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A57162" w14:textId="3F6530BC" w:rsidR="00F30ACF" w:rsidRPr="000713DC" w:rsidRDefault="00B52E8E" w:rsidP="007E70F3">
      <w:pPr>
        <w:pStyle w:val="Geenafstand"/>
        <w:spacing w:line="360" w:lineRule="auto"/>
        <w:jc w:val="center"/>
        <w:rPr>
          <w:rFonts w:ascii="Times New Roman" w:eastAsia="Times New Roman" w:hAnsi="Times New Roman" w:cs="Times New Roman"/>
          <w:b/>
          <w:bCs/>
          <w:sz w:val="32"/>
          <w:szCs w:val="32"/>
        </w:rPr>
      </w:pPr>
      <w:r w:rsidRPr="000713DC">
        <w:rPr>
          <w:rFonts w:ascii="Times New Roman" w:eastAsia="Times New Roman" w:hAnsi="Times New Roman" w:cs="Times New Roman"/>
          <w:b/>
          <w:bCs/>
          <w:sz w:val="32"/>
          <w:szCs w:val="32"/>
        </w:rPr>
        <w:t>Ruimte voor maatwerk in het voortgezet onderwijs</w:t>
      </w:r>
    </w:p>
    <w:p w14:paraId="318DCEC9" w14:textId="60FEB977" w:rsidR="005F3CD1" w:rsidRPr="005F3CD1" w:rsidRDefault="005F3CD1" w:rsidP="2F8F91D5">
      <w:pPr>
        <w:pStyle w:val="Geenafstand"/>
        <w:spacing w:line="360" w:lineRule="auto"/>
        <w:jc w:val="center"/>
        <w:rPr>
          <w:rFonts w:ascii="Times New Roman" w:eastAsia="Times New Roman" w:hAnsi="Times New Roman" w:cs="Times New Roman"/>
        </w:rPr>
      </w:pPr>
      <w:r>
        <w:rPr>
          <w:rFonts w:ascii="Times New Roman" w:eastAsia="Times New Roman" w:hAnsi="Times New Roman" w:cs="Times New Roman"/>
        </w:rPr>
        <w:t xml:space="preserve">Een </w:t>
      </w:r>
      <w:r w:rsidR="00A05565">
        <w:rPr>
          <w:rFonts w:ascii="Times New Roman" w:eastAsia="Times New Roman" w:hAnsi="Times New Roman" w:cs="Times New Roman"/>
        </w:rPr>
        <w:t xml:space="preserve">kwalitatief onderzoek onder </w:t>
      </w:r>
      <w:r w:rsidR="004D4BDF">
        <w:rPr>
          <w:rFonts w:ascii="Times New Roman" w:eastAsia="Times New Roman" w:hAnsi="Times New Roman" w:cs="Times New Roman"/>
        </w:rPr>
        <w:t>ondersteuningsteams</w:t>
      </w:r>
      <w:r>
        <w:rPr>
          <w:rFonts w:ascii="Times New Roman" w:eastAsia="Times New Roman" w:hAnsi="Times New Roman" w:cs="Times New Roman"/>
        </w:rPr>
        <w:t xml:space="preserve"> </w:t>
      </w:r>
    </w:p>
    <w:p w14:paraId="70AA6952" w14:textId="70C4555B" w:rsidR="006F0223" w:rsidRDefault="006F0223" w:rsidP="002C66AE">
      <w:pPr>
        <w:pStyle w:val="Geenafstand"/>
        <w:spacing w:line="360" w:lineRule="auto"/>
        <w:rPr>
          <w:rFonts w:ascii="Times New Roman" w:eastAsia="Times New Roman" w:hAnsi="Times New Roman" w:cs="Times New Roman"/>
          <w:sz w:val="22"/>
          <w:szCs w:val="22"/>
        </w:rPr>
      </w:pPr>
    </w:p>
    <w:p w14:paraId="5058FA4B" w14:textId="20145578" w:rsidR="006F0223" w:rsidRDefault="00440885" w:rsidP="2F8F91D5">
      <w:pPr>
        <w:pStyle w:val="Geenafstand"/>
        <w:spacing w:line="360" w:lineRule="auto"/>
        <w:jc w:val="center"/>
        <w:rPr>
          <w:rFonts w:ascii="Times New Roman" w:eastAsia="Times New Roman" w:hAnsi="Times New Roman" w:cs="Times New Roman"/>
          <w:sz w:val="22"/>
          <w:szCs w:val="22"/>
        </w:rPr>
      </w:pPr>
      <w:r>
        <w:rPr>
          <w:noProof/>
        </w:rPr>
        <w:drawing>
          <wp:inline distT="0" distB="0" distL="0" distR="0" wp14:anchorId="159DA7C6" wp14:editId="1C6CCF09">
            <wp:extent cx="5086350" cy="5086350"/>
            <wp:effectExtent l="0" t="0" r="0" b="0"/>
            <wp:docPr id="1138006987" name="Afbeelding 3" descr="178,900+ Teacher Symbols Stock Photos, Pictures &amp; Royalty-Free Images -  i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78,900+ Teacher Symbols Stock Photos, Pictures &amp; Royalty-Free Images -  iStock"/>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086350" cy="5086350"/>
                    </a:xfrm>
                    <a:prstGeom prst="rect">
                      <a:avLst/>
                    </a:prstGeom>
                    <a:noFill/>
                    <a:ln>
                      <a:noFill/>
                    </a:ln>
                  </pic:spPr>
                </pic:pic>
              </a:graphicData>
            </a:graphic>
          </wp:inline>
        </w:drawing>
      </w:r>
    </w:p>
    <w:p w14:paraId="53AE56E5" w14:textId="3A99B89F" w:rsidR="006F0223" w:rsidRDefault="006F0223" w:rsidP="2F8F91D5">
      <w:pPr>
        <w:pStyle w:val="Geenafstand"/>
        <w:spacing w:line="360" w:lineRule="auto"/>
        <w:jc w:val="center"/>
        <w:rPr>
          <w:rFonts w:ascii="Times New Roman" w:eastAsia="Times New Roman" w:hAnsi="Times New Roman" w:cs="Times New Roman"/>
          <w:sz w:val="22"/>
          <w:szCs w:val="22"/>
        </w:rPr>
      </w:pPr>
    </w:p>
    <w:p w14:paraId="102B86F3" w14:textId="35C2956F" w:rsidR="006F0223" w:rsidRDefault="006F0223" w:rsidP="2F8F91D5">
      <w:pPr>
        <w:pStyle w:val="Geenafstand"/>
        <w:spacing w:line="360" w:lineRule="auto"/>
        <w:jc w:val="center"/>
        <w:rPr>
          <w:rFonts w:ascii="Times New Roman" w:eastAsia="Times New Roman" w:hAnsi="Times New Roman" w:cs="Times New Roman"/>
          <w:sz w:val="22"/>
          <w:szCs w:val="22"/>
        </w:rPr>
      </w:pPr>
    </w:p>
    <w:p w14:paraId="30AB3E86" w14:textId="77777777" w:rsidR="007E70F3" w:rsidRDefault="007E70F3" w:rsidP="2F8F91D5">
      <w:pPr>
        <w:pStyle w:val="Geenafstand"/>
        <w:spacing w:line="360" w:lineRule="auto"/>
        <w:jc w:val="center"/>
        <w:rPr>
          <w:rFonts w:ascii="Times New Roman" w:eastAsia="Times New Roman" w:hAnsi="Times New Roman" w:cs="Times New Roman"/>
          <w:sz w:val="22"/>
          <w:szCs w:val="22"/>
        </w:rPr>
      </w:pPr>
    </w:p>
    <w:p w14:paraId="095A830E" w14:textId="77777777" w:rsidR="007E70F3" w:rsidRDefault="007E70F3" w:rsidP="002C66AE">
      <w:pPr>
        <w:pStyle w:val="Geenafstand"/>
        <w:spacing w:line="360" w:lineRule="auto"/>
        <w:rPr>
          <w:rFonts w:ascii="Times New Roman" w:eastAsia="Times New Roman" w:hAnsi="Times New Roman" w:cs="Times New Roman"/>
          <w:sz w:val="22"/>
          <w:szCs w:val="22"/>
        </w:rPr>
      </w:pPr>
    </w:p>
    <w:p w14:paraId="6583391C" w14:textId="30714669" w:rsidR="009977B2" w:rsidRDefault="000713DC" w:rsidP="002C66AE">
      <w:pPr>
        <w:pStyle w:val="Geenafstand"/>
        <w:spacing w:line="360" w:lineRule="auto"/>
        <w:rPr>
          <w:rFonts w:ascii="Times New Roman" w:eastAsia="Times New Roman" w:hAnsi="Times New Roman" w:cs="Times New Roman"/>
          <w:sz w:val="22"/>
          <w:szCs w:val="22"/>
        </w:rPr>
      </w:pPr>
      <w:r>
        <w:rPr>
          <w:noProof/>
        </w:rPr>
        <w:drawing>
          <wp:anchor distT="0" distB="0" distL="114300" distR="114300" simplePos="0" relativeHeight="251668480" behindDoc="0" locked="0" layoutInCell="1" allowOverlap="1" wp14:anchorId="0229EE91" wp14:editId="0C20363C">
            <wp:simplePos x="0" y="0"/>
            <wp:positionH relativeFrom="column">
              <wp:posOffset>3234055</wp:posOffset>
            </wp:positionH>
            <wp:positionV relativeFrom="paragraph">
              <wp:posOffset>104775</wp:posOffset>
            </wp:positionV>
            <wp:extent cx="2619375" cy="1743075"/>
            <wp:effectExtent l="0" t="0" r="9525" b="9525"/>
            <wp:wrapSquare wrapText="bothSides"/>
            <wp:docPr id="1777265884" name="Afbeelding 1" descr="Radboud Universiteit Nijmegen - Kiem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dboud Universiteit Nijmegen - Kiem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19375" cy="1743075"/>
                    </a:xfrm>
                    <a:prstGeom prst="rect">
                      <a:avLst/>
                    </a:prstGeom>
                    <a:noFill/>
                    <a:ln>
                      <a:noFill/>
                    </a:ln>
                  </pic:spPr>
                </pic:pic>
              </a:graphicData>
            </a:graphic>
          </wp:anchor>
        </w:drawing>
      </w:r>
      <w:r w:rsidR="6138E1BA" w:rsidRPr="2F8F91D5">
        <w:rPr>
          <w:rFonts w:ascii="Times New Roman" w:eastAsia="Times New Roman" w:hAnsi="Times New Roman" w:cs="Times New Roman"/>
          <w:sz w:val="22"/>
          <w:szCs w:val="22"/>
        </w:rPr>
        <w:t>Annalyn Wigger</w:t>
      </w:r>
    </w:p>
    <w:p w14:paraId="061D3CE4" w14:textId="2324EC48" w:rsidR="0044134E" w:rsidRDefault="0044134E" w:rsidP="006F0223">
      <w:pPr>
        <w:pStyle w:val="Geenafstand"/>
        <w:spacing w:line="36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Radboud Universiteit Nijmegen</w:t>
      </w:r>
    </w:p>
    <w:p w14:paraId="5D5AEEB0" w14:textId="6AF03783" w:rsidR="0044134E" w:rsidRDefault="0044134E" w:rsidP="006F0223">
      <w:pPr>
        <w:pStyle w:val="Geenafstand"/>
        <w:spacing w:line="36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Faculteit der Managementwetenschappen </w:t>
      </w:r>
    </w:p>
    <w:p w14:paraId="6B4445C3" w14:textId="079F5E09" w:rsidR="0044134E" w:rsidRDefault="0044134E" w:rsidP="006F0223">
      <w:pPr>
        <w:pStyle w:val="Geenafstand"/>
        <w:spacing w:line="36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Opleiding Bestuurskunde</w:t>
      </w:r>
    </w:p>
    <w:p w14:paraId="4C7B7095" w14:textId="1FB3FBEE" w:rsidR="0044134E" w:rsidRDefault="0044134E" w:rsidP="006F0223">
      <w:pPr>
        <w:pStyle w:val="Geenafstand"/>
        <w:spacing w:line="36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Masterthesis</w:t>
      </w:r>
    </w:p>
    <w:p w14:paraId="33F5FBF0" w14:textId="62917AA2" w:rsidR="0044134E" w:rsidRPr="00B3468A" w:rsidRDefault="0044134E" w:rsidP="006F0223">
      <w:pPr>
        <w:pStyle w:val="Geenafstand"/>
        <w:spacing w:line="36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Juli 2025</w:t>
      </w:r>
    </w:p>
    <w:p w14:paraId="5534D065" w14:textId="20422F5D" w:rsidR="009977B2" w:rsidRPr="00B3468A" w:rsidRDefault="4D80039C" w:rsidP="006F0223">
      <w:pPr>
        <w:pStyle w:val="Geenafstand"/>
        <w:spacing w:line="360" w:lineRule="auto"/>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 xml:space="preserve">MSc E. </w:t>
      </w:r>
      <w:r w:rsidR="008525C6">
        <w:rPr>
          <w:rFonts w:ascii="Times New Roman" w:eastAsia="Times New Roman" w:hAnsi="Times New Roman" w:cs="Times New Roman"/>
          <w:sz w:val="22"/>
          <w:szCs w:val="22"/>
        </w:rPr>
        <w:t xml:space="preserve">M. </w:t>
      </w:r>
      <w:r w:rsidRPr="46185BC0">
        <w:rPr>
          <w:rFonts w:ascii="Times New Roman" w:eastAsia="Times New Roman" w:hAnsi="Times New Roman" w:cs="Times New Roman"/>
          <w:sz w:val="22"/>
          <w:szCs w:val="22"/>
        </w:rPr>
        <w:t>Verheijen &amp; Dr. H.P.M. Carlsson</w:t>
      </w:r>
    </w:p>
    <w:p w14:paraId="2AF6342D" w14:textId="77777777" w:rsidR="00120581" w:rsidRDefault="00120581" w:rsidP="46185BC0">
      <w:pPr>
        <w:pStyle w:val="Geenafstand"/>
        <w:spacing w:line="360" w:lineRule="auto"/>
        <w:rPr>
          <w:rFonts w:ascii="Times New Roman" w:eastAsia="Times New Roman" w:hAnsi="Times New Roman" w:cs="Times New Roman"/>
          <w:sz w:val="22"/>
          <w:szCs w:val="22"/>
        </w:rPr>
      </w:pPr>
    </w:p>
    <w:p w14:paraId="0F1B6FF6" w14:textId="03172BC1" w:rsidR="55F25FC5" w:rsidRDefault="55F25FC5" w:rsidP="46185BC0">
      <w:pPr>
        <w:pStyle w:val="Geenafstand"/>
        <w:spacing w:line="360" w:lineRule="auto"/>
        <w:rPr>
          <w:rFonts w:ascii="Times New Roman" w:eastAsia="Times New Roman" w:hAnsi="Times New Roman" w:cs="Times New Roman"/>
          <w:b/>
          <w:bCs/>
          <w:sz w:val="22"/>
          <w:szCs w:val="22"/>
        </w:rPr>
      </w:pPr>
      <w:r w:rsidRPr="46185BC0">
        <w:rPr>
          <w:rFonts w:ascii="Times New Roman" w:eastAsia="Times New Roman" w:hAnsi="Times New Roman" w:cs="Times New Roman"/>
          <w:b/>
          <w:bCs/>
          <w:sz w:val="22"/>
          <w:szCs w:val="22"/>
        </w:rPr>
        <w:lastRenderedPageBreak/>
        <w:t>Woord vooraf</w:t>
      </w:r>
    </w:p>
    <w:p w14:paraId="5B236552" w14:textId="4A15AD3B" w:rsidR="46185BC0" w:rsidRDefault="000B5E2E" w:rsidP="46185BC0">
      <w:pPr>
        <w:pStyle w:val="Geenafstand"/>
        <w:spacing w:line="36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Graag wil ik mijn scriptiebegeleiders</w:t>
      </w:r>
      <w:r w:rsidR="00E6415C">
        <w:rPr>
          <w:rFonts w:ascii="Times New Roman" w:eastAsia="Times New Roman" w:hAnsi="Times New Roman" w:cs="Times New Roman"/>
          <w:sz w:val="22"/>
          <w:szCs w:val="22"/>
        </w:rPr>
        <w:t xml:space="preserve">, </w:t>
      </w:r>
      <w:r w:rsidR="00354810">
        <w:rPr>
          <w:rFonts w:ascii="Times New Roman" w:eastAsia="Times New Roman" w:hAnsi="Times New Roman" w:cs="Times New Roman"/>
          <w:sz w:val="22"/>
          <w:szCs w:val="22"/>
        </w:rPr>
        <w:t>Eline Verheijen en Hanna Carlsson</w:t>
      </w:r>
      <w:r w:rsidR="00E6415C">
        <w:rPr>
          <w:rFonts w:ascii="Times New Roman" w:eastAsia="Times New Roman" w:hAnsi="Times New Roman" w:cs="Times New Roman"/>
          <w:sz w:val="22"/>
          <w:szCs w:val="22"/>
        </w:rPr>
        <w:t>,</w:t>
      </w:r>
      <w:r w:rsidR="007F3042">
        <w:rPr>
          <w:rFonts w:ascii="Times New Roman" w:eastAsia="Times New Roman" w:hAnsi="Times New Roman" w:cs="Times New Roman"/>
          <w:sz w:val="22"/>
          <w:szCs w:val="22"/>
        </w:rPr>
        <w:t xml:space="preserve"> bedanken voor </w:t>
      </w:r>
      <w:r w:rsidR="00E6415C">
        <w:rPr>
          <w:rFonts w:ascii="Times New Roman" w:eastAsia="Times New Roman" w:hAnsi="Times New Roman" w:cs="Times New Roman"/>
          <w:sz w:val="22"/>
          <w:szCs w:val="22"/>
        </w:rPr>
        <w:t>hun</w:t>
      </w:r>
      <w:r w:rsidR="007F3042">
        <w:rPr>
          <w:rFonts w:ascii="Times New Roman" w:eastAsia="Times New Roman" w:hAnsi="Times New Roman" w:cs="Times New Roman"/>
          <w:sz w:val="22"/>
          <w:szCs w:val="22"/>
        </w:rPr>
        <w:t xml:space="preserve"> waardevolle feedback, het meedenken tijdens het onderzoeksproces en </w:t>
      </w:r>
      <w:r w:rsidR="00E6415C">
        <w:rPr>
          <w:rFonts w:ascii="Times New Roman" w:eastAsia="Times New Roman" w:hAnsi="Times New Roman" w:cs="Times New Roman"/>
          <w:sz w:val="22"/>
          <w:szCs w:val="22"/>
        </w:rPr>
        <w:t>hun</w:t>
      </w:r>
      <w:r w:rsidR="007F3042">
        <w:rPr>
          <w:rFonts w:ascii="Times New Roman" w:eastAsia="Times New Roman" w:hAnsi="Times New Roman" w:cs="Times New Roman"/>
          <w:sz w:val="22"/>
          <w:szCs w:val="22"/>
        </w:rPr>
        <w:t xml:space="preserve"> positieve begeleiding. </w:t>
      </w:r>
      <w:r w:rsidR="004E2DE9">
        <w:rPr>
          <w:rFonts w:ascii="Times New Roman" w:eastAsia="Times New Roman" w:hAnsi="Times New Roman" w:cs="Times New Roman"/>
          <w:sz w:val="22"/>
          <w:szCs w:val="22"/>
        </w:rPr>
        <w:t xml:space="preserve">Daarnaast </w:t>
      </w:r>
      <w:r w:rsidR="00E6415C">
        <w:rPr>
          <w:rFonts w:ascii="Times New Roman" w:eastAsia="Times New Roman" w:hAnsi="Times New Roman" w:cs="Times New Roman"/>
          <w:sz w:val="22"/>
          <w:szCs w:val="22"/>
        </w:rPr>
        <w:t>ben ik de leden van de ondersteuningsteams</w:t>
      </w:r>
      <w:r w:rsidR="00B0796B">
        <w:rPr>
          <w:rFonts w:ascii="Times New Roman" w:eastAsia="Times New Roman" w:hAnsi="Times New Roman" w:cs="Times New Roman"/>
          <w:sz w:val="22"/>
          <w:szCs w:val="22"/>
        </w:rPr>
        <w:t xml:space="preserve"> die bereid waren deel te nemen aan dit onderzoek dankbaar voor hun openheid</w:t>
      </w:r>
      <w:r w:rsidR="00B769C5">
        <w:rPr>
          <w:rFonts w:ascii="Times New Roman" w:eastAsia="Times New Roman" w:hAnsi="Times New Roman" w:cs="Times New Roman"/>
          <w:sz w:val="22"/>
          <w:szCs w:val="22"/>
        </w:rPr>
        <w:t xml:space="preserve"> en tijd</w:t>
      </w:r>
      <w:r w:rsidR="00B0796B">
        <w:rPr>
          <w:rFonts w:ascii="Times New Roman" w:eastAsia="Times New Roman" w:hAnsi="Times New Roman" w:cs="Times New Roman"/>
          <w:sz w:val="22"/>
          <w:szCs w:val="22"/>
        </w:rPr>
        <w:t>.</w:t>
      </w:r>
      <w:r w:rsidR="004E2DE9">
        <w:rPr>
          <w:rFonts w:ascii="Times New Roman" w:eastAsia="Times New Roman" w:hAnsi="Times New Roman" w:cs="Times New Roman"/>
          <w:sz w:val="22"/>
          <w:szCs w:val="22"/>
        </w:rPr>
        <w:t xml:space="preserve"> </w:t>
      </w:r>
    </w:p>
    <w:p w14:paraId="14931BD2" w14:textId="77777777" w:rsidR="00B2785C" w:rsidRDefault="00B0796B" w:rsidP="00442976">
      <w:pPr>
        <w:pStyle w:val="Geenafstand"/>
        <w:spacing w:line="360" w:lineRule="auto"/>
        <w:ind w:firstLine="708"/>
        <w:rPr>
          <w:rFonts w:ascii="Times New Roman" w:eastAsia="Times New Roman" w:hAnsi="Times New Roman" w:cs="Times New Roman"/>
          <w:sz w:val="22"/>
          <w:szCs w:val="22"/>
        </w:rPr>
      </w:pPr>
      <w:r>
        <w:rPr>
          <w:rFonts w:ascii="Times New Roman" w:eastAsia="Times New Roman" w:hAnsi="Times New Roman" w:cs="Times New Roman"/>
          <w:sz w:val="22"/>
          <w:szCs w:val="22"/>
        </w:rPr>
        <w:t>De afgelopen jaren heeft de Radboud Universiteit mij vele kansen geboden, waarvoor ik dankbaar ben. Mijn studententijd is echter nog niet ten einde. Onder andere het uitvoeren van dit onderzoek heeft mij geïnspireerd en bevestigd dat mijn passie ligt binnen het onderwijsveld</w:t>
      </w:r>
      <w:r w:rsidR="0075025A">
        <w:rPr>
          <w:rFonts w:ascii="Times New Roman" w:eastAsia="Times New Roman" w:hAnsi="Times New Roman" w:cs="Times New Roman"/>
          <w:sz w:val="22"/>
          <w:szCs w:val="22"/>
        </w:rPr>
        <w:t xml:space="preserve"> of de </w:t>
      </w:r>
      <w:r w:rsidR="00471A29">
        <w:rPr>
          <w:rFonts w:ascii="Times New Roman" w:eastAsia="Times New Roman" w:hAnsi="Times New Roman" w:cs="Times New Roman"/>
          <w:sz w:val="22"/>
          <w:szCs w:val="22"/>
        </w:rPr>
        <w:t>geestelijke gezondheidszorg</w:t>
      </w:r>
      <w:r w:rsidR="00C10E18">
        <w:rPr>
          <w:rFonts w:ascii="Times New Roman" w:eastAsia="Times New Roman" w:hAnsi="Times New Roman" w:cs="Times New Roman"/>
          <w:sz w:val="22"/>
          <w:szCs w:val="22"/>
        </w:rPr>
        <w:t>. Ik wil graag van betekenis zijn voor kinderen en jongeren die extra ondersteuning kunnen gebruiken.</w:t>
      </w:r>
      <w:r w:rsidR="00C91AD2">
        <w:rPr>
          <w:rFonts w:ascii="Times New Roman" w:eastAsia="Times New Roman" w:hAnsi="Times New Roman" w:cs="Times New Roman"/>
          <w:sz w:val="22"/>
          <w:szCs w:val="22"/>
        </w:rPr>
        <w:t xml:space="preserve"> </w:t>
      </w:r>
      <w:r w:rsidR="00FB2A42">
        <w:rPr>
          <w:rFonts w:ascii="Times New Roman" w:eastAsia="Times New Roman" w:hAnsi="Times New Roman" w:cs="Times New Roman"/>
          <w:sz w:val="22"/>
          <w:szCs w:val="22"/>
        </w:rPr>
        <w:t xml:space="preserve">Daarom vervolg ik mijn pad en </w:t>
      </w:r>
      <w:r w:rsidR="00C10E18">
        <w:rPr>
          <w:rFonts w:ascii="Times New Roman" w:eastAsia="Times New Roman" w:hAnsi="Times New Roman" w:cs="Times New Roman"/>
          <w:sz w:val="22"/>
          <w:szCs w:val="22"/>
        </w:rPr>
        <w:t>start</w:t>
      </w:r>
      <w:r w:rsidR="00FB2A42">
        <w:rPr>
          <w:rFonts w:ascii="Times New Roman" w:eastAsia="Times New Roman" w:hAnsi="Times New Roman" w:cs="Times New Roman"/>
          <w:sz w:val="22"/>
          <w:szCs w:val="22"/>
        </w:rPr>
        <w:t xml:space="preserve"> ik </w:t>
      </w:r>
      <w:r w:rsidR="00C10E18">
        <w:rPr>
          <w:rFonts w:ascii="Times New Roman" w:eastAsia="Times New Roman" w:hAnsi="Times New Roman" w:cs="Times New Roman"/>
          <w:sz w:val="22"/>
          <w:szCs w:val="22"/>
        </w:rPr>
        <w:t>in</w:t>
      </w:r>
      <w:r w:rsidR="00FB2A42">
        <w:rPr>
          <w:rFonts w:ascii="Times New Roman" w:eastAsia="Times New Roman" w:hAnsi="Times New Roman" w:cs="Times New Roman"/>
          <w:sz w:val="22"/>
          <w:szCs w:val="22"/>
        </w:rPr>
        <w:t xml:space="preserve"> september aan de master Orthopedagogiek aan de Radboud Universiteit.</w:t>
      </w:r>
      <w:r w:rsidR="00442976">
        <w:rPr>
          <w:rFonts w:ascii="Times New Roman" w:eastAsia="Times New Roman" w:hAnsi="Times New Roman" w:cs="Times New Roman"/>
          <w:sz w:val="22"/>
          <w:szCs w:val="22"/>
        </w:rPr>
        <w:t xml:space="preserve"> </w:t>
      </w:r>
    </w:p>
    <w:p w14:paraId="27AE3389" w14:textId="360480C0" w:rsidR="00835996" w:rsidRDefault="00835996" w:rsidP="00442976">
      <w:pPr>
        <w:pStyle w:val="Geenafstand"/>
        <w:spacing w:line="360" w:lineRule="auto"/>
        <w:ind w:firstLine="708"/>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Ik wens je veel plezier met het lezen van mijn masterscriptie en ik hoop dat </w:t>
      </w:r>
      <w:r w:rsidR="00566A13">
        <w:rPr>
          <w:rFonts w:ascii="Times New Roman" w:eastAsia="Times New Roman" w:hAnsi="Times New Roman" w:cs="Times New Roman"/>
          <w:sz w:val="22"/>
          <w:szCs w:val="22"/>
        </w:rPr>
        <w:t xml:space="preserve">de inzichten van dit onderzoek </w:t>
      </w:r>
      <w:r w:rsidR="00442976">
        <w:rPr>
          <w:rFonts w:ascii="Times New Roman" w:eastAsia="Times New Roman" w:hAnsi="Times New Roman" w:cs="Times New Roman"/>
          <w:sz w:val="22"/>
          <w:szCs w:val="22"/>
        </w:rPr>
        <w:t>een bijdrage kunnen leveren aan toekomstig onderzoek en beleid.</w:t>
      </w:r>
      <w:r w:rsidR="00566A13">
        <w:rPr>
          <w:rFonts w:ascii="Times New Roman" w:eastAsia="Times New Roman" w:hAnsi="Times New Roman" w:cs="Times New Roman"/>
          <w:sz w:val="22"/>
          <w:szCs w:val="22"/>
        </w:rPr>
        <w:t xml:space="preserve"> </w:t>
      </w:r>
      <w:r w:rsidR="00877835">
        <w:rPr>
          <w:rFonts w:ascii="Times New Roman" w:eastAsia="Times New Roman" w:hAnsi="Times New Roman" w:cs="Times New Roman"/>
          <w:sz w:val="22"/>
          <w:szCs w:val="22"/>
        </w:rPr>
        <w:t xml:space="preserve">Wellicht vormt het een kleine stap richting een onderwijspraktijk waarin maatwerk </w:t>
      </w:r>
      <w:r w:rsidR="00AF0BC1">
        <w:rPr>
          <w:rFonts w:ascii="Times New Roman" w:eastAsia="Times New Roman" w:hAnsi="Times New Roman" w:cs="Times New Roman"/>
          <w:sz w:val="22"/>
          <w:szCs w:val="22"/>
        </w:rPr>
        <w:t xml:space="preserve">in het regulier voortgezet onderwijs daadwerkelijk haalbaar wordt </w:t>
      </w:r>
      <w:r w:rsidR="00E7280B">
        <w:rPr>
          <w:rFonts w:ascii="Times New Roman" w:eastAsia="Times New Roman" w:hAnsi="Times New Roman" w:cs="Times New Roman"/>
          <w:sz w:val="22"/>
          <w:szCs w:val="22"/>
        </w:rPr>
        <w:t>en</w:t>
      </w:r>
      <w:r w:rsidR="00451015">
        <w:rPr>
          <w:rFonts w:ascii="Times New Roman" w:eastAsia="Times New Roman" w:hAnsi="Times New Roman" w:cs="Times New Roman"/>
          <w:sz w:val="22"/>
          <w:szCs w:val="22"/>
        </w:rPr>
        <w:t xml:space="preserve"> </w:t>
      </w:r>
      <w:r w:rsidR="0077145B">
        <w:rPr>
          <w:rFonts w:ascii="Times New Roman" w:eastAsia="Times New Roman" w:hAnsi="Times New Roman" w:cs="Times New Roman"/>
          <w:sz w:val="22"/>
          <w:szCs w:val="22"/>
        </w:rPr>
        <w:t xml:space="preserve">het onderwijs </w:t>
      </w:r>
      <w:r w:rsidR="00451015">
        <w:rPr>
          <w:rFonts w:ascii="Times New Roman" w:eastAsia="Times New Roman" w:hAnsi="Times New Roman" w:cs="Times New Roman"/>
          <w:sz w:val="22"/>
          <w:szCs w:val="22"/>
        </w:rPr>
        <w:t xml:space="preserve">iedere leerling </w:t>
      </w:r>
      <w:r w:rsidR="001D33C3">
        <w:rPr>
          <w:rFonts w:ascii="Times New Roman" w:eastAsia="Times New Roman" w:hAnsi="Times New Roman" w:cs="Times New Roman"/>
          <w:sz w:val="22"/>
          <w:szCs w:val="22"/>
        </w:rPr>
        <w:t xml:space="preserve">een passende plek </w:t>
      </w:r>
      <w:r w:rsidR="0077145B">
        <w:rPr>
          <w:rFonts w:ascii="Times New Roman" w:eastAsia="Times New Roman" w:hAnsi="Times New Roman" w:cs="Times New Roman"/>
          <w:sz w:val="22"/>
          <w:szCs w:val="22"/>
        </w:rPr>
        <w:t>kan bieden.</w:t>
      </w:r>
    </w:p>
    <w:p w14:paraId="59DB590C" w14:textId="6ADB9E30" w:rsidR="46185BC0" w:rsidRDefault="46185BC0" w:rsidP="46185BC0">
      <w:pPr>
        <w:pStyle w:val="Geenafstand"/>
        <w:spacing w:line="360" w:lineRule="auto"/>
        <w:rPr>
          <w:rFonts w:ascii="Times New Roman" w:eastAsia="Times New Roman" w:hAnsi="Times New Roman" w:cs="Times New Roman"/>
          <w:sz w:val="22"/>
          <w:szCs w:val="22"/>
        </w:rPr>
      </w:pPr>
    </w:p>
    <w:p w14:paraId="31E04D59" w14:textId="7C43D9DE" w:rsidR="46185BC0" w:rsidRDefault="00EA6C15" w:rsidP="46185BC0">
      <w:pPr>
        <w:pStyle w:val="Geenafstand"/>
        <w:spacing w:line="36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Nijmegen, 24 juli 2025</w:t>
      </w:r>
    </w:p>
    <w:p w14:paraId="683E1590" w14:textId="0D96EFB2" w:rsidR="00EA6C15" w:rsidRDefault="00EA6C15" w:rsidP="46185BC0">
      <w:pPr>
        <w:pStyle w:val="Geenafstand"/>
        <w:spacing w:line="36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Annalyn Wigger</w:t>
      </w:r>
    </w:p>
    <w:p w14:paraId="65ED1C7B" w14:textId="77777777" w:rsidR="004E01C3" w:rsidRDefault="004E01C3" w:rsidP="45A8FB80">
      <w:pPr>
        <w:pStyle w:val="Geenafstand"/>
        <w:spacing w:line="360" w:lineRule="auto"/>
        <w:rPr>
          <w:rFonts w:ascii="Times New Roman" w:eastAsia="Times New Roman" w:hAnsi="Times New Roman" w:cs="Times New Roman"/>
          <w:b/>
          <w:bCs/>
          <w:sz w:val="22"/>
          <w:szCs w:val="22"/>
        </w:rPr>
      </w:pPr>
    </w:p>
    <w:p w14:paraId="15BCAB0F" w14:textId="77777777" w:rsidR="004E01C3" w:rsidRDefault="004E01C3" w:rsidP="45A8FB80">
      <w:pPr>
        <w:pStyle w:val="Geenafstand"/>
        <w:spacing w:line="360" w:lineRule="auto"/>
        <w:rPr>
          <w:rFonts w:ascii="Times New Roman" w:eastAsia="Times New Roman" w:hAnsi="Times New Roman" w:cs="Times New Roman"/>
          <w:b/>
          <w:bCs/>
          <w:sz w:val="22"/>
          <w:szCs w:val="22"/>
        </w:rPr>
      </w:pPr>
    </w:p>
    <w:p w14:paraId="17E0034A" w14:textId="77777777" w:rsidR="004E01C3" w:rsidRDefault="004E01C3" w:rsidP="45A8FB80">
      <w:pPr>
        <w:pStyle w:val="Geenafstand"/>
        <w:spacing w:line="360" w:lineRule="auto"/>
        <w:rPr>
          <w:rFonts w:ascii="Times New Roman" w:eastAsia="Times New Roman" w:hAnsi="Times New Roman" w:cs="Times New Roman"/>
          <w:b/>
          <w:bCs/>
          <w:sz w:val="22"/>
          <w:szCs w:val="22"/>
        </w:rPr>
      </w:pPr>
    </w:p>
    <w:p w14:paraId="5B3B936B" w14:textId="77777777" w:rsidR="004E01C3" w:rsidRDefault="004E01C3" w:rsidP="45A8FB80">
      <w:pPr>
        <w:pStyle w:val="Geenafstand"/>
        <w:spacing w:line="360" w:lineRule="auto"/>
        <w:rPr>
          <w:rFonts w:ascii="Times New Roman" w:eastAsia="Times New Roman" w:hAnsi="Times New Roman" w:cs="Times New Roman"/>
          <w:b/>
          <w:bCs/>
          <w:sz w:val="22"/>
          <w:szCs w:val="22"/>
        </w:rPr>
      </w:pPr>
    </w:p>
    <w:p w14:paraId="0CE38A3A" w14:textId="77777777" w:rsidR="004E01C3" w:rsidRDefault="004E01C3" w:rsidP="45A8FB80">
      <w:pPr>
        <w:pStyle w:val="Geenafstand"/>
        <w:spacing w:line="360" w:lineRule="auto"/>
        <w:rPr>
          <w:rFonts w:ascii="Times New Roman" w:eastAsia="Times New Roman" w:hAnsi="Times New Roman" w:cs="Times New Roman"/>
          <w:b/>
          <w:bCs/>
          <w:sz w:val="22"/>
          <w:szCs w:val="22"/>
        </w:rPr>
      </w:pPr>
    </w:p>
    <w:p w14:paraId="30345B70" w14:textId="77777777" w:rsidR="004E01C3" w:rsidRDefault="004E01C3" w:rsidP="45A8FB80">
      <w:pPr>
        <w:pStyle w:val="Geenafstand"/>
        <w:spacing w:line="360" w:lineRule="auto"/>
        <w:rPr>
          <w:rFonts w:ascii="Times New Roman" w:eastAsia="Times New Roman" w:hAnsi="Times New Roman" w:cs="Times New Roman"/>
          <w:b/>
          <w:bCs/>
          <w:sz w:val="22"/>
          <w:szCs w:val="22"/>
        </w:rPr>
      </w:pPr>
    </w:p>
    <w:p w14:paraId="2EAFBB1B" w14:textId="77777777" w:rsidR="009977B2" w:rsidRPr="00B3468A" w:rsidRDefault="009977B2" w:rsidP="45A8FB80">
      <w:pPr>
        <w:pStyle w:val="Geenafstand"/>
        <w:spacing w:line="360" w:lineRule="auto"/>
        <w:rPr>
          <w:rFonts w:ascii="Times New Roman" w:eastAsia="Times New Roman" w:hAnsi="Times New Roman" w:cs="Times New Roman"/>
          <w:b/>
          <w:bCs/>
          <w:sz w:val="22"/>
          <w:szCs w:val="22"/>
        </w:rPr>
      </w:pPr>
    </w:p>
    <w:p w14:paraId="7790B450" w14:textId="067999AF" w:rsidR="2F8F91D5" w:rsidRDefault="2F8F91D5" w:rsidP="45A8FB80">
      <w:pPr>
        <w:pStyle w:val="Geenafstand"/>
        <w:spacing w:line="360" w:lineRule="auto"/>
        <w:rPr>
          <w:rFonts w:ascii="Times New Roman" w:eastAsia="Times New Roman" w:hAnsi="Times New Roman" w:cs="Times New Roman"/>
          <w:b/>
          <w:bCs/>
          <w:sz w:val="22"/>
          <w:szCs w:val="22"/>
        </w:rPr>
      </w:pPr>
    </w:p>
    <w:p w14:paraId="0C85D821" w14:textId="77777777" w:rsidR="0098757F" w:rsidRDefault="0098757F" w:rsidP="45A8FB80">
      <w:pPr>
        <w:pStyle w:val="Geenafstand"/>
        <w:spacing w:line="360" w:lineRule="auto"/>
        <w:rPr>
          <w:rFonts w:ascii="Times New Roman" w:eastAsia="Times New Roman" w:hAnsi="Times New Roman" w:cs="Times New Roman"/>
          <w:b/>
          <w:bCs/>
          <w:sz w:val="22"/>
          <w:szCs w:val="22"/>
        </w:rPr>
      </w:pPr>
    </w:p>
    <w:p w14:paraId="581D5ADC" w14:textId="72535BFC" w:rsidR="24463D59" w:rsidRDefault="24463D59" w:rsidP="45A8FB80">
      <w:pPr>
        <w:pStyle w:val="Geenafstand"/>
        <w:spacing w:line="360" w:lineRule="auto"/>
        <w:rPr>
          <w:rFonts w:ascii="Times New Roman" w:eastAsia="Times New Roman" w:hAnsi="Times New Roman" w:cs="Times New Roman"/>
          <w:b/>
          <w:bCs/>
          <w:sz w:val="22"/>
          <w:szCs w:val="22"/>
        </w:rPr>
      </w:pPr>
    </w:p>
    <w:p w14:paraId="636900E1" w14:textId="77777777" w:rsidR="002A7366" w:rsidRDefault="002A7366" w:rsidP="45A8FB80">
      <w:pPr>
        <w:pStyle w:val="Geenafstand"/>
        <w:spacing w:line="360" w:lineRule="auto"/>
        <w:rPr>
          <w:rFonts w:ascii="Times New Roman" w:eastAsia="Times New Roman" w:hAnsi="Times New Roman" w:cs="Times New Roman"/>
          <w:b/>
          <w:bCs/>
          <w:sz w:val="22"/>
          <w:szCs w:val="22"/>
        </w:rPr>
      </w:pPr>
    </w:p>
    <w:p w14:paraId="54C0E0DA" w14:textId="748FC76D" w:rsidR="46185BC0" w:rsidRDefault="46185BC0" w:rsidP="46185BC0">
      <w:pPr>
        <w:pStyle w:val="Geenafstand"/>
        <w:spacing w:line="360" w:lineRule="auto"/>
        <w:rPr>
          <w:rFonts w:ascii="Times New Roman" w:eastAsia="Times New Roman" w:hAnsi="Times New Roman" w:cs="Times New Roman"/>
          <w:b/>
          <w:bCs/>
          <w:sz w:val="22"/>
          <w:szCs w:val="22"/>
        </w:rPr>
      </w:pPr>
    </w:p>
    <w:p w14:paraId="4567289F" w14:textId="0D0A49CB" w:rsidR="24463D59" w:rsidRDefault="24463D59" w:rsidP="45A8FB80">
      <w:pPr>
        <w:pStyle w:val="Geenafstand"/>
        <w:spacing w:line="360" w:lineRule="auto"/>
        <w:rPr>
          <w:rFonts w:ascii="Times New Roman" w:eastAsia="Times New Roman" w:hAnsi="Times New Roman" w:cs="Times New Roman"/>
          <w:b/>
          <w:bCs/>
          <w:sz w:val="22"/>
          <w:szCs w:val="22"/>
        </w:rPr>
      </w:pPr>
    </w:p>
    <w:p w14:paraId="14084821" w14:textId="38FB2965" w:rsidR="46185BC0" w:rsidRDefault="46185BC0" w:rsidP="46185BC0">
      <w:pPr>
        <w:pStyle w:val="Geenafstand"/>
        <w:spacing w:line="360" w:lineRule="auto"/>
        <w:rPr>
          <w:rFonts w:ascii="Times New Roman" w:eastAsia="Times New Roman" w:hAnsi="Times New Roman" w:cs="Times New Roman"/>
          <w:b/>
          <w:bCs/>
          <w:sz w:val="22"/>
          <w:szCs w:val="22"/>
        </w:rPr>
      </w:pPr>
    </w:p>
    <w:p w14:paraId="6BDF149F" w14:textId="7A5DC584" w:rsidR="46185BC0" w:rsidRDefault="46185BC0" w:rsidP="46185BC0">
      <w:pPr>
        <w:pStyle w:val="Geenafstand"/>
        <w:spacing w:line="360" w:lineRule="auto"/>
        <w:rPr>
          <w:rFonts w:ascii="Times New Roman" w:eastAsia="Times New Roman" w:hAnsi="Times New Roman" w:cs="Times New Roman"/>
          <w:b/>
          <w:bCs/>
          <w:sz w:val="22"/>
          <w:szCs w:val="22"/>
        </w:rPr>
      </w:pPr>
    </w:p>
    <w:p w14:paraId="4B347EA5" w14:textId="77777777" w:rsidR="00561EE5" w:rsidRDefault="00561EE5" w:rsidP="46185BC0">
      <w:pPr>
        <w:pStyle w:val="Geenafstand"/>
        <w:spacing w:line="360" w:lineRule="auto"/>
        <w:rPr>
          <w:rFonts w:ascii="Times New Roman" w:eastAsia="Times New Roman" w:hAnsi="Times New Roman" w:cs="Times New Roman"/>
          <w:b/>
          <w:bCs/>
          <w:sz w:val="22"/>
          <w:szCs w:val="22"/>
        </w:rPr>
      </w:pPr>
    </w:p>
    <w:p w14:paraId="5B39E443" w14:textId="37805504" w:rsidR="46185BC0" w:rsidRDefault="46185BC0" w:rsidP="46185BC0">
      <w:pPr>
        <w:pStyle w:val="Geenafstand"/>
        <w:spacing w:line="360" w:lineRule="auto"/>
        <w:rPr>
          <w:rFonts w:ascii="Times New Roman" w:eastAsia="Times New Roman" w:hAnsi="Times New Roman" w:cs="Times New Roman"/>
          <w:b/>
          <w:bCs/>
          <w:sz w:val="22"/>
          <w:szCs w:val="22"/>
        </w:rPr>
      </w:pPr>
    </w:p>
    <w:p w14:paraId="54223B1D" w14:textId="77777777" w:rsidR="005E23E2" w:rsidRDefault="005E23E2" w:rsidP="0098108E">
      <w:pPr>
        <w:pStyle w:val="Geenafstand"/>
        <w:tabs>
          <w:tab w:val="left" w:pos="708"/>
          <w:tab w:val="left" w:pos="1800"/>
        </w:tabs>
        <w:spacing w:line="360" w:lineRule="auto"/>
        <w:rPr>
          <w:rFonts w:ascii="Times New Roman" w:eastAsia="Times New Roman" w:hAnsi="Times New Roman" w:cs="Times New Roman"/>
          <w:b/>
          <w:bCs/>
          <w:sz w:val="22"/>
          <w:szCs w:val="22"/>
        </w:rPr>
      </w:pPr>
    </w:p>
    <w:p w14:paraId="207CCD37" w14:textId="77777777" w:rsidR="00AF0BC1" w:rsidRDefault="00AF0BC1" w:rsidP="0098108E">
      <w:pPr>
        <w:pStyle w:val="Geenafstand"/>
        <w:tabs>
          <w:tab w:val="left" w:pos="708"/>
          <w:tab w:val="left" w:pos="1800"/>
        </w:tabs>
        <w:spacing w:line="360" w:lineRule="auto"/>
        <w:rPr>
          <w:rFonts w:ascii="Times New Roman" w:eastAsia="Times New Roman" w:hAnsi="Times New Roman" w:cs="Times New Roman"/>
          <w:b/>
          <w:bCs/>
          <w:sz w:val="22"/>
          <w:szCs w:val="22"/>
        </w:rPr>
      </w:pPr>
    </w:p>
    <w:p w14:paraId="30FADAE7" w14:textId="4965740F" w:rsidR="0098108E" w:rsidRDefault="0098108E" w:rsidP="0098108E">
      <w:pPr>
        <w:pStyle w:val="Geenafstand"/>
        <w:tabs>
          <w:tab w:val="left" w:pos="708"/>
          <w:tab w:val="left" w:pos="1800"/>
        </w:tabs>
        <w:spacing w:line="360" w:lineRule="auto"/>
        <w:rPr>
          <w:rFonts w:ascii="Times New Roman" w:eastAsia="Times New Roman" w:hAnsi="Times New Roman" w:cs="Times New Roman"/>
          <w:b/>
          <w:bCs/>
          <w:sz w:val="22"/>
          <w:szCs w:val="22"/>
        </w:rPr>
      </w:pPr>
      <w:r>
        <w:rPr>
          <w:rFonts w:ascii="Times New Roman" w:eastAsia="Times New Roman" w:hAnsi="Times New Roman" w:cs="Times New Roman"/>
          <w:b/>
          <w:bCs/>
          <w:sz w:val="22"/>
          <w:szCs w:val="22"/>
        </w:rPr>
        <w:lastRenderedPageBreak/>
        <w:t>Abstract</w:t>
      </w:r>
    </w:p>
    <w:p w14:paraId="335C91A3" w14:textId="2CB3C3A8" w:rsidR="007B41DF" w:rsidRDefault="00C97BDB" w:rsidP="009A5CB1">
      <w:pPr>
        <w:pStyle w:val="Geenafstand"/>
        <w:tabs>
          <w:tab w:val="left" w:pos="708"/>
          <w:tab w:val="left" w:pos="1800"/>
        </w:tabs>
        <w:spacing w:line="36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Sinds</w:t>
      </w:r>
      <w:r w:rsidR="00745DE6">
        <w:rPr>
          <w:rFonts w:ascii="Times New Roman" w:eastAsia="Times New Roman" w:hAnsi="Times New Roman" w:cs="Times New Roman"/>
          <w:sz w:val="22"/>
          <w:szCs w:val="22"/>
        </w:rPr>
        <w:t xml:space="preserve"> de invoering van</w:t>
      </w:r>
      <w:r>
        <w:rPr>
          <w:rFonts w:ascii="Times New Roman" w:eastAsia="Times New Roman" w:hAnsi="Times New Roman" w:cs="Times New Roman"/>
          <w:sz w:val="22"/>
          <w:szCs w:val="22"/>
        </w:rPr>
        <w:t xml:space="preserve"> passend onderwijs </w:t>
      </w:r>
      <w:r w:rsidR="00745DE6">
        <w:rPr>
          <w:rFonts w:ascii="Times New Roman" w:eastAsia="Times New Roman" w:hAnsi="Times New Roman" w:cs="Times New Roman"/>
          <w:sz w:val="22"/>
          <w:szCs w:val="22"/>
        </w:rPr>
        <w:t>wordt</w:t>
      </w:r>
      <w:r>
        <w:rPr>
          <w:rFonts w:ascii="Times New Roman" w:eastAsia="Times New Roman" w:hAnsi="Times New Roman" w:cs="Times New Roman"/>
          <w:sz w:val="22"/>
          <w:szCs w:val="22"/>
        </w:rPr>
        <w:t xml:space="preserve"> van </w:t>
      </w:r>
      <w:r w:rsidR="004B418A">
        <w:rPr>
          <w:rFonts w:ascii="Times New Roman" w:eastAsia="Times New Roman" w:hAnsi="Times New Roman" w:cs="Times New Roman"/>
          <w:sz w:val="22"/>
          <w:szCs w:val="22"/>
        </w:rPr>
        <w:t xml:space="preserve">scholen verwacht dat zij maatwerk </w:t>
      </w:r>
      <w:r w:rsidR="00745DE6">
        <w:rPr>
          <w:rFonts w:ascii="Times New Roman" w:eastAsia="Times New Roman" w:hAnsi="Times New Roman" w:cs="Times New Roman"/>
          <w:sz w:val="22"/>
          <w:szCs w:val="22"/>
        </w:rPr>
        <w:t>bieden</w:t>
      </w:r>
      <w:r w:rsidR="004B418A">
        <w:rPr>
          <w:rFonts w:ascii="Times New Roman" w:eastAsia="Times New Roman" w:hAnsi="Times New Roman" w:cs="Times New Roman"/>
          <w:sz w:val="22"/>
          <w:szCs w:val="22"/>
        </w:rPr>
        <w:t xml:space="preserve"> om tegemoet te komen aan</w:t>
      </w:r>
      <w:r w:rsidR="00745DE6">
        <w:rPr>
          <w:rFonts w:ascii="Times New Roman" w:eastAsia="Times New Roman" w:hAnsi="Times New Roman" w:cs="Times New Roman"/>
          <w:sz w:val="22"/>
          <w:szCs w:val="22"/>
        </w:rPr>
        <w:t xml:space="preserve"> de</w:t>
      </w:r>
      <w:r w:rsidR="004B418A">
        <w:rPr>
          <w:rFonts w:ascii="Times New Roman" w:eastAsia="Times New Roman" w:hAnsi="Times New Roman" w:cs="Times New Roman"/>
          <w:sz w:val="22"/>
          <w:szCs w:val="22"/>
        </w:rPr>
        <w:t xml:space="preserve"> individuele ondersteuningsbehoeften van leerlingen. </w:t>
      </w:r>
      <w:r w:rsidR="00745DE6">
        <w:rPr>
          <w:rFonts w:ascii="Times New Roman" w:eastAsia="Times New Roman" w:hAnsi="Times New Roman" w:cs="Times New Roman"/>
          <w:sz w:val="22"/>
          <w:szCs w:val="22"/>
        </w:rPr>
        <w:t xml:space="preserve">Dit </w:t>
      </w:r>
      <w:r w:rsidR="00A06EB1">
        <w:rPr>
          <w:rFonts w:ascii="Times New Roman" w:eastAsia="Times New Roman" w:hAnsi="Times New Roman" w:cs="Times New Roman"/>
          <w:sz w:val="22"/>
          <w:szCs w:val="22"/>
        </w:rPr>
        <w:t xml:space="preserve">onderzoek </w:t>
      </w:r>
      <w:r w:rsidR="00745DE6">
        <w:rPr>
          <w:rFonts w:ascii="Times New Roman" w:eastAsia="Times New Roman" w:hAnsi="Times New Roman" w:cs="Times New Roman"/>
          <w:sz w:val="22"/>
          <w:szCs w:val="22"/>
        </w:rPr>
        <w:t>heeft als doel</w:t>
      </w:r>
      <w:r w:rsidR="00A06EB1">
        <w:rPr>
          <w:rFonts w:ascii="Times New Roman" w:eastAsia="Times New Roman" w:hAnsi="Times New Roman" w:cs="Times New Roman"/>
          <w:sz w:val="22"/>
          <w:szCs w:val="22"/>
        </w:rPr>
        <w:t xml:space="preserve"> inzicht te verkrijgen in </w:t>
      </w:r>
      <w:r w:rsidR="009A5CB1">
        <w:rPr>
          <w:rFonts w:ascii="Times New Roman" w:eastAsia="Times New Roman" w:hAnsi="Times New Roman" w:cs="Times New Roman"/>
          <w:sz w:val="22"/>
          <w:szCs w:val="22"/>
        </w:rPr>
        <w:t xml:space="preserve">verschillende </w:t>
      </w:r>
      <w:r>
        <w:rPr>
          <w:rFonts w:ascii="Times New Roman" w:eastAsia="Times New Roman" w:hAnsi="Times New Roman" w:cs="Times New Roman"/>
          <w:sz w:val="22"/>
          <w:szCs w:val="22"/>
        </w:rPr>
        <w:t xml:space="preserve">factoren die van invloed zijn op </w:t>
      </w:r>
      <w:r w:rsidR="00D87269">
        <w:rPr>
          <w:rFonts w:ascii="Times New Roman" w:eastAsia="Times New Roman" w:hAnsi="Times New Roman" w:cs="Times New Roman"/>
          <w:sz w:val="22"/>
          <w:szCs w:val="22"/>
        </w:rPr>
        <w:t xml:space="preserve">de uitvoerbaarheid </w:t>
      </w:r>
      <w:r>
        <w:rPr>
          <w:rFonts w:ascii="Times New Roman" w:eastAsia="Times New Roman" w:hAnsi="Times New Roman" w:cs="Times New Roman"/>
          <w:sz w:val="22"/>
          <w:szCs w:val="22"/>
        </w:rPr>
        <w:t>van maatwerk</w:t>
      </w:r>
      <w:r w:rsidR="00D87269">
        <w:rPr>
          <w:rFonts w:ascii="Times New Roman" w:eastAsia="Times New Roman" w:hAnsi="Times New Roman" w:cs="Times New Roman"/>
          <w:sz w:val="22"/>
          <w:szCs w:val="22"/>
        </w:rPr>
        <w:t xml:space="preserve"> in het voortgezet onderwijs</w:t>
      </w:r>
      <w:r w:rsidR="009A5CB1">
        <w:rPr>
          <w:rFonts w:ascii="Times New Roman" w:eastAsia="Times New Roman" w:hAnsi="Times New Roman" w:cs="Times New Roman"/>
          <w:sz w:val="22"/>
          <w:szCs w:val="22"/>
        </w:rPr>
        <w:t xml:space="preserve">. </w:t>
      </w:r>
      <w:r w:rsidR="00032B93" w:rsidRPr="45A8FB80">
        <w:rPr>
          <w:rFonts w:ascii="Times New Roman" w:eastAsia="Times New Roman" w:hAnsi="Times New Roman" w:cs="Times New Roman"/>
          <w:sz w:val="22"/>
          <w:szCs w:val="22"/>
        </w:rPr>
        <w:t xml:space="preserve">Dit inzicht kan bijdragen aan het in kaart brengen van belemmeringen en kansen binnen de bestaande kaders. </w:t>
      </w:r>
      <w:r w:rsidR="00E44FD3">
        <w:rPr>
          <w:rFonts w:ascii="Times New Roman" w:eastAsia="Times New Roman" w:hAnsi="Times New Roman" w:cs="Times New Roman"/>
          <w:sz w:val="22"/>
          <w:szCs w:val="22"/>
        </w:rPr>
        <w:t xml:space="preserve">Het </w:t>
      </w:r>
      <w:r w:rsidR="00DB3C58">
        <w:rPr>
          <w:rFonts w:ascii="Times New Roman" w:eastAsia="Times New Roman" w:hAnsi="Times New Roman" w:cs="Times New Roman"/>
          <w:sz w:val="22"/>
          <w:szCs w:val="22"/>
        </w:rPr>
        <w:t>theoretisch kader wordt gevormd door het concept van</w:t>
      </w:r>
      <w:r w:rsidR="00E44FD3">
        <w:rPr>
          <w:rFonts w:ascii="Times New Roman" w:eastAsia="Times New Roman" w:hAnsi="Times New Roman" w:cs="Times New Roman"/>
          <w:sz w:val="22"/>
          <w:szCs w:val="22"/>
        </w:rPr>
        <w:t xml:space="preserve"> </w:t>
      </w:r>
      <w:r w:rsidR="00E44FD3" w:rsidRPr="000000D0">
        <w:rPr>
          <w:rFonts w:ascii="Times New Roman" w:eastAsia="Times New Roman" w:hAnsi="Times New Roman" w:cs="Times New Roman"/>
          <w:i/>
          <w:iCs/>
          <w:sz w:val="22"/>
          <w:szCs w:val="22"/>
        </w:rPr>
        <w:t>street-level bureaucracy</w:t>
      </w:r>
      <w:r w:rsidR="00E44FD3">
        <w:rPr>
          <w:rFonts w:ascii="Times New Roman" w:eastAsia="Times New Roman" w:hAnsi="Times New Roman" w:cs="Times New Roman"/>
          <w:sz w:val="22"/>
          <w:szCs w:val="22"/>
        </w:rPr>
        <w:t xml:space="preserve"> van Lipsky (2020)</w:t>
      </w:r>
      <w:r w:rsidR="00DB3C58">
        <w:rPr>
          <w:rFonts w:ascii="Times New Roman" w:eastAsia="Times New Roman" w:hAnsi="Times New Roman" w:cs="Times New Roman"/>
          <w:sz w:val="22"/>
          <w:szCs w:val="22"/>
        </w:rPr>
        <w:t xml:space="preserve">. Aan de hand </w:t>
      </w:r>
      <w:r w:rsidR="00E44FD3">
        <w:rPr>
          <w:rFonts w:ascii="Times New Roman" w:eastAsia="Times New Roman" w:hAnsi="Times New Roman" w:cs="Times New Roman"/>
          <w:sz w:val="22"/>
          <w:szCs w:val="22"/>
        </w:rPr>
        <w:t xml:space="preserve">van tien </w:t>
      </w:r>
      <w:r w:rsidR="00A82FD8">
        <w:rPr>
          <w:rFonts w:ascii="Times New Roman" w:eastAsia="Times New Roman" w:hAnsi="Times New Roman" w:cs="Times New Roman"/>
          <w:sz w:val="22"/>
          <w:szCs w:val="22"/>
        </w:rPr>
        <w:t>semigestructureerde interviews met elf ondersteuningsteamleden</w:t>
      </w:r>
      <w:r w:rsidR="009559B0">
        <w:rPr>
          <w:rFonts w:ascii="Times New Roman" w:eastAsia="Times New Roman" w:hAnsi="Times New Roman" w:cs="Times New Roman"/>
          <w:sz w:val="22"/>
          <w:szCs w:val="22"/>
        </w:rPr>
        <w:t xml:space="preserve"> uit het regulier voortgezet onderwijs</w:t>
      </w:r>
      <w:r w:rsidR="00A82FD8">
        <w:rPr>
          <w:rFonts w:ascii="Times New Roman" w:eastAsia="Times New Roman" w:hAnsi="Times New Roman" w:cs="Times New Roman"/>
          <w:sz w:val="22"/>
          <w:szCs w:val="22"/>
        </w:rPr>
        <w:t xml:space="preserve"> is een deductieve thematische analyse uitgevoerd. De resultaten </w:t>
      </w:r>
      <w:r w:rsidR="00400D4F">
        <w:rPr>
          <w:rFonts w:ascii="Times New Roman" w:eastAsia="Times New Roman" w:hAnsi="Times New Roman" w:cs="Times New Roman"/>
          <w:sz w:val="22"/>
          <w:szCs w:val="22"/>
        </w:rPr>
        <w:t xml:space="preserve">laten zien dat tekorten aan tijd, </w:t>
      </w:r>
      <w:r w:rsidR="00DB4601">
        <w:rPr>
          <w:rFonts w:ascii="Times New Roman" w:eastAsia="Times New Roman" w:hAnsi="Times New Roman" w:cs="Times New Roman"/>
          <w:sz w:val="22"/>
          <w:szCs w:val="22"/>
        </w:rPr>
        <w:t>financiële middelen en personeel</w:t>
      </w:r>
      <w:r w:rsidR="00BA266C">
        <w:rPr>
          <w:rFonts w:ascii="Times New Roman" w:eastAsia="Times New Roman" w:hAnsi="Times New Roman" w:cs="Times New Roman"/>
          <w:sz w:val="22"/>
          <w:szCs w:val="22"/>
        </w:rPr>
        <w:t xml:space="preserve"> de uitvoerbaarheid van maatwerk sterk beperken</w:t>
      </w:r>
      <w:r w:rsidR="00DB4601">
        <w:rPr>
          <w:rFonts w:ascii="Times New Roman" w:eastAsia="Times New Roman" w:hAnsi="Times New Roman" w:cs="Times New Roman"/>
          <w:sz w:val="22"/>
          <w:szCs w:val="22"/>
        </w:rPr>
        <w:t xml:space="preserve">. </w:t>
      </w:r>
      <w:r w:rsidR="00D01219">
        <w:rPr>
          <w:rFonts w:ascii="Times New Roman" w:eastAsia="Times New Roman" w:hAnsi="Times New Roman" w:cs="Times New Roman"/>
          <w:sz w:val="22"/>
          <w:szCs w:val="22"/>
        </w:rPr>
        <w:t xml:space="preserve">Ook externe factoren, zoals wachtlijsten in de jeugdzorg en het speciaal onderwijs, </w:t>
      </w:r>
      <w:r w:rsidR="00BA266C">
        <w:rPr>
          <w:rFonts w:ascii="Times New Roman" w:eastAsia="Times New Roman" w:hAnsi="Times New Roman" w:cs="Times New Roman"/>
          <w:sz w:val="22"/>
          <w:szCs w:val="22"/>
        </w:rPr>
        <w:t>vormen belemmeringen voor</w:t>
      </w:r>
      <w:r w:rsidR="00D01219">
        <w:rPr>
          <w:rFonts w:ascii="Times New Roman" w:eastAsia="Times New Roman" w:hAnsi="Times New Roman" w:cs="Times New Roman"/>
          <w:sz w:val="22"/>
          <w:szCs w:val="22"/>
        </w:rPr>
        <w:t xml:space="preserve"> maatwerk en dwingen scholen tot tijdelijke oplossingen. </w:t>
      </w:r>
      <w:r w:rsidR="00BD6E5A">
        <w:rPr>
          <w:rFonts w:ascii="Times New Roman" w:eastAsia="Times New Roman" w:hAnsi="Times New Roman" w:cs="Times New Roman"/>
          <w:sz w:val="22"/>
          <w:szCs w:val="22"/>
        </w:rPr>
        <w:t>Andere factoren, zo</w:t>
      </w:r>
      <w:r w:rsidR="00D01219">
        <w:rPr>
          <w:rFonts w:ascii="Times New Roman" w:eastAsia="Times New Roman" w:hAnsi="Times New Roman" w:cs="Times New Roman"/>
          <w:sz w:val="22"/>
          <w:szCs w:val="22"/>
        </w:rPr>
        <w:t xml:space="preserve">als toezicht en regelgeving, </w:t>
      </w:r>
      <w:r w:rsidR="00D01219" w:rsidRPr="00BD6E5A">
        <w:rPr>
          <w:rFonts w:ascii="Times New Roman" w:eastAsia="Times New Roman" w:hAnsi="Times New Roman" w:cs="Times New Roman"/>
          <w:i/>
          <w:iCs/>
          <w:sz w:val="22"/>
          <w:szCs w:val="22"/>
        </w:rPr>
        <w:t xml:space="preserve">minimal </w:t>
      </w:r>
      <w:r w:rsidR="003E547C" w:rsidRPr="00BD6E5A">
        <w:rPr>
          <w:rFonts w:ascii="Times New Roman" w:eastAsia="Times New Roman" w:hAnsi="Times New Roman" w:cs="Times New Roman"/>
          <w:i/>
          <w:iCs/>
          <w:sz w:val="22"/>
          <w:szCs w:val="22"/>
        </w:rPr>
        <w:t>structures</w:t>
      </w:r>
      <w:r w:rsidR="003E547C">
        <w:rPr>
          <w:rFonts w:ascii="Times New Roman" w:eastAsia="Times New Roman" w:hAnsi="Times New Roman" w:cs="Times New Roman"/>
          <w:sz w:val="22"/>
          <w:szCs w:val="22"/>
        </w:rPr>
        <w:t xml:space="preserve"> en leiderschap</w:t>
      </w:r>
      <w:r w:rsidR="00BD6E5A">
        <w:rPr>
          <w:rFonts w:ascii="Times New Roman" w:eastAsia="Times New Roman" w:hAnsi="Times New Roman" w:cs="Times New Roman"/>
          <w:sz w:val="22"/>
          <w:szCs w:val="22"/>
        </w:rPr>
        <w:t>,</w:t>
      </w:r>
      <w:r w:rsidR="003E547C">
        <w:rPr>
          <w:rFonts w:ascii="Times New Roman" w:eastAsia="Times New Roman" w:hAnsi="Times New Roman" w:cs="Times New Roman"/>
          <w:sz w:val="22"/>
          <w:szCs w:val="22"/>
        </w:rPr>
        <w:t xml:space="preserve"> </w:t>
      </w:r>
      <w:r w:rsidR="00BD6E5A">
        <w:rPr>
          <w:rFonts w:ascii="Times New Roman" w:eastAsia="Times New Roman" w:hAnsi="Times New Roman" w:cs="Times New Roman"/>
          <w:sz w:val="22"/>
          <w:szCs w:val="22"/>
        </w:rPr>
        <w:t>hebben een meer wisselende invloed</w:t>
      </w:r>
      <w:r w:rsidR="003E547C">
        <w:rPr>
          <w:rFonts w:ascii="Times New Roman" w:eastAsia="Times New Roman" w:hAnsi="Times New Roman" w:cs="Times New Roman"/>
          <w:sz w:val="22"/>
          <w:szCs w:val="22"/>
        </w:rPr>
        <w:t xml:space="preserve"> en hangen af van de ruimte voor professionele afweging. </w:t>
      </w:r>
      <w:r w:rsidR="007132CB">
        <w:rPr>
          <w:rFonts w:ascii="Times New Roman" w:eastAsia="Times New Roman" w:hAnsi="Times New Roman" w:cs="Times New Roman"/>
          <w:sz w:val="22"/>
          <w:szCs w:val="22"/>
        </w:rPr>
        <w:t xml:space="preserve">Volgens respondenten zijn </w:t>
      </w:r>
      <w:r w:rsidR="003E547C">
        <w:rPr>
          <w:rFonts w:ascii="Times New Roman" w:eastAsia="Times New Roman" w:hAnsi="Times New Roman" w:cs="Times New Roman"/>
          <w:sz w:val="22"/>
          <w:szCs w:val="22"/>
        </w:rPr>
        <w:t>voldoende structurele middelen, deskundige docenten en betere toegang tot externe ondersteuning</w:t>
      </w:r>
      <w:r w:rsidR="007132CB">
        <w:rPr>
          <w:rFonts w:ascii="Times New Roman" w:eastAsia="Times New Roman" w:hAnsi="Times New Roman" w:cs="Times New Roman"/>
          <w:sz w:val="22"/>
          <w:szCs w:val="22"/>
        </w:rPr>
        <w:t xml:space="preserve"> essentiële voorwaarden voor duurzaam en effectief maatwerk.</w:t>
      </w:r>
    </w:p>
    <w:p w14:paraId="7A1A6C09" w14:textId="238F7DDE" w:rsidR="00682804" w:rsidRDefault="00AC10D3" w:rsidP="00AC10D3">
      <w:pPr>
        <w:pStyle w:val="Geenafstand"/>
        <w:tabs>
          <w:tab w:val="left" w:pos="708"/>
          <w:tab w:val="left" w:pos="1800"/>
          <w:tab w:val="right" w:pos="9072"/>
        </w:tabs>
        <w:spacing w:line="36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ab/>
      </w:r>
    </w:p>
    <w:p w14:paraId="197EE64E" w14:textId="77777777" w:rsidR="001D5FFA" w:rsidRDefault="001D5FFA" w:rsidP="0098108E">
      <w:pPr>
        <w:pStyle w:val="Geenafstand"/>
        <w:tabs>
          <w:tab w:val="left" w:pos="708"/>
          <w:tab w:val="left" w:pos="1800"/>
        </w:tabs>
        <w:spacing w:line="360" w:lineRule="auto"/>
        <w:rPr>
          <w:rFonts w:ascii="Times New Roman" w:eastAsia="Times New Roman" w:hAnsi="Times New Roman" w:cs="Times New Roman"/>
          <w:sz w:val="22"/>
          <w:szCs w:val="22"/>
        </w:rPr>
      </w:pPr>
    </w:p>
    <w:p w14:paraId="6415BD19" w14:textId="77777777" w:rsidR="001D5FFA" w:rsidRDefault="001D5FFA" w:rsidP="0098108E">
      <w:pPr>
        <w:pStyle w:val="Geenafstand"/>
        <w:tabs>
          <w:tab w:val="left" w:pos="708"/>
          <w:tab w:val="left" w:pos="1800"/>
        </w:tabs>
        <w:spacing w:line="360" w:lineRule="auto"/>
        <w:rPr>
          <w:rFonts w:ascii="Times New Roman" w:eastAsia="Times New Roman" w:hAnsi="Times New Roman" w:cs="Times New Roman"/>
          <w:sz w:val="22"/>
          <w:szCs w:val="22"/>
        </w:rPr>
      </w:pPr>
    </w:p>
    <w:p w14:paraId="0E3ECB6E" w14:textId="77777777" w:rsidR="001D5FFA" w:rsidRDefault="001D5FFA" w:rsidP="0098108E">
      <w:pPr>
        <w:pStyle w:val="Geenafstand"/>
        <w:tabs>
          <w:tab w:val="left" w:pos="708"/>
          <w:tab w:val="left" w:pos="1800"/>
        </w:tabs>
        <w:spacing w:line="360" w:lineRule="auto"/>
        <w:rPr>
          <w:rFonts w:ascii="Times New Roman" w:eastAsia="Times New Roman" w:hAnsi="Times New Roman" w:cs="Times New Roman"/>
          <w:sz w:val="22"/>
          <w:szCs w:val="22"/>
        </w:rPr>
      </w:pPr>
    </w:p>
    <w:p w14:paraId="4D4AC8EA" w14:textId="77777777" w:rsidR="001D5FFA" w:rsidRDefault="001D5FFA" w:rsidP="0098108E">
      <w:pPr>
        <w:pStyle w:val="Geenafstand"/>
        <w:tabs>
          <w:tab w:val="left" w:pos="708"/>
          <w:tab w:val="left" w:pos="1800"/>
        </w:tabs>
        <w:spacing w:line="360" w:lineRule="auto"/>
        <w:rPr>
          <w:rFonts w:ascii="Times New Roman" w:eastAsia="Times New Roman" w:hAnsi="Times New Roman" w:cs="Times New Roman"/>
          <w:sz w:val="22"/>
          <w:szCs w:val="22"/>
        </w:rPr>
      </w:pPr>
    </w:p>
    <w:p w14:paraId="36FAF1A2" w14:textId="77777777" w:rsidR="001D5FFA" w:rsidRDefault="001D5FFA" w:rsidP="0098108E">
      <w:pPr>
        <w:pStyle w:val="Geenafstand"/>
        <w:tabs>
          <w:tab w:val="left" w:pos="708"/>
          <w:tab w:val="left" w:pos="1800"/>
        </w:tabs>
        <w:spacing w:line="360" w:lineRule="auto"/>
        <w:rPr>
          <w:rFonts w:ascii="Times New Roman" w:eastAsia="Times New Roman" w:hAnsi="Times New Roman" w:cs="Times New Roman"/>
          <w:sz w:val="22"/>
          <w:szCs w:val="22"/>
        </w:rPr>
      </w:pPr>
    </w:p>
    <w:p w14:paraId="363EA928" w14:textId="77777777" w:rsidR="001D5FFA" w:rsidRDefault="001D5FFA" w:rsidP="0098108E">
      <w:pPr>
        <w:pStyle w:val="Geenafstand"/>
        <w:tabs>
          <w:tab w:val="left" w:pos="708"/>
          <w:tab w:val="left" w:pos="1800"/>
        </w:tabs>
        <w:spacing w:line="360" w:lineRule="auto"/>
        <w:rPr>
          <w:rFonts w:ascii="Times New Roman" w:eastAsia="Times New Roman" w:hAnsi="Times New Roman" w:cs="Times New Roman"/>
          <w:sz w:val="22"/>
          <w:szCs w:val="22"/>
        </w:rPr>
      </w:pPr>
    </w:p>
    <w:p w14:paraId="2E6B5224" w14:textId="77777777" w:rsidR="001D5FFA" w:rsidRDefault="001D5FFA" w:rsidP="0098108E">
      <w:pPr>
        <w:pStyle w:val="Geenafstand"/>
        <w:tabs>
          <w:tab w:val="left" w:pos="708"/>
          <w:tab w:val="left" w:pos="1800"/>
        </w:tabs>
        <w:spacing w:line="360" w:lineRule="auto"/>
        <w:rPr>
          <w:rFonts w:ascii="Times New Roman" w:eastAsia="Times New Roman" w:hAnsi="Times New Roman" w:cs="Times New Roman"/>
          <w:sz w:val="22"/>
          <w:szCs w:val="22"/>
        </w:rPr>
      </w:pPr>
    </w:p>
    <w:p w14:paraId="00A9DE5E" w14:textId="77777777" w:rsidR="001D5FFA" w:rsidRDefault="001D5FFA" w:rsidP="0098108E">
      <w:pPr>
        <w:pStyle w:val="Geenafstand"/>
        <w:tabs>
          <w:tab w:val="left" w:pos="708"/>
          <w:tab w:val="left" w:pos="1800"/>
        </w:tabs>
        <w:spacing w:line="360" w:lineRule="auto"/>
        <w:rPr>
          <w:rFonts w:ascii="Times New Roman" w:eastAsia="Times New Roman" w:hAnsi="Times New Roman" w:cs="Times New Roman"/>
          <w:sz w:val="22"/>
          <w:szCs w:val="22"/>
        </w:rPr>
      </w:pPr>
    </w:p>
    <w:p w14:paraId="7E48BB4E" w14:textId="77777777" w:rsidR="001D5FFA" w:rsidRDefault="001D5FFA" w:rsidP="0098108E">
      <w:pPr>
        <w:pStyle w:val="Geenafstand"/>
        <w:tabs>
          <w:tab w:val="left" w:pos="708"/>
          <w:tab w:val="left" w:pos="1800"/>
        </w:tabs>
        <w:spacing w:line="360" w:lineRule="auto"/>
        <w:rPr>
          <w:rFonts w:ascii="Times New Roman" w:eastAsia="Times New Roman" w:hAnsi="Times New Roman" w:cs="Times New Roman"/>
          <w:sz w:val="22"/>
          <w:szCs w:val="22"/>
        </w:rPr>
      </w:pPr>
    </w:p>
    <w:p w14:paraId="77DE1B62" w14:textId="77777777" w:rsidR="001D5FFA" w:rsidRDefault="001D5FFA" w:rsidP="0098108E">
      <w:pPr>
        <w:pStyle w:val="Geenafstand"/>
        <w:tabs>
          <w:tab w:val="left" w:pos="708"/>
          <w:tab w:val="left" w:pos="1800"/>
        </w:tabs>
        <w:spacing w:line="360" w:lineRule="auto"/>
        <w:rPr>
          <w:rFonts w:ascii="Times New Roman" w:eastAsia="Times New Roman" w:hAnsi="Times New Roman" w:cs="Times New Roman"/>
          <w:sz w:val="22"/>
          <w:szCs w:val="22"/>
        </w:rPr>
      </w:pPr>
    </w:p>
    <w:p w14:paraId="5CDD77D3" w14:textId="77777777" w:rsidR="008431B9" w:rsidRDefault="008431B9" w:rsidP="0098108E">
      <w:pPr>
        <w:pStyle w:val="Geenafstand"/>
        <w:tabs>
          <w:tab w:val="left" w:pos="708"/>
          <w:tab w:val="left" w:pos="1800"/>
        </w:tabs>
        <w:spacing w:line="360" w:lineRule="auto"/>
        <w:rPr>
          <w:rFonts w:ascii="Times New Roman" w:eastAsia="Times New Roman" w:hAnsi="Times New Roman" w:cs="Times New Roman"/>
          <w:sz w:val="22"/>
          <w:szCs w:val="22"/>
        </w:rPr>
      </w:pPr>
    </w:p>
    <w:p w14:paraId="4B9D6EDD" w14:textId="77777777" w:rsidR="008431B9" w:rsidRDefault="008431B9" w:rsidP="0098108E">
      <w:pPr>
        <w:pStyle w:val="Geenafstand"/>
        <w:tabs>
          <w:tab w:val="left" w:pos="708"/>
          <w:tab w:val="left" w:pos="1800"/>
        </w:tabs>
        <w:spacing w:line="360" w:lineRule="auto"/>
        <w:rPr>
          <w:rFonts w:ascii="Times New Roman" w:eastAsia="Times New Roman" w:hAnsi="Times New Roman" w:cs="Times New Roman"/>
          <w:sz w:val="22"/>
          <w:szCs w:val="22"/>
        </w:rPr>
      </w:pPr>
    </w:p>
    <w:p w14:paraId="772CC164" w14:textId="77777777" w:rsidR="008431B9" w:rsidRDefault="008431B9" w:rsidP="0098108E">
      <w:pPr>
        <w:pStyle w:val="Geenafstand"/>
        <w:tabs>
          <w:tab w:val="left" w:pos="708"/>
          <w:tab w:val="left" w:pos="1800"/>
        </w:tabs>
        <w:spacing w:line="360" w:lineRule="auto"/>
        <w:rPr>
          <w:rFonts w:ascii="Times New Roman" w:eastAsia="Times New Roman" w:hAnsi="Times New Roman" w:cs="Times New Roman"/>
          <w:sz w:val="22"/>
          <w:szCs w:val="22"/>
        </w:rPr>
      </w:pPr>
    </w:p>
    <w:p w14:paraId="35999C12" w14:textId="77777777" w:rsidR="008431B9" w:rsidRDefault="008431B9" w:rsidP="0098108E">
      <w:pPr>
        <w:pStyle w:val="Geenafstand"/>
        <w:tabs>
          <w:tab w:val="left" w:pos="708"/>
          <w:tab w:val="left" w:pos="1800"/>
        </w:tabs>
        <w:spacing w:line="360" w:lineRule="auto"/>
        <w:rPr>
          <w:rFonts w:ascii="Times New Roman" w:eastAsia="Times New Roman" w:hAnsi="Times New Roman" w:cs="Times New Roman"/>
          <w:sz w:val="22"/>
          <w:szCs w:val="22"/>
        </w:rPr>
      </w:pPr>
    </w:p>
    <w:p w14:paraId="1EAA25EC" w14:textId="77777777" w:rsidR="008431B9" w:rsidRDefault="008431B9" w:rsidP="0098108E">
      <w:pPr>
        <w:pStyle w:val="Geenafstand"/>
        <w:tabs>
          <w:tab w:val="left" w:pos="708"/>
          <w:tab w:val="left" w:pos="1800"/>
        </w:tabs>
        <w:spacing w:line="360" w:lineRule="auto"/>
        <w:rPr>
          <w:rFonts w:ascii="Times New Roman" w:eastAsia="Times New Roman" w:hAnsi="Times New Roman" w:cs="Times New Roman"/>
          <w:sz w:val="22"/>
          <w:szCs w:val="22"/>
        </w:rPr>
      </w:pPr>
    </w:p>
    <w:p w14:paraId="6E740FAF" w14:textId="77777777" w:rsidR="008431B9" w:rsidRDefault="008431B9" w:rsidP="0098108E">
      <w:pPr>
        <w:pStyle w:val="Geenafstand"/>
        <w:tabs>
          <w:tab w:val="left" w:pos="708"/>
          <w:tab w:val="left" w:pos="1800"/>
        </w:tabs>
        <w:spacing w:line="360" w:lineRule="auto"/>
        <w:rPr>
          <w:rFonts w:ascii="Times New Roman" w:eastAsia="Times New Roman" w:hAnsi="Times New Roman" w:cs="Times New Roman"/>
          <w:sz w:val="22"/>
          <w:szCs w:val="22"/>
        </w:rPr>
      </w:pPr>
    </w:p>
    <w:p w14:paraId="4B1F26D3" w14:textId="77777777" w:rsidR="001D5FFA" w:rsidRDefault="001D5FFA" w:rsidP="0098108E">
      <w:pPr>
        <w:pStyle w:val="Geenafstand"/>
        <w:tabs>
          <w:tab w:val="left" w:pos="708"/>
          <w:tab w:val="left" w:pos="1800"/>
        </w:tabs>
        <w:spacing w:line="360" w:lineRule="auto"/>
        <w:rPr>
          <w:rFonts w:ascii="Times New Roman" w:eastAsia="Times New Roman" w:hAnsi="Times New Roman" w:cs="Times New Roman"/>
          <w:sz w:val="22"/>
          <w:szCs w:val="22"/>
        </w:rPr>
      </w:pPr>
    </w:p>
    <w:p w14:paraId="3307E291" w14:textId="77777777" w:rsidR="001D5FFA" w:rsidRDefault="001D5FFA" w:rsidP="0098108E">
      <w:pPr>
        <w:pStyle w:val="Geenafstand"/>
        <w:tabs>
          <w:tab w:val="left" w:pos="708"/>
          <w:tab w:val="left" w:pos="1800"/>
        </w:tabs>
        <w:spacing w:line="360" w:lineRule="auto"/>
        <w:rPr>
          <w:rFonts w:ascii="Times New Roman" w:eastAsia="Times New Roman" w:hAnsi="Times New Roman" w:cs="Times New Roman"/>
          <w:sz w:val="22"/>
          <w:szCs w:val="22"/>
        </w:rPr>
      </w:pPr>
    </w:p>
    <w:p w14:paraId="51CA84F9" w14:textId="77777777" w:rsidR="001D5FFA" w:rsidRPr="0098108E" w:rsidRDefault="001D5FFA" w:rsidP="0098108E">
      <w:pPr>
        <w:pStyle w:val="Geenafstand"/>
        <w:tabs>
          <w:tab w:val="left" w:pos="708"/>
          <w:tab w:val="left" w:pos="1800"/>
        </w:tabs>
        <w:spacing w:line="360" w:lineRule="auto"/>
        <w:rPr>
          <w:rFonts w:ascii="Times New Roman" w:eastAsia="Times New Roman" w:hAnsi="Times New Roman" w:cs="Times New Roman"/>
          <w:sz w:val="22"/>
          <w:szCs w:val="22"/>
        </w:rPr>
      </w:pPr>
    </w:p>
    <w:sdt>
      <w:sdtPr>
        <w:rPr>
          <w:rFonts w:ascii="Times New Roman" w:eastAsiaTheme="minorHAnsi" w:hAnsi="Times New Roman" w:cs="Times New Roman"/>
          <w:b/>
          <w:bCs/>
          <w:color w:val="auto"/>
          <w:sz w:val="22"/>
          <w:szCs w:val="22"/>
          <w:lang w:eastAsia="en-US"/>
        </w:rPr>
        <w:id w:val="367189222"/>
        <w:docPartObj>
          <w:docPartGallery w:val="Table of Contents"/>
          <w:docPartUnique/>
        </w:docPartObj>
      </w:sdtPr>
      <w:sdtEndPr>
        <w:rPr>
          <w:rFonts w:asciiTheme="minorHAnsi" w:hAnsiTheme="minorHAnsi" w:cstheme="minorBidi"/>
          <w:sz w:val="24"/>
          <w:szCs w:val="24"/>
        </w:rPr>
      </w:sdtEndPr>
      <w:sdtContent>
        <w:p w14:paraId="182A045D" w14:textId="141F2C41" w:rsidR="00045F6B" w:rsidRPr="00395EF1" w:rsidRDefault="00045F6B">
          <w:pPr>
            <w:pStyle w:val="Kopvaninhoudsopgave"/>
            <w:rPr>
              <w:rFonts w:ascii="Times New Roman" w:hAnsi="Times New Roman" w:cs="Times New Roman"/>
              <w:b/>
              <w:bCs/>
              <w:color w:val="auto"/>
              <w:sz w:val="22"/>
              <w:szCs w:val="22"/>
            </w:rPr>
          </w:pPr>
          <w:r w:rsidRPr="00395EF1">
            <w:rPr>
              <w:rFonts w:ascii="Times New Roman" w:hAnsi="Times New Roman" w:cs="Times New Roman"/>
              <w:b/>
              <w:bCs/>
              <w:color w:val="auto"/>
              <w:sz w:val="22"/>
              <w:szCs w:val="22"/>
            </w:rPr>
            <w:t>Inhoudsopgave</w:t>
          </w:r>
        </w:p>
        <w:p w14:paraId="0E2BC7B2" w14:textId="3F73AB87" w:rsidR="00AF0BC1" w:rsidRPr="00976460" w:rsidRDefault="00045F6B">
          <w:pPr>
            <w:pStyle w:val="Inhopg1"/>
            <w:tabs>
              <w:tab w:val="right" w:leader="dot" w:pos="9062"/>
            </w:tabs>
            <w:rPr>
              <w:rFonts w:ascii="Times New Roman" w:eastAsiaTheme="minorEastAsia" w:hAnsi="Times New Roman" w:cs="Times New Roman"/>
              <w:noProof/>
              <w:kern w:val="2"/>
              <w:sz w:val="22"/>
              <w:szCs w:val="22"/>
              <w:lang w:eastAsia="nl-NL"/>
              <w14:ligatures w14:val="standardContextual"/>
            </w:rPr>
          </w:pPr>
          <w:r w:rsidRPr="00A06EB1">
            <w:rPr>
              <w:rFonts w:ascii="Times New Roman" w:hAnsi="Times New Roman" w:cs="Times New Roman"/>
              <w:sz w:val="22"/>
              <w:szCs w:val="22"/>
            </w:rPr>
            <w:fldChar w:fldCharType="begin"/>
          </w:r>
          <w:r w:rsidRPr="00A06EB1">
            <w:rPr>
              <w:rFonts w:ascii="Times New Roman" w:hAnsi="Times New Roman" w:cs="Times New Roman"/>
              <w:sz w:val="22"/>
              <w:szCs w:val="22"/>
            </w:rPr>
            <w:instrText xml:space="preserve"> TOC \o "1-3" \h \z \u </w:instrText>
          </w:r>
          <w:r w:rsidRPr="00A06EB1">
            <w:rPr>
              <w:rFonts w:ascii="Times New Roman" w:hAnsi="Times New Roman" w:cs="Times New Roman"/>
              <w:sz w:val="22"/>
              <w:szCs w:val="22"/>
            </w:rPr>
            <w:fldChar w:fldCharType="separate"/>
          </w:r>
          <w:hyperlink w:anchor="_Toc204245007" w:history="1">
            <w:r w:rsidR="00AF0BC1" w:rsidRPr="00976460">
              <w:rPr>
                <w:rStyle w:val="Hyperlink"/>
                <w:rFonts w:ascii="Times New Roman" w:eastAsia="Times New Roman" w:hAnsi="Times New Roman" w:cs="Times New Roman"/>
                <w:noProof/>
                <w:sz w:val="22"/>
                <w:szCs w:val="22"/>
              </w:rPr>
              <w:t>1. Inleiding</w:t>
            </w:r>
            <w:r w:rsidR="00AF0BC1" w:rsidRPr="00976460">
              <w:rPr>
                <w:rFonts w:ascii="Times New Roman" w:hAnsi="Times New Roman" w:cs="Times New Roman"/>
                <w:noProof/>
                <w:webHidden/>
                <w:sz w:val="22"/>
                <w:szCs w:val="22"/>
              </w:rPr>
              <w:tab/>
            </w:r>
            <w:r w:rsidR="00AF0BC1" w:rsidRPr="00976460">
              <w:rPr>
                <w:rFonts w:ascii="Times New Roman" w:hAnsi="Times New Roman" w:cs="Times New Roman"/>
                <w:noProof/>
                <w:webHidden/>
                <w:sz w:val="22"/>
                <w:szCs w:val="22"/>
              </w:rPr>
              <w:fldChar w:fldCharType="begin"/>
            </w:r>
            <w:r w:rsidR="00AF0BC1" w:rsidRPr="00976460">
              <w:rPr>
                <w:rFonts w:ascii="Times New Roman" w:hAnsi="Times New Roman" w:cs="Times New Roman"/>
                <w:noProof/>
                <w:webHidden/>
                <w:sz w:val="22"/>
                <w:szCs w:val="22"/>
              </w:rPr>
              <w:instrText xml:space="preserve"> PAGEREF _Toc204245007 \h </w:instrText>
            </w:r>
            <w:r w:rsidR="00AF0BC1" w:rsidRPr="00976460">
              <w:rPr>
                <w:rFonts w:ascii="Times New Roman" w:hAnsi="Times New Roman" w:cs="Times New Roman"/>
                <w:noProof/>
                <w:webHidden/>
                <w:sz w:val="22"/>
                <w:szCs w:val="22"/>
              </w:rPr>
            </w:r>
            <w:r w:rsidR="00AF0BC1" w:rsidRPr="00976460">
              <w:rPr>
                <w:rFonts w:ascii="Times New Roman" w:hAnsi="Times New Roman" w:cs="Times New Roman"/>
                <w:noProof/>
                <w:webHidden/>
                <w:sz w:val="22"/>
                <w:szCs w:val="22"/>
              </w:rPr>
              <w:fldChar w:fldCharType="separate"/>
            </w:r>
            <w:r w:rsidR="00AF0BC1" w:rsidRPr="00976460">
              <w:rPr>
                <w:rFonts w:ascii="Times New Roman" w:hAnsi="Times New Roman" w:cs="Times New Roman"/>
                <w:noProof/>
                <w:webHidden/>
                <w:sz w:val="22"/>
                <w:szCs w:val="22"/>
              </w:rPr>
              <w:t>6</w:t>
            </w:r>
            <w:r w:rsidR="00AF0BC1" w:rsidRPr="00976460">
              <w:rPr>
                <w:rFonts w:ascii="Times New Roman" w:hAnsi="Times New Roman" w:cs="Times New Roman"/>
                <w:noProof/>
                <w:webHidden/>
                <w:sz w:val="22"/>
                <w:szCs w:val="22"/>
              </w:rPr>
              <w:fldChar w:fldCharType="end"/>
            </w:r>
          </w:hyperlink>
        </w:p>
        <w:p w14:paraId="4098C07F" w14:textId="27F99C48"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08" w:history="1">
            <w:r w:rsidRPr="00976460">
              <w:rPr>
                <w:rStyle w:val="Hyperlink"/>
                <w:rFonts w:ascii="Times New Roman" w:eastAsia="Times New Roman" w:hAnsi="Times New Roman" w:cs="Times New Roman"/>
                <w:noProof/>
                <w:sz w:val="22"/>
                <w:szCs w:val="22"/>
              </w:rPr>
              <w:t>1.1 Aanleiding</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_Toc204245008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6</w:t>
            </w:r>
            <w:r w:rsidRPr="00976460">
              <w:rPr>
                <w:rFonts w:ascii="Times New Roman" w:hAnsi="Times New Roman" w:cs="Times New Roman"/>
                <w:noProof/>
                <w:webHidden/>
                <w:sz w:val="22"/>
                <w:szCs w:val="22"/>
              </w:rPr>
              <w:fldChar w:fldCharType="end"/>
            </w:r>
          </w:hyperlink>
        </w:p>
        <w:p w14:paraId="3F1D90E4" w14:textId="7F31F435"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09" w:history="1">
            <w:r w:rsidRPr="00976460">
              <w:rPr>
                <w:rStyle w:val="Hyperlink"/>
                <w:rFonts w:ascii="Times New Roman" w:eastAsia="Times New Roman" w:hAnsi="Times New Roman" w:cs="Times New Roman"/>
                <w:noProof/>
                <w:sz w:val="22"/>
                <w:szCs w:val="22"/>
              </w:rPr>
              <w:t>1.2 Onderzoeksprobleem</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_Toc204245009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8</w:t>
            </w:r>
            <w:r w:rsidRPr="00976460">
              <w:rPr>
                <w:rFonts w:ascii="Times New Roman" w:hAnsi="Times New Roman" w:cs="Times New Roman"/>
                <w:noProof/>
                <w:webHidden/>
                <w:sz w:val="22"/>
                <w:szCs w:val="22"/>
              </w:rPr>
              <w:fldChar w:fldCharType="end"/>
            </w:r>
          </w:hyperlink>
        </w:p>
        <w:p w14:paraId="6C4C62FA" w14:textId="5A522A70"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10" w:history="1">
            <w:r w:rsidRPr="00976460">
              <w:rPr>
                <w:rStyle w:val="Hyperlink"/>
                <w:rFonts w:ascii="Times New Roman" w:eastAsia="Times New Roman" w:hAnsi="Times New Roman" w:cs="Times New Roman"/>
                <w:noProof/>
                <w:sz w:val="22"/>
                <w:szCs w:val="22"/>
              </w:rPr>
              <w:t>1.3 Probleemstelling</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_Toc204245010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8</w:t>
            </w:r>
            <w:r w:rsidRPr="00976460">
              <w:rPr>
                <w:rFonts w:ascii="Times New Roman" w:hAnsi="Times New Roman" w:cs="Times New Roman"/>
                <w:noProof/>
                <w:webHidden/>
                <w:sz w:val="22"/>
                <w:szCs w:val="22"/>
              </w:rPr>
              <w:fldChar w:fldCharType="end"/>
            </w:r>
          </w:hyperlink>
        </w:p>
        <w:p w14:paraId="497DFD17" w14:textId="45A3B323"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11" w:history="1">
            <w:r w:rsidRPr="00976460">
              <w:rPr>
                <w:rStyle w:val="Hyperlink"/>
                <w:rFonts w:ascii="Times New Roman" w:eastAsia="Times New Roman" w:hAnsi="Times New Roman" w:cs="Times New Roman"/>
                <w:noProof/>
                <w:sz w:val="22"/>
                <w:szCs w:val="22"/>
              </w:rPr>
              <w:t>1.4 Wetenschappelijke en maatschappelijke relevantie</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_Toc204245011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9</w:t>
            </w:r>
            <w:r w:rsidRPr="00976460">
              <w:rPr>
                <w:rFonts w:ascii="Times New Roman" w:hAnsi="Times New Roman" w:cs="Times New Roman"/>
                <w:noProof/>
                <w:webHidden/>
                <w:sz w:val="22"/>
                <w:szCs w:val="22"/>
              </w:rPr>
              <w:fldChar w:fldCharType="end"/>
            </w:r>
          </w:hyperlink>
        </w:p>
        <w:p w14:paraId="01634755" w14:textId="34470F87" w:rsidR="00AF0BC1" w:rsidRPr="00976460" w:rsidRDefault="00AF0BC1">
          <w:pPr>
            <w:pStyle w:val="Inhopg1"/>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12" w:history="1">
            <w:r w:rsidRPr="00976460">
              <w:rPr>
                <w:rStyle w:val="Hyperlink"/>
                <w:rFonts w:ascii="Times New Roman" w:eastAsia="Times New Roman" w:hAnsi="Times New Roman" w:cs="Times New Roman"/>
                <w:noProof/>
                <w:sz w:val="22"/>
                <w:szCs w:val="22"/>
              </w:rPr>
              <w:t>2. Beleidskader</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_Toc204245012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10</w:t>
            </w:r>
            <w:r w:rsidRPr="00976460">
              <w:rPr>
                <w:rFonts w:ascii="Times New Roman" w:hAnsi="Times New Roman" w:cs="Times New Roman"/>
                <w:noProof/>
                <w:webHidden/>
                <w:sz w:val="22"/>
                <w:szCs w:val="22"/>
              </w:rPr>
              <w:fldChar w:fldCharType="end"/>
            </w:r>
          </w:hyperlink>
        </w:p>
        <w:p w14:paraId="58B4318A" w14:textId="12001B2A"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13" w:history="1">
            <w:r w:rsidRPr="00976460">
              <w:rPr>
                <w:rStyle w:val="Hyperlink"/>
                <w:rFonts w:ascii="Times New Roman" w:eastAsia="Times New Roman" w:hAnsi="Times New Roman" w:cs="Times New Roman"/>
                <w:noProof/>
                <w:sz w:val="22"/>
                <w:szCs w:val="22"/>
              </w:rPr>
              <w:t>2.1 Wet passend onderwijs</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_Toc204245013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10</w:t>
            </w:r>
            <w:r w:rsidRPr="00976460">
              <w:rPr>
                <w:rFonts w:ascii="Times New Roman" w:hAnsi="Times New Roman" w:cs="Times New Roman"/>
                <w:noProof/>
                <w:webHidden/>
                <w:sz w:val="22"/>
                <w:szCs w:val="22"/>
              </w:rPr>
              <w:fldChar w:fldCharType="end"/>
            </w:r>
          </w:hyperlink>
        </w:p>
        <w:p w14:paraId="13DD54AD" w14:textId="1F908269" w:rsidR="00AF0BC1" w:rsidRPr="00976460" w:rsidRDefault="00AF0BC1">
          <w:pPr>
            <w:pStyle w:val="Inhopg3"/>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14" w:history="1">
            <w:r w:rsidRPr="00976460">
              <w:rPr>
                <w:rStyle w:val="Hyperlink"/>
                <w:rFonts w:ascii="Times New Roman" w:eastAsia="Times New Roman" w:hAnsi="Times New Roman" w:cs="Times New Roman"/>
                <w:i/>
                <w:iCs/>
                <w:noProof/>
                <w:sz w:val="22"/>
                <w:szCs w:val="22"/>
              </w:rPr>
              <w:t>2.1.1 Zorgplicht</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_Toc204245014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11</w:t>
            </w:r>
            <w:r w:rsidRPr="00976460">
              <w:rPr>
                <w:rFonts w:ascii="Times New Roman" w:hAnsi="Times New Roman" w:cs="Times New Roman"/>
                <w:noProof/>
                <w:webHidden/>
                <w:sz w:val="22"/>
                <w:szCs w:val="22"/>
              </w:rPr>
              <w:fldChar w:fldCharType="end"/>
            </w:r>
          </w:hyperlink>
        </w:p>
        <w:p w14:paraId="2D06321D" w14:textId="22DBF084" w:rsidR="00AF0BC1" w:rsidRPr="00976460" w:rsidRDefault="00AF0BC1">
          <w:pPr>
            <w:pStyle w:val="Inhopg3"/>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15" w:history="1">
            <w:r w:rsidRPr="00976460">
              <w:rPr>
                <w:rStyle w:val="Hyperlink"/>
                <w:rFonts w:ascii="Times New Roman" w:eastAsia="Times New Roman" w:hAnsi="Times New Roman" w:cs="Times New Roman"/>
                <w:i/>
                <w:iCs/>
                <w:noProof/>
                <w:sz w:val="22"/>
                <w:szCs w:val="22"/>
              </w:rPr>
              <w:t>2.1.2 Samenwerkingsverbanden</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_Toc204245015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11</w:t>
            </w:r>
            <w:r w:rsidRPr="00976460">
              <w:rPr>
                <w:rFonts w:ascii="Times New Roman" w:hAnsi="Times New Roman" w:cs="Times New Roman"/>
                <w:noProof/>
                <w:webHidden/>
                <w:sz w:val="22"/>
                <w:szCs w:val="22"/>
              </w:rPr>
              <w:fldChar w:fldCharType="end"/>
            </w:r>
          </w:hyperlink>
        </w:p>
        <w:p w14:paraId="61BD3E07" w14:textId="17420A2E" w:rsidR="00AF0BC1" w:rsidRPr="00976460" w:rsidRDefault="00AF0BC1">
          <w:pPr>
            <w:pStyle w:val="Inhopg3"/>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16" w:history="1">
            <w:r w:rsidRPr="00976460">
              <w:rPr>
                <w:rStyle w:val="Hyperlink"/>
                <w:rFonts w:ascii="Times New Roman" w:eastAsia="Times New Roman" w:hAnsi="Times New Roman" w:cs="Times New Roman"/>
                <w:i/>
                <w:iCs/>
                <w:noProof/>
                <w:sz w:val="22"/>
                <w:szCs w:val="22"/>
              </w:rPr>
              <w:t>2.1.3 Financiering</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_Toc204245016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12</w:t>
            </w:r>
            <w:r w:rsidRPr="00976460">
              <w:rPr>
                <w:rFonts w:ascii="Times New Roman" w:hAnsi="Times New Roman" w:cs="Times New Roman"/>
                <w:noProof/>
                <w:webHidden/>
                <w:sz w:val="22"/>
                <w:szCs w:val="22"/>
              </w:rPr>
              <w:fldChar w:fldCharType="end"/>
            </w:r>
          </w:hyperlink>
        </w:p>
        <w:p w14:paraId="340174ED" w14:textId="53B0789A" w:rsidR="00AF0BC1" w:rsidRPr="00976460" w:rsidRDefault="00AF0BC1">
          <w:pPr>
            <w:pStyle w:val="Inhopg3"/>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17" w:history="1">
            <w:r w:rsidRPr="00976460">
              <w:rPr>
                <w:rStyle w:val="Hyperlink"/>
                <w:rFonts w:ascii="Times New Roman" w:eastAsia="Times New Roman" w:hAnsi="Times New Roman" w:cs="Times New Roman"/>
                <w:i/>
                <w:iCs/>
                <w:noProof/>
                <w:sz w:val="22"/>
                <w:szCs w:val="22"/>
              </w:rPr>
              <w:t>2.1.4 Ontwikkelingsperspectiefplan</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_Toc204245017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13</w:t>
            </w:r>
            <w:r w:rsidRPr="00976460">
              <w:rPr>
                <w:rFonts w:ascii="Times New Roman" w:hAnsi="Times New Roman" w:cs="Times New Roman"/>
                <w:noProof/>
                <w:webHidden/>
                <w:sz w:val="22"/>
                <w:szCs w:val="22"/>
              </w:rPr>
              <w:fldChar w:fldCharType="end"/>
            </w:r>
          </w:hyperlink>
        </w:p>
        <w:p w14:paraId="36EF6E88" w14:textId="51E86910" w:rsidR="00AF0BC1" w:rsidRPr="00976460" w:rsidRDefault="00AF0BC1">
          <w:pPr>
            <w:pStyle w:val="Inhopg1"/>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18" w:history="1">
            <w:r w:rsidRPr="00976460">
              <w:rPr>
                <w:rStyle w:val="Hyperlink"/>
                <w:rFonts w:ascii="Times New Roman" w:eastAsia="Times New Roman" w:hAnsi="Times New Roman" w:cs="Times New Roman"/>
                <w:noProof/>
                <w:sz w:val="22"/>
                <w:szCs w:val="22"/>
              </w:rPr>
              <w:t>3. Theoretisch kader</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_Toc204245018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14</w:t>
            </w:r>
            <w:r w:rsidRPr="00976460">
              <w:rPr>
                <w:rFonts w:ascii="Times New Roman" w:hAnsi="Times New Roman" w:cs="Times New Roman"/>
                <w:noProof/>
                <w:webHidden/>
                <w:sz w:val="22"/>
                <w:szCs w:val="22"/>
              </w:rPr>
              <w:fldChar w:fldCharType="end"/>
            </w:r>
          </w:hyperlink>
        </w:p>
        <w:p w14:paraId="1A70275B" w14:textId="6FAD04F7"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19" w:history="1">
            <w:r w:rsidRPr="00976460">
              <w:rPr>
                <w:rStyle w:val="Hyperlink"/>
                <w:rFonts w:ascii="Times New Roman" w:eastAsia="Times New Roman" w:hAnsi="Times New Roman" w:cs="Times New Roman"/>
                <w:noProof/>
                <w:sz w:val="22"/>
                <w:szCs w:val="22"/>
              </w:rPr>
              <w:t>3.1 Street-level bureaucrats en discretionaire ruimte</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_Toc204245019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14</w:t>
            </w:r>
            <w:r w:rsidRPr="00976460">
              <w:rPr>
                <w:rFonts w:ascii="Times New Roman" w:hAnsi="Times New Roman" w:cs="Times New Roman"/>
                <w:noProof/>
                <w:webHidden/>
                <w:sz w:val="22"/>
                <w:szCs w:val="22"/>
              </w:rPr>
              <w:fldChar w:fldCharType="end"/>
            </w:r>
          </w:hyperlink>
        </w:p>
        <w:p w14:paraId="5BA2A0A1" w14:textId="4ED38692" w:rsidR="00AF0BC1" w:rsidRPr="00976460" w:rsidRDefault="00AF0BC1">
          <w:pPr>
            <w:pStyle w:val="Inhopg3"/>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20" w:history="1">
            <w:r w:rsidRPr="00976460">
              <w:rPr>
                <w:rStyle w:val="Hyperlink"/>
                <w:rFonts w:ascii="Times New Roman" w:eastAsia="Times New Roman" w:hAnsi="Times New Roman" w:cs="Times New Roman"/>
                <w:i/>
                <w:iCs/>
                <w:noProof/>
                <w:sz w:val="22"/>
                <w:szCs w:val="22"/>
              </w:rPr>
              <w:t>3.1.1 Ondersteuningsteamleden als frontlijnwerkers</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_Toc204245020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14</w:t>
            </w:r>
            <w:r w:rsidRPr="00976460">
              <w:rPr>
                <w:rFonts w:ascii="Times New Roman" w:hAnsi="Times New Roman" w:cs="Times New Roman"/>
                <w:noProof/>
                <w:webHidden/>
                <w:sz w:val="22"/>
                <w:szCs w:val="22"/>
              </w:rPr>
              <w:fldChar w:fldCharType="end"/>
            </w:r>
          </w:hyperlink>
        </w:p>
        <w:p w14:paraId="08F920C6" w14:textId="250E810F" w:rsidR="00AF0BC1" w:rsidRPr="00976460" w:rsidRDefault="00AF0BC1">
          <w:pPr>
            <w:pStyle w:val="Inhopg3"/>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21" w:history="1">
            <w:r w:rsidRPr="00976460">
              <w:rPr>
                <w:rStyle w:val="Hyperlink"/>
                <w:rFonts w:ascii="Times New Roman" w:eastAsia="Times New Roman" w:hAnsi="Times New Roman" w:cs="Times New Roman"/>
                <w:i/>
                <w:iCs/>
                <w:noProof/>
                <w:sz w:val="22"/>
                <w:szCs w:val="22"/>
              </w:rPr>
              <w:t>3.1.2 Discretionaire ruimte van frontlijnwerkers</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_Toc204245021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15</w:t>
            </w:r>
            <w:r w:rsidRPr="00976460">
              <w:rPr>
                <w:rFonts w:ascii="Times New Roman" w:hAnsi="Times New Roman" w:cs="Times New Roman"/>
                <w:noProof/>
                <w:webHidden/>
                <w:sz w:val="22"/>
                <w:szCs w:val="22"/>
              </w:rPr>
              <w:fldChar w:fldCharType="end"/>
            </w:r>
          </w:hyperlink>
        </w:p>
        <w:p w14:paraId="586B0F10" w14:textId="39D62776"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22" w:history="1">
            <w:r w:rsidRPr="00976460">
              <w:rPr>
                <w:rStyle w:val="Hyperlink"/>
                <w:rFonts w:ascii="Times New Roman" w:eastAsia="Times New Roman" w:hAnsi="Times New Roman" w:cs="Times New Roman"/>
                <w:noProof/>
                <w:sz w:val="22"/>
                <w:szCs w:val="22"/>
              </w:rPr>
              <w:t>3.2 Maatwerk</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_Toc204245022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16</w:t>
            </w:r>
            <w:r w:rsidRPr="00976460">
              <w:rPr>
                <w:rFonts w:ascii="Times New Roman" w:hAnsi="Times New Roman" w:cs="Times New Roman"/>
                <w:noProof/>
                <w:webHidden/>
                <w:sz w:val="22"/>
                <w:szCs w:val="22"/>
              </w:rPr>
              <w:fldChar w:fldCharType="end"/>
            </w:r>
          </w:hyperlink>
        </w:p>
        <w:p w14:paraId="1E2DCF6D" w14:textId="18E0A9A1" w:rsidR="00AF0BC1" w:rsidRPr="00976460" w:rsidRDefault="00AF0BC1">
          <w:pPr>
            <w:pStyle w:val="Inhopg3"/>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23" w:history="1">
            <w:r w:rsidRPr="00976460">
              <w:rPr>
                <w:rStyle w:val="Hyperlink"/>
                <w:rFonts w:ascii="Times New Roman" w:eastAsia="Times New Roman" w:hAnsi="Times New Roman" w:cs="Times New Roman"/>
                <w:i/>
                <w:iCs/>
                <w:noProof/>
                <w:sz w:val="22"/>
                <w:szCs w:val="22"/>
              </w:rPr>
              <w:t>3.2.1 Definitie van maatwerk</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_Toc204245023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16</w:t>
            </w:r>
            <w:r w:rsidRPr="00976460">
              <w:rPr>
                <w:rFonts w:ascii="Times New Roman" w:hAnsi="Times New Roman" w:cs="Times New Roman"/>
                <w:noProof/>
                <w:webHidden/>
                <w:sz w:val="22"/>
                <w:szCs w:val="22"/>
              </w:rPr>
              <w:fldChar w:fldCharType="end"/>
            </w:r>
          </w:hyperlink>
        </w:p>
        <w:p w14:paraId="5E7B50AD" w14:textId="6CA37B2A" w:rsidR="00AF0BC1" w:rsidRPr="00976460" w:rsidRDefault="00AF0BC1">
          <w:pPr>
            <w:pStyle w:val="Inhopg3"/>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24" w:history="1">
            <w:r w:rsidRPr="00976460">
              <w:rPr>
                <w:rStyle w:val="Hyperlink"/>
                <w:rFonts w:ascii="Times New Roman" w:eastAsia="Times New Roman" w:hAnsi="Times New Roman" w:cs="Times New Roman"/>
                <w:i/>
                <w:iCs/>
                <w:noProof/>
                <w:sz w:val="22"/>
                <w:szCs w:val="22"/>
              </w:rPr>
              <w:t>3.2.2 Maatwerk in het onderwijs</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_Toc204245024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16</w:t>
            </w:r>
            <w:r w:rsidRPr="00976460">
              <w:rPr>
                <w:rFonts w:ascii="Times New Roman" w:hAnsi="Times New Roman" w:cs="Times New Roman"/>
                <w:noProof/>
                <w:webHidden/>
                <w:sz w:val="22"/>
                <w:szCs w:val="22"/>
              </w:rPr>
              <w:fldChar w:fldCharType="end"/>
            </w:r>
          </w:hyperlink>
        </w:p>
        <w:p w14:paraId="3BD2F303" w14:textId="10875CF7" w:rsidR="00AF0BC1" w:rsidRPr="00976460" w:rsidRDefault="00AF0BC1">
          <w:pPr>
            <w:pStyle w:val="Inhopg3"/>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25" w:history="1">
            <w:r w:rsidRPr="00976460">
              <w:rPr>
                <w:rStyle w:val="Hyperlink"/>
                <w:rFonts w:ascii="Times New Roman" w:eastAsia="Times New Roman" w:hAnsi="Times New Roman" w:cs="Times New Roman"/>
                <w:i/>
                <w:iCs/>
                <w:noProof/>
                <w:sz w:val="22"/>
                <w:szCs w:val="22"/>
              </w:rPr>
              <w:t>3.2.3 De relatie tussen maatwerk en beïnvloedende factoren</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_Toc204245025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17</w:t>
            </w:r>
            <w:r w:rsidRPr="00976460">
              <w:rPr>
                <w:rFonts w:ascii="Times New Roman" w:hAnsi="Times New Roman" w:cs="Times New Roman"/>
                <w:noProof/>
                <w:webHidden/>
                <w:sz w:val="22"/>
                <w:szCs w:val="22"/>
              </w:rPr>
              <w:fldChar w:fldCharType="end"/>
            </w:r>
          </w:hyperlink>
        </w:p>
        <w:p w14:paraId="26C17EBA" w14:textId="6925A992"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26" w:history="1">
            <w:r w:rsidRPr="00976460">
              <w:rPr>
                <w:rStyle w:val="Hyperlink"/>
                <w:rFonts w:ascii="Times New Roman" w:eastAsia="Times New Roman" w:hAnsi="Times New Roman" w:cs="Times New Roman"/>
                <w:noProof/>
                <w:sz w:val="22"/>
                <w:szCs w:val="22"/>
              </w:rPr>
              <w:t>3.3 Invloed van factoren op maatwerk van ondersteuningsteams</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_Toc204245026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17</w:t>
            </w:r>
            <w:r w:rsidRPr="00976460">
              <w:rPr>
                <w:rFonts w:ascii="Times New Roman" w:hAnsi="Times New Roman" w:cs="Times New Roman"/>
                <w:noProof/>
                <w:webHidden/>
                <w:sz w:val="22"/>
                <w:szCs w:val="22"/>
              </w:rPr>
              <w:fldChar w:fldCharType="end"/>
            </w:r>
          </w:hyperlink>
        </w:p>
        <w:p w14:paraId="682767BB" w14:textId="176A6B1A" w:rsidR="00AF0BC1" w:rsidRPr="00976460" w:rsidRDefault="00AF0BC1">
          <w:pPr>
            <w:pStyle w:val="Inhopg3"/>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27" w:history="1">
            <w:r w:rsidRPr="00976460">
              <w:rPr>
                <w:rStyle w:val="Hyperlink"/>
                <w:rFonts w:ascii="Times New Roman" w:eastAsia="Times New Roman" w:hAnsi="Times New Roman" w:cs="Times New Roman"/>
                <w:i/>
                <w:iCs/>
                <w:noProof/>
                <w:sz w:val="22"/>
                <w:szCs w:val="22"/>
              </w:rPr>
              <w:t>3.3.1 Invloed van factoren op maatwerk</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_Toc204245027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18</w:t>
            </w:r>
            <w:r w:rsidRPr="00976460">
              <w:rPr>
                <w:rFonts w:ascii="Times New Roman" w:hAnsi="Times New Roman" w:cs="Times New Roman"/>
                <w:noProof/>
                <w:webHidden/>
                <w:sz w:val="22"/>
                <w:szCs w:val="22"/>
              </w:rPr>
              <w:fldChar w:fldCharType="end"/>
            </w:r>
          </w:hyperlink>
        </w:p>
        <w:p w14:paraId="4AC359AF" w14:textId="3395D965"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28" w:history="1">
            <w:r w:rsidRPr="00976460">
              <w:rPr>
                <w:rStyle w:val="Hyperlink"/>
                <w:rFonts w:ascii="Times New Roman" w:eastAsia="Times New Roman" w:hAnsi="Times New Roman" w:cs="Times New Roman"/>
                <w:noProof/>
                <w:sz w:val="22"/>
                <w:szCs w:val="22"/>
              </w:rPr>
              <w:t>3.4 Conceptueel model</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_Toc204245028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23</w:t>
            </w:r>
            <w:r w:rsidRPr="00976460">
              <w:rPr>
                <w:rFonts w:ascii="Times New Roman" w:hAnsi="Times New Roman" w:cs="Times New Roman"/>
                <w:noProof/>
                <w:webHidden/>
                <w:sz w:val="22"/>
                <w:szCs w:val="22"/>
              </w:rPr>
              <w:fldChar w:fldCharType="end"/>
            </w:r>
          </w:hyperlink>
        </w:p>
        <w:p w14:paraId="435465DE" w14:textId="2065B00F" w:rsidR="00AF0BC1" w:rsidRPr="00976460" w:rsidRDefault="00AF0BC1">
          <w:pPr>
            <w:pStyle w:val="Inhopg1"/>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29" w:history="1">
            <w:r w:rsidRPr="00976460">
              <w:rPr>
                <w:rStyle w:val="Hyperlink"/>
                <w:rFonts w:ascii="Times New Roman" w:eastAsia="Times New Roman" w:hAnsi="Times New Roman" w:cs="Times New Roman"/>
                <w:noProof/>
                <w:sz w:val="22"/>
                <w:szCs w:val="22"/>
              </w:rPr>
              <w:t>4. Methodologisch kader</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_Toc204245029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23</w:t>
            </w:r>
            <w:r w:rsidRPr="00976460">
              <w:rPr>
                <w:rFonts w:ascii="Times New Roman" w:hAnsi="Times New Roman" w:cs="Times New Roman"/>
                <w:noProof/>
                <w:webHidden/>
                <w:sz w:val="22"/>
                <w:szCs w:val="22"/>
              </w:rPr>
              <w:fldChar w:fldCharType="end"/>
            </w:r>
          </w:hyperlink>
        </w:p>
        <w:p w14:paraId="17D4C094" w14:textId="7F285807"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30" w:history="1">
            <w:r w:rsidRPr="00976460">
              <w:rPr>
                <w:rStyle w:val="Hyperlink"/>
                <w:rFonts w:ascii="Times New Roman" w:eastAsia="Times New Roman" w:hAnsi="Times New Roman" w:cs="Times New Roman"/>
                <w:noProof/>
                <w:sz w:val="22"/>
                <w:szCs w:val="22"/>
              </w:rPr>
              <w:t>4.1 Onderzoeksdesign</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_Toc204245030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23</w:t>
            </w:r>
            <w:r w:rsidRPr="00976460">
              <w:rPr>
                <w:rFonts w:ascii="Times New Roman" w:hAnsi="Times New Roman" w:cs="Times New Roman"/>
                <w:noProof/>
                <w:webHidden/>
                <w:sz w:val="22"/>
                <w:szCs w:val="22"/>
              </w:rPr>
              <w:fldChar w:fldCharType="end"/>
            </w:r>
          </w:hyperlink>
        </w:p>
        <w:p w14:paraId="57ECB9D1" w14:textId="4AEAB991"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31" w:history="1">
            <w:r w:rsidRPr="00976460">
              <w:rPr>
                <w:rStyle w:val="Hyperlink"/>
                <w:rFonts w:ascii="Times New Roman" w:eastAsia="Times New Roman" w:hAnsi="Times New Roman" w:cs="Times New Roman"/>
                <w:noProof/>
                <w:sz w:val="22"/>
                <w:szCs w:val="22"/>
              </w:rPr>
              <w:t>4.2 Operationalisering</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_Toc204245031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24</w:t>
            </w:r>
            <w:r w:rsidRPr="00976460">
              <w:rPr>
                <w:rFonts w:ascii="Times New Roman" w:hAnsi="Times New Roman" w:cs="Times New Roman"/>
                <w:noProof/>
                <w:webHidden/>
                <w:sz w:val="22"/>
                <w:szCs w:val="22"/>
              </w:rPr>
              <w:fldChar w:fldCharType="end"/>
            </w:r>
          </w:hyperlink>
        </w:p>
        <w:p w14:paraId="2FA16EC7" w14:textId="3D5A752F"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32" w:history="1">
            <w:r w:rsidRPr="00976460">
              <w:rPr>
                <w:rStyle w:val="Hyperlink"/>
                <w:rFonts w:ascii="Times New Roman" w:eastAsia="Times New Roman" w:hAnsi="Times New Roman" w:cs="Times New Roman"/>
                <w:noProof/>
                <w:sz w:val="22"/>
                <w:szCs w:val="22"/>
              </w:rPr>
              <w:t>4.3 Dataverzameling en casusselectie</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_Toc204245032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28</w:t>
            </w:r>
            <w:r w:rsidRPr="00976460">
              <w:rPr>
                <w:rFonts w:ascii="Times New Roman" w:hAnsi="Times New Roman" w:cs="Times New Roman"/>
                <w:noProof/>
                <w:webHidden/>
                <w:sz w:val="22"/>
                <w:szCs w:val="22"/>
              </w:rPr>
              <w:fldChar w:fldCharType="end"/>
            </w:r>
          </w:hyperlink>
        </w:p>
        <w:p w14:paraId="5F2398B0" w14:textId="258029FB"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33" w:history="1">
            <w:r w:rsidRPr="00976460">
              <w:rPr>
                <w:rStyle w:val="Hyperlink"/>
                <w:rFonts w:ascii="Times New Roman" w:eastAsia="Times New Roman" w:hAnsi="Times New Roman" w:cs="Times New Roman"/>
                <w:noProof/>
                <w:sz w:val="22"/>
                <w:szCs w:val="22"/>
              </w:rPr>
              <w:t>4.4 Data-analyse</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_Toc204245033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29</w:t>
            </w:r>
            <w:r w:rsidRPr="00976460">
              <w:rPr>
                <w:rFonts w:ascii="Times New Roman" w:hAnsi="Times New Roman" w:cs="Times New Roman"/>
                <w:noProof/>
                <w:webHidden/>
                <w:sz w:val="22"/>
                <w:szCs w:val="22"/>
              </w:rPr>
              <w:fldChar w:fldCharType="end"/>
            </w:r>
          </w:hyperlink>
        </w:p>
        <w:p w14:paraId="73A59451" w14:textId="208D8861"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34" w:history="1">
            <w:r w:rsidRPr="00976460">
              <w:rPr>
                <w:rStyle w:val="Hyperlink"/>
                <w:rFonts w:ascii="Times New Roman" w:eastAsia="Times New Roman" w:hAnsi="Times New Roman" w:cs="Times New Roman"/>
                <w:noProof/>
                <w:sz w:val="22"/>
                <w:szCs w:val="22"/>
              </w:rPr>
              <w:t>4.5 Validiteit en betrouwbaarheid</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_Toc204245034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30</w:t>
            </w:r>
            <w:r w:rsidRPr="00976460">
              <w:rPr>
                <w:rFonts w:ascii="Times New Roman" w:hAnsi="Times New Roman" w:cs="Times New Roman"/>
                <w:noProof/>
                <w:webHidden/>
                <w:sz w:val="22"/>
                <w:szCs w:val="22"/>
              </w:rPr>
              <w:fldChar w:fldCharType="end"/>
            </w:r>
          </w:hyperlink>
        </w:p>
        <w:p w14:paraId="3237D559" w14:textId="07C9C0A0" w:rsidR="00AF0BC1" w:rsidRPr="00976460" w:rsidRDefault="00AF0BC1">
          <w:pPr>
            <w:pStyle w:val="Inhopg3"/>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35" w:history="1">
            <w:r w:rsidRPr="00976460">
              <w:rPr>
                <w:rStyle w:val="Hyperlink"/>
                <w:rFonts w:ascii="Times New Roman" w:eastAsia="Times New Roman" w:hAnsi="Times New Roman" w:cs="Times New Roman"/>
                <w:i/>
                <w:iCs/>
                <w:noProof/>
                <w:sz w:val="22"/>
                <w:szCs w:val="22"/>
              </w:rPr>
              <w:t>4.5.1 Validiteit</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_Toc204245035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30</w:t>
            </w:r>
            <w:r w:rsidRPr="00976460">
              <w:rPr>
                <w:rFonts w:ascii="Times New Roman" w:hAnsi="Times New Roman" w:cs="Times New Roman"/>
                <w:noProof/>
                <w:webHidden/>
                <w:sz w:val="22"/>
                <w:szCs w:val="22"/>
              </w:rPr>
              <w:fldChar w:fldCharType="end"/>
            </w:r>
          </w:hyperlink>
        </w:p>
        <w:p w14:paraId="23007CCB" w14:textId="386C48B5" w:rsidR="00AF0BC1" w:rsidRPr="00976460" w:rsidRDefault="00AF0BC1">
          <w:pPr>
            <w:pStyle w:val="Inhopg3"/>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36" w:history="1">
            <w:r w:rsidRPr="00976460">
              <w:rPr>
                <w:rStyle w:val="Hyperlink"/>
                <w:rFonts w:ascii="Times New Roman" w:eastAsia="Times New Roman" w:hAnsi="Times New Roman" w:cs="Times New Roman"/>
                <w:i/>
                <w:iCs/>
                <w:noProof/>
                <w:sz w:val="22"/>
                <w:szCs w:val="22"/>
              </w:rPr>
              <w:t>4.5.2 Betrouwbaarheid</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_Toc204245036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31</w:t>
            </w:r>
            <w:r w:rsidRPr="00976460">
              <w:rPr>
                <w:rFonts w:ascii="Times New Roman" w:hAnsi="Times New Roman" w:cs="Times New Roman"/>
                <w:noProof/>
                <w:webHidden/>
                <w:sz w:val="22"/>
                <w:szCs w:val="22"/>
              </w:rPr>
              <w:fldChar w:fldCharType="end"/>
            </w:r>
          </w:hyperlink>
        </w:p>
        <w:p w14:paraId="64C039D5" w14:textId="5A283FCA" w:rsidR="00AF0BC1" w:rsidRPr="00976460" w:rsidRDefault="00AF0BC1">
          <w:pPr>
            <w:pStyle w:val="Inhopg1"/>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37" w:history="1">
            <w:r w:rsidRPr="00976460">
              <w:rPr>
                <w:rStyle w:val="Hyperlink"/>
                <w:rFonts w:ascii="Times New Roman" w:eastAsia="Times New Roman" w:hAnsi="Times New Roman" w:cs="Times New Roman"/>
                <w:noProof/>
                <w:sz w:val="22"/>
                <w:szCs w:val="22"/>
              </w:rPr>
              <w:t>5. Resultaten</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_Toc204245037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31</w:t>
            </w:r>
            <w:r w:rsidRPr="00976460">
              <w:rPr>
                <w:rFonts w:ascii="Times New Roman" w:hAnsi="Times New Roman" w:cs="Times New Roman"/>
                <w:noProof/>
                <w:webHidden/>
                <w:sz w:val="22"/>
                <w:szCs w:val="22"/>
              </w:rPr>
              <w:fldChar w:fldCharType="end"/>
            </w:r>
          </w:hyperlink>
        </w:p>
        <w:p w14:paraId="3D778229" w14:textId="660521DF"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38" w:history="1">
            <w:r w:rsidRPr="00976460">
              <w:rPr>
                <w:rStyle w:val="Hyperlink"/>
                <w:rFonts w:ascii="Times New Roman" w:eastAsia="Times New Roman" w:hAnsi="Times New Roman" w:cs="Times New Roman"/>
                <w:noProof/>
                <w:sz w:val="22"/>
                <w:szCs w:val="22"/>
              </w:rPr>
              <w:t>5.1 Invloed van factoren op maatwerk</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_Toc204245038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32</w:t>
            </w:r>
            <w:r w:rsidRPr="00976460">
              <w:rPr>
                <w:rFonts w:ascii="Times New Roman" w:hAnsi="Times New Roman" w:cs="Times New Roman"/>
                <w:noProof/>
                <w:webHidden/>
                <w:sz w:val="22"/>
                <w:szCs w:val="22"/>
              </w:rPr>
              <w:fldChar w:fldCharType="end"/>
            </w:r>
          </w:hyperlink>
        </w:p>
        <w:p w14:paraId="2CC93A4F" w14:textId="5DA00109" w:rsidR="00AF0BC1" w:rsidRPr="00976460" w:rsidRDefault="00AF0BC1">
          <w:pPr>
            <w:pStyle w:val="Inhopg3"/>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39" w:history="1">
            <w:r w:rsidRPr="00976460">
              <w:rPr>
                <w:rStyle w:val="Hyperlink"/>
                <w:rFonts w:ascii="Times New Roman" w:eastAsia="Times New Roman" w:hAnsi="Times New Roman" w:cs="Times New Roman"/>
                <w:i/>
                <w:iCs/>
                <w:noProof/>
                <w:sz w:val="22"/>
                <w:szCs w:val="22"/>
              </w:rPr>
              <w:t>5.1.1 Beschikbare middelen</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_Toc204245039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32</w:t>
            </w:r>
            <w:r w:rsidRPr="00976460">
              <w:rPr>
                <w:rFonts w:ascii="Times New Roman" w:hAnsi="Times New Roman" w:cs="Times New Roman"/>
                <w:noProof/>
                <w:webHidden/>
                <w:sz w:val="22"/>
                <w:szCs w:val="22"/>
              </w:rPr>
              <w:fldChar w:fldCharType="end"/>
            </w:r>
          </w:hyperlink>
        </w:p>
        <w:p w14:paraId="3ECEB341" w14:textId="6F45BB87" w:rsidR="00AF0BC1" w:rsidRPr="00976460" w:rsidRDefault="00AF0BC1">
          <w:pPr>
            <w:pStyle w:val="Inhopg3"/>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40" w:history="1">
            <w:r w:rsidRPr="00976460">
              <w:rPr>
                <w:rStyle w:val="Hyperlink"/>
                <w:rFonts w:ascii="Times New Roman" w:eastAsia="Times New Roman" w:hAnsi="Times New Roman" w:cs="Times New Roman"/>
                <w:i/>
                <w:iCs/>
                <w:noProof/>
                <w:sz w:val="22"/>
                <w:szCs w:val="22"/>
              </w:rPr>
              <w:t>5.1.2 Toezicht en regelgeving (Onderwijsinspectie)</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_Toc204245040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41</w:t>
            </w:r>
            <w:r w:rsidRPr="00976460">
              <w:rPr>
                <w:rFonts w:ascii="Times New Roman" w:hAnsi="Times New Roman" w:cs="Times New Roman"/>
                <w:noProof/>
                <w:webHidden/>
                <w:sz w:val="22"/>
                <w:szCs w:val="22"/>
              </w:rPr>
              <w:fldChar w:fldCharType="end"/>
            </w:r>
          </w:hyperlink>
        </w:p>
        <w:p w14:paraId="1ABF9431" w14:textId="4188D258" w:rsidR="00AF0BC1" w:rsidRPr="00976460" w:rsidRDefault="00AF0BC1">
          <w:pPr>
            <w:pStyle w:val="Inhopg3"/>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41" w:history="1">
            <w:r w:rsidRPr="00976460">
              <w:rPr>
                <w:rStyle w:val="Hyperlink"/>
                <w:rFonts w:ascii="Times New Roman" w:eastAsia="Times New Roman" w:hAnsi="Times New Roman" w:cs="Times New Roman"/>
                <w:i/>
                <w:iCs/>
                <w:noProof/>
                <w:sz w:val="22"/>
                <w:szCs w:val="22"/>
              </w:rPr>
              <w:t>5.1.3 Rol van de leidinggevende</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_Toc204245041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44</w:t>
            </w:r>
            <w:r w:rsidRPr="00976460">
              <w:rPr>
                <w:rFonts w:ascii="Times New Roman" w:hAnsi="Times New Roman" w:cs="Times New Roman"/>
                <w:noProof/>
                <w:webHidden/>
                <w:sz w:val="22"/>
                <w:szCs w:val="22"/>
              </w:rPr>
              <w:fldChar w:fldCharType="end"/>
            </w:r>
          </w:hyperlink>
        </w:p>
        <w:p w14:paraId="42A4CB88" w14:textId="73E17B3A" w:rsidR="00AF0BC1" w:rsidRPr="00976460" w:rsidRDefault="00AF0BC1">
          <w:pPr>
            <w:pStyle w:val="Inhopg3"/>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42" w:history="1">
            <w:r w:rsidRPr="00976460">
              <w:rPr>
                <w:rStyle w:val="Hyperlink"/>
                <w:rFonts w:ascii="Times New Roman" w:eastAsia="Times New Roman" w:hAnsi="Times New Roman" w:cs="Times New Roman"/>
                <w:i/>
                <w:iCs/>
                <w:noProof/>
                <w:sz w:val="22"/>
                <w:szCs w:val="22"/>
              </w:rPr>
              <w:t>5.1.4 Minimal structures</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_Toc204245042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46</w:t>
            </w:r>
            <w:r w:rsidRPr="00976460">
              <w:rPr>
                <w:rFonts w:ascii="Times New Roman" w:hAnsi="Times New Roman" w:cs="Times New Roman"/>
                <w:noProof/>
                <w:webHidden/>
                <w:sz w:val="22"/>
                <w:szCs w:val="22"/>
              </w:rPr>
              <w:fldChar w:fldCharType="end"/>
            </w:r>
          </w:hyperlink>
        </w:p>
        <w:p w14:paraId="4720EEEE" w14:textId="5F7C78C3" w:rsidR="00AF0BC1" w:rsidRPr="00976460" w:rsidRDefault="00AF0BC1">
          <w:pPr>
            <w:pStyle w:val="Inhopg1"/>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43" w:history="1">
            <w:r w:rsidRPr="00976460">
              <w:rPr>
                <w:rStyle w:val="Hyperlink"/>
                <w:rFonts w:ascii="Times New Roman" w:eastAsia="Times New Roman" w:hAnsi="Times New Roman" w:cs="Times New Roman"/>
                <w:noProof/>
                <w:sz w:val="22"/>
                <w:szCs w:val="22"/>
              </w:rPr>
              <w:t>6. Conclusie</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_Toc204245043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48</w:t>
            </w:r>
            <w:r w:rsidRPr="00976460">
              <w:rPr>
                <w:rFonts w:ascii="Times New Roman" w:hAnsi="Times New Roman" w:cs="Times New Roman"/>
                <w:noProof/>
                <w:webHidden/>
                <w:sz w:val="22"/>
                <w:szCs w:val="22"/>
              </w:rPr>
              <w:fldChar w:fldCharType="end"/>
            </w:r>
          </w:hyperlink>
        </w:p>
        <w:p w14:paraId="557B0816" w14:textId="22390FAA"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44" w:history="1">
            <w:r w:rsidRPr="00976460">
              <w:rPr>
                <w:rStyle w:val="Hyperlink"/>
                <w:rFonts w:ascii="Times New Roman" w:eastAsia="Times New Roman" w:hAnsi="Times New Roman" w:cs="Times New Roman"/>
                <w:noProof/>
                <w:sz w:val="22"/>
                <w:szCs w:val="22"/>
              </w:rPr>
              <w:t>6.1 Beschikbare middelen</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_Toc204245044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48</w:t>
            </w:r>
            <w:r w:rsidRPr="00976460">
              <w:rPr>
                <w:rFonts w:ascii="Times New Roman" w:hAnsi="Times New Roman" w:cs="Times New Roman"/>
                <w:noProof/>
                <w:webHidden/>
                <w:sz w:val="22"/>
                <w:szCs w:val="22"/>
              </w:rPr>
              <w:fldChar w:fldCharType="end"/>
            </w:r>
          </w:hyperlink>
        </w:p>
        <w:p w14:paraId="6BF215D9" w14:textId="53314794"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45" w:history="1">
            <w:r w:rsidRPr="00976460">
              <w:rPr>
                <w:rStyle w:val="Hyperlink"/>
                <w:rFonts w:ascii="Times New Roman" w:eastAsia="Times New Roman" w:hAnsi="Times New Roman" w:cs="Times New Roman"/>
                <w:noProof/>
                <w:sz w:val="22"/>
                <w:szCs w:val="22"/>
              </w:rPr>
              <w:t>6.2 Toezicht en regelgeving (Onderwijsinspectie)</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_Toc204245045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49</w:t>
            </w:r>
            <w:r w:rsidRPr="00976460">
              <w:rPr>
                <w:rFonts w:ascii="Times New Roman" w:hAnsi="Times New Roman" w:cs="Times New Roman"/>
                <w:noProof/>
                <w:webHidden/>
                <w:sz w:val="22"/>
                <w:szCs w:val="22"/>
              </w:rPr>
              <w:fldChar w:fldCharType="end"/>
            </w:r>
          </w:hyperlink>
        </w:p>
        <w:p w14:paraId="413D0837" w14:textId="58847024"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46" w:history="1">
            <w:r w:rsidRPr="00976460">
              <w:rPr>
                <w:rStyle w:val="Hyperlink"/>
                <w:rFonts w:ascii="Times New Roman" w:eastAsia="Times New Roman" w:hAnsi="Times New Roman" w:cs="Times New Roman"/>
                <w:noProof/>
                <w:sz w:val="22"/>
                <w:szCs w:val="22"/>
              </w:rPr>
              <w:t>6.3 Rol van de leidinggevende</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_Toc204245046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49</w:t>
            </w:r>
            <w:r w:rsidRPr="00976460">
              <w:rPr>
                <w:rFonts w:ascii="Times New Roman" w:hAnsi="Times New Roman" w:cs="Times New Roman"/>
                <w:noProof/>
                <w:webHidden/>
                <w:sz w:val="22"/>
                <w:szCs w:val="22"/>
              </w:rPr>
              <w:fldChar w:fldCharType="end"/>
            </w:r>
          </w:hyperlink>
        </w:p>
        <w:p w14:paraId="5D70EC7D" w14:textId="01454A48"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47" w:history="1">
            <w:r w:rsidRPr="00976460">
              <w:rPr>
                <w:rStyle w:val="Hyperlink"/>
                <w:rFonts w:ascii="Times New Roman" w:eastAsia="Times New Roman" w:hAnsi="Times New Roman" w:cs="Times New Roman"/>
                <w:noProof/>
                <w:sz w:val="22"/>
                <w:szCs w:val="22"/>
              </w:rPr>
              <w:t>6.4 Minimal structures</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_Toc204245047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50</w:t>
            </w:r>
            <w:r w:rsidRPr="00976460">
              <w:rPr>
                <w:rFonts w:ascii="Times New Roman" w:hAnsi="Times New Roman" w:cs="Times New Roman"/>
                <w:noProof/>
                <w:webHidden/>
                <w:sz w:val="22"/>
                <w:szCs w:val="22"/>
              </w:rPr>
              <w:fldChar w:fldCharType="end"/>
            </w:r>
          </w:hyperlink>
        </w:p>
        <w:p w14:paraId="502D4E54" w14:textId="4D3610A9"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48" w:history="1">
            <w:r w:rsidRPr="00976460">
              <w:rPr>
                <w:rStyle w:val="Hyperlink"/>
                <w:rFonts w:ascii="Times New Roman" w:eastAsia="Times New Roman" w:hAnsi="Times New Roman" w:cs="Times New Roman"/>
                <w:noProof/>
                <w:sz w:val="22"/>
                <w:szCs w:val="22"/>
              </w:rPr>
              <w:t>6.5 Algehele conclusie</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_Toc204245048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50</w:t>
            </w:r>
            <w:r w:rsidRPr="00976460">
              <w:rPr>
                <w:rFonts w:ascii="Times New Roman" w:hAnsi="Times New Roman" w:cs="Times New Roman"/>
                <w:noProof/>
                <w:webHidden/>
                <w:sz w:val="22"/>
                <w:szCs w:val="22"/>
              </w:rPr>
              <w:fldChar w:fldCharType="end"/>
            </w:r>
          </w:hyperlink>
        </w:p>
        <w:p w14:paraId="7522BAF6" w14:textId="1D68C703"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49" w:history="1">
            <w:r w:rsidRPr="00976460">
              <w:rPr>
                <w:rStyle w:val="Hyperlink"/>
                <w:rFonts w:ascii="Times New Roman" w:eastAsia="Times New Roman" w:hAnsi="Times New Roman" w:cs="Times New Roman"/>
                <w:noProof/>
                <w:sz w:val="22"/>
                <w:szCs w:val="22"/>
              </w:rPr>
              <w:t>6.6 Theoretische consequenties van de bevindingen</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_Toc204245049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51</w:t>
            </w:r>
            <w:r w:rsidRPr="00976460">
              <w:rPr>
                <w:rFonts w:ascii="Times New Roman" w:hAnsi="Times New Roman" w:cs="Times New Roman"/>
                <w:noProof/>
                <w:webHidden/>
                <w:sz w:val="22"/>
                <w:szCs w:val="22"/>
              </w:rPr>
              <w:fldChar w:fldCharType="end"/>
            </w:r>
          </w:hyperlink>
        </w:p>
        <w:p w14:paraId="506B7663" w14:textId="50885925" w:rsidR="00AF0BC1" w:rsidRPr="00976460" w:rsidRDefault="00AF0BC1">
          <w:pPr>
            <w:pStyle w:val="Inhopg1"/>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50" w:history="1">
            <w:r w:rsidRPr="00976460">
              <w:rPr>
                <w:rStyle w:val="Hyperlink"/>
                <w:rFonts w:ascii="Times New Roman" w:eastAsia="Times New Roman" w:hAnsi="Times New Roman" w:cs="Times New Roman"/>
                <w:noProof/>
                <w:sz w:val="22"/>
                <w:szCs w:val="22"/>
              </w:rPr>
              <w:t>7. Discussie</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_Toc204245050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52</w:t>
            </w:r>
            <w:r w:rsidRPr="00976460">
              <w:rPr>
                <w:rFonts w:ascii="Times New Roman" w:hAnsi="Times New Roman" w:cs="Times New Roman"/>
                <w:noProof/>
                <w:webHidden/>
                <w:sz w:val="22"/>
                <w:szCs w:val="22"/>
              </w:rPr>
              <w:fldChar w:fldCharType="end"/>
            </w:r>
          </w:hyperlink>
        </w:p>
        <w:p w14:paraId="45A99A18" w14:textId="78E8BDEB"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51" w:history="1">
            <w:r w:rsidRPr="00976460">
              <w:rPr>
                <w:rStyle w:val="Hyperlink"/>
                <w:rFonts w:ascii="Times New Roman" w:eastAsia="Times New Roman" w:hAnsi="Times New Roman" w:cs="Times New Roman"/>
                <w:noProof/>
                <w:sz w:val="22"/>
                <w:szCs w:val="22"/>
              </w:rPr>
              <w:t>7.1 Limitaties</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_Toc204245051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53</w:t>
            </w:r>
            <w:r w:rsidRPr="00976460">
              <w:rPr>
                <w:rFonts w:ascii="Times New Roman" w:hAnsi="Times New Roman" w:cs="Times New Roman"/>
                <w:noProof/>
                <w:webHidden/>
                <w:sz w:val="22"/>
                <w:szCs w:val="22"/>
              </w:rPr>
              <w:fldChar w:fldCharType="end"/>
            </w:r>
          </w:hyperlink>
        </w:p>
        <w:p w14:paraId="1689544D" w14:textId="67CBA7F2"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52" w:history="1">
            <w:r w:rsidRPr="00976460">
              <w:rPr>
                <w:rStyle w:val="Hyperlink"/>
                <w:rFonts w:ascii="Times New Roman" w:eastAsia="Times New Roman" w:hAnsi="Times New Roman" w:cs="Times New Roman"/>
                <w:noProof/>
                <w:sz w:val="22"/>
                <w:szCs w:val="22"/>
              </w:rPr>
              <w:t>7.2 Suggesties voor vervolgonderzoek</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_Toc204245052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53</w:t>
            </w:r>
            <w:r w:rsidRPr="00976460">
              <w:rPr>
                <w:rFonts w:ascii="Times New Roman" w:hAnsi="Times New Roman" w:cs="Times New Roman"/>
                <w:noProof/>
                <w:webHidden/>
                <w:sz w:val="22"/>
                <w:szCs w:val="22"/>
              </w:rPr>
              <w:fldChar w:fldCharType="end"/>
            </w:r>
          </w:hyperlink>
        </w:p>
        <w:p w14:paraId="2D73CFB0" w14:textId="3A776F27"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53" w:history="1">
            <w:r w:rsidRPr="00976460">
              <w:rPr>
                <w:rStyle w:val="Hyperlink"/>
                <w:rFonts w:ascii="Times New Roman" w:eastAsia="Times New Roman" w:hAnsi="Times New Roman" w:cs="Times New Roman"/>
                <w:noProof/>
                <w:sz w:val="22"/>
                <w:szCs w:val="22"/>
              </w:rPr>
              <w:t>7.3 Aanbevelingen</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_Toc204245053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54</w:t>
            </w:r>
            <w:r w:rsidRPr="00976460">
              <w:rPr>
                <w:rFonts w:ascii="Times New Roman" w:hAnsi="Times New Roman" w:cs="Times New Roman"/>
                <w:noProof/>
                <w:webHidden/>
                <w:sz w:val="22"/>
                <w:szCs w:val="22"/>
              </w:rPr>
              <w:fldChar w:fldCharType="end"/>
            </w:r>
          </w:hyperlink>
        </w:p>
        <w:p w14:paraId="4EF351E0" w14:textId="1E13C2DB" w:rsidR="00AF0BC1" w:rsidRPr="00976460" w:rsidRDefault="00AF0BC1">
          <w:pPr>
            <w:pStyle w:val="Inhopg1"/>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54" w:history="1">
            <w:r w:rsidRPr="00976460">
              <w:rPr>
                <w:rStyle w:val="Hyperlink"/>
                <w:rFonts w:ascii="Times New Roman" w:eastAsia="Times New Roman" w:hAnsi="Times New Roman" w:cs="Times New Roman"/>
                <w:noProof/>
                <w:sz w:val="22"/>
                <w:szCs w:val="22"/>
              </w:rPr>
              <w:t>8. Literatuurlijst</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_Toc204245054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56</w:t>
            </w:r>
            <w:r w:rsidRPr="00976460">
              <w:rPr>
                <w:rFonts w:ascii="Times New Roman" w:hAnsi="Times New Roman" w:cs="Times New Roman"/>
                <w:noProof/>
                <w:webHidden/>
                <w:sz w:val="22"/>
                <w:szCs w:val="22"/>
              </w:rPr>
              <w:fldChar w:fldCharType="end"/>
            </w:r>
          </w:hyperlink>
        </w:p>
        <w:p w14:paraId="6798EE64" w14:textId="3157484F" w:rsidR="00AF0BC1" w:rsidRPr="00976460" w:rsidRDefault="00AF0BC1">
          <w:pPr>
            <w:pStyle w:val="Inhopg1"/>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55" w:history="1">
            <w:r w:rsidRPr="00976460">
              <w:rPr>
                <w:rStyle w:val="Hyperlink"/>
                <w:rFonts w:ascii="Times New Roman" w:eastAsia="Times New Roman" w:hAnsi="Times New Roman" w:cs="Times New Roman"/>
                <w:noProof/>
                <w:sz w:val="22"/>
                <w:szCs w:val="22"/>
              </w:rPr>
              <w:t>9. Bijlagen</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_Toc204245055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61</w:t>
            </w:r>
            <w:r w:rsidRPr="00976460">
              <w:rPr>
                <w:rFonts w:ascii="Times New Roman" w:hAnsi="Times New Roman" w:cs="Times New Roman"/>
                <w:noProof/>
                <w:webHidden/>
                <w:sz w:val="22"/>
                <w:szCs w:val="22"/>
              </w:rPr>
              <w:fldChar w:fldCharType="end"/>
            </w:r>
          </w:hyperlink>
        </w:p>
        <w:p w14:paraId="70FE615F" w14:textId="015C49A8" w:rsidR="00AF0BC1" w:rsidRPr="00976460" w:rsidRDefault="00AF0BC1">
          <w:pPr>
            <w:pStyle w:val="Inhopg2"/>
            <w:tabs>
              <w:tab w:val="right" w:leader="dot" w:pos="9062"/>
            </w:tabs>
            <w:rPr>
              <w:rFonts w:ascii="Times New Roman" w:eastAsiaTheme="minorEastAsia" w:hAnsi="Times New Roman" w:cs="Times New Roman"/>
              <w:noProof/>
              <w:kern w:val="2"/>
              <w:sz w:val="22"/>
              <w:szCs w:val="22"/>
              <w:lang w:eastAsia="nl-NL"/>
              <w14:ligatures w14:val="standardContextual"/>
            </w:rPr>
          </w:pPr>
          <w:hyperlink w:anchor="_Toc204245056" w:history="1">
            <w:r w:rsidRPr="00976460">
              <w:rPr>
                <w:rStyle w:val="Hyperlink"/>
                <w:rFonts w:ascii="Times New Roman" w:hAnsi="Times New Roman" w:cs="Times New Roman"/>
                <w:noProof/>
                <w:sz w:val="22"/>
                <w:szCs w:val="22"/>
              </w:rPr>
              <w:t>9.1 A - Interviewguide</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_Toc204245056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61</w:t>
            </w:r>
            <w:r w:rsidRPr="00976460">
              <w:rPr>
                <w:rFonts w:ascii="Times New Roman" w:hAnsi="Times New Roman" w:cs="Times New Roman"/>
                <w:noProof/>
                <w:webHidden/>
                <w:sz w:val="22"/>
                <w:szCs w:val="22"/>
              </w:rPr>
              <w:fldChar w:fldCharType="end"/>
            </w:r>
          </w:hyperlink>
        </w:p>
        <w:p w14:paraId="69EA5AB1" w14:textId="40690A51" w:rsidR="00AF0BC1" w:rsidRPr="00395EF1" w:rsidRDefault="00AF0BC1">
          <w:pPr>
            <w:pStyle w:val="Inhopg2"/>
            <w:tabs>
              <w:tab w:val="right" w:leader="dot" w:pos="9062"/>
            </w:tabs>
            <w:rPr>
              <w:rFonts w:ascii="Times New Roman" w:eastAsiaTheme="minorEastAsia" w:hAnsi="Times New Roman" w:cs="Times New Roman"/>
              <w:b/>
              <w:bCs/>
              <w:noProof/>
              <w:kern w:val="2"/>
              <w:sz w:val="22"/>
              <w:szCs w:val="22"/>
              <w:lang w:eastAsia="nl-NL"/>
              <w14:ligatures w14:val="standardContextual"/>
            </w:rPr>
          </w:pPr>
          <w:hyperlink w:anchor="_Toc204245057" w:history="1">
            <w:r w:rsidRPr="00976460">
              <w:rPr>
                <w:rStyle w:val="Hyperlink"/>
                <w:rFonts w:ascii="Times New Roman" w:eastAsia="Times New Roman" w:hAnsi="Times New Roman" w:cs="Times New Roman"/>
                <w:noProof/>
                <w:sz w:val="22"/>
                <w:szCs w:val="22"/>
              </w:rPr>
              <w:t>9.2 B - Codeerschema interviewtranscripten</w:t>
            </w:r>
            <w:r w:rsidRPr="00976460">
              <w:rPr>
                <w:rFonts w:ascii="Times New Roman" w:hAnsi="Times New Roman" w:cs="Times New Roman"/>
                <w:noProof/>
                <w:webHidden/>
                <w:sz w:val="22"/>
                <w:szCs w:val="22"/>
              </w:rPr>
              <w:tab/>
            </w:r>
            <w:r w:rsidRPr="00976460">
              <w:rPr>
                <w:rFonts w:ascii="Times New Roman" w:hAnsi="Times New Roman" w:cs="Times New Roman"/>
                <w:noProof/>
                <w:webHidden/>
                <w:sz w:val="22"/>
                <w:szCs w:val="22"/>
              </w:rPr>
              <w:fldChar w:fldCharType="begin"/>
            </w:r>
            <w:r w:rsidRPr="00976460">
              <w:rPr>
                <w:rFonts w:ascii="Times New Roman" w:hAnsi="Times New Roman" w:cs="Times New Roman"/>
                <w:noProof/>
                <w:webHidden/>
                <w:sz w:val="22"/>
                <w:szCs w:val="22"/>
              </w:rPr>
              <w:instrText xml:space="preserve"> PAGEREF _Toc204245057 \h </w:instrText>
            </w:r>
            <w:r w:rsidRPr="00976460">
              <w:rPr>
                <w:rFonts w:ascii="Times New Roman" w:hAnsi="Times New Roman" w:cs="Times New Roman"/>
                <w:noProof/>
                <w:webHidden/>
                <w:sz w:val="22"/>
                <w:szCs w:val="22"/>
              </w:rPr>
            </w:r>
            <w:r w:rsidRPr="00976460">
              <w:rPr>
                <w:rFonts w:ascii="Times New Roman" w:hAnsi="Times New Roman" w:cs="Times New Roman"/>
                <w:noProof/>
                <w:webHidden/>
                <w:sz w:val="22"/>
                <w:szCs w:val="22"/>
              </w:rPr>
              <w:fldChar w:fldCharType="separate"/>
            </w:r>
            <w:r w:rsidRPr="00976460">
              <w:rPr>
                <w:rFonts w:ascii="Times New Roman" w:hAnsi="Times New Roman" w:cs="Times New Roman"/>
                <w:noProof/>
                <w:webHidden/>
                <w:sz w:val="22"/>
                <w:szCs w:val="22"/>
              </w:rPr>
              <w:t>63</w:t>
            </w:r>
            <w:r w:rsidRPr="00976460">
              <w:rPr>
                <w:rFonts w:ascii="Times New Roman" w:hAnsi="Times New Roman" w:cs="Times New Roman"/>
                <w:noProof/>
                <w:webHidden/>
                <w:sz w:val="22"/>
                <w:szCs w:val="22"/>
              </w:rPr>
              <w:fldChar w:fldCharType="end"/>
            </w:r>
          </w:hyperlink>
        </w:p>
        <w:p w14:paraId="1EF62427" w14:textId="5EA628C4" w:rsidR="00045F6B" w:rsidRDefault="00045F6B">
          <w:r w:rsidRPr="00A06EB1">
            <w:rPr>
              <w:rFonts w:ascii="Times New Roman" w:hAnsi="Times New Roman" w:cs="Times New Roman"/>
              <w:sz w:val="22"/>
              <w:szCs w:val="22"/>
            </w:rPr>
            <w:fldChar w:fldCharType="end"/>
          </w:r>
        </w:p>
      </w:sdtContent>
    </w:sdt>
    <w:p w14:paraId="736C975B" w14:textId="6938E442" w:rsidR="009977B2" w:rsidRPr="00B3468A" w:rsidRDefault="009977B2" w:rsidP="45A8FB80">
      <w:pPr>
        <w:pStyle w:val="Geenafstand"/>
        <w:tabs>
          <w:tab w:val="left" w:pos="3770"/>
        </w:tabs>
        <w:spacing w:line="360" w:lineRule="auto"/>
        <w:rPr>
          <w:rFonts w:ascii="Times New Roman" w:eastAsia="Times New Roman" w:hAnsi="Times New Roman" w:cs="Times New Roman"/>
          <w:b/>
          <w:bCs/>
          <w:sz w:val="22"/>
          <w:szCs w:val="22"/>
        </w:rPr>
      </w:pPr>
    </w:p>
    <w:p w14:paraId="5CF1B243" w14:textId="77777777" w:rsidR="00045F6B" w:rsidRDefault="00045F6B" w:rsidP="46185BC0">
      <w:pPr>
        <w:pStyle w:val="Kop1"/>
        <w:jc w:val="center"/>
        <w:rPr>
          <w:rFonts w:ascii="Times New Roman" w:eastAsia="Times New Roman" w:hAnsi="Times New Roman" w:cs="Times New Roman"/>
          <w:b/>
          <w:bCs/>
          <w:color w:val="auto"/>
          <w:sz w:val="22"/>
          <w:szCs w:val="22"/>
        </w:rPr>
      </w:pPr>
    </w:p>
    <w:p w14:paraId="616852F0" w14:textId="77777777" w:rsidR="00045F6B" w:rsidRDefault="00045F6B" w:rsidP="46185BC0">
      <w:pPr>
        <w:pStyle w:val="Kop1"/>
        <w:jc w:val="center"/>
        <w:rPr>
          <w:rFonts w:ascii="Times New Roman" w:eastAsia="Times New Roman" w:hAnsi="Times New Roman" w:cs="Times New Roman"/>
          <w:b/>
          <w:bCs/>
          <w:color w:val="auto"/>
          <w:sz w:val="22"/>
          <w:szCs w:val="22"/>
        </w:rPr>
      </w:pPr>
    </w:p>
    <w:p w14:paraId="1D5C8126" w14:textId="77777777" w:rsidR="00045F6B" w:rsidRDefault="00045F6B" w:rsidP="00045F6B"/>
    <w:p w14:paraId="5CA0C625" w14:textId="77777777" w:rsidR="000B7518" w:rsidRDefault="000B7518" w:rsidP="00045F6B"/>
    <w:p w14:paraId="564CB35D" w14:textId="77777777" w:rsidR="000B7518" w:rsidRDefault="000B7518" w:rsidP="00045F6B"/>
    <w:p w14:paraId="45592117" w14:textId="77777777" w:rsidR="000B7518" w:rsidRDefault="000B7518" w:rsidP="00045F6B"/>
    <w:p w14:paraId="0AE9D422" w14:textId="77777777" w:rsidR="00045F6B" w:rsidRDefault="00045F6B" w:rsidP="00045F6B"/>
    <w:p w14:paraId="74F1DD66" w14:textId="77777777" w:rsidR="00045F6B" w:rsidRDefault="00045F6B" w:rsidP="00045F6B"/>
    <w:p w14:paraId="453F9E2B" w14:textId="77777777" w:rsidR="004B2EC8" w:rsidRDefault="004B2EC8" w:rsidP="00045F6B"/>
    <w:p w14:paraId="2BCD7B02" w14:textId="77777777" w:rsidR="004B2EC8" w:rsidRPr="00045F6B" w:rsidRDefault="004B2EC8" w:rsidP="00045F6B"/>
    <w:p w14:paraId="1840F5B8" w14:textId="5B5BE708" w:rsidR="00C6259B" w:rsidRDefault="3C439343" w:rsidP="46185BC0">
      <w:pPr>
        <w:pStyle w:val="Kop1"/>
        <w:jc w:val="center"/>
        <w:rPr>
          <w:rFonts w:ascii="Times New Roman" w:eastAsia="Times New Roman" w:hAnsi="Times New Roman" w:cs="Times New Roman"/>
          <w:b/>
          <w:bCs/>
          <w:color w:val="auto"/>
          <w:sz w:val="22"/>
          <w:szCs w:val="22"/>
        </w:rPr>
      </w:pPr>
      <w:bookmarkStart w:id="0" w:name="_Toc204245007"/>
      <w:r w:rsidRPr="46185BC0">
        <w:rPr>
          <w:rFonts w:ascii="Times New Roman" w:eastAsia="Times New Roman" w:hAnsi="Times New Roman" w:cs="Times New Roman"/>
          <w:b/>
          <w:bCs/>
          <w:color w:val="auto"/>
          <w:sz w:val="22"/>
          <w:szCs w:val="22"/>
        </w:rPr>
        <w:lastRenderedPageBreak/>
        <w:t xml:space="preserve">1. </w:t>
      </w:r>
      <w:r w:rsidR="0B292038" w:rsidRPr="46185BC0">
        <w:rPr>
          <w:rFonts w:ascii="Times New Roman" w:eastAsia="Times New Roman" w:hAnsi="Times New Roman" w:cs="Times New Roman"/>
          <w:b/>
          <w:bCs/>
          <w:color w:val="auto"/>
          <w:sz w:val="22"/>
          <w:szCs w:val="22"/>
        </w:rPr>
        <w:t>Inleiding</w:t>
      </w:r>
      <w:bookmarkEnd w:id="0"/>
    </w:p>
    <w:p w14:paraId="27F78070" w14:textId="28CC059C" w:rsidR="009977B2" w:rsidRPr="00B3468A" w:rsidRDefault="3C439343" w:rsidP="46185BC0">
      <w:pPr>
        <w:pStyle w:val="Kop2"/>
        <w:rPr>
          <w:rFonts w:ascii="Times New Roman" w:eastAsia="Times New Roman" w:hAnsi="Times New Roman" w:cs="Times New Roman"/>
          <w:b/>
          <w:bCs/>
          <w:color w:val="auto"/>
          <w:sz w:val="22"/>
          <w:szCs w:val="22"/>
        </w:rPr>
      </w:pPr>
      <w:bookmarkStart w:id="1" w:name="_Toc204245008"/>
      <w:r w:rsidRPr="46185BC0">
        <w:rPr>
          <w:rFonts w:ascii="Times New Roman" w:eastAsia="Times New Roman" w:hAnsi="Times New Roman" w:cs="Times New Roman"/>
          <w:b/>
          <w:bCs/>
          <w:color w:val="auto"/>
          <w:sz w:val="22"/>
          <w:szCs w:val="22"/>
        </w:rPr>
        <w:t xml:space="preserve">1.1 </w:t>
      </w:r>
      <w:r w:rsidR="4D80039C" w:rsidRPr="46185BC0">
        <w:rPr>
          <w:rFonts w:ascii="Times New Roman" w:eastAsia="Times New Roman" w:hAnsi="Times New Roman" w:cs="Times New Roman"/>
          <w:b/>
          <w:bCs/>
          <w:color w:val="auto"/>
          <w:sz w:val="22"/>
          <w:szCs w:val="22"/>
        </w:rPr>
        <w:t>Aanleiding</w:t>
      </w:r>
      <w:bookmarkEnd w:id="1"/>
    </w:p>
    <w:p w14:paraId="5D06FE43" w14:textId="2698985A" w:rsidR="009977B2" w:rsidRDefault="6138E1BA" w:rsidP="005D6078">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In Nederland neemt het aantal leerplichtige kinderen en jongeren dat langdurig geen onderwijs volgt toe (Ledoux &amp; Waslander, 2020, p. 69; Oudervereniging Balans, 2024, p. 35). Deze groep, bekend als thuiszitters, kan worden onderverdeeld in twee categorieën: absoluut en relatief verzuim. Absoluut verzuim betreft leerplichtige kinderen zonder schoolinschrijving en relatief verzuim betreft leerplichtige kinderen die langer dan vier weken geen onderwijs volgen ondanks een inschrijving (Nederlands Jeugdinstituut, z.d.</w:t>
      </w:r>
      <w:r w:rsidR="0E077868" w:rsidRPr="45A8FB80">
        <w:rPr>
          <w:rFonts w:ascii="Times New Roman" w:eastAsia="Times New Roman" w:hAnsi="Times New Roman" w:cs="Times New Roman"/>
          <w:sz w:val="22"/>
          <w:szCs w:val="22"/>
        </w:rPr>
        <w:t>-a</w:t>
      </w:r>
      <w:r w:rsidRPr="45A8FB80">
        <w:rPr>
          <w:rFonts w:ascii="Times New Roman" w:eastAsia="Times New Roman" w:hAnsi="Times New Roman" w:cs="Times New Roman"/>
          <w:sz w:val="22"/>
          <w:szCs w:val="22"/>
        </w:rPr>
        <w:t xml:space="preserve">). </w:t>
      </w:r>
    </w:p>
    <w:p w14:paraId="7055254E" w14:textId="169E8BBD" w:rsidR="009977B2" w:rsidRDefault="22E1955D"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De oorzaken van thuiszitten zijn complex en uiteenlopend. Vaak spelen meerdere </w:t>
      </w:r>
      <w:r w:rsidR="2430418A" w:rsidRPr="45A8FB80">
        <w:rPr>
          <w:rFonts w:ascii="Times New Roman" w:eastAsia="Times New Roman" w:hAnsi="Times New Roman" w:cs="Times New Roman"/>
          <w:sz w:val="22"/>
          <w:szCs w:val="22"/>
        </w:rPr>
        <w:t>factor</w:t>
      </w:r>
      <w:r w:rsidRPr="45A8FB80">
        <w:rPr>
          <w:rFonts w:ascii="Times New Roman" w:eastAsia="Times New Roman" w:hAnsi="Times New Roman" w:cs="Times New Roman"/>
          <w:sz w:val="22"/>
          <w:szCs w:val="22"/>
        </w:rPr>
        <w:t>en tegelijkertijd een rol (Krijnen et al., 2021, p. 15). Individuele factoren zoals angst, depressieve gevoelens, pestervaringen en motivatieproblemen kunnen bijdragen aan schooluitval (Krijnen et al., 2021, p. 18; Ledoux et al., 2019, p. 14). Daarnaast spelen onderwijskundige factoren zoals moeite met de lesstof en angst om niet mee te kunnen komen een rol (Krijnen et al., 2021, p. 18). Problemen in de thuissituatie, waaronder armoede en psychiatrische problematiek bij ouders, vergroten</w:t>
      </w:r>
      <w:r w:rsidR="27EF18FA" w:rsidRPr="45A8FB80">
        <w:rPr>
          <w:rFonts w:ascii="Times New Roman" w:eastAsia="Times New Roman" w:hAnsi="Times New Roman" w:cs="Times New Roman"/>
          <w:sz w:val="22"/>
          <w:szCs w:val="22"/>
        </w:rPr>
        <w:t xml:space="preserve"> bovendien</w:t>
      </w:r>
      <w:r w:rsidRPr="45A8FB80">
        <w:rPr>
          <w:rFonts w:ascii="Times New Roman" w:eastAsia="Times New Roman" w:hAnsi="Times New Roman" w:cs="Times New Roman"/>
          <w:sz w:val="22"/>
          <w:szCs w:val="22"/>
        </w:rPr>
        <w:t xml:space="preserve"> de kans op schooluitval (Krijnen et al., 2021, p. 18; Ledoux et al., 2019, p. 14). Ook structurele knelpunten binnen het onderwijssysteem, zoals wachttijden voor het speciaal onderwijs, uitvoeringsproblemen op scholen en wet- en regelgeving die maatwerk bemoeilijkt, dragen bij aan </w:t>
      </w:r>
      <w:r w:rsidR="00045F6B">
        <w:rPr>
          <w:rFonts w:ascii="Times New Roman" w:eastAsia="Times New Roman" w:hAnsi="Times New Roman" w:cs="Times New Roman"/>
          <w:sz w:val="22"/>
          <w:szCs w:val="22"/>
        </w:rPr>
        <w:t>dit</w:t>
      </w:r>
      <w:r w:rsidRPr="45A8FB80">
        <w:rPr>
          <w:rFonts w:ascii="Times New Roman" w:eastAsia="Times New Roman" w:hAnsi="Times New Roman" w:cs="Times New Roman"/>
          <w:sz w:val="22"/>
          <w:szCs w:val="22"/>
        </w:rPr>
        <w:t xml:space="preserve"> probleem (Jaarverslag Onderwijsconsulenten 2016-2017, 2017, p. 7; Krijnen et al., 2021, p. 22). Ouders ervaren een gebrek aan passend onderwijsaanbod als een belangrijke reden voor schooluitval (Onderwijsaffaire, 2021, p. 9). Bovendien kunnen de samenwerking en communicatie tussen scholen en ouders een knelpunt vormen, vooral wanneer er onenigheid is over de benodigde ondersteuning (Krijnen et al., 2021, p. 19).  </w:t>
      </w:r>
    </w:p>
    <w:p w14:paraId="0D99F584" w14:textId="646271CB" w:rsidR="00327AFD" w:rsidRDefault="6138E1BA"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Om thuiszitten te voorkomen, is maatwerk in het onderwijs essentieel (Krijnen et al., 2021, p. 25; Schoevers et al., 2020, p. 9). Maatwerk houdt in dat onderwijs en ondersteuning worden afgestemd op de individuele capaciteiten en behoeften van leerlingen (Steunpunt Passend Onderwijs, 2023).</w:t>
      </w:r>
      <w:r w:rsidR="02F088A4" w:rsidRPr="45A8FB80">
        <w:rPr>
          <w:rFonts w:ascii="Times New Roman" w:eastAsia="Times New Roman" w:hAnsi="Times New Roman" w:cs="Times New Roman"/>
          <w:sz w:val="22"/>
          <w:szCs w:val="22"/>
        </w:rPr>
        <w:t xml:space="preserve"> Hierbij</w:t>
      </w:r>
      <w:r w:rsidRPr="45A8FB80">
        <w:rPr>
          <w:rFonts w:ascii="Times New Roman" w:eastAsia="Times New Roman" w:hAnsi="Times New Roman" w:cs="Times New Roman"/>
          <w:sz w:val="22"/>
          <w:szCs w:val="22"/>
        </w:rPr>
        <w:t xml:space="preserve"> wordt afgeweken van het standaardonderwijsprogramma om recht te doen aan de verschillen in interesses, talenten</w:t>
      </w:r>
      <w:r w:rsidR="02F088A4" w:rsidRPr="45A8FB80">
        <w:rPr>
          <w:rFonts w:ascii="Times New Roman" w:eastAsia="Times New Roman" w:hAnsi="Times New Roman" w:cs="Times New Roman"/>
          <w:sz w:val="22"/>
          <w:szCs w:val="22"/>
        </w:rPr>
        <w:t>, capaciteiten</w:t>
      </w:r>
      <w:r w:rsidRPr="45A8FB80">
        <w:rPr>
          <w:rFonts w:ascii="Times New Roman" w:eastAsia="Times New Roman" w:hAnsi="Times New Roman" w:cs="Times New Roman"/>
          <w:sz w:val="22"/>
          <w:szCs w:val="22"/>
        </w:rPr>
        <w:t xml:space="preserve"> en</w:t>
      </w:r>
      <w:r w:rsidR="00631D1E">
        <w:rPr>
          <w:rFonts w:ascii="Times New Roman" w:eastAsia="Times New Roman" w:hAnsi="Times New Roman" w:cs="Times New Roman"/>
          <w:sz w:val="22"/>
          <w:szCs w:val="22"/>
        </w:rPr>
        <w:t xml:space="preserve"> het</w:t>
      </w:r>
      <w:r w:rsidRPr="45A8FB80">
        <w:rPr>
          <w:rFonts w:ascii="Times New Roman" w:eastAsia="Times New Roman" w:hAnsi="Times New Roman" w:cs="Times New Roman"/>
          <w:sz w:val="22"/>
          <w:szCs w:val="22"/>
        </w:rPr>
        <w:t xml:space="preserve"> </w:t>
      </w:r>
      <w:r w:rsidR="02F088A4" w:rsidRPr="45A8FB80">
        <w:rPr>
          <w:rFonts w:ascii="Times New Roman" w:eastAsia="Times New Roman" w:hAnsi="Times New Roman" w:cs="Times New Roman"/>
          <w:sz w:val="22"/>
          <w:szCs w:val="22"/>
        </w:rPr>
        <w:t>ontwikkelingstempo</w:t>
      </w:r>
      <w:r w:rsidRPr="45A8FB80">
        <w:rPr>
          <w:rFonts w:ascii="Times New Roman" w:eastAsia="Times New Roman" w:hAnsi="Times New Roman" w:cs="Times New Roman"/>
          <w:sz w:val="22"/>
          <w:szCs w:val="22"/>
        </w:rPr>
        <w:t xml:space="preserve"> </w:t>
      </w:r>
      <w:r w:rsidR="00631D1E">
        <w:rPr>
          <w:rFonts w:ascii="Times New Roman" w:eastAsia="Times New Roman" w:hAnsi="Times New Roman" w:cs="Times New Roman"/>
          <w:sz w:val="22"/>
          <w:szCs w:val="22"/>
        </w:rPr>
        <w:t>van</w:t>
      </w:r>
      <w:r w:rsidRPr="45A8FB80">
        <w:rPr>
          <w:rFonts w:ascii="Times New Roman" w:eastAsia="Times New Roman" w:hAnsi="Times New Roman" w:cs="Times New Roman"/>
          <w:sz w:val="22"/>
          <w:szCs w:val="22"/>
        </w:rPr>
        <w:t xml:space="preserve"> leerlingen</w:t>
      </w:r>
      <w:r w:rsidR="02F088A4" w:rsidRPr="45A8FB80">
        <w:rPr>
          <w:rFonts w:ascii="Times New Roman" w:eastAsia="Times New Roman" w:hAnsi="Times New Roman" w:cs="Times New Roman"/>
          <w:sz w:val="22"/>
          <w:szCs w:val="22"/>
        </w:rPr>
        <w:t xml:space="preserve"> (VO-raad, z.d.)</w:t>
      </w:r>
      <w:r w:rsidRPr="45A8FB80">
        <w:rPr>
          <w:rFonts w:ascii="Times New Roman" w:eastAsia="Times New Roman" w:hAnsi="Times New Roman" w:cs="Times New Roman"/>
          <w:sz w:val="22"/>
          <w:szCs w:val="22"/>
        </w:rPr>
        <w:t xml:space="preserve">. </w:t>
      </w:r>
      <w:r w:rsidR="02F088A4" w:rsidRPr="45A8FB80">
        <w:rPr>
          <w:rFonts w:ascii="Times New Roman" w:eastAsia="Times New Roman" w:hAnsi="Times New Roman" w:cs="Times New Roman"/>
          <w:sz w:val="22"/>
          <w:szCs w:val="22"/>
        </w:rPr>
        <w:t xml:space="preserve">Het doel van maatwerk is dat alle leerlingen zich kunnen ontwikkelen op een manier die bij hen past. Daarbij wordt rekening gehouden met hun individuele mogelijkheden en is er ruimte om persoonlijke kwaliteiten te ontwikkelen. </w:t>
      </w:r>
    </w:p>
    <w:p w14:paraId="2CD02DCA" w14:textId="268351EA" w:rsidR="005F04BB" w:rsidRDefault="02F088A4"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Hoe maatwerk er in de praktijk uitziet, is afhankelijk van keuzes die worden gemaakt op het niveau van de </w:t>
      </w:r>
      <w:r w:rsidR="18489C78" w:rsidRPr="45A8FB80">
        <w:rPr>
          <w:rFonts w:ascii="Times New Roman" w:eastAsia="Times New Roman" w:hAnsi="Times New Roman" w:cs="Times New Roman"/>
          <w:sz w:val="22"/>
          <w:szCs w:val="22"/>
        </w:rPr>
        <w:t>docent</w:t>
      </w:r>
      <w:r w:rsidRPr="45A8FB80">
        <w:rPr>
          <w:rFonts w:ascii="Times New Roman" w:eastAsia="Times New Roman" w:hAnsi="Times New Roman" w:cs="Times New Roman"/>
          <w:sz w:val="22"/>
          <w:szCs w:val="22"/>
        </w:rPr>
        <w:t>, de school en het bestuur (</w:t>
      </w:r>
      <w:r w:rsidR="1A48E545" w:rsidRPr="45A8FB80">
        <w:rPr>
          <w:rFonts w:ascii="Times New Roman" w:eastAsia="Times New Roman" w:hAnsi="Times New Roman" w:cs="Times New Roman"/>
          <w:sz w:val="22"/>
          <w:szCs w:val="22"/>
        </w:rPr>
        <w:t>Folmer et al.</w:t>
      </w:r>
      <w:r w:rsidRPr="45A8FB80">
        <w:rPr>
          <w:rFonts w:ascii="Times New Roman" w:eastAsia="Times New Roman" w:hAnsi="Times New Roman" w:cs="Times New Roman"/>
          <w:sz w:val="22"/>
          <w:szCs w:val="22"/>
        </w:rPr>
        <w:t xml:space="preserve">, 2017, p. 62). Voorbeelden van maatwerk </w:t>
      </w:r>
      <w:r w:rsidR="00631D1E">
        <w:rPr>
          <w:rFonts w:ascii="Times New Roman" w:eastAsia="Times New Roman" w:hAnsi="Times New Roman" w:cs="Times New Roman"/>
          <w:sz w:val="22"/>
          <w:szCs w:val="22"/>
        </w:rPr>
        <w:t>in</w:t>
      </w:r>
      <w:r w:rsidR="0751095A" w:rsidRPr="45A8FB80">
        <w:rPr>
          <w:rFonts w:ascii="Times New Roman" w:eastAsia="Times New Roman" w:hAnsi="Times New Roman" w:cs="Times New Roman"/>
          <w:sz w:val="22"/>
          <w:szCs w:val="22"/>
        </w:rPr>
        <w:t xml:space="preserve"> het voortgezet onderwijs </w:t>
      </w:r>
      <w:r w:rsidRPr="45A8FB80">
        <w:rPr>
          <w:rFonts w:ascii="Times New Roman" w:eastAsia="Times New Roman" w:hAnsi="Times New Roman" w:cs="Times New Roman"/>
          <w:sz w:val="22"/>
          <w:szCs w:val="22"/>
        </w:rPr>
        <w:t xml:space="preserve">zijn </w:t>
      </w:r>
      <w:r w:rsidR="00631D1E">
        <w:rPr>
          <w:rFonts w:ascii="Times New Roman" w:eastAsia="Times New Roman" w:hAnsi="Times New Roman" w:cs="Times New Roman"/>
          <w:sz w:val="22"/>
          <w:szCs w:val="22"/>
        </w:rPr>
        <w:t>het</w:t>
      </w:r>
      <w:r w:rsidR="6138E1BA" w:rsidRPr="45A8FB80">
        <w:rPr>
          <w:rFonts w:ascii="Times New Roman" w:eastAsia="Times New Roman" w:hAnsi="Times New Roman" w:cs="Times New Roman"/>
          <w:sz w:val="22"/>
          <w:szCs w:val="22"/>
        </w:rPr>
        <w:t xml:space="preserve"> </w:t>
      </w:r>
      <w:r w:rsidR="00631D1E">
        <w:rPr>
          <w:rFonts w:ascii="Times New Roman" w:eastAsia="Times New Roman" w:hAnsi="Times New Roman" w:cs="Times New Roman"/>
          <w:sz w:val="22"/>
          <w:szCs w:val="22"/>
        </w:rPr>
        <w:t>aanpassen van het</w:t>
      </w:r>
      <w:r w:rsidR="6138E1BA" w:rsidRPr="45A8FB80">
        <w:rPr>
          <w:rFonts w:ascii="Times New Roman" w:eastAsia="Times New Roman" w:hAnsi="Times New Roman" w:cs="Times New Roman"/>
          <w:sz w:val="22"/>
          <w:szCs w:val="22"/>
        </w:rPr>
        <w:t xml:space="preserve"> </w:t>
      </w:r>
      <w:r w:rsidRPr="45A8FB80">
        <w:rPr>
          <w:rFonts w:ascii="Times New Roman" w:eastAsia="Times New Roman" w:hAnsi="Times New Roman" w:cs="Times New Roman"/>
          <w:sz w:val="22"/>
          <w:szCs w:val="22"/>
        </w:rPr>
        <w:t>leer</w:t>
      </w:r>
      <w:r w:rsidR="6138E1BA" w:rsidRPr="45A8FB80">
        <w:rPr>
          <w:rFonts w:ascii="Times New Roman" w:eastAsia="Times New Roman" w:hAnsi="Times New Roman" w:cs="Times New Roman"/>
          <w:sz w:val="22"/>
          <w:szCs w:val="22"/>
        </w:rPr>
        <w:t xml:space="preserve">tempo, </w:t>
      </w:r>
      <w:r w:rsidRPr="45A8FB80">
        <w:rPr>
          <w:rFonts w:ascii="Times New Roman" w:eastAsia="Times New Roman" w:hAnsi="Times New Roman" w:cs="Times New Roman"/>
          <w:sz w:val="22"/>
          <w:szCs w:val="22"/>
        </w:rPr>
        <w:t xml:space="preserve">het volgen van </w:t>
      </w:r>
      <w:r w:rsidR="6138E1BA" w:rsidRPr="45A8FB80">
        <w:rPr>
          <w:rFonts w:ascii="Times New Roman" w:eastAsia="Times New Roman" w:hAnsi="Times New Roman" w:cs="Times New Roman"/>
          <w:sz w:val="22"/>
          <w:szCs w:val="22"/>
        </w:rPr>
        <w:t>minder vakken,</w:t>
      </w:r>
      <w:r w:rsidR="00631D1E">
        <w:rPr>
          <w:rFonts w:ascii="Times New Roman" w:eastAsia="Times New Roman" w:hAnsi="Times New Roman" w:cs="Times New Roman"/>
          <w:sz w:val="22"/>
          <w:szCs w:val="22"/>
        </w:rPr>
        <w:t xml:space="preserve"> het bieden van</w:t>
      </w:r>
      <w:r w:rsidR="6138E1BA" w:rsidRPr="45A8FB80">
        <w:rPr>
          <w:rFonts w:ascii="Times New Roman" w:eastAsia="Times New Roman" w:hAnsi="Times New Roman" w:cs="Times New Roman"/>
          <w:sz w:val="22"/>
          <w:szCs w:val="22"/>
        </w:rPr>
        <w:t xml:space="preserve"> extra begeleiding </w:t>
      </w:r>
      <w:r w:rsidR="00631D1E">
        <w:rPr>
          <w:rFonts w:ascii="Times New Roman" w:eastAsia="Times New Roman" w:hAnsi="Times New Roman" w:cs="Times New Roman"/>
          <w:sz w:val="22"/>
          <w:szCs w:val="22"/>
        </w:rPr>
        <w:t>en het afwijken</w:t>
      </w:r>
      <w:r w:rsidR="6138E1BA" w:rsidRPr="45A8FB80">
        <w:rPr>
          <w:rFonts w:ascii="Times New Roman" w:eastAsia="Times New Roman" w:hAnsi="Times New Roman" w:cs="Times New Roman"/>
          <w:sz w:val="22"/>
          <w:szCs w:val="22"/>
        </w:rPr>
        <w:t xml:space="preserve"> van de minimale onderwijstijd (VO-raad, z.d.).</w:t>
      </w:r>
      <w:r w:rsidRPr="45A8FB80">
        <w:rPr>
          <w:rFonts w:ascii="Times New Roman" w:eastAsia="Times New Roman" w:hAnsi="Times New Roman" w:cs="Times New Roman"/>
          <w:sz w:val="22"/>
          <w:szCs w:val="22"/>
        </w:rPr>
        <w:t xml:space="preserve"> Zo kan een leerling die moeite heeft met taal, maar </w:t>
      </w:r>
      <w:r w:rsidR="4289B3D8" w:rsidRPr="45A8FB80">
        <w:rPr>
          <w:rFonts w:ascii="Times New Roman" w:eastAsia="Times New Roman" w:hAnsi="Times New Roman" w:cs="Times New Roman"/>
          <w:sz w:val="22"/>
          <w:szCs w:val="22"/>
        </w:rPr>
        <w:t xml:space="preserve">goed </w:t>
      </w:r>
      <w:r w:rsidRPr="45A8FB80">
        <w:rPr>
          <w:rFonts w:ascii="Times New Roman" w:eastAsia="Times New Roman" w:hAnsi="Times New Roman" w:cs="Times New Roman"/>
          <w:sz w:val="22"/>
          <w:szCs w:val="22"/>
        </w:rPr>
        <w:t xml:space="preserve">is in rekenen, </w:t>
      </w:r>
      <w:r w:rsidR="00631D1E">
        <w:rPr>
          <w:rFonts w:ascii="Times New Roman" w:eastAsia="Times New Roman" w:hAnsi="Times New Roman" w:cs="Times New Roman"/>
          <w:sz w:val="22"/>
          <w:szCs w:val="22"/>
        </w:rPr>
        <w:t xml:space="preserve">bijvoorbeeld versneld of op een hoger niveau </w:t>
      </w:r>
      <w:r w:rsidRPr="45A8FB80">
        <w:rPr>
          <w:rFonts w:ascii="Times New Roman" w:eastAsia="Times New Roman" w:hAnsi="Times New Roman" w:cs="Times New Roman"/>
          <w:sz w:val="22"/>
          <w:szCs w:val="22"/>
        </w:rPr>
        <w:t xml:space="preserve">de exacte vakken volgen (NOS, 2017). </w:t>
      </w:r>
      <w:r w:rsidR="40051B21" w:rsidRPr="45A8FB80">
        <w:rPr>
          <w:rFonts w:ascii="Times New Roman" w:eastAsia="Times New Roman" w:hAnsi="Times New Roman" w:cs="Times New Roman"/>
          <w:sz w:val="22"/>
          <w:szCs w:val="22"/>
        </w:rPr>
        <w:t>Een ander voorbeeld</w:t>
      </w:r>
      <w:r w:rsidR="00631D1E">
        <w:rPr>
          <w:rFonts w:ascii="Times New Roman" w:eastAsia="Times New Roman" w:hAnsi="Times New Roman" w:cs="Times New Roman"/>
          <w:sz w:val="22"/>
          <w:szCs w:val="22"/>
        </w:rPr>
        <w:t xml:space="preserve"> van maatwerk</w:t>
      </w:r>
      <w:r w:rsidR="40051B21" w:rsidRPr="45A8FB80">
        <w:rPr>
          <w:rFonts w:ascii="Times New Roman" w:eastAsia="Times New Roman" w:hAnsi="Times New Roman" w:cs="Times New Roman"/>
          <w:sz w:val="22"/>
          <w:szCs w:val="22"/>
        </w:rPr>
        <w:t xml:space="preserve"> is </w:t>
      </w:r>
      <w:r w:rsidR="0751095A" w:rsidRPr="45A8FB80">
        <w:rPr>
          <w:rFonts w:ascii="Times New Roman" w:eastAsia="Times New Roman" w:hAnsi="Times New Roman" w:cs="Times New Roman"/>
          <w:sz w:val="22"/>
          <w:szCs w:val="22"/>
        </w:rPr>
        <w:t>een</w:t>
      </w:r>
      <w:r w:rsidR="008227E0">
        <w:rPr>
          <w:rFonts w:ascii="Times New Roman" w:eastAsia="Times New Roman" w:hAnsi="Times New Roman" w:cs="Times New Roman"/>
          <w:sz w:val="22"/>
          <w:szCs w:val="22"/>
        </w:rPr>
        <w:t xml:space="preserve"> </w:t>
      </w:r>
      <w:r w:rsidR="0751095A" w:rsidRPr="45A8FB80">
        <w:rPr>
          <w:rFonts w:ascii="Times New Roman" w:eastAsia="Times New Roman" w:hAnsi="Times New Roman" w:cs="Times New Roman"/>
          <w:sz w:val="22"/>
          <w:szCs w:val="22"/>
        </w:rPr>
        <w:t xml:space="preserve">ondersteuningsprogramma voor leerlingen met </w:t>
      </w:r>
      <w:r w:rsidR="00631D1E">
        <w:rPr>
          <w:rFonts w:ascii="Times New Roman" w:eastAsia="Times New Roman" w:hAnsi="Times New Roman" w:cs="Times New Roman"/>
          <w:sz w:val="22"/>
          <w:szCs w:val="22"/>
        </w:rPr>
        <w:t>sociaal-emotionele</w:t>
      </w:r>
      <w:r w:rsidR="0751095A" w:rsidRPr="45A8FB80">
        <w:rPr>
          <w:rFonts w:ascii="Times New Roman" w:eastAsia="Times New Roman" w:hAnsi="Times New Roman" w:cs="Times New Roman"/>
          <w:sz w:val="22"/>
          <w:szCs w:val="22"/>
        </w:rPr>
        <w:t xml:space="preserve"> ondersteuningsbehoeften, </w:t>
      </w:r>
      <w:r w:rsidR="00631D1E">
        <w:rPr>
          <w:rFonts w:ascii="Times New Roman" w:eastAsia="Times New Roman" w:hAnsi="Times New Roman" w:cs="Times New Roman"/>
          <w:sz w:val="22"/>
          <w:szCs w:val="22"/>
        </w:rPr>
        <w:t>waarbij zij g</w:t>
      </w:r>
      <w:r w:rsidR="0751095A" w:rsidRPr="45A8FB80">
        <w:rPr>
          <w:rFonts w:ascii="Times New Roman" w:eastAsia="Times New Roman" w:hAnsi="Times New Roman" w:cs="Times New Roman"/>
          <w:sz w:val="22"/>
          <w:szCs w:val="22"/>
        </w:rPr>
        <w:t xml:space="preserve">edurende een jaar wekelijks begeleiding </w:t>
      </w:r>
      <w:r w:rsidR="00631D1E">
        <w:rPr>
          <w:rFonts w:ascii="Times New Roman" w:eastAsia="Times New Roman" w:hAnsi="Times New Roman" w:cs="Times New Roman"/>
          <w:sz w:val="22"/>
          <w:szCs w:val="22"/>
        </w:rPr>
        <w:t xml:space="preserve">krijgen </w:t>
      </w:r>
      <w:r w:rsidR="0751095A" w:rsidRPr="45A8FB80">
        <w:rPr>
          <w:rFonts w:ascii="Times New Roman" w:eastAsia="Times New Roman" w:hAnsi="Times New Roman" w:cs="Times New Roman"/>
          <w:sz w:val="22"/>
          <w:szCs w:val="22"/>
        </w:rPr>
        <w:t>in een kleine groep</w:t>
      </w:r>
      <w:r w:rsidR="40051B21" w:rsidRPr="45A8FB80">
        <w:rPr>
          <w:rFonts w:ascii="Times New Roman" w:eastAsia="Times New Roman" w:hAnsi="Times New Roman" w:cs="Times New Roman"/>
          <w:sz w:val="22"/>
          <w:szCs w:val="22"/>
        </w:rPr>
        <w:t xml:space="preserve"> (</w:t>
      </w:r>
      <w:r w:rsidR="4CA5B524" w:rsidRPr="45A8FB80">
        <w:rPr>
          <w:rFonts w:ascii="Times New Roman" w:eastAsia="Times New Roman" w:hAnsi="Times New Roman" w:cs="Times New Roman"/>
          <w:sz w:val="22"/>
          <w:szCs w:val="22"/>
        </w:rPr>
        <w:t>Folmer et al.</w:t>
      </w:r>
      <w:r w:rsidR="40051B21" w:rsidRPr="45A8FB80">
        <w:rPr>
          <w:rFonts w:ascii="Times New Roman" w:eastAsia="Times New Roman" w:hAnsi="Times New Roman" w:cs="Times New Roman"/>
          <w:sz w:val="22"/>
          <w:szCs w:val="22"/>
        </w:rPr>
        <w:t>, 2017, p. 73).</w:t>
      </w:r>
    </w:p>
    <w:p w14:paraId="4747BE2C" w14:textId="11094AB1" w:rsidR="009977B2" w:rsidRDefault="6138E1BA"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Om maatwerk structureel te verankeren en leerlingen een passende plek binnen het onderwijs te </w:t>
      </w:r>
      <w:r w:rsidR="005134EA">
        <w:rPr>
          <w:rFonts w:ascii="Times New Roman" w:eastAsia="Times New Roman" w:hAnsi="Times New Roman" w:cs="Times New Roman"/>
          <w:sz w:val="22"/>
          <w:szCs w:val="22"/>
        </w:rPr>
        <w:t xml:space="preserve">kunnen </w:t>
      </w:r>
      <w:r w:rsidRPr="45A8FB80">
        <w:rPr>
          <w:rFonts w:ascii="Times New Roman" w:eastAsia="Times New Roman" w:hAnsi="Times New Roman" w:cs="Times New Roman"/>
          <w:sz w:val="22"/>
          <w:szCs w:val="22"/>
        </w:rPr>
        <w:t>bieden, werd in 2014 de Wet passend onderwijs ingevoerd (Kamerstuk 33106, nr. 3, 2010, p. 10; Ministerie van Onderwijs, Cultuur en Wetenschap, 2024</w:t>
      </w:r>
      <w:r w:rsidR="53CE5546" w:rsidRPr="45A8FB80">
        <w:rPr>
          <w:rFonts w:ascii="Times New Roman" w:eastAsia="Times New Roman" w:hAnsi="Times New Roman" w:cs="Times New Roman"/>
          <w:sz w:val="22"/>
          <w:szCs w:val="22"/>
        </w:rPr>
        <w:t>a</w:t>
      </w:r>
      <w:r w:rsidRPr="45A8FB80">
        <w:rPr>
          <w:rFonts w:ascii="Times New Roman" w:eastAsia="Times New Roman" w:hAnsi="Times New Roman" w:cs="Times New Roman"/>
          <w:sz w:val="22"/>
          <w:szCs w:val="22"/>
        </w:rPr>
        <w:t xml:space="preserve">). Deze wet introduceerde de zorgplicht, waarmee schoolbesturen verantwoordelijk werden voor het bieden van een passend onderwijsaanbod </w:t>
      </w:r>
      <w:r w:rsidR="00631D1E">
        <w:rPr>
          <w:rFonts w:ascii="Times New Roman" w:eastAsia="Times New Roman" w:hAnsi="Times New Roman" w:cs="Times New Roman"/>
          <w:sz w:val="22"/>
          <w:szCs w:val="22"/>
        </w:rPr>
        <w:t>voor</w:t>
      </w:r>
      <w:r w:rsidRPr="45A8FB80">
        <w:rPr>
          <w:rFonts w:ascii="Times New Roman" w:eastAsia="Times New Roman" w:hAnsi="Times New Roman" w:cs="Times New Roman"/>
          <w:sz w:val="22"/>
          <w:szCs w:val="22"/>
        </w:rPr>
        <w:t xml:space="preserve"> leerlingen met extra ondersteuningsbehoeften. </w:t>
      </w:r>
      <w:r w:rsidR="00375E08">
        <w:rPr>
          <w:rFonts w:ascii="Times New Roman" w:eastAsia="Times New Roman" w:hAnsi="Times New Roman" w:cs="Times New Roman"/>
          <w:sz w:val="22"/>
          <w:szCs w:val="22"/>
        </w:rPr>
        <w:t>W</w:t>
      </w:r>
      <w:r w:rsidR="00F7230A">
        <w:rPr>
          <w:rFonts w:ascii="Times New Roman" w:eastAsia="Times New Roman" w:hAnsi="Times New Roman" w:cs="Times New Roman"/>
          <w:sz w:val="22"/>
          <w:szCs w:val="22"/>
        </w:rPr>
        <w:t>anneer</w:t>
      </w:r>
      <w:r w:rsidRPr="45A8FB80">
        <w:rPr>
          <w:rFonts w:ascii="Times New Roman" w:eastAsia="Times New Roman" w:hAnsi="Times New Roman" w:cs="Times New Roman"/>
          <w:sz w:val="22"/>
          <w:szCs w:val="22"/>
        </w:rPr>
        <w:t xml:space="preserve"> een school de benodigde ondersteuning </w:t>
      </w:r>
      <w:r w:rsidR="00F7230A">
        <w:rPr>
          <w:rFonts w:ascii="Times New Roman" w:eastAsia="Times New Roman" w:hAnsi="Times New Roman" w:cs="Times New Roman"/>
          <w:sz w:val="22"/>
          <w:szCs w:val="22"/>
        </w:rPr>
        <w:t xml:space="preserve">niet zelf </w:t>
      </w:r>
      <w:r w:rsidRPr="45A8FB80">
        <w:rPr>
          <w:rFonts w:ascii="Times New Roman" w:eastAsia="Times New Roman" w:hAnsi="Times New Roman" w:cs="Times New Roman"/>
          <w:sz w:val="22"/>
          <w:szCs w:val="22"/>
        </w:rPr>
        <w:t xml:space="preserve">kan bieden, is zij verplicht een </w:t>
      </w:r>
      <w:r w:rsidR="00631D1E">
        <w:rPr>
          <w:rFonts w:ascii="Times New Roman" w:eastAsia="Times New Roman" w:hAnsi="Times New Roman" w:cs="Times New Roman"/>
          <w:sz w:val="22"/>
          <w:szCs w:val="22"/>
        </w:rPr>
        <w:t xml:space="preserve">passend </w:t>
      </w:r>
      <w:r w:rsidRPr="45A8FB80">
        <w:rPr>
          <w:rFonts w:ascii="Times New Roman" w:eastAsia="Times New Roman" w:hAnsi="Times New Roman" w:cs="Times New Roman"/>
          <w:sz w:val="22"/>
          <w:szCs w:val="22"/>
        </w:rPr>
        <w:t xml:space="preserve">alternatief te </w:t>
      </w:r>
      <w:r w:rsidR="008D1820">
        <w:rPr>
          <w:rFonts w:ascii="Times New Roman" w:eastAsia="Times New Roman" w:hAnsi="Times New Roman" w:cs="Times New Roman"/>
          <w:sz w:val="22"/>
          <w:szCs w:val="22"/>
        </w:rPr>
        <w:t>vinden</w:t>
      </w:r>
      <w:r w:rsidRPr="45A8FB80">
        <w:rPr>
          <w:rFonts w:ascii="Times New Roman" w:eastAsia="Times New Roman" w:hAnsi="Times New Roman" w:cs="Times New Roman"/>
          <w:sz w:val="22"/>
          <w:szCs w:val="22"/>
        </w:rPr>
        <w:t xml:space="preserve">, </w:t>
      </w:r>
      <w:r w:rsidR="00375E08">
        <w:rPr>
          <w:rFonts w:ascii="Times New Roman" w:eastAsia="Times New Roman" w:hAnsi="Times New Roman" w:cs="Times New Roman"/>
          <w:sz w:val="22"/>
          <w:szCs w:val="22"/>
        </w:rPr>
        <w:t>bijvoorbeeld door de leerling door te verwijzen naar een school die beter aansluit bij diens behoeften</w:t>
      </w:r>
      <w:r w:rsidRPr="45A8FB80">
        <w:rPr>
          <w:rFonts w:ascii="Times New Roman" w:eastAsia="Times New Roman" w:hAnsi="Times New Roman" w:cs="Times New Roman"/>
          <w:sz w:val="22"/>
          <w:szCs w:val="22"/>
        </w:rPr>
        <w:t xml:space="preserve"> (Ledoux &amp; Waslander, 2020, p. 13). </w:t>
      </w:r>
    </w:p>
    <w:p w14:paraId="26578131" w14:textId="30FA6467" w:rsidR="009977B2" w:rsidRDefault="6138E1BA"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Sinds de invoering van de </w:t>
      </w:r>
      <w:r w:rsidR="00631D1E">
        <w:rPr>
          <w:rFonts w:ascii="Times New Roman" w:eastAsia="Times New Roman" w:hAnsi="Times New Roman" w:cs="Times New Roman"/>
          <w:sz w:val="22"/>
          <w:szCs w:val="22"/>
        </w:rPr>
        <w:t>Wet passend onderwijs</w:t>
      </w:r>
      <w:r w:rsidRPr="45A8FB80">
        <w:rPr>
          <w:rFonts w:ascii="Times New Roman" w:eastAsia="Times New Roman" w:hAnsi="Times New Roman" w:cs="Times New Roman"/>
          <w:sz w:val="22"/>
          <w:szCs w:val="22"/>
        </w:rPr>
        <w:t xml:space="preserve"> beschikken samenwerkingsverbanden over meer autonomie in de besteding van ondersteuningsmiddelen. </w:t>
      </w:r>
      <w:r w:rsidR="000B00F2">
        <w:rPr>
          <w:rFonts w:ascii="Times New Roman" w:eastAsia="Times New Roman" w:hAnsi="Times New Roman" w:cs="Times New Roman"/>
          <w:sz w:val="22"/>
          <w:szCs w:val="22"/>
        </w:rPr>
        <w:t>Deze samenwerkingsverbanden</w:t>
      </w:r>
      <w:r w:rsidR="00325F1B">
        <w:rPr>
          <w:rFonts w:ascii="Times New Roman" w:eastAsia="Times New Roman" w:hAnsi="Times New Roman" w:cs="Times New Roman"/>
          <w:sz w:val="22"/>
          <w:szCs w:val="22"/>
        </w:rPr>
        <w:t xml:space="preserve">, bestaande </w:t>
      </w:r>
      <w:r w:rsidR="000B00F2">
        <w:rPr>
          <w:rFonts w:ascii="Times New Roman" w:eastAsia="Times New Roman" w:hAnsi="Times New Roman" w:cs="Times New Roman"/>
          <w:sz w:val="22"/>
          <w:szCs w:val="22"/>
        </w:rPr>
        <w:t>uit</w:t>
      </w:r>
      <w:r w:rsidR="00545A47">
        <w:rPr>
          <w:rFonts w:ascii="Times New Roman" w:eastAsia="Times New Roman" w:hAnsi="Times New Roman" w:cs="Times New Roman"/>
          <w:sz w:val="22"/>
          <w:szCs w:val="22"/>
        </w:rPr>
        <w:t xml:space="preserve"> reguliere en speciale</w:t>
      </w:r>
      <w:r w:rsidR="00236C24">
        <w:rPr>
          <w:rFonts w:ascii="Times New Roman" w:eastAsia="Times New Roman" w:hAnsi="Times New Roman" w:cs="Times New Roman"/>
          <w:sz w:val="22"/>
          <w:szCs w:val="22"/>
        </w:rPr>
        <w:t xml:space="preserve"> </w:t>
      </w:r>
      <w:r w:rsidR="00E45652">
        <w:rPr>
          <w:rFonts w:ascii="Times New Roman" w:eastAsia="Times New Roman" w:hAnsi="Times New Roman" w:cs="Times New Roman"/>
          <w:sz w:val="22"/>
          <w:szCs w:val="22"/>
        </w:rPr>
        <w:t xml:space="preserve">scholen </w:t>
      </w:r>
      <w:r w:rsidR="00545A47">
        <w:rPr>
          <w:rFonts w:ascii="Times New Roman" w:eastAsia="Times New Roman" w:hAnsi="Times New Roman" w:cs="Times New Roman"/>
          <w:sz w:val="22"/>
          <w:szCs w:val="22"/>
        </w:rPr>
        <w:t>binnen</w:t>
      </w:r>
      <w:r w:rsidR="00E45652">
        <w:rPr>
          <w:rFonts w:ascii="Times New Roman" w:eastAsia="Times New Roman" w:hAnsi="Times New Roman" w:cs="Times New Roman"/>
          <w:sz w:val="22"/>
          <w:szCs w:val="22"/>
        </w:rPr>
        <w:t xml:space="preserve"> een regio</w:t>
      </w:r>
      <w:r w:rsidR="00F5122D">
        <w:rPr>
          <w:rFonts w:ascii="Times New Roman" w:eastAsia="Times New Roman" w:hAnsi="Times New Roman" w:cs="Times New Roman"/>
          <w:sz w:val="22"/>
          <w:szCs w:val="22"/>
        </w:rPr>
        <w:t xml:space="preserve">, </w:t>
      </w:r>
      <w:r w:rsidR="00E50081">
        <w:rPr>
          <w:rFonts w:ascii="Times New Roman" w:eastAsia="Times New Roman" w:hAnsi="Times New Roman" w:cs="Times New Roman"/>
          <w:sz w:val="22"/>
          <w:szCs w:val="22"/>
        </w:rPr>
        <w:t>maken</w:t>
      </w:r>
      <w:r w:rsidR="00F5122D">
        <w:rPr>
          <w:rFonts w:ascii="Times New Roman" w:eastAsia="Times New Roman" w:hAnsi="Times New Roman" w:cs="Times New Roman"/>
          <w:sz w:val="22"/>
          <w:szCs w:val="22"/>
        </w:rPr>
        <w:t xml:space="preserve"> </w:t>
      </w:r>
      <w:r w:rsidR="005C7390">
        <w:rPr>
          <w:rFonts w:ascii="Times New Roman" w:eastAsia="Times New Roman" w:hAnsi="Times New Roman" w:cs="Times New Roman"/>
          <w:sz w:val="22"/>
          <w:szCs w:val="22"/>
        </w:rPr>
        <w:t>gezamenlijk</w:t>
      </w:r>
      <w:r w:rsidR="00BE3179">
        <w:rPr>
          <w:rFonts w:ascii="Times New Roman" w:eastAsia="Times New Roman" w:hAnsi="Times New Roman" w:cs="Times New Roman"/>
          <w:sz w:val="22"/>
          <w:szCs w:val="22"/>
        </w:rPr>
        <w:t xml:space="preserve"> afspraken</w:t>
      </w:r>
      <w:r w:rsidR="00E50081">
        <w:rPr>
          <w:rFonts w:ascii="Times New Roman" w:eastAsia="Times New Roman" w:hAnsi="Times New Roman" w:cs="Times New Roman"/>
          <w:sz w:val="22"/>
          <w:szCs w:val="22"/>
        </w:rPr>
        <w:t xml:space="preserve"> </w:t>
      </w:r>
      <w:r w:rsidR="00BE3179">
        <w:rPr>
          <w:rFonts w:ascii="Times New Roman" w:eastAsia="Times New Roman" w:hAnsi="Times New Roman" w:cs="Times New Roman"/>
          <w:sz w:val="22"/>
          <w:szCs w:val="22"/>
        </w:rPr>
        <w:t>over de</w:t>
      </w:r>
      <w:r w:rsidR="00F5122D">
        <w:rPr>
          <w:rFonts w:ascii="Times New Roman" w:eastAsia="Times New Roman" w:hAnsi="Times New Roman" w:cs="Times New Roman"/>
          <w:sz w:val="22"/>
          <w:szCs w:val="22"/>
        </w:rPr>
        <w:t xml:space="preserve"> organisatie van</w:t>
      </w:r>
      <w:r w:rsidR="00BE3179">
        <w:rPr>
          <w:rFonts w:ascii="Times New Roman" w:eastAsia="Times New Roman" w:hAnsi="Times New Roman" w:cs="Times New Roman"/>
          <w:sz w:val="22"/>
          <w:szCs w:val="22"/>
        </w:rPr>
        <w:t xml:space="preserve"> extra ondersteuning </w:t>
      </w:r>
      <w:r w:rsidR="005F4024">
        <w:rPr>
          <w:rFonts w:ascii="Times New Roman" w:eastAsia="Times New Roman" w:hAnsi="Times New Roman" w:cs="Times New Roman"/>
          <w:sz w:val="22"/>
          <w:szCs w:val="22"/>
        </w:rPr>
        <w:t xml:space="preserve">voor leerlingen </w:t>
      </w:r>
      <w:r w:rsidR="00BE3179">
        <w:rPr>
          <w:rFonts w:ascii="Times New Roman" w:eastAsia="Times New Roman" w:hAnsi="Times New Roman" w:cs="Times New Roman"/>
          <w:sz w:val="22"/>
          <w:szCs w:val="22"/>
        </w:rPr>
        <w:t>(</w:t>
      </w:r>
      <w:r w:rsidR="00BE3179" w:rsidRPr="45A8FB80">
        <w:rPr>
          <w:rFonts w:ascii="Times New Roman" w:eastAsia="Times New Roman" w:hAnsi="Times New Roman" w:cs="Times New Roman"/>
          <w:sz w:val="22"/>
          <w:szCs w:val="22"/>
        </w:rPr>
        <w:t>Ministerie van Onderwijs, Cultuur en Wetenschap, 2024</w:t>
      </w:r>
      <w:r w:rsidR="00BE3179">
        <w:rPr>
          <w:rFonts w:ascii="Times New Roman" w:eastAsia="Times New Roman" w:hAnsi="Times New Roman" w:cs="Times New Roman"/>
          <w:sz w:val="22"/>
          <w:szCs w:val="22"/>
        </w:rPr>
        <w:t xml:space="preserve">b). </w:t>
      </w:r>
      <w:r w:rsidRPr="45A8FB80">
        <w:rPr>
          <w:rFonts w:ascii="Times New Roman" w:eastAsia="Times New Roman" w:hAnsi="Times New Roman" w:cs="Times New Roman"/>
          <w:sz w:val="22"/>
          <w:szCs w:val="22"/>
        </w:rPr>
        <w:t xml:space="preserve">Scholen kunnen zelfstandig beslissen voor wie en op welke manier extra ondersteuning wordt ingezet, wat hen in theorie de handelingsvrijheid geeft om maatwerk te realiseren (Ledoux &amp; Waslander, 2020, p. 17). Handelingsvrijheid kan worden gedefinieerd als de </w:t>
      </w:r>
      <w:r w:rsidR="0751095A" w:rsidRPr="45A8FB80">
        <w:rPr>
          <w:rFonts w:ascii="Times New Roman" w:eastAsia="Times New Roman" w:hAnsi="Times New Roman" w:cs="Times New Roman"/>
          <w:sz w:val="22"/>
          <w:szCs w:val="22"/>
        </w:rPr>
        <w:t xml:space="preserve">discretionaire </w:t>
      </w:r>
      <w:r w:rsidRPr="45A8FB80">
        <w:rPr>
          <w:rFonts w:ascii="Times New Roman" w:eastAsia="Times New Roman" w:hAnsi="Times New Roman" w:cs="Times New Roman"/>
          <w:sz w:val="22"/>
          <w:szCs w:val="22"/>
        </w:rPr>
        <w:t xml:space="preserve">ruimte die professionals hebben om beslissingen te nemen binnen </w:t>
      </w:r>
      <w:r w:rsidR="00631D1E">
        <w:rPr>
          <w:rFonts w:ascii="Times New Roman" w:eastAsia="Times New Roman" w:hAnsi="Times New Roman" w:cs="Times New Roman"/>
          <w:sz w:val="22"/>
          <w:szCs w:val="22"/>
        </w:rPr>
        <w:t>de</w:t>
      </w:r>
      <w:r w:rsidRPr="45A8FB80">
        <w:rPr>
          <w:rFonts w:ascii="Times New Roman" w:eastAsia="Times New Roman" w:hAnsi="Times New Roman" w:cs="Times New Roman"/>
          <w:sz w:val="22"/>
          <w:szCs w:val="22"/>
        </w:rPr>
        <w:t xml:space="preserve"> </w:t>
      </w:r>
      <w:r w:rsidR="00B75B31">
        <w:rPr>
          <w:rFonts w:ascii="Times New Roman" w:eastAsia="Times New Roman" w:hAnsi="Times New Roman" w:cs="Times New Roman"/>
          <w:sz w:val="22"/>
          <w:szCs w:val="22"/>
        </w:rPr>
        <w:t xml:space="preserve">bestaande </w:t>
      </w:r>
      <w:r w:rsidRPr="45A8FB80">
        <w:rPr>
          <w:rFonts w:ascii="Times New Roman" w:eastAsia="Times New Roman" w:hAnsi="Times New Roman" w:cs="Times New Roman"/>
          <w:sz w:val="22"/>
          <w:szCs w:val="22"/>
        </w:rPr>
        <w:t>beleidskader</w:t>
      </w:r>
      <w:r w:rsidR="00631D1E">
        <w:rPr>
          <w:rFonts w:ascii="Times New Roman" w:eastAsia="Times New Roman" w:hAnsi="Times New Roman" w:cs="Times New Roman"/>
          <w:sz w:val="22"/>
          <w:szCs w:val="22"/>
        </w:rPr>
        <w:t>s</w:t>
      </w:r>
      <w:r w:rsidRPr="45A8FB80">
        <w:rPr>
          <w:rFonts w:ascii="Times New Roman" w:eastAsia="Times New Roman" w:hAnsi="Times New Roman" w:cs="Times New Roman"/>
          <w:sz w:val="22"/>
          <w:szCs w:val="22"/>
        </w:rPr>
        <w:t xml:space="preserve"> (Lipsky, 2010, p. 14). Hoewel deze vrijheid essentieel is om onderwijs af te stemmen op individuele behoeften, kan zij worden beperkt door </w:t>
      </w:r>
      <w:r w:rsidR="0751095A" w:rsidRPr="45A8FB80">
        <w:rPr>
          <w:rFonts w:ascii="Times New Roman" w:eastAsia="Times New Roman" w:hAnsi="Times New Roman" w:cs="Times New Roman"/>
          <w:sz w:val="22"/>
          <w:szCs w:val="22"/>
        </w:rPr>
        <w:t xml:space="preserve">onder andere </w:t>
      </w:r>
      <w:r w:rsidRPr="45A8FB80">
        <w:rPr>
          <w:rFonts w:ascii="Times New Roman" w:eastAsia="Times New Roman" w:hAnsi="Times New Roman" w:cs="Times New Roman"/>
          <w:sz w:val="22"/>
          <w:szCs w:val="22"/>
        </w:rPr>
        <w:t>toezicht en regelgeving van bovenaf (Lipsky, 2010, p. 27).</w:t>
      </w:r>
    </w:p>
    <w:p w14:paraId="1E9AE3C8" w14:textId="7C57F764" w:rsidR="00E135BC" w:rsidRDefault="009977B2" w:rsidP="45A8FB80">
      <w:pPr>
        <w:pStyle w:val="Geenafstand"/>
        <w:spacing w:line="36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ab/>
      </w:r>
      <w:r w:rsidR="1DFD0A22" w:rsidRPr="2F8F91D5">
        <w:rPr>
          <w:rFonts w:ascii="Times New Roman" w:eastAsia="Times New Roman" w:hAnsi="Times New Roman" w:cs="Times New Roman"/>
          <w:sz w:val="22"/>
          <w:szCs w:val="22"/>
        </w:rPr>
        <w:t>O</w:t>
      </w:r>
      <w:r w:rsidR="627B2254" w:rsidRPr="2F8F91D5">
        <w:rPr>
          <w:rFonts w:ascii="Times New Roman" w:eastAsia="Times New Roman" w:hAnsi="Times New Roman" w:cs="Times New Roman"/>
          <w:sz w:val="22"/>
          <w:szCs w:val="22"/>
        </w:rPr>
        <w:t>ndersteunings</w:t>
      </w:r>
      <w:r w:rsidR="4B5AEB61" w:rsidRPr="2F8F91D5">
        <w:rPr>
          <w:rFonts w:ascii="Times New Roman" w:eastAsia="Times New Roman" w:hAnsi="Times New Roman" w:cs="Times New Roman"/>
          <w:sz w:val="22"/>
          <w:szCs w:val="22"/>
        </w:rPr>
        <w:t xml:space="preserve">teams </w:t>
      </w:r>
      <w:r w:rsidR="00631D1E">
        <w:rPr>
          <w:rFonts w:ascii="Times New Roman" w:eastAsia="Times New Roman" w:hAnsi="Times New Roman" w:cs="Times New Roman"/>
          <w:sz w:val="22"/>
          <w:szCs w:val="22"/>
        </w:rPr>
        <w:t>vervullen</w:t>
      </w:r>
      <w:r w:rsidR="4B5AEB61" w:rsidRPr="2F8F91D5">
        <w:rPr>
          <w:rFonts w:ascii="Times New Roman" w:eastAsia="Times New Roman" w:hAnsi="Times New Roman" w:cs="Times New Roman"/>
          <w:sz w:val="22"/>
          <w:szCs w:val="22"/>
        </w:rPr>
        <w:t xml:space="preserve"> een </w:t>
      </w:r>
      <w:r w:rsidR="00631D1E">
        <w:rPr>
          <w:rFonts w:ascii="Times New Roman" w:eastAsia="Times New Roman" w:hAnsi="Times New Roman" w:cs="Times New Roman"/>
          <w:sz w:val="22"/>
          <w:szCs w:val="22"/>
        </w:rPr>
        <w:t>centrale</w:t>
      </w:r>
      <w:r w:rsidR="4B5AEB61" w:rsidRPr="2F8F91D5">
        <w:rPr>
          <w:rFonts w:ascii="Times New Roman" w:eastAsia="Times New Roman" w:hAnsi="Times New Roman" w:cs="Times New Roman"/>
          <w:sz w:val="22"/>
          <w:szCs w:val="22"/>
        </w:rPr>
        <w:t xml:space="preserve"> rol bi</w:t>
      </w:r>
      <w:r w:rsidR="6138E1BA" w:rsidRPr="2F8F91D5">
        <w:rPr>
          <w:rFonts w:ascii="Times New Roman" w:eastAsia="Times New Roman" w:hAnsi="Times New Roman" w:cs="Times New Roman"/>
          <w:sz w:val="22"/>
          <w:szCs w:val="22"/>
        </w:rPr>
        <w:t>nnen scholen</w:t>
      </w:r>
      <w:r w:rsidR="13861989" w:rsidRPr="2F8F91D5">
        <w:rPr>
          <w:rFonts w:ascii="Times New Roman" w:eastAsia="Times New Roman" w:hAnsi="Times New Roman" w:cs="Times New Roman"/>
          <w:sz w:val="22"/>
          <w:szCs w:val="22"/>
        </w:rPr>
        <w:t xml:space="preserve"> bij het </w:t>
      </w:r>
      <w:r w:rsidR="00631D1E">
        <w:rPr>
          <w:rFonts w:ascii="Times New Roman" w:eastAsia="Times New Roman" w:hAnsi="Times New Roman" w:cs="Times New Roman"/>
          <w:sz w:val="22"/>
          <w:szCs w:val="22"/>
        </w:rPr>
        <w:t>realiseren</w:t>
      </w:r>
      <w:r w:rsidR="13861989" w:rsidRPr="2F8F91D5">
        <w:rPr>
          <w:rFonts w:ascii="Times New Roman" w:eastAsia="Times New Roman" w:hAnsi="Times New Roman" w:cs="Times New Roman"/>
          <w:sz w:val="22"/>
          <w:szCs w:val="22"/>
        </w:rPr>
        <w:t xml:space="preserve"> van passend onderwijs en daarmee </w:t>
      </w:r>
      <w:r w:rsidR="00631D1E">
        <w:rPr>
          <w:rFonts w:ascii="Times New Roman" w:eastAsia="Times New Roman" w:hAnsi="Times New Roman" w:cs="Times New Roman"/>
          <w:sz w:val="22"/>
          <w:szCs w:val="22"/>
        </w:rPr>
        <w:t xml:space="preserve">bij </w:t>
      </w:r>
      <w:r w:rsidR="6138E1BA" w:rsidRPr="2F8F91D5">
        <w:rPr>
          <w:rFonts w:ascii="Times New Roman" w:eastAsia="Times New Roman" w:hAnsi="Times New Roman" w:cs="Times New Roman"/>
          <w:sz w:val="22"/>
          <w:szCs w:val="22"/>
        </w:rPr>
        <w:t>het bieden van maatwerk (Wegwijzer</w:t>
      </w:r>
      <w:r w:rsidR="3C4B9164" w:rsidRPr="2F8F91D5">
        <w:rPr>
          <w:rFonts w:ascii="Times New Roman" w:eastAsia="Times New Roman" w:hAnsi="Times New Roman" w:cs="Times New Roman"/>
          <w:sz w:val="22"/>
          <w:szCs w:val="22"/>
        </w:rPr>
        <w:t xml:space="preserve"> </w:t>
      </w:r>
      <w:r w:rsidR="6138E1BA" w:rsidRPr="2F8F91D5">
        <w:rPr>
          <w:rFonts w:ascii="Times New Roman" w:eastAsia="Times New Roman" w:hAnsi="Times New Roman" w:cs="Times New Roman"/>
          <w:sz w:val="22"/>
          <w:szCs w:val="22"/>
        </w:rPr>
        <w:t xml:space="preserve">Jeugd en Veiligheid, 2024). </w:t>
      </w:r>
      <w:r w:rsidR="00631D1E">
        <w:rPr>
          <w:rFonts w:ascii="Times New Roman" w:eastAsia="Times New Roman" w:hAnsi="Times New Roman" w:cs="Times New Roman"/>
          <w:sz w:val="22"/>
          <w:szCs w:val="22"/>
        </w:rPr>
        <w:t xml:space="preserve">Zij </w:t>
      </w:r>
      <w:r w:rsidR="3FC0CD64" w:rsidRPr="2F8F91D5">
        <w:rPr>
          <w:rFonts w:ascii="Times New Roman" w:eastAsia="Times New Roman" w:hAnsi="Times New Roman" w:cs="Times New Roman"/>
          <w:sz w:val="22"/>
          <w:szCs w:val="22"/>
        </w:rPr>
        <w:t xml:space="preserve">adviseren en ondersteunen bij de begeleiding van leerlingen met extra onderwijs- en ondersteuningsbehoeften. </w:t>
      </w:r>
      <w:r w:rsidR="003C66F2">
        <w:rPr>
          <w:rFonts w:ascii="Times New Roman" w:eastAsia="Times New Roman" w:hAnsi="Times New Roman" w:cs="Times New Roman"/>
          <w:sz w:val="22"/>
          <w:szCs w:val="22"/>
        </w:rPr>
        <w:t>Dit betreft onder andere beslissingen over</w:t>
      </w:r>
      <w:r w:rsidR="78F2C2AD" w:rsidRPr="2F8F91D5">
        <w:rPr>
          <w:rFonts w:ascii="Times New Roman" w:eastAsia="Times New Roman" w:hAnsi="Times New Roman" w:cs="Times New Roman"/>
          <w:sz w:val="22"/>
          <w:szCs w:val="22"/>
        </w:rPr>
        <w:t xml:space="preserve"> het aannemen van een leerling op school, </w:t>
      </w:r>
      <w:r w:rsidR="003C66F2">
        <w:rPr>
          <w:rFonts w:ascii="Times New Roman" w:eastAsia="Times New Roman" w:hAnsi="Times New Roman" w:cs="Times New Roman"/>
          <w:sz w:val="22"/>
          <w:szCs w:val="22"/>
        </w:rPr>
        <w:t xml:space="preserve">het </w:t>
      </w:r>
      <w:r w:rsidR="78F2C2AD" w:rsidRPr="2F8F91D5">
        <w:rPr>
          <w:rFonts w:ascii="Times New Roman" w:eastAsia="Times New Roman" w:hAnsi="Times New Roman" w:cs="Times New Roman"/>
          <w:sz w:val="22"/>
          <w:szCs w:val="22"/>
        </w:rPr>
        <w:t>inzet</w:t>
      </w:r>
      <w:r w:rsidR="003C66F2">
        <w:rPr>
          <w:rFonts w:ascii="Times New Roman" w:eastAsia="Times New Roman" w:hAnsi="Times New Roman" w:cs="Times New Roman"/>
          <w:sz w:val="22"/>
          <w:szCs w:val="22"/>
        </w:rPr>
        <w:t>ten</w:t>
      </w:r>
      <w:r w:rsidR="78F2C2AD" w:rsidRPr="2F8F91D5">
        <w:rPr>
          <w:rFonts w:ascii="Times New Roman" w:eastAsia="Times New Roman" w:hAnsi="Times New Roman" w:cs="Times New Roman"/>
          <w:sz w:val="22"/>
          <w:szCs w:val="22"/>
        </w:rPr>
        <w:t xml:space="preserve"> van extra ondersteuning en </w:t>
      </w:r>
      <w:r w:rsidR="003C66F2">
        <w:rPr>
          <w:rFonts w:ascii="Times New Roman" w:eastAsia="Times New Roman" w:hAnsi="Times New Roman" w:cs="Times New Roman"/>
          <w:sz w:val="22"/>
          <w:szCs w:val="22"/>
        </w:rPr>
        <w:t>mogelijke</w:t>
      </w:r>
      <w:r w:rsidR="78F2C2AD" w:rsidRPr="2F8F91D5">
        <w:rPr>
          <w:rFonts w:ascii="Times New Roman" w:eastAsia="Times New Roman" w:hAnsi="Times New Roman" w:cs="Times New Roman"/>
          <w:sz w:val="22"/>
          <w:szCs w:val="22"/>
        </w:rPr>
        <w:t xml:space="preserve"> </w:t>
      </w:r>
      <w:r w:rsidR="003C66F2">
        <w:rPr>
          <w:rFonts w:ascii="Times New Roman" w:eastAsia="Times New Roman" w:hAnsi="Times New Roman" w:cs="Times New Roman"/>
          <w:sz w:val="22"/>
          <w:szCs w:val="22"/>
        </w:rPr>
        <w:t>doorverwijzing</w:t>
      </w:r>
      <w:r w:rsidR="78F2C2AD" w:rsidRPr="2F8F91D5">
        <w:rPr>
          <w:rFonts w:ascii="Times New Roman" w:eastAsia="Times New Roman" w:hAnsi="Times New Roman" w:cs="Times New Roman"/>
          <w:sz w:val="22"/>
          <w:szCs w:val="22"/>
        </w:rPr>
        <w:t xml:space="preserve"> naar het speciaal onderwijs. </w:t>
      </w:r>
      <w:r w:rsidR="13861989" w:rsidRPr="2F8F91D5">
        <w:rPr>
          <w:rFonts w:ascii="Times New Roman" w:eastAsia="Times New Roman" w:hAnsi="Times New Roman" w:cs="Times New Roman"/>
          <w:sz w:val="22"/>
          <w:szCs w:val="22"/>
        </w:rPr>
        <w:t xml:space="preserve">De samenstelling van </w:t>
      </w:r>
      <w:r w:rsidR="4BAE63B5" w:rsidRPr="2F8F91D5">
        <w:rPr>
          <w:rFonts w:ascii="Times New Roman" w:eastAsia="Times New Roman" w:hAnsi="Times New Roman" w:cs="Times New Roman"/>
          <w:sz w:val="22"/>
          <w:szCs w:val="22"/>
        </w:rPr>
        <w:t xml:space="preserve">een </w:t>
      </w:r>
      <w:r w:rsidR="3257DC93" w:rsidRPr="2F8F91D5">
        <w:rPr>
          <w:rFonts w:ascii="Times New Roman" w:eastAsia="Times New Roman" w:hAnsi="Times New Roman" w:cs="Times New Roman"/>
          <w:sz w:val="22"/>
          <w:szCs w:val="22"/>
        </w:rPr>
        <w:t>ondersteunings</w:t>
      </w:r>
      <w:r w:rsidR="4BAE63B5" w:rsidRPr="2F8F91D5">
        <w:rPr>
          <w:rFonts w:ascii="Times New Roman" w:eastAsia="Times New Roman" w:hAnsi="Times New Roman" w:cs="Times New Roman"/>
          <w:sz w:val="22"/>
          <w:szCs w:val="22"/>
        </w:rPr>
        <w:t>team</w:t>
      </w:r>
      <w:r w:rsidR="6138E1BA" w:rsidRPr="2F8F91D5">
        <w:rPr>
          <w:rFonts w:ascii="Times New Roman" w:eastAsia="Times New Roman" w:hAnsi="Times New Roman" w:cs="Times New Roman"/>
          <w:sz w:val="22"/>
          <w:szCs w:val="22"/>
        </w:rPr>
        <w:t xml:space="preserve"> </w:t>
      </w:r>
      <w:r w:rsidR="13861989" w:rsidRPr="2F8F91D5">
        <w:rPr>
          <w:rFonts w:ascii="Times New Roman" w:eastAsia="Times New Roman" w:hAnsi="Times New Roman" w:cs="Times New Roman"/>
          <w:sz w:val="22"/>
          <w:szCs w:val="22"/>
        </w:rPr>
        <w:t>kan verschillen per school,</w:t>
      </w:r>
      <w:r w:rsidR="2B7B60F3" w:rsidRPr="2F8F91D5">
        <w:rPr>
          <w:rFonts w:ascii="Times New Roman" w:eastAsia="Times New Roman" w:hAnsi="Times New Roman" w:cs="Times New Roman"/>
          <w:sz w:val="22"/>
          <w:szCs w:val="22"/>
        </w:rPr>
        <w:t xml:space="preserve"> </w:t>
      </w:r>
      <w:r w:rsidR="13861989" w:rsidRPr="2F8F91D5">
        <w:rPr>
          <w:rFonts w:ascii="Times New Roman" w:eastAsia="Times New Roman" w:hAnsi="Times New Roman" w:cs="Times New Roman"/>
          <w:sz w:val="22"/>
          <w:szCs w:val="22"/>
        </w:rPr>
        <w:t xml:space="preserve">maar </w:t>
      </w:r>
      <w:r w:rsidR="6138E1BA" w:rsidRPr="2F8F91D5">
        <w:rPr>
          <w:rFonts w:ascii="Times New Roman" w:eastAsia="Times New Roman" w:hAnsi="Times New Roman" w:cs="Times New Roman"/>
          <w:sz w:val="22"/>
          <w:szCs w:val="22"/>
        </w:rPr>
        <w:t xml:space="preserve">bestaat doorgaans uit </w:t>
      </w:r>
      <w:r w:rsidR="13861989" w:rsidRPr="2F8F91D5">
        <w:rPr>
          <w:rFonts w:ascii="Times New Roman" w:eastAsia="Times New Roman" w:hAnsi="Times New Roman" w:cs="Times New Roman"/>
          <w:sz w:val="22"/>
          <w:szCs w:val="22"/>
        </w:rPr>
        <w:t>een</w:t>
      </w:r>
      <w:r w:rsidR="6138E1BA" w:rsidRPr="2F8F91D5">
        <w:rPr>
          <w:rFonts w:ascii="Times New Roman" w:eastAsia="Times New Roman" w:hAnsi="Times New Roman" w:cs="Times New Roman"/>
          <w:sz w:val="22"/>
          <w:szCs w:val="22"/>
        </w:rPr>
        <w:t xml:space="preserve"> </w:t>
      </w:r>
      <w:r w:rsidR="4BAE63B5" w:rsidRPr="2F8F91D5">
        <w:rPr>
          <w:rFonts w:ascii="Times New Roman" w:eastAsia="Times New Roman" w:hAnsi="Times New Roman" w:cs="Times New Roman"/>
          <w:sz w:val="22"/>
          <w:szCs w:val="22"/>
        </w:rPr>
        <w:t>docent</w:t>
      </w:r>
      <w:r w:rsidR="003C66F2">
        <w:rPr>
          <w:rFonts w:ascii="Times New Roman" w:eastAsia="Times New Roman" w:hAnsi="Times New Roman" w:cs="Times New Roman"/>
          <w:sz w:val="22"/>
          <w:szCs w:val="22"/>
        </w:rPr>
        <w:t xml:space="preserve"> of </w:t>
      </w:r>
      <w:r w:rsidR="4BAE63B5" w:rsidRPr="2F8F91D5">
        <w:rPr>
          <w:rFonts w:ascii="Times New Roman" w:eastAsia="Times New Roman" w:hAnsi="Times New Roman" w:cs="Times New Roman"/>
          <w:sz w:val="22"/>
          <w:szCs w:val="22"/>
        </w:rPr>
        <w:t xml:space="preserve">mentor, </w:t>
      </w:r>
      <w:r w:rsidR="6BA8E2FF" w:rsidRPr="2F8F91D5">
        <w:rPr>
          <w:rFonts w:ascii="Times New Roman" w:eastAsia="Times New Roman" w:hAnsi="Times New Roman" w:cs="Times New Roman"/>
          <w:sz w:val="22"/>
          <w:szCs w:val="22"/>
        </w:rPr>
        <w:t xml:space="preserve">ondersteuningscoördinator, orthopedagoog, </w:t>
      </w:r>
      <w:r w:rsidR="6138E1BA" w:rsidRPr="2F8F91D5">
        <w:rPr>
          <w:rFonts w:ascii="Times New Roman" w:eastAsia="Times New Roman" w:hAnsi="Times New Roman" w:cs="Times New Roman"/>
          <w:sz w:val="22"/>
          <w:szCs w:val="22"/>
        </w:rPr>
        <w:t>schoolmaatschappelijk werker en een begeleider passend onderwijs</w:t>
      </w:r>
      <w:r w:rsidR="4BAE63B5" w:rsidRPr="2F8F91D5">
        <w:rPr>
          <w:rFonts w:ascii="Times New Roman" w:eastAsia="Times New Roman" w:hAnsi="Times New Roman" w:cs="Times New Roman"/>
          <w:sz w:val="22"/>
          <w:szCs w:val="22"/>
        </w:rPr>
        <w:t xml:space="preserve">. Daarnaast kunnen zij andere professionals, zoals een leerplichtambtenaar of </w:t>
      </w:r>
      <w:r w:rsidR="73C3B153" w:rsidRPr="2F8F91D5">
        <w:rPr>
          <w:rFonts w:ascii="Times New Roman" w:eastAsia="Times New Roman" w:hAnsi="Times New Roman" w:cs="Times New Roman"/>
          <w:sz w:val="22"/>
          <w:szCs w:val="22"/>
        </w:rPr>
        <w:t>jeugdarts</w:t>
      </w:r>
      <w:r w:rsidR="4BAE63B5" w:rsidRPr="2F8F91D5">
        <w:rPr>
          <w:rFonts w:ascii="Times New Roman" w:eastAsia="Times New Roman" w:hAnsi="Times New Roman" w:cs="Times New Roman"/>
          <w:sz w:val="22"/>
          <w:szCs w:val="22"/>
        </w:rPr>
        <w:t xml:space="preserve">, </w:t>
      </w:r>
      <w:r w:rsidR="003C66F2">
        <w:rPr>
          <w:rFonts w:ascii="Times New Roman" w:eastAsia="Times New Roman" w:hAnsi="Times New Roman" w:cs="Times New Roman"/>
          <w:sz w:val="22"/>
          <w:szCs w:val="22"/>
        </w:rPr>
        <w:t>betrekken</w:t>
      </w:r>
      <w:r w:rsidR="4BAE63B5" w:rsidRPr="2F8F91D5">
        <w:rPr>
          <w:rFonts w:ascii="Times New Roman" w:eastAsia="Times New Roman" w:hAnsi="Times New Roman" w:cs="Times New Roman"/>
          <w:sz w:val="22"/>
          <w:szCs w:val="22"/>
        </w:rPr>
        <w:t xml:space="preserve"> om mee te denken</w:t>
      </w:r>
      <w:r w:rsidR="6A063527" w:rsidRPr="2F8F91D5">
        <w:rPr>
          <w:rFonts w:ascii="Times New Roman" w:eastAsia="Times New Roman" w:hAnsi="Times New Roman" w:cs="Times New Roman"/>
          <w:sz w:val="22"/>
          <w:szCs w:val="22"/>
        </w:rPr>
        <w:t xml:space="preserve"> (Kenniscentrum Kinder- en Jeugdpsychiatrie, 2025).</w:t>
      </w:r>
    </w:p>
    <w:p w14:paraId="1243BC53" w14:textId="48A771D5" w:rsidR="00E135BC" w:rsidRDefault="6138E1BA"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Hoewel de Wet passend onderwijs scholen de ruimte biedt om maatwerk te leveren, blijkt uit evaluaties dat het aantal thuiszitters niet is afgenomen sinds de invoering van de wet (Ledoux &amp; Waslander, 2020, p. 66). Het Eindrapport Passend Onderwijs (2020) rapporteert een stijging van het aantal leerlingen dat langer dan drie maanden geen onderwijs volgde, van 3.200 in 2013/2014 naar 3.500 in 2017/2018 (Ledoux &amp; Waslander, 2020, p. 69). De Landelijke Oudervereniging Balans schat het aantal thuiszitters in 2022/2023 aanzienlijk hoger, met een minimum van 39.109, oplopend tot 69.354 wanneer </w:t>
      </w:r>
      <w:r w:rsidR="00BC3278">
        <w:rPr>
          <w:rFonts w:ascii="Times New Roman" w:eastAsia="Times New Roman" w:hAnsi="Times New Roman" w:cs="Times New Roman"/>
          <w:sz w:val="22"/>
          <w:szCs w:val="22"/>
        </w:rPr>
        <w:t xml:space="preserve">ook </w:t>
      </w:r>
      <w:r w:rsidRPr="45A8FB80">
        <w:rPr>
          <w:rFonts w:ascii="Times New Roman" w:eastAsia="Times New Roman" w:hAnsi="Times New Roman" w:cs="Times New Roman"/>
          <w:sz w:val="22"/>
          <w:szCs w:val="22"/>
        </w:rPr>
        <w:t xml:space="preserve">vroegtijdige schoolverlaters worden meegerekend (Oudervereniging Balans, 2024, p. 35). Dit suggereert dat de implementatie van maatwerk in de praktijk nog niet effectief verloopt, waardoor scholen onvoldoende in staat zijn om tegemoet te komen aan de </w:t>
      </w:r>
      <w:r w:rsidR="0086539C">
        <w:rPr>
          <w:rFonts w:ascii="Times New Roman" w:eastAsia="Times New Roman" w:hAnsi="Times New Roman" w:cs="Times New Roman"/>
          <w:sz w:val="22"/>
          <w:szCs w:val="22"/>
        </w:rPr>
        <w:t xml:space="preserve">individuele </w:t>
      </w:r>
      <w:r w:rsidRPr="45A8FB80">
        <w:rPr>
          <w:rFonts w:ascii="Times New Roman" w:eastAsia="Times New Roman" w:hAnsi="Times New Roman" w:cs="Times New Roman"/>
          <w:sz w:val="22"/>
          <w:szCs w:val="22"/>
        </w:rPr>
        <w:t>ondersteuningsbehoeften van leerlingen.</w:t>
      </w:r>
    </w:p>
    <w:p w14:paraId="3031C536" w14:textId="37BA5490" w:rsidR="337DCC2D" w:rsidRDefault="1C536AB2"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Een mogelijke verklaring hiervoor ligt in de spanning tussen de handelingsvrijheid van </w:t>
      </w:r>
      <w:r w:rsidR="1972EE0C" w:rsidRPr="45A8FB80">
        <w:rPr>
          <w:rFonts w:ascii="Times New Roman" w:eastAsia="Times New Roman" w:hAnsi="Times New Roman" w:cs="Times New Roman"/>
          <w:sz w:val="22"/>
          <w:szCs w:val="22"/>
        </w:rPr>
        <w:t>ondersteuningsteam</w:t>
      </w:r>
      <w:r w:rsidR="5EBC3547" w:rsidRPr="45A8FB80">
        <w:rPr>
          <w:rFonts w:ascii="Times New Roman" w:eastAsia="Times New Roman" w:hAnsi="Times New Roman" w:cs="Times New Roman"/>
          <w:sz w:val="22"/>
          <w:szCs w:val="22"/>
        </w:rPr>
        <w:t>teamleden</w:t>
      </w:r>
      <w:r w:rsidRPr="45A8FB80">
        <w:rPr>
          <w:rFonts w:ascii="Times New Roman" w:eastAsia="Times New Roman" w:hAnsi="Times New Roman" w:cs="Times New Roman"/>
          <w:sz w:val="22"/>
          <w:szCs w:val="22"/>
        </w:rPr>
        <w:t xml:space="preserve"> en </w:t>
      </w:r>
      <w:r w:rsidR="4A6AD30E" w:rsidRPr="45A8FB80">
        <w:rPr>
          <w:rFonts w:ascii="Times New Roman" w:eastAsia="Times New Roman" w:hAnsi="Times New Roman" w:cs="Times New Roman"/>
          <w:sz w:val="22"/>
          <w:szCs w:val="22"/>
        </w:rPr>
        <w:t xml:space="preserve">de </w:t>
      </w:r>
      <w:r w:rsidR="1063929C" w:rsidRPr="45A8FB80">
        <w:rPr>
          <w:rFonts w:ascii="Times New Roman" w:eastAsia="Times New Roman" w:hAnsi="Times New Roman" w:cs="Times New Roman"/>
          <w:sz w:val="22"/>
          <w:szCs w:val="22"/>
        </w:rPr>
        <w:t>omstandigheden waar</w:t>
      </w:r>
      <w:r w:rsidR="009617C5">
        <w:rPr>
          <w:rFonts w:ascii="Times New Roman" w:eastAsia="Times New Roman" w:hAnsi="Times New Roman" w:cs="Times New Roman"/>
          <w:sz w:val="22"/>
          <w:szCs w:val="22"/>
        </w:rPr>
        <w:t>onder</w:t>
      </w:r>
      <w:r w:rsidR="1063929C" w:rsidRPr="45A8FB80">
        <w:rPr>
          <w:rFonts w:ascii="Times New Roman" w:eastAsia="Times New Roman" w:hAnsi="Times New Roman" w:cs="Times New Roman"/>
          <w:sz w:val="22"/>
          <w:szCs w:val="22"/>
        </w:rPr>
        <w:t xml:space="preserve"> zij m</w:t>
      </w:r>
      <w:r w:rsidR="009617C5">
        <w:rPr>
          <w:rFonts w:ascii="Times New Roman" w:eastAsia="Times New Roman" w:hAnsi="Times New Roman" w:cs="Times New Roman"/>
          <w:sz w:val="22"/>
          <w:szCs w:val="22"/>
        </w:rPr>
        <w:t>oeten werken</w:t>
      </w:r>
      <w:r w:rsidR="1063929C" w:rsidRPr="45A8FB80">
        <w:rPr>
          <w:rFonts w:ascii="Times New Roman" w:eastAsia="Times New Roman" w:hAnsi="Times New Roman" w:cs="Times New Roman"/>
          <w:sz w:val="22"/>
          <w:szCs w:val="22"/>
        </w:rPr>
        <w:t xml:space="preserve">, zoals </w:t>
      </w:r>
      <w:r w:rsidR="003C66F2">
        <w:rPr>
          <w:rFonts w:ascii="Times New Roman" w:eastAsia="Times New Roman" w:hAnsi="Times New Roman" w:cs="Times New Roman"/>
          <w:sz w:val="22"/>
          <w:szCs w:val="22"/>
        </w:rPr>
        <w:t xml:space="preserve">toezicht </w:t>
      </w:r>
      <w:r w:rsidR="1063929C" w:rsidRPr="45A8FB80">
        <w:rPr>
          <w:rFonts w:ascii="Times New Roman" w:eastAsia="Times New Roman" w:hAnsi="Times New Roman" w:cs="Times New Roman"/>
          <w:sz w:val="22"/>
          <w:szCs w:val="22"/>
        </w:rPr>
        <w:t>en regelgeving</w:t>
      </w:r>
      <w:r w:rsidR="269A3B28" w:rsidRPr="45A8FB80">
        <w:rPr>
          <w:rFonts w:ascii="Times New Roman" w:eastAsia="Times New Roman" w:hAnsi="Times New Roman" w:cs="Times New Roman"/>
          <w:sz w:val="22"/>
          <w:szCs w:val="22"/>
        </w:rPr>
        <w:t xml:space="preserve"> vanuit de Onderwijsinspectie</w:t>
      </w:r>
      <w:r w:rsidR="1063929C" w:rsidRPr="45A8FB80">
        <w:rPr>
          <w:rFonts w:ascii="Times New Roman" w:eastAsia="Times New Roman" w:hAnsi="Times New Roman" w:cs="Times New Roman"/>
          <w:sz w:val="22"/>
          <w:szCs w:val="22"/>
        </w:rPr>
        <w:t xml:space="preserve">, tijdsdruk en </w:t>
      </w:r>
      <w:r w:rsidR="0D6887CC" w:rsidRPr="45A8FB80">
        <w:rPr>
          <w:rFonts w:ascii="Times New Roman" w:eastAsia="Times New Roman" w:hAnsi="Times New Roman" w:cs="Times New Roman"/>
          <w:sz w:val="22"/>
          <w:szCs w:val="22"/>
        </w:rPr>
        <w:t xml:space="preserve">beperkte </w:t>
      </w:r>
      <w:r w:rsidR="1063929C" w:rsidRPr="45A8FB80">
        <w:rPr>
          <w:rFonts w:ascii="Times New Roman" w:eastAsia="Times New Roman" w:hAnsi="Times New Roman" w:cs="Times New Roman"/>
          <w:sz w:val="22"/>
          <w:szCs w:val="22"/>
        </w:rPr>
        <w:t>financiële middelen</w:t>
      </w:r>
      <w:r w:rsidR="2D70AB45" w:rsidRPr="45A8FB80">
        <w:rPr>
          <w:rFonts w:ascii="Times New Roman" w:eastAsia="Times New Roman" w:hAnsi="Times New Roman" w:cs="Times New Roman"/>
          <w:sz w:val="22"/>
          <w:szCs w:val="22"/>
        </w:rPr>
        <w:t xml:space="preserve">. </w:t>
      </w:r>
      <w:r w:rsidR="5EBC3547" w:rsidRPr="45A8FB80">
        <w:rPr>
          <w:rFonts w:ascii="Times New Roman" w:eastAsia="Times New Roman" w:hAnsi="Times New Roman" w:cs="Times New Roman"/>
          <w:sz w:val="22"/>
          <w:szCs w:val="22"/>
        </w:rPr>
        <w:t xml:space="preserve">Deze </w:t>
      </w:r>
      <w:r w:rsidR="5E004FAD" w:rsidRPr="45A8FB80">
        <w:rPr>
          <w:rFonts w:ascii="Times New Roman" w:eastAsia="Times New Roman" w:hAnsi="Times New Roman" w:cs="Times New Roman"/>
          <w:sz w:val="22"/>
          <w:szCs w:val="22"/>
        </w:rPr>
        <w:t>o</w:t>
      </w:r>
      <w:r w:rsidR="5EBC3547" w:rsidRPr="45A8FB80">
        <w:rPr>
          <w:rFonts w:ascii="Times New Roman" w:eastAsia="Times New Roman" w:hAnsi="Times New Roman" w:cs="Times New Roman"/>
          <w:sz w:val="22"/>
          <w:szCs w:val="22"/>
        </w:rPr>
        <w:t>mstandigheden</w:t>
      </w:r>
      <w:r w:rsidRPr="45A8FB80">
        <w:rPr>
          <w:rFonts w:ascii="Times New Roman" w:eastAsia="Times New Roman" w:hAnsi="Times New Roman" w:cs="Times New Roman"/>
          <w:sz w:val="22"/>
          <w:szCs w:val="22"/>
        </w:rPr>
        <w:t xml:space="preserve"> </w:t>
      </w:r>
      <w:r w:rsidR="5EBC3547" w:rsidRPr="45A8FB80">
        <w:rPr>
          <w:rFonts w:ascii="Times New Roman" w:eastAsia="Times New Roman" w:hAnsi="Times New Roman" w:cs="Times New Roman"/>
          <w:sz w:val="22"/>
          <w:szCs w:val="22"/>
        </w:rPr>
        <w:t>kunnen</w:t>
      </w:r>
      <w:r w:rsidRPr="45A8FB80">
        <w:rPr>
          <w:rFonts w:ascii="Times New Roman" w:eastAsia="Times New Roman" w:hAnsi="Times New Roman" w:cs="Times New Roman"/>
          <w:sz w:val="22"/>
          <w:szCs w:val="22"/>
        </w:rPr>
        <w:t xml:space="preserve"> </w:t>
      </w:r>
      <w:r w:rsidR="364F5285" w:rsidRPr="45A8FB80">
        <w:rPr>
          <w:rFonts w:ascii="Times New Roman" w:eastAsia="Times New Roman" w:hAnsi="Times New Roman" w:cs="Times New Roman"/>
          <w:sz w:val="22"/>
          <w:szCs w:val="22"/>
        </w:rPr>
        <w:t xml:space="preserve">enerzijds </w:t>
      </w:r>
      <w:r w:rsidRPr="45A8FB80">
        <w:rPr>
          <w:rFonts w:ascii="Times New Roman" w:eastAsia="Times New Roman" w:hAnsi="Times New Roman" w:cs="Times New Roman"/>
          <w:sz w:val="22"/>
          <w:szCs w:val="22"/>
        </w:rPr>
        <w:t xml:space="preserve">de handelingsvrijheid van scholen beperken, waardoor </w:t>
      </w:r>
      <w:r w:rsidR="260639B1" w:rsidRPr="45A8FB80">
        <w:rPr>
          <w:rFonts w:ascii="Times New Roman" w:eastAsia="Times New Roman" w:hAnsi="Times New Roman" w:cs="Times New Roman"/>
          <w:sz w:val="22"/>
          <w:szCs w:val="22"/>
        </w:rPr>
        <w:t xml:space="preserve">het lastig wordt om </w:t>
      </w:r>
      <w:r w:rsidRPr="45A8FB80">
        <w:rPr>
          <w:rFonts w:ascii="Times New Roman" w:eastAsia="Times New Roman" w:hAnsi="Times New Roman" w:cs="Times New Roman"/>
          <w:sz w:val="22"/>
          <w:szCs w:val="22"/>
        </w:rPr>
        <w:t xml:space="preserve">maatwerk </w:t>
      </w:r>
      <w:r w:rsidR="0E994A34" w:rsidRPr="45A8FB80">
        <w:rPr>
          <w:rFonts w:ascii="Times New Roman" w:eastAsia="Times New Roman" w:hAnsi="Times New Roman" w:cs="Times New Roman"/>
          <w:sz w:val="22"/>
          <w:szCs w:val="22"/>
        </w:rPr>
        <w:t xml:space="preserve">te </w:t>
      </w:r>
      <w:r w:rsidR="00EA61B3">
        <w:rPr>
          <w:rFonts w:ascii="Times New Roman" w:eastAsia="Times New Roman" w:hAnsi="Times New Roman" w:cs="Times New Roman"/>
          <w:sz w:val="22"/>
          <w:szCs w:val="22"/>
        </w:rPr>
        <w:t>bieden</w:t>
      </w:r>
      <w:r w:rsidR="0E994A34" w:rsidRPr="45A8FB80">
        <w:rPr>
          <w:rFonts w:ascii="Times New Roman" w:eastAsia="Times New Roman" w:hAnsi="Times New Roman" w:cs="Times New Roman"/>
          <w:sz w:val="22"/>
          <w:szCs w:val="22"/>
        </w:rPr>
        <w:t xml:space="preserve">, en anderzijds het maatwerk direct belemmeren, bijvoorbeeld doordat </w:t>
      </w:r>
      <w:r w:rsidR="7E56FED5" w:rsidRPr="45A8FB80">
        <w:rPr>
          <w:rFonts w:ascii="Times New Roman" w:eastAsia="Times New Roman" w:hAnsi="Times New Roman" w:cs="Times New Roman"/>
          <w:sz w:val="22"/>
          <w:szCs w:val="22"/>
        </w:rPr>
        <w:t>tekorten aan tijd en geld</w:t>
      </w:r>
      <w:r w:rsidR="0705C394" w:rsidRPr="45A8FB80">
        <w:rPr>
          <w:rFonts w:ascii="Times New Roman" w:eastAsia="Times New Roman" w:hAnsi="Times New Roman" w:cs="Times New Roman"/>
          <w:sz w:val="22"/>
          <w:szCs w:val="22"/>
        </w:rPr>
        <w:t xml:space="preserve"> geen ruimte laten voor individuele aanpassingen. In beide gevallen leidt dit ertoe dat leerlingen met extra ondersteuningsbehoeften</w:t>
      </w:r>
      <w:r w:rsidRPr="45A8FB80">
        <w:rPr>
          <w:rFonts w:ascii="Times New Roman" w:eastAsia="Times New Roman" w:hAnsi="Times New Roman" w:cs="Times New Roman"/>
          <w:sz w:val="22"/>
          <w:szCs w:val="22"/>
        </w:rPr>
        <w:t xml:space="preserve"> zonder passend onderwijsaanbod komen te zitten.</w:t>
      </w:r>
      <w:r w:rsidR="00966FC5">
        <w:rPr>
          <w:rFonts w:ascii="Times New Roman" w:eastAsia="Times New Roman" w:hAnsi="Times New Roman" w:cs="Times New Roman"/>
          <w:sz w:val="22"/>
          <w:szCs w:val="22"/>
        </w:rPr>
        <w:t xml:space="preserve"> </w:t>
      </w:r>
      <w:r w:rsidR="0066314C">
        <w:rPr>
          <w:rFonts w:ascii="Times New Roman" w:eastAsia="Times New Roman" w:hAnsi="Times New Roman" w:cs="Times New Roman"/>
          <w:sz w:val="22"/>
          <w:szCs w:val="22"/>
        </w:rPr>
        <w:t>Dit roept de vraag op</w:t>
      </w:r>
      <w:r w:rsidR="006D593E" w:rsidRPr="006D593E">
        <w:rPr>
          <w:rFonts w:ascii="Times New Roman" w:eastAsia="Times New Roman" w:hAnsi="Times New Roman" w:cs="Times New Roman"/>
          <w:sz w:val="22"/>
          <w:szCs w:val="22"/>
        </w:rPr>
        <w:t xml:space="preserve"> </w:t>
      </w:r>
      <w:r w:rsidR="006D593E">
        <w:rPr>
          <w:rFonts w:ascii="Times New Roman" w:eastAsia="Times New Roman" w:hAnsi="Times New Roman" w:cs="Times New Roman"/>
          <w:sz w:val="22"/>
          <w:szCs w:val="22"/>
        </w:rPr>
        <w:t>welke factoren hun mogelijkheden om maatwerk te realiseren daadwerkelijk beïnvloeden</w:t>
      </w:r>
      <w:r w:rsidR="0066314C">
        <w:rPr>
          <w:rFonts w:ascii="Times New Roman" w:eastAsia="Times New Roman" w:hAnsi="Times New Roman" w:cs="Times New Roman"/>
          <w:sz w:val="22"/>
          <w:szCs w:val="22"/>
        </w:rPr>
        <w:t xml:space="preserve"> </w:t>
      </w:r>
      <w:r w:rsidR="006D593E">
        <w:rPr>
          <w:rFonts w:ascii="Times New Roman" w:eastAsia="Times New Roman" w:hAnsi="Times New Roman" w:cs="Times New Roman"/>
          <w:sz w:val="22"/>
          <w:szCs w:val="22"/>
        </w:rPr>
        <w:t xml:space="preserve">en </w:t>
      </w:r>
      <w:r w:rsidR="0066314C">
        <w:rPr>
          <w:rFonts w:ascii="Times New Roman" w:eastAsia="Times New Roman" w:hAnsi="Times New Roman" w:cs="Times New Roman"/>
          <w:sz w:val="22"/>
          <w:szCs w:val="22"/>
        </w:rPr>
        <w:t>hoe ondersteuningsteams in de praktijk omgaan met deze uitdagingen</w:t>
      </w:r>
      <w:r w:rsidR="006D593E">
        <w:rPr>
          <w:rFonts w:ascii="Times New Roman" w:eastAsia="Times New Roman" w:hAnsi="Times New Roman" w:cs="Times New Roman"/>
          <w:sz w:val="22"/>
          <w:szCs w:val="22"/>
        </w:rPr>
        <w:t>.</w:t>
      </w:r>
    </w:p>
    <w:p w14:paraId="4D6C47E6" w14:textId="68412AEE" w:rsidR="00A91C2E" w:rsidRDefault="1A904CB9" w:rsidP="45A8FB80">
      <w:pPr>
        <w:pStyle w:val="Geenafstand"/>
        <w:spacing w:line="360" w:lineRule="auto"/>
        <w:rPr>
          <w:rFonts w:ascii="Times New Roman" w:eastAsia="Times New Roman" w:hAnsi="Times New Roman" w:cs="Times New Roman"/>
          <w:color w:val="000000" w:themeColor="text1"/>
          <w:sz w:val="22"/>
          <w:szCs w:val="22"/>
        </w:rPr>
      </w:pPr>
      <w:bookmarkStart w:id="2" w:name="_Toc204245009"/>
      <w:r w:rsidRPr="46185BC0">
        <w:rPr>
          <w:rStyle w:val="Kop2Char"/>
          <w:rFonts w:ascii="Times New Roman" w:eastAsia="Times New Roman" w:hAnsi="Times New Roman" w:cs="Times New Roman"/>
          <w:b/>
          <w:bCs/>
          <w:color w:val="auto"/>
          <w:sz w:val="22"/>
          <w:szCs w:val="22"/>
        </w:rPr>
        <w:t xml:space="preserve">1.2 </w:t>
      </w:r>
      <w:r w:rsidR="22C9B124" w:rsidRPr="46185BC0">
        <w:rPr>
          <w:rStyle w:val="Kop2Char"/>
          <w:rFonts w:ascii="Times New Roman" w:eastAsia="Times New Roman" w:hAnsi="Times New Roman" w:cs="Times New Roman"/>
          <w:b/>
          <w:bCs/>
          <w:color w:val="auto"/>
          <w:sz w:val="22"/>
          <w:szCs w:val="22"/>
        </w:rPr>
        <w:t>Onderzoeksprobleem</w:t>
      </w:r>
      <w:bookmarkEnd w:id="2"/>
      <w:r w:rsidR="00DE44D5">
        <w:tab/>
      </w:r>
      <w:r w:rsidR="00DE44D5">
        <w:tab/>
      </w:r>
      <w:r w:rsidR="00DE44D5">
        <w:tab/>
      </w:r>
      <w:r w:rsidR="00DE44D5">
        <w:tab/>
      </w:r>
      <w:r w:rsidR="00DE44D5">
        <w:tab/>
      </w:r>
      <w:r w:rsidR="00DE44D5">
        <w:tab/>
      </w:r>
      <w:r w:rsidR="00DE44D5">
        <w:tab/>
      </w:r>
      <w:r w:rsidR="00DE44D5">
        <w:tab/>
      </w:r>
      <w:r w:rsidR="00DE44D5">
        <w:tab/>
      </w:r>
      <w:r w:rsidR="00DE44D5">
        <w:br/>
      </w:r>
      <w:r w:rsidR="22C9B124" w:rsidRPr="46185BC0">
        <w:rPr>
          <w:rFonts w:ascii="Times New Roman" w:eastAsia="Times New Roman" w:hAnsi="Times New Roman" w:cs="Times New Roman"/>
          <w:color w:val="000000" w:themeColor="text1"/>
          <w:sz w:val="22"/>
          <w:szCs w:val="22"/>
        </w:rPr>
        <w:t xml:space="preserve">Vanwege het ontbreken van betrouwbare registraties van leerlingen die extra ondersteuning krijgen, is het niet goed vast te stellen of leerlingen daadwerkelijk meer hulp op maat krijgen sinds de invoering van passend onderwijs (Ledoux &amp; Waslander, 2020, p. 17). Wel is vastgesteld dat het aantal thuiszitters is gestegen, waardoor verondersteld kan worden dat de beoogde maatwerkoplossingen in de praktijk niet altijd effectief zijn </w:t>
      </w:r>
      <w:r w:rsidR="22C9B124" w:rsidRPr="46185BC0">
        <w:rPr>
          <w:rFonts w:ascii="Times New Roman" w:eastAsia="Times New Roman" w:hAnsi="Times New Roman" w:cs="Times New Roman"/>
          <w:sz w:val="22"/>
          <w:szCs w:val="22"/>
        </w:rPr>
        <w:t>(Ledoux &amp; Waslander, 2020, p. 69; Oudervereniging Balans, 2024, p. 35)</w:t>
      </w:r>
      <w:r w:rsidR="22C9B124" w:rsidRPr="46185BC0">
        <w:rPr>
          <w:rFonts w:ascii="Times New Roman" w:eastAsia="Times New Roman" w:hAnsi="Times New Roman" w:cs="Times New Roman"/>
          <w:color w:val="000000" w:themeColor="text1"/>
          <w:sz w:val="22"/>
          <w:szCs w:val="22"/>
        </w:rPr>
        <w:t xml:space="preserve">. Dit zou kunnen samenhangen met de beperkte handelingsvrijheid die </w:t>
      </w:r>
      <w:r w:rsidR="11A257AE" w:rsidRPr="46185BC0">
        <w:rPr>
          <w:rFonts w:ascii="Times New Roman" w:eastAsia="Times New Roman" w:hAnsi="Times New Roman" w:cs="Times New Roman"/>
          <w:color w:val="000000" w:themeColor="text1"/>
          <w:sz w:val="22"/>
          <w:szCs w:val="22"/>
        </w:rPr>
        <w:t>ondersteunings</w:t>
      </w:r>
      <w:r w:rsidR="22C9B124" w:rsidRPr="46185BC0">
        <w:rPr>
          <w:rFonts w:ascii="Times New Roman" w:eastAsia="Times New Roman" w:hAnsi="Times New Roman" w:cs="Times New Roman"/>
          <w:color w:val="000000" w:themeColor="text1"/>
          <w:sz w:val="22"/>
          <w:szCs w:val="22"/>
        </w:rPr>
        <w:t xml:space="preserve">teams binnen scholen ervaren en de invloed </w:t>
      </w:r>
      <w:r w:rsidR="00775DAF">
        <w:rPr>
          <w:rFonts w:ascii="Times New Roman" w:eastAsia="Times New Roman" w:hAnsi="Times New Roman" w:cs="Times New Roman"/>
          <w:color w:val="000000" w:themeColor="text1"/>
          <w:sz w:val="22"/>
          <w:szCs w:val="22"/>
        </w:rPr>
        <w:t>daarop van</w:t>
      </w:r>
      <w:r w:rsidR="453B40AC" w:rsidRPr="46185BC0">
        <w:rPr>
          <w:rFonts w:ascii="Times New Roman" w:eastAsia="Times New Roman" w:hAnsi="Times New Roman" w:cs="Times New Roman"/>
          <w:color w:val="000000" w:themeColor="text1"/>
          <w:sz w:val="22"/>
          <w:szCs w:val="22"/>
        </w:rPr>
        <w:t xml:space="preserve"> verschillende factoren zoals tijd, </w:t>
      </w:r>
      <w:r w:rsidR="446521AC" w:rsidRPr="46185BC0">
        <w:rPr>
          <w:rFonts w:ascii="Times New Roman" w:eastAsia="Times New Roman" w:hAnsi="Times New Roman" w:cs="Times New Roman"/>
          <w:color w:val="000000" w:themeColor="text1"/>
          <w:sz w:val="22"/>
          <w:szCs w:val="22"/>
        </w:rPr>
        <w:t>financiën</w:t>
      </w:r>
      <w:r w:rsidR="453B40AC" w:rsidRPr="46185BC0">
        <w:rPr>
          <w:rFonts w:ascii="Times New Roman" w:eastAsia="Times New Roman" w:hAnsi="Times New Roman" w:cs="Times New Roman"/>
          <w:color w:val="000000" w:themeColor="text1"/>
          <w:sz w:val="22"/>
          <w:szCs w:val="22"/>
        </w:rPr>
        <w:t xml:space="preserve"> en</w:t>
      </w:r>
      <w:r w:rsidR="22C9B124" w:rsidRPr="46185BC0">
        <w:rPr>
          <w:rFonts w:ascii="Times New Roman" w:eastAsia="Times New Roman" w:hAnsi="Times New Roman" w:cs="Times New Roman"/>
          <w:color w:val="000000" w:themeColor="text1"/>
          <w:sz w:val="22"/>
          <w:szCs w:val="22"/>
        </w:rPr>
        <w:t xml:space="preserve"> het </w:t>
      </w:r>
      <w:r w:rsidR="00E96D26">
        <w:rPr>
          <w:rFonts w:ascii="Times New Roman" w:eastAsia="Times New Roman" w:hAnsi="Times New Roman" w:cs="Times New Roman"/>
          <w:color w:val="000000" w:themeColor="text1"/>
          <w:sz w:val="22"/>
          <w:szCs w:val="22"/>
        </w:rPr>
        <w:t>toezicht</w:t>
      </w:r>
      <w:r w:rsidR="22C9B124" w:rsidRPr="46185BC0">
        <w:rPr>
          <w:rFonts w:ascii="Times New Roman" w:eastAsia="Times New Roman" w:hAnsi="Times New Roman" w:cs="Times New Roman"/>
          <w:color w:val="000000" w:themeColor="text1"/>
          <w:sz w:val="22"/>
          <w:szCs w:val="22"/>
        </w:rPr>
        <w:t xml:space="preserve"> </w:t>
      </w:r>
      <w:r w:rsidR="00775DAF">
        <w:rPr>
          <w:rFonts w:ascii="Times New Roman" w:eastAsia="Times New Roman" w:hAnsi="Times New Roman" w:cs="Times New Roman"/>
          <w:color w:val="000000" w:themeColor="text1"/>
          <w:sz w:val="22"/>
          <w:szCs w:val="22"/>
        </w:rPr>
        <w:t>door</w:t>
      </w:r>
      <w:r w:rsidR="22C9B124" w:rsidRPr="46185BC0">
        <w:rPr>
          <w:rFonts w:ascii="Times New Roman" w:eastAsia="Times New Roman" w:hAnsi="Times New Roman" w:cs="Times New Roman"/>
          <w:color w:val="000000" w:themeColor="text1"/>
          <w:sz w:val="22"/>
          <w:szCs w:val="22"/>
        </w:rPr>
        <w:t xml:space="preserve"> de Onderwijsinspectie.</w:t>
      </w:r>
      <w:r w:rsidR="7FCB8FA6" w:rsidRPr="46185BC0">
        <w:rPr>
          <w:rFonts w:ascii="Times New Roman" w:eastAsia="Times New Roman" w:hAnsi="Times New Roman" w:cs="Times New Roman"/>
          <w:color w:val="000000" w:themeColor="text1"/>
          <w:sz w:val="22"/>
          <w:szCs w:val="22"/>
        </w:rPr>
        <w:t xml:space="preserve"> </w:t>
      </w:r>
    </w:p>
    <w:p w14:paraId="3A8D29E8" w14:textId="28E966C2" w:rsidR="337DCC2D" w:rsidRDefault="7FCB8FA6" w:rsidP="00A91C2E">
      <w:pPr>
        <w:pStyle w:val="Geenafstand"/>
        <w:spacing w:line="360" w:lineRule="auto"/>
        <w:ind w:firstLine="708"/>
        <w:rPr>
          <w:rFonts w:ascii="Times New Roman" w:eastAsia="Times New Roman" w:hAnsi="Times New Roman" w:cs="Times New Roman"/>
          <w:color w:val="000000" w:themeColor="text1"/>
          <w:sz w:val="22"/>
          <w:szCs w:val="22"/>
        </w:rPr>
      </w:pPr>
      <w:r w:rsidRPr="46185BC0">
        <w:rPr>
          <w:rFonts w:ascii="Times New Roman" w:eastAsia="Times New Roman" w:hAnsi="Times New Roman" w:cs="Times New Roman"/>
          <w:color w:val="000000" w:themeColor="text1"/>
          <w:sz w:val="22"/>
          <w:szCs w:val="22"/>
        </w:rPr>
        <w:t xml:space="preserve">Dit onderzoek </w:t>
      </w:r>
      <w:r w:rsidR="00024F2E">
        <w:rPr>
          <w:rFonts w:ascii="Times New Roman" w:eastAsia="Times New Roman" w:hAnsi="Times New Roman" w:cs="Times New Roman"/>
          <w:color w:val="000000" w:themeColor="text1"/>
          <w:sz w:val="22"/>
          <w:szCs w:val="22"/>
        </w:rPr>
        <w:t>is voornamelijk verklarend van aard, maar het bevat ook beschrijvende elementen</w:t>
      </w:r>
      <w:r w:rsidRPr="46185BC0">
        <w:rPr>
          <w:rFonts w:ascii="Times New Roman" w:eastAsia="Times New Roman" w:hAnsi="Times New Roman" w:cs="Times New Roman"/>
          <w:color w:val="000000" w:themeColor="text1"/>
          <w:sz w:val="22"/>
          <w:szCs w:val="22"/>
        </w:rPr>
        <w:t>.</w:t>
      </w:r>
      <w:r w:rsidR="4B15E1D1" w:rsidRPr="46185BC0">
        <w:rPr>
          <w:rFonts w:ascii="Times New Roman" w:eastAsia="Times New Roman" w:hAnsi="Times New Roman" w:cs="Times New Roman"/>
          <w:color w:val="000000" w:themeColor="text1"/>
          <w:sz w:val="22"/>
          <w:szCs w:val="22"/>
        </w:rPr>
        <w:t xml:space="preserve"> </w:t>
      </w:r>
      <w:r w:rsidR="32D00D57" w:rsidRPr="46185BC0">
        <w:rPr>
          <w:rFonts w:ascii="Times New Roman" w:eastAsia="Times New Roman" w:hAnsi="Times New Roman" w:cs="Times New Roman"/>
          <w:color w:val="000000" w:themeColor="text1"/>
          <w:sz w:val="22"/>
          <w:szCs w:val="22"/>
        </w:rPr>
        <w:t xml:space="preserve">Verklarend onderzoek richt zich op het verkrijgen van inzicht </w:t>
      </w:r>
      <w:r w:rsidR="00FD66FD">
        <w:rPr>
          <w:rFonts w:ascii="Times New Roman" w:eastAsia="Times New Roman" w:hAnsi="Times New Roman" w:cs="Times New Roman"/>
          <w:color w:val="000000" w:themeColor="text1"/>
          <w:sz w:val="22"/>
          <w:szCs w:val="22"/>
        </w:rPr>
        <w:t>in</w:t>
      </w:r>
      <w:r w:rsidR="70525688" w:rsidRPr="46185BC0">
        <w:rPr>
          <w:rFonts w:ascii="Times New Roman" w:eastAsia="Times New Roman" w:hAnsi="Times New Roman" w:cs="Times New Roman"/>
          <w:color w:val="000000" w:themeColor="text1"/>
          <w:sz w:val="22"/>
          <w:szCs w:val="22"/>
        </w:rPr>
        <w:t xml:space="preserve"> een sociaal fenomeen door de relatie tussen twee of meer concepten te onderzoeken (Bleijenbergh et al., 2023, p. 21). In dit onderzoek </w:t>
      </w:r>
      <w:r w:rsidR="00C166D0">
        <w:rPr>
          <w:rFonts w:ascii="Times New Roman" w:eastAsia="Times New Roman" w:hAnsi="Times New Roman" w:cs="Times New Roman"/>
          <w:color w:val="000000" w:themeColor="text1"/>
          <w:sz w:val="22"/>
          <w:szCs w:val="22"/>
        </w:rPr>
        <w:t>richt het verklarende deel zich</w:t>
      </w:r>
      <w:r w:rsidR="2A5EA730" w:rsidRPr="46185BC0">
        <w:rPr>
          <w:rFonts w:ascii="Times New Roman" w:eastAsia="Times New Roman" w:hAnsi="Times New Roman" w:cs="Times New Roman"/>
          <w:color w:val="000000" w:themeColor="text1"/>
          <w:sz w:val="22"/>
          <w:szCs w:val="22"/>
        </w:rPr>
        <w:t xml:space="preserve"> </w:t>
      </w:r>
      <w:r w:rsidR="35DADFF5" w:rsidRPr="46185BC0">
        <w:rPr>
          <w:rFonts w:ascii="Times New Roman" w:eastAsia="Times New Roman" w:hAnsi="Times New Roman" w:cs="Times New Roman"/>
          <w:color w:val="000000" w:themeColor="text1"/>
          <w:sz w:val="22"/>
          <w:szCs w:val="22"/>
        </w:rPr>
        <w:t>op het</w:t>
      </w:r>
      <w:r w:rsidR="063381BC" w:rsidRPr="46185BC0">
        <w:rPr>
          <w:rFonts w:ascii="Times New Roman" w:eastAsia="Times New Roman" w:hAnsi="Times New Roman" w:cs="Times New Roman"/>
          <w:color w:val="000000" w:themeColor="text1"/>
          <w:sz w:val="22"/>
          <w:szCs w:val="22"/>
        </w:rPr>
        <w:t xml:space="preserve"> </w:t>
      </w:r>
      <w:r w:rsidR="00A701FE">
        <w:rPr>
          <w:rFonts w:ascii="Times New Roman" w:eastAsia="Times New Roman" w:hAnsi="Times New Roman" w:cs="Times New Roman"/>
          <w:color w:val="000000" w:themeColor="text1"/>
          <w:sz w:val="22"/>
          <w:szCs w:val="22"/>
        </w:rPr>
        <w:t>analyseren</w:t>
      </w:r>
      <w:r w:rsidR="063381BC" w:rsidRPr="46185BC0">
        <w:rPr>
          <w:rFonts w:ascii="Times New Roman" w:eastAsia="Times New Roman" w:hAnsi="Times New Roman" w:cs="Times New Roman"/>
          <w:color w:val="000000" w:themeColor="text1"/>
          <w:sz w:val="22"/>
          <w:szCs w:val="22"/>
        </w:rPr>
        <w:t xml:space="preserve"> van relaties tussen verschillende factoren en de mogelijkheden om maatwerk </w:t>
      </w:r>
      <w:r w:rsidR="007A7D98">
        <w:rPr>
          <w:rFonts w:ascii="Times New Roman" w:eastAsia="Times New Roman" w:hAnsi="Times New Roman" w:cs="Times New Roman"/>
          <w:color w:val="000000" w:themeColor="text1"/>
          <w:sz w:val="22"/>
          <w:szCs w:val="22"/>
        </w:rPr>
        <w:t xml:space="preserve">in het onderwijs </w:t>
      </w:r>
      <w:r w:rsidR="063381BC" w:rsidRPr="46185BC0">
        <w:rPr>
          <w:rFonts w:ascii="Times New Roman" w:eastAsia="Times New Roman" w:hAnsi="Times New Roman" w:cs="Times New Roman"/>
          <w:color w:val="000000" w:themeColor="text1"/>
          <w:sz w:val="22"/>
          <w:szCs w:val="22"/>
        </w:rPr>
        <w:t>te bieden.</w:t>
      </w:r>
      <w:r w:rsidR="222ADC65" w:rsidRPr="46185BC0">
        <w:rPr>
          <w:rFonts w:ascii="Times New Roman" w:eastAsia="Times New Roman" w:hAnsi="Times New Roman" w:cs="Times New Roman"/>
          <w:color w:val="000000" w:themeColor="text1"/>
          <w:sz w:val="22"/>
          <w:szCs w:val="22"/>
        </w:rPr>
        <w:t xml:space="preserve"> Beschrijvend onderzoek heeft als doel sociale fenomenen te beschrijven door bijvoorbeeld verschillende aspecten of vormen ervan in beeld te brengen, zonder deze direct te willen verklaren (Bleijenbergh et al., 2023, p. 20). In dit onderzoek </w:t>
      </w:r>
      <w:r w:rsidR="0059374F">
        <w:rPr>
          <w:rFonts w:ascii="Times New Roman" w:eastAsia="Times New Roman" w:hAnsi="Times New Roman" w:cs="Times New Roman"/>
          <w:color w:val="000000" w:themeColor="text1"/>
          <w:sz w:val="22"/>
          <w:szCs w:val="22"/>
        </w:rPr>
        <w:t xml:space="preserve">zijn de beschrijvende elementen </w:t>
      </w:r>
      <w:r w:rsidR="0062631D">
        <w:rPr>
          <w:rFonts w:ascii="Times New Roman" w:eastAsia="Times New Roman" w:hAnsi="Times New Roman" w:cs="Times New Roman"/>
          <w:color w:val="000000" w:themeColor="text1"/>
          <w:sz w:val="22"/>
          <w:szCs w:val="22"/>
        </w:rPr>
        <w:t xml:space="preserve">gericht op </w:t>
      </w:r>
      <w:r w:rsidR="00805B7F">
        <w:rPr>
          <w:rFonts w:ascii="Times New Roman" w:eastAsia="Times New Roman" w:hAnsi="Times New Roman" w:cs="Times New Roman"/>
          <w:color w:val="000000" w:themeColor="text1"/>
          <w:sz w:val="22"/>
          <w:szCs w:val="22"/>
        </w:rPr>
        <w:t xml:space="preserve">de ervaringen en perspectieven van </w:t>
      </w:r>
      <w:r w:rsidR="00071C0C">
        <w:rPr>
          <w:rFonts w:ascii="Times New Roman" w:eastAsia="Times New Roman" w:hAnsi="Times New Roman" w:cs="Times New Roman"/>
          <w:color w:val="000000" w:themeColor="text1"/>
          <w:sz w:val="22"/>
          <w:szCs w:val="22"/>
        </w:rPr>
        <w:t>onders</w:t>
      </w:r>
      <w:r w:rsidR="002F53F1">
        <w:rPr>
          <w:rFonts w:ascii="Times New Roman" w:eastAsia="Times New Roman" w:hAnsi="Times New Roman" w:cs="Times New Roman"/>
          <w:color w:val="000000" w:themeColor="text1"/>
          <w:sz w:val="22"/>
          <w:szCs w:val="22"/>
        </w:rPr>
        <w:t>t</w:t>
      </w:r>
      <w:r w:rsidR="00071C0C">
        <w:rPr>
          <w:rFonts w:ascii="Times New Roman" w:eastAsia="Times New Roman" w:hAnsi="Times New Roman" w:cs="Times New Roman"/>
          <w:color w:val="000000" w:themeColor="text1"/>
          <w:sz w:val="22"/>
          <w:szCs w:val="22"/>
        </w:rPr>
        <w:t>euningsteamleden met betrekking tot maatwerk in de praktijk.</w:t>
      </w:r>
      <w:r w:rsidR="002F53F1">
        <w:rPr>
          <w:rFonts w:ascii="Times New Roman" w:eastAsia="Times New Roman" w:hAnsi="Times New Roman" w:cs="Times New Roman"/>
          <w:color w:val="000000" w:themeColor="text1"/>
          <w:sz w:val="22"/>
          <w:szCs w:val="22"/>
        </w:rPr>
        <w:t xml:space="preserve"> Deze combinatie van </w:t>
      </w:r>
      <w:r w:rsidR="005306D0">
        <w:rPr>
          <w:rFonts w:ascii="Times New Roman" w:eastAsia="Times New Roman" w:hAnsi="Times New Roman" w:cs="Times New Roman"/>
          <w:color w:val="000000" w:themeColor="text1"/>
          <w:sz w:val="22"/>
          <w:szCs w:val="22"/>
        </w:rPr>
        <w:t xml:space="preserve">beschrijvend en verklarend onderzoek biedt inzicht in zowel </w:t>
      </w:r>
      <w:r w:rsidR="00B0198B">
        <w:rPr>
          <w:rFonts w:ascii="Times New Roman" w:eastAsia="Times New Roman" w:hAnsi="Times New Roman" w:cs="Times New Roman"/>
          <w:color w:val="000000" w:themeColor="text1"/>
          <w:sz w:val="22"/>
          <w:szCs w:val="22"/>
        </w:rPr>
        <w:t>de praktijkervaringen van ondersteuningsteamleden als de factoren die van invloed zijn op hun mogelijkheden om maatwerk te bieden.</w:t>
      </w:r>
    </w:p>
    <w:p w14:paraId="583E8E40" w14:textId="651F6EA5" w:rsidR="009977B2" w:rsidRDefault="3C439343" w:rsidP="46185BC0">
      <w:pPr>
        <w:pStyle w:val="Kop2"/>
        <w:rPr>
          <w:rFonts w:ascii="Times New Roman" w:eastAsia="Times New Roman" w:hAnsi="Times New Roman" w:cs="Times New Roman"/>
          <w:b/>
          <w:bCs/>
          <w:color w:val="auto"/>
          <w:sz w:val="22"/>
          <w:szCs w:val="22"/>
        </w:rPr>
      </w:pPr>
      <w:bookmarkStart w:id="3" w:name="_Toc204245010"/>
      <w:r w:rsidRPr="46185BC0">
        <w:rPr>
          <w:rFonts w:ascii="Times New Roman" w:eastAsia="Times New Roman" w:hAnsi="Times New Roman" w:cs="Times New Roman"/>
          <w:b/>
          <w:bCs/>
          <w:color w:val="auto"/>
          <w:sz w:val="22"/>
          <w:szCs w:val="22"/>
        </w:rPr>
        <w:t xml:space="preserve">1.3 </w:t>
      </w:r>
      <w:r w:rsidR="4D80039C" w:rsidRPr="46185BC0">
        <w:rPr>
          <w:rFonts w:ascii="Times New Roman" w:eastAsia="Times New Roman" w:hAnsi="Times New Roman" w:cs="Times New Roman"/>
          <w:b/>
          <w:bCs/>
          <w:color w:val="auto"/>
          <w:sz w:val="22"/>
          <w:szCs w:val="22"/>
        </w:rPr>
        <w:t>Probleemstelling</w:t>
      </w:r>
      <w:bookmarkEnd w:id="3"/>
      <w:r w:rsidR="00DE44D5">
        <w:tab/>
      </w:r>
      <w:r w:rsidR="00DE44D5">
        <w:tab/>
      </w:r>
      <w:r w:rsidR="00DE44D5">
        <w:tab/>
      </w:r>
      <w:r w:rsidR="00DE44D5">
        <w:tab/>
      </w:r>
      <w:r w:rsidR="00DE44D5">
        <w:tab/>
      </w:r>
      <w:r w:rsidR="00DE44D5">
        <w:tab/>
      </w:r>
      <w:r w:rsidR="00DE44D5">
        <w:tab/>
      </w:r>
      <w:r w:rsidR="00DE44D5">
        <w:tab/>
      </w:r>
      <w:r w:rsidR="00DE44D5">
        <w:tab/>
      </w:r>
      <w:r w:rsidR="00DE44D5">
        <w:tab/>
      </w:r>
    </w:p>
    <w:p w14:paraId="06BEC15F" w14:textId="06A3B021" w:rsidR="337DCC2D" w:rsidRDefault="1C536AB2" w:rsidP="45A8FB80">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Een tekort aan handelingsvrijheid binnen scholen kan de </w:t>
      </w:r>
      <w:r w:rsidR="7F8E6A1E" w:rsidRPr="45A8FB80">
        <w:rPr>
          <w:rFonts w:ascii="Times New Roman" w:eastAsia="Times New Roman" w:hAnsi="Times New Roman" w:cs="Times New Roman"/>
          <w:sz w:val="22"/>
          <w:szCs w:val="22"/>
        </w:rPr>
        <w:t>mogelijkheden</w:t>
      </w:r>
      <w:r w:rsidRPr="45A8FB80">
        <w:rPr>
          <w:rFonts w:ascii="Times New Roman" w:eastAsia="Times New Roman" w:hAnsi="Times New Roman" w:cs="Times New Roman"/>
          <w:sz w:val="22"/>
          <w:szCs w:val="22"/>
        </w:rPr>
        <w:t xml:space="preserve"> om maatwerk te </w:t>
      </w:r>
      <w:r w:rsidR="7F8E6A1E" w:rsidRPr="45A8FB80">
        <w:rPr>
          <w:rFonts w:ascii="Times New Roman" w:eastAsia="Times New Roman" w:hAnsi="Times New Roman" w:cs="Times New Roman"/>
          <w:sz w:val="22"/>
          <w:szCs w:val="22"/>
        </w:rPr>
        <w:t>bieden</w:t>
      </w:r>
      <w:r w:rsidRPr="45A8FB80">
        <w:rPr>
          <w:rFonts w:ascii="Times New Roman" w:eastAsia="Times New Roman" w:hAnsi="Times New Roman" w:cs="Times New Roman"/>
          <w:sz w:val="22"/>
          <w:szCs w:val="22"/>
        </w:rPr>
        <w:t xml:space="preserve"> beperken, waardoor passend onderwijs niet optimaal wordt geïmplementeerd. Het doel van dit onderzoek is </w:t>
      </w:r>
      <w:r w:rsidR="7F8E6A1E" w:rsidRPr="45A8FB80">
        <w:rPr>
          <w:rFonts w:ascii="Times New Roman" w:eastAsia="Times New Roman" w:hAnsi="Times New Roman" w:cs="Times New Roman"/>
          <w:sz w:val="22"/>
          <w:szCs w:val="22"/>
        </w:rPr>
        <w:t xml:space="preserve">om </w:t>
      </w:r>
      <w:r w:rsidRPr="45A8FB80">
        <w:rPr>
          <w:rFonts w:ascii="Times New Roman" w:eastAsia="Times New Roman" w:hAnsi="Times New Roman" w:cs="Times New Roman"/>
          <w:sz w:val="22"/>
          <w:szCs w:val="22"/>
        </w:rPr>
        <w:t xml:space="preserve">inzicht te verkrijgen in </w:t>
      </w:r>
      <w:r w:rsidR="00832810">
        <w:rPr>
          <w:rFonts w:ascii="Times New Roman" w:eastAsia="Times New Roman" w:hAnsi="Times New Roman" w:cs="Times New Roman"/>
          <w:sz w:val="22"/>
          <w:szCs w:val="22"/>
        </w:rPr>
        <w:t xml:space="preserve">hoe </w:t>
      </w:r>
      <w:r w:rsidR="2E507286" w:rsidRPr="45A8FB80">
        <w:rPr>
          <w:rFonts w:ascii="Times New Roman" w:eastAsia="Times New Roman" w:hAnsi="Times New Roman" w:cs="Times New Roman"/>
          <w:sz w:val="22"/>
          <w:szCs w:val="22"/>
        </w:rPr>
        <w:t xml:space="preserve">leden van ondersteuningsteams </w:t>
      </w:r>
      <w:r w:rsidRPr="45A8FB80">
        <w:rPr>
          <w:rFonts w:ascii="Times New Roman" w:eastAsia="Times New Roman" w:hAnsi="Times New Roman" w:cs="Times New Roman"/>
          <w:sz w:val="22"/>
          <w:szCs w:val="22"/>
        </w:rPr>
        <w:t xml:space="preserve">in het </w:t>
      </w:r>
      <w:r w:rsidR="002978A8">
        <w:rPr>
          <w:rFonts w:ascii="Times New Roman" w:eastAsia="Times New Roman" w:hAnsi="Times New Roman" w:cs="Times New Roman"/>
          <w:sz w:val="22"/>
          <w:szCs w:val="22"/>
        </w:rPr>
        <w:t xml:space="preserve">regulier </w:t>
      </w:r>
      <w:r w:rsidRPr="45A8FB80">
        <w:rPr>
          <w:rFonts w:ascii="Times New Roman" w:eastAsia="Times New Roman" w:hAnsi="Times New Roman" w:cs="Times New Roman"/>
          <w:sz w:val="22"/>
          <w:szCs w:val="22"/>
        </w:rPr>
        <w:t xml:space="preserve">voortgezet onderwijs hun handelingsvrijheid ervaren binnen </w:t>
      </w:r>
      <w:r w:rsidR="2130512F" w:rsidRPr="45A8FB80">
        <w:rPr>
          <w:rFonts w:ascii="Times New Roman" w:eastAsia="Times New Roman" w:hAnsi="Times New Roman" w:cs="Times New Roman"/>
          <w:sz w:val="22"/>
          <w:szCs w:val="22"/>
        </w:rPr>
        <w:t xml:space="preserve">bestaande </w:t>
      </w:r>
      <w:r w:rsidR="001446EC">
        <w:rPr>
          <w:rFonts w:ascii="Times New Roman" w:eastAsia="Times New Roman" w:hAnsi="Times New Roman" w:cs="Times New Roman"/>
          <w:sz w:val="22"/>
          <w:szCs w:val="22"/>
        </w:rPr>
        <w:t>factoren</w:t>
      </w:r>
      <w:r w:rsidR="7F8E6A1E" w:rsidRPr="45A8FB80">
        <w:rPr>
          <w:rFonts w:ascii="Times New Roman" w:eastAsia="Times New Roman" w:hAnsi="Times New Roman" w:cs="Times New Roman"/>
          <w:sz w:val="22"/>
          <w:szCs w:val="22"/>
        </w:rPr>
        <w:t xml:space="preserve">, zoals </w:t>
      </w:r>
      <w:r w:rsidR="003C66F2">
        <w:rPr>
          <w:rFonts w:ascii="Times New Roman" w:eastAsia="Times New Roman" w:hAnsi="Times New Roman" w:cs="Times New Roman"/>
          <w:sz w:val="22"/>
          <w:szCs w:val="22"/>
        </w:rPr>
        <w:t>toezicht</w:t>
      </w:r>
      <w:r w:rsidR="7F8E6A1E" w:rsidRPr="45A8FB80">
        <w:rPr>
          <w:rFonts w:ascii="Times New Roman" w:eastAsia="Times New Roman" w:hAnsi="Times New Roman" w:cs="Times New Roman"/>
          <w:sz w:val="22"/>
          <w:szCs w:val="22"/>
        </w:rPr>
        <w:t xml:space="preserve"> en regelgeving en beschikbare middelen</w:t>
      </w:r>
      <w:r w:rsidR="77D4D30C" w:rsidRPr="45A8FB80">
        <w:rPr>
          <w:rFonts w:ascii="Times New Roman" w:eastAsia="Times New Roman" w:hAnsi="Times New Roman" w:cs="Times New Roman"/>
          <w:sz w:val="22"/>
          <w:szCs w:val="22"/>
        </w:rPr>
        <w:t xml:space="preserve">. Daarnaast wordt onderzocht welke overige </w:t>
      </w:r>
      <w:r w:rsidR="001446EC">
        <w:rPr>
          <w:rFonts w:ascii="Times New Roman" w:eastAsia="Times New Roman" w:hAnsi="Times New Roman" w:cs="Times New Roman"/>
          <w:sz w:val="22"/>
          <w:szCs w:val="22"/>
        </w:rPr>
        <w:t>factoren</w:t>
      </w:r>
      <w:r w:rsidR="77D4D30C" w:rsidRPr="45A8FB80">
        <w:rPr>
          <w:rFonts w:ascii="Times New Roman" w:eastAsia="Times New Roman" w:hAnsi="Times New Roman" w:cs="Times New Roman"/>
          <w:sz w:val="22"/>
          <w:szCs w:val="22"/>
        </w:rPr>
        <w:t>, al dan niet via handelingsvrijheid, van invloed zijn op de mogelijkheden om maatwerk te bieden aan leerlingen met extra ondersteuningsbehoeften</w:t>
      </w:r>
      <w:r w:rsidRPr="45A8FB80">
        <w:rPr>
          <w:rFonts w:ascii="Times New Roman" w:eastAsia="Times New Roman" w:hAnsi="Times New Roman" w:cs="Times New Roman"/>
          <w:sz w:val="22"/>
          <w:szCs w:val="22"/>
        </w:rPr>
        <w:t xml:space="preserve">. Dit inzicht </w:t>
      </w:r>
      <w:r w:rsidR="009563C2">
        <w:rPr>
          <w:rFonts w:ascii="Times New Roman" w:eastAsia="Times New Roman" w:hAnsi="Times New Roman" w:cs="Times New Roman"/>
          <w:sz w:val="22"/>
          <w:szCs w:val="22"/>
        </w:rPr>
        <w:t xml:space="preserve">draagt bij </w:t>
      </w:r>
      <w:r w:rsidRPr="45A8FB80">
        <w:rPr>
          <w:rFonts w:ascii="Times New Roman" w:eastAsia="Times New Roman" w:hAnsi="Times New Roman" w:cs="Times New Roman"/>
          <w:sz w:val="22"/>
          <w:szCs w:val="22"/>
        </w:rPr>
        <w:t xml:space="preserve">aan het </w:t>
      </w:r>
      <w:r w:rsidR="7F8E6A1E" w:rsidRPr="45A8FB80">
        <w:rPr>
          <w:rFonts w:ascii="Times New Roman" w:eastAsia="Times New Roman" w:hAnsi="Times New Roman" w:cs="Times New Roman"/>
          <w:sz w:val="22"/>
          <w:szCs w:val="22"/>
        </w:rPr>
        <w:t>in kaart brengen</w:t>
      </w:r>
      <w:r w:rsidRPr="45A8FB80">
        <w:rPr>
          <w:rFonts w:ascii="Times New Roman" w:eastAsia="Times New Roman" w:hAnsi="Times New Roman" w:cs="Times New Roman"/>
          <w:sz w:val="22"/>
          <w:szCs w:val="22"/>
        </w:rPr>
        <w:t xml:space="preserve"> van belemmeringen en kansen</w:t>
      </w:r>
      <w:r w:rsidR="7F8E6A1E" w:rsidRPr="45A8FB80">
        <w:rPr>
          <w:rFonts w:ascii="Times New Roman" w:eastAsia="Times New Roman" w:hAnsi="Times New Roman" w:cs="Times New Roman"/>
          <w:sz w:val="22"/>
          <w:szCs w:val="22"/>
        </w:rPr>
        <w:t xml:space="preserve"> binnen de bestaande kaders</w:t>
      </w:r>
      <w:r w:rsidR="00023D9F">
        <w:rPr>
          <w:rFonts w:ascii="Times New Roman" w:eastAsia="Times New Roman" w:hAnsi="Times New Roman" w:cs="Times New Roman"/>
          <w:sz w:val="22"/>
          <w:szCs w:val="22"/>
        </w:rPr>
        <w:t xml:space="preserve"> en </w:t>
      </w:r>
      <w:r w:rsidR="009563C2">
        <w:rPr>
          <w:rFonts w:ascii="Times New Roman" w:eastAsia="Times New Roman" w:hAnsi="Times New Roman" w:cs="Times New Roman"/>
          <w:sz w:val="22"/>
          <w:szCs w:val="22"/>
        </w:rPr>
        <w:t xml:space="preserve">kan </w:t>
      </w:r>
      <w:r w:rsidR="00023D9F">
        <w:rPr>
          <w:rFonts w:ascii="Times New Roman" w:eastAsia="Times New Roman" w:hAnsi="Times New Roman" w:cs="Times New Roman"/>
          <w:sz w:val="22"/>
          <w:szCs w:val="22"/>
        </w:rPr>
        <w:t>waar nodig aanleiding geven tot herziening daarvan</w:t>
      </w:r>
      <w:r w:rsidR="7F8E6A1E" w:rsidRPr="45A8FB80">
        <w:rPr>
          <w:rFonts w:ascii="Times New Roman" w:eastAsia="Times New Roman" w:hAnsi="Times New Roman" w:cs="Times New Roman"/>
          <w:sz w:val="22"/>
          <w:szCs w:val="22"/>
        </w:rPr>
        <w:t xml:space="preserve">. </w:t>
      </w:r>
      <w:r w:rsidR="28824BD6" w:rsidRPr="45A8FB80">
        <w:rPr>
          <w:rFonts w:ascii="Times New Roman" w:eastAsia="Times New Roman" w:hAnsi="Times New Roman" w:cs="Times New Roman"/>
          <w:sz w:val="22"/>
          <w:szCs w:val="22"/>
        </w:rPr>
        <w:t>Op basis hiervan kunnen aanbevelingen worden geformuleerd ter verbetering van maatwerk binnen</w:t>
      </w:r>
      <w:r w:rsidRPr="45A8FB80">
        <w:rPr>
          <w:rFonts w:ascii="Times New Roman" w:eastAsia="Times New Roman" w:hAnsi="Times New Roman" w:cs="Times New Roman"/>
          <w:sz w:val="22"/>
          <w:szCs w:val="22"/>
        </w:rPr>
        <w:t xml:space="preserve"> passend onderwijs </w:t>
      </w:r>
      <w:r w:rsidR="597F0D77" w:rsidRPr="45A8FB80">
        <w:rPr>
          <w:rFonts w:ascii="Times New Roman" w:eastAsia="Times New Roman" w:hAnsi="Times New Roman" w:cs="Times New Roman"/>
          <w:sz w:val="22"/>
          <w:szCs w:val="22"/>
        </w:rPr>
        <w:t>met als</w:t>
      </w:r>
      <w:r w:rsidRPr="45A8FB80">
        <w:rPr>
          <w:rFonts w:ascii="Times New Roman" w:eastAsia="Times New Roman" w:hAnsi="Times New Roman" w:cs="Times New Roman"/>
          <w:sz w:val="22"/>
          <w:szCs w:val="22"/>
        </w:rPr>
        <w:t xml:space="preserve"> </w:t>
      </w:r>
      <w:r w:rsidR="00C00FC8">
        <w:rPr>
          <w:rFonts w:ascii="Times New Roman" w:eastAsia="Times New Roman" w:hAnsi="Times New Roman" w:cs="Times New Roman"/>
          <w:sz w:val="22"/>
          <w:szCs w:val="22"/>
        </w:rPr>
        <w:t>doel</w:t>
      </w:r>
      <w:r w:rsidRPr="45A8FB80">
        <w:rPr>
          <w:rFonts w:ascii="Times New Roman" w:eastAsia="Times New Roman" w:hAnsi="Times New Roman" w:cs="Times New Roman"/>
          <w:sz w:val="22"/>
          <w:szCs w:val="22"/>
        </w:rPr>
        <w:t xml:space="preserve"> </w:t>
      </w:r>
      <w:r w:rsidR="00C00FC8">
        <w:rPr>
          <w:rFonts w:ascii="Times New Roman" w:eastAsia="Times New Roman" w:hAnsi="Times New Roman" w:cs="Times New Roman"/>
          <w:sz w:val="22"/>
          <w:szCs w:val="22"/>
        </w:rPr>
        <w:t>de ondersteuning van leerlingen beter af te stemmen op hun behoeften en daarmee</w:t>
      </w:r>
      <w:r w:rsidR="7353AB96" w:rsidRPr="45A8FB80">
        <w:rPr>
          <w:rFonts w:ascii="Times New Roman" w:eastAsia="Times New Roman" w:hAnsi="Times New Roman" w:cs="Times New Roman"/>
          <w:sz w:val="22"/>
          <w:szCs w:val="22"/>
        </w:rPr>
        <w:t xml:space="preserve"> het</w:t>
      </w:r>
      <w:r w:rsidRPr="45A8FB80">
        <w:rPr>
          <w:rFonts w:ascii="Times New Roman" w:eastAsia="Times New Roman" w:hAnsi="Times New Roman" w:cs="Times New Roman"/>
          <w:sz w:val="22"/>
          <w:szCs w:val="22"/>
        </w:rPr>
        <w:t xml:space="preserve"> </w:t>
      </w:r>
      <w:r w:rsidR="41E18F11" w:rsidRPr="45A8FB80">
        <w:rPr>
          <w:rFonts w:ascii="Times New Roman" w:eastAsia="Times New Roman" w:hAnsi="Times New Roman" w:cs="Times New Roman"/>
          <w:sz w:val="22"/>
          <w:szCs w:val="22"/>
        </w:rPr>
        <w:t xml:space="preserve">verminderen </w:t>
      </w:r>
      <w:r w:rsidRPr="45A8FB80">
        <w:rPr>
          <w:rFonts w:ascii="Times New Roman" w:eastAsia="Times New Roman" w:hAnsi="Times New Roman" w:cs="Times New Roman"/>
          <w:sz w:val="22"/>
          <w:szCs w:val="22"/>
        </w:rPr>
        <w:t xml:space="preserve">van </w:t>
      </w:r>
      <w:r w:rsidR="67F369E3" w:rsidRPr="45A8FB80">
        <w:rPr>
          <w:rFonts w:ascii="Times New Roman" w:eastAsia="Times New Roman" w:hAnsi="Times New Roman" w:cs="Times New Roman"/>
          <w:sz w:val="22"/>
          <w:szCs w:val="22"/>
        </w:rPr>
        <w:t>het aantal thuiszitters</w:t>
      </w:r>
      <w:r w:rsidRPr="45A8FB80">
        <w:rPr>
          <w:rFonts w:ascii="Times New Roman" w:eastAsia="Times New Roman" w:hAnsi="Times New Roman" w:cs="Times New Roman"/>
          <w:sz w:val="22"/>
          <w:szCs w:val="22"/>
        </w:rPr>
        <w:t>.</w:t>
      </w:r>
    </w:p>
    <w:p w14:paraId="756FB45D" w14:textId="7E623928" w:rsidR="005E25ED" w:rsidRPr="00B3468A" w:rsidRDefault="00AA775C" w:rsidP="004C27D8">
      <w:pPr>
        <w:pStyle w:val="Geenafstand"/>
        <w:spacing w:line="360" w:lineRule="auto"/>
        <w:ind w:firstLine="360"/>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Aangezien het aantal thuiszitters sinds de invoering van passend onderwijs niet is afgenomen, is het van belang beter te begrijpen </w:t>
      </w:r>
      <w:r w:rsidR="004C27D8">
        <w:rPr>
          <w:rFonts w:ascii="Times New Roman" w:eastAsia="Times New Roman" w:hAnsi="Times New Roman" w:cs="Times New Roman"/>
          <w:sz w:val="22"/>
          <w:szCs w:val="22"/>
        </w:rPr>
        <w:t xml:space="preserve">welke factoren </w:t>
      </w:r>
      <w:r w:rsidR="00F74EEE">
        <w:rPr>
          <w:rFonts w:ascii="Times New Roman" w:eastAsia="Times New Roman" w:hAnsi="Times New Roman" w:cs="Times New Roman"/>
          <w:sz w:val="22"/>
          <w:szCs w:val="22"/>
        </w:rPr>
        <w:t>de realisatie van maatwerk</w:t>
      </w:r>
      <w:r w:rsidR="004C27D8">
        <w:rPr>
          <w:rFonts w:ascii="Times New Roman" w:eastAsia="Times New Roman" w:hAnsi="Times New Roman" w:cs="Times New Roman"/>
          <w:sz w:val="22"/>
          <w:szCs w:val="22"/>
        </w:rPr>
        <w:t xml:space="preserve"> </w:t>
      </w:r>
      <w:r w:rsidR="00233072">
        <w:rPr>
          <w:rFonts w:ascii="Times New Roman" w:eastAsia="Times New Roman" w:hAnsi="Times New Roman" w:cs="Times New Roman"/>
          <w:sz w:val="22"/>
          <w:szCs w:val="22"/>
        </w:rPr>
        <w:t>belemmeren of bevorderen</w:t>
      </w:r>
      <w:r w:rsidR="004C27D8">
        <w:rPr>
          <w:rFonts w:ascii="Times New Roman" w:eastAsia="Times New Roman" w:hAnsi="Times New Roman" w:cs="Times New Roman"/>
          <w:sz w:val="22"/>
          <w:szCs w:val="22"/>
        </w:rPr>
        <w:t xml:space="preserve">. </w:t>
      </w:r>
      <w:r w:rsidR="00233072">
        <w:rPr>
          <w:rFonts w:ascii="Times New Roman" w:eastAsia="Times New Roman" w:hAnsi="Times New Roman" w:cs="Times New Roman"/>
          <w:sz w:val="22"/>
          <w:szCs w:val="22"/>
        </w:rPr>
        <w:t>Dit leidt tot de volgende</w:t>
      </w:r>
      <w:r w:rsidR="004C27D8">
        <w:rPr>
          <w:rFonts w:ascii="Times New Roman" w:eastAsia="Times New Roman" w:hAnsi="Times New Roman" w:cs="Times New Roman"/>
          <w:sz w:val="22"/>
          <w:szCs w:val="22"/>
        </w:rPr>
        <w:t xml:space="preserve"> onderzoeksvraag: </w:t>
      </w:r>
      <w:r w:rsidR="3AE6E19C" w:rsidRPr="45A8FB80">
        <w:rPr>
          <w:rFonts w:ascii="Times New Roman" w:eastAsia="Times New Roman" w:hAnsi="Times New Roman" w:cs="Times New Roman"/>
          <w:sz w:val="22"/>
          <w:szCs w:val="22"/>
        </w:rPr>
        <w:t>“</w:t>
      </w:r>
      <w:r w:rsidR="3AE6E19C" w:rsidRPr="45A8FB80">
        <w:rPr>
          <w:rFonts w:ascii="Times New Roman" w:eastAsia="Times New Roman" w:hAnsi="Times New Roman" w:cs="Times New Roman"/>
          <w:i/>
          <w:iCs/>
          <w:sz w:val="22"/>
          <w:szCs w:val="22"/>
        </w:rPr>
        <w:t xml:space="preserve">Hoe </w:t>
      </w:r>
      <w:r w:rsidR="09A92064" w:rsidRPr="45A8FB80">
        <w:rPr>
          <w:rFonts w:ascii="Times New Roman" w:eastAsia="Times New Roman" w:hAnsi="Times New Roman" w:cs="Times New Roman"/>
          <w:i/>
          <w:iCs/>
          <w:sz w:val="22"/>
          <w:szCs w:val="22"/>
        </w:rPr>
        <w:t xml:space="preserve">ervaren en </w:t>
      </w:r>
      <w:r w:rsidR="3AE6E19C" w:rsidRPr="45A8FB80">
        <w:rPr>
          <w:rFonts w:ascii="Times New Roman" w:eastAsia="Times New Roman" w:hAnsi="Times New Roman" w:cs="Times New Roman"/>
          <w:i/>
          <w:iCs/>
          <w:sz w:val="22"/>
          <w:szCs w:val="22"/>
        </w:rPr>
        <w:t xml:space="preserve">verklaren </w:t>
      </w:r>
      <w:r w:rsidR="19B8CE9A" w:rsidRPr="45A8FB80">
        <w:rPr>
          <w:rFonts w:ascii="Times New Roman" w:eastAsia="Times New Roman" w:hAnsi="Times New Roman" w:cs="Times New Roman"/>
          <w:i/>
          <w:iCs/>
          <w:sz w:val="22"/>
          <w:szCs w:val="22"/>
        </w:rPr>
        <w:t xml:space="preserve">leden van ondersteuningsteams </w:t>
      </w:r>
      <w:r w:rsidR="3AE6E19C" w:rsidRPr="45A8FB80">
        <w:rPr>
          <w:rFonts w:ascii="Times New Roman" w:eastAsia="Times New Roman" w:hAnsi="Times New Roman" w:cs="Times New Roman"/>
          <w:i/>
          <w:iCs/>
          <w:sz w:val="22"/>
          <w:szCs w:val="22"/>
        </w:rPr>
        <w:t xml:space="preserve">in het </w:t>
      </w:r>
      <w:r w:rsidR="4E823043" w:rsidRPr="45A8FB80">
        <w:rPr>
          <w:rFonts w:ascii="Times New Roman" w:eastAsia="Times New Roman" w:hAnsi="Times New Roman" w:cs="Times New Roman"/>
          <w:i/>
          <w:iCs/>
          <w:sz w:val="22"/>
          <w:szCs w:val="22"/>
        </w:rPr>
        <w:t xml:space="preserve">regulier </w:t>
      </w:r>
      <w:r w:rsidR="3AE6E19C" w:rsidRPr="45A8FB80">
        <w:rPr>
          <w:rFonts w:ascii="Times New Roman" w:eastAsia="Times New Roman" w:hAnsi="Times New Roman" w:cs="Times New Roman"/>
          <w:i/>
          <w:iCs/>
          <w:sz w:val="22"/>
          <w:szCs w:val="22"/>
        </w:rPr>
        <w:t>voortgezet onderwijs de invloed van verschillende factoren op hun mogelijkheden om maatwerk te bieden aan leerlingen met extra ondersteuningsbehoeften?</w:t>
      </w:r>
      <w:r w:rsidR="3AE6E19C" w:rsidRPr="45A8FB80">
        <w:rPr>
          <w:rFonts w:ascii="Times New Roman" w:eastAsia="Times New Roman" w:hAnsi="Times New Roman" w:cs="Times New Roman"/>
          <w:sz w:val="22"/>
          <w:szCs w:val="22"/>
        </w:rPr>
        <w:t>”</w:t>
      </w:r>
      <w:r w:rsidR="3477D60F" w:rsidRPr="45A8FB80">
        <w:rPr>
          <w:rFonts w:ascii="Times New Roman" w:eastAsia="Times New Roman" w:hAnsi="Times New Roman" w:cs="Times New Roman"/>
          <w:i/>
          <w:iCs/>
          <w:sz w:val="22"/>
          <w:szCs w:val="22"/>
        </w:rPr>
        <w:t>.</w:t>
      </w:r>
      <w:r w:rsidR="1C536AB2" w:rsidRPr="45A8FB80">
        <w:rPr>
          <w:rFonts w:ascii="Times New Roman" w:eastAsia="Times New Roman" w:hAnsi="Times New Roman" w:cs="Times New Roman"/>
          <w:i/>
          <w:iCs/>
          <w:sz w:val="22"/>
          <w:szCs w:val="22"/>
        </w:rPr>
        <w:t xml:space="preserve"> </w:t>
      </w:r>
      <w:r w:rsidR="1C536AB2" w:rsidRPr="45A8FB80">
        <w:rPr>
          <w:rFonts w:ascii="Times New Roman" w:eastAsia="Times New Roman" w:hAnsi="Times New Roman" w:cs="Times New Roman"/>
          <w:sz w:val="22"/>
          <w:szCs w:val="22"/>
        </w:rPr>
        <w:t xml:space="preserve">Om </w:t>
      </w:r>
      <w:r w:rsidR="00233072">
        <w:rPr>
          <w:rFonts w:ascii="Times New Roman" w:eastAsia="Times New Roman" w:hAnsi="Times New Roman" w:cs="Times New Roman"/>
          <w:sz w:val="22"/>
          <w:szCs w:val="22"/>
        </w:rPr>
        <w:t>deze onderzoeksvraag te beantwoorden, zijn de volgende deelvragen</w:t>
      </w:r>
      <w:r w:rsidR="1C536AB2" w:rsidRPr="45A8FB80">
        <w:rPr>
          <w:rFonts w:ascii="Times New Roman" w:eastAsia="Times New Roman" w:hAnsi="Times New Roman" w:cs="Times New Roman"/>
          <w:sz w:val="22"/>
          <w:szCs w:val="22"/>
        </w:rPr>
        <w:t xml:space="preserve"> opgesteld:</w:t>
      </w:r>
    </w:p>
    <w:p w14:paraId="307A3998" w14:textId="77777777" w:rsidR="009977B2" w:rsidRPr="00B3468A" w:rsidRDefault="22E1955D" w:rsidP="00A16E53">
      <w:pPr>
        <w:pStyle w:val="Geenafstand"/>
        <w:numPr>
          <w:ilvl w:val="0"/>
          <w:numId w:val="1"/>
        </w:numPr>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Wat houdt de Wet passend onderwijs in en hoe is deze geïmplementeerd in het voortgezet onderwijs?</w:t>
      </w:r>
    </w:p>
    <w:p w14:paraId="4A11282E" w14:textId="55469A0C" w:rsidR="337DCC2D" w:rsidRDefault="1C536AB2" w:rsidP="00A16E53">
      <w:pPr>
        <w:pStyle w:val="Geenafstand"/>
        <w:numPr>
          <w:ilvl w:val="0"/>
          <w:numId w:val="1"/>
        </w:numPr>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Welke </w:t>
      </w:r>
      <w:r w:rsidR="21FE6A31" w:rsidRPr="45A8FB80">
        <w:rPr>
          <w:rFonts w:ascii="Times New Roman" w:eastAsia="Times New Roman" w:hAnsi="Times New Roman" w:cs="Times New Roman"/>
          <w:sz w:val="22"/>
          <w:szCs w:val="22"/>
        </w:rPr>
        <w:t xml:space="preserve">factoren </w:t>
      </w:r>
      <w:r w:rsidR="002B06F0">
        <w:rPr>
          <w:rFonts w:ascii="Times New Roman" w:eastAsia="Times New Roman" w:hAnsi="Times New Roman" w:cs="Times New Roman"/>
          <w:sz w:val="22"/>
          <w:szCs w:val="22"/>
        </w:rPr>
        <w:t>beïnvloeden volgens de literatuur de mogelijkheden van ondersteuningsteamleden om maatwerk te realiseren in het voortgezet onderwijs?</w:t>
      </w:r>
      <w:r w:rsidR="21FE6A31" w:rsidRPr="45A8FB80">
        <w:rPr>
          <w:rFonts w:ascii="Times New Roman" w:eastAsia="Times New Roman" w:hAnsi="Times New Roman" w:cs="Times New Roman"/>
          <w:sz w:val="22"/>
          <w:szCs w:val="22"/>
        </w:rPr>
        <w:t xml:space="preserve"> </w:t>
      </w:r>
    </w:p>
    <w:p w14:paraId="70F92DB6" w14:textId="795C3EAC" w:rsidR="337DCC2D" w:rsidRDefault="22E1955D" w:rsidP="00A16E53">
      <w:pPr>
        <w:pStyle w:val="Geenafstand"/>
        <w:numPr>
          <w:ilvl w:val="0"/>
          <w:numId w:val="1"/>
        </w:numPr>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Hoe ervaren </w:t>
      </w:r>
      <w:r w:rsidR="45B2B056" w:rsidRPr="45A8FB80">
        <w:rPr>
          <w:rFonts w:ascii="Times New Roman" w:eastAsia="Times New Roman" w:hAnsi="Times New Roman" w:cs="Times New Roman"/>
          <w:sz w:val="22"/>
          <w:szCs w:val="22"/>
        </w:rPr>
        <w:t>ondersteunings</w:t>
      </w:r>
      <w:r w:rsidR="45E38BA1" w:rsidRPr="45A8FB80">
        <w:rPr>
          <w:rFonts w:ascii="Times New Roman" w:eastAsia="Times New Roman" w:hAnsi="Times New Roman" w:cs="Times New Roman"/>
          <w:sz w:val="22"/>
          <w:szCs w:val="22"/>
        </w:rPr>
        <w:t>teamleden</w:t>
      </w:r>
      <w:r w:rsidRPr="45A8FB80">
        <w:rPr>
          <w:rFonts w:ascii="Times New Roman" w:eastAsia="Times New Roman" w:hAnsi="Times New Roman" w:cs="Times New Roman"/>
          <w:sz w:val="22"/>
          <w:szCs w:val="22"/>
        </w:rPr>
        <w:t xml:space="preserve"> in het voortgezet onderwijs </w:t>
      </w:r>
      <w:r w:rsidR="16C0D426" w:rsidRPr="45A8FB80">
        <w:rPr>
          <w:rFonts w:ascii="Times New Roman" w:eastAsia="Times New Roman" w:hAnsi="Times New Roman" w:cs="Times New Roman"/>
          <w:sz w:val="22"/>
          <w:szCs w:val="22"/>
        </w:rPr>
        <w:t>de invloed van</w:t>
      </w:r>
      <w:r w:rsidR="00D95928">
        <w:rPr>
          <w:rFonts w:ascii="Times New Roman" w:eastAsia="Times New Roman" w:hAnsi="Times New Roman" w:cs="Times New Roman"/>
          <w:sz w:val="22"/>
          <w:szCs w:val="22"/>
        </w:rPr>
        <w:t xml:space="preserve"> verschillende</w:t>
      </w:r>
      <w:r w:rsidR="6CF7EA7C" w:rsidRPr="45A8FB80">
        <w:rPr>
          <w:rFonts w:ascii="Times New Roman" w:eastAsia="Times New Roman" w:hAnsi="Times New Roman" w:cs="Times New Roman"/>
          <w:sz w:val="22"/>
          <w:szCs w:val="22"/>
        </w:rPr>
        <w:t xml:space="preserve"> factor</w:t>
      </w:r>
      <w:r w:rsidR="16C0D426" w:rsidRPr="45A8FB80">
        <w:rPr>
          <w:rFonts w:ascii="Times New Roman" w:eastAsia="Times New Roman" w:hAnsi="Times New Roman" w:cs="Times New Roman"/>
          <w:sz w:val="22"/>
          <w:szCs w:val="22"/>
        </w:rPr>
        <w:t>en op hun mogelijkheden om maatwerk te bieden</w:t>
      </w:r>
      <w:r w:rsidR="3C7BAC0A" w:rsidRPr="45A8FB80">
        <w:rPr>
          <w:rFonts w:ascii="Times New Roman" w:eastAsia="Times New Roman" w:hAnsi="Times New Roman" w:cs="Times New Roman"/>
          <w:sz w:val="22"/>
          <w:szCs w:val="22"/>
        </w:rPr>
        <w:t xml:space="preserve"> en hoe verklaren zij deze invloed?</w:t>
      </w:r>
    </w:p>
    <w:p w14:paraId="13F04604" w14:textId="1900612B" w:rsidR="337DCC2D" w:rsidRDefault="22E1955D" w:rsidP="00A16E53">
      <w:pPr>
        <w:pStyle w:val="Geenafstand"/>
        <w:numPr>
          <w:ilvl w:val="0"/>
          <w:numId w:val="1"/>
        </w:numPr>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Welke beleidsmatige en praktijkgerichte aanbevelingen kunnen bijdragen aan het vergroten van de </w:t>
      </w:r>
      <w:r w:rsidR="45EF7491" w:rsidRPr="45A8FB80">
        <w:rPr>
          <w:rFonts w:ascii="Times New Roman" w:eastAsia="Times New Roman" w:hAnsi="Times New Roman" w:cs="Times New Roman"/>
          <w:sz w:val="22"/>
          <w:szCs w:val="22"/>
        </w:rPr>
        <w:t xml:space="preserve">mogelijkheden </w:t>
      </w:r>
      <w:r w:rsidRPr="45A8FB80">
        <w:rPr>
          <w:rFonts w:ascii="Times New Roman" w:eastAsia="Times New Roman" w:hAnsi="Times New Roman" w:cs="Times New Roman"/>
          <w:sz w:val="22"/>
          <w:szCs w:val="22"/>
        </w:rPr>
        <w:t xml:space="preserve">van </w:t>
      </w:r>
      <w:r w:rsidR="3D44EF45" w:rsidRPr="45A8FB80">
        <w:rPr>
          <w:rFonts w:ascii="Times New Roman" w:eastAsia="Times New Roman" w:hAnsi="Times New Roman" w:cs="Times New Roman"/>
          <w:sz w:val="22"/>
          <w:szCs w:val="22"/>
        </w:rPr>
        <w:t xml:space="preserve">ondersteuningsteams </w:t>
      </w:r>
      <w:r w:rsidRPr="45A8FB80">
        <w:rPr>
          <w:rFonts w:ascii="Times New Roman" w:eastAsia="Times New Roman" w:hAnsi="Times New Roman" w:cs="Times New Roman"/>
          <w:sz w:val="22"/>
          <w:szCs w:val="22"/>
        </w:rPr>
        <w:t xml:space="preserve">om maatwerk te </w:t>
      </w:r>
      <w:r w:rsidR="199FDA6B" w:rsidRPr="45A8FB80">
        <w:rPr>
          <w:rFonts w:ascii="Times New Roman" w:eastAsia="Times New Roman" w:hAnsi="Times New Roman" w:cs="Times New Roman"/>
          <w:sz w:val="22"/>
          <w:szCs w:val="22"/>
        </w:rPr>
        <w:t>bieden</w:t>
      </w:r>
      <w:r w:rsidRPr="45A8FB80">
        <w:rPr>
          <w:rFonts w:ascii="Times New Roman" w:eastAsia="Times New Roman" w:hAnsi="Times New Roman" w:cs="Times New Roman"/>
          <w:sz w:val="22"/>
          <w:szCs w:val="22"/>
        </w:rPr>
        <w:t>?</w:t>
      </w:r>
    </w:p>
    <w:p w14:paraId="68C76FDA" w14:textId="736AA357" w:rsidR="009977B2" w:rsidRDefault="3C439343" w:rsidP="46185BC0">
      <w:pPr>
        <w:pStyle w:val="Kop2"/>
        <w:rPr>
          <w:rFonts w:ascii="Times New Roman" w:eastAsia="Times New Roman" w:hAnsi="Times New Roman" w:cs="Times New Roman"/>
          <w:b/>
          <w:bCs/>
          <w:color w:val="auto"/>
          <w:sz w:val="22"/>
          <w:szCs w:val="22"/>
        </w:rPr>
      </w:pPr>
      <w:bookmarkStart w:id="4" w:name="_Toc204245011"/>
      <w:r w:rsidRPr="46185BC0">
        <w:rPr>
          <w:rFonts w:ascii="Times New Roman" w:eastAsia="Times New Roman" w:hAnsi="Times New Roman" w:cs="Times New Roman"/>
          <w:b/>
          <w:bCs/>
          <w:color w:val="auto"/>
          <w:sz w:val="22"/>
          <w:szCs w:val="22"/>
        </w:rPr>
        <w:t xml:space="preserve">1.4 </w:t>
      </w:r>
      <w:r w:rsidR="4D80039C" w:rsidRPr="46185BC0">
        <w:rPr>
          <w:rFonts w:ascii="Times New Roman" w:eastAsia="Times New Roman" w:hAnsi="Times New Roman" w:cs="Times New Roman"/>
          <w:b/>
          <w:bCs/>
          <w:color w:val="auto"/>
          <w:sz w:val="22"/>
          <w:szCs w:val="22"/>
        </w:rPr>
        <w:t>Wetenschappelijke en maatschappelijke relevantie</w:t>
      </w:r>
      <w:bookmarkEnd w:id="4"/>
      <w:r w:rsidR="00DE44D5">
        <w:tab/>
      </w:r>
      <w:r w:rsidR="00DE44D5">
        <w:tab/>
      </w:r>
      <w:r w:rsidR="00DE44D5">
        <w:tab/>
      </w:r>
      <w:r w:rsidR="00DE44D5">
        <w:tab/>
      </w:r>
      <w:r w:rsidR="00DE44D5">
        <w:tab/>
      </w:r>
      <w:r w:rsidR="4D80039C" w:rsidRPr="46185BC0">
        <w:rPr>
          <w:rFonts w:ascii="Times New Roman" w:eastAsia="Times New Roman" w:hAnsi="Times New Roman" w:cs="Times New Roman"/>
          <w:b/>
          <w:bCs/>
          <w:color w:val="auto"/>
          <w:sz w:val="22"/>
          <w:szCs w:val="22"/>
        </w:rPr>
        <w:t xml:space="preserve">      </w:t>
      </w:r>
    </w:p>
    <w:p w14:paraId="382F25D2" w14:textId="457B8E0A" w:rsidR="00507DB4" w:rsidRDefault="1C536AB2" w:rsidP="003C01C7">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Het concept handelingsvrijheid van Lipsky (</w:t>
      </w:r>
      <w:r w:rsidR="002B06F0">
        <w:rPr>
          <w:rFonts w:ascii="Times New Roman" w:eastAsia="Times New Roman" w:hAnsi="Times New Roman" w:cs="Times New Roman"/>
          <w:sz w:val="22"/>
          <w:szCs w:val="22"/>
        </w:rPr>
        <w:t>2010</w:t>
      </w:r>
      <w:r w:rsidRPr="45A8FB80">
        <w:rPr>
          <w:rFonts w:ascii="Times New Roman" w:eastAsia="Times New Roman" w:hAnsi="Times New Roman" w:cs="Times New Roman"/>
          <w:sz w:val="22"/>
          <w:szCs w:val="22"/>
        </w:rPr>
        <w:t>) is uitgebreid onderzocht bij frontli</w:t>
      </w:r>
      <w:r w:rsidR="69AA1DF1" w:rsidRPr="45A8FB80">
        <w:rPr>
          <w:rFonts w:ascii="Times New Roman" w:eastAsia="Times New Roman" w:hAnsi="Times New Roman" w:cs="Times New Roman"/>
          <w:sz w:val="22"/>
          <w:szCs w:val="22"/>
        </w:rPr>
        <w:t>jn</w:t>
      </w:r>
      <w:r w:rsidRPr="45A8FB80">
        <w:rPr>
          <w:rFonts w:ascii="Times New Roman" w:eastAsia="Times New Roman" w:hAnsi="Times New Roman" w:cs="Times New Roman"/>
          <w:sz w:val="22"/>
          <w:szCs w:val="22"/>
        </w:rPr>
        <w:t>werkers zoals docenten (Hall &amp; Hampden-Thompson, 2022; Mutereko &amp; Chitakunye, 2015).</w:t>
      </w:r>
      <w:r w:rsidR="00682EA4">
        <w:rPr>
          <w:rFonts w:ascii="Times New Roman" w:eastAsia="Times New Roman" w:hAnsi="Times New Roman" w:cs="Times New Roman"/>
          <w:sz w:val="22"/>
          <w:szCs w:val="22"/>
        </w:rPr>
        <w:t xml:space="preserve"> Daarnaast is er binnen </w:t>
      </w:r>
      <w:r w:rsidR="001F65B3">
        <w:rPr>
          <w:rFonts w:ascii="Times New Roman" w:eastAsia="Times New Roman" w:hAnsi="Times New Roman" w:cs="Times New Roman"/>
          <w:sz w:val="22"/>
          <w:szCs w:val="22"/>
        </w:rPr>
        <w:t>de</w:t>
      </w:r>
      <w:r w:rsidR="00127FB8">
        <w:rPr>
          <w:rFonts w:ascii="Times New Roman" w:eastAsia="Times New Roman" w:hAnsi="Times New Roman" w:cs="Times New Roman"/>
          <w:sz w:val="22"/>
          <w:szCs w:val="22"/>
        </w:rPr>
        <w:t xml:space="preserve"> onderwijs</w:t>
      </w:r>
      <w:r w:rsidR="001F65B3">
        <w:rPr>
          <w:rFonts w:ascii="Times New Roman" w:eastAsia="Times New Roman" w:hAnsi="Times New Roman" w:cs="Times New Roman"/>
          <w:sz w:val="22"/>
          <w:szCs w:val="22"/>
        </w:rPr>
        <w:t>kundige literatuur</w:t>
      </w:r>
      <w:r w:rsidR="00127FB8">
        <w:rPr>
          <w:rFonts w:ascii="Times New Roman" w:eastAsia="Times New Roman" w:hAnsi="Times New Roman" w:cs="Times New Roman"/>
          <w:sz w:val="22"/>
          <w:szCs w:val="22"/>
        </w:rPr>
        <w:t xml:space="preserve"> steeds meer aandacht voor maatwerk </w:t>
      </w:r>
      <w:r w:rsidR="00DB79CA">
        <w:rPr>
          <w:rFonts w:ascii="Times New Roman" w:eastAsia="Times New Roman" w:hAnsi="Times New Roman" w:cs="Times New Roman"/>
          <w:sz w:val="22"/>
          <w:szCs w:val="22"/>
        </w:rPr>
        <w:t>als manier om beter in te spelen op de individuele ondersteuningsbehoeften van leerlingen (Hokins &amp; Hughes, 2015; Ronksley-Pavia, 2024; Stevens, 2018).</w:t>
      </w:r>
      <w:r w:rsidRPr="45A8FB80">
        <w:rPr>
          <w:rFonts w:ascii="Times New Roman" w:eastAsia="Times New Roman" w:hAnsi="Times New Roman" w:cs="Times New Roman"/>
          <w:sz w:val="22"/>
          <w:szCs w:val="22"/>
        </w:rPr>
        <w:t xml:space="preserve"> </w:t>
      </w:r>
      <w:r w:rsidR="00E146A7">
        <w:rPr>
          <w:rFonts w:ascii="Times New Roman" w:eastAsia="Times New Roman" w:hAnsi="Times New Roman" w:cs="Times New Roman"/>
          <w:sz w:val="22"/>
          <w:szCs w:val="22"/>
        </w:rPr>
        <w:t xml:space="preserve">Deze literatuur richt zich met name op de rol van leraren en de toepassing van maatwerk </w:t>
      </w:r>
      <w:r w:rsidR="004D37C7">
        <w:rPr>
          <w:rFonts w:ascii="Times New Roman" w:eastAsia="Times New Roman" w:hAnsi="Times New Roman" w:cs="Times New Roman"/>
          <w:sz w:val="22"/>
          <w:szCs w:val="22"/>
        </w:rPr>
        <w:t>binnen</w:t>
      </w:r>
      <w:r w:rsidR="00E146A7">
        <w:rPr>
          <w:rFonts w:ascii="Times New Roman" w:eastAsia="Times New Roman" w:hAnsi="Times New Roman" w:cs="Times New Roman"/>
          <w:sz w:val="22"/>
          <w:szCs w:val="22"/>
        </w:rPr>
        <w:t xml:space="preserve"> de </w:t>
      </w:r>
      <w:r w:rsidR="00FA7ED4">
        <w:rPr>
          <w:rFonts w:ascii="Times New Roman" w:eastAsia="Times New Roman" w:hAnsi="Times New Roman" w:cs="Times New Roman"/>
          <w:sz w:val="22"/>
          <w:szCs w:val="22"/>
        </w:rPr>
        <w:t>klas</w:t>
      </w:r>
      <w:r w:rsidR="00E146A7">
        <w:rPr>
          <w:rFonts w:ascii="Times New Roman" w:eastAsia="Times New Roman" w:hAnsi="Times New Roman" w:cs="Times New Roman"/>
          <w:sz w:val="22"/>
          <w:szCs w:val="22"/>
        </w:rPr>
        <w:t xml:space="preserve">. </w:t>
      </w:r>
      <w:r w:rsidR="002B06F0">
        <w:rPr>
          <w:rFonts w:ascii="Times New Roman" w:eastAsia="Times New Roman" w:hAnsi="Times New Roman" w:cs="Times New Roman"/>
          <w:sz w:val="22"/>
          <w:szCs w:val="22"/>
        </w:rPr>
        <w:t>D</w:t>
      </w:r>
      <w:r w:rsidRPr="45A8FB80">
        <w:rPr>
          <w:rFonts w:ascii="Times New Roman" w:eastAsia="Times New Roman" w:hAnsi="Times New Roman" w:cs="Times New Roman"/>
          <w:sz w:val="22"/>
          <w:szCs w:val="22"/>
        </w:rPr>
        <w:t xml:space="preserve">e rol van </w:t>
      </w:r>
      <w:r w:rsidR="19CB25B6" w:rsidRPr="45A8FB80">
        <w:rPr>
          <w:rFonts w:ascii="Times New Roman" w:eastAsia="Times New Roman" w:hAnsi="Times New Roman" w:cs="Times New Roman"/>
          <w:sz w:val="22"/>
          <w:szCs w:val="22"/>
        </w:rPr>
        <w:t>ondersteunings</w:t>
      </w:r>
      <w:r w:rsidRPr="45A8FB80">
        <w:rPr>
          <w:rFonts w:ascii="Times New Roman" w:eastAsia="Times New Roman" w:hAnsi="Times New Roman" w:cs="Times New Roman"/>
          <w:sz w:val="22"/>
          <w:szCs w:val="22"/>
        </w:rPr>
        <w:t>teamleden</w:t>
      </w:r>
      <w:r w:rsidR="2933FB13" w:rsidRPr="45A8FB80">
        <w:rPr>
          <w:rFonts w:ascii="Times New Roman" w:eastAsia="Times New Roman" w:hAnsi="Times New Roman" w:cs="Times New Roman"/>
          <w:sz w:val="22"/>
          <w:szCs w:val="22"/>
        </w:rPr>
        <w:t xml:space="preserve"> </w:t>
      </w:r>
      <w:r w:rsidR="009227E7">
        <w:rPr>
          <w:rFonts w:ascii="Times New Roman" w:eastAsia="Times New Roman" w:hAnsi="Times New Roman" w:cs="Times New Roman"/>
          <w:sz w:val="22"/>
          <w:szCs w:val="22"/>
        </w:rPr>
        <w:t>daarin is echter nog nauwelijks onderzocht</w:t>
      </w:r>
      <w:r w:rsidRPr="45A8FB80">
        <w:rPr>
          <w:rFonts w:ascii="Times New Roman" w:eastAsia="Times New Roman" w:hAnsi="Times New Roman" w:cs="Times New Roman"/>
          <w:sz w:val="22"/>
          <w:szCs w:val="22"/>
        </w:rPr>
        <w:t xml:space="preserve">. </w:t>
      </w:r>
      <w:r w:rsidR="00B63461">
        <w:rPr>
          <w:rFonts w:ascii="Times New Roman" w:eastAsia="Times New Roman" w:hAnsi="Times New Roman" w:cs="Times New Roman"/>
          <w:sz w:val="22"/>
          <w:szCs w:val="22"/>
        </w:rPr>
        <w:t xml:space="preserve">Tegelijkertijd is er binnen het bredere veld </w:t>
      </w:r>
      <w:r w:rsidR="00682F23">
        <w:rPr>
          <w:rFonts w:ascii="Times New Roman" w:eastAsia="Times New Roman" w:hAnsi="Times New Roman" w:cs="Times New Roman"/>
          <w:sz w:val="22"/>
          <w:szCs w:val="22"/>
        </w:rPr>
        <w:t xml:space="preserve">van de sociale dienstverlening </w:t>
      </w:r>
      <w:r w:rsidR="00B22A92">
        <w:rPr>
          <w:rFonts w:ascii="Times New Roman" w:eastAsia="Times New Roman" w:hAnsi="Times New Roman" w:cs="Times New Roman"/>
          <w:sz w:val="22"/>
          <w:szCs w:val="22"/>
        </w:rPr>
        <w:t xml:space="preserve">een ontwikkeling zichtbaar </w:t>
      </w:r>
      <w:r w:rsidR="00557B18">
        <w:rPr>
          <w:rFonts w:ascii="Times New Roman" w:eastAsia="Times New Roman" w:hAnsi="Times New Roman" w:cs="Times New Roman"/>
          <w:sz w:val="22"/>
          <w:szCs w:val="22"/>
        </w:rPr>
        <w:t>richting meer maatwerk, waarbij niet-gestandaardiseerde diensten die beter aansluiten op de complexe situatie van burgers</w:t>
      </w:r>
      <w:r w:rsidR="006B27FB">
        <w:rPr>
          <w:rFonts w:ascii="Times New Roman" w:eastAsia="Times New Roman" w:hAnsi="Times New Roman" w:cs="Times New Roman"/>
          <w:sz w:val="22"/>
          <w:szCs w:val="22"/>
        </w:rPr>
        <w:t xml:space="preserve"> worden aangeboden</w:t>
      </w:r>
      <w:r w:rsidR="00557B18">
        <w:rPr>
          <w:rFonts w:ascii="Times New Roman" w:eastAsia="Times New Roman" w:hAnsi="Times New Roman" w:cs="Times New Roman"/>
          <w:sz w:val="22"/>
          <w:szCs w:val="22"/>
        </w:rPr>
        <w:t xml:space="preserve"> (Visser, 2025, p. </w:t>
      </w:r>
      <w:r w:rsidR="00C33549">
        <w:rPr>
          <w:rFonts w:ascii="Times New Roman" w:eastAsia="Times New Roman" w:hAnsi="Times New Roman" w:cs="Times New Roman"/>
          <w:sz w:val="22"/>
          <w:szCs w:val="22"/>
        </w:rPr>
        <w:t>1051).</w:t>
      </w:r>
    </w:p>
    <w:p w14:paraId="3AC4DA87" w14:textId="78563D32" w:rsidR="00F0459E" w:rsidRDefault="00C86316" w:rsidP="00507DB4">
      <w:pPr>
        <w:pStyle w:val="Geenafstand"/>
        <w:spacing w:line="360" w:lineRule="auto"/>
        <w:ind w:firstLine="708"/>
        <w:rPr>
          <w:rFonts w:ascii="Times New Roman" w:eastAsia="Times New Roman" w:hAnsi="Times New Roman" w:cs="Times New Roman"/>
          <w:sz w:val="22"/>
          <w:szCs w:val="22"/>
        </w:rPr>
      </w:pPr>
      <w:r>
        <w:rPr>
          <w:rFonts w:ascii="Times New Roman" w:eastAsia="Times New Roman" w:hAnsi="Times New Roman" w:cs="Times New Roman"/>
          <w:sz w:val="22"/>
          <w:szCs w:val="22"/>
        </w:rPr>
        <w:t>Bovendien</w:t>
      </w:r>
      <w:r w:rsidR="00815C87">
        <w:rPr>
          <w:rFonts w:ascii="Times New Roman" w:eastAsia="Times New Roman" w:hAnsi="Times New Roman" w:cs="Times New Roman"/>
          <w:sz w:val="22"/>
          <w:szCs w:val="22"/>
        </w:rPr>
        <w:t xml:space="preserve"> </w:t>
      </w:r>
      <w:r w:rsidR="00BA4330">
        <w:rPr>
          <w:rFonts w:ascii="Times New Roman" w:eastAsia="Times New Roman" w:hAnsi="Times New Roman" w:cs="Times New Roman"/>
          <w:sz w:val="22"/>
          <w:szCs w:val="22"/>
        </w:rPr>
        <w:t xml:space="preserve">wordt sinds de invoering van de Wet passend onderwijs </w:t>
      </w:r>
      <w:r>
        <w:rPr>
          <w:rFonts w:ascii="Times New Roman" w:eastAsia="Times New Roman" w:hAnsi="Times New Roman" w:cs="Times New Roman"/>
          <w:sz w:val="22"/>
          <w:szCs w:val="22"/>
        </w:rPr>
        <w:t>van</w:t>
      </w:r>
      <w:r w:rsidR="00BA4330">
        <w:rPr>
          <w:rFonts w:ascii="Times New Roman" w:eastAsia="Times New Roman" w:hAnsi="Times New Roman" w:cs="Times New Roman"/>
          <w:sz w:val="22"/>
          <w:szCs w:val="22"/>
        </w:rPr>
        <w:t xml:space="preserve"> scholen </w:t>
      </w:r>
      <w:r>
        <w:rPr>
          <w:rFonts w:ascii="Times New Roman" w:eastAsia="Times New Roman" w:hAnsi="Times New Roman" w:cs="Times New Roman"/>
          <w:sz w:val="22"/>
          <w:szCs w:val="22"/>
        </w:rPr>
        <w:t>verwacht dat zij maatwerk bieden,</w:t>
      </w:r>
      <w:r w:rsidR="002F0178">
        <w:rPr>
          <w:rFonts w:ascii="Times New Roman" w:eastAsia="Times New Roman" w:hAnsi="Times New Roman" w:cs="Times New Roman"/>
          <w:sz w:val="22"/>
          <w:szCs w:val="22"/>
        </w:rPr>
        <w:t xml:space="preserve"> </w:t>
      </w:r>
      <w:r w:rsidR="00BA4330">
        <w:rPr>
          <w:rFonts w:ascii="Times New Roman" w:eastAsia="Times New Roman" w:hAnsi="Times New Roman" w:cs="Times New Roman"/>
          <w:sz w:val="22"/>
          <w:szCs w:val="22"/>
        </w:rPr>
        <w:t>zo</w:t>
      </w:r>
      <w:r w:rsidR="00344E45">
        <w:rPr>
          <w:rFonts w:ascii="Times New Roman" w:eastAsia="Times New Roman" w:hAnsi="Times New Roman" w:cs="Times New Roman"/>
          <w:sz w:val="22"/>
          <w:szCs w:val="22"/>
        </w:rPr>
        <w:t xml:space="preserve">dat </w:t>
      </w:r>
      <w:r w:rsidR="003D04B8">
        <w:rPr>
          <w:rFonts w:ascii="Times New Roman" w:eastAsia="Times New Roman" w:hAnsi="Times New Roman" w:cs="Times New Roman"/>
          <w:sz w:val="22"/>
          <w:szCs w:val="22"/>
        </w:rPr>
        <w:t>ieder</w:t>
      </w:r>
      <w:r w:rsidR="002F0178">
        <w:rPr>
          <w:rFonts w:ascii="Times New Roman" w:eastAsia="Times New Roman" w:hAnsi="Times New Roman" w:cs="Times New Roman"/>
          <w:sz w:val="22"/>
          <w:szCs w:val="22"/>
        </w:rPr>
        <w:t xml:space="preserve">e leerling </w:t>
      </w:r>
      <w:r w:rsidR="003D04B8">
        <w:rPr>
          <w:rFonts w:ascii="Times New Roman" w:eastAsia="Times New Roman" w:hAnsi="Times New Roman" w:cs="Times New Roman"/>
          <w:sz w:val="22"/>
          <w:szCs w:val="22"/>
        </w:rPr>
        <w:t xml:space="preserve">een passende plek </w:t>
      </w:r>
      <w:r w:rsidR="002F0178">
        <w:rPr>
          <w:rFonts w:ascii="Times New Roman" w:eastAsia="Times New Roman" w:hAnsi="Times New Roman" w:cs="Times New Roman"/>
          <w:sz w:val="22"/>
          <w:szCs w:val="22"/>
        </w:rPr>
        <w:t>in</w:t>
      </w:r>
      <w:r w:rsidR="003D04B8">
        <w:rPr>
          <w:rFonts w:ascii="Times New Roman" w:eastAsia="Times New Roman" w:hAnsi="Times New Roman" w:cs="Times New Roman"/>
          <w:sz w:val="22"/>
          <w:szCs w:val="22"/>
        </w:rPr>
        <w:t xml:space="preserve"> het onderwijs kan </w:t>
      </w:r>
      <w:r w:rsidR="002F0178">
        <w:rPr>
          <w:rFonts w:ascii="Times New Roman" w:eastAsia="Times New Roman" w:hAnsi="Times New Roman" w:cs="Times New Roman"/>
          <w:sz w:val="22"/>
          <w:szCs w:val="22"/>
        </w:rPr>
        <w:t>vinden</w:t>
      </w:r>
      <w:r w:rsidR="001174B5">
        <w:rPr>
          <w:rFonts w:ascii="Times New Roman" w:eastAsia="Times New Roman" w:hAnsi="Times New Roman" w:cs="Times New Roman"/>
          <w:sz w:val="22"/>
          <w:szCs w:val="22"/>
        </w:rPr>
        <w:t xml:space="preserve"> (</w:t>
      </w:r>
      <w:r w:rsidR="001174B5" w:rsidRPr="45A8FB80">
        <w:rPr>
          <w:rFonts w:ascii="Times New Roman" w:eastAsia="Times New Roman" w:hAnsi="Times New Roman" w:cs="Times New Roman"/>
          <w:sz w:val="22"/>
          <w:szCs w:val="22"/>
        </w:rPr>
        <w:t>Kamerstuk 33106, nr. 3, 2010, p. 10; Ministerie van Onderwijs, Cultuur en Wetenschap, 2024a</w:t>
      </w:r>
      <w:r w:rsidR="001174B5">
        <w:rPr>
          <w:rFonts w:ascii="Times New Roman" w:eastAsia="Times New Roman" w:hAnsi="Times New Roman" w:cs="Times New Roman"/>
          <w:sz w:val="22"/>
          <w:szCs w:val="22"/>
        </w:rPr>
        <w:t>)</w:t>
      </w:r>
      <w:r w:rsidR="00BA4330">
        <w:rPr>
          <w:rFonts w:ascii="Times New Roman" w:eastAsia="Times New Roman" w:hAnsi="Times New Roman" w:cs="Times New Roman"/>
          <w:sz w:val="22"/>
          <w:szCs w:val="22"/>
        </w:rPr>
        <w:t xml:space="preserve">. </w:t>
      </w:r>
      <w:r w:rsidR="00514687">
        <w:rPr>
          <w:rFonts w:ascii="Times New Roman" w:eastAsia="Times New Roman" w:hAnsi="Times New Roman" w:cs="Times New Roman"/>
          <w:sz w:val="22"/>
          <w:szCs w:val="22"/>
        </w:rPr>
        <w:t>Hoewel d</w:t>
      </w:r>
      <w:r w:rsidR="0062706B">
        <w:rPr>
          <w:rFonts w:ascii="Times New Roman" w:eastAsia="Times New Roman" w:hAnsi="Times New Roman" w:cs="Times New Roman"/>
          <w:sz w:val="22"/>
          <w:szCs w:val="22"/>
        </w:rPr>
        <w:t xml:space="preserve">eze wet </w:t>
      </w:r>
      <w:r w:rsidR="1C536AB2" w:rsidRPr="45A8FB80">
        <w:rPr>
          <w:rFonts w:ascii="Times New Roman" w:eastAsia="Times New Roman" w:hAnsi="Times New Roman" w:cs="Times New Roman"/>
          <w:sz w:val="22"/>
          <w:szCs w:val="22"/>
        </w:rPr>
        <w:t>scholen</w:t>
      </w:r>
      <w:r w:rsidR="002B06F0">
        <w:rPr>
          <w:rFonts w:ascii="Times New Roman" w:eastAsia="Times New Roman" w:hAnsi="Times New Roman" w:cs="Times New Roman"/>
          <w:sz w:val="22"/>
          <w:szCs w:val="22"/>
        </w:rPr>
        <w:t xml:space="preserve"> formeel de ruimte </w:t>
      </w:r>
      <w:r w:rsidR="00514687">
        <w:rPr>
          <w:rFonts w:ascii="Times New Roman" w:eastAsia="Times New Roman" w:hAnsi="Times New Roman" w:cs="Times New Roman"/>
          <w:sz w:val="22"/>
          <w:szCs w:val="22"/>
        </w:rPr>
        <w:t xml:space="preserve">biedt </w:t>
      </w:r>
      <w:r w:rsidR="002C795C">
        <w:rPr>
          <w:rFonts w:ascii="Times New Roman" w:eastAsia="Times New Roman" w:hAnsi="Times New Roman" w:cs="Times New Roman"/>
          <w:sz w:val="22"/>
          <w:szCs w:val="22"/>
        </w:rPr>
        <w:t>voor flexibiliteit</w:t>
      </w:r>
      <w:r w:rsidR="1C536AB2" w:rsidRPr="45A8FB80">
        <w:rPr>
          <w:rFonts w:ascii="Times New Roman" w:eastAsia="Times New Roman" w:hAnsi="Times New Roman" w:cs="Times New Roman"/>
          <w:sz w:val="22"/>
          <w:szCs w:val="22"/>
        </w:rPr>
        <w:t xml:space="preserve">, </w:t>
      </w:r>
      <w:r w:rsidR="002358D0">
        <w:rPr>
          <w:rFonts w:ascii="Times New Roman" w:eastAsia="Times New Roman" w:hAnsi="Times New Roman" w:cs="Times New Roman"/>
          <w:sz w:val="22"/>
          <w:szCs w:val="22"/>
        </w:rPr>
        <w:t>is</w:t>
      </w:r>
      <w:r w:rsidR="002D6B5F">
        <w:rPr>
          <w:rFonts w:ascii="Times New Roman" w:eastAsia="Times New Roman" w:hAnsi="Times New Roman" w:cs="Times New Roman"/>
          <w:sz w:val="22"/>
          <w:szCs w:val="22"/>
        </w:rPr>
        <w:t xml:space="preserve"> het</w:t>
      </w:r>
      <w:r w:rsidR="002B06F0">
        <w:rPr>
          <w:rFonts w:ascii="Times New Roman" w:eastAsia="Times New Roman" w:hAnsi="Times New Roman" w:cs="Times New Roman"/>
          <w:sz w:val="22"/>
          <w:szCs w:val="22"/>
        </w:rPr>
        <w:t xml:space="preserve"> onduidelijk </w:t>
      </w:r>
      <w:r w:rsidR="1C536AB2" w:rsidRPr="45A8FB80">
        <w:rPr>
          <w:rFonts w:ascii="Times New Roman" w:eastAsia="Times New Roman" w:hAnsi="Times New Roman" w:cs="Times New Roman"/>
          <w:sz w:val="22"/>
          <w:szCs w:val="22"/>
        </w:rPr>
        <w:t xml:space="preserve">hoe </w:t>
      </w:r>
      <w:r w:rsidR="4D8FF5C0" w:rsidRPr="45A8FB80">
        <w:rPr>
          <w:rFonts w:ascii="Times New Roman" w:eastAsia="Times New Roman" w:hAnsi="Times New Roman" w:cs="Times New Roman"/>
          <w:sz w:val="22"/>
          <w:szCs w:val="22"/>
        </w:rPr>
        <w:t>ondersteunings</w:t>
      </w:r>
      <w:r w:rsidR="1C536AB2" w:rsidRPr="45A8FB80">
        <w:rPr>
          <w:rFonts w:ascii="Times New Roman" w:eastAsia="Times New Roman" w:hAnsi="Times New Roman" w:cs="Times New Roman"/>
          <w:sz w:val="22"/>
          <w:szCs w:val="22"/>
        </w:rPr>
        <w:t>teamleden deze ruimte</w:t>
      </w:r>
      <w:r w:rsidR="002B06F0">
        <w:rPr>
          <w:rFonts w:ascii="Times New Roman" w:eastAsia="Times New Roman" w:hAnsi="Times New Roman" w:cs="Times New Roman"/>
          <w:sz w:val="22"/>
          <w:szCs w:val="22"/>
        </w:rPr>
        <w:t xml:space="preserve"> daadwerkelijk ervaren en</w:t>
      </w:r>
      <w:r w:rsidR="1C536AB2" w:rsidRPr="45A8FB80">
        <w:rPr>
          <w:rFonts w:ascii="Times New Roman" w:eastAsia="Times New Roman" w:hAnsi="Times New Roman" w:cs="Times New Roman"/>
          <w:sz w:val="22"/>
          <w:szCs w:val="22"/>
        </w:rPr>
        <w:t xml:space="preserve"> benutten binnen </w:t>
      </w:r>
      <w:r w:rsidR="002B06F0">
        <w:rPr>
          <w:rFonts w:ascii="Times New Roman" w:eastAsia="Times New Roman" w:hAnsi="Times New Roman" w:cs="Times New Roman"/>
          <w:sz w:val="22"/>
          <w:szCs w:val="22"/>
        </w:rPr>
        <w:t xml:space="preserve">de kaders van </w:t>
      </w:r>
      <w:r w:rsidR="001446EC">
        <w:rPr>
          <w:rFonts w:ascii="Times New Roman" w:eastAsia="Times New Roman" w:hAnsi="Times New Roman" w:cs="Times New Roman"/>
          <w:sz w:val="22"/>
          <w:szCs w:val="22"/>
        </w:rPr>
        <w:t>verschillende</w:t>
      </w:r>
      <w:r w:rsidR="2933FB13" w:rsidRPr="45A8FB80">
        <w:rPr>
          <w:rFonts w:ascii="Times New Roman" w:eastAsia="Times New Roman" w:hAnsi="Times New Roman" w:cs="Times New Roman"/>
          <w:sz w:val="22"/>
          <w:szCs w:val="22"/>
        </w:rPr>
        <w:t xml:space="preserve"> </w:t>
      </w:r>
      <w:r w:rsidR="001446EC">
        <w:rPr>
          <w:rFonts w:ascii="Times New Roman" w:eastAsia="Times New Roman" w:hAnsi="Times New Roman" w:cs="Times New Roman"/>
          <w:sz w:val="22"/>
          <w:szCs w:val="22"/>
        </w:rPr>
        <w:t>factoren</w:t>
      </w:r>
      <w:r w:rsidR="000B7BA5">
        <w:rPr>
          <w:rFonts w:ascii="Times New Roman" w:eastAsia="Times New Roman" w:hAnsi="Times New Roman" w:cs="Times New Roman"/>
          <w:sz w:val="22"/>
          <w:szCs w:val="22"/>
        </w:rPr>
        <w:t xml:space="preserve">, zoals beschikbare middelen, toezicht en regelgeving en </w:t>
      </w:r>
      <w:r w:rsidR="00B2041C">
        <w:rPr>
          <w:rFonts w:ascii="Times New Roman" w:eastAsia="Times New Roman" w:hAnsi="Times New Roman" w:cs="Times New Roman"/>
          <w:sz w:val="22"/>
          <w:szCs w:val="22"/>
        </w:rPr>
        <w:t>de rol van de leidinggevende</w:t>
      </w:r>
      <w:r w:rsidR="0024752C">
        <w:rPr>
          <w:rFonts w:ascii="Times New Roman" w:eastAsia="Times New Roman" w:hAnsi="Times New Roman" w:cs="Times New Roman"/>
          <w:sz w:val="22"/>
          <w:szCs w:val="22"/>
        </w:rPr>
        <w:t>.</w:t>
      </w:r>
      <w:r w:rsidR="1C536AB2" w:rsidRPr="45A8FB80">
        <w:rPr>
          <w:rFonts w:ascii="Times New Roman" w:eastAsia="Times New Roman" w:hAnsi="Times New Roman" w:cs="Times New Roman"/>
          <w:sz w:val="22"/>
          <w:szCs w:val="22"/>
        </w:rPr>
        <w:t xml:space="preserve"> Dit onderzoek </w:t>
      </w:r>
      <w:r w:rsidR="001361FE">
        <w:rPr>
          <w:rFonts w:ascii="Times New Roman" w:eastAsia="Times New Roman" w:hAnsi="Times New Roman" w:cs="Times New Roman"/>
          <w:sz w:val="22"/>
          <w:szCs w:val="22"/>
        </w:rPr>
        <w:t>richt zich op</w:t>
      </w:r>
      <w:r w:rsidR="1C536AB2" w:rsidRPr="45A8FB80">
        <w:rPr>
          <w:rFonts w:ascii="Times New Roman" w:eastAsia="Times New Roman" w:hAnsi="Times New Roman" w:cs="Times New Roman"/>
          <w:sz w:val="22"/>
          <w:szCs w:val="22"/>
        </w:rPr>
        <w:t xml:space="preserve"> dit wetenschappelijke gat door te onderzoeken hoe </w:t>
      </w:r>
      <w:r w:rsidR="002B06F0">
        <w:rPr>
          <w:rFonts w:ascii="Times New Roman" w:eastAsia="Times New Roman" w:hAnsi="Times New Roman" w:cs="Times New Roman"/>
          <w:sz w:val="22"/>
          <w:szCs w:val="22"/>
        </w:rPr>
        <w:t>ondersteuningsteamleden</w:t>
      </w:r>
      <w:r w:rsidR="1C536AB2" w:rsidRPr="45A8FB80">
        <w:rPr>
          <w:rFonts w:ascii="Times New Roman" w:eastAsia="Times New Roman" w:hAnsi="Times New Roman" w:cs="Times New Roman"/>
          <w:sz w:val="22"/>
          <w:szCs w:val="22"/>
        </w:rPr>
        <w:t xml:space="preserve"> hun handelingsvrijheid </w:t>
      </w:r>
      <w:r w:rsidR="001446EC">
        <w:rPr>
          <w:rFonts w:ascii="Times New Roman" w:eastAsia="Times New Roman" w:hAnsi="Times New Roman" w:cs="Times New Roman"/>
          <w:sz w:val="22"/>
          <w:szCs w:val="22"/>
        </w:rPr>
        <w:t>ervaren en hoe deze ervaring hun mogelijkheden beïnvloedt om maatwerk te bieden aan leerlingen</w:t>
      </w:r>
      <w:r w:rsidR="1C536AB2" w:rsidRPr="45A8FB80">
        <w:rPr>
          <w:rFonts w:ascii="Times New Roman" w:eastAsia="Times New Roman" w:hAnsi="Times New Roman" w:cs="Times New Roman"/>
          <w:sz w:val="22"/>
          <w:szCs w:val="22"/>
        </w:rPr>
        <w:t xml:space="preserve"> met extra ondersteuningsbehoeften.</w:t>
      </w:r>
    </w:p>
    <w:p w14:paraId="10D88C2F" w14:textId="0E89D05A" w:rsidR="009977B2" w:rsidRDefault="009977B2" w:rsidP="45A8FB80">
      <w:pPr>
        <w:pStyle w:val="Geenafstand"/>
        <w:spacing w:line="36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ab/>
      </w:r>
      <w:r w:rsidR="1C536AB2" w:rsidRPr="2F8F91D5">
        <w:rPr>
          <w:rFonts w:ascii="Times New Roman" w:eastAsia="Times New Roman" w:hAnsi="Times New Roman" w:cs="Times New Roman"/>
          <w:sz w:val="22"/>
          <w:szCs w:val="22"/>
        </w:rPr>
        <w:t xml:space="preserve">De Wet passend onderwijs beoogt thuiszitten te voorkomen door onder andere maatwerk te bieden aan leerlingen met extra ondersteuningsbehoeften (Ministerie van Onderwijs, Cultuur en Wetenschap, 2024). In de praktijk lopen deze leerlingen echter het risico uit te vallen wanneer maatwerk niet effectief wordt gerealiseerd (Krijnen et al., 2021, p. 22). </w:t>
      </w:r>
      <w:r w:rsidR="2933FB13" w:rsidRPr="2F8F91D5">
        <w:rPr>
          <w:rFonts w:ascii="Times New Roman" w:eastAsia="Times New Roman" w:hAnsi="Times New Roman" w:cs="Times New Roman"/>
          <w:sz w:val="22"/>
          <w:szCs w:val="22"/>
        </w:rPr>
        <w:t xml:space="preserve">Het </w:t>
      </w:r>
      <w:r w:rsidR="27D6BD97" w:rsidRPr="2F8F91D5">
        <w:rPr>
          <w:rFonts w:ascii="Times New Roman" w:eastAsia="Times New Roman" w:hAnsi="Times New Roman" w:cs="Times New Roman"/>
          <w:sz w:val="22"/>
          <w:szCs w:val="22"/>
        </w:rPr>
        <w:t>ondersteunings</w:t>
      </w:r>
      <w:r w:rsidR="2933FB13" w:rsidRPr="2F8F91D5">
        <w:rPr>
          <w:rFonts w:ascii="Times New Roman" w:eastAsia="Times New Roman" w:hAnsi="Times New Roman" w:cs="Times New Roman"/>
          <w:sz w:val="22"/>
          <w:szCs w:val="22"/>
        </w:rPr>
        <w:t>team</w:t>
      </w:r>
      <w:r w:rsidR="1C536AB2" w:rsidRPr="2F8F91D5">
        <w:rPr>
          <w:rFonts w:ascii="Times New Roman" w:eastAsia="Times New Roman" w:hAnsi="Times New Roman" w:cs="Times New Roman"/>
          <w:sz w:val="22"/>
          <w:szCs w:val="22"/>
        </w:rPr>
        <w:t xml:space="preserve"> </w:t>
      </w:r>
      <w:r w:rsidR="2933FB13" w:rsidRPr="2F8F91D5">
        <w:rPr>
          <w:rFonts w:ascii="Times New Roman" w:eastAsia="Times New Roman" w:hAnsi="Times New Roman" w:cs="Times New Roman"/>
          <w:sz w:val="22"/>
          <w:szCs w:val="22"/>
        </w:rPr>
        <w:t>speelt</w:t>
      </w:r>
      <w:r w:rsidR="1C536AB2" w:rsidRPr="2F8F91D5">
        <w:rPr>
          <w:rFonts w:ascii="Times New Roman" w:eastAsia="Times New Roman" w:hAnsi="Times New Roman" w:cs="Times New Roman"/>
          <w:sz w:val="22"/>
          <w:szCs w:val="22"/>
        </w:rPr>
        <w:t xml:space="preserve"> hierin een </w:t>
      </w:r>
      <w:r w:rsidR="2A1E7B91" w:rsidRPr="2F8F91D5">
        <w:rPr>
          <w:rFonts w:ascii="Times New Roman" w:eastAsia="Times New Roman" w:hAnsi="Times New Roman" w:cs="Times New Roman"/>
          <w:sz w:val="22"/>
          <w:szCs w:val="22"/>
        </w:rPr>
        <w:t xml:space="preserve">belangrijke </w:t>
      </w:r>
      <w:r w:rsidR="1C536AB2" w:rsidRPr="2F8F91D5">
        <w:rPr>
          <w:rFonts w:ascii="Times New Roman" w:eastAsia="Times New Roman" w:hAnsi="Times New Roman" w:cs="Times New Roman"/>
          <w:sz w:val="22"/>
          <w:szCs w:val="22"/>
        </w:rPr>
        <w:t>rol als schakel tussen leerlingen, ouders, docenten en externe partijen (Kenniscentrum Kinder- en Jeugdpsychiatrie, 202</w:t>
      </w:r>
      <w:r w:rsidR="72119962" w:rsidRPr="2F8F91D5">
        <w:rPr>
          <w:rFonts w:ascii="Times New Roman" w:eastAsia="Times New Roman" w:hAnsi="Times New Roman" w:cs="Times New Roman"/>
          <w:sz w:val="22"/>
          <w:szCs w:val="22"/>
        </w:rPr>
        <w:t>5</w:t>
      </w:r>
      <w:r w:rsidR="1C536AB2" w:rsidRPr="2F8F91D5">
        <w:rPr>
          <w:rFonts w:ascii="Times New Roman" w:eastAsia="Times New Roman" w:hAnsi="Times New Roman" w:cs="Times New Roman"/>
          <w:sz w:val="22"/>
          <w:szCs w:val="22"/>
        </w:rPr>
        <w:t xml:space="preserve">). Wanneer </w:t>
      </w:r>
      <w:r w:rsidR="001446EC">
        <w:rPr>
          <w:rFonts w:ascii="Times New Roman" w:eastAsia="Times New Roman" w:hAnsi="Times New Roman" w:cs="Times New Roman"/>
          <w:sz w:val="22"/>
          <w:szCs w:val="22"/>
        </w:rPr>
        <w:t>de</w:t>
      </w:r>
      <w:r w:rsidR="1C536AB2" w:rsidRPr="2F8F91D5">
        <w:rPr>
          <w:rFonts w:ascii="Times New Roman" w:eastAsia="Times New Roman" w:hAnsi="Times New Roman" w:cs="Times New Roman"/>
          <w:sz w:val="22"/>
          <w:szCs w:val="22"/>
        </w:rPr>
        <w:t xml:space="preserve"> handelingsvrijheid </w:t>
      </w:r>
      <w:r w:rsidR="001446EC">
        <w:rPr>
          <w:rFonts w:ascii="Times New Roman" w:eastAsia="Times New Roman" w:hAnsi="Times New Roman" w:cs="Times New Roman"/>
          <w:sz w:val="22"/>
          <w:szCs w:val="22"/>
        </w:rPr>
        <w:t xml:space="preserve">van leden van dit team </w:t>
      </w:r>
      <w:r w:rsidR="1C536AB2" w:rsidRPr="2F8F91D5">
        <w:rPr>
          <w:rFonts w:ascii="Times New Roman" w:eastAsia="Times New Roman" w:hAnsi="Times New Roman" w:cs="Times New Roman"/>
          <w:sz w:val="22"/>
          <w:szCs w:val="22"/>
        </w:rPr>
        <w:t>wordt beperkt</w:t>
      </w:r>
      <w:r w:rsidR="6C35722B" w:rsidRPr="2F8F91D5">
        <w:rPr>
          <w:rFonts w:ascii="Times New Roman" w:eastAsia="Times New Roman" w:hAnsi="Times New Roman" w:cs="Times New Roman"/>
          <w:sz w:val="22"/>
          <w:szCs w:val="22"/>
        </w:rPr>
        <w:t xml:space="preserve">, </w:t>
      </w:r>
      <w:r w:rsidR="1C536AB2" w:rsidRPr="2F8F91D5">
        <w:rPr>
          <w:rFonts w:ascii="Times New Roman" w:eastAsia="Times New Roman" w:hAnsi="Times New Roman" w:cs="Times New Roman"/>
          <w:sz w:val="22"/>
          <w:szCs w:val="22"/>
        </w:rPr>
        <w:t>kan dit de effectiviteit van maatwerk</w:t>
      </w:r>
      <w:r w:rsidR="001446EC">
        <w:rPr>
          <w:rFonts w:ascii="Times New Roman" w:eastAsia="Times New Roman" w:hAnsi="Times New Roman" w:cs="Times New Roman"/>
          <w:sz w:val="22"/>
          <w:szCs w:val="22"/>
        </w:rPr>
        <w:t xml:space="preserve"> ondermijnen</w:t>
      </w:r>
      <w:r w:rsidR="1C536AB2" w:rsidRPr="2F8F91D5">
        <w:rPr>
          <w:rFonts w:ascii="Times New Roman" w:eastAsia="Times New Roman" w:hAnsi="Times New Roman" w:cs="Times New Roman"/>
          <w:sz w:val="22"/>
          <w:szCs w:val="22"/>
        </w:rPr>
        <w:t xml:space="preserve"> en het risico op schooluitval </w:t>
      </w:r>
      <w:r w:rsidR="001446EC">
        <w:rPr>
          <w:rFonts w:ascii="Times New Roman" w:eastAsia="Times New Roman" w:hAnsi="Times New Roman" w:cs="Times New Roman"/>
          <w:sz w:val="22"/>
          <w:szCs w:val="22"/>
        </w:rPr>
        <w:t>vergroten</w:t>
      </w:r>
      <w:r w:rsidR="1C536AB2" w:rsidRPr="2F8F91D5">
        <w:rPr>
          <w:rFonts w:ascii="Times New Roman" w:eastAsia="Times New Roman" w:hAnsi="Times New Roman" w:cs="Times New Roman"/>
          <w:sz w:val="22"/>
          <w:szCs w:val="22"/>
        </w:rPr>
        <w:t xml:space="preserve">. Dit onderzoek biedt inzicht in hoe </w:t>
      </w:r>
      <w:r w:rsidR="006516E0">
        <w:rPr>
          <w:rFonts w:ascii="Times New Roman" w:eastAsia="Times New Roman" w:hAnsi="Times New Roman" w:cs="Times New Roman"/>
          <w:sz w:val="22"/>
          <w:szCs w:val="22"/>
        </w:rPr>
        <w:t>verschillende</w:t>
      </w:r>
      <w:r w:rsidR="001446EC">
        <w:rPr>
          <w:rFonts w:ascii="Times New Roman" w:eastAsia="Times New Roman" w:hAnsi="Times New Roman" w:cs="Times New Roman"/>
          <w:sz w:val="22"/>
          <w:szCs w:val="22"/>
        </w:rPr>
        <w:t xml:space="preserve"> factoren </w:t>
      </w:r>
      <w:r w:rsidR="1C536AB2" w:rsidRPr="2F8F91D5">
        <w:rPr>
          <w:rFonts w:ascii="Times New Roman" w:eastAsia="Times New Roman" w:hAnsi="Times New Roman" w:cs="Times New Roman"/>
          <w:sz w:val="22"/>
          <w:szCs w:val="22"/>
        </w:rPr>
        <w:t xml:space="preserve">de handelingsvrijheid </w:t>
      </w:r>
      <w:r w:rsidR="006516E0">
        <w:rPr>
          <w:rFonts w:ascii="Times New Roman" w:eastAsia="Times New Roman" w:hAnsi="Times New Roman" w:cs="Times New Roman"/>
          <w:sz w:val="22"/>
          <w:szCs w:val="22"/>
        </w:rPr>
        <w:t>van</w:t>
      </w:r>
      <w:r w:rsidR="1C536AB2" w:rsidRPr="2F8F91D5">
        <w:rPr>
          <w:rFonts w:ascii="Times New Roman" w:eastAsia="Times New Roman" w:hAnsi="Times New Roman" w:cs="Times New Roman"/>
          <w:sz w:val="22"/>
          <w:szCs w:val="22"/>
        </w:rPr>
        <w:t xml:space="preserve"> </w:t>
      </w:r>
      <w:r w:rsidR="5DCB730E" w:rsidRPr="2F8F91D5">
        <w:rPr>
          <w:rFonts w:ascii="Times New Roman" w:eastAsia="Times New Roman" w:hAnsi="Times New Roman" w:cs="Times New Roman"/>
          <w:sz w:val="22"/>
          <w:szCs w:val="22"/>
        </w:rPr>
        <w:t>ondersteunin</w:t>
      </w:r>
      <w:r w:rsidR="1C536AB2" w:rsidRPr="2F8F91D5">
        <w:rPr>
          <w:rFonts w:ascii="Times New Roman" w:eastAsia="Times New Roman" w:hAnsi="Times New Roman" w:cs="Times New Roman"/>
          <w:sz w:val="22"/>
          <w:szCs w:val="22"/>
        </w:rPr>
        <w:t>g</w:t>
      </w:r>
      <w:r w:rsidR="5290FDDE" w:rsidRPr="2F8F91D5">
        <w:rPr>
          <w:rFonts w:ascii="Times New Roman" w:eastAsia="Times New Roman" w:hAnsi="Times New Roman" w:cs="Times New Roman"/>
          <w:sz w:val="22"/>
          <w:szCs w:val="22"/>
        </w:rPr>
        <w:t>s</w:t>
      </w:r>
      <w:r w:rsidR="1C536AB2" w:rsidRPr="2F8F91D5">
        <w:rPr>
          <w:rFonts w:ascii="Times New Roman" w:eastAsia="Times New Roman" w:hAnsi="Times New Roman" w:cs="Times New Roman"/>
          <w:sz w:val="22"/>
          <w:szCs w:val="22"/>
        </w:rPr>
        <w:t>teams beïnvloed</w:t>
      </w:r>
      <w:r w:rsidR="006516E0">
        <w:rPr>
          <w:rFonts w:ascii="Times New Roman" w:eastAsia="Times New Roman" w:hAnsi="Times New Roman" w:cs="Times New Roman"/>
          <w:sz w:val="22"/>
          <w:szCs w:val="22"/>
        </w:rPr>
        <w:t>en</w:t>
      </w:r>
      <w:r w:rsidR="1C536AB2" w:rsidRPr="2F8F91D5">
        <w:rPr>
          <w:rFonts w:ascii="Times New Roman" w:eastAsia="Times New Roman" w:hAnsi="Times New Roman" w:cs="Times New Roman"/>
          <w:sz w:val="22"/>
          <w:szCs w:val="22"/>
        </w:rPr>
        <w:t xml:space="preserve"> en welke impact dit heeft op</w:t>
      </w:r>
      <w:r w:rsidR="006516E0">
        <w:rPr>
          <w:rFonts w:ascii="Times New Roman" w:eastAsia="Times New Roman" w:hAnsi="Times New Roman" w:cs="Times New Roman"/>
          <w:sz w:val="22"/>
          <w:szCs w:val="22"/>
        </w:rPr>
        <w:t xml:space="preserve"> het realiseren van</w:t>
      </w:r>
      <w:r w:rsidR="1C536AB2" w:rsidRPr="2F8F91D5">
        <w:rPr>
          <w:rFonts w:ascii="Times New Roman" w:eastAsia="Times New Roman" w:hAnsi="Times New Roman" w:cs="Times New Roman"/>
          <w:sz w:val="22"/>
          <w:szCs w:val="22"/>
        </w:rPr>
        <w:t xml:space="preserve"> maatwerk. De resultaten kunnen bijdragen aan beleidsaanbevelingen die maatwerk versterken en daarmee het risico op thuiszitten verkleinen, wat zowel het welzijn van leerlingen als </w:t>
      </w:r>
      <w:r w:rsidR="0FC16694" w:rsidRPr="2F8F91D5">
        <w:rPr>
          <w:rFonts w:ascii="Times New Roman" w:eastAsia="Times New Roman" w:hAnsi="Times New Roman" w:cs="Times New Roman"/>
          <w:sz w:val="22"/>
          <w:szCs w:val="22"/>
        </w:rPr>
        <w:t xml:space="preserve">de </w:t>
      </w:r>
      <w:r w:rsidR="1C536AB2" w:rsidRPr="2F8F91D5">
        <w:rPr>
          <w:rFonts w:ascii="Times New Roman" w:eastAsia="Times New Roman" w:hAnsi="Times New Roman" w:cs="Times New Roman"/>
          <w:sz w:val="22"/>
          <w:szCs w:val="22"/>
        </w:rPr>
        <w:t xml:space="preserve">maatschappelijke kosten ten goede komt (Van der Steeg </w:t>
      </w:r>
      <w:r w:rsidR="0AAB6E44" w:rsidRPr="2F8F91D5">
        <w:rPr>
          <w:rFonts w:ascii="Times New Roman" w:eastAsia="Times New Roman" w:hAnsi="Times New Roman" w:cs="Times New Roman"/>
          <w:sz w:val="22"/>
          <w:szCs w:val="22"/>
        </w:rPr>
        <w:t>&amp; Webbink</w:t>
      </w:r>
      <w:r w:rsidR="1C536AB2" w:rsidRPr="2F8F91D5">
        <w:rPr>
          <w:rFonts w:ascii="Times New Roman" w:eastAsia="Times New Roman" w:hAnsi="Times New Roman" w:cs="Times New Roman"/>
          <w:sz w:val="22"/>
          <w:szCs w:val="22"/>
        </w:rPr>
        <w:t xml:space="preserve">, 2006, p. 46). </w:t>
      </w:r>
    </w:p>
    <w:p w14:paraId="099138B0" w14:textId="54145A33" w:rsidR="00C6259B" w:rsidRDefault="3C439343" w:rsidP="46185BC0">
      <w:pPr>
        <w:pStyle w:val="Kop1"/>
        <w:jc w:val="center"/>
        <w:rPr>
          <w:rFonts w:ascii="Times New Roman" w:eastAsia="Times New Roman" w:hAnsi="Times New Roman" w:cs="Times New Roman"/>
          <w:b/>
          <w:bCs/>
          <w:color w:val="auto"/>
          <w:sz w:val="22"/>
          <w:szCs w:val="22"/>
        </w:rPr>
      </w:pPr>
      <w:bookmarkStart w:id="5" w:name="_Toc204245012"/>
      <w:bookmarkStart w:id="6" w:name="_Hlk194568823"/>
      <w:bookmarkStart w:id="7" w:name="_Hlk194575904"/>
      <w:bookmarkStart w:id="8" w:name="_Hlk194581122"/>
      <w:r w:rsidRPr="46185BC0">
        <w:rPr>
          <w:rFonts w:ascii="Times New Roman" w:eastAsia="Times New Roman" w:hAnsi="Times New Roman" w:cs="Times New Roman"/>
          <w:b/>
          <w:bCs/>
          <w:color w:val="auto"/>
          <w:sz w:val="22"/>
          <w:szCs w:val="22"/>
        </w:rPr>
        <w:t xml:space="preserve">2. </w:t>
      </w:r>
      <w:r w:rsidR="5635555C" w:rsidRPr="46185BC0">
        <w:rPr>
          <w:rFonts w:ascii="Times New Roman" w:eastAsia="Times New Roman" w:hAnsi="Times New Roman" w:cs="Times New Roman"/>
          <w:b/>
          <w:bCs/>
          <w:color w:val="auto"/>
          <w:sz w:val="22"/>
          <w:szCs w:val="22"/>
        </w:rPr>
        <w:t>Beleidskader</w:t>
      </w:r>
      <w:bookmarkEnd w:id="5"/>
    </w:p>
    <w:p w14:paraId="23D97234" w14:textId="28555FCE" w:rsidR="005975BA" w:rsidRDefault="607CF518" w:rsidP="45A8FB80">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Om de onderzoeksvraag te kunnen beantwoorden is het van belang om </w:t>
      </w:r>
      <w:r w:rsidR="006516E0">
        <w:rPr>
          <w:rFonts w:ascii="Times New Roman" w:eastAsia="Times New Roman" w:hAnsi="Times New Roman" w:cs="Times New Roman"/>
          <w:sz w:val="22"/>
          <w:szCs w:val="22"/>
        </w:rPr>
        <w:t xml:space="preserve">allereerst </w:t>
      </w:r>
      <w:r w:rsidRPr="45A8FB80">
        <w:rPr>
          <w:rFonts w:ascii="Times New Roman" w:eastAsia="Times New Roman" w:hAnsi="Times New Roman" w:cs="Times New Roman"/>
          <w:sz w:val="22"/>
          <w:szCs w:val="22"/>
        </w:rPr>
        <w:t>de Wet passend onderwijs te analyseren. De</w:t>
      </w:r>
      <w:r w:rsidR="7E264613" w:rsidRPr="45A8FB80">
        <w:rPr>
          <w:rFonts w:ascii="Times New Roman" w:eastAsia="Times New Roman" w:hAnsi="Times New Roman" w:cs="Times New Roman"/>
          <w:sz w:val="22"/>
          <w:szCs w:val="22"/>
        </w:rPr>
        <w:t>ze wet</w:t>
      </w:r>
      <w:r w:rsidR="14D27753" w:rsidRPr="45A8FB80">
        <w:rPr>
          <w:rFonts w:ascii="Times New Roman" w:eastAsia="Times New Roman" w:hAnsi="Times New Roman" w:cs="Times New Roman"/>
          <w:sz w:val="22"/>
          <w:szCs w:val="22"/>
        </w:rPr>
        <w:t xml:space="preserve"> </w:t>
      </w:r>
      <w:r w:rsidRPr="45A8FB80">
        <w:rPr>
          <w:rFonts w:ascii="Times New Roman" w:eastAsia="Times New Roman" w:hAnsi="Times New Roman" w:cs="Times New Roman"/>
          <w:sz w:val="22"/>
          <w:szCs w:val="22"/>
        </w:rPr>
        <w:t xml:space="preserve">bepaalt namelijk de structuur, verantwoordelijkheden en </w:t>
      </w:r>
      <w:r w:rsidR="4B86FDB7" w:rsidRPr="45A8FB80">
        <w:rPr>
          <w:rFonts w:ascii="Times New Roman" w:eastAsia="Times New Roman" w:hAnsi="Times New Roman" w:cs="Times New Roman"/>
          <w:sz w:val="22"/>
          <w:szCs w:val="22"/>
        </w:rPr>
        <w:t>kaders</w:t>
      </w:r>
      <w:r w:rsidRPr="45A8FB80">
        <w:rPr>
          <w:rFonts w:ascii="Times New Roman" w:eastAsia="Times New Roman" w:hAnsi="Times New Roman" w:cs="Times New Roman"/>
          <w:sz w:val="22"/>
          <w:szCs w:val="22"/>
        </w:rPr>
        <w:t xml:space="preserve"> </w:t>
      </w:r>
      <w:r w:rsidR="4B86FDB7" w:rsidRPr="45A8FB80">
        <w:rPr>
          <w:rFonts w:ascii="Times New Roman" w:eastAsia="Times New Roman" w:hAnsi="Times New Roman" w:cs="Times New Roman"/>
          <w:sz w:val="22"/>
          <w:szCs w:val="22"/>
        </w:rPr>
        <w:t>waarbinnen</w:t>
      </w:r>
      <w:r w:rsidRPr="45A8FB80">
        <w:rPr>
          <w:rFonts w:ascii="Times New Roman" w:eastAsia="Times New Roman" w:hAnsi="Times New Roman" w:cs="Times New Roman"/>
          <w:sz w:val="22"/>
          <w:szCs w:val="22"/>
        </w:rPr>
        <w:t xml:space="preserve"> </w:t>
      </w:r>
      <w:r w:rsidR="4226D0B2" w:rsidRPr="45A8FB80">
        <w:rPr>
          <w:rFonts w:ascii="Times New Roman" w:eastAsia="Times New Roman" w:hAnsi="Times New Roman" w:cs="Times New Roman"/>
          <w:sz w:val="22"/>
          <w:szCs w:val="22"/>
        </w:rPr>
        <w:t>ondersteunings</w:t>
      </w:r>
      <w:r w:rsidR="4B86FDB7" w:rsidRPr="45A8FB80">
        <w:rPr>
          <w:rFonts w:ascii="Times New Roman" w:eastAsia="Times New Roman" w:hAnsi="Times New Roman" w:cs="Times New Roman"/>
          <w:sz w:val="22"/>
          <w:szCs w:val="22"/>
        </w:rPr>
        <w:t>teamleden</w:t>
      </w:r>
      <w:r w:rsidRPr="45A8FB80">
        <w:rPr>
          <w:rFonts w:ascii="Times New Roman" w:eastAsia="Times New Roman" w:hAnsi="Times New Roman" w:cs="Times New Roman"/>
          <w:sz w:val="22"/>
          <w:szCs w:val="22"/>
        </w:rPr>
        <w:t xml:space="preserve"> </w:t>
      </w:r>
      <w:r w:rsidR="4B86FDB7" w:rsidRPr="45A8FB80">
        <w:rPr>
          <w:rFonts w:ascii="Times New Roman" w:eastAsia="Times New Roman" w:hAnsi="Times New Roman" w:cs="Times New Roman"/>
          <w:sz w:val="22"/>
          <w:szCs w:val="22"/>
        </w:rPr>
        <w:t>in</w:t>
      </w:r>
      <w:r w:rsidRPr="45A8FB80">
        <w:rPr>
          <w:rFonts w:ascii="Times New Roman" w:eastAsia="Times New Roman" w:hAnsi="Times New Roman" w:cs="Times New Roman"/>
          <w:sz w:val="22"/>
          <w:szCs w:val="22"/>
        </w:rPr>
        <w:t xml:space="preserve"> het (voortgezet) onderwijs</w:t>
      </w:r>
      <w:r w:rsidR="4B86FDB7" w:rsidRPr="45A8FB80">
        <w:rPr>
          <w:rFonts w:ascii="Times New Roman" w:eastAsia="Times New Roman" w:hAnsi="Times New Roman" w:cs="Times New Roman"/>
          <w:sz w:val="22"/>
          <w:szCs w:val="22"/>
        </w:rPr>
        <w:t xml:space="preserve"> hun werk uitvoeren</w:t>
      </w:r>
      <w:r w:rsidRPr="45A8FB80">
        <w:rPr>
          <w:rFonts w:ascii="Times New Roman" w:eastAsia="Times New Roman" w:hAnsi="Times New Roman" w:cs="Times New Roman"/>
          <w:sz w:val="22"/>
          <w:szCs w:val="22"/>
        </w:rPr>
        <w:t xml:space="preserve">. </w:t>
      </w:r>
      <w:r w:rsidR="4B86FDB7" w:rsidRPr="45A8FB80">
        <w:rPr>
          <w:rFonts w:ascii="Times New Roman" w:eastAsia="Times New Roman" w:hAnsi="Times New Roman" w:cs="Times New Roman"/>
          <w:sz w:val="22"/>
          <w:szCs w:val="22"/>
        </w:rPr>
        <w:t>H</w:t>
      </w:r>
      <w:r w:rsidRPr="45A8FB80">
        <w:rPr>
          <w:rFonts w:ascii="Times New Roman" w:eastAsia="Times New Roman" w:hAnsi="Times New Roman" w:cs="Times New Roman"/>
          <w:sz w:val="22"/>
          <w:szCs w:val="22"/>
        </w:rPr>
        <w:t>un handelingsvrijheid</w:t>
      </w:r>
      <w:r w:rsidR="10EBBB63" w:rsidRPr="45A8FB80">
        <w:rPr>
          <w:rFonts w:ascii="Times New Roman" w:eastAsia="Times New Roman" w:hAnsi="Times New Roman" w:cs="Times New Roman"/>
          <w:sz w:val="22"/>
          <w:szCs w:val="22"/>
        </w:rPr>
        <w:t>, en daarmee de mogelijkheden voor maatwerk,</w:t>
      </w:r>
      <w:r w:rsidRPr="45A8FB80">
        <w:rPr>
          <w:rFonts w:ascii="Times New Roman" w:eastAsia="Times New Roman" w:hAnsi="Times New Roman" w:cs="Times New Roman"/>
          <w:sz w:val="22"/>
          <w:szCs w:val="22"/>
        </w:rPr>
        <w:t xml:space="preserve"> wordt beïnvloed door wat de wet toestaat of verplicht stelt. Tegelijkertijd bepaalt de wet ook in hoeverre maatwerk mogelijk is, </w:t>
      </w:r>
      <w:r w:rsidR="10EBBB63" w:rsidRPr="45A8FB80">
        <w:rPr>
          <w:rFonts w:ascii="Times New Roman" w:eastAsia="Times New Roman" w:hAnsi="Times New Roman" w:cs="Times New Roman"/>
          <w:sz w:val="22"/>
          <w:szCs w:val="22"/>
        </w:rPr>
        <w:t xml:space="preserve">bijvoorbeeld door ruimte te bieden voor flexibiliteit. </w:t>
      </w:r>
      <w:r w:rsidR="00505DAE">
        <w:rPr>
          <w:rFonts w:ascii="Times New Roman" w:eastAsia="Times New Roman" w:hAnsi="Times New Roman" w:cs="Times New Roman"/>
          <w:sz w:val="22"/>
          <w:szCs w:val="22"/>
        </w:rPr>
        <w:t xml:space="preserve">In dit hoofdstuk wordt antwoord gegeven op deelvraag </w:t>
      </w:r>
      <w:r w:rsidR="00D85C1E">
        <w:rPr>
          <w:rFonts w:ascii="Times New Roman" w:eastAsia="Times New Roman" w:hAnsi="Times New Roman" w:cs="Times New Roman"/>
          <w:sz w:val="22"/>
          <w:szCs w:val="22"/>
        </w:rPr>
        <w:t>één</w:t>
      </w:r>
      <w:r w:rsidR="00505DAE">
        <w:rPr>
          <w:rFonts w:ascii="Times New Roman" w:eastAsia="Times New Roman" w:hAnsi="Times New Roman" w:cs="Times New Roman"/>
          <w:sz w:val="22"/>
          <w:szCs w:val="22"/>
        </w:rPr>
        <w:t>.</w:t>
      </w:r>
    </w:p>
    <w:p w14:paraId="26A48227" w14:textId="4AA8A244" w:rsidR="008A64B0" w:rsidRPr="00C6259B" w:rsidRDefault="3C439343" w:rsidP="46185BC0">
      <w:pPr>
        <w:pStyle w:val="Kop2"/>
        <w:rPr>
          <w:rFonts w:ascii="Times New Roman" w:eastAsia="Times New Roman" w:hAnsi="Times New Roman" w:cs="Times New Roman"/>
          <w:b/>
          <w:bCs/>
          <w:color w:val="auto"/>
          <w:sz w:val="22"/>
          <w:szCs w:val="22"/>
        </w:rPr>
      </w:pPr>
      <w:bookmarkStart w:id="9" w:name="_Toc204245013"/>
      <w:r w:rsidRPr="46185BC0">
        <w:rPr>
          <w:rFonts w:ascii="Times New Roman" w:eastAsia="Times New Roman" w:hAnsi="Times New Roman" w:cs="Times New Roman"/>
          <w:b/>
          <w:bCs/>
          <w:color w:val="auto"/>
          <w:sz w:val="22"/>
          <w:szCs w:val="22"/>
        </w:rPr>
        <w:t xml:space="preserve">2.1 </w:t>
      </w:r>
      <w:r w:rsidR="0B292038" w:rsidRPr="46185BC0">
        <w:rPr>
          <w:rFonts w:ascii="Times New Roman" w:eastAsia="Times New Roman" w:hAnsi="Times New Roman" w:cs="Times New Roman"/>
          <w:b/>
          <w:bCs/>
          <w:color w:val="auto"/>
          <w:sz w:val="22"/>
          <w:szCs w:val="22"/>
        </w:rPr>
        <w:t>Wet passend onderwijs</w:t>
      </w:r>
      <w:bookmarkEnd w:id="9"/>
      <w:r w:rsidR="0B292038" w:rsidRPr="46185BC0">
        <w:rPr>
          <w:rFonts w:ascii="Times New Roman" w:eastAsia="Times New Roman" w:hAnsi="Times New Roman" w:cs="Times New Roman"/>
          <w:b/>
          <w:bCs/>
          <w:color w:val="auto"/>
          <w:sz w:val="22"/>
          <w:szCs w:val="22"/>
        </w:rPr>
        <w:t xml:space="preserve">  </w:t>
      </w:r>
      <w:r w:rsidR="3509F128" w:rsidRPr="46185BC0">
        <w:rPr>
          <w:rFonts w:ascii="Times New Roman" w:eastAsia="Times New Roman" w:hAnsi="Times New Roman" w:cs="Times New Roman"/>
          <w:b/>
          <w:bCs/>
          <w:color w:val="auto"/>
          <w:sz w:val="22"/>
          <w:szCs w:val="22"/>
        </w:rPr>
        <w:t xml:space="preserve"> </w:t>
      </w:r>
    </w:p>
    <w:p w14:paraId="22EA1232" w14:textId="0D175F4E" w:rsidR="005975BA" w:rsidRDefault="7A23C371" w:rsidP="45A8FB80">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De Wet passend onderwijs is ingevoerd in 2014 en heeft als doel dat alle leerlingen onderwijs </w:t>
      </w:r>
      <w:r w:rsidR="0E7540CB" w:rsidRPr="45A8FB80">
        <w:rPr>
          <w:rFonts w:ascii="Times New Roman" w:eastAsia="Times New Roman" w:hAnsi="Times New Roman" w:cs="Times New Roman"/>
          <w:sz w:val="22"/>
          <w:szCs w:val="22"/>
        </w:rPr>
        <w:t>krijgen</w:t>
      </w:r>
      <w:r w:rsidRPr="45A8FB80">
        <w:rPr>
          <w:rFonts w:ascii="Times New Roman" w:eastAsia="Times New Roman" w:hAnsi="Times New Roman" w:cs="Times New Roman"/>
          <w:sz w:val="22"/>
          <w:szCs w:val="22"/>
        </w:rPr>
        <w:t xml:space="preserve"> </w:t>
      </w:r>
      <w:r w:rsidR="50C055AA" w:rsidRPr="45A8FB80">
        <w:rPr>
          <w:rFonts w:ascii="Times New Roman" w:eastAsia="Times New Roman" w:hAnsi="Times New Roman" w:cs="Times New Roman"/>
          <w:sz w:val="22"/>
          <w:szCs w:val="22"/>
        </w:rPr>
        <w:t>dat</w:t>
      </w:r>
      <w:r w:rsidRPr="45A8FB80">
        <w:rPr>
          <w:rFonts w:ascii="Times New Roman" w:eastAsia="Times New Roman" w:hAnsi="Times New Roman" w:cs="Times New Roman"/>
          <w:sz w:val="22"/>
          <w:szCs w:val="22"/>
        </w:rPr>
        <w:t xml:space="preserve"> zo goed mogelijk aansluit bij hun individuele ondersteuningsbehoeften in het primair, voortgezet en middelbaar beroepsonderwijs (Kamerstuk 33106, nr. 3, 2010, p. 1; Ministerie van Onderwijs, Cultuur en Wetenschap, 2024a). </w:t>
      </w:r>
      <w:r w:rsidR="50C055AA" w:rsidRPr="45A8FB80">
        <w:rPr>
          <w:rFonts w:ascii="Times New Roman" w:eastAsia="Times New Roman" w:hAnsi="Times New Roman" w:cs="Times New Roman"/>
          <w:sz w:val="22"/>
          <w:szCs w:val="22"/>
        </w:rPr>
        <w:t>Hiermee</w:t>
      </w:r>
      <w:r w:rsidRPr="45A8FB80">
        <w:rPr>
          <w:rFonts w:ascii="Times New Roman" w:eastAsia="Times New Roman" w:hAnsi="Times New Roman" w:cs="Times New Roman"/>
          <w:sz w:val="22"/>
          <w:szCs w:val="22"/>
        </w:rPr>
        <w:t xml:space="preserve"> moet </w:t>
      </w:r>
      <w:r w:rsidR="0E7540CB" w:rsidRPr="45A8FB80">
        <w:rPr>
          <w:rFonts w:ascii="Times New Roman" w:eastAsia="Times New Roman" w:hAnsi="Times New Roman" w:cs="Times New Roman"/>
          <w:sz w:val="22"/>
          <w:szCs w:val="22"/>
        </w:rPr>
        <w:t xml:space="preserve">worden </w:t>
      </w:r>
      <w:r w:rsidRPr="45A8FB80">
        <w:rPr>
          <w:rFonts w:ascii="Times New Roman" w:eastAsia="Times New Roman" w:hAnsi="Times New Roman" w:cs="Times New Roman"/>
          <w:sz w:val="22"/>
          <w:szCs w:val="22"/>
        </w:rPr>
        <w:t xml:space="preserve">voorkomen dat kinderen langdurig thuis komen te zitten, omdat er geen passende plek is om onderwijs te volgen (Kamerstuk 33106, nr. 3, 2010, p. 10; Ministerie van Onderwijs, Cultuur en Wetenschap, 2024a). </w:t>
      </w:r>
      <w:r w:rsidR="2FDB1AA6" w:rsidRPr="45A8FB80">
        <w:rPr>
          <w:rFonts w:ascii="Times New Roman" w:eastAsia="Times New Roman" w:hAnsi="Times New Roman" w:cs="Times New Roman"/>
          <w:sz w:val="22"/>
          <w:szCs w:val="22"/>
        </w:rPr>
        <w:t xml:space="preserve">Een ander doel van de wet is dat leerlingen zoveel mogelijk deelnemen aan het regulier onderwijs, tenzij hun ondersteuningsbehoeften dusdanig intensief zijn dat plaatsing in het speciaal onderwijs beter passend is (Ministerie van Onderwijs, Cultuur en Wetenschap, 2024a). </w:t>
      </w:r>
    </w:p>
    <w:p w14:paraId="1CC2D390" w14:textId="6CB841D1" w:rsidR="005975BA" w:rsidRDefault="2FDB1AA6"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Deze doelen vragen om maatwerk in de ondersteuning van leerlingen. De wet is daarom zo ingericht dat scholen verantwoordelijk zijn om hun onderwijs</w:t>
      </w:r>
      <w:r w:rsidR="006516E0">
        <w:rPr>
          <w:rFonts w:ascii="Times New Roman" w:eastAsia="Times New Roman" w:hAnsi="Times New Roman" w:cs="Times New Roman"/>
          <w:sz w:val="22"/>
          <w:szCs w:val="22"/>
        </w:rPr>
        <w:t>-</w:t>
      </w:r>
      <w:r w:rsidRPr="45A8FB80">
        <w:rPr>
          <w:rFonts w:ascii="Times New Roman" w:eastAsia="Times New Roman" w:hAnsi="Times New Roman" w:cs="Times New Roman"/>
          <w:sz w:val="22"/>
          <w:szCs w:val="22"/>
        </w:rPr>
        <w:t xml:space="preserve"> en </w:t>
      </w:r>
      <w:r w:rsidR="1143F070" w:rsidRPr="45A8FB80">
        <w:rPr>
          <w:rFonts w:ascii="Times New Roman" w:eastAsia="Times New Roman" w:hAnsi="Times New Roman" w:cs="Times New Roman"/>
          <w:sz w:val="22"/>
          <w:szCs w:val="22"/>
        </w:rPr>
        <w:t xml:space="preserve">ondersteuningsaanbod </w:t>
      </w:r>
      <w:r w:rsidRPr="45A8FB80">
        <w:rPr>
          <w:rFonts w:ascii="Times New Roman" w:eastAsia="Times New Roman" w:hAnsi="Times New Roman" w:cs="Times New Roman"/>
          <w:sz w:val="22"/>
          <w:szCs w:val="22"/>
        </w:rPr>
        <w:t>af te stemmen op de mogelijkheden en behoeften v</w:t>
      </w:r>
      <w:r w:rsidR="05BE4616" w:rsidRPr="45A8FB80">
        <w:rPr>
          <w:rFonts w:ascii="Times New Roman" w:eastAsia="Times New Roman" w:hAnsi="Times New Roman" w:cs="Times New Roman"/>
          <w:sz w:val="22"/>
          <w:szCs w:val="22"/>
        </w:rPr>
        <w:t>a</w:t>
      </w:r>
      <w:r w:rsidRPr="45A8FB80">
        <w:rPr>
          <w:rFonts w:ascii="Times New Roman" w:eastAsia="Times New Roman" w:hAnsi="Times New Roman" w:cs="Times New Roman"/>
          <w:sz w:val="22"/>
          <w:szCs w:val="22"/>
        </w:rPr>
        <w:t xml:space="preserve">n iedere leerling. Scholen moeten zo voorkomen dat leerlingen buiten de boot vallen. </w:t>
      </w:r>
      <w:r w:rsidR="5110F2C7" w:rsidRPr="45A8FB80">
        <w:rPr>
          <w:rFonts w:ascii="Times New Roman" w:eastAsia="Times New Roman" w:hAnsi="Times New Roman" w:cs="Times New Roman"/>
          <w:sz w:val="22"/>
          <w:szCs w:val="22"/>
        </w:rPr>
        <w:t>Ondersteuningsteams</w:t>
      </w:r>
      <w:r w:rsidRPr="45A8FB80">
        <w:rPr>
          <w:rFonts w:ascii="Times New Roman" w:eastAsia="Times New Roman" w:hAnsi="Times New Roman" w:cs="Times New Roman"/>
          <w:sz w:val="22"/>
          <w:szCs w:val="22"/>
        </w:rPr>
        <w:t xml:space="preserve"> spelen een cruciale rol in het realiseren van maatwerk.</w:t>
      </w:r>
    </w:p>
    <w:p w14:paraId="34486C9F" w14:textId="2D6BBADF" w:rsidR="005975BA" w:rsidRPr="00C6259B" w:rsidRDefault="3C439343" w:rsidP="46185BC0">
      <w:pPr>
        <w:pStyle w:val="Kop3"/>
        <w:rPr>
          <w:rFonts w:ascii="Times New Roman" w:eastAsia="Times New Roman" w:hAnsi="Times New Roman" w:cs="Times New Roman"/>
          <w:b/>
          <w:bCs/>
          <w:i/>
          <w:iCs/>
          <w:color w:val="auto"/>
          <w:sz w:val="22"/>
          <w:szCs w:val="22"/>
        </w:rPr>
      </w:pPr>
      <w:bookmarkStart w:id="10" w:name="_Toc204245014"/>
      <w:r w:rsidRPr="46185BC0">
        <w:rPr>
          <w:rFonts w:ascii="Times New Roman" w:eastAsia="Times New Roman" w:hAnsi="Times New Roman" w:cs="Times New Roman"/>
          <w:b/>
          <w:bCs/>
          <w:i/>
          <w:iCs/>
          <w:color w:val="auto"/>
          <w:sz w:val="22"/>
          <w:szCs w:val="22"/>
        </w:rPr>
        <w:t xml:space="preserve">2.1.1 </w:t>
      </w:r>
      <w:r w:rsidR="072EDDB7" w:rsidRPr="46185BC0">
        <w:rPr>
          <w:rFonts w:ascii="Times New Roman" w:eastAsia="Times New Roman" w:hAnsi="Times New Roman" w:cs="Times New Roman"/>
          <w:b/>
          <w:bCs/>
          <w:i/>
          <w:iCs/>
          <w:color w:val="auto"/>
          <w:sz w:val="22"/>
          <w:szCs w:val="22"/>
        </w:rPr>
        <w:t>Zorgplicht</w:t>
      </w:r>
      <w:bookmarkEnd w:id="10"/>
      <w:r w:rsidR="072EDDB7" w:rsidRPr="46185BC0">
        <w:rPr>
          <w:rFonts w:ascii="Times New Roman" w:eastAsia="Times New Roman" w:hAnsi="Times New Roman" w:cs="Times New Roman"/>
          <w:b/>
          <w:bCs/>
          <w:i/>
          <w:iCs/>
          <w:color w:val="auto"/>
          <w:sz w:val="22"/>
          <w:szCs w:val="22"/>
        </w:rPr>
        <w:t> </w:t>
      </w:r>
    </w:p>
    <w:p w14:paraId="4DEE67BD" w14:textId="086FA7FB" w:rsidR="00AC5D60" w:rsidRDefault="63C9E17E" w:rsidP="005D6078">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Een belangrijk</w:t>
      </w:r>
      <w:r w:rsidR="0F9D0877" w:rsidRPr="45A8FB80">
        <w:rPr>
          <w:rFonts w:ascii="Times New Roman" w:eastAsia="Times New Roman" w:hAnsi="Times New Roman" w:cs="Times New Roman"/>
          <w:sz w:val="22"/>
          <w:szCs w:val="22"/>
        </w:rPr>
        <w:t xml:space="preserve">e manier </w:t>
      </w:r>
      <w:r w:rsidRPr="45A8FB80">
        <w:rPr>
          <w:rFonts w:ascii="Times New Roman" w:eastAsia="Times New Roman" w:hAnsi="Times New Roman" w:cs="Times New Roman"/>
          <w:sz w:val="22"/>
          <w:szCs w:val="22"/>
        </w:rPr>
        <w:t>om deze doelen te bereiken en maatwerk te realiseren is de zorgplicht. Deze plicht staat centraal in de Wet passend onderwijs en houdt in dat schoolbesturen wettelijk verantwoordelijk zijn voor het realiseren van een passende onderwijsplek voor iedere leerling, ook als het kind extra ondersteuning nodig heeft (Kamerstuk 33106, nr. 3, 2010, p. 11; Ministerie van Onderwijs, Cultuur en Wetenschap, 2024a). D</w:t>
      </w:r>
      <w:r w:rsidR="70AF34FE" w:rsidRPr="45A8FB80">
        <w:rPr>
          <w:rFonts w:ascii="Times New Roman" w:eastAsia="Times New Roman" w:hAnsi="Times New Roman" w:cs="Times New Roman"/>
          <w:sz w:val="22"/>
          <w:szCs w:val="22"/>
        </w:rPr>
        <w:t>eze verantwoordelijkheid ligt bij de school en d</w:t>
      </w:r>
      <w:r w:rsidRPr="45A8FB80">
        <w:rPr>
          <w:rFonts w:ascii="Times New Roman" w:eastAsia="Times New Roman" w:hAnsi="Times New Roman" w:cs="Times New Roman"/>
          <w:sz w:val="22"/>
          <w:szCs w:val="22"/>
        </w:rPr>
        <w:t>it gebeurt in overleg met de ouders.  </w:t>
      </w:r>
      <w:r w:rsidR="70AF34FE" w:rsidRPr="45A8FB80">
        <w:rPr>
          <w:rFonts w:ascii="Times New Roman" w:eastAsia="Times New Roman" w:hAnsi="Times New Roman" w:cs="Times New Roman"/>
          <w:sz w:val="22"/>
          <w:szCs w:val="22"/>
        </w:rPr>
        <w:t>Als een school zelf geen passend onderwijs kan bieden, is zij verplicht om in samenwerking met het samenwerkingsverband een passend alternatief te vinden. Hiermee moet worden voorkomen dat leerlingen zonder onderwijs thuis komen te zitten (Ministerie van Onderwijs, Cultuur en Wetenschap, 2024b).</w:t>
      </w:r>
    </w:p>
    <w:p w14:paraId="6C19B741" w14:textId="445133BC" w:rsidR="00AC5D60" w:rsidRPr="00AC5D60" w:rsidRDefault="70AF34FE"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De zorgplicht vereist dat scholen maatwerk leveren, waarbij </w:t>
      </w:r>
      <w:r w:rsidR="6644DADB" w:rsidRPr="45A8FB80">
        <w:rPr>
          <w:rFonts w:ascii="Times New Roman" w:eastAsia="Times New Roman" w:hAnsi="Times New Roman" w:cs="Times New Roman"/>
          <w:sz w:val="22"/>
          <w:szCs w:val="22"/>
        </w:rPr>
        <w:t xml:space="preserve">de </w:t>
      </w:r>
      <w:r w:rsidRPr="45A8FB80">
        <w:rPr>
          <w:rFonts w:ascii="Times New Roman" w:eastAsia="Times New Roman" w:hAnsi="Times New Roman" w:cs="Times New Roman"/>
          <w:sz w:val="22"/>
          <w:szCs w:val="22"/>
        </w:rPr>
        <w:t xml:space="preserve">leden van het </w:t>
      </w:r>
      <w:r w:rsidR="0549F33D" w:rsidRPr="45A8FB80">
        <w:rPr>
          <w:rFonts w:ascii="Times New Roman" w:eastAsia="Times New Roman" w:hAnsi="Times New Roman" w:cs="Times New Roman"/>
          <w:sz w:val="22"/>
          <w:szCs w:val="22"/>
        </w:rPr>
        <w:t>ondersteunings</w:t>
      </w:r>
      <w:r w:rsidRPr="45A8FB80">
        <w:rPr>
          <w:rFonts w:ascii="Times New Roman" w:eastAsia="Times New Roman" w:hAnsi="Times New Roman" w:cs="Times New Roman"/>
          <w:sz w:val="22"/>
          <w:szCs w:val="22"/>
        </w:rPr>
        <w:t xml:space="preserve">team de taak hebben om </w:t>
      </w:r>
      <w:r w:rsidR="6C7982FA" w:rsidRPr="45A8FB80">
        <w:rPr>
          <w:rFonts w:ascii="Times New Roman" w:eastAsia="Times New Roman" w:hAnsi="Times New Roman" w:cs="Times New Roman"/>
          <w:sz w:val="22"/>
          <w:szCs w:val="22"/>
        </w:rPr>
        <w:t>voo</w:t>
      </w:r>
      <w:r w:rsidRPr="45A8FB80">
        <w:rPr>
          <w:rFonts w:ascii="Times New Roman" w:eastAsia="Times New Roman" w:hAnsi="Times New Roman" w:cs="Times New Roman"/>
          <w:sz w:val="22"/>
          <w:szCs w:val="22"/>
        </w:rPr>
        <w:t xml:space="preserve">r </w:t>
      </w:r>
      <w:r w:rsidR="6C7982FA" w:rsidRPr="45A8FB80">
        <w:rPr>
          <w:rFonts w:ascii="Times New Roman" w:eastAsia="Times New Roman" w:hAnsi="Times New Roman" w:cs="Times New Roman"/>
          <w:sz w:val="22"/>
          <w:szCs w:val="22"/>
        </w:rPr>
        <w:t xml:space="preserve">elke </w:t>
      </w:r>
      <w:r w:rsidRPr="45A8FB80">
        <w:rPr>
          <w:rFonts w:ascii="Times New Roman" w:eastAsia="Times New Roman" w:hAnsi="Times New Roman" w:cs="Times New Roman"/>
          <w:sz w:val="22"/>
          <w:szCs w:val="22"/>
        </w:rPr>
        <w:t xml:space="preserve">leerling </w:t>
      </w:r>
      <w:r w:rsidR="54204852" w:rsidRPr="45A8FB80">
        <w:rPr>
          <w:rFonts w:ascii="Times New Roman" w:eastAsia="Times New Roman" w:hAnsi="Times New Roman" w:cs="Times New Roman"/>
          <w:sz w:val="22"/>
          <w:szCs w:val="22"/>
        </w:rPr>
        <w:t>op zoek te gaa</w:t>
      </w:r>
      <w:r w:rsidRPr="45A8FB80">
        <w:rPr>
          <w:rFonts w:ascii="Times New Roman" w:eastAsia="Times New Roman" w:hAnsi="Times New Roman" w:cs="Times New Roman"/>
          <w:sz w:val="22"/>
          <w:szCs w:val="22"/>
        </w:rPr>
        <w:t xml:space="preserve">n naar passende </w:t>
      </w:r>
      <w:r w:rsidR="007111A0">
        <w:rPr>
          <w:rFonts w:ascii="Times New Roman" w:eastAsia="Times New Roman" w:hAnsi="Times New Roman" w:cs="Times New Roman"/>
          <w:sz w:val="22"/>
          <w:szCs w:val="22"/>
        </w:rPr>
        <w:t>ondersteuning</w:t>
      </w:r>
      <w:r w:rsidRPr="45A8FB80">
        <w:rPr>
          <w:rFonts w:ascii="Times New Roman" w:eastAsia="Times New Roman" w:hAnsi="Times New Roman" w:cs="Times New Roman"/>
          <w:sz w:val="22"/>
          <w:szCs w:val="22"/>
        </w:rPr>
        <w:t xml:space="preserve">. De wet schept daarvoor ruimte, bijvoorbeeld via </w:t>
      </w:r>
      <w:r w:rsidR="378A6C21" w:rsidRPr="45A8FB80">
        <w:rPr>
          <w:rFonts w:ascii="Times New Roman" w:eastAsia="Times New Roman" w:hAnsi="Times New Roman" w:cs="Times New Roman"/>
          <w:sz w:val="22"/>
          <w:szCs w:val="22"/>
        </w:rPr>
        <w:t>het verp</w:t>
      </w:r>
      <w:r w:rsidR="71C3C3A4" w:rsidRPr="45A8FB80">
        <w:rPr>
          <w:rFonts w:ascii="Times New Roman" w:eastAsia="Times New Roman" w:hAnsi="Times New Roman" w:cs="Times New Roman"/>
          <w:sz w:val="22"/>
          <w:szCs w:val="22"/>
        </w:rPr>
        <w:t>l</w:t>
      </w:r>
      <w:r w:rsidR="378A6C21" w:rsidRPr="45A8FB80">
        <w:rPr>
          <w:rFonts w:ascii="Times New Roman" w:eastAsia="Times New Roman" w:hAnsi="Times New Roman" w:cs="Times New Roman"/>
          <w:sz w:val="22"/>
          <w:szCs w:val="22"/>
        </w:rPr>
        <w:t xml:space="preserve">ichte </w:t>
      </w:r>
      <w:r w:rsidRPr="45A8FB80">
        <w:rPr>
          <w:rFonts w:ascii="Times New Roman" w:eastAsia="Times New Roman" w:hAnsi="Times New Roman" w:cs="Times New Roman"/>
          <w:sz w:val="22"/>
          <w:szCs w:val="22"/>
        </w:rPr>
        <w:t>ontwikkelingsperspectiefplan (OPP</w:t>
      </w:r>
      <w:r w:rsidR="6A4FF343" w:rsidRPr="45A8FB80">
        <w:rPr>
          <w:rFonts w:ascii="Times New Roman" w:eastAsia="Times New Roman" w:hAnsi="Times New Roman" w:cs="Times New Roman"/>
          <w:sz w:val="22"/>
          <w:szCs w:val="22"/>
        </w:rPr>
        <w:t xml:space="preserve">) </w:t>
      </w:r>
      <w:r w:rsidR="76552FA7" w:rsidRPr="45A8FB80">
        <w:rPr>
          <w:rFonts w:ascii="Times New Roman" w:eastAsia="Times New Roman" w:hAnsi="Times New Roman" w:cs="Times New Roman"/>
          <w:sz w:val="22"/>
          <w:szCs w:val="22"/>
        </w:rPr>
        <w:t>voor leerlingen met extra ondersteuningsbehoeften</w:t>
      </w:r>
      <w:r w:rsidRPr="45A8FB80">
        <w:rPr>
          <w:rFonts w:ascii="Times New Roman" w:eastAsia="Times New Roman" w:hAnsi="Times New Roman" w:cs="Times New Roman"/>
          <w:sz w:val="22"/>
          <w:szCs w:val="22"/>
        </w:rPr>
        <w:t>, waar</w:t>
      </w:r>
      <w:r w:rsidR="02B77ED8" w:rsidRPr="45A8FB80">
        <w:rPr>
          <w:rFonts w:ascii="Times New Roman" w:eastAsia="Times New Roman" w:hAnsi="Times New Roman" w:cs="Times New Roman"/>
          <w:sz w:val="22"/>
          <w:szCs w:val="22"/>
        </w:rPr>
        <w:t>in</w:t>
      </w:r>
      <w:r w:rsidRPr="45A8FB80">
        <w:rPr>
          <w:rFonts w:ascii="Times New Roman" w:eastAsia="Times New Roman" w:hAnsi="Times New Roman" w:cs="Times New Roman"/>
          <w:sz w:val="22"/>
          <w:szCs w:val="22"/>
        </w:rPr>
        <w:t xml:space="preserve"> ondersteuning en onderwijsdoelen </w:t>
      </w:r>
      <w:r w:rsidR="6A4FF343" w:rsidRPr="45A8FB80">
        <w:rPr>
          <w:rFonts w:ascii="Times New Roman" w:eastAsia="Times New Roman" w:hAnsi="Times New Roman" w:cs="Times New Roman"/>
          <w:sz w:val="22"/>
          <w:szCs w:val="22"/>
        </w:rPr>
        <w:t xml:space="preserve">voor de leerling </w:t>
      </w:r>
      <w:r w:rsidRPr="45A8FB80">
        <w:rPr>
          <w:rFonts w:ascii="Times New Roman" w:eastAsia="Times New Roman" w:hAnsi="Times New Roman" w:cs="Times New Roman"/>
          <w:sz w:val="22"/>
          <w:szCs w:val="22"/>
        </w:rPr>
        <w:t xml:space="preserve">worden </w:t>
      </w:r>
      <w:r w:rsidR="00D04B24">
        <w:rPr>
          <w:rFonts w:ascii="Times New Roman" w:eastAsia="Times New Roman" w:hAnsi="Times New Roman" w:cs="Times New Roman"/>
          <w:sz w:val="22"/>
          <w:szCs w:val="22"/>
        </w:rPr>
        <w:t>beschreven</w:t>
      </w:r>
      <w:r w:rsidR="0666FA1E" w:rsidRPr="45A8FB80">
        <w:rPr>
          <w:rFonts w:ascii="Times New Roman" w:eastAsia="Times New Roman" w:hAnsi="Times New Roman" w:cs="Times New Roman"/>
          <w:sz w:val="22"/>
          <w:szCs w:val="22"/>
        </w:rPr>
        <w:t xml:space="preserve"> (Kamerstuk 33106, nr. 3, 2010, p. 18, 19).</w:t>
      </w:r>
    </w:p>
    <w:p w14:paraId="265C1EEE" w14:textId="34B3C91F" w:rsidR="1F2950DF" w:rsidRDefault="3C439343" w:rsidP="46185BC0">
      <w:pPr>
        <w:pStyle w:val="Kop3"/>
        <w:rPr>
          <w:rFonts w:ascii="Times New Roman" w:eastAsia="Times New Roman" w:hAnsi="Times New Roman" w:cs="Times New Roman"/>
          <w:b/>
          <w:bCs/>
          <w:i/>
          <w:iCs/>
          <w:color w:val="auto"/>
          <w:sz w:val="22"/>
          <w:szCs w:val="22"/>
        </w:rPr>
      </w:pPr>
      <w:bookmarkStart w:id="11" w:name="_Toc204245015"/>
      <w:r w:rsidRPr="46185BC0">
        <w:rPr>
          <w:rFonts w:ascii="Times New Roman" w:eastAsia="Times New Roman" w:hAnsi="Times New Roman" w:cs="Times New Roman"/>
          <w:b/>
          <w:bCs/>
          <w:i/>
          <w:iCs/>
          <w:color w:val="auto"/>
          <w:sz w:val="22"/>
          <w:szCs w:val="22"/>
        </w:rPr>
        <w:t xml:space="preserve">2.1.2 </w:t>
      </w:r>
      <w:r w:rsidR="2C87C753" w:rsidRPr="46185BC0">
        <w:rPr>
          <w:rFonts w:ascii="Times New Roman" w:eastAsia="Times New Roman" w:hAnsi="Times New Roman" w:cs="Times New Roman"/>
          <w:b/>
          <w:bCs/>
          <w:i/>
          <w:iCs/>
          <w:color w:val="auto"/>
          <w:sz w:val="22"/>
          <w:szCs w:val="22"/>
        </w:rPr>
        <w:t>Samenwerkingsverbanden</w:t>
      </w:r>
      <w:bookmarkEnd w:id="11"/>
      <w:r w:rsidR="2C87C753" w:rsidRPr="46185BC0">
        <w:rPr>
          <w:rFonts w:ascii="Times New Roman" w:eastAsia="Times New Roman" w:hAnsi="Times New Roman" w:cs="Times New Roman"/>
          <w:b/>
          <w:bCs/>
          <w:i/>
          <w:iCs/>
          <w:color w:val="auto"/>
          <w:sz w:val="22"/>
          <w:szCs w:val="22"/>
        </w:rPr>
        <w:t> </w:t>
      </w:r>
    </w:p>
    <w:p w14:paraId="77B3D45D" w14:textId="3D95E1F2" w:rsidR="1F2950DF" w:rsidRDefault="3CE18101" w:rsidP="45A8FB80">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Om </w:t>
      </w:r>
      <w:r w:rsidR="125B01B8" w:rsidRPr="45A8FB80">
        <w:rPr>
          <w:rFonts w:ascii="Times New Roman" w:eastAsia="Times New Roman" w:hAnsi="Times New Roman" w:cs="Times New Roman"/>
          <w:sz w:val="22"/>
          <w:szCs w:val="22"/>
        </w:rPr>
        <w:t xml:space="preserve">invulling te geven aan de zorgplicht en </w:t>
      </w:r>
      <w:r w:rsidRPr="45A8FB80">
        <w:rPr>
          <w:rFonts w:ascii="Times New Roman" w:eastAsia="Times New Roman" w:hAnsi="Times New Roman" w:cs="Times New Roman"/>
          <w:sz w:val="22"/>
          <w:szCs w:val="22"/>
        </w:rPr>
        <w:t xml:space="preserve">passend onderwijs voor alle leerlingen in de regio te realiseren, werken scholen samen in regionale samenwerkingsverbanden. Hierin zitten zowel </w:t>
      </w:r>
      <w:r w:rsidR="0088126C">
        <w:rPr>
          <w:rFonts w:ascii="Times New Roman" w:eastAsia="Times New Roman" w:hAnsi="Times New Roman" w:cs="Times New Roman"/>
          <w:sz w:val="22"/>
          <w:szCs w:val="22"/>
        </w:rPr>
        <w:t>scholen uit het regulier als speciaal onderwijs</w:t>
      </w:r>
      <w:r w:rsidRPr="45A8FB80">
        <w:rPr>
          <w:rFonts w:ascii="Times New Roman" w:eastAsia="Times New Roman" w:hAnsi="Times New Roman" w:cs="Times New Roman"/>
          <w:sz w:val="22"/>
          <w:szCs w:val="22"/>
        </w:rPr>
        <w:t>. Binnen het samenwerkingsverband maken scholen afspraken over hoe zij de extra ondersteuning in de regio organiseren voor het bieden van maatwerk, hoe de ondersteuningsmiddelen worden verdeeld en welke leerlingen geplaatst kunnen worden in het speciaal onderwijs. Samen moeten zij een dekkend aanbod realiseren, zodat elke leerling in de regio een passende onderwijsplek binnen de regio kan krijgen (Ministerie van Onderwijs, Cultuur en Wetenschap, 2024b; PO-Raad, z.d.).  </w:t>
      </w:r>
    </w:p>
    <w:p w14:paraId="54FD8EBA" w14:textId="75350401" w:rsidR="20AC5B35" w:rsidRDefault="3CE18101"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Alle scholen binnen het samenwerkingsverband bieden dezelfde basisondersteuning. Wat daar precies onder valt, wordt gezamenlijk vastgesteld en opgenomen in het ondersteuningsplan van het samenwerkingsverband. Voorbeelden hiervan zijn hulp voor kinderen met dyslexie of dyscalculie</w:t>
      </w:r>
      <w:r w:rsidR="00FB49E1">
        <w:rPr>
          <w:rFonts w:ascii="Times New Roman" w:eastAsia="Times New Roman" w:hAnsi="Times New Roman" w:cs="Times New Roman"/>
          <w:sz w:val="22"/>
          <w:szCs w:val="22"/>
        </w:rPr>
        <w:t>,</w:t>
      </w:r>
      <w:r w:rsidRPr="45A8FB80">
        <w:rPr>
          <w:rFonts w:ascii="Times New Roman" w:eastAsia="Times New Roman" w:hAnsi="Times New Roman" w:cs="Times New Roman"/>
          <w:sz w:val="22"/>
          <w:szCs w:val="22"/>
        </w:rPr>
        <w:t xml:space="preserve"> of speciale programma’s voor leerlingen met gedragsproblemen (Ministerie van Onderwijs, Cultuur en Wetenschap, 2021).  Daarnaast kunnen scholen extra ondersteuning bieden, zoals trainingen op het gebied van sociale vaardigheden of een speciale klas voor leerlingen met gedragsproblemen. </w:t>
      </w:r>
      <w:r w:rsidR="38E7A0E1" w:rsidRPr="45A8FB80">
        <w:rPr>
          <w:rFonts w:ascii="Times New Roman" w:eastAsia="Times New Roman" w:hAnsi="Times New Roman" w:cs="Times New Roman"/>
          <w:sz w:val="22"/>
          <w:szCs w:val="22"/>
        </w:rPr>
        <w:t xml:space="preserve">Maatwerk omvat alle </w:t>
      </w:r>
      <w:r w:rsidR="535EDD5A" w:rsidRPr="45A8FB80">
        <w:rPr>
          <w:rFonts w:ascii="Times New Roman" w:eastAsia="Times New Roman" w:hAnsi="Times New Roman" w:cs="Times New Roman"/>
          <w:sz w:val="22"/>
          <w:szCs w:val="22"/>
        </w:rPr>
        <w:t xml:space="preserve">aanpassingen </w:t>
      </w:r>
      <w:r w:rsidR="4106463E" w:rsidRPr="45A8FB80">
        <w:rPr>
          <w:rFonts w:ascii="Times New Roman" w:eastAsia="Times New Roman" w:hAnsi="Times New Roman" w:cs="Times New Roman"/>
          <w:sz w:val="22"/>
          <w:szCs w:val="22"/>
        </w:rPr>
        <w:t xml:space="preserve">die het </w:t>
      </w:r>
      <w:r w:rsidR="535EDD5A" w:rsidRPr="45A8FB80">
        <w:rPr>
          <w:rFonts w:ascii="Times New Roman" w:eastAsia="Times New Roman" w:hAnsi="Times New Roman" w:cs="Times New Roman"/>
          <w:sz w:val="22"/>
          <w:szCs w:val="22"/>
        </w:rPr>
        <w:t xml:space="preserve">onderwijs </w:t>
      </w:r>
      <w:r w:rsidR="078A4F0C" w:rsidRPr="45A8FB80">
        <w:rPr>
          <w:rFonts w:ascii="Times New Roman" w:eastAsia="Times New Roman" w:hAnsi="Times New Roman" w:cs="Times New Roman"/>
          <w:sz w:val="22"/>
          <w:szCs w:val="22"/>
        </w:rPr>
        <w:t xml:space="preserve">en </w:t>
      </w:r>
      <w:r w:rsidR="3A5F88DA" w:rsidRPr="45A8FB80">
        <w:rPr>
          <w:rFonts w:ascii="Times New Roman" w:eastAsia="Times New Roman" w:hAnsi="Times New Roman" w:cs="Times New Roman"/>
          <w:sz w:val="22"/>
          <w:szCs w:val="22"/>
        </w:rPr>
        <w:t xml:space="preserve">de </w:t>
      </w:r>
      <w:r w:rsidR="535EDD5A" w:rsidRPr="45A8FB80">
        <w:rPr>
          <w:rFonts w:ascii="Times New Roman" w:eastAsia="Times New Roman" w:hAnsi="Times New Roman" w:cs="Times New Roman"/>
          <w:sz w:val="22"/>
          <w:szCs w:val="22"/>
        </w:rPr>
        <w:t xml:space="preserve">ondersteuning beter </w:t>
      </w:r>
      <w:r w:rsidR="055CA937" w:rsidRPr="45A8FB80">
        <w:rPr>
          <w:rFonts w:ascii="Times New Roman" w:eastAsia="Times New Roman" w:hAnsi="Times New Roman" w:cs="Times New Roman"/>
          <w:sz w:val="22"/>
          <w:szCs w:val="22"/>
        </w:rPr>
        <w:t xml:space="preserve">laten </w:t>
      </w:r>
      <w:r w:rsidR="535EDD5A" w:rsidRPr="45A8FB80">
        <w:rPr>
          <w:rFonts w:ascii="Times New Roman" w:eastAsia="Times New Roman" w:hAnsi="Times New Roman" w:cs="Times New Roman"/>
          <w:sz w:val="22"/>
          <w:szCs w:val="22"/>
        </w:rPr>
        <w:t>aansluiten</w:t>
      </w:r>
      <w:r w:rsidR="078A4F0C" w:rsidRPr="45A8FB80">
        <w:rPr>
          <w:rFonts w:ascii="Times New Roman" w:eastAsia="Times New Roman" w:hAnsi="Times New Roman" w:cs="Times New Roman"/>
          <w:sz w:val="22"/>
          <w:szCs w:val="22"/>
        </w:rPr>
        <w:t xml:space="preserve"> op de </w:t>
      </w:r>
      <w:r w:rsidR="125B1FCF" w:rsidRPr="45A8FB80">
        <w:rPr>
          <w:rFonts w:ascii="Times New Roman" w:eastAsia="Times New Roman" w:hAnsi="Times New Roman" w:cs="Times New Roman"/>
          <w:sz w:val="22"/>
          <w:szCs w:val="22"/>
        </w:rPr>
        <w:t xml:space="preserve">mogelijkheden </w:t>
      </w:r>
      <w:r w:rsidR="078A4F0C" w:rsidRPr="45A8FB80">
        <w:rPr>
          <w:rFonts w:ascii="Times New Roman" w:eastAsia="Times New Roman" w:hAnsi="Times New Roman" w:cs="Times New Roman"/>
          <w:sz w:val="22"/>
          <w:szCs w:val="22"/>
        </w:rPr>
        <w:t>en behoeften van individuele leerlingen.</w:t>
      </w:r>
      <w:r w:rsidR="5D5ED756" w:rsidRPr="45A8FB80">
        <w:rPr>
          <w:rFonts w:ascii="Times New Roman" w:eastAsia="Times New Roman" w:hAnsi="Times New Roman" w:cs="Times New Roman"/>
          <w:sz w:val="22"/>
          <w:szCs w:val="22"/>
        </w:rPr>
        <w:t xml:space="preserve"> Dit kan zowel </w:t>
      </w:r>
      <w:r w:rsidR="28E6CD8C" w:rsidRPr="45A8FB80">
        <w:rPr>
          <w:rFonts w:ascii="Times New Roman" w:eastAsia="Times New Roman" w:hAnsi="Times New Roman" w:cs="Times New Roman"/>
          <w:sz w:val="22"/>
          <w:szCs w:val="22"/>
        </w:rPr>
        <w:t>onderdeel zijn va</w:t>
      </w:r>
      <w:r w:rsidR="5D5ED756" w:rsidRPr="45A8FB80">
        <w:rPr>
          <w:rFonts w:ascii="Times New Roman" w:eastAsia="Times New Roman" w:hAnsi="Times New Roman" w:cs="Times New Roman"/>
          <w:sz w:val="22"/>
          <w:szCs w:val="22"/>
        </w:rPr>
        <w:t xml:space="preserve">n de basisondersteuning als </w:t>
      </w:r>
      <w:r w:rsidR="3F460D70" w:rsidRPr="45A8FB80">
        <w:rPr>
          <w:rFonts w:ascii="Times New Roman" w:eastAsia="Times New Roman" w:hAnsi="Times New Roman" w:cs="Times New Roman"/>
          <w:sz w:val="22"/>
          <w:szCs w:val="22"/>
        </w:rPr>
        <w:t xml:space="preserve">van </w:t>
      </w:r>
      <w:r w:rsidR="5D5ED756" w:rsidRPr="45A8FB80">
        <w:rPr>
          <w:rFonts w:ascii="Times New Roman" w:eastAsia="Times New Roman" w:hAnsi="Times New Roman" w:cs="Times New Roman"/>
          <w:sz w:val="22"/>
          <w:szCs w:val="22"/>
        </w:rPr>
        <w:t xml:space="preserve">de extra ondersteuning </w:t>
      </w:r>
      <w:r w:rsidRPr="45A8FB80">
        <w:rPr>
          <w:rFonts w:ascii="Times New Roman" w:eastAsia="Times New Roman" w:hAnsi="Times New Roman" w:cs="Times New Roman"/>
          <w:sz w:val="22"/>
          <w:szCs w:val="22"/>
        </w:rPr>
        <w:t>(Steunpunt Passend Onderwijs, 2023).</w:t>
      </w:r>
    </w:p>
    <w:p w14:paraId="49E2D0EC" w14:textId="76FEF74E" w:rsidR="1F2950DF" w:rsidRDefault="3CE18101" w:rsidP="45A8FB80">
      <w:pPr>
        <w:pStyle w:val="Geenafstand"/>
        <w:spacing w:line="360" w:lineRule="auto"/>
        <w:ind w:firstLine="708"/>
        <w:rPr>
          <w:rFonts w:ascii="Times New Roman" w:eastAsia="Times New Roman" w:hAnsi="Times New Roman" w:cs="Times New Roman"/>
          <w:sz w:val="22"/>
          <w:szCs w:val="22"/>
          <w:lang w:eastAsia="nl-NL"/>
        </w:rPr>
      </w:pPr>
      <w:r w:rsidRPr="45A8FB80">
        <w:rPr>
          <w:rFonts w:ascii="Times New Roman" w:eastAsia="Times New Roman" w:hAnsi="Times New Roman" w:cs="Times New Roman"/>
          <w:sz w:val="22"/>
          <w:szCs w:val="22"/>
        </w:rPr>
        <w:t xml:space="preserve">Elke school legt in het schoolondersteuningsprofiel (SOP) vast welke vormen van basisondersteuning en extra ondersteuning zij kan bieden (Ministerie van Onderwijs, Cultuur en Wetenschap, 2021). Dit profiel wordt opgesteld in samenwerking met de directeur, leraren, de intern begeleider of de </w:t>
      </w:r>
      <w:r w:rsidR="68804467" w:rsidRPr="45A8FB80">
        <w:rPr>
          <w:rFonts w:ascii="Times New Roman" w:eastAsia="Times New Roman" w:hAnsi="Times New Roman" w:cs="Times New Roman"/>
          <w:sz w:val="22"/>
          <w:szCs w:val="22"/>
        </w:rPr>
        <w:t>ondersteunings</w:t>
      </w:r>
      <w:r w:rsidRPr="45A8FB80">
        <w:rPr>
          <w:rFonts w:ascii="Times New Roman" w:eastAsia="Times New Roman" w:hAnsi="Times New Roman" w:cs="Times New Roman"/>
          <w:sz w:val="22"/>
          <w:szCs w:val="22"/>
        </w:rPr>
        <w:t xml:space="preserve">coördinator (Kamerstuk 33106, nr. 3, 2010, p. 15). Het SOP geeft ouders en leerlingen inzicht in de ondersteuningsmogelijkheden van de school en sluit aan op het bredere ondersteuningsplan van het samenwerkingsverband (Ministerie van Onderwijs, Cultuur en Wetenschap, 2024b, 2021).  In het SOP van een middelbare school in Nijmegen wordt bijvoorbeeld aangegeven dat groepstrainingen gericht op plannen en het bewaren van overzicht onder de basisondersteuning vallen. Daarentegen wordt een kortdurend individueel traject, waarin een leerling onder begeleiding van een </w:t>
      </w:r>
      <w:r w:rsidRPr="00FB49E1">
        <w:rPr>
          <w:rFonts w:ascii="Times New Roman" w:eastAsia="Times New Roman" w:hAnsi="Times New Roman" w:cs="Times New Roman"/>
          <w:i/>
          <w:iCs/>
          <w:sz w:val="22"/>
          <w:szCs w:val="22"/>
        </w:rPr>
        <w:t>remedial teacher</w:t>
      </w:r>
      <w:r w:rsidRPr="45A8FB80">
        <w:rPr>
          <w:rFonts w:ascii="Times New Roman" w:eastAsia="Times New Roman" w:hAnsi="Times New Roman" w:cs="Times New Roman"/>
          <w:sz w:val="22"/>
          <w:szCs w:val="22"/>
        </w:rPr>
        <w:t xml:space="preserve"> werkt aan doelen zoals ‘hoe maak ik een planning’ en ‘hoe houd ik me hieraan’, gezien als extra ondersteuning (Canisius College, 2024, p. 3).</w:t>
      </w:r>
    </w:p>
    <w:p w14:paraId="3911733B" w14:textId="523FA4C2" w:rsidR="1F2950DF" w:rsidRDefault="3C439343" w:rsidP="46185BC0">
      <w:pPr>
        <w:pStyle w:val="Kop3"/>
        <w:rPr>
          <w:rFonts w:ascii="Times New Roman" w:eastAsia="Times New Roman" w:hAnsi="Times New Roman" w:cs="Times New Roman"/>
          <w:b/>
          <w:bCs/>
          <w:i/>
          <w:iCs/>
          <w:color w:val="auto"/>
          <w:sz w:val="22"/>
          <w:szCs w:val="22"/>
        </w:rPr>
      </w:pPr>
      <w:bookmarkStart w:id="12" w:name="_Toc204245016"/>
      <w:r w:rsidRPr="46185BC0">
        <w:rPr>
          <w:rFonts w:ascii="Times New Roman" w:eastAsia="Times New Roman" w:hAnsi="Times New Roman" w:cs="Times New Roman"/>
          <w:b/>
          <w:bCs/>
          <w:i/>
          <w:iCs/>
          <w:color w:val="auto"/>
          <w:sz w:val="22"/>
          <w:szCs w:val="22"/>
        </w:rPr>
        <w:t xml:space="preserve">2.1.3 </w:t>
      </w:r>
      <w:r w:rsidR="2C87C753" w:rsidRPr="46185BC0">
        <w:rPr>
          <w:rFonts w:ascii="Times New Roman" w:eastAsia="Times New Roman" w:hAnsi="Times New Roman" w:cs="Times New Roman"/>
          <w:b/>
          <w:bCs/>
          <w:i/>
          <w:iCs/>
          <w:color w:val="auto"/>
          <w:sz w:val="22"/>
          <w:szCs w:val="22"/>
        </w:rPr>
        <w:t>Financiering</w:t>
      </w:r>
      <w:bookmarkEnd w:id="12"/>
      <w:r w:rsidR="2C87C753" w:rsidRPr="46185BC0">
        <w:rPr>
          <w:rFonts w:ascii="Times New Roman" w:eastAsia="Times New Roman" w:hAnsi="Times New Roman" w:cs="Times New Roman"/>
          <w:b/>
          <w:bCs/>
          <w:i/>
          <w:iCs/>
          <w:color w:val="auto"/>
          <w:sz w:val="22"/>
          <w:szCs w:val="22"/>
        </w:rPr>
        <w:t> </w:t>
      </w:r>
    </w:p>
    <w:p w14:paraId="32C6CC12" w14:textId="1C9A9B18" w:rsidR="7D1ED773" w:rsidRDefault="1674EF42" w:rsidP="45A8FB80">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De manier waarop deze samenwerking wordt gefinancierd, heeft invloed op wat er daadwerkelijk mogelijk is aan ondersteuning. </w:t>
      </w:r>
      <w:r w:rsidR="3CE18101" w:rsidRPr="45A8FB80">
        <w:rPr>
          <w:rFonts w:ascii="Times New Roman" w:eastAsia="Times New Roman" w:hAnsi="Times New Roman" w:cs="Times New Roman"/>
          <w:sz w:val="22"/>
          <w:szCs w:val="22"/>
        </w:rPr>
        <w:t>Voor de invoering van de Wet passend onderwijs in 2014 werkte het Nederlandse onderwijssysteem met leerlinggebonden financiering, ook wel bekend als het ‘rugzakje’ (Kamerstuk 333406, nr. 3, p. 3). Scholen ontvingen een hogere bekostiging voor leerlingen met een officiële indicatie, waarvoor een diagnose vereist was (Kamerstuk 333406, nr. 3, p. 4, p. 10). Deze financiering maakte het mogelijk om extra ondersteuning te bieden binnen het reguliere onderwijs, maar ging gepaard met complexe bureaucratische procedures die voor zowel ouders als scholen veel werk kosten (Kamerstuk 333406, nr. 3, p. 4, p. 8).  </w:t>
      </w:r>
    </w:p>
    <w:p w14:paraId="5096E4B4" w14:textId="2AE3A9F6" w:rsidR="1F2950DF" w:rsidRDefault="3CE18101"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Met de invoering van passend onderwijs is er meer ruimte gecreëerd om efficiënter ondersteuning aan te bieden dat beter passend is bij de individuele leerling, ofwel maatwerk (Kamerstuk 333406, nr. 3, p. 14). In plaats van financiering op basis van indicaties, ontvangen scholen nu een vast geldbedrag vanuit het Rijk per leerling voor de basisondersteuning. De middelen voor extra ondersteuning worden via het samenwerkingsverband verdeeld (Kamerstuk 333406, nr. 3, p. 41). </w:t>
      </w:r>
    </w:p>
    <w:p w14:paraId="042C6590" w14:textId="73190548" w:rsidR="1F2950DF" w:rsidRDefault="4EA97D8C"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Deze samenwerkingsverbanden ontvangen van het Rijk een lumpsum budget voor alle extra ondersteuning, gebaseerd op het aantal leerlingen in de regio (Ministerie van Onderwijs, Cultuur en Wetenschap, 2023). Een lumpsum is één totaalbudget dat scholen ontvangen voor al het onderwijs die zij binnen wettelijke kaders naar eigen inzicht mogen verdelen (Ministerie van Algemene Zaken, 2024). Binnen het samenwerkingsverband wordt dit budget op basis van het ondersteuningsplan verdeeld over de scholen. Dit maakt het mogelijk om rekening te houden met individuele onderwijsbehoeften van de leerling, ondersteuning flexibel in te zetten en maatwerk te leveren (Ministerie van Onderwijs, Cultuur en Wetenschap, 2023). Deze financiële context kan dus van invloed zijn op de ruimte die </w:t>
      </w:r>
      <w:r w:rsidR="1FAF0EDF" w:rsidRPr="45A8FB80">
        <w:rPr>
          <w:rFonts w:ascii="Times New Roman" w:eastAsia="Times New Roman" w:hAnsi="Times New Roman" w:cs="Times New Roman"/>
          <w:sz w:val="22"/>
          <w:szCs w:val="22"/>
        </w:rPr>
        <w:t xml:space="preserve">leden van ondersteuningsteams </w:t>
      </w:r>
      <w:r w:rsidRPr="45A8FB80">
        <w:rPr>
          <w:rFonts w:ascii="Times New Roman" w:eastAsia="Times New Roman" w:hAnsi="Times New Roman" w:cs="Times New Roman"/>
          <w:sz w:val="22"/>
          <w:szCs w:val="22"/>
        </w:rPr>
        <w:t xml:space="preserve">ervaren </w:t>
      </w:r>
      <w:r w:rsidR="0C0010A9" w:rsidRPr="45A8FB80">
        <w:rPr>
          <w:rFonts w:ascii="Times New Roman" w:eastAsia="Times New Roman" w:hAnsi="Times New Roman" w:cs="Times New Roman"/>
          <w:sz w:val="22"/>
          <w:szCs w:val="22"/>
        </w:rPr>
        <w:t>om</w:t>
      </w:r>
      <w:r w:rsidRPr="45A8FB80">
        <w:rPr>
          <w:rFonts w:ascii="Times New Roman" w:eastAsia="Times New Roman" w:hAnsi="Times New Roman" w:cs="Times New Roman"/>
          <w:sz w:val="22"/>
          <w:szCs w:val="22"/>
        </w:rPr>
        <w:t xml:space="preserve"> maatwerk </w:t>
      </w:r>
      <w:r w:rsidR="1F6DDD38" w:rsidRPr="45A8FB80">
        <w:rPr>
          <w:rFonts w:ascii="Times New Roman" w:eastAsia="Times New Roman" w:hAnsi="Times New Roman" w:cs="Times New Roman"/>
          <w:sz w:val="22"/>
          <w:szCs w:val="22"/>
        </w:rPr>
        <w:t xml:space="preserve">te </w:t>
      </w:r>
      <w:r w:rsidRPr="45A8FB80">
        <w:rPr>
          <w:rFonts w:ascii="Times New Roman" w:eastAsia="Times New Roman" w:hAnsi="Times New Roman" w:cs="Times New Roman"/>
          <w:sz w:val="22"/>
          <w:szCs w:val="22"/>
        </w:rPr>
        <w:t xml:space="preserve">organiseren met de beschikbare middelen. </w:t>
      </w:r>
    </w:p>
    <w:p w14:paraId="7E8330E6" w14:textId="0DE79D7E" w:rsidR="1F2950DF" w:rsidRDefault="3CE18101"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In de praktijk leidt dit financieringssysteem echter tot knelpunten. Het budget is afgestemd op het aantal leerlingen en niet op de werkelijke ondersteuningsbehoefte in de regio. Hierdoor hebben regio’s met relatief veel leerlingen met extra ondersteuningsbehoeften in verhouding minder middelen tot hun beschikking, dan regio’s met relatief weinig leerlingen met extra ondersteuningsbehoeften (Ledoux &amp; Waslander, 2020, p. 30). Een aantal samenwerkingsverbanden met relatief veel leerlingen met extra ondersteuningsbehoeften probeert het aantal leerlingen in het speciaal onderwijs te laten dalen, wat ertoe leidt dat scholen soms grote druk ervaren om leerlingen in het regulier onderwijs te houden (Ledoux &amp; Waslander, 2020, p. 30). De keuze om het budget per leerling te verdelen is gemaakt op advies van de Evaluatie- en Adviescommissie Passend Onderwijs (ECPO). Deze commissie kwam destijds tot de conclusie dat “er geen reden is om aan te nemen dat het aantal leerlingen met extra ondersteuningsbehoeften verschilt tussen regio’s” (Ledoux &amp; Waslander, 2020, p. 45). Uit de evaluatie van de Wet passend onderwijs is echter naar voren gekomen dat deze regionale verschillen wel bestaan (Ledoux &amp; Waslander, 2020, p. 33).</w:t>
      </w:r>
    </w:p>
    <w:bookmarkEnd w:id="6"/>
    <w:p w14:paraId="5B27AA94" w14:textId="52D402C2" w:rsidR="6BB21619" w:rsidRDefault="3C439343" w:rsidP="45A8FB80">
      <w:pPr>
        <w:pStyle w:val="Geenafstand"/>
        <w:spacing w:line="360" w:lineRule="auto"/>
        <w:ind w:firstLine="708"/>
        <w:rPr>
          <w:rFonts w:ascii="Times New Roman" w:eastAsia="Times New Roman" w:hAnsi="Times New Roman" w:cs="Times New Roman"/>
          <w:sz w:val="22"/>
          <w:szCs w:val="22"/>
        </w:rPr>
      </w:pPr>
      <w:r w:rsidRPr="46185BC0">
        <w:rPr>
          <w:rStyle w:val="Kop4Char"/>
          <w:rFonts w:ascii="Times New Roman" w:eastAsia="Times New Roman" w:hAnsi="Times New Roman" w:cs="Times New Roman"/>
          <w:b/>
          <w:bCs/>
          <w:i w:val="0"/>
          <w:iCs w:val="0"/>
          <w:color w:val="auto"/>
          <w:sz w:val="22"/>
          <w:szCs w:val="22"/>
        </w:rPr>
        <w:t xml:space="preserve">2.1.3.1 </w:t>
      </w:r>
      <w:r w:rsidR="78FE8F35" w:rsidRPr="46185BC0">
        <w:rPr>
          <w:rStyle w:val="Kop4Char"/>
          <w:rFonts w:ascii="Times New Roman" w:eastAsia="Times New Roman" w:hAnsi="Times New Roman" w:cs="Times New Roman"/>
          <w:b/>
          <w:bCs/>
          <w:i w:val="0"/>
          <w:iCs w:val="0"/>
          <w:color w:val="auto"/>
          <w:sz w:val="22"/>
          <w:szCs w:val="22"/>
        </w:rPr>
        <w:t>Bezuinigingen</w:t>
      </w:r>
      <w:r w:rsidR="58318E03" w:rsidRPr="46185BC0">
        <w:rPr>
          <w:rFonts w:ascii="Times New Roman" w:eastAsia="Times New Roman" w:hAnsi="Times New Roman" w:cs="Times New Roman"/>
          <w:b/>
          <w:bCs/>
          <w:i/>
          <w:iCs/>
          <w:sz w:val="22"/>
          <w:szCs w:val="22"/>
        </w:rPr>
        <w:t xml:space="preserve">. </w:t>
      </w:r>
      <w:r w:rsidR="41FF1181" w:rsidRPr="46185BC0">
        <w:rPr>
          <w:rFonts w:ascii="Times New Roman" w:eastAsia="Times New Roman" w:hAnsi="Times New Roman" w:cs="Times New Roman"/>
          <w:sz w:val="22"/>
          <w:szCs w:val="22"/>
        </w:rPr>
        <w:t xml:space="preserve">Binnen deze financiële structuur </w:t>
      </w:r>
      <w:r w:rsidR="4AA74D42" w:rsidRPr="46185BC0">
        <w:rPr>
          <w:rFonts w:ascii="Times New Roman" w:eastAsia="Times New Roman" w:hAnsi="Times New Roman" w:cs="Times New Roman"/>
          <w:sz w:val="22"/>
          <w:szCs w:val="22"/>
        </w:rPr>
        <w:t xml:space="preserve">spelen </w:t>
      </w:r>
      <w:r w:rsidR="41FF1181" w:rsidRPr="46185BC0">
        <w:rPr>
          <w:rFonts w:ascii="Times New Roman" w:eastAsia="Times New Roman" w:hAnsi="Times New Roman" w:cs="Times New Roman"/>
          <w:sz w:val="22"/>
          <w:szCs w:val="22"/>
        </w:rPr>
        <w:t>de bezuinigingen</w:t>
      </w:r>
      <w:r w:rsidR="484BC0F2" w:rsidRPr="46185BC0">
        <w:rPr>
          <w:rFonts w:ascii="Times New Roman" w:eastAsia="Times New Roman" w:hAnsi="Times New Roman" w:cs="Times New Roman"/>
          <w:sz w:val="22"/>
          <w:szCs w:val="22"/>
        </w:rPr>
        <w:t xml:space="preserve"> </w:t>
      </w:r>
      <w:r w:rsidR="7B964F59" w:rsidRPr="46185BC0">
        <w:rPr>
          <w:rFonts w:ascii="Times New Roman" w:eastAsia="Times New Roman" w:hAnsi="Times New Roman" w:cs="Times New Roman"/>
          <w:sz w:val="22"/>
          <w:szCs w:val="22"/>
        </w:rPr>
        <w:t xml:space="preserve">van 300 miljoen euro per jaar, </w:t>
      </w:r>
      <w:r w:rsidR="484BC0F2" w:rsidRPr="46185BC0">
        <w:rPr>
          <w:rFonts w:ascii="Times New Roman" w:eastAsia="Times New Roman" w:hAnsi="Times New Roman" w:cs="Times New Roman"/>
          <w:sz w:val="22"/>
          <w:szCs w:val="22"/>
        </w:rPr>
        <w:t>die gepaard gingen met de invoering van passend onderwijs</w:t>
      </w:r>
      <w:r w:rsidR="2D16AF9F" w:rsidRPr="46185BC0">
        <w:rPr>
          <w:rFonts w:ascii="Times New Roman" w:eastAsia="Times New Roman" w:hAnsi="Times New Roman" w:cs="Times New Roman"/>
          <w:sz w:val="22"/>
          <w:szCs w:val="22"/>
        </w:rPr>
        <w:t>, een belangrijke rol</w:t>
      </w:r>
      <w:r w:rsidR="78FE8F35" w:rsidRPr="46185BC0">
        <w:rPr>
          <w:rFonts w:ascii="Times New Roman" w:eastAsia="Times New Roman" w:hAnsi="Times New Roman" w:cs="Times New Roman"/>
          <w:sz w:val="22"/>
          <w:szCs w:val="22"/>
        </w:rPr>
        <w:t>. Een groot deel van deze bezuiniging moest worden gerealiseerd door het terugdringen van bureaucratie en het vergroten van klassen in het speciaal onderwijs (Kamerstuk 33106, nr. 3, 2010, p. 56). Hoewel de wet officieel gericht is op inclusiever onderwijs</w:t>
      </w:r>
      <w:r w:rsidR="5A6AB232" w:rsidRPr="46185BC0">
        <w:rPr>
          <w:rFonts w:ascii="Times New Roman" w:eastAsia="Times New Roman" w:hAnsi="Times New Roman" w:cs="Times New Roman"/>
          <w:sz w:val="22"/>
          <w:szCs w:val="22"/>
        </w:rPr>
        <w:t xml:space="preserve"> door indien mogelijk kinderen naar het reguliere onderwijs te laten gaan</w:t>
      </w:r>
      <w:r w:rsidR="78FE8F35" w:rsidRPr="46185BC0">
        <w:rPr>
          <w:rFonts w:ascii="Times New Roman" w:eastAsia="Times New Roman" w:hAnsi="Times New Roman" w:cs="Times New Roman"/>
          <w:sz w:val="22"/>
          <w:szCs w:val="22"/>
        </w:rPr>
        <w:t>, leeft er in het politieke debat en onder betrokkenen, zoals leraren, ook het beeld dat de wet is ontwikkeld vanwege bezuinigingsmotieven. Het streven om meer leerlingen in het regulier onderwijs te plaatsen, wordt door sommigen gezien als een manier om kosten te besparen op het relatief dure speciaal onderwijs (Ledoux &amp; Waslander, 2020, p. 47, p. 12).</w:t>
      </w:r>
      <w:r w:rsidR="640D1754" w:rsidRPr="46185BC0">
        <w:rPr>
          <w:rFonts w:ascii="Times New Roman" w:eastAsia="Times New Roman" w:hAnsi="Times New Roman" w:cs="Times New Roman"/>
          <w:sz w:val="22"/>
          <w:szCs w:val="22"/>
        </w:rPr>
        <w:t xml:space="preserve"> </w:t>
      </w:r>
    </w:p>
    <w:p w14:paraId="4282079C" w14:textId="01E27879" w:rsidR="00C6259B" w:rsidRPr="00C6259B" w:rsidRDefault="3C439343" w:rsidP="46185BC0">
      <w:pPr>
        <w:pStyle w:val="Kop3"/>
        <w:rPr>
          <w:rFonts w:ascii="Times New Roman" w:eastAsia="Times New Roman" w:hAnsi="Times New Roman" w:cs="Times New Roman"/>
          <w:b/>
          <w:bCs/>
          <w:i/>
          <w:iCs/>
          <w:color w:val="auto"/>
          <w:sz w:val="22"/>
          <w:szCs w:val="22"/>
        </w:rPr>
      </w:pPr>
      <w:bookmarkStart w:id="13" w:name="_Toc204245017"/>
      <w:r w:rsidRPr="46185BC0">
        <w:rPr>
          <w:rFonts w:ascii="Times New Roman" w:eastAsia="Times New Roman" w:hAnsi="Times New Roman" w:cs="Times New Roman"/>
          <w:b/>
          <w:bCs/>
          <w:i/>
          <w:iCs/>
          <w:color w:val="auto"/>
          <w:sz w:val="22"/>
          <w:szCs w:val="22"/>
        </w:rPr>
        <w:t xml:space="preserve">2.1.4 </w:t>
      </w:r>
      <w:r w:rsidR="5635555C" w:rsidRPr="46185BC0">
        <w:rPr>
          <w:rFonts w:ascii="Times New Roman" w:eastAsia="Times New Roman" w:hAnsi="Times New Roman" w:cs="Times New Roman"/>
          <w:b/>
          <w:bCs/>
          <w:i/>
          <w:iCs/>
          <w:color w:val="auto"/>
          <w:sz w:val="22"/>
          <w:szCs w:val="22"/>
        </w:rPr>
        <w:t>Ontwikkelingsperspectiefplan</w:t>
      </w:r>
      <w:bookmarkEnd w:id="13"/>
      <w:r w:rsidR="5635555C" w:rsidRPr="46185BC0">
        <w:rPr>
          <w:rFonts w:ascii="Times New Roman" w:eastAsia="Times New Roman" w:hAnsi="Times New Roman" w:cs="Times New Roman"/>
          <w:b/>
          <w:bCs/>
          <w:i/>
          <w:iCs/>
          <w:color w:val="auto"/>
          <w:sz w:val="22"/>
          <w:szCs w:val="22"/>
        </w:rPr>
        <w:t xml:space="preserve"> </w:t>
      </w:r>
    </w:p>
    <w:p w14:paraId="5A6D7FEC" w14:textId="50960328" w:rsidR="00AD7196" w:rsidRDefault="5F9A1842" w:rsidP="45A8FB80">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Een belangrijk instrument waarmee scholen binnen de beperkende omstandigheden maatwerk proberen te realiseren is het ontwikkelingsperspectiefplan (OPP). </w:t>
      </w:r>
      <w:r w:rsidR="6A2D3C49" w:rsidRPr="45A8FB80">
        <w:rPr>
          <w:rFonts w:ascii="Times New Roman" w:eastAsia="Times New Roman" w:hAnsi="Times New Roman" w:cs="Times New Roman"/>
          <w:sz w:val="22"/>
          <w:szCs w:val="22"/>
        </w:rPr>
        <w:t xml:space="preserve">Voor leerlingen die extra ondersteuning nodig hebben buiten de basisondersteuning van de school, is de school verplicht </w:t>
      </w:r>
      <w:r w:rsidR="00F14AE4">
        <w:rPr>
          <w:rFonts w:ascii="Times New Roman" w:eastAsia="Times New Roman" w:hAnsi="Times New Roman" w:cs="Times New Roman"/>
          <w:sz w:val="22"/>
          <w:szCs w:val="22"/>
        </w:rPr>
        <w:t xml:space="preserve">om </w:t>
      </w:r>
      <w:r w:rsidR="6A2D3C49" w:rsidRPr="45A8FB80">
        <w:rPr>
          <w:rFonts w:ascii="Times New Roman" w:eastAsia="Times New Roman" w:hAnsi="Times New Roman" w:cs="Times New Roman"/>
          <w:sz w:val="22"/>
          <w:szCs w:val="22"/>
        </w:rPr>
        <w:t xml:space="preserve">een </w:t>
      </w:r>
      <w:r w:rsidR="3C54A45C" w:rsidRPr="45A8FB80">
        <w:rPr>
          <w:rFonts w:ascii="Times New Roman" w:eastAsia="Times New Roman" w:hAnsi="Times New Roman" w:cs="Times New Roman"/>
          <w:sz w:val="22"/>
          <w:szCs w:val="22"/>
        </w:rPr>
        <w:t xml:space="preserve">OPP </w:t>
      </w:r>
      <w:r w:rsidR="6A2D3C49" w:rsidRPr="45A8FB80">
        <w:rPr>
          <w:rFonts w:ascii="Times New Roman" w:eastAsia="Times New Roman" w:hAnsi="Times New Roman" w:cs="Times New Roman"/>
          <w:sz w:val="22"/>
          <w:szCs w:val="22"/>
        </w:rPr>
        <w:t>op te stellen</w:t>
      </w:r>
      <w:r w:rsidR="6E173745" w:rsidRPr="45A8FB80">
        <w:rPr>
          <w:rFonts w:ascii="Times New Roman" w:eastAsia="Times New Roman" w:hAnsi="Times New Roman" w:cs="Times New Roman"/>
          <w:sz w:val="22"/>
          <w:szCs w:val="22"/>
        </w:rPr>
        <w:t xml:space="preserve"> (Kamerstuk 33106, nr. 3, 2010, p. 18, 19; Ministerie van Onderwijs, Cultuur en Wetenschap, 2021, 202</w:t>
      </w:r>
      <w:r w:rsidR="10A82949" w:rsidRPr="45A8FB80">
        <w:rPr>
          <w:rFonts w:ascii="Times New Roman" w:eastAsia="Times New Roman" w:hAnsi="Times New Roman" w:cs="Times New Roman"/>
          <w:sz w:val="22"/>
          <w:szCs w:val="22"/>
        </w:rPr>
        <w:t>5</w:t>
      </w:r>
      <w:r w:rsidR="6E173745" w:rsidRPr="45A8FB80">
        <w:rPr>
          <w:rFonts w:ascii="Times New Roman" w:eastAsia="Times New Roman" w:hAnsi="Times New Roman" w:cs="Times New Roman"/>
          <w:sz w:val="22"/>
          <w:szCs w:val="22"/>
        </w:rPr>
        <w:t>)</w:t>
      </w:r>
      <w:r w:rsidR="6A2D3C49" w:rsidRPr="45A8FB80">
        <w:rPr>
          <w:rFonts w:ascii="Times New Roman" w:eastAsia="Times New Roman" w:hAnsi="Times New Roman" w:cs="Times New Roman"/>
          <w:sz w:val="22"/>
          <w:szCs w:val="22"/>
        </w:rPr>
        <w:t xml:space="preserve">. </w:t>
      </w:r>
      <w:r w:rsidR="006E2C4D">
        <w:rPr>
          <w:rFonts w:ascii="Times New Roman" w:eastAsia="Times New Roman" w:hAnsi="Times New Roman" w:cs="Times New Roman"/>
          <w:sz w:val="22"/>
          <w:szCs w:val="22"/>
        </w:rPr>
        <w:t xml:space="preserve">Het OPP vertaalt de ondersteuning die in het SOP </w:t>
      </w:r>
      <w:r w:rsidR="00A44C0E">
        <w:rPr>
          <w:rFonts w:ascii="Times New Roman" w:eastAsia="Times New Roman" w:hAnsi="Times New Roman" w:cs="Times New Roman"/>
          <w:sz w:val="22"/>
          <w:szCs w:val="22"/>
        </w:rPr>
        <w:t>op schoolniveau is vastgelegd</w:t>
      </w:r>
      <w:r w:rsidR="00F14AE4">
        <w:rPr>
          <w:rFonts w:ascii="Times New Roman" w:eastAsia="Times New Roman" w:hAnsi="Times New Roman" w:cs="Times New Roman"/>
          <w:sz w:val="22"/>
          <w:szCs w:val="22"/>
        </w:rPr>
        <w:t xml:space="preserve"> als extra ondersteuning</w:t>
      </w:r>
      <w:r w:rsidR="00A44C0E">
        <w:rPr>
          <w:rFonts w:ascii="Times New Roman" w:eastAsia="Times New Roman" w:hAnsi="Times New Roman" w:cs="Times New Roman"/>
          <w:sz w:val="22"/>
          <w:szCs w:val="22"/>
        </w:rPr>
        <w:t xml:space="preserve"> naar een individueel plan</w:t>
      </w:r>
      <w:r w:rsidR="006C2B91">
        <w:rPr>
          <w:rFonts w:ascii="Times New Roman" w:eastAsia="Times New Roman" w:hAnsi="Times New Roman" w:cs="Times New Roman"/>
          <w:sz w:val="22"/>
          <w:szCs w:val="22"/>
        </w:rPr>
        <w:t xml:space="preserve">. </w:t>
      </w:r>
      <w:r w:rsidR="6E173745" w:rsidRPr="45A8FB80">
        <w:rPr>
          <w:rFonts w:ascii="Times New Roman" w:eastAsia="Times New Roman" w:hAnsi="Times New Roman" w:cs="Times New Roman"/>
          <w:sz w:val="22"/>
          <w:szCs w:val="22"/>
        </w:rPr>
        <w:t xml:space="preserve">Het is </w:t>
      </w:r>
      <w:r w:rsidR="4386D605" w:rsidRPr="45A8FB80">
        <w:rPr>
          <w:rFonts w:ascii="Times New Roman" w:eastAsia="Times New Roman" w:hAnsi="Times New Roman" w:cs="Times New Roman"/>
          <w:sz w:val="22"/>
          <w:szCs w:val="22"/>
        </w:rPr>
        <w:t xml:space="preserve">bedoeld als </w:t>
      </w:r>
      <w:r w:rsidR="6E173745" w:rsidRPr="45A8FB80">
        <w:rPr>
          <w:rFonts w:ascii="Times New Roman" w:eastAsia="Times New Roman" w:hAnsi="Times New Roman" w:cs="Times New Roman"/>
          <w:sz w:val="22"/>
          <w:szCs w:val="22"/>
        </w:rPr>
        <w:t xml:space="preserve">een nuttig instrument om op een gestructureerde en doelmatige manier te werken met leerlingen die extra ondersteuning nodig hebben. Het </w:t>
      </w:r>
      <w:r w:rsidR="56FE6DE6" w:rsidRPr="45A8FB80">
        <w:rPr>
          <w:rFonts w:ascii="Times New Roman" w:eastAsia="Times New Roman" w:hAnsi="Times New Roman" w:cs="Times New Roman"/>
          <w:sz w:val="22"/>
          <w:szCs w:val="22"/>
        </w:rPr>
        <w:t>behoor</w:t>
      </w:r>
      <w:r w:rsidR="6E173745" w:rsidRPr="45A8FB80">
        <w:rPr>
          <w:rFonts w:ascii="Times New Roman" w:eastAsia="Times New Roman" w:hAnsi="Times New Roman" w:cs="Times New Roman"/>
          <w:sz w:val="22"/>
          <w:szCs w:val="22"/>
        </w:rPr>
        <w:t xml:space="preserve">t scholen </w:t>
      </w:r>
      <w:r w:rsidR="3D799BC3" w:rsidRPr="45A8FB80">
        <w:rPr>
          <w:rFonts w:ascii="Times New Roman" w:eastAsia="Times New Roman" w:hAnsi="Times New Roman" w:cs="Times New Roman"/>
          <w:sz w:val="22"/>
          <w:szCs w:val="22"/>
        </w:rPr>
        <w:t xml:space="preserve">te helpen </w:t>
      </w:r>
      <w:r w:rsidR="6E173745" w:rsidRPr="45A8FB80">
        <w:rPr>
          <w:rFonts w:ascii="Times New Roman" w:eastAsia="Times New Roman" w:hAnsi="Times New Roman" w:cs="Times New Roman"/>
          <w:sz w:val="22"/>
          <w:szCs w:val="22"/>
        </w:rPr>
        <w:t xml:space="preserve">om het leertraject van deze leerlingen planmatig te begeleiden en gericht te sturen op haalbare doelen (Steunpunt Passend Onderwijs, 2025). </w:t>
      </w:r>
    </w:p>
    <w:p w14:paraId="18777F64" w14:textId="3BD7C470" w:rsidR="000C0B59" w:rsidRDefault="0A5588AB"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In dit plan wordt beschreven welk niveau wordt nagestreefd voor de leerling, oftewel het verwachte uitstroomperspectief</w:t>
      </w:r>
      <w:r w:rsidR="38B260A0" w:rsidRPr="45A8FB80">
        <w:rPr>
          <w:rFonts w:ascii="Times New Roman" w:eastAsia="Times New Roman" w:hAnsi="Times New Roman" w:cs="Times New Roman"/>
          <w:sz w:val="22"/>
          <w:szCs w:val="22"/>
        </w:rPr>
        <w:t xml:space="preserve"> (Kamerstuk 33106, nr. 3, 2010, p. 18, 19; Ministerie van Onderwijs, Cultuur en Wetenschap, 2021, 202</w:t>
      </w:r>
      <w:r w:rsidR="0104A56E" w:rsidRPr="45A8FB80">
        <w:rPr>
          <w:rFonts w:ascii="Times New Roman" w:eastAsia="Times New Roman" w:hAnsi="Times New Roman" w:cs="Times New Roman"/>
          <w:sz w:val="22"/>
          <w:szCs w:val="22"/>
        </w:rPr>
        <w:t>5</w:t>
      </w:r>
      <w:r w:rsidR="38B260A0" w:rsidRPr="45A8FB80">
        <w:rPr>
          <w:rFonts w:ascii="Times New Roman" w:eastAsia="Times New Roman" w:hAnsi="Times New Roman" w:cs="Times New Roman"/>
          <w:sz w:val="22"/>
          <w:szCs w:val="22"/>
        </w:rPr>
        <w:t>)</w:t>
      </w:r>
      <w:r w:rsidRPr="45A8FB80">
        <w:rPr>
          <w:rFonts w:ascii="Times New Roman" w:eastAsia="Times New Roman" w:hAnsi="Times New Roman" w:cs="Times New Roman"/>
          <w:sz w:val="22"/>
          <w:szCs w:val="22"/>
        </w:rPr>
        <w:t xml:space="preserve">. </w:t>
      </w:r>
      <w:r w:rsidR="38B260A0" w:rsidRPr="45A8FB80">
        <w:rPr>
          <w:rFonts w:ascii="Times New Roman" w:eastAsia="Times New Roman" w:hAnsi="Times New Roman" w:cs="Times New Roman"/>
          <w:sz w:val="22"/>
          <w:szCs w:val="22"/>
        </w:rPr>
        <w:t>Het uitstroomperspectief geeft de verwachting van de school aan waar het kind aan het einde van de schoolperiode op uitkomt, bijvoorbeeld</w:t>
      </w:r>
      <w:r w:rsidR="2FB1A962" w:rsidRPr="45A8FB80">
        <w:rPr>
          <w:rFonts w:ascii="Times New Roman" w:eastAsia="Times New Roman" w:hAnsi="Times New Roman" w:cs="Times New Roman"/>
          <w:sz w:val="22"/>
          <w:szCs w:val="22"/>
        </w:rPr>
        <w:t xml:space="preserve"> </w:t>
      </w:r>
      <w:r w:rsidR="0B4A9744" w:rsidRPr="45A8FB80">
        <w:rPr>
          <w:rFonts w:ascii="Times New Roman" w:eastAsia="Times New Roman" w:hAnsi="Times New Roman" w:cs="Times New Roman"/>
          <w:sz w:val="22"/>
          <w:szCs w:val="22"/>
        </w:rPr>
        <w:t>mbo-niveau</w:t>
      </w:r>
      <w:r w:rsidR="2FB1A962" w:rsidRPr="45A8FB80">
        <w:rPr>
          <w:rFonts w:ascii="Times New Roman" w:eastAsia="Times New Roman" w:hAnsi="Times New Roman" w:cs="Times New Roman"/>
          <w:sz w:val="22"/>
          <w:szCs w:val="22"/>
        </w:rPr>
        <w:t xml:space="preserve"> 4</w:t>
      </w:r>
      <w:r w:rsidR="38B260A0" w:rsidRPr="45A8FB80">
        <w:rPr>
          <w:rFonts w:ascii="Times New Roman" w:eastAsia="Times New Roman" w:hAnsi="Times New Roman" w:cs="Times New Roman"/>
          <w:sz w:val="22"/>
          <w:szCs w:val="22"/>
        </w:rPr>
        <w:t xml:space="preserve"> (Kaspers, 2017)</w:t>
      </w:r>
      <w:r w:rsidR="2FB1A962" w:rsidRPr="45A8FB80">
        <w:rPr>
          <w:rFonts w:ascii="Times New Roman" w:eastAsia="Times New Roman" w:hAnsi="Times New Roman" w:cs="Times New Roman"/>
          <w:sz w:val="22"/>
          <w:szCs w:val="22"/>
        </w:rPr>
        <w:t xml:space="preserve">. </w:t>
      </w:r>
      <w:r w:rsidRPr="45A8FB80">
        <w:rPr>
          <w:rFonts w:ascii="Times New Roman" w:eastAsia="Times New Roman" w:hAnsi="Times New Roman" w:cs="Times New Roman"/>
          <w:sz w:val="22"/>
          <w:szCs w:val="22"/>
        </w:rPr>
        <w:t>Daarnaast bevat het OPP een onderbouwing van dit perspectief, in de vorm van belemmerende en bevorderende factoren die van invloed zin op de ontwikkeling van de leerling</w:t>
      </w:r>
      <w:r w:rsidR="2FB1A962" w:rsidRPr="45A8FB80">
        <w:rPr>
          <w:rFonts w:ascii="Times New Roman" w:eastAsia="Times New Roman" w:hAnsi="Times New Roman" w:cs="Times New Roman"/>
          <w:sz w:val="22"/>
          <w:szCs w:val="22"/>
        </w:rPr>
        <w:t xml:space="preserve"> en </w:t>
      </w:r>
      <w:r w:rsidRPr="45A8FB80">
        <w:rPr>
          <w:rFonts w:ascii="Times New Roman" w:eastAsia="Times New Roman" w:hAnsi="Times New Roman" w:cs="Times New Roman"/>
          <w:sz w:val="22"/>
          <w:szCs w:val="22"/>
        </w:rPr>
        <w:t xml:space="preserve">een overzicht van de extra ondersteuning die wordt ingezet om het uitstroomperspectief te realiseren, oftewel het </w:t>
      </w:r>
      <w:r w:rsidR="2FB1A962" w:rsidRPr="45A8FB80">
        <w:rPr>
          <w:rFonts w:ascii="Times New Roman" w:eastAsia="Times New Roman" w:hAnsi="Times New Roman" w:cs="Times New Roman"/>
          <w:sz w:val="22"/>
          <w:szCs w:val="22"/>
        </w:rPr>
        <w:t>handelingsdeel</w:t>
      </w:r>
      <w:r w:rsidRPr="45A8FB80">
        <w:rPr>
          <w:rFonts w:ascii="Times New Roman" w:eastAsia="Times New Roman" w:hAnsi="Times New Roman" w:cs="Times New Roman"/>
          <w:sz w:val="22"/>
          <w:szCs w:val="22"/>
        </w:rPr>
        <w:t xml:space="preserve"> (Kamerstuk 33106, nr. 3, 2010, p. 18, 19; Ministerie van Onderwijs, Cultuur en Wetenschap, 2021, 202</w:t>
      </w:r>
      <w:r w:rsidR="25339111" w:rsidRPr="45A8FB80">
        <w:rPr>
          <w:rFonts w:ascii="Times New Roman" w:eastAsia="Times New Roman" w:hAnsi="Times New Roman" w:cs="Times New Roman"/>
          <w:sz w:val="22"/>
          <w:szCs w:val="22"/>
        </w:rPr>
        <w:t>5</w:t>
      </w:r>
      <w:r w:rsidRPr="45A8FB80">
        <w:rPr>
          <w:rFonts w:ascii="Times New Roman" w:eastAsia="Times New Roman" w:hAnsi="Times New Roman" w:cs="Times New Roman"/>
          <w:sz w:val="22"/>
          <w:szCs w:val="22"/>
        </w:rPr>
        <w:t>).  </w:t>
      </w:r>
      <w:r w:rsidR="45094F26" w:rsidRPr="45A8FB80">
        <w:rPr>
          <w:rFonts w:ascii="Times New Roman" w:eastAsia="Times New Roman" w:hAnsi="Times New Roman" w:cs="Times New Roman"/>
          <w:sz w:val="22"/>
          <w:szCs w:val="22"/>
        </w:rPr>
        <w:t>Dit handelingsdeel bestaat uit ondersteuning op maat voor de individuele leerling.</w:t>
      </w:r>
    </w:p>
    <w:p w14:paraId="116AC537" w14:textId="10E0400B" w:rsidR="00C6259B" w:rsidRPr="00C6259B" w:rsidRDefault="558A9B63"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Over het handelingsdeel </w:t>
      </w:r>
      <w:r w:rsidR="6CDDA585" w:rsidRPr="45A8FB80">
        <w:rPr>
          <w:rFonts w:ascii="Times New Roman" w:eastAsia="Times New Roman" w:hAnsi="Times New Roman" w:cs="Times New Roman"/>
          <w:sz w:val="22"/>
          <w:szCs w:val="22"/>
        </w:rPr>
        <w:t xml:space="preserve">van het OPP </w:t>
      </w:r>
      <w:r w:rsidRPr="45A8FB80">
        <w:rPr>
          <w:rFonts w:ascii="Times New Roman" w:eastAsia="Times New Roman" w:hAnsi="Times New Roman" w:cs="Times New Roman"/>
          <w:sz w:val="22"/>
          <w:szCs w:val="22"/>
        </w:rPr>
        <w:t xml:space="preserve">hebben ouders instemmingsrecht, wat betekent dat </w:t>
      </w:r>
      <w:r w:rsidR="6CDDA585" w:rsidRPr="45A8FB80">
        <w:rPr>
          <w:rFonts w:ascii="Times New Roman" w:eastAsia="Times New Roman" w:hAnsi="Times New Roman" w:cs="Times New Roman"/>
          <w:sz w:val="22"/>
          <w:szCs w:val="22"/>
        </w:rPr>
        <w:t xml:space="preserve">de ouders akkoord moeten zijn met de inzet van extra ondersteuning (Kaspers, 2017). Daarnaast hebben leerlingen hoorrecht. Dit houdt in dat leerlingen het recht hebben om </w:t>
      </w:r>
      <w:r w:rsidR="5765A277" w:rsidRPr="45A8FB80">
        <w:rPr>
          <w:rFonts w:ascii="Times New Roman" w:eastAsia="Times New Roman" w:hAnsi="Times New Roman" w:cs="Times New Roman"/>
          <w:sz w:val="22"/>
          <w:szCs w:val="22"/>
        </w:rPr>
        <w:t>mee te praten over het OPP en</w:t>
      </w:r>
      <w:r w:rsidR="1D8728E3" w:rsidRPr="45A8FB80">
        <w:rPr>
          <w:rFonts w:ascii="Times New Roman" w:eastAsia="Times New Roman" w:hAnsi="Times New Roman" w:cs="Times New Roman"/>
          <w:sz w:val="22"/>
          <w:szCs w:val="22"/>
        </w:rPr>
        <w:t xml:space="preserve"> hun </w:t>
      </w:r>
      <w:r w:rsidR="6CDDA585" w:rsidRPr="45A8FB80">
        <w:rPr>
          <w:rFonts w:ascii="Times New Roman" w:eastAsia="Times New Roman" w:hAnsi="Times New Roman" w:cs="Times New Roman"/>
          <w:sz w:val="22"/>
          <w:szCs w:val="22"/>
        </w:rPr>
        <w:t xml:space="preserve">mening te laten horen </w:t>
      </w:r>
      <w:r w:rsidRPr="45A8FB80">
        <w:rPr>
          <w:rFonts w:ascii="Times New Roman" w:eastAsia="Times New Roman" w:hAnsi="Times New Roman" w:cs="Times New Roman"/>
          <w:sz w:val="22"/>
          <w:szCs w:val="22"/>
        </w:rPr>
        <w:t>(</w:t>
      </w:r>
      <w:r w:rsidR="5765A277" w:rsidRPr="45A8FB80">
        <w:rPr>
          <w:rFonts w:ascii="Times New Roman" w:eastAsia="Times New Roman" w:hAnsi="Times New Roman" w:cs="Times New Roman"/>
          <w:sz w:val="22"/>
          <w:szCs w:val="22"/>
        </w:rPr>
        <w:t>Nederlands Jeugdinstituut, z.d.-b).</w:t>
      </w:r>
      <w:bookmarkEnd w:id="7"/>
      <w:bookmarkEnd w:id="8"/>
      <w:r w:rsidR="000917DB">
        <w:rPr>
          <w:rFonts w:ascii="Times New Roman" w:eastAsia="Times New Roman" w:hAnsi="Times New Roman" w:cs="Times New Roman"/>
          <w:sz w:val="22"/>
          <w:szCs w:val="22"/>
        </w:rPr>
        <w:t xml:space="preserve"> </w:t>
      </w:r>
    </w:p>
    <w:p w14:paraId="10014E15" w14:textId="40874D2A" w:rsidR="0004219C" w:rsidRPr="00EB2D90" w:rsidRDefault="3C439343" w:rsidP="46185BC0">
      <w:pPr>
        <w:pStyle w:val="Kop1"/>
        <w:jc w:val="center"/>
        <w:rPr>
          <w:rFonts w:ascii="Times New Roman" w:eastAsia="Times New Roman" w:hAnsi="Times New Roman" w:cs="Times New Roman"/>
          <w:b/>
          <w:bCs/>
          <w:color w:val="auto"/>
          <w:sz w:val="22"/>
          <w:szCs w:val="22"/>
        </w:rPr>
      </w:pPr>
      <w:bookmarkStart w:id="14" w:name="_Hlk194656894"/>
      <w:bookmarkStart w:id="15" w:name="_Hlk194654369"/>
      <w:bookmarkStart w:id="16" w:name="_Hlk194585748"/>
      <w:bookmarkStart w:id="17" w:name="_Toc204245018"/>
      <w:bookmarkEnd w:id="14"/>
      <w:bookmarkEnd w:id="15"/>
      <w:bookmarkEnd w:id="16"/>
      <w:r w:rsidRPr="46185BC0">
        <w:rPr>
          <w:rFonts w:ascii="Times New Roman" w:eastAsia="Times New Roman" w:hAnsi="Times New Roman" w:cs="Times New Roman"/>
          <w:b/>
          <w:bCs/>
          <w:color w:val="auto"/>
          <w:sz w:val="22"/>
          <w:szCs w:val="22"/>
        </w:rPr>
        <w:t xml:space="preserve">3. </w:t>
      </w:r>
      <w:r w:rsidR="5635555C" w:rsidRPr="46185BC0">
        <w:rPr>
          <w:rFonts w:ascii="Times New Roman" w:eastAsia="Times New Roman" w:hAnsi="Times New Roman" w:cs="Times New Roman"/>
          <w:b/>
          <w:bCs/>
          <w:color w:val="auto"/>
          <w:sz w:val="22"/>
          <w:szCs w:val="22"/>
        </w:rPr>
        <w:t>Theoretisch kader</w:t>
      </w:r>
      <w:bookmarkEnd w:id="17"/>
      <w:r w:rsidR="1DFB2180" w:rsidRPr="46185BC0">
        <w:rPr>
          <w:rFonts w:ascii="Times New Roman" w:eastAsia="Times New Roman" w:hAnsi="Times New Roman" w:cs="Times New Roman"/>
          <w:b/>
          <w:bCs/>
          <w:color w:val="auto"/>
          <w:sz w:val="22"/>
          <w:szCs w:val="22"/>
        </w:rPr>
        <w:t xml:space="preserve"> </w:t>
      </w:r>
    </w:p>
    <w:p w14:paraId="579F28BD" w14:textId="62B944DC" w:rsidR="00C6259B" w:rsidRDefault="0445C26B" w:rsidP="45A8FB80">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Om de onderzoeksvraag te kunnen beantwoorden wordt in </w:t>
      </w:r>
      <w:r w:rsidR="3124402D" w:rsidRPr="45A8FB80">
        <w:rPr>
          <w:rFonts w:ascii="Times New Roman" w:eastAsia="Times New Roman" w:hAnsi="Times New Roman" w:cs="Times New Roman"/>
          <w:sz w:val="22"/>
          <w:szCs w:val="22"/>
        </w:rPr>
        <w:t xml:space="preserve">dit </w:t>
      </w:r>
      <w:r w:rsidRPr="45A8FB80">
        <w:rPr>
          <w:rFonts w:ascii="Times New Roman" w:eastAsia="Times New Roman" w:hAnsi="Times New Roman" w:cs="Times New Roman"/>
          <w:sz w:val="22"/>
          <w:szCs w:val="22"/>
        </w:rPr>
        <w:t>theoretisch kader</w:t>
      </w:r>
      <w:r w:rsidR="58A6ECFD" w:rsidRPr="45A8FB80">
        <w:rPr>
          <w:rFonts w:ascii="Times New Roman" w:eastAsia="Times New Roman" w:hAnsi="Times New Roman" w:cs="Times New Roman"/>
          <w:sz w:val="22"/>
          <w:szCs w:val="22"/>
        </w:rPr>
        <w:t xml:space="preserve"> allereerst ingegaan op het werk van </w:t>
      </w:r>
      <w:r w:rsidR="700D0B2B" w:rsidRPr="45A8FB80">
        <w:rPr>
          <w:rFonts w:ascii="Times New Roman" w:eastAsia="Times New Roman" w:hAnsi="Times New Roman" w:cs="Times New Roman"/>
          <w:sz w:val="22"/>
          <w:szCs w:val="22"/>
        </w:rPr>
        <w:t>leden van ondersteuningsteams</w:t>
      </w:r>
      <w:r w:rsidR="58A6ECFD" w:rsidRPr="45A8FB80">
        <w:rPr>
          <w:rFonts w:ascii="Times New Roman" w:eastAsia="Times New Roman" w:hAnsi="Times New Roman" w:cs="Times New Roman"/>
          <w:sz w:val="22"/>
          <w:szCs w:val="22"/>
        </w:rPr>
        <w:t xml:space="preserve"> als </w:t>
      </w:r>
      <w:r w:rsidR="58A6ECFD" w:rsidRPr="45A8FB80">
        <w:rPr>
          <w:rFonts w:ascii="Times New Roman" w:eastAsia="Times New Roman" w:hAnsi="Times New Roman" w:cs="Times New Roman"/>
          <w:i/>
          <w:iCs/>
          <w:sz w:val="22"/>
          <w:szCs w:val="22"/>
        </w:rPr>
        <w:t>street-level bureaucrats</w:t>
      </w:r>
      <w:r w:rsidR="58A6ECFD" w:rsidRPr="45A8FB80">
        <w:rPr>
          <w:rFonts w:ascii="Times New Roman" w:eastAsia="Times New Roman" w:hAnsi="Times New Roman" w:cs="Times New Roman"/>
          <w:sz w:val="22"/>
          <w:szCs w:val="22"/>
        </w:rPr>
        <w:t>.</w:t>
      </w:r>
      <w:r w:rsidRPr="45A8FB80">
        <w:rPr>
          <w:rFonts w:ascii="Times New Roman" w:eastAsia="Times New Roman" w:hAnsi="Times New Roman" w:cs="Times New Roman"/>
          <w:sz w:val="22"/>
          <w:szCs w:val="22"/>
        </w:rPr>
        <w:t xml:space="preserve"> </w:t>
      </w:r>
      <w:r w:rsidR="58A6ECFD" w:rsidRPr="45A8FB80">
        <w:rPr>
          <w:rFonts w:ascii="Times New Roman" w:eastAsia="Times New Roman" w:hAnsi="Times New Roman" w:cs="Times New Roman"/>
          <w:sz w:val="22"/>
          <w:szCs w:val="22"/>
        </w:rPr>
        <w:t>Vervolgens wordt</w:t>
      </w:r>
      <w:r w:rsidRPr="45A8FB80">
        <w:rPr>
          <w:rFonts w:ascii="Times New Roman" w:eastAsia="Times New Roman" w:hAnsi="Times New Roman" w:cs="Times New Roman"/>
          <w:sz w:val="22"/>
          <w:szCs w:val="22"/>
        </w:rPr>
        <w:t xml:space="preserve"> het concept maatwerk be</w:t>
      </w:r>
      <w:r w:rsidR="2FD6AA33" w:rsidRPr="45A8FB80">
        <w:rPr>
          <w:rFonts w:ascii="Times New Roman" w:eastAsia="Times New Roman" w:hAnsi="Times New Roman" w:cs="Times New Roman"/>
          <w:sz w:val="22"/>
          <w:szCs w:val="22"/>
        </w:rPr>
        <w:t>sproken</w:t>
      </w:r>
      <w:r w:rsidRPr="45A8FB80">
        <w:rPr>
          <w:rFonts w:ascii="Times New Roman" w:eastAsia="Times New Roman" w:hAnsi="Times New Roman" w:cs="Times New Roman"/>
          <w:sz w:val="22"/>
          <w:szCs w:val="22"/>
        </w:rPr>
        <w:t xml:space="preserve">. </w:t>
      </w:r>
      <w:r w:rsidR="17EA9AEF" w:rsidRPr="45A8FB80">
        <w:rPr>
          <w:rFonts w:ascii="Times New Roman" w:eastAsia="Times New Roman" w:hAnsi="Times New Roman" w:cs="Times New Roman"/>
          <w:sz w:val="22"/>
          <w:szCs w:val="22"/>
        </w:rPr>
        <w:t>Daar</w:t>
      </w:r>
      <w:r w:rsidR="00505DAE">
        <w:rPr>
          <w:rFonts w:ascii="Times New Roman" w:eastAsia="Times New Roman" w:hAnsi="Times New Roman" w:cs="Times New Roman"/>
          <w:sz w:val="22"/>
          <w:szCs w:val="22"/>
        </w:rPr>
        <w:t>bij</w:t>
      </w:r>
      <w:r w:rsidR="17EA9AEF" w:rsidRPr="45A8FB80">
        <w:rPr>
          <w:rFonts w:ascii="Times New Roman" w:eastAsia="Times New Roman" w:hAnsi="Times New Roman" w:cs="Times New Roman"/>
          <w:sz w:val="22"/>
          <w:szCs w:val="22"/>
        </w:rPr>
        <w:t xml:space="preserve"> wordt</w:t>
      </w:r>
      <w:r w:rsidR="7DF29A6F" w:rsidRPr="45A8FB80">
        <w:rPr>
          <w:rFonts w:ascii="Times New Roman" w:eastAsia="Times New Roman" w:hAnsi="Times New Roman" w:cs="Times New Roman"/>
          <w:sz w:val="22"/>
          <w:szCs w:val="22"/>
        </w:rPr>
        <w:t xml:space="preserve"> </w:t>
      </w:r>
      <w:r w:rsidR="31DB7AB4" w:rsidRPr="45A8FB80">
        <w:rPr>
          <w:rFonts w:ascii="Times New Roman" w:eastAsia="Times New Roman" w:hAnsi="Times New Roman" w:cs="Times New Roman"/>
          <w:sz w:val="22"/>
          <w:szCs w:val="22"/>
        </w:rPr>
        <w:t xml:space="preserve">onder andere </w:t>
      </w:r>
      <w:r w:rsidR="17EA9AEF" w:rsidRPr="45A8FB80">
        <w:rPr>
          <w:rFonts w:ascii="Times New Roman" w:eastAsia="Times New Roman" w:hAnsi="Times New Roman" w:cs="Times New Roman"/>
          <w:sz w:val="22"/>
          <w:szCs w:val="22"/>
        </w:rPr>
        <w:t xml:space="preserve">ingezoomd op </w:t>
      </w:r>
      <w:r w:rsidR="7B70A8DF" w:rsidRPr="45A8FB80">
        <w:rPr>
          <w:rFonts w:ascii="Times New Roman" w:eastAsia="Times New Roman" w:hAnsi="Times New Roman" w:cs="Times New Roman"/>
          <w:sz w:val="22"/>
          <w:szCs w:val="22"/>
        </w:rPr>
        <w:t>de betekenis van</w:t>
      </w:r>
      <w:r w:rsidR="17EA9AEF" w:rsidRPr="45A8FB80">
        <w:rPr>
          <w:rFonts w:ascii="Times New Roman" w:eastAsia="Times New Roman" w:hAnsi="Times New Roman" w:cs="Times New Roman"/>
          <w:sz w:val="22"/>
          <w:szCs w:val="22"/>
        </w:rPr>
        <w:t xml:space="preserve"> maatwerk </w:t>
      </w:r>
      <w:r w:rsidR="00B87EBE" w:rsidRPr="45A8FB80">
        <w:rPr>
          <w:rFonts w:ascii="Times New Roman" w:eastAsia="Times New Roman" w:hAnsi="Times New Roman" w:cs="Times New Roman"/>
          <w:sz w:val="22"/>
          <w:szCs w:val="22"/>
        </w:rPr>
        <w:t>binne</w:t>
      </w:r>
      <w:r w:rsidR="17EA9AEF" w:rsidRPr="45A8FB80">
        <w:rPr>
          <w:rFonts w:ascii="Times New Roman" w:eastAsia="Times New Roman" w:hAnsi="Times New Roman" w:cs="Times New Roman"/>
          <w:sz w:val="22"/>
          <w:szCs w:val="22"/>
        </w:rPr>
        <w:t>n de</w:t>
      </w:r>
      <w:r w:rsidR="4BE81B0B" w:rsidRPr="45A8FB80">
        <w:rPr>
          <w:rFonts w:ascii="Times New Roman" w:eastAsia="Times New Roman" w:hAnsi="Times New Roman" w:cs="Times New Roman"/>
          <w:sz w:val="22"/>
          <w:szCs w:val="22"/>
        </w:rPr>
        <w:t xml:space="preserve"> </w:t>
      </w:r>
      <w:r w:rsidR="2B8A8DB2" w:rsidRPr="45A8FB80">
        <w:rPr>
          <w:rFonts w:ascii="Times New Roman" w:eastAsia="Times New Roman" w:hAnsi="Times New Roman" w:cs="Times New Roman"/>
          <w:sz w:val="22"/>
          <w:szCs w:val="22"/>
        </w:rPr>
        <w:t>b</w:t>
      </w:r>
      <w:r w:rsidR="4BE81B0B" w:rsidRPr="45A8FB80">
        <w:rPr>
          <w:rFonts w:ascii="Times New Roman" w:eastAsia="Times New Roman" w:hAnsi="Times New Roman" w:cs="Times New Roman"/>
          <w:sz w:val="22"/>
          <w:szCs w:val="22"/>
        </w:rPr>
        <w:t>estuurskunde, maar ook in de</w:t>
      </w:r>
      <w:r w:rsidR="17EA9AEF" w:rsidRPr="45A8FB80">
        <w:rPr>
          <w:rFonts w:ascii="Times New Roman" w:eastAsia="Times New Roman" w:hAnsi="Times New Roman" w:cs="Times New Roman"/>
          <w:sz w:val="22"/>
          <w:szCs w:val="22"/>
        </w:rPr>
        <w:t xml:space="preserve"> context van passend onderwijs. Vervolgens word</w:t>
      </w:r>
      <w:r w:rsidR="7970CB6D" w:rsidRPr="45A8FB80">
        <w:rPr>
          <w:rFonts w:ascii="Times New Roman" w:eastAsia="Times New Roman" w:hAnsi="Times New Roman" w:cs="Times New Roman"/>
          <w:sz w:val="22"/>
          <w:szCs w:val="22"/>
        </w:rPr>
        <w:t>en</w:t>
      </w:r>
      <w:r w:rsidR="17EA9AEF" w:rsidRPr="45A8FB80">
        <w:rPr>
          <w:rFonts w:ascii="Times New Roman" w:eastAsia="Times New Roman" w:hAnsi="Times New Roman" w:cs="Times New Roman"/>
          <w:sz w:val="22"/>
          <w:szCs w:val="22"/>
        </w:rPr>
        <w:t xml:space="preserve"> verschillende </w:t>
      </w:r>
      <w:r w:rsidR="033564A4" w:rsidRPr="45A8FB80">
        <w:rPr>
          <w:rFonts w:ascii="Times New Roman" w:eastAsia="Times New Roman" w:hAnsi="Times New Roman" w:cs="Times New Roman"/>
          <w:sz w:val="22"/>
          <w:szCs w:val="22"/>
        </w:rPr>
        <w:t xml:space="preserve">factoren </w:t>
      </w:r>
      <w:r w:rsidR="3ECA14E9" w:rsidRPr="45A8FB80">
        <w:rPr>
          <w:rFonts w:ascii="Times New Roman" w:eastAsia="Times New Roman" w:hAnsi="Times New Roman" w:cs="Times New Roman"/>
          <w:sz w:val="22"/>
          <w:szCs w:val="22"/>
        </w:rPr>
        <w:t>uit d</w:t>
      </w:r>
      <w:r w:rsidR="17EA9AEF" w:rsidRPr="45A8FB80">
        <w:rPr>
          <w:rFonts w:ascii="Times New Roman" w:eastAsia="Times New Roman" w:hAnsi="Times New Roman" w:cs="Times New Roman"/>
          <w:sz w:val="22"/>
          <w:szCs w:val="22"/>
        </w:rPr>
        <w:t xml:space="preserve">e literatuur </w:t>
      </w:r>
      <w:r w:rsidR="391F4214" w:rsidRPr="45A8FB80">
        <w:rPr>
          <w:rFonts w:ascii="Times New Roman" w:eastAsia="Times New Roman" w:hAnsi="Times New Roman" w:cs="Times New Roman"/>
          <w:sz w:val="22"/>
          <w:szCs w:val="22"/>
        </w:rPr>
        <w:t xml:space="preserve">behandeld die </w:t>
      </w:r>
      <w:r w:rsidR="17EA9AEF" w:rsidRPr="45A8FB80">
        <w:rPr>
          <w:rFonts w:ascii="Times New Roman" w:eastAsia="Times New Roman" w:hAnsi="Times New Roman" w:cs="Times New Roman"/>
          <w:sz w:val="22"/>
          <w:szCs w:val="22"/>
        </w:rPr>
        <w:t xml:space="preserve">van invloed kunnen zijn </w:t>
      </w:r>
      <w:r w:rsidR="56DC138E" w:rsidRPr="45A8FB80">
        <w:rPr>
          <w:rFonts w:ascii="Times New Roman" w:eastAsia="Times New Roman" w:hAnsi="Times New Roman" w:cs="Times New Roman"/>
          <w:sz w:val="22"/>
          <w:szCs w:val="22"/>
        </w:rPr>
        <w:t>op de mogelijkheden om maatwerk te bieden</w:t>
      </w:r>
      <w:r w:rsidR="00505DAE">
        <w:rPr>
          <w:rFonts w:ascii="Times New Roman" w:eastAsia="Times New Roman" w:hAnsi="Times New Roman" w:cs="Times New Roman"/>
          <w:sz w:val="22"/>
          <w:szCs w:val="22"/>
        </w:rPr>
        <w:t xml:space="preserve">, daarmee wordt deelvraag </w:t>
      </w:r>
      <w:r w:rsidR="00D85C1E">
        <w:rPr>
          <w:rFonts w:ascii="Times New Roman" w:eastAsia="Times New Roman" w:hAnsi="Times New Roman" w:cs="Times New Roman"/>
          <w:sz w:val="22"/>
          <w:szCs w:val="22"/>
        </w:rPr>
        <w:t>twee</w:t>
      </w:r>
      <w:r w:rsidR="00505DAE">
        <w:rPr>
          <w:rFonts w:ascii="Times New Roman" w:eastAsia="Times New Roman" w:hAnsi="Times New Roman" w:cs="Times New Roman"/>
          <w:sz w:val="22"/>
          <w:szCs w:val="22"/>
        </w:rPr>
        <w:t xml:space="preserve"> beantwoord.</w:t>
      </w:r>
      <w:r w:rsidR="56DC138E" w:rsidRPr="45A8FB80">
        <w:rPr>
          <w:rFonts w:ascii="Times New Roman" w:eastAsia="Times New Roman" w:hAnsi="Times New Roman" w:cs="Times New Roman"/>
          <w:sz w:val="22"/>
          <w:szCs w:val="22"/>
        </w:rPr>
        <w:t xml:space="preserve"> </w:t>
      </w:r>
      <w:r w:rsidR="00505DAE">
        <w:rPr>
          <w:rFonts w:ascii="Times New Roman" w:eastAsia="Times New Roman" w:hAnsi="Times New Roman" w:cs="Times New Roman"/>
          <w:sz w:val="22"/>
          <w:szCs w:val="22"/>
        </w:rPr>
        <w:t>Deze factoren</w:t>
      </w:r>
      <w:r w:rsidR="56DC138E" w:rsidRPr="45A8FB80">
        <w:rPr>
          <w:rFonts w:ascii="Times New Roman" w:eastAsia="Times New Roman" w:hAnsi="Times New Roman" w:cs="Times New Roman"/>
          <w:sz w:val="22"/>
          <w:szCs w:val="22"/>
        </w:rPr>
        <w:t xml:space="preserve"> </w:t>
      </w:r>
      <w:r w:rsidR="00505DAE">
        <w:rPr>
          <w:rFonts w:ascii="Times New Roman" w:eastAsia="Times New Roman" w:hAnsi="Times New Roman" w:cs="Times New Roman"/>
          <w:sz w:val="22"/>
          <w:szCs w:val="22"/>
        </w:rPr>
        <w:t>betreffen</w:t>
      </w:r>
      <w:r w:rsidR="56DC138E" w:rsidRPr="45A8FB80">
        <w:rPr>
          <w:rFonts w:ascii="Times New Roman" w:eastAsia="Times New Roman" w:hAnsi="Times New Roman" w:cs="Times New Roman"/>
          <w:sz w:val="22"/>
          <w:szCs w:val="22"/>
        </w:rPr>
        <w:t xml:space="preserve"> </w:t>
      </w:r>
      <w:r w:rsidR="3F7350DF" w:rsidRPr="45A8FB80">
        <w:rPr>
          <w:rFonts w:ascii="Times New Roman" w:eastAsia="Times New Roman" w:hAnsi="Times New Roman" w:cs="Times New Roman"/>
          <w:sz w:val="22"/>
          <w:szCs w:val="22"/>
        </w:rPr>
        <w:t xml:space="preserve">beschikbare middelen, </w:t>
      </w:r>
      <w:r w:rsidR="7B605026" w:rsidRPr="45A8FB80">
        <w:rPr>
          <w:rFonts w:ascii="Times New Roman" w:eastAsia="Times New Roman" w:hAnsi="Times New Roman" w:cs="Times New Roman"/>
          <w:sz w:val="22"/>
          <w:szCs w:val="22"/>
        </w:rPr>
        <w:t>toezicht en</w:t>
      </w:r>
      <w:r w:rsidR="56DC138E" w:rsidRPr="45A8FB80">
        <w:rPr>
          <w:rFonts w:ascii="Times New Roman" w:eastAsia="Times New Roman" w:hAnsi="Times New Roman" w:cs="Times New Roman"/>
          <w:sz w:val="22"/>
          <w:szCs w:val="22"/>
        </w:rPr>
        <w:t xml:space="preserve"> regelgeving</w:t>
      </w:r>
      <w:r w:rsidR="00505DAE">
        <w:rPr>
          <w:rFonts w:ascii="Times New Roman" w:eastAsia="Times New Roman" w:hAnsi="Times New Roman" w:cs="Times New Roman"/>
          <w:sz w:val="22"/>
          <w:szCs w:val="22"/>
        </w:rPr>
        <w:t xml:space="preserve">, </w:t>
      </w:r>
      <w:r w:rsidR="20A2F2ED" w:rsidRPr="45A8FB80">
        <w:rPr>
          <w:rFonts w:ascii="Times New Roman" w:eastAsia="Times New Roman" w:hAnsi="Times New Roman" w:cs="Times New Roman"/>
          <w:sz w:val="22"/>
          <w:szCs w:val="22"/>
        </w:rPr>
        <w:t xml:space="preserve">de rol van </w:t>
      </w:r>
      <w:r w:rsidR="05BDC6A9" w:rsidRPr="45A8FB80">
        <w:rPr>
          <w:rFonts w:ascii="Times New Roman" w:eastAsia="Times New Roman" w:hAnsi="Times New Roman" w:cs="Times New Roman"/>
          <w:sz w:val="22"/>
          <w:szCs w:val="22"/>
        </w:rPr>
        <w:t>leidinggevenden</w:t>
      </w:r>
      <w:r w:rsidR="00505DAE">
        <w:rPr>
          <w:rFonts w:ascii="Times New Roman" w:eastAsia="Times New Roman" w:hAnsi="Times New Roman" w:cs="Times New Roman"/>
          <w:sz w:val="22"/>
          <w:szCs w:val="22"/>
        </w:rPr>
        <w:t xml:space="preserve"> en </w:t>
      </w:r>
      <w:r w:rsidR="00505DAE" w:rsidRPr="00505DAE">
        <w:rPr>
          <w:rFonts w:ascii="Times New Roman" w:eastAsia="Times New Roman" w:hAnsi="Times New Roman" w:cs="Times New Roman"/>
          <w:i/>
          <w:iCs/>
          <w:sz w:val="22"/>
          <w:szCs w:val="22"/>
        </w:rPr>
        <w:t>minimal</w:t>
      </w:r>
      <w:r w:rsidR="00505DAE">
        <w:rPr>
          <w:rFonts w:ascii="Times New Roman" w:eastAsia="Times New Roman" w:hAnsi="Times New Roman" w:cs="Times New Roman"/>
          <w:sz w:val="22"/>
          <w:szCs w:val="22"/>
        </w:rPr>
        <w:t xml:space="preserve"> </w:t>
      </w:r>
      <w:r w:rsidR="00505DAE" w:rsidRPr="00505DAE">
        <w:rPr>
          <w:rFonts w:ascii="Times New Roman" w:eastAsia="Times New Roman" w:hAnsi="Times New Roman" w:cs="Times New Roman"/>
          <w:i/>
          <w:iCs/>
          <w:sz w:val="22"/>
          <w:szCs w:val="22"/>
        </w:rPr>
        <w:t>structures</w:t>
      </w:r>
      <w:r w:rsidR="65E90530" w:rsidRPr="45A8FB80">
        <w:rPr>
          <w:rFonts w:ascii="Times New Roman" w:eastAsia="Times New Roman" w:hAnsi="Times New Roman" w:cs="Times New Roman"/>
          <w:sz w:val="22"/>
          <w:szCs w:val="22"/>
        </w:rPr>
        <w:t xml:space="preserve">. </w:t>
      </w:r>
      <w:r w:rsidR="2AB35D11" w:rsidRPr="45A8FB80">
        <w:rPr>
          <w:rFonts w:ascii="Times New Roman" w:eastAsia="Times New Roman" w:hAnsi="Times New Roman" w:cs="Times New Roman"/>
          <w:sz w:val="22"/>
          <w:szCs w:val="22"/>
        </w:rPr>
        <w:t>Sommig</w:t>
      </w:r>
      <w:r w:rsidR="65E90530" w:rsidRPr="45A8FB80">
        <w:rPr>
          <w:rFonts w:ascii="Times New Roman" w:eastAsia="Times New Roman" w:hAnsi="Times New Roman" w:cs="Times New Roman"/>
          <w:sz w:val="22"/>
          <w:szCs w:val="22"/>
        </w:rPr>
        <w:t>e factoren beïnvloed</w:t>
      </w:r>
      <w:r w:rsidR="414A0E50" w:rsidRPr="45A8FB80">
        <w:rPr>
          <w:rFonts w:ascii="Times New Roman" w:eastAsia="Times New Roman" w:hAnsi="Times New Roman" w:cs="Times New Roman"/>
          <w:sz w:val="22"/>
          <w:szCs w:val="22"/>
        </w:rPr>
        <w:t>en</w:t>
      </w:r>
      <w:r w:rsidR="65E90530" w:rsidRPr="45A8FB80">
        <w:rPr>
          <w:rFonts w:ascii="Times New Roman" w:eastAsia="Times New Roman" w:hAnsi="Times New Roman" w:cs="Times New Roman"/>
          <w:sz w:val="22"/>
          <w:szCs w:val="22"/>
        </w:rPr>
        <w:t xml:space="preserve"> maatwerk indirect, via de handelingsvrijheid die </w:t>
      </w:r>
      <w:r w:rsidR="00505DAE">
        <w:rPr>
          <w:rFonts w:ascii="Times New Roman" w:eastAsia="Times New Roman" w:hAnsi="Times New Roman" w:cs="Times New Roman"/>
          <w:sz w:val="22"/>
          <w:szCs w:val="22"/>
        </w:rPr>
        <w:t>ondersteuningsteamleden</w:t>
      </w:r>
      <w:r w:rsidR="65E90530" w:rsidRPr="45A8FB80">
        <w:rPr>
          <w:rFonts w:ascii="Times New Roman" w:eastAsia="Times New Roman" w:hAnsi="Times New Roman" w:cs="Times New Roman"/>
          <w:sz w:val="22"/>
          <w:szCs w:val="22"/>
        </w:rPr>
        <w:t xml:space="preserve"> ervaren. Andere factoren </w:t>
      </w:r>
      <w:r w:rsidR="5841E91C" w:rsidRPr="45A8FB80">
        <w:rPr>
          <w:rFonts w:ascii="Times New Roman" w:eastAsia="Times New Roman" w:hAnsi="Times New Roman" w:cs="Times New Roman"/>
          <w:sz w:val="22"/>
          <w:szCs w:val="22"/>
        </w:rPr>
        <w:t>hebben e</w:t>
      </w:r>
      <w:r w:rsidR="65E90530" w:rsidRPr="45A8FB80">
        <w:rPr>
          <w:rFonts w:ascii="Times New Roman" w:eastAsia="Times New Roman" w:hAnsi="Times New Roman" w:cs="Times New Roman"/>
          <w:sz w:val="22"/>
          <w:szCs w:val="22"/>
        </w:rPr>
        <w:t>en direct</w:t>
      </w:r>
      <w:r w:rsidR="38FBA173" w:rsidRPr="45A8FB80">
        <w:rPr>
          <w:rFonts w:ascii="Times New Roman" w:eastAsia="Times New Roman" w:hAnsi="Times New Roman" w:cs="Times New Roman"/>
          <w:sz w:val="22"/>
          <w:szCs w:val="22"/>
        </w:rPr>
        <w:t>e</w:t>
      </w:r>
      <w:r w:rsidR="65E90530" w:rsidRPr="45A8FB80">
        <w:rPr>
          <w:rFonts w:ascii="Times New Roman" w:eastAsia="Times New Roman" w:hAnsi="Times New Roman" w:cs="Times New Roman"/>
          <w:sz w:val="22"/>
          <w:szCs w:val="22"/>
        </w:rPr>
        <w:t xml:space="preserve"> invloed</w:t>
      </w:r>
      <w:r w:rsidR="2E1644E3" w:rsidRPr="45A8FB80">
        <w:rPr>
          <w:rFonts w:ascii="Times New Roman" w:eastAsia="Times New Roman" w:hAnsi="Times New Roman" w:cs="Times New Roman"/>
          <w:sz w:val="22"/>
          <w:szCs w:val="22"/>
        </w:rPr>
        <w:t xml:space="preserve">. Door deze concepten te </w:t>
      </w:r>
      <w:r w:rsidR="00022366">
        <w:rPr>
          <w:rFonts w:ascii="Times New Roman" w:eastAsia="Times New Roman" w:hAnsi="Times New Roman" w:cs="Times New Roman"/>
          <w:sz w:val="22"/>
          <w:szCs w:val="22"/>
        </w:rPr>
        <w:t>onderzoeken</w:t>
      </w:r>
      <w:r w:rsidR="2E1644E3" w:rsidRPr="45A8FB80">
        <w:rPr>
          <w:rFonts w:ascii="Times New Roman" w:eastAsia="Times New Roman" w:hAnsi="Times New Roman" w:cs="Times New Roman"/>
          <w:sz w:val="22"/>
          <w:szCs w:val="22"/>
        </w:rPr>
        <w:t xml:space="preserve"> ontstaat inzicht in de voorwaarden en belemmeringen die relevant zijn voor het realiseren van maatwerk </w:t>
      </w:r>
      <w:r w:rsidR="1DA008BF" w:rsidRPr="45A8FB80">
        <w:rPr>
          <w:rFonts w:ascii="Times New Roman" w:eastAsia="Times New Roman" w:hAnsi="Times New Roman" w:cs="Times New Roman"/>
          <w:sz w:val="22"/>
          <w:szCs w:val="22"/>
        </w:rPr>
        <w:t>binnen</w:t>
      </w:r>
      <w:r w:rsidR="2E1644E3" w:rsidRPr="45A8FB80">
        <w:rPr>
          <w:rFonts w:ascii="Times New Roman" w:eastAsia="Times New Roman" w:hAnsi="Times New Roman" w:cs="Times New Roman"/>
          <w:sz w:val="22"/>
          <w:szCs w:val="22"/>
        </w:rPr>
        <w:t xml:space="preserve"> het voortgezet onderwijs</w:t>
      </w:r>
      <w:r w:rsidR="0F49D611" w:rsidRPr="45A8FB80">
        <w:rPr>
          <w:rFonts w:ascii="Times New Roman" w:eastAsia="Times New Roman" w:hAnsi="Times New Roman" w:cs="Times New Roman"/>
          <w:sz w:val="22"/>
          <w:szCs w:val="22"/>
        </w:rPr>
        <w:t xml:space="preserve"> voor leerlingen met extra ondersteuningsbehoeften</w:t>
      </w:r>
      <w:r w:rsidR="2E1644E3" w:rsidRPr="45A8FB80">
        <w:rPr>
          <w:rFonts w:ascii="Times New Roman" w:eastAsia="Times New Roman" w:hAnsi="Times New Roman" w:cs="Times New Roman"/>
          <w:sz w:val="22"/>
          <w:szCs w:val="22"/>
        </w:rPr>
        <w:t>.</w:t>
      </w:r>
    </w:p>
    <w:p w14:paraId="10CEF52F" w14:textId="34110DFE" w:rsidR="001300A7" w:rsidRDefault="19F9C90D" w:rsidP="46185BC0">
      <w:pPr>
        <w:pStyle w:val="Kop2"/>
        <w:rPr>
          <w:rFonts w:ascii="Times New Roman" w:eastAsia="Times New Roman" w:hAnsi="Times New Roman" w:cs="Times New Roman"/>
          <w:b/>
          <w:bCs/>
          <w:color w:val="000000" w:themeColor="text1"/>
          <w:sz w:val="22"/>
          <w:szCs w:val="22"/>
        </w:rPr>
      </w:pPr>
      <w:bookmarkStart w:id="18" w:name="_Toc204245019"/>
      <w:r w:rsidRPr="46185BC0">
        <w:rPr>
          <w:rFonts w:ascii="Times New Roman" w:eastAsia="Times New Roman" w:hAnsi="Times New Roman" w:cs="Times New Roman"/>
          <w:b/>
          <w:bCs/>
          <w:color w:val="000000" w:themeColor="text1"/>
          <w:sz w:val="22"/>
          <w:szCs w:val="22"/>
        </w:rPr>
        <w:t>3.1 Street-level bureaucrats en discretionaire ruimte</w:t>
      </w:r>
      <w:bookmarkEnd w:id="18"/>
      <w:r w:rsidRPr="46185BC0">
        <w:rPr>
          <w:rFonts w:ascii="Times New Roman" w:eastAsia="Times New Roman" w:hAnsi="Times New Roman" w:cs="Times New Roman"/>
          <w:b/>
          <w:bCs/>
          <w:color w:val="000000" w:themeColor="text1"/>
          <w:sz w:val="22"/>
          <w:szCs w:val="22"/>
        </w:rPr>
        <w:t> </w:t>
      </w:r>
    </w:p>
    <w:p w14:paraId="6EA0BA14" w14:textId="560AD40C" w:rsidR="001300A7" w:rsidRPr="00C6259B" w:rsidRDefault="19F9C90D" w:rsidP="46185BC0">
      <w:pPr>
        <w:pStyle w:val="Kop3"/>
        <w:rPr>
          <w:rFonts w:ascii="Times New Roman" w:eastAsia="Times New Roman" w:hAnsi="Times New Roman" w:cs="Times New Roman"/>
          <w:b/>
          <w:bCs/>
          <w:i/>
          <w:iCs/>
          <w:color w:val="000000" w:themeColor="text1"/>
          <w:sz w:val="22"/>
          <w:szCs w:val="22"/>
        </w:rPr>
      </w:pPr>
      <w:bookmarkStart w:id="19" w:name="_Toc204245020"/>
      <w:r w:rsidRPr="46185BC0">
        <w:rPr>
          <w:rFonts w:ascii="Times New Roman" w:eastAsia="Times New Roman" w:hAnsi="Times New Roman" w:cs="Times New Roman"/>
          <w:b/>
          <w:bCs/>
          <w:i/>
          <w:iCs/>
          <w:color w:val="000000" w:themeColor="text1"/>
          <w:sz w:val="22"/>
          <w:szCs w:val="22"/>
        </w:rPr>
        <w:t xml:space="preserve">3.1.1 </w:t>
      </w:r>
      <w:r w:rsidR="00A16E53">
        <w:rPr>
          <w:rFonts w:ascii="Times New Roman" w:eastAsia="Times New Roman" w:hAnsi="Times New Roman" w:cs="Times New Roman"/>
          <w:b/>
          <w:bCs/>
          <w:i/>
          <w:iCs/>
          <w:color w:val="000000" w:themeColor="text1"/>
          <w:sz w:val="22"/>
          <w:szCs w:val="22"/>
        </w:rPr>
        <w:t>Ondersteuningsteamleden</w:t>
      </w:r>
      <w:r w:rsidRPr="46185BC0">
        <w:rPr>
          <w:rFonts w:ascii="Times New Roman" w:eastAsia="Times New Roman" w:hAnsi="Times New Roman" w:cs="Times New Roman"/>
          <w:b/>
          <w:bCs/>
          <w:i/>
          <w:iCs/>
          <w:color w:val="000000" w:themeColor="text1"/>
          <w:sz w:val="22"/>
          <w:szCs w:val="22"/>
        </w:rPr>
        <w:t xml:space="preserve"> als frontlijnwerkers</w:t>
      </w:r>
      <w:bookmarkEnd w:id="19"/>
    </w:p>
    <w:p w14:paraId="270F7F56" w14:textId="32E02B79" w:rsidR="001300A7" w:rsidRDefault="36AF7075" w:rsidP="45A8FB80">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Ondersteunings</w:t>
      </w:r>
      <w:r w:rsidR="45A10033" w:rsidRPr="45A8FB80">
        <w:rPr>
          <w:rFonts w:ascii="Times New Roman" w:eastAsia="Times New Roman" w:hAnsi="Times New Roman" w:cs="Times New Roman"/>
          <w:sz w:val="22"/>
          <w:szCs w:val="22"/>
        </w:rPr>
        <w:t>teamleden in het voortgezet onderwijs spelen een sleutelrol bij het organiseren van passende onderwijsondersteuning voor leerlingen met extra ondersteuningsbehoeften. Zij kunnen worden beschouwd als</w:t>
      </w:r>
      <w:r w:rsidR="45A10033" w:rsidRPr="45A8FB80">
        <w:rPr>
          <w:rFonts w:ascii="Times New Roman" w:eastAsia="Times New Roman" w:hAnsi="Times New Roman" w:cs="Times New Roman"/>
          <w:i/>
          <w:iCs/>
          <w:sz w:val="22"/>
          <w:szCs w:val="22"/>
        </w:rPr>
        <w:t xml:space="preserve"> street-level bureaucrats </w:t>
      </w:r>
      <w:r w:rsidR="45A10033" w:rsidRPr="45A8FB80">
        <w:rPr>
          <w:rFonts w:ascii="Times New Roman" w:eastAsia="Times New Roman" w:hAnsi="Times New Roman" w:cs="Times New Roman"/>
          <w:sz w:val="22"/>
          <w:szCs w:val="22"/>
        </w:rPr>
        <w:t xml:space="preserve">(SLB’s), oftewel professionals in de (semi-)publieke sector die direct in contact staan met burgers en wiens beslissingen invloed hebben op de manier waarop beleid in de praktijk wordt geïmplementeerd (Lispky, 2010, p. 3). Binnen het onderwijs betekent dit dat </w:t>
      </w:r>
      <w:r w:rsidR="26D6E110" w:rsidRPr="45A8FB80">
        <w:rPr>
          <w:rFonts w:ascii="Times New Roman" w:eastAsia="Times New Roman" w:hAnsi="Times New Roman" w:cs="Times New Roman"/>
          <w:sz w:val="22"/>
          <w:szCs w:val="22"/>
        </w:rPr>
        <w:t>ondersteunings</w:t>
      </w:r>
      <w:r w:rsidR="45A10033" w:rsidRPr="45A8FB80">
        <w:rPr>
          <w:rFonts w:ascii="Times New Roman" w:eastAsia="Times New Roman" w:hAnsi="Times New Roman" w:cs="Times New Roman"/>
          <w:sz w:val="22"/>
          <w:szCs w:val="22"/>
        </w:rPr>
        <w:t>teamleden, opererend binnen de kaders van onder andere de Onderwijsinspectie, dagelijks keuzes maken die direct van invloed zijn op de ondersteuning van individuele leerlingen. </w:t>
      </w:r>
    </w:p>
    <w:p w14:paraId="1894D9A4" w14:textId="76CA5177" w:rsidR="001300A7" w:rsidRDefault="07DE7363"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L</w:t>
      </w:r>
      <w:r w:rsidR="45A10033" w:rsidRPr="45A8FB80">
        <w:rPr>
          <w:rFonts w:ascii="Times New Roman" w:eastAsia="Times New Roman" w:hAnsi="Times New Roman" w:cs="Times New Roman"/>
          <w:sz w:val="22"/>
          <w:szCs w:val="22"/>
        </w:rPr>
        <w:t xml:space="preserve">eden </w:t>
      </w:r>
      <w:r w:rsidRPr="45A8FB80">
        <w:rPr>
          <w:rFonts w:ascii="Times New Roman" w:eastAsia="Times New Roman" w:hAnsi="Times New Roman" w:cs="Times New Roman"/>
          <w:sz w:val="22"/>
          <w:szCs w:val="22"/>
        </w:rPr>
        <w:t xml:space="preserve">van ondersteuningsteams </w:t>
      </w:r>
      <w:r w:rsidR="45A10033" w:rsidRPr="45A8FB80">
        <w:rPr>
          <w:rFonts w:ascii="Times New Roman" w:eastAsia="Times New Roman" w:hAnsi="Times New Roman" w:cs="Times New Roman"/>
          <w:sz w:val="22"/>
          <w:szCs w:val="22"/>
        </w:rPr>
        <w:t xml:space="preserve">zijn daarmee niet slechts uitvoerders van beleid, maar ook actieve vormgevers ervan in de praktijk. Brodkin (2011) stelt dat slechts een klein deel van beleidsverandering voortkomt uit formele beleidsbepaling, terwijl de daadwerkelijke invulling grotendeels wordt gevormd door hoe professionals beleid in de praktijk implementeren (p. 258). Dit betekent dat de manier waarop </w:t>
      </w:r>
      <w:r w:rsidR="2F83C3E7" w:rsidRPr="45A8FB80">
        <w:rPr>
          <w:rFonts w:ascii="Times New Roman" w:eastAsia="Times New Roman" w:hAnsi="Times New Roman" w:cs="Times New Roman"/>
          <w:sz w:val="22"/>
          <w:szCs w:val="22"/>
        </w:rPr>
        <w:t>ondersteunings</w:t>
      </w:r>
      <w:r w:rsidR="45A10033" w:rsidRPr="45A8FB80">
        <w:rPr>
          <w:rFonts w:ascii="Times New Roman" w:eastAsia="Times New Roman" w:hAnsi="Times New Roman" w:cs="Times New Roman"/>
          <w:sz w:val="22"/>
          <w:szCs w:val="22"/>
        </w:rPr>
        <w:t>teamleden beleid interpreteren en uitvoeren, mede bepaalt hoe maatwerk voor leerlingen met extra ondersteuningsbehoeften er in de praktijk uitziet.</w:t>
      </w:r>
    </w:p>
    <w:p w14:paraId="216E226D" w14:textId="1FFC62AB" w:rsidR="001300A7" w:rsidRDefault="19F9C90D" w:rsidP="46185BC0">
      <w:pPr>
        <w:pStyle w:val="Kop3"/>
        <w:rPr>
          <w:rFonts w:ascii="Times New Roman" w:eastAsia="Times New Roman" w:hAnsi="Times New Roman" w:cs="Times New Roman"/>
          <w:b/>
          <w:bCs/>
          <w:i/>
          <w:iCs/>
          <w:color w:val="000000" w:themeColor="text1"/>
          <w:sz w:val="22"/>
          <w:szCs w:val="22"/>
        </w:rPr>
      </w:pPr>
      <w:bookmarkStart w:id="20" w:name="_Toc204245021"/>
      <w:r w:rsidRPr="46185BC0">
        <w:rPr>
          <w:rFonts w:ascii="Times New Roman" w:eastAsia="Times New Roman" w:hAnsi="Times New Roman" w:cs="Times New Roman"/>
          <w:b/>
          <w:bCs/>
          <w:i/>
          <w:iCs/>
          <w:color w:val="000000" w:themeColor="text1"/>
          <w:sz w:val="22"/>
          <w:szCs w:val="22"/>
        </w:rPr>
        <w:t>3.</w:t>
      </w:r>
      <w:r w:rsidR="00257397">
        <w:rPr>
          <w:rFonts w:ascii="Times New Roman" w:eastAsia="Times New Roman" w:hAnsi="Times New Roman" w:cs="Times New Roman"/>
          <w:b/>
          <w:bCs/>
          <w:i/>
          <w:iCs/>
          <w:color w:val="000000" w:themeColor="text1"/>
          <w:sz w:val="22"/>
          <w:szCs w:val="22"/>
        </w:rPr>
        <w:t>1</w:t>
      </w:r>
      <w:r w:rsidRPr="46185BC0">
        <w:rPr>
          <w:rFonts w:ascii="Times New Roman" w:eastAsia="Times New Roman" w:hAnsi="Times New Roman" w:cs="Times New Roman"/>
          <w:b/>
          <w:bCs/>
          <w:i/>
          <w:iCs/>
          <w:color w:val="000000" w:themeColor="text1"/>
          <w:sz w:val="22"/>
          <w:szCs w:val="22"/>
        </w:rPr>
        <w:t>.2 Discretionaire ruimte van frontlijnwerkers</w:t>
      </w:r>
      <w:bookmarkEnd w:id="20"/>
    </w:p>
    <w:p w14:paraId="192B6BC5" w14:textId="319DD1CD" w:rsidR="001300A7" w:rsidRDefault="4407C78C" w:rsidP="45A8FB80">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Volgens Lipsky (2010) beschikken SLB’s over een bepaalde mate van discretionaire ruimte, oftewel handelingsvrijheid, om binnen beleidskaders zelf beslissingen te nemen (p. 13). Deze </w:t>
      </w:r>
      <w:r w:rsidR="004F17DC">
        <w:rPr>
          <w:rFonts w:ascii="Times New Roman" w:eastAsia="Times New Roman" w:hAnsi="Times New Roman" w:cs="Times New Roman"/>
          <w:sz w:val="22"/>
          <w:szCs w:val="22"/>
        </w:rPr>
        <w:t xml:space="preserve">discretionaire ruimte vormt een </w:t>
      </w:r>
      <w:r w:rsidR="00611265">
        <w:rPr>
          <w:rFonts w:ascii="Times New Roman" w:eastAsia="Times New Roman" w:hAnsi="Times New Roman" w:cs="Times New Roman"/>
          <w:sz w:val="22"/>
          <w:szCs w:val="22"/>
        </w:rPr>
        <w:t>belangrijk kenmerk van SLB</w:t>
      </w:r>
      <w:r w:rsidR="007455DB">
        <w:rPr>
          <w:rFonts w:ascii="Times New Roman" w:eastAsia="Times New Roman" w:hAnsi="Times New Roman" w:cs="Times New Roman"/>
          <w:sz w:val="22"/>
          <w:szCs w:val="22"/>
        </w:rPr>
        <w:t>’</w:t>
      </w:r>
      <w:r w:rsidR="00611265">
        <w:rPr>
          <w:rFonts w:ascii="Times New Roman" w:eastAsia="Times New Roman" w:hAnsi="Times New Roman" w:cs="Times New Roman"/>
          <w:sz w:val="22"/>
          <w:szCs w:val="22"/>
        </w:rPr>
        <w:t>s</w:t>
      </w:r>
      <w:r w:rsidR="007455DB">
        <w:rPr>
          <w:rFonts w:ascii="Times New Roman" w:eastAsia="Times New Roman" w:hAnsi="Times New Roman" w:cs="Times New Roman"/>
          <w:sz w:val="22"/>
          <w:szCs w:val="22"/>
        </w:rPr>
        <w:t xml:space="preserve"> en is </w:t>
      </w:r>
      <w:r w:rsidR="00664F50">
        <w:rPr>
          <w:rFonts w:ascii="Times New Roman" w:eastAsia="Times New Roman" w:hAnsi="Times New Roman" w:cs="Times New Roman"/>
          <w:sz w:val="22"/>
          <w:szCs w:val="22"/>
        </w:rPr>
        <w:t>noodzakelijk</w:t>
      </w:r>
      <w:r w:rsidR="00B4583F">
        <w:rPr>
          <w:rFonts w:ascii="Times New Roman" w:eastAsia="Times New Roman" w:hAnsi="Times New Roman" w:cs="Times New Roman"/>
          <w:sz w:val="22"/>
          <w:szCs w:val="22"/>
        </w:rPr>
        <w:t xml:space="preserve">, </w:t>
      </w:r>
      <w:r w:rsidR="00B42152">
        <w:rPr>
          <w:rFonts w:ascii="Times New Roman" w:eastAsia="Times New Roman" w:hAnsi="Times New Roman" w:cs="Times New Roman"/>
          <w:sz w:val="22"/>
          <w:szCs w:val="22"/>
        </w:rPr>
        <w:t xml:space="preserve">vanwege de complexe </w:t>
      </w:r>
      <w:r w:rsidR="00C82AA7">
        <w:rPr>
          <w:rFonts w:ascii="Times New Roman" w:eastAsia="Times New Roman" w:hAnsi="Times New Roman" w:cs="Times New Roman"/>
          <w:sz w:val="22"/>
          <w:szCs w:val="22"/>
        </w:rPr>
        <w:t xml:space="preserve">en onvoorspelbare </w:t>
      </w:r>
      <w:r w:rsidR="00B42152">
        <w:rPr>
          <w:rFonts w:ascii="Times New Roman" w:eastAsia="Times New Roman" w:hAnsi="Times New Roman" w:cs="Times New Roman"/>
          <w:sz w:val="22"/>
          <w:szCs w:val="22"/>
        </w:rPr>
        <w:t>aard van hun werk.</w:t>
      </w:r>
      <w:r w:rsidRPr="45A8FB80">
        <w:rPr>
          <w:rFonts w:ascii="Times New Roman" w:eastAsia="Times New Roman" w:hAnsi="Times New Roman" w:cs="Times New Roman"/>
          <w:sz w:val="22"/>
          <w:szCs w:val="22"/>
        </w:rPr>
        <w:t xml:space="preserve"> Het werk dat zij uitvoeren is complex, omdat niet elke situatie vooraf kan worden vastgelegd in procedures of regels. Daarnaast vereisen de werkomstandigheden vaak een mate van flexibiliteit en empathie om recht te doen aan specifieke behoeften van burgers, in de context van dit onderzoek leerlingen (Lipsky, 2010, p. 15). Dit geldt ook voor de uiteenlopende ondersteuningsbehoeften van individuele leerlingen, waarbij SLB’s moeten inspelen op de unieke omstandigheden, behoeften en capaciteiten van iedere leerling om passende ondersteuning te bieden. Discretionaire ruimte is dus nodig om tegemoet te kunnen komen aan individuele verschillen, contexten en behoeften van mensen, en daarmee voor het leveren van maatwerk (O’Meara, 2021, p. 557).</w:t>
      </w:r>
    </w:p>
    <w:p w14:paraId="476F3848" w14:textId="08F4B632" w:rsidR="001300A7" w:rsidRDefault="45A10033"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Hoewel discretionaire ruimte traditioneel wordt opgevat als een individuele bevoegdheid van professionals, introduceren Rutz et al. (2017) het concept van collectieve discretionaire ruimte. Binnen </w:t>
      </w:r>
      <w:r w:rsidR="3F727274" w:rsidRPr="45A8FB80">
        <w:rPr>
          <w:rFonts w:ascii="Times New Roman" w:eastAsia="Times New Roman" w:hAnsi="Times New Roman" w:cs="Times New Roman"/>
          <w:sz w:val="22"/>
          <w:szCs w:val="22"/>
        </w:rPr>
        <w:t>ondersteunings</w:t>
      </w:r>
      <w:r w:rsidRPr="45A8FB80">
        <w:rPr>
          <w:rFonts w:ascii="Times New Roman" w:eastAsia="Times New Roman" w:hAnsi="Times New Roman" w:cs="Times New Roman"/>
          <w:sz w:val="22"/>
          <w:szCs w:val="22"/>
        </w:rPr>
        <w:t xml:space="preserve">teams betekent dit dat oordelen niet door individuele </w:t>
      </w:r>
      <w:r w:rsidR="551353EE" w:rsidRPr="45A8FB80">
        <w:rPr>
          <w:rFonts w:ascii="Times New Roman" w:eastAsia="Times New Roman" w:hAnsi="Times New Roman" w:cs="Times New Roman"/>
          <w:sz w:val="22"/>
          <w:szCs w:val="22"/>
        </w:rPr>
        <w:t xml:space="preserve">ondersteuningsteamleden </w:t>
      </w:r>
      <w:r w:rsidRPr="45A8FB80">
        <w:rPr>
          <w:rFonts w:ascii="Times New Roman" w:eastAsia="Times New Roman" w:hAnsi="Times New Roman" w:cs="Times New Roman"/>
          <w:sz w:val="22"/>
          <w:szCs w:val="22"/>
        </w:rPr>
        <w:t xml:space="preserve">worden gevormd, maar gezamenlijk tot stand komen binnen de bestaande kaders (p. 84). Deze gezamenlijke oordeelvorming kan zowel de consistentie (gelijke behandeling van leerlingen) als de responsiviteit (afstemming op individuele behoeften), oftewel maatwerk, versterken. Door het delen van kennis, ervaringen en perspectieven vergroten professionals samen hun handelingsmogelijkheden en inzichten, waardoor de responsiviteit wordt vergroot. Tegelijkertijd wordt de consistentie versterkt, doordat de gezamenlijke besluitvorming bijdraagt aan het ontwikkelen van een gedeeld perspectief en het delen van kennis en ervaringen binnen het team (p. 91). Voor </w:t>
      </w:r>
      <w:r w:rsidR="52FFEDD0" w:rsidRPr="45A8FB80">
        <w:rPr>
          <w:rFonts w:ascii="Times New Roman" w:eastAsia="Times New Roman" w:hAnsi="Times New Roman" w:cs="Times New Roman"/>
          <w:sz w:val="22"/>
          <w:szCs w:val="22"/>
        </w:rPr>
        <w:t>ondersteunings</w:t>
      </w:r>
      <w:r w:rsidRPr="45A8FB80">
        <w:rPr>
          <w:rFonts w:ascii="Times New Roman" w:eastAsia="Times New Roman" w:hAnsi="Times New Roman" w:cs="Times New Roman"/>
          <w:sz w:val="22"/>
          <w:szCs w:val="22"/>
        </w:rPr>
        <w:t>teams in het voortgezet onderwijs betekent dit dat gezamenlijke besluitvorming over de ondersteuning van individuele leerlingen zowel kan bijdragen aan het realiseren van maatwerk als het waarborgen van consistentie.</w:t>
      </w:r>
    </w:p>
    <w:p w14:paraId="7F88F2BD" w14:textId="46FD0C08" w:rsidR="001300A7" w:rsidRPr="001300A7" w:rsidRDefault="19F9C90D" w:rsidP="46185BC0">
      <w:pPr>
        <w:pStyle w:val="Kop2"/>
        <w:rPr>
          <w:rFonts w:ascii="Times New Roman" w:eastAsia="Times New Roman" w:hAnsi="Times New Roman" w:cs="Times New Roman"/>
          <w:b/>
          <w:bCs/>
          <w:color w:val="000000" w:themeColor="text1"/>
          <w:sz w:val="22"/>
          <w:szCs w:val="22"/>
        </w:rPr>
      </w:pPr>
      <w:bookmarkStart w:id="21" w:name="_Toc204245022"/>
      <w:r w:rsidRPr="46185BC0">
        <w:rPr>
          <w:rFonts w:ascii="Times New Roman" w:eastAsia="Times New Roman" w:hAnsi="Times New Roman" w:cs="Times New Roman"/>
          <w:b/>
          <w:bCs/>
          <w:color w:val="000000" w:themeColor="text1"/>
          <w:sz w:val="22"/>
          <w:szCs w:val="22"/>
        </w:rPr>
        <w:t>3.</w:t>
      </w:r>
      <w:r w:rsidR="009F4CE0">
        <w:rPr>
          <w:rFonts w:ascii="Times New Roman" w:eastAsia="Times New Roman" w:hAnsi="Times New Roman" w:cs="Times New Roman"/>
          <w:b/>
          <w:bCs/>
          <w:color w:val="000000" w:themeColor="text1"/>
          <w:sz w:val="22"/>
          <w:szCs w:val="22"/>
        </w:rPr>
        <w:t>2</w:t>
      </w:r>
      <w:r w:rsidRPr="46185BC0">
        <w:rPr>
          <w:rFonts w:ascii="Times New Roman" w:eastAsia="Times New Roman" w:hAnsi="Times New Roman" w:cs="Times New Roman"/>
          <w:b/>
          <w:bCs/>
          <w:color w:val="000000" w:themeColor="text1"/>
          <w:sz w:val="22"/>
          <w:szCs w:val="22"/>
        </w:rPr>
        <w:t xml:space="preserve"> Maatwerk</w:t>
      </w:r>
      <w:bookmarkEnd w:id="21"/>
    </w:p>
    <w:p w14:paraId="5EC786A4" w14:textId="0A031D21" w:rsidR="00C6259B" w:rsidRDefault="3C439343" w:rsidP="46185BC0">
      <w:pPr>
        <w:pStyle w:val="Kop3"/>
        <w:rPr>
          <w:rFonts w:ascii="Times New Roman" w:eastAsia="Times New Roman" w:hAnsi="Times New Roman" w:cs="Times New Roman"/>
          <w:b/>
          <w:bCs/>
          <w:i/>
          <w:iCs/>
          <w:color w:val="auto"/>
          <w:sz w:val="22"/>
          <w:szCs w:val="22"/>
        </w:rPr>
      </w:pPr>
      <w:bookmarkStart w:id="22" w:name="_Toc204245023"/>
      <w:r w:rsidRPr="46185BC0">
        <w:rPr>
          <w:rFonts w:ascii="Times New Roman" w:eastAsia="Times New Roman" w:hAnsi="Times New Roman" w:cs="Times New Roman"/>
          <w:b/>
          <w:bCs/>
          <w:i/>
          <w:iCs/>
          <w:color w:val="auto"/>
          <w:sz w:val="22"/>
          <w:szCs w:val="22"/>
        </w:rPr>
        <w:t>3.</w:t>
      </w:r>
      <w:r w:rsidR="009F4CE0">
        <w:rPr>
          <w:rFonts w:ascii="Times New Roman" w:eastAsia="Times New Roman" w:hAnsi="Times New Roman" w:cs="Times New Roman"/>
          <w:b/>
          <w:bCs/>
          <w:i/>
          <w:iCs/>
          <w:color w:val="auto"/>
          <w:sz w:val="22"/>
          <w:szCs w:val="22"/>
        </w:rPr>
        <w:t>2</w:t>
      </w:r>
      <w:r w:rsidRPr="46185BC0">
        <w:rPr>
          <w:rFonts w:ascii="Times New Roman" w:eastAsia="Times New Roman" w:hAnsi="Times New Roman" w:cs="Times New Roman"/>
          <w:b/>
          <w:bCs/>
          <w:i/>
          <w:iCs/>
          <w:color w:val="auto"/>
          <w:sz w:val="22"/>
          <w:szCs w:val="22"/>
        </w:rPr>
        <w:t xml:space="preserve">.1 </w:t>
      </w:r>
      <w:r w:rsidR="57DFA65A" w:rsidRPr="46185BC0">
        <w:rPr>
          <w:rFonts w:ascii="Times New Roman" w:eastAsia="Times New Roman" w:hAnsi="Times New Roman" w:cs="Times New Roman"/>
          <w:b/>
          <w:bCs/>
          <w:i/>
          <w:iCs/>
          <w:color w:val="auto"/>
          <w:sz w:val="22"/>
          <w:szCs w:val="22"/>
        </w:rPr>
        <w:t>Definitie van maatwerk</w:t>
      </w:r>
      <w:bookmarkEnd w:id="22"/>
    </w:p>
    <w:p w14:paraId="7491DE44" w14:textId="7CC0AF79" w:rsidR="00C6259B" w:rsidRDefault="698E1FA4" w:rsidP="005D6078">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Maatwerk, ook wel </w:t>
      </w:r>
      <w:r w:rsidRPr="45A8FB80">
        <w:rPr>
          <w:rFonts w:ascii="Times New Roman" w:eastAsia="Times New Roman" w:hAnsi="Times New Roman" w:cs="Times New Roman"/>
          <w:i/>
          <w:iCs/>
          <w:sz w:val="22"/>
          <w:szCs w:val="22"/>
        </w:rPr>
        <w:t>customization</w:t>
      </w:r>
      <w:r w:rsidRPr="45A8FB80">
        <w:rPr>
          <w:rFonts w:ascii="Times New Roman" w:eastAsia="Times New Roman" w:hAnsi="Times New Roman" w:cs="Times New Roman"/>
          <w:sz w:val="22"/>
          <w:szCs w:val="22"/>
        </w:rPr>
        <w:t xml:space="preserve">, verwijst naar het afwijken </w:t>
      </w:r>
      <w:r w:rsidR="001068A5">
        <w:rPr>
          <w:rFonts w:ascii="Times New Roman" w:eastAsia="Times New Roman" w:hAnsi="Times New Roman" w:cs="Times New Roman"/>
          <w:sz w:val="22"/>
          <w:szCs w:val="22"/>
        </w:rPr>
        <w:t xml:space="preserve">van </w:t>
      </w:r>
      <w:r w:rsidRPr="45A8FB80">
        <w:rPr>
          <w:rFonts w:ascii="Times New Roman" w:eastAsia="Times New Roman" w:hAnsi="Times New Roman" w:cs="Times New Roman"/>
          <w:sz w:val="22"/>
          <w:szCs w:val="22"/>
        </w:rPr>
        <w:t>gestandaardiseerde oplossingen om beter aan te sluiten bij individuele behoeften</w:t>
      </w:r>
      <w:r w:rsidR="006E514D">
        <w:rPr>
          <w:rFonts w:ascii="Times New Roman" w:eastAsia="Times New Roman" w:hAnsi="Times New Roman" w:cs="Times New Roman"/>
          <w:sz w:val="22"/>
          <w:szCs w:val="22"/>
        </w:rPr>
        <w:t>. Het gaat om het bieden van geïndividualiseerde, niet-</w:t>
      </w:r>
      <w:r w:rsidR="00665944">
        <w:rPr>
          <w:rFonts w:ascii="Times New Roman" w:eastAsia="Times New Roman" w:hAnsi="Times New Roman" w:cs="Times New Roman"/>
          <w:sz w:val="22"/>
          <w:szCs w:val="22"/>
        </w:rPr>
        <w:t>gestandaardiseerde</w:t>
      </w:r>
      <w:r w:rsidR="006E514D">
        <w:rPr>
          <w:rFonts w:ascii="Times New Roman" w:eastAsia="Times New Roman" w:hAnsi="Times New Roman" w:cs="Times New Roman"/>
          <w:sz w:val="22"/>
          <w:szCs w:val="22"/>
        </w:rPr>
        <w:t xml:space="preserve"> diensten die zijn afgestemd op specifieke omstandigheden</w:t>
      </w:r>
      <w:r w:rsidRPr="45A8FB80">
        <w:rPr>
          <w:rFonts w:ascii="Times New Roman" w:eastAsia="Times New Roman" w:hAnsi="Times New Roman" w:cs="Times New Roman"/>
          <w:sz w:val="22"/>
          <w:szCs w:val="22"/>
        </w:rPr>
        <w:t xml:space="preserve"> (Visser, 202</w:t>
      </w:r>
      <w:r w:rsidR="00111DEE">
        <w:rPr>
          <w:rFonts w:ascii="Times New Roman" w:eastAsia="Times New Roman" w:hAnsi="Times New Roman" w:cs="Times New Roman"/>
          <w:sz w:val="22"/>
          <w:szCs w:val="22"/>
        </w:rPr>
        <w:t>5</w:t>
      </w:r>
      <w:r w:rsidRPr="45A8FB80">
        <w:rPr>
          <w:rFonts w:ascii="Times New Roman" w:eastAsia="Times New Roman" w:hAnsi="Times New Roman" w:cs="Times New Roman"/>
          <w:sz w:val="22"/>
          <w:szCs w:val="22"/>
        </w:rPr>
        <w:t xml:space="preserve">, p. </w:t>
      </w:r>
      <w:r w:rsidR="00321916">
        <w:rPr>
          <w:rFonts w:ascii="Times New Roman" w:eastAsia="Times New Roman" w:hAnsi="Times New Roman" w:cs="Times New Roman"/>
          <w:sz w:val="22"/>
          <w:szCs w:val="22"/>
        </w:rPr>
        <w:t>105</w:t>
      </w:r>
      <w:r w:rsidR="006E514D">
        <w:rPr>
          <w:rFonts w:ascii="Times New Roman" w:eastAsia="Times New Roman" w:hAnsi="Times New Roman" w:cs="Times New Roman"/>
          <w:sz w:val="22"/>
          <w:szCs w:val="22"/>
        </w:rPr>
        <w:t>2</w:t>
      </w:r>
      <w:r w:rsidRPr="45A8FB80">
        <w:rPr>
          <w:rFonts w:ascii="Times New Roman" w:eastAsia="Times New Roman" w:hAnsi="Times New Roman" w:cs="Times New Roman"/>
          <w:sz w:val="22"/>
          <w:szCs w:val="22"/>
        </w:rPr>
        <w:t xml:space="preserve">). Binnen het onderwijs is maatwerk een belangrijk instrument om iedere leerling een passend onderwijsaanbod te kunnen bieden dat recht doet aan hun capaciteiten, ontwikkelingsbehoeften en omstandigheden (Ledoux et al, 2020, p. 7). </w:t>
      </w:r>
    </w:p>
    <w:p w14:paraId="56864F79" w14:textId="53CBC4BB" w:rsidR="00C6259B" w:rsidRDefault="698E1FA4"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In het onderwijs vraagt maatwerk om afstemming tussen verschillende actoren binnen en buiten de school. </w:t>
      </w:r>
      <w:r w:rsidR="7BD7E1F9" w:rsidRPr="45A8FB80">
        <w:rPr>
          <w:rFonts w:ascii="Times New Roman" w:eastAsia="Times New Roman" w:hAnsi="Times New Roman" w:cs="Times New Roman"/>
          <w:sz w:val="22"/>
          <w:szCs w:val="22"/>
        </w:rPr>
        <w:t>Ondersteunings</w:t>
      </w:r>
      <w:r w:rsidRPr="45A8FB80">
        <w:rPr>
          <w:rFonts w:ascii="Times New Roman" w:eastAsia="Times New Roman" w:hAnsi="Times New Roman" w:cs="Times New Roman"/>
          <w:sz w:val="22"/>
          <w:szCs w:val="22"/>
        </w:rPr>
        <w:t xml:space="preserve">teams, bestaande uit professionals met verschillende achtergronden zoals orthopedagogen en een </w:t>
      </w:r>
      <w:r w:rsidR="50F8B281" w:rsidRPr="45A8FB80">
        <w:rPr>
          <w:rFonts w:ascii="Times New Roman" w:eastAsia="Times New Roman" w:hAnsi="Times New Roman" w:cs="Times New Roman"/>
          <w:sz w:val="22"/>
          <w:szCs w:val="22"/>
        </w:rPr>
        <w:t>ondersteunings</w:t>
      </w:r>
      <w:r w:rsidRPr="45A8FB80">
        <w:rPr>
          <w:rFonts w:ascii="Times New Roman" w:eastAsia="Times New Roman" w:hAnsi="Times New Roman" w:cs="Times New Roman"/>
          <w:sz w:val="22"/>
          <w:szCs w:val="22"/>
        </w:rPr>
        <w:t>coördinator, vervullen hierin een belangrijke rol. Zij werken samen met onder andere docenten, ouders en indien gewenst externe partijen zoals de leerplichtambtenaar en jeugdzorg om tot een passend ondersteuningsaanbod te komen (Zorgteam Onderwijs, z.d.). Maatwerk vraagt dus om coördinatie tussen verschillende partijen en om afstemming tussen onderwijs- en zorgsystemen. </w:t>
      </w:r>
      <w:r w:rsidR="005E368B">
        <w:rPr>
          <w:rFonts w:ascii="Times New Roman" w:eastAsia="Times New Roman" w:hAnsi="Times New Roman" w:cs="Times New Roman"/>
          <w:sz w:val="22"/>
          <w:szCs w:val="22"/>
        </w:rPr>
        <w:t xml:space="preserve">Voor maatwerk </w:t>
      </w:r>
      <w:r w:rsidR="00226331">
        <w:rPr>
          <w:rFonts w:ascii="Times New Roman" w:eastAsia="Times New Roman" w:hAnsi="Times New Roman" w:cs="Times New Roman"/>
          <w:sz w:val="22"/>
          <w:szCs w:val="22"/>
        </w:rPr>
        <w:t xml:space="preserve">is de discretionaire ruimte van ondersteuningsteamleden nodig, zodat </w:t>
      </w:r>
      <w:r w:rsidR="000A7095">
        <w:rPr>
          <w:rFonts w:ascii="Times New Roman" w:eastAsia="Times New Roman" w:hAnsi="Times New Roman" w:cs="Times New Roman"/>
          <w:sz w:val="22"/>
          <w:szCs w:val="22"/>
        </w:rPr>
        <w:t>zi</w:t>
      </w:r>
      <w:r w:rsidR="00FF008B">
        <w:rPr>
          <w:rFonts w:ascii="Times New Roman" w:eastAsia="Times New Roman" w:hAnsi="Times New Roman" w:cs="Times New Roman"/>
          <w:sz w:val="22"/>
          <w:szCs w:val="22"/>
        </w:rPr>
        <w:t>j binnen beleidskaders professionele afwegingen kunnen maken en flexibel kunnen inspelen op specifieke ondersteuningsbehoeften van leerlingen.</w:t>
      </w:r>
    </w:p>
    <w:p w14:paraId="0887E6FB" w14:textId="59A9EADE" w:rsidR="00C6259B" w:rsidRDefault="3C439343" w:rsidP="46185BC0">
      <w:pPr>
        <w:pStyle w:val="Kop3"/>
        <w:rPr>
          <w:rFonts w:ascii="Times New Roman" w:eastAsia="Times New Roman" w:hAnsi="Times New Roman" w:cs="Times New Roman"/>
          <w:b/>
          <w:bCs/>
          <w:i/>
          <w:iCs/>
          <w:color w:val="auto"/>
          <w:sz w:val="22"/>
          <w:szCs w:val="22"/>
        </w:rPr>
      </w:pPr>
      <w:bookmarkStart w:id="23" w:name="_Toc204245024"/>
      <w:r w:rsidRPr="46185BC0">
        <w:rPr>
          <w:rFonts w:ascii="Times New Roman" w:eastAsia="Times New Roman" w:hAnsi="Times New Roman" w:cs="Times New Roman"/>
          <w:b/>
          <w:bCs/>
          <w:i/>
          <w:iCs/>
          <w:color w:val="auto"/>
          <w:sz w:val="22"/>
          <w:szCs w:val="22"/>
        </w:rPr>
        <w:t>3.</w:t>
      </w:r>
      <w:r w:rsidR="009F4CE0">
        <w:rPr>
          <w:rFonts w:ascii="Times New Roman" w:eastAsia="Times New Roman" w:hAnsi="Times New Roman" w:cs="Times New Roman"/>
          <w:b/>
          <w:bCs/>
          <w:i/>
          <w:iCs/>
          <w:color w:val="auto"/>
          <w:sz w:val="22"/>
          <w:szCs w:val="22"/>
        </w:rPr>
        <w:t>2</w:t>
      </w:r>
      <w:r w:rsidRPr="46185BC0">
        <w:rPr>
          <w:rFonts w:ascii="Times New Roman" w:eastAsia="Times New Roman" w:hAnsi="Times New Roman" w:cs="Times New Roman"/>
          <w:b/>
          <w:bCs/>
          <w:i/>
          <w:iCs/>
          <w:color w:val="auto"/>
          <w:sz w:val="22"/>
          <w:szCs w:val="22"/>
        </w:rPr>
        <w:t xml:space="preserve">.2 </w:t>
      </w:r>
      <w:r w:rsidR="57DFA65A" w:rsidRPr="46185BC0">
        <w:rPr>
          <w:rFonts w:ascii="Times New Roman" w:eastAsia="Times New Roman" w:hAnsi="Times New Roman" w:cs="Times New Roman"/>
          <w:b/>
          <w:bCs/>
          <w:i/>
          <w:iCs/>
          <w:color w:val="auto"/>
          <w:sz w:val="22"/>
          <w:szCs w:val="22"/>
        </w:rPr>
        <w:t>Maatwerk in het onderwijs</w:t>
      </w:r>
      <w:bookmarkEnd w:id="23"/>
    </w:p>
    <w:p w14:paraId="276754E0" w14:textId="2B196630" w:rsidR="006660BF" w:rsidRDefault="4C32C3F0" w:rsidP="45A8FB80">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De termen maatwerk, responsiviteit, flexibilisering en personalisering worden in de literatuur</w:t>
      </w:r>
      <w:r w:rsidR="54CAEF80" w:rsidRPr="45A8FB80">
        <w:rPr>
          <w:rFonts w:ascii="Times New Roman" w:eastAsia="Times New Roman" w:hAnsi="Times New Roman" w:cs="Times New Roman"/>
          <w:sz w:val="22"/>
          <w:szCs w:val="22"/>
        </w:rPr>
        <w:t xml:space="preserve"> over onderwijs</w:t>
      </w:r>
      <w:r w:rsidRPr="45A8FB80">
        <w:rPr>
          <w:rFonts w:ascii="Times New Roman" w:eastAsia="Times New Roman" w:hAnsi="Times New Roman" w:cs="Times New Roman"/>
          <w:sz w:val="22"/>
          <w:szCs w:val="22"/>
        </w:rPr>
        <w:t xml:space="preserve"> vaak door elkaar gebruikt en zijn soms moeilijk scherp van elkaar te onderscheiden. Maatwerk is volgens de Onderwijsraad (2015) een overkoepelende term </w:t>
      </w:r>
      <w:r w:rsidR="00050C8D">
        <w:rPr>
          <w:rFonts w:ascii="Times New Roman" w:eastAsia="Times New Roman" w:hAnsi="Times New Roman" w:cs="Times New Roman"/>
          <w:sz w:val="22"/>
          <w:szCs w:val="22"/>
        </w:rPr>
        <w:t xml:space="preserve">van deze termen </w:t>
      </w:r>
      <w:r w:rsidRPr="45A8FB80">
        <w:rPr>
          <w:rFonts w:ascii="Times New Roman" w:eastAsia="Times New Roman" w:hAnsi="Times New Roman" w:cs="Times New Roman"/>
          <w:sz w:val="22"/>
          <w:szCs w:val="22"/>
        </w:rPr>
        <w:t xml:space="preserve">die in het onderwijsveld verwijst naar pogingen om onderwijs en ondersteuning beter af te stemmen op behoeften van de individuele leerling (2015, p. 10). In dit onderzoek wordt maatwerk ook als overkoepelende term gebruikt. Hoewel </w:t>
      </w:r>
      <w:r w:rsidR="19A63FC4" w:rsidRPr="45A8FB80">
        <w:rPr>
          <w:rFonts w:ascii="Times New Roman" w:eastAsia="Times New Roman" w:hAnsi="Times New Roman" w:cs="Times New Roman"/>
          <w:sz w:val="22"/>
          <w:szCs w:val="22"/>
        </w:rPr>
        <w:t xml:space="preserve">er </w:t>
      </w:r>
      <w:r w:rsidR="43EFA0CF" w:rsidRPr="45A8FB80">
        <w:rPr>
          <w:rFonts w:ascii="Times New Roman" w:eastAsia="Times New Roman" w:hAnsi="Times New Roman" w:cs="Times New Roman"/>
          <w:sz w:val="22"/>
          <w:szCs w:val="22"/>
        </w:rPr>
        <w:t xml:space="preserve">verschillende </w:t>
      </w:r>
      <w:r w:rsidRPr="45A8FB80">
        <w:rPr>
          <w:rFonts w:ascii="Times New Roman" w:eastAsia="Times New Roman" w:hAnsi="Times New Roman" w:cs="Times New Roman"/>
          <w:sz w:val="22"/>
          <w:szCs w:val="22"/>
        </w:rPr>
        <w:t>onderzoek</w:t>
      </w:r>
      <w:r w:rsidR="409B9243" w:rsidRPr="45A8FB80">
        <w:rPr>
          <w:rFonts w:ascii="Times New Roman" w:eastAsia="Times New Roman" w:hAnsi="Times New Roman" w:cs="Times New Roman"/>
          <w:sz w:val="22"/>
          <w:szCs w:val="22"/>
        </w:rPr>
        <w:t>en zijn gedaan naar maatwerk</w:t>
      </w:r>
      <w:r w:rsidRPr="45A8FB80">
        <w:rPr>
          <w:rFonts w:ascii="Times New Roman" w:eastAsia="Times New Roman" w:hAnsi="Times New Roman" w:cs="Times New Roman"/>
          <w:sz w:val="22"/>
          <w:szCs w:val="22"/>
        </w:rPr>
        <w:t xml:space="preserve">, is dit nog </w:t>
      </w:r>
      <w:r w:rsidR="006660BF">
        <w:rPr>
          <w:rFonts w:ascii="Times New Roman" w:eastAsia="Times New Roman" w:hAnsi="Times New Roman" w:cs="Times New Roman"/>
          <w:sz w:val="22"/>
          <w:szCs w:val="22"/>
        </w:rPr>
        <w:t>niet</w:t>
      </w:r>
      <w:r w:rsidRPr="45A8FB80">
        <w:rPr>
          <w:rFonts w:ascii="Times New Roman" w:eastAsia="Times New Roman" w:hAnsi="Times New Roman" w:cs="Times New Roman"/>
          <w:sz w:val="22"/>
          <w:szCs w:val="22"/>
        </w:rPr>
        <w:t xml:space="preserve"> onderzocht vanuit het perspectief van </w:t>
      </w:r>
      <w:r w:rsidR="06509C1F" w:rsidRPr="45A8FB80">
        <w:rPr>
          <w:rFonts w:ascii="Times New Roman" w:eastAsia="Times New Roman" w:hAnsi="Times New Roman" w:cs="Times New Roman"/>
          <w:sz w:val="22"/>
          <w:szCs w:val="22"/>
        </w:rPr>
        <w:t>onders</w:t>
      </w:r>
      <w:r w:rsidR="272BDB37" w:rsidRPr="45A8FB80">
        <w:rPr>
          <w:rFonts w:ascii="Times New Roman" w:eastAsia="Times New Roman" w:hAnsi="Times New Roman" w:cs="Times New Roman"/>
          <w:sz w:val="22"/>
          <w:szCs w:val="22"/>
        </w:rPr>
        <w:t>t</w:t>
      </w:r>
      <w:r w:rsidR="06509C1F" w:rsidRPr="45A8FB80">
        <w:rPr>
          <w:rFonts w:ascii="Times New Roman" w:eastAsia="Times New Roman" w:hAnsi="Times New Roman" w:cs="Times New Roman"/>
          <w:sz w:val="22"/>
          <w:szCs w:val="22"/>
        </w:rPr>
        <w:t>eunings</w:t>
      </w:r>
      <w:r w:rsidRPr="45A8FB80">
        <w:rPr>
          <w:rFonts w:ascii="Times New Roman" w:eastAsia="Times New Roman" w:hAnsi="Times New Roman" w:cs="Times New Roman"/>
          <w:sz w:val="22"/>
          <w:szCs w:val="22"/>
        </w:rPr>
        <w:t>teamleden.</w:t>
      </w:r>
      <w:r w:rsidR="2BB1E44E" w:rsidRPr="45A8FB80">
        <w:rPr>
          <w:rFonts w:ascii="Times New Roman" w:eastAsia="Times New Roman" w:hAnsi="Times New Roman" w:cs="Times New Roman"/>
          <w:sz w:val="22"/>
          <w:szCs w:val="22"/>
        </w:rPr>
        <w:t xml:space="preserve"> </w:t>
      </w:r>
      <w:r w:rsidR="006660BF">
        <w:rPr>
          <w:rFonts w:ascii="Times New Roman" w:eastAsia="Times New Roman" w:hAnsi="Times New Roman" w:cs="Times New Roman"/>
          <w:sz w:val="22"/>
          <w:szCs w:val="22"/>
        </w:rPr>
        <w:t>Om een beter beeld te krijgen van de verschillende vormen die maatwerk in de praktijk kan aannemen en de overwegingen die dit met zich meebrengt, worden hieronder drie onderzoeken besproken waarin maatwerk in het onderwijs centraal staat.</w:t>
      </w:r>
    </w:p>
    <w:p w14:paraId="7EA8C816" w14:textId="2782FBFC" w:rsidR="00C6259B" w:rsidRDefault="1A904CB9" w:rsidP="45A8FB80">
      <w:pPr>
        <w:pStyle w:val="Geenafstand"/>
        <w:spacing w:line="360" w:lineRule="auto"/>
        <w:ind w:firstLine="708"/>
        <w:rPr>
          <w:rFonts w:ascii="Times New Roman" w:eastAsia="Times New Roman" w:hAnsi="Times New Roman" w:cs="Times New Roman"/>
          <w:sz w:val="22"/>
          <w:szCs w:val="22"/>
        </w:rPr>
      </w:pPr>
      <w:r w:rsidRPr="46185BC0">
        <w:rPr>
          <w:rStyle w:val="Kop4Char"/>
          <w:rFonts w:ascii="Times New Roman" w:eastAsia="Times New Roman" w:hAnsi="Times New Roman" w:cs="Times New Roman"/>
          <w:b/>
          <w:bCs/>
          <w:i w:val="0"/>
          <w:iCs w:val="0"/>
          <w:color w:val="auto"/>
          <w:sz w:val="22"/>
          <w:szCs w:val="22"/>
        </w:rPr>
        <w:t>3.</w:t>
      </w:r>
      <w:r w:rsidR="009F4CE0">
        <w:rPr>
          <w:rStyle w:val="Kop4Char"/>
          <w:rFonts w:ascii="Times New Roman" w:eastAsia="Times New Roman" w:hAnsi="Times New Roman" w:cs="Times New Roman"/>
          <w:b/>
          <w:bCs/>
          <w:i w:val="0"/>
          <w:iCs w:val="0"/>
          <w:color w:val="auto"/>
          <w:sz w:val="22"/>
          <w:szCs w:val="22"/>
        </w:rPr>
        <w:t>2</w:t>
      </w:r>
      <w:r w:rsidRPr="46185BC0">
        <w:rPr>
          <w:rStyle w:val="Kop4Char"/>
          <w:rFonts w:ascii="Times New Roman" w:eastAsia="Times New Roman" w:hAnsi="Times New Roman" w:cs="Times New Roman"/>
          <w:b/>
          <w:bCs/>
          <w:i w:val="0"/>
          <w:iCs w:val="0"/>
          <w:color w:val="auto"/>
          <w:sz w:val="22"/>
          <w:szCs w:val="22"/>
        </w:rPr>
        <w:t xml:space="preserve">.2.1 </w:t>
      </w:r>
      <w:r w:rsidR="1ED2640B" w:rsidRPr="46185BC0">
        <w:rPr>
          <w:rStyle w:val="Kop4Char"/>
          <w:rFonts w:ascii="Times New Roman" w:eastAsia="Times New Roman" w:hAnsi="Times New Roman" w:cs="Times New Roman"/>
          <w:b/>
          <w:bCs/>
          <w:i w:val="0"/>
          <w:iCs w:val="0"/>
          <w:color w:val="auto"/>
          <w:sz w:val="22"/>
          <w:szCs w:val="22"/>
        </w:rPr>
        <w:t>Onderzoeken naar maatwerk in het onderwijs</w:t>
      </w:r>
      <w:r w:rsidR="1ED2640B" w:rsidRPr="46185BC0">
        <w:rPr>
          <w:rFonts w:ascii="Times New Roman" w:eastAsia="Times New Roman" w:hAnsi="Times New Roman" w:cs="Times New Roman"/>
          <w:b/>
          <w:bCs/>
          <w:sz w:val="22"/>
          <w:szCs w:val="22"/>
        </w:rPr>
        <w:t xml:space="preserve">. </w:t>
      </w:r>
      <w:r w:rsidR="4858C087" w:rsidRPr="46185BC0">
        <w:rPr>
          <w:rFonts w:ascii="Times New Roman" w:eastAsia="Times New Roman" w:hAnsi="Times New Roman" w:cs="Times New Roman"/>
          <w:sz w:val="22"/>
          <w:szCs w:val="22"/>
        </w:rPr>
        <w:t xml:space="preserve">Hokins &amp; Hughes (2015) </w:t>
      </w:r>
      <w:r w:rsidR="6ED5CB88" w:rsidRPr="46185BC0">
        <w:rPr>
          <w:rFonts w:ascii="Times New Roman" w:eastAsia="Times New Roman" w:hAnsi="Times New Roman" w:cs="Times New Roman"/>
          <w:sz w:val="22"/>
          <w:szCs w:val="22"/>
        </w:rPr>
        <w:t xml:space="preserve">bespreken </w:t>
      </w:r>
      <w:r w:rsidR="4858C087" w:rsidRPr="46185BC0">
        <w:rPr>
          <w:rFonts w:ascii="Times New Roman" w:eastAsia="Times New Roman" w:hAnsi="Times New Roman" w:cs="Times New Roman"/>
          <w:sz w:val="22"/>
          <w:szCs w:val="22"/>
        </w:rPr>
        <w:t xml:space="preserve">het gebruik van </w:t>
      </w:r>
      <w:r w:rsidR="4858C087" w:rsidRPr="0018043E">
        <w:rPr>
          <w:rFonts w:ascii="Times New Roman" w:eastAsia="Times New Roman" w:hAnsi="Times New Roman" w:cs="Times New Roman"/>
          <w:i/>
          <w:iCs/>
          <w:sz w:val="22"/>
          <w:szCs w:val="22"/>
        </w:rPr>
        <w:t>Individualised Health Care</w:t>
      </w:r>
      <w:r w:rsidR="4858C087" w:rsidRPr="46185BC0">
        <w:rPr>
          <w:rFonts w:ascii="Times New Roman" w:eastAsia="Times New Roman" w:hAnsi="Times New Roman" w:cs="Times New Roman"/>
          <w:sz w:val="22"/>
          <w:szCs w:val="22"/>
        </w:rPr>
        <w:t xml:space="preserve"> </w:t>
      </w:r>
      <w:r w:rsidR="4858C087" w:rsidRPr="00ED1A1B">
        <w:rPr>
          <w:rFonts w:ascii="Times New Roman" w:eastAsia="Times New Roman" w:hAnsi="Times New Roman" w:cs="Times New Roman"/>
          <w:i/>
          <w:iCs/>
          <w:sz w:val="22"/>
          <w:szCs w:val="22"/>
        </w:rPr>
        <w:t>Plans</w:t>
      </w:r>
      <w:r w:rsidR="4858C087" w:rsidRPr="46185BC0">
        <w:rPr>
          <w:rFonts w:ascii="Times New Roman" w:eastAsia="Times New Roman" w:hAnsi="Times New Roman" w:cs="Times New Roman"/>
          <w:sz w:val="22"/>
          <w:szCs w:val="22"/>
        </w:rPr>
        <w:t xml:space="preserve"> (IHPs) voor leerlingen met chronische gezondheidsproblemen. Deze plannen beschrijven de medische behoeften van leerlingen op school en bieden instructies voor dagelijkse zorg en noodsituaties (p. 41). </w:t>
      </w:r>
      <w:r w:rsidR="007D6B69">
        <w:rPr>
          <w:rFonts w:ascii="Times New Roman" w:eastAsia="Times New Roman" w:hAnsi="Times New Roman" w:cs="Times New Roman"/>
          <w:sz w:val="22"/>
          <w:szCs w:val="22"/>
        </w:rPr>
        <w:t>Een</w:t>
      </w:r>
      <w:r w:rsidR="4858C087" w:rsidRPr="46185BC0">
        <w:rPr>
          <w:rFonts w:ascii="Times New Roman" w:eastAsia="Times New Roman" w:hAnsi="Times New Roman" w:cs="Times New Roman"/>
          <w:sz w:val="22"/>
          <w:szCs w:val="22"/>
        </w:rPr>
        <w:t xml:space="preserve"> IHP is vergelijkbaar met een </w:t>
      </w:r>
      <w:r w:rsidR="006660BF">
        <w:rPr>
          <w:rFonts w:ascii="Times New Roman" w:eastAsia="Times New Roman" w:hAnsi="Times New Roman" w:cs="Times New Roman"/>
          <w:sz w:val="22"/>
          <w:szCs w:val="22"/>
        </w:rPr>
        <w:t>OPP,</w:t>
      </w:r>
      <w:r w:rsidR="4858C087" w:rsidRPr="46185BC0">
        <w:rPr>
          <w:rFonts w:ascii="Times New Roman" w:eastAsia="Times New Roman" w:hAnsi="Times New Roman" w:cs="Times New Roman"/>
          <w:sz w:val="22"/>
          <w:szCs w:val="22"/>
        </w:rPr>
        <w:t xml:space="preserve"> waarin afspraken worden vastgelegd over onderwijsdoelen en ondersteuning. Beide type documenten fungeren als communicatiemiddel tussen school, ouders en indien gewenst zorgverleners. Hokins &amp; Hughes beschrijven IHP’s als een krachtig hulpmiddel om de veiligheid en aanwezigheid van kinderen met chronische aandoeningen op school te waarborgen, leraren en </w:t>
      </w:r>
      <w:r w:rsidR="5CA56A60" w:rsidRPr="46185BC0">
        <w:rPr>
          <w:rFonts w:ascii="Times New Roman" w:eastAsia="Times New Roman" w:hAnsi="Times New Roman" w:cs="Times New Roman"/>
          <w:sz w:val="22"/>
          <w:szCs w:val="22"/>
        </w:rPr>
        <w:t xml:space="preserve">ondersteuningsteams </w:t>
      </w:r>
      <w:r w:rsidR="4858C087" w:rsidRPr="46185BC0">
        <w:rPr>
          <w:rFonts w:ascii="Times New Roman" w:eastAsia="Times New Roman" w:hAnsi="Times New Roman" w:cs="Times New Roman"/>
          <w:sz w:val="22"/>
          <w:szCs w:val="22"/>
        </w:rPr>
        <w:t>te ondersteunen in hun handelen en de inclusie van deze leerlingen in het reguliere onderwijs te bevorderen (p. 41). Dergelijke plannen fungeren als communicatie-instrument tussen school, ouders en zorgprofessionals en maken maatwerk concreet en navolgbaar.</w:t>
      </w:r>
    </w:p>
    <w:p w14:paraId="58D036BB" w14:textId="6642F1F5" w:rsidR="00C6259B" w:rsidRDefault="698E1FA4"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Ronksley-Pavia (2024) laat zien hoe docenten in het speciaal onderwijs het gestandaardiseerde curriculum herinterpreteren om maatwerkonderwijs te bieden aan leerlingen met beperkingen. Docenten gebruiken het bestaande curriculum als basis, maar passen dit continu aan op basis van individuele leerdoelen, de communicatieve en cognitieve mogelijkheden van de leerling en hun eigen professionele inschatting. Door het curriculum te herinterpreteren stemmen docenten het onderwijs af op de unieke kenmerken van elke leerling en dus voor het bieden van maatwerk (p. 56). Dit laat zien hoe professionals hun discretionaire ruimte inzetten om maatwerk te kunnen realiseren.</w:t>
      </w:r>
    </w:p>
    <w:p w14:paraId="53A89D11" w14:textId="31B20E2E" w:rsidR="00C6259B" w:rsidRDefault="14D15956"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Stevens (2018) laat in een longitudinale studie naar schoolondersteuning voor kinderen met gedragsproblemen zien dat er een spanningsveld bestaat tussen consistentie en flexibiliteit in de ondersteuning van deze kinderen. Hoewel consistente verwachtingen belangrijk zijn, blijkt uit het onderzoek dat het daarnaast noodzakelijk is om ruimte te laten voor flexibiliteit </w:t>
      </w:r>
      <w:r w:rsidR="00FB78F2">
        <w:rPr>
          <w:rFonts w:ascii="Times New Roman" w:eastAsia="Times New Roman" w:hAnsi="Times New Roman" w:cs="Times New Roman"/>
          <w:sz w:val="22"/>
          <w:szCs w:val="22"/>
        </w:rPr>
        <w:t>e</w:t>
      </w:r>
      <w:r w:rsidRPr="45A8FB80">
        <w:rPr>
          <w:rFonts w:ascii="Times New Roman" w:eastAsia="Times New Roman" w:hAnsi="Times New Roman" w:cs="Times New Roman"/>
          <w:sz w:val="22"/>
          <w:szCs w:val="22"/>
        </w:rPr>
        <w:t xml:space="preserve">n maatwerk. Deze flexibiliteit </w:t>
      </w:r>
      <w:r w:rsidR="00544148">
        <w:rPr>
          <w:rFonts w:ascii="Times New Roman" w:eastAsia="Times New Roman" w:hAnsi="Times New Roman" w:cs="Times New Roman"/>
          <w:sz w:val="22"/>
          <w:szCs w:val="22"/>
        </w:rPr>
        <w:t xml:space="preserve">maakt het mogelijk </w:t>
      </w:r>
      <w:r w:rsidRPr="45A8FB80">
        <w:rPr>
          <w:rFonts w:ascii="Times New Roman" w:eastAsia="Times New Roman" w:hAnsi="Times New Roman" w:cs="Times New Roman"/>
          <w:sz w:val="22"/>
          <w:szCs w:val="22"/>
        </w:rPr>
        <w:t xml:space="preserve">om beter aan te sluiten bij de individuele behoeften van leerlingen. </w:t>
      </w:r>
      <w:r w:rsidR="00DA5E49">
        <w:rPr>
          <w:rFonts w:ascii="Times New Roman" w:eastAsia="Times New Roman" w:hAnsi="Times New Roman" w:cs="Times New Roman"/>
          <w:sz w:val="22"/>
          <w:szCs w:val="22"/>
        </w:rPr>
        <w:t xml:space="preserve">Dit sluit aan bij </w:t>
      </w:r>
      <w:r w:rsidR="0067553E">
        <w:rPr>
          <w:rFonts w:ascii="Times New Roman" w:eastAsia="Times New Roman" w:hAnsi="Times New Roman" w:cs="Times New Roman"/>
          <w:sz w:val="22"/>
          <w:szCs w:val="22"/>
        </w:rPr>
        <w:t>de definitie van maatwerk als het bieden van niet-gestandaardiseerde</w:t>
      </w:r>
      <w:r w:rsidR="00A454BF">
        <w:rPr>
          <w:rFonts w:ascii="Times New Roman" w:eastAsia="Times New Roman" w:hAnsi="Times New Roman" w:cs="Times New Roman"/>
          <w:sz w:val="22"/>
          <w:szCs w:val="22"/>
        </w:rPr>
        <w:t xml:space="preserve"> </w:t>
      </w:r>
      <w:r w:rsidR="0067553E">
        <w:rPr>
          <w:rFonts w:ascii="Times New Roman" w:eastAsia="Times New Roman" w:hAnsi="Times New Roman" w:cs="Times New Roman"/>
          <w:sz w:val="22"/>
          <w:szCs w:val="22"/>
        </w:rPr>
        <w:t>ondersteuning</w:t>
      </w:r>
      <w:r w:rsidR="004E6AF9">
        <w:rPr>
          <w:rFonts w:ascii="Times New Roman" w:eastAsia="Times New Roman" w:hAnsi="Times New Roman" w:cs="Times New Roman"/>
          <w:sz w:val="22"/>
          <w:szCs w:val="22"/>
        </w:rPr>
        <w:t xml:space="preserve"> dat </w:t>
      </w:r>
      <w:r w:rsidR="0067553E">
        <w:rPr>
          <w:rFonts w:ascii="Times New Roman" w:eastAsia="Times New Roman" w:hAnsi="Times New Roman" w:cs="Times New Roman"/>
          <w:sz w:val="22"/>
          <w:szCs w:val="22"/>
        </w:rPr>
        <w:t xml:space="preserve">is afgestemd op de specifieke omstandigheden van </w:t>
      </w:r>
      <w:r w:rsidR="00015DBF">
        <w:rPr>
          <w:rFonts w:ascii="Times New Roman" w:eastAsia="Times New Roman" w:hAnsi="Times New Roman" w:cs="Times New Roman"/>
          <w:sz w:val="22"/>
          <w:szCs w:val="22"/>
        </w:rPr>
        <w:t xml:space="preserve">het individu (Visser, 2025, p. 1052). </w:t>
      </w:r>
      <w:r w:rsidRPr="45A8FB80">
        <w:rPr>
          <w:rFonts w:ascii="Times New Roman" w:eastAsia="Times New Roman" w:hAnsi="Times New Roman" w:cs="Times New Roman"/>
          <w:sz w:val="22"/>
          <w:szCs w:val="22"/>
        </w:rPr>
        <w:t xml:space="preserve">Stevens benadrukt dat een combinatie van consistente verwachtingen richting de leerling en flexibiliteit in de benadering tussen leerlingen nodig </w:t>
      </w:r>
      <w:r w:rsidR="00F24EC5">
        <w:rPr>
          <w:rFonts w:ascii="Times New Roman" w:eastAsia="Times New Roman" w:hAnsi="Times New Roman" w:cs="Times New Roman"/>
          <w:sz w:val="22"/>
          <w:szCs w:val="22"/>
        </w:rPr>
        <w:t>is</w:t>
      </w:r>
      <w:r w:rsidRPr="45A8FB80">
        <w:rPr>
          <w:rFonts w:ascii="Times New Roman" w:eastAsia="Times New Roman" w:hAnsi="Times New Roman" w:cs="Times New Roman"/>
          <w:sz w:val="22"/>
          <w:szCs w:val="22"/>
        </w:rPr>
        <w:t xml:space="preserve"> om tegemoet te komen aan individuele behoeften. Dit vraagt van school en personeel om af te wijken van standaardprotocollen en op basis van professionele kennis maatwerk </w:t>
      </w:r>
      <w:r w:rsidR="005E25DD">
        <w:rPr>
          <w:rFonts w:ascii="Times New Roman" w:eastAsia="Times New Roman" w:hAnsi="Times New Roman" w:cs="Times New Roman"/>
          <w:sz w:val="22"/>
          <w:szCs w:val="22"/>
        </w:rPr>
        <w:t>te</w:t>
      </w:r>
      <w:r w:rsidRPr="45A8FB80">
        <w:rPr>
          <w:rFonts w:ascii="Times New Roman" w:eastAsia="Times New Roman" w:hAnsi="Times New Roman" w:cs="Times New Roman"/>
          <w:sz w:val="22"/>
          <w:szCs w:val="22"/>
        </w:rPr>
        <w:t xml:space="preserve"> leveren, afgestemd op de specifieke situatie van een leerling (p. 797).</w:t>
      </w:r>
    </w:p>
    <w:p w14:paraId="3DD6105C" w14:textId="14B12BF2" w:rsidR="00C6259B" w:rsidRDefault="3C439343" w:rsidP="46185BC0">
      <w:pPr>
        <w:pStyle w:val="Kop3"/>
        <w:rPr>
          <w:rFonts w:ascii="Times New Roman" w:eastAsia="Times New Roman" w:hAnsi="Times New Roman" w:cs="Times New Roman"/>
          <w:b/>
          <w:bCs/>
          <w:i/>
          <w:iCs/>
          <w:color w:val="auto"/>
          <w:sz w:val="22"/>
          <w:szCs w:val="22"/>
        </w:rPr>
      </w:pPr>
      <w:bookmarkStart w:id="24" w:name="_Toc204245025"/>
      <w:r w:rsidRPr="46185BC0">
        <w:rPr>
          <w:rFonts w:ascii="Times New Roman" w:eastAsia="Times New Roman" w:hAnsi="Times New Roman" w:cs="Times New Roman"/>
          <w:b/>
          <w:bCs/>
          <w:i/>
          <w:iCs/>
          <w:color w:val="auto"/>
          <w:sz w:val="22"/>
          <w:szCs w:val="22"/>
        </w:rPr>
        <w:t>3.</w:t>
      </w:r>
      <w:r w:rsidR="0037364E">
        <w:rPr>
          <w:rFonts w:ascii="Times New Roman" w:eastAsia="Times New Roman" w:hAnsi="Times New Roman" w:cs="Times New Roman"/>
          <w:b/>
          <w:bCs/>
          <w:i/>
          <w:iCs/>
          <w:color w:val="auto"/>
          <w:sz w:val="22"/>
          <w:szCs w:val="22"/>
        </w:rPr>
        <w:t>2</w:t>
      </w:r>
      <w:r w:rsidRPr="46185BC0">
        <w:rPr>
          <w:rFonts w:ascii="Times New Roman" w:eastAsia="Times New Roman" w:hAnsi="Times New Roman" w:cs="Times New Roman"/>
          <w:b/>
          <w:bCs/>
          <w:i/>
          <w:iCs/>
          <w:color w:val="auto"/>
          <w:sz w:val="22"/>
          <w:szCs w:val="22"/>
        </w:rPr>
        <w:t xml:space="preserve">.3 </w:t>
      </w:r>
      <w:r w:rsidR="00FBF3C5" w:rsidRPr="46185BC0">
        <w:rPr>
          <w:rFonts w:ascii="Times New Roman" w:eastAsia="Times New Roman" w:hAnsi="Times New Roman" w:cs="Times New Roman"/>
          <w:b/>
          <w:bCs/>
          <w:i/>
          <w:iCs/>
          <w:color w:val="auto"/>
          <w:sz w:val="22"/>
          <w:szCs w:val="22"/>
        </w:rPr>
        <w:t>De relatie tussen maatwerk en be</w:t>
      </w:r>
      <w:r w:rsidR="6CD091DB" w:rsidRPr="46185BC0">
        <w:rPr>
          <w:rFonts w:ascii="Times New Roman" w:eastAsia="Times New Roman" w:hAnsi="Times New Roman" w:cs="Times New Roman"/>
          <w:b/>
          <w:bCs/>
          <w:i/>
          <w:iCs/>
          <w:color w:val="auto"/>
          <w:sz w:val="22"/>
          <w:szCs w:val="22"/>
        </w:rPr>
        <w:t>ïnvloedende factoren</w:t>
      </w:r>
      <w:bookmarkEnd w:id="24"/>
    </w:p>
    <w:p w14:paraId="5B01DB98" w14:textId="106F6795" w:rsidR="00C6259B" w:rsidRDefault="4C32C3F0" w:rsidP="3ACBAEED">
      <w:pPr>
        <w:pStyle w:val="Geenafstand"/>
        <w:spacing w:line="360" w:lineRule="auto"/>
        <w:rPr>
          <w:rFonts w:ascii="Times New Roman" w:eastAsia="Times New Roman" w:hAnsi="Times New Roman" w:cs="Times New Roman"/>
          <w:sz w:val="22"/>
          <w:szCs w:val="22"/>
        </w:rPr>
      </w:pPr>
      <w:r w:rsidRPr="3ACBAEED">
        <w:rPr>
          <w:rFonts w:ascii="Times New Roman" w:eastAsia="Times New Roman" w:hAnsi="Times New Roman" w:cs="Times New Roman"/>
          <w:sz w:val="22"/>
          <w:szCs w:val="22"/>
        </w:rPr>
        <w:t xml:space="preserve">Maatwerk </w:t>
      </w:r>
      <w:r w:rsidR="46D7BA89" w:rsidRPr="3ACBAEED">
        <w:rPr>
          <w:rFonts w:ascii="Times New Roman" w:eastAsia="Times New Roman" w:hAnsi="Times New Roman" w:cs="Times New Roman"/>
          <w:sz w:val="22"/>
          <w:szCs w:val="22"/>
        </w:rPr>
        <w:t>eis</w:t>
      </w:r>
      <w:r w:rsidRPr="3ACBAEED">
        <w:rPr>
          <w:rFonts w:ascii="Times New Roman" w:eastAsia="Times New Roman" w:hAnsi="Times New Roman" w:cs="Times New Roman"/>
          <w:sz w:val="22"/>
          <w:szCs w:val="22"/>
        </w:rPr>
        <w:t xml:space="preserve">t van </w:t>
      </w:r>
      <w:r w:rsidR="37420483" w:rsidRPr="3ACBAEED">
        <w:rPr>
          <w:rFonts w:ascii="Times New Roman" w:eastAsia="Times New Roman" w:hAnsi="Times New Roman" w:cs="Times New Roman"/>
          <w:sz w:val="22"/>
          <w:szCs w:val="22"/>
        </w:rPr>
        <w:t xml:space="preserve">ondersteuningsteams </w:t>
      </w:r>
      <w:r w:rsidRPr="3ACBAEED">
        <w:rPr>
          <w:rFonts w:ascii="Times New Roman" w:eastAsia="Times New Roman" w:hAnsi="Times New Roman" w:cs="Times New Roman"/>
          <w:sz w:val="22"/>
          <w:szCs w:val="22"/>
        </w:rPr>
        <w:t>dat zij kunnen afwijken van standaard</w:t>
      </w:r>
      <w:r w:rsidR="3689DB41" w:rsidRPr="3ACBAEED">
        <w:rPr>
          <w:rFonts w:ascii="Times New Roman" w:eastAsia="Times New Roman" w:hAnsi="Times New Roman" w:cs="Times New Roman"/>
          <w:sz w:val="22"/>
          <w:szCs w:val="22"/>
        </w:rPr>
        <w:t xml:space="preserve">procedures </w:t>
      </w:r>
      <w:r w:rsidRPr="3ACBAEED">
        <w:rPr>
          <w:rFonts w:ascii="Times New Roman" w:eastAsia="Times New Roman" w:hAnsi="Times New Roman" w:cs="Times New Roman"/>
          <w:sz w:val="22"/>
          <w:szCs w:val="22"/>
        </w:rPr>
        <w:t>en onderwijs</w:t>
      </w:r>
      <w:r w:rsidR="33AB7AFA" w:rsidRPr="3ACBAEED">
        <w:rPr>
          <w:rFonts w:ascii="Times New Roman" w:eastAsia="Times New Roman" w:hAnsi="Times New Roman" w:cs="Times New Roman"/>
          <w:sz w:val="22"/>
          <w:szCs w:val="22"/>
        </w:rPr>
        <w:t>-</w:t>
      </w:r>
      <w:r w:rsidR="4282B94F" w:rsidRPr="3ACBAEED">
        <w:rPr>
          <w:rFonts w:ascii="Times New Roman" w:eastAsia="Times New Roman" w:hAnsi="Times New Roman" w:cs="Times New Roman"/>
          <w:sz w:val="22"/>
          <w:szCs w:val="22"/>
        </w:rPr>
        <w:t xml:space="preserve"> en </w:t>
      </w:r>
      <w:r w:rsidR="73F1CF00" w:rsidRPr="3ACBAEED">
        <w:rPr>
          <w:rFonts w:ascii="Times New Roman" w:eastAsia="Times New Roman" w:hAnsi="Times New Roman" w:cs="Times New Roman"/>
          <w:sz w:val="22"/>
          <w:szCs w:val="22"/>
        </w:rPr>
        <w:t>ondersteunings</w:t>
      </w:r>
      <w:r w:rsidR="70BF4D30" w:rsidRPr="3ACBAEED">
        <w:rPr>
          <w:rFonts w:ascii="Times New Roman" w:eastAsia="Times New Roman" w:hAnsi="Times New Roman" w:cs="Times New Roman"/>
          <w:sz w:val="22"/>
          <w:szCs w:val="22"/>
        </w:rPr>
        <w:t>aanbod</w:t>
      </w:r>
      <w:r w:rsidR="39AA10A4" w:rsidRPr="3ACBAEED">
        <w:rPr>
          <w:rFonts w:ascii="Times New Roman" w:eastAsia="Times New Roman" w:hAnsi="Times New Roman" w:cs="Times New Roman"/>
          <w:sz w:val="22"/>
          <w:szCs w:val="22"/>
        </w:rPr>
        <w:t xml:space="preserve"> afstemmen</w:t>
      </w:r>
      <w:r w:rsidRPr="3ACBAEED">
        <w:rPr>
          <w:rFonts w:ascii="Times New Roman" w:eastAsia="Times New Roman" w:hAnsi="Times New Roman" w:cs="Times New Roman"/>
          <w:sz w:val="22"/>
          <w:szCs w:val="22"/>
        </w:rPr>
        <w:t xml:space="preserve"> op </w:t>
      </w:r>
      <w:r w:rsidR="40166E3C" w:rsidRPr="3ACBAEED">
        <w:rPr>
          <w:rFonts w:ascii="Times New Roman" w:eastAsia="Times New Roman" w:hAnsi="Times New Roman" w:cs="Times New Roman"/>
          <w:sz w:val="22"/>
          <w:szCs w:val="22"/>
        </w:rPr>
        <w:t xml:space="preserve">de </w:t>
      </w:r>
      <w:r w:rsidRPr="3ACBAEED">
        <w:rPr>
          <w:rFonts w:ascii="Times New Roman" w:eastAsia="Times New Roman" w:hAnsi="Times New Roman" w:cs="Times New Roman"/>
          <w:sz w:val="22"/>
          <w:szCs w:val="22"/>
        </w:rPr>
        <w:t>individuele omstandigheden</w:t>
      </w:r>
      <w:r w:rsidR="0DE96DF8" w:rsidRPr="3ACBAEED">
        <w:rPr>
          <w:rFonts w:ascii="Times New Roman" w:eastAsia="Times New Roman" w:hAnsi="Times New Roman" w:cs="Times New Roman"/>
          <w:sz w:val="22"/>
          <w:szCs w:val="22"/>
        </w:rPr>
        <w:t xml:space="preserve"> van </w:t>
      </w:r>
      <w:r w:rsidR="024F9E49" w:rsidRPr="3ACBAEED">
        <w:rPr>
          <w:rFonts w:ascii="Times New Roman" w:eastAsia="Times New Roman" w:hAnsi="Times New Roman" w:cs="Times New Roman"/>
          <w:sz w:val="22"/>
          <w:szCs w:val="22"/>
        </w:rPr>
        <w:t>een leerling</w:t>
      </w:r>
      <w:r w:rsidRPr="3ACBAEED">
        <w:rPr>
          <w:rFonts w:ascii="Times New Roman" w:eastAsia="Times New Roman" w:hAnsi="Times New Roman" w:cs="Times New Roman"/>
          <w:sz w:val="22"/>
          <w:szCs w:val="22"/>
        </w:rPr>
        <w:t xml:space="preserve">. </w:t>
      </w:r>
      <w:r w:rsidR="006660BF">
        <w:rPr>
          <w:rFonts w:ascii="Times New Roman" w:eastAsia="Times New Roman" w:hAnsi="Times New Roman" w:cs="Times New Roman"/>
          <w:sz w:val="22"/>
          <w:szCs w:val="22"/>
        </w:rPr>
        <w:t>Hiervoor</w:t>
      </w:r>
      <w:r w:rsidR="582FD64F" w:rsidRPr="3ACBAEED">
        <w:rPr>
          <w:rFonts w:ascii="Times New Roman" w:eastAsia="Times New Roman" w:hAnsi="Times New Roman" w:cs="Times New Roman"/>
          <w:sz w:val="22"/>
          <w:szCs w:val="22"/>
        </w:rPr>
        <w:t xml:space="preserve"> is niet alleen discretionaire ruimte nodig, maar ook </w:t>
      </w:r>
      <w:r w:rsidR="006660BF">
        <w:rPr>
          <w:rFonts w:ascii="Times New Roman" w:eastAsia="Times New Roman" w:hAnsi="Times New Roman" w:cs="Times New Roman"/>
          <w:sz w:val="22"/>
          <w:szCs w:val="22"/>
        </w:rPr>
        <w:t>de aanwezigheid van voorwaarden</w:t>
      </w:r>
      <w:r w:rsidR="582FD64F" w:rsidRPr="3ACBAEED">
        <w:rPr>
          <w:rFonts w:ascii="Times New Roman" w:eastAsia="Times New Roman" w:hAnsi="Times New Roman" w:cs="Times New Roman"/>
          <w:sz w:val="22"/>
          <w:szCs w:val="22"/>
        </w:rPr>
        <w:t xml:space="preserve"> die maatwerk mogelijk maken</w:t>
      </w:r>
      <w:r w:rsidR="566121D3" w:rsidRPr="3ACBAEED">
        <w:rPr>
          <w:rFonts w:ascii="Times New Roman" w:eastAsia="Times New Roman" w:hAnsi="Times New Roman" w:cs="Times New Roman"/>
          <w:sz w:val="22"/>
          <w:szCs w:val="22"/>
        </w:rPr>
        <w:t xml:space="preserve">. </w:t>
      </w:r>
      <w:r w:rsidR="0042089F" w:rsidRPr="3ACBAEED">
        <w:rPr>
          <w:rFonts w:ascii="Times New Roman" w:eastAsia="Times New Roman" w:hAnsi="Times New Roman" w:cs="Times New Roman"/>
          <w:sz w:val="22"/>
          <w:szCs w:val="22"/>
        </w:rPr>
        <w:t xml:space="preserve">Een gebrek aan ruimte kan spanningen veroorzaken tussen enerzijds de wens om recht te doen aan individuele behoeften en anderzijds de druk om te voldoen aan beperkende werkomstandigheden. </w:t>
      </w:r>
      <w:r w:rsidR="0D372BD3" w:rsidRPr="3ACBAEED">
        <w:rPr>
          <w:rFonts w:ascii="Times New Roman" w:eastAsia="Times New Roman" w:hAnsi="Times New Roman" w:cs="Times New Roman"/>
          <w:sz w:val="22"/>
          <w:szCs w:val="22"/>
        </w:rPr>
        <w:t>In het volgende</w:t>
      </w:r>
      <w:r w:rsidRPr="3ACBAEED">
        <w:rPr>
          <w:rFonts w:ascii="Times New Roman" w:eastAsia="Times New Roman" w:hAnsi="Times New Roman" w:cs="Times New Roman"/>
          <w:sz w:val="22"/>
          <w:szCs w:val="22"/>
        </w:rPr>
        <w:t xml:space="preserve"> </w:t>
      </w:r>
      <w:r w:rsidR="07E94F5D" w:rsidRPr="3ACBAEED">
        <w:rPr>
          <w:rFonts w:ascii="Times New Roman" w:eastAsia="Times New Roman" w:hAnsi="Times New Roman" w:cs="Times New Roman"/>
          <w:sz w:val="22"/>
          <w:szCs w:val="22"/>
        </w:rPr>
        <w:t>deel van het theoretisch kader word</w:t>
      </w:r>
      <w:r w:rsidR="249AD29C" w:rsidRPr="3ACBAEED">
        <w:rPr>
          <w:rFonts w:ascii="Times New Roman" w:eastAsia="Times New Roman" w:hAnsi="Times New Roman" w:cs="Times New Roman"/>
          <w:sz w:val="22"/>
          <w:szCs w:val="22"/>
        </w:rPr>
        <w:t>t</w:t>
      </w:r>
      <w:r w:rsidR="6108B8EE" w:rsidRPr="3ACBAEED">
        <w:rPr>
          <w:rFonts w:ascii="Times New Roman" w:eastAsia="Times New Roman" w:hAnsi="Times New Roman" w:cs="Times New Roman"/>
          <w:sz w:val="22"/>
          <w:szCs w:val="22"/>
        </w:rPr>
        <w:t xml:space="preserve"> daarom</w:t>
      </w:r>
      <w:r w:rsidR="249AD29C" w:rsidRPr="3ACBAEED">
        <w:rPr>
          <w:rFonts w:ascii="Times New Roman" w:eastAsia="Times New Roman" w:hAnsi="Times New Roman" w:cs="Times New Roman"/>
          <w:sz w:val="22"/>
          <w:szCs w:val="22"/>
        </w:rPr>
        <w:t xml:space="preserve"> </w:t>
      </w:r>
      <w:r w:rsidR="74C166FF" w:rsidRPr="3ACBAEED">
        <w:rPr>
          <w:rFonts w:ascii="Times New Roman" w:eastAsia="Times New Roman" w:hAnsi="Times New Roman" w:cs="Times New Roman"/>
          <w:sz w:val="22"/>
          <w:szCs w:val="22"/>
        </w:rPr>
        <w:t xml:space="preserve">het concept </w:t>
      </w:r>
      <w:r w:rsidR="365C8B7D" w:rsidRPr="3ACBAEED">
        <w:rPr>
          <w:rFonts w:ascii="Times New Roman" w:eastAsia="Times New Roman" w:hAnsi="Times New Roman" w:cs="Times New Roman"/>
          <w:sz w:val="22"/>
          <w:szCs w:val="22"/>
        </w:rPr>
        <w:t xml:space="preserve">discretionaire ruimte </w:t>
      </w:r>
      <w:r w:rsidR="1A156051" w:rsidRPr="3ACBAEED">
        <w:rPr>
          <w:rFonts w:ascii="Times New Roman" w:eastAsia="Times New Roman" w:hAnsi="Times New Roman" w:cs="Times New Roman"/>
          <w:sz w:val="22"/>
          <w:szCs w:val="22"/>
        </w:rPr>
        <w:t xml:space="preserve">besproken </w:t>
      </w:r>
      <w:r w:rsidR="365C8B7D" w:rsidRPr="3ACBAEED">
        <w:rPr>
          <w:rFonts w:ascii="Times New Roman" w:eastAsia="Times New Roman" w:hAnsi="Times New Roman" w:cs="Times New Roman"/>
          <w:sz w:val="22"/>
          <w:szCs w:val="22"/>
        </w:rPr>
        <w:t>en</w:t>
      </w:r>
      <w:r w:rsidR="6B8CFD45" w:rsidRPr="3ACBAEED">
        <w:rPr>
          <w:rFonts w:ascii="Times New Roman" w:eastAsia="Times New Roman" w:hAnsi="Times New Roman" w:cs="Times New Roman"/>
          <w:sz w:val="22"/>
          <w:szCs w:val="22"/>
        </w:rPr>
        <w:t xml:space="preserve"> </w:t>
      </w:r>
      <w:r w:rsidR="06268107" w:rsidRPr="3ACBAEED">
        <w:rPr>
          <w:rFonts w:ascii="Times New Roman" w:eastAsia="Times New Roman" w:hAnsi="Times New Roman" w:cs="Times New Roman"/>
          <w:sz w:val="22"/>
          <w:szCs w:val="22"/>
        </w:rPr>
        <w:t xml:space="preserve">de </w:t>
      </w:r>
      <w:r w:rsidR="6B8CFD45" w:rsidRPr="3ACBAEED">
        <w:rPr>
          <w:rFonts w:ascii="Times New Roman" w:eastAsia="Times New Roman" w:hAnsi="Times New Roman" w:cs="Times New Roman"/>
          <w:sz w:val="22"/>
          <w:szCs w:val="22"/>
        </w:rPr>
        <w:t>factoren</w:t>
      </w:r>
      <w:r w:rsidR="07E94F5D" w:rsidRPr="3ACBAEED">
        <w:rPr>
          <w:rFonts w:ascii="Times New Roman" w:eastAsia="Times New Roman" w:hAnsi="Times New Roman" w:cs="Times New Roman"/>
          <w:sz w:val="22"/>
          <w:szCs w:val="22"/>
        </w:rPr>
        <w:t xml:space="preserve"> </w:t>
      </w:r>
      <w:r w:rsidR="47C564F5" w:rsidRPr="3ACBAEED">
        <w:rPr>
          <w:rFonts w:ascii="Times New Roman" w:eastAsia="Times New Roman" w:hAnsi="Times New Roman" w:cs="Times New Roman"/>
          <w:sz w:val="22"/>
          <w:szCs w:val="22"/>
        </w:rPr>
        <w:t>die deze ruimte</w:t>
      </w:r>
      <w:r w:rsidR="37565CE5" w:rsidRPr="3ACBAEED">
        <w:rPr>
          <w:rFonts w:ascii="Times New Roman" w:eastAsia="Times New Roman" w:hAnsi="Times New Roman" w:cs="Times New Roman"/>
          <w:sz w:val="22"/>
          <w:szCs w:val="22"/>
        </w:rPr>
        <w:t xml:space="preserve">, </w:t>
      </w:r>
      <w:r w:rsidR="22C1B030" w:rsidRPr="3ACBAEED">
        <w:rPr>
          <w:rFonts w:ascii="Times New Roman" w:eastAsia="Times New Roman" w:hAnsi="Times New Roman" w:cs="Times New Roman"/>
          <w:sz w:val="22"/>
          <w:szCs w:val="22"/>
        </w:rPr>
        <w:t xml:space="preserve">en </w:t>
      </w:r>
      <w:r w:rsidR="6725D7B3" w:rsidRPr="3ACBAEED">
        <w:rPr>
          <w:rFonts w:ascii="Times New Roman" w:eastAsia="Times New Roman" w:hAnsi="Times New Roman" w:cs="Times New Roman"/>
          <w:sz w:val="22"/>
          <w:szCs w:val="22"/>
        </w:rPr>
        <w:t xml:space="preserve">daarmee het vermogen om maatwerk te bieden, </w:t>
      </w:r>
      <w:r w:rsidR="47C564F5" w:rsidRPr="3ACBAEED">
        <w:rPr>
          <w:rFonts w:ascii="Times New Roman" w:eastAsia="Times New Roman" w:hAnsi="Times New Roman" w:cs="Times New Roman"/>
          <w:sz w:val="22"/>
          <w:szCs w:val="22"/>
        </w:rPr>
        <w:t xml:space="preserve">beïnvloeden. </w:t>
      </w:r>
    </w:p>
    <w:p w14:paraId="0ABF9CEA" w14:textId="640005D2" w:rsidR="6A600D52" w:rsidRDefault="1A904CB9" w:rsidP="46185BC0">
      <w:pPr>
        <w:pStyle w:val="Kop2"/>
        <w:rPr>
          <w:rFonts w:ascii="Times New Roman" w:eastAsia="Times New Roman" w:hAnsi="Times New Roman" w:cs="Times New Roman"/>
          <w:b/>
          <w:bCs/>
          <w:color w:val="auto"/>
          <w:sz w:val="22"/>
          <w:szCs w:val="22"/>
        </w:rPr>
      </w:pPr>
      <w:bookmarkStart w:id="25" w:name="_Toc204245026"/>
      <w:r w:rsidRPr="46185BC0">
        <w:rPr>
          <w:rFonts w:ascii="Times New Roman" w:eastAsia="Times New Roman" w:hAnsi="Times New Roman" w:cs="Times New Roman"/>
          <w:b/>
          <w:bCs/>
          <w:color w:val="auto"/>
          <w:sz w:val="22"/>
          <w:szCs w:val="22"/>
        </w:rPr>
        <w:t xml:space="preserve">3.3 </w:t>
      </w:r>
      <w:r w:rsidR="427EDC3E" w:rsidRPr="46185BC0">
        <w:rPr>
          <w:rFonts w:ascii="Times New Roman" w:eastAsia="Times New Roman" w:hAnsi="Times New Roman" w:cs="Times New Roman"/>
          <w:b/>
          <w:bCs/>
          <w:color w:val="auto"/>
          <w:sz w:val="22"/>
          <w:szCs w:val="22"/>
        </w:rPr>
        <w:t>I</w:t>
      </w:r>
      <w:r w:rsidR="12658495" w:rsidRPr="46185BC0">
        <w:rPr>
          <w:rFonts w:ascii="Times New Roman" w:eastAsia="Times New Roman" w:hAnsi="Times New Roman" w:cs="Times New Roman"/>
          <w:b/>
          <w:bCs/>
          <w:color w:val="auto"/>
          <w:sz w:val="22"/>
          <w:szCs w:val="22"/>
        </w:rPr>
        <w:t xml:space="preserve">nvloed van factoren op maatwerk van </w:t>
      </w:r>
      <w:r w:rsidR="34F90F7C" w:rsidRPr="46185BC0">
        <w:rPr>
          <w:rFonts w:ascii="Times New Roman" w:eastAsia="Times New Roman" w:hAnsi="Times New Roman" w:cs="Times New Roman"/>
          <w:b/>
          <w:bCs/>
          <w:color w:val="auto"/>
          <w:sz w:val="22"/>
          <w:szCs w:val="22"/>
        </w:rPr>
        <w:t>ondersteunings</w:t>
      </w:r>
      <w:r w:rsidR="12658495" w:rsidRPr="46185BC0">
        <w:rPr>
          <w:rFonts w:ascii="Times New Roman" w:eastAsia="Times New Roman" w:hAnsi="Times New Roman" w:cs="Times New Roman"/>
          <w:b/>
          <w:bCs/>
          <w:color w:val="auto"/>
          <w:sz w:val="22"/>
          <w:szCs w:val="22"/>
        </w:rPr>
        <w:t>teams</w:t>
      </w:r>
      <w:bookmarkEnd w:id="25"/>
    </w:p>
    <w:p w14:paraId="6BE55B42" w14:textId="39209EB2" w:rsidR="241307FA" w:rsidRDefault="0D971956" w:rsidP="005D6078">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Hoewel het meeste onderzoek naar discretionaire ruimte in het onderwijs zich richt op docenten</w:t>
      </w:r>
      <w:r w:rsidR="001D4C25">
        <w:rPr>
          <w:rFonts w:ascii="Times New Roman" w:eastAsia="Times New Roman" w:hAnsi="Times New Roman" w:cs="Times New Roman"/>
          <w:sz w:val="22"/>
          <w:szCs w:val="22"/>
        </w:rPr>
        <w:t xml:space="preserve"> (</w:t>
      </w:r>
      <w:r w:rsidR="001D4C25" w:rsidRPr="45A8FB80">
        <w:rPr>
          <w:rFonts w:ascii="Times New Roman" w:eastAsia="Times New Roman" w:hAnsi="Times New Roman" w:cs="Times New Roman"/>
          <w:sz w:val="22"/>
          <w:szCs w:val="22"/>
        </w:rPr>
        <w:t>Hall &amp; Hampden-Thompson, 2022; Mutereko &amp; Chitakunye, 2015</w:t>
      </w:r>
      <w:r w:rsidR="001D4C25">
        <w:rPr>
          <w:rFonts w:ascii="Times New Roman" w:eastAsia="Times New Roman" w:hAnsi="Times New Roman" w:cs="Times New Roman"/>
          <w:sz w:val="22"/>
          <w:szCs w:val="22"/>
        </w:rPr>
        <w:t>)</w:t>
      </w:r>
      <w:r w:rsidRPr="45A8FB80">
        <w:rPr>
          <w:rFonts w:ascii="Times New Roman" w:eastAsia="Times New Roman" w:hAnsi="Times New Roman" w:cs="Times New Roman"/>
          <w:sz w:val="22"/>
          <w:szCs w:val="22"/>
        </w:rPr>
        <w:t xml:space="preserve">, biedt deze literatuur ook belangrijke inzichten voor onderzoek naar </w:t>
      </w:r>
      <w:r w:rsidR="4CF1FDFE" w:rsidRPr="45A8FB80">
        <w:rPr>
          <w:rFonts w:ascii="Times New Roman" w:eastAsia="Times New Roman" w:hAnsi="Times New Roman" w:cs="Times New Roman"/>
          <w:sz w:val="22"/>
          <w:szCs w:val="22"/>
        </w:rPr>
        <w:t>ondersteunings</w:t>
      </w:r>
      <w:r w:rsidRPr="45A8FB80">
        <w:rPr>
          <w:rFonts w:ascii="Times New Roman" w:eastAsia="Times New Roman" w:hAnsi="Times New Roman" w:cs="Times New Roman"/>
          <w:sz w:val="22"/>
          <w:szCs w:val="22"/>
        </w:rPr>
        <w:t xml:space="preserve">teams. Net als </w:t>
      </w:r>
      <w:r w:rsidR="2B95AB8E" w:rsidRPr="45A8FB80">
        <w:rPr>
          <w:rFonts w:ascii="Times New Roman" w:eastAsia="Times New Roman" w:hAnsi="Times New Roman" w:cs="Times New Roman"/>
          <w:sz w:val="22"/>
          <w:szCs w:val="22"/>
        </w:rPr>
        <w:t>ondersteunings</w:t>
      </w:r>
      <w:r w:rsidRPr="45A8FB80">
        <w:rPr>
          <w:rFonts w:ascii="Times New Roman" w:eastAsia="Times New Roman" w:hAnsi="Times New Roman" w:cs="Times New Roman"/>
          <w:sz w:val="22"/>
          <w:szCs w:val="22"/>
        </w:rPr>
        <w:t xml:space="preserve">teamleden, vervullen ook docenten een rol als SLB’s. Zij dragen actief bij aan de vormgeving van beleid door hun interpretatie van beleid en de keuzes die zij maken (Hall &amp; Hampden-Thompson, 2022, p. 984). Tegelijkertijd worden zij geconfronteerd met een afnemende discretionaire ruimte vanwege factoren die deze ruimte beperken, zoals gestandaardiseerde beoordelingen, curriculumvoorschriften en externe verantwoordingsdruk (Hall &amp; Hampden-Thompson, 2022, p. 985). Door de beperking van de handelingsvrijheid is het moeilijker geworden voor docenten om af te wijken van de regels, waardoor autonomie wordt beperkt en het moeilijker is maatwerk te leveren (Hall &amp; Hampden-Thompson, 2022, p. 993). Dit is vergelijkbaar met de positie van </w:t>
      </w:r>
      <w:r w:rsidR="3657BE98" w:rsidRPr="45A8FB80">
        <w:rPr>
          <w:rFonts w:ascii="Times New Roman" w:eastAsia="Times New Roman" w:hAnsi="Times New Roman" w:cs="Times New Roman"/>
          <w:sz w:val="22"/>
          <w:szCs w:val="22"/>
        </w:rPr>
        <w:t>leden uit ondersteuningsteam</w:t>
      </w:r>
      <w:r w:rsidR="5284E557" w:rsidRPr="45A8FB80">
        <w:rPr>
          <w:rFonts w:ascii="Times New Roman" w:eastAsia="Times New Roman" w:hAnsi="Times New Roman" w:cs="Times New Roman"/>
          <w:sz w:val="22"/>
          <w:szCs w:val="22"/>
        </w:rPr>
        <w:t>s</w:t>
      </w:r>
      <w:r w:rsidRPr="45A8FB80">
        <w:rPr>
          <w:rFonts w:ascii="Times New Roman" w:eastAsia="Times New Roman" w:hAnsi="Times New Roman" w:cs="Times New Roman"/>
          <w:sz w:val="22"/>
          <w:szCs w:val="22"/>
        </w:rPr>
        <w:t xml:space="preserve">, die ook moeten opereren binnen formele kaders, terwijl tegelijkertijd </w:t>
      </w:r>
      <w:r w:rsidR="008111D9">
        <w:rPr>
          <w:rFonts w:ascii="Times New Roman" w:eastAsia="Times New Roman" w:hAnsi="Times New Roman" w:cs="Times New Roman"/>
          <w:sz w:val="22"/>
          <w:szCs w:val="22"/>
        </w:rPr>
        <w:t xml:space="preserve">van ze wordt verwacht dat ze </w:t>
      </w:r>
      <w:r w:rsidRPr="45A8FB80">
        <w:rPr>
          <w:rFonts w:ascii="Times New Roman" w:eastAsia="Times New Roman" w:hAnsi="Times New Roman" w:cs="Times New Roman"/>
          <w:sz w:val="22"/>
          <w:szCs w:val="22"/>
        </w:rPr>
        <w:t>maatwerk</w:t>
      </w:r>
      <w:r w:rsidR="008111D9">
        <w:rPr>
          <w:rFonts w:ascii="Times New Roman" w:eastAsia="Times New Roman" w:hAnsi="Times New Roman" w:cs="Times New Roman"/>
          <w:sz w:val="22"/>
          <w:szCs w:val="22"/>
        </w:rPr>
        <w:t xml:space="preserve"> </w:t>
      </w:r>
      <w:r w:rsidRPr="45A8FB80">
        <w:rPr>
          <w:rFonts w:ascii="Times New Roman" w:eastAsia="Times New Roman" w:hAnsi="Times New Roman" w:cs="Times New Roman"/>
          <w:sz w:val="22"/>
          <w:szCs w:val="22"/>
        </w:rPr>
        <w:t>realiseren.</w:t>
      </w:r>
    </w:p>
    <w:p w14:paraId="4A0812EB" w14:textId="39623A01" w:rsidR="4AE94725" w:rsidRDefault="3B7053BC"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De mogelijkhe</w:t>
      </w:r>
      <w:r w:rsidR="34F8BB27" w:rsidRPr="45A8FB80">
        <w:rPr>
          <w:rFonts w:ascii="Times New Roman" w:eastAsia="Times New Roman" w:hAnsi="Times New Roman" w:cs="Times New Roman"/>
          <w:sz w:val="22"/>
          <w:szCs w:val="22"/>
        </w:rPr>
        <w:t>den</w:t>
      </w:r>
      <w:r w:rsidRPr="45A8FB80">
        <w:rPr>
          <w:rFonts w:ascii="Times New Roman" w:eastAsia="Times New Roman" w:hAnsi="Times New Roman" w:cs="Times New Roman"/>
          <w:sz w:val="22"/>
          <w:szCs w:val="22"/>
        </w:rPr>
        <w:t xml:space="preserve"> van </w:t>
      </w:r>
      <w:r w:rsidR="67C1C80F" w:rsidRPr="45A8FB80">
        <w:rPr>
          <w:rFonts w:ascii="Times New Roman" w:eastAsia="Times New Roman" w:hAnsi="Times New Roman" w:cs="Times New Roman"/>
          <w:sz w:val="22"/>
          <w:szCs w:val="22"/>
        </w:rPr>
        <w:t>ondersteunings</w:t>
      </w:r>
      <w:r w:rsidRPr="45A8FB80">
        <w:rPr>
          <w:rFonts w:ascii="Times New Roman" w:eastAsia="Times New Roman" w:hAnsi="Times New Roman" w:cs="Times New Roman"/>
          <w:sz w:val="22"/>
          <w:szCs w:val="22"/>
        </w:rPr>
        <w:t>teams om maatwerk te bieden aan leerlingen met extra ondersteuningsbehoeften word</w:t>
      </w:r>
      <w:r w:rsidR="152E21B4" w:rsidRPr="45A8FB80">
        <w:rPr>
          <w:rFonts w:ascii="Times New Roman" w:eastAsia="Times New Roman" w:hAnsi="Times New Roman" w:cs="Times New Roman"/>
          <w:sz w:val="22"/>
          <w:szCs w:val="22"/>
        </w:rPr>
        <w:t xml:space="preserve">en </w:t>
      </w:r>
      <w:r w:rsidRPr="45A8FB80">
        <w:rPr>
          <w:rFonts w:ascii="Times New Roman" w:eastAsia="Times New Roman" w:hAnsi="Times New Roman" w:cs="Times New Roman"/>
          <w:sz w:val="22"/>
          <w:szCs w:val="22"/>
        </w:rPr>
        <w:t xml:space="preserve">mede bepaald door </w:t>
      </w:r>
      <w:r w:rsidR="199FD6B5" w:rsidRPr="45A8FB80">
        <w:rPr>
          <w:rFonts w:ascii="Times New Roman" w:eastAsia="Times New Roman" w:hAnsi="Times New Roman" w:cs="Times New Roman"/>
          <w:sz w:val="22"/>
          <w:szCs w:val="22"/>
        </w:rPr>
        <w:t xml:space="preserve">verschillende </w:t>
      </w:r>
      <w:r w:rsidRPr="45A8FB80">
        <w:rPr>
          <w:rFonts w:ascii="Times New Roman" w:eastAsia="Times New Roman" w:hAnsi="Times New Roman" w:cs="Times New Roman"/>
          <w:sz w:val="22"/>
          <w:szCs w:val="22"/>
        </w:rPr>
        <w:t>factoren</w:t>
      </w:r>
      <w:r w:rsidR="26F01EC7" w:rsidRPr="45A8FB80">
        <w:rPr>
          <w:rFonts w:ascii="Times New Roman" w:eastAsia="Times New Roman" w:hAnsi="Times New Roman" w:cs="Times New Roman"/>
          <w:sz w:val="22"/>
          <w:szCs w:val="22"/>
        </w:rPr>
        <w:t>, zoals beschikbare middelen</w:t>
      </w:r>
      <w:r w:rsidR="0018382D">
        <w:rPr>
          <w:rFonts w:ascii="Times New Roman" w:eastAsia="Times New Roman" w:hAnsi="Times New Roman" w:cs="Times New Roman"/>
          <w:sz w:val="22"/>
          <w:szCs w:val="22"/>
        </w:rPr>
        <w:t xml:space="preserve"> en toezicht en regelgeving</w:t>
      </w:r>
      <w:r w:rsidRPr="45A8FB80">
        <w:rPr>
          <w:rFonts w:ascii="Times New Roman" w:eastAsia="Times New Roman" w:hAnsi="Times New Roman" w:cs="Times New Roman"/>
          <w:sz w:val="22"/>
          <w:szCs w:val="22"/>
        </w:rPr>
        <w:t xml:space="preserve">. </w:t>
      </w:r>
      <w:r w:rsidR="2CF7E454" w:rsidRPr="45A8FB80">
        <w:rPr>
          <w:rFonts w:ascii="Times New Roman" w:eastAsia="Times New Roman" w:hAnsi="Times New Roman" w:cs="Times New Roman"/>
          <w:sz w:val="22"/>
          <w:szCs w:val="22"/>
        </w:rPr>
        <w:t xml:space="preserve">De bestaande literatuur richt zich grotendeels op de invloed van dergelijke factoren op de discretionaire ruimte van professionals en minder op hun </w:t>
      </w:r>
      <w:r w:rsidR="56C46394" w:rsidRPr="45A8FB80">
        <w:rPr>
          <w:rFonts w:ascii="Times New Roman" w:eastAsia="Times New Roman" w:hAnsi="Times New Roman" w:cs="Times New Roman"/>
          <w:sz w:val="22"/>
          <w:szCs w:val="22"/>
        </w:rPr>
        <w:t xml:space="preserve">directe </w:t>
      </w:r>
      <w:r w:rsidR="2CF7E454" w:rsidRPr="45A8FB80">
        <w:rPr>
          <w:rFonts w:ascii="Times New Roman" w:eastAsia="Times New Roman" w:hAnsi="Times New Roman" w:cs="Times New Roman"/>
          <w:sz w:val="22"/>
          <w:szCs w:val="22"/>
        </w:rPr>
        <w:t xml:space="preserve">vermogen om maatwerk te </w:t>
      </w:r>
      <w:r w:rsidR="46A41D5C" w:rsidRPr="45A8FB80">
        <w:rPr>
          <w:rFonts w:ascii="Times New Roman" w:eastAsia="Times New Roman" w:hAnsi="Times New Roman" w:cs="Times New Roman"/>
          <w:sz w:val="22"/>
          <w:szCs w:val="22"/>
        </w:rPr>
        <w:t>lev</w:t>
      </w:r>
      <w:r w:rsidR="2CF7E454" w:rsidRPr="45A8FB80">
        <w:rPr>
          <w:rFonts w:ascii="Times New Roman" w:eastAsia="Times New Roman" w:hAnsi="Times New Roman" w:cs="Times New Roman"/>
          <w:sz w:val="22"/>
          <w:szCs w:val="22"/>
        </w:rPr>
        <w:t xml:space="preserve">eren. Toch is het aannemelijk dat factoren die de handelingsvrijheid van </w:t>
      </w:r>
      <w:r w:rsidR="276960AC" w:rsidRPr="45A8FB80">
        <w:rPr>
          <w:rFonts w:ascii="Times New Roman" w:eastAsia="Times New Roman" w:hAnsi="Times New Roman" w:cs="Times New Roman"/>
          <w:sz w:val="22"/>
          <w:szCs w:val="22"/>
        </w:rPr>
        <w:t xml:space="preserve">ondersteuningsteamleden </w:t>
      </w:r>
      <w:r w:rsidR="2CF7E454" w:rsidRPr="45A8FB80">
        <w:rPr>
          <w:rFonts w:ascii="Times New Roman" w:eastAsia="Times New Roman" w:hAnsi="Times New Roman" w:cs="Times New Roman"/>
          <w:sz w:val="22"/>
          <w:szCs w:val="22"/>
        </w:rPr>
        <w:t>be</w:t>
      </w:r>
      <w:r w:rsidR="3831A650" w:rsidRPr="45A8FB80">
        <w:rPr>
          <w:rFonts w:ascii="Times New Roman" w:eastAsia="Times New Roman" w:hAnsi="Times New Roman" w:cs="Times New Roman"/>
          <w:sz w:val="22"/>
          <w:szCs w:val="22"/>
        </w:rPr>
        <w:t>perk</w:t>
      </w:r>
      <w:r w:rsidR="2CF7E454" w:rsidRPr="45A8FB80">
        <w:rPr>
          <w:rFonts w:ascii="Times New Roman" w:eastAsia="Times New Roman" w:hAnsi="Times New Roman" w:cs="Times New Roman"/>
          <w:sz w:val="22"/>
          <w:szCs w:val="22"/>
        </w:rPr>
        <w:t xml:space="preserve">en, ook </w:t>
      </w:r>
      <w:r w:rsidR="48BD030D" w:rsidRPr="45A8FB80">
        <w:rPr>
          <w:rFonts w:ascii="Times New Roman" w:eastAsia="Times New Roman" w:hAnsi="Times New Roman" w:cs="Times New Roman"/>
          <w:sz w:val="22"/>
          <w:szCs w:val="22"/>
        </w:rPr>
        <w:t>van invloed</w:t>
      </w:r>
      <w:r w:rsidR="2CF7E454" w:rsidRPr="45A8FB80">
        <w:rPr>
          <w:rFonts w:ascii="Times New Roman" w:eastAsia="Times New Roman" w:hAnsi="Times New Roman" w:cs="Times New Roman"/>
          <w:sz w:val="22"/>
          <w:szCs w:val="22"/>
        </w:rPr>
        <w:t xml:space="preserve"> </w:t>
      </w:r>
      <w:r w:rsidR="1772DE9F" w:rsidRPr="45A8FB80">
        <w:rPr>
          <w:rFonts w:ascii="Times New Roman" w:eastAsia="Times New Roman" w:hAnsi="Times New Roman" w:cs="Times New Roman"/>
          <w:sz w:val="22"/>
          <w:szCs w:val="22"/>
        </w:rPr>
        <w:t xml:space="preserve">zijn </w:t>
      </w:r>
      <w:r w:rsidR="2CF7E454" w:rsidRPr="45A8FB80">
        <w:rPr>
          <w:rFonts w:ascii="Times New Roman" w:eastAsia="Times New Roman" w:hAnsi="Times New Roman" w:cs="Times New Roman"/>
          <w:sz w:val="22"/>
          <w:szCs w:val="22"/>
        </w:rPr>
        <w:t xml:space="preserve">op hun mogelijkheden om onderwijs en ondersteuning af te stemmen op </w:t>
      </w:r>
      <w:r w:rsidR="12508C5F" w:rsidRPr="45A8FB80">
        <w:rPr>
          <w:rFonts w:ascii="Times New Roman" w:eastAsia="Times New Roman" w:hAnsi="Times New Roman" w:cs="Times New Roman"/>
          <w:sz w:val="22"/>
          <w:szCs w:val="22"/>
        </w:rPr>
        <w:t>specifiek</w:t>
      </w:r>
      <w:r w:rsidR="2CF7E454" w:rsidRPr="45A8FB80">
        <w:rPr>
          <w:rFonts w:ascii="Times New Roman" w:eastAsia="Times New Roman" w:hAnsi="Times New Roman" w:cs="Times New Roman"/>
          <w:sz w:val="22"/>
          <w:szCs w:val="22"/>
        </w:rPr>
        <w:t>e behoeften</w:t>
      </w:r>
      <w:r w:rsidR="326703CD" w:rsidRPr="45A8FB80">
        <w:rPr>
          <w:rFonts w:ascii="Times New Roman" w:eastAsia="Times New Roman" w:hAnsi="Times New Roman" w:cs="Times New Roman"/>
          <w:sz w:val="22"/>
          <w:szCs w:val="22"/>
        </w:rPr>
        <w:t xml:space="preserve"> van leerlingen</w:t>
      </w:r>
      <w:r w:rsidR="2CF7E454" w:rsidRPr="45A8FB80">
        <w:rPr>
          <w:rFonts w:ascii="Times New Roman" w:eastAsia="Times New Roman" w:hAnsi="Times New Roman" w:cs="Times New Roman"/>
          <w:sz w:val="22"/>
          <w:szCs w:val="22"/>
        </w:rPr>
        <w:t>. Sommige factoren zullen de</w:t>
      </w:r>
      <w:r w:rsidR="1C69CA0E" w:rsidRPr="45A8FB80">
        <w:rPr>
          <w:rFonts w:ascii="Times New Roman" w:eastAsia="Times New Roman" w:hAnsi="Times New Roman" w:cs="Times New Roman"/>
          <w:sz w:val="22"/>
          <w:szCs w:val="22"/>
        </w:rPr>
        <w:t xml:space="preserve"> </w:t>
      </w:r>
      <w:r w:rsidR="2CF7E454" w:rsidRPr="45A8FB80">
        <w:rPr>
          <w:rFonts w:ascii="Times New Roman" w:eastAsia="Times New Roman" w:hAnsi="Times New Roman" w:cs="Times New Roman"/>
          <w:sz w:val="22"/>
          <w:szCs w:val="22"/>
        </w:rPr>
        <w:t xml:space="preserve">ruimte </w:t>
      </w:r>
      <w:r w:rsidR="277958A0" w:rsidRPr="45A8FB80">
        <w:rPr>
          <w:rFonts w:ascii="Times New Roman" w:eastAsia="Times New Roman" w:hAnsi="Times New Roman" w:cs="Times New Roman"/>
          <w:sz w:val="22"/>
          <w:szCs w:val="22"/>
        </w:rPr>
        <w:t xml:space="preserve">om maatwerk te bieden indirect </w:t>
      </w:r>
      <w:r w:rsidR="2CF7E454" w:rsidRPr="45A8FB80">
        <w:rPr>
          <w:rFonts w:ascii="Times New Roman" w:eastAsia="Times New Roman" w:hAnsi="Times New Roman" w:cs="Times New Roman"/>
          <w:sz w:val="22"/>
          <w:szCs w:val="22"/>
        </w:rPr>
        <w:t>beïnvloeden</w:t>
      </w:r>
      <w:r w:rsidR="29383D35" w:rsidRPr="45A8FB80">
        <w:rPr>
          <w:rFonts w:ascii="Times New Roman" w:eastAsia="Times New Roman" w:hAnsi="Times New Roman" w:cs="Times New Roman"/>
          <w:sz w:val="22"/>
          <w:szCs w:val="22"/>
        </w:rPr>
        <w:t>, door de handelingsvrijheid te vergroten of te beperken. A</w:t>
      </w:r>
      <w:r w:rsidR="2CF7E454" w:rsidRPr="45A8FB80">
        <w:rPr>
          <w:rFonts w:ascii="Times New Roman" w:eastAsia="Times New Roman" w:hAnsi="Times New Roman" w:cs="Times New Roman"/>
          <w:sz w:val="22"/>
          <w:szCs w:val="22"/>
        </w:rPr>
        <w:t xml:space="preserve">ndere factoren </w:t>
      </w:r>
      <w:r w:rsidR="62ABF775" w:rsidRPr="45A8FB80">
        <w:rPr>
          <w:rFonts w:ascii="Times New Roman" w:eastAsia="Times New Roman" w:hAnsi="Times New Roman" w:cs="Times New Roman"/>
          <w:sz w:val="22"/>
          <w:szCs w:val="22"/>
        </w:rPr>
        <w:t xml:space="preserve">zijn </w:t>
      </w:r>
      <w:r w:rsidR="2CF7E454" w:rsidRPr="45A8FB80">
        <w:rPr>
          <w:rFonts w:ascii="Times New Roman" w:eastAsia="Times New Roman" w:hAnsi="Times New Roman" w:cs="Times New Roman"/>
          <w:sz w:val="22"/>
          <w:szCs w:val="22"/>
        </w:rPr>
        <w:t>naar verwachting</w:t>
      </w:r>
      <w:r w:rsidR="601BD5A0" w:rsidRPr="45A8FB80">
        <w:rPr>
          <w:rFonts w:ascii="Times New Roman" w:eastAsia="Times New Roman" w:hAnsi="Times New Roman" w:cs="Times New Roman"/>
          <w:sz w:val="22"/>
          <w:szCs w:val="22"/>
        </w:rPr>
        <w:t xml:space="preserve"> meer</w:t>
      </w:r>
      <w:r w:rsidR="2CF7E454" w:rsidRPr="45A8FB80">
        <w:rPr>
          <w:rFonts w:ascii="Times New Roman" w:eastAsia="Times New Roman" w:hAnsi="Times New Roman" w:cs="Times New Roman"/>
          <w:sz w:val="22"/>
          <w:szCs w:val="22"/>
        </w:rPr>
        <w:t xml:space="preserve"> direct van invloed op de mogelijkheden om maatwerk te realiseren.</w:t>
      </w:r>
    </w:p>
    <w:p w14:paraId="0BF52683" w14:textId="3E17247A" w:rsidR="28D44038" w:rsidRDefault="3C439343" w:rsidP="46185BC0">
      <w:pPr>
        <w:pStyle w:val="Kop3"/>
        <w:rPr>
          <w:rFonts w:ascii="Times New Roman" w:eastAsia="Times New Roman" w:hAnsi="Times New Roman" w:cs="Times New Roman"/>
          <w:b/>
          <w:bCs/>
          <w:i/>
          <w:iCs/>
          <w:color w:val="000000" w:themeColor="text1"/>
          <w:sz w:val="22"/>
          <w:szCs w:val="22"/>
        </w:rPr>
      </w:pPr>
      <w:bookmarkStart w:id="26" w:name="_Toc204245027"/>
      <w:r w:rsidRPr="46185BC0">
        <w:rPr>
          <w:rFonts w:ascii="Times New Roman" w:eastAsia="Times New Roman" w:hAnsi="Times New Roman" w:cs="Times New Roman"/>
          <w:b/>
          <w:bCs/>
          <w:i/>
          <w:iCs/>
          <w:color w:val="000000" w:themeColor="text1"/>
          <w:sz w:val="22"/>
          <w:szCs w:val="22"/>
        </w:rPr>
        <w:t xml:space="preserve">3.3.1 </w:t>
      </w:r>
      <w:r w:rsidR="749FDB1E" w:rsidRPr="46185BC0">
        <w:rPr>
          <w:rFonts w:ascii="Times New Roman" w:eastAsia="Times New Roman" w:hAnsi="Times New Roman" w:cs="Times New Roman"/>
          <w:b/>
          <w:bCs/>
          <w:i/>
          <w:iCs/>
          <w:color w:val="000000" w:themeColor="text1"/>
          <w:sz w:val="22"/>
          <w:szCs w:val="22"/>
        </w:rPr>
        <w:t>I</w:t>
      </w:r>
      <w:r w:rsidR="3063B667" w:rsidRPr="46185BC0">
        <w:rPr>
          <w:rFonts w:ascii="Times New Roman" w:eastAsia="Times New Roman" w:hAnsi="Times New Roman" w:cs="Times New Roman"/>
          <w:b/>
          <w:bCs/>
          <w:i/>
          <w:iCs/>
          <w:color w:val="000000" w:themeColor="text1"/>
          <w:sz w:val="22"/>
          <w:szCs w:val="22"/>
        </w:rPr>
        <w:t>nvloed va</w:t>
      </w:r>
      <w:r w:rsidR="4C629DE1" w:rsidRPr="46185BC0">
        <w:rPr>
          <w:rFonts w:ascii="Times New Roman" w:eastAsia="Times New Roman" w:hAnsi="Times New Roman" w:cs="Times New Roman"/>
          <w:b/>
          <w:bCs/>
          <w:i/>
          <w:iCs/>
          <w:color w:val="000000" w:themeColor="text1"/>
          <w:sz w:val="22"/>
          <w:szCs w:val="22"/>
        </w:rPr>
        <w:t xml:space="preserve">n </w:t>
      </w:r>
      <w:r w:rsidR="2647B62C" w:rsidRPr="46185BC0">
        <w:rPr>
          <w:rFonts w:ascii="Times New Roman" w:eastAsia="Times New Roman" w:hAnsi="Times New Roman" w:cs="Times New Roman"/>
          <w:b/>
          <w:bCs/>
          <w:i/>
          <w:iCs/>
          <w:color w:val="000000" w:themeColor="text1"/>
          <w:sz w:val="22"/>
          <w:szCs w:val="22"/>
        </w:rPr>
        <w:t>factoren</w:t>
      </w:r>
      <w:r w:rsidR="75277B55" w:rsidRPr="46185BC0">
        <w:rPr>
          <w:rFonts w:ascii="Times New Roman" w:eastAsia="Times New Roman" w:hAnsi="Times New Roman" w:cs="Times New Roman"/>
          <w:b/>
          <w:bCs/>
          <w:i/>
          <w:iCs/>
          <w:color w:val="000000" w:themeColor="text1"/>
          <w:sz w:val="22"/>
          <w:szCs w:val="22"/>
        </w:rPr>
        <w:t xml:space="preserve"> </w:t>
      </w:r>
      <w:r w:rsidR="5EA80E57" w:rsidRPr="46185BC0">
        <w:rPr>
          <w:rFonts w:ascii="Times New Roman" w:eastAsia="Times New Roman" w:hAnsi="Times New Roman" w:cs="Times New Roman"/>
          <w:b/>
          <w:bCs/>
          <w:i/>
          <w:iCs/>
          <w:color w:val="000000" w:themeColor="text1"/>
          <w:sz w:val="22"/>
          <w:szCs w:val="22"/>
        </w:rPr>
        <w:t>op maatwerk</w:t>
      </w:r>
      <w:bookmarkEnd w:id="26"/>
    </w:p>
    <w:p w14:paraId="4E185131" w14:textId="0BE4B84D" w:rsidR="67ABB036" w:rsidRDefault="0CFB706B" w:rsidP="005D6078">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In het vervolg van dit hoofdstuk worden de factoren besproken die maatwerk</w:t>
      </w:r>
      <w:r w:rsidR="39E28EEC" w:rsidRPr="45A8FB80">
        <w:rPr>
          <w:rFonts w:ascii="Times New Roman" w:eastAsia="Times New Roman" w:hAnsi="Times New Roman" w:cs="Times New Roman"/>
          <w:sz w:val="22"/>
          <w:szCs w:val="22"/>
        </w:rPr>
        <w:t xml:space="preserve"> mogelijk</w:t>
      </w:r>
      <w:r w:rsidRPr="45A8FB80">
        <w:rPr>
          <w:rFonts w:ascii="Times New Roman" w:eastAsia="Times New Roman" w:hAnsi="Times New Roman" w:cs="Times New Roman"/>
          <w:sz w:val="22"/>
          <w:szCs w:val="22"/>
        </w:rPr>
        <w:t xml:space="preserve"> beïnvloeden. </w:t>
      </w:r>
      <w:r w:rsidR="162380E2" w:rsidRPr="45A8FB80">
        <w:rPr>
          <w:rFonts w:ascii="Times New Roman" w:eastAsia="Times New Roman" w:hAnsi="Times New Roman" w:cs="Times New Roman"/>
          <w:sz w:val="22"/>
          <w:szCs w:val="22"/>
        </w:rPr>
        <w:t xml:space="preserve">Lipsky </w:t>
      </w:r>
      <w:r w:rsidR="1B522000" w:rsidRPr="45A8FB80">
        <w:rPr>
          <w:rFonts w:ascii="Times New Roman" w:eastAsia="Times New Roman" w:hAnsi="Times New Roman" w:cs="Times New Roman"/>
          <w:sz w:val="22"/>
          <w:szCs w:val="22"/>
        </w:rPr>
        <w:t xml:space="preserve">laat zien dat de </w:t>
      </w:r>
      <w:r w:rsidR="0A13C428" w:rsidRPr="45A8FB80">
        <w:rPr>
          <w:rFonts w:ascii="Times New Roman" w:eastAsia="Times New Roman" w:hAnsi="Times New Roman" w:cs="Times New Roman"/>
          <w:sz w:val="22"/>
          <w:szCs w:val="22"/>
        </w:rPr>
        <w:t xml:space="preserve">discretionaire ruimte van SLB’s onder druk </w:t>
      </w:r>
      <w:r w:rsidR="6E073063" w:rsidRPr="45A8FB80">
        <w:rPr>
          <w:rFonts w:ascii="Times New Roman" w:eastAsia="Times New Roman" w:hAnsi="Times New Roman" w:cs="Times New Roman"/>
          <w:sz w:val="22"/>
          <w:szCs w:val="22"/>
        </w:rPr>
        <w:t xml:space="preserve">staat </w:t>
      </w:r>
      <w:r w:rsidR="0A13C428" w:rsidRPr="45A8FB80">
        <w:rPr>
          <w:rFonts w:ascii="Times New Roman" w:eastAsia="Times New Roman" w:hAnsi="Times New Roman" w:cs="Times New Roman"/>
          <w:sz w:val="22"/>
          <w:szCs w:val="22"/>
        </w:rPr>
        <w:t>door verschillende werkomstandigheden</w:t>
      </w:r>
      <w:r w:rsidR="32F9B2E8" w:rsidRPr="45A8FB80">
        <w:rPr>
          <w:rFonts w:ascii="Times New Roman" w:eastAsia="Times New Roman" w:hAnsi="Times New Roman" w:cs="Times New Roman"/>
          <w:sz w:val="22"/>
          <w:szCs w:val="22"/>
        </w:rPr>
        <w:t xml:space="preserve">, zoals beperkte </w:t>
      </w:r>
      <w:r w:rsidR="0018382D">
        <w:rPr>
          <w:rFonts w:ascii="Times New Roman" w:eastAsia="Times New Roman" w:hAnsi="Times New Roman" w:cs="Times New Roman"/>
          <w:sz w:val="22"/>
          <w:szCs w:val="22"/>
        </w:rPr>
        <w:t>tijd, financiële middelen</w:t>
      </w:r>
      <w:r w:rsidR="0F6D1062" w:rsidRPr="45A8FB80">
        <w:rPr>
          <w:rFonts w:ascii="Times New Roman" w:eastAsia="Times New Roman" w:hAnsi="Times New Roman" w:cs="Times New Roman"/>
          <w:sz w:val="22"/>
          <w:szCs w:val="22"/>
        </w:rPr>
        <w:t xml:space="preserve">, </w:t>
      </w:r>
      <w:r w:rsidR="0018382D">
        <w:rPr>
          <w:rFonts w:ascii="Times New Roman" w:eastAsia="Times New Roman" w:hAnsi="Times New Roman" w:cs="Times New Roman"/>
          <w:sz w:val="22"/>
          <w:szCs w:val="22"/>
        </w:rPr>
        <w:t>personele capaciteit</w:t>
      </w:r>
      <w:r w:rsidR="0F6D1062" w:rsidRPr="45A8FB80">
        <w:rPr>
          <w:rFonts w:ascii="Times New Roman" w:eastAsia="Times New Roman" w:hAnsi="Times New Roman" w:cs="Times New Roman"/>
          <w:sz w:val="22"/>
          <w:szCs w:val="22"/>
        </w:rPr>
        <w:t xml:space="preserve"> en regelgeving </w:t>
      </w:r>
      <w:r w:rsidR="0A13C428" w:rsidRPr="45A8FB80">
        <w:rPr>
          <w:rFonts w:ascii="Times New Roman" w:eastAsia="Times New Roman" w:hAnsi="Times New Roman" w:cs="Times New Roman"/>
          <w:sz w:val="22"/>
          <w:szCs w:val="22"/>
        </w:rPr>
        <w:t>(Lispky, 2010, p. 27).</w:t>
      </w:r>
      <w:r w:rsidR="3AE98BD5" w:rsidRPr="45A8FB80">
        <w:rPr>
          <w:rFonts w:ascii="Times New Roman" w:eastAsia="Times New Roman" w:hAnsi="Times New Roman" w:cs="Times New Roman"/>
          <w:sz w:val="22"/>
          <w:szCs w:val="22"/>
        </w:rPr>
        <w:t xml:space="preserve"> Ook </w:t>
      </w:r>
      <w:r w:rsidR="3BB188D1" w:rsidRPr="45A8FB80">
        <w:rPr>
          <w:rFonts w:ascii="Times New Roman" w:eastAsia="Times New Roman" w:hAnsi="Times New Roman" w:cs="Times New Roman"/>
          <w:sz w:val="22"/>
          <w:szCs w:val="22"/>
        </w:rPr>
        <w:t xml:space="preserve">leden </w:t>
      </w:r>
      <w:r w:rsidR="0018382D">
        <w:rPr>
          <w:rFonts w:ascii="Times New Roman" w:eastAsia="Times New Roman" w:hAnsi="Times New Roman" w:cs="Times New Roman"/>
          <w:sz w:val="22"/>
          <w:szCs w:val="22"/>
        </w:rPr>
        <w:t>van</w:t>
      </w:r>
      <w:r w:rsidR="3BB188D1" w:rsidRPr="45A8FB80">
        <w:rPr>
          <w:rFonts w:ascii="Times New Roman" w:eastAsia="Times New Roman" w:hAnsi="Times New Roman" w:cs="Times New Roman"/>
          <w:sz w:val="22"/>
          <w:szCs w:val="22"/>
        </w:rPr>
        <w:t xml:space="preserve"> ondersteuningsteam</w:t>
      </w:r>
      <w:r w:rsidR="0018382D">
        <w:rPr>
          <w:rFonts w:ascii="Times New Roman" w:eastAsia="Times New Roman" w:hAnsi="Times New Roman" w:cs="Times New Roman"/>
          <w:sz w:val="22"/>
          <w:szCs w:val="22"/>
        </w:rPr>
        <w:t>s</w:t>
      </w:r>
      <w:r w:rsidR="3AE98BD5" w:rsidRPr="45A8FB80">
        <w:rPr>
          <w:rFonts w:ascii="Times New Roman" w:eastAsia="Times New Roman" w:hAnsi="Times New Roman" w:cs="Times New Roman"/>
          <w:sz w:val="22"/>
          <w:szCs w:val="22"/>
        </w:rPr>
        <w:t xml:space="preserve"> </w:t>
      </w:r>
      <w:r w:rsidR="0028DE2D" w:rsidRPr="45A8FB80">
        <w:rPr>
          <w:rFonts w:ascii="Times New Roman" w:eastAsia="Times New Roman" w:hAnsi="Times New Roman" w:cs="Times New Roman"/>
          <w:sz w:val="22"/>
          <w:szCs w:val="22"/>
        </w:rPr>
        <w:t xml:space="preserve">in </w:t>
      </w:r>
      <w:r w:rsidR="3AE98BD5" w:rsidRPr="45A8FB80">
        <w:rPr>
          <w:rFonts w:ascii="Times New Roman" w:eastAsia="Times New Roman" w:hAnsi="Times New Roman" w:cs="Times New Roman"/>
          <w:sz w:val="22"/>
          <w:szCs w:val="22"/>
        </w:rPr>
        <w:t xml:space="preserve">het voortgezet onderwijs opereren onder deze condities. Wanneer deze omstandigheden de discretionaire ruimte van professionals beperken, kunnen ook de mogelijkheden voor het bieden van maatwerk afnemen. </w:t>
      </w:r>
      <w:r w:rsidR="0190D0A2" w:rsidRPr="45A8FB80">
        <w:rPr>
          <w:rFonts w:ascii="Times New Roman" w:eastAsia="Times New Roman" w:hAnsi="Times New Roman" w:cs="Times New Roman"/>
          <w:sz w:val="22"/>
          <w:szCs w:val="22"/>
        </w:rPr>
        <w:t xml:space="preserve">Daarnaast is het waarschijnlijk dat </w:t>
      </w:r>
      <w:r w:rsidR="029351D0" w:rsidRPr="45A8FB80">
        <w:rPr>
          <w:rFonts w:ascii="Times New Roman" w:eastAsia="Times New Roman" w:hAnsi="Times New Roman" w:cs="Times New Roman"/>
          <w:sz w:val="22"/>
          <w:szCs w:val="22"/>
        </w:rPr>
        <w:t>sommige</w:t>
      </w:r>
      <w:r w:rsidR="0190D0A2" w:rsidRPr="45A8FB80">
        <w:rPr>
          <w:rFonts w:ascii="Times New Roman" w:eastAsia="Times New Roman" w:hAnsi="Times New Roman" w:cs="Times New Roman"/>
          <w:sz w:val="22"/>
          <w:szCs w:val="22"/>
        </w:rPr>
        <w:t xml:space="preserve"> factoren </w:t>
      </w:r>
      <w:r w:rsidR="7A5AE73B" w:rsidRPr="45A8FB80">
        <w:rPr>
          <w:rFonts w:ascii="Times New Roman" w:eastAsia="Times New Roman" w:hAnsi="Times New Roman" w:cs="Times New Roman"/>
          <w:sz w:val="22"/>
          <w:szCs w:val="22"/>
        </w:rPr>
        <w:t xml:space="preserve">ook </w:t>
      </w:r>
      <w:r w:rsidR="0190D0A2" w:rsidRPr="45A8FB80">
        <w:rPr>
          <w:rFonts w:ascii="Times New Roman" w:eastAsia="Times New Roman" w:hAnsi="Times New Roman" w:cs="Times New Roman"/>
          <w:sz w:val="22"/>
          <w:szCs w:val="22"/>
        </w:rPr>
        <w:t xml:space="preserve">direct </w:t>
      </w:r>
      <w:r w:rsidR="47364D69" w:rsidRPr="45A8FB80">
        <w:rPr>
          <w:rFonts w:ascii="Times New Roman" w:eastAsia="Times New Roman" w:hAnsi="Times New Roman" w:cs="Times New Roman"/>
          <w:sz w:val="22"/>
          <w:szCs w:val="22"/>
        </w:rPr>
        <w:t xml:space="preserve">van </w:t>
      </w:r>
      <w:r w:rsidR="0190D0A2" w:rsidRPr="45A8FB80">
        <w:rPr>
          <w:rFonts w:ascii="Times New Roman" w:eastAsia="Times New Roman" w:hAnsi="Times New Roman" w:cs="Times New Roman"/>
          <w:sz w:val="22"/>
          <w:szCs w:val="22"/>
        </w:rPr>
        <w:t xml:space="preserve">invloed </w:t>
      </w:r>
      <w:r w:rsidR="5C6F6125" w:rsidRPr="45A8FB80">
        <w:rPr>
          <w:rFonts w:ascii="Times New Roman" w:eastAsia="Times New Roman" w:hAnsi="Times New Roman" w:cs="Times New Roman"/>
          <w:sz w:val="22"/>
          <w:szCs w:val="22"/>
        </w:rPr>
        <w:t xml:space="preserve">kunnen </w:t>
      </w:r>
      <w:r w:rsidR="702F96DA" w:rsidRPr="45A8FB80">
        <w:rPr>
          <w:rFonts w:ascii="Times New Roman" w:eastAsia="Times New Roman" w:hAnsi="Times New Roman" w:cs="Times New Roman"/>
          <w:sz w:val="22"/>
          <w:szCs w:val="22"/>
        </w:rPr>
        <w:t xml:space="preserve">zijn </w:t>
      </w:r>
      <w:r w:rsidR="0190D0A2" w:rsidRPr="45A8FB80">
        <w:rPr>
          <w:rFonts w:ascii="Times New Roman" w:eastAsia="Times New Roman" w:hAnsi="Times New Roman" w:cs="Times New Roman"/>
          <w:sz w:val="22"/>
          <w:szCs w:val="22"/>
        </w:rPr>
        <w:t xml:space="preserve">op het </w:t>
      </w:r>
      <w:r w:rsidR="4C26B4EA" w:rsidRPr="45A8FB80">
        <w:rPr>
          <w:rFonts w:ascii="Times New Roman" w:eastAsia="Times New Roman" w:hAnsi="Times New Roman" w:cs="Times New Roman"/>
          <w:sz w:val="22"/>
          <w:szCs w:val="22"/>
        </w:rPr>
        <w:t xml:space="preserve">realiseren van </w:t>
      </w:r>
      <w:r w:rsidR="0190D0A2" w:rsidRPr="45A8FB80">
        <w:rPr>
          <w:rFonts w:ascii="Times New Roman" w:eastAsia="Times New Roman" w:hAnsi="Times New Roman" w:cs="Times New Roman"/>
          <w:sz w:val="22"/>
          <w:szCs w:val="22"/>
        </w:rPr>
        <w:t>maatwerk</w:t>
      </w:r>
      <w:r w:rsidR="70FEB609" w:rsidRPr="45A8FB80">
        <w:rPr>
          <w:rFonts w:ascii="Times New Roman" w:eastAsia="Times New Roman" w:hAnsi="Times New Roman" w:cs="Times New Roman"/>
          <w:sz w:val="22"/>
          <w:szCs w:val="22"/>
        </w:rPr>
        <w:t>, zoals de rol van de leidinggevende.</w:t>
      </w:r>
    </w:p>
    <w:p w14:paraId="67114098" w14:textId="4D41093F" w:rsidR="1E7F1727" w:rsidRDefault="1A904CB9" w:rsidP="45A8FB80">
      <w:pPr>
        <w:pStyle w:val="Geenafstand"/>
        <w:spacing w:line="360" w:lineRule="auto"/>
        <w:ind w:firstLine="708"/>
        <w:rPr>
          <w:rFonts w:ascii="Times New Roman" w:eastAsia="Times New Roman" w:hAnsi="Times New Roman" w:cs="Times New Roman"/>
          <w:sz w:val="22"/>
          <w:szCs w:val="22"/>
        </w:rPr>
      </w:pPr>
      <w:r w:rsidRPr="46185BC0">
        <w:rPr>
          <w:rStyle w:val="Kop4Char"/>
          <w:rFonts w:ascii="Times New Roman" w:eastAsia="Times New Roman" w:hAnsi="Times New Roman" w:cs="Times New Roman"/>
          <w:b/>
          <w:bCs/>
          <w:i w:val="0"/>
          <w:iCs w:val="0"/>
          <w:color w:val="auto"/>
          <w:sz w:val="22"/>
          <w:szCs w:val="22"/>
        </w:rPr>
        <w:t xml:space="preserve">3.3.1.1 </w:t>
      </w:r>
      <w:r w:rsidR="4E4671A2" w:rsidRPr="46185BC0">
        <w:rPr>
          <w:rStyle w:val="Kop4Char"/>
          <w:rFonts w:ascii="Times New Roman" w:eastAsia="Times New Roman" w:hAnsi="Times New Roman" w:cs="Times New Roman"/>
          <w:b/>
          <w:bCs/>
          <w:i w:val="0"/>
          <w:iCs w:val="0"/>
          <w:color w:val="auto"/>
          <w:sz w:val="22"/>
          <w:szCs w:val="22"/>
        </w:rPr>
        <w:t>Beschikbare middelen</w:t>
      </w:r>
      <w:r w:rsidR="4E4671A2" w:rsidRPr="46185BC0">
        <w:rPr>
          <w:rFonts w:ascii="Times New Roman" w:eastAsia="Times New Roman" w:hAnsi="Times New Roman" w:cs="Times New Roman"/>
          <w:b/>
          <w:bCs/>
          <w:sz w:val="22"/>
          <w:szCs w:val="22"/>
        </w:rPr>
        <w:t>.</w:t>
      </w:r>
      <w:r w:rsidR="4E4671A2" w:rsidRPr="46185BC0">
        <w:rPr>
          <w:rFonts w:ascii="Times New Roman" w:eastAsia="Times New Roman" w:hAnsi="Times New Roman" w:cs="Times New Roman"/>
          <w:sz w:val="22"/>
          <w:szCs w:val="22"/>
        </w:rPr>
        <w:t xml:space="preserve"> </w:t>
      </w:r>
      <w:r w:rsidR="70D5E08B" w:rsidRPr="46185BC0">
        <w:rPr>
          <w:rFonts w:ascii="Times New Roman" w:eastAsia="Times New Roman" w:hAnsi="Times New Roman" w:cs="Times New Roman"/>
          <w:sz w:val="22"/>
          <w:szCs w:val="22"/>
        </w:rPr>
        <w:t xml:space="preserve">De mogelijkheid van </w:t>
      </w:r>
      <w:r w:rsidR="2C6AF5EE" w:rsidRPr="46185BC0">
        <w:rPr>
          <w:rFonts w:ascii="Times New Roman" w:eastAsia="Times New Roman" w:hAnsi="Times New Roman" w:cs="Times New Roman"/>
          <w:sz w:val="22"/>
          <w:szCs w:val="22"/>
        </w:rPr>
        <w:t>ondersteunings</w:t>
      </w:r>
      <w:r w:rsidR="70D5E08B" w:rsidRPr="46185BC0">
        <w:rPr>
          <w:rFonts w:ascii="Times New Roman" w:eastAsia="Times New Roman" w:hAnsi="Times New Roman" w:cs="Times New Roman"/>
          <w:sz w:val="22"/>
          <w:szCs w:val="22"/>
        </w:rPr>
        <w:t xml:space="preserve">teams om maatwerk te bieden wordt beïnvloed door de middelen waarover zij beschikken. </w:t>
      </w:r>
      <w:r w:rsidR="4E4671A2" w:rsidRPr="46185BC0">
        <w:rPr>
          <w:rFonts w:ascii="Times New Roman" w:eastAsia="Times New Roman" w:hAnsi="Times New Roman" w:cs="Times New Roman"/>
          <w:sz w:val="22"/>
          <w:szCs w:val="22"/>
        </w:rPr>
        <w:t xml:space="preserve">Lipsky (2010) stelt dat SLB’s </w:t>
      </w:r>
      <w:r w:rsidR="7CCCA94B" w:rsidRPr="46185BC0">
        <w:rPr>
          <w:rFonts w:ascii="Times New Roman" w:eastAsia="Times New Roman" w:hAnsi="Times New Roman" w:cs="Times New Roman"/>
          <w:sz w:val="22"/>
          <w:szCs w:val="22"/>
        </w:rPr>
        <w:t>oper</w:t>
      </w:r>
      <w:r w:rsidR="4E4671A2" w:rsidRPr="46185BC0">
        <w:rPr>
          <w:rFonts w:ascii="Times New Roman" w:eastAsia="Times New Roman" w:hAnsi="Times New Roman" w:cs="Times New Roman"/>
          <w:sz w:val="22"/>
          <w:szCs w:val="22"/>
        </w:rPr>
        <w:t>eren binnen gemeenschappelijke werkomstandigheden. Naast dat zij een hoge mate van discretie ervaren en regelmatig contact hebben met burgers, beschikken zij</w:t>
      </w:r>
      <w:r w:rsidR="6ABE215F" w:rsidRPr="46185BC0">
        <w:rPr>
          <w:rFonts w:ascii="Times New Roman" w:eastAsia="Times New Roman" w:hAnsi="Times New Roman" w:cs="Times New Roman"/>
          <w:sz w:val="22"/>
          <w:szCs w:val="22"/>
        </w:rPr>
        <w:t xml:space="preserve"> structureel</w:t>
      </w:r>
      <w:r w:rsidR="4E4671A2" w:rsidRPr="46185BC0">
        <w:rPr>
          <w:rFonts w:ascii="Times New Roman" w:eastAsia="Times New Roman" w:hAnsi="Times New Roman" w:cs="Times New Roman"/>
          <w:sz w:val="22"/>
          <w:szCs w:val="22"/>
        </w:rPr>
        <w:t xml:space="preserve"> over onvoldoende middelen in verhouding tot hun taken (p. 27). D</w:t>
      </w:r>
      <w:r w:rsidR="1B860EFA" w:rsidRPr="46185BC0">
        <w:rPr>
          <w:rFonts w:ascii="Times New Roman" w:eastAsia="Times New Roman" w:hAnsi="Times New Roman" w:cs="Times New Roman"/>
          <w:sz w:val="22"/>
          <w:szCs w:val="22"/>
        </w:rPr>
        <w:t>it tekort aan</w:t>
      </w:r>
      <w:r w:rsidR="4E4671A2" w:rsidRPr="46185BC0">
        <w:rPr>
          <w:rFonts w:ascii="Times New Roman" w:eastAsia="Times New Roman" w:hAnsi="Times New Roman" w:cs="Times New Roman"/>
          <w:sz w:val="22"/>
          <w:szCs w:val="22"/>
        </w:rPr>
        <w:t xml:space="preserve"> tijd, </w:t>
      </w:r>
      <w:r w:rsidR="0018382D">
        <w:rPr>
          <w:rFonts w:ascii="Times New Roman" w:eastAsia="Times New Roman" w:hAnsi="Times New Roman" w:cs="Times New Roman"/>
          <w:sz w:val="22"/>
          <w:szCs w:val="22"/>
        </w:rPr>
        <w:t xml:space="preserve">geld, </w:t>
      </w:r>
      <w:r w:rsidR="4E4671A2" w:rsidRPr="46185BC0">
        <w:rPr>
          <w:rFonts w:ascii="Times New Roman" w:eastAsia="Times New Roman" w:hAnsi="Times New Roman" w:cs="Times New Roman"/>
          <w:sz w:val="22"/>
          <w:szCs w:val="22"/>
        </w:rPr>
        <w:t>personeel</w:t>
      </w:r>
      <w:r w:rsidR="0018382D">
        <w:rPr>
          <w:rFonts w:ascii="Times New Roman" w:eastAsia="Times New Roman" w:hAnsi="Times New Roman" w:cs="Times New Roman"/>
          <w:sz w:val="22"/>
          <w:szCs w:val="22"/>
        </w:rPr>
        <w:t xml:space="preserve"> </w:t>
      </w:r>
      <w:r w:rsidR="4E4671A2" w:rsidRPr="46185BC0">
        <w:rPr>
          <w:rFonts w:ascii="Times New Roman" w:eastAsia="Times New Roman" w:hAnsi="Times New Roman" w:cs="Times New Roman"/>
          <w:sz w:val="22"/>
          <w:szCs w:val="22"/>
        </w:rPr>
        <w:t xml:space="preserve">en informatie creëert een werkomgeving waarin professionals continu onder druk staan om </w:t>
      </w:r>
      <w:r w:rsidR="070A6A06" w:rsidRPr="46185BC0">
        <w:rPr>
          <w:rFonts w:ascii="Times New Roman" w:eastAsia="Times New Roman" w:hAnsi="Times New Roman" w:cs="Times New Roman"/>
          <w:sz w:val="22"/>
          <w:szCs w:val="22"/>
        </w:rPr>
        <w:t>aan hun verantwoordelijkheden te voldoe</w:t>
      </w:r>
      <w:r w:rsidR="4E4671A2" w:rsidRPr="46185BC0">
        <w:rPr>
          <w:rFonts w:ascii="Times New Roman" w:eastAsia="Times New Roman" w:hAnsi="Times New Roman" w:cs="Times New Roman"/>
          <w:sz w:val="22"/>
          <w:szCs w:val="22"/>
        </w:rPr>
        <w:t xml:space="preserve">n </w:t>
      </w:r>
      <w:r w:rsidR="3302513C" w:rsidRPr="46185BC0">
        <w:rPr>
          <w:rFonts w:ascii="Times New Roman" w:eastAsia="Times New Roman" w:hAnsi="Times New Roman" w:cs="Times New Roman"/>
          <w:sz w:val="22"/>
          <w:szCs w:val="22"/>
        </w:rPr>
        <w:t>met</w:t>
      </w:r>
      <w:r w:rsidR="4E4671A2" w:rsidRPr="46185BC0">
        <w:rPr>
          <w:rFonts w:ascii="Times New Roman" w:eastAsia="Times New Roman" w:hAnsi="Times New Roman" w:cs="Times New Roman"/>
          <w:sz w:val="22"/>
          <w:szCs w:val="22"/>
        </w:rPr>
        <w:t xml:space="preserve"> beperkte middelen (p. 29).</w:t>
      </w:r>
      <w:r w:rsidR="3C3BBCA5" w:rsidRPr="46185BC0">
        <w:rPr>
          <w:rFonts w:ascii="Times New Roman" w:eastAsia="Times New Roman" w:hAnsi="Times New Roman" w:cs="Times New Roman"/>
          <w:sz w:val="22"/>
          <w:szCs w:val="22"/>
        </w:rPr>
        <w:t xml:space="preserve"> De beperkte beschikbaarheid van middelen vormt daarmee een belemmering voor het realiseren van maatwerk.</w:t>
      </w:r>
      <w:r w:rsidR="0325BABF" w:rsidRPr="46185BC0">
        <w:rPr>
          <w:rFonts w:ascii="Times New Roman" w:eastAsia="Times New Roman" w:hAnsi="Times New Roman" w:cs="Times New Roman"/>
          <w:sz w:val="22"/>
          <w:szCs w:val="22"/>
        </w:rPr>
        <w:t xml:space="preserve"> </w:t>
      </w:r>
    </w:p>
    <w:p w14:paraId="2ADCD173" w14:textId="32BEC5E4" w:rsidR="7FBD702C" w:rsidRDefault="7FBD702C"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Lipsky </w:t>
      </w:r>
      <w:r w:rsidR="148E281F" w:rsidRPr="45A8FB80">
        <w:rPr>
          <w:rFonts w:ascii="Times New Roman" w:eastAsia="Times New Roman" w:hAnsi="Times New Roman" w:cs="Times New Roman"/>
          <w:sz w:val="22"/>
          <w:szCs w:val="22"/>
        </w:rPr>
        <w:t xml:space="preserve">(2010) </w:t>
      </w:r>
      <w:r w:rsidRPr="45A8FB80">
        <w:rPr>
          <w:rFonts w:ascii="Times New Roman" w:eastAsia="Times New Roman" w:hAnsi="Times New Roman" w:cs="Times New Roman"/>
          <w:sz w:val="22"/>
          <w:szCs w:val="22"/>
        </w:rPr>
        <w:t xml:space="preserve">wijst daarnaast op </w:t>
      </w:r>
      <w:r w:rsidR="5A5481F3" w:rsidRPr="45A8FB80">
        <w:rPr>
          <w:rFonts w:ascii="Times New Roman" w:eastAsia="Times New Roman" w:hAnsi="Times New Roman" w:cs="Times New Roman"/>
          <w:sz w:val="22"/>
          <w:szCs w:val="22"/>
        </w:rPr>
        <w:t>coping</w:t>
      </w:r>
      <w:r w:rsidRPr="45A8FB80">
        <w:rPr>
          <w:rFonts w:ascii="Times New Roman" w:eastAsia="Times New Roman" w:hAnsi="Times New Roman" w:cs="Times New Roman"/>
          <w:sz w:val="22"/>
          <w:szCs w:val="22"/>
        </w:rPr>
        <w:t>strategieën</w:t>
      </w:r>
      <w:r w:rsidR="6668FA5E" w:rsidRPr="45A8FB80">
        <w:rPr>
          <w:rFonts w:ascii="Times New Roman" w:eastAsia="Times New Roman" w:hAnsi="Times New Roman" w:cs="Times New Roman"/>
          <w:sz w:val="22"/>
          <w:szCs w:val="22"/>
        </w:rPr>
        <w:t>, ook wel routines</w:t>
      </w:r>
      <w:r w:rsidR="0BC8D61A" w:rsidRPr="45A8FB80">
        <w:rPr>
          <w:rFonts w:ascii="Times New Roman" w:eastAsia="Times New Roman" w:hAnsi="Times New Roman" w:cs="Times New Roman"/>
          <w:sz w:val="22"/>
          <w:szCs w:val="22"/>
        </w:rPr>
        <w:t xml:space="preserve"> of vereenvoudigingen</w:t>
      </w:r>
      <w:r w:rsidR="6668FA5E" w:rsidRPr="45A8FB80">
        <w:rPr>
          <w:rFonts w:ascii="Times New Roman" w:eastAsia="Times New Roman" w:hAnsi="Times New Roman" w:cs="Times New Roman"/>
          <w:sz w:val="22"/>
          <w:szCs w:val="22"/>
        </w:rPr>
        <w:t>,</w:t>
      </w:r>
      <w:r w:rsidRPr="45A8FB80">
        <w:rPr>
          <w:rFonts w:ascii="Times New Roman" w:eastAsia="Times New Roman" w:hAnsi="Times New Roman" w:cs="Times New Roman"/>
          <w:sz w:val="22"/>
          <w:szCs w:val="22"/>
        </w:rPr>
        <w:t xml:space="preserve"> die SLB's ontwikkelen om met deze</w:t>
      </w:r>
      <w:r w:rsidR="72F2BC2D" w:rsidRPr="45A8FB80">
        <w:rPr>
          <w:rFonts w:ascii="Times New Roman" w:eastAsia="Times New Roman" w:hAnsi="Times New Roman" w:cs="Times New Roman"/>
          <w:sz w:val="22"/>
          <w:szCs w:val="22"/>
        </w:rPr>
        <w:t xml:space="preserve"> beperkende</w:t>
      </w:r>
      <w:r w:rsidRPr="45A8FB80">
        <w:rPr>
          <w:rFonts w:ascii="Times New Roman" w:eastAsia="Times New Roman" w:hAnsi="Times New Roman" w:cs="Times New Roman"/>
          <w:sz w:val="22"/>
          <w:szCs w:val="22"/>
        </w:rPr>
        <w:t xml:space="preserve"> </w:t>
      </w:r>
      <w:r w:rsidR="712D8937" w:rsidRPr="45A8FB80">
        <w:rPr>
          <w:rFonts w:ascii="Times New Roman" w:eastAsia="Times New Roman" w:hAnsi="Times New Roman" w:cs="Times New Roman"/>
          <w:sz w:val="22"/>
          <w:szCs w:val="22"/>
        </w:rPr>
        <w:t>werk</w:t>
      </w:r>
      <w:r w:rsidRPr="45A8FB80">
        <w:rPr>
          <w:rFonts w:ascii="Times New Roman" w:eastAsia="Times New Roman" w:hAnsi="Times New Roman" w:cs="Times New Roman"/>
          <w:sz w:val="22"/>
          <w:szCs w:val="22"/>
        </w:rPr>
        <w:t xml:space="preserve">omstandigheden om te gaan </w:t>
      </w:r>
      <w:r w:rsidR="4E5670E8" w:rsidRPr="45A8FB80">
        <w:rPr>
          <w:rFonts w:ascii="Times New Roman" w:eastAsia="Times New Roman" w:hAnsi="Times New Roman" w:cs="Times New Roman"/>
          <w:sz w:val="22"/>
          <w:szCs w:val="22"/>
        </w:rPr>
        <w:t>en het werk beheersbaar te maken</w:t>
      </w:r>
      <w:r w:rsidRPr="45A8FB80">
        <w:rPr>
          <w:rFonts w:ascii="Times New Roman" w:eastAsia="Times New Roman" w:hAnsi="Times New Roman" w:cs="Times New Roman"/>
          <w:sz w:val="22"/>
          <w:szCs w:val="22"/>
        </w:rPr>
        <w:t xml:space="preserve">. </w:t>
      </w:r>
      <w:r w:rsidR="3B433228" w:rsidRPr="45A8FB80">
        <w:rPr>
          <w:rFonts w:ascii="Times New Roman" w:eastAsia="Times New Roman" w:hAnsi="Times New Roman" w:cs="Times New Roman"/>
          <w:sz w:val="22"/>
          <w:szCs w:val="22"/>
        </w:rPr>
        <w:t>Z</w:t>
      </w:r>
      <w:r w:rsidR="32408486" w:rsidRPr="45A8FB80">
        <w:rPr>
          <w:rFonts w:ascii="Times New Roman" w:eastAsia="Times New Roman" w:hAnsi="Times New Roman" w:cs="Times New Roman"/>
          <w:sz w:val="22"/>
          <w:szCs w:val="22"/>
        </w:rPr>
        <w:t>ij</w:t>
      </w:r>
      <w:r w:rsidR="3B433228" w:rsidRPr="45A8FB80">
        <w:rPr>
          <w:rFonts w:ascii="Times New Roman" w:eastAsia="Times New Roman" w:hAnsi="Times New Roman" w:cs="Times New Roman"/>
          <w:sz w:val="22"/>
          <w:szCs w:val="22"/>
        </w:rPr>
        <w:t xml:space="preserve"> passen hun werkwijze aan </w:t>
      </w:r>
      <w:r w:rsidR="00B40D84" w:rsidRPr="45A8FB80">
        <w:rPr>
          <w:rFonts w:ascii="Times New Roman" w:eastAsia="Times New Roman" w:hAnsi="Times New Roman" w:cs="Times New Roman"/>
          <w:sz w:val="22"/>
          <w:szCs w:val="22"/>
        </w:rPr>
        <w:t xml:space="preserve">om </w:t>
      </w:r>
      <w:r w:rsidR="6B7016C1" w:rsidRPr="45A8FB80">
        <w:rPr>
          <w:rFonts w:ascii="Times New Roman" w:eastAsia="Times New Roman" w:hAnsi="Times New Roman" w:cs="Times New Roman"/>
          <w:sz w:val="22"/>
          <w:szCs w:val="22"/>
        </w:rPr>
        <w:t xml:space="preserve">bijvoorbeeld </w:t>
      </w:r>
      <w:r w:rsidR="00B40D84" w:rsidRPr="45A8FB80">
        <w:rPr>
          <w:rFonts w:ascii="Times New Roman" w:eastAsia="Times New Roman" w:hAnsi="Times New Roman" w:cs="Times New Roman"/>
          <w:sz w:val="22"/>
          <w:szCs w:val="22"/>
        </w:rPr>
        <w:t>de vraag te beperken</w:t>
      </w:r>
      <w:r w:rsidR="5E8FE7AF" w:rsidRPr="45A8FB80">
        <w:rPr>
          <w:rFonts w:ascii="Times New Roman" w:eastAsia="Times New Roman" w:hAnsi="Times New Roman" w:cs="Times New Roman"/>
          <w:sz w:val="22"/>
          <w:szCs w:val="22"/>
        </w:rPr>
        <w:t xml:space="preserve">, </w:t>
      </w:r>
      <w:r w:rsidR="00B40D84" w:rsidRPr="45A8FB80">
        <w:rPr>
          <w:rFonts w:ascii="Times New Roman" w:eastAsia="Times New Roman" w:hAnsi="Times New Roman" w:cs="Times New Roman"/>
          <w:sz w:val="22"/>
          <w:szCs w:val="22"/>
        </w:rPr>
        <w:t>middelen zo efficiënt mogelijk in te zetten</w:t>
      </w:r>
      <w:r w:rsidR="510784A7" w:rsidRPr="45A8FB80">
        <w:rPr>
          <w:rFonts w:ascii="Times New Roman" w:eastAsia="Times New Roman" w:hAnsi="Times New Roman" w:cs="Times New Roman"/>
          <w:sz w:val="22"/>
          <w:szCs w:val="22"/>
        </w:rPr>
        <w:t xml:space="preserve"> en doelstellingen te </w:t>
      </w:r>
      <w:r w:rsidR="05C114D7" w:rsidRPr="45A8FB80">
        <w:rPr>
          <w:rFonts w:ascii="Times New Roman" w:eastAsia="Times New Roman" w:hAnsi="Times New Roman" w:cs="Times New Roman"/>
          <w:sz w:val="22"/>
          <w:szCs w:val="22"/>
        </w:rPr>
        <w:t>verlag</w:t>
      </w:r>
      <w:r w:rsidR="510784A7" w:rsidRPr="45A8FB80">
        <w:rPr>
          <w:rFonts w:ascii="Times New Roman" w:eastAsia="Times New Roman" w:hAnsi="Times New Roman" w:cs="Times New Roman"/>
          <w:sz w:val="22"/>
          <w:szCs w:val="22"/>
        </w:rPr>
        <w:t>en</w:t>
      </w:r>
      <w:r w:rsidR="00B40D84" w:rsidRPr="45A8FB80">
        <w:rPr>
          <w:rFonts w:ascii="Times New Roman" w:eastAsia="Times New Roman" w:hAnsi="Times New Roman" w:cs="Times New Roman"/>
          <w:sz w:val="22"/>
          <w:szCs w:val="22"/>
        </w:rPr>
        <w:t xml:space="preserve">. Op deze manier </w:t>
      </w:r>
      <w:r w:rsidR="36DE0764" w:rsidRPr="45A8FB80">
        <w:rPr>
          <w:rFonts w:ascii="Times New Roman" w:eastAsia="Times New Roman" w:hAnsi="Times New Roman" w:cs="Times New Roman"/>
          <w:sz w:val="22"/>
          <w:szCs w:val="22"/>
        </w:rPr>
        <w:t>proberen</w:t>
      </w:r>
      <w:r w:rsidR="00B40D84" w:rsidRPr="45A8FB80">
        <w:rPr>
          <w:rFonts w:ascii="Times New Roman" w:eastAsia="Times New Roman" w:hAnsi="Times New Roman" w:cs="Times New Roman"/>
          <w:sz w:val="22"/>
          <w:szCs w:val="22"/>
        </w:rPr>
        <w:t xml:space="preserve"> </w:t>
      </w:r>
      <w:r w:rsidR="36DE0764" w:rsidRPr="45A8FB80">
        <w:rPr>
          <w:rFonts w:ascii="Times New Roman" w:eastAsia="Times New Roman" w:hAnsi="Times New Roman" w:cs="Times New Roman"/>
          <w:sz w:val="22"/>
          <w:szCs w:val="22"/>
        </w:rPr>
        <w:t xml:space="preserve">SLB's hun werkzaamheden uitvoerbaar te houden binnen de grenzen van wat </w:t>
      </w:r>
      <w:r w:rsidR="0018382D">
        <w:rPr>
          <w:rFonts w:ascii="Times New Roman" w:eastAsia="Times New Roman" w:hAnsi="Times New Roman" w:cs="Times New Roman"/>
          <w:sz w:val="22"/>
          <w:szCs w:val="22"/>
        </w:rPr>
        <w:t>mogelijk</w:t>
      </w:r>
      <w:r w:rsidR="36DE0764" w:rsidRPr="45A8FB80">
        <w:rPr>
          <w:rFonts w:ascii="Times New Roman" w:eastAsia="Times New Roman" w:hAnsi="Times New Roman" w:cs="Times New Roman"/>
          <w:sz w:val="22"/>
          <w:szCs w:val="22"/>
        </w:rPr>
        <w:t xml:space="preserve"> is (</w:t>
      </w:r>
      <w:r w:rsidR="32140288" w:rsidRPr="45A8FB80">
        <w:rPr>
          <w:rFonts w:ascii="Times New Roman" w:eastAsia="Times New Roman" w:hAnsi="Times New Roman" w:cs="Times New Roman"/>
          <w:sz w:val="22"/>
          <w:szCs w:val="22"/>
        </w:rPr>
        <w:t>p. 83)</w:t>
      </w:r>
    </w:p>
    <w:p w14:paraId="5EEE6AFE" w14:textId="4F2935EF" w:rsidR="1E7F1727" w:rsidRDefault="3C439343" w:rsidP="45A8FB80">
      <w:pPr>
        <w:pStyle w:val="Geenafstand"/>
        <w:spacing w:line="360" w:lineRule="auto"/>
        <w:ind w:firstLine="708"/>
        <w:rPr>
          <w:rFonts w:ascii="Times New Roman" w:eastAsia="Times New Roman" w:hAnsi="Times New Roman" w:cs="Times New Roman"/>
          <w:sz w:val="22"/>
          <w:szCs w:val="22"/>
        </w:rPr>
      </w:pPr>
      <w:r w:rsidRPr="46185BC0">
        <w:rPr>
          <w:rStyle w:val="Kop5Char"/>
          <w:rFonts w:ascii="Times New Roman" w:eastAsia="Times New Roman" w:hAnsi="Times New Roman" w:cs="Times New Roman"/>
          <w:b/>
          <w:bCs/>
          <w:i/>
          <w:iCs/>
          <w:color w:val="auto"/>
          <w:sz w:val="22"/>
          <w:szCs w:val="22"/>
        </w:rPr>
        <w:t xml:space="preserve">3.3.1.1.1 </w:t>
      </w:r>
      <w:r w:rsidR="3D8A00B2" w:rsidRPr="46185BC0">
        <w:rPr>
          <w:rStyle w:val="Kop5Char"/>
          <w:rFonts w:ascii="Times New Roman" w:eastAsia="Times New Roman" w:hAnsi="Times New Roman" w:cs="Times New Roman"/>
          <w:b/>
          <w:bCs/>
          <w:i/>
          <w:iCs/>
          <w:color w:val="auto"/>
          <w:sz w:val="22"/>
          <w:szCs w:val="22"/>
        </w:rPr>
        <w:t>Beperkte tijd</w:t>
      </w:r>
      <w:r w:rsidR="3D8A00B2" w:rsidRPr="46185BC0">
        <w:rPr>
          <w:rFonts w:ascii="Times New Roman" w:eastAsia="Times New Roman" w:hAnsi="Times New Roman" w:cs="Times New Roman"/>
          <w:b/>
          <w:bCs/>
          <w:i/>
          <w:iCs/>
          <w:sz w:val="22"/>
          <w:szCs w:val="22"/>
        </w:rPr>
        <w:t>.</w:t>
      </w:r>
      <w:r w:rsidR="3D8A00B2" w:rsidRPr="46185BC0">
        <w:rPr>
          <w:rFonts w:ascii="Times New Roman" w:eastAsia="Times New Roman" w:hAnsi="Times New Roman" w:cs="Times New Roman"/>
          <w:sz w:val="22"/>
          <w:szCs w:val="22"/>
        </w:rPr>
        <w:t xml:space="preserve"> </w:t>
      </w:r>
      <w:r w:rsidR="054DDAC4" w:rsidRPr="46185BC0">
        <w:rPr>
          <w:rFonts w:ascii="Times New Roman" w:eastAsia="Times New Roman" w:hAnsi="Times New Roman" w:cs="Times New Roman"/>
          <w:sz w:val="22"/>
          <w:szCs w:val="22"/>
        </w:rPr>
        <w:t xml:space="preserve">Een belangrijke factor die de handelingsvrijheid beïnvloedt, is een tekort aan tijd. </w:t>
      </w:r>
      <w:r w:rsidR="3D8A00B2" w:rsidRPr="46185BC0">
        <w:rPr>
          <w:rFonts w:ascii="Times New Roman" w:eastAsia="Times New Roman" w:hAnsi="Times New Roman" w:cs="Times New Roman"/>
          <w:sz w:val="22"/>
          <w:szCs w:val="22"/>
        </w:rPr>
        <w:t xml:space="preserve">Volgens Lipsky werken SLB’s onder tijdsdruk door grote </w:t>
      </w:r>
      <w:r w:rsidR="3D8A00B2" w:rsidRPr="0018382D">
        <w:rPr>
          <w:rFonts w:ascii="Times New Roman" w:eastAsia="Times New Roman" w:hAnsi="Times New Roman" w:cs="Times New Roman"/>
          <w:i/>
          <w:iCs/>
          <w:sz w:val="22"/>
          <w:szCs w:val="22"/>
        </w:rPr>
        <w:t>caseloads</w:t>
      </w:r>
      <w:r w:rsidR="3D8A00B2" w:rsidRPr="46185BC0">
        <w:rPr>
          <w:rFonts w:ascii="Times New Roman" w:eastAsia="Times New Roman" w:hAnsi="Times New Roman" w:cs="Times New Roman"/>
          <w:sz w:val="22"/>
          <w:szCs w:val="22"/>
        </w:rPr>
        <w:t xml:space="preserve"> en administratieve verplichtingen, zoals het invullen van formulieren (p. 30). </w:t>
      </w:r>
      <w:r w:rsidR="3B909AA5" w:rsidRPr="46185BC0">
        <w:rPr>
          <w:rFonts w:ascii="Times New Roman" w:eastAsia="Times New Roman" w:hAnsi="Times New Roman" w:cs="Times New Roman"/>
          <w:sz w:val="22"/>
          <w:szCs w:val="22"/>
        </w:rPr>
        <w:t xml:space="preserve">Voor </w:t>
      </w:r>
      <w:r w:rsidR="4344A3AC" w:rsidRPr="46185BC0">
        <w:rPr>
          <w:rFonts w:ascii="Times New Roman" w:eastAsia="Times New Roman" w:hAnsi="Times New Roman" w:cs="Times New Roman"/>
          <w:sz w:val="22"/>
          <w:szCs w:val="22"/>
        </w:rPr>
        <w:t xml:space="preserve">ondersteuningsteams </w:t>
      </w:r>
      <w:r w:rsidR="3B909AA5" w:rsidRPr="46185BC0">
        <w:rPr>
          <w:rFonts w:ascii="Times New Roman" w:eastAsia="Times New Roman" w:hAnsi="Times New Roman" w:cs="Times New Roman"/>
          <w:sz w:val="22"/>
          <w:szCs w:val="22"/>
        </w:rPr>
        <w:t>betekent dit dat de tijd die wordt besteed aan het opstellen en bespreken van OPP's ten koste kan gaan van directe, persoonlijke begeleiding van leerlingen.</w:t>
      </w:r>
      <w:r w:rsidR="3D8A00B2" w:rsidRPr="46185BC0">
        <w:rPr>
          <w:rFonts w:ascii="Times New Roman" w:eastAsia="Times New Roman" w:hAnsi="Times New Roman" w:cs="Times New Roman"/>
          <w:sz w:val="22"/>
          <w:szCs w:val="22"/>
        </w:rPr>
        <w:t xml:space="preserve"> Hoewel deze documenten bedoeld zijn om ondersteuning te structureren, </w:t>
      </w:r>
      <w:r w:rsidR="5911E4FB" w:rsidRPr="46185BC0">
        <w:rPr>
          <w:rFonts w:ascii="Times New Roman" w:eastAsia="Times New Roman" w:hAnsi="Times New Roman" w:cs="Times New Roman"/>
          <w:sz w:val="22"/>
          <w:szCs w:val="22"/>
        </w:rPr>
        <w:t xml:space="preserve">dragen zij ook bij aan een toename aan administratieve lasten </w:t>
      </w:r>
      <w:r w:rsidR="3D8A00B2" w:rsidRPr="46185BC0">
        <w:rPr>
          <w:rFonts w:ascii="Times New Roman" w:eastAsia="Times New Roman" w:hAnsi="Times New Roman" w:cs="Times New Roman"/>
          <w:sz w:val="22"/>
          <w:szCs w:val="22"/>
        </w:rPr>
        <w:t xml:space="preserve">en spelen zij een rol bij het inperken van de handelingsvrijheid (Ledoux &amp; Waslander, 2020, p. 22, 91). </w:t>
      </w:r>
      <w:r w:rsidR="2B173D2C" w:rsidRPr="46185BC0">
        <w:rPr>
          <w:rFonts w:ascii="Times New Roman" w:eastAsia="Times New Roman" w:hAnsi="Times New Roman" w:cs="Times New Roman"/>
          <w:sz w:val="22"/>
          <w:szCs w:val="22"/>
        </w:rPr>
        <w:t xml:space="preserve">Een tekort aan beschikbare tijd beperkt daarmee de ruimte om onderwijs en zorg op de individuele behoeften van leerlingen af te stemmen. </w:t>
      </w:r>
    </w:p>
    <w:p w14:paraId="1E7F6CAF" w14:textId="5D80C8CD" w:rsidR="61D00DAB" w:rsidRDefault="122FBE08"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Leek et al. (2024) hebben onderzoek gedaan naar de rol van tijd in de klas op het voortgezet onderwijs. </w:t>
      </w:r>
      <w:r w:rsidR="40C61C3A" w:rsidRPr="45A8FB80">
        <w:rPr>
          <w:rFonts w:ascii="Times New Roman" w:eastAsia="Times New Roman" w:hAnsi="Times New Roman" w:cs="Times New Roman"/>
          <w:sz w:val="22"/>
          <w:szCs w:val="22"/>
        </w:rPr>
        <w:t>Zij laten zien</w:t>
      </w:r>
      <w:r w:rsidRPr="45A8FB80">
        <w:rPr>
          <w:rFonts w:ascii="Times New Roman" w:eastAsia="Times New Roman" w:hAnsi="Times New Roman" w:cs="Times New Roman"/>
          <w:sz w:val="22"/>
          <w:szCs w:val="22"/>
        </w:rPr>
        <w:t xml:space="preserve"> dat de strakke tijds</w:t>
      </w:r>
      <w:r w:rsidR="55CD867E" w:rsidRPr="45A8FB80">
        <w:rPr>
          <w:rFonts w:ascii="Times New Roman" w:eastAsia="Times New Roman" w:hAnsi="Times New Roman" w:cs="Times New Roman"/>
          <w:sz w:val="22"/>
          <w:szCs w:val="22"/>
        </w:rPr>
        <w:t>planningen</w:t>
      </w:r>
      <w:r w:rsidR="3504F8C2" w:rsidRPr="45A8FB80">
        <w:rPr>
          <w:rFonts w:ascii="Times New Roman" w:eastAsia="Times New Roman" w:hAnsi="Times New Roman" w:cs="Times New Roman"/>
          <w:sz w:val="22"/>
          <w:szCs w:val="22"/>
        </w:rPr>
        <w:t>,</w:t>
      </w:r>
      <w:r w:rsidR="55CD867E" w:rsidRPr="45A8FB80">
        <w:rPr>
          <w:rFonts w:ascii="Times New Roman" w:eastAsia="Times New Roman" w:hAnsi="Times New Roman" w:cs="Times New Roman"/>
          <w:sz w:val="22"/>
          <w:szCs w:val="22"/>
        </w:rPr>
        <w:t xml:space="preserve"> zoals roosters</w:t>
      </w:r>
      <w:r w:rsidR="4DB8532A" w:rsidRPr="45A8FB80">
        <w:rPr>
          <w:rFonts w:ascii="Times New Roman" w:eastAsia="Times New Roman" w:hAnsi="Times New Roman" w:cs="Times New Roman"/>
          <w:sz w:val="22"/>
          <w:szCs w:val="22"/>
        </w:rPr>
        <w:t xml:space="preserve">, </w:t>
      </w:r>
      <w:r w:rsidRPr="45A8FB80">
        <w:rPr>
          <w:rFonts w:ascii="Times New Roman" w:eastAsia="Times New Roman" w:hAnsi="Times New Roman" w:cs="Times New Roman"/>
          <w:sz w:val="22"/>
          <w:szCs w:val="22"/>
        </w:rPr>
        <w:t xml:space="preserve">druk uitoefenen op </w:t>
      </w:r>
      <w:r w:rsidR="41BE8B41" w:rsidRPr="45A8FB80">
        <w:rPr>
          <w:rFonts w:ascii="Times New Roman" w:eastAsia="Times New Roman" w:hAnsi="Times New Roman" w:cs="Times New Roman"/>
          <w:sz w:val="22"/>
          <w:szCs w:val="22"/>
        </w:rPr>
        <w:t>zowel</w:t>
      </w:r>
      <w:r w:rsidRPr="45A8FB80">
        <w:rPr>
          <w:rFonts w:ascii="Times New Roman" w:eastAsia="Times New Roman" w:hAnsi="Times New Roman" w:cs="Times New Roman"/>
          <w:sz w:val="22"/>
          <w:szCs w:val="22"/>
        </w:rPr>
        <w:t xml:space="preserve"> </w:t>
      </w:r>
      <w:r w:rsidR="41BE8B41" w:rsidRPr="45A8FB80">
        <w:rPr>
          <w:rFonts w:ascii="Times New Roman" w:eastAsia="Times New Roman" w:hAnsi="Times New Roman" w:cs="Times New Roman"/>
          <w:sz w:val="22"/>
          <w:szCs w:val="22"/>
        </w:rPr>
        <w:t>docenten als</w:t>
      </w:r>
      <w:r w:rsidRPr="45A8FB80">
        <w:rPr>
          <w:rFonts w:ascii="Times New Roman" w:eastAsia="Times New Roman" w:hAnsi="Times New Roman" w:cs="Times New Roman"/>
          <w:sz w:val="22"/>
          <w:szCs w:val="22"/>
        </w:rPr>
        <w:t xml:space="preserve"> leerlingen</w:t>
      </w:r>
      <w:r w:rsidR="3BDFC8B2" w:rsidRPr="45A8FB80">
        <w:rPr>
          <w:rFonts w:ascii="Times New Roman" w:eastAsia="Times New Roman" w:hAnsi="Times New Roman" w:cs="Times New Roman"/>
          <w:sz w:val="22"/>
          <w:szCs w:val="22"/>
        </w:rPr>
        <w:t xml:space="preserve"> (p. 11)</w:t>
      </w:r>
      <w:r w:rsidR="6D53D35B" w:rsidRPr="45A8FB80">
        <w:rPr>
          <w:rFonts w:ascii="Times New Roman" w:eastAsia="Times New Roman" w:hAnsi="Times New Roman" w:cs="Times New Roman"/>
          <w:sz w:val="22"/>
          <w:szCs w:val="22"/>
        </w:rPr>
        <w:t xml:space="preserve">. </w:t>
      </w:r>
      <w:r w:rsidR="257C2E4D" w:rsidRPr="45A8FB80">
        <w:rPr>
          <w:rFonts w:ascii="Times New Roman" w:eastAsia="Times New Roman" w:hAnsi="Times New Roman" w:cs="Times New Roman"/>
          <w:sz w:val="22"/>
          <w:szCs w:val="22"/>
        </w:rPr>
        <w:t>Deze tijdsdruk beperkt</w:t>
      </w:r>
      <w:r w:rsidR="6D53D35B" w:rsidRPr="45A8FB80">
        <w:rPr>
          <w:rFonts w:ascii="Times New Roman" w:eastAsia="Times New Roman" w:hAnsi="Times New Roman" w:cs="Times New Roman"/>
          <w:sz w:val="22"/>
          <w:szCs w:val="22"/>
        </w:rPr>
        <w:t xml:space="preserve"> de ruimte voor </w:t>
      </w:r>
      <w:r w:rsidR="6DB45B52" w:rsidRPr="45A8FB80">
        <w:rPr>
          <w:rFonts w:ascii="Times New Roman" w:eastAsia="Times New Roman" w:hAnsi="Times New Roman" w:cs="Times New Roman"/>
          <w:sz w:val="22"/>
          <w:szCs w:val="22"/>
        </w:rPr>
        <w:t>autonomie</w:t>
      </w:r>
      <w:r w:rsidR="6D53D35B" w:rsidRPr="45A8FB80">
        <w:rPr>
          <w:rFonts w:ascii="Times New Roman" w:eastAsia="Times New Roman" w:hAnsi="Times New Roman" w:cs="Times New Roman"/>
          <w:sz w:val="22"/>
          <w:szCs w:val="22"/>
        </w:rPr>
        <w:t xml:space="preserve"> en flexibiliteit</w:t>
      </w:r>
      <w:r w:rsidR="225DF8EE" w:rsidRPr="45A8FB80">
        <w:rPr>
          <w:rFonts w:ascii="Times New Roman" w:eastAsia="Times New Roman" w:hAnsi="Times New Roman" w:cs="Times New Roman"/>
          <w:sz w:val="22"/>
          <w:szCs w:val="22"/>
        </w:rPr>
        <w:t xml:space="preserve">, </w:t>
      </w:r>
      <w:r w:rsidR="74203920" w:rsidRPr="45A8FB80">
        <w:rPr>
          <w:rFonts w:ascii="Times New Roman" w:eastAsia="Times New Roman" w:hAnsi="Times New Roman" w:cs="Times New Roman"/>
          <w:sz w:val="22"/>
          <w:szCs w:val="22"/>
        </w:rPr>
        <w:t xml:space="preserve">doordat </w:t>
      </w:r>
      <w:r w:rsidR="225DF8EE" w:rsidRPr="45A8FB80">
        <w:rPr>
          <w:rFonts w:ascii="Times New Roman" w:eastAsia="Times New Roman" w:hAnsi="Times New Roman" w:cs="Times New Roman"/>
          <w:sz w:val="22"/>
          <w:szCs w:val="22"/>
        </w:rPr>
        <w:t xml:space="preserve">docenten </w:t>
      </w:r>
      <w:r w:rsidR="2CA3356F" w:rsidRPr="45A8FB80">
        <w:rPr>
          <w:rFonts w:ascii="Times New Roman" w:eastAsia="Times New Roman" w:hAnsi="Times New Roman" w:cs="Times New Roman"/>
          <w:sz w:val="22"/>
          <w:szCs w:val="22"/>
        </w:rPr>
        <w:t xml:space="preserve">voortdurend onder druk staan om </w:t>
      </w:r>
      <w:r w:rsidR="225DF8EE" w:rsidRPr="45A8FB80">
        <w:rPr>
          <w:rFonts w:ascii="Times New Roman" w:eastAsia="Times New Roman" w:hAnsi="Times New Roman" w:cs="Times New Roman"/>
          <w:sz w:val="22"/>
          <w:szCs w:val="22"/>
        </w:rPr>
        <w:t>taken binnen de</w:t>
      </w:r>
      <w:r w:rsidR="11F66C1A" w:rsidRPr="45A8FB80">
        <w:rPr>
          <w:rFonts w:ascii="Times New Roman" w:eastAsia="Times New Roman" w:hAnsi="Times New Roman" w:cs="Times New Roman"/>
          <w:sz w:val="22"/>
          <w:szCs w:val="22"/>
        </w:rPr>
        <w:t xml:space="preserve"> beschikbare</w:t>
      </w:r>
      <w:r w:rsidR="225DF8EE" w:rsidRPr="45A8FB80">
        <w:rPr>
          <w:rFonts w:ascii="Times New Roman" w:eastAsia="Times New Roman" w:hAnsi="Times New Roman" w:cs="Times New Roman"/>
          <w:sz w:val="22"/>
          <w:szCs w:val="22"/>
        </w:rPr>
        <w:t xml:space="preserve"> tijd af te ronden</w:t>
      </w:r>
      <w:r w:rsidR="1C01B782" w:rsidRPr="45A8FB80">
        <w:rPr>
          <w:rFonts w:ascii="Times New Roman" w:eastAsia="Times New Roman" w:hAnsi="Times New Roman" w:cs="Times New Roman"/>
          <w:sz w:val="22"/>
          <w:szCs w:val="22"/>
        </w:rPr>
        <w:t xml:space="preserve"> </w:t>
      </w:r>
      <w:r w:rsidR="225DF8EE" w:rsidRPr="45A8FB80">
        <w:rPr>
          <w:rFonts w:ascii="Times New Roman" w:eastAsia="Times New Roman" w:hAnsi="Times New Roman" w:cs="Times New Roman"/>
          <w:sz w:val="22"/>
          <w:szCs w:val="22"/>
        </w:rPr>
        <w:t>(p. 10)</w:t>
      </w:r>
      <w:r w:rsidR="6D53D35B" w:rsidRPr="45A8FB80">
        <w:rPr>
          <w:rFonts w:ascii="Times New Roman" w:eastAsia="Times New Roman" w:hAnsi="Times New Roman" w:cs="Times New Roman"/>
          <w:sz w:val="22"/>
          <w:szCs w:val="22"/>
        </w:rPr>
        <w:t xml:space="preserve">. </w:t>
      </w:r>
      <w:r w:rsidR="13AA95B0" w:rsidRPr="45A8FB80">
        <w:rPr>
          <w:rFonts w:ascii="Times New Roman" w:eastAsia="Times New Roman" w:hAnsi="Times New Roman" w:cs="Times New Roman"/>
          <w:sz w:val="22"/>
          <w:szCs w:val="22"/>
        </w:rPr>
        <w:t>Hoewel het onderzoek niet expliciet spreekt over maatwerk, suggere</w:t>
      </w:r>
      <w:r w:rsidR="47AD942B" w:rsidRPr="45A8FB80">
        <w:rPr>
          <w:rFonts w:ascii="Times New Roman" w:eastAsia="Times New Roman" w:hAnsi="Times New Roman" w:cs="Times New Roman"/>
          <w:sz w:val="22"/>
          <w:szCs w:val="22"/>
        </w:rPr>
        <w:t xml:space="preserve">ren de </w:t>
      </w:r>
      <w:r w:rsidR="13AA95B0" w:rsidRPr="45A8FB80">
        <w:rPr>
          <w:rFonts w:ascii="Times New Roman" w:eastAsia="Times New Roman" w:hAnsi="Times New Roman" w:cs="Times New Roman"/>
          <w:sz w:val="22"/>
          <w:szCs w:val="22"/>
        </w:rPr>
        <w:t>bevinding</w:t>
      </w:r>
      <w:r w:rsidR="0F7F8C3F" w:rsidRPr="45A8FB80">
        <w:rPr>
          <w:rFonts w:ascii="Times New Roman" w:eastAsia="Times New Roman" w:hAnsi="Times New Roman" w:cs="Times New Roman"/>
          <w:sz w:val="22"/>
          <w:szCs w:val="22"/>
        </w:rPr>
        <w:t>en dat de beperkte tijd ook ten koste kan gaan van de ruimte om maatwerk te realiseren.</w:t>
      </w:r>
    </w:p>
    <w:p w14:paraId="0393C2D1" w14:textId="27C05045" w:rsidR="1E7F1727" w:rsidRDefault="3C439343" w:rsidP="45A8FB80">
      <w:pPr>
        <w:pStyle w:val="Geenafstand"/>
        <w:spacing w:line="360" w:lineRule="auto"/>
        <w:ind w:firstLine="708"/>
        <w:rPr>
          <w:rFonts w:ascii="Times New Roman" w:eastAsia="Times New Roman" w:hAnsi="Times New Roman" w:cs="Times New Roman"/>
          <w:sz w:val="22"/>
          <w:szCs w:val="22"/>
        </w:rPr>
      </w:pPr>
      <w:r w:rsidRPr="46185BC0">
        <w:rPr>
          <w:rStyle w:val="Kop5Char"/>
          <w:rFonts w:ascii="Times New Roman" w:eastAsia="Times New Roman" w:hAnsi="Times New Roman" w:cs="Times New Roman"/>
          <w:b/>
          <w:bCs/>
          <w:i/>
          <w:iCs/>
          <w:color w:val="auto"/>
          <w:sz w:val="22"/>
          <w:szCs w:val="22"/>
        </w:rPr>
        <w:t xml:space="preserve">3.3.1.1.2 </w:t>
      </w:r>
      <w:r w:rsidR="3D8A00B2" w:rsidRPr="46185BC0">
        <w:rPr>
          <w:rStyle w:val="Kop5Char"/>
          <w:rFonts w:ascii="Times New Roman" w:eastAsia="Times New Roman" w:hAnsi="Times New Roman" w:cs="Times New Roman"/>
          <w:b/>
          <w:bCs/>
          <w:i/>
          <w:iCs/>
          <w:color w:val="auto"/>
          <w:sz w:val="22"/>
          <w:szCs w:val="22"/>
        </w:rPr>
        <w:t>Beperkte financiële middelen</w:t>
      </w:r>
      <w:r w:rsidR="3D8A00B2" w:rsidRPr="46185BC0">
        <w:rPr>
          <w:rFonts w:ascii="Times New Roman" w:eastAsia="Times New Roman" w:hAnsi="Times New Roman" w:cs="Times New Roman"/>
          <w:b/>
          <w:bCs/>
          <w:i/>
          <w:iCs/>
          <w:sz w:val="22"/>
          <w:szCs w:val="22"/>
        </w:rPr>
        <w:t>.</w:t>
      </w:r>
      <w:r w:rsidR="3D8A00B2" w:rsidRPr="46185BC0">
        <w:rPr>
          <w:rFonts w:ascii="Times New Roman" w:eastAsia="Times New Roman" w:hAnsi="Times New Roman" w:cs="Times New Roman"/>
          <w:sz w:val="22"/>
          <w:szCs w:val="22"/>
        </w:rPr>
        <w:t xml:space="preserve"> </w:t>
      </w:r>
      <w:r w:rsidR="0DE11C72" w:rsidRPr="46185BC0">
        <w:rPr>
          <w:rFonts w:ascii="Times New Roman" w:eastAsia="Times New Roman" w:hAnsi="Times New Roman" w:cs="Times New Roman"/>
          <w:sz w:val="22"/>
          <w:szCs w:val="22"/>
        </w:rPr>
        <w:t xml:space="preserve">Ook financiële beperkingen </w:t>
      </w:r>
      <w:r w:rsidR="21138D38" w:rsidRPr="46185BC0">
        <w:rPr>
          <w:rFonts w:ascii="Times New Roman" w:eastAsia="Times New Roman" w:hAnsi="Times New Roman" w:cs="Times New Roman"/>
          <w:sz w:val="22"/>
          <w:szCs w:val="22"/>
        </w:rPr>
        <w:t>zijn van invloe</w:t>
      </w:r>
      <w:r w:rsidR="0DE11C72" w:rsidRPr="46185BC0">
        <w:rPr>
          <w:rFonts w:ascii="Times New Roman" w:eastAsia="Times New Roman" w:hAnsi="Times New Roman" w:cs="Times New Roman"/>
          <w:sz w:val="22"/>
          <w:szCs w:val="22"/>
        </w:rPr>
        <w:t xml:space="preserve">d op de handelingsvrijheid van </w:t>
      </w:r>
      <w:r w:rsidR="46BBB7D1" w:rsidRPr="46185BC0">
        <w:rPr>
          <w:rFonts w:ascii="Times New Roman" w:eastAsia="Times New Roman" w:hAnsi="Times New Roman" w:cs="Times New Roman"/>
          <w:sz w:val="22"/>
          <w:szCs w:val="22"/>
        </w:rPr>
        <w:t>ondersteunings</w:t>
      </w:r>
      <w:r w:rsidR="0DE11C72" w:rsidRPr="46185BC0">
        <w:rPr>
          <w:rFonts w:ascii="Times New Roman" w:eastAsia="Times New Roman" w:hAnsi="Times New Roman" w:cs="Times New Roman"/>
          <w:sz w:val="22"/>
          <w:szCs w:val="22"/>
        </w:rPr>
        <w:t>teamleden en daarmee op de mogelijkheden voor het bieden van maatwerk</w:t>
      </w:r>
      <w:r w:rsidR="3D8A00B2" w:rsidRPr="46185BC0">
        <w:rPr>
          <w:rFonts w:ascii="Times New Roman" w:eastAsia="Times New Roman" w:hAnsi="Times New Roman" w:cs="Times New Roman"/>
          <w:sz w:val="22"/>
          <w:szCs w:val="22"/>
        </w:rPr>
        <w:t xml:space="preserve">. Lipsky stelt dat overheidsorganisaties, zoals scholen, structureel te maken hebben met onvoldoende financiële middelen (p. 39). Een paradox daarbij is dat elke uitbreiding van capaciteit leidt tot </w:t>
      </w:r>
      <w:r w:rsidR="01E6F535" w:rsidRPr="46185BC0">
        <w:rPr>
          <w:rFonts w:ascii="Times New Roman" w:eastAsia="Times New Roman" w:hAnsi="Times New Roman" w:cs="Times New Roman"/>
          <w:sz w:val="22"/>
          <w:szCs w:val="22"/>
        </w:rPr>
        <w:t xml:space="preserve">een toename van de </w:t>
      </w:r>
      <w:r w:rsidR="3D8A00B2" w:rsidRPr="46185BC0">
        <w:rPr>
          <w:rFonts w:ascii="Times New Roman" w:eastAsia="Times New Roman" w:hAnsi="Times New Roman" w:cs="Times New Roman"/>
          <w:sz w:val="22"/>
          <w:szCs w:val="22"/>
        </w:rPr>
        <w:t xml:space="preserve">vraag: zodra er meer middelen beschikbaar komen, ontstaat de druk om meer diensten te leveren en groeit de vraag dus evenredig mee, waardoor tekorten blijven bestaan (p. 33). SLB’s, waaronder, </w:t>
      </w:r>
      <w:r w:rsidR="41F017EF" w:rsidRPr="46185BC0">
        <w:rPr>
          <w:rFonts w:ascii="Times New Roman" w:eastAsia="Times New Roman" w:hAnsi="Times New Roman" w:cs="Times New Roman"/>
          <w:sz w:val="22"/>
          <w:szCs w:val="22"/>
        </w:rPr>
        <w:t>ondersteunings</w:t>
      </w:r>
      <w:r w:rsidR="3D8A00B2" w:rsidRPr="46185BC0">
        <w:rPr>
          <w:rFonts w:ascii="Times New Roman" w:eastAsia="Times New Roman" w:hAnsi="Times New Roman" w:cs="Times New Roman"/>
          <w:sz w:val="22"/>
          <w:szCs w:val="22"/>
        </w:rPr>
        <w:t>teamleden, werken daarom voortdurend binnen een context van beperkte middelen. Dit be</w:t>
      </w:r>
      <w:r w:rsidR="5849A92B" w:rsidRPr="46185BC0">
        <w:rPr>
          <w:rFonts w:ascii="Times New Roman" w:eastAsia="Times New Roman" w:hAnsi="Times New Roman" w:cs="Times New Roman"/>
          <w:sz w:val="22"/>
          <w:szCs w:val="22"/>
        </w:rPr>
        <w:t>tekent dat zij</w:t>
      </w:r>
      <w:r w:rsidR="3D8A00B2" w:rsidRPr="46185BC0">
        <w:rPr>
          <w:rFonts w:ascii="Times New Roman" w:eastAsia="Times New Roman" w:hAnsi="Times New Roman" w:cs="Times New Roman"/>
          <w:sz w:val="22"/>
          <w:szCs w:val="22"/>
        </w:rPr>
        <w:t xml:space="preserve"> </w:t>
      </w:r>
      <w:r w:rsidR="5849A92B" w:rsidRPr="46185BC0">
        <w:rPr>
          <w:rFonts w:ascii="Times New Roman" w:eastAsia="Times New Roman" w:hAnsi="Times New Roman" w:cs="Times New Roman"/>
          <w:sz w:val="22"/>
          <w:szCs w:val="22"/>
        </w:rPr>
        <w:t>minder flexibel kunnen inspelen op de diverse</w:t>
      </w:r>
      <w:r w:rsidR="3D8A00B2" w:rsidRPr="46185BC0">
        <w:rPr>
          <w:rFonts w:ascii="Times New Roman" w:eastAsia="Times New Roman" w:hAnsi="Times New Roman" w:cs="Times New Roman"/>
          <w:sz w:val="22"/>
          <w:szCs w:val="22"/>
        </w:rPr>
        <w:t xml:space="preserve"> ondersteuningsbehoeften van leerlingen, wat </w:t>
      </w:r>
      <w:r w:rsidR="27C9F5ED" w:rsidRPr="46185BC0">
        <w:rPr>
          <w:rFonts w:ascii="Times New Roman" w:eastAsia="Times New Roman" w:hAnsi="Times New Roman" w:cs="Times New Roman"/>
          <w:sz w:val="22"/>
          <w:szCs w:val="22"/>
        </w:rPr>
        <w:t>de mogelijkheden voor maatwerk verder inperkt.</w:t>
      </w:r>
    </w:p>
    <w:p w14:paraId="57179998" w14:textId="3C0EFC5C" w:rsidR="5FC3A5D4" w:rsidRDefault="797560DD"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Uit onderzoek van Sohn et al. (2022) </w:t>
      </w:r>
      <w:r w:rsidR="17445BF4" w:rsidRPr="45A8FB80">
        <w:rPr>
          <w:rFonts w:ascii="Times New Roman" w:eastAsia="Times New Roman" w:hAnsi="Times New Roman" w:cs="Times New Roman"/>
          <w:sz w:val="22"/>
          <w:szCs w:val="22"/>
        </w:rPr>
        <w:t>onder onderpresterende basisscholen blijkt dat extra</w:t>
      </w:r>
      <w:r w:rsidR="52329C9A" w:rsidRPr="45A8FB80">
        <w:rPr>
          <w:rFonts w:ascii="Times New Roman" w:eastAsia="Times New Roman" w:hAnsi="Times New Roman" w:cs="Times New Roman"/>
          <w:sz w:val="22"/>
          <w:szCs w:val="22"/>
        </w:rPr>
        <w:t xml:space="preserve">, doelgerichte </w:t>
      </w:r>
      <w:r w:rsidR="00B7C59B" w:rsidRPr="45A8FB80">
        <w:rPr>
          <w:rFonts w:ascii="Times New Roman" w:eastAsia="Times New Roman" w:hAnsi="Times New Roman" w:cs="Times New Roman"/>
          <w:sz w:val="22"/>
          <w:szCs w:val="22"/>
        </w:rPr>
        <w:t>schoolfinanciering</w:t>
      </w:r>
      <w:r w:rsidR="17445BF4" w:rsidRPr="45A8FB80">
        <w:rPr>
          <w:rFonts w:ascii="Times New Roman" w:eastAsia="Times New Roman" w:hAnsi="Times New Roman" w:cs="Times New Roman"/>
          <w:sz w:val="22"/>
          <w:szCs w:val="22"/>
        </w:rPr>
        <w:t xml:space="preserve"> </w:t>
      </w:r>
      <w:r w:rsidR="5E172BC8" w:rsidRPr="45A8FB80">
        <w:rPr>
          <w:rFonts w:ascii="Times New Roman" w:eastAsia="Times New Roman" w:hAnsi="Times New Roman" w:cs="Times New Roman"/>
          <w:sz w:val="22"/>
          <w:szCs w:val="22"/>
        </w:rPr>
        <w:t>kan leiden</w:t>
      </w:r>
      <w:r w:rsidR="17445BF4" w:rsidRPr="45A8FB80">
        <w:rPr>
          <w:rFonts w:ascii="Times New Roman" w:eastAsia="Times New Roman" w:hAnsi="Times New Roman" w:cs="Times New Roman"/>
          <w:sz w:val="22"/>
          <w:szCs w:val="22"/>
        </w:rPr>
        <w:t xml:space="preserve"> tot verbetering</w:t>
      </w:r>
      <w:r w:rsidR="334BF363" w:rsidRPr="45A8FB80">
        <w:rPr>
          <w:rFonts w:ascii="Times New Roman" w:eastAsia="Times New Roman" w:hAnsi="Times New Roman" w:cs="Times New Roman"/>
          <w:sz w:val="22"/>
          <w:szCs w:val="22"/>
        </w:rPr>
        <w:t xml:space="preserve">en in </w:t>
      </w:r>
      <w:r w:rsidR="17445BF4" w:rsidRPr="45A8FB80">
        <w:rPr>
          <w:rFonts w:ascii="Times New Roman" w:eastAsia="Times New Roman" w:hAnsi="Times New Roman" w:cs="Times New Roman"/>
          <w:sz w:val="22"/>
          <w:szCs w:val="22"/>
        </w:rPr>
        <w:t>leerprestaties</w:t>
      </w:r>
      <w:r w:rsidR="48343672" w:rsidRPr="45A8FB80">
        <w:rPr>
          <w:rFonts w:ascii="Times New Roman" w:eastAsia="Times New Roman" w:hAnsi="Times New Roman" w:cs="Times New Roman"/>
          <w:sz w:val="22"/>
          <w:szCs w:val="22"/>
        </w:rPr>
        <w:t xml:space="preserve"> (p. 19)</w:t>
      </w:r>
      <w:r w:rsidR="17445BF4" w:rsidRPr="45A8FB80">
        <w:rPr>
          <w:rFonts w:ascii="Times New Roman" w:eastAsia="Times New Roman" w:hAnsi="Times New Roman" w:cs="Times New Roman"/>
          <w:sz w:val="22"/>
          <w:szCs w:val="22"/>
        </w:rPr>
        <w:t xml:space="preserve">. </w:t>
      </w:r>
      <w:r w:rsidR="012F705E" w:rsidRPr="45A8FB80">
        <w:rPr>
          <w:rFonts w:ascii="Times New Roman" w:eastAsia="Times New Roman" w:hAnsi="Times New Roman" w:cs="Times New Roman"/>
          <w:sz w:val="22"/>
          <w:szCs w:val="22"/>
        </w:rPr>
        <w:t>D</w:t>
      </w:r>
      <w:r w:rsidR="0343764B" w:rsidRPr="45A8FB80">
        <w:rPr>
          <w:rFonts w:ascii="Times New Roman" w:eastAsia="Times New Roman" w:hAnsi="Times New Roman" w:cs="Times New Roman"/>
          <w:sz w:val="22"/>
          <w:szCs w:val="22"/>
        </w:rPr>
        <w:t>e</w:t>
      </w:r>
      <w:r w:rsidR="012F705E" w:rsidRPr="45A8FB80">
        <w:rPr>
          <w:rFonts w:ascii="Times New Roman" w:eastAsia="Times New Roman" w:hAnsi="Times New Roman" w:cs="Times New Roman"/>
          <w:sz w:val="22"/>
          <w:szCs w:val="22"/>
        </w:rPr>
        <w:t xml:space="preserve"> extra middelen</w:t>
      </w:r>
      <w:r w:rsidR="46601AD1" w:rsidRPr="45A8FB80">
        <w:rPr>
          <w:rFonts w:ascii="Times New Roman" w:eastAsia="Times New Roman" w:hAnsi="Times New Roman" w:cs="Times New Roman"/>
          <w:sz w:val="22"/>
          <w:szCs w:val="22"/>
        </w:rPr>
        <w:t xml:space="preserve"> </w:t>
      </w:r>
      <w:r w:rsidR="54CA5270" w:rsidRPr="45A8FB80">
        <w:rPr>
          <w:rFonts w:ascii="Times New Roman" w:eastAsia="Times New Roman" w:hAnsi="Times New Roman" w:cs="Times New Roman"/>
          <w:sz w:val="22"/>
          <w:szCs w:val="22"/>
        </w:rPr>
        <w:t xml:space="preserve">maakten het mogelijk om </w:t>
      </w:r>
      <w:r w:rsidR="14F2D1A7" w:rsidRPr="45A8FB80">
        <w:rPr>
          <w:rFonts w:ascii="Times New Roman" w:eastAsia="Times New Roman" w:hAnsi="Times New Roman" w:cs="Times New Roman"/>
          <w:sz w:val="22"/>
          <w:szCs w:val="22"/>
        </w:rPr>
        <w:t xml:space="preserve">extra </w:t>
      </w:r>
      <w:r w:rsidR="46601AD1" w:rsidRPr="45A8FB80">
        <w:rPr>
          <w:rFonts w:ascii="Times New Roman" w:eastAsia="Times New Roman" w:hAnsi="Times New Roman" w:cs="Times New Roman"/>
          <w:sz w:val="22"/>
          <w:szCs w:val="22"/>
        </w:rPr>
        <w:t xml:space="preserve">begeleiding </w:t>
      </w:r>
      <w:r w:rsidR="48CFB30C" w:rsidRPr="45A8FB80">
        <w:rPr>
          <w:rFonts w:ascii="Times New Roman" w:eastAsia="Times New Roman" w:hAnsi="Times New Roman" w:cs="Times New Roman"/>
          <w:sz w:val="22"/>
          <w:szCs w:val="22"/>
        </w:rPr>
        <w:t xml:space="preserve">te bieden </w:t>
      </w:r>
      <w:r w:rsidR="1DEBD07F" w:rsidRPr="45A8FB80">
        <w:rPr>
          <w:rFonts w:ascii="Times New Roman" w:eastAsia="Times New Roman" w:hAnsi="Times New Roman" w:cs="Times New Roman"/>
          <w:sz w:val="22"/>
          <w:szCs w:val="22"/>
        </w:rPr>
        <w:t>(p. 3).</w:t>
      </w:r>
      <w:r w:rsidR="46601AD1" w:rsidRPr="45A8FB80">
        <w:rPr>
          <w:rFonts w:ascii="Times New Roman" w:eastAsia="Times New Roman" w:hAnsi="Times New Roman" w:cs="Times New Roman"/>
          <w:sz w:val="22"/>
          <w:szCs w:val="22"/>
        </w:rPr>
        <w:t xml:space="preserve"> Dit laat zien dat extra financiële middelen de </w:t>
      </w:r>
      <w:r w:rsidR="46C1F13B" w:rsidRPr="45A8FB80">
        <w:rPr>
          <w:rFonts w:ascii="Times New Roman" w:eastAsia="Times New Roman" w:hAnsi="Times New Roman" w:cs="Times New Roman"/>
          <w:sz w:val="22"/>
          <w:szCs w:val="22"/>
        </w:rPr>
        <w:t>capaciteit</w:t>
      </w:r>
      <w:r w:rsidR="46601AD1" w:rsidRPr="45A8FB80">
        <w:rPr>
          <w:rFonts w:ascii="Times New Roman" w:eastAsia="Times New Roman" w:hAnsi="Times New Roman" w:cs="Times New Roman"/>
          <w:sz w:val="22"/>
          <w:szCs w:val="22"/>
        </w:rPr>
        <w:t xml:space="preserve"> van scho</w:t>
      </w:r>
      <w:r w:rsidR="62DF6DAD" w:rsidRPr="45A8FB80">
        <w:rPr>
          <w:rFonts w:ascii="Times New Roman" w:eastAsia="Times New Roman" w:hAnsi="Times New Roman" w:cs="Times New Roman"/>
          <w:sz w:val="22"/>
          <w:szCs w:val="22"/>
        </w:rPr>
        <w:t>len vergroot om beter in te spelen op de behoeften van leerlingen</w:t>
      </w:r>
      <w:r w:rsidR="0DDABBAC" w:rsidRPr="45A8FB80">
        <w:rPr>
          <w:rFonts w:ascii="Times New Roman" w:eastAsia="Times New Roman" w:hAnsi="Times New Roman" w:cs="Times New Roman"/>
          <w:sz w:val="22"/>
          <w:szCs w:val="22"/>
        </w:rPr>
        <w:t xml:space="preserve"> en</w:t>
      </w:r>
      <w:r w:rsidR="62DF6DAD" w:rsidRPr="45A8FB80">
        <w:rPr>
          <w:rFonts w:ascii="Times New Roman" w:eastAsia="Times New Roman" w:hAnsi="Times New Roman" w:cs="Times New Roman"/>
          <w:sz w:val="22"/>
          <w:szCs w:val="22"/>
        </w:rPr>
        <w:t xml:space="preserve"> kan bijdragen aan het realiseren van maatwerk. </w:t>
      </w:r>
    </w:p>
    <w:p w14:paraId="096D0C5E" w14:textId="46E6E0E0" w:rsidR="00DE44D5" w:rsidRDefault="3C439343" w:rsidP="45A8FB80">
      <w:pPr>
        <w:pStyle w:val="Geenafstand"/>
        <w:spacing w:line="360" w:lineRule="auto"/>
        <w:ind w:firstLine="708"/>
        <w:rPr>
          <w:rFonts w:ascii="Times New Roman" w:eastAsia="Times New Roman" w:hAnsi="Times New Roman" w:cs="Times New Roman"/>
          <w:sz w:val="22"/>
          <w:szCs w:val="22"/>
        </w:rPr>
      </w:pPr>
      <w:r w:rsidRPr="46185BC0">
        <w:rPr>
          <w:rStyle w:val="Kop5Char"/>
          <w:rFonts w:ascii="Times New Roman" w:eastAsia="Times New Roman" w:hAnsi="Times New Roman" w:cs="Times New Roman"/>
          <w:b/>
          <w:bCs/>
          <w:i/>
          <w:iCs/>
          <w:color w:val="auto"/>
          <w:sz w:val="22"/>
          <w:szCs w:val="22"/>
        </w:rPr>
        <w:t xml:space="preserve">3.3.1.1.3 </w:t>
      </w:r>
      <w:r w:rsidR="3D8A00B2" w:rsidRPr="46185BC0">
        <w:rPr>
          <w:rStyle w:val="Kop5Char"/>
          <w:rFonts w:ascii="Times New Roman" w:eastAsia="Times New Roman" w:hAnsi="Times New Roman" w:cs="Times New Roman"/>
          <w:b/>
          <w:bCs/>
          <w:i/>
          <w:iCs/>
          <w:color w:val="auto"/>
          <w:sz w:val="22"/>
          <w:szCs w:val="22"/>
        </w:rPr>
        <w:t>Beperkte personele capaciteit</w:t>
      </w:r>
      <w:r w:rsidR="3D8A00B2" w:rsidRPr="46185BC0">
        <w:rPr>
          <w:rFonts w:ascii="Times New Roman" w:eastAsia="Times New Roman" w:hAnsi="Times New Roman" w:cs="Times New Roman"/>
          <w:sz w:val="22"/>
          <w:szCs w:val="22"/>
        </w:rPr>
        <w:t xml:space="preserve">. </w:t>
      </w:r>
      <w:r w:rsidR="3F77DAAD" w:rsidRPr="46185BC0">
        <w:rPr>
          <w:rFonts w:ascii="Times New Roman" w:eastAsia="Times New Roman" w:hAnsi="Times New Roman" w:cs="Times New Roman"/>
          <w:sz w:val="22"/>
          <w:szCs w:val="22"/>
        </w:rPr>
        <w:t>De beperkte personele capaciteit is nauw verbonden met zowel tijdsdruk als financiële beperkingen</w:t>
      </w:r>
      <w:r w:rsidR="1D323D9A" w:rsidRPr="46185BC0">
        <w:rPr>
          <w:rFonts w:ascii="Times New Roman" w:eastAsia="Times New Roman" w:hAnsi="Times New Roman" w:cs="Times New Roman"/>
          <w:sz w:val="22"/>
          <w:szCs w:val="22"/>
        </w:rPr>
        <w:t xml:space="preserve">. </w:t>
      </w:r>
      <w:r w:rsidR="3D8A00B2" w:rsidRPr="46185BC0">
        <w:rPr>
          <w:rFonts w:ascii="Times New Roman" w:eastAsia="Times New Roman" w:hAnsi="Times New Roman" w:cs="Times New Roman"/>
          <w:sz w:val="22"/>
          <w:szCs w:val="22"/>
        </w:rPr>
        <w:t xml:space="preserve">Een </w:t>
      </w:r>
      <w:r w:rsidR="3385D5E5" w:rsidRPr="46185BC0">
        <w:rPr>
          <w:rFonts w:ascii="Times New Roman" w:eastAsia="Times New Roman" w:hAnsi="Times New Roman" w:cs="Times New Roman"/>
          <w:sz w:val="22"/>
          <w:szCs w:val="22"/>
        </w:rPr>
        <w:t xml:space="preserve">tekort aan personeel </w:t>
      </w:r>
      <w:r w:rsidR="5A22420B" w:rsidRPr="46185BC0">
        <w:rPr>
          <w:rFonts w:ascii="Times New Roman" w:eastAsia="Times New Roman" w:hAnsi="Times New Roman" w:cs="Times New Roman"/>
          <w:sz w:val="22"/>
          <w:szCs w:val="22"/>
        </w:rPr>
        <w:t xml:space="preserve">vloeit vaak voort uit onvoldoende financiële middelen om extra medewerkers aan te stellen en </w:t>
      </w:r>
      <w:r w:rsidR="3385D5E5" w:rsidRPr="46185BC0">
        <w:rPr>
          <w:rFonts w:ascii="Times New Roman" w:eastAsia="Times New Roman" w:hAnsi="Times New Roman" w:cs="Times New Roman"/>
          <w:sz w:val="22"/>
          <w:szCs w:val="22"/>
        </w:rPr>
        <w:t xml:space="preserve">leidt tot grotere </w:t>
      </w:r>
      <w:r w:rsidR="3385D5E5" w:rsidRPr="0018382D">
        <w:rPr>
          <w:rFonts w:ascii="Times New Roman" w:eastAsia="Times New Roman" w:hAnsi="Times New Roman" w:cs="Times New Roman"/>
          <w:i/>
          <w:iCs/>
          <w:sz w:val="22"/>
          <w:szCs w:val="22"/>
        </w:rPr>
        <w:t>caseloads</w:t>
      </w:r>
      <w:r w:rsidR="3D8A00B2" w:rsidRPr="46185BC0">
        <w:rPr>
          <w:rFonts w:ascii="Times New Roman" w:eastAsia="Times New Roman" w:hAnsi="Times New Roman" w:cs="Times New Roman"/>
          <w:sz w:val="22"/>
          <w:szCs w:val="22"/>
        </w:rPr>
        <w:t xml:space="preserve"> </w:t>
      </w:r>
      <w:r w:rsidR="01EB9D17" w:rsidRPr="46185BC0">
        <w:rPr>
          <w:rFonts w:ascii="Times New Roman" w:eastAsia="Times New Roman" w:hAnsi="Times New Roman" w:cs="Times New Roman"/>
          <w:sz w:val="22"/>
          <w:szCs w:val="22"/>
        </w:rPr>
        <w:t xml:space="preserve">per professional, waardoor de </w:t>
      </w:r>
      <w:r w:rsidR="1602EE22" w:rsidRPr="46185BC0">
        <w:rPr>
          <w:rFonts w:ascii="Times New Roman" w:eastAsia="Times New Roman" w:hAnsi="Times New Roman" w:cs="Times New Roman"/>
          <w:sz w:val="22"/>
          <w:szCs w:val="22"/>
        </w:rPr>
        <w:t>tijds</w:t>
      </w:r>
      <w:r w:rsidR="01EB9D17" w:rsidRPr="46185BC0">
        <w:rPr>
          <w:rFonts w:ascii="Times New Roman" w:eastAsia="Times New Roman" w:hAnsi="Times New Roman" w:cs="Times New Roman"/>
          <w:sz w:val="22"/>
          <w:szCs w:val="22"/>
        </w:rPr>
        <w:t>druk verder toeneemt</w:t>
      </w:r>
      <w:r w:rsidR="5EF1EC34" w:rsidRPr="46185BC0">
        <w:rPr>
          <w:rFonts w:ascii="Times New Roman" w:eastAsia="Times New Roman" w:hAnsi="Times New Roman" w:cs="Times New Roman"/>
          <w:sz w:val="22"/>
          <w:szCs w:val="22"/>
        </w:rPr>
        <w:t>.</w:t>
      </w:r>
      <w:r w:rsidR="3D8A00B2" w:rsidRPr="46185BC0">
        <w:rPr>
          <w:rFonts w:ascii="Times New Roman" w:eastAsia="Times New Roman" w:hAnsi="Times New Roman" w:cs="Times New Roman"/>
          <w:sz w:val="22"/>
          <w:szCs w:val="22"/>
        </w:rPr>
        <w:t xml:space="preserve"> Er zijn </w:t>
      </w:r>
      <w:r w:rsidR="02EA78A2" w:rsidRPr="46185BC0">
        <w:rPr>
          <w:rFonts w:ascii="Times New Roman" w:eastAsia="Times New Roman" w:hAnsi="Times New Roman" w:cs="Times New Roman"/>
          <w:sz w:val="22"/>
          <w:szCs w:val="22"/>
        </w:rPr>
        <w:t xml:space="preserve">dan </w:t>
      </w:r>
      <w:r w:rsidR="3D8A00B2" w:rsidRPr="46185BC0">
        <w:rPr>
          <w:rFonts w:ascii="Times New Roman" w:eastAsia="Times New Roman" w:hAnsi="Times New Roman" w:cs="Times New Roman"/>
          <w:sz w:val="22"/>
          <w:szCs w:val="22"/>
        </w:rPr>
        <w:t xml:space="preserve">te weinig werknemers om het werk goed te uit te kunnen voeren. Voor docenten betekent dit vaak lesgeven aan grote klassen, waardoor </w:t>
      </w:r>
      <w:r w:rsidR="6EFD292E" w:rsidRPr="46185BC0">
        <w:rPr>
          <w:rFonts w:ascii="Times New Roman" w:eastAsia="Times New Roman" w:hAnsi="Times New Roman" w:cs="Times New Roman"/>
          <w:sz w:val="22"/>
          <w:szCs w:val="22"/>
        </w:rPr>
        <w:t xml:space="preserve">de mogelijkheid om </w:t>
      </w:r>
      <w:r w:rsidR="3D8A00B2" w:rsidRPr="46185BC0">
        <w:rPr>
          <w:rFonts w:ascii="Times New Roman" w:eastAsia="Times New Roman" w:hAnsi="Times New Roman" w:cs="Times New Roman"/>
          <w:sz w:val="22"/>
          <w:szCs w:val="22"/>
        </w:rPr>
        <w:t>persoonlijke aandacht</w:t>
      </w:r>
      <w:r w:rsidR="6260A84E" w:rsidRPr="46185BC0">
        <w:rPr>
          <w:rFonts w:ascii="Times New Roman" w:eastAsia="Times New Roman" w:hAnsi="Times New Roman" w:cs="Times New Roman"/>
          <w:sz w:val="22"/>
          <w:szCs w:val="22"/>
        </w:rPr>
        <w:t xml:space="preserve"> te geven aan leerlingen</w:t>
      </w:r>
      <w:r w:rsidR="3D8A00B2" w:rsidRPr="46185BC0">
        <w:rPr>
          <w:rFonts w:ascii="Times New Roman" w:eastAsia="Times New Roman" w:hAnsi="Times New Roman" w:cs="Times New Roman"/>
          <w:sz w:val="22"/>
          <w:szCs w:val="22"/>
        </w:rPr>
        <w:t xml:space="preserve"> onder druk komt te staan (</w:t>
      </w:r>
      <w:r w:rsidR="00017186">
        <w:rPr>
          <w:rFonts w:ascii="Times New Roman" w:eastAsia="Times New Roman" w:hAnsi="Times New Roman" w:cs="Times New Roman"/>
          <w:sz w:val="22"/>
          <w:szCs w:val="22"/>
        </w:rPr>
        <w:t xml:space="preserve">Lipsky, 2010, </w:t>
      </w:r>
      <w:r w:rsidR="3D8A00B2" w:rsidRPr="46185BC0">
        <w:rPr>
          <w:rFonts w:ascii="Times New Roman" w:eastAsia="Times New Roman" w:hAnsi="Times New Roman" w:cs="Times New Roman"/>
          <w:sz w:val="22"/>
          <w:szCs w:val="22"/>
        </w:rPr>
        <w:t xml:space="preserve">p. </w:t>
      </w:r>
      <w:r w:rsidR="69648F4D" w:rsidRPr="46185BC0">
        <w:rPr>
          <w:rFonts w:ascii="Times New Roman" w:eastAsia="Times New Roman" w:hAnsi="Times New Roman" w:cs="Times New Roman"/>
          <w:sz w:val="22"/>
          <w:szCs w:val="22"/>
        </w:rPr>
        <w:t xml:space="preserve">29, </w:t>
      </w:r>
      <w:r w:rsidR="3D8A00B2" w:rsidRPr="46185BC0">
        <w:rPr>
          <w:rFonts w:ascii="Times New Roman" w:eastAsia="Times New Roman" w:hAnsi="Times New Roman" w:cs="Times New Roman"/>
          <w:sz w:val="22"/>
          <w:szCs w:val="22"/>
        </w:rPr>
        <w:t xml:space="preserve">30). </w:t>
      </w:r>
    </w:p>
    <w:p w14:paraId="4DA3719C" w14:textId="484DA9D6" w:rsidR="1E7F1727" w:rsidRDefault="3DDBE5D5"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Dit benadrukt het belang van maatwerk vanuit het </w:t>
      </w:r>
      <w:r w:rsidR="1012447E" w:rsidRPr="45A8FB80">
        <w:rPr>
          <w:rFonts w:ascii="Times New Roman" w:eastAsia="Times New Roman" w:hAnsi="Times New Roman" w:cs="Times New Roman"/>
          <w:sz w:val="22"/>
          <w:szCs w:val="22"/>
        </w:rPr>
        <w:t>ondersteuningsteam</w:t>
      </w:r>
      <w:r w:rsidRPr="45A8FB80">
        <w:rPr>
          <w:rFonts w:ascii="Times New Roman" w:eastAsia="Times New Roman" w:hAnsi="Times New Roman" w:cs="Times New Roman"/>
          <w:sz w:val="22"/>
          <w:szCs w:val="22"/>
        </w:rPr>
        <w:t xml:space="preserve">, dat juist bedoeld is om leerlingen met extra ondersteuningsbehoeften wel die individuele aandacht te geven. </w:t>
      </w:r>
      <w:r w:rsidR="42C0438B" w:rsidRPr="45A8FB80">
        <w:rPr>
          <w:rFonts w:ascii="Times New Roman" w:eastAsia="Times New Roman" w:hAnsi="Times New Roman" w:cs="Times New Roman"/>
          <w:sz w:val="22"/>
          <w:szCs w:val="22"/>
        </w:rPr>
        <w:t xml:space="preserve">Het is aannemelijk dat ook </w:t>
      </w:r>
      <w:r w:rsidR="25204987" w:rsidRPr="45A8FB80">
        <w:rPr>
          <w:rFonts w:ascii="Times New Roman" w:eastAsia="Times New Roman" w:hAnsi="Times New Roman" w:cs="Times New Roman"/>
          <w:sz w:val="22"/>
          <w:szCs w:val="22"/>
        </w:rPr>
        <w:t xml:space="preserve">ondersteuningsteams </w:t>
      </w:r>
      <w:r w:rsidR="42C0438B" w:rsidRPr="45A8FB80">
        <w:rPr>
          <w:rFonts w:ascii="Times New Roman" w:eastAsia="Times New Roman" w:hAnsi="Times New Roman" w:cs="Times New Roman"/>
          <w:sz w:val="22"/>
          <w:szCs w:val="22"/>
        </w:rPr>
        <w:t xml:space="preserve">kampen met hoge </w:t>
      </w:r>
      <w:r w:rsidR="42C0438B" w:rsidRPr="45A8FB80">
        <w:rPr>
          <w:rFonts w:ascii="Times New Roman" w:eastAsia="Times New Roman" w:hAnsi="Times New Roman" w:cs="Times New Roman"/>
          <w:i/>
          <w:iCs/>
          <w:sz w:val="22"/>
          <w:szCs w:val="22"/>
        </w:rPr>
        <w:t>caseloads</w:t>
      </w:r>
      <w:r w:rsidR="42C0438B" w:rsidRPr="45A8FB80">
        <w:rPr>
          <w:rFonts w:ascii="Times New Roman" w:eastAsia="Times New Roman" w:hAnsi="Times New Roman" w:cs="Times New Roman"/>
          <w:sz w:val="22"/>
          <w:szCs w:val="22"/>
        </w:rPr>
        <w:t>. Een beperkte personele capaciteit verkleint daarmee de ruimte voor persoonlijk</w:t>
      </w:r>
      <w:r w:rsidR="32B8FE79" w:rsidRPr="45A8FB80">
        <w:rPr>
          <w:rFonts w:ascii="Times New Roman" w:eastAsia="Times New Roman" w:hAnsi="Times New Roman" w:cs="Times New Roman"/>
          <w:sz w:val="22"/>
          <w:szCs w:val="22"/>
        </w:rPr>
        <w:t>e</w:t>
      </w:r>
      <w:r w:rsidR="42C0438B" w:rsidRPr="45A8FB80">
        <w:rPr>
          <w:rFonts w:ascii="Times New Roman" w:eastAsia="Times New Roman" w:hAnsi="Times New Roman" w:cs="Times New Roman"/>
          <w:sz w:val="22"/>
          <w:szCs w:val="22"/>
        </w:rPr>
        <w:t xml:space="preserve"> begeleiding en maatwerk voor leerlingen met</w:t>
      </w:r>
      <w:r w:rsidR="0B9A19EF" w:rsidRPr="45A8FB80">
        <w:rPr>
          <w:rFonts w:ascii="Times New Roman" w:eastAsia="Times New Roman" w:hAnsi="Times New Roman" w:cs="Times New Roman"/>
          <w:sz w:val="22"/>
          <w:szCs w:val="22"/>
        </w:rPr>
        <w:t xml:space="preserve"> extra ondersteuningsbehoeften.</w:t>
      </w:r>
    </w:p>
    <w:p w14:paraId="0ACD08EE" w14:textId="4B01BB0E" w:rsidR="475E47D4" w:rsidRDefault="2F9B13B8"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De verschillende middelen, tijd, financiële middelen en personele capaciteit, hangen met elkaar samen</w:t>
      </w:r>
      <w:r w:rsidR="0038378F">
        <w:rPr>
          <w:rFonts w:ascii="Times New Roman" w:eastAsia="Times New Roman" w:hAnsi="Times New Roman" w:cs="Times New Roman"/>
          <w:sz w:val="22"/>
          <w:szCs w:val="22"/>
        </w:rPr>
        <w:t xml:space="preserve">. </w:t>
      </w:r>
      <w:r w:rsidR="00BD6E7B">
        <w:rPr>
          <w:rFonts w:ascii="Times New Roman" w:eastAsia="Times New Roman" w:hAnsi="Times New Roman" w:cs="Times New Roman"/>
          <w:sz w:val="22"/>
          <w:szCs w:val="22"/>
        </w:rPr>
        <w:t xml:space="preserve">Tekorten </w:t>
      </w:r>
      <w:r w:rsidR="009D7B87">
        <w:rPr>
          <w:rFonts w:ascii="Times New Roman" w:eastAsia="Times New Roman" w:hAnsi="Times New Roman" w:cs="Times New Roman"/>
          <w:sz w:val="22"/>
          <w:szCs w:val="22"/>
        </w:rPr>
        <w:t xml:space="preserve">op een of meerdere van deze </w:t>
      </w:r>
      <w:r w:rsidR="003135F9">
        <w:rPr>
          <w:rFonts w:ascii="Times New Roman" w:eastAsia="Times New Roman" w:hAnsi="Times New Roman" w:cs="Times New Roman"/>
          <w:sz w:val="22"/>
          <w:szCs w:val="22"/>
        </w:rPr>
        <w:t>vlakken</w:t>
      </w:r>
      <w:r w:rsidR="00BD6E7B">
        <w:rPr>
          <w:rFonts w:ascii="Times New Roman" w:eastAsia="Times New Roman" w:hAnsi="Times New Roman" w:cs="Times New Roman"/>
          <w:sz w:val="22"/>
          <w:szCs w:val="22"/>
        </w:rPr>
        <w:t xml:space="preserve"> beperken de discretionaire ruimte </w:t>
      </w:r>
      <w:r w:rsidR="00843CA1">
        <w:rPr>
          <w:rFonts w:ascii="Times New Roman" w:eastAsia="Times New Roman" w:hAnsi="Times New Roman" w:cs="Times New Roman"/>
          <w:sz w:val="22"/>
          <w:szCs w:val="22"/>
        </w:rPr>
        <w:t xml:space="preserve">van SLB’s </w:t>
      </w:r>
      <w:r w:rsidR="00BD6E7B">
        <w:rPr>
          <w:rFonts w:ascii="Times New Roman" w:eastAsia="Times New Roman" w:hAnsi="Times New Roman" w:cs="Times New Roman"/>
          <w:sz w:val="22"/>
          <w:szCs w:val="22"/>
        </w:rPr>
        <w:t xml:space="preserve">(Lipsky, 2010, p. </w:t>
      </w:r>
      <w:r w:rsidR="00CA7ECE">
        <w:rPr>
          <w:rFonts w:ascii="Times New Roman" w:eastAsia="Times New Roman" w:hAnsi="Times New Roman" w:cs="Times New Roman"/>
          <w:sz w:val="22"/>
          <w:szCs w:val="22"/>
        </w:rPr>
        <w:t>30</w:t>
      </w:r>
      <w:r w:rsidR="00BD6E7B">
        <w:rPr>
          <w:rFonts w:ascii="Times New Roman" w:eastAsia="Times New Roman" w:hAnsi="Times New Roman" w:cs="Times New Roman"/>
          <w:sz w:val="22"/>
          <w:szCs w:val="22"/>
        </w:rPr>
        <w:t>)</w:t>
      </w:r>
      <w:r w:rsidR="00977CF1">
        <w:rPr>
          <w:rFonts w:ascii="Times New Roman" w:eastAsia="Times New Roman" w:hAnsi="Times New Roman" w:cs="Times New Roman"/>
          <w:sz w:val="22"/>
          <w:szCs w:val="22"/>
        </w:rPr>
        <w:t>, wat d</w:t>
      </w:r>
      <w:r w:rsidR="005E7D8A">
        <w:rPr>
          <w:rFonts w:ascii="Times New Roman" w:eastAsia="Times New Roman" w:hAnsi="Times New Roman" w:cs="Times New Roman"/>
          <w:sz w:val="22"/>
          <w:szCs w:val="22"/>
        </w:rPr>
        <w:t>e mogelijkheden voor ondersteuningsteams om maatwerk te realiseren beperkt.</w:t>
      </w:r>
    </w:p>
    <w:p w14:paraId="6F0088FE" w14:textId="5BA1A397" w:rsidR="1E7F1727" w:rsidRDefault="3C439343" w:rsidP="45A8FB80">
      <w:pPr>
        <w:pStyle w:val="Geenafstand"/>
        <w:spacing w:line="360" w:lineRule="auto"/>
        <w:ind w:firstLine="708"/>
        <w:rPr>
          <w:rFonts w:ascii="Times New Roman" w:eastAsia="Times New Roman" w:hAnsi="Times New Roman" w:cs="Times New Roman"/>
          <w:sz w:val="22"/>
          <w:szCs w:val="22"/>
        </w:rPr>
      </w:pPr>
      <w:r w:rsidRPr="46185BC0">
        <w:rPr>
          <w:rStyle w:val="Kop4Char"/>
          <w:rFonts w:ascii="Times New Roman" w:eastAsia="Times New Roman" w:hAnsi="Times New Roman" w:cs="Times New Roman"/>
          <w:b/>
          <w:bCs/>
          <w:i w:val="0"/>
          <w:iCs w:val="0"/>
          <w:color w:val="auto"/>
          <w:sz w:val="22"/>
          <w:szCs w:val="22"/>
        </w:rPr>
        <w:t xml:space="preserve">3.3.1.2 </w:t>
      </w:r>
      <w:r w:rsidR="6789372F" w:rsidRPr="46185BC0">
        <w:rPr>
          <w:rStyle w:val="Kop4Char"/>
          <w:rFonts w:ascii="Times New Roman" w:eastAsia="Times New Roman" w:hAnsi="Times New Roman" w:cs="Times New Roman"/>
          <w:b/>
          <w:bCs/>
          <w:i w:val="0"/>
          <w:iCs w:val="0"/>
          <w:color w:val="auto"/>
          <w:sz w:val="22"/>
          <w:szCs w:val="22"/>
        </w:rPr>
        <w:t>Toezicht</w:t>
      </w:r>
      <w:r w:rsidR="4DA0A20D" w:rsidRPr="46185BC0">
        <w:rPr>
          <w:rStyle w:val="Kop4Char"/>
          <w:rFonts w:ascii="Times New Roman" w:eastAsia="Times New Roman" w:hAnsi="Times New Roman" w:cs="Times New Roman"/>
          <w:b/>
          <w:bCs/>
          <w:i w:val="0"/>
          <w:iCs w:val="0"/>
          <w:color w:val="auto"/>
          <w:sz w:val="22"/>
          <w:szCs w:val="22"/>
        </w:rPr>
        <w:t xml:space="preserve"> en re</w:t>
      </w:r>
      <w:r w:rsidR="3D8A00B2" w:rsidRPr="46185BC0">
        <w:rPr>
          <w:rStyle w:val="Kop4Char"/>
          <w:rFonts w:ascii="Times New Roman" w:eastAsia="Times New Roman" w:hAnsi="Times New Roman" w:cs="Times New Roman"/>
          <w:b/>
          <w:bCs/>
          <w:i w:val="0"/>
          <w:iCs w:val="0"/>
          <w:color w:val="auto"/>
          <w:sz w:val="22"/>
          <w:szCs w:val="22"/>
        </w:rPr>
        <w:t>gelgeving</w:t>
      </w:r>
      <w:r w:rsidR="3D8A00B2" w:rsidRPr="46185BC0">
        <w:rPr>
          <w:rFonts w:ascii="Times New Roman" w:eastAsia="Times New Roman" w:hAnsi="Times New Roman" w:cs="Times New Roman"/>
          <w:b/>
          <w:bCs/>
          <w:sz w:val="22"/>
          <w:szCs w:val="22"/>
        </w:rPr>
        <w:t>.</w:t>
      </w:r>
      <w:r w:rsidR="39E97F29" w:rsidRPr="46185BC0">
        <w:rPr>
          <w:rFonts w:ascii="Times New Roman" w:eastAsia="Times New Roman" w:hAnsi="Times New Roman" w:cs="Times New Roman"/>
          <w:sz w:val="22"/>
          <w:szCs w:val="22"/>
        </w:rPr>
        <w:t xml:space="preserve"> </w:t>
      </w:r>
      <w:r w:rsidR="0D8414E5" w:rsidRPr="46185BC0">
        <w:rPr>
          <w:rFonts w:ascii="Times New Roman" w:eastAsia="Times New Roman" w:hAnsi="Times New Roman" w:cs="Times New Roman"/>
          <w:sz w:val="22"/>
          <w:szCs w:val="22"/>
        </w:rPr>
        <w:t>Naast beperkte middelen</w:t>
      </w:r>
      <w:r w:rsidR="39E97F29" w:rsidRPr="46185BC0">
        <w:rPr>
          <w:rFonts w:ascii="Times New Roman" w:eastAsia="Times New Roman" w:hAnsi="Times New Roman" w:cs="Times New Roman"/>
          <w:sz w:val="22"/>
          <w:szCs w:val="22"/>
        </w:rPr>
        <w:t xml:space="preserve"> </w:t>
      </w:r>
      <w:r w:rsidR="0043039C">
        <w:rPr>
          <w:rFonts w:ascii="Times New Roman" w:eastAsia="Times New Roman" w:hAnsi="Times New Roman" w:cs="Times New Roman"/>
          <w:sz w:val="22"/>
          <w:szCs w:val="22"/>
        </w:rPr>
        <w:t>vormt ook</w:t>
      </w:r>
      <w:r w:rsidR="39E97F29" w:rsidRPr="46185BC0">
        <w:rPr>
          <w:rFonts w:ascii="Times New Roman" w:eastAsia="Times New Roman" w:hAnsi="Times New Roman" w:cs="Times New Roman"/>
          <w:sz w:val="22"/>
          <w:szCs w:val="22"/>
        </w:rPr>
        <w:t xml:space="preserve"> </w:t>
      </w:r>
      <w:r w:rsidR="00E34E72">
        <w:rPr>
          <w:rFonts w:ascii="Times New Roman" w:eastAsia="Times New Roman" w:hAnsi="Times New Roman" w:cs="Times New Roman"/>
          <w:sz w:val="22"/>
          <w:szCs w:val="22"/>
        </w:rPr>
        <w:t xml:space="preserve">toezicht en </w:t>
      </w:r>
      <w:r w:rsidR="39E97F29" w:rsidRPr="46185BC0">
        <w:rPr>
          <w:rFonts w:ascii="Times New Roman" w:eastAsia="Times New Roman" w:hAnsi="Times New Roman" w:cs="Times New Roman"/>
          <w:sz w:val="22"/>
          <w:szCs w:val="22"/>
        </w:rPr>
        <w:t xml:space="preserve">regelgeving een factor die de handelingsvrijheid en </w:t>
      </w:r>
      <w:r w:rsidR="0043039C">
        <w:rPr>
          <w:rFonts w:ascii="Times New Roman" w:eastAsia="Times New Roman" w:hAnsi="Times New Roman" w:cs="Times New Roman"/>
          <w:sz w:val="22"/>
          <w:szCs w:val="22"/>
        </w:rPr>
        <w:t xml:space="preserve">de mogelijkheden voor </w:t>
      </w:r>
      <w:r w:rsidR="39E97F29" w:rsidRPr="46185BC0">
        <w:rPr>
          <w:rFonts w:ascii="Times New Roman" w:eastAsia="Times New Roman" w:hAnsi="Times New Roman" w:cs="Times New Roman"/>
          <w:sz w:val="22"/>
          <w:szCs w:val="22"/>
        </w:rPr>
        <w:t>maatwerk kan beperken.</w:t>
      </w:r>
      <w:r w:rsidR="3D8A00B2" w:rsidRPr="46185BC0">
        <w:rPr>
          <w:rFonts w:ascii="Times New Roman" w:eastAsia="Times New Roman" w:hAnsi="Times New Roman" w:cs="Times New Roman"/>
          <w:sz w:val="22"/>
          <w:szCs w:val="22"/>
        </w:rPr>
        <w:t xml:space="preserve"> SLB’s voeren hun werk uit binnen de gestelde kaders, die hun discretionaire ruimte inperken (Lipsky, 2010, p. 27).  Juist </w:t>
      </w:r>
      <w:r w:rsidR="0043039C">
        <w:rPr>
          <w:rFonts w:ascii="Times New Roman" w:eastAsia="Times New Roman" w:hAnsi="Times New Roman" w:cs="Times New Roman"/>
          <w:sz w:val="22"/>
          <w:szCs w:val="22"/>
        </w:rPr>
        <w:t>deze</w:t>
      </w:r>
      <w:r w:rsidR="052A3083" w:rsidRPr="46185BC0">
        <w:rPr>
          <w:rFonts w:ascii="Times New Roman" w:eastAsia="Times New Roman" w:hAnsi="Times New Roman" w:cs="Times New Roman"/>
          <w:sz w:val="22"/>
          <w:szCs w:val="22"/>
        </w:rPr>
        <w:t xml:space="preserve"> ruim</w:t>
      </w:r>
      <w:r w:rsidR="3D8A00B2" w:rsidRPr="46185BC0">
        <w:rPr>
          <w:rFonts w:ascii="Times New Roman" w:eastAsia="Times New Roman" w:hAnsi="Times New Roman" w:cs="Times New Roman"/>
          <w:sz w:val="22"/>
          <w:szCs w:val="22"/>
        </w:rPr>
        <w:t xml:space="preserve">te is essentieel om maatwerk te kunnen leveren </w:t>
      </w:r>
      <w:r w:rsidR="0043039C">
        <w:rPr>
          <w:rFonts w:ascii="Times New Roman" w:eastAsia="Times New Roman" w:hAnsi="Times New Roman" w:cs="Times New Roman"/>
          <w:sz w:val="22"/>
          <w:szCs w:val="22"/>
        </w:rPr>
        <w:t>aan</w:t>
      </w:r>
      <w:r w:rsidR="3D8A00B2" w:rsidRPr="46185BC0">
        <w:rPr>
          <w:rFonts w:ascii="Times New Roman" w:eastAsia="Times New Roman" w:hAnsi="Times New Roman" w:cs="Times New Roman"/>
          <w:sz w:val="22"/>
          <w:szCs w:val="22"/>
        </w:rPr>
        <w:t xml:space="preserve"> leerlingen met extra ondersteuningsbehoeften. </w:t>
      </w:r>
    </w:p>
    <w:p w14:paraId="4EB9E5DA" w14:textId="597016B5" w:rsidR="7F6F2B59" w:rsidRDefault="773C7015" w:rsidP="0043039C">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He</w:t>
      </w:r>
      <w:r w:rsidR="3DDBE5D5" w:rsidRPr="45A8FB80">
        <w:rPr>
          <w:rFonts w:ascii="Times New Roman" w:eastAsia="Times New Roman" w:hAnsi="Times New Roman" w:cs="Times New Roman"/>
          <w:sz w:val="22"/>
          <w:szCs w:val="22"/>
        </w:rPr>
        <w:t xml:space="preserve">t onderzoek van de Inspectie van Sociale Zaken en Werkgelegenheid (2018) </w:t>
      </w:r>
      <w:r w:rsidR="2602AC3C" w:rsidRPr="45A8FB80">
        <w:rPr>
          <w:rFonts w:ascii="Times New Roman" w:eastAsia="Times New Roman" w:hAnsi="Times New Roman" w:cs="Times New Roman"/>
          <w:sz w:val="22"/>
          <w:szCs w:val="22"/>
        </w:rPr>
        <w:t>laat ook zie</w:t>
      </w:r>
      <w:r w:rsidR="3393B142" w:rsidRPr="45A8FB80">
        <w:rPr>
          <w:rFonts w:ascii="Times New Roman" w:eastAsia="Times New Roman" w:hAnsi="Times New Roman" w:cs="Times New Roman"/>
          <w:sz w:val="22"/>
          <w:szCs w:val="22"/>
        </w:rPr>
        <w:t xml:space="preserve">n </w:t>
      </w:r>
      <w:r w:rsidR="3DDBE5D5" w:rsidRPr="45A8FB80">
        <w:rPr>
          <w:rFonts w:ascii="Times New Roman" w:eastAsia="Times New Roman" w:hAnsi="Times New Roman" w:cs="Times New Roman"/>
          <w:sz w:val="22"/>
          <w:szCs w:val="22"/>
        </w:rPr>
        <w:t xml:space="preserve">dat wet- en regelgeving het bieden van maatwerk </w:t>
      </w:r>
      <w:r w:rsidR="0043039C">
        <w:rPr>
          <w:rFonts w:ascii="Times New Roman" w:eastAsia="Times New Roman" w:hAnsi="Times New Roman" w:cs="Times New Roman"/>
          <w:sz w:val="22"/>
          <w:szCs w:val="22"/>
        </w:rPr>
        <w:t>kan belemmeren</w:t>
      </w:r>
      <w:r w:rsidR="3DDBE5D5" w:rsidRPr="45A8FB80">
        <w:rPr>
          <w:rFonts w:ascii="Times New Roman" w:eastAsia="Times New Roman" w:hAnsi="Times New Roman" w:cs="Times New Roman"/>
          <w:sz w:val="22"/>
          <w:szCs w:val="22"/>
        </w:rPr>
        <w:t xml:space="preserve">. </w:t>
      </w:r>
      <w:r w:rsidR="0043039C">
        <w:rPr>
          <w:rFonts w:ascii="Times New Roman" w:eastAsia="Times New Roman" w:hAnsi="Times New Roman" w:cs="Times New Roman"/>
          <w:sz w:val="22"/>
          <w:szCs w:val="22"/>
        </w:rPr>
        <w:t>Dit onderzoek stelt dat p</w:t>
      </w:r>
      <w:r w:rsidR="3DDBE5D5" w:rsidRPr="45A8FB80">
        <w:rPr>
          <w:rFonts w:ascii="Times New Roman" w:eastAsia="Times New Roman" w:hAnsi="Times New Roman" w:cs="Times New Roman"/>
          <w:sz w:val="22"/>
          <w:szCs w:val="22"/>
        </w:rPr>
        <w:t xml:space="preserve">rofessionals onvoldoende ruimte </w:t>
      </w:r>
      <w:r w:rsidR="0043039C">
        <w:rPr>
          <w:rFonts w:ascii="Times New Roman" w:eastAsia="Times New Roman" w:hAnsi="Times New Roman" w:cs="Times New Roman"/>
          <w:sz w:val="22"/>
          <w:szCs w:val="22"/>
        </w:rPr>
        <w:t xml:space="preserve">ervaren </w:t>
      </w:r>
      <w:r w:rsidR="3DDBE5D5" w:rsidRPr="45A8FB80">
        <w:rPr>
          <w:rFonts w:ascii="Times New Roman" w:eastAsia="Times New Roman" w:hAnsi="Times New Roman" w:cs="Times New Roman"/>
          <w:sz w:val="22"/>
          <w:szCs w:val="22"/>
        </w:rPr>
        <w:t xml:space="preserve">binnen </w:t>
      </w:r>
      <w:r w:rsidR="1C593D8A" w:rsidRPr="45A8FB80">
        <w:rPr>
          <w:rFonts w:ascii="Times New Roman" w:eastAsia="Times New Roman" w:hAnsi="Times New Roman" w:cs="Times New Roman"/>
          <w:sz w:val="22"/>
          <w:szCs w:val="22"/>
        </w:rPr>
        <w:t>bestaan</w:t>
      </w:r>
      <w:r w:rsidR="3DDBE5D5" w:rsidRPr="45A8FB80">
        <w:rPr>
          <w:rFonts w:ascii="Times New Roman" w:eastAsia="Times New Roman" w:hAnsi="Times New Roman" w:cs="Times New Roman"/>
          <w:sz w:val="22"/>
          <w:szCs w:val="22"/>
        </w:rPr>
        <w:t xml:space="preserve">de kaders om </w:t>
      </w:r>
      <w:r w:rsidR="032A5C43" w:rsidRPr="45A8FB80">
        <w:rPr>
          <w:rFonts w:ascii="Times New Roman" w:eastAsia="Times New Roman" w:hAnsi="Times New Roman" w:cs="Times New Roman"/>
          <w:sz w:val="22"/>
          <w:szCs w:val="22"/>
        </w:rPr>
        <w:t>de ondersteuning</w:t>
      </w:r>
      <w:r w:rsidR="3DDBE5D5" w:rsidRPr="45A8FB80">
        <w:rPr>
          <w:rFonts w:ascii="Times New Roman" w:eastAsia="Times New Roman" w:hAnsi="Times New Roman" w:cs="Times New Roman"/>
          <w:sz w:val="22"/>
          <w:szCs w:val="22"/>
        </w:rPr>
        <w:t xml:space="preserve"> a</w:t>
      </w:r>
      <w:r w:rsidR="6E6CB0E6" w:rsidRPr="45A8FB80">
        <w:rPr>
          <w:rFonts w:ascii="Times New Roman" w:eastAsia="Times New Roman" w:hAnsi="Times New Roman" w:cs="Times New Roman"/>
          <w:sz w:val="22"/>
          <w:szCs w:val="22"/>
        </w:rPr>
        <w:t>f te stemmen op</w:t>
      </w:r>
      <w:r w:rsidR="3DDBE5D5" w:rsidRPr="45A8FB80">
        <w:rPr>
          <w:rFonts w:ascii="Times New Roman" w:eastAsia="Times New Roman" w:hAnsi="Times New Roman" w:cs="Times New Roman"/>
          <w:sz w:val="22"/>
          <w:szCs w:val="22"/>
        </w:rPr>
        <w:t xml:space="preserve"> de individuele situatie van cliënten (p. 24). </w:t>
      </w:r>
      <w:r w:rsidR="12771201" w:rsidRPr="45A8FB80">
        <w:rPr>
          <w:rFonts w:ascii="Times New Roman" w:eastAsia="Times New Roman" w:hAnsi="Times New Roman" w:cs="Times New Roman"/>
          <w:sz w:val="22"/>
          <w:szCs w:val="22"/>
        </w:rPr>
        <w:t xml:space="preserve">Daarnaast laten Mutereko &amp; Chitakuny (2015) zien dat </w:t>
      </w:r>
      <w:r w:rsidR="0043039C">
        <w:rPr>
          <w:rFonts w:ascii="Times New Roman" w:eastAsia="Times New Roman" w:hAnsi="Times New Roman" w:cs="Times New Roman"/>
          <w:sz w:val="22"/>
          <w:szCs w:val="22"/>
        </w:rPr>
        <w:t xml:space="preserve">in het onderwijsveld </w:t>
      </w:r>
      <w:r w:rsidR="12771201" w:rsidRPr="45A8FB80">
        <w:rPr>
          <w:rFonts w:ascii="Times New Roman" w:eastAsia="Times New Roman" w:hAnsi="Times New Roman" w:cs="Times New Roman"/>
          <w:sz w:val="22"/>
          <w:szCs w:val="22"/>
        </w:rPr>
        <w:t xml:space="preserve">docenten hun discretionaire ruimte gebruiken om lessen af te stemmen op lokale omstandigheden en daarmee maatwerk te realiseren (p. 153). </w:t>
      </w:r>
      <w:r w:rsidR="0043039C">
        <w:rPr>
          <w:rFonts w:ascii="Times New Roman" w:eastAsia="Times New Roman" w:hAnsi="Times New Roman" w:cs="Times New Roman"/>
          <w:sz w:val="22"/>
          <w:szCs w:val="22"/>
        </w:rPr>
        <w:t>Tegelijkertijd wordt deze</w:t>
      </w:r>
      <w:r w:rsidR="12771201" w:rsidRPr="45A8FB80">
        <w:rPr>
          <w:rFonts w:ascii="Times New Roman" w:eastAsia="Times New Roman" w:hAnsi="Times New Roman" w:cs="Times New Roman"/>
          <w:sz w:val="22"/>
          <w:szCs w:val="22"/>
        </w:rPr>
        <w:t xml:space="preserve"> handelingsvrijheid begrensd door beleidsregels vanuit de overheid en door toezicht en richtlijnen vanuit de schoolleiders (p. 145).</w:t>
      </w:r>
    </w:p>
    <w:p w14:paraId="7BA6CA37" w14:textId="77777777" w:rsidR="0043039C" w:rsidRDefault="1A904CB9" w:rsidP="00E34E72">
      <w:pPr>
        <w:pStyle w:val="Geenafstand"/>
        <w:spacing w:line="360" w:lineRule="auto"/>
        <w:ind w:firstLine="708"/>
        <w:rPr>
          <w:rFonts w:ascii="Times New Roman" w:eastAsia="Times New Roman" w:hAnsi="Times New Roman" w:cs="Times New Roman"/>
          <w:sz w:val="22"/>
          <w:szCs w:val="22"/>
        </w:rPr>
      </w:pPr>
      <w:r w:rsidRPr="46185BC0">
        <w:rPr>
          <w:rStyle w:val="Kop5Char"/>
          <w:rFonts w:ascii="Times New Roman" w:eastAsia="Times New Roman" w:hAnsi="Times New Roman" w:cs="Times New Roman"/>
          <w:b/>
          <w:bCs/>
          <w:i/>
          <w:iCs/>
          <w:color w:val="auto"/>
          <w:sz w:val="22"/>
          <w:szCs w:val="22"/>
        </w:rPr>
        <w:t xml:space="preserve">3.3.1.2.1 </w:t>
      </w:r>
      <w:r w:rsidR="6328078C" w:rsidRPr="46185BC0">
        <w:rPr>
          <w:rStyle w:val="Kop5Char"/>
          <w:rFonts w:ascii="Times New Roman" w:eastAsia="Times New Roman" w:hAnsi="Times New Roman" w:cs="Times New Roman"/>
          <w:b/>
          <w:bCs/>
          <w:i/>
          <w:iCs/>
          <w:color w:val="auto"/>
          <w:sz w:val="22"/>
          <w:szCs w:val="22"/>
        </w:rPr>
        <w:t>Toezicht van de Onderwijsinspectie</w:t>
      </w:r>
      <w:r w:rsidR="6328078C" w:rsidRPr="46185BC0">
        <w:rPr>
          <w:rFonts w:ascii="Times New Roman" w:eastAsia="Times New Roman" w:hAnsi="Times New Roman" w:cs="Times New Roman"/>
          <w:b/>
          <w:bCs/>
          <w:i/>
          <w:iCs/>
          <w:sz w:val="22"/>
          <w:szCs w:val="22"/>
        </w:rPr>
        <w:t>.</w:t>
      </w:r>
      <w:r w:rsidR="44CED534" w:rsidRPr="46185BC0">
        <w:rPr>
          <w:rFonts w:ascii="Times New Roman" w:eastAsia="Times New Roman" w:hAnsi="Times New Roman" w:cs="Times New Roman"/>
          <w:sz w:val="22"/>
          <w:szCs w:val="22"/>
        </w:rPr>
        <w:t xml:space="preserve"> </w:t>
      </w:r>
      <w:r w:rsidR="36B8F980" w:rsidRPr="46185BC0">
        <w:rPr>
          <w:rFonts w:ascii="Times New Roman" w:eastAsia="Times New Roman" w:hAnsi="Times New Roman" w:cs="Times New Roman"/>
          <w:sz w:val="22"/>
          <w:szCs w:val="22"/>
        </w:rPr>
        <w:t xml:space="preserve">Het is aannemelijk dat deze </w:t>
      </w:r>
      <w:r w:rsidR="4E4671A2" w:rsidRPr="46185BC0">
        <w:rPr>
          <w:rFonts w:ascii="Times New Roman" w:eastAsia="Times New Roman" w:hAnsi="Times New Roman" w:cs="Times New Roman"/>
          <w:sz w:val="22"/>
          <w:szCs w:val="22"/>
        </w:rPr>
        <w:t>spanning tussen formele kaders en maatwerk ook</w:t>
      </w:r>
      <w:r w:rsidR="4BE840BD" w:rsidRPr="46185BC0">
        <w:rPr>
          <w:rFonts w:ascii="Times New Roman" w:eastAsia="Times New Roman" w:hAnsi="Times New Roman" w:cs="Times New Roman"/>
          <w:sz w:val="22"/>
          <w:szCs w:val="22"/>
        </w:rPr>
        <w:t xml:space="preserve"> geldt</w:t>
      </w:r>
      <w:r w:rsidR="4E4671A2" w:rsidRPr="46185BC0">
        <w:rPr>
          <w:rFonts w:ascii="Times New Roman" w:eastAsia="Times New Roman" w:hAnsi="Times New Roman" w:cs="Times New Roman"/>
          <w:sz w:val="22"/>
          <w:szCs w:val="22"/>
        </w:rPr>
        <w:t xml:space="preserve"> in het onderwijs, waar </w:t>
      </w:r>
      <w:r w:rsidR="00E34E72">
        <w:rPr>
          <w:rFonts w:ascii="Times New Roman" w:eastAsia="Times New Roman" w:hAnsi="Times New Roman" w:cs="Times New Roman"/>
          <w:sz w:val="22"/>
          <w:szCs w:val="22"/>
        </w:rPr>
        <w:t>ondersteuningsteams</w:t>
      </w:r>
      <w:r w:rsidR="4E4671A2" w:rsidRPr="46185BC0">
        <w:rPr>
          <w:rFonts w:ascii="Times New Roman" w:eastAsia="Times New Roman" w:hAnsi="Times New Roman" w:cs="Times New Roman"/>
          <w:sz w:val="22"/>
          <w:szCs w:val="22"/>
        </w:rPr>
        <w:t xml:space="preserve"> hun werk uitvoeren binnen het </w:t>
      </w:r>
      <w:r w:rsidR="6C8DABA9" w:rsidRPr="46185BC0">
        <w:rPr>
          <w:rFonts w:ascii="Times New Roman" w:eastAsia="Times New Roman" w:hAnsi="Times New Roman" w:cs="Times New Roman"/>
          <w:sz w:val="22"/>
          <w:szCs w:val="22"/>
        </w:rPr>
        <w:t>onderzoeks</w:t>
      </w:r>
      <w:r w:rsidR="4E4671A2" w:rsidRPr="46185BC0">
        <w:rPr>
          <w:rFonts w:ascii="Times New Roman" w:eastAsia="Times New Roman" w:hAnsi="Times New Roman" w:cs="Times New Roman"/>
          <w:sz w:val="22"/>
          <w:szCs w:val="22"/>
        </w:rPr>
        <w:t xml:space="preserve">kader van de </w:t>
      </w:r>
      <w:r w:rsidR="0043039C">
        <w:rPr>
          <w:rFonts w:ascii="Times New Roman" w:eastAsia="Times New Roman" w:hAnsi="Times New Roman" w:cs="Times New Roman"/>
          <w:sz w:val="22"/>
          <w:szCs w:val="22"/>
        </w:rPr>
        <w:t>Inspectie van het Onderwijs</w:t>
      </w:r>
      <w:r w:rsidR="00E34E72">
        <w:rPr>
          <w:rFonts w:ascii="Times New Roman" w:eastAsia="Times New Roman" w:hAnsi="Times New Roman" w:cs="Times New Roman"/>
          <w:sz w:val="22"/>
          <w:szCs w:val="22"/>
        </w:rPr>
        <w:t xml:space="preserve"> (Inspectie). Via dit kader houdt de Inspectie toezicht op onder meer de naleving </w:t>
      </w:r>
      <w:r w:rsidR="0043039C">
        <w:rPr>
          <w:rFonts w:ascii="Times New Roman" w:eastAsia="Times New Roman" w:hAnsi="Times New Roman" w:cs="Times New Roman"/>
          <w:sz w:val="22"/>
          <w:szCs w:val="22"/>
        </w:rPr>
        <w:t xml:space="preserve">van </w:t>
      </w:r>
      <w:r w:rsidR="00E34E72">
        <w:rPr>
          <w:rFonts w:ascii="Times New Roman" w:eastAsia="Times New Roman" w:hAnsi="Times New Roman" w:cs="Times New Roman"/>
          <w:sz w:val="22"/>
          <w:szCs w:val="22"/>
        </w:rPr>
        <w:t>de Wet passend onderwijs. Daarmee schept het</w:t>
      </w:r>
      <w:r w:rsidR="0043039C">
        <w:rPr>
          <w:rFonts w:ascii="Times New Roman" w:eastAsia="Times New Roman" w:hAnsi="Times New Roman" w:cs="Times New Roman"/>
          <w:sz w:val="22"/>
          <w:szCs w:val="22"/>
        </w:rPr>
        <w:t xml:space="preserve"> onderzoekskader</w:t>
      </w:r>
      <w:r w:rsidR="00E34E72">
        <w:rPr>
          <w:rFonts w:ascii="Times New Roman" w:eastAsia="Times New Roman" w:hAnsi="Times New Roman" w:cs="Times New Roman"/>
          <w:sz w:val="22"/>
          <w:szCs w:val="22"/>
        </w:rPr>
        <w:t xml:space="preserve"> ook een beleidskader waarbinnen ondersteuningsteams hun werk </w:t>
      </w:r>
      <w:r w:rsidR="0043039C">
        <w:rPr>
          <w:rFonts w:ascii="Times New Roman" w:eastAsia="Times New Roman" w:hAnsi="Times New Roman" w:cs="Times New Roman"/>
          <w:sz w:val="22"/>
          <w:szCs w:val="22"/>
        </w:rPr>
        <w:t>moeten uitvoeren</w:t>
      </w:r>
      <w:r w:rsidR="00E34E72">
        <w:rPr>
          <w:rFonts w:ascii="Times New Roman" w:eastAsia="Times New Roman" w:hAnsi="Times New Roman" w:cs="Times New Roman"/>
          <w:sz w:val="22"/>
          <w:szCs w:val="22"/>
        </w:rPr>
        <w:t>.</w:t>
      </w:r>
    </w:p>
    <w:p w14:paraId="3EAD50ED" w14:textId="79D624FC" w:rsidR="00E34E72" w:rsidRPr="00E34E72" w:rsidRDefault="00E34E72" w:rsidP="0043039C">
      <w:pPr>
        <w:pStyle w:val="Geenafstand"/>
        <w:spacing w:line="360" w:lineRule="auto"/>
        <w:ind w:firstLine="708"/>
        <w:rPr>
          <w:rFonts w:ascii="Times New Roman" w:eastAsia="Times New Roman" w:hAnsi="Times New Roman" w:cs="Times New Roman"/>
          <w:sz w:val="22"/>
          <w:szCs w:val="22"/>
        </w:rPr>
      </w:pPr>
      <w:r w:rsidRPr="00E34E72">
        <w:rPr>
          <w:rFonts w:ascii="Times New Roman" w:eastAsia="Times New Roman" w:hAnsi="Times New Roman" w:cs="Times New Roman"/>
          <w:sz w:val="22"/>
          <w:szCs w:val="22"/>
        </w:rPr>
        <w:t xml:space="preserve">Het kader bepaalt mede hoe scholen extra ondersteuning organiseren, in welke mate </w:t>
      </w:r>
      <w:r w:rsidR="0043039C">
        <w:rPr>
          <w:rFonts w:ascii="Times New Roman" w:eastAsia="Times New Roman" w:hAnsi="Times New Roman" w:cs="Times New Roman"/>
          <w:sz w:val="22"/>
          <w:szCs w:val="22"/>
        </w:rPr>
        <w:t>ondersteuningsteamleden</w:t>
      </w:r>
      <w:r w:rsidRPr="00E34E72">
        <w:rPr>
          <w:rFonts w:ascii="Times New Roman" w:eastAsia="Times New Roman" w:hAnsi="Times New Roman" w:cs="Times New Roman"/>
          <w:sz w:val="22"/>
          <w:szCs w:val="22"/>
        </w:rPr>
        <w:t xml:space="preserve"> handelingsvrijheid ervaren en hoeveel ruimte er is voor maatwerk. Binnen het domein van passend onderwijs houdt de Inspectie toezicht op drie niveaus: scholen, schoolbesturen en samenwerkingsverbanden (Inspectie van het Onderwijs, 2024a, p. 9-10). Schoolbesturen zijn wettelijk eindverantwoordelijk voor passend onderwijs en hebben een zorgplicht. Via een vierjaarlijks onderzoek beoordeelt de Inspectie of </w:t>
      </w:r>
      <w:r w:rsidR="000C555D">
        <w:rPr>
          <w:rFonts w:ascii="Times New Roman" w:eastAsia="Times New Roman" w:hAnsi="Times New Roman" w:cs="Times New Roman"/>
          <w:sz w:val="22"/>
          <w:szCs w:val="22"/>
        </w:rPr>
        <w:t>school</w:t>
      </w:r>
      <w:r w:rsidRPr="00E34E72">
        <w:rPr>
          <w:rFonts w:ascii="Times New Roman" w:eastAsia="Times New Roman" w:hAnsi="Times New Roman" w:cs="Times New Roman"/>
          <w:sz w:val="22"/>
          <w:szCs w:val="22"/>
        </w:rPr>
        <w:t>besturen deze verantwoordelijkheid daadwerkelijk nemen (Inspectie van het Onderwijs, 2024a, p. 6). Dit toezicht is proportioneel: goed presterende besturen krijgen minder intensief toezicht, terwijl bij tekortkomingen het toezicht kan worden opgeschaald (Inspectie van het Onderwijs, 2024a, p. 54). </w:t>
      </w:r>
    </w:p>
    <w:p w14:paraId="01ABFCEF" w14:textId="393F92E7" w:rsidR="00E34E72" w:rsidRDefault="0043039C" w:rsidP="0043039C">
      <w:pPr>
        <w:pStyle w:val="Geenafstand"/>
        <w:spacing w:line="360" w:lineRule="auto"/>
        <w:ind w:firstLine="708"/>
        <w:rPr>
          <w:rFonts w:ascii="Times New Roman" w:eastAsia="Times New Roman" w:hAnsi="Times New Roman" w:cs="Times New Roman"/>
          <w:sz w:val="22"/>
          <w:szCs w:val="22"/>
        </w:rPr>
      </w:pPr>
      <w:r>
        <w:rPr>
          <w:rFonts w:ascii="Times New Roman" w:eastAsia="Times New Roman" w:hAnsi="Times New Roman" w:cs="Times New Roman"/>
          <w:sz w:val="22"/>
          <w:szCs w:val="22"/>
        </w:rPr>
        <w:t>Een concreet voorbeeld van regelgeving die uit dit kader voortvloeit, is de verplichting om extra ondersteuning vast te leggen in een OPP. Hoewel het OPP bedoeld is om structuur en transparantie te bieden, ervaren veel professionals het opstellen ervan als tijdsintensief en beperkend voor maatwerk</w:t>
      </w:r>
      <w:r w:rsidR="4E4671A2" w:rsidRPr="46185BC0">
        <w:rPr>
          <w:rFonts w:ascii="Times New Roman" w:eastAsia="Times New Roman" w:hAnsi="Times New Roman" w:cs="Times New Roman"/>
          <w:sz w:val="22"/>
          <w:szCs w:val="22"/>
        </w:rPr>
        <w:t xml:space="preserve"> (Ledoux &amp; Waslander, 2020, p. 22, 91).</w:t>
      </w:r>
      <w:r w:rsidR="6232F9EB" w:rsidRPr="46185BC0">
        <w:rPr>
          <w:rFonts w:ascii="Times New Roman" w:eastAsia="Times New Roman" w:hAnsi="Times New Roman" w:cs="Times New Roman"/>
          <w:sz w:val="22"/>
          <w:szCs w:val="22"/>
        </w:rPr>
        <w:t xml:space="preserve"> </w:t>
      </w:r>
      <w:r w:rsidR="794BD0EF" w:rsidRPr="46185BC0">
        <w:rPr>
          <w:rFonts w:ascii="Times New Roman" w:eastAsia="Times New Roman" w:hAnsi="Times New Roman" w:cs="Times New Roman"/>
          <w:sz w:val="22"/>
          <w:szCs w:val="22"/>
        </w:rPr>
        <w:t xml:space="preserve">Het is aannemelijk dat </w:t>
      </w:r>
      <w:r>
        <w:rPr>
          <w:rFonts w:ascii="Times New Roman" w:eastAsia="Times New Roman" w:hAnsi="Times New Roman" w:cs="Times New Roman"/>
          <w:sz w:val="22"/>
          <w:szCs w:val="22"/>
        </w:rPr>
        <w:t xml:space="preserve">het toezicht op deze verplichtingen, en de </w:t>
      </w:r>
      <w:r w:rsidR="000C555D">
        <w:rPr>
          <w:rFonts w:ascii="Times New Roman" w:eastAsia="Times New Roman" w:hAnsi="Times New Roman" w:cs="Times New Roman"/>
          <w:sz w:val="22"/>
          <w:szCs w:val="22"/>
        </w:rPr>
        <w:t>daaruit vloeiende</w:t>
      </w:r>
      <w:r>
        <w:rPr>
          <w:rFonts w:ascii="Times New Roman" w:eastAsia="Times New Roman" w:hAnsi="Times New Roman" w:cs="Times New Roman"/>
          <w:sz w:val="22"/>
          <w:szCs w:val="22"/>
        </w:rPr>
        <w:t xml:space="preserve"> administratieve lasten, </w:t>
      </w:r>
      <w:r w:rsidR="000C555D">
        <w:rPr>
          <w:rFonts w:ascii="Times New Roman" w:eastAsia="Times New Roman" w:hAnsi="Times New Roman" w:cs="Times New Roman"/>
          <w:sz w:val="22"/>
          <w:szCs w:val="22"/>
        </w:rPr>
        <w:t>de handelingsvrijheid en dus de maatwerkmogelijkheden van ondersteuningsteams kunnen beperken.</w:t>
      </w:r>
    </w:p>
    <w:p w14:paraId="219E4BE7" w14:textId="7B1F0806" w:rsidR="1E7F1727" w:rsidRDefault="3C439343" w:rsidP="45A8FB80">
      <w:pPr>
        <w:pStyle w:val="Geenafstand"/>
        <w:spacing w:line="360" w:lineRule="auto"/>
        <w:ind w:firstLine="708"/>
        <w:rPr>
          <w:rFonts w:ascii="Times New Roman" w:eastAsia="Times New Roman" w:hAnsi="Times New Roman" w:cs="Times New Roman"/>
          <w:sz w:val="22"/>
          <w:szCs w:val="22"/>
        </w:rPr>
      </w:pPr>
      <w:r w:rsidRPr="46185BC0">
        <w:rPr>
          <w:rStyle w:val="Kop4Char"/>
          <w:rFonts w:ascii="Times New Roman" w:eastAsia="Times New Roman" w:hAnsi="Times New Roman" w:cs="Times New Roman"/>
          <w:b/>
          <w:bCs/>
          <w:i w:val="0"/>
          <w:iCs w:val="0"/>
          <w:color w:val="auto"/>
          <w:sz w:val="22"/>
          <w:szCs w:val="22"/>
        </w:rPr>
        <w:t xml:space="preserve">3.3.1.3 </w:t>
      </w:r>
      <w:r w:rsidR="3D8A00B2" w:rsidRPr="46185BC0">
        <w:rPr>
          <w:rStyle w:val="Kop4Char"/>
          <w:rFonts w:ascii="Times New Roman" w:eastAsia="Times New Roman" w:hAnsi="Times New Roman" w:cs="Times New Roman"/>
          <w:b/>
          <w:bCs/>
          <w:i w:val="0"/>
          <w:iCs w:val="0"/>
          <w:color w:val="auto"/>
          <w:sz w:val="22"/>
          <w:szCs w:val="22"/>
        </w:rPr>
        <w:t xml:space="preserve">Rol van de </w:t>
      </w:r>
      <w:r w:rsidR="39038C9E" w:rsidRPr="46185BC0">
        <w:rPr>
          <w:rStyle w:val="Kop4Char"/>
          <w:rFonts w:ascii="Times New Roman" w:eastAsia="Times New Roman" w:hAnsi="Times New Roman" w:cs="Times New Roman"/>
          <w:b/>
          <w:bCs/>
          <w:i w:val="0"/>
          <w:iCs w:val="0"/>
          <w:color w:val="auto"/>
          <w:sz w:val="22"/>
          <w:szCs w:val="22"/>
        </w:rPr>
        <w:t>leidinggevende</w:t>
      </w:r>
      <w:r w:rsidR="3D8A00B2" w:rsidRPr="46185BC0">
        <w:rPr>
          <w:rFonts w:ascii="Times New Roman" w:eastAsia="Times New Roman" w:hAnsi="Times New Roman" w:cs="Times New Roman"/>
          <w:sz w:val="22"/>
          <w:szCs w:val="22"/>
        </w:rPr>
        <w:t xml:space="preserve">. </w:t>
      </w:r>
      <w:r w:rsidR="25D2438C" w:rsidRPr="46185BC0">
        <w:rPr>
          <w:rFonts w:ascii="Times New Roman" w:eastAsia="Times New Roman" w:hAnsi="Times New Roman" w:cs="Times New Roman"/>
          <w:sz w:val="22"/>
          <w:szCs w:val="22"/>
        </w:rPr>
        <w:t>Bovendien kan d</w:t>
      </w:r>
      <w:r w:rsidR="0E32AD85" w:rsidRPr="46185BC0">
        <w:rPr>
          <w:rFonts w:ascii="Times New Roman" w:eastAsia="Times New Roman" w:hAnsi="Times New Roman" w:cs="Times New Roman"/>
          <w:sz w:val="22"/>
          <w:szCs w:val="22"/>
        </w:rPr>
        <w:t xml:space="preserve">e rol van de </w:t>
      </w:r>
      <w:r w:rsidR="1C2F7A55" w:rsidRPr="46185BC0">
        <w:rPr>
          <w:rFonts w:ascii="Times New Roman" w:eastAsia="Times New Roman" w:hAnsi="Times New Roman" w:cs="Times New Roman"/>
          <w:sz w:val="22"/>
          <w:szCs w:val="22"/>
        </w:rPr>
        <w:t>leidinggevende</w:t>
      </w:r>
      <w:r w:rsidR="3B15E032" w:rsidRPr="46185BC0">
        <w:rPr>
          <w:rFonts w:ascii="Times New Roman" w:eastAsia="Times New Roman" w:hAnsi="Times New Roman" w:cs="Times New Roman"/>
          <w:sz w:val="22"/>
          <w:szCs w:val="22"/>
        </w:rPr>
        <w:t xml:space="preserve"> </w:t>
      </w:r>
      <w:r w:rsidR="2CA3F318" w:rsidRPr="46185BC0">
        <w:rPr>
          <w:rFonts w:ascii="Times New Roman" w:eastAsia="Times New Roman" w:hAnsi="Times New Roman" w:cs="Times New Roman"/>
          <w:sz w:val="22"/>
          <w:szCs w:val="22"/>
        </w:rPr>
        <w:t xml:space="preserve">van invloed zijn </w:t>
      </w:r>
      <w:r w:rsidR="0414D0EF" w:rsidRPr="46185BC0">
        <w:rPr>
          <w:rFonts w:ascii="Times New Roman" w:eastAsia="Times New Roman" w:hAnsi="Times New Roman" w:cs="Times New Roman"/>
          <w:sz w:val="22"/>
          <w:szCs w:val="22"/>
        </w:rPr>
        <w:t xml:space="preserve">op </w:t>
      </w:r>
      <w:r w:rsidR="2CA3F318" w:rsidRPr="46185BC0">
        <w:rPr>
          <w:rFonts w:ascii="Times New Roman" w:eastAsia="Times New Roman" w:hAnsi="Times New Roman" w:cs="Times New Roman"/>
          <w:sz w:val="22"/>
          <w:szCs w:val="22"/>
        </w:rPr>
        <w:t xml:space="preserve">de </w:t>
      </w:r>
      <w:r w:rsidR="2296FBFF" w:rsidRPr="46185BC0">
        <w:rPr>
          <w:rFonts w:ascii="Times New Roman" w:eastAsia="Times New Roman" w:hAnsi="Times New Roman" w:cs="Times New Roman"/>
          <w:sz w:val="22"/>
          <w:szCs w:val="22"/>
        </w:rPr>
        <w:t xml:space="preserve">mogelijkheden </w:t>
      </w:r>
      <w:r w:rsidR="3E5E3D66" w:rsidRPr="46185BC0">
        <w:rPr>
          <w:rFonts w:ascii="Times New Roman" w:eastAsia="Times New Roman" w:hAnsi="Times New Roman" w:cs="Times New Roman"/>
          <w:sz w:val="22"/>
          <w:szCs w:val="22"/>
        </w:rPr>
        <w:t xml:space="preserve">van </w:t>
      </w:r>
      <w:r w:rsidR="0D456AFF" w:rsidRPr="46185BC0">
        <w:rPr>
          <w:rFonts w:ascii="Times New Roman" w:eastAsia="Times New Roman" w:hAnsi="Times New Roman" w:cs="Times New Roman"/>
          <w:sz w:val="22"/>
          <w:szCs w:val="22"/>
        </w:rPr>
        <w:t>ondersteunings</w:t>
      </w:r>
      <w:r w:rsidR="7E9FD7A3" w:rsidRPr="46185BC0">
        <w:rPr>
          <w:rFonts w:ascii="Times New Roman" w:eastAsia="Times New Roman" w:hAnsi="Times New Roman" w:cs="Times New Roman"/>
          <w:sz w:val="22"/>
          <w:szCs w:val="22"/>
        </w:rPr>
        <w:t>teams</w:t>
      </w:r>
      <w:r w:rsidR="40BCCF06" w:rsidRPr="46185BC0">
        <w:rPr>
          <w:rFonts w:ascii="Times New Roman" w:eastAsia="Times New Roman" w:hAnsi="Times New Roman" w:cs="Times New Roman"/>
          <w:sz w:val="22"/>
          <w:szCs w:val="22"/>
        </w:rPr>
        <w:t xml:space="preserve"> om maatwerk te bieden</w:t>
      </w:r>
      <w:r w:rsidR="0E32AD85" w:rsidRPr="46185BC0">
        <w:rPr>
          <w:rFonts w:ascii="Times New Roman" w:eastAsia="Times New Roman" w:hAnsi="Times New Roman" w:cs="Times New Roman"/>
          <w:sz w:val="22"/>
          <w:szCs w:val="22"/>
        </w:rPr>
        <w:t>.</w:t>
      </w:r>
      <w:r w:rsidR="214A067A" w:rsidRPr="46185BC0">
        <w:rPr>
          <w:rFonts w:ascii="Times New Roman" w:eastAsia="Times New Roman" w:hAnsi="Times New Roman" w:cs="Times New Roman"/>
          <w:sz w:val="22"/>
          <w:szCs w:val="22"/>
        </w:rPr>
        <w:t xml:space="preserve"> </w:t>
      </w:r>
      <w:r w:rsidR="214A067A" w:rsidRPr="46185BC0">
        <w:rPr>
          <w:rFonts w:ascii="Times New Roman" w:hAnsi="Times New Roman" w:cs="Times New Roman"/>
          <w:sz w:val="22"/>
          <w:szCs w:val="22"/>
          <w:lang w:eastAsia="nl-NL"/>
        </w:rPr>
        <w:t xml:space="preserve">In dit onderzoek </w:t>
      </w:r>
      <w:r w:rsidR="1115CD9B" w:rsidRPr="46185BC0">
        <w:rPr>
          <w:rFonts w:ascii="Times New Roman" w:hAnsi="Times New Roman" w:cs="Times New Roman"/>
          <w:sz w:val="22"/>
          <w:szCs w:val="22"/>
          <w:lang w:eastAsia="nl-NL"/>
        </w:rPr>
        <w:t>verwijs</w:t>
      </w:r>
      <w:r w:rsidR="214A067A" w:rsidRPr="46185BC0">
        <w:rPr>
          <w:rFonts w:ascii="Times New Roman" w:hAnsi="Times New Roman" w:cs="Times New Roman"/>
          <w:sz w:val="22"/>
          <w:szCs w:val="22"/>
          <w:lang w:eastAsia="nl-NL"/>
        </w:rPr>
        <w:t xml:space="preserve">t de term leidinggevende </w:t>
      </w:r>
      <w:r w:rsidR="7453A9BF" w:rsidRPr="46185BC0">
        <w:rPr>
          <w:rFonts w:ascii="Times New Roman" w:hAnsi="Times New Roman" w:cs="Times New Roman"/>
          <w:sz w:val="22"/>
          <w:szCs w:val="22"/>
          <w:lang w:eastAsia="nl-NL"/>
        </w:rPr>
        <w:t xml:space="preserve">naar </w:t>
      </w:r>
      <w:r w:rsidR="214A067A" w:rsidRPr="46185BC0">
        <w:rPr>
          <w:rFonts w:ascii="Times New Roman" w:hAnsi="Times New Roman" w:cs="Times New Roman"/>
          <w:sz w:val="22"/>
          <w:szCs w:val="22"/>
          <w:lang w:eastAsia="nl-NL"/>
        </w:rPr>
        <w:t xml:space="preserve">personen </w:t>
      </w:r>
      <w:r w:rsidR="36764302" w:rsidRPr="46185BC0">
        <w:rPr>
          <w:rFonts w:ascii="Times New Roman" w:hAnsi="Times New Roman" w:cs="Times New Roman"/>
          <w:sz w:val="22"/>
          <w:szCs w:val="22"/>
          <w:lang w:eastAsia="nl-NL"/>
        </w:rPr>
        <w:t>met</w:t>
      </w:r>
      <w:r w:rsidR="214A067A" w:rsidRPr="46185BC0">
        <w:rPr>
          <w:rFonts w:ascii="Times New Roman" w:hAnsi="Times New Roman" w:cs="Times New Roman"/>
          <w:sz w:val="22"/>
          <w:szCs w:val="22"/>
          <w:lang w:eastAsia="nl-NL"/>
        </w:rPr>
        <w:t xml:space="preserve"> een formele leiderschapsrol binnen het schoolteam. </w:t>
      </w:r>
      <w:r w:rsidR="1173A8F4" w:rsidRPr="46185BC0">
        <w:rPr>
          <w:rFonts w:ascii="Times New Roman" w:eastAsia="Times New Roman" w:hAnsi="Times New Roman" w:cs="Times New Roman"/>
          <w:sz w:val="22"/>
          <w:szCs w:val="22"/>
        </w:rPr>
        <w:t>In de literatuur wordt e</w:t>
      </w:r>
      <w:r w:rsidR="3D8A00B2" w:rsidRPr="46185BC0">
        <w:rPr>
          <w:rFonts w:ascii="Times New Roman" w:eastAsia="Times New Roman" w:hAnsi="Times New Roman" w:cs="Times New Roman"/>
          <w:sz w:val="22"/>
          <w:szCs w:val="22"/>
        </w:rPr>
        <w:t>en l</w:t>
      </w:r>
      <w:r w:rsidR="12444779" w:rsidRPr="46185BC0">
        <w:rPr>
          <w:rFonts w:ascii="Times New Roman" w:eastAsia="Times New Roman" w:hAnsi="Times New Roman" w:cs="Times New Roman"/>
          <w:sz w:val="22"/>
          <w:szCs w:val="22"/>
        </w:rPr>
        <w:t xml:space="preserve">eider </w:t>
      </w:r>
      <w:r w:rsidR="3D8A00B2" w:rsidRPr="46185BC0">
        <w:rPr>
          <w:rFonts w:ascii="Times New Roman" w:eastAsia="Times New Roman" w:hAnsi="Times New Roman" w:cs="Times New Roman"/>
          <w:sz w:val="22"/>
          <w:szCs w:val="22"/>
        </w:rPr>
        <w:t xml:space="preserve">gedefinieerd als </w:t>
      </w:r>
      <w:r w:rsidR="71CA0310" w:rsidRPr="46185BC0">
        <w:rPr>
          <w:rFonts w:ascii="Times New Roman" w:eastAsia="Times New Roman" w:hAnsi="Times New Roman" w:cs="Times New Roman"/>
          <w:sz w:val="22"/>
          <w:szCs w:val="22"/>
        </w:rPr>
        <w:t xml:space="preserve">iemand </w:t>
      </w:r>
      <w:r w:rsidR="3D8A00B2" w:rsidRPr="46185BC0">
        <w:rPr>
          <w:rFonts w:ascii="Times New Roman" w:eastAsia="Times New Roman" w:hAnsi="Times New Roman" w:cs="Times New Roman"/>
          <w:sz w:val="22"/>
          <w:szCs w:val="22"/>
        </w:rPr>
        <w:t>die anderen beïnvloed</w:t>
      </w:r>
      <w:r w:rsidR="000645DA">
        <w:rPr>
          <w:rFonts w:ascii="Times New Roman" w:eastAsia="Times New Roman" w:hAnsi="Times New Roman" w:cs="Times New Roman"/>
          <w:sz w:val="22"/>
          <w:szCs w:val="22"/>
        </w:rPr>
        <w:t>t</w:t>
      </w:r>
      <w:r w:rsidR="3D8A00B2" w:rsidRPr="46185BC0">
        <w:rPr>
          <w:rFonts w:ascii="Times New Roman" w:eastAsia="Times New Roman" w:hAnsi="Times New Roman" w:cs="Times New Roman"/>
          <w:sz w:val="22"/>
          <w:szCs w:val="22"/>
        </w:rPr>
        <w:t xml:space="preserve"> om gezamenlijke doelstellingen te bereiken (</w:t>
      </w:r>
      <w:r w:rsidR="3D8A00B2" w:rsidRPr="46185BC0">
        <w:rPr>
          <w:rFonts w:ascii="Times New Roman" w:hAnsi="Times New Roman" w:cs="Times New Roman"/>
          <w:sz w:val="22"/>
          <w:szCs w:val="22"/>
          <w:lang w:eastAsia="nl-NL"/>
        </w:rPr>
        <w:t>Nanjundeswaraswamy &amp; Swamy, 2014, p. 57).</w:t>
      </w:r>
      <w:r w:rsidR="2AB59C3A" w:rsidRPr="46185BC0">
        <w:rPr>
          <w:rFonts w:ascii="Times New Roman" w:hAnsi="Times New Roman" w:cs="Times New Roman"/>
          <w:sz w:val="22"/>
          <w:szCs w:val="22"/>
          <w:lang w:eastAsia="nl-NL"/>
        </w:rPr>
        <w:t xml:space="preserve"> </w:t>
      </w:r>
    </w:p>
    <w:p w14:paraId="73A347F4" w14:textId="37269150" w:rsidR="35A654A9" w:rsidRDefault="49D2E970"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De school- of teamleider </w:t>
      </w:r>
      <w:r w:rsidR="5D42C051" w:rsidRPr="45A8FB80">
        <w:rPr>
          <w:rFonts w:ascii="Times New Roman" w:eastAsia="Times New Roman" w:hAnsi="Times New Roman" w:cs="Times New Roman"/>
          <w:sz w:val="22"/>
          <w:szCs w:val="22"/>
        </w:rPr>
        <w:t>kan worden beschouwd als de leidinggevende voor de leden uit het ondersteuningsteam (Kenniscentrum Kinder- en Jeugdpsychiatrie, 2025)</w:t>
      </w:r>
      <w:r w:rsidR="07876933" w:rsidRPr="45A8FB80">
        <w:rPr>
          <w:rFonts w:ascii="Times New Roman" w:eastAsia="Times New Roman" w:hAnsi="Times New Roman" w:cs="Times New Roman"/>
          <w:sz w:val="22"/>
          <w:szCs w:val="22"/>
        </w:rPr>
        <w:t xml:space="preserve">. Deze persoon geeft doorgaans </w:t>
      </w:r>
      <w:r w:rsidR="49A4FF6D" w:rsidRPr="45A8FB80">
        <w:rPr>
          <w:rFonts w:ascii="Times New Roman" w:eastAsia="Times New Roman" w:hAnsi="Times New Roman" w:cs="Times New Roman"/>
          <w:sz w:val="22"/>
          <w:szCs w:val="22"/>
        </w:rPr>
        <w:t>onderwijskundig en/of organisatorisch leid</w:t>
      </w:r>
      <w:r w:rsidR="0834328F" w:rsidRPr="45A8FB80">
        <w:rPr>
          <w:rFonts w:ascii="Times New Roman" w:eastAsia="Times New Roman" w:hAnsi="Times New Roman" w:cs="Times New Roman"/>
          <w:sz w:val="22"/>
          <w:szCs w:val="22"/>
        </w:rPr>
        <w:t>ing</w:t>
      </w:r>
      <w:r w:rsidR="49A4FF6D" w:rsidRPr="45A8FB80">
        <w:rPr>
          <w:rFonts w:ascii="Times New Roman" w:eastAsia="Times New Roman" w:hAnsi="Times New Roman" w:cs="Times New Roman"/>
          <w:sz w:val="22"/>
          <w:szCs w:val="22"/>
        </w:rPr>
        <w:t xml:space="preserve"> en </w:t>
      </w:r>
      <w:r w:rsidR="0DBF3E07" w:rsidRPr="45A8FB80">
        <w:rPr>
          <w:rFonts w:ascii="Times New Roman" w:eastAsia="Times New Roman" w:hAnsi="Times New Roman" w:cs="Times New Roman"/>
          <w:sz w:val="22"/>
          <w:szCs w:val="22"/>
        </w:rPr>
        <w:t xml:space="preserve">is </w:t>
      </w:r>
      <w:r w:rsidR="49A4FF6D" w:rsidRPr="45A8FB80">
        <w:rPr>
          <w:rFonts w:ascii="Times New Roman" w:eastAsia="Times New Roman" w:hAnsi="Times New Roman" w:cs="Times New Roman"/>
          <w:sz w:val="22"/>
          <w:szCs w:val="22"/>
        </w:rPr>
        <w:t>verantwoordelijk voor het personeel op school (</w:t>
      </w:r>
      <w:r w:rsidR="49A4FF6D" w:rsidRPr="45A8FB80">
        <w:rPr>
          <w:rFonts w:ascii="Times New Roman" w:eastAsia="Times New Roman" w:hAnsi="Times New Roman" w:cs="Times New Roman"/>
          <w:i/>
          <w:iCs/>
          <w:sz w:val="22"/>
          <w:szCs w:val="22"/>
        </w:rPr>
        <w:t>VO-raad</w:t>
      </w:r>
      <w:r w:rsidR="49A4FF6D" w:rsidRPr="45A8FB80">
        <w:rPr>
          <w:rFonts w:ascii="Times New Roman" w:eastAsia="Times New Roman" w:hAnsi="Times New Roman" w:cs="Times New Roman"/>
          <w:sz w:val="22"/>
          <w:szCs w:val="22"/>
        </w:rPr>
        <w:t>, z.d.-c)</w:t>
      </w:r>
      <w:r w:rsidR="16A5E8CB" w:rsidRPr="45A8FB80">
        <w:rPr>
          <w:rFonts w:ascii="Times New Roman" w:eastAsia="Times New Roman" w:hAnsi="Times New Roman" w:cs="Times New Roman"/>
          <w:sz w:val="22"/>
          <w:szCs w:val="22"/>
        </w:rPr>
        <w:t xml:space="preserve">. </w:t>
      </w:r>
    </w:p>
    <w:p w14:paraId="0A195F98" w14:textId="57276160" w:rsidR="1E7F1727" w:rsidRDefault="3C439343" w:rsidP="45A8FB80">
      <w:pPr>
        <w:pStyle w:val="Geenafstand"/>
        <w:spacing w:line="360" w:lineRule="auto"/>
        <w:ind w:firstLine="708"/>
        <w:rPr>
          <w:rFonts w:ascii="Times New Roman" w:eastAsia="Times New Roman" w:hAnsi="Times New Roman" w:cs="Times New Roman"/>
          <w:sz w:val="22"/>
          <w:szCs w:val="22"/>
        </w:rPr>
      </w:pPr>
      <w:r w:rsidRPr="46185BC0">
        <w:rPr>
          <w:rStyle w:val="Kop5Char"/>
          <w:rFonts w:ascii="Times New Roman" w:eastAsia="Times New Roman" w:hAnsi="Times New Roman" w:cs="Times New Roman"/>
          <w:b/>
          <w:bCs/>
          <w:i/>
          <w:iCs/>
          <w:color w:val="auto"/>
          <w:sz w:val="22"/>
          <w:szCs w:val="22"/>
        </w:rPr>
        <w:t xml:space="preserve">3.3.1.3.1 </w:t>
      </w:r>
      <w:r w:rsidR="3D8A00B2" w:rsidRPr="46185BC0">
        <w:rPr>
          <w:rStyle w:val="Kop5Char"/>
          <w:rFonts w:ascii="Times New Roman" w:eastAsia="Times New Roman" w:hAnsi="Times New Roman" w:cs="Times New Roman"/>
          <w:b/>
          <w:bCs/>
          <w:i/>
          <w:iCs/>
          <w:color w:val="auto"/>
          <w:sz w:val="22"/>
          <w:szCs w:val="22"/>
        </w:rPr>
        <w:t>Transformationeel en transactioneel leiderschap</w:t>
      </w:r>
      <w:r w:rsidR="3D8A00B2" w:rsidRPr="46185BC0">
        <w:rPr>
          <w:rFonts w:ascii="Times New Roman" w:eastAsia="Times New Roman" w:hAnsi="Times New Roman" w:cs="Times New Roman"/>
          <w:b/>
          <w:bCs/>
          <w:sz w:val="22"/>
          <w:szCs w:val="22"/>
        </w:rPr>
        <w:t xml:space="preserve">. </w:t>
      </w:r>
      <w:r w:rsidR="00D9AF8E" w:rsidRPr="46185BC0">
        <w:rPr>
          <w:rFonts w:ascii="Times New Roman" w:eastAsia="Times New Roman" w:hAnsi="Times New Roman" w:cs="Times New Roman"/>
          <w:sz w:val="22"/>
          <w:szCs w:val="22"/>
        </w:rPr>
        <w:t>Leidinggevenden kunnen verschillende leiderschapsstijlen hanteren. Deze stijl verwijst naar de manier waarop een leidinggevende richting geeft, strategieën uitvoert en medewerkers motiveert om de gewenste doelen te behalen (Khan &amp; Nawaz, 2016, p. 144). Uit verschillende onderzoeken is gebleken dat het type leiderschapsstijl van invloed is op de prestaties van medewerkers (Bassit et al., 2016, p. 111; 2017</w:t>
      </w:r>
      <w:r w:rsidR="00ACB4D7" w:rsidRPr="46185BC0">
        <w:rPr>
          <w:rFonts w:ascii="Times New Roman" w:eastAsia="Times New Roman" w:hAnsi="Times New Roman" w:cs="Times New Roman"/>
          <w:sz w:val="22"/>
          <w:szCs w:val="22"/>
        </w:rPr>
        <w:t>;</w:t>
      </w:r>
      <w:r w:rsidR="00D9AF8E" w:rsidRPr="46185BC0">
        <w:rPr>
          <w:rFonts w:ascii="Times New Roman" w:eastAsia="Times New Roman" w:hAnsi="Times New Roman" w:cs="Times New Roman"/>
          <w:sz w:val="22"/>
          <w:szCs w:val="22"/>
        </w:rPr>
        <w:t xml:space="preserve"> Razak et al., 2018, p. 67). </w:t>
      </w:r>
      <w:r w:rsidR="3D8A00B2" w:rsidRPr="46185BC0">
        <w:rPr>
          <w:rFonts w:ascii="Times New Roman" w:eastAsia="Times New Roman" w:hAnsi="Times New Roman" w:cs="Times New Roman"/>
          <w:sz w:val="22"/>
          <w:szCs w:val="22"/>
        </w:rPr>
        <w:t>In de literatuur wordt vaak onderscheid gemaakt tussen transformationeel en transactioneel leiderschap. D</w:t>
      </w:r>
      <w:r w:rsidR="4DAA94EB" w:rsidRPr="46185BC0">
        <w:rPr>
          <w:rFonts w:ascii="Times New Roman" w:eastAsia="Times New Roman" w:hAnsi="Times New Roman" w:cs="Times New Roman"/>
          <w:sz w:val="22"/>
          <w:szCs w:val="22"/>
        </w:rPr>
        <w:t xml:space="preserve">it onderscheid </w:t>
      </w:r>
      <w:r w:rsidR="3D8A00B2" w:rsidRPr="46185BC0">
        <w:rPr>
          <w:rFonts w:ascii="Times New Roman" w:eastAsia="Times New Roman" w:hAnsi="Times New Roman" w:cs="Times New Roman"/>
          <w:sz w:val="22"/>
          <w:szCs w:val="22"/>
        </w:rPr>
        <w:t xml:space="preserve">is relevant in de context van dit onderzoek, omdat beide stijlen </w:t>
      </w:r>
      <w:r w:rsidR="4DAA85F8" w:rsidRPr="46185BC0">
        <w:rPr>
          <w:rFonts w:ascii="Times New Roman" w:eastAsia="Times New Roman" w:hAnsi="Times New Roman" w:cs="Times New Roman"/>
          <w:sz w:val="22"/>
          <w:szCs w:val="22"/>
        </w:rPr>
        <w:t>verschillen in de mate van autonomie</w:t>
      </w:r>
      <w:r w:rsidR="3D8A00B2" w:rsidRPr="46185BC0">
        <w:rPr>
          <w:rFonts w:ascii="Times New Roman" w:eastAsia="Times New Roman" w:hAnsi="Times New Roman" w:cs="Times New Roman"/>
          <w:sz w:val="22"/>
          <w:szCs w:val="22"/>
        </w:rPr>
        <w:t xml:space="preserve"> </w:t>
      </w:r>
      <w:r w:rsidR="4DAA85F8" w:rsidRPr="46185BC0">
        <w:rPr>
          <w:rFonts w:ascii="Times New Roman" w:eastAsia="Times New Roman" w:hAnsi="Times New Roman" w:cs="Times New Roman"/>
          <w:sz w:val="22"/>
          <w:szCs w:val="22"/>
        </w:rPr>
        <w:t xml:space="preserve">die zij medewerkers bieden en daarmee in de ruimte </w:t>
      </w:r>
      <w:r w:rsidR="000C555D">
        <w:rPr>
          <w:rFonts w:ascii="Times New Roman" w:eastAsia="Times New Roman" w:hAnsi="Times New Roman" w:cs="Times New Roman"/>
          <w:sz w:val="22"/>
          <w:szCs w:val="22"/>
        </w:rPr>
        <w:t xml:space="preserve">voor </w:t>
      </w:r>
      <w:r w:rsidR="4DAA85F8" w:rsidRPr="46185BC0">
        <w:rPr>
          <w:rFonts w:ascii="Times New Roman" w:eastAsia="Times New Roman" w:hAnsi="Times New Roman" w:cs="Times New Roman"/>
          <w:sz w:val="22"/>
          <w:szCs w:val="22"/>
        </w:rPr>
        <w:t>het bieden van maatwerk.</w:t>
      </w:r>
    </w:p>
    <w:p w14:paraId="0E8F5981" w14:textId="48212F43" w:rsidR="1E7F1727" w:rsidRDefault="248D075E"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Transformationeel leiderschap is een stijl waarbij leidinggevenden hun medewerkers inspireren en motiveren om zich in te zetten voor gezamenlijke doelen die verder reiken dan het eigenbelang (Bass, 1990, p. 21). </w:t>
      </w:r>
      <w:r w:rsidR="33468384" w:rsidRPr="45A8FB80">
        <w:rPr>
          <w:rFonts w:ascii="Times New Roman" w:eastAsia="Times New Roman" w:hAnsi="Times New Roman" w:cs="Times New Roman"/>
          <w:sz w:val="22"/>
          <w:szCs w:val="22"/>
        </w:rPr>
        <w:t>Zij doen dit</w:t>
      </w:r>
      <w:r w:rsidRPr="45A8FB80">
        <w:rPr>
          <w:rFonts w:ascii="Times New Roman" w:eastAsia="Times New Roman" w:hAnsi="Times New Roman" w:cs="Times New Roman"/>
          <w:sz w:val="22"/>
          <w:szCs w:val="22"/>
        </w:rPr>
        <w:t xml:space="preserve"> onder andere door het uitstralen van charisma, het uitdragen van een heldere en inspirerende visie, het st</w:t>
      </w:r>
      <w:r w:rsidR="353BEBD7" w:rsidRPr="45A8FB80">
        <w:rPr>
          <w:rFonts w:ascii="Times New Roman" w:eastAsia="Times New Roman" w:hAnsi="Times New Roman" w:cs="Times New Roman"/>
          <w:sz w:val="22"/>
          <w:szCs w:val="22"/>
        </w:rPr>
        <w:t xml:space="preserve">imuleren van intellectuele uitdagingen </w:t>
      </w:r>
      <w:r w:rsidRPr="45A8FB80">
        <w:rPr>
          <w:rFonts w:ascii="Times New Roman" w:eastAsia="Times New Roman" w:hAnsi="Times New Roman" w:cs="Times New Roman"/>
          <w:sz w:val="22"/>
          <w:szCs w:val="22"/>
        </w:rPr>
        <w:t xml:space="preserve">en het bieden van individuele aandacht (p. 22). </w:t>
      </w:r>
      <w:r w:rsidR="2B2A85C1" w:rsidRPr="45A8FB80">
        <w:rPr>
          <w:rFonts w:ascii="Times New Roman" w:eastAsia="Times New Roman" w:hAnsi="Times New Roman" w:cs="Times New Roman"/>
          <w:sz w:val="22"/>
          <w:szCs w:val="22"/>
        </w:rPr>
        <w:t xml:space="preserve">Transformationeel leiderschap vergroot de </w:t>
      </w:r>
      <w:r w:rsidR="441911C8" w:rsidRPr="45A8FB80">
        <w:rPr>
          <w:rFonts w:ascii="Times New Roman" w:eastAsia="Times New Roman" w:hAnsi="Times New Roman" w:cs="Times New Roman"/>
          <w:sz w:val="22"/>
          <w:szCs w:val="22"/>
        </w:rPr>
        <w:t>autonomie bij medewerkers</w:t>
      </w:r>
      <w:r w:rsidR="43A7CA30" w:rsidRPr="45A8FB80">
        <w:rPr>
          <w:rFonts w:ascii="Times New Roman" w:eastAsia="Times New Roman" w:hAnsi="Times New Roman" w:cs="Times New Roman"/>
          <w:sz w:val="22"/>
          <w:szCs w:val="22"/>
        </w:rPr>
        <w:t>, doordat zij de ruimte krijgen om verantwoordelijkheid te nemen en zich</w:t>
      </w:r>
      <w:r w:rsidR="0250614E" w:rsidRPr="45A8FB80">
        <w:rPr>
          <w:rFonts w:ascii="Times New Roman" w:eastAsia="Times New Roman" w:hAnsi="Times New Roman" w:cs="Times New Roman"/>
          <w:sz w:val="22"/>
          <w:szCs w:val="22"/>
        </w:rPr>
        <w:t>z</w:t>
      </w:r>
      <w:r w:rsidR="43A7CA30" w:rsidRPr="45A8FB80">
        <w:rPr>
          <w:rFonts w:ascii="Times New Roman" w:eastAsia="Times New Roman" w:hAnsi="Times New Roman" w:cs="Times New Roman"/>
          <w:sz w:val="22"/>
          <w:szCs w:val="22"/>
        </w:rPr>
        <w:t>elf te ontwikkelen</w:t>
      </w:r>
      <w:r w:rsidR="22779125" w:rsidRPr="45A8FB80">
        <w:rPr>
          <w:rFonts w:ascii="Times New Roman" w:eastAsia="Times New Roman" w:hAnsi="Times New Roman" w:cs="Times New Roman"/>
          <w:sz w:val="22"/>
          <w:szCs w:val="22"/>
        </w:rPr>
        <w:t xml:space="preserve">. </w:t>
      </w:r>
      <w:r w:rsidR="2E4D75C5" w:rsidRPr="45A8FB80">
        <w:rPr>
          <w:rFonts w:ascii="Times New Roman" w:eastAsia="Times New Roman" w:hAnsi="Times New Roman" w:cs="Times New Roman"/>
          <w:sz w:val="22"/>
          <w:szCs w:val="22"/>
        </w:rPr>
        <w:t xml:space="preserve">Leidinggevenden </w:t>
      </w:r>
      <w:r w:rsidR="22779125" w:rsidRPr="45A8FB80">
        <w:rPr>
          <w:rFonts w:ascii="Times New Roman" w:eastAsia="Times New Roman" w:hAnsi="Times New Roman" w:cs="Times New Roman"/>
          <w:sz w:val="22"/>
          <w:szCs w:val="22"/>
        </w:rPr>
        <w:t>begeleiden en ondersteunen hun medewerkers om zicht verder te ontwikkelen</w:t>
      </w:r>
      <w:r w:rsidR="441911C8" w:rsidRPr="45A8FB80">
        <w:rPr>
          <w:rFonts w:ascii="Times New Roman" w:eastAsia="Times New Roman" w:hAnsi="Times New Roman" w:cs="Times New Roman"/>
          <w:sz w:val="22"/>
          <w:szCs w:val="22"/>
        </w:rPr>
        <w:t xml:space="preserve"> (p.</w:t>
      </w:r>
      <w:r w:rsidR="1BC0EC3D" w:rsidRPr="45A8FB80">
        <w:rPr>
          <w:rFonts w:ascii="Times New Roman" w:eastAsia="Times New Roman" w:hAnsi="Times New Roman" w:cs="Times New Roman"/>
          <w:sz w:val="22"/>
          <w:szCs w:val="22"/>
        </w:rPr>
        <w:t>21</w:t>
      </w:r>
      <w:r w:rsidR="441911C8" w:rsidRPr="45A8FB80">
        <w:rPr>
          <w:rFonts w:ascii="Times New Roman" w:eastAsia="Times New Roman" w:hAnsi="Times New Roman" w:cs="Times New Roman"/>
          <w:sz w:val="22"/>
          <w:szCs w:val="22"/>
        </w:rPr>
        <w:t>)</w:t>
      </w:r>
      <w:r w:rsidR="7BE56364" w:rsidRPr="45A8FB80">
        <w:rPr>
          <w:rFonts w:ascii="Times New Roman" w:eastAsia="Times New Roman" w:hAnsi="Times New Roman" w:cs="Times New Roman"/>
          <w:sz w:val="22"/>
          <w:szCs w:val="22"/>
        </w:rPr>
        <w:t xml:space="preserve">. </w:t>
      </w:r>
      <w:r w:rsidR="472153E5" w:rsidRPr="45A8FB80">
        <w:rPr>
          <w:rFonts w:ascii="Times New Roman" w:eastAsia="Times New Roman" w:hAnsi="Times New Roman" w:cs="Times New Roman"/>
          <w:sz w:val="22"/>
          <w:szCs w:val="22"/>
        </w:rPr>
        <w:t>Deze stijl is</w:t>
      </w:r>
      <w:r w:rsidRPr="45A8FB80">
        <w:rPr>
          <w:rFonts w:ascii="Times New Roman" w:eastAsia="Times New Roman" w:hAnsi="Times New Roman" w:cs="Times New Roman"/>
          <w:sz w:val="22"/>
          <w:szCs w:val="22"/>
        </w:rPr>
        <w:t xml:space="preserve"> vooral effectief in dynamische en veranderlijke omgevingen, </w:t>
      </w:r>
      <w:r w:rsidR="23567F42" w:rsidRPr="45A8FB80">
        <w:rPr>
          <w:rFonts w:ascii="Times New Roman" w:eastAsia="Times New Roman" w:hAnsi="Times New Roman" w:cs="Times New Roman"/>
          <w:sz w:val="22"/>
          <w:szCs w:val="22"/>
        </w:rPr>
        <w:t>waar flexibiliteit nodig is</w:t>
      </w:r>
      <w:r w:rsidRPr="45A8FB80">
        <w:rPr>
          <w:rFonts w:ascii="Times New Roman" w:eastAsia="Times New Roman" w:hAnsi="Times New Roman" w:cs="Times New Roman"/>
          <w:sz w:val="22"/>
          <w:szCs w:val="22"/>
        </w:rPr>
        <w:t xml:space="preserve"> om organisatiedoelen te behalen (p. 31). </w:t>
      </w:r>
      <w:r w:rsidR="251B8599" w:rsidRPr="45A8FB80">
        <w:rPr>
          <w:rFonts w:ascii="Times New Roman" w:eastAsia="Times New Roman" w:hAnsi="Times New Roman" w:cs="Times New Roman"/>
          <w:sz w:val="22"/>
          <w:szCs w:val="22"/>
        </w:rPr>
        <w:t xml:space="preserve">In de context van </w:t>
      </w:r>
      <w:r w:rsidR="648CDC03" w:rsidRPr="45A8FB80">
        <w:rPr>
          <w:rFonts w:ascii="Times New Roman" w:eastAsia="Times New Roman" w:hAnsi="Times New Roman" w:cs="Times New Roman"/>
          <w:sz w:val="22"/>
          <w:szCs w:val="22"/>
        </w:rPr>
        <w:t xml:space="preserve">ondersteuningsteams </w:t>
      </w:r>
      <w:r w:rsidR="251B8599" w:rsidRPr="45A8FB80">
        <w:rPr>
          <w:rFonts w:ascii="Times New Roman" w:eastAsia="Times New Roman" w:hAnsi="Times New Roman" w:cs="Times New Roman"/>
          <w:sz w:val="22"/>
          <w:szCs w:val="22"/>
        </w:rPr>
        <w:t>kan deze stijl bijdragen aan meer ruimte voor maatwerk, doordat professionals worden gestimuleerd zelfstandig bezig te zijn en zichzelf te ontwikkelen.</w:t>
      </w:r>
    </w:p>
    <w:p w14:paraId="41550BE8" w14:textId="0A315ADC" w:rsidR="1E7F1727" w:rsidRDefault="3DDBE5D5"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Transactioneel leiderschap is daarentegen gebaseerd op uitwisseling</w:t>
      </w:r>
      <w:r w:rsidR="43394576" w:rsidRPr="45A8FB80">
        <w:rPr>
          <w:rFonts w:ascii="Times New Roman" w:eastAsia="Times New Roman" w:hAnsi="Times New Roman" w:cs="Times New Roman"/>
          <w:sz w:val="22"/>
          <w:szCs w:val="22"/>
        </w:rPr>
        <w:t xml:space="preserve"> en controle</w:t>
      </w:r>
      <w:r w:rsidRPr="45A8FB80">
        <w:rPr>
          <w:rFonts w:ascii="Times New Roman" w:eastAsia="Times New Roman" w:hAnsi="Times New Roman" w:cs="Times New Roman"/>
          <w:sz w:val="22"/>
          <w:szCs w:val="22"/>
        </w:rPr>
        <w:t xml:space="preserve">. </w:t>
      </w:r>
      <w:r w:rsidR="7572A7CD" w:rsidRPr="45A8FB80">
        <w:rPr>
          <w:rFonts w:ascii="Times New Roman" w:eastAsia="Times New Roman" w:hAnsi="Times New Roman" w:cs="Times New Roman"/>
          <w:sz w:val="22"/>
          <w:szCs w:val="22"/>
        </w:rPr>
        <w:t xml:space="preserve">Leidinggevenden maken </w:t>
      </w:r>
      <w:r w:rsidRPr="45A8FB80">
        <w:rPr>
          <w:rFonts w:ascii="Times New Roman" w:eastAsia="Times New Roman" w:hAnsi="Times New Roman" w:cs="Times New Roman"/>
          <w:sz w:val="22"/>
          <w:szCs w:val="22"/>
        </w:rPr>
        <w:t>duidelijke afspraken met medewerker</w:t>
      </w:r>
      <w:r w:rsidR="2384AB4C" w:rsidRPr="45A8FB80">
        <w:rPr>
          <w:rFonts w:ascii="Times New Roman" w:eastAsia="Times New Roman" w:hAnsi="Times New Roman" w:cs="Times New Roman"/>
          <w:sz w:val="22"/>
          <w:szCs w:val="22"/>
        </w:rPr>
        <w:t>s</w:t>
      </w:r>
      <w:r w:rsidRPr="45A8FB80">
        <w:rPr>
          <w:rFonts w:ascii="Times New Roman" w:eastAsia="Times New Roman" w:hAnsi="Times New Roman" w:cs="Times New Roman"/>
          <w:sz w:val="22"/>
          <w:szCs w:val="22"/>
        </w:rPr>
        <w:t xml:space="preserve"> over prestaties en beloningen. Deze</w:t>
      </w:r>
      <w:r w:rsidR="51E8217E" w:rsidRPr="45A8FB80">
        <w:rPr>
          <w:rFonts w:ascii="Times New Roman" w:eastAsia="Times New Roman" w:hAnsi="Times New Roman" w:cs="Times New Roman"/>
          <w:sz w:val="22"/>
          <w:szCs w:val="22"/>
        </w:rPr>
        <w:t xml:space="preserve"> </w:t>
      </w:r>
      <w:r w:rsidRPr="45A8FB80">
        <w:rPr>
          <w:rFonts w:ascii="Times New Roman" w:eastAsia="Times New Roman" w:hAnsi="Times New Roman" w:cs="Times New Roman"/>
          <w:sz w:val="22"/>
          <w:szCs w:val="22"/>
        </w:rPr>
        <w:t xml:space="preserve">stijl draait om het stellen van doelen, het controleren van naleving en het toekennen van beloningen of sancties op basis van behaalde resultaten (p. 20). </w:t>
      </w:r>
      <w:r w:rsidR="350230AE" w:rsidRPr="45A8FB80">
        <w:rPr>
          <w:rFonts w:ascii="Times New Roman" w:eastAsia="Times New Roman" w:hAnsi="Times New Roman" w:cs="Times New Roman"/>
          <w:sz w:val="22"/>
          <w:szCs w:val="22"/>
        </w:rPr>
        <w:t xml:space="preserve">In tegenstelling tot transformationeel leiderschap, </w:t>
      </w:r>
      <w:r w:rsidR="718CFD9E" w:rsidRPr="45A8FB80">
        <w:rPr>
          <w:rFonts w:ascii="Times New Roman" w:eastAsia="Times New Roman" w:hAnsi="Times New Roman" w:cs="Times New Roman"/>
          <w:sz w:val="22"/>
          <w:szCs w:val="22"/>
        </w:rPr>
        <w:t xml:space="preserve">beperkt </w:t>
      </w:r>
      <w:r w:rsidR="57A2E6CC" w:rsidRPr="45A8FB80">
        <w:rPr>
          <w:rFonts w:ascii="Times New Roman" w:eastAsia="Times New Roman" w:hAnsi="Times New Roman" w:cs="Times New Roman"/>
          <w:sz w:val="22"/>
          <w:szCs w:val="22"/>
        </w:rPr>
        <w:t xml:space="preserve">transactioneel leiderschap </w:t>
      </w:r>
      <w:r w:rsidR="718CFD9E" w:rsidRPr="45A8FB80">
        <w:rPr>
          <w:rFonts w:ascii="Times New Roman" w:eastAsia="Times New Roman" w:hAnsi="Times New Roman" w:cs="Times New Roman"/>
          <w:sz w:val="22"/>
          <w:szCs w:val="22"/>
        </w:rPr>
        <w:t>autonomie van medewerkers</w:t>
      </w:r>
      <w:r w:rsidR="5904E789" w:rsidRPr="45A8FB80">
        <w:rPr>
          <w:rFonts w:ascii="Times New Roman" w:eastAsia="Times New Roman" w:hAnsi="Times New Roman" w:cs="Times New Roman"/>
          <w:sz w:val="22"/>
          <w:szCs w:val="22"/>
        </w:rPr>
        <w:t>, omdat de nadruk ligt op controle en voorspelbaarheid</w:t>
      </w:r>
      <w:r w:rsidR="718CFD9E" w:rsidRPr="45A8FB80">
        <w:rPr>
          <w:rFonts w:ascii="Times New Roman" w:eastAsia="Times New Roman" w:hAnsi="Times New Roman" w:cs="Times New Roman"/>
          <w:sz w:val="22"/>
          <w:szCs w:val="22"/>
        </w:rPr>
        <w:t xml:space="preserve">. </w:t>
      </w:r>
      <w:r w:rsidR="0059005C">
        <w:rPr>
          <w:rFonts w:ascii="Times New Roman" w:eastAsia="Times New Roman" w:hAnsi="Times New Roman" w:cs="Times New Roman"/>
          <w:sz w:val="22"/>
          <w:szCs w:val="22"/>
        </w:rPr>
        <w:t xml:space="preserve">Transactioneel leiderschap </w:t>
      </w:r>
      <w:r w:rsidRPr="45A8FB80">
        <w:rPr>
          <w:rFonts w:ascii="Times New Roman" w:eastAsia="Times New Roman" w:hAnsi="Times New Roman" w:cs="Times New Roman"/>
          <w:sz w:val="22"/>
          <w:szCs w:val="22"/>
        </w:rPr>
        <w:t>is vooral geschikt voor stabiele omgevingen, maar zal zelden leiden tot het optimaal benutten van medewerkers of tot uitzonderlijke prestaties</w:t>
      </w:r>
      <w:r w:rsidR="2CA8B841" w:rsidRPr="45A8FB80">
        <w:rPr>
          <w:rFonts w:ascii="Times New Roman" w:eastAsia="Times New Roman" w:hAnsi="Times New Roman" w:cs="Times New Roman"/>
          <w:sz w:val="22"/>
          <w:szCs w:val="22"/>
        </w:rPr>
        <w:t xml:space="preserve"> </w:t>
      </w:r>
      <w:r w:rsidRPr="45A8FB80">
        <w:rPr>
          <w:rFonts w:ascii="Times New Roman" w:eastAsia="Times New Roman" w:hAnsi="Times New Roman" w:cs="Times New Roman"/>
          <w:sz w:val="22"/>
          <w:szCs w:val="22"/>
        </w:rPr>
        <w:t>(p. 20, p. 30).</w:t>
      </w:r>
      <w:r w:rsidR="5863556D" w:rsidRPr="45A8FB80">
        <w:rPr>
          <w:rFonts w:ascii="Times New Roman" w:eastAsia="Times New Roman" w:hAnsi="Times New Roman" w:cs="Times New Roman"/>
          <w:sz w:val="22"/>
          <w:szCs w:val="22"/>
        </w:rPr>
        <w:t xml:space="preserve"> </w:t>
      </w:r>
      <w:r w:rsidR="1688EEF7" w:rsidRPr="45A8FB80">
        <w:rPr>
          <w:rFonts w:ascii="Times New Roman" w:eastAsia="Times New Roman" w:hAnsi="Times New Roman" w:cs="Times New Roman"/>
          <w:sz w:val="22"/>
          <w:szCs w:val="22"/>
        </w:rPr>
        <w:t>Daardoor zal deze stijl minder geschikt zijn wanneer maatwerk gewenst is.</w:t>
      </w:r>
    </w:p>
    <w:p w14:paraId="4BB616DB" w14:textId="03D99172" w:rsidR="5C5FDB12" w:rsidRDefault="3C439343" w:rsidP="0065754B">
      <w:pPr>
        <w:pStyle w:val="Geenafstand"/>
        <w:spacing w:line="360" w:lineRule="auto"/>
        <w:ind w:firstLine="708"/>
        <w:rPr>
          <w:rFonts w:ascii="Times New Roman" w:eastAsia="Times New Roman" w:hAnsi="Times New Roman" w:cs="Times New Roman"/>
          <w:sz w:val="22"/>
          <w:szCs w:val="22"/>
        </w:rPr>
      </w:pPr>
      <w:r w:rsidRPr="46185BC0">
        <w:rPr>
          <w:rStyle w:val="Kop5Char"/>
          <w:rFonts w:ascii="Times New Roman" w:eastAsia="Times New Roman" w:hAnsi="Times New Roman" w:cs="Times New Roman"/>
          <w:b/>
          <w:bCs/>
          <w:i/>
          <w:iCs/>
          <w:color w:val="auto"/>
          <w:sz w:val="22"/>
          <w:szCs w:val="22"/>
        </w:rPr>
        <w:t xml:space="preserve">3.3.1.3.2 </w:t>
      </w:r>
      <w:r w:rsidR="05765233" w:rsidRPr="46185BC0">
        <w:rPr>
          <w:rStyle w:val="Kop5Char"/>
          <w:rFonts w:ascii="Times New Roman" w:eastAsia="Times New Roman" w:hAnsi="Times New Roman" w:cs="Times New Roman"/>
          <w:b/>
          <w:bCs/>
          <w:i/>
          <w:iCs/>
          <w:color w:val="auto"/>
          <w:sz w:val="22"/>
          <w:szCs w:val="22"/>
        </w:rPr>
        <w:t>E</w:t>
      </w:r>
      <w:r w:rsidR="3D8A00B2" w:rsidRPr="46185BC0">
        <w:rPr>
          <w:rStyle w:val="Kop5Char"/>
          <w:rFonts w:ascii="Times New Roman" w:eastAsia="Times New Roman" w:hAnsi="Times New Roman" w:cs="Times New Roman"/>
          <w:b/>
          <w:bCs/>
          <w:i/>
          <w:iCs/>
          <w:color w:val="auto"/>
          <w:sz w:val="22"/>
          <w:szCs w:val="22"/>
        </w:rPr>
        <w:t xml:space="preserve">ffect van </w:t>
      </w:r>
      <w:r w:rsidR="5AB68744" w:rsidRPr="46185BC0">
        <w:rPr>
          <w:rStyle w:val="Kop5Char"/>
          <w:rFonts w:ascii="Times New Roman" w:eastAsia="Times New Roman" w:hAnsi="Times New Roman" w:cs="Times New Roman"/>
          <w:b/>
          <w:bCs/>
          <w:i/>
          <w:iCs/>
          <w:color w:val="auto"/>
          <w:sz w:val="22"/>
          <w:szCs w:val="22"/>
        </w:rPr>
        <w:t xml:space="preserve">transformationeel </w:t>
      </w:r>
      <w:r w:rsidR="3D8A00B2" w:rsidRPr="46185BC0">
        <w:rPr>
          <w:rStyle w:val="Kop5Char"/>
          <w:rFonts w:ascii="Times New Roman" w:eastAsia="Times New Roman" w:hAnsi="Times New Roman" w:cs="Times New Roman"/>
          <w:b/>
          <w:bCs/>
          <w:i/>
          <w:iCs/>
          <w:color w:val="auto"/>
          <w:sz w:val="22"/>
          <w:szCs w:val="22"/>
        </w:rPr>
        <w:t>leiderschap</w:t>
      </w:r>
      <w:r w:rsidR="360D4DF5" w:rsidRPr="46185BC0">
        <w:rPr>
          <w:rStyle w:val="Kop5Char"/>
          <w:rFonts w:ascii="Times New Roman" w:eastAsia="Times New Roman" w:hAnsi="Times New Roman" w:cs="Times New Roman"/>
          <w:b/>
          <w:bCs/>
          <w:i/>
          <w:iCs/>
          <w:color w:val="auto"/>
          <w:sz w:val="22"/>
          <w:szCs w:val="22"/>
        </w:rPr>
        <w:t xml:space="preserve"> </w:t>
      </w:r>
      <w:r w:rsidR="3D8A00B2" w:rsidRPr="46185BC0">
        <w:rPr>
          <w:rStyle w:val="Kop5Char"/>
          <w:rFonts w:ascii="Times New Roman" w:eastAsia="Times New Roman" w:hAnsi="Times New Roman" w:cs="Times New Roman"/>
          <w:b/>
          <w:bCs/>
          <w:i/>
          <w:iCs/>
          <w:color w:val="auto"/>
          <w:sz w:val="22"/>
          <w:szCs w:val="22"/>
        </w:rPr>
        <w:t>op handelingsvrijheid</w:t>
      </w:r>
      <w:r w:rsidR="3D8A00B2" w:rsidRPr="46185BC0">
        <w:rPr>
          <w:rFonts w:ascii="Times New Roman" w:eastAsia="Times New Roman" w:hAnsi="Times New Roman" w:cs="Times New Roman"/>
          <w:b/>
          <w:bCs/>
          <w:sz w:val="22"/>
          <w:szCs w:val="22"/>
        </w:rPr>
        <w:t xml:space="preserve">. </w:t>
      </w:r>
      <w:r w:rsidR="3D8A00B2" w:rsidRPr="46185BC0">
        <w:rPr>
          <w:rFonts w:ascii="Times New Roman" w:eastAsia="Times New Roman" w:hAnsi="Times New Roman" w:cs="Times New Roman"/>
          <w:sz w:val="22"/>
          <w:szCs w:val="22"/>
        </w:rPr>
        <w:t xml:space="preserve">Zhang et al. (2020) </w:t>
      </w:r>
      <w:r w:rsidR="00A16082">
        <w:rPr>
          <w:rFonts w:ascii="Times New Roman" w:eastAsia="Times New Roman" w:hAnsi="Times New Roman" w:cs="Times New Roman"/>
          <w:sz w:val="22"/>
          <w:szCs w:val="22"/>
        </w:rPr>
        <w:t xml:space="preserve">tonen aan dat transformationeel leiderschap de professionele discretie van SLB’s vergroot </w:t>
      </w:r>
      <w:r w:rsidR="009A0241">
        <w:rPr>
          <w:rFonts w:ascii="Times New Roman" w:eastAsia="Times New Roman" w:hAnsi="Times New Roman" w:cs="Times New Roman"/>
          <w:sz w:val="22"/>
          <w:szCs w:val="22"/>
        </w:rPr>
        <w:t>via</w:t>
      </w:r>
      <w:r w:rsidR="00B31770">
        <w:rPr>
          <w:rFonts w:ascii="Times New Roman" w:eastAsia="Times New Roman" w:hAnsi="Times New Roman" w:cs="Times New Roman"/>
          <w:sz w:val="22"/>
          <w:szCs w:val="22"/>
        </w:rPr>
        <w:t xml:space="preserve"> het leervermogen van de organisatie (p. </w:t>
      </w:r>
      <w:r w:rsidR="009A0241">
        <w:rPr>
          <w:rFonts w:ascii="Times New Roman" w:eastAsia="Times New Roman" w:hAnsi="Times New Roman" w:cs="Times New Roman"/>
          <w:sz w:val="22"/>
          <w:szCs w:val="22"/>
        </w:rPr>
        <w:t xml:space="preserve">220). </w:t>
      </w:r>
      <w:r w:rsidR="0035344C">
        <w:rPr>
          <w:rFonts w:ascii="Times New Roman" w:eastAsia="Times New Roman" w:hAnsi="Times New Roman" w:cs="Times New Roman"/>
          <w:sz w:val="22"/>
          <w:szCs w:val="22"/>
        </w:rPr>
        <w:t xml:space="preserve">Dit type leiderschap bevordert het leren binnen de organisatie, </w:t>
      </w:r>
      <w:r w:rsidR="00E65C51">
        <w:rPr>
          <w:rFonts w:ascii="Times New Roman" w:eastAsia="Times New Roman" w:hAnsi="Times New Roman" w:cs="Times New Roman"/>
          <w:sz w:val="22"/>
          <w:szCs w:val="22"/>
        </w:rPr>
        <w:t>door kritisch denken te stimuleren en kennisdeling aan te moedigen</w:t>
      </w:r>
      <w:r w:rsidR="0035344C">
        <w:rPr>
          <w:rFonts w:ascii="Times New Roman" w:eastAsia="Times New Roman" w:hAnsi="Times New Roman" w:cs="Times New Roman"/>
          <w:sz w:val="22"/>
          <w:szCs w:val="22"/>
        </w:rPr>
        <w:t xml:space="preserve"> (p. 123). </w:t>
      </w:r>
      <w:r w:rsidR="3D8A00B2" w:rsidRPr="46185BC0">
        <w:rPr>
          <w:rFonts w:ascii="Times New Roman" w:eastAsia="Times New Roman" w:hAnsi="Times New Roman" w:cs="Times New Roman"/>
          <w:sz w:val="22"/>
          <w:szCs w:val="22"/>
        </w:rPr>
        <w:t xml:space="preserve">Dit draagt bij aan het versterken van het professionele discretionaire handelen van SLB’s (p. 220). </w:t>
      </w:r>
    </w:p>
    <w:p w14:paraId="033A2B5D" w14:textId="05463121" w:rsidR="1E7F1727" w:rsidRDefault="3DDBE5D5"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Aanvullend onderzoek van Wongpreedee &amp; Sudhipongpracha (2024) laat zien dat transformationeel leiderschap de handelingsvrijheid van SLB</w:t>
      </w:r>
      <w:r w:rsidR="00C90C2B">
        <w:rPr>
          <w:rFonts w:ascii="Times New Roman" w:eastAsia="Times New Roman" w:hAnsi="Times New Roman" w:cs="Times New Roman"/>
          <w:sz w:val="22"/>
          <w:szCs w:val="22"/>
        </w:rPr>
        <w:t>’</w:t>
      </w:r>
      <w:r w:rsidRPr="45A8FB80">
        <w:rPr>
          <w:rFonts w:ascii="Times New Roman" w:eastAsia="Times New Roman" w:hAnsi="Times New Roman" w:cs="Times New Roman"/>
          <w:sz w:val="22"/>
          <w:szCs w:val="22"/>
        </w:rPr>
        <w:t xml:space="preserve">s </w:t>
      </w:r>
      <w:r w:rsidR="000B5BE3">
        <w:rPr>
          <w:rFonts w:ascii="Times New Roman" w:eastAsia="Times New Roman" w:hAnsi="Times New Roman" w:cs="Times New Roman"/>
          <w:sz w:val="22"/>
          <w:szCs w:val="22"/>
        </w:rPr>
        <w:t>vergroot</w:t>
      </w:r>
      <w:r w:rsidR="00C90C2B">
        <w:rPr>
          <w:rFonts w:ascii="Times New Roman" w:eastAsia="Times New Roman" w:hAnsi="Times New Roman" w:cs="Times New Roman"/>
          <w:sz w:val="22"/>
          <w:szCs w:val="22"/>
        </w:rPr>
        <w:t xml:space="preserve"> </w:t>
      </w:r>
      <w:r w:rsidRPr="45A8FB80">
        <w:rPr>
          <w:rFonts w:ascii="Times New Roman" w:eastAsia="Times New Roman" w:hAnsi="Times New Roman" w:cs="Times New Roman"/>
          <w:sz w:val="22"/>
          <w:szCs w:val="22"/>
        </w:rPr>
        <w:t xml:space="preserve">via psychologische empowerment. </w:t>
      </w:r>
      <w:r w:rsidR="000B5BE3">
        <w:rPr>
          <w:rFonts w:ascii="Times New Roman" w:eastAsia="Times New Roman" w:hAnsi="Times New Roman" w:cs="Times New Roman"/>
          <w:sz w:val="22"/>
          <w:szCs w:val="22"/>
        </w:rPr>
        <w:t>T</w:t>
      </w:r>
      <w:r w:rsidRPr="45A8FB80">
        <w:rPr>
          <w:rFonts w:ascii="Times New Roman" w:eastAsia="Times New Roman" w:hAnsi="Times New Roman" w:cs="Times New Roman"/>
          <w:sz w:val="22"/>
          <w:szCs w:val="22"/>
        </w:rPr>
        <w:t xml:space="preserve">ransformationele leiders </w:t>
      </w:r>
      <w:r w:rsidR="009122D0">
        <w:rPr>
          <w:rFonts w:ascii="Times New Roman" w:eastAsia="Times New Roman" w:hAnsi="Times New Roman" w:cs="Times New Roman"/>
          <w:sz w:val="22"/>
          <w:szCs w:val="22"/>
        </w:rPr>
        <w:t xml:space="preserve">versterken </w:t>
      </w:r>
      <w:r w:rsidRPr="45A8FB80">
        <w:rPr>
          <w:rFonts w:ascii="Times New Roman" w:eastAsia="Times New Roman" w:hAnsi="Times New Roman" w:cs="Times New Roman"/>
          <w:sz w:val="22"/>
          <w:szCs w:val="22"/>
        </w:rPr>
        <w:t xml:space="preserve">het gevoel van competentie en zingeving bij medewerkers, waardoor zij gebruik hun discretionaire ruimte </w:t>
      </w:r>
      <w:r w:rsidR="009122D0">
        <w:rPr>
          <w:rFonts w:ascii="Times New Roman" w:eastAsia="Times New Roman" w:hAnsi="Times New Roman" w:cs="Times New Roman"/>
          <w:sz w:val="22"/>
          <w:szCs w:val="22"/>
        </w:rPr>
        <w:t>effectiever benutten</w:t>
      </w:r>
      <w:r w:rsidRPr="45A8FB80">
        <w:rPr>
          <w:rFonts w:ascii="Times New Roman" w:eastAsia="Times New Roman" w:hAnsi="Times New Roman" w:cs="Times New Roman"/>
          <w:sz w:val="22"/>
          <w:szCs w:val="22"/>
        </w:rPr>
        <w:t xml:space="preserve"> (p. 390). </w:t>
      </w:r>
    </w:p>
    <w:p w14:paraId="26EEE8F6" w14:textId="4ACFDAE5" w:rsidR="1E7F1727" w:rsidRDefault="248D075E"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In de context van passend onderwijs betekent dit dat de leiderschapsstijl van de schoolleiding invloed kan hebben op de ruimte die </w:t>
      </w:r>
      <w:r w:rsidR="000C555D">
        <w:rPr>
          <w:rFonts w:ascii="Times New Roman" w:eastAsia="Times New Roman" w:hAnsi="Times New Roman" w:cs="Times New Roman"/>
          <w:sz w:val="22"/>
          <w:szCs w:val="22"/>
        </w:rPr>
        <w:t>ondersteuningsteamleden</w:t>
      </w:r>
      <w:r w:rsidRPr="45A8FB80">
        <w:rPr>
          <w:rFonts w:ascii="Times New Roman" w:eastAsia="Times New Roman" w:hAnsi="Times New Roman" w:cs="Times New Roman"/>
          <w:sz w:val="22"/>
          <w:szCs w:val="22"/>
        </w:rPr>
        <w:t xml:space="preserve"> ervaren om maatwerk te </w:t>
      </w:r>
      <w:r w:rsidR="00A16E53">
        <w:rPr>
          <w:rFonts w:ascii="Times New Roman" w:eastAsia="Times New Roman" w:hAnsi="Times New Roman" w:cs="Times New Roman"/>
          <w:sz w:val="22"/>
          <w:szCs w:val="22"/>
        </w:rPr>
        <w:t>leveren</w:t>
      </w:r>
      <w:r w:rsidRPr="45A8FB80">
        <w:rPr>
          <w:rFonts w:ascii="Times New Roman" w:eastAsia="Times New Roman" w:hAnsi="Times New Roman" w:cs="Times New Roman"/>
          <w:sz w:val="22"/>
          <w:szCs w:val="22"/>
        </w:rPr>
        <w:t xml:space="preserve">. Transformationeel leiderschap </w:t>
      </w:r>
      <w:r w:rsidR="00A16E53">
        <w:rPr>
          <w:rFonts w:ascii="Times New Roman" w:eastAsia="Times New Roman" w:hAnsi="Times New Roman" w:cs="Times New Roman"/>
          <w:sz w:val="22"/>
          <w:szCs w:val="22"/>
        </w:rPr>
        <w:t>creëert</w:t>
      </w:r>
      <w:r w:rsidRPr="45A8FB80">
        <w:rPr>
          <w:rFonts w:ascii="Times New Roman" w:eastAsia="Times New Roman" w:hAnsi="Times New Roman" w:cs="Times New Roman"/>
          <w:sz w:val="22"/>
          <w:szCs w:val="22"/>
        </w:rPr>
        <w:t xml:space="preserve"> een cultuur waarin professionals vertrouwen krijgen om </w:t>
      </w:r>
      <w:r w:rsidR="00A16E53">
        <w:rPr>
          <w:rFonts w:ascii="Times New Roman" w:eastAsia="Times New Roman" w:hAnsi="Times New Roman" w:cs="Times New Roman"/>
          <w:sz w:val="22"/>
          <w:szCs w:val="22"/>
        </w:rPr>
        <w:t>op basis van</w:t>
      </w:r>
      <w:r w:rsidRPr="45A8FB80">
        <w:rPr>
          <w:rFonts w:ascii="Times New Roman" w:eastAsia="Times New Roman" w:hAnsi="Times New Roman" w:cs="Times New Roman"/>
          <w:sz w:val="22"/>
          <w:szCs w:val="22"/>
        </w:rPr>
        <w:t xml:space="preserve"> hun expertise te handelen</w:t>
      </w:r>
      <w:r w:rsidR="00A16E53">
        <w:rPr>
          <w:rFonts w:ascii="Times New Roman" w:eastAsia="Times New Roman" w:hAnsi="Times New Roman" w:cs="Times New Roman"/>
          <w:sz w:val="22"/>
          <w:szCs w:val="22"/>
        </w:rPr>
        <w:t xml:space="preserve">. Hierdoor is </w:t>
      </w:r>
      <w:r w:rsidR="000C555D">
        <w:rPr>
          <w:rFonts w:ascii="Times New Roman" w:eastAsia="Times New Roman" w:hAnsi="Times New Roman" w:cs="Times New Roman"/>
          <w:sz w:val="22"/>
          <w:szCs w:val="22"/>
        </w:rPr>
        <w:t xml:space="preserve">het aannemelijk is dat </w:t>
      </w:r>
      <w:r w:rsidR="00A16E53">
        <w:rPr>
          <w:rFonts w:ascii="Times New Roman" w:eastAsia="Times New Roman" w:hAnsi="Times New Roman" w:cs="Times New Roman"/>
          <w:sz w:val="22"/>
          <w:szCs w:val="22"/>
        </w:rPr>
        <w:t>maatwerk beter mogelijk is dan in situaties waarin een meer transactionele, controlerende leiderschapsstijl wordt gehanteerd.</w:t>
      </w:r>
      <w:r w:rsidR="000C555D">
        <w:rPr>
          <w:rFonts w:ascii="Times New Roman" w:eastAsia="Times New Roman" w:hAnsi="Times New Roman" w:cs="Times New Roman"/>
          <w:sz w:val="22"/>
          <w:szCs w:val="22"/>
        </w:rPr>
        <w:t xml:space="preserve"> </w:t>
      </w:r>
    </w:p>
    <w:p w14:paraId="3997C577" w14:textId="57A08775" w:rsidR="45E125DE" w:rsidRDefault="3C439343" w:rsidP="45A8FB80">
      <w:pPr>
        <w:pStyle w:val="Geenafstand"/>
        <w:spacing w:line="360" w:lineRule="auto"/>
        <w:ind w:firstLine="708"/>
        <w:rPr>
          <w:rFonts w:ascii="Times New Roman" w:eastAsia="Times New Roman" w:hAnsi="Times New Roman" w:cs="Times New Roman"/>
          <w:b/>
          <w:bCs/>
          <w:sz w:val="22"/>
          <w:szCs w:val="22"/>
        </w:rPr>
      </w:pPr>
      <w:r w:rsidRPr="46185BC0">
        <w:rPr>
          <w:rStyle w:val="Kop4Char"/>
          <w:rFonts w:ascii="Times New Roman" w:eastAsia="Times New Roman" w:hAnsi="Times New Roman" w:cs="Times New Roman"/>
          <w:b/>
          <w:bCs/>
          <w:i w:val="0"/>
          <w:iCs w:val="0"/>
          <w:color w:val="auto"/>
          <w:sz w:val="22"/>
          <w:szCs w:val="22"/>
        </w:rPr>
        <w:t xml:space="preserve">3.3.1.4 </w:t>
      </w:r>
      <w:r w:rsidR="1EF9DC73" w:rsidRPr="46185BC0">
        <w:rPr>
          <w:rStyle w:val="Kop4Char"/>
          <w:rFonts w:ascii="Times New Roman" w:eastAsia="Times New Roman" w:hAnsi="Times New Roman" w:cs="Times New Roman"/>
          <w:b/>
          <w:bCs/>
          <w:i w:val="0"/>
          <w:iCs w:val="0"/>
          <w:color w:val="auto"/>
          <w:sz w:val="22"/>
          <w:szCs w:val="22"/>
        </w:rPr>
        <w:t>Minimal structur</w:t>
      </w:r>
      <w:r w:rsidR="281BEE49" w:rsidRPr="46185BC0">
        <w:rPr>
          <w:rStyle w:val="Kop4Char"/>
          <w:rFonts w:ascii="Times New Roman" w:eastAsia="Times New Roman" w:hAnsi="Times New Roman" w:cs="Times New Roman"/>
          <w:b/>
          <w:bCs/>
          <w:i w:val="0"/>
          <w:iCs w:val="0"/>
          <w:color w:val="auto"/>
          <w:sz w:val="22"/>
          <w:szCs w:val="22"/>
        </w:rPr>
        <w:t>es</w:t>
      </w:r>
      <w:r w:rsidR="57A2C177" w:rsidRPr="46185BC0">
        <w:rPr>
          <w:rFonts w:ascii="Times New Roman" w:eastAsia="Times New Roman" w:hAnsi="Times New Roman" w:cs="Times New Roman"/>
          <w:b/>
          <w:bCs/>
          <w:sz w:val="22"/>
          <w:szCs w:val="22"/>
        </w:rPr>
        <w:t>.</w:t>
      </w:r>
      <w:r w:rsidR="4A9A5795" w:rsidRPr="46185BC0">
        <w:rPr>
          <w:rFonts w:ascii="Times New Roman" w:eastAsia="Times New Roman" w:hAnsi="Times New Roman" w:cs="Times New Roman"/>
          <w:b/>
          <w:bCs/>
          <w:sz w:val="22"/>
          <w:szCs w:val="22"/>
        </w:rPr>
        <w:t xml:space="preserve"> </w:t>
      </w:r>
      <w:r w:rsidR="779270E5" w:rsidRPr="46185BC0">
        <w:rPr>
          <w:rFonts w:ascii="Times New Roman" w:eastAsia="Times New Roman" w:hAnsi="Times New Roman" w:cs="Times New Roman"/>
          <w:sz w:val="22"/>
          <w:szCs w:val="22"/>
        </w:rPr>
        <w:t xml:space="preserve">Hoewel discretionaire ruimte een voorwaarde is voor het leveren van maatwerk, blijkt uit onderzoek dat deze ruimte </w:t>
      </w:r>
      <w:r w:rsidR="32A57D6A" w:rsidRPr="46185BC0">
        <w:rPr>
          <w:rFonts w:ascii="Times New Roman" w:eastAsia="Times New Roman" w:hAnsi="Times New Roman" w:cs="Times New Roman"/>
          <w:sz w:val="22"/>
          <w:szCs w:val="22"/>
        </w:rPr>
        <w:t xml:space="preserve">op zichzelf </w:t>
      </w:r>
      <w:r w:rsidR="779270E5" w:rsidRPr="46185BC0">
        <w:rPr>
          <w:rFonts w:ascii="Times New Roman" w:eastAsia="Times New Roman" w:hAnsi="Times New Roman" w:cs="Times New Roman"/>
          <w:sz w:val="22"/>
          <w:szCs w:val="22"/>
        </w:rPr>
        <w:t>niet voldoende is</w:t>
      </w:r>
      <w:r w:rsidR="6FD55995" w:rsidRPr="46185BC0">
        <w:rPr>
          <w:rFonts w:ascii="Times New Roman" w:eastAsia="Times New Roman" w:hAnsi="Times New Roman" w:cs="Times New Roman"/>
          <w:sz w:val="22"/>
          <w:szCs w:val="22"/>
        </w:rPr>
        <w:t xml:space="preserve"> om effectief maatwerk te realiseren</w:t>
      </w:r>
      <w:r w:rsidR="779270E5" w:rsidRPr="46185BC0">
        <w:rPr>
          <w:rFonts w:ascii="Times New Roman" w:eastAsia="Times New Roman" w:hAnsi="Times New Roman" w:cs="Times New Roman"/>
          <w:sz w:val="22"/>
          <w:szCs w:val="22"/>
        </w:rPr>
        <w:t>. Visser (202</w:t>
      </w:r>
      <w:r w:rsidR="092A8AE7" w:rsidRPr="46185BC0">
        <w:rPr>
          <w:rFonts w:ascii="Times New Roman" w:eastAsia="Times New Roman" w:hAnsi="Times New Roman" w:cs="Times New Roman"/>
          <w:sz w:val="22"/>
          <w:szCs w:val="22"/>
        </w:rPr>
        <w:t>5</w:t>
      </w:r>
      <w:r w:rsidR="779270E5" w:rsidRPr="46185BC0">
        <w:rPr>
          <w:rFonts w:ascii="Times New Roman" w:eastAsia="Times New Roman" w:hAnsi="Times New Roman" w:cs="Times New Roman"/>
          <w:sz w:val="22"/>
          <w:szCs w:val="22"/>
        </w:rPr>
        <w:t xml:space="preserve">) </w:t>
      </w:r>
      <w:r w:rsidR="073C848F" w:rsidRPr="46185BC0">
        <w:rPr>
          <w:rFonts w:ascii="Times New Roman" w:eastAsia="Times New Roman" w:hAnsi="Times New Roman" w:cs="Times New Roman"/>
          <w:sz w:val="22"/>
          <w:szCs w:val="22"/>
        </w:rPr>
        <w:t>laat in haar</w:t>
      </w:r>
      <w:r w:rsidR="779270E5" w:rsidRPr="46185BC0">
        <w:rPr>
          <w:rFonts w:ascii="Times New Roman" w:eastAsia="Times New Roman" w:hAnsi="Times New Roman" w:cs="Times New Roman"/>
          <w:sz w:val="22"/>
          <w:szCs w:val="22"/>
        </w:rPr>
        <w:t xml:space="preserve"> onderzoek binnen de Nederlandse jeugdzorg zien dat professionals </w:t>
      </w:r>
      <w:r w:rsidR="3CEB540B" w:rsidRPr="46185BC0">
        <w:rPr>
          <w:rFonts w:ascii="Times New Roman" w:eastAsia="Times New Roman" w:hAnsi="Times New Roman" w:cs="Times New Roman"/>
          <w:sz w:val="22"/>
          <w:szCs w:val="22"/>
        </w:rPr>
        <w:t>daar</w:t>
      </w:r>
      <w:r w:rsidR="45D1937C" w:rsidRPr="46185BC0">
        <w:rPr>
          <w:rFonts w:ascii="Times New Roman" w:eastAsia="Times New Roman" w:hAnsi="Times New Roman" w:cs="Times New Roman"/>
          <w:sz w:val="22"/>
          <w:szCs w:val="22"/>
        </w:rPr>
        <w:t xml:space="preserve">naast </w:t>
      </w:r>
      <w:r w:rsidR="779270E5" w:rsidRPr="46185BC0">
        <w:rPr>
          <w:rFonts w:ascii="Times New Roman" w:eastAsia="Times New Roman" w:hAnsi="Times New Roman" w:cs="Times New Roman"/>
          <w:sz w:val="22"/>
          <w:szCs w:val="22"/>
        </w:rPr>
        <w:t xml:space="preserve">behoefte hebben aan </w:t>
      </w:r>
      <w:r w:rsidR="216893D9" w:rsidRPr="46185BC0">
        <w:rPr>
          <w:rFonts w:ascii="Times New Roman" w:eastAsia="Times New Roman" w:hAnsi="Times New Roman" w:cs="Times New Roman"/>
          <w:sz w:val="22"/>
          <w:szCs w:val="22"/>
        </w:rPr>
        <w:t>lichte,</w:t>
      </w:r>
      <w:r w:rsidR="51BC9076" w:rsidRPr="46185BC0">
        <w:rPr>
          <w:rFonts w:ascii="Times New Roman" w:eastAsia="Times New Roman" w:hAnsi="Times New Roman" w:cs="Times New Roman"/>
          <w:sz w:val="22"/>
          <w:szCs w:val="22"/>
        </w:rPr>
        <w:t xml:space="preserve"> </w:t>
      </w:r>
      <w:r w:rsidR="3D5DACDF" w:rsidRPr="46185BC0">
        <w:rPr>
          <w:rFonts w:ascii="Times New Roman" w:eastAsia="Times New Roman" w:hAnsi="Times New Roman" w:cs="Times New Roman"/>
          <w:sz w:val="22"/>
          <w:szCs w:val="22"/>
        </w:rPr>
        <w:t xml:space="preserve">ondersteunende </w:t>
      </w:r>
      <w:r w:rsidR="51BC9076" w:rsidRPr="46185BC0">
        <w:rPr>
          <w:rFonts w:ascii="Times New Roman" w:eastAsia="Times New Roman" w:hAnsi="Times New Roman" w:cs="Times New Roman"/>
          <w:sz w:val="22"/>
          <w:szCs w:val="22"/>
        </w:rPr>
        <w:t>structuren</w:t>
      </w:r>
      <w:r w:rsidR="06583756" w:rsidRPr="46185BC0">
        <w:rPr>
          <w:rFonts w:ascii="Times New Roman" w:eastAsia="Times New Roman" w:hAnsi="Times New Roman" w:cs="Times New Roman"/>
          <w:sz w:val="22"/>
          <w:szCs w:val="22"/>
        </w:rPr>
        <w:t xml:space="preserve"> (p. 1051). Deze zogenoemde ‘</w:t>
      </w:r>
      <w:r w:rsidR="06583756" w:rsidRPr="00823993">
        <w:rPr>
          <w:rFonts w:ascii="Times New Roman" w:eastAsia="Times New Roman" w:hAnsi="Times New Roman" w:cs="Times New Roman"/>
          <w:i/>
          <w:iCs/>
          <w:sz w:val="22"/>
          <w:szCs w:val="22"/>
        </w:rPr>
        <w:t>minimal structures’</w:t>
      </w:r>
      <w:r w:rsidR="33F70A50" w:rsidRPr="46185BC0">
        <w:rPr>
          <w:rFonts w:ascii="Times New Roman" w:eastAsia="Times New Roman" w:hAnsi="Times New Roman" w:cs="Times New Roman"/>
          <w:sz w:val="22"/>
          <w:szCs w:val="22"/>
        </w:rPr>
        <w:t>, zoals sjablonen die maatwerk mogelijk maken, ondersteunen</w:t>
      </w:r>
      <w:r w:rsidR="51BC9076" w:rsidRPr="46185BC0">
        <w:rPr>
          <w:rFonts w:ascii="Times New Roman" w:eastAsia="Times New Roman" w:hAnsi="Times New Roman" w:cs="Times New Roman"/>
          <w:sz w:val="22"/>
          <w:szCs w:val="22"/>
        </w:rPr>
        <w:t xml:space="preserve"> de besluitvorming </w:t>
      </w:r>
      <w:r w:rsidR="2245197B" w:rsidRPr="46185BC0">
        <w:rPr>
          <w:rFonts w:ascii="Times New Roman" w:eastAsia="Times New Roman" w:hAnsi="Times New Roman" w:cs="Times New Roman"/>
          <w:sz w:val="22"/>
          <w:szCs w:val="22"/>
        </w:rPr>
        <w:t xml:space="preserve">en begrenzen </w:t>
      </w:r>
      <w:r w:rsidR="51BC9076" w:rsidRPr="46185BC0">
        <w:rPr>
          <w:rFonts w:ascii="Times New Roman" w:eastAsia="Times New Roman" w:hAnsi="Times New Roman" w:cs="Times New Roman"/>
          <w:sz w:val="22"/>
          <w:szCs w:val="22"/>
        </w:rPr>
        <w:t xml:space="preserve">de </w:t>
      </w:r>
      <w:r w:rsidR="69F9CAE4" w:rsidRPr="46185BC0">
        <w:rPr>
          <w:rFonts w:ascii="Times New Roman" w:eastAsia="Times New Roman" w:hAnsi="Times New Roman" w:cs="Times New Roman"/>
          <w:sz w:val="22"/>
          <w:szCs w:val="22"/>
        </w:rPr>
        <w:t>ei</w:t>
      </w:r>
      <w:r w:rsidR="51BC9076" w:rsidRPr="46185BC0">
        <w:rPr>
          <w:rFonts w:ascii="Times New Roman" w:eastAsia="Times New Roman" w:hAnsi="Times New Roman" w:cs="Times New Roman"/>
          <w:sz w:val="22"/>
          <w:szCs w:val="22"/>
        </w:rPr>
        <w:t xml:space="preserve">ndeloze mogelijkheden voor maatwerk </w:t>
      </w:r>
      <w:r w:rsidR="157BD7BC" w:rsidRPr="46185BC0">
        <w:rPr>
          <w:rFonts w:ascii="Times New Roman" w:eastAsia="Times New Roman" w:hAnsi="Times New Roman" w:cs="Times New Roman"/>
          <w:sz w:val="22"/>
          <w:szCs w:val="22"/>
        </w:rPr>
        <w:t>(p. 1051)</w:t>
      </w:r>
      <w:r w:rsidR="6655C4CF" w:rsidRPr="46185BC0">
        <w:rPr>
          <w:rFonts w:ascii="Times New Roman" w:eastAsia="Times New Roman" w:hAnsi="Times New Roman" w:cs="Times New Roman"/>
          <w:sz w:val="22"/>
          <w:szCs w:val="22"/>
        </w:rPr>
        <w:t xml:space="preserve">. </w:t>
      </w:r>
    </w:p>
    <w:p w14:paraId="5FC4EABA" w14:textId="5FEA5C6B" w:rsidR="28FCE5BA" w:rsidRDefault="683C9B26"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Deze structuren creëren enerzijds de benodigde</w:t>
      </w:r>
      <w:r w:rsidR="43AAE132" w:rsidRPr="45A8FB80">
        <w:rPr>
          <w:rFonts w:ascii="Times New Roman" w:eastAsia="Times New Roman" w:hAnsi="Times New Roman" w:cs="Times New Roman"/>
          <w:sz w:val="22"/>
          <w:szCs w:val="22"/>
        </w:rPr>
        <w:t xml:space="preserve"> flexibiliteit</w:t>
      </w:r>
      <w:r w:rsidR="16B86082" w:rsidRPr="45A8FB80">
        <w:rPr>
          <w:rFonts w:ascii="Times New Roman" w:eastAsia="Times New Roman" w:hAnsi="Times New Roman" w:cs="Times New Roman"/>
          <w:sz w:val="22"/>
          <w:szCs w:val="22"/>
        </w:rPr>
        <w:t xml:space="preserve"> om maatwerk te bieden, maar </w:t>
      </w:r>
      <w:r w:rsidR="6A82C28E" w:rsidRPr="45A8FB80">
        <w:rPr>
          <w:rFonts w:ascii="Times New Roman" w:eastAsia="Times New Roman" w:hAnsi="Times New Roman" w:cs="Times New Roman"/>
          <w:sz w:val="22"/>
          <w:szCs w:val="22"/>
        </w:rPr>
        <w:t>zorg</w:t>
      </w:r>
      <w:r w:rsidR="16B86082" w:rsidRPr="45A8FB80">
        <w:rPr>
          <w:rFonts w:ascii="Times New Roman" w:eastAsia="Times New Roman" w:hAnsi="Times New Roman" w:cs="Times New Roman"/>
          <w:sz w:val="22"/>
          <w:szCs w:val="22"/>
        </w:rPr>
        <w:t xml:space="preserve">en anderzijds </w:t>
      </w:r>
      <w:r w:rsidR="5B199187" w:rsidRPr="45A8FB80">
        <w:rPr>
          <w:rFonts w:ascii="Times New Roman" w:eastAsia="Times New Roman" w:hAnsi="Times New Roman" w:cs="Times New Roman"/>
          <w:sz w:val="22"/>
          <w:szCs w:val="22"/>
        </w:rPr>
        <w:t>voor</w:t>
      </w:r>
      <w:r w:rsidR="16B86082" w:rsidRPr="45A8FB80">
        <w:rPr>
          <w:rFonts w:ascii="Times New Roman" w:eastAsia="Times New Roman" w:hAnsi="Times New Roman" w:cs="Times New Roman"/>
          <w:sz w:val="22"/>
          <w:szCs w:val="22"/>
        </w:rPr>
        <w:t xml:space="preserve"> voorspelbaarheid en consistentie </w:t>
      </w:r>
      <w:r w:rsidR="7CE862F1" w:rsidRPr="45A8FB80">
        <w:rPr>
          <w:rFonts w:ascii="Times New Roman" w:eastAsia="Times New Roman" w:hAnsi="Times New Roman" w:cs="Times New Roman"/>
          <w:sz w:val="22"/>
          <w:szCs w:val="22"/>
        </w:rPr>
        <w:t>voor zowel professionals als cliënten (p. 1051</w:t>
      </w:r>
      <w:r w:rsidR="2AE75E60" w:rsidRPr="45A8FB80">
        <w:rPr>
          <w:rFonts w:ascii="Times New Roman" w:eastAsia="Times New Roman" w:hAnsi="Times New Roman" w:cs="Times New Roman"/>
          <w:sz w:val="22"/>
          <w:szCs w:val="22"/>
        </w:rPr>
        <w:t>, p. 1052</w:t>
      </w:r>
      <w:r w:rsidR="7CE862F1" w:rsidRPr="45A8FB80">
        <w:rPr>
          <w:rFonts w:ascii="Times New Roman" w:eastAsia="Times New Roman" w:hAnsi="Times New Roman" w:cs="Times New Roman"/>
          <w:sz w:val="22"/>
          <w:szCs w:val="22"/>
        </w:rPr>
        <w:t>).</w:t>
      </w:r>
      <w:r w:rsidR="7A899AC9" w:rsidRPr="45A8FB80">
        <w:rPr>
          <w:rFonts w:ascii="Times New Roman" w:eastAsia="Times New Roman" w:hAnsi="Times New Roman" w:cs="Times New Roman"/>
          <w:sz w:val="22"/>
          <w:szCs w:val="22"/>
        </w:rPr>
        <w:t xml:space="preserve"> </w:t>
      </w:r>
      <w:r w:rsidR="4BCB4D2D" w:rsidRPr="45A8FB80">
        <w:rPr>
          <w:rFonts w:ascii="Times New Roman" w:eastAsia="Times New Roman" w:hAnsi="Times New Roman" w:cs="Times New Roman"/>
          <w:sz w:val="22"/>
          <w:szCs w:val="22"/>
        </w:rPr>
        <w:t xml:space="preserve">Zonder deze structuren kan de ruimte voor maatwerk leiden tot </w:t>
      </w:r>
      <w:r w:rsidR="433CF23E" w:rsidRPr="45A8FB80">
        <w:rPr>
          <w:rFonts w:ascii="Times New Roman" w:eastAsia="Times New Roman" w:hAnsi="Times New Roman" w:cs="Times New Roman"/>
          <w:sz w:val="22"/>
          <w:szCs w:val="22"/>
        </w:rPr>
        <w:t xml:space="preserve">te veel mogelijkheden, een </w:t>
      </w:r>
      <w:r w:rsidR="3C718CD1" w:rsidRPr="45A8FB80">
        <w:rPr>
          <w:rFonts w:ascii="Times New Roman" w:eastAsia="Times New Roman" w:hAnsi="Times New Roman" w:cs="Times New Roman"/>
          <w:sz w:val="22"/>
          <w:szCs w:val="22"/>
        </w:rPr>
        <w:t>te zwaar</w:t>
      </w:r>
      <w:r w:rsidR="433CF23E" w:rsidRPr="45A8FB80">
        <w:rPr>
          <w:rFonts w:ascii="Times New Roman" w:eastAsia="Times New Roman" w:hAnsi="Times New Roman" w:cs="Times New Roman"/>
          <w:sz w:val="22"/>
          <w:szCs w:val="22"/>
        </w:rPr>
        <w:t xml:space="preserve"> </w:t>
      </w:r>
      <w:r w:rsidR="3C718CD1" w:rsidRPr="45A8FB80">
        <w:rPr>
          <w:rFonts w:ascii="Times New Roman" w:eastAsia="Times New Roman" w:hAnsi="Times New Roman" w:cs="Times New Roman"/>
          <w:sz w:val="22"/>
          <w:szCs w:val="22"/>
        </w:rPr>
        <w:t xml:space="preserve">verantwoordelijkheidsgevoel </w:t>
      </w:r>
      <w:r w:rsidR="433CF23E" w:rsidRPr="45A8FB80">
        <w:rPr>
          <w:rFonts w:ascii="Times New Roman" w:eastAsia="Times New Roman" w:hAnsi="Times New Roman" w:cs="Times New Roman"/>
          <w:sz w:val="22"/>
          <w:szCs w:val="22"/>
        </w:rPr>
        <w:t>en onzekerheid over consistente besluitvorming</w:t>
      </w:r>
      <w:r w:rsidR="13477B74" w:rsidRPr="45A8FB80">
        <w:rPr>
          <w:rFonts w:ascii="Times New Roman" w:eastAsia="Times New Roman" w:hAnsi="Times New Roman" w:cs="Times New Roman"/>
          <w:sz w:val="22"/>
          <w:szCs w:val="22"/>
        </w:rPr>
        <w:t xml:space="preserve"> (p. 1061).</w:t>
      </w:r>
    </w:p>
    <w:p w14:paraId="75C8BEB2" w14:textId="7FBC5424" w:rsidR="784BF969" w:rsidRDefault="4B638421"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In de context van </w:t>
      </w:r>
      <w:r w:rsidR="6ECF0871" w:rsidRPr="45A8FB80">
        <w:rPr>
          <w:rFonts w:ascii="Times New Roman" w:eastAsia="Times New Roman" w:hAnsi="Times New Roman" w:cs="Times New Roman"/>
          <w:sz w:val="22"/>
          <w:szCs w:val="22"/>
        </w:rPr>
        <w:t>ondersteunings</w:t>
      </w:r>
      <w:r w:rsidRPr="45A8FB80">
        <w:rPr>
          <w:rFonts w:ascii="Times New Roman" w:eastAsia="Times New Roman" w:hAnsi="Times New Roman" w:cs="Times New Roman"/>
          <w:sz w:val="22"/>
          <w:szCs w:val="22"/>
        </w:rPr>
        <w:t xml:space="preserve">teams </w:t>
      </w:r>
      <w:r w:rsidR="6856BD10" w:rsidRPr="45A8FB80">
        <w:rPr>
          <w:rFonts w:ascii="Times New Roman" w:eastAsia="Times New Roman" w:hAnsi="Times New Roman" w:cs="Times New Roman"/>
          <w:sz w:val="22"/>
          <w:szCs w:val="22"/>
        </w:rPr>
        <w:t xml:space="preserve">in </w:t>
      </w:r>
      <w:r w:rsidRPr="45A8FB80">
        <w:rPr>
          <w:rFonts w:ascii="Times New Roman" w:eastAsia="Times New Roman" w:hAnsi="Times New Roman" w:cs="Times New Roman"/>
          <w:sz w:val="22"/>
          <w:szCs w:val="22"/>
        </w:rPr>
        <w:t>het voortgezet onderwijs kan een vergelijkbare behoefte aan ondersteunende structuren voor het bieden van maatwerk worden verwacht. Lichte</w:t>
      </w:r>
      <w:r w:rsidR="36F9AC36" w:rsidRPr="45A8FB80">
        <w:rPr>
          <w:rFonts w:ascii="Times New Roman" w:eastAsia="Times New Roman" w:hAnsi="Times New Roman" w:cs="Times New Roman"/>
          <w:sz w:val="22"/>
          <w:szCs w:val="22"/>
        </w:rPr>
        <w:t xml:space="preserve">, richtinggevende </w:t>
      </w:r>
      <w:r w:rsidRPr="45A8FB80">
        <w:rPr>
          <w:rFonts w:ascii="Times New Roman" w:eastAsia="Times New Roman" w:hAnsi="Times New Roman" w:cs="Times New Roman"/>
          <w:sz w:val="22"/>
          <w:szCs w:val="22"/>
        </w:rPr>
        <w:t xml:space="preserve">kaders kunnen </w:t>
      </w:r>
      <w:r w:rsidR="00A16E53">
        <w:rPr>
          <w:rFonts w:ascii="Times New Roman" w:eastAsia="Times New Roman" w:hAnsi="Times New Roman" w:cs="Times New Roman"/>
          <w:sz w:val="22"/>
          <w:szCs w:val="22"/>
        </w:rPr>
        <w:t>ondersteuningsteamleden</w:t>
      </w:r>
      <w:r w:rsidRPr="45A8FB80">
        <w:rPr>
          <w:rFonts w:ascii="Times New Roman" w:eastAsia="Times New Roman" w:hAnsi="Times New Roman" w:cs="Times New Roman"/>
          <w:sz w:val="22"/>
          <w:szCs w:val="22"/>
        </w:rPr>
        <w:t xml:space="preserve"> helpen om maat</w:t>
      </w:r>
      <w:r w:rsidR="631D2D37" w:rsidRPr="45A8FB80">
        <w:rPr>
          <w:rFonts w:ascii="Times New Roman" w:eastAsia="Times New Roman" w:hAnsi="Times New Roman" w:cs="Times New Roman"/>
          <w:sz w:val="22"/>
          <w:szCs w:val="22"/>
        </w:rPr>
        <w:t>werkbeslissingen op een consistente en verantwoorde manier vorm te geven</w:t>
      </w:r>
      <w:r w:rsidR="50142CF1" w:rsidRPr="45A8FB80">
        <w:rPr>
          <w:rFonts w:ascii="Times New Roman" w:eastAsia="Times New Roman" w:hAnsi="Times New Roman" w:cs="Times New Roman"/>
          <w:sz w:val="22"/>
          <w:szCs w:val="22"/>
        </w:rPr>
        <w:t xml:space="preserve">. </w:t>
      </w:r>
      <w:r w:rsidR="00A16E53">
        <w:rPr>
          <w:rFonts w:ascii="Times New Roman" w:eastAsia="Times New Roman" w:hAnsi="Times New Roman" w:cs="Times New Roman"/>
          <w:sz w:val="22"/>
          <w:szCs w:val="22"/>
        </w:rPr>
        <w:t>Tegelijkertijd is het belangrijk dat de kaders niet te strikt worden gehanteerd, omdat te starre richtlijnen de discretionaire ruimte juist kunnen beperken en daarmee maatwerk in de weg kunnen staan.</w:t>
      </w:r>
    </w:p>
    <w:p w14:paraId="5D27168F" w14:textId="739D4A47" w:rsidR="5774585C" w:rsidRDefault="522F9157" w:rsidP="46185BC0">
      <w:pPr>
        <w:pStyle w:val="Kop2"/>
        <w:rPr>
          <w:rFonts w:ascii="Times New Roman" w:eastAsia="Times New Roman" w:hAnsi="Times New Roman" w:cs="Times New Roman"/>
          <w:b/>
          <w:bCs/>
          <w:color w:val="auto"/>
          <w:sz w:val="22"/>
          <w:szCs w:val="22"/>
        </w:rPr>
      </w:pPr>
      <w:bookmarkStart w:id="27" w:name="_Toc204245028"/>
      <w:r w:rsidRPr="46185BC0">
        <w:rPr>
          <w:rFonts w:ascii="Times New Roman" w:eastAsia="Times New Roman" w:hAnsi="Times New Roman" w:cs="Times New Roman"/>
          <w:b/>
          <w:bCs/>
          <w:color w:val="auto"/>
          <w:sz w:val="22"/>
          <w:szCs w:val="22"/>
        </w:rPr>
        <w:t xml:space="preserve">3.4 </w:t>
      </w:r>
      <w:r w:rsidR="767480FF" w:rsidRPr="46185BC0">
        <w:rPr>
          <w:rFonts w:ascii="Times New Roman" w:eastAsia="Times New Roman" w:hAnsi="Times New Roman" w:cs="Times New Roman"/>
          <w:b/>
          <w:bCs/>
          <w:color w:val="auto"/>
          <w:sz w:val="22"/>
          <w:szCs w:val="22"/>
        </w:rPr>
        <w:t>Conceptueel model</w:t>
      </w:r>
      <w:bookmarkEnd w:id="27"/>
    </w:p>
    <w:p w14:paraId="7394E17B" w14:textId="4D890D7A" w:rsidR="002A7366" w:rsidRDefault="3B5E7B14" w:rsidP="45A8FB80">
      <w:pPr>
        <w:pStyle w:val="Geenafstand"/>
        <w:spacing w:line="36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Figuur 1 geeft een overzicht weer van de theoretische aannames van dit onderzoek. Het laat zien hoe </w:t>
      </w:r>
      <w:r w:rsidR="42FD19EB" w:rsidRPr="2F8F91D5">
        <w:rPr>
          <w:rFonts w:ascii="Times New Roman" w:eastAsia="Times New Roman" w:hAnsi="Times New Roman" w:cs="Times New Roman"/>
          <w:sz w:val="22"/>
          <w:szCs w:val="22"/>
        </w:rPr>
        <w:t>verschillend</w:t>
      </w:r>
      <w:r w:rsidR="0A8AD2CA" w:rsidRPr="2F8F91D5">
        <w:rPr>
          <w:rFonts w:ascii="Times New Roman" w:eastAsia="Times New Roman" w:hAnsi="Times New Roman" w:cs="Times New Roman"/>
          <w:sz w:val="22"/>
          <w:szCs w:val="22"/>
        </w:rPr>
        <w:t xml:space="preserve">e factoren </w:t>
      </w:r>
      <w:r w:rsidRPr="2F8F91D5">
        <w:rPr>
          <w:rFonts w:ascii="Times New Roman" w:eastAsia="Times New Roman" w:hAnsi="Times New Roman" w:cs="Times New Roman"/>
          <w:sz w:val="22"/>
          <w:szCs w:val="22"/>
        </w:rPr>
        <w:t xml:space="preserve">invloed uitoefenen op de </w:t>
      </w:r>
      <w:r w:rsidR="673AB194" w:rsidRPr="2F8F91D5">
        <w:rPr>
          <w:rFonts w:ascii="Times New Roman" w:eastAsia="Times New Roman" w:hAnsi="Times New Roman" w:cs="Times New Roman"/>
          <w:sz w:val="22"/>
          <w:szCs w:val="22"/>
        </w:rPr>
        <w:t>maatwerkmogelijkheden</w:t>
      </w:r>
      <w:r w:rsidRPr="2F8F91D5">
        <w:rPr>
          <w:rFonts w:ascii="Times New Roman" w:eastAsia="Times New Roman" w:hAnsi="Times New Roman" w:cs="Times New Roman"/>
          <w:sz w:val="22"/>
          <w:szCs w:val="22"/>
        </w:rPr>
        <w:t xml:space="preserve"> van</w:t>
      </w:r>
      <w:r w:rsidR="0022133A">
        <w:rPr>
          <w:rFonts w:ascii="Times New Roman" w:eastAsia="Times New Roman" w:hAnsi="Times New Roman" w:cs="Times New Roman"/>
          <w:sz w:val="22"/>
          <w:szCs w:val="22"/>
        </w:rPr>
        <w:t xml:space="preserve"> </w:t>
      </w:r>
      <w:r w:rsidR="22639F28" w:rsidRPr="2F8F91D5">
        <w:rPr>
          <w:rFonts w:ascii="Times New Roman" w:eastAsia="Times New Roman" w:hAnsi="Times New Roman" w:cs="Times New Roman"/>
          <w:sz w:val="22"/>
          <w:szCs w:val="22"/>
        </w:rPr>
        <w:t xml:space="preserve">ondersteuningsteamleden </w:t>
      </w:r>
      <w:r w:rsidR="0C360590" w:rsidRPr="2F8F91D5">
        <w:rPr>
          <w:rFonts w:ascii="Times New Roman" w:eastAsia="Times New Roman" w:hAnsi="Times New Roman" w:cs="Times New Roman"/>
          <w:sz w:val="22"/>
          <w:szCs w:val="22"/>
        </w:rPr>
        <w:t>voor leerlingen met extra ondersteuningsbehoeften</w:t>
      </w:r>
      <w:r w:rsidRPr="2F8F91D5">
        <w:rPr>
          <w:rFonts w:ascii="Times New Roman" w:eastAsia="Times New Roman" w:hAnsi="Times New Roman" w:cs="Times New Roman"/>
          <w:sz w:val="22"/>
          <w:szCs w:val="22"/>
        </w:rPr>
        <w:t>.</w:t>
      </w:r>
    </w:p>
    <w:p w14:paraId="3B405D7E" w14:textId="4807F027" w:rsidR="00784FFB" w:rsidRDefault="5211C594" w:rsidP="45A8FB80">
      <w:pPr>
        <w:pStyle w:val="Geenafstand"/>
        <w:spacing w:line="360" w:lineRule="auto"/>
        <w:rPr>
          <w:rFonts w:ascii="Times New Roman" w:eastAsia="Times New Roman" w:hAnsi="Times New Roman" w:cs="Times New Roman"/>
          <w:b/>
          <w:bCs/>
          <w:sz w:val="22"/>
          <w:szCs w:val="22"/>
        </w:rPr>
      </w:pPr>
      <w:r w:rsidRPr="45A8FB80">
        <w:rPr>
          <w:rFonts w:ascii="Times New Roman" w:eastAsia="Times New Roman" w:hAnsi="Times New Roman" w:cs="Times New Roman"/>
          <w:b/>
          <w:bCs/>
          <w:sz w:val="22"/>
          <w:szCs w:val="22"/>
        </w:rPr>
        <w:t>Figuur 1</w:t>
      </w:r>
    </w:p>
    <w:p w14:paraId="1E4CD9DF" w14:textId="39AD282B" w:rsidR="00A16E53" w:rsidRDefault="2C074CE9" w:rsidP="45A8FB80">
      <w:pPr>
        <w:pStyle w:val="Geenafstand"/>
        <w:spacing w:line="360" w:lineRule="auto"/>
        <w:rPr>
          <w:rFonts w:ascii="Times New Roman" w:eastAsia="Times New Roman" w:hAnsi="Times New Roman" w:cs="Times New Roman"/>
          <w:i/>
          <w:iCs/>
          <w:sz w:val="22"/>
          <w:szCs w:val="22"/>
        </w:rPr>
      </w:pPr>
      <w:r w:rsidRPr="45A8FB80">
        <w:rPr>
          <w:rFonts w:ascii="Times New Roman" w:eastAsia="Times New Roman" w:hAnsi="Times New Roman" w:cs="Times New Roman"/>
          <w:i/>
          <w:iCs/>
          <w:sz w:val="22"/>
          <w:szCs w:val="22"/>
        </w:rPr>
        <w:t xml:space="preserve">Conceptueel model van de invloed van </w:t>
      </w:r>
      <w:r w:rsidR="00A16E53">
        <w:rPr>
          <w:rFonts w:ascii="Times New Roman" w:eastAsia="Times New Roman" w:hAnsi="Times New Roman" w:cs="Times New Roman"/>
          <w:i/>
          <w:iCs/>
          <w:sz w:val="22"/>
          <w:szCs w:val="22"/>
        </w:rPr>
        <w:t>verschillende</w:t>
      </w:r>
      <w:r w:rsidRPr="45A8FB80">
        <w:rPr>
          <w:rFonts w:ascii="Times New Roman" w:eastAsia="Times New Roman" w:hAnsi="Times New Roman" w:cs="Times New Roman"/>
          <w:i/>
          <w:iCs/>
          <w:sz w:val="22"/>
          <w:szCs w:val="22"/>
        </w:rPr>
        <w:t xml:space="preserve"> </w:t>
      </w:r>
      <w:r w:rsidR="6F2D1F6C" w:rsidRPr="45A8FB80">
        <w:rPr>
          <w:rFonts w:ascii="Times New Roman" w:eastAsia="Times New Roman" w:hAnsi="Times New Roman" w:cs="Times New Roman"/>
          <w:i/>
          <w:iCs/>
          <w:sz w:val="22"/>
          <w:szCs w:val="22"/>
        </w:rPr>
        <w:t xml:space="preserve">factoren </w:t>
      </w:r>
      <w:r w:rsidRPr="45A8FB80">
        <w:rPr>
          <w:rFonts w:ascii="Times New Roman" w:eastAsia="Times New Roman" w:hAnsi="Times New Roman" w:cs="Times New Roman"/>
          <w:i/>
          <w:iCs/>
          <w:sz w:val="22"/>
          <w:szCs w:val="22"/>
        </w:rPr>
        <w:t>op d</w:t>
      </w:r>
      <w:r w:rsidR="78223AEA" w:rsidRPr="45A8FB80">
        <w:rPr>
          <w:rFonts w:ascii="Times New Roman" w:eastAsia="Times New Roman" w:hAnsi="Times New Roman" w:cs="Times New Roman"/>
          <w:i/>
          <w:iCs/>
          <w:sz w:val="22"/>
          <w:szCs w:val="22"/>
        </w:rPr>
        <w:t>e</w:t>
      </w:r>
      <w:r w:rsidRPr="45A8FB80">
        <w:rPr>
          <w:rFonts w:ascii="Times New Roman" w:eastAsia="Times New Roman" w:hAnsi="Times New Roman" w:cs="Times New Roman"/>
          <w:i/>
          <w:iCs/>
          <w:sz w:val="22"/>
          <w:szCs w:val="22"/>
        </w:rPr>
        <w:t xml:space="preserve"> maatwerkmogelijkheden</w:t>
      </w:r>
      <w:r w:rsidR="715DB988" w:rsidRPr="45A8FB80">
        <w:rPr>
          <w:rFonts w:ascii="Times New Roman" w:eastAsia="Times New Roman" w:hAnsi="Times New Roman" w:cs="Times New Roman"/>
          <w:i/>
          <w:iCs/>
          <w:sz w:val="22"/>
          <w:szCs w:val="22"/>
        </w:rPr>
        <w:t xml:space="preserve"> van </w:t>
      </w:r>
      <w:r w:rsidR="00A16E53">
        <w:rPr>
          <w:rFonts w:ascii="Times New Roman" w:eastAsia="Times New Roman" w:hAnsi="Times New Roman" w:cs="Times New Roman"/>
          <w:i/>
          <w:iCs/>
          <w:sz w:val="22"/>
          <w:szCs w:val="22"/>
        </w:rPr>
        <w:t>ondersteuningsteams</w:t>
      </w:r>
    </w:p>
    <w:p w14:paraId="4543C184" w14:textId="3E36A3CC" w:rsidR="00A16E53" w:rsidRDefault="008F5EF7" w:rsidP="45A8FB80">
      <w:pPr>
        <w:pStyle w:val="Geenafstand"/>
        <w:spacing w:line="360" w:lineRule="auto"/>
        <w:rPr>
          <w:rFonts w:ascii="Times New Roman" w:eastAsia="Times New Roman" w:hAnsi="Times New Roman" w:cs="Times New Roman"/>
          <w:i/>
          <w:iCs/>
          <w:sz w:val="22"/>
          <w:szCs w:val="22"/>
        </w:rPr>
      </w:pPr>
      <w:r w:rsidRPr="008F5EF7">
        <w:rPr>
          <w:rFonts w:ascii="Times New Roman" w:hAnsi="Times New Roman" w:cs="Times New Roman"/>
          <w:noProof/>
          <w:sz w:val="22"/>
          <w:szCs w:val="22"/>
        </w:rPr>
        <mc:AlternateContent>
          <mc:Choice Requires="wps">
            <w:drawing>
              <wp:anchor distT="0" distB="0" distL="114300" distR="114300" simplePos="0" relativeHeight="251648000" behindDoc="0" locked="0" layoutInCell="1" allowOverlap="1" wp14:anchorId="5EC2BB26" wp14:editId="69969662">
                <wp:simplePos x="0" y="0"/>
                <wp:positionH relativeFrom="column">
                  <wp:posOffset>-194945</wp:posOffset>
                </wp:positionH>
                <wp:positionV relativeFrom="paragraph">
                  <wp:posOffset>107316</wp:posOffset>
                </wp:positionV>
                <wp:extent cx="3048000" cy="2381250"/>
                <wp:effectExtent l="0" t="0" r="19050" b="19050"/>
                <wp:wrapNone/>
                <wp:docPr id="1968045724" name="Rechthoek 1"/>
                <wp:cNvGraphicFramePr/>
                <a:graphic xmlns:a="http://schemas.openxmlformats.org/drawingml/2006/main">
                  <a:graphicData uri="http://schemas.microsoft.com/office/word/2010/wordprocessingShape">
                    <wps:wsp>
                      <wps:cNvSpPr/>
                      <wps:spPr>
                        <a:xfrm>
                          <a:off x="0" y="0"/>
                          <a:ext cx="3048000" cy="238125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D7228E" id="Rechthoek 1" o:spid="_x0000_s1026" style="position:absolute;margin-left:-15.35pt;margin-top:8.45pt;width:240pt;height:187.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" filled="f" strokecolor="black [3213]" strokeweight="1pt"/>
            </w:pict>
          </mc:Fallback>
        </mc:AlternateContent>
      </w:r>
    </w:p>
    <w:p w14:paraId="65F7404A" w14:textId="1A1F4F6C" w:rsidR="00A16E53" w:rsidRPr="008F5EF7" w:rsidRDefault="00A16E53" w:rsidP="00607B6B">
      <w:pPr>
        <w:pStyle w:val="Geenafstand"/>
        <w:spacing w:line="240" w:lineRule="auto"/>
        <w:rPr>
          <w:rFonts w:ascii="Times New Roman" w:hAnsi="Times New Roman" w:cs="Times New Roman"/>
          <w:b/>
          <w:bCs/>
          <w:sz w:val="22"/>
          <w:szCs w:val="22"/>
        </w:rPr>
      </w:pPr>
      <w:r w:rsidRPr="008F5EF7">
        <w:rPr>
          <w:rFonts w:ascii="Times New Roman" w:hAnsi="Times New Roman" w:cs="Times New Roman"/>
          <w:b/>
          <w:bCs/>
          <w:sz w:val="22"/>
          <w:szCs w:val="22"/>
        </w:rPr>
        <w:t>Factoren:</w:t>
      </w:r>
    </w:p>
    <w:p w14:paraId="596A3F08" w14:textId="101EFDFA" w:rsidR="00A16E53" w:rsidRPr="008F5EF7" w:rsidRDefault="00A16E53" w:rsidP="00607B6B">
      <w:pPr>
        <w:pStyle w:val="Geenafstand"/>
        <w:spacing w:line="240" w:lineRule="auto"/>
        <w:rPr>
          <w:rFonts w:ascii="Times New Roman" w:hAnsi="Times New Roman" w:cs="Times New Roman"/>
          <w:sz w:val="22"/>
          <w:szCs w:val="22"/>
        </w:rPr>
      </w:pPr>
      <w:r w:rsidRPr="008F5EF7">
        <w:rPr>
          <w:rFonts w:ascii="Times New Roman" w:hAnsi="Times New Roman" w:cs="Times New Roman"/>
          <w:sz w:val="22"/>
          <w:szCs w:val="22"/>
        </w:rPr>
        <w:t>Beschikbare middelen (+): </w:t>
      </w:r>
    </w:p>
    <w:p w14:paraId="5C01022D" w14:textId="6348C373" w:rsidR="00A16E53" w:rsidRPr="008F5EF7" w:rsidRDefault="00A16E53" w:rsidP="00607B6B">
      <w:pPr>
        <w:pStyle w:val="Geenafstand"/>
        <w:spacing w:line="240" w:lineRule="auto"/>
        <w:rPr>
          <w:rFonts w:ascii="Times New Roman" w:hAnsi="Times New Roman" w:cs="Times New Roman"/>
          <w:sz w:val="22"/>
          <w:szCs w:val="22"/>
        </w:rPr>
      </w:pPr>
      <w:r w:rsidRPr="008F5EF7">
        <w:rPr>
          <w:rFonts w:ascii="Times New Roman" w:hAnsi="Times New Roman" w:cs="Times New Roman"/>
          <w:sz w:val="22"/>
          <w:szCs w:val="22"/>
        </w:rPr>
        <w:tab/>
        <w:t>1: Tijd </w:t>
      </w:r>
    </w:p>
    <w:p w14:paraId="2DBD643F" w14:textId="7076B4A8" w:rsidR="00A16E53" w:rsidRPr="008F5EF7" w:rsidRDefault="00A16E53" w:rsidP="00607B6B">
      <w:pPr>
        <w:pStyle w:val="Geenafstand"/>
        <w:spacing w:line="240" w:lineRule="auto"/>
        <w:rPr>
          <w:rFonts w:ascii="Times New Roman" w:hAnsi="Times New Roman" w:cs="Times New Roman"/>
          <w:sz w:val="22"/>
          <w:szCs w:val="22"/>
        </w:rPr>
      </w:pPr>
      <w:r w:rsidRPr="008F5EF7">
        <w:rPr>
          <w:rFonts w:ascii="Times New Roman" w:hAnsi="Times New Roman" w:cs="Times New Roman"/>
          <w:sz w:val="22"/>
          <w:szCs w:val="22"/>
        </w:rPr>
        <w:tab/>
        <w:t>2: Financiën </w:t>
      </w:r>
    </w:p>
    <w:p w14:paraId="55BB8DF1" w14:textId="625CD730" w:rsidR="00A16E53" w:rsidRPr="008F5EF7" w:rsidRDefault="00607B6B" w:rsidP="00607B6B">
      <w:pPr>
        <w:pStyle w:val="Geenafstand"/>
        <w:spacing w:line="240" w:lineRule="auto"/>
        <w:rPr>
          <w:rFonts w:ascii="Times New Roman" w:hAnsi="Times New Roman" w:cs="Times New Roman"/>
          <w:sz w:val="22"/>
          <w:szCs w:val="22"/>
        </w:rPr>
      </w:pPr>
      <w:r w:rsidRPr="008F5EF7">
        <w:rPr>
          <w:rFonts w:ascii="Times New Roman" w:hAnsi="Times New Roman" w:cs="Times New Roman"/>
          <w:noProof/>
          <w:sz w:val="22"/>
          <w:szCs w:val="22"/>
        </w:rPr>
        <mc:AlternateContent>
          <mc:Choice Requires="wps">
            <w:drawing>
              <wp:anchor distT="0" distB="0" distL="114300" distR="114300" simplePos="0" relativeHeight="251662336" behindDoc="0" locked="0" layoutInCell="1" allowOverlap="1" wp14:anchorId="654EF162" wp14:editId="294CC021">
                <wp:simplePos x="0" y="0"/>
                <wp:positionH relativeFrom="column">
                  <wp:posOffset>4072255</wp:posOffset>
                </wp:positionH>
                <wp:positionV relativeFrom="paragraph">
                  <wp:posOffset>90171</wp:posOffset>
                </wp:positionV>
                <wp:extent cx="1019175" cy="609600"/>
                <wp:effectExtent l="0" t="0" r="28575" b="19050"/>
                <wp:wrapNone/>
                <wp:docPr id="1755660662" name="Rechthoek 3"/>
                <wp:cNvGraphicFramePr/>
                <a:graphic xmlns:a="http://schemas.openxmlformats.org/drawingml/2006/main">
                  <a:graphicData uri="http://schemas.microsoft.com/office/word/2010/wordprocessingShape">
                    <wps:wsp>
                      <wps:cNvSpPr/>
                      <wps:spPr>
                        <a:xfrm>
                          <a:off x="0" y="0"/>
                          <a:ext cx="1019175" cy="609600"/>
                        </a:xfrm>
                        <a:prstGeom prst="rect">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085820" id="Rechthoek 3" o:spid="_x0000_s1026" style="position:absolute;margin-left:320.65pt;margin-top:7.1pt;width:80.25pt;height:4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" filled="f" strokecolor="black [3213]" strokeweight="1pt"/>
            </w:pict>
          </mc:Fallback>
        </mc:AlternateContent>
      </w:r>
      <w:r w:rsidR="00A16E53" w:rsidRPr="008F5EF7">
        <w:rPr>
          <w:rFonts w:ascii="Times New Roman" w:hAnsi="Times New Roman" w:cs="Times New Roman"/>
          <w:sz w:val="22"/>
          <w:szCs w:val="22"/>
        </w:rPr>
        <w:tab/>
        <w:t>3: Personel</w:t>
      </w:r>
      <w:r w:rsidR="00B81AC5" w:rsidRPr="008F5EF7">
        <w:rPr>
          <w:rFonts w:ascii="Times New Roman" w:hAnsi="Times New Roman" w:cs="Times New Roman"/>
          <w:sz w:val="22"/>
          <w:szCs w:val="22"/>
        </w:rPr>
        <w:t>e capaciteit</w:t>
      </w:r>
      <w:r w:rsidR="00A16E53" w:rsidRPr="008F5EF7">
        <w:rPr>
          <w:rFonts w:ascii="Times New Roman" w:hAnsi="Times New Roman" w:cs="Times New Roman"/>
          <w:sz w:val="22"/>
          <w:szCs w:val="22"/>
        </w:rPr>
        <w:t> </w:t>
      </w:r>
    </w:p>
    <w:p w14:paraId="17413437" w14:textId="4D557456" w:rsidR="00A16E53" w:rsidRPr="008F5EF7" w:rsidRDefault="00A16E53" w:rsidP="00607B6B">
      <w:pPr>
        <w:pStyle w:val="Geenafstand"/>
        <w:spacing w:line="240" w:lineRule="auto"/>
        <w:rPr>
          <w:rFonts w:ascii="Times New Roman" w:hAnsi="Times New Roman" w:cs="Times New Roman"/>
          <w:sz w:val="22"/>
          <w:szCs w:val="22"/>
        </w:rPr>
      </w:pPr>
      <w:r w:rsidRPr="008F5EF7">
        <w:rPr>
          <w:rFonts w:ascii="Times New Roman" w:hAnsi="Times New Roman" w:cs="Times New Roman"/>
          <w:sz w:val="22"/>
          <w:szCs w:val="22"/>
        </w:rPr>
        <w:t> </w:t>
      </w:r>
    </w:p>
    <w:p w14:paraId="3B7CD768" w14:textId="776E5E75" w:rsidR="00A16E53" w:rsidRPr="008F5EF7" w:rsidRDefault="00357218" w:rsidP="00607B6B">
      <w:pPr>
        <w:pStyle w:val="Geenafstand"/>
        <w:spacing w:line="240" w:lineRule="auto"/>
        <w:rPr>
          <w:rFonts w:ascii="Times New Roman" w:hAnsi="Times New Roman" w:cs="Times New Roman"/>
          <w:sz w:val="22"/>
          <w:szCs w:val="22"/>
        </w:rPr>
      </w:pPr>
      <w:r w:rsidRPr="008F5EF7">
        <w:rPr>
          <w:rFonts w:ascii="Times New Roman" w:hAnsi="Times New Roman" w:cs="Times New Roman"/>
          <w:noProof/>
          <w:sz w:val="22"/>
          <w:szCs w:val="22"/>
        </w:rPr>
        <mc:AlternateContent>
          <mc:Choice Requires="wps">
            <w:drawing>
              <wp:anchor distT="0" distB="0" distL="114300" distR="114300" simplePos="0" relativeHeight="251655168" behindDoc="0" locked="0" layoutInCell="1" allowOverlap="1" wp14:anchorId="2DCCAE2C" wp14:editId="2E1A5357">
                <wp:simplePos x="0" y="0"/>
                <wp:positionH relativeFrom="column">
                  <wp:posOffset>3189605</wp:posOffset>
                </wp:positionH>
                <wp:positionV relativeFrom="paragraph">
                  <wp:posOffset>85725</wp:posOffset>
                </wp:positionV>
                <wp:extent cx="749300" cy="6350"/>
                <wp:effectExtent l="0" t="76200" r="12700" b="88900"/>
                <wp:wrapNone/>
                <wp:docPr id="1563234703" name="Rechte verbindingslijn met pijl 2"/>
                <wp:cNvGraphicFramePr/>
                <a:graphic xmlns:a="http://schemas.openxmlformats.org/drawingml/2006/main">
                  <a:graphicData uri="http://schemas.microsoft.com/office/word/2010/wordprocessingShape">
                    <wps:wsp>
                      <wps:cNvCnPr/>
                      <wps:spPr>
                        <a:xfrm flipV="1">
                          <a:off x="0" y="0"/>
                          <a:ext cx="749300" cy="63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4E5DE450" id="_x0000_t32" coordsize="21600,21600" o:spt="32" o:oned="t" path="m,l21600,21600e" filled="f">
                <v:path arrowok="t" fillok="f" o:connecttype="none"/>
                <o:lock v:ext="edit" shapetype="t"/>
              </v:shapetype>
              <v:shape id="Rechte verbindingslijn met pijl 2" o:spid="_x0000_s1026" type="#_x0000_t32" style="position:absolute;margin-left:251.15pt;margin-top:6.75pt;width:59pt;height:.5pt;flip:y;z-index:2516551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" strokecolor="black [3200]" strokeweight=".5pt">
                <v:stroke endarrow="block" joinstyle="miter"/>
              </v:shape>
            </w:pict>
          </mc:Fallback>
        </mc:AlternateContent>
      </w:r>
      <w:r w:rsidR="00824156" w:rsidRPr="008F5EF7">
        <w:rPr>
          <w:rFonts w:ascii="Times New Roman" w:hAnsi="Times New Roman" w:cs="Times New Roman"/>
          <w:sz w:val="22"/>
          <w:szCs w:val="22"/>
        </w:rPr>
        <w:t>Toezicht</w:t>
      </w:r>
      <w:r w:rsidR="00A16E53" w:rsidRPr="008F5EF7">
        <w:rPr>
          <w:rFonts w:ascii="Times New Roman" w:hAnsi="Times New Roman" w:cs="Times New Roman"/>
          <w:sz w:val="22"/>
          <w:szCs w:val="22"/>
        </w:rPr>
        <w:t xml:space="preserve"> en regelgeving (Onderwijsinspectie) (-) </w:t>
      </w:r>
      <w:r w:rsidR="00872CCF" w:rsidRPr="008F5EF7">
        <w:rPr>
          <w:rFonts w:ascii="Times New Roman" w:hAnsi="Times New Roman" w:cs="Times New Roman"/>
          <w:sz w:val="22"/>
          <w:szCs w:val="22"/>
        </w:rPr>
        <w:tab/>
      </w:r>
      <w:r w:rsidR="00872CCF" w:rsidRPr="008F5EF7">
        <w:rPr>
          <w:rFonts w:ascii="Times New Roman" w:hAnsi="Times New Roman" w:cs="Times New Roman"/>
          <w:sz w:val="22"/>
          <w:szCs w:val="22"/>
        </w:rPr>
        <w:tab/>
      </w:r>
      <w:r w:rsidR="00872CCF" w:rsidRPr="008F5EF7">
        <w:rPr>
          <w:rFonts w:ascii="Times New Roman" w:hAnsi="Times New Roman" w:cs="Times New Roman"/>
          <w:sz w:val="22"/>
          <w:szCs w:val="22"/>
        </w:rPr>
        <w:tab/>
      </w:r>
      <w:r w:rsidR="00607B6B" w:rsidRPr="008F5EF7">
        <w:rPr>
          <w:rFonts w:ascii="Times New Roman" w:hAnsi="Times New Roman" w:cs="Times New Roman"/>
          <w:sz w:val="22"/>
          <w:szCs w:val="22"/>
        </w:rPr>
        <w:t xml:space="preserve">   </w:t>
      </w:r>
      <w:r w:rsidR="00872CCF" w:rsidRPr="008F5EF7">
        <w:rPr>
          <w:rFonts w:ascii="Times New Roman" w:hAnsi="Times New Roman" w:cs="Times New Roman"/>
          <w:sz w:val="22"/>
          <w:szCs w:val="22"/>
        </w:rPr>
        <w:t xml:space="preserve">   </w:t>
      </w:r>
      <w:r w:rsidR="00607B6B" w:rsidRPr="008F5EF7">
        <w:rPr>
          <w:rFonts w:ascii="Times New Roman" w:hAnsi="Times New Roman" w:cs="Times New Roman"/>
          <w:sz w:val="22"/>
          <w:szCs w:val="22"/>
        </w:rPr>
        <w:t xml:space="preserve"> </w:t>
      </w:r>
      <w:r w:rsidR="00872CCF" w:rsidRPr="008F5EF7">
        <w:rPr>
          <w:rFonts w:ascii="Times New Roman" w:hAnsi="Times New Roman" w:cs="Times New Roman"/>
          <w:b/>
          <w:bCs/>
          <w:sz w:val="22"/>
          <w:szCs w:val="22"/>
        </w:rPr>
        <w:t>Maatwerk</w:t>
      </w:r>
    </w:p>
    <w:p w14:paraId="3F6077D0" w14:textId="680AFF78" w:rsidR="00A16E53" w:rsidRPr="008F5EF7" w:rsidRDefault="00A16E53" w:rsidP="00607B6B">
      <w:pPr>
        <w:pStyle w:val="Geenafstand"/>
        <w:spacing w:line="240" w:lineRule="auto"/>
        <w:rPr>
          <w:rFonts w:ascii="Times New Roman" w:hAnsi="Times New Roman" w:cs="Times New Roman"/>
          <w:b/>
          <w:bCs/>
          <w:sz w:val="22"/>
          <w:szCs w:val="22"/>
        </w:rPr>
      </w:pPr>
      <w:r w:rsidRPr="008F5EF7">
        <w:rPr>
          <w:rFonts w:ascii="Times New Roman" w:hAnsi="Times New Roman" w:cs="Times New Roman"/>
          <w:sz w:val="22"/>
          <w:szCs w:val="22"/>
        </w:rPr>
        <w:tab/>
      </w:r>
      <w:r w:rsidRPr="008F5EF7">
        <w:rPr>
          <w:rFonts w:ascii="Times New Roman" w:hAnsi="Times New Roman" w:cs="Times New Roman"/>
          <w:sz w:val="22"/>
          <w:szCs w:val="22"/>
        </w:rPr>
        <w:tab/>
      </w:r>
      <w:r w:rsidRPr="008F5EF7">
        <w:rPr>
          <w:rFonts w:ascii="Times New Roman" w:hAnsi="Times New Roman" w:cs="Times New Roman"/>
          <w:sz w:val="22"/>
          <w:szCs w:val="22"/>
        </w:rPr>
        <w:tab/>
      </w:r>
      <w:r w:rsidRPr="008F5EF7">
        <w:rPr>
          <w:rFonts w:ascii="Times New Roman" w:hAnsi="Times New Roman" w:cs="Times New Roman"/>
          <w:sz w:val="22"/>
          <w:szCs w:val="22"/>
        </w:rPr>
        <w:tab/>
      </w:r>
      <w:r w:rsidRPr="008F5EF7">
        <w:rPr>
          <w:rFonts w:ascii="Times New Roman" w:hAnsi="Times New Roman" w:cs="Times New Roman"/>
          <w:sz w:val="22"/>
          <w:szCs w:val="22"/>
        </w:rPr>
        <w:tab/>
      </w:r>
      <w:r w:rsidRPr="008F5EF7">
        <w:rPr>
          <w:rFonts w:ascii="Times New Roman" w:hAnsi="Times New Roman" w:cs="Times New Roman"/>
          <w:sz w:val="22"/>
          <w:szCs w:val="22"/>
        </w:rPr>
        <w:tab/>
      </w:r>
      <w:r w:rsidRPr="008F5EF7">
        <w:rPr>
          <w:rFonts w:ascii="Times New Roman" w:hAnsi="Times New Roman" w:cs="Times New Roman"/>
          <w:sz w:val="22"/>
          <w:szCs w:val="22"/>
        </w:rPr>
        <w:tab/>
      </w:r>
      <w:r w:rsidRPr="008F5EF7">
        <w:rPr>
          <w:rFonts w:ascii="Times New Roman" w:hAnsi="Times New Roman" w:cs="Times New Roman"/>
          <w:sz w:val="22"/>
          <w:szCs w:val="22"/>
        </w:rPr>
        <w:tab/>
      </w:r>
      <w:r w:rsidRPr="008F5EF7">
        <w:rPr>
          <w:rFonts w:ascii="Times New Roman" w:hAnsi="Times New Roman" w:cs="Times New Roman"/>
          <w:sz w:val="22"/>
          <w:szCs w:val="22"/>
        </w:rPr>
        <w:tab/>
      </w:r>
      <w:r w:rsidRPr="008F5EF7">
        <w:rPr>
          <w:rFonts w:ascii="Times New Roman" w:hAnsi="Times New Roman" w:cs="Times New Roman"/>
          <w:sz w:val="22"/>
          <w:szCs w:val="22"/>
        </w:rPr>
        <w:tab/>
      </w:r>
    </w:p>
    <w:p w14:paraId="72E147E4" w14:textId="77777777" w:rsidR="00A16E53" w:rsidRPr="008F5EF7" w:rsidRDefault="00A16E53" w:rsidP="00607B6B">
      <w:pPr>
        <w:pStyle w:val="Geenafstand"/>
        <w:spacing w:line="240" w:lineRule="auto"/>
        <w:rPr>
          <w:rFonts w:ascii="Times New Roman" w:hAnsi="Times New Roman" w:cs="Times New Roman"/>
          <w:sz w:val="22"/>
          <w:szCs w:val="22"/>
        </w:rPr>
      </w:pPr>
      <w:r w:rsidRPr="008F5EF7">
        <w:rPr>
          <w:rFonts w:ascii="Times New Roman" w:hAnsi="Times New Roman" w:cs="Times New Roman"/>
          <w:sz w:val="22"/>
          <w:szCs w:val="22"/>
        </w:rPr>
        <w:t>Rol van de leidinggevende: </w:t>
      </w:r>
    </w:p>
    <w:p w14:paraId="478FF428" w14:textId="77777777" w:rsidR="00A16E53" w:rsidRPr="008F5EF7" w:rsidRDefault="00A16E53" w:rsidP="00607B6B">
      <w:pPr>
        <w:pStyle w:val="Geenafstand"/>
        <w:spacing w:line="240" w:lineRule="auto"/>
        <w:rPr>
          <w:rFonts w:ascii="Times New Roman" w:hAnsi="Times New Roman" w:cs="Times New Roman"/>
          <w:sz w:val="22"/>
          <w:szCs w:val="22"/>
        </w:rPr>
      </w:pPr>
      <w:r w:rsidRPr="008F5EF7">
        <w:rPr>
          <w:rFonts w:ascii="Times New Roman" w:hAnsi="Times New Roman" w:cs="Times New Roman"/>
          <w:sz w:val="22"/>
          <w:szCs w:val="22"/>
        </w:rPr>
        <w:tab/>
        <w:t>1: Transactionele leidinggevende (-) </w:t>
      </w:r>
    </w:p>
    <w:p w14:paraId="789685F5" w14:textId="77777777" w:rsidR="00A16E53" w:rsidRPr="008F5EF7" w:rsidRDefault="00A16E53" w:rsidP="00607B6B">
      <w:pPr>
        <w:pStyle w:val="Geenafstand"/>
        <w:spacing w:line="240" w:lineRule="auto"/>
        <w:rPr>
          <w:rFonts w:ascii="Times New Roman" w:hAnsi="Times New Roman" w:cs="Times New Roman"/>
          <w:sz w:val="22"/>
          <w:szCs w:val="22"/>
        </w:rPr>
      </w:pPr>
      <w:r w:rsidRPr="008F5EF7">
        <w:rPr>
          <w:rFonts w:ascii="Times New Roman" w:hAnsi="Times New Roman" w:cs="Times New Roman"/>
          <w:sz w:val="22"/>
          <w:szCs w:val="22"/>
        </w:rPr>
        <w:tab/>
        <w:t>2: Transformationele leidinggevende (+) </w:t>
      </w:r>
    </w:p>
    <w:p w14:paraId="419E09A1" w14:textId="77777777" w:rsidR="00A16E53" w:rsidRPr="008F5EF7" w:rsidRDefault="00A16E53" w:rsidP="00607B6B">
      <w:pPr>
        <w:pStyle w:val="Geenafstand"/>
        <w:spacing w:line="240" w:lineRule="auto"/>
        <w:rPr>
          <w:rFonts w:ascii="Times New Roman" w:hAnsi="Times New Roman" w:cs="Times New Roman"/>
          <w:i/>
          <w:iCs/>
          <w:sz w:val="22"/>
          <w:szCs w:val="22"/>
        </w:rPr>
      </w:pPr>
      <w:r w:rsidRPr="008F5EF7">
        <w:rPr>
          <w:rFonts w:ascii="Times New Roman" w:hAnsi="Times New Roman" w:cs="Times New Roman"/>
          <w:i/>
          <w:iCs/>
          <w:sz w:val="22"/>
          <w:szCs w:val="22"/>
        </w:rPr>
        <w:t> </w:t>
      </w:r>
    </w:p>
    <w:p w14:paraId="1099E021" w14:textId="06881C0E" w:rsidR="001C0888" w:rsidRPr="008F5EF7" w:rsidRDefault="00A16E53" w:rsidP="00A16E53">
      <w:pPr>
        <w:pStyle w:val="Geenafstand"/>
        <w:spacing w:line="360" w:lineRule="auto"/>
        <w:rPr>
          <w:rFonts w:ascii="Times New Roman" w:hAnsi="Times New Roman" w:cs="Times New Roman"/>
          <w:sz w:val="22"/>
          <w:szCs w:val="22"/>
        </w:rPr>
      </w:pPr>
      <w:r w:rsidRPr="008F5EF7">
        <w:rPr>
          <w:rFonts w:ascii="Times New Roman" w:hAnsi="Times New Roman" w:cs="Times New Roman"/>
          <w:i/>
          <w:iCs/>
          <w:sz w:val="22"/>
          <w:szCs w:val="22"/>
        </w:rPr>
        <w:t>Minimal structures</w:t>
      </w:r>
      <w:r w:rsidRPr="008F5EF7">
        <w:rPr>
          <w:rFonts w:ascii="Times New Roman" w:hAnsi="Times New Roman" w:cs="Times New Roman"/>
          <w:sz w:val="22"/>
          <w:szCs w:val="22"/>
        </w:rPr>
        <w:t xml:space="preserve"> (+) </w:t>
      </w:r>
    </w:p>
    <w:p w14:paraId="22716834" w14:textId="77777777" w:rsidR="00A16E53" w:rsidRPr="00A16E53" w:rsidRDefault="00A16E53" w:rsidP="00A16E53">
      <w:pPr>
        <w:pStyle w:val="Geenafstand"/>
        <w:spacing w:line="360" w:lineRule="auto"/>
        <w:rPr>
          <w:rFonts w:ascii="Times New Roman" w:hAnsi="Times New Roman" w:cs="Times New Roman"/>
        </w:rPr>
      </w:pPr>
    </w:p>
    <w:p w14:paraId="2A0EE551" w14:textId="75A90D14" w:rsidR="001C0888" w:rsidRDefault="522F9157" w:rsidP="46185BC0">
      <w:pPr>
        <w:pStyle w:val="Kop1"/>
        <w:jc w:val="center"/>
        <w:rPr>
          <w:rFonts w:ascii="Times New Roman" w:eastAsia="Times New Roman" w:hAnsi="Times New Roman" w:cs="Times New Roman"/>
          <w:b/>
          <w:bCs/>
          <w:color w:val="000000" w:themeColor="text1"/>
          <w:sz w:val="22"/>
          <w:szCs w:val="22"/>
        </w:rPr>
      </w:pPr>
      <w:bookmarkStart w:id="28" w:name="_Toc204245029"/>
      <w:r w:rsidRPr="46185BC0">
        <w:rPr>
          <w:rFonts w:ascii="Times New Roman" w:eastAsia="Times New Roman" w:hAnsi="Times New Roman" w:cs="Times New Roman"/>
          <w:b/>
          <w:bCs/>
          <w:color w:val="000000" w:themeColor="text1"/>
          <w:sz w:val="22"/>
          <w:szCs w:val="22"/>
        </w:rPr>
        <w:t xml:space="preserve">4. </w:t>
      </w:r>
      <w:r w:rsidR="10AF9310" w:rsidRPr="46185BC0">
        <w:rPr>
          <w:rFonts w:ascii="Times New Roman" w:eastAsia="Times New Roman" w:hAnsi="Times New Roman" w:cs="Times New Roman"/>
          <w:b/>
          <w:bCs/>
          <w:color w:val="000000" w:themeColor="text1"/>
          <w:sz w:val="22"/>
          <w:szCs w:val="22"/>
        </w:rPr>
        <w:t>Methodologisch kader</w:t>
      </w:r>
      <w:bookmarkEnd w:id="28"/>
    </w:p>
    <w:p w14:paraId="3AFF85ED" w14:textId="0AAB179A" w:rsidR="5DA9DE70" w:rsidRDefault="5DA9DE70" w:rsidP="45A8FB80">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In dit hoofdstuk wordt het methodologisch kader van het onderzoek toegelicht. Allereerst wordt het gekozen onderzoeksdesign beschreven, inclusief </w:t>
      </w:r>
      <w:r w:rsidR="4C6CA144" w:rsidRPr="45A8FB80">
        <w:rPr>
          <w:rFonts w:ascii="Times New Roman" w:eastAsia="Times New Roman" w:hAnsi="Times New Roman" w:cs="Times New Roman"/>
          <w:sz w:val="22"/>
          <w:szCs w:val="22"/>
        </w:rPr>
        <w:t xml:space="preserve">de </w:t>
      </w:r>
      <w:r w:rsidR="000922B5">
        <w:rPr>
          <w:rFonts w:ascii="Times New Roman" w:eastAsia="Times New Roman" w:hAnsi="Times New Roman" w:cs="Times New Roman"/>
          <w:sz w:val="22"/>
          <w:szCs w:val="22"/>
        </w:rPr>
        <w:t>methode</w:t>
      </w:r>
      <w:r w:rsidR="4C6CA144" w:rsidRPr="45A8FB80">
        <w:rPr>
          <w:rFonts w:ascii="Times New Roman" w:eastAsia="Times New Roman" w:hAnsi="Times New Roman" w:cs="Times New Roman"/>
          <w:sz w:val="22"/>
          <w:szCs w:val="22"/>
        </w:rPr>
        <w:t xml:space="preserve"> van </w:t>
      </w:r>
      <w:r w:rsidRPr="45A8FB80">
        <w:rPr>
          <w:rFonts w:ascii="Times New Roman" w:eastAsia="Times New Roman" w:hAnsi="Times New Roman" w:cs="Times New Roman"/>
          <w:sz w:val="22"/>
          <w:szCs w:val="22"/>
        </w:rPr>
        <w:t>dataverzameling en de achtergro</w:t>
      </w:r>
      <w:r w:rsidR="749624A1" w:rsidRPr="45A8FB80">
        <w:rPr>
          <w:rFonts w:ascii="Times New Roman" w:eastAsia="Times New Roman" w:hAnsi="Times New Roman" w:cs="Times New Roman"/>
          <w:sz w:val="22"/>
          <w:szCs w:val="22"/>
        </w:rPr>
        <w:t xml:space="preserve">nd van de geïnterviewde respondenten. Vervolgens </w:t>
      </w:r>
      <w:r w:rsidR="617AF528" w:rsidRPr="45A8FB80">
        <w:rPr>
          <w:rFonts w:ascii="Times New Roman" w:eastAsia="Times New Roman" w:hAnsi="Times New Roman" w:cs="Times New Roman"/>
          <w:sz w:val="22"/>
          <w:szCs w:val="22"/>
        </w:rPr>
        <w:t xml:space="preserve">komt de operationalisering van de centrale concepten aan bod, die als basis </w:t>
      </w:r>
      <w:r w:rsidR="00E552E5">
        <w:rPr>
          <w:rFonts w:ascii="Times New Roman" w:eastAsia="Times New Roman" w:hAnsi="Times New Roman" w:cs="Times New Roman"/>
          <w:sz w:val="22"/>
          <w:szCs w:val="22"/>
        </w:rPr>
        <w:t>heeft gediend</w:t>
      </w:r>
      <w:r w:rsidR="617AF528" w:rsidRPr="45A8FB80">
        <w:rPr>
          <w:rFonts w:ascii="Times New Roman" w:eastAsia="Times New Roman" w:hAnsi="Times New Roman" w:cs="Times New Roman"/>
          <w:sz w:val="22"/>
          <w:szCs w:val="22"/>
        </w:rPr>
        <w:t xml:space="preserve"> voor het formuleren van de interviewvragen. Daarna </w:t>
      </w:r>
      <w:r w:rsidR="1B61BEEF" w:rsidRPr="45A8FB80">
        <w:rPr>
          <w:rFonts w:ascii="Times New Roman" w:eastAsia="Times New Roman" w:hAnsi="Times New Roman" w:cs="Times New Roman"/>
          <w:sz w:val="22"/>
          <w:szCs w:val="22"/>
        </w:rPr>
        <w:t xml:space="preserve">worden </w:t>
      </w:r>
      <w:r w:rsidR="5DC74CAE" w:rsidRPr="45A8FB80">
        <w:rPr>
          <w:rFonts w:ascii="Times New Roman" w:eastAsia="Times New Roman" w:hAnsi="Times New Roman" w:cs="Times New Roman"/>
          <w:sz w:val="22"/>
          <w:szCs w:val="22"/>
        </w:rPr>
        <w:t xml:space="preserve">de casusselectie </w:t>
      </w:r>
      <w:r w:rsidR="22902A38" w:rsidRPr="45A8FB80">
        <w:rPr>
          <w:rFonts w:ascii="Times New Roman" w:eastAsia="Times New Roman" w:hAnsi="Times New Roman" w:cs="Times New Roman"/>
          <w:sz w:val="22"/>
          <w:szCs w:val="22"/>
        </w:rPr>
        <w:t xml:space="preserve">en </w:t>
      </w:r>
      <w:r w:rsidR="5DC74CAE" w:rsidRPr="45A8FB80">
        <w:rPr>
          <w:rFonts w:ascii="Times New Roman" w:eastAsia="Times New Roman" w:hAnsi="Times New Roman" w:cs="Times New Roman"/>
          <w:sz w:val="22"/>
          <w:szCs w:val="22"/>
        </w:rPr>
        <w:t>de kenmerken van de deelnemende scholen</w:t>
      </w:r>
      <w:r w:rsidR="4726C424" w:rsidRPr="45A8FB80">
        <w:rPr>
          <w:rFonts w:ascii="Times New Roman" w:eastAsia="Times New Roman" w:hAnsi="Times New Roman" w:cs="Times New Roman"/>
          <w:sz w:val="22"/>
          <w:szCs w:val="22"/>
        </w:rPr>
        <w:t xml:space="preserve"> besproken</w:t>
      </w:r>
      <w:r w:rsidR="5DC74CAE" w:rsidRPr="45A8FB80">
        <w:rPr>
          <w:rFonts w:ascii="Times New Roman" w:eastAsia="Times New Roman" w:hAnsi="Times New Roman" w:cs="Times New Roman"/>
          <w:sz w:val="22"/>
          <w:szCs w:val="22"/>
        </w:rPr>
        <w:t xml:space="preserve">. </w:t>
      </w:r>
      <w:r w:rsidR="00201CC3">
        <w:rPr>
          <w:rFonts w:ascii="Times New Roman" w:eastAsia="Times New Roman" w:hAnsi="Times New Roman" w:cs="Times New Roman"/>
          <w:sz w:val="22"/>
          <w:szCs w:val="22"/>
        </w:rPr>
        <w:t>Aansluitend</w:t>
      </w:r>
      <w:r w:rsidR="5DC74CAE" w:rsidRPr="45A8FB80">
        <w:rPr>
          <w:rFonts w:ascii="Times New Roman" w:eastAsia="Times New Roman" w:hAnsi="Times New Roman" w:cs="Times New Roman"/>
          <w:sz w:val="22"/>
          <w:szCs w:val="22"/>
        </w:rPr>
        <w:t xml:space="preserve"> wordt </w:t>
      </w:r>
      <w:r w:rsidR="003F7EED">
        <w:rPr>
          <w:rFonts w:ascii="Times New Roman" w:eastAsia="Times New Roman" w:hAnsi="Times New Roman" w:cs="Times New Roman"/>
          <w:sz w:val="22"/>
          <w:szCs w:val="22"/>
        </w:rPr>
        <w:t xml:space="preserve">de werkwijze van de </w:t>
      </w:r>
      <w:r w:rsidR="5DC74CAE" w:rsidRPr="45A8FB80">
        <w:rPr>
          <w:rFonts w:ascii="Times New Roman" w:eastAsia="Times New Roman" w:hAnsi="Times New Roman" w:cs="Times New Roman"/>
          <w:sz w:val="22"/>
          <w:szCs w:val="22"/>
        </w:rPr>
        <w:t xml:space="preserve">thematische analyse </w:t>
      </w:r>
      <w:r w:rsidR="00837800">
        <w:rPr>
          <w:rFonts w:ascii="Times New Roman" w:eastAsia="Times New Roman" w:hAnsi="Times New Roman" w:cs="Times New Roman"/>
          <w:sz w:val="22"/>
          <w:szCs w:val="22"/>
        </w:rPr>
        <w:t>beschreven</w:t>
      </w:r>
      <w:r w:rsidR="2AC20220" w:rsidRPr="45A8FB80">
        <w:rPr>
          <w:rFonts w:ascii="Times New Roman" w:eastAsia="Times New Roman" w:hAnsi="Times New Roman" w:cs="Times New Roman"/>
          <w:sz w:val="22"/>
          <w:szCs w:val="22"/>
        </w:rPr>
        <w:t xml:space="preserve">. Tot slot wordt </w:t>
      </w:r>
      <w:r w:rsidR="176B7876" w:rsidRPr="45A8FB80">
        <w:rPr>
          <w:rFonts w:ascii="Times New Roman" w:eastAsia="Times New Roman" w:hAnsi="Times New Roman" w:cs="Times New Roman"/>
          <w:sz w:val="22"/>
          <w:szCs w:val="22"/>
        </w:rPr>
        <w:t xml:space="preserve">toegelicht </w:t>
      </w:r>
      <w:r w:rsidR="2AC20220" w:rsidRPr="45A8FB80">
        <w:rPr>
          <w:rFonts w:ascii="Times New Roman" w:eastAsia="Times New Roman" w:hAnsi="Times New Roman" w:cs="Times New Roman"/>
          <w:sz w:val="22"/>
          <w:szCs w:val="22"/>
        </w:rPr>
        <w:t xml:space="preserve">op welke </w:t>
      </w:r>
      <w:r w:rsidR="0BAB6FDD" w:rsidRPr="45A8FB80">
        <w:rPr>
          <w:rFonts w:ascii="Times New Roman" w:eastAsia="Times New Roman" w:hAnsi="Times New Roman" w:cs="Times New Roman"/>
          <w:sz w:val="22"/>
          <w:szCs w:val="22"/>
        </w:rPr>
        <w:t xml:space="preserve">manier </w:t>
      </w:r>
      <w:r w:rsidR="2AC20220" w:rsidRPr="45A8FB80">
        <w:rPr>
          <w:rFonts w:ascii="Times New Roman" w:eastAsia="Times New Roman" w:hAnsi="Times New Roman" w:cs="Times New Roman"/>
          <w:sz w:val="22"/>
          <w:szCs w:val="22"/>
        </w:rPr>
        <w:t>de validiteit en betrouwbaarheid van het onderzoek zijn gewaarborgd.</w:t>
      </w:r>
    </w:p>
    <w:p w14:paraId="13ACA2D6" w14:textId="5F05F578" w:rsidR="00245F96" w:rsidRPr="00C467D8" w:rsidRDefault="522F9157" w:rsidP="46185BC0">
      <w:pPr>
        <w:pStyle w:val="Kop2"/>
        <w:rPr>
          <w:rFonts w:ascii="Times New Roman" w:eastAsia="Times New Roman" w:hAnsi="Times New Roman" w:cs="Times New Roman"/>
          <w:b/>
          <w:bCs/>
          <w:color w:val="000000" w:themeColor="text1"/>
          <w:sz w:val="22"/>
          <w:szCs w:val="22"/>
        </w:rPr>
      </w:pPr>
      <w:bookmarkStart w:id="29" w:name="_Toc204245030"/>
      <w:r w:rsidRPr="46185BC0">
        <w:rPr>
          <w:rFonts w:ascii="Times New Roman" w:eastAsia="Times New Roman" w:hAnsi="Times New Roman" w:cs="Times New Roman"/>
          <w:b/>
          <w:bCs/>
          <w:color w:val="000000" w:themeColor="text1"/>
          <w:sz w:val="22"/>
          <w:szCs w:val="22"/>
        </w:rPr>
        <w:t xml:space="preserve">4.1 </w:t>
      </w:r>
      <w:r w:rsidR="43E61417" w:rsidRPr="46185BC0">
        <w:rPr>
          <w:rFonts w:ascii="Times New Roman" w:eastAsia="Times New Roman" w:hAnsi="Times New Roman" w:cs="Times New Roman"/>
          <w:b/>
          <w:bCs/>
          <w:color w:val="000000" w:themeColor="text1"/>
          <w:sz w:val="22"/>
          <w:szCs w:val="22"/>
        </w:rPr>
        <w:t>Onderzoeks</w:t>
      </w:r>
      <w:r w:rsidR="30F068C7" w:rsidRPr="46185BC0">
        <w:rPr>
          <w:rFonts w:ascii="Times New Roman" w:eastAsia="Times New Roman" w:hAnsi="Times New Roman" w:cs="Times New Roman"/>
          <w:b/>
          <w:bCs/>
          <w:color w:val="000000" w:themeColor="text1"/>
          <w:sz w:val="22"/>
          <w:szCs w:val="22"/>
        </w:rPr>
        <w:t>design</w:t>
      </w:r>
      <w:bookmarkEnd w:id="29"/>
    </w:p>
    <w:p w14:paraId="2BC07CA9" w14:textId="2797A488" w:rsidR="003616C0" w:rsidRDefault="040151B7" w:rsidP="00520F78">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Om antwoord te geven op de hoofdvraag, namelijk</w:t>
      </w:r>
      <w:r w:rsidR="7BE7D123" w:rsidRPr="45A8FB80">
        <w:rPr>
          <w:rFonts w:ascii="Times New Roman" w:eastAsia="Times New Roman" w:hAnsi="Times New Roman" w:cs="Times New Roman"/>
          <w:sz w:val="22"/>
          <w:szCs w:val="22"/>
        </w:rPr>
        <w:t xml:space="preserve"> </w:t>
      </w:r>
      <w:r w:rsidR="7BE7D123" w:rsidRPr="0061365F">
        <w:rPr>
          <w:rFonts w:ascii="Times New Roman" w:eastAsia="Times New Roman" w:hAnsi="Times New Roman" w:cs="Times New Roman"/>
          <w:i/>
          <w:iCs/>
          <w:sz w:val="22"/>
          <w:szCs w:val="22"/>
        </w:rPr>
        <w:t xml:space="preserve">“Hoe </w:t>
      </w:r>
      <w:r w:rsidR="3DFDF955" w:rsidRPr="0061365F">
        <w:rPr>
          <w:rFonts w:ascii="Times New Roman" w:eastAsia="Times New Roman" w:hAnsi="Times New Roman" w:cs="Times New Roman"/>
          <w:i/>
          <w:iCs/>
          <w:sz w:val="22"/>
          <w:szCs w:val="22"/>
        </w:rPr>
        <w:t xml:space="preserve">ervaren en </w:t>
      </w:r>
      <w:r w:rsidR="7BE7D123" w:rsidRPr="0061365F">
        <w:rPr>
          <w:rFonts w:ascii="Times New Roman" w:eastAsia="Times New Roman" w:hAnsi="Times New Roman" w:cs="Times New Roman"/>
          <w:i/>
          <w:iCs/>
          <w:sz w:val="22"/>
          <w:szCs w:val="22"/>
        </w:rPr>
        <w:t xml:space="preserve">verklaren </w:t>
      </w:r>
      <w:r w:rsidR="76F7660E" w:rsidRPr="0061365F">
        <w:rPr>
          <w:rFonts w:ascii="Times New Roman" w:eastAsia="Times New Roman" w:hAnsi="Times New Roman" w:cs="Times New Roman"/>
          <w:i/>
          <w:iCs/>
          <w:sz w:val="22"/>
          <w:szCs w:val="22"/>
        </w:rPr>
        <w:t xml:space="preserve">leden van ondersteuningsteams </w:t>
      </w:r>
      <w:r w:rsidR="7BE7D123" w:rsidRPr="0061365F">
        <w:rPr>
          <w:rFonts w:ascii="Times New Roman" w:eastAsia="Times New Roman" w:hAnsi="Times New Roman" w:cs="Times New Roman"/>
          <w:i/>
          <w:iCs/>
          <w:sz w:val="22"/>
          <w:szCs w:val="22"/>
        </w:rPr>
        <w:t xml:space="preserve">in het </w:t>
      </w:r>
      <w:r w:rsidR="00571E6A" w:rsidRPr="0061365F">
        <w:rPr>
          <w:rFonts w:ascii="Times New Roman" w:eastAsia="Times New Roman" w:hAnsi="Times New Roman" w:cs="Times New Roman"/>
          <w:i/>
          <w:iCs/>
          <w:sz w:val="22"/>
          <w:szCs w:val="22"/>
        </w:rPr>
        <w:t xml:space="preserve">regulier </w:t>
      </w:r>
      <w:r w:rsidR="7BE7D123" w:rsidRPr="0061365F">
        <w:rPr>
          <w:rFonts w:ascii="Times New Roman" w:eastAsia="Times New Roman" w:hAnsi="Times New Roman" w:cs="Times New Roman"/>
          <w:i/>
          <w:iCs/>
          <w:sz w:val="22"/>
          <w:szCs w:val="22"/>
        </w:rPr>
        <w:t>voortgezet onderwijs de invloed van verschillende factoren op hun mogelijkheden om maatwerk te bieden aan leerlingen met extra ondersteuningsbehoeften?”</w:t>
      </w:r>
      <w:r w:rsidRPr="45A8FB80">
        <w:rPr>
          <w:rFonts w:ascii="Times New Roman" w:eastAsia="Times New Roman" w:hAnsi="Times New Roman" w:cs="Times New Roman"/>
          <w:sz w:val="22"/>
          <w:szCs w:val="22"/>
        </w:rPr>
        <w:t>, is gekozen voor een kwalitatieve onderzoeksopze</w:t>
      </w:r>
      <w:r w:rsidR="1A238BCC" w:rsidRPr="45A8FB80">
        <w:rPr>
          <w:rFonts w:ascii="Times New Roman" w:eastAsia="Times New Roman" w:hAnsi="Times New Roman" w:cs="Times New Roman"/>
          <w:sz w:val="22"/>
          <w:szCs w:val="22"/>
        </w:rPr>
        <w:t>t. I</w:t>
      </w:r>
      <w:r w:rsidR="4194C7FA" w:rsidRPr="45A8FB80">
        <w:rPr>
          <w:rFonts w:ascii="Times New Roman" w:eastAsia="Times New Roman" w:hAnsi="Times New Roman" w:cs="Times New Roman"/>
          <w:sz w:val="22"/>
          <w:szCs w:val="22"/>
        </w:rPr>
        <w:t xml:space="preserve">n totaal </w:t>
      </w:r>
      <w:r w:rsidR="0921235C" w:rsidRPr="45A8FB80">
        <w:rPr>
          <w:rFonts w:ascii="Times New Roman" w:eastAsia="Times New Roman" w:hAnsi="Times New Roman" w:cs="Times New Roman"/>
          <w:sz w:val="22"/>
          <w:szCs w:val="22"/>
        </w:rPr>
        <w:t xml:space="preserve">zijn er </w:t>
      </w:r>
      <w:r w:rsidR="4194C7FA" w:rsidRPr="45A8FB80">
        <w:rPr>
          <w:rFonts w:ascii="Times New Roman" w:eastAsia="Times New Roman" w:hAnsi="Times New Roman" w:cs="Times New Roman"/>
          <w:sz w:val="22"/>
          <w:szCs w:val="22"/>
        </w:rPr>
        <w:t>t</w:t>
      </w:r>
      <w:r w:rsidR="188E9EEA" w:rsidRPr="45A8FB80">
        <w:rPr>
          <w:rFonts w:ascii="Times New Roman" w:eastAsia="Times New Roman" w:hAnsi="Times New Roman" w:cs="Times New Roman"/>
          <w:sz w:val="22"/>
          <w:szCs w:val="22"/>
        </w:rPr>
        <w:t xml:space="preserve">ien </w:t>
      </w:r>
      <w:r w:rsidR="4194C7FA" w:rsidRPr="45A8FB80">
        <w:rPr>
          <w:rFonts w:ascii="Times New Roman" w:eastAsia="Times New Roman" w:hAnsi="Times New Roman" w:cs="Times New Roman"/>
          <w:sz w:val="22"/>
          <w:szCs w:val="22"/>
        </w:rPr>
        <w:t xml:space="preserve">semigestructureerde interviews afgenomen </w:t>
      </w:r>
      <w:r w:rsidR="161BB70B" w:rsidRPr="45A8FB80">
        <w:rPr>
          <w:rFonts w:ascii="Times New Roman" w:eastAsia="Times New Roman" w:hAnsi="Times New Roman" w:cs="Times New Roman"/>
          <w:sz w:val="22"/>
          <w:szCs w:val="22"/>
        </w:rPr>
        <w:t>met als doel</w:t>
      </w:r>
      <w:r w:rsidR="1181D372" w:rsidRPr="45A8FB80">
        <w:rPr>
          <w:rFonts w:ascii="Times New Roman" w:eastAsia="Times New Roman" w:hAnsi="Times New Roman" w:cs="Times New Roman"/>
          <w:sz w:val="22"/>
          <w:szCs w:val="22"/>
        </w:rPr>
        <w:t xml:space="preserve"> een diepgaand inzicht te verkrijgen in </w:t>
      </w:r>
      <w:r w:rsidR="42CDA246" w:rsidRPr="45A8FB80">
        <w:rPr>
          <w:rFonts w:ascii="Times New Roman" w:eastAsia="Times New Roman" w:hAnsi="Times New Roman" w:cs="Times New Roman"/>
          <w:sz w:val="22"/>
          <w:szCs w:val="22"/>
        </w:rPr>
        <w:t xml:space="preserve">de </w:t>
      </w:r>
      <w:r w:rsidR="1181D372" w:rsidRPr="45A8FB80">
        <w:rPr>
          <w:rFonts w:ascii="Times New Roman" w:eastAsia="Times New Roman" w:hAnsi="Times New Roman" w:cs="Times New Roman"/>
          <w:sz w:val="22"/>
          <w:szCs w:val="22"/>
        </w:rPr>
        <w:t xml:space="preserve">factoren die maatwerkmogelijkheden </w:t>
      </w:r>
      <w:r w:rsidR="163C1725" w:rsidRPr="45A8FB80">
        <w:rPr>
          <w:rFonts w:ascii="Times New Roman" w:eastAsia="Times New Roman" w:hAnsi="Times New Roman" w:cs="Times New Roman"/>
          <w:sz w:val="22"/>
          <w:szCs w:val="22"/>
        </w:rPr>
        <w:t xml:space="preserve">binnen </w:t>
      </w:r>
      <w:r w:rsidR="00520F78">
        <w:rPr>
          <w:rFonts w:ascii="Times New Roman" w:eastAsia="Times New Roman" w:hAnsi="Times New Roman" w:cs="Times New Roman"/>
          <w:sz w:val="22"/>
          <w:szCs w:val="22"/>
        </w:rPr>
        <w:t xml:space="preserve">ondersteuningsteams </w:t>
      </w:r>
      <w:r w:rsidR="1181D372" w:rsidRPr="45A8FB80">
        <w:rPr>
          <w:rFonts w:ascii="Times New Roman" w:eastAsia="Times New Roman" w:hAnsi="Times New Roman" w:cs="Times New Roman"/>
          <w:sz w:val="22"/>
          <w:szCs w:val="22"/>
        </w:rPr>
        <w:t>beïnvloeden</w:t>
      </w:r>
      <w:r w:rsidR="25C9FB35" w:rsidRPr="45A8FB80">
        <w:rPr>
          <w:rFonts w:ascii="Times New Roman" w:eastAsia="Times New Roman" w:hAnsi="Times New Roman" w:cs="Times New Roman"/>
          <w:sz w:val="22"/>
          <w:szCs w:val="22"/>
        </w:rPr>
        <w:t xml:space="preserve">. </w:t>
      </w:r>
    </w:p>
    <w:p w14:paraId="648C6214" w14:textId="52DC6013" w:rsidR="000B211E" w:rsidRDefault="7230A39F" w:rsidP="000B211E">
      <w:pPr>
        <w:pStyle w:val="Geenafstand"/>
        <w:spacing w:line="360" w:lineRule="auto"/>
        <w:ind w:firstLine="708"/>
      </w:pPr>
      <w:r w:rsidRPr="45A8FB80">
        <w:rPr>
          <w:rFonts w:ascii="Times New Roman" w:eastAsia="Times New Roman" w:hAnsi="Times New Roman" w:cs="Times New Roman"/>
          <w:sz w:val="22"/>
          <w:szCs w:val="22"/>
        </w:rPr>
        <w:t xml:space="preserve">Met semigestructureerde interviews kunnen vooraf bepaalde thema's worden </w:t>
      </w:r>
      <w:r w:rsidR="000F4FB6">
        <w:rPr>
          <w:rFonts w:ascii="Times New Roman" w:eastAsia="Times New Roman" w:hAnsi="Times New Roman" w:cs="Times New Roman"/>
          <w:sz w:val="22"/>
          <w:szCs w:val="22"/>
        </w:rPr>
        <w:t>vastgesteld</w:t>
      </w:r>
      <w:r w:rsidRPr="45A8FB80">
        <w:rPr>
          <w:rFonts w:ascii="Times New Roman" w:eastAsia="Times New Roman" w:hAnsi="Times New Roman" w:cs="Times New Roman"/>
          <w:sz w:val="22"/>
          <w:szCs w:val="22"/>
        </w:rPr>
        <w:t xml:space="preserve"> om perspectieven te verkennen, maar wordt er </w:t>
      </w:r>
      <w:r w:rsidR="00E27303">
        <w:rPr>
          <w:rFonts w:ascii="Times New Roman" w:eastAsia="Times New Roman" w:hAnsi="Times New Roman" w:cs="Times New Roman"/>
          <w:sz w:val="22"/>
          <w:szCs w:val="22"/>
        </w:rPr>
        <w:t>tegelijkertijd</w:t>
      </w:r>
      <w:r w:rsidRPr="45A8FB80">
        <w:rPr>
          <w:rFonts w:ascii="Times New Roman" w:eastAsia="Times New Roman" w:hAnsi="Times New Roman" w:cs="Times New Roman"/>
          <w:sz w:val="22"/>
          <w:szCs w:val="22"/>
        </w:rPr>
        <w:t xml:space="preserve"> ruimte vrijgelaten voor eigen inbreng van de participanten (Bleijenbergh et al., 2023, p. 56</w:t>
      </w:r>
      <w:r w:rsidR="0BB8788B" w:rsidRPr="45A8FB80">
        <w:rPr>
          <w:rFonts w:ascii="Times New Roman" w:eastAsia="Times New Roman" w:hAnsi="Times New Roman" w:cs="Times New Roman"/>
          <w:sz w:val="22"/>
          <w:szCs w:val="22"/>
        </w:rPr>
        <w:t xml:space="preserve">). </w:t>
      </w:r>
      <w:r w:rsidR="008A63FF">
        <w:rPr>
          <w:rFonts w:ascii="Times New Roman" w:eastAsia="Times New Roman" w:hAnsi="Times New Roman" w:cs="Times New Roman"/>
          <w:sz w:val="22"/>
          <w:szCs w:val="22"/>
        </w:rPr>
        <w:t xml:space="preserve">Hierdoor konden de geïnterviewde </w:t>
      </w:r>
      <w:r w:rsidR="002A4E8A">
        <w:rPr>
          <w:rFonts w:ascii="Times New Roman" w:eastAsia="Times New Roman" w:hAnsi="Times New Roman" w:cs="Times New Roman"/>
          <w:sz w:val="22"/>
          <w:szCs w:val="22"/>
        </w:rPr>
        <w:t xml:space="preserve">ondersteuningsteamleden niet alleen ingaan op vooraf geïdentificeerde factoren die mogelijk van invloed zijn op maatwerk, maar ook zelf onderwerpen aandragen en hun persoonlijke ervaringen interpretaties delen. </w:t>
      </w:r>
      <w:r w:rsidR="00CD1B65">
        <w:rPr>
          <w:rFonts w:ascii="Times New Roman" w:eastAsia="Times New Roman" w:hAnsi="Times New Roman" w:cs="Times New Roman"/>
          <w:sz w:val="22"/>
          <w:szCs w:val="22"/>
        </w:rPr>
        <w:t xml:space="preserve"> </w:t>
      </w:r>
      <w:r w:rsidR="75C01BE4" w:rsidRPr="45A8FB80">
        <w:rPr>
          <w:rFonts w:ascii="Times New Roman" w:eastAsia="Times New Roman" w:hAnsi="Times New Roman" w:cs="Times New Roman"/>
          <w:sz w:val="22"/>
          <w:szCs w:val="22"/>
        </w:rPr>
        <w:t xml:space="preserve">Dit leverde een verdiepend inzicht op in de factoren die </w:t>
      </w:r>
      <w:r w:rsidR="38A82971" w:rsidRPr="45A8FB80">
        <w:rPr>
          <w:rFonts w:ascii="Times New Roman" w:eastAsia="Times New Roman" w:hAnsi="Times New Roman" w:cs="Times New Roman"/>
          <w:sz w:val="22"/>
          <w:szCs w:val="22"/>
        </w:rPr>
        <w:t>maatwerkmogelijkheden beïnvloeden</w:t>
      </w:r>
      <w:r w:rsidR="7F996D75" w:rsidRPr="45A8FB80">
        <w:rPr>
          <w:rFonts w:ascii="Times New Roman" w:eastAsia="Times New Roman" w:hAnsi="Times New Roman" w:cs="Times New Roman"/>
          <w:sz w:val="22"/>
          <w:szCs w:val="22"/>
        </w:rPr>
        <w:t xml:space="preserve">. </w:t>
      </w:r>
      <w:r w:rsidR="4A06790D">
        <w:tab/>
      </w:r>
    </w:p>
    <w:p w14:paraId="47ED071C" w14:textId="7B31EE78" w:rsidR="24463D59" w:rsidRDefault="718C9D04" w:rsidP="000B211E">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De</w:t>
      </w:r>
      <w:r w:rsidR="0EE4F8E4" w:rsidRPr="45A8FB80">
        <w:rPr>
          <w:rFonts w:ascii="Times New Roman" w:eastAsia="Times New Roman" w:hAnsi="Times New Roman" w:cs="Times New Roman"/>
          <w:sz w:val="22"/>
          <w:szCs w:val="22"/>
        </w:rPr>
        <w:t>ze methode is geschikt voo</w:t>
      </w:r>
      <w:r w:rsidR="13291932" w:rsidRPr="45A8FB80">
        <w:rPr>
          <w:rFonts w:ascii="Times New Roman" w:eastAsia="Times New Roman" w:hAnsi="Times New Roman" w:cs="Times New Roman"/>
          <w:sz w:val="22"/>
          <w:szCs w:val="22"/>
        </w:rPr>
        <w:t>r</w:t>
      </w:r>
      <w:r w:rsidR="0EE4F8E4" w:rsidRPr="45A8FB80">
        <w:rPr>
          <w:rFonts w:ascii="Times New Roman" w:eastAsia="Times New Roman" w:hAnsi="Times New Roman" w:cs="Times New Roman"/>
          <w:sz w:val="22"/>
          <w:szCs w:val="22"/>
        </w:rPr>
        <w:t xml:space="preserve"> </w:t>
      </w:r>
      <w:r w:rsidR="5833376C" w:rsidRPr="45A8FB80">
        <w:rPr>
          <w:rFonts w:ascii="Times New Roman" w:eastAsia="Times New Roman" w:hAnsi="Times New Roman" w:cs="Times New Roman"/>
          <w:sz w:val="22"/>
          <w:szCs w:val="22"/>
        </w:rPr>
        <w:t>zowel het</w:t>
      </w:r>
      <w:r w:rsidR="0EE4F8E4" w:rsidRPr="45A8FB80">
        <w:rPr>
          <w:rFonts w:ascii="Times New Roman" w:eastAsia="Times New Roman" w:hAnsi="Times New Roman" w:cs="Times New Roman"/>
          <w:sz w:val="22"/>
          <w:szCs w:val="22"/>
        </w:rPr>
        <w:t xml:space="preserve"> verklarende</w:t>
      </w:r>
      <w:r w:rsidR="4EB53B10" w:rsidRPr="45A8FB80">
        <w:rPr>
          <w:rFonts w:ascii="Times New Roman" w:eastAsia="Times New Roman" w:hAnsi="Times New Roman" w:cs="Times New Roman"/>
          <w:sz w:val="22"/>
          <w:szCs w:val="22"/>
        </w:rPr>
        <w:t xml:space="preserve"> als beschrijvende</w:t>
      </w:r>
      <w:r w:rsidR="0EE4F8E4" w:rsidRPr="45A8FB80">
        <w:rPr>
          <w:rFonts w:ascii="Times New Roman" w:eastAsia="Times New Roman" w:hAnsi="Times New Roman" w:cs="Times New Roman"/>
          <w:sz w:val="22"/>
          <w:szCs w:val="22"/>
        </w:rPr>
        <w:t xml:space="preserve"> karakter van </w:t>
      </w:r>
      <w:r w:rsidR="05ACEC94" w:rsidRPr="45A8FB80">
        <w:rPr>
          <w:rFonts w:ascii="Times New Roman" w:eastAsia="Times New Roman" w:hAnsi="Times New Roman" w:cs="Times New Roman"/>
          <w:sz w:val="22"/>
          <w:szCs w:val="22"/>
        </w:rPr>
        <w:t>de onderzoe</w:t>
      </w:r>
      <w:r w:rsidR="61F07B1D" w:rsidRPr="45A8FB80">
        <w:rPr>
          <w:rFonts w:ascii="Times New Roman" w:eastAsia="Times New Roman" w:hAnsi="Times New Roman" w:cs="Times New Roman"/>
          <w:sz w:val="22"/>
          <w:szCs w:val="22"/>
        </w:rPr>
        <w:t>ksvraag</w:t>
      </w:r>
      <w:r w:rsidR="6A1280FB" w:rsidRPr="45A8FB80">
        <w:rPr>
          <w:rFonts w:ascii="Times New Roman" w:eastAsia="Times New Roman" w:hAnsi="Times New Roman" w:cs="Times New Roman"/>
          <w:sz w:val="22"/>
          <w:szCs w:val="22"/>
        </w:rPr>
        <w:t xml:space="preserve">. Enerzijds biedt </w:t>
      </w:r>
      <w:r w:rsidR="007C2DBA">
        <w:rPr>
          <w:rFonts w:ascii="Times New Roman" w:eastAsia="Times New Roman" w:hAnsi="Times New Roman" w:cs="Times New Roman"/>
          <w:sz w:val="22"/>
          <w:szCs w:val="22"/>
        </w:rPr>
        <w:t xml:space="preserve">het </w:t>
      </w:r>
      <w:r w:rsidR="6A1280FB" w:rsidRPr="45A8FB80">
        <w:rPr>
          <w:rFonts w:ascii="Times New Roman" w:eastAsia="Times New Roman" w:hAnsi="Times New Roman" w:cs="Times New Roman"/>
          <w:sz w:val="22"/>
          <w:szCs w:val="22"/>
        </w:rPr>
        <w:t xml:space="preserve">inzicht in de </w:t>
      </w:r>
      <w:r w:rsidR="007C223E">
        <w:rPr>
          <w:rFonts w:ascii="Times New Roman" w:eastAsia="Times New Roman" w:hAnsi="Times New Roman" w:cs="Times New Roman"/>
          <w:sz w:val="22"/>
          <w:szCs w:val="22"/>
        </w:rPr>
        <w:t>praktijkervaringen en perspectieven van ondersteuningsteamleden op maatwer</w:t>
      </w:r>
      <w:r w:rsidR="00A906F9">
        <w:rPr>
          <w:rFonts w:ascii="Times New Roman" w:eastAsia="Times New Roman" w:hAnsi="Times New Roman" w:cs="Times New Roman"/>
          <w:sz w:val="22"/>
          <w:szCs w:val="22"/>
        </w:rPr>
        <w:t>k</w:t>
      </w:r>
      <w:r w:rsidR="00923AE6">
        <w:rPr>
          <w:rFonts w:ascii="Times New Roman" w:eastAsia="Times New Roman" w:hAnsi="Times New Roman" w:cs="Times New Roman"/>
          <w:sz w:val="22"/>
          <w:szCs w:val="22"/>
        </w:rPr>
        <w:t xml:space="preserve">, </w:t>
      </w:r>
      <w:r w:rsidR="00AF5C15">
        <w:rPr>
          <w:rFonts w:ascii="Times New Roman" w:eastAsia="Times New Roman" w:hAnsi="Times New Roman" w:cs="Times New Roman"/>
          <w:sz w:val="22"/>
          <w:szCs w:val="22"/>
        </w:rPr>
        <w:t>passend bij het beschrijvende karakter</w:t>
      </w:r>
      <w:r w:rsidR="6A1280FB" w:rsidRPr="45A8FB80">
        <w:rPr>
          <w:rFonts w:ascii="Times New Roman" w:eastAsia="Times New Roman" w:hAnsi="Times New Roman" w:cs="Times New Roman"/>
          <w:sz w:val="22"/>
          <w:szCs w:val="22"/>
        </w:rPr>
        <w:t xml:space="preserve">. Anderzijds biedt </w:t>
      </w:r>
      <w:r w:rsidR="00A906F9">
        <w:rPr>
          <w:rFonts w:ascii="Times New Roman" w:eastAsia="Times New Roman" w:hAnsi="Times New Roman" w:cs="Times New Roman"/>
          <w:sz w:val="22"/>
          <w:szCs w:val="22"/>
        </w:rPr>
        <w:t>het onderzoek</w:t>
      </w:r>
      <w:r w:rsidR="6A1280FB" w:rsidRPr="45A8FB80">
        <w:rPr>
          <w:rFonts w:ascii="Times New Roman" w:eastAsia="Times New Roman" w:hAnsi="Times New Roman" w:cs="Times New Roman"/>
          <w:sz w:val="22"/>
          <w:szCs w:val="22"/>
        </w:rPr>
        <w:t xml:space="preserve"> </w:t>
      </w:r>
      <w:r w:rsidR="00A906F9">
        <w:rPr>
          <w:rFonts w:ascii="Times New Roman" w:eastAsia="Times New Roman" w:hAnsi="Times New Roman" w:cs="Times New Roman"/>
          <w:sz w:val="22"/>
          <w:szCs w:val="22"/>
        </w:rPr>
        <w:t xml:space="preserve">inzicht in de samenhang tussen verschillende factoren en de </w:t>
      </w:r>
      <w:r w:rsidR="004227F5">
        <w:rPr>
          <w:rFonts w:ascii="Times New Roman" w:eastAsia="Times New Roman" w:hAnsi="Times New Roman" w:cs="Times New Roman"/>
          <w:sz w:val="22"/>
          <w:szCs w:val="22"/>
        </w:rPr>
        <w:t>mogelijkheden voor het bieden van maatwerk</w:t>
      </w:r>
      <w:r w:rsidR="6A1280FB" w:rsidRPr="45A8FB80">
        <w:rPr>
          <w:rFonts w:ascii="Times New Roman" w:eastAsia="Times New Roman" w:hAnsi="Times New Roman" w:cs="Times New Roman"/>
          <w:sz w:val="22"/>
          <w:szCs w:val="22"/>
        </w:rPr>
        <w:t xml:space="preserve">, wat aansluit bij </w:t>
      </w:r>
      <w:r w:rsidR="00816BCB">
        <w:rPr>
          <w:rFonts w:ascii="Times New Roman" w:eastAsia="Times New Roman" w:hAnsi="Times New Roman" w:cs="Times New Roman"/>
          <w:sz w:val="22"/>
          <w:szCs w:val="22"/>
        </w:rPr>
        <w:t>het</w:t>
      </w:r>
      <w:r w:rsidR="6A1280FB" w:rsidRPr="45A8FB80">
        <w:rPr>
          <w:rFonts w:ascii="Times New Roman" w:eastAsia="Times New Roman" w:hAnsi="Times New Roman" w:cs="Times New Roman"/>
          <w:sz w:val="22"/>
          <w:szCs w:val="22"/>
        </w:rPr>
        <w:t xml:space="preserve"> verklarende </w:t>
      </w:r>
      <w:r w:rsidR="00816BCB">
        <w:rPr>
          <w:rFonts w:ascii="Times New Roman" w:eastAsia="Times New Roman" w:hAnsi="Times New Roman" w:cs="Times New Roman"/>
          <w:sz w:val="22"/>
          <w:szCs w:val="22"/>
        </w:rPr>
        <w:t>karakter</w:t>
      </w:r>
      <w:r w:rsidR="79637114" w:rsidRPr="45A8FB80">
        <w:rPr>
          <w:rFonts w:ascii="Times New Roman" w:eastAsia="Times New Roman" w:hAnsi="Times New Roman" w:cs="Times New Roman"/>
          <w:sz w:val="22"/>
          <w:szCs w:val="22"/>
        </w:rPr>
        <w:t>.</w:t>
      </w:r>
    </w:p>
    <w:p w14:paraId="70B14D05" w14:textId="5C9C2F69" w:rsidR="00976488" w:rsidRDefault="0C40A584"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Dit onderzoek is uitgevoerd vanuit een post-positivistische benadering. Post-positivisme erkent d</w:t>
      </w:r>
      <w:r w:rsidR="436DBE12" w:rsidRPr="45A8FB80">
        <w:rPr>
          <w:rFonts w:ascii="Times New Roman" w:eastAsia="Times New Roman" w:hAnsi="Times New Roman" w:cs="Times New Roman"/>
          <w:sz w:val="22"/>
          <w:szCs w:val="22"/>
        </w:rPr>
        <w:t xml:space="preserve">at onze kennis over de objectieve werkelijkheid altijd beperkt is, omdat deze tot stand komt via de interpretatie van de onderzoeker (Fox, 2008, p. 9). Om toch zo betrouwbaar mogelijke inzichten te verkrijgen, zijn de centrale concepten in dit onderzoek geoperationaliseerd, indien gewenst uitgesplitst in indicatoren, en vertaald naar gerichte interviewvragen. </w:t>
      </w:r>
    </w:p>
    <w:p w14:paraId="006B6336" w14:textId="55CB9191" w:rsidR="22E93527" w:rsidRDefault="522F9157" w:rsidP="46185BC0">
      <w:pPr>
        <w:pStyle w:val="Kop2"/>
        <w:rPr>
          <w:rFonts w:ascii="Times New Roman" w:eastAsia="Times New Roman" w:hAnsi="Times New Roman" w:cs="Times New Roman"/>
          <w:b/>
          <w:bCs/>
          <w:color w:val="auto"/>
          <w:sz w:val="22"/>
          <w:szCs w:val="22"/>
        </w:rPr>
      </w:pPr>
      <w:bookmarkStart w:id="30" w:name="_Toc204245031"/>
      <w:r w:rsidRPr="46185BC0">
        <w:rPr>
          <w:rFonts w:ascii="Times New Roman" w:eastAsia="Times New Roman" w:hAnsi="Times New Roman" w:cs="Times New Roman"/>
          <w:b/>
          <w:bCs/>
          <w:color w:val="auto"/>
          <w:sz w:val="22"/>
          <w:szCs w:val="22"/>
        </w:rPr>
        <w:t xml:space="preserve">4.2 </w:t>
      </w:r>
      <w:r w:rsidR="40FCD1FE" w:rsidRPr="46185BC0">
        <w:rPr>
          <w:rFonts w:ascii="Times New Roman" w:eastAsia="Times New Roman" w:hAnsi="Times New Roman" w:cs="Times New Roman"/>
          <w:b/>
          <w:bCs/>
          <w:color w:val="auto"/>
          <w:sz w:val="22"/>
          <w:szCs w:val="22"/>
        </w:rPr>
        <w:t>Operationalisering</w:t>
      </w:r>
      <w:bookmarkEnd w:id="30"/>
    </w:p>
    <w:p w14:paraId="03AF6541" w14:textId="7B352A9E" w:rsidR="00446627" w:rsidRDefault="45A756DE" w:rsidP="005D6078">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In dit onderzoek zijn de centrale concepten systematisch geoperationaliseerd</w:t>
      </w:r>
      <w:r w:rsidR="008C110B">
        <w:rPr>
          <w:rFonts w:ascii="Times New Roman" w:eastAsia="Times New Roman" w:hAnsi="Times New Roman" w:cs="Times New Roman"/>
          <w:sz w:val="22"/>
          <w:szCs w:val="22"/>
        </w:rPr>
        <w:t xml:space="preserve"> op basis van de literatuur</w:t>
      </w:r>
      <w:r w:rsidRPr="45A8FB80">
        <w:rPr>
          <w:rFonts w:ascii="Times New Roman" w:eastAsia="Times New Roman" w:hAnsi="Times New Roman" w:cs="Times New Roman"/>
          <w:sz w:val="22"/>
          <w:szCs w:val="22"/>
        </w:rPr>
        <w:t>, waarbij elk concept is vertaald naar meetbare elementen.</w:t>
      </w:r>
      <w:r w:rsidR="00556F6B">
        <w:rPr>
          <w:rFonts w:ascii="Times New Roman" w:eastAsia="Times New Roman" w:hAnsi="Times New Roman" w:cs="Times New Roman"/>
          <w:sz w:val="22"/>
          <w:szCs w:val="22"/>
        </w:rPr>
        <w:t xml:space="preserve"> </w:t>
      </w:r>
      <w:r w:rsidR="00556F6B" w:rsidRPr="45A8FB80">
        <w:rPr>
          <w:rFonts w:ascii="Times New Roman" w:eastAsia="Times New Roman" w:hAnsi="Times New Roman" w:cs="Times New Roman"/>
          <w:sz w:val="22"/>
          <w:szCs w:val="22"/>
        </w:rPr>
        <w:t xml:space="preserve">Tabel </w:t>
      </w:r>
      <w:r w:rsidR="00556F6B">
        <w:rPr>
          <w:rFonts w:ascii="Times New Roman" w:eastAsia="Times New Roman" w:hAnsi="Times New Roman" w:cs="Times New Roman"/>
          <w:sz w:val="22"/>
          <w:szCs w:val="22"/>
        </w:rPr>
        <w:t>1</w:t>
      </w:r>
      <w:r w:rsidR="00556F6B" w:rsidRPr="45A8FB80">
        <w:rPr>
          <w:rFonts w:ascii="Times New Roman" w:eastAsia="Times New Roman" w:hAnsi="Times New Roman" w:cs="Times New Roman"/>
          <w:sz w:val="22"/>
          <w:szCs w:val="22"/>
        </w:rPr>
        <w:t xml:space="preserve"> geeft een overzicht van de hoofdconcepten, hun definities en bijbehorende dimensies en indicatoren. </w:t>
      </w:r>
      <w:r w:rsidRPr="45A8FB80">
        <w:rPr>
          <w:rFonts w:ascii="Times New Roman" w:eastAsia="Times New Roman" w:hAnsi="Times New Roman" w:cs="Times New Roman"/>
          <w:sz w:val="22"/>
          <w:szCs w:val="22"/>
        </w:rPr>
        <w:t xml:space="preserve">Deze zijn vervolgens uitgewerkt in concrete interviewvragen. </w:t>
      </w:r>
      <w:r w:rsidR="00D5505A">
        <w:rPr>
          <w:rFonts w:ascii="Times New Roman" w:eastAsia="Times New Roman" w:hAnsi="Times New Roman" w:cs="Times New Roman"/>
          <w:sz w:val="22"/>
          <w:szCs w:val="22"/>
        </w:rPr>
        <w:t>De interviewguide is te vinden in Bijlage A</w:t>
      </w:r>
      <w:r w:rsidR="00556F6B">
        <w:rPr>
          <w:rFonts w:ascii="Times New Roman" w:eastAsia="Times New Roman" w:hAnsi="Times New Roman" w:cs="Times New Roman"/>
          <w:sz w:val="22"/>
          <w:szCs w:val="22"/>
        </w:rPr>
        <w:t xml:space="preserve">. </w:t>
      </w:r>
      <w:r w:rsidR="5148BD55" w:rsidRPr="45A8FB80">
        <w:rPr>
          <w:rFonts w:ascii="Times New Roman" w:eastAsia="Times New Roman" w:hAnsi="Times New Roman" w:cs="Times New Roman"/>
          <w:sz w:val="22"/>
          <w:szCs w:val="22"/>
        </w:rPr>
        <w:t xml:space="preserve">Door de concepten </w:t>
      </w:r>
      <w:r w:rsidR="15FD59CC" w:rsidRPr="45A8FB80">
        <w:rPr>
          <w:rFonts w:ascii="Times New Roman" w:eastAsia="Times New Roman" w:hAnsi="Times New Roman" w:cs="Times New Roman"/>
          <w:sz w:val="22"/>
          <w:szCs w:val="22"/>
        </w:rPr>
        <w:t xml:space="preserve">uit </w:t>
      </w:r>
      <w:r w:rsidR="0052322E">
        <w:rPr>
          <w:rFonts w:ascii="Times New Roman" w:eastAsia="Times New Roman" w:hAnsi="Times New Roman" w:cs="Times New Roman"/>
          <w:sz w:val="22"/>
          <w:szCs w:val="22"/>
        </w:rPr>
        <w:t xml:space="preserve">Tabel 1 </w:t>
      </w:r>
      <w:r w:rsidR="5148BD55" w:rsidRPr="45A8FB80">
        <w:rPr>
          <w:rFonts w:ascii="Times New Roman" w:eastAsia="Times New Roman" w:hAnsi="Times New Roman" w:cs="Times New Roman"/>
          <w:sz w:val="22"/>
          <w:szCs w:val="22"/>
        </w:rPr>
        <w:t xml:space="preserve">te vertalen naar interviewvragen, </w:t>
      </w:r>
      <w:r w:rsidR="3ACDB10A" w:rsidRPr="45A8FB80">
        <w:rPr>
          <w:rFonts w:ascii="Times New Roman" w:eastAsia="Times New Roman" w:hAnsi="Times New Roman" w:cs="Times New Roman"/>
          <w:sz w:val="22"/>
          <w:szCs w:val="22"/>
        </w:rPr>
        <w:t>wordt</w:t>
      </w:r>
      <w:r w:rsidR="5148BD55" w:rsidRPr="45A8FB80">
        <w:rPr>
          <w:rFonts w:ascii="Times New Roman" w:eastAsia="Times New Roman" w:hAnsi="Times New Roman" w:cs="Times New Roman"/>
          <w:sz w:val="22"/>
          <w:szCs w:val="22"/>
        </w:rPr>
        <w:t xml:space="preserve"> </w:t>
      </w:r>
      <w:r w:rsidR="7B4EFD65" w:rsidRPr="45A8FB80">
        <w:rPr>
          <w:rFonts w:ascii="Times New Roman" w:eastAsia="Times New Roman" w:hAnsi="Times New Roman" w:cs="Times New Roman"/>
          <w:sz w:val="22"/>
          <w:szCs w:val="22"/>
        </w:rPr>
        <w:t xml:space="preserve">onderzocht </w:t>
      </w:r>
      <w:r w:rsidR="5148BD55" w:rsidRPr="45A8FB80">
        <w:rPr>
          <w:rFonts w:ascii="Times New Roman" w:eastAsia="Times New Roman" w:hAnsi="Times New Roman" w:cs="Times New Roman"/>
          <w:sz w:val="22"/>
          <w:szCs w:val="22"/>
        </w:rPr>
        <w:t xml:space="preserve">hoe </w:t>
      </w:r>
      <w:r w:rsidR="24EEB146" w:rsidRPr="45A8FB80">
        <w:rPr>
          <w:rFonts w:ascii="Times New Roman" w:eastAsia="Times New Roman" w:hAnsi="Times New Roman" w:cs="Times New Roman"/>
          <w:sz w:val="22"/>
          <w:szCs w:val="22"/>
        </w:rPr>
        <w:t>verschillend</w:t>
      </w:r>
      <w:r w:rsidR="5148BD55" w:rsidRPr="45A8FB80">
        <w:rPr>
          <w:rFonts w:ascii="Times New Roman" w:eastAsia="Times New Roman" w:hAnsi="Times New Roman" w:cs="Times New Roman"/>
          <w:sz w:val="22"/>
          <w:szCs w:val="22"/>
        </w:rPr>
        <w:t xml:space="preserve">e factoren de mogelijkheden van </w:t>
      </w:r>
      <w:r w:rsidR="4FF647DF" w:rsidRPr="45A8FB80">
        <w:rPr>
          <w:rFonts w:ascii="Times New Roman" w:eastAsia="Times New Roman" w:hAnsi="Times New Roman" w:cs="Times New Roman"/>
          <w:sz w:val="22"/>
          <w:szCs w:val="22"/>
        </w:rPr>
        <w:t>ondersteuningsteams</w:t>
      </w:r>
      <w:r w:rsidR="5148BD55" w:rsidRPr="45A8FB80">
        <w:rPr>
          <w:rFonts w:ascii="Times New Roman" w:eastAsia="Times New Roman" w:hAnsi="Times New Roman" w:cs="Times New Roman"/>
          <w:sz w:val="22"/>
          <w:szCs w:val="22"/>
        </w:rPr>
        <w:t xml:space="preserve"> beïnvloeden om maatwerk te </w:t>
      </w:r>
      <w:r w:rsidR="00155834" w:rsidRPr="45A8FB80">
        <w:rPr>
          <w:rFonts w:ascii="Times New Roman" w:eastAsia="Times New Roman" w:hAnsi="Times New Roman" w:cs="Times New Roman"/>
          <w:sz w:val="22"/>
          <w:szCs w:val="22"/>
        </w:rPr>
        <w:t>bied</w:t>
      </w:r>
      <w:r w:rsidR="5148BD55" w:rsidRPr="45A8FB80">
        <w:rPr>
          <w:rFonts w:ascii="Times New Roman" w:eastAsia="Times New Roman" w:hAnsi="Times New Roman" w:cs="Times New Roman"/>
          <w:sz w:val="22"/>
          <w:szCs w:val="22"/>
        </w:rPr>
        <w:t>en aan leerlingen.</w:t>
      </w:r>
    </w:p>
    <w:p w14:paraId="0E3DF70B" w14:textId="7000AAD3" w:rsidR="4A3CCF7F" w:rsidRDefault="102D23E8" w:rsidP="45A8FB80">
      <w:pPr>
        <w:pStyle w:val="Geenafstand"/>
        <w:spacing w:line="360" w:lineRule="auto"/>
        <w:rPr>
          <w:rFonts w:ascii="Times New Roman" w:eastAsia="Times New Roman" w:hAnsi="Times New Roman" w:cs="Times New Roman"/>
          <w:b/>
          <w:bCs/>
          <w:sz w:val="22"/>
          <w:szCs w:val="22"/>
        </w:rPr>
      </w:pPr>
      <w:r w:rsidRPr="45A8FB80">
        <w:rPr>
          <w:rFonts w:ascii="Times New Roman" w:eastAsia="Times New Roman" w:hAnsi="Times New Roman" w:cs="Times New Roman"/>
          <w:b/>
          <w:bCs/>
          <w:sz w:val="22"/>
          <w:szCs w:val="22"/>
        </w:rPr>
        <w:t xml:space="preserve">Tabel </w:t>
      </w:r>
      <w:r w:rsidR="00457E63">
        <w:rPr>
          <w:rFonts w:ascii="Times New Roman" w:eastAsia="Times New Roman" w:hAnsi="Times New Roman" w:cs="Times New Roman"/>
          <w:b/>
          <w:bCs/>
          <w:sz w:val="22"/>
          <w:szCs w:val="22"/>
        </w:rPr>
        <w:t>1</w:t>
      </w:r>
    </w:p>
    <w:p w14:paraId="77C8D47E" w14:textId="0B4C26C6" w:rsidR="652FF7DC" w:rsidRDefault="2AE7A17F" w:rsidP="000263BE">
      <w:pPr>
        <w:pStyle w:val="Geenafstand"/>
        <w:spacing w:line="360" w:lineRule="auto"/>
        <w:rPr>
          <w:rFonts w:ascii="Times New Roman" w:eastAsia="Times New Roman" w:hAnsi="Times New Roman" w:cs="Times New Roman"/>
          <w:i/>
          <w:iCs/>
          <w:sz w:val="22"/>
          <w:szCs w:val="22"/>
        </w:rPr>
      </w:pPr>
      <w:r w:rsidRPr="3ACBAEED">
        <w:rPr>
          <w:rFonts w:ascii="Times New Roman" w:eastAsia="Times New Roman" w:hAnsi="Times New Roman" w:cs="Times New Roman"/>
          <w:i/>
          <w:iCs/>
          <w:sz w:val="22"/>
          <w:szCs w:val="22"/>
        </w:rPr>
        <w:t xml:space="preserve">Overzicht van concepten, definities, </w:t>
      </w:r>
      <w:r w:rsidR="0085306F">
        <w:rPr>
          <w:rFonts w:ascii="Times New Roman" w:eastAsia="Times New Roman" w:hAnsi="Times New Roman" w:cs="Times New Roman"/>
          <w:i/>
          <w:iCs/>
          <w:sz w:val="22"/>
          <w:szCs w:val="22"/>
        </w:rPr>
        <w:t>dimensies en indicatoren</w:t>
      </w:r>
    </w:p>
    <w:tbl>
      <w:tblPr>
        <w:tblW w:w="0" w:type="auto"/>
        <w:tblBorders>
          <w:top w:val="single" w:sz="8" w:space="0" w:color="000000" w:themeColor="text1"/>
          <w:bottom w:val="single" w:sz="8" w:space="0" w:color="000000" w:themeColor="text1"/>
          <w:insideH w:val="single" w:sz="8" w:space="0" w:color="000000" w:themeColor="text1"/>
        </w:tblBorders>
        <w:tblLayout w:type="fixed"/>
        <w:tblLook w:val="04A0" w:firstRow="1" w:lastRow="0" w:firstColumn="1" w:lastColumn="0" w:noHBand="0" w:noVBand="1"/>
      </w:tblPr>
      <w:tblGrid>
        <w:gridCol w:w="2216"/>
        <w:gridCol w:w="2217"/>
        <w:gridCol w:w="2217"/>
        <w:gridCol w:w="2217"/>
      </w:tblGrid>
      <w:tr w:rsidR="099887E5" w14:paraId="1B78DAB5" w14:textId="77777777" w:rsidTr="00651E2E">
        <w:trPr>
          <w:trHeight w:val="300"/>
        </w:trPr>
        <w:tc>
          <w:tcPr>
            <w:tcW w:w="2216" w:type="dxa"/>
          </w:tcPr>
          <w:p w14:paraId="789DFE53" w14:textId="0EE07D5B" w:rsidR="099887E5"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b/>
                <w:bCs/>
                <w:sz w:val="22"/>
                <w:szCs w:val="22"/>
              </w:rPr>
              <w:t>Concept</w:t>
            </w:r>
            <w:r w:rsidRPr="2F8F91D5">
              <w:rPr>
                <w:rFonts w:ascii="Times New Roman" w:eastAsia="Times New Roman" w:hAnsi="Times New Roman" w:cs="Times New Roman"/>
                <w:sz w:val="22"/>
                <w:szCs w:val="22"/>
              </w:rPr>
              <w:t xml:space="preserve"> </w:t>
            </w:r>
          </w:p>
        </w:tc>
        <w:tc>
          <w:tcPr>
            <w:tcW w:w="2217" w:type="dxa"/>
          </w:tcPr>
          <w:p w14:paraId="778CD263" w14:textId="74A8744B" w:rsidR="099887E5"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b/>
                <w:bCs/>
                <w:sz w:val="22"/>
                <w:szCs w:val="22"/>
              </w:rPr>
              <w:t xml:space="preserve">Definitie </w:t>
            </w:r>
            <w:r w:rsidRPr="2F8F91D5">
              <w:rPr>
                <w:rFonts w:ascii="Times New Roman" w:eastAsia="Times New Roman" w:hAnsi="Times New Roman" w:cs="Times New Roman"/>
                <w:sz w:val="22"/>
                <w:szCs w:val="22"/>
              </w:rPr>
              <w:t xml:space="preserve"> </w:t>
            </w:r>
          </w:p>
        </w:tc>
        <w:tc>
          <w:tcPr>
            <w:tcW w:w="2217" w:type="dxa"/>
          </w:tcPr>
          <w:p w14:paraId="5C35415B" w14:textId="460029C6" w:rsidR="099887E5"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b/>
                <w:bCs/>
                <w:sz w:val="22"/>
                <w:szCs w:val="22"/>
              </w:rPr>
              <w:t>Dimensies</w:t>
            </w:r>
            <w:r w:rsidRPr="2F8F91D5">
              <w:rPr>
                <w:rFonts w:ascii="Times New Roman" w:eastAsia="Times New Roman" w:hAnsi="Times New Roman" w:cs="Times New Roman"/>
                <w:sz w:val="22"/>
                <w:szCs w:val="22"/>
              </w:rPr>
              <w:t xml:space="preserve"> </w:t>
            </w:r>
          </w:p>
        </w:tc>
        <w:tc>
          <w:tcPr>
            <w:tcW w:w="2217" w:type="dxa"/>
          </w:tcPr>
          <w:p w14:paraId="55291154" w14:textId="512B0213" w:rsidR="099887E5"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b/>
                <w:bCs/>
                <w:sz w:val="22"/>
                <w:szCs w:val="22"/>
              </w:rPr>
              <w:t>Indicatoren</w:t>
            </w:r>
            <w:r w:rsidRPr="2F8F91D5">
              <w:rPr>
                <w:rFonts w:ascii="Times New Roman" w:eastAsia="Times New Roman" w:hAnsi="Times New Roman" w:cs="Times New Roman"/>
                <w:sz w:val="22"/>
                <w:szCs w:val="22"/>
              </w:rPr>
              <w:t xml:space="preserve"> </w:t>
            </w:r>
          </w:p>
        </w:tc>
      </w:tr>
      <w:tr w:rsidR="00E103BA" w14:paraId="4FF05592" w14:textId="77777777" w:rsidTr="00651E2E">
        <w:trPr>
          <w:trHeight w:val="982"/>
        </w:trPr>
        <w:tc>
          <w:tcPr>
            <w:tcW w:w="2216" w:type="dxa"/>
            <w:vMerge w:val="restart"/>
          </w:tcPr>
          <w:p w14:paraId="609B31E2" w14:textId="110FBB9A" w:rsidR="00E103BA" w:rsidRDefault="00E103BA"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Maatwerk </w:t>
            </w:r>
          </w:p>
          <w:p w14:paraId="1FBD0A22" w14:textId="0DF5F671" w:rsidR="00E103BA" w:rsidRDefault="00E103BA"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 </w:t>
            </w:r>
          </w:p>
        </w:tc>
        <w:tc>
          <w:tcPr>
            <w:tcW w:w="2217" w:type="dxa"/>
            <w:vMerge w:val="restart"/>
          </w:tcPr>
          <w:p w14:paraId="7137A71F" w14:textId="2B7967C1" w:rsidR="00E103BA" w:rsidRDefault="00E103BA"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Het afwijken van gestandaardiseerde onderwijs- en ondersteuningsaanpakken, met als doel beter aan te sluiten bij individuele capaciteiten, behoeften en omstandigheden van leerlingen (Visser, 202</w:t>
            </w:r>
            <w:r w:rsidR="00127EA8">
              <w:rPr>
                <w:rFonts w:ascii="Times New Roman" w:eastAsia="Times New Roman" w:hAnsi="Times New Roman" w:cs="Times New Roman"/>
                <w:sz w:val="22"/>
                <w:szCs w:val="22"/>
              </w:rPr>
              <w:t>5</w:t>
            </w:r>
            <w:r w:rsidRPr="2F8F91D5">
              <w:rPr>
                <w:rFonts w:ascii="Times New Roman" w:eastAsia="Times New Roman" w:hAnsi="Times New Roman" w:cs="Times New Roman"/>
                <w:sz w:val="22"/>
                <w:szCs w:val="22"/>
              </w:rPr>
              <w:t xml:space="preserve">; Ledoux et al., 2020). </w:t>
            </w:r>
          </w:p>
          <w:p w14:paraId="24A7B012" w14:textId="37963615" w:rsidR="00E103BA" w:rsidRDefault="00E103BA"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 </w:t>
            </w:r>
          </w:p>
        </w:tc>
        <w:tc>
          <w:tcPr>
            <w:tcW w:w="2217" w:type="dxa"/>
          </w:tcPr>
          <w:p w14:paraId="0E65D6C2" w14:textId="50C05A8C" w:rsidR="00E103BA" w:rsidRDefault="00E103BA"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Begripsinterpretatie van maatwerk</w:t>
            </w:r>
          </w:p>
        </w:tc>
        <w:tc>
          <w:tcPr>
            <w:tcW w:w="2217" w:type="dxa"/>
          </w:tcPr>
          <w:p w14:paraId="0152FFB2" w14:textId="23BD71BD" w:rsidR="00E103BA" w:rsidRDefault="00E103BA"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Eigen interpretatie van maatwerk</w:t>
            </w:r>
          </w:p>
        </w:tc>
      </w:tr>
      <w:tr w:rsidR="099887E5" w14:paraId="72CAFF89" w14:textId="77777777" w:rsidTr="00651E2E">
        <w:trPr>
          <w:trHeight w:val="300"/>
        </w:trPr>
        <w:tc>
          <w:tcPr>
            <w:tcW w:w="2216" w:type="dxa"/>
            <w:vMerge/>
            <w:vAlign w:val="center"/>
          </w:tcPr>
          <w:p w14:paraId="1357C38D" w14:textId="77777777" w:rsidR="002D3AD6" w:rsidRDefault="002D3AD6" w:rsidP="00A81602">
            <w:pPr>
              <w:spacing w:line="240" w:lineRule="auto"/>
            </w:pPr>
          </w:p>
        </w:tc>
        <w:tc>
          <w:tcPr>
            <w:tcW w:w="2217" w:type="dxa"/>
            <w:vMerge/>
            <w:vAlign w:val="center"/>
          </w:tcPr>
          <w:p w14:paraId="3904D9C8" w14:textId="77777777" w:rsidR="002D3AD6" w:rsidRDefault="002D3AD6" w:rsidP="00A81602">
            <w:pPr>
              <w:spacing w:line="240" w:lineRule="auto"/>
            </w:pPr>
          </w:p>
        </w:tc>
        <w:tc>
          <w:tcPr>
            <w:tcW w:w="2217" w:type="dxa"/>
            <w:vMerge w:val="restart"/>
          </w:tcPr>
          <w:p w14:paraId="1D7BB758" w14:textId="07D7303B" w:rsidR="099887E5"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Maatwerktoepassing in de praktijk</w:t>
            </w:r>
          </w:p>
        </w:tc>
        <w:tc>
          <w:tcPr>
            <w:tcW w:w="2217" w:type="dxa"/>
          </w:tcPr>
          <w:p w14:paraId="5B8AD7C0" w14:textId="61CD379B" w:rsidR="00155920"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Pedagogisch maatwerk (gedrag/emotioneel)</w:t>
            </w:r>
          </w:p>
        </w:tc>
      </w:tr>
      <w:tr w:rsidR="099887E5" w14:paraId="7F95ECE9" w14:textId="77777777" w:rsidTr="00651E2E">
        <w:trPr>
          <w:trHeight w:val="1049"/>
        </w:trPr>
        <w:tc>
          <w:tcPr>
            <w:tcW w:w="2216" w:type="dxa"/>
            <w:vMerge/>
            <w:vAlign w:val="center"/>
          </w:tcPr>
          <w:p w14:paraId="49079D88" w14:textId="77777777" w:rsidR="002D3AD6" w:rsidRDefault="002D3AD6" w:rsidP="00A81602">
            <w:pPr>
              <w:spacing w:line="240" w:lineRule="auto"/>
            </w:pPr>
          </w:p>
        </w:tc>
        <w:tc>
          <w:tcPr>
            <w:tcW w:w="2217" w:type="dxa"/>
            <w:vMerge/>
            <w:vAlign w:val="center"/>
          </w:tcPr>
          <w:p w14:paraId="167E044C" w14:textId="77777777" w:rsidR="002D3AD6" w:rsidRDefault="002D3AD6" w:rsidP="00A81602">
            <w:pPr>
              <w:spacing w:line="240" w:lineRule="auto"/>
            </w:pPr>
          </w:p>
        </w:tc>
        <w:tc>
          <w:tcPr>
            <w:tcW w:w="2217" w:type="dxa"/>
            <w:vMerge/>
            <w:vAlign w:val="center"/>
          </w:tcPr>
          <w:p w14:paraId="11A09ADC" w14:textId="77777777" w:rsidR="002D3AD6" w:rsidRDefault="002D3AD6" w:rsidP="00A81602">
            <w:pPr>
              <w:spacing w:line="240" w:lineRule="auto"/>
            </w:pPr>
          </w:p>
        </w:tc>
        <w:tc>
          <w:tcPr>
            <w:tcW w:w="2217" w:type="dxa"/>
          </w:tcPr>
          <w:p w14:paraId="7347C952" w14:textId="54894209" w:rsidR="00155920"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Didactisch maatwerk (inhoud, tempo, toetsvorm, werkvorm)</w:t>
            </w:r>
          </w:p>
        </w:tc>
      </w:tr>
      <w:tr w:rsidR="099887E5" w14:paraId="4D221B81" w14:textId="77777777" w:rsidTr="00651E2E">
        <w:trPr>
          <w:trHeight w:val="1080"/>
        </w:trPr>
        <w:tc>
          <w:tcPr>
            <w:tcW w:w="2216" w:type="dxa"/>
            <w:vMerge/>
            <w:vAlign w:val="center"/>
          </w:tcPr>
          <w:p w14:paraId="7570A4AF" w14:textId="77777777" w:rsidR="002D3AD6" w:rsidRDefault="002D3AD6" w:rsidP="00A81602">
            <w:pPr>
              <w:spacing w:line="240" w:lineRule="auto"/>
            </w:pPr>
          </w:p>
        </w:tc>
        <w:tc>
          <w:tcPr>
            <w:tcW w:w="2217" w:type="dxa"/>
            <w:vMerge/>
            <w:vAlign w:val="center"/>
          </w:tcPr>
          <w:p w14:paraId="3B531BE9" w14:textId="77777777" w:rsidR="002D3AD6" w:rsidRDefault="002D3AD6" w:rsidP="00A81602">
            <w:pPr>
              <w:spacing w:line="240" w:lineRule="auto"/>
            </w:pPr>
          </w:p>
        </w:tc>
        <w:tc>
          <w:tcPr>
            <w:tcW w:w="2217" w:type="dxa"/>
            <w:vMerge/>
            <w:vAlign w:val="center"/>
          </w:tcPr>
          <w:p w14:paraId="3C4D3A87" w14:textId="77777777" w:rsidR="002D3AD6" w:rsidRDefault="002D3AD6" w:rsidP="00A81602">
            <w:pPr>
              <w:spacing w:line="240" w:lineRule="auto"/>
            </w:pPr>
          </w:p>
        </w:tc>
        <w:tc>
          <w:tcPr>
            <w:tcW w:w="2217" w:type="dxa"/>
          </w:tcPr>
          <w:p w14:paraId="124454B3" w14:textId="2E12E13D" w:rsidR="00155920"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Organisatorisch maatwerk (aanpassing lestijd, roosters)</w:t>
            </w:r>
          </w:p>
        </w:tc>
      </w:tr>
      <w:tr w:rsidR="099887E5" w14:paraId="4C94DDFC" w14:textId="77777777" w:rsidTr="00651E2E">
        <w:trPr>
          <w:trHeight w:val="853"/>
        </w:trPr>
        <w:tc>
          <w:tcPr>
            <w:tcW w:w="2216" w:type="dxa"/>
            <w:vMerge/>
            <w:vAlign w:val="center"/>
          </w:tcPr>
          <w:p w14:paraId="1C1B2944" w14:textId="77777777" w:rsidR="002D3AD6" w:rsidRDefault="002D3AD6" w:rsidP="00A81602">
            <w:pPr>
              <w:spacing w:line="240" w:lineRule="auto"/>
            </w:pPr>
          </w:p>
        </w:tc>
        <w:tc>
          <w:tcPr>
            <w:tcW w:w="2217" w:type="dxa"/>
            <w:vMerge/>
            <w:vAlign w:val="center"/>
          </w:tcPr>
          <w:p w14:paraId="414D1EB9" w14:textId="77777777" w:rsidR="002D3AD6" w:rsidRDefault="002D3AD6" w:rsidP="00A81602">
            <w:pPr>
              <w:spacing w:line="240" w:lineRule="auto"/>
            </w:pPr>
          </w:p>
        </w:tc>
        <w:tc>
          <w:tcPr>
            <w:tcW w:w="2217" w:type="dxa"/>
            <w:vMerge/>
            <w:vAlign w:val="center"/>
          </w:tcPr>
          <w:p w14:paraId="664E4F4C" w14:textId="77777777" w:rsidR="002D3AD6" w:rsidRDefault="002D3AD6" w:rsidP="00A81602">
            <w:pPr>
              <w:spacing w:line="240" w:lineRule="auto"/>
            </w:pPr>
          </w:p>
        </w:tc>
        <w:tc>
          <w:tcPr>
            <w:tcW w:w="2217" w:type="dxa"/>
          </w:tcPr>
          <w:p w14:paraId="5504E90A" w14:textId="525E35FF" w:rsidR="00155920" w:rsidRPr="00EA2564" w:rsidRDefault="52E3AE32" w:rsidP="00A81602">
            <w:pPr>
              <w:pStyle w:val="Geenafstand"/>
              <w:spacing w:line="240" w:lineRule="auto"/>
              <w:rPr>
                <w:rFonts w:ascii="Times New Roman" w:eastAsia="Times New Roman" w:hAnsi="Times New Roman" w:cs="Times New Roman"/>
                <w:color w:val="000000" w:themeColor="text1"/>
                <w:sz w:val="22"/>
                <w:szCs w:val="22"/>
              </w:rPr>
            </w:pPr>
            <w:r w:rsidRPr="2F8F91D5">
              <w:rPr>
                <w:rFonts w:ascii="Times New Roman" w:eastAsia="Times New Roman" w:hAnsi="Times New Roman" w:cs="Times New Roman"/>
                <w:color w:val="000000" w:themeColor="text1"/>
                <w:sz w:val="22"/>
                <w:szCs w:val="22"/>
              </w:rPr>
              <w:t>Maatwerk binnen de klas (andere plek, stille instructie)</w:t>
            </w:r>
          </w:p>
        </w:tc>
      </w:tr>
      <w:tr w:rsidR="2F8F91D5" w14:paraId="488C613B" w14:textId="77777777" w:rsidTr="00651E2E">
        <w:trPr>
          <w:trHeight w:val="1546"/>
        </w:trPr>
        <w:tc>
          <w:tcPr>
            <w:tcW w:w="2216" w:type="dxa"/>
            <w:vMerge/>
          </w:tcPr>
          <w:p w14:paraId="6684B9BA" w14:textId="77777777" w:rsidR="002D3AD6" w:rsidRDefault="002D3AD6" w:rsidP="00A81602">
            <w:pPr>
              <w:spacing w:line="240" w:lineRule="auto"/>
            </w:pPr>
          </w:p>
        </w:tc>
        <w:tc>
          <w:tcPr>
            <w:tcW w:w="2217" w:type="dxa"/>
            <w:vMerge/>
          </w:tcPr>
          <w:p w14:paraId="02B6467D" w14:textId="77777777" w:rsidR="002D3AD6" w:rsidRDefault="002D3AD6" w:rsidP="00A81602">
            <w:pPr>
              <w:spacing w:line="240" w:lineRule="auto"/>
            </w:pPr>
          </w:p>
        </w:tc>
        <w:tc>
          <w:tcPr>
            <w:tcW w:w="2217" w:type="dxa"/>
            <w:vMerge/>
          </w:tcPr>
          <w:p w14:paraId="294ECB2B" w14:textId="77777777" w:rsidR="002D3AD6" w:rsidRDefault="002D3AD6" w:rsidP="00A81602">
            <w:pPr>
              <w:spacing w:line="240" w:lineRule="auto"/>
            </w:pPr>
          </w:p>
        </w:tc>
        <w:tc>
          <w:tcPr>
            <w:tcW w:w="2217" w:type="dxa"/>
          </w:tcPr>
          <w:p w14:paraId="3F9200D3" w14:textId="44B2C51E" w:rsidR="00155920" w:rsidRPr="00173799" w:rsidRDefault="52E3AE32" w:rsidP="00A81602">
            <w:pPr>
              <w:pStyle w:val="Geenafstand"/>
              <w:spacing w:line="240" w:lineRule="auto"/>
              <w:rPr>
                <w:rFonts w:ascii="Times New Roman" w:eastAsia="Times New Roman" w:hAnsi="Times New Roman" w:cs="Times New Roman"/>
                <w:color w:val="000000" w:themeColor="text1"/>
                <w:sz w:val="22"/>
                <w:szCs w:val="22"/>
              </w:rPr>
            </w:pPr>
            <w:r w:rsidRPr="2F8F91D5">
              <w:rPr>
                <w:rFonts w:ascii="Times New Roman" w:eastAsia="Times New Roman" w:hAnsi="Times New Roman" w:cs="Times New Roman"/>
                <w:color w:val="000000" w:themeColor="text1"/>
                <w:sz w:val="22"/>
                <w:szCs w:val="22"/>
              </w:rPr>
              <w:t>Maatwerk buiten de klas (bij een orthopedagoog, remedial teacher, prikkelvrije ruimte)</w:t>
            </w:r>
          </w:p>
        </w:tc>
      </w:tr>
      <w:tr w:rsidR="099887E5" w14:paraId="5D804DB8" w14:textId="77777777" w:rsidTr="00651E2E">
        <w:trPr>
          <w:trHeight w:val="841"/>
        </w:trPr>
        <w:tc>
          <w:tcPr>
            <w:tcW w:w="2216" w:type="dxa"/>
            <w:vMerge/>
            <w:vAlign w:val="center"/>
          </w:tcPr>
          <w:p w14:paraId="1A7C1BEE" w14:textId="77777777" w:rsidR="002D3AD6" w:rsidRDefault="002D3AD6" w:rsidP="00A81602">
            <w:pPr>
              <w:spacing w:line="240" w:lineRule="auto"/>
            </w:pPr>
          </w:p>
        </w:tc>
        <w:tc>
          <w:tcPr>
            <w:tcW w:w="2217" w:type="dxa"/>
            <w:vMerge/>
            <w:vAlign w:val="center"/>
          </w:tcPr>
          <w:p w14:paraId="71A377B0" w14:textId="77777777" w:rsidR="002D3AD6" w:rsidRDefault="002D3AD6" w:rsidP="00A81602">
            <w:pPr>
              <w:spacing w:line="240" w:lineRule="auto"/>
            </w:pPr>
          </w:p>
        </w:tc>
        <w:tc>
          <w:tcPr>
            <w:tcW w:w="2217" w:type="dxa"/>
            <w:vMerge/>
            <w:vAlign w:val="center"/>
          </w:tcPr>
          <w:p w14:paraId="163AC2D9" w14:textId="77777777" w:rsidR="002D3AD6" w:rsidRDefault="002D3AD6" w:rsidP="00A81602">
            <w:pPr>
              <w:spacing w:line="240" w:lineRule="auto"/>
            </w:pPr>
          </w:p>
        </w:tc>
        <w:tc>
          <w:tcPr>
            <w:tcW w:w="2217" w:type="dxa"/>
          </w:tcPr>
          <w:p w14:paraId="74A940E7" w14:textId="0D81FE23" w:rsidR="00155920"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Betrokken actoren bij maatwerk</w:t>
            </w:r>
          </w:p>
        </w:tc>
      </w:tr>
      <w:tr w:rsidR="099887E5" w14:paraId="6E59DFFE" w14:textId="77777777" w:rsidTr="00651E2E">
        <w:trPr>
          <w:trHeight w:val="300"/>
        </w:trPr>
        <w:tc>
          <w:tcPr>
            <w:tcW w:w="2216" w:type="dxa"/>
            <w:vMerge/>
            <w:vAlign w:val="center"/>
          </w:tcPr>
          <w:p w14:paraId="5F7DDC55" w14:textId="77777777" w:rsidR="002D3AD6" w:rsidRDefault="002D3AD6" w:rsidP="00A81602">
            <w:pPr>
              <w:spacing w:line="240" w:lineRule="auto"/>
            </w:pPr>
          </w:p>
        </w:tc>
        <w:tc>
          <w:tcPr>
            <w:tcW w:w="2217" w:type="dxa"/>
            <w:vMerge/>
            <w:vAlign w:val="center"/>
          </w:tcPr>
          <w:p w14:paraId="6DC24624" w14:textId="77777777" w:rsidR="002D3AD6" w:rsidRDefault="002D3AD6" w:rsidP="00A81602">
            <w:pPr>
              <w:spacing w:line="240" w:lineRule="auto"/>
            </w:pPr>
          </w:p>
        </w:tc>
        <w:tc>
          <w:tcPr>
            <w:tcW w:w="2217" w:type="dxa"/>
            <w:vMerge w:val="restart"/>
          </w:tcPr>
          <w:p w14:paraId="7B9D5A8B" w14:textId="1B97D075" w:rsidR="099887E5"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Ruimte voor maatwerk</w:t>
            </w:r>
          </w:p>
        </w:tc>
        <w:tc>
          <w:tcPr>
            <w:tcW w:w="2217" w:type="dxa"/>
          </w:tcPr>
          <w:p w14:paraId="36CF4CF2" w14:textId="4378E19B" w:rsidR="00155920"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Ervaren ruimte tot afwijken van standaardprocedures</w:t>
            </w:r>
          </w:p>
        </w:tc>
      </w:tr>
      <w:tr w:rsidR="099887E5" w14:paraId="35E1900D" w14:textId="77777777" w:rsidTr="00651E2E">
        <w:trPr>
          <w:trHeight w:val="300"/>
        </w:trPr>
        <w:tc>
          <w:tcPr>
            <w:tcW w:w="2216" w:type="dxa"/>
            <w:vMerge/>
            <w:vAlign w:val="center"/>
          </w:tcPr>
          <w:p w14:paraId="22F5F88E" w14:textId="77777777" w:rsidR="002D3AD6" w:rsidRDefault="002D3AD6" w:rsidP="00A81602">
            <w:pPr>
              <w:spacing w:line="240" w:lineRule="auto"/>
            </w:pPr>
          </w:p>
        </w:tc>
        <w:tc>
          <w:tcPr>
            <w:tcW w:w="2217" w:type="dxa"/>
            <w:vMerge/>
            <w:vAlign w:val="center"/>
          </w:tcPr>
          <w:p w14:paraId="474587A5" w14:textId="77777777" w:rsidR="002D3AD6" w:rsidRDefault="002D3AD6" w:rsidP="00A81602">
            <w:pPr>
              <w:spacing w:line="240" w:lineRule="auto"/>
            </w:pPr>
          </w:p>
        </w:tc>
        <w:tc>
          <w:tcPr>
            <w:tcW w:w="2217" w:type="dxa"/>
            <w:vMerge/>
            <w:vAlign w:val="center"/>
          </w:tcPr>
          <w:p w14:paraId="4E18566A" w14:textId="77777777" w:rsidR="002D3AD6" w:rsidRDefault="002D3AD6" w:rsidP="00A81602">
            <w:pPr>
              <w:spacing w:line="240" w:lineRule="auto"/>
            </w:pPr>
          </w:p>
        </w:tc>
        <w:tc>
          <w:tcPr>
            <w:tcW w:w="2217" w:type="dxa"/>
          </w:tcPr>
          <w:p w14:paraId="7D80F3AA" w14:textId="624B52E8" w:rsidR="00155920"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Gebruik van instrumenten zoals OPP ter ondersteuning</w:t>
            </w:r>
          </w:p>
        </w:tc>
      </w:tr>
      <w:tr w:rsidR="099887E5" w14:paraId="73F3C450" w14:textId="77777777" w:rsidTr="00651E2E">
        <w:trPr>
          <w:trHeight w:val="300"/>
        </w:trPr>
        <w:tc>
          <w:tcPr>
            <w:tcW w:w="2216" w:type="dxa"/>
            <w:vMerge/>
            <w:vAlign w:val="center"/>
          </w:tcPr>
          <w:p w14:paraId="476DDADB" w14:textId="77777777" w:rsidR="002D3AD6" w:rsidRDefault="002D3AD6" w:rsidP="00A81602">
            <w:pPr>
              <w:spacing w:line="240" w:lineRule="auto"/>
            </w:pPr>
          </w:p>
        </w:tc>
        <w:tc>
          <w:tcPr>
            <w:tcW w:w="2217" w:type="dxa"/>
            <w:vMerge/>
            <w:vAlign w:val="center"/>
          </w:tcPr>
          <w:p w14:paraId="1F6E3A3F" w14:textId="77777777" w:rsidR="002D3AD6" w:rsidRDefault="002D3AD6" w:rsidP="00A81602">
            <w:pPr>
              <w:spacing w:line="240" w:lineRule="auto"/>
            </w:pPr>
          </w:p>
        </w:tc>
        <w:tc>
          <w:tcPr>
            <w:tcW w:w="2217" w:type="dxa"/>
            <w:vMerge/>
            <w:vAlign w:val="center"/>
          </w:tcPr>
          <w:p w14:paraId="76CDE0B7" w14:textId="77777777" w:rsidR="002D3AD6" w:rsidRDefault="002D3AD6" w:rsidP="00A81602">
            <w:pPr>
              <w:spacing w:line="240" w:lineRule="auto"/>
            </w:pPr>
          </w:p>
        </w:tc>
        <w:tc>
          <w:tcPr>
            <w:tcW w:w="2217" w:type="dxa"/>
          </w:tcPr>
          <w:p w14:paraId="32F63347" w14:textId="377A2931" w:rsidR="00155920"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Schoolcultuur en teamafspraken</w:t>
            </w:r>
          </w:p>
        </w:tc>
      </w:tr>
      <w:tr w:rsidR="099887E5" w14:paraId="64FE8046" w14:textId="77777777" w:rsidTr="00651E2E">
        <w:trPr>
          <w:trHeight w:val="300"/>
        </w:trPr>
        <w:tc>
          <w:tcPr>
            <w:tcW w:w="2216" w:type="dxa"/>
            <w:vMerge/>
            <w:vAlign w:val="center"/>
          </w:tcPr>
          <w:p w14:paraId="5C0514E2" w14:textId="77777777" w:rsidR="002D3AD6" w:rsidRDefault="002D3AD6" w:rsidP="00A81602">
            <w:pPr>
              <w:spacing w:line="240" w:lineRule="auto"/>
            </w:pPr>
          </w:p>
        </w:tc>
        <w:tc>
          <w:tcPr>
            <w:tcW w:w="2217" w:type="dxa"/>
            <w:vMerge/>
            <w:vAlign w:val="center"/>
          </w:tcPr>
          <w:p w14:paraId="39C53478" w14:textId="77777777" w:rsidR="002D3AD6" w:rsidRDefault="002D3AD6" w:rsidP="00A81602">
            <w:pPr>
              <w:spacing w:line="240" w:lineRule="auto"/>
            </w:pPr>
          </w:p>
        </w:tc>
        <w:tc>
          <w:tcPr>
            <w:tcW w:w="2217" w:type="dxa"/>
            <w:vMerge w:val="restart"/>
          </w:tcPr>
          <w:p w14:paraId="431D8442" w14:textId="75442323" w:rsidR="099887E5"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Ervaren effectiviteit van maatwerk</w:t>
            </w:r>
          </w:p>
        </w:tc>
        <w:tc>
          <w:tcPr>
            <w:tcW w:w="2217" w:type="dxa"/>
          </w:tcPr>
          <w:p w14:paraId="6EC919CE" w14:textId="741E976C" w:rsidR="00155920"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Positieve effecten of succeservaringen</w:t>
            </w:r>
          </w:p>
        </w:tc>
      </w:tr>
      <w:tr w:rsidR="2F8F91D5" w14:paraId="78F317D8" w14:textId="77777777" w:rsidTr="00651E2E">
        <w:trPr>
          <w:trHeight w:val="300"/>
        </w:trPr>
        <w:tc>
          <w:tcPr>
            <w:tcW w:w="2216" w:type="dxa"/>
            <w:vMerge/>
          </w:tcPr>
          <w:p w14:paraId="679E7EAC" w14:textId="77777777" w:rsidR="002D3AD6" w:rsidRDefault="002D3AD6" w:rsidP="00A81602">
            <w:pPr>
              <w:spacing w:line="240" w:lineRule="auto"/>
            </w:pPr>
          </w:p>
        </w:tc>
        <w:tc>
          <w:tcPr>
            <w:tcW w:w="2217" w:type="dxa"/>
            <w:vMerge/>
          </w:tcPr>
          <w:p w14:paraId="63FA57B9" w14:textId="77777777" w:rsidR="002D3AD6" w:rsidRDefault="002D3AD6" w:rsidP="00A81602">
            <w:pPr>
              <w:spacing w:line="240" w:lineRule="auto"/>
            </w:pPr>
          </w:p>
        </w:tc>
        <w:tc>
          <w:tcPr>
            <w:tcW w:w="2217" w:type="dxa"/>
            <w:vMerge/>
          </w:tcPr>
          <w:p w14:paraId="762404A2" w14:textId="77777777" w:rsidR="002D3AD6" w:rsidRDefault="002D3AD6" w:rsidP="00A81602">
            <w:pPr>
              <w:spacing w:line="240" w:lineRule="auto"/>
            </w:pPr>
          </w:p>
        </w:tc>
        <w:tc>
          <w:tcPr>
            <w:tcW w:w="2217" w:type="dxa"/>
          </w:tcPr>
          <w:p w14:paraId="05F4903C" w14:textId="3ACC789D" w:rsidR="00155920" w:rsidRDefault="6DF5BB46"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Beperkingen of twijfels over effectiviteit</w:t>
            </w:r>
          </w:p>
        </w:tc>
      </w:tr>
      <w:tr w:rsidR="099887E5" w14:paraId="3305EC48" w14:textId="77777777" w:rsidTr="00651E2E">
        <w:trPr>
          <w:trHeight w:val="660"/>
        </w:trPr>
        <w:tc>
          <w:tcPr>
            <w:tcW w:w="2216" w:type="dxa"/>
            <w:vMerge w:val="restart"/>
          </w:tcPr>
          <w:p w14:paraId="620336EA" w14:textId="614326E3" w:rsidR="099887E5"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Beschikbare middelen</w:t>
            </w:r>
          </w:p>
        </w:tc>
        <w:tc>
          <w:tcPr>
            <w:tcW w:w="2217" w:type="dxa"/>
            <w:vMerge w:val="restart"/>
          </w:tcPr>
          <w:p w14:paraId="266DB9A4" w14:textId="7165BA57" w:rsidR="099887E5"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De tijd, financiële middelen en personele capaciteit die werknemers tot hun beschikking hebben voor het uitvoeren van hun taken (Lipsky, 2010, p. 29) </w:t>
            </w:r>
          </w:p>
        </w:tc>
        <w:tc>
          <w:tcPr>
            <w:tcW w:w="2217" w:type="dxa"/>
            <w:vMerge w:val="restart"/>
          </w:tcPr>
          <w:p w14:paraId="686012A2" w14:textId="375C6223" w:rsidR="099887E5"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Tijd</w:t>
            </w:r>
          </w:p>
        </w:tc>
        <w:tc>
          <w:tcPr>
            <w:tcW w:w="2217" w:type="dxa"/>
          </w:tcPr>
          <w:p w14:paraId="020BF59B" w14:textId="5E21D967" w:rsidR="00155920"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Formele tijdsinroostering voor </w:t>
            </w:r>
            <w:r w:rsidR="00A1087A">
              <w:rPr>
                <w:rFonts w:ascii="Times New Roman" w:eastAsia="Times New Roman" w:hAnsi="Times New Roman" w:cs="Times New Roman"/>
                <w:sz w:val="22"/>
                <w:szCs w:val="22"/>
              </w:rPr>
              <w:t>ondersteunings</w:t>
            </w:r>
            <w:r w:rsidRPr="2F8F91D5">
              <w:rPr>
                <w:rFonts w:ascii="Times New Roman" w:eastAsia="Times New Roman" w:hAnsi="Times New Roman" w:cs="Times New Roman"/>
                <w:sz w:val="22"/>
                <w:szCs w:val="22"/>
              </w:rPr>
              <w:t>teamtaken</w:t>
            </w:r>
          </w:p>
        </w:tc>
      </w:tr>
      <w:tr w:rsidR="099887E5" w14:paraId="1F75F191" w14:textId="77777777" w:rsidTr="00651E2E">
        <w:trPr>
          <w:trHeight w:val="660"/>
        </w:trPr>
        <w:tc>
          <w:tcPr>
            <w:tcW w:w="2216" w:type="dxa"/>
            <w:vMerge/>
            <w:vAlign w:val="center"/>
          </w:tcPr>
          <w:p w14:paraId="5D5D5D49" w14:textId="77777777" w:rsidR="002D3AD6" w:rsidRDefault="002D3AD6" w:rsidP="00A81602">
            <w:pPr>
              <w:spacing w:line="240" w:lineRule="auto"/>
            </w:pPr>
          </w:p>
        </w:tc>
        <w:tc>
          <w:tcPr>
            <w:tcW w:w="2217" w:type="dxa"/>
            <w:vMerge/>
            <w:vAlign w:val="center"/>
          </w:tcPr>
          <w:p w14:paraId="4FE4A4FD" w14:textId="77777777" w:rsidR="002D3AD6" w:rsidRDefault="002D3AD6" w:rsidP="00A81602">
            <w:pPr>
              <w:spacing w:line="240" w:lineRule="auto"/>
            </w:pPr>
          </w:p>
        </w:tc>
        <w:tc>
          <w:tcPr>
            <w:tcW w:w="2217" w:type="dxa"/>
            <w:vMerge/>
            <w:vAlign w:val="center"/>
          </w:tcPr>
          <w:p w14:paraId="33C6AACB" w14:textId="77777777" w:rsidR="002D3AD6" w:rsidRDefault="002D3AD6" w:rsidP="00A81602">
            <w:pPr>
              <w:spacing w:line="240" w:lineRule="auto"/>
            </w:pPr>
          </w:p>
        </w:tc>
        <w:tc>
          <w:tcPr>
            <w:tcW w:w="2217" w:type="dxa"/>
          </w:tcPr>
          <w:p w14:paraId="51607AB2" w14:textId="72804AF0" w:rsidR="00155920"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Werkelijke tijdsbesteding aan </w:t>
            </w:r>
            <w:r w:rsidR="00A1087A">
              <w:rPr>
                <w:rFonts w:ascii="Times New Roman" w:eastAsia="Times New Roman" w:hAnsi="Times New Roman" w:cs="Times New Roman"/>
                <w:sz w:val="22"/>
                <w:szCs w:val="22"/>
              </w:rPr>
              <w:t>ondersteuningsteam</w:t>
            </w:r>
            <w:r w:rsidRPr="2F8F91D5">
              <w:rPr>
                <w:rFonts w:ascii="Times New Roman" w:eastAsia="Times New Roman" w:hAnsi="Times New Roman" w:cs="Times New Roman"/>
                <w:sz w:val="22"/>
                <w:szCs w:val="22"/>
              </w:rPr>
              <w:t>taken</w:t>
            </w:r>
          </w:p>
        </w:tc>
      </w:tr>
      <w:tr w:rsidR="099887E5" w14:paraId="4B2779CF" w14:textId="77777777" w:rsidTr="00651E2E">
        <w:trPr>
          <w:trHeight w:val="660"/>
        </w:trPr>
        <w:tc>
          <w:tcPr>
            <w:tcW w:w="2216" w:type="dxa"/>
            <w:vMerge/>
            <w:vAlign w:val="center"/>
          </w:tcPr>
          <w:p w14:paraId="03967954" w14:textId="77777777" w:rsidR="002D3AD6" w:rsidRDefault="002D3AD6" w:rsidP="00A81602">
            <w:pPr>
              <w:spacing w:line="240" w:lineRule="auto"/>
            </w:pPr>
          </w:p>
        </w:tc>
        <w:tc>
          <w:tcPr>
            <w:tcW w:w="2217" w:type="dxa"/>
            <w:vMerge/>
            <w:vAlign w:val="center"/>
          </w:tcPr>
          <w:p w14:paraId="673D8DD8" w14:textId="77777777" w:rsidR="002D3AD6" w:rsidRDefault="002D3AD6" w:rsidP="00A81602">
            <w:pPr>
              <w:spacing w:line="240" w:lineRule="auto"/>
            </w:pPr>
          </w:p>
        </w:tc>
        <w:tc>
          <w:tcPr>
            <w:tcW w:w="2217" w:type="dxa"/>
            <w:vMerge/>
            <w:vAlign w:val="center"/>
          </w:tcPr>
          <w:p w14:paraId="5C7376CE" w14:textId="77777777" w:rsidR="002D3AD6" w:rsidRDefault="002D3AD6" w:rsidP="00A81602">
            <w:pPr>
              <w:spacing w:line="240" w:lineRule="auto"/>
            </w:pPr>
          </w:p>
        </w:tc>
        <w:tc>
          <w:tcPr>
            <w:tcW w:w="2217" w:type="dxa"/>
          </w:tcPr>
          <w:p w14:paraId="3A082A27" w14:textId="3274C662" w:rsidR="00155920"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Ervaren tijdsdruk of ruimte</w:t>
            </w:r>
          </w:p>
        </w:tc>
      </w:tr>
      <w:tr w:rsidR="099887E5" w14:paraId="5D27F013" w14:textId="77777777" w:rsidTr="00651E2E">
        <w:trPr>
          <w:trHeight w:val="660"/>
        </w:trPr>
        <w:tc>
          <w:tcPr>
            <w:tcW w:w="2216" w:type="dxa"/>
            <w:vMerge/>
            <w:vAlign w:val="center"/>
          </w:tcPr>
          <w:p w14:paraId="560DAF61" w14:textId="77777777" w:rsidR="002D3AD6" w:rsidRDefault="002D3AD6" w:rsidP="00A81602">
            <w:pPr>
              <w:spacing w:line="240" w:lineRule="auto"/>
            </w:pPr>
          </w:p>
        </w:tc>
        <w:tc>
          <w:tcPr>
            <w:tcW w:w="2217" w:type="dxa"/>
            <w:vMerge/>
            <w:vAlign w:val="center"/>
          </w:tcPr>
          <w:p w14:paraId="19BB50A1" w14:textId="77777777" w:rsidR="002D3AD6" w:rsidRDefault="002D3AD6" w:rsidP="00A81602">
            <w:pPr>
              <w:spacing w:line="240" w:lineRule="auto"/>
            </w:pPr>
          </w:p>
        </w:tc>
        <w:tc>
          <w:tcPr>
            <w:tcW w:w="2217" w:type="dxa"/>
            <w:vMerge/>
            <w:vAlign w:val="center"/>
          </w:tcPr>
          <w:p w14:paraId="7BCB1A58" w14:textId="77777777" w:rsidR="002D3AD6" w:rsidRDefault="002D3AD6" w:rsidP="00A81602">
            <w:pPr>
              <w:spacing w:line="240" w:lineRule="auto"/>
            </w:pPr>
          </w:p>
        </w:tc>
        <w:tc>
          <w:tcPr>
            <w:tcW w:w="2217" w:type="dxa"/>
          </w:tcPr>
          <w:p w14:paraId="4D7748E7" w14:textId="77777777" w:rsidR="099887E5"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Effect van tijd op het bieden van maatwerk</w:t>
            </w:r>
          </w:p>
          <w:p w14:paraId="1D561CBA" w14:textId="75CD2D98" w:rsidR="00155920" w:rsidRDefault="00155920" w:rsidP="00A81602">
            <w:pPr>
              <w:pStyle w:val="Geenafstand"/>
              <w:spacing w:line="240" w:lineRule="auto"/>
              <w:rPr>
                <w:rFonts w:ascii="Times New Roman" w:eastAsia="Times New Roman" w:hAnsi="Times New Roman" w:cs="Times New Roman"/>
                <w:sz w:val="22"/>
                <w:szCs w:val="22"/>
              </w:rPr>
            </w:pPr>
          </w:p>
        </w:tc>
      </w:tr>
      <w:tr w:rsidR="003B6974" w14:paraId="344EAE45" w14:textId="77777777" w:rsidTr="00651E2E">
        <w:trPr>
          <w:trHeight w:val="660"/>
        </w:trPr>
        <w:tc>
          <w:tcPr>
            <w:tcW w:w="2216" w:type="dxa"/>
            <w:vMerge/>
            <w:vAlign w:val="center"/>
          </w:tcPr>
          <w:p w14:paraId="124B598A" w14:textId="77777777" w:rsidR="003B6974" w:rsidRDefault="003B6974" w:rsidP="00A81602">
            <w:pPr>
              <w:spacing w:line="240" w:lineRule="auto"/>
            </w:pPr>
          </w:p>
        </w:tc>
        <w:tc>
          <w:tcPr>
            <w:tcW w:w="2217" w:type="dxa"/>
            <w:vMerge/>
            <w:vAlign w:val="center"/>
          </w:tcPr>
          <w:p w14:paraId="746802E1" w14:textId="77777777" w:rsidR="003B6974" w:rsidRDefault="003B6974" w:rsidP="00A81602">
            <w:pPr>
              <w:spacing w:line="240" w:lineRule="auto"/>
            </w:pPr>
          </w:p>
        </w:tc>
        <w:tc>
          <w:tcPr>
            <w:tcW w:w="2217" w:type="dxa"/>
            <w:vMerge w:val="restart"/>
          </w:tcPr>
          <w:p w14:paraId="62C22AAC" w14:textId="77777777"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Financiële middelen</w:t>
            </w:r>
          </w:p>
          <w:p w14:paraId="4DEBEC10" w14:textId="77777777"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 </w:t>
            </w:r>
          </w:p>
          <w:p w14:paraId="0426C474" w14:textId="6ECC0B02"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 </w:t>
            </w:r>
          </w:p>
        </w:tc>
        <w:tc>
          <w:tcPr>
            <w:tcW w:w="2217" w:type="dxa"/>
          </w:tcPr>
          <w:p w14:paraId="5B774EC3" w14:textId="163FDB32" w:rsidR="00155920"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Voldoende/onvoldoende middelen</w:t>
            </w:r>
          </w:p>
        </w:tc>
      </w:tr>
      <w:tr w:rsidR="003B6974" w14:paraId="7C443A2A" w14:textId="77777777" w:rsidTr="00651E2E">
        <w:trPr>
          <w:trHeight w:val="660"/>
        </w:trPr>
        <w:tc>
          <w:tcPr>
            <w:tcW w:w="2216" w:type="dxa"/>
            <w:vMerge/>
            <w:vAlign w:val="center"/>
          </w:tcPr>
          <w:p w14:paraId="3B178C36" w14:textId="77777777" w:rsidR="003B6974" w:rsidRDefault="003B6974" w:rsidP="00A81602">
            <w:pPr>
              <w:spacing w:line="240" w:lineRule="auto"/>
            </w:pPr>
          </w:p>
        </w:tc>
        <w:tc>
          <w:tcPr>
            <w:tcW w:w="2217" w:type="dxa"/>
            <w:vMerge/>
            <w:vAlign w:val="center"/>
          </w:tcPr>
          <w:p w14:paraId="6A5A6102" w14:textId="77777777" w:rsidR="003B6974" w:rsidRDefault="003B6974" w:rsidP="00A81602">
            <w:pPr>
              <w:spacing w:line="240" w:lineRule="auto"/>
            </w:pPr>
          </w:p>
        </w:tc>
        <w:tc>
          <w:tcPr>
            <w:tcW w:w="2217" w:type="dxa"/>
            <w:vMerge/>
          </w:tcPr>
          <w:p w14:paraId="6D10D6AD" w14:textId="35BDF1C3" w:rsidR="003B6974" w:rsidRDefault="003B6974" w:rsidP="00A81602">
            <w:pPr>
              <w:pStyle w:val="Geenafstand"/>
              <w:spacing w:line="240" w:lineRule="auto"/>
              <w:rPr>
                <w:rFonts w:ascii="Times New Roman" w:eastAsia="Times New Roman" w:hAnsi="Times New Roman" w:cs="Times New Roman"/>
                <w:sz w:val="22"/>
                <w:szCs w:val="22"/>
              </w:rPr>
            </w:pPr>
          </w:p>
        </w:tc>
        <w:tc>
          <w:tcPr>
            <w:tcW w:w="2217" w:type="dxa"/>
          </w:tcPr>
          <w:p w14:paraId="5A804C5A" w14:textId="2FA84490" w:rsidR="00155920"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Faciliterende werking van financiële inzet op maatwerk</w:t>
            </w:r>
          </w:p>
        </w:tc>
      </w:tr>
      <w:tr w:rsidR="003B6974" w14:paraId="643C7658" w14:textId="77777777" w:rsidTr="00651E2E">
        <w:trPr>
          <w:trHeight w:val="660"/>
        </w:trPr>
        <w:tc>
          <w:tcPr>
            <w:tcW w:w="2216" w:type="dxa"/>
            <w:vMerge/>
            <w:vAlign w:val="center"/>
          </w:tcPr>
          <w:p w14:paraId="7533C849" w14:textId="77777777" w:rsidR="003B6974" w:rsidRDefault="003B6974" w:rsidP="00A81602">
            <w:pPr>
              <w:spacing w:line="240" w:lineRule="auto"/>
            </w:pPr>
          </w:p>
        </w:tc>
        <w:tc>
          <w:tcPr>
            <w:tcW w:w="2217" w:type="dxa"/>
            <w:vMerge/>
            <w:vAlign w:val="center"/>
          </w:tcPr>
          <w:p w14:paraId="73F83946" w14:textId="77777777" w:rsidR="003B6974" w:rsidRDefault="003B6974" w:rsidP="00A81602">
            <w:pPr>
              <w:spacing w:line="240" w:lineRule="auto"/>
            </w:pPr>
          </w:p>
        </w:tc>
        <w:tc>
          <w:tcPr>
            <w:tcW w:w="2217" w:type="dxa"/>
            <w:vMerge/>
          </w:tcPr>
          <w:p w14:paraId="2CF917CF" w14:textId="618F64CF" w:rsidR="003B6974" w:rsidRDefault="003B6974" w:rsidP="00A81602">
            <w:pPr>
              <w:pStyle w:val="Geenafstand"/>
              <w:spacing w:line="240" w:lineRule="auto"/>
              <w:rPr>
                <w:rFonts w:ascii="Times New Roman" w:eastAsia="Times New Roman" w:hAnsi="Times New Roman" w:cs="Times New Roman"/>
                <w:sz w:val="22"/>
                <w:szCs w:val="22"/>
              </w:rPr>
            </w:pPr>
          </w:p>
        </w:tc>
        <w:tc>
          <w:tcPr>
            <w:tcW w:w="2217" w:type="dxa"/>
          </w:tcPr>
          <w:p w14:paraId="1C3A6A8A" w14:textId="402CFA0B" w:rsidR="00155920"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Belemmerende werking van financiële inzet op maatwerk </w:t>
            </w:r>
          </w:p>
        </w:tc>
      </w:tr>
      <w:tr w:rsidR="099887E5" w14:paraId="41C58DB3" w14:textId="77777777" w:rsidTr="00651E2E">
        <w:trPr>
          <w:trHeight w:val="765"/>
        </w:trPr>
        <w:tc>
          <w:tcPr>
            <w:tcW w:w="2216" w:type="dxa"/>
            <w:vMerge/>
            <w:vAlign w:val="center"/>
          </w:tcPr>
          <w:p w14:paraId="3010B5EB" w14:textId="77777777" w:rsidR="002D3AD6" w:rsidRDefault="002D3AD6" w:rsidP="00A81602">
            <w:pPr>
              <w:spacing w:line="240" w:lineRule="auto"/>
            </w:pPr>
          </w:p>
        </w:tc>
        <w:tc>
          <w:tcPr>
            <w:tcW w:w="2217" w:type="dxa"/>
            <w:vMerge/>
            <w:vAlign w:val="center"/>
          </w:tcPr>
          <w:p w14:paraId="5DAC8698" w14:textId="77777777" w:rsidR="002D3AD6" w:rsidRDefault="002D3AD6" w:rsidP="00A81602">
            <w:pPr>
              <w:spacing w:line="240" w:lineRule="auto"/>
            </w:pPr>
          </w:p>
        </w:tc>
        <w:tc>
          <w:tcPr>
            <w:tcW w:w="2217" w:type="dxa"/>
            <w:vMerge w:val="restart"/>
          </w:tcPr>
          <w:p w14:paraId="169196F4" w14:textId="3863A372" w:rsidR="099887E5"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Personele capaciteit</w:t>
            </w:r>
          </w:p>
        </w:tc>
        <w:tc>
          <w:tcPr>
            <w:tcW w:w="2217" w:type="dxa"/>
          </w:tcPr>
          <w:p w14:paraId="5E1CC336" w14:textId="2FA6C7DB" w:rsidR="099887E5"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Voldoende of tekort aan personeel</w:t>
            </w:r>
          </w:p>
        </w:tc>
      </w:tr>
      <w:tr w:rsidR="099887E5" w14:paraId="6B39B29D" w14:textId="77777777" w:rsidTr="00651E2E">
        <w:trPr>
          <w:trHeight w:val="908"/>
        </w:trPr>
        <w:tc>
          <w:tcPr>
            <w:tcW w:w="2216" w:type="dxa"/>
            <w:vMerge/>
            <w:vAlign w:val="center"/>
          </w:tcPr>
          <w:p w14:paraId="7C37D92A" w14:textId="77777777" w:rsidR="002D3AD6" w:rsidRDefault="002D3AD6" w:rsidP="00A81602">
            <w:pPr>
              <w:spacing w:line="240" w:lineRule="auto"/>
            </w:pPr>
          </w:p>
        </w:tc>
        <w:tc>
          <w:tcPr>
            <w:tcW w:w="2217" w:type="dxa"/>
            <w:vMerge/>
            <w:vAlign w:val="center"/>
          </w:tcPr>
          <w:p w14:paraId="01D39C17" w14:textId="77777777" w:rsidR="002D3AD6" w:rsidRDefault="002D3AD6" w:rsidP="00A81602">
            <w:pPr>
              <w:spacing w:line="240" w:lineRule="auto"/>
            </w:pPr>
          </w:p>
        </w:tc>
        <w:tc>
          <w:tcPr>
            <w:tcW w:w="2217" w:type="dxa"/>
            <w:vMerge/>
            <w:vAlign w:val="center"/>
          </w:tcPr>
          <w:p w14:paraId="0AAC51AF" w14:textId="77777777" w:rsidR="002D3AD6" w:rsidRDefault="002D3AD6" w:rsidP="00A81602">
            <w:pPr>
              <w:spacing w:line="240" w:lineRule="auto"/>
            </w:pPr>
          </w:p>
        </w:tc>
        <w:tc>
          <w:tcPr>
            <w:tcW w:w="2217" w:type="dxa"/>
          </w:tcPr>
          <w:p w14:paraId="6D32D139" w14:textId="77777777" w:rsidR="099887E5"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Aanwezigheid of gebrek aan relevante expertise</w:t>
            </w:r>
          </w:p>
          <w:p w14:paraId="27352FBA" w14:textId="0D446CC4" w:rsidR="00155920" w:rsidRDefault="00155920" w:rsidP="00A81602">
            <w:pPr>
              <w:pStyle w:val="Geenafstand"/>
              <w:spacing w:line="240" w:lineRule="auto"/>
              <w:rPr>
                <w:rFonts w:ascii="Times New Roman" w:eastAsia="Times New Roman" w:hAnsi="Times New Roman" w:cs="Times New Roman"/>
                <w:sz w:val="22"/>
                <w:szCs w:val="22"/>
              </w:rPr>
            </w:pPr>
          </w:p>
        </w:tc>
      </w:tr>
      <w:tr w:rsidR="099887E5" w14:paraId="5D00D8F0" w14:textId="77777777" w:rsidTr="00651E2E">
        <w:trPr>
          <w:trHeight w:val="330"/>
        </w:trPr>
        <w:tc>
          <w:tcPr>
            <w:tcW w:w="2216" w:type="dxa"/>
            <w:vMerge/>
            <w:vAlign w:val="center"/>
          </w:tcPr>
          <w:p w14:paraId="757FFD21" w14:textId="77777777" w:rsidR="002D3AD6" w:rsidRDefault="002D3AD6" w:rsidP="00A81602">
            <w:pPr>
              <w:spacing w:line="240" w:lineRule="auto"/>
            </w:pPr>
          </w:p>
        </w:tc>
        <w:tc>
          <w:tcPr>
            <w:tcW w:w="2217" w:type="dxa"/>
            <w:vMerge/>
            <w:vAlign w:val="center"/>
          </w:tcPr>
          <w:p w14:paraId="4C18311B" w14:textId="77777777" w:rsidR="002D3AD6" w:rsidRDefault="002D3AD6" w:rsidP="00A81602">
            <w:pPr>
              <w:spacing w:line="240" w:lineRule="auto"/>
            </w:pPr>
          </w:p>
        </w:tc>
        <w:tc>
          <w:tcPr>
            <w:tcW w:w="2217" w:type="dxa"/>
            <w:vMerge/>
            <w:vAlign w:val="center"/>
          </w:tcPr>
          <w:p w14:paraId="19CBE20F" w14:textId="77777777" w:rsidR="002D3AD6" w:rsidRDefault="002D3AD6" w:rsidP="00A81602">
            <w:pPr>
              <w:spacing w:line="240" w:lineRule="auto"/>
            </w:pPr>
          </w:p>
        </w:tc>
        <w:tc>
          <w:tcPr>
            <w:tcW w:w="2217" w:type="dxa"/>
          </w:tcPr>
          <w:p w14:paraId="5083379A" w14:textId="77777777" w:rsidR="099887E5"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Belemmerende werking van personele capaciteit op maatwerk</w:t>
            </w:r>
          </w:p>
          <w:p w14:paraId="41AAA285" w14:textId="148A21E7" w:rsidR="00155920" w:rsidRDefault="00155920" w:rsidP="00A81602">
            <w:pPr>
              <w:pStyle w:val="Geenafstand"/>
              <w:spacing w:line="240" w:lineRule="auto"/>
              <w:rPr>
                <w:rFonts w:ascii="Times New Roman" w:eastAsia="Times New Roman" w:hAnsi="Times New Roman" w:cs="Times New Roman"/>
                <w:sz w:val="22"/>
                <w:szCs w:val="22"/>
              </w:rPr>
            </w:pPr>
          </w:p>
        </w:tc>
      </w:tr>
      <w:tr w:rsidR="099887E5" w14:paraId="2BD87D3C" w14:textId="77777777" w:rsidTr="00651E2E">
        <w:trPr>
          <w:trHeight w:val="330"/>
        </w:trPr>
        <w:tc>
          <w:tcPr>
            <w:tcW w:w="2216" w:type="dxa"/>
            <w:vMerge/>
            <w:vAlign w:val="center"/>
          </w:tcPr>
          <w:p w14:paraId="3BF49C22" w14:textId="77777777" w:rsidR="002D3AD6" w:rsidRDefault="002D3AD6" w:rsidP="00A81602">
            <w:pPr>
              <w:spacing w:line="240" w:lineRule="auto"/>
            </w:pPr>
          </w:p>
        </w:tc>
        <w:tc>
          <w:tcPr>
            <w:tcW w:w="2217" w:type="dxa"/>
            <w:vMerge/>
            <w:vAlign w:val="center"/>
          </w:tcPr>
          <w:p w14:paraId="1FC696DE" w14:textId="77777777" w:rsidR="002D3AD6" w:rsidRDefault="002D3AD6" w:rsidP="00A81602">
            <w:pPr>
              <w:spacing w:line="240" w:lineRule="auto"/>
            </w:pPr>
          </w:p>
        </w:tc>
        <w:tc>
          <w:tcPr>
            <w:tcW w:w="2217" w:type="dxa"/>
            <w:vMerge/>
            <w:vAlign w:val="center"/>
          </w:tcPr>
          <w:p w14:paraId="76D7BE2C" w14:textId="77777777" w:rsidR="002D3AD6" w:rsidRDefault="002D3AD6" w:rsidP="00A81602">
            <w:pPr>
              <w:spacing w:line="240" w:lineRule="auto"/>
            </w:pPr>
          </w:p>
        </w:tc>
        <w:tc>
          <w:tcPr>
            <w:tcW w:w="2217" w:type="dxa"/>
          </w:tcPr>
          <w:p w14:paraId="6D9C8674" w14:textId="77777777" w:rsidR="099887E5"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Faciliterende werking van personele capaciteit op maatwerk</w:t>
            </w:r>
          </w:p>
          <w:p w14:paraId="3063908F" w14:textId="0BD7992E" w:rsidR="00155920" w:rsidRDefault="00155920" w:rsidP="00A81602">
            <w:pPr>
              <w:pStyle w:val="Geenafstand"/>
              <w:spacing w:line="240" w:lineRule="auto"/>
              <w:rPr>
                <w:rFonts w:ascii="Times New Roman" w:eastAsia="Times New Roman" w:hAnsi="Times New Roman" w:cs="Times New Roman"/>
                <w:sz w:val="22"/>
                <w:szCs w:val="22"/>
              </w:rPr>
            </w:pPr>
          </w:p>
        </w:tc>
      </w:tr>
      <w:tr w:rsidR="003B6974" w14:paraId="5FBFA353" w14:textId="77777777" w:rsidTr="00651E2E">
        <w:trPr>
          <w:trHeight w:val="776"/>
        </w:trPr>
        <w:tc>
          <w:tcPr>
            <w:tcW w:w="2216" w:type="dxa"/>
            <w:vMerge w:val="restart"/>
          </w:tcPr>
          <w:p w14:paraId="64644D57" w14:textId="7DEEB13B" w:rsidR="003B6974" w:rsidRDefault="0057650F" w:rsidP="00A81602">
            <w:pPr>
              <w:pStyle w:val="Geenafstand"/>
              <w:spacing w:line="24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Toezicht</w:t>
            </w:r>
            <w:r w:rsidR="003B6974" w:rsidRPr="2F8F91D5">
              <w:rPr>
                <w:rFonts w:ascii="Times New Roman" w:eastAsia="Times New Roman" w:hAnsi="Times New Roman" w:cs="Times New Roman"/>
                <w:sz w:val="22"/>
                <w:szCs w:val="22"/>
              </w:rPr>
              <w:t xml:space="preserve"> en regelgeving (Onderwijsinspectie)</w:t>
            </w:r>
          </w:p>
          <w:p w14:paraId="17E14C10" w14:textId="76F7F9E3"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 </w:t>
            </w:r>
          </w:p>
        </w:tc>
        <w:tc>
          <w:tcPr>
            <w:tcW w:w="2217" w:type="dxa"/>
            <w:vMerge w:val="restart"/>
          </w:tcPr>
          <w:p w14:paraId="5B6BA51B" w14:textId="0DCC12AD" w:rsidR="003B6974" w:rsidRDefault="00197713" w:rsidP="00A81602">
            <w:pPr>
              <w:pStyle w:val="Geenafstand"/>
              <w:spacing w:line="24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R</w:t>
            </w:r>
            <w:r w:rsidR="003B6974" w:rsidRPr="2F8F91D5">
              <w:rPr>
                <w:rFonts w:ascii="Times New Roman" w:eastAsia="Times New Roman" w:hAnsi="Times New Roman" w:cs="Times New Roman"/>
                <w:sz w:val="22"/>
                <w:szCs w:val="22"/>
              </w:rPr>
              <w:t xml:space="preserve">egelgeving verwijst naar de formele kaders en verplichtingen die voortkomen uit nationale wetgeving en toezicht (zoals de Onderwijsinspectie). De Onderwijsinspectie houdt hier toezicht op. </w:t>
            </w:r>
          </w:p>
          <w:p w14:paraId="4BA9DED0" w14:textId="77777777"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 </w:t>
            </w:r>
          </w:p>
          <w:p w14:paraId="1B7CC022" w14:textId="4ED5C1E1"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 </w:t>
            </w:r>
          </w:p>
        </w:tc>
        <w:tc>
          <w:tcPr>
            <w:tcW w:w="2217" w:type="dxa"/>
            <w:vMerge w:val="restart"/>
          </w:tcPr>
          <w:p w14:paraId="27E41590" w14:textId="74218962"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Praktische gevolgen van toezicht en regelgeving</w:t>
            </w:r>
          </w:p>
        </w:tc>
        <w:tc>
          <w:tcPr>
            <w:tcW w:w="2217" w:type="dxa"/>
          </w:tcPr>
          <w:p w14:paraId="0F99FC45" w14:textId="77777777"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Verplichte taken of documenten</w:t>
            </w:r>
          </w:p>
          <w:p w14:paraId="28316078" w14:textId="7C8C04DD" w:rsidR="00155920" w:rsidRDefault="00155920" w:rsidP="00A81602">
            <w:pPr>
              <w:pStyle w:val="Geenafstand"/>
              <w:spacing w:line="240" w:lineRule="auto"/>
              <w:rPr>
                <w:rFonts w:ascii="Times New Roman" w:eastAsia="Times New Roman" w:hAnsi="Times New Roman" w:cs="Times New Roman"/>
                <w:sz w:val="22"/>
                <w:szCs w:val="22"/>
              </w:rPr>
            </w:pPr>
          </w:p>
        </w:tc>
      </w:tr>
      <w:tr w:rsidR="003B6974" w14:paraId="14F1F2C2" w14:textId="77777777" w:rsidTr="00651E2E">
        <w:trPr>
          <w:trHeight w:val="971"/>
        </w:trPr>
        <w:tc>
          <w:tcPr>
            <w:tcW w:w="2216" w:type="dxa"/>
            <w:vMerge/>
            <w:vAlign w:val="center"/>
          </w:tcPr>
          <w:p w14:paraId="72834746" w14:textId="78FCBFBB" w:rsidR="003B6974" w:rsidRDefault="003B6974" w:rsidP="00A81602">
            <w:pPr>
              <w:pStyle w:val="Geenafstand"/>
              <w:spacing w:line="240" w:lineRule="auto"/>
            </w:pPr>
          </w:p>
        </w:tc>
        <w:tc>
          <w:tcPr>
            <w:tcW w:w="2217" w:type="dxa"/>
            <w:vMerge/>
            <w:vAlign w:val="center"/>
          </w:tcPr>
          <w:p w14:paraId="341F9D60" w14:textId="3AC666F6" w:rsidR="003B6974" w:rsidRDefault="003B6974" w:rsidP="00A81602">
            <w:pPr>
              <w:pStyle w:val="Geenafstand"/>
              <w:spacing w:line="240" w:lineRule="auto"/>
            </w:pPr>
          </w:p>
        </w:tc>
        <w:tc>
          <w:tcPr>
            <w:tcW w:w="2217" w:type="dxa"/>
            <w:vMerge/>
            <w:vAlign w:val="center"/>
          </w:tcPr>
          <w:p w14:paraId="11008D5C" w14:textId="77777777" w:rsidR="003B6974" w:rsidRDefault="003B6974" w:rsidP="00A81602">
            <w:pPr>
              <w:spacing w:line="240" w:lineRule="auto"/>
            </w:pPr>
          </w:p>
        </w:tc>
        <w:tc>
          <w:tcPr>
            <w:tcW w:w="2217" w:type="dxa"/>
          </w:tcPr>
          <w:p w14:paraId="513CC0AD" w14:textId="77777777"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Aanpassing werkwijze door regels</w:t>
            </w:r>
          </w:p>
          <w:p w14:paraId="6D5D7885" w14:textId="7B4B697D" w:rsidR="00155920" w:rsidRDefault="00155920" w:rsidP="00A81602">
            <w:pPr>
              <w:pStyle w:val="Geenafstand"/>
              <w:spacing w:line="240" w:lineRule="auto"/>
              <w:rPr>
                <w:rFonts w:ascii="Times New Roman" w:eastAsia="Times New Roman" w:hAnsi="Times New Roman" w:cs="Times New Roman"/>
                <w:sz w:val="22"/>
                <w:szCs w:val="22"/>
              </w:rPr>
            </w:pPr>
          </w:p>
        </w:tc>
      </w:tr>
      <w:tr w:rsidR="003B6974" w14:paraId="75104D7C" w14:textId="77777777" w:rsidTr="00651E2E">
        <w:trPr>
          <w:trHeight w:val="680"/>
        </w:trPr>
        <w:tc>
          <w:tcPr>
            <w:tcW w:w="2216" w:type="dxa"/>
            <w:vMerge/>
            <w:vAlign w:val="center"/>
          </w:tcPr>
          <w:p w14:paraId="65B1904C" w14:textId="474438C5" w:rsidR="003B6974" w:rsidRDefault="003B6974" w:rsidP="00A81602">
            <w:pPr>
              <w:pStyle w:val="Geenafstand"/>
              <w:spacing w:line="240" w:lineRule="auto"/>
            </w:pPr>
          </w:p>
        </w:tc>
        <w:tc>
          <w:tcPr>
            <w:tcW w:w="2217" w:type="dxa"/>
            <w:vMerge/>
            <w:vAlign w:val="center"/>
          </w:tcPr>
          <w:p w14:paraId="06685969" w14:textId="34524FD2" w:rsidR="003B6974" w:rsidRDefault="003B6974" w:rsidP="00A81602">
            <w:pPr>
              <w:pStyle w:val="Geenafstand"/>
              <w:spacing w:line="240" w:lineRule="auto"/>
            </w:pPr>
          </w:p>
        </w:tc>
        <w:tc>
          <w:tcPr>
            <w:tcW w:w="2217" w:type="dxa"/>
            <w:vMerge/>
            <w:vAlign w:val="center"/>
          </w:tcPr>
          <w:p w14:paraId="48CE4E74" w14:textId="77777777" w:rsidR="003B6974" w:rsidRDefault="003B6974" w:rsidP="00A81602">
            <w:pPr>
              <w:spacing w:line="240" w:lineRule="auto"/>
            </w:pPr>
          </w:p>
        </w:tc>
        <w:tc>
          <w:tcPr>
            <w:tcW w:w="2217" w:type="dxa"/>
          </w:tcPr>
          <w:p w14:paraId="59F05DC9" w14:textId="77777777"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Geen merkbare invloed</w:t>
            </w:r>
          </w:p>
          <w:p w14:paraId="51CD03E1" w14:textId="2B7F2F42" w:rsidR="00155920" w:rsidRDefault="00155920" w:rsidP="00A81602">
            <w:pPr>
              <w:pStyle w:val="Geenafstand"/>
              <w:spacing w:line="240" w:lineRule="auto"/>
              <w:rPr>
                <w:rFonts w:ascii="Times New Roman" w:eastAsia="Times New Roman" w:hAnsi="Times New Roman" w:cs="Times New Roman"/>
                <w:sz w:val="22"/>
                <w:szCs w:val="22"/>
              </w:rPr>
            </w:pPr>
          </w:p>
        </w:tc>
      </w:tr>
      <w:tr w:rsidR="003B6974" w14:paraId="7CEDDD3A" w14:textId="77777777" w:rsidTr="00651E2E">
        <w:trPr>
          <w:trHeight w:val="840"/>
        </w:trPr>
        <w:tc>
          <w:tcPr>
            <w:tcW w:w="2216" w:type="dxa"/>
            <w:vMerge/>
            <w:vAlign w:val="center"/>
          </w:tcPr>
          <w:p w14:paraId="37004AFC" w14:textId="7503192C" w:rsidR="003B6974" w:rsidRDefault="003B6974" w:rsidP="00A81602">
            <w:pPr>
              <w:pStyle w:val="Geenafstand"/>
              <w:spacing w:line="240" w:lineRule="auto"/>
            </w:pPr>
          </w:p>
        </w:tc>
        <w:tc>
          <w:tcPr>
            <w:tcW w:w="2217" w:type="dxa"/>
            <w:vMerge/>
            <w:vAlign w:val="center"/>
          </w:tcPr>
          <w:p w14:paraId="0B86A466" w14:textId="5022452F" w:rsidR="003B6974" w:rsidRDefault="003B6974" w:rsidP="00A81602">
            <w:pPr>
              <w:pStyle w:val="Geenafstand"/>
              <w:spacing w:line="240" w:lineRule="auto"/>
            </w:pPr>
          </w:p>
        </w:tc>
        <w:tc>
          <w:tcPr>
            <w:tcW w:w="2217" w:type="dxa"/>
            <w:vMerge w:val="restart"/>
          </w:tcPr>
          <w:p w14:paraId="22DC7890" w14:textId="77777777"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Beleving van toezicht en regelgeving </w:t>
            </w:r>
          </w:p>
          <w:p w14:paraId="7F09F8E3" w14:textId="77777777"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 </w:t>
            </w:r>
          </w:p>
          <w:p w14:paraId="3C9E0EBB" w14:textId="77777777"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 </w:t>
            </w:r>
          </w:p>
          <w:p w14:paraId="6B5B2B10" w14:textId="16A7F5ED"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 </w:t>
            </w:r>
          </w:p>
        </w:tc>
        <w:tc>
          <w:tcPr>
            <w:tcW w:w="2217" w:type="dxa"/>
          </w:tcPr>
          <w:p w14:paraId="125E49FC" w14:textId="524C8E6A"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Toezicht en regelgeving als ondersteunend</w:t>
            </w:r>
          </w:p>
        </w:tc>
      </w:tr>
      <w:tr w:rsidR="003B6974" w14:paraId="70E12DF2" w14:textId="77777777" w:rsidTr="00651E2E">
        <w:trPr>
          <w:trHeight w:val="1140"/>
        </w:trPr>
        <w:tc>
          <w:tcPr>
            <w:tcW w:w="2216" w:type="dxa"/>
            <w:vMerge/>
            <w:vAlign w:val="center"/>
          </w:tcPr>
          <w:p w14:paraId="59003229" w14:textId="2EE37BDB" w:rsidR="003B6974" w:rsidRDefault="003B6974" w:rsidP="00A81602">
            <w:pPr>
              <w:pStyle w:val="Geenafstand"/>
              <w:spacing w:line="240" w:lineRule="auto"/>
            </w:pPr>
          </w:p>
        </w:tc>
        <w:tc>
          <w:tcPr>
            <w:tcW w:w="2217" w:type="dxa"/>
            <w:vMerge/>
            <w:vAlign w:val="center"/>
          </w:tcPr>
          <w:p w14:paraId="36BE7316" w14:textId="21EBFCD4" w:rsidR="003B6974" w:rsidRDefault="003B6974" w:rsidP="00A81602">
            <w:pPr>
              <w:pStyle w:val="Geenafstand"/>
              <w:spacing w:line="240" w:lineRule="auto"/>
            </w:pPr>
          </w:p>
        </w:tc>
        <w:tc>
          <w:tcPr>
            <w:tcW w:w="2217" w:type="dxa"/>
            <w:vMerge/>
          </w:tcPr>
          <w:p w14:paraId="500DE3DD" w14:textId="5EB192B8" w:rsidR="003B6974" w:rsidRDefault="003B6974" w:rsidP="00A81602">
            <w:pPr>
              <w:pStyle w:val="Geenafstand"/>
              <w:spacing w:line="240" w:lineRule="auto"/>
              <w:rPr>
                <w:rFonts w:ascii="Times New Roman" w:eastAsia="Times New Roman" w:hAnsi="Times New Roman" w:cs="Times New Roman"/>
                <w:sz w:val="22"/>
                <w:szCs w:val="22"/>
              </w:rPr>
            </w:pPr>
          </w:p>
        </w:tc>
        <w:tc>
          <w:tcPr>
            <w:tcW w:w="2217" w:type="dxa"/>
          </w:tcPr>
          <w:p w14:paraId="781F6472" w14:textId="23105286" w:rsidR="00155920"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Toezicht en regelgeving als belemmerend</w:t>
            </w:r>
          </w:p>
        </w:tc>
      </w:tr>
      <w:tr w:rsidR="003B6974" w14:paraId="69F36CCC" w14:textId="77777777" w:rsidTr="00651E2E">
        <w:trPr>
          <w:trHeight w:val="797"/>
        </w:trPr>
        <w:tc>
          <w:tcPr>
            <w:tcW w:w="2216" w:type="dxa"/>
            <w:vMerge/>
            <w:vAlign w:val="center"/>
          </w:tcPr>
          <w:p w14:paraId="7850C54C" w14:textId="1F23839F" w:rsidR="003B6974" w:rsidRDefault="003B6974" w:rsidP="00A81602">
            <w:pPr>
              <w:pStyle w:val="Geenafstand"/>
              <w:spacing w:line="240" w:lineRule="auto"/>
            </w:pPr>
          </w:p>
        </w:tc>
        <w:tc>
          <w:tcPr>
            <w:tcW w:w="2217" w:type="dxa"/>
            <w:vMerge/>
            <w:vAlign w:val="center"/>
          </w:tcPr>
          <w:p w14:paraId="31719888" w14:textId="3394FFF8" w:rsidR="003B6974" w:rsidRDefault="003B6974" w:rsidP="00A81602">
            <w:pPr>
              <w:pStyle w:val="Geenafstand"/>
              <w:spacing w:line="240" w:lineRule="auto"/>
            </w:pPr>
          </w:p>
        </w:tc>
        <w:tc>
          <w:tcPr>
            <w:tcW w:w="2217" w:type="dxa"/>
            <w:vMerge/>
          </w:tcPr>
          <w:p w14:paraId="7F1616E8" w14:textId="28E804C3" w:rsidR="003B6974" w:rsidRDefault="003B6974" w:rsidP="00A81602">
            <w:pPr>
              <w:pStyle w:val="Geenafstand"/>
              <w:spacing w:line="240" w:lineRule="auto"/>
              <w:rPr>
                <w:rFonts w:ascii="Times New Roman" w:eastAsia="Times New Roman" w:hAnsi="Times New Roman" w:cs="Times New Roman"/>
                <w:sz w:val="22"/>
                <w:szCs w:val="22"/>
              </w:rPr>
            </w:pPr>
          </w:p>
        </w:tc>
        <w:tc>
          <w:tcPr>
            <w:tcW w:w="2217" w:type="dxa"/>
          </w:tcPr>
          <w:p w14:paraId="785CE09C" w14:textId="7F5F254F" w:rsidR="00155920"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Toezicht en regelgeving als neutraal</w:t>
            </w:r>
          </w:p>
          <w:p w14:paraId="545AD120" w14:textId="6D38A61C" w:rsidR="00155920" w:rsidRDefault="00155920" w:rsidP="00A81602">
            <w:pPr>
              <w:pStyle w:val="Geenafstand"/>
              <w:spacing w:line="240" w:lineRule="auto"/>
              <w:rPr>
                <w:rFonts w:ascii="Times New Roman" w:eastAsia="Times New Roman" w:hAnsi="Times New Roman" w:cs="Times New Roman"/>
                <w:sz w:val="22"/>
                <w:szCs w:val="22"/>
              </w:rPr>
            </w:pPr>
          </w:p>
        </w:tc>
      </w:tr>
      <w:tr w:rsidR="003B6974" w14:paraId="751229D8" w14:textId="77777777" w:rsidTr="00651E2E">
        <w:trPr>
          <w:trHeight w:val="755"/>
        </w:trPr>
        <w:tc>
          <w:tcPr>
            <w:tcW w:w="2216" w:type="dxa"/>
            <w:vMerge/>
            <w:vAlign w:val="center"/>
          </w:tcPr>
          <w:p w14:paraId="55435F73" w14:textId="3CE6E7D8" w:rsidR="003B6974" w:rsidRDefault="003B6974" w:rsidP="00A81602">
            <w:pPr>
              <w:pStyle w:val="Geenafstand"/>
              <w:spacing w:line="240" w:lineRule="auto"/>
            </w:pPr>
          </w:p>
        </w:tc>
        <w:tc>
          <w:tcPr>
            <w:tcW w:w="2217" w:type="dxa"/>
            <w:vMerge/>
            <w:vAlign w:val="center"/>
          </w:tcPr>
          <w:p w14:paraId="50271D5F" w14:textId="4E7EE154" w:rsidR="003B6974" w:rsidRDefault="003B6974" w:rsidP="00A81602">
            <w:pPr>
              <w:pStyle w:val="Geenafstand"/>
              <w:spacing w:line="240" w:lineRule="auto"/>
            </w:pPr>
          </w:p>
        </w:tc>
        <w:tc>
          <w:tcPr>
            <w:tcW w:w="2217" w:type="dxa"/>
            <w:vMerge/>
          </w:tcPr>
          <w:p w14:paraId="6ED24435" w14:textId="36D03364" w:rsidR="003B6974" w:rsidRDefault="003B6974" w:rsidP="00A81602">
            <w:pPr>
              <w:pStyle w:val="Geenafstand"/>
              <w:spacing w:line="240" w:lineRule="auto"/>
              <w:rPr>
                <w:rFonts w:ascii="Times New Roman" w:eastAsia="Times New Roman" w:hAnsi="Times New Roman" w:cs="Times New Roman"/>
                <w:sz w:val="22"/>
                <w:szCs w:val="22"/>
              </w:rPr>
            </w:pPr>
          </w:p>
        </w:tc>
        <w:tc>
          <w:tcPr>
            <w:tcW w:w="2217" w:type="dxa"/>
          </w:tcPr>
          <w:p w14:paraId="1A55A88B" w14:textId="77777777"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Onzekerheid of onduidelijkheid over regelgeving</w:t>
            </w:r>
          </w:p>
          <w:p w14:paraId="2E8836F3" w14:textId="6091E139" w:rsidR="00155920" w:rsidRDefault="00155920" w:rsidP="00A81602">
            <w:pPr>
              <w:pStyle w:val="Geenafstand"/>
              <w:spacing w:line="240" w:lineRule="auto"/>
              <w:rPr>
                <w:rFonts w:ascii="Times New Roman" w:eastAsia="Times New Roman" w:hAnsi="Times New Roman" w:cs="Times New Roman"/>
                <w:sz w:val="22"/>
                <w:szCs w:val="22"/>
              </w:rPr>
            </w:pPr>
          </w:p>
        </w:tc>
      </w:tr>
      <w:tr w:rsidR="003B6974" w14:paraId="4837AFAA" w14:textId="77777777" w:rsidTr="00651E2E">
        <w:trPr>
          <w:trHeight w:val="570"/>
        </w:trPr>
        <w:tc>
          <w:tcPr>
            <w:tcW w:w="2216" w:type="dxa"/>
            <w:vMerge/>
            <w:vAlign w:val="center"/>
          </w:tcPr>
          <w:p w14:paraId="79000D0E" w14:textId="48B862AC" w:rsidR="003B6974" w:rsidRDefault="003B6974" w:rsidP="00A81602">
            <w:pPr>
              <w:pStyle w:val="Geenafstand"/>
              <w:spacing w:line="240" w:lineRule="auto"/>
            </w:pPr>
          </w:p>
        </w:tc>
        <w:tc>
          <w:tcPr>
            <w:tcW w:w="2217" w:type="dxa"/>
            <w:vMerge/>
            <w:vAlign w:val="center"/>
          </w:tcPr>
          <w:p w14:paraId="2234121F" w14:textId="52D1363E" w:rsidR="003B6974" w:rsidRDefault="003B6974" w:rsidP="00A81602">
            <w:pPr>
              <w:pStyle w:val="Geenafstand"/>
              <w:spacing w:line="240" w:lineRule="auto"/>
            </w:pPr>
          </w:p>
        </w:tc>
        <w:tc>
          <w:tcPr>
            <w:tcW w:w="2217" w:type="dxa"/>
            <w:vMerge w:val="restart"/>
          </w:tcPr>
          <w:p w14:paraId="7D0724F5" w14:textId="77777777"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Gebruik van het OPP</w:t>
            </w:r>
          </w:p>
          <w:p w14:paraId="1621B6AE" w14:textId="77777777"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 </w:t>
            </w:r>
          </w:p>
          <w:p w14:paraId="2669E570" w14:textId="77777777"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 </w:t>
            </w:r>
          </w:p>
          <w:p w14:paraId="2A442FCF" w14:textId="4793C451"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 </w:t>
            </w:r>
          </w:p>
        </w:tc>
        <w:tc>
          <w:tcPr>
            <w:tcW w:w="2217" w:type="dxa"/>
          </w:tcPr>
          <w:p w14:paraId="2E12D3E4" w14:textId="77777777"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OPP wordt structureel gebruikt</w:t>
            </w:r>
          </w:p>
          <w:p w14:paraId="3D018D1B" w14:textId="3C711C93" w:rsidR="00155920" w:rsidRDefault="00155920" w:rsidP="00A81602">
            <w:pPr>
              <w:pStyle w:val="Geenafstand"/>
              <w:spacing w:line="240" w:lineRule="auto"/>
              <w:rPr>
                <w:rFonts w:ascii="Times New Roman" w:eastAsia="Times New Roman" w:hAnsi="Times New Roman" w:cs="Times New Roman"/>
                <w:sz w:val="22"/>
                <w:szCs w:val="22"/>
              </w:rPr>
            </w:pPr>
          </w:p>
        </w:tc>
      </w:tr>
      <w:tr w:rsidR="003B6974" w14:paraId="400C91FA" w14:textId="77777777" w:rsidTr="00651E2E">
        <w:trPr>
          <w:trHeight w:val="570"/>
        </w:trPr>
        <w:tc>
          <w:tcPr>
            <w:tcW w:w="2216" w:type="dxa"/>
            <w:vMerge/>
            <w:vAlign w:val="center"/>
          </w:tcPr>
          <w:p w14:paraId="5B4C79DF" w14:textId="3D5FB5BC" w:rsidR="003B6974" w:rsidRDefault="003B6974" w:rsidP="00A81602">
            <w:pPr>
              <w:pStyle w:val="Geenafstand"/>
              <w:spacing w:line="240" w:lineRule="auto"/>
            </w:pPr>
          </w:p>
        </w:tc>
        <w:tc>
          <w:tcPr>
            <w:tcW w:w="2217" w:type="dxa"/>
            <w:vMerge/>
            <w:vAlign w:val="center"/>
          </w:tcPr>
          <w:p w14:paraId="047230D1" w14:textId="148181B2" w:rsidR="003B6974" w:rsidRDefault="003B6974" w:rsidP="00A81602">
            <w:pPr>
              <w:pStyle w:val="Geenafstand"/>
              <w:spacing w:line="240" w:lineRule="auto"/>
            </w:pPr>
          </w:p>
        </w:tc>
        <w:tc>
          <w:tcPr>
            <w:tcW w:w="2217" w:type="dxa"/>
            <w:vMerge/>
          </w:tcPr>
          <w:p w14:paraId="735A14E3" w14:textId="7587429D" w:rsidR="003B6974" w:rsidRDefault="003B6974" w:rsidP="00A81602">
            <w:pPr>
              <w:pStyle w:val="Geenafstand"/>
              <w:spacing w:line="240" w:lineRule="auto"/>
              <w:rPr>
                <w:rFonts w:ascii="Times New Roman" w:eastAsia="Times New Roman" w:hAnsi="Times New Roman" w:cs="Times New Roman"/>
                <w:sz w:val="22"/>
                <w:szCs w:val="22"/>
              </w:rPr>
            </w:pPr>
          </w:p>
        </w:tc>
        <w:tc>
          <w:tcPr>
            <w:tcW w:w="2217" w:type="dxa"/>
          </w:tcPr>
          <w:p w14:paraId="75C90C22" w14:textId="77777777"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OPP wordt incidenteel gebruikt</w:t>
            </w:r>
          </w:p>
          <w:p w14:paraId="7F846E4D" w14:textId="6DEA83DF" w:rsidR="00155920" w:rsidRDefault="00155920" w:rsidP="00A81602">
            <w:pPr>
              <w:pStyle w:val="Geenafstand"/>
              <w:spacing w:line="240" w:lineRule="auto"/>
              <w:rPr>
                <w:rFonts w:ascii="Times New Roman" w:eastAsia="Times New Roman" w:hAnsi="Times New Roman" w:cs="Times New Roman"/>
                <w:sz w:val="22"/>
                <w:szCs w:val="22"/>
              </w:rPr>
            </w:pPr>
          </w:p>
        </w:tc>
      </w:tr>
      <w:tr w:rsidR="003B6974" w14:paraId="1AD23226" w14:textId="77777777" w:rsidTr="00651E2E">
        <w:trPr>
          <w:trHeight w:val="965"/>
        </w:trPr>
        <w:tc>
          <w:tcPr>
            <w:tcW w:w="2216" w:type="dxa"/>
            <w:vMerge/>
            <w:vAlign w:val="center"/>
          </w:tcPr>
          <w:p w14:paraId="215958CD" w14:textId="7F943FE5" w:rsidR="003B6974" w:rsidRDefault="003B6974" w:rsidP="00A81602">
            <w:pPr>
              <w:pStyle w:val="Geenafstand"/>
              <w:spacing w:line="240" w:lineRule="auto"/>
            </w:pPr>
          </w:p>
        </w:tc>
        <w:tc>
          <w:tcPr>
            <w:tcW w:w="2217" w:type="dxa"/>
            <w:vMerge/>
            <w:vAlign w:val="center"/>
          </w:tcPr>
          <w:p w14:paraId="2249896A" w14:textId="3DA37839" w:rsidR="003B6974" w:rsidRDefault="003B6974" w:rsidP="00A81602">
            <w:pPr>
              <w:pStyle w:val="Geenafstand"/>
              <w:spacing w:line="240" w:lineRule="auto"/>
            </w:pPr>
          </w:p>
        </w:tc>
        <w:tc>
          <w:tcPr>
            <w:tcW w:w="2217" w:type="dxa"/>
            <w:vMerge/>
            <w:tcBorders>
              <w:bottom w:val="single" w:sz="8" w:space="0" w:color="000000" w:themeColor="text1"/>
            </w:tcBorders>
          </w:tcPr>
          <w:p w14:paraId="6AA3F45D" w14:textId="5C03B37D" w:rsidR="003B6974" w:rsidRDefault="003B6974" w:rsidP="00A81602">
            <w:pPr>
              <w:pStyle w:val="Geenafstand"/>
              <w:spacing w:line="240" w:lineRule="auto"/>
              <w:rPr>
                <w:rFonts w:ascii="Times New Roman" w:eastAsia="Times New Roman" w:hAnsi="Times New Roman" w:cs="Times New Roman"/>
                <w:sz w:val="22"/>
                <w:szCs w:val="22"/>
              </w:rPr>
            </w:pPr>
          </w:p>
        </w:tc>
        <w:tc>
          <w:tcPr>
            <w:tcW w:w="2217" w:type="dxa"/>
            <w:tcBorders>
              <w:bottom w:val="single" w:sz="8" w:space="0" w:color="000000" w:themeColor="text1"/>
            </w:tcBorders>
          </w:tcPr>
          <w:p w14:paraId="3B773FA4" w14:textId="77777777"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OPP wordt niet/nauwelijks gebruikt</w:t>
            </w:r>
          </w:p>
          <w:p w14:paraId="0C886771" w14:textId="338D6ED3" w:rsidR="00155920" w:rsidRDefault="00155920" w:rsidP="00A81602">
            <w:pPr>
              <w:pStyle w:val="Geenafstand"/>
              <w:spacing w:line="240" w:lineRule="auto"/>
              <w:rPr>
                <w:rFonts w:ascii="Times New Roman" w:eastAsia="Times New Roman" w:hAnsi="Times New Roman" w:cs="Times New Roman"/>
                <w:sz w:val="22"/>
                <w:szCs w:val="22"/>
              </w:rPr>
            </w:pPr>
          </w:p>
        </w:tc>
      </w:tr>
      <w:tr w:rsidR="003B6974" w14:paraId="20483ADE" w14:textId="77777777" w:rsidTr="00651E2E">
        <w:trPr>
          <w:trHeight w:val="570"/>
        </w:trPr>
        <w:tc>
          <w:tcPr>
            <w:tcW w:w="2216" w:type="dxa"/>
            <w:vMerge/>
            <w:vAlign w:val="center"/>
          </w:tcPr>
          <w:p w14:paraId="150600CD" w14:textId="3AC037EA" w:rsidR="003B6974" w:rsidRDefault="003B6974" w:rsidP="00A81602">
            <w:pPr>
              <w:pStyle w:val="Geenafstand"/>
              <w:spacing w:line="240" w:lineRule="auto"/>
            </w:pPr>
          </w:p>
        </w:tc>
        <w:tc>
          <w:tcPr>
            <w:tcW w:w="2217" w:type="dxa"/>
            <w:vMerge/>
            <w:vAlign w:val="center"/>
          </w:tcPr>
          <w:p w14:paraId="694748A8" w14:textId="34E53EC4" w:rsidR="003B6974" w:rsidRDefault="003B6974" w:rsidP="00A81602">
            <w:pPr>
              <w:pStyle w:val="Geenafstand"/>
              <w:spacing w:line="240" w:lineRule="auto"/>
            </w:pPr>
          </w:p>
        </w:tc>
        <w:tc>
          <w:tcPr>
            <w:tcW w:w="2217" w:type="dxa"/>
            <w:vMerge w:val="restart"/>
          </w:tcPr>
          <w:p w14:paraId="40464A2B" w14:textId="52F1860C"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Waardering van het OPP voor maatwerk</w:t>
            </w:r>
          </w:p>
        </w:tc>
        <w:tc>
          <w:tcPr>
            <w:tcW w:w="2217" w:type="dxa"/>
          </w:tcPr>
          <w:p w14:paraId="4279C553" w14:textId="77777777"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OPP helpt bij het bieden van maatwerk</w:t>
            </w:r>
          </w:p>
          <w:p w14:paraId="37EA94FE" w14:textId="2983E8BF" w:rsidR="00155920" w:rsidRDefault="00155920" w:rsidP="00A81602">
            <w:pPr>
              <w:pStyle w:val="Geenafstand"/>
              <w:spacing w:line="240" w:lineRule="auto"/>
              <w:rPr>
                <w:rFonts w:ascii="Times New Roman" w:eastAsia="Times New Roman" w:hAnsi="Times New Roman" w:cs="Times New Roman"/>
                <w:sz w:val="22"/>
                <w:szCs w:val="22"/>
              </w:rPr>
            </w:pPr>
          </w:p>
        </w:tc>
      </w:tr>
      <w:tr w:rsidR="003B6974" w14:paraId="41B20969" w14:textId="77777777" w:rsidTr="00651E2E">
        <w:trPr>
          <w:trHeight w:val="570"/>
        </w:trPr>
        <w:tc>
          <w:tcPr>
            <w:tcW w:w="2216" w:type="dxa"/>
            <w:vMerge/>
            <w:vAlign w:val="center"/>
          </w:tcPr>
          <w:p w14:paraId="038AAC36" w14:textId="65475550" w:rsidR="003B6974" w:rsidRDefault="003B6974" w:rsidP="00A81602">
            <w:pPr>
              <w:pStyle w:val="Geenafstand"/>
              <w:spacing w:line="240" w:lineRule="auto"/>
            </w:pPr>
          </w:p>
        </w:tc>
        <w:tc>
          <w:tcPr>
            <w:tcW w:w="2217" w:type="dxa"/>
            <w:vMerge/>
            <w:vAlign w:val="center"/>
          </w:tcPr>
          <w:p w14:paraId="3C939C41" w14:textId="4ABF1BED" w:rsidR="003B6974" w:rsidRDefault="003B6974" w:rsidP="00A81602">
            <w:pPr>
              <w:pStyle w:val="Geenafstand"/>
              <w:spacing w:line="240" w:lineRule="auto"/>
            </w:pPr>
          </w:p>
        </w:tc>
        <w:tc>
          <w:tcPr>
            <w:tcW w:w="2217" w:type="dxa"/>
            <w:vMerge/>
            <w:vAlign w:val="center"/>
          </w:tcPr>
          <w:p w14:paraId="2C6D9AB0" w14:textId="77777777" w:rsidR="003B6974" w:rsidRDefault="003B6974" w:rsidP="00A81602">
            <w:pPr>
              <w:spacing w:line="240" w:lineRule="auto"/>
            </w:pPr>
          </w:p>
        </w:tc>
        <w:tc>
          <w:tcPr>
            <w:tcW w:w="2217" w:type="dxa"/>
          </w:tcPr>
          <w:p w14:paraId="46D2191E" w14:textId="77777777"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OPP belemmert maatwerk </w:t>
            </w:r>
          </w:p>
          <w:p w14:paraId="69C73266" w14:textId="05F03214" w:rsidR="00155920" w:rsidRDefault="00155920" w:rsidP="00A81602">
            <w:pPr>
              <w:pStyle w:val="Geenafstand"/>
              <w:spacing w:line="240" w:lineRule="auto"/>
              <w:rPr>
                <w:rFonts w:ascii="Times New Roman" w:eastAsia="Times New Roman" w:hAnsi="Times New Roman" w:cs="Times New Roman"/>
                <w:sz w:val="22"/>
                <w:szCs w:val="22"/>
              </w:rPr>
            </w:pPr>
          </w:p>
        </w:tc>
      </w:tr>
      <w:tr w:rsidR="003B6974" w14:paraId="21A6B281" w14:textId="77777777" w:rsidTr="00651E2E">
        <w:trPr>
          <w:trHeight w:val="570"/>
        </w:trPr>
        <w:tc>
          <w:tcPr>
            <w:tcW w:w="2216" w:type="dxa"/>
            <w:vMerge/>
            <w:vAlign w:val="center"/>
          </w:tcPr>
          <w:p w14:paraId="70313171" w14:textId="7131C9E2" w:rsidR="003B6974" w:rsidRDefault="003B6974" w:rsidP="00A81602">
            <w:pPr>
              <w:pStyle w:val="Geenafstand"/>
              <w:spacing w:line="240" w:lineRule="auto"/>
            </w:pPr>
          </w:p>
        </w:tc>
        <w:tc>
          <w:tcPr>
            <w:tcW w:w="2217" w:type="dxa"/>
            <w:vMerge/>
          </w:tcPr>
          <w:p w14:paraId="6D543972" w14:textId="0387F74B" w:rsidR="003B6974" w:rsidRDefault="003B6974" w:rsidP="00A81602">
            <w:pPr>
              <w:pStyle w:val="Geenafstand"/>
              <w:spacing w:line="240" w:lineRule="auto"/>
              <w:rPr>
                <w:rFonts w:ascii="Times New Roman" w:eastAsia="Times New Roman" w:hAnsi="Times New Roman" w:cs="Times New Roman"/>
                <w:sz w:val="22"/>
                <w:szCs w:val="22"/>
              </w:rPr>
            </w:pPr>
          </w:p>
        </w:tc>
        <w:tc>
          <w:tcPr>
            <w:tcW w:w="2217" w:type="dxa"/>
            <w:vMerge/>
            <w:vAlign w:val="center"/>
          </w:tcPr>
          <w:p w14:paraId="639D8B21" w14:textId="77777777" w:rsidR="003B6974" w:rsidRDefault="003B6974" w:rsidP="00A81602">
            <w:pPr>
              <w:spacing w:line="240" w:lineRule="auto"/>
            </w:pPr>
          </w:p>
        </w:tc>
        <w:tc>
          <w:tcPr>
            <w:tcW w:w="2217" w:type="dxa"/>
          </w:tcPr>
          <w:p w14:paraId="63946A73" w14:textId="77777777"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OPP heeft geen duidelijke invloed op maatwerk</w:t>
            </w:r>
          </w:p>
          <w:p w14:paraId="01E83E4D" w14:textId="0680BFD7" w:rsidR="00155920" w:rsidRDefault="00155920" w:rsidP="00A81602">
            <w:pPr>
              <w:pStyle w:val="Geenafstand"/>
              <w:spacing w:line="240" w:lineRule="auto"/>
              <w:rPr>
                <w:rFonts w:ascii="Times New Roman" w:eastAsia="Times New Roman" w:hAnsi="Times New Roman" w:cs="Times New Roman"/>
                <w:sz w:val="22"/>
                <w:szCs w:val="22"/>
              </w:rPr>
            </w:pPr>
          </w:p>
        </w:tc>
      </w:tr>
      <w:tr w:rsidR="003B6974" w14:paraId="3EB73BBD" w14:textId="77777777" w:rsidTr="00651E2E">
        <w:trPr>
          <w:trHeight w:val="570"/>
        </w:trPr>
        <w:tc>
          <w:tcPr>
            <w:tcW w:w="2216" w:type="dxa"/>
            <w:vMerge/>
          </w:tcPr>
          <w:p w14:paraId="3F3219C0" w14:textId="05D92AC6" w:rsidR="003B6974" w:rsidRDefault="003B6974" w:rsidP="00A81602">
            <w:pPr>
              <w:pStyle w:val="Geenafstand"/>
              <w:spacing w:line="240" w:lineRule="auto"/>
              <w:rPr>
                <w:rFonts w:ascii="Times New Roman" w:eastAsia="Times New Roman" w:hAnsi="Times New Roman" w:cs="Times New Roman"/>
                <w:sz w:val="22"/>
                <w:szCs w:val="22"/>
              </w:rPr>
            </w:pPr>
          </w:p>
        </w:tc>
        <w:tc>
          <w:tcPr>
            <w:tcW w:w="2217" w:type="dxa"/>
            <w:vMerge/>
          </w:tcPr>
          <w:p w14:paraId="17BBCA99" w14:textId="19B9C503" w:rsidR="003B6974" w:rsidRDefault="003B6974" w:rsidP="00A81602">
            <w:pPr>
              <w:pStyle w:val="Geenafstand"/>
              <w:spacing w:line="240" w:lineRule="auto"/>
              <w:rPr>
                <w:rFonts w:ascii="Times New Roman" w:eastAsia="Times New Roman" w:hAnsi="Times New Roman" w:cs="Times New Roman"/>
                <w:sz w:val="22"/>
                <w:szCs w:val="22"/>
              </w:rPr>
            </w:pPr>
          </w:p>
        </w:tc>
        <w:tc>
          <w:tcPr>
            <w:tcW w:w="2217" w:type="dxa"/>
            <w:vMerge/>
            <w:vAlign w:val="center"/>
          </w:tcPr>
          <w:p w14:paraId="7265FBF5" w14:textId="77777777" w:rsidR="003B6974" w:rsidRDefault="003B6974" w:rsidP="00A81602">
            <w:pPr>
              <w:spacing w:line="240" w:lineRule="auto"/>
            </w:pPr>
          </w:p>
        </w:tc>
        <w:tc>
          <w:tcPr>
            <w:tcW w:w="2217" w:type="dxa"/>
          </w:tcPr>
          <w:p w14:paraId="45B9C5E5" w14:textId="77777777" w:rsidR="003B6974" w:rsidRDefault="003B6974"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OPP ondersteund communicatie en overzicht</w:t>
            </w:r>
          </w:p>
          <w:p w14:paraId="19155AB3" w14:textId="1862A46C" w:rsidR="00155920" w:rsidRDefault="00155920" w:rsidP="00A81602">
            <w:pPr>
              <w:pStyle w:val="Geenafstand"/>
              <w:spacing w:line="240" w:lineRule="auto"/>
              <w:rPr>
                <w:rFonts w:ascii="Times New Roman" w:eastAsia="Times New Roman" w:hAnsi="Times New Roman" w:cs="Times New Roman"/>
                <w:sz w:val="22"/>
                <w:szCs w:val="22"/>
              </w:rPr>
            </w:pPr>
          </w:p>
        </w:tc>
      </w:tr>
      <w:tr w:rsidR="00F075CE" w14:paraId="6D80CEE5" w14:textId="77777777" w:rsidTr="00651E2E">
        <w:trPr>
          <w:trHeight w:val="273"/>
        </w:trPr>
        <w:tc>
          <w:tcPr>
            <w:tcW w:w="2216" w:type="dxa"/>
            <w:vMerge w:val="restart"/>
          </w:tcPr>
          <w:p w14:paraId="6E751F5E" w14:textId="305B69BD" w:rsidR="00F075CE"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Rol van de leidinggevende</w:t>
            </w:r>
          </w:p>
        </w:tc>
        <w:tc>
          <w:tcPr>
            <w:tcW w:w="2217" w:type="dxa"/>
            <w:vMerge w:val="restart"/>
          </w:tcPr>
          <w:p w14:paraId="03BF1017" w14:textId="10CB6AA9" w:rsidR="00F075CE"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Een leidinggevende is een persoon met formele leiderschapsrol binnen het </w:t>
            </w:r>
            <w:r w:rsidR="00EE4EAF">
              <w:rPr>
                <w:rFonts w:ascii="Times New Roman" w:eastAsia="Times New Roman" w:hAnsi="Times New Roman" w:cs="Times New Roman"/>
                <w:sz w:val="22"/>
                <w:szCs w:val="22"/>
              </w:rPr>
              <w:t>schoolteam</w:t>
            </w:r>
            <w:r w:rsidRPr="2F8F91D5">
              <w:rPr>
                <w:rFonts w:ascii="Times New Roman" w:eastAsia="Times New Roman" w:hAnsi="Times New Roman" w:cs="Times New Roman"/>
                <w:sz w:val="22"/>
                <w:szCs w:val="22"/>
              </w:rPr>
              <w:t>, zoals een</w:t>
            </w:r>
            <w:r w:rsidR="00EE4EAF">
              <w:rPr>
                <w:rFonts w:ascii="Times New Roman" w:eastAsia="Times New Roman" w:hAnsi="Times New Roman" w:cs="Times New Roman"/>
                <w:sz w:val="22"/>
                <w:szCs w:val="22"/>
              </w:rPr>
              <w:t xml:space="preserve"> </w:t>
            </w:r>
            <w:r w:rsidRPr="2F8F91D5">
              <w:rPr>
                <w:rFonts w:ascii="Times New Roman" w:eastAsia="Times New Roman" w:hAnsi="Times New Roman" w:cs="Times New Roman"/>
                <w:sz w:val="22"/>
                <w:szCs w:val="22"/>
              </w:rPr>
              <w:t xml:space="preserve">schoolleider. Leiderschap wordt gedefinieerd als het beïnvloeden van anderen om gezamenlijke doelen te bereiken (Nanjundeswaraswamy &amp; Swamy, 2014, p. 57). In dit onderzoek wordt gekeken naar invloed van de stijl van de leidinggevende, transformationeel of transactioneel, op maatwerk. Transformationele leidinggevenden inspireren, ondersteunen en dagen hun medewerkers uit om gezamenlijke doelen na te streven, wat de autonomie en ontwikkeling van medewerkers vergroot (Bass, 1990, p.  21). Bij transactionele leidinggevenden staan duidelijke afspraken, controle en beloning centraal en worden prestaties gestuurd door naleving en voorspelbaarheid, wat de autonomie juist beperkt (Bass, 1990, p. 20). </w:t>
            </w:r>
          </w:p>
          <w:p w14:paraId="16C1919D" w14:textId="53D8F861" w:rsidR="00F075CE"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 </w:t>
            </w:r>
          </w:p>
        </w:tc>
        <w:tc>
          <w:tcPr>
            <w:tcW w:w="2217" w:type="dxa"/>
            <w:vMerge w:val="restart"/>
          </w:tcPr>
          <w:p w14:paraId="42C9CDE9" w14:textId="3A934053" w:rsidR="00F075CE"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Transformationeel leiderschap</w:t>
            </w:r>
          </w:p>
        </w:tc>
        <w:tc>
          <w:tcPr>
            <w:tcW w:w="2217" w:type="dxa"/>
          </w:tcPr>
          <w:p w14:paraId="647651F0" w14:textId="32811ED8" w:rsidR="00155920"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Inspiratie en gedeelde visie</w:t>
            </w:r>
          </w:p>
        </w:tc>
      </w:tr>
      <w:tr w:rsidR="00F075CE" w14:paraId="4829AB36" w14:textId="77777777" w:rsidTr="00651E2E">
        <w:trPr>
          <w:trHeight w:val="1071"/>
        </w:trPr>
        <w:tc>
          <w:tcPr>
            <w:tcW w:w="2216" w:type="dxa"/>
            <w:vMerge/>
            <w:vAlign w:val="center"/>
          </w:tcPr>
          <w:p w14:paraId="25A7C7E1" w14:textId="77777777" w:rsidR="00F075CE" w:rsidRDefault="00F075CE" w:rsidP="00A81602">
            <w:pPr>
              <w:spacing w:line="240" w:lineRule="auto"/>
            </w:pPr>
          </w:p>
        </w:tc>
        <w:tc>
          <w:tcPr>
            <w:tcW w:w="2217" w:type="dxa"/>
            <w:vMerge/>
            <w:vAlign w:val="center"/>
          </w:tcPr>
          <w:p w14:paraId="4FF7BD24" w14:textId="5C729BA0" w:rsidR="00F075CE" w:rsidRDefault="00F075CE" w:rsidP="00A81602">
            <w:pPr>
              <w:pStyle w:val="Geenafstand"/>
              <w:spacing w:line="240" w:lineRule="auto"/>
            </w:pPr>
          </w:p>
        </w:tc>
        <w:tc>
          <w:tcPr>
            <w:tcW w:w="2217" w:type="dxa"/>
            <w:vMerge/>
            <w:vAlign w:val="center"/>
          </w:tcPr>
          <w:p w14:paraId="04D126B2" w14:textId="77777777" w:rsidR="00F075CE" w:rsidRDefault="00F075CE" w:rsidP="00A81602">
            <w:pPr>
              <w:spacing w:line="240" w:lineRule="auto"/>
            </w:pPr>
          </w:p>
        </w:tc>
        <w:tc>
          <w:tcPr>
            <w:tcW w:w="2217" w:type="dxa"/>
          </w:tcPr>
          <w:p w14:paraId="4ECDC1FF" w14:textId="4E61A292" w:rsidR="00155920"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Stimuleren van kritisch denken en ontwikkeling</w:t>
            </w:r>
          </w:p>
        </w:tc>
      </w:tr>
      <w:tr w:rsidR="00F075CE" w14:paraId="715C38AA" w14:textId="77777777" w:rsidTr="00651E2E">
        <w:trPr>
          <w:trHeight w:val="1830"/>
        </w:trPr>
        <w:tc>
          <w:tcPr>
            <w:tcW w:w="2216" w:type="dxa"/>
            <w:vMerge/>
            <w:vAlign w:val="center"/>
          </w:tcPr>
          <w:p w14:paraId="6F24A0E5" w14:textId="77777777" w:rsidR="00F075CE" w:rsidRDefault="00F075CE" w:rsidP="00A81602">
            <w:pPr>
              <w:spacing w:line="240" w:lineRule="auto"/>
            </w:pPr>
          </w:p>
        </w:tc>
        <w:tc>
          <w:tcPr>
            <w:tcW w:w="2217" w:type="dxa"/>
            <w:vMerge/>
            <w:vAlign w:val="center"/>
          </w:tcPr>
          <w:p w14:paraId="3B243DBA" w14:textId="469F3788" w:rsidR="00F075CE" w:rsidRDefault="00F075CE" w:rsidP="00A81602">
            <w:pPr>
              <w:pStyle w:val="Geenafstand"/>
              <w:spacing w:line="240" w:lineRule="auto"/>
            </w:pPr>
          </w:p>
        </w:tc>
        <w:tc>
          <w:tcPr>
            <w:tcW w:w="2217" w:type="dxa"/>
            <w:vMerge/>
            <w:vAlign w:val="center"/>
          </w:tcPr>
          <w:p w14:paraId="5B13BCA3" w14:textId="77777777" w:rsidR="00F075CE" w:rsidRDefault="00F075CE" w:rsidP="00A81602">
            <w:pPr>
              <w:spacing w:line="240" w:lineRule="auto"/>
            </w:pPr>
          </w:p>
        </w:tc>
        <w:tc>
          <w:tcPr>
            <w:tcW w:w="2217" w:type="dxa"/>
          </w:tcPr>
          <w:p w14:paraId="35721C54" w14:textId="3DF2B7A5" w:rsidR="006D3491" w:rsidRPr="006D3491" w:rsidRDefault="00F075CE" w:rsidP="006D3491">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Vertrouwen en ruimte voor professionele aut</w:t>
            </w:r>
            <w:r w:rsidR="006D3491">
              <w:rPr>
                <w:rFonts w:ascii="Times New Roman" w:eastAsia="Times New Roman" w:hAnsi="Times New Roman" w:cs="Times New Roman"/>
                <w:sz w:val="22"/>
                <w:szCs w:val="22"/>
              </w:rPr>
              <w:t>o</w:t>
            </w:r>
            <w:r w:rsidRPr="2F8F91D5">
              <w:rPr>
                <w:rFonts w:ascii="Times New Roman" w:eastAsia="Times New Roman" w:hAnsi="Times New Roman" w:cs="Times New Roman"/>
                <w:sz w:val="22"/>
                <w:szCs w:val="22"/>
              </w:rPr>
              <w:t>nomie</w:t>
            </w:r>
          </w:p>
        </w:tc>
      </w:tr>
      <w:tr w:rsidR="00F075CE" w14:paraId="2EDD3E2F" w14:textId="77777777" w:rsidTr="00651E2E">
        <w:trPr>
          <w:trHeight w:val="375"/>
        </w:trPr>
        <w:tc>
          <w:tcPr>
            <w:tcW w:w="2216" w:type="dxa"/>
            <w:vMerge/>
            <w:vAlign w:val="center"/>
          </w:tcPr>
          <w:p w14:paraId="7F2C81F3" w14:textId="77777777" w:rsidR="00F075CE" w:rsidRDefault="00F075CE" w:rsidP="00A81602">
            <w:pPr>
              <w:spacing w:line="240" w:lineRule="auto"/>
            </w:pPr>
          </w:p>
        </w:tc>
        <w:tc>
          <w:tcPr>
            <w:tcW w:w="2217" w:type="dxa"/>
            <w:vMerge/>
            <w:vAlign w:val="center"/>
          </w:tcPr>
          <w:p w14:paraId="75173234" w14:textId="335CB1F8" w:rsidR="00F075CE" w:rsidRDefault="00F075CE" w:rsidP="00A81602">
            <w:pPr>
              <w:pStyle w:val="Geenafstand"/>
              <w:spacing w:line="240" w:lineRule="auto"/>
            </w:pPr>
          </w:p>
        </w:tc>
        <w:tc>
          <w:tcPr>
            <w:tcW w:w="2217" w:type="dxa"/>
            <w:vMerge w:val="restart"/>
          </w:tcPr>
          <w:p w14:paraId="11C8728D" w14:textId="3A3A5A0B" w:rsidR="00F075CE"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Transactioneel leiderschap</w:t>
            </w:r>
          </w:p>
        </w:tc>
        <w:tc>
          <w:tcPr>
            <w:tcW w:w="2217" w:type="dxa"/>
          </w:tcPr>
          <w:p w14:paraId="216D52B7" w14:textId="4B5A8E14" w:rsidR="00F075CE"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Aansturing op basis van aansturing en afspraken</w:t>
            </w:r>
          </w:p>
        </w:tc>
      </w:tr>
      <w:tr w:rsidR="00F075CE" w14:paraId="7D93E344" w14:textId="77777777" w:rsidTr="00651E2E">
        <w:trPr>
          <w:trHeight w:val="375"/>
        </w:trPr>
        <w:tc>
          <w:tcPr>
            <w:tcW w:w="2216" w:type="dxa"/>
            <w:vMerge/>
            <w:vAlign w:val="center"/>
          </w:tcPr>
          <w:p w14:paraId="1A5F3240" w14:textId="77777777" w:rsidR="00F075CE" w:rsidRDefault="00F075CE" w:rsidP="00A81602">
            <w:pPr>
              <w:spacing w:line="240" w:lineRule="auto"/>
            </w:pPr>
          </w:p>
        </w:tc>
        <w:tc>
          <w:tcPr>
            <w:tcW w:w="2217" w:type="dxa"/>
            <w:vMerge/>
            <w:vAlign w:val="center"/>
          </w:tcPr>
          <w:p w14:paraId="3D15D2FE" w14:textId="52268B3A" w:rsidR="00F075CE" w:rsidRDefault="00F075CE" w:rsidP="00A81602">
            <w:pPr>
              <w:pStyle w:val="Geenafstand"/>
              <w:spacing w:line="240" w:lineRule="auto"/>
            </w:pPr>
          </w:p>
        </w:tc>
        <w:tc>
          <w:tcPr>
            <w:tcW w:w="2217" w:type="dxa"/>
            <w:vMerge/>
            <w:vAlign w:val="center"/>
          </w:tcPr>
          <w:p w14:paraId="672DCE3E" w14:textId="77777777" w:rsidR="00F075CE" w:rsidRDefault="00F075CE" w:rsidP="00A81602">
            <w:pPr>
              <w:spacing w:line="240" w:lineRule="auto"/>
            </w:pPr>
          </w:p>
        </w:tc>
        <w:tc>
          <w:tcPr>
            <w:tcW w:w="2217" w:type="dxa"/>
          </w:tcPr>
          <w:p w14:paraId="38CF7562" w14:textId="350EE2DD" w:rsidR="00F075CE"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Controle en monitoring van uitvoering</w:t>
            </w:r>
          </w:p>
        </w:tc>
      </w:tr>
      <w:tr w:rsidR="00F075CE" w14:paraId="6C20677F" w14:textId="77777777" w:rsidTr="00651E2E">
        <w:trPr>
          <w:trHeight w:val="375"/>
        </w:trPr>
        <w:tc>
          <w:tcPr>
            <w:tcW w:w="2216" w:type="dxa"/>
            <w:vMerge/>
            <w:vAlign w:val="center"/>
          </w:tcPr>
          <w:p w14:paraId="39407F79" w14:textId="77777777" w:rsidR="00F075CE" w:rsidRDefault="00F075CE" w:rsidP="00A81602">
            <w:pPr>
              <w:spacing w:line="240" w:lineRule="auto"/>
            </w:pPr>
          </w:p>
        </w:tc>
        <w:tc>
          <w:tcPr>
            <w:tcW w:w="2217" w:type="dxa"/>
            <w:vMerge/>
            <w:vAlign w:val="center"/>
          </w:tcPr>
          <w:p w14:paraId="5D5AF97D" w14:textId="214C0E8A" w:rsidR="00F075CE" w:rsidRDefault="00F075CE" w:rsidP="00A81602">
            <w:pPr>
              <w:pStyle w:val="Geenafstand"/>
              <w:spacing w:line="240" w:lineRule="auto"/>
            </w:pPr>
          </w:p>
        </w:tc>
        <w:tc>
          <w:tcPr>
            <w:tcW w:w="2217" w:type="dxa"/>
            <w:vMerge/>
            <w:vAlign w:val="center"/>
          </w:tcPr>
          <w:p w14:paraId="48E09745" w14:textId="77777777" w:rsidR="00F075CE" w:rsidRDefault="00F075CE" w:rsidP="00A81602">
            <w:pPr>
              <w:spacing w:line="240" w:lineRule="auto"/>
            </w:pPr>
          </w:p>
        </w:tc>
        <w:tc>
          <w:tcPr>
            <w:tcW w:w="2217" w:type="dxa"/>
          </w:tcPr>
          <w:p w14:paraId="0F7EA029" w14:textId="648F107A" w:rsidR="00F075CE"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Verantwoording en prestatiedruk</w:t>
            </w:r>
          </w:p>
        </w:tc>
      </w:tr>
      <w:tr w:rsidR="00F075CE" w14:paraId="4E9A87BE" w14:textId="77777777" w:rsidTr="002F21E8">
        <w:trPr>
          <w:trHeight w:val="1310"/>
        </w:trPr>
        <w:tc>
          <w:tcPr>
            <w:tcW w:w="2216" w:type="dxa"/>
            <w:vMerge/>
            <w:vAlign w:val="center"/>
          </w:tcPr>
          <w:p w14:paraId="2A99C81F" w14:textId="77777777" w:rsidR="00F075CE" w:rsidRDefault="00F075CE" w:rsidP="00A81602">
            <w:pPr>
              <w:spacing w:line="240" w:lineRule="auto"/>
            </w:pPr>
          </w:p>
        </w:tc>
        <w:tc>
          <w:tcPr>
            <w:tcW w:w="2217" w:type="dxa"/>
            <w:vMerge/>
            <w:vAlign w:val="center"/>
          </w:tcPr>
          <w:p w14:paraId="366D1B57" w14:textId="270F7437" w:rsidR="00F075CE" w:rsidRDefault="00F075CE" w:rsidP="00A81602">
            <w:pPr>
              <w:pStyle w:val="Geenafstand"/>
              <w:spacing w:line="240" w:lineRule="auto"/>
            </w:pPr>
          </w:p>
        </w:tc>
        <w:tc>
          <w:tcPr>
            <w:tcW w:w="2217" w:type="dxa"/>
            <w:vMerge/>
            <w:vAlign w:val="center"/>
          </w:tcPr>
          <w:p w14:paraId="053346A1" w14:textId="77777777" w:rsidR="00F075CE" w:rsidRDefault="00F075CE" w:rsidP="00A81602">
            <w:pPr>
              <w:spacing w:line="240" w:lineRule="auto"/>
            </w:pPr>
          </w:p>
        </w:tc>
        <w:tc>
          <w:tcPr>
            <w:tcW w:w="2217" w:type="dxa"/>
          </w:tcPr>
          <w:p w14:paraId="77172642" w14:textId="3E05CA7E" w:rsidR="00155920"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Beperking van professionele ruimte</w:t>
            </w:r>
          </w:p>
        </w:tc>
      </w:tr>
      <w:tr w:rsidR="00F075CE" w14:paraId="21B45A06" w14:textId="77777777" w:rsidTr="002F21E8">
        <w:trPr>
          <w:trHeight w:val="1259"/>
        </w:trPr>
        <w:tc>
          <w:tcPr>
            <w:tcW w:w="2216" w:type="dxa"/>
            <w:vMerge/>
            <w:vAlign w:val="center"/>
          </w:tcPr>
          <w:p w14:paraId="0345A7CD" w14:textId="77777777" w:rsidR="00F075CE" w:rsidRDefault="00F075CE" w:rsidP="00A81602">
            <w:pPr>
              <w:spacing w:line="240" w:lineRule="auto"/>
            </w:pPr>
          </w:p>
        </w:tc>
        <w:tc>
          <w:tcPr>
            <w:tcW w:w="2217" w:type="dxa"/>
            <w:vMerge/>
            <w:vAlign w:val="center"/>
          </w:tcPr>
          <w:p w14:paraId="5EA09FE3" w14:textId="491447DD" w:rsidR="00F075CE" w:rsidRDefault="00F075CE" w:rsidP="00A81602">
            <w:pPr>
              <w:pStyle w:val="Geenafstand"/>
              <w:spacing w:line="240" w:lineRule="auto"/>
            </w:pPr>
          </w:p>
        </w:tc>
        <w:tc>
          <w:tcPr>
            <w:tcW w:w="2217" w:type="dxa"/>
            <w:vMerge w:val="restart"/>
          </w:tcPr>
          <w:p w14:paraId="5DB0F9A3" w14:textId="77777777" w:rsidR="00F075CE"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Ervaren invloed van leidinggevende op maatwerk</w:t>
            </w:r>
          </w:p>
          <w:p w14:paraId="6965CD96" w14:textId="77777777" w:rsidR="00F075CE"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 </w:t>
            </w:r>
          </w:p>
          <w:p w14:paraId="73F26709" w14:textId="018CD880" w:rsidR="00F075CE"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 </w:t>
            </w:r>
          </w:p>
        </w:tc>
        <w:tc>
          <w:tcPr>
            <w:tcW w:w="2217" w:type="dxa"/>
          </w:tcPr>
          <w:p w14:paraId="1F67791F" w14:textId="4CDA850B" w:rsidR="00155920"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Leiderschap ondersteunt maatwerk</w:t>
            </w:r>
          </w:p>
        </w:tc>
      </w:tr>
      <w:tr w:rsidR="00F075CE" w14:paraId="5118687C" w14:textId="77777777" w:rsidTr="002F21E8">
        <w:trPr>
          <w:trHeight w:val="1314"/>
        </w:trPr>
        <w:tc>
          <w:tcPr>
            <w:tcW w:w="2216" w:type="dxa"/>
            <w:vMerge/>
            <w:vAlign w:val="center"/>
          </w:tcPr>
          <w:p w14:paraId="6E05BA54" w14:textId="77777777" w:rsidR="00F075CE" w:rsidRDefault="00F075CE" w:rsidP="00A81602">
            <w:pPr>
              <w:spacing w:line="240" w:lineRule="auto"/>
            </w:pPr>
          </w:p>
        </w:tc>
        <w:tc>
          <w:tcPr>
            <w:tcW w:w="2217" w:type="dxa"/>
            <w:vMerge/>
            <w:vAlign w:val="center"/>
          </w:tcPr>
          <w:p w14:paraId="630F19BD" w14:textId="68B46129" w:rsidR="00F075CE" w:rsidRDefault="00F075CE" w:rsidP="00A81602">
            <w:pPr>
              <w:pStyle w:val="Geenafstand"/>
              <w:spacing w:line="240" w:lineRule="auto"/>
            </w:pPr>
          </w:p>
        </w:tc>
        <w:tc>
          <w:tcPr>
            <w:tcW w:w="2217" w:type="dxa"/>
            <w:vMerge/>
          </w:tcPr>
          <w:p w14:paraId="2F7DFDA2" w14:textId="74D14669" w:rsidR="00F075CE" w:rsidRDefault="00F075CE" w:rsidP="00A81602">
            <w:pPr>
              <w:pStyle w:val="Geenafstand"/>
              <w:spacing w:line="240" w:lineRule="auto"/>
              <w:rPr>
                <w:rFonts w:ascii="Times New Roman" w:eastAsia="Times New Roman" w:hAnsi="Times New Roman" w:cs="Times New Roman"/>
                <w:sz w:val="22"/>
                <w:szCs w:val="22"/>
              </w:rPr>
            </w:pPr>
          </w:p>
        </w:tc>
        <w:tc>
          <w:tcPr>
            <w:tcW w:w="2217" w:type="dxa"/>
          </w:tcPr>
          <w:p w14:paraId="1467FC4D" w14:textId="3D0EF56B" w:rsidR="00155920"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Leiderschap belemmert maatwerk</w:t>
            </w:r>
          </w:p>
        </w:tc>
      </w:tr>
      <w:tr w:rsidR="00F075CE" w14:paraId="00378170" w14:textId="77777777" w:rsidTr="00651E2E">
        <w:trPr>
          <w:trHeight w:val="375"/>
        </w:trPr>
        <w:tc>
          <w:tcPr>
            <w:tcW w:w="2216" w:type="dxa"/>
            <w:vMerge/>
            <w:vAlign w:val="center"/>
          </w:tcPr>
          <w:p w14:paraId="103E07E2" w14:textId="77777777" w:rsidR="00F075CE" w:rsidRDefault="00F075CE" w:rsidP="00A81602">
            <w:pPr>
              <w:spacing w:line="240" w:lineRule="auto"/>
            </w:pPr>
          </w:p>
        </w:tc>
        <w:tc>
          <w:tcPr>
            <w:tcW w:w="2217" w:type="dxa"/>
            <w:vMerge/>
          </w:tcPr>
          <w:p w14:paraId="0203AD35" w14:textId="1091AA8B" w:rsidR="00F075CE" w:rsidRDefault="00F075CE" w:rsidP="00A81602">
            <w:pPr>
              <w:pStyle w:val="Geenafstand"/>
              <w:spacing w:line="240" w:lineRule="auto"/>
              <w:rPr>
                <w:rFonts w:ascii="Times New Roman" w:eastAsia="Times New Roman" w:hAnsi="Times New Roman" w:cs="Times New Roman"/>
                <w:sz w:val="22"/>
                <w:szCs w:val="22"/>
              </w:rPr>
            </w:pPr>
          </w:p>
        </w:tc>
        <w:tc>
          <w:tcPr>
            <w:tcW w:w="2217" w:type="dxa"/>
            <w:vMerge/>
          </w:tcPr>
          <w:p w14:paraId="505C8D1C" w14:textId="6394B2D5" w:rsidR="00F075CE" w:rsidRDefault="00F075CE" w:rsidP="00A81602">
            <w:pPr>
              <w:pStyle w:val="Geenafstand"/>
              <w:spacing w:line="240" w:lineRule="auto"/>
              <w:rPr>
                <w:rFonts w:ascii="Times New Roman" w:eastAsia="Times New Roman" w:hAnsi="Times New Roman" w:cs="Times New Roman"/>
                <w:sz w:val="22"/>
                <w:szCs w:val="22"/>
              </w:rPr>
            </w:pPr>
          </w:p>
        </w:tc>
        <w:tc>
          <w:tcPr>
            <w:tcW w:w="2217" w:type="dxa"/>
          </w:tcPr>
          <w:p w14:paraId="56B389EC" w14:textId="2D716D34" w:rsidR="00F075CE"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Neutrale of geen invloed ervaren</w:t>
            </w:r>
          </w:p>
        </w:tc>
      </w:tr>
      <w:tr w:rsidR="099887E5" w14:paraId="55D9DA99" w14:textId="77777777" w:rsidTr="00651E2E">
        <w:trPr>
          <w:trHeight w:val="564"/>
        </w:trPr>
        <w:tc>
          <w:tcPr>
            <w:tcW w:w="2216" w:type="dxa"/>
            <w:vMerge w:val="restart"/>
          </w:tcPr>
          <w:p w14:paraId="5B648ECB" w14:textId="33FA340F" w:rsidR="099887E5" w:rsidRDefault="04A50F15" w:rsidP="00A81602">
            <w:pPr>
              <w:pStyle w:val="Geenafstand"/>
              <w:spacing w:line="240" w:lineRule="auto"/>
              <w:rPr>
                <w:rFonts w:ascii="Times New Roman" w:eastAsia="Times New Roman" w:hAnsi="Times New Roman" w:cs="Times New Roman"/>
                <w:i/>
                <w:iCs/>
                <w:sz w:val="22"/>
                <w:szCs w:val="22"/>
              </w:rPr>
            </w:pPr>
            <w:r w:rsidRPr="72D5A3B0">
              <w:rPr>
                <w:rFonts w:ascii="Times New Roman" w:eastAsia="Times New Roman" w:hAnsi="Times New Roman" w:cs="Times New Roman"/>
                <w:i/>
                <w:iCs/>
                <w:sz w:val="22"/>
                <w:szCs w:val="22"/>
              </w:rPr>
              <w:t>Minimal structures</w:t>
            </w:r>
          </w:p>
        </w:tc>
        <w:tc>
          <w:tcPr>
            <w:tcW w:w="2217" w:type="dxa"/>
            <w:vMerge w:val="restart"/>
          </w:tcPr>
          <w:p w14:paraId="27A1CCDF" w14:textId="534B847E" w:rsidR="099887E5"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Lichte, ondersteunde structuren, zoals sjablonen of formats, die het bieden van maatwerk mogelijk maken door richting te geven en tegelijk de eindeloze maatwerkopties te begrenzen (Visser, 2025, p. 1051).   </w:t>
            </w:r>
          </w:p>
        </w:tc>
        <w:tc>
          <w:tcPr>
            <w:tcW w:w="2217" w:type="dxa"/>
            <w:vMerge w:val="restart"/>
          </w:tcPr>
          <w:p w14:paraId="62F21A6A" w14:textId="5BD11D91" w:rsidR="099887E5"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Gebruik van hulpmiddelen </w:t>
            </w:r>
          </w:p>
        </w:tc>
        <w:tc>
          <w:tcPr>
            <w:tcW w:w="2217" w:type="dxa"/>
          </w:tcPr>
          <w:p w14:paraId="307DFD4B" w14:textId="41C06556" w:rsidR="00155920"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Actief gebruik van hulpmiddelen</w:t>
            </w:r>
          </w:p>
        </w:tc>
      </w:tr>
      <w:tr w:rsidR="099887E5" w14:paraId="46F79226" w14:textId="77777777" w:rsidTr="00651E2E">
        <w:trPr>
          <w:trHeight w:val="982"/>
        </w:trPr>
        <w:tc>
          <w:tcPr>
            <w:tcW w:w="2216" w:type="dxa"/>
            <w:vMerge/>
            <w:vAlign w:val="center"/>
          </w:tcPr>
          <w:p w14:paraId="11D4E582" w14:textId="77777777" w:rsidR="002D3AD6" w:rsidRDefault="002D3AD6" w:rsidP="00A81602">
            <w:pPr>
              <w:spacing w:line="240" w:lineRule="auto"/>
            </w:pPr>
          </w:p>
        </w:tc>
        <w:tc>
          <w:tcPr>
            <w:tcW w:w="2217" w:type="dxa"/>
            <w:vMerge/>
            <w:vAlign w:val="center"/>
          </w:tcPr>
          <w:p w14:paraId="666AC1D6" w14:textId="77777777" w:rsidR="002D3AD6" w:rsidRDefault="002D3AD6" w:rsidP="00A81602">
            <w:pPr>
              <w:spacing w:line="240" w:lineRule="auto"/>
            </w:pPr>
          </w:p>
        </w:tc>
        <w:tc>
          <w:tcPr>
            <w:tcW w:w="2217" w:type="dxa"/>
            <w:vMerge/>
            <w:vAlign w:val="center"/>
          </w:tcPr>
          <w:p w14:paraId="6F38EF6E" w14:textId="77777777" w:rsidR="002D3AD6" w:rsidRDefault="002D3AD6" w:rsidP="00A81602">
            <w:pPr>
              <w:spacing w:line="240" w:lineRule="auto"/>
            </w:pPr>
          </w:p>
        </w:tc>
        <w:tc>
          <w:tcPr>
            <w:tcW w:w="2217" w:type="dxa"/>
          </w:tcPr>
          <w:p w14:paraId="376E5731" w14:textId="374C77D9" w:rsidR="00155920"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Beperkt of incidenteel gebruik van hulpmiddelen</w:t>
            </w:r>
          </w:p>
        </w:tc>
      </w:tr>
      <w:tr w:rsidR="099887E5" w14:paraId="35B3D44D" w14:textId="77777777" w:rsidTr="00651E2E">
        <w:trPr>
          <w:trHeight w:val="827"/>
        </w:trPr>
        <w:tc>
          <w:tcPr>
            <w:tcW w:w="2216" w:type="dxa"/>
            <w:vMerge/>
            <w:vAlign w:val="center"/>
          </w:tcPr>
          <w:p w14:paraId="46DEE06A" w14:textId="77777777" w:rsidR="002D3AD6" w:rsidRDefault="002D3AD6" w:rsidP="00A81602">
            <w:pPr>
              <w:spacing w:line="240" w:lineRule="auto"/>
            </w:pPr>
          </w:p>
        </w:tc>
        <w:tc>
          <w:tcPr>
            <w:tcW w:w="2217" w:type="dxa"/>
            <w:vMerge/>
            <w:vAlign w:val="center"/>
          </w:tcPr>
          <w:p w14:paraId="65A6AA2F" w14:textId="77777777" w:rsidR="002D3AD6" w:rsidRDefault="002D3AD6" w:rsidP="00A81602">
            <w:pPr>
              <w:spacing w:line="240" w:lineRule="auto"/>
            </w:pPr>
          </w:p>
        </w:tc>
        <w:tc>
          <w:tcPr>
            <w:tcW w:w="2217" w:type="dxa"/>
            <w:vMerge/>
            <w:vAlign w:val="center"/>
          </w:tcPr>
          <w:p w14:paraId="05929930" w14:textId="77777777" w:rsidR="002D3AD6" w:rsidRDefault="002D3AD6" w:rsidP="00A81602">
            <w:pPr>
              <w:spacing w:line="240" w:lineRule="auto"/>
            </w:pPr>
          </w:p>
        </w:tc>
        <w:tc>
          <w:tcPr>
            <w:tcW w:w="2217" w:type="dxa"/>
          </w:tcPr>
          <w:p w14:paraId="35E84405" w14:textId="43524B6A" w:rsidR="00155920" w:rsidRDefault="3447714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Geen gebruik van hulpmiddelen</w:t>
            </w:r>
          </w:p>
        </w:tc>
      </w:tr>
      <w:tr w:rsidR="00F075CE" w14:paraId="7DB3021D" w14:textId="77777777" w:rsidTr="00651E2E">
        <w:trPr>
          <w:trHeight w:val="887"/>
        </w:trPr>
        <w:tc>
          <w:tcPr>
            <w:tcW w:w="2216" w:type="dxa"/>
            <w:vMerge/>
            <w:vAlign w:val="center"/>
          </w:tcPr>
          <w:p w14:paraId="3E831AA4" w14:textId="77777777" w:rsidR="00F075CE" w:rsidRDefault="00F075CE" w:rsidP="00A81602">
            <w:pPr>
              <w:spacing w:line="240" w:lineRule="auto"/>
            </w:pPr>
          </w:p>
        </w:tc>
        <w:tc>
          <w:tcPr>
            <w:tcW w:w="2217" w:type="dxa"/>
            <w:vMerge/>
            <w:vAlign w:val="center"/>
          </w:tcPr>
          <w:p w14:paraId="20892FAB" w14:textId="77777777" w:rsidR="00F075CE" w:rsidRDefault="00F075CE" w:rsidP="00A81602">
            <w:pPr>
              <w:spacing w:line="240" w:lineRule="auto"/>
            </w:pPr>
          </w:p>
        </w:tc>
        <w:tc>
          <w:tcPr>
            <w:tcW w:w="2217" w:type="dxa"/>
            <w:vMerge w:val="restart"/>
          </w:tcPr>
          <w:p w14:paraId="60DFDAB4" w14:textId="77777777" w:rsidR="00F075CE"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Ervaren effect van hulpmiddelen op maatwerk</w:t>
            </w:r>
          </w:p>
          <w:p w14:paraId="06D61066" w14:textId="77777777" w:rsidR="00F075CE"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 </w:t>
            </w:r>
          </w:p>
          <w:p w14:paraId="6EF80542" w14:textId="5D3FC6D6" w:rsidR="00F075CE"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 </w:t>
            </w:r>
          </w:p>
        </w:tc>
        <w:tc>
          <w:tcPr>
            <w:tcW w:w="2217" w:type="dxa"/>
          </w:tcPr>
          <w:p w14:paraId="2EACE084" w14:textId="7701D60B" w:rsidR="00155920"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Hulpmiddelen ondersteunen maatwerk</w:t>
            </w:r>
          </w:p>
        </w:tc>
      </w:tr>
      <w:tr w:rsidR="00F075CE" w14:paraId="60F98952" w14:textId="77777777" w:rsidTr="00651E2E">
        <w:trPr>
          <w:trHeight w:val="957"/>
        </w:trPr>
        <w:tc>
          <w:tcPr>
            <w:tcW w:w="2216" w:type="dxa"/>
            <w:vMerge/>
            <w:vAlign w:val="center"/>
          </w:tcPr>
          <w:p w14:paraId="5AFD45A3" w14:textId="77777777" w:rsidR="00F075CE" w:rsidRDefault="00F075CE" w:rsidP="00A81602">
            <w:pPr>
              <w:spacing w:line="240" w:lineRule="auto"/>
            </w:pPr>
          </w:p>
        </w:tc>
        <w:tc>
          <w:tcPr>
            <w:tcW w:w="2217" w:type="dxa"/>
            <w:vMerge/>
            <w:vAlign w:val="center"/>
          </w:tcPr>
          <w:p w14:paraId="2ADBB8BE" w14:textId="77777777" w:rsidR="00F075CE" w:rsidRDefault="00F075CE" w:rsidP="00A81602">
            <w:pPr>
              <w:spacing w:line="240" w:lineRule="auto"/>
            </w:pPr>
          </w:p>
        </w:tc>
        <w:tc>
          <w:tcPr>
            <w:tcW w:w="2217" w:type="dxa"/>
            <w:vMerge/>
          </w:tcPr>
          <w:p w14:paraId="12DC1CED" w14:textId="56EC99DA" w:rsidR="00F075CE" w:rsidRDefault="00F075CE" w:rsidP="00A81602">
            <w:pPr>
              <w:pStyle w:val="Geenafstand"/>
              <w:spacing w:line="240" w:lineRule="auto"/>
              <w:rPr>
                <w:rFonts w:ascii="Times New Roman" w:eastAsia="Times New Roman" w:hAnsi="Times New Roman" w:cs="Times New Roman"/>
                <w:sz w:val="22"/>
                <w:szCs w:val="22"/>
              </w:rPr>
            </w:pPr>
          </w:p>
        </w:tc>
        <w:tc>
          <w:tcPr>
            <w:tcW w:w="2217" w:type="dxa"/>
          </w:tcPr>
          <w:p w14:paraId="1282CA3E" w14:textId="67863EED" w:rsidR="00155920"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Hulpmiddelen belemmeren maatwerk</w:t>
            </w:r>
          </w:p>
        </w:tc>
      </w:tr>
      <w:tr w:rsidR="00F075CE" w14:paraId="3F34EE45" w14:textId="77777777" w:rsidTr="00651E2E">
        <w:trPr>
          <w:trHeight w:val="843"/>
        </w:trPr>
        <w:tc>
          <w:tcPr>
            <w:tcW w:w="2216" w:type="dxa"/>
            <w:vMerge/>
            <w:vAlign w:val="center"/>
          </w:tcPr>
          <w:p w14:paraId="4625AF43" w14:textId="77777777" w:rsidR="00F075CE" w:rsidRDefault="00F075CE" w:rsidP="00A81602">
            <w:pPr>
              <w:spacing w:line="240" w:lineRule="auto"/>
            </w:pPr>
          </w:p>
        </w:tc>
        <w:tc>
          <w:tcPr>
            <w:tcW w:w="2217" w:type="dxa"/>
            <w:vMerge/>
            <w:vAlign w:val="center"/>
          </w:tcPr>
          <w:p w14:paraId="499D4D8B" w14:textId="77777777" w:rsidR="00F075CE" w:rsidRDefault="00F075CE" w:rsidP="00A81602">
            <w:pPr>
              <w:spacing w:line="240" w:lineRule="auto"/>
            </w:pPr>
          </w:p>
        </w:tc>
        <w:tc>
          <w:tcPr>
            <w:tcW w:w="2217" w:type="dxa"/>
            <w:vMerge/>
          </w:tcPr>
          <w:p w14:paraId="430A709F" w14:textId="7CCFF430" w:rsidR="00F075CE" w:rsidRDefault="00F075CE" w:rsidP="00A81602">
            <w:pPr>
              <w:pStyle w:val="Geenafstand"/>
              <w:spacing w:line="240" w:lineRule="auto"/>
              <w:rPr>
                <w:rFonts w:ascii="Times New Roman" w:eastAsia="Times New Roman" w:hAnsi="Times New Roman" w:cs="Times New Roman"/>
                <w:sz w:val="22"/>
                <w:szCs w:val="22"/>
              </w:rPr>
            </w:pPr>
          </w:p>
        </w:tc>
        <w:tc>
          <w:tcPr>
            <w:tcW w:w="2217" w:type="dxa"/>
          </w:tcPr>
          <w:p w14:paraId="4FBDA613" w14:textId="610D5E37" w:rsidR="00155920" w:rsidRDefault="00F075CE" w:rsidP="00A81602">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Hulpmiddelen hebben geen invloed op maatwerk</w:t>
            </w:r>
          </w:p>
        </w:tc>
      </w:tr>
    </w:tbl>
    <w:p w14:paraId="5AB5E762" w14:textId="55FBEFA9" w:rsidR="00601AF0" w:rsidRDefault="54948BF5" w:rsidP="46185BC0">
      <w:pPr>
        <w:pStyle w:val="Kop2"/>
        <w:rPr>
          <w:rFonts w:ascii="Times New Roman" w:eastAsia="Times New Roman" w:hAnsi="Times New Roman" w:cs="Times New Roman"/>
          <w:b/>
          <w:bCs/>
          <w:color w:val="auto"/>
          <w:sz w:val="22"/>
          <w:szCs w:val="22"/>
        </w:rPr>
      </w:pPr>
      <w:bookmarkStart w:id="31" w:name="_Toc204245032"/>
      <w:r w:rsidRPr="46185BC0">
        <w:rPr>
          <w:rFonts w:ascii="Times New Roman" w:eastAsia="Times New Roman" w:hAnsi="Times New Roman" w:cs="Times New Roman"/>
          <w:b/>
          <w:bCs/>
          <w:color w:val="auto"/>
          <w:sz w:val="22"/>
          <w:szCs w:val="22"/>
        </w:rPr>
        <w:t xml:space="preserve">4.3 </w:t>
      </w:r>
      <w:r w:rsidR="7BB28A14" w:rsidRPr="46185BC0">
        <w:rPr>
          <w:rFonts w:ascii="Times New Roman" w:eastAsia="Times New Roman" w:hAnsi="Times New Roman" w:cs="Times New Roman"/>
          <w:b/>
          <w:bCs/>
          <w:color w:val="auto"/>
          <w:sz w:val="22"/>
          <w:szCs w:val="22"/>
        </w:rPr>
        <w:t>Dataverzameling en casusselectie</w:t>
      </w:r>
      <w:bookmarkEnd w:id="31"/>
    </w:p>
    <w:p w14:paraId="22F37DBB" w14:textId="6B5E9C1B" w:rsidR="00F4678B" w:rsidRDefault="6DADBE87" w:rsidP="005A5CAB">
      <w:pPr>
        <w:spacing w:after="0" w:line="36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 xml:space="preserve">In totaal </w:t>
      </w:r>
      <w:r w:rsidR="2D40CD12" w:rsidRPr="72D5A3B0">
        <w:rPr>
          <w:rFonts w:ascii="Times New Roman" w:eastAsia="Times New Roman" w:hAnsi="Times New Roman" w:cs="Times New Roman"/>
          <w:sz w:val="22"/>
          <w:szCs w:val="22"/>
        </w:rPr>
        <w:t>zijn er</w:t>
      </w:r>
      <w:r w:rsidRPr="72D5A3B0">
        <w:rPr>
          <w:rFonts w:ascii="Times New Roman" w:eastAsia="Times New Roman" w:hAnsi="Times New Roman" w:cs="Times New Roman"/>
          <w:sz w:val="22"/>
          <w:szCs w:val="22"/>
        </w:rPr>
        <w:t xml:space="preserve"> </w:t>
      </w:r>
      <w:r w:rsidR="6962AD71" w:rsidRPr="72D5A3B0">
        <w:rPr>
          <w:rFonts w:ascii="Times New Roman" w:eastAsia="Times New Roman" w:hAnsi="Times New Roman" w:cs="Times New Roman"/>
          <w:sz w:val="22"/>
          <w:szCs w:val="22"/>
        </w:rPr>
        <w:t xml:space="preserve">tien </w:t>
      </w:r>
      <w:r w:rsidRPr="72D5A3B0">
        <w:rPr>
          <w:rFonts w:ascii="Times New Roman" w:eastAsia="Times New Roman" w:hAnsi="Times New Roman" w:cs="Times New Roman"/>
          <w:sz w:val="22"/>
          <w:szCs w:val="22"/>
        </w:rPr>
        <w:t xml:space="preserve">semigestructureerde interviews afgenomen met </w:t>
      </w:r>
      <w:r w:rsidR="6E2139D5" w:rsidRPr="72D5A3B0">
        <w:rPr>
          <w:rFonts w:ascii="Times New Roman" w:eastAsia="Times New Roman" w:hAnsi="Times New Roman" w:cs="Times New Roman"/>
          <w:sz w:val="22"/>
          <w:szCs w:val="22"/>
        </w:rPr>
        <w:t xml:space="preserve">elf </w:t>
      </w:r>
      <w:r w:rsidR="59634A10" w:rsidRPr="72D5A3B0">
        <w:rPr>
          <w:rFonts w:ascii="Times New Roman" w:eastAsia="Times New Roman" w:hAnsi="Times New Roman" w:cs="Times New Roman"/>
          <w:sz w:val="22"/>
          <w:szCs w:val="22"/>
        </w:rPr>
        <w:t>leden van ondersteuningsteams</w:t>
      </w:r>
      <w:r w:rsidR="5B77F5AB" w:rsidRPr="72D5A3B0">
        <w:rPr>
          <w:rFonts w:ascii="Times New Roman" w:eastAsia="Times New Roman" w:hAnsi="Times New Roman" w:cs="Times New Roman"/>
          <w:sz w:val="22"/>
          <w:szCs w:val="22"/>
        </w:rPr>
        <w:t xml:space="preserve">. De respondenten </w:t>
      </w:r>
      <w:r w:rsidR="375D84C3" w:rsidRPr="72D5A3B0">
        <w:rPr>
          <w:rFonts w:ascii="Times New Roman" w:eastAsia="Times New Roman" w:hAnsi="Times New Roman" w:cs="Times New Roman"/>
          <w:sz w:val="22"/>
          <w:szCs w:val="22"/>
        </w:rPr>
        <w:t>zij</w:t>
      </w:r>
      <w:r w:rsidR="5B77F5AB" w:rsidRPr="72D5A3B0">
        <w:rPr>
          <w:rFonts w:ascii="Times New Roman" w:eastAsia="Times New Roman" w:hAnsi="Times New Roman" w:cs="Times New Roman"/>
          <w:sz w:val="22"/>
          <w:szCs w:val="22"/>
        </w:rPr>
        <w:t xml:space="preserve">n </w:t>
      </w:r>
      <w:r w:rsidR="5D003804" w:rsidRPr="72D5A3B0">
        <w:rPr>
          <w:rFonts w:ascii="Times New Roman" w:eastAsia="Times New Roman" w:hAnsi="Times New Roman" w:cs="Times New Roman"/>
          <w:sz w:val="22"/>
          <w:szCs w:val="22"/>
        </w:rPr>
        <w:t>werkzaam op</w:t>
      </w:r>
      <w:r w:rsidR="5B77F5AB" w:rsidRPr="72D5A3B0">
        <w:rPr>
          <w:rFonts w:ascii="Times New Roman" w:eastAsia="Times New Roman" w:hAnsi="Times New Roman" w:cs="Times New Roman"/>
          <w:sz w:val="22"/>
          <w:szCs w:val="22"/>
        </w:rPr>
        <w:t xml:space="preserve"> zeven </w:t>
      </w:r>
      <w:r w:rsidR="00650C04">
        <w:rPr>
          <w:rFonts w:ascii="Times New Roman" w:eastAsia="Times New Roman" w:hAnsi="Times New Roman" w:cs="Times New Roman"/>
          <w:sz w:val="22"/>
          <w:szCs w:val="22"/>
        </w:rPr>
        <w:t>verschillende</w:t>
      </w:r>
      <w:r w:rsidR="5B77F5AB" w:rsidRPr="72D5A3B0">
        <w:rPr>
          <w:rFonts w:ascii="Times New Roman" w:eastAsia="Times New Roman" w:hAnsi="Times New Roman" w:cs="Times New Roman"/>
          <w:sz w:val="22"/>
          <w:szCs w:val="22"/>
        </w:rPr>
        <w:t xml:space="preserve"> scholen uit het </w:t>
      </w:r>
      <w:r w:rsidR="00E87586">
        <w:rPr>
          <w:rFonts w:ascii="Times New Roman" w:eastAsia="Times New Roman" w:hAnsi="Times New Roman" w:cs="Times New Roman"/>
          <w:sz w:val="22"/>
          <w:szCs w:val="22"/>
        </w:rPr>
        <w:t xml:space="preserve">regulier </w:t>
      </w:r>
      <w:r w:rsidR="5B77F5AB" w:rsidRPr="72D5A3B0">
        <w:rPr>
          <w:rFonts w:ascii="Times New Roman" w:eastAsia="Times New Roman" w:hAnsi="Times New Roman" w:cs="Times New Roman"/>
          <w:sz w:val="22"/>
          <w:szCs w:val="22"/>
        </w:rPr>
        <w:t xml:space="preserve">voortgezet onderwijs, verspreid over </w:t>
      </w:r>
      <w:r w:rsidR="00E87586">
        <w:rPr>
          <w:rFonts w:ascii="Times New Roman" w:eastAsia="Times New Roman" w:hAnsi="Times New Roman" w:cs="Times New Roman"/>
          <w:sz w:val="22"/>
          <w:szCs w:val="22"/>
        </w:rPr>
        <w:t xml:space="preserve">drie </w:t>
      </w:r>
      <w:r w:rsidR="77D8677F" w:rsidRPr="72D5A3B0">
        <w:rPr>
          <w:rFonts w:ascii="Times New Roman" w:eastAsia="Times New Roman" w:hAnsi="Times New Roman" w:cs="Times New Roman"/>
          <w:sz w:val="22"/>
          <w:szCs w:val="22"/>
        </w:rPr>
        <w:t>verschillende Nederlandse provincies</w:t>
      </w:r>
      <w:r w:rsidR="096BFE87" w:rsidRPr="72D5A3B0">
        <w:rPr>
          <w:rFonts w:ascii="Times New Roman" w:eastAsia="Times New Roman" w:hAnsi="Times New Roman" w:cs="Times New Roman"/>
          <w:sz w:val="22"/>
          <w:szCs w:val="22"/>
        </w:rPr>
        <w:t xml:space="preserve">. </w:t>
      </w:r>
      <w:r w:rsidR="005A5CAB" w:rsidRPr="45A8FB80">
        <w:rPr>
          <w:rFonts w:ascii="Times New Roman" w:eastAsia="Times New Roman" w:hAnsi="Times New Roman" w:cs="Times New Roman"/>
          <w:sz w:val="22"/>
          <w:szCs w:val="22"/>
        </w:rPr>
        <w:t>Zeven interviews zijn gehouden met ondersteuningscoördinatoren, en de overige</w:t>
      </w:r>
      <w:r w:rsidR="005A5CAB">
        <w:rPr>
          <w:rFonts w:ascii="Times New Roman" w:eastAsia="Times New Roman" w:hAnsi="Times New Roman" w:cs="Times New Roman"/>
          <w:sz w:val="22"/>
          <w:szCs w:val="22"/>
        </w:rPr>
        <w:t xml:space="preserve"> interviews zijn gehouden</w:t>
      </w:r>
      <w:r w:rsidR="005A5CAB" w:rsidRPr="45A8FB80">
        <w:rPr>
          <w:rFonts w:ascii="Times New Roman" w:eastAsia="Times New Roman" w:hAnsi="Times New Roman" w:cs="Times New Roman"/>
          <w:sz w:val="22"/>
          <w:szCs w:val="22"/>
        </w:rPr>
        <w:t xml:space="preserve"> met een intern begeleider, een zorgexpert, een </w:t>
      </w:r>
      <w:r w:rsidR="005A5CAB" w:rsidRPr="00E13EDD">
        <w:rPr>
          <w:rFonts w:ascii="Times New Roman" w:eastAsia="Times New Roman" w:hAnsi="Times New Roman" w:cs="Times New Roman"/>
          <w:i/>
          <w:iCs/>
          <w:sz w:val="22"/>
          <w:szCs w:val="22"/>
        </w:rPr>
        <w:t>remedial teacher</w:t>
      </w:r>
      <w:r w:rsidR="005A5CAB" w:rsidRPr="45A8FB80">
        <w:rPr>
          <w:rFonts w:ascii="Times New Roman" w:eastAsia="Times New Roman" w:hAnsi="Times New Roman" w:cs="Times New Roman"/>
          <w:sz w:val="22"/>
          <w:szCs w:val="22"/>
        </w:rPr>
        <w:t xml:space="preserve"> en een GZ-psycholoog. Eén van de interviews werd afgenomen met twee respondenten tegelijk: een ondersteuningscoördinator en een GZ-psycholoog. </w:t>
      </w:r>
    </w:p>
    <w:p w14:paraId="3A642003" w14:textId="53DEBC88" w:rsidR="005A5CAB" w:rsidRDefault="005A5CAB" w:rsidP="00F4678B">
      <w:pPr>
        <w:spacing w:after="0"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In Tabel </w:t>
      </w:r>
      <w:r>
        <w:rPr>
          <w:rFonts w:ascii="Times New Roman" w:eastAsia="Times New Roman" w:hAnsi="Times New Roman" w:cs="Times New Roman"/>
          <w:sz w:val="22"/>
          <w:szCs w:val="22"/>
        </w:rPr>
        <w:t>2</w:t>
      </w:r>
      <w:r w:rsidRPr="45A8FB80">
        <w:rPr>
          <w:rFonts w:ascii="Times New Roman" w:eastAsia="Times New Roman" w:hAnsi="Times New Roman" w:cs="Times New Roman"/>
          <w:sz w:val="22"/>
          <w:szCs w:val="22"/>
        </w:rPr>
        <w:t xml:space="preserve"> is een overzicht te zien van de geïnterviewde respondenten, inclusief hun functie, toegewezen code en de school waar zij werken. De namen van de scholen zijn anoniem gehouden en vervangen door letters (A t/m G) om de herleidbaarheid van de respondenten te beperken.</w:t>
      </w:r>
    </w:p>
    <w:p w14:paraId="089747BD" w14:textId="77777777" w:rsidR="009109F1" w:rsidRDefault="009109F1" w:rsidP="009109F1">
      <w:pPr>
        <w:pStyle w:val="Geenafstand"/>
        <w:spacing w:line="360" w:lineRule="auto"/>
        <w:rPr>
          <w:rFonts w:ascii="Times New Roman" w:eastAsia="Times New Roman" w:hAnsi="Times New Roman" w:cs="Times New Roman"/>
          <w:i/>
          <w:iCs/>
          <w:sz w:val="22"/>
          <w:szCs w:val="22"/>
        </w:rPr>
      </w:pPr>
      <w:r w:rsidRPr="45A8FB80">
        <w:rPr>
          <w:rFonts w:ascii="Times New Roman" w:eastAsia="Times New Roman" w:hAnsi="Times New Roman" w:cs="Times New Roman"/>
          <w:b/>
          <w:bCs/>
          <w:sz w:val="22"/>
          <w:szCs w:val="22"/>
        </w:rPr>
        <w:t xml:space="preserve">Tabel </w:t>
      </w:r>
      <w:r>
        <w:rPr>
          <w:rFonts w:ascii="Times New Roman" w:eastAsia="Times New Roman" w:hAnsi="Times New Roman" w:cs="Times New Roman"/>
          <w:b/>
          <w:bCs/>
          <w:sz w:val="22"/>
          <w:szCs w:val="22"/>
        </w:rPr>
        <w:t>2</w:t>
      </w:r>
    </w:p>
    <w:p w14:paraId="2EA7DB41" w14:textId="0F4C88CD" w:rsidR="009109F1" w:rsidRDefault="009109F1" w:rsidP="009109F1">
      <w:pPr>
        <w:pStyle w:val="Geenafstand"/>
        <w:spacing w:line="360" w:lineRule="auto"/>
        <w:rPr>
          <w:rFonts w:ascii="Times New Roman" w:eastAsia="Times New Roman" w:hAnsi="Times New Roman" w:cs="Times New Roman"/>
          <w:i/>
          <w:iCs/>
          <w:sz w:val="22"/>
          <w:szCs w:val="22"/>
        </w:rPr>
      </w:pPr>
      <w:r w:rsidRPr="45A8FB80">
        <w:rPr>
          <w:rFonts w:ascii="Times New Roman" w:eastAsia="Times New Roman" w:hAnsi="Times New Roman" w:cs="Times New Roman"/>
          <w:i/>
          <w:iCs/>
          <w:sz w:val="22"/>
          <w:szCs w:val="22"/>
        </w:rPr>
        <w:t>Overzicht van de geïnterviewde respondenten, met geano</w:t>
      </w:r>
      <w:r w:rsidR="00ED2B6B">
        <w:rPr>
          <w:rFonts w:ascii="Times New Roman" w:eastAsia="Times New Roman" w:hAnsi="Times New Roman" w:cs="Times New Roman"/>
          <w:i/>
          <w:iCs/>
          <w:sz w:val="22"/>
          <w:szCs w:val="22"/>
        </w:rPr>
        <w:t>ni</w:t>
      </w:r>
      <w:r w:rsidRPr="45A8FB80">
        <w:rPr>
          <w:rFonts w:ascii="Times New Roman" w:eastAsia="Times New Roman" w:hAnsi="Times New Roman" w:cs="Times New Roman"/>
          <w:i/>
          <w:iCs/>
          <w:sz w:val="22"/>
          <w:szCs w:val="22"/>
        </w:rPr>
        <w:t>miseerde school, functie en code</w:t>
      </w:r>
    </w:p>
    <w:tbl>
      <w:tblPr>
        <w:tblStyle w:val="Tabelraster"/>
        <w:tblW w:w="0" w:type="auto"/>
        <w:tblBorders>
          <w:top w:val="single" w:sz="6" w:space="0" w:color="auto"/>
          <w:left w:val="none" w:sz="0" w:space="0" w:color="auto"/>
          <w:bottom w:val="single" w:sz="6" w:space="0" w:color="auto"/>
          <w:right w:val="none" w:sz="0" w:space="0" w:color="auto"/>
          <w:insideV w:val="none" w:sz="0" w:space="0" w:color="auto"/>
        </w:tblBorders>
        <w:tblLayout w:type="fixed"/>
        <w:tblLook w:val="04A0" w:firstRow="1" w:lastRow="0" w:firstColumn="1" w:lastColumn="0" w:noHBand="0" w:noVBand="1"/>
      </w:tblPr>
      <w:tblGrid>
        <w:gridCol w:w="2115"/>
        <w:gridCol w:w="2040"/>
        <w:gridCol w:w="2850"/>
        <w:gridCol w:w="2025"/>
      </w:tblGrid>
      <w:tr w:rsidR="009109F1" w14:paraId="03058EC8" w14:textId="77777777" w:rsidTr="009A5F50">
        <w:trPr>
          <w:trHeight w:val="300"/>
        </w:trPr>
        <w:tc>
          <w:tcPr>
            <w:tcW w:w="2115" w:type="dxa"/>
            <w:tcMar>
              <w:left w:w="105" w:type="dxa"/>
              <w:right w:w="105" w:type="dxa"/>
            </w:tcMar>
          </w:tcPr>
          <w:p w14:paraId="78930BED" w14:textId="77777777" w:rsidR="009109F1" w:rsidRPr="0004657E" w:rsidRDefault="009109F1" w:rsidP="00037AF4">
            <w:pPr>
              <w:spacing w:line="240" w:lineRule="auto"/>
              <w:rPr>
                <w:rFonts w:ascii="Times New Roman" w:eastAsia="Times New Roman" w:hAnsi="Times New Roman" w:cs="Times New Roman"/>
                <w:b/>
                <w:bCs/>
                <w:sz w:val="22"/>
                <w:szCs w:val="22"/>
              </w:rPr>
            </w:pPr>
            <w:r w:rsidRPr="0004657E">
              <w:rPr>
                <w:rFonts w:ascii="Times New Roman" w:eastAsia="Times New Roman" w:hAnsi="Times New Roman" w:cs="Times New Roman"/>
                <w:b/>
                <w:bCs/>
                <w:sz w:val="22"/>
                <w:szCs w:val="22"/>
              </w:rPr>
              <w:t>Respondent</w:t>
            </w:r>
          </w:p>
        </w:tc>
        <w:tc>
          <w:tcPr>
            <w:tcW w:w="2040" w:type="dxa"/>
            <w:tcMar>
              <w:left w:w="105" w:type="dxa"/>
              <w:right w:w="105" w:type="dxa"/>
            </w:tcMar>
          </w:tcPr>
          <w:p w14:paraId="3C3D6F98" w14:textId="77777777" w:rsidR="009109F1" w:rsidRPr="0004657E" w:rsidRDefault="009109F1" w:rsidP="00037AF4">
            <w:pPr>
              <w:spacing w:line="240" w:lineRule="auto"/>
              <w:rPr>
                <w:rFonts w:ascii="Times New Roman" w:eastAsia="Times New Roman" w:hAnsi="Times New Roman" w:cs="Times New Roman"/>
                <w:b/>
                <w:bCs/>
                <w:sz w:val="22"/>
                <w:szCs w:val="22"/>
              </w:rPr>
            </w:pPr>
            <w:r w:rsidRPr="0004657E">
              <w:rPr>
                <w:rFonts w:ascii="Times New Roman" w:eastAsia="Times New Roman" w:hAnsi="Times New Roman" w:cs="Times New Roman"/>
                <w:b/>
                <w:bCs/>
                <w:sz w:val="22"/>
                <w:szCs w:val="22"/>
              </w:rPr>
              <w:t>School</w:t>
            </w:r>
          </w:p>
        </w:tc>
        <w:tc>
          <w:tcPr>
            <w:tcW w:w="2850" w:type="dxa"/>
            <w:tcMar>
              <w:left w:w="105" w:type="dxa"/>
              <w:right w:w="105" w:type="dxa"/>
            </w:tcMar>
          </w:tcPr>
          <w:p w14:paraId="1BEEF4A9" w14:textId="77777777" w:rsidR="009109F1" w:rsidRPr="0004657E" w:rsidRDefault="009109F1" w:rsidP="00037AF4">
            <w:pPr>
              <w:spacing w:line="240" w:lineRule="auto"/>
              <w:rPr>
                <w:rFonts w:ascii="Times New Roman" w:eastAsia="Times New Roman" w:hAnsi="Times New Roman" w:cs="Times New Roman"/>
                <w:b/>
                <w:bCs/>
                <w:sz w:val="22"/>
                <w:szCs w:val="22"/>
              </w:rPr>
            </w:pPr>
            <w:r w:rsidRPr="0004657E">
              <w:rPr>
                <w:rFonts w:ascii="Times New Roman" w:eastAsia="Times New Roman" w:hAnsi="Times New Roman" w:cs="Times New Roman"/>
                <w:b/>
                <w:bCs/>
                <w:sz w:val="22"/>
                <w:szCs w:val="22"/>
              </w:rPr>
              <w:t>Functie</w:t>
            </w:r>
          </w:p>
        </w:tc>
        <w:tc>
          <w:tcPr>
            <w:tcW w:w="2025" w:type="dxa"/>
            <w:tcMar>
              <w:left w:w="105" w:type="dxa"/>
              <w:right w:w="105" w:type="dxa"/>
            </w:tcMar>
          </w:tcPr>
          <w:p w14:paraId="392CB416" w14:textId="77777777" w:rsidR="009109F1" w:rsidRPr="0004657E" w:rsidRDefault="009109F1" w:rsidP="00037AF4">
            <w:pPr>
              <w:spacing w:line="240" w:lineRule="auto"/>
              <w:rPr>
                <w:rFonts w:ascii="Times New Roman" w:eastAsia="Times New Roman" w:hAnsi="Times New Roman" w:cs="Times New Roman"/>
                <w:b/>
                <w:bCs/>
                <w:sz w:val="22"/>
                <w:szCs w:val="22"/>
              </w:rPr>
            </w:pPr>
            <w:r w:rsidRPr="0004657E">
              <w:rPr>
                <w:rFonts w:ascii="Times New Roman" w:eastAsia="Times New Roman" w:hAnsi="Times New Roman" w:cs="Times New Roman"/>
                <w:b/>
                <w:bCs/>
                <w:sz w:val="22"/>
                <w:szCs w:val="22"/>
              </w:rPr>
              <w:t>Code</w:t>
            </w:r>
          </w:p>
        </w:tc>
      </w:tr>
      <w:tr w:rsidR="009109F1" w14:paraId="597F5644" w14:textId="77777777" w:rsidTr="009A5F50">
        <w:trPr>
          <w:trHeight w:val="300"/>
        </w:trPr>
        <w:tc>
          <w:tcPr>
            <w:tcW w:w="2115" w:type="dxa"/>
            <w:tcMar>
              <w:left w:w="105" w:type="dxa"/>
              <w:right w:w="105" w:type="dxa"/>
            </w:tcMar>
          </w:tcPr>
          <w:p w14:paraId="07433985"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1 (R)</w:t>
            </w:r>
          </w:p>
        </w:tc>
        <w:tc>
          <w:tcPr>
            <w:tcW w:w="2040" w:type="dxa"/>
            <w:tcMar>
              <w:left w:w="105" w:type="dxa"/>
              <w:right w:w="105" w:type="dxa"/>
            </w:tcMar>
          </w:tcPr>
          <w:p w14:paraId="390252E6"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A</w:t>
            </w:r>
          </w:p>
        </w:tc>
        <w:tc>
          <w:tcPr>
            <w:tcW w:w="2850" w:type="dxa"/>
            <w:tcMar>
              <w:left w:w="105" w:type="dxa"/>
              <w:right w:w="105" w:type="dxa"/>
            </w:tcMar>
          </w:tcPr>
          <w:p w14:paraId="29331923"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Ondersteuningscoördinator</w:t>
            </w:r>
          </w:p>
        </w:tc>
        <w:tc>
          <w:tcPr>
            <w:tcW w:w="2025" w:type="dxa"/>
            <w:tcMar>
              <w:left w:w="105" w:type="dxa"/>
              <w:right w:w="105" w:type="dxa"/>
            </w:tcMar>
          </w:tcPr>
          <w:p w14:paraId="28582B3C"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A1</w:t>
            </w:r>
          </w:p>
        </w:tc>
      </w:tr>
      <w:tr w:rsidR="009109F1" w14:paraId="2CB59653" w14:textId="77777777" w:rsidTr="009A5F50">
        <w:trPr>
          <w:trHeight w:val="300"/>
        </w:trPr>
        <w:tc>
          <w:tcPr>
            <w:tcW w:w="2115" w:type="dxa"/>
            <w:tcMar>
              <w:left w:w="105" w:type="dxa"/>
              <w:right w:w="105" w:type="dxa"/>
            </w:tcMar>
          </w:tcPr>
          <w:p w14:paraId="051D54C2"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2 (S)</w:t>
            </w:r>
          </w:p>
        </w:tc>
        <w:tc>
          <w:tcPr>
            <w:tcW w:w="2040" w:type="dxa"/>
            <w:tcMar>
              <w:left w:w="105" w:type="dxa"/>
              <w:right w:w="105" w:type="dxa"/>
            </w:tcMar>
          </w:tcPr>
          <w:p w14:paraId="51495916"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A</w:t>
            </w:r>
          </w:p>
        </w:tc>
        <w:tc>
          <w:tcPr>
            <w:tcW w:w="2850" w:type="dxa"/>
            <w:tcMar>
              <w:left w:w="105" w:type="dxa"/>
              <w:right w:w="105" w:type="dxa"/>
            </w:tcMar>
          </w:tcPr>
          <w:p w14:paraId="05EB8D31"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Intern begeleider</w:t>
            </w:r>
          </w:p>
        </w:tc>
        <w:tc>
          <w:tcPr>
            <w:tcW w:w="2025" w:type="dxa"/>
            <w:tcMar>
              <w:left w:w="105" w:type="dxa"/>
              <w:right w:w="105" w:type="dxa"/>
            </w:tcMar>
          </w:tcPr>
          <w:p w14:paraId="38944F5E"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A2</w:t>
            </w:r>
          </w:p>
        </w:tc>
      </w:tr>
      <w:tr w:rsidR="009109F1" w14:paraId="5EA97A0A" w14:textId="77777777" w:rsidTr="009A5F50">
        <w:trPr>
          <w:trHeight w:val="300"/>
        </w:trPr>
        <w:tc>
          <w:tcPr>
            <w:tcW w:w="2115" w:type="dxa"/>
            <w:tcMar>
              <w:left w:w="105" w:type="dxa"/>
              <w:right w:w="105" w:type="dxa"/>
            </w:tcMar>
          </w:tcPr>
          <w:p w14:paraId="4D54CB70"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3 (E)</w:t>
            </w:r>
          </w:p>
        </w:tc>
        <w:tc>
          <w:tcPr>
            <w:tcW w:w="2040" w:type="dxa"/>
            <w:tcMar>
              <w:left w:w="105" w:type="dxa"/>
              <w:right w:w="105" w:type="dxa"/>
            </w:tcMar>
          </w:tcPr>
          <w:p w14:paraId="490D66FF"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B</w:t>
            </w:r>
          </w:p>
        </w:tc>
        <w:tc>
          <w:tcPr>
            <w:tcW w:w="2850" w:type="dxa"/>
            <w:tcMar>
              <w:left w:w="105" w:type="dxa"/>
              <w:right w:w="105" w:type="dxa"/>
            </w:tcMar>
          </w:tcPr>
          <w:p w14:paraId="22352047"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Ondersteuningscoördinator</w:t>
            </w:r>
          </w:p>
        </w:tc>
        <w:tc>
          <w:tcPr>
            <w:tcW w:w="2025" w:type="dxa"/>
            <w:tcMar>
              <w:left w:w="105" w:type="dxa"/>
              <w:right w:w="105" w:type="dxa"/>
            </w:tcMar>
          </w:tcPr>
          <w:p w14:paraId="6B23FCE3"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B1</w:t>
            </w:r>
          </w:p>
        </w:tc>
      </w:tr>
      <w:tr w:rsidR="009109F1" w14:paraId="63CC6116" w14:textId="77777777" w:rsidTr="009A5F50">
        <w:trPr>
          <w:trHeight w:val="300"/>
        </w:trPr>
        <w:tc>
          <w:tcPr>
            <w:tcW w:w="2115" w:type="dxa"/>
            <w:tcMar>
              <w:left w:w="105" w:type="dxa"/>
              <w:right w:w="105" w:type="dxa"/>
            </w:tcMar>
          </w:tcPr>
          <w:p w14:paraId="26BBA8ED"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4 (B)</w:t>
            </w:r>
          </w:p>
        </w:tc>
        <w:tc>
          <w:tcPr>
            <w:tcW w:w="2040" w:type="dxa"/>
            <w:tcMar>
              <w:left w:w="105" w:type="dxa"/>
              <w:right w:w="105" w:type="dxa"/>
            </w:tcMar>
          </w:tcPr>
          <w:p w14:paraId="084C5708"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C</w:t>
            </w:r>
          </w:p>
        </w:tc>
        <w:tc>
          <w:tcPr>
            <w:tcW w:w="2850" w:type="dxa"/>
            <w:tcMar>
              <w:left w:w="105" w:type="dxa"/>
              <w:right w:w="105" w:type="dxa"/>
            </w:tcMar>
          </w:tcPr>
          <w:p w14:paraId="73B37398"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Ondersteuningscoördinator</w:t>
            </w:r>
          </w:p>
        </w:tc>
        <w:tc>
          <w:tcPr>
            <w:tcW w:w="2025" w:type="dxa"/>
            <w:tcMar>
              <w:left w:w="105" w:type="dxa"/>
              <w:right w:w="105" w:type="dxa"/>
            </w:tcMar>
          </w:tcPr>
          <w:p w14:paraId="46667612"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C1</w:t>
            </w:r>
          </w:p>
        </w:tc>
      </w:tr>
      <w:tr w:rsidR="009109F1" w14:paraId="3D1F4468" w14:textId="77777777" w:rsidTr="009A5F50">
        <w:trPr>
          <w:trHeight w:val="300"/>
        </w:trPr>
        <w:tc>
          <w:tcPr>
            <w:tcW w:w="2115" w:type="dxa"/>
            <w:tcMar>
              <w:left w:w="105" w:type="dxa"/>
              <w:right w:w="105" w:type="dxa"/>
            </w:tcMar>
          </w:tcPr>
          <w:p w14:paraId="32B56CF3"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5 (B)</w:t>
            </w:r>
          </w:p>
        </w:tc>
        <w:tc>
          <w:tcPr>
            <w:tcW w:w="2040" w:type="dxa"/>
            <w:tcMar>
              <w:left w:w="105" w:type="dxa"/>
              <w:right w:w="105" w:type="dxa"/>
            </w:tcMar>
          </w:tcPr>
          <w:p w14:paraId="75216597"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D</w:t>
            </w:r>
          </w:p>
        </w:tc>
        <w:tc>
          <w:tcPr>
            <w:tcW w:w="2850" w:type="dxa"/>
            <w:tcMar>
              <w:left w:w="105" w:type="dxa"/>
              <w:right w:w="105" w:type="dxa"/>
            </w:tcMar>
          </w:tcPr>
          <w:p w14:paraId="1D433E5B"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Ondersteuningscoördinator</w:t>
            </w:r>
          </w:p>
        </w:tc>
        <w:tc>
          <w:tcPr>
            <w:tcW w:w="2025" w:type="dxa"/>
            <w:tcMar>
              <w:left w:w="105" w:type="dxa"/>
              <w:right w:w="105" w:type="dxa"/>
            </w:tcMar>
          </w:tcPr>
          <w:p w14:paraId="37BBDD22"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D1</w:t>
            </w:r>
          </w:p>
        </w:tc>
      </w:tr>
      <w:tr w:rsidR="009109F1" w14:paraId="5830C2BB" w14:textId="77777777" w:rsidTr="009A5F50">
        <w:trPr>
          <w:trHeight w:val="300"/>
        </w:trPr>
        <w:tc>
          <w:tcPr>
            <w:tcW w:w="2115" w:type="dxa"/>
            <w:tcMar>
              <w:left w:w="105" w:type="dxa"/>
              <w:right w:w="105" w:type="dxa"/>
            </w:tcMar>
          </w:tcPr>
          <w:p w14:paraId="73902890"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6 (M)</w:t>
            </w:r>
          </w:p>
        </w:tc>
        <w:tc>
          <w:tcPr>
            <w:tcW w:w="2040" w:type="dxa"/>
            <w:tcMar>
              <w:left w:w="105" w:type="dxa"/>
              <w:right w:w="105" w:type="dxa"/>
            </w:tcMar>
          </w:tcPr>
          <w:p w14:paraId="7C7113E5"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E</w:t>
            </w:r>
          </w:p>
        </w:tc>
        <w:tc>
          <w:tcPr>
            <w:tcW w:w="2850" w:type="dxa"/>
            <w:tcMar>
              <w:left w:w="105" w:type="dxa"/>
              <w:right w:w="105" w:type="dxa"/>
            </w:tcMar>
          </w:tcPr>
          <w:p w14:paraId="19153480"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Zorgexpert</w:t>
            </w:r>
          </w:p>
        </w:tc>
        <w:tc>
          <w:tcPr>
            <w:tcW w:w="2025" w:type="dxa"/>
            <w:tcMar>
              <w:left w:w="105" w:type="dxa"/>
              <w:right w:w="105" w:type="dxa"/>
            </w:tcMar>
          </w:tcPr>
          <w:p w14:paraId="5D8BD329"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E1</w:t>
            </w:r>
          </w:p>
        </w:tc>
      </w:tr>
      <w:tr w:rsidR="009109F1" w14:paraId="107A98FF" w14:textId="77777777" w:rsidTr="009A5F50">
        <w:trPr>
          <w:trHeight w:val="300"/>
        </w:trPr>
        <w:tc>
          <w:tcPr>
            <w:tcW w:w="2115" w:type="dxa"/>
            <w:tcMar>
              <w:left w:w="105" w:type="dxa"/>
              <w:right w:w="105" w:type="dxa"/>
            </w:tcMar>
          </w:tcPr>
          <w:p w14:paraId="61AB5CEB"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7 (W)</w:t>
            </w:r>
          </w:p>
        </w:tc>
        <w:tc>
          <w:tcPr>
            <w:tcW w:w="2040" w:type="dxa"/>
            <w:tcMar>
              <w:left w:w="105" w:type="dxa"/>
              <w:right w:w="105" w:type="dxa"/>
            </w:tcMar>
          </w:tcPr>
          <w:p w14:paraId="06188D2C"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E</w:t>
            </w:r>
          </w:p>
        </w:tc>
        <w:tc>
          <w:tcPr>
            <w:tcW w:w="2850" w:type="dxa"/>
            <w:tcMar>
              <w:left w:w="105" w:type="dxa"/>
              <w:right w:w="105" w:type="dxa"/>
            </w:tcMar>
          </w:tcPr>
          <w:p w14:paraId="76EC96BD"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Remedial teacher</w:t>
            </w:r>
          </w:p>
        </w:tc>
        <w:tc>
          <w:tcPr>
            <w:tcW w:w="2025" w:type="dxa"/>
            <w:tcMar>
              <w:left w:w="105" w:type="dxa"/>
              <w:right w:w="105" w:type="dxa"/>
            </w:tcMar>
          </w:tcPr>
          <w:p w14:paraId="6D5FD4FB"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E2</w:t>
            </w:r>
          </w:p>
        </w:tc>
      </w:tr>
      <w:tr w:rsidR="009109F1" w14:paraId="5B95A381" w14:textId="77777777" w:rsidTr="009A5F50">
        <w:trPr>
          <w:trHeight w:val="300"/>
        </w:trPr>
        <w:tc>
          <w:tcPr>
            <w:tcW w:w="2115" w:type="dxa"/>
            <w:tcMar>
              <w:left w:w="105" w:type="dxa"/>
              <w:right w:w="105" w:type="dxa"/>
            </w:tcMar>
          </w:tcPr>
          <w:p w14:paraId="4A4C3332"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8 (M)</w:t>
            </w:r>
          </w:p>
        </w:tc>
        <w:tc>
          <w:tcPr>
            <w:tcW w:w="2040" w:type="dxa"/>
            <w:tcMar>
              <w:left w:w="105" w:type="dxa"/>
              <w:right w:w="105" w:type="dxa"/>
            </w:tcMar>
          </w:tcPr>
          <w:p w14:paraId="6854E6B8"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E</w:t>
            </w:r>
          </w:p>
        </w:tc>
        <w:tc>
          <w:tcPr>
            <w:tcW w:w="2850" w:type="dxa"/>
            <w:tcMar>
              <w:left w:w="105" w:type="dxa"/>
              <w:right w:w="105" w:type="dxa"/>
            </w:tcMar>
          </w:tcPr>
          <w:p w14:paraId="1C240DB8"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Ondersteuningscoördinator</w:t>
            </w:r>
          </w:p>
        </w:tc>
        <w:tc>
          <w:tcPr>
            <w:tcW w:w="2025" w:type="dxa"/>
            <w:tcMar>
              <w:left w:w="105" w:type="dxa"/>
              <w:right w:w="105" w:type="dxa"/>
            </w:tcMar>
          </w:tcPr>
          <w:p w14:paraId="2E2EFC66"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E3</w:t>
            </w:r>
          </w:p>
        </w:tc>
      </w:tr>
      <w:tr w:rsidR="009109F1" w14:paraId="1B4D514F" w14:textId="77777777" w:rsidTr="009A5F50">
        <w:trPr>
          <w:trHeight w:val="300"/>
        </w:trPr>
        <w:tc>
          <w:tcPr>
            <w:tcW w:w="2115" w:type="dxa"/>
            <w:tcMar>
              <w:left w:w="105" w:type="dxa"/>
              <w:right w:w="105" w:type="dxa"/>
            </w:tcMar>
          </w:tcPr>
          <w:p w14:paraId="16AE6C86"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9 en 10 (M en L)</w:t>
            </w:r>
          </w:p>
        </w:tc>
        <w:tc>
          <w:tcPr>
            <w:tcW w:w="2040" w:type="dxa"/>
            <w:tcMar>
              <w:left w:w="105" w:type="dxa"/>
              <w:right w:w="105" w:type="dxa"/>
            </w:tcMar>
          </w:tcPr>
          <w:p w14:paraId="3C86104B"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F</w:t>
            </w:r>
          </w:p>
        </w:tc>
        <w:tc>
          <w:tcPr>
            <w:tcW w:w="2850" w:type="dxa"/>
            <w:tcMar>
              <w:left w:w="105" w:type="dxa"/>
              <w:right w:w="105" w:type="dxa"/>
            </w:tcMar>
          </w:tcPr>
          <w:p w14:paraId="7E2BEF40"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Ondersteuningscoördinator en GZ-psycholoog</w:t>
            </w:r>
          </w:p>
        </w:tc>
        <w:tc>
          <w:tcPr>
            <w:tcW w:w="2025" w:type="dxa"/>
            <w:tcMar>
              <w:left w:w="105" w:type="dxa"/>
              <w:right w:w="105" w:type="dxa"/>
            </w:tcMar>
          </w:tcPr>
          <w:p w14:paraId="76865A91"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F1</w:t>
            </w:r>
          </w:p>
        </w:tc>
      </w:tr>
      <w:tr w:rsidR="009109F1" w14:paraId="17B53244" w14:textId="77777777" w:rsidTr="009A5F50">
        <w:trPr>
          <w:trHeight w:val="300"/>
        </w:trPr>
        <w:tc>
          <w:tcPr>
            <w:tcW w:w="2115" w:type="dxa"/>
            <w:tcMar>
              <w:left w:w="105" w:type="dxa"/>
              <w:right w:w="105" w:type="dxa"/>
            </w:tcMar>
          </w:tcPr>
          <w:p w14:paraId="0034F515"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11 (E)</w:t>
            </w:r>
          </w:p>
        </w:tc>
        <w:tc>
          <w:tcPr>
            <w:tcW w:w="2040" w:type="dxa"/>
            <w:tcMar>
              <w:left w:w="105" w:type="dxa"/>
              <w:right w:w="105" w:type="dxa"/>
            </w:tcMar>
          </w:tcPr>
          <w:p w14:paraId="0AAACEA5"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G</w:t>
            </w:r>
          </w:p>
        </w:tc>
        <w:tc>
          <w:tcPr>
            <w:tcW w:w="2850" w:type="dxa"/>
            <w:tcMar>
              <w:left w:w="105" w:type="dxa"/>
              <w:right w:w="105" w:type="dxa"/>
            </w:tcMar>
          </w:tcPr>
          <w:p w14:paraId="55C64345"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Ondersteuningscoördinator</w:t>
            </w:r>
          </w:p>
        </w:tc>
        <w:tc>
          <w:tcPr>
            <w:tcW w:w="2025" w:type="dxa"/>
            <w:tcMar>
              <w:left w:w="105" w:type="dxa"/>
              <w:right w:w="105" w:type="dxa"/>
            </w:tcMar>
          </w:tcPr>
          <w:p w14:paraId="320F802E" w14:textId="77777777" w:rsidR="009109F1" w:rsidRDefault="009109F1" w:rsidP="00037AF4">
            <w:pPr>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G1</w:t>
            </w:r>
          </w:p>
        </w:tc>
      </w:tr>
    </w:tbl>
    <w:p w14:paraId="70FCB620" w14:textId="73D0EF55" w:rsidR="00775138" w:rsidRDefault="00775138" w:rsidP="00B00B8F">
      <w:pPr>
        <w:spacing w:after="0" w:line="360" w:lineRule="auto"/>
        <w:ind w:firstLine="708"/>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De scholen waar deze respondenten werkzaam zijn verschillen in onderwijsniveau en denominatie. Zoals weergegeven in Tabel 3, </w:t>
      </w:r>
      <w:r w:rsidR="005E68F2">
        <w:rPr>
          <w:rFonts w:ascii="Times New Roman" w:eastAsia="Times New Roman" w:hAnsi="Times New Roman" w:cs="Times New Roman"/>
          <w:sz w:val="22"/>
          <w:szCs w:val="22"/>
        </w:rPr>
        <w:t xml:space="preserve">betreft het een mix van mavo tot gymnasium en van openbare tot levensbeschouwelijke scholen. </w:t>
      </w:r>
    </w:p>
    <w:p w14:paraId="2AFA458B" w14:textId="77777777" w:rsidR="00650136" w:rsidRDefault="00650136" w:rsidP="00B00B8F">
      <w:pPr>
        <w:spacing w:after="0" w:line="360" w:lineRule="auto"/>
        <w:rPr>
          <w:rFonts w:ascii="Times New Roman" w:eastAsia="Times New Roman" w:hAnsi="Times New Roman" w:cs="Times New Roman"/>
          <w:b/>
          <w:bCs/>
          <w:sz w:val="22"/>
          <w:szCs w:val="22"/>
        </w:rPr>
      </w:pPr>
      <w:r w:rsidRPr="72D5A3B0">
        <w:rPr>
          <w:rFonts w:ascii="Times New Roman" w:eastAsia="Times New Roman" w:hAnsi="Times New Roman" w:cs="Times New Roman"/>
          <w:b/>
          <w:bCs/>
          <w:sz w:val="22"/>
          <w:szCs w:val="22"/>
        </w:rPr>
        <w:t>Tabel 3</w:t>
      </w:r>
    </w:p>
    <w:p w14:paraId="5E4AAC4D" w14:textId="77777777" w:rsidR="00650136" w:rsidRDefault="00650136" w:rsidP="00B00B8F">
      <w:pPr>
        <w:spacing w:after="0" w:line="360" w:lineRule="auto"/>
      </w:pPr>
      <w:r w:rsidRPr="72D5A3B0">
        <w:rPr>
          <w:rFonts w:ascii="Times New Roman" w:eastAsia="Times New Roman" w:hAnsi="Times New Roman" w:cs="Times New Roman"/>
          <w:i/>
          <w:iCs/>
          <w:sz w:val="22"/>
          <w:szCs w:val="22"/>
        </w:rPr>
        <w:t xml:space="preserve">Overzicht van deelnemende scholen: provincie, niveau en denominatie </w:t>
      </w:r>
    </w:p>
    <w:tbl>
      <w:tblPr>
        <w:tblStyle w:val="Tabelraster"/>
        <w:tblW w:w="0" w:type="auto"/>
        <w:tblBorders>
          <w:left w:val="none" w:sz="0" w:space="0" w:color="auto"/>
          <w:right w:val="none" w:sz="0" w:space="0" w:color="auto"/>
          <w:insideV w:val="none" w:sz="0" w:space="0" w:color="auto"/>
        </w:tblBorders>
        <w:tblLayout w:type="fixed"/>
        <w:tblLook w:val="06A0" w:firstRow="1" w:lastRow="0" w:firstColumn="1" w:lastColumn="0" w:noHBand="1" w:noVBand="1"/>
      </w:tblPr>
      <w:tblGrid>
        <w:gridCol w:w="1110"/>
        <w:gridCol w:w="1620"/>
        <w:gridCol w:w="3585"/>
        <w:gridCol w:w="2745"/>
      </w:tblGrid>
      <w:tr w:rsidR="00650136" w14:paraId="08564748" w14:textId="77777777" w:rsidTr="00650136">
        <w:trPr>
          <w:trHeight w:val="300"/>
        </w:trPr>
        <w:tc>
          <w:tcPr>
            <w:tcW w:w="1110" w:type="dxa"/>
          </w:tcPr>
          <w:p w14:paraId="71C0F8C3" w14:textId="77777777" w:rsidR="00650136" w:rsidRPr="0004657E" w:rsidRDefault="00650136" w:rsidP="00037AF4">
            <w:pPr>
              <w:spacing w:line="240" w:lineRule="auto"/>
              <w:rPr>
                <w:rFonts w:ascii="Times New Roman" w:eastAsia="Times New Roman" w:hAnsi="Times New Roman" w:cs="Times New Roman"/>
                <w:b/>
                <w:bCs/>
                <w:sz w:val="22"/>
                <w:szCs w:val="22"/>
              </w:rPr>
            </w:pPr>
            <w:r w:rsidRPr="0004657E">
              <w:rPr>
                <w:rFonts w:ascii="Times New Roman" w:eastAsia="Times New Roman" w:hAnsi="Times New Roman" w:cs="Times New Roman"/>
                <w:b/>
                <w:bCs/>
                <w:sz w:val="22"/>
                <w:szCs w:val="22"/>
              </w:rPr>
              <w:t>School</w:t>
            </w:r>
          </w:p>
        </w:tc>
        <w:tc>
          <w:tcPr>
            <w:tcW w:w="1620" w:type="dxa"/>
          </w:tcPr>
          <w:p w14:paraId="1314352C" w14:textId="77777777" w:rsidR="00650136" w:rsidRPr="0004657E" w:rsidRDefault="00650136" w:rsidP="00037AF4">
            <w:pPr>
              <w:spacing w:line="240" w:lineRule="auto"/>
              <w:rPr>
                <w:rFonts w:ascii="Times New Roman" w:eastAsia="Times New Roman" w:hAnsi="Times New Roman" w:cs="Times New Roman"/>
                <w:b/>
                <w:bCs/>
                <w:sz w:val="22"/>
                <w:szCs w:val="22"/>
              </w:rPr>
            </w:pPr>
            <w:r w:rsidRPr="0004657E">
              <w:rPr>
                <w:rFonts w:ascii="Times New Roman" w:eastAsia="Times New Roman" w:hAnsi="Times New Roman" w:cs="Times New Roman"/>
                <w:b/>
                <w:bCs/>
                <w:sz w:val="22"/>
                <w:szCs w:val="22"/>
              </w:rPr>
              <w:t>Provincie</w:t>
            </w:r>
          </w:p>
        </w:tc>
        <w:tc>
          <w:tcPr>
            <w:tcW w:w="3585" w:type="dxa"/>
          </w:tcPr>
          <w:p w14:paraId="094894DB" w14:textId="77777777" w:rsidR="00650136" w:rsidRPr="0004657E" w:rsidRDefault="00650136" w:rsidP="00037AF4">
            <w:pPr>
              <w:spacing w:line="240" w:lineRule="auto"/>
              <w:rPr>
                <w:rFonts w:ascii="Times New Roman" w:eastAsia="Times New Roman" w:hAnsi="Times New Roman" w:cs="Times New Roman"/>
                <w:b/>
                <w:bCs/>
                <w:sz w:val="22"/>
                <w:szCs w:val="22"/>
              </w:rPr>
            </w:pPr>
            <w:r w:rsidRPr="0004657E">
              <w:rPr>
                <w:rFonts w:ascii="Times New Roman" w:eastAsia="Times New Roman" w:hAnsi="Times New Roman" w:cs="Times New Roman"/>
                <w:b/>
                <w:bCs/>
                <w:sz w:val="22"/>
                <w:szCs w:val="22"/>
              </w:rPr>
              <w:t>Niveau</w:t>
            </w:r>
          </w:p>
        </w:tc>
        <w:tc>
          <w:tcPr>
            <w:tcW w:w="2745" w:type="dxa"/>
          </w:tcPr>
          <w:p w14:paraId="40834E0E" w14:textId="77777777" w:rsidR="00650136" w:rsidRPr="0004657E" w:rsidRDefault="00650136" w:rsidP="00037AF4">
            <w:pPr>
              <w:spacing w:line="240" w:lineRule="auto"/>
              <w:rPr>
                <w:rFonts w:ascii="Times New Roman" w:eastAsia="Times New Roman" w:hAnsi="Times New Roman" w:cs="Times New Roman"/>
                <w:b/>
                <w:bCs/>
                <w:sz w:val="22"/>
                <w:szCs w:val="22"/>
              </w:rPr>
            </w:pPr>
            <w:r w:rsidRPr="0004657E">
              <w:rPr>
                <w:rFonts w:ascii="Times New Roman" w:eastAsia="Times New Roman" w:hAnsi="Times New Roman" w:cs="Times New Roman"/>
                <w:b/>
                <w:bCs/>
                <w:sz w:val="22"/>
                <w:szCs w:val="22"/>
              </w:rPr>
              <w:t>Denominatie</w:t>
            </w:r>
          </w:p>
        </w:tc>
      </w:tr>
      <w:tr w:rsidR="00650136" w14:paraId="665E2E5D" w14:textId="77777777" w:rsidTr="00650136">
        <w:trPr>
          <w:trHeight w:val="300"/>
        </w:trPr>
        <w:tc>
          <w:tcPr>
            <w:tcW w:w="1110" w:type="dxa"/>
          </w:tcPr>
          <w:p w14:paraId="70F9409D"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A</w:t>
            </w:r>
          </w:p>
        </w:tc>
        <w:tc>
          <w:tcPr>
            <w:tcW w:w="1620" w:type="dxa"/>
          </w:tcPr>
          <w:p w14:paraId="2530AE5D"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Utrecht</w:t>
            </w:r>
          </w:p>
        </w:tc>
        <w:tc>
          <w:tcPr>
            <w:tcW w:w="3585" w:type="dxa"/>
          </w:tcPr>
          <w:p w14:paraId="579DEBD8"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Mavo, havo, vwo, gymnasium</w:t>
            </w:r>
          </w:p>
        </w:tc>
        <w:tc>
          <w:tcPr>
            <w:tcW w:w="2745" w:type="dxa"/>
          </w:tcPr>
          <w:p w14:paraId="606D90F0"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Katholiek</w:t>
            </w:r>
          </w:p>
        </w:tc>
      </w:tr>
      <w:tr w:rsidR="00650136" w14:paraId="539E31D5" w14:textId="77777777" w:rsidTr="00650136">
        <w:trPr>
          <w:trHeight w:val="300"/>
        </w:trPr>
        <w:tc>
          <w:tcPr>
            <w:tcW w:w="1110" w:type="dxa"/>
          </w:tcPr>
          <w:p w14:paraId="46258432"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B</w:t>
            </w:r>
          </w:p>
        </w:tc>
        <w:tc>
          <w:tcPr>
            <w:tcW w:w="1620" w:type="dxa"/>
          </w:tcPr>
          <w:p w14:paraId="284D46E9"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Gelderland</w:t>
            </w:r>
          </w:p>
        </w:tc>
        <w:tc>
          <w:tcPr>
            <w:tcW w:w="3585" w:type="dxa"/>
          </w:tcPr>
          <w:p w14:paraId="37A61CD5"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Vmbo, mavo, havo, vwo</w:t>
            </w:r>
          </w:p>
        </w:tc>
        <w:tc>
          <w:tcPr>
            <w:tcW w:w="2745" w:type="dxa"/>
          </w:tcPr>
          <w:p w14:paraId="7AACD617" w14:textId="77777777" w:rsidR="00650136" w:rsidRDefault="00650136" w:rsidP="00037AF4">
            <w:pPr>
              <w:spacing w:line="240" w:lineRule="auto"/>
            </w:pPr>
            <w:r w:rsidRPr="72D5A3B0">
              <w:rPr>
                <w:rFonts w:ascii="Times New Roman" w:eastAsia="Times New Roman" w:hAnsi="Times New Roman" w:cs="Times New Roman"/>
                <w:sz w:val="22"/>
                <w:szCs w:val="22"/>
              </w:rPr>
              <w:t>Algemeen bijzonder</w:t>
            </w:r>
          </w:p>
        </w:tc>
      </w:tr>
      <w:tr w:rsidR="00650136" w14:paraId="6E013295" w14:textId="77777777" w:rsidTr="00650136">
        <w:trPr>
          <w:trHeight w:val="300"/>
        </w:trPr>
        <w:tc>
          <w:tcPr>
            <w:tcW w:w="1110" w:type="dxa"/>
          </w:tcPr>
          <w:p w14:paraId="76EA8D6B"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C</w:t>
            </w:r>
          </w:p>
        </w:tc>
        <w:tc>
          <w:tcPr>
            <w:tcW w:w="1620" w:type="dxa"/>
          </w:tcPr>
          <w:p w14:paraId="1F40484B"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Overijssel</w:t>
            </w:r>
          </w:p>
        </w:tc>
        <w:tc>
          <w:tcPr>
            <w:tcW w:w="3585" w:type="dxa"/>
          </w:tcPr>
          <w:p w14:paraId="002239FF" w14:textId="77777777" w:rsidR="00650136" w:rsidRPr="00045F6B" w:rsidRDefault="00650136" w:rsidP="00037AF4">
            <w:pPr>
              <w:spacing w:line="240" w:lineRule="auto"/>
              <w:rPr>
                <w:rFonts w:ascii="Times New Roman" w:eastAsia="Times New Roman" w:hAnsi="Times New Roman" w:cs="Times New Roman"/>
                <w:sz w:val="22"/>
                <w:szCs w:val="22"/>
                <w:lang w:val="en-US"/>
              </w:rPr>
            </w:pPr>
            <w:r w:rsidRPr="00045F6B">
              <w:rPr>
                <w:rFonts w:ascii="Times New Roman" w:eastAsia="Times New Roman" w:hAnsi="Times New Roman" w:cs="Times New Roman"/>
                <w:sz w:val="22"/>
                <w:szCs w:val="22"/>
                <w:lang w:val="en-US"/>
              </w:rPr>
              <w:t>Mavo, havo, vwo, gymnasium, TTO</w:t>
            </w:r>
          </w:p>
        </w:tc>
        <w:tc>
          <w:tcPr>
            <w:tcW w:w="2745" w:type="dxa"/>
          </w:tcPr>
          <w:p w14:paraId="3C178975"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Katholiek</w:t>
            </w:r>
          </w:p>
        </w:tc>
      </w:tr>
      <w:tr w:rsidR="00650136" w14:paraId="07AEBC4A" w14:textId="77777777" w:rsidTr="00650136">
        <w:trPr>
          <w:trHeight w:val="300"/>
        </w:trPr>
        <w:tc>
          <w:tcPr>
            <w:tcW w:w="1110" w:type="dxa"/>
          </w:tcPr>
          <w:p w14:paraId="3EFE67A1"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D</w:t>
            </w:r>
          </w:p>
        </w:tc>
        <w:tc>
          <w:tcPr>
            <w:tcW w:w="1620" w:type="dxa"/>
          </w:tcPr>
          <w:p w14:paraId="40DA5BBD"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Gelderland</w:t>
            </w:r>
          </w:p>
        </w:tc>
        <w:tc>
          <w:tcPr>
            <w:tcW w:w="3585" w:type="dxa"/>
          </w:tcPr>
          <w:p w14:paraId="13FE29BF"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Mavo, havo, vwo</w:t>
            </w:r>
          </w:p>
        </w:tc>
        <w:tc>
          <w:tcPr>
            <w:tcW w:w="2745" w:type="dxa"/>
          </w:tcPr>
          <w:p w14:paraId="18942DD3"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Algemeen bijzonder</w:t>
            </w:r>
          </w:p>
        </w:tc>
      </w:tr>
      <w:tr w:rsidR="00650136" w14:paraId="34A47822" w14:textId="77777777" w:rsidTr="00650136">
        <w:trPr>
          <w:trHeight w:val="300"/>
        </w:trPr>
        <w:tc>
          <w:tcPr>
            <w:tcW w:w="1110" w:type="dxa"/>
          </w:tcPr>
          <w:p w14:paraId="557A250B"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E</w:t>
            </w:r>
          </w:p>
        </w:tc>
        <w:tc>
          <w:tcPr>
            <w:tcW w:w="1620" w:type="dxa"/>
          </w:tcPr>
          <w:p w14:paraId="49EBFFBF"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Overijssel</w:t>
            </w:r>
          </w:p>
        </w:tc>
        <w:tc>
          <w:tcPr>
            <w:tcW w:w="3585" w:type="dxa"/>
          </w:tcPr>
          <w:p w14:paraId="7DBF19AD"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Mavo, havo, vwo, gymnasium</w:t>
            </w:r>
          </w:p>
        </w:tc>
        <w:tc>
          <w:tcPr>
            <w:tcW w:w="2745" w:type="dxa"/>
          </w:tcPr>
          <w:p w14:paraId="2748F324"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(Protestants-)christelijk</w:t>
            </w:r>
          </w:p>
        </w:tc>
      </w:tr>
      <w:tr w:rsidR="00650136" w14:paraId="133E6CDB" w14:textId="77777777" w:rsidTr="00650136">
        <w:trPr>
          <w:trHeight w:val="300"/>
        </w:trPr>
        <w:tc>
          <w:tcPr>
            <w:tcW w:w="1110" w:type="dxa"/>
          </w:tcPr>
          <w:p w14:paraId="24A171D7"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F</w:t>
            </w:r>
          </w:p>
        </w:tc>
        <w:tc>
          <w:tcPr>
            <w:tcW w:w="1620" w:type="dxa"/>
          </w:tcPr>
          <w:p w14:paraId="60991580"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Utrecht</w:t>
            </w:r>
          </w:p>
        </w:tc>
        <w:tc>
          <w:tcPr>
            <w:tcW w:w="3585" w:type="dxa"/>
          </w:tcPr>
          <w:p w14:paraId="6BDACBE1"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Vmbo</w:t>
            </w:r>
          </w:p>
        </w:tc>
        <w:tc>
          <w:tcPr>
            <w:tcW w:w="2745" w:type="dxa"/>
          </w:tcPr>
          <w:p w14:paraId="43CC64A8"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Christelijk</w:t>
            </w:r>
          </w:p>
        </w:tc>
      </w:tr>
      <w:tr w:rsidR="00650136" w14:paraId="3B429300" w14:textId="77777777" w:rsidTr="00650136">
        <w:trPr>
          <w:trHeight w:val="300"/>
        </w:trPr>
        <w:tc>
          <w:tcPr>
            <w:tcW w:w="1110" w:type="dxa"/>
          </w:tcPr>
          <w:p w14:paraId="5CE2CFA5"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G</w:t>
            </w:r>
          </w:p>
        </w:tc>
        <w:tc>
          <w:tcPr>
            <w:tcW w:w="1620" w:type="dxa"/>
          </w:tcPr>
          <w:p w14:paraId="0444CEBA"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Gelderland</w:t>
            </w:r>
          </w:p>
        </w:tc>
        <w:tc>
          <w:tcPr>
            <w:tcW w:w="3585" w:type="dxa"/>
          </w:tcPr>
          <w:p w14:paraId="5EBB6A9E"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Gymnasium</w:t>
            </w:r>
          </w:p>
        </w:tc>
        <w:tc>
          <w:tcPr>
            <w:tcW w:w="2745" w:type="dxa"/>
          </w:tcPr>
          <w:p w14:paraId="56F62050" w14:textId="77777777" w:rsidR="00650136" w:rsidRDefault="00650136" w:rsidP="00037AF4">
            <w:pPr>
              <w:spacing w:line="24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Openbaar</w:t>
            </w:r>
          </w:p>
        </w:tc>
      </w:tr>
    </w:tbl>
    <w:p w14:paraId="11DC181B" w14:textId="43703044" w:rsidR="00151A28" w:rsidRDefault="00BE3E23" w:rsidP="00B00B8F">
      <w:pPr>
        <w:spacing w:after="0"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De keuze voor reguliere scholen is bewust gemaakt, omdat deze het grootste deel van de Nederlandse onderwijspopulatie vertegenwoordigen (CBS, 2024). Bovendien vraagt de Wet passend onderwijs van reguliere scholen om in toenemende mate maatwerk te bieden aan leerlingen met diverse ondersteuningsbehoeften (Ministerie van Onderwijs, Cultuur en Wetenschap, 2024a). Tegelijkertijd is maatwerk in het reguliere onderwijs vaak minder vanzelfsprekend ingebed dan in het speciaal onderwijs. Dit maakt reguliere scholen een relevante context om te onderzoeken welke factoren maatwerk mogelijk maken of juist belemmeren</w:t>
      </w:r>
      <w:r w:rsidR="0001354B">
        <w:rPr>
          <w:rFonts w:ascii="Times New Roman" w:eastAsia="Times New Roman" w:hAnsi="Times New Roman" w:cs="Times New Roman"/>
          <w:sz w:val="22"/>
          <w:szCs w:val="22"/>
        </w:rPr>
        <w:t>.</w:t>
      </w:r>
    </w:p>
    <w:p w14:paraId="55C43C73" w14:textId="5BEBDC21" w:rsidR="00520F78" w:rsidRDefault="00396E1D" w:rsidP="00382437">
      <w:pPr>
        <w:spacing w:after="0"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 xml:space="preserve">Daarnaast is bewust </w:t>
      </w:r>
      <w:r w:rsidR="003463E1">
        <w:rPr>
          <w:rFonts w:ascii="Times New Roman" w:eastAsia="Times New Roman" w:hAnsi="Times New Roman" w:cs="Times New Roman"/>
          <w:sz w:val="22"/>
          <w:szCs w:val="22"/>
        </w:rPr>
        <w:t xml:space="preserve">gekozen </w:t>
      </w:r>
      <w:r w:rsidRPr="72D5A3B0">
        <w:rPr>
          <w:rFonts w:ascii="Times New Roman" w:eastAsia="Times New Roman" w:hAnsi="Times New Roman" w:cs="Times New Roman"/>
          <w:sz w:val="22"/>
          <w:szCs w:val="22"/>
        </w:rPr>
        <w:t>voor een mix van openbare scholen en scholen met een levensbeschouwelijke grondslag, mits zij vergelijkbare een onderwijsideologie hanteren. Scholen met uitgesproken pedagogische stromingen, zoals vrijescholen of montessorischolen, zijn buiten beschouwing gelaten om vergelijkbaarheid te waarborgen. Deze selectie maakt het mogelijk om eventuele verschillen in factoren die maatwerkmogelijkheden beïnvloeden te onderzoeken, zonder dat uiteenlopende pedagogische visies als verstorende factor optreden. Deze keuze draagt bij aan de vergelijkbaarheid tussen scholen, waardoor verschillen in het realiseren van maatwerk eerder kunnen worden toegeschreven aan bijvoorbeeld organisatorische kenmerken dan aan verschillen in onderwijsconcept</w:t>
      </w:r>
      <w:r w:rsidR="00BE2F6E">
        <w:rPr>
          <w:rFonts w:ascii="Times New Roman" w:eastAsia="Times New Roman" w:hAnsi="Times New Roman" w:cs="Times New Roman"/>
          <w:sz w:val="22"/>
          <w:szCs w:val="22"/>
        </w:rPr>
        <w:t>en.</w:t>
      </w:r>
    </w:p>
    <w:p w14:paraId="40B94E60" w14:textId="57EB8647" w:rsidR="00AB3971" w:rsidRDefault="522F9157" w:rsidP="46185BC0">
      <w:pPr>
        <w:pStyle w:val="Kop2"/>
        <w:rPr>
          <w:rFonts w:ascii="Times New Roman" w:eastAsia="Times New Roman" w:hAnsi="Times New Roman" w:cs="Times New Roman"/>
          <w:b/>
          <w:bCs/>
          <w:color w:val="auto"/>
          <w:sz w:val="22"/>
          <w:szCs w:val="22"/>
        </w:rPr>
      </w:pPr>
      <w:bookmarkStart w:id="32" w:name="_Toc204245033"/>
      <w:r w:rsidRPr="46185BC0">
        <w:rPr>
          <w:rFonts w:ascii="Times New Roman" w:eastAsia="Times New Roman" w:hAnsi="Times New Roman" w:cs="Times New Roman"/>
          <w:b/>
          <w:bCs/>
          <w:color w:val="auto"/>
          <w:sz w:val="22"/>
          <w:szCs w:val="22"/>
        </w:rPr>
        <w:t xml:space="preserve">4.4 </w:t>
      </w:r>
      <w:r w:rsidR="17DD5D6F" w:rsidRPr="46185BC0">
        <w:rPr>
          <w:rFonts w:ascii="Times New Roman" w:eastAsia="Times New Roman" w:hAnsi="Times New Roman" w:cs="Times New Roman"/>
          <w:b/>
          <w:bCs/>
          <w:color w:val="auto"/>
          <w:sz w:val="22"/>
          <w:szCs w:val="22"/>
        </w:rPr>
        <w:t>D</w:t>
      </w:r>
      <w:r w:rsidR="5C01E06D" w:rsidRPr="46185BC0">
        <w:rPr>
          <w:rFonts w:ascii="Times New Roman" w:eastAsia="Times New Roman" w:hAnsi="Times New Roman" w:cs="Times New Roman"/>
          <w:b/>
          <w:bCs/>
          <w:color w:val="auto"/>
          <w:sz w:val="22"/>
          <w:szCs w:val="22"/>
        </w:rPr>
        <w:t>ata-analyse</w:t>
      </w:r>
      <w:bookmarkEnd w:id="32"/>
    </w:p>
    <w:p w14:paraId="3D964D9A" w14:textId="169C1724" w:rsidR="00371BCE" w:rsidRDefault="6D802195" w:rsidP="45A8FB80">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Na </w:t>
      </w:r>
      <w:r w:rsidR="31F5B38A" w:rsidRPr="45A8FB80">
        <w:rPr>
          <w:rFonts w:ascii="Times New Roman" w:eastAsia="Times New Roman" w:hAnsi="Times New Roman" w:cs="Times New Roman"/>
          <w:sz w:val="22"/>
          <w:szCs w:val="22"/>
        </w:rPr>
        <w:t xml:space="preserve">afloop </w:t>
      </w:r>
      <w:r w:rsidRPr="45A8FB80">
        <w:rPr>
          <w:rFonts w:ascii="Times New Roman" w:eastAsia="Times New Roman" w:hAnsi="Times New Roman" w:cs="Times New Roman"/>
          <w:sz w:val="22"/>
          <w:szCs w:val="22"/>
        </w:rPr>
        <w:t xml:space="preserve">van de interviews </w:t>
      </w:r>
      <w:r w:rsidR="55CCA794" w:rsidRPr="45A8FB80">
        <w:rPr>
          <w:rFonts w:ascii="Times New Roman" w:eastAsia="Times New Roman" w:hAnsi="Times New Roman" w:cs="Times New Roman"/>
          <w:sz w:val="22"/>
          <w:szCs w:val="22"/>
        </w:rPr>
        <w:t>zij</w:t>
      </w:r>
      <w:r w:rsidRPr="45A8FB80">
        <w:rPr>
          <w:rFonts w:ascii="Times New Roman" w:eastAsia="Times New Roman" w:hAnsi="Times New Roman" w:cs="Times New Roman"/>
          <w:sz w:val="22"/>
          <w:szCs w:val="22"/>
        </w:rPr>
        <w:t xml:space="preserve">n </w:t>
      </w:r>
      <w:r w:rsidR="1403A5EF" w:rsidRPr="45A8FB80">
        <w:rPr>
          <w:rFonts w:ascii="Times New Roman" w:eastAsia="Times New Roman" w:hAnsi="Times New Roman" w:cs="Times New Roman"/>
          <w:sz w:val="22"/>
          <w:szCs w:val="22"/>
        </w:rPr>
        <w:t xml:space="preserve">alle gesprekken </w:t>
      </w:r>
      <w:r w:rsidRPr="45A8FB80">
        <w:rPr>
          <w:rFonts w:ascii="Times New Roman" w:eastAsia="Times New Roman" w:hAnsi="Times New Roman" w:cs="Times New Roman"/>
          <w:sz w:val="22"/>
          <w:szCs w:val="22"/>
        </w:rPr>
        <w:t>volledig</w:t>
      </w:r>
      <w:r w:rsidR="4D76D11A" w:rsidRPr="45A8FB80">
        <w:rPr>
          <w:rFonts w:ascii="Times New Roman" w:eastAsia="Times New Roman" w:hAnsi="Times New Roman" w:cs="Times New Roman"/>
          <w:sz w:val="22"/>
          <w:szCs w:val="22"/>
        </w:rPr>
        <w:t xml:space="preserve"> getranscribeerd en </w:t>
      </w:r>
      <w:r w:rsidR="0079103B">
        <w:rPr>
          <w:rFonts w:ascii="Times New Roman" w:eastAsia="Times New Roman" w:hAnsi="Times New Roman" w:cs="Times New Roman"/>
          <w:sz w:val="22"/>
          <w:szCs w:val="22"/>
        </w:rPr>
        <w:t xml:space="preserve">vervolgens </w:t>
      </w:r>
      <w:r w:rsidR="13523EBF" w:rsidRPr="45A8FB80">
        <w:rPr>
          <w:rFonts w:ascii="Times New Roman" w:eastAsia="Times New Roman" w:hAnsi="Times New Roman" w:cs="Times New Roman"/>
          <w:sz w:val="22"/>
          <w:szCs w:val="22"/>
        </w:rPr>
        <w:t>geanalyseerd</w:t>
      </w:r>
      <w:r w:rsidR="4D76D11A" w:rsidRPr="45A8FB80">
        <w:rPr>
          <w:rFonts w:ascii="Times New Roman" w:eastAsia="Times New Roman" w:hAnsi="Times New Roman" w:cs="Times New Roman"/>
          <w:sz w:val="22"/>
          <w:szCs w:val="22"/>
        </w:rPr>
        <w:t xml:space="preserve"> </w:t>
      </w:r>
      <w:r w:rsidR="14224240" w:rsidRPr="45A8FB80">
        <w:rPr>
          <w:rFonts w:ascii="Times New Roman" w:eastAsia="Times New Roman" w:hAnsi="Times New Roman" w:cs="Times New Roman"/>
          <w:sz w:val="22"/>
          <w:szCs w:val="22"/>
        </w:rPr>
        <w:t xml:space="preserve">met behulp van </w:t>
      </w:r>
      <w:r w:rsidR="0F8ED978" w:rsidRPr="45A8FB80">
        <w:rPr>
          <w:rFonts w:ascii="Times New Roman" w:eastAsia="Times New Roman" w:hAnsi="Times New Roman" w:cs="Times New Roman"/>
          <w:sz w:val="22"/>
          <w:szCs w:val="22"/>
        </w:rPr>
        <w:t xml:space="preserve">deductieve </w:t>
      </w:r>
      <w:r w:rsidR="4D76D11A" w:rsidRPr="45A8FB80">
        <w:rPr>
          <w:rFonts w:ascii="Times New Roman" w:eastAsia="Times New Roman" w:hAnsi="Times New Roman" w:cs="Times New Roman"/>
          <w:sz w:val="22"/>
          <w:szCs w:val="22"/>
        </w:rPr>
        <w:t>thematisch</w:t>
      </w:r>
      <w:r w:rsidR="3C714418" w:rsidRPr="45A8FB80">
        <w:rPr>
          <w:rFonts w:ascii="Times New Roman" w:eastAsia="Times New Roman" w:hAnsi="Times New Roman" w:cs="Times New Roman"/>
          <w:sz w:val="22"/>
          <w:szCs w:val="22"/>
        </w:rPr>
        <w:t>e</w:t>
      </w:r>
      <w:r w:rsidR="56FE94F8" w:rsidRPr="45A8FB80">
        <w:rPr>
          <w:rFonts w:ascii="Times New Roman" w:eastAsia="Times New Roman" w:hAnsi="Times New Roman" w:cs="Times New Roman"/>
          <w:sz w:val="22"/>
          <w:szCs w:val="22"/>
        </w:rPr>
        <w:t xml:space="preserve"> analys</w:t>
      </w:r>
      <w:r w:rsidR="4D76D11A" w:rsidRPr="45A8FB80">
        <w:rPr>
          <w:rFonts w:ascii="Times New Roman" w:eastAsia="Times New Roman" w:hAnsi="Times New Roman" w:cs="Times New Roman"/>
          <w:sz w:val="22"/>
          <w:szCs w:val="22"/>
        </w:rPr>
        <w:t>e</w:t>
      </w:r>
      <w:r w:rsidR="493608AC" w:rsidRPr="45A8FB80">
        <w:rPr>
          <w:rFonts w:ascii="Times New Roman" w:eastAsia="Times New Roman" w:hAnsi="Times New Roman" w:cs="Times New Roman"/>
          <w:sz w:val="22"/>
          <w:szCs w:val="22"/>
        </w:rPr>
        <w:t xml:space="preserve">. </w:t>
      </w:r>
      <w:r w:rsidR="4D76D11A" w:rsidRPr="45A8FB80">
        <w:rPr>
          <w:rFonts w:ascii="Times New Roman" w:eastAsia="Times New Roman" w:hAnsi="Times New Roman" w:cs="Times New Roman"/>
          <w:sz w:val="22"/>
          <w:szCs w:val="22"/>
        </w:rPr>
        <w:t>De</w:t>
      </w:r>
      <w:r w:rsidR="171FF397" w:rsidRPr="45A8FB80">
        <w:rPr>
          <w:rFonts w:ascii="Times New Roman" w:eastAsia="Times New Roman" w:hAnsi="Times New Roman" w:cs="Times New Roman"/>
          <w:sz w:val="22"/>
          <w:szCs w:val="22"/>
        </w:rPr>
        <w:t>ze</w:t>
      </w:r>
      <w:r w:rsidR="4D76D11A" w:rsidRPr="45A8FB80">
        <w:rPr>
          <w:rFonts w:ascii="Times New Roman" w:eastAsia="Times New Roman" w:hAnsi="Times New Roman" w:cs="Times New Roman"/>
          <w:sz w:val="22"/>
          <w:szCs w:val="22"/>
        </w:rPr>
        <w:t xml:space="preserve"> analyse </w:t>
      </w:r>
      <w:r w:rsidR="0A952AE5" w:rsidRPr="45A8FB80">
        <w:rPr>
          <w:rFonts w:ascii="Times New Roman" w:eastAsia="Times New Roman" w:hAnsi="Times New Roman" w:cs="Times New Roman"/>
          <w:sz w:val="22"/>
          <w:szCs w:val="22"/>
        </w:rPr>
        <w:t xml:space="preserve">is </w:t>
      </w:r>
      <w:r w:rsidR="4D76D11A" w:rsidRPr="45A8FB80">
        <w:rPr>
          <w:rFonts w:ascii="Times New Roman" w:eastAsia="Times New Roman" w:hAnsi="Times New Roman" w:cs="Times New Roman"/>
          <w:sz w:val="22"/>
          <w:szCs w:val="22"/>
        </w:rPr>
        <w:t>systematisch</w:t>
      </w:r>
      <w:r w:rsidR="01873A96" w:rsidRPr="45A8FB80">
        <w:rPr>
          <w:rFonts w:ascii="Times New Roman" w:eastAsia="Times New Roman" w:hAnsi="Times New Roman" w:cs="Times New Roman"/>
          <w:sz w:val="22"/>
          <w:szCs w:val="22"/>
        </w:rPr>
        <w:t xml:space="preserve"> uitgevoerd op basis van een vooraf </w:t>
      </w:r>
      <w:bookmarkStart w:id="33" w:name="_Int_DAVNjZ7V"/>
      <w:r w:rsidR="01873A96" w:rsidRPr="45A8FB80">
        <w:rPr>
          <w:rFonts w:ascii="Times New Roman" w:eastAsia="Times New Roman" w:hAnsi="Times New Roman" w:cs="Times New Roman"/>
          <w:sz w:val="22"/>
          <w:szCs w:val="22"/>
        </w:rPr>
        <w:t>opgestelde</w:t>
      </w:r>
      <w:bookmarkEnd w:id="33"/>
      <w:r w:rsidR="01873A96" w:rsidRPr="45A8FB80">
        <w:rPr>
          <w:rFonts w:ascii="Times New Roman" w:eastAsia="Times New Roman" w:hAnsi="Times New Roman" w:cs="Times New Roman"/>
          <w:sz w:val="22"/>
          <w:szCs w:val="22"/>
        </w:rPr>
        <w:t xml:space="preserve"> </w:t>
      </w:r>
      <w:r w:rsidR="5B4C7D61" w:rsidRPr="45A8FB80">
        <w:rPr>
          <w:rFonts w:ascii="Times New Roman" w:eastAsia="Times New Roman" w:hAnsi="Times New Roman" w:cs="Times New Roman"/>
          <w:sz w:val="22"/>
          <w:szCs w:val="22"/>
        </w:rPr>
        <w:t>tabel</w:t>
      </w:r>
      <w:r w:rsidR="49EC25B8" w:rsidRPr="45A8FB80">
        <w:rPr>
          <w:rFonts w:ascii="Times New Roman" w:eastAsia="Times New Roman" w:hAnsi="Times New Roman" w:cs="Times New Roman"/>
          <w:sz w:val="22"/>
          <w:szCs w:val="22"/>
        </w:rPr>
        <w:t xml:space="preserve"> met dimensies en indicatoren, zoals aanbevolen bij deductieve analyse (Bleijenbergh et al., 2023, p. 63). </w:t>
      </w:r>
      <w:r w:rsidR="218453CA" w:rsidRPr="45A8FB80">
        <w:rPr>
          <w:rFonts w:ascii="Times New Roman" w:eastAsia="Times New Roman" w:hAnsi="Times New Roman" w:cs="Times New Roman"/>
          <w:sz w:val="22"/>
          <w:szCs w:val="22"/>
        </w:rPr>
        <w:t xml:space="preserve">Tabel </w:t>
      </w:r>
      <w:r w:rsidR="00922E89">
        <w:rPr>
          <w:rFonts w:ascii="Times New Roman" w:eastAsia="Times New Roman" w:hAnsi="Times New Roman" w:cs="Times New Roman"/>
          <w:sz w:val="22"/>
          <w:szCs w:val="22"/>
        </w:rPr>
        <w:t>1</w:t>
      </w:r>
      <w:r w:rsidR="3D5B8927" w:rsidRPr="45A8FB80">
        <w:rPr>
          <w:rFonts w:ascii="Times New Roman" w:eastAsia="Times New Roman" w:hAnsi="Times New Roman" w:cs="Times New Roman"/>
          <w:sz w:val="22"/>
          <w:szCs w:val="22"/>
        </w:rPr>
        <w:t>, waarin</w:t>
      </w:r>
      <w:r w:rsidR="13614616" w:rsidRPr="45A8FB80">
        <w:rPr>
          <w:rFonts w:ascii="Times New Roman" w:eastAsia="Times New Roman" w:hAnsi="Times New Roman" w:cs="Times New Roman"/>
          <w:sz w:val="22"/>
          <w:szCs w:val="22"/>
        </w:rPr>
        <w:t xml:space="preserve"> </w:t>
      </w:r>
      <w:r w:rsidR="3D5B8927" w:rsidRPr="45A8FB80">
        <w:rPr>
          <w:rFonts w:ascii="Times New Roman" w:eastAsia="Times New Roman" w:hAnsi="Times New Roman" w:cs="Times New Roman"/>
          <w:sz w:val="22"/>
          <w:szCs w:val="22"/>
        </w:rPr>
        <w:t xml:space="preserve">de verschillende concepten </w:t>
      </w:r>
      <w:r w:rsidR="0653B54A" w:rsidRPr="45A8FB80">
        <w:rPr>
          <w:rFonts w:ascii="Times New Roman" w:eastAsia="Times New Roman" w:hAnsi="Times New Roman" w:cs="Times New Roman"/>
          <w:sz w:val="22"/>
          <w:szCs w:val="22"/>
        </w:rPr>
        <w:t>zijn geoperationaliseerd</w:t>
      </w:r>
      <w:r w:rsidR="3D5B8927" w:rsidRPr="45A8FB80">
        <w:rPr>
          <w:rFonts w:ascii="Times New Roman" w:eastAsia="Times New Roman" w:hAnsi="Times New Roman" w:cs="Times New Roman"/>
          <w:sz w:val="22"/>
          <w:szCs w:val="22"/>
        </w:rPr>
        <w:t>, vormde het uitgangspunt voor het opstellen van</w:t>
      </w:r>
      <w:r w:rsidR="218453CA" w:rsidRPr="45A8FB80">
        <w:rPr>
          <w:rFonts w:ascii="Times New Roman" w:eastAsia="Times New Roman" w:hAnsi="Times New Roman" w:cs="Times New Roman"/>
          <w:sz w:val="22"/>
          <w:szCs w:val="22"/>
        </w:rPr>
        <w:t xml:space="preserve"> het codeerschema.</w:t>
      </w:r>
      <w:r w:rsidR="4A013B99" w:rsidRPr="45A8FB80">
        <w:rPr>
          <w:rFonts w:ascii="Times New Roman" w:eastAsia="Times New Roman" w:hAnsi="Times New Roman" w:cs="Times New Roman"/>
          <w:sz w:val="22"/>
          <w:szCs w:val="22"/>
        </w:rPr>
        <w:t xml:space="preserve"> </w:t>
      </w:r>
      <w:r w:rsidR="06FDFFBB" w:rsidRPr="45A8FB80">
        <w:rPr>
          <w:rFonts w:ascii="Times New Roman" w:eastAsia="Times New Roman" w:hAnsi="Times New Roman" w:cs="Times New Roman"/>
          <w:sz w:val="22"/>
          <w:szCs w:val="22"/>
        </w:rPr>
        <w:t xml:space="preserve">In dit </w:t>
      </w:r>
      <w:r w:rsidR="45570D7F" w:rsidRPr="45A8FB80">
        <w:rPr>
          <w:rFonts w:ascii="Times New Roman" w:eastAsia="Times New Roman" w:hAnsi="Times New Roman" w:cs="Times New Roman"/>
          <w:sz w:val="22"/>
          <w:szCs w:val="22"/>
        </w:rPr>
        <w:t xml:space="preserve">schema, </w:t>
      </w:r>
      <w:r w:rsidR="3F054A08" w:rsidRPr="45A8FB80">
        <w:rPr>
          <w:rFonts w:ascii="Times New Roman" w:eastAsia="Times New Roman" w:hAnsi="Times New Roman" w:cs="Times New Roman"/>
          <w:sz w:val="22"/>
          <w:szCs w:val="22"/>
        </w:rPr>
        <w:t xml:space="preserve">opgenomen in Bijlage </w:t>
      </w:r>
      <w:r w:rsidR="00D5505A">
        <w:rPr>
          <w:rFonts w:ascii="Times New Roman" w:eastAsia="Times New Roman" w:hAnsi="Times New Roman" w:cs="Times New Roman"/>
          <w:sz w:val="22"/>
          <w:szCs w:val="22"/>
        </w:rPr>
        <w:t>B</w:t>
      </w:r>
      <w:r w:rsidR="3F054A08" w:rsidRPr="45A8FB80">
        <w:rPr>
          <w:rFonts w:ascii="Times New Roman" w:eastAsia="Times New Roman" w:hAnsi="Times New Roman" w:cs="Times New Roman"/>
          <w:sz w:val="22"/>
          <w:szCs w:val="22"/>
        </w:rPr>
        <w:t>, zijn het centrale concept maatwerk en de factoren</w:t>
      </w:r>
      <w:r w:rsidR="7268097B" w:rsidRPr="45A8FB80">
        <w:rPr>
          <w:rFonts w:ascii="Times New Roman" w:eastAsia="Times New Roman" w:hAnsi="Times New Roman" w:cs="Times New Roman"/>
          <w:sz w:val="22"/>
          <w:szCs w:val="22"/>
        </w:rPr>
        <w:t xml:space="preserve"> die</w:t>
      </w:r>
      <w:r w:rsidR="3F054A08" w:rsidRPr="45A8FB80">
        <w:rPr>
          <w:rFonts w:ascii="Times New Roman" w:eastAsia="Times New Roman" w:hAnsi="Times New Roman" w:cs="Times New Roman"/>
          <w:sz w:val="22"/>
          <w:szCs w:val="22"/>
        </w:rPr>
        <w:t xml:space="preserve"> dit kunnen beïnvloeden verder uitgewerkt in uitputtende en wederzijds uitsluitende dimensies en indicatoren.</w:t>
      </w:r>
    </w:p>
    <w:p w14:paraId="60A70FB9" w14:textId="42A40F25" w:rsidR="1FB6F125" w:rsidRDefault="16519F6D"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Hoewel de analyse </w:t>
      </w:r>
      <w:r w:rsidR="31E01A1C" w:rsidRPr="45A8FB80">
        <w:rPr>
          <w:rFonts w:ascii="Times New Roman" w:eastAsia="Times New Roman" w:hAnsi="Times New Roman" w:cs="Times New Roman"/>
          <w:sz w:val="22"/>
          <w:szCs w:val="22"/>
        </w:rPr>
        <w:t xml:space="preserve">in eerste instantie </w:t>
      </w:r>
      <w:r w:rsidRPr="45A8FB80">
        <w:rPr>
          <w:rFonts w:ascii="Times New Roman" w:eastAsia="Times New Roman" w:hAnsi="Times New Roman" w:cs="Times New Roman"/>
          <w:sz w:val="22"/>
          <w:szCs w:val="22"/>
        </w:rPr>
        <w:t xml:space="preserve">deductief </w:t>
      </w:r>
      <w:r w:rsidR="655CEE5D" w:rsidRPr="45A8FB80">
        <w:rPr>
          <w:rFonts w:ascii="Times New Roman" w:eastAsia="Times New Roman" w:hAnsi="Times New Roman" w:cs="Times New Roman"/>
          <w:sz w:val="22"/>
          <w:szCs w:val="22"/>
        </w:rPr>
        <w:t>is uitgevoerd</w:t>
      </w:r>
      <w:r w:rsidRPr="45A8FB80">
        <w:rPr>
          <w:rFonts w:ascii="Times New Roman" w:eastAsia="Times New Roman" w:hAnsi="Times New Roman" w:cs="Times New Roman"/>
          <w:sz w:val="22"/>
          <w:szCs w:val="22"/>
        </w:rPr>
        <w:t>, is tijdens het c</w:t>
      </w:r>
      <w:r w:rsidR="14BC07C8" w:rsidRPr="45A8FB80">
        <w:rPr>
          <w:rFonts w:ascii="Times New Roman" w:eastAsia="Times New Roman" w:hAnsi="Times New Roman" w:cs="Times New Roman"/>
          <w:sz w:val="22"/>
          <w:szCs w:val="22"/>
        </w:rPr>
        <w:t xml:space="preserve">oderingsproces </w:t>
      </w:r>
      <w:r w:rsidRPr="45A8FB80">
        <w:rPr>
          <w:rFonts w:ascii="Times New Roman" w:eastAsia="Times New Roman" w:hAnsi="Times New Roman" w:cs="Times New Roman"/>
          <w:sz w:val="22"/>
          <w:szCs w:val="22"/>
        </w:rPr>
        <w:t xml:space="preserve">ook ruimte gelaten voor het toevoegen van aanvullende codes die op abductieve wijze uit de data </w:t>
      </w:r>
      <w:r w:rsidR="44373044" w:rsidRPr="45A8FB80">
        <w:rPr>
          <w:rFonts w:ascii="Times New Roman" w:eastAsia="Times New Roman" w:hAnsi="Times New Roman" w:cs="Times New Roman"/>
          <w:sz w:val="22"/>
          <w:szCs w:val="22"/>
        </w:rPr>
        <w:t xml:space="preserve">naar voren </w:t>
      </w:r>
      <w:r w:rsidRPr="45A8FB80">
        <w:rPr>
          <w:rFonts w:ascii="Times New Roman" w:eastAsia="Times New Roman" w:hAnsi="Times New Roman" w:cs="Times New Roman"/>
          <w:sz w:val="22"/>
          <w:szCs w:val="22"/>
        </w:rPr>
        <w:t xml:space="preserve">kwamen. </w:t>
      </w:r>
      <w:r w:rsidR="1D5FE126" w:rsidRPr="45A8FB80">
        <w:rPr>
          <w:rFonts w:ascii="Times New Roman" w:eastAsia="Times New Roman" w:hAnsi="Times New Roman" w:cs="Times New Roman"/>
          <w:sz w:val="22"/>
          <w:szCs w:val="22"/>
        </w:rPr>
        <w:t xml:space="preserve">Abductie </w:t>
      </w:r>
      <w:r w:rsidR="176177B3" w:rsidRPr="45A8FB80">
        <w:rPr>
          <w:rFonts w:ascii="Times New Roman" w:eastAsia="Times New Roman" w:hAnsi="Times New Roman" w:cs="Times New Roman"/>
          <w:sz w:val="22"/>
          <w:szCs w:val="22"/>
        </w:rPr>
        <w:t xml:space="preserve">verwijst naar het ontwikkelen van nieuwe </w:t>
      </w:r>
      <w:r w:rsidR="66FD7B50" w:rsidRPr="45A8FB80">
        <w:rPr>
          <w:rFonts w:ascii="Times New Roman" w:eastAsia="Times New Roman" w:hAnsi="Times New Roman" w:cs="Times New Roman"/>
          <w:sz w:val="22"/>
          <w:szCs w:val="22"/>
        </w:rPr>
        <w:t xml:space="preserve">hypothesen en theorieën op basis van verrassende onderzoeksbevindingen </w:t>
      </w:r>
      <w:r w:rsidR="1D53DCAB" w:rsidRPr="45A8FB80">
        <w:rPr>
          <w:rFonts w:ascii="Times New Roman" w:eastAsia="Times New Roman" w:hAnsi="Times New Roman" w:cs="Times New Roman"/>
          <w:sz w:val="22"/>
          <w:szCs w:val="22"/>
        </w:rPr>
        <w:t>(</w:t>
      </w:r>
      <w:r w:rsidR="7B272893" w:rsidRPr="45A8FB80">
        <w:rPr>
          <w:rFonts w:ascii="Times New Roman" w:eastAsia="Times New Roman" w:hAnsi="Times New Roman" w:cs="Times New Roman"/>
          <w:sz w:val="22"/>
          <w:szCs w:val="22"/>
        </w:rPr>
        <w:t xml:space="preserve">Timmermans </w:t>
      </w:r>
      <w:r w:rsidR="37E7DD57" w:rsidRPr="45A8FB80">
        <w:rPr>
          <w:rFonts w:ascii="Times New Roman" w:eastAsia="Times New Roman" w:hAnsi="Times New Roman" w:cs="Times New Roman"/>
          <w:sz w:val="22"/>
          <w:szCs w:val="22"/>
        </w:rPr>
        <w:t xml:space="preserve">&amp; </w:t>
      </w:r>
      <w:r w:rsidR="7B272893" w:rsidRPr="45A8FB80">
        <w:rPr>
          <w:rFonts w:ascii="Times New Roman" w:eastAsia="Times New Roman" w:hAnsi="Times New Roman" w:cs="Times New Roman"/>
          <w:sz w:val="22"/>
          <w:szCs w:val="22"/>
        </w:rPr>
        <w:t>Tavory</w:t>
      </w:r>
      <w:r w:rsidR="07052ECD" w:rsidRPr="45A8FB80">
        <w:rPr>
          <w:rFonts w:ascii="Times New Roman" w:eastAsia="Times New Roman" w:hAnsi="Times New Roman" w:cs="Times New Roman"/>
          <w:sz w:val="22"/>
          <w:szCs w:val="22"/>
        </w:rPr>
        <w:t>, 2012, p. 167</w:t>
      </w:r>
      <w:r w:rsidR="7B272893" w:rsidRPr="45A8FB80">
        <w:rPr>
          <w:rFonts w:ascii="Times New Roman" w:eastAsia="Times New Roman" w:hAnsi="Times New Roman" w:cs="Times New Roman"/>
          <w:sz w:val="22"/>
          <w:szCs w:val="22"/>
        </w:rPr>
        <w:t>)</w:t>
      </w:r>
      <w:r w:rsidR="1D5FE126" w:rsidRPr="45A8FB80">
        <w:rPr>
          <w:rFonts w:ascii="Times New Roman" w:eastAsia="Times New Roman" w:hAnsi="Times New Roman" w:cs="Times New Roman"/>
          <w:sz w:val="22"/>
          <w:szCs w:val="22"/>
        </w:rPr>
        <w:t xml:space="preserve">. De </w:t>
      </w:r>
      <w:r w:rsidR="7FD7CE1D" w:rsidRPr="45A8FB80">
        <w:rPr>
          <w:rFonts w:ascii="Times New Roman" w:eastAsia="Times New Roman" w:hAnsi="Times New Roman" w:cs="Times New Roman"/>
          <w:sz w:val="22"/>
          <w:szCs w:val="22"/>
        </w:rPr>
        <w:t xml:space="preserve">volgende aanvullende </w:t>
      </w:r>
      <w:r w:rsidR="1D5FE126" w:rsidRPr="45A8FB80">
        <w:rPr>
          <w:rFonts w:ascii="Times New Roman" w:eastAsia="Times New Roman" w:hAnsi="Times New Roman" w:cs="Times New Roman"/>
          <w:sz w:val="22"/>
          <w:szCs w:val="22"/>
        </w:rPr>
        <w:t xml:space="preserve">indicatoren zijn </w:t>
      </w:r>
      <w:r w:rsidR="02F399B5" w:rsidRPr="45A8FB80">
        <w:rPr>
          <w:rFonts w:ascii="Times New Roman" w:eastAsia="Times New Roman" w:hAnsi="Times New Roman" w:cs="Times New Roman"/>
          <w:sz w:val="22"/>
          <w:szCs w:val="22"/>
        </w:rPr>
        <w:t>op deze manier</w:t>
      </w:r>
      <w:r w:rsidR="1D5FE126" w:rsidRPr="45A8FB80">
        <w:rPr>
          <w:rFonts w:ascii="Times New Roman" w:eastAsia="Times New Roman" w:hAnsi="Times New Roman" w:cs="Times New Roman"/>
          <w:sz w:val="22"/>
          <w:szCs w:val="22"/>
        </w:rPr>
        <w:t xml:space="preserve"> </w:t>
      </w:r>
      <w:r w:rsidR="7195BBE0" w:rsidRPr="45A8FB80">
        <w:rPr>
          <w:rFonts w:ascii="Times New Roman" w:eastAsia="Times New Roman" w:hAnsi="Times New Roman" w:cs="Times New Roman"/>
          <w:sz w:val="22"/>
          <w:szCs w:val="22"/>
        </w:rPr>
        <w:t>vastgesteld e</w:t>
      </w:r>
      <w:r w:rsidR="1D5FE126" w:rsidRPr="45A8FB80">
        <w:rPr>
          <w:rFonts w:ascii="Times New Roman" w:eastAsia="Times New Roman" w:hAnsi="Times New Roman" w:cs="Times New Roman"/>
          <w:sz w:val="22"/>
          <w:szCs w:val="22"/>
        </w:rPr>
        <w:t>n</w:t>
      </w:r>
      <w:r w:rsidR="7F4944F7" w:rsidRPr="45A8FB80">
        <w:rPr>
          <w:rFonts w:ascii="Times New Roman" w:eastAsia="Times New Roman" w:hAnsi="Times New Roman" w:cs="Times New Roman"/>
          <w:sz w:val="22"/>
          <w:szCs w:val="22"/>
        </w:rPr>
        <w:t xml:space="preserve"> </w:t>
      </w:r>
      <w:r w:rsidR="6602BCDF" w:rsidRPr="45A8FB80">
        <w:rPr>
          <w:rFonts w:ascii="Times New Roman" w:eastAsia="Times New Roman" w:hAnsi="Times New Roman" w:cs="Times New Roman"/>
          <w:sz w:val="22"/>
          <w:szCs w:val="22"/>
        </w:rPr>
        <w:t xml:space="preserve">toegevoegd aan het codeerschema: </w:t>
      </w:r>
      <w:r w:rsidR="7F4944F7" w:rsidRPr="45A8FB80">
        <w:rPr>
          <w:rFonts w:ascii="Times New Roman" w:eastAsia="Times New Roman" w:hAnsi="Times New Roman" w:cs="Times New Roman"/>
          <w:sz w:val="22"/>
          <w:szCs w:val="22"/>
        </w:rPr>
        <w:t xml:space="preserve">‘voorwaarden voor beter maatwerk’, ‘bereidheid van docenten om maatwerk uit te voeren in de klas’, ‘kundigheid van docenten om maatwerk uit te voeren in de klas’, ‘complexiteit door regelgeving', ‘minder leerlingen naar speciaal onderwijs sinds </w:t>
      </w:r>
      <w:r w:rsidR="4B88A1DA" w:rsidRPr="45A8FB80">
        <w:rPr>
          <w:rFonts w:ascii="Times New Roman" w:eastAsia="Times New Roman" w:hAnsi="Times New Roman" w:cs="Times New Roman"/>
          <w:sz w:val="22"/>
          <w:szCs w:val="22"/>
        </w:rPr>
        <w:t>passend onderwijs’,</w:t>
      </w:r>
      <w:r w:rsidR="1D5FE126" w:rsidRPr="45A8FB80">
        <w:rPr>
          <w:rFonts w:ascii="Times New Roman" w:eastAsia="Times New Roman" w:hAnsi="Times New Roman" w:cs="Times New Roman"/>
          <w:sz w:val="22"/>
          <w:szCs w:val="22"/>
        </w:rPr>
        <w:t xml:space="preserve"> </w:t>
      </w:r>
      <w:r w:rsidR="76513021" w:rsidRPr="45A8FB80">
        <w:rPr>
          <w:rFonts w:ascii="Times New Roman" w:eastAsia="Times New Roman" w:hAnsi="Times New Roman" w:cs="Times New Roman"/>
          <w:sz w:val="22"/>
          <w:szCs w:val="22"/>
        </w:rPr>
        <w:t xml:space="preserve">‘verschil in ruimte tussen onderbouw en bovenbouw’ en ‘beleving van het OPP als administratieve last’. </w:t>
      </w:r>
      <w:r w:rsidRPr="45A8FB80">
        <w:rPr>
          <w:rFonts w:ascii="Times New Roman" w:eastAsia="Times New Roman" w:hAnsi="Times New Roman" w:cs="Times New Roman"/>
          <w:sz w:val="22"/>
          <w:szCs w:val="22"/>
        </w:rPr>
        <w:t xml:space="preserve">Deze nieuwe indicatoren </w:t>
      </w:r>
      <w:r w:rsidR="04B5D0DB" w:rsidRPr="45A8FB80">
        <w:rPr>
          <w:rFonts w:ascii="Times New Roman" w:eastAsia="Times New Roman" w:hAnsi="Times New Roman" w:cs="Times New Roman"/>
          <w:sz w:val="22"/>
          <w:szCs w:val="22"/>
        </w:rPr>
        <w:t xml:space="preserve">bleken </w:t>
      </w:r>
      <w:r w:rsidRPr="45A8FB80">
        <w:rPr>
          <w:rFonts w:ascii="Times New Roman" w:eastAsia="Times New Roman" w:hAnsi="Times New Roman" w:cs="Times New Roman"/>
          <w:sz w:val="22"/>
          <w:szCs w:val="22"/>
        </w:rPr>
        <w:t>relevant voor het begrijpen van fac</w:t>
      </w:r>
      <w:r w:rsidR="0DE6FE49" w:rsidRPr="45A8FB80">
        <w:rPr>
          <w:rFonts w:ascii="Times New Roman" w:eastAsia="Times New Roman" w:hAnsi="Times New Roman" w:cs="Times New Roman"/>
          <w:sz w:val="22"/>
          <w:szCs w:val="22"/>
        </w:rPr>
        <w:t xml:space="preserve">toren die van invloed zijn op </w:t>
      </w:r>
      <w:r w:rsidR="10957C23" w:rsidRPr="45A8FB80">
        <w:rPr>
          <w:rFonts w:ascii="Times New Roman" w:eastAsia="Times New Roman" w:hAnsi="Times New Roman" w:cs="Times New Roman"/>
          <w:sz w:val="22"/>
          <w:szCs w:val="22"/>
        </w:rPr>
        <w:t xml:space="preserve">de </w:t>
      </w:r>
      <w:r w:rsidR="0DE6FE49" w:rsidRPr="45A8FB80">
        <w:rPr>
          <w:rFonts w:ascii="Times New Roman" w:eastAsia="Times New Roman" w:hAnsi="Times New Roman" w:cs="Times New Roman"/>
          <w:sz w:val="22"/>
          <w:szCs w:val="22"/>
        </w:rPr>
        <w:t>maatwerkmogelijkheden v</w:t>
      </w:r>
      <w:r w:rsidR="034A4885" w:rsidRPr="45A8FB80">
        <w:rPr>
          <w:rFonts w:ascii="Times New Roman" w:eastAsia="Times New Roman" w:hAnsi="Times New Roman" w:cs="Times New Roman"/>
          <w:sz w:val="22"/>
          <w:szCs w:val="22"/>
        </w:rPr>
        <w:t xml:space="preserve">an </w:t>
      </w:r>
      <w:r w:rsidR="0DE6FE49" w:rsidRPr="45A8FB80">
        <w:rPr>
          <w:rFonts w:ascii="Times New Roman" w:eastAsia="Times New Roman" w:hAnsi="Times New Roman" w:cs="Times New Roman"/>
          <w:sz w:val="22"/>
          <w:szCs w:val="22"/>
        </w:rPr>
        <w:t>ondersteuningsteams.</w:t>
      </w:r>
    </w:p>
    <w:p w14:paraId="68A6B983" w14:textId="496A5525" w:rsidR="64E89217" w:rsidRDefault="29B05A32"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Tijdens de analyse zijn betekenisvolle fragmenten in de interviewtranscripten gecodeerd met behulp van de vooraf </w:t>
      </w:r>
      <w:r w:rsidR="3B281C53" w:rsidRPr="45A8FB80">
        <w:rPr>
          <w:rFonts w:ascii="Times New Roman" w:eastAsia="Times New Roman" w:hAnsi="Times New Roman" w:cs="Times New Roman"/>
          <w:sz w:val="22"/>
          <w:szCs w:val="22"/>
        </w:rPr>
        <w:t>op</w:t>
      </w:r>
      <w:r w:rsidRPr="45A8FB80">
        <w:rPr>
          <w:rFonts w:ascii="Times New Roman" w:eastAsia="Times New Roman" w:hAnsi="Times New Roman" w:cs="Times New Roman"/>
          <w:sz w:val="22"/>
          <w:szCs w:val="22"/>
        </w:rPr>
        <w:t xml:space="preserve">gestelde </w:t>
      </w:r>
      <w:r w:rsidR="54114BD2" w:rsidRPr="45A8FB80">
        <w:rPr>
          <w:rFonts w:ascii="Times New Roman" w:eastAsia="Times New Roman" w:hAnsi="Times New Roman" w:cs="Times New Roman"/>
          <w:sz w:val="22"/>
          <w:szCs w:val="22"/>
        </w:rPr>
        <w:t>indicatoren</w:t>
      </w:r>
      <w:r w:rsidRPr="45A8FB80">
        <w:rPr>
          <w:rFonts w:ascii="Times New Roman" w:eastAsia="Times New Roman" w:hAnsi="Times New Roman" w:cs="Times New Roman"/>
          <w:sz w:val="22"/>
          <w:szCs w:val="22"/>
        </w:rPr>
        <w:t xml:space="preserve">. </w:t>
      </w:r>
      <w:r w:rsidR="240B49F9" w:rsidRPr="45A8FB80">
        <w:rPr>
          <w:rFonts w:ascii="Times New Roman" w:eastAsia="Times New Roman" w:hAnsi="Times New Roman" w:cs="Times New Roman"/>
          <w:sz w:val="22"/>
          <w:szCs w:val="22"/>
        </w:rPr>
        <w:t>Wanneer</w:t>
      </w:r>
      <w:r w:rsidRPr="45A8FB80">
        <w:rPr>
          <w:rFonts w:ascii="Times New Roman" w:eastAsia="Times New Roman" w:hAnsi="Times New Roman" w:cs="Times New Roman"/>
          <w:sz w:val="22"/>
          <w:szCs w:val="22"/>
        </w:rPr>
        <w:t xml:space="preserve"> de data aanleiding gaven tot aanvullende inzichten, zijn nieuwe codes</w:t>
      </w:r>
      <w:r w:rsidR="3B1BB268" w:rsidRPr="45A8FB80">
        <w:rPr>
          <w:rFonts w:ascii="Times New Roman" w:eastAsia="Times New Roman" w:hAnsi="Times New Roman" w:cs="Times New Roman"/>
          <w:sz w:val="22"/>
          <w:szCs w:val="22"/>
        </w:rPr>
        <w:t xml:space="preserve"> abductief</w:t>
      </w:r>
      <w:r w:rsidRPr="45A8FB80">
        <w:rPr>
          <w:rFonts w:ascii="Times New Roman" w:eastAsia="Times New Roman" w:hAnsi="Times New Roman" w:cs="Times New Roman"/>
          <w:sz w:val="22"/>
          <w:szCs w:val="22"/>
        </w:rPr>
        <w:t xml:space="preserve"> toegevoegd. </w:t>
      </w:r>
      <w:r w:rsidR="6E97C57F" w:rsidRPr="45A8FB80">
        <w:rPr>
          <w:rFonts w:ascii="Times New Roman" w:eastAsia="Times New Roman" w:hAnsi="Times New Roman" w:cs="Times New Roman"/>
          <w:sz w:val="22"/>
          <w:szCs w:val="22"/>
        </w:rPr>
        <w:t xml:space="preserve">Vervolgens zijn </w:t>
      </w:r>
      <w:r w:rsidR="1FA29D31" w:rsidRPr="45A8FB80">
        <w:rPr>
          <w:rFonts w:ascii="Times New Roman" w:eastAsia="Times New Roman" w:hAnsi="Times New Roman" w:cs="Times New Roman"/>
          <w:sz w:val="22"/>
          <w:szCs w:val="22"/>
        </w:rPr>
        <w:t>alle</w:t>
      </w:r>
      <w:r w:rsidR="6E97C57F" w:rsidRPr="45A8FB80">
        <w:rPr>
          <w:rFonts w:ascii="Times New Roman" w:eastAsia="Times New Roman" w:hAnsi="Times New Roman" w:cs="Times New Roman"/>
          <w:sz w:val="22"/>
          <w:szCs w:val="22"/>
        </w:rPr>
        <w:t xml:space="preserve"> </w:t>
      </w:r>
      <w:r w:rsidR="590F1121" w:rsidRPr="45A8FB80">
        <w:rPr>
          <w:rFonts w:ascii="Times New Roman" w:eastAsia="Times New Roman" w:hAnsi="Times New Roman" w:cs="Times New Roman"/>
          <w:sz w:val="22"/>
          <w:szCs w:val="22"/>
        </w:rPr>
        <w:t>codes per dimensie, ofwel per overkoepelend thema, geclusterd</w:t>
      </w:r>
      <w:r w:rsidR="49AFD3A1" w:rsidRPr="45A8FB80">
        <w:rPr>
          <w:rFonts w:ascii="Times New Roman" w:eastAsia="Times New Roman" w:hAnsi="Times New Roman" w:cs="Times New Roman"/>
          <w:sz w:val="22"/>
          <w:szCs w:val="22"/>
        </w:rPr>
        <w:t>. Door middel van deze dimensies werden patronen geordend op het niveau van dimensies en centrale thema's</w:t>
      </w:r>
      <w:r w:rsidR="6E97C57F" w:rsidRPr="45A8FB80">
        <w:rPr>
          <w:rFonts w:ascii="Times New Roman" w:eastAsia="Times New Roman" w:hAnsi="Times New Roman" w:cs="Times New Roman"/>
          <w:sz w:val="22"/>
          <w:szCs w:val="22"/>
        </w:rPr>
        <w:t xml:space="preserve"> (Bleijenbergh et al., 2023, p. </w:t>
      </w:r>
      <w:r w:rsidR="55A0B199" w:rsidRPr="45A8FB80">
        <w:rPr>
          <w:rFonts w:ascii="Times New Roman" w:eastAsia="Times New Roman" w:hAnsi="Times New Roman" w:cs="Times New Roman"/>
          <w:sz w:val="22"/>
          <w:szCs w:val="22"/>
        </w:rPr>
        <w:t>76</w:t>
      </w:r>
      <w:r w:rsidR="6E97C57F" w:rsidRPr="45A8FB80">
        <w:rPr>
          <w:rFonts w:ascii="Times New Roman" w:eastAsia="Times New Roman" w:hAnsi="Times New Roman" w:cs="Times New Roman"/>
          <w:sz w:val="22"/>
          <w:szCs w:val="22"/>
        </w:rPr>
        <w:t xml:space="preserve">). </w:t>
      </w:r>
      <w:r w:rsidR="7252DD76" w:rsidRPr="45A8FB80">
        <w:rPr>
          <w:rFonts w:ascii="Times New Roman" w:eastAsia="Times New Roman" w:hAnsi="Times New Roman" w:cs="Times New Roman"/>
          <w:sz w:val="22"/>
          <w:szCs w:val="22"/>
        </w:rPr>
        <w:t>D</w:t>
      </w:r>
      <w:r w:rsidR="2C38B717" w:rsidRPr="45A8FB80">
        <w:rPr>
          <w:rFonts w:ascii="Times New Roman" w:eastAsia="Times New Roman" w:hAnsi="Times New Roman" w:cs="Times New Roman"/>
          <w:sz w:val="22"/>
          <w:szCs w:val="22"/>
        </w:rPr>
        <w:t xml:space="preserve">e analyse is uitgevoerd met behulp van </w:t>
      </w:r>
      <w:r w:rsidR="7252DD76" w:rsidRPr="45A8FB80">
        <w:rPr>
          <w:rFonts w:ascii="Times New Roman" w:eastAsia="Times New Roman" w:hAnsi="Times New Roman" w:cs="Times New Roman"/>
          <w:sz w:val="22"/>
          <w:szCs w:val="22"/>
        </w:rPr>
        <w:t xml:space="preserve">het programma </w:t>
      </w:r>
      <w:r w:rsidR="5932A8A9" w:rsidRPr="45A8FB80">
        <w:rPr>
          <w:rFonts w:ascii="Times New Roman" w:eastAsia="Times New Roman" w:hAnsi="Times New Roman" w:cs="Times New Roman"/>
          <w:sz w:val="22"/>
          <w:szCs w:val="22"/>
        </w:rPr>
        <w:t>ATLAS.ti</w:t>
      </w:r>
      <w:r w:rsidR="7252DD76" w:rsidRPr="45A8FB80">
        <w:rPr>
          <w:rFonts w:ascii="Times New Roman" w:eastAsia="Times New Roman" w:hAnsi="Times New Roman" w:cs="Times New Roman"/>
          <w:sz w:val="22"/>
          <w:szCs w:val="22"/>
        </w:rPr>
        <w:t>.</w:t>
      </w:r>
    </w:p>
    <w:p w14:paraId="7C567CA5" w14:textId="7E9F55F7" w:rsidR="006A1208" w:rsidRDefault="7252DD76"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D</w:t>
      </w:r>
      <w:r w:rsidR="30255219" w:rsidRPr="45A8FB80">
        <w:rPr>
          <w:rFonts w:ascii="Times New Roman" w:eastAsia="Times New Roman" w:hAnsi="Times New Roman" w:cs="Times New Roman"/>
          <w:sz w:val="22"/>
          <w:szCs w:val="22"/>
        </w:rPr>
        <w:t>eze</w:t>
      </w:r>
      <w:r w:rsidRPr="45A8FB80">
        <w:rPr>
          <w:rFonts w:ascii="Times New Roman" w:eastAsia="Times New Roman" w:hAnsi="Times New Roman" w:cs="Times New Roman"/>
          <w:sz w:val="22"/>
          <w:szCs w:val="22"/>
        </w:rPr>
        <w:t xml:space="preserve"> </w:t>
      </w:r>
      <w:r w:rsidR="30255219" w:rsidRPr="45A8FB80">
        <w:rPr>
          <w:rFonts w:ascii="Times New Roman" w:eastAsia="Times New Roman" w:hAnsi="Times New Roman" w:cs="Times New Roman"/>
          <w:sz w:val="22"/>
          <w:szCs w:val="22"/>
        </w:rPr>
        <w:t xml:space="preserve">thematische </w:t>
      </w:r>
      <w:r w:rsidRPr="45A8FB80">
        <w:rPr>
          <w:rFonts w:ascii="Times New Roman" w:eastAsia="Times New Roman" w:hAnsi="Times New Roman" w:cs="Times New Roman"/>
          <w:sz w:val="22"/>
          <w:szCs w:val="22"/>
        </w:rPr>
        <w:t>coder</w:t>
      </w:r>
      <w:r w:rsidR="28DFB289" w:rsidRPr="45A8FB80">
        <w:rPr>
          <w:rFonts w:ascii="Times New Roman" w:eastAsia="Times New Roman" w:hAnsi="Times New Roman" w:cs="Times New Roman"/>
          <w:sz w:val="22"/>
          <w:szCs w:val="22"/>
        </w:rPr>
        <w:t>ing</w:t>
      </w:r>
      <w:r w:rsidRPr="45A8FB80">
        <w:rPr>
          <w:rFonts w:ascii="Times New Roman" w:eastAsia="Times New Roman" w:hAnsi="Times New Roman" w:cs="Times New Roman"/>
          <w:sz w:val="22"/>
          <w:szCs w:val="22"/>
        </w:rPr>
        <w:t xml:space="preserve"> </w:t>
      </w:r>
      <w:r w:rsidR="689BCBDE" w:rsidRPr="45A8FB80">
        <w:rPr>
          <w:rFonts w:ascii="Times New Roman" w:eastAsia="Times New Roman" w:hAnsi="Times New Roman" w:cs="Times New Roman"/>
          <w:sz w:val="22"/>
          <w:szCs w:val="22"/>
        </w:rPr>
        <w:t>maakte</w:t>
      </w:r>
      <w:r w:rsidRPr="45A8FB80">
        <w:rPr>
          <w:rFonts w:ascii="Times New Roman" w:eastAsia="Times New Roman" w:hAnsi="Times New Roman" w:cs="Times New Roman"/>
          <w:sz w:val="22"/>
          <w:szCs w:val="22"/>
        </w:rPr>
        <w:t xml:space="preserve"> </w:t>
      </w:r>
      <w:r w:rsidR="689BCBDE" w:rsidRPr="45A8FB80">
        <w:rPr>
          <w:rFonts w:ascii="Times New Roman" w:eastAsia="Times New Roman" w:hAnsi="Times New Roman" w:cs="Times New Roman"/>
          <w:sz w:val="22"/>
          <w:szCs w:val="22"/>
        </w:rPr>
        <w:t xml:space="preserve">het mogelijk om ervaringen van </w:t>
      </w:r>
      <w:r w:rsidR="13DA9AF7" w:rsidRPr="45A8FB80">
        <w:rPr>
          <w:rFonts w:ascii="Times New Roman" w:eastAsia="Times New Roman" w:hAnsi="Times New Roman" w:cs="Times New Roman"/>
          <w:sz w:val="22"/>
          <w:szCs w:val="22"/>
        </w:rPr>
        <w:t>ondersteunings</w:t>
      </w:r>
      <w:r w:rsidR="689BCBDE" w:rsidRPr="45A8FB80">
        <w:rPr>
          <w:rFonts w:ascii="Times New Roman" w:eastAsia="Times New Roman" w:hAnsi="Times New Roman" w:cs="Times New Roman"/>
          <w:sz w:val="22"/>
          <w:szCs w:val="22"/>
        </w:rPr>
        <w:t xml:space="preserve">teamleden systematisch met elkaar te vergelijken. Dit bood inzicht in </w:t>
      </w:r>
      <w:r w:rsidR="59927C9D" w:rsidRPr="45A8FB80">
        <w:rPr>
          <w:rFonts w:ascii="Times New Roman" w:eastAsia="Times New Roman" w:hAnsi="Times New Roman" w:cs="Times New Roman"/>
          <w:sz w:val="22"/>
          <w:szCs w:val="22"/>
        </w:rPr>
        <w:t>bredere patronen in hoe verschillende factoren van</w:t>
      </w:r>
      <w:r w:rsidR="5B2FC15A" w:rsidRPr="45A8FB80">
        <w:rPr>
          <w:rFonts w:ascii="Times New Roman" w:eastAsia="Times New Roman" w:hAnsi="Times New Roman" w:cs="Times New Roman"/>
          <w:sz w:val="22"/>
          <w:szCs w:val="22"/>
        </w:rPr>
        <w:t xml:space="preserve"> invloed zijn op maatwerkmogelijkheden</w:t>
      </w:r>
      <w:r w:rsidR="587DADFF" w:rsidRPr="45A8FB80">
        <w:rPr>
          <w:rFonts w:ascii="Times New Roman" w:eastAsia="Times New Roman" w:hAnsi="Times New Roman" w:cs="Times New Roman"/>
          <w:sz w:val="22"/>
          <w:szCs w:val="22"/>
        </w:rPr>
        <w:t xml:space="preserve"> binnen reguliere scholen</w:t>
      </w:r>
      <w:r w:rsidR="00A43DE4">
        <w:rPr>
          <w:rFonts w:ascii="Times New Roman" w:eastAsia="Times New Roman" w:hAnsi="Times New Roman" w:cs="Times New Roman"/>
          <w:sz w:val="22"/>
          <w:szCs w:val="22"/>
        </w:rPr>
        <w:t xml:space="preserve"> uit het voortgezet onderwijs</w:t>
      </w:r>
      <w:r w:rsidR="5B2FC15A" w:rsidRPr="45A8FB80">
        <w:rPr>
          <w:rFonts w:ascii="Times New Roman" w:eastAsia="Times New Roman" w:hAnsi="Times New Roman" w:cs="Times New Roman"/>
          <w:sz w:val="22"/>
          <w:szCs w:val="22"/>
        </w:rPr>
        <w:t>.</w:t>
      </w:r>
    </w:p>
    <w:p w14:paraId="75ACBC68" w14:textId="2F9755AA" w:rsidR="00AD0B25" w:rsidRPr="004767A7" w:rsidRDefault="522F9157" w:rsidP="46185BC0">
      <w:pPr>
        <w:pStyle w:val="Kop2"/>
        <w:rPr>
          <w:rFonts w:ascii="Times New Roman" w:eastAsia="Times New Roman" w:hAnsi="Times New Roman" w:cs="Times New Roman"/>
          <w:b/>
          <w:bCs/>
          <w:color w:val="auto"/>
          <w:sz w:val="22"/>
          <w:szCs w:val="22"/>
        </w:rPr>
      </w:pPr>
      <w:bookmarkStart w:id="34" w:name="_Toc204245034"/>
      <w:r w:rsidRPr="46185BC0">
        <w:rPr>
          <w:rFonts w:ascii="Times New Roman" w:eastAsia="Times New Roman" w:hAnsi="Times New Roman" w:cs="Times New Roman"/>
          <w:b/>
          <w:bCs/>
          <w:color w:val="auto"/>
          <w:sz w:val="22"/>
          <w:szCs w:val="22"/>
        </w:rPr>
        <w:t>4.</w:t>
      </w:r>
      <w:r w:rsidR="1392CB4E" w:rsidRPr="46185BC0">
        <w:rPr>
          <w:rFonts w:ascii="Times New Roman" w:eastAsia="Times New Roman" w:hAnsi="Times New Roman" w:cs="Times New Roman"/>
          <w:b/>
          <w:bCs/>
          <w:color w:val="auto"/>
          <w:sz w:val="22"/>
          <w:szCs w:val="22"/>
        </w:rPr>
        <w:t>5</w:t>
      </w:r>
      <w:r w:rsidRPr="46185BC0">
        <w:rPr>
          <w:rFonts w:ascii="Times New Roman" w:eastAsia="Times New Roman" w:hAnsi="Times New Roman" w:cs="Times New Roman"/>
          <w:b/>
          <w:bCs/>
          <w:color w:val="auto"/>
          <w:sz w:val="22"/>
          <w:szCs w:val="22"/>
        </w:rPr>
        <w:t xml:space="preserve"> </w:t>
      </w:r>
      <w:r w:rsidR="5C01E06D" w:rsidRPr="46185BC0">
        <w:rPr>
          <w:rFonts w:ascii="Times New Roman" w:eastAsia="Times New Roman" w:hAnsi="Times New Roman" w:cs="Times New Roman"/>
          <w:b/>
          <w:bCs/>
          <w:color w:val="auto"/>
          <w:sz w:val="22"/>
          <w:szCs w:val="22"/>
        </w:rPr>
        <w:t>Validiteit en betrouwbaarheid</w:t>
      </w:r>
      <w:bookmarkEnd w:id="34"/>
    </w:p>
    <w:p w14:paraId="251D2462" w14:textId="1A7DCEFE" w:rsidR="00AD0B25" w:rsidRPr="004767A7" w:rsidRDefault="73B53D19" w:rsidP="45A8FB80">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Het waarborgen van de kwaliteit van het onderzoek is belangrijk voor betekenisvolle resultaten, die doorgaans worden beoordeeld op validiteit en betrouwbaarheid</w:t>
      </w:r>
      <w:r w:rsidR="102886D1" w:rsidRPr="45A8FB80">
        <w:rPr>
          <w:rFonts w:ascii="Times New Roman" w:eastAsia="Times New Roman" w:hAnsi="Times New Roman" w:cs="Times New Roman"/>
          <w:sz w:val="22"/>
          <w:szCs w:val="22"/>
        </w:rPr>
        <w:t xml:space="preserve"> </w:t>
      </w:r>
      <w:r w:rsidR="039E2F05" w:rsidRPr="45A8FB80">
        <w:rPr>
          <w:rFonts w:ascii="Times New Roman" w:eastAsia="Times New Roman" w:hAnsi="Times New Roman" w:cs="Times New Roman"/>
          <w:sz w:val="22"/>
          <w:szCs w:val="22"/>
        </w:rPr>
        <w:t>(</w:t>
      </w:r>
      <w:r w:rsidR="102886D1" w:rsidRPr="45A8FB80">
        <w:rPr>
          <w:rFonts w:ascii="Times New Roman" w:eastAsia="Times New Roman" w:hAnsi="Times New Roman" w:cs="Times New Roman"/>
          <w:sz w:val="22"/>
          <w:szCs w:val="22"/>
        </w:rPr>
        <w:t>Bleijenbergh et al.</w:t>
      </w:r>
      <w:r w:rsidR="4ED40DCF" w:rsidRPr="45A8FB80">
        <w:rPr>
          <w:rFonts w:ascii="Times New Roman" w:eastAsia="Times New Roman" w:hAnsi="Times New Roman" w:cs="Times New Roman"/>
          <w:sz w:val="22"/>
          <w:szCs w:val="22"/>
        </w:rPr>
        <w:t xml:space="preserve">, </w:t>
      </w:r>
      <w:r w:rsidR="102886D1" w:rsidRPr="45A8FB80">
        <w:rPr>
          <w:rFonts w:ascii="Times New Roman" w:eastAsia="Times New Roman" w:hAnsi="Times New Roman" w:cs="Times New Roman"/>
          <w:sz w:val="22"/>
          <w:szCs w:val="22"/>
        </w:rPr>
        <w:t>2023</w:t>
      </w:r>
      <w:r w:rsidR="67F721C4" w:rsidRPr="45A8FB80">
        <w:rPr>
          <w:rFonts w:ascii="Times New Roman" w:eastAsia="Times New Roman" w:hAnsi="Times New Roman" w:cs="Times New Roman"/>
          <w:sz w:val="22"/>
          <w:szCs w:val="22"/>
        </w:rPr>
        <w:t>, p. 89</w:t>
      </w:r>
      <w:r w:rsidR="102886D1" w:rsidRPr="45A8FB80">
        <w:rPr>
          <w:rFonts w:ascii="Times New Roman" w:eastAsia="Times New Roman" w:hAnsi="Times New Roman" w:cs="Times New Roman"/>
          <w:sz w:val="22"/>
          <w:szCs w:val="22"/>
        </w:rPr>
        <w:t xml:space="preserve">). </w:t>
      </w:r>
      <w:r w:rsidR="146E5816" w:rsidRPr="45A8FB80">
        <w:rPr>
          <w:rFonts w:ascii="Times New Roman" w:eastAsia="Times New Roman" w:hAnsi="Times New Roman" w:cs="Times New Roman"/>
          <w:sz w:val="22"/>
          <w:szCs w:val="22"/>
        </w:rPr>
        <w:t xml:space="preserve">In dit onderzoek werden verschillende methoden gebruikt om de onderzoekskwaliteit te waarborgen. </w:t>
      </w:r>
    </w:p>
    <w:p w14:paraId="7EAFA244" w14:textId="0F613B3E" w:rsidR="68436DE6" w:rsidRDefault="0084D397" w:rsidP="46185BC0">
      <w:pPr>
        <w:pStyle w:val="Kop3"/>
        <w:rPr>
          <w:rFonts w:ascii="Times New Roman" w:eastAsia="Times New Roman" w:hAnsi="Times New Roman" w:cs="Times New Roman"/>
          <w:b/>
          <w:bCs/>
          <w:i/>
          <w:iCs/>
          <w:color w:val="auto"/>
          <w:sz w:val="22"/>
          <w:szCs w:val="22"/>
        </w:rPr>
      </w:pPr>
      <w:bookmarkStart w:id="35" w:name="_Toc204245035"/>
      <w:r w:rsidRPr="46185BC0">
        <w:rPr>
          <w:rFonts w:ascii="Times New Roman" w:eastAsia="Times New Roman" w:hAnsi="Times New Roman" w:cs="Times New Roman"/>
          <w:b/>
          <w:bCs/>
          <w:i/>
          <w:iCs/>
          <w:color w:val="auto"/>
          <w:sz w:val="22"/>
          <w:szCs w:val="22"/>
        </w:rPr>
        <w:t>4.5.1 Validiteit</w:t>
      </w:r>
      <w:bookmarkEnd w:id="35"/>
    </w:p>
    <w:p w14:paraId="01036859" w14:textId="008C630C" w:rsidR="00097FD2" w:rsidRDefault="7D36C0A7" w:rsidP="00FF1029">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Volgens Bleijenbergh et al</w:t>
      </w:r>
      <w:r w:rsidR="3FD34745" w:rsidRPr="45A8FB80">
        <w:rPr>
          <w:rFonts w:ascii="Times New Roman" w:eastAsia="Times New Roman" w:hAnsi="Times New Roman" w:cs="Times New Roman"/>
          <w:sz w:val="22"/>
          <w:szCs w:val="22"/>
        </w:rPr>
        <w:t>.</w:t>
      </w:r>
      <w:r w:rsidRPr="45A8FB80">
        <w:rPr>
          <w:rFonts w:ascii="Times New Roman" w:eastAsia="Times New Roman" w:hAnsi="Times New Roman" w:cs="Times New Roman"/>
          <w:sz w:val="22"/>
          <w:szCs w:val="22"/>
        </w:rPr>
        <w:t xml:space="preserve"> (2023) is constructvaliditeit het belangrijkste type validiteit </w:t>
      </w:r>
      <w:r w:rsidR="47B711B6" w:rsidRPr="45A8FB80">
        <w:rPr>
          <w:rFonts w:ascii="Times New Roman" w:eastAsia="Times New Roman" w:hAnsi="Times New Roman" w:cs="Times New Roman"/>
          <w:sz w:val="22"/>
          <w:szCs w:val="22"/>
        </w:rPr>
        <w:t xml:space="preserve">in </w:t>
      </w:r>
      <w:r w:rsidRPr="45A8FB80">
        <w:rPr>
          <w:rFonts w:ascii="Times New Roman" w:eastAsia="Times New Roman" w:hAnsi="Times New Roman" w:cs="Times New Roman"/>
          <w:sz w:val="22"/>
          <w:szCs w:val="22"/>
        </w:rPr>
        <w:t>kwalitatief onderzoek (p. 89</w:t>
      </w:r>
      <w:r w:rsidR="4CE3F099" w:rsidRPr="45A8FB80">
        <w:rPr>
          <w:rFonts w:ascii="Times New Roman" w:eastAsia="Times New Roman" w:hAnsi="Times New Roman" w:cs="Times New Roman"/>
          <w:sz w:val="22"/>
          <w:szCs w:val="22"/>
        </w:rPr>
        <w:t xml:space="preserve">). </w:t>
      </w:r>
      <w:r w:rsidR="00A65499">
        <w:rPr>
          <w:rFonts w:ascii="Times New Roman" w:eastAsia="Times New Roman" w:hAnsi="Times New Roman" w:cs="Times New Roman"/>
          <w:sz w:val="22"/>
          <w:szCs w:val="22"/>
        </w:rPr>
        <w:t>Constructvaliditeit</w:t>
      </w:r>
      <w:r w:rsidR="3F045DF9" w:rsidRPr="45A8FB80">
        <w:rPr>
          <w:rFonts w:ascii="Times New Roman" w:eastAsia="Times New Roman" w:hAnsi="Times New Roman" w:cs="Times New Roman"/>
          <w:sz w:val="22"/>
          <w:szCs w:val="22"/>
        </w:rPr>
        <w:t xml:space="preserve"> verwijst naar </w:t>
      </w:r>
      <w:r w:rsidR="149B04F6" w:rsidRPr="45A8FB80">
        <w:rPr>
          <w:rFonts w:ascii="Times New Roman" w:eastAsia="Times New Roman" w:hAnsi="Times New Roman" w:cs="Times New Roman"/>
          <w:sz w:val="22"/>
          <w:szCs w:val="22"/>
        </w:rPr>
        <w:t xml:space="preserve">de mate waarin </w:t>
      </w:r>
      <w:r w:rsidR="3F045DF9" w:rsidRPr="45A8FB80">
        <w:rPr>
          <w:rFonts w:ascii="Times New Roman" w:eastAsia="Times New Roman" w:hAnsi="Times New Roman" w:cs="Times New Roman"/>
          <w:sz w:val="22"/>
          <w:szCs w:val="22"/>
        </w:rPr>
        <w:t>het onderzoek daadwerkelijk meet wat het beoogt te meten</w:t>
      </w:r>
      <w:r w:rsidR="53EB3C39" w:rsidRPr="45A8FB80">
        <w:rPr>
          <w:rFonts w:ascii="Times New Roman" w:eastAsia="Times New Roman" w:hAnsi="Times New Roman" w:cs="Times New Roman"/>
          <w:sz w:val="22"/>
          <w:szCs w:val="22"/>
        </w:rPr>
        <w:t xml:space="preserve">. </w:t>
      </w:r>
      <w:r w:rsidR="1B535A2D" w:rsidRPr="45A8FB80">
        <w:rPr>
          <w:rFonts w:ascii="Times New Roman" w:eastAsia="Times New Roman" w:hAnsi="Times New Roman" w:cs="Times New Roman"/>
          <w:sz w:val="22"/>
          <w:szCs w:val="22"/>
        </w:rPr>
        <w:t xml:space="preserve">In dit onderzoek werd de constructvaliditeit </w:t>
      </w:r>
      <w:r w:rsidR="00A94EB5">
        <w:rPr>
          <w:rFonts w:ascii="Times New Roman" w:eastAsia="Times New Roman" w:hAnsi="Times New Roman" w:cs="Times New Roman"/>
          <w:sz w:val="22"/>
          <w:szCs w:val="22"/>
        </w:rPr>
        <w:t>versterkt</w:t>
      </w:r>
      <w:r w:rsidR="1B535A2D" w:rsidRPr="45A8FB80">
        <w:rPr>
          <w:rFonts w:ascii="Times New Roman" w:eastAsia="Times New Roman" w:hAnsi="Times New Roman" w:cs="Times New Roman"/>
          <w:sz w:val="22"/>
          <w:szCs w:val="22"/>
        </w:rPr>
        <w:t xml:space="preserve"> </w:t>
      </w:r>
      <w:r w:rsidR="00A22A11">
        <w:rPr>
          <w:rFonts w:ascii="Times New Roman" w:eastAsia="Times New Roman" w:hAnsi="Times New Roman" w:cs="Times New Roman"/>
          <w:sz w:val="22"/>
          <w:szCs w:val="22"/>
        </w:rPr>
        <w:t xml:space="preserve">door </w:t>
      </w:r>
      <w:r w:rsidR="00097FD2">
        <w:rPr>
          <w:rFonts w:ascii="Times New Roman" w:eastAsia="Times New Roman" w:hAnsi="Times New Roman" w:cs="Times New Roman"/>
          <w:sz w:val="22"/>
          <w:szCs w:val="22"/>
        </w:rPr>
        <w:t>meerdere maatregelen.</w:t>
      </w:r>
    </w:p>
    <w:p w14:paraId="44A5247B" w14:textId="5AEFBF71" w:rsidR="00A316EA" w:rsidRDefault="00097FD2" w:rsidP="00097FD2">
      <w:pPr>
        <w:pStyle w:val="Geenafstand"/>
        <w:spacing w:line="360" w:lineRule="auto"/>
        <w:ind w:firstLine="708"/>
        <w:rPr>
          <w:rFonts w:ascii="Times New Roman" w:eastAsia="Times New Roman" w:hAnsi="Times New Roman" w:cs="Times New Roman"/>
          <w:sz w:val="22"/>
          <w:szCs w:val="22"/>
        </w:rPr>
      </w:pPr>
      <w:r>
        <w:rPr>
          <w:rFonts w:ascii="Times New Roman" w:eastAsia="Times New Roman" w:hAnsi="Times New Roman" w:cs="Times New Roman"/>
          <w:sz w:val="22"/>
          <w:szCs w:val="22"/>
        </w:rPr>
        <w:t>Allereerst is een operationalisatietabel opgesteld</w:t>
      </w:r>
      <w:r w:rsidR="002D23D2">
        <w:rPr>
          <w:rFonts w:ascii="Times New Roman" w:eastAsia="Times New Roman" w:hAnsi="Times New Roman" w:cs="Times New Roman"/>
          <w:sz w:val="22"/>
          <w:szCs w:val="22"/>
        </w:rPr>
        <w:t xml:space="preserve"> </w:t>
      </w:r>
      <w:r w:rsidR="00A316EA">
        <w:rPr>
          <w:rFonts w:ascii="Times New Roman" w:eastAsia="Times New Roman" w:hAnsi="Times New Roman" w:cs="Times New Roman"/>
          <w:sz w:val="22"/>
          <w:szCs w:val="22"/>
        </w:rPr>
        <w:t xml:space="preserve">waarin theoretisch gedefinieerde concepten zijn vertaald </w:t>
      </w:r>
      <w:r w:rsidR="00670A84">
        <w:rPr>
          <w:rFonts w:ascii="Times New Roman" w:eastAsia="Times New Roman" w:hAnsi="Times New Roman" w:cs="Times New Roman"/>
          <w:sz w:val="22"/>
          <w:szCs w:val="22"/>
        </w:rPr>
        <w:t>naar</w:t>
      </w:r>
      <w:r w:rsidR="00A316EA">
        <w:rPr>
          <w:rFonts w:ascii="Times New Roman" w:eastAsia="Times New Roman" w:hAnsi="Times New Roman" w:cs="Times New Roman"/>
          <w:sz w:val="22"/>
          <w:szCs w:val="22"/>
        </w:rPr>
        <w:t xml:space="preserve"> concrete dimensies en indicatoren. Deze tabel vormde de basis voor zowel </w:t>
      </w:r>
      <w:r w:rsidR="002D23D2">
        <w:rPr>
          <w:rFonts w:ascii="Times New Roman" w:eastAsia="Times New Roman" w:hAnsi="Times New Roman" w:cs="Times New Roman"/>
          <w:sz w:val="22"/>
          <w:szCs w:val="22"/>
        </w:rPr>
        <w:t>de</w:t>
      </w:r>
      <w:r w:rsidR="00A316EA">
        <w:rPr>
          <w:rFonts w:ascii="Times New Roman" w:eastAsia="Times New Roman" w:hAnsi="Times New Roman" w:cs="Times New Roman"/>
          <w:sz w:val="22"/>
          <w:szCs w:val="22"/>
        </w:rPr>
        <w:t xml:space="preserve"> interviewguide als het </w:t>
      </w:r>
      <w:r w:rsidR="00FA4CD7">
        <w:rPr>
          <w:rFonts w:ascii="Times New Roman" w:eastAsia="Times New Roman" w:hAnsi="Times New Roman" w:cs="Times New Roman"/>
          <w:sz w:val="22"/>
          <w:szCs w:val="22"/>
        </w:rPr>
        <w:t>codeerschema</w:t>
      </w:r>
      <w:r w:rsidR="00A316EA">
        <w:rPr>
          <w:rFonts w:ascii="Times New Roman" w:eastAsia="Times New Roman" w:hAnsi="Times New Roman" w:cs="Times New Roman"/>
          <w:sz w:val="22"/>
          <w:szCs w:val="22"/>
        </w:rPr>
        <w:t xml:space="preserve">. </w:t>
      </w:r>
      <w:r w:rsidR="00681E1C">
        <w:rPr>
          <w:rFonts w:ascii="Times New Roman" w:eastAsia="Times New Roman" w:hAnsi="Times New Roman" w:cs="Times New Roman"/>
          <w:sz w:val="22"/>
          <w:szCs w:val="22"/>
        </w:rPr>
        <w:t>Daarmee</w:t>
      </w:r>
      <w:r w:rsidR="00C306D6">
        <w:rPr>
          <w:rFonts w:ascii="Times New Roman" w:eastAsia="Times New Roman" w:hAnsi="Times New Roman" w:cs="Times New Roman"/>
          <w:sz w:val="22"/>
          <w:szCs w:val="22"/>
        </w:rPr>
        <w:t xml:space="preserve"> werd de samenhang tussen theorie, dataverzameling en analyse gewaarborgd, wat de constructvaliditeit versterkt.</w:t>
      </w:r>
    </w:p>
    <w:p w14:paraId="1F2791D0" w14:textId="080C2981" w:rsidR="009723FF" w:rsidRPr="004767A7" w:rsidRDefault="00C306D6" w:rsidP="00A316EA">
      <w:pPr>
        <w:pStyle w:val="Geenafstand"/>
        <w:spacing w:line="360" w:lineRule="auto"/>
        <w:ind w:firstLine="708"/>
        <w:rPr>
          <w:rFonts w:ascii="Times New Roman" w:eastAsia="Times New Roman" w:hAnsi="Times New Roman" w:cs="Times New Roman"/>
          <w:sz w:val="22"/>
          <w:szCs w:val="22"/>
        </w:rPr>
      </w:pPr>
      <w:r>
        <w:rPr>
          <w:rFonts w:ascii="Times New Roman" w:eastAsia="Times New Roman" w:hAnsi="Times New Roman" w:cs="Times New Roman"/>
          <w:sz w:val="22"/>
          <w:szCs w:val="22"/>
        </w:rPr>
        <w:t>Ten tweede is</w:t>
      </w:r>
      <w:r w:rsidR="1B535A2D" w:rsidRPr="45A8FB80">
        <w:rPr>
          <w:rFonts w:ascii="Times New Roman" w:eastAsia="Times New Roman" w:hAnsi="Times New Roman" w:cs="Times New Roman"/>
          <w:sz w:val="22"/>
          <w:szCs w:val="22"/>
        </w:rPr>
        <w:t xml:space="preserve"> de interviewguide vooraf</w:t>
      </w:r>
      <w:r w:rsidR="00B37747">
        <w:rPr>
          <w:rFonts w:ascii="Times New Roman" w:eastAsia="Times New Roman" w:hAnsi="Times New Roman" w:cs="Times New Roman"/>
          <w:sz w:val="22"/>
          <w:szCs w:val="22"/>
        </w:rPr>
        <w:t xml:space="preserve"> beoordeeld</w:t>
      </w:r>
      <w:r w:rsidR="1B535A2D" w:rsidRPr="45A8FB80">
        <w:rPr>
          <w:rFonts w:ascii="Times New Roman" w:eastAsia="Times New Roman" w:hAnsi="Times New Roman" w:cs="Times New Roman"/>
          <w:sz w:val="22"/>
          <w:szCs w:val="22"/>
        </w:rPr>
        <w:t xml:space="preserve"> door een</w:t>
      </w:r>
      <w:r w:rsidR="53EB3C39" w:rsidRPr="45A8FB80">
        <w:rPr>
          <w:rFonts w:ascii="Times New Roman" w:eastAsia="Times New Roman" w:hAnsi="Times New Roman" w:cs="Times New Roman"/>
          <w:sz w:val="22"/>
          <w:szCs w:val="22"/>
        </w:rPr>
        <w:t xml:space="preserve"> expert</w:t>
      </w:r>
      <w:r w:rsidR="5D95B7D0" w:rsidRPr="45A8FB80">
        <w:rPr>
          <w:rFonts w:ascii="Times New Roman" w:eastAsia="Times New Roman" w:hAnsi="Times New Roman" w:cs="Times New Roman"/>
          <w:sz w:val="22"/>
          <w:szCs w:val="22"/>
        </w:rPr>
        <w:t xml:space="preserve">. </w:t>
      </w:r>
      <w:r w:rsidR="00B37747">
        <w:rPr>
          <w:rFonts w:ascii="Times New Roman" w:eastAsia="Times New Roman" w:hAnsi="Times New Roman" w:cs="Times New Roman"/>
          <w:sz w:val="22"/>
          <w:szCs w:val="22"/>
        </w:rPr>
        <w:t xml:space="preserve">Zij heeft </w:t>
      </w:r>
      <w:r w:rsidR="00681E1C">
        <w:rPr>
          <w:rFonts w:ascii="Times New Roman" w:eastAsia="Times New Roman" w:hAnsi="Times New Roman" w:cs="Times New Roman"/>
          <w:sz w:val="22"/>
          <w:szCs w:val="22"/>
        </w:rPr>
        <w:t>vastgesteld</w:t>
      </w:r>
      <w:r w:rsidR="00B37747">
        <w:rPr>
          <w:rFonts w:ascii="Times New Roman" w:eastAsia="Times New Roman" w:hAnsi="Times New Roman" w:cs="Times New Roman"/>
          <w:sz w:val="22"/>
          <w:szCs w:val="22"/>
        </w:rPr>
        <w:t xml:space="preserve"> of</w:t>
      </w:r>
      <w:r w:rsidR="5D95B7D0" w:rsidRPr="45A8FB80">
        <w:rPr>
          <w:rFonts w:ascii="Times New Roman" w:eastAsia="Times New Roman" w:hAnsi="Times New Roman" w:cs="Times New Roman"/>
          <w:sz w:val="22"/>
          <w:szCs w:val="22"/>
        </w:rPr>
        <w:t xml:space="preserve"> de interviewvragen logisch </w:t>
      </w:r>
      <w:r w:rsidR="008146A0">
        <w:rPr>
          <w:rFonts w:ascii="Times New Roman" w:eastAsia="Times New Roman" w:hAnsi="Times New Roman" w:cs="Times New Roman"/>
          <w:sz w:val="22"/>
          <w:szCs w:val="22"/>
        </w:rPr>
        <w:t xml:space="preserve">en inhoudelijk </w:t>
      </w:r>
      <w:r w:rsidR="5D95B7D0" w:rsidRPr="45A8FB80">
        <w:rPr>
          <w:rFonts w:ascii="Times New Roman" w:eastAsia="Times New Roman" w:hAnsi="Times New Roman" w:cs="Times New Roman"/>
          <w:sz w:val="22"/>
          <w:szCs w:val="22"/>
        </w:rPr>
        <w:t xml:space="preserve">aansloten </w:t>
      </w:r>
      <w:r w:rsidR="00D14B34">
        <w:rPr>
          <w:rFonts w:ascii="Times New Roman" w:eastAsia="Times New Roman" w:hAnsi="Times New Roman" w:cs="Times New Roman"/>
          <w:sz w:val="22"/>
          <w:szCs w:val="22"/>
        </w:rPr>
        <w:t>op</w:t>
      </w:r>
      <w:r w:rsidR="5D95B7D0" w:rsidRPr="45A8FB80">
        <w:rPr>
          <w:rFonts w:ascii="Times New Roman" w:eastAsia="Times New Roman" w:hAnsi="Times New Roman" w:cs="Times New Roman"/>
          <w:sz w:val="22"/>
          <w:szCs w:val="22"/>
        </w:rPr>
        <w:t xml:space="preserve"> de onderzoeksvraag</w:t>
      </w:r>
      <w:r w:rsidR="00B02739">
        <w:rPr>
          <w:rFonts w:ascii="Times New Roman" w:eastAsia="Times New Roman" w:hAnsi="Times New Roman" w:cs="Times New Roman"/>
          <w:sz w:val="22"/>
          <w:szCs w:val="22"/>
        </w:rPr>
        <w:t xml:space="preserve"> en de onderliggende theoretische concepten. </w:t>
      </w:r>
      <w:r w:rsidR="00611465">
        <w:rPr>
          <w:rFonts w:ascii="Times New Roman" w:eastAsia="Times New Roman" w:hAnsi="Times New Roman" w:cs="Times New Roman"/>
          <w:sz w:val="22"/>
          <w:szCs w:val="22"/>
        </w:rPr>
        <w:t xml:space="preserve">Daarnaast werd het </w:t>
      </w:r>
      <w:r w:rsidR="004B5E66">
        <w:rPr>
          <w:rFonts w:ascii="Times New Roman" w:eastAsia="Times New Roman" w:hAnsi="Times New Roman" w:cs="Times New Roman"/>
          <w:sz w:val="22"/>
          <w:szCs w:val="22"/>
        </w:rPr>
        <w:t>codeerschema</w:t>
      </w:r>
      <w:r w:rsidR="00611465">
        <w:rPr>
          <w:rFonts w:ascii="Times New Roman" w:eastAsia="Times New Roman" w:hAnsi="Times New Roman" w:cs="Times New Roman"/>
          <w:sz w:val="22"/>
          <w:szCs w:val="22"/>
        </w:rPr>
        <w:t xml:space="preserve"> gecheckt door een expert, om te controleren of de gebruikte codes aansloten op de centrale concepten. </w:t>
      </w:r>
      <w:r w:rsidR="009723FF">
        <w:rPr>
          <w:rFonts w:ascii="Times New Roman" w:eastAsia="Times New Roman" w:hAnsi="Times New Roman" w:cs="Times New Roman"/>
          <w:sz w:val="22"/>
          <w:szCs w:val="22"/>
        </w:rPr>
        <w:t xml:space="preserve">Deze </w:t>
      </w:r>
      <w:r w:rsidR="00813572">
        <w:rPr>
          <w:rFonts w:ascii="Times New Roman" w:eastAsia="Times New Roman" w:hAnsi="Times New Roman" w:cs="Times New Roman"/>
          <w:sz w:val="22"/>
          <w:szCs w:val="22"/>
        </w:rPr>
        <w:t>maatregelen</w:t>
      </w:r>
      <w:r w:rsidR="009723FF">
        <w:rPr>
          <w:rFonts w:ascii="Times New Roman" w:eastAsia="Times New Roman" w:hAnsi="Times New Roman" w:cs="Times New Roman"/>
          <w:sz w:val="22"/>
          <w:szCs w:val="22"/>
        </w:rPr>
        <w:t xml:space="preserve"> dragen bij aan de </w:t>
      </w:r>
      <w:r w:rsidR="00F668C2">
        <w:rPr>
          <w:rFonts w:ascii="Times New Roman" w:eastAsia="Times New Roman" w:hAnsi="Times New Roman" w:cs="Times New Roman"/>
          <w:sz w:val="22"/>
          <w:szCs w:val="22"/>
        </w:rPr>
        <w:t xml:space="preserve">consistentie tussen theorie, dataverzameling en de bevindingen, en daarmee aan de </w:t>
      </w:r>
      <w:r w:rsidR="009723FF">
        <w:rPr>
          <w:rFonts w:ascii="Times New Roman" w:eastAsia="Times New Roman" w:hAnsi="Times New Roman" w:cs="Times New Roman"/>
          <w:sz w:val="22"/>
          <w:szCs w:val="22"/>
        </w:rPr>
        <w:t>constructvaliditeit</w:t>
      </w:r>
      <w:r w:rsidR="005B5751">
        <w:rPr>
          <w:rFonts w:ascii="Times New Roman" w:eastAsia="Times New Roman" w:hAnsi="Times New Roman" w:cs="Times New Roman"/>
          <w:sz w:val="22"/>
          <w:szCs w:val="22"/>
        </w:rPr>
        <w:t xml:space="preserve"> van het onderzoek</w:t>
      </w:r>
      <w:r w:rsidR="009723FF">
        <w:rPr>
          <w:rFonts w:ascii="Times New Roman" w:eastAsia="Times New Roman" w:hAnsi="Times New Roman" w:cs="Times New Roman"/>
          <w:sz w:val="22"/>
          <w:szCs w:val="22"/>
        </w:rPr>
        <w:t>.</w:t>
      </w:r>
    </w:p>
    <w:p w14:paraId="1E1FDF67" w14:textId="63BD151D" w:rsidR="009723FF" w:rsidRDefault="1E689B0B"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Daarnaast </w:t>
      </w:r>
      <w:r w:rsidR="001F2FFB">
        <w:rPr>
          <w:rFonts w:ascii="Times New Roman" w:eastAsia="Times New Roman" w:hAnsi="Times New Roman" w:cs="Times New Roman"/>
          <w:sz w:val="22"/>
          <w:szCs w:val="22"/>
        </w:rPr>
        <w:t>werd aa</w:t>
      </w:r>
      <w:r w:rsidR="002D271B">
        <w:rPr>
          <w:rFonts w:ascii="Times New Roman" w:eastAsia="Times New Roman" w:hAnsi="Times New Roman" w:cs="Times New Roman"/>
          <w:sz w:val="22"/>
          <w:szCs w:val="22"/>
        </w:rPr>
        <w:t>ndacht besteed aan de</w:t>
      </w:r>
      <w:r w:rsidR="009723FF">
        <w:rPr>
          <w:rFonts w:ascii="Times New Roman" w:eastAsia="Times New Roman" w:hAnsi="Times New Roman" w:cs="Times New Roman"/>
          <w:sz w:val="22"/>
          <w:szCs w:val="22"/>
        </w:rPr>
        <w:t xml:space="preserve"> externe validite</w:t>
      </w:r>
      <w:r w:rsidR="00890523">
        <w:rPr>
          <w:rFonts w:ascii="Times New Roman" w:eastAsia="Times New Roman" w:hAnsi="Times New Roman" w:cs="Times New Roman"/>
          <w:sz w:val="22"/>
          <w:szCs w:val="22"/>
        </w:rPr>
        <w:t xml:space="preserve">it. </w:t>
      </w:r>
      <w:r w:rsidR="00B27437">
        <w:rPr>
          <w:rFonts w:ascii="Times New Roman" w:eastAsia="Times New Roman" w:hAnsi="Times New Roman" w:cs="Times New Roman"/>
          <w:sz w:val="22"/>
          <w:szCs w:val="22"/>
        </w:rPr>
        <w:t>De externe validiteit</w:t>
      </w:r>
      <w:r w:rsidR="00890523">
        <w:rPr>
          <w:rFonts w:ascii="Times New Roman" w:eastAsia="Times New Roman" w:hAnsi="Times New Roman" w:cs="Times New Roman"/>
          <w:sz w:val="22"/>
          <w:szCs w:val="22"/>
        </w:rPr>
        <w:t xml:space="preserve"> </w:t>
      </w:r>
      <w:r w:rsidR="00F668C2">
        <w:rPr>
          <w:rFonts w:ascii="Times New Roman" w:eastAsia="Times New Roman" w:hAnsi="Times New Roman" w:cs="Times New Roman"/>
          <w:sz w:val="22"/>
          <w:szCs w:val="22"/>
        </w:rPr>
        <w:t xml:space="preserve">verwijst naar de mate </w:t>
      </w:r>
      <w:r w:rsidR="004421A6">
        <w:rPr>
          <w:rFonts w:ascii="Times New Roman" w:eastAsia="Times New Roman" w:hAnsi="Times New Roman" w:cs="Times New Roman"/>
          <w:sz w:val="22"/>
          <w:szCs w:val="22"/>
        </w:rPr>
        <w:t>waarin</w:t>
      </w:r>
      <w:r w:rsidR="00963341">
        <w:rPr>
          <w:rFonts w:ascii="Times New Roman" w:eastAsia="Times New Roman" w:hAnsi="Times New Roman" w:cs="Times New Roman"/>
          <w:sz w:val="22"/>
          <w:szCs w:val="22"/>
        </w:rPr>
        <w:t xml:space="preserve"> de bevindingen van een onderzoek gegeneraliseerd </w:t>
      </w:r>
      <w:r w:rsidR="001C7042">
        <w:rPr>
          <w:rFonts w:ascii="Times New Roman" w:eastAsia="Times New Roman" w:hAnsi="Times New Roman" w:cs="Times New Roman"/>
          <w:sz w:val="22"/>
          <w:szCs w:val="22"/>
        </w:rPr>
        <w:t>kunnen worden</w:t>
      </w:r>
      <w:r w:rsidR="004421A6">
        <w:rPr>
          <w:rFonts w:ascii="Times New Roman" w:eastAsia="Times New Roman" w:hAnsi="Times New Roman" w:cs="Times New Roman"/>
          <w:sz w:val="22"/>
          <w:szCs w:val="22"/>
        </w:rPr>
        <w:t xml:space="preserve"> naar andere contexten of </w:t>
      </w:r>
      <w:r w:rsidR="003112DF">
        <w:rPr>
          <w:rFonts w:ascii="Times New Roman" w:eastAsia="Times New Roman" w:hAnsi="Times New Roman" w:cs="Times New Roman"/>
          <w:sz w:val="22"/>
          <w:szCs w:val="22"/>
        </w:rPr>
        <w:t>een grotere groep</w:t>
      </w:r>
      <w:r w:rsidR="001C7042">
        <w:rPr>
          <w:rFonts w:ascii="Times New Roman" w:eastAsia="Times New Roman" w:hAnsi="Times New Roman" w:cs="Times New Roman"/>
          <w:sz w:val="22"/>
          <w:szCs w:val="22"/>
        </w:rPr>
        <w:t xml:space="preserve"> (</w:t>
      </w:r>
      <w:r w:rsidR="008F0773">
        <w:rPr>
          <w:rFonts w:ascii="Times New Roman" w:eastAsia="Times New Roman" w:hAnsi="Times New Roman" w:cs="Times New Roman"/>
          <w:sz w:val="22"/>
          <w:szCs w:val="22"/>
        </w:rPr>
        <w:t xml:space="preserve">Van Burg, 2011, </w:t>
      </w:r>
      <w:r w:rsidR="001C7042">
        <w:rPr>
          <w:rFonts w:ascii="Times New Roman" w:eastAsia="Times New Roman" w:hAnsi="Times New Roman" w:cs="Times New Roman"/>
          <w:sz w:val="22"/>
          <w:szCs w:val="22"/>
        </w:rPr>
        <w:t>p. 3)</w:t>
      </w:r>
      <w:r w:rsidR="001845AA">
        <w:rPr>
          <w:rFonts w:ascii="Times New Roman" w:eastAsia="Times New Roman" w:hAnsi="Times New Roman" w:cs="Times New Roman"/>
          <w:sz w:val="22"/>
          <w:szCs w:val="22"/>
        </w:rPr>
        <w:t xml:space="preserve">. Deze </w:t>
      </w:r>
      <w:r w:rsidR="00862D09">
        <w:rPr>
          <w:rFonts w:ascii="Times New Roman" w:eastAsia="Times New Roman" w:hAnsi="Times New Roman" w:cs="Times New Roman"/>
          <w:sz w:val="22"/>
          <w:szCs w:val="22"/>
        </w:rPr>
        <w:t>generaliseerbaarheid is</w:t>
      </w:r>
      <w:r w:rsidR="001845AA">
        <w:rPr>
          <w:rFonts w:ascii="Times New Roman" w:eastAsia="Times New Roman" w:hAnsi="Times New Roman" w:cs="Times New Roman"/>
          <w:sz w:val="22"/>
          <w:szCs w:val="22"/>
        </w:rPr>
        <w:t xml:space="preserve"> in dit onderzoek </w:t>
      </w:r>
      <w:r w:rsidR="00862D09">
        <w:rPr>
          <w:rFonts w:ascii="Times New Roman" w:eastAsia="Times New Roman" w:hAnsi="Times New Roman" w:cs="Times New Roman"/>
          <w:sz w:val="22"/>
          <w:szCs w:val="22"/>
        </w:rPr>
        <w:t>versterkt</w:t>
      </w:r>
      <w:r w:rsidR="001845AA">
        <w:rPr>
          <w:rFonts w:ascii="Times New Roman" w:eastAsia="Times New Roman" w:hAnsi="Times New Roman" w:cs="Times New Roman"/>
          <w:sz w:val="22"/>
          <w:szCs w:val="22"/>
        </w:rPr>
        <w:t xml:space="preserve"> door </w:t>
      </w:r>
      <w:r w:rsidR="00386A43">
        <w:rPr>
          <w:rFonts w:ascii="Times New Roman" w:eastAsia="Times New Roman" w:hAnsi="Times New Roman" w:cs="Times New Roman"/>
          <w:sz w:val="22"/>
          <w:szCs w:val="22"/>
        </w:rPr>
        <w:t xml:space="preserve">de opzet van de casusselectie. Er is bewust gekozen voor reguliere scholen uit verschillende provincies met uiteenlopende denominaties, maar met een vergelijkbare onderwijsvisie. </w:t>
      </w:r>
      <w:r w:rsidR="0038571B">
        <w:rPr>
          <w:rFonts w:ascii="Times New Roman" w:eastAsia="Times New Roman" w:hAnsi="Times New Roman" w:cs="Times New Roman"/>
          <w:sz w:val="22"/>
          <w:szCs w:val="22"/>
        </w:rPr>
        <w:t xml:space="preserve">Hierdoor blijft de invloed van verschillende pedagogische stromingen beperkt. </w:t>
      </w:r>
      <w:r w:rsidR="00AC47A9">
        <w:rPr>
          <w:rFonts w:ascii="Times New Roman" w:eastAsia="Times New Roman" w:hAnsi="Times New Roman" w:cs="Times New Roman"/>
          <w:sz w:val="22"/>
          <w:szCs w:val="22"/>
        </w:rPr>
        <w:t xml:space="preserve">Tegelijkertijd </w:t>
      </w:r>
      <w:r w:rsidR="00790E05">
        <w:rPr>
          <w:rFonts w:ascii="Times New Roman" w:eastAsia="Times New Roman" w:hAnsi="Times New Roman" w:cs="Times New Roman"/>
          <w:sz w:val="22"/>
          <w:szCs w:val="22"/>
        </w:rPr>
        <w:t>zorgt de regionale spreiding</w:t>
      </w:r>
      <w:r w:rsidR="00AC47A9">
        <w:rPr>
          <w:rFonts w:ascii="Times New Roman" w:eastAsia="Times New Roman" w:hAnsi="Times New Roman" w:cs="Times New Roman"/>
          <w:sz w:val="22"/>
          <w:szCs w:val="22"/>
        </w:rPr>
        <w:t xml:space="preserve"> </w:t>
      </w:r>
      <w:r w:rsidR="00E413C2">
        <w:rPr>
          <w:rFonts w:ascii="Times New Roman" w:eastAsia="Times New Roman" w:hAnsi="Times New Roman" w:cs="Times New Roman"/>
          <w:sz w:val="22"/>
          <w:szCs w:val="22"/>
        </w:rPr>
        <w:t>bij aan</w:t>
      </w:r>
      <w:r w:rsidR="00AC47A9">
        <w:rPr>
          <w:rFonts w:ascii="Times New Roman" w:eastAsia="Times New Roman" w:hAnsi="Times New Roman" w:cs="Times New Roman"/>
          <w:sz w:val="22"/>
          <w:szCs w:val="22"/>
        </w:rPr>
        <w:t xml:space="preserve"> een </w:t>
      </w:r>
      <w:r w:rsidR="00B30F3E">
        <w:rPr>
          <w:rFonts w:ascii="Times New Roman" w:eastAsia="Times New Roman" w:hAnsi="Times New Roman" w:cs="Times New Roman"/>
          <w:sz w:val="22"/>
          <w:szCs w:val="22"/>
        </w:rPr>
        <w:t>representatief beeld van het reguliere voortgezet onderwijs in Nederland. Dit vergroot de generaliseerbaarheid van de bevindingen op vergelijkbare scholen in Nederland.</w:t>
      </w:r>
    </w:p>
    <w:p w14:paraId="132D0299" w14:textId="1D786F60" w:rsidR="00AD0B25" w:rsidRPr="004767A7" w:rsidRDefault="1953D5EC" w:rsidP="46185BC0">
      <w:pPr>
        <w:pStyle w:val="Kop3"/>
        <w:rPr>
          <w:rFonts w:ascii="Times New Roman" w:eastAsia="Times New Roman" w:hAnsi="Times New Roman" w:cs="Times New Roman"/>
          <w:b/>
          <w:bCs/>
          <w:i/>
          <w:iCs/>
          <w:color w:val="auto"/>
          <w:sz w:val="22"/>
          <w:szCs w:val="22"/>
        </w:rPr>
      </w:pPr>
      <w:bookmarkStart w:id="36" w:name="_Toc204245036"/>
      <w:r w:rsidRPr="46185BC0">
        <w:rPr>
          <w:rFonts w:ascii="Times New Roman" w:eastAsia="Times New Roman" w:hAnsi="Times New Roman" w:cs="Times New Roman"/>
          <w:b/>
          <w:bCs/>
          <w:i/>
          <w:iCs/>
          <w:color w:val="auto"/>
          <w:sz w:val="22"/>
          <w:szCs w:val="22"/>
        </w:rPr>
        <w:t>4.5.2 Betrouwbaarheid</w:t>
      </w:r>
      <w:bookmarkEnd w:id="36"/>
    </w:p>
    <w:p w14:paraId="5E56CFC5" w14:textId="01F9F43F" w:rsidR="00AD0B25" w:rsidRPr="004767A7" w:rsidRDefault="2A4C0255" w:rsidP="00FF1029">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D</w:t>
      </w:r>
      <w:r w:rsidR="2B2991B9" w:rsidRPr="45A8FB80">
        <w:rPr>
          <w:rFonts w:ascii="Times New Roman" w:eastAsia="Times New Roman" w:hAnsi="Times New Roman" w:cs="Times New Roman"/>
          <w:sz w:val="22"/>
          <w:szCs w:val="22"/>
        </w:rPr>
        <w:t xml:space="preserve">e betrouwbaarheid </w:t>
      </w:r>
      <w:r w:rsidR="07D79F3B" w:rsidRPr="45A8FB80">
        <w:rPr>
          <w:rFonts w:ascii="Times New Roman" w:eastAsia="Times New Roman" w:hAnsi="Times New Roman" w:cs="Times New Roman"/>
          <w:sz w:val="22"/>
          <w:szCs w:val="22"/>
        </w:rPr>
        <w:t xml:space="preserve">van het onderzoek </w:t>
      </w:r>
      <w:r w:rsidR="00E47CCB">
        <w:rPr>
          <w:rFonts w:ascii="Times New Roman" w:eastAsia="Times New Roman" w:hAnsi="Times New Roman" w:cs="Times New Roman"/>
          <w:sz w:val="22"/>
          <w:szCs w:val="22"/>
        </w:rPr>
        <w:t xml:space="preserve">is versterkt </w:t>
      </w:r>
      <w:r w:rsidR="2B2991B9" w:rsidRPr="45A8FB80">
        <w:rPr>
          <w:rFonts w:ascii="Times New Roman" w:eastAsia="Times New Roman" w:hAnsi="Times New Roman" w:cs="Times New Roman"/>
          <w:sz w:val="22"/>
          <w:szCs w:val="22"/>
        </w:rPr>
        <w:t xml:space="preserve">door </w:t>
      </w:r>
      <w:r w:rsidR="4337D104" w:rsidRPr="45A8FB80">
        <w:rPr>
          <w:rFonts w:ascii="Times New Roman" w:eastAsia="Times New Roman" w:hAnsi="Times New Roman" w:cs="Times New Roman"/>
          <w:sz w:val="22"/>
          <w:szCs w:val="22"/>
        </w:rPr>
        <w:t xml:space="preserve">het </w:t>
      </w:r>
      <w:r w:rsidR="2B2991B9" w:rsidRPr="45A8FB80">
        <w:rPr>
          <w:rFonts w:ascii="Times New Roman" w:eastAsia="Times New Roman" w:hAnsi="Times New Roman" w:cs="Times New Roman"/>
          <w:sz w:val="22"/>
          <w:szCs w:val="22"/>
        </w:rPr>
        <w:t xml:space="preserve">gebruik van </w:t>
      </w:r>
      <w:r w:rsidR="0D86DF75" w:rsidRPr="45A8FB80">
        <w:rPr>
          <w:rFonts w:ascii="Times New Roman" w:eastAsia="Times New Roman" w:hAnsi="Times New Roman" w:cs="Times New Roman"/>
          <w:sz w:val="22"/>
          <w:szCs w:val="22"/>
        </w:rPr>
        <w:t>een</w:t>
      </w:r>
      <w:r w:rsidR="00DA4E06">
        <w:rPr>
          <w:rFonts w:ascii="Times New Roman" w:eastAsia="Times New Roman" w:hAnsi="Times New Roman" w:cs="Times New Roman"/>
          <w:sz w:val="22"/>
          <w:szCs w:val="22"/>
        </w:rPr>
        <w:t xml:space="preserve"> vooraf opgestelde</w:t>
      </w:r>
      <w:r w:rsidR="6F8698FB" w:rsidRPr="45A8FB80">
        <w:rPr>
          <w:rFonts w:ascii="Times New Roman" w:eastAsia="Times New Roman" w:hAnsi="Times New Roman" w:cs="Times New Roman"/>
          <w:sz w:val="22"/>
          <w:szCs w:val="22"/>
        </w:rPr>
        <w:t xml:space="preserve"> interviewguide </w:t>
      </w:r>
      <w:r w:rsidR="396712F9" w:rsidRPr="45A8FB80">
        <w:rPr>
          <w:rFonts w:ascii="Times New Roman" w:eastAsia="Times New Roman" w:hAnsi="Times New Roman" w:cs="Times New Roman"/>
          <w:sz w:val="22"/>
          <w:szCs w:val="22"/>
        </w:rPr>
        <w:t>met</w:t>
      </w:r>
      <w:r w:rsidR="6F8698FB" w:rsidRPr="45A8FB80">
        <w:rPr>
          <w:rFonts w:ascii="Times New Roman" w:eastAsia="Times New Roman" w:hAnsi="Times New Roman" w:cs="Times New Roman"/>
          <w:sz w:val="22"/>
          <w:szCs w:val="22"/>
        </w:rPr>
        <w:t xml:space="preserve"> </w:t>
      </w:r>
      <w:r w:rsidR="00DA4E06">
        <w:rPr>
          <w:rFonts w:ascii="Times New Roman" w:eastAsia="Times New Roman" w:hAnsi="Times New Roman" w:cs="Times New Roman"/>
          <w:sz w:val="22"/>
          <w:szCs w:val="22"/>
        </w:rPr>
        <w:t>gestructureerde</w:t>
      </w:r>
      <w:r w:rsidR="6F8698FB" w:rsidRPr="45A8FB80">
        <w:rPr>
          <w:rFonts w:ascii="Times New Roman" w:eastAsia="Times New Roman" w:hAnsi="Times New Roman" w:cs="Times New Roman"/>
          <w:sz w:val="22"/>
          <w:szCs w:val="22"/>
        </w:rPr>
        <w:t xml:space="preserve"> vragen</w:t>
      </w:r>
      <w:r w:rsidR="66F8CDCC" w:rsidRPr="45A8FB80">
        <w:rPr>
          <w:rFonts w:ascii="Times New Roman" w:eastAsia="Times New Roman" w:hAnsi="Times New Roman" w:cs="Times New Roman"/>
          <w:sz w:val="22"/>
          <w:szCs w:val="22"/>
        </w:rPr>
        <w:t xml:space="preserve">. </w:t>
      </w:r>
      <w:r w:rsidR="494FE5D5" w:rsidRPr="45A8FB80">
        <w:rPr>
          <w:rFonts w:ascii="Times New Roman" w:eastAsia="Times New Roman" w:hAnsi="Times New Roman" w:cs="Times New Roman"/>
          <w:sz w:val="22"/>
          <w:szCs w:val="22"/>
        </w:rPr>
        <w:t xml:space="preserve">Deze vragen waren gebaseerd op een uitgebreide operationalisatie van het centrale concept maatwerk en de daarbij horende beïnvloedende factoren (zie Tabel </w:t>
      </w:r>
      <w:r w:rsidR="00584AC0">
        <w:rPr>
          <w:rFonts w:ascii="Times New Roman" w:eastAsia="Times New Roman" w:hAnsi="Times New Roman" w:cs="Times New Roman"/>
          <w:sz w:val="22"/>
          <w:szCs w:val="22"/>
        </w:rPr>
        <w:t>1</w:t>
      </w:r>
      <w:r w:rsidR="494FE5D5" w:rsidRPr="45A8FB80">
        <w:rPr>
          <w:rFonts w:ascii="Times New Roman" w:eastAsia="Times New Roman" w:hAnsi="Times New Roman" w:cs="Times New Roman"/>
          <w:sz w:val="22"/>
          <w:szCs w:val="22"/>
        </w:rPr>
        <w:t xml:space="preserve">). </w:t>
      </w:r>
      <w:r w:rsidR="10A10636" w:rsidRPr="45A8FB80">
        <w:rPr>
          <w:rFonts w:ascii="Times New Roman" w:eastAsia="Times New Roman" w:hAnsi="Times New Roman" w:cs="Times New Roman"/>
          <w:sz w:val="22"/>
          <w:szCs w:val="22"/>
        </w:rPr>
        <w:t>D</w:t>
      </w:r>
      <w:r w:rsidR="66F8CDCC" w:rsidRPr="45A8FB80">
        <w:rPr>
          <w:rFonts w:ascii="Times New Roman" w:eastAsia="Times New Roman" w:hAnsi="Times New Roman" w:cs="Times New Roman"/>
          <w:sz w:val="22"/>
          <w:szCs w:val="22"/>
        </w:rPr>
        <w:t>e vragen behandel</w:t>
      </w:r>
      <w:r w:rsidR="5C3E4EC7" w:rsidRPr="45A8FB80">
        <w:rPr>
          <w:rFonts w:ascii="Times New Roman" w:eastAsia="Times New Roman" w:hAnsi="Times New Roman" w:cs="Times New Roman"/>
          <w:sz w:val="22"/>
          <w:szCs w:val="22"/>
        </w:rPr>
        <w:t>d</w:t>
      </w:r>
      <w:r w:rsidR="66F8CDCC" w:rsidRPr="45A8FB80">
        <w:rPr>
          <w:rFonts w:ascii="Times New Roman" w:eastAsia="Times New Roman" w:hAnsi="Times New Roman" w:cs="Times New Roman"/>
          <w:sz w:val="22"/>
          <w:szCs w:val="22"/>
        </w:rPr>
        <w:t xml:space="preserve">en relevante thema's en </w:t>
      </w:r>
      <w:r w:rsidR="718EB6DB" w:rsidRPr="45A8FB80">
        <w:rPr>
          <w:rFonts w:ascii="Times New Roman" w:eastAsia="Times New Roman" w:hAnsi="Times New Roman" w:cs="Times New Roman"/>
          <w:sz w:val="22"/>
          <w:szCs w:val="22"/>
        </w:rPr>
        <w:t xml:space="preserve">boden </w:t>
      </w:r>
      <w:r w:rsidR="66F8CDCC" w:rsidRPr="45A8FB80">
        <w:rPr>
          <w:rFonts w:ascii="Times New Roman" w:eastAsia="Times New Roman" w:hAnsi="Times New Roman" w:cs="Times New Roman"/>
          <w:sz w:val="22"/>
          <w:szCs w:val="22"/>
        </w:rPr>
        <w:t>tegelijkertijd ruimte voor aanvullende inzichten van deelnemers</w:t>
      </w:r>
      <w:r w:rsidR="6F8698FB" w:rsidRPr="45A8FB80">
        <w:rPr>
          <w:rFonts w:ascii="Times New Roman" w:eastAsia="Times New Roman" w:hAnsi="Times New Roman" w:cs="Times New Roman"/>
          <w:sz w:val="22"/>
          <w:szCs w:val="22"/>
        </w:rPr>
        <w:t xml:space="preserve">. </w:t>
      </w:r>
      <w:r w:rsidR="434E0109" w:rsidRPr="45A8FB80">
        <w:rPr>
          <w:rFonts w:ascii="Times New Roman" w:eastAsia="Times New Roman" w:hAnsi="Times New Roman" w:cs="Times New Roman"/>
          <w:sz w:val="22"/>
          <w:szCs w:val="22"/>
        </w:rPr>
        <w:t>D</w:t>
      </w:r>
      <w:r w:rsidR="10DF6F99" w:rsidRPr="45A8FB80">
        <w:rPr>
          <w:rFonts w:ascii="Times New Roman" w:eastAsia="Times New Roman" w:hAnsi="Times New Roman" w:cs="Times New Roman"/>
          <w:sz w:val="22"/>
          <w:szCs w:val="22"/>
        </w:rPr>
        <w:t>oordat</w:t>
      </w:r>
      <w:r w:rsidR="434E0109" w:rsidRPr="45A8FB80">
        <w:rPr>
          <w:rFonts w:ascii="Times New Roman" w:eastAsia="Times New Roman" w:hAnsi="Times New Roman" w:cs="Times New Roman"/>
          <w:sz w:val="22"/>
          <w:szCs w:val="22"/>
        </w:rPr>
        <w:t xml:space="preserve"> </w:t>
      </w:r>
      <w:r w:rsidR="10DF6F99" w:rsidRPr="45A8FB80">
        <w:rPr>
          <w:rFonts w:ascii="Times New Roman" w:eastAsia="Times New Roman" w:hAnsi="Times New Roman" w:cs="Times New Roman"/>
          <w:sz w:val="22"/>
          <w:szCs w:val="22"/>
        </w:rPr>
        <w:t>vragen vooraf w</w:t>
      </w:r>
      <w:r w:rsidR="0A6E1FC3" w:rsidRPr="45A8FB80">
        <w:rPr>
          <w:rFonts w:ascii="Times New Roman" w:eastAsia="Times New Roman" w:hAnsi="Times New Roman" w:cs="Times New Roman"/>
          <w:sz w:val="22"/>
          <w:szCs w:val="22"/>
        </w:rPr>
        <w:t>e</w:t>
      </w:r>
      <w:r w:rsidR="10DF6F99" w:rsidRPr="45A8FB80">
        <w:rPr>
          <w:rFonts w:ascii="Times New Roman" w:eastAsia="Times New Roman" w:hAnsi="Times New Roman" w:cs="Times New Roman"/>
          <w:sz w:val="22"/>
          <w:szCs w:val="22"/>
        </w:rPr>
        <w:t>rden opgesteld, bespr</w:t>
      </w:r>
      <w:r w:rsidR="1C3C9F3F" w:rsidRPr="45A8FB80">
        <w:rPr>
          <w:rFonts w:ascii="Times New Roman" w:eastAsia="Times New Roman" w:hAnsi="Times New Roman" w:cs="Times New Roman"/>
          <w:sz w:val="22"/>
          <w:szCs w:val="22"/>
        </w:rPr>
        <w:t>a</w:t>
      </w:r>
      <w:r w:rsidR="10DF6F99" w:rsidRPr="45A8FB80">
        <w:rPr>
          <w:rFonts w:ascii="Times New Roman" w:eastAsia="Times New Roman" w:hAnsi="Times New Roman" w:cs="Times New Roman"/>
          <w:sz w:val="22"/>
          <w:szCs w:val="22"/>
        </w:rPr>
        <w:t>ken alle deelnemers dezelfde onderwerpen</w:t>
      </w:r>
      <w:r w:rsidR="434E0109" w:rsidRPr="45A8FB80">
        <w:rPr>
          <w:rFonts w:ascii="Times New Roman" w:eastAsia="Times New Roman" w:hAnsi="Times New Roman" w:cs="Times New Roman"/>
          <w:sz w:val="22"/>
          <w:szCs w:val="22"/>
        </w:rPr>
        <w:t>, wat de consistentie van de dataverzameling bev</w:t>
      </w:r>
      <w:r w:rsidR="548061D1" w:rsidRPr="45A8FB80">
        <w:rPr>
          <w:rFonts w:ascii="Times New Roman" w:eastAsia="Times New Roman" w:hAnsi="Times New Roman" w:cs="Times New Roman"/>
          <w:sz w:val="22"/>
          <w:szCs w:val="22"/>
        </w:rPr>
        <w:t xml:space="preserve">ordert </w:t>
      </w:r>
      <w:r w:rsidR="2B2991B9" w:rsidRPr="45A8FB80">
        <w:rPr>
          <w:rFonts w:ascii="Times New Roman" w:eastAsia="Times New Roman" w:hAnsi="Times New Roman" w:cs="Times New Roman"/>
          <w:sz w:val="22"/>
          <w:szCs w:val="22"/>
        </w:rPr>
        <w:t>(</w:t>
      </w:r>
      <w:r w:rsidR="508A71C1" w:rsidRPr="45A8FB80">
        <w:rPr>
          <w:rFonts w:ascii="Times New Roman" w:eastAsia="Times New Roman" w:hAnsi="Times New Roman" w:cs="Times New Roman"/>
          <w:sz w:val="22"/>
          <w:szCs w:val="22"/>
        </w:rPr>
        <w:t>Bleijenbergh et al., 2023,</w:t>
      </w:r>
      <w:r w:rsidR="2B2991B9" w:rsidRPr="45A8FB80">
        <w:rPr>
          <w:rFonts w:ascii="Times New Roman" w:eastAsia="Times New Roman" w:hAnsi="Times New Roman" w:cs="Times New Roman"/>
          <w:sz w:val="22"/>
          <w:szCs w:val="22"/>
        </w:rPr>
        <w:t xml:space="preserve"> p. 56). </w:t>
      </w:r>
    </w:p>
    <w:p w14:paraId="3065DF38" w14:textId="6C38892F" w:rsidR="00AD0B25" w:rsidRPr="004767A7" w:rsidRDefault="3E5F5D7E"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Bovendien </w:t>
      </w:r>
      <w:r w:rsidR="00F94428">
        <w:rPr>
          <w:rFonts w:ascii="Times New Roman" w:eastAsia="Times New Roman" w:hAnsi="Times New Roman" w:cs="Times New Roman"/>
          <w:sz w:val="22"/>
          <w:szCs w:val="22"/>
        </w:rPr>
        <w:t>is</w:t>
      </w:r>
      <w:r w:rsidRPr="45A8FB80">
        <w:rPr>
          <w:rFonts w:ascii="Times New Roman" w:eastAsia="Times New Roman" w:hAnsi="Times New Roman" w:cs="Times New Roman"/>
          <w:sz w:val="22"/>
          <w:szCs w:val="22"/>
        </w:rPr>
        <w:t xml:space="preserve"> gekozen voor een doelgerichte steekproef</w:t>
      </w:r>
      <w:r w:rsidR="0F24CDAE" w:rsidRPr="45A8FB80">
        <w:rPr>
          <w:rFonts w:ascii="Times New Roman" w:eastAsia="Times New Roman" w:hAnsi="Times New Roman" w:cs="Times New Roman"/>
          <w:sz w:val="22"/>
          <w:szCs w:val="22"/>
        </w:rPr>
        <w:t xml:space="preserve"> van leden uit ondersteuningsteams</w:t>
      </w:r>
      <w:r w:rsidR="00F94428">
        <w:rPr>
          <w:rFonts w:ascii="Times New Roman" w:eastAsia="Times New Roman" w:hAnsi="Times New Roman" w:cs="Times New Roman"/>
          <w:sz w:val="22"/>
          <w:szCs w:val="22"/>
        </w:rPr>
        <w:t xml:space="preserve"> op reguliere scholen</w:t>
      </w:r>
      <w:r w:rsidRPr="45A8FB80">
        <w:rPr>
          <w:rFonts w:ascii="Times New Roman" w:eastAsia="Times New Roman" w:hAnsi="Times New Roman" w:cs="Times New Roman"/>
          <w:sz w:val="22"/>
          <w:szCs w:val="22"/>
        </w:rPr>
        <w:t xml:space="preserve">. </w:t>
      </w:r>
      <w:r w:rsidR="2BF83036" w:rsidRPr="45A8FB80">
        <w:rPr>
          <w:rFonts w:ascii="Times New Roman" w:eastAsia="Times New Roman" w:hAnsi="Times New Roman" w:cs="Times New Roman"/>
          <w:sz w:val="22"/>
          <w:szCs w:val="22"/>
        </w:rPr>
        <w:t xml:space="preserve">In totaal </w:t>
      </w:r>
      <w:r w:rsidR="00890BE0">
        <w:rPr>
          <w:rFonts w:ascii="Times New Roman" w:eastAsia="Times New Roman" w:hAnsi="Times New Roman" w:cs="Times New Roman"/>
          <w:sz w:val="22"/>
          <w:szCs w:val="22"/>
        </w:rPr>
        <w:t>zijn</w:t>
      </w:r>
      <w:r w:rsidRPr="45A8FB80">
        <w:rPr>
          <w:rFonts w:ascii="Times New Roman" w:eastAsia="Times New Roman" w:hAnsi="Times New Roman" w:cs="Times New Roman"/>
          <w:sz w:val="22"/>
          <w:szCs w:val="22"/>
        </w:rPr>
        <w:t xml:space="preserve"> </w:t>
      </w:r>
      <w:r w:rsidR="2BF83036" w:rsidRPr="45A8FB80">
        <w:rPr>
          <w:rFonts w:ascii="Times New Roman" w:eastAsia="Times New Roman" w:hAnsi="Times New Roman" w:cs="Times New Roman"/>
          <w:sz w:val="22"/>
          <w:szCs w:val="22"/>
        </w:rPr>
        <w:t>er</w:t>
      </w:r>
      <w:r w:rsidRPr="45A8FB80">
        <w:rPr>
          <w:rFonts w:ascii="Times New Roman" w:eastAsia="Times New Roman" w:hAnsi="Times New Roman" w:cs="Times New Roman"/>
          <w:sz w:val="22"/>
          <w:szCs w:val="22"/>
        </w:rPr>
        <w:t xml:space="preserve"> tien interviews </w:t>
      </w:r>
      <w:r w:rsidR="07879064" w:rsidRPr="45A8FB80">
        <w:rPr>
          <w:rFonts w:ascii="Times New Roman" w:eastAsia="Times New Roman" w:hAnsi="Times New Roman" w:cs="Times New Roman"/>
          <w:sz w:val="22"/>
          <w:szCs w:val="22"/>
        </w:rPr>
        <w:t xml:space="preserve">afgenomen </w:t>
      </w:r>
      <w:r w:rsidRPr="45A8FB80">
        <w:rPr>
          <w:rFonts w:ascii="Times New Roman" w:eastAsia="Times New Roman" w:hAnsi="Times New Roman" w:cs="Times New Roman"/>
          <w:sz w:val="22"/>
          <w:szCs w:val="22"/>
        </w:rPr>
        <w:t>met elf respondenten. Dit aantal is in lijn</w:t>
      </w:r>
      <w:r w:rsidR="487A2340" w:rsidRPr="45A8FB80">
        <w:rPr>
          <w:rFonts w:ascii="Times New Roman" w:eastAsia="Times New Roman" w:hAnsi="Times New Roman" w:cs="Times New Roman"/>
          <w:sz w:val="22"/>
          <w:szCs w:val="22"/>
        </w:rPr>
        <w:t xml:space="preserve"> met Guest et al. (2006) die stellen dat </w:t>
      </w:r>
      <w:r w:rsidR="4014A941" w:rsidRPr="45A8FB80">
        <w:rPr>
          <w:rFonts w:ascii="Times New Roman" w:eastAsia="Times New Roman" w:hAnsi="Times New Roman" w:cs="Times New Roman"/>
          <w:sz w:val="22"/>
          <w:szCs w:val="22"/>
        </w:rPr>
        <w:t>verzadiging, ofwel het punt waarop geen nieuwe thema</w:t>
      </w:r>
      <w:r w:rsidR="00890BE0">
        <w:rPr>
          <w:rFonts w:ascii="Times New Roman" w:eastAsia="Times New Roman" w:hAnsi="Times New Roman" w:cs="Times New Roman"/>
          <w:sz w:val="22"/>
          <w:szCs w:val="22"/>
        </w:rPr>
        <w:t>’</w:t>
      </w:r>
      <w:r w:rsidR="4014A941" w:rsidRPr="45A8FB80">
        <w:rPr>
          <w:rFonts w:ascii="Times New Roman" w:eastAsia="Times New Roman" w:hAnsi="Times New Roman" w:cs="Times New Roman"/>
          <w:sz w:val="22"/>
          <w:szCs w:val="22"/>
        </w:rPr>
        <w:t xml:space="preserve">s </w:t>
      </w:r>
      <w:r w:rsidR="00890BE0">
        <w:rPr>
          <w:rFonts w:ascii="Times New Roman" w:eastAsia="Times New Roman" w:hAnsi="Times New Roman" w:cs="Times New Roman"/>
          <w:sz w:val="22"/>
          <w:szCs w:val="22"/>
        </w:rPr>
        <w:t xml:space="preserve">meer </w:t>
      </w:r>
      <w:r w:rsidR="4014A941" w:rsidRPr="45A8FB80">
        <w:rPr>
          <w:rFonts w:ascii="Times New Roman" w:eastAsia="Times New Roman" w:hAnsi="Times New Roman" w:cs="Times New Roman"/>
          <w:sz w:val="22"/>
          <w:szCs w:val="22"/>
        </w:rPr>
        <w:t xml:space="preserve">worden waargenomen, binnen de eerste twaalf interviews </w:t>
      </w:r>
      <w:r w:rsidR="00890BE0">
        <w:rPr>
          <w:rFonts w:ascii="Times New Roman" w:eastAsia="Times New Roman" w:hAnsi="Times New Roman" w:cs="Times New Roman"/>
          <w:sz w:val="22"/>
          <w:szCs w:val="22"/>
        </w:rPr>
        <w:t>wordt bereikt</w:t>
      </w:r>
      <w:r w:rsidR="4014A941" w:rsidRPr="45A8FB80">
        <w:rPr>
          <w:rFonts w:ascii="Times New Roman" w:eastAsia="Times New Roman" w:hAnsi="Times New Roman" w:cs="Times New Roman"/>
          <w:sz w:val="22"/>
          <w:szCs w:val="22"/>
        </w:rPr>
        <w:t xml:space="preserve"> (p. 59). </w:t>
      </w:r>
    </w:p>
    <w:p w14:paraId="0B2611E8" w14:textId="6FF0F523" w:rsidR="45A8FB80" w:rsidRDefault="00890BE0" w:rsidP="0031327C">
      <w:pPr>
        <w:pStyle w:val="Geenafstand"/>
        <w:spacing w:line="360" w:lineRule="auto"/>
        <w:ind w:firstLine="708"/>
        <w:rPr>
          <w:rFonts w:ascii="Times New Roman" w:eastAsia="Times New Roman" w:hAnsi="Times New Roman" w:cs="Times New Roman"/>
          <w:sz w:val="22"/>
          <w:szCs w:val="22"/>
        </w:rPr>
      </w:pPr>
      <w:r>
        <w:rPr>
          <w:rFonts w:ascii="Times New Roman" w:eastAsia="Times New Roman" w:hAnsi="Times New Roman" w:cs="Times New Roman"/>
          <w:sz w:val="22"/>
          <w:szCs w:val="22"/>
        </w:rPr>
        <w:t>Tot slot</w:t>
      </w:r>
      <w:r w:rsidR="133E6B62" w:rsidRPr="45A8FB80">
        <w:rPr>
          <w:rFonts w:ascii="Times New Roman" w:eastAsia="Times New Roman" w:hAnsi="Times New Roman" w:cs="Times New Roman"/>
          <w:sz w:val="22"/>
          <w:szCs w:val="22"/>
        </w:rPr>
        <w:t xml:space="preserve"> werd</w:t>
      </w:r>
      <w:r w:rsidR="17AE305E" w:rsidRPr="45A8FB80">
        <w:rPr>
          <w:rFonts w:ascii="Times New Roman" w:eastAsia="Times New Roman" w:hAnsi="Times New Roman" w:cs="Times New Roman"/>
          <w:sz w:val="22"/>
          <w:szCs w:val="22"/>
        </w:rPr>
        <w:t xml:space="preserve"> vooraf een coderingsschema </w:t>
      </w:r>
      <w:r w:rsidR="6BF27D90" w:rsidRPr="45A8FB80">
        <w:rPr>
          <w:rFonts w:ascii="Times New Roman" w:eastAsia="Times New Roman" w:hAnsi="Times New Roman" w:cs="Times New Roman"/>
          <w:sz w:val="22"/>
          <w:szCs w:val="22"/>
        </w:rPr>
        <w:t>opgesteld</w:t>
      </w:r>
      <w:r w:rsidR="009000F7">
        <w:rPr>
          <w:rFonts w:ascii="Times New Roman" w:eastAsia="Times New Roman" w:hAnsi="Times New Roman" w:cs="Times New Roman"/>
          <w:sz w:val="22"/>
          <w:szCs w:val="22"/>
        </w:rPr>
        <w:t xml:space="preserve"> om de interviewtranscripten om consistente wijze te analyseren</w:t>
      </w:r>
      <w:r w:rsidR="49866CC4" w:rsidRPr="45A8FB80">
        <w:rPr>
          <w:rFonts w:ascii="Times New Roman" w:eastAsia="Times New Roman" w:hAnsi="Times New Roman" w:cs="Times New Roman"/>
          <w:sz w:val="22"/>
          <w:szCs w:val="22"/>
        </w:rPr>
        <w:t xml:space="preserve">. Het gebruik van </w:t>
      </w:r>
      <w:r w:rsidR="0E51C5F4" w:rsidRPr="45A8FB80">
        <w:rPr>
          <w:rFonts w:ascii="Times New Roman" w:eastAsia="Times New Roman" w:hAnsi="Times New Roman" w:cs="Times New Roman"/>
          <w:sz w:val="22"/>
          <w:szCs w:val="22"/>
        </w:rPr>
        <w:t>kwalitatieve data-analyse software</w:t>
      </w:r>
      <w:r w:rsidR="04722B0C" w:rsidRPr="45A8FB80">
        <w:rPr>
          <w:rFonts w:ascii="Times New Roman" w:eastAsia="Times New Roman" w:hAnsi="Times New Roman" w:cs="Times New Roman"/>
          <w:sz w:val="22"/>
          <w:szCs w:val="22"/>
        </w:rPr>
        <w:t xml:space="preserve"> (</w:t>
      </w:r>
      <w:r w:rsidR="6D168B9E" w:rsidRPr="45A8FB80">
        <w:rPr>
          <w:rFonts w:ascii="Times New Roman" w:eastAsia="Times New Roman" w:hAnsi="Times New Roman" w:cs="Times New Roman"/>
          <w:sz w:val="22"/>
          <w:szCs w:val="22"/>
        </w:rPr>
        <w:t>ATLAS.ti</w:t>
      </w:r>
      <w:r w:rsidR="04722B0C" w:rsidRPr="45A8FB80">
        <w:rPr>
          <w:rFonts w:ascii="Times New Roman" w:eastAsia="Times New Roman" w:hAnsi="Times New Roman" w:cs="Times New Roman"/>
          <w:sz w:val="22"/>
          <w:szCs w:val="22"/>
        </w:rPr>
        <w:t>)</w:t>
      </w:r>
      <w:r w:rsidR="0E51C5F4" w:rsidRPr="45A8FB80">
        <w:rPr>
          <w:rFonts w:ascii="Times New Roman" w:eastAsia="Times New Roman" w:hAnsi="Times New Roman" w:cs="Times New Roman"/>
          <w:sz w:val="22"/>
          <w:szCs w:val="22"/>
        </w:rPr>
        <w:t xml:space="preserve"> </w:t>
      </w:r>
      <w:r w:rsidR="12A9ACDD" w:rsidRPr="45A8FB80">
        <w:rPr>
          <w:rFonts w:ascii="Times New Roman" w:eastAsia="Times New Roman" w:hAnsi="Times New Roman" w:cs="Times New Roman"/>
          <w:sz w:val="22"/>
          <w:szCs w:val="22"/>
        </w:rPr>
        <w:t>ondersteunde dit</w:t>
      </w:r>
      <w:r w:rsidR="0E51C5F4" w:rsidRPr="45A8FB80">
        <w:rPr>
          <w:rFonts w:ascii="Times New Roman" w:eastAsia="Times New Roman" w:hAnsi="Times New Roman" w:cs="Times New Roman"/>
          <w:sz w:val="22"/>
          <w:szCs w:val="22"/>
        </w:rPr>
        <w:t xml:space="preserve"> </w:t>
      </w:r>
      <w:r w:rsidR="12A9ACDD" w:rsidRPr="45A8FB80">
        <w:rPr>
          <w:rFonts w:ascii="Times New Roman" w:eastAsia="Times New Roman" w:hAnsi="Times New Roman" w:cs="Times New Roman"/>
          <w:sz w:val="22"/>
          <w:szCs w:val="22"/>
        </w:rPr>
        <w:t xml:space="preserve">proces en </w:t>
      </w:r>
      <w:r w:rsidR="1F0431A5" w:rsidRPr="45A8FB80">
        <w:rPr>
          <w:rFonts w:ascii="Times New Roman" w:eastAsia="Times New Roman" w:hAnsi="Times New Roman" w:cs="Times New Roman"/>
          <w:sz w:val="22"/>
          <w:szCs w:val="22"/>
        </w:rPr>
        <w:t>droeg bij aan d</w:t>
      </w:r>
      <w:r w:rsidR="12A9ACDD" w:rsidRPr="45A8FB80">
        <w:rPr>
          <w:rFonts w:ascii="Times New Roman" w:eastAsia="Times New Roman" w:hAnsi="Times New Roman" w:cs="Times New Roman"/>
          <w:sz w:val="22"/>
          <w:szCs w:val="22"/>
        </w:rPr>
        <w:t xml:space="preserve">e </w:t>
      </w:r>
      <w:r w:rsidR="1F0431A5" w:rsidRPr="45A8FB80">
        <w:rPr>
          <w:rFonts w:ascii="Times New Roman" w:eastAsia="Times New Roman" w:hAnsi="Times New Roman" w:cs="Times New Roman"/>
          <w:sz w:val="22"/>
          <w:szCs w:val="22"/>
        </w:rPr>
        <w:t xml:space="preserve">systematische uitvoering van de </w:t>
      </w:r>
      <w:r w:rsidR="00C108F4">
        <w:rPr>
          <w:rFonts w:ascii="Times New Roman" w:eastAsia="Times New Roman" w:hAnsi="Times New Roman" w:cs="Times New Roman"/>
          <w:sz w:val="22"/>
          <w:szCs w:val="22"/>
        </w:rPr>
        <w:t>data-</w:t>
      </w:r>
      <w:r w:rsidR="1F0431A5" w:rsidRPr="45A8FB80">
        <w:rPr>
          <w:rFonts w:ascii="Times New Roman" w:eastAsia="Times New Roman" w:hAnsi="Times New Roman" w:cs="Times New Roman"/>
          <w:sz w:val="22"/>
          <w:szCs w:val="22"/>
        </w:rPr>
        <w:t>analyse.</w:t>
      </w:r>
    </w:p>
    <w:p w14:paraId="5025DF9F" w14:textId="4CF2C19E" w:rsidR="4B8F7293" w:rsidRDefault="331FE02D" w:rsidP="46185BC0">
      <w:pPr>
        <w:pStyle w:val="Kop1"/>
        <w:jc w:val="center"/>
        <w:rPr>
          <w:rFonts w:ascii="Times New Roman" w:eastAsia="Times New Roman" w:hAnsi="Times New Roman" w:cs="Times New Roman"/>
          <w:b/>
          <w:bCs/>
          <w:color w:val="auto"/>
          <w:sz w:val="22"/>
          <w:szCs w:val="22"/>
        </w:rPr>
      </w:pPr>
      <w:bookmarkStart w:id="37" w:name="_Toc204245037"/>
      <w:r w:rsidRPr="46185BC0">
        <w:rPr>
          <w:rFonts w:ascii="Times New Roman" w:eastAsia="Times New Roman" w:hAnsi="Times New Roman" w:cs="Times New Roman"/>
          <w:b/>
          <w:bCs/>
          <w:color w:val="auto"/>
          <w:sz w:val="22"/>
          <w:szCs w:val="22"/>
        </w:rPr>
        <w:t>5. Resultaten</w:t>
      </w:r>
      <w:bookmarkEnd w:id="37"/>
    </w:p>
    <w:p w14:paraId="600926EC" w14:textId="7E6EE963" w:rsidR="1ABEB7E4" w:rsidRDefault="41A35507" w:rsidP="46185BC0">
      <w:pPr>
        <w:pStyle w:val="Geenafstand"/>
        <w:spacing w:line="360" w:lineRule="auto"/>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In dit hoofdstuk worden de onderzoeksresultaten weergegeven. De data zijn geanalyseerd met het doel inzicht te verk</w:t>
      </w:r>
      <w:r w:rsidR="7A8DEAF8" w:rsidRPr="46185BC0">
        <w:rPr>
          <w:rFonts w:ascii="Times New Roman" w:eastAsia="Times New Roman" w:hAnsi="Times New Roman" w:cs="Times New Roman"/>
          <w:sz w:val="22"/>
          <w:szCs w:val="22"/>
        </w:rPr>
        <w:t>r</w:t>
      </w:r>
      <w:r w:rsidRPr="46185BC0">
        <w:rPr>
          <w:rFonts w:ascii="Times New Roman" w:eastAsia="Times New Roman" w:hAnsi="Times New Roman" w:cs="Times New Roman"/>
          <w:sz w:val="22"/>
          <w:szCs w:val="22"/>
        </w:rPr>
        <w:t xml:space="preserve">ijgen in hoe leden van ondersteuningsteams de invloed van verschillende factoren ervaren op hun mogelijkheden om maatwerk te bieden aan leerlingen met extra ondersteuningsbehoeften. </w:t>
      </w:r>
      <w:r w:rsidR="6D881E50" w:rsidRPr="46185BC0">
        <w:rPr>
          <w:rFonts w:ascii="Times New Roman" w:eastAsia="Times New Roman" w:hAnsi="Times New Roman" w:cs="Times New Roman"/>
          <w:sz w:val="22"/>
          <w:szCs w:val="22"/>
        </w:rPr>
        <w:t xml:space="preserve">Per factor wordt beschreven hoe deze in de praktijk </w:t>
      </w:r>
      <w:r w:rsidR="3293683F" w:rsidRPr="46185BC0">
        <w:rPr>
          <w:rFonts w:ascii="Times New Roman" w:eastAsia="Times New Roman" w:hAnsi="Times New Roman" w:cs="Times New Roman"/>
          <w:sz w:val="22"/>
          <w:szCs w:val="22"/>
        </w:rPr>
        <w:t xml:space="preserve">wordt </w:t>
      </w:r>
      <w:r w:rsidR="6D881E50" w:rsidRPr="46185BC0">
        <w:rPr>
          <w:rFonts w:ascii="Times New Roman" w:eastAsia="Times New Roman" w:hAnsi="Times New Roman" w:cs="Times New Roman"/>
          <w:sz w:val="22"/>
          <w:szCs w:val="22"/>
        </w:rPr>
        <w:t>ervaren</w:t>
      </w:r>
      <w:r w:rsidR="20CCA295" w:rsidRPr="46185BC0">
        <w:rPr>
          <w:rFonts w:ascii="Times New Roman" w:eastAsia="Times New Roman" w:hAnsi="Times New Roman" w:cs="Times New Roman"/>
          <w:sz w:val="22"/>
          <w:szCs w:val="22"/>
        </w:rPr>
        <w:t xml:space="preserve"> </w:t>
      </w:r>
      <w:r w:rsidR="6AC315D4" w:rsidRPr="46185BC0">
        <w:rPr>
          <w:rFonts w:ascii="Times New Roman" w:eastAsia="Times New Roman" w:hAnsi="Times New Roman" w:cs="Times New Roman"/>
          <w:sz w:val="22"/>
          <w:szCs w:val="22"/>
        </w:rPr>
        <w:t>door respondenten</w:t>
      </w:r>
      <w:r w:rsidR="00F5688A">
        <w:rPr>
          <w:rFonts w:ascii="Times New Roman" w:eastAsia="Times New Roman" w:hAnsi="Times New Roman" w:cs="Times New Roman"/>
          <w:sz w:val="22"/>
          <w:szCs w:val="22"/>
        </w:rPr>
        <w:t>. W</w:t>
      </w:r>
      <w:r w:rsidR="6860E296" w:rsidRPr="46185BC0">
        <w:rPr>
          <w:rFonts w:ascii="Times New Roman" w:eastAsia="Times New Roman" w:hAnsi="Times New Roman" w:cs="Times New Roman"/>
          <w:sz w:val="22"/>
          <w:szCs w:val="22"/>
        </w:rPr>
        <w:t>aar</w:t>
      </w:r>
      <w:r w:rsidR="20CCA295" w:rsidRPr="46185BC0">
        <w:rPr>
          <w:rFonts w:ascii="Times New Roman" w:eastAsia="Times New Roman" w:hAnsi="Times New Roman" w:cs="Times New Roman"/>
          <w:sz w:val="22"/>
          <w:szCs w:val="22"/>
        </w:rPr>
        <w:t xml:space="preserve"> </w:t>
      </w:r>
      <w:r w:rsidR="6B792EE9" w:rsidRPr="46185BC0">
        <w:rPr>
          <w:rFonts w:ascii="Times New Roman" w:eastAsia="Times New Roman" w:hAnsi="Times New Roman" w:cs="Times New Roman"/>
          <w:sz w:val="22"/>
          <w:szCs w:val="22"/>
        </w:rPr>
        <w:t>relevant</w:t>
      </w:r>
      <w:r w:rsidR="00B07CE9">
        <w:rPr>
          <w:rFonts w:ascii="Times New Roman" w:eastAsia="Times New Roman" w:hAnsi="Times New Roman" w:cs="Times New Roman"/>
          <w:sz w:val="22"/>
          <w:szCs w:val="22"/>
        </w:rPr>
        <w:t xml:space="preserve"> </w:t>
      </w:r>
      <w:r w:rsidR="6B792EE9" w:rsidRPr="46185BC0">
        <w:rPr>
          <w:rFonts w:ascii="Times New Roman" w:eastAsia="Times New Roman" w:hAnsi="Times New Roman" w:cs="Times New Roman"/>
          <w:sz w:val="22"/>
          <w:szCs w:val="22"/>
        </w:rPr>
        <w:t>worden de bevindingen gekoppeld aan de literatuur uit he</w:t>
      </w:r>
      <w:r w:rsidR="20CCA295" w:rsidRPr="46185BC0">
        <w:rPr>
          <w:rFonts w:ascii="Times New Roman" w:eastAsia="Times New Roman" w:hAnsi="Times New Roman" w:cs="Times New Roman"/>
          <w:sz w:val="22"/>
          <w:szCs w:val="22"/>
        </w:rPr>
        <w:t>t theoretisch kader</w:t>
      </w:r>
      <w:r w:rsidR="6D881E50" w:rsidRPr="46185BC0">
        <w:rPr>
          <w:rFonts w:ascii="Times New Roman" w:eastAsia="Times New Roman" w:hAnsi="Times New Roman" w:cs="Times New Roman"/>
          <w:sz w:val="22"/>
          <w:szCs w:val="22"/>
        </w:rPr>
        <w:t xml:space="preserve">. </w:t>
      </w:r>
      <w:r w:rsidR="724F9173" w:rsidRPr="46185BC0">
        <w:rPr>
          <w:rFonts w:ascii="Times New Roman" w:eastAsia="Times New Roman" w:hAnsi="Times New Roman" w:cs="Times New Roman"/>
          <w:sz w:val="22"/>
          <w:szCs w:val="22"/>
        </w:rPr>
        <w:t>Het hoofdstuk</w:t>
      </w:r>
      <w:r w:rsidR="43CA076F" w:rsidRPr="46185BC0">
        <w:rPr>
          <w:rFonts w:ascii="Times New Roman" w:eastAsia="Times New Roman" w:hAnsi="Times New Roman" w:cs="Times New Roman"/>
          <w:sz w:val="22"/>
          <w:szCs w:val="22"/>
        </w:rPr>
        <w:t xml:space="preserve"> </w:t>
      </w:r>
      <w:r w:rsidR="724F9173" w:rsidRPr="46185BC0">
        <w:rPr>
          <w:rFonts w:ascii="Times New Roman" w:eastAsia="Times New Roman" w:hAnsi="Times New Roman" w:cs="Times New Roman"/>
          <w:sz w:val="22"/>
          <w:szCs w:val="22"/>
        </w:rPr>
        <w:t xml:space="preserve">begint met </w:t>
      </w:r>
      <w:r w:rsidR="43CA076F" w:rsidRPr="46185BC0">
        <w:rPr>
          <w:rFonts w:ascii="Times New Roman" w:eastAsia="Times New Roman" w:hAnsi="Times New Roman" w:cs="Times New Roman"/>
          <w:sz w:val="22"/>
          <w:szCs w:val="22"/>
        </w:rPr>
        <w:t xml:space="preserve">de beschikbare middelen, </w:t>
      </w:r>
      <w:r w:rsidR="4AE0E854" w:rsidRPr="46185BC0">
        <w:rPr>
          <w:rFonts w:ascii="Times New Roman" w:eastAsia="Times New Roman" w:hAnsi="Times New Roman" w:cs="Times New Roman"/>
          <w:sz w:val="22"/>
          <w:szCs w:val="22"/>
        </w:rPr>
        <w:t xml:space="preserve">waaronder </w:t>
      </w:r>
      <w:r w:rsidR="43CA076F" w:rsidRPr="46185BC0">
        <w:rPr>
          <w:rFonts w:ascii="Times New Roman" w:eastAsia="Times New Roman" w:hAnsi="Times New Roman" w:cs="Times New Roman"/>
          <w:sz w:val="22"/>
          <w:szCs w:val="22"/>
        </w:rPr>
        <w:t xml:space="preserve">tijd, financiële middelen en personele capaciteit. Vervolgens </w:t>
      </w:r>
      <w:r w:rsidR="5F7D3ACD" w:rsidRPr="46185BC0">
        <w:rPr>
          <w:rFonts w:ascii="Times New Roman" w:eastAsia="Times New Roman" w:hAnsi="Times New Roman" w:cs="Times New Roman"/>
          <w:sz w:val="22"/>
          <w:szCs w:val="22"/>
        </w:rPr>
        <w:t xml:space="preserve">komt de invloed van </w:t>
      </w:r>
      <w:r w:rsidR="1DF84BF7" w:rsidRPr="46185BC0">
        <w:rPr>
          <w:rFonts w:ascii="Times New Roman" w:eastAsia="Times New Roman" w:hAnsi="Times New Roman" w:cs="Times New Roman"/>
          <w:sz w:val="22"/>
          <w:szCs w:val="22"/>
        </w:rPr>
        <w:t>toezicht</w:t>
      </w:r>
      <w:r w:rsidR="43CA076F" w:rsidRPr="46185BC0">
        <w:rPr>
          <w:rFonts w:ascii="Times New Roman" w:eastAsia="Times New Roman" w:hAnsi="Times New Roman" w:cs="Times New Roman"/>
          <w:sz w:val="22"/>
          <w:szCs w:val="22"/>
        </w:rPr>
        <w:t xml:space="preserve"> en regelgeving </w:t>
      </w:r>
      <w:r w:rsidR="043493C1" w:rsidRPr="46185BC0">
        <w:rPr>
          <w:rFonts w:ascii="Times New Roman" w:eastAsia="Times New Roman" w:hAnsi="Times New Roman" w:cs="Times New Roman"/>
          <w:sz w:val="22"/>
          <w:szCs w:val="22"/>
        </w:rPr>
        <w:t xml:space="preserve">van onder meer de </w:t>
      </w:r>
      <w:r w:rsidR="43CA076F" w:rsidRPr="46185BC0">
        <w:rPr>
          <w:rFonts w:ascii="Times New Roman" w:eastAsia="Times New Roman" w:hAnsi="Times New Roman" w:cs="Times New Roman"/>
          <w:sz w:val="22"/>
          <w:szCs w:val="22"/>
        </w:rPr>
        <w:t>Onderwijsinspectie</w:t>
      </w:r>
      <w:r w:rsidR="0AB88888" w:rsidRPr="46185BC0">
        <w:rPr>
          <w:rFonts w:ascii="Times New Roman" w:eastAsia="Times New Roman" w:hAnsi="Times New Roman" w:cs="Times New Roman"/>
          <w:sz w:val="22"/>
          <w:szCs w:val="22"/>
        </w:rPr>
        <w:t xml:space="preserve"> aan bod</w:t>
      </w:r>
      <w:r w:rsidR="43CA076F" w:rsidRPr="46185BC0">
        <w:rPr>
          <w:rFonts w:ascii="Times New Roman" w:eastAsia="Times New Roman" w:hAnsi="Times New Roman" w:cs="Times New Roman"/>
          <w:sz w:val="22"/>
          <w:szCs w:val="22"/>
        </w:rPr>
        <w:t xml:space="preserve">, </w:t>
      </w:r>
      <w:r w:rsidR="7C024F26" w:rsidRPr="46185BC0">
        <w:rPr>
          <w:rFonts w:ascii="Times New Roman" w:eastAsia="Times New Roman" w:hAnsi="Times New Roman" w:cs="Times New Roman"/>
          <w:sz w:val="22"/>
          <w:szCs w:val="22"/>
        </w:rPr>
        <w:t xml:space="preserve">met specifieke aandacht voor </w:t>
      </w:r>
      <w:r w:rsidR="43CA076F" w:rsidRPr="46185BC0">
        <w:rPr>
          <w:rFonts w:ascii="Times New Roman" w:eastAsia="Times New Roman" w:hAnsi="Times New Roman" w:cs="Times New Roman"/>
          <w:sz w:val="22"/>
          <w:szCs w:val="22"/>
        </w:rPr>
        <w:t>he</w:t>
      </w:r>
      <w:r w:rsidR="6258633D" w:rsidRPr="46185BC0">
        <w:rPr>
          <w:rFonts w:ascii="Times New Roman" w:eastAsia="Times New Roman" w:hAnsi="Times New Roman" w:cs="Times New Roman"/>
          <w:sz w:val="22"/>
          <w:szCs w:val="22"/>
        </w:rPr>
        <w:t>t OPP. Daarna wordt ingegaan op de rol van de leidinggevende</w:t>
      </w:r>
      <w:r w:rsidR="0E4D9215" w:rsidRPr="46185BC0">
        <w:rPr>
          <w:rFonts w:ascii="Times New Roman" w:eastAsia="Times New Roman" w:hAnsi="Times New Roman" w:cs="Times New Roman"/>
          <w:sz w:val="22"/>
          <w:szCs w:val="22"/>
        </w:rPr>
        <w:t>. H</w:t>
      </w:r>
      <w:r w:rsidR="6258633D" w:rsidRPr="46185BC0">
        <w:rPr>
          <w:rFonts w:ascii="Times New Roman" w:eastAsia="Times New Roman" w:hAnsi="Times New Roman" w:cs="Times New Roman"/>
          <w:sz w:val="22"/>
          <w:szCs w:val="22"/>
        </w:rPr>
        <w:t xml:space="preserve">et </w:t>
      </w:r>
      <w:r w:rsidR="0475B6D3" w:rsidRPr="46185BC0">
        <w:rPr>
          <w:rFonts w:ascii="Times New Roman" w:eastAsia="Times New Roman" w:hAnsi="Times New Roman" w:cs="Times New Roman"/>
          <w:sz w:val="22"/>
          <w:szCs w:val="22"/>
        </w:rPr>
        <w:t xml:space="preserve">hoofdstuk sluit af met de invloed van het </w:t>
      </w:r>
      <w:r w:rsidR="6258633D" w:rsidRPr="46185BC0">
        <w:rPr>
          <w:rFonts w:ascii="Times New Roman" w:eastAsia="Times New Roman" w:hAnsi="Times New Roman" w:cs="Times New Roman"/>
          <w:sz w:val="22"/>
          <w:szCs w:val="22"/>
        </w:rPr>
        <w:t>gebruik van</w:t>
      </w:r>
      <w:r w:rsidR="6BCFAF91" w:rsidRPr="46185BC0">
        <w:rPr>
          <w:rFonts w:ascii="Times New Roman" w:eastAsia="Times New Roman" w:hAnsi="Times New Roman" w:cs="Times New Roman"/>
          <w:sz w:val="22"/>
          <w:szCs w:val="22"/>
        </w:rPr>
        <w:t xml:space="preserve"> zogenoemde</w:t>
      </w:r>
      <w:r w:rsidR="6258633D" w:rsidRPr="46185BC0">
        <w:rPr>
          <w:rFonts w:ascii="Times New Roman" w:eastAsia="Times New Roman" w:hAnsi="Times New Roman" w:cs="Times New Roman"/>
          <w:sz w:val="22"/>
          <w:szCs w:val="22"/>
        </w:rPr>
        <w:t xml:space="preserve"> </w:t>
      </w:r>
      <w:r w:rsidR="6258633D" w:rsidRPr="46185BC0">
        <w:rPr>
          <w:rFonts w:ascii="Times New Roman" w:eastAsia="Times New Roman" w:hAnsi="Times New Roman" w:cs="Times New Roman"/>
          <w:i/>
          <w:iCs/>
          <w:sz w:val="22"/>
          <w:szCs w:val="22"/>
        </w:rPr>
        <w:t>minimal structures</w:t>
      </w:r>
      <w:r w:rsidR="45A9860D" w:rsidRPr="46185BC0">
        <w:rPr>
          <w:rFonts w:ascii="Times New Roman" w:eastAsia="Times New Roman" w:hAnsi="Times New Roman" w:cs="Times New Roman"/>
          <w:i/>
          <w:iCs/>
          <w:sz w:val="22"/>
          <w:szCs w:val="22"/>
        </w:rPr>
        <w:t xml:space="preserve"> </w:t>
      </w:r>
      <w:r w:rsidR="45A9860D" w:rsidRPr="46185BC0">
        <w:rPr>
          <w:rFonts w:ascii="Times New Roman" w:eastAsia="Times New Roman" w:hAnsi="Times New Roman" w:cs="Times New Roman"/>
          <w:sz w:val="22"/>
          <w:szCs w:val="22"/>
        </w:rPr>
        <w:t xml:space="preserve">op </w:t>
      </w:r>
      <w:r w:rsidR="6E596ECC" w:rsidRPr="46185BC0">
        <w:rPr>
          <w:rFonts w:ascii="Times New Roman" w:eastAsia="Times New Roman" w:hAnsi="Times New Roman" w:cs="Times New Roman"/>
          <w:sz w:val="22"/>
          <w:szCs w:val="22"/>
        </w:rPr>
        <w:t xml:space="preserve">het bieden van </w:t>
      </w:r>
      <w:r w:rsidR="45A9860D" w:rsidRPr="46185BC0">
        <w:rPr>
          <w:rFonts w:ascii="Times New Roman" w:eastAsia="Times New Roman" w:hAnsi="Times New Roman" w:cs="Times New Roman"/>
          <w:sz w:val="22"/>
          <w:szCs w:val="22"/>
        </w:rPr>
        <w:t>maatwerk.</w:t>
      </w:r>
    </w:p>
    <w:p w14:paraId="75D83102" w14:textId="72A8649F" w:rsidR="569F8DEC" w:rsidRDefault="0330B452" w:rsidP="46185BC0">
      <w:pPr>
        <w:pStyle w:val="Kop2"/>
        <w:rPr>
          <w:rFonts w:ascii="Times New Roman" w:eastAsia="Times New Roman" w:hAnsi="Times New Roman" w:cs="Times New Roman"/>
          <w:b/>
          <w:bCs/>
          <w:color w:val="auto"/>
          <w:sz w:val="22"/>
          <w:szCs w:val="22"/>
        </w:rPr>
      </w:pPr>
      <w:bookmarkStart w:id="38" w:name="_Toc204245038"/>
      <w:r w:rsidRPr="46185BC0">
        <w:rPr>
          <w:rFonts w:ascii="Times New Roman" w:eastAsia="Times New Roman" w:hAnsi="Times New Roman" w:cs="Times New Roman"/>
          <w:b/>
          <w:bCs/>
          <w:color w:val="auto"/>
          <w:sz w:val="22"/>
          <w:szCs w:val="22"/>
        </w:rPr>
        <w:t>5.</w:t>
      </w:r>
      <w:r w:rsidR="3CB8BE4E" w:rsidRPr="46185BC0">
        <w:rPr>
          <w:rFonts w:ascii="Times New Roman" w:eastAsia="Times New Roman" w:hAnsi="Times New Roman" w:cs="Times New Roman"/>
          <w:b/>
          <w:bCs/>
          <w:color w:val="auto"/>
          <w:sz w:val="22"/>
          <w:szCs w:val="22"/>
        </w:rPr>
        <w:t>1</w:t>
      </w:r>
      <w:r w:rsidRPr="46185BC0">
        <w:rPr>
          <w:rFonts w:ascii="Times New Roman" w:eastAsia="Times New Roman" w:hAnsi="Times New Roman" w:cs="Times New Roman"/>
          <w:b/>
          <w:bCs/>
          <w:color w:val="auto"/>
          <w:sz w:val="22"/>
          <w:szCs w:val="22"/>
        </w:rPr>
        <w:t xml:space="preserve"> </w:t>
      </w:r>
      <w:r w:rsidR="4B262860" w:rsidRPr="46185BC0">
        <w:rPr>
          <w:rFonts w:ascii="Times New Roman" w:eastAsia="Times New Roman" w:hAnsi="Times New Roman" w:cs="Times New Roman"/>
          <w:b/>
          <w:bCs/>
          <w:color w:val="auto"/>
          <w:sz w:val="22"/>
          <w:szCs w:val="22"/>
        </w:rPr>
        <w:t>Invloed van factoren op maatwerk</w:t>
      </w:r>
      <w:bookmarkEnd w:id="38"/>
    </w:p>
    <w:p w14:paraId="3574031E" w14:textId="0E0F4569" w:rsidR="1A043F1E" w:rsidRDefault="50784013" w:rsidP="46185BC0">
      <w:pPr>
        <w:pStyle w:val="Kop3"/>
        <w:rPr>
          <w:rFonts w:ascii="Times New Roman" w:eastAsia="Times New Roman" w:hAnsi="Times New Roman" w:cs="Times New Roman"/>
          <w:b/>
          <w:bCs/>
          <w:i/>
          <w:iCs/>
          <w:color w:val="auto"/>
          <w:sz w:val="22"/>
          <w:szCs w:val="22"/>
        </w:rPr>
      </w:pPr>
      <w:bookmarkStart w:id="39" w:name="_Toc204245039"/>
      <w:r w:rsidRPr="46185BC0">
        <w:rPr>
          <w:rFonts w:ascii="Times New Roman" w:eastAsia="Times New Roman" w:hAnsi="Times New Roman" w:cs="Times New Roman"/>
          <w:b/>
          <w:bCs/>
          <w:i/>
          <w:iCs/>
          <w:color w:val="auto"/>
          <w:sz w:val="22"/>
          <w:szCs w:val="22"/>
        </w:rPr>
        <w:t>5.</w:t>
      </w:r>
      <w:r w:rsidR="50493B00" w:rsidRPr="46185BC0">
        <w:rPr>
          <w:rFonts w:ascii="Times New Roman" w:eastAsia="Times New Roman" w:hAnsi="Times New Roman" w:cs="Times New Roman"/>
          <w:b/>
          <w:bCs/>
          <w:i/>
          <w:iCs/>
          <w:color w:val="auto"/>
          <w:sz w:val="22"/>
          <w:szCs w:val="22"/>
        </w:rPr>
        <w:t>1</w:t>
      </w:r>
      <w:r w:rsidRPr="46185BC0">
        <w:rPr>
          <w:rFonts w:ascii="Times New Roman" w:eastAsia="Times New Roman" w:hAnsi="Times New Roman" w:cs="Times New Roman"/>
          <w:b/>
          <w:bCs/>
          <w:i/>
          <w:iCs/>
          <w:color w:val="auto"/>
          <w:sz w:val="22"/>
          <w:szCs w:val="22"/>
        </w:rPr>
        <w:t xml:space="preserve">.1 </w:t>
      </w:r>
      <w:r w:rsidR="79E91AC3" w:rsidRPr="46185BC0">
        <w:rPr>
          <w:rFonts w:ascii="Times New Roman" w:eastAsia="Times New Roman" w:hAnsi="Times New Roman" w:cs="Times New Roman"/>
          <w:b/>
          <w:bCs/>
          <w:i/>
          <w:iCs/>
          <w:color w:val="auto"/>
          <w:sz w:val="22"/>
          <w:szCs w:val="22"/>
        </w:rPr>
        <w:t>Beschikbare middelen</w:t>
      </w:r>
      <w:bookmarkEnd w:id="39"/>
    </w:p>
    <w:p w14:paraId="33B17A3E" w14:textId="27E4A66D" w:rsidR="12A764BA" w:rsidRDefault="6F2FD748" w:rsidP="46185BC0">
      <w:pPr>
        <w:pStyle w:val="Geenafstand"/>
        <w:spacing w:line="360" w:lineRule="auto"/>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 xml:space="preserve">Als eerste is tijdens de interviews gevraagd naar de invloed van beschikbare middelen, </w:t>
      </w:r>
      <w:r w:rsidR="6A4580CA" w:rsidRPr="46185BC0">
        <w:rPr>
          <w:rFonts w:ascii="Times New Roman" w:eastAsia="Times New Roman" w:hAnsi="Times New Roman" w:cs="Times New Roman"/>
          <w:sz w:val="22"/>
          <w:szCs w:val="22"/>
        </w:rPr>
        <w:t xml:space="preserve">namelijk </w:t>
      </w:r>
      <w:r w:rsidRPr="46185BC0">
        <w:rPr>
          <w:rFonts w:ascii="Times New Roman" w:eastAsia="Times New Roman" w:hAnsi="Times New Roman" w:cs="Times New Roman"/>
          <w:sz w:val="22"/>
          <w:szCs w:val="22"/>
        </w:rPr>
        <w:t>tijd, financiële middelen en personele capaciteit, op maatwerk. Deze drie middelen worden hieronder</w:t>
      </w:r>
      <w:r w:rsidR="2CAEA0F9" w:rsidRPr="46185BC0">
        <w:rPr>
          <w:rFonts w:ascii="Times New Roman" w:eastAsia="Times New Roman" w:hAnsi="Times New Roman" w:cs="Times New Roman"/>
          <w:sz w:val="22"/>
          <w:szCs w:val="22"/>
        </w:rPr>
        <w:t xml:space="preserve"> afzonderlijk</w:t>
      </w:r>
      <w:r w:rsidRPr="46185BC0">
        <w:rPr>
          <w:rFonts w:ascii="Times New Roman" w:eastAsia="Times New Roman" w:hAnsi="Times New Roman" w:cs="Times New Roman"/>
          <w:sz w:val="22"/>
          <w:szCs w:val="22"/>
        </w:rPr>
        <w:t xml:space="preserve"> besproken.</w:t>
      </w:r>
    </w:p>
    <w:p w14:paraId="630BD7A4" w14:textId="5BBA04F4" w:rsidR="4BDF8F22" w:rsidRDefault="08CECEA1" w:rsidP="005C5E97">
      <w:pPr>
        <w:pStyle w:val="Geenafstand"/>
        <w:spacing w:line="360" w:lineRule="auto"/>
        <w:ind w:firstLine="708"/>
        <w:rPr>
          <w:rFonts w:ascii="Times New Roman" w:eastAsia="Times New Roman" w:hAnsi="Times New Roman" w:cs="Times New Roman"/>
          <w:sz w:val="22"/>
          <w:szCs w:val="22"/>
        </w:rPr>
      </w:pPr>
      <w:r w:rsidRPr="46185BC0">
        <w:rPr>
          <w:rStyle w:val="Kop4Char"/>
          <w:rFonts w:ascii="Times New Roman" w:eastAsia="Times New Roman" w:hAnsi="Times New Roman" w:cs="Times New Roman"/>
          <w:b/>
          <w:bCs/>
          <w:i w:val="0"/>
          <w:iCs w:val="0"/>
          <w:color w:val="auto"/>
          <w:sz w:val="22"/>
          <w:szCs w:val="22"/>
        </w:rPr>
        <w:t>5.</w:t>
      </w:r>
      <w:r w:rsidR="6957D623" w:rsidRPr="46185BC0">
        <w:rPr>
          <w:rStyle w:val="Kop4Char"/>
          <w:rFonts w:ascii="Times New Roman" w:eastAsia="Times New Roman" w:hAnsi="Times New Roman" w:cs="Times New Roman"/>
          <w:b/>
          <w:bCs/>
          <w:i w:val="0"/>
          <w:iCs w:val="0"/>
          <w:color w:val="auto"/>
          <w:sz w:val="22"/>
          <w:szCs w:val="22"/>
        </w:rPr>
        <w:t>1</w:t>
      </w:r>
      <w:r w:rsidRPr="46185BC0">
        <w:rPr>
          <w:rStyle w:val="Kop4Char"/>
          <w:rFonts w:ascii="Times New Roman" w:eastAsia="Times New Roman" w:hAnsi="Times New Roman" w:cs="Times New Roman"/>
          <w:b/>
          <w:bCs/>
          <w:i w:val="0"/>
          <w:iCs w:val="0"/>
          <w:color w:val="auto"/>
          <w:sz w:val="22"/>
          <w:szCs w:val="22"/>
        </w:rPr>
        <w:t xml:space="preserve">.1.1 </w:t>
      </w:r>
      <w:r w:rsidR="00C00024">
        <w:rPr>
          <w:rStyle w:val="Kop4Char"/>
          <w:rFonts w:ascii="Times New Roman" w:eastAsia="Times New Roman" w:hAnsi="Times New Roman" w:cs="Times New Roman"/>
          <w:b/>
          <w:bCs/>
          <w:i w:val="0"/>
          <w:iCs w:val="0"/>
          <w:color w:val="auto"/>
          <w:sz w:val="22"/>
          <w:szCs w:val="22"/>
        </w:rPr>
        <w:t>De invloed van tijd op maatwerk</w:t>
      </w:r>
      <w:r w:rsidR="5C28E9D3" w:rsidRPr="46185BC0">
        <w:rPr>
          <w:rFonts w:ascii="Times New Roman" w:eastAsia="Times New Roman" w:hAnsi="Times New Roman" w:cs="Times New Roman"/>
          <w:b/>
          <w:bCs/>
          <w:sz w:val="22"/>
          <w:szCs w:val="22"/>
        </w:rPr>
        <w:t xml:space="preserve">. </w:t>
      </w:r>
      <w:r w:rsidR="3F440412" w:rsidRPr="46185BC0">
        <w:rPr>
          <w:rFonts w:ascii="Times New Roman" w:eastAsia="Times New Roman" w:hAnsi="Times New Roman" w:cs="Times New Roman"/>
          <w:sz w:val="22"/>
          <w:szCs w:val="22"/>
        </w:rPr>
        <w:t>Vrijwel alle respondenten g</w:t>
      </w:r>
      <w:r w:rsidR="1BC9F5F1" w:rsidRPr="46185BC0">
        <w:rPr>
          <w:rFonts w:ascii="Times New Roman" w:eastAsia="Times New Roman" w:hAnsi="Times New Roman" w:cs="Times New Roman"/>
          <w:sz w:val="22"/>
          <w:szCs w:val="22"/>
        </w:rPr>
        <w:t xml:space="preserve">even </w:t>
      </w:r>
      <w:r w:rsidR="3F440412" w:rsidRPr="46185BC0">
        <w:rPr>
          <w:rFonts w:ascii="Times New Roman" w:eastAsia="Times New Roman" w:hAnsi="Times New Roman" w:cs="Times New Roman"/>
          <w:sz w:val="22"/>
          <w:szCs w:val="22"/>
        </w:rPr>
        <w:t xml:space="preserve">aan dat </w:t>
      </w:r>
      <w:r w:rsidR="5244ADFB" w:rsidRPr="46185BC0">
        <w:rPr>
          <w:rFonts w:ascii="Times New Roman" w:eastAsia="Times New Roman" w:hAnsi="Times New Roman" w:cs="Times New Roman"/>
          <w:sz w:val="22"/>
          <w:szCs w:val="22"/>
        </w:rPr>
        <w:t>zij tijdsdruk ervaren in</w:t>
      </w:r>
      <w:r w:rsidR="3F440412" w:rsidRPr="46185BC0">
        <w:rPr>
          <w:rFonts w:ascii="Times New Roman" w:eastAsia="Times New Roman" w:hAnsi="Times New Roman" w:cs="Times New Roman"/>
          <w:sz w:val="22"/>
          <w:szCs w:val="22"/>
        </w:rPr>
        <w:t xml:space="preserve"> hun werk binnen het ondersteuningsteam</w:t>
      </w:r>
      <w:r w:rsidR="7B524434" w:rsidRPr="46185BC0">
        <w:rPr>
          <w:rFonts w:ascii="Times New Roman" w:eastAsia="Times New Roman" w:hAnsi="Times New Roman" w:cs="Times New Roman"/>
          <w:sz w:val="22"/>
          <w:szCs w:val="22"/>
        </w:rPr>
        <w:t xml:space="preserve"> (B1, C1, D1, E1, E2, E3, F1, G1)</w:t>
      </w:r>
      <w:r w:rsidR="280D67E0" w:rsidRPr="46185BC0">
        <w:rPr>
          <w:rFonts w:ascii="Times New Roman" w:eastAsia="Times New Roman" w:hAnsi="Times New Roman" w:cs="Times New Roman"/>
          <w:sz w:val="22"/>
          <w:szCs w:val="22"/>
        </w:rPr>
        <w:t>.</w:t>
      </w:r>
      <w:r w:rsidR="6DDA444F" w:rsidRPr="46185BC0">
        <w:rPr>
          <w:rFonts w:ascii="Times New Roman" w:eastAsia="Times New Roman" w:hAnsi="Times New Roman" w:cs="Times New Roman"/>
          <w:sz w:val="22"/>
          <w:szCs w:val="22"/>
        </w:rPr>
        <w:t xml:space="preserve"> </w:t>
      </w:r>
      <w:r w:rsidR="7D7F5C02" w:rsidRPr="46185BC0">
        <w:rPr>
          <w:rFonts w:ascii="Times New Roman" w:eastAsia="Times New Roman" w:hAnsi="Times New Roman" w:cs="Times New Roman"/>
          <w:sz w:val="22"/>
          <w:szCs w:val="22"/>
        </w:rPr>
        <w:t xml:space="preserve"> </w:t>
      </w:r>
      <w:r w:rsidR="0ED31123" w:rsidRPr="46185BC0">
        <w:rPr>
          <w:rFonts w:ascii="Times New Roman" w:eastAsia="Times New Roman" w:hAnsi="Times New Roman" w:cs="Times New Roman"/>
          <w:sz w:val="22"/>
          <w:szCs w:val="22"/>
        </w:rPr>
        <w:t xml:space="preserve">Deze </w:t>
      </w:r>
      <w:r w:rsidR="308A10A8" w:rsidRPr="46185BC0">
        <w:rPr>
          <w:rFonts w:ascii="Times New Roman" w:eastAsia="Times New Roman" w:hAnsi="Times New Roman" w:cs="Times New Roman"/>
          <w:sz w:val="22"/>
          <w:szCs w:val="22"/>
        </w:rPr>
        <w:t>tijds</w:t>
      </w:r>
      <w:r w:rsidR="0ED31123" w:rsidRPr="46185BC0">
        <w:rPr>
          <w:rFonts w:ascii="Times New Roman" w:eastAsia="Times New Roman" w:hAnsi="Times New Roman" w:cs="Times New Roman"/>
          <w:sz w:val="22"/>
          <w:szCs w:val="22"/>
        </w:rPr>
        <w:t xml:space="preserve">druk wordt </w:t>
      </w:r>
      <w:r w:rsidR="008E3DCC">
        <w:rPr>
          <w:rFonts w:ascii="Times New Roman" w:eastAsia="Times New Roman" w:hAnsi="Times New Roman" w:cs="Times New Roman"/>
          <w:sz w:val="22"/>
          <w:szCs w:val="22"/>
        </w:rPr>
        <w:t>omschreven</w:t>
      </w:r>
      <w:r w:rsidR="0ED31123" w:rsidRPr="46185BC0">
        <w:rPr>
          <w:rFonts w:ascii="Times New Roman" w:eastAsia="Times New Roman" w:hAnsi="Times New Roman" w:cs="Times New Roman"/>
          <w:sz w:val="22"/>
          <w:szCs w:val="22"/>
        </w:rPr>
        <w:t xml:space="preserve"> als </w:t>
      </w:r>
      <w:r w:rsidR="615952FC" w:rsidRPr="46185BC0">
        <w:rPr>
          <w:rFonts w:ascii="Times New Roman" w:eastAsia="Times New Roman" w:hAnsi="Times New Roman" w:cs="Times New Roman"/>
          <w:sz w:val="22"/>
          <w:szCs w:val="22"/>
        </w:rPr>
        <w:t xml:space="preserve">de </w:t>
      </w:r>
      <w:r w:rsidR="0ED31123" w:rsidRPr="46185BC0">
        <w:rPr>
          <w:rFonts w:ascii="Times New Roman" w:eastAsia="Times New Roman" w:hAnsi="Times New Roman" w:cs="Times New Roman"/>
          <w:sz w:val="22"/>
          <w:szCs w:val="22"/>
        </w:rPr>
        <w:t xml:space="preserve">spanning </w:t>
      </w:r>
      <w:r w:rsidR="49CE3C2F" w:rsidRPr="46185BC0">
        <w:rPr>
          <w:rFonts w:ascii="Times New Roman" w:eastAsia="Times New Roman" w:hAnsi="Times New Roman" w:cs="Times New Roman"/>
          <w:sz w:val="22"/>
          <w:szCs w:val="22"/>
        </w:rPr>
        <w:t xml:space="preserve">om alle, vaak complexe, verantwoordelijkheden </w:t>
      </w:r>
      <w:r w:rsidR="104A7C3E" w:rsidRPr="46185BC0">
        <w:rPr>
          <w:rFonts w:ascii="Times New Roman" w:eastAsia="Times New Roman" w:hAnsi="Times New Roman" w:cs="Times New Roman"/>
          <w:sz w:val="22"/>
          <w:szCs w:val="22"/>
        </w:rPr>
        <w:t>binnen de</w:t>
      </w:r>
      <w:r w:rsidR="49CE3C2F" w:rsidRPr="46185BC0">
        <w:rPr>
          <w:rFonts w:ascii="Times New Roman" w:eastAsia="Times New Roman" w:hAnsi="Times New Roman" w:cs="Times New Roman"/>
          <w:sz w:val="22"/>
          <w:szCs w:val="22"/>
        </w:rPr>
        <w:t xml:space="preserve"> beschikbare uren</w:t>
      </w:r>
      <w:r w:rsidR="0ED31123" w:rsidRPr="46185BC0">
        <w:rPr>
          <w:rFonts w:ascii="Times New Roman" w:eastAsia="Times New Roman" w:hAnsi="Times New Roman" w:cs="Times New Roman"/>
          <w:sz w:val="22"/>
          <w:szCs w:val="22"/>
        </w:rPr>
        <w:t xml:space="preserve"> </w:t>
      </w:r>
      <w:r w:rsidR="4ADD8601" w:rsidRPr="46185BC0">
        <w:rPr>
          <w:rFonts w:ascii="Times New Roman" w:eastAsia="Times New Roman" w:hAnsi="Times New Roman" w:cs="Times New Roman"/>
          <w:sz w:val="22"/>
          <w:szCs w:val="22"/>
        </w:rPr>
        <w:t>uit te voeren</w:t>
      </w:r>
      <w:r w:rsidR="0ED31123" w:rsidRPr="46185BC0">
        <w:rPr>
          <w:rFonts w:ascii="Times New Roman" w:eastAsia="Times New Roman" w:hAnsi="Times New Roman" w:cs="Times New Roman"/>
          <w:sz w:val="22"/>
          <w:szCs w:val="22"/>
        </w:rPr>
        <w:t xml:space="preserve">. Een </w:t>
      </w:r>
      <w:r w:rsidR="4C6801F2" w:rsidRPr="46185BC0">
        <w:rPr>
          <w:rFonts w:ascii="Times New Roman" w:eastAsia="Times New Roman" w:hAnsi="Times New Roman" w:cs="Times New Roman"/>
          <w:sz w:val="22"/>
          <w:szCs w:val="22"/>
        </w:rPr>
        <w:t>zorgexpert</w:t>
      </w:r>
      <w:r w:rsidR="71A00B81" w:rsidRPr="46185BC0">
        <w:rPr>
          <w:rFonts w:ascii="Times New Roman" w:eastAsia="Times New Roman" w:hAnsi="Times New Roman" w:cs="Times New Roman"/>
          <w:sz w:val="22"/>
          <w:szCs w:val="22"/>
        </w:rPr>
        <w:t xml:space="preserve"> </w:t>
      </w:r>
      <w:r w:rsidR="46AEEEFF" w:rsidRPr="46185BC0">
        <w:rPr>
          <w:rFonts w:ascii="Times New Roman" w:eastAsia="Times New Roman" w:hAnsi="Times New Roman" w:cs="Times New Roman"/>
          <w:sz w:val="22"/>
          <w:szCs w:val="22"/>
        </w:rPr>
        <w:t>verwoordt</w:t>
      </w:r>
      <w:r w:rsidR="71A00B81" w:rsidRPr="46185BC0">
        <w:rPr>
          <w:rFonts w:ascii="Times New Roman" w:eastAsia="Times New Roman" w:hAnsi="Times New Roman" w:cs="Times New Roman"/>
          <w:sz w:val="22"/>
          <w:szCs w:val="22"/>
        </w:rPr>
        <w:t xml:space="preserve"> dit als volgt</w:t>
      </w:r>
      <w:r w:rsidR="310E6C9F" w:rsidRPr="46185BC0">
        <w:rPr>
          <w:rFonts w:ascii="Times New Roman" w:eastAsia="Times New Roman" w:hAnsi="Times New Roman" w:cs="Times New Roman"/>
          <w:sz w:val="22"/>
          <w:szCs w:val="22"/>
        </w:rPr>
        <w:t>:</w:t>
      </w:r>
    </w:p>
    <w:p w14:paraId="2F6ED0A5" w14:textId="1DB3DE04" w:rsidR="4BDF8F22" w:rsidRDefault="4BDF8F22" w:rsidP="72D5A3B0">
      <w:pPr>
        <w:pStyle w:val="Geenafstand"/>
        <w:spacing w:line="360" w:lineRule="auto"/>
        <w:ind w:firstLine="708"/>
        <w:rPr>
          <w:rFonts w:ascii="Times New Roman" w:eastAsia="Times New Roman" w:hAnsi="Times New Roman" w:cs="Times New Roman"/>
          <w:sz w:val="22"/>
          <w:szCs w:val="22"/>
        </w:rPr>
      </w:pPr>
    </w:p>
    <w:p w14:paraId="0E81BE29" w14:textId="289D2BA4" w:rsidR="4BDF8F22" w:rsidRDefault="4256BE64" w:rsidP="72D5A3B0">
      <w:pPr>
        <w:pStyle w:val="Geenafstand"/>
        <w:spacing w:line="360" w:lineRule="auto"/>
        <w:ind w:firstLine="708"/>
        <w:rPr>
          <w:rFonts w:ascii="Times New Roman" w:eastAsia="Times New Roman" w:hAnsi="Times New Roman" w:cs="Times New Roman"/>
          <w:i/>
          <w:iCs/>
          <w:sz w:val="22"/>
          <w:szCs w:val="22"/>
        </w:rPr>
      </w:pPr>
      <w:r w:rsidRPr="72D5A3B0">
        <w:rPr>
          <w:rFonts w:ascii="Times New Roman" w:eastAsia="Times New Roman" w:hAnsi="Times New Roman" w:cs="Times New Roman"/>
          <w:i/>
          <w:iCs/>
          <w:sz w:val="22"/>
          <w:szCs w:val="22"/>
        </w:rPr>
        <w:t>“Je krijgt daar natuurlijk nooit genoeg tijd voor. Het is een soort bodemloze put; je kan er</w:t>
      </w:r>
      <w:r w:rsidR="4BDF8F22">
        <w:tab/>
      </w:r>
      <w:r w:rsidRPr="72D5A3B0">
        <w:rPr>
          <w:rFonts w:ascii="Times New Roman" w:eastAsia="Times New Roman" w:hAnsi="Times New Roman" w:cs="Times New Roman"/>
          <w:i/>
          <w:iCs/>
          <w:sz w:val="22"/>
          <w:szCs w:val="22"/>
        </w:rPr>
        <w:t>altijd meer tijd en aandacht insteken. Maar het is een heel grillig iets,</w:t>
      </w:r>
      <w:r w:rsidR="69C06A0A" w:rsidRPr="72D5A3B0">
        <w:rPr>
          <w:rFonts w:ascii="Times New Roman" w:eastAsia="Times New Roman" w:hAnsi="Times New Roman" w:cs="Times New Roman"/>
          <w:i/>
          <w:iCs/>
          <w:sz w:val="22"/>
          <w:szCs w:val="22"/>
        </w:rPr>
        <w:t xml:space="preserve"> [...] Er zijn dus weken</w:t>
      </w:r>
      <w:r w:rsidR="4BDF8F22">
        <w:tab/>
      </w:r>
      <w:r w:rsidR="69C06A0A" w:rsidRPr="72D5A3B0">
        <w:rPr>
          <w:rFonts w:ascii="Times New Roman" w:eastAsia="Times New Roman" w:hAnsi="Times New Roman" w:cs="Times New Roman"/>
          <w:i/>
          <w:iCs/>
          <w:sz w:val="22"/>
          <w:szCs w:val="22"/>
        </w:rPr>
        <w:t>dat ik denk van nou, ik krijg het gewoon niet klaar want het is zo veel</w:t>
      </w:r>
      <w:r w:rsidR="497980C8" w:rsidRPr="72D5A3B0">
        <w:rPr>
          <w:rFonts w:ascii="Times New Roman" w:eastAsia="Times New Roman" w:hAnsi="Times New Roman" w:cs="Times New Roman"/>
          <w:i/>
          <w:iCs/>
          <w:sz w:val="22"/>
          <w:szCs w:val="22"/>
        </w:rPr>
        <w:t>” (E1).</w:t>
      </w:r>
    </w:p>
    <w:p w14:paraId="78F92CD0" w14:textId="37F08BAA" w:rsidR="4BDF8F22" w:rsidRDefault="4BDF8F22" w:rsidP="72D5A3B0">
      <w:pPr>
        <w:pStyle w:val="Geenafstand"/>
        <w:spacing w:line="360" w:lineRule="auto"/>
        <w:rPr>
          <w:rFonts w:ascii="Times New Roman" w:eastAsia="Times New Roman" w:hAnsi="Times New Roman" w:cs="Times New Roman"/>
          <w:sz w:val="22"/>
          <w:szCs w:val="22"/>
        </w:rPr>
      </w:pPr>
    </w:p>
    <w:p w14:paraId="1B4AB85D" w14:textId="1FDEBBE9" w:rsidR="4BDF8F22" w:rsidRDefault="3FDFA254" w:rsidP="45A8FB80">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Het ervaren van tijdsdruk sluit aan bij de bevindingen van Lipsky (2010), die stelt dat SLB's opereren met een</w:t>
      </w:r>
      <w:r w:rsidR="14A6705B" w:rsidRPr="45A8FB80">
        <w:rPr>
          <w:rFonts w:ascii="Times New Roman" w:eastAsia="Times New Roman" w:hAnsi="Times New Roman" w:cs="Times New Roman"/>
          <w:sz w:val="22"/>
          <w:szCs w:val="22"/>
        </w:rPr>
        <w:t xml:space="preserve"> structureel</w:t>
      </w:r>
      <w:r w:rsidRPr="45A8FB80">
        <w:rPr>
          <w:rFonts w:ascii="Times New Roman" w:eastAsia="Times New Roman" w:hAnsi="Times New Roman" w:cs="Times New Roman"/>
          <w:sz w:val="22"/>
          <w:szCs w:val="22"/>
        </w:rPr>
        <w:t xml:space="preserve"> tekort aan middelen, waaronder tijd (p. 29). </w:t>
      </w:r>
      <w:r w:rsidR="23C1F691" w:rsidRPr="45A8FB80">
        <w:rPr>
          <w:rFonts w:ascii="Times New Roman" w:eastAsia="Times New Roman" w:hAnsi="Times New Roman" w:cs="Times New Roman"/>
          <w:sz w:val="22"/>
          <w:szCs w:val="22"/>
        </w:rPr>
        <w:t xml:space="preserve">Twee respondenten geven daarentegen aan weinig tot geen tijdsdruk te ervaren. Zij verklaren dit doordat één van hen </w:t>
      </w:r>
      <w:r w:rsidR="4FB9786A" w:rsidRPr="45A8FB80">
        <w:rPr>
          <w:rFonts w:ascii="Times New Roman" w:eastAsia="Times New Roman" w:hAnsi="Times New Roman" w:cs="Times New Roman"/>
          <w:sz w:val="22"/>
          <w:szCs w:val="22"/>
        </w:rPr>
        <w:t>extra</w:t>
      </w:r>
      <w:r w:rsidR="23C1F691" w:rsidRPr="45A8FB80">
        <w:rPr>
          <w:rFonts w:ascii="Times New Roman" w:eastAsia="Times New Roman" w:hAnsi="Times New Roman" w:cs="Times New Roman"/>
          <w:sz w:val="22"/>
          <w:szCs w:val="22"/>
        </w:rPr>
        <w:t xml:space="preserve"> uren heeft gekregen binnen het ondersteuningsteam, en de ander</w:t>
      </w:r>
      <w:r w:rsidR="5713BE42" w:rsidRPr="45A8FB80">
        <w:rPr>
          <w:rFonts w:ascii="Times New Roman" w:eastAsia="Times New Roman" w:hAnsi="Times New Roman" w:cs="Times New Roman"/>
          <w:sz w:val="22"/>
          <w:szCs w:val="22"/>
        </w:rPr>
        <w:t xml:space="preserve"> zijn</w:t>
      </w:r>
      <w:r w:rsidR="23C1F691" w:rsidRPr="45A8FB80">
        <w:rPr>
          <w:rFonts w:ascii="Times New Roman" w:eastAsia="Times New Roman" w:hAnsi="Times New Roman" w:cs="Times New Roman"/>
          <w:sz w:val="22"/>
          <w:szCs w:val="22"/>
        </w:rPr>
        <w:t xml:space="preserve"> voorbereidingstijd voor zijn docentschap kan </w:t>
      </w:r>
      <w:r w:rsidR="695C0F05" w:rsidRPr="45A8FB80">
        <w:rPr>
          <w:rFonts w:ascii="Times New Roman" w:eastAsia="Times New Roman" w:hAnsi="Times New Roman" w:cs="Times New Roman"/>
          <w:sz w:val="22"/>
          <w:szCs w:val="22"/>
        </w:rPr>
        <w:t xml:space="preserve">inzetten </w:t>
      </w:r>
      <w:r w:rsidR="23C1F691" w:rsidRPr="45A8FB80">
        <w:rPr>
          <w:rFonts w:ascii="Times New Roman" w:eastAsia="Times New Roman" w:hAnsi="Times New Roman" w:cs="Times New Roman"/>
          <w:sz w:val="22"/>
          <w:szCs w:val="22"/>
        </w:rPr>
        <w:t>voor zijn taken als ondersteuningscoördinator (A1, A2).</w:t>
      </w:r>
    </w:p>
    <w:p w14:paraId="292D6892" w14:textId="07EF8439" w:rsidR="4BDF8F22" w:rsidRDefault="7CFA5FD9"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Tegelijkertijd</w:t>
      </w:r>
      <w:r w:rsidR="0FD6500A" w:rsidRPr="72D5A3B0">
        <w:rPr>
          <w:rFonts w:ascii="Times New Roman" w:eastAsia="Times New Roman" w:hAnsi="Times New Roman" w:cs="Times New Roman"/>
          <w:sz w:val="22"/>
          <w:szCs w:val="22"/>
        </w:rPr>
        <w:t xml:space="preserve"> </w:t>
      </w:r>
      <w:r w:rsidR="4270696F" w:rsidRPr="72D5A3B0">
        <w:rPr>
          <w:rFonts w:ascii="Times New Roman" w:eastAsia="Times New Roman" w:hAnsi="Times New Roman" w:cs="Times New Roman"/>
          <w:sz w:val="22"/>
          <w:szCs w:val="22"/>
        </w:rPr>
        <w:t>varieert volgens de meeste respondenten de tijdsdruk gedurende het schooljaar</w:t>
      </w:r>
      <w:r w:rsidR="0FD6500A" w:rsidRPr="72D5A3B0">
        <w:rPr>
          <w:rFonts w:ascii="Times New Roman" w:eastAsia="Times New Roman" w:hAnsi="Times New Roman" w:cs="Times New Roman"/>
          <w:sz w:val="22"/>
          <w:szCs w:val="22"/>
        </w:rPr>
        <w:t xml:space="preserve"> (B1, C1, D1, E1, E3, F1). Zij beschrijven met name de start van het schooljaar en het einde van een periode als momenten waarop de druk toeneemt.</w:t>
      </w:r>
      <w:r w:rsidR="0726D10A" w:rsidRPr="72D5A3B0">
        <w:rPr>
          <w:rFonts w:ascii="Times New Roman" w:eastAsia="Times New Roman" w:hAnsi="Times New Roman" w:cs="Times New Roman"/>
          <w:sz w:val="22"/>
          <w:szCs w:val="22"/>
        </w:rPr>
        <w:t xml:space="preserve"> Zo beschrijft een ondersteuningscoördinator:</w:t>
      </w:r>
    </w:p>
    <w:p w14:paraId="5B7ABDD8" w14:textId="13444824" w:rsidR="4BDF8F22" w:rsidRDefault="4BDF8F22" w:rsidP="72D5A3B0">
      <w:pPr>
        <w:pStyle w:val="Geenafstand"/>
        <w:spacing w:line="360" w:lineRule="auto"/>
        <w:ind w:firstLine="708"/>
        <w:rPr>
          <w:rFonts w:ascii="Times New Roman" w:eastAsia="Times New Roman" w:hAnsi="Times New Roman" w:cs="Times New Roman"/>
          <w:sz w:val="22"/>
          <w:szCs w:val="22"/>
        </w:rPr>
      </w:pPr>
    </w:p>
    <w:p w14:paraId="567C053D" w14:textId="5D9308C2" w:rsidR="4BDF8F22" w:rsidRDefault="39A7A7CF" w:rsidP="46185BC0">
      <w:pPr>
        <w:pStyle w:val="Geenafstand"/>
        <w:spacing w:line="360" w:lineRule="auto"/>
        <w:ind w:firstLine="708"/>
        <w:rPr>
          <w:rFonts w:ascii="Times New Roman" w:eastAsia="Times New Roman" w:hAnsi="Times New Roman" w:cs="Times New Roman"/>
          <w:i/>
          <w:iCs/>
          <w:sz w:val="22"/>
          <w:szCs w:val="22"/>
        </w:rPr>
      </w:pPr>
      <w:r w:rsidRPr="46185BC0">
        <w:rPr>
          <w:rFonts w:ascii="Times New Roman" w:eastAsia="Times New Roman" w:hAnsi="Times New Roman" w:cs="Times New Roman"/>
          <w:sz w:val="22"/>
          <w:szCs w:val="22"/>
        </w:rPr>
        <w:t xml:space="preserve"> “</w:t>
      </w:r>
      <w:r w:rsidRPr="46185BC0">
        <w:rPr>
          <w:rFonts w:ascii="Times New Roman" w:eastAsia="Times New Roman" w:hAnsi="Times New Roman" w:cs="Times New Roman"/>
          <w:i/>
          <w:iCs/>
          <w:sz w:val="22"/>
          <w:szCs w:val="22"/>
        </w:rPr>
        <w:t xml:space="preserve">Ik merk dat het op zich wel te doen is, maar je hebt gewoon heel erg pieken. </w:t>
      </w:r>
      <w:r w:rsidR="710DF05C" w:rsidRPr="46185BC0">
        <w:rPr>
          <w:rFonts w:ascii="Times New Roman" w:eastAsia="Times New Roman" w:hAnsi="Times New Roman" w:cs="Times New Roman"/>
          <w:i/>
          <w:iCs/>
          <w:sz w:val="22"/>
          <w:szCs w:val="22"/>
        </w:rPr>
        <w:t>S</w:t>
      </w:r>
      <w:r w:rsidRPr="46185BC0">
        <w:rPr>
          <w:rFonts w:ascii="Times New Roman" w:eastAsia="Times New Roman" w:hAnsi="Times New Roman" w:cs="Times New Roman"/>
          <w:i/>
          <w:iCs/>
          <w:sz w:val="22"/>
          <w:szCs w:val="22"/>
        </w:rPr>
        <w:t>ommige</w:t>
      </w:r>
      <w:r w:rsidR="76D2A2DF" w:rsidRPr="46185BC0">
        <w:rPr>
          <w:rFonts w:ascii="Times New Roman" w:eastAsia="Times New Roman" w:hAnsi="Times New Roman" w:cs="Times New Roman"/>
          <w:i/>
          <w:iCs/>
          <w:sz w:val="22"/>
          <w:szCs w:val="22"/>
        </w:rPr>
        <w:t xml:space="preserve"> </w:t>
      </w:r>
      <w:r w:rsidRPr="46185BC0">
        <w:rPr>
          <w:rFonts w:ascii="Times New Roman" w:eastAsia="Times New Roman" w:hAnsi="Times New Roman" w:cs="Times New Roman"/>
          <w:i/>
          <w:iCs/>
          <w:sz w:val="22"/>
          <w:szCs w:val="22"/>
        </w:rPr>
        <w:t>weken</w:t>
      </w:r>
      <w:r w:rsidR="4BDF8F22">
        <w:tab/>
      </w:r>
      <w:r w:rsidRPr="46185BC0">
        <w:rPr>
          <w:rFonts w:ascii="Times New Roman" w:eastAsia="Times New Roman" w:hAnsi="Times New Roman" w:cs="Times New Roman"/>
          <w:i/>
          <w:iCs/>
          <w:sz w:val="22"/>
          <w:szCs w:val="22"/>
        </w:rPr>
        <w:t>is het echt wel rustig en valt het allemaal wel mee, maar je hebt ook bepaalde</w:t>
      </w:r>
      <w:r w:rsidR="1DAF1638" w:rsidRPr="46185BC0">
        <w:rPr>
          <w:rFonts w:ascii="Times New Roman" w:eastAsia="Times New Roman" w:hAnsi="Times New Roman" w:cs="Times New Roman"/>
          <w:i/>
          <w:iCs/>
          <w:sz w:val="22"/>
          <w:szCs w:val="22"/>
        </w:rPr>
        <w:t xml:space="preserve"> </w:t>
      </w:r>
      <w:r w:rsidRPr="46185BC0">
        <w:rPr>
          <w:rFonts w:ascii="Times New Roman" w:eastAsia="Times New Roman" w:hAnsi="Times New Roman" w:cs="Times New Roman"/>
          <w:i/>
          <w:iCs/>
          <w:sz w:val="22"/>
          <w:szCs w:val="22"/>
        </w:rPr>
        <w:t>piekmomenten</w:t>
      </w:r>
      <w:r w:rsidR="4BDF8F22">
        <w:tab/>
      </w:r>
      <w:r w:rsidRPr="46185BC0">
        <w:rPr>
          <w:rFonts w:ascii="Times New Roman" w:eastAsia="Times New Roman" w:hAnsi="Times New Roman" w:cs="Times New Roman"/>
          <w:i/>
          <w:iCs/>
          <w:sz w:val="22"/>
          <w:szCs w:val="22"/>
        </w:rPr>
        <w:t>[...]. Dus dan is het wel eens lastig, dat ik denk, waar ga ik alles inplannen”</w:t>
      </w:r>
      <w:r w:rsidR="1AFC9B29" w:rsidRPr="46185BC0">
        <w:rPr>
          <w:rFonts w:ascii="Times New Roman" w:eastAsia="Times New Roman" w:hAnsi="Times New Roman" w:cs="Times New Roman"/>
          <w:i/>
          <w:iCs/>
          <w:sz w:val="22"/>
          <w:szCs w:val="22"/>
        </w:rPr>
        <w:t xml:space="preserve"> </w:t>
      </w:r>
      <w:r w:rsidRPr="46185BC0">
        <w:rPr>
          <w:rFonts w:ascii="Times New Roman" w:eastAsia="Times New Roman" w:hAnsi="Times New Roman" w:cs="Times New Roman"/>
          <w:i/>
          <w:iCs/>
          <w:sz w:val="22"/>
          <w:szCs w:val="22"/>
        </w:rPr>
        <w:t>(C1).</w:t>
      </w:r>
    </w:p>
    <w:p w14:paraId="417CEAE1" w14:textId="6B07DD39" w:rsidR="4BDF8F22" w:rsidRDefault="4BDF8F22" w:rsidP="72D5A3B0">
      <w:pPr>
        <w:pStyle w:val="Geenafstand"/>
        <w:spacing w:line="360" w:lineRule="auto"/>
        <w:rPr>
          <w:rFonts w:ascii="Times New Roman" w:eastAsia="Times New Roman" w:hAnsi="Times New Roman" w:cs="Times New Roman"/>
          <w:sz w:val="22"/>
          <w:szCs w:val="22"/>
        </w:rPr>
      </w:pPr>
    </w:p>
    <w:p w14:paraId="04D427C0" w14:textId="5B0588EE" w:rsidR="4BDF8F22" w:rsidRDefault="3B905C39" w:rsidP="72D5A3B0">
      <w:pPr>
        <w:pStyle w:val="Geenafstand"/>
        <w:spacing w:line="36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 xml:space="preserve">Deze golven in </w:t>
      </w:r>
      <w:r w:rsidR="6DF9412F" w:rsidRPr="72D5A3B0">
        <w:rPr>
          <w:rFonts w:ascii="Times New Roman" w:eastAsia="Times New Roman" w:hAnsi="Times New Roman" w:cs="Times New Roman"/>
          <w:sz w:val="22"/>
          <w:szCs w:val="22"/>
        </w:rPr>
        <w:t>tijds</w:t>
      </w:r>
      <w:r w:rsidRPr="72D5A3B0">
        <w:rPr>
          <w:rFonts w:ascii="Times New Roman" w:eastAsia="Times New Roman" w:hAnsi="Times New Roman" w:cs="Times New Roman"/>
          <w:sz w:val="22"/>
          <w:szCs w:val="22"/>
        </w:rPr>
        <w:t xml:space="preserve">druk wijken </w:t>
      </w:r>
      <w:r w:rsidR="242936C6" w:rsidRPr="72D5A3B0">
        <w:rPr>
          <w:rFonts w:ascii="Times New Roman" w:eastAsia="Times New Roman" w:hAnsi="Times New Roman" w:cs="Times New Roman"/>
          <w:sz w:val="22"/>
          <w:szCs w:val="22"/>
        </w:rPr>
        <w:t xml:space="preserve">enigszins </w:t>
      </w:r>
      <w:r w:rsidRPr="72D5A3B0">
        <w:rPr>
          <w:rFonts w:ascii="Times New Roman" w:eastAsia="Times New Roman" w:hAnsi="Times New Roman" w:cs="Times New Roman"/>
          <w:sz w:val="22"/>
          <w:szCs w:val="22"/>
        </w:rPr>
        <w:t xml:space="preserve">af van Lipsky's </w:t>
      </w:r>
      <w:r w:rsidR="7E3C9850" w:rsidRPr="72D5A3B0">
        <w:rPr>
          <w:rFonts w:ascii="Times New Roman" w:eastAsia="Times New Roman" w:hAnsi="Times New Roman" w:cs="Times New Roman"/>
          <w:sz w:val="22"/>
          <w:szCs w:val="22"/>
        </w:rPr>
        <w:t xml:space="preserve">(2010) </w:t>
      </w:r>
      <w:r w:rsidRPr="72D5A3B0">
        <w:rPr>
          <w:rFonts w:ascii="Times New Roman" w:eastAsia="Times New Roman" w:hAnsi="Times New Roman" w:cs="Times New Roman"/>
          <w:sz w:val="22"/>
          <w:szCs w:val="22"/>
        </w:rPr>
        <w:t>be</w:t>
      </w:r>
      <w:r w:rsidR="4E56AC13" w:rsidRPr="72D5A3B0">
        <w:rPr>
          <w:rFonts w:ascii="Times New Roman" w:eastAsia="Times New Roman" w:hAnsi="Times New Roman" w:cs="Times New Roman"/>
          <w:sz w:val="22"/>
          <w:szCs w:val="22"/>
        </w:rPr>
        <w:t xml:space="preserve">schrijving </w:t>
      </w:r>
      <w:r w:rsidRPr="72D5A3B0">
        <w:rPr>
          <w:rFonts w:ascii="Times New Roman" w:eastAsia="Times New Roman" w:hAnsi="Times New Roman" w:cs="Times New Roman"/>
          <w:sz w:val="22"/>
          <w:szCs w:val="22"/>
        </w:rPr>
        <w:t>van een structureel tekort aan</w:t>
      </w:r>
      <w:r w:rsidR="0C9FB980" w:rsidRPr="72D5A3B0">
        <w:rPr>
          <w:rFonts w:ascii="Times New Roman" w:eastAsia="Times New Roman" w:hAnsi="Times New Roman" w:cs="Times New Roman"/>
          <w:sz w:val="22"/>
          <w:szCs w:val="22"/>
        </w:rPr>
        <w:t xml:space="preserve"> tijd</w:t>
      </w:r>
      <w:r w:rsidRPr="72D5A3B0">
        <w:rPr>
          <w:rFonts w:ascii="Times New Roman" w:eastAsia="Times New Roman" w:hAnsi="Times New Roman" w:cs="Times New Roman"/>
          <w:sz w:val="22"/>
          <w:szCs w:val="22"/>
        </w:rPr>
        <w:t xml:space="preserve"> (p. 27).</w:t>
      </w:r>
    </w:p>
    <w:p w14:paraId="4C271386" w14:textId="42B4F9D1" w:rsidR="00DC245E" w:rsidRDefault="00F62363" w:rsidP="00DC245E">
      <w:pPr>
        <w:pStyle w:val="Geenafstand"/>
        <w:spacing w:line="360" w:lineRule="auto"/>
        <w:ind w:firstLine="708"/>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Bovendien </w:t>
      </w:r>
      <w:r w:rsidR="00DC245E" w:rsidRPr="72D5A3B0">
        <w:rPr>
          <w:rFonts w:ascii="Times New Roman" w:eastAsia="Times New Roman" w:hAnsi="Times New Roman" w:cs="Times New Roman"/>
          <w:sz w:val="22"/>
          <w:szCs w:val="22"/>
        </w:rPr>
        <w:t xml:space="preserve">wordt in meerdere interviews benadrukt dat tijdsdruk niet alleen geldt voor </w:t>
      </w:r>
      <w:r w:rsidR="00DC245E">
        <w:rPr>
          <w:rFonts w:ascii="Times New Roman" w:eastAsia="Times New Roman" w:hAnsi="Times New Roman" w:cs="Times New Roman"/>
          <w:sz w:val="22"/>
          <w:szCs w:val="22"/>
        </w:rPr>
        <w:t>ondersteuningsteams</w:t>
      </w:r>
      <w:r w:rsidR="00DC245E" w:rsidRPr="72D5A3B0">
        <w:rPr>
          <w:rFonts w:ascii="Times New Roman" w:eastAsia="Times New Roman" w:hAnsi="Times New Roman" w:cs="Times New Roman"/>
          <w:sz w:val="22"/>
          <w:szCs w:val="22"/>
        </w:rPr>
        <w:t xml:space="preserve">, maar ook voor lesgevende docenten (A1, A2, F1, G1). Aangezien veel relatief kleine vormen van maatwerk in de praktijk uitgevoerd moeten worden door deze docenten in de klas, leidt </w:t>
      </w:r>
      <w:r w:rsidR="006A2DDE">
        <w:rPr>
          <w:rFonts w:ascii="Times New Roman" w:eastAsia="Times New Roman" w:hAnsi="Times New Roman" w:cs="Times New Roman"/>
          <w:sz w:val="22"/>
          <w:szCs w:val="22"/>
        </w:rPr>
        <w:t>een</w:t>
      </w:r>
      <w:r w:rsidR="00DC245E" w:rsidRPr="72D5A3B0">
        <w:rPr>
          <w:rFonts w:ascii="Times New Roman" w:eastAsia="Times New Roman" w:hAnsi="Times New Roman" w:cs="Times New Roman"/>
          <w:sz w:val="22"/>
          <w:szCs w:val="22"/>
        </w:rPr>
        <w:t xml:space="preserve"> hoge werkdruk</w:t>
      </w:r>
      <w:r w:rsidR="006A2DDE">
        <w:rPr>
          <w:rFonts w:ascii="Times New Roman" w:eastAsia="Times New Roman" w:hAnsi="Times New Roman" w:cs="Times New Roman"/>
          <w:sz w:val="22"/>
          <w:szCs w:val="22"/>
        </w:rPr>
        <w:t xml:space="preserve"> onder docenten</w:t>
      </w:r>
      <w:r w:rsidR="00DC245E" w:rsidRPr="72D5A3B0">
        <w:rPr>
          <w:rFonts w:ascii="Times New Roman" w:eastAsia="Times New Roman" w:hAnsi="Times New Roman" w:cs="Times New Roman"/>
          <w:sz w:val="22"/>
          <w:szCs w:val="22"/>
        </w:rPr>
        <w:t xml:space="preserve"> soms tot knelpunten in de uitvoering van maatwerk. Een ondersteuningscoördinator legt dit als volgt uit:  </w:t>
      </w:r>
    </w:p>
    <w:p w14:paraId="1224CABB" w14:textId="77777777" w:rsidR="00DC245E" w:rsidRDefault="00DC245E" w:rsidP="00DC245E">
      <w:pPr>
        <w:pStyle w:val="Geenafstand"/>
        <w:spacing w:line="360" w:lineRule="auto"/>
        <w:ind w:firstLine="708"/>
        <w:rPr>
          <w:rFonts w:ascii="Times New Roman" w:eastAsia="Times New Roman" w:hAnsi="Times New Roman" w:cs="Times New Roman"/>
          <w:sz w:val="22"/>
          <w:szCs w:val="22"/>
        </w:rPr>
      </w:pPr>
    </w:p>
    <w:p w14:paraId="2882339D" w14:textId="77777777" w:rsidR="00DC245E" w:rsidRDefault="00DC245E" w:rsidP="00DC245E">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w:t>
      </w:r>
      <w:r w:rsidRPr="45A8FB80">
        <w:rPr>
          <w:rFonts w:ascii="Times New Roman" w:eastAsia="Times New Roman" w:hAnsi="Times New Roman" w:cs="Times New Roman"/>
          <w:i/>
          <w:iCs/>
          <w:sz w:val="22"/>
          <w:szCs w:val="22"/>
        </w:rPr>
        <w:t>Die werkdruk ligt gewoon hoog en als je dan ook nog eens een mailtje krijgt met [...] dat er</w:t>
      </w:r>
      <w:r>
        <w:tab/>
      </w:r>
      <w:r w:rsidRPr="45A8FB80">
        <w:rPr>
          <w:rFonts w:ascii="Times New Roman" w:eastAsia="Times New Roman" w:hAnsi="Times New Roman" w:cs="Times New Roman"/>
          <w:i/>
          <w:iCs/>
          <w:sz w:val="22"/>
          <w:szCs w:val="22"/>
        </w:rPr>
        <w:t>allerlei individuele aanpassingen gedaan moeten worden waar de docenten dan uiteindelijk</w:t>
      </w:r>
      <w:r>
        <w:tab/>
      </w:r>
      <w:r w:rsidRPr="45A8FB80">
        <w:rPr>
          <w:rFonts w:ascii="Times New Roman" w:eastAsia="Times New Roman" w:hAnsi="Times New Roman" w:cs="Times New Roman"/>
          <w:i/>
          <w:iCs/>
          <w:sz w:val="22"/>
          <w:szCs w:val="22"/>
        </w:rPr>
        <w:t>voor moeten zorgen binnen wat ze allemaal al moeten doen. Daar hebben veel docenten wel</w:t>
      </w:r>
      <w:r>
        <w:tab/>
      </w:r>
      <w:r w:rsidRPr="45A8FB80">
        <w:rPr>
          <w:rFonts w:ascii="Times New Roman" w:eastAsia="Times New Roman" w:hAnsi="Times New Roman" w:cs="Times New Roman"/>
          <w:i/>
          <w:iCs/>
          <w:sz w:val="22"/>
          <w:szCs w:val="22"/>
        </w:rPr>
        <w:t>moeite mee, wat ik ook wel snap, want de werkdruk is wel hoog. Die is al hoog zonder dat je</w:t>
      </w:r>
      <w:r>
        <w:tab/>
      </w:r>
      <w:r w:rsidRPr="45A8FB80">
        <w:rPr>
          <w:rFonts w:ascii="Times New Roman" w:eastAsia="Times New Roman" w:hAnsi="Times New Roman" w:cs="Times New Roman"/>
          <w:i/>
          <w:iCs/>
          <w:sz w:val="22"/>
          <w:szCs w:val="22"/>
        </w:rPr>
        <w:t>maatwerk hoeft te leveren, dus het is in de praktijk ook vaak zo dat je iets bedenkt aan</w:t>
      </w:r>
      <w:r>
        <w:tab/>
      </w:r>
      <w:r>
        <w:tab/>
      </w:r>
      <w:r w:rsidRPr="45A8FB80">
        <w:rPr>
          <w:rFonts w:ascii="Times New Roman" w:eastAsia="Times New Roman" w:hAnsi="Times New Roman" w:cs="Times New Roman"/>
          <w:i/>
          <w:iCs/>
          <w:sz w:val="22"/>
          <w:szCs w:val="22"/>
        </w:rPr>
        <w:t>maatwerk en als dat vervolgens wel ook ingevuld moet worden door docenten, dat dat wel een</w:t>
      </w:r>
      <w:r>
        <w:tab/>
      </w:r>
      <w:r w:rsidRPr="45A8FB80">
        <w:rPr>
          <w:rFonts w:ascii="Times New Roman" w:eastAsia="Times New Roman" w:hAnsi="Times New Roman" w:cs="Times New Roman"/>
          <w:i/>
          <w:iCs/>
          <w:sz w:val="22"/>
          <w:szCs w:val="22"/>
        </w:rPr>
        <w:t xml:space="preserve">belemmering kan zijn” (G1). </w:t>
      </w:r>
    </w:p>
    <w:p w14:paraId="2602D30C" w14:textId="77777777" w:rsidR="00DC245E" w:rsidRDefault="00DC245E" w:rsidP="00DC245E">
      <w:pPr>
        <w:pStyle w:val="Geenafstand"/>
        <w:spacing w:line="360" w:lineRule="auto"/>
        <w:rPr>
          <w:rFonts w:ascii="Times New Roman" w:eastAsia="Times New Roman" w:hAnsi="Times New Roman" w:cs="Times New Roman"/>
          <w:sz w:val="22"/>
          <w:szCs w:val="22"/>
        </w:rPr>
      </w:pPr>
    </w:p>
    <w:p w14:paraId="7CA474F0" w14:textId="53DD60ED" w:rsidR="00DC245E" w:rsidRDefault="00DC245E" w:rsidP="72D5A3B0">
      <w:pPr>
        <w:pStyle w:val="Geenafstand"/>
        <w:spacing w:line="360" w:lineRule="auto"/>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 xml:space="preserve">Deze bevinding sluit aan bij Leek et al. (2024), die laten zien dat strakke tijdsplanningen in het voortgezet onderwijs druk uitoefenen op docenten, waardoor de ruimte voor autonomie en flexibiliteit afneemt (p. 11). </w:t>
      </w:r>
      <w:r>
        <w:rPr>
          <w:rFonts w:ascii="Times New Roman" w:eastAsia="Times New Roman" w:hAnsi="Times New Roman" w:cs="Times New Roman"/>
          <w:sz w:val="22"/>
          <w:szCs w:val="22"/>
        </w:rPr>
        <w:t>Wanneer docenten geen tijd ervaren om bijvoorbeeld individuele afspraken na te komen</w:t>
      </w:r>
      <w:r w:rsidR="004536A5">
        <w:rPr>
          <w:rFonts w:ascii="Times New Roman" w:eastAsia="Times New Roman" w:hAnsi="Times New Roman" w:cs="Times New Roman"/>
          <w:sz w:val="22"/>
          <w:szCs w:val="22"/>
        </w:rPr>
        <w:t xml:space="preserve"> door volle roosters</w:t>
      </w:r>
      <w:r>
        <w:rPr>
          <w:rFonts w:ascii="Times New Roman" w:eastAsia="Times New Roman" w:hAnsi="Times New Roman" w:cs="Times New Roman"/>
          <w:sz w:val="22"/>
          <w:szCs w:val="22"/>
        </w:rPr>
        <w:t xml:space="preserve">, wordt het in de praktijk lastig om het gewenste maatwerk daadwerkelijk te realiseren. </w:t>
      </w:r>
      <w:r w:rsidRPr="46185BC0">
        <w:rPr>
          <w:rFonts w:ascii="Times New Roman" w:eastAsia="Times New Roman" w:hAnsi="Times New Roman" w:cs="Times New Roman"/>
          <w:sz w:val="22"/>
          <w:szCs w:val="22"/>
        </w:rPr>
        <w:t>De uitvoerbaarheid van maatwerk is dus mede afhankelijk van de</w:t>
      </w:r>
      <w:r>
        <w:rPr>
          <w:rFonts w:ascii="Times New Roman" w:eastAsia="Times New Roman" w:hAnsi="Times New Roman" w:cs="Times New Roman"/>
          <w:sz w:val="22"/>
          <w:szCs w:val="22"/>
        </w:rPr>
        <w:t xml:space="preserve"> tijd en</w:t>
      </w:r>
      <w:r w:rsidRPr="46185BC0">
        <w:rPr>
          <w:rFonts w:ascii="Times New Roman" w:eastAsia="Times New Roman" w:hAnsi="Times New Roman" w:cs="Times New Roman"/>
          <w:sz w:val="22"/>
          <w:szCs w:val="22"/>
        </w:rPr>
        <w:t xml:space="preserve"> ruimte die docenten ervaren. </w:t>
      </w:r>
    </w:p>
    <w:p w14:paraId="057F66F9" w14:textId="09F13856" w:rsidR="4BDF8F22" w:rsidRDefault="00FD39CF" w:rsidP="46185BC0">
      <w:pPr>
        <w:pStyle w:val="Geenafstand"/>
        <w:spacing w:line="360" w:lineRule="auto"/>
        <w:ind w:firstLine="708"/>
        <w:rPr>
          <w:rFonts w:ascii="Times New Roman" w:eastAsia="Times New Roman" w:hAnsi="Times New Roman" w:cs="Times New Roman"/>
          <w:sz w:val="22"/>
          <w:szCs w:val="22"/>
        </w:rPr>
      </w:pPr>
      <w:r w:rsidRPr="00FD39CF">
        <w:rPr>
          <w:rStyle w:val="Kop5Char"/>
          <w:rFonts w:ascii="Times New Roman" w:eastAsia="Times New Roman" w:hAnsi="Times New Roman" w:cs="Times New Roman"/>
          <w:color w:val="auto"/>
          <w:sz w:val="22"/>
          <w:szCs w:val="22"/>
        </w:rPr>
        <w:t>Om met deze tijdsdruk om te gaan, hanteren</w:t>
      </w:r>
      <w:r>
        <w:rPr>
          <w:rStyle w:val="Kop5Char"/>
          <w:rFonts w:ascii="Times New Roman" w:eastAsia="Times New Roman" w:hAnsi="Times New Roman" w:cs="Times New Roman"/>
          <w:b/>
          <w:bCs/>
          <w:i/>
          <w:iCs/>
          <w:color w:val="auto"/>
          <w:sz w:val="22"/>
          <w:szCs w:val="22"/>
        </w:rPr>
        <w:t xml:space="preserve"> </w:t>
      </w:r>
      <w:r w:rsidR="00B71A38" w:rsidRPr="00B71A38">
        <w:rPr>
          <w:rStyle w:val="Kop5Char"/>
          <w:rFonts w:ascii="Times New Roman" w:eastAsia="Times New Roman" w:hAnsi="Times New Roman" w:cs="Times New Roman"/>
          <w:color w:val="auto"/>
          <w:sz w:val="22"/>
          <w:szCs w:val="22"/>
        </w:rPr>
        <w:t>respondenten</w:t>
      </w:r>
      <w:r w:rsidR="00B71A38">
        <w:rPr>
          <w:rStyle w:val="Kop5Char"/>
          <w:rFonts w:ascii="Times New Roman" w:eastAsia="Times New Roman" w:hAnsi="Times New Roman" w:cs="Times New Roman"/>
          <w:b/>
          <w:bCs/>
          <w:i/>
          <w:iCs/>
          <w:color w:val="auto"/>
          <w:sz w:val="22"/>
          <w:szCs w:val="22"/>
        </w:rPr>
        <w:t xml:space="preserve"> </w:t>
      </w:r>
      <w:r w:rsidR="73669616" w:rsidRPr="46185BC0">
        <w:rPr>
          <w:rFonts w:ascii="Times New Roman" w:eastAsia="Times New Roman" w:hAnsi="Times New Roman" w:cs="Times New Roman"/>
          <w:sz w:val="22"/>
          <w:szCs w:val="22"/>
        </w:rPr>
        <w:t xml:space="preserve">verschillende </w:t>
      </w:r>
      <w:r w:rsidR="50F2800A" w:rsidRPr="46185BC0">
        <w:rPr>
          <w:rFonts w:ascii="Times New Roman" w:eastAsia="Times New Roman" w:hAnsi="Times New Roman" w:cs="Times New Roman"/>
          <w:sz w:val="22"/>
          <w:szCs w:val="22"/>
        </w:rPr>
        <w:t>strategieë</w:t>
      </w:r>
      <w:r w:rsidR="73669616" w:rsidRPr="46185BC0">
        <w:rPr>
          <w:rFonts w:ascii="Times New Roman" w:eastAsia="Times New Roman" w:hAnsi="Times New Roman" w:cs="Times New Roman"/>
          <w:sz w:val="22"/>
          <w:szCs w:val="22"/>
        </w:rPr>
        <w:t xml:space="preserve">n. </w:t>
      </w:r>
      <w:r w:rsidR="18D1E1D1" w:rsidRPr="46185BC0">
        <w:rPr>
          <w:rFonts w:ascii="Times New Roman" w:eastAsia="Times New Roman" w:hAnsi="Times New Roman" w:cs="Times New Roman"/>
          <w:sz w:val="22"/>
          <w:szCs w:val="22"/>
        </w:rPr>
        <w:t xml:space="preserve">Enkele respondenten geven aan dat </w:t>
      </w:r>
      <w:r w:rsidR="01C280CA" w:rsidRPr="46185BC0">
        <w:rPr>
          <w:rFonts w:ascii="Times New Roman" w:eastAsia="Times New Roman" w:hAnsi="Times New Roman" w:cs="Times New Roman"/>
          <w:sz w:val="22"/>
          <w:szCs w:val="22"/>
        </w:rPr>
        <w:t>zij tijdsdruk opvangen door over te werken</w:t>
      </w:r>
      <w:r w:rsidR="2215136A" w:rsidRPr="46185BC0">
        <w:rPr>
          <w:rFonts w:ascii="Times New Roman" w:eastAsia="Times New Roman" w:hAnsi="Times New Roman" w:cs="Times New Roman"/>
          <w:sz w:val="22"/>
          <w:szCs w:val="22"/>
        </w:rPr>
        <w:t xml:space="preserve">, waarbij ze buiten hun formele </w:t>
      </w:r>
      <w:r w:rsidR="0D8E4013" w:rsidRPr="46185BC0">
        <w:rPr>
          <w:rFonts w:ascii="Times New Roman" w:eastAsia="Times New Roman" w:hAnsi="Times New Roman" w:cs="Times New Roman"/>
          <w:sz w:val="22"/>
          <w:szCs w:val="22"/>
        </w:rPr>
        <w:t>u</w:t>
      </w:r>
      <w:r w:rsidR="2215136A" w:rsidRPr="46185BC0">
        <w:rPr>
          <w:rFonts w:ascii="Times New Roman" w:eastAsia="Times New Roman" w:hAnsi="Times New Roman" w:cs="Times New Roman"/>
          <w:sz w:val="22"/>
          <w:szCs w:val="22"/>
        </w:rPr>
        <w:t xml:space="preserve">ren doorgaan met </w:t>
      </w:r>
      <w:r w:rsidR="2717422D" w:rsidRPr="46185BC0">
        <w:rPr>
          <w:rFonts w:ascii="Times New Roman" w:eastAsia="Times New Roman" w:hAnsi="Times New Roman" w:cs="Times New Roman"/>
          <w:sz w:val="22"/>
          <w:szCs w:val="22"/>
        </w:rPr>
        <w:t xml:space="preserve">hun werk om alle </w:t>
      </w:r>
      <w:r w:rsidR="2215136A" w:rsidRPr="46185BC0">
        <w:rPr>
          <w:rFonts w:ascii="Times New Roman" w:eastAsia="Times New Roman" w:hAnsi="Times New Roman" w:cs="Times New Roman"/>
          <w:sz w:val="22"/>
          <w:szCs w:val="22"/>
        </w:rPr>
        <w:t>ondersteuningstaken</w:t>
      </w:r>
      <w:r w:rsidR="01C280CA" w:rsidRPr="46185BC0">
        <w:rPr>
          <w:rFonts w:ascii="Times New Roman" w:eastAsia="Times New Roman" w:hAnsi="Times New Roman" w:cs="Times New Roman"/>
          <w:sz w:val="22"/>
          <w:szCs w:val="22"/>
        </w:rPr>
        <w:t xml:space="preserve"> </w:t>
      </w:r>
      <w:r w:rsidR="2717422D" w:rsidRPr="46185BC0">
        <w:rPr>
          <w:rFonts w:ascii="Times New Roman" w:eastAsia="Times New Roman" w:hAnsi="Times New Roman" w:cs="Times New Roman"/>
          <w:sz w:val="22"/>
          <w:szCs w:val="22"/>
        </w:rPr>
        <w:t xml:space="preserve">rond te krijgen </w:t>
      </w:r>
      <w:r w:rsidR="01C280CA" w:rsidRPr="46185BC0">
        <w:rPr>
          <w:rFonts w:ascii="Times New Roman" w:eastAsia="Times New Roman" w:hAnsi="Times New Roman" w:cs="Times New Roman"/>
          <w:sz w:val="22"/>
          <w:szCs w:val="22"/>
        </w:rPr>
        <w:t>(D1, E1).</w:t>
      </w:r>
      <w:r w:rsidR="7EA45F65" w:rsidRPr="46185BC0">
        <w:rPr>
          <w:rFonts w:ascii="Times New Roman" w:eastAsia="Times New Roman" w:hAnsi="Times New Roman" w:cs="Times New Roman"/>
          <w:sz w:val="22"/>
          <w:szCs w:val="22"/>
        </w:rPr>
        <w:t xml:space="preserve"> </w:t>
      </w:r>
      <w:r w:rsidR="02E15E6B" w:rsidRPr="46185BC0">
        <w:rPr>
          <w:rFonts w:ascii="Times New Roman" w:eastAsia="Times New Roman" w:hAnsi="Times New Roman" w:cs="Times New Roman"/>
          <w:sz w:val="22"/>
          <w:szCs w:val="22"/>
        </w:rPr>
        <w:t xml:space="preserve">Een </w:t>
      </w:r>
      <w:r w:rsidR="7EA45F65" w:rsidRPr="46185BC0">
        <w:rPr>
          <w:rFonts w:ascii="Times New Roman" w:eastAsia="Times New Roman" w:hAnsi="Times New Roman" w:cs="Times New Roman"/>
          <w:sz w:val="22"/>
          <w:szCs w:val="22"/>
        </w:rPr>
        <w:t>ondersteun</w:t>
      </w:r>
      <w:r w:rsidR="6A9C122A" w:rsidRPr="46185BC0">
        <w:rPr>
          <w:rFonts w:ascii="Times New Roman" w:eastAsia="Times New Roman" w:hAnsi="Times New Roman" w:cs="Times New Roman"/>
          <w:sz w:val="22"/>
          <w:szCs w:val="22"/>
        </w:rPr>
        <w:t xml:space="preserve">ingscoördinator </w:t>
      </w:r>
      <w:r w:rsidR="12004DC5" w:rsidRPr="46185BC0">
        <w:rPr>
          <w:rFonts w:ascii="Times New Roman" w:eastAsia="Times New Roman" w:hAnsi="Times New Roman" w:cs="Times New Roman"/>
          <w:sz w:val="22"/>
          <w:szCs w:val="22"/>
        </w:rPr>
        <w:t xml:space="preserve">licht </w:t>
      </w:r>
      <w:r w:rsidR="6A9C122A" w:rsidRPr="46185BC0">
        <w:rPr>
          <w:rFonts w:ascii="Times New Roman" w:eastAsia="Times New Roman" w:hAnsi="Times New Roman" w:cs="Times New Roman"/>
          <w:sz w:val="22"/>
          <w:szCs w:val="22"/>
        </w:rPr>
        <w:t>toe</w:t>
      </w:r>
      <w:r w:rsidR="7EA45F65" w:rsidRPr="46185BC0">
        <w:rPr>
          <w:rFonts w:ascii="Times New Roman" w:eastAsia="Times New Roman" w:hAnsi="Times New Roman" w:cs="Times New Roman"/>
          <w:sz w:val="22"/>
          <w:szCs w:val="22"/>
        </w:rPr>
        <w:t xml:space="preserve">: </w:t>
      </w:r>
      <w:r w:rsidR="01C280CA" w:rsidRPr="46185BC0">
        <w:rPr>
          <w:rFonts w:ascii="Times New Roman" w:eastAsia="Times New Roman" w:hAnsi="Times New Roman" w:cs="Times New Roman"/>
          <w:sz w:val="22"/>
          <w:szCs w:val="22"/>
        </w:rPr>
        <w:t xml:space="preserve"> </w:t>
      </w:r>
    </w:p>
    <w:p w14:paraId="53F79EC0" w14:textId="08458B8A" w:rsidR="4BDF8F22" w:rsidRDefault="4BDF8F22" w:rsidP="72D5A3B0">
      <w:pPr>
        <w:pStyle w:val="Geenafstand"/>
        <w:spacing w:line="360" w:lineRule="auto"/>
        <w:rPr>
          <w:rFonts w:ascii="Times New Roman" w:eastAsia="Times New Roman" w:hAnsi="Times New Roman" w:cs="Times New Roman"/>
          <w:sz w:val="22"/>
          <w:szCs w:val="22"/>
        </w:rPr>
      </w:pPr>
    </w:p>
    <w:p w14:paraId="37E5BBB0" w14:textId="7CBD38F3" w:rsidR="4BDF8F22" w:rsidRDefault="7A728C67" w:rsidP="45A8FB80">
      <w:pPr>
        <w:pStyle w:val="Geenafstand"/>
        <w:spacing w:line="360" w:lineRule="auto"/>
        <w:ind w:firstLine="708"/>
        <w:rPr>
          <w:rFonts w:ascii="Times New Roman" w:eastAsia="Times New Roman" w:hAnsi="Times New Roman" w:cs="Times New Roman"/>
          <w:i/>
          <w:iCs/>
          <w:sz w:val="22"/>
          <w:szCs w:val="22"/>
        </w:rPr>
      </w:pPr>
      <w:r w:rsidRPr="45A8FB80">
        <w:rPr>
          <w:rFonts w:ascii="Times New Roman" w:eastAsia="Times New Roman" w:hAnsi="Times New Roman" w:cs="Times New Roman"/>
          <w:i/>
          <w:iCs/>
          <w:sz w:val="22"/>
          <w:szCs w:val="22"/>
        </w:rPr>
        <w:t>“</w:t>
      </w:r>
      <w:r w:rsidR="632DC0EA" w:rsidRPr="45A8FB80">
        <w:rPr>
          <w:rFonts w:ascii="Times New Roman" w:eastAsia="Times New Roman" w:hAnsi="Times New Roman" w:cs="Times New Roman"/>
          <w:i/>
          <w:iCs/>
          <w:sz w:val="22"/>
          <w:szCs w:val="22"/>
        </w:rPr>
        <w:t>Ik heb een 0,6 baan. Dit schooljaar heb ik tijdelijk uitbreiding tot 0,7 gekregen. [...] Elke</w:t>
      </w:r>
      <w:r w:rsidR="4BDF8F22">
        <w:tab/>
      </w:r>
      <w:r w:rsidR="632DC0EA" w:rsidRPr="45A8FB80">
        <w:rPr>
          <w:rFonts w:ascii="Times New Roman" w:eastAsia="Times New Roman" w:hAnsi="Times New Roman" w:cs="Times New Roman"/>
          <w:i/>
          <w:iCs/>
          <w:sz w:val="22"/>
          <w:szCs w:val="22"/>
        </w:rPr>
        <w:t xml:space="preserve">vrije middag zit ik thuis achter de laptop en eigenlijk </w:t>
      </w:r>
      <w:r w:rsidR="59FDFBCE" w:rsidRPr="45A8FB80">
        <w:rPr>
          <w:rFonts w:ascii="Times New Roman" w:eastAsia="Times New Roman" w:hAnsi="Times New Roman" w:cs="Times New Roman"/>
          <w:i/>
          <w:iCs/>
          <w:sz w:val="22"/>
          <w:szCs w:val="22"/>
        </w:rPr>
        <w:t xml:space="preserve">ben ik </w:t>
      </w:r>
      <w:r w:rsidR="632DC0EA" w:rsidRPr="45A8FB80">
        <w:rPr>
          <w:rFonts w:ascii="Times New Roman" w:eastAsia="Times New Roman" w:hAnsi="Times New Roman" w:cs="Times New Roman"/>
          <w:i/>
          <w:iCs/>
          <w:sz w:val="22"/>
          <w:szCs w:val="22"/>
        </w:rPr>
        <w:t>vi</w:t>
      </w:r>
      <w:r w:rsidR="3B3AFF56" w:rsidRPr="45A8FB80">
        <w:rPr>
          <w:rFonts w:ascii="Times New Roman" w:eastAsia="Times New Roman" w:hAnsi="Times New Roman" w:cs="Times New Roman"/>
          <w:i/>
          <w:iCs/>
          <w:sz w:val="22"/>
          <w:szCs w:val="22"/>
        </w:rPr>
        <w:t xml:space="preserve">er </w:t>
      </w:r>
      <w:r w:rsidR="632DC0EA" w:rsidRPr="45A8FB80">
        <w:rPr>
          <w:rFonts w:ascii="Times New Roman" w:eastAsia="Times New Roman" w:hAnsi="Times New Roman" w:cs="Times New Roman"/>
          <w:i/>
          <w:iCs/>
          <w:sz w:val="22"/>
          <w:szCs w:val="22"/>
        </w:rPr>
        <w:t xml:space="preserve">van de vijf </w:t>
      </w:r>
      <w:r w:rsidR="54080F25" w:rsidRPr="45A8FB80">
        <w:rPr>
          <w:rFonts w:ascii="Times New Roman" w:eastAsia="Times New Roman" w:hAnsi="Times New Roman" w:cs="Times New Roman"/>
          <w:i/>
          <w:iCs/>
          <w:sz w:val="22"/>
          <w:szCs w:val="22"/>
        </w:rPr>
        <w:t>werkdagen</w:t>
      </w:r>
      <w:r w:rsidR="15E8FF96" w:rsidRPr="45A8FB80">
        <w:rPr>
          <w:rFonts w:ascii="Times New Roman" w:eastAsia="Times New Roman" w:hAnsi="Times New Roman" w:cs="Times New Roman"/>
          <w:i/>
          <w:iCs/>
          <w:sz w:val="22"/>
          <w:szCs w:val="22"/>
        </w:rPr>
        <w:t xml:space="preserve"> </w:t>
      </w:r>
      <w:r w:rsidR="632DC0EA" w:rsidRPr="45A8FB80">
        <w:rPr>
          <w:rFonts w:ascii="Times New Roman" w:eastAsia="Times New Roman" w:hAnsi="Times New Roman" w:cs="Times New Roman"/>
          <w:i/>
          <w:iCs/>
          <w:sz w:val="22"/>
          <w:szCs w:val="22"/>
        </w:rPr>
        <w:t>nog</w:t>
      </w:r>
      <w:r w:rsidR="4BDF8F22">
        <w:tab/>
      </w:r>
      <w:r w:rsidR="632DC0EA" w:rsidRPr="45A8FB80">
        <w:rPr>
          <w:rFonts w:ascii="Times New Roman" w:eastAsia="Times New Roman" w:hAnsi="Times New Roman" w:cs="Times New Roman"/>
          <w:i/>
          <w:iCs/>
          <w:sz w:val="22"/>
          <w:szCs w:val="22"/>
        </w:rPr>
        <w:t>t</w:t>
      </w:r>
      <w:r w:rsidR="2F0C8E32" w:rsidRPr="45A8FB80">
        <w:rPr>
          <w:rFonts w:ascii="Times New Roman" w:eastAsia="Times New Roman" w:hAnsi="Times New Roman" w:cs="Times New Roman"/>
          <w:i/>
          <w:iCs/>
          <w:sz w:val="22"/>
          <w:szCs w:val="22"/>
        </w:rPr>
        <w:t xml:space="preserve">huis </w:t>
      </w:r>
      <w:r w:rsidR="632DC0EA" w:rsidRPr="45A8FB80">
        <w:rPr>
          <w:rFonts w:ascii="Times New Roman" w:eastAsia="Times New Roman" w:hAnsi="Times New Roman" w:cs="Times New Roman"/>
          <w:i/>
          <w:iCs/>
          <w:sz w:val="22"/>
          <w:szCs w:val="22"/>
        </w:rPr>
        <w:t>uren aan het werk, dus ik ga behoorlijk over mijn grenzen heen daarin om alle</w:t>
      </w:r>
      <w:r w:rsidR="4BDF8F22">
        <w:tab/>
      </w:r>
      <w:r w:rsidR="4BDF8F22">
        <w:tab/>
      </w:r>
      <w:r w:rsidR="632DC0EA" w:rsidRPr="45A8FB80">
        <w:rPr>
          <w:rFonts w:ascii="Times New Roman" w:eastAsia="Times New Roman" w:hAnsi="Times New Roman" w:cs="Times New Roman"/>
          <w:i/>
          <w:iCs/>
          <w:sz w:val="22"/>
          <w:szCs w:val="22"/>
        </w:rPr>
        <w:t>administratieve ro</w:t>
      </w:r>
      <w:r w:rsidR="2C444520" w:rsidRPr="45A8FB80">
        <w:rPr>
          <w:rFonts w:ascii="Times New Roman" w:eastAsia="Times New Roman" w:hAnsi="Times New Roman" w:cs="Times New Roman"/>
          <w:i/>
          <w:iCs/>
          <w:sz w:val="22"/>
          <w:szCs w:val="22"/>
        </w:rPr>
        <w:t>mp</w:t>
      </w:r>
      <w:r w:rsidR="632DC0EA" w:rsidRPr="45A8FB80">
        <w:rPr>
          <w:rFonts w:ascii="Times New Roman" w:eastAsia="Times New Roman" w:hAnsi="Times New Roman" w:cs="Times New Roman"/>
          <w:i/>
          <w:iCs/>
          <w:sz w:val="22"/>
          <w:szCs w:val="22"/>
        </w:rPr>
        <w:t>slomp</w:t>
      </w:r>
      <w:r w:rsidR="41843D03" w:rsidRPr="45A8FB80">
        <w:rPr>
          <w:rFonts w:ascii="Times New Roman" w:eastAsia="Times New Roman" w:hAnsi="Times New Roman" w:cs="Times New Roman"/>
          <w:i/>
          <w:iCs/>
          <w:sz w:val="22"/>
          <w:szCs w:val="22"/>
        </w:rPr>
        <w:t xml:space="preserve"> af te krijgen</w:t>
      </w:r>
      <w:r w:rsidR="7EDDB6EC" w:rsidRPr="45A8FB80">
        <w:rPr>
          <w:rFonts w:ascii="Times New Roman" w:eastAsia="Times New Roman" w:hAnsi="Times New Roman" w:cs="Times New Roman"/>
          <w:i/>
          <w:iCs/>
          <w:sz w:val="22"/>
          <w:szCs w:val="22"/>
        </w:rPr>
        <w:t>”</w:t>
      </w:r>
      <w:r w:rsidR="632DC0EA" w:rsidRPr="45A8FB80">
        <w:rPr>
          <w:rFonts w:ascii="Times New Roman" w:eastAsia="Times New Roman" w:hAnsi="Times New Roman" w:cs="Times New Roman"/>
          <w:i/>
          <w:iCs/>
          <w:sz w:val="22"/>
          <w:szCs w:val="22"/>
        </w:rPr>
        <w:t xml:space="preserve"> (D1)</w:t>
      </w:r>
      <w:r w:rsidR="1AA25446" w:rsidRPr="45A8FB80">
        <w:rPr>
          <w:rFonts w:ascii="Times New Roman" w:eastAsia="Times New Roman" w:hAnsi="Times New Roman" w:cs="Times New Roman"/>
          <w:i/>
          <w:iCs/>
          <w:sz w:val="22"/>
          <w:szCs w:val="22"/>
        </w:rPr>
        <w:t>.</w:t>
      </w:r>
    </w:p>
    <w:p w14:paraId="7A8B318F" w14:textId="0EC3712F" w:rsidR="4BDF8F22" w:rsidRDefault="4BDF8F22" w:rsidP="72D5A3B0">
      <w:pPr>
        <w:pStyle w:val="Geenafstand"/>
        <w:spacing w:line="360" w:lineRule="auto"/>
        <w:rPr>
          <w:rFonts w:ascii="Times New Roman" w:eastAsia="Times New Roman" w:hAnsi="Times New Roman" w:cs="Times New Roman"/>
          <w:sz w:val="22"/>
          <w:szCs w:val="22"/>
        </w:rPr>
      </w:pPr>
    </w:p>
    <w:p w14:paraId="693C6170" w14:textId="15E3F452" w:rsidR="4BDF8F22" w:rsidRDefault="6C6AD4DD" w:rsidP="72D5A3B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Een andere </w:t>
      </w:r>
      <w:r w:rsidR="6C4ECFF7" w:rsidRPr="45A8FB80">
        <w:rPr>
          <w:rFonts w:ascii="Times New Roman" w:eastAsia="Times New Roman" w:hAnsi="Times New Roman" w:cs="Times New Roman"/>
          <w:sz w:val="22"/>
          <w:szCs w:val="22"/>
        </w:rPr>
        <w:t xml:space="preserve">strategie </w:t>
      </w:r>
      <w:r w:rsidR="2A7F7E55" w:rsidRPr="45A8FB80">
        <w:rPr>
          <w:rFonts w:ascii="Times New Roman" w:eastAsia="Times New Roman" w:hAnsi="Times New Roman" w:cs="Times New Roman"/>
          <w:sz w:val="22"/>
          <w:szCs w:val="22"/>
        </w:rPr>
        <w:t>die respondenten gebruiken</w:t>
      </w:r>
      <w:r w:rsidR="65D1F9DC" w:rsidRPr="45A8FB80">
        <w:rPr>
          <w:rFonts w:ascii="Times New Roman" w:eastAsia="Times New Roman" w:hAnsi="Times New Roman" w:cs="Times New Roman"/>
          <w:sz w:val="22"/>
          <w:szCs w:val="22"/>
        </w:rPr>
        <w:t xml:space="preserve"> om om te gaan met tijdsdruk</w:t>
      </w:r>
      <w:r w:rsidR="2A7F7E55" w:rsidRPr="45A8FB80">
        <w:rPr>
          <w:rFonts w:ascii="Times New Roman" w:eastAsia="Times New Roman" w:hAnsi="Times New Roman" w:cs="Times New Roman"/>
          <w:sz w:val="22"/>
          <w:szCs w:val="22"/>
        </w:rPr>
        <w:t xml:space="preserve"> </w:t>
      </w:r>
      <w:r w:rsidR="06758A40" w:rsidRPr="45A8FB80">
        <w:rPr>
          <w:rFonts w:ascii="Times New Roman" w:eastAsia="Times New Roman" w:hAnsi="Times New Roman" w:cs="Times New Roman"/>
          <w:sz w:val="22"/>
          <w:szCs w:val="22"/>
        </w:rPr>
        <w:t>is het bewust prioriteren van taken</w:t>
      </w:r>
      <w:r w:rsidR="693B6231" w:rsidRPr="45A8FB80">
        <w:rPr>
          <w:rFonts w:ascii="Times New Roman" w:eastAsia="Times New Roman" w:hAnsi="Times New Roman" w:cs="Times New Roman"/>
          <w:sz w:val="22"/>
          <w:szCs w:val="22"/>
        </w:rPr>
        <w:t xml:space="preserve"> (</w:t>
      </w:r>
      <w:r w:rsidR="77C84F36" w:rsidRPr="45A8FB80">
        <w:rPr>
          <w:rFonts w:ascii="Times New Roman" w:eastAsia="Times New Roman" w:hAnsi="Times New Roman" w:cs="Times New Roman"/>
          <w:sz w:val="22"/>
          <w:szCs w:val="22"/>
        </w:rPr>
        <w:t xml:space="preserve">E2, </w:t>
      </w:r>
      <w:r w:rsidR="693B6231" w:rsidRPr="45A8FB80">
        <w:rPr>
          <w:rFonts w:ascii="Times New Roman" w:eastAsia="Times New Roman" w:hAnsi="Times New Roman" w:cs="Times New Roman"/>
          <w:sz w:val="22"/>
          <w:szCs w:val="22"/>
        </w:rPr>
        <w:t>E3</w:t>
      </w:r>
      <w:r w:rsidR="32C27F99" w:rsidRPr="45A8FB80">
        <w:rPr>
          <w:rFonts w:ascii="Times New Roman" w:eastAsia="Times New Roman" w:hAnsi="Times New Roman" w:cs="Times New Roman"/>
          <w:sz w:val="22"/>
          <w:szCs w:val="22"/>
        </w:rPr>
        <w:t>, D1</w:t>
      </w:r>
      <w:r w:rsidR="693B6231" w:rsidRPr="45A8FB80">
        <w:rPr>
          <w:rFonts w:ascii="Times New Roman" w:eastAsia="Times New Roman" w:hAnsi="Times New Roman" w:cs="Times New Roman"/>
          <w:sz w:val="22"/>
          <w:szCs w:val="22"/>
        </w:rPr>
        <w:t>)</w:t>
      </w:r>
      <w:r w:rsidR="06758A40" w:rsidRPr="45A8FB80">
        <w:rPr>
          <w:rFonts w:ascii="Times New Roman" w:eastAsia="Times New Roman" w:hAnsi="Times New Roman" w:cs="Times New Roman"/>
          <w:sz w:val="22"/>
          <w:szCs w:val="22"/>
        </w:rPr>
        <w:t>. Hierbij worden minder essentiële werkzaamheden, zoals administratie, uitgesteld om tijd vrij te maken voor</w:t>
      </w:r>
      <w:r w:rsidR="715ADAD5" w:rsidRPr="45A8FB80">
        <w:rPr>
          <w:rFonts w:ascii="Times New Roman" w:eastAsia="Times New Roman" w:hAnsi="Times New Roman" w:cs="Times New Roman"/>
          <w:sz w:val="22"/>
          <w:szCs w:val="22"/>
        </w:rPr>
        <w:t xml:space="preserve"> de directe ondersteuning van</w:t>
      </w:r>
      <w:r w:rsidR="06758A40" w:rsidRPr="45A8FB80">
        <w:rPr>
          <w:rFonts w:ascii="Times New Roman" w:eastAsia="Times New Roman" w:hAnsi="Times New Roman" w:cs="Times New Roman"/>
          <w:sz w:val="22"/>
          <w:szCs w:val="22"/>
        </w:rPr>
        <w:t xml:space="preserve"> leerlingen</w:t>
      </w:r>
      <w:r w:rsidR="667C640D" w:rsidRPr="45A8FB80">
        <w:rPr>
          <w:rFonts w:ascii="Times New Roman" w:eastAsia="Times New Roman" w:hAnsi="Times New Roman" w:cs="Times New Roman"/>
          <w:sz w:val="22"/>
          <w:szCs w:val="22"/>
        </w:rPr>
        <w:t xml:space="preserve">. Op </w:t>
      </w:r>
      <w:r w:rsidR="74E1997E" w:rsidRPr="45A8FB80">
        <w:rPr>
          <w:rFonts w:ascii="Times New Roman" w:eastAsia="Times New Roman" w:hAnsi="Times New Roman" w:cs="Times New Roman"/>
          <w:sz w:val="22"/>
          <w:szCs w:val="22"/>
        </w:rPr>
        <w:t>d</w:t>
      </w:r>
      <w:r w:rsidR="128FEC36" w:rsidRPr="45A8FB80">
        <w:rPr>
          <w:rFonts w:ascii="Times New Roman" w:eastAsia="Times New Roman" w:hAnsi="Times New Roman" w:cs="Times New Roman"/>
          <w:sz w:val="22"/>
          <w:szCs w:val="22"/>
        </w:rPr>
        <w:t>ie</w:t>
      </w:r>
      <w:r w:rsidR="0710C96A" w:rsidRPr="45A8FB80">
        <w:rPr>
          <w:rFonts w:ascii="Times New Roman" w:eastAsia="Times New Roman" w:hAnsi="Times New Roman" w:cs="Times New Roman"/>
          <w:sz w:val="22"/>
          <w:szCs w:val="22"/>
        </w:rPr>
        <w:t xml:space="preserve"> manier wordt geprobeerd de</w:t>
      </w:r>
      <w:r w:rsidR="74E1997E" w:rsidRPr="45A8FB80">
        <w:rPr>
          <w:rFonts w:ascii="Times New Roman" w:eastAsia="Times New Roman" w:hAnsi="Times New Roman" w:cs="Times New Roman"/>
          <w:sz w:val="22"/>
          <w:szCs w:val="22"/>
        </w:rPr>
        <w:t xml:space="preserve"> kwaliteit van het maatw</w:t>
      </w:r>
      <w:r w:rsidR="5CE15CE8" w:rsidRPr="45A8FB80">
        <w:rPr>
          <w:rFonts w:ascii="Times New Roman" w:eastAsia="Times New Roman" w:hAnsi="Times New Roman" w:cs="Times New Roman"/>
          <w:sz w:val="22"/>
          <w:szCs w:val="22"/>
        </w:rPr>
        <w:t>e</w:t>
      </w:r>
      <w:r w:rsidR="74E1997E" w:rsidRPr="45A8FB80">
        <w:rPr>
          <w:rFonts w:ascii="Times New Roman" w:eastAsia="Times New Roman" w:hAnsi="Times New Roman" w:cs="Times New Roman"/>
          <w:sz w:val="22"/>
          <w:szCs w:val="22"/>
        </w:rPr>
        <w:t xml:space="preserve">rk </w:t>
      </w:r>
      <w:r w:rsidR="1888C42B" w:rsidRPr="45A8FB80">
        <w:rPr>
          <w:rFonts w:ascii="Times New Roman" w:eastAsia="Times New Roman" w:hAnsi="Times New Roman" w:cs="Times New Roman"/>
          <w:sz w:val="22"/>
          <w:szCs w:val="22"/>
        </w:rPr>
        <w:t xml:space="preserve">te </w:t>
      </w:r>
      <w:r w:rsidR="17734EFA" w:rsidRPr="45A8FB80">
        <w:rPr>
          <w:rFonts w:ascii="Times New Roman" w:eastAsia="Times New Roman" w:hAnsi="Times New Roman" w:cs="Times New Roman"/>
          <w:sz w:val="22"/>
          <w:szCs w:val="22"/>
        </w:rPr>
        <w:t>waarborg</w:t>
      </w:r>
      <w:r w:rsidR="74E1997E" w:rsidRPr="45A8FB80">
        <w:rPr>
          <w:rFonts w:ascii="Times New Roman" w:eastAsia="Times New Roman" w:hAnsi="Times New Roman" w:cs="Times New Roman"/>
          <w:sz w:val="22"/>
          <w:szCs w:val="22"/>
        </w:rPr>
        <w:t>en</w:t>
      </w:r>
      <w:r w:rsidR="3A3E6752" w:rsidRPr="45A8FB80">
        <w:rPr>
          <w:rFonts w:ascii="Times New Roman" w:eastAsia="Times New Roman" w:hAnsi="Times New Roman" w:cs="Times New Roman"/>
          <w:sz w:val="22"/>
          <w:szCs w:val="22"/>
        </w:rPr>
        <w:t xml:space="preserve"> ondanks </w:t>
      </w:r>
      <w:r w:rsidR="00230913">
        <w:rPr>
          <w:rFonts w:ascii="Times New Roman" w:eastAsia="Times New Roman" w:hAnsi="Times New Roman" w:cs="Times New Roman"/>
          <w:sz w:val="22"/>
          <w:szCs w:val="22"/>
        </w:rPr>
        <w:t xml:space="preserve">de </w:t>
      </w:r>
      <w:r w:rsidR="3A3E6752" w:rsidRPr="45A8FB80">
        <w:rPr>
          <w:rFonts w:ascii="Times New Roman" w:eastAsia="Times New Roman" w:hAnsi="Times New Roman" w:cs="Times New Roman"/>
          <w:sz w:val="22"/>
          <w:szCs w:val="22"/>
        </w:rPr>
        <w:t>ervaren tijdsdruk</w:t>
      </w:r>
      <w:r w:rsidR="06758A40" w:rsidRPr="45A8FB80">
        <w:rPr>
          <w:rFonts w:ascii="Times New Roman" w:eastAsia="Times New Roman" w:hAnsi="Times New Roman" w:cs="Times New Roman"/>
          <w:sz w:val="22"/>
          <w:szCs w:val="22"/>
        </w:rPr>
        <w:t xml:space="preserve">. </w:t>
      </w:r>
      <w:r w:rsidR="296CB80C" w:rsidRPr="45A8FB80">
        <w:rPr>
          <w:rFonts w:ascii="Times New Roman" w:eastAsia="Times New Roman" w:hAnsi="Times New Roman" w:cs="Times New Roman"/>
          <w:sz w:val="22"/>
          <w:szCs w:val="22"/>
        </w:rPr>
        <w:t xml:space="preserve">Zo </w:t>
      </w:r>
      <w:r w:rsidR="4326CFC6" w:rsidRPr="45A8FB80">
        <w:rPr>
          <w:rFonts w:ascii="Times New Roman" w:eastAsia="Times New Roman" w:hAnsi="Times New Roman" w:cs="Times New Roman"/>
          <w:sz w:val="22"/>
          <w:szCs w:val="22"/>
        </w:rPr>
        <w:t xml:space="preserve">legt </w:t>
      </w:r>
      <w:r w:rsidR="296CB80C" w:rsidRPr="45A8FB80">
        <w:rPr>
          <w:rFonts w:ascii="Times New Roman" w:eastAsia="Times New Roman" w:hAnsi="Times New Roman" w:cs="Times New Roman"/>
          <w:sz w:val="22"/>
          <w:szCs w:val="22"/>
        </w:rPr>
        <w:t xml:space="preserve">een </w:t>
      </w:r>
      <w:r w:rsidR="439F8A5A" w:rsidRPr="45A8FB80">
        <w:rPr>
          <w:rFonts w:ascii="Times New Roman" w:eastAsia="Times New Roman" w:hAnsi="Times New Roman" w:cs="Times New Roman"/>
          <w:sz w:val="22"/>
          <w:szCs w:val="22"/>
        </w:rPr>
        <w:t>ondersteuningscoördinator</w:t>
      </w:r>
      <w:r w:rsidR="0659FDCD" w:rsidRPr="45A8FB80">
        <w:rPr>
          <w:rFonts w:ascii="Times New Roman" w:eastAsia="Times New Roman" w:hAnsi="Times New Roman" w:cs="Times New Roman"/>
          <w:sz w:val="22"/>
          <w:szCs w:val="22"/>
        </w:rPr>
        <w:t xml:space="preserve"> uit</w:t>
      </w:r>
      <w:r w:rsidR="296CB80C" w:rsidRPr="45A8FB80">
        <w:rPr>
          <w:rFonts w:ascii="Times New Roman" w:eastAsia="Times New Roman" w:hAnsi="Times New Roman" w:cs="Times New Roman"/>
          <w:sz w:val="22"/>
          <w:szCs w:val="22"/>
        </w:rPr>
        <w:t xml:space="preserve">: </w:t>
      </w:r>
    </w:p>
    <w:p w14:paraId="1548AE09" w14:textId="1CE10960" w:rsidR="4BDF8F22" w:rsidRDefault="4BDF8F22" w:rsidP="72D5A3B0">
      <w:pPr>
        <w:pStyle w:val="Geenafstand"/>
        <w:spacing w:line="360" w:lineRule="auto"/>
        <w:rPr>
          <w:rFonts w:ascii="Times New Roman" w:eastAsia="Times New Roman" w:hAnsi="Times New Roman" w:cs="Times New Roman"/>
          <w:sz w:val="22"/>
          <w:szCs w:val="22"/>
        </w:rPr>
      </w:pPr>
    </w:p>
    <w:p w14:paraId="0E687CE6" w14:textId="170B454C" w:rsidR="4BDF8F22" w:rsidRDefault="296CB80C"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i/>
          <w:iCs/>
          <w:sz w:val="22"/>
          <w:szCs w:val="22"/>
        </w:rPr>
        <w:t>“Ik probeer d</w:t>
      </w:r>
      <w:r w:rsidR="244A965A" w:rsidRPr="45A8FB80">
        <w:rPr>
          <w:rFonts w:ascii="Times New Roman" w:eastAsia="Times New Roman" w:hAnsi="Times New Roman" w:cs="Times New Roman"/>
          <w:i/>
          <w:iCs/>
          <w:sz w:val="22"/>
          <w:szCs w:val="22"/>
        </w:rPr>
        <w:t>e tijdsdruk</w:t>
      </w:r>
      <w:r w:rsidRPr="45A8FB80">
        <w:rPr>
          <w:rFonts w:ascii="Times New Roman" w:eastAsia="Times New Roman" w:hAnsi="Times New Roman" w:cs="Times New Roman"/>
          <w:i/>
          <w:iCs/>
          <w:sz w:val="22"/>
          <w:szCs w:val="22"/>
        </w:rPr>
        <w:t xml:space="preserve"> wel zo min mogelijk van invloed te laten zijn</w:t>
      </w:r>
      <w:r w:rsidR="1B2951F2" w:rsidRPr="45A8FB80">
        <w:rPr>
          <w:rFonts w:ascii="Times New Roman" w:eastAsia="Times New Roman" w:hAnsi="Times New Roman" w:cs="Times New Roman"/>
          <w:i/>
          <w:iCs/>
          <w:sz w:val="22"/>
          <w:szCs w:val="22"/>
        </w:rPr>
        <w:t xml:space="preserve"> op maatwerk voor</w:t>
      </w:r>
      <w:r w:rsidR="4BDF8F22">
        <w:tab/>
      </w:r>
      <w:r w:rsidR="4BDF8F22">
        <w:tab/>
      </w:r>
      <w:r w:rsidR="1B2951F2" w:rsidRPr="45A8FB80">
        <w:rPr>
          <w:rFonts w:ascii="Times New Roman" w:eastAsia="Times New Roman" w:hAnsi="Times New Roman" w:cs="Times New Roman"/>
          <w:i/>
          <w:iCs/>
          <w:sz w:val="22"/>
          <w:szCs w:val="22"/>
        </w:rPr>
        <w:t>leerlingen</w:t>
      </w:r>
      <w:r w:rsidRPr="45A8FB80">
        <w:rPr>
          <w:rFonts w:ascii="Times New Roman" w:eastAsia="Times New Roman" w:hAnsi="Times New Roman" w:cs="Times New Roman"/>
          <w:i/>
          <w:iCs/>
          <w:sz w:val="22"/>
          <w:szCs w:val="22"/>
        </w:rPr>
        <w:t>. Ik denk dat je dan eerder denkt van nou, die administratie laat ik nog even</w:t>
      </w:r>
      <w:r w:rsidR="4BDF8F22">
        <w:tab/>
      </w:r>
      <w:r w:rsidR="4BDF8F22">
        <w:tab/>
      </w:r>
      <w:r w:rsidRPr="45A8FB80">
        <w:rPr>
          <w:rFonts w:ascii="Times New Roman" w:eastAsia="Times New Roman" w:hAnsi="Times New Roman" w:cs="Times New Roman"/>
          <w:i/>
          <w:iCs/>
          <w:sz w:val="22"/>
          <w:szCs w:val="22"/>
        </w:rPr>
        <w:t>schuiven en we richten ons vooral op</w:t>
      </w:r>
      <w:r w:rsidR="79D0F231" w:rsidRPr="45A8FB80">
        <w:rPr>
          <w:rFonts w:ascii="Times New Roman" w:eastAsia="Times New Roman" w:hAnsi="Times New Roman" w:cs="Times New Roman"/>
          <w:i/>
          <w:iCs/>
          <w:sz w:val="22"/>
          <w:szCs w:val="22"/>
        </w:rPr>
        <w:t xml:space="preserve"> </w:t>
      </w:r>
      <w:r w:rsidRPr="45A8FB80">
        <w:rPr>
          <w:rFonts w:ascii="Times New Roman" w:eastAsia="Times New Roman" w:hAnsi="Times New Roman" w:cs="Times New Roman"/>
          <w:i/>
          <w:iCs/>
          <w:sz w:val="22"/>
          <w:szCs w:val="22"/>
        </w:rPr>
        <w:t>die leerling“</w:t>
      </w:r>
      <w:r w:rsidR="732BDB80" w:rsidRPr="45A8FB80">
        <w:rPr>
          <w:rFonts w:ascii="Times New Roman" w:eastAsia="Times New Roman" w:hAnsi="Times New Roman" w:cs="Times New Roman"/>
          <w:i/>
          <w:iCs/>
          <w:sz w:val="22"/>
          <w:szCs w:val="22"/>
        </w:rPr>
        <w:t xml:space="preserve"> </w:t>
      </w:r>
      <w:r w:rsidRPr="45A8FB80">
        <w:rPr>
          <w:rFonts w:ascii="Times New Roman" w:eastAsia="Times New Roman" w:hAnsi="Times New Roman" w:cs="Times New Roman"/>
          <w:i/>
          <w:iCs/>
          <w:sz w:val="22"/>
          <w:szCs w:val="22"/>
        </w:rPr>
        <w:t>(E3).</w:t>
      </w:r>
    </w:p>
    <w:p w14:paraId="78B14BB6" w14:textId="6BDEF30C" w:rsidR="4BDF8F22" w:rsidRDefault="4BDF8F22" w:rsidP="72D5A3B0">
      <w:pPr>
        <w:pStyle w:val="Geenafstand"/>
        <w:spacing w:line="360" w:lineRule="auto"/>
        <w:rPr>
          <w:rFonts w:ascii="Times New Roman" w:eastAsia="Times New Roman" w:hAnsi="Times New Roman" w:cs="Times New Roman"/>
          <w:sz w:val="22"/>
          <w:szCs w:val="22"/>
        </w:rPr>
      </w:pPr>
    </w:p>
    <w:p w14:paraId="05115AF6" w14:textId="2CF37A09" w:rsidR="4BDF8F22" w:rsidRDefault="6E3AB3F6" w:rsidP="72D5A3B0">
      <w:pPr>
        <w:pStyle w:val="Geenafstand"/>
        <w:spacing w:line="36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 xml:space="preserve">Deze strategieën </w:t>
      </w:r>
      <w:r w:rsidR="22701F2F" w:rsidRPr="72D5A3B0">
        <w:rPr>
          <w:rFonts w:ascii="Times New Roman" w:eastAsia="Times New Roman" w:hAnsi="Times New Roman" w:cs="Times New Roman"/>
          <w:sz w:val="22"/>
          <w:szCs w:val="22"/>
        </w:rPr>
        <w:t xml:space="preserve">sluiten aan bij wat Lipsky (2010) beschrijft als </w:t>
      </w:r>
      <w:r w:rsidR="00D03E20">
        <w:rPr>
          <w:rFonts w:ascii="Times New Roman" w:eastAsia="Times New Roman" w:hAnsi="Times New Roman" w:cs="Times New Roman"/>
          <w:sz w:val="22"/>
          <w:szCs w:val="22"/>
        </w:rPr>
        <w:t>copingstrategieën</w:t>
      </w:r>
      <w:r w:rsidR="22701F2F" w:rsidRPr="72D5A3B0">
        <w:rPr>
          <w:rFonts w:ascii="Times New Roman" w:eastAsia="Times New Roman" w:hAnsi="Times New Roman" w:cs="Times New Roman"/>
          <w:sz w:val="22"/>
          <w:szCs w:val="22"/>
        </w:rPr>
        <w:t xml:space="preserve">. </w:t>
      </w:r>
      <w:r w:rsidR="00230913">
        <w:rPr>
          <w:rFonts w:ascii="Times New Roman" w:eastAsia="Times New Roman" w:hAnsi="Times New Roman" w:cs="Times New Roman"/>
          <w:sz w:val="22"/>
          <w:szCs w:val="22"/>
        </w:rPr>
        <w:t>Dit</w:t>
      </w:r>
      <w:r w:rsidR="22701F2F" w:rsidRPr="72D5A3B0">
        <w:rPr>
          <w:rFonts w:ascii="Times New Roman" w:eastAsia="Times New Roman" w:hAnsi="Times New Roman" w:cs="Times New Roman"/>
          <w:sz w:val="22"/>
          <w:szCs w:val="22"/>
        </w:rPr>
        <w:t xml:space="preserve"> </w:t>
      </w:r>
      <w:r w:rsidR="00230913">
        <w:rPr>
          <w:rFonts w:ascii="Times New Roman" w:eastAsia="Times New Roman" w:hAnsi="Times New Roman" w:cs="Times New Roman"/>
          <w:sz w:val="22"/>
          <w:szCs w:val="22"/>
        </w:rPr>
        <w:t>betreffen</w:t>
      </w:r>
      <w:r w:rsidRPr="72D5A3B0">
        <w:rPr>
          <w:rFonts w:ascii="Times New Roman" w:eastAsia="Times New Roman" w:hAnsi="Times New Roman" w:cs="Times New Roman"/>
          <w:sz w:val="22"/>
          <w:szCs w:val="22"/>
        </w:rPr>
        <w:t xml:space="preserve"> </w:t>
      </w:r>
      <w:r w:rsidR="1CC9C466" w:rsidRPr="72D5A3B0">
        <w:rPr>
          <w:rFonts w:ascii="Times New Roman" w:eastAsia="Times New Roman" w:hAnsi="Times New Roman" w:cs="Times New Roman"/>
          <w:sz w:val="22"/>
          <w:szCs w:val="22"/>
        </w:rPr>
        <w:t>werkwijzen die SLB's</w:t>
      </w:r>
      <w:r w:rsidRPr="72D5A3B0">
        <w:rPr>
          <w:rFonts w:ascii="Times New Roman" w:eastAsia="Times New Roman" w:hAnsi="Times New Roman" w:cs="Times New Roman"/>
          <w:sz w:val="22"/>
          <w:szCs w:val="22"/>
        </w:rPr>
        <w:t xml:space="preserve"> </w:t>
      </w:r>
      <w:r w:rsidR="1CC9C466" w:rsidRPr="72D5A3B0">
        <w:rPr>
          <w:rFonts w:ascii="Times New Roman" w:eastAsia="Times New Roman" w:hAnsi="Times New Roman" w:cs="Times New Roman"/>
          <w:sz w:val="22"/>
          <w:szCs w:val="22"/>
        </w:rPr>
        <w:t>ontwikkelen om hun taken uitvoerbaar te houden onder aanhoudende werkdruk</w:t>
      </w:r>
      <w:r w:rsidR="5D487787" w:rsidRPr="72D5A3B0">
        <w:rPr>
          <w:rFonts w:ascii="Times New Roman" w:eastAsia="Times New Roman" w:hAnsi="Times New Roman" w:cs="Times New Roman"/>
          <w:sz w:val="22"/>
          <w:szCs w:val="22"/>
        </w:rPr>
        <w:t>, waaronder tijdsdruk</w:t>
      </w:r>
      <w:r w:rsidR="1CC9C466" w:rsidRPr="72D5A3B0">
        <w:rPr>
          <w:rFonts w:ascii="Times New Roman" w:eastAsia="Times New Roman" w:hAnsi="Times New Roman" w:cs="Times New Roman"/>
          <w:sz w:val="22"/>
          <w:szCs w:val="22"/>
        </w:rPr>
        <w:t xml:space="preserve"> (</w:t>
      </w:r>
      <w:r w:rsidRPr="72D5A3B0">
        <w:rPr>
          <w:rFonts w:ascii="Times New Roman" w:eastAsia="Times New Roman" w:hAnsi="Times New Roman" w:cs="Times New Roman"/>
          <w:sz w:val="22"/>
          <w:szCs w:val="22"/>
        </w:rPr>
        <w:t>p. 83)</w:t>
      </w:r>
      <w:r w:rsidR="17CC4C14" w:rsidRPr="72D5A3B0">
        <w:rPr>
          <w:rFonts w:ascii="Times New Roman" w:eastAsia="Times New Roman" w:hAnsi="Times New Roman" w:cs="Times New Roman"/>
          <w:sz w:val="22"/>
          <w:szCs w:val="22"/>
        </w:rPr>
        <w:t>.</w:t>
      </w:r>
    </w:p>
    <w:p w14:paraId="109FEE66" w14:textId="5BD6FBE8" w:rsidR="4BDF8F22" w:rsidRDefault="00A02CF0" w:rsidP="46185BC0">
      <w:pPr>
        <w:pStyle w:val="Geenafstand"/>
        <w:spacing w:line="360" w:lineRule="auto"/>
        <w:ind w:firstLine="708"/>
        <w:rPr>
          <w:rFonts w:ascii="Times New Roman" w:eastAsia="Times New Roman" w:hAnsi="Times New Roman" w:cs="Times New Roman"/>
          <w:sz w:val="22"/>
          <w:szCs w:val="22"/>
        </w:rPr>
      </w:pPr>
      <w:r>
        <w:rPr>
          <w:rFonts w:ascii="Times New Roman" w:eastAsia="Times New Roman" w:hAnsi="Times New Roman" w:cs="Times New Roman"/>
          <w:sz w:val="22"/>
          <w:szCs w:val="22"/>
        </w:rPr>
        <w:t>T</w:t>
      </w:r>
      <w:r w:rsidR="00D47CE2">
        <w:rPr>
          <w:rFonts w:ascii="Times New Roman" w:eastAsia="Times New Roman" w:hAnsi="Times New Roman" w:cs="Times New Roman"/>
          <w:sz w:val="22"/>
          <w:szCs w:val="22"/>
        </w:rPr>
        <w:t xml:space="preserve">egelijkertijd </w:t>
      </w:r>
      <w:r>
        <w:rPr>
          <w:rFonts w:ascii="Times New Roman" w:eastAsia="Times New Roman" w:hAnsi="Times New Roman" w:cs="Times New Roman"/>
          <w:sz w:val="22"/>
          <w:szCs w:val="22"/>
        </w:rPr>
        <w:t xml:space="preserve">zijn de meningen van respondenten over </w:t>
      </w:r>
      <w:r w:rsidR="425B2707" w:rsidRPr="46185BC0">
        <w:rPr>
          <w:rFonts w:ascii="Times New Roman" w:eastAsia="Times New Roman" w:hAnsi="Times New Roman" w:cs="Times New Roman"/>
          <w:sz w:val="22"/>
          <w:szCs w:val="22"/>
        </w:rPr>
        <w:t xml:space="preserve">de invloed van tijdsdruk op de kwaliteit van maatwerk verdeeld. </w:t>
      </w:r>
      <w:r w:rsidR="6869C7FA" w:rsidRPr="46185BC0">
        <w:rPr>
          <w:rFonts w:ascii="Times New Roman" w:eastAsia="Times New Roman" w:hAnsi="Times New Roman" w:cs="Times New Roman"/>
          <w:sz w:val="22"/>
          <w:szCs w:val="22"/>
        </w:rPr>
        <w:t>D</w:t>
      </w:r>
      <w:r w:rsidR="425B2707" w:rsidRPr="46185BC0">
        <w:rPr>
          <w:rFonts w:ascii="Times New Roman" w:eastAsia="Times New Roman" w:hAnsi="Times New Roman" w:cs="Times New Roman"/>
          <w:sz w:val="22"/>
          <w:szCs w:val="22"/>
        </w:rPr>
        <w:t xml:space="preserve">e </w:t>
      </w:r>
      <w:r w:rsidR="6869C7FA" w:rsidRPr="46185BC0">
        <w:rPr>
          <w:rFonts w:ascii="Times New Roman" w:eastAsia="Times New Roman" w:hAnsi="Times New Roman" w:cs="Times New Roman"/>
          <w:sz w:val="22"/>
          <w:szCs w:val="22"/>
        </w:rPr>
        <w:t xml:space="preserve">meeste </w:t>
      </w:r>
      <w:r w:rsidR="425B2707" w:rsidRPr="46185BC0">
        <w:rPr>
          <w:rFonts w:ascii="Times New Roman" w:eastAsia="Times New Roman" w:hAnsi="Times New Roman" w:cs="Times New Roman"/>
          <w:sz w:val="22"/>
          <w:szCs w:val="22"/>
        </w:rPr>
        <w:t xml:space="preserve">respondenten </w:t>
      </w:r>
      <w:r w:rsidR="21715B5B" w:rsidRPr="46185BC0">
        <w:rPr>
          <w:rFonts w:ascii="Times New Roman" w:eastAsia="Times New Roman" w:hAnsi="Times New Roman" w:cs="Times New Roman"/>
          <w:sz w:val="22"/>
          <w:szCs w:val="22"/>
        </w:rPr>
        <w:t xml:space="preserve">geven aan </w:t>
      </w:r>
      <w:r w:rsidR="425B2707" w:rsidRPr="46185BC0">
        <w:rPr>
          <w:rFonts w:ascii="Times New Roman" w:eastAsia="Times New Roman" w:hAnsi="Times New Roman" w:cs="Times New Roman"/>
          <w:sz w:val="22"/>
          <w:szCs w:val="22"/>
        </w:rPr>
        <w:t>dat</w:t>
      </w:r>
      <w:r w:rsidR="6FE01A26" w:rsidRPr="46185BC0">
        <w:rPr>
          <w:rFonts w:ascii="Times New Roman" w:eastAsia="Times New Roman" w:hAnsi="Times New Roman" w:cs="Times New Roman"/>
          <w:sz w:val="22"/>
          <w:szCs w:val="22"/>
        </w:rPr>
        <w:t xml:space="preserve"> zij</w:t>
      </w:r>
      <w:r w:rsidR="425B2707" w:rsidRPr="46185BC0">
        <w:rPr>
          <w:rFonts w:ascii="Times New Roman" w:eastAsia="Times New Roman" w:hAnsi="Times New Roman" w:cs="Times New Roman"/>
          <w:sz w:val="22"/>
          <w:szCs w:val="22"/>
        </w:rPr>
        <w:t xml:space="preserve"> </w:t>
      </w:r>
      <w:r w:rsidR="7A319718" w:rsidRPr="46185BC0">
        <w:rPr>
          <w:rFonts w:ascii="Times New Roman" w:eastAsia="Times New Roman" w:hAnsi="Times New Roman" w:cs="Times New Roman"/>
          <w:sz w:val="22"/>
          <w:szCs w:val="22"/>
        </w:rPr>
        <w:t xml:space="preserve">de </w:t>
      </w:r>
      <w:r w:rsidR="425B2707" w:rsidRPr="46185BC0">
        <w:rPr>
          <w:rFonts w:ascii="Times New Roman" w:eastAsia="Times New Roman" w:hAnsi="Times New Roman" w:cs="Times New Roman"/>
          <w:sz w:val="22"/>
          <w:szCs w:val="22"/>
        </w:rPr>
        <w:t>kwaliteit van maatwerk</w:t>
      </w:r>
      <w:r w:rsidR="50D91E14" w:rsidRPr="46185BC0">
        <w:rPr>
          <w:rFonts w:ascii="Times New Roman" w:eastAsia="Times New Roman" w:hAnsi="Times New Roman" w:cs="Times New Roman"/>
          <w:sz w:val="22"/>
          <w:szCs w:val="22"/>
        </w:rPr>
        <w:t xml:space="preserve"> weten te</w:t>
      </w:r>
      <w:r w:rsidR="425B2707" w:rsidRPr="46185BC0">
        <w:rPr>
          <w:rFonts w:ascii="Times New Roman" w:eastAsia="Times New Roman" w:hAnsi="Times New Roman" w:cs="Times New Roman"/>
          <w:sz w:val="22"/>
          <w:szCs w:val="22"/>
        </w:rPr>
        <w:t xml:space="preserve"> behouden</w:t>
      </w:r>
      <w:r w:rsidR="39B6A485" w:rsidRPr="46185BC0">
        <w:rPr>
          <w:rFonts w:ascii="Times New Roman" w:eastAsia="Times New Roman" w:hAnsi="Times New Roman" w:cs="Times New Roman"/>
          <w:sz w:val="22"/>
          <w:szCs w:val="22"/>
        </w:rPr>
        <w:t xml:space="preserve">, ondanks de ervaren tijdsdruk </w:t>
      </w:r>
      <w:r w:rsidR="75EF52B8" w:rsidRPr="46185BC0">
        <w:rPr>
          <w:rFonts w:ascii="Times New Roman" w:eastAsia="Times New Roman" w:hAnsi="Times New Roman" w:cs="Times New Roman"/>
          <w:sz w:val="22"/>
          <w:szCs w:val="22"/>
        </w:rPr>
        <w:t>(B1, D1, E1, E2, E3).</w:t>
      </w:r>
      <w:r w:rsidR="5469988C" w:rsidRPr="46185BC0">
        <w:rPr>
          <w:rFonts w:ascii="Times New Roman" w:eastAsia="Times New Roman" w:hAnsi="Times New Roman" w:cs="Times New Roman"/>
          <w:sz w:val="22"/>
          <w:szCs w:val="22"/>
        </w:rPr>
        <w:t xml:space="preserve"> </w:t>
      </w:r>
      <w:r w:rsidR="22814A81" w:rsidRPr="46185BC0">
        <w:rPr>
          <w:rFonts w:ascii="Times New Roman" w:eastAsia="Times New Roman" w:hAnsi="Times New Roman" w:cs="Times New Roman"/>
          <w:sz w:val="22"/>
          <w:szCs w:val="22"/>
        </w:rPr>
        <w:t>Dit lukt onder andere doordat zij c</w:t>
      </w:r>
      <w:r w:rsidR="5469988C" w:rsidRPr="46185BC0">
        <w:rPr>
          <w:rFonts w:ascii="Times New Roman" w:eastAsia="Times New Roman" w:hAnsi="Times New Roman" w:cs="Times New Roman"/>
          <w:sz w:val="22"/>
          <w:szCs w:val="22"/>
        </w:rPr>
        <w:t>opingstrategieën</w:t>
      </w:r>
      <w:r w:rsidR="247D7B53" w:rsidRPr="46185BC0">
        <w:rPr>
          <w:rFonts w:ascii="Times New Roman" w:eastAsia="Times New Roman" w:hAnsi="Times New Roman" w:cs="Times New Roman"/>
          <w:sz w:val="22"/>
          <w:szCs w:val="22"/>
        </w:rPr>
        <w:t>,</w:t>
      </w:r>
      <w:r w:rsidR="5469988C" w:rsidRPr="46185BC0">
        <w:rPr>
          <w:rFonts w:ascii="Times New Roman" w:eastAsia="Times New Roman" w:hAnsi="Times New Roman" w:cs="Times New Roman"/>
          <w:sz w:val="22"/>
          <w:szCs w:val="22"/>
        </w:rPr>
        <w:t xml:space="preserve"> zoals hierboven bes</w:t>
      </w:r>
      <w:r w:rsidR="2F4DF371" w:rsidRPr="46185BC0">
        <w:rPr>
          <w:rFonts w:ascii="Times New Roman" w:eastAsia="Times New Roman" w:hAnsi="Times New Roman" w:cs="Times New Roman"/>
          <w:sz w:val="22"/>
          <w:szCs w:val="22"/>
        </w:rPr>
        <w:t>chreven,</w:t>
      </w:r>
      <w:r w:rsidR="5469988C" w:rsidRPr="46185BC0">
        <w:rPr>
          <w:rFonts w:ascii="Times New Roman" w:eastAsia="Times New Roman" w:hAnsi="Times New Roman" w:cs="Times New Roman"/>
          <w:sz w:val="22"/>
          <w:szCs w:val="22"/>
        </w:rPr>
        <w:t xml:space="preserve"> toepassen (D1, E1, E2, E3, D1).</w:t>
      </w:r>
    </w:p>
    <w:p w14:paraId="5F12FB20" w14:textId="55E927D1" w:rsidR="4BDF8F22" w:rsidRDefault="0275707D"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Toch </w:t>
      </w:r>
      <w:r w:rsidR="4B6B2458" w:rsidRPr="45A8FB80">
        <w:rPr>
          <w:rFonts w:ascii="Times New Roman" w:eastAsia="Times New Roman" w:hAnsi="Times New Roman" w:cs="Times New Roman"/>
          <w:sz w:val="22"/>
          <w:szCs w:val="22"/>
        </w:rPr>
        <w:t>ervaren sommige respondenten</w:t>
      </w:r>
      <w:r w:rsidRPr="45A8FB80">
        <w:rPr>
          <w:rFonts w:ascii="Times New Roman" w:eastAsia="Times New Roman" w:hAnsi="Times New Roman" w:cs="Times New Roman"/>
          <w:sz w:val="22"/>
          <w:szCs w:val="22"/>
        </w:rPr>
        <w:t xml:space="preserve"> dat de beschikbare tijd </w:t>
      </w:r>
      <w:r w:rsidR="27FECAE0" w:rsidRPr="45A8FB80">
        <w:rPr>
          <w:rFonts w:ascii="Times New Roman" w:eastAsia="Times New Roman" w:hAnsi="Times New Roman" w:cs="Times New Roman"/>
          <w:sz w:val="22"/>
          <w:szCs w:val="22"/>
        </w:rPr>
        <w:t xml:space="preserve">wel degelijk grenzen stelt aan </w:t>
      </w:r>
      <w:r w:rsidRPr="45A8FB80">
        <w:rPr>
          <w:rFonts w:ascii="Times New Roman" w:eastAsia="Times New Roman" w:hAnsi="Times New Roman" w:cs="Times New Roman"/>
          <w:sz w:val="22"/>
          <w:szCs w:val="22"/>
        </w:rPr>
        <w:t>de mogelijkheden om</w:t>
      </w:r>
      <w:r w:rsidR="715F565A" w:rsidRPr="45A8FB80">
        <w:rPr>
          <w:rFonts w:ascii="Times New Roman" w:eastAsia="Times New Roman" w:hAnsi="Times New Roman" w:cs="Times New Roman"/>
          <w:sz w:val="22"/>
          <w:szCs w:val="22"/>
        </w:rPr>
        <w:t xml:space="preserve"> </w:t>
      </w:r>
      <w:r w:rsidRPr="45A8FB80">
        <w:rPr>
          <w:rFonts w:ascii="Times New Roman" w:eastAsia="Times New Roman" w:hAnsi="Times New Roman" w:cs="Times New Roman"/>
          <w:sz w:val="22"/>
          <w:szCs w:val="22"/>
        </w:rPr>
        <w:t xml:space="preserve">maatwerk te </w:t>
      </w:r>
      <w:r w:rsidR="61C3E80A" w:rsidRPr="45A8FB80">
        <w:rPr>
          <w:rFonts w:ascii="Times New Roman" w:eastAsia="Times New Roman" w:hAnsi="Times New Roman" w:cs="Times New Roman"/>
          <w:sz w:val="22"/>
          <w:szCs w:val="22"/>
        </w:rPr>
        <w:t xml:space="preserve">bieden </w:t>
      </w:r>
      <w:r w:rsidR="673A9369" w:rsidRPr="45A8FB80">
        <w:rPr>
          <w:rFonts w:ascii="Times New Roman" w:eastAsia="Times New Roman" w:hAnsi="Times New Roman" w:cs="Times New Roman"/>
          <w:sz w:val="22"/>
          <w:szCs w:val="22"/>
        </w:rPr>
        <w:t>(A1, C1, F1</w:t>
      </w:r>
      <w:r w:rsidR="53FD1B9E" w:rsidRPr="45A8FB80">
        <w:rPr>
          <w:rFonts w:ascii="Times New Roman" w:eastAsia="Times New Roman" w:hAnsi="Times New Roman" w:cs="Times New Roman"/>
          <w:sz w:val="22"/>
          <w:szCs w:val="22"/>
        </w:rPr>
        <w:t>)</w:t>
      </w:r>
      <w:r w:rsidRPr="45A8FB80">
        <w:rPr>
          <w:rFonts w:ascii="Times New Roman" w:eastAsia="Times New Roman" w:hAnsi="Times New Roman" w:cs="Times New Roman"/>
          <w:sz w:val="22"/>
          <w:szCs w:val="22"/>
        </w:rPr>
        <w:t xml:space="preserve">. </w:t>
      </w:r>
      <w:r w:rsidR="00F838E4">
        <w:rPr>
          <w:rFonts w:ascii="Times New Roman" w:eastAsia="Times New Roman" w:hAnsi="Times New Roman" w:cs="Times New Roman"/>
          <w:sz w:val="22"/>
          <w:szCs w:val="22"/>
        </w:rPr>
        <w:t>Zo benoemt een</w:t>
      </w:r>
      <w:r w:rsidR="33964D88" w:rsidRPr="45A8FB80">
        <w:rPr>
          <w:rFonts w:ascii="Times New Roman" w:eastAsia="Times New Roman" w:hAnsi="Times New Roman" w:cs="Times New Roman"/>
          <w:sz w:val="22"/>
          <w:szCs w:val="22"/>
        </w:rPr>
        <w:t xml:space="preserve"> </w:t>
      </w:r>
      <w:r w:rsidR="19C9A6B2" w:rsidRPr="45A8FB80">
        <w:rPr>
          <w:rFonts w:ascii="Times New Roman" w:eastAsia="Times New Roman" w:hAnsi="Times New Roman" w:cs="Times New Roman"/>
          <w:sz w:val="22"/>
          <w:szCs w:val="22"/>
        </w:rPr>
        <w:t xml:space="preserve">GZ-psycholoog </w:t>
      </w:r>
      <w:r w:rsidR="00F838E4">
        <w:rPr>
          <w:rFonts w:ascii="Times New Roman" w:eastAsia="Times New Roman" w:hAnsi="Times New Roman" w:cs="Times New Roman"/>
          <w:sz w:val="22"/>
          <w:szCs w:val="22"/>
        </w:rPr>
        <w:t>dat zij vaker preventief zou willen werken</w:t>
      </w:r>
      <w:r w:rsidRPr="45A8FB80">
        <w:rPr>
          <w:rFonts w:ascii="Times New Roman" w:eastAsia="Times New Roman" w:hAnsi="Times New Roman" w:cs="Times New Roman"/>
          <w:sz w:val="22"/>
          <w:szCs w:val="22"/>
        </w:rPr>
        <w:t>:</w:t>
      </w:r>
      <w:r w:rsidR="4AA28EE1" w:rsidRPr="45A8FB80">
        <w:rPr>
          <w:rFonts w:ascii="Times New Roman" w:eastAsia="Times New Roman" w:hAnsi="Times New Roman" w:cs="Times New Roman"/>
          <w:i/>
          <w:iCs/>
          <w:sz w:val="22"/>
          <w:szCs w:val="22"/>
        </w:rPr>
        <w:t xml:space="preserve"> </w:t>
      </w:r>
    </w:p>
    <w:p w14:paraId="5CF8A9F3" w14:textId="1D6D11FB" w:rsidR="4BDF8F22" w:rsidRDefault="4BDF8F22" w:rsidP="72D5A3B0">
      <w:pPr>
        <w:pStyle w:val="Geenafstand"/>
        <w:spacing w:line="360" w:lineRule="auto"/>
        <w:ind w:firstLine="708"/>
        <w:rPr>
          <w:rFonts w:ascii="Times New Roman" w:eastAsia="Times New Roman" w:hAnsi="Times New Roman" w:cs="Times New Roman"/>
          <w:i/>
          <w:iCs/>
          <w:sz w:val="22"/>
          <w:szCs w:val="22"/>
        </w:rPr>
      </w:pPr>
    </w:p>
    <w:p w14:paraId="526D45F5" w14:textId="557E1AC5" w:rsidR="4BDF8F22" w:rsidRDefault="561C8DF8" w:rsidP="72D5A3B0">
      <w:pPr>
        <w:pStyle w:val="Geenafstand"/>
        <w:spacing w:line="360" w:lineRule="auto"/>
        <w:ind w:firstLine="708"/>
        <w:rPr>
          <w:rFonts w:ascii="Times New Roman" w:eastAsia="Times New Roman" w:hAnsi="Times New Roman" w:cs="Times New Roman"/>
          <w:i/>
          <w:iCs/>
          <w:sz w:val="22"/>
          <w:szCs w:val="22"/>
        </w:rPr>
      </w:pPr>
      <w:r w:rsidRPr="72D5A3B0">
        <w:rPr>
          <w:rFonts w:ascii="Times New Roman" w:eastAsia="Times New Roman" w:hAnsi="Times New Roman" w:cs="Times New Roman"/>
          <w:i/>
          <w:iCs/>
          <w:sz w:val="22"/>
          <w:szCs w:val="22"/>
        </w:rPr>
        <w:t>“Ik</w:t>
      </w:r>
      <w:r w:rsidR="7E819018" w:rsidRPr="72D5A3B0">
        <w:rPr>
          <w:rFonts w:ascii="Times New Roman" w:eastAsia="Times New Roman" w:hAnsi="Times New Roman" w:cs="Times New Roman"/>
          <w:i/>
          <w:iCs/>
          <w:sz w:val="22"/>
          <w:szCs w:val="22"/>
        </w:rPr>
        <w:t xml:space="preserve"> z</w:t>
      </w:r>
      <w:r w:rsidRPr="72D5A3B0">
        <w:rPr>
          <w:rFonts w:ascii="Times New Roman" w:eastAsia="Times New Roman" w:hAnsi="Times New Roman" w:cs="Times New Roman"/>
          <w:i/>
          <w:iCs/>
          <w:sz w:val="22"/>
          <w:szCs w:val="22"/>
        </w:rPr>
        <w:t>ou veel meer die klassen in willen, veel meer voor willen zijn of zo. Dus niet de hele tijd</w:t>
      </w:r>
      <w:r w:rsidR="4BDF8F22">
        <w:tab/>
      </w:r>
      <w:r w:rsidRPr="72D5A3B0">
        <w:rPr>
          <w:rFonts w:ascii="Times New Roman" w:eastAsia="Times New Roman" w:hAnsi="Times New Roman" w:cs="Times New Roman"/>
          <w:i/>
          <w:iCs/>
          <w:sz w:val="22"/>
          <w:szCs w:val="22"/>
        </w:rPr>
        <w:t>reageren op dingen, maar veel meer preventief. En daar heb je gewoon niet altijd de tijd voor,</w:t>
      </w:r>
      <w:r w:rsidR="4BDF8F22">
        <w:tab/>
      </w:r>
      <w:r w:rsidRPr="72D5A3B0">
        <w:rPr>
          <w:rFonts w:ascii="Times New Roman" w:eastAsia="Times New Roman" w:hAnsi="Times New Roman" w:cs="Times New Roman"/>
          <w:i/>
          <w:iCs/>
          <w:sz w:val="22"/>
          <w:szCs w:val="22"/>
        </w:rPr>
        <w:t xml:space="preserve">omdat je gewoon lopende dingen aan het doen bent” (F1). </w:t>
      </w:r>
    </w:p>
    <w:p w14:paraId="508CBB7A" w14:textId="1CC0EBAE" w:rsidR="4BDF8F22" w:rsidRDefault="4BDF8F22" w:rsidP="72D5A3B0">
      <w:pPr>
        <w:pStyle w:val="Geenafstand"/>
        <w:spacing w:line="360" w:lineRule="auto"/>
        <w:ind w:firstLine="708"/>
        <w:rPr>
          <w:rFonts w:ascii="Times New Roman" w:eastAsia="Times New Roman" w:hAnsi="Times New Roman" w:cs="Times New Roman"/>
          <w:i/>
          <w:iCs/>
          <w:sz w:val="22"/>
          <w:szCs w:val="22"/>
        </w:rPr>
      </w:pPr>
    </w:p>
    <w:p w14:paraId="06D7593F" w14:textId="10E9DBB6" w:rsidR="4BDF8F22" w:rsidRDefault="608A143E" w:rsidP="46185BC0">
      <w:pPr>
        <w:pStyle w:val="Geenafstand"/>
        <w:spacing w:line="360" w:lineRule="auto"/>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 xml:space="preserve">Preventief werken </w:t>
      </w:r>
      <w:r w:rsidR="281EA888" w:rsidRPr="46185BC0">
        <w:rPr>
          <w:rFonts w:ascii="Times New Roman" w:eastAsia="Times New Roman" w:hAnsi="Times New Roman" w:cs="Times New Roman"/>
          <w:sz w:val="22"/>
          <w:szCs w:val="22"/>
        </w:rPr>
        <w:t>is een vorm van maatwerk, omdat het gericht op is op he</w:t>
      </w:r>
      <w:r w:rsidRPr="46185BC0">
        <w:rPr>
          <w:rFonts w:ascii="Times New Roman" w:eastAsia="Times New Roman" w:hAnsi="Times New Roman" w:cs="Times New Roman"/>
          <w:sz w:val="22"/>
          <w:szCs w:val="22"/>
        </w:rPr>
        <w:t xml:space="preserve">t </w:t>
      </w:r>
      <w:r w:rsidR="281EA888" w:rsidRPr="46185BC0">
        <w:rPr>
          <w:rFonts w:ascii="Times New Roman" w:eastAsia="Times New Roman" w:hAnsi="Times New Roman" w:cs="Times New Roman"/>
          <w:sz w:val="22"/>
          <w:szCs w:val="22"/>
        </w:rPr>
        <w:t xml:space="preserve">vroegtijdig inspelen op individuele </w:t>
      </w:r>
      <w:r w:rsidR="00051C72">
        <w:rPr>
          <w:rFonts w:ascii="Times New Roman" w:eastAsia="Times New Roman" w:hAnsi="Times New Roman" w:cs="Times New Roman"/>
          <w:sz w:val="22"/>
          <w:szCs w:val="22"/>
        </w:rPr>
        <w:t xml:space="preserve">ondersteuningsbehoeften </w:t>
      </w:r>
      <w:r w:rsidR="281EA888" w:rsidRPr="46185BC0">
        <w:rPr>
          <w:rFonts w:ascii="Times New Roman" w:eastAsia="Times New Roman" w:hAnsi="Times New Roman" w:cs="Times New Roman"/>
          <w:sz w:val="22"/>
          <w:szCs w:val="22"/>
        </w:rPr>
        <w:t>leerling.</w:t>
      </w:r>
      <w:r w:rsidRPr="46185BC0">
        <w:rPr>
          <w:rFonts w:ascii="Times New Roman" w:eastAsia="Times New Roman" w:hAnsi="Times New Roman" w:cs="Times New Roman"/>
          <w:sz w:val="22"/>
          <w:szCs w:val="22"/>
        </w:rPr>
        <w:t xml:space="preserve"> </w:t>
      </w:r>
      <w:r w:rsidR="169A7E44" w:rsidRPr="46185BC0">
        <w:rPr>
          <w:rFonts w:ascii="Times New Roman" w:eastAsia="Times New Roman" w:hAnsi="Times New Roman" w:cs="Times New Roman"/>
          <w:sz w:val="22"/>
          <w:szCs w:val="22"/>
        </w:rPr>
        <w:t>D</w:t>
      </w:r>
      <w:r w:rsidR="0075321D">
        <w:rPr>
          <w:rFonts w:ascii="Times New Roman" w:eastAsia="Times New Roman" w:hAnsi="Times New Roman" w:cs="Times New Roman"/>
          <w:sz w:val="22"/>
          <w:szCs w:val="22"/>
        </w:rPr>
        <w:t xml:space="preserve">aarmee </w:t>
      </w:r>
      <w:r w:rsidR="6C5BD971" w:rsidRPr="46185BC0">
        <w:rPr>
          <w:rFonts w:ascii="Times New Roman" w:eastAsia="Times New Roman" w:hAnsi="Times New Roman" w:cs="Times New Roman"/>
          <w:sz w:val="22"/>
          <w:szCs w:val="22"/>
        </w:rPr>
        <w:t xml:space="preserve">sluit </w:t>
      </w:r>
      <w:r w:rsidR="0075321D">
        <w:rPr>
          <w:rFonts w:ascii="Times New Roman" w:eastAsia="Times New Roman" w:hAnsi="Times New Roman" w:cs="Times New Roman"/>
          <w:sz w:val="22"/>
          <w:szCs w:val="22"/>
        </w:rPr>
        <w:t xml:space="preserve">het </w:t>
      </w:r>
      <w:r w:rsidR="169A7E44" w:rsidRPr="46185BC0">
        <w:rPr>
          <w:rFonts w:ascii="Times New Roman" w:eastAsia="Times New Roman" w:hAnsi="Times New Roman" w:cs="Times New Roman"/>
          <w:sz w:val="22"/>
          <w:szCs w:val="22"/>
        </w:rPr>
        <w:t xml:space="preserve">aan bij </w:t>
      </w:r>
      <w:r w:rsidR="6025873A" w:rsidRPr="46185BC0">
        <w:rPr>
          <w:rFonts w:ascii="Times New Roman" w:eastAsia="Times New Roman" w:hAnsi="Times New Roman" w:cs="Times New Roman"/>
          <w:sz w:val="22"/>
          <w:szCs w:val="22"/>
        </w:rPr>
        <w:t xml:space="preserve">het </w:t>
      </w:r>
      <w:r w:rsidR="00425BFD">
        <w:rPr>
          <w:rFonts w:ascii="Times New Roman" w:eastAsia="Times New Roman" w:hAnsi="Times New Roman" w:cs="Times New Roman"/>
          <w:sz w:val="22"/>
          <w:szCs w:val="22"/>
        </w:rPr>
        <w:t xml:space="preserve">idee dat maatwerk </w:t>
      </w:r>
      <w:r w:rsidR="169A7E44" w:rsidRPr="46185BC0">
        <w:rPr>
          <w:rFonts w:ascii="Times New Roman" w:eastAsia="Times New Roman" w:hAnsi="Times New Roman" w:cs="Times New Roman"/>
          <w:sz w:val="22"/>
          <w:szCs w:val="22"/>
        </w:rPr>
        <w:t>discretionaire ruimte</w:t>
      </w:r>
      <w:r w:rsidR="00425BFD">
        <w:rPr>
          <w:rFonts w:ascii="Times New Roman" w:eastAsia="Times New Roman" w:hAnsi="Times New Roman" w:cs="Times New Roman"/>
          <w:sz w:val="22"/>
          <w:szCs w:val="22"/>
        </w:rPr>
        <w:t xml:space="preserve"> vraagt</w:t>
      </w:r>
      <w:r w:rsidR="169A7E44" w:rsidRPr="46185BC0">
        <w:rPr>
          <w:rFonts w:ascii="Times New Roman" w:eastAsia="Times New Roman" w:hAnsi="Times New Roman" w:cs="Times New Roman"/>
          <w:sz w:val="22"/>
          <w:szCs w:val="22"/>
        </w:rPr>
        <w:t xml:space="preserve"> om </w:t>
      </w:r>
      <w:r w:rsidR="5FEF4339" w:rsidRPr="46185BC0">
        <w:rPr>
          <w:rFonts w:ascii="Times New Roman" w:eastAsia="Times New Roman" w:hAnsi="Times New Roman" w:cs="Times New Roman"/>
          <w:sz w:val="22"/>
          <w:szCs w:val="22"/>
        </w:rPr>
        <w:t xml:space="preserve">af te wijken van standaardprocedures en </w:t>
      </w:r>
      <w:r w:rsidR="169A7E44" w:rsidRPr="46185BC0">
        <w:rPr>
          <w:rFonts w:ascii="Times New Roman" w:eastAsia="Times New Roman" w:hAnsi="Times New Roman" w:cs="Times New Roman"/>
          <w:sz w:val="22"/>
          <w:szCs w:val="22"/>
        </w:rPr>
        <w:t xml:space="preserve">in te spelen op individuele </w:t>
      </w:r>
      <w:r w:rsidR="309A79B9" w:rsidRPr="46185BC0">
        <w:rPr>
          <w:rFonts w:ascii="Times New Roman" w:eastAsia="Times New Roman" w:hAnsi="Times New Roman" w:cs="Times New Roman"/>
          <w:sz w:val="22"/>
          <w:szCs w:val="22"/>
        </w:rPr>
        <w:t>ondersteunings</w:t>
      </w:r>
      <w:r w:rsidR="169A7E44" w:rsidRPr="46185BC0">
        <w:rPr>
          <w:rFonts w:ascii="Times New Roman" w:eastAsia="Times New Roman" w:hAnsi="Times New Roman" w:cs="Times New Roman"/>
          <w:sz w:val="22"/>
          <w:szCs w:val="22"/>
        </w:rPr>
        <w:t>behoeften (L</w:t>
      </w:r>
      <w:r w:rsidR="68D56311" w:rsidRPr="46185BC0">
        <w:rPr>
          <w:rFonts w:ascii="Times New Roman" w:eastAsia="Times New Roman" w:hAnsi="Times New Roman" w:cs="Times New Roman"/>
          <w:sz w:val="22"/>
          <w:szCs w:val="22"/>
        </w:rPr>
        <w:t xml:space="preserve">ipsky, 2010, p. </w:t>
      </w:r>
      <w:r w:rsidR="58F40EEF" w:rsidRPr="46185BC0">
        <w:rPr>
          <w:rFonts w:ascii="Times New Roman" w:eastAsia="Times New Roman" w:hAnsi="Times New Roman" w:cs="Times New Roman"/>
          <w:sz w:val="22"/>
          <w:szCs w:val="22"/>
        </w:rPr>
        <w:t>13</w:t>
      </w:r>
      <w:r w:rsidR="68D56311" w:rsidRPr="46185BC0">
        <w:rPr>
          <w:rFonts w:ascii="Times New Roman" w:eastAsia="Times New Roman" w:hAnsi="Times New Roman" w:cs="Times New Roman"/>
          <w:sz w:val="22"/>
          <w:szCs w:val="22"/>
        </w:rPr>
        <w:t>; O’Meara, 2021, p. 557).</w:t>
      </w:r>
      <w:r w:rsidR="12C420F1" w:rsidRPr="46185BC0">
        <w:rPr>
          <w:rFonts w:ascii="Times New Roman" w:eastAsia="Times New Roman" w:hAnsi="Times New Roman" w:cs="Times New Roman"/>
          <w:sz w:val="22"/>
          <w:szCs w:val="22"/>
        </w:rPr>
        <w:t xml:space="preserve"> </w:t>
      </w:r>
    </w:p>
    <w:p w14:paraId="05222B16" w14:textId="3125BAAB" w:rsidR="348CD0B3" w:rsidRDefault="348CD0B3" w:rsidP="46185BC0">
      <w:pPr>
        <w:pStyle w:val="Geenafstand"/>
        <w:spacing w:line="360" w:lineRule="auto"/>
        <w:ind w:firstLine="708"/>
        <w:rPr>
          <w:rFonts w:ascii="Times New Roman" w:eastAsia="Times New Roman" w:hAnsi="Times New Roman" w:cs="Times New Roman"/>
          <w:sz w:val="22"/>
          <w:szCs w:val="22"/>
        </w:rPr>
      </w:pPr>
      <w:r w:rsidRPr="46185BC0">
        <w:rPr>
          <w:rStyle w:val="Kop5Char"/>
          <w:rFonts w:ascii="Times New Roman" w:eastAsia="Times New Roman" w:hAnsi="Times New Roman" w:cs="Times New Roman"/>
          <w:b/>
          <w:bCs/>
          <w:i/>
          <w:iCs/>
          <w:color w:val="auto"/>
          <w:sz w:val="22"/>
          <w:szCs w:val="22"/>
        </w:rPr>
        <w:t>5.1.1.1.</w:t>
      </w:r>
      <w:r w:rsidR="002759CF">
        <w:rPr>
          <w:rStyle w:val="Kop5Char"/>
          <w:rFonts w:ascii="Times New Roman" w:eastAsia="Times New Roman" w:hAnsi="Times New Roman" w:cs="Times New Roman"/>
          <w:b/>
          <w:bCs/>
          <w:i/>
          <w:iCs/>
          <w:color w:val="auto"/>
          <w:sz w:val="22"/>
          <w:szCs w:val="22"/>
        </w:rPr>
        <w:t>1</w:t>
      </w:r>
      <w:r w:rsidRPr="46185BC0">
        <w:rPr>
          <w:rStyle w:val="Kop5Char"/>
          <w:rFonts w:ascii="Times New Roman" w:eastAsia="Times New Roman" w:hAnsi="Times New Roman" w:cs="Times New Roman"/>
          <w:b/>
          <w:bCs/>
          <w:i/>
          <w:iCs/>
          <w:color w:val="auto"/>
          <w:sz w:val="22"/>
          <w:szCs w:val="22"/>
        </w:rPr>
        <w:t xml:space="preserve"> </w:t>
      </w:r>
      <w:r w:rsidR="5DAF6084" w:rsidRPr="46185BC0">
        <w:rPr>
          <w:rStyle w:val="Kop5Char"/>
          <w:rFonts w:ascii="Times New Roman" w:eastAsia="Times New Roman" w:hAnsi="Times New Roman" w:cs="Times New Roman"/>
          <w:b/>
          <w:bCs/>
          <w:i/>
          <w:iCs/>
          <w:color w:val="auto"/>
          <w:sz w:val="22"/>
          <w:szCs w:val="22"/>
        </w:rPr>
        <w:t>Voldoende t</w:t>
      </w:r>
      <w:r w:rsidRPr="46185BC0">
        <w:rPr>
          <w:rStyle w:val="Kop5Char"/>
          <w:rFonts w:ascii="Times New Roman" w:eastAsia="Times New Roman" w:hAnsi="Times New Roman" w:cs="Times New Roman"/>
          <w:b/>
          <w:bCs/>
          <w:i/>
          <w:iCs/>
          <w:color w:val="auto"/>
          <w:sz w:val="22"/>
          <w:szCs w:val="22"/>
        </w:rPr>
        <w:t>ijd als voorwaarde voor beter maatwerk</w:t>
      </w:r>
      <w:r w:rsidRPr="46185BC0">
        <w:rPr>
          <w:rFonts w:ascii="Times New Roman" w:eastAsia="Times New Roman" w:hAnsi="Times New Roman" w:cs="Times New Roman"/>
          <w:b/>
          <w:bCs/>
          <w:i/>
          <w:iCs/>
          <w:sz w:val="22"/>
          <w:szCs w:val="22"/>
        </w:rPr>
        <w:t xml:space="preserve">. </w:t>
      </w:r>
      <w:r w:rsidRPr="46185BC0">
        <w:rPr>
          <w:rFonts w:ascii="Times New Roman" w:eastAsia="Times New Roman" w:hAnsi="Times New Roman" w:cs="Times New Roman"/>
          <w:sz w:val="22"/>
          <w:szCs w:val="22"/>
        </w:rPr>
        <w:t xml:space="preserve">Tijdens de interviews is </w:t>
      </w:r>
      <w:r w:rsidR="0639164D" w:rsidRPr="46185BC0">
        <w:rPr>
          <w:rFonts w:ascii="Times New Roman" w:eastAsia="Times New Roman" w:hAnsi="Times New Roman" w:cs="Times New Roman"/>
          <w:sz w:val="22"/>
          <w:szCs w:val="22"/>
        </w:rPr>
        <w:t xml:space="preserve">daarnaast </w:t>
      </w:r>
      <w:r w:rsidRPr="46185BC0">
        <w:rPr>
          <w:rFonts w:ascii="Times New Roman" w:eastAsia="Times New Roman" w:hAnsi="Times New Roman" w:cs="Times New Roman"/>
          <w:sz w:val="22"/>
          <w:szCs w:val="22"/>
        </w:rPr>
        <w:t xml:space="preserve">aan de respondenten gevraagd wat volgens hen nodig is om maatwerk beter mogelijk te maken. </w:t>
      </w:r>
      <w:r w:rsidR="4C9B0E21" w:rsidRPr="46185BC0">
        <w:rPr>
          <w:rFonts w:ascii="Times New Roman" w:eastAsia="Times New Roman" w:hAnsi="Times New Roman" w:cs="Times New Roman"/>
          <w:sz w:val="22"/>
          <w:szCs w:val="22"/>
        </w:rPr>
        <w:t>D</w:t>
      </w:r>
      <w:r w:rsidR="477EA8BE" w:rsidRPr="46185BC0">
        <w:rPr>
          <w:rFonts w:ascii="Times New Roman" w:eastAsia="Times New Roman" w:hAnsi="Times New Roman" w:cs="Times New Roman"/>
          <w:sz w:val="22"/>
          <w:szCs w:val="22"/>
        </w:rPr>
        <w:t>aarbij komt bij veel van de respondenten de behoefte aan meer tijd naar voren</w:t>
      </w:r>
      <w:r w:rsidR="42386AB6" w:rsidRPr="46185BC0">
        <w:rPr>
          <w:rFonts w:ascii="Times New Roman" w:eastAsia="Times New Roman" w:hAnsi="Times New Roman" w:cs="Times New Roman"/>
          <w:sz w:val="22"/>
          <w:szCs w:val="22"/>
        </w:rPr>
        <w:t xml:space="preserve"> (A2, E1, E2, E3, F1)</w:t>
      </w:r>
      <w:r w:rsidR="477EA8BE" w:rsidRPr="46185BC0">
        <w:rPr>
          <w:rFonts w:ascii="Times New Roman" w:eastAsia="Times New Roman" w:hAnsi="Times New Roman" w:cs="Times New Roman"/>
          <w:sz w:val="22"/>
          <w:szCs w:val="22"/>
        </w:rPr>
        <w:t>.</w:t>
      </w:r>
      <w:r w:rsidR="4C9B0E21" w:rsidRPr="46185BC0">
        <w:rPr>
          <w:rFonts w:ascii="Times New Roman" w:eastAsia="Times New Roman" w:hAnsi="Times New Roman" w:cs="Times New Roman"/>
          <w:sz w:val="22"/>
          <w:szCs w:val="22"/>
        </w:rPr>
        <w:t xml:space="preserve"> </w:t>
      </w:r>
      <w:r w:rsidRPr="46185BC0">
        <w:rPr>
          <w:rFonts w:ascii="Times New Roman" w:eastAsia="Times New Roman" w:hAnsi="Times New Roman" w:cs="Times New Roman"/>
          <w:sz w:val="22"/>
          <w:szCs w:val="22"/>
        </w:rPr>
        <w:t>Ondersteuningsteamleden geven aan dat v</w:t>
      </w:r>
      <w:r w:rsidR="515014B5" w:rsidRPr="46185BC0">
        <w:rPr>
          <w:rFonts w:ascii="Times New Roman" w:eastAsia="Times New Roman" w:hAnsi="Times New Roman" w:cs="Times New Roman"/>
          <w:sz w:val="22"/>
          <w:szCs w:val="22"/>
        </w:rPr>
        <w:t>oldoende tijd</w:t>
      </w:r>
      <w:r w:rsidRPr="46185BC0">
        <w:rPr>
          <w:rFonts w:ascii="Times New Roman" w:eastAsia="Times New Roman" w:hAnsi="Times New Roman" w:cs="Times New Roman"/>
          <w:sz w:val="22"/>
          <w:szCs w:val="22"/>
        </w:rPr>
        <w:t xml:space="preserve"> </w:t>
      </w:r>
      <w:r w:rsidR="515014B5" w:rsidRPr="46185BC0">
        <w:rPr>
          <w:rFonts w:ascii="Times New Roman" w:eastAsia="Times New Roman" w:hAnsi="Times New Roman" w:cs="Times New Roman"/>
          <w:sz w:val="22"/>
          <w:szCs w:val="22"/>
        </w:rPr>
        <w:t>essentieel is om</w:t>
      </w:r>
      <w:r w:rsidRPr="46185BC0">
        <w:rPr>
          <w:rFonts w:ascii="Times New Roman" w:eastAsia="Times New Roman" w:hAnsi="Times New Roman" w:cs="Times New Roman"/>
          <w:sz w:val="22"/>
          <w:szCs w:val="22"/>
        </w:rPr>
        <w:t xml:space="preserve"> maatwerk </w:t>
      </w:r>
      <w:r w:rsidR="00AC54F3" w:rsidRPr="46185BC0">
        <w:rPr>
          <w:rFonts w:ascii="Times New Roman" w:eastAsia="Times New Roman" w:hAnsi="Times New Roman" w:cs="Times New Roman"/>
          <w:sz w:val="22"/>
          <w:szCs w:val="22"/>
        </w:rPr>
        <w:t xml:space="preserve">op een zorgvuldige en </w:t>
      </w:r>
      <w:r w:rsidRPr="46185BC0">
        <w:rPr>
          <w:rFonts w:ascii="Times New Roman" w:eastAsia="Times New Roman" w:hAnsi="Times New Roman" w:cs="Times New Roman"/>
          <w:sz w:val="22"/>
          <w:szCs w:val="22"/>
        </w:rPr>
        <w:t>duurza</w:t>
      </w:r>
      <w:r w:rsidR="4E913258" w:rsidRPr="46185BC0">
        <w:rPr>
          <w:rFonts w:ascii="Times New Roman" w:eastAsia="Times New Roman" w:hAnsi="Times New Roman" w:cs="Times New Roman"/>
          <w:sz w:val="22"/>
          <w:szCs w:val="22"/>
        </w:rPr>
        <w:t xml:space="preserve">me manier </w:t>
      </w:r>
      <w:r w:rsidRPr="46185BC0">
        <w:rPr>
          <w:rFonts w:ascii="Times New Roman" w:eastAsia="Times New Roman" w:hAnsi="Times New Roman" w:cs="Times New Roman"/>
          <w:sz w:val="22"/>
          <w:szCs w:val="22"/>
        </w:rPr>
        <w:t>te kunnen realiseren.</w:t>
      </w:r>
      <w:r w:rsidR="1414C557" w:rsidRPr="46185BC0">
        <w:rPr>
          <w:rFonts w:ascii="Times New Roman" w:eastAsia="Times New Roman" w:hAnsi="Times New Roman" w:cs="Times New Roman"/>
          <w:sz w:val="22"/>
          <w:szCs w:val="22"/>
        </w:rPr>
        <w:t xml:space="preserve"> </w:t>
      </w:r>
      <w:r w:rsidRPr="46185BC0">
        <w:rPr>
          <w:rFonts w:ascii="Times New Roman" w:eastAsia="Times New Roman" w:hAnsi="Times New Roman" w:cs="Times New Roman"/>
          <w:sz w:val="22"/>
          <w:szCs w:val="22"/>
        </w:rPr>
        <w:t xml:space="preserve">Zo legt een zorgexpert uit: </w:t>
      </w:r>
    </w:p>
    <w:p w14:paraId="74075BF3" w14:textId="7EBF4358" w:rsidR="46185BC0" w:rsidRDefault="46185BC0" w:rsidP="46185BC0">
      <w:pPr>
        <w:pStyle w:val="Geenafstand"/>
        <w:spacing w:line="360" w:lineRule="auto"/>
        <w:ind w:firstLine="708"/>
        <w:rPr>
          <w:rFonts w:ascii="Times New Roman" w:eastAsia="Times New Roman" w:hAnsi="Times New Roman" w:cs="Times New Roman"/>
          <w:sz w:val="22"/>
          <w:szCs w:val="22"/>
        </w:rPr>
      </w:pPr>
    </w:p>
    <w:p w14:paraId="719E2FFA" w14:textId="574382E4" w:rsidR="348CD0B3" w:rsidRDefault="348CD0B3" w:rsidP="46185BC0">
      <w:pPr>
        <w:pStyle w:val="Geenafstand"/>
        <w:spacing w:line="360" w:lineRule="auto"/>
        <w:ind w:firstLine="708"/>
        <w:rPr>
          <w:rFonts w:ascii="Times New Roman" w:eastAsia="Times New Roman" w:hAnsi="Times New Roman" w:cs="Times New Roman"/>
          <w:i/>
          <w:iCs/>
          <w:sz w:val="22"/>
          <w:szCs w:val="22"/>
        </w:rPr>
      </w:pPr>
      <w:r w:rsidRPr="46185BC0">
        <w:rPr>
          <w:rFonts w:ascii="Times New Roman" w:eastAsia="Times New Roman" w:hAnsi="Times New Roman" w:cs="Times New Roman"/>
          <w:i/>
          <w:iCs/>
          <w:sz w:val="22"/>
          <w:szCs w:val="22"/>
        </w:rPr>
        <w:t>“Om maatwerk beter mogelijk te kunnen maken is meer tijd nodig. Tijd betekent dan ook dat</w:t>
      </w:r>
      <w:r>
        <w:tab/>
      </w:r>
      <w:r w:rsidRPr="46185BC0">
        <w:rPr>
          <w:rFonts w:ascii="Times New Roman" w:eastAsia="Times New Roman" w:hAnsi="Times New Roman" w:cs="Times New Roman"/>
          <w:i/>
          <w:iCs/>
          <w:sz w:val="22"/>
          <w:szCs w:val="22"/>
        </w:rPr>
        <w:t>je misschien ook wat vaker de ruimte krijgt om te sparren. Dat ik bijvoorbeeld meer tijd zou</w:t>
      </w:r>
      <w:r>
        <w:tab/>
      </w:r>
      <w:r w:rsidRPr="46185BC0">
        <w:rPr>
          <w:rFonts w:ascii="Times New Roman" w:eastAsia="Times New Roman" w:hAnsi="Times New Roman" w:cs="Times New Roman"/>
          <w:i/>
          <w:iCs/>
          <w:sz w:val="22"/>
          <w:szCs w:val="22"/>
        </w:rPr>
        <w:t>hebben om met mijn teamleider de hele lijst met leerlingen langst te lopen om te kijken of we</w:t>
      </w:r>
      <w:r>
        <w:tab/>
      </w:r>
      <w:r w:rsidRPr="46185BC0">
        <w:rPr>
          <w:rFonts w:ascii="Times New Roman" w:eastAsia="Times New Roman" w:hAnsi="Times New Roman" w:cs="Times New Roman"/>
          <w:i/>
          <w:iCs/>
          <w:sz w:val="22"/>
          <w:szCs w:val="22"/>
        </w:rPr>
        <w:t>ze allemaal wel kunnen. Dat doen we af en toe wel, maar eigenlijk niet vaak genoeg. Daar zou</w:t>
      </w:r>
      <w:r>
        <w:tab/>
      </w:r>
      <w:r w:rsidRPr="46185BC0">
        <w:rPr>
          <w:rFonts w:ascii="Times New Roman" w:eastAsia="Times New Roman" w:hAnsi="Times New Roman" w:cs="Times New Roman"/>
          <w:i/>
          <w:iCs/>
          <w:sz w:val="22"/>
          <w:szCs w:val="22"/>
        </w:rPr>
        <w:t xml:space="preserve">ik meer tijd voor willen hebben” (E1). </w:t>
      </w:r>
    </w:p>
    <w:p w14:paraId="58C189B5" w14:textId="074AFA5A" w:rsidR="46185BC0" w:rsidRDefault="46185BC0" w:rsidP="46185BC0">
      <w:pPr>
        <w:pStyle w:val="Geenafstand"/>
        <w:spacing w:line="360" w:lineRule="auto"/>
        <w:ind w:firstLine="708"/>
        <w:rPr>
          <w:rFonts w:ascii="Times New Roman" w:eastAsia="Times New Roman" w:hAnsi="Times New Roman" w:cs="Times New Roman"/>
          <w:sz w:val="22"/>
          <w:szCs w:val="22"/>
        </w:rPr>
      </w:pPr>
    </w:p>
    <w:p w14:paraId="0F363758" w14:textId="3FC92132" w:rsidR="69C6A1F5" w:rsidRDefault="0E966C3B" w:rsidP="00EB563D">
      <w:pPr>
        <w:pStyle w:val="Geenafstand"/>
        <w:spacing w:line="360" w:lineRule="auto"/>
        <w:ind w:firstLine="708"/>
        <w:rPr>
          <w:rFonts w:ascii="Times New Roman" w:eastAsia="Times New Roman" w:hAnsi="Times New Roman" w:cs="Times New Roman"/>
          <w:sz w:val="22"/>
          <w:szCs w:val="22"/>
        </w:rPr>
      </w:pPr>
      <w:r w:rsidRPr="46185BC0">
        <w:rPr>
          <w:rStyle w:val="Kop4Char"/>
          <w:rFonts w:ascii="Times New Roman" w:eastAsia="Times New Roman" w:hAnsi="Times New Roman" w:cs="Times New Roman"/>
          <w:b/>
          <w:bCs/>
          <w:i w:val="0"/>
          <w:iCs w:val="0"/>
          <w:color w:val="auto"/>
          <w:sz w:val="22"/>
          <w:szCs w:val="22"/>
        </w:rPr>
        <w:t>5.</w:t>
      </w:r>
      <w:r w:rsidR="2D3E976A" w:rsidRPr="46185BC0">
        <w:rPr>
          <w:rStyle w:val="Kop4Char"/>
          <w:rFonts w:ascii="Times New Roman" w:eastAsia="Times New Roman" w:hAnsi="Times New Roman" w:cs="Times New Roman"/>
          <w:b/>
          <w:bCs/>
          <w:i w:val="0"/>
          <w:iCs w:val="0"/>
          <w:color w:val="auto"/>
          <w:sz w:val="22"/>
          <w:szCs w:val="22"/>
        </w:rPr>
        <w:t>1</w:t>
      </w:r>
      <w:r w:rsidRPr="46185BC0">
        <w:rPr>
          <w:rStyle w:val="Kop4Char"/>
          <w:rFonts w:ascii="Times New Roman" w:eastAsia="Times New Roman" w:hAnsi="Times New Roman" w:cs="Times New Roman"/>
          <w:b/>
          <w:bCs/>
          <w:i w:val="0"/>
          <w:iCs w:val="0"/>
          <w:color w:val="auto"/>
          <w:sz w:val="22"/>
          <w:szCs w:val="22"/>
        </w:rPr>
        <w:t xml:space="preserve">.1.2 </w:t>
      </w:r>
      <w:r w:rsidR="00D4024E">
        <w:rPr>
          <w:rStyle w:val="Kop4Char"/>
          <w:rFonts w:ascii="Times New Roman" w:eastAsia="Times New Roman" w:hAnsi="Times New Roman" w:cs="Times New Roman"/>
          <w:b/>
          <w:bCs/>
          <w:i w:val="0"/>
          <w:iCs w:val="0"/>
          <w:color w:val="auto"/>
          <w:sz w:val="22"/>
          <w:szCs w:val="22"/>
        </w:rPr>
        <w:t>De invloed van f</w:t>
      </w:r>
      <w:r w:rsidR="79E91AC3" w:rsidRPr="46185BC0">
        <w:rPr>
          <w:rStyle w:val="Kop4Char"/>
          <w:rFonts w:ascii="Times New Roman" w:eastAsia="Times New Roman" w:hAnsi="Times New Roman" w:cs="Times New Roman"/>
          <w:b/>
          <w:bCs/>
          <w:i w:val="0"/>
          <w:iCs w:val="0"/>
          <w:color w:val="auto"/>
          <w:sz w:val="22"/>
          <w:szCs w:val="22"/>
        </w:rPr>
        <w:t>inanciële middelen</w:t>
      </w:r>
      <w:r w:rsidR="00D4024E">
        <w:rPr>
          <w:rStyle w:val="Kop4Char"/>
          <w:rFonts w:ascii="Times New Roman" w:eastAsia="Times New Roman" w:hAnsi="Times New Roman" w:cs="Times New Roman"/>
          <w:b/>
          <w:bCs/>
          <w:i w:val="0"/>
          <w:iCs w:val="0"/>
          <w:color w:val="auto"/>
          <w:sz w:val="22"/>
          <w:szCs w:val="22"/>
        </w:rPr>
        <w:t xml:space="preserve"> op maatwerk</w:t>
      </w:r>
      <w:r w:rsidR="5A867E4D" w:rsidRPr="46185BC0">
        <w:rPr>
          <w:rFonts w:ascii="Times New Roman" w:eastAsia="Times New Roman" w:hAnsi="Times New Roman" w:cs="Times New Roman"/>
          <w:b/>
          <w:bCs/>
          <w:sz w:val="22"/>
          <w:szCs w:val="22"/>
        </w:rPr>
        <w:t xml:space="preserve">. </w:t>
      </w:r>
      <w:r w:rsidR="109D0C12" w:rsidRPr="46185BC0">
        <w:rPr>
          <w:rFonts w:ascii="Times New Roman" w:eastAsia="Times New Roman" w:hAnsi="Times New Roman" w:cs="Times New Roman"/>
          <w:sz w:val="22"/>
          <w:szCs w:val="22"/>
        </w:rPr>
        <w:t>Naast tijd komen ook de financiële middelen bij vrijwel alle respondenten naar voren als een belangrijke factor die van invloed is op het bieden van maatwerk.</w:t>
      </w:r>
      <w:r w:rsidR="1DCBBA69" w:rsidRPr="46185BC0">
        <w:rPr>
          <w:rFonts w:ascii="Times New Roman" w:eastAsia="Times New Roman" w:hAnsi="Times New Roman" w:cs="Times New Roman"/>
          <w:sz w:val="22"/>
          <w:szCs w:val="22"/>
        </w:rPr>
        <w:t xml:space="preserve"> </w:t>
      </w:r>
      <w:r w:rsidR="5A867E4D" w:rsidRPr="46185BC0">
        <w:rPr>
          <w:rFonts w:ascii="Times New Roman" w:eastAsia="Times New Roman" w:hAnsi="Times New Roman" w:cs="Times New Roman"/>
          <w:sz w:val="22"/>
          <w:szCs w:val="22"/>
        </w:rPr>
        <w:t xml:space="preserve">Veel respondenten geven aan dat er tekorten worden ervaren op het </w:t>
      </w:r>
      <w:r w:rsidR="2CAE10ED" w:rsidRPr="46185BC0">
        <w:rPr>
          <w:rFonts w:ascii="Times New Roman" w:eastAsia="Times New Roman" w:hAnsi="Times New Roman" w:cs="Times New Roman"/>
          <w:sz w:val="22"/>
          <w:szCs w:val="22"/>
        </w:rPr>
        <w:t xml:space="preserve">gebied van </w:t>
      </w:r>
      <w:r w:rsidR="73CD11B9" w:rsidRPr="46185BC0">
        <w:rPr>
          <w:rFonts w:ascii="Times New Roman" w:eastAsia="Times New Roman" w:hAnsi="Times New Roman" w:cs="Times New Roman"/>
          <w:sz w:val="22"/>
          <w:szCs w:val="22"/>
        </w:rPr>
        <w:t>financiële middelen om alle gewenste ondersteuning te organiseren (</w:t>
      </w:r>
      <w:r w:rsidR="6E62E163" w:rsidRPr="46185BC0">
        <w:rPr>
          <w:rFonts w:ascii="Times New Roman" w:eastAsia="Times New Roman" w:hAnsi="Times New Roman" w:cs="Times New Roman"/>
          <w:sz w:val="22"/>
          <w:szCs w:val="22"/>
        </w:rPr>
        <w:t xml:space="preserve">A1, A2, </w:t>
      </w:r>
      <w:r w:rsidR="73CD11B9" w:rsidRPr="46185BC0">
        <w:rPr>
          <w:rFonts w:ascii="Times New Roman" w:eastAsia="Times New Roman" w:hAnsi="Times New Roman" w:cs="Times New Roman"/>
          <w:sz w:val="22"/>
          <w:szCs w:val="22"/>
        </w:rPr>
        <w:t>C1, D1,</w:t>
      </w:r>
      <w:r w:rsidR="7DB1BE36" w:rsidRPr="46185BC0">
        <w:rPr>
          <w:rFonts w:ascii="Times New Roman" w:eastAsia="Times New Roman" w:hAnsi="Times New Roman" w:cs="Times New Roman"/>
          <w:sz w:val="22"/>
          <w:szCs w:val="22"/>
        </w:rPr>
        <w:t xml:space="preserve"> E1, E2,</w:t>
      </w:r>
      <w:r w:rsidR="73CD11B9" w:rsidRPr="46185BC0">
        <w:rPr>
          <w:rFonts w:ascii="Times New Roman" w:eastAsia="Times New Roman" w:hAnsi="Times New Roman" w:cs="Times New Roman"/>
          <w:sz w:val="22"/>
          <w:szCs w:val="22"/>
        </w:rPr>
        <w:t xml:space="preserve"> E</w:t>
      </w:r>
      <w:r w:rsidR="0A2114B1" w:rsidRPr="46185BC0">
        <w:rPr>
          <w:rFonts w:ascii="Times New Roman" w:eastAsia="Times New Roman" w:hAnsi="Times New Roman" w:cs="Times New Roman"/>
          <w:sz w:val="22"/>
          <w:szCs w:val="22"/>
        </w:rPr>
        <w:t>3,</w:t>
      </w:r>
      <w:r w:rsidR="73CD11B9" w:rsidRPr="46185BC0">
        <w:rPr>
          <w:rFonts w:ascii="Times New Roman" w:eastAsia="Times New Roman" w:hAnsi="Times New Roman" w:cs="Times New Roman"/>
          <w:sz w:val="22"/>
          <w:szCs w:val="22"/>
        </w:rPr>
        <w:t xml:space="preserve"> G1</w:t>
      </w:r>
      <w:r w:rsidR="5F010DCB" w:rsidRPr="46185BC0">
        <w:rPr>
          <w:rFonts w:ascii="Times New Roman" w:eastAsia="Times New Roman" w:hAnsi="Times New Roman" w:cs="Times New Roman"/>
          <w:sz w:val="22"/>
          <w:szCs w:val="22"/>
        </w:rPr>
        <w:t>)</w:t>
      </w:r>
      <w:r w:rsidR="0C511C04" w:rsidRPr="46185BC0">
        <w:rPr>
          <w:rFonts w:ascii="Times New Roman" w:eastAsia="Times New Roman" w:hAnsi="Times New Roman" w:cs="Times New Roman"/>
          <w:sz w:val="22"/>
          <w:szCs w:val="22"/>
        </w:rPr>
        <w:t>. Zo vertelt een ondersteuningscoördinator</w:t>
      </w:r>
      <w:r w:rsidR="2682E5A5" w:rsidRPr="46185BC0">
        <w:rPr>
          <w:rFonts w:ascii="Times New Roman" w:eastAsia="Times New Roman" w:hAnsi="Times New Roman" w:cs="Times New Roman"/>
          <w:sz w:val="22"/>
          <w:szCs w:val="22"/>
        </w:rPr>
        <w:t xml:space="preserve">: </w:t>
      </w:r>
    </w:p>
    <w:p w14:paraId="76A25818" w14:textId="5EF838F0" w:rsidR="69C6A1F5" w:rsidRDefault="69C6A1F5" w:rsidP="72D5A3B0">
      <w:pPr>
        <w:pStyle w:val="Geenafstand"/>
        <w:spacing w:line="360" w:lineRule="auto"/>
        <w:ind w:firstLine="708"/>
        <w:rPr>
          <w:rFonts w:ascii="Times New Roman" w:eastAsia="Times New Roman" w:hAnsi="Times New Roman" w:cs="Times New Roman"/>
          <w:sz w:val="22"/>
          <w:szCs w:val="22"/>
        </w:rPr>
      </w:pPr>
    </w:p>
    <w:p w14:paraId="319EA50A" w14:textId="1D7EAB76" w:rsidR="69C6A1F5" w:rsidRDefault="56AB7183" w:rsidP="46185BC0">
      <w:pPr>
        <w:pStyle w:val="Geenafstand"/>
        <w:spacing w:line="360" w:lineRule="auto"/>
        <w:ind w:left="708"/>
        <w:rPr>
          <w:rFonts w:ascii="Times New Roman" w:eastAsia="Times New Roman" w:hAnsi="Times New Roman" w:cs="Times New Roman"/>
          <w:sz w:val="22"/>
          <w:szCs w:val="22"/>
        </w:rPr>
      </w:pPr>
      <w:r w:rsidRPr="46185BC0">
        <w:rPr>
          <w:rFonts w:ascii="Times New Roman" w:eastAsia="Times New Roman" w:hAnsi="Times New Roman" w:cs="Times New Roman"/>
          <w:i/>
          <w:iCs/>
          <w:sz w:val="22"/>
          <w:szCs w:val="22"/>
        </w:rPr>
        <w:t>“Bij ons ligt de werkdruk heel hoog en dat proberen we te veranderen, maar uiteindelijk is het onderaan de streept altijd een gelkwestie. Dan is er gewoon gee</w:t>
      </w:r>
      <w:r w:rsidR="732FB389" w:rsidRPr="46185BC0">
        <w:rPr>
          <w:rFonts w:ascii="Times New Roman" w:eastAsia="Times New Roman" w:hAnsi="Times New Roman" w:cs="Times New Roman"/>
          <w:i/>
          <w:iCs/>
          <w:sz w:val="22"/>
          <w:szCs w:val="22"/>
        </w:rPr>
        <w:t>n</w:t>
      </w:r>
      <w:r w:rsidRPr="46185BC0">
        <w:rPr>
          <w:rFonts w:ascii="Times New Roman" w:eastAsia="Times New Roman" w:hAnsi="Times New Roman" w:cs="Times New Roman"/>
          <w:i/>
          <w:iCs/>
          <w:sz w:val="22"/>
          <w:szCs w:val="22"/>
        </w:rPr>
        <w:t xml:space="preserve"> geld meer voor bijvoorbeeld een pedagogisch medewerker die heel veel taken </w:t>
      </w:r>
      <w:r w:rsidR="13FF1026" w:rsidRPr="46185BC0">
        <w:rPr>
          <w:rFonts w:ascii="Times New Roman" w:eastAsia="Times New Roman" w:hAnsi="Times New Roman" w:cs="Times New Roman"/>
          <w:i/>
          <w:iCs/>
          <w:sz w:val="22"/>
          <w:szCs w:val="22"/>
        </w:rPr>
        <w:t xml:space="preserve">zou kunnen </w:t>
      </w:r>
      <w:r w:rsidRPr="46185BC0">
        <w:rPr>
          <w:rFonts w:ascii="Times New Roman" w:eastAsia="Times New Roman" w:hAnsi="Times New Roman" w:cs="Times New Roman"/>
          <w:i/>
          <w:iCs/>
          <w:sz w:val="22"/>
          <w:szCs w:val="22"/>
        </w:rPr>
        <w:t>opgvan</w:t>
      </w:r>
      <w:r w:rsidR="1EC06CE8" w:rsidRPr="46185BC0">
        <w:rPr>
          <w:rFonts w:ascii="Times New Roman" w:eastAsia="Times New Roman" w:hAnsi="Times New Roman" w:cs="Times New Roman"/>
          <w:i/>
          <w:iCs/>
          <w:sz w:val="22"/>
          <w:szCs w:val="22"/>
        </w:rPr>
        <w:t xml:space="preserve">gen” (G1). </w:t>
      </w:r>
    </w:p>
    <w:p w14:paraId="6F80B7B5" w14:textId="415D4E3E" w:rsidR="69C6A1F5" w:rsidRDefault="69C6A1F5" w:rsidP="72D5A3B0">
      <w:pPr>
        <w:pStyle w:val="Geenafstand"/>
        <w:spacing w:line="360" w:lineRule="auto"/>
        <w:rPr>
          <w:rFonts w:ascii="Times New Roman" w:eastAsia="Times New Roman" w:hAnsi="Times New Roman" w:cs="Times New Roman"/>
          <w:sz w:val="22"/>
          <w:szCs w:val="22"/>
        </w:rPr>
      </w:pPr>
    </w:p>
    <w:p w14:paraId="4E26D3BC" w14:textId="5040DFB5" w:rsidR="69C6A1F5" w:rsidRDefault="31A73C3A" w:rsidP="72D5A3B0">
      <w:pPr>
        <w:pStyle w:val="Geenafstand"/>
        <w:spacing w:line="36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 xml:space="preserve">Deze bevinding </w:t>
      </w:r>
      <w:r w:rsidR="57DCBC50" w:rsidRPr="72D5A3B0">
        <w:rPr>
          <w:rFonts w:ascii="Times New Roman" w:eastAsia="Times New Roman" w:hAnsi="Times New Roman" w:cs="Times New Roman"/>
          <w:sz w:val="22"/>
          <w:szCs w:val="22"/>
        </w:rPr>
        <w:t>sluit aan bij Lipsky (2010), die stelt dat SLB's opereren binnen een context van beperkte middelen, waaronder financië</w:t>
      </w:r>
      <w:r w:rsidR="00186016">
        <w:rPr>
          <w:rFonts w:ascii="Times New Roman" w:eastAsia="Times New Roman" w:hAnsi="Times New Roman" w:cs="Times New Roman"/>
          <w:sz w:val="22"/>
          <w:szCs w:val="22"/>
        </w:rPr>
        <w:t>le middelen</w:t>
      </w:r>
      <w:r w:rsidR="57DCBC50" w:rsidRPr="72D5A3B0">
        <w:rPr>
          <w:rFonts w:ascii="Times New Roman" w:eastAsia="Times New Roman" w:hAnsi="Times New Roman" w:cs="Times New Roman"/>
          <w:sz w:val="22"/>
          <w:szCs w:val="22"/>
        </w:rPr>
        <w:t xml:space="preserve"> (p. 29). </w:t>
      </w:r>
    </w:p>
    <w:p w14:paraId="19AF9EBB" w14:textId="75CC25A1" w:rsidR="69C6A1F5" w:rsidRDefault="74F1EDCF"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 xml:space="preserve">Respondent B1 ervaart zelf geen financiële tekorten, maar geeft aan dat er binnen de beschikbare middelen wel bewuste keuzes worden gemaakt in welke ondersteuning wel en niet wordt aangeboden. Niet elke vorm van hulp is beschikbaar, maar dat is volgens haar niet altijd het gevolg van een tekort, maar van prioritering: </w:t>
      </w:r>
    </w:p>
    <w:p w14:paraId="2D3D5B82" w14:textId="17261A64" w:rsidR="69C6A1F5" w:rsidRDefault="69C6A1F5" w:rsidP="72D5A3B0">
      <w:pPr>
        <w:pStyle w:val="Geenafstand"/>
        <w:spacing w:line="360" w:lineRule="auto"/>
        <w:ind w:firstLine="708"/>
        <w:rPr>
          <w:rFonts w:ascii="Times New Roman" w:eastAsia="Times New Roman" w:hAnsi="Times New Roman" w:cs="Times New Roman"/>
          <w:i/>
          <w:iCs/>
          <w:sz w:val="22"/>
          <w:szCs w:val="22"/>
        </w:rPr>
      </w:pPr>
    </w:p>
    <w:p w14:paraId="5B7D3389" w14:textId="1F5E997F" w:rsidR="69C6A1F5" w:rsidRDefault="74F1EDCF"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i/>
          <w:iCs/>
          <w:sz w:val="22"/>
          <w:szCs w:val="22"/>
        </w:rPr>
        <w:t>“Onze school kiest niet voor een logopedist, die kiest voor een resetruimte met een</w:t>
      </w:r>
      <w:r w:rsidR="69C6A1F5">
        <w:tab/>
      </w:r>
      <w:r w:rsidR="69C6A1F5">
        <w:tab/>
      </w:r>
      <w:r w:rsidRPr="72D5A3B0">
        <w:rPr>
          <w:rFonts w:ascii="Times New Roman" w:eastAsia="Times New Roman" w:hAnsi="Times New Roman" w:cs="Times New Roman"/>
          <w:i/>
          <w:iCs/>
          <w:sz w:val="22"/>
          <w:szCs w:val="22"/>
        </w:rPr>
        <w:t>leerlingbegeleider. En heb ik een leerling die een logopedist nodig heeft, gooi je het dan op</w:t>
      </w:r>
      <w:r w:rsidR="69C6A1F5">
        <w:tab/>
      </w:r>
      <w:r w:rsidRPr="72D5A3B0">
        <w:rPr>
          <w:rFonts w:ascii="Times New Roman" w:eastAsia="Times New Roman" w:hAnsi="Times New Roman" w:cs="Times New Roman"/>
          <w:i/>
          <w:iCs/>
          <w:sz w:val="22"/>
          <w:szCs w:val="22"/>
        </w:rPr>
        <w:t>bekostiging of gooi je het dan op: we hebben andere keuzes gemaakt” (B1).</w:t>
      </w:r>
    </w:p>
    <w:p w14:paraId="7EB187B9" w14:textId="0E0FD94D" w:rsidR="69C6A1F5" w:rsidRDefault="69C6A1F5" w:rsidP="72D5A3B0">
      <w:pPr>
        <w:pStyle w:val="Geenafstand"/>
        <w:spacing w:line="360" w:lineRule="auto"/>
        <w:ind w:firstLine="708"/>
        <w:rPr>
          <w:rFonts w:ascii="Times New Roman" w:eastAsia="Times New Roman" w:hAnsi="Times New Roman" w:cs="Times New Roman"/>
          <w:sz w:val="22"/>
          <w:szCs w:val="22"/>
        </w:rPr>
      </w:pPr>
    </w:p>
    <w:p w14:paraId="05B020D2" w14:textId="3BD91B02" w:rsidR="69C6A1F5" w:rsidRDefault="74F1EDCF" w:rsidP="45A8FB80">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Ook d</w:t>
      </w:r>
      <w:r w:rsidR="7B6B040C" w:rsidRPr="45A8FB80">
        <w:rPr>
          <w:rFonts w:ascii="Times New Roman" w:eastAsia="Times New Roman" w:hAnsi="Times New Roman" w:cs="Times New Roman"/>
          <w:sz w:val="22"/>
          <w:szCs w:val="22"/>
        </w:rPr>
        <w:t>eze</w:t>
      </w:r>
      <w:r w:rsidRPr="45A8FB80">
        <w:rPr>
          <w:rFonts w:ascii="Times New Roman" w:eastAsia="Times New Roman" w:hAnsi="Times New Roman" w:cs="Times New Roman"/>
          <w:sz w:val="22"/>
          <w:szCs w:val="22"/>
        </w:rPr>
        <w:t xml:space="preserve"> s</w:t>
      </w:r>
      <w:r w:rsidR="73468BEE" w:rsidRPr="45A8FB80">
        <w:rPr>
          <w:rFonts w:ascii="Times New Roman" w:eastAsia="Times New Roman" w:hAnsi="Times New Roman" w:cs="Times New Roman"/>
          <w:sz w:val="22"/>
          <w:szCs w:val="22"/>
        </w:rPr>
        <w:t>ituatie</w:t>
      </w:r>
      <w:r w:rsidRPr="45A8FB80">
        <w:rPr>
          <w:rFonts w:ascii="Times New Roman" w:eastAsia="Times New Roman" w:hAnsi="Times New Roman" w:cs="Times New Roman"/>
          <w:sz w:val="22"/>
          <w:szCs w:val="22"/>
        </w:rPr>
        <w:t xml:space="preserve"> </w:t>
      </w:r>
      <w:r w:rsidR="1C113DC7" w:rsidRPr="45A8FB80">
        <w:rPr>
          <w:rFonts w:ascii="Times New Roman" w:eastAsia="Times New Roman" w:hAnsi="Times New Roman" w:cs="Times New Roman"/>
          <w:sz w:val="22"/>
          <w:szCs w:val="22"/>
        </w:rPr>
        <w:t xml:space="preserve">sluit </w:t>
      </w:r>
      <w:r w:rsidRPr="45A8FB80">
        <w:rPr>
          <w:rFonts w:ascii="Times New Roman" w:eastAsia="Times New Roman" w:hAnsi="Times New Roman" w:cs="Times New Roman"/>
          <w:sz w:val="22"/>
          <w:szCs w:val="22"/>
        </w:rPr>
        <w:t xml:space="preserve">aan bij Lipsky’s (2010) theorie dat professionals onder beperkte middelen keuzes maken </w:t>
      </w:r>
      <w:r w:rsidR="075CC13C" w:rsidRPr="45A8FB80">
        <w:rPr>
          <w:rFonts w:ascii="Times New Roman" w:eastAsia="Times New Roman" w:hAnsi="Times New Roman" w:cs="Times New Roman"/>
          <w:sz w:val="22"/>
          <w:szCs w:val="22"/>
        </w:rPr>
        <w:t xml:space="preserve">in de prioritering </w:t>
      </w:r>
      <w:r w:rsidRPr="45A8FB80">
        <w:rPr>
          <w:rFonts w:ascii="Times New Roman" w:eastAsia="Times New Roman" w:hAnsi="Times New Roman" w:cs="Times New Roman"/>
          <w:sz w:val="22"/>
          <w:szCs w:val="22"/>
        </w:rPr>
        <w:t xml:space="preserve">om het werk beheersbaar te houden (p. 83). </w:t>
      </w:r>
    </w:p>
    <w:p w14:paraId="7B3F4E1C" w14:textId="109FAAE7" w:rsidR="69C6A1F5" w:rsidRDefault="00254CD0" w:rsidP="46185BC0">
      <w:pPr>
        <w:pStyle w:val="Geenafstand"/>
        <w:spacing w:line="360" w:lineRule="auto"/>
        <w:ind w:firstLine="708"/>
        <w:rPr>
          <w:rFonts w:ascii="Times New Roman" w:eastAsia="Times New Roman" w:hAnsi="Times New Roman" w:cs="Times New Roman"/>
          <w:sz w:val="22"/>
          <w:szCs w:val="22"/>
        </w:rPr>
      </w:pPr>
      <w:r w:rsidRPr="00254CD0">
        <w:rPr>
          <w:rStyle w:val="Kop5Char"/>
          <w:rFonts w:ascii="Times New Roman" w:eastAsia="Times New Roman" w:hAnsi="Times New Roman" w:cs="Times New Roman"/>
          <w:color w:val="auto"/>
          <w:sz w:val="22"/>
          <w:szCs w:val="22"/>
        </w:rPr>
        <w:t>Tegelijkertijd geven</w:t>
      </w:r>
      <w:r>
        <w:rPr>
          <w:rStyle w:val="Kop5Char"/>
          <w:rFonts w:ascii="Times New Roman" w:eastAsia="Times New Roman" w:hAnsi="Times New Roman" w:cs="Times New Roman"/>
          <w:b/>
          <w:bCs/>
          <w:i/>
          <w:iCs/>
          <w:color w:val="auto"/>
          <w:sz w:val="22"/>
          <w:szCs w:val="22"/>
        </w:rPr>
        <w:t xml:space="preserve"> </w:t>
      </w:r>
      <w:r>
        <w:rPr>
          <w:rFonts w:ascii="Times New Roman" w:eastAsia="Times New Roman" w:hAnsi="Times New Roman" w:cs="Times New Roman"/>
          <w:sz w:val="22"/>
          <w:szCs w:val="22"/>
        </w:rPr>
        <w:t>m</w:t>
      </w:r>
      <w:r w:rsidR="60CE3EFB" w:rsidRPr="46185BC0">
        <w:rPr>
          <w:rFonts w:ascii="Times New Roman" w:eastAsia="Times New Roman" w:hAnsi="Times New Roman" w:cs="Times New Roman"/>
          <w:sz w:val="22"/>
          <w:szCs w:val="22"/>
        </w:rPr>
        <w:t>eerder</w:t>
      </w:r>
      <w:r w:rsidR="002F6951" w:rsidRPr="46185BC0">
        <w:rPr>
          <w:rFonts w:ascii="Times New Roman" w:eastAsia="Times New Roman" w:hAnsi="Times New Roman" w:cs="Times New Roman"/>
          <w:sz w:val="22"/>
          <w:szCs w:val="22"/>
        </w:rPr>
        <w:t xml:space="preserve">e respondenten aan dat zij hun ambities voor extra ondersteuning </w:t>
      </w:r>
      <w:r w:rsidR="07ED5E73" w:rsidRPr="46185BC0">
        <w:rPr>
          <w:rFonts w:ascii="Times New Roman" w:eastAsia="Times New Roman" w:hAnsi="Times New Roman" w:cs="Times New Roman"/>
          <w:sz w:val="22"/>
          <w:szCs w:val="22"/>
        </w:rPr>
        <w:t xml:space="preserve">en dus voor maatwerk </w:t>
      </w:r>
      <w:r w:rsidR="002F6951" w:rsidRPr="46185BC0">
        <w:rPr>
          <w:rFonts w:ascii="Times New Roman" w:eastAsia="Times New Roman" w:hAnsi="Times New Roman" w:cs="Times New Roman"/>
          <w:sz w:val="22"/>
          <w:szCs w:val="22"/>
        </w:rPr>
        <w:t>moeten bijstellen vanwege financiële beperkingen (</w:t>
      </w:r>
      <w:r w:rsidR="14CD4F65" w:rsidRPr="46185BC0">
        <w:rPr>
          <w:rFonts w:ascii="Times New Roman" w:eastAsia="Times New Roman" w:hAnsi="Times New Roman" w:cs="Times New Roman"/>
          <w:sz w:val="22"/>
          <w:szCs w:val="22"/>
        </w:rPr>
        <w:t xml:space="preserve">A1, A2, </w:t>
      </w:r>
      <w:r w:rsidR="002F6951" w:rsidRPr="46185BC0">
        <w:rPr>
          <w:rFonts w:ascii="Times New Roman" w:eastAsia="Times New Roman" w:hAnsi="Times New Roman" w:cs="Times New Roman"/>
          <w:sz w:val="22"/>
          <w:szCs w:val="22"/>
        </w:rPr>
        <w:t>C1</w:t>
      </w:r>
      <w:r w:rsidR="568EF0B9" w:rsidRPr="46185BC0">
        <w:rPr>
          <w:rFonts w:ascii="Times New Roman" w:eastAsia="Times New Roman" w:hAnsi="Times New Roman" w:cs="Times New Roman"/>
          <w:sz w:val="22"/>
          <w:szCs w:val="22"/>
        </w:rPr>
        <w:t>, E1</w:t>
      </w:r>
      <w:r w:rsidR="55A8C55D" w:rsidRPr="46185BC0">
        <w:rPr>
          <w:rFonts w:ascii="Times New Roman" w:eastAsia="Times New Roman" w:hAnsi="Times New Roman" w:cs="Times New Roman"/>
          <w:sz w:val="22"/>
          <w:szCs w:val="22"/>
        </w:rPr>
        <w:t xml:space="preserve">, E2 </w:t>
      </w:r>
      <w:r w:rsidR="002F6951" w:rsidRPr="46185BC0">
        <w:rPr>
          <w:rFonts w:ascii="Times New Roman" w:eastAsia="Times New Roman" w:hAnsi="Times New Roman" w:cs="Times New Roman"/>
          <w:sz w:val="22"/>
          <w:szCs w:val="22"/>
        </w:rPr>
        <w:t>G1).</w:t>
      </w:r>
      <w:r w:rsidR="00355C5C">
        <w:rPr>
          <w:rFonts w:ascii="Times New Roman" w:eastAsia="Times New Roman" w:hAnsi="Times New Roman" w:cs="Times New Roman"/>
          <w:sz w:val="22"/>
          <w:szCs w:val="22"/>
        </w:rPr>
        <w:t xml:space="preserve"> </w:t>
      </w:r>
      <w:r w:rsidR="00BE30FC">
        <w:rPr>
          <w:rFonts w:ascii="Times New Roman" w:eastAsia="Times New Roman" w:hAnsi="Times New Roman" w:cs="Times New Roman"/>
          <w:sz w:val="22"/>
          <w:szCs w:val="22"/>
        </w:rPr>
        <w:t>Zo vertelt een</w:t>
      </w:r>
      <w:r w:rsidR="002F6951" w:rsidRPr="46185BC0">
        <w:rPr>
          <w:rFonts w:ascii="Times New Roman" w:eastAsia="Times New Roman" w:hAnsi="Times New Roman" w:cs="Times New Roman"/>
          <w:sz w:val="22"/>
          <w:szCs w:val="22"/>
        </w:rPr>
        <w:t xml:space="preserve"> </w:t>
      </w:r>
      <w:r w:rsidR="08A0436F" w:rsidRPr="46185BC0">
        <w:rPr>
          <w:rFonts w:ascii="Times New Roman" w:eastAsia="Times New Roman" w:hAnsi="Times New Roman" w:cs="Times New Roman"/>
          <w:sz w:val="22"/>
          <w:szCs w:val="22"/>
        </w:rPr>
        <w:t>ondersteunings</w:t>
      </w:r>
      <w:r w:rsidR="002F6951" w:rsidRPr="46185BC0">
        <w:rPr>
          <w:rFonts w:ascii="Times New Roman" w:eastAsia="Times New Roman" w:hAnsi="Times New Roman" w:cs="Times New Roman"/>
          <w:sz w:val="22"/>
          <w:szCs w:val="22"/>
        </w:rPr>
        <w:t>coördinator</w:t>
      </w:r>
      <w:r w:rsidR="00D368F1">
        <w:rPr>
          <w:rFonts w:ascii="Times New Roman" w:eastAsia="Times New Roman" w:hAnsi="Times New Roman" w:cs="Times New Roman"/>
          <w:sz w:val="22"/>
          <w:szCs w:val="22"/>
        </w:rPr>
        <w:t xml:space="preserve"> </w:t>
      </w:r>
      <w:r w:rsidR="002F6951" w:rsidRPr="46185BC0">
        <w:rPr>
          <w:rFonts w:ascii="Times New Roman" w:eastAsia="Times New Roman" w:hAnsi="Times New Roman" w:cs="Times New Roman"/>
          <w:sz w:val="22"/>
          <w:szCs w:val="22"/>
        </w:rPr>
        <w:t xml:space="preserve">over het niet kunnen realiseren van extra ondersteuning </w:t>
      </w:r>
      <w:r w:rsidR="01CE96CB" w:rsidRPr="46185BC0">
        <w:rPr>
          <w:rFonts w:ascii="Times New Roman" w:eastAsia="Times New Roman" w:hAnsi="Times New Roman" w:cs="Times New Roman"/>
          <w:sz w:val="22"/>
          <w:szCs w:val="22"/>
        </w:rPr>
        <w:t>bij het</w:t>
      </w:r>
      <w:r w:rsidR="002F6951" w:rsidRPr="46185BC0">
        <w:rPr>
          <w:rFonts w:ascii="Times New Roman" w:eastAsia="Times New Roman" w:hAnsi="Times New Roman" w:cs="Times New Roman"/>
          <w:sz w:val="22"/>
          <w:szCs w:val="22"/>
        </w:rPr>
        <w:t xml:space="preserve"> </w:t>
      </w:r>
      <w:r w:rsidR="005B1419">
        <w:rPr>
          <w:rFonts w:ascii="Times New Roman" w:eastAsia="Times New Roman" w:hAnsi="Times New Roman" w:cs="Times New Roman"/>
          <w:sz w:val="22"/>
          <w:szCs w:val="22"/>
        </w:rPr>
        <w:t>zogenoemde</w:t>
      </w:r>
      <w:r w:rsidR="002F6951" w:rsidRPr="46185BC0">
        <w:rPr>
          <w:rFonts w:ascii="Times New Roman" w:eastAsia="Times New Roman" w:hAnsi="Times New Roman" w:cs="Times New Roman"/>
          <w:sz w:val="22"/>
          <w:szCs w:val="22"/>
        </w:rPr>
        <w:t xml:space="preserve"> </w:t>
      </w:r>
      <w:r w:rsidR="6602192C" w:rsidRPr="46185BC0">
        <w:rPr>
          <w:rFonts w:ascii="Times New Roman" w:eastAsia="Times New Roman" w:hAnsi="Times New Roman" w:cs="Times New Roman"/>
          <w:sz w:val="22"/>
          <w:szCs w:val="22"/>
        </w:rPr>
        <w:t>'</w:t>
      </w:r>
      <w:r w:rsidR="00314577">
        <w:rPr>
          <w:rFonts w:ascii="Times New Roman" w:eastAsia="Times New Roman" w:hAnsi="Times New Roman" w:cs="Times New Roman"/>
          <w:sz w:val="22"/>
          <w:szCs w:val="22"/>
        </w:rPr>
        <w:t>P</w:t>
      </w:r>
      <w:r w:rsidR="6602192C" w:rsidRPr="46185BC0">
        <w:rPr>
          <w:rFonts w:ascii="Times New Roman" w:eastAsia="Times New Roman" w:hAnsi="Times New Roman" w:cs="Times New Roman"/>
          <w:sz w:val="22"/>
          <w:szCs w:val="22"/>
        </w:rPr>
        <w:t>luspunt'</w:t>
      </w:r>
      <w:r w:rsidR="00D70EED">
        <w:rPr>
          <w:rFonts w:ascii="Times New Roman" w:eastAsia="Times New Roman" w:hAnsi="Times New Roman" w:cs="Times New Roman"/>
          <w:sz w:val="22"/>
          <w:szCs w:val="22"/>
        </w:rPr>
        <w:t xml:space="preserve">. Het </w:t>
      </w:r>
      <w:r w:rsidR="00314577">
        <w:rPr>
          <w:rFonts w:ascii="Times New Roman" w:eastAsia="Times New Roman" w:hAnsi="Times New Roman" w:cs="Times New Roman"/>
          <w:sz w:val="22"/>
          <w:szCs w:val="22"/>
        </w:rPr>
        <w:t>P</w:t>
      </w:r>
      <w:r w:rsidR="00D70EED">
        <w:rPr>
          <w:rFonts w:ascii="Times New Roman" w:eastAsia="Times New Roman" w:hAnsi="Times New Roman" w:cs="Times New Roman"/>
          <w:sz w:val="22"/>
          <w:szCs w:val="22"/>
        </w:rPr>
        <w:t xml:space="preserve">luspunt </w:t>
      </w:r>
      <w:r w:rsidR="00556D3E">
        <w:rPr>
          <w:rFonts w:ascii="Times New Roman" w:eastAsia="Times New Roman" w:hAnsi="Times New Roman" w:cs="Times New Roman"/>
          <w:sz w:val="22"/>
          <w:szCs w:val="22"/>
        </w:rPr>
        <w:t xml:space="preserve">is een </w:t>
      </w:r>
      <w:r w:rsidR="00E258B8">
        <w:rPr>
          <w:rFonts w:ascii="Times New Roman" w:eastAsia="Times New Roman" w:hAnsi="Times New Roman" w:cs="Times New Roman"/>
          <w:sz w:val="22"/>
          <w:szCs w:val="22"/>
        </w:rPr>
        <w:t>voorziening</w:t>
      </w:r>
      <w:r w:rsidR="00556D3E">
        <w:rPr>
          <w:rFonts w:ascii="Times New Roman" w:eastAsia="Times New Roman" w:hAnsi="Times New Roman" w:cs="Times New Roman"/>
          <w:sz w:val="22"/>
          <w:szCs w:val="22"/>
        </w:rPr>
        <w:t xml:space="preserve"> waar leerlingen </w:t>
      </w:r>
      <w:r w:rsidR="00E258B8">
        <w:rPr>
          <w:rFonts w:ascii="Times New Roman" w:eastAsia="Times New Roman" w:hAnsi="Times New Roman" w:cs="Times New Roman"/>
          <w:sz w:val="22"/>
          <w:szCs w:val="22"/>
        </w:rPr>
        <w:t xml:space="preserve">die extra ondersteuning nodig hebben, bijvoorbeeld op het gebied van leren of plannen, terechtkunnen voor </w:t>
      </w:r>
      <w:r w:rsidR="00EB77C4">
        <w:rPr>
          <w:rFonts w:ascii="Times New Roman" w:eastAsia="Times New Roman" w:hAnsi="Times New Roman" w:cs="Times New Roman"/>
          <w:sz w:val="22"/>
          <w:szCs w:val="22"/>
        </w:rPr>
        <w:t xml:space="preserve">begeleiding. </w:t>
      </w:r>
      <w:r w:rsidR="00253683">
        <w:rPr>
          <w:rFonts w:ascii="Times New Roman" w:eastAsia="Times New Roman" w:hAnsi="Times New Roman" w:cs="Times New Roman"/>
          <w:sz w:val="22"/>
          <w:szCs w:val="22"/>
        </w:rPr>
        <w:t xml:space="preserve">Deze voorziening </w:t>
      </w:r>
      <w:r w:rsidR="00EB77C4">
        <w:rPr>
          <w:rFonts w:ascii="Times New Roman" w:eastAsia="Times New Roman" w:hAnsi="Times New Roman" w:cs="Times New Roman"/>
          <w:sz w:val="22"/>
          <w:szCs w:val="22"/>
        </w:rPr>
        <w:t xml:space="preserve">is een </w:t>
      </w:r>
      <w:r w:rsidR="00DD3B43">
        <w:rPr>
          <w:rFonts w:ascii="Times New Roman" w:eastAsia="Times New Roman" w:hAnsi="Times New Roman" w:cs="Times New Roman"/>
          <w:sz w:val="22"/>
          <w:szCs w:val="22"/>
        </w:rPr>
        <w:t>concreet voorbeeld</w:t>
      </w:r>
      <w:r w:rsidR="00EB77C4">
        <w:rPr>
          <w:rFonts w:ascii="Times New Roman" w:eastAsia="Times New Roman" w:hAnsi="Times New Roman" w:cs="Times New Roman"/>
          <w:sz w:val="22"/>
          <w:szCs w:val="22"/>
        </w:rPr>
        <w:t xml:space="preserve"> van maatwerk. </w:t>
      </w:r>
      <w:r w:rsidR="00D368F1">
        <w:rPr>
          <w:rFonts w:ascii="Times New Roman" w:eastAsia="Times New Roman" w:hAnsi="Times New Roman" w:cs="Times New Roman"/>
          <w:sz w:val="22"/>
          <w:szCs w:val="22"/>
        </w:rPr>
        <w:t xml:space="preserve">Zij </w:t>
      </w:r>
      <w:r w:rsidR="00DD3B43">
        <w:rPr>
          <w:rFonts w:ascii="Times New Roman" w:eastAsia="Times New Roman" w:hAnsi="Times New Roman" w:cs="Times New Roman"/>
          <w:sz w:val="22"/>
          <w:szCs w:val="22"/>
        </w:rPr>
        <w:t>licht toe</w:t>
      </w:r>
      <w:r w:rsidR="00D368F1">
        <w:rPr>
          <w:rFonts w:ascii="Times New Roman" w:eastAsia="Times New Roman" w:hAnsi="Times New Roman" w:cs="Times New Roman"/>
          <w:sz w:val="22"/>
          <w:szCs w:val="22"/>
        </w:rPr>
        <w:t xml:space="preserve">: </w:t>
      </w:r>
    </w:p>
    <w:p w14:paraId="4EABA5E9" w14:textId="17734DB9" w:rsidR="69C6A1F5" w:rsidRDefault="69C6A1F5" w:rsidP="72D5A3B0">
      <w:pPr>
        <w:pStyle w:val="Geenafstand"/>
        <w:spacing w:line="360" w:lineRule="auto"/>
        <w:ind w:firstLine="708"/>
        <w:rPr>
          <w:rFonts w:ascii="Times New Roman" w:eastAsia="Times New Roman" w:hAnsi="Times New Roman" w:cs="Times New Roman"/>
          <w:sz w:val="22"/>
          <w:szCs w:val="22"/>
        </w:rPr>
      </w:pPr>
    </w:p>
    <w:p w14:paraId="20E50657" w14:textId="32EDD788" w:rsidR="69C6A1F5" w:rsidRDefault="648118FD" w:rsidP="72D5A3B0">
      <w:pPr>
        <w:pStyle w:val="Geenafstand"/>
        <w:spacing w:line="360" w:lineRule="auto"/>
        <w:ind w:firstLine="708"/>
        <w:rPr>
          <w:rFonts w:ascii="Times New Roman" w:eastAsia="Times New Roman" w:hAnsi="Times New Roman" w:cs="Times New Roman"/>
          <w:i/>
          <w:iCs/>
          <w:sz w:val="22"/>
          <w:szCs w:val="22"/>
        </w:rPr>
      </w:pPr>
      <w:r w:rsidRPr="72D5A3B0">
        <w:rPr>
          <w:rFonts w:ascii="Times New Roman" w:eastAsia="Times New Roman" w:hAnsi="Times New Roman" w:cs="Times New Roman"/>
          <w:i/>
          <w:iCs/>
          <w:sz w:val="22"/>
          <w:szCs w:val="22"/>
        </w:rPr>
        <w:t>“Wat ik ook lastig vind is dat het Pluspunt volledig wordt bezet door stagiaires. Dat is niet</w:t>
      </w:r>
      <w:r w:rsidR="69C6A1F5">
        <w:tab/>
      </w:r>
      <w:r w:rsidRPr="72D5A3B0">
        <w:rPr>
          <w:rFonts w:ascii="Times New Roman" w:eastAsia="Times New Roman" w:hAnsi="Times New Roman" w:cs="Times New Roman"/>
          <w:i/>
          <w:iCs/>
          <w:sz w:val="22"/>
          <w:szCs w:val="22"/>
        </w:rPr>
        <w:t>omdat dat de gewenste situatie is, maar dat is omdat het financieel gezien niet mogelijk is om</w:t>
      </w:r>
      <w:r w:rsidR="69C6A1F5">
        <w:tab/>
      </w:r>
      <w:r w:rsidRPr="72D5A3B0">
        <w:rPr>
          <w:rFonts w:ascii="Times New Roman" w:eastAsia="Times New Roman" w:hAnsi="Times New Roman" w:cs="Times New Roman"/>
          <w:i/>
          <w:iCs/>
          <w:sz w:val="22"/>
          <w:szCs w:val="22"/>
        </w:rPr>
        <w:t>daar een medewerker voor aan te nemen”</w:t>
      </w:r>
      <w:r w:rsidR="672AC023" w:rsidRPr="72D5A3B0">
        <w:rPr>
          <w:rFonts w:ascii="Times New Roman" w:eastAsia="Times New Roman" w:hAnsi="Times New Roman" w:cs="Times New Roman"/>
          <w:i/>
          <w:iCs/>
          <w:sz w:val="22"/>
          <w:szCs w:val="22"/>
        </w:rPr>
        <w:t xml:space="preserve"> (C1).</w:t>
      </w:r>
    </w:p>
    <w:p w14:paraId="722A344A" w14:textId="20778499" w:rsidR="69C6A1F5" w:rsidRDefault="69C6A1F5" w:rsidP="72D5A3B0">
      <w:pPr>
        <w:pStyle w:val="Geenafstand"/>
        <w:spacing w:line="360" w:lineRule="auto"/>
        <w:ind w:firstLine="708"/>
        <w:rPr>
          <w:rFonts w:ascii="Times New Roman" w:eastAsia="Times New Roman" w:hAnsi="Times New Roman" w:cs="Times New Roman"/>
          <w:sz w:val="22"/>
          <w:szCs w:val="22"/>
        </w:rPr>
      </w:pPr>
    </w:p>
    <w:p w14:paraId="41401B34" w14:textId="255CEBF0" w:rsidR="69C6A1F5" w:rsidRDefault="672AC023" w:rsidP="72D5A3B0">
      <w:pPr>
        <w:pStyle w:val="Geenafstand"/>
        <w:spacing w:line="36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D</w:t>
      </w:r>
      <w:r w:rsidR="6152729F" w:rsidRPr="72D5A3B0">
        <w:rPr>
          <w:rFonts w:ascii="Times New Roman" w:eastAsia="Times New Roman" w:hAnsi="Times New Roman" w:cs="Times New Roman"/>
          <w:sz w:val="22"/>
          <w:szCs w:val="22"/>
        </w:rPr>
        <w:t>eze situatie</w:t>
      </w:r>
      <w:r w:rsidRPr="72D5A3B0">
        <w:rPr>
          <w:rFonts w:ascii="Times New Roman" w:eastAsia="Times New Roman" w:hAnsi="Times New Roman" w:cs="Times New Roman"/>
          <w:sz w:val="22"/>
          <w:szCs w:val="22"/>
        </w:rPr>
        <w:t xml:space="preserve"> sluit aan bij</w:t>
      </w:r>
      <w:r w:rsidR="7EE23649" w:rsidRPr="72D5A3B0">
        <w:rPr>
          <w:rFonts w:ascii="Times New Roman" w:eastAsia="Times New Roman" w:hAnsi="Times New Roman" w:cs="Times New Roman"/>
          <w:sz w:val="22"/>
          <w:szCs w:val="22"/>
        </w:rPr>
        <w:t xml:space="preserve"> wat </w:t>
      </w:r>
      <w:r w:rsidRPr="72D5A3B0">
        <w:rPr>
          <w:rFonts w:ascii="Times New Roman" w:eastAsia="Times New Roman" w:hAnsi="Times New Roman" w:cs="Times New Roman"/>
          <w:sz w:val="22"/>
          <w:szCs w:val="22"/>
        </w:rPr>
        <w:t>Lipsky</w:t>
      </w:r>
      <w:r w:rsidR="5DE14051" w:rsidRPr="72D5A3B0">
        <w:rPr>
          <w:rFonts w:ascii="Times New Roman" w:eastAsia="Times New Roman" w:hAnsi="Times New Roman" w:cs="Times New Roman"/>
          <w:sz w:val="22"/>
          <w:szCs w:val="22"/>
        </w:rPr>
        <w:t xml:space="preserve"> </w:t>
      </w:r>
      <w:r w:rsidRPr="72D5A3B0">
        <w:rPr>
          <w:rFonts w:ascii="Times New Roman" w:eastAsia="Times New Roman" w:hAnsi="Times New Roman" w:cs="Times New Roman"/>
          <w:sz w:val="22"/>
          <w:szCs w:val="22"/>
        </w:rPr>
        <w:t xml:space="preserve">(2010) </w:t>
      </w:r>
      <w:r w:rsidR="410E1DA0" w:rsidRPr="72D5A3B0">
        <w:rPr>
          <w:rFonts w:ascii="Times New Roman" w:eastAsia="Times New Roman" w:hAnsi="Times New Roman" w:cs="Times New Roman"/>
          <w:sz w:val="22"/>
          <w:szCs w:val="22"/>
        </w:rPr>
        <w:t>besc</w:t>
      </w:r>
      <w:r w:rsidR="6A56D87C" w:rsidRPr="72D5A3B0">
        <w:rPr>
          <w:rFonts w:ascii="Times New Roman" w:eastAsia="Times New Roman" w:hAnsi="Times New Roman" w:cs="Times New Roman"/>
          <w:sz w:val="22"/>
          <w:szCs w:val="22"/>
        </w:rPr>
        <w:t>hrijft</w:t>
      </w:r>
      <w:r w:rsidR="51E3C600" w:rsidRPr="72D5A3B0">
        <w:rPr>
          <w:rFonts w:ascii="Times New Roman" w:eastAsia="Times New Roman" w:hAnsi="Times New Roman" w:cs="Times New Roman"/>
          <w:sz w:val="22"/>
          <w:szCs w:val="22"/>
        </w:rPr>
        <w:t xml:space="preserve"> over </w:t>
      </w:r>
      <w:r w:rsidR="5473BF9C" w:rsidRPr="72D5A3B0">
        <w:rPr>
          <w:rFonts w:ascii="Times New Roman" w:eastAsia="Times New Roman" w:hAnsi="Times New Roman" w:cs="Times New Roman"/>
          <w:sz w:val="22"/>
          <w:szCs w:val="22"/>
        </w:rPr>
        <w:t>hoe tekorten aan middelen</w:t>
      </w:r>
      <w:r w:rsidR="7816DCD5" w:rsidRPr="72D5A3B0">
        <w:rPr>
          <w:rFonts w:ascii="Times New Roman" w:eastAsia="Times New Roman" w:hAnsi="Times New Roman" w:cs="Times New Roman"/>
          <w:sz w:val="22"/>
          <w:szCs w:val="22"/>
        </w:rPr>
        <w:t xml:space="preserve"> kunnen</w:t>
      </w:r>
      <w:r w:rsidR="5473BF9C" w:rsidRPr="72D5A3B0">
        <w:rPr>
          <w:rFonts w:ascii="Times New Roman" w:eastAsia="Times New Roman" w:hAnsi="Times New Roman" w:cs="Times New Roman"/>
          <w:sz w:val="22"/>
          <w:szCs w:val="22"/>
        </w:rPr>
        <w:t xml:space="preserve"> leiden tot het bijstellen van doelstellingen </w:t>
      </w:r>
      <w:r w:rsidR="57DCBC50" w:rsidRPr="72D5A3B0">
        <w:rPr>
          <w:rFonts w:ascii="Times New Roman" w:eastAsia="Times New Roman" w:hAnsi="Times New Roman" w:cs="Times New Roman"/>
          <w:sz w:val="22"/>
          <w:szCs w:val="22"/>
        </w:rPr>
        <w:t>(</w:t>
      </w:r>
      <w:r w:rsidR="5F9A9071" w:rsidRPr="72D5A3B0">
        <w:rPr>
          <w:rFonts w:ascii="Times New Roman" w:eastAsia="Times New Roman" w:hAnsi="Times New Roman" w:cs="Times New Roman"/>
          <w:sz w:val="22"/>
          <w:szCs w:val="22"/>
        </w:rPr>
        <w:t>p. 83</w:t>
      </w:r>
      <w:r w:rsidR="00617786" w:rsidRPr="72D5A3B0">
        <w:rPr>
          <w:rFonts w:ascii="Times New Roman" w:eastAsia="Times New Roman" w:hAnsi="Times New Roman" w:cs="Times New Roman"/>
          <w:sz w:val="22"/>
          <w:szCs w:val="22"/>
        </w:rPr>
        <w:t>).</w:t>
      </w:r>
      <w:r w:rsidR="00617786">
        <w:rPr>
          <w:rFonts w:ascii="Times New Roman" w:eastAsia="Times New Roman" w:hAnsi="Times New Roman" w:cs="Times New Roman"/>
          <w:sz w:val="22"/>
          <w:szCs w:val="22"/>
        </w:rPr>
        <w:t xml:space="preserve"> Wanneer</w:t>
      </w:r>
      <w:r w:rsidR="00074A2F">
        <w:rPr>
          <w:rFonts w:ascii="Times New Roman" w:eastAsia="Times New Roman" w:hAnsi="Times New Roman" w:cs="Times New Roman"/>
          <w:sz w:val="22"/>
          <w:szCs w:val="22"/>
        </w:rPr>
        <w:t xml:space="preserve"> maatwerk afhankelijk is van voorzieningen zoals het Pluspunt</w:t>
      </w:r>
      <w:r w:rsidR="00C50656">
        <w:rPr>
          <w:rFonts w:ascii="Times New Roman" w:eastAsia="Times New Roman" w:hAnsi="Times New Roman" w:cs="Times New Roman"/>
          <w:sz w:val="22"/>
          <w:szCs w:val="22"/>
        </w:rPr>
        <w:t xml:space="preserve">, betekent dat bij een tekort aan financiering de kwaliteit van ondersteuning onder druk komt te staan. </w:t>
      </w:r>
      <w:r w:rsidR="00617786">
        <w:rPr>
          <w:rFonts w:ascii="Times New Roman" w:eastAsia="Times New Roman" w:hAnsi="Times New Roman" w:cs="Times New Roman"/>
          <w:sz w:val="22"/>
          <w:szCs w:val="22"/>
        </w:rPr>
        <w:t>Hierdoor ontstaan er beperkingen in het realiseren van maatwerk voor leerlingen met extra ondersteuningsbehoeften.</w:t>
      </w:r>
    </w:p>
    <w:p w14:paraId="7A5CFAA3" w14:textId="7ABFA6F2" w:rsidR="69C6A1F5" w:rsidRDefault="6F387A3B"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 xml:space="preserve">Hierop aansluitend </w:t>
      </w:r>
      <w:r w:rsidR="15DE3DD1" w:rsidRPr="72D5A3B0">
        <w:rPr>
          <w:rFonts w:ascii="Times New Roman" w:eastAsia="Times New Roman" w:hAnsi="Times New Roman" w:cs="Times New Roman"/>
          <w:sz w:val="22"/>
          <w:szCs w:val="22"/>
        </w:rPr>
        <w:t xml:space="preserve">wordt benoemd dat scholen voor externe specialistische hulp of trajecten, zoals begeleiding voor thuiszitters of psychologische ondersteuning, </w:t>
      </w:r>
      <w:r w:rsidR="17456F0E" w:rsidRPr="72D5A3B0">
        <w:rPr>
          <w:rFonts w:ascii="Times New Roman" w:eastAsia="Times New Roman" w:hAnsi="Times New Roman" w:cs="Times New Roman"/>
          <w:sz w:val="22"/>
          <w:szCs w:val="22"/>
        </w:rPr>
        <w:t xml:space="preserve">(deels) </w:t>
      </w:r>
      <w:r w:rsidR="15DE3DD1" w:rsidRPr="72D5A3B0">
        <w:rPr>
          <w:rFonts w:ascii="Times New Roman" w:eastAsia="Times New Roman" w:hAnsi="Times New Roman" w:cs="Times New Roman"/>
          <w:sz w:val="22"/>
          <w:szCs w:val="22"/>
        </w:rPr>
        <w:t>afhankelijk zijn van financiering vanuit het samenwerkingsverband (</w:t>
      </w:r>
      <w:r w:rsidR="6984FBD1" w:rsidRPr="72D5A3B0">
        <w:rPr>
          <w:rFonts w:ascii="Times New Roman" w:eastAsia="Times New Roman" w:hAnsi="Times New Roman" w:cs="Times New Roman"/>
          <w:sz w:val="22"/>
          <w:szCs w:val="22"/>
        </w:rPr>
        <w:t xml:space="preserve">A1, </w:t>
      </w:r>
      <w:r w:rsidR="5545556B" w:rsidRPr="72D5A3B0">
        <w:rPr>
          <w:rFonts w:ascii="Times New Roman" w:eastAsia="Times New Roman" w:hAnsi="Times New Roman" w:cs="Times New Roman"/>
          <w:sz w:val="22"/>
          <w:szCs w:val="22"/>
        </w:rPr>
        <w:t>D1, E2</w:t>
      </w:r>
      <w:r w:rsidR="347BCD46" w:rsidRPr="72D5A3B0">
        <w:rPr>
          <w:rFonts w:ascii="Times New Roman" w:eastAsia="Times New Roman" w:hAnsi="Times New Roman" w:cs="Times New Roman"/>
          <w:sz w:val="22"/>
          <w:szCs w:val="22"/>
        </w:rPr>
        <w:t>)</w:t>
      </w:r>
      <w:r w:rsidR="15DE3DD1" w:rsidRPr="72D5A3B0">
        <w:rPr>
          <w:rFonts w:ascii="Times New Roman" w:eastAsia="Times New Roman" w:hAnsi="Times New Roman" w:cs="Times New Roman"/>
          <w:sz w:val="22"/>
          <w:szCs w:val="22"/>
        </w:rPr>
        <w:t xml:space="preserve">. </w:t>
      </w:r>
      <w:r w:rsidR="1C99A639" w:rsidRPr="72D5A3B0">
        <w:rPr>
          <w:rFonts w:ascii="Times New Roman" w:eastAsia="Times New Roman" w:hAnsi="Times New Roman" w:cs="Times New Roman"/>
          <w:sz w:val="22"/>
          <w:szCs w:val="22"/>
        </w:rPr>
        <w:t>Wanneer deze financiering uitblijft, is het maatwerktraject vaak niet uitvoerbaar</w:t>
      </w:r>
      <w:r w:rsidR="1E9A87FC" w:rsidRPr="72D5A3B0">
        <w:rPr>
          <w:rFonts w:ascii="Times New Roman" w:eastAsia="Times New Roman" w:hAnsi="Times New Roman" w:cs="Times New Roman"/>
          <w:sz w:val="22"/>
          <w:szCs w:val="22"/>
        </w:rPr>
        <w:t>. Zo vertelt een ondersteuningscoördinator:</w:t>
      </w:r>
    </w:p>
    <w:p w14:paraId="170D3CA4" w14:textId="5888A863" w:rsidR="69C6A1F5" w:rsidRDefault="69C6A1F5" w:rsidP="72D5A3B0">
      <w:pPr>
        <w:pStyle w:val="Geenafstand"/>
        <w:spacing w:line="360" w:lineRule="auto"/>
        <w:ind w:firstLine="708"/>
        <w:rPr>
          <w:rFonts w:ascii="Times New Roman" w:eastAsia="Times New Roman" w:hAnsi="Times New Roman" w:cs="Times New Roman"/>
          <w:sz w:val="22"/>
          <w:szCs w:val="22"/>
        </w:rPr>
      </w:pPr>
    </w:p>
    <w:p w14:paraId="65BDB309" w14:textId="23E2F33A" w:rsidR="69C6A1F5" w:rsidRDefault="1C99A639"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i/>
          <w:iCs/>
          <w:sz w:val="22"/>
          <w:szCs w:val="22"/>
        </w:rPr>
        <w:t>“</w:t>
      </w:r>
      <w:r w:rsidR="3F0276E9" w:rsidRPr="72D5A3B0">
        <w:rPr>
          <w:rFonts w:ascii="Times New Roman" w:eastAsia="Times New Roman" w:hAnsi="Times New Roman" w:cs="Times New Roman"/>
          <w:i/>
          <w:iCs/>
          <w:sz w:val="22"/>
          <w:szCs w:val="22"/>
        </w:rPr>
        <w:t>D</w:t>
      </w:r>
      <w:r w:rsidR="5A9A4203" w:rsidRPr="72D5A3B0">
        <w:rPr>
          <w:rFonts w:ascii="Times New Roman" w:eastAsia="Times New Roman" w:hAnsi="Times New Roman" w:cs="Times New Roman"/>
          <w:i/>
          <w:iCs/>
          <w:sz w:val="22"/>
          <w:szCs w:val="22"/>
        </w:rPr>
        <w:t>ie jongen uit havo 5 die nu dus vier dagen in de week op een andere school zit. Het was</w:t>
      </w:r>
      <w:r w:rsidR="69C6A1F5">
        <w:tab/>
      </w:r>
      <w:r w:rsidR="5A9A4203" w:rsidRPr="72D5A3B0">
        <w:rPr>
          <w:rFonts w:ascii="Times New Roman" w:eastAsia="Times New Roman" w:hAnsi="Times New Roman" w:cs="Times New Roman"/>
          <w:i/>
          <w:iCs/>
          <w:sz w:val="22"/>
          <w:szCs w:val="22"/>
        </w:rPr>
        <w:t>duidelijk dat dat voor hem de meest passende oplossing was [...]. In de huiskamer kon geen</w:t>
      </w:r>
      <w:r w:rsidR="69C6A1F5">
        <w:tab/>
      </w:r>
      <w:r w:rsidR="5A9A4203" w:rsidRPr="72D5A3B0">
        <w:rPr>
          <w:rFonts w:ascii="Times New Roman" w:eastAsia="Times New Roman" w:hAnsi="Times New Roman" w:cs="Times New Roman"/>
          <w:i/>
          <w:iCs/>
          <w:sz w:val="22"/>
          <w:szCs w:val="22"/>
        </w:rPr>
        <w:t>didactische ondersteuning worden geboden, dus moest hij ergens and</w:t>
      </w:r>
      <w:r w:rsidR="09591924" w:rsidRPr="72D5A3B0">
        <w:rPr>
          <w:rFonts w:ascii="Times New Roman" w:eastAsia="Times New Roman" w:hAnsi="Times New Roman" w:cs="Times New Roman"/>
          <w:i/>
          <w:iCs/>
          <w:sz w:val="22"/>
          <w:szCs w:val="22"/>
        </w:rPr>
        <w:t>ers heen om aan zijn</w:t>
      </w:r>
      <w:r w:rsidR="69C6A1F5">
        <w:tab/>
      </w:r>
      <w:r w:rsidR="09591924" w:rsidRPr="72D5A3B0">
        <w:rPr>
          <w:rFonts w:ascii="Times New Roman" w:eastAsia="Times New Roman" w:hAnsi="Times New Roman" w:cs="Times New Roman"/>
          <w:i/>
          <w:iCs/>
          <w:sz w:val="22"/>
          <w:szCs w:val="22"/>
        </w:rPr>
        <w:t>onderwijskundige behoefte te kunnen voldoen. Onze conrector heeft toen heel duidelijk</w:t>
      </w:r>
      <w:r w:rsidR="69C6A1F5">
        <w:tab/>
      </w:r>
      <w:r w:rsidR="69C6A1F5">
        <w:tab/>
      </w:r>
      <w:r w:rsidR="09591924" w:rsidRPr="72D5A3B0">
        <w:rPr>
          <w:rFonts w:ascii="Times New Roman" w:eastAsia="Times New Roman" w:hAnsi="Times New Roman" w:cs="Times New Roman"/>
          <w:i/>
          <w:iCs/>
          <w:sz w:val="22"/>
          <w:szCs w:val="22"/>
        </w:rPr>
        <w:t>gezegd: “Al</w:t>
      </w:r>
      <w:r w:rsidRPr="72D5A3B0">
        <w:rPr>
          <w:rFonts w:ascii="Times New Roman" w:eastAsia="Times New Roman" w:hAnsi="Times New Roman" w:cs="Times New Roman"/>
          <w:i/>
          <w:iCs/>
          <w:sz w:val="22"/>
          <w:szCs w:val="22"/>
        </w:rPr>
        <w:t>s het samenwerkingsplan niet betaalt, dan houdt het op, dan gaan wij het ook niet</w:t>
      </w:r>
      <w:r w:rsidR="69C6A1F5">
        <w:tab/>
      </w:r>
      <w:r w:rsidRPr="72D5A3B0">
        <w:rPr>
          <w:rFonts w:ascii="Times New Roman" w:eastAsia="Times New Roman" w:hAnsi="Times New Roman" w:cs="Times New Roman"/>
          <w:i/>
          <w:iCs/>
          <w:sz w:val="22"/>
          <w:szCs w:val="22"/>
        </w:rPr>
        <w:t>doen” (A1)</w:t>
      </w:r>
      <w:r w:rsidRPr="72D5A3B0">
        <w:rPr>
          <w:rFonts w:ascii="Times New Roman" w:eastAsia="Times New Roman" w:hAnsi="Times New Roman" w:cs="Times New Roman"/>
          <w:sz w:val="22"/>
          <w:szCs w:val="22"/>
        </w:rPr>
        <w:t xml:space="preserve">. </w:t>
      </w:r>
      <w:r w:rsidR="2A530CD6" w:rsidRPr="72D5A3B0">
        <w:rPr>
          <w:rFonts w:ascii="Times New Roman" w:eastAsia="Times New Roman" w:hAnsi="Times New Roman" w:cs="Times New Roman"/>
          <w:sz w:val="22"/>
          <w:szCs w:val="22"/>
        </w:rPr>
        <w:t xml:space="preserve"> </w:t>
      </w:r>
    </w:p>
    <w:p w14:paraId="4F867AE3" w14:textId="4DCCA6BB" w:rsidR="69C6A1F5" w:rsidRDefault="69C6A1F5" w:rsidP="72D5A3B0">
      <w:pPr>
        <w:pStyle w:val="Geenafstand"/>
        <w:spacing w:line="360" w:lineRule="auto"/>
        <w:ind w:firstLine="708"/>
        <w:rPr>
          <w:rFonts w:ascii="Times New Roman" w:eastAsia="Times New Roman" w:hAnsi="Times New Roman" w:cs="Times New Roman"/>
          <w:sz w:val="22"/>
          <w:szCs w:val="22"/>
        </w:rPr>
      </w:pPr>
    </w:p>
    <w:p w14:paraId="638DAFA8" w14:textId="72C12685" w:rsidR="69C6A1F5" w:rsidRDefault="7B3C707F"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 xml:space="preserve">Dit sluit aan bij Lipsky (2010) die stelt dat SLB's handelen binnen een context van beperkte middelen, waaronder financiën (p. 29). </w:t>
      </w:r>
    </w:p>
    <w:p w14:paraId="1DAA2711" w14:textId="393E6508" w:rsidR="662C25BD" w:rsidRDefault="3A453849" w:rsidP="46185BC0">
      <w:pPr>
        <w:pStyle w:val="Geenafstand"/>
        <w:spacing w:line="360" w:lineRule="auto"/>
        <w:ind w:firstLine="708"/>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Daarnaast wijzen meerdere respondenten op de tijdelijke beschikbaarheid van financiële middelen vanuit bepaalde fondsen</w:t>
      </w:r>
      <w:r w:rsidR="317B66D4" w:rsidRPr="46185BC0">
        <w:rPr>
          <w:rFonts w:ascii="Times New Roman" w:eastAsia="Times New Roman" w:hAnsi="Times New Roman" w:cs="Times New Roman"/>
          <w:sz w:val="22"/>
          <w:szCs w:val="22"/>
        </w:rPr>
        <w:t>, zoals NPO-gelden of subsidies vanuit het samenwerkingsverband</w:t>
      </w:r>
      <w:r w:rsidR="66250045" w:rsidRPr="46185BC0">
        <w:rPr>
          <w:rFonts w:ascii="Times New Roman" w:eastAsia="Times New Roman" w:hAnsi="Times New Roman" w:cs="Times New Roman"/>
          <w:sz w:val="22"/>
          <w:szCs w:val="22"/>
        </w:rPr>
        <w:t xml:space="preserve"> (A2, E3, G1)</w:t>
      </w:r>
      <w:r w:rsidRPr="46185BC0">
        <w:rPr>
          <w:rFonts w:ascii="Times New Roman" w:eastAsia="Times New Roman" w:hAnsi="Times New Roman" w:cs="Times New Roman"/>
          <w:sz w:val="22"/>
          <w:szCs w:val="22"/>
        </w:rPr>
        <w:t xml:space="preserve">. </w:t>
      </w:r>
      <w:r w:rsidR="500BE66E" w:rsidRPr="46185BC0">
        <w:rPr>
          <w:rFonts w:ascii="Times New Roman" w:eastAsia="Times New Roman" w:hAnsi="Times New Roman" w:cs="Times New Roman"/>
          <w:sz w:val="22"/>
          <w:szCs w:val="22"/>
        </w:rPr>
        <w:t xml:space="preserve">Het risico </w:t>
      </w:r>
      <w:r w:rsidR="1EA81133" w:rsidRPr="46185BC0">
        <w:rPr>
          <w:rFonts w:ascii="Times New Roman" w:eastAsia="Times New Roman" w:hAnsi="Times New Roman" w:cs="Times New Roman"/>
          <w:sz w:val="22"/>
          <w:szCs w:val="22"/>
        </w:rPr>
        <w:t>hie</w:t>
      </w:r>
      <w:r w:rsidR="500BE66E" w:rsidRPr="46185BC0">
        <w:rPr>
          <w:rFonts w:ascii="Times New Roman" w:eastAsia="Times New Roman" w:hAnsi="Times New Roman" w:cs="Times New Roman"/>
          <w:sz w:val="22"/>
          <w:szCs w:val="22"/>
        </w:rPr>
        <w:t>rvan is het wegvallen van</w:t>
      </w:r>
      <w:r w:rsidR="10BB5832" w:rsidRPr="46185BC0">
        <w:rPr>
          <w:rFonts w:ascii="Times New Roman" w:eastAsia="Times New Roman" w:hAnsi="Times New Roman" w:cs="Times New Roman"/>
          <w:sz w:val="22"/>
          <w:szCs w:val="22"/>
        </w:rPr>
        <w:t xml:space="preserve"> waardevolle</w:t>
      </w:r>
      <w:r w:rsidR="500BE66E" w:rsidRPr="46185BC0">
        <w:rPr>
          <w:rFonts w:ascii="Times New Roman" w:eastAsia="Times New Roman" w:hAnsi="Times New Roman" w:cs="Times New Roman"/>
          <w:sz w:val="22"/>
          <w:szCs w:val="22"/>
        </w:rPr>
        <w:t xml:space="preserve"> ondersteuningsinitiatieven </w:t>
      </w:r>
      <w:r w:rsidR="60D0B2FB" w:rsidRPr="46185BC0">
        <w:rPr>
          <w:rFonts w:ascii="Times New Roman" w:eastAsia="Times New Roman" w:hAnsi="Times New Roman" w:cs="Times New Roman"/>
          <w:sz w:val="22"/>
          <w:szCs w:val="22"/>
        </w:rPr>
        <w:t xml:space="preserve">zodra deze </w:t>
      </w:r>
      <w:r w:rsidR="500BE66E" w:rsidRPr="46185BC0">
        <w:rPr>
          <w:rFonts w:ascii="Times New Roman" w:eastAsia="Times New Roman" w:hAnsi="Times New Roman" w:cs="Times New Roman"/>
          <w:sz w:val="22"/>
          <w:szCs w:val="22"/>
        </w:rPr>
        <w:t xml:space="preserve">tijdelijke fondsen eindigen. </w:t>
      </w:r>
      <w:r w:rsidR="23D63136" w:rsidRPr="46185BC0">
        <w:rPr>
          <w:rFonts w:ascii="Times New Roman" w:eastAsia="Times New Roman" w:hAnsi="Times New Roman" w:cs="Times New Roman"/>
          <w:sz w:val="22"/>
          <w:szCs w:val="22"/>
        </w:rPr>
        <w:t xml:space="preserve">Een </w:t>
      </w:r>
      <w:r w:rsidR="575C25CF" w:rsidRPr="46185BC0">
        <w:rPr>
          <w:rFonts w:ascii="Times New Roman" w:eastAsia="Times New Roman" w:hAnsi="Times New Roman" w:cs="Times New Roman"/>
          <w:sz w:val="22"/>
          <w:szCs w:val="22"/>
        </w:rPr>
        <w:t>ondersteuningscoördinator</w:t>
      </w:r>
      <w:r w:rsidR="23D63136" w:rsidRPr="46185BC0">
        <w:rPr>
          <w:rFonts w:ascii="Times New Roman" w:eastAsia="Times New Roman" w:hAnsi="Times New Roman" w:cs="Times New Roman"/>
          <w:sz w:val="22"/>
          <w:szCs w:val="22"/>
        </w:rPr>
        <w:t xml:space="preserve"> legt dit als volgt uit:</w:t>
      </w:r>
    </w:p>
    <w:p w14:paraId="63F28528" w14:textId="024304C5" w:rsidR="662C25BD" w:rsidRDefault="662C25BD" w:rsidP="72D5A3B0">
      <w:pPr>
        <w:pStyle w:val="Geenafstand"/>
        <w:spacing w:line="360" w:lineRule="auto"/>
        <w:ind w:firstLine="708"/>
        <w:rPr>
          <w:rFonts w:ascii="Times New Roman" w:eastAsia="Times New Roman" w:hAnsi="Times New Roman" w:cs="Times New Roman"/>
          <w:sz w:val="22"/>
          <w:szCs w:val="22"/>
        </w:rPr>
      </w:pPr>
    </w:p>
    <w:p w14:paraId="0A8947DB" w14:textId="4BCFAF9E" w:rsidR="662C25BD" w:rsidRDefault="568EDF03"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w:t>
      </w:r>
      <w:r w:rsidR="0794CA21" w:rsidRPr="72D5A3B0">
        <w:rPr>
          <w:rFonts w:ascii="Times New Roman" w:eastAsia="Times New Roman" w:hAnsi="Times New Roman" w:cs="Times New Roman"/>
          <w:i/>
          <w:iCs/>
          <w:sz w:val="22"/>
          <w:szCs w:val="22"/>
        </w:rPr>
        <w:t>Dan kan het zo zijn dat het na twee jaar niet meer bekostigd kan worden</w:t>
      </w:r>
      <w:r w:rsidR="2948AC91" w:rsidRPr="72D5A3B0">
        <w:rPr>
          <w:rFonts w:ascii="Times New Roman" w:eastAsia="Times New Roman" w:hAnsi="Times New Roman" w:cs="Times New Roman"/>
          <w:i/>
          <w:iCs/>
          <w:sz w:val="22"/>
          <w:szCs w:val="22"/>
        </w:rPr>
        <w:t>. D</w:t>
      </w:r>
      <w:r w:rsidR="0794CA21" w:rsidRPr="72D5A3B0">
        <w:rPr>
          <w:rFonts w:ascii="Times New Roman" w:eastAsia="Times New Roman" w:hAnsi="Times New Roman" w:cs="Times New Roman"/>
          <w:i/>
          <w:iCs/>
          <w:sz w:val="22"/>
          <w:szCs w:val="22"/>
        </w:rPr>
        <w:t xml:space="preserve">an verdwijnt </w:t>
      </w:r>
      <w:r w:rsidR="40862738" w:rsidRPr="72D5A3B0">
        <w:rPr>
          <w:rFonts w:ascii="Times New Roman" w:eastAsia="Times New Roman" w:hAnsi="Times New Roman" w:cs="Times New Roman"/>
          <w:i/>
          <w:iCs/>
          <w:sz w:val="22"/>
          <w:szCs w:val="22"/>
        </w:rPr>
        <w:t>het</w:t>
      </w:r>
      <w:r w:rsidR="662C25BD">
        <w:tab/>
      </w:r>
      <w:r w:rsidR="40862738" w:rsidRPr="72D5A3B0">
        <w:rPr>
          <w:rFonts w:ascii="Times New Roman" w:eastAsia="Times New Roman" w:hAnsi="Times New Roman" w:cs="Times New Roman"/>
          <w:i/>
          <w:iCs/>
          <w:sz w:val="22"/>
          <w:szCs w:val="22"/>
        </w:rPr>
        <w:t>en uiteindelijk is er toch weer behoefte, moet er weer wat nieuws opgestart worden [...] Maar</w:t>
      </w:r>
      <w:r w:rsidR="662C25BD">
        <w:tab/>
      </w:r>
      <w:r w:rsidR="40862738" w:rsidRPr="72D5A3B0">
        <w:rPr>
          <w:rFonts w:ascii="Times New Roman" w:eastAsia="Times New Roman" w:hAnsi="Times New Roman" w:cs="Times New Roman"/>
          <w:i/>
          <w:iCs/>
          <w:sz w:val="22"/>
          <w:szCs w:val="22"/>
        </w:rPr>
        <w:t>het kost gewoon veel geld, dus sommige scholen doen het dan liever niet</w:t>
      </w:r>
      <w:r w:rsidRPr="72D5A3B0">
        <w:rPr>
          <w:rFonts w:ascii="Times New Roman" w:eastAsia="Times New Roman" w:hAnsi="Times New Roman" w:cs="Times New Roman"/>
          <w:sz w:val="22"/>
          <w:szCs w:val="22"/>
        </w:rPr>
        <w:t>” (</w:t>
      </w:r>
      <w:r w:rsidR="6F9D46D2" w:rsidRPr="72D5A3B0">
        <w:rPr>
          <w:rFonts w:ascii="Times New Roman" w:eastAsia="Times New Roman" w:hAnsi="Times New Roman" w:cs="Times New Roman"/>
          <w:sz w:val="22"/>
          <w:szCs w:val="22"/>
        </w:rPr>
        <w:t>E3</w:t>
      </w:r>
      <w:r w:rsidRPr="72D5A3B0">
        <w:rPr>
          <w:rFonts w:ascii="Times New Roman" w:eastAsia="Times New Roman" w:hAnsi="Times New Roman" w:cs="Times New Roman"/>
          <w:sz w:val="22"/>
          <w:szCs w:val="22"/>
        </w:rPr>
        <w:t>).</w:t>
      </w:r>
    </w:p>
    <w:p w14:paraId="4B0DB13C" w14:textId="52297688" w:rsidR="72D5A3B0" w:rsidRDefault="72D5A3B0" w:rsidP="72D5A3B0">
      <w:pPr>
        <w:pStyle w:val="Geenafstand"/>
        <w:spacing w:line="360" w:lineRule="auto"/>
        <w:rPr>
          <w:rFonts w:ascii="Times New Roman" w:eastAsia="Times New Roman" w:hAnsi="Times New Roman" w:cs="Times New Roman"/>
          <w:sz w:val="22"/>
          <w:szCs w:val="22"/>
        </w:rPr>
      </w:pPr>
    </w:p>
    <w:p w14:paraId="57763C99" w14:textId="62FEB588" w:rsidR="37F571D0" w:rsidRDefault="37F571D0" w:rsidP="46185BC0">
      <w:pPr>
        <w:pStyle w:val="Geenafstand"/>
        <w:spacing w:line="360" w:lineRule="auto"/>
        <w:ind w:firstLine="708"/>
        <w:rPr>
          <w:rFonts w:ascii="Times New Roman" w:eastAsia="Times New Roman" w:hAnsi="Times New Roman" w:cs="Times New Roman"/>
          <w:sz w:val="22"/>
          <w:szCs w:val="22"/>
        </w:rPr>
      </w:pPr>
      <w:r w:rsidRPr="46185BC0">
        <w:rPr>
          <w:rStyle w:val="Kop5Char"/>
          <w:rFonts w:ascii="Times New Roman" w:eastAsia="Times New Roman" w:hAnsi="Times New Roman" w:cs="Times New Roman"/>
          <w:b/>
          <w:bCs/>
          <w:i/>
          <w:iCs/>
          <w:color w:val="auto"/>
          <w:sz w:val="22"/>
          <w:szCs w:val="22"/>
        </w:rPr>
        <w:t>5.1.1.2.</w:t>
      </w:r>
      <w:r w:rsidR="00FE327F">
        <w:rPr>
          <w:rStyle w:val="Kop5Char"/>
          <w:rFonts w:ascii="Times New Roman" w:eastAsia="Times New Roman" w:hAnsi="Times New Roman" w:cs="Times New Roman"/>
          <w:b/>
          <w:bCs/>
          <w:i/>
          <w:iCs/>
          <w:color w:val="auto"/>
          <w:sz w:val="22"/>
          <w:szCs w:val="22"/>
        </w:rPr>
        <w:t>1</w:t>
      </w:r>
      <w:r w:rsidRPr="46185BC0">
        <w:rPr>
          <w:rStyle w:val="Kop5Char"/>
          <w:rFonts w:ascii="Times New Roman" w:eastAsia="Times New Roman" w:hAnsi="Times New Roman" w:cs="Times New Roman"/>
          <w:b/>
          <w:bCs/>
          <w:i/>
          <w:iCs/>
          <w:color w:val="auto"/>
          <w:sz w:val="22"/>
          <w:szCs w:val="22"/>
        </w:rPr>
        <w:t xml:space="preserve"> Voldoende financiële middelen als voorwaarde voor beter maatwerk</w:t>
      </w:r>
      <w:r w:rsidRPr="46185BC0">
        <w:rPr>
          <w:rFonts w:ascii="Times New Roman" w:eastAsia="Times New Roman" w:hAnsi="Times New Roman" w:cs="Times New Roman"/>
          <w:b/>
          <w:bCs/>
          <w:i/>
          <w:iCs/>
          <w:sz w:val="22"/>
          <w:szCs w:val="22"/>
        </w:rPr>
        <w:t xml:space="preserve">. </w:t>
      </w:r>
      <w:r w:rsidR="719CF1A1" w:rsidRPr="46185BC0">
        <w:rPr>
          <w:rFonts w:ascii="Times New Roman" w:eastAsia="Times New Roman" w:hAnsi="Times New Roman" w:cs="Times New Roman"/>
          <w:sz w:val="22"/>
          <w:szCs w:val="22"/>
        </w:rPr>
        <w:t xml:space="preserve">Naast voldoende tijd als voorwaarde voor beter maatwerk wordt </w:t>
      </w:r>
      <w:r w:rsidR="4A6D9534" w:rsidRPr="46185BC0">
        <w:rPr>
          <w:rFonts w:ascii="Times New Roman" w:eastAsia="Times New Roman" w:hAnsi="Times New Roman" w:cs="Times New Roman"/>
          <w:sz w:val="22"/>
          <w:szCs w:val="22"/>
        </w:rPr>
        <w:t xml:space="preserve">ook </w:t>
      </w:r>
      <w:r w:rsidR="719CF1A1" w:rsidRPr="46185BC0">
        <w:rPr>
          <w:rFonts w:ascii="Times New Roman" w:eastAsia="Times New Roman" w:hAnsi="Times New Roman" w:cs="Times New Roman"/>
          <w:sz w:val="22"/>
          <w:szCs w:val="22"/>
        </w:rPr>
        <w:t xml:space="preserve">het belang van extra financiële middelen breed gedeeld (A2, C1, E1, E2, E3, G1). Deze zijn volgens respondenten niet alleen nodig om specialistische hulp of voorzieningen te financieren, maar ook om extra personeel aan te stellen. Op die manier kan meer tijd worden gecreëerd. Een ondersteuningscoördinator verwoordt dit als volgt: </w:t>
      </w:r>
    </w:p>
    <w:p w14:paraId="18AF8C73" w14:textId="61DB4300" w:rsidR="46185BC0" w:rsidRDefault="46185BC0" w:rsidP="46185BC0">
      <w:pPr>
        <w:pStyle w:val="Geenafstand"/>
        <w:spacing w:line="360" w:lineRule="auto"/>
        <w:ind w:firstLine="708"/>
        <w:rPr>
          <w:rFonts w:ascii="Times New Roman" w:eastAsia="Times New Roman" w:hAnsi="Times New Roman" w:cs="Times New Roman"/>
          <w:sz w:val="22"/>
          <w:szCs w:val="22"/>
        </w:rPr>
      </w:pPr>
    </w:p>
    <w:p w14:paraId="0242AD87" w14:textId="4447D7BF" w:rsidR="719CF1A1" w:rsidRDefault="719CF1A1" w:rsidP="46185BC0">
      <w:pPr>
        <w:pStyle w:val="Geenafstand"/>
        <w:spacing w:line="360" w:lineRule="auto"/>
        <w:ind w:firstLine="708"/>
        <w:rPr>
          <w:rFonts w:ascii="Times New Roman" w:eastAsia="Times New Roman" w:hAnsi="Times New Roman" w:cs="Times New Roman"/>
          <w:sz w:val="22"/>
          <w:szCs w:val="22"/>
        </w:rPr>
      </w:pPr>
      <w:r w:rsidRPr="46185BC0">
        <w:rPr>
          <w:rFonts w:ascii="Times New Roman" w:eastAsia="Times New Roman" w:hAnsi="Times New Roman" w:cs="Times New Roman"/>
          <w:i/>
          <w:iCs/>
          <w:sz w:val="22"/>
          <w:szCs w:val="22"/>
        </w:rPr>
        <w:t>“Om maatwerk beter mogelijk te maken, is meer menskracht nodig. Meer capaciteit betekent</w:t>
      </w:r>
      <w:r>
        <w:tab/>
      </w:r>
      <w:r w:rsidRPr="46185BC0">
        <w:rPr>
          <w:rFonts w:ascii="Times New Roman" w:eastAsia="Times New Roman" w:hAnsi="Times New Roman" w:cs="Times New Roman"/>
          <w:i/>
          <w:iCs/>
          <w:sz w:val="22"/>
          <w:szCs w:val="22"/>
        </w:rPr>
        <w:t>ook meer geld, want dat hangt nauw met elkaar samen. Idealiter heb je een soort achterwacht,</w:t>
      </w:r>
      <w:r>
        <w:tab/>
      </w:r>
      <w:r w:rsidRPr="46185BC0">
        <w:rPr>
          <w:rFonts w:ascii="Times New Roman" w:eastAsia="Times New Roman" w:hAnsi="Times New Roman" w:cs="Times New Roman"/>
          <w:i/>
          <w:iCs/>
          <w:sz w:val="22"/>
          <w:szCs w:val="22"/>
        </w:rPr>
        <w:t xml:space="preserve">een vaste kracht hebt die de calamiteiten eruit kan halen. Dus als een leerling overstuur bij </w:t>
      </w:r>
      <w:r>
        <w:tab/>
      </w:r>
      <w:r w:rsidRPr="46185BC0">
        <w:rPr>
          <w:rFonts w:ascii="Times New Roman" w:eastAsia="Times New Roman" w:hAnsi="Times New Roman" w:cs="Times New Roman"/>
          <w:i/>
          <w:iCs/>
          <w:sz w:val="22"/>
          <w:szCs w:val="22"/>
        </w:rPr>
        <w:t xml:space="preserve">ons in de kamer binnenkomt, wat nog wel eens gebeurt, dan kan die daarheen in plaats van </w:t>
      </w:r>
      <w:r>
        <w:tab/>
      </w:r>
      <w:r w:rsidRPr="46185BC0">
        <w:rPr>
          <w:rFonts w:ascii="Times New Roman" w:eastAsia="Times New Roman" w:hAnsi="Times New Roman" w:cs="Times New Roman"/>
          <w:i/>
          <w:iCs/>
          <w:sz w:val="22"/>
          <w:szCs w:val="22"/>
        </w:rPr>
        <w:t>dat jij daar weer een hele middag aan moet besteden om die op een goede plek te krijgen.”</w:t>
      </w:r>
      <w:r>
        <w:tab/>
      </w:r>
      <w:r w:rsidRPr="46185BC0">
        <w:rPr>
          <w:rFonts w:ascii="Times New Roman" w:eastAsia="Times New Roman" w:hAnsi="Times New Roman" w:cs="Times New Roman"/>
          <w:i/>
          <w:iCs/>
          <w:sz w:val="22"/>
          <w:szCs w:val="22"/>
        </w:rPr>
        <w:t>(G1).</w:t>
      </w:r>
    </w:p>
    <w:p w14:paraId="570139CA" w14:textId="7BD3B677" w:rsidR="46185BC0" w:rsidRDefault="46185BC0" w:rsidP="46185BC0">
      <w:pPr>
        <w:pStyle w:val="Geenafstand"/>
        <w:spacing w:line="360" w:lineRule="auto"/>
        <w:ind w:firstLine="708"/>
        <w:rPr>
          <w:rFonts w:ascii="Times New Roman" w:eastAsia="Times New Roman" w:hAnsi="Times New Roman" w:cs="Times New Roman"/>
          <w:sz w:val="22"/>
          <w:szCs w:val="22"/>
        </w:rPr>
      </w:pPr>
    </w:p>
    <w:p w14:paraId="28F2A4E4" w14:textId="6C19250E" w:rsidR="6DC518F4" w:rsidRDefault="4916C9C4" w:rsidP="00E0183F">
      <w:pPr>
        <w:pStyle w:val="Geenafstand"/>
        <w:spacing w:line="360" w:lineRule="auto"/>
        <w:ind w:firstLine="708"/>
        <w:rPr>
          <w:rFonts w:ascii="Times New Roman" w:eastAsia="Times New Roman" w:hAnsi="Times New Roman" w:cs="Times New Roman"/>
          <w:sz w:val="22"/>
          <w:szCs w:val="22"/>
        </w:rPr>
      </w:pPr>
      <w:r w:rsidRPr="46185BC0">
        <w:rPr>
          <w:rStyle w:val="Kop4Char"/>
          <w:rFonts w:ascii="Times New Roman" w:eastAsia="Times New Roman" w:hAnsi="Times New Roman" w:cs="Times New Roman"/>
          <w:b/>
          <w:bCs/>
          <w:i w:val="0"/>
          <w:iCs w:val="0"/>
          <w:color w:val="auto"/>
          <w:sz w:val="22"/>
          <w:szCs w:val="22"/>
        </w:rPr>
        <w:t>5.</w:t>
      </w:r>
      <w:r w:rsidR="7432A98D" w:rsidRPr="46185BC0">
        <w:rPr>
          <w:rStyle w:val="Kop4Char"/>
          <w:rFonts w:ascii="Times New Roman" w:eastAsia="Times New Roman" w:hAnsi="Times New Roman" w:cs="Times New Roman"/>
          <w:b/>
          <w:bCs/>
          <w:i w:val="0"/>
          <w:iCs w:val="0"/>
          <w:color w:val="auto"/>
          <w:sz w:val="22"/>
          <w:szCs w:val="22"/>
        </w:rPr>
        <w:t>1</w:t>
      </w:r>
      <w:r w:rsidRPr="46185BC0">
        <w:rPr>
          <w:rStyle w:val="Kop4Char"/>
          <w:rFonts w:ascii="Times New Roman" w:eastAsia="Times New Roman" w:hAnsi="Times New Roman" w:cs="Times New Roman"/>
          <w:b/>
          <w:bCs/>
          <w:i w:val="0"/>
          <w:iCs w:val="0"/>
          <w:color w:val="auto"/>
          <w:sz w:val="22"/>
          <w:szCs w:val="22"/>
        </w:rPr>
        <w:t xml:space="preserve">.1.3 </w:t>
      </w:r>
      <w:r w:rsidR="00773817">
        <w:rPr>
          <w:rStyle w:val="Kop4Char"/>
          <w:rFonts w:ascii="Times New Roman" w:eastAsia="Times New Roman" w:hAnsi="Times New Roman" w:cs="Times New Roman"/>
          <w:b/>
          <w:bCs/>
          <w:i w:val="0"/>
          <w:iCs w:val="0"/>
          <w:color w:val="auto"/>
          <w:sz w:val="22"/>
          <w:szCs w:val="22"/>
        </w:rPr>
        <w:t>De invloed van p</w:t>
      </w:r>
      <w:r w:rsidR="79E91AC3" w:rsidRPr="46185BC0">
        <w:rPr>
          <w:rStyle w:val="Kop4Char"/>
          <w:rFonts w:ascii="Times New Roman" w:eastAsia="Times New Roman" w:hAnsi="Times New Roman" w:cs="Times New Roman"/>
          <w:b/>
          <w:bCs/>
          <w:i w:val="0"/>
          <w:iCs w:val="0"/>
          <w:color w:val="auto"/>
          <w:sz w:val="22"/>
          <w:szCs w:val="22"/>
        </w:rPr>
        <w:t>ersonele capaciteit</w:t>
      </w:r>
      <w:r w:rsidR="00773817">
        <w:rPr>
          <w:rStyle w:val="Kop4Char"/>
          <w:rFonts w:ascii="Times New Roman" w:eastAsia="Times New Roman" w:hAnsi="Times New Roman" w:cs="Times New Roman"/>
          <w:b/>
          <w:bCs/>
          <w:i w:val="0"/>
          <w:iCs w:val="0"/>
          <w:color w:val="auto"/>
          <w:sz w:val="22"/>
          <w:szCs w:val="22"/>
        </w:rPr>
        <w:t xml:space="preserve"> op maatwerk</w:t>
      </w:r>
      <w:r w:rsidR="7C9330B5" w:rsidRPr="46185BC0">
        <w:rPr>
          <w:rFonts w:ascii="Times New Roman" w:eastAsia="Times New Roman" w:hAnsi="Times New Roman" w:cs="Times New Roman"/>
          <w:b/>
          <w:bCs/>
          <w:sz w:val="22"/>
          <w:szCs w:val="22"/>
        </w:rPr>
        <w:t xml:space="preserve">. </w:t>
      </w:r>
      <w:r w:rsidR="005664BD">
        <w:rPr>
          <w:rFonts w:ascii="Times New Roman" w:eastAsia="Times New Roman" w:hAnsi="Times New Roman" w:cs="Times New Roman"/>
          <w:sz w:val="22"/>
          <w:szCs w:val="22"/>
        </w:rPr>
        <w:t>Een factor die sterk verbonden is met</w:t>
      </w:r>
      <w:r w:rsidR="717BD79B" w:rsidRPr="46185BC0">
        <w:rPr>
          <w:rFonts w:ascii="Times New Roman" w:eastAsia="Times New Roman" w:hAnsi="Times New Roman" w:cs="Times New Roman"/>
          <w:sz w:val="22"/>
          <w:szCs w:val="22"/>
        </w:rPr>
        <w:t xml:space="preserve"> tijd en financiële middelen </w:t>
      </w:r>
      <w:r w:rsidR="005664BD">
        <w:rPr>
          <w:rFonts w:ascii="Times New Roman" w:eastAsia="Times New Roman" w:hAnsi="Times New Roman" w:cs="Times New Roman"/>
          <w:sz w:val="22"/>
          <w:szCs w:val="22"/>
        </w:rPr>
        <w:t>is personele capaciteit. Deze factor komt ook</w:t>
      </w:r>
      <w:r w:rsidR="717BD79B" w:rsidRPr="46185BC0">
        <w:rPr>
          <w:rFonts w:ascii="Times New Roman" w:eastAsia="Times New Roman" w:hAnsi="Times New Roman" w:cs="Times New Roman"/>
          <w:sz w:val="22"/>
          <w:szCs w:val="22"/>
        </w:rPr>
        <w:t xml:space="preserve"> </w:t>
      </w:r>
      <w:r w:rsidR="4D8E3A6F" w:rsidRPr="46185BC0">
        <w:rPr>
          <w:rFonts w:ascii="Times New Roman" w:eastAsia="Times New Roman" w:hAnsi="Times New Roman" w:cs="Times New Roman"/>
          <w:sz w:val="22"/>
          <w:szCs w:val="22"/>
        </w:rPr>
        <w:t xml:space="preserve">bij vrijwel alle respondenten </w:t>
      </w:r>
      <w:r w:rsidR="717BD79B" w:rsidRPr="46185BC0">
        <w:rPr>
          <w:rFonts w:ascii="Times New Roman" w:eastAsia="Times New Roman" w:hAnsi="Times New Roman" w:cs="Times New Roman"/>
          <w:sz w:val="22"/>
          <w:szCs w:val="22"/>
        </w:rPr>
        <w:t xml:space="preserve">naar voren als </w:t>
      </w:r>
      <w:r w:rsidR="2AC67AFD" w:rsidRPr="46185BC0">
        <w:rPr>
          <w:rFonts w:ascii="Times New Roman" w:eastAsia="Times New Roman" w:hAnsi="Times New Roman" w:cs="Times New Roman"/>
          <w:sz w:val="22"/>
          <w:szCs w:val="22"/>
        </w:rPr>
        <w:t xml:space="preserve">een belangrijke </w:t>
      </w:r>
      <w:r w:rsidR="717BD79B" w:rsidRPr="46185BC0">
        <w:rPr>
          <w:rFonts w:ascii="Times New Roman" w:eastAsia="Times New Roman" w:hAnsi="Times New Roman" w:cs="Times New Roman"/>
          <w:sz w:val="22"/>
          <w:szCs w:val="22"/>
        </w:rPr>
        <w:t xml:space="preserve">factor </w:t>
      </w:r>
      <w:r w:rsidR="60CB4E29" w:rsidRPr="46185BC0">
        <w:rPr>
          <w:rFonts w:ascii="Times New Roman" w:eastAsia="Times New Roman" w:hAnsi="Times New Roman" w:cs="Times New Roman"/>
          <w:sz w:val="22"/>
          <w:szCs w:val="22"/>
        </w:rPr>
        <w:t xml:space="preserve">die </w:t>
      </w:r>
      <w:r w:rsidR="717BD79B" w:rsidRPr="46185BC0">
        <w:rPr>
          <w:rFonts w:ascii="Times New Roman" w:eastAsia="Times New Roman" w:hAnsi="Times New Roman" w:cs="Times New Roman"/>
          <w:sz w:val="22"/>
          <w:szCs w:val="22"/>
        </w:rPr>
        <w:t>van invloed</w:t>
      </w:r>
      <w:r w:rsidR="226D00FC" w:rsidRPr="46185BC0">
        <w:rPr>
          <w:rFonts w:ascii="Times New Roman" w:eastAsia="Times New Roman" w:hAnsi="Times New Roman" w:cs="Times New Roman"/>
          <w:sz w:val="22"/>
          <w:szCs w:val="22"/>
        </w:rPr>
        <w:t xml:space="preserve"> is</w:t>
      </w:r>
      <w:r w:rsidR="717BD79B" w:rsidRPr="46185BC0">
        <w:rPr>
          <w:rFonts w:ascii="Times New Roman" w:eastAsia="Times New Roman" w:hAnsi="Times New Roman" w:cs="Times New Roman"/>
          <w:sz w:val="22"/>
          <w:szCs w:val="22"/>
        </w:rPr>
        <w:t xml:space="preserve"> op het kunnen bieden van maatwerk.</w:t>
      </w:r>
      <w:r w:rsidR="00E0183F">
        <w:rPr>
          <w:rFonts w:ascii="Times New Roman" w:eastAsia="Times New Roman" w:hAnsi="Times New Roman" w:cs="Times New Roman"/>
          <w:sz w:val="22"/>
          <w:szCs w:val="22"/>
        </w:rPr>
        <w:t xml:space="preserve"> </w:t>
      </w:r>
      <w:r w:rsidR="2C2553B2" w:rsidRPr="46185BC0">
        <w:rPr>
          <w:rFonts w:ascii="Times New Roman" w:eastAsia="Times New Roman" w:hAnsi="Times New Roman" w:cs="Times New Roman"/>
          <w:sz w:val="22"/>
          <w:szCs w:val="22"/>
        </w:rPr>
        <w:t>Veel resp</w:t>
      </w:r>
      <w:r w:rsidR="4FE0445B" w:rsidRPr="46185BC0">
        <w:rPr>
          <w:rFonts w:ascii="Times New Roman" w:eastAsia="Times New Roman" w:hAnsi="Times New Roman" w:cs="Times New Roman"/>
          <w:sz w:val="22"/>
          <w:szCs w:val="22"/>
        </w:rPr>
        <w:t xml:space="preserve">ondenten geven aan dat er op hun school </w:t>
      </w:r>
      <w:r w:rsidR="4E138B92" w:rsidRPr="46185BC0">
        <w:rPr>
          <w:rFonts w:ascii="Times New Roman" w:eastAsia="Times New Roman" w:hAnsi="Times New Roman" w:cs="Times New Roman"/>
          <w:sz w:val="22"/>
          <w:szCs w:val="22"/>
        </w:rPr>
        <w:t xml:space="preserve">onvoldoende personeel </w:t>
      </w:r>
      <w:r w:rsidR="35EBC547" w:rsidRPr="46185BC0">
        <w:rPr>
          <w:rFonts w:ascii="Times New Roman" w:eastAsia="Times New Roman" w:hAnsi="Times New Roman" w:cs="Times New Roman"/>
          <w:sz w:val="22"/>
          <w:szCs w:val="22"/>
        </w:rPr>
        <w:t xml:space="preserve">of te weinig beschikbare uren </w:t>
      </w:r>
      <w:r w:rsidR="300384F1" w:rsidRPr="46185BC0">
        <w:rPr>
          <w:rFonts w:ascii="Times New Roman" w:eastAsia="Times New Roman" w:hAnsi="Times New Roman" w:cs="Times New Roman"/>
          <w:sz w:val="22"/>
          <w:szCs w:val="22"/>
        </w:rPr>
        <w:t xml:space="preserve">zijn </w:t>
      </w:r>
      <w:r w:rsidR="69904026" w:rsidRPr="46185BC0">
        <w:rPr>
          <w:rFonts w:ascii="Times New Roman" w:eastAsia="Times New Roman" w:hAnsi="Times New Roman" w:cs="Times New Roman"/>
          <w:sz w:val="22"/>
          <w:szCs w:val="22"/>
        </w:rPr>
        <w:t>om alle</w:t>
      </w:r>
      <w:r w:rsidR="717BD79B" w:rsidRPr="46185BC0">
        <w:rPr>
          <w:rFonts w:ascii="Times New Roman" w:eastAsia="Times New Roman" w:hAnsi="Times New Roman" w:cs="Times New Roman"/>
          <w:sz w:val="22"/>
          <w:szCs w:val="22"/>
        </w:rPr>
        <w:t xml:space="preserve"> </w:t>
      </w:r>
      <w:r w:rsidR="469D1B37" w:rsidRPr="46185BC0">
        <w:rPr>
          <w:rFonts w:ascii="Times New Roman" w:eastAsia="Times New Roman" w:hAnsi="Times New Roman" w:cs="Times New Roman"/>
          <w:sz w:val="22"/>
          <w:szCs w:val="22"/>
        </w:rPr>
        <w:t xml:space="preserve">gewenste </w:t>
      </w:r>
      <w:r w:rsidR="717BD79B" w:rsidRPr="46185BC0">
        <w:rPr>
          <w:rFonts w:ascii="Times New Roman" w:eastAsia="Times New Roman" w:hAnsi="Times New Roman" w:cs="Times New Roman"/>
          <w:sz w:val="22"/>
          <w:szCs w:val="22"/>
        </w:rPr>
        <w:t>ondersteuning</w:t>
      </w:r>
      <w:r w:rsidR="3F429269" w:rsidRPr="46185BC0">
        <w:rPr>
          <w:rFonts w:ascii="Times New Roman" w:eastAsia="Times New Roman" w:hAnsi="Times New Roman" w:cs="Times New Roman"/>
          <w:sz w:val="22"/>
          <w:szCs w:val="22"/>
        </w:rPr>
        <w:t xml:space="preserve"> </w:t>
      </w:r>
      <w:r w:rsidR="217896C2" w:rsidRPr="46185BC0">
        <w:rPr>
          <w:rFonts w:ascii="Times New Roman" w:eastAsia="Times New Roman" w:hAnsi="Times New Roman" w:cs="Times New Roman"/>
          <w:sz w:val="22"/>
          <w:szCs w:val="22"/>
        </w:rPr>
        <w:t xml:space="preserve">te bieden </w:t>
      </w:r>
      <w:r w:rsidR="74AC04BC" w:rsidRPr="46185BC0">
        <w:rPr>
          <w:rFonts w:ascii="Times New Roman" w:eastAsia="Times New Roman" w:hAnsi="Times New Roman" w:cs="Times New Roman"/>
          <w:sz w:val="22"/>
          <w:szCs w:val="22"/>
        </w:rPr>
        <w:t>(</w:t>
      </w:r>
      <w:r w:rsidR="3435437A" w:rsidRPr="46185BC0">
        <w:rPr>
          <w:rFonts w:ascii="Times New Roman" w:eastAsia="Times New Roman" w:hAnsi="Times New Roman" w:cs="Times New Roman"/>
          <w:sz w:val="22"/>
          <w:szCs w:val="22"/>
        </w:rPr>
        <w:t>A</w:t>
      </w:r>
      <w:r w:rsidR="191C79B5" w:rsidRPr="46185BC0">
        <w:rPr>
          <w:rFonts w:ascii="Times New Roman" w:eastAsia="Times New Roman" w:hAnsi="Times New Roman" w:cs="Times New Roman"/>
          <w:sz w:val="22"/>
          <w:szCs w:val="22"/>
        </w:rPr>
        <w:t xml:space="preserve">1, A2, </w:t>
      </w:r>
      <w:r w:rsidR="741CB772" w:rsidRPr="46185BC0">
        <w:rPr>
          <w:rFonts w:ascii="Times New Roman" w:eastAsia="Times New Roman" w:hAnsi="Times New Roman" w:cs="Times New Roman"/>
          <w:sz w:val="22"/>
          <w:szCs w:val="22"/>
        </w:rPr>
        <w:t xml:space="preserve">C1, </w:t>
      </w:r>
      <w:r w:rsidR="010042A8" w:rsidRPr="46185BC0">
        <w:rPr>
          <w:rFonts w:ascii="Times New Roman" w:eastAsia="Times New Roman" w:hAnsi="Times New Roman" w:cs="Times New Roman"/>
          <w:sz w:val="22"/>
          <w:szCs w:val="22"/>
        </w:rPr>
        <w:t xml:space="preserve">D1, </w:t>
      </w:r>
      <w:r w:rsidR="741CB772" w:rsidRPr="46185BC0">
        <w:rPr>
          <w:rFonts w:ascii="Times New Roman" w:eastAsia="Times New Roman" w:hAnsi="Times New Roman" w:cs="Times New Roman"/>
          <w:sz w:val="22"/>
          <w:szCs w:val="22"/>
        </w:rPr>
        <w:t>E1, E2,</w:t>
      </w:r>
      <w:r w:rsidR="3435437A" w:rsidRPr="46185BC0">
        <w:rPr>
          <w:rFonts w:ascii="Times New Roman" w:eastAsia="Times New Roman" w:hAnsi="Times New Roman" w:cs="Times New Roman"/>
          <w:sz w:val="22"/>
          <w:szCs w:val="22"/>
        </w:rPr>
        <w:t xml:space="preserve"> </w:t>
      </w:r>
      <w:r w:rsidR="41E911E6" w:rsidRPr="46185BC0">
        <w:rPr>
          <w:rFonts w:ascii="Times New Roman" w:eastAsia="Times New Roman" w:hAnsi="Times New Roman" w:cs="Times New Roman"/>
          <w:sz w:val="22"/>
          <w:szCs w:val="22"/>
        </w:rPr>
        <w:t>G1</w:t>
      </w:r>
      <w:r w:rsidR="74AC04BC" w:rsidRPr="46185BC0">
        <w:rPr>
          <w:rFonts w:ascii="Times New Roman" w:eastAsia="Times New Roman" w:hAnsi="Times New Roman" w:cs="Times New Roman"/>
          <w:sz w:val="22"/>
          <w:szCs w:val="22"/>
        </w:rPr>
        <w:t>)</w:t>
      </w:r>
      <w:r w:rsidR="62390DB5" w:rsidRPr="46185BC0">
        <w:rPr>
          <w:rFonts w:ascii="Times New Roman" w:eastAsia="Times New Roman" w:hAnsi="Times New Roman" w:cs="Times New Roman"/>
          <w:sz w:val="22"/>
          <w:szCs w:val="22"/>
        </w:rPr>
        <w:t xml:space="preserve">. Zo licht een </w:t>
      </w:r>
      <w:r w:rsidR="7B504593" w:rsidRPr="46185BC0">
        <w:rPr>
          <w:rFonts w:ascii="Times New Roman" w:eastAsia="Times New Roman" w:hAnsi="Times New Roman" w:cs="Times New Roman"/>
          <w:sz w:val="22"/>
          <w:szCs w:val="22"/>
        </w:rPr>
        <w:t xml:space="preserve">GZ-psycholoog </w:t>
      </w:r>
      <w:r w:rsidR="62390DB5" w:rsidRPr="46185BC0">
        <w:rPr>
          <w:rFonts w:ascii="Times New Roman" w:eastAsia="Times New Roman" w:hAnsi="Times New Roman" w:cs="Times New Roman"/>
          <w:sz w:val="22"/>
          <w:szCs w:val="22"/>
        </w:rPr>
        <w:t>toe</w:t>
      </w:r>
      <w:r w:rsidR="4559F0B6" w:rsidRPr="46185BC0">
        <w:rPr>
          <w:rFonts w:ascii="Times New Roman" w:eastAsia="Times New Roman" w:hAnsi="Times New Roman" w:cs="Times New Roman"/>
          <w:sz w:val="22"/>
          <w:szCs w:val="22"/>
        </w:rPr>
        <w:t>:</w:t>
      </w:r>
      <w:r w:rsidR="4559F0B6" w:rsidRPr="46185BC0">
        <w:rPr>
          <w:rFonts w:ascii="Times New Roman" w:eastAsia="Times New Roman" w:hAnsi="Times New Roman" w:cs="Times New Roman"/>
          <w:i/>
          <w:iCs/>
          <w:sz w:val="22"/>
          <w:szCs w:val="22"/>
        </w:rPr>
        <w:t xml:space="preserve"> </w:t>
      </w:r>
    </w:p>
    <w:p w14:paraId="37391ED2" w14:textId="590CD021" w:rsidR="6DC518F4" w:rsidRDefault="6DC518F4" w:rsidP="72D5A3B0">
      <w:pPr>
        <w:pStyle w:val="Geenafstand"/>
        <w:spacing w:line="360" w:lineRule="auto"/>
        <w:ind w:firstLine="708"/>
        <w:rPr>
          <w:rFonts w:ascii="Times New Roman" w:eastAsia="Times New Roman" w:hAnsi="Times New Roman" w:cs="Times New Roman"/>
          <w:i/>
          <w:iCs/>
          <w:sz w:val="22"/>
          <w:szCs w:val="22"/>
        </w:rPr>
      </w:pPr>
    </w:p>
    <w:p w14:paraId="6748B1D1" w14:textId="45DD461E" w:rsidR="6DC518F4" w:rsidRDefault="2682BC0B" w:rsidP="72D5A3B0">
      <w:pPr>
        <w:pStyle w:val="Geenafstand"/>
        <w:spacing w:line="360" w:lineRule="auto"/>
        <w:ind w:firstLine="708"/>
        <w:rPr>
          <w:rFonts w:ascii="Times New Roman" w:eastAsia="Times New Roman" w:hAnsi="Times New Roman" w:cs="Times New Roman"/>
          <w:i/>
          <w:iCs/>
          <w:sz w:val="22"/>
          <w:szCs w:val="22"/>
        </w:rPr>
      </w:pPr>
      <w:r w:rsidRPr="72D5A3B0">
        <w:rPr>
          <w:rFonts w:ascii="Times New Roman" w:eastAsia="Times New Roman" w:hAnsi="Times New Roman" w:cs="Times New Roman"/>
          <w:i/>
          <w:iCs/>
          <w:sz w:val="22"/>
          <w:szCs w:val="22"/>
        </w:rPr>
        <w:t>“</w:t>
      </w:r>
      <w:r w:rsidR="21AEF8B3" w:rsidRPr="72D5A3B0">
        <w:rPr>
          <w:rFonts w:ascii="Times New Roman" w:eastAsia="Times New Roman" w:hAnsi="Times New Roman" w:cs="Times New Roman"/>
          <w:i/>
          <w:iCs/>
          <w:sz w:val="22"/>
          <w:szCs w:val="22"/>
        </w:rPr>
        <w:t>Wat ik ook lastig vind is dat het Pluspunt volledig wordt bezet door stagiaires. Dat is niet</w:t>
      </w:r>
      <w:r w:rsidR="6DC518F4">
        <w:tab/>
      </w:r>
      <w:r w:rsidR="21AEF8B3" w:rsidRPr="72D5A3B0">
        <w:rPr>
          <w:rFonts w:ascii="Times New Roman" w:eastAsia="Times New Roman" w:hAnsi="Times New Roman" w:cs="Times New Roman"/>
          <w:i/>
          <w:iCs/>
          <w:sz w:val="22"/>
          <w:szCs w:val="22"/>
        </w:rPr>
        <w:t>omdat dat de gewenste situatie is, maar dat is omdat het financieel gezien niet mogelijk is om</w:t>
      </w:r>
      <w:r w:rsidR="6DC518F4">
        <w:tab/>
      </w:r>
      <w:r w:rsidR="21AEF8B3" w:rsidRPr="72D5A3B0">
        <w:rPr>
          <w:rFonts w:ascii="Times New Roman" w:eastAsia="Times New Roman" w:hAnsi="Times New Roman" w:cs="Times New Roman"/>
          <w:i/>
          <w:iCs/>
          <w:sz w:val="22"/>
          <w:szCs w:val="22"/>
        </w:rPr>
        <w:t>daar een medewerker voor aan te nemen” (C1).</w:t>
      </w:r>
    </w:p>
    <w:p w14:paraId="7F3FA162" w14:textId="48FDD8CF" w:rsidR="6DC518F4" w:rsidRDefault="6DC518F4" w:rsidP="72D5A3B0">
      <w:pPr>
        <w:pStyle w:val="Geenafstand"/>
        <w:spacing w:line="360" w:lineRule="auto"/>
        <w:ind w:firstLine="708"/>
        <w:rPr>
          <w:rFonts w:ascii="Times New Roman" w:eastAsia="Times New Roman" w:hAnsi="Times New Roman" w:cs="Times New Roman"/>
          <w:i/>
          <w:iCs/>
          <w:sz w:val="22"/>
          <w:szCs w:val="22"/>
        </w:rPr>
      </w:pPr>
    </w:p>
    <w:p w14:paraId="617FD296" w14:textId="5989129B" w:rsidR="6DC518F4" w:rsidRDefault="1C218071" w:rsidP="72D5A3B0">
      <w:pPr>
        <w:pStyle w:val="Geenafstand"/>
        <w:spacing w:line="36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 xml:space="preserve">Deze bevinding sluit aan bij Lipsky (2010) die stelt dat SLB's </w:t>
      </w:r>
      <w:r w:rsidR="623D88FB" w:rsidRPr="72D5A3B0">
        <w:rPr>
          <w:rFonts w:ascii="Times New Roman" w:eastAsia="Times New Roman" w:hAnsi="Times New Roman" w:cs="Times New Roman"/>
          <w:sz w:val="22"/>
          <w:szCs w:val="22"/>
        </w:rPr>
        <w:t>structureel</w:t>
      </w:r>
      <w:r w:rsidRPr="72D5A3B0">
        <w:rPr>
          <w:rFonts w:ascii="Times New Roman" w:eastAsia="Times New Roman" w:hAnsi="Times New Roman" w:cs="Times New Roman"/>
          <w:sz w:val="22"/>
          <w:szCs w:val="22"/>
        </w:rPr>
        <w:t xml:space="preserve"> moeten werken met een tekort aan </w:t>
      </w:r>
      <w:r w:rsidR="00CD7CC4">
        <w:rPr>
          <w:rFonts w:ascii="Times New Roman" w:eastAsia="Times New Roman" w:hAnsi="Times New Roman" w:cs="Times New Roman"/>
          <w:sz w:val="22"/>
          <w:szCs w:val="22"/>
        </w:rPr>
        <w:t xml:space="preserve">middelen, waaronder </w:t>
      </w:r>
      <w:r w:rsidRPr="72D5A3B0">
        <w:rPr>
          <w:rFonts w:ascii="Times New Roman" w:eastAsia="Times New Roman" w:hAnsi="Times New Roman" w:cs="Times New Roman"/>
          <w:sz w:val="22"/>
          <w:szCs w:val="22"/>
        </w:rPr>
        <w:t>personeel (p. 29).</w:t>
      </w:r>
    </w:p>
    <w:p w14:paraId="4B23118E" w14:textId="1DFF5CE5" w:rsidR="6DC518F4" w:rsidRDefault="47A99C24"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Op een aantal scholen wordt daarom gewerkt met stagiaires, die waardevol zijn, maar tegelijkertijd kwetsbaarheid met zich meebrengen (</w:t>
      </w:r>
      <w:r w:rsidR="5056DC8B" w:rsidRPr="72D5A3B0">
        <w:rPr>
          <w:rFonts w:ascii="Times New Roman" w:eastAsia="Times New Roman" w:hAnsi="Times New Roman" w:cs="Times New Roman"/>
          <w:sz w:val="22"/>
          <w:szCs w:val="22"/>
        </w:rPr>
        <w:t xml:space="preserve">A2, </w:t>
      </w:r>
      <w:r w:rsidR="4B24EA60" w:rsidRPr="72D5A3B0">
        <w:rPr>
          <w:rFonts w:ascii="Times New Roman" w:eastAsia="Times New Roman" w:hAnsi="Times New Roman" w:cs="Times New Roman"/>
          <w:sz w:val="22"/>
          <w:szCs w:val="22"/>
        </w:rPr>
        <w:t>C1, F1</w:t>
      </w:r>
      <w:r w:rsidR="19E75DF6" w:rsidRPr="72D5A3B0">
        <w:rPr>
          <w:rFonts w:ascii="Times New Roman" w:eastAsia="Times New Roman" w:hAnsi="Times New Roman" w:cs="Times New Roman"/>
          <w:sz w:val="22"/>
          <w:szCs w:val="22"/>
        </w:rPr>
        <w:t>)</w:t>
      </w:r>
      <w:r w:rsidR="6642A6B3" w:rsidRPr="72D5A3B0">
        <w:rPr>
          <w:rFonts w:ascii="Times New Roman" w:eastAsia="Times New Roman" w:hAnsi="Times New Roman" w:cs="Times New Roman"/>
          <w:sz w:val="22"/>
          <w:szCs w:val="22"/>
        </w:rPr>
        <w:t>. Zo vertelt een ondersteuningscoördinator</w:t>
      </w:r>
      <w:r w:rsidR="1C053537" w:rsidRPr="72D5A3B0">
        <w:rPr>
          <w:rFonts w:ascii="Times New Roman" w:eastAsia="Times New Roman" w:hAnsi="Times New Roman" w:cs="Times New Roman"/>
          <w:sz w:val="22"/>
          <w:szCs w:val="22"/>
        </w:rPr>
        <w:t xml:space="preserve">: </w:t>
      </w:r>
    </w:p>
    <w:p w14:paraId="2F64F8C0" w14:textId="2C051F4D" w:rsidR="6DC518F4" w:rsidRDefault="6DC518F4" w:rsidP="72D5A3B0">
      <w:pPr>
        <w:pStyle w:val="Geenafstand"/>
        <w:spacing w:line="360" w:lineRule="auto"/>
        <w:ind w:firstLine="708"/>
        <w:rPr>
          <w:rFonts w:ascii="Times New Roman" w:eastAsia="Times New Roman" w:hAnsi="Times New Roman" w:cs="Times New Roman"/>
          <w:i/>
          <w:iCs/>
          <w:sz w:val="22"/>
          <w:szCs w:val="22"/>
        </w:rPr>
      </w:pPr>
    </w:p>
    <w:p w14:paraId="5BB7795B" w14:textId="442C523E" w:rsidR="6DC518F4" w:rsidRDefault="1C053537"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i/>
          <w:iCs/>
          <w:sz w:val="22"/>
          <w:szCs w:val="22"/>
        </w:rPr>
        <w:t>“We hebben wel die stagiaires, die zijn wel onmisbaar. [...] Dat is ook wel eens kwetsbaar,</w:t>
      </w:r>
      <w:r w:rsidR="6DC518F4">
        <w:tab/>
      </w:r>
      <w:r w:rsidRPr="72D5A3B0">
        <w:rPr>
          <w:rFonts w:ascii="Times New Roman" w:eastAsia="Times New Roman" w:hAnsi="Times New Roman" w:cs="Times New Roman"/>
          <w:i/>
          <w:iCs/>
          <w:sz w:val="22"/>
          <w:szCs w:val="22"/>
        </w:rPr>
        <w:t>want het is natuurlijk elk jaar weer afwachten welke stagiaire je binnenkrijgt</w:t>
      </w:r>
      <w:r w:rsidR="4403B7D6" w:rsidRPr="72D5A3B0">
        <w:rPr>
          <w:rFonts w:ascii="Times New Roman" w:eastAsia="Times New Roman" w:hAnsi="Times New Roman" w:cs="Times New Roman"/>
          <w:i/>
          <w:iCs/>
          <w:sz w:val="22"/>
          <w:szCs w:val="22"/>
        </w:rPr>
        <w:t xml:space="preserve"> en of ze een</w:t>
      </w:r>
      <w:r w:rsidR="6DC518F4">
        <w:tab/>
      </w:r>
      <w:r w:rsidR="4403B7D6" w:rsidRPr="72D5A3B0">
        <w:rPr>
          <w:rFonts w:ascii="Times New Roman" w:eastAsia="Times New Roman" w:hAnsi="Times New Roman" w:cs="Times New Roman"/>
          <w:i/>
          <w:iCs/>
          <w:sz w:val="22"/>
          <w:szCs w:val="22"/>
        </w:rPr>
        <w:t>beetje kunnen landen</w:t>
      </w:r>
      <w:r w:rsidRPr="72D5A3B0">
        <w:rPr>
          <w:rFonts w:ascii="Times New Roman" w:eastAsia="Times New Roman" w:hAnsi="Times New Roman" w:cs="Times New Roman"/>
          <w:i/>
          <w:iCs/>
          <w:sz w:val="22"/>
          <w:szCs w:val="22"/>
        </w:rPr>
        <w:t>” (F1).</w:t>
      </w:r>
      <w:r w:rsidR="5E0FB635" w:rsidRPr="72D5A3B0">
        <w:rPr>
          <w:rFonts w:ascii="Times New Roman" w:eastAsia="Times New Roman" w:hAnsi="Times New Roman" w:cs="Times New Roman"/>
          <w:i/>
          <w:iCs/>
          <w:sz w:val="22"/>
          <w:szCs w:val="22"/>
        </w:rPr>
        <w:t xml:space="preserve"> </w:t>
      </w:r>
    </w:p>
    <w:p w14:paraId="58ADEA6A" w14:textId="393FE4DA" w:rsidR="6DC518F4" w:rsidRDefault="6DC518F4" w:rsidP="72D5A3B0">
      <w:pPr>
        <w:pStyle w:val="Geenafstand"/>
        <w:spacing w:line="360" w:lineRule="auto"/>
        <w:ind w:firstLine="708"/>
        <w:rPr>
          <w:rFonts w:ascii="Times New Roman" w:eastAsia="Times New Roman" w:hAnsi="Times New Roman" w:cs="Times New Roman"/>
          <w:sz w:val="22"/>
          <w:szCs w:val="22"/>
        </w:rPr>
      </w:pPr>
    </w:p>
    <w:p w14:paraId="5F8F2262" w14:textId="3DF434BA" w:rsidR="6DC518F4" w:rsidRDefault="200D1777" w:rsidP="45A8FB80">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Deze situatie </w:t>
      </w:r>
      <w:r w:rsidR="00B670E4">
        <w:rPr>
          <w:rFonts w:ascii="Times New Roman" w:eastAsia="Times New Roman" w:hAnsi="Times New Roman" w:cs="Times New Roman"/>
          <w:sz w:val="22"/>
          <w:szCs w:val="22"/>
        </w:rPr>
        <w:t xml:space="preserve">komt overeen </w:t>
      </w:r>
      <w:r w:rsidRPr="45A8FB80">
        <w:rPr>
          <w:rFonts w:ascii="Times New Roman" w:eastAsia="Times New Roman" w:hAnsi="Times New Roman" w:cs="Times New Roman"/>
          <w:sz w:val="22"/>
          <w:szCs w:val="22"/>
        </w:rPr>
        <w:t>met Lipsky</w:t>
      </w:r>
      <w:r w:rsidR="00D1319E">
        <w:rPr>
          <w:rFonts w:ascii="Times New Roman" w:eastAsia="Times New Roman" w:hAnsi="Times New Roman" w:cs="Times New Roman"/>
          <w:sz w:val="22"/>
          <w:szCs w:val="22"/>
        </w:rPr>
        <w:t>’s</w:t>
      </w:r>
      <w:r w:rsidRPr="45A8FB80">
        <w:rPr>
          <w:rFonts w:ascii="Times New Roman" w:eastAsia="Times New Roman" w:hAnsi="Times New Roman" w:cs="Times New Roman"/>
          <w:sz w:val="22"/>
          <w:szCs w:val="22"/>
        </w:rPr>
        <w:t xml:space="preserve"> (2010) </w:t>
      </w:r>
      <w:r w:rsidR="00D1319E">
        <w:rPr>
          <w:rFonts w:ascii="Times New Roman" w:eastAsia="Times New Roman" w:hAnsi="Times New Roman" w:cs="Times New Roman"/>
          <w:sz w:val="22"/>
          <w:szCs w:val="22"/>
        </w:rPr>
        <w:t>beschrijving van</w:t>
      </w:r>
      <w:r w:rsidRPr="45A8FB80">
        <w:rPr>
          <w:rFonts w:ascii="Times New Roman" w:eastAsia="Times New Roman" w:hAnsi="Times New Roman" w:cs="Times New Roman"/>
          <w:sz w:val="22"/>
          <w:szCs w:val="22"/>
        </w:rPr>
        <w:t xml:space="preserve"> copingstrategieën. </w:t>
      </w:r>
      <w:r w:rsidR="5E0FB635" w:rsidRPr="45A8FB80">
        <w:rPr>
          <w:rFonts w:ascii="Times New Roman" w:eastAsia="Times New Roman" w:hAnsi="Times New Roman" w:cs="Times New Roman"/>
          <w:sz w:val="22"/>
          <w:szCs w:val="22"/>
        </w:rPr>
        <w:t xml:space="preserve">De inzet van stagiaires kan worden gezien als </w:t>
      </w:r>
      <w:r w:rsidR="004171C4">
        <w:rPr>
          <w:rFonts w:ascii="Times New Roman" w:eastAsia="Times New Roman" w:hAnsi="Times New Roman" w:cs="Times New Roman"/>
          <w:sz w:val="22"/>
          <w:szCs w:val="22"/>
        </w:rPr>
        <w:t>een manier om het gebrek aan structureel personeel op te vangen</w:t>
      </w:r>
      <w:r w:rsidR="00D7595E">
        <w:rPr>
          <w:rFonts w:ascii="Times New Roman" w:eastAsia="Times New Roman" w:hAnsi="Times New Roman" w:cs="Times New Roman"/>
          <w:sz w:val="22"/>
          <w:szCs w:val="22"/>
        </w:rPr>
        <w:t xml:space="preserve">. </w:t>
      </w:r>
      <w:r w:rsidR="004171C4">
        <w:rPr>
          <w:rFonts w:ascii="Times New Roman" w:eastAsia="Times New Roman" w:hAnsi="Times New Roman" w:cs="Times New Roman"/>
          <w:sz w:val="22"/>
          <w:szCs w:val="22"/>
        </w:rPr>
        <w:t xml:space="preserve">Zo </w:t>
      </w:r>
      <w:r w:rsidR="00D7595E">
        <w:rPr>
          <w:rFonts w:ascii="Times New Roman" w:eastAsia="Times New Roman" w:hAnsi="Times New Roman" w:cs="Times New Roman"/>
          <w:sz w:val="22"/>
          <w:szCs w:val="22"/>
        </w:rPr>
        <w:t>kunnen</w:t>
      </w:r>
      <w:r w:rsidR="5E0FB635" w:rsidRPr="45A8FB80">
        <w:rPr>
          <w:rFonts w:ascii="Times New Roman" w:eastAsia="Times New Roman" w:hAnsi="Times New Roman" w:cs="Times New Roman"/>
          <w:sz w:val="22"/>
          <w:szCs w:val="22"/>
        </w:rPr>
        <w:t xml:space="preserve"> </w:t>
      </w:r>
      <w:r w:rsidR="2C445B41" w:rsidRPr="45A8FB80">
        <w:rPr>
          <w:rFonts w:ascii="Times New Roman" w:eastAsia="Times New Roman" w:hAnsi="Times New Roman" w:cs="Times New Roman"/>
          <w:sz w:val="22"/>
          <w:szCs w:val="22"/>
        </w:rPr>
        <w:t xml:space="preserve">leden van ondersteuningsteams </w:t>
      </w:r>
      <w:r w:rsidR="00D7595E">
        <w:rPr>
          <w:rFonts w:ascii="Times New Roman" w:eastAsia="Times New Roman" w:hAnsi="Times New Roman" w:cs="Times New Roman"/>
          <w:sz w:val="22"/>
          <w:szCs w:val="22"/>
        </w:rPr>
        <w:t xml:space="preserve">hun taken </w:t>
      </w:r>
      <w:r w:rsidR="004171C4">
        <w:rPr>
          <w:rFonts w:ascii="Times New Roman" w:eastAsia="Times New Roman" w:hAnsi="Times New Roman" w:cs="Times New Roman"/>
          <w:sz w:val="22"/>
          <w:szCs w:val="22"/>
        </w:rPr>
        <w:t>blijven</w:t>
      </w:r>
      <w:r w:rsidR="5E0FB635" w:rsidRPr="45A8FB80">
        <w:rPr>
          <w:rFonts w:ascii="Times New Roman" w:eastAsia="Times New Roman" w:hAnsi="Times New Roman" w:cs="Times New Roman"/>
          <w:sz w:val="22"/>
          <w:szCs w:val="22"/>
        </w:rPr>
        <w:t xml:space="preserve"> uit</w:t>
      </w:r>
      <w:r w:rsidR="758AD61C" w:rsidRPr="45A8FB80">
        <w:rPr>
          <w:rFonts w:ascii="Times New Roman" w:eastAsia="Times New Roman" w:hAnsi="Times New Roman" w:cs="Times New Roman"/>
          <w:sz w:val="22"/>
          <w:szCs w:val="22"/>
        </w:rPr>
        <w:t xml:space="preserve">voeren binnen </w:t>
      </w:r>
      <w:r w:rsidR="004171C4">
        <w:rPr>
          <w:rFonts w:ascii="Times New Roman" w:eastAsia="Times New Roman" w:hAnsi="Times New Roman" w:cs="Times New Roman"/>
          <w:sz w:val="22"/>
          <w:szCs w:val="22"/>
        </w:rPr>
        <w:t xml:space="preserve">de </w:t>
      </w:r>
      <w:r w:rsidR="758AD61C" w:rsidRPr="45A8FB80">
        <w:rPr>
          <w:rFonts w:ascii="Times New Roman" w:eastAsia="Times New Roman" w:hAnsi="Times New Roman" w:cs="Times New Roman"/>
          <w:sz w:val="22"/>
          <w:szCs w:val="22"/>
        </w:rPr>
        <w:t xml:space="preserve">beperkte </w:t>
      </w:r>
      <w:r w:rsidR="004171C4">
        <w:rPr>
          <w:rFonts w:ascii="Times New Roman" w:eastAsia="Times New Roman" w:hAnsi="Times New Roman" w:cs="Times New Roman"/>
          <w:sz w:val="22"/>
          <w:szCs w:val="22"/>
        </w:rPr>
        <w:t xml:space="preserve">beschikbare </w:t>
      </w:r>
      <w:r w:rsidR="758AD61C" w:rsidRPr="45A8FB80">
        <w:rPr>
          <w:rFonts w:ascii="Times New Roman" w:eastAsia="Times New Roman" w:hAnsi="Times New Roman" w:cs="Times New Roman"/>
          <w:sz w:val="22"/>
          <w:szCs w:val="22"/>
        </w:rPr>
        <w:t xml:space="preserve">middelen (p. 83). </w:t>
      </w:r>
    </w:p>
    <w:p w14:paraId="798CED9D" w14:textId="35753D27" w:rsidR="6DC518F4" w:rsidRDefault="3A85A814"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T</w:t>
      </w:r>
      <w:r w:rsidR="752CB971" w:rsidRPr="72D5A3B0">
        <w:rPr>
          <w:rFonts w:ascii="Times New Roman" w:eastAsia="Times New Roman" w:hAnsi="Times New Roman" w:cs="Times New Roman"/>
          <w:sz w:val="22"/>
          <w:szCs w:val="22"/>
        </w:rPr>
        <w:t>egelijkertijd geven enkele respondenten aan dat de personele bezetting op hun school in orde is</w:t>
      </w:r>
      <w:r w:rsidR="5DCDA805" w:rsidRPr="72D5A3B0">
        <w:rPr>
          <w:rFonts w:ascii="Times New Roman" w:eastAsia="Times New Roman" w:hAnsi="Times New Roman" w:cs="Times New Roman"/>
          <w:sz w:val="22"/>
          <w:szCs w:val="22"/>
        </w:rPr>
        <w:t xml:space="preserve"> of geen knelpunt vormt</w:t>
      </w:r>
      <w:r w:rsidR="752CB971" w:rsidRPr="72D5A3B0">
        <w:rPr>
          <w:rFonts w:ascii="Times New Roman" w:eastAsia="Times New Roman" w:hAnsi="Times New Roman" w:cs="Times New Roman"/>
          <w:sz w:val="22"/>
          <w:szCs w:val="22"/>
        </w:rPr>
        <w:t xml:space="preserve"> (B1, E3, F1)</w:t>
      </w:r>
      <w:r w:rsidR="50A42BEF" w:rsidRPr="72D5A3B0">
        <w:rPr>
          <w:rFonts w:ascii="Times New Roman" w:eastAsia="Times New Roman" w:hAnsi="Times New Roman" w:cs="Times New Roman"/>
          <w:sz w:val="22"/>
          <w:szCs w:val="22"/>
        </w:rPr>
        <w:t>:</w:t>
      </w:r>
      <w:r w:rsidR="17E8273D" w:rsidRPr="72D5A3B0">
        <w:rPr>
          <w:rFonts w:ascii="Times New Roman" w:eastAsia="Times New Roman" w:hAnsi="Times New Roman" w:cs="Times New Roman"/>
          <w:sz w:val="22"/>
          <w:szCs w:val="22"/>
        </w:rPr>
        <w:t xml:space="preserve"> Een ondersteuningscoördinator vertelt over hun personele capaciteit: </w:t>
      </w:r>
      <w:r w:rsidR="50A42BEF" w:rsidRPr="72D5A3B0">
        <w:rPr>
          <w:rFonts w:ascii="Times New Roman" w:eastAsia="Times New Roman" w:hAnsi="Times New Roman" w:cs="Times New Roman"/>
          <w:i/>
          <w:iCs/>
          <w:sz w:val="22"/>
          <w:szCs w:val="22"/>
        </w:rPr>
        <w:t xml:space="preserve"> </w:t>
      </w:r>
    </w:p>
    <w:p w14:paraId="16536081" w14:textId="3FD380F8" w:rsidR="6DC518F4" w:rsidRDefault="6DC518F4" w:rsidP="72D5A3B0">
      <w:pPr>
        <w:pStyle w:val="Geenafstand"/>
        <w:spacing w:line="360" w:lineRule="auto"/>
        <w:ind w:firstLine="708"/>
        <w:rPr>
          <w:rFonts w:ascii="Times New Roman" w:eastAsia="Times New Roman" w:hAnsi="Times New Roman" w:cs="Times New Roman"/>
          <w:i/>
          <w:iCs/>
          <w:sz w:val="22"/>
          <w:szCs w:val="22"/>
        </w:rPr>
      </w:pPr>
    </w:p>
    <w:p w14:paraId="1D1D1B1C" w14:textId="335AD517" w:rsidR="6DC518F4" w:rsidRDefault="50A42BEF"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i/>
          <w:iCs/>
          <w:sz w:val="22"/>
          <w:szCs w:val="22"/>
        </w:rPr>
        <w:t>“Wij zitten ruim.</w:t>
      </w:r>
      <w:r w:rsidR="7CD06D69" w:rsidRPr="72D5A3B0">
        <w:rPr>
          <w:rFonts w:ascii="Times New Roman" w:eastAsia="Times New Roman" w:hAnsi="Times New Roman" w:cs="Times New Roman"/>
          <w:i/>
          <w:iCs/>
          <w:sz w:val="22"/>
          <w:szCs w:val="22"/>
        </w:rPr>
        <w:t xml:space="preserve"> Ik vind echt wel dat wij heel goed voorzien zijn met psychologen, twee</w:t>
      </w:r>
      <w:r w:rsidR="6DC518F4">
        <w:tab/>
      </w:r>
      <w:r w:rsidR="6DC518F4">
        <w:tab/>
      </w:r>
      <w:r w:rsidR="7CD06D69" w:rsidRPr="72D5A3B0">
        <w:rPr>
          <w:rFonts w:ascii="Times New Roman" w:eastAsia="Times New Roman" w:hAnsi="Times New Roman" w:cs="Times New Roman"/>
          <w:i/>
          <w:iCs/>
          <w:sz w:val="22"/>
          <w:szCs w:val="22"/>
        </w:rPr>
        <w:t>ondersteuningscoördinatoren en een orthopedagoog. [...</w:t>
      </w:r>
      <w:r w:rsidR="57CF0E1E" w:rsidRPr="72D5A3B0">
        <w:rPr>
          <w:rFonts w:ascii="Times New Roman" w:eastAsia="Times New Roman" w:hAnsi="Times New Roman" w:cs="Times New Roman"/>
          <w:i/>
          <w:iCs/>
          <w:sz w:val="22"/>
          <w:szCs w:val="22"/>
        </w:rPr>
        <w:t>] Dit wordt volgend jaar anders,</w:t>
      </w:r>
      <w:r w:rsidR="6DC518F4">
        <w:tab/>
      </w:r>
      <w:r w:rsidR="57CF0E1E" w:rsidRPr="72D5A3B0">
        <w:rPr>
          <w:rFonts w:ascii="Times New Roman" w:eastAsia="Times New Roman" w:hAnsi="Times New Roman" w:cs="Times New Roman"/>
          <w:i/>
          <w:iCs/>
          <w:sz w:val="22"/>
          <w:szCs w:val="22"/>
        </w:rPr>
        <w:t>maar het is wel echt riant wat wij hebben. Dat hoor ik niet zo veel van andere scholen</w:t>
      </w:r>
      <w:r w:rsidR="3FA9B835" w:rsidRPr="72D5A3B0">
        <w:rPr>
          <w:rFonts w:ascii="Times New Roman" w:eastAsia="Times New Roman" w:hAnsi="Times New Roman" w:cs="Times New Roman"/>
          <w:i/>
          <w:iCs/>
          <w:sz w:val="22"/>
          <w:szCs w:val="22"/>
        </w:rPr>
        <w:t xml:space="preserve">” (F1). </w:t>
      </w:r>
    </w:p>
    <w:p w14:paraId="3D629605" w14:textId="7F1246AD" w:rsidR="6DC518F4" w:rsidRDefault="6DC518F4" w:rsidP="72D5A3B0">
      <w:pPr>
        <w:pStyle w:val="Geenafstand"/>
        <w:spacing w:line="360" w:lineRule="auto"/>
        <w:rPr>
          <w:rFonts w:ascii="Times New Roman" w:eastAsia="Times New Roman" w:hAnsi="Times New Roman" w:cs="Times New Roman"/>
          <w:sz w:val="22"/>
          <w:szCs w:val="22"/>
        </w:rPr>
      </w:pPr>
    </w:p>
    <w:p w14:paraId="5BB1757F" w14:textId="1D6AE470" w:rsidR="6DC518F4" w:rsidRDefault="009A42EF" w:rsidP="46185BC0">
      <w:pPr>
        <w:pStyle w:val="Geenafstand"/>
        <w:spacing w:line="360" w:lineRule="auto"/>
        <w:ind w:firstLine="708"/>
        <w:rPr>
          <w:rFonts w:ascii="Times New Roman" w:eastAsia="Times New Roman" w:hAnsi="Times New Roman" w:cs="Times New Roman"/>
          <w:sz w:val="22"/>
          <w:szCs w:val="22"/>
        </w:rPr>
      </w:pPr>
      <w:r>
        <w:rPr>
          <w:rStyle w:val="Kop5Char"/>
          <w:rFonts w:ascii="Times New Roman" w:eastAsia="Times New Roman" w:hAnsi="Times New Roman" w:cs="Times New Roman"/>
          <w:color w:val="auto"/>
          <w:sz w:val="22"/>
          <w:szCs w:val="22"/>
        </w:rPr>
        <w:t>Bovendien</w:t>
      </w:r>
      <w:r w:rsidR="002563D4" w:rsidRPr="002563D4">
        <w:rPr>
          <w:rStyle w:val="Kop5Char"/>
          <w:rFonts w:ascii="Times New Roman" w:eastAsia="Times New Roman" w:hAnsi="Times New Roman" w:cs="Times New Roman"/>
          <w:color w:val="auto"/>
          <w:sz w:val="22"/>
          <w:szCs w:val="22"/>
        </w:rPr>
        <w:t xml:space="preserve"> wordt</w:t>
      </w:r>
      <w:r w:rsidR="002563D4">
        <w:rPr>
          <w:rStyle w:val="Kop5Char"/>
          <w:rFonts w:ascii="Times New Roman" w:eastAsia="Times New Roman" w:hAnsi="Times New Roman" w:cs="Times New Roman"/>
          <w:b/>
          <w:bCs/>
          <w:i/>
          <w:iCs/>
          <w:color w:val="auto"/>
          <w:sz w:val="22"/>
          <w:szCs w:val="22"/>
        </w:rPr>
        <w:t xml:space="preserve"> </w:t>
      </w:r>
      <w:r w:rsidR="002563D4">
        <w:rPr>
          <w:rFonts w:ascii="Times New Roman" w:eastAsia="Times New Roman" w:hAnsi="Times New Roman" w:cs="Times New Roman"/>
          <w:sz w:val="22"/>
          <w:szCs w:val="22"/>
        </w:rPr>
        <w:t>o</w:t>
      </w:r>
      <w:r w:rsidR="306A2637" w:rsidRPr="46185BC0">
        <w:rPr>
          <w:rFonts w:ascii="Times New Roman" w:eastAsia="Times New Roman" w:hAnsi="Times New Roman" w:cs="Times New Roman"/>
          <w:sz w:val="22"/>
          <w:szCs w:val="22"/>
        </w:rPr>
        <w:t>p enkele scholen benoemd dat de aanwezigheid van voldoende en deskundige ondersteuningsteamleden bijdraagt aan de kwaliteit van het geboden maatwerk</w:t>
      </w:r>
      <w:r w:rsidR="608132C3" w:rsidRPr="46185BC0">
        <w:rPr>
          <w:rFonts w:ascii="Times New Roman" w:eastAsia="Times New Roman" w:hAnsi="Times New Roman" w:cs="Times New Roman"/>
          <w:sz w:val="22"/>
          <w:szCs w:val="22"/>
        </w:rPr>
        <w:t xml:space="preserve"> (E3, F1)</w:t>
      </w:r>
      <w:r w:rsidR="306A2637" w:rsidRPr="46185BC0">
        <w:rPr>
          <w:rFonts w:ascii="Times New Roman" w:eastAsia="Times New Roman" w:hAnsi="Times New Roman" w:cs="Times New Roman"/>
          <w:sz w:val="22"/>
          <w:szCs w:val="22"/>
        </w:rPr>
        <w:t xml:space="preserve">. Zo vertelt een </w:t>
      </w:r>
      <w:r w:rsidR="5C3F1AB2" w:rsidRPr="46185BC0">
        <w:rPr>
          <w:rFonts w:ascii="Times New Roman" w:eastAsia="Times New Roman" w:hAnsi="Times New Roman" w:cs="Times New Roman"/>
          <w:sz w:val="22"/>
          <w:szCs w:val="22"/>
        </w:rPr>
        <w:t>ondersteuningscoördinator</w:t>
      </w:r>
      <w:r w:rsidR="21C00D18" w:rsidRPr="46185BC0">
        <w:rPr>
          <w:rFonts w:ascii="Times New Roman" w:eastAsia="Times New Roman" w:hAnsi="Times New Roman" w:cs="Times New Roman"/>
          <w:sz w:val="22"/>
          <w:szCs w:val="22"/>
        </w:rPr>
        <w:t xml:space="preserve"> </w:t>
      </w:r>
      <w:r w:rsidR="5E6B725F" w:rsidRPr="46185BC0">
        <w:rPr>
          <w:rFonts w:ascii="Times New Roman" w:eastAsia="Times New Roman" w:hAnsi="Times New Roman" w:cs="Times New Roman"/>
          <w:sz w:val="22"/>
          <w:szCs w:val="22"/>
        </w:rPr>
        <w:t xml:space="preserve">over de aanwezigheid van </w:t>
      </w:r>
      <w:r w:rsidR="5E6B725F" w:rsidRPr="46185BC0">
        <w:rPr>
          <w:rFonts w:ascii="Times New Roman" w:eastAsia="Times New Roman" w:hAnsi="Times New Roman" w:cs="Times New Roman"/>
          <w:i/>
          <w:iCs/>
          <w:sz w:val="22"/>
          <w:szCs w:val="22"/>
        </w:rPr>
        <w:t xml:space="preserve">remedial teachers </w:t>
      </w:r>
      <w:r w:rsidR="5E6B725F" w:rsidRPr="46185BC0">
        <w:rPr>
          <w:rFonts w:ascii="Times New Roman" w:eastAsia="Times New Roman" w:hAnsi="Times New Roman" w:cs="Times New Roman"/>
          <w:sz w:val="22"/>
          <w:szCs w:val="22"/>
        </w:rPr>
        <w:t>in h</w:t>
      </w:r>
      <w:r w:rsidR="048AC20D" w:rsidRPr="46185BC0">
        <w:rPr>
          <w:rFonts w:ascii="Times New Roman" w:eastAsia="Times New Roman" w:hAnsi="Times New Roman" w:cs="Times New Roman"/>
          <w:sz w:val="22"/>
          <w:szCs w:val="22"/>
        </w:rPr>
        <w:t>et</w:t>
      </w:r>
      <w:r w:rsidR="33756BD7" w:rsidRPr="46185BC0">
        <w:rPr>
          <w:rFonts w:ascii="Times New Roman" w:eastAsia="Times New Roman" w:hAnsi="Times New Roman" w:cs="Times New Roman"/>
          <w:sz w:val="22"/>
          <w:szCs w:val="22"/>
        </w:rPr>
        <w:t xml:space="preserve"> </w:t>
      </w:r>
      <w:r w:rsidR="5E6B725F" w:rsidRPr="46185BC0">
        <w:rPr>
          <w:rFonts w:ascii="Times New Roman" w:eastAsia="Times New Roman" w:hAnsi="Times New Roman" w:cs="Times New Roman"/>
          <w:sz w:val="22"/>
          <w:szCs w:val="22"/>
        </w:rPr>
        <w:t>ondersteuningsteam</w:t>
      </w:r>
      <w:r w:rsidR="34E417FD" w:rsidRPr="46185BC0">
        <w:rPr>
          <w:rFonts w:ascii="Times New Roman" w:eastAsia="Times New Roman" w:hAnsi="Times New Roman" w:cs="Times New Roman"/>
          <w:sz w:val="22"/>
          <w:szCs w:val="22"/>
        </w:rPr>
        <w:t xml:space="preserve"> bij haar op school</w:t>
      </w:r>
      <w:r w:rsidR="306A2637" w:rsidRPr="46185BC0">
        <w:rPr>
          <w:rFonts w:ascii="Times New Roman" w:eastAsia="Times New Roman" w:hAnsi="Times New Roman" w:cs="Times New Roman"/>
          <w:sz w:val="22"/>
          <w:szCs w:val="22"/>
        </w:rPr>
        <w:t xml:space="preserve">: </w:t>
      </w:r>
    </w:p>
    <w:p w14:paraId="68212604" w14:textId="006C56C2" w:rsidR="6DC518F4" w:rsidRDefault="6DC518F4" w:rsidP="72D5A3B0">
      <w:pPr>
        <w:pStyle w:val="Geenafstand"/>
        <w:spacing w:line="360" w:lineRule="auto"/>
        <w:ind w:firstLine="708"/>
        <w:rPr>
          <w:rFonts w:ascii="Times New Roman" w:eastAsia="Times New Roman" w:hAnsi="Times New Roman" w:cs="Times New Roman"/>
          <w:sz w:val="22"/>
          <w:szCs w:val="22"/>
        </w:rPr>
      </w:pPr>
    </w:p>
    <w:p w14:paraId="746316B4" w14:textId="7203C801" w:rsidR="6DC518F4" w:rsidRDefault="2C16D3C6" w:rsidP="72D5A3B0">
      <w:pPr>
        <w:pStyle w:val="Geenafstand"/>
        <w:spacing w:line="360" w:lineRule="auto"/>
        <w:ind w:firstLine="708"/>
        <w:rPr>
          <w:rFonts w:ascii="Times New Roman" w:eastAsia="Times New Roman" w:hAnsi="Times New Roman" w:cs="Times New Roman"/>
          <w:i/>
          <w:iCs/>
          <w:sz w:val="22"/>
          <w:szCs w:val="22"/>
        </w:rPr>
      </w:pPr>
      <w:r w:rsidRPr="72D5A3B0">
        <w:rPr>
          <w:rFonts w:ascii="Times New Roman" w:eastAsia="Times New Roman" w:hAnsi="Times New Roman" w:cs="Times New Roman"/>
          <w:sz w:val="22"/>
          <w:szCs w:val="22"/>
        </w:rPr>
        <w:t>“</w:t>
      </w:r>
      <w:r w:rsidRPr="72D5A3B0">
        <w:rPr>
          <w:rFonts w:ascii="Times New Roman" w:eastAsia="Times New Roman" w:hAnsi="Times New Roman" w:cs="Times New Roman"/>
          <w:i/>
          <w:iCs/>
          <w:sz w:val="22"/>
          <w:szCs w:val="22"/>
        </w:rPr>
        <w:t>D</w:t>
      </w:r>
      <w:r w:rsidR="3214A980" w:rsidRPr="72D5A3B0">
        <w:rPr>
          <w:rFonts w:ascii="Times New Roman" w:eastAsia="Times New Roman" w:hAnsi="Times New Roman" w:cs="Times New Roman"/>
          <w:i/>
          <w:iCs/>
          <w:sz w:val="22"/>
          <w:szCs w:val="22"/>
        </w:rPr>
        <w:t>at zijn geschoolde collega's en d</w:t>
      </w:r>
      <w:r w:rsidRPr="72D5A3B0">
        <w:rPr>
          <w:rFonts w:ascii="Times New Roman" w:eastAsia="Times New Roman" w:hAnsi="Times New Roman" w:cs="Times New Roman"/>
          <w:i/>
          <w:iCs/>
          <w:sz w:val="22"/>
          <w:szCs w:val="22"/>
        </w:rPr>
        <w:t>ie hebben daar heel veel verstand van, dus die k</w:t>
      </w:r>
      <w:r w:rsidR="2899885D" w:rsidRPr="72D5A3B0">
        <w:rPr>
          <w:rFonts w:ascii="Times New Roman" w:eastAsia="Times New Roman" w:hAnsi="Times New Roman" w:cs="Times New Roman"/>
          <w:i/>
          <w:iCs/>
          <w:sz w:val="22"/>
          <w:szCs w:val="22"/>
        </w:rPr>
        <w:t>unnen dat</w:t>
      </w:r>
      <w:r w:rsidR="6DC518F4">
        <w:tab/>
      </w:r>
      <w:r w:rsidR="2899885D" w:rsidRPr="72D5A3B0">
        <w:rPr>
          <w:rFonts w:ascii="Times New Roman" w:eastAsia="Times New Roman" w:hAnsi="Times New Roman" w:cs="Times New Roman"/>
          <w:i/>
          <w:iCs/>
          <w:sz w:val="22"/>
          <w:szCs w:val="22"/>
        </w:rPr>
        <w:t>heel goed in beeld brengen en</w:t>
      </w:r>
      <w:r w:rsidR="28FA1749" w:rsidRPr="72D5A3B0">
        <w:rPr>
          <w:rFonts w:ascii="Times New Roman" w:eastAsia="Times New Roman" w:hAnsi="Times New Roman" w:cs="Times New Roman"/>
          <w:i/>
          <w:iCs/>
          <w:sz w:val="22"/>
          <w:szCs w:val="22"/>
        </w:rPr>
        <w:t xml:space="preserve"> </w:t>
      </w:r>
      <w:r w:rsidR="2899885D" w:rsidRPr="72D5A3B0">
        <w:rPr>
          <w:rFonts w:ascii="Times New Roman" w:eastAsia="Times New Roman" w:hAnsi="Times New Roman" w:cs="Times New Roman"/>
          <w:i/>
          <w:iCs/>
          <w:sz w:val="22"/>
          <w:szCs w:val="22"/>
        </w:rPr>
        <w:t>bijhouden</w:t>
      </w:r>
      <w:r w:rsidR="1D17C91D" w:rsidRPr="72D5A3B0">
        <w:rPr>
          <w:rFonts w:ascii="Times New Roman" w:eastAsia="Times New Roman" w:hAnsi="Times New Roman" w:cs="Times New Roman"/>
          <w:i/>
          <w:iCs/>
          <w:sz w:val="22"/>
          <w:szCs w:val="22"/>
        </w:rPr>
        <w:t xml:space="preserve">, </w:t>
      </w:r>
      <w:r w:rsidR="2899885D" w:rsidRPr="72D5A3B0">
        <w:rPr>
          <w:rFonts w:ascii="Times New Roman" w:eastAsia="Times New Roman" w:hAnsi="Times New Roman" w:cs="Times New Roman"/>
          <w:i/>
          <w:iCs/>
          <w:sz w:val="22"/>
          <w:szCs w:val="22"/>
        </w:rPr>
        <w:t>monitoren</w:t>
      </w:r>
      <w:r w:rsidR="188255A0" w:rsidRPr="72D5A3B0">
        <w:rPr>
          <w:rFonts w:ascii="Times New Roman" w:eastAsia="Times New Roman" w:hAnsi="Times New Roman" w:cs="Times New Roman"/>
          <w:i/>
          <w:iCs/>
          <w:sz w:val="22"/>
          <w:szCs w:val="22"/>
        </w:rPr>
        <w:t xml:space="preserve"> e</w:t>
      </w:r>
      <w:r w:rsidR="2899885D" w:rsidRPr="72D5A3B0">
        <w:rPr>
          <w:rFonts w:ascii="Times New Roman" w:eastAsia="Times New Roman" w:hAnsi="Times New Roman" w:cs="Times New Roman"/>
          <w:i/>
          <w:iCs/>
          <w:sz w:val="22"/>
          <w:szCs w:val="22"/>
        </w:rPr>
        <w:t>n acties daarop uitzetten, dus dat is heel</w:t>
      </w:r>
    </w:p>
    <w:p w14:paraId="47AB740A" w14:textId="6B4A53D1" w:rsidR="6DC518F4" w:rsidRDefault="2899885D" w:rsidP="72D5A3B0">
      <w:pPr>
        <w:pStyle w:val="Geenafstand"/>
        <w:spacing w:line="360" w:lineRule="auto"/>
        <w:ind w:firstLine="708"/>
        <w:rPr>
          <w:rFonts w:ascii="Times New Roman" w:eastAsia="Times New Roman" w:hAnsi="Times New Roman" w:cs="Times New Roman"/>
          <w:i/>
          <w:iCs/>
          <w:sz w:val="22"/>
          <w:szCs w:val="22"/>
        </w:rPr>
      </w:pPr>
      <w:r w:rsidRPr="72D5A3B0">
        <w:rPr>
          <w:rFonts w:ascii="Times New Roman" w:eastAsia="Times New Roman" w:hAnsi="Times New Roman" w:cs="Times New Roman"/>
          <w:i/>
          <w:iCs/>
          <w:sz w:val="22"/>
          <w:szCs w:val="22"/>
        </w:rPr>
        <w:t>fijn dat we dat hebben</w:t>
      </w:r>
      <w:r w:rsidR="6B64DADB" w:rsidRPr="72D5A3B0">
        <w:rPr>
          <w:rFonts w:ascii="Times New Roman" w:eastAsia="Times New Roman" w:hAnsi="Times New Roman" w:cs="Times New Roman"/>
          <w:i/>
          <w:iCs/>
          <w:sz w:val="22"/>
          <w:szCs w:val="22"/>
        </w:rPr>
        <w:t xml:space="preserve"> </w:t>
      </w:r>
      <w:r w:rsidRPr="72D5A3B0">
        <w:rPr>
          <w:rFonts w:ascii="Times New Roman" w:eastAsia="Times New Roman" w:hAnsi="Times New Roman" w:cs="Times New Roman"/>
          <w:i/>
          <w:iCs/>
          <w:sz w:val="22"/>
          <w:szCs w:val="22"/>
        </w:rPr>
        <w:t xml:space="preserve">ter ondersteuning” (E3). </w:t>
      </w:r>
    </w:p>
    <w:p w14:paraId="3122968E" w14:textId="44CFF9F3" w:rsidR="72D5A3B0" w:rsidRDefault="72D5A3B0" w:rsidP="72D5A3B0">
      <w:pPr>
        <w:pStyle w:val="Geenafstand"/>
        <w:spacing w:line="360" w:lineRule="auto"/>
        <w:ind w:firstLine="708"/>
        <w:rPr>
          <w:rFonts w:ascii="Times New Roman" w:eastAsia="Times New Roman" w:hAnsi="Times New Roman" w:cs="Times New Roman"/>
          <w:i/>
          <w:iCs/>
          <w:sz w:val="22"/>
          <w:szCs w:val="22"/>
        </w:rPr>
      </w:pPr>
    </w:p>
    <w:p w14:paraId="57A4B329" w14:textId="745546E2" w:rsidR="02BE29DD" w:rsidRDefault="006E3346" w:rsidP="004A1F52">
      <w:pPr>
        <w:pStyle w:val="Geenafstand"/>
        <w:spacing w:line="360" w:lineRule="auto"/>
        <w:ind w:firstLine="708"/>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Een terugkerend punt onder de respondenten is dat het bieden van maatwerk in de klas </w:t>
      </w:r>
      <w:r w:rsidR="005509F0">
        <w:rPr>
          <w:rFonts w:ascii="Times New Roman" w:eastAsia="Times New Roman" w:hAnsi="Times New Roman" w:cs="Times New Roman"/>
          <w:sz w:val="22"/>
          <w:szCs w:val="22"/>
        </w:rPr>
        <w:t>afhangt</w:t>
      </w:r>
      <w:r w:rsidR="009407D5">
        <w:rPr>
          <w:rFonts w:ascii="Times New Roman" w:eastAsia="Times New Roman" w:hAnsi="Times New Roman" w:cs="Times New Roman"/>
          <w:sz w:val="22"/>
          <w:szCs w:val="22"/>
        </w:rPr>
        <w:t xml:space="preserve"> van de kennis, ervaring en houding van docenten en mentoren. Verschillende respondenten signaleren dat maatwerk in de praktijk niet altijd goed tot zijn recht komt, doordat niet elke docent beschikt over voldoende vaardigheden om effectief in te spelen op uiteenlopende ondersteuningsbehoeften (A1, A2, B1, D1, F1). </w:t>
      </w:r>
      <w:r w:rsidR="00F23162">
        <w:rPr>
          <w:rFonts w:ascii="Times New Roman" w:eastAsia="Times New Roman" w:hAnsi="Times New Roman" w:cs="Times New Roman"/>
          <w:sz w:val="22"/>
          <w:szCs w:val="22"/>
        </w:rPr>
        <w:t xml:space="preserve">Ook een gebrek aan kennis over specifieke ondersteuningsbehoeften speelt daarbij een rol. </w:t>
      </w:r>
      <w:r w:rsidR="004A1F52">
        <w:rPr>
          <w:rFonts w:ascii="Times New Roman" w:eastAsia="Times New Roman" w:hAnsi="Times New Roman" w:cs="Times New Roman"/>
          <w:sz w:val="22"/>
          <w:szCs w:val="22"/>
        </w:rPr>
        <w:t xml:space="preserve">Zo vertelt een </w:t>
      </w:r>
      <w:r w:rsidR="228351F8" w:rsidRPr="45A8FB80">
        <w:rPr>
          <w:rFonts w:ascii="Times New Roman" w:eastAsia="Times New Roman" w:hAnsi="Times New Roman" w:cs="Times New Roman"/>
          <w:sz w:val="22"/>
          <w:szCs w:val="22"/>
        </w:rPr>
        <w:t>ondersteuningscoördinator:</w:t>
      </w:r>
    </w:p>
    <w:p w14:paraId="4BCF4F72" w14:textId="78BDB824" w:rsidR="72D5A3B0" w:rsidRDefault="72D5A3B0" w:rsidP="72D5A3B0">
      <w:pPr>
        <w:pStyle w:val="Geenafstand"/>
        <w:spacing w:line="360" w:lineRule="auto"/>
        <w:ind w:firstLine="708"/>
        <w:rPr>
          <w:rFonts w:ascii="Times New Roman" w:eastAsia="Times New Roman" w:hAnsi="Times New Roman" w:cs="Times New Roman"/>
          <w:i/>
          <w:iCs/>
          <w:sz w:val="22"/>
          <w:szCs w:val="22"/>
        </w:rPr>
      </w:pPr>
    </w:p>
    <w:p w14:paraId="77990E99" w14:textId="079611DE" w:rsidR="228351F8" w:rsidRDefault="228351F8"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i/>
          <w:iCs/>
          <w:sz w:val="22"/>
          <w:szCs w:val="22"/>
        </w:rPr>
        <w:t>“Dat verschilt gewoon heel erg per mentor. Sommige mentoren zijn er supergoed in en</w:t>
      </w:r>
      <w:r>
        <w:tab/>
      </w:r>
      <w:r>
        <w:tab/>
      </w:r>
      <w:r w:rsidRPr="72D5A3B0">
        <w:rPr>
          <w:rFonts w:ascii="Times New Roman" w:eastAsia="Times New Roman" w:hAnsi="Times New Roman" w:cs="Times New Roman"/>
          <w:i/>
          <w:iCs/>
          <w:sz w:val="22"/>
          <w:szCs w:val="22"/>
        </w:rPr>
        <w:t>anderen hebben hun handen vol aan het überhaupt een beetje lopende houden van de les. Het</w:t>
      </w:r>
      <w:r>
        <w:tab/>
      </w:r>
      <w:r w:rsidRPr="72D5A3B0">
        <w:rPr>
          <w:rFonts w:ascii="Times New Roman" w:eastAsia="Times New Roman" w:hAnsi="Times New Roman" w:cs="Times New Roman"/>
          <w:i/>
          <w:iCs/>
          <w:sz w:val="22"/>
          <w:szCs w:val="22"/>
        </w:rPr>
        <w:t>is vaak ook de ervaring van de docent. Als je startend docent bent, dan ben je veel meer met</w:t>
      </w:r>
      <w:r>
        <w:tab/>
      </w:r>
      <w:r w:rsidRPr="72D5A3B0">
        <w:rPr>
          <w:rFonts w:ascii="Times New Roman" w:eastAsia="Times New Roman" w:hAnsi="Times New Roman" w:cs="Times New Roman"/>
          <w:i/>
          <w:iCs/>
          <w:sz w:val="22"/>
          <w:szCs w:val="22"/>
        </w:rPr>
        <w:t>het primaire proces bezig en dan ben je je minder bewust van de individuele behoeften van</w:t>
      </w:r>
      <w:r>
        <w:tab/>
      </w:r>
      <w:r w:rsidRPr="72D5A3B0">
        <w:rPr>
          <w:rFonts w:ascii="Times New Roman" w:eastAsia="Times New Roman" w:hAnsi="Times New Roman" w:cs="Times New Roman"/>
          <w:i/>
          <w:iCs/>
          <w:sz w:val="22"/>
          <w:szCs w:val="22"/>
        </w:rPr>
        <w:t>leerlingen” (F1).</w:t>
      </w:r>
    </w:p>
    <w:p w14:paraId="15519040" w14:textId="77777777" w:rsidR="0064547F" w:rsidRDefault="0064547F" w:rsidP="0064547F">
      <w:pPr>
        <w:pStyle w:val="Geenafstand"/>
        <w:spacing w:line="360" w:lineRule="auto"/>
        <w:rPr>
          <w:rFonts w:ascii="Times New Roman" w:eastAsia="Times New Roman" w:hAnsi="Times New Roman" w:cs="Times New Roman"/>
          <w:sz w:val="22"/>
          <w:szCs w:val="22"/>
        </w:rPr>
      </w:pPr>
    </w:p>
    <w:p w14:paraId="7FD5747E" w14:textId="08DA99FB" w:rsidR="72D5A3B0" w:rsidRDefault="0064547F" w:rsidP="00094CF1">
      <w:pPr>
        <w:pStyle w:val="Geenafstand"/>
        <w:spacing w:line="360" w:lineRule="auto"/>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 xml:space="preserve">Deze bevinding vormt een aanvulling op de literatuur van Lipsky (2010), die </w:t>
      </w:r>
      <w:r>
        <w:rPr>
          <w:rFonts w:ascii="Times New Roman" w:eastAsia="Times New Roman" w:hAnsi="Times New Roman" w:cs="Times New Roman"/>
          <w:sz w:val="22"/>
          <w:szCs w:val="22"/>
        </w:rPr>
        <w:t>onder</w:t>
      </w:r>
      <w:r w:rsidRPr="46185BC0">
        <w:rPr>
          <w:rFonts w:ascii="Times New Roman" w:eastAsia="Times New Roman" w:hAnsi="Times New Roman" w:cs="Times New Roman"/>
          <w:sz w:val="22"/>
          <w:szCs w:val="22"/>
        </w:rPr>
        <w:t xml:space="preserve"> personele capaciteit </w:t>
      </w:r>
      <w:r>
        <w:rPr>
          <w:rFonts w:ascii="Times New Roman" w:eastAsia="Times New Roman" w:hAnsi="Times New Roman" w:cs="Times New Roman"/>
          <w:sz w:val="22"/>
          <w:szCs w:val="22"/>
        </w:rPr>
        <w:t xml:space="preserve">vooral het aantal </w:t>
      </w:r>
      <w:r w:rsidR="00CB2834">
        <w:rPr>
          <w:rFonts w:ascii="Times New Roman" w:eastAsia="Times New Roman" w:hAnsi="Times New Roman" w:cs="Times New Roman"/>
          <w:sz w:val="22"/>
          <w:szCs w:val="22"/>
        </w:rPr>
        <w:t>medewerkers verstaat. De resultaten van dit onderzoek laten echter zien dat ook de kwaliteit van de personele inzet</w:t>
      </w:r>
      <w:r w:rsidR="00D952F4">
        <w:rPr>
          <w:rFonts w:ascii="Times New Roman" w:eastAsia="Times New Roman" w:hAnsi="Times New Roman" w:cs="Times New Roman"/>
          <w:sz w:val="22"/>
          <w:szCs w:val="22"/>
        </w:rPr>
        <w:t>, in termen van vaardigheden en kennis over ondersteuningsbehoeften, essentieel i</w:t>
      </w:r>
      <w:r w:rsidR="004207DF">
        <w:rPr>
          <w:rFonts w:ascii="Times New Roman" w:eastAsia="Times New Roman" w:hAnsi="Times New Roman" w:cs="Times New Roman"/>
          <w:sz w:val="22"/>
          <w:szCs w:val="22"/>
        </w:rPr>
        <w:t xml:space="preserve">s voor het realiseren van effectief maatwerk. </w:t>
      </w:r>
    </w:p>
    <w:p w14:paraId="6EECE290" w14:textId="7D4F888A" w:rsidR="02BE29DD" w:rsidRDefault="02BE29DD"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 xml:space="preserve">Bovendien wijzen sommige </w:t>
      </w:r>
      <w:r w:rsidR="774C09AF" w:rsidRPr="72D5A3B0">
        <w:rPr>
          <w:rFonts w:ascii="Times New Roman" w:eastAsia="Times New Roman" w:hAnsi="Times New Roman" w:cs="Times New Roman"/>
          <w:sz w:val="22"/>
          <w:szCs w:val="22"/>
        </w:rPr>
        <w:t>respondenten vooral op de hoge werkdruk en grote klassen</w:t>
      </w:r>
      <w:r w:rsidR="431D733D" w:rsidRPr="72D5A3B0">
        <w:rPr>
          <w:rFonts w:ascii="Times New Roman" w:eastAsia="Times New Roman" w:hAnsi="Times New Roman" w:cs="Times New Roman"/>
          <w:sz w:val="22"/>
          <w:szCs w:val="22"/>
        </w:rPr>
        <w:t xml:space="preserve"> voor docenten</w:t>
      </w:r>
      <w:r w:rsidR="774C09AF" w:rsidRPr="72D5A3B0">
        <w:rPr>
          <w:rFonts w:ascii="Times New Roman" w:eastAsia="Times New Roman" w:hAnsi="Times New Roman" w:cs="Times New Roman"/>
          <w:sz w:val="22"/>
          <w:szCs w:val="22"/>
        </w:rPr>
        <w:t xml:space="preserve"> als belemmerende factoren, waardoor maatwerk niet altijd haalbaar is (A1, D1, E2, E3, G1)</w:t>
      </w:r>
      <w:r w:rsidR="0DABEB24" w:rsidRPr="72D5A3B0">
        <w:rPr>
          <w:rFonts w:ascii="Times New Roman" w:eastAsia="Times New Roman" w:hAnsi="Times New Roman" w:cs="Times New Roman"/>
          <w:sz w:val="22"/>
          <w:szCs w:val="22"/>
        </w:rPr>
        <w:t>. Zo licht een ondersteuningscoördinator toe</w:t>
      </w:r>
      <w:r w:rsidR="774C09AF" w:rsidRPr="72D5A3B0">
        <w:rPr>
          <w:rFonts w:ascii="Times New Roman" w:eastAsia="Times New Roman" w:hAnsi="Times New Roman" w:cs="Times New Roman"/>
          <w:sz w:val="22"/>
          <w:szCs w:val="22"/>
        </w:rPr>
        <w:t xml:space="preserve">: </w:t>
      </w:r>
    </w:p>
    <w:p w14:paraId="08223327" w14:textId="36F6DB3E" w:rsidR="72D5A3B0" w:rsidRDefault="72D5A3B0" w:rsidP="72D5A3B0">
      <w:pPr>
        <w:pStyle w:val="Geenafstand"/>
        <w:spacing w:line="360" w:lineRule="auto"/>
        <w:ind w:firstLine="708"/>
        <w:rPr>
          <w:rFonts w:ascii="Times New Roman" w:eastAsia="Times New Roman" w:hAnsi="Times New Roman" w:cs="Times New Roman"/>
          <w:sz w:val="22"/>
          <w:szCs w:val="22"/>
        </w:rPr>
      </w:pPr>
    </w:p>
    <w:p w14:paraId="3873F324" w14:textId="466BFBAA" w:rsidR="774C09AF" w:rsidRDefault="774C09AF"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w:t>
      </w:r>
      <w:r w:rsidRPr="72D5A3B0">
        <w:rPr>
          <w:rFonts w:ascii="Times New Roman" w:eastAsia="Times New Roman" w:hAnsi="Times New Roman" w:cs="Times New Roman"/>
          <w:i/>
          <w:iCs/>
          <w:sz w:val="22"/>
          <w:szCs w:val="22"/>
        </w:rPr>
        <w:t>D</w:t>
      </w:r>
      <w:r w:rsidR="7852C1BD" w:rsidRPr="72D5A3B0">
        <w:rPr>
          <w:rFonts w:ascii="Times New Roman" w:eastAsia="Times New Roman" w:hAnsi="Times New Roman" w:cs="Times New Roman"/>
          <w:i/>
          <w:iCs/>
          <w:sz w:val="22"/>
          <w:szCs w:val="22"/>
        </w:rPr>
        <w:t xml:space="preserve">e </w:t>
      </w:r>
      <w:r w:rsidRPr="72D5A3B0">
        <w:rPr>
          <w:rFonts w:ascii="Times New Roman" w:eastAsia="Times New Roman" w:hAnsi="Times New Roman" w:cs="Times New Roman"/>
          <w:i/>
          <w:iCs/>
          <w:sz w:val="22"/>
          <w:szCs w:val="22"/>
        </w:rPr>
        <w:t xml:space="preserve">werkdruk </w:t>
      </w:r>
      <w:r w:rsidR="26D58690" w:rsidRPr="72D5A3B0">
        <w:rPr>
          <w:rFonts w:ascii="Times New Roman" w:eastAsia="Times New Roman" w:hAnsi="Times New Roman" w:cs="Times New Roman"/>
          <w:i/>
          <w:iCs/>
          <w:sz w:val="22"/>
          <w:szCs w:val="22"/>
        </w:rPr>
        <w:t xml:space="preserve">van docenten </w:t>
      </w:r>
      <w:r w:rsidRPr="72D5A3B0">
        <w:rPr>
          <w:rFonts w:ascii="Times New Roman" w:eastAsia="Times New Roman" w:hAnsi="Times New Roman" w:cs="Times New Roman"/>
          <w:i/>
          <w:iCs/>
          <w:sz w:val="22"/>
          <w:szCs w:val="22"/>
        </w:rPr>
        <w:t>ligt gewoon hoog</w:t>
      </w:r>
      <w:r w:rsidR="318BE56B" w:rsidRPr="72D5A3B0">
        <w:rPr>
          <w:rFonts w:ascii="Times New Roman" w:eastAsia="Times New Roman" w:hAnsi="Times New Roman" w:cs="Times New Roman"/>
          <w:i/>
          <w:iCs/>
          <w:sz w:val="22"/>
          <w:szCs w:val="22"/>
        </w:rPr>
        <w:t>.</w:t>
      </w:r>
      <w:r w:rsidRPr="72D5A3B0">
        <w:rPr>
          <w:rFonts w:ascii="Times New Roman" w:eastAsia="Times New Roman" w:hAnsi="Times New Roman" w:cs="Times New Roman"/>
          <w:i/>
          <w:iCs/>
          <w:sz w:val="22"/>
          <w:szCs w:val="22"/>
        </w:rPr>
        <w:t xml:space="preserve"> </w:t>
      </w:r>
      <w:r w:rsidR="53A057DA" w:rsidRPr="72D5A3B0">
        <w:rPr>
          <w:rFonts w:ascii="Times New Roman" w:eastAsia="Times New Roman" w:hAnsi="Times New Roman" w:cs="Times New Roman"/>
          <w:i/>
          <w:iCs/>
          <w:sz w:val="22"/>
          <w:szCs w:val="22"/>
        </w:rPr>
        <w:t>A</w:t>
      </w:r>
      <w:r w:rsidRPr="72D5A3B0">
        <w:rPr>
          <w:rFonts w:ascii="Times New Roman" w:eastAsia="Times New Roman" w:hAnsi="Times New Roman" w:cs="Times New Roman"/>
          <w:i/>
          <w:iCs/>
          <w:sz w:val="22"/>
          <w:szCs w:val="22"/>
        </w:rPr>
        <w:t>ls je dan ook nog eens een mailtje krijgt</w:t>
      </w:r>
      <w:r>
        <w:tab/>
      </w:r>
      <w:r w:rsidRPr="72D5A3B0">
        <w:rPr>
          <w:rFonts w:ascii="Times New Roman" w:eastAsia="Times New Roman" w:hAnsi="Times New Roman" w:cs="Times New Roman"/>
          <w:i/>
          <w:iCs/>
          <w:sz w:val="22"/>
          <w:szCs w:val="22"/>
        </w:rPr>
        <w:t>met</w:t>
      </w:r>
      <w:r w:rsidR="09169ED7" w:rsidRPr="72D5A3B0">
        <w:rPr>
          <w:rFonts w:ascii="Times New Roman" w:eastAsia="Times New Roman" w:hAnsi="Times New Roman" w:cs="Times New Roman"/>
          <w:i/>
          <w:iCs/>
          <w:sz w:val="22"/>
          <w:szCs w:val="22"/>
        </w:rPr>
        <w:t>: “Wil jij zorgen dat er een toets klaarligt voor Pietje op die dag en dat zijn huiswerk</w:t>
      </w:r>
      <w:r>
        <w:tab/>
      </w:r>
      <w:r w:rsidR="09169ED7" w:rsidRPr="72D5A3B0">
        <w:rPr>
          <w:rFonts w:ascii="Times New Roman" w:eastAsia="Times New Roman" w:hAnsi="Times New Roman" w:cs="Times New Roman"/>
          <w:i/>
          <w:iCs/>
          <w:sz w:val="22"/>
          <w:szCs w:val="22"/>
        </w:rPr>
        <w:t>aangepast wordt?</w:t>
      </w:r>
      <w:r w:rsidR="1E27A903" w:rsidRPr="72D5A3B0">
        <w:rPr>
          <w:rFonts w:ascii="Times New Roman" w:eastAsia="Times New Roman" w:hAnsi="Times New Roman" w:cs="Times New Roman"/>
          <w:i/>
          <w:iCs/>
          <w:sz w:val="22"/>
          <w:szCs w:val="22"/>
        </w:rPr>
        <w:t xml:space="preserve">”, dus </w:t>
      </w:r>
      <w:r w:rsidR="09169ED7" w:rsidRPr="72D5A3B0">
        <w:rPr>
          <w:rFonts w:ascii="Times New Roman" w:eastAsia="Times New Roman" w:hAnsi="Times New Roman" w:cs="Times New Roman"/>
          <w:i/>
          <w:iCs/>
          <w:sz w:val="22"/>
          <w:szCs w:val="22"/>
        </w:rPr>
        <w:t xml:space="preserve">dat er </w:t>
      </w:r>
      <w:r w:rsidRPr="72D5A3B0">
        <w:rPr>
          <w:rFonts w:ascii="Times New Roman" w:eastAsia="Times New Roman" w:hAnsi="Times New Roman" w:cs="Times New Roman"/>
          <w:i/>
          <w:iCs/>
          <w:sz w:val="22"/>
          <w:szCs w:val="22"/>
        </w:rPr>
        <w:t>allerlei individuele aanpassingen</w:t>
      </w:r>
      <w:r w:rsidR="6E3EB1C3" w:rsidRPr="72D5A3B0">
        <w:rPr>
          <w:rFonts w:ascii="Times New Roman" w:eastAsia="Times New Roman" w:hAnsi="Times New Roman" w:cs="Times New Roman"/>
          <w:i/>
          <w:iCs/>
          <w:sz w:val="22"/>
          <w:szCs w:val="22"/>
        </w:rPr>
        <w:t xml:space="preserve"> gedaan moeten worden</w:t>
      </w:r>
      <w:r w:rsidRPr="72D5A3B0">
        <w:rPr>
          <w:rFonts w:ascii="Times New Roman" w:eastAsia="Times New Roman" w:hAnsi="Times New Roman" w:cs="Times New Roman"/>
          <w:i/>
          <w:iCs/>
          <w:sz w:val="22"/>
          <w:szCs w:val="22"/>
        </w:rPr>
        <w:t xml:space="preserve"> waar</w:t>
      </w:r>
      <w:r>
        <w:tab/>
      </w:r>
      <w:r w:rsidRPr="72D5A3B0">
        <w:rPr>
          <w:rFonts w:ascii="Times New Roman" w:eastAsia="Times New Roman" w:hAnsi="Times New Roman" w:cs="Times New Roman"/>
          <w:i/>
          <w:iCs/>
          <w:sz w:val="22"/>
          <w:szCs w:val="22"/>
        </w:rPr>
        <w:t xml:space="preserve">de docenten dan uiteindelijk </w:t>
      </w:r>
      <w:r w:rsidR="072D0FE7" w:rsidRPr="72D5A3B0">
        <w:rPr>
          <w:rFonts w:ascii="Times New Roman" w:eastAsia="Times New Roman" w:hAnsi="Times New Roman" w:cs="Times New Roman"/>
          <w:i/>
          <w:iCs/>
          <w:sz w:val="22"/>
          <w:szCs w:val="22"/>
        </w:rPr>
        <w:t xml:space="preserve">zelf </w:t>
      </w:r>
      <w:r w:rsidRPr="72D5A3B0">
        <w:rPr>
          <w:rFonts w:ascii="Times New Roman" w:eastAsia="Times New Roman" w:hAnsi="Times New Roman" w:cs="Times New Roman"/>
          <w:i/>
          <w:iCs/>
          <w:sz w:val="22"/>
          <w:szCs w:val="22"/>
        </w:rPr>
        <w:t xml:space="preserve">voor moeten zorgen </w:t>
      </w:r>
      <w:r w:rsidR="2164E47A" w:rsidRPr="72D5A3B0">
        <w:rPr>
          <w:rFonts w:ascii="Times New Roman" w:eastAsia="Times New Roman" w:hAnsi="Times New Roman" w:cs="Times New Roman"/>
          <w:i/>
          <w:iCs/>
          <w:sz w:val="22"/>
          <w:szCs w:val="22"/>
        </w:rPr>
        <w:t>binnen wat ze allemaal al moeten doen.</w:t>
      </w:r>
      <w:r>
        <w:tab/>
      </w:r>
      <w:r w:rsidR="71530AF6" w:rsidRPr="72D5A3B0">
        <w:rPr>
          <w:rFonts w:ascii="Times New Roman" w:eastAsia="Times New Roman" w:hAnsi="Times New Roman" w:cs="Times New Roman"/>
          <w:i/>
          <w:iCs/>
          <w:sz w:val="22"/>
          <w:szCs w:val="22"/>
        </w:rPr>
        <w:t>Veel docenten hebben d</w:t>
      </w:r>
      <w:r w:rsidR="2164E47A" w:rsidRPr="72D5A3B0">
        <w:rPr>
          <w:rFonts w:ascii="Times New Roman" w:eastAsia="Times New Roman" w:hAnsi="Times New Roman" w:cs="Times New Roman"/>
          <w:i/>
          <w:iCs/>
          <w:sz w:val="22"/>
          <w:szCs w:val="22"/>
        </w:rPr>
        <w:t>aar wel moeite mee, wat ik ook wel snap, want de werk</w:t>
      </w:r>
      <w:r w:rsidR="0E1C6278" w:rsidRPr="72D5A3B0">
        <w:rPr>
          <w:rFonts w:ascii="Times New Roman" w:eastAsia="Times New Roman" w:hAnsi="Times New Roman" w:cs="Times New Roman"/>
          <w:i/>
          <w:iCs/>
          <w:sz w:val="22"/>
          <w:szCs w:val="22"/>
        </w:rPr>
        <w:t>d</w:t>
      </w:r>
      <w:r w:rsidR="2164E47A" w:rsidRPr="72D5A3B0">
        <w:rPr>
          <w:rFonts w:ascii="Times New Roman" w:eastAsia="Times New Roman" w:hAnsi="Times New Roman" w:cs="Times New Roman"/>
          <w:i/>
          <w:iCs/>
          <w:sz w:val="22"/>
          <w:szCs w:val="22"/>
        </w:rPr>
        <w:t xml:space="preserve">ruk is </w:t>
      </w:r>
      <w:r w:rsidR="3C10453E" w:rsidRPr="72D5A3B0">
        <w:rPr>
          <w:rFonts w:ascii="Times New Roman" w:eastAsia="Times New Roman" w:hAnsi="Times New Roman" w:cs="Times New Roman"/>
          <w:i/>
          <w:iCs/>
          <w:sz w:val="22"/>
          <w:szCs w:val="22"/>
        </w:rPr>
        <w:t>al hoog</w:t>
      </w:r>
    </w:p>
    <w:p w14:paraId="4F24830C" w14:textId="32581317" w:rsidR="3C10453E" w:rsidRDefault="3C10453E"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i/>
          <w:iCs/>
          <w:sz w:val="22"/>
          <w:szCs w:val="22"/>
        </w:rPr>
        <w:t>zonder dat ze maatwerk hoeven te leveren.</w:t>
      </w:r>
      <w:r w:rsidR="2164E47A" w:rsidRPr="72D5A3B0">
        <w:rPr>
          <w:rFonts w:ascii="Times New Roman" w:eastAsia="Times New Roman" w:hAnsi="Times New Roman" w:cs="Times New Roman"/>
          <w:i/>
          <w:iCs/>
          <w:sz w:val="22"/>
          <w:szCs w:val="22"/>
        </w:rPr>
        <w:t xml:space="preserve"> </w:t>
      </w:r>
      <w:r w:rsidR="676C7971" w:rsidRPr="72D5A3B0">
        <w:rPr>
          <w:rFonts w:ascii="Times New Roman" w:eastAsia="Times New Roman" w:hAnsi="Times New Roman" w:cs="Times New Roman"/>
          <w:i/>
          <w:iCs/>
          <w:sz w:val="22"/>
          <w:szCs w:val="22"/>
        </w:rPr>
        <w:t>I</w:t>
      </w:r>
      <w:r w:rsidR="2164E47A" w:rsidRPr="72D5A3B0">
        <w:rPr>
          <w:rFonts w:ascii="Times New Roman" w:eastAsia="Times New Roman" w:hAnsi="Times New Roman" w:cs="Times New Roman"/>
          <w:i/>
          <w:iCs/>
          <w:sz w:val="22"/>
          <w:szCs w:val="22"/>
        </w:rPr>
        <w:t>n de praktijk</w:t>
      </w:r>
      <w:r w:rsidR="66C8A96F" w:rsidRPr="72D5A3B0">
        <w:rPr>
          <w:rFonts w:ascii="Times New Roman" w:eastAsia="Times New Roman" w:hAnsi="Times New Roman" w:cs="Times New Roman"/>
          <w:i/>
          <w:iCs/>
          <w:sz w:val="22"/>
          <w:szCs w:val="22"/>
        </w:rPr>
        <w:t xml:space="preserve"> is het </w:t>
      </w:r>
      <w:r w:rsidR="2164E47A" w:rsidRPr="72D5A3B0">
        <w:rPr>
          <w:rFonts w:ascii="Times New Roman" w:eastAsia="Times New Roman" w:hAnsi="Times New Roman" w:cs="Times New Roman"/>
          <w:i/>
          <w:iCs/>
          <w:sz w:val="22"/>
          <w:szCs w:val="22"/>
        </w:rPr>
        <w:t>vaak zo dat je iets bed</w:t>
      </w:r>
      <w:r w:rsidR="55692F4D" w:rsidRPr="72D5A3B0">
        <w:rPr>
          <w:rFonts w:ascii="Times New Roman" w:eastAsia="Times New Roman" w:hAnsi="Times New Roman" w:cs="Times New Roman"/>
          <w:i/>
          <w:iCs/>
          <w:sz w:val="22"/>
          <w:szCs w:val="22"/>
        </w:rPr>
        <w:t>e</w:t>
      </w:r>
      <w:r w:rsidR="2164E47A" w:rsidRPr="72D5A3B0">
        <w:rPr>
          <w:rFonts w:ascii="Times New Roman" w:eastAsia="Times New Roman" w:hAnsi="Times New Roman" w:cs="Times New Roman"/>
          <w:i/>
          <w:iCs/>
          <w:sz w:val="22"/>
          <w:szCs w:val="22"/>
        </w:rPr>
        <w:t>nkt aan</w:t>
      </w:r>
    </w:p>
    <w:p w14:paraId="41DF6F37" w14:textId="0D9033FC" w:rsidR="2164E47A" w:rsidRDefault="2164E47A"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i/>
          <w:iCs/>
          <w:sz w:val="22"/>
          <w:szCs w:val="22"/>
        </w:rPr>
        <w:t>maatwerk</w:t>
      </w:r>
      <w:r w:rsidR="280EA4EF" w:rsidRPr="72D5A3B0">
        <w:rPr>
          <w:rFonts w:ascii="Times New Roman" w:eastAsia="Times New Roman" w:hAnsi="Times New Roman" w:cs="Times New Roman"/>
          <w:i/>
          <w:iCs/>
          <w:sz w:val="22"/>
          <w:szCs w:val="22"/>
        </w:rPr>
        <w:t>, maar dat dat</w:t>
      </w:r>
      <w:r w:rsidR="08BF6624" w:rsidRPr="72D5A3B0">
        <w:rPr>
          <w:rFonts w:ascii="Times New Roman" w:eastAsia="Times New Roman" w:hAnsi="Times New Roman" w:cs="Times New Roman"/>
          <w:i/>
          <w:iCs/>
          <w:sz w:val="22"/>
          <w:szCs w:val="22"/>
        </w:rPr>
        <w:t xml:space="preserve"> </w:t>
      </w:r>
      <w:r w:rsidR="45FDA02E" w:rsidRPr="72D5A3B0">
        <w:rPr>
          <w:rFonts w:ascii="Times New Roman" w:eastAsia="Times New Roman" w:hAnsi="Times New Roman" w:cs="Times New Roman"/>
          <w:i/>
          <w:iCs/>
          <w:sz w:val="22"/>
          <w:szCs w:val="22"/>
        </w:rPr>
        <w:t>de uitvoering vervolgens bij docenten ligt. Dat kan een belemmering</w:t>
      </w:r>
    </w:p>
    <w:p w14:paraId="08B85F7A" w14:textId="5D23CB7B" w:rsidR="45FDA02E" w:rsidRDefault="68841E1F" w:rsidP="72D5A3B0">
      <w:pPr>
        <w:pStyle w:val="Geenafstand"/>
        <w:spacing w:line="360" w:lineRule="auto"/>
        <w:ind w:firstLine="708"/>
        <w:rPr>
          <w:rFonts w:ascii="Times New Roman" w:eastAsia="Times New Roman" w:hAnsi="Times New Roman" w:cs="Times New Roman"/>
          <w:sz w:val="22"/>
          <w:szCs w:val="22"/>
        </w:rPr>
      </w:pPr>
      <w:r w:rsidRPr="46185BC0">
        <w:rPr>
          <w:rFonts w:ascii="Times New Roman" w:eastAsia="Times New Roman" w:hAnsi="Times New Roman" w:cs="Times New Roman"/>
          <w:i/>
          <w:iCs/>
          <w:sz w:val="22"/>
          <w:szCs w:val="22"/>
        </w:rPr>
        <w:t>vorme</w:t>
      </w:r>
      <w:r w:rsidR="352A9823" w:rsidRPr="46185BC0">
        <w:rPr>
          <w:rFonts w:ascii="Times New Roman" w:eastAsia="Times New Roman" w:hAnsi="Times New Roman" w:cs="Times New Roman"/>
          <w:i/>
          <w:iCs/>
          <w:sz w:val="22"/>
          <w:szCs w:val="22"/>
        </w:rPr>
        <w:t>n.</w:t>
      </w:r>
      <w:r w:rsidR="5D42063A" w:rsidRPr="46185BC0">
        <w:rPr>
          <w:rFonts w:ascii="Times New Roman" w:eastAsia="Times New Roman" w:hAnsi="Times New Roman" w:cs="Times New Roman"/>
          <w:i/>
          <w:iCs/>
          <w:sz w:val="22"/>
          <w:szCs w:val="22"/>
        </w:rPr>
        <w:t>”</w:t>
      </w:r>
      <w:r w:rsidR="5D42063A" w:rsidRPr="46185BC0">
        <w:rPr>
          <w:rFonts w:ascii="Times New Roman" w:eastAsia="Times New Roman" w:hAnsi="Times New Roman" w:cs="Times New Roman"/>
          <w:sz w:val="22"/>
          <w:szCs w:val="22"/>
        </w:rPr>
        <w:t xml:space="preserve"> (G1). </w:t>
      </w:r>
    </w:p>
    <w:p w14:paraId="15ADCAA4" w14:textId="77777777" w:rsidR="00522C3F" w:rsidRDefault="00522C3F" w:rsidP="72D5A3B0">
      <w:pPr>
        <w:pStyle w:val="Geenafstand"/>
        <w:spacing w:line="360" w:lineRule="auto"/>
        <w:ind w:firstLine="708"/>
        <w:rPr>
          <w:rFonts w:ascii="Times New Roman" w:eastAsia="Times New Roman" w:hAnsi="Times New Roman" w:cs="Times New Roman"/>
          <w:sz w:val="22"/>
          <w:szCs w:val="22"/>
        </w:rPr>
      </w:pPr>
    </w:p>
    <w:p w14:paraId="7FD68695" w14:textId="32EFA33C" w:rsidR="31FDA2A1" w:rsidRDefault="3EC8306F" w:rsidP="46185BC0">
      <w:pPr>
        <w:pStyle w:val="Geenafstand"/>
        <w:spacing w:line="360" w:lineRule="auto"/>
        <w:ind w:firstLine="708"/>
        <w:rPr>
          <w:rFonts w:ascii="Times New Roman" w:eastAsia="Times New Roman" w:hAnsi="Times New Roman" w:cs="Times New Roman"/>
          <w:sz w:val="22"/>
          <w:szCs w:val="22"/>
        </w:rPr>
      </w:pPr>
      <w:r w:rsidRPr="46185BC0">
        <w:rPr>
          <w:rStyle w:val="Kop5Char"/>
          <w:rFonts w:ascii="Times New Roman" w:eastAsia="Times New Roman" w:hAnsi="Times New Roman" w:cs="Times New Roman"/>
          <w:b/>
          <w:bCs/>
          <w:i/>
          <w:iCs/>
          <w:color w:val="auto"/>
          <w:sz w:val="22"/>
          <w:szCs w:val="22"/>
        </w:rPr>
        <w:t>5.1.1.3.</w:t>
      </w:r>
      <w:r w:rsidR="00B37DEC">
        <w:rPr>
          <w:rStyle w:val="Kop5Char"/>
          <w:rFonts w:ascii="Times New Roman" w:eastAsia="Times New Roman" w:hAnsi="Times New Roman" w:cs="Times New Roman"/>
          <w:b/>
          <w:bCs/>
          <w:i/>
          <w:iCs/>
          <w:color w:val="auto"/>
          <w:sz w:val="22"/>
          <w:szCs w:val="22"/>
        </w:rPr>
        <w:t>1</w:t>
      </w:r>
      <w:r w:rsidRPr="46185BC0">
        <w:rPr>
          <w:rStyle w:val="Kop5Char"/>
          <w:rFonts w:ascii="Times New Roman" w:eastAsia="Times New Roman" w:hAnsi="Times New Roman" w:cs="Times New Roman"/>
          <w:b/>
          <w:bCs/>
          <w:i/>
          <w:iCs/>
          <w:color w:val="auto"/>
          <w:sz w:val="22"/>
          <w:szCs w:val="22"/>
        </w:rPr>
        <w:t xml:space="preserve"> Voldoende personele capaciteit als voorwaarde voor beter maatwerk</w:t>
      </w:r>
      <w:r w:rsidRPr="46185BC0">
        <w:rPr>
          <w:rFonts w:ascii="Times New Roman" w:eastAsia="Times New Roman" w:hAnsi="Times New Roman" w:cs="Times New Roman"/>
          <w:b/>
          <w:bCs/>
          <w:i/>
          <w:iCs/>
          <w:sz w:val="22"/>
          <w:szCs w:val="22"/>
        </w:rPr>
        <w:t xml:space="preserve">. </w:t>
      </w:r>
      <w:r w:rsidRPr="46185BC0">
        <w:rPr>
          <w:rFonts w:ascii="Times New Roman" w:eastAsia="Times New Roman" w:hAnsi="Times New Roman" w:cs="Times New Roman"/>
          <w:sz w:val="22"/>
          <w:szCs w:val="22"/>
        </w:rPr>
        <w:t>Naast extra tijd en financiële middelen als voorwaarden voor beter maatwerk</w:t>
      </w:r>
      <w:r w:rsidR="3DEBB79F" w:rsidRPr="46185BC0">
        <w:rPr>
          <w:rFonts w:ascii="Times New Roman" w:eastAsia="Times New Roman" w:hAnsi="Times New Roman" w:cs="Times New Roman"/>
          <w:sz w:val="22"/>
          <w:szCs w:val="22"/>
        </w:rPr>
        <w:t>,</w:t>
      </w:r>
      <w:r w:rsidRPr="46185BC0">
        <w:rPr>
          <w:rFonts w:ascii="Times New Roman" w:eastAsia="Times New Roman" w:hAnsi="Times New Roman" w:cs="Times New Roman"/>
          <w:sz w:val="22"/>
          <w:szCs w:val="22"/>
        </w:rPr>
        <w:t xml:space="preserve"> komt ook de behoefte aan extra pe</w:t>
      </w:r>
      <w:r w:rsidR="18D8609B" w:rsidRPr="46185BC0">
        <w:rPr>
          <w:rFonts w:ascii="Times New Roman" w:eastAsia="Times New Roman" w:hAnsi="Times New Roman" w:cs="Times New Roman"/>
          <w:sz w:val="22"/>
          <w:szCs w:val="22"/>
        </w:rPr>
        <w:t>r</w:t>
      </w:r>
      <w:r w:rsidRPr="46185BC0">
        <w:rPr>
          <w:rFonts w:ascii="Times New Roman" w:eastAsia="Times New Roman" w:hAnsi="Times New Roman" w:cs="Times New Roman"/>
          <w:sz w:val="22"/>
          <w:szCs w:val="22"/>
        </w:rPr>
        <w:t xml:space="preserve">sonele capaciteit </w:t>
      </w:r>
      <w:r w:rsidR="7B8DD028" w:rsidRPr="46185BC0">
        <w:rPr>
          <w:rFonts w:ascii="Times New Roman" w:eastAsia="Times New Roman" w:hAnsi="Times New Roman" w:cs="Times New Roman"/>
          <w:sz w:val="22"/>
          <w:szCs w:val="22"/>
        </w:rPr>
        <w:t>duid</w:t>
      </w:r>
      <w:r w:rsidR="6C15ADFC" w:rsidRPr="46185BC0">
        <w:rPr>
          <w:rFonts w:ascii="Times New Roman" w:eastAsia="Times New Roman" w:hAnsi="Times New Roman" w:cs="Times New Roman"/>
          <w:sz w:val="22"/>
          <w:szCs w:val="22"/>
        </w:rPr>
        <w:t xml:space="preserve">elijk naar voren </w:t>
      </w:r>
      <w:r w:rsidR="00970C5C">
        <w:rPr>
          <w:rFonts w:ascii="Times New Roman" w:eastAsia="Times New Roman" w:hAnsi="Times New Roman" w:cs="Times New Roman"/>
          <w:sz w:val="22"/>
          <w:szCs w:val="22"/>
        </w:rPr>
        <w:t xml:space="preserve">tijdens de interviews </w:t>
      </w:r>
      <w:r w:rsidR="16CAB28B" w:rsidRPr="46185BC0">
        <w:rPr>
          <w:rFonts w:ascii="Times New Roman" w:eastAsia="Times New Roman" w:hAnsi="Times New Roman" w:cs="Times New Roman"/>
          <w:sz w:val="22"/>
          <w:szCs w:val="22"/>
        </w:rPr>
        <w:t>(</w:t>
      </w:r>
      <w:r w:rsidR="439FE7AB" w:rsidRPr="46185BC0">
        <w:rPr>
          <w:rFonts w:ascii="Times New Roman" w:eastAsia="Times New Roman" w:hAnsi="Times New Roman" w:cs="Times New Roman"/>
          <w:sz w:val="22"/>
          <w:szCs w:val="22"/>
        </w:rPr>
        <w:t xml:space="preserve">A2, </w:t>
      </w:r>
      <w:r w:rsidR="23EF6B4E" w:rsidRPr="46185BC0">
        <w:rPr>
          <w:rFonts w:ascii="Times New Roman" w:eastAsia="Times New Roman" w:hAnsi="Times New Roman" w:cs="Times New Roman"/>
          <w:sz w:val="22"/>
          <w:szCs w:val="22"/>
        </w:rPr>
        <w:t xml:space="preserve">C1, </w:t>
      </w:r>
      <w:r w:rsidR="0178AF76" w:rsidRPr="46185BC0">
        <w:rPr>
          <w:rFonts w:ascii="Times New Roman" w:eastAsia="Times New Roman" w:hAnsi="Times New Roman" w:cs="Times New Roman"/>
          <w:sz w:val="22"/>
          <w:szCs w:val="22"/>
        </w:rPr>
        <w:t xml:space="preserve">E1, </w:t>
      </w:r>
      <w:r w:rsidR="23EF6B4E" w:rsidRPr="46185BC0">
        <w:rPr>
          <w:rFonts w:ascii="Times New Roman" w:eastAsia="Times New Roman" w:hAnsi="Times New Roman" w:cs="Times New Roman"/>
          <w:sz w:val="22"/>
          <w:szCs w:val="22"/>
        </w:rPr>
        <w:t>G1, F1</w:t>
      </w:r>
      <w:r w:rsidR="16CAB28B" w:rsidRPr="46185BC0">
        <w:rPr>
          <w:rFonts w:ascii="Times New Roman" w:eastAsia="Times New Roman" w:hAnsi="Times New Roman" w:cs="Times New Roman"/>
          <w:sz w:val="22"/>
          <w:szCs w:val="22"/>
        </w:rPr>
        <w:t xml:space="preserve">). Respondenten </w:t>
      </w:r>
      <w:r w:rsidR="0024394D">
        <w:rPr>
          <w:rFonts w:ascii="Times New Roman" w:eastAsia="Times New Roman" w:hAnsi="Times New Roman" w:cs="Times New Roman"/>
          <w:sz w:val="22"/>
          <w:szCs w:val="22"/>
        </w:rPr>
        <w:t>be</w:t>
      </w:r>
      <w:r w:rsidR="16CAB28B" w:rsidRPr="46185BC0">
        <w:rPr>
          <w:rFonts w:ascii="Times New Roman" w:eastAsia="Times New Roman" w:hAnsi="Times New Roman" w:cs="Times New Roman"/>
          <w:sz w:val="22"/>
          <w:szCs w:val="22"/>
        </w:rPr>
        <w:t xml:space="preserve">noemen de wens </w:t>
      </w:r>
      <w:r w:rsidR="002E42D6">
        <w:rPr>
          <w:rFonts w:ascii="Times New Roman" w:eastAsia="Times New Roman" w:hAnsi="Times New Roman" w:cs="Times New Roman"/>
          <w:sz w:val="22"/>
          <w:szCs w:val="22"/>
        </w:rPr>
        <w:t>om</w:t>
      </w:r>
      <w:r w:rsidR="16CAB28B" w:rsidRPr="46185BC0">
        <w:rPr>
          <w:rFonts w:ascii="Times New Roman" w:eastAsia="Times New Roman" w:hAnsi="Times New Roman" w:cs="Times New Roman"/>
          <w:sz w:val="22"/>
          <w:szCs w:val="22"/>
        </w:rPr>
        <w:t xml:space="preserve"> aanvullende functies, zoals </w:t>
      </w:r>
      <w:r w:rsidR="1E500452" w:rsidRPr="46185BC0">
        <w:rPr>
          <w:rFonts w:ascii="Times New Roman" w:eastAsia="Times New Roman" w:hAnsi="Times New Roman" w:cs="Times New Roman"/>
          <w:sz w:val="22"/>
          <w:szCs w:val="22"/>
        </w:rPr>
        <w:t xml:space="preserve">een </w:t>
      </w:r>
      <w:r w:rsidR="16CAB28B" w:rsidRPr="46185BC0">
        <w:rPr>
          <w:rFonts w:ascii="Times New Roman" w:eastAsia="Times New Roman" w:hAnsi="Times New Roman" w:cs="Times New Roman"/>
          <w:sz w:val="22"/>
          <w:szCs w:val="22"/>
        </w:rPr>
        <w:t>pedagogisch med</w:t>
      </w:r>
      <w:r w:rsidR="39CFB611" w:rsidRPr="46185BC0">
        <w:rPr>
          <w:rFonts w:ascii="Times New Roman" w:eastAsia="Times New Roman" w:hAnsi="Times New Roman" w:cs="Times New Roman"/>
          <w:sz w:val="22"/>
          <w:szCs w:val="22"/>
        </w:rPr>
        <w:t>e</w:t>
      </w:r>
      <w:r w:rsidR="16CAB28B" w:rsidRPr="46185BC0">
        <w:rPr>
          <w:rFonts w:ascii="Times New Roman" w:eastAsia="Times New Roman" w:hAnsi="Times New Roman" w:cs="Times New Roman"/>
          <w:sz w:val="22"/>
          <w:szCs w:val="22"/>
        </w:rPr>
        <w:t>werker</w:t>
      </w:r>
      <w:r w:rsidR="002E42D6">
        <w:rPr>
          <w:rFonts w:ascii="Times New Roman" w:eastAsia="Times New Roman" w:hAnsi="Times New Roman" w:cs="Times New Roman"/>
          <w:sz w:val="22"/>
          <w:szCs w:val="22"/>
        </w:rPr>
        <w:t xml:space="preserve"> structureel op voorzieningen aan te stellen</w:t>
      </w:r>
      <w:r w:rsidR="16CAB28B" w:rsidRPr="46185BC0">
        <w:rPr>
          <w:rFonts w:ascii="Times New Roman" w:eastAsia="Times New Roman" w:hAnsi="Times New Roman" w:cs="Times New Roman"/>
          <w:sz w:val="22"/>
          <w:szCs w:val="22"/>
        </w:rPr>
        <w:t xml:space="preserve">. </w:t>
      </w:r>
      <w:r w:rsidR="33BEBC39" w:rsidRPr="46185BC0">
        <w:rPr>
          <w:rFonts w:ascii="Times New Roman" w:eastAsia="Times New Roman" w:hAnsi="Times New Roman" w:cs="Times New Roman"/>
          <w:sz w:val="22"/>
          <w:szCs w:val="22"/>
        </w:rPr>
        <w:t xml:space="preserve">Zo vertelt een ondersteuningscoördinator: </w:t>
      </w:r>
    </w:p>
    <w:p w14:paraId="1E0F4290" w14:textId="48D1B261" w:rsidR="72D5A3B0" w:rsidRDefault="72D5A3B0" w:rsidP="72D5A3B0">
      <w:pPr>
        <w:pStyle w:val="Geenafstand"/>
        <w:spacing w:line="360" w:lineRule="auto"/>
        <w:ind w:firstLine="708"/>
        <w:rPr>
          <w:rFonts w:ascii="Times New Roman" w:eastAsia="Times New Roman" w:hAnsi="Times New Roman" w:cs="Times New Roman"/>
          <w:sz w:val="22"/>
          <w:szCs w:val="22"/>
        </w:rPr>
      </w:pPr>
    </w:p>
    <w:p w14:paraId="7F65BA7F" w14:textId="5A3CE8E8" w:rsidR="72D5A3B0" w:rsidRDefault="5A540A2D" w:rsidP="001E3375">
      <w:pPr>
        <w:pStyle w:val="Geenafstand"/>
        <w:spacing w:line="360" w:lineRule="auto"/>
        <w:ind w:firstLine="708"/>
        <w:rPr>
          <w:rFonts w:ascii="Times New Roman" w:eastAsia="Times New Roman" w:hAnsi="Times New Roman" w:cs="Times New Roman"/>
          <w:i/>
          <w:iCs/>
          <w:sz w:val="22"/>
          <w:szCs w:val="22"/>
        </w:rPr>
      </w:pPr>
      <w:r w:rsidRPr="72D5A3B0">
        <w:rPr>
          <w:rFonts w:ascii="Times New Roman" w:eastAsia="Times New Roman" w:hAnsi="Times New Roman" w:cs="Times New Roman"/>
          <w:i/>
          <w:iCs/>
          <w:sz w:val="22"/>
          <w:szCs w:val="22"/>
        </w:rPr>
        <w:t>“Het zou fijn zijn als onze werkdruk wat minder is door het met wat meer mensen te doen. We</w:t>
      </w:r>
      <w:r>
        <w:tab/>
      </w:r>
      <w:r w:rsidRPr="72D5A3B0">
        <w:rPr>
          <w:rFonts w:ascii="Times New Roman" w:eastAsia="Times New Roman" w:hAnsi="Times New Roman" w:cs="Times New Roman"/>
          <w:i/>
          <w:iCs/>
          <w:sz w:val="22"/>
          <w:szCs w:val="22"/>
        </w:rPr>
        <w:t xml:space="preserve">zouden </w:t>
      </w:r>
      <w:r w:rsidR="6817D000" w:rsidRPr="72D5A3B0">
        <w:rPr>
          <w:rFonts w:ascii="Times New Roman" w:eastAsia="Times New Roman" w:hAnsi="Times New Roman" w:cs="Times New Roman"/>
          <w:i/>
          <w:iCs/>
          <w:sz w:val="22"/>
          <w:szCs w:val="22"/>
        </w:rPr>
        <w:t xml:space="preserve">daarnaast </w:t>
      </w:r>
      <w:r w:rsidRPr="72D5A3B0">
        <w:rPr>
          <w:rFonts w:ascii="Times New Roman" w:eastAsia="Times New Roman" w:hAnsi="Times New Roman" w:cs="Times New Roman"/>
          <w:i/>
          <w:iCs/>
          <w:sz w:val="22"/>
          <w:szCs w:val="22"/>
        </w:rPr>
        <w:t>heel graag een soort voorziening in de school willen hebben waarbij we</w:t>
      </w:r>
      <w:r>
        <w:tab/>
      </w:r>
      <w:r w:rsidRPr="72D5A3B0">
        <w:rPr>
          <w:rFonts w:ascii="Times New Roman" w:eastAsia="Times New Roman" w:hAnsi="Times New Roman" w:cs="Times New Roman"/>
          <w:i/>
          <w:iCs/>
          <w:sz w:val="22"/>
          <w:szCs w:val="22"/>
        </w:rPr>
        <w:t>dreigende</w:t>
      </w:r>
      <w:r w:rsidR="170389E1" w:rsidRPr="72D5A3B0">
        <w:rPr>
          <w:rFonts w:ascii="Times New Roman" w:eastAsia="Times New Roman" w:hAnsi="Times New Roman" w:cs="Times New Roman"/>
          <w:i/>
          <w:iCs/>
          <w:sz w:val="22"/>
          <w:szCs w:val="22"/>
        </w:rPr>
        <w:t xml:space="preserve"> </w:t>
      </w:r>
      <w:r w:rsidRPr="72D5A3B0">
        <w:rPr>
          <w:rFonts w:ascii="Times New Roman" w:eastAsia="Times New Roman" w:hAnsi="Times New Roman" w:cs="Times New Roman"/>
          <w:i/>
          <w:iCs/>
          <w:sz w:val="22"/>
          <w:szCs w:val="22"/>
        </w:rPr>
        <w:t>thuiszitters toch in een bepaalde setting wel in school kunnen houden, maar daar</w:t>
      </w:r>
      <w:r>
        <w:tab/>
      </w:r>
      <w:r w:rsidRPr="72D5A3B0">
        <w:rPr>
          <w:rFonts w:ascii="Times New Roman" w:eastAsia="Times New Roman" w:hAnsi="Times New Roman" w:cs="Times New Roman"/>
          <w:i/>
          <w:iCs/>
          <w:sz w:val="22"/>
          <w:szCs w:val="22"/>
        </w:rPr>
        <w:t>heb je</w:t>
      </w:r>
      <w:r w:rsidR="7F159E1F" w:rsidRPr="72D5A3B0">
        <w:rPr>
          <w:rFonts w:ascii="Times New Roman" w:eastAsia="Times New Roman" w:hAnsi="Times New Roman" w:cs="Times New Roman"/>
          <w:i/>
          <w:iCs/>
          <w:sz w:val="22"/>
          <w:szCs w:val="22"/>
        </w:rPr>
        <w:t xml:space="preserve"> </w:t>
      </w:r>
      <w:r w:rsidRPr="72D5A3B0">
        <w:rPr>
          <w:rFonts w:ascii="Times New Roman" w:eastAsia="Times New Roman" w:hAnsi="Times New Roman" w:cs="Times New Roman"/>
          <w:i/>
          <w:iCs/>
          <w:sz w:val="22"/>
          <w:szCs w:val="22"/>
        </w:rPr>
        <w:t>iema</w:t>
      </w:r>
      <w:r w:rsidR="1936527D" w:rsidRPr="72D5A3B0">
        <w:rPr>
          <w:rFonts w:ascii="Times New Roman" w:eastAsia="Times New Roman" w:hAnsi="Times New Roman" w:cs="Times New Roman"/>
          <w:i/>
          <w:iCs/>
          <w:sz w:val="22"/>
          <w:szCs w:val="22"/>
        </w:rPr>
        <w:t>nd</w:t>
      </w:r>
      <w:r w:rsidR="77FF0F43" w:rsidRPr="72D5A3B0">
        <w:rPr>
          <w:rFonts w:ascii="Times New Roman" w:eastAsia="Times New Roman" w:hAnsi="Times New Roman" w:cs="Times New Roman"/>
          <w:i/>
          <w:iCs/>
          <w:sz w:val="22"/>
          <w:szCs w:val="22"/>
        </w:rPr>
        <w:t xml:space="preserve"> </w:t>
      </w:r>
      <w:r w:rsidRPr="72D5A3B0">
        <w:rPr>
          <w:rFonts w:ascii="Times New Roman" w:eastAsia="Times New Roman" w:hAnsi="Times New Roman" w:cs="Times New Roman"/>
          <w:i/>
          <w:iCs/>
          <w:sz w:val="22"/>
          <w:szCs w:val="22"/>
        </w:rPr>
        <w:t>vo</w:t>
      </w:r>
      <w:r w:rsidR="2421F200" w:rsidRPr="72D5A3B0">
        <w:rPr>
          <w:rFonts w:ascii="Times New Roman" w:eastAsia="Times New Roman" w:hAnsi="Times New Roman" w:cs="Times New Roman"/>
          <w:i/>
          <w:iCs/>
          <w:sz w:val="22"/>
          <w:szCs w:val="22"/>
        </w:rPr>
        <w:t>or nodig. Dus dat er een ruimte en collega is waar iemand altijd even een</w:t>
      </w:r>
      <w:r>
        <w:tab/>
      </w:r>
      <w:r w:rsidR="2421F200" w:rsidRPr="72D5A3B0">
        <w:rPr>
          <w:rFonts w:ascii="Times New Roman" w:eastAsia="Times New Roman" w:hAnsi="Times New Roman" w:cs="Times New Roman"/>
          <w:i/>
          <w:iCs/>
          <w:sz w:val="22"/>
          <w:szCs w:val="22"/>
        </w:rPr>
        <w:t>praatje</w:t>
      </w:r>
      <w:r w:rsidR="7063B720" w:rsidRPr="72D5A3B0">
        <w:rPr>
          <w:rFonts w:ascii="Times New Roman" w:eastAsia="Times New Roman" w:hAnsi="Times New Roman" w:cs="Times New Roman"/>
          <w:i/>
          <w:iCs/>
          <w:sz w:val="22"/>
          <w:szCs w:val="22"/>
        </w:rPr>
        <w:t xml:space="preserve"> </w:t>
      </w:r>
      <w:r>
        <w:tab/>
      </w:r>
      <w:r w:rsidR="2421F200" w:rsidRPr="72D5A3B0">
        <w:rPr>
          <w:rFonts w:ascii="Times New Roman" w:eastAsia="Times New Roman" w:hAnsi="Times New Roman" w:cs="Times New Roman"/>
          <w:i/>
          <w:iCs/>
          <w:sz w:val="22"/>
          <w:szCs w:val="22"/>
        </w:rPr>
        <w:t>mee kan</w:t>
      </w:r>
      <w:r w:rsidR="6EDFBFE8" w:rsidRPr="72D5A3B0">
        <w:rPr>
          <w:rFonts w:ascii="Times New Roman" w:eastAsia="Times New Roman" w:hAnsi="Times New Roman" w:cs="Times New Roman"/>
          <w:i/>
          <w:iCs/>
          <w:sz w:val="22"/>
          <w:szCs w:val="22"/>
        </w:rPr>
        <w:t xml:space="preserve"> </w:t>
      </w:r>
      <w:r w:rsidR="2421F200" w:rsidRPr="72D5A3B0">
        <w:rPr>
          <w:rFonts w:ascii="Times New Roman" w:eastAsia="Times New Roman" w:hAnsi="Times New Roman" w:cs="Times New Roman"/>
          <w:i/>
          <w:iCs/>
          <w:sz w:val="22"/>
          <w:szCs w:val="22"/>
        </w:rPr>
        <w:t>maken, dat zou prima een pedagogisch medewerker kunnen zijn” (G1).</w:t>
      </w:r>
    </w:p>
    <w:p w14:paraId="79B79938" w14:textId="77777777" w:rsidR="001E3375" w:rsidRPr="001E3375" w:rsidRDefault="001E3375" w:rsidP="001E3375">
      <w:pPr>
        <w:pStyle w:val="Geenafstand"/>
        <w:spacing w:line="360" w:lineRule="auto"/>
        <w:ind w:firstLine="708"/>
        <w:rPr>
          <w:rFonts w:ascii="Times New Roman" w:eastAsia="Times New Roman" w:hAnsi="Times New Roman" w:cs="Times New Roman"/>
          <w:i/>
          <w:iCs/>
          <w:sz w:val="22"/>
          <w:szCs w:val="22"/>
        </w:rPr>
      </w:pPr>
    </w:p>
    <w:p w14:paraId="3473F4DC" w14:textId="47150040" w:rsidR="3171FD87" w:rsidRDefault="3171FD87" w:rsidP="46185BC0">
      <w:pPr>
        <w:pStyle w:val="Geenafstand"/>
        <w:spacing w:line="360" w:lineRule="auto"/>
        <w:ind w:firstLine="708"/>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 xml:space="preserve">Daarnaast wordt door enkele respondenten genoemd dat ook de klassen kleiner zouden moeten worden om maatwerk in de klas beter mogelijk te maken (A2, F1). Dit vereist extra financiële middelen om voldoende personeel </w:t>
      </w:r>
      <w:r w:rsidR="322D6E1A" w:rsidRPr="46185BC0">
        <w:rPr>
          <w:rFonts w:ascii="Times New Roman" w:eastAsia="Times New Roman" w:hAnsi="Times New Roman" w:cs="Times New Roman"/>
          <w:sz w:val="22"/>
          <w:szCs w:val="22"/>
        </w:rPr>
        <w:t>in te kunnen zetten</w:t>
      </w:r>
      <w:r w:rsidRPr="46185BC0">
        <w:rPr>
          <w:rFonts w:ascii="Times New Roman" w:eastAsia="Times New Roman" w:hAnsi="Times New Roman" w:cs="Times New Roman"/>
          <w:sz w:val="22"/>
          <w:szCs w:val="22"/>
        </w:rPr>
        <w:t xml:space="preserve">. Een intern begeleider stelt </w:t>
      </w:r>
      <w:r w:rsidR="2155B19C" w:rsidRPr="46185BC0">
        <w:rPr>
          <w:rFonts w:ascii="Times New Roman" w:eastAsia="Times New Roman" w:hAnsi="Times New Roman" w:cs="Times New Roman"/>
          <w:sz w:val="22"/>
          <w:szCs w:val="22"/>
        </w:rPr>
        <w:t>het volgende</w:t>
      </w:r>
      <w:r w:rsidRPr="46185BC0">
        <w:rPr>
          <w:rFonts w:ascii="Times New Roman" w:eastAsia="Times New Roman" w:hAnsi="Times New Roman" w:cs="Times New Roman"/>
          <w:sz w:val="22"/>
          <w:szCs w:val="22"/>
        </w:rPr>
        <w:t xml:space="preserve">: </w:t>
      </w:r>
      <w:r>
        <w:tab/>
      </w:r>
    </w:p>
    <w:p w14:paraId="453BD2FB" w14:textId="34399F9B" w:rsidR="46185BC0" w:rsidRDefault="46185BC0" w:rsidP="46185BC0">
      <w:pPr>
        <w:pStyle w:val="Geenafstand"/>
        <w:spacing w:line="360" w:lineRule="auto"/>
        <w:ind w:firstLine="708"/>
        <w:rPr>
          <w:rFonts w:ascii="Times New Roman" w:eastAsia="Times New Roman" w:hAnsi="Times New Roman" w:cs="Times New Roman"/>
          <w:sz w:val="22"/>
          <w:szCs w:val="22"/>
        </w:rPr>
      </w:pPr>
    </w:p>
    <w:p w14:paraId="771B73E2" w14:textId="460A1440" w:rsidR="3171FD87" w:rsidRDefault="3171FD87" w:rsidP="46185BC0">
      <w:pPr>
        <w:pStyle w:val="Geenafstand"/>
        <w:spacing w:line="360" w:lineRule="auto"/>
        <w:ind w:firstLine="708"/>
        <w:rPr>
          <w:rFonts w:ascii="Times New Roman" w:eastAsia="Times New Roman" w:hAnsi="Times New Roman" w:cs="Times New Roman"/>
          <w:sz w:val="22"/>
          <w:szCs w:val="22"/>
        </w:rPr>
      </w:pPr>
      <w:r w:rsidRPr="46185BC0">
        <w:rPr>
          <w:rFonts w:ascii="Times New Roman" w:eastAsia="Times New Roman" w:hAnsi="Times New Roman" w:cs="Times New Roman"/>
          <w:i/>
          <w:iCs/>
          <w:sz w:val="22"/>
          <w:szCs w:val="22"/>
        </w:rPr>
        <w:t>“Om goed passend onderwijs toe te passen, zou je eigenlijk de klassen kleiner moeten maken.</w:t>
      </w:r>
      <w:r>
        <w:tab/>
      </w:r>
      <w:r w:rsidRPr="46185BC0">
        <w:rPr>
          <w:rFonts w:ascii="Times New Roman" w:eastAsia="Times New Roman" w:hAnsi="Times New Roman" w:cs="Times New Roman"/>
          <w:i/>
          <w:iCs/>
          <w:sz w:val="22"/>
          <w:szCs w:val="22"/>
        </w:rPr>
        <w:t>[...] Maar dat is zo kostbaar, daar zal een school denk ik nooit voor kiezen. Dan heb je meer</w:t>
      </w:r>
      <w:r>
        <w:tab/>
      </w:r>
      <w:r w:rsidRPr="46185BC0">
        <w:rPr>
          <w:rFonts w:ascii="Times New Roman" w:eastAsia="Times New Roman" w:hAnsi="Times New Roman" w:cs="Times New Roman"/>
          <w:i/>
          <w:iCs/>
          <w:sz w:val="22"/>
          <w:szCs w:val="22"/>
        </w:rPr>
        <w:t>mensen nodig, want je splitst een klas. [...] En als je het dan over budget hebt, is dat volgens</w:t>
      </w:r>
      <w:r>
        <w:tab/>
      </w:r>
      <w:r w:rsidRPr="46185BC0">
        <w:rPr>
          <w:rFonts w:ascii="Times New Roman" w:eastAsia="Times New Roman" w:hAnsi="Times New Roman" w:cs="Times New Roman"/>
          <w:i/>
          <w:iCs/>
          <w:sz w:val="22"/>
          <w:szCs w:val="22"/>
        </w:rPr>
        <w:t>mij zo'n grote investering, want dan heb je meer mensen nodig om twee klassen te draaien. De</w:t>
      </w:r>
      <w:r>
        <w:tab/>
      </w:r>
      <w:r w:rsidRPr="46185BC0">
        <w:rPr>
          <w:rFonts w:ascii="Times New Roman" w:eastAsia="Times New Roman" w:hAnsi="Times New Roman" w:cs="Times New Roman"/>
          <w:i/>
          <w:iCs/>
          <w:sz w:val="22"/>
          <w:szCs w:val="22"/>
        </w:rPr>
        <w:t>klassen zijn nu dus te groot om passend onderwijs toe te passen”</w:t>
      </w:r>
      <w:r w:rsidRPr="46185BC0">
        <w:rPr>
          <w:rFonts w:ascii="Times New Roman" w:eastAsia="Times New Roman" w:hAnsi="Times New Roman" w:cs="Times New Roman"/>
          <w:sz w:val="22"/>
          <w:szCs w:val="22"/>
        </w:rPr>
        <w:t xml:space="preserve"> (A2).</w:t>
      </w:r>
    </w:p>
    <w:p w14:paraId="74B903A8" w14:textId="77777777" w:rsidR="009E1CE1" w:rsidRDefault="009E1CE1" w:rsidP="46185BC0">
      <w:pPr>
        <w:pStyle w:val="Geenafstand"/>
        <w:spacing w:line="360" w:lineRule="auto"/>
        <w:ind w:firstLine="708"/>
        <w:rPr>
          <w:rFonts w:ascii="Times New Roman" w:eastAsia="Times New Roman" w:hAnsi="Times New Roman" w:cs="Times New Roman"/>
          <w:sz w:val="22"/>
          <w:szCs w:val="22"/>
        </w:rPr>
      </w:pPr>
    </w:p>
    <w:p w14:paraId="5C1283D4" w14:textId="5DB440FF" w:rsidR="46185BC0" w:rsidRDefault="00CA083C" w:rsidP="001E3375">
      <w:pPr>
        <w:pStyle w:val="Geenafstand"/>
        <w:spacing w:line="360" w:lineRule="auto"/>
        <w:ind w:firstLine="708"/>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Tot slot </w:t>
      </w:r>
      <w:r w:rsidR="007E3E22">
        <w:rPr>
          <w:rFonts w:ascii="Times New Roman" w:eastAsia="Times New Roman" w:hAnsi="Times New Roman" w:cs="Times New Roman"/>
          <w:sz w:val="22"/>
          <w:szCs w:val="22"/>
        </w:rPr>
        <w:t>verwijzen</w:t>
      </w:r>
      <w:r>
        <w:rPr>
          <w:rFonts w:ascii="Times New Roman" w:eastAsia="Times New Roman" w:hAnsi="Times New Roman" w:cs="Times New Roman"/>
          <w:sz w:val="22"/>
          <w:szCs w:val="22"/>
        </w:rPr>
        <w:t xml:space="preserve"> respondenten </w:t>
      </w:r>
      <w:r w:rsidR="007E3E22">
        <w:rPr>
          <w:rFonts w:ascii="Times New Roman" w:eastAsia="Times New Roman" w:hAnsi="Times New Roman" w:cs="Times New Roman"/>
          <w:sz w:val="22"/>
          <w:szCs w:val="22"/>
        </w:rPr>
        <w:t>naar het eerder besproken gebrek aan kennis en vaardigheden bij docenten als belemmering voor het bieden van maatwerk. Dit benadrukt de noodzaak van</w:t>
      </w:r>
      <w:r w:rsidR="002F3263">
        <w:rPr>
          <w:rFonts w:ascii="Times New Roman" w:eastAsia="Times New Roman" w:hAnsi="Times New Roman" w:cs="Times New Roman"/>
          <w:sz w:val="22"/>
          <w:szCs w:val="22"/>
        </w:rPr>
        <w:t xml:space="preserve"> goed personeel, waarbij niet alleen de kwantiteit, maar ook de inhoudelijke deskundigheid van docenten als voorwaarde wordt gezien voor het realiseren van maatwerk.</w:t>
      </w:r>
    </w:p>
    <w:p w14:paraId="31E11429" w14:textId="68D1A3CF" w:rsidR="521B350F" w:rsidRDefault="7902D16A" w:rsidP="000E6035">
      <w:pPr>
        <w:pStyle w:val="Geenafstand"/>
        <w:spacing w:line="360" w:lineRule="auto"/>
        <w:ind w:firstLine="708"/>
        <w:rPr>
          <w:rFonts w:ascii="Times New Roman" w:eastAsia="Times New Roman" w:hAnsi="Times New Roman" w:cs="Times New Roman"/>
          <w:sz w:val="22"/>
          <w:szCs w:val="22"/>
        </w:rPr>
      </w:pPr>
      <w:r w:rsidRPr="46185BC0">
        <w:rPr>
          <w:rStyle w:val="Kop4Char"/>
          <w:rFonts w:ascii="Times New Roman" w:eastAsia="Times New Roman" w:hAnsi="Times New Roman" w:cs="Times New Roman"/>
          <w:b/>
          <w:bCs/>
          <w:i w:val="0"/>
          <w:iCs w:val="0"/>
          <w:color w:val="auto"/>
          <w:sz w:val="22"/>
          <w:szCs w:val="22"/>
        </w:rPr>
        <w:t>5.1.1.</w:t>
      </w:r>
      <w:r w:rsidR="313A22E6" w:rsidRPr="46185BC0">
        <w:rPr>
          <w:rStyle w:val="Kop4Char"/>
          <w:rFonts w:ascii="Times New Roman" w:eastAsia="Times New Roman" w:hAnsi="Times New Roman" w:cs="Times New Roman"/>
          <w:b/>
          <w:bCs/>
          <w:i w:val="0"/>
          <w:iCs w:val="0"/>
          <w:color w:val="auto"/>
          <w:sz w:val="22"/>
          <w:szCs w:val="22"/>
        </w:rPr>
        <w:t>4</w:t>
      </w:r>
      <w:r w:rsidRPr="46185BC0">
        <w:rPr>
          <w:rStyle w:val="Kop4Char"/>
          <w:rFonts w:ascii="Times New Roman" w:eastAsia="Times New Roman" w:hAnsi="Times New Roman" w:cs="Times New Roman"/>
          <w:b/>
          <w:bCs/>
          <w:i w:val="0"/>
          <w:iCs w:val="0"/>
          <w:color w:val="auto"/>
          <w:sz w:val="22"/>
          <w:szCs w:val="22"/>
        </w:rPr>
        <w:t xml:space="preserve"> Beschikbare middelen in externe organisatie</w:t>
      </w:r>
      <w:r w:rsidR="25230821" w:rsidRPr="46185BC0">
        <w:rPr>
          <w:rStyle w:val="Kop4Char"/>
          <w:rFonts w:ascii="Times New Roman" w:eastAsia="Times New Roman" w:hAnsi="Times New Roman" w:cs="Times New Roman"/>
          <w:b/>
          <w:bCs/>
          <w:i w:val="0"/>
          <w:iCs w:val="0"/>
          <w:color w:val="auto"/>
          <w:sz w:val="22"/>
          <w:szCs w:val="22"/>
        </w:rPr>
        <w:t>s</w:t>
      </w:r>
      <w:r w:rsidRPr="46185BC0">
        <w:rPr>
          <w:rFonts w:ascii="Times New Roman" w:eastAsia="Times New Roman" w:hAnsi="Times New Roman" w:cs="Times New Roman"/>
          <w:b/>
          <w:bCs/>
          <w:sz w:val="22"/>
          <w:szCs w:val="22"/>
        </w:rPr>
        <w:t xml:space="preserve">. </w:t>
      </w:r>
      <w:r w:rsidRPr="46185BC0">
        <w:rPr>
          <w:rFonts w:ascii="Times New Roman" w:eastAsia="Times New Roman" w:hAnsi="Times New Roman" w:cs="Times New Roman"/>
          <w:sz w:val="22"/>
          <w:szCs w:val="22"/>
        </w:rPr>
        <w:t xml:space="preserve">Naast </w:t>
      </w:r>
      <w:r w:rsidR="50551757" w:rsidRPr="46185BC0">
        <w:rPr>
          <w:rFonts w:ascii="Times New Roman" w:eastAsia="Times New Roman" w:hAnsi="Times New Roman" w:cs="Times New Roman"/>
          <w:sz w:val="22"/>
          <w:szCs w:val="22"/>
        </w:rPr>
        <w:t xml:space="preserve">interne middelen, zoals </w:t>
      </w:r>
      <w:r w:rsidRPr="46185BC0">
        <w:rPr>
          <w:rFonts w:ascii="Times New Roman" w:eastAsia="Times New Roman" w:hAnsi="Times New Roman" w:cs="Times New Roman"/>
          <w:sz w:val="22"/>
          <w:szCs w:val="22"/>
        </w:rPr>
        <w:t>tijd</w:t>
      </w:r>
      <w:r w:rsidR="3EF1D7B2" w:rsidRPr="46185BC0">
        <w:rPr>
          <w:rFonts w:ascii="Times New Roman" w:eastAsia="Times New Roman" w:hAnsi="Times New Roman" w:cs="Times New Roman"/>
          <w:sz w:val="22"/>
          <w:szCs w:val="22"/>
        </w:rPr>
        <w:t xml:space="preserve">, </w:t>
      </w:r>
      <w:r w:rsidRPr="46185BC0">
        <w:rPr>
          <w:rFonts w:ascii="Times New Roman" w:eastAsia="Times New Roman" w:hAnsi="Times New Roman" w:cs="Times New Roman"/>
          <w:sz w:val="22"/>
          <w:szCs w:val="22"/>
        </w:rPr>
        <w:t xml:space="preserve">financiële middelen </w:t>
      </w:r>
      <w:r w:rsidR="7F2EDED8" w:rsidRPr="46185BC0">
        <w:rPr>
          <w:rFonts w:ascii="Times New Roman" w:eastAsia="Times New Roman" w:hAnsi="Times New Roman" w:cs="Times New Roman"/>
          <w:sz w:val="22"/>
          <w:szCs w:val="22"/>
        </w:rPr>
        <w:t>en personele capaciteit</w:t>
      </w:r>
      <w:r w:rsidR="12FF35CD" w:rsidRPr="46185BC0">
        <w:rPr>
          <w:rFonts w:ascii="Times New Roman" w:eastAsia="Times New Roman" w:hAnsi="Times New Roman" w:cs="Times New Roman"/>
          <w:sz w:val="22"/>
          <w:szCs w:val="22"/>
        </w:rPr>
        <w:t xml:space="preserve">, </w:t>
      </w:r>
      <w:r w:rsidR="000C1E0E">
        <w:rPr>
          <w:rFonts w:ascii="Times New Roman" w:eastAsia="Times New Roman" w:hAnsi="Times New Roman" w:cs="Times New Roman"/>
          <w:sz w:val="22"/>
          <w:szCs w:val="22"/>
        </w:rPr>
        <w:t>noemen</w:t>
      </w:r>
      <w:r w:rsidR="4C0BAEEE" w:rsidRPr="46185BC0">
        <w:rPr>
          <w:rFonts w:ascii="Times New Roman" w:eastAsia="Times New Roman" w:hAnsi="Times New Roman" w:cs="Times New Roman"/>
          <w:sz w:val="22"/>
          <w:szCs w:val="22"/>
        </w:rPr>
        <w:t xml:space="preserve"> </w:t>
      </w:r>
      <w:r w:rsidR="12FF35CD" w:rsidRPr="46185BC0">
        <w:rPr>
          <w:rFonts w:ascii="Times New Roman" w:eastAsia="Times New Roman" w:hAnsi="Times New Roman" w:cs="Times New Roman"/>
          <w:sz w:val="22"/>
          <w:szCs w:val="22"/>
        </w:rPr>
        <w:t xml:space="preserve">meerdere respondenten uit zichzelf dat </w:t>
      </w:r>
      <w:r w:rsidR="62251994" w:rsidRPr="46185BC0">
        <w:rPr>
          <w:rFonts w:ascii="Times New Roman" w:eastAsia="Times New Roman" w:hAnsi="Times New Roman" w:cs="Times New Roman"/>
          <w:sz w:val="22"/>
          <w:szCs w:val="22"/>
        </w:rPr>
        <w:t xml:space="preserve">ook </w:t>
      </w:r>
      <w:r w:rsidR="12FF35CD" w:rsidRPr="46185BC0">
        <w:rPr>
          <w:rFonts w:ascii="Times New Roman" w:eastAsia="Times New Roman" w:hAnsi="Times New Roman" w:cs="Times New Roman"/>
          <w:sz w:val="22"/>
          <w:szCs w:val="22"/>
        </w:rPr>
        <w:t xml:space="preserve">de beschikbaarheid van middelen in externe organisaties van invloed is op het kunnen bieden van maatwerk. </w:t>
      </w:r>
      <w:r w:rsidR="1DB3E9D8" w:rsidRPr="46185BC0">
        <w:rPr>
          <w:rFonts w:ascii="Times New Roman" w:eastAsia="Times New Roman" w:hAnsi="Times New Roman" w:cs="Times New Roman"/>
          <w:sz w:val="22"/>
          <w:szCs w:val="22"/>
        </w:rPr>
        <w:t xml:space="preserve">Deze factor is op abductieve wijze naar voren gekomen. </w:t>
      </w:r>
      <w:r w:rsidR="12FF35CD" w:rsidRPr="46185BC0">
        <w:rPr>
          <w:rFonts w:ascii="Times New Roman" w:eastAsia="Times New Roman" w:hAnsi="Times New Roman" w:cs="Times New Roman"/>
          <w:sz w:val="22"/>
          <w:szCs w:val="22"/>
        </w:rPr>
        <w:t xml:space="preserve">Daarbij wordt met name gewezen </w:t>
      </w:r>
      <w:r w:rsidR="2FCFA3C2" w:rsidRPr="46185BC0">
        <w:rPr>
          <w:rFonts w:ascii="Times New Roman" w:eastAsia="Times New Roman" w:hAnsi="Times New Roman" w:cs="Times New Roman"/>
          <w:sz w:val="22"/>
          <w:szCs w:val="22"/>
        </w:rPr>
        <w:t xml:space="preserve">op </w:t>
      </w:r>
      <w:r w:rsidR="16FAC7A0" w:rsidRPr="46185BC0">
        <w:rPr>
          <w:rFonts w:ascii="Times New Roman" w:eastAsia="Times New Roman" w:hAnsi="Times New Roman" w:cs="Times New Roman"/>
          <w:sz w:val="22"/>
          <w:szCs w:val="22"/>
        </w:rPr>
        <w:t xml:space="preserve">de lange wachttijden in de jeugdzorg en het speciaal onderwijs. Deze wachtlijsten worden als belemmering ervaren bij het tijdig kunnen organiseren van passend </w:t>
      </w:r>
      <w:r w:rsidR="2550E10B" w:rsidRPr="46185BC0">
        <w:rPr>
          <w:rFonts w:ascii="Times New Roman" w:eastAsia="Times New Roman" w:hAnsi="Times New Roman" w:cs="Times New Roman"/>
          <w:sz w:val="22"/>
          <w:szCs w:val="22"/>
        </w:rPr>
        <w:t>maatwerk (B1, C1, F1, G1).</w:t>
      </w:r>
      <w:r w:rsidR="000E6035">
        <w:rPr>
          <w:rFonts w:ascii="Times New Roman" w:eastAsia="Times New Roman" w:hAnsi="Times New Roman" w:cs="Times New Roman"/>
          <w:sz w:val="22"/>
          <w:szCs w:val="22"/>
        </w:rPr>
        <w:t xml:space="preserve"> </w:t>
      </w:r>
      <w:r w:rsidR="521B350F" w:rsidRPr="46185BC0">
        <w:rPr>
          <w:rFonts w:ascii="Times New Roman" w:eastAsia="Times New Roman" w:hAnsi="Times New Roman" w:cs="Times New Roman"/>
          <w:sz w:val="22"/>
          <w:szCs w:val="22"/>
        </w:rPr>
        <w:t>Deze wachtlijsten zorgen ervoor dat n</w:t>
      </w:r>
      <w:r w:rsidR="2550E10B" w:rsidRPr="46185BC0">
        <w:rPr>
          <w:rFonts w:ascii="Times New Roman" w:eastAsia="Times New Roman" w:hAnsi="Times New Roman" w:cs="Times New Roman"/>
          <w:sz w:val="22"/>
          <w:szCs w:val="22"/>
        </w:rPr>
        <w:t>oodzakelijke ondersteuning niet of pas la</w:t>
      </w:r>
      <w:r w:rsidR="7DB475E6" w:rsidRPr="46185BC0">
        <w:rPr>
          <w:rFonts w:ascii="Times New Roman" w:eastAsia="Times New Roman" w:hAnsi="Times New Roman" w:cs="Times New Roman"/>
          <w:sz w:val="22"/>
          <w:szCs w:val="22"/>
        </w:rPr>
        <w:t xml:space="preserve">at </w:t>
      </w:r>
      <w:r w:rsidR="2550E10B" w:rsidRPr="46185BC0">
        <w:rPr>
          <w:rFonts w:ascii="Times New Roman" w:eastAsia="Times New Roman" w:hAnsi="Times New Roman" w:cs="Times New Roman"/>
          <w:sz w:val="22"/>
          <w:szCs w:val="22"/>
        </w:rPr>
        <w:t xml:space="preserve">op gang </w:t>
      </w:r>
      <w:r w:rsidR="004A2BD9">
        <w:rPr>
          <w:rFonts w:ascii="Times New Roman" w:eastAsia="Times New Roman" w:hAnsi="Times New Roman" w:cs="Times New Roman"/>
          <w:sz w:val="22"/>
          <w:szCs w:val="22"/>
        </w:rPr>
        <w:t>komt</w:t>
      </w:r>
      <w:r w:rsidR="2289F3C8" w:rsidRPr="46185BC0">
        <w:rPr>
          <w:rFonts w:ascii="Times New Roman" w:eastAsia="Times New Roman" w:hAnsi="Times New Roman" w:cs="Times New Roman"/>
          <w:sz w:val="22"/>
          <w:szCs w:val="22"/>
        </w:rPr>
        <w:t>.</w:t>
      </w:r>
      <w:r w:rsidR="2550E10B" w:rsidRPr="46185BC0">
        <w:rPr>
          <w:rFonts w:ascii="Times New Roman" w:eastAsia="Times New Roman" w:hAnsi="Times New Roman" w:cs="Times New Roman"/>
          <w:sz w:val="22"/>
          <w:szCs w:val="22"/>
        </w:rPr>
        <w:t xml:space="preserve"> Zo </w:t>
      </w:r>
      <w:r w:rsidR="7FB1C1C1" w:rsidRPr="46185BC0">
        <w:rPr>
          <w:rFonts w:ascii="Times New Roman" w:eastAsia="Times New Roman" w:hAnsi="Times New Roman" w:cs="Times New Roman"/>
          <w:sz w:val="22"/>
          <w:szCs w:val="22"/>
        </w:rPr>
        <w:t xml:space="preserve">legt </w:t>
      </w:r>
      <w:r w:rsidR="2550E10B" w:rsidRPr="46185BC0">
        <w:rPr>
          <w:rFonts w:ascii="Times New Roman" w:eastAsia="Times New Roman" w:hAnsi="Times New Roman" w:cs="Times New Roman"/>
          <w:sz w:val="22"/>
          <w:szCs w:val="22"/>
        </w:rPr>
        <w:t>een ondersteuningscoördinator</w:t>
      </w:r>
      <w:r w:rsidR="57BA332B" w:rsidRPr="46185BC0">
        <w:rPr>
          <w:rFonts w:ascii="Times New Roman" w:eastAsia="Times New Roman" w:hAnsi="Times New Roman" w:cs="Times New Roman"/>
          <w:sz w:val="22"/>
          <w:szCs w:val="22"/>
        </w:rPr>
        <w:t xml:space="preserve"> uit</w:t>
      </w:r>
      <w:r w:rsidR="2550E10B" w:rsidRPr="46185BC0">
        <w:rPr>
          <w:rFonts w:ascii="Times New Roman" w:eastAsia="Times New Roman" w:hAnsi="Times New Roman" w:cs="Times New Roman"/>
          <w:sz w:val="22"/>
          <w:szCs w:val="22"/>
        </w:rPr>
        <w:t xml:space="preserve">: </w:t>
      </w:r>
    </w:p>
    <w:p w14:paraId="21320287" w14:textId="055C0451" w:rsidR="46185BC0" w:rsidRDefault="46185BC0" w:rsidP="46185BC0">
      <w:pPr>
        <w:pStyle w:val="Geenafstand"/>
        <w:spacing w:line="360" w:lineRule="auto"/>
        <w:ind w:firstLine="708"/>
        <w:rPr>
          <w:rFonts w:ascii="Times New Roman" w:eastAsia="Times New Roman" w:hAnsi="Times New Roman" w:cs="Times New Roman"/>
          <w:sz w:val="22"/>
          <w:szCs w:val="22"/>
        </w:rPr>
      </w:pPr>
    </w:p>
    <w:p w14:paraId="58ED3FEE" w14:textId="7C2126EC" w:rsidR="2550E10B" w:rsidRDefault="2550E10B" w:rsidP="000E6035">
      <w:pPr>
        <w:pStyle w:val="Geenafstand"/>
        <w:spacing w:line="360" w:lineRule="auto"/>
        <w:ind w:left="708"/>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w:t>
      </w:r>
      <w:r w:rsidRPr="46185BC0">
        <w:rPr>
          <w:rFonts w:ascii="Times New Roman" w:eastAsia="Times New Roman" w:hAnsi="Times New Roman" w:cs="Times New Roman"/>
          <w:i/>
          <w:iCs/>
          <w:sz w:val="22"/>
          <w:szCs w:val="22"/>
        </w:rPr>
        <w:t>Waar we vooral tegenaanlopen zijn de grote wachtlijsten waar kinderen tegenaan hikken</w:t>
      </w:r>
      <w:r w:rsidR="000E6035">
        <w:t xml:space="preserve"> </w:t>
      </w:r>
      <w:r w:rsidRPr="46185BC0">
        <w:rPr>
          <w:rFonts w:ascii="Times New Roman" w:eastAsia="Times New Roman" w:hAnsi="Times New Roman" w:cs="Times New Roman"/>
          <w:i/>
          <w:iCs/>
          <w:sz w:val="22"/>
          <w:szCs w:val="22"/>
        </w:rPr>
        <w:t>Ik denk dat dat gewoon het allergrootste is, die wachtlijsten. [...]. Dan wil je een kind hier</w:t>
      </w:r>
      <w:r>
        <w:tab/>
      </w:r>
      <w:r w:rsidRPr="46185BC0">
        <w:rPr>
          <w:rFonts w:ascii="Times New Roman" w:eastAsia="Times New Roman" w:hAnsi="Times New Roman" w:cs="Times New Roman"/>
          <w:i/>
          <w:iCs/>
          <w:sz w:val="22"/>
          <w:szCs w:val="22"/>
        </w:rPr>
        <w:t>verder helpen, maar wij hebben niet genoeg kennis om te bepalen waar de problemen</w:t>
      </w:r>
      <w:r w:rsidR="000E6035">
        <w:rPr>
          <w:rFonts w:ascii="Times New Roman" w:eastAsia="Times New Roman" w:hAnsi="Times New Roman" w:cs="Times New Roman"/>
          <w:i/>
          <w:iCs/>
          <w:sz w:val="22"/>
          <w:szCs w:val="22"/>
        </w:rPr>
        <w:t xml:space="preserve"> </w:t>
      </w:r>
      <w:r w:rsidRPr="46185BC0">
        <w:rPr>
          <w:rFonts w:ascii="Times New Roman" w:eastAsia="Times New Roman" w:hAnsi="Times New Roman" w:cs="Times New Roman"/>
          <w:i/>
          <w:iCs/>
          <w:sz w:val="22"/>
          <w:szCs w:val="22"/>
        </w:rPr>
        <w:t>vandaan</w:t>
      </w:r>
      <w:r w:rsidR="000E6035">
        <w:t xml:space="preserve"> </w:t>
      </w:r>
      <w:r w:rsidRPr="46185BC0">
        <w:rPr>
          <w:rFonts w:ascii="Times New Roman" w:eastAsia="Times New Roman" w:hAnsi="Times New Roman" w:cs="Times New Roman"/>
          <w:i/>
          <w:iCs/>
          <w:sz w:val="22"/>
          <w:szCs w:val="22"/>
        </w:rPr>
        <w:t>komen. Wij kunnen alleen acteren op het gedrag wat we zien en de ouders daarin meenemen,</w:t>
      </w:r>
      <w:r w:rsidR="000E6035">
        <w:t xml:space="preserve"> </w:t>
      </w:r>
      <w:r w:rsidRPr="46185BC0">
        <w:rPr>
          <w:rFonts w:ascii="Times New Roman" w:eastAsia="Times New Roman" w:hAnsi="Times New Roman" w:cs="Times New Roman"/>
          <w:i/>
          <w:iCs/>
          <w:sz w:val="22"/>
          <w:szCs w:val="22"/>
        </w:rPr>
        <w:t>maar eigenlijk zou je willen kijken naar de oorzaak achter het gedrag. Als je dat niet helder</w:t>
      </w:r>
      <w:r w:rsidR="000E6035">
        <w:t xml:space="preserve"> </w:t>
      </w:r>
      <w:r w:rsidRPr="46185BC0">
        <w:rPr>
          <w:rFonts w:ascii="Times New Roman" w:eastAsia="Times New Roman" w:hAnsi="Times New Roman" w:cs="Times New Roman"/>
          <w:i/>
          <w:iCs/>
          <w:sz w:val="22"/>
          <w:szCs w:val="22"/>
        </w:rPr>
        <w:t>hebt is het lastig en als je dan een halfjaar moet wachten, dan is het schooljaar zo om” (B1).</w:t>
      </w:r>
    </w:p>
    <w:p w14:paraId="77C2BF1F" w14:textId="6C1DCE01" w:rsidR="46185BC0" w:rsidRDefault="46185BC0" w:rsidP="46185BC0">
      <w:pPr>
        <w:pStyle w:val="Geenafstand"/>
        <w:spacing w:line="360" w:lineRule="auto"/>
        <w:rPr>
          <w:rFonts w:ascii="Times New Roman" w:eastAsia="Times New Roman" w:hAnsi="Times New Roman" w:cs="Times New Roman"/>
          <w:sz w:val="22"/>
          <w:szCs w:val="22"/>
        </w:rPr>
      </w:pPr>
    </w:p>
    <w:p w14:paraId="2DB4DFE0" w14:textId="3B4957FA" w:rsidR="6D7C399F" w:rsidRDefault="6D7C399F" w:rsidP="46185BC0">
      <w:pPr>
        <w:pStyle w:val="Geenafstand"/>
        <w:spacing w:line="360" w:lineRule="auto"/>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De ontoegankelijkheid van externe ondersteuning maakt dat scholen soms langdurig verantwoordelijk blijven voor leerlingen met intensieve ondersteuningsbeh</w:t>
      </w:r>
      <w:r w:rsidR="6CE764D1" w:rsidRPr="46185BC0">
        <w:rPr>
          <w:rFonts w:ascii="Times New Roman" w:eastAsia="Times New Roman" w:hAnsi="Times New Roman" w:cs="Times New Roman"/>
          <w:sz w:val="22"/>
          <w:szCs w:val="22"/>
        </w:rPr>
        <w:t>oeften</w:t>
      </w:r>
      <w:r w:rsidRPr="46185BC0">
        <w:rPr>
          <w:rFonts w:ascii="Times New Roman" w:eastAsia="Times New Roman" w:hAnsi="Times New Roman" w:cs="Times New Roman"/>
          <w:sz w:val="22"/>
          <w:szCs w:val="22"/>
        </w:rPr>
        <w:t>, terwijl ze daar niet al</w:t>
      </w:r>
      <w:r w:rsidR="2DC2AA90" w:rsidRPr="46185BC0">
        <w:rPr>
          <w:rFonts w:ascii="Times New Roman" w:eastAsia="Times New Roman" w:hAnsi="Times New Roman" w:cs="Times New Roman"/>
          <w:sz w:val="22"/>
          <w:szCs w:val="22"/>
        </w:rPr>
        <w:t xml:space="preserve">tijd </w:t>
      </w:r>
      <w:r w:rsidRPr="46185BC0">
        <w:rPr>
          <w:rFonts w:ascii="Times New Roman" w:eastAsia="Times New Roman" w:hAnsi="Times New Roman" w:cs="Times New Roman"/>
          <w:sz w:val="22"/>
          <w:szCs w:val="22"/>
        </w:rPr>
        <w:t xml:space="preserve">de benodigde expertise of capaciteit </w:t>
      </w:r>
      <w:r w:rsidR="001B4D63">
        <w:rPr>
          <w:rFonts w:ascii="Times New Roman" w:eastAsia="Times New Roman" w:hAnsi="Times New Roman" w:cs="Times New Roman"/>
          <w:sz w:val="22"/>
          <w:szCs w:val="22"/>
        </w:rPr>
        <w:t xml:space="preserve">voor </w:t>
      </w:r>
      <w:r w:rsidRPr="46185BC0">
        <w:rPr>
          <w:rFonts w:ascii="Times New Roman" w:eastAsia="Times New Roman" w:hAnsi="Times New Roman" w:cs="Times New Roman"/>
          <w:sz w:val="22"/>
          <w:szCs w:val="22"/>
        </w:rPr>
        <w:t>hebben.</w:t>
      </w:r>
      <w:r w:rsidR="74FF19AA" w:rsidRPr="46185BC0">
        <w:rPr>
          <w:rFonts w:ascii="Times New Roman" w:eastAsia="Times New Roman" w:hAnsi="Times New Roman" w:cs="Times New Roman"/>
          <w:sz w:val="22"/>
          <w:szCs w:val="22"/>
        </w:rPr>
        <w:t xml:space="preserve"> Dit legt extra druk ondersteuningsteams en op docenten in de klas.</w:t>
      </w:r>
    </w:p>
    <w:p w14:paraId="4E71A8D3" w14:textId="295C4D26" w:rsidR="45535F52" w:rsidRDefault="45535F52" w:rsidP="00EA23EB">
      <w:pPr>
        <w:pStyle w:val="Geenafstand"/>
        <w:spacing w:line="360" w:lineRule="auto"/>
        <w:ind w:firstLine="708"/>
        <w:rPr>
          <w:rFonts w:ascii="Times New Roman" w:eastAsia="Times New Roman" w:hAnsi="Times New Roman" w:cs="Times New Roman"/>
          <w:sz w:val="22"/>
          <w:szCs w:val="22"/>
        </w:rPr>
      </w:pPr>
      <w:r w:rsidRPr="46185BC0">
        <w:rPr>
          <w:rStyle w:val="Kop5Char"/>
          <w:rFonts w:ascii="Times New Roman" w:eastAsia="Times New Roman" w:hAnsi="Times New Roman" w:cs="Times New Roman"/>
          <w:b/>
          <w:bCs/>
          <w:i/>
          <w:iCs/>
          <w:color w:val="auto"/>
          <w:sz w:val="22"/>
          <w:szCs w:val="22"/>
        </w:rPr>
        <w:t>5.1.1.4.1 Beter bereikbare externe ondersteuning als voorwaarde voor beter maatwerk</w:t>
      </w:r>
      <w:r w:rsidRPr="46185BC0">
        <w:rPr>
          <w:rFonts w:ascii="Times New Roman" w:eastAsia="Times New Roman" w:hAnsi="Times New Roman" w:cs="Times New Roman"/>
          <w:b/>
          <w:bCs/>
          <w:i/>
          <w:iCs/>
          <w:sz w:val="22"/>
          <w:szCs w:val="22"/>
        </w:rPr>
        <w:t xml:space="preserve">. </w:t>
      </w:r>
      <w:r w:rsidR="2550E10B" w:rsidRPr="46185BC0">
        <w:rPr>
          <w:rFonts w:ascii="Times New Roman" w:eastAsia="Times New Roman" w:hAnsi="Times New Roman" w:cs="Times New Roman"/>
          <w:sz w:val="22"/>
          <w:szCs w:val="22"/>
        </w:rPr>
        <w:t xml:space="preserve">Op de vraag wat nodig is voor beter maatwerk, </w:t>
      </w:r>
      <w:r w:rsidR="00A6500E">
        <w:rPr>
          <w:rFonts w:ascii="Times New Roman" w:eastAsia="Times New Roman" w:hAnsi="Times New Roman" w:cs="Times New Roman"/>
          <w:sz w:val="22"/>
          <w:szCs w:val="22"/>
        </w:rPr>
        <w:t>gaven</w:t>
      </w:r>
      <w:r w:rsidR="2550E10B" w:rsidRPr="46185BC0">
        <w:rPr>
          <w:rFonts w:ascii="Times New Roman" w:eastAsia="Times New Roman" w:hAnsi="Times New Roman" w:cs="Times New Roman"/>
          <w:sz w:val="22"/>
          <w:szCs w:val="22"/>
        </w:rPr>
        <w:t xml:space="preserve"> verschillende respondenten </w:t>
      </w:r>
      <w:r w:rsidR="00A97C33">
        <w:rPr>
          <w:rFonts w:ascii="Times New Roman" w:eastAsia="Times New Roman" w:hAnsi="Times New Roman" w:cs="Times New Roman"/>
          <w:sz w:val="22"/>
          <w:szCs w:val="22"/>
        </w:rPr>
        <w:t>dat niet alleen</w:t>
      </w:r>
      <w:r w:rsidR="2550E10B" w:rsidRPr="46185BC0">
        <w:rPr>
          <w:rFonts w:ascii="Times New Roman" w:eastAsia="Times New Roman" w:hAnsi="Times New Roman" w:cs="Times New Roman"/>
          <w:sz w:val="22"/>
          <w:szCs w:val="22"/>
        </w:rPr>
        <w:t xml:space="preserve"> voldoende middelen</w:t>
      </w:r>
      <w:r w:rsidR="00A97C33">
        <w:rPr>
          <w:rFonts w:ascii="Times New Roman" w:eastAsia="Times New Roman" w:hAnsi="Times New Roman" w:cs="Times New Roman"/>
          <w:sz w:val="22"/>
          <w:szCs w:val="22"/>
        </w:rPr>
        <w:t xml:space="preserve"> zijn, maar ook beter toegankelijke ondersteuning vanuit externe organisaties </w:t>
      </w:r>
      <w:r w:rsidR="2550E10B" w:rsidRPr="46185BC0">
        <w:rPr>
          <w:rFonts w:ascii="Times New Roman" w:eastAsia="Times New Roman" w:hAnsi="Times New Roman" w:cs="Times New Roman"/>
          <w:sz w:val="22"/>
          <w:szCs w:val="22"/>
        </w:rPr>
        <w:t xml:space="preserve">(B1, C1, D1, F1). Zo zegt een ondersteuningscoördinator: </w:t>
      </w:r>
    </w:p>
    <w:p w14:paraId="7C126461" w14:textId="26172846" w:rsidR="46185BC0" w:rsidRDefault="46185BC0" w:rsidP="46185BC0">
      <w:pPr>
        <w:pStyle w:val="Geenafstand"/>
        <w:spacing w:line="360" w:lineRule="auto"/>
        <w:ind w:firstLine="708"/>
        <w:rPr>
          <w:rFonts w:ascii="Times New Roman" w:eastAsia="Times New Roman" w:hAnsi="Times New Roman" w:cs="Times New Roman"/>
          <w:i/>
          <w:iCs/>
          <w:sz w:val="22"/>
          <w:szCs w:val="22"/>
        </w:rPr>
      </w:pPr>
    </w:p>
    <w:p w14:paraId="112576BA" w14:textId="26C4D52E" w:rsidR="2550E10B" w:rsidRDefault="2550E10B" w:rsidP="46185BC0">
      <w:pPr>
        <w:pStyle w:val="Geenafstand"/>
        <w:spacing w:line="360" w:lineRule="auto"/>
        <w:ind w:firstLine="708"/>
        <w:rPr>
          <w:rFonts w:ascii="Times New Roman" w:eastAsia="Times New Roman" w:hAnsi="Times New Roman" w:cs="Times New Roman"/>
          <w:i/>
          <w:iCs/>
          <w:sz w:val="22"/>
          <w:szCs w:val="22"/>
        </w:rPr>
      </w:pPr>
      <w:r w:rsidRPr="46185BC0">
        <w:rPr>
          <w:rFonts w:ascii="Times New Roman" w:eastAsia="Times New Roman" w:hAnsi="Times New Roman" w:cs="Times New Roman"/>
          <w:i/>
          <w:iCs/>
          <w:sz w:val="22"/>
          <w:szCs w:val="22"/>
        </w:rPr>
        <w:t>“Terwijl je eigenlijk al daarvoor kon zeggen: speciaal onderwijs zou een betere plek zijn [...].</w:t>
      </w:r>
      <w:r>
        <w:tab/>
      </w:r>
      <w:r w:rsidRPr="46185BC0">
        <w:rPr>
          <w:rFonts w:ascii="Times New Roman" w:eastAsia="Times New Roman" w:hAnsi="Times New Roman" w:cs="Times New Roman"/>
          <w:i/>
          <w:iCs/>
          <w:sz w:val="22"/>
          <w:szCs w:val="22"/>
        </w:rPr>
        <w:t>Maar omdat je eerst moet aantonen dat je echt alles hebt geprobeerd, ben je er best wel druk</w:t>
      </w:r>
      <w:r>
        <w:tab/>
      </w:r>
      <w:r w:rsidRPr="46185BC0">
        <w:rPr>
          <w:rFonts w:ascii="Times New Roman" w:eastAsia="Times New Roman" w:hAnsi="Times New Roman" w:cs="Times New Roman"/>
          <w:i/>
          <w:iCs/>
          <w:sz w:val="22"/>
          <w:szCs w:val="22"/>
        </w:rPr>
        <w:t>mee [...]. Die leerling moet soms 1,5 jaar lang blijven terwijl het eigenlijk slecht gaat, voordat</w:t>
      </w:r>
      <w:r>
        <w:tab/>
      </w:r>
      <w:r w:rsidRPr="46185BC0">
        <w:rPr>
          <w:rFonts w:ascii="Times New Roman" w:eastAsia="Times New Roman" w:hAnsi="Times New Roman" w:cs="Times New Roman"/>
          <w:i/>
          <w:iCs/>
          <w:sz w:val="22"/>
          <w:szCs w:val="22"/>
        </w:rPr>
        <w:t>ze naar een plek kunnen die beter bij hen past. Dat vind ik oneerlijk tegenover die leerling”</w:t>
      </w:r>
      <w:r>
        <w:tab/>
      </w:r>
      <w:r w:rsidRPr="46185BC0">
        <w:rPr>
          <w:rFonts w:ascii="Times New Roman" w:eastAsia="Times New Roman" w:hAnsi="Times New Roman" w:cs="Times New Roman"/>
          <w:i/>
          <w:iCs/>
          <w:sz w:val="22"/>
          <w:szCs w:val="22"/>
        </w:rPr>
        <w:t>(C1).</w:t>
      </w:r>
    </w:p>
    <w:p w14:paraId="110BDC77" w14:textId="3EEC33E4" w:rsidR="46185BC0" w:rsidRDefault="46185BC0" w:rsidP="46185BC0">
      <w:pPr>
        <w:pStyle w:val="Geenafstand"/>
        <w:spacing w:line="360" w:lineRule="auto"/>
        <w:ind w:firstLine="708"/>
        <w:rPr>
          <w:rFonts w:ascii="Times New Roman" w:eastAsia="Times New Roman" w:hAnsi="Times New Roman" w:cs="Times New Roman"/>
          <w:b/>
          <w:bCs/>
          <w:sz w:val="22"/>
          <w:szCs w:val="22"/>
        </w:rPr>
      </w:pPr>
    </w:p>
    <w:p w14:paraId="2F45AF0F" w14:textId="042BACFB" w:rsidR="3EAE48B8" w:rsidRDefault="420ACCC1" w:rsidP="46185BC0">
      <w:pPr>
        <w:pStyle w:val="Geenafstand"/>
        <w:spacing w:line="360" w:lineRule="auto"/>
        <w:ind w:firstLine="708"/>
        <w:rPr>
          <w:rFonts w:ascii="Times New Roman" w:eastAsia="Times New Roman" w:hAnsi="Times New Roman" w:cs="Times New Roman"/>
          <w:sz w:val="22"/>
          <w:szCs w:val="22"/>
        </w:rPr>
      </w:pPr>
      <w:r w:rsidRPr="46185BC0">
        <w:rPr>
          <w:rStyle w:val="Kop4Char"/>
          <w:rFonts w:ascii="Times New Roman" w:eastAsia="Times New Roman" w:hAnsi="Times New Roman" w:cs="Times New Roman"/>
          <w:b/>
          <w:bCs/>
          <w:i w:val="0"/>
          <w:iCs w:val="0"/>
          <w:color w:val="auto"/>
          <w:sz w:val="22"/>
          <w:szCs w:val="22"/>
        </w:rPr>
        <w:t>5.1.1.5 Tussenconclusie: invloed van beschikbare middelen op maatwerk</w:t>
      </w:r>
      <w:r w:rsidRPr="46185BC0">
        <w:rPr>
          <w:rFonts w:ascii="Times New Roman" w:eastAsia="Times New Roman" w:hAnsi="Times New Roman" w:cs="Times New Roman"/>
          <w:b/>
          <w:bCs/>
          <w:sz w:val="22"/>
          <w:szCs w:val="22"/>
        </w:rPr>
        <w:t xml:space="preserve">. </w:t>
      </w:r>
      <w:r w:rsidRPr="46185BC0">
        <w:rPr>
          <w:rFonts w:ascii="Times New Roman" w:eastAsia="Times New Roman" w:hAnsi="Times New Roman" w:cs="Times New Roman"/>
          <w:sz w:val="22"/>
          <w:szCs w:val="22"/>
        </w:rPr>
        <w:t>De resul</w:t>
      </w:r>
      <w:r w:rsidR="069C9BFA" w:rsidRPr="46185BC0">
        <w:rPr>
          <w:rFonts w:ascii="Times New Roman" w:eastAsia="Times New Roman" w:hAnsi="Times New Roman" w:cs="Times New Roman"/>
          <w:sz w:val="22"/>
          <w:szCs w:val="22"/>
        </w:rPr>
        <w:t>tat</w:t>
      </w:r>
      <w:r w:rsidRPr="46185BC0">
        <w:rPr>
          <w:rFonts w:ascii="Times New Roman" w:eastAsia="Times New Roman" w:hAnsi="Times New Roman" w:cs="Times New Roman"/>
          <w:sz w:val="22"/>
          <w:szCs w:val="22"/>
        </w:rPr>
        <w:t xml:space="preserve">en laten zien dat tijd, financiële middelen en personele capaciteit belangrijke voorwaarden zijn voor het realiseren van </w:t>
      </w:r>
      <w:r w:rsidR="546473E6" w:rsidRPr="46185BC0">
        <w:rPr>
          <w:rFonts w:ascii="Times New Roman" w:eastAsia="Times New Roman" w:hAnsi="Times New Roman" w:cs="Times New Roman"/>
          <w:sz w:val="22"/>
          <w:szCs w:val="22"/>
        </w:rPr>
        <w:t>maatwerk</w:t>
      </w:r>
      <w:r w:rsidRPr="46185BC0">
        <w:rPr>
          <w:rFonts w:ascii="Times New Roman" w:eastAsia="Times New Roman" w:hAnsi="Times New Roman" w:cs="Times New Roman"/>
          <w:sz w:val="22"/>
          <w:szCs w:val="22"/>
        </w:rPr>
        <w:t>. In alle intervi</w:t>
      </w:r>
      <w:r w:rsidR="7ECF3CD6" w:rsidRPr="46185BC0">
        <w:rPr>
          <w:rFonts w:ascii="Times New Roman" w:eastAsia="Times New Roman" w:hAnsi="Times New Roman" w:cs="Times New Roman"/>
          <w:sz w:val="22"/>
          <w:szCs w:val="22"/>
        </w:rPr>
        <w:t xml:space="preserve">ews </w:t>
      </w:r>
      <w:r w:rsidR="00CF046F" w:rsidRPr="46185BC0">
        <w:rPr>
          <w:rFonts w:ascii="Times New Roman" w:eastAsia="Times New Roman" w:hAnsi="Times New Roman" w:cs="Times New Roman"/>
          <w:sz w:val="22"/>
          <w:szCs w:val="22"/>
        </w:rPr>
        <w:t xml:space="preserve">benoemen respondenten </w:t>
      </w:r>
      <w:r w:rsidR="7ECF3CD6" w:rsidRPr="46185BC0">
        <w:rPr>
          <w:rFonts w:ascii="Times New Roman" w:eastAsia="Times New Roman" w:hAnsi="Times New Roman" w:cs="Times New Roman"/>
          <w:sz w:val="22"/>
          <w:szCs w:val="22"/>
        </w:rPr>
        <w:t xml:space="preserve">knelpunten op een of meerdere van deze gebieden. Hoewel ondersteuningsteamleden strategieën </w:t>
      </w:r>
      <w:r w:rsidR="6F02209B" w:rsidRPr="46185BC0">
        <w:rPr>
          <w:rFonts w:ascii="Times New Roman" w:eastAsia="Times New Roman" w:hAnsi="Times New Roman" w:cs="Times New Roman"/>
          <w:sz w:val="22"/>
          <w:szCs w:val="22"/>
        </w:rPr>
        <w:t>inzett</w:t>
      </w:r>
      <w:r w:rsidR="7ECF3CD6" w:rsidRPr="46185BC0">
        <w:rPr>
          <w:rFonts w:ascii="Times New Roman" w:eastAsia="Times New Roman" w:hAnsi="Times New Roman" w:cs="Times New Roman"/>
          <w:sz w:val="22"/>
          <w:szCs w:val="22"/>
        </w:rPr>
        <w:t xml:space="preserve">en om </w:t>
      </w:r>
      <w:r w:rsidR="002946C5" w:rsidRPr="46185BC0">
        <w:rPr>
          <w:rFonts w:ascii="Times New Roman" w:eastAsia="Times New Roman" w:hAnsi="Times New Roman" w:cs="Times New Roman"/>
          <w:sz w:val="22"/>
          <w:szCs w:val="22"/>
        </w:rPr>
        <w:t>hiermee</w:t>
      </w:r>
      <w:r w:rsidR="7ECF3CD6" w:rsidRPr="46185BC0">
        <w:rPr>
          <w:rFonts w:ascii="Times New Roman" w:eastAsia="Times New Roman" w:hAnsi="Times New Roman" w:cs="Times New Roman"/>
          <w:sz w:val="22"/>
          <w:szCs w:val="22"/>
        </w:rPr>
        <w:t xml:space="preserve"> </w:t>
      </w:r>
      <w:r w:rsidR="383EDBCB" w:rsidRPr="46185BC0">
        <w:rPr>
          <w:rFonts w:ascii="Times New Roman" w:eastAsia="Times New Roman" w:hAnsi="Times New Roman" w:cs="Times New Roman"/>
          <w:sz w:val="22"/>
          <w:szCs w:val="22"/>
        </w:rPr>
        <w:t xml:space="preserve">om </w:t>
      </w:r>
      <w:r w:rsidR="7ECF3CD6" w:rsidRPr="46185BC0">
        <w:rPr>
          <w:rFonts w:ascii="Times New Roman" w:eastAsia="Times New Roman" w:hAnsi="Times New Roman" w:cs="Times New Roman"/>
          <w:sz w:val="22"/>
          <w:szCs w:val="22"/>
        </w:rPr>
        <w:t xml:space="preserve">te gaan, zoals overwerken, prioriteren of </w:t>
      </w:r>
      <w:r w:rsidR="4B9A6E7A" w:rsidRPr="46185BC0">
        <w:rPr>
          <w:rFonts w:ascii="Times New Roman" w:eastAsia="Times New Roman" w:hAnsi="Times New Roman" w:cs="Times New Roman"/>
          <w:sz w:val="22"/>
          <w:szCs w:val="22"/>
        </w:rPr>
        <w:t>het inzetten van</w:t>
      </w:r>
      <w:r w:rsidR="7ECF3CD6" w:rsidRPr="46185BC0">
        <w:rPr>
          <w:rFonts w:ascii="Times New Roman" w:eastAsia="Times New Roman" w:hAnsi="Times New Roman" w:cs="Times New Roman"/>
          <w:sz w:val="22"/>
          <w:szCs w:val="22"/>
        </w:rPr>
        <w:t xml:space="preserve"> stagiaires, </w:t>
      </w:r>
      <w:r w:rsidR="12C64B3E" w:rsidRPr="46185BC0">
        <w:rPr>
          <w:rFonts w:ascii="Times New Roman" w:eastAsia="Times New Roman" w:hAnsi="Times New Roman" w:cs="Times New Roman"/>
          <w:sz w:val="22"/>
          <w:szCs w:val="22"/>
        </w:rPr>
        <w:t>blijven</w:t>
      </w:r>
      <w:r w:rsidR="7ECF3CD6" w:rsidRPr="46185BC0">
        <w:rPr>
          <w:rFonts w:ascii="Times New Roman" w:eastAsia="Times New Roman" w:hAnsi="Times New Roman" w:cs="Times New Roman"/>
          <w:sz w:val="22"/>
          <w:szCs w:val="22"/>
        </w:rPr>
        <w:t xml:space="preserve"> deze oplossingen beperkt effectief.</w:t>
      </w:r>
    </w:p>
    <w:p w14:paraId="30BC4C7B" w14:textId="0F2FBDB7" w:rsidR="529B08B3" w:rsidRDefault="0F0BBCF9" w:rsidP="46185BC0">
      <w:pPr>
        <w:pStyle w:val="Geenafstand"/>
        <w:spacing w:line="360" w:lineRule="auto"/>
        <w:ind w:firstLine="708"/>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Respondenten geven aan dat structurele verbetering</w:t>
      </w:r>
      <w:r w:rsidR="7390D63A" w:rsidRPr="46185BC0">
        <w:rPr>
          <w:rFonts w:ascii="Times New Roman" w:eastAsia="Times New Roman" w:hAnsi="Times New Roman" w:cs="Times New Roman"/>
          <w:sz w:val="22"/>
          <w:szCs w:val="22"/>
        </w:rPr>
        <w:t>en</w:t>
      </w:r>
      <w:r w:rsidRPr="46185BC0">
        <w:rPr>
          <w:rFonts w:ascii="Times New Roman" w:eastAsia="Times New Roman" w:hAnsi="Times New Roman" w:cs="Times New Roman"/>
          <w:sz w:val="22"/>
          <w:szCs w:val="22"/>
        </w:rPr>
        <w:t xml:space="preserve"> nodig </w:t>
      </w:r>
      <w:r w:rsidR="4DB34C3E" w:rsidRPr="46185BC0">
        <w:rPr>
          <w:rFonts w:ascii="Times New Roman" w:eastAsia="Times New Roman" w:hAnsi="Times New Roman" w:cs="Times New Roman"/>
          <w:sz w:val="22"/>
          <w:szCs w:val="22"/>
        </w:rPr>
        <w:t>zijn</w:t>
      </w:r>
      <w:r w:rsidRPr="46185BC0">
        <w:rPr>
          <w:rFonts w:ascii="Times New Roman" w:eastAsia="Times New Roman" w:hAnsi="Times New Roman" w:cs="Times New Roman"/>
          <w:sz w:val="22"/>
          <w:szCs w:val="22"/>
        </w:rPr>
        <w:t xml:space="preserve">: meer tijd, geld en personeel worden </w:t>
      </w:r>
      <w:r w:rsidR="1E0F7D3B" w:rsidRPr="46185BC0">
        <w:rPr>
          <w:rFonts w:ascii="Times New Roman" w:eastAsia="Times New Roman" w:hAnsi="Times New Roman" w:cs="Times New Roman"/>
          <w:sz w:val="22"/>
          <w:szCs w:val="22"/>
        </w:rPr>
        <w:t xml:space="preserve">breed gedeeld </w:t>
      </w:r>
      <w:r w:rsidRPr="46185BC0">
        <w:rPr>
          <w:rFonts w:ascii="Times New Roman" w:eastAsia="Times New Roman" w:hAnsi="Times New Roman" w:cs="Times New Roman"/>
          <w:sz w:val="22"/>
          <w:szCs w:val="22"/>
        </w:rPr>
        <w:t xml:space="preserve">als voorwaarden </w:t>
      </w:r>
      <w:r w:rsidR="30519F2A" w:rsidRPr="46185BC0">
        <w:rPr>
          <w:rFonts w:ascii="Times New Roman" w:eastAsia="Times New Roman" w:hAnsi="Times New Roman" w:cs="Times New Roman"/>
          <w:sz w:val="22"/>
          <w:szCs w:val="22"/>
        </w:rPr>
        <w:t>voor beter maatwerk</w:t>
      </w:r>
      <w:r w:rsidRPr="46185BC0">
        <w:rPr>
          <w:rFonts w:ascii="Times New Roman" w:eastAsia="Times New Roman" w:hAnsi="Times New Roman" w:cs="Times New Roman"/>
          <w:sz w:val="22"/>
          <w:szCs w:val="22"/>
        </w:rPr>
        <w:t>.</w:t>
      </w:r>
      <w:r w:rsidR="5BDC14BC" w:rsidRPr="46185BC0">
        <w:rPr>
          <w:rFonts w:ascii="Times New Roman" w:eastAsia="Times New Roman" w:hAnsi="Times New Roman" w:cs="Times New Roman"/>
          <w:sz w:val="22"/>
          <w:szCs w:val="22"/>
        </w:rPr>
        <w:t xml:space="preserve"> Deze drie middelen </w:t>
      </w:r>
      <w:r w:rsidR="16F29A1E" w:rsidRPr="46185BC0">
        <w:rPr>
          <w:rFonts w:ascii="Times New Roman" w:eastAsia="Times New Roman" w:hAnsi="Times New Roman" w:cs="Times New Roman"/>
          <w:sz w:val="22"/>
          <w:szCs w:val="22"/>
        </w:rPr>
        <w:t>zijn onderling sterk met elkaar verbonden</w:t>
      </w:r>
      <w:r w:rsidR="5BDC14BC" w:rsidRPr="46185BC0">
        <w:rPr>
          <w:rFonts w:ascii="Times New Roman" w:eastAsia="Times New Roman" w:hAnsi="Times New Roman" w:cs="Times New Roman"/>
          <w:sz w:val="22"/>
          <w:szCs w:val="22"/>
        </w:rPr>
        <w:t xml:space="preserve">: </w:t>
      </w:r>
      <w:r w:rsidR="413623BE" w:rsidRPr="46185BC0">
        <w:rPr>
          <w:rFonts w:ascii="Times New Roman" w:eastAsia="Times New Roman" w:hAnsi="Times New Roman" w:cs="Times New Roman"/>
          <w:sz w:val="22"/>
          <w:szCs w:val="22"/>
        </w:rPr>
        <w:t xml:space="preserve">met meer financiële middelen kan extra personeel worden aangenomen, wat leidt tot kleinere leerlingaantallen per docent of ondersteuningsteamlid, waardoor er meer tijd beschikbaar komt voor maatwerk. </w:t>
      </w:r>
      <w:r w:rsidRPr="46185BC0">
        <w:rPr>
          <w:rFonts w:ascii="Times New Roman" w:eastAsia="Times New Roman" w:hAnsi="Times New Roman" w:cs="Times New Roman"/>
          <w:sz w:val="22"/>
          <w:szCs w:val="22"/>
        </w:rPr>
        <w:t>Wanneer één van deze middelen ontbreekt, komt de uitvoerbaarheid van maatwerk o</w:t>
      </w:r>
      <w:r w:rsidR="58C6B5AB" w:rsidRPr="46185BC0">
        <w:rPr>
          <w:rFonts w:ascii="Times New Roman" w:eastAsia="Times New Roman" w:hAnsi="Times New Roman" w:cs="Times New Roman"/>
          <w:sz w:val="22"/>
          <w:szCs w:val="22"/>
        </w:rPr>
        <w:t>nder druk te staan.</w:t>
      </w:r>
    </w:p>
    <w:p w14:paraId="48B0FA81" w14:textId="4A4EEC1C" w:rsidR="4D62554C" w:rsidRDefault="4D62554C" w:rsidP="46185BC0">
      <w:pPr>
        <w:pStyle w:val="Geenafstand"/>
        <w:spacing w:line="360" w:lineRule="auto"/>
        <w:ind w:firstLine="708"/>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Naast de interne middelen blijken ook beperkingen in de samenwerking met externe organisaties, zoals jeugdzorg en het speciaal onderwijs, een grote belemmering te vormen.</w:t>
      </w:r>
      <w:r w:rsidR="266E2733" w:rsidRPr="46185BC0">
        <w:rPr>
          <w:rFonts w:ascii="Times New Roman" w:eastAsia="Times New Roman" w:hAnsi="Times New Roman" w:cs="Times New Roman"/>
          <w:sz w:val="22"/>
          <w:szCs w:val="22"/>
        </w:rPr>
        <w:t xml:space="preserve"> Respondenten benoemden dat lange wachtlijsten in deze organisaties waar reguliere scholen mee samenwerken </w:t>
      </w:r>
      <w:r w:rsidR="3B3690DC" w:rsidRPr="46185BC0">
        <w:rPr>
          <w:rFonts w:ascii="Times New Roman" w:eastAsia="Times New Roman" w:hAnsi="Times New Roman" w:cs="Times New Roman"/>
          <w:sz w:val="22"/>
          <w:szCs w:val="22"/>
        </w:rPr>
        <w:t xml:space="preserve">ertoe leiden dat de ondersteuning die individuele leerlingen nodig hebben te laat of niet op gang komt. Hierdoor worden scholen gedwongen om tijdelijk zelf oplossingen te bieden, terwijl zij </w:t>
      </w:r>
      <w:r w:rsidR="001274D7">
        <w:rPr>
          <w:rFonts w:ascii="Times New Roman" w:eastAsia="Times New Roman" w:hAnsi="Times New Roman" w:cs="Times New Roman"/>
          <w:sz w:val="22"/>
          <w:szCs w:val="22"/>
        </w:rPr>
        <w:t xml:space="preserve">daarvoor </w:t>
      </w:r>
      <w:r w:rsidR="3B3690DC" w:rsidRPr="46185BC0">
        <w:rPr>
          <w:rFonts w:ascii="Times New Roman" w:eastAsia="Times New Roman" w:hAnsi="Times New Roman" w:cs="Times New Roman"/>
          <w:sz w:val="22"/>
          <w:szCs w:val="22"/>
        </w:rPr>
        <w:t xml:space="preserve">niet altijd over de juiste expertise of </w:t>
      </w:r>
      <w:r w:rsidR="58C64279" w:rsidRPr="46185BC0">
        <w:rPr>
          <w:rFonts w:ascii="Times New Roman" w:eastAsia="Times New Roman" w:hAnsi="Times New Roman" w:cs="Times New Roman"/>
          <w:sz w:val="22"/>
          <w:szCs w:val="22"/>
        </w:rPr>
        <w:t xml:space="preserve">capaciteiten </w:t>
      </w:r>
      <w:r w:rsidR="5176C304" w:rsidRPr="46185BC0">
        <w:rPr>
          <w:rFonts w:ascii="Times New Roman" w:eastAsia="Times New Roman" w:hAnsi="Times New Roman" w:cs="Times New Roman"/>
          <w:sz w:val="22"/>
          <w:szCs w:val="22"/>
        </w:rPr>
        <w:t>beschikken. Snellere toegang tot externe ondersteuning wordt daarom als randvoorwaarde gezien om leerlingen effectief maatwerk te kunnen bieden.</w:t>
      </w:r>
    </w:p>
    <w:p w14:paraId="6523FCB0" w14:textId="789F2A1E" w:rsidR="4BB91301" w:rsidRDefault="2A89599A" w:rsidP="46185BC0">
      <w:pPr>
        <w:pStyle w:val="Kop3"/>
        <w:rPr>
          <w:rFonts w:ascii="Times New Roman" w:eastAsia="Times New Roman" w:hAnsi="Times New Roman" w:cs="Times New Roman"/>
          <w:b/>
          <w:bCs/>
          <w:i/>
          <w:iCs/>
          <w:color w:val="auto"/>
          <w:sz w:val="22"/>
          <w:szCs w:val="22"/>
        </w:rPr>
      </w:pPr>
      <w:bookmarkStart w:id="40" w:name="_Toc204245040"/>
      <w:r w:rsidRPr="46185BC0">
        <w:rPr>
          <w:rFonts w:ascii="Times New Roman" w:eastAsia="Times New Roman" w:hAnsi="Times New Roman" w:cs="Times New Roman"/>
          <w:b/>
          <w:bCs/>
          <w:i/>
          <w:iCs/>
          <w:color w:val="auto"/>
          <w:sz w:val="22"/>
          <w:szCs w:val="22"/>
        </w:rPr>
        <w:t>5.</w:t>
      </w:r>
      <w:r w:rsidR="5C46A06C" w:rsidRPr="46185BC0">
        <w:rPr>
          <w:rFonts w:ascii="Times New Roman" w:eastAsia="Times New Roman" w:hAnsi="Times New Roman" w:cs="Times New Roman"/>
          <w:b/>
          <w:bCs/>
          <w:i/>
          <w:iCs/>
          <w:color w:val="auto"/>
          <w:sz w:val="22"/>
          <w:szCs w:val="22"/>
        </w:rPr>
        <w:t>1</w:t>
      </w:r>
      <w:r w:rsidRPr="46185BC0">
        <w:rPr>
          <w:rFonts w:ascii="Times New Roman" w:eastAsia="Times New Roman" w:hAnsi="Times New Roman" w:cs="Times New Roman"/>
          <w:b/>
          <w:bCs/>
          <w:i/>
          <w:iCs/>
          <w:color w:val="auto"/>
          <w:sz w:val="22"/>
          <w:szCs w:val="22"/>
        </w:rPr>
        <w:t>.2</w:t>
      </w:r>
      <w:r w:rsidR="004134A2">
        <w:rPr>
          <w:rFonts w:ascii="Times New Roman" w:eastAsia="Times New Roman" w:hAnsi="Times New Roman" w:cs="Times New Roman"/>
          <w:b/>
          <w:bCs/>
          <w:i/>
          <w:iCs/>
          <w:color w:val="auto"/>
          <w:sz w:val="22"/>
          <w:szCs w:val="22"/>
        </w:rPr>
        <w:t xml:space="preserve"> T</w:t>
      </w:r>
      <w:r w:rsidR="4CA93225" w:rsidRPr="46185BC0">
        <w:rPr>
          <w:rFonts w:ascii="Times New Roman" w:eastAsia="Times New Roman" w:hAnsi="Times New Roman" w:cs="Times New Roman"/>
          <w:b/>
          <w:bCs/>
          <w:i/>
          <w:iCs/>
          <w:color w:val="auto"/>
          <w:sz w:val="22"/>
          <w:szCs w:val="22"/>
        </w:rPr>
        <w:t>oezicht en</w:t>
      </w:r>
      <w:r w:rsidR="79E91AC3" w:rsidRPr="46185BC0">
        <w:rPr>
          <w:rFonts w:ascii="Times New Roman" w:eastAsia="Times New Roman" w:hAnsi="Times New Roman" w:cs="Times New Roman"/>
          <w:b/>
          <w:bCs/>
          <w:i/>
          <w:iCs/>
          <w:color w:val="auto"/>
          <w:sz w:val="22"/>
          <w:szCs w:val="22"/>
        </w:rPr>
        <w:t xml:space="preserve"> regelgeving (Onderwijsinspectie)</w:t>
      </w:r>
      <w:bookmarkEnd w:id="40"/>
    </w:p>
    <w:p w14:paraId="3813F172" w14:textId="58730123" w:rsidR="6DC518F4" w:rsidRDefault="7154E697" w:rsidP="00ED393C">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Ten tweede is tijdens de interviews gevraagd naar de invloed van</w:t>
      </w:r>
      <w:r w:rsidR="399DA1DE" w:rsidRPr="45A8FB80">
        <w:rPr>
          <w:rFonts w:ascii="Times New Roman" w:eastAsia="Times New Roman" w:hAnsi="Times New Roman" w:cs="Times New Roman"/>
          <w:sz w:val="22"/>
          <w:szCs w:val="22"/>
        </w:rPr>
        <w:t xml:space="preserve"> toezicht en regelgeving, waaronder</w:t>
      </w:r>
      <w:r w:rsidR="3318297D" w:rsidRPr="45A8FB80">
        <w:rPr>
          <w:rFonts w:ascii="Times New Roman" w:eastAsia="Times New Roman" w:hAnsi="Times New Roman" w:cs="Times New Roman"/>
          <w:sz w:val="22"/>
          <w:szCs w:val="22"/>
        </w:rPr>
        <w:t xml:space="preserve"> dat van de Onderwijsinspect</w:t>
      </w:r>
      <w:r w:rsidR="2DCD06B3" w:rsidRPr="45A8FB80">
        <w:rPr>
          <w:rFonts w:ascii="Times New Roman" w:eastAsia="Times New Roman" w:hAnsi="Times New Roman" w:cs="Times New Roman"/>
          <w:sz w:val="22"/>
          <w:szCs w:val="22"/>
        </w:rPr>
        <w:t>i</w:t>
      </w:r>
      <w:r w:rsidR="3318297D" w:rsidRPr="45A8FB80">
        <w:rPr>
          <w:rFonts w:ascii="Times New Roman" w:eastAsia="Times New Roman" w:hAnsi="Times New Roman" w:cs="Times New Roman"/>
          <w:sz w:val="22"/>
          <w:szCs w:val="22"/>
        </w:rPr>
        <w:t>e</w:t>
      </w:r>
      <w:r w:rsidR="399DA1DE" w:rsidRPr="45A8FB80">
        <w:rPr>
          <w:rFonts w:ascii="Times New Roman" w:eastAsia="Times New Roman" w:hAnsi="Times New Roman" w:cs="Times New Roman"/>
          <w:sz w:val="22"/>
          <w:szCs w:val="22"/>
        </w:rPr>
        <w:t>, o</w:t>
      </w:r>
      <w:r w:rsidRPr="45A8FB80">
        <w:rPr>
          <w:rFonts w:ascii="Times New Roman" w:eastAsia="Times New Roman" w:hAnsi="Times New Roman" w:cs="Times New Roman"/>
          <w:sz w:val="22"/>
          <w:szCs w:val="22"/>
        </w:rPr>
        <w:t xml:space="preserve">p maatwerk. </w:t>
      </w:r>
      <w:r w:rsidR="49D73E64" w:rsidRPr="45A8FB80">
        <w:rPr>
          <w:rFonts w:ascii="Times New Roman" w:eastAsia="Times New Roman" w:hAnsi="Times New Roman" w:cs="Times New Roman"/>
          <w:sz w:val="22"/>
          <w:szCs w:val="22"/>
        </w:rPr>
        <w:t xml:space="preserve">Hierbij is </w:t>
      </w:r>
      <w:r w:rsidR="00E90A97">
        <w:rPr>
          <w:rFonts w:ascii="Times New Roman" w:eastAsia="Times New Roman" w:hAnsi="Times New Roman" w:cs="Times New Roman"/>
          <w:sz w:val="22"/>
          <w:szCs w:val="22"/>
        </w:rPr>
        <w:t>specifiek</w:t>
      </w:r>
      <w:r w:rsidR="49D73E64" w:rsidRPr="45A8FB80">
        <w:rPr>
          <w:rFonts w:ascii="Times New Roman" w:eastAsia="Times New Roman" w:hAnsi="Times New Roman" w:cs="Times New Roman"/>
          <w:sz w:val="22"/>
          <w:szCs w:val="22"/>
        </w:rPr>
        <w:t xml:space="preserve"> aandacht besteed aan het OPP. </w:t>
      </w:r>
      <w:r w:rsidR="57B32033" w:rsidRPr="46185BC0">
        <w:rPr>
          <w:rFonts w:ascii="Times New Roman" w:eastAsia="Times New Roman" w:hAnsi="Times New Roman" w:cs="Times New Roman"/>
          <w:sz w:val="22"/>
          <w:szCs w:val="22"/>
        </w:rPr>
        <w:t>De meest</w:t>
      </w:r>
      <w:r w:rsidR="5DACE17B" w:rsidRPr="46185BC0">
        <w:rPr>
          <w:rFonts w:ascii="Times New Roman" w:eastAsia="Times New Roman" w:hAnsi="Times New Roman" w:cs="Times New Roman"/>
          <w:sz w:val="22"/>
          <w:szCs w:val="22"/>
        </w:rPr>
        <w:t xml:space="preserve">e </w:t>
      </w:r>
      <w:r w:rsidR="699EF844" w:rsidRPr="46185BC0">
        <w:rPr>
          <w:rFonts w:ascii="Times New Roman" w:eastAsia="Times New Roman" w:hAnsi="Times New Roman" w:cs="Times New Roman"/>
          <w:sz w:val="22"/>
          <w:szCs w:val="22"/>
        </w:rPr>
        <w:t xml:space="preserve">respondenten geven aan dat toezicht en regelgeving vanuit de overheid of </w:t>
      </w:r>
      <w:r w:rsidR="5035AF57" w:rsidRPr="46185BC0">
        <w:rPr>
          <w:rFonts w:ascii="Times New Roman" w:eastAsia="Times New Roman" w:hAnsi="Times New Roman" w:cs="Times New Roman"/>
          <w:sz w:val="22"/>
          <w:szCs w:val="22"/>
        </w:rPr>
        <w:t>de</w:t>
      </w:r>
      <w:r w:rsidR="00ED393C">
        <w:rPr>
          <w:rFonts w:ascii="Times New Roman" w:eastAsia="Times New Roman" w:hAnsi="Times New Roman" w:cs="Times New Roman"/>
          <w:sz w:val="22"/>
          <w:szCs w:val="22"/>
        </w:rPr>
        <w:t xml:space="preserve"> </w:t>
      </w:r>
      <w:r w:rsidR="699EF844" w:rsidRPr="46185BC0">
        <w:rPr>
          <w:rFonts w:ascii="Times New Roman" w:eastAsia="Times New Roman" w:hAnsi="Times New Roman" w:cs="Times New Roman"/>
          <w:sz w:val="22"/>
          <w:szCs w:val="22"/>
        </w:rPr>
        <w:t xml:space="preserve">Onderwijsinspectie </w:t>
      </w:r>
      <w:r w:rsidR="6D393968" w:rsidRPr="46185BC0">
        <w:rPr>
          <w:rFonts w:ascii="Times New Roman" w:eastAsia="Times New Roman" w:hAnsi="Times New Roman" w:cs="Times New Roman"/>
          <w:sz w:val="22"/>
          <w:szCs w:val="22"/>
        </w:rPr>
        <w:t>praktische</w:t>
      </w:r>
      <w:r w:rsidR="077AA5DA" w:rsidRPr="46185BC0">
        <w:rPr>
          <w:rFonts w:ascii="Times New Roman" w:eastAsia="Times New Roman" w:hAnsi="Times New Roman" w:cs="Times New Roman"/>
          <w:sz w:val="22"/>
          <w:szCs w:val="22"/>
        </w:rPr>
        <w:t xml:space="preserve"> gevolgen </w:t>
      </w:r>
      <w:r w:rsidR="699EF844" w:rsidRPr="46185BC0">
        <w:rPr>
          <w:rFonts w:ascii="Times New Roman" w:eastAsia="Times New Roman" w:hAnsi="Times New Roman" w:cs="Times New Roman"/>
          <w:sz w:val="22"/>
          <w:szCs w:val="22"/>
        </w:rPr>
        <w:t xml:space="preserve">heeft </w:t>
      </w:r>
      <w:r w:rsidR="65F08863" w:rsidRPr="46185BC0">
        <w:rPr>
          <w:rFonts w:ascii="Times New Roman" w:eastAsia="Times New Roman" w:hAnsi="Times New Roman" w:cs="Times New Roman"/>
          <w:sz w:val="22"/>
          <w:szCs w:val="22"/>
        </w:rPr>
        <w:t xml:space="preserve">voor </w:t>
      </w:r>
      <w:r w:rsidR="699EF844" w:rsidRPr="46185BC0">
        <w:rPr>
          <w:rFonts w:ascii="Times New Roman" w:eastAsia="Times New Roman" w:hAnsi="Times New Roman" w:cs="Times New Roman"/>
          <w:sz w:val="22"/>
          <w:szCs w:val="22"/>
        </w:rPr>
        <w:t>hun dagelijkse werk (</w:t>
      </w:r>
      <w:r w:rsidR="53492AFE" w:rsidRPr="46185BC0">
        <w:rPr>
          <w:rFonts w:ascii="Times New Roman" w:eastAsia="Times New Roman" w:hAnsi="Times New Roman" w:cs="Times New Roman"/>
          <w:sz w:val="22"/>
          <w:szCs w:val="22"/>
        </w:rPr>
        <w:t>A1, B1,</w:t>
      </w:r>
      <w:r w:rsidR="2D976158" w:rsidRPr="46185BC0">
        <w:rPr>
          <w:rFonts w:ascii="Times New Roman" w:eastAsia="Times New Roman" w:hAnsi="Times New Roman" w:cs="Times New Roman"/>
          <w:sz w:val="22"/>
          <w:szCs w:val="22"/>
        </w:rPr>
        <w:t xml:space="preserve"> </w:t>
      </w:r>
      <w:r w:rsidR="53492AFE" w:rsidRPr="46185BC0">
        <w:rPr>
          <w:rFonts w:ascii="Times New Roman" w:eastAsia="Times New Roman" w:hAnsi="Times New Roman" w:cs="Times New Roman"/>
          <w:sz w:val="22"/>
          <w:szCs w:val="22"/>
        </w:rPr>
        <w:t xml:space="preserve">D1, E1, </w:t>
      </w:r>
      <w:r w:rsidR="46CC97EC" w:rsidRPr="46185BC0">
        <w:rPr>
          <w:rFonts w:ascii="Times New Roman" w:eastAsia="Times New Roman" w:hAnsi="Times New Roman" w:cs="Times New Roman"/>
          <w:sz w:val="22"/>
          <w:szCs w:val="22"/>
        </w:rPr>
        <w:t xml:space="preserve">E3, </w:t>
      </w:r>
      <w:r w:rsidR="53492AFE" w:rsidRPr="46185BC0">
        <w:rPr>
          <w:rFonts w:ascii="Times New Roman" w:eastAsia="Times New Roman" w:hAnsi="Times New Roman" w:cs="Times New Roman"/>
          <w:sz w:val="22"/>
          <w:szCs w:val="22"/>
        </w:rPr>
        <w:t>F1</w:t>
      </w:r>
      <w:r w:rsidR="4D3DBEAB" w:rsidRPr="46185BC0">
        <w:rPr>
          <w:rFonts w:ascii="Times New Roman" w:eastAsia="Times New Roman" w:hAnsi="Times New Roman" w:cs="Times New Roman"/>
          <w:sz w:val="22"/>
          <w:szCs w:val="22"/>
        </w:rPr>
        <w:t>. G1</w:t>
      </w:r>
      <w:r w:rsidR="699EF844" w:rsidRPr="46185BC0">
        <w:rPr>
          <w:rFonts w:ascii="Times New Roman" w:eastAsia="Times New Roman" w:hAnsi="Times New Roman" w:cs="Times New Roman"/>
          <w:sz w:val="22"/>
          <w:szCs w:val="22"/>
        </w:rPr>
        <w:t>).</w:t>
      </w:r>
      <w:r w:rsidR="3B25C836" w:rsidRPr="46185BC0">
        <w:rPr>
          <w:rFonts w:ascii="Times New Roman" w:eastAsia="Times New Roman" w:hAnsi="Times New Roman" w:cs="Times New Roman"/>
          <w:sz w:val="22"/>
          <w:szCs w:val="22"/>
        </w:rPr>
        <w:t xml:space="preserve"> </w:t>
      </w:r>
      <w:r w:rsidR="14BC949B" w:rsidRPr="46185BC0">
        <w:rPr>
          <w:rFonts w:ascii="Times New Roman" w:eastAsia="Times New Roman" w:hAnsi="Times New Roman" w:cs="Times New Roman"/>
          <w:sz w:val="22"/>
          <w:szCs w:val="22"/>
        </w:rPr>
        <w:t>Dez</w:t>
      </w:r>
      <w:r w:rsidR="67E84B1B" w:rsidRPr="46185BC0">
        <w:rPr>
          <w:rFonts w:ascii="Times New Roman" w:eastAsia="Times New Roman" w:hAnsi="Times New Roman" w:cs="Times New Roman"/>
          <w:sz w:val="22"/>
          <w:szCs w:val="22"/>
        </w:rPr>
        <w:t xml:space="preserve">e gevolgen worden vooral zichtbaar in </w:t>
      </w:r>
      <w:r w:rsidR="06101480" w:rsidRPr="46185BC0">
        <w:rPr>
          <w:rFonts w:ascii="Times New Roman" w:eastAsia="Times New Roman" w:hAnsi="Times New Roman" w:cs="Times New Roman"/>
          <w:sz w:val="22"/>
          <w:szCs w:val="22"/>
        </w:rPr>
        <w:t xml:space="preserve">extra administratieve handelingen en/of het aanpassen van werkwijzen voor ondersteuningsteams (A1, B1, C1, D1, E1, E3, F1, G1). </w:t>
      </w:r>
      <w:r w:rsidR="786C2DAF" w:rsidRPr="46185BC0">
        <w:rPr>
          <w:rFonts w:ascii="Times New Roman" w:eastAsia="Times New Roman" w:hAnsi="Times New Roman" w:cs="Times New Roman"/>
          <w:sz w:val="22"/>
          <w:szCs w:val="22"/>
        </w:rPr>
        <w:t>Een zorgexpert</w:t>
      </w:r>
      <w:r w:rsidR="09BDB975" w:rsidRPr="46185BC0">
        <w:rPr>
          <w:rFonts w:ascii="Times New Roman" w:eastAsia="Times New Roman" w:hAnsi="Times New Roman" w:cs="Times New Roman"/>
          <w:sz w:val="22"/>
          <w:szCs w:val="22"/>
        </w:rPr>
        <w:t xml:space="preserve"> verwoord</w:t>
      </w:r>
      <w:r w:rsidR="2361CC40" w:rsidRPr="46185BC0">
        <w:rPr>
          <w:rFonts w:ascii="Times New Roman" w:eastAsia="Times New Roman" w:hAnsi="Times New Roman" w:cs="Times New Roman"/>
          <w:sz w:val="22"/>
          <w:szCs w:val="22"/>
        </w:rPr>
        <w:t>t</w:t>
      </w:r>
      <w:r w:rsidR="09BDB975" w:rsidRPr="46185BC0">
        <w:rPr>
          <w:rFonts w:ascii="Times New Roman" w:eastAsia="Times New Roman" w:hAnsi="Times New Roman" w:cs="Times New Roman"/>
          <w:sz w:val="22"/>
          <w:szCs w:val="22"/>
        </w:rPr>
        <w:t xml:space="preserve"> dit als volgt</w:t>
      </w:r>
      <w:r w:rsidR="570FEE36" w:rsidRPr="46185BC0">
        <w:rPr>
          <w:rFonts w:ascii="Times New Roman" w:eastAsia="Times New Roman" w:hAnsi="Times New Roman" w:cs="Times New Roman"/>
          <w:sz w:val="22"/>
          <w:szCs w:val="22"/>
        </w:rPr>
        <w:t>:</w:t>
      </w:r>
      <w:r w:rsidR="570FEE36" w:rsidRPr="46185BC0">
        <w:rPr>
          <w:rFonts w:ascii="Times New Roman" w:eastAsia="Times New Roman" w:hAnsi="Times New Roman" w:cs="Times New Roman"/>
          <w:i/>
          <w:iCs/>
          <w:sz w:val="22"/>
          <w:szCs w:val="22"/>
        </w:rPr>
        <w:t xml:space="preserve"> </w:t>
      </w:r>
    </w:p>
    <w:p w14:paraId="7ADEBBA8" w14:textId="570021F8" w:rsidR="72D5A3B0" w:rsidRDefault="72D5A3B0" w:rsidP="72D5A3B0">
      <w:pPr>
        <w:pStyle w:val="Geenafstand"/>
        <w:spacing w:line="360" w:lineRule="auto"/>
        <w:ind w:firstLine="708"/>
        <w:rPr>
          <w:rFonts w:ascii="Times New Roman" w:eastAsia="Times New Roman" w:hAnsi="Times New Roman" w:cs="Times New Roman"/>
          <w:i/>
          <w:iCs/>
          <w:sz w:val="22"/>
          <w:szCs w:val="22"/>
        </w:rPr>
      </w:pPr>
    </w:p>
    <w:p w14:paraId="2D6CA2D0" w14:textId="307B37D6" w:rsidR="4EF4BD3A" w:rsidRDefault="4EF4BD3A"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i/>
          <w:iCs/>
          <w:sz w:val="22"/>
          <w:szCs w:val="22"/>
        </w:rPr>
        <w:t>“</w:t>
      </w:r>
      <w:r w:rsidR="4E0153C3" w:rsidRPr="72D5A3B0">
        <w:rPr>
          <w:rFonts w:ascii="Times New Roman" w:eastAsia="Times New Roman" w:hAnsi="Times New Roman" w:cs="Times New Roman"/>
          <w:i/>
          <w:iCs/>
          <w:sz w:val="22"/>
          <w:szCs w:val="22"/>
        </w:rPr>
        <w:t>We merken best wel veel van de toezicht en regelgeving vanuit de Inspectie, want je krijgt</w:t>
      </w:r>
      <w:r>
        <w:tab/>
      </w:r>
      <w:r w:rsidR="4E0153C3" w:rsidRPr="72D5A3B0">
        <w:rPr>
          <w:rFonts w:ascii="Times New Roman" w:eastAsia="Times New Roman" w:hAnsi="Times New Roman" w:cs="Times New Roman"/>
          <w:i/>
          <w:iCs/>
          <w:sz w:val="22"/>
          <w:szCs w:val="22"/>
        </w:rPr>
        <w:t>regelmatig bezoek en dan moet er van alles en nog wat verantwoord worden. Vanuit de zorg</w:t>
      </w:r>
      <w:r>
        <w:tab/>
      </w:r>
      <w:r w:rsidR="4E0153C3" w:rsidRPr="72D5A3B0">
        <w:rPr>
          <w:rFonts w:ascii="Times New Roman" w:eastAsia="Times New Roman" w:hAnsi="Times New Roman" w:cs="Times New Roman"/>
          <w:i/>
          <w:iCs/>
          <w:sz w:val="22"/>
          <w:szCs w:val="22"/>
        </w:rPr>
        <w:t>moeten we erop hameren dat m</w:t>
      </w:r>
      <w:r w:rsidR="398F4C3F" w:rsidRPr="72D5A3B0">
        <w:rPr>
          <w:rFonts w:ascii="Times New Roman" w:eastAsia="Times New Roman" w:hAnsi="Times New Roman" w:cs="Times New Roman"/>
          <w:i/>
          <w:iCs/>
          <w:sz w:val="22"/>
          <w:szCs w:val="22"/>
        </w:rPr>
        <w:t>entoren Magister goed invullen, zodat alles wat er aan</w:t>
      </w:r>
      <w:r>
        <w:tab/>
      </w:r>
      <w:r>
        <w:tab/>
      </w:r>
      <w:r w:rsidR="398F4C3F" w:rsidRPr="72D5A3B0">
        <w:rPr>
          <w:rFonts w:ascii="Times New Roman" w:eastAsia="Times New Roman" w:hAnsi="Times New Roman" w:cs="Times New Roman"/>
          <w:i/>
          <w:iCs/>
          <w:sz w:val="22"/>
          <w:szCs w:val="22"/>
        </w:rPr>
        <w:t>bijzonderheden is gedaan met leerlingen is terug te vinden. Dat is wel een administratieve</w:t>
      </w:r>
      <w:r>
        <w:tab/>
      </w:r>
      <w:r w:rsidR="398F4C3F" w:rsidRPr="72D5A3B0">
        <w:rPr>
          <w:rFonts w:ascii="Times New Roman" w:eastAsia="Times New Roman" w:hAnsi="Times New Roman" w:cs="Times New Roman"/>
          <w:i/>
          <w:iCs/>
          <w:sz w:val="22"/>
          <w:szCs w:val="22"/>
        </w:rPr>
        <w:t>druk die het niet altijd even makkelijk maakt en mij veel tijd kost. [</w:t>
      </w:r>
      <w:r w:rsidR="18B7D511" w:rsidRPr="72D5A3B0">
        <w:rPr>
          <w:rFonts w:ascii="Times New Roman" w:eastAsia="Times New Roman" w:hAnsi="Times New Roman" w:cs="Times New Roman"/>
          <w:i/>
          <w:iCs/>
          <w:sz w:val="22"/>
          <w:szCs w:val="22"/>
        </w:rPr>
        <w:t xml:space="preserve">...] </w:t>
      </w:r>
      <w:r w:rsidRPr="72D5A3B0">
        <w:rPr>
          <w:rFonts w:ascii="Times New Roman" w:eastAsia="Times New Roman" w:hAnsi="Times New Roman" w:cs="Times New Roman"/>
          <w:i/>
          <w:iCs/>
          <w:sz w:val="22"/>
          <w:szCs w:val="22"/>
        </w:rPr>
        <w:t xml:space="preserve">Je moet </w:t>
      </w:r>
      <w:r w:rsidR="7BDD3563" w:rsidRPr="72D5A3B0">
        <w:rPr>
          <w:rFonts w:ascii="Times New Roman" w:eastAsia="Times New Roman" w:hAnsi="Times New Roman" w:cs="Times New Roman"/>
          <w:i/>
          <w:iCs/>
          <w:sz w:val="22"/>
          <w:szCs w:val="22"/>
        </w:rPr>
        <w:t>ergens op terug</w:t>
      </w:r>
      <w:r>
        <w:tab/>
      </w:r>
      <w:r w:rsidR="7BDD3563" w:rsidRPr="72D5A3B0">
        <w:rPr>
          <w:rFonts w:ascii="Times New Roman" w:eastAsia="Times New Roman" w:hAnsi="Times New Roman" w:cs="Times New Roman"/>
          <w:i/>
          <w:iCs/>
          <w:sz w:val="22"/>
          <w:szCs w:val="22"/>
        </w:rPr>
        <w:t>kunnen vallen en je moet ook als school aan kunnen tonen</w:t>
      </w:r>
      <w:r w:rsidRPr="72D5A3B0">
        <w:rPr>
          <w:rFonts w:ascii="Times New Roman" w:eastAsia="Times New Roman" w:hAnsi="Times New Roman" w:cs="Times New Roman"/>
          <w:i/>
          <w:iCs/>
          <w:sz w:val="22"/>
          <w:szCs w:val="22"/>
        </w:rPr>
        <w:t>, en daar is de Inspectie ook zeer</w:t>
      </w:r>
      <w:r>
        <w:tab/>
      </w:r>
      <w:r w:rsidRPr="72D5A3B0">
        <w:rPr>
          <w:rFonts w:ascii="Times New Roman" w:eastAsia="Times New Roman" w:hAnsi="Times New Roman" w:cs="Times New Roman"/>
          <w:i/>
          <w:iCs/>
          <w:sz w:val="22"/>
          <w:szCs w:val="22"/>
        </w:rPr>
        <w:t xml:space="preserve">streng op, van dit is wat we gedaan hebben </w:t>
      </w:r>
      <w:r w:rsidR="057D7C81" w:rsidRPr="72D5A3B0">
        <w:rPr>
          <w:rFonts w:ascii="Times New Roman" w:eastAsia="Times New Roman" w:hAnsi="Times New Roman" w:cs="Times New Roman"/>
          <w:i/>
          <w:iCs/>
          <w:sz w:val="22"/>
          <w:szCs w:val="22"/>
        </w:rPr>
        <w:t xml:space="preserve">met dit gevolg. </w:t>
      </w:r>
      <w:r w:rsidRPr="72D5A3B0">
        <w:rPr>
          <w:rFonts w:ascii="Times New Roman" w:eastAsia="Times New Roman" w:hAnsi="Times New Roman" w:cs="Times New Roman"/>
          <w:i/>
          <w:iCs/>
          <w:sz w:val="22"/>
          <w:szCs w:val="22"/>
        </w:rPr>
        <w:t xml:space="preserve">[...]. Je moet dat documenteren, </w:t>
      </w:r>
      <w:r w:rsidR="003D2EE3">
        <w:rPr>
          <w:rFonts w:ascii="Times New Roman" w:eastAsia="Times New Roman" w:hAnsi="Times New Roman" w:cs="Times New Roman"/>
          <w:i/>
          <w:iCs/>
          <w:sz w:val="22"/>
          <w:szCs w:val="22"/>
        </w:rPr>
        <w:tab/>
      </w:r>
      <w:r w:rsidRPr="72D5A3B0">
        <w:rPr>
          <w:rFonts w:ascii="Times New Roman" w:eastAsia="Times New Roman" w:hAnsi="Times New Roman" w:cs="Times New Roman"/>
          <w:i/>
          <w:iCs/>
          <w:sz w:val="22"/>
          <w:szCs w:val="22"/>
        </w:rPr>
        <w:t>dat</w:t>
      </w:r>
      <w:r w:rsidR="003D2EE3">
        <w:t xml:space="preserve"> </w:t>
      </w:r>
      <w:r w:rsidRPr="72D5A3B0">
        <w:rPr>
          <w:rFonts w:ascii="Times New Roman" w:eastAsia="Times New Roman" w:hAnsi="Times New Roman" w:cs="Times New Roman"/>
          <w:i/>
          <w:iCs/>
          <w:sz w:val="22"/>
          <w:szCs w:val="22"/>
        </w:rPr>
        <w:t>kost veel tijd” (E1)</w:t>
      </w:r>
      <w:r w:rsidR="092BFF4E" w:rsidRPr="72D5A3B0">
        <w:rPr>
          <w:rFonts w:ascii="Times New Roman" w:eastAsia="Times New Roman" w:hAnsi="Times New Roman" w:cs="Times New Roman"/>
          <w:i/>
          <w:iCs/>
          <w:sz w:val="22"/>
          <w:szCs w:val="22"/>
        </w:rPr>
        <w:t>.</w:t>
      </w:r>
    </w:p>
    <w:p w14:paraId="77ADF0C7" w14:textId="3298A9FB" w:rsidR="72D5A3B0" w:rsidRDefault="72D5A3B0" w:rsidP="72D5A3B0">
      <w:pPr>
        <w:pStyle w:val="Geenafstand"/>
        <w:spacing w:line="360" w:lineRule="auto"/>
        <w:ind w:firstLine="708"/>
        <w:rPr>
          <w:rFonts w:ascii="Times New Roman" w:eastAsia="Times New Roman" w:hAnsi="Times New Roman" w:cs="Times New Roman"/>
          <w:sz w:val="22"/>
          <w:szCs w:val="22"/>
        </w:rPr>
      </w:pPr>
    </w:p>
    <w:p w14:paraId="43DDEDA5" w14:textId="3B792E5E" w:rsidR="5F791F39" w:rsidRDefault="501FF7BE" w:rsidP="72D5A3B0">
      <w:pPr>
        <w:pStyle w:val="Geenafstand"/>
        <w:spacing w:line="360" w:lineRule="auto"/>
        <w:ind w:firstLine="708"/>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Daarnaast merken s</w:t>
      </w:r>
      <w:r w:rsidR="4CB4DE62" w:rsidRPr="46185BC0">
        <w:rPr>
          <w:rFonts w:ascii="Times New Roman" w:eastAsia="Times New Roman" w:hAnsi="Times New Roman" w:cs="Times New Roman"/>
          <w:sz w:val="22"/>
          <w:szCs w:val="22"/>
        </w:rPr>
        <w:t>ommig</w:t>
      </w:r>
      <w:r w:rsidR="39E14A01" w:rsidRPr="46185BC0">
        <w:rPr>
          <w:rFonts w:ascii="Times New Roman" w:eastAsia="Times New Roman" w:hAnsi="Times New Roman" w:cs="Times New Roman"/>
          <w:sz w:val="22"/>
          <w:szCs w:val="22"/>
        </w:rPr>
        <w:t xml:space="preserve">e </w:t>
      </w:r>
      <w:r w:rsidR="4F8F3842" w:rsidRPr="46185BC0">
        <w:rPr>
          <w:rFonts w:ascii="Times New Roman" w:eastAsia="Times New Roman" w:hAnsi="Times New Roman" w:cs="Times New Roman"/>
          <w:sz w:val="22"/>
          <w:szCs w:val="22"/>
        </w:rPr>
        <w:t>respondenten o</w:t>
      </w:r>
      <w:r w:rsidR="35FE835B" w:rsidRPr="46185BC0">
        <w:rPr>
          <w:rFonts w:ascii="Times New Roman" w:eastAsia="Times New Roman" w:hAnsi="Times New Roman" w:cs="Times New Roman"/>
          <w:sz w:val="22"/>
          <w:szCs w:val="22"/>
        </w:rPr>
        <w:t>p dat regel</w:t>
      </w:r>
      <w:r w:rsidR="12EAF09A" w:rsidRPr="46185BC0">
        <w:rPr>
          <w:rFonts w:ascii="Times New Roman" w:eastAsia="Times New Roman" w:hAnsi="Times New Roman" w:cs="Times New Roman"/>
          <w:sz w:val="22"/>
          <w:szCs w:val="22"/>
        </w:rPr>
        <w:t>s</w:t>
      </w:r>
      <w:r w:rsidR="35FE835B" w:rsidRPr="46185BC0">
        <w:rPr>
          <w:rFonts w:ascii="Times New Roman" w:eastAsia="Times New Roman" w:hAnsi="Times New Roman" w:cs="Times New Roman"/>
          <w:sz w:val="22"/>
          <w:szCs w:val="22"/>
        </w:rPr>
        <w:t xml:space="preserve"> </w:t>
      </w:r>
      <w:r w:rsidR="0C4D2F90" w:rsidRPr="46185BC0">
        <w:rPr>
          <w:rFonts w:ascii="Times New Roman" w:eastAsia="Times New Roman" w:hAnsi="Times New Roman" w:cs="Times New Roman"/>
          <w:sz w:val="22"/>
          <w:szCs w:val="22"/>
        </w:rPr>
        <w:t>rondom</w:t>
      </w:r>
      <w:r w:rsidR="35FE835B" w:rsidRPr="46185BC0">
        <w:rPr>
          <w:rFonts w:ascii="Times New Roman" w:eastAsia="Times New Roman" w:hAnsi="Times New Roman" w:cs="Times New Roman"/>
          <w:sz w:val="22"/>
          <w:szCs w:val="22"/>
        </w:rPr>
        <w:t xml:space="preserve"> toets- en exameneisen</w:t>
      </w:r>
      <w:r w:rsidR="5FE742EF" w:rsidRPr="46185BC0">
        <w:rPr>
          <w:rFonts w:ascii="Times New Roman" w:eastAsia="Times New Roman" w:hAnsi="Times New Roman" w:cs="Times New Roman"/>
          <w:sz w:val="22"/>
          <w:szCs w:val="22"/>
        </w:rPr>
        <w:t xml:space="preserve"> de ruimte voor maatwerk in de bovenbouw beperkt (A1, A2, B1, G1). Het gaat hierbij om landelijke leerdoelen, opgesteld door het SLO (Stichting Leerplanontwikkeling), en het Programma van Toetsing en Afsluiting (PTA), waarin per schooljaar vastligt welke toetsen meetellen voor het examen.</w:t>
      </w:r>
      <w:r w:rsidR="6B0E133A" w:rsidRPr="46185BC0">
        <w:rPr>
          <w:rFonts w:ascii="Times New Roman" w:eastAsia="Times New Roman" w:hAnsi="Times New Roman" w:cs="Times New Roman"/>
          <w:sz w:val="22"/>
          <w:szCs w:val="22"/>
        </w:rPr>
        <w:t xml:space="preserve"> </w:t>
      </w:r>
      <w:r w:rsidR="000A5930">
        <w:rPr>
          <w:rFonts w:ascii="Times New Roman" w:eastAsia="Times New Roman" w:hAnsi="Times New Roman" w:cs="Times New Roman"/>
          <w:sz w:val="22"/>
          <w:szCs w:val="22"/>
        </w:rPr>
        <w:t xml:space="preserve">Hoewel deze </w:t>
      </w:r>
      <w:r w:rsidR="00DF7B53">
        <w:rPr>
          <w:rFonts w:ascii="Times New Roman" w:eastAsia="Times New Roman" w:hAnsi="Times New Roman" w:cs="Times New Roman"/>
          <w:sz w:val="22"/>
          <w:szCs w:val="22"/>
        </w:rPr>
        <w:t xml:space="preserve">toets- en exameneisen vooraf niet expliciet waren benoemd als mogelijk beïnvloedende factoren, blijken zij in de praktijk wel degelijk van invloed te zijn op de mogelijkheden om maatwerk te bieden. </w:t>
      </w:r>
      <w:r w:rsidR="6B0E133A" w:rsidRPr="46185BC0">
        <w:rPr>
          <w:rFonts w:ascii="Times New Roman" w:eastAsia="Times New Roman" w:hAnsi="Times New Roman" w:cs="Times New Roman"/>
          <w:sz w:val="22"/>
          <w:szCs w:val="22"/>
        </w:rPr>
        <w:t>Zo vertelt een ondersteuningscoördinator</w:t>
      </w:r>
      <w:r w:rsidR="35FE835B" w:rsidRPr="46185BC0">
        <w:rPr>
          <w:rFonts w:ascii="Times New Roman" w:eastAsia="Times New Roman" w:hAnsi="Times New Roman" w:cs="Times New Roman"/>
          <w:sz w:val="22"/>
          <w:szCs w:val="22"/>
        </w:rPr>
        <w:t xml:space="preserve">: </w:t>
      </w:r>
    </w:p>
    <w:p w14:paraId="35A237B1" w14:textId="247E26CA" w:rsidR="72D5A3B0" w:rsidRDefault="72D5A3B0" w:rsidP="72D5A3B0">
      <w:pPr>
        <w:pStyle w:val="Geenafstand"/>
        <w:spacing w:line="360" w:lineRule="auto"/>
        <w:ind w:firstLine="708"/>
        <w:rPr>
          <w:rFonts w:ascii="Times New Roman" w:eastAsia="Times New Roman" w:hAnsi="Times New Roman" w:cs="Times New Roman"/>
          <w:i/>
          <w:iCs/>
          <w:sz w:val="22"/>
          <w:szCs w:val="22"/>
        </w:rPr>
      </w:pPr>
    </w:p>
    <w:p w14:paraId="3E55C229" w14:textId="7554D896" w:rsidR="784F409B" w:rsidRDefault="784F409B"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i/>
          <w:iCs/>
          <w:sz w:val="22"/>
          <w:szCs w:val="22"/>
        </w:rPr>
        <w:t>“</w:t>
      </w:r>
      <w:r w:rsidR="29F6FC66" w:rsidRPr="72D5A3B0">
        <w:rPr>
          <w:rFonts w:ascii="Times New Roman" w:eastAsia="Times New Roman" w:hAnsi="Times New Roman" w:cs="Times New Roman"/>
          <w:i/>
          <w:iCs/>
          <w:sz w:val="22"/>
          <w:szCs w:val="22"/>
        </w:rPr>
        <w:t>Ik denk dat er in de onderbouw veel ruimte is om dingen uit te proberen en te kijken wat wel</w:t>
      </w:r>
      <w:r>
        <w:tab/>
      </w:r>
      <w:r w:rsidR="29F6FC66" w:rsidRPr="72D5A3B0">
        <w:rPr>
          <w:rFonts w:ascii="Times New Roman" w:eastAsia="Times New Roman" w:hAnsi="Times New Roman" w:cs="Times New Roman"/>
          <w:i/>
          <w:iCs/>
          <w:sz w:val="22"/>
          <w:szCs w:val="22"/>
        </w:rPr>
        <w:t>en niet werkt. Als ik naar mijn eigen caseload in de bovenbouw kijk dan zie ik wel dat we veel</w:t>
      </w:r>
      <w:r>
        <w:tab/>
      </w:r>
      <w:r w:rsidR="29F6FC66" w:rsidRPr="72D5A3B0">
        <w:rPr>
          <w:rFonts w:ascii="Times New Roman" w:eastAsia="Times New Roman" w:hAnsi="Times New Roman" w:cs="Times New Roman"/>
          <w:i/>
          <w:iCs/>
          <w:sz w:val="22"/>
          <w:szCs w:val="22"/>
        </w:rPr>
        <w:t xml:space="preserve">gebonden </w:t>
      </w:r>
      <w:r w:rsidRPr="72D5A3B0">
        <w:rPr>
          <w:rFonts w:ascii="Times New Roman" w:eastAsia="Times New Roman" w:hAnsi="Times New Roman" w:cs="Times New Roman"/>
          <w:i/>
          <w:iCs/>
          <w:sz w:val="22"/>
          <w:szCs w:val="22"/>
        </w:rPr>
        <w:t>zijn aan de regels van het PTA, van de examens. De eisen die worden gesteld vanuit</w:t>
      </w:r>
      <w:r>
        <w:tab/>
      </w:r>
      <w:r w:rsidRPr="72D5A3B0">
        <w:rPr>
          <w:rFonts w:ascii="Times New Roman" w:eastAsia="Times New Roman" w:hAnsi="Times New Roman" w:cs="Times New Roman"/>
          <w:i/>
          <w:iCs/>
          <w:sz w:val="22"/>
          <w:szCs w:val="22"/>
        </w:rPr>
        <w:t>de Inspectie zijn in de bovenbouw gewoon veel strenger dan in de onderbouw</w:t>
      </w:r>
      <w:r w:rsidRPr="72D5A3B0">
        <w:rPr>
          <w:rFonts w:ascii="Times New Roman" w:eastAsia="Times New Roman" w:hAnsi="Times New Roman" w:cs="Times New Roman"/>
          <w:sz w:val="22"/>
          <w:szCs w:val="22"/>
        </w:rPr>
        <w:t>” (A1).</w:t>
      </w:r>
      <w:r w:rsidR="6570005E" w:rsidRPr="72D5A3B0">
        <w:rPr>
          <w:rFonts w:ascii="Times New Roman" w:eastAsia="Times New Roman" w:hAnsi="Times New Roman" w:cs="Times New Roman"/>
          <w:sz w:val="22"/>
          <w:szCs w:val="22"/>
        </w:rPr>
        <w:t xml:space="preserve"> </w:t>
      </w:r>
    </w:p>
    <w:p w14:paraId="78D58F98" w14:textId="37EB4188" w:rsidR="72D5A3B0" w:rsidRPr="00BE594F" w:rsidRDefault="72D5A3B0" w:rsidP="72D5A3B0">
      <w:pPr>
        <w:pStyle w:val="Geenafstand"/>
        <w:spacing w:line="360" w:lineRule="auto"/>
        <w:ind w:firstLine="708"/>
        <w:rPr>
          <w:rFonts w:ascii="Times New Roman" w:eastAsia="Times New Roman" w:hAnsi="Times New Roman" w:cs="Times New Roman"/>
          <w:sz w:val="22"/>
          <w:szCs w:val="22"/>
        </w:rPr>
      </w:pPr>
    </w:p>
    <w:p w14:paraId="0B6BC4B8" w14:textId="0A989E43" w:rsidR="0E45D754" w:rsidRDefault="00BE594F" w:rsidP="46185BC0">
      <w:pPr>
        <w:pStyle w:val="Geenafstand"/>
        <w:spacing w:line="360" w:lineRule="auto"/>
        <w:ind w:firstLine="708"/>
        <w:rPr>
          <w:rFonts w:ascii="Times New Roman" w:eastAsia="Times New Roman" w:hAnsi="Times New Roman" w:cs="Times New Roman"/>
          <w:sz w:val="22"/>
          <w:szCs w:val="22"/>
        </w:rPr>
      </w:pPr>
      <w:r w:rsidRPr="00BE594F">
        <w:rPr>
          <w:rStyle w:val="Kop4Char"/>
          <w:rFonts w:ascii="Times New Roman" w:eastAsia="Times New Roman" w:hAnsi="Times New Roman" w:cs="Times New Roman"/>
          <w:i w:val="0"/>
          <w:iCs w:val="0"/>
          <w:color w:val="auto"/>
          <w:sz w:val="22"/>
          <w:szCs w:val="22"/>
        </w:rPr>
        <w:t>Tegelijkertijd worden</w:t>
      </w:r>
      <w:r>
        <w:rPr>
          <w:rStyle w:val="Kop4Char"/>
          <w:rFonts w:ascii="Times New Roman" w:eastAsia="Times New Roman" w:hAnsi="Times New Roman" w:cs="Times New Roman"/>
          <w:b/>
          <w:bCs/>
          <w:i w:val="0"/>
          <w:iCs w:val="0"/>
          <w:color w:val="auto"/>
          <w:sz w:val="22"/>
          <w:szCs w:val="22"/>
        </w:rPr>
        <w:t xml:space="preserve"> </w:t>
      </w:r>
      <w:r>
        <w:rPr>
          <w:rFonts w:ascii="Times New Roman" w:eastAsia="Times New Roman" w:hAnsi="Times New Roman" w:cs="Times New Roman"/>
          <w:sz w:val="22"/>
          <w:szCs w:val="22"/>
        </w:rPr>
        <w:t>t</w:t>
      </w:r>
      <w:r w:rsidR="5525F4B0" w:rsidRPr="46185BC0">
        <w:rPr>
          <w:rFonts w:ascii="Times New Roman" w:eastAsia="Times New Roman" w:hAnsi="Times New Roman" w:cs="Times New Roman"/>
          <w:sz w:val="22"/>
          <w:szCs w:val="22"/>
        </w:rPr>
        <w:t xml:space="preserve">oezicht en regelgeving door de </w:t>
      </w:r>
      <w:r w:rsidR="3B28BBDC" w:rsidRPr="46185BC0">
        <w:rPr>
          <w:rFonts w:ascii="Times New Roman" w:eastAsia="Times New Roman" w:hAnsi="Times New Roman" w:cs="Times New Roman"/>
          <w:sz w:val="22"/>
          <w:szCs w:val="22"/>
        </w:rPr>
        <w:t>meeste respondenten</w:t>
      </w:r>
      <w:r w:rsidR="4B1025D7" w:rsidRPr="46185BC0">
        <w:rPr>
          <w:rFonts w:ascii="Times New Roman" w:eastAsia="Times New Roman" w:hAnsi="Times New Roman" w:cs="Times New Roman"/>
          <w:sz w:val="22"/>
          <w:szCs w:val="22"/>
        </w:rPr>
        <w:t xml:space="preserve"> als belemmerend en bureaucratisch</w:t>
      </w:r>
      <w:r w:rsidR="4FB4CE9D" w:rsidRPr="46185BC0">
        <w:rPr>
          <w:rFonts w:ascii="Times New Roman" w:eastAsia="Times New Roman" w:hAnsi="Times New Roman" w:cs="Times New Roman"/>
          <w:sz w:val="22"/>
          <w:szCs w:val="22"/>
        </w:rPr>
        <w:t xml:space="preserve"> ervaren</w:t>
      </w:r>
      <w:r w:rsidR="4B1025D7" w:rsidRPr="46185BC0">
        <w:rPr>
          <w:rFonts w:ascii="Times New Roman" w:eastAsia="Times New Roman" w:hAnsi="Times New Roman" w:cs="Times New Roman"/>
          <w:sz w:val="22"/>
          <w:szCs w:val="22"/>
        </w:rPr>
        <w:t xml:space="preserve"> (</w:t>
      </w:r>
      <w:r w:rsidR="4B966D24" w:rsidRPr="46185BC0">
        <w:rPr>
          <w:rFonts w:ascii="Times New Roman" w:eastAsia="Times New Roman" w:hAnsi="Times New Roman" w:cs="Times New Roman"/>
          <w:sz w:val="22"/>
          <w:szCs w:val="22"/>
        </w:rPr>
        <w:t>A2, B1</w:t>
      </w:r>
      <w:r w:rsidR="4979DD9F" w:rsidRPr="46185BC0">
        <w:rPr>
          <w:rFonts w:ascii="Times New Roman" w:eastAsia="Times New Roman" w:hAnsi="Times New Roman" w:cs="Times New Roman"/>
          <w:sz w:val="22"/>
          <w:szCs w:val="22"/>
        </w:rPr>
        <w:t xml:space="preserve">, </w:t>
      </w:r>
      <w:r w:rsidR="26380F36" w:rsidRPr="46185BC0">
        <w:rPr>
          <w:rFonts w:ascii="Times New Roman" w:eastAsia="Times New Roman" w:hAnsi="Times New Roman" w:cs="Times New Roman"/>
          <w:sz w:val="22"/>
          <w:szCs w:val="22"/>
        </w:rPr>
        <w:t>C1,</w:t>
      </w:r>
      <w:r w:rsidR="2F7D45A4" w:rsidRPr="46185BC0">
        <w:rPr>
          <w:rFonts w:ascii="Times New Roman" w:eastAsia="Times New Roman" w:hAnsi="Times New Roman" w:cs="Times New Roman"/>
          <w:sz w:val="22"/>
          <w:szCs w:val="22"/>
        </w:rPr>
        <w:t xml:space="preserve"> </w:t>
      </w:r>
      <w:r w:rsidR="4979DD9F" w:rsidRPr="46185BC0">
        <w:rPr>
          <w:rFonts w:ascii="Times New Roman" w:eastAsia="Times New Roman" w:hAnsi="Times New Roman" w:cs="Times New Roman"/>
          <w:sz w:val="22"/>
          <w:szCs w:val="22"/>
        </w:rPr>
        <w:t>D1, E1</w:t>
      </w:r>
      <w:r w:rsidR="65C884F6" w:rsidRPr="46185BC0">
        <w:rPr>
          <w:rFonts w:ascii="Times New Roman" w:eastAsia="Times New Roman" w:hAnsi="Times New Roman" w:cs="Times New Roman"/>
          <w:sz w:val="22"/>
          <w:szCs w:val="22"/>
        </w:rPr>
        <w:t>, E3, F1, G1</w:t>
      </w:r>
      <w:r w:rsidR="4B1025D7" w:rsidRPr="46185BC0">
        <w:rPr>
          <w:rFonts w:ascii="Times New Roman" w:eastAsia="Times New Roman" w:hAnsi="Times New Roman" w:cs="Times New Roman"/>
          <w:sz w:val="22"/>
          <w:szCs w:val="22"/>
        </w:rPr>
        <w:t xml:space="preserve">). </w:t>
      </w:r>
      <w:r w:rsidR="453B41EE" w:rsidRPr="46185BC0">
        <w:rPr>
          <w:rFonts w:ascii="Times New Roman" w:eastAsia="Times New Roman" w:hAnsi="Times New Roman" w:cs="Times New Roman"/>
          <w:sz w:val="22"/>
          <w:szCs w:val="22"/>
        </w:rPr>
        <w:t>Z</w:t>
      </w:r>
      <w:r w:rsidR="6EAF3E2C" w:rsidRPr="46185BC0">
        <w:rPr>
          <w:rFonts w:ascii="Times New Roman" w:eastAsia="Times New Roman" w:hAnsi="Times New Roman" w:cs="Times New Roman"/>
          <w:sz w:val="22"/>
          <w:szCs w:val="22"/>
        </w:rPr>
        <w:t>ij</w:t>
      </w:r>
      <w:r w:rsidR="453B41EE" w:rsidRPr="46185BC0">
        <w:rPr>
          <w:rFonts w:ascii="Times New Roman" w:eastAsia="Times New Roman" w:hAnsi="Times New Roman" w:cs="Times New Roman"/>
          <w:sz w:val="22"/>
          <w:szCs w:val="22"/>
        </w:rPr>
        <w:t xml:space="preserve"> </w:t>
      </w:r>
      <w:r w:rsidR="72A32FA1" w:rsidRPr="46185BC0">
        <w:rPr>
          <w:rFonts w:ascii="Times New Roman" w:eastAsia="Times New Roman" w:hAnsi="Times New Roman" w:cs="Times New Roman"/>
          <w:sz w:val="22"/>
          <w:szCs w:val="22"/>
        </w:rPr>
        <w:t xml:space="preserve">benoemen onder andere veel administratieve verplichtingen en frustratie over starre procedures. Zo </w:t>
      </w:r>
      <w:r w:rsidR="453B41EE" w:rsidRPr="46185BC0">
        <w:rPr>
          <w:rFonts w:ascii="Times New Roman" w:eastAsia="Times New Roman" w:hAnsi="Times New Roman" w:cs="Times New Roman"/>
          <w:sz w:val="22"/>
          <w:szCs w:val="22"/>
        </w:rPr>
        <w:t>zeg</w:t>
      </w:r>
      <w:r w:rsidR="61268238" w:rsidRPr="46185BC0">
        <w:rPr>
          <w:rFonts w:ascii="Times New Roman" w:eastAsia="Times New Roman" w:hAnsi="Times New Roman" w:cs="Times New Roman"/>
          <w:sz w:val="22"/>
          <w:szCs w:val="22"/>
        </w:rPr>
        <w:t>t een intern begeleider</w:t>
      </w:r>
      <w:r w:rsidR="453B41EE" w:rsidRPr="46185BC0">
        <w:rPr>
          <w:rFonts w:ascii="Times New Roman" w:eastAsia="Times New Roman" w:hAnsi="Times New Roman" w:cs="Times New Roman"/>
          <w:sz w:val="22"/>
          <w:szCs w:val="22"/>
        </w:rPr>
        <w:t xml:space="preserve">: </w:t>
      </w:r>
    </w:p>
    <w:p w14:paraId="5FBD3566" w14:textId="587375BA" w:rsidR="0E45D754" w:rsidRDefault="0E45D754" w:rsidP="72D5A3B0">
      <w:pPr>
        <w:pStyle w:val="Geenafstand"/>
        <w:spacing w:line="360" w:lineRule="auto"/>
        <w:ind w:firstLine="708"/>
        <w:rPr>
          <w:rFonts w:ascii="Times New Roman" w:eastAsia="Times New Roman" w:hAnsi="Times New Roman" w:cs="Times New Roman"/>
          <w:i/>
          <w:iCs/>
          <w:sz w:val="22"/>
          <w:szCs w:val="22"/>
        </w:rPr>
      </w:pPr>
    </w:p>
    <w:p w14:paraId="129BC238" w14:textId="37EEC22A" w:rsidR="0E45D754" w:rsidRDefault="0013C48F"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i/>
          <w:iCs/>
          <w:sz w:val="22"/>
          <w:szCs w:val="22"/>
        </w:rPr>
        <w:t>“</w:t>
      </w:r>
      <w:r w:rsidR="23B28C1A" w:rsidRPr="72D5A3B0">
        <w:rPr>
          <w:rFonts w:ascii="Times New Roman" w:eastAsia="Times New Roman" w:hAnsi="Times New Roman" w:cs="Times New Roman"/>
          <w:i/>
          <w:iCs/>
          <w:sz w:val="22"/>
          <w:szCs w:val="22"/>
        </w:rPr>
        <w:t>Om beter maatwerk te kunnen leveren</w:t>
      </w:r>
      <w:r w:rsidRPr="72D5A3B0">
        <w:rPr>
          <w:rFonts w:ascii="Times New Roman" w:eastAsia="Times New Roman" w:hAnsi="Times New Roman" w:cs="Times New Roman"/>
          <w:i/>
          <w:iCs/>
          <w:sz w:val="22"/>
          <w:szCs w:val="22"/>
        </w:rPr>
        <w:t xml:space="preserve"> zou</w:t>
      </w:r>
      <w:r w:rsidR="75C7063B" w:rsidRPr="72D5A3B0">
        <w:rPr>
          <w:rFonts w:ascii="Times New Roman" w:eastAsia="Times New Roman" w:hAnsi="Times New Roman" w:cs="Times New Roman"/>
          <w:i/>
          <w:iCs/>
          <w:sz w:val="22"/>
          <w:szCs w:val="22"/>
        </w:rPr>
        <w:t xml:space="preserve"> ik</w:t>
      </w:r>
      <w:r w:rsidRPr="72D5A3B0">
        <w:rPr>
          <w:rFonts w:ascii="Times New Roman" w:eastAsia="Times New Roman" w:hAnsi="Times New Roman" w:cs="Times New Roman"/>
          <w:i/>
          <w:iCs/>
          <w:sz w:val="22"/>
          <w:szCs w:val="22"/>
        </w:rPr>
        <w:t xml:space="preserve"> soms willen dat we toch meer kunnen rekken </w:t>
      </w:r>
      <w:r w:rsidR="348C9194" w:rsidRPr="72D5A3B0">
        <w:rPr>
          <w:rFonts w:ascii="Times New Roman" w:eastAsia="Times New Roman" w:hAnsi="Times New Roman" w:cs="Times New Roman"/>
          <w:i/>
          <w:iCs/>
          <w:sz w:val="22"/>
          <w:szCs w:val="22"/>
        </w:rPr>
        <w:t>en</w:t>
      </w:r>
      <w:r w:rsidR="0E45D754">
        <w:tab/>
      </w:r>
      <w:r w:rsidR="348C9194" w:rsidRPr="72D5A3B0">
        <w:rPr>
          <w:rFonts w:ascii="Times New Roman" w:eastAsia="Times New Roman" w:hAnsi="Times New Roman" w:cs="Times New Roman"/>
          <w:i/>
          <w:iCs/>
          <w:sz w:val="22"/>
          <w:szCs w:val="22"/>
        </w:rPr>
        <w:t>wat</w:t>
      </w:r>
      <w:r w:rsidRPr="72D5A3B0">
        <w:rPr>
          <w:rFonts w:ascii="Times New Roman" w:eastAsia="Times New Roman" w:hAnsi="Times New Roman" w:cs="Times New Roman"/>
          <w:i/>
          <w:iCs/>
          <w:sz w:val="22"/>
          <w:szCs w:val="22"/>
        </w:rPr>
        <w:t xml:space="preserve"> meer</w:t>
      </w:r>
      <w:r w:rsidR="577AC556" w:rsidRPr="72D5A3B0">
        <w:rPr>
          <w:rFonts w:ascii="Times New Roman" w:eastAsia="Times New Roman" w:hAnsi="Times New Roman" w:cs="Times New Roman"/>
          <w:i/>
          <w:iCs/>
          <w:sz w:val="22"/>
          <w:szCs w:val="22"/>
        </w:rPr>
        <w:t xml:space="preserve"> van</w:t>
      </w:r>
      <w:r w:rsidRPr="72D5A3B0">
        <w:rPr>
          <w:rFonts w:ascii="Times New Roman" w:eastAsia="Times New Roman" w:hAnsi="Times New Roman" w:cs="Times New Roman"/>
          <w:i/>
          <w:iCs/>
          <w:sz w:val="22"/>
          <w:szCs w:val="22"/>
        </w:rPr>
        <w:t xml:space="preserve"> landelijk</w:t>
      </w:r>
      <w:r w:rsidR="3E427CF1" w:rsidRPr="72D5A3B0">
        <w:rPr>
          <w:rFonts w:ascii="Times New Roman" w:eastAsia="Times New Roman" w:hAnsi="Times New Roman" w:cs="Times New Roman"/>
          <w:i/>
          <w:iCs/>
          <w:sz w:val="22"/>
          <w:szCs w:val="22"/>
        </w:rPr>
        <w:t xml:space="preserve">e </w:t>
      </w:r>
      <w:r w:rsidRPr="72D5A3B0">
        <w:rPr>
          <w:rFonts w:ascii="Times New Roman" w:eastAsia="Times New Roman" w:hAnsi="Times New Roman" w:cs="Times New Roman"/>
          <w:i/>
          <w:iCs/>
          <w:sz w:val="22"/>
          <w:szCs w:val="22"/>
        </w:rPr>
        <w:t xml:space="preserve">regels </w:t>
      </w:r>
      <w:r w:rsidR="57137F8D" w:rsidRPr="72D5A3B0">
        <w:rPr>
          <w:rFonts w:ascii="Times New Roman" w:eastAsia="Times New Roman" w:hAnsi="Times New Roman" w:cs="Times New Roman"/>
          <w:i/>
          <w:iCs/>
          <w:sz w:val="22"/>
          <w:szCs w:val="22"/>
        </w:rPr>
        <w:t xml:space="preserve">kunnen </w:t>
      </w:r>
      <w:r w:rsidR="33C9AF79" w:rsidRPr="72D5A3B0">
        <w:rPr>
          <w:rFonts w:ascii="Times New Roman" w:eastAsia="Times New Roman" w:hAnsi="Times New Roman" w:cs="Times New Roman"/>
          <w:i/>
          <w:iCs/>
          <w:sz w:val="22"/>
          <w:szCs w:val="22"/>
        </w:rPr>
        <w:t>af</w:t>
      </w:r>
      <w:r w:rsidRPr="72D5A3B0">
        <w:rPr>
          <w:rFonts w:ascii="Times New Roman" w:eastAsia="Times New Roman" w:hAnsi="Times New Roman" w:cs="Times New Roman"/>
          <w:i/>
          <w:iCs/>
          <w:sz w:val="22"/>
          <w:szCs w:val="22"/>
        </w:rPr>
        <w:t>wijken</w:t>
      </w:r>
      <w:r w:rsidR="681761C3" w:rsidRPr="72D5A3B0">
        <w:rPr>
          <w:rFonts w:ascii="Times New Roman" w:eastAsia="Times New Roman" w:hAnsi="Times New Roman" w:cs="Times New Roman"/>
          <w:i/>
          <w:iCs/>
          <w:sz w:val="22"/>
          <w:szCs w:val="22"/>
        </w:rPr>
        <w:t>. [...] Waarom mag iemand bijvoorbeeld niet</w:t>
      </w:r>
      <w:r w:rsidR="0E45D754">
        <w:tab/>
      </w:r>
      <w:r w:rsidR="681761C3" w:rsidRPr="72D5A3B0">
        <w:rPr>
          <w:rFonts w:ascii="Times New Roman" w:eastAsia="Times New Roman" w:hAnsi="Times New Roman" w:cs="Times New Roman"/>
          <w:i/>
          <w:iCs/>
          <w:sz w:val="22"/>
          <w:szCs w:val="22"/>
        </w:rPr>
        <w:t>drie keer blijven zitten? Voor sommige zorgleerlingen is d</w:t>
      </w:r>
      <w:r w:rsidR="704994AE" w:rsidRPr="72D5A3B0">
        <w:rPr>
          <w:rFonts w:ascii="Times New Roman" w:eastAsia="Times New Roman" w:hAnsi="Times New Roman" w:cs="Times New Roman"/>
          <w:i/>
          <w:iCs/>
          <w:sz w:val="22"/>
          <w:szCs w:val="22"/>
        </w:rPr>
        <w:t xml:space="preserve">at toch net </w:t>
      </w:r>
      <w:r w:rsidR="6E6FBCCE" w:rsidRPr="72D5A3B0">
        <w:rPr>
          <w:rFonts w:ascii="Times New Roman" w:eastAsia="Times New Roman" w:hAnsi="Times New Roman" w:cs="Times New Roman"/>
          <w:i/>
          <w:iCs/>
          <w:sz w:val="22"/>
          <w:szCs w:val="22"/>
        </w:rPr>
        <w:t>nodig</w:t>
      </w:r>
      <w:r w:rsidR="704994AE" w:rsidRPr="72D5A3B0">
        <w:rPr>
          <w:rFonts w:ascii="Times New Roman" w:eastAsia="Times New Roman" w:hAnsi="Times New Roman" w:cs="Times New Roman"/>
          <w:i/>
          <w:iCs/>
          <w:sz w:val="22"/>
          <w:szCs w:val="22"/>
        </w:rPr>
        <w:t>, maar je zit vast</w:t>
      </w:r>
      <w:r w:rsidR="0E45D754">
        <w:tab/>
      </w:r>
      <w:r w:rsidR="704994AE" w:rsidRPr="72D5A3B0">
        <w:rPr>
          <w:rFonts w:ascii="Times New Roman" w:eastAsia="Times New Roman" w:hAnsi="Times New Roman" w:cs="Times New Roman"/>
          <w:i/>
          <w:iCs/>
          <w:sz w:val="22"/>
          <w:szCs w:val="22"/>
        </w:rPr>
        <w:t>aan kaders. [...] Het zou mooi zijn als je er soms mee kan spelen</w:t>
      </w:r>
      <w:r w:rsidRPr="72D5A3B0">
        <w:rPr>
          <w:rFonts w:ascii="Times New Roman" w:eastAsia="Times New Roman" w:hAnsi="Times New Roman" w:cs="Times New Roman"/>
          <w:i/>
          <w:iCs/>
          <w:sz w:val="22"/>
          <w:szCs w:val="22"/>
        </w:rPr>
        <w:t>” (</w:t>
      </w:r>
      <w:r w:rsidRPr="72D5A3B0">
        <w:rPr>
          <w:rFonts w:ascii="Times New Roman" w:eastAsia="Times New Roman" w:hAnsi="Times New Roman" w:cs="Times New Roman"/>
          <w:sz w:val="22"/>
          <w:szCs w:val="22"/>
        </w:rPr>
        <w:t xml:space="preserve">A2) </w:t>
      </w:r>
    </w:p>
    <w:p w14:paraId="3A1CBAD9" w14:textId="4D1B4EAA" w:rsidR="0E45D754" w:rsidRDefault="0E45D754" w:rsidP="72D5A3B0">
      <w:pPr>
        <w:pStyle w:val="Geenafstand"/>
        <w:spacing w:line="360" w:lineRule="auto"/>
        <w:rPr>
          <w:rFonts w:ascii="Times New Roman" w:eastAsia="Times New Roman" w:hAnsi="Times New Roman" w:cs="Times New Roman"/>
          <w:sz w:val="22"/>
          <w:szCs w:val="22"/>
        </w:rPr>
      </w:pPr>
    </w:p>
    <w:p w14:paraId="5F17ADDF" w14:textId="7622E3B1" w:rsidR="0E45D754" w:rsidRDefault="00097249" w:rsidP="46185BC0">
      <w:pPr>
        <w:pStyle w:val="Geenafstand"/>
        <w:spacing w:line="36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Hier verwijst ‘blijven</w:t>
      </w:r>
      <w:r w:rsidR="7BC663B1" w:rsidRPr="46185BC0">
        <w:rPr>
          <w:rFonts w:ascii="Times New Roman" w:eastAsia="Times New Roman" w:hAnsi="Times New Roman" w:cs="Times New Roman"/>
          <w:sz w:val="22"/>
          <w:szCs w:val="22"/>
        </w:rPr>
        <w:t xml:space="preserve"> zitten</w:t>
      </w:r>
      <w:r>
        <w:rPr>
          <w:rFonts w:ascii="Times New Roman" w:eastAsia="Times New Roman" w:hAnsi="Times New Roman" w:cs="Times New Roman"/>
          <w:sz w:val="22"/>
          <w:szCs w:val="22"/>
        </w:rPr>
        <w:t>’</w:t>
      </w:r>
      <w:r w:rsidR="7BC663B1" w:rsidRPr="46185BC0">
        <w:rPr>
          <w:rFonts w:ascii="Times New Roman" w:eastAsia="Times New Roman" w:hAnsi="Times New Roman" w:cs="Times New Roman"/>
          <w:sz w:val="22"/>
          <w:szCs w:val="22"/>
        </w:rPr>
        <w:t xml:space="preserve"> </w:t>
      </w:r>
      <w:r>
        <w:rPr>
          <w:rFonts w:ascii="Times New Roman" w:eastAsia="Times New Roman" w:hAnsi="Times New Roman" w:cs="Times New Roman"/>
          <w:sz w:val="22"/>
          <w:szCs w:val="22"/>
        </w:rPr>
        <w:t xml:space="preserve">naar het opnieuw </w:t>
      </w:r>
      <w:r w:rsidR="00F834A2">
        <w:rPr>
          <w:rFonts w:ascii="Times New Roman" w:eastAsia="Times New Roman" w:hAnsi="Times New Roman" w:cs="Times New Roman"/>
          <w:sz w:val="22"/>
          <w:szCs w:val="22"/>
        </w:rPr>
        <w:t>moeten volgen van een schooljaar</w:t>
      </w:r>
      <w:r w:rsidR="7BC663B1" w:rsidRPr="46185BC0">
        <w:rPr>
          <w:rFonts w:ascii="Times New Roman" w:eastAsia="Times New Roman" w:hAnsi="Times New Roman" w:cs="Times New Roman"/>
          <w:sz w:val="22"/>
          <w:szCs w:val="22"/>
        </w:rPr>
        <w:t xml:space="preserve">. </w:t>
      </w:r>
      <w:r w:rsidR="6741CD5D" w:rsidRPr="46185BC0">
        <w:rPr>
          <w:rFonts w:ascii="Times New Roman" w:eastAsia="Times New Roman" w:hAnsi="Times New Roman" w:cs="Times New Roman"/>
          <w:sz w:val="22"/>
          <w:szCs w:val="22"/>
        </w:rPr>
        <w:t>De</w:t>
      </w:r>
      <w:r w:rsidR="52A5BFB9" w:rsidRPr="46185BC0">
        <w:rPr>
          <w:rFonts w:ascii="Times New Roman" w:eastAsia="Times New Roman" w:hAnsi="Times New Roman" w:cs="Times New Roman"/>
          <w:sz w:val="22"/>
          <w:szCs w:val="22"/>
        </w:rPr>
        <w:t>ze</w:t>
      </w:r>
      <w:r w:rsidR="6741CD5D" w:rsidRPr="46185BC0">
        <w:rPr>
          <w:rFonts w:ascii="Times New Roman" w:eastAsia="Times New Roman" w:hAnsi="Times New Roman" w:cs="Times New Roman"/>
          <w:sz w:val="22"/>
          <w:szCs w:val="22"/>
        </w:rPr>
        <w:t xml:space="preserve"> ervaren belemmeringen</w:t>
      </w:r>
      <w:r w:rsidR="7E3951F5" w:rsidRPr="46185BC0">
        <w:rPr>
          <w:rFonts w:ascii="Times New Roman" w:eastAsia="Times New Roman" w:hAnsi="Times New Roman" w:cs="Times New Roman"/>
          <w:sz w:val="22"/>
          <w:szCs w:val="22"/>
        </w:rPr>
        <w:t xml:space="preserve"> sluiten aan bij Lipsky (2010), die stelt dat SLB's hun werk uitvoeren binnen gestelde beleidskaders </w:t>
      </w:r>
      <w:r w:rsidR="673B7B41" w:rsidRPr="46185BC0">
        <w:rPr>
          <w:rFonts w:ascii="Times New Roman" w:eastAsia="Times New Roman" w:hAnsi="Times New Roman" w:cs="Times New Roman"/>
          <w:sz w:val="22"/>
          <w:szCs w:val="22"/>
        </w:rPr>
        <w:t xml:space="preserve">die </w:t>
      </w:r>
      <w:r w:rsidR="7E3951F5" w:rsidRPr="46185BC0">
        <w:rPr>
          <w:rFonts w:ascii="Times New Roman" w:eastAsia="Times New Roman" w:hAnsi="Times New Roman" w:cs="Times New Roman"/>
          <w:sz w:val="22"/>
          <w:szCs w:val="22"/>
        </w:rPr>
        <w:t xml:space="preserve">hun discretionaire ruimte </w:t>
      </w:r>
      <w:r w:rsidR="3B15C3BF" w:rsidRPr="46185BC0">
        <w:rPr>
          <w:rFonts w:ascii="Times New Roman" w:eastAsia="Times New Roman" w:hAnsi="Times New Roman" w:cs="Times New Roman"/>
          <w:sz w:val="22"/>
          <w:szCs w:val="22"/>
        </w:rPr>
        <w:t xml:space="preserve">begrenzen </w:t>
      </w:r>
      <w:r w:rsidR="7E3951F5" w:rsidRPr="46185BC0">
        <w:rPr>
          <w:rFonts w:ascii="Times New Roman" w:eastAsia="Times New Roman" w:hAnsi="Times New Roman" w:cs="Times New Roman"/>
          <w:sz w:val="22"/>
          <w:szCs w:val="22"/>
        </w:rPr>
        <w:t xml:space="preserve">(p. 27). </w:t>
      </w:r>
    </w:p>
    <w:p w14:paraId="724286D7" w14:textId="694C2F21" w:rsidR="0E45D754" w:rsidRDefault="0E45D754"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 xml:space="preserve">Tegelijkertijd </w:t>
      </w:r>
      <w:r w:rsidR="7ADC5DD0" w:rsidRPr="72D5A3B0">
        <w:rPr>
          <w:rFonts w:ascii="Times New Roman" w:eastAsia="Times New Roman" w:hAnsi="Times New Roman" w:cs="Times New Roman"/>
          <w:sz w:val="22"/>
          <w:szCs w:val="22"/>
        </w:rPr>
        <w:t>ervar</w:t>
      </w:r>
      <w:r w:rsidRPr="72D5A3B0">
        <w:rPr>
          <w:rFonts w:ascii="Times New Roman" w:eastAsia="Times New Roman" w:hAnsi="Times New Roman" w:cs="Times New Roman"/>
          <w:sz w:val="22"/>
          <w:szCs w:val="22"/>
        </w:rPr>
        <w:t>en sommige respondenten deze kaders</w:t>
      </w:r>
      <w:r w:rsidR="11205F79" w:rsidRPr="72D5A3B0">
        <w:rPr>
          <w:rFonts w:ascii="Times New Roman" w:eastAsia="Times New Roman" w:hAnsi="Times New Roman" w:cs="Times New Roman"/>
          <w:sz w:val="22"/>
          <w:szCs w:val="22"/>
        </w:rPr>
        <w:t xml:space="preserve"> niet alleen als negatief</w:t>
      </w:r>
      <w:r w:rsidR="559CF3D5" w:rsidRPr="72D5A3B0">
        <w:rPr>
          <w:rFonts w:ascii="Times New Roman" w:eastAsia="Times New Roman" w:hAnsi="Times New Roman" w:cs="Times New Roman"/>
          <w:sz w:val="22"/>
          <w:szCs w:val="22"/>
        </w:rPr>
        <w:t>. Z</w:t>
      </w:r>
      <w:r w:rsidR="11205F79" w:rsidRPr="72D5A3B0">
        <w:rPr>
          <w:rFonts w:ascii="Times New Roman" w:eastAsia="Times New Roman" w:hAnsi="Times New Roman" w:cs="Times New Roman"/>
          <w:sz w:val="22"/>
          <w:szCs w:val="22"/>
        </w:rPr>
        <w:t xml:space="preserve">ij erkennen dat </w:t>
      </w:r>
      <w:r w:rsidR="3518BF8A" w:rsidRPr="72D5A3B0">
        <w:rPr>
          <w:rFonts w:ascii="Times New Roman" w:eastAsia="Times New Roman" w:hAnsi="Times New Roman" w:cs="Times New Roman"/>
          <w:sz w:val="22"/>
          <w:szCs w:val="22"/>
        </w:rPr>
        <w:t xml:space="preserve">toezicht en regelgeving </w:t>
      </w:r>
      <w:r w:rsidR="11205F79" w:rsidRPr="72D5A3B0">
        <w:rPr>
          <w:rFonts w:ascii="Times New Roman" w:eastAsia="Times New Roman" w:hAnsi="Times New Roman" w:cs="Times New Roman"/>
          <w:sz w:val="22"/>
          <w:szCs w:val="22"/>
        </w:rPr>
        <w:t>ook richting en grenzen b</w:t>
      </w:r>
      <w:r w:rsidR="52C5D147" w:rsidRPr="72D5A3B0">
        <w:rPr>
          <w:rFonts w:ascii="Times New Roman" w:eastAsia="Times New Roman" w:hAnsi="Times New Roman" w:cs="Times New Roman"/>
          <w:sz w:val="22"/>
          <w:szCs w:val="22"/>
        </w:rPr>
        <w:t xml:space="preserve">iedt, </w:t>
      </w:r>
      <w:r w:rsidR="11205F79" w:rsidRPr="72D5A3B0">
        <w:rPr>
          <w:rFonts w:ascii="Times New Roman" w:eastAsia="Times New Roman" w:hAnsi="Times New Roman" w:cs="Times New Roman"/>
          <w:sz w:val="22"/>
          <w:szCs w:val="22"/>
        </w:rPr>
        <w:t xml:space="preserve">wat </w:t>
      </w:r>
      <w:r w:rsidR="7BD97FD5" w:rsidRPr="72D5A3B0">
        <w:rPr>
          <w:rFonts w:ascii="Times New Roman" w:eastAsia="Times New Roman" w:hAnsi="Times New Roman" w:cs="Times New Roman"/>
          <w:sz w:val="22"/>
          <w:szCs w:val="22"/>
        </w:rPr>
        <w:t xml:space="preserve">in bepaalde situaties </w:t>
      </w:r>
      <w:r w:rsidR="5C86F7BF" w:rsidRPr="72D5A3B0">
        <w:rPr>
          <w:rFonts w:ascii="Times New Roman" w:eastAsia="Times New Roman" w:hAnsi="Times New Roman" w:cs="Times New Roman"/>
          <w:sz w:val="22"/>
          <w:szCs w:val="22"/>
        </w:rPr>
        <w:t xml:space="preserve">zorgt voor duidelijkheid </w:t>
      </w:r>
      <w:r w:rsidR="582FCDAC" w:rsidRPr="72D5A3B0">
        <w:rPr>
          <w:rFonts w:ascii="Times New Roman" w:eastAsia="Times New Roman" w:hAnsi="Times New Roman" w:cs="Times New Roman"/>
          <w:sz w:val="22"/>
          <w:szCs w:val="22"/>
        </w:rPr>
        <w:t xml:space="preserve">en houvast </w:t>
      </w:r>
      <w:r w:rsidR="5C86F7BF" w:rsidRPr="72D5A3B0">
        <w:rPr>
          <w:rFonts w:ascii="Times New Roman" w:eastAsia="Times New Roman" w:hAnsi="Times New Roman" w:cs="Times New Roman"/>
          <w:sz w:val="22"/>
          <w:szCs w:val="22"/>
        </w:rPr>
        <w:t>(</w:t>
      </w:r>
      <w:r w:rsidR="50F3611D" w:rsidRPr="72D5A3B0">
        <w:rPr>
          <w:rFonts w:ascii="Times New Roman" w:eastAsia="Times New Roman" w:hAnsi="Times New Roman" w:cs="Times New Roman"/>
          <w:sz w:val="22"/>
          <w:szCs w:val="22"/>
        </w:rPr>
        <w:t>A1</w:t>
      </w:r>
      <w:r w:rsidR="08913A62" w:rsidRPr="72D5A3B0">
        <w:rPr>
          <w:rFonts w:ascii="Times New Roman" w:eastAsia="Times New Roman" w:hAnsi="Times New Roman" w:cs="Times New Roman"/>
          <w:sz w:val="22"/>
          <w:szCs w:val="22"/>
        </w:rPr>
        <w:t>, E2, F1, G1</w:t>
      </w:r>
      <w:r w:rsidR="5C86F7BF" w:rsidRPr="72D5A3B0">
        <w:rPr>
          <w:rFonts w:ascii="Times New Roman" w:eastAsia="Times New Roman" w:hAnsi="Times New Roman" w:cs="Times New Roman"/>
          <w:sz w:val="22"/>
          <w:szCs w:val="22"/>
        </w:rPr>
        <w:t>). Een</w:t>
      </w:r>
      <w:r w:rsidRPr="72D5A3B0">
        <w:rPr>
          <w:rFonts w:ascii="Times New Roman" w:eastAsia="Times New Roman" w:hAnsi="Times New Roman" w:cs="Times New Roman"/>
          <w:sz w:val="22"/>
          <w:szCs w:val="22"/>
        </w:rPr>
        <w:t xml:space="preserve"> ondersteuningscoördinator </w:t>
      </w:r>
      <w:r w:rsidR="7EBF16C2" w:rsidRPr="72D5A3B0">
        <w:rPr>
          <w:rFonts w:ascii="Times New Roman" w:eastAsia="Times New Roman" w:hAnsi="Times New Roman" w:cs="Times New Roman"/>
          <w:sz w:val="22"/>
          <w:szCs w:val="22"/>
        </w:rPr>
        <w:t>merkt op</w:t>
      </w:r>
      <w:r w:rsidRPr="72D5A3B0">
        <w:rPr>
          <w:rFonts w:ascii="Times New Roman" w:eastAsia="Times New Roman" w:hAnsi="Times New Roman" w:cs="Times New Roman"/>
          <w:sz w:val="22"/>
          <w:szCs w:val="22"/>
        </w:rPr>
        <w:t xml:space="preserve">: </w:t>
      </w:r>
    </w:p>
    <w:p w14:paraId="14F894B0" w14:textId="080E2296" w:rsidR="0E45D754" w:rsidRDefault="0E45D754" w:rsidP="72D5A3B0">
      <w:pPr>
        <w:pStyle w:val="Geenafstand"/>
        <w:spacing w:line="360" w:lineRule="auto"/>
        <w:ind w:firstLine="708"/>
        <w:rPr>
          <w:rFonts w:ascii="Times New Roman" w:eastAsia="Times New Roman" w:hAnsi="Times New Roman" w:cs="Times New Roman"/>
          <w:sz w:val="22"/>
          <w:szCs w:val="22"/>
        </w:rPr>
      </w:pPr>
    </w:p>
    <w:p w14:paraId="6A3D64F0" w14:textId="32DC079B" w:rsidR="0E45D754" w:rsidRDefault="0E45D754" w:rsidP="72D5A3B0">
      <w:pPr>
        <w:pStyle w:val="Geenafstand"/>
        <w:spacing w:line="360" w:lineRule="auto"/>
        <w:ind w:firstLine="708"/>
        <w:rPr>
          <w:rFonts w:ascii="Times New Roman" w:eastAsia="Times New Roman" w:hAnsi="Times New Roman" w:cs="Times New Roman"/>
          <w:i/>
          <w:iCs/>
          <w:sz w:val="22"/>
          <w:szCs w:val="22"/>
        </w:rPr>
      </w:pPr>
      <w:r w:rsidRPr="72D5A3B0">
        <w:rPr>
          <w:rFonts w:ascii="Times New Roman" w:eastAsia="Times New Roman" w:hAnsi="Times New Roman" w:cs="Times New Roman"/>
          <w:i/>
          <w:iCs/>
          <w:sz w:val="22"/>
          <w:szCs w:val="22"/>
        </w:rPr>
        <w:t>“D</w:t>
      </w:r>
      <w:r w:rsidR="02473CE8" w:rsidRPr="72D5A3B0">
        <w:rPr>
          <w:rFonts w:ascii="Times New Roman" w:eastAsia="Times New Roman" w:hAnsi="Times New Roman" w:cs="Times New Roman"/>
          <w:i/>
          <w:iCs/>
          <w:sz w:val="22"/>
          <w:szCs w:val="22"/>
        </w:rPr>
        <w:t>e ruimte is hier op school</w:t>
      </w:r>
      <w:r w:rsidR="43A27B25" w:rsidRPr="72D5A3B0">
        <w:rPr>
          <w:rFonts w:ascii="Times New Roman" w:eastAsia="Times New Roman" w:hAnsi="Times New Roman" w:cs="Times New Roman"/>
          <w:i/>
          <w:iCs/>
          <w:sz w:val="22"/>
          <w:szCs w:val="22"/>
        </w:rPr>
        <w:t xml:space="preserve"> heel</w:t>
      </w:r>
      <w:r w:rsidR="02473CE8" w:rsidRPr="72D5A3B0">
        <w:rPr>
          <w:rFonts w:ascii="Times New Roman" w:eastAsia="Times New Roman" w:hAnsi="Times New Roman" w:cs="Times New Roman"/>
          <w:i/>
          <w:iCs/>
          <w:sz w:val="22"/>
          <w:szCs w:val="22"/>
        </w:rPr>
        <w:t xml:space="preserve"> groot, maar die wordt wel begrensd door overheidsregels.</w:t>
      </w:r>
      <w:r>
        <w:tab/>
      </w:r>
      <w:r w:rsidR="02473CE8" w:rsidRPr="72D5A3B0">
        <w:rPr>
          <w:rFonts w:ascii="Times New Roman" w:eastAsia="Times New Roman" w:hAnsi="Times New Roman" w:cs="Times New Roman"/>
          <w:i/>
          <w:iCs/>
          <w:sz w:val="22"/>
          <w:szCs w:val="22"/>
        </w:rPr>
        <w:t>Da</w:t>
      </w:r>
      <w:r w:rsidR="50659F37" w:rsidRPr="72D5A3B0">
        <w:rPr>
          <w:rFonts w:ascii="Times New Roman" w:eastAsia="Times New Roman" w:hAnsi="Times New Roman" w:cs="Times New Roman"/>
          <w:i/>
          <w:iCs/>
          <w:sz w:val="22"/>
          <w:szCs w:val="22"/>
        </w:rPr>
        <w:t>ar</w:t>
      </w:r>
      <w:r w:rsidR="3F675D90" w:rsidRPr="72D5A3B0">
        <w:rPr>
          <w:rFonts w:ascii="Times New Roman" w:eastAsia="Times New Roman" w:hAnsi="Times New Roman" w:cs="Times New Roman"/>
          <w:i/>
          <w:iCs/>
          <w:sz w:val="22"/>
          <w:szCs w:val="22"/>
        </w:rPr>
        <w:t xml:space="preserve"> </w:t>
      </w:r>
      <w:r w:rsidR="50659F37" w:rsidRPr="72D5A3B0">
        <w:rPr>
          <w:rFonts w:ascii="Times New Roman" w:eastAsia="Times New Roman" w:hAnsi="Times New Roman" w:cs="Times New Roman"/>
          <w:i/>
          <w:iCs/>
          <w:sz w:val="22"/>
          <w:szCs w:val="22"/>
        </w:rPr>
        <w:t>vind ik zelf niks mis mee, maar dat is wel de beperking waar</w:t>
      </w:r>
      <w:r w:rsidR="764C4124" w:rsidRPr="72D5A3B0">
        <w:rPr>
          <w:rFonts w:ascii="Times New Roman" w:eastAsia="Times New Roman" w:hAnsi="Times New Roman" w:cs="Times New Roman"/>
          <w:i/>
          <w:iCs/>
          <w:sz w:val="22"/>
          <w:szCs w:val="22"/>
        </w:rPr>
        <w:t>bi</w:t>
      </w:r>
      <w:r w:rsidR="50659F37" w:rsidRPr="72D5A3B0">
        <w:rPr>
          <w:rFonts w:ascii="Times New Roman" w:eastAsia="Times New Roman" w:hAnsi="Times New Roman" w:cs="Times New Roman"/>
          <w:i/>
          <w:iCs/>
          <w:sz w:val="22"/>
          <w:szCs w:val="22"/>
        </w:rPr>
        <w:t>nnen je moet zoeken wat</w:t>
      </w:r>
      <w:r>
        <w:tab/>
      </w:r>
      <w:r w:rsidR="50659F37" w:rsidRPr="72D5A3B0">
        <w:rPr>
          <w:rFonts w:ascii="Times New Roman" w:eastAsia="Times New Roman" w:hAnsi="Times New Roman" w:cs="Times New Roman"/>
          <w:i/>
          <w:iCs/>
          <w:sz w:val="22"/>
          <w:szCs w:val="22"/>
        </w:rPr>
        <w:t>er mogelijk is</w:t>
      </w:r>
      <w:r w:rsidR="537296E9" w:rsidRPr="72D5A3B0">
        <w:rPr>
          <w:rFonts w:ascii="Times New Roman" w:eastAsia="Times New Roman" w:hAnsi="Times New Roman" w:cs="Times New Roman"/>
          <w:i/>
          <w:iCs/>
          <w:sz w:val="22"/>
          <w:szCs w:val="22"/>
        </w:rPr>
        <w:t xml:space="preserve">. </w:t>
      </w:r>
      <w:r w:rsidR="50659F37" w:rsidRPr="72D5A3B0">
        <w:rPr>
          <w:rFonts w:ascii="Times New Roman" w:eastAsia="Times New Roman" w:hAnsi="Times New Roman" w:cs="Times New Roman"/>
          <w:i/>
          <w:iCs/>
          <w:sz w:val="22"/>
          <w:szCs w:val="22"/>
        </w:rPr>
        <w:t xml:space="preserve">[...] </w:t>
      </w:r>
      <w:r w:rsidR="02473CE8" w:rsidRPr="72D5A3B0">
        <w:rPr>
          <w:rFonts w:ascii="Times New Roman" w:eastAsia="Times New Roman" w:hAnsi="Times New Roman" w:cs="Times New Roman"/>
          <w:i/>
          <w:iCs/>
          <w:sz w:val="22"/>
          <w:szCs w:val="22"/>
        </w:rPr>
        <w:t xml:space="preserve">Ouders hebben vaak het idee dat alles kan, </w:t>
      </w:r>
      <w:r w:rsidR="1F41F2D5" w:rsidRPr="72D5A3B0">
        <w:rPr>
          <w:rFonts w:ascii="Times New Roman" w:eastAsia="Times New Roman" w:hAnsi="Times New Roman" w:cs="Times New Roman"/>
          <w:i/>
          <w:iCs/>
          <w:sz w:val="22"/>
          <w:szCs w:val="22"/>
        </w:rPr>
        <w:t>terwijl dat niet zo is en wij ook</w:t>
      </w:r>
      <w:r>
        <w:tab/>
      </w:r>
      <w:r w:rsidR="1F41F2D5" w:rsidRPr="72D5A3B0">
        <w:rPr>
          <w:rFonts w:ascii="Times New Roman" w:eastAsia="Times New Roman" w:hAnsi="Times New Roman" w:cs="Times New Roman"/>
          <w:i/>
          <w:iCs/>
          <w:sz w:val="22"/>
          <w:szCs w:val="22"/>
        </w:rPr>
        <w:t>wel vaak denken dat dat niet de juiste oplossing is. Zeker op deze gymnasiumschool heb je te</w:t>
      </w:r>
      <w:r>
        <w:tab/>
      </w:r>
      <w:r w:rsidR="1F41F2D5" w:rsidRPr="72D5A3B0">
        <w:rPr>
          <w:rFonts w:ascii="Times New Roman" w:eastAsia="Times New Roman" w:hAnsi="Times New Roman" w:cs="Times New Roman"/>
          <w:i/>
          <w:iCs/>
          <w:sz w:val="22"/>
          <w:szCs w:val="22"/>
        </w:rPr>
        <w:t>maken met veel mondige ouders. [...]. D</w:t>
      </w:r>
      <w:r w:rsidRPr="72D5A3B0">
        <w:rPr>
          <w:rFonts w:ascii="Times New Roman" w:eastAsia="Times New Roman" w:hAnsi="Times New Roman" w:cs="Times New Roman"/>
          <w:i/>
          <w:iCs/>
          <w:sz w:val="22"/>
          <w:szCs w:val="22"/>
        </w:rPr>
        <w:t>an is he</w:t>
      </w:r>
      <w:r w:rsidR="017DB357" w:rsidRPr="72D5A3B0">
        <w:rPr>
          <w:rFonts w:ascii="Times New Roman" w:eastAsia="Times New Roman" w:hAnsi="Times New Roman" w:cs="Times New Roman"/>
          <w:i/>
          <w:iCs/>
          <w:sz w:val="22"/>
          <w:szCs w:val="22"/>
        </w:rPr>
        <w:t>t eigenlijk ook wel soms fijn om te kunnen</w:t>
      </w:r>
      <w:r>
        <w:tab/>
      </w:r>
      <w:r w:rsidR="017DB357" w:rsidRPr="72D5A3B0">
        <w:rPr>
          <w:rFonts w:ascii="Times New Roman" w:eastAsia="Times New Roman" w:hAnsi="Times New Roman" w:cs="Times New Roman"/>
          <w:i/>
          <w:iCs/>
          <w:sz w:val="22"/>
          <w:szCs w:val="22"/>
        </w:rPr>
        <w:t>zeggen: ‘dat kunnen jullie allemaal wel</w:t>
      </w:r>
      <w:r w:rsidR="4C34990A" w:rsidRPr="72D5A3B0">
        <w:rPr>
          <w:rFonts w:ascii="Times New Roman" w:eastAsia="Times New Roman" w:hAnsi="Times New Roman" w:cs="Times New Roman"/>
          <w:i/>
          <w:iCs/>
          <w:sz w:val="22"/>
          <w:szCs w:val="22"/>
        </w:rPr>
        <w:t xml:space="preserve"> </w:t>
      </w:r>
      <w:r w:rsidR="017DB357" w:rsidRPr="72D5A3B0">
        <w:rPr>
          <w:rFonts w:ascii="Times New Roman" w:eastAsia="Times New Roman" w:hAnsi="Times New Roman" w:cs="Times New Roman"/>
          <w:i/>
          <w:iCs/>
          <w:sz w:val="22"/>
          <w:szCs w:val="22"/>
        </w:rPr>
        <w:t xml:space="preserve">willen, maar dat kan en mag gewoon niet’” (G1). </w:t>
      </w:r>
    </w:p>
    <w:p w14:paraId="5BA45F18" w14:textId="4FCC54D4" w:rsidR="72D5A3B0" w:rsidRDefault="72D5A3B0" w:rsidP="72D5A3B0">
      <w:pPr>
        <w:pStyle w:val="Geenafstand"/>
        <w:spacing w:line="360" w:lineRule="auto"/>
        <w:ind w:firstLine="708"/>
        <w:rPr>
          <w:rFonts w:ascii="Times New Roman" w:eastAsia="Times New Roman" w:hAnsi="Times New Roman" w:cs="Times New Roman"/>
          <w:sz w:val="22"/>
          <w:szCs w:val="22"/>
        </w:rPr>
      </w:pPr>
    </w:p>
    <w:p w14:paraId="481A1DA2" w14:textId="11F530AD" w:rsidR="039F01BA" w:rsidRDefault="039F01BA"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Bovendien wordt genoemd dat er sinds de invoering van passend onderwijs meer leerlingen met complexe ondersteuningsbehoeften binnen het regulier onderwijs worden opgevangen (A1, C1, E3, F1). Waar eerder in sommige gevallen sneller werd doorverwezen naar het speciaal onderwijs, blijft de verantwoordelijkheid nu vaker bij de reguliere school</w:t>
      </w:r>
      <w:r w:rsidR="00333ADC">
        <w:rPr>
          <w:rFonts w:ascii="Times New Roman" w:eastAsia="Times New Roman" w:hAnsi="Times New Roman" w:cs="Times New Roman"/>
          <w:sz w:val="22"/>
          <w:szCs w:val="22"/>
        </w:rPr>
        <w:t xml:space="preserve"> liggen</w:t>
      </w:r>
      <w:r w:rsidRPr="45A8FB80">
        <w:rPr>
          <w:rFonts w:ascii="Times New Roman" w:eastAsia="Times New Roman" w:hAnsi="Times New Roman" w:cs="Times New Roman"/>
          <w:sz w:val="22"/>
          <w:szCs w:val="22"/>
        </w:rPr>
        <w:t>. Dit vergroot de druk op ondersteuningsteams en docenten:</w:t>
      </w:r>
      <w:r w:rsidRPr="45A8FB80">
        <w:rPr>
          <w:rFonts w:ascii="Times New Roman" w:eastAsia="Times New Roman" w:hAnsi="Times New Roman" w:cs="Times New Roman"/>
          <w:i/>
          <w:iCs/>
          <w:sz w:val="22"/>
          <w:szCs w:val="22"/>
        </w:rPr>
        <w:t xml:space="preserve"> </w:t>
      </w:r>
    </w:p>
    <w:p w14:paraId="71238305" w14:textId="65DF4CA7" w:rsidR="72D5A3B0" w:rsidRDefault="72D5A3B0" w:rsidP="72D5A3B0">
      <w:pPr>
        <w:pStyle w:val="Geenafstand"/>
        <w:spacing w:line="360" w:lineRule="auto"/>
        <w:ind w:firstLine="708"/>
        <w:rPr>
          <w:rFonts w:ascii="Times New Roman" w:eastAsia="Times New Roman" w:hAnsi="Times New Roman" w:cs="Times New Roman"/>
          <w:i/>
          <w:iCs/>
          <w:sz w:val="22"/>
          <w:szCs w:val="22"/>
        </w:rPr>
      </w:pPr>
    </w:p>
    <w:p w14:paraId="145FBAF0" w14:textId="31EF6FE4" w:rsidR="039F01BA" w:rsidRDefault="039F01BA"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i/>
          <w:iCs/>
          <w:sz w:val="22"/>
          <w:szCs w:val="22"/>
        </w:rPr>
        <w:t>“Met de wet passend onderwijs moeten er minder leerlingen naar het speciaal onderwijs,</w:t>
      </w:r>
      <w:r>
        <w:tab/>
      </w:r>
      <w:r w:rsidRPr="72D5A3B0">
        <w:rPr>
          <w:rFonts w:ascii="Times New Roman" w:eastAsia="Times New Roman" w:hAnsi="Times New Roman" w:cs="Times New Roman"/>
          <w:i/>
          <w:iCs/>
          <w:sz w:val="22"/>
          <w:szCs w:val="22"/>
        </w:rPr>
        <w:t>maar je hebt wel leerlingen waarbij je al vrij snel merkt van dat ze in het regulier onderwijs</w:t>
      </w:r>
      <w:r>
        <w:tab/>
      </w:r>
      <w:r w:rsidRPr="72D5A3B0">
        <w:rPr>
          <w:rFonts w:ascii="Times New Roman" w:eastAsia="Times New Roman" w:hAnsi="Times New Roman" w:cs="Times New Roman"/>
          <w:i/>
          <w:iCs/>
          <w:sz w:val="22"/>
          <w:szCs w:val="22"/>
        </w:rPr>
        <w:t xml:space="preserve">niet gelukkig worden of dat ze niet tot ontwikkeling </w:t>
      </w:r>
      <w:r w:rsidR="4FE32FBC" w:rsidRPr="72D5A3B0">
        <w:rPr>
          <w:rFonts w:ascii="Times New Roman" w:eastAsia="Times New Roman" w:hAnsi="Times New Roman" w:cs="Times New Roman"/>
          <w:i/>
          <w:iCs/>
          <w:sz w:val="22"/>
          <w:szCs w:val="22"/>
        </w:rPr>
        <w:t>komen. Dan moet j</w:t>
      </w:r>
      <w:r w:rsidR="43AE557E" w:rsidRPr="72D5A3B0">
        <w:rPr>
          <w:rFonts w:ascii="Times New Roman" w:eastAsia="Times New Roman" w:hAnsi="Times New Roman" w:cs="Times New Roman"/>
          <w:i/>
          <w:iCs/>
          <w:sz w:val="22"/>
          <w:szCs w:val="22"/>
        </w:rPr>
        <w:t>e best veel stappen eerst</w:t>
      </w:r>
      <w:r>
        <w:tab/>
      </w:r>
      <w:r w:rsidR="43AE557E" w:rsidRPr="72D5A3B0">
        <w:rPr>
          <w:rFonts w:ascii="Times New Roman" w:eastAsia="Times New Roman" w:hAnsi="Times New Roman" w:cs="Times New Roman"/>
          <w:i/>
          <w:iCs/>
          <w:sz w:val="22"/>
          <w:szCs w:val="22"/>
        </w:rPr>
        <w:t xml:space="preserve">doen, [...] voordat een leerling </w:t>
      </w:r>
      <w:r w:rsidRPr="72D5A3B0">
        <w:rPr>
          <w:rFonts w:ascii="Times New Roman" w:eastAsia="Times New Roman" w:hAnsi="Times New Roman" w:cs="Times New Roman"/>
          <w:i/>
          <w:iCs/>
          <w:sz w:val="22"/>
          <w:szCs w:val="22"/>
        </w:rPr>
        <w:t>dan uiteindelijk toch doorstroomt naar speciaal</w:t>
      </w:r>
      <w:r w:rsidR="798169EC" w:rsidRPr="72D5A3B0">
        <w:rPr>
          <w:rFonts w:ascii="Times New Roman" w:eastAsia="Times New Roman" w:hAnsi="Times New Roman" w:cs="Times New Roman"/>
          <w:i/>
          <w:iCs/>
          <w:sz w:val="22"/>
          <w:szCs w:val="22"/>
        </w:rPr>
        <w:t xml:space="preserve"> </w:t>
      </w:r>
      <w:r w:rsidRPr="72D5A3B0">
        <w:rPr>
          <w:rFonts w:ascii="Times New Roman" w:eastAsia="Times New Roman" w:hAnsi="Times New Roman" w:cs="Times New Roman"/>
          <w:i/>
          <w:iCs/>
          <w:sz w:val="22"/>
          <w:szCs w:val="22"/>
        </w:rPr>
        <w:t>onderwijs”</w:t>
      </w:r>
      <w:r>
        <w:tab/>
      </w:r>
      <w:r w:rsidRPr="72D5A3B0">
        <w:rPr>
          <w:rFonts w:ascii="Times New Roman" w:eastAsia="Times New Roman" w:hAnsi="Times New Roman" w:cs="Times New Roman"/>
          <w:sz w:val="22"/>
          <w:szCs w:val="22"/>
        </w:rPr>
        <w:t>(F1).</w:t>
      </w:r>
    </w:p>
    <w:p w14:paraId="2649CF2A" w14:textId="3F2D890C" w:rsidR="72D5A3B0" w:rsidRDefault="72D5A3B0" w:rsidP="72D5A3B0">
      <w:pPr>
        <w:pStyle w:val="Geenafstand"/>
        <w:spacing w:line="360" w:lineRule="auto"/>
        <w:ind w:firstLine="708"/>
        <w:rPr>
          <w:rFonts w:ascii="Times New Roman" w:eastAsia="Times New Roman" w:hAnsi="Times New Roman" w:cs="Times New Roman"/>
          <w:sz w:val="22"/>
          <w:szCs w:val="22"/>
        </w:rPr>
      </w:pPr>
    </w:p>
    <w:p w14:paraId="67250E9F" w14:textId="3AC415F7" w:rsidR="32694598" w:rsidRDefault="0AD3C381" w:rsidP="46185BC0">
      <w:pPr>
        <w:pStyle w:val="Geenafstand"/>
        <w:spacing w:line="360" w:lineRule="auto"/>
        <w:ind w:firstLine="708"/>
        <w:rPr>
          <w:rFonts w:ascii="Times New Roman" w:eastAsia="Times New Roman" w:hAnsi="Times New Roman" w:cs="Times New Roman"/>
          <w:sz w:val="22"/>
          <w:szCs w:val="22"/>
        </w:rPr>
      </w:pPr>
      <w:r w:rsidRPr="46185BC0">
        <w:rPr>
          <w:rStyle w:val="Kop4Char"/>
          <w:rFonts w:ascii="Times New Roman" w:eastAsia="Times New Roman" w:hAnsi="Times New Roman" w:cs="Times New Roman"/>
          <w:b/>
          <w:bCs/>
          <w:i w:val="0"/>
          <w:iCs w:val="0"/>
          <w:color w:val="auto"/>
          <w:sz w:val="22"/>
          <w:szCs w:val="22"/>
        </w:rPr>
        <w:t>5.</w:t>
      </w:r>
      <w:r w:rsidR="44888F6D" w:rsidRPr="46185BC0">
        <w:rPr>
          <w:rStyle w:val="Kop4Char"/>
          <w:rFonts w:ascii="Times New Roman" w:eastAsia="Times New Roman" w:hAnsi="Times New Roman" w:cs="Times New Roman"/>
          <w:b/>
          <w:bCs/>
          <w:i w:val="0"/>
          <w:iCs w:val="0"/>
          <w:color w:val="auto"/>
          <w:sz w:val="22"/>
          <w:szCs w:val="22"/>
        </w:rPr>
        <w:t>1</w:t>
      </w:r>
      <w:r w:rsidRPr="46185BC0">
        <w:rPr>
          <w:rStyle w:val="Kop4Char"/>
          <w:rFonts w:ascii="Times New Roman" w:eastAsia="Times New Roman" w:hAnsi="Times New Roman" w:cs="Times New Roman"/>
          <w:b/>
          <w:bCs/>
          <w:i w:val="0"/>
          <w:iCs w:val="0"/>
          <w:color w:val="auto"/>
          <w:sz w:val="22"/>
          <w:szCs w:val="22"/>
        </w:rPr>
        <w:t>.2.</w:t>
      </w:r>
      <w:r w:rsidR="000D6882">
        <w:rPr>
          <w:rStyle w:val="Kop4Char"/>
          <w:rFonts w:ascii="Times New Roman" w:eastAsia="Times New Roman" w:hAnsi="Times New Roman" w:cs="Times New Roman"/>
          <w:b/>
          <w:bCs/>
          <w:i w:val="0"/>
          <w:iCs w:val="0"/>
          <w:color w:val="auto"/>
          <w:sz w:val="22"/>
          <w:szCs w:val="22"/>
        </w:rPr>
        <w:t>1</w:t>
      </w:r>
      <w:r w:rsidRPr="46185BC0">
        <w:rPr>
          <w:rStyle w:val="Kop4Char"/>
          <w:rFonts w:ascii="Times New Roman" w:eastAsia="Times New Roman" w:hAnsi="Times New Roman" w:cs="Times New Roman"/>
          <w:b/>
          <w:bCs/>
          <w:i w:val="0"/>
          <w:iCs w:val="0"/>
          <w:color w:val="auto"/>
          <w:sz w:val="22"/>
          <w:szCs w:val="22"/>
        </w:rPr>
        <w:t xml:space="preserve"> </w:t>
      </w:r>
      <w:r w:rsidR="79E91AC3" w:rsidRPr="46185BC0">
        <w:rPr>
          <w:rStyle w:val="Kop4Char"/>
          <w:rFonts w:ascii="Times New Roman" w:eastAsia="Times New Roman" w:hAnsi="Times New Roman" w:cs="Times New Roman"/>
          <w:b/>
          <w:bCs/>
          <w:i w:val="0"/>
          <w:iCs w:val="0"/>
          <w:color w:val="auto"/>
          <w:sz w:val="22"/>
          <w:szCs w:val="22"/>
        </w:rPr>
        <w:t xml:space="preserve">Gebruik </w:t>
      </w:r>
      <w:r w:rsidR="6F008B1D" w:rsidRPr="46185BC0">
        <w:rPr>
          <w:rStyle w:val="Kop4Char"/>
          <w:rFonts w:ascii="Times New Roman" w:eastAsia="Times New Roman" w:hAnsi="Times New Roman" w:cs="Times New Roman"/>
          <w:b/>
          <w:bCs/>
          <w:i w:val="0"/>
          <w:iCs w:val="0"/>
          <w:color w:val="auto"/>
          <w:sz w:val="22"/>
          <w:szCs w:val="22"/>
        </w:rPr>
        <w:t xml:space="preserve">en waardering </w:t>
      </w:r>
      <w:r w:rsidR="79E91AC3" w:rsidRPr="46185BC0">
        <w:rPr>
          <w:rStyle w:val="Kop4Char"/>
          <w:rFonts w:ascii="Times New Roman" w:eastAsia="Times New Roman" w:hAnsi="Times New Roman" w:cs="Times New Roman"/>
          <w:b/>
          <w:bCs/>
          <w:i w:val="0"/>
          <w:iCs w:val="0"/>
          <w:color w:val="auto"/>
          <w:sz w:val="22"/>
          <w:szCs w:val="22"/>
        </w:rPr>
        <w:t>van het OPP</w:t>
      </w:r>
      <w:r w:rsidR="51886165" w:rsidRPr="46185BC0">
        <w:rPr>
          <w:rFonts w:ascii="Times New Roman" w:eastAsia="Times New Roman" w:hAnsi="Times New Roman" w:cs="Times New Roman"/>
          <w:b/>
          <w:bCs/>
          <w:sz w:val="22"/>
          <w:szCs w:val="22"/>
        </w:rPr>
        <w:t>.</w:t>
      </w:r>
      <w:r w:rsidR="51886165" w:rsidRPr="46185BC0">
        <w:rPr>
          <w:rFonts w:ascii="Times New Roman" w:eastAsia="Times New Roman" w:hAnsi="Times New Roman" w:cs="Times New Roman"/>
          <w:b/>
          <w:bCs/>
          <w:i/>
          <w:iCs/>
          <w:sz w:val="22"/>
          <w:szCs w:val="22"/>
        </w:rPr>
        <w:t xml:space="preserve"> </w:t>
      </w:r>
      <w:r w:rsidR="2BA4EE74" w:rsidRPr="46185BC0">
        <w:rPr>
          <w:rFonts w:ascii="Times New Roman" w:eastAsia="Times New Roman" w:hAnsi="Times New Roman" w:cs="Times New Roman"/>
          <w:sz w:val="22"/>
          <w:szCs w:val="22"/>
        </w:rPr>
        <w:t xml:space="preserve">Het OPP wordt door vrijwel alle respondenten </w:t>
      </w:r>
      <w:r w:rsidR="52A021F2" w:rsidRPr="46185BC0">
        <w:rPr>
          <w:rFonts w:ascii="Times New Roman" w:eastAsia="Times New Roman" w:hAnsi="Times New Roman" w:cs="Times New Roman"/>
          <w:sz w:val="22"/>
          <w:szCs w:val="22"/>
        </w:rPr>
        <w:t>opgesteld in situaties waarin leerlingen extra ondersteuning ontvangen</w:t>
      </w:r>
      <w:r w:rsidR="2BA4EE74" w:rsidRPr="46185BC0">
        <w:rPr>
          <w:rFonts w:ascii="Times New Roman" w:eastAsia="Times New Roman" w:hAnsi="Times New Roman" w:cs="Times New Roman"/>
          <w:sz w:val="22"/>
          <w:szCs w:val="22"/>
        </w:rPr>
        <w:t>.</w:t>
      </w:r>
      <w:r w:rsidR="7C45248F" w:rsidRPr="46185BC0">
        <w:rPr>
          <w:rFonts w:ascii="Times New Roman" w:eastAsia="Times New Roman" w:hAnsi="Times New Roman" w:cs="Times New Roman"/>
          <w:sz w:val="22"/>
          <w:szCs w:val="22"/>
        </w:rPr>
        <w:t xml:space="preserve"> </w:t>
      </w:r>
      <w:r w:rsidR="11A59496" w:rsidRPr="46185BC0">
        <w:rPr>
          <w:rFonts w:ascii="Times New Roman" w:eastAsia="Times New Roman" w:hAnsi="Times New Roman" w:cs="Times New Roman"/>
          <w:sz w:val="22"/>
          <w:szCs w:val="22"/>
        </w:rPr>
        <w:t xml:space="preserve">Dit document </w:t>
      </w:r>
      <w:r w:rsidR="5967C996" w:rsidRPr="46185BC0">
        <w:rPr>
          <w:rFonts w:ascii="Times New Roman" w:eastAsia="Times New Roman" w:hAnsi="Times New Roman" w:cs="Times New Roman"/>
          <w:sz w:val="22"/>
          <w:szCs w:val="22"/>
        </w:rPr>
        <w:t xml:space="preserve">wordt </w:t>
      </w:r>
      <w:r w:rsidR="726BE133" w:rsidRPr="46185BC0">
        <w:rPr>
          <w:rFonts w:ascii="Times New Roman" w:eastAsia="Times New Roman" w:hAnsi="Times New Roman" w:cs="Times New Roman"/>
          <w:sz w:val="22"/>
          <w:szCs w:val="22"/>
        </w:rPr>
        <w:t>door</w:t>
      </w:r>
      <w:r w:rsidR="1BEBC21A" w:rsidRPr="46185BC0">
        <w:rPr>
          <w:rFonts w:ascii="Times New Roman" w:eastAsia="Times New Roman" w:hAnsi="Times New Roman" w:cs="Times New Roman"/>
          <w:sz w:val="22"/>
          <w:szCs w:val="22"/>
        </w:rPr>
        <w:t xml:space="preserve"> </w:t>
      </w:r>
      <w:r w:rsidR="57487788" w:rsidRPr="46185BC0">
        <w:rPr>
          <w:rFonts w:ascii="Times New Roman" w:eastAsia="Times New Roman" w:hAnsi="Times New Roman" w:cs="Times New Roman"/>
          <w:sz w:val="22"/>
          <w:szCs w:val="22"/>
        </w:rPr>
        <w:t>de meeste</w:t>
      </w:r>
      <w:r w:rsidR="1BEBC21A" w:rsidRPr="46185BC0">
        <w:rPr>
          <w:rFonts w:ascii="Times New Roman" w:eastAsia="Times New Roman" w:hAnsi="Times New Roman" w:cs="Times New Roman"/>
          <w:sz w:val="22"/>
          <w:szCs w:val="22"/>
        </w:rPr>
        <w:t xml:space="preserve"> </w:t>
      </w:r>
      <w:r w:rsidR="726BE133" w:rsidRPr="46185BC0">
        <w:rPr>
          <w:rFonts w:ascii="Times New Roman" w:eastAsia="Times New Roman" w:hAnsi="Times New Roman" w:cs="Times New Roman"/>
          <w:sz w:val="22"/>
          <w:szCs w:val="22"/>
        </w:rPr>
        <w:t>respondenten omschreven als een</w:t>
      </w:r>
      <w:r w:rsidR="43430EA1" w:rsidRPr="46185BC0">
        <w:rPr>
          <w:rFonts w:ascii="Times New Roman" w:eastAsia="Times New Roman" w:hAnsi="Times New Roman" w:cs="Times New Roman"/>
          <w:sz w:val="22"/>
          <w:szCs w:val="22"/>
        </w:rPr>
        <w:t xml:space="preserve"> administratieve last</w:t>
      </w:r>
      <w:r w:rsidR="459BD6DE" w:rsidRPr="46185BC0">
        <w:rPr>
          <w:rFonts w:ascii="Times New Roman" w:eastAsia="Times New Roman" w:hAnsi="Times New Roman" w:cs="Times New Roman"/>
          <w:sz w:val="22"/>
          <w:szCs w:val="22"/>
        </w:rPr>
        <w:t xml:space="preserve">. </w:t>
      </w:r>
      <w:r w:rsidR="3654AEB2" w:rsidRPr="46185BC0">
        <w:rPr>
          <w:rFonts w:ascii="Times New Roman" w:eastAsia="Times New Roman" w:hAnsi="Times New Roman" w:cs="Times New Roman"/>
          <w:sz w:val="22"/>
          <w:szCs w:val="22"/>
        </w:rPr>
        <w:t>Redenen hiervoor zijn</w:t>
      </w:r>
      <w:r w:rsidR="003F14F3">
        <w:rPr>
          <w:rFonts w:ascii="Times New Roman" w:eastAsia="Times New Roman" w:hAnsi="Times New Roman" w:cs="Times New Roman"/>
          <w:sz w:val="22"/>
          <w:szCs w:val="22"/>
        </w:rPr>
        <w:t xml:space="preserve"> </w:t>
      </w:r>
      <w:r w:rsidR="3F1B072A" w:rsidRPr="46185BC0">
        <w:rPr>
          <w:rFonts w:ascii="Times New Roman" w:eastAsia="Times New Roman" w:hAnsi="Times New Roman" w:cs="Times New Roman"/>
          <w:sz w:val="22"/>
          <w:szCs w:val="22"/>
        </w:rPr>
        <w:t>de hoeveelheid</w:t>
      </w:r>
      <w:r w:rsidR="7EBB76EA" w:rsidRPr="46185BC0">
        <w:rPr>
          <w:rFonts w:ascii="Times New Roman" w:eastAsia="Times New Roman" w:hAnsi="Times New Roman" w:cs="Times New Roman"/>
          <w:sz w:val="22"/>
          <w:szCs w:val="22"/>
        </w:rPr>
        <w:t xml:space="preserve"> schrijfwerk, het verzamelen van handtekeningen en</w:t>
      </w:r>
      <w:r w:rsidR="60A54E43" w:rsidRPr="46185BC0">
        <w:rPr>
          <w:rFonts w:ascii="Times New Roman" w:eastAsia="Times New Roman" w:hAnsi="Times New Roman" w:cs="Times New Roman"/>
          <w:sz w:val="22"/>
          <w:szCs w:val="22"/>
        </w:rPr>
        <w:t xml:space="preserve"> de beperkte,</w:t>
      </w:r>
      <w:r w:rsidR="7EBB76EA" w:rsidRPr="46185BC0">
        <w:rPr>
          <w:rFonts w:ascii="Times New Roman" w:eastAsia="Times New Roman" w:hAnsi="Times New Roman" w:cs="Times New Roman"/>
          <w:sz w:val="22"/>
          <w:szCs w:val="22"/>
        </w:rPr>
        <w:t xml:space="preserve"> dire</w:t>
      </w:r>
      <w:r w:rsidR="1C11A94F" w:rsidRPr="46185BC0">
        <w:rPr>
          <w:rFonts w:ascii="Times New Roman" w:eastAsia="Times New Roman" w:hAnsi="Times New Roman" w:cs="Times New Roman"/>
          <w:sz w:val="22"/>
          <w:szCs w:val="22"/>
        </w:rPr>
        <w:t>cte toegevoegde waarde in de</w:t>
      </w:r>
      <w:r w:rsidR="29735237" w:rsidRPr="46185BC0">
        <w:rPr>
          <w:rFonts w:ascii="Times New Roman" w:eastAsia="Times New Roman" w:hAnsi="Times New Roman" w:cs="Times New Roman"/>
          <w:sz w:val="22"/>
          <w:szCs w:val="22"/>
        </w:rPr>
        <w:t xml:space="preserve"> dagelijkse</w:t>
      </w:r>
      <w:r w:rsidR="1C11A94F" w:rsidRPr="46185BC0">
        <w:rPr>
          <w:rFonts w:ascii="Times New Roman" w:eastAsia="Times New Roman" w:hAnsi="Times New Roman" w:cs="Times New Roman"/>
          <w:sz w:val="22"/>
          <w:szCs w:val="22"/>
        </w:rPr>
        <w:t xml:space="preserve"> praktijk</w:t>
      </w:r>
      <w:r w:rsidR="58F86685" w:rsidRPr="46185BC0">
        <w:rPr>
          <w:rFonts w:ascii="Times New Roman" w:eastAsia="Times New Roman" w:hAnsi="Times New Roman" w:cs="Times New Roman"/>
          <w:sz w:val="22"/>
          <w:szCs w:val="22"/>
        </w:rPr>
        <w:t xml:space="preserve"> </w:t>
      </w:r>
      <w:r w:rsidR="1C11A94F" w:rsidRPr="46185BC0">
        <w:rPr>
          <w:rFonts w:ascii="Times New Roman" w:eastAsia="Times New Roman" w:hAnsi="Times New Roman" w:cs="Times New Roman"/>
          <w:sz w:val="22"/>
          <w:szCs w:val="22"/>
        </w:rPr>
        <w:t>(</w:t>
      </w:r>
      <w:r w:rsidR="4C2EAED5" w:rsidRPr="46185BC0">
        <w:rPr>
          <w:rFonts w:ascii="Times New Roman" w:eastAsia="Times New Roman" w:hAnsi="Times New Roman" w:cs="Times New Roman"/>
          <w:sz w:val="22"/>
          <w:szCs w:val="22"/>
        </w:rPr>
        <w:t>A1, B1, C1, D1, E1, E2</w:t>
      </w:r>
      <w:r w:rsidR="4E2ADD15" w:rsidRPr="46185BC0">
        <w:rPr>
          <w:rFonts w:ascii="Times New Roman" w:eastAsia="Times New Roman" w:hAnsi="Times New Roman" w:cs="Times New Roman"/>
          <w:sz w:val="22"/>
          <w:szCs w:val="22"/>
        </w:rPr>
        <w:t>, E3, F1, G1</w:t>
      </w:r>
      <w:r w:rsidR="1C11A94F" w:rsidRPr="46185BC0">
        <w:rPr>
          <w:rFonts w:ascii="Times New Roman" w:eastAsia="Times New Roman" w:hAnsi="Times New Roman" w:cs="Times New Roman"/>
          <w:sz w:val="22"/>
          <w:szCs w:val="22"/>
        </w:rPr>
        <w:t xml:space="preserve">). Zo </w:t>
      </w:r>
      <w:r w:rsidR="5350C51D" w:rsidRPr="46185BC0">
        <w:rPr>
          <w:rFonts w:ascii="Times New Roman" w:eastAsia="Times New Roman" w:hAnsi="Times New Roman" w:cs="Times New Roman"/>
          <w:sz w:val="22"/>
          <w:szCs w:val="22"/>
        </w:rPr>
        <w:t>vertel</w:t>
      </w:r>
      <w:r w:rsidR="038E8783" w:rsidRPr="46185BC0">
        <w:rPr>
          <w:rFonts w:ascii="Times New Roman" w:eastAsia="Times New Roman" w:hAnsi="Times New Roman" w:cs="Times New Roman"/>
          <w:sz w:val="22"/>
          <w:szCs w:val="22"/>
        </w:rPr>
        <w:t xml:space="preserve">len </w:t>
      </w:r>
      <w:r w:rsidR="5350C51D" w:rsidRPr="46185BC0">
        <w:rPr>
          <w:rFonts w:ascii="Times New Roman" w:eastAsia="Times New Roman" w:hAnsi="Times New Roman" w:cs="Times New Roman"/>
          <w:sz w:val="22"/>
          <w:szCs w:val="22"/>
        </w:rPr>
        <w:t>een zorgexpert</w:t>
      </w:r>
      <w:r w:rsidR="17F3B8CF" w:rsidRPr="46185BC0">
        <w:rPr>
          <w:rFonts w:ascii="Times New Roman" w:eastAsia="Times New Roman" w:hAnsi="Times New Roman" w:cs="Times New Roman"/>
          <w:sz w:val="22"/>
          <w:szCs w:val="22"/>
        </w:rPr>
        <w:t xml:space="preserve"> en GZ-psycholoog</w:t>
      </w:r>
      <w:r w:rsidR="00227926">
        <w:rPr>
          <w:rFonts w:ascii="Times New Roman" w:eastAsia="Times New Roman" w:hAnsi="Times New Roman" w:cs="Times New Roman"/>
          <w:sz w:val="22"/>
          <w:szCs w:val="22"/>
        </w:rPr>
        <w:t>, die samen werden geïnterviewd in één interview</w:t>
      </w:r>
      <w:r w:rsidR="1C11A94F" w:rsidRPr="46185BC0">
        <w:rPr>
          <w:rFonts w:ascii="Times New Roman" w:eastAsia="Times New Roman" w:hAnsi="Times New Roman" w:cs="Times New Roman"/>
          <w:sz w:val="22"/>
          <w:szCs w:val="22"/>
        </w:rPr>
        <w:t>:</w:t>
      </w:r>
      <w:r w:rsidR="2D2B0E2C" w:rsidRPr="46185BC0">
        <w:rPr>
          <w:rFonts w:ascii="Times New Roman" w:eastAsia="Times New Roman" w:hAnsi="Times New Roman" w:cs="Times New Roman"/>
          <w:sz w:val="22"/>
          <w:szCs w:val="22"/>
        </w:rPr>
        <w:t xml:space="preserve"> </w:t>
      </w:r>
    </w:p>
    <w:p w14:paraId="7ED576B7" w14:textId="60ABB00C" w:rsidR="32694598" w:rsidRDefault="32694598" w:rsidP="72D5A3B0">
      <w:pPr>
        <w:pStyle w:val="Geenafstand"/>
        <w:spacing w:line="360" w:lineRule="auto"/>
        <w:ind w:firstLine="708"/>
        <w:rPr>
          <w:rFonts w:ascii="Times New Roman" w:eastAsia="Times New Roman" w:hAnsi="Times New Roman" w:cs="Times New Roman"/>
          <w:sz w:val="22"/>
          <w:szCs w:val="22"/>
        </w:rPr>
      </w:pPr>
    </w:p>
    <w:p w14:paraId="334C620F" w14:textId="08542CCB" w:rsidR="32694598" w:rsidRDefault="6B97314E" w:rsidP="72D5A3B0">
      <w:pPr>
        <w:pStyle w:val="Geenafstand"/>
        <w:spacing w:line="360" w:lineRule="auto"/>
        <w:ind w:firstLine="708"/>
        <w:rPr>
          <w:rFonts w:ascii="Times New Roman" w:eastAsia="Times New Roman" w:hAnsi="Times New Roman" w:cs="Times New Roman"/>
          <w:i/>
          <w:iCs/>
          <w:sz w:val="22"/>
          <w:szCs w:val="22"/>
        </w:rPr>
      </w:pPr>
      <w:r w:rsidRPr="72D5A3B0">
        <w:rPr>
          <w:rFonts w:ascii="Times New Roman" w:eastAsia="Times New Roman" w:hAnsi="Times New Roman" w:cs="Times New Roman"/>
          <w:sz w:val="22"/>
          <w:szCs w:val="22"/>
        </w:rPr>
        <w:t>“H</w:t>
      </w:r>
      <w:r w:rsidRPr="72D5A3B0">
        <w:rPr>
          <w:rFonts w:ascii="Times New Roman" w:eastAsia="Times New Roman" w:hAnsi="Times New Roman" w:cs="Times New Roman"/>
          <w:i/>
          <w:iCs/>
          <w:sz w:val="22"/>
          <w:szCs w:val="22"/>
        </w:rPr>
        <w:t>et blijft toch een beetje een papieren tijger</w:t>
      </w:r>
      <w:r w:rsidR="04E151D7" w:rsidRPr="72D5A3B0">
        <w:rPr>
          <w:rFonts w:ascii="Times New Roman" w:eastAsia="Times New Roman" w:hAnsi="Times New Roman" w:cs="Times New Roman"/>
          <w:i/>
          <w:iCs/>
          <w:sz w:val="22"/>
          <w:szCs w:val="22"/>
        </w:rPr>
        <w:t>, omdat je niet echt werkt vanuit dat OPP</w:t>
      </w:r>
      <w:r w:rsidRPr="72D5A3B0">
        <w:rPr>
          <w:rFonts w:ascii="Times New Roman" w:eastAsia="Times New Roman" w:hAnsi="Times New Roman" w:cs="Times New Roman"/>
          <w:i/>
          <w:iCs/>
          <w:sz w:val="22"/>
          <w:szCs w:val="22"/>
        </w:rPr>
        <w:t xml:space="preserve">. </w:t>
      </w:r>
      <w:r w:rsidR="04171932" w:rsidRPr="72D5A3B0">
        <w:rPr>
          <w:rFonts w:ascii="Times New Roman" w:eastAsia="Times New Roman" w:hAnsi="Times New Roman" w:cs="Times New Roman"/>
          <w:i/>
          <w:iCs/>
          <w:sz w:val="22"/>
          <w:szCs w:val="22"/>
        </w:rPr>
        <w:t>Er</w:t>
      </w:r>
      <w:r w:rsidR="32694598">
        <w:tab/>
      </w:r>
      <w:r w:rsidR="04171932" w:rsidRPr="72D5A3B0">
        <w:rPr>
          <w:rFonts w:ascii="Times New Roman" w:eastAsia="Times New Roman" w:hAnsi="Times New Roman" w:cs="Times New Roman"/>
          <w:i/>
          <w:iCs/>
          <w:sz w:val="22"/>
          <w:szCs w:val="22"/>
        </w:rPr>
        <w:t>komt natuurlijk een handvat en handelingsadvies naar voren en die worden gedeeld, maar het</w:t>
      </w:r>
      <w:r w:rsidR="32694598">
        <w:tab/>
      </w:r>
      <w:r w:rsidR="04171932" w:rsidRPr="72D5A3B0">
        <w:rPr>
          <w:rFonts w:ascii="Times New Roman" w:eastAsia="Times New Roman" w:hAnsi="Times New Roman" w:cs="Times New Roman"/>
          <w:i/>
          <w:iCs/>
          <w:sz w:val="22"/>
          <w:szCs w:val="22"/>
        </w:rPr>
        <w:t>is niet zo</w:t>
      </w:r>
      <w:r w:rsidR="63FDAFAA" w:rsidRPr="72D5A3B0">
        <w:rPr>
          <w:rFonts w:ascii="Times New Roman" w:eastAsia="Times New Roman" w:hAnsi="Times New Roman" w:cs="Times New Roman"/>
          <w:i/>
          <w:iCs/>
          <w:sz w:val="22"/>
          <w:szCs w:val="22"/>
        </w:rPr>
        <w:t xml:space="preserve"> d</w:t>
      </w:r>
      <w:r w:rsidR="04171932" w:rsidRPr="72D5A3B0">
        <w:rPr>
          <w:rFonts w:ascii="Times New Roman" w:eastAsia="Times New Roman" w:hAnsi="Times New Roman" w:cs="Times New Roman"/>
          <w:i/>
          <w:iCs/>
          <w:sz w:val="22"/>
          <w:szCs w:val="22"/>
        </w:rPr>
        <w:t xml:space="preserve">at het anders niet was gebeurd. Dus het levert ons denk ik te weinig op” (E1). </w:t>
      </w:r>
    </w:p>
    <w:p w14:paraId="6C1FC47E" w14:textId="409C8A22" w:rsidR="72D5A3B0" w:rsidRDefault="72D5A3B0" w:rsidP="72D5A3B0">
      <w:pPr>
        <w:pStyle w:val="Geenafstand"/>
        <w:spacing w:line="360" w:lineRule="auto"/>
        <w:rPr>
          <w:rFonts w:ascii="Times New Roman" w:eastAsia="Times New Roman" w:hAnsi="Times New Roman" w:cs="Times New Roman"/>
          <w:i/>
          <w:iCs/>
          <w:sz w:val="22"/>
          <w:szCs w:val="22"/>
        </w:rPr>
      </w:pPr>
    </w:p>
    <w:p w14:paraId="3E5F4A13" w14:textId="3C1F7410" w:rsidR="3E5044BB" w:rsidRDefault="3E5044BB" w:rsidP="45A8FB80">
      <w:pPr>
        <w:pStyle w:val="Geenafstand"/>
        <w:spacing w:line="360" w:lineRule="auto"/>
        <w:ind w:firstLine="708"/>
        <w:rPr>
          <w:rFonts w:ascii="Times New Roman" w:eastAsia="Times New Roman" w:hAnsi="Times New Roman" w:cs="Times New Roman"/>
          <w:i/>
          <w:iCs/>
          <w:sz w:val="22"/>
          <w:szCs w:val="22"/>
        </w:rPr>
      </w:pPr>
      <w:r w:rsidRPr="45A8FB80">
        <w:rPr>
          <w:rFonts w:ascii="Times New Roman" w:eastAsia="Times New Roman" w:hAnsi="Times New Roman" w:cs="Times New Roman"/>
          <w:i/>
          <w:iCs/>
          <w:sz w:val="22"/>
          <w:szCs w:val="22"/>
        </w:rPr>
        <w:t>“Het kost gewoon veel tijd, het is een beetje een draak van een document” (F1).</w:t>
      </w:r>
    </w:p>
    <w:p w14:paraId="0CFED8CC" w14:textId="5212B717" w:rsidR="72D5A3B0" w:rsidRDefault="72D5A3B0" w:rsidP="72D5A3B0">
      <w:pPr>
        <w:pStyle w:val="Geenafstand"/>
        <w:spacing w:line="360" w:lineRule="auto"/>
        <w:rPr>
          <w:rFonts w:ascii="Times New Roman" w:eastAsia="Times New Roman" w:hAnsi="Times New Roman" w:cs="Times New Roman"/>
          <w:sz w:val="22"/>
          <w:szCs w:val="22"/>
        </w:rPr>
      </w:pPr>
    </w:p>
    <w:p w14:paraId="24A37050" w14:textId="6E5BE4D0" w:rsidR="4ED45175" w:rsidRDefault="4ED45175" w:rsidP="45A8FB80">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Deze ervaring</w:t>
      </w:r>
      <w:r w:rsidR="30ACF389" w:rsidRPr="45A8FB80">
        <w:rPr>
          <w:rFonts w:ascii="Times New Roman" w:eastAsia="Times New Roman" w:hAnsi="Times New Roman" w:cs="Times New Roman"/>
          <w:sz w:val="22"/>
          <w:szCs w:val="22"/>
        </w:rPr>
        <w:t>en</w:t>
      </w:r>
      <w:r w:rsidR="008A01D7">
        <w:rPr>
          <w:rFonts w:ascii="Times New Roman" w:eastAsia="Times New Roman" w:hAnsi="Times New Roman" w:cs="Times New Roman"/>
          <w:sz w:val="22"/>
          <w:szCs w:val="22"/>
        </w:rPr>
        <w:t xml:space="preserve">, </w:t>
      </w:r>
      <w:r w:rsidR="005D46F6">
        <w:rPr>
          <w:rFonts w:ascii="Times New Roman" w:eastAsia="Times New Roman" w:hAnsi="Times New Roman" w:cs="Times New Roman"/>
          <w:sz w:val="22"/>
          <w:szCs w:val="22"/>
        </w:rPr>
        <w:t>waaronder het OPP als</w:t>
      </w:r>
      <w:r w:rsidR="002E22A7">
        <w:rPr>
          <w:rFonts w:ascii="Times New Roman" w:eastAsia="Times New Roman" w:hAnsi="Times New Roman" w:cs="Times New Roman"/>
          <w:sz w:val="22"/>
          <w:szCs w:val="22"/>
        </w:rPr>
        <w:t xml:space="preserve"> een</w:t>
      </w:r>
      <w:r w:rsidR="005D46F6">
        <w:rPr>
          <w:rFonts w:ascii="Times New Roman" w:eastAsia="Times New Roman" w:hAnsi="Times New Roman" w:cs="Times New Roman"/>
          <w:sz w:val="22"/>
          <w:szCs w:val="22"/>
        </w:rPr>
        <w:t xml:space="preserve"> ‘papieren tijger’</w:t>
      </w:r>
      <w:r w:rsidR="006A375A">
        <w:rPr>
          <w:rFonts w:ascii="Times New Roman" w:eastAsia="Times New Roman" w:hAnsi="Times New Roman" w:cs="Times New Roman"/>
          <w:sz w:val="22"/>
          <w:szCs w:val="22"/>
        </w:rPr>
        <w:t xml:space="preserve">, </w:t>
      </w:r>
      <w:r w:rsidRPr="45A8FB80">
        <w:rPr>
          <w:rFonts w:ascii="Times New Roman" w:eastAsia="Times New Roman" w:hAnsi="Times New Roman" w:cs="Times New Roman"/>
          <w:sz w:val="22"/>
          <w:szCs w:val="22"/>
        </w:rPr>
        <w:t>sluit</w:t>
      </w:r>
      <w:r w:rsidR="787A3D78" w:rsidRPr="45A8FB80">
        <w:rPr>
          <w:rFonts w:ascii="Times New Roman" w:eastAsia="Times New Roman" w:hAnsi="Times New Roman" w:cs="Times New Roman"/>
          <w:sz w:val="22"/>
          <w:szCs w:val="22"/>
        </w:rPr>
        <w:t>en</w:t>
      </w:r>
      <w:r w:rsidRPr="45A8FB80">
        <w:rPr>
          <w:rFonts w:ascii="Times New Roman" w:eastAsia="Times New Roman" w:hAnsi="Times New Roman" w:cs="Times New Roman"/>
          <w:sz w:val="22"/>
          <w:szCs w:val="22"/>
        </w:rPr>
        <w:t xml:space="preserve"> aan bij Ledoux &amp; Waslander (2020)</w:t>
      </w:r>
      <w:r w:rsidR="00BB71D5">
        <w:rPr>
          <w:rFonts w:ascii="Times New Roman" w:eastAsia="Times New Roman" w:hAnsi="Times New Roman" w:cs="Times New Roman"/>
          <w:sz w:val="22"/>
          <w:szCs w:val="22"/>
        </w:rPr>
        <w:t xml:space="preserve">. Zij </w:t>
      </w:r>
      <w:r w:rsidRPr="45A8FB80">
        <w:rPr>
          <w:rFonts w:ascii="Times New Roman" w:eastAsia="Times New Roman" w:hAnsi="Times New Roman" w:cs="Times New Roman"/>
          <w:sz w:val="22"/>
          <w:szCs w:val="22"/>
        </w:rPr>
        <w:t xml:space="preserve">beschrijven dat de verplichte OPP's in de praktijk </w:t>
      </w:r>
      <w:r w:rsidR="00692D26">
        <w:rPr>
          <w:rFonts w:ascii="Times New Roman" w:eastAsia="Times New Roman" w:hAnsi="Times New Roman" w:cs="Times New Roman"/>
          <w:sz w:val="22"/>
          <w:szCs w:val="22"/>
        </w:rPr>
        <w:t xml:space="preserve">vooral </w:t>
      </w:r>
      <w:r w:rsidRPr="45A8FB80">
        <w:rPr>
          <w:rFonts w:ascii="Times New Roman" w:eastAsia="Times New Roman" w:hAnsi="Times New Roman" w:cs="Times New Roman"/>
          <w:sz w:val="22"/>
          <w:szCs w:val="22"/>
        </w:rPr>
        <w:t>leiden tot extra administratieve lasten (p. 22).</w:t>
      </w:r>
    </w:p>
    <w:p w14:paraId="66C28B08" w14:textId="65A937AB" w:rsidR="4EC9FC49" w:rsidRDefault="524301CF"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Tegelijkertijd</w:t>
      </w:r>
      <w:r w:rsidR="3A37D413" w:rsidRPr="45A8FB80">
        <w:rPr>
          <w:rFonts w:ascii="Times New Roman" w:eastAsia="Times New Roman" w:hAnsi="Times New Roman" w:cs="Times New Roman"/>
          <w:sz w:val="22"/>
          <w:szCs w:val="22"/>
        </w:rPr>
        <w:t xml:space="preserve"> erkennen </w:t>
      </w:r>
      <w:r w:rsidR="6F1F2329" w:rsidRPr="45A8FB80">
        <w:rPr>
          <w:rFonts w:ascii="Times New Roman" w:eastAsia="Times New Roman" w:hAnsi="Times New Roman" w:cs="Times New Roman"/>
          <w:sz w:val="22"/>
          <w:szCs w:val="22"/>
        </w:rPr>
        <w:t>veel respondenten wel degelijk de meerwaarde van het OPP. Niet zozeer als direct hulpmiddel bij het bieden van maatwerk, maar vooral als middel om overzicht te creëren, doelen te evalueren en de communicatie met ouders en externe partners te ondersteunen (</w:t>
      </w:r>
      <w:r w:rsidR="2EB21771" w:rsidRPr="45A8FB80">
        <w:rPr>
          <w:rFonts w:ascii="Times New Roman" w:eastAsia="Times New Roman" w:hAnsi="Times New Roman" w:cs="Times New Roman"/>
          <w:sz w:val="22"/>
          <w:szCs w:val="22"/>
        </w:rPr>
        <w:t xml:space="preserve">A1, B1, C1, D1, E1, E2, E3, </w:t>
      </w:r>
      <w:r w:rsidR="77503B37" w:rsidRPr="45A8FB80">
        <w:rPr>
          <w:rFonts w:ascii="Times New Roman" w:eastAsia="Times New Roman" w:hAnsi="Times New Roman" w:cs="Times New Roman"/>
          <w:sz w:val="22"/>
          <w:szCs w:val="22"/>
        </w:rPr>
        <w:t>F1</w:t>
      </w:r>
      <w:r w:rsidR="272812AD" w:rsidRPr="45A8FB80">
        <w:rPr>
          <w:rFonts w:ascii="Times New Roman" w:eastAsia="Times New Roman" w:hAnsi="Times New Roman" w:cs="Times New Roman"/>
          <w:sz w:val="22"/>
          <w:szCs w:val="22"/>
        </w:rPr>
        <w:t>,</w:t>
      </w:r>
      <w:r w:rsidR="4F5E1F08" w:rsidRPr="45A8FB80">
        <w:rPr>
          <w:rFonts w:ascii="Times New Roman" w:eastAsia="Times New Roman" w:hAnsi="Times New Roman" w:cs="Times New Roman"/>
          <w:sz w:val="22"/>
          <w:szCs w:val="22"/>
        </w:rPr>
        <w:t xml:space="preserve"> </w:t>
      </w:r>
      <w:r w:rsidR="77503B37" w:rsidRPr="45A8FB80">
        <w:rPr>
          <w:rFonts w:ascii="Times New Roman" w:eastAsia="Times New Roman" w:hAnsi="Times New Roman" w:cs="Times New Roman"/>
          <w:sz w:val="22"/>
          <w:szCs w:val="22"/>
        </w:rPr>
        <w:t>G1</w:t>
      </w:r>
      <w:r w:rsidR="6F1F2329" w:rsidRPr="45A8FB80">
        <w:rPr>
          <w:rFonts w:ascii="Times New Roman" w:eastAsia="Times New Roman" w:hAnsi="Times New Roman" w:cs="Times New Roman"/>
          <w:sz w:val="22"/>
          <w:szCs w:val="22"/>
        </w:rPr>
        <w:t xml:space="preserve">). </w:t>
      </w:r>
      <w:r w:rsidR="2B64D8AC" w:rsidRPr="45A8FB80">
        <w:rPr>
          <w:rFonts w:ascii="Times New Roman" w:eastAsia="Times New Roman" w:hAnsi="Times New Roman" w:cs="Times New Roman"/>
          <w:sz w:val="22"/>
          <w:szCs w:val="22"/>
        </w:rPr>
        <w:t xml:space="preserve">Een </w:t>
      </w:r>
      <w:r w:rsidR="1EDF8E80" w:rsidRPr="45A8FB80">
        <w:rPr>
          <w:rFonts w:ascii="Times New Roman" w:eastAsia="Times New Roman" w:hAnsi="Times New Roman" w:cs="Times New Roman"/>
          <w:sz w:val="22"/>
          <w:szCs w:val="22"/>
        </w:rPr>
        <w:t>ondersteunings</w:t>
      </w:r>
      <w:r w:rsidR="2B64D8AC" w:rsidRPr="45A8FB80">
        <w:rPr>
          <w:rFonts w:ascii="Times New Roman" w:eastAsia="Times New Roman" w:hAnsi="Times New Roman" w:cs="Times New Roman"/>
          <w:sz w:val="22"/>
          <w:szCs w:val="22"/>
        </w:rPr>
        <w:t>coördinator legt uit:</w:t>
      </w:r>
    </w:p>
    <w:p w14:paraId="55A77AFA" w14:textId="66F61F3D" w:rsidR="4EC9FC49" w:rsidRDefault="4EC9FC49" w:rsidP="72D5A3B0">
      <w:pPr>
        <w:pStyle w:val="Geenafstand"/>
        <w:spacing w:line="360" w:lineRule="auto"/>
        <w:ind w:firstLine="708"/>
        <w:rPr>
          <w:rFonts w:ascii="Times New Roman" w:eastAsia="Times New Roman" w:hAnsi="Times New Roman" w:cs="Times New Roman"/>
          <w:i/>
          <w:iCs/>
          <w:sz w:val="22"/>
          <w:szCs w:val="22"/>
        </w:rPr>
      </w:pPr>
    </w:p>
    <w:p w14:paraId="1AB5DAE8" w14:textId="5DCED335" w:rsidR="4EC9FC49" w:rsidRDefault="2B64D8AC" w:rsidP="72D5A3B0">
      <w:pPr>
        <w:pStyle w:val="Geenafstand"/>
        <w:spacing w:line="360" w:lineRule="auto"/>
        <w:ind w:firstLine="708"/>
        <w:rPr>
          <w:rFonts w:ascii="Times New Roman" w:eastAsia="Times New Roman" w:hAnsi="Times New Roman" w:cs="Times New Roman"/>
          <w:i/>
          <w:iCs/>
          <w:sz w:val="22"/>
          <w:szCs w:val="22"/>
        </w:rPr>
      </w:pPr>
      <w:r w:rsidRPr="72D5A3B0">
        <w:rPr>
          <w:rFonts w:ascii="Times New Roman" w:eastAsia="Times New Roman" w:hAnsi="Times New Roman" w:cs="Times New Roman"/>
          <w:i/>
          <w:iCs/>
          <w:sz w:val="22"/>
          <w:szCs w:val="22"/>
        </w:rPr>
        <w:t>“Het geeft wel een stukje overzicht [...]. Ook zeker als er een stap moet worden gemaakt</w:t>
      </w:r>
      <w:r w:rsidR="4EC9FC49">
        <w:tab/>
      </w:r>
      <w:r w:rsidRPr="72D5A3B0">
        <w:rPr>
          <w:rFonts w:ascii="Times New Roman" w:eastAsia="Times New Roman" w:hAnsi="Times New Roman" w:cs="Times New Roman"/>
          <w:i/>
          <w:iCs/>
          <w:sz w:val="22"/>
          <w:szCs w:val="22"/>
        </w:rPr>
        <w:t>richting praktijkonderwijs of richting het speciaal onderwijs of bij het evalueren van doelen.</w:t>
      </w:r>
      <w:r w:rsidR="4EC9FC49">
        <w:tab/>
      </w:r>
      <w:r w:rsidRPr="72D5A3B0">
        <w:rPr>
          <w:rFonts w:ascii="Times New Roman" w:eastAsia="Times New Roman" w:hAnsi="Times New Roman" w:cs="Times New Roman"/>
          <w:i/>
          <w:iCs/>
          <w:sz w:val="22"/>
          <w:szCs w:val="22"/>
        </w:rPr>
        <w:t>Je</w:t>
      </w:r>
      <w:r w:rsidR="20724EF6" w:rsidRPr="72D5A3B0">
        <w:rPr>
          <w:rFonts w:ascii="Times New Roman" w:eastAsia="Times New Roman" w:hAnsi="Times New Roman" w:cs="Times New Roman"/>
          <w:i/>
          <w:iCs/>
          <w:sz w:val="22"/>
          <w:szCs w:val="22"/>
        </w:rPr>
        <w:t xml:space="preserve"> </w:t>
      </w:r>
      <w:r w:rsidRPr="72D5A3B0">
        <w:rPr>
          <w:rFonts w:ascii="Times New Roman" w:eastAsia="Times New Roman" w:hAnsi="Times New Roman" w:cs="Times New Roman"/>
          <w:i/>
          <w:iCs/>
          <w:sz w:val="22"/>
          <w:szCs w:val="22"/>
        </w:rPr>
        <w:t>bent dus wel doelgericht bezig als je een OPP hebt, dat is wel ec</w:t>
      </w:r>
      <w:r w:rsidR="6F5F999D" w:rsidRPr="72D5A3B0">
        <w:rPr>
          <w:rFonts w:ascii="Times New Roman" w:eastAsia="Times New Roman" w:hAnsi="Times New Roman" w:cs="Times New Roman"/>
          <w:i/>
          <w:iCs/>
          <w:sz w:val="22"/>
          <w:szCs w:val="22"/>
        </w:rPr>
        <w:t>ht goed” (F1).</w:t>
      </w:r>
    </w:p>
    <w:p w14:paraId="1B316BB7" w14:textId="57FBBE9D" w:rsidR="4EC9FC49" w:rsidRDefault="4EC9FC49" w:rsidP="72D5A3B0">
      <w:pPr>
        <w:pStyle w:val="Geenafstand"/>
        <w:spacing w:line="360" w:lineRule="auto"/>
        <w:ind w:firstLine="708"/>
        <w:rPr>
          <w:rFonts w:ascii="Times New Roman" w:eastAsia="Times New Roman" w:hAnsi="Times New Roman" w:cs="Times New Roman"/>
          <w:sz w:val="22"/>
          <w:szCs w:val="22"/>
        </w:rPr>
      </w:pPr>
    </w:p>
    <w:p w14:paraId="5BAAA53E" w14:textId="575BA89D" w:rsidR="4EC9FC49" w:rsidRDefault="6F1F2329" w:rsidP="72D5A3B0">
      <w:pPr>
        <w:pStyle w:val="Geenafstand"/>
        <w:spacing w:line="36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Daarnaast is het do</w:t>
      </w:r>
      <w:r w:rsidR="241C9443" w:rsidRPr="72D5A3B0">
        <w:rPr>
          <w:rFonts w:ascii="Times New Roman" w:eastAsia="Times New Roman" w:hAnsi="Times New Roman" w:cs="Times New Roman"/>
          <w:sz w:val="22"/>
          <w:szCs w:val="22"/>
        </w:rPr>
        <w:t>cument vereist bij het aanvragen van toelaatbaarheidsverklaring voor het speciaal onderwijs</w:t>
      </w:r>
      <w:r w:rsidR="49705CC9" w:rsidRPr="72D5A3B0">
        <w:rPr>
          <w:rFonts w:ascii="Times New Roman" w:eastAsia="Times New Roman" w:hAnsi="Times New Roman" w:cs="Times New Roman"/>
          <w:sz w:val="22"/>
          <w:szCs w:val="22"/>
        </w:rPr>
        <w:t xml:space="preserve"> (B1, D1</w:t>
      </w:r>
      <w:r w:rsidR="22FF0647" w:rsidRPr="72D5A3B0">
        <w:rPr>
          <w:rFonts w:ascii="Times New Roman" w:eastAsia="Times New Roman" w:hAnsi="Times New Roman" w:cs="Times New Roman"/>
          <w:sz w:val="22"/>
          <w:szCs w:val="22"/>
        </w:rPr>
        <w:t xml:space="preserve"> F1)</w:t>
      </w:r>
      <w:r w:rsidR="241C9443" w:rsidRPr="72D5A3B0">
        <w:rPr>
          <w:rFonts w:ascii="Times New Roman" w:eastAsia="Times New Roman" w:hAnsi="Times New Roman" w:cs="Times New Roman"/>
          <w:sz w:val="22"/>
          <w:szCs w:val="22"/>
        </w:rPr>
        <w:t>:</w:t>
      </w:r>
      <w:r w:rsidR="241C9443" w:rsidRPr="72D5A3B0">
        <w:rPr>
          <w:rFonts w:ascii="Times New Roman" w:eastAsia="Times New Roman" w:hAnsi="Times New Roman" w:cs="Times New Roman"/>
          <w:i/>
          <w:iCs/>
          <w:sz w:val="22"/>
          <w:szCs w:val="22"/>
        </w:rPr>
        <w:t xml:space="preserve"> </w:t>
      </w:r>
    </w:p>
    <w:p w14:paraId="5475F0B7" w14:textId="1F2BEFD7" w:rsidR="4EC9FC49" w:rsidRDefault="4EC9FC49" w:rsidP="72D5A3B0">
      <w:pPr>
        <w:pStyle w:val="Geenafstand"/>
        <w:spacing w:line="360" w:lineRule="auto"/>
        <w:rPr>
          <w:rFonts w:ascii="Times New Roman" w:eastAsia="Times New Roman" w:hAnsi="Times New Roman" w:cs="Times New Roman"/>
          <w:i/>
          <w:iCs/>
          <w:sz w:val="22"/>
          <w:szCs w:val="22"/>
        </w:rPr>
      </w:pPr>
    </w:p>
    <w:p w14:paraId="6797BB23" w14:textId="187C4341" w:rsidR="4EC9FC49" w:rsidRDefault="241C9443"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i/>
          <w:iCs/>
          <w:sz w:val="22"/>
          <w:szCs w:val="22"/>
        </w:rPr>
        <w:t>“</w:t>
      </w:r>
      <w:r w:rsidR="00E34C68" w:rsidRPr="72D5A3B0">
        <w:rPr>
          <w:rFonts w:ascii="Times New Roman" w:eastAsia="Times New Roman" w:hAnsi="Times New Roman" w:cs="Times New Roman"/>
          <w:i/>
          <w:iCs/>
          <w:sz w:val="22"/>
          <w:szCs w:val="22"/>
        </w:rPr>
        <w:t>Bij extra ondersteuning is het wel helpend, omdat je dan cyclisch werkt. [...] Op die manier</w:t>
      </w:r>
      <w:r w:rsidR="4EC9FC49">
        <w:tab/>
      </w:r>
      <w:r w:rsidR="00E34C68" w:rsidRPr="72D5A3B0">
        <w:rPr>
          <w:rFonts w:ascii="Times New Roman" w:eastAsia="Times New Roman" w:hAnsi="Times New Roman" w:cs="Times New Roman"/>
          <w:i/>
          <w:iCs/>
          <w:sz w:val="22"/>
          <w:szCs w:val="22"/>
        </w:rPr>
        <w:t>kan je laten zie dat je doelen haalt wat heel fijn is. Maar ook als je doelen niet haalt kan je als</w:t>
      </w:r>
      <w:r w:rsidR="4EC9FC49">
        <w:tab/>
      </w:r>
      <w:r w:rsidR="00E34C68" w:rsidRPr="72D5A3B0">
        <w:rPr>
          <w:rFonts w:ascii="Times New Roman" w:eastAsia="Times New Roman" w:hAnsi="Times New Roman" w:cs="Times New Roman"/>
          <w:i/>
          <w:iCs/>
          <w:sz w:val="22"/>
          <w:szCs w:val="22"/>
        </w:rPr>
        <w:t>school je handelingsverlegen</w:t>
      </w:r>
      <w:r w:rsidR="6ED84905" w:rsidRPr="72D5A3B0">
        <w:rPr>
          <w:rFonts w:ascii="Times New Roman" w:eastAsia="Times New Roman" w:hAnsi="Times New Roman" w:cs="Times New Roman"/>
          <w:i/>
          <w:iCs/>
          <w:sz w:val="22"/>
          <w:szCs w:val="22"/>
        </w:rPr>
        <w:t>heid aantonen. Je</w:t>
      </w:r>
      <w:r w:rsidRPr="72D5A3B0">
        <w:rPr>
          <w:rFonts w:ascii="Times New Roman" w:eastAsia="Times New Roman" w:hAnsi="Times New Roman" w:cs="Times New Roman"/>
          <w:i/>
          <w:iCs/>
          <w:sz w:val="22"/>
          <w:szCs w:val="22"/>
        </w:rPr>
        <w:t xml:space="preserve"> hebt </w:t>
      </w:r>
      <w:r w:rsidR="111F224E" w:rsidRPr="72D5A3B0">
        <w:rPr>
          <w:rFonts w:ascii="Times New Roman" w:eastAsia="Times New Roman" w:hAnsi="Times New Roman" w:cs="Times New Roman"/>
          <w:i/>
          <w:iCs/>
          <w:sz w:val="22"/>
          <w:szCs w:val="22"/>
        </w:rPr>
        <w:t xml:space="preserve">dat </w:t>
      </w:r>
      <w:r w:rsidRPr="72D5A3B0">
        <w:rPr>
          <w:rFonts w:ascii="Times New Roman" w:eastAsia="Times New Roman" w:hAnsi="Times New Roman" w:cs="Times New Roman"/>
          <w:i/>
          <w:iCs/>
          <w:sz w:val="22"/>
          <w:szCs w:val="22"/>
        </w:rPr>
        <w:t>nodig om richting speciaal onderwijs</w:t>
      </w:r>
      <w:r w:rsidR="4EC9FC49">
        <w:tab/>
      </w:r>
      <w:r w:rsidRPr="72D5A3B0">
        <w:rPr>
          <w:rFonts w:ascii="Times New Roman" w:eastAsia="Times New Roman" w:hAnsi="Times New Roman" w:cs="Times New Roman"/>
          <w:i/>
          <w:iCs/>
          <w:sz w:val="22"/>
          <w:szCs w:val="22"/>
        </w:rPr>
        <w:t>te gaan“</w:t>
      </w:r>
      <w:r w:rsidR="5334D91F" w:rsidRPr="72D5A3B0">
        <w:rPr>
          <w:rFonts w:ascii="Times New Roman" w:eastAsia="Times New Roman" w:hAnsi="Times New Roman" w:cs="Times New Roman"/>
          <w:i/>
          <w:iCs/>
          <w:sz w:val="22"/>
          <w:szCs w:val="22"/>
        </w:rPr>
        <w:t xml:space="preserve"> </w:t>
      </w:r>
      <w:r w:rsidRPr="72D5A3B0">
        <w:rPr>
          <w:rFonts w:ascii="Times New Roman" w:eastAsia="Times New Roman" w:hAnsi="Times New Roman" w:cs="Times New Roman"/>
          <w:sz w:val="22"/>
          <w:szCs w:val="22"/>
        </w:rPr>
        <w:t xml:space="preserve">(B1). </w:t>
      </w:r>
    </w:p>
    <w:p w14:paraId="17E1C3D3" w14:textId="1BFB8212" w:rsidR="72D5A3B0" w:rsidRDefault="72D5A3B0" w:rsidP="72D5A3B0">
      <w:pPr>
        <w:pStyle w:val="Geenafstand"/>
        <w:spacing w:line="360" w:lineRule="auto"/>
        <w:rPr>
          <w:rFonts w:ascii="Times New Roman" w:eastAsia="Times New Roman" w:hAnsi="Times New Roman" w:cs="Times New Roman"/>
          <w:sz w:val="22"/>
          <w:szCs w:val="22"/>
        </w:rPr>
      </w:pPr>
    </w:p>
    <w:p w14:paraId="5553ACF3" w14:textId="7A7099ED" w:rsidR="3181EA09" w:rsidRDefault="3181EA09" w:rsidP="45A8FB80">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Dit sluit aan bij Hokins &amp; Hughes (2015), die laten zien dat vergelijkbare documenten, zoals de in hun artikel </w:t>
      </w:r>
      <w:r w:rsidR="00BA4732">
        <w:rPr>
          <w:rFonts w:ascii="Times New Roman" w:eastAsia="Times New Roman" w:hAnsi="Times New Roman" w:cs="Times New Roman"/>
          <w:sz w:val="22"/>
          <w:szCs w:val="22"/>
        </w:rPr>
        <w:t>besproken</w:t>
      </w:r>
      <w:r w:rsidRPr="45A8FB80">
        <w:rPr>
          <w:rFonts w:ascii="Times New Roman" w:eastAsia="Times New Roman" w:hAnsi="Times New Roman" w:cs="Times New Roman"/>
          <w:sz w:val="22"/>
          <w:szCs w:val="22"/>
        </w:rPr>
        <w:t xml:space="preserve"> IHP’s, een belangrijke rol kunnen spelen in de afstemming tussen school, ouders en zorgprofessionals</w:t>
      </w:r>
      <w:r w:rsidR="00844E0D">
        <w:rPr>
          <w:rFonts w:ascii="Times New Roman" w:eastAsia="Times New Roman" w:hAnsi="Times New Roman" w:cs="Times New Roman"/>
          <w:sz w:val="22"/>
          <w:szCs w:val="22"/>
        </w:rPr>
        <w:t xml:space="preserve">. Bovendien maken zulke documenten </w:t>
      </w:r>
      <w:r w:rsidRPr="45A8FB80">
        <w:rPr>
          <w:rFonts w:ascii="Times New Roman" w:eastAsia="Times New Roman" w:hAnsi="Times New Roman" w:cs="Times New Roman"/>
          <w:sz w:val="22"/>
          <w:szCs w:val="22"/>
        </w:rPr>
        <w:t xml:space="preserve">maatwerk concreet en </w:t>
      </w:r>
      <w:r w:rsidR="6927B650" w:rsidRPr="45A8FB80">
        <w:rPr>
          <w:rFonts w:ascii="Times New Roman" w:eastAsia="Times New Roman" w:hAnsi="Times New Roman" w:cs="Times New Roman"/>
          <w:sz w:val="22"/>
          <w:szCs w:val="22"/>
        </w:rPr>
        <w:t>na</w:t>
      </w:r>
      <w:r w:rsidRPr="45A8FB80">
        <w:rPr>
          <w:rFonts w:ascii="Times New Roman" w:eastAsia="Times New Roman" w:hAnsi="Times New Roman" w:cs="Times New Roman"/>
          <w:sz w:val="22"/>
          <w:szCs w:val="22"/>
        </w:rPr>
        <w:t>volgbaar (p. 41).</w:t>
      </w:r>
    </w:p>
    <w:p w14:paraId="5C507AAC" w14:textId="6F9C6237" w:rsidR="7C2DC8DC" w:rsidRDefault="7C2DC8DC" w:rsidP="46185BC0">
      <w:pPr>
        <w:pStyle w:val="Geenafstand"/>
        <w:spacing w:line="360" w:lineRule="auto"/>
        <w:ind w:firstLine="708"/>
        <w:rPr>
          <w:rFonts w:ascii="Times New Roman" w:eastAsia="Times New Roman" w:hAnsi="Times New Roman" w:cs="Times New Roman"/>
          <w:sz w:val="22"/>
          <w:szCs w:val="22"/>
        </w:rPr>
      </w:pPr>
      <w:r w:rsidRPr="46185BC0">
        <w:rPr>
          <w:rStyle w:val="Kop4Char"/>
          <w:rFonts w:ascii="Times New Roman" w:eastAsia="Times New Roman" w:hAnsi="Times New Roman" w:cs="Times New Roman"/>
          <w:b/>
          <w:bCs/>
          <w:i w:val="0"/>
          <w:iCs w:val="0"/>
          <w:color w:val="auto"/>
          <w:sz w:val="22"/>
          <w:szCs w:val="22"/>
        </w:rPr>
        <w:t>5.1.2.</w:t>
      </w:r>
      <w:r w:rsidR="000D6882">
        <w:rPr>
          <w:rStyle w:val="Kop4Char"/>
          <w:rFonts w:ascii="Times New Roman" w:eastAsia="Times New Roman" w:hAnsi="Times New Roman" w:cs="Times New Roman"/>
          <w:b/>
          <w:bCs/>
          <w:i w:val="0"/>
          <w:iCs w:val="0"/>
          <w:color w:val="auto"/>
          <w:sz w:val="22"/>
          <w:szCs w:val="22"/>
        </w:rPr>
        <w:t>2</w:t>
      </w:r>
      <w:r w:rsidRPr="46185BC0">
        <w:rPr>
          <w:rStyle w:val="Kop4Char"/>
          <w:rFonts w:ascii="Times New Roman" w:eastAsia="Times New Roman" w:hAnsi="Times New Roman" w:cs="Times New Roman"/>
          <w:b/>
          <w:bCs/>
          <w:i w:val="0"/>
          <w:iCs w:val="0"/>
          <w:color w:val="auto"/>
          <w:sz w:val="22"/>
          <w:szCs w:val="22"/>
        </w:rPr>
        <w:t xml:space="preserve"> Tussenconclusie: invloed van toezicht en regelgeving op maatwerk</w:t>
      </w:r>
      <w:r w:rsidRPr="46185BC0">
        <w:rPr>
          <w:rFonts w:ascii="Times New Roman" w:eastAsia="Times New Roman" w:hAnsi="Times New Roman" w:cs="Times New Roman"/>
          <w:b/>
          <w:bCs/>
          <w:sz w:val="22"/>
          <w:szCs w:val="22"/>
        </w:rPr>
        <w:t xml:space="preserve">. </w:t>
      </w:r>
      <w:r w:rsidR="6FDBB821" w:rsidRPr="46185BC0">
        <w:rPr>
          <w:rFonts w:ascii="Times New Roman" w:eastAsia="Times New Roman" w:hAnsi="Times New Roman" w:cs="Times New Roman"/>
          <w:sz w:val="22"/>
          <w:szCs w:val="22"/>
        </w:rPr>
        <w:t xml:space="preserve">Toezicht en regelgeving </w:t>
      </w:r>
      <w:r w:rsidR="083F82E6" w:rsidRPr="46185BC0">
        <w:rPr>
          <w:rFonts w:ascii="Times New Roman" w:eastAsia="Times New Roman" w:hAnsi="Times New Roman" w:cs="Times New Roman"/>
          <w:sz w:val="22"/>
          <w:szCs w:val="22"/>
        </w:rPr>
        <w:t xml:space="preserve">hebben een tweezijdige invloed op </w:t>
      </w:r>
      <w:r w:rsidR="6FDBB821" w:rsidRPr="46185BC0">
        <w:rPr>
          <w:rFonts w:ascii="Times New Roman" w:eastAsia="Times New Roman" w:hAnsi="Times New Roman" w:cs="Times New Roman"/>
          <w:sz w:val="22"/>
          <w:szCs w:val="22"/>
        </w:rPr>
        <w:t>de mogelijkheid om maatwerk te levere</w:t>
      </w:r>
      <w:r w:rsidR="240FD3ED" w:rsidRPr="46185BC0">
        <w:rPr>
          <w:rFonts w:ascii="Times New Roman" w:eastAsia="Times New Roman" w:hAnsi="Times New Roman" w:cs="Times New Roman"/>
          <w:sz w:val="22"/>
          <w:szCs w:val="22"/>
        </w:rPr>
        <w:t>n</w:t>
      </w:r>
      <w:r w:rsidR="6FDBB821" w:rsidRPr="46185BC0">
        <w:rPr>
          <w:rFonts w:ascii="Times New Roman" w:eastAsia="Times New Roman" w:hAnsi="Times New Roman" w:cs="Times New Roman"/>
          <w:sz w:val="22"/>
          <w:szCs w:val="22"/>
        </w:rPr>
        <w:t xml:space="preserve">. Enerzijds ervaren de meeste respondenten </w:t>
      </w:r>
      <w:r w:rsidR="2F8E4B23" w:rsidRPr="46185BC0">
        <w:rPr>
          <w:rFonts w:ascii="Times New Roman" w:eastAsia="Times New Roman" w:hAnsi="Times New Roman" w:cs="Times New Roman"/>
          <w:sz w:val="22"/>
          <w:szCs w:val="22"/>
        </w:rPr>
        <w:t xml:space="preserve">deze kaders als beperkend, vooral vanwege de administratieve lasten en beperkte flexibiliteit om in te spelen op individuele ondersteuningsbehoeften. Deze beperkingen worden </w:t>
      </w:r>
      <w:r w:rsidR="002D355E">
        <w:rPr>
          <w:rFonts w:ascii="Times New Roman" w:eastAsia="Times New Roman" w:hAnsi="Times New Roman" w:cs="Times New Roman"/>
          <w:sz w:val="22"/>
          <w:szCs w:val="22"/>
        </w:rPr>
        <w:t>met name</w:t>
      </w:r>
      <w:r w:rsidR="2F8E4B23" w:rsidRPr="46185BC0">
        <w:rPr>
          <w:rFonts w:ascii="Times New Roman" w:eastAsia="Times New Roman" w:hAnsi="Times New Roman" w:cs="Times New Roman"/>
          <w:sz w:val="22"/>
          <w:szCs w:val="22"/>
        </w:rPr>
        <w:t xml:space="preserve"> gevoeld in de bovenbouw</w:t>
      </w:r>
      <w:r w:rsidR="188F3AE6" w:rsidRPr="46185BC0">
        <w:rPr>
          <w:rFonts w:ascii="Times New Roman" w:eastAsia="Times New Roman" w:hAnsi="Times New Roman" w:cs="Times New Roman"/>
          <w:sz w:val="22"/>
          <w:szCs w:val="22"/>
        </w:rPr>
        <w:t xml:space="preserve">. Anderzijds ervaren sommige respondenten ook de ondersteunende functie van toezicht en regelgeving. </w:t>
      </w:r>
      <w:r w:rsidR="56EEF460" w:rsidRPr="46185BC0">
        <w:rPr>
          <w:rFonts w:ascii="Times New Roman" w:eastAsia="Times New Roman" w:hAnsi="Times New Roman" w:cs="Times New Roman"/>
          <w:sz w:val="22"/>
          <w:szCs w:val="22"/>
        </w:rPr>
        <w:t>Deze k</w:t>
      </w:r>
      <w:r w:rsidR="188F3AE6" w:rsidRPr="46185BC0">
        <w:rPr>
          <w:rFonts w:ascii="Times New Roman" w:eastAsia="Times New Roman" w:hAnsi="Times New Roman" w:cs="Times New Roman"/>
          <w:sz w:val="22"/>
          <w:szCs w:val="22"/>
        </w:rPr>
        <w:t xml:space="preserve">aders bieden </w:t>
      </w:r>
      <w:r w:rsidR="00767F10">
        <w:rPr>
          <w:rFonts w:ascii="Times New Roman" w:eastAsia="Times New Roman" w:hAnsi="Times New Roman" w:cs="Times New Roman"/>
          <w:sz w:val="22"/>
          <w:szCs w:val="22"/>
        </w:rPr>
        <w:t>namelijk</w:t>
      </w:r>
      <w:r w:rsidR="188F3AE6" w:rsidRPr="46185BC0">
        <w:rPr>
          <w:rFonts w:ascii="Times New Roman" w:eastAsia="Times New Roman" w:hAnsi="Times New Roman" w:cs="Times New Roman"/>
          <w:sz w:val="22"/>
          <w:szCs w:val="22"/>
        </w:rPr>
        <w:t xml:space="preserve"> structuur </w:t>
      </w:r>
      <w:r w:rsidR="68D6E300" w:rsidRPr="46185BC0">
        <w:rPr>
          <w:rFonts w:ascii="Times New Roman" w:eastAsia="Times New Roman" w:hAnsi="Times New Roman" w:cs="Times New Roman"/>
          <w:sz w:val="22"/>
          <w:szCs w:val="22"/>
        </w:rPr>
        <w:t>en duidelijkheid</w:t>
      </w:r>
      <w:r w:rsidR="7E6BD5B2" w:rsidRPr="46185BC0">
        <w:rPr>
          <w:rFonts w:ascii="Times New Roman" w:eastAsia="Times New Roman" w:hAnsi="Times New Roman" w:cs="Times New Roman"/>
          <w:sz w:val="22"/>
          <w:szCs w:val="22"/>
        </w:rPr>
        <w:t xml:space="preserve">, bijvoorbeeld </w:t>
      </w:r>
      <w:r w:rsidR="188F3AE6" w:rsidRPr="46185BC0">
        <w:rPr>
          <w:rFonts w:ascii="Times New Roman" w:eastAsia="Times New Roman" w:hAnsi="Times New Roman" w:cs="Times New Roman"/>
          <w:sz w:val="22"/>
          <w:szCs w:val="22"/>
        </w:rPr>
        <w:t>in de communicatie met ouders</w:t>
      </w:r>
      <w:r w:rsidR="360FDD1B" w:rsidRPr="46185BC0">
        <w:rPr>
          <w:rFonts w:ascii="Times New Roman" w:eastAsia="Times New Roman" w:hAnsi="Times New Roman" w:cs="Times New Roman"/>
          <w:sz w:val="22"/>
          <w:szCs w:val="22"/>
        </w:rPr>
        <w:t xml:space="preserve"> of bij het afbakenen van wat binnen de schoolcontext haalbaar is</w:t>
      </w:r>
    </w:p>
    <w:p w14:paraId="79F66823" w14:textId="5E91550C" w:rsidR="360FDD1B" w:rsidRDefault="360FDD1B" w:rsidP="46185BC0">
      <w:pPr>
        <w:pStyle w:val="Geenafstand"/>
        <w:spacing w:line="360" w:lineRule="auto"/>
        <w:ind w:firstLine="708"/>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Het OPP weerspiegel</w:t>
      </w:r>
      <w:r w:rsidR="0071238E">
        <w:rPr>
          <w:rFonts w:ascii="Times New Roman" w:eastAsia="Times New Roman" w:hAnsi="Times New Roman" w:cs="Times New Roman"/>
          <w:sz w:val="22"/>
          <w:szCs w:val="22"/>
        </w:rPr>
        <w:t>t</w:t>
      </w:r>
      <w:r w:rsidRPr="46185BC0">
        <w:rPr>
          <w:rFonts w:ascii="Times New Roman" w:eastAsia="Times New Roman" w:hAnsi="Times New Roman" w:cs="Times New Roman"/>
          <w:sz w:val="22"/>
          <w:szCs w:val="22"/>
        </w:rPr>
        <w:t xml:space="preserve"> deze dubbelzinnigheid. Enerzijds wordt dit ervaren als administratieve verplichting, maar anderzijds ook gewaardeerd als instrument voor overzicht, doelgericht werken en afstemming met verschillende partijen.</w:t>
      </w:r>
    </w:p>
    <w:p w14:paraId="44128862" w14:textId="5453D50F" w:rsidR="4751A950" w:rsidRDefault="410E3940" w:rsidP="46185BC0">
      <w:pPr>
        <w:pStyle w:val="Kop3"/>
        <w:rPr>
          <w:rFonts w:ascii="Times New Roman" w:eastAsia="Times New Roman" w:hAnsi="Times New Roman" w:cs="Times New Roman"/>
          <w:b/>
          <w:bCs/>
          <w:i/>
          <w:iCs/>
          <w:color w:val="auto"/>
          <w:sz w:val="22"/>
          <w:szCs w:val="22"/>
        </w:rPr>
      </w:pPr>
      <w:bookmarkStart w:id="41" w:name="_Toc204245041"/>
      <w:r w:rsidRPr="46185BC0">
        <w:rPr>
          <w:rFonts w:ascii="Times New Roman" w:eastAsia="Times New Roman" w:hAnsi="Times New Roman" w:cs="Times New Roman"/>
          <w:b/>
          <w:bCs/>
          <w:i/>
          <w:iCs/>
          <w:color w:val="auto"/>
          <w:sz w:val="22"/>
          <w:szCs w:val="22"/>
        </w:rPr>
        <w:t>5.</w:t>
      </w:r>
      <w:r w:rsidR="458BE956" w:rsidRPr="46185BC0">
        <w:rPr>
          <w:rFonts w:ascii="Times New Roman" w:eastAsia="Times New Roman" w:hAnsi="Times New Roman" w:cs="Times New Roman"/>
          <w:b/>
          <w:bCs/>
          <w:i/>
          <w:iCs/>
          <w:color w:val="auto"/>
          <w:sz w:val="22"/>
          <w:szCs w:val="22"/>
        </w:rPr>
        <w:t>1</w:t>
      </w:r>
      <w:r w:rsidRPr="46185BC0">
        <w:rPr>
          <w:rFonts w:ascii="Times New Roman" w:eastAsia="Times New Roman" w:hAnsi="Times New Roman" w:cs="Times New Roman"/>
          <w:b/>
          <w:bCs/>
          <w:i/>
          <w:iCs/>
          <w:color w:val="auto"/>
          <w:sz w:val="22"/>
          <w:szCs w:val="22"/>
        </w:rPr>
        <w:t xml:space="preserve">.3 </w:t>
      </w:r>
      <w:r w:rsidR="00832D4C">
        <w:rPr>
          <w:rFonts w:ascii="Times New Roman" w:eastAsia="Times New Roman" w:hAnsi="Times New Roman" w:cs="Times New Roman"/>
          <w:b/>
          <w:bCs/>
          <w:i/>
          <w:iCs/>
          <w:color w:val="auto"/>
          <w:sz w:val="22"/>
          <w:szCs w:val="22"/>
        </w:rPr>
        <w:t>R</w:t>
      </w:r>
      <w:r w:rsidR="79E91AC3" w:rsidRPr="46185BC0">
        <w:rPr>
          <w:rFonts w:ascii="Times New Roman" w:eastAsia="Times New Roman" w:hAnsi="Times New Roman" w:cs="Times New Roman"/>
          <w:b/>
          <w:bCs/>
          <w:i/>
          <w:iCs/>
          <w:color w:val="auto"/>
          <w:sz w:val="22"/>
          <w:szCs w:val="22"/>
        </w:rPr>
        <w:t>ol van de leidinggevend</w:t>
      </w:r>
      <w:r w:rsidR="5D9DF6A1" w:rsidRPr="46185BC0">
        <w:rPr>
          <w:rFonts w:ascii="Times New Roman" w:eastAsia="Times New Roman" w:hAnsi="Times New Roman" w:cs="Times New Roman"/>
          <w:b/>
          <w:bCs/>
          <w:i/>
          <w:iCs/>
          <w:color w:val="auto"/>
          <w:sz w:val="22"/>
          <w:szCs w:val="22"/>
        </w:rPr>
        <w:t>e</w:t>
      </w:r>
      <w:bookmarkEnd w:id="41"/>
    </w:p>
    <w:p w14:paraId="76A27D51" w14:textId="14A3D26C" w:rsidR="44A94E4B" w:rsidRDefault="0FBFAB84" w:rsidP="000745CD">
      <w:pPr>
        <w:pStyle w:val="Geenafstand"/>
        <w:spacing w:line="36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Ten derde is tijdens de interviews gevraagd naar de leiderschapsstijl van de leidinggevende en de invloed</w:t>
      </w:r>
      <w:r w:rsidR="7FD0FE4C" w:rsidRPr="72D5A3B0">
        <w:rPr>
          <w:rFonts w:ascii="Times New Roman" w:eastAsia="Times New Roman" w:hAnsi="Times New Roman" w:cs="Times New Roman"/>
          <w:sz w:val="22"/>
          <w:szCs w:val="22"/>
        </w:rPr>
        <w:t xml:space="preserve"> daarvan</w:t>
      </w:r>
      <w:r w:rsidRPr="72D5A3B0">
        <w:rPr>
          <w:rFonts w:ascii="Times New Roman" w:eastAsia="Times New Roman" w:hAnsi="Times New Roman" w:cs="Times New Roman"/>
          <w:sz w:val="22"/>
          <w:szCs w:val="22"/>
        </w:rPr>
        <w:t xml:space="preserve"> op</w:t>
      </w:r>
      <w:r w:rsidR="776634DA" w:rsidRPr="72D5A3B0">
        <w:rPr>
          <w:rFonts w:ascii="Times New Roman" w:eastAsia="Times New Roman" w:hAnsi="Times New Roman" w:cs="Times New Roman"/>
          <w:sz w:val="22"/>
          <w:szCs w:val="22"/>
        </w:rPr>
        <w:t xml:space="preserve"> het bieden van</w:t>
      </w:r>
      <w:r w:rsidRPr="72D5A3B0">
        <w:rPr>
          <w:rFonts w:ascii="Times New Roman" w:eastAsia="Times New Roman" w:hAnsi="Times New Roman" w:cs="Times New Roman"/>
          <w:sz w:val="22"/>
          <w:szCs w:val="22"/>
        </w:rPr>
        <w:t xml:space="preserve"> maatwerk. </w:t>
      </w:r>
      <w:r w:rsidR="4E15ABEC" w:rsidRPr="46185BC0">
        <w:rPr>
          <w:rFonts w:ascii="Times New Roman" w:eastAsia="Times New Roman" w:hAnsi="Times New Roman" w:cs="Times New Roman"/>
          <w:sz w:val="22"/>
          <w:szCs w:val="22"/>
        </w:rPr>
        <w:t>Vrijwel alle r</w:t>
      </w:r>
      <w:r w:rsidR="1AFCBAD9" w:rsidRPr="46185BC0">
        <w:rPr>
          <w:rFonts w:ascii="Times New Roman" w:eastAsia="Times New Roman" w:hAnsi="Times New Roman" w:cs="Times New Roman"/>
          <w:sz w:val="22"/>
          <w:szCs w:val="22"/>
        </w:rPr>
        <w:t xml:space="preserve">espondenten beschrijven hun leidinggevende als iemand </w:t>
      </w:r>
      <w:r w:rsidR="565F0571" w:rsidRPr="46185BC0">
        <w:rPr>
          <w:rFonts w:ascii="Times New Roman" w:eastAsia="Times New Roman" w:hAnsi="Times New Roman" w:cs="Times New Roman"/>
          <w:sz w:val="22"/>
          <w:szCs w:val="22"/>
        </w:rPr>
        <w:t>met</w:t>
      </w:r>
      <w:r w:rsidR="754D573C" w:rsidRPr="46185BC0">
        <w:rPr>
          <w:rFonts w:ascii="Times New Roman" w:eastAsia="Times New Roman" w:hAnsi="Times New Roman" w:cs="Times New Roman"/>
          <w:sz w:val="22"/>
          <w:szCs w:val="22"/>
        </w:rPr>
        <w:t xml:space="preserve"> een</w:t>
      </w:r>
      <w:r w:rsidR="1AFCBAD9" w:rsidRPr="46185BC0">
        <w:rPr>
          <w:rFonts w:ascii="Times New Roman" w:eastAsia="Times New Roman" w:hAnsi="Times New Roman" w:cs="Times New Roman"/>
          <w:sz w:val="22"/>
          <w:szCs w:val="22"/>
        </w:rPr>
        <w:t xml:space="preserve"> transformatione</w:t>
      </w:r>
      <w:r w:rsidR="1539BA01" w:rsidRPr="46185BC0">
        <w:rPr>
          <w:rFonts w:ascii="Times New Roman" w:eastAsia="Times New Roman" w:hAnsi="Times New Roman" w:cs="Times New Roman"/>
          <w:sz w:val="22"/>
          <w:szCs w:val="22"/>
        </w:rPr>
        <w:t>le leiderschapsstijl</w:t>
      </w:r>
      <w:r w:rsidR="1AFCBAD9" w:rsidRPr="46185BC0">
        <w:rPr>
          <w:rFonts w:ascii="Times New Roman" w:eastAsia="Times New Roman" w:hAnsi="Times New Roman" w:cs="Times New Roman"/>
          <w:sz w:val="22"/>
          <w:szCs w:val="22"/>
        </w:rPr>
        <w:t xml:space="preserve">. Dit </w:t>
      </w:r>
      <w:r w:rsidR="49EA8BF9" w:rsidRPr="46185BC0">
        <w:rPr>
          <w:rFonts w:ascii="Times New Roman" w:eastAsia="Times New Roman" w:hAnsi="Times New Roman" w:cs="Times New Roman"/>
          <w:sz w:val="22"/>
          <w:szCs w:val="22"/>
        </w:rPr>
        <w:t xml:space="preserve">uit zich vooral in het geven van vertrouwen en </w:t>
      </w:r>
      <w:r w:rsidR="7967E3EC" w:rsidRPr="46185BC0">
        <w:rPr>
          <w:rFonts w:ascii="Times New Roman" w:eastAsia="Times New Roman" w:hAnsi="Times New Roman" w:cs="Times New Roman"/>
          <w:sz w:val="22"/>
          <w:szCs w:val="22"/>
        </w:rPr>
        <w:t xml:space="preserve">ruimte om te handelen. </w:t>
      </w:r>
      <w:r w:rsidR="0000E0B1" w:rsidRPr="46185BC0">
        <w:rPr>
          <w:rFonts w:ascii="Times New Roman" w:eastAsia="Times New Roman" w:hAnsi="Times New Roman" w:cs="Times New Roman"/>
          <w:sz w:val="22"/>
          <w:szCs w:val="22"/>
        </w:rPr>
        <w:t>Alle respondenten</w:t>
      </w:r>
      <w:r w:rsidR="7967E3EC" w:rsidRPr="46185BC0">
        <w:rPr>
          <w:rFonts w:ascii="Times New Roman" w:eastAsia="Times New Roman" w:hAnsi="Times New Roman" w:cs="Times New Roman"/>
          <w:sz w:val="22"/>
          <w:szCs w:val="22"/>
        </w:rPr>
        <w:t xml:space="preserve"> geven aan dat zij veel autonomie ervaren, zolang zij hun keuzes kunnen onderbouwen tegenover hun leidinggevende (A1, A2, B1, C1, D</w:t>
      </w:r>
      <w:r w:rsidR="67D47366" w:rsidRPr="46185BC0">
        <w:rPr>
          <w:rFonts w:ascii="Times New Roman" w:eastAsia="Times New Roman" w:hAnsi="Times New Roman" w:cs="Times New Roman"/>
          <w:sz w:val="22"/>
          <w:szCs w:val="22"/>
        </w:rPr>
        <w:t xml:space="preserve">1, </w:t>
      </w:r>
      <w:r w:rsidR="2205634A" w:rsidRPr="46185BC0">
        <w:rPr>
          <w:rFonts w:ascii="Times New Roman" w:eastAsia="Times New Roman" w:hAnsi="Times New Roman" w:cs="Times New Roman"/>
          <w:sz w:val="22"/>
          <w:szCs w:val="22"/>
        </w:rPr>
        <w:t xml:space="preserve">D1, </w:t>
      </w:r>
      <w:r w:rsidR="67D47366" w:rsidRPr="46185BC0">
        <w:rPr>
          <w:rFonts w:ascii="Times New Roman" w:eastAsia="Times New Roman" w:hAnsi="Times New Roman" w:cs="Times New Roman"/>
          <w:sz w:val="22"/>
          <w:szCs w:val="22"/>
        </w:rPr>
        <w:t xml:space="preserve">E2, E3, </w:t>
      </w:r>
      <w:r w:rsidR="4F0E2C93" w:rsidRPr="46185BC0">
        <w:rPr>
          <w:rFonts w:ascii="Times New Roman" w:eastAsia="Times New Roman" w:hAnsi="Times New Roman" w:cs="Times New Roman"/>
          <w:sz w:val="22"/>
          <w:szCs w:val="22"/>
        </w:rPr>
        <w:t xml:space="preserve">F1, </w:t>
      </w:r>
      <w:r w:rsidR="67D47366" w:rsidRPr="46185BC0">
        <w:rPr>
          <w:rFonts w:ascii="Times New Roman" w:eastAsia="Times New Roman" w:hAnsi="Times New Roman" w:cs="Times New Roman"/>
          <w:sz w:val="22"/>
          <w:szCs w:val="22"/>
        </w:rPr>
        <w:t xml:space="preserve">G1). </w:t>
      </w:r>
      <w:r w:rsidR="1DD85CDF" w:rsidRPr="46185BC0">
        <w:rPr>
          <w:rFonts w:ascii="Times New Roman" w:eastAsia="Times New Roman" w:hAnsi="Times New Roman" w:cs="Times New Roman"/>
          <w:sz w:val="22"/>
          <w:szCs w:val="22"/>
        </w:rPr>
        <w:t>Zo vertelt een zorgexpert:</w:t>
      </w:r>
    </w:p>
    <w:p w14:paraId="53006B76" w14:textId="691B44A7" w:rsidR="44A94E4B" w:rsidRDefault="44A94E4B" w:rsidP="72D5A3B0">
      <w:pPr>
        <w:pStyle w:val="Geenafstand"/>
        <w:spacing w:line="360" w:lineRule="auto"/>
        <w:ind w:firstLine="708"/>
        <w:rPr>
          <w:rFonts w:ascii="Times New Roman" w:eastAsia="Times New Roman" w:hAnsi="Times New Roman" w:cs="Times New Roman"/>
          <w:sz w:val="22"/>
          <w:szCs w:val="22"/>
        </w:rPr>
      </w:pPr>
    </w:p>
    <w:p w14:paraId="270D48E4" w14:textId="7D779B2E" w:rsidR="44A94E4B" w:rsidRDefault="59B554E0" w:rsidP="72D5A3B0">
      <w:pPr>
        <w:pStyle w:val="Geenafstand"/>
        <w:spacing w:line="360" w:lineRule="auto"/>
        <w:ind w:firstLine="708"/>
        <w:rPr>
          <w:rFonts w:ascii="Times New Roman" w:eastAsia="Times New Roman" w:hAnsi="Times New Roman" w:cs="Times New Roman"/>
          <w:i/>
          <w:iCs/>
          <w:sz w:val="22"/>
          <w:szCs w:val="22"/>
        </w:rPr>
      </w:pPr>
      <w:r w:rsidRPr="72D5A3B0">
        <w:rPr>
          <w:rFonts w:ascii="Times New Roman" w:eastAsia="Times New Roman" w:hAnsi="Times New Roman" w:cs="Times New Roman"/>
          <w:i/>
          <w:iCs/>
          <w:sz w:val="22"/>
          <w:szCs w:val="22"/>
        </w:rPr>
        <w:t>“Als ik mijn teamleder iets voorstel van: ‘ik denk dat we het op deze of deze manier moeten</w:t>
      </w:r>
      <w:r w:rsidR="44A94E4B">
        <w:tab/>
      </w:r>
      <w:r w:rsidRPr="72D5A3B0">
        <w:rPr>
          <w:rFonts w:ascii="Times New Roman" w:eastAsia="Times New Roman" w:hAnsi="Times New Roman" w:cs="Times New Roman"/>
          <w:i/>
          <w:iCs/>
          <w:sz w:val="22"/>
          <w:szCs w:val="22"/>
        </w:rPr>
        <w:t>aanvliegen’, dan overleg ik dat met hem en daarin hebben wij als zorgexperts redelijk carte</w:t>
      </w:r>
      <w:r w:rsidR="44A94E4B">
        <w:tab/>
      </w:r>
      <w:r w:rsidRPr="72D5A3B0">
        <w:rPr>
          <w:rFonts w:ascii="Times New Roman" w:eastAsia="Times New Roman" w:hAnsi="Times New Roman" w:cs="Times New Roman"/>
          <w:i/>
          <w:iCs/>
          <w:sz w:val="22"/>
          <w:szCs w:val="22"/>
        </w:rPr>
        <w:t>blanche. Als we maar gewoon goed kunnen onderbouwen wat we doen en waarom we dat</w:t>
      </w:r>
      <w:r w:rsidR="44A94E4B">
        <w:tab/>
      </w:r>
      <w:r w:rsidRPr="72D5A3B0">
        <w:rPr>
          <w:rFonts w:ascii="Times New Roman" w:eastAsia="Times New Roman" w:hAnsi="Times New Roman" w:cs="Times New Roman"/>
          <w:i/>
          <w:iCs/>
          <w:sz w:val="22"/>
          <w:szCs w:val="22"/>
        </w:rPr>
        <w:t xml:space="preserve">doen” (E1). </w:t>
      </w:r>
    </w:p>
    <w:p w14:paraId="4AD73AD7" w14:textId="3C8ED6AD" w:rsidR="44A94E4B" w:rsidRDefault="44A94E4B" w:rsidP="72D5A3B0">
      <w:pPr>
        <w:pStyle w:val="Geenafstand"/>
        <w:spacing w:line="360" w:lineRule="auto"/>
        <w:ind w:firstLine="708"/>
        <w:rPr>
          <w:rFonts w:ascii="Times New Roman" w:eastAsia="Times New Roman" w:hAnsi="Times New Roman" w:cs="Times New Roman"/>
          <w:sz w:val="22"/>
          <w:szCs w:val="22"/>
        </w:rPr>
      </w:pPr>
    </w:p>
    <w:p w14:paraId="5AAC38B7" w14:textId="579F73F1" w:rsidR="44A94E4B" w:rsidRDefault="330A97ED" w:rsidP="72D5A3B0">
      <w:pPr>
        <w:pStyle w:val="Geenafstand"/>
        <w:spacing w:line="36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 xml:space="preserve">Meerdere </w:t>
      </w:r>
      <w:r w:rsidR="5A88657C" w:rsidRPr="72D5A3B0">
        <w:rPr>
          <w:rFonts w:ascii="Times New Roman" w:eastAsia="Times New Roman" w:hAnsi="Times New Roman" w:cs="Times New Roman"/>
          <w:sz w:val="22"/>
          <w:szCs w:val="22"/>
        </w:rPr>
        <w:t xml:space="preserve">respondenten omschrijven hun leidinggevende als betrokken, benaderbaar en </w:t>
      </w:r>
      <w:r w:rsidR="4CFBEB06" w:rsidRPr="72D5A3B0">
        <w:rPr>
          <w:rFonts w:ascii="Times New Roman" w:eastAsia="Times New Roman" w:hAnsi="Times New Roman" w:cs="Times New Roman"/>
          <w:sz w:val="22"/>
          <w:szCs w:val="22"/>
        </w:rPr>
        <w:t xml:space="preserve">geven aan </w:t>
      </w:r>
      <w:r w:rsidR="5A88657C" w:rsidRPr="72D5A3B0">
        <w:rPr>
          <w:rFonts w:ascii="Times New Roman" w:eastAsia="Times New Roman" w:hAnsi="Times New Roman" w:cs="Times New Roman"/>
          <w:sz w:val="22"/>
          <w:szCs w:val="22"/>
        </w:rPr>
        <w:t>dat hij of zij de ondersteuning serieus neemt (</w:t>
      </w:r>
      <w:r w:rsidR="5F4C9684" w:rsidRPr="72D5A3B0">
        <w:rPr>
          <w:rFonts w:ascii="Times New Roman" w:eastAsia="Times New Roman" w:hAnsi="Times New Roman" w:cs="Times New Roman"/>
          <w:sz w:val="22"/>
          <w:szCs w:val="22"/>
        </w:rPr>
        <w:t xml:space="preserve">A1, A2, </w:t>
      </w:r>
      <w:r w:rsidR="5A88657C" w:rsidRPr="72D5A3B0">
        <w:rPr>
          <w:rFonts w:ascii="Times New Roman" w:eastAsia="Times New Roman" w:hAnsi="Times New Roman" w:cs="Times New Roman"/>
          <w:sz w:val="22"/>
          <w:szCs w:val="22"/>
        </w:rPr>
        <w:t xml:space="preserve">C1, D1, </w:t>
      </w:r>
      <w:r w:rsidR="59684E2C" w:rsidRPr="72D5A3B0">
        <w:rPr>
          <w:rFonts w:ascii="Times New Roman" w:eastAsia="Times New Roman" w:hAnsi="Times New Roman" w:cs="Times New Roman"/>
          <w:sz w:val="22"/>
          <w:szCs w:val="22"/>
        </w:rPr>
        <w:t xml:space="preserve">E3, F1, </w:t>
      </w:r>
      <w:r w:rsidR="5A88657C" w:rsidRPr="72D5A3B0">
        <w:rPr>
          <w:rFonts w:ascii="Times New Roman" w:eastAsia="Times New Roman" w:hAnsi="Times New Roman" w:cs="Times New Roman"/>
          <w:sz w:val="22"/>
          <w:szCs w:val="22"/>
        </w:rPr>
        <w:t>G</w:t>
      </w:r>
      <w:r w:rsidR="2ABDD2F8" w:rsidRPr="72D5A3B0">
        <w:rPr>
          <w:rFonts w:ascii="Times New Roman" w:eastAsia="Times New Roman" w:hAnsi="Times New Roman" w:cs="Times New Roman"/>
          <w:sz w:val="22"/>
          <w:szCs w:val="22"/>
        </w:rPr>
        <w:t xml:space="preserve">1). Zo </w:t>
      </w:r>
      <w:r w:rsidR="751BE1C8" w:rsidRPr="72D5A3B0">
        <w:rPr>
          <w:rFonts w:ascii="Times New Roman" w:eastAsia="Times New Roman" w:hAnsi="Times New Roman" w:cs="Times New Roman"/>
          <w:sz w:val="22"/>
          <w:szCs w:val="22"/>
        </w:rPr>
        <w:t xml:space="preserve">vertelt </w:t>
      </w:r>
      <w:r w:rsidR="2ABDD2F8" w:rsidRPr="72D5A3B0">
        <w:rPr>
          <w:rFonts w:ascii="Times New Roman" w:eastAsia="Times New Roman" w:hAnsi="Times New Roman" w:cs="Times New Roman"/>
          <w:sz w:val="22"/>
          <w:szCs w:val="22"/>
        </w:rPr>
        <w:t>een ondersteuningscoördinator</w:t>
      </w:r>
      <w:r w:rsidR="2ABDD2F8" w:rsidRPr="72D5A3B0">
        <w:rPr>
          <w:rFonts w:ascii="Times New Roman" w:eastAsia="Times New Roman" w:hAnsi="Times New Roman" w:cs="Times New Roman"/>
          <w:i/>
          <w:iCs/>
          <w:sz w:val="22"/>
          <w:szCs w:val="22"/>
        </w:rPr>
        <w:t xml:space="preserve">: </w:t>
      </w:r>
    </w:p>
    <w:p w14:paraId="4FFD6A26" w14:textId="07C40435" w:rsidR="44A94E4B" w:rsidRDefault="44A94E4B" w:rsidP="72D5A3B0">
      <w:pPr>
        <w:pStyle w:val="Geenafstand"/>
        <w:spacing w:line="360" w:lineRule="auto"/>
        <w:rPr>
          <w:rFonts w:ascii="Times New Roman" w:eastAsia="Times New Roman" w:hAnsi="Times New Roman" w:cs="Times New Roman"/>
          <w:sz w:val="22"/>
          <w:szCs w:val="22"/>
        </w:rPr>
      </w:pPr>
    </w:p>
    <w:p w14:paraId="35E0857D" w14:textId="4F54269D" w:rsidR="44A94E4B" w:rsidRDefault="0B58D27D" w:rsidP="45A8FB80">
      <w:pPr>
        <w:pStyle w:val="Geenafstand"/>
        <w:spacing w:line="360" w:lineRule="auto"/>
        <w:ind w:firstLine="708"/>
        <w:rPr>
          <w:rFonts w:ascii="Times New Roman" w:eastAsia="Times New Roman" w:hAnsi="Times New Roman" w:cs="Times New Roman"/>
          <w:i/>
          <w:iCs/>
          <w:sz w:val="22"/>
          <w:szCs w:val="22"/>
        </w:rPr>
      </w:pPr>
      <w:r w:rsidRPr="45A8FB80">
        <w:rPr>
          <w:rFonts w:ascii="Times New Roman" w:eastAsia="Times New Roman" w:hAnsi="Times New Roman" w:cs="Times New Roman"/>
          <w:i/>
          <w:iCs/>
          <w:sz w:val="22"/>
          <w:szCs w:val="22"/>
        </w:rPr>
        <w:t>“</w:t>
      </w:r>
      <w:r w:rsidR="6C3BC6B3" w:rsidRPr="45A8FB80">
        <w:rPr>
          <w:rFonts w:ascii="Times New Roman" w:eastAsia="Times New Roman" w:hAnsi="Times New Roman" w:cs="Times New Roman"/>
          <w:i/>
          <w:iCs/>
          <w:sz w:val="22"/>
          <w:szCs w:val="22"/>
        </w:rPr>
        <w:t xml:space="preserve">Onze leidinggevende </w:t>
      </w:r>
      <w:r w:rsidRPr="45A8FB80">
        <w:rPr>
          <w:rFonts w:ascii="Times New Roman" w:eastAsia="Times New Roman" w:hAnsi="Times New Roman" w:cs="Times New Roman"/>
          <w:i/>
          <w:iCs/>
          <w:sz w:val="22"/>
          <w:szCs w:val="22"/>
        </w:rPr>
        <w:t xml:space="preserve">geeft ons wel de ruimte en het viel ons op dat </w:t>
      </w:r>
      <w:r w:rsidR="225DC016" w:rsidRPr="45A8FB80">
        <w:rPr>
          <w:rFonts w:ascii="Times New Roman" w:eastAsia="Times New Roman" w:hAnsi="Times New Roman" w:cs="Times New Roman"/>
          <w:i/>
          <w:iCs/>
          <w:sz w:val="22"/>
          <w:szCs w:val="22"/>
        </w:rPr>
        <w:t xml:space="preserve">onze </w:t>
      </w:r>
      <w:r w:rsidR="0D5454B2" w:rsidRPr="45A8FB80">
        <w:rPr>
          <w:rFonts w:ascii="Times New Roman" w:eastAsia="Times New Roman" w:hAnsi="Times New Roman" w:cs="Times New Roman"/>
          <w:i/>
          <w:iCs/>
          <w:sz w:val="22"/>
          <w:szCs w:val="22"/>
        </w:rPr>
        <w:t xml:space="preserve">ze </w:t>
      </w:r>
      <w:r w:rsidRPr="45A8FB80">
        <w:rPr>
          <w:rFonts w:ascii="Times New Roman" w:eastAsia="Times New Roman" w:hAnsi="Times New Roman" w:cs="Times New Roman"/>
          <w:i/>
          <w:iCs/>
          <w:sz w:val="22"/>
          <w:szCs w:val="22"/>
        </w:rPr>
        <w:t>al</w:t>
      </w:r>
      <w:r w:rsidR="309E6396" w:rsidRPr="45A8FB80">
        <w:rPr>
          <w:rFonts w:ascii="Times New Roman" w:eastAsia="Times New Roman" w:hAnsi="Times New Roman" w:cs="Times New Roman"/>
          <w:i/>
          <w:iCs/>
          <w:sz w:val="22"/>
          <w:szCs w:val="22"/>
        </w:rPr>
        <w:t xml:space="preserve"> </w:t>
      </w:r>
      <w:r w:rsidRPr="45A8FB80">
        <w:rPr>
          <w:rFonts w:ascii="Times New Roman" w:eastAsia="Times New Roman" w:hAnsi="Times New Roman" w:cs="Times New Roman"/>
          <w:i/>
          <w:iCs/>
          <w:sz w:val="22"/>
          <w:szCs w:val="22"/>
        </w:rPr>
        <w:t>snel bij ons om</w:t>
      </w:r>
      <w:r w:rsidR="44A94E4B">
        <w:tab/>
      </w:r>
      <w:r w:rsidRPr="45A8FB80">
        <w:rPr>
          <w:rFonts w:ascii="Times New Roman" w:eastAsia="Times New Roman" w:hAnsi="Times New Roman" w:cs="Times New Roman"/>
          <w:i/>
          <w:iCs/>
          <w:sz w:val="22"/>
          <w:szCs w:val="22"/>
        </w:rPr>
        <w:t>advies komt vragen. Ze</w:t>
      </w:r>
      <w:r w:rsidR="44A94E4B">
        <w:tab/>
      </w:r>
      <w:r w:rsidRPr="45A8FB80">
        <w:rPr>
          <w:rFonts w:ascii="Times New Roman" w:eastAsia="Times New Roman" w:hAnsi="Times New Roman" w:cs="Times New Roman"/>
          <w:i/>
          <w:iCs/>
          <w:sz w:val="22"/>
          <w:szCs w:val="22"/>
        </w:rPr>
        <w:t xml:space="preserve">zei ook in het begin dat ze </w:t>
      </w:r>
      <w:r w:rsidR="609219FD" w:rsidRPr="45A8FB80">
        <w:rPr>
          <w:rFonts w:ascii="Times New Roman" w:eastAsia="Times New Roman" w:hAnsi="Times New Roman" w:cs="Times New Roman"/>
          <w:i/>
          <w:iCs/>
          <w:sz w:val="22"/>
          <w:szCs w:val="22"/>
        </w:rPr>
        <w:t xml:space="preserve">de </w:t>
      </w:r>
      <w:r w:rsidRPr="45A8FB80">
        <w:rPr>
          <w:rFonts w:ascii="Times New Roman" w:eastAsia="Times New Roman" w:hAnsi="Times New Roman" w:cs="Times New Roman"/>
          <w:i/>
          <w:iCs/>
          <w:sz w:val="22"/>
          <w:szCs w:val="22"/>
        </w:rPr>
        <w:t>ondersteuning heel serieus</w:t>
      </w:r>
      <w:r w:rsidR="6FF90E11" w:rsidRPr="45A8FB80">
        <w:rPr>
          <w:rFonts w:ascii="Times New Roman" w:eastAsia="Times New Roman" w:hAnsi="Times New Roman" w:cs="Times New Roman"/>
          <w:i/>
          <w:iCs/>
          <w:sz w:val="22"/>
          <w:szCs w:val="22"/>
        </w:rPr>
        <w:t xml:space="preserve"> </w:t>
      </w:r>
      <w:r w:rsidRPr="45A8FB80">
        <w:rPr>
          <w:rFonts w:ascii="Times New Roman" w:eastAsia="Times New Roman" w:hAnsi="Times New Roman" w:cs="Times New Roman"/>
          <w:i/>
          <w:iCs/>
          <w:sz w:val="22"/>
          <w:szCs w:val="22"/>
        </w:rPr>
        <w:t>neemt” (D1).</w:t>
      </w:r>
    </w:p>
    <w:p w14:paraId="60278053" w14:textId="4564C391" w:rsidR="44A94E4B" w:rsidRDefault="44A94E4B" w:rsidP="72D5A3B0">
      <w:pPr>
        <w:pStyle w:val="Geenafstand"/>
        <w:spacing w:line="360" w:lineRule="auto"/>
        <w:rPr>
          <w:rFonts w:ascii="Times New Roman" w:eastAsia="Times New Roman" w:hAnsi="Times New Roman" w:cs="Times New Roman"/>
          <w:sz w:val="22"/>
          <w:szCs w:val="22"/>
        </w:rPr>
      </w:pPr>
    </w:p>
    <w:p w14:paraId="2F838D7D" w14:textId="3CA55680" w:rsidR="44A94E4B" w:rsidRDefault="1D3D2F9E" w:rsidP="72D5A3B0">
      <w:pPr>
        <w:pStyle w:val="Geenafstand"/>
        <w:spacing w:line="36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 xml:space="preserve">Deze </w:t>
      </w:r>
      <w:r w:rsidR="03F5C819" w:rsidRPr="72D5A3B0">
        <w:rPr>
          <w:rFonts w:ascii="Times New Roman" w:eastAsia="Times New Roman" w:hAnsi="Times New Roman" w:cs="Times New Roman"/>
          <w:sz w:val="22"/>
          <w:szCs w:val="22"/>
        </w:rPr>
        <w:t xml:space="preserve">bevindingen </w:t>
      </w:r>
      <w:r w:rsidRPr="72D5A3B0">
        <w:rPr>
          <w:rFonts w:ascii="Times New Roman" w:eastAsia="Times New Roman" w:hAnsi="Times New Roman" w:cs="Times New Roman"/>
          <w:sz w:val="22"/>
          <w:szCs w:val="22"/>
        </w:rPr>
        <w:t xml:space="preserve">sluiten aan bij kenmerken van transformationeel leiderschap, zoals beschreven door </w:t>
      </w:r>
      <w:r w:rsidR="35EE598D" w:rsidRPr="72D5A3B0">
        <w:rPr>
          <w:rFonts w:ascii="Times New Roman" w:eastAsia="Times New Roman" w:hAnsi="Times New Roman" w:cs="Times New Roman"/>
          <w:sz w:val="22"/>
          <w:szCs w:val="22"/>
        </w:rPr>
        <w:t>Bass (1990</w:t>
      </w:r>
      <w:r w:rsidRPr="72D5A3B0">
        <w:rPr>
          <w:rFonts w:ascii="Times New Roman" w:eastAsia="Times New Roman" w:hAnsi="Times New Roman" w:cs="Times New Roman"/>
          <w:sz w:val="22"/>
          <w:szCs w:val="22"/>
        </w:rPr>
        <w:t xml:space="preserve">), waarbij </w:t>
      </w:r>
      <w:r w:rsidR="2ED85B2A" w:rsidRPr="72D5A3B0">
        <w:rPr>
          <w:rFonts w:ascii="Times New Roman" w:eastAsia="Times New Roman" w:hAnsi="Times New Roman" w:cs="Times New Roman"/>
          <w:sz w:val="22"/>
          <w:szCs w:val="22"/>
        </w:rPr>
        <w:t xml:space="preserve">leidinggevenden autonomie bevorderen door medewerkers te inspireren, </w:t>
      </w:r>
      <w:r w:rsidR="2988EE7B" w:rsidRPr="72D5A3B0">
        <w:rPr>
          <w:rFonts w:ascii="Times New Roman" w:eastAsia="Times New Roman" w:hAnsi="Times New Roman" w:cs="Times New Roman"/>
          <w:sz w:val="22"/>
          <w:szCs w:val="22"/>
        </w:rPr>
        <w:t>intellectueel uit te dag</w:t>
      </w:r>
      <w:r w:rsidR="2ED85B2A" w:rsidRPr="72D5A3B0">
        <w:rPr>
          <w:rFonts w:ascii="Times New Roman" w:eastAsia="Times New Roman" w:hAnsi="Times New Roman" w:cs="Times New Roman"/>
          <w:sz w:val="22"/>
          <w:szCs w:val="22"/>
        </w:rPr>
        <w:t xml:space="preserve">en en ruimte te geven </w:t>
      </w:r>
      <w:r w:rsidR="32CA7AB6" w:rsidRPr="72D5A3B0">
        <w:rPr>
          <w:rFonts w:ascii="Times New Roman" w:eastAsia="Times New Roman" w:hAnsi="Times New Roman" w:cs="Times New Roman"/>
          <w:sz w:val="22"/>
          <w:szCs w:val="22"/>
        </w:rPr>
        <w:t xml:space="preserve">om verantwoordelijkheid te nemen en zicht professioneel te ontwikkelen </w:t>
      </w:r>
      <w:r w:rsidR="2ED85B2A" w:rsidRPr="72D5A3B0">
        <w:rPr>
          <w:rFonts w:ascii="Times New Roman" w:eastAsia="Times New Roman" w:hAnsi="Times New Roman" w:cs="Times New Roman"/>
          <w:sz w:val="22"/>
          <w:szCs w:val="22"/>
        </w:rPr>
        <w:t>(p. 21</w:t>
      </w:r>
      <w:r w:rsidR="5C72DD2C" w:rsidRPr="72D5A3B0">
        <w:rPr>
          <w:rFonts w:ascii="Times New Roman" w:eastAsia="Times New Roman" w:hAnsi="Times New Roman" w:cs="Times New Roman"/>
          <w:sz w:val="22"/>
          <w:szCs w:val="22"/>
        </w:rPr>
        <w:t xml:space="preserve">, </w:t>
      </w:r>
      <w:r w:rsidR="2ED85B2A" w:rsidRPr="72D5A3B0">
        <w:rPr>
          <w:rFonts w:ascii="Times New Roman" w:eastAsia="Times New Roman" w:hAnsi="Times New Roman" w:cs="Times New Roman"/>
          <w:sz w:val="22"/>
          <w:szCs w:val="22"/>
        </w:rPr>
        <w:t xml:space="preserve">22). </w:t>
      </w:r>
    </w:p>
    <w:p w14:paraId="1FFD73D6" w14:textId="655FAF3E" w:rsidR="4BC909E8" w:rsidRDefault="0601F7F3"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Kenmerken van transactioneel leiderschap worden enkel genoemd </w:t>
      </w:r>
      <w:r w:rsidR="15D75606" w:rsidRPr="45A8FB80">
        <w:rPr>
          <w:rFonts w:ascii="Times New Roman" w:eastAsia="Times New Roman" w:hAnsi="Times New Roman" w:cs="Times New Roman"/>
          <w:sz w:val="22"/>
          <w:szCs w:val="22"/>
        </w:rPr>
        <w:t xml:space="preserve">in één interview </w:t>
      </w:r>
      <w:r w:rsidRPr="45A8FB80">
        <w:rPr>
          <w:rFonts w:ascii="Times New Roman" w:eastAsia="Times New Roman" w:hAnsi="Times New Roman" w:cs="Times New Roman"/>
          <w:sz w:val="22"/>
          <w:szCs w:val="22"/>
        </w:rPr>
        <w:t>(F1).</w:t>
      </w:r>
      <w:r w:rsidR="5E11C832" w:rsidRPr="45A8FB80">
        <w:rPr>
          <w:rFonts w:ascii="Times New Roman" w:eastAsia="Times New Roman" w:hAnsi="Times New Roman" w:cs="Times New Roman"/>
          <w:sz w:val="22"/>
          <w:szCs w:val="22"/>
        </w:rPr>
        <w:t xml:space="preserve"> </w:t>
      </w:r>
      <w:r w:rsidR="41CEF546" w:rsidRPr="45A8FB80">
        <w:rPr>
          <w:rFonts w:ascii="Times New Roman" w:eastAsia="Times New Roman" w:hAnsi="Times New Roman" w:cs="Times New Roman"/>
          <w:sz w:val="22"/>
          <w:szCs w:val="22"/>
        </w:rPr>
        <w:t xml:space="preserve">Zij </w:t>
      </w:r>
      <w:r w:rsidR="74FF862A" w:rsidRPr="45A8FB80">
        <w:rPr>
          <w:rFonts w:ascii="Times New Roman" w:eastAsia="Times New Roman" w:hAnsi="Times New Roman" w:cs="Times New Roman"/>
          <w:sz w:val="22"/>
          <w:szCs w:val="22"/>
        </w:rPr>
        <w:t>beschrijven hun leidinggevende als resultaatgericht</w:t>
      </w:r>
      <w:r w:rsidR="41CEF546" w:rsidRPr="45A8FB80">
        <w:rPr>
          <w:rFonts w:ascii="Times New Roman" w:eastAsia="Times New Roman" w:hAnsi="Times New Roman" w:cs="Times New Roman"/>
          <w:sz w:val="22"/>
          <w:szCs w:val="22"/>
        </w:rPr>
        <w:t>:</w:t>
      </w:r>
    </w:p>
    <w:p w14:paraId="2AD5B21B" w14:textId="2337DA91" w:rsidR="4BC909E8" w:rsidRDefault="4BC909E8" w:rsidP="72D5A3B0">
      <w:pPr>
        <w:pStyle w:val="Geenafstand"/>
        <w:spacing w:line="360" w:lineRule="auto"/>
        <w:ind w:firstLine="708"/>
        <w:rPr>
          <w:rFonts w:ascii="Times New Roman" w:eastAsia="Times New Roman" w:hAnsi="Times New Roman" w:cs="Times New Roman"/>
          <w:sz w:val="22"/>
          <w:szCs w:val="22"/>
        </w:rPr>
      </w:pPr>
    </w:p>
    <w:p w14:paraId="124F90DC" w14:textId="438ED2C6" w:rsidR="4BC909E8" w:rsidRDefault="7EBF24AC" w:rsidP="46185BC0">
      <w:pPr>
        <w:pStyle w:val="Geenafstand"/>
        <w:spacing w:line="360" w:lineRule="auto"/>
        <w:ind w:firstLine="708"/>
        <w:rPr>
          <w:rFonts w:ascii="Times New Roman" w:eastAsia="Times New Roman" w:hAnsi="Times New Roman" w:cs="Times New Roman"/>
          <w:i/>
          <w:iCs/>
          <w:sz w:val="22"/>
          <w:szCs w:val="22"/>
        </w:rPr>
      </w:pPr>
      <w:r w:rsidRPr="46185BC0">
        <w:rPr>
          <w:rFonts w:ascii="Times New Roman" w:eastAsia="Times New Roman" w:hAnsi="Times New Roman" w:cs="Times New Roman"/>
          <w:i/>
          <w:iCs/>
          <w:sz w:val="22"/>
          <w:szCs w:val="22"/>
        </w:rPr>
        <w:t>“</w:t>
      </w:r>
      <w:r w:rsidR="2E1AA105" w:rsidRPr="46185BC0">
        <w:rPr>
          <w:rFonts w:ascii="Times New Roman" w:eastAsia="Times New Roman" w:hAnsi="Times New Roman" w:cs="Times New Roman"/>
          <w:i/>
          <w:iCs/>
          <w:sz w:val="22"/>
          <w:szCs w:val="22"/>
        </w:rPr>
        <w:t xml:space="preserve">De directie nu is meer gericht op cijfers dan op zorg. [...] </w:t>
      </w:r>
      <w:r w:rsidR="3C0F1812" w:rsidRPr="46185BC0">
        <w:rPr>
          <w:rFonts w:ascii="Times New Roman" w:eastAsia="Times New Roman" w:hAnsi="Times New Roman" w:cs="Times New Roman"/>
          <w:i/>
          <w:iCs/>
          <w:sz w:val="22"/>
          <w:szCs w:val="22"/>
        </w:rPr>
        <w:t xml:space="preserve">Onze leidinggevende </w:t>
      </w:r>
      <w:r w:rsidRPr="46185BC0">
        <w:rPr>
          <w:rFonts w:ascii="Times New Roman" w:eastAsia="Times New Roman" w:hAnsi="Times New Roman" w:cs="Times New Roman"/>
          <w:i/>
          <w:iCs/>
          <w:sz w:val="22"/>
          <w:szCs w:val="22"/>
        </w:rPr>
        <w:t>is soms wat</w:t>
      </w:r>
      <w:r w:rsidR="4BC909E8">
        <w:tab/>
      </w:r>
      <w:r w:rsidRPr="46185BC0">
        <w:rPr>
          <w:rFonts w:ascii="Times New Roman" w:eastAsia="Times New Roman" w:hAnsi="Times New Roman" w:cs="Times New Roman"/>
          <w:i/>
          <w:iCs/>
          <w:sz w:val="22"/>
          <w:szCs w:val="22"/>
        </w:rPr>
        <w:t>van bovenaf [,,,] Hij houdt altijd van de snelle oplossing.</w:t>
      </w:r>
      <w:r w:rsidR="4535A6A1" w:rsidRPr="46185BC0">
        <w:rPr>
          <w:rFonts w:ascii="Times New Roman" w:eastAsia="Times New Roman" w:hAnsi="Times New Roman" w:cs="Times New Roman"/>
          <w:i/>
          <w:iCs/>
          <w:sz w:val="22"/>
          <w:szCs w:val="22"/>
        </w:rPr>
        <w:t xml:space="preserve"> Dan zegt hij</w:t>
      </w:r>
      <w:r w:rsidR="14EBBB6D" w:rsidRPr="46185BC0">
        <w:rPr>
          <w:rFonts w:ascii="Times New Roman" w:eastAsia="Times New Roman" w:hAnsi="Times New Roman" w:cs="Times New Roman"/>
          <w:i/>
          <w:iCs/>
          <w:sz w:val="22"/>
          <w:szCs w:val="22"/>
        </w:rPr>
        <w:t xml:space="preserve"> </w:t>
      </w:r>
      <w:r w:rsidR="4535A6A1" w:rsidRPr="46185BC0">
        <w:rPr>
          <w:rFonts w:ascii="Times New Roman" w:eastAsia="Times New Roman" w:hAnsi="Times New Roman" w:cs="Times New Roman"/>
          <w:i/>
          <w:iCs/>
          <w:sz w:val="22"/>
          <w:szCs w:val="22"/>
        </w:rPr>
        <w:t>bijvoorbeeld: “Hoe</w:t>
      </w:r>
      <w:r w:rsidR="4BC909E8">
        <w:tab/>
      </w:r>
      <w:r w:rsidR="4535A6A1" w:rsidRPr="46185BC0">
        <w:rPr>
          <w:rFonts w:ascii="Times New Roman" w:eastAsia="Times New Roman" w:hAnsi="Times New Roman" w:cs="Times New Roman"/>
          <w:i/>
          <w:iCs/>
          <w:sz w:val="22"/>
          <w:szCs w:val="22"/>
        </w:rPr>
        <w:t>hadden we nou kunnen voorkomen dat ze hier op school was</w:t>
      </w:r>
      <w:r w:rsidR="23194748" w:rsidRPr="46185BC0">
        <w:rPr>
          <w:rFonts w:ascii="Times New Roman" w:eastAsia="Times New Roman" w:hAnsi="Times New Roman" w:cs="Times New Roman"/>
          <w:i/>
          <w:iCs/>
          <w:sz w:val="22"/>
          <w:szCs w:val="22"/>
        </w:rPr>
        <w:t xml:space="preserve"> </w:t>
      </w:r>
      <w:r w:rsidR="4535A6A1" w:rsidRPr="46185BC0">
        <w:rPr>
          <w:rFonts w:ascii="Times New Roman" w:eastAsia="Times New Roman" w:hAnsi="Times New Roman" w:cs="Times New Roman"/>
          <w:i/>
          <w:iCs/>
          <w:sz w:val="22"/>
          <w:szCs w:val="22"/>
        </w:rPr>
        <w:t>gekomen en</w:t>
      </w:r>
      <w:r w:rsidR="26D67D1C" w:rsidRPr="46185BC0">
        <w:rPr>
          <w:rFonts w:ascii="Times New Roman" w:eastAsia="Times New Roman" w:hAnsi="Times New Roman" w:cs="Times New Roman"/>
          <w:i/>
          <w:iCs/>
          <w:sz w:val="22"/>
          <w:szCs w:val="22"/>
        </w:rPr>
        <w:t xml:space="preserve"> </w:t>
      </w:r>
      <w:r w:rsidR="4535A6A1" w:rsidRPr="46185BC0">
        <w:rPr>
          <w:rFonts w:ascii="Times New Roman" w:eastAsia="Times New Roman" w:hAnsi="Times New Roman" w:cs="Times New Roman"/>
          <w:i/>
          <w:iCs/>
          <w:sz w:val="22"/>
          <w:szCs w:val="22"/>
        </w:rPr>
        <w:t>dat we dit traject</w:t>
      </w:r>
      <w:r w:rsidR="4BC909E8">
        <w:tab/>
      </w:r>
      <w:r w:rsidR="4535A6A1" w:rsidRPr="46185BC0">
        <w:rPr>
          <w:rFonts w:ascii="Times New Roman" w:eastAsia="Times New Roman" w:hAnsi="Times New Roman" w:cs="Times New Roman"/>
          <w:i/>
          <w:iCs/>
          <w:sz w:val="22"/>
          <w:szCs w:val="22"/>
        </w:rPr>
        <w:t>zijn ingegaan? En hoe kunnen we straks sneller stappen</w:t>
      </w:r>
      <w:r w:rsidR="4BC909E8">
        <w:tab/>
      </w:r>
      <w:r w:rsidR="7E49AEAF" w:rsidRPr="46185BC0">
        <w:rPr>
          <w:rFonts w:ascii="Times New Roman" w:eastAsia="Times New Roman" w:hAnsi="Times New Roman" w:cs="Times New Roman"/>
          <w:i/>
          <w:iCs/>
          <w:sz w:val="22"/>
          <w:szCs w:val="22"/>
        </w:rPr>
        <w:t xml:space="preserve"> </w:t>
      </w:r>
      <w:r w:rsidR="4535A6A1" w:rsidRPr="46185BC0">
        <w:rPr>
          <w:rFonts w:ascii="Times New Roman" w:eastAsia="Times New Roman" w:hAnsi="Times New Roman" w:cs="Times New Roman"/>
          <w:i/>
          <w:iCs/>
          <w:sz w:val="22"/>
          <w:szCs w:val="22"/>
        </w:rPr>
        <w:t xml:space="preserve">zetten?”” (F1). </w:t>
      </w:r>
    </w:p>
    <w:p w14:paraId="4D2B790F" w14:textId="6E07F820" w:rsidR="4BC909E8" w:rsidRDefault="4BC909E8" w:rsidP="72D5A3B0">
      <w:pPr>
        <w:pStyle w:val="Geenafstand"/>
        <w:spacing w:line="360" w:lineRule="auto"/>
        <w:ind w:firstLine="708"/>
        <w:rPr>
          <w:rFonts w:ascii="Times New Roman" w:eastAsia="Times New Roman" w:hAnsi="Times New Roman" w:cs="Times New Roman"/>
          <w:sz w:val="22"/>
          <w:szCs w:val="22"/>
        </w:rPr>
      </w:pPr>
    </w:p>
    <w:p w14:paraId="08BC6756" w14:textId="230144C3" w:rsidR="4BC909E8" w:rsidRDefault="0221F366" w:rsidP="72D5A3B0">
      <w:pPr>
        <w:pStyle w:val="Geenafstand"/>
        <w:spacing w:line="36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 xml:space="preserve">Deze omschrijving sluit aan bij </w:t>
      </w:r>
      <w:r w:rsidR="0F3984D8" w:rsidRPr="72D5A3B0">
        <w:rPr>
          <w:rFonts w:ascii="Times New Roman" w:eastAsia="Times New Roman" w:hAnsi="Times New Roman" w:cs="Times New Roman"/>
          <w:sz w:val="22"/>
          <w:szCs w:val="22"/>
        </w:rPr>
        <w:t>transactioneel leiderschap, waar</w:t>
      </w:r>
      <w:r w:rsidR="007B7D47">
        <w:rPr>
          <w:rFonts w:ascii="Times New Roman" w:eastAsia="Times New Roman" w:hAnsi="Times New Roman" w:cs="Times New Roman"/>
          <w:sz w:val="22"/>
          <w:szCs w:val="22"/>
        </w:rPr>
        <w:t>bij</w:t>
      </w:r>
      <w:r w:rsidR="0F3984D8" w:rsidRPr="72D5A3B0">
        <w:rPr>
          <w:rFonts w:ascii="Times New Roman" w:eastAsia="Times New Roman" w:hAnsi="Times New Roman" w:cs="Times New Roman"/>
          <w:sz w:val="22"/>
          <w:szCs w:val="22"/>
        </w:rPr>
        <w:t xml:space="preserve"> controle en </w:t>
      </w:r>
      <w:r w:rsidR="007B7D47">
        <w:rPr>
          <w:rFonts w:ascii="Times New Roman" w:eastAsia="Times New Roman" w:hAnsi="Times New Roman" w:cs="Times New Roman"/>
          <w:sz w:val="22"/>
          <w:szCs w:val="22"/>
        </w:rPr>
        <w:t xml:space="preserve">sturing </w:t>
      </w:r>
      <w:r w:rsidR="0F3984D8" w:rsidRPr="72D5A3B0">
        <w:rPr>
          <w:rFonts w:ascii="Times New Roman" w:eastAsia="Times New Roman" w:hAnsi="Times New Roman" w:cs="Times New Roman"/>
          <w:sz w:val="22"/>
          <w:szCs w:val="22"/>
        </w:rPr>
        <w:t xml:space="preserve">op prestaties centraal staan. </w:t>
      </w:r>
      <w:r w:rsidR="0031616C">
        <w:rPr>
          <w:rFonts w:ascii="Times New Roman" w:eastAsia="Times New Roman" w:hAnsi="Times New Roman" w:cs="Times New Roman"/>
          <w:sz w:val="22"/>
          <w:szCs w:val="22"/>
        </w:rPr>
        <w:t>Deze leiderschap</w:t>
      </w:r>
      <w:r w:rsidR="007B7D47">
        <w:rPr>
          <w:rFonts w:ascii="Times New Roman" w:eastAsia="Times New Roman" w:hAnsi="Times New Roman" w:cs="Times New Roman"/>
          <w:sz w:val="22"/>
          <w:szCs w:val="22"/>
        </w:rPr>
        <w:t>sstijl</w:t>
      </w:r>
      <w:r w:rsidR="0031616C">
        <w:rPr>
          <w:rFonts w:ascii="Times New Roman" w:eastAsia="Times New Roman" w:hAnsi="Times New Roman" w:cs="Times New Roman"/>
          <w:sz w:val="22"/>
          <w:szCs w:val="22"/>
        </w:rPr>
        <w:t xml:space="preserve"> past minder goed bij het onderwijs, </w:t>
      </w:r>
      <w:r w:rsidR="00BC7394">
        <w:rPr>
          <w:rFonts w:ascii="Times New Roman" w:eastAsia="Times New Roman" w:hAnsi="Times New Roman" w:cs="Times New Roman"/>
          <w:sz w:val="22"/>
          <w:szCs w:val="22"/>
        </w:rPr>
        <w:t>dat een dynamische omgeving is waarin</w:t>
      </w:r>
      <w:r w:rsidR="007C3731">
        <w:rPr>
          <w:rFonts w:ascii="Times New Roman" w:eastAsia="Times New Roman" w:hAnsi="Times New Roman" w:cs="Times New Roman"/>
          <w:sz w:val="22"/>
          <w:szCs w:val="22"/>
        </w:rPr>
        <w:t xml:space="preserve"> juist</w:t>
      </w:r>
      <w:r w:rsidR="00BC7394">
        <w:rPr>
          <w:rFonts w:ascii="Times New Roman" w:eastAsia="Times New Roman" w:hAnsi="Times New Roman" w:cs="Times New Roman"/>
          <w:sz w:val="22"/>
          <w:szCs w:val="22"/>
        </w:rPr>
        <w:t xml:space="preserve"> flexibiliteit </w:t>
      </w:r>
      <w:r w:rsidR="00D83E33">
        <w:rPr>
          <w:rFonts w:ascii="Times New Roman" w:eastAsia="Times New Roman" w:hAnsi="Times New Roman" w:cs="Times New Roman"/>
          <w:sz w:val="22"/>
          <w:szCs w:val="22"/>
        </w:rPr>
        <w:t xml:space="preserve">en aanpassing aan uiteenlopende behoeften belangrijk zijn. Transactioneel leiderschap is vooral geschikt voor </w:t>
      </w:r>
      <w:r w:rsidR="00686131">
        <w:rPr>
          <w:rFonts w:ascii="Times New Roman" w:eastAsia="Times New Roman" w:hAnsi="Times New Roman" w:cs="Times New Roman"/>
          <w:sz w:val="22"/>
          <w:szCs w:val="22"/>
        </w:rPr>
        <w:t>stabiele</w:t>
      </w:r>
      <w:r w:rsidR="00D83E33">
        <w:rPr>
          <w:rFonts w:ascii="Times New Roman" w:eastAsia="Times New Roman" w:hAnsi="Times New Roman" w:cs="Times New Roman"/>
          <w:sz w:val="22"/>
          <w:szCs w:val="22"/>
        </w:rPr>
        <w:t xml:space="preserve"> </w:t>
      </w:r>
      <w:r w:rsidR="00DD570A">
        <w:rPr>
          <w:rFonts w:ascii="Times New Roman" w:eastAsia="Times New Roman" w:hAnsi="Times New Roman" w:cs="Times New Roman"/>
          <w:sz w:val="22"/>
          <w:szCs w:val="22"/>
        </w:rPr>
        <w:t>omgevingen</w:t>
      </w:r>
      <w:r w:rsidR="00580938">
        <w:rPr>
          <w:rFonts w:ascii="Times New Roman" w:eastAsia="Times New Roman" w:hAnsi="Times New Roman" w:cs="Times New Roman"/>
          <w:sz w:val="22"/>
          <w:szCs w:val="22"/>
        </w:rPr>
        <w:t xml:space="preserve">, maar </w:t>
      </w:r>
      <w:r w:rsidR="003B23E2">
        <w:rPr>
          <w:rFonts w:ascii="Times New Roman" w:eastAsia="Times New Roman" w:hAnsi="Times New Roman" w:cs="Times New Roman"/>
          <w:sz w:val="22"/>
          <w:szCs w:val="22"/>
        </w:rPr>
        <w:t>leidt zelden</w:t>
      </w:r>
      <w:r w:rsidR="00DD570A">
        <w:rPr>
          <w:rFonts w:ascii="Times New Roman" w:eastAsia="Times New Roman" w:hAnsi="Times New Roman" w:cs="Times New Roman"/>
          <w:sz w:val="22"/>
          <w:szCs w:val="22"/>
        </w:rPr>
        <w:t xml:space="preserve"> tot optimale prestaties</w:t>
      </w:r>
      <w:r w:rsidR="005869DF">
        <w:rPr>
          <w:rFonts w:ascii="Times New Roman" w:eastAsia="Times New Roman" w:hAnsi="Times New Roman" w:cs="Times New Roman"/>
          <w:sz w:val="22"/>
          <w:szCs w:val="22"/>
        </w:rPr>
        <w:t xml:space="preserve"> </w:t>
      </w:r>
      <w:r w:rsidR="00DD570A">
        <w:rPr>
          <w:rFonts w:ascii="Times New Roman" w:eastAsia="Times New Roman" w:hAnsi="Times New Roman" w:cs="Times New Roman"/>
          <w:sz w:val="22"/>
          <w:szCs w:val="22"/>
        </w:rPr>
        <w:t>(Bass, 1990, p. 20, 30)</w:t>
      </w:r>
      <w:r w:rsidR="0031616C">
        <w:rPr>
          <w:rFonts w:ascii="Times New Roman" w:eastAsia="Times New Roman" w:hAnsi="Times New Roman" w:cs="Times New Roman"/>
          <w:sz w:val="22"/>
          <w:szCs w:val="22"/>
        </w:rPr>
        <w:t>.</w:t>
      </w:r>
      <w:r w:rsidR="005869DF">
        <w:rPr>
          <w:rFonts w:ascii="Times New Roman" w:eastAsia="Times New Roman" w:hAnsi="Times New Roman" w:cs="Times New Roman"/>
          <w:sz w:val="22"/>
          <w:szCs w:val="22"/>
        </w:rPr>
        <w:t xml:space="preserve"> </w:t>
      </w:r>
      <w:r w:rsidR="00F10E98">
        <w:rPr>
          <w:rFonts w:ascii="Times New Roman" w:eastAsia="Times New Roman" w:hAnsi="Times New Roman" w:cs="Times New Roman"/>
          <w:sz w:val="22"/>
          <w:szCs w:val="22"/>
        </w:rPr>
        <w:t>Echter</w:t>
      </w:r>
      <w:r w:rsidR="32B42C9A" w:rsidRPr="72D5A3B0">
        <w:rPr>
          <w:rFonts w:ascii="Times New Roman" w:eastAsia="Times New Roman" w:hAnsi="Times New Roman" w:cs="Times New Roman"/>
          <w:sz w:val="22"/>
          <w:szCs w:val="22"/>
        </w:rPr>
        <w:t xml:space="preserve"> benoem</w:t>
      </w:r>
      <w:r w:rsidR="00686131">
        <w:rPr>
          <w:rFonts w:ascii="Times New Roman" w:eastAsia="Times New Roman" w:hAnsi="Times New Roman" w:cs="Times New Roman"/>
          <w:sz w:val="22"/>
          <w:szCs w:val="22"/>
        </w:rPr>
        <w:t>t</w:t>
      </w:r>
      <w:r w:rsidR="32B42C9A" w:rsidRPr="72D5A3B0">
        <w:rPr>
          <w:rFonts w:ascii="Times New Roman" w:eastAsia="Times New Roman" w:hAnsi="Times New Roman" w:cs="Times New Roman"/>
          <w:sz w:val="22"/>
          <w:szCs w:val="22"/>
        </w:rPr>
        <w:t xml:space="preserve"> ook deze respondent dat </w:t>
      </w:r>
      <w:r w:rsidR="754845BF" w:rsidRPr="72D5A3B0">
        <w:rPr>
          <w:rFonts w:ascii="Times New Roman" w:eastAsia="Times New Roman" w:hAnsi="Times New Roman" w:cs="Times New Roman"/>
          <w:sz w:val="22"/>
          <w:szCs w:val="22"/>
        </w:rPr>
        <w:t xml:space="preserve">haar leidinggevende </w:t>
      </w:r>
      <w:r w:rsidR="67D8FEC2" w:rsidRPr="72D5A3B0">
        <w:rPr>
          <w:rFonts w:ascii="Times New Roman" w:eastAsia="Times New Roman" w:hAnsi="Times New Roman" w:cs="Times New Roman"/>
          <w:sz w:val="22"/>
          <w:szCs w:val="22"/>
        </w:rPr>
        <w:t xml:space="preserve">ook veel </w:t>
      </w:r>
      <w:r w:rsidR="32B42C9A" w:rsidRPr="72D5A3B0">
        <w:rPr>
          <w:rFonts w:ascii="Times New Roman" w:eastAsia="Times New Roman" w:hAnsi="Times New Roman" w:cs="Times New Roman"/>
          <w:sz w:val="22"/>
          <w:szCs w:val="22"/>
        </w:rPr>
        <w:t xml:space="preserve">ruimte en vertrouwen </w:t>
      </w:r>
      <w:r w:rsidR="6051FE50" w:rsidRPr="72D5A3B0">
        <w:rPr>
          <w:rFonts w:ascii="Times New Roman" w:eastAsia="Times New Roman" w:hAnsi="Times New Roman" w:cs="Times New Roman"/>
          <w:sz w:val="22"/>
          <w:szCs w:val="22"/>
        </w:rPr>
        <w:t>geeft</w:t>
      </w:r>
      <w:r w:rsidR="359A3633" w:rsidRPr="72D5A3B0">
        <w:rPr>
          <w:rFonts w:ascii="Times New Roman" w:eastAsia="Times New Roman" w:hAnsi="Times New Roman" w:cs="Times New Roman"/>
          <w:sz w:val="22"/>
          <w:szCs w:val="22"/>
        </w:rPr>
        <w:t xml:space="preserve">, </w:t>
      </w:r>
      <w:r w:rsidR="5853241E" w:rsidRPr="72D5A3B0">
        <w:rPr>
          <w:rFonts w:ascii="Times New Roman" w:eastAsia="Times New Roman" w:hAnsi="Times New Roman" w:cs="Times New Roman"/>
          <w:sz w:val="22"/>
          <w:szCs w:val="22"/>
        </w:rPr>
        <w:t xml:space="preserve">wat </w:t>
      </w:r>
      <w:r w:rsidR="00E14B8C">
        <w:rPr>
          <w:rFonts w:ascii="Times New Roman" w:eastAsia="Times New Roman" w:hAnsi="Times New Roman" w:cs="Times New Roman"/>
          <w:sz w:val="22"/>
          <w:szCs w:val="22"/>
        </w:rPr>
        <w:t xml:space="preserve">weer </w:t>
      </w:r>
      <w:r w:rsidR="00686131">
        <w:rPr>
          <w:rFonts w:ascii="Times New Roman" w:eastAsia="Times New Roman" w:hAnsi="Times New Roman" w:cs="Times New Roman"/>
          <w:sz w:val="22"/>
          <w:szCs w:val="22"/>
        </w:rPr>
        <w:t xml:space="preserve">kenmerkend is voor </w:t>
      </w:r>
      <w:r w:rsidR="5853241E" w:rsidRPr="72D5A3B0">
        <w:rPr>
          <w:rFonts w:ascii="Times New Roman" w:eastAsia="Times New Roman" w:hAnsi="Times New Roman" w:cs="Times New Roman"/>
          <w:sz w:val="22"/>
          <w:szCs w:val="22"/>
        </w:rPr>
        <w:t xml:space="preserve">transformationeel leiderschap. </w:t>
      </w:r>
    </w:p>
    <w:p w14:paraId="11944962" w14:textId="68EC64DC" w:rsidR="4BC909E8" w:rsidRDefault="000745CD" w:rsidP="46185BC0">
      <w:pPr>
        <w:pStyle w:val="Geenafstand"/>
        <w:spacing w:line="360" w:lineRule="auto"/>
        <w:ind w:firstLine="708"/>
        <w:rPr>
          <w:rFonts w:ascii="Times New Roman" w:eastAsia="Times New Roman" w:hAnsi="Times New Roman" w:cs="Times New Roman"/>
          <w:sz w:val="22"/>
          <w:szCs w:val="22"/>
        </w:rPr>
      </w:pPr>
      <w:r w:rsidRPr="000745CD">
        <w:rPr>
          <w:rStyle w:val="Kop4Char"/>
          <w:rFonts w:ascii="Times New Roman" w:eastAsia="Times New Roman" w:hAnsi="Times New Roman" w:cs="Times New Roman"/>
          <w:i w:val="0"/>
          <w:iCs w:val="0"/>
          <w:color w:val="auto"/>
          <w:sz w:val="22"/>
          <w:szCs w:val="22"/>
        </w:rPr>
        <w:t xml:space="preserve">Tegelijkertijd verschillen </w:t>
      </w:r>
      <w:r w:rsidRPr="000745CD">
        <w:rPr>
          <w:rFonts w:ascii="Times New Roman" w:eastAsia="Times New Roman" w:hAnsi="Times New Roman" w:cs="Times New Roman"/>
          <w:sz w:val="22"/>
          <w:szCs w:val="22"/>
        </w:rPr>
        <w:t>r</w:t>
      </w:r>
      <w:r w:rsidR="1E379669" w:rsidRPr="000745CD">
        <w:rPr>
          <w:rFonts w:ascii="Times New Roman" w:eastAsia="Times New Roman" w:hAnsi="Times New Roman" w:cs="Times New Roman"/>
          <w:sz w:val="22"/>
          <w:szCs w:val="22"/>
        </w:rPr>
        <w:t xml:space="preserve">espondenten </w:t>
      </w:r>
      <w:r w:rsidR="1E379669" w:rsidRPr="46185BC0">
        <w:rPr>
          <w:rFonts w:ascii="Times New Roman" w:eastAsia="Times New Roman" w:hAnsi="Times New Roman" w:cs="Times New Roman"/>
          <w:sz w:val="22"/>
          <w:szCs w:val="22"/>
        </w:rPr>
        <w:t xml:space="preserve">in de mate waarin zij invloed ervaren </w:t>
      </w:r>
      <w:r w:rsidR="4478E91A" w:rsidRPr="46185BC0">
        <w:rPr>
          <w:rFonts w:ascii="Times New Roman" w:eastAsia="Times New Roman" w:hAnsi="Times New Roman" w:cs="Times New Roman"/>
          <w:sz w:val="22"/>
          <w:szCs w:val="22"/>
        </w:rPr>
        <w:t xml:space="preserve">van hun leidinggevende op het realiseren van maatwerk. </w:t>
      </w:r>
      <w:r w:rsidR="3BBD1370" w:rsidRPr="46185BC0">
        <w:rPr>
          <w:rFonts w:ascii="Times New Roman" w:eastAsia="Times New Roman" w:hAnsi="Times New Roman" w:cs="Times New Roman"/>
          <w:sz w:val="22"/>
          <w:szCs w:val="22"/>
        </w:rPr>
        <w:t xml:space="preserve">Meerdere respondenten geven aan dat hun leidinggevende hierin ruimte biedt en vertrouwen toont, wat </w:t>
      </w:r>
      <w:r w:rsidR="00CE38A0">
        <w:rPr>
          <w:rFonts w:ascii="Times New Roman" w:eastAsia="Times New Roman" w:hAnsi="Times New Roman" w:cs="Times New Roman"/>
          <w:sz w:val="22"/>
          <w:szCs w:val="22"/>
        </w:rPr>
        <w:t>als</w:t>
      </w:r>
      <w:r w:rsidR="00DD7070">
        <w:rPr>
          <w:rFonts w:ascii="Times New Roman" w:eastAsia="Times New Roman" w:hAnsi="Times New Roman" w:cs="Times New Roman"/>
          <w:sz w:val="22"/>
          <w:szCs w:val="22"/>
        </w:rPr>
        <w:t xml:space="preserve"> </w:t>
      </w:r>
      <w:r w:rsidR="00CE38A0">
        <w:rPr>
          <w:rFonts w:ascii="Times New Roman" w:eastAsia="Times New Roman" w:hAnsi="Times New Roman" w:cs="Times New Roman"/>
          <w:sz w:val="22"/>
          <w:szCs w:val="22"/>
        </w:rPr>
        <w:t>ondersteunend wordt ervaren bij het realiseren van maatwerk</w:t>
      </w:r>
      <w:r w:rsidR="00DD7070">
        <w:rPr>
          <w:rFonts w:ascii="Times New Roman" w:eastAsia="Times New Roman" w:hAnsi="Times New Roman" w:cs="Times New Roman"/>
          <w:sz w:val="22"/>
          <w:szCs w:val="22"/>
        </w:rPr>
        <w:t xml:space="preserve"> </w:t>
      </w:r>
      <w:r w:rsidR="3BBD1370" w:rsidRPr="46185BC0">
        <w:rPr>
          <w:rFonts w:ascii="Times New Roman" w:eastAsia="Times New Roman" w:hAnsi="Times New Roman" w:cs="Times New Roman"/>
          <w:sz w:val="22"/>
          <w:szCs w:val="22"/>
        </w:rPr>
        <w:t>(</w:t>
      </w:r>
      <w:r w:rsidR="4296E487" w:rsidRPr="46185BC0">
        <w:rPr>
          <w:rFonts w:ascii="Times New Roman" w:eastAsia="Times New Roman" w:hAnsi="Times New Roman" w:cs="Times New Roman"/>
          <w:sz w:val="22"/>
          <w:szCs w:val="22"/>
        </w:rPr>
        <w:t>A2, B1, D1, E1, E3</w:t>
      </w:r>
      <w:r w:rsidR="3BBD1370" w:rsidRPr="46185BC0">
        <w:rPr>
          <w:rFonts w:ascii="Times New Roman" w:eastAsia="Times New Roman" w:hAnsi="Times New Roman" w:cs="Times New Roman"/>
          <w:sz w:val="22"/>
          <w:szCs w:val="22"/>
        </w:rPr>
        <w:t xml:space="preserve">). </w:t>
      </w:r>
      <w:r w:rsidR="009A7822">
        <w:rPr>
          <w:rFonts w:ascii="Times New Roman" w:eastAsia="Times New Roman" w:hAnsi="Times New Roman" w:cs="Times New Roman"/>
          <w:sz w:val="22"/>
          <w:szCs w:val="22"/>
        </w:rPr>
        <w:t>Deze invloed is zelden inhoudelijk van aard, maar komt vooral tot uiting in het faciliteren van beslissingen of het goedkeuren van trajecten met financiële gevolgen:</w:t>
      </w:r>
      <w:r w:rsidR="5F887D07" w:rsidRPr="46185BC0">
        <w:rPr>
          <w:rFonts w:ascii="Times New Roman" w:eastAsia="Times New Roman" w:hAnsi="Times New Roman" w:cs="Times New Roman"/>
          <w:sz w:val="22"/>
          <w:szCs w:val="22"/>
        </w:rPr>
        <w:t xml:space="preserve"> </w:t>
      </w:r>
    </w:p>
    <w:p w14:paraId="332B8DA9" w14:textId="0E13D122" w:rsidR="4BC909E8" w:rsidRDefault="4BC909E8" w:rsidP="72D5A3B0">
      <w:pPr>
        <w:pStyle w:val="Geenafstand"/>
        <w:spacing w:line="360" w:lineRule="auto"/>
        <w:ind w:firstLine="708"/>
        <w:rPr>
          <w:rFonts w:ascii="Times New Roman" w:eastAsia="Times New Roman" w:hAnsi="Times New Roman" w:cs="Times New Roman"/>
          <w:i/>
          <w:iCs/>
          <w:sz w:val="22"/>
          <w:szCs w:val="22"/>
        </w:rPr>
      </w:pPr>
    </w:p>
    <w:p w14:paraId="5F20E651" w14:textId="3E3872E8" w:rsidR="4BC909E8" w:rsidRDefault="744DFD8F"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i/>
          <w:iCs/>
          <w:sz w:val="22"/>
          <w:szCs w:val="22"/>
        </w:rPr>
        <w:t>“Waar mijn leidinggevende bijvoorbeeld een rol in speelt is als een leerling naar HV-Connect</w:t>
      </w:r>
      <w:r w:rsidR="4BC909E8">
        <w:tab/>
      </w:r>
      <w:r w:rsidRPr="45A8FB80">
        <w:rPr>
          <w:rFonts w:ascii="Times New Roman" w:eastAsia="Times New Roman" w:hAnsi="Times New Roman" w:cs="Times New Roman"/>
          <w:i/>
          <w:iCs/>
          <w:sz w:val="22"/>
          <w:szCs w:val="22"/>
        </w:rPr>
        <w:t>moet</w:t>
      </w:r>
      <w:r w:rsidR="71D93C26" w:rsidRPr="45A8FB80">
        <w:rPr>
          <w:rFonts w:ascii="Times New Roman" w:eastAsia="Times New Roman" w:hAnsi="Times New Roman" w:cs="Times New Roman"/>
          <w:i/>
          <w:iCs/>
          <w:sz w:val="22"/>
          <w:szCs w:val="22"/>
        </w:rPr>
        <w:t>, dat is een soort tussenoptie</w:t>
      </w:r>
      <w:r w:rsidRPr="45A8FB80">
        <w:rPr>
          <w:rFonts w:ascii="Times New Roman" w:eastAsia="Times New Roman" w:hAnsi="Times New Roman" w:cs="Times New Roman"/>
          <w:i/>
          <w:iCs/>
          <w:sz w:val="22"/>
          <w:szCs w:val="22"/>
        </w:rPr>
        <w:t xml:space="preserve"> </w:t>
      </w:r>
      <w:r w:rsidR="3C97EB7F" w:rsidRPr="45A8FB80">
        <w:rPr>
          <w:rFonts w:ascii="Times New Roman" w:eastAsia="Times New Roman" w:hAnsi="Times New Roman" w:cs="Times New Roman"/>
          <w:i/>
          <w:iCs/>
          <w:sz w:val="22"/>
          <w:szCs w:val="22"/>
        </w:rPr>
        <w:t>waar leerlingen maximaal een jaar naartoe kunnen kijken of</w:t>
      </w:r>
      <w:r w:rsidR="4BC909E8">
        <w:tab/>
      </w:r>
      <w:r w:rsidR="3C97EB7F" w:rsidRPr="45A8FB80">
        <w:rPr>
          <w:rFonts w:ascii="Times New Roman" w:eastAsia="Times New Roman" w:hAnsi="Times New Roman" w:cs="Times New Roman"/>
          <w:i/>
          <w:iCs/>
          <w:sz w:val="22"/>
          <w:szCs w:val="22"/>
        </w:rPr>
        <w:t xml:space="preserve">het speciaal onderwijs beter bij hen past. </w:t>
      </w:r>
      <w:r w:rsidRPr="45A8FB80">
        <w:rPr>
          <w:rFonts w:ascii="Times New Roman" w:eastAsia="Times New Roman" w:hAnsi="Times New Roman" w:cs="Times New Roman"/>
          <w:i/>
          <w:iCs/>
          <w:sz w:val="22"/>
          <w:szCs w:val="22"/>
        </w:rPr>
        <w:t>Dan moeten we uiteindelijk toestemming hebben van</w:t>
      </w:r>
      <w:r w:rsidR="4BC909E8">
        <w:tab/>
      </w:r>
      <w:r w:rsidRPr="45A8FB80">
        <w:rPr>
          <w:rFonts w:ascii="Times New Roman" w:eastAsia="Times New Roman" w:hAnsi="Times New Roman" w:cs="Times New Roman"/>
          <w:i/>
          <w:iCs/>
          <w:sz w:val="22"/>
          <w:szCs w:val="22"/>
        </w:rPr>
        <w:t>hem of een van de teamle</w:t>
      </w:r>
      <w:r w:rsidR="1A238FBA" w:rsidRPr="45A8FB80">
        <w:rPr>
          <w:rFonts w:ascii="Times New Roman" w:eastAsia="Times New Roman" w:hAnsi="Times New Roman" w:cs="Times New Roman"/>
          <w:i/>
          <w:iCs/>
          <w:sz w:val="22"/>
          <w:szCs w:val="22"/>
        </w:rPr>
        <w:t>i</w:t>
      </w:r>
      <w:r w:rsidRPr="45A8FB80">
        <w:rPr>
          <w:rFonts w:ascii="Times New Roman" w:eastAsia="Times New Roman" w:hAnsi="Times New Roman" w:cs="Times New Roman"/>
          <w:i/>
          <w:iCs/>
          <w:sz w:val="22"/>
          <w:szCs w:val="22"/>
        </w:rPr>
        <w:t>ders,</w:t>
      </w:r>
      <w:r w:rsidR="4BC909E8">
        <w:tab/>
      </w:r>
      <w:r w:rsidRPr="45A8FB80">
        <w:rPr>
          <w:rFonts w:ascii="Times New Roman" w:eastAsia="Times New Roman" w:hAnsi="Times New Roman" w:cs="Times New Roman"/>
          <w:i/>
          <w:iCs/>
          <w:sz w:val="22"/>
          <w:szCs w:val="22"/>
        </w:rPr>
        <w:t>omdat daar financië</w:t>
      </w:r>
      <w:r w:rsidR="64FC031E" w:rsidRPr="45A8FB80">
        <w:rPr>
          <w:rFonts w:ascii="Times New Roman" w:eastAsia="Times New Roman" w:hAnsi="Times New Roman" w:cs="Times New Roman"/>
          <w:i/>
          <w:iCs/>
          <w:sz w:val="22"/>
          <w:szCs w:val="22"/>
        </w:rPr>
        <w:t>n aan vast zitten. Maar eigenlijk is dat</w:t>
      </w:r>
      <w:r w:rsidR="4BC909E8">
        <w:tab/>
      </w:r>
      <w:r w:rsidR="64FC031E" w:rsidRPr="45A8FB80">
        <w:rPr>
          <w:rFonts w:ascii="Times New Roman" w:eastAsia="Times New Roman" w:hAnsi="Times New Roman" w:cs="Times New Roman"/>
          <w:i/>
          <w:iCs/>
          <w:sz w:val="22"/>
          <w:szCs w:val="22"/>
        </w:rPr>
        <w:t>nooit een pro</w:t>
      </w:r>
      <w:r w:rsidR="64FC031E" w:rsidRPr="45A8FB80">
        <w:rPr>
          <w:rFonts w:ascii="Times New Roman" w:eastAsia="Times New Roman" w:hAnsi="Times New Roman" w:cs="Times New Roman"/>
          <w:sz w:val="22"/>
          <w:szCs w:val="22"/>
        </w:rPr>
        <w:t>bleem</w:t>
      </w:r>
      <w:r w:rsidR="7D33BA07" w:rsidRPr="45A8FB80">
        <w:rPr>
          <w:rFonts w:ascii="Times New Roman" w:eastAsia="Times New Roman" w:hAnsi="Times New Roman" w:cs="Times New Roman"/>
          <w:sz w:val="22"/>
          <w:szCs w:val="22"/>
        </w:rPr>
        <w:t>” (C1).</w:t>
      </w:r>
      <w:r w:rsidR="7198D136" w:rsidRPr="45A8FB80">
        <w:rPr>
          <w:rFonts w:ascii="Times New Roman" w:eastAsia="Times New Roman" w:hAnsi="Times New Roman" w:cs="Times New Roman"/>
          <w:sz w:val="22"/>
          <w:szCs w:val="22"/>
        </w:rPr>
        <w:t xml:space="preserve"> </w:t>
      </w:r>
    </w:p>
    <w:p w14:paraId="5EA2EE4A" w14:textId="3D3A66F0" w:rsidR="4BC909E8" w:rsidRDefault="4BC909E8" w:rsidP="72D5A3B0">
      <w:pPr>
        <w:pStyle w:val="Geenafstand"/>
        <w:spacing w:line="360" w:lineRule="auto"/>
        <w:ind w:firstLine="708"/>
        <w:rPr>
          <w:rFonts w:ascii="Times New Roman" w:eastAsia="Times New Roman" w:hAnsi="Times New Roman" w:cs="Times New Roman"/>
          <w:sz w:val="22"/>
          <w:szCs w:val="22"/>
        </w:rPr>
      </w:pPr>
    </w:p>
    <w:p w14:paraId="1450F0C6" w14:textId="13E414F0" w:rsidR="4BC909E8" w:rsidRDefault="5FC3A305" w:rsidP="72D5A3B0">
      <w:pPr>
        <w:pStyle w:val="Geenafstand"/>
        <w:spacing w:line="360" w:lineRule="auto"/>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In andere gevallen is de</w:t>
      </w:r>
      <w:r w:rsidR="505D2BDC" w:rsidRPr="72D5A3B0">
        <w:rPr>
          <w:rFonts w:ascii="Times New Roman" w:eastAsia="Times New Roman" w:hAnsi="Times New Roman" w:cs="Times New Roman"/>
          <w:sz w:val="22"/>
          <w:szCs w:val="22"/>
        </w:rPr>
        <w:t xml:space="preserve"> invloed van</w:t>
      </w:r>
      <w:r w:rsidRPr="72D5A3B0">
        <w:rPr>
          <w:rFonts w:ascii="Times New Roman" w:eastAsia="Times New Roman" w:hAnsi="Times New Roman" w:cs="Times New Roman"/>
          <w:sz w:val="22"/>
          <w:szCs w:val="22"/>
        </w:rPr>
        <w:t xml:space="preserve"> </w:t>
      </w:r>
      <w:r w:rsidR="505D2BDC" w:rsidRPr="72D5A3B0">
        <w:rPr>
          <w:rFonts w:ascii="Times New Roman" w:eastAsia="Times New Roman" w:hAnsi="Times New Roman" w:cs="Times New Roman"/>
          <w:sz w:val="22"/>
          <w:szCs w:val="22"/>
        </w:rPr>
        <w:t>de leidinggevende op het bieden van maatwerk</w:t>
      </w:r>
      <w:r w:rsidR="46AEB0D7" w:rsidRPr="72D5A3B0">
        <w:rPr>
          <w:rFonts w:ascii="Times New Roman" w:eastAsia="Times New Roman" w:hAnsi="Times New Roman" w:cs="Times New Roman"/>
          <w:sz w:val="22"/>
          <w:szCs w:val="22"/>
        </w:rPr>
        <w:t xml:space="preserve"> meer impliciet</w:t>
      </w:r>
      <w:r w:rsidR="002E18AE">
        <w:rPr>
          <w:rFonts w:ascii="Times New Roman" w:eastAsia="Times New Roman" w:hAnsi="Times New Roman" w:cs="Times New Roman"/>
          <w:sz w:val="22"/>
          <w:szCs w:val="22"/>
        </w:rPr>
        <w:t xml:space="preserve">. Een leidinggevende hoeft dan niet direct betrokken te zijn bij beslissingen, maar biedt wel vertrouwen in het </w:t>
      </w:r>
      <w:r w:rsidR="00FE4330">
        <w:rPr>
          <w:rFonts w:ascii="Times New Roman" w:eastAsia="Times New Roman" w:hAnsi="Times New Roman" w:cs="Times New Roman"/>
          <w:sz w:val="22"/>
          <w:szCs w:val="22"/>
        </w:rPr>
        <w:t>professioneel</w:t>
      </w:r>
      <w:r w:rsidR="002E18AE">
        <w:rPr>
          <w:rFonts w:ascii="Times New Roman" w:eastAsia="Times New Roman" w:hAnsi="Times New Roman" w:cs="Times New Roman"/>
          <w:sz w:val="22"/>
          <w:szCs w:val="22"/>
        </w:rPr>
        <w:t xml:space="preserve"> handelen van het ondersteuningstea</w:t>
      </w:r>
      <w:r w:rsidR="00FE4330">
        <w:rPr>
          <w:rFonts w:ascii="Times New Roman" w:eastAsia="Times New Roman" w:hAnsi="Times New Roman" w:cs="Times New Roman"/>
          <w:sz w:val="22"/>
          <w:szCs w:val="22"/>
        </w:rPr>
        <w:t>m</w:t>
      </w:r>
      <w:r w:rsidR="13F0B44D" w:rsidRPr="72D5A3B0">
        <w:rPr>
          <w:rFonts w:ascii="Times New Roman" w:eastAsia="Times New Roman" w:hAnsi="Times New Roman" w:cs="Times New Roman"/>
          <w:sz w:val="22"/>
          <w:szCs w:val="22"/>
        </w:rPr>
        <w:t>,</w:t>
      </w:r>
      <w:r w:rsidR="46AEB0D7" w:rsidRPr="72D5A3B0">
        <w:rPr>
          <w:rFonts w:ascii="Times New Roman" w:eastAsia="Times New Roman" w:hAnsi="Times New Roman" w:cs="Times New Roman"/>
          <w:sz w:val="22"/>
          <w:szCs w:val="22"/>
        </w:rPr>
        <w:t xml:space="preserve"> zoals bij deze zorgexpert: </w:t>
      </w:r>
    </w:p>
    <w:p w14:paraId="6439B705" w14:textId="644D6021" w:rsidR="4BC909E8" w:rsidRDefault="4BC909E8" w:rsidP="72D5A3B0">
      <w:pPr>
        <w:pStyle w:val="Geenafstand"/>
        <w:spacing w:line="360" w:lineRule="auto"/>
        <w:rPr>
          <w:rFonts w:ascii="Times New Roman" w:eastAsia="Times New Roman" w:hAnsi="Times New Roman" w:cs="Times New Roman"/>
          <w:i/>
          <w:iCs/>
          <w:sz w:val="22"/>
          <w:szCs w:val="22"/>
        </w:rPr>
      </w:pPr>
    </w:p>
    <w:p w14:paraId="01E84FBD" w14:textId="19F807AA" w:rsidR="4BC909E8" w:rsidRDefault="46AEB0D7"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i/>
          <w:iCs/>
          <w:sz w:val="22"/>
          <w:szCs w:val="22"/>
        </w:rPr>
        <w:t>“</w:t>
      </w:r>
      <w:r w:rsidR="5B9CABEE" w:rsidRPr="45A8FB80">
        <w:rPr>
          <w:rFonts w:ascii="Times New Roman" w:eastAsia="Times New Roman" w:hAnsi="Times New Roman" w:cs="Times New Roman"/>
          <w:i/>
          <w:iCs/>
          <w:sz w:val="22"/>
          <w:szCs w:val="22"/>
        </w:rPr>
        <w:t>Mijn leidinggevende werkt er snoeihard voor, maar de tijd die het soms kost voordat ik</w:t>
      </w:r>
      <w:r w:rsidR="4BC909E8">
        <w:tab/>
      </w:r>
      <w:r w:rsidR="5B9CABEE" w:rsidRPr="45A8FB80">
        <w:rPr>
          <w:rFonts w:ascii="Times New Roman" w:eastAsia="Times New Roman" w:hAnsi="Times New Roman" w:cs="Times New Roman"/>
          <w:i/>
          <w:iCs/>
          <w:sz w:val="22"/>
          <w:szCs w:val="22"/>
        </w:rPr>
        <w:t>antwoord krijg terwijl het wel snel moet bijvoorbeeld, want soms kan zorg heel acuut zijn.</w:t>
      </w:r>
      <w:r w:rsidR="4BC909E8">
        <w:tab/>
      </w:r>
      <w:r w:rsidR="5B9CABEE" w:rsidRPr="45A8FB80">
        <w:rPr>
          <w:rFonts w:ascii="Times New Roman" w:eastAsia="Times New Roman" w:hAnsi="Times New Roman" w:cs="Times New Roman"/>
          <w:i/>
          <w:iCs/>
          <w:sz w:val="22"/>
          <w:szCs w:val="22"/>
        </w:rPr>
        <w:t xml:space="preserve">Mijn collega en ik doen het al wat langer, dus dan </w:t>
      </w:r>
      <w:r w:rsidR="2119365C" w:rsidRPr="45A8FB80">
        <w:rPr>
          <w:rFonts w:ascii="Times New Roman" w:eastAsia="Times New Roman" w:hAnsi="Times New Roman" w:cs="Times New Roman"/>
          <w:i/>
          <w:iCs/>
          <w:sz w:val="22"/>
          <w:szCs w:val="22"/>
        </w:rPr>
        <w:t xml:space="preserve">gaan we zelf doorpakken. </w:t>
      </w:r>
      <w:r w:rsidRPr="45A8FB80">
        <w:rPr>
          <w:rFonts w:ascii="Times New Roman" w:eastAsia="Times New Roman" w:hAnsi="Times New Roman" w:cs="Times New Roman"/>
          <w:i/>
          <w:iCs/>
          <w:sz w:val="22"/>
          <w:szCs w:val="22"/>
        </w:rPr>
        <w:t>Dan zeg</w:t>
      </w:r>
      <w:r w:rsidR="5D0248D2" w:rsidRPr="45A8FB80">
        <w:rPr>
          <w:rFonts w:ascii="Times New Roman" w:eastAsia="Times New Roman" w:hAnsi="Times New Roman" w:cs="Times New Roman"/>
          <w:i/>
          <w:iCs/>
          <w:sz w:val="22"/>
          <w:szCs w:val="22"/>
        </w:rPr>
        <w:t>gen we</w:t>
      </w:r>
      <w:r w:rsidR="4BC909E8">
        <w:tab/>
      </w:r>
      <w:r w:rsidR="5D0248D2" w:rsidRPr="45A8FB80">
        <w:rPr>
          <w:rFonts w:ascii="Times New Roman" w:eastAsia="Times New Roman" w:hAnsi="Times New Roman" w:cs="Times New Roman"/>
          <w:i/>
          <w:iCs/>
          <w:sz w:val="22"/>
          <w:szCs w:val="22"/>
        </w:rPr>
        <w:t>van:</w:t>
      </w:r>
      <w:r w:rsidRPr="45A8FB80">
        <w:rPr>
          <w:rFonts w:ascii="Times New Roman" w:eastAsia="Times New Roman" w:hAnsi="Times New Roman" w:cs="Times New Roman"/>
          <w:i/>
          <w:iCs/>
          <w:sz w:val="22"/>
          <w:szCs w:val="22"/>
        </w:rPr>
        <w:t xml:space="preserve"> ‘ik kon je niet bere</w:t>
      </w:r>
      <w:r w:rsidR="4CCB10E0" w:rsidRPr="45A8FB80">
        <w:rPr>
          <w:rFonts w:ascii="Times New Roman" w:eastAsia="Times New Roman" w:hAnsi="Times New Roman" w:cs="Times New Roman"/>
          <w:i/>
          <w:iCs/>
          <w:sz w:val="22"/>
          <w:szCs w:val="22"/>
        </w:rPr>
        <w:t>iken, dus ik heb dit en dit besloten’, en dan zegt hij altijd: ‘ik steun</w:t>
      </w:r>
      <w:r w:rsidR="4BC909E8">
        <w:tab/>
      </w:r>
      <w:r w:rsidR="4CCB10E0" w:rsidRPr="45A8FB80">
        <w:rPr>
          <w:rFonts w:ascii="Times New Roman" w:eastAsia="Times New Roman" w:hAnsi="Times New Roman" w:cs="Times New Roman"/>
          <w:i/>
          <w:iCs/>
          <w:sz w:val="22"/>
          <w:szCs w:val="22"/>
        </w:rPr>
        <w:t>jullie sowieso’</w:t>
      </w:r>
      <w:r w:rsidR="634954FE" w:rsidRPr="45A8FB80">
        <w:rPr>
          <w:rFonts w:ascii="Times New Roman" w:eastAsia="Times New Roman" w:hAnsi="Times New Roman" w:cs="Times New Roman"/>
          <w:i/>
          <w:iCs/>
          <w:sz w:val="22"/>
          <w:szCs w:val="22"/>
        </w:rPr>
        <w:t>. Je hebt een soort van carte blanch</w:t>
      </w:r>
      <w:r w:rsidR="0D4F762F" w:rsidRPr="45A8FB80">
        <w:rPr>
          <w:rFonts w:ascii="Times New Roman" w:eastAsia="Times New Roman" w:hAnsi="Times New Roman" w:cs="Times New Roman"/>
          <w:i/>
          <w:iCs/>
          <w:sz w:val="22"/>
          <w:szCs w:val="22"/>
        </w:rPr>
        <w:t>e</w:t>
      </w:r>
      <w:r w:rsidR="634954FE" w:rsidRPr="45A8FB80">
        <w:rPr>
          <w:rFonts w:ascii="Times New Roman" w:eastAsia="Times New Roman" w:hAnsi="Times New Roman" w:cs="Times New Roman"/>
          <w:i/>
          <w:iCs/>
          <w:sz w:val="22"/>
          <w:szCs w:val="22"/>
        </w:rPr>
        <w:t>. [...]</w:t>
      </w:r>
      <w:r w:rsidR="0BA972A8" w:rsidRPr="45A8FB80">
        <w:rPr>
          <w:rFonts w:ascii="Times New Roman" w:eastAsia="Times New Roman" w:hAnsi="Times New Roman" w:cs="Times New Roman"/>
          <w:i/>
          <w:iCs/>
          <w:sz w:val="22"/>
          <w:szCs w:val="22"/>
        </w:rPr>
        <w:t xml:space="preserve"> </w:t>
      </w:r>
      <w:r w:rsidR="634954FE" w:rsidRPr="45A8FB80">
        <w:rPr>
          <w:rFonts w:ascii="Times New Roman" w:eastAsia="Times New Roman" w:hAnsi="Times New Roman" w:cs="Times New Roman"/>
          <w:i/>
          <w:iCs/>
          <w:sz w:val="22"/>
          <w:szCs w:val="22"/>
        </w:rPr>
        <w:t>Hij steunt ons altijd</w:t>
      </w:r>
      <w:r w:rsidR="2C6427A4" w:rsidRPr="45A8FB80">
        <w:rPr>
          <w:rFonts w:ascii="Times New Roman" w:eastAsia="Times New Roman" w:hAnsi="Times New Roman" w:cs="Times New Roman"/>
          <w:i/>
          <w:iCs/>
          <w:sz w:val="22"/>
          <w:szCs w:val="22"/>
        </w:rPr>
        <w:t>”</w:t>
      </w:r>
      <w:r w:rsidR="4CCB10E0" w:rsidRPr="45A8FB80">
        <w:rPr>
          <w:rFonts w:ascii="Times New Roman" w:eastAsia="Times New Roman" w:hAnsi="Times New Roman" w:cs="Times New Roman"/>
          <w:i/>
          <w:iCs/>
          <w:sz w:val="22"/>
          <w:szCs w:val="22"/>
        </w:rPr>
        <w:t xml:space="preserve"> (E1). </w:t>
      </w:r>
    </w:p>
    <w:p w14:paraId="51C62D83" w14:textId="22F7C937" w:rsidR="4BC909E8" w:rsidRDefault="4BC909E8" w:rsidP="72D5A3B0">
      <w:pPr>
        <w:pStyle w:val="Geenafstand"/>
        <w:spacing w:line="360" w:lineRule="auto"/>
        <w:rPr>
          <w:rFonts w:ascii="Times New Roman" w:eastAsia="Times New Roman" w:hAnsi="Times New Roman" w:cs="Times New Roman"/>
          <w:sz w:val="22"/>
          <w:szCs w:val="22"/>
        </w:rPr>
      </w:pPr>
    </w:p>
    <w:p w14:paraId="16651563" w14:textId="11E94D2A" w:rsidR="72D5A3B0" w:rsidRPr="00424D31" w:rsidRDefault="00FE4330" w:rsidP="00424D31">
      <w:pPr>
        <w:pStyle w:val="Geenafstand"/>
        <w:spacing w:line="36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Deze bevinding komt</w:t>
      </w:r>
      <w:r w:rsidR="6051B24E" w:rsidRPr="72D5A3B0">
        <w:rPr>
          <w:rFonts w:ascii="Times New Roman" w:eastAsia="Times New Roman" w:hAnsi="Times New Roman" w:cs="Times New Roman"/>
          <w:sz w:val="22"/>
          <w:szCs w:val="22"/>
        </w:rPr>
        <w:t xml:space="preserve"> overeen met </w:t>
      </w:r>
      <w:r w:rsidR="003D7A1E">
        <w:rPr>
          <w:rFonts w:ascii="Times New Roman" w:eastAsia="Times New Roman" w:hAnsi="Times New Roman" w:cs="Times New Roman"/>
          <w:sz w:val="22"/>
          <w:szCs w:val="22"/>
        </w:rPr>
        <w:t xml:space="preserve">literatuur over transformationeel leiderschap, </w:t>
      </w:r>
      <w:r w:rsidR="6051B24E" w:rsidRPr="72D5A3B0">
        <w:rPr>
          <w:rFonts w:ascii="Times New Roman" w:eastAsia="Times New Roman" w:hAnsi="Times New Roman" w:cs="Times New Roman"/>
          <w:sz w:val="22"/>
          <w:szCs w:val="22"/>
        </w:rPr>
        <w:t>die stelt dat transformationeel leiderschap bijdraagt aan het versterken van</w:t>
      </w:r>
      <w:r w:rsidR="00391B16">
        <w:rPr>
          <w:rFonts w:ascii="Times New Roman" w:eastAsia="Times New Roman" w:hAnsi="Times New Roman" w:cs="Times New Roman"/>
          <w:sz w:val="22"/>
          <w:szCs w:val="22"/>
        </w:rPr>
        <w:t xml:space="preserve"> de</w:t>
      </w:r>
      <w:r w:rsidR="6051B24E" w:rsidRPr="72D5A3B0">
        <w:rPr>
          <w:rFonts w:ascii="Times New Roman" w:eastAsia="Times New Roman" w:hAnsi="Times New Roman" w:cs="Times New Roman"/>
          <w:sz w:val="22"/>
          <w:szCs w:val="22"/>
        </w:rPr>
        <w:t xml:space="preserve"> professionele discretie (Zhang et al., 2020, p . 220; Wongpreedee &amp; Sudhipongpracha, 2024, p. 390). Hierdoor ontstaat meer ruimte voor het bieden van maatwerk</w:t>
      </w:r>
      <w:r w:rsidR="00391B16">
        <w:rPr>
          <w:rFonts w:ascii="Times New Roman" w:eastAsia="Times New Roman" w:hAnsi="Times New Roman" w:cs="Times New Roman"/>
          <w:sz w:val="22"/>
          <w:szCs w:val="22"/>
        </w:rPr>
        <w:t xml:space="preserve">, zonder </w:t>
      </w:r>
      <w:r w:rsidR="00C56D03">
        <w:rPr>
          <w:rFonts w:ascii="Times New Roman" w:eastAsia="Times New Roman" w:hAnsi="Times New Roman" w:cs="Times New Roman"/>
          <w:sz w:val="22"/>
          <w:szCs w:val="22"/>
        </w:rPr>
        <w:t>dat de leidinggevende zich inhoudelijk met de invulling ervan bemoeit.</w:t>
      </w:r>
    </w:p>
    <w:p w14:paraId="3BCBCBE0" w14:textId="663651F5" w:rsidR="46321BD4" w:rsidRDefault="3649C5C5"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 xml:space="preserve">In </w:t>
      </w:r>
      <w:r w:rsidR="38BF0512" w:rsidRPr="72D5A3B0">
        <w:rPr>
          <w:rFonts w:ascii="Times New Roman" w:eastAsia="Times New Roman" w:hAnsi="Times New Roman" w:cs="Times New Roman"/>
          <w:sz w:val="22"/>
          <w:szCs w:val="22"/>
        </w:rPr>
        <w:t>twee gevallen benoemen respondenten dat hun leidinggevende de ruimte voor maatwerk kan beperken</w:t>
      </w:r>
      <w:r w:rsidR="0430405A" w:rsidRPr="72D5A3B0">
        <w:rPr>
          <w:rFonts w:ascii="Times New Roman" w:eastAsia="Times New Roman" w:hAnsi="Times New Roman" w:cs="Times New Roman"/>
          <w:sz w:val="22"/>
          <w:szCs w:val="22"/>
        </w:rPr>
        <w:t xml:space="preserve"> (A1, F1)</w:t>
      </w:r>
      <w:r w:rsidR="38BF0512" w:rsidRPr="72D5A3B0">
        <w:rPr>
          <w:rFonts w:ascii="Times New Roman" w:eastAsia="Times New Roman" w:hAnsi="Times New Roman" w:cs="Times New Roman"/>
          <w:sz w:val="22"/>
          <w:szCs w:val="22"/>
        </w:rPr>
        <w:t xml:space="preserve">. Een </w:t>
      </w:r>
      <w:r w:rsidR="0CA171F7" w:rsidRPr="72D5A3B0">
        <w:rPr>
          <w:rFonts w:ascii="Times New Roman" w:eastAsia="Times New Roman" w:hAnsi="Times New Roman" w:cs="Times New Roman"/>
          <w:sz w:val="22"/>
          <w:szCs w:val="22"/>
        </w:rPr>
        <w:t>ondersteuningscoördinator</w:t>
      </w:r>
      <w:r w:rsidR="38BF0512" w:rsidRPr="72D5A3B0">
        <w:rPr>
          <w:rFonts w:ascii="Times New Roman" w:eastAsia="Times New Roman" w:hAnsi="Times New Roman" w:cs="Times New Roman"/>
          <w:sz w:val="22"/>
          <w:szCs w:val="22"/>
        </w:rPr>
        <w:t xml:space="preserve"> merk op dat zijn leidinggevende weinig meebeweegt met ondersteuningsvragen: </w:t>
      </w:r>
    </w:p>
    <w:p w14:paraId="25B4D8AC" w14:textId="7942A95B" w:rsidR="46321BD4" w:rsidRDefault="46321BD4" w:rsidP="72D5A3B0">
      <w:pPr>
        <w:pStyle w:val="Geenafstand"/>
        <w:spacing w:line="360" w:lineRule="auto"/>
        <w:ind w:firstLine="708"/>
        <w:rPr>
          <w:rFonts w:ascii="Times New Roman" w:eastAsia="Times New Roman" w:hAnsi="Times New Roman" w:cs="Times New Roman"/>
          <w:i/>
          <w:iCs/>
          <w:sz w:val="22"/>
          <w:szCs w:val="22"/>
        </w:rPr>
      </w:pPr>
    </w:p>
    <w:p w14:paraId="44EC3D70" w14:textId="1B16B4F8" w:rsidR="46321BD4" w:rsidRDefault="38BF0512"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i/>
          <w:iCs/>
          <w:sz w:val="22"/>
          <w:szCs w:val="22"/>
        </w:rPr>
        <w:t>“Mijn leidinggevende</w:t>
      </w:r>
      <w:r w:rsidR="76627989" w:rsidRPr="72D5A3B0">
        <w:rPr>
          <w:rFonts w:ascii="Times New Roman" w:eastAsia="Times New Roman" w:hAnsi="Times New Roman" w:cs="Times New Roman"/>
          <w:i/>
          <w:iCs/>
          <w:sz w:val="22"/>
          <w:szCs w:val="22"/>
        </w:rPr>
        <w:t xml:space="preserve"> speelt vooral een belemmerende rol in het realiseren van maatwerk.</w:t>
      </w:r>
      <w:r w:rsidR="46321BD4">
        <w:tab/>
      </w:r>
      <w:r w:rsidR="76627989" w:rsidRPr="72D5A3B0">
        <w:rPr>
          <w:rFonts w:ascii="Times New Roman" w:eastAsia="Times New Roman" w:hAnsi="Times New Roman" w:cs="Times New Roman"/>
          <w:i/>
          <w:iCs/>
          <w:sz w:val="22"/>
          <w:szCs w:val="22"/>
        </w:rPr>
        <w:t>Zeker op de havo-afdeling wordt weinig buiten de lijntjes gekleurd, terwijl dat voor sommige</w:t>
      </w:r>
      <w:r w:rsidR="46321BD4">
        <w:tab/>
      </w:r>
      <w:r w:rsidR="76627989" w:rsidRPr="72D5A3B0">
        <w:rPr>
          <w:rFonts w:ascii="Times New Roman" w:eastAsia="Times New Roman" w:hAnsi="Times New Roman" w:cs="Times New Roman"/>
          <w:i/>
          <w:iCs/>
          <w:sz w:val="22"/>
          <w:szCs w:val="22"/>
        </w:rPr>
        <w:t>leerlingen juist n</w:t>
      </w:r>
      <w:r w:rsidR="41AB7129" w:rsidRPr="72D5A3B0">
        <w:rPr>
          <w:rFonts w:ascii="Times New Roman" w:eastAsia="Times New Roman" w:hAnsi="Times New Roman" w:cs="Times New Roman"/>
          <w:i/>
          <w:iCs/>
          <w:sz w:val="22"/>
          <w:szCs w:val="22"/>
        </w:rPr>
        <w:t xml:space="preserve">odig </w:t>
      </w:r>
      <w:r w:rsidR="76627989" w:rsidRPr="72D5A3B0">
        <w:rPr>
          <w:rFonts w:ascii="Times New Roman" w:eastAsia="Times New Roman" w:hAnsi="Times New Roman" w:cs="Times New Roman"/>
          <w:i/>
          <w:iCs/>
          <w:sz w:val="22"/>
          <w:szCs w:val="22"/>
        </w:rPr>
        <w:t>is. Toen duidelijk werd dat een leerling beter op een andere school</w:t>
      </w:r>
      <w:r w:rsidR="46321BD4">
        <w:tab/>
      </w:r>
      <w:r w:rsidR="76627989" w:rsidRPr="72D5A3B0">
        <w:rPr>
          <w:rFonts w:ascii="Times New Roman" w:eastAsia="Times New Roman" w:hAnsi="Times New Roman" w:cs="Times New Roman"/>
          <w:i/>
          <w:iCs/>
          <w:sz w:val="22"/>
          <w:szCs w:val="22"/>
        </w:rPr>
        <w:t>ondersteund kon worden, zei hij: ‘Als het samenwerkingsverband niet betaalt, doen wij dat</w:t>
      </w:r>
      <w:r w:rsidR="46321BD4">
        <w:tab/>
      </w:r>
      <w:r w:rsidR="76627989" w:rsidRPr="72D5A3B0">
        <w:rPr>
          <w:rFonts w:ascii="Times New Roman" w:eastAsia="Times New Roman" w:hAnsi="Times New Roman" w:cs="Times New Roman"/>
          <w:i/>
          <w:iCs/>
          <w:sz w:val="22"/>
          <w:szCs w:val="22"/>
        </w:rPr>
        <w:t xml:space="preserve">ook niet’. Dat </w:t>
      </w:r>
      <w:r w:rsidR="23F7DAB7" w:rsidRPr="72D5A3B0">
        <w:rPr>
          <w:rFonts w:ascii="Times New Roman" w:eastAsia="Times New Roman" w:hAnsi="Times New Roman" w:cs="Times New Roman"/>
          <w:i/>
          <w:iCs/>
          <w:sz w:val="22"/>
          <w:szCs w:val="22"/>
        </w:rPr>
        <w:t>is wat mij betreft wel echt het voorbeeld van niet buiten de lijntjes willen</w:t>
      </w:r>
      <w:r w:rsidR="46321BD4">
        <w:tab/>
      </w:r>
      <w:r w:rsidR="23F7DAB7" w:rsidRPr="72D5A3B0">
        <w:rPr>
          <w:rFonts w:ascii="Times New Roman" w:eastAsia="Times New Roman" w:hAnsi="Times New Roman" w:cs="Times New Roman"/>
          <w:i/>
          <w:iCs/>
          <w:sz w:val="22"/>
          <w:szCs w:val="22"/>
        </w:rPr>
        <w:t xml:space="preserve"> </w:t>
      </w:r>
      <w:r w:rsidR="46321BD4">
        <w:tab/>
      </w:r>
      <w:r w:rsidR="23F7DAB7" w:rsidRPr="72D5A3B0">
        <w:rPr>
          <w:rFonts w:ascii="Times New Roman" w:eastAsia="Times New Roman" w:hAnsi="Times New Roman" w:cs="Times New Roman"/>
          <w:i/>
          <w:iCs/>
          <w:sz w:val="22"/>
          <w:szCs w:val="22"/>
        </w:rPr>
        <w:t>kleuren</w:t>
      </w:r>
      <w:r w:rsidRPr="72D5A3B0">
        <w:rPr>
          <w:rFonts w:ascii="Times New Roman" w:eastAsia="Times New Roman" w:hAnsi="Times New Roman" w:cs="Times New Roman"/>
          <w:i/>
          <w:iCs/>
          <w:sz w:val="22"/>
          <w:szCs w:val="22"/>
        </w:rPr>
        <w:t xml:space="preserve">” (A1). </w:t>
      </w:r>
    </w:p>
    <w:p w14:paraId="78CC9863" w14:textId="0FC91451" w:rsidR="46321BD4" w:rsidRDefault="46321BD4" w:rsidP="72D5A3B0">
      <w:pPr>
        <w:pStyle w:val="Geenafstand"/>
        <w:spacing w:line="360" w:lineRule="auto"/>
        <w:ind w:firstLine="708"/>
        <w:rPr>
          <w:rFonts w:ascii="Times New Roman" w:eastAsia="Times New Roman" w:hAnsi="Times New Roman" w:cs="Times New Roman"/>
          <w:sz w:val="22"/>
          <w:szCs w:val="22"/>
        </w:rPr>
      </w:pPr>
    </w:p>
    <w:p w14:paraId="198F57CE" w14:textId="7FBC6FE7" w:rsidR="16742F9E" w:rsidRDefault="60DA0E2D" w:rsidP="46185BC0">
      <w:pPr>
        <w:pStyle w:val="Geenafstand"/>
        <w:spacing w:line="360" w:lineRule="auto"/>
        <w:ind w:firstLine="708"/>
        <w:rPr>
          <w:rFonts w:ascii="Times New Roman" w:eastAsia="Times New Roman" w:hAnsi="Times New Roman" w:cs="Times New Roman"/>
          <w:sz w:val="22"/>
          <w:szCs w:val="22"/>
        </w:rPr>
      </w:pPr>
      <w:r w:rsidRPr="46185BC0">
        <w:rPr>
          <w:rStyle w:val="Kop4Char"/>
          <w:rFonts w:ascii="Times New Roman" w:eastAsia="Times New Roman" w:hAnsi="Times New Roman" w:cs="Times New Roman"/>
          <w:b/>
          <w:bCs/>
          <w:i w:val="0"/>
          <w:iCs w:val="0"/>
          <w:color w:val="auto"/>
          <w:sz w:val="22"/>
          <w:szCs w:val="22"/>
        </w:rPr>
        <w:t>5.1.3.</w:t>
      </w:r>
      <w:r w:rsidR="00E65FEE">
        <w:rPr>
          <w:rStyle w:val="Kop4Char"/>
          <w:rFonts w:ascii="Times New Roman" w:eastAsia="Times New Roman" w:hAnsi="Times New Roman" w:cs="Times New Roman"/>
          <w:b/>
          <w:bCs/>
          <w:i w:val="0"/>
          <w:iCs w:val="0"/>
          <w:color w:val="auto"/>
          <w:sz w:val="22"/>
          <w:szCs w:val="22"/>
        </w:rPr>
        <w:t>1</w:t>
      </w:r>
      <w:r w:rsidRPr="46185BC0">
        <w:rPr>
          <w:rStyle w:val="Kop4Char"/>
          <w:rFonts w:ascii="Times New Roman" w:eastAsia="Times New Roman" w:hAnsi="Times New Roman" w:cs="Times New Roman"/>
          <w:b/>
          <w:bCs/>
          <w:i w:val="0"/>
          <w:iCs w:val="0"/>
          <w:color w:val="auto"/>
          <w:sz w:val="22"/>
          <w:szCs w:val="22"/>
        </w:rPr>
        <w:t xml:space="preserve"> Tussenconclusie: invloed van leiderschap op maatwerk</w:t>
      </w:r>
      <w:r w:rsidRPr="46185BC0">
        <w:rPr>
          <w:rFonts w:ascii="Times New Roman" w:eastAsia="Times New Roman" w:hAnsi="Times New Roman" w:cs="Times New Roman"/>
          <w:b/>
          <w:bCs/>
          <w:sz w:val="22"/>
          <w:szCs w:val="22"/>
        </w:rPr>
        <w:t xml:space="preserve">. </w:t>
      </w:r>
      <w:r w:rsidR="5152B936" w:rsidRPr="46185BC0">
        <w:rPr>
          <w:rFonts w:ascii="Times New Roman" w:eastAsia="Times New Roman" w:hAnsi="Times New Roman" w:cs="Times New Roman"/>
          <w:sz w:val="22"/>
          <w:szCs w:val="22"/>
        </w:rPr>
        <w:t xml:space="preserve">De meeste respondenten beschrijven hun leidinggevende als betrokken en toegankelijk en voelen zicht gesteund in hun handelen. Deze kenmerken </w:t>
      </w:r>
      <w:r w:rsidR="004637C2">
        <w:rPr>
          <w:rFonts w:ascii="Times New Roman" w:eastAsia="Times New Roman" w:hAnsi="Times New Roman" w:cs="Times New Roman"/>
          <w:sz w:val="22"/>
          <w:szCs w:val="22"/>
        </w:rPr>
        <w:t>sluiten aan bij een</w:t>
      </w:r>
      <w:r w:rsidR="5152B936" w:rsidRPr="46185BC0">
        <w:rPr>
          <w:rFonts w:ascii="Times New Roman" w:eastAsia="Times New Roman" w:hAnsi="Times New Roman" w:cs="Times New Roman"/>
          <w:sz w:val="22"/>
          <w:szCs w:val="22"/>
        </w:rPr>
        <w:t xml:space="preserve"> transformationel</w:t>
      </w:r>
      <w:r w:rsidR="004637C2">
        <w:rPr>
          <w:rFonts w:ascii="Times New Roman" w:eastAsia="Times New Roman" w:hAnsi="Times New Roman" w:cs="Times New Roman"/>
          <w:sz w:val="22"/>
          <w:szCs w:val="22"/>
        </w:rPr>
        <w:t>e</w:t>
      </w:r>
      <w:r w:rsidR="5152B936" w:rsidRPr="46185BC0">
        <w:rPr>
          <w:rFonts w:ascii="Times New Roman" w:eastAsia="Times New Roman" w:hAnsi="Times New Roman" w:cs="Times New Roman"/>
          <w:sz w:val="22"/>
          <w:szCs w:val="22"/>
        </w:rPr>
        <w:t xml:space="preserve"> leiderschap</w:t>
      </w:r>
      <w:r w:rsidR="004637C2">
        <w:rPr>
          <w:rFonts w:ascii="Times New Roman" w:eastAsia="Times New Roman" w:hAnsi="Times New Roman" w:cs="Times New Roman"/>
          <w:sz w:val="22"/>
          <w:szCs w:val="22"/>
        </w:rPr>
        <w:t>sstijl, waarbij autonomie centraal staat (Bass, 1990).</w:t>
      </w:r>
      <w:r w:rsidR="5152B936" w:rsidRPr="46185BC0">
        <w:rPr>
          <w:rFonts w:ascii="Times New Roman" w:eastAsia="Times New Roman" w:hAnsi="Times New Roman" w:cs="Times New Roman"/>
          <w:sz w:val="22"/>
          <w:szCs w:val="22"/>
        </w:rPr>
        <w:t xml:space="preserve"> </w:t>
      </w:r>
      <w:r w:rsidR="008954E3">
        <w:rPr>
          <w:rFonts w:ascii="Times New Roman" w:eastAsia="Times New Roman" w:hAnsi="Times New Roman" w:cs="Times New Roman"/>
          <w:sz w:val="22"/>
          <w:szCs w:val="22"/>
        </w:rPr>
        <w:t xml:space="preserve">De invloed van leiderschap op maatwerk ligt </w:t>
      </w:r>
      <w:r w:rsidR="004D230F">
        <w:rPr>
          <w:rFonts w:ascii="Times New Roman" w:eastAsia="Times New Roman" w:hAnsi="Times New Roman" w:cs="Times New Roman"/>
          <w:sz w:val="22"/>
          <w:szCs w:val="22"/>
        </w:rPr>
        <w:t>voornamelijk op het niveau van het geven van ruimte en vertrouwen, en minder op de inhoudelijke invulling ervan</w:t>
      </w:r>
      <w:r w:rsidR="1DF4C012" w:rsidRPr="46185BC0">
        <w:rPr>
          <w:rFonts w:ascii="Times New Roman" w:eastAsia="Times New Roman" w:hAnsi="Times New Roman" w:cs="Times New Roman"/>
          <w:sz w:val="22"/>
          <w:szCs w:val="22"/>
        </w:rPr>
        <w:t>.</w:t>
      </w:r>
      <w:r w:rsidR="37D5594A" w:rsidRPr="46185BC0">
        <w:rPr>
          <w:rFonts w:ascii="Times New Roman" w:eastAsia="Times New Roman" w:hAnsi="Times New Roman" w:cs="Times New Roman"/>
          <w:sz w:val="22"/>
          <w:szCs w:val="22"/>
        </w:rPr>
        <w:t xml:space="preserve"> Leiderschap beïnvloedt vooral de ruimte en ondersteuning die professionals ervaren om maatwerk te kunnen bieden en minder de inhoudelijke keuzes die daarin worden gemaakt. </w:t>
      </w:r>
      <w:r w:rsidR="00143F98">
        <w:rPr>
          <w:rFonts w:ascii="Times New Roman" w:eastAsia="Times New Roman" w:hAnsi="Times New Roman" w:cs="Times New Roman"/>
          <w:sz w:val="22"/>
          <w:szCs w:val="22"/>
        </w:rPr>
        <w:t>L</w:t>
      </w:r>
      <w:r w:rsidR="1DF4C012" w:rsidRPr="46185BC0">
        <w:rPr>
          <w:rFonts w:ascii="Times New Roman" w:eastAsia="Times New Roman" w:hAnsi="Times New Roman" w:cs="Times New Roman"/>
          <w:sz w:val="22"/>
          <w:szCs w:val="22"/>
        </w:rPr>
        <w:t xml:space="preserve">eidinggevenden </w:t>
      </w:r>
      <w:r w:rsidR="00143F98">
        <w:rPr>
          <w:rFonts w:ascii="Times New Roman" w:eastAsia="Times New Roman" w:hAnsi="Times New Roman" w:cs="Times New Roman"/>
          <w:sz w:val="22"/>
          <w:szCs w:val="22"/>
        </w:rPr>
        <w:t xml:space="preserve">bepalen </w:t>
      </w:r>
      <w:r w:rsidR="1DF4C012" w:rsidRPr="46185BC0">
        <w:rPr>
          <w:rFonts w:ascii="Times New Roman" w:eastAsia="Times New Roman" w:hAnsi="Times New Roman" w:cs="Times New Roman"/>
          <w:sz w:val="22"/>
          <w:szCs w:val="22"/>
        </w:rPr>
        <w:t xml:space="preserve">zelden </w:t>
      </w:r>
      <w:r w:rsidR="00143F98">
        <w:rPr>
          <w:rFonts w:ascii="Times New Roman" w:eastAsia="Times New Roman" w:hAnsi="Times New Roman" w:cs="Times New Roman"/>
          <w:sz w:val="22"/>
          <w:szCs w:val="22"/>
        </w:rPr>
        <w:t xml:space="preserve">de </w:t>
      </w:r>
      <w:r w:rsidR="1DF4C012" w:rsidRPr="46185BC0">
        <w:rPr>
          <w:rFonts w:ascii="Times New Roman" w:eastAsia="Times New Roman" w:hAnsi="Times New Roman" w:cs="Times New Roman"/>
          <w:sz w:val="22"/>
          <w:szCs w:val="22"/>
        </w:rPr>
        <w:t xml:space="preserve">inhoudelijk richting, </w:t>
      </w:r>
      <w:r w:rsidR="00143F98">
        <w:rPr>
          <w:rFonts w:ascii="Times New Roman" w:eastAsia="Times New Roman" w:hAnsi="Times New Roman" w:cs="Times New Roman"/>
          <w:sz w:val="22"/>
          <w:szCs w:val="22"/>
        </w:rPr>
        <w:t>maar kunnen wel een doorslaggevende rol spelen bij bijvoorbeeld besluitvorming over trajecten met financiële consequenties</w:t>
      </w:r>
      <w:r w:rsidR="00772FF1">
        <w:rPr>
          <w:rFonts w:ascii="Times New Roman" w:eastAsia="Times New Roman" w:hAnsi="Times New Roman" w:cs="Times New Roman"/>
          <w:sz w:val="22"/>
          <w:szCs w:val="22"/>
        </w:rPr>
        <w:t xml:space="preserve">. </w:t>
      </w:r>
      <w:r w:rsidR="1DF4C012" w:rsidRPr="46185BC0">
        <w:rPr>
          <w:rFonts w:ascii="Times New Roman" w:eastAsia="Times New Roman" w:hAnsi="Times New Roman" w:cs="Times New Roman"/>
          <w:sz w:val="22"/>
          <w:szCs w:val="22"/>
        </w:rPr>
        <w:t>Slechts één respondent benoem</w:t>
      </w:r>
      <w:r w:rsidR="00772FF1">
        <w:rPr>
          <w:rFonts w:ascii="Times New Roman" w:eastAsia="Times New Roman" w:hAnsi="Times New Roman" w:cs="Times New Roman"/>
          <w:sz w:val="22"/>
          <w:szCs w:val="22"/>
        </w:rPr>
        <w:t>t</w:t>
      </w:r>
      <w:r w:rsidR="1DF4C012" w:rsidRPr="46185BC0">
        <w:rPr>
          <w:rFonts w:ascii="Times New Roman" w:eastAsia="Times New Roman" w:hAnsi="Times New Roman" w:cs="Times New Roman"/>
          <w:sz w:val="22"/>
          <w:szCs w:val="22"/>
        </w:rPr>
        <w:t xml:space="preserve"> </w:t>
      </w:r>
      <w:r w:rsidR="00772FF1">
        <w:rPr>
          <w:rFonts w:ascii="Times New Roman" w:eastAsia="Times New Roman" w:hAnsi="Times New Roman" w:cs="Times New Roman"/>
          <w:sz w:val="22"/>
          <w:szCs w:val="22"/>
        </w:rPr>
        <w:t>elementen van een</w:t>
      </w:r>
      <w:r w:rsidR="1DF4C012" w:rsidRPr="46185BC0">
        <w:rPr>
          <w:rFonts w:ascii="Times New Roman" w:eastAsia="Times New Roman" w:hAnsi="Times New Roman" w:cs="Times New Roman"/>
          <w:sz w:val="22"/>
          <w:szCs w:val="22"/>
        </w:rPr>
        <w:t xml:space="preserve"> meer transactionele stijl, </w:t>
      </w:r>
      <w:r w:rsidR="00772FF1">
        <w:rPr>
          <w:rFonts w:ascii="Times New Roman" w:eastAsia="Times New Roman" w:hAnsi="Times New Roman" w:cs="Times New Roman"/>
          <w:sz w:val="22"/>
          <w:szCs w:val="22"/>
        </w:rPr>
        <w:t>waarbij</w:t>
      </w:r>
      <w:r w:rsidR="1DF4C012" w:rsidRPr="46185BC0">
        <w:rPr>
          <w:rFonts w:ascii="Times New Roman" w:eastAsia="Times New Roman" w:hAnsi="Times New Roman" w:cs="Times New Roman"/>
          <w:sz w:val="22"/>
          <w:szCs w:val="22"/>
        </w:rPr>
        <w:t xml:space="preserve"> controle en resultaatgerichtheid de ruimte voor maatwerk juist beperken. </w:t>
      </w:r>
    </w:p>
    <w:p w14:paraId="6D25ABEF" w14:textId="5C330287" w:rsidR="16742F9E" w:rsidRDefault="1F1DDD78" w:rsidP="46185BC0">
      <w:pPr>
        <w:pStyle w:val="Kop3"/>
        <w:rPr>
          <w:rFonts w:ascii="Times New Roman" w:eastAsia="Times New Roman" w:hAnsi="Times New Roman" w:cs="Times New Roman"/>
          <w:b/>
          <w:bCs/>
          <w:i/>
          <w:iCs/>
          <w:color w:val="auto"/>
          <w:sz w:val="22"/>
          <w:szCs w:val="22"/>
        </w:rPr>
      </w:pPr>
      <w:bookmarkStart w:id="42" w:name="_Toc204245042"/>
      <w:r w:rsidRPr="46185BC0">
        <w:rPr>
          <w:rFonts w:ascii="Times New Roman" w:eastAsia="Times New Roman" w:hAnsi="Times New Roman" w:cs="Times New Roman"/>
          <w:b/>
          <w:bCs/>
          <w:i/>
          <w:iCs/>
          <w:color w:val="auto"/>
          <w:sz w:val="22"/>
          <w:szCs w:val="22"/>
        </w:rPr>
        <w:t>5.</w:t>
      </w:r>
      <w:r w:rsidR="18A8E30E" w:rsidRPr="46185BC0">
        <w:rPr>
          <w:rFonts w:ascii="Times New Roman" w:eastAsia="Times New Roman" w:hAnsi="Times New Roman" w:cs="Times New Roman"/>
          <w:b/>
          <w:bCs/>
          <w:i/>
          <w:iCs/>
          <w:color w:val="auto"/>
          <w:sz w:val="22"/>
          <w:szCs w:val="22"/>
        </w:rPr>
        <w:t>1</w:t>
      </w:r>
      <w:r w:rsidRPr="46185BC0">
        <w:rPr>
          <w:rFonts w:ascii="Times New Roman" w:eastAsia="Times New Roman" w:hAnsi="Times New Roman" w:cs="Times New Roman"/>
          <w:b/>
          <w:bCs/>
          <w:i/>
          <w:iCs/>
          <w:color w:val="auto"/>
          <w:sz w:val="22"/>
          <w:szCs w:val="22"/>
        </w:rPr>
        <w:t xml:space="preserve">.4 </w:t>
      </w:r>
      <w:r w:rsidR="004134A2">
        <w:rPr>
          <w:rFonts w:ascii="Times New Roman" w:eastAsia="Times New Roman" w:hAnsi="Times New Roman" w:cs="Times New Roman"/>
          <w:b/>
          <w:bCs/>
          <w:i/>
          <w:iCs/>
          <w:color w:val="auto"/>
          <w:sz w:val="22"/>
          <w:szCs w:val="22"/>
        </w:rPr>
        <w:t>M</w:t>
      </w:r>
      <w:r w:rsidR="79E91AC3" w:rsidRPr="46185BC0">
        <w:rPr>
          <w:rFonts w:ascii="Times New Roman" w:eastAsia="Times New Roman" w:hAnsi="Times New Roman" w:cs="Times New Roman"/>
          <w:b/>
          <w:bCs/>
          <w:i/>
          <w:iCs/>
          <w:color w:val="auto"/>
          <w:sz w:val="22"/>
          <w:szCs w:val="22"/>
        </w:rPr>
        <w:t>inimal structures</w:t>
      </w:r>
      <w:bookmarkEnd w:id="42"/>
      <w:r w:rsidR="0043060A">
        <w:rPr>
          <w:rFonts w:ascii="Times New Roman" w:eastAsia="Times New Roman" w:hAnsi="Times New Roman" w:cs="Times New Roman"/>
          <w:b/>
          <w:bCs/>
          <w:i/>
          <w:iCs/>
          <w:color w:val="auto"/>
          <w:sz w:val="22"/>
          <w:szCs w:val="22"/>
        </w:rPr>
        <w:t xml:space="preserve"> </w:t>
      </w:r>
    </w:p>
    <w:p w14:paraId="56331EDA" w14:textId="769C0BAF" w:rsidR="36FB2E78" w:rsidRDefault="00E96D0B" w:rsidP="00B40DDB">
      <w:pPr>
        <w:pStyle w:val="Geenafstand"/>
        <w:spacing w:line="36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Tot slot</w:t>
      </w:r>
      <w:r w:rsidR="041B5CF8" w:rsidRPr="45A8FB80">
        <w:rPr>
          <w:rFonts w:ascii="Times New Roman" w:eastAsia="Times New Roman" w:hAnsi="Times New Roman" w:cs="Times New Roman"/>
          <w:sz w:val="22"/>
          <w:szCs w:val="22"/>
        </w:rPr>
        <w:t xml:space="preserve"> is tijdens de interviews gevraagd naar het gebruik van </w:t>
      </w:r>
      <w:r w:rsidR="041B5CF8" w:rsidRPr="45A8FB80">
        <w:rPr>
          <w:rFonts w:ascii="Times New Roman" w:eastAsia="Times New Roman" w:hAnsi="Times New Roman" w:cs="Times New Roman"/>
          <w:i/>
          <w:iCs/>
          <w:sz w:val="22"/>
          <w:szCs w:val="22"/>
        </w:rPr>
        <w:t>minimal structures</w:t>
      </w:r>
      <w:r w:rsidR="041B5CF8" w:rsidRPr="45A8FB80">
        <w:rPr>
          <w:rFonts w:ascii="Times New Roman" w:eastAsia="Times New Roman" w:hAnsi="Times New Roman" w:cs="Times New Roman"/>
          <w:sz w:val="22"/>
          <w:szCs w:val="22"/>
        </w:rPr>
        <w:t>, oftewel ondersteunende hulpmiddelen, onder leden van de ondersteuningsteams.</w:t>
      </w:r>
      <w:r w:rsidR="00B40DDB">
        <w:rPr>
          <w:rFonts w:ascii="Times New Roman" w:eastAsia="Times New Roman" w:hAnsi="Times New Roman" w:cs="Times New Roman"/>
          <w:sz w:val="22"/>
          <w:szCs w:val="22"/>
        </w:rPr>
        <w:t xml:space="preserve"> </w:t>
      </w:r>
      <w:r w:rsidR="13214F78" w:rsidRPr="46185BC0">
        <w:rPr>
          <w:rFonts w:ascii="Times New Roman" w:eastAsia="Times New Roman" w:hAnsi="Times New Roman" w:cs="Times New Roman"/>
          <w:sz w:val="22"/>
          <w:szCs w:val="22"/>
        </w:rPr>
        <w:t>De meerderheid van de respondenten maakt gebruik van</w:t>
      </w:r>
      <w:r w:rsidR="233F8B14" w:rsidRPr="46185BC0">
        <w:rPr>
          <w:rFonts w:ascii="Times New Roman" w:eastAsia="Times New Roman" w:hAnsi="Times New Roman" w:cs="Times New Roman"/>
          <w:sz w:val="22"/>
          <w:szCs w:val="22"/>
        </w:rPr>
        <w:t xml:space="preserve"> </w:t>
      </w:r>
      <w:r w:rsidR="13214F78" w:rsidRPr="46185BC0">
        <w:rPr>
          <w:rFonts w:ascii="Times New Roman" w:eastAsia="Times New Roman" w:hAnsi="Times New Roman" w:cs="Times New Roman"/>
          <w:sz w:val="22"/>
          <w:szCs w:val="22"/>
        </w:rPr>
        <w:t>hulpmiddelen</w:t>
      </w:r>
      <w:r w:rsidR="2500E63E" w:rsidRPr="46185BC0">
        <w:rPr>
          <w:rFonts w:ascii="Times New Roman" w:eastAsia="Times New Roman" w:hAnsi="Times New Roman" w:cs="Times New Roman"/>
          <w:sz w:val="22"/>
          <w:szCs w:val="22"/>
        </w:rPr>
        <w:t xml:space="preserve">, zoals formats of </w:t>
      </w:r>
      <w:r w:rsidR="39451BAB" w:rsidRPr="46185BC0">
        <w:rPr>
          <w:rFonts w:ascii="Times New Roman" w:eastAsia="Times New Roman" w:hAnsi="Times New Roman" w:cs="Times New Roman"/>
          <w:sz w:val="22"/>
          <w:szCs w:val="22"/>
        </w:rPr>
        <w:t>pr</w:t>
      </w:r>
      <w:r w:rsidR="44B77FFB" w:rsidRPr="46185BC0">
        <w:rPr>
          <w:rFonts w:ascii="Times New Roman" w:eastAsia="Times New Roman" w:hAnsi="Times New Roman" w:cs="Times New Roman"/>
          <w:sz w:val="22"/>
          <w:szCs w:val="22"/>
        </w:rPr>
        <w:t>otocollen</w:t>
      </w:r>
      <w:r w:rsidR="7CA15D14" w:rsidRPr="46185BC0">
        <w:rPr>
          <w:rFonts w:ascii="Times New Roman" w:eastAsia="Times New Roman" w:hAnsi="Times New Roman" w:cs="Times New Roman"/>
          <w:sz w:val="22"/>
          <w:szCs w:val="22"/>
        </w:rPr>
        <w:t xml:space="preserve">, </w:t>
      </w:r>
      <w:r w:rsidR="13214F78" w:rsidRPr="46185BC0">
        <w:rPr>
          <w:rFonts w:ascii="Times New Roman" w:eastAsia="Times New Roman" w:hAnsi="Times New Roman" w:cs="Times New Roman"/>
          <w:sz w:val="22"/>
          <w:szCs w:val="22"/>
        </w:rPr>
        <w:t>om leerlingen te ondersteunen (</w:t>
      </w:r>
      <w:r w:rsidR="72F9BFBB" w:rsidRPr="46185BC0">
        <w:rPr>
          <w:rFonts w:ascii="Times New Roman" w:eastAsia="Times New Roman" w:hAnsi="Times New Roman" w:cs="Times New Roman"/>
          <w:sz w:val="22"/>
          <w:szCs w:val="22"/>
        </w:rPr>
        <w:t xml:space="preserve">A1, </w:t>
      </w:r>
      <w:r w:rsidR="41989CD8" w:rsidRPr="46185BC0">
        <w:rPr>
          <w:rFonts w:ascii="Times New Roman" w:eastAsia="Times New Roman" w:hAnsi="Times New Roman" w:cs="Times New Roman"/>
          <w:sz w:val="22"/>
          <w:szCs w:val="22"/>
        </w:rPr>
        <w:t>A2, B1, C1, D1, E2, F1).</w:t>
      </w:r>
      <w:r w:rsidR="62CE6CC7" w:rsidRPr="46185BC0">
        <w:rPr>
          <w:rFonts w:ascii="Times New Roman" w:eastAsia="Times New Roman" w:hAnsi="Times New Roman" w:cs="Times New Roman"/>
          <w:sz w:val="22"/>
          <w:szCs w:val="22"/>
        </w:rPr>
        <w:t xml:space="preserve"> Deze hulpmiddelen variëren van gestructureerde stappenplannen tot formulieren. Twee respondenten beschrijven het gebruik van een vaste opbouw in ondersteuning via een PM1-PM4-structuur</w:t>
      </w:r>
      <w:r w:rsidR="6B9D90CC" w:rsidRPr="46185BC0">
        <w:rPr>
          <w:rFonts w:ascii="Times New Roman" w:eastAsia="Times New Roman" w:hAnsi="Times New Roman" w:cs="Times New Roman"/>
          <w:sz w:val="22"/>
          <w:szCs w:val="22"/>
        </w:rPr>
        <w:t xml:space="preserve">. Hierbij wordt </w:t>
      </w:r>
      <w:r w:rsidR="62CE6CC7" w:rsidRPr="46185BC0">
        <w:rPr>
          <w:rFonts w:ascii="Times New Roman" w:eastAsia="Times New Roman" w:hAnsi="Times New Roman" w:cs="Times New Roman"/>
          <w:sz w:val="22"/>
          <w:szCs w:val="22"/>
        </w:rPr>
        <w:t>de leerling eerst geholpen door de docent of mentor</w:t>
      </w:r>
      <w:r w:rsidR="3F9D8F7A" w:rsidRPr="46185BC0">
        <w:rPr>
          <w:rFonts w:ascii="Times New Roman" w:eastAsia="Times New Roman" w:hAnsi="Times New Roman" w:cs="Times New Roman"/>
          <w:sz w:val="22"/>
          <w:szCs w:val="22"/>
        </w:rPr>
        <w:t xml:space="preserve"> en pas later eventueel door het ondersteuningsteam</w:t>
      </w:r>
      <w:r w:rsidR="62CE6CC7" w:rsidRPr="46185BC0">
        <w:rPr>
          <w:rFonts w:ascii="Times New Roman" w:eastAsia="Times New Roman" w:hAnsi="Times New Roman" w:cs="Times New Roman"/>
          <w:sz w:val="22"/>
          <w:szCs w:val="22"/>
        </w:rPr>
        <w:t xml:space="preserve"> </w:t>
      </w:r>
      <w:r w:rsidR="2C0620B9" w:rsidRPr="46185BC0">
        <w:rPr>
          <w:rFonts w:ascii="Times New Roman" w:eastAsia="Times New Roman" w:hAnsi="Times New Roman" w:cs="Times New Roman"/>
          <w:sz w:val="22"/>
          <w:szCs w:val="22"/>
        </w:rPr>
        <w:t>(C1, F1)</w:t>
      </w:r>
      <w:r w:rsidR="51B751A8" w:rsidRPr="46185BC0">
        <w:rPr>
          <w:rFonts w:ascii="Times New Roman" w:eastAsia="Times New Roman" w:hAnsi="Times New Roman" w:cs="Times New Roman"/>
          <w:sz w:val="22"/>
          <w:szCs w:val="22"/>
        </w:rPr>
        <w:t>.</w:t>
      </w:r>
      <w:r w:rsidR="5B40FF4D" w:rsidRPr="46185BC0">
        <w:rPr>
          <w:rFonts w:ascii="Times New Roman" w:eastAsia="Times New Roman" w:hAnsi="Times New Roman" w:cs="Times New Roman"/>
          <w:sz w:val="22"/>
          <w:szCs w:val="22"/>
        </w:rPr>
        <w:t xml:space="preserve"> Zo legt een ondersteuningscoördinator uit:</w:t>
      </w:r>
    </w:p>
    <w:p w14:paraId="275813AA" w14:textId="62D51A40" w:rsidR="36FB2E78" w:rsidRDefault="36FB2E78" w:rsidP="72D5A3B0">
      <w:pPr>
        <w:pStyle w:val="Geenafstand"/>
        <w:spacing w:line="360" w:lineRule="auto"/>
        <w:ind w:firstLine="708"/>
        <w:rPr>
          <w:rFonts w:ascii="Times New Roman" w:eastAsia="Times New Roman" w:hAnsi="Times New Roman" w:cs="Times New Roman"/>
          <w:sz w:val="22"/>
          <w:szCs w:val="22"/>
        </w:rPr>
      </w:pPr>
    </w:p>
    <w:p w14:paraId="739A3BF6" w14:textId="1BCE2906" w:rsidR="36FB2E78" w:rsidRDefault="2D7A4572"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i/>
          <w:iCs/>
          <w:sz w:val="22"/>
          <w:szCs w:val="22"/>
        </w:rPr>
        <w:t>“</w:t>
      </w:r>
      <w:r w:rsidR="5A594A72" w:rsidRPr="72D5A3B0">
        <w:rPr>
          <w:rFonts w:ascii="Times New Roman" w:eastAsia="Times New Roman" w:hAnsi="Times New Roman" w:cs="Times New Roman"/>
          <w:i/>
          <w:iCs/>
          <w:sz w:val="22"/>
          <w:szCs w:val="22"/>
        </w:rPr>
        <w:t xml:space="preserve">Het is een soort stappenplan. </w:t>
      </w:r>
      <w:r w:rsidRPr="72D5A3B0">
        <w:rPr>
          <w:rFonts w:ascii="Times New Roman" w:eastAsia="Times New Roman" w:hAnsi="Times New Roman" w:cs="Times New Roman"/>
          <w:i/>
          <w:iCs/>
          <w:sz w:val="22"/>
          <w:szCs w:val="22"/>
        </w:rPr>
        <w:t>Je begint bij PM1</w:t>
      </w:r>
      <w:r w:rsidR="7BAC5E91" w:rsidRPr="72D5A3B0">
        <w:rPr>
          <w:rFonts w:ascii="Times New Roman" w:eastAsia="Times New Roman" w:hAnsi="Times New Roman" w:cs="Times New Roman"/>
          <w:i/>
          <w:iCs/>
          <w:sz w:val="22"/>
          <w:szCs w:val="22"/>
        </w:rPr>
        <w:t xml:space="preserve">, in de klas, </w:t>
      </w:r>
      <w:r w:rsidRPr="72D5A3B0">
        <w:rPr>
          <w:rFonts w:ascii="Times New Roman" w:eastAsia="Times New Roman" w:hAnsi="Times New Roman" w:cs="Times New Roman"/>
          <w:i/>
          <w:iCs/>
          <w:sz w:val="22"/>
          <w:szCs w:val="22"/>
        </w:rPr>
        <w:t>om te kijken of dat helpt en je</w:t>
      </w:r>
      <w:r w:rsidR="36FB2E78">
        <w:tab/>
      </w:r>
      <w:r w:rsidRPr="72D5A3B0">
        <w:rPr>
          <w:rFonts w:ascii="Times New Roman" w:eastAsia="Times New Roman" w:hAnsi="Times New Roman" w:cs="Times New Roman"/>
          <w:i/>
          <w:iCs/>
          <w:sz w:val="22"/>
          <w:szCs w:val="22"/>
        </w:rPr>
        <w:t>gaat steeds verder</w:t>
      </w:r>
      <w:r w:rsidR="4EB82444" w:rsidRPr="72D5A3B0">
        <w:rPr>
          <w:rFonts w:ascii="Times New Roman" w:eastAsia="Times New Roman" w:hAnsi="Times New Roman" w:cs="Times New Roman"/>
          <w:i/>
          <w:iCs/>
          <w:sz w:val="22"/>
          <w:szCs w:val="22"/>
        </w:rPr>
        <w:t>. Als ze meer naar PM3 gaan, dan zijn wij wat meer aan het ondersteunen,</w:t>
      </w:r>
      <w:r w:rsidR="36FB2E78">
        <w:tab/>
      </w:r>
      <w:r w:rsidR="4EB82444" w:rsidRPr="72D5A3B0">
        <w:rPr>
          <w:rFonts w:ascii="Times New Roman" w:eastAsia="Times New Roman" w:hAnsi="Times New Roman" w:cs="Times New Roman"/>
          <w:i/>
          <w:iCs/>
          <w:sz w:val="22"/>
          <w:szCs w:val="22"/>
        </w:rPr>
        <w:t>maar de mentor blijft wel in de buurt</w:t>
      </w:r>
      <w:r w:rsidR="58C0E039" w:rsidRPr="72D5A3B0">
        <w:rPr>
          <w:rFonts w:ascii="Times New Roman" w:eastAsia="Times New Roman" w:hAnsi="Times New Roman" w:cs="Times New Roman"/>
          <w:i/>
          <w:iCs/>
          <w:sz w:val="22"/>
          <w:szCs w:val="22"/>
        </w:rPr>
        <w:t>”</w:t>
      </w:r>
      <w:r w:rsidRPr="72D5A3B0">
        <w:rPr>
          <w:rFonts w:ascii="Times New Roman" w:eastAsia="Times New Roman" w:hAnsi="Times New Roman" w:cs="Times New Roman"/>
          <w:i/>
          <w:iCs/>
          <w:sz w:val="22"/>
          <w:szCs w:val="22"/>
        </w:rPr>
        <w:t>(F1).</w:t>
      </w:r>
      <w:r w:rsidR="1FDCED46" w:rsidRPr="72D5A3B0">
        <w:rPr>
          <w:rFonts w:ascii="Times New Roman" w:eastAsia="Times New Roman" w:hAnsi="Times New Roman" w:cs="Times New Roman"/>
          <w:sz w:val="22"/>
          <w:szCs w:val="22"/>
        </w:rPr>
        <w:t xml:space="preserve"> </w:t>
      </w:r>
    </w:p>
    <w:p w14:paraId="6C81CA4B" w14:textId="20BD139C" w:rsidR="36FB2E78" w:rsidRDefault="36FB2E78" w:rsidP="72D5A3B0">
      <w:pPr>
        <w:pStyle w:val="Geenafstand"/>
        <w:spacing w:line="360" w:lineRule="auto"/>
        <w:ind w:firstLine="708"/>
        <w:rPr>
          <w:rFonts w:ascii="Times New Roman" w:eastAsia="Times New Roman" w:hAnsi="Times New Roman" w:cs="Times New Roman"/>
          <w:sz w:val="22"/>
          <w:szCs w:val="22"/>
        </w:rPr>
      </w:pPr>
    </w:p>
    <w:p w14:paraId="3BF268F2" w14:textId="4B634523" w:rsidR="36FB2E78" w:rsidRDefault="4AD2FA07" w:rsidP="46185BC0">
      <w:pPr>
        <w:pStyle w:val="Geenafstand"/>
        <w:spacing w:line="360" w:lineRule="auto"/>
        <w:ind w:firstLine="708"/>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Daarnaast</w:t>
      </w:r>
      <w:r w:rsidR="08161B99" w:rsidRPr="46185BC0">
        <w:rPr>
          <w:rFonts w:ascii="Times New Roman" w:eastAsia="Times New Roman" w:hAnsi="Times New Roman" w:cs="Times New Roman"/>
          <w:sz w:val="22"/>
          <w:szCs w:val="22"/>
        </w:rPr>
        <w:t xml:space="preserve"> maken</w:t>
      </w:r>
      <w:r w:rsidR="2162C420" w:rsidRPr="46185BC0">
        <w:rPr>
          <w:rFonts w:ascii="Times New Roman" w:eastAsia="Times New Roman" w:hAnsi="Times New Roman" w:cs="Times New Roman"/>
          <w:sz w:val="22"/>
          <w:szCs w:val="22"/>
        </w:rPr>
        <w:t xml:space="preserve"> </w:t>
      </w:r>
      <w:r w:rsidR="08161B99" w:rsidRPr="46185BC0">
        <w:rPr>
          <w:rFonts w:ascii="Times New Roman" w:eastAsia="Times New Roman" w:hAnsi="Times New Roman" w:cs="Times New Roman"/>
          <w:sz w:val="22"/>
          <w:szCs w:val="22"/>
        </w:rPr>
        <w:t xml:space="preserve">twee </w:t>
      </w:r>
      <w:r w:rsidR="2162C420" w:rsidRPr="46185BC0">
        <w:rPr>
          <w:rFonts w:ascii="Times New Roman" w:eastAsia="Times New Roman" w:hAnsi="Times New Roman" w:cs="Times New Roman"/>
          <w:sz w:val="22"/>
          <w:szCs w:val="22"/>
        </w:rPr>
        <w:t xml:space="preserve">scholen </w:t>
      </w:r>
      <w:r w:rsidR="42CDC176" w:rsidRPr="46185BC0">
        <w:rPr>
          <w:rFonts w:ascii="Times New Roman" w:eastAsia="Times New Roman" w:hAnsi="Times New Roman" w:cs="Times New Roman"/>
          <w:sz w:val="22"/>
          <w:szCs w:val="22"/>
        </w:rPr>
        <w:t xml:space="preserve">gebruik van een </w:t>
      </w:r>
      <w:r w:rsidR="6784EAAF" w:rsidRPr="46185BC0">
        <w:rPr>
          <w:rFonts w:ascii="Times New Roman" w:eastAsia="Times New Roman" w:hAnsi="Times New Roman" w:cs="Times New Roman"/>
          <w:sz w:val="22"/>
          <w:szCs w:val="22"/>
        </w:rPr>
        <w:t>formulier in h</w:t>
      </w:r>
      <w:r w:rsidR="65AAB8BB" w:rsidRPr="46185BC0">
        <w:rPr>
          <w:rFonts w:ascii="Times New Roman" w:eastAsia="Times New Roman" w:hAnsi="Times New Roman" w:cs="Times New Roman"/>
          <w:sz w:val="22"/>
          <w:szCs w:val="22"/>
        </w:rPr>
        <w:t xml:space="preserve">et </w:t>
      </w:r>
      <w:r w:rsidR="6784EAAF" w:rsidRPr="46185BC0">
        <w:rPr>
          <w:rFonts w:ascii="Times New Roman" w:eastAsia="Times New Roman" w:hAnsi="Times New Roman" w:cs="Times New Roman"/>
          <w:sz w:val="22"/>
          <w:szCs w:val="22"/>
        </w:rPr>
        <w:t>leerlingvolgsysteem (Magister) waarin een mentor</w:t>
      </w:r>
      <w:r w:rsidR="3E985693" w:rsidRPr="46185BC0">
        <w:rPr>
          <w:rFonts w:ascii="Times New Roman" w:eastAsia="Times New Roman" w:hAnsi="Times New Roman" w:cs="Times New Roman"/>
          <w:sz w:val="22"/>
          <w:szCs w:val="22"/>
        </w:rPr>
        <w:t xml:space="preserve"> of lid van het ondersteuningsteam</w:t>
      </w:r>
      <w:r w:rsidR="6784EAAF" w:rsidRPr="46185BC0">
        <w:rPr>
          <w:rFonts w:ascii="Times New Roman" w:eastAsia="Times New Roman" w:hAnsi="Times New Roman" w:cs="Times New Roman"/>
          <w:sz w:val="22"/>
          <w:szCs w:val="22"/>
        </w:rPr>
        <w:t xml:space="preserve"> een hulpvraag kan formuleren </w:t>
      </w:r>
      <w:r w:rsidR="3923C561" w:rsidRPr="46185BC0">
        <w:rPr>
          <w:rFonts w:ascii="Times New Roman" w:eastAsia="Times New Roman" w:hAnsi="Times New Roman" w:cs="Times New Roman"/>
          <w:sz w:val="22"/>
          <w:szCs w:val="22"/>
        </w:rPr>
        <w:t xml:space="preserve">en een leerling kan aanmelden voor extra ondersteuning </w:t>
      </w:r>
      <w:r w:rsidR="6784EAAF" w:rsidRPr="46185BC0">
        <w:rPr>
          <w:rFonts w:ascii="Times New Roman" w:eastAsia="Times New Roman" w:hAnsi="Times New Roman" w:cs="Times New Roman"/>
          <w:sz w:val="22"/>
          <w:szCs w:val="22"/>
        </w:rPr>
        <w:t>(E1, F1)</w:t>
      </w:r>
      <w:r w:rsidR="76FD83C0" w:rsidRPr="46185BC0">
        <w:rPr>
          <w:rFonts w:ascii="Times New Roman" w:eastAsia="Times New Roman" w:hAnsi="Times New Roman" w:cs="Times New Roman"/>
          <w:sz w:val="22"/>
          <w:szCs w:val="22"/>
        </w:rPr>
        <w:t>. Zo legt een zorgexpert uit:</w:t>
      </w:r>
    </w:p>
    <w:p w14:paraId="2B1A128A" w14:textId="5DC31EAE" w:rsidR="36FB2E78" w:rsidRDefault="36FB2E78" w:rsidP="72D5A3B0">
      <w:pPr>
        <w:pStyle w:val="Geenafstand"/>
        <w:spacing w:line="360" w:lineRule="auto"/>
        <w:rPr>
          <w:rFonts w:ascii="Times New Roman" w:eastAsia="Times New Roman" w:hAnsi="Times New Roman" w:cs="Times New Roman"/>
          <w:i/>
          <w:iCs/>
          <w:sz w:val="22"/>
          <w:szCs w:val="22"/>
        </w:rPr>
      </w:pPr>
    </w:p>
    <w:p w14:paraId="35B7D5A7" w14:textId="2ED56110" w:rsidR="36FB2E78" w:rsidRDefault="1FDCED46" w:rsidP="72D5A3B0">
      <w:pPr>
        <w:pStyle w:val="Geenafstand"/>
        <w:spacing w:line="360" w:lineRule="auto"/>
        <w:ind w:firstLine="708"/>
        <w:rPr>
          <w:rFonts w:ascii="Times New Roman" w:eastAsia="Times New Roman" w:hAnsi="Times New Roman" w:cs="Times New Roman"/>
          <w:i/>
          <w:iCs/>
          <w:sz w:val="22"/>
          <w:szCs w:val="22"/>
        </w:rPr>
      </w:pPr>
      <w:r w:rsidRPr="72D5A3B0">
        <w:rPr>
          <w:rFonts w:ascii="Times New Roman" w:eastAsia="Times New Roman" w:hAnsi="Times New Roman" w:cs="Times New Roman"/>
          <w:i/>
          <w:iCs/>
          <w:sz w:val="22"/>
          <w:szCs w:val="22"/>
        </w:rPr>
        <w:t>“</w:t>
      </w:r>
      <w:r w:rsidR="708E3AA2" w:rsidRPr="72D5A3B0">
        <w:rPr>
          <w:rFonts w:ascii="Times New Roman" w:eastAsia="Times New Roman" w:hAnsi="Times New Roman" w:cs="Times New Roman"/>
          <w:i/>
          <w:iCs/>
          <w:sz w:val="22"/>
          <w:szCs w:val="22"/>
        </w:rPr>
        <w:t>V</w:t>
      </w:r>
      <w:r w:rsidR="24143470" w:rsidRPr="72D5A3B0">
        <w:rPr>
          <w:rFonts w:ascii="Times New Roman" w:eastAsia="Times New Roman" w:hAnsi="Times New Roman" w:cs="Times New Roman"/>
          <w:i/>
          <w:iCs/>
          <w:sz w:val="22"/>
          <w:szCs w:val="22"/>
        </w:rPr>
        <w:t>aak geeft een mentor bij de zorgexpert aan als</w:t>
      </w:r>
      <w:r w:rsidR="708E3AA2" w:rsidRPr="72D5A3B0">
        <w:rPr>
          <w:rFonts w:ascii="Times New Roman" w:eastAsia="Times New Roman" w:hAnsi="Times New Roman" w:cs="Times New Roman"/>
          <w:i/>
          <w:iCs/>
          <w:sz w:val="22"/>
          <w:szCs w:val="22"/>
        </w:rPr>
        <w:t xml:space="preserve"> er iets is met een leerling of </w:t>
      </w:r>
      <w:r w:rsidR="6C6A9A69" w:rsidRPr="72D5A3B0">
        <w:rPr>
          <w:rFonts w:ascii="Times New Roman" w:eastAsia="Times New Roman" w:hAnsi="Times New Roman" w:cs="Times New Roman"/>
          <w:i/>
          <w:iCs/>
          <w:sz w:val="22"/>
          <w:szCs w:val="22"/>
        </w:rPr>
        <w:t>als een leerling</w:t>
      </w:r>
      <w:r w:rsidR="36FB2E78">
        <w:tab/>
      </w:r>
      <w:r w:rsidR="6C6A9A69" w:rsidRPr="72D5A3B0">
        <w:rPr>
          <w:rFonts w:ascii="Times New Roman" w:eastAsia="Times New Roman" w:hAnsi="Times New Roman" w:cs="Times New Roman"/>
          <w:i/>
          <w:iCs/>
          <w:sz w:val="22"/>
          <w:szCs w:val="22"/>
        </w:rPr>
        <w:t>vastloopt. D</w:t>
      </w:r>
      <w:r w:rsidR="708E3AA2" w:rsidRPr="72D5A3B0">
        <w:rPr>
          <w:rFonts w:ascii="Times New Roman" w:eastAsia="Times New Roman" w:hAnsi="Times New Roman" w:cs="Times New Roman"/>
          <w:i/>
          <w:iCs/>
          <w:sz w:val="22"/>
          <w:szCs w:val="22"/>
        </w:rPr>
        <w:t>an maken w</w:t>
      </w:r>
      <w:r w:rsidR="168A4D5A" w:rsidRPr="72D5A3B0">
        <w:rPr>
          <w:rFonts w:ascii="Times New Roman" w:eastAsia="Times New Roman" w:hAnsi="Times New Roman" w:cs="Times New Roman"/>
          <w:i/>
          <w:iCs/>
          <w:sz w:val="22"/>
          <w:szCs w:val="22"/>
        </w:rPr>
        <w:t>ij via Magister</w:t>
      </w:r>
      <w:r w:rsidR="708E3AA2" w:rsidRPr="72D5A3B0">
        <w:rPr>
          <w:rFonts w:ascii="Times New Roman" w:eastAsia="Times New Roman" w:hAnsi="Times New Roman" w:cs="Times New Roman"/>
          <w:i/>
          <w:iCs/>
          <w:sz w:val="22"/>
          <w:szCs w:val="22"/>
        </w:rPr>
        <w:t xml:space="preserve"> als eerste een melding voor het zorgoverleg. </w:t>
      </w:r>
      <w:r w:rsidR="3D30F9E0" w:rsidRPr="72D5A3B0">
        <w:rPr>
          <w:rFonts w:ascii="Times New Roman" w:eastAsia="Times New Roman" w:hAnsi="Times New Roman" w:cs="Times New Roman"/>
          <w:i/>
          <w:iCs/>
          <w:sz w:val="22"/>
          <w:szCs w:val="22"/>
        </w:rPr>
        <w:t>Daar</w:t>
      </w:r>
      <w:r w:rsidR="708E3AA2" w:rsidRPr="72D5A3B0">
        <w:rPr>
          <w:rFonts w:ascii="Times New Roman" w:eastAsia="Times New Roman" w:hAnsi="Times New Roman" w:cs="Times New Roman"/>
          <w:i/>
          <w:iCs/>
          <w:sz w:val="22"/>
          <w:szCs w:val="22"/>
        </w:rPr>
        <w:t xml:space="preserve"> kan</w:t>
      </w:r>
      <w:r w:rsidR="36FB2E78">
        <w:tab/>
      </w:r>
      <w:r w:rsidR="708E3AA2" w:rsidRPr="72D5A3B0">
        <w:rPr>
          <w:rFonts w:ascii="Times New Roman" w:eastAsia="Times New Roman" w:hAnsi="Times New Roman" w:cs="Times New Roman"/>
          <w:i/>
          <w:iCs/>
          <w:sz w:val="22"/>
          <w:szCs w:val="22"/>
        </w:rPr>
        <w:t>ik met een paar korte zinnen zeggen van, dit is het probleem en dit wil ik bespreken</w:t>
      </w:r>
      <w:r w:rsidR="3C602979" w:rsidRPr="72D5A3B0">
        <w:rPr>
          <w:rFonts w:ascii="Times New Roman" w:eastAsia="Times New Roman" w:hAnsi="Times New Roman" w:cs="Times New Roman"/>
          <w:i/>
          <w:iCs/>
          <w:sz w:val="22"/>
          <w:szCs w:val="22"/>
        </w:rPr>
        <w:t>” (</w:t>
      </w:r>
      <w:r w:rsidR="22528CA9" w:rsidRPr="72D5A3B0">
        <w:rPr>
          <w:rFonts w:ascii="Times New Roman" w:eastAsia="Times New Roman" w:hAnsi="Times New Roman" w:cs="Times New Roman"/>
          <w:i/>
          <w:iCs/>
          <w:sz w:val="22"/>
          <w:szCs w:val="22"/>
        </w:rPr>
        <w:t>E</w:t>
      </w:r>
      <w:r w:rsidR="3C602979" w:rsidRPr="72D5A3B0">
        <w:rPr>
          <w:rFonts w:ascii="Times New Roman" w:eastAsia="Times New Roman" w:hAnsi="Times New Roman" w:cs="Times New Roman"/>
          <w:i/>
          <w:iCs/>
          <w:sz w:val="22"/>
          <w:szCs w:val="22"/>
        </w:rPr>
        <w:t>1).</w:t>
      </w:r>
    </w:p>
    <w:p w14:paraId="10BA60C0" w14:textId="7E213CF2" w:rsidR="72D5A3B0" w:rsidRDefault="72D5A3B0" w:rsidP="46185BC0">
      <w:pPr>
        <w:pStyle w:val="Geenafstand"/>
        <w:spacing w:line="360" w:lineRule="auto"/>
        <w:rPr>
          <w:rFonts w:ascii="Times New Roman" w:eastAsia="Times New Roman" w:hAnsi="Times New Roman" w:cs="Times New Roman"/>
          <w:sz w:val="22"/>
          <w:szCs w:val="22"/>
        </w:rPr>
      </w:pPr>
    </w:p>
    <w:p w14:paraId="7BAA79A3" w14:textId="0F8F2892" w:rsidR="0780F5B3" w:rsidRDefault="0780F5B3"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Tegelijkertijd geven sommige respondenten aan</w:t>
      </w:r>
      <w:r w:rsidR="220172A1" w:rsidRPr="72D5A3B0">
        <w:rPr>
          <w:rFonts w:ascii="Times New Roman" w:eastAsia="Times New Roman" w:hAnsi="Times New Roman" w:cs="Times New Roman"/>
          <w:sz w:val="22"/>
          <w:szCs w:val="22"/>
        </w:rPr>
        <w:t xml:space="preserve"> niet of</w:t>
      </w:r>
      <w:r w:rsidRPr="72D5A3B0">
        <w:rPr>
          <w:rFonts w:ascii="Times New Roman" w:eastAsia="Times New Roman" w:hAnsi="Times New Roman" w:cs="Times New Roman"/>
          <w:sz w:val="22"/>
          <w:szCs w:val="22"/>
        </w:rPr>
        <w:t xml:space="preserve"> slechts beperkt gebruik te maken van hulpmiddelen (C1, E1, G1</w:t>
      </w:r>
      <w:r w:rsidR="60EF5FC2" w:rsidRPr="72D5A3B0">
        <w:rPr>
          <w:rFonts w:ascii="Times New Roman" w:eastAsia="Times New Roman" w:hAnsi="Times New Roman" w:cs="Times New Roman"/>
          <w:sz w:val="22"/>
          <w:szCs w:val="22"/>
        </w:rPr>
        <w:t>)</w:t>
      </w:r>
      <w:r w:rsidRPr="72D5A3B0">
        <w:rPr>
          <w:rFonts w:ascii="Times New Roman" w:eastAsia="Times New Roman" w:hAnsi="Times New Roman" w:cs="Times New Roman"/>
          <w:sz w:val="22"/>
          <w:szCs w:val="22"/>
        </w:rPr>
        <w:t xml:space="preserve">. Zij geven </w:t>
      </w:r>
      <w:r w:rsidR="5271A92E" w:rsidRPr="72D5A3B0">
        <w:rPr>
          <w:rFonts w:ascii="Times New Roman" w:eastAsia="Times New Roman" w:hAnsi="Times New Roman" w:cs="Times New Roman"/>
          <w:sz w:val="22"/>
          <w:szCs w:val="22"/>
        </w:rPr>
        <w:t xml:space="preserve">onder andere </w:t>
      </w:r>
      <w:r w:rsidRPr="72D5A3B0">
        <w:rPr>
          <w:rFonts w:ascii="Times New Roman" w:eastAsia="Times New Roman" w:hAnsi="Times New Roman" w:cs="Times New Roman"/>
          <w:sz w:val="22"/>
          <w:szCs w:val="22"/>
        </w:rPr>
        <w:t>aan vooral te werken op basis van ervaring en intuïtie</w:t>
      </w:r>
      <w:r w:rsidR="00D9537C">
        <w:rPr>
          <w:rFonts w:ascii="Times New Roman" w:eastAsia="Times New Roman" w:hAnsi="Times New Roman" w:cs="Times New Roman"/>
          <w:sz w:val="22"/>
          <w:szCs w:val="22"/>
        </w:rPr>
        <w:t xml:space="preserve">, </w:t>
      </w:r>
      <w:r w:rsidRPr="72D5A3B0">
        <w:rPr>
          <w:rFonts w:ascii="Times New Roman" w:eastAsia="Times New Roman" w:hAnsi="Times New Roman" w:cs="Times New Roman"/>
          <w:sz w:val="22"/>
          <w:szCs w:val="22"/>
        </w:rPr>
        <w:t>informeel overleg</w:t>
      </w:r>
      <w:r w:rsidR="24C89AB8" w:rsidRPr="72D5A3B0">
        <w:rPr>
          <w:rFonts w:ascii="Times New Roman" w:eastAsia="Times New Roman" w:hAnsi="Times New Roman" w:cs="Times New Roman"/>
          <w:sz w:val="22"/>
          <w:szCs w:val="22"/>
        </w:rPr>
        <w:t xml:space="preserve">. </w:t>
      </w:r>
      <w:r w:rsidR="7B577A8F" w:rsidRPr="72D5A3B0">
        <w:rPr>
          <w:rFonts w:ascii="Times New Roman" w:eastAsia="Times New Roman" w:hAnsi="Times New Roman" w:cs="Times New Roman"/>
          <w:sz w:val="22"/>
          <w:szCs w:val="22"/>
        </w:rPr>
        <w:t>Ook wordt genoemd dat het moeilijk is om standaardvormen toe te passen vanwege de variatie in ondersteuningsbehoeften</w:t>
      </w:r>
      <w:r w:rsidR="14A875A5" w:rsidRPr="72D5A3B0">
        <w:rPr>
          <w:rFonts w:ascii="Times New Roman" w:eastAsia="Times New Roman" w:hAnsi="Times New Roman" w:cs="Times New Roman"/>
          <w:sz w:val="22"/>
          <w:szCs w:val="22"/>
        </w:rPr>
        <w:t>. Zo legt een ondersteuningscoördinator uit</w:t>
      </w:r>
      <w:r w:rsidR="7B577A8F" w:rsidRPr="72D5A3B0">
        <w:rPr>
          <w:rFonts w:ascii="Times New Roman" w:eastAsia="Times New Roman" w:hAnsi="Times New Roman" w:cs="Times New Roman"/>
          <w:sz w:val="22"/>
          <w:szCs w:val="22"/>
        </w:rPr>
        <w:t>:</w:t>
      </w:r>
    </w:p>
    <w:p w14:paraId="037450DB" w14:textId="1B0C9458" w:rsidR="0780F5B3" w:rsidRDefault="0780F5B3" w:rsidP="72D5A3B0">
      <w:pPr>
        <w:pStyle w:val="Geenafstand"/>
        <w:spacing w:line="360" w:lineRule="auto"/>
        <w:ind w:firstLine="708"/>
        <w:rPr>
          <w:rFonts w:ascii="Times New Roman" w:eastAsia="Times New Roman" w:hAnsi="Times New Roman" w:cs="Times New Roman"/>
          <w:sz w:val="22"/>
          <w:szCs w:val="22"/>
        </w:rPr>
      </w:pPr>
    </w:p>
    <w:p w14:paraId="7546640F" w14:textId="1260420B" w:rsidR="0780F5B3" w:rsidRDefault="069E14F1"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i/>
          <w:iCs/>
          <w:sz w:val="22"/>
          <w:szCs w:val="22"/>
        </w:rPr>
        <w:t>“</w:t>
      </w:r>
      <w:r w:rsidR="7D116AC0" w:rsidRPr="72D5A3B0">
        <w:rPr>
          <w:rFonts w:ascii="Times New Roman" w:eastAsia="Times New Roman" w:hAnsi="Times New Roman" w:cs="Times New Roman"/>
          <w:i/>
          <w:iCs/>
          <w:sz w:val="22"/>
          <w:szCs w:val="22"/>
        </w:rPr>
        <w:t xml:space="preserve">We werken eigenlijk niet met vaste formats of hulpmiddelen. Het is vooral ervaring </w:t>
      </w:r>
      <w:r w:rsidR="00D9537C">
        <w:rPr>
          <w:rFonts w:ascii="Times New Roman" w:eastAsia="Times New Roman" w:hAnsi="Times New Roman" w:cs="Times New Roman"/>
          <w:i/>
          <w:iCs/>
          <w:sz w:val="22"/>
          <w:szCs w:val="22"/>
        </w:rPr>
        <w:tab/>
      </w:r>
      <w:r w:rsidR="043A030F" w:rsidRPr="72D5A3B0">
        <w:rPr>
          <w:rFonts w:ascii="Times New Roman" w:eastAsia="Times New Roman" w:hAnsi="Times New Roman" w:cs="Times New Roman"/>
          <w:i/>
          <w:iCs/>
          <w:sz w:val="22"/>
          <w:szCs w:val="22"/>
        </w:rPr>
        <w:t xml:space="preserve">waardoor je in bepaalde situaties weet wat het meest zinnig is om te doen. </w:t>
      </w:r>
      <w:r w:rsidR="295F3E50" w:rsidRPr="72D5A3B0">
        <w:rPr>
          <w:rFonts w:ascii="Times New Roman" w:eastAsia="Times New Roman" w:hAnsi="Times New Roman" w:cs="Times New Roman"/>
          <w:i/>
          <w:iCs/>
          <w:sz w:val="22"/>
          <w:szCs w:val="22"/>
        </w:rPr>
        <w:t>[...]</w:t>
      </w:r>
      <w:r w:rsidR="7D116AC0" w:rsidRPr="72D5A3B0">
        <w:rPr>
          <w:rFonts w:ascii="Times New Roman" w:eastAsia="Times New Roman" w:hAnsi="Times New Roman" w:cs="Times New Roman"/>
          <w:i/>
          <w:iCs/>
          <w:sz w:val="22"/>
          <w:szCs w:val="22"/>
        </w:rPr>
        <w:t xml:space="preserve"> </w:t>
      </w:r>
      <w:r w:rsidR="707E6F2A" w:rsidRPr="72D5A3B0">
        <w:rPr>
          <w:rFonts w:ascii="Times New Roman" w:eastAsia="Times New Roman" w:hAnsi="Times New Roman" w:cs="Times New Roman"/>
          <w:i/>
          <w:iCs/>
          <w:sz w:val="22"/>
          <w:szCs w:val="22"/>
        </w:rPr>
        <w:t>I</w:t>
      </w:r>
      <w:r w:rsidR="7D116AC0" w:rsidRPr="72D5A3B0">
        <w:rPr>
          <w:rFonts w:ascii="Times New Roman" w:eastAsia="Times New Roman" w:hAnsi="Times New Roman" w:cs="Times New Roman"/>
          <w:i/>
          <w:iCs/>
          <w:sz w:val="22"/>
          <w:szCs w:val="22"/>
        </w:rPr>
        <w:t xml:space="preserve">edere </w:t>
      </w:r>
      <w:r w:rsidR="560C70C7" w:rsidRPr="72D5A3B0">
        <w:rPr>
          <w:rFonts w:ascii="Times New Roman" w:eastAsia="Times New Roman" w:hAnsi="Times New Roman" w:cs="Times New Roman"/>
          <w:i/>
          <w:iCs/>
          <w:sz w:val="22"/>
          <w:szCs w:val="22"/>
        </w:rPr>
        <w:t>leerling</w:t>
      </w:r>
      <w:r w:rsidR="7D116AC0" w:rsidRPr="72D5A3B0">
        <w:rPr>
          <w:rFonts w:ascii="Times New Roman" w:eastAsia="Times New Roman" w:hAnsi="Times New Roman" w:cs="Times New Roman"/>
          <w:i/>
          <w:iCs/>
          <w:sz w:val="22"/>
          <w:szCs w:val="22"/>
        </w:rPr>
        <w:t xml:space="preserve"> </w:t>
      </w:r>
      <w:r w:rsidR="00D9537C">
        <w:rPr>
          <w:rFonts w:ascii="Times New Roman" w:eastAsia="Times New Roman" w:hAnsi="Times New Roman" w:cs="Times New Roman"/>
          <w:i/>
          <w:iCs/>
          <w:sz w:val="22"/>
          <w:szCs w:val="22"/>
        </w:rPr>
        <w:tab/>
      </w:r>
      <w:r w:rsidR="7D116AC0" w:rsidRPr="72D5A3B0">
        <w:rPr>
          <w:rFonts w:ascii="Times New Roman" w:eastAsia="Times New Roman" w:hAnsi="Times New Roman" w:cs="Times New Roman"/>
          <w:i/>
          <w:iCs/>
          <w:sz w:val="22"/>
          <w:szCs w:val="22"/>
        </w:rPr>
        <w:t>is weer</w:t>
      </w:r>
      <w:r w:rsidR="0780F5B3">
        <w:tab/>
      </w:r>
      <w:r w:rsidR="7D116AC0" w:rsidRPr="72D5A3B0">
        <w:rPr>
          <w:rFonts w:ascii="Times New Roman" w:eastAsia="Times New Roman" w:hAnsi="Times New Roman" w:cs="Times New Roman"/>
          <w:i/>
          <w:iCs/>
          <w:sz w:val="22"/>
          <w:szCs w:val="22"/>
        </w:rPr>
        <w:t>anders</w:t>
      </w:r>
      <w:r w:rsidR="2682FA60" w:rsidRPr="72D5A3B0">
        <w:rPr>
          <w:rFonts w:ascii="Times New Roman" w:eastAsia="Times New Roman" w:hAnsi="Times New Roman" w:cs="Times New Roman"/>
          <w:i/>
          <w:iCs/>
          <w:sz w:val="22"/>
          <w:szCs w:val="22"/>
        </w:rPr>
        <w:t>.</w:t>
      </w:r>
      <w:r w:rsidR="71A37E88" w:rsidRPr="72D5A3B0">
        <w:rPr>
          <w:rFonts w:ascii="Times New Roman" w:eastAsia="Times New Roman" w:hAnsi="Times New Roman" w:cs="Times New Roman"/>
          <w:i/>
          <w:iCs/>
          <w:sz w:val="22"/>
          <w:szCs w:val="22"/>
        </w:rPr>
        <w:t xml:space="preserve"> [...] </w:t>
      </w:r>
      <w:r w:rsidR="7250529E" w:rsidRPr="72D5A3B0">
        <w:rPr>
          <w:rFonts w:ascii="Times New Roman" w:eastAsia="Times New Roman" w:hAnsi="Times New Roman" w:cs="Times New Roman"/>
          <w:i/>
          <w:iCs/>
          <w:sz w:val="22"/>
          <w:szCs w:val="22"/>
        </w:rPr>
        <w:t>D</w:t>
      </w:r>
      <w:r w:rsidR="71A37E88" w:rsidRPr="72D5A3B0">
        <w:rPr>
          <w:rFonts w:ascii="Times New Roman" w:eastAsia="Times New Roman" w:hAnsi="Times New Roman" w:cs="Times New Roman"/>
          <w:i/>
          <w:iCs/>
          <w:sz w:val="22"/>
          <w:szCs w:val="22"/>
        </w:rPr>
        <w:t xml:space="preserve">e fase allen al bijvoorbeeld, of de mensen met wie je te maken hebt. </w:t>
      </w:r>
      <w:r w:rsidR="00D9537C">
        <w:rPr>
          <w:rFonts w:ascii="Times New Roman" w:eastAsia="Times New Roman" w:hAnsi="Times New Roman" w:cs="Times New Roman"/>
          <w:i/>
          <w:iCs/>
          <w:sz w:val="22"/>
          <w:szCs w:val="22"/>
        </w:rPr>
        <w:tab/>
      </w:r>
      <w:r w:rsidR="71A37E88" w:rsidRPr="72D5A3B0">
        <w:rPr>
          <w:rFonts w:ascii="Times New Roman" w:eastAsia="Times New Roman" w:hAnsi="Times New Roman" w:cs="Times New Roman"/>
          <w:i/>
          <w:iCs/>
          <w:sz w:val="22"/>
          <w:szCs w:val="22"/>
        </w:rPr>
        <w:t>Alleen al</w:t>
      </w:r>
      <w:r w:rsidR="00D9537C">
        <w:t xml:space="preserve"> </w:t>
      </w:r>
      <w:r w:rsidR="71A37E88" w:rsidRPr="72D5A3B0">
        <w:rPr>
          <w:rFonts w:ascii="Times New Roman" w:eastAsia="Times New Roman" w:hAnsi="Times New Roman" w:cs="Times New Roman"/>
          <w:i/>
          <w:iCs/>
          <w:sz w:val="22"/>
          <w:szCs w:val="22"/>
        </w:rPr>
        <w:t>ho</w:t>
      </w:r>
      <w:r w:rsidR="44C81F15" w:rsidRPr="72D5A3B0">
        <w:rPr>
          <w:rFonts w:ascii="Times New Roman" w:eastAsia="Times New Roman" w:hAnsi="Times New Roman" w:cs="Times New Roman"/>
          <w:i/>
          <w:iCs/>
          <w:sz w:val="22"/>
          <w:szCs w:val="22"/>
        </w:rPr>
        <w:t>e</w:t>
      </w:r>
      <w:r w:rsidR="71A37E88" w:rsidRPr="72D5A3B0">
        <w:rPr>
          <w:rFonts w:ascii="Times New Roman" w:eastAsia="Times New Roman" w:hAnsi="Times New Roman" w:cs="Times New Roman"/>
          <w:i/>
          <w:iCs/>
          <w:sz w:val="22"/>
          <w:szCs w:val="22"/>
        </w:rPr>
        <w:t xml:space="preserve"> welwillend of meegaand ouders zijn. Er valt bijna geen standaarddingetje aan </w:t>
      </w:r>
      <w:r w:rsidR="00D9537C">
        <w:rPr>
          <w:rFonts w:ascii="Times New Roman" w:eastAsia="Times New Roman" w:hAnsi="Times New Roman" w:cs="Times New Roman"/>
          <w:i/>
          <w:iCs/>
          <w:sz w:val="22"/>
          <w:szCs w:val="22"/>
        </w:rPr>
        <w:tab/>
      </w:r>
      <w:r w:rsidR="71A37E88" w:rsidRPr="72D5A3B0">
        <w:rPr>
          <w:rFonts w:ascii="Times New Roman" w:eastAsia="Times New Roman" w:hAnsi="Times New Roman" w:cs="Times New Roman"/>
          <w:i/>
          <w:iCs/>
          <w:sz w:val="22"/>
          <w:szCs w:val="22"/>
        </w:rPr>
        <w:t>op te</w:t>
      </w:r>
      <w:r w:rsidR="00D9537C">
        <w:t xml:space="preserve"> </w:t>
      </w:r>
      <w:r w:rsidR="71A37E88" w:rsidRPr="72D5A3B0">
        <w:rPr>
          <w:rFonts w:ascii="Times New Roman" w:eastAsia="Times New Roman" w:hAnsi="Times New Roman" w:cs="Times New Roman"/>
          <w:i/>
          <w:iCs/>
          <w:sz w:val="22"/>
          <w:szCs w:val="22"/>
        </w:rPr>
        <w:t>plakken</w:t>
      </w:r>
      <w:r w:rsidRPr="72D5A3B0">
        <w:rPr>
          <w:rFonts w:ascii="Times New Roman" w:eastAsia="Times New Roman" w:hAnsi="Times New Roman" w:cs="Times New Roman"/>
          <w:i/>
          <w:iCs/>
          <w:sz w:val="22"/>
          <w:szCs w:val="22"/>
        </w:rPr>
        <w:t>”</w:t>
      </w:r>
      <w:r w:rsidRPr="72D5A3B0">
        <w:rPr>
          <w:rFonts w:ascii="Times New Roman" w:eastAsia="Times New Roman" w:hAnsi="Times New Roman" w:cs="Times New Roman"/>
          <w:sz w:val="22"/>
          <w:szCs w:val="22"/>
        </w:rPr>
        <w:t xml:space="preserve"> (G1)</w:t>
      </w:r>
      <w:r w:rsidR="5B2FB419" w:rsidRPr="72D5A3B0">
        <w:rPr>
          <w:rFonts w:ascii="Times New Roman" w:eastAsia="Times New Roman" w:hAnsi="Times New Roman" w:cs="Times New Roman"/>
          <w:sz w:val="22"/>
          <w:szCs w:val="22"/>
        </w:rPr>
        <w:t>.</w:t>
      </w:r>
    </w:p>
    <w:p w14:paraId="3842E54F" w14:textId="5F68ECCE" w:rsidR="72D5A3B0" w:rsidRPr="00B40DDB" w:rsidRDefault="72D5A3B0" w:rsidP="72D5A3B0">
      <w:pPr>
        <w:pStyle w:val="Geenafstand"/>
        <w:spacing w:line="360" w:lineRule="auto"/>
        <w:ind w:firstLine="708"/>
        <w:rPr>
          <w:rFonts w:ascii="Times New Roman" w:eastAsia="Times New Roman" w:hAnsi="Times New Roman" w:cs="Times New Roman"/>
          <w:sz w:val="22"/>
          <w:szCs w:val="22"/>
        </w:rPr>
      </w:pPr>
    </w:p>
    <w:p w14:paraId="5828B7FD" w14:textId="3379C394" w:rsidR="00DD0C2A" w:rsidRDefault="00B40DDB" w:rsidP="46185BC0">
      <w:pPr>
        <w:pStyle w:val="Geenafstand"/>
        <w:spacing w:line="360" w:lineRule="auto"/>
        <w:ind w:firstLine="708"/>
        <w:rPr>
          <w:rFonts w:ascii="Times New Roman" w:eastAsia="Times New Roman" w:hAnsi="Times New Roman" w:cs="Times New Roman"/>
          <w:sz w:val="22"/>
          <w:szCs w:val="22"/>
        </w:rPr>
      </w:pPr>
      <w:r w:rsidRPr="00B40DDB">
        <w:rPr>
          <w:rStyle w:val="Kop4Char"/>
          <w:rFonts w:ascii="Times New Roman" w:eastAsia="Times New Roman" w:hAnsi="Times New Roman" w:cs="Times New Roman"/>
          <w:i w:val="0"/>
          <w:iCs w:val="0"/>
          <w:color w:val="auto"/>
          <w:sz w:val="22"/>
          <w:szCs w:val="22"/>
        </w:rPr>
        <w:t>Tegelijkertijd komt</w:t>
      </w:r>
      <w:r w:rsidR="201BAAFA" w:rsidRPr="46185BC0">
        <w:rPr>
          <w:rFonts w:ascii="Times New Roman" w:eastAsia="Times New Roman" w:hAnsi="Times New Roman" w:cs="Times New Roman"/>
          <w:b/>
          <w:bCs/>
          <w:sz w:val="22"/>
          <w:szCs w:val="22"/>
        </w:rPr>
        <w:t xml:space="preserve"> </w:t>
      </w:r>
      <w:r>
        <w:rPr>
          <w:rFonts w:ascii="Times New Roman" w:eastAsia="Times New Roman" w:hAnsi="Times New Roman" w:cs="Times New Roman"/>
          <w:sz w:val="22"/>
          <w:szCs w:val="22"/>
        </w:rPr>
        <w:t>u</w:t>
      </w:r>
      <w:r w:rsidR="23885710" w:rsidRPr="46185BC0">
        <w:rPr>
          <w:rFonts w:ascii="Times New Roman" w:eastAsia="Times New Roman" w:hAnsi="Times New Roman" w:cs="Times New Roman"/>
          <w:sz w:val="22"/>
          <w:szCs w:val="22"/>
        </w:rPr>
        <w:t>it</w:t>
      </w:r>
      <w:r w:rsidR="7628D30A" w:rsidRPr="46185BC0">
        <w:rPr>
          <w:rFonts w:ascii="Times New Roman" w:eastAsia="Times New Roman" w:hAnsi="Times New Roman" w:cs="Times New Roman"/>
          <w:sz w:val="22"/>
          <w:szCs w:val="22"/>
        </w:rPr>
        <w:t xml:space="preserve"> de interviews komt naar voren </w:t>
      </w:r>
      <w:r w:rsidR="026A0473" w:rsidRPr="46185BC0">
        <w:rPr>
          <w:rFonts w:ascii="Times New Roman" w:eastAsia="Times New Roman" w:hAnsi="Times New Roman" w:cs="Times New Roman"/>
          <w:sz w:val="22"/>
          <w:szCs w:val="22"/>
        </w:rPr>
        <w:t xml:space="preserve">dat respondenten verschillen in hun mening over het gebruik van hulpmiddelen. Sommigen ervaren </w:t>
      </w:r>
      <w:r w:rsidR="3D89E36D" w:rsidRPr="46185BC0">
        <w:rPr>
          <w:rFonts w:ascii="Times New Roman" w:eastAsia="Times New Roman" w:hAnsi="Times New Roman" w:cs="Times New Roman"/>
          <w:sz w:val="22"/>
          <w:szCs w:val="22"/>
        </w:rPr>
        <w:t xml:space="preserve">hulpmiddelen als ondersteunend </w:t>
      </w:r>
      <w:r w:rsidR="2F490215" w:rsidRPr="46185BC0">
        <w:rPr>
          <w:rFonts w:ascii="Times New Roman" w:eastAsia="Times New Roman" w:hAnsi="Times New Roman" w:cs="Times New Roman"/>
          <w:sz w:val="22"/>
          <w:szCs w:val="22"/>
        </w:rPr>
        <w:t>(</w:t>
      </w:r>
      <w:r w:rsidR="611F8C13" w:rsidRPr="46185BC0">
        <w:rPr>
          <w:rFonts w:ascii="Times New Roman" w:eastAsia="Times New Roman" w:hAnsi="Times New Roman" w:cs="Times New Roman"/>
          <w:sz w:val="22"/>
          <w:szCs w:val="22"/>
        </w:rPr>
        <w:t xml:space="preserve">A2, </w:t>
      </w:r>
      <w:r w:rsidR="7B553BF1" w:rsidRPr="46185BC0">
        <w:rPr>
          <w:rFonts w:ascii="Times New Roman" w:eastAsia="Times New Roman" w:hAnsi="Times New Roman" w:cs="Times New Roman"/>
          <w:sz w:val="22"/>
          <w:szCs w:val="22"/>
        </w:rPr>
        <w:t>B1, C1, D1, F1</w:t>
      </w:r>
      <w:r w:rsidR="2F490215" w:rsidRPr="46185BC0">
        <w:rPr>
          <w:rFonts w:ascii="Times New Roman" w:eastAsia="Times New Roman" w:hAnsi="Times New Roman" w:cs="Times New Roman"/>
          <w:sz w:val="22"/>
          <w:szCs w:val="22"/>
        </w:rPr>
        <w:t>)</w:t>
      </w:r>
      <w:r w:rsidR="0BF9CB18" w:rsidRPr="46185BC0">
        <w:rPr>
          <w:rFonts w:ascii="Times New Roman" w:eastAsia="Times New Roman" w:hAnsi="Times New Roman" w:cs="Times New Roman"/>
          <w:sz w:val="22"/>
          <w:szCs w:val="22"/>
        </w:rPr>
        <w:t>. Een ondersteuningscoördinator ligt toe:</w:t>
      </w:r>
    </w:p>
    <w:p w14:paraId="5A26EF82" w14:textId="3A938C08" w:rsidR="00DD0C2A" w:rsidRDefault="00DD0C2A" w:rsidP="72D5A3B0">
      <w:pPr>
        <w:pStyle w:val="Geenafstand"/>
        <w:spacing w:line="360" w:lineRule="auto"/>
        <w:ind w:firstLine="708"/>
        <w:rPr>
          <w:rFonts w:ascii="Times New Roman" w:eastAsia="Times New Roman" w:hAnsi="Times New Roman" w:cs="Times New Roman"/>
          <w:i/>
          <w:iCs/>
          <w:sz w:val="22"/>
          <w:szCs w:val="22"/>
        </w:rPr>
      </w:pPr>
    </w:p>
    <w:p w14:paraId="4A8411E0" w14:textId="2A59ECEF" w:rsidR="00DD0C2A" w:rsidRDefault="00D9EF4D" w:rsidP="46185BC0">
      <w:pPr>
        <w:pStyle w:val="Geenafstand"/>
        <w:spacing w:line="360" w:lineRule="auto"/>
        <w:ind w:firstLine="708"/>
        <w:rPr>
          <w:rFonts w:ascii="Times New Roman" w:eastAsia="Times New Roman" w:hAnsi="Times New Roman" w:cs="Times New Roman"/>
          <w:sz w:val="22"/>
          <w:szCs w:val="22"/>
        </w:rPr>
      </w:pPr>
      <w:r w:rsidRPr="46185BC0">
        <w:rPr>
          <w:rFonts w:ascii="Times New Roman" w:eastAsia="Times New Roman" w:hAnsi="Times New Roman" w:cs="Times New Roman"/>
          <w:i/>
          <w:iCs/>
          <w:sz w:val="22"/>
          <w:szCs w:val="22"/>
        </w:rPr>
        <w:t>"</w:t>
      </w:r>
      <w:r w:rsidR="4862FBCE" w:rsidRPr="46185BC0">
        <w:rPr>
          <w:rFonts w:ascii="Times New Roman" w:eastAsia="Times New Roman" w:hAnsi="Times New Roman" w:cs="Times New Roman"/>
          <w:i/>
          <w:iCs/>
          <w:sz w:val="22"/>
          <w:szCs w:val="22"/>
        </w:rPr>
        <w:t>Die hulpmiddelen zijn wel helpend, ook om iedereen een beetje in zijn rol te houden. Dus je</w:t>
      </w:r>
      <w:r w:rsidR="00DD0C2A">
        <w:tab/>
      </w:r>
      <w:r w:rsidR="4862FBCE" w:rsidRPr="46185BC0">
        <w:rPr>
          <w:rFonts w:ascii="Times New Roman" w:eastAsia="Times New Roman" w:hAnsi="Times New Roman" w:cs="Times New Roman"/>
          <w:i/>
          <w:iCs/>
          <w:sz w:val="22"/>
          <w:szCs w:val="22"/>
        </w:rPr>
        <w:t>moet altijd eerst langs die PM1 en 2, dus dat wil zeggen dat het docententeam en de mentor</w:t>
      </w:r>
      <w:r w:rsidR="00DD0C2A">
        <w:tab/>
      </w:r>
      <w:r w:rsidR="4862FBCE" w:rsidRPr="46185BC0">
        <w:rPr>
          <w:rFonts w:ascii="Times New Roman" w:eastAsia="Times New Roman" w:hAnsi="Times New Roman" w:cs="Times New Roman"/>
          <w:i/>
          <w:iCs/>
          <w:sz w:val="22"/>
          <w:szCs w:val="22"/>
        </w:rPr>
        <w:t>als eerste echt stap moeten zetten voordat wij om de hoek komen kijken” (F1).</w:t>
      </w:r>
    </w:p>
    <w:p w14:paraId="696C1722" w14:textId="47C96E2A" w:rsidR="45A8FB80" w:rsidRDefault="45A8FB80" w:rsidP="45A8FB80">
      <w:pPr>
        <w:pStyle w:val="Geenafstand"/>
        <w:spacing w:line="360" w:lineRule="auto"/>
        <w:rPr>
          <w:rFonts w:ascii="Times New Roman" w:eastAsia="Times New Roman" w:hAnsi="Times New Roman" w:cs="Times New Roman"/>
          <w:sz w:val="22"/>
          <w:szCs w:val="22"/>
        </w:rPr>
      </w:pPr>
    </w:p>
    <w:p w14:paraId="1D72CB48" w14:textId="2D156F41" w:rsidR="05C12B6E" w:rsidRDefault="05C12B6E" w:rsidP="45A8FB80">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Deze ervaring sluit aan bij de theorie van Visser (2025)</w:t>
      </w:r>
      <w:r w:rsidR="47DE6DF7" w:rsidRPr="45A8FB80">
        <w:rPr>
          <w:rFonts w:ascii="Times New Roman" w:eastAsia="Times New Roman" w:hAnsi="Times New Roman" w:cs="Times New Roman"/>
          <w:sz w:val="22"/>
          <w:szCs w:val="22"/>
        </w:rPr>
        <w:t xml:space="preserve">. Zij </w:t>
      </w:r>
      <w:r w:rsidRPr="45A8FB80">
        <w:rPr>
          <w:rFonts w:ascii="Times New Roman" w:eastAsia="Times New Roman" w:hAnsi="Times New Roman" w:cs="Times New Roman"/>
          <w:sz w:val="22"/>
          <w:szCs w:val="22"/>
        </w:rPr>
        <w:t xml:space="preserve">stelt dat lichte, ondersteunende kaders, oftwel </w:t>
      </w:r>
      <w:r w:rsidRPr="45A8FB80">
        <w:rPr>
          <w:rFonts w:ascii="Times New Roman" w:eastAsia="Times New Roman" w:hAnsi="Times New Roman" w:cs="Times New Roman"/>
          <w:i/>
          <w:iCs/>
          <w:sz w:val="22"/>
          <w:szCs w:val="22"/>
        </w:rPr>
        <w:t>minimal structures</w:t>
      </w:r>
      <w:r w:rsidRPr="45A8FB80">
        <w:rPr>
          <w:rFonts w:ascii="Times New Roman" w:eastAsia="Times New Roman" w:hAnsi="Times New Roman" w:cs="Times New Roman"/>
          <w:sz w:val="22"/>
          <w:szCs w:val="22"/>
        </w:rPr>
        <w:t>, professionals helpen om binnen hun discretionaire ruimte consistente</w:t>
      </w:r>
      <w:r w:rsidR="61E3F728" w:rsidRPr="45A8FB80">
        <w:rPr>
          <w:rFonts w:ascii="Times New Roman" w:eastAsia="Times New Roman" w:hAnsi="Times New Roman" w:cs="Times New Roman"/>
          <w:sz w:val="22"/>
          <w:szCs w:val="22"/>
        </w:rPr>
        <w:t xml:space="preserve"> </w:t>
      </w:r>
      <w:r w:rsidRPr="45A8FB80">
        <w:rPr>
          <w:rFonts w:ascii="Times New Roman" w:eastAsia="Times New Roman" w:hAnsi="Times New Roman" w:cs="Times New Roman"/>
          <w:sz w:val="22"/>
          <w:szCs w:val="22"/>
        </w:rPr>
        <w:t xml:space="preserve">maatwerkbeslissingen te nemen. </w:t>
      </w:r>
      <w:r w:rsidR="32D5F146" w:rsidRPr="45A8FB80">
        <w:rPr>
          <w:rFonts w:ascii="Times New Roman" w:eastAsia="Times New Roman" w:hAnsi="Times New Roman" w:cs="Times New Roman"/>
          <w:sz w:val="22"/>
          <w:szCs w:val="22"/>
        </w:rPr>
        <w:t xml:space="preserve">Ze creëren daarmee structuur en voorspelbaarheid, zonder maatwerk onnodig te beperken </w:t>
      </w:r>
      <w:r w:rsidR="2CD9B3D8" w:rsidRPr="45A8FB80">
        <w:rPr>
          <w:rFonts w:ascii="Times New Roman" w:eastAsia="Times New Roman" w:hAnsi="Times New Roman" w:cs="Times New Roman"/>
          <w:sz w:val="22"/>
          <w:szCs w:val="22"/>
        </w:rPr>
        <w:t>(p. 1051).</w:t>
      </w:r>
    </w:p>
    <w:p w14:paraId="3785E330" w14:textId="7C440B39" w:rsidR="71AD0035" w:rsidRDefault="708DC7C5"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Tegelijkertijd ervaart</w:t>
      </w:r>
      <w:r w:rsidR="71AD0035" w:rsidRPr="45A8FB80">
        <w:rPr>
          <w:rFonts w:ascii="Times New Roman" w:eastAsia="Times New Roman" w:hAnsi="Times New Roman" w:cs="Times New Roman"/>
          <w:sz w:val="22"/>
          <w:szCs w:val="22"/>
        </w:rPr>
        <w:t xml:space="preserve"> </w:t>
      </w:r>
      <w:r w:rsidR="0E1BCEEE" w:rsidRPr="45A8FB80">
        <w:rPr>
          <w:rFonts w:ascii="Times New Roman" w:eastAsia="Times New Roman" w:hAnsi="Times New Roman" w:cs="Times New Roman"/>
          <w:sz w:val="22"/>
          <w:szCs w:val="22"/>
        </w:rPr>
        <w:t xml:space="preserve">één </w:t>
      </w:r>
      <w:r w:rsidR="71AD0035" w:rsidRPr="45A8FB80">
        <w:rPr>
          <w:rFonts w:ascii="Times New Roman" w:eastAsia="Times New Roman" w:hAnsi="Times New Roman" w:cs="Times New Roman"/>
          <w:sz w:val="22"/>
          <w:szCs w:val="22"/>
        </w:rPr>
        <w:t xml:space="preserve">respondent </w:t>
      </w:r>
      <w:r w:rsidR="0D1A7D6D" w:rsidRPr="45A8FB80">
        <w:rPr>
          <w:rFonts w:ascii="Times New Roman" w:eastAsia="Times New Roman" w:hAnsi="Times New Roman" w:cs="Times New Roman"/>
          <w:sz w:val="22"/>
          <w:szCs w:val="22"/>
        </w:rPr>
        <w:t xml:space="preserve">deze </w:t>
      </w:r>
      <w:r w:rsidR="78CBBCAE" w:rsidRPr="45A8FB80">
        <w:rPr>
          <w:rFonts w:ascii="Times New Roman" w:eastAsia="Times New Roman" w:hAnsi="Times New Roman" w:cs="Times New Roman"/>
          <w:sz w:val="22"/>
          <w:szCs w:val="22"/>
        </w:rPr>
        <w:t xml:space="preserve">hulpmiddelen </w:t>
      </w:r>
      <w:r w:rsidR="2E30D724" w:rsidRPr="45A8FB80">
        <w:rPr>
          <w:rFonts w:ascii="Times New Roman" w:eastAsia="Times New Roman" w:hAnsi="Times New Roman" w:cs="Times New Roman"/>
          <w:sz w:val="22"/>
          <w:szCs w:val="22"/>
        </w:rPr>
        <w:t xml:space="preserve">als </w:t>
      </w:r>
      <w:r w:rsidR="20B56BC1" w:rsidRPr="45A8FB80">
        <w:rPr>
          <w:rFonts w:ascii="Times New Roman" w:eastAsia="Times New Roman" w:hAnsi="Times New Roman" w:cs="Times New Roman"/>
          <w:sz w:val="22"/>
          <w:szCs w:val="22"/>
        </w:rPr>
        <w:t xml:space="preserve">overwegend </w:t>
      </w:r>
      <w:r w:rsidR="2E30D724" w:rsidRPr="45A8FB80">
        <w:rPr>
          <w:rFonts w:ascii="Times New Roman" w:eastAsia="Times New Roman" w:hAnsi="Times New Roman" w:cs="Times New Roman"/>
          <w:sz w:val="22"/>
          <w:szCs w:val="22"/>
        </w:rPr>
        <w:t>belemmerend</w:t>
      </w:r>
      <w:r w:rsidR="5BC93ECA" w:rsidRPr="45A8FB80">
        <w:rPr>
          <w:rFonts w:ascii="Times New Roman" w:eastAsia="Times New Roman" w:hAnsi="Times New Roman" w:cs="Times New Roman"/>
          <w:sz w:val="22"/>
          <w:szCs w:val="22"/>
        </w:rPr>
        <w:t>, omdat ze volgens haar onvoldoende recht doen aan de complexiteit van de problematiek bij individuele leerlingen</w:t>
      </w:r>
      <w:r w:rsidR="5AA148C0" w:rsidRPr="45A8FB80">
        <w:rPr>
          <w:rFonts w:ascii="Times New Roman" w:eastAsia="Times New Roman" w:hAnsi="Times New Roman" w:cs="Times New Roman"/>
          <w:sz w:val="22"/>
          <w:szCs w:val="22"/>
        </w:rPr>
        <w:t>. Deze ondersteuningscoördinator beschrijft dit als volgt</w:t>
      </w:r>
      <w:r w:rsidR="2E30D724" w:rsidRPr="45A8FB80">
        <w:rPr>
          <w:rFonts w:ascii="Times New Roman" w:eastAsia="Times New Roman" w:hAnsi="Times New Roman" w:cs="Times New Roman"/>
          <w:sz w:val="22"/>
          <w:szCs w:val="22"/>
        </w:rPr>
        <w:t xml:space="preserve">: </w:t>
      </w:r>
    </w:p>
    <w:p w14:paraId="7170383C" w14:textId="760C4D85" w:rsidR="71AD0035" w:rsidRDefault="71AD0035" w:rsidP="72D5A3B0">
      <w:pPr>
        <w:pStyle w:val="Geenafstand"/>
        <w:spacing w:line="360" w:lineRule="auto"/>
        <w:ind w:firstLine="708"/>
        <w:rPr>
          <w:rFonts w:ascii="Times New Roman" w:eastAsia="Times New Roman" w:hAnsi="Times New Roman" w:cs="Times New Roman"/>
          <w:i/>
          <w:iCs/>
          <w:sz w:val="22"/>
          <w:szCs w:val="22"/>
        </w:rPr>
      </w:pPr>
    </w:p>
    <w:p w14:paraId="024AF0F1" w14:textId="47C644B2" w:rsidR="71AD0035" w:rsidRDefault="2E30D724"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i/>
          <w:iCs/>
          <w:sz w:val="22"/>
          <w:szCs w:val="22"/>
        </w:rPr>
        <w:t>“</w:t>
      </w:r>
      <w:r w:rsidR="5AA24577" w:rsidRPr="72D5A3B0">
        <w:rPr>
          <w:rFonts w:ascii="Times New Roman" w:eastAsia="Times New Roman" w:hAnsi="Times New Roman" w:cs="Times New Roman"/>
          <w:i/>
          <w:iCs/>
          <w:sz w:val="22"/>
          <w:szCs w:val="22"/>
        </w:rPr>
        <w:t>In deze taak in het ondersteuningsteam moet je vooral niet in stroomschema's enzo denken.</w:t>
      </w:r>
      <w:r w:rsidR="71AD0035">
        <w:tab/>
      </w:r>
      <w:r w:rsidR="5AA24577" w:rsidRPr="72D5A3B0">
        <w:rPr>
          <w:rFonts w:ascii="Times New Roman" w:eastAsia="Times New Roman" w:hAnsi="Times New Roman" w:cs="Times New Roman"/>
          <w:i/>
          <w:iCs/>
          <w:sz w:val="22"/>
          <w:szCs w:val="22"/>
        </w:rPr>
        <w:t xml:space="preserve">[...] Stel je voor dat er bij een leerling ADHD is </w:t>
      </w:r>
      <w:r w:rsidR="17BCBB87" w:rsidRPr="72D5A3B0">
        <w:rPr>
          <w:rFonts w:ascii="Times New Roman" w:eastAsia="Times New Roman" w:hAnsi="Times New Roman" w:cs="Times New Roman"/>
          <w:i/>
          <w:iCs/>
          <w:sz w:val="22"/>
          <w:szCs w:val="22"/>
        </w:rPr>
        <w:t>geconstateerd</w:t>
      </w:r>
      <w:r w:rsidR="5AA24577" w:rsidRPr="72D5A3B0">
        <w:rPr>
          <w:rFonts w:ascii="Times New Roman" w:eastAsia="Times New Roman" w:hAnsi="Times New Roman" w:cs="Times New Roman"/>
          <w:i/>
          <w:iCs/>
          <w:sz w:val="22"/>
          <w:szCs w:val="22"/>
        </w:rPr>
        <w:t>, maar die blijkt ook</w:t>
      </w:r>
      <w:r w:rsidR="71AD0035">
        <w:tab/>
      </w:r>
      <w:r w:rsidR="71AD0035">
        <w:tab/>
      </w:r>
      <w:r w:rsidR="5AA24577" w:rsidRPr="72D5A3B0">
        <w:rPr>
          <w:rFonts w:ascii="Times New Roman" w:eastAsia="Times New Roman" w:hAnsi="Times New Roman" w:cs="Times New Roman"/>
          <w:i/>
          <w:iCs/>
          <w:sz w:val="22"/>
          <w:szCs w:val="22"/>
        </w:rPr>
        <w:t>hoogbegaafd te zijn en er zit misschien ook een aspect van hoog</w:t>
      </w:r>
      <w:r w:rsidR="3A70F573" w:rsidRPr="72D5A3B0">
        <w:rPr>
          <w:rFonts w:ascii="Times New Roman" w:eastAsia="Times New Roman" w:hAnsi="Times New Roman" w:cs="Times New Roman"/>
          <w:i/>
          <w:iCs/>
          <w:sz w:val="22"/>
          <w:szCs w:val="22"/>
        </w:rPr>
        <w:t>sensitiviteit in. Die dingen</w:t>
      </w:r>
      <w:r w:rsidR="71AD0035">
        <w:tab/>
      </w:r>
      <w:r w:rsidR="3A70F573" w:rsidRPr="72D5A3B0">
        <w:rPr>
          <w:rFonts w:ascii="Times New Roman" w:eastAsia="Times New Roman" w:hAnsi="Times New Roman" w:cs="Times New Roman"/>
          <w:i/>
          <w:iCs/>
          <w:sz w:val="22"/>
          <w:szCs w:val="22"/>
        </w:rPr>
        <w:t>overlappen elkaar zo, als je een protocol volgt voor de één dan verlies je uit het oog dat er ook</w:t>
      </w:r>
      <w:r w:rsidR="7155289E" w:rsidRPr="72D5A3B0">
        <w:rPr>
          <w:rFonts w:ascii="Times New Roman" w:eastAsia="Times New Roman" w:hAnsi="Times New Roman" w:cs="Times New Roman"/>
          <w:i/>
          <w:iCs/>
          <w:sz w:val="22"/>
          <w:szCs w:val="22"/>
        </w:rPr>
        <w:t xml:space="preserve"> </w:t>
      </w:r>
      <w:r w:rsidR="71AD0035">
        <w:tab/>
      </w:r>
      <w:r w:rsidR="7155289E" w:rsidRPr="72D5A3B0">
        <w:rPr>
          <w:rFonts w:ascii="Times New Roman" w:eastAsia="Times New Roman" w:hAnsi="Times New Roman" w:cs="Times New Roman"/>
          <w:i/>
          <w:iCs/>
          <w:sz w:val="22"/>
          <w:szCs w:val="22"/>
        </w:rPr>
        <w:t>nog andere</w:t>
      </w:r>
      <w:r w:rsidR="3A70F573" w:rsidRPr="72D5A3B0">
        <w:rPr>
          <w:rFonts w:ascii="Times New Roman" w:eastAsia="Times New Roman" w:hAnsi="Times New Roman" w:cs="Times New Roman"/>
          <w:i/>
          <w:iCs/>
          <w:sz w:val="22"/>
          <w:szCs w:val="22"/>
        </w:rPr>
        <w:t xml:space="preserve"> factoren </w:t>
      </w:r>
      <w:r w:rsidR="2524DC8E" w:rsidRPr="72D5A3B0">
        <w:rPr>
          <w:rFonts w:ascii="Times New Roman" w:eastAsia="Times New Roman" w:hAnsi="Times New Roman" w:cs="Times New Roman"/>
          <w:i/>
          <w:iCs/>
          <w:sz w:val="22"/>
          <w:szCs w:val="22"/>
        </w:rPr>
        <w:t xml:space="preserve">kunnen </w:t>
      </w:r>
      <w:r w:rsidR="3A70F573" w:rsidRPr="72D5A3B0">
        <w:rPr>
          <w:rFonts w:ascii="Times New Roman" w:eastAsia="Times New Roman" w:hAnsi="Times New Roman" w:cs="Times New Roman"/>
          <w:i/>
          <w:iCs/>
          <w:sz w:val="22"/>
          <w:szCs w:val="22"/>
        </w:rPr>
        <w:t xml:space="preserve">zijn die </w:t>
      </w:r>
      <w:r w:rsidR="61D424C2" w:rsidRPr="72D5A3B0">
        <w:rPr>
          <w:rFonts w:ascii="Times New Roman" w:eastAsia="Times New Roman" w:hAnsi="Times New Roman" w:cs="Times New Roman"/>
          <w:i/>
          <w:iCs/>
          <w:sz w:val="22"/>
          <w:szCs w:val="22"/>
        </w:rPr>
        <w:t xml:space="preserve">een rol </w:t>
      </w:r>
      <w:r w:rsidR="3A70F573" w:rsidRPr="72D5A3B0">
        <w:rPr>
          <w:rFonts w:ascii="Times New Roman" w:eastAsia="Times New Roman" w:hAnsi="Times New Roman" w:cs="Times New Roman"/>
          <w:i/>
          <w:iCs/>
          <w:sz w:val="22"/>
          <w:szCs w:val="22"/>
        </w:rPr>
        <w:t>s</w:t>
      </w:r>
      <w:r w:rsidR="5768D160" w:rsidRPr="72D5A3B0">
        <w:rPr>
          <w:rFonts w:ascii="Times New Roman" w:eastAsia="Times New Roman" w:hAnsi="Times New Roman" w:cs="Times New Roman"/>
          <w:i/>
          <w:iCs/>
          <w:sz w:val="22"/>
          <w:szCs w:val="22"/>
        </w:rPr>
        <w:t>pelen bij de ondersteuning</w:t>
      </w:r>
      <w:r w:rsidR="382E17E0" w:rsidRPr="72D5A3B0">
        <w:rPr>
          <w:rFonts w:ascii="Times New Roman" w:eastAsia="Times New Roman" w:hAnsi="Times New Roman" w:cs="Times New Roman"/>
          <w:i/>
          <w:iCs/>
          <w:sz w:val="22"/>
          <w:szCs w:val="22"/>
        </w:rPr>
        <w:t>”</w:t>
      </w:r>
      <w:r w:rsidRPr="72D5A3B0">
        <w:rPr>
          <w:rFonts w:ascii="Times New Roman" w:eastAsia="Times New Roman" w:hAnsi="Times New Roman" w:cs="Times New Roman"/>
          <w:i/>
          <w:iCs/>
          <w:sz w:val="22"/>
          <w:szCs w:val="22"/>
        </w:rPr>
        <w:t xml:space="preserve"> (</w:t>
      </w:r>
      <w:r w:rsidR="0BA775B9" w:rsidRPr="72D5A3B0">
        <w:rPr>
          <w:rFonts w:ascii="Times New Roman" w:eastAsia="Times New Roman" w:hAnsi="Times New Roman" w:cs="Times New Roman"/>
          <w:i/>
          <w:iCs/>
          <w:sz w:val="22"/>
          <w:szCs w:val="22"/>
        </w:rPr>
        <w:t>E1</w:t>
      </w:r>
      <w:r w:rsidRPr="72D5A3B0">
        <w:rPr>
          <w:rFonts w:ascii="Times New Roman" w:eastAsia="Times New Roman" w:hAnsi="Times New Roman" w:cs="Times New Roman"/>
          <w:i/>
          <w:iCs/>
          <w:sz w:val="22"/>
          <w:szCs w:val="22"/>
        </w:rPr>
        <w:t xml:space="preserve">). </w:t>
      </w:r>
    </w:p>
    <w:p w14:paraId="2797E27D" w14:textId="5639A314" w:rsidR="72D5A3B0" w:rsidRDefault="72D5A3B0" w:rsidP="72D5A3B0">
      <w:pPr>
        <w:pStyle w:val="Geenafstand"/>
        <w:spacing w:line="360" w:lineRule="auto"/>
        <w:rPr>
          <w:rFonts w:ascii="Times New Roman" w:eastAsia="Times New Roman" w:hAnsi="Times New Roman" w:cs="Times New Roman"/>
          <w:sz w:val="22"/>
          <w:szCs w:val="22"/>
        </w:rPr>
      </w:pPr>
    </w:p>
    <w:p w14:paraId="69BA810C" w14:textId="61BDAEE9" w:rsidR="2E30D724" w:rsidRDefault="7A1698A6"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sz w:val="22"/>
          <w:szCs w:val="22"/>
        </w:rPr>
        <w:t>Enkele</w:t>
      </w:r>
      <w:r w:rsidR="4C783E52" w:rsidRPr="72D5A3B0">
        <w:rPr>
          <w:rFonts w:ascii="Times New Roman" w:eastAsia="Times New Roman" w:hAnsi="Times New Roman" w:cs="Times New Roman"/>
          <w:sz w:val="22"/>
          <w:szCs w:val="22"/>
        </w:rPr>
        <w:t xml:space="preserve"> andere</w:t>
      </w:r>
      <w:r w:rsidRPr="72D5A3B0">
        <w:rPr>
          <w:rFonts w:ascii="Times New Roman" w:eastAsia="Times New Roman" w:hAnsi="Times New Roman" w:cs="Times New Roman"/>
          <w:sz w:val="22"/>
          <w:szCs w:val="22"/>
        </w:rPr>
        <w:t xml:space="preserve"> respondenten geven aan dat hulpmiddelen </w:t>
      </w:r>
      <w:r w:rsidR="0EAEE498" w:rsidRPr="72D5A3B0">
        <w:rPr>
          <w:rFonts w:ascii="Times New Roman" w:eastAsia="Times New Roman" w:hAnsi="Times New Roman" w:cs="Times New Roman"/>
          <w:sz w:val="22"/>
          <w:szCs w:val="22"/>
        </w:rPr>
        <w:t xml:space="preserve">twee kanten hebben: ze </w:t>
      </w:r>
      <w:r w:rsidRPr="72D5A3B0">
        <w:rPr>
          <w:rFonts w:ascii="Times New Roman" w:eastAsia="Times New Roman" w:hAnsi="Times New Roman" w:cs="Times New Roman"/>
          <w:sz w:val="22"/>
          <w:szCs w:val="22"/>
        </w:rPr>
        <w:t>kunnen ondersteunen</w:t>
      </w:r>
      <w:r w:rsidR="1F77CD9C" w:rsidRPr="72D5A3B0">
        <w:rPr>
          <w:rFonts w:ascii="Times New Roman" w:eastAsia="Times New Roman" w:hAnsi="Times New Roman" w:cs="Times New Roman"/>
          <w:sz w:val="22"/>
          <w:szCs w:val="22"/>
        </w:rPr>
        <w:t xml:space="preserve">, maar zijn niet </w:t>
      </w:r>
      <w:r w:rsidR="003311EE">
        <w:rPr>
          <w:rFonts w:ascii="Times New Roman" w:eastAsia="Times New Roman" w:hAnsi="Times New Roman" w:cs="Times New Roman"/>
          <w:sz w:val="22"/>
          <w:szCs w:val="22"/>
        </w:rPr>
        <w:t>in elke situatie</w:t>
      </w:r>
      <w:r w:rsidR="1F77CD9C" w:rsidRPr="72D5A3B0">
        <w:rPr>
          <w:rFonts w:ascii="Times New Roman" w:eastAsia="Times New Roman" w:hAnsi="Times New Roman" w:cs="Times New Roman"/>
          <w:sz w:val="22"/>
          <w:szCs w:val="22"/>
        </w:rPr>
        <w:t xml:space="preserve"> passend </w:t>
      </w:r>
      <w:r w:rsidRPr="72D5A3B0">
        <w:rPr>
          <w:rFonts w:ascii="Times New Roman" w:eastAsia="Times New Roman" w:hAnsi="Times New Roman" w:cs="Times New Roman"/>
          <w:sz w:val="22"/>
          <w:szCs w:val="22"/>
        </w:rPr>
        <w:t>(A1, E2)</w:t>
      </w:r>
      <w:r w:rsidR="51AB42FB" w:rsidRPr="72D5A3B0">
        <w:rPr>
          <w:rFonts w:ascii="Times New Roman" w:eastAsia="Times New Roman" w:hAnsi="Times New Roman" w:cs="Times New Roman"/>
          <w:sz w:val="22"/>
          <w:szCs w:val="22"/>
        </w:rPr>
        <w:t>. Zo legt een</w:t>
      </w:r>
      <w:r w:rsidR="51AB42FB" w:rsidRPr="72D5A3B0">
        <w:rPr>
          <w:rFonts w:ascii="Times New Roman" w:eastAsia="Times New Roman" w:hAnsi="Times New Roman" w:cs="Times New Roman"/>
          <w:i/>
          <w:iCs/>
          <w:sz w:val="22"/>
          <w:szCs w:val="22"/>
        </w:rPr>
        <w:t xml:space="preserve"> remedial teacher </w:t>
      </w:r>
      <w:r w:rsidR="51AB42FB" w:rsidRPr="72D5A3B0">
        <w:rPr>
          <w:rFonts w:ascii="Times New Roman" w:eastAsia="Times New Roman" w:hAnsi="Times New Roman" w:cs="Times New Roman"/>
          <w:sz w:val="22"/>
          <w:szCs w:val="22"/>
        </w:rPr>
        <w:t>uit</w:t>
      </w:r>
      <w:r w:rsidRPr="72D5A3B0">
        <w:rPr>
          <w:rFonts w:ascii="Times New Roman" w:eastAsia="Times New Roman" w:hAnsi="Times New Roman" w:cs="Times New Roman"/>
          <w:sz w:val="22"/>
          <w:szCs w:val="22"/>
        </w:rPr>
        <w:t>:</w:t>
      </w:r>
    </w:p>
    <w:p w14:paraId="34C7A2AB" w14:textId="14DACFA3" w:rsidR="2E30D724" w:rsidRDefault="2E30D724" w:rsidP="72D5A3B0">
      <w:pPr>
        <w:pStyle w:val="Geenafstand"/>
        <w:spacing w:line="360" w:lineRule="auto"/>
        <w:ind w:firstLine="708"/>
        <w:rPr>
          <w:rFonts w:ascii="Times New Roman" w:eastAsia="Times New Roman" w:hAnsi="Times New Roman" w:cs="Times New Roman"/>
          <w:i/>
          <w:iCs/>
          <w:sz w:val="22"/>
          <w:szCs w:val="22"/>
        </w:rPr>
      </w:pPr>
    </w:p>
    <w:p w14:paraId="7BBB4EE3" w14:textId="77E48920" w:rsidR="2E30D724" w:rsidRDefault="51C5DB6B" w:rsidP="72D5A3B0">
      <w:pPr>
        <w:pStyle w:val="Geenafstand"/>
        <w:spacing w:line="360" w:lineRule="auto"/>
        <w:ind w:firstLine="708"/>
        <w:rPr>
          <w:rFonts w:ascii="Times New Roman" w:eastAsia="Times New Roman" w:hAnsi="Times New Roman" w:cs="Times New Roman"/>
          <w:sz w:val="22"/>
          <w:szCs w:val="22"/>
        </w:rPr>
      </w:pPr>
      <w:r w:rsidRPr="72D5A3B0">
        <w:rPr>
          <w:rFonts w:ascii="Times New Roman" w:eastAsia="Times New Roman" w:hAnsi="Times New Roman" w:cs="Times New Roman"/>
          <w:i/>
          <w:iCs/>
          <w:sz w:val="22"/>
          <w:szCs w:val="22"/>
        </w:rPr>
        <w:t>“</w:t>
      </w:r>
      <w:r w:rsidR="29BB941D" w:rsidRPr="72D5A3B0">
        <w:rPr>
          <w:rFonts w:ascii="Times New Roman" w:eastAsia="Times New Roman" w:hAnsi="Times New Roman" w:cs="Times New Roman"/>
          <w:i/>
          <w:iCs/>
          <w:sz w:val="22"/>
          <w:szCs w:val="22"/>
        </w:rPr>
        <w:t>Je kunt wel allemaal mooie formats hebben en dat is heel leuk voor jezelf als achte</w:t>
      </w:r>
      <w:r w:rsidR="1A65B1A9" w:rsidRPr="72D5A3B0">
        <w:rPr>
          <w:rFonts w:ascii="Times New Roman" w:eastAsia="Times New Roman" w:hAnsi="Times New Roman" w:cs="Times New Roman"/>
          <w:i/>
          <w:iCs/>
          <w:sz w:val="22"/>
          <w:szCs w:val="22"/>
        </w:rPr>
        <w:t>r</w:t>
      </w:r>
      <w:r w:rsidR="29BB941D" w:rsidRPr="72D5A3B0">
        <w:rPr>
          <w:rFonts w:ascii="Times New Roman" w:eastAsia="Times New Roman" w:hAnsi="Times New Roman" w:cs="Times New Roman"/>
          <w:i/>
          <w:iCs/>
          <w:sz w:val="22"/>
          <w:szCs w:val="22"/>
        </w:rPr>
        <w:t>grond,</w:t>
      </w:r>
      <w:r w:rsidR="2E30D724">
        <w:tab/>
      </w:r>
      <w:r w:rsidR="29BB941D" w:rsidRPr="72D5A3B0">
        <w:rPr>
          <w:rFonts w:ascii="Times New Roman" w:eastAsia="Times New Roman" w:hAnsi="Times New Roman" w:cs="Times New Roman"/>
          <w:i/>
          <w:iCs/>
          <w:sz w:val="22"/>
          <w:szCs w:val="22"/>
        </w:rPr>
        <w:t>maar je moet toch in interactie met die leerling bepalen wat werkt en wat niet werkt” (E2).</w:t>
      </w:r>
    </w:p>
    <w:p w14:paraId="1320B267" w14:textId="7382EB72" w:rsidR="55D98BCE" w:rsidRDefault="55D98BCE" w:rsidP="45A8FB80">
      <w:pPr>
        <w:pStyle w:val="Geenafstand"/>
        <w:spacing w:line="360" w:lineRule="auto"/>
        <w:rPr>
          <w:rFonts w:ascii="Times New Roman" w:eastAsia="Times New Roman" w:hAnsi="Times New Roman" w:cs="Times New Roman"/>
          <w:sz w:val="22"/>
          <w:szCs w:val="22"/>
        </w:rPr>
      </w:pPr>
    </w:p>
    <w:p w14:paraId="2A8FAD11" w14:textId="63B38CAE" w:rsidR="6D3910F7" w:rsidRDefault="6D3910F7" w:rsidP="45A8FB80">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Deze bevindingen sluiten aan bij Visser (2025), die beschrijft dat discretionaire ruimte zonder begren</w:t>
      </w:r>
      <w:r w:rsidR="6DD4B627" w:rsidRPr="45A8FB80">
        <w:rPr>
          <w:rFonts w:ascii="Times New Roman" w:eastAsia="Times New Roman" w:hAnsi="Times New Roman" w:cs="Times New Roman"/>
          <w:sz w:val="22"/>
          <w:szCs w:val="22"/>
        </w:rPr>
        <w:t>z</w:t>
      </w:r>
      <w:r w:rsidRPr="45A8FB80">
        <w:rPr>
          <w:rFonts w:ascii="Times New Roman" w:eastAsia="Times New Roman" w:hAnsi="Times New Roman" w:cs="Times New Roman"/>
          <w:sz w:val="22"/>
          <w:szCs w:val="22"/>
        </w:rPr>
        <w:t xml:space="preserve">ende kaders kan leiden tot onzekerheid </w:t>
      </w:r>
      <w:r w:rsidR="6EA04D02" w:rsidRPr="45A8FB80">
        <w:rPr>
          <w:rFonts w:ascii="Times New Roman" w:eastAsia="Times New Roman" w:hAnsi="Times New Roman" w:cs="Times New Roman"/>
          <w:sz w:val="22"/>
          <w:szCs w:val="22"/>
        </w:rPr>
        <w:t xml:space="preserve">en inconsistent </w:t>
      </w:r>
      <w:r w:rsidRPr="45A8FB80">
        <w:rPr>
          <w:rFonts w:ascii="Times New Roman" w:eastAsia="Times New Roman" w:hAnsi="Times New Roman" w:cs="Times New Roman"/>
          <w:sz w:val="22"/>
          <w:szCs w:val="22"/>
        </w:rPr>
        <w:t xml:space="preserve">handelen (p. 1061). </w:t>
      </w:r>
      <w:r w:rsidR="1A1D2965" w:rsidRPr="45A8FB80">
        <w:rPr>
          <w:rFonts w:ascii="Times New Roman" w:eastAsia="Times New Roman" w:hAnsi="Times New Roman" w:cs="Times New Roman"/>
          <w:sz w:val="22"/>
          <w:szCs w:val="22"/>
        </w:rPr>
        <w:t>Tegelijkertijd waarschuwt zij dat te strakke kader</w:t>
      </w:r>
      <w:r w:rsidR="005C4428">
        <w:rPr>
          <w:rFonts w:ascii="Times New Roman" w:eastAsia="Times New Roman" w:hAnsi="Times New Roman" w:cs="Times New Roman"/>
          <w:sz w:val="22"/>
          <w:szCs w:val="22"/>
        </w:rPr>
        <w:t>s</w:t>
      </w:r>
      <w:r w:rsidR="1A1D2965" w:rsidRPr="45A8FB80">
        <w:rPr>
          <w:rFonts w:ascii="Times New Roman" w:eastAsia="Times New Roman" w:hAnsi="Times New Roman" w:cs="Times New Roman"/>
          <w:sz w:val="22"/>
          <w:szCs w:val="22"/>
        </w:rPr>
        <w:t xml:space="preserve"> maatwerk juist kunnen belemmeren, doordat ze onvoldoende ruimte laten voor de afwegingen van de professional.</w:t>
      </w:r>
    </w:p>
    <w:p w14:paraId="7F1C672E" w14:textId="108DF9A0" w:rsidR="6D84638C" w:rsidRDefault="6F941104" w:rsidP="00115690">
      <w:pPr>
        <w:pStyle w:val="Geenafstand"/>
        <w:spacing w:line="360" w:lineRule="auto"/>
        <w:ind w:firstLine="708"/>
        <w:rPr>
          <w:rFonts w:ascii="Times New Roman" w:eastAsia="Times New Roman" w:hAnsi="Times New Roman" w:cs="Times New Roman"/>
          <w:sz w:val="22"/>
          <w:szCs w:val="22"/>
        </w:rPr>
      </w:pPr>
      <w:r w:rsidRPr="46185BC0">
        <w:rPr>
          <w:rStyle w:val="Kop4Char"/>
          <w:rFonts w:ascii="Times New Roman" w:eastAsia="Times New Roman" w:hAnsi="Times New Roman" w:cs="Times New Roman"/>
          <w:b/>
          <w:bCs/>
          <w:i w:val="0"/>
          <w:iCs w:val="0"/>
          <w:color w:val="auto"/>
          <w:sz w:val="22"/>
          <w:szCs w:val="22"/>
        </w:rPr>
        <w:t>5.1.4.</w:t>
      </w:r>
      <w:r w:rsidR="00115690">
        <w:rPr>
          <w:rStyle w:val="Kop4Char"/>
          <w:rFonts w:ascii="Times New Roman" w:eastAsia="Times New Roman" w:hAnsi="Times New Roman" w:cs="Times New Roman"/>
          <w:b/>
          <w:bCs/>
          <w:i w:val="0"/>
          <w:iCs w:val="0"/>
          <w:color w:val="auto"/>
          <w:sz w:val="22"/>
          <w:szCs w:val="22"/>
        </w:rPr>
        <w:t>1</w:t>
      </w:r>
      <w:r w:rsidRPr="46185BC0">
        <w:rPr>
          <w:rStyle w:val="Kop4Char"/>
          <w:rFonts w:ascii="Times New Roman" w:eastAsia="Times New Roman" w:hAnsi="Times New Roman" w:cs="Times New Roman"/>
          <w:b/>
          <w:bCs/>
          <w:i w:val="0"/>
          <w:iCs w:val="0"/>
          <w:color w:val="auto"/>
          <w:sz w:val="22"/>
          <w:szCs w:val="22"/>
        </w:rPr>
        <w:t xml:space="preserve"> Tussenconclusie: invloed van </w:t>
      </w:r>
      <w:r w:rsidR="6379BC87" w:rsidRPr="00041D7D">
        <w:rPr>
          <w:rStyle w:val="Kop4Char"/>
          <w:rFonts w:ascii="Times New Roman" w:eastAsia="Times New Roman" w:hAnsi="Times New Roman" w:cs="Times New Roman"/>
          <w:b/>
          <w:bCs/>
          <w:i w:val="0"/>
          <w:iCs w:val="0"/>
          <w:color w:val="auto"/>
          <w:sz w:val="22"/>
          <w:szCs w:val="22"/>
        </w:rPr>
        <w:t xml:space="preserve">minimal structures </w:t>
      </w:r>
      <w:r w:rsidRPr="00041D7D">
        <w:rPr>
          <w:rStyle w:val="Kop4Char"/>
          <w:rFonts w:ascii="Times New Roman" w:eastAsia="Times New Roman" w:hAnsi="Times New Roman" w:cs="Times New Roman"/>
          <w:b/>
          <w:bCs/>
          <w:i w:val="0"/>
          <w:iCs w:val="0"/>
          <w:color w:val="auto"/>
          <w:sz w:val="22"/>
          <w:szCs w:val="22"/>
        </w:rPr>
        <w:t>op</w:t>
      </w:r>
      <w:r w:rsidRPr="46185BC0">
        <w:rPr>
          <w:rStyle w:val="Kop4Char"/>
          <w:rFonts w:ascii="Times New Roman" w:eastAsia="Times New Roman" w:hAnsi="Times New Roman" w:cs="Times New Roman"/>
          <w:b/>
          <w:bCs/>
          <w:i w:val="0"/>
          <w:iCs w:val="0"/>
          <w:color w:val="auto"/>
          <w:sz w:val="22"/>
          <w:szCs w:val="22"/>
        </w:rPr>
        <w:t xml:space="preserve"> maatwerk</w:t>
      </w:r>
      <w:r w:rsidRPr="46185BC0">
        <w:rPr>
          <w:rFonts w:ascii="Times New Roman" w:eastAsia="Times New Roman" w:hAnsi="Times New Roman" w:cs="Times New Roman"/>
          <w:b/>
          <w:bCs/>
          <w:sz w:val="22"/>
          <w:szCs w:val="22"/>
        </w:rPr>
        <w:t xml:space="preserve">. </w:t>
      </w:r>
      <w:r w:rsidR="0460AEFB" w:rsidRPr="46185BC0">
        <w:rPr>
          <w:rFonts w:ascii="Times New Roman" w:eastAsia="Times New Roman" w:hAnsi="Times New Roman" w:cs="Times New Roman"/>
          <w:sz w:val="22"/>
          <w:szCs w:val="22"/>
        </w:rPr>
        <w:t>Hulp</w:t>
      </w:r>
      <w:r w:rsidR="064BD1DB" w:rsidRPr="46185BC0">
        <w:rPr>
          <w:rFonts w:ascii="Times New Roman" w:eastAsia="Times New Roman" w:hAnsi="Times New Roman" w:cs="Times New Roman"/>
          <w:sz w:val="22"/>
          <w:szCs w:val="22"/>
        </w:rPr>
        <w:t>m</w:t>
      </w:r>
      <w:r w:rsidR="0460AEFB" w:rsidRPr="46185BC0">
        <w:rPr>
          <w:rFonts w:ascii="Times New Roman" w:eastAsia="Times New Roman" w:hAnsi="Times New Roman" w:cs="Times New Roman"/>
          <w:sz w:val="22"/>
          <w:szCs w:val="22"/>
        </w:rPr>
        <w:t xml:space="preserve">iddelen, zoals stappenplannen en formats, </w:t>
      </w:r>
      <w:r w:rsidR="0CC9703B" w:rsidRPr="46185BC0">
        <w:rPr>
          <w:rFonts w:ascii="Times New Roman" w:eastAsia="Times New Roman" w:hAnsi="Times New Roman" w:cs="Times New Roman"/>
          <w:sz w:val="22"/>
          <w:szCs w:val="22"/>
        </w:rPr>
        <w:t>kunnen maatwerk ondersteunen doordat ze structuur en houvast</w:t>
      </w:r>
      <w:r w:rsidR="0460AEFB" w:rsidRPr="46185BC0">
        <w:rPr>
          <w:rFonts w:ascii="Times New Roman" w:eastAsia="Times New Roman" w:hAnsi="Times New Roman" w:cs="Times New Roman"/>
          <w:sz w:val="22"/>
          <w:szCs w:val="22"/>
        </w:rPr>
        <w:t xml:space="preserve"> </w:t>
      </w:r>
      <w:r w:rsidR="35B01FBA" w:rsidRPr="46185BC0">
        <w:rPr>
          <w:rFonts w:ascii="Times New Roman" w:eastAsia="Times New Roman" w:hAnsi="Times New Roman" w:cs="Times New Roman"/>
          <w:sz w:val="22"/>
          <w:szCs w:val="22"/>
        </w:rPr>
        <w:t xml:space="preserve">bieden bij </w:t>
      </w:r>
      <w:r w:rsidR="3033D14F" w:rsidRPr="46185BC0">
        <w:rPr>
          <w:rFonts w:ascii="Times New Roman" w:eastAsia="Times New Roman" w:hAnsi="Times New Roman" w:cs="Times New Roman"/>
          <w:sz w:val="22"/>
          <w:szCs w:val="22"/>
        </w:rPr>
        <w:t xml:space="preserve">het </w:t>
      </w:r>
      <w:r w:rsidR="35B01FBA" w:rsidRPr="46185BC0">
        <w:rPr>
          <w:rFonts w:ascii="Times New Roman" w:eastAsia="Times New Roman" w:hAnsi="Times New Roman" w:cs="Times New Roman"/>
          <w:sz w:val="22"/>
          <w:szCs w:val="22"/>
        </w:rPr>
        <w:t>nemen van beslissingen. Dit werkt vooral positief wanneer er</w:t>
      </w:r>
      <w:r w:rsidR="003311EE">
        <w:rPr>
          <w:rFonts w:ascii="Times New Roman" w:eastAsia="Times New Roman" w:hAnsi="Times New Roman" w:cs="Times New Roman"/>
          <w:sz w:val="22"/>
          <w:szCs w:val="22"/>
        </w:rPr>
        <w:t xml:space="preserve"> voldoende</w:t>
      </w:r>
      <w:r w:rsidR="35B01FBA" w:rsidRPr="46185BC0">
        <w:rPr>
          <w:rFonts w:ascii="Times New Roman" w:eastAsia="Times New Roman" w:hAnsi="Times New Roman" w:cs="Times New Roman"/>
          <w:sz w:val="22"/>
          <w:szCs w:val="22"/>
        </w:rPr>
        <w:t xml:space="preserve"> ruimte blijft voor professionele afweging en aanpassing aan de </w:t>
      </w:r>
      <w:r w:rsidR="00155F94">
        <w:rPr>
          <w:rFonts w:ascii="Times New Roman" w:eastAsia="Times New Roman" w:hAnsi="Times New Roman" w:cs="Times New Roman"/>
          <w:sz w:val="22"/>
          <w:szCs w:val="22"/>
        </w:rPr>
        <w:t>individuele situatie</w:t>
      </w:r>
      <w:r w:rsidR="35B01FBA" w:rsidRPr="46185BC0">
        <w:rPr>
          <w:rFonts w:ascii="Times New Roman" w:eastAsia="Times New Roman" w:hAnsi="Times New Roman" w:cs="Times New Roman"/>
          <w:sz w:val="22"/>
          <w:szCs w:val="22"/>
        </w:rPr>
        <w:t>. Tegelijkertijd</w:t>
      </w:r>
      <w:r w:rsidR="239C5FD2" w:rsidRPr="46185BC0">
        <w:rPr>
          <w:rFonts w:ascii="Times New Roman" w:eastAsia="Times New Roman" w:hAnsi="Times New Roman" w:cs="Times New Roman"/>
          <w:sz w:val="22"/>
          <w:szCs w:val="22"/>
        </w:rPr>
        <w:t xml:space="preserve"> </w:t>
      </w:r>
      <w:r w:rsidR="7A37597A" w:rsidRPr="46185BC0">
        <w:rPr>
          <w:rFonts w:ascii="Times New Roman" w:eastAsia="Times New Roman" w:hAnsi="Times New Roman" w:cs="Times New Roman"/>
          <w:sz w:val="22"/>
          <w:szCs w:val="22"/>
        </w:rPr>
        <w:t xml:space="preserve">waarschuwen sommige </w:t>
      </w:r>
      <w:r w:rsidR="239C5FD2" w:rsidRPr="46185BC0">
        <w:rPr>
          <w:rFonts w:ascii="Times New Roman" w:eastAsia="Times New Roman" w:hAnsi="Times New Roman" w:cs="Times New Roman"/>
          <w:sz w:val="22"/>
          <w:szCs w:val="22"/>
        </w:rPr>
        <w:t>respondenten</w:t>
      </w:r>
      <w:r w:rsidR="5EA54775" w:rsidRPr="46185BC0">
        <w:rPr>
          <w:rFonts w:ascii="Times New Roman" w:eastAsia="Times New Roman" w:hAnsi="Times New Roman" w:cs="Times New Roman"/>
          <w:sz w:val="22"/>
          <w:szCs w:val="22"/>
        </w:rPr>
        <w:t xml:space="preserve"> dat te strakke</w:t>
      </w:r>
      <w:r w:rsidR="0359498C" w:rsidRPr="46185BC0">
        <w:rPr>
          <w:rFonts w:ascii="Times New Roman" w:eastAsia="Times New Roman" w:hAnsi="Times New Roman" w:cs="Times New Roman"/>
          <w:sz w:val="22"/>
          <w:szCs w:val="22"/>
        </w:rPr>
        <w:t xml:space="preserve"> </w:t>
      </w:r>
      <w:r w:rsidR="5EA54775" w:rsidRPr="46185BC0">
        <w:rPr>
          <w:rFonts w:ascii="Times New Roman" w:eastAsia="Times New Roman" w:hAnsi="Times New Roman" w:cs="Times New Roman"/>
          <w:sz w:val="22"/>
          <w:szCs w:val="22"/>
        </w:rPr>
        <w:t xml:space="preserve">of gestandaardiseerde werkwijzen </w:t>
      </w:r>
      <w:r w:rsidR="6AA65401" w:rsidRPr="46185BC0">
        <w:rPr>
          <w:rFonts w:ascii="Times New Roman" w:eastAsia="Times New Roman" w:hAnsi="Times New Roman" w:cs="Times New Roman"/>
          <w:sz w:val="22"/>
          <w:szCs w:val="22"/>
        </w:rPr>
        <w:t>maatwerk juist kunnen beperken, met name in situaties met complexe problematieken.</w:t>
      </w:r>
      <w:r w:rsidR="3E8B2FC1" w:rsidRPr="46185BC0">
        <w:rPr>
          <w:rFonts w:ascii="Times New Roman" w:eastAsia="Times New Roman" w:hAnsi="Times New Roman" w:cs="Times New Roman"/>
          <w:sz w:val="22"/>
          <w:szCs w:val="22"/>
        </w:rPr>
        <w:t xml:space="preserve"> Daarom komt de effectiviteit van hulpmiddelen vooral aan op de mate waarin ze richting geven zonder de professionele ruimte te veel in te perken.</w:t>
      </w:r>
    </w:p>
    <w:p w14:paraId="41D4CDAD" w14:textId="45B73336" w:rsidR="33F98860" w:rsidRDefault="644A9EF8" w:rsidP="46185BC0">
      <w:pPr>
        <w:pStyle w:val="Kop1"/>
        <w:jc w:val="center"/>
        <w:rPr>
          <w:rFonts w:ascii="Times New Roman" w:eastAsia="Times New Roman" w:hAnsi="Times New Roman" w:cs="Times New Roman"/>
          <w:b/>
          <w:bCs/>
          <w:color w:val="auto"/>
          <w:sz w:val="22"/>
          <w:szCs w:val="22"/>
        </w:rPr>
      </w:pPr>
      <w:bookmarkStart w:id="43" w:name="_Toc204245043"/>
      <w:r w:rsidRPr="46185BC0">
        <w:rPr>
          <w:rFonts w:ascii="Times New Roman" w:eastAsia="Times New Roman" w:hAnsi="Times New Roman" w:cs="Times New Roman"/>
          <w:b/>
          <w:bCs/>
          <w:color w:val="auto"/>
          <w:sz w:val="22"/>
          <w:szCs w:val="22"/>
        </w:rPr>
        <w:t>6. Conclusie</w:t>
      </w:r>
      <w:bookmarkEnd w:id="43"/>
    </w:p>
    <w:p w14:paraId="42F51419" w14:textId="6F0ED1CD" w:rsidR="478D4D38" w:rsidRDefault="7ABC6717" w:rsidP="46185BC0">
      <w:pPr>
        <w:pStyle w:val="Geenafstand"/>
        <w:spacing w:line="360" w:lineRule="auto"/>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 xml:space="preserve">In dit hoofdstuk </w:t>
      </w:r>
      <w:r w:rsidR="4D3184BC" w:rsidRPr="46185BC0">
        <w:rPr>
          <w:rFonts w:ascii="Times New Roman" w:eastAsia="Times New Roman" w:hAnsi="Times New Roman" w:cs="Times New Roman"/>
          <w:sz w:val="22"/>
          <w:szCs w:val="22"/>
        </w:rPr>
        <w:t>worden de belangrijkste</w:t>
      </w:r>
      <w:r w:rsidRPr="46185BC0">
        <w:rPr>
          <w:rFonts w:ascii="Times New Roman" w:eastAsia="Times New Roman" w:hAnsi="Times New Roman" w:cs="Times New Roman"/>
          <w:sz w:val="22"/>
          <w:szCs w:val="22"/>
        </w:rPr>
        <w:t xml:space="preserve"> </w:t>
      </w:r>
      <w:r w:rsidR="09E24C01" w:rsidRPr="46185BC0">
        <w:rPr>
          <w:rFonts w:ascii="Times New Roman" w:eastAsia="Times New Roman" w:hAnsi="Times New Roman" w:cs="Times New Roman"/>
          <w:sz w:val="22"/>
          <w:szCs w:val="22"/>
        </w:rPr>
        <w:t>bevindingen van het onderzoek samengevat en wordt er een antwoord geformuleerd op de</w:t>
      </w:r>
      <w:r w:rsidR="1731E277" w:rsidRPr="46185BC0">
        <w:rPr>
          <w:rFonts w:ascii="Times New Roman" w:eastAsia="Times New Roman" w:hAnsi="Times New Roman" w:cs="Times New Roman"/>
          <w:sz w:val="22"/>
          <w:szCs w:val="22"/>
        </w:rPr>
        <w:t xml:space="preserve"> centrale</w:t>
      </w:r>
      <w:r w:rsidR="09E24C01" w:rsidRPr="46185BC0">
        <w:rPr>
          <w:rFonts w:ascii="Times New Roman" w:eastAsia="Times New Roman" w:hAnsi="Times New Roman" w:cs="Times New Roman"/>
          <w:sz w:val="22"/>
          <w:szCs w:val="22"/>
        </w:rPr>
        <w:t xml:space="preserve"> </w:t>
      </w:r>
      <w:r w:rsidR="5AF28408" w:rsidRPr="46185BC0">
        <w:rPr>
          <w:rFonts w:ascii="Times New Roman" w:eastAsia="Times New Roman" w:hAnsi="Times New Roman" w:cs="Times New Roman"/>
          <w:sz w:val="22"/>
          <w:szCs w:val="22"/>
        </w:rPr>
        <w:t>onderzoeks</w:t>
      </w:r>
      <w:r w:rsidR="09E24C01" w:rsidRPr="46185BC0">
        <w:rPr>
          <w:rFonts w:ascii="Times New Roman" w:eastAsia="Times New Roman" w:hAnsi="Times New Roman" w:cs="Times New Roman"/>
          <w:sz w:val="22"/>
          <w:szCs w:val="22"/>
        </w:rPr>
        <w:t>vraag: “</w:t>
      </w:r>
      <w:r w:rsidR="09E24C01" w:rsidRPr="46185BC0">
        <w:rPr>
          <w:rFonts w:ascii="Times New Roman" w:eastAsia="Times New Roman" w:hAnsi="Times New Roman" w:cs="Times New Roman"/>
          <w:i/>
          <w:iCs/>
          <w:sz w:val="22"/>
          <w:szCs w:val="22"/>
        </w:rPr>
        <w:t>Hoe ervaren en verklaren leden van ondersteuningsteams in het regulier voortgezet onderwijs de invloed van verschillende factoren op hun mogelijkheden om maatwerk te b</w:t>
      </w:r>
      <w:r w:rsidR="65D36FB3" w:rsidRPr="46185BC0">
        <w:rPr>
          <w:rFonts w:ascii="Times New Roman" w:eastAsia="Times New Roman" w:hAnsi="Times New Roman" w:cs="Times New Roman"/>
          <w:i/>
          <w:iCs/>
          <w:sz w:val="22"/>
          <w:szCs w:val="22"/>
        </w:rPr>
        <w:t>ieden aan leerlingen met extra ondersteuningsbehoeften?</w:t>
      </w:r>
      <w:r w:rsidR="65D36FB3" w:rsidRPr="46185BC0">
        <w:rPr>
          <w:rFonts w:ascii="Times New Roman" w:eastAsia="Times New Roman" w:hAnsi="Times New Roman" w:cs="Times New Roman"/>
          <w:sz w:val="22"/>
          <w:szCs w:val="22"/>
        </w:rPr>
        <w:t>”</w:t>
      </w:r>
      <w:r w:rsidR="37E5285E" w:rsidRPr="46185BC0">
        <w:rPr>
          <w:rFonts w:ascii="Times New Roman" w:eastAsia="Times New Roman" w:hAnsi="Times New Roman" w:cs="Times New Roman"/>
          <w:sz w:val="22"/>
          <w:szCs w:val="22"/>
        </w:rPr>
        <w:t xml:space="preserve">. </w:t>
      </w:r>
      <w:r w:rsidR="3E4F8D10" w:rsidRPr="46185BC0">
        <w:rPr>
          <w:rFonts w:ascii="Times New Roman" w:eastAsia="Times New Roman" w:hAnsi="Times New Roman" w:cs="Times New Roman"/>
          <w:sz w:val="22"/>
          <w:szCs w:val="22"/>
        </w:rPr>
        <w:t>E</w:t>
      </w:r>
      <w:r w:rsidR="15EE9B62" w:rsidRPr="46185BC0">
        <w:rPr>
          <w:rFonts w:ascii="Times New Roman" w:eastAsia="Times New Roman" w:hAnsi="Times New Roman" w:cs="Times New Roman"/>
          <w:sz w:val="22"/>
          <w:szCs w:val="22"/>
        </w:rPr>
        <w:t>erst</w:t>
      </w:r>
      <w:r w:rsidR="4E47EB75" w:rsidRPr="46185BC0">
        <w:rPr>
          <w:rFonts w:ascii="Times New Roman" w:eastAsia="Times New Roman" w:hAnsi="Times New Roman" w:cs="Times New Roman"/>
          <w:sz w:val="22"/>
          <w:szCs w:val="22"/>
        </w:rPr>
        <w:t xml:space="preserve"> wordt</w:t>
      </w:r>
      <w:r w:rsidR="15EE9B62" w:rsidRPr="46185BC0">
        <w:rPr>
          <w:rFonts w:ascii="Times New Roman" w:eastAsia="Times New Roman" w:hAnsi="Times New Roman" w:cs="Times New Roman"/>
          <w:sz w:val="22"/>
          <w:szCs w:val="22"/>
        </w:rPr>
        <w:t xml:space="preserve"> ingegaan op de belangrijkste bevindingen per</w:t>
      </w:r>
      <w:r w:rsidR="100B7307" w:rsidRPr="46185BC0">
        <w:rPr>
          <w:rFonts w:ascii="Times New Roman" w:eastAsia="Times New Roman" w:hAnsi="Times New Roman" w:cs="Times New Roman"/>
          <w:sz w:val="22"/>
          <w:szCs w:val="22"/>
        </w:rPr>
        <w:t xml:space="preserve"> onderzochte</w:t>
      </w:r>
      <w:r w:rsidR="15EE9B62" w:rsidRPr="46185BC0">
        <w:rPr>
          <w:rFonts w:ascii="Times New Roman" w:eastAsia="Times New Roman" w:hAnsi="Times New Roman" w:cs="Times New Roman"/>
          <w:sz w:val="22"/>
          <w:szCs w:val="22"/>
        </w:rPr>
        <w:t xml:space="preserve"> factor</w:t>
      </w:r>
      <w:r w:rsidR="6C7A4D2C" w:rsidRPr="46185BC0">
        <w:rPr>
          <w:rFonts w:ascii="Times New Roman" w:eastAsia="Times New Roman" w:hAnsi="Times New Roman" w:cs="Times New Roman"/>
          <w:sz w:val="22"/>
          <w:szCs w:val="22"/>
        </w:rPr>
        <w:t>, waarmee deelvraag drie wordt beantwoord</w:t>
      </w:r>
      <w:r w:rsidR="15EE9B62" w:rsidRPr="46185BC0">
        <w:rPr>
          <w:rFonts w:ascii="Times New Roman" w:eastAsia="Times New Roman" w:hAnsi="Times New Roman" w:cs="Times New Roman"/>
          <w:sz w:val="22"/>
          <w:szCs w:val="22"/>
        </w:rPr>
        <w:t xml:space="preserve">. Vervolgens wordt in de algehele conclusie de centrale onderzoeksvraag </w:t>
      </w:r>
      <w:r w:rsidR="1A1812D6" w:rsidRPr="46185BC0">
        <w:rPr>
          <w:rFonts w:ascii="Times New Roman" w:eastAsia="Times New Roman" w:hAnsi="Times New Roman" w:cs="Times New Roman"/>
          <w:sz w:val="22"/>
          <w:szCs w:val="22"/>
        </w:rPr>
        <w:t>geïntegreerd</w:t>
      </w:r>
      <w:r w:rsidR="58772728" w:rsidRPr="46185BC0">
        <w:rPr>
          <w:rFonts w:ascii="Times New Roman" w:eastAsia="Times New Roman" w:hAnsi="Times New Roman" w:cs="Times New Roman"/>
          <w:sz w:val="22"/>
          <w:szCs w:val="22"/>
        </w:rPr>
        <w:t xml:space="preserve"> </w:t>
      </w:r>
      <w:r w:rsidR="15EE9B62" w:rsidRPr="46185BC0">
        <w:rPr>
          <w:rFonts w:ascii="Times New Roman" w:eastAsia="Times New Roman" w:hAnsi="Times New Roman" w:cs="Times New Roman"/>
          <w:sz w:val="22"/>
          <w:szCs w:val="22"/>
        </w:rPr>
        <w:t>beantwoord en word</w:t>
      </w:r>
      <w:r w:rsidR="4DF83884" w:rsidRPr="46185BC0">
        <w:rPr>
          <w:rFonts w:ascii="Times New Roman" w:eastAsia="Times New Roman" w:hAnsi="Times New Roman" w:cs="Times New Roman"/>
          <w:sz w:val="22"/>
          <w:szCs w:val="22"/>
        </w:rPr>
        <w:t xml:space="preserve">t de samenhang </w:t>
      </w:r>
      <w:r w:rsidR="7627721B" w:rsidRPr="46185BC0">
        <w:rPr>
          <w:rFonts w:ascii="Times New Roman" w:eastAsia="Times New Roman" w:hAnsi="Times New Roman" w:cs="Times New Roman"/>
          <w:sz w:val="22"/>
          <w:szCs w:val="22"/>
        </w:rPr>
        <w:t>tusse</w:t>
      </w:r>
      <w:r w:rsidR="15EE9B62" w:rsidRPr="46185BC0">
        <w:rPr>
          <w:rFonts w:ascii="Times New Roman" w:eastAsia="Times New Roman" w:hAnsi="Times New Roman" w:cs="Times New Roman"/>
          <w:sz w:val="22"/>
          <w:szCs w:val="22"/>
        </w:rPr>
        <w:t xml:space="preserve">n de bevindingen besproken. </w:t>
      </w:r>
      <w:r w:rsidR="7D4F9DE8" w:rsidRPr="46185BC0">
        <w:rPr>
          <w:rFonts w:ascii="Times New Roman" w:eastAsia="Times New Roman" w:hAnsi="Times New Roman" w:cs="Times New Roman"/>
          <w:sz w:val="22"/>
          <w:szCs w:val="22"/>
        </w:rPr>
        <w:t xml:space="preserve">Tot slot worden de theoretische consequenties van de resultaten </w:t>
      </w:r>
      <w:r w:rsidR="034B307B" w:rsidRPr="46185BC0">
        <w:rPr>
          <w:rFonts w:ascii="Times New Roman" w:eastAsia="Times New Roman" w:hAnsi="Times New Roman" w:cs="Times New Roman"/>
          <w:sz w:val="22"/>
          <w:szCs w:val="22"/>
        </w:rPr>
        <w:t>toe</w:t>
      </w:r>
      <w:r w:rsidR="72CB6DED" w:rsidRPr="46185BC0">
        <w:rPr>
          <w:rFonts w:ascii="Times New Roman" w:eastAsia="Times New Roman" w:hAnsi="Times New Roman" w:cs="Times New Roman"/>
          <w:sz w:val="22"/>
          <w:szCs w:val="22"/>
        </w:rPr>
        <w:t>gelicht</w:t>
      </w:r>
      <w:r w:rsidR="7D4F9DE8" w:rsidRPr="46185BC0">
        <w:rPr>
          <w:rFonts w:ascii="Times New Roman" w:eastAsia="Times New Roman" w:hAnsi="Times New Roman" w:cs="Times New Roman"/>
          <w:sz w:val="22"/>
          <w:szCs w:val="22"/>
        </w:rPr>
        <w:t>.</w:t>
      </w:r>
    </w:p>
    <w:p w14:paraId="1186F9CB" w14:textId="3FA742BE" w:rsidR="52DC5974" w:rsidRDefault="07508839" w:rsidP="46185BC0">
      <w:pPr>
        <w:pStyle w:val="Kop2"/>
        <w:rPr>
          <w:rFonts w:ascii="Times New Roman" w:eastAsia="Times New Roman" w:hAnsi="Times New Roman" w:cs="Times New Roman"/>
          <w:b/>
          <w:bCs/>
          <w:color w:val="auto"/>
          <w:sz w:val="22"/>
          <w:szCs w:val="22"/>
        </w:rPr>
      </w:pPr>
      <w:bookmarkStart w:id="44" w:name="_Toc204245044"/>
      <w:r w:rsidRPr="46185BC0">
        <w:rPr>
          <w:rFonts w:ascii="Times New Roman" w:eastAsia="Times New Roman" w:hAnsi="Times New Roman" w:cs="Times New Roman"/>
          <w:b/>
          <w:bCs/>
          <w:color w:val="auto"/>
          <w:sz w:val="22"/>
          <w:szCs w:val="22"/>
        </w:rPr>
        <w:t>6.1 Beschikbare middelen</w:t>
      </w:r>
      <w:bookmarkEnd w:id="44"/>
    </w:p>
    <w:p w14:paraId="032FE3B8" w14:textId="1FCC4FB0" w:rsidR="1643ED8C" w:rsidRDefault="51A30AAC" w:rsidP="46185BC0">
      <w:pPr>
        <w:pStyle w:val="Geenafstand"/>
        <w:spacing w:line="360" w:lineRule="auto"/>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 xml:space="preserve">De </w:t>
      </w:r>
      <w:r w:rsidR="4397AC3A" w:rsidRPr="46185BC0">
        <w:rPr>
          <w:rFonts w:ascii="Times New Roman" w:eastAsia="Times New Roman" w:hAnsi="Times New Roman" w:cs="Times New Roman"/>
          <w:sz w:val="22"/>
          <w:szCs w:val="22"/>
        </w:rPr>
        <w:t>beschikbaarhei</w:t>
      </w:r>
      <w:r w:rsidRPr="46185BC0">
        <w:rPr>
          <w:rFonts w:ascii="Times New Roman" w:eastAsia="Times New Roman" w:hAnsi="Times New Roman" w:cs="Times New Roman"/>
          <w:sz w:val="22"/>
          <w:szCs w:val="22"/>
        </w:rPr>
        <w:t xml:space="preserve">d van </w:t>
      </w:r>
      <w:r w:rsidR="10B70D3F" w:rsidRPr="46185BC0">
        <w:rPr>
          <w:rFonts w:ascii="Times New Roman" w:eastAsia="Times New Roman" w:hAnsi="Times New Roman" w:cs="Times New Roman"/>
          <w:sz w:val="22"/>
          <w:szCs w:val="22"/>
        </w:rPr>
        <w:t xml:space="preserve">voldoende </w:t>
      </w:r>
      <w:r w:rsidRPr="46185BC0">
        <w:rPr>
          <w:rFonts w:ascii="Times New Roman" w:eastAsia="Times New Roman" w:hAnsi="Times New Roman" w:cs="Times New Roman"/>
          <w:sz w:val="22"/>
          <w:szCs w:val="22"/>
        </w:rPr>
        <w:t>middelen</w:t>
      </w:r>
      <w:r w:rsidR="65114024" w:rsidRPr="46185BC0">
        <w:rPr>
          <w:rFonts w:ascii="Times New Roman" w:eastAsia="Times New Roman" w:hAnsi="Times New Roman" w:cs="Times New Roman"/>
          <w:sz w:val="22"/>
          <w:szCs w:val="22"/>
        </w:rPr>
        <w:t xml:space="preserve">, </w:t>
      </w:r>
      <w:r w:rsidRPr="46185BC0">
        <w:rPr>
          <w:rFonts w:ascii="Times New Roman" w:eastAsia="Times New Roman" w:hAnsi="Times New Roman" w:cs="Times New Roman"/>
          <w:sz w:val="22"/>
          <w:szCs w:val="22"/>
        </w:rPr>
        <w:t xml:space="preserve">tijd, </w:t>
      </w:r>
      <w:r w:rsidR="3D123EB4" w:rsidRPr="46185BC0">
        <w:rPr>
          <w:rFonts w:ascii="Times New Roman" w:eastAsia="Times New Roman" w:hAnsi="Times New Roman" w:cs="Times New Roman"/>
          <w:sz w:val="22"/>
          <w:szCs w:val="22"/>
        </w:rPr>
        <w:t xml:space="preserve">geld </w:t>
      </w:r>
      <w:r w:rsidRPr="46185BC0">
        <w:rPr>
          <w:rFonts w:ascii="Times New Roman" w:eastAsia="Times New Roman" w:hAnsi="Times New Roman" w:cs="Times New Roman"/>
          <w:sz w:val="22"/>
          <w:szCs w:val="22"/>
        </w:rPr>
        <w:t>en personele capaciteit</w:t>
      </w:r>
      <w:r w:rsidR="7A2F5A6A" w:rsidRPr="46185BC0">
        <w:rPr>
          <w:rFonts w:ascii="Times New Roman" w:eastAsia="Times New Roman" w:hAnsi="Times New Roman" w:cs="Times New Roman"/>
          <w:sz w:val="22"/>
          <w:szCs w:val="22"/>
        </w:rPr>
        <w:t xml:space="preserve">, </w:t>
      </w:r>
      <w:r w:rsidRPr="46185BC0">
        <w:rPr>
          <w:rFonts w:ascii="Times New Roman" w:eastAsia="Times New Roman" w:hAnsi="Times New Roman" w:cs="Times New Roman"/>
          <w:sz w:val="22"/>
          <w:szCs w:val="22"/>
        </w:rPr>
        <w:t xml:space="preserve">wordt door alle respondenten als essentieel </w:t>
      </w:r>
      <w:r w:rsidR="46A87F25" w:rsidRPr="46185BC0">
        <w:rPr>
          <w:rFonts w:ascii="Times New Roman" w:eastAsia="Times New Roman" w:hAnsi="Times New Roman" w:cs="Times New Roman"/>
          <w:sz w:val="22"/>
          <w:szCs w:val="22"/>
        </w:rPr>
        <w:t>ervaren</w:t>
      </w:r>
      <w:r w:rsidR="4D208717" w:rsidRPr="46185BC0">
        <w:rPr>
          <w:rFonts w:ascii="Times New Roman" w:eastAsia="Times New Roman" w:hAnsi="Times New Roman" w:cs="Times New Roman"/>
          <w:sz w:val="22"/>
          <w:szCs w:val="22"/>
        </w:rPr>
        <w:t xml:space="preserve"> voor het realiseren van maatwerk</w:t>
      </w:r>
      <w:r w:rsidRPr="46185BC0">
        <w:rPr>
          <w:rFonts w:ascii="Times New Roman" w:eastAsia="Times New Roman" w:hAnsi="Times New Roman" w:cs="Times New Roman"/>
          <w:sz w:val="22"/>
          <w:szCs w:val="22"/>
        </w:rPr>
        <w:t xml:space="preserve">. </w:t>
      </w:r>
      <w:r w:rsidR="6EEC1139" w:rsidRPr="46185BC0">
        <w:rPr>
          <w:rFonts w:ascii="Times New Roman" w:eastAsia="Times New Roman" w:hAnsi="Times New Roman" w:cs="Times New Roman"/>
          <w:sz w:val="22"/>
          <w:szCs w:val="22"/>
        </w:rPr>
        <w:t xml:space="preserve">In </w:t>
      </w:r>
      <w:r w:rsidR="213D18C6" w:rsidRPr="46185BC0">
        <w:rPr>
          <w:rFonts w:ascii="Times New Roman" w:eastAsia="Times New Roman" w:hAnsi="Times New Roman" w:cs="Times New Roman"/>
          <w:sz w:val="22"/>
          <w:szCs w:val="22"/>
        </w:rPr>
        <w:t xml:space="preserve">vrijwel alle </w:t>
      </w:r>
      <w:r w:rsidR="4A0BB70D" w:rsidRPr="46185BC0">
        <w:rPr>
          <w:rFonts w:ascii="Times New Roman" w:eastAsia="Times New Roman" w:hAnsi="Times New Roman" w:cs="Times New Roman"/>
          <w:sz w:val="22"/>
          <w:szCs w:val="22"/>
        </w:rPr>
        <w:t>interviews worden tekor</w:t>
      </w:r>
      <w:r w:rsidR="213D18C6" w:rsidRPr="46185BC0">
        <w:rPr>
          <w:rFonts w:ascii="Times New Roman" w:eastAsia="Times New Roman" w:hAnsi="Times New Roman" w:cs="Times New Roman"/>
          <w:sz w:val="22"/>
          <w:szCs w:val="22"/>
        </w:rPr>
        <w:t xml:space="preserve">ten </w:t>
      </w:r>
      <w:r w:rsidR="4347A3CC" w:rsidRPr="46185BC0">
        <w:rPr>
          <w:rFonts w:ascii="Times New Roman" w:eastAsia="Times New Roman" w:hAnsi="Times New Roman" w:cs="Times New Roman"/>
          <w:sz w:val="22"/>
          <w:szCs w:val="22"/>
        </w:rPr>
        <w:t>op een of meerdere van deze gebieden genoemd.</w:t>
      </w:r>
      <w:r w:rsidR="2DF1B35A" w:rsidRPr="46185BC0">
        <w:rPr>
          <w:rFonts w:ascii="Times New Roman" w:eastAsia="Times New Roman" w:hAnsi="Times New Roman" w:cs="Times New Roman"/>
          <w:sz w:val="22"/>
          <w:szCs w:val="22"/>
        </w:rPr>
        <w:t xml:space="preserve"> Dit belemmert het bieden van maatwerk. Hoewel respondenten strategieën ontwikkelen om deze tekorten te compenseren, zoals overwerken</w:t>
      </w:r>
      <w:r w:rsidR="7D58BBD3" w:rsidRPr="46185BC0">
        <w:rPr>
          <w:rFonts w:ascii="Times New Roman" w:eastAsia="Times New Roman" w:hAnsi="Times New Roman" w:cs="Times New Roman"/>
          <w:sz w:val="22"/>
          <w:szCs w:val="22"/>
        </w:rPr>
        <w:t xml:space="preserve"> of </w:t>
      </w:r>
      <w:r w:rsidR="2DF1B35A" w:rsidRPr="46185BC0">
        <w:rPr>
          <w:rFonts w:ascii="Times New Roman" w:eastAsia="Times New Roman" w:hAnsi="Times New Roman" w:cs="Times New Roman"/>
          <w:sz w:val="22"/>
          <w:szCs w:val="22"/>
        </w:rPr>
        <w:t xml:space="preserve">het inzetten van </w:t>
      </w:r>
      <w:r w:rsidR="7F61F6E9" w:rsidRPr="46185BC0">
        <w:rPr>
          <w:rFonts w:ascii="Times New Roman" w:eastAsia="Times New Roman" w:hAnsi="Times New Roman" w:cs="Times New Roman"/>
          <w:sz w:val="22"/>
          <w:szCs w:val="22"/>
        </w:rPr>
        <w:t>stagiaires</w:t>
      </w:r>
      <w:r w:rsidR="2DF1B35A" w:rsidRPr="46185BC0">
        <w:rPr>
          <w:rFonts w:ascii="Times New Roman" w:eastAsia="Times New Roman" w:hAnsi="Times New Roman" w:cs="Times New Roman"/>
          <w:sz w:val="22"/>
          <w:szCs w:val="22"/>
        </w:rPr>
        <w:t xml:space="preserve">, blijkt </w:t>
      </w:r>
      <w:r w:rsidR="484E7EED" w:rsidRPr="46185BC0">
        <w:rPr>
          <w:rFonts w:ascii="Times New Roman" w:eastAsia="Times New Roman" w:hAnsi="Times New Roman" w:cs="Times New Roman"/>
          <w:sz w:val="22"/>
          <w:szCs w:val="22"/>
        </w:rPr>
        <w:t xml:space="preserve">dit </w:t>
      </w:r>
      <w:r w:rsidR="2DF1B35A" w:rsidRPr="46185BC0">
        <w:rPr>
          <w:rFonts w:ascii="Times New Roman" w:eastAsia="Times New Roman" w:hAnsi="Times New Roman" w:cs="Times New Roman"/>
          <w:sz w:val="22"/>
          <w:szCs w:val="22"/>
        </w:rPr>
        <w:t xml:space="preserve">niet altijd toereikend. </w:t>
      </w:r>
      <w:r w:rsidR="50B41451" w:rsidRPr="46185BC0">
        <w:rPr>
          <w:rFonts w:ascii="Times New Roman" w:eastAsia="Times New Roman" w:hAnsi="Times New Roman" w:cs="Times New Roman"/>
          <w:sz w:val="22"/>
          <w:szCs w:val="22"/>
        </w:rPr>
        <w:t>(P</w:t>
      </w:r>
      <w:r w:rsidR="4AAF5866" w:rsidRPr="46185BC0">
        <w:rPr>
          <w:rFonts w:ascii="Times New Roman" w:eastAsia="Times New Roman" w:hAnsi="Times New Roman" w:cs="Times New Roman"/>
          <w:sz w:val="22"/>
          <w:szCs w:val="22"/>
        </w:rPr>
        <w:t>reventieve</w:t>
      </w:r>
      <w:r w:rsidR="375EABC2" w:rsidRPr="46185BC0">
        <w:rPr>
          <w:rFonts w:ascii="Times New Roman" w:eastAsia="Times New Roman" w:hAnsi="Times New Roman" w:cs="Times New Roman"/>
          <w:sz w:val="22"/>
          <w:szCs w:val="22"/>
        </w:rPr>
        <w:t xml:space="preserve">) </w:t>
      </w:r>
      <w:r w:rsidR="6C1E3741" w:rsidRPr="46185BC0">
        <w:rPr>
          <w:rFonts w:ascii="Times New Roman" w:eastAsia="Times New Roman" w:hAnsi="Times New Roman" w:cs="Times New Roman"/>
          <w:sz w:val="22"/>
          <w:szCs w:val="22"/>
        </w:rPr>
        <w:t xml:space="preserve">ondersteuning </w:t>
      </w:r>
      <w:r w:rsidR="3B9BE259" w:rsidRPr="46185BC0">
        <w:rPr>
          <w:rFonts w:ascii="Times New Roman" w:eastAsia="Times New Roman" w:hAnsi="Times New Roman" w:cs="Times New Roman"/>
          <w:sz w:val="22"/>
          <w:szCs w:val="22"/>
        </w:rPr>
        <w:t>komt daardoor vaak in het</w:t>
      </w:r>
      <w:r w:rsidR="6C1E3741" w:rsidRPr="46185BC0">
        <w:rPr>
          <w:rFonts w:ascii="Times New Roman" w:eastAsia="Times New Roman" w:hAnsi="Times New Roman" w:cs="Times New Roman"/>
          <w:sz w:val="22"/>
          <w:szCs w:val="22"/>
        </w:rPr>
        <w:t xml:space="preserve"> </w:t>
      </w:r>
      <w:r w:rsidR="6205CE8A" w:rsidRPr="46185BC0">
        <w:rPr>
          <w:rFonts w:ascii="Times New Roman" w:eastAsia="Times New Roman" w:hAnsi="Times New Roman" w:cs="Times New Roman"/>
          <w:sz w:val="22"/>
          <w:szCs w:val="22"/>
        </w:rPr>
        <w:t>gedrang en h</w:t>
      </w:r>
      <w:r w:rsidR="18A44DEF" w:rsidRPr="46185BC0">
        <w:rPr>
          <w:rFonts w:ascii="Times New Roman" w:eastAsia="Times New Roman" w:hAnsi="Times New Roman" w:cs="Times New Roman"/>
          <w:sz w:val="22"/>
          <w:szCs w:val="22"/>
        </w:rPr>
        <w:t xml:space="preserve">et ontbreken van vast personeel </w:t>
      </w:r>
      <w:r w:rsidR="387F0E4F" w:rsidRPr="46185BC0">
        <w:rPr>
          <w:rFonts w:ascii="Times New Roman" w:eastAsia="Times New Roman" w:hAnsi="Times New Roman" w:cs="Times New Roman"/>
          <w:sz w:val="22"/>
          <w:szCs w:val="22"/>
        </w:rPr>
        <w:t xml:space="preserve">tast </w:t>
      </w:r>
      <w:r w:rsidR="18A44DEF" w:rsidRPr="46185BC0">
        <w:rPr>
          <w:rFonts w:ascii="Times New Roman" w:eastAsia="Times New Roman" w:hAnsi="Times New Roman" w:cs="Times New Roman"/>
          <w:sz w:val="22"/>
          <w:szCs w:val="22"/>
        </w:rPr>
        <w:t xml:space="preserve">de </w:t>
      </w:r>
      <w:r w:rsidR="405491A4" w:rsidRPr="46185BC0">
        <w:rPr>
          <w:rFonts w:ascii="Times New Roman" w:eastAsia="Times New Roman" w:hAnsi="Times New Roman" w:cs="Times New Roman"/>
          <w:sz w:val="22"/>
          <w:szCs w:val="22"/>
        </w:rPr>
        <w:t>continuïteit</w:t>
      </w:r>
      <w:r w:rsidR="18A44DEF" w:rsidRPr="46185BC0">
        <w:rPr>
          <w:rFonts w:ascii="Times New Roman" w:eastAsia="Times New Roman" w:hAnsi="Times New Roman" w:cs="Times New Roman"/>
          <w:sz w:val="22"/>
          <w:szCs w:val="22"/>
        </w:rPr>
        <w:t xml:space="preserve"> in de ondersteuning aa</w:t>
      </w:r>
      <w:r w:rsidR="3A186973" w:rsidRPr="46185BC0">
        <w:rPr>
          <w:rFonts w:ascii="Times New Roman" w:eastAsia="Times New Roman" w:hAnsi="Times New Roman" w:cs="Times New Roman"/>
          <w:sz w:val="22"/>
          <w:szCs w:val="22"/>
        </w:rPr>
        <w:t>n</w:t>
      </w:r>
      <w:r w:rsidR="18A44DEF" w:rsidRPr="46185BC0">
        <w:rPr>
          <w:rFonts w:ascii="Times New Roman" w:eastAsia="Times New Roman" w:hAnsi="Times New Roman" w:cs="Times New Roman"/>
          <w:sz w:val="22"/>
          <w:szCs w:val="22"/>
        </w:rPr>
        <w:t>.</w:t>
      </w:r>
      <w:r w:rsidR="587C2464" w:rsidRPr="46185BC0">
        <w:rPr>
          <w:rFonts w:ascii="Times New Roman" w:eastAsia="Times New Roman" w:hAnsi="Times New Roman" w:cs="Times New Roman"/>
          <w:sz w:val="22"/>
          <w:szCs w:val="22"/>
        </w:rPr>
        <w:t xml:space="preserve"> </w:t>
      </w:r>
      <w:r w:rsidR="5A340FE3" w:rsidRPr="46185BC0">
        <w:rPr>
          <w:rFonts w:ascii="Times New Roman" w:eastAsia="Times New Roman" w:hAnsi="Times New Roman" w:cs="Times New Roman"/>
          <w:sz w:val="22"/>
          <w:szCs w:val="22"/>
        </w:rPr>
        <w:t>Administratieve</w:t>
      </w:r>
      <w:r w:rsidR="587C2464" w:rsidRPr="46185BC0">
        <w:rPr>
          <w:rFonts w:ascii="Times New Roman" w:eastAsia="Times New Roman" w:hAnsi="Times New Roman" w:cs="Times New Roman"/>
          <w:sz w:val="22"/>
          <w:szCs w:val="22"/>
        </w:rPr>
        <w:t xml:space="preserve"> taken worden </w:t>
      </w:r>
      <w:r w:rsidR="44166289" w:rsidRPr="46185BC0">
        <w:rPr>
          <w:rFonts w:ascii="Times New Roman" w:eastAsia="Times New Roman" w:hAnsi="Times New Roman" w:cs="Times New Roman"/>
          <w:sz w:val="22"/>
          <w:szCs w:val="22"/>
        </w:rPr>
        <w:t>regelmatig</w:t>
      </w:r>
      <w:r w:rsidR="587C2464" w:rsidRPr="46185BC0">
        <w:rPr>
          <w:rFonts w:ascii="Times New Roman" w:eastAsia="Times New Roman" w:hAnsi="Times New Roman" w:cs="Times New Roman"/>
          <w:sz w:val="22"/>
          <w:szCs w:val="22"/>
        </w:rPr>
        <w:t xml:space="preserve"> buiten formele werktijd uitgevoerd, </w:t>
      </w:r>
      <w:r w:rsidR="3B1011F1" w:rsidRPr="46185BC0">
        <w:rPr>
          <w:rFonts w:ascii="Times New Roman" w:eastAsia="Times New Roman" w:hAnsi="Times New Roman" w:cs="Times New Roman"/>
          <w:sz w:val="22"/>
          <w:szCs w:val="22"/>
        </w:rPr>
        <w:t xml:space="preserve">wat bijdraagt aan </w:t>
      </w:r>
      <w:r w:rsidR="587C2464" w:rsidRPr="46185BC0">
        <w:rPr>
          <w:rFonts w:ascii="Times New Roman" w:eastAsia="Times New Roman" w:hAnsi="Times New Roman" w:cs="Times New Roman"/>
          <w:sz w:val="22"/>
          <w:szCs w:val="22"/>
        </w:rPr>
        <w:t xml:space="preserve">overbelasting van het personeel. </w:t>
      </w:r>
      <w:r w:rsidR="4E90C318" w:rsidRPr="46185BC0">
        <w:rPr>
          <w:rFonts w:ascii="Times New Roman" w:eastAsia="Times New Roman" w:hAnsi="Times New Roman" w:cs="Times New Roman"/>
          <w:sz w:val="22"/>
          <w:szCs w:val="22"/>
        </w:rPr>
        <w:t xml:space="preserve">De invloed van deze factor op het realiseren van maatwerk is daarmee structureel en consistent </w:t>
      </w:r>
      <w:r w:rsidR="7D5622A9" w:rsidRPr="46185BC0">
        <w:rPr>
          <w:rFonts w:ascii="Times New Roman" w:eastAsia="Times New Roman" w:hAnsi="Times New Roman" w:cs="Times New Roman"/>
          <w:sz w:val="22"/>
          <w:szCs w:val="22"/>
        </w:rPr>
        <w:t>naar voren gekomen</w:t>
      </w:r>
      <w:r w:rsidR="4E90C318" w:rsidRPr="46185BC0">
        <w:rPr>
          <w:rFonts w:ascii="Times New Roman" w:eastAsia="Times New Roman" w:hAnsi="Times New Roman" w:cs="Times New Roman"/>
          <w:sz w:val="22"/>
          <w:szCs w:val="22"/>
        </w:rPr>
        <w:t xml:space="preserve"> tijdens de interviews. </w:t>
      </w:r>
    </w:p>
    <w:p w14:paraId="6487AA94" w14:textId="0E4BF29F" w:rsidR="18276C79" w:rsidRDefault="5BD77FC6" w:rsidP="46185BC0">
      <w:pPr>
        <w:pStyle w:val="Geenafstand"/>
        <w:spacing w:line="360" w:lineRule="auto"/>
        <w:ind w:firstLine="708"/>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R</w:t>
      </w:r>
      <w:r w:rsidR="3BF2C68E" w:rsidRPr="46185BC0">
        <w:rPr>
          <w:rFonts w:ascii="Times New Roman" w:eastAsia="Times New Roman" w:hAnsi="Times New Roman" w:cs="Times New Roman"/>
          <w:sz w:val="22"/>
          <w:szCs w:val="22"/>
        </w:rPr>
        <w:t>espondenten</w:t>
      </w:r>
      <w:r w:rsidR="43BAEDB7" w:rsidRPr="46185BC0">
        <w:rPr>
          <w:rFonts w:ascii="Times New Roman" w:eastAsia="Times New Roman" w:hAnsi="Times New Roman" w:cs="Times New Roman"/>
          <w:sz w:val="22"/>
          <w:szCs w:val="22"/>
        </w:rPr>
        <w:t xml:space="preserve"> benadrukken</w:t>
      </w:r>
      <w:r w:rsidR="3BF2C68E" w:rsidRPr="46185BC0">
        <w:rPr>
          <w:rFonts w:ascii="Times New Roman" w:eastAsia="Times New Roman" w:hAnsi="Times New Roman" w:cs="Times New Roman"/>
          <w:sz w:val="22"/>
          <w:szCs w:val="22"/>
        </w:rPr>
        <w:t xml:space="preserve"> dat tijd, financiële middelen en personele capaciteit sterk met elkaar samenhangen. Extra financiering maakt het mogelijk om extra personeel aan te stellen, wat vervolgens meer tijd </w:t>
      </w:r>
      <w:r w:rsidR="68D6AA0D" w:rsidRPr="46185BC0">
        <w:rPr>
          <w:rFonts w:ascii="Times New Roman" w:eastAsia="Times New Roman" w:hAnsi="Times New Roman" w:cs="Times New Roman"/>
          <w:sz w:val="22"/>
          <w:szCs w:val="22"/>
        </w:rPr>
        <w:t>creëert</w:t>
      </w:r>
      <w:r w:rsidR="3BF2C68E" w:rsidRPr="46185BC0">
        <w:rPr>
          <w:rFonts w:ascii="Times New Roman" w:eastAsia="Times New Roman" w:hAnsi="Times New Roman" w:cs="Times New Roman"/>
          <w:sz w:val="22"/>
          <w:szCs w:val="22"/>
        </w:rPr>
        <w:t xml:space="preserve"> voor </w:t>
      </w:r>
      <w:r w:rsidR="661D27F2" w:rsidRPr="46185BC0">
        <w:rPr>
          <w:rFonts w:ascii="Times New Roman" w:eastAsia="Times New Roman" w:hAnsi="Times New Roman" w:cs="Times New Roman"/>
          <w:sz w:val="22"/>
          <w:szCs w:val="22"/>
        </w:rPr>
        <w:t xml:space="preserve">afstemming en (preventieve) ondersteuning. </w:t>
      </w:r>
      <w:r w:rsidR="003E4768">
        <w:rPr>
          <w:rFonts w:ascii="Times New Roman" w:eastAsia="Times New Roman" w:hAnsi="Times New Roman" w:cs="Times New Roman"/>
          <w:sz w:val="22"/>
          <w:szCs w:val="22"/>
        </w:rPr>
        <w:t>Voldoende b</w:t>
      </w:r>
      <w:r w:rsidR="4E90C318" w:rsidRPr="46185BC0">
        <w:rPr>
          <w:rFonts w:ascii="Times New Roman" w:eastAsia="Times New Roman" w:hAnsi="Times New Roman" w:cs="Times New Roman"/>
          <w:sz w:val="22"/>
          <w:szCs w:val="22"/>
        </w:rPr>
        <w:t xml:space="preserve">eschikbare middelen </w:t>
      </w:r>
      <w:r w:rsidR="528AEE34" w:rsidRPr="46185BC0">
        <w:rPr>
          <w:rFonts w:ascii="Times New Roman" w:eastAsia="Times New Roman" w:hAnsi="Times New Roman" w:cs="Times New Roman"/>
          <w:sz w:val="22"/>
          <w:szCs w:val="22"/>
        </w:rPr>
        <w:t>worden daarmee als</w:t>
      </w:r>
      <w:r w:rsidR="4E90C318" w:rsidRPr="46185BC0">
        <w:rPr>
          <w:rFonts w:ascii="Times New Roman" w:eastAsia="Times New Roman" w:hAnsi="Times New Roman" w:cs="Times New Roman"/>
          <w:sz w:val="22"/>
          <w:szCs w:val="22"/>
        </w:rPr>
        <w:t xml:space="preserve"> noodzakelijke randvoorwaarde</w:t>
      </w:r>
      <w:r w:rsidR="27AC7682" w:rsidRPr="46185BC0">
        <w:rPr>
          <w:rFonts w:ascii="Times New Roman" w:eastAsia="Times New Roman" w:hAnsi="Times New Roman" w:cs="Times New Roman"/>
          <w:sz w:val="22"/>
          <w:szCs w:val="22"/>
        </w:rPr>
        <w:t xml:space="preserve"> gezien</w:t>
      </w:r>
      <w:r w:rsidR="4E90C318" w:rsidRPr="46185BC0">
        <w:rPr>
          <w:rFonts w:ascii="Times New Roman" w:eastAsia="Times New Roman" w:hAnsi="Times New Roman" w:cs="Times New Roman"/>
          <w:sz w:val="22"/>
          <w:szCs w:val="22"/>
        </w:rPr>
        <w:t xml:space="preserve"> voor h</w:t>
      </w:r>
      <w:r w:rsidR="73BE18EE" w:rsidRPr="46185BC0">
        <w:rPr>
          <w:rFonts w:ascii="Times New Roman" w:eastAsia="Times New Roman" w:hAnsi="Times New Roman" w:cs="Times New Roman"/>
          <w:sz w:val="22"/>
          <w:szCs w:val="22"/>
        </w:rPr>
        <w:t>et leveren van maatwerk.</w:t>
      </w:r>
      <w:r w:rsidR="1ADD146C" w:rsidRPr="46185BC0">
        <w:rPr>
          <w:rFonts w:ascii="Times New Roman" w:eastAsia="Times New Roman" w:hAnsi="Times New Roman" w:cs="Times New Roman"/>
          <w:sz w:val="22"/>
          <w:szCs w:val="22"/>
        </w:rPr>
        <w:t xml:space="preserve"> </w:t>
      </w:r>
    </w:p>
    <w:p w14:paraId="72307BE4" w14:textId="07ED470D" w:rsidR="1E5397D0" w:rsidRDefault="4CA48BBF" w:rsidP="46185BC0">
      <w:pPr>
        <w:pStyle w:val="Geenafstand"/>
        <w:spacing w:line="360" w:lineRule="auto"/>
        <w:ind w:firstLine="708"/>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Tegelijkertijd</w:t>
      </w:r>
      <w:r w:rsidR="1ADD146C" w:rsidRPr="46185BC0">
        <w:rPr>
          <w:rFonts w:ascii="Times New Roman" w:eastAsia="Times New Roman" w:hAnsi="Times New Roman" w:cs="Times New Roman"/>
          <w:sz w:val="22"/>
          <w:szCs w:val="22"/>
        </w:rPr>
        <w:t xml:space="preserve"> benoemen respondenten </w:t>
      </w:r>
      <w:r w:rsidR="553804C9" w:rsidRPr="46185BC0">
        <w:rPr>
          <w:rFonts w:ascii="Times New Roman" w:eastAsia="Times New Roman" w:hAnsi="Times New Roman" w:cs="Times New Roman"/>
          <w:sz w:val="22"/>
          <w:szCs w:val="22"/>
        </w:rPr>
        <w:t xml:space="preserve">expliciet </w:t>
      </w:r>
      <w:r w:rsidR="603E98BE" w:rsidRPr="46185BC0">
        <w:rPr>
          <w:rFonts w:ascii="Times New Roman" w:eastAsia="Times New Roman" w:hAnsi="Times New Roman" w:cs="Times New Roman"/>
          <w:sz w:val="22"/>
          <w:szCs w:val="22"/>
        </w:rPr>
        <w:t xml:space="preserve">dat docenten in de praktijk weinig ruimte ervaren om maatwerk binnen de klas te realiseren. </w:t>
      </w:r>
      <w:r w:rsidR="2ADC57FC" w:rsidRPr="46185BC0">
        <w:rPr>
          <w:rFonts w:ascii="Times New Roman" w:eastAsia="Times New Roman" w:hAnsi="Times New Roman" w:cs="Times New Roman"/>
          <w:sz w:val="22"/>
          <w:szCs w:val="22"/>
        </w:rPr>
        <w:t>Zij</w:t>
      </w:r>
      <w:r w:rsidR="603E98BE" w:rsidRPr="46185BC0">
        <w:rPr>
          <w:rFonts w:ascii="Times New Roman" w:eastAsia="Times New Roman" w:hAnsi="Times New Roman" w:cs="Times New Roman"/>
          <w:sz w:val="22"/>
          <w:szCs w:val="22"/>
        </w:rPr>
        <w:t xml:space="preserve"> </w:t>
      </w:r>
      <w:r w:rsidR="17E82961" w:rsidRPr="46185BC0">
        <w:rPr>
          <w:rFonts w:ascii="Times New Roman" w:eastAsia="Times New Roman" w:hAnsi="Times New Roman" w:cs="Times New Roman"/>
          <w:sz w:val="22"/>
          <w:szCs w:val="22"/>
        </w:rPr>
        <w:t>geven aa</w:t>
      </w:r>
      <w:r w:rsidR="603E98BE" w:rsidRPr="46185BC0">
        <w:rPr>
          <w:rFonts w:ascii="Times New Roman" w:eastAsia="Times New Roman" w:hAnsi="Times New Roman" w:cs="Times New Roman"/>
          <w:sz w:val="22"/>
          <w:szCs w:val="22"/>
        </w:rPr>
        <w:t xml:space="preserve">n dat het docenten </w:t>
      </w:r>
      <w:r w:rsidR="434500FB" w:rsidRPr="46185BC0">
        <w:rPr>
          <w:rFonts w:ascii="Times New Roman" w:eastAsia="Times New Roman" w:hAnsi="Times New Roman" w:cs="Times New Roman"/>
          <w:sz w:val="22"/>
          <w:szCs w:val="22"/>
        </w:rPr>
        <w:t xml:space="preserve">vaak </w:t>
      </w:r>
      <w:r w:rsidR="603E98BE" w:rsidRPr="46185BC0">
        <w:rPr>
          <w:rFonts w:ascii="Times New Roman" w:eastAsia="Times New Roman" w:hAnsi="Times New Roman" w:cs="Times New Roman"/>
          <w:sz w:val="22"/>
          <w:szCs w:val="22"/>
        </w:rPr>
        <w:t xml:space="preserve">ontbreekt aan specifieke expertise om </w:t>
      </w:r>
      <w:r w:rsidR="698F0A4C" w:rsidRPr="46185BC0">
        <w:rPr>
          <w:rFonts w:ascii="Times New Roman" w:eastAsia="Times New Roman" w:hAnsi="Times New Roman" w:cs="Times New Roman"/>
          <w:sz w:val="22"/>
          <w:szCs w:val="22"/>
        </w:rPr>
        <w:t xml:space="preserve">in te spelen op individuele ondersteuningsbehoeften en dus om </w:t>
      </w:r>
      <w:r w:rsidR="603E98BE" w:rsidRPr="46185BC0">
        <w:rPr>
          <w:rFonts w:ascii="Times New Roman" w:eastAsia="Times New Roman" w:hAnsi="Times New Roman" w:cs="Times New Roman"/>
          <w:sz w:val="22"/>
          <w:szCs w:val="22"/>
        </w:rPr>
        <w:t>maatwerk te leveren</w:t>
      </w:r>
      <w:r w:rsidR="7F317F59" w:rsidRPr="46185BC0">
        <w:rPr>
          <w:rFonts w:ascii="Times New Roman" w:eastAsia="Times New Roman" w:hAnsi="Times New Roman" w:cs="Times New Roman"/>
          <w:sz w:val="22"/>
          <w:szCs w:val="22"/>
        </w:rPr>
        <w:t xml:space="preserve">. </w:t>
      </w:r>
      <w:r w:rsidR="5DC9262F" w:rsidRPr="46185BC0">
        <w:rPr>
          <w:rFonts w:ascii="Times New Roman" w:eastAsia="Times New Roman" w:hAnsi="Times New Roman" w:cs="Times New Roman"/>
          <w:sz w:val="22"/>
          <w:szCs w:val="22"/>
        </w:rPr>
        <w:t>Daarnaast vormen</w:t>
      </w:r>
      <w:r w:rsidR="7F317F59" w:rsidRPr="46185BC0">
        <w:rPr>
          <w:rFonts w:ascii="Times New Roman" w:eastAsia="Times New Roman" w:hAnsi="Times New Roman" w:cs="Times New Roman"/>
          <w:sz w:val="22"/>
          <w:szCs w:val="22"/>
        </w:rPr>
        <w:t xml:space="preserve"> </w:t>
      </w:r>
      <w:r w:rsidR="5DC9262F" w:rsidRPr="46185BC0">
        <w:rPr>
          <w:rFonts w:ascii="Times New Roman" w:eastAsia="Times New Roman" w:hAnsi="Times New Roman" w:cs="Times New Roman"/>
          <w:sz w:val="22"/>
          <w:szCs w:val="22"/>
        </w:rPr>
        <w:t>grote klassen een belemmering en worden kleinere klassen door veel respondenten genoemd als belangrijke voorwaarde om maatwerk uitvoerbaar te maken in de klas.</w:t>
      </w:r>
    </w:p>
    <w:p w14:paraId="125B9CF9" w14:textId="7CEF2005" w:rsidR="07AE8402" w:rsidRDefault="07AE8402" w:rsidP="46185BC0">
      <w:pPr>
        <w:pStyle w:val="Geenafstand"/>
        <w:spacing w:line="360" w:lineRule="auto"/>
        <w:ind w:firstLine="708"/>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 xml:space="preserve">Tot slot kwam </w:t>
      </w:r>
      <w:r w:rsidR="3977587C" w:rsidRPr="46185BC0">
        <w:rPr>
          <w:rFonts w:ascii="Times New Roman" w:eastAsia="Times New Roman" w:hAnsi="Times New Roman" w:cs="Times New Roman"/>
          <w:sz w:val="22"/>
          <w:szCs w:val="22"/>
        </w:rPr>
        <w:t xml:space="preserve">op abductieve wijze naar voren dat niet alleen </w:t>
      </w:r>
      <w:r w:rsidR="6F32938B" w:rsidRPr="46185BC0">
        <w:rPr>
          <w:rFonts w:ascii="Times New Roman" w:eastAsia="Times New Roman" w:hAnsi="Times New Roman" w:cs="Times New Roman"/>
          <w:sz w:val="22"/>
          <w:szCs w:val="22"/>
        </w:rPr>
        <w:t xml:space="preserve">de </w:t>
      </w:r>
      <w:r w:rsidR="7413FBD7" w:rsidRPr="46185BC0">
        <w:rPr>
          <w:rFonts w:ascii="Times New Roman" w:eastAsia="Times New Roman" w:hAnsi="Times New Roman" w:cs="Times New Roman"/>
          <w:sz w:val="22"/>
          <w:szCs w:val="22"/>
        </w:rPr>
        <w:t>beschikbaarheid van</w:t>
      </w:r>
      <w:r w:rsidR="3977587C" w:rsidRPr="46185BC0">
        <w:rPr>
          <w:rFonts w:ascii="Times New Roman" w:eastAsia="Times New Roman" w:hAnsi="Times New Roman" w:cs="Times New Roman"/>
          <w:sz w:val="22"/>
          <w:szCs w:val="22"/>
        </w:rPr>
        <w:t xml:space="preserve"> middelen </w:t>
      </w:r>
      <w:r w:rsidR="00E47D08">
        <w:rPr>
          <w:rFonts w:ascii="Times New Roman" w:eastAsia="Times New Roman" w:hAnsi="Times New Roman" w:cs="Times New Roman"/>
          <w:sz w:val="22"/>
          <w:szCs w:val="22"/>
        </w:rPr>
        <w:t>binnen de scho</w:t>
      </w:r>
      <w:r w:rsidR="00792CFD">
        <w:rPr>
          <w:rFonts w:ascii="Times New Roman" w:eastAsia="Times New Roman" w:hAnsi="Times New Roman" w:cs="Times New Roman"/>
          <w:sz w:val="22"/>
          <w:szCs w:val="22"/>
        </w:rPr>
        <w:t>ol</w:t>
      </w:r>
      <w:r w:rsidR="00460103" w:rsidRPr="46185BC0">
        <w:rPr>
          <w:rFonts w:ascii="Times New Roman" w:eastAsia="Times New Roman" w:hAnsi="Times New Roman" w:cs="Times New Roman"/>
          <w:sz w:val="22"/>
          <w:szCs w:val="22"/>
        </w:rPr>
        <w:t xml:space="preserve">, maar ook </w:t>
      </w:r>
      <w:r w:rsidR="00AD5C0C">
        <w:rPr>
          <w:rFonts w:ascii="Times New Roman" w:eastAsia="Times New Roman" w:hAnsi="Times New Roman" w:cs="Times New Roman"/>
          <w:sz w:val="22"/>
          <w:szCs w:val="22"/>
        </w:rPr>
        <w:t xml:space="preserve">die van </w:t>
      </w:r>
      <w:r w:rsidR="00460103" w:rsidRPr="46185BC0">
        <w:rPr>
          <w:rFonts w:ascii="Times New Roman" w:eastAsia="Times New Roman" w:hAnsi="Times New Roman" w:cs="Times New Roman"/>
          <w:sz w:val="22"/>
          <w:szCs w:val="22"/>
        </w:rPr>
        <w:t>externe samenwerkingspartners zoals de jeugdzorg en het speciaal onderwijs</w:t>
      </w:r>
      <w:r w:rsidR="00AD5C0C">
        <w:rPr>
          <w:rFonts w:ascii="Times New Roman" w:eastAsia="Times New Roman" w:hAnsi="Times New Roman" w:cs="Times New Roman"/>
          <w:sz w:val="22"/>
          <w:szCs w:val="22"/>
        </w:rPr>
        <w:t>, van invloed is op het bieden van maatwerk</w:t>
      </w:r>
      <w:r w:rsidR="00460103" w:rsidRPr="46185BC0">
        <w:rPr>
          <w:rFonts w:ascii="Times New Roman" w:eastAsia="Times New Roman" w:hAnsi="Times New Roman" w:cs="Times New Roman"/>
          <w:sz w:val="22"/>
          <w:szCs w:val="22"/>
        </w:rPr>
        <w:t xml:space="preserve">. </w:t>
      </w:r>
      <w:r w:rsidR="4898321D" w:rsidRPr="46185BC0">
        <w:rPr>
          <w:rFonts w:ascii="Times New Roman" w:eastAsia="Times New Roman" w:hAnsi="Times New Roman" w:cs="Times New Roman"/>
          <w:sz w:val="22"/>
          <w:szCs w:val="22"/>
        </w:rPr>
        <w:t xml:space="preserve">Respondenten signaleren dat lange wachttijden voor externe hulp een aanzienlijke druk leggen op scholen. </w:t>
      </w:r>
      <w:r w:rsidRPr="46185BC0">
        <w:rPr>
          <w:rFonts w:ascii="Times New Roman" w:eastAsia="Times New Roman" w:hAnsi="Times New Roman" w:cs="Times New Roman"/>
          <w:sz w:val="22"/>
          <w:szCs w:val="22"/>
        </w:rPr>
        <w:t xml:space="preserve">Hierdoor worden zij namelijk gedwongen om in de tussentijd zelf zorg te leveren, ook al beschikken zij daarvoor vaak niet over de nodige expertise en middelen. Dit leidt tot druk op </w:t>
      </w:r>
      <w:r w:rsidR="009804FE">
        <w:rPr>
          <w:rFonts w:ascii="Times New Roman" w:eastAsia="Times New Roman" w:hAnsi="Times New Roman" w:cs="Times New Roman"/>
          <w:sz w:val="22"/>
          <w:szCs w:val="22"/>
        </w:rPr>
        <w:t>scholen</w:t>
      </w:r>
      <w:r w:rsidRPr="46185BC0">
        <w:rPr>
          <w:rFonts w:ascii="Times New Roman" w:eastAsia="Times New Roman" w:hAnsi="Times New Roman" w:cs="Times New Roman"/>
          <w:sz w:val="22"/>
          <w:szCs w:val="22"/>
        </w:rPr>
        <w:t xml:space="preserve"> en tot overbruggingstrajecten die leunen op beperkte middelen.  Hoewel deze factor buiten de directe invloedssfeer van de school ligt, wordt deze als zeer belastend ervaren en </w:t>
      </w:r>
      <w:r w:rsidR="52500483" w:rsidRPr="46185BC0">
        <w:rPr>
          <w:rFonts w:ascii="Times New Roman" w:eastAsia="Times New Roman" w:hAnsi="Times New Roman" w:cs="Times New Roman"/>
          <w:sz w:val="22"/>
          <w:szCs w:val="22"/>
        </w:rPr>
        <w:t>vormt het</w:t>
      </w:r>
      <w:r w:rsidRPr="46185BC0">
        <w:rPr>
          <w:rFonts w:ascii="Times New Roman" w:eastAsia="Times New Roman" w:hAnsi="Times New Roman" w:cs="Times New Roman"/>
          <w:sz w:val="22"/>
          <w:szCs w:val="22"/>
        </w:rPr>
        <w:t xml:space="preserve"> een </w:t>
      </w:r>
      <w:r w:rsidR="4B63DE77" w:rsidRPr="46185BC0">
        <w:rPr>
          <w:rFonts w:ascii="Times New Roman" w:eastAsia="Times New Roman" w:hAnsi="Times New Roman" w:cs="Times New Roman"/>
          <w:sz w:val="22"/>
          <w:szCs w:val="22"/>
        </w:rPr>
        <w:t>structurele belemmering voor het bieden van passend maatwerk aan leerlingen.</w:t>
      </w:r>
    </w:p>
    <w:p w14:paraId="24C14A35" w14:textId="7D0B6161" w:rsidR="588CD03C" w:rsidRDefault="361C8D12" w:rsidP="46185BC0">
      <w:pPr>
        <w:pStyle w:val="Kop2"/>
        <w:rPr>
          <w:rFonts w:ascii="Times New Roman" w:eastAsia="Times New Roman" w:hAnsi="Times New Roman" w:cs="Times New Roman"/>
          <w:b/>
          <w:bCs/>
          <w:color w:val="auto"/>
          <w:sz w:val="22"/>
          <w:szCs w:val="22"/>
        </w:rPr>
      </w:pPr>
      <w:bookmarkStart w:id="45" w:name="_Toc204245045"/>
      <w:r w:rsidRPr="46185BC0">
        <w:rPr>
          <w:rFonts w:ascii="Times New Roman" w:eastAsia="Times New Roman" w:hAnsi="Times New Roman" w:cs="Times New Roman"/>
          <w:b/>
          <w:bCs/>
          <w:color w:val="auto"/>
          <w:sz w:val="22"/>
          <w:szCs w:val="22"/>
        </w:rPr>
        <w:t>6.2 Toezicht en regelgeving</w:t>
      </w:r>
      <w:r w:rsidR="00CD6920">
        <w:rPr>
          <w:rFonts w:ascii="Times New Roman" w:eastAsia="Times New Roman" w:hAnsi="Times New Roman" w:cs="Times New Roman"/>
          <w:b/>
          <w:bCs/>
          <w:color w:val="auto"/>
          <w:sz w:val="22"/>
          <w:szCs w:val="22"/>
        </w:rPr>
        <w:t xml:space="preserve"> (Onderwijsinspectie)</w:t>
      </w:r>
      <w:bookmarkEnd w:id="45"/>
    </w:p>
    <w:p w14:paraId="76C0E512" w14:textId="5226356A" w:rsidR="288B1487" w:rsidRDefault="39B971D3" w:rsidP="46185BC0">
      <w:pPr>
        <w:pStyle w:val="Geenafstand"/>
        <w:spacing w:line="360" w:lineRule="auto"/>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De</w:t>
      </w:r>
      <w:r w:rsidR="66CD770C" w:rsidRPr="46185BC0">
        <w:rPr>
          <w:rFonts w:ascii="Times New Roman" w:eastAsia="Times New Roman" w:hAnsi="Times New Roman" w:cs="Times New Roman"/>
          <w:sz w:val="22"/>
          <w:szCs w:val="22"/>
        </w:rPr>
        <w:t xml:space="preserve"> </w:t>
      </w:r>
      <w:r w:rsidRPr="46185BC0">
        <w:rPr>
          <w:rFonts w:ascii="Times New Roman" w:eastAsia="Times New Roman" w:hAnsi="Times New Roman" w:cs="Times New Roman"/>
          <w:sz w:val="22"/>
          <w:szCs w:val="22"/>
        </w:rPr>
        <w:t xml:space="preserve">factor toezicht en regelgeving, waaronder de </w:t>
      </w:r>
      <w:r w:rsidR="22F88A45" w:rsidRPr="46185BC0">
        <w:rPr>
          <w:rFonts w:ascii="Times New Roman" w:eastAsia="Times New Roman" w:hAnsi="Times New Roman" w:cs="Times New Roman"/>
          <w:sz w:val="22"/>
          <w:szCs w:val="22"/>
        </w:rPr>
        <w:t xml:space="preserve">van </w:t>
      </w:r>
      <w:r w:rsidRPr="46185BC0">
        <w:rPr>
          <w:rFonts w:ascii="Times New Roman" w:eastAsia="Times New Roman" w:hAnsi="Times New Roman" w:cs="Times New Roman"/>
          <w:sz w:val="22"/>
          <w:szCs w:val="22"/>
        </w:rPr>
        <w:t>rol</w:t>
      </w:r>
      <w:r w:rsidR="56535426" w:rsidRPr="46185BC0">
        <w:rPr>
          <w:rFonts w:ascii="Times New Roman" w:eastAsia="Times New Roman" w:hAnsi="Times New Roman" w:cs="Times New Roman"/>
          <w:sz w:val="22"/>
          <w:szCs w:val="22"/>
        </w:rPr>
        <w:t xml:space="preserve"> het SLO, de </w:t>
      </w:r>
      <w:r w:rsidRPr="46185BC0">
        <w:rPr>
          <w:rFonts w:ascii="Times New Roman" w:eastAsia="Times New Roman" w:hAnsi="Times New Roman" w:cs="Times New Roman"/>
          <w:sz w:val="22"/>
          <w:szCs w:val="22"/>
        </w:rPr>
        <w:t>Onderwijsinspectie en het O</w:t>
      </w:r>
      <w:r w:rsidR="331AB068" w:rsidRPr="46185BC0">
        <w:rPr>
          <w:rFonts w:ascii="Times New Roman" w:eastAsia="Times New Roman" w:hAnsi="Times New Roman" w:cs="Times New Roman"/>
          <w:sz w:val="22"/>
          <w:szCs w:val="22"/>
        </w:rPr>
        <w:t xml:space="preserve">PP, </w:t>
      </w:r>
      <w:r w:rsidR="06C6641E" w:rsidRPr="46185BC0">
        <w:rPr>
          <w:rFonts w:ascii="Times New Roman" w:eastAsia="Times New Roman" w:hAnsi="Times New Roman" w:cs="Times New Roman"/>
          <w:sz w:val="22"/>
          <w:szCs w:val="22"/>
        </w:rPr>
        <w:t>wordt</w:t>
      </w:r>
      <w:r w:rsidR="609DC558" w:rsidRPr="46185BC0">
        <w:rPr>
          <w:rFonts w:ascii="Times New Roman" w:eastAsia="Times New Roman" w:hAnsi="Times New Roman" w:cs="Times New Roman"/>
          <w:sz w:val="22"/>
          <w:szCs w:val="22"/>
        </w:rPr>
        <w:t xml:space="preserve"> </w:t>
      </w:r>
      <w:r w:rsidR="5FEF3CE0" w:rsidRPr="46185BC0">
        <w:rPr>
          <w:rFonts w:ascii="Times New Roman" w:eastAsia="Times New Roman" w:hAnsi="Times New Roman" w:cs="Times New Roman"/>
          <w:sz w:val="22"/>
          <w:szCs w:val="22"/>
        </w:rPr>
        <w:t>door respondenten wisselend ervaren</w:t>
      </w:r>
      <w:r w:rsidR="609DC558" w:rsidRPr="46185BC0">
        <w:rPr>
          <w:rFonts w:ascii="Times New Roman" w:eastAsia="Times New Roman" w:hAnsi="Times New Roman" w:cs="Times New Roman"/>
          <w:sz w:val="22"/>
          <w:szCs w:val="22"/>
        </w:rPr>
        <w:t>.</w:t>
      </w:r>
      <w:r w:rsidR="75761574" w:rsidRPr="46185BC0">
        <w:rPr>
          <w:rFonts w:ascii="Times New Roman" w:eastAsia="Times New Roman" w:hAnsi="Times New Roman" w:cs="Times New Roman"/>
          <w:sz w:val="22"/>
          <w:szCs w:val="22"/>
        </w:rPr>
        <w:t xml:space="preserve"> </w:t>
      </w:r>
      <w:r w:rsidR="609DC558" w:rsidRPr="46185BC0">
        <w:rPr>
          <w:rFonts w:ascii="Times New Roman" w:eastAsia="Times New Roman" w:hAnsi="Times New Roman" w:cs="Times New Roman"/>
          <w:sz w:val="22"/>
          <w:szCs w:val="22"/>
        </w:rPr>
        <w:t xml:space="preserve">Enerzijds </w:t>
      </w:r>
      <w:r w:rsidR="29982629" w:rsidRPr="46185BC0">
        <w:rPr>
          <w:rFonts w:ascii="Times New Roman" w:eastAsia="Times New Roman" w:hAnsi="Times New Roman" w:cs="Times New Roman"/>
          <w:sz w:val="22"/>
          <w:szCs w:val="22"/>
        </w:rPr>
        <w:t xml:space="preserve">worden de administratieve last en beperkte flexibiliteit als belemmerend ervaren, met name in de bovenbouw waar toets- en exameneisen minder ruimte overlaten voor maatwerk. </w:t>
      </w:r>
      <w:r w:rsidR="710966CE" w:rsidRPr="46185BC0">
        <w:rPr>
          <w:rFonts w:ascii="Times New Roman" w:eastAsia="Times New Roman" w:hAnsi="Times New Roman" w:cs="Times New Roman"/>
          <w:sz w:val="22"/>
          <w:szCs w:val="22"/>
        </w:rPr>
        <w:t>R</w:t>
      </w:r>
      <w:r w:rsidR="73180788" w:rsidRPr="46185BC0">
        <w:rPr>
          <w:rFonts w:ascii="Times New Roman" w:eastAsia="Times New Roman" w:hAnsi="Times New Roman" w:cs="Times New Roman"/>
          <w:sz w:val="22"/>
          <w:szCs w:val="22"/>
        </w:rPr>
        <w:t xml:space="preserve">espondenten </w:t>
      </w:r>
      <w:r w:rsidR="0B5221D1" w:rsidRPr="46185BC0">
        <w:rPr>
          <w:rFonts w:ascii="Times New Roman" w:eastAsia="Times New Roman" w:hAnsi="Times New Roman" w:cs="Times New Roman"/>
          <w:sz w:val="22"/>
          <w:szCs w:val="22"/>
        </w:rPr>
        <w:t xml:space="preserve">geven </w:t>
      </w:r>
      <w:r w:rsidR="73180788" w:rsidRPr="46185BC0">
        <w:rPr>
          <w:rFonts w:ascii="Times New Roman" w:eastAsia="Times New Roman" w:hAnsi="Times New Roman" w:cs="Times New Roman"/>
          <w:sz w:val="22"/>
          <w:szCs w:val="22"/>
        </w:rPr>
        <w:t>aan dat</w:t>
      </w:r>
      <w:r w:rsidR="68B808E7" w:rsidRPr="46185BC0">
        <w:rPr>
          <w:rFonts w:ascii="Times New Roman" w:eastAsia="Times New Roman" w:hAnsi="Times New Roman" w:cs="Times New Roman"/>
          <w:sz w:val="22"/>
          <w:szCs w:val="22"/>
        </w:rPr>
        <w:t xml:space="preserve"> bijkomende administratieve verplichtingen voor verantwoording tijd en energie</w:t>
      </w:r>
      <w:r w:rsidR="0472C6FA" w:rsidRPr="46185BC0">
        <w:rPr>
          <w:rFonts w:ascii="Times New Roman" w:eastAsia="Times New Roman" w:hAnsi="Times New Roman" w:cs="Times New Roman"/>
          <w:sz w:val="22"/>
          <w:szCs w:val="22"/>
        </w:rPr>
        <w:t xml:space="preserve"> kosten</w:t>
      </w:r>
      <w:r w:rsidR="68B808E7" w:rsidRPr="46185BC0">
        <w:rPr>
          <w:rFonts w:ascii="Times New Roman" w:eastAsia="Times New Roman" w:hAnsi="Times New Roman" w:cs="Times New Roman"/>
          <w:sz w:val="22"/>
          <w:szCs w:val="22"/>
        </w:rPr>
        <w:t>, d</w:t>
      </w:r>
      <w:r w:rsidR="7C1C4E75" w:rsidRPr="46185BC0">
        <w:rPr>
          <w:rFonts w:ascii="Times New Roman" w:eastAsia="Times New Roman" w:hAnsi="Times New Roman" w:cs="Times New Roman"/>
          <w:sz w:val="22"/>
          <w:szCs w:val="22"/>
        </w:rPr>
        <w:t xml:space="preserve">at </w:t>
      </w:r>
      <w:r w:rsidR="68B808E7" w:rsidRPr="46185BC0">
        <w:rPr>
          <w:rFonts w:ascii="Times New Roman" w:eastAsia="Times New Roman" w:hAnsi="Times New Roman" w:cs="Times New Roman"/>
          <w:sz w:val="22"/>
          <w:szCs w:val="22"/>
        </w:rPr>
        <w:t>anders besteed had kunnen worden aan de directe ondersteuning van leerlingen.</w:t>
      </w:r>
      <w:r w:rsidR="609DC558" w:rsidRPr="46185BC0">
        <w:rPr>
          <w:rFonts w:ascii="Times New Roman" w:eastAsia="Times New Roman" w:hAnsi="Times New Roman" w:cs="Times New Roman"/>
          <w:sz w:val="22"/>
          <w:szCs w:val="22"/>
        </w:rPr>
        <w:t xml:space="preserve"> Anderzijds wordt ook erkend dat regelgeving een duidelijke structuur en legitimiteit biedt</w:t>
      </w:r>
      <w:r w:rsidR="1769A383" w:rsidRPr="46185BC0">
        <w:rPr>
          <w:rFonts w:ascii="Times New Roman" w:eastAsia="Times New Roman" w:hAnsi="Times New Roman" w:cs="Times New Roman"/>
          <w:sz w:val="22"/>
          <w:szCs w:val="22"/>
        </w:rPr>
        <w:t>, v</w:t>
      </w:r>
      <w:r w:rsidR="609DC558" w:rsidRPr="46185BC0">
        <w:rPr>
          <w:rFonts w:ascii="Times New Roman" w:eastAsia="Times New Roman" w:hAnsi="Times New Roman" w:cs="Times New Roman"/>
          <w:sz w:val="22"/>
          <w:szCs w:val="22"/>
        </w:rPr>
        <w:t>ooral in de communicatie met ouders en externe part</w:t>
      </w:r>
      <w:r w:rsidR="32729020" w:rsidRPr="46185BC0">
        <w:rPr>
          <w:rFonts w:ascii="Times New Roman" w:eastAsia="Times New Roman" w:hAnsi="Times New Roman" w:cs="Times New Roman"/>
          <w:sz w:val="22"/>
          <w:szCs w:val="22"/>
        </w:rPr>
        <w:t>ijen.</w:t>
      </w:r>
      <w:r w:rsidR="79EB1B6F" w:rsidRPr="46185BC0">
        <w:rPr>
          <w:rFonts w:ascii="Times New Roman" w:eastAsia="Times New Roman" w:hAnsi="Times New Roman" w:cs="Times New Roman"/>
          <w:sz w:val="22"/>
          <w:szCs w:val="22"/>
        </w:rPr>
        <w:t xml:space="preserve"> Het OPP </w:t>
      </w:r>
      <w:r w:rsidR="2CFF3475" w:rsidRPr="46185BC0">
        <w:rPr>
          <w:rFonts w:ascii="Times New Roman" w:eastAsia="Times New Roman" w:hAnsi="Times New Roman" w:cs="Times New Roman"/>
          <w:sz w:val="22"/>
          <w:szCs w:val="22"/>
        </w:rPr>
        <w:t>illustreert deze tegenstrijdigheid</w:t>
      </w:r>
      <w:r w:rsidR="79EB1B6F" w:rsidRPr="46185BC0">
        <w:rPr>
          <w:rFonts w:ascii="Times New Roman" w:eastAsia="Times New Roman" w:hAnsi="Times New Roman" w:cs="Times New Roman"/>
          <w:sz w:val="22"/>
          <w:szCs w:val="22"/>
        </w:rPr>
        <w:t xml:space="preserve">: het wordt </w:t>
      </w:r>
      <w:r w:rsidR="3BAAAE79" w:rsidRPr="46185BC0">
        <w:rPr>
          <w:rFonts w:ascii="Times New Roman" w:eastAsia="Times New Roman" w:hAnsi="Times New Roman" w:cs="Times New Roman"/>
          <w:sz w:val="22"/>
          <w:szCs w:val="22"/>
        </w:rPr>
        <w:t>omschreven</w:t>
      </w:r>
      <w:r w:rsidR="79EB1B6F" w:rsidRPr="46185BC0">
        <w:rPr>
          <w:rFonts w:ascii="Times New Roman" w:eastAsia="Times New Roman" w:hAnsi="Times New Roman" w:cs="Times New Roman"/>
          <w:sz w:val="22"/>
          <w:szCs w:val="22"/>
        </w:rPr>
        <w:t xml:space="preserve"> </w:t>
      </w:r>
      <w:r w:rsidR="4944EA7B" w:rsidRPr="46185BC0">
        <w:rPr>
          <w:rFonts w:ascii="Times New Roman" w:eastAsia="Times New Roman" w:hAnsi="Times New Roman" w:cs="Times New Roman"/>
          <w:sz w:val="22"/>
          <w:szCs w:val="22"/>
        </w:rPr>
        <w:t xml:space="preserve">als </w:t>
      </w:r>
      <w:r w:rsidR="4E308B3F" w:rsidRPr="46185BC0">
        <w:rPr>
          <w:rFonts w:ascii="Times New Roman" w:eastAsia="Times New Roman" w:hAnsi="Times New Roman" w:cs="Times New Roman"/>
          <w:sz w:val="22"/>
          <w:szCs w:val="22"/>
        </w:rPr>
        <w:t>t</w:t>
      </w:r>
      <w:r w:rsidR="692E8AC8" w:rsidRPr="46185BC0">
        <w:rPr>
          <w:rFonts w:ascii="Times New Roman" w:eastAsia="Times New Roman" w:hAnsi="Times New Roman" w:cs="Times New Roman"/>
          <w:sz w:val="22"/>
          <w:szCs w:val="22"/>
        </w:rPr>
        <w:t>ijdrovend, maar ook als een nuttig instrument voor communicatie en overzicht.</w:t>
      </w:r>
      <w:r w:rsidR="296E6B86" w:rsidRPr="46185BC0">
        <w:rPr>
          <w:rFonts w:ascii="Times New Roman" w:eastAsia="Times New Roman" w:hAnsi="Times New Roman" w:cs="Times New Roman"/>
          <w:sz w:val="22"/>
          <w:szCs w:val="22"/>
        </w:rPr>
        <w:t xml:space="preserve"> Daarmee blijkt toezicht en regelgeving zowel belemmerend als ondersteunend te kunnen zijn voor maatwerk, afhankelijk van de wijze waarop kaders worden toeg</w:t>
      </w:r>
      <w:r w:rsidR="7B0D1DD3" w:rsidRPr="46185BC0">
        <w:rPr>
          <w:rFonts w:ascii="Times New Roman" w:eastAsia="Times New Roman" w:hAnsi="Times New Roman" w:cs="Times New Roman"/>
          <w:sz w:val="22"/>
          <w:szCs w:val="22"/>
        </w:rPr>
        <w:t>e</w:t>
      </w:r>
      <w:r w:rsidR="296E6B86" w:rsidRPr="46185BC0">
        <w:rPr>
          <w:rFonts w:ascii="Times New Roman" w:eastAsia="Times New Roman" w:hAnsi="Times New Roman" w:cs="Times New Roman"/>
          <w:sz w:val="22"/>
          <w:szCs w:val="22"/>
        </w:rPr>
        <w:t xml:space="preserve">past en ervaren in de praktijk. </w:t>
      </w:r>
      <w:r w:rsidR="692E8AC8" w:rsidRPr="46185BC0">
        <w:rPr>
          <w:rFonts w:ascii="Times New Roman" w:eastAsia="Times New Roman" w:hAnsi="Times New Roman" w:cs="Times New Roman"/>
          <w:sz w:val="22"/>
          <w:szCs w:val="22"/>
        </w:rPr>
        <w:t xml:space="preserve"> </w:t>
      </w:r>
      <w:r w:rsidR="288B1487">
        <w:tab/>
      </w:r>
    </w:p>
    <w:p w14:paraId="39BDC2AD" w14:textId="2FD1E04D" w:rsidR="7219960E" w:rsidRDefault="207E7E10" w:rsidP="46185BC0">
      <w:pPr>
        <w:pStyle w:val="Kop2"/>
        <w:rPr>
          <w:rFonts w:ascii="Times New Roman" w:eastAsia="Times New Roman" w:hAnsi="Times New Roman" w:cs="Times New Roman"/>
          <w:b/>
          <w:bCs/>
          <w:color w:val="auto"/>
          <w:sz w:val="22"/>
          <w:szCs w:val="22"/>
        </w:rPr>
      </w:pPr>
      <w:bookmarkStart w:id="46" w:name="_Toc204245046"/>
      <w:r w:rsidRPr="46185BC0">
        <w:rPr>
          <w:rFonts w:ascii="Times New Roman" w:eastAsia="Times New Roman" w:hAnsi="Times New Roman" w:cs="Times New Roman"/>
          <w:b/>
          <w:bCs/>
          <w:color w:val="auto"/>
          <w:sz w:val="22"/>
          <w:szCs w:val="22"/>
        </w:rPr>
        <w:t>6.3 Rol van de leidinggevende</w:t>
      </w:r>
      <w:bookmarkEnd w:id="46"/>
    </w:p>
    <w:p w14:paraId="1F185F0E" w14:textId="1B89B237" w:rsidR="70FD8DA3" w:rsidRDefault="748B53A7" w:rsidP="46185BC0">
      <w:pPr>
        <w:pStyle w:val="Geenafstand"/>
        <w:spacing w:line="360" w:lineRule="auto"/>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 xml:space="preserve">Vrijwel alle respondenten beschrijven </w:t>
      </w:r>
      <w:r w:rsidR="3A8A88A5" w:rsidRPr="46185BC0">
        <w:rPr>
          <w:rFonts w:ascii="Times New Roman" w:eastAsia="Times New Roman" w:hAnsi="Times New Roman" w:cs="Times New Roman"/>
          <w:sz w:val="22"/>
          <w:szCs w:val="22"/>
        </w:rPr>
        <w:t xml:space="preserve">hun </w:t>
      </w:r>
      <w:r w:rsidR="2C58AB08" w:rsidRPr="46185BC0">
        <w:rPr>
          <w:rFonts w:ascii="Times New Roman" w:eastAsia="Times New Roman" w:hAnsi="Times New Roman" w:cs="Times New Roman"/>
          <w:sz w:val="22"/>
          <w:szCs w:val="22"/>
        </w:rPr>
        <w:t xml:space="preserve">leidinggevende </w:t>
      </w:r>
      <w:r w:rsidR="2C5CC1EF" w:rsidRPr="46185BC0">
        <w:rPr>
          <w:rFonts w:ascii="Times New Roman" w:eastAsia="Times New Roman" w:hAnsi="Times New Roman" w:cs="Times New Roman"/>
          <w:sz w:val="22"/>
          <w:szCs w:val="22"/>
        </w:rPr>
        <w:t xml:space="preserve">als </w:t>
      </w:r>
      <w:r w:rsidR="4FC3C671" w:rsidRPr="46185BC0">
        <w:rPr>
          <w:rFonts w:ascii="Times New Roman" w:eastAsia="Times New Roman" w:hAnsi="Times New Roman" w:cs="Times New Roman"/>
          <w:sz w:val="22"/>
          <w:szCs w:val="22"/>
        </w:rPr>
        <w:t>iemand die</w:t>
      </w:r>
      <w:r w:rsidR="2C5CC1EF" w:rsidRPr="46185BC0">
        <w:rPr>
          <w:rFonts w:ascii="Times New Roman" w:eastAsia="Times New Roman" w:hAnsi="Times New Roman" w:cs="Times New Roman"/>
          <w:sz w:val="22"/>
          <w:szCs w:val="22"/>
        </w:rPr>
        <w:t xml:space="preserve"> </w:t>
      </w:r>
      <w:r w:rsidR="3EB193C1" w:rsidRPr="46185BC0">
        <w:rPr>
          <w:rFonts w:ascii="Times New Roman" w:eastAsia="Times New Roman" w:hAnsi="Times New Roman" w:cs="Times New Roman"/>
          <w:sz w:val="22"/>
          <w:szCs w:val="22"/>
        </w:rPr>
        <w:t xml:space="preserve">vertrouwen en ruimte </w:t>
      </w:r>
      <w:r w:rsidR="0447B547" w:rsidRPr="46185BC0">
        <w:rPr>
          <w:rFonts w:ascii="Times New Roman" w:eastAsia="Times New Roman" w:hAnsi="Times New Roman" w:cs="Times New Roman"/>
          <w:sz w:val="22"/>
          <w:szCs w:val="22"/>
        </w:rPr>
        <w:t>bied</w:t>
      </w:r>
      <w:r w:rsidR="3EB193C1" w:rsidRPr="46185BC0">
        <w:rPr>
          <w:rFonts w:ascii="Times New Roman" w:eastAsia="Times New Roman" w:hAnsi="Times New Roman" w:cs="Times New Roman"/>
          <w:sz w:val="22"/>
          <w:szCs w:val="22"/>
        </w:rPr>
        <w:t xml:space="preserve">t </w:t>
      </w:r>
      <w:r w:rsidR="1F9AF062" w:rsidRPr="46185BC0">
        <w:rPr>
          <w:rFonts w:ascii="Times New Roman" w:eastAsia="Times New Roman" w:hAnsi="Times New Roman" w:cs="Times New Roman"/>
          <w:sz w:val="22"/>
          <w:szCs w:val="22"/>
        </w:rPr>
        <w:t>bij</w:t>
      </w:r>
      <w:r w:rsidR="3EB193C1" w:rsidRPr="46185BC0">
        <w:rPr>
          <w:rFonts w:ascii="Times New Roman" w:eastAsia="Times New Roman" w:hAnsi="Times New Roman" w:cs="Times New Roman"/>
          <w:sz w:val="22"/>
          <w:szCs w:val="22"/>
        </w:rPr>
        <w:t xml:space="preserve"> het maken van professionele afwegingen. Deze omschrijvingen sluiten aan bij kenmerken van transformationeel leiderschap</w:t>
      </w:r>
      <w:r w:rsidR="10EDF8F8" w:rsidRPr="46185BC0">
        <w:rPr>
          <w:rFonts w:ascii="Times New Roman" w:eastAsia="Times New Roman" w:hAnsi="Times New Roman" w:cs="Times New Roman"/>
          <w:sz w:val="22"/>
          <w:szCs w:val="22"/>
        </w:rPr>
        <w:t>. Respondenten geven aan zelfstandig beslissingen</w:t>
      </w:r>
      <w:r w:rsidR="36173E7F" w:rsidRPr="46185BC0">
        <w:rPr>
          <w:rFonts w:ascii="Times New Roman" w:eastAsia="Times New Roman" w:hAnsi="Times New Roman" w:cs="Times New Roman"/>
          <w:sz w:val="22"/>
          <w:szCs w:val="22"/>
        </w:rPr>
        <w:t xml:space="preserve"> te</w:t>
      </w:r>
      <w:r w:rsidR="10EDF8F8" w:rsidRPr="46185BC0">
        <w:rPr>
          <w:rFonts w:ascii="Times New Roman" w:eastAsia="Times New Roman" w:hAnsi="Times New Roman" w:cs="Times New Roman"/>
          <w:sz w:val="22"/>
          <w:szCs w:val="22"/>
        </w:rPr>
        <w:t xml:space="preserve"> kunnen nemen</w:t>
      </w:r>
      <w:r w:rsidR="114B3790" w:rsidRPr="46185BC0">
        <w:rPr>
          <w:rFonts w:ascii="Times New Roman" w:eastAsia="Times New Roman" w:hAnsi="Times New Roman" w:cs="Times New Roman"/>
          <w:sz w:val="22"/>
          <w:szCs w:val="22"/>
        </w:rPr>
        <w:t xml:space="preserve"> over de ondersteuning</w:t>
      </w:r>
      <w:r w:rsidR="409C0B68" w:rsidRPr="46185BC0">
        <w:rPr>
          <w:rFonts w:ascii="Times New Roman" w:eastAsia="Times New Roman" w:hAnsi="Times New Roman" w:cs="Times New Roman"/>
          <w:sz w:val="22"/>
          <w:szCs w:val="22"/>
        </w:rPr>
        <w:t>, waarbij inhoudelijke sturing vanuit de leidinggevende nauwelijks voorkomt</w:t>
      </w:r>
      <w:r w:rsidR="114B3790" w:rsidRPr="46185BC0">
        <w:rPr>
          <w:rFonts w:ascii="Times New Roman" w:eastAsia="Times New Roman" w:hAnsi="Times New Roman" w:cs="Times New Roman"/>
          <w:sz w:val="22"/>
          <w:szCs w:val="22"/>
        </w:rPr>
        <w:t xml:space="preserve">. </w:t>
      </w:r>
      <w:r w:rsidR="7139AECE" w:rsidRPr="46185BC0">
        <w:rPr>
          <w:rFonts w:ascii="Times New Roman" w:eastAsia="Times New Roman" w:hAnsi="Times New Roman" w:cs="Times New Roman"/>
          <w:sz w:val="22"/>
          <w:szCs w:val="22"/>
        </w:rPr>
        <w:t>H</w:t>
      </w:r>
      <w:r w:rsidR="2104A809" w:rsidRPr="46185BC0">
        <w:rPr>
          <w:rFonts w:ascii="Times New Roman" w:eastAsia="Times New Roman" w:hAnsi="Times New Roman" w:cs="Times New Roman"/>
          <w:sz w:val="22"/>
          <w:szCs w:val="22"/>
        </w:rPr>
        <w:t xml:space="preserve">et </w:t>
      </w:r>
      <w:r w:rsidR="29E719C6" w:rsidRPr="46185BC0">
        <w:rPr>
          <w:rFonts w:ascii="Times New Roman" w:eastAsia="Times New Roman" w:hAnsi="Times New Roman" w:cs="Times New Roman"/>
          <w:sz w:val="22"/>
          <w:szCs w:val="22"/>
        </w:rPr>
        <w:t xml:space="preserve">zijn </w:t>
      </w:r>
      <w:r w:rsidR="2104A809" w:rsidRPr="46185BC0">
        <w:rPr>
          <w:rFonts w:ascii="Times New Roman" w:eastAsia="Times New Roman" w:hAnsi="Times New Roman" w:cs="Times New Roman"/>
          <w:sz w:val="22"/>
          <w:szCs w:val="22"/>
        </w:rPr>
        <w:t xml:space="preserve">vooral </w:t>
      </w:r>
      <w:r w:rsidR="41215280" w:rsidRPr="46185BC0">
        <w:rPr>
          <w:rFonts w:ascii="Times New Roman" w:eastAsia="Times New Roman" w:hAnsi="Times New Roman" w:cs="Times New Roman"/>
          <w:sz w:val="22"/>
          <w:szCs w:val="22"/>
        </w:rPr>
        <w:t xml:space="preserve">de </w:t>
      </w:r>
      <w:r w:rsidR="2104A809" w:rsidRPr="46185BC0">
        <w:rPr>
          <w:rFonts w:ascii="Times New Roman" w:eastAsia="Times New Roman" w:hAnsi="Times New Roman" w:cs="Times New Roman"/>
          <w:sz w:val="22"/>
          <w:szCs w:val="22"/>
        </w:rPr>
        <w:t>beschikbaarheid en betrokkenheid</w:t>
      </w:r>
      <w:r w:rsidR="777CDA47" w:rsidRPr="46185BC0">
        <w:rPr>
          <w:rFonts w:ascii="Times New Roman" w:eastAsia="Times New Roman" w:hAnsi="Times New Roman" w:cs="Times New Roman"/>
          <w:sz w:val="22"/>
          <w:szCs w:val="22"/>
        </w:rPr>
        <w:t xml:space="preserve"> van de leidinggevenden</w:t>
      </w:r>
      <w:r w:rsidR="2104A809" w:rsidRPr="46185BC0">
        <w:rPr>
          <w:rFonts w:ascii="Times New Roman" w:eastAsia="Times New Roman" w:hAnsi="Times New Roman" w:cs="Times New Roman"/>
          <w:sz w:val="22"/>
          <w:szCs w:val="22"/>
        </w:rPr>
        <w:t xml:space="preserve"> die </w:t>
      </w:r>
      <w:r w:rsidR="1ECC77DB" w:rsidRPr="46185BC0">
        <w:rPr>
          <w:rFonts w:ascii="Times New Roman" w:eastAsia="Times New Roman" w:hAnsi="Times New Roman" w:cs="Times New Roman"/>
          <w:sz w:val="22"/>
          <w:szCs w:val="22"/>
        </w:rPr>
        <w:t>als ondersteunend worden ervaren bij h</w:t>
      </w:r>
      <w:r w:rsidR="4BC9A019" w:rsidRPr="46185BC0">
        <w:rPr>
          <w:rFonts w:ascii="Times New Roman" w:eastAsia="Times New Roman" w:hAnsi="Times New Roman" w:cs="Times New Roman"/>
          <w:sz w:val="22"/>
          <w:szCs w:val="22"/>
        </w:rPr>
        <w:t>et bieden van maatwerk</w:t>
      </w:r>
      <w:r w:rsidR="2104A809" w:rsidRPr="46185BC0">
        <w:rPr>
          <w:rFonts w:ascii="Times New Roman" w:eastAsia="Times New Roman" w:hAnsi="Times New Roman" w:cs="Times New Roman"/>
          <w:sz w:val="22"/>
          <w:szCs w:val="22"/>
        </w:rPr>
        <w:t xml:space="preserve">. In enkele gevallen is goedkeuring van de leidinggevende nodig voor specifieke maatwerktrajecten, bijvoorbeeld wanneer deze </w:t>
      </w:r>
      <w:r w:rsidR="597578F9" w:rsidRPr="46185BC0">
        <w:rPr>
          <w:rFonts w:ascii="Times New Roman" w:eastAsia="Times New Roman" w:hAnsi="Times New Roman" w:cs="Times New Roman"/>
          <w:sz w:val="22"/>
          <w:szCs w:val="22"/>
        </w:rPr>
        <w:t xml:space="preserve">grote </w:t>
      </w:r>
      <w:r w:rsidR="2104A809" w:rsidRPr="46185BC0">
        <w:rPr>
          <w:rFonts w:ascii="Times New Roman" w:eastAsia="Times New Roman" w:hAnsi="Times New Roman" w:cs="Times New Roman"/>
          <w:sz w:val="22"/>
          <w:szCs w:val="22"/>
        </w:rPr>
        <w:t xml:space="preserve">financiële gevolgen hebben. </w:t>
      </w:r>
      <w:r w:rsidR="7B23FADA" w:rsidRPr="46185BC0">
        <w:rPr>
          <w:rFonts w:ascii="Times New Roman" w:eastAsia="Times New Roman" w:hAnsi="Times New Roman" w:cs="Times New Roman"/>
          <w:sz w:val="22"/>
          <w:szCs w:val="22"/>
        </w:rPr>
        <w:t>Slechts</w:t>
      </w:r>
      <w:r w:rsidR="2104A809" w:rsidRPr="46185BC0">
        <w:rPr>
          <w:rFonts w:ascii="Times New Roman" w:eastAsia="Times New Roman" w:hAnsi="Times New Roman" w:cs="Times New Roman"/>
          <w:sz w:val="22"/>
          <w:szCs w:val="22"/>
        </w:rPr>
        <w:t xml:space="preserve"> </w:t>
      </w:r>
      <w:r w:rsidR="7B23FADA" w:rsidRPr="46185BC0">
        <w:rPr>
          <w:rFonts w:ascii="Times New Roman" w:eastAsia="Times New Roman" w:hAnsi="Times New Roman" w:cs="Times New Roman"/>
          <w:sz w:val="22"/>
          <w:szCs w:val="22"/>
        </w:rPr>
        <w:t xml:space="preserve">één </w:t>
      </w:r>
      <w:r w:rsidR="2104A809" w:rsidRPr="46185BC0">
        <w:rPr>
          <w:rFonts w:ascii="Times New Roman" w:eastAsia="Times New Roman" w:hAnsi="Times New Roman" w:cs="Times New Roman"/>
          <w:sz w:val="22"/>
          <w:szCs w:val="22"/>
        </w:rPr>
        <w:t xml:space="preserve">respondent beschrijft een meer </w:t>
      </w:r>
      <w:r w:rsidR="63257026" w:rsidRPr="46185BC0">
        <w:rPr>
          <w:rFonts w:ascii="Times New Roman" w:eastAsia="Times New Roman" w:hAnsi="Times New Roman" w:cs="Times New Roman"/>
          <w:sz w:val="22"/>
          <w:szCs w:val="22"/>
        </w:rPr>
        <w:t xml:space="preserve">sturende, transactionele houding, waarbij de leidinggevende soms achteraf top-down reflecteert op de aanpak. </w:t>
      </w:r>
      <w:r w:rsidR="46C4D436" w:rsidRPr="46185BC0">
        <w:rPr>
          <w:rFonts w:ascii="Times New Roman" w:eastAsia="Times New Roman" w:hAnsi="Times New Roman" w:cs="Times New Roman"/>
          <w:sz w:val="22"/>
          <w:szCs w:val="22"/>
        </w:rPr>
        <w:t>De invloed van de leidinggevende ligt daarmee vooral in het creëren van ruimte en randvoorwaarden voor maatwerk, niet in de inhoudelijke richting ervan.</w:t>
      </w:r>
    </w:p>
    <w:p w14:paraId="2025005E" w14:textId="5EF65804" w:rsidR="70FD8DA3" w:rsidRDefault="1469B18E" w:rsidP="46185BC0">
      <w:pPr>
        <w:pStyle w:val="Kop2"/>
        <w:rPr>
          <w:rFonts w:ascii="Times New Roman" w:eastAsia="Times New Roman" w:hAnsi="Times New Roman" w:cs="Times New Roman"/>
          <w:b/>
          <w:bCs/>
          <w:color w:val="auto"/>
          <w:sz w:val="22"/>
          <w:szCs w:val="22"/>
        </w:rPr>
      </w:pPr>
      <w:bookmarkStart w:id="47" w:name="_Toc204245047"/>
      <w:r w:rsidRPr="46185BC0">
        <w:rPr>
          <w:rFonts w:ascii="Times New Roman" w:eastAsia="Times New Roman" w:hAnsi="Times New Roman" w:cs="Times New Roman"/>
          <w:b/>
          <w:bCs/>
          <w:color w:val="auto"/>
          <w:sz w:val="22"/>
          <w:szCs w:val="22"/>
        </w:rPr>
        <w:t>6.4 Minimal structures</w:t>
      </w:r>
      <w:bookmarkEnd w:id="47"/>
    </w:p>
    <w:p w14:paraId="35519D87" w14:textId="3752CA3E" w:rsidR="70FD8DA3" w:rsidRDefault="1469B18E" w:rsidP="46185BC0">
      <w:pPr>
        <w:pStyle w:val="Geenafstand"/>
        <w:spacing w:line="360" w:lineRule="auto"/>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 xml:space="preserve">Het gebruik van </w:t>
      </w:r>
      <w:r w:rsidRPr="46185BC0">
        <w:rPr>
          <w:rFonts w:ascii="Times New Roman" w:eastAsia="Times New Roman" w:hAnsi="Times New Roman" w:cs="Times New Roman"/>
          <w:i/>
          <w:iCs/>
          <w:sz w:val="22"/>
          <w:szCs w:val="22"/>
        </w:rPr>
        <w:t>minimal structures</w:t>
      </w:r>
      <w:r w:rsidRPr="46185BC0">
        <w:rPr>
          <w:rFonts w:ascii="Times New Roman" w:eastAsia="Times New Roman" w:hAnsi="Times New Roman" w:cs="Times New Roman"/>
          <w:sz w:val="22"/>
          <w:szCs w:val="22"/>
        </w:rPr>
        <w:t xml:space="preserve">, zoals stappenplannen en formats, wordt </w:t>
      </w:r>
      <w:r w:rsidR="12BD4481" w:rsidRPr="46185BC0">
        <w:rPr>
          <w:rFonts w:ascii="Times New Roman" w:eastAsia="Times New Roman" w:hAnsi="Times New Roman" w:cs="Times New Roman"/>
          <w:sz w:val="22"/>
          <w:szCs w:val="22"/>
        </w:rPr>
        <w:t>door respondenten in verschillende mate</w:t>
      </w:r>
      <w:r w:rsidRPr="46185BC0">
        <w:rPr>
          <w:rFonts w:ascii="Times New Roman" w:eastAsia="Times New Roman" w:hAnsi="Times New Roman" w:cs="Times New Roman"/>
          <w:sz w:val="22"/>
          <w:szCs w:val="22"/>
        </w:rPr>
        <w:t xml:space="preserve"> gebruikt en gewaardeerd. Sommige</w:t>
      </w:r>
      <w:r w:rsidR="1D1121D7" w:rsidRPr="46185BC0">
        <w:rPr>
          <w:rFonts w:ascii="Times New Roman" w:eastAsia="Times New Roman" w:hAnsi="Times New Roman" w:cs="Times New Roman"/>
          <w:sz w:val="22"/>
          <w:szCs w:val="22"/>
        </w:rPr>
        <w:t xml:space="preserve"> respondenten</w:t>
      </w:r>
      <w:r w:rsidRPr="46185BC0">
        <w:rPr>
          <w:rFonts w:ascii="Times New Roman" w:eastAsia="Times New Roman" w:hAnsi="Times New Roman" w:cs="Times New Roman"/>
          <w:sz w:val="22"/>
          <w:szCs w:val="22"/>
        </w:rPr>
        <w:t xml:space="preserve"> </w:t>
      </w:r>
      <w:r w:rsidR="7A70FF24" w:rsidRPr="46185BC0">
        <w:rPr>
          <w:rFonts w:ascii="Times New Roman" w:eastAsia="Times New Roman" w:hAnsi="Times New Roman" w:cs="Times New Roman"/>
          <w:sz w:val="22"/>
          <w:szCs w:val="22"/>
        </w:rPr>
        <w:t>gev</w:t>
      </w:r>
      <w:r w:rsidRPr="46185BC0">
        <w:rPr>
          <w:rFonts w:ascii="Times New Roman" w:eastAsia="Times New Roman" w:hAnsi="Times New Roman" w:cs="Times New Roman"/>
          <w:sz w:val="22"/>
          <w:szCs w:val="22"/>
        </w:rPr>
        <w:t xml:space="preserve">en </w:t>
      </w:r>
      <w:r w:rsidR="7A70FF24" w:rsidRPr="46185BC0">
        <w:rPr>
          <w:rFonts w:ascii="Times New Roman" w:eastAsia="Times New Roman" w:hAnsi="Times New Roman" w:cs="Times New Roman"/>
          <w:sz w:val="22"/>
          <w:szCs w:val="22"/>
        </w:rPr>
        <w:t xml:space="preserve">aan dat </w:t>
      </w:r>
      <w:r w:rsidRPr="46185BC0">
        <w:rPr>
          <w:rFonts w:ascii="Times New Roman" w:eastAsia="Times New Roman" w:hAnsi="Times New Roman" w:cs="Times New Roman"/>
          <w:sz w:val="22"/>
          <w:szCs w:val="22"/>
        </w:rPr>
        <w:t xml:space="preserve">dergelijke hulpmiddelen </w:t>
      </w:r>
      <w:r w:rsidR="22F264F8" w:rsidRPr="46185BC0">
        <w:rPr>
          <w:rFonts w:ascii="Times New Roman" w:eastAsia="Times New Roman" w:hAnsi="Times New Roman" w:cs="Times New Roman"/>
          <w:sz w:val="22"/>
          <w:szCs w:val="22"/>
        </w:rPr>
        <w:t>structuur bieden bij het</w:t>
      </w:r>
      <w:r w:rsidRPr="46185BC0">
        <w:rPr>
          <w:rFonts w:ascii="Times New Roman" w:eastAsia="Times New Roman" w:hAnsi="Times New Roman" w:cs="Times New Roman"/>
          <w:sz w:val="22"/>
          <w:szCs w:val="22"/>
        </w:rPr>
        <w:t xml:space="preserve"> </w:t>
      </w:r>
      <w:r w:rsidR="22F264F8" w:rsidRPr="46185BC0">
        <w:rPr>
          <w:rFonts w:ascii="Times New Roman" w:eastAsia="Times New Roman" w:hAnsi="Times New Roman" w:cs="Times New Roman"/>
          <w:sz w:val="22"/>
          <w:szCs w:val="22"/>
        </w:rPr>
        <w:t>organiseren van maatwerk, bijvoorbeeld via vaste stappen of formats in h</w:t>
      </w:r>
      <w:r w:rsidR="56C6950F" w:rsidRPr="46185BC0">
        <w:rPr>
          <w:rFonts w:ascii="Times New Roman" w:eastAsia="Times New Roman" w:hAnsi="Times New Roman" w:cs="Times New Roman"/>
          <w:sz w:val="22"/>
          <w:szCs w:val="22"/>
        </w:rPr>
        <w:t xml:space="preserve">et leerlingvolgsysteem. </w:t>
      </w:r>
    </w:p>
    <w:p w14:paraId="3D74238F" w14:textId="0511D7B4" w:rsidR="70FD8DA3" w:rsidRDefault="56C6950F" w:rsidP="46185BC0">
      <w:pPr>
        <w:pStyle w:val="Geenafstand"/>
        <w:spacing w:line="360" w:lineRule="auto"/>
        <w:ind w:firstLine="708"/>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Tegelijkertijd ge</w:t>
      </w:r>
      <w:r w:rsidR="37967F47" w:rsidRPr="46185BC0">
        <w:rPr>
          <w:rFonts w:ascii="Times New Roman" w:eastAsia="Times New Roman" w:hAnsi="Times New Roman" w:cs="Times New Roman"/>
          <w:sz w:val="22"/>
          <w:szCs w:val="22"/>
        </w:rPr>
        <w:t>ven</w:t>
      </w:r>
      <w:r w:rsidR="2F25381B" w:rsidRPr="46185BC0">
        <w:rPr>
          <w:rFonts w:ascii="Times New Roman" w:eastAsia="Times New Roman" w:hAnsi="Times New Roman" w:cs="Times New Roman"/>
          <w:sz w:val="22"/>
          <w:szCs w:val="22"/>
        </w:rPr>
        <w:t xml:space="preserve"> </w:t>
      </w:r>
      <w:r w:rsidR="6AEC1A01" w:rsidRPr="46185BC0">
        <w:rPr>
          <w:rFonts w:ascii="Times New Roman" w:eastAsia="Times New Roman" w:hAnsi="Times New Roman" w:cs="Times New Roman"/>
          <w:sz w:val="22"/>
          <w:szCs w:val="22"/>
        </w:rPr>
        <w:t xml:space="preserve">andere </w:t>
      </w:r>
      <w:r w:rsidRPr="46185BC0">
        <w:rPr>
          <w:rFonts w:ascii="Times New Roman" w:eastAsia="Times New Roman" w:hAnsi="Times New Roman" w:cs="Times New Roman"/>
          <w:sz w:val="22"/>
          <w:szCs w:val="22"/>
        </w:rPr>
        <w:t>respondenten aan dat deze hulp</w:t>
      </w:r>
      <w:r w:rsidR="50064874" w:rsidRPr="46185BC0">
        <w:rPr>
          <w:rFonts w:ascii="Times New Roman" w:eastAsia="Times New Roman" w:hAnsi="Times New Roman" w:cs="Times New Roman"/>
          <w:sz w:val="22"/>
          <w:szCs w:val="22"/>
        </w:rPr>
        <w:t xml:space="preserve">middelen </w:t>
      </w:r>
      <w:r w:rsidR="776710B7" w:rsidRPr="46185BC0">
        <w:rPr>
          <w:rFonts w:ascii="Times New Roman" w:eastAsia="Times New Roman" w:hAnsi="Times New Roman" w:cs="Times New Roman"/>
          <w:sz w:val="22"/>
          <w:szCs w:val="22"/>
        </w:rPr>
        <w:t xml:space="preserve">in hun ervaring </w:t>
      </w:r>
      <w:r w:rsidR="50064874" w:rsidRPr="46185BC0">
        <w:rPr>
          <w:rFonts w:ascii="Times New Roman" w:eastAsia="Times New Roman" w:hAnsi="Times New Roman" w:cs="Times New Roman"/>
          <w:sz w:val="22"/>
          <w:szCs w:val="22"/>
        </w:rPr>
        <w:t xml:space="preserve">niet </w:t>
      </w:r>
      <w:r w:rsidR="06281F38" w:rsidRPr="46185BC0">
        <w:rPr>
          <w:rFonts w:ascii="Times New Roman" w:eastAsia="Times New Roman" w:hAnsi="Times New Roman" w:cs="Times New Roman"/>
          <w:sz w:val="22"/>
          <w:szCs w:val="22"/>
        </w:rPr>
        <w:t xml:space="preserve">altijd </w:t>
      </w:r>
      <w:r w:rsidR="50064874" w:rsidRPr="46185BC0">
        <w:rPr>
          <w:rFonts w:ascii="Times New Roman" w:eastAsia="Times New Roman" w:hAnsi="Times New Roman" w:cs="Times New Roman"/>
          <w:sz w:val="22"/>
          <w:szCs w:val="22"/>
        </w:rPr>
        <w:t>goed toepasbaar zijn in casussen</w:t>
      </w:r>
      <w:r w:rsidR="3DCE14AF" w:rsidRPr="46185BC0">
        <w:rPr>
          <w:rFonts w:ascii="Times New Roman" w:eastAsia="Times New Roman" w:hAnsi="Times New Roman" w:cs="Times New Roman"/>
          <w:sz w:val="22"/>
          <w:szCs w:val="22"/>
        </w:rPr>
        <w:t xml:space="preserve"> </w:t>
      </w:r>
      <w:r w:rsidR="02428A57" w:rsidRPr="46185BC0">
        <w:rPr>
          <w:rFonts w:ascii="Times New Roman" w:eastAsia="Times New Roman" w:hAnsi="Times New Roman" w:cs="Times New Roman"/>
          <w:sz w:val="22"/>
          <w:szCs w:val="22"/>
        </w:rPr>
        <w:t xml:space="preserve">waarin meerdere, </w:t>
      </w:r>
      <w:r w:rsidR="3DCE14AF" w:rsidRPr="46185BC0">
        <w:rPr>
          <w:rFonts w:ascii="Times New Roman" w:eastAsia="Times New Roman" w:hAnsi="Times New Roman" w:cs="Times New Roman"/>
          <w:sz w:val="22"/>
          <w:szCs w:val="22"/>
        </w:rPr>
        <w:t>complexe ondersteuningsbehoeften</w:t>
      </w:r>
      <w:r w:rsidR="095B6A03" w:rsidRPr="46185BC0">
        <w:rPr>
          <w:rFonts w:ascii="Times New Roman" w:eastAsia="Times New Roman" w:hAnsi="Times New Roman" w:cs="Times New Roman"/>
          <w:sz w:val="22"/>
          <w:szCs w:val="22"/>
        </w:rPr>
        <w:t xml:space="preserve"> samenkomen</w:t>
      </w:r>
      <w:r w:rsidR="3DCE14AF" w:rsidRPr="46185BC0">
        <w:rPr>
          <w:rFonts w:ascii="Times New Roman" w:eastAsia="Times New Roman" w:hAnsi="Times New Roman" w:cs="Times New Roman"/>
          <w:sz w:val="22"/>
          <w:szCs w:val="22"/>
        </w:rPr>
        <w:t>.</w:t>
      </w:r>
      <w:r w:rsidR="1469B18E" w:rsidRPr="46185BC0">
        <w:rPr>
          <w:rFonts w:ascii="Times New Roman" w:eastAsia="Times New Roman" w:hAnsi="Times New Roman" w:cs="Times New Roman"/>
          <w:sz w:val="22"/>
          <w:szCs w:val="22"/>
        </w:rPr>
        <w:t xml:space="preserve"> </w:t>
      </w:r>
      <w:r w:rsidR="68B74881" w:rsidRPr="46185BC0">
        <w:rPr>
          <w:rFonts w:ascii="Times New Roman" w:eastAsia="Times New Roman" w:hAnsi="Times New Roman" w:cs="Times New Roman"/>
          <w:sz w:val="22"/>
          <w:szCs w:val="22"/>
        </w:rPr>
        <w:t>Zij geven de voorkeur aan handelen op basis van professionele ervaring, in plaats van vaste werkwijzen.</w:t>
      </w:r>
      <w:r w:rsidR="6FA1D2B8" w:rsidRPr="46185BC0">
        <w:rPr>
          <w:rFonts w:ascii="Times New Roman" w:eastAsia="Times New Roman" w:hAnsi="Times New Roman" w:cs="Times New Roman"/>
          <w:sz w:val="22"/>
          <w:szCs w:val="22"/>
        </w:rPr>
        <w:t xml:space="preserve"> Eén respondent benoem</w:t>
      </w:r>
      <w:r w:rsidR="21EA51DD" w:rsidRPr="46185BC0">
        <w:rPr>
          <w:rFonts w:ascii="Times New Roman" w:eastAsia="Times New Roman" w:hAnsi="Times New Roman" w:cs="Times New Roman"/>
          <w:sz w:val="22"/>
          <w:szCs w:val="22"/>
        </w:rPr>
        <w:t>t</w:t>
      </w:r>
      <w:r w:rsidR="6FA1D2B8" w:rsidRPr="46185BC0">
        <w:rPr>
          <w:rFonts w:ascii="Times New Roman" w:eastAsia="Times New Roman" w:hAnsi="Times New Roman" w:cs="Times New Roman"/>
          <w:sz w:val="22"/>
          <w:szCs w:val="22"/>
        </w:rPr>
        <w:t xml:space="preserve"> expliciet dat hulpmiddelen te weinig recht doen aan de individuele situatie</w:t>
      </w:r>
      <w:r w:rsidR="00522BB9">
        <w:rPr>
          <w:rFonts w:ascii="Times New Roman" w:eastAsia="Times New Roman" w:hAnsi="Times New Roman" w:cs="Times New Roman"/>
          <w:sz w:val="22"/>
          <w:szCs w:val="22"/>
        </w:rPr>
        <w:t>s</w:t>
      </w:r>
      <w:r w:rsidR="6FA1D2B8" w:rsidRPr="46185BC0">
        <w:rPr>
          <w:rFonts w:ascii="Times New Roman" w:eastAsia="Times New Roman" w:hAnsi="Times New Roman" w:cs="Times New Roman"/>
          <w:sz w:val="22"/>
          <w:szCs w:val="22"/>
        </w:rPr>
        <w:t xml:space="preserve"> v</w:t>
      </w:r>
      <w:r w:rsidR="21444532" w:rsidRPr="46185BC0">
        <w:rPr>
          <w:rFonts w:ascii="Times New Roman" w:eastAsia="Times New Roman" w:hAnsi="Times New Roman" w:cs="Times New Roman"/>
          <w:sz w:val="22"/>
          <w:szCs w:val="22"/>
        </w:rPr>
        <w:t>an sommige</w:t>
      </w:r>
      <w:r w:rsidR="6FA1D2B8" w:rsidRPr="46185BC0">
        <w:rPr>
          <w:rFonts w:ascii="Times New Roman" w:eastAsia="Times New Roman" w:hAnsi="Times New Roman" w:cs="Times New Roman"/>
          <w:sz w:val="22"/>
          <w:szCs w:val="22"/>
        </w:rPr>
        <w:t xml:space="preserve"> leerling</w:t>
      </w:r>
      <w:r w:rsidR="7E630A5F" w:rsidRPr="46185BC0">
        <w:rPr>
          <w:rFonts w:ascii="Times New Roman" w:eastAsia="Times New Roman" w:hAnsi="Times New Roman" w:cs="Times New Roman"/>
          <w:sz w:val="22"/>
          <w:szCs w:val="22"/>
        </w:rPr>
        <w:t>en</w:t>
      </w:r>
      <w:r w:rsidR="6FA1D2B8" w:rsidRPr="46185BC0">
        <w:rPr>
          <w:rFonts w:ascii="Times New Roman" w:eastAsia="Times New Roman" w:hAnsi="Times New Roman" w:cs="Times New Roman"/>
          <w:sz w:val="22"/>
          <w:szCs w:val="22"/>
        </w:rPr>
        <w:t>, waar</w:t>
      </w:r>
      <w:r w:rsidR="6539C4EC" w:rsidRPr="46185BC0">
        <w:rPr>
          <w:rFonts w:ascii="Times New Roman" w:eastAsia="Times New Roman" w:hAnsi="Times New Roman" w:cs="Times New Roman"/>
          <w:sz w:val="22"/>
          <w:szCs w:val="22"/>
        </w:rPr>
        <w:t>bij</w:t>
      </w:r>
      <w:r w:rsidR="6FA1D2B8" w:rsidRPr="46185BC0">
        <w:rPr>
          <w:rFonts w:ascii="Times New Roman" w:eastAsia="Times New Roman" w:hAnsi="Times New Roman" w:cs="Times New Roman"/>
          <w:sz w:val="22"/>
          <w:szCs w:val="22"/>
        </w:rPr>
        <w:t xml:space="preserve"> </w:t>
      </w:r>
      <w:r w:rsidR="5C491E8A" w:rsidRPr="46185BC0">
        <w:rPr>
          <w:rFonts w:ascii="Times New Roman" w:eastAsia="Times New Roman" w:hAnsi="Times New Roman" w:cs="Times New Roman"/>
          <w:sz w:val="22"/>
          <w:szCs w:val="22"/>
        </w:rPr>
        <w:t>verschillend</w:t>
      </w:r>
      <w:r w:rsidR="6FA1D2B8" w:rsidRPr="46185BC0">
        <w:rPr>
          <w:rFonts w:ascii="Times New Roman" w:eastAsia="Times New Roman" w:hAnsi="Times New Roman" w:cs="Times New Roman"/>
          <w:sz w:val="22"/>
          <w:szCs w:val="22"/>
        </w:rPr>
        <w:t xml:space="preserve">e problematieken tegelijkertijd een rol kunnen spelen. </w:t>
      </w:r>
      <w:r w:rsidR="2A59FC94" w:rsidRPr="46185BC0">
        <w:rPr>
          <w:rFonts w:ascii="Times New Roman" w:eastAsia="Times New Roman" w:hAnsi="Times New Roman" w:cs="Times New Roman"/>
          <w:sz w:val="22"/>
          <w:szCs w:val="22"/>
        </w:rPr>
        <w:t xml:space="preserve">De effectiviteit van </w:t>
      </w:r>
      <w:r w:rsidR="2A59FC94" w:rsidRPr="002C64AA">
        <w:rPr>
          <w:rFonts w:ascii="Times New Roman" w:eastAsia="Times New Roman" w:hAnsi="Times New Roman" w:cs="Times New Roman"/>
          <w:i/>
          <w:iCs/>
          <w:sz w:val="22"/>
          <w:szCs w:val="22"/>
        </w:rPr>
        <w:t xml:space="preserve">minimal structures </w:t>
      </w:r>
      <w:r w:rsidR="2A59FC94" w:rsidRPr="46185BC0">
        <w:rPr>
          <w:rFonts w:ascii="Times New Roman" w:eastAsia="Times New Roman" w:hAnsi="Times New Roman" w:cs="Times New Roman"/>
          <w:sz w:val="22"/>
          <w:szCs w:val="22"/>
        </w:rPr>
        <w:t>hangt daarmee af van de mate waarin ze richting bieden zonder de ruimte voor professionele afwegingen te beperken.</w:t>
      </w:r>
    </w:p>
    <w:p w14:paraId="61396F3B" w14:textId="4301ED5D" w:rsidR="62935ED2" w:rsidRDefault="47A3B515" w:rsidP="46185BC0">
      <w:pPr>
        <w:pStyle w:val="Kop2"/>
        <w:rPr>
          <w:rFonts w:ascii="Times New Roman" w:eastAsia="Times New Roman" w:hAnsi="Times New Roman" w:cs="Times New Roman"/>
          <w:b/>
          <w:bCs/>
          <w:color w:val="auto"/>
          <w:sz w:val="22"/>
          <w:szCs w:val="22"/>
        </w:rPr>
      </w:pPr>
      <w:bookmarkStart w:id="48" w:name="_Toc204245048"/>
      <w:r w:rsidRPr="46185BC0">
        <w:rPr>
          <w:rFonts w:ascii="Times New Roman" w:eastAsia="Times New Roman" w:hAnsi="Times New Roman" w:cs="Times New Roman"/>
          <w:b/>
          <w:bCs/>
          <w:color w:val="auto"/>
          <w:sz w:val="22"/>
          <w:szCs w:val="22"/>
        </w:rPr>
        <w:t>6.</w:t>
      </w:r>
      <w:r w:rsidR="215184F9" w:rsidRPr="46185BC0">
        <w:rPr>
          <w:rFonts w:ascii="Times New Roman" w:eastAsia="Times New Roman" w:hAnsi="Times New Roman" w:cs="Times New Roman"/>
          <w:b/>
          <w:bCs/>
          <w:color w:val="auto"/>
          <w:sz w:val="22"/>
          <w:szCs w:val="22"/>
        </w:rPr>
        <w:t>5</w:t>
      </w:r>
      <w:r w:rsidRPr="46185BC0">
        <w:rPr>
          <w:rFonts w:ascii="Times New Roman" w:eastAsia="Times New Roman" w:hAnsi="Times New Roman" w:cs="Times New Roman"/>
          <w:b/>
          <w:bCs/>
          <w:color w:val="auto"/>
          <w:sz w:val="22"/>
          <w:szCs w:val="22"/>
        </w:rPr>
        <w:t xml:space="preserve"> Algehele conclusie</w:t>
      </w:r>
      <w:bookmarkEnd w:id="48"/>
    </w:p>
    <w:p w14:paraId="2C305B91" w14:textId="513B2FD0" w:rsidR="49DBF425" w:rsidRDefault="49DBF425" w:rsidP="45A8FB80">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In deze paragraaf wordt een geïntegreerd antwoord geformuleerd op de centrale onderzoeksvraag</w:t>
      </w:r>
      <w:r w:rsidR="573DEA28" w:rsidRPr="45A8FB80">
        <w:rPr>
          <w:rFonts w:ascii="Times New Roman" w:eastAsia="Times New Roman" w:hAnsi="Times New Roman" w:cs="Times New Roman"/>
          <w:sz w:val="22"/>
          <w:szCs w:val="22"/>
        </w:rPr>
        <w:t>: “</w:t>
      </w:r>
      <w:r w:rsidR="573DEA28" w:rsidRPr="45A8FB80">
        <w:rPr>
          <w:rFonts w:ascii="Times New Roman" w:eastAsia="Times New Roman" w:hAnsi="Times New Roman" w:cs="Times New Roman"/>
          <w:i/>
          <w:iCs/>
          <w:sz w:val="22"/>
          <w:szCs w:val="22"/>
        </w:rPr>
        <w:t>Hoe ervaren en verklaren leden van ondersteuningsteams in het regulier voortgezet onderwijs de invloed van verschillende factoren op hun mogelijkheden om maatwerk te bieden aan leerlingen met extra ondersteuningsbehoeften?</w:t>
      </w:r>
      <w:r w:rsidR="573DEA28" w:rsidRPr="45A8FB80">
        <w:rPr>
          <w:rFonts w:ascii="Times New Roman" w:eastAsia="Times New Roman" w:hAnsi="Times New Roman" w:cs="Times New Roman"/>
          <w:sz w:val="22"/>
          <w:szCs w:val="22"/>
        </w:rPr>
        <w:t xml:space="preserve">”. </w:t>
      </w:r>
    </w:p>
    <w:p w14:paraId="407927DB" w14:textId="59C1B1E8" w:rsidR="62935ED2" w:rsidRDefault="47A3B515" w:rsidP="007C6111">
      <w:pPr>
        <w:pStyle w:val="Geenafstand"/>
        <w:spacing w:line="360" w:lineRule="auto"/>
        <w:ind w:firstLine="708"/>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 xml:space="preserve">De uitvoerbaarheid van maatwerk wordt </w:t>
      </w:r>
      <w:r w:rsidR="100E6F10" w:rsidRPr="46185BC0">
        <w:rPr>
          <w:rFonts w:ascii="Times New Roman" w:eastAsia="Times New Roman" w:hAnsi="Times New Roman" w:cs="Times New Roman"/>
          <w:sz w:val="22"/>
          <w:szCs w:val="22"/>
        </w:rPr>
        <w:t xml:space="preserve">beïnvloed </w:t>
      </w:r>
      <w:r w:rsidRPr="46185BC0">
        <w:rPr>
          <w:rFonts w:ascii="Times New Roman" w:eastAsia="Times New Roman" w:hAnsi="Times New Roman" w:cs="Times New Roman"/>
          <w:sz w:val="22"/>
          <w:szCs w:val="22"/>
        </w:rPr>
        <w:t xml:space="preserve">door een </w:t>
      </w:r>
      <w:r w:rsidR="4BD94EE5" w:rsidRPr="46185BC0">
        <w:rPr>
          <w:rFonts w:ascii="Times New Roman" w:eastAsia="Times New Roman" w:hAnsi="Times New Roman" w:cs="Times New Roman"/>
          <w:sz w:val="22"/>
          <w:szCs w:val="22"/>
        </w:rPr>
        <w:t xml:space="preserve">samenspel </w:t>
      </w:r>
      <w:r w:rsidRPr="46185BC0">
        <w:rPr>
          <w:rFonts w:ascii="Times New Roman" w:eastAsia="Times New Roman" w:hAnsi="Times New Roman" w:cs="Times New Roman"/>
          <w:sz w:val="22"/>
          <w:szCs w:val="22"/>
        </w:rPr>
        <w:t xml:space="preserve">van verschillende factoren. Respondenten beschrijven hoe zij </w:t>
      </w:r>
      <w:r w:rsidR="78072142" w:rsidRPr="46185BC0">
        <w:rPr>
          <w:rFonts w:ascii="Times New Roman" w:eastAsia="Times New Roman" w:hAnsi="Times New Roman" w:cs="Times New Roman"/>
          <w:sz w:val="22"/>
          <w:szCs w:val="22"/>
        </w:rPr>
        <w:t xml:space="preserve">binnen bestaande beperkingen toch proberen om </w:t>
      </w:r>
      <w:r w:rsidRPr="46185BC0">
        <w:rPr>
          <w:rFonts w:ascii="Times New Roman" w:eastAsia="Times New Roman" w:hAnsi="Times New Roman" w:cs="Times New Roman"/>
          <w:sz w:val="22"/>
          <w:szCs w:val="22"/>
        </w:rPr>
        <w:t xml:space="preserve">maatwerk te realiseren, onder meer door </w:t>
      </w:r>
      <w:r w:rsidR="7AFF42F7" w:rsidRPr="46185BC0">
        <w:rPr>
          <w:rFonts w:ascii="Times New Roman" w:eastAsia="Times New Roman" w:hAnsi="Times New Roman" w:cs="Times New Roman"/>
          <w:sz w:val="22"/>
          <w:szCs w:val="22"/>
        </w:rPr>
        <w:t>het stellen van prioriteiten</w:t>
      </w:r>
      <w:r w:rsidRPr="46185BC0">
        <w:rPr>
          <w:rFonts w:ascii="Times New Roman" w:eastAsia="Times New Roman" w:hAnsi="Times New Roman" w:cs="Times New Roman"/>
          <w:sz w:val="22"/>
          <w:szCs w:val="22"/>
        </w:rPr>
        <w:t>, over</w:t>
      </w:r>
      <w:r w:rsidR="47DBD2C7" w:rsidRPr="46185BC0">
        <w:rPr>
          <w:rFonts w:ascii="Times New Roman" w:eastAsia="Times New Roman" w:hAnsi="Times New Roman" w:cs="Times New Roman"/>
          <w:sz w:val="22"/>
          <w:szCs w:val="22"/>
        </w:rPr>
        <w:t xml:space="preserve">werken en het </w:t>
      </w:r>
      <w:r w:rsidR="09389179" w:rsidRPr="46185BC0">
        <w:rPr>
          <w:rFonts w:ascii="Times New Roman" w:eastAsia="Times New Roman" w:hAnsi="Times New Roman" w:cs="Times New Roman"/>
          <w:sz w:val="22"/>
          <w:szCs w:val="22"/>
        </w:rPr>
        <w:t>inzetten van stagiaires</w:t>
      </w:r>
      <w:r w:rsidR="47DBD2C7" w:rsidRPr="46185BC0">
        <w:rPr>
          <w:rFonts w:ascii="Times New Roman" w:eastAsia="Times New Roman" w:hAnsi="Times New Roman" w:cs="Times New Roman"/>
          <w:sz w:val="22"/>
          <w:szCs w:val="22"/>
        </w:rPr>
        <w:t xml:space="preserve">. De mate </w:t>
      </w:r>
      <w:r w:rsidR="590C636D" w:rsidRPr="46185BC0">
        <w:rPr>
          <w:rFonts w:ascii="Times New Roman" w:eastAsia="Times New Roman" w:hAnsi="Times New Roman" w:cs="Times New Roman"/>
          <w:sz w:val="22"/>
          <w:szCs w:val="22"/>
        </w:rPr>
        <w:t>van invloed op maatwerk verschilt per factor, maar structurele tekorten aan tijd, financiële middelen en personeel worden het meest direct als belemmerend ervaren.</w:t>
      </w:r>
      <w:r w:rsidR="5BD730FB" w:rsidRPr="46185BC0">
        <w:rPr>
          <w:rFonts w:ascii="Times New Roman" w:eastAsia="Times New Roman" w:hAnsi="Times New Roman" w:cs="Times New Roman"/>
          <w:sz w:val="22"/>
          <w:szCs w:val="22"/>
        </w:rPr>
        <w:t xml:space="preserve"> Ook het ontbreken van kleinere klassen</w:t>
      </w:r>
      <w:r w:rsidR="44C984B2" w:rsidRPr="46185BC0">
        <w:rPr>
          <w:rFonts w:ascii="Times New Roman" w:eastAsia="Times New Roman" w:hAnsi="Times New Roman" w:cs="Times New Roman"/>
          <w:sz w:val="22"/>
          <w:szCs w:val="22"/>
        </w:rPr>
        <w:t>, dat maatwerk binnen de klas bemoeilijkt, kan gezien worden als een gevolg van beperkte middelen. Datzelfde geldt voor de lange wachtlijsten in de jeugdzorg en het speciaal onderwijs: door het gebrek aan</w:t>
      </w:r>
      <w:r w:rsidR="58BEA56B" w:rsidRPr="46185BC0">
        <w:rPr>
          <w:rFonts w:ascii="Times New Roman" w:eastAsia="Times New Roman" w:hAnsi="Times New Roman" w:cs="Times New Roman"/>
          <w:sz w:val="22"/>
          <w:szCs w:val="22"/>
        </w:rPr>
        <w:t xml:space="preserve"> middelen bij externe samenwerkingspartners zijn scholen genoodzaakt om tijdelijk zelf ondersteuning te bieden, vaak zonder dat zij over de benodigde middelen of expertise beschikken. </w:t>
      </w:r>
      <w:r w:rsidR="5A41ACDB" w:rsidRPr="46185BC0">
        <w:rPr>
          <w:rFonts w:ascii="Times New Roman" w:eastAsia="Times New Roman" w:hAnsi="Times New Roman" w:cs="Times New Roman"/>
          <w:sz w:val="22"/>
          <w:szCs w:val="22"/>
        </w:rPr>
        <w:t>Andere factoren, zoals t</w:t>
      </w:r>
      <w:r w:rsidR="47DBD2C7" w:rsidRPr="46185BC0">
        <w:rPr>
          <w:rFonts w:ascii="Times New Roman" w:eastAsia="Times New Roman" w:hAnsi="Times New Roman" w:cs="Times New Roman"/>
          <w:sz w:val="22"/>
          <w:szCs w:val="22"/>
        </w:rPr>
        <w:t xml:space="preserve">oezicht en regelgeving en de inzet van </w:t>
      </w:r>
      <w:r w:rsidR="6A6C03BC" w:rsidRPr="46185BC0">
        <w:rPr>
          <w:rFonts w:ascii="Times New Roman" w:eastAsia="Times New Roman" w:hAnsi="Times New Roman" w:cs="Times New Roman"/>
          <w:sz w:val="22"/>
          <w:szCs w:val="22"/>
        </w:rPr>
        <w:t>hulpmiddelen</w:t>
      </w:r>
      <w:r w:rsidR="4F4DB052" w:rsidRPr="46185BC0">
        <w:rPr>
          <w:rFonts w:ascii="Times New Roman" w:eastAsia="Times New Roman" w:hAnsi="Times New Roman" w:cs="Times New Roman"/>
          <w:sz w:val="22"/>
          <w:szCs w:val="22"/>
        </w:rPr>
        <w:t>,</w:t>
      </w:r>
      <w:r w:rsidR="6A6C03BC" w:rsidRPr="46185BC0">
        <w:rPr>
          <w:rFonts w:ascii="Times New Roman" w:eastAsia="Times New Roman" w:hAnsi="Times New Roman" w:cs="Times New Roman"/>
          <w:sz w:val="22"/>
          <w:szCs w:val="22"/>
        </w:rPr>
        <w:t xml:space="preserve"> worden wisselend </w:t>
      </w:r>
      <w:r w:rsidR="2CE0DDCB" w:rsidRPr="46185BC0">
        <w:rPr>
          <w:rFonts w:ascii="Times New Roman" w:eastAsia="Times New Roman" w:hAnsi="Times New Roman" w:cs="Times New Roman"/>
          <w:sz w:val="22"/>
          <w:szCs w:val="22"/>
        </w:rPr>
        <w:t xml:space="preserve">ervaren. Deze invloed is </w:t>
      </w:r>
      <w:r w:rsidR="6A6C03BC" w:rsidRPr="46185BC0">
        <w:rPr>
          <w:rFonts w:ascii="Times New Roman" w:eastAsia="Times New Roman" w:hAnsi="Times New Roman" w:cs="Times New Roman"/>
          <w:sz w:val="22"/>
          <w:szCs w:val="22"/>
        </w:rPr>
        <w:t xml:space="preserve">afhankelijk van </w:t>
      </w:r>
      <w:r w:rsidR="71A0D838" w:rsidRPr="46185BC0">
        <w:rPr>
          <w:rFonts w:ascii="Times New Roman" w:eastAsia="Times New Roman" w:hAnsi="Times New Roman" w:cs="Times New Roman"/>
          <w:sz w:val="22"/>
          <w:szCs w:val="22"/>
        </w:rPr>
        <w:t>de</w:t>
      </w:r>
      <w:r w:rsidR="6A6C03BC" w:rsidRPr="46185BC0">
        <w:rPr>
          <w:rFonts w:ascii="Times New Roman" w:eastAsia="Times New Roman" w:hAnsi="Times New Roman" w:cs="Times New Roman"/>
          <w:sz w:val="22"/>
          <w:szCs w:val="22"/>
        </w:rPr>
        <w:t xml:space="preserve"> toepassing</w:t>
      </w:r>
      <w:r w:rsidR="3D7AD59F" w:rsidRPr="46185BC0">
        <w:rPr>
          <w:rFonts w:ascii="Times New Roman" w:eastAsia="Times New Roman" w:hAnsi="Times New Roman" w:cs="Times New Roman"/>
          <w:sz w:val="22"/>
          <w:szCs w:val="22"/>
        </w:rPr>
        <w:t xml:space="preserve"> en de ruimte voor professionele afweging</w:t>
      </w:r>
      <w:r w:rsidR="6A6C03BC" w:rsidRPr="46185BC0">
        <w:rPr>
          <w:rFonts w:ascii="Times New Roman" w:eastAsia="Times New Roman" w:hAnsi="Times New Roman" w:cs="Times New Roman"/>
          <w:sz w:val="22"/>
          <w:szCs w:val="22"/>
        </w:rPr>
        <w:t xml:space="preserve">. </w:t>
      </w:r>
      <w:r w:rsidR="00323EFF">
        <w:rPr>
          <w:rFonts w:ascii="Times New Roman" w:eastAsia="Times New Roman" w:hAnsi="Times New Roman" w:cs="Times New Roman"/>
          <w:sz w:val="22"/>
          <w:szCs w:val="22"/>
        </w:rPr>
        <w:t xml:space="preserve">Ditzelfde geldt voor het gebruik van </w:t>
      </w:r>
      <w:r w:rsidR="00323EFF" w:rsidRPr="00323EFF">
        <w:rPr>
          <w:rFonts w:ascii="Times New Roman" w:eastAsia="Times New Roman" w:hAnsi="Times New Roman" w:cs="Times New Roman"/>
          <w:i/>
          <w:iCs/>
          <w:sz w:val="22"/>
          <w:szCs w:val="22"/>
        </w:rPr>
        <w:t>minimal structures.</w:t>
      </w:r>
      <w:r w:rsidR="00323EFF">
        <w:rPr>
          <w:rFonts w:ascii="Times New Roman" w:eastAsia="Times New Roman" w:hAnsi="Times New Roman" w:cs="Times New Roman"/>
          <w:sz w:val="22"/>
          <w:szCs w:val="22"/>
        </w:rPr>
        <w:t xml:space="preserve"> </w:t>
      </w:r>
      <w:r w:rsidR="6A6C03BC" w:rsidRPr="46185BC0">
        <w:rPr>
          <w:rFonts w:ascii="Times New Roman" w:eastAsia="Times New Roman" w:hAnsi="Times New Roman" w:cs="Times New Roman"/>
          <w:sz w:val="22"/>
          <w:szCs w:val="22"/>
        </w:rPr>
        <w:t xml:space="preserve">Leiderschap wordt </w:t>
      </w:r>
      <w:r w:rsidR="213DF29C" w:rsidRPr="46185BC0">
        <w:rPr>
          <w:rFonts w:ascii="Times New Roman" w:eastAsia="Times New Roman" w:hAnsi="Times New Roman" w:cs="Times New Roman"/>
          <w:sz w:val="22"/>
          <w:szCs w:val="22"/>
        </w:rPr>
        <w:t xml:space="preserve">doorgaans </w:t>
      </w:r>
      <w:r w:rsidR="6A6C03BC" w:rsidRPr="46185BC0">
        <w:rPr>
          <w:rFonts w:ascii="Times New Roman" w:eastAsia="Times New Roman" w:hAnsi="Times New Roman" w:cs="Times New Roman"/>
          <w:sz w:val="22"/>
          <w:szCs w:val="22"/>
        </w:rPr>
        <w:t xml:space="preserve">als </w:t>
      </w:r>
      <w:r w:rsidR="78768319" w:rsidRPr="46185BC0">
        <w:rPr>
          <w:rFonts w:ascii="Times New Roman" w:eastAsia="Times New Roman" w:hAnsi="Times New Roman" w:cs="Times New Roman"/>
          <w:sz w:val="22"/>
          <w:szCs w:val="22"/>
        </w:rPr>
        <w:t>ondersteun</w:t>
      </w:r>
      <w:r w:rsidR="6A6C03BC" w:rsidRPr="46185BC0">
        <w:rPr>
          <w:rFonts w:ascii="Times New Roman" w:eastAsia="Times New Roman" w:hAnsi="Times New Roman" w:cs="Times New Roman"/>
          <w:sz w:val="22"/>
          <w:szCs w:val="22"/>
        </w:rPr>
        <w:t xml:space="preserve">end </w:t>
      </w:r>
      <w:r w:rsidR="16C6105A" w:rsidRPr="46185BC0">
        <w:rPr>
          <w:rFonts w:ascii="Times New Roman" w:eastAsia="Times New Roman" w:hAnsi="Times New Roman" w:cs="Times New Roman"/>
          <w:sz w:val="22"/>
          <w:szCs w:val="22"/>
        </w:rPr>
        <w:t>ervar</w:t>
      </w:r>
      <w:r w:rsidR="6A6C03BC" w:rsidRPr="46185BC0">
        <w:rPr>
          <w:rFonts w:ascii="Times New Roman" w:eastAsia="Times New Roman" w:hAnsi="Times New Roman" w:cs="Times New Roman"/>
          <w:sz w:val="22"/>
          <w:szCs w:val="22"/>
        </w:rPr>
        <w:t>en</w:t>
      </w:r>
      <w:r w:rsidR="226C90F4" w:rsidRPr="46185BC0">
        <w:rPr>
          <w:rFonts w:ascii="Times New Roman" w:eastAsia="Times New Roman" w:hAnsi="Times New Roman" w:cs="Times New Roman"/>
          <w:sz w:val="22"/>
          <w:szCs w:val="22"/>
        </w:rPr>
        <w:t xml:space="preserve"> doordat leidinggevenden vertrouwen bieden</w:t>
      </w:r>
      <w:r w:rsidR="6A6C03BC" w:rsidRPr="46185BC0">
        <w:rPr>
          <w:rFonts w:ascii="Times New Roman" w:eastAsia="Times New Roman" w:hAnsi="Times New Roman" w:cs="Times New Roman"/>
          <w:sz w:val="22"/>
          <w:szCs w:val="22"/>
        </w:rPr>
        <w:t xml:space="preserve">, maar </w:t>
      </w:r>
      <w:r w:rsidR="222FF7E0" w:rsidRPr="46185BC0">
        <w:rPr>
          <w:rFonts w:ascii="Times New Roman" w:eastAsia="Times New Roman" w:hAnsi="Times New Roman" w:cs="Times New Roman"/>
          <w:sz w:val="22"/>
          <w:szCs w:val="22"/>
        </w:rPr>
        <w:t>speelt zelden</w:t>
      </w:r>
      <w:r w:rsidR="6A6C03BC" w:rsidRPr="46185BC0">
        <w:rPr>
          <w:rFonts w:ascii="Times New Roman" w:eastAsia="Times New Roman" w:hAnsi="Times New Roman" w:cs="Times New Roman"/>
          <w:sz w:val="22"/>
          <w:szCs w:val="22"/>
        </w:rPr>
        <w:t xml:space="preserve"> </w:t>
      </w:r>
      <w:r w:rsidR="222FF7E0" w:rsidRPr="46185BC0">
        <w:rPr>
          <w:rFonts w:ascii="Times New Roman" w:eastAsia="Times New Roman" w:hAnsi="Times New Roman" w:cs="Times New Roman"/>
          <w:sz w:val="22"/>
          <w:szCs w:val="22"/>
        </w:rPr>
        <w:t>een inhoudelijke rol bij het bieden van maatwerk.</w:t>
      </w:r>
    </w:p>
    <w:p w14:paraId="34B6D122" w14:textId="443E58B0" w:rsidR="6A6C03BC" w:rsidRDefault="6A6C03BC" w:rsidP="46185BC0">
      <w:pPr>
        <w:pStyle w:val="Geenafstand"/>
        <w:spacing w:line="360" w:lineRule="auto"/>
        <w:ind w:firstLine="708"/>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R</w:t>
      </w:r>
      <w:r w:rsidR="3460EF2F" w:rsidRPr="46185BC0">
        <w:rPr>
          <w:rFonts w:ascii="Times New Roman" w:eastAsia="Times New Roman" w:hAnsi="Times New Roman" w:cs="Times New Roman"/>
          <w:sz w:val="22"/>
          <w:szCs w:val="22"/>
        </w:rPr>
        <w:t xml:space="preserve">espondenten </w:t>
      </w:r>
      <w:r w:rsidR="34C0EBE3" w:rsidRPr="46185BC0">
        <w:rPr>
          <w:rFonts w:ascii="Times New Roman" w:eastAsia="Times New Roman" w:hAnsi="Times New Roman" w:cs="Times New Roman"/>
          <w:sz w:val="22"/>
          <w:szCs w:val="22"/>
        </w:rPr>
        <w:t>benadrukken dat duurzaam</w:t>
      </w:r>
      <w:r w:rsidR="3460EF2F" w:rsidRPr="46185BC0">
        <w:rPr>
          <w:rFonts w:ascii="Times New Roman" w:eastAsia="Times New Roman" w:hAnsi="Times New Roman" w:cs="Times New Roman"/>
          <w:sz w:val="22"/>
          <w:szCs w:val="22"/>
        </w:rPr>
        <w:t xml:space="preserve"> </w:t>
      </w:r>
      <w:r w:rsidR="34C0EBE3" w:rsidRPr="46185BC0">
        <w:rPr>
          <w:rFonts w:ascii="Times New Roman" w:eastAsia="Times New Roman" w:hAnsi="Times New Roman" w:cs="Times New Roman"/>
          <w:sz w:val="22"/>
          <w:szCs w:val="22"/>
        </w:rPr>
        <w:t>maatwerk alleen mogelijk is wanneer er voldoende structurele middelen beschikbaar zijn, zowel binnen de school als in de samenwerkende externe organisaties. Zij noemen kleinere klassen, toegankelijkere externe hulp en ruimte voor professionele afweging als essentiële voorwaarden</w:t>
      </w:r>
      <w:r w:rsidR="00101A15">
        <w:rPr>
          <w:rFonts w:ascii="Times New Roman" w:eastAsia="Times New Roman" w:hAnsi="Times New Roman" w:cs="Times New Roman"/>
          <w:sz w:val="22"/>
          <w:szCs w:val="22"/>
        </w:rPr>
        <w:t xml:space="preserve"> voor maatwerk</w:t>
      </w:r>
      <w:r w:rsidR="34C0EBE3" w:rsidRPr="46185BC0">
        <w:rPr>
          <w:rFonts w:ascii="Times New Roman" w:eastAsia="Times New Roman" w:hAnsi="Times New Roman" w:cs="Times New Roman"/>
          <w:sz w:val="22"/>
          <w:szCs w:val="22"/>
        </w:rPr>
        <w:t>. Tot</w:t>
      </w:r>
      <w:r w:rsidR="293BF071" w:rsidRPr="46185BC0">
        <w:rPr>
          <w:rFonts w:ascii="Times New Roman" w:eastAsia="Times New Roman" w:hAnsi="Times New Roman" w:cs="Times New Roman"/>
          <w:sz w:val="22"/>
          <w:szCs w:val="22"/>
        </w:rPr>
        <w:t xml:space="preserve"> slot wordt versterking van de inhoudelijke expertise over ondersteuningsbehoeften onder docenten gezien als een belangrijke stap om maatwerk binnen de klas beter mogelijk te maken.</w:t>
      </w:r>
      <w:r w:rsidR="0B03356C" w:rsidRPr="46185BC0">
        <w:rPr>
          <w:rFonts w:ascii="Times New Roman" w:eastAsia="Times New Roman" w:hAnsi="Times New Roman" w:cs="Times New Roman"/>
          <w:sz w:val="22"/>
          <w:szCs w:val="22"/>
        </w:rPr>
        <w:t xml:space="preserve"> Al deze voorwaarden zijn verbonden met de beschikbaarheid van tijd, geld en personeel en benadrukken daarmee het belang van </w:t>
      </w:r>
      <w:r w:rsidR="4857C2B3" w:rsidRPr="46185BC0">
        <w:rPr>
          <w:rFonts w:ascii="Times New Roman" w:eastAsia="Times New Roman" w:hAnsi="Times New Roman" w:cs="Times New Roman"/>
          <w:sz w:val="22"/>
          <w:szCs w:val="22"/>
        </w:rPr>
        <w:t>voldoende middelen als voorwaarde voor duurzaam maatwerk.</w:t>
      </w:r>
    </w:p>
    <w:p w14:paraId="462419DA" w14:textId="4A7973B4" w:rsidR="589359BD" w:rsidRDefault="0F621F32" w:rsidP="46185BC0">
      <w:pPr>
        <w:pStyle w:val="Kop2"/>
        <w:rPr>
          <w:rFonts w:ascii="Times New Roman" w:eastAsia="Times New Roman" w:hAnsi="Times New Roman" w:cs="Times New Roman"/>
          <w:b/>
          <w:bCs/>
          <w:color w:val="auto"/>
          <w:sz w:val="22"/>
          <w:szCs w:val="22"/>
        </w:rPr>
      </w:pPr>
      <w:bookmarkStart w:id="49" w:name="_Toc204245049"/>
      <w:r w:rsidRPr="46185BC0">
        <w:rPr>
          <w:rFonts w:ascii="Times New Roman" w:eastAsia="Times New Roman" w:hAnsi="Times New Roman" w:cs="Times New Roman"/>
          <w:b/>
          <w:bCs/>
          <w:color w:val="auto"/>
          <w:sz w:val="22"/>
          <w:szCs w:val="22"/>
        </w:rPr>
        <w:t>6.</w:t>
      </w:r>
      <w:r w:rsidR="6B736021" w:rsidRPr="46185BC0">
        <w:rPr>
          <w:rFonts w:ascii="Times New Roman" w:eastAsia="Times New Roman" w:hAnsi="Times New Roman" w:cs="Times New Roman"/>
          <w:b/>
          <w:bCs/>
          <w:color w:val="auto"/>
          <w:sz w:val="22"/>
          <w:szCs w:val="22"/>
        </w:rPr>
        <w:t>6</w:t>
      </w:r>
      <w:r w:rsidRPr="46185BC0">
        <w:rPr>
          <w:rFonts w:ascii="Times New Roman" w:eastAsia="Times New Roman" w:hAnsi="Times New Roman" w:cs="Times New Roman"/>
          <w:b/>
          <w:bCs/>
          <w:color w:val="auto"/>
          <w:sz w:val="22"/>
          <w:szCs w:val="22"/>
        </w:rPr>
        <w:t xml:space="preserve"> Theoretische consequenties van de bevindingen</w:t>
      </w:r>
      <w:bookmarkEnd w:id="49"/>
    </w:p>
    <w:p w14:paraId="37BE5756" w14:textId="4445A1DA" w:rsidR="007111BD" w:rsidRDefault="00C01F3F" w:rsidP="45A8FB80">
      <w:pPr>
        <w:pStyle w:val="Geenafstand"/>
        <w:spacing w:line="36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Waar eerder onderzoek naar</w:t>
      </w:r>
      <w:r w:rsidR="00906E37">
        <w:rPr>
          <w:rFonts w:ascii="Times New Roman" w:eastAsia="Times New Roman" w:hAnsi="Times New Roman" w:cs="Times New Roman"/>
          <w:sz w:val="22"/>
          <w:szCs w:val="22"/>
        </w:rPr>
        <w:t xml:space="preserve"> SLB’s in het onderwijs</w:t>
      </w:r>
      <w:r w:rsidR="00651ECF">
        <w:rPr>
          <w:rFonts w:ascii="Times New Roman" w:eastAsia="Times New Roman" w:hAnsi="Times New Roman" w:cs="Times New Roman"/>
          <w:sz w:val="22"/>
          <w:szCs w:val="22"/>
        </w:rPr>
        <w:t xml:space="preserve"> zich vrijwel alleen richtte op docenten</w:t>
      </w:r>
      <w:r w:rsidR="00E7674F">
        <w:rPr>
          <w:rFonts w:ascii="Times New Roman" w:eastAsia="Times New Roman" w:hAnsi="Times New Roman" w:cs="Times New Roman"/>
          <w:sz w:val="22"/>
          <w:szCs w:val="22"/>
        </w:rPr>
        <w:t xml:space="preserve"> (</w:t>
      </w:r>
      <w:r w:rsidR="00E7674F" w:rsidRPr="45A8FB80">
        <w:rPr>
          <w:rFonts w:ascii="Times New Roman" w:eastAsia="Times New Roman" w:hAnsi="Times New Roman" w:cs="Times New Roman"/>
          <w:sz w:val="22"/>
          <w:szCs w:val="22"/>
        </w:rPr>
        <w:t>Hall &amp; Hampden-Thompson, 2022; Mutereko &amp; Chitakunye, 2015</w:t>
      </w:r>
      <w:r w:rsidR="00E7674F">
        <w:rPr>
          <w:rFonts w:ascii="Times New Roman" w:eastAsia="Times New Roman" w:hAnsi="Times New Roman" w:cs="Times New Roman"/>
          <w:sz w:val="22"/>
          <w:szCs w:val="22"/>
        </w:rPr>
        <w:t>)</w:t>
      </w:r>
      <w:r w:rsidR="00651ECF">
        <w:rPr>
          <w:rFonts w:ascii="Times New Roman" w:eastAsia="Times New Roman" w:hAnsi="Times New Roman" w:cs="Times New Roman"/>
          <w:sz w:val="22"/>
          <w:szCs w:val="22"/>
        </w:rPr>
        <w:t>,</w:t>
      </w:r>
      <w:r w:rsidR="00906E37">
        <w:rPr>
          <w:rFonts w:ascii="Times New Roman" w:eastAsia="Times New Roman" w:hAnsi="Times New Roman" w:cs="Times New Roman"/>
          <w:sz w:val="22"/>
          <w:szCs w:val="22"/>
        </w:rPr>
        <w:t xml:space="preserve"> </w:t>
      </w:r>
      <w:r w:rsidR="00221F24">
        <w:rPr>
          <w:rFonts w:ascii="Times New Roman" w:eastAsia="Times New Roman" w:hAnsi="Times New Roman" w:cs="Times New Roman"/>
          <w:sz w:val="22"/>
          <w:szCs w:val="22"/>
        </w:rPr>
        <w:t>richt</w:t>
      </w:r>
      <w:r w:rsidR="00906E37">
        <w:rPr>
          <w:rFonts w:ascii="Times New Roman" w:eastAsia="Times New Roman" w:hAnsi="Times New Roman" w:cs="Times New Roman"/>
          <w:sz w:val="22"/>
          <w:szCs w:val="22"/>
        </w:rPr>
        <w:t xml:space="preserve"> deze</w:t>
      </w:r>
      <w:r w:rsidR="003637E9">
        <w:rPr>
          <w:rFonts w:ascii="Times New Roman" w:eastAsia="Times New Roman" w:hAnsi="Times New Roman" w:cs="Times New Roman"/>
          <w:sz w:val="22"/>
          <w:szCs w:val="22"/>
        </w:rPr>
        <w:t xml:space="preserve"> studie </w:t>
      </w:r>
      <w:r w:rsidR="00650FC1">
        <w:rPr>
          <w:rFonts w:ascii="Times New Roman" w:eastAsia="Times New Roman" w:hAnsi="Times New Roman" w:cs="Times New Roman"/>
          <w:sz w:val="22"/>
          <w:szCs w:val="22"/>
        </w:rPr>
        <w:t xml:space="preserve">zich op </w:t>
      </w:r>
      <w:r w:rsidR="003637E9">
        <w:rPr>
          <w:rFonts w:ascii="Times New Roman" w:eastAsia="Times New Roman" w:hAnsi="Times New Roman" w:cs="Times New Roman"/>
          <w:sz w:val="22"/>
          <w:szCs w:val="22"/>
        </w:rPr>
        <w:t xml:space="preserve">ondersteuningsteamleden als SLB’s. Daarmee laat </w:t>
      </w:r>
      <w:r w:rsidR="00650FC1">
        <w:rPr>
          <w:rFonts w:ascii="Times New Roman" w:eastAsia="Times New Roman" w:hAnsi="Times New Roman" w:cs="Times New Roman"/>
          <w:sz w:val="22"/>
          <w:szCs w:val="22"/>
        </w:rPr>
        <w:t>dit</w:t>
      </w:r>
      <w:r w:rsidR="003637E9">
        <w:rPr>
          <w:rFonts w:ascii="Times New Roman" w:eastAsia="Times New Roman" w:hAnsi="Times New Roman" w:cs="Times New Roman"/>
          <w:sz w:val="22"/>
          <w:szCs w:val="22"/>
        </w:rPr>
        <w:t xml:space="preserve"> onderzoek zien dat ook deze professionals </w:t>
      </w:r>
      <w:r w:rsidR="00650FC1">
        <w:rPr>
          <w:rFonts w:ascii="Times New Roman" w:eastAsia="Times New Roman" w:hAnsi="Times New Roman" w:cs="Times New Roman"/>
          <w:sz w:val="22"/>
          <w:szCs w:val="22"/>
        </w:rPr>
        <w:t>werken</w:t>
      </w:r>
      <w:r w:rsidR="003637E9">
        <w:rPr>
          <w:rFonts w:ascii="Times New Roman" w:eastAsia="Times New Roman" w:hAnsi="Times New Roman" w:cs="Times New Roman"/>
          <w:sz w:val="22"/>
          <w:szCs w:val="22"/>
        </w:rPr>
        <w:t xml:space="preserve"> onder vergelijkba</w:t>
      </w:r>
      <w:r w:rsidR="00D078D2">
        <w:rPr>
          <w:rFonts w:ascii="Times New Roman" w:eastAsia="Times New Roman" w:hAnsi="Times New Roman" w:cs="Times New Roman"/>
          <w:sz w:val="22"/>
          <w:szCs w:val="22"/>
        </w:rPr>
        <w:t>r</w:t>
      </w:r>
      <w:r w:rsidR="003637E9">
        <w:rPr>
          <w:rFonts w:ascii="Times New Roman" w:eastAsia="Times New Roman" w:hAnsi="Times New Roman" w:cs="Times New Roman"/>
          <w:sz w:val="22"/>
          <w:szCs w:val="22"/>
        </w:rPr>
        <w:t xml:space="preserve">e omstandigheden als </w:t>
      </w:r>
      <w:r w:rsidR="00743B68">
        <w:rPr>
          <w:rFonts w:ascii="Times New Roman" w:eastAsia="Times New Roman" w:hAnsi="Times New Roman" w:cs="Times New Roman"/>
          <w:sz w:val="22"/>
          <w:szCs w:val="22"/>
        </w:rPr>
        <w:t>door</w:t>
      </w:r>
      <w:r w:rsidR="00E40AD1">
        <w:rPr>
          <w:rFonts w:ascii="Times New Roman" w:eastAsia="Times New Roman" w:hAnsi="Times New Roman" w:cs="Times New Roman"/>
          <w:sz w:val="22"/>
          <w:szCs w:val="22"/>
        </w:rPr>
        <w:t xml:space="preserve"> Lipsky (2010) </w:t>
      </w:r>
      <w:r w:rsidR="00743B68">
        <w:rPr>
          <w:rFonts w:ascii="Times New Roman" w:eastAsia="Times New Roman" w:hAnsi="Times New Roman" w:cs="Times New Roman"/>
          <w:sz w:val="22"/>
          <w:szCs w:val="22"/>
        </w:rPr>
        <w:t>omschreven</w:t>
      </w:r>
      <w:r w:rsidR="003637E9">
        <w:rPr>
          <w:rFonts w:ascii="Times New Roman" w:eastAsia="Times New Roman" w:hAnsi="Times New Roman" w:cs="Times New Roman"/>
          <w:sz w:val="22"/>
          <w:szCs w:val="22"/>
        </w:rPr>
        <w:t xml:space="preserve">: </w:t>
      </w:r>
      <w:r w:rsidR="00743B68">
        <w:rPr>
          <w:rFonts w:ascii="Times New Roman" w:eastAsia="Times New Roman" w:hAnsi="Times New Roman" w:cs="Times New Roman"/>
          <w:sz w:val="22"/>
          <w:szCs w:val="22"/>
        </w:rPr>
        <w:t>zij staan in direct contact met burgers</w:t>
      </w:r>
      <w:r w:rsidR="003637E9">
        <w:rPr>
          <w:rFonts w:ascii="Times New Roman" w:eastAsia="Times New Roman" w:hAnsi="Times New Roman" w:cs="Times New Roman"/>
          <w:sz w:val="22"/>
          <w:szCs w:val="22"/>
        </w:rPr>
        <w:t xml:space="preserve">, in dit geval leerlingen en ouders, </w:t>
      </w:r>
      <w:r w:rsidR="00190CFD">
        <w:rPr>
          <w:rFonts w:ascii="Times New Roman" w:eastAsia="Times New Roman" w:hAnsi="Times New Roman" w:cs="Times New Roman"/>
          <w:sz w:val="22"/>
          <w:szCs w:val="22"/>
        </w:rPr>
        <w:t>beschikken over</w:t>
      </w:r>
      <w:r w:rsidR="000B196E">
        <w:rPr>
          <w:rFonts w:ascii="Times New Roman" w:eastAsia="Times New Roman" w:hAnsi="Times New Roman" w:cs="Times New Roman"/>
          <w:sz w:val="22"/>
          <w:szCs w:val="22"/>
        </w:rPr>
        <w:t xml:space="preserve"> </w:t>
      </w:r>
      <w:r w:rsidR="00BE09C8">
        <w:rPr>
          <w:rFonts w:ascii="Times New Roman" w:eastAsia="Times New Roman" w:hAnsi="Times New Roman" w:cs="Times New Roman"/>
          <w:sz w:val="22"/>
          <w:szCs w:val="22"/>
        </w:rPr>
        <w:t xml:space="preserve">een bepaalde mate van </w:t>
      </w:r>
      <w:r w:rsidR="00190CFD">
        <w:rPr>
          <w:rFonts w:ascii="Times New Roman" w:eastAsia="Times New Roman" w:hAnsi="Times New Roman" w:cs="Times New Roman"/>
          <w:sz w:val="22"/>
          <w:szCs w:val="22"/>
        </w:rPr>
        <w:t>discretionaire ruimte</w:t>
      </w:r>
      <w:r w:rsidR="00BE09C8">
        <w:rPr>
          <w:rFonts w:ascii="Times New Roman" w:eastAsia="Times New Roman" w:hAnsi="Times New Roman" w:cs="Times New Roman"/>
          <w:sz w:val="22"/>
          <w:szCs w:val="22"/>
        </w:rPr>
        <w:t xml:space="preserve"> om binnen </w:t>
      </w:r>
      <w:r w:rsidR="00CC27FA">
        <w:rPr>
          <w:rFonts w:ascii="Times New Roman" w:eastAsia="Times New Roman" w:hAnsi="Times New Roman" w:cs="Times New Roman"/>
          <w:sz w:val="22"/>
          <w:szCs w:val="22"/>
        </w:rPr>
        <w:t xml:space="preserve">bestaande </w:t>
      </w:r>
      <w:r w:rsidR="00A935DA">
        <w:rPr>
          <w:rFonts w:ascii="Times New Roman" w:eastAsia="Times New Roman" w:hAnsi="Times New Roman" w:cs="Times New Roman"/>
          <w:sz w:val="22"/>
          <w:szCs w:val="22"/>
        </w:rPr>
        <w:t>beleids</w:t>
      </w:r>
      <w:r w:rsidR="00BE09C8">
        <w:rPr>
          <w:rFonts w:ascii="Times New Roman" w:eastAsia="Times New Roman" w:hAnsi="Times New Roman" w:cs="Times New Roman"/>
          <w:sz w:val="22"/>
          <w:szCs w:val="22"/>
        </w:rPr>
        <w:t>kaders zelf beslissingen te nemen</w:t>
      </w:r>
      <w:r w:rsidR="00190CFD">
        <w:rPr>
          <w:rFonts w:ascii="Times New Roman" w:eastAsia="Times New Roman" w:hAnsi="Times New Roman" w:cs="Times New Roman"/>
          <w:sz w:val="22"/>
          <w:szCs w:val="22"/>
        </w:rPr>
        <w:t>,</w:t>
      </w:r>
      <w:r w:rsidR="00BE09C8">
        <w:rPr>
          <w:rFonts w:ascii="Times New Roman" w:eastAsia="Times New Roman" w:hAnsi="Times New Roman" w:cs="Times New Roman"/>
          <w:sz w:val="22"/>
          <w:szCs w:val="22"/>
        </w:rPr>
        <w:t xml:space="preserve"> en </w:t>
      </w:r>
      <w:r w:rsidR="00190CFD">
        <w:rPr>
          <w:rFonts w:ascii="Times New Roman" w:eastAsia="Times New Roman" w:hAnsi="Times New Roman" w:cs="Times New Roman"/>
          <w:sz w:val="22"/>
          <w:szCs w:val="22"/>
        </w:rPr>
        <w:t xml:space="preserve">ervaren druk door </w:t>
      </w:r>
      <w:r w:rsidR="00E40AD1">
        <w:rPr>
          <w:rFonts w:ascii="Times New Roman" w:eastAsia="Times New Roman" w:hAnsi="Times New Roman" w:cs="Times New Roman"/>
          <w:sz w:val="22"/>
          <w:szCs w:val="22"/>
        </w:rPr>
        <w:t>beperkte middelen en regelgeving</w:t>
      </w:r>
      <w:r w:rsidR="00845F8F">
        <w:rPr>
          <w:rFonts w:ascii="Times New Roman" w:eastAsia="Times New Roman" w:hAnsi="Times New Roman" w:cs="Times New Roman"/>
          <w:sz w:val="22"/>
          <w:szCs w:val="22"/>
        </w:rPr>
        <w:t xml:space="preserve"> (p. 3, </w:t>
      </w:r>
      <w:r w:rsidR="004142B5">
        <w:rPr>
          <w:rFonts w:ascii="Times New Roman" w:eastAsia="Times New Roman" w:hAnsi="Times New Roman" w:cs="Times New Roman"/>
          <w:sz w:val="22"/>
          <w:szCs w:val="22"/>
        </w:rPr>
        <w:t>13)</w:t>
      </w:r>
      <w:r w:rsidR="00A935DA">
        <w:rPr>
          <w:rFonts w:ascii="Times New Roman" w:eastAsia="Times New Roman" w:hAnsi="Times New Roman" w:cs="Times New Roman"/>
          <w:sz w:val="22"/>
          <w:szCs w:val="22"/>
        </w:rPr>
        <w:t>.</w:t>
      </w:r>
    </w:p>
    <w:p w14:paraId="6980F4A2" w14:textId="4250A711" w:rsidR="00725C31" w:rsidRDefault="007111BD" w:rsidP="00010E49">
      <w:pPr>
        <w:pStyle w:val="Geenafstand"/>
        <w:spacing w:line="360" w:lineRule="auto"/>
        <w:ind w:firstLine="708"/>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De bevindingen bevestigen daarmee centrale theoretische inzichten uit het werk van Lipsky (2010) en Brodkin (2011). Ondersteuningsteamleden zijn niet alleen uitvoerders van beleid rondom passend onderwijs, maar spelen een actieve rol in de praktische </w:t>
      </w:r>
      <w:r w:rsidR="001E71F1">
        <w:rPr>
          <w:rFonts w:ascii="Times New Roman" w:eastAsia="Times New Roman" w:hAnsi="Times New Roman" w:cs="Times New Roman"/>
          <w:sz w:val="22"/>
          <w:szCs w:val="22"/>
        </w:rPr>
        <w:t>invulling</w:t>
      </w:r>
      <w:r>
        <w:rPr>
          <w:rFonts w:ascii="Times New Roman" w:eastAsia="Times New Roman" w:hAnsi="Times New Roman" w:cs="Times New Roman"/>
          <w:sz w:val="22"/>
          <w:szCs w:val="22"/>
        </w:rPr>
        <w:t xml:space="preserve"> </w:t>
      </w:r>
      <w:r w:rsidR="00D27BBE">
        <w:rPr>
          <w:rFonts w:ascii="Times New Roman" w:eastAsia="Times New Roman" w:hAnsi="Times New Roman" w:cs="Times New Roman"/>
          <w:sz w:val="22"/>
          <w:szCs w:val="22"/>
        </w:rPr>
        <w:t xml:space="preserve">ervan, en daarmee </w:t>
      </w:r>
      <w:r w:rsidR="001E71F1">
        <w:rPr>
          <w:rFonts w:ascii="Times New Roman" w:eastAsia="Times New Roman" w:hAnsi="Times New Roman" w:cs="Times New Roman"/>
          <w:sz w:val="22"/>
          <w:szCs w:val="22"/>
        </w:rPr>
        <w:t xml:space="preserve">in de realisatie </w:t>
      </w:r>
      <w:r w:rsidR="00D27BBE">
        <w:rPr>
          <w:rFonts w:ascii="Times New Roman" w:eastAsia="Times New Roman" w:hAnsi="Times New Roman" w:cs="Times New Roman"/>
          <w:sz w:val="22"/>
          <w:szCs w:val="22"/>
        </w:rPr>
        <w:t>van maatwerk</w:t>
      </w:r>
      <w:r w:rsidR="003062E7">
        <w:rPr>
          <w:rFonts w:ascii="Times New Roman" w:eastAsia="Times New Roman" w:hAnsi="Times New Roman" w:cs="Times New Roman"/>
          <w:sz w:val="22"/>
          <w:szCs w:val="22"/>
        </w:rPr>
        <w:t>. Dit sluit aan bij Brodkin (2011) die stelt dat de daadwerkelijke invull</w:t>
      </w:r>
      <w:r w:rsidR="00744056">
        <w:rPr>
          <w:rFonts w:ascii="Times New Roman" w:eastAsia="Times New Roman" w:hAnsi="Times New Roman" w:cs="Times New Roman"/>
          <w:sz w:val="22"/>
          <w:szCs w:val="22"/>
        </w:rPr>
        <w:t>ing van beleid grotendeels wordt bepaald door hoe professionals beleid in de praktijk implementeren (p. 258)</w:t>
      </w:r>
      <w:r w:rsidR="00D27BBE">
        <w:rPr>
          <w:rFonts w:ascii="Times New Roman" w:eastAsia="Times New Roman" w:hAnsi="Times New Roman" w:cs="Times New Roman"/>
          <w:sz w:val="22"/>
          <w:szCs w:val="22"/>
        </w:rPr>
        <w:t xml:space="preserve">. </w:t>
      </w:r>
      <w:r w:rsidR="000543D0">
        <w:rPr>
          <w:rFonts w:ascii="Times New Roman" w:eastAsia="Times New Roman" w:hAnsi="Times New Roman" w:cs="Times New Roman"/>
          <w:sz w:val="22"/>
          <w:szCs w:val="22"/>
        </w:rPr>
        <w:t>Ook de copingstrategieën die ondersteuningsteamleden toepassen, zoals overwerken, prioriteren en het inzetten van stagiaires, sluiten aan bij wat Lipsky</w:t>
      </w:r>
      <w:r w:rsidR="004A5582">
        <w:rPr>
          <w:rFonts w:ascii="Times New Roman" w:eastAsia="Times New Roman" w:hAnsi="Times New Roman" w:cs="Times New Roman"/>
          <w:sz w:val="22"/>
          <w:szCs w:val="22"/>
        </w:rPr>
        <w:t xml:space="preserve"> (2010)</w:t>
      </w:r>
      <w:r w:rsidR="000543D0">
        <w:rPr>
          <w:rFonts w:ascii="Times New Roman" w:eastAsia="Times New Roman" w:hAnsi="Times New Roman" w:cs="Times New Roman"/>
          <w:sz w:val="22"/>
          <w:szCs w:val="22"/>
        </w:rPr>
        <w:t xml:space="preserve"> beschrijft als manieren waarop SLB’s omgaan met structurele beperkingen </w:t>
      </w:r>
      <w:r w:rsidR="00A74660">
        <w:rPr>
          <w:rFonts w:ascii="Times New Roman" w:eastAsia="Times New Roman" w:hAnsi="Times New Roman" w:cs="Times New Roman"/>
          <w:sz w:val="22"/>
          <w:szCs w:val="22"/>
        </w:rPr>
        <w:t>in hun werkomgeving</w:t>
      </w:r>
      <w:r w:rsidR="00A13BEA">
        <w:rPr>
          <w:rFonts w:ascii="Times New Roman" w:eastAsia="Times New Roman" w:hAnsi="Times New Roman" w:cs="Times New Roman"/>
          <w:sz w:val="22"/>
          <w:szCs w:val="22"/>
        </w:rPr>
        <w:t xml:space="preserve"> (p. 83).</w:t>
      </w:r>
    </w:p>
    <w:p w14:paraId="30BBA46A" w14:textId="6E7AA11A" w:rsidR="00BF237F" w:rsidRDefault="004A5582" w:rsidP="45A8FB80">
      <w:pPr>
        <w:pStyle w:val="Geenafstand"/>
        <w:spacing w:line="36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ab/>
      </w:r>
      <w:r w:rsidR="00A77986">
        <w:rPr>
          <w:rFonts w:ascii="Times New Roman" w:eastAsia="Times New Roman" w:hAnsi="Times New Roman" w:cs="Times New Roman"/>
          <w:sz w:val="22"/>
          <w:szCs w:val="22"/>
        </w:rPr>
        <w:t>Daarnaast</w:t>
      </w:r>
      <w:r w:rsidR="0042383A">
        <w:rPr>
          <w:rFonts w:ascii="Times New Roman" w:eastAsia="Times New Roman" w:hAnsi="Times New Roman" w:cs="Times New Roman"/>
          <w:sz w:val="22"/>
          <w:szCs w:val="22"/>
        </w:rPr>
        <w:t xml:space="preserve"> levert dit onderzoek een </w:t>
      </w:r>
      <w:r w:rsidR="00D07A89">
        <w:rPr>
          <w:rFonts w:ascii="Times New Roman" w:eastAsia="Times New Roman" w:hAnsi="Times New Roman" w:cs="Times New Roman"/>
          <w:sz w:val="22"/>
          <w:szCs w:val="22"/>
        </w:rPr>
        <w:t>drietal</w:t>
      </w:r>
      <w:r w:rsidR="0042383A">
        <w:rPr>
          <w:rFonts w:ascii="Times New Roman" w:eastAsia="Times New Roman" w:hAnsi="Times New Roman" w:cs="Times New Roman"/>
          <w:sz w:val="22"/>
          <w:szCs w:val="22"/>
        </w:rPr>
        <w:t xml:space="preserve"> aanvullende theoretische inzichten op. </w:t>
      </w:r>
      <w:r w:rsidR="00BF237F">
        <w:rPr>
          <w:rFonts w:ascii="Times New Roman" w:eastAsia="Times New Roman" w:hAnsi="Times New Roman" w:cs="Times New Roman"/>
          <w:sz w:val="22"/>
          <w:szCs w:val="22"/>
        </w:rPr>
        <w:t xml:space="preserve">Zo blijkt </w:t>
      </w:r>
      <w:r w:rsidR="00D07A89">
        <w:rPr>
          <w:rFonts w:ascii="Times New Roman" w:eastAsia="Times New Roman" w:hAnsi="Times New Roman" w:cs="Times New Roman"/>
          <w:sz w:val="22"/>
          <w:szCs w:val="22"/>
        </w:rPr>
        <w:t xml:space="preserve">ten eerste </w:t>
      </w:r>
      <w:r w:rsidR="00BF237F">
        <w:rPr>
          <w:rFonts w:ascii="Times New Roman" w:eastAsia="Times New Roman" w:hAnsi="Times New Roman" w:cs="Times New Roman"/>
          <w:sz w:val="22"/>
          <w:szCs w:val="22"/>
        </w:rPr>
        <w:t xml:space="preserve">dat de noodzaak en het gebrek aan personele capaciteit niet alleen kwantitatief, maar ook kwalitatief van aard is. </w:t>
      </w:r>
      <w:r w:rsidR="00FB57B2">
        <w:rPr>
          <w:rFonts w:ascii="Times New Roman" w:eastAsia="Times New Roman" w:hAnsi="Times New Roman" w:cs="Times New Roman"/>
          <w:sz w:val="22"/>
          <w:szCs w:val="22"/>
        </w:rPr>
        <w:t xml:space="preserve">Met andere woorden, het realiseren van maatwerk hangt niet alleen af van de hoeveelheid beschikbaar personeel, maar ook van </w:t>
      </w:r>
      <w:r w:rsidR="00AD071D">
        <w:rPr>
          <w:rFonts w:ascii="Times New Roman" w:eastAsia="Times New Roman" w:hAnsi="Times New Roman" w:cs="Times New Roman"/>
          <w:sz w:val="22"/>
          <w:szCs w:val="22"/>
        </w:rPr>
        <w:t xml:space="preserve">de </w:t>
      </w:r>
      <w:r w:rsidR="00FB57B2">
        <w:rPr>
          <w:rFonts w:ascii="Times New Roman" w:eastAsia="Times New Roman" w:hAnsi="Times New Roman" w:cs="Times New Roman"/>
          <w:sz w:val="22"/>
          <w:szCs w:val="22"/>
        </w:rPr>
        <w:t>kennis, houding en ervaring</w:t>
      </w:r>
      <w:r w:rsidR="00AD071D">
        <w:rPr>
          <w:rFonts w:ascii="Times New Roman" w:eastAsia="Times New Roman" w:hAnsi="Times New Roman" w:cs="Times New Roman"/>
          <w:sz w:val="22"/>
          <w:szCs w:val="22"/>
        </w:rPr>
        <w:t xml:space="preserve"> van </w:t>
      </w:r>
      <w:r w:rsidR="00C94391">
        <w:rPr>
          <w:rFonts w:ascii="Times New Roman" w:eastAsia="Times New Roman" w:hAnsi="Times New Roman" w:cs="Times New Roman"/>
          <w:sz w:val="22"/>
          <w:szCs w:val="22"/>
        </w:rPr>
        <w:t xml:space="preserve">het </w:t>
      </w:r>
      <w:r w:rsidR="00AD071D">
        <w:rPr>
          <w:rFonts w:ascii="Times New Roman" w:eastAsia="Times New Roman" w:hAnsi="Times New Roman" w:cs="Times New Roman"/>
          <w:sz w:val="22"/>
          <w:szCs w:val="22"/>
        </w:rPr>
        <w:t>personeel</w:t>
      </w:r>
      <w:r w:rsidR="00FB57B2">
        <w:rPr>
          <w:rFonts w:ascii="Times New Roman" w:eastAsia="Times New Roman" w:hAnsi="Times New Roman" w:cs="Times New Roman"/>
          <w:sz w:val="22"/>
          <w:szCs w:val="22"/>
        </w:rPr>
        <w:t>. Daarmee wordt het begrip ‘personele capacit</w:t>
      </w:r>
      <w:r w:rsidR="00805F31">
        <w:rPr>
          <w:rFonts w:ascii="Times New Roman" w:eastAsia="Times New Roman" w:hAnsi="Times New Roman" w:cs="Times New Roman"/>
          <w:sz w:val="22"/>
          <w:szCs w:val="22"/>
        </w:rPr>
        <w:t>e</w:t>
      </w:r>
      <w:r w:rsidR="00FB57B2">
        <w:rPr>
          <w:rFonts w:ascii="Times New Roman" w:eastAsia="Times New Roman" w:hAnsi="Times New Roman" w:cs="Times New Roman"/>
          <w:sz w:val="22"/>
          <w:szCs w:val="22"/>
        </w:rPr>
        <w:t>it’</w:t>
      </w:r>
      <w:r w:rsidR="00841B81">
        <w:rPr>
          <w:rFonts w:ascii="Times New Roman" w:eastAsia="Times New Roman" w:hAnsi="Times New Roman" w:cs="Times New Roman"/>
          <w:sz w:val="22"/>
          <w:szCs w:val="22"/>
        </w:rPr>
        <w:t xml:space="preserve"> van Lipsky (2010)</w:t>
      </w:r>
      <w:r w:rsidR="00FB57B2">
        <w:rPr>
          <w:rFonts w:ascii="Times New Roman" w:eastAsia="Times New Roman" w:hAnsi="Times New Roman" w:cs="Times New Roman"/>
          <w:sz w:val="22"/>
          <w:szCs w:val="22"/>
        </w:rPr>
        <w:t xml:space="preserve"> inhoudelijk verdiept. </w:t>
      </w:r>
    </w:p>
    <w:p w14:paraId="5AC000A6" w14:textId="7335C0C2" w:rsidR="00763010" w:rsidRDefault="00DC5A71" w:rsidP="45A8FB80">
      <w:pPr>
        <w:pStyle w:val="Geenafstand"/>
        <w:spacing w:line="36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ab/>
      </w:r>
      <w:r w:rsidR="00841B81">
        <w:rPr>
          <w:rFonts w:ascii="Times New Roman" w:eastAsia="Times New Roman" w:hAnsi="Times New Roman" w:cs="Times New Roman"/>
          <w:sz w:val="22"/>
          <w:szCs w:val="22"/>
        </w:rPr>
        <w:t>Ten tweede</w:t>
      </w:r>
      <w:r w:rsidR="00FB57B2">
        <w:rPr>
          <w:rFonts w:ascii="Times New Roman" w:eastAsia="Times New Roman" w:hAnsi="Times New Roman" w:cs="Times New Roman"/>
          <w:sz w:val="22"/>
          <w:szCs w:val="22"/>
        </w:rPr>
        <w:t xml:space="preserve"> </w:t>
      </w:r>
      <w:r w:rsidR="00FE4C37">
        <w:rPr>
          <w:rFonts w:ascii="Times New Roman" w:eastAsia="Times New Roman" w:hAnsi="Times New Roman" w:cs="Times New Roman"/>
          <w:sz w:val="22"/>
          <w:szCs w:val="22"/>
        </w:rPr>
        <w:t xml:space="preserve">blijkt dat niet alleen de interne beschikbaarheid van middelen, zoals tijd, geld en personeel binnen de school, maatwerk beïnvloedt, maar ook de beschikbaarheid van middelen in externe organisaties waarmee scholen samenwerken. </w:t>
      </w:r>
      <w:r w:rsidR="0088392F">
        <w:rPr>
          <w:rFonts w:ascii="Times New Roman" w:eastAsia="Times New Roman" w:hAnsi="Times New Roman" w:cs="Times New Roman"/>
          <w:sz w:val="22"/>
          <w:szCs w:val="22"/>
        </w:rPr>
        <w:t xml:space="preserve">Lange wachttijden in de jeugdzorg en het speciaal onderwijs worden </w:t>
      </w:r>
      <w:r w:rsidR="00EE475A">
        <w:rPr>
          <w:rFonts w:ascii="Times New Roman" w:eastAsia="Times New Roman" w:hAnsi="Times New Roman" w:cs="Times New Roman"/>
          <w:sz w:val="22"/>
          <w:szCs w:val="22"/>
        </w:rPr>
        <w:t xml:space="preserve">door ondersteuningsteamleden </w:t>
      </w:r>
      <w:r w:rsidR="0088392F">
        <w:rPr>
          <w:rFonts w:ascii="Times New Roman" w:eastAsia="Times New Roman" w:hAnsi="Times New Roman" w:cs="Times New Roman"/>
          <w:sz w:val="22"/>
          <w:szCs w:val="22"/>
        </w:rPr>
        <w:t xml:space="preserve">genoemd als </w:t>
      </w:r>
      <w:r w:rsidR="00940ECB">
        <w:rPr>
          <w:rFonts w:ascii="Times New Roman" w:eastAsia="Times New Roman" w:hAnsi="Times New Roman" w:cs="Times New Roman"/>
          <w:sz w:val="22"/>
          <w:szCs w:val="22"/>
        </w:rPr>
        <w:t xml:space="preserve">een </w:t>
      </w:r>
      <w:r w:rsidR="0088392F">
        <w:rPr>
          <w:rFonts w:ascii="Times New Roman" w:eastAsia="Times New Roman" w:hAnsi="Times New Roman" w:cs="Times New Roman"/>
          <w:sz w:val="22"/>
          <w:szCs w:val="22"/>
        </w:rPr>
        <w:t xml:space="preserve">belangrijke belemmering, omdat scholen </w:t>
      </w:r>
      <w:r w:rsidR="00EE475A">
        <w:rPr>
          <w:rFonts w:ascii="Times New Roman" w:eastAsia="Times New Roman" w:hAnsi="Times New Roman" w:cs="Times New Roman"/>
          <w:sz w:val="22"/>
          <w:szCs w:val="22"/>
        </w:rPr>
        <w:t xml:space="preserve">daardoor </w:t>
      </w:r>
      <w:r w:rsidR="0088392F">
        <w:rPr>
          <w:rFonts w:ascii="Times New Roman" w:eastAsia="Times New Roman" w:hAnsi="Times New Roman" w:cs="Times New Roman"/>
          <w:sz w:val="22"/>
          <w:szCs w:val="22"/>
        </w:rPr>
        <w:t xml:space="preserve">tijdelijk zelf zorg moeten bieden aan leerlingen met complexe ondersteuningsbehoeften. </w:t>
      </w:r>
      <w:r w:rsidR="00E12061">
        <w:rPr>
          <w:rFonts w:ascii="Times New Roman" w:eastAsia="Times New Roman" w:hAnsi="Times New Roman" w:cs="Times New Roman"/>
          <w:sz w:val="22"/>
          <w:szCs w:val="22"/>
        </w:rPr>
        <w:t xml:space="preserve">Dit terwijl zij daar vaak niet de </w:t>
      </w:r>
      <w:r w:rsidR="00A82379">
        <w:rPr>
          <w:rFonts w:ascii="Times New Roman" w:eastAsia="Times New Roman" w:hAnsi="Times New Roman" w:cs="Times New Roman"/>
          <w:sz w:val="22"/>
          <w:szCs w:val="22"/>
        </w:rPr>
        <w:t xml:space="preserve">benodigde </w:t>
      </w:r>
      <w:r w:rsidR="00E12061">
        <w:rPr>
          <w:rFonts w:ascii="Times New Roman" w:eastAsia="Times New Roman" w:hAnsi="Times New Roman" w:cs="Times New Roman"/>
          <w:sz w:val="22"/>
          <w:szCs w:val="22"/>
        </w:rPr>
        <w:t xml:space="preserve">middelen of expertise voor </w:t>
      </w:r>
      <w:r w:rsidR="006C447A">
        <w:rPr>
          <w:rFonts w:ascii="Times New Roman" w:eastAsia="Times New Roman" w:hAnsi="Times New Roman" w:cs="Times New Roman"/>
          <w:sz w:val="22"/>
          <w:szCs w:val="22"/>
        </w:rPr>
        <w:t xml:space="preserve">in huis </w:t>
      </w:r>
      <w:r w:rsidR="00E12061">
        <w:rPr>
          <w:rFonts w:ascii="Times New Roman" w:eastAsia="Times New Roman" w:hAnsi="Times New Roman" w:cs="Times New Roman"/>
          <w:sz w:val="22"/>
          <w:szCs w:val="22"/>
        </w:rPr>
        <w:t xml:space="preserve">hebben. Hoewel </w:t>
      </w:r>
      <w:r w:rsidR="003813A8">
        <w:rPr>
          <w:rFonts w:ascii="Times New Roman" w:eastAsia="Times New Roman" w:hAnsi="Times New Roman" w:cs="Times New Roman"/>
          <w:sz w:val="22"/>
          <w:szCs w:val="22"/>
        </w:rPr>
        <w:t xml:space="preserve">deze </w:t>
      </w:r>
      <w:r w:rsidR="00E12061">
        <w:rPr>
          <w:rFonts w:ascii="Times New Roman" w:eastAsia="Times New Roman" w:hAnsi="Times New Roman" w:cs="Times New Roman"/>
          <w:sz w:val="22"/>
          <w:szCs w:val="22"/>
        </w:rPr>
        <w:t xml:space="preserve">middelen buiten de school </w:t>
      </w:r>
      <w:r w:rsidR="00632399">
        <w:rPr>
          <w:rFonts w:ascii="Times New Roman" w:eastAsia="Times New Roman" w:hAnsi="Times New Roman" w:cs="Times New Roman"/>
          <w:sz w:val="22"/>
          <w:szCs w:val="22"/>
        </w:rPr>
        <w:t>vallen</w:t>
      </w:r>
      <w:r w:rsidR="00E12061">
        <w:rPr>
          <w:rFonts w:ascii="Times New Roman" w:eastAsia="Times New Roman" w:hAnsi="Times New Roman" w:cs="Times New Roman"/>
          <w:sz w:val="22"/>
          <w:szCs w:val="22"/>
        </w:rPr>
        <w:t xml:space="preserve">, </w:t>
      </w:r>
      <w:r w:rsidR="00632399">
        <w:rPr>
          <w:rFonts w:ascii="Times New Roman" w:eastAsia="Times New Roman" w:hAnsi="Times New Roman" w:cs="Times New Roman"/>
          <w:sz w:val="22"/>
          <w:szCs w:val="22"/>
        </w:rPr>
        <w:t xml:space="preserve">vergroten ze bij afwezigheid een druk op de interne middelen en </w:t>
      </w:r>
      <w:r w:rsidR="0041132D">
        <w:rPr>
          <w:rFonts w:ascii="Times New Roman" w:eastAsia="Times New Roman" w:hAnsi="Times New Roman" w:cs="Times New Roman"/>
          <w:sz w:val="22"/>
          <w:szCs w:val="22"/>
        </w:rPr>
        <w:t>verzwaren ze de verantwoordelijkheden van ondersteuningsteaml</w:t>
      </w:r>
      <w:r w:rsidR="002A1315">
        <w:rPr>
          <w:rFonts w:ascii="Times New Roman" w:eastAsia="Times New Roman" w:hAnsi="Times New Roman" w:cs="Times New Roman"/>
          <w:sz w:val="22"/>
          <w:szCs w:val="22"/>
        </w:rPr>
        <w:t>e</w:t>
      </w:r>
      <w:r w:rsidR="0041132D">
        <w:rPr>
          <w:rFonts w:ascii="Times New Roman" w:eastAsia="Times New Roman" w:hAnsi="Times New Roman" w:cs="Times New Roman"/>
          <w:sz w:val="22"/>
          <w:szCs w:val="22"/>
        </w:rPr>
        <w:t>den.</w:t>
      </w:r>
      <w:r w:rsidR="002A1315">
        <w:rPr>
          <w:rFonts w:ascii="Times New Roman" w:eastAsia="Times New Roman" w:hAnsi="Times New Roman" w:cs="Times New Roman"/>
          <w:sz w:val="22"/>
          <w:szCs w:val="22"/>
        </w:rPr>
        <w:t xml:space="preserve"> </w:t>
      </w:r>
    </w:p>
    <w:p w14:paraId="7446DF6C" w14:textId="066605BD" w:rsidR="007F776B" w:rsidRDefault="00763010" w:rsidP="00FD682E">
      <w:pPr>
        <w:pStyle w:val="Geenafstand"/>
        <w:spacing w:line="360" w:lineRule="auto"/>
        <w:ind w:firstLine="708"/>
        <w:rPr>
          <w:rFonts w:ascii="Times New Roman" w:eastAsia="Times New Roman" w:hAnsi="Times New Roman" w:cs="Times New Roman"/>
          <w:sz w:val="22"/>
          <w:szCs w:val="22"/>
        </w:rPr>
      </w:pPr>
      <w:r>
        <w:rPr>
          <w:rFonts w:ascii="Times New Roman" w:eastAsia="Times New Roman" w:hAnsi="Times New Roman" w:cs="Times New Roman"/>
          <w:sz w:val="22"/>
          <w:szCs w:val="22"/>
        </w:rPr>
        <w:t>In de bestaande literatuur over SLB</w:t>
      </w:r>
      <w:r w:rsidR="007F776B">
        <w:rPr>
          <w:rFonts w:ascii="Times New Roman" w:eastAsia="Times New Roman" w:hAnsi="Times New Roman" w:cs="Times New Roman"/>
          <w:sz w:val="22"/>
          <w:szCs w:val="22"/>
        </w:rPr>
        <w:t>’</w:t>
      </w:r>
      <w:r>
        <w:rPr>
          <w:rFonts w:ascii="Times New Roman" w:eastAsia="Times New Roman" w:hAnsi="Times New Roman" w:cs="Times New Roman"/>
          <w:sz w:val="22"/>
          <w:szCs w:val="22"/>
        </w:rPr>
        <w:t xml:space="preserve">s </w:t>
      </w:r>
      <w:r w:rsidR="007F776B">
        <w:rPr>
          <w:rFonts w:ascii="Times New Roman" w:eastAsia="Times New Roman" w:hAnsi="Times New Roman" w:cs="Times New Roman"/>
          <w:sz w:val="22"/>
          <w:szCs w:val="22"/>
        </w:rPr>
        <w:t>ligt de nadruk vaak op professionals die binnen één organisatie werken en op de interne middelen die zij daarbij tot hun beschikking hebben</w:t>
      </w:r>
      <w:r w:rsidR="004E11EA">
        <w:rPr>
          <w:rFonts w:ascii="Times New Roman" w:eastAsia="Times New Roman" w:hAnsi="Times New Roman" w:cs="Times New Roman"/>
          <w:sz w:val="22"/>
          <w:szCs w:val="22"/>
        </w:rPr>
        <w:t xml:space="preserve"> (</w:t>
      </w:r>
      <w:r w:rsidR="00C2321B">
        <w:rPr>
          <w:rFonts w:ascii="Times New Roman" w:eastAsia="Times New Roman" w:hAnsi="Times New Roman" w:cs="Times New Roman"/>
          <w:sz w:val="22"/>
          <w:szCs w:val="22"/>
        </w:rPr>
        <w:t xml:space="preserve">Leek et al., 2024; </w:t>
      </w:r>
      <w:r w:rsidR="004E11EA">
        <w:rPr>
          <w:rFonts w:ascii="Times New Roman" w:eastAsia="Times New Roman" w:hAnsi="Times New Roman" w:cs="Times New Roman"/>
          <w:sz w:val="22"/>
          <w:szCs w:val="22"/>
        </w:rPr>
        <w:t>Lipsky, 2010;</w:t>
      </w:r>
      <w:r w:rsidR="00935D85">
        <w:rPr>
          <w:rFonts w:ascii="Times New Roman" w:eastAsia="Times New Roman" w:hAnsi="Times New Roman" w:cs="Times New Roman"/>
          <w:sz w:val="22"/>
          <w:szCs w:val="22"/>
        </w:rPr>
        <w:t xml:space="preserve"> Sohn et al., 2022)</w:t>
      </w:r>
      <w:r w:rsidR="007F776B">
        <w:rPr>
          <w:rFonts w:ascii="Times New Roman" w:eastAsia="Times New Roman" w:hAnsi="Times New Roman" w:cs="Times New Roman"/>
          <w:sz w:val="22"/>
          <w:szCs w:val="22"/>
        </w:rPr>
        <w:t>. De invloed van tekorten</w:t>
      </w:r>
      <w:r w:rsidR="00BB24AE">
        <w:rPr>
          <w:rFonts w:ascii="Times New Roman" w:eastAsia="Times New Roman" w:hAnsi="Times New Roman" w:cs="Times New Roman"/>
          <w:sz w:val="22"/>
          <w:szCs w:val="22"/>
        </w:rPr>
        <w:t xml:space="preserve"> aan middelen</w:t>
      </w:r>
      <w:r w:rsidR="007F776B">
        <w:rPr>
          <w:rFonts w:ascii="Times New Roman" w:eastAsia="Times New Roman" w:hAnsi="Times New Roman" w:cs="Times New Roman"/>
          <w:sz w:val="22"/>
          <w:szCs w:val="22"/>
        </w:rPr>
        <w:t xml:space="preserve"> in externe organisaties op de handelingsvrijheid van SLB’s blijft daardoor onderbelicht. </w:t>
      </w:r>
      <w:r w:rsidR="00990D2C">
        <w:rPr>
          <w:rFonts w:ascii="Times New Roman" w:eastAsia="Times New Roman" w:hAnsi="Times New Roman" w:cs="Times New Roman"/>
          <w:sz w:val="22"/>
          <w:szCs w:val="22"/>
        </w:rPr>
        <w:t>Juist in de context van passend onderwijs, waarin ondersteuningsteamleden in toenemende mate samenwerken met externe zorgverleners</w:t>
      </w:r>
      <w:r w:rsidR="002E2F6A">
        <w:rPr>
          <w:rFonts w:ascii="Times New Roman" w:eastAsia="Times New Roman" w:hAnsi="Times New Roman" w:cs="Times New Roman"/>
          <w:sz w:val="22"/>
          <w:szCs w:val="22"/>
        </w:rPr>
        <w:t xml:space="preserve">, </w:t>
      </w:r>
      <w:r w:rsidR="00213E7D">
        <w:rPr>
          <w:rFonts w:ascii="Times New Roman" w:eastAsia="Times New Roman" w:hAnsi="Times New Roman" w:cs="Times New Roman"/>
          <w:sz w:val="22"/>
          <w:szCs w:val="22"/>
        </w:rPr>
        <w:t>spelen</w:t>
      </w:r>
      <w:r w:rsidR="002E2F6A">
        <w:rPr>
          <w:rFonts w:ascii="Times New Roman" w:eastAsia="Times New Roman" w:hAnsi="Times New Roman" w:cs="Times New Roman"/>
          <w:sz w:val="22"/>
          <w:szCs w:val="22"/>
        </w:rPr>
        <w:t xml:space="preserve"> </w:t>
      </w:r>
      <w:r w:rsidR="004C7855">
        <w:rPr>
          <w:rFonts w:ascii="Times New Roman" w:eastAsia="Times New Roman" w:hAnsi="Times New Roman" w:cs="Times New Roman"/>
          <w:sz w:val="22"/>
          <w:szCs w:val="22"/>
        </w:rPr>
        <w:t xml:space="preserve">middelen in </w:t>
      </w:r>
      <w:r w:rsidR="00810090">
        <w:rPr>
          <w:rFonts w:ascii="Times New Roman" w:eastAsia="Times New Roman" w:hAnsi="Times New Roman" w:cs="Times New Roman"/>
          <w:sz w:val="22"/>
          <w:szCs w:val="22"/>
        </w:rPr>
        <w:t xml:space="preserve">die </w:t>
      </w:r>
      <w:r w:rsidR="004C7855">
        <w:rPr>
          <w:rFonts w:ascii="Times New Roman" w:eastAsia="Times New Roman" w:hAnsi="Times New Roman" w:cs="Times New Roman"/>
          <w:sz w:val="22"/>
          <w:szCs w:val="22"/>
        </w:rPr>
        <w:t xml:space="preserve">externe organisaties </w:t>
      </w:r>
      <w:r w:rsidR="002E2F6A">
        <w:rPr>
          <w:rFonts w:ascii="Times New Roman" w:eastAsia="Times New Roman" w:hAnsi="Times New Roman" w:cs="Times New Roman"/>
          <w:sz w:val="22"/>
          <w:szCs w:val="22"/>
        </w:rPr>
        <w:t>een cruciale rol. Dit sluit aan bij bredere ontwikkelingen in de sociale dienstverlening</w:t>
      </w:r>
      <w:r w:rsidR="00694236">
        <w:rPr>
          <w:rFonts w:ascii="Times New Roman" w:eastAsia="Times New Roman" w:hAnsi="Times New Roman" w:cs="Times New Roman"/>
          <w:sz w:val="22"/>
          <w:szCs w:val="22"/>
        </w:rPr>
        <w:t>, waar steeds meer</w:t>
      </w:r>
      <w:r w:rsidR="00E44EC5">
        <w:rPr>
          <w:rFonts w:ascii="Times New Roman" w:eastAsia="Times New Roman" w:hAnsi="Times New Roman" w:cs="Times New Roman"/>
          <w:sz w:val="22"/>
          <w:szCs w:val="22"/>
        </w:rPr>
        <w:t xml:space="preserve"> wordt verwacht</w:t>
      </w:r>
      <w:r w:rsidR="00694236">
        <w:rPr>
          <w:rFonts w:ascii="Times New Roman" w:eastAsia="Times New Roman" w:hAnsi="Times New Roman" w:cs="Times New Roman"/>
          <w:sz w:val="22"/>
          <w:szCs w:val="22"/>
        </w:rPr>
        <w:t xml:space="preserve"> van SLB’s dat zij maatwerk leveren (Visser, 2025, p.</w:t>
      </w:r>
      <w:r w:rsidR="00B64C9C" w:rsidRPr="00B64C9C">
        <w:rPr>
          <w:rFonts w:ascii="Times New Roman" w:eastAsia="Times New Roman" w:hAnsi="Times New Roman" w:cs="Times New Roman"/>
          <w:sz w:val="22"/>
          <w:szCs w:val="22"/>
        </w:rPr>
        <w:t xml:space="preserve"> </w:t>
      </w:r>
      <w:r w:rsidR="00B64C9C">
        <w:rPr>
          <w:rFonts w:ascii="Times New Roman" w:eastAsia="Times New Roman" w:hAnsi="Times New Roman" w:cs="Times New Roman"/>
          <w:sz w:val="22"/>
          <w:szCs w:val="22"/>
        </w:rPr>
        <w:t>1051</w:t>
      </w:r>
      <w:r w:rsidR="00694236">
        <w:rPr>
          <w:rFonts w:ascii="Times New Roman" w:eastAsia="Times New Roman" w:hAnsi="Times New Roman" w:cs="Times New Roman"/>
          <w:sz w:val="22"/>
          <w:szCs w:val="22"/>
        </w:rPr>
        <w:t xml:space="preserve">). </w:t>
      </w:r>
      <w:r w:rsidR="00B4632C">
        <w:rPr>
          <w:rFonts w:ascii="Times New Roman" w:eastAsia="Times New Roman" w:hAnsi="Times New Roman" w:cs="Times New Roman"/>
          <w:sz w:val="22"/>
          <w:szCs w:val="22"/>
        </w:rPr>
        <w:t xml:space="preserve">Voor het leveren van maatwerk is vaan samenwerking met verschillende organisaties nodig. </w:t>
      </w:r>
      <w:r w:rsidR="00694236">
        <w:rPr>
          <w:rFonts w:ascii="Times New Roman" w:eastAsia="Times New Roman" w:hAnsi="Times New Roman" w:cs="Times New Roman"/>
          <w:sz w:val="22"/>
          <w:szCs w:val="22"/>
        </w:rPr>
        <w:t>Daarmee wordt het begrip ‘middelen’, zoals gebruikt door Lipsky (2010), inhoudelijk verbree</w:t>
      </w:r>
      <w:r w:rsidR="00FD0BC2">
        <w:rPr>
          <w:rFonts w:ascii="Times New Roman" w:eastAsia="Times New Roman" w:hAnsi="Times New Roman" w:cs="Times New Roman"/>
          <w:sz w:val="22"/>
          <w:szCs w:val="22"/>
        </w:rPr>
        <w:t>d</w:t>
      </w:r>
      <w:r w:rsidR="00784C35">
        <w:rPr>
          <w:rFonts w:ascii="Times New Roman" w:eastAsia="Times New Roman" w:hAnsi="Times New Roman" w:cs="Times New Roman"/>
          <w:sz w:val="22"/>
          <w:szCs w:val="22"/>
        </w:rPr>
        <w:t xml:space="preserve">. Het gaat niet alleen op de beschikbare middelen binnen de eigen organisatie, maar ook om de beschikbare middelen in </w:t>
      </w:r>
      <w:r w:rsidR="00EC6CDE">
        <w:rPr>
          <w:rFonts w:ascii="Times New Roman" w:eastAsia="Times New Roman" w:hAnsi="Times New Roman" w:cs="Times New Roman"/>
          <w:sz w:val="22"/>
          <w:szCs w:val="22"/>
        </w:rPr>
        <w:t>organisaties waarmee de SLB’s samenwerken.</w:t>
      </w:r>
    </w:p>
    <w:p w14:paraId="30F3A62E" w14:textId="139B4F97" w:rsidR="00AE5187" w:rsidRDefault="00AE5187" w:rsidP="45A8FB80">
      <w:pPr>
        <w:pStyle w:val="Geenafstand"/>
        <w:spacing w:line="36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ab/>
      </w:r>
      <w:r w:rsidR="00D07A89">
        <w:rPr>
          <w:rFonts w:ascii="Times New Roman" w:eastAsia="Times New Roman" w:hAnsi="Times New Roman" w:cs="Times New Roman"/>
          <w:sz w:val="22"/>
          <w:szCs w:val="22"/>
        </w:rPr>
        <w:t>Ten derde</w:t>
      </w:r>
      <w:r>
        <w:rPr>
          <w:rFonts w:ascii="Times New Roman" w:eastAsia="Times New Roman" w:hAnsi="Times New Roman" w:cs="Times New Roman"/>
          <w:sz w:val="22"/>
          <w:szCs w:val="22"/>
        </w:rPr>
        <w:t xml:space="preserve"> </w:t>
      </w:r>
      <w:r w:rsidR="006A3AA9">
        <w:rPr>
          <w:rFonts w:ascii="Times New Roman" w:eastAsia="Times New Roman" w:hAnsi="Times New Roman" w:cs="Times New Roman"/>
          <w:sz w:val="22"/>
          <w:szCs w:val="22"/>
        </w:rPr>
        <w:t>toont</w:t>
      </w:r>
      <w:r>
        <w:rPr>
          <w:rFonts w:ascii="Times New Roman" w:eastAsia="Times New Roman" w:hAnsi="Times New Roman" w:cs="Times New Roman"/>
          <w:sz w:val="22"/>
          <w:szCs w:val="22"/>
        </w:rPr>
        <w:t xml:space="preserve"> dit onderzoek aan dat leiderschap vooral van invloed is via de ruimte die het ondersteuningsteamleden bied</w:t>
      </w:r>
      <w:r w:rsidR="00FC64E9">
        <w:rPr>
          <w:rFonts w:ascii="Times New Roman" w:eastAsia="Times New Roman" w:hAnsi="Times New Roman" w:cs="Times New Roman"/>
          <w:sz w:val="22"/>
          <w:szCs w:val="22"/>
        </w:rPr>
        <w:t xml:space="preserve">t. Leidinggevenden die werken vanuit vertrouwen en autonomie, kenmerkend voor transformationeel leiderschap, versterken de </w:t>
      </w:r>
      <w:r w:rsidR="004810A4">
        <w:rPr>
          <w:rFonts w:ascii="Times New Roman" w:eastAsia="Times New Roman" w:hAnsi="Times New Roman" w:cs="Times New Roman"/>
          <w:sz w:val="22"/>
          <w:szCs w:val="22"/>
        </w:rPr>
        <w:t>handelingsvrijheid</w:t>
      </w:r>
      <w:r w:rsidR="00FC64E9">
        <w:rPr>
          <w:rFonts w:ascii="Times New Roman" w:eastAsia="Times New Roman" w:hAnsi="Times New Roman" w:cs="Times New Roman"/>
          <w:sz w:val="22"/>
          <w:szCs w:val="22"/>
        </w:rPr>
        <w:t xml:space="preserve"> van ondersteuningsteamleden</w:t>
      </w:r>
      <w:r w:rsidR="004810A4">
        <w:rPr>
          <w:rFonts w:ascii="Times New Roman" w:eastAsia="Times New Roman" w:hAnsi="Times New Roman" w:cs="Times New Roman"/>
          <w:sz w:val="22"/>
          <w:szCs w:val="22"/>
        </w:rPr>
        <w:t xml:space="preserve"> en de mogelijkheden voor maatwerk</w:t>
      </w:r>
      <w:r w:rsidR="00FC64E9">
        <w:rPr>
          <w:rFonts w:ascii="Times New Roman" w:eastAsia="Times New Roman" w:hAnsi="Times New Roman" w:cs="Times New Roman"/>
          <w:sz w:val="22"/>
          <w:szCs w:val="22"/>
        </w:rPr>
        <w:t xml:space="preserve">. Zij </w:t>
      </w:r>
      <w:r w:rsidR="00960BFE">
        <w:rPr>
          <w:rFonts w:ascii="Times New Roman" w:eastAsia="Times New Roman" w:hAnsi="Times New Roman" w:cs="Times New Roman"/>
          <w:sz w:val="22"/>
          <w:szCs w:val="22"/>
        </w:rPr>
        <w:t>sturen</w:t>
      </w:r>
      <w:r w:rsidR="00FC64E9">
        <w:rPr>
          <w:rFonts w:ascii="Times New Roman" w:eastAsia="Times New Roman" w:hAnsi="Times New Roman" w:cs="Times New Roman"/>
          <w:sz w:val="22"/>
          <w:szCs w:val="22"/>
        </w:rPr>
        <w:t xml:space="preserve"> zelden inhoudelijk </w:t>
      </w:r>
      <w:r w:rsidR="00960BFE">
        <w:rPr>
          <w:rFonts w:ascii="Times New Roman" w:eastAsia="Times New Roman" w:hAnsi="Times New Roman" w:cs="Times New Roman"/>
          <w:sz w:val="22"/>
          <w:szCs w:val="22"/>
        </w:rPr>
        <w:t xml:space="preserve">op </w:t>
      </w:r>
      <w:r w:rsidR="00FC64E9">
        <w:rPr>
          <w:rFonts w:ascii="Times New Roman" w:eastAsia="Times New Roman" w:hAnsi="Times New Roman" w:cs="Times New Roman"/>
          <w:sz w:val="22"/>
          <w:szCs w:val="22"/>
        </w:rPr>
        <w:t xml:space="preserve">maatwerk, maar spelen wel </w:t>
      </w:r>
      <w:r w:rsidR="009050D8">
        <w:rPr>
          <w:rFonts w:ascii="Times New Roman" w:eastAsia="Times New Roman" w:hAnsi="Times New Roman" w:cs="Times New Roman"/>
          <w:sz w:val="22"/>
          <w:szCs w:val="22"/>
        </w:rPr>
        <w:t>een faciliterende rol</w:t>
      </w:r>
      <w:r w:rsidR="00FC64E9">
        <w:rPr>
          <w:rFonts w:ascii="Times New Roman" w:eastAsia="Times New Roman" w:hAnsi="Times New Roman" w:cs="Times New Roman"/>
          <w:sz w:val="22"/>
          <w:szCs w:val="22"/>
        </w:rPr>
        <w:t xml:space="preserve">. </w:t>
      </w:r>
      <w:r w:rsidR="006A3AA9">
        <w:rPr>
          <w:rFonts w:ascii="Times New Roman" w:eastAsia="Times New Roman" w:hAnsi="Times New Roman" w:cs="Times New Roman"/>
          <w:sz w:val="22"/>
          <w:szCs w:val="22"/>
        </w:rPr>
        <w:t xml:space="preserve">Daarmee wordt de bestaande literatuur van Zhang et al. (2020) bevestigd en </w:t>
      </w:r>
      <w:r w:rsidR="009050D8">
        <w:rPr>
          <w:rFonts w:ascii="Times New Roman" w:eastAsia="Times New Roman" w:hAnsi="Times New Roman" w:cs="Times New Roman"/>
          <w:sz w:val="22"/>
          <w:szCs w:val="22"/>
        </w:rPr>
        <w:t>toegespitst op de context van passend onderwijs.</w:t>
      </w:r>
    </w:p>
    <w:p w14:paraId="2BCC2C89" w14:textId="11FF21F5" w:rsidR="00F50AC3" w:rsidRDefault="00D07A89" w:rsidP="45A8FB80">
      <w:pPr>
        <w:pStyle w:val="Geenafstand"/>
        <w:spacing w:line="36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ab/>
        <w:t xml:space="preserve">Tot slot </w:t>
      </w:r>
      <w:r w:rsidR="008A1BB3">
        <w:rPr>
          <w:rFonts w:ascii="Times New Roman" w:eastAsia="Times New Roman" w:hAnsi="Times New Roman" w:cs="Times New Roman"/>
          <w:sz w:val="22"/>
          <w:szCs w:val="22"/>
        </w:rPr>
        <w:t xml:space="preserve">bevestigt dit onderzoek het concept van </w:t>
      </w:r>
      <w:r w:rsidR="008A1BB3" w:rsidRPr="008A1BB3">
        <w:rPr>
          <w:rFonts w:ascii="Times New Roman" w:eastAsia="Times New Roman" w:hAnsi="Times New Roman" w:cs="Times New Roman"/>
          <w:i/>
          <w:iCs/>
          <w:sz w:val="22"/>
          <w:szCs w:val="22"/>
        </w:rPr>
        <w:t>minimal structures</w:t>
      </w:r>
      <w:r w:rsidR="008A1BB3">
        <w:rPr>
          <w:rFonts w:ascii="Times New Roman" w:eastAsia="Times New Roman" w:hAnsi="Times New Roman" w:cs="Times New Roman"/>
          <w:sz w:val="22"/>
          <w:szCs w:val="22"/>
        </w:rPr>
        <w:t>, zoals beschreven door Vis</w:t>
      </w:r>
      <w:r w:rsidR="00C8385C">
        <w:rPr>
          <w:rFonts w:ascii="Times New Roman" w:eastAsia="Times New Roman" w:hAnsi="Times New Roman" w:cs="Times New Roman"/>
          <w:sz w:val="22"/>
          <w:szCs w:val="22"/>
        </w:rPr>
        <w:t>s</w:t>
      </w:r>
      <w:r w:rsidR="008A1BB3">
        <w:rPr>
          <w:rFonts w:ascii="Times New Roman" w:eastAsia="Times New Roman" w:hAnsi="Times New Roman" w:cs="Times New Roman"/>
          <w:sz w:val="22"/>
          <w:szCs w:val="22"/>
        </w:rPr>
        <w:t>er (2025). Ondersteuningsteamleden ervaren hulpmiddelen zoals formats en stappenplannen als ondersteunend bij het nemen van maatwerkbeslissingen, m</w:t>
      </w:r>
      <w:r w:rsidR="00A27F70">
        <w:rPr>
          <w:rFonts w:ascii="Times New Roman" w:eastAsia="Times New Roman" w:hAnsi="Times New Roman" w:cs="Times New Roman"/>
          <w:sz w:val="22"/>
          <w:szCs w:val="22"/>
        </w:rPr>
        <w:t xml:space="preserve">its deze voldoende ruimte vrij laten voor professionele afweging. Wanneer dergelijke hulpmiddelen </w:t>
      </w:r>
      <w:r w:rsidR="00402D3B">
        <w:rPr>
          <w:rFonts w:ascii="Times New Roman" w:eastAsia="Times New Roman" w:hAnsi="Times New Roman" w:cs="Times New Roman"/>
          <w:sz w:val="22"/>
          <w:szCs w:val="22"/>
        </w:rPr>
        <w:t>te strik worden toegepast, dan kunnen ze maatwe</w:t>
      </w:r>
      <w:r w:rsidR="00DD6F8F">
        <w:rPr>
          <w:rFonts w:ascii="Times New Roman" w:eastAsia="Times New Roman" w:hAnsi="Times New Roman" w:cs="Times New Roman"/>
          <w:sz w:val="22"/>
          <w:szCs w:val="22"/>
        </w:rPr>
        <w:t>r</w:t>
      </w:r>
      <w:r w:rsidR="00402D3B">
        <w:rPr>
          <w:rFonts w:ascii="Times New Roman" w:eastAsia="Times New Roman" w:hAnsi="Times New Roman" w:cs="Times New Roman"/>
          <w:sz w:val="22"/>
          <w:szCs w:val="22"/>
        </w:rPr>
        <w:t xml:space="preserve">k juist belemmeren, vooral bij complexe problematiek. De bevindingen </w:t>
      </w:r>
      <w:r w:rsidR="00DD6F8F">
        <w:rPr>
          <w:rFonts w:ascii="Times New Roman" w:eastAsia="Times New Roman" w:hAnsi="Times New Roman" w:cs="Times New Roman"/>
          <w:sz w:val="22"/>
          <w:szCs w:val="22"/>
        </w:rPr>
        <w:t>ondersteunen daarmee Vissers stelling dat lichte, richtinggevende kaders wenselijk zijn, zolang ze niet verstarrend werken</w:t>
      </w:r>
      <w:r w:rsidR="005A6D91">
        <w:rPr>
          <w:rFonts w:ascii="Times New Roman" w:eastAsia="Times New Roman" w:hAnsi="Times New Roman" w:cs="Times New Roman"/>
          <w:sz w:val="22"/>
          <w:szCs w:val="22"/>
        </w:rPr>
        <w:t xml:space="preserve"> (p. 1051). </w:t>
      </w:r>
    </w:p>
    <w:p w14:paraId="46B3CA94" w14:textId="25EA5C3D" w:rsidR="4F44D734" w:rsidRDefault="678673DE" w:rsidP="46185BC0">
      <w:pPr>
        <w:pStyle w:val="Kop1"/>
        <w:jc w:val="center"/>
        <w:rPr>
          <w:rFonts w:ascii="Times New Roman" w:eastAsia="Times New Roman" w:hAnsi="Times New Roman" w:cs="Times New Roman"/>
          <w:b/>
          <w:bCs/>
          <w:color w:val="auto"/>
          <w:sz w:val="22"/>
          <w:szCs w:val="22"/>
        </w:rPr>
      </w:pPr>
      <w:bookmarkStart w:id="50" w:name="_Toc204245050"/>
      <w:r w:rsidRPr="46185BC0">
        <w:rPr>
          <w:rFonts w:ascii="Times New Roman" w:eastAsia="Times New Roman" w:hAnsi="Times New Roman" w:cs="Times New Roman"/>
          <w:b/>
          <w:bCs/>
          <w:color w:val="auto"/>
          <w:sz w:val="22"/>
          <w:szCs w:val="22"/>
        </w:rPr>
        <w:t>7. Discussie</w:t>
      </w:r>
      <w:bookmarkEnd w:id="50"/>
      <w:r w:rsidRPr="46185BC0">
        <w:rPr>
          <w:rFonts w:ascii="Times New Roman" w:eastAsia="Times New Roman" w:hAnsi="Times New Roman" w:cs="Times New Roman"/>
          <w:b/>
          <w:bCs/>
          <w:color w:val="auto"/>
          <w:sz w:val="22"/>
          <w:szCs w:val="22"/>
        </w:rPr>
        <w:t xml:space="preserve"> </w:t>
      </w:r>
    </w:p>
    <w:p w14:paraId="504EE2FC" w14:textId="04C32F85" w:rsidR="0BB814F6" w:rsidRDefault="0BB814F6" w:rsidP="45A8FB80">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In dit hoofdstuk worden allereerst de limitaties van </w:t>
      </w:r>
      <w:r w:rsidR="004C0882">
        <w:rPr>
          <w:rFonts w:ascii="Times New Roman" w:eastAsia="Times New Roman" w:hAnsi="Times New Roman" w:cs="Times New Roman"/>
          <w:sz w:val="22"/>
          <w:szCs w:val="22"/>
        </w:rPr>
        <w:t>het</w:t>
      </w:r>
      <w:r w:rsidRPr="45A8FB80">
        <w:rPr>
          <w:rFonts w:ascii="Times New Roman" w:eastAsia="Times New Roman" w:hAnsi="Times New Roman" w:cs="Times New Roman"/>
          <w:sz w:val="22"/>
          <w:szCs w:val="22"/>
        </w:rPr>
        <w:t xml:space="preserve"> onderzoek besproken. </w:t>
      </w:r>
      <w:r w:rsidR="00543F62">
        <w:rPr>
          <w:rFonts w:ascii="Times New Roman" w:eastAsia="Times New Roman" w:hAnsi="Times New Roman" w:cs="Times New Roman"/>
          <w:sz w:val="22"/>
          <w:szCs w:val="22"/>
        </w:rPr>
        <w:t>Op basis daarvan</w:t>
      </w:r>
      <w:r w:rsidRPr="45A8FB80">
        <w:rPr>
          <w:rFonts w:ascii="Times New Roman" w:eastAsia="Times New Roman" w:hAnsi="Times New Roman" w:cs="Times New Roman"/>
          <w:sz w:val="22"/>
          <w:szCs w:val="22"/>
        </w:rPr>
        <w:t xml:space="preserve"> worden er </w:t>
      </w:r>
      <w:r w:rsidR="00543F62">
        <w:rPr>
          <w:rFonts w:ascii="Times New Roman" w:eastAsia="Times New Roman" w:hAnsi="Times New Roman" w:cs="Times New Roman"/>
          <w:sz w:val="22"/>
          <w:szCs w:val="22"/>
        </w:rPr>
        <w:t>enkele suggesties voor vervolgonderzoek gedaan</w:t>
      </w:r>
      <w:r w:rsidRPr="45A8FB80">
        <w:rPr>
          <w:rFonts w:ascii="Times New Roman" w:eastAsia="Times New Roman" w:hAnsi="Times New Roman" w:cs="Times New Roman"/>
          <w:sz w:val="22"/>
          <w:szCs w:val="22"/>
        </w:rPr>
        <w:t>. Het hoofdstuk wordt afgesloten met</w:t>
      </w:r>
      <w:r w:rsidR="00543F62">
        <w:rPr>
          <w:rFonts w:ascii="Times New Roman" w:eastAsia="Times New Roman" w:hAnsi="Times New Roman" w:cs="Times New Roman"/>
          <w:sz w:val="22"/>
          <w:szCs w:val="22"/>
        </w:rPr>
        <w:t xml:space="preserve"> </w:t>
      </w:r>
      <w:r w:rsidR="00543F62" w:rsidRPr="45A8FB80">
        <w:rPr>
          <w:rFonts w:ascii="Times New Roman" w:eastAsia="Times New Roman" w:hAnsi="Times New Roman" w:cs="Times New Roman"/>
          <w:sz w:val="22"/>
          <w:szCs w:val="22"/>
        </w:rPr>
        <w:t>zowel beleidsmatige als praktijkgerichte implicaties, waarmee deelvraag vier wordt beantwoord</w:t>
      </w:r>
      <w:r w:rsidR="00543F62">
        <w:rPr>
          <w:rFonts w:ascii="Times New Roman" w:eastAsia="Times New Roman" w:hAnsi="Times New Roman" w:cs="Times New Roman"/>
          <w:sz w:val="22"/>
          <w:szCs w:val="22"/>
        </w:rPr>
        <w:t>.</w:t>
      </w:r>
    </w:p>
    <w:p w14:paraId="75B1874B" w14:textId="02FCCF96" w:rsidR="39F2F3BC" w:rsidRDefault="08527920" w:rsidP="46185BC0">
      <w:pPr>
        <w:pStyle w:val="Kop2"/>
        <w:rPr>
          <w:rFonts w:ascii="Times New Roman" w:eastAsia="Times New Roman" w:hAnsi="Times New Roman" w:cs="Times New Roman"/>
          <w:b/>
          <w:bCs/>
          <w:color w:val="auto"/>
          <w:sz w:val="22"/>
          <w:szCs w:val="22"/>
        </w:rPr>
      </w:pPr>
      <w:bookmarkStart w:id="51" w:name="_Toc204245051"/>
      <w:r w:rsidRPr="46185BC0">
        <w:rPr>
          <w:rFonts w:ascii="Times New Roman" w:eastAsia="Times New Roman" w:hAnsi="Times New Roman" w:cs="Times New Roman"/>
          <w:b/>
          <w:bCs/>
          <w:color w:val="auto"/>
          <w:sz w:val="22"/>
          <w:szCs w:val="22"/>
        </w:rPr>
        <w:t>7.1 Limitaties</w:t>
      </w:r>
      <w:bookmarkEnd w:id="51"/>
    </w:p>
    <w:p w14:paraId="09AA0AFD" w14:textId="50BFF571" w:rsidR="6B54AEE4" w:rsidRDefault="70CB0A26" w:rsidP="00D03048">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Dit onderzoek kent enkele belangrijke beperkingen waar rekening mee moet worden gehouden bij de interpretatie van de resultaten. </w:t>
      </w:r>
      <w:r w:rsidR="00D03048">
        <w:rPr>
          <w:rFonts w:ascii="Times New Roman" w:eastAsia="Times New Roman" w:hAnsi="Times New Roman" w:cs="Times New Roman"/>
          <w:sz w:val="22"/>
          <w:szCs w:val="22"/>
        </w:rPr>
        <w:t xml:space="preserve">De eerste </w:t>
      </w:r>
      <w:r w:rsidR="6B54AEE4" w:rsidRPr="45A8FB80">
        <w:rPr>
          <w:rFonts w:ascii="Times New Roman" w:eastAsia="Times New Roman" w:hAnsi="Times New Roman" w:cs="Times New Roman"/>
          <w:sz w:val="22"/>
          <w:szCs w:val="22"/>
        </w:rPr>
        <w:t>beperking betreft de samenstelling van de onderzoeksgroep. Hoewel er elf leden van ondersteuningsteams zijn geïnterviewd, was de verdeling van functies binnen deze groep niet gelijk. Met name ondersteuningscoördinatoren waren sterk vertegenwoordi</w:t>
      </w:r>
      <w:r w:rsidR="643E0878" w:rsidRPr="45A8FB80">
        <w:rPr>
          <w:rFonts w:ascii="Times New Roman" w:eastAsia="Times New Roman" w:hAnsi="Times New Roman" w:cs="Times New Roman"/>
          <w:sz w:val="22"/>
          <w:szCs w:val="22"/>
        </w:rPr>
        <w:t xml:space="preserve">gd, terwijl andere relevante perspectieven, zoals die van orthopedagogen, niet zijn meegenomen. Dit kan ertoe hebben </w:t>
      </w:r>
      <w:r w:rsidR="00356B31" w:rsidRPr="45A8FB80">
        <w:rPr>
          <w:rFonts w:ascii="Times New Roman" w:eastAsia="Times New Roman" w:hAnsi="Times New Roman" w:cs="Times New Roman"/>
          <w:sz w:val="22"/>
          <w:szCs w:val="22"/>
        </w:rPr>
        <w:t>geleid</w:t>
      </w:r>
      <w:r w:rsidR="643E0878" w:rsidRPr="45A8FB80">
        <w:rPr>
          <w:rFonts w:ascii="Times New Roman" w:eastAsia="Times New Roman" w:hAnsi="Times New Roman" w:cs="Times New Roman"/>
          <w:sz w:val="22"/>
          <w:szCs w:val="22"/>
        </w:rPr>
        <w:t xml:space="preserve"> dat bepaalde aspecten van de praktijk onderbelicht zijn gebleven en het verkregen beeld mogelijk eenzijdig is vanuit het perspectief van de achtergronden van de respondenten.</w:t>
      </w:r>
    </w:p>
    <w:p w14:paraId="00A2FBEF" w14:textId="3B9B7873" w:rsidR="50C7E1CE" w:rsidRDefault="50C7E1CE" w:rsidP="45A8FB80">
      <w:pPr>
        <w:pStyle w:val="Geenafstand"/>
        <w:spacing w:line="360" w:lineRule="auto"/>
        <w:ind w:firstLine="708"/>
        <w:rPr>
          <w:rFonts w:ascii="Times New Roman" w:eastAsia="Times New Roman" w:hAnsi="Times New Roman" w:cs="Times New Roman"/>
          <w:i/>
          <w:iCs/>
          <w:sz w:val="22"/>
          <w:szCs w:val="22"/>
        </w:rPr>
      </w:pPr>
      <w:r w:rsidRPr="45A8FB80">
        <w:rPr>
          <w:rFonts w:ascii="Times New Roman" w:eastAsia="Times New Roman" w:hAnsi="Times New Roman" w:cs="Times New Roman"/>
          <w:sz w:val="22"/>
          <w:szCs w:val="22"/>
        </w:rPr>
        <w:t xml:space="preserve">Ten </w:t>
      </w:r>
      <w:r w:rsidR="006946AA">
        <w:rPr>
          <w:rFonts w:ascii="Times New Roman" w:eastAsia="Times New Roman" w:hAnsi="Times New Roman" w:cs="Times New Roman"/>
          <w:sz w:val="22"/>
          <w:szCs w:val="22"/>
        </w:rPr>
        <w:t>tweede</w:t>
      </w:r>
      <w:r w:rsidRPr="45A8FB80">
        <w:rPr>
          <w:rFonts w:ascii="Times New Roman" w:eastAsia="Times New Roman" w:hAnsi="Times New Roman" w:cs="Times New Roman"/>
          <w:sz w:val="22"/>
          <w:szCs w:val="22"/>
        </w:rPr>
        <w:t xml:space="preserve"> bleek het concept </w:t>
      </w:r>
      <w:r w:rsidRPr="45A8FB80">
        <w:rPr>
          <w:rFonts w:ascii="Times New Roman" w:eastAsia="Times New Roman" w:hAnsi="Times New Roman" w:cs="Times New Roman"/>
          <w:i/>
          <w:iCs/>
          <w:sz w:val="22"/>
          <w:szCs w:val="22"/>
        </w:rPr>
        <w:t>minimal structures</w:t>
      </w:r>
      <w:r w:rsidRPr="45A8FB80">
        <w:rPr>
          <w:rFonts w:ascii="Times New Roman" w:eastAsia="Times New Roman" w:hAnsi="Times New Roman" w:cs="Times New Roman"/>
          <w:sz w:val="22"/>
          <w:szCs w:val="22"/>
        </w:rPr>
        <w:t xml:space="preserve"> onduidelijk </w:t>
      </w:r>
      <w:r w:rsidR="006243FD">
        <w:rPr>
          <w:rFonts w:ascii="Times New Roman" w:eastAsia="Times New Roman" w:hAnsi="Times New Roman" w:cs="Times New Roman"/>
          <w:sz w:val="22"/>
          <w:szCs w:val="22"/>
        </w:rPr>
        <w:t xml:space="preserve">te zijn </w:t>
      </w:r>
      <w:r w:rsidRPr="45A8FB80">
        <w:rPr>
          <w:rFonts w:ascii="Times New Roman" w:eastAsia="Times New Roman" w:hAnsi="Times New Roman" w:cs="Times New Roman"/>
          <w:sz w:val="22"/>
          <w:szCs w:val="22"/>
        </w:rPr>
        <w:t>gedefinieerd</w:t>
      </w:r>
      <w:r w:rsidR="00356B31">
        <w:rPr>
          <w:rFonts w:ascii="Times New Roman" w:eastAsia="Times New Roman" w:hAnsi="Times New Roman" w:cs="Times New Roman"/>
          <w:sz w:val="22"/>
          <w:szCs w:val="22"/>
        </w:rPr>
        <w:t xml:space="preserve">, </w:t>
      </w:r>
      <w:r w:rsidRPr="45A8FB80">
        <w:rPr>
          <w:rFonts w:ascii="Times New Roman" w:eastAsia="Times New Roman" w:hAnsi="Times New Roman" w:cs="Times New Roman"/>
          <w:sz w:val="22"/>
          <w:szCs w:val="22"/>
        </w:rPr>
        <w:t xml:space="preserve">waardoor het tijdens de interviews niet altijd duidelijk was voor de respondenten wat hier </w:t>
      </w:r>
      <w:r w:rsidR="00356B31">
        <w:rPr>
          <w:rFonts w:ascii="Times New Roman" w:eastAsia="Times New Roman" w:hAnsi="Times New Roman" w:cs="Times New Roman"/>
          <w:sz w:val="22"/>
          <w:szCs w:val="22"/>
        </w:rPr>
        <w:t xml:space="preserve">precies mee wordt </w:t>
      </w:r>
      <w:r w:rsidR="00560234">
        <w:rPr>
          <w:rFonts w:ascii="Times New Roman" w:eastAsia="Times New Roman" w:hAnsi="Times New Roman" w:cs="Times New Roman"/>
          <w:sz w:val="22"/>
          <w:szCs w:val="22"/>
        </w:rPr>
        <w:t>bedoeld</w:t>
      </w:r>
      <w:r w:rsidR="00356B31">
        <w:rPr>
          <w:rFonts w:ascii="Times New Roman" w:eastAsia="Times New Roman" w:hAnsi="Times New Roman" w:cs="Times New Roman"/>
          <w:sz w:val="22"/>
          <w:szCs w:val="22"/>
        </w:rPr>
        <w:t xml:space="preserve"> en welke hulpmiddelen hieronder</w:t>
      </w:r>
      <w:r w:rsidR="00560234">
        <w:rPr>
          <w:rFonts w:ascii="Times New Roman" w:eastAsia="Times New Roman" w:hAnsi="Times New Roman" w:cs="Times New Roman"/>
          <w:sz w:val="22"/>
          <w:szCs w:val="22"/>
        </w:rPr>
        <w:t xml:space="preserve"> </w:t>
      </w:r>
      <w:r w:rsidR="00356B31">
        <w:rPr>
          <w:rFonts w:ascii="Times New Roman" w:eastAsia="Times New Roman" w:hAnsi="Times New Roman" w:cs="Times New Roman"/>
          <w:sz w:val="22"/>
          <w:szCs w:val="22"/>
        </w:rPr>
        <w:t>vallen</w:t>
      </w:r>
      <w:r w:rsidRPr="45A8FB80">
        <w:rPr>
          <w:rFonts w:ascii="Times New Roman" w:eastAsia="Times New Roman" w:hAnsi="Times New Roman" w:cs="Times New Roman"/>
          <w:sz w:val="22"/>
          <w:szCs w:val="22"/>
        </w:rPr>
        <w:t>. Het concept werd door verschillende respondent</w:t>
      </w:r>
      <w:r w:rsidR="045E2A35" w:rsidRPr="45A8FB80">
        <w:rPr>
          <w:rFonts w:ascii="Times New Roman" w:eastAsia="Times New Roman" w:hAnsi="Times New Roman" w:cs="Times New Roman"/>
          <w:sz w:val="22"/>
          <w:szCs w:val="22"/>
        </w:rPr>
        <w:t xml:space="preserve">en verschillend geïnterpreteerd. Dit kan mogelijk invloed hebben gehad op de betrouwbaarheid van de gegeven antwoorden met betrekking tot de vragen over </w:t>
      </w:r>
      <w:r w:rsidR="045E2A35" w:rsidRPr="45A8FB80">
        <w:rPr>
          <w:rFonts w:ascii="Times New Roman" w:eastAsia="Times New Roman" w:hAnsi="Times New Roman" w:cs="Times New Roman"/>
          <w:i/>
          <w:iCs/>
          <w:sz w:val="22"/>
          <w:szCs w:val="22"/>
        </w:rPr>
        <w:t>minimal structures.</w:t>
      </w:r>
    </w:p>
    <w:p w14:paraId="4798B38C" w14:textId="0CB19517" w:rsidR="045E2A35" w:rsidRDefault="045E2A35" w:rsidP="45A8FB80">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Tot </w:t>
      </w:r>
      <w:r w:rsidR="006946AA">
        <w:rPr>
          <w:rFonts w:ascii="Times New Roman" w:eastAsia="Times New Roman" w:hAnsi="Times New Roman" w:cs="Times New Roman"/>
          <w:sz w:val="22"/>
          <w:szCs w:val="22"/>
        </w:rPr>
        <w:t>slot</w:t>
      </w:r>
      <w:r w:rsidRPr="45A8FB80">
        <w:rPr>
          <w:rFonts w:ascii="Times New Roman" w:eastAsia="Times New Roman" w:hAnsi="Times New Roman" w:cs="Times New Roman"/>
          <w:sz w:val="22"/>
          <w:szCs w:val="22"/>
        </w:rPr>
        <w:t xml:space="preserve"> beschreven bijna alle respondenten hun leidinggevende als een transformatione</w:t>
      </w:r>
      <w:r w:rsidR="6722D345" w:rsidRPr="45A8FB80">
        <w:rPr>
          <w:rFonts w:ascii="Times New Roman" w:eastAsia="Times New Roman" w:hAnsi="Times New Roman" w:cs="Times New Roman"/>
          <w:sz w:val="22"/>
          <w:szCs w:val="22"/>
        </w:rPr>
        <w:t xml:space="preserve">le </w:t>
      </w:r>
      <w:r w:rsidR="00494F0B">
        <w:rPr>
          <w:rFonts w:ascii="Times New Roman" w:eastAsia="Times New Roman" w:hAnsi="Times New Roman" w:cs="Times New Roman"/>
          <w:sz w:val="22"/>
          <w:szCs w:val="22"/>
        </w:rPr>
        <w:t>leidinggevende</w:t>
      </w:r>
      <w:r w:rsidR="6722D345" w:rsidRPr="45A8FB80">
        <w:rPr>
          <w:rFonts w:ascii="Times New Roman" w:eastAsia="Times New Roman" w:hAnsi="Times New Roman" w:cs="Times New Roman"/>
          <w:sz w:val="22"/>
          <w:szCs w:val="22"/>
        </w:rPr>
        <w:t>. Hierdoor biedt de data beperkt inzicht in de mogelijke verschillen tussen leiderschapsstijlen, wat het moeilijk maakt om vergeli</w:t>
      </w:r>
      <w:r w:rsidR="6C68C4F6" w:rsidRPr="45A8FB80">
        <w:rPr>
          <w:rFonts w:ascii="Times New Roman" w:eastAsia="Times New Roman" w:hAnsi="Times New Roman" w:cs="Times New Roman"/>
          <w:sz w:val="22"/>
          <w:szCs w:val="22"/>
        </w:rPr>
        <w:t>jkingen te maken of conclusies te trekken over de effectiviteit van verschillende stijlen van aansturen binnen ondersteuningsteams.</w:t>
      </w:r>
    </w:p>
    <w:p w14:paraId="22D794E2" w14:textId="3983B03E" w:rsidR="006C5C94" w:rsidRDefault="006C5C94" w:rsidP="006C5C94">
      <w:pPr>
        <w:pStyle w:val="Kop2"/>
        <w:rPr>
          <w:rFonts w:ascii="Times New Roman" w:eastAsia="Times New Roman" w:hAnsi="Times New Roman" w:cs="Times New Roman"/>
          <w:b/>
          <w:bCs/>
          <w:color w:val="auto"/>
          <w:sz w:val="22"/>
          <w:szCs w:val="22"/>
        </w:rPr>
      </w:pPr>
      <w:bookmarkStart w:id="52" w:name="_Toc204245052"/>
      <w:r w:rsidRPr="46185BC0">
        <w:rPr>
          <w:rFonts w:ascii="Times New Roman" w:eastAsia="Times New Roman" w:hAnsi="Times New Roman" w:cs="Times New Roman"/>
          <w:b/>
          <w:bCs/>
          <w:color w:val="auto"/>
          <w:sz w:val="22"/>
          <w:szCs w:val="22"/>
        </w:rPr>
        <w:t>7.</w:t>
      </w:r>
      <w:r w:rsidR="008C710A">
        <w:rPr>
          <w:rFonts w:ascii="Times New Roman" w:eastAsia="Times New Roman" w:hAnsi="Times New Roman" w:cs="Times New Roman"/>
          <w:b/>
          <w:bCs/>
          <w:color w:val="auto"/>
          <w:sz w:val="22"/>
          <w:szCs w:val="22"/>
        </w:rPr>
        <w:t>2</w:t>
      </w:r>
      <w:r w:rsidRPr="46185BC0">
        <w:rPr>
          <w:rFonts w:ascii="Times New Roman" w:eastAsia="Times New Roman" w:hAnsi="Times New Roman" w:cs="Times New Roman"/>
          <w:b/>
          <w:bCs/>
          <w:color w:val="auto"/>
          <w:sz w:val="22"/>
          <w:szCs w:val="22"/>
        </w:rPr>
        <w:t xml:space="preserve"> Suggesties voor vervolgonderzoek</w:t>
      </w:r>
      <w:bookmarkEnd w:id="52"/>
    </w:p>
    <w:p w14:paraId="43775940" w14:textId="6426EC9E" w:rsidR="006C5C94" w:rsidRDefault="006C5C94" w:rsidP="006C5C94">
      <w:pPr>
        <w:pStyle w:val="Geenafstand"/>
        <w:spacing w:line="360" w:lineRule="auto"/>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Op basis van de besproken </w:t>
      </w:r>
      <w:r w:rsidR="00DD304C">
        <w:rPr>
          <w:rFonts w:ascii="Times New Roman" w:eastAsia="Times New Roman" w:hAnsi="Times New Roman" w:cs="Times New Roman"/>
          <w:sz w:val="22"/>
          <w:szCs w:val="22"/>
        </w:rPr>
        <w:t>limitaties</w:t>
      </w:r>
      <w:r w:rsidRPr="45A8FB80">
        <w:rPr>
          <w:rFonts w:ascii="Times New Roman" w:eastAsia="Times New Roman" w:hAnsi="Times New Roman" w:cs="Times New Roman"/>
          <w:sz w:val="22"/>
          <w:szCs w:val="22"/>
        </w:rPr>
        <w:t xml:space="preserve"> </w:t>
      </w:r>
      <w:r w:rsidR="003E37CA">
        <w:rPr>
          <w:rFonts w:ascii="Times New Roman" w:eastAsia="Times New Roman" w:hAnsi="Times New Roman" w:cs="Times New Roman"/>
          <w:sz w:val="22"/>
          <w:szCs w:val="22"/>
        </w:rPr>
        <w:t>zijn</w:t>
      </w:r>
      <w:r w:rsidR="003A49A5">
        <w:rPr>
          <w:rFonts w:ascii="Times New Roman" w:eastAsia="Times New Roman" w:hAnsi="Times New Roman" w:cs="Times New Roman"/>
          <w:sz w:val="22"/>
          <w:szCs w:val="22"/>
        </w:rPr>
        <w:t xml:space="preserve"> de volgende</w:t>
      </w:r>
      <w:r w:rsidR="003E37CA">
        <w:rPr>
          <w:rFonts w:ascii="Times New Roman" w:eastAsia="Times New Roman" w:hAnsi="Times New Roman" w:cs="Times New Roman"/>
          <w:sz w:val="22"/>
          <w:szCs w:val="22"/>
        </w:rPr>
        <w:t xml:space="preserve"> suggesties voor vervolgonderzoek </w:t>
      </w:r>
      <w:r w:rsidR="00DD1247">
        <w:rPr>
          <w:rFonts w:ascii="Times New Roman" w:eastAsia="Times New Roman" w:hAnsi="Times New Roman" w:cs="Times New Roman"/>
          <w:sz w:val="22"/>
          <w:szCs w:val="22"/>
        </w:rPr>
        <w:t xml:space="preserve">geformuleerd. Ten eerste </w:t>
      </w:r>
      <w:r w:rsidRPr="45A8FB80">
        <w:rPr>
          <w:rFonts w:ascii="Times New Roman" w:eastAsia="Times New Roman" w:hAnsi="Times New Roman" w:cs="Times New Roman"/>
          <w:sz w:val="22"/>
          <w:szCs w:val="22"/>
        </w:rPr>
        <w:t>is het wenselijk om in vervolgonderzoek een meer evenwichtige samenstelling van respondenten na te streven, waarbij verschillende functies binnen ondersteuningsteams evenredig worden vertegenwoordigd. Dit kan bijdragen aan een vollediger inzicht in de wijze waarop maatwerk tot stand komt en welke factoren dit beïnvloeden.</w:t>
      </w:r>
    </w:p>
    <w:p w14:paraId="54A7BA19" w14:textId="706804AF" w:rsidR="006C5C94" w:rsidRDefault="006C5C94" w:rsidP="006C5C94">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Daarnaast is het </w:t>
      </w:r>
      <w:r>
        <w:rPr>
          <w:rFonts w:ascii="Times New Roman" w:eastAsia="Times New Roman" w:hAnsi="Times New Roman" w:cs="Times New Roman"/>
          <w:sz w:val="22"/>
          <w:szCs w:val="22"/>
        </w:rPr>
        <w:t>aan te bevelen</w:t>
      </w:r>
      <w:r w:rsidRPr="45A8FB80">
        <w:rPr>
          <w:rFonts w:ascii="Times New Roman" w:eastAsia="Times New Roman" w:hAnsi="Times New Roman" w:cs="Times New Roman"/>
          <w:sz w:val="22"/>
          <w:szCs w:val="22"/>
        </w:rPr>
        <w:t xml:space="preserve"> </w:t>
      </w:r>
      <w:r>
        <w:rPr>
          <w:rFonts w:ascii="Times New Roman" w:eastAsia="Times New Roman" w:hAnsi="Times New Roman" w:cs="Times New Roman"/>
          <w:sz w:val="22"/>
          <w:szCs w:val="22"/>
        </w:rPr>
        <w:t xml:space="preserve">dat vervolgonderzoek het concept </w:t>
      </w:r>
      <w:r w:rsidRPr="00D26B9B">
        <w:rPr>
          <w:rFonts w:ascii="Times New Roman" w:eastAsia="Times New Roman" w:hAnsi="Times New Roman" w:cs="Times New Roman"/>
          <w:i/>
          <w:iCs/>
          <w:sz w:val="22"/>
          <w:szCs w:val="22"/>
        </w:rPr>
        <w:t>minimal structures</w:t>
      </w:r>
      <w:r>
        <w:rPr>
          <w:rFonts w:ascii="Times New Roman" w:eastAsia="Times New Roman" w:hAnsi="Times New Roman" w:cs="Times New Roman"/>
          <w:sz w:val="22"/>
          <w:szCs w:val="22"/>
        </w:rPr>
        <w:t xml:space="preserve"> helder definieert en operationaliseert binnen de context van passend onderwijs. Aangezien uit dit onderzoek blijkt dat respondenten dit begrip verschillend interpreteren, is een duidelijke omschrijving van belang om te waarborgen dat toekomstige respondenten het concept op vergelijkbare wijze </w:t>
      </w:r>
      <w:r w:rsidR="00546C69">
        <w:rPr>
          <w:rFonts w:ascii="Times New Roman" w:eastAsia="Times New Roman" w:hAnsi="Times New Roman" w:cs="Times New Roman"/>
          <w:sz w:val="22"/>
          <w:szCs w:val="22"/>
        </w:rPr>
        <w:t>interpreteren</w:t>
      </w:r>
      <w:r>
        <w:rPr>
          <w:rFonts w:ascii="Times New Roman" w:eastAsia="Times New Roman" w:hAnsi="Times New Roman" w:cs="Times New Roman"/>
          <w:sz w:val="22"/>
          <w:szCs w:val="22"/>
        </w:rPr>
        <w:t xml:space="preserve">. Dit vergroot de betrouwbaarheid van de data en maakt gerichtere conclusies mogelijk over de rol van </w:t>
      </w:r>
      <w:r w:rsidRPr="00B51038">
        <w:rPr>
          <w:rFonts w:ascii="Times New Roman" w:eastAsia="Times New Roman" w:hAnsi="Times New Roman" w:cs="Times New Roman"/>
          <w:i/>
          <w:iCs/>
          <w:sz w:val="22"/>
          <w:szCs w:val="22"/>
        </w:rPr>
        <w:t>minimal structures</w:t>
      </w:r>
      <w:r>
        <w:rPr>
          <w:rFonts w:ascii="Times New Roman" w:eastAsia="Times New Roman" w:hAnsi="Times New Roman" w:cs="Times New Roman"/>
          <w:sz w:val="22"/>
          <w:szCs w:val="22"/>
        </w:rPr>
        <w:t xml:space="preserve"> bij het realiseren van maatwerk.</w:t>
      </w:r>
    </w:p>
    <w:p w14:paraId="725FB564" w14:textId="2D601B2A" w:rsidR="00EE045B" w:rsidRDefault="00EE045B" w:rsidP="006C5C94">
      <w:pPr>
        <w:pStyle w:val="Geenafstand"/>
        <w:spacing w:line="360" w:lineRule="auto"/>
        <w:ind w:firstLine="708"/>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Bovendien </w:t>
      </w:r>
      <w:r w:rsidR="0092720B">
        <w:rPr>
          <w:rFonts w:ascii="Times New Roman" w:eastAsia="Times New Roman" w:hAnsi="Times New Roman" w:cs="Times New Roman"/>
          <w:sz w:val="22"/>
          <w:szCs w:val="22"/>
        </w:rPr>
        <w:t xml:space="preserve">is het wenselijk </w:t>
      </w:r>
      <w:r w:rsidR="001E39A9">
        <w:rPr>
          <w:rFonts w:ascii="Times New Roman" w:eastAsia="Times New Roman" w:hAnsi="Times New Roman" w:cs="Times New Roman"/>
          <w:sz w:val="22"/>
          <w:szCs w:val="22"/>
        </w:rPr>
        <w:t>dat</w:t>
      </w:r>
      <w:r w:rsidR="0092720B">
        <w:rPr>
          <w:rFonts w:ascii="Times New Roman" w:eastAsia="Times New Roman" w:hAnsi="Times New Roman" w:cs="Times New Roman"/>
          <w:sz w:val="22"/>
          <w:szCs w:val="22"/>
        </w:rPr>
        <w:t xml:space="preserve"> vervolgonderzoek</w:t>
      </w:r>
      <w:r w:rsidR="00C777B0">
        <w:rPr>
          <w:rFonts w:ascii="Times New Roman" w:eastAsia="Times New Roman" w:hAnsi="Times New Roman" w:cs="Times New Roman"/>
          <w:sz w:val="22"/>
          <w:szCs w:val="22"/>
        </w:rPr>
        <w:t xml:space="preserve"> </w:t>
      </w:r>
      <w:r w:rsidR="00CF71AB">
        <w:rPr>
          <w:rFonts w:ascii="Times New Roman" w:eastAsia="Times New Roman" w:hAnsi="Times New Roman" w:cs="Times New Roman"/>
          <w:sz w:val="22"/>
          <w:szCs w:val="22"/>
        </w:rPr>
        <w:t xml:space="preserve">plaatsvindt onder ondersteuningsteams </w:t>
      </w:r>
      <w:r w:rsidR="00007866">
        <w:rPr>
          <w:rFonts w:ascii="Times New Roman" w:eastAsia="Times New Roman" w:hAnsi="Times New Roman" w:cs="Times New Roman"/>
          <w:sz w:val="22"/>
          <w:szCs w:val="22"/>
        </w:rPr>
        <w:t xml:space="preserve">waarvan de leden worden aangestuurd door </w:t>
      </w:r>
      <w:r w:rsidR="00B11A55">
        <w:rPr>
          <w:rFonts w:ascii="Times New Roman" w:eastAsia="Times New Roman" w:hAnsi="Times New Roman" w:cs="Times New Roman"/>
          <w:sz w:val="22"/>
          <w:szCs w:val="22"/>
        </w:rPr>
        <w:t xml:space="preserve">leidinggevenden </w:t>
      </w:r>
      <w:r w:rsidR="00CF71AB">
        <w:rPr>
          <w:rFonts w:ascii="Times New Roman" w:eastAsia="Times New Roman" w:hAnsi="Times New Roman" w:cs="Times New Roman"/>
          <w:sz w:val="22"/>
          <w:szCs w:val="22"/>
        </w:rPr>
        <w:t xml:space="preserve">met </w:t>
      </w:r>
      <w:r w:rsidR="00B66C7C">
        <w:rPr>
          <w:rFonts w:ascii="Times New Roman" w:eastAsia="Times New Roman" w:hAnsi="Times New Roman" w:cs="Times New Roman"/>
          <w:sz w:val="22"/>
          <w:szCs w:val="22"/>
        </w:rPr>
        <w:t>verschillende</w:t>
      </w:r>
      <w:r w:rsidR="00E65EDA">
        <w:rPr>
          <w:rFonts w:ascii="Times New Roman" w:eastAsia="Times New Roman" w:hAnsi="Times New Roman" w:cs="Times New Roman"/>
          <w:sz w:val="22"/>
          <w:szCs w:val="22"/>
        </w:rPr>
        <w:t xml:space="preserve"> leiderschapsstijlen</w:t>
      </w:r>
      <w:r w:rsidR="00B66C7C">
        <w:rPr>
          <w:rFonts w:ascii="Times New Roman" w:eastAsia="Times New Roman" w:hAnsi="Times New Roman" w:cs="Times New Roman"/>
          <w:sz w:val="22"/>
          <w:szCs w:val="22"/>
        </w:rPr>
        <w:t>, zodat een evenwichtige vergelijking mogelijk is</w:t>
      </w:r>
      <w:r w:rsidR="00E65EDA">
        <w:rPr>
          <w:rFonts w:ascii="Times New Roman" w:eastAsia="Times New Roman" w:hAnsi="Times New Roman" w:cs="Times New Roman"/>
          <w:sz w:val="22"/>
          <w:szCs w:val="22"/>
        </w:rPr>
        <w:t xml:space="preserve">. Idealiter </w:t>
      </w:r>
      <w:r w:rsidR="00CF71AB">
        <w:rPr>
          <w:rFonts w:ascii="Times New Roman" w:eastAsia="Times New Roman" w:hAnsi="Times New Roman" w:cs="Times New Roman"/>
          <w:sz w:val="22"/>
          <w:szCs w:val="22"/>
        </w:rPr>
        <w:t>wordt daarbij</w:t>
      </w:r>
      <w:r w:rsidR="00E65EDA">
        <w:rPr>
          <w:rFonts w:ascii="Times New Roman" w:eastAsia="Times New Roman" w:hAnsi="Times New Roman" w:cs="Times New Roman"/>
          <w:sz w:val="22"/>
          <w:szCs w:val="22"/>
        </w:rPr>
        <w:t xml:space="preserve"> de helft van de respondenten aangestuurd door een </w:t>
      </w:r>
      <w:r w:rsidR="005649F2">
        <w:rPr>
          <w:rFonts w:ascii="Times New Roman" w:eastAsia="Times New Roman" w:hAnsi="Times New Roman" w:cs="Times New Roman"/>
          <w:sz w:val="22"/>
          <w:szCs w:val="22"/>
        </w:rPr>
        <w:t>transformationele</w:t>
      </w:r>
      <w:r w:rsidR="00E65EDA">
        <w:rPr>
          <w:rFonts w:ascii="Times New Roman" w:eastAsia="Times New Roman" w:hAnsi="Times New Roman" w:cs="Times New Roman"/>
          <w:sz w:val="22"/>
          <w:szCs w:val="22"/>
        </w:rPr>
        <w:t xml:space="preserve"> leidinggevende en de andere helft door een transactionele leidinggevende</w:t>
      </w:r>
      <w:r w:rsidR="009F144C">
        <w:rPr>
          <w:rFonts w:ascii="Times New Roman" w:eastAsia="Times New Roman" w:hAnsi="Times New Roman" w:cs="Times New Roman"/>
          <w:sz w:val="22"/>
          <w:szCs w:val="22"/>
        </w:rPr>
        <w:t xml:space="preserve">. </w:t>
      </w:r>
      <w:r w:rsidR="005C0A88">
        <w:rPr>
          <w:rFonts w:ascii="Times New Roman" w:eastAsia="Times New Roman" w:hAnsi="Times New Roman" w:cs="Times New Roman"/>
          <w:sz w:val="22"/>
          <w:szCs w:val="22"/>
        </w:rPr>
        <w:t>Dit maakt het mogelijk om gerichter te onderzoeken wat de invloed</w:t>
      </w:r>
      <w:r w:rsidR="009F144C">
        <w:rPr>
          <w:rFonts w:ascii="Times New Roman" w:eastAsia="Times New Roman" w:hAnsi="Times New Roman" w:cs="Times New Roman"/>
          <w:sz w:val="22"/>
          <w:szCs w:val="22"/>
        </w:rPr>
        <w:t xml:space="preserve"> is van verschillende leiderschapsstijlen op de mogelijkheden tot maatwerk. </w:t>
      </w:r>
      <w:r w:rsidR="005C0A88">
        <w:rPr>
          <w:rFonts w:ascii="Times New Roman" w:eastAsia="Times New Roman" w:hAnsi="Times New Roman" w:cs="Times New Roman"/>
          <w:sz w:val="22"/>
          <w:szCs w:val="22"/>
        </w:rPr>
        <w:t>Zo kan de</w:t>
      </w:r>
      <w:r w:rsidR="004A49AB">
        <w:rPr>
          <w:rFonts w:ascii="Times New Roman" w:eastAsia="Times New Roman" w:hAnsi="Times New Roman" w:cs="Times New Roman"/>
          <w:sz w:val="22"/>
          <w:szCs w:val="22"/>
        </w:rPr>
        <w:t xml:space="preserve"> effectiviteit van verschillende manieren van aansturen binnen de context van passend onderwijs </w:t>
      </w:r>
      <w:r w:rsidR="00272EB7">
        <w:rPr>
          <w:rFonts w:ascii="Times New Roman" w:eastAsia="Times New Roman" w:hAnsi="Times New Roman" w:cs="Times New Roman"/>
          <w:sz w:val="22"/>
          <w:szCs w:val="22"/>
        </w:rPr>
        <w:t>beter worden vergeleken</w:t>
      </w:r>
      <w:r w:rsidR="004A49AB">
        <w:rPr>
          <w:rFonts w:ascii="Times New Roman" w:eastAsia="Times New Roman" w:hAnsi="Times New Roman" w:cs="Times New Roman"/>
          <w:sz w:val="22"/>
          <w:szCs w:val="22"/>
        </w:rPr>
        <w:t>.</w:t>
      </w:r>
      <w:r w:rsidR="00C777B0">
        <w:rPr>
          <w:rFonts w:ascii="Times New Roman" w:eastAsia="Times New Roman" w:hAnsi="Times New Roman" w:cs="Times New Roman"/>
          <w:sz w:val="22"/>
          <w:szCs w:val="22"/>
        </w:rPr>
        <w:t xml:space="preserve"> </w:t>
      </w:r>
    </w:p>
    <w:p w14:paraId="4E295610" w14:textId="6A259B17" w:rsidR="006C5C94" w:rsidRDefault="006C5C94" w:rsidP="008C710A">
      <w:pPr>
        <w:pStyle w:val="Geenafstand"/>
        <w:spacing w:line="360" w:lineRule="auto"/>
        <w:ind w:firstLine="708"/>
        <w:rPr>
          <w:rFonts w:ascii="Times New Roman" w:eastAsia="Times New Roman" w:hAnsi="Times New Roman" w:cs="Times New Roman"/>
          <w:sz w:val="22"/>
          <w:szCs w:val="22"/>
        </w:rPr>
      </w:pPr>
      <w:r w:rsidRPr="45A8FB80">
        <w:rPr>
          <w:rFonts w:ascii="Times New Roman" w:eastAsia="Times New Roman" w:hAnsi="Times New Roman" w:cs="Times New Roman"/>
          <w:sz w:val="22"/>
          <w:szCs w:val="22"/>
        </w:rPr>
        <w:t xml:space="preserve">Tot slot </w:t>
      </w:r>
      <w:r>
        <w:rPr>
          <w:rFonts w:ascii="Times New Roman" w:eastAsia="Times New Roman" w:hAnsi="Times New Roman" w:cs="Times New Roman"/>
          <w:sz w:val="22"/>
          <w:szCs w:val="22"/>
        </w:rPr>
        <w:t>is</w:t>
      </w:r>
      <w:r w:rsidRPr="45A8FB80">
        <w:rPr>
          <w:rFonts w:ascii="Times New Roman" w:eastAsia="Times New Roman" w:hAnsi="Times New Roman" w:cs="Times New Roman"/>
          <w:sz w:val="22"/>
          <w:szCs w:val="22"/>
        </w:rPr>
        <w:t xml:space="preserve"> het waardevol om soortgelijk onderzoek uit te voeren binnen het speciaal onderwijs. In deze context zijn onder meer de klassen kleiner en zijn vaak meer financiële middelen beschikbaar. Onderzoek in deze setting kan zicht geven op de mate waarin daar sprake is van vergelijkbare of juist afwijkende succesfactoren en belemmeringen bij het realiseren van maatwerk. </w:t>
      </w:r>
    </w:p>
    <w:p w14:paraId="004B3DD3" w14:textId="32579AA1" w:rsidR="3AF4BFE1" w:rsidRDefault="090BCD65" w:rsidP="46185BC0">
      <w:pPr>
        <w:pStyle w:val="Kop2"/>
        <w:rPr>
          <w:rFonts w:ascii="Times New Roman" w:eastAsia="Times New Roman" w:hAnsi="Times New Roman" w:cs="Times New Roman"/>
          <w:b/>
          <w:bCs/>
          <w:color w:val="auto"/>
          <w:sz w:val="22"/>
          <w:szCs w:val="22"/>
        </w:rPr>
      </w:pPr>
      <w:bookmarkStart w:id="53" w:name="_Toc204245053"/>
      <w:r w:rsidRPr="46185BC0">
        <w:rPr>
          <w:rFonts w:ascii="Times New Roman" w:eastAsia="Times New Roman" w:hAnsi="Times New Roman" w:cs="Times New Roman"/>
          <w:b/>
          <w:bCs/>
          <w:color w:val="auto"/>
          <w:sz w:val="22"/>
          <w:szCs w:val="22"/>
        </w:rPr>
        <w:t>7.</w:t>
      </w:r>
      <w:r w:rsidR="008C710A">
        <w:rPr>
          <w:rFonts w:ascii="Times New Roman" w:eastAsia="Times New Roman" w:hAnsi="Times New Roman" w:cs="Times New Roman"/>
          <w:b/>
          <w:bCs/>
          <w:color w:val="auto"/>
          <w:sz w:val="22"/>
          <w:szCs w:val="22"/>
        </w:rPr>
        <w:t>3</w:t>
      </w:r>
      <w:r w:rsidRPr="46185BC0">
        <w:rPr>
          <w:rFonts w:ascii="Times New Roman" w:eastAsia="Times New Roman" w:hAnsi="Times New Roman" w:cs="Times New Roman"/>
          <w:b/>
          <w:bCs/>
          <w:color w:val="auto"/>
          <w:sz w:val="22"/>
          <w:szCs w:val="22"/>
        </w:rPr>
        <w:t xml:space="preserve"> </w:t>
      </w:r>
      <w:r w:rsidR="00E546DF">
        <w:rPr>
          <w:rFonts w:ascii="Times New Roman" w:eastAsia="Times New Roman" w:hAnsi="Times New Roman" w:cs="Times New Roman"/>
          <w:b/>
          <w:bCs/>
          <w:color w:val="auto"/>
          <w:sz w:val="22"/>
          <w:szCs w:val="22"/>
        </w:rPr>
        <w:t>A</w:t>
      </w:r>
      <w:r w:rsidRPr="46185BC0">
        <w:rPr>
          <w:rFonts w:ascii="Times New Roman" w:eastAsia="Times New Roman" w:hAnsi="Times New Roman" w:cs="Times New Roman"/>
          <w:b/>
          <w:bCs/>
          <w:color w:val="auto"/>
          <w:sz w:val="22"/>
          <w:szCs w:val="22"/>
        </w:rPr>
        <w:t>anbevelingen</w:t>
      </w:r>
      <w:bookmarkEnd w:id="53"/>
    </w:p>
    <w:p w14:paraId="7C6897ED" w14:textId="3F1C7D2D" w:rsidR="113F25F4" w:rsidRDefault="2DBD20C0" w:rsidP="0059581D">
      <w:pPr>
        <w:pStyle w:val="Geenafstand"/>
        <w:spacing w:line="360" w:lineRule="auto"/>
        <w:rPr>
          <w:rFonts w:ascii="Times New Roman" w:eastAsia="Times New Roman" w:hAnsi="Times New Roman" w:cs="Times New Roman"/>
          <w:b/>
          <w:bCs/>
          <w:i/>
          <w:iCs/>
          <w:sz w:val="22"/>
          <w:szCs w:val="22"/>
        </w:rPr>
      </w:pPr>
      <w:r w:rsidRPr="45A8FB80">
        <w:rPr>
          <w:rFonts w:ascii="Times New Roman" w:eastAsia="Times New Roman" w:hAnsi="Times New Roman" w:cs="Times New Roman"/>
          <w:sz w:val="22"/>
          <w:szCs w:val="22"/>
        </w:rPr>
        <w:t xml:space="preserve">De bevindingen, zoals besproken in hoofdstuk </w:t>
      </w:r>
      <w:r w:rsidR="00C97316">
        <w:rPr>
          <w:rFonts w:ascii="Times New Roman" w:eastAsia="Times New Roman" w:hAnsi="Times New Roman" w:cs="Times New Roman"/>
          <w:sz w:val="22"/>
          <w:szCs w:val="22"/>
        </w:rPr>
        <w:t xml:space="preserve">vijf en </w:t>
      </w:r>
      <w:r w:rsidRPr="45A8FB80">
        <w:rPr>
          <w:rFonts w:ascii="Times New Roman" w:eastAsia="Times New Roman" w:hAnsi="Times New Roman" w:cs="Times New Roman"/>
          <w:sz w:val="22"/>
          <w:szCs w:val="22"/>
        </w:rPr>
        <w:t>zes,</w:t>
      </w:r>
      <w:r w:rsidR="3AF4BFE1" w:rsidRPr="45A8FB80">
        <w:rPr>
          <w:rFonts w:ascii="Times New Roman" w:eastAsia="Times New Roman" w:hAnsi="Times New Roman" w:cs="Times New Roman"/>
          <w:sz w:val="22"/>
          <w:szCs w:val="22"/>
        </w:rPr>
        <w:t xml:space="preserve"> benadrukken het belang van structurele versterking van de randvoorwaarden voor ondersteuningsteams om maatwerk effectief te kunnen uitvoeren. Op basis hiervan worden in deze paragraaf aanbevelingen geformuleerd voor praktijk en beleid.</w:t>
      </w:r>
    </w:p>
    <w:p w14:paraId="2E0320B7" w14:textId="39E9D7FF" w:rsidR="00804694" w:rsidRDefault="090BCD65" w:rsidP="00594003">
      <w:pPr>
        <w:pStyle w:val="Geenafstand"/>
        <w:spacing w:line="360" w:lineRule="auto"/>
        <w:ind w:firstLine="708"/>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Ten eerste</w:t>
      </w:r>
      <w:r w:rsidR="70D568B3" w:rsidRPr="46185BC0">
        <w:rPr>
          <w:rFonts w:ascii="Times New Roman" w:eastAsia="Times New Roman" w:hAnsi="Times New Roman" w:cs="Times New Roman"/>
          <w:sz w:val="22"/>
          <w:szCs w:val="22"/>
        </w:rPr>
        <w:t xml:space="preserve"> is het</w:t>
      </w:r>
      <w:r w:rsidRPr="46185BC0">
        <w:rPr>
          <w:rFonts w:ascii="Times New Roman" w:eastAsia="Times New Roman" w:hAnsi="Times New Roman" w:cs="Times New Roman"/>
          <w:sz w:val="22"/>
          <w:szCs w:val="22"/>
        </w:rPr>
        <w:t xml:space="preserve"> noodzakelijk dat de rijksoverheid structureel extra financiële middelen beschikbaar stelt </w:t>
      </w:r>
      <w:r w:rsidR="36929175" w:rsidRPr="46185BC0">
        <w:rPr>
          <w:rFonts w:ascii="Times New Roman" w:eastAsia="Times New Roman" w:hAnsi="Times New Roman" w:cs="Times New Roman"/>
          <w:sz w:val="22"/>
          <w:szCs w:val="22"/>
        </w:rPr>
        <w:t xml:space="preserve">aan </w:t>
      </w:r>
      <w:r w:rsidRPr="46185BC0">
        <w:rPr>
          <w:rFonts w:ascii="Times New Roman" w:eastAsia="Times New Roman" w:hAnsi="Times New Roman" w:cs="Times New Roman"/>
          <w:sz w:val="22"/>
          <w:szCs w:val="22"/>
        </w:rPr>
        <w:t>scholen</w:t>
      </w:r>
      <w:r w:rsidR="00E05E19">
        <w:rPr>
          <w:rFonts w:ascii="Times New Roman" w:eastAsia="Times New Roman" w:hAnsi="Times New Roman" w:cs="Times New Roman"/>
          <w:sz w:val="22"/>
          <w:szCs w:val="22"/>
        </w:rPr>
        <w:t>, zodat scholen kunnen investeren in personeel</w:t>
      </w:r>
      <w:r w:rsidR="00547B06">
        <w:rPr>
          <w:rFonts w:ascii="Times New Roman" w:eastAsia="Times New Roman" w:hAnsi="Times New Roman" w:cs="Times New Roman"/>
          <w:sz w:val="22"/>
          <w:szCs w:val="22"/>
        </w:rPr>
        <w:t xml:space="preserve"> binnen </w:t>
      </w:r>
      <w:r w:rsidR="003C71CB">
        <w:rPr>
          <w:rFonts w:ascii="Times New Roman" w:eastAsia="Times New Roman" w:hAnsi="Times New Roman" w:cs="Times New Roman"/>
          <w:sz w:val="22"/>
          <w:szCs w:val="22"/>
        </w:rPr>
        <w:t>é</w:t>
      </w:r>
      <w:r w:rsidR="00547B06">
        <w:rPr>
          <w:rFonts w:ascii="Times New Roman" w:eastAsia="Times New Roman" w:hAnsi="Times New Roman" w:cs="Times New Roman"/>
          <w:sz w:val="22"/>
          <w:szCs w:val="22"/>
        </w:rPr>
        <w:t>n buiten het ondersteuningsteam</w:t>
      </w:r>
      <w:r w:rsidRPr="46185BC0">
        <w:rPr>
          <w:rFonts w:ascii="Times New Roman" w:eastAsia="Times New Roman" w:hAnsi="Times New Roman" w:cs="Times New Roman"/>
          <w:sz w:val="22"/>
          <w:szCs w:val="22"/>
        </w:rPr>
        <w:t>.</w:t>
      </w:r>
      <w:r w:rsidR="00AD688E">
        <w:rPr>
          <w:rFonts w:ascii="Times New Roman" w:eastAsia="Times New Roman" w:hAnsi="Times New Roman" w:cs="Times New Roman"/>
          <w:sz w:val="22"/>
          <w:szCs w:val="22"/>
        </w:rPr>
        <w:t xml:space="preserve"> </w:t>
      </w:r>
      <w:r w:rsidR="00C7455E">
        <w:rPr>
          <w:rFonts w:ascii="Times New Roman" w:eastAsia="Times New Roman" w:hAnsi="Times New Roman" w:cs="Times New Roman"/>
          <w:sz w:val="22"/>
          <w:szCs w:val="22"/>
        </w:rPr>
        <w:t xml:space="preserve">Door vaste krachten aan te stellen </w:t>
      </w:r>
      <w:r w:rsidR="009F0DDA">
        <w:rPr>
          <w:rFonts w:ascii="Times New Roman" w:eastAsia="Times New Roman" w:hAnsi="Times New Roman" w:cs="Times New Roman"/>
          <w:sz w:val="22"/>
          <w:szCs w:val="22"/>
        </w:rPr>
        <w:t>binnen</w:t>
      </w:r>
      <w:r w:rsidR="00C7455E">
        <w:rPr>
          <w:rFonts w:ascii="Times New Roman" w:eastAsia="Times New Roman" w:hAnsi="Times New Roman" w:cs="Times New Roman"/>
          <w:sz w:val="22"/>
          <w:szCs w:val="22"/>
        </w:rPr>
        <w:t xml:space="preserve"> ondersteuningsteams kan de werkdruk worden verlaagd, ontstaat er meer tijd voor afstemming </w:t>
      </w:r>
      <w:r w:rsidR="00A735ED">
        <w:rPr>
          <w:rFonts w:ascii="Times New Roman" w:eastAsia="Times New Roman" w:hAnsi="Times New Roman" w:cs="Times New Roman"/>
          <w:sz w:val="22"/>
          <w:szCs w:val="22"/>
        </w:rPr>
        <w:t xml:space="preserve">en begeleiding, en wordt de continuïteit van ondersteuning versterkt. </w:t>
      </w:r>
      <w:r w:rsidR="006208C0">
        <w:rPr>
          <w:rFonts w:ascii="Times New Roman" w:eastAsia="Times New Roman" w:hAnsi="Times New Roman" w:cs="Times New Roman"/>
          <w:sz w:val="22"/>
          <w:szCs w:val="22"/>
        </w:rPr>
        <w:t>D</w:t>
      </w:r>
      <w:r w:rsidR="00B1485A">
        <w:rPr>
          <w:rFonts w:ascii="Times New Roman" w:eastAsia="Times New Roman" w:hAnsi="Times New Roman" w:cs="Times New Roman"/>
          <w:sz w:val="22"/>
          <w:szCs w:val="22"/>
        </w:rPr>
        <w:t xml:space="preserve">it zal de kwaliteit van maatwerk ten goede komen. </w:t>
      </w:r>
      <w:r w:rsidR="1E6550AD" w:rsidRPr="46185BC0">
        <w:rPr>
          <w:rFonts w:ascii="Times New Roman" w:eastAsia="Times New Roman" w:hAnsi="Times New Roman" w:cs="Times New Roman"/>
          <w:sz w:val="22"/>
          <w:szCs w:val="22"/>
        </w:rPr>
        <w:t xml:space="preserve">Hoewel tijdelijke oplossingen, zoals het inzetten van stagiaires, op korte termijn kunnen bijdragen, </w:t>
      </w:r>
      <w:r w:rsidR="1466900E" w:rsidRPr="46185BC0">
        <w:rPr>
          <w:rFonts w:ascii="Times New Roman" w:eastAsia="Times New Roman" w:hAnsi="Times New Roman" w:cs="Times New Roman"/>
          <w:sz w:val="22"/>
          <w:szCs w:val="22"/>
        </w:rPr>
        <w:t>is het niet verantwoord om h</w:t>
      </w:r>
      <w:r w:rsidR="4FB3362C" w:rsidRPr="46185BC0">
        <w:rPr>
          <w:rFonts w:ascii="Times New Roman" w:eastAsia="Times New Roman" w:hAnsi="Times New Roman" w:cs="Times New Roman"/>
          <w:sz w:val="22"/>
          <w:szCs w:val="22"/>
        </w:rPr>
        <w:t>e</w:t>
      </w:r>
      <w:r w:rsidR="1466900E" w:rsidRPr="46185BC0">
        <w:rPr>
          <w:rFonts w:ascii="Times New Roman" w:eastAsia="Times New Roman" w:hAnsi="Times New Roman" w:cs="Times New Roman"/>
          <w:sz w:val="22"/>
          <w:szCs w:val="22"/>
        </w:rPr>
        <w:t xml:space="preserve">n verantwoordelijk te maken voor structurele ondersteuningstaken. De kwaliteit en inzetbaarheid van stagiaires verschilt per jaar en </w:t>
      </w:r>
      <w:r w:rsidR="00B1485A">
        <w:rPr>
          <w:rFonts w:ascii="Times New Roman" w:eastAsia="Times New Roman" w:hAnsi="Times New Roman" w:cs="Times New Roman"/>
          <w:sz w:val="22"/>
          <w:szCs w:val="22"/>
        </w:rPr>
        <w:t>is</w:t>
      </w:r>
      <w:r w:rsidR="1466900E" w:rsidRPr="46185BC0">
        <w:rPr>
          <w:rFonts w:ascii="Times New Roman" w:eastAsia="Times New Roman" w:hAnsi="Times New Roman" w:cs="Times New Roman"/>
          <w:sz w:val="22"/>
          <w:szCs w:val="22"/>
        </w:rPr>
        <w:t xml:space="preserve"> af</w:t>
      </w:r>
      <w:r w:rsidR="7DDCDB66" w:rsidRPr="46185BC0">
        <w:rPr>
          <w:rFonts w:ascii="Times New Roman" w:eastAsia="Times New Roman" w:hAnsi="Times New Roman" w:cs="Times New Roman"/>
          <w:sz w:val="22"/>
          <w:szCs w:val="22"/>
        </w:rPr>
        <w:t>hankelijk</w:t>
      </w:r>
      <w:r w:rsidR="1466900E" w:rsidRPr="46185BC0">
        <w:rPr>
          <w:rFonts w:ascii="Times New Roman" w:eastAsia="Times New Roman" w:hAnsi="Times New Roman" w:cs="Times New Roman"/>
          <w:sz w:val="22"/>
          <w:szCs w:val="22"/>
        </w:rPr>
        <w:t xml:space="preserve"> van hun </w:t>
      </w:r>
      <w:r w:rsidR="08EF8CEC" w:rsidRPr="46185BC0">
        <w:rPr>
          <w:rFonts w:ascii="Times New Roman" w:eastAsia="Times New Roman" w:hAnsi="Times New Roman" w:cs="Times New Roman"/>
          <w:sz w:val="22"/>
          <w:szCs w:val="22"/>
        </w:rPr>
        <w:t>ervaring en vaardigheden</w:t>
      </w:r>
      <w:r w:rsidR="1466900E" w:rsidRPr="46185BC0">
        <w:rPr>
          <w:rFonts w:ascii="Times New Roman" w:eastAsia="Times New Roman" w:hAnsi="Times New Roman" w:cs="Times New Roman"/>
          <w:sz w:val="22"/>
          <w:szCs w:val="22"/>
        </w:rPr>
        <w:t>.</w:t>
      </w:r>
      <w:r w:rsidR="06DB0610" w:rsidRPr="46185BC0">
        <w:rPr>
          <w:rFonts w:ascii="Times New Roman" w:eastAsia="Times New Roman" w:hAnsi="Times New Roman" w:cs="Times New Roman"/>
          <w:sz w:val="22"/>
          <w:szCs w:val="22"/>
        </w:rPr>
        <w:t xml:space="preserve"> </w:t>
      </w:r>
    </w:p>
    <w:p w14:paraId="4A0BFAC9" w14:textId="13F637DC" w:rsidR="004547B6" w:rsidRDefault="00FA514A" w:rsidP="00594003">
      <w:pPr>
        <w:pStyle w:val="Geenafstand"/>
        <w:spacing w:line="360" w:lineRule="auto"/>
        <w:ind w:firstLine="708"/>
        <w:rPr>
          <w:rFonts w:ascii="Times New Roman" w:eastAsia="Times New Roman" w:hAnsi="Times New Roman" w:cs="Times New Roman"/>
          <w:sz w:val="22"/>
          <w:szCs w:val="22"/>
        </w:rPr>
      </w:pPr>
      <w:r>
        <w:rPr>
          <w:rFonts w:ascii="Times New Roman" w:eastAsia="Times New Roman" w:hAnsi="Times New Roman" w:cs="Times New Roman"/>
          <w:sz w:val="22"/>
          <w:szCs w:val="22"/>
        </w:rPr>
        <w:t>Daarnaast is het wenselijk</w:t>
      </w:r>
      <w:r w:rsidR="0041043B">
        <w:rPr>
          <w:rFonts w:ascii="Times New Roman" w:eastAsia="Times New Roman" w:hAnsi="Times New Roman" w:cs="Times New Roman"/>
          <w:sz w:val="22"/>
          <w:szCs w:val="22"/>
        </w:rPr>
        <w:t xml:space="preserve"> om</w:t>
      </w:r>
      <w:r>
        <w:rPr>
          <w:rFonts w:ascii="Times New Roman" w:eastAsia="Times New Roman" w:hAnsi="Times New Roman" w:cs="Times New Roman"/>
          <w:sz w:val="22"/>
          <w:szCs w:val="22"/>
        </w:rPr>
        <w:t xml:space="preserve"> te investeren in docenten, zodat klassen verkleind kunnen worden. </w:t>
      </w:r>
      <w:r w:rsidR="005B169F">
        <w:rPr>
          <w:rFonts w:ascii="Times New Roman" w:eastAsia="Times New Roman" w:hAnsi="Times New Roman" w:cs="Times New Roman"/>
          <w:sz w:val="22"/>
          <w:szCs w:val="22"/>
        </w:rPr>
        <w:t xml:space="preserve">Kleinere klassen vergroten </w:t>
      </w:r>
      <w:r w:rsidR="00C35528" w:rsidRPr="46185BC0">
        <w:rPr>
          <w:rFonts w:ascii="Times New Roman" w:eastAsia="Times New Roman" w:hAnsi="Times New Roman" w:cs="Times New Roman"/>
          <w:sz w:val="22"/>
          <w:szCs w:val="22"/>
        </w:rPr>
        <w:t xml:space="preserve">de ruimte voor docenten om maatwerk binnen de klas uit te voeren. </w:t>
      </w:r>
      <w:r w:rsidR="00416F9D">
        <w:rPr>
          <w:rFonts w:ascii="Times New Roman" w:eastAsia="Times New Roman" w:hAnsi="Times New Roman" w:cs="Times New Roman"/>
          <w:sz w:val="22"/>
          <w:szCs w:val="22"/>
        </w:rPr>
        <w:t>Bovendien</w:t>
      </w:r>
      <w:r w:rsidR="00C35528" w:rsidRPr="46185BC0">
        <w:rPr>
          <w:rFonts w:ascii="Times New Roman" w:eastAsia="Times New Roman" w:hAnsi="Times New Roman" w:cs="Times New Roman"/>
          <w:sz w:val="22"/>
          <w:szCs w:val="22"/>
        </w:rPr>
        <w:t xml:space="preserve"> is het belangrijk om docenten, zowel via de lerarenopleiding als via nascholing, beter te onderwijzen over verschillende ondersteuningsbehoeften. </w:t>
      </w:r>
      <w:r w:rsidR="00314B55">
        <w:rPr>
          <w:rFonts w:ascii="Times New Roman" w:eastAsia="Times New Roman" w:hAnsi="Times New Roman" w:cs="Times New Roman"/>
          <w:sz w:val="22"/>
          <w:szCs w:val="22"/>
        </w:rPr>
        <w:t>Scholen of samenwerking</w:t>
      </w:r>
      <w:r w:rsidR="00594003">
        <w:rPr>
          <w:rFonts w:ascii="Times New Roman" w:eastAsia="Times New Roman" w:hAnsi="Times New Roman" w:cs="Times New Roman"/>
          <w:sz w:val="22"/>
          <w:szCs w:val="22"/>
        </w:rPr>
        <w:t>s</w:t>
      </w:r>
      <w:r w:rsidR="00314B55">
        <w:rPr>
          <w:rFonts w:ascii="Times New Roman" w:eastAsia="Times New Roman" w:hAnsi="Times New Roman" w:cs="Times New Roman"/>
          <w:sz w:val="22"/>
          <w:szCs w:val="22"/>
        </w:rPr>
        <w:t xml:space="preserve">verbanden kunnen een rol spelen in deze nascholing door bijvoorbeeld intervisies of praktijkgerichte trainingen te organiseren. </w:t>
      </w:r>
      <w:r w:rsidR="00C35528" w:rsidRPr="46185BC0">
        <w:rPr>
          <w:rFonts w:ascii="Times New Roman" w:eastAsia="Times New Roman" w:hAnsi="Times New Roman" w:cs="Times New Roman"/>
          <w:sz w:val="22"/>
          <w:szCs w:val="22"/>
        </w:rPr>
        <w:t xml:space="preserve">Door </w:t>
      </w:r>
      <w:r w:rsidR="004F0A38">
        <w:rPr>
          <w:rFonts w:ascii="Times New Roman" w:eastAsia="Times New Roman" w:hAnsi="Times New Roman" w:cs="Times New Roman"/>
          <w:sz w:val="22"/>
          <w:szCs w:val="22"/>
        </w:rPr>
        <w:t>de</w:t>
      </w:r>
      <w:r w:rsidR="00C35528" w:rsidRPr="46185BC0">
        <w:rPr>
          <w:rFonts w:ascii="Times New Roman" w:eastAsia="Times New Roman" w:hAnsi="Times New Roman" w:cs="Times New Roman"/>
          <w:sz w:val="22"/>
          <w:szCs w:val="22"/>
        </w:rPr>
        <w:t xml:space="preserve"> kennis</w:t>
      </w:r>
      <w:r w:rsidR="004F0A38">
        <w:rPr>
          <w:rFonts w:ascii="Times New Roman" w:eastAsia="Times New Roman" w:hAnsi="Times New Roman" w:cs="Times New Roman"/>
          <w:sz w:val="22"/>
          <w:szCs w:val="22"/>
        </w:rPr>
        <w:t xml:space="preserve"> van docenten</w:t>
      </w:r>
      <w:r w:rsidR="00C35528" w:rsidRPr="46185BC0">
        <w:rPr>
          <w:rFonts w:ascii="Times New Roman" w:eastAsia="Times New Roman" w:hAnsi="Times New Roman" w:cs="Times New Roman"/>
          <w:sz w:val="22"/>
          <w:szCs w:val="22"/>
        </w:rPr>
        <w:t xml:space="preserve"> te </w:t>
      </w:r>
      <w:r w:rsidR="008D3E30">
        <w:rPr>
          <w:rFonts w:ascii="Times New Roman" w:eastAsia="Times New Roman" w:hAnsi="Times New Roman" w:cs="Times New Roman"/>
          <w:sz w:val="22"/>
          <w:szCs w:val="22"/>
        </w:rPr>
        <w:t>vergroten</w:t>
      </w:r>
      <w:r w:rsidR="00C35528" w:rsidRPr="46185BC0">
        <w:rPr>
          <w:rFonts w:ascii="Times New Roman" w:eastAsia="Times New Roman" w:hAnsi="Times New Roman" w:cs="Times New Roman"/>
          <w:sz w:val="22"/>
          <w:szCs w:val="22"/>
        </w:rPr>
        <w:t xml:space="preserve"> zal </w:t>
      </w:r>
      <w:r w:rsidR="008D3E30">
        <w:rPr>
          <w:rFonts w:ascii="Times New Roman" w:eastAsia="Times New Roman" w:hAnsi="Times New Roman" w:cs="Times New Roman"/>
          <w:sz w:val="22"/>
          <w:szCs w:val="22"/>
        </w:rPr>
        <w:t xml:space="preserve">het begrip voor leerlingen met extra ondersteuningsbehoeften groter worden en </w:t>
      </w:r>
      <w:r w:rsidR="00C35528" w:rsidRPr="46185BC0">
        <w:rPr>
          <w:rFonts w:ascii="Times New Roman" w:eastAsia="Times New Roman" w:hAnsi="Times New Roman" w:cs="Times New Roman"/>
          <w:sz w:val="22"/>
          <w:szCs w:val="22"/>
        </w:rPr>
        <w:t xml:space="preserve">de kwaliteit van het geboden maatwerk </w:t>
      </w:r>
      <w:r w:rsidR="005C76A7">
        <w:rPr>
          <w:rFonts w:ascii="Times New Roman" w:eastAsia="Times New Roman" w:hAnsi="Times New Roman" w:cs="Times New Roman"/>
          <w:sz w:val="22"/>
          <w:szCs w:val="22"/>
        </w:rPr>
        <w:t xml:space="preserve">in de klas </w:t>
      </w:r>
      <w:r w:rsidR="00C35528" w:rsidRPr="46185BC0">
        <w:rPr>
          <w:rFonts w:ascii="Times New Roman" w:eastAsia="Times New Roman" w:hAnsi="Times New Roman" w:cs="Times New Roman"/>
          <w:sz w:val="22"/>
          <w:szCs w:val="22"/>
        </w:rPr>
        <w:t xml:space="preserve">toenemen. </w:t>
      </w:r>
      <w:r w:rsidR="00112969">
        <w:rPr>
          <w:rFonts w:ascii="Times New Roman" w:eastAsia="Times New Roman" w:hAnsi="Times New Roman" w:cs="Times New Roman"/>
          <w:sz w:val="22"/>
          <w:szCs w:val="22"/>
        </w:rPr>
        <w:t>Structureel investeren in personele capaciteit en deskundigheid is daarmee essentieel voor het realiseren van duurzaam en kwalitatief maatwerk.</w:t>
      </w:r>
    </w:p>
    <w:p w14:paraId="028EBE3D" w14:textId="21F86ECB" w:rsidR="00E25345" w:rsidRDefault="090BCD65" w:rsidP="007B4155">
      <w:pPr>
        <w:pStyle w:val="Geenafstand"/>
        <w:spacing w:line="360" w:lineRule="auto"/>
        <w:ind w:firstLine="708"/>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Ten tweede is het wenselijk om de administratieve lasten</w:t>
      </w:r>
      <w:r w:rsidR="78009248" w:rsidRPr="46185BC0">
        <w:rPr>
          <w:rFonts w:ascii="Times New Roman" w:eastAsia="Times New Roman" w:hAnsi="Times New Roman" w:cs="Times New Roman"/>
          <w:sz w:val="22"/>
          <w:szCs w:val="22"/>
        </w:rPr>
        <w:t xml:space="preserve"> rondom het opstellen van </w:t>
      </w:r>
      <w:r w:rsidR="00A33B11">
        <w:rPr>
          <w:rFonts w:ascii="Times New Roman" w:eastAsia="Times New Roman" w:hAnsi="Times New Roman" w:cs="Times New Roman"/>
          <w:sz w:val="22"/>
          <w:szCs w:val="22"/>
        </w:rPr>
        <w:t xml:space="preserve">de </w:t>
      </w:r>
      <w:r w:rsidR="78009248" w:rsidRPr="46185BC0">
        <w:rPr>
          <w:rFonts w:ascii="Times New Roman" w:eastAsia="Times New Roman" w:hAnsi="Times New Roman" w:cs="Times New Roman"/>
          <w:sz w:val="22"/>
          <w:szCs w:val="22"/>
        </w:rPr>
        <w:t>OPP's te verminderen</w:t>
      </w:r>
      <w:r w:rsidR="00D21F0D">
        <w:rPr>
          <w:rFonts w:ascii="Times New Roman" w:eastAsia="Times New Roman" w:hAnsi="Times New Roman" w:cs="Times New Roman"/>
          <w:sz w:val="22"/>
          <w:szCs w:val="22"/>
        </w:rPr>
        <w:t xml:space="preserve">, zodat </w:t>
      </w:r>
      <w:r w:rsidR="00C939A5">
        <w:rPr>
          <w:rFonts w:ascii="Times New Roman" w:eastAsia="Times New Roman" w:hAnsi="Times New Roman" w:cs="Times New Roman"/>
          <w:sz w:val="22"/>
          <w:szCs w:val="22"/>
        </w:rPr>
        <w:t xml:space="preserve">ondersteuningsteams </w:t>
      </w:r>
      <w:r w:rsidR="00F751BD">
        <w:rPr>
          <w:rFonts w:ascii="Times New Roman" w:eastAsia="Times New Roman" w:hAnsi="Times New Roman" w:cs="Times New Roman"/>
          <w:sz w:val="22"/>
          <w:szCs w:val="22"/>
        </w:rPr>
        <w:t>een groter deel van hun</w:t>
      </w:r>
      <w:r w:rsidR="00C939A5">
        <w:rPr>
          <w:rFonts w:ascii="Times New Roman" w:eastAsia="Times New Roman" w:hAnsi="Times New Roman" w:cs="Times New Roman"/>
          <w:sz w:val="22"/>
          <w:szCs w:val="22"/>
        </w:rPr>
        <w:t xml:space="preserve"> tijd kunnen </w:t>
      </w:r>
      <w:r w:rsidR="007859A8">
        <w:rPr>
          <w:rFonts w:ascii="Times New Roman" w:eastAsia="Times New Roman" w:hAnsi="Times New Roman" w:cs="Times New Roman"/>
          <w:sz w:val="22"/>
          <w:szCs w:val="22"/>
        </w:rPr>
        <w:t>inzetten</w:t>
      </w:r>
      <w:r w:rsidR="00C939A5">
        <w:rPr>
          <w:rFonts w:ascii="Times New Roman" w:eastAsia="Times New Roman" w:hAnsi="Times New Roman" w:cs="Times New Roman"/>
          <w:sz w:val="22"/>
          <w:szCs w:val="22"/>
        </w:rPr>
        <w:t xml:space="preserve"> </w:t>
      </w:r>
      <w:r w:rsidR="004E0C7E">
        <w:rPr>
          <w:rFonts w:ascii="Times New Roman" w:eastAsia="Times New Roman" w:hAnsi="Times New Roman" w:cs="Times New Roman"/>
          <w:sz w:val="22"/>
          <w:szCs w:val="22"/>
        </w:rPr>
        <w:t>voor</w:t>
      </w:r>
      <w:r w:rsidR="00C939A5">
        <w:rPr>
          <w:rFonts w:ascii="Times New Roman" w:eastAsia="Times New Roman" w:hAnsi="Times New Roman" w:cs="Times New Roman"/>
          <w:sz w:val="22"/>
          <w:szCs w:val="22"/>
        </w:rPr>
        <w:t xml:space="preserve"> de directe ondersteuning van leerlingen</w:t>
      </w:r>
      <w:r w:rsidRPr="46185BC0">
        <w:rPr>
          <w:rFonts w:ascii="Times New Roman" w:eastAsia="Times New Roman" w:hAnsi="Times New Roman" w:cs="Times New Roman"/>
          <w:sz w:val="22"/>
          <w:szCs w:val="22"/>
        </w:rPr>
        <w:t xml:space="preserve">. </w:t>
      </w:r>
      <w:r w:rsidR="7FF7F994" w:rsidRPr="46185BC0">
        <w:rPr>
          <w:rFonts w:ascii="Times New Roman" w:eastAsia="Times New Roman" w:hAnsi="Times New Roman" w:cs="Times New Roman"/>
          <w:sz w:val="22"/>
          <w:szCs w:val="22"/>
        </w:rPr>
        <w:t>H</w:t>
      </w:r>
      <w:r w:rsidR="7DDBF411" w:rsidRPr="46185BC0">
        <w:rPr>
          <w:rFonts w:ascii="Times New Roman" w:eastAsia="Times New Roman" w:hAnsi="Times New Roman" w:cs="Times New Roman"/>
          <w:sz w:val="22"/>
          <w:szCs w:val="22"/>
        </w:rPr>
        <w:t xml:space="preserve">oewel </w:t>
      </w:r>
      <w:r w:rsidR="00117389">
        <w:rPr>
          <w:rFonts w:ascii="Times New Roman" w:eastAsia="Times New Roman" w:hAnsi="Times New Roman" w:cs="Times New Roman"/>
          <w:sz w:val="22"/>
          <w:szCs w:val="22"/>
        </w:rPr>
        <w:t xml:space="preserve">het opstellen van een OPP als arbeidsintensief wordt ervaren, zijn de wettelijke vereisten voor de inhoud ervan relatief beperkt. Volgens de regelgeving </w:t>
      </w:r>
      <w:r w:rsidR="005F757E">
        <w:rPr>
          <w:rFonts w:ascii="Times New Roman" w:eastAsia="Times New Roman" w:hAnsi="Times New Roman" w:cs="Times New Roman"/>
          <w:sz w:val="22"/>
          <w:szCs w:val="22"/>
        </w:rPr>
        <w:t>moet</w:t>
      </w:r>
      <w:r w:rsidR="00117389">
        <w:rPr>
          <w:rFonts w:ascii="Times New Roman" w:eastAsia="Times New Roman" w:hAnsi="Times New Roman" w:cs="Times New Roman"/>
          <w:sz w:val="22"/>
          <w:szCs w:val="22"/>
        </w:rPr>
        <w:t xml:space="preserve"> een OPP </w:t>
      </w:r>
      <w:r w:rsidR="00D32D62">
        <w:rPr>
          <w:rFonts w:ascii="Times New Roman" w:eastAsia="Times New Roman" w:hAnsi="Times New Roman" w:cs="Times New Roman"/>
          <w:sz w:val="22"/>
          <w:szCs w:val="22"/>
        </w:rPr>
        <w:t>i</w:t>
      </w:r>
      <w:r w:rsidR="005F757E">
        <w:rPr>
          <w:rFonts w:ascii="Times New Roman" w:eastAsia="Times New Roman" w:hAnsi="Times New Roman" w:cs="Times New Roman"/>
          <w:sz w:val="22"/>
          <w:szCs w:val="22"/>
        </w:rPr>
        <w:t>n ieder geval</w:t>
      </w:r>
      <w:r w:rsidR="00117389">
        <w:rPr>
          <w:rFonts w:ascii="Times New Roman" w:eastAsia="Times New Roman" w:hAnsi="Times New Roman" w:cs="Times New Roman"/>
          <w:sz w:val="22"/>
          <w:szCs w:val="22"/>
        </w:rPr>
        <w:t xml:space="preserve"> </w:t>
      </w:r>
      <w:r w:rsidR="005F757E">
        <w:rPr>
          <w:rFonts w:ascii="Times New Roman" w:eastAsia="Times New Roman" w:hAnsi="Times New Roman" w:cs="Times New Roman"/>
          <w:sz w:val="22"/>
          <w:szCs w:val="22"/>
        </w:rPr>
        <w:t xml:space="preserve">het </w:t>
      </w:r>
      <w:r w:rsidR="00117389">
        <w:rPr>
          <w:rFonts w:ascii="Times New Roman" w:eastAsia="Times New Roman" w:hAnsi="Times New Roman" w:cs="Times New Roman"/>
          <w:sz w:val="22"/>
          <w:szCs w:val="22"/>
        </w:rPr>
        <w:t xml:space="preserve">uitstroomperspectief, de belemmerende en bevorderende factoren, de </w:t>
      </w:r>
      <w:r w:rsidR="00A34049">
        <w:rPr>
          <w:rFonts w:ascii="Times New Roman" w:eastAsia="Times New Roman" w:hAnsi="Times New Roman" w:cs="Times New Roman"/>
          <w:sz w:val="22"/>
          <w:szCs w:val="22"/>
        </w:rPr>
        <w:t xml:space="preserve">geboden </w:t>
      </w:r>
      <w:r w:rsidR="00117389">
        <w:rPr>
          <w:rFonts w:ascii="Times New Roman" w:eastAsia="Times New Roman" w:hAnsi="Times New Roman" w:cs="Times New Roman"/>
          <w:sz w:val="22"/>
          <w:szCs w:val="22"/>
        </w:rPr>
        <w:t xml:space="preserve">extra ondersteuning </w:t>
      </w:r>
      <w:r w:rsidR="00A34049">
        <w:rPr>
          <w:rFonts w:ascii="Times New Roman" w:eastAsia="Times New Roman" w:hAnsi="Times New Roman" w:cs="Times New Roman"/>
          <w:sz w:val="22"/>
          <w:szCs w:val="22"/>
        </w:rPr>
        <w:t xml:space="preserve">en de instemming van ouders bevatten </w:t>
      </w:r>
      <w:r w:rsidR="00117389">
        <w:rPr>
          <w:rFonts w:ascii="Times New Roman" w:eastAsia="Times New Roman" w:hAnsi="Times New Roman" w:cs="Times New Roman"/>
          <w:sz w:val="22"/>
          <w:szCs w:val="22"/>
        </w:rPr>
        <w:t>(</w:t>
      </w:r>
      <w:r w:rsidR="00A34049" w:rsidRPr="45A8FB80">
        <w:rPr>
          <w:rFonts w:ascii="Times New Roman" w:eastAsia="Times New Roman" w:hAnsi="Times New Roman" w:cs="Times New Roman"/>
          <w:sz w:val="22"/>
          <w:szCs w:val="22"/>
        </w:rPr>
        <w:t>Kamerstuk 33106, nr. 3, 2010, p. 18, 19; Ministerie van Onderwijs, Cultuur en Wetenschap, 2021, 2025</w:t>
      </w:r>
      <w:r w:rsidR="00117389">
        <w:rPr>
          <w:rFonts w:ascii="Times New Roman" w:eastAsia="Times New Roman" w:hAnsi="Times New Roman" w:cs="Times New Roman"/>
          <w:sz w:val="22"/>
          <w:szCs w:val="22"/>
        </w:rPr>
        <w:t xml:space="preserve">). </w:t>
      </w:r>
      <w:r w:rsidR="001C448C">
        <w:rPr>
          <w:rFonts w:ascii="Times New Roman" w:eastAsia="Times New Roman" w:hAnsi="Times New Roman" w:cs="Times New Roman"/>
          <w:sz w:val="22"/>
          <w:szCs w:val="22"/>
        </w:rPr>
        <w:t xml:space="preserve">Veel respondenten </w:t>
      </w:r>
      <w:r w:rsidR="00BE6B6B">
        <w:rPr>
          <w:rFonts w:ascii="Times New Roman" w:eastAsia="Times New Roman" w:hAnsi="Times New Roman" w:cs="Times New Roman"/>
          <w:sz w:val="22"/>
          <w:szCs w:val="22"/>
        </w:rPr>
        <w:t>noemen de formats waarmee gewerkt wordt voor het opstellen van de OPP’s gedetailleerd en tijdrovend.</w:t>
      </w:r>
      <w:r w:rsidR="00E9437F">
        <w:rPr>
          <w:rFonts w:ascii="Times New Roman" w:eastAsia="Times New Roman" w:hAnsi="Times New Roman" w:cs="Times New Roman"/>
          <w:sz w:val="22"/>
          <w:szCs w:val="22"/>
        </w:rPr>
        <w:t xml:space="preserve"> Daarom beveel ik</w:t>
      </w:r>
      <w:r w:rsidR="6CE930ED" w:rsidRPr="46185BC0">
        <w:rPr>
          <w:rFonts w:ascii="Times New Roman" w:eastAsia="Times New Roman" w:hAnsi="Times New Roman" w:cs="Times New Roman"/>
          <w:sz w:val="22"/>
          <w:szCs w:val="22"/>
        </w:rPr>
        <w:t xml:space="preserve"> scholen en samenwerkingsverbanden</w:t>
      </w:r>
      <w:r w:rsidR="068142C7" w:rsidRPr="46185BC0">
        <w:rPr>
          <w:rFonts w:ascii="Times New Roman" w:eastAsia="Times New Roman" w:hAnsi="Times New Roman" w:cs="Times New Roman"/>
          <w:sz w:val="22"/>
          <w:szCs w:val="22"/>
        </w:rPr>
        <w:t xml:space="preserve"> aan om </w:t>
      </w:r>
      <w:r w:rsidR="0AA8617F" w:rsidRPr="46185BC0">
        <w:rPr>
          <w:rFonts w:ascii="Times New Roman" w:eastAsia="Times New Roman" w:hAnsi="Times New Roman" w:cs="Times New Roman"/>
          <w:sz w:val="22"/>
          <w:szCs w:val="22"/>
        </w:rPr>
        <w:t xml:space="preserve">kritisch te </w:t>
      </w:r>
      <w:r w:rsidR="00052286">
        <w:rPr>
          <w:rFonts w:ascii="Times New Roman" w:eastAsia="Times New Roman" w:hAnsi="Times New Roman" w:cs="Times New Roman"/>
          <w:sz w:val="22"/>
          <w:szCs w:val="22"/>
        </w:rPr>
        <w:t>reflecteren</w:t>
      </w:r>
      <w:r w:rsidR="0AA8617F" w:rsidRPr="46185BC0">
        <w:rPr>
          <w:rFonts w:ascii="Times New Roman" w:eastAsia="Times New Roman" w:hAnsi="Times New Roman" w:cs="Times New Roman"/>
          <w:sz w:val="22"/>
          <w:szCs w:val="22"/>
        </w:rPr>
        <w:t xml:space="preserve"> </w:t>
      </w:r>
      <w:r w:rsidR="00052286">
        <w:rPr>
          <w:rFonts w:ascii="Times New Roman" w:eastAsia="Times New Roman" w:hAnsi="Times New Roman" w:cs="Times New Roman"/>
          <w:sz w:val="22"/>
          <w:szCs w:val="22"/>
        </w:rPr>
        <w:t>op</w:t>
      </w:r>
      <w:r w:rsidR="0AA8617F" w:rsidRPr="46185BC0">
        <w:rPr>
          <w:rFonts w:ascii="Times New Roman" w:eastAsia="Times New Roman" w:hAnsi="Times New Roman" w:cs="Times New Roman"/>
          <w:sz w:val="22"/>
          <w:szCs w:val="22"/>
        </w:rPr>
        <w:t xml:space="preserve"> het format dat zij gebruiken voor het </w:t>
      </w:r>
      <w:r w:rsidR="00654411">
        <w:rPr>
          <w:rFonts w:ascii="Times New Roman" w:eastAsia="Times New Roman" w:hAnsi="Times New Roman" w:cs="Times New Roman"/>
          <w:sz w:val="22"/>
          <w:szCs w:val="22"/>
        </w:rPr>
        <w:t xml:space="preserve">opstellen van het </w:t>
      </w:r>
      <w:r w:rsidR="0AA8617F" w:rsidRPr="46185BC0">
        <w:rPr>
          <w:rFonts w:ascii="Times New Roman" w:eastAsia="Times New Roman" w:hAnsi="Times New Roman" w:cs="Times New Roman"/>
          <w:sz w:val="22"/>
          <w:szCs w:val="22"/>
        </w:rPr>
        <w:t>OPP</w:t>
      </w:r>
      <w:r w:rsidR="00052286">
        <w:rPr>
          <w:rFonts w:ascii="Times New Roman" w:eastAsia="Times New Roman" w:hAnsi="Times New Roman" w:cs="Times New Roman"/>
          <w:sz w:val="22"/>
          <w:szCs w:val="22"/>
        </w:rPr>
        <w:t xml:space="preserve"> en indien </w:t>
      </w:r>
      <w:r w:rsidR="00F751BD">
        <w:rPr>
          <w:rFonts w:ascii="Times New Roman" w:eastAsia="Times New Roman" w:hAnsi="Times New Roman" w:cs="Times New Roman"/>
          <w:sz w:val="22"/>
          <w:szCs w:val="22"/>
        </w:rPr>
        <w:t>gewenst</w:t>
      </w:r>
      <w:r w:rsidR="00052286">
        <w:rPr>
          <w:rFonts w:ascii="Times New Roman" w:eastAsia="Times New Roman" w:hAnsi="Times New Roman" w:cs="Times New Roman"/>
          <w:sz w:val="22"/>
          <w:szCs w:val="22"/>
        </w:rPr>
        <w:t xml:space="preserve"> deze aan te passen</w:t>
      </w:r>
      <w:r w:rsidR="0AA8617F" w:rsidRPr="46185BC0">
        <w:rPr>
          <w:rFonts w:ascii="Times New Roman" w:eastAsia="Times New Roman" w:hAnsi="Times New Roman" w:cs="Times New Roman"/>
          <w:sz w:val="22"/>
          <w:szCs w:val="22"/>
        </w:rPr>
        <w:t xml:space="preserve">. </w:t>
      </w:r>
      <w:r w:rsidR="0069213B">
        <w:rPr>
          <w:rFonts w:ascii="Times New Roman" w:eastAsia="Times New Roman" w:hAnsi="Times New Roman" w:cs="Times New Roman"/>
          <w:sz w:val="22"/>
          <w:szCs w:val="22"/>
        </w:rPr>
        <w:t>Het is</w:t>
      </w:r>
      <w:r w:rsidR="003253DC">
        <w:rPr>
          <w:rFonts w:ascii="Times New Roman" w:eastAsia="Times New Roman" w:hAnsi="Times New Roman" w:cs="Times New Roman"/>
          <w:sz w:val="22"/>
          <w:szCs w:val="22"/>
        </w:rPr>
        <w:t xml:space="preserve"> </w:t>
      </w:r>
      <w:r w:rsidR="00ED20F5">
        <w:rPr>
          <w:rFonts w:ascii="Times New Roman" w:eastAsia="Times New Roman" w:hAnsi="Times New Roman" w:cs="Times New Roman"/>
          <w:sz w:val="22"/>
          <w:szCs w:val="22"/>
        </w:rPr>
        <w:t>daarbij zinvol</w:t>
      </w:r>
      <w:r w:rsidR="003253DC">
        <w:rPr>
          <w:rFonts w:ascii="Times New Roman" w:eastAsia="Times New Roman" w:hAnsi="Times New Roman" w:cs="Times New Roman"/>
          <w:sz w:val="22"/>
          <w:szCs w:val="22"/>
        </w:rPr>
        <w:t xml:space="preserve"> om</w:t>
      </w:r>
      <w:r w:rsidR="0AA8617F" w:rsidRPr="46185BC0">
        <w:rPr>
          <w:rFonts w:ascii="Times New Roman" w:eastAsia="Times New Roman" w:hAnsi="Times New Roman" w:cs="Times New Roman"/>
          <w:sz w:val="22"/>
          <w:szCs w:val="22"/>
        </w:rPr>
        <w:t xml:space="preserve"> onderscheid</w:t>
      </w:r>
      <w:r w:rsidR="003253DC">
        <w:rPr>
          <w:rFonts w:ascii="Times New Roman" w:eastAsia="Times New Roman" w:hAnsi="Times New Roman" w:cs="Times New Roman"/>
          <w:sz w:val="22"/>
          <w:szCs w:val="22"/>
        </w:rPr>
        <w:t xml:space="preserve"> te maken</w:t>
      </w:r>
      <w:r w:rsidR="0AA8617F" w:rsidRPr="46185BC0">
        <w:rPr>
          <w:rFonts w:ascii="Times New Roman" w:eastAsia="Times New Roman" w:hAnsi="Times New Roman" w:cs="Times New Roman"/>
          <w:sz w:val="22"/>
          <w:szCs w:val="22"/>
        </w:rPr>
        <w:t xml:space="preserve"> tussen wettelijk verplicht</w:t>
      </w:r>
      <w:r w:rsidR="003253DC">
        <w:rPr>
          <w:rFonts w:ascii="Times New Roman" w:eastAsia="Times New Roman" w:hAnsi="Times New Roman" w:cs="Times New Roman"/>
          <w:sz w:val="22"/>
          <w:szCs w:val="22"/>
        </w:rPr>
        <w:t>e onderdelen</w:t>
      </w:r>
      <w:r w:rsidR="0AA8617F" w:rsidRPr="46185BC0">
        <w:rPr>
          <w:rFonts w:ascii="Times New Roman" w:eastAsia="Times New Roman" w:hAnsi="Times New Roman" w:cs="Times New Roman"/>
          <w:sz w:val="22"/>
          <w:szCs w:val="22"/>
        </w:rPr>
        <w:t xml:space="preserve"> en </w:t>
      </w:r>
      <w:r w:rsidR="00ED20F5">
        <w:rPr>
          <w:rFonts w:ascii="Times New Roman" w:eastAsia="Times New Roman" w:hAnsi="Times New Roman" w:cs="Times New Roman"/>
          <w:sz w:val="22"/>
          <w:szCs w:val="22"/>
        </w:rPr>
        <w:t xml:space="preserve">aanvullingen die </w:t>
      </w:r>
      <w:r w:rsidR="00CD0464">
        <w:rPr>
          <w:rFonts w:ascii="Times New Roman" w:eastAsia="Times New Roman" w:hAnsi="Times New Roman" w:cs="Times New Roman"/>
          <w:sz w:val="22"/>
          <w:szCs w:val="22"/>
        </w:rPr>
        <w:t>op vrijwillige basis</w:t>
      </w:r>
      <w:r w:rsidR="0AA8617F" w:rsidRPr="46185BC0">
        <w:rPr>
          <w:rFonts w:ascii="Times New Roman" w:eastAsia="Times New Roman" w:hAnsi="Times New Roman" w:cs="Times New Roman"/>
          <w:sz w:val="22"/>
          <w:szCs w:val="22"/>
        </w:rPr>
        <w:t xml:space="preserve"> zijn toegevoegd, maar mogelijk weinig </w:t>
      </w:r>
      <w:r w:rsidR="00CD0464">
        <w:rPr>
          <w:rFonts w:ascii="Times New Roman" w:eastAsia="Times New Roman" w:hAnsi="Times New Roman" w:cs="Times New Roman"/>
          <w:sz w:val="22"/>
          <w:szCs w:val="22"/>
        </w:rPr>
        <w:t xml:space="preserve">bijdragen aan de ondersteuning van leerlingen. </w:t>
      </w:r>
      <w:r w:rsidR="00DA3E57">
        <w:rPr>
          <w:rFonts w:ascii="Times New Roman" w:eastAsia="Times New Roman" w:hAnsi="Times New Roman" w:cs="Times New Roman"/>
          <w:sz w:val="22"/>
          <w:szCs w:val="22"/>
        </w:rPr>
        <w:t>E</w:t>
      </w:r>
      <w:r w:rsidR="5FB7D6BA" w:rsidRPr="46185BC0">
        <w:rPr>
          <w:rFonts w:ascii="Times New Roman" w:eastAsia="Times New Roman" w:hAnsi="Times New Roman" w:cs="Times New Roman"/>
          <w:sz w:val="22"/>
          <w:szCs w:val="22"/>
        </w:rPr>
        <w:t>en beknopt en doelgericht format kan de administratieve belasting</w:t>
      </w:r>
      <w:r w:rsidR="00210C2F">
        <w:rPr>
          <w:rFonts w:ascii="Times New Roman" w:eastAsia="Times New Roman" w:hAnsi="Times New Roman" w:cs="Times New Roman"/>
          <w:sz w:val="22"/>
          <w:szCs w:val="22"/>
        </w:rPr>
        <w:t xml:space="preserve"> verlagen</w:t>
      </w:r>
      <w:r w:rsidR="5FB7D6BA" w:rsidRPr="46185BC0">
        <w:rPr>
          <w:rFonts w:ascii="Times New Roman" w:eastAsia="Times New Roman" w:hAnsi="Times New Roman" w:cs="Times New Roman"/>
          <w:sz w:val="22"/>
          <w:szCs w:val="22"/>
        </w:rPr>
        <w:t xml:space="preserve"> zonder dat de </w:t>
      </w:r>
      <w:r w:rsidR="00210C2F">
        <w:rPr>
          <w:rFonts w:ascii="Times New Roman" w:eastAsia="Times New Roman" w:hAnsi="Times New Roman" w:cs="Times New Roman"/>
          <w:sz w:val="22"/>
          <w:szCs w:val="22"/>
        </w:rPr>
        <w:t>functie</w:t>
      </w:r>
      <w:r w:rsidR="5FB7D6BA" w:rsidRPr="46185BC0">
        <w:rPr>
          <w:rFonts w:ascii="Times New Roman" w:eastAsia="Times New Roman" w:hAnsi="Times New Roman" w:cs="Times New Roman"/>
          <w:sz w:val="22"/>
          <w:szCs w:val="22"/>
        </w:rPr>
        <w:t xml:space="preserve"> van het OPP als communicatie</w:t>
      </w:r>
      <w:r w:rsidR="002A13DA">
        <w:rPr>
          <w:rFonts w:ascii="Times New Roman" w:eastAsia="Times New Roman" w:hAnsi="Times New Roman" w:cs="Times New Roman"/>
          <w:sz w:val="22"/>
          <w:szCs w:val="22"/>
        </w:rPr>
        <w:t>-</w:t>
      </w:r>
      <w:r w:rsidR="5FB7D6BA" w:rsidRPr="46185BC0">
        <w:rPr>
          <w:rFonts w:ascii="Times New Roman" w:eastAsia="Times New Roman" w:hAnsi="Times New Roman" w:cs="Times New Roman"/>
          <w:sz w:val="22"/>
          <w:szCs w:val="22"/>
        </w:rPr>
        <w:t xml:space="preserve"> en hulpmiddel voor overzicht verloren gaat.</w:t>
      </w:r>
    </w:p>
    <w:p w14:paraId="0D3F2490" w14:textId="45B2F888" w:rsidR="001F53F1" w:rsidRDefault="090BCD65" w:rsidP="00F364AA">
      <w:pPr>
        <w:pStyle w:val="Geenafstand"/>
        <w:spacing w:line="360" w:lineRule="auto"/>
        <w:ind w:firstLine="708"/>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 xml:space="preserve">Ten derde </w:t>
      </w:r>
      <w:r w:rsidR="77F85C95" w:rsidRPr="46185BC0">
        <w:rPr>
          <w:rFonts w:ascii="Times New Roman" w:eastAsia="Times New Roman" w:hAnsi="Times New Roman" w:cs="Times New Roman"/>
          <w:sz w:val="22"/>
          <w:szCs w:val="22"/>
        </w:rPr>
        <w:t xml:space="preserve">beveel ik aan om </w:t>
      </w:r>
      <w:r w:rsidRPr="46185BC0">
        <w:rPr>
          <w:rFonts w:ascii="Times New Roman" w:eastAsia="Times New Roman" w:hAnsi="Times New Roman" w:cs="Times New Roman"/>
          <w:sz w:val="22"/>
          <w:szCs w:val="22"/>
        </w:rPr>
        <w:t>meer ruimte te creëren binnen het PTA</w:t>
      </w:r>
      <w:r w:rsidR="00F47184">
        <w:rPr>
          <w:rFonts w:ascii="Times New Roman" w:eastAsia="Times New Roman" w:hAnsi="Times New Roman" w:cs="Times New Roman"/>
          <w:sz w:val="22"/>
          <w:szCs w:val="22"/>
        </w:rPr>
        <w:t xml:space="preserve"> </w:t>
      </w:r>
      <w:r w:rsidRPr="46185BC0">
        <w:rPr>
          <w:rFonts w:ascii="Times New Roman" w:eastAsia="Times New Roman" w:hAnsi="Times New Roman" w:cs="Times New Roman"/>
          <w:sz w:val="22"/>
          <w:szCs w:val="22"/>
        </w:rPr>
        <w:t>in de bovenbouw van het voortgezet onderwijs. De</w:t>
      </w:r>
      <w:r w:rsidR="691FF44E" w:rsidRPr="46185BC0">
        <w:rPr>
          <w:rFonts w:ascii="Times New Roman" w:eastAsia="Times New Roman" w:hAnsi="Times New Roman" w:cs="Times New Roman"/>
          <w:sz w:val="22"/>
          <w:szCs w:val="22"/>
        </w:rPr>
        <w:t xml:space="preserve"> huidige</w:t>
      </w:r>
      <w:r w:rsidR="00F23FD4">
        <w:rPr>
          <w:rFonts w:ascii="Times New Roman" w:eastAsia="Times New Roman" w:hAnsi="Times New Roman" w:cs="Times New Roman"/>
          <w:sz w:val="22"/>
          <w:szCs w:val="22"/>
        </w:rPr>
        <w:t xml:space="preserve"> wettelijke</w:t>
      </w:r>
      <w:r w:rsidR="691FF44E" w:rsidRPr="46185BC0">
        <w:rPr>
          <w:rFonts w:ascii="Times New Roman" w:eastAsia="Times New Roman" w:hAnsi="Times New Roman" w:cs="Times New Roman"/>
          <w:sz w:val="22"/>
          <w:szCs w:val="22"/>
        </w:rPr>
        <w:t xml:space="preserve"> </w:t>
      </w:r>
      <w:r w:rsidRPr="46185BC0">
        <w:rPr>
          <w:rFonts w:ascii="Times New Roman" w:eastAsia="Times New Roman" w:hAnsi="Times New Roman" w:cs="Times New Roman"/>
          <w:sz w:val="22"/>
          <w:szCs w:val="22"/>
        </w:rPr>
        <w:t xml:space="preserve">kaders </w:t>
      </w:r>
      <w:r w:rsidR="0DD16BF3" w:rsidRPr="46185BC0">
        <w:rPr>
          <w:rFonts w:ascii="Times New Roman" w:eastAsia="Times New Roman" w:hAnsi="Times New Roman" w:cs="Times New Roman"/>
          <w:sz w:val="22"/>
          <w:szCs w:val="22"/>
        </w:rPr>
        <w:t>lat</w:t>
      </w:r>
      <w:r w:rsidRPr="46185BC0">
        <w:rPr>
          <w:rFonts w:ascii="Times New Roman" w:eastAsia="Times New Roman" w:hAnsi="Times New Roman" w:cs="Times New Roman"/>
          <w:sz w:val="22"/>
          <w:szCs w:val="22"/>
        </w:rPr>
        <w:t xml:space="preserve">en weinig flexibiliteit </w:t>
      </w:r>
      <w:r w:rsidR="7390BE38" w:rsidRPr="46185BC0">
        <w:rPr>
          <w:rFonts w:ascii="Times New Roman" w:eastAsia="Times New Roman" w:hAnsi="Times New Roman" w:cs="Times New Roman"/>
          <w:sz w:val="22"/>
          <w:szCs w:val="22"/>
        </w:rPr>
        <w:t xml:space="preserve">toe </w:t>
      </w:r>
      <w:r w:rsidRPr="46185BC0">
        <w:rPr>
          <w:rFonts w:ascii="Times New Roman" w:eastAsia="Times New Roman" w:hAnsi="Times New Roman" w:cs="Times New Roman"/>
          <w:sz w:val="22"/>
          <w:szCs w:val="22"/>
        </w:rPr>
        <w:t xml:space="preserve">om toetsing af te stemmen op individuele ondersteuningsbehoeften. </w:t>
      </w:r>
      <w:r w:rsidR="00932152">
        <w:rPr>
          <w:rFonts w:ascii="Times New Roman" w:eastAsia="Times New Roman" w:hAnsi="Times New Roman" w:cs="Times New Roman"/>
          <w:sz w:val="22"/>
          <w:szCs w:val="22"/>
        </w:rPr>
        <w:t xml:space="preserve">Volgens artikel 2.60c van </w:t>
      </w:r>
      <w:r w:rsidR="00932152" w:rsidRPr="00025308">
        <w:rPr>
          <w:rFonts w:ascii="Times New Roman" w:eastAsia="Times New Roman" w:hAnsi="Times New Roman" w:cs="Times New Roman"/>
          <w:i/>
          <w:iCs/>
          <w:sz w:val="22"/>
          <w:szCs w:val="22"/>
        </w:rPr>
        <w:t>de Wet voortgezet onderwijs 2020</w:t>
      </w:r>
      <w:r w:rsidR="00161E0A">
        <w:rPr>
          <w:rFonts w:ascii="Times New Roman" w:eastAsia="Times New Roman" w:hAnsi="Times New Roman" w:cs="Times New Roman"/>
          <w:sz w:val="22"/>
          <w:szCs w:val="22"/>
        </w:rPr>
        <w:t xml:space="preserve"> (2024)</w:t>
      </w:r>
      <w:r w:rsidR="00932152">
        <w:rPr>
          <w:rFonts w:ascii="Times New Roman" w:eastAsia="Times New Roman" w:hAnsi="Times New Roman" w:cs="Times New Roman"/>
          <w:sz w:val="22"/>
          <w:szCs w:val="22"/>
        </w:rPr>
        <w:t xml:space="preserve"> mag een school het PTA alleen wijzigen in uitzonderlijke situaties</w:t>
      </w:r>
      <w:r w:rsidR="00D33845">
        <w:rPr>
          <w:rFonts w:ascii="Times New Roman" w:eastAsia="Times New Roman" w:hAnsi="Times New Roman" w:cs="Times New Roman"/>
          <w:sz w:val="22"/>
          <w:szCs w:val="22"/>
        </w:rPr>
        <w:t xml:space="preserve">. Dit biedt dus geen structurele ruimte voor maatwerk bij toetsing. Om scholen beter in staat te stellen om rekening te houden met verschillen tussen leerlingen, is het wenselijk </w:t>
      </w:r>
      <w:r w:rsidR="00F35492">
        <w:rPr>
          <w:rFonts w:ascii="Times New Roman" w:eastAsia="Times New Roman" w:hAnsi="Times New Roman" w:cs="Times New Roman"/>
          <w:sz w:val="22"/>
          <w:szCs w:val="22"/>
        </w:rPr>
        <w:t>dat het ministerie van Onderwijs, Cultuur en Wetenschap verruiming aanbrengt in de</w:t>
      </w:r>
      <w:r w:rsidR="004D3127">
        <w:rPr>
          <w:rFonts w:ascii="Times New Roman" w:eastAsia="Times New Roman" w:hAnsi="Times New Roman" w:cs="Times New Roman"/>
          <w:sz w:val="22"/>
          <w:szCs w:val="22"/>
        </w:rPr>
        <w:t>ze</w:t>
      </w:r>
      <w:r w:rsidR="00F35492">
        <w:rPr>
          <w:rFonts w:ascii="Times New Roman" w:eastAsia="Times New Roman" w:hAnsi="Times New Roman" w:cs="Times New Roman"/>
          <w:sz w:val="22"/>
          <w:szCs w:val="22"/>
        </w:rPr>
        <w:t xml:space="preserve"> regelgeving. </w:t>
      </w:r>
      <w:r w:rsidR="00B65DC6">
        <w:rPr>
          <w:rFonts w:ascii="Times New Roman" w:eastAsia="Times New Roman" w:hAnsi="Times New Roman" w:cs="Times New Roman"/>
          <w:sz w:val="22"/>
          <w:szCs w:val="22"/>
        </w:rPr>
        <w:t>Scholen zouden meer bevoegdheden moeten krijgen om, binnen duidelijke kaders, af te wijken van standaard toetsvormen of -moment</w:t>
      </w:r>
      <w:r w:rsidR="002643A0">
        <w:rPr>
          <w:rFonts w:ascii="Times New Roman" w:eastAsia="Times New Roman" w:hAnsi="Times New Roman" w:cs="Times New Roman"/>
          <w:sz w:val="22"/>
          <w:szCs w:val="22"/>
        </w:rPr>
        <w:t xml:space="preserve">en </w:t>
      </w:r>
      <w:r w:rsidR="00B10630">
        <w:rPr>
          <w:rFonts w:ascii="Times New Roman" w:eastAsia="Times New Roman" w:hAnsi="Times New Roman" w:cs="Times New Roman"/>
          <w:sz w:val="22"/>
          <w:szCs w:val="22"/>
        </w:rPr>
        <w:t>bij specifieke ondersteuningsbehoeften.</w:t>
      </w:r>
      <w:r w:rsidR="00F364AA">
        <w:rPr>
          <w:rFonts w:ascii="Times New Roman" w:eastAsia="Times New Roman" w:hAnsi="Times New Roman" w:cs="Times New Roman"/>
          <w:sz w:val="22"/>
          <w:szCs w:val="22"/>
        </w:rPr>
        <w:t xml:space="preserve"> Tegelijkertijd</w:t>
      </w:r>
      <w:r w:rsidR="00F52847">
        <w:rPr>
          <w:rFonts w:ascii="Times New Roman" w:eastAsia="Times New Roman" w:hAnsi="Times New Roman" w:cs="Times New Roman"/>
          <w:sz w:val="22"/>
          <w:szCs w:val="22"/>
        </w:rPr>
        <w:t xml:space="preserve"> kunnen scholen kritisch</w:t>
      </w:r>
      <w:r w:rsidR="00F364AA">
        <w:rPr>
          <w:rFonts w:ascii="Times New Roman" w:eastAsia="Times New Roman" w:hAnsi="Times New Roman" w:cs="Times New Roman"/>
          <w:sz w:val="22"/>
          <w:szCs w:val="22"/>
        </w:rPr>
        <w:t xml:space="preserve"> </w:t>
      </w:r>
      <w:r w:rsidR="00F52847">
        <w:rPr>
          <w:rFonts w:ascii="Times New Roman" w:eastAsia="Times New Roman" w:hAnsi="Times New Roman" w:cs="Times New Roman"/>
          <w:sz w:val="22"/>
          <w:szCs w:val="22"/>
        </w:rPr>
        <w:t xml:space="preserve">kijken naar de ruimte die binnen de bestaande kaders al benut kan worden. Op die manier </w:t>
      </w:r>
      <w:r w:rsidR="00F364AA">
        <w:rPr>
          <w:rFonts w:ascii="Times New Roman" w:eastAsia="Times New Roman" w:hAnsi="Times New Roman" w:cs="Times New Roman"/>
          <w:sz w:val="22"/>
          <w:szCs w:val="22"/>
        </w:rPr>
        <w:t>ontstaat er meer ruimte om maatwerk ook in de bovenbouw toe te passen.</w:t>
      </w:r>
    </w:p>
    <w:p w14:paraId="7875E877" w14:textId="2CFF1C49" w:rsidR="0096235D" w:rsidRDefault="090BCD65" w:rsidP="00AE1401">
      <w:pPr>
        <w:pStyle w:val="Geenafstand"/>
        <w:spacing w:line="360" w:lineRule="auto"/>
        <w:ind w:firstLine="708"/>
        <w:rPr>
          <w:rFonts w:ascii="Times New Roman" w:eastAsia="Times New Roman" w:hAnsi="Times New Roman" w:cs="Times New Roman"/>
          <w:sz w:val="22"/>
          <w:szCs w:val="22"/>
        </w:rPr>
      </w:pPr>
      <w:r w:rsidRPr="46185BC0">
        <w:rPr>
          <w:rFonts w:ascii="Times New Roman" w:eastAsia="Times New Roman" w:hAnsi="Times New Roman" w:cs="Times New Roman"/>
          <w:sz w:val="22"/>
          <w:szCs w:val="22"/>
        </w:rPr>
        <w:t xml:space="preserve">Ten vierde </w:t>
      </w:r>
      <w:r w:rsidR="002643A0">
        <w:rPr>
          <w:rFonts w:ascii="Times New Roman" w:eastAsia="Times New Roman" w:hAnsi="Times New Roman" w:cs="Times New Roman"/>
          <w:sz w:val="22"/>
          <w:szCs w:val="22"/>
        </w:rPr>
        <w:t>is het van belang</w:t>
      </w:r>
      <w:r w:rsidR="66955383" w:rsidRPr="46185BC0">
        <w:rPr>
          <w:rFonts w:ascii="Times New Roman" w:eastAsia="Times New Roman" w:hAnsi="Times New Roman" w:cs="Times New Roman"/>
          <w:sz w:val="22"/>
          <w:szCs w:val="22"/>
        </w:rPr>
        <w:t xml:space="preserve"> om gerichte maatregelen te nemen om de wachtlijsten in de jeugdzorg en het speciaal onderwijs terug te dringen. Zolang deze wachtlijsten aanhouden, blijven scholen gedwongen om in de tussentijd ondersteuning te bieden waarvoor zij vaak </w:t>
      </w:r>
      <w:r w:rsidR="0E6D3E16" w:rsidRPr="46185BC0">
        <w:rPr>
          <w:rFonts w:ascii="Times New Roman" w:eastAsia="Times New Roman" w:hAnsi="Times New Roman" w:cs="Times New Roman"/>
          <w:sz w:val="22"/>
          <w:szCs w:val="22"/>
        </w:rPr>
        <w:t xml:space="preserve">over </w:t>
      </w:r>
      <w:r w:rsidR="66955383" w:rsidRPr="46185BC0">
        <w:rPr>
          <w:rFonts w:ascii="Times New Roman" w:eastAsia="Times New Roman" w:hAnsi="Times New Roman" w:cs="Times New Roman"/>
          <w:sz w:val="22"/>
          <w:szCs w:val="22"/>
        </w:rPr>
        <w:t xml:space="preserve">onvoldoende middelen </w:t>
      </w:r>
      <w:r w:rsidR="00CD42B4">
        <w:rPr>
          <w:rFonts w:ascii="Times New Roman" w:eastAsia="Times New Roman" w:hAnsi="Times New Roman" w:cs="Times New Roman"/>
          <w:sz w:val="22"/>
          <w:szCs w:val="22"/>
        </w:rPr>
        <w:t>en</w:t>
      </w:r>
      <w:r w:rsidR="66955383" w:rsidRPr="46185BC0">
        <w:rPr>
          <w:rFonts w:ascii="Times New Roman" w:eastAsia="Times New Roman" w:hAnsi="Times New Roman" w:cs="Times New Roman"/>
          <w:sz w:val="22"/>
          <w:szCs w:val="22"/>
        </w:rPr>
        <w:t xml:space="preserve"> expertise </w:t>
      </w:r>
      <w:r w:rsidR="02FD5B6A" w:rsidRPr="46185BC0">
        <w:rPr>
          <w:rFonts w:ascii="Times New Roman" w:eastAsia="Times New Roman" w:hAnsi="Times New Roman" w:cs="Times New Roman"/>
          <w:sz w:val="22"/>
          <w:szCs w:val="22"/>
        </w:rPr>
        <w:t xml:space="preserve">beschikken. Om de druk op scholen te verlichten, </w:t>
      </w:r>
      <w:r w:rsidR="00213082">
        <w:rPr>
          <w:rFonts w:ascii="Times New Roman" w:eastAsia="Times New Roman" w:hAnsi="Times New Roman" w:cs="Times New Roman"/>
          <w:sz w:val="22"/>
          <w:szCs w:val="22"/>
        </w:rPr>
        <w:t xml:space="preserve">is het wenselijk om </w:t>
      </w:r>
      <w:r w:rsidR="00C95E22">
        <w:rPr>
          <w:rFonts w:ascii="Times New Roman" w:eastAsia="Times New Roman" w:hAnsi="Times New Roman" w:cs="Times New Roman"/>
          <w:sz w:val="22"/>
          <w:szCs w:val="22"/>
        </w:rPr>
        <w:t>te investeren</w:t>
      </w:r>
      <w:r w:rsidR="02FD5B6A" w:rsidRPr="46185BC0">
        <w:rPr>
          <w:rFonts w:ascii="Times New Roman" w:eastAsia="Times New Roman" w:hAnsi="Times New Roman" w:cs="Times New Roman"/>
          <w:sz w:val="22"/>
          <w:szCs w:val="22"/>
        </w:rPr>
        <w:t xml:space="preserve"> </w:t>
      </w:r>
      <w:r w:rsidR="00C95E22">
        <w:rPr>
          <w:rFonts w:ascii="Times New Roman" w:eastAsia="Times New Roman" w:hAnsi="Times New Roman" w:cs="Times New Roman"/>
          <w:sz w:val="22"/>
          <w:szCs w:val="22"/>
        </w:rPr>
        <w:t>in</w:t>
      </w:r>
      <w:r w:rsidR="02FD5B6A" w:rsidRPr="46185BC0">
        <w:rPr>
          <w:rFonts w:ascii="Times New Roman" w:eastAsia="Times New Roman" w:hAnsi="Times New Roman" w:cs="Times New Roman"/>
          <w:sz w:val="22"/>
          <w:szCs w:val="22"/>
        </w:rPr>
        <w:t xml:space="preserve"> overbruggingsvoorzieningen waar leerlingen terechtkunnen terwijl zij wachten op passende hulp. Dit voorkomt dat de verantwoordelijkheid </w:t>
      </w:r>
      <w:r w:rsidR="00BB3495">
        <w:rPr>
          <w:rFonts w:ascii="Times New Roman" w:eastAsia="Times New Roman" w:hAnsi="Times New Roman" w:cs="Times New Roman"/>
          <w:sz w:val="22"/>
          <w:szCs w:val="22"/>
        </w:rPr>
        <w:t xml:space="preserve">alleen </w:t>
      </w:r>
      <w:r w:rsidR="02FD5B6A" w:rsidRPr="46185BC0">
        <w:rPr>
          <w:rFonts w:ascii="Times New Roman" w:eastAsia="Times New Roman" w:hAnsi="Times New Roman" w:cs="Times New Roman"/>
          <w:sz w:val="22"/>
          <w:szCs w:val="22"/>
        </w:rPr>
        <w:t xml:space="preserve">bij </w:t>
      </w:r>
      <w:r w:rsidR="00B90CFD">
        <w:rPr>
          <w:rFonts w:ascii="Times New Roman" w:eastAsia="Times New Roman" w:hAnsi="Times New Roman" w:cs="Times New Roman"/>
          <w:sz w:val="22"/>
          <w:szCs w:val="22"/>
        </w:rPr>
        <w:t xml:space="preserve">de school </w:t>
      </w:r>
      <w:r w:rsidR="02FD5B6A" w:rsidRPr="46185BC0">
        <w:rPr>
          <w:rFonts w:ascii="Times New Roman" w:eastAsia="Times New Roman" w:hAnsi="Times New Roman" w:cs="Times New Roman"/>
          <w:sz w:val="22"/>
          <w:szCs w:val="22"/>
        </w:rPr>
        <w:t>komt te liggen</w:t>
      </w:r>
      <w:r w:rsidR="1C86EFF4" w:rsidRPr="46185BC0">
        <w:rPr>
          <w:rFonts w:ascii="Times New Roman" w:eastAsia="Times New Roman" w:hAnsi="Times New Roman" w:cs="Times New Roman"/>
          <w:sz w:val="22"/>
          <w:szCs w:val="22"/>
        </w:rPr>
        <w:t xml:space="preserve">. </w:t>
      </w:r>
      <w:r w:rsidR="006F3C0A">
        <w:rPr>
          <w:rFonts w:ascii="Times New Roman" w:eastAsia="Times New Roman" w:hAnsi="Times New Roman" w:cs="Times New Roman"/>
          <w:sz w:val="22"/>
          <w:szCs w:val="22"/>
        </w:rPr>
        <w:t xml:space="preserve">Door uitvoering te geven aan deze aanbevelingen </w:t>
      </w:r>
      <w:r w:rsidR="00B30071">
        <w:rPr>
          <w:rFonts w:ascii="Times New Roman" w:eastAsia="Times New Roman" w:hAnsi="Times New Roman" w:cs="Times New Roman"/>
          <w:sz w:val="22"/>
          <w:szCs w:val="22"/>
        </w:rPr>
        <w:t xml:space="preserve">wordt een belangrijke stap gezet richting duurzaam en </w:t>
      </w:r>
      <w:r w:rsidR="009D3D1E">
        <w:rPr>
          <w:rFonts w:ascii="Times New Roman" w:eastAsia="Times New Roman" w:hAnsi="Times New Roman" w:cs="Times New Roman"/>
          <w:sz w:val="22"/>
          <w:szCs w:val="22"/>
        </w:rPr>
        <w:t>effectief</w:t>
      </w:r>
      <w:r w:rsidR="002D2284">
        <w:rPr>
          <w:rFonts w:ascii="Times New Roman" w:eastAsia="Times New Roman" w:hAnsi="Times New Roman" w:cs="Times New Roman"/>
          <w:sz w:val="22"/>
          <w:szCs w:val="22"/>
        </w:rPr>
        <w:t xml:space="preserve"> </w:t>
      </w:r>
      <w:r w:rsidR="00B30071">
        <w:rPr>
          <w:rFonts w:ascii="Times New Roman" w:eastAsia="Times New Roman" w:hAnsi="Times New Roman" w:cs="Times New Roman"/>
          <w:sz w:val="22"/>
          <w:szCs w:val="22"/>
        </w:rPr>
        <w:t>maatwerk in het voortgezet onderwijs</w:t>
      </w:r>
      <w:r w:rsidR="003F6E2A">
        <w:rPr>
          <w:rFonts w:ascii="Times New Roman" w:eastAsia="Times New Roman" w:hAnsi="Times New Roman" w:cs="Times New Roman"/>
          <w:sz w:val="22"/>
          <w:szCs w:val="22"/>
        </w:rPr>
        <w:t xml:space="preserve">. Zo kan </w:t>
      </w:r>
      <w:r w:rsidR="00093DBE">
        <w:rPr>
          <w:rFonts w:ascii="Times New Roman" w:eastAsia="Times New Roman" w:hAnsi="Times New Roman" w:cs="Times New Roman"/>
          <w:sz w:val="22"/>
          <w:szCs w:val="22"/>
        </w:rPr>
        <w:t xml:space="preserve">beter </w:t>
      </w:r>
      <w:r w:rsidR="003F6E2A">
        <w:rPr>
          <w:rFonts w:ascii="Times New Roman" w:eastAsia="Times New Roman" w:hAnsi="Times New Roman" w:cs="Times New Roman"/>
          <w:sz w:val="22"/>
          <w:szCs w:val="22"/>
        </w:rPr>
        <w:t>worden aangesloten</w:t>
      </w:r>
      <w:r w:rsidR="00093DBE">
        <w:rPr>
          <w:rFonts w:ascii="Times New Roman" w:eastAsia="Times New Roman" w:hAnsi="Times New Roman" w:cs="Times New Roman"/>
          <w:sz w:val="22"/>
          <w:szCs w:val="22"/>
        </w:rPr>
        <w:t xml:space="preserve"> bij de ondersteuningsbehoeften van </w:t>
      </w:r>
      <w:r w:rsidR="00B32573">
        <w:rPr>
          <w:rFonts w:ascii="Times New Roman" w:eastAsia="Times New Roman" w:hAnsi="Times New Roman" w:cs="Times New Roman"/>
          <w:sz w:val="22"/>
          <w:szCs w:val="22"/>
        </w:rPr>
        <w:t>iedere</w:t>
      </w:r>
      <w:r w:rsidR="00093DBE">
        <w:rPr>
          <w:rFonts w:ascii="Times New Roman" w:eastAsia="Times New Roman" w:hAnsi="Times New Roman" w:cs="Times New Roman"/>
          <w:sz w:val="22"/>
          <w:szCs w:val="22"/>
        </w:rPr>
        <w:t xml:space="preserve"> leerling</w:t>
      </w:r>
      <w:r w:rsidR="0065079F">
        <w:rPr>
          <w:rFonts w:ascii="Times New Roman" w:eastAsia="Times New Roman" w:hAnsi="Times New Roman" w:cs="Times New Roman"/>
          <w:sz w:val="22"/>
          <w:szCs w:val="22"/>
        </w:rPr>
        <w:t>, wat bijdraagt aan een passende plek voor</w:t>
      </w:r>
      <w:r w:rsidR="00B90CFD">
        <w:rPr>
          <w:rFonts w:ascii="Times New Roman" w:eastAsia="Times New Roman" w:hAnsi="Times New Roman" w:cs="Times New Roman"/>
          <w:sz w:val="22"/>
          <w:szCs w:val="22"/>
        </w:rPr>
        <w:t xml:space="preserve"> elke leerling binnen het onderwijs kan vinden</w:t>
      </w:r>
      <w:r w:rsidR="00093DBE">
        <w:rPr>
          <w:rFonts w:ascii="Times New Roman" w:eastAsia="Times New Roman" w:hAnsi="Times New Roman" w:cs="Times New Roman"/>
          <w:sz w:val="22"/>
          <w:szCs w:val="22"/>
        </w:rPr>
        <w:t>.</w:t>
      </w:r>
    </w:p>
    <w:p w14:paraId="2561189B" w14:textId="412AB440" w:rsidR="728CD507" w:rsidRDefault="728CD507" w:rsidP="006B7684">
      <w:pPr>
        <w:pStyle w:val="Geenafstand"/>
        <w:spacing w:line="360" w:lineRule="auto"/>
        <w:rPr>
          <w:rFonts w:ascii="Times New Roman" w:eastAsia="Times New Roman" w:hAnsi="Times New Roman" w:cs="Times New Roman"/>
          <w:sz w:val="22"/>
          <w:szCs w:val="22"/>
        </w:rPr>
      </w:pPr>
    </w:p>
    <w:p w14:paraId="2E81D707" w14:textId="7AE3F0AD" w:rsidR="728CD507" w:rsidRDefault="728CD507" w:rsidP="45A8FB80">
      <w:pPr>
        <w:pStyle w:val="Geenafstand"/>
        <w:spacing w:line="360" w:lineRule="auto"/>
        <w:rPr>
          <w:rFonts w:ascii="Times New Roman" w:eastAsia="Times New Roman" w:hAnsi="Times New Roman" w:cs="Times New Roman"/>
          <w:sz w:val="22"/>
          <w:szCs w:val="22"/>
        </w:rPr>
      </w:pPr>
    </w:p>
    <w:p w14:paraId="205974B7" w14:textId="77777777" w:rsidR="00136921" w:rsidRDefault="00136921" w:rsidP="45A8FB80">
      <w:pPr>
        <w:pStyle w:val="Geenafstand"/>
        <w:spacing w:line="360" w:lineRule="auto"/>
        <w:rPr>
          <w:rFonts w:ascii="Times New Roman" w:hAnsi="Times New Roman" w:cs="Times New Roman"/>
          <w:b/>
          <w:bCs/>
          <w:sz w:val="22"/>
          <w:szCs w:val="22"/>
        </w:rPr>
      </w:pPr>
    </w:p>
    <w:p w14:paraId="30CCBC26" w14:textId="77777777" w:rsidR="008F2B0D" w:rsidRDefault="008F2B0D" w:rsidP="45A8FB80">
      <w:pPr>
        <w:pStyle w:val="Geenafstand"/>
        <w:spacing w:line="360" w:lineRule="auto"/>
        <w:rPr>
          <w:rFonts w:ascii="Times New Roman" w:hAnsi="Times New Roman" w:cs="Times New Roman"/>
          <w:b/>
          <w:bCs/>
          <w:sz w:val="22"/>
          <w:szCs w:val="22"/>
        </w:rPr>
      </w:pPr>
    </w:p>
    <w:p w14:paraId="690A94E9" w14:textId="77777777" w:rsidR="008F2B0D" w:rsidRDefault="008F2B0D" w:rsidP="45A8FB80">
      <w:pPr>
        <w:pStyle w:val="Geenafstand"/>
        <w:spacing w:line="360" w:lineRule="auto"/>
        <w:rPr>
          <w:rFonts w:ascii="Times New Roman" w:hAnsi="Times New Roman" w:cs="Times New Roman"/>
          <w:b/>
          <w:bCs/>
          <w:sz w:val="22"/>
          <w:szCs w:val="22"/>
        </w:rPr>
      </w:pPr>
    </w:p>
    <w:p w14:paraId="5E83F678" w14:textId="77777777" w:rsidR="008F2B0D" w:rsidRDefault="008F2B0D" w:rsidP="45A8FB80">
      <w:pPr>
        <w:pStyle w:val="Geenafstand"/>
        <w:spacing w:line="360" w:lineRule="auto"/>
        <w:rPr>
          <w:rFonts w:ascii="Times New Roman" w:hAnsi="Times New Roman" w:cs="Times New Roman"/>
          <w:b/>
          <w:bCs/>
          <w:sz w:val="22"/>
          <w:szCs w:val="22"/>
        </w:rPr>
      </w:pPr>
    </w:p>
    <w:p w14:paraId="005CF36D" w14:textId="77777777" w:rsidR="008F2B0D" w:rsidRDefault="008F2B0D" w:rsidP="45A8FB80">
      <w:pPr>
        <w:pStyle w:val="Geenafstand"/>
        <w:spacing w:line="360" w:lineRule="auto"/>
        <w:rPr>
          <w:rFonts w:ascii="Times New Roman" w:hAnsi="Times New Roman" w:cs="Times New Roman"/>
          <w:b/>
          <w:bCs/>
          <w:sz w:val="22"/>
          <w:szCs w:val="22"/>
        </w:rPr>
      </w:pPr>
    </w:p>
    <w:p w14:paraId="3A394684" w14:textId="77777777" w:rsidR="008F2B0D" w:rsidRDefault="008F2B0D" w:rsidP="45A8FB80">
      <w:pPr>
        <w:pStyle w:val="Geenafstand"/>
        <w:spacing w:line="360" w:lineRule="auto"/>
        <w:rPr>
          <w:rFonts w:ascii="Times New Roman" w:hAnsi="Times New Roman" w:cs="Times New Roman"/>
          <w:b/>
          <w:bCs/>
          <w:sz w:val="22"/>
          <w:szCs w:val="22"/>
        </w:rPr>
      </w:pPr>
    </w:p>
    <w:p w14:paraId="10353189" w14:textId="77777777" w:rsidR="008F2B0D" w:rsidRDefault="008F2B0D" w:rsidP="45A8FB80">
      <w:pPr>
        <w:pStyle w:val="Geenafstand"/>
        <w:spacing w:line="360" w:lineRule="auto"/>
        <w:rPr>
          <w:rFonts w:ascii="Times New Roman" w:hAnsi="Times New Roman" w:cs="Times New Roman"/>
          <w:b/>
          <w:bCs/>
          <w:sz w:val="22"/>
          <w:szCs w:val="22"/>
        </w:rPr>
      </w:pPr>
    </w:p>
    <w:p w14:paraId="4CCCDDF1" w14:textId="77777777" w:rsidR="008F2B0D" w:rsidRPr="004767A7" w:rsidRDefault="008F2B0D" w:rsidP="45A8FB80">
      <w:pPr>
        <w:pStyle w:val="Geenafstand"/>
        <w:spacing w:line="360" w:lineRule="auto"/>
        <w:rPr>
          <w:rFonts w:ascii="Times New Roman" w:hAnsi="Times New Roman" w:cs="Times New Roman"/>
          <w:b/>
          <w:bCs/>
          <w:sz w:val="22"/>
          <w:szCs w:val="22"/>
        </w:rPr>
      </w:pPr>
    </w:p>
    <w:p w14:paraId="72098D0E" w14:textId="57E42802" w:rsidR="22E1955D" w:rsidRDefault="00954BB0" w:rsidP="001766B3">
      <w:pPr>
        <w:pStyle w:val="Kop1"/>
        <w:jc w:val="center"/>
        <w:rPr>
          <w:rFonts w:ascii="Times New Roman" w:eastAsia="Times New Roman" w:hAnsi="Times New Roman" w:cs="Times New Roman"/>
          <w:b/>
          <w:bCs/>
          <w:color w:val="auto"/>
          <w:sz w:val="22"/>
          <w:szCs w:val="22"/>
        </w:rPr>
      </w:pPr>
      <w:bookmarkStart w:id="54" w:name="_Toc204245054"/>
      <w:r>
        <w:rPr>
          <w:rFonts w:ascii="Times New Roman" w:eastAsia="Times New Roman" w:hAnsi="Times New Roman" w:cs="Times New Roman"/>
          <w:b/>
          <w:bCs/>
          <w:color w:val="auto"/>
          <w:sz w:val="22"/>
          <w:szCs w:val="22"/>
        </w:rPr>
        <w:t xml:space="preserve">8. </w:t>
      </w:r>
      <w:r w:rsidR="40E863E3" w:rsidRPr="46185BC0">
        <w:rPr>
          <w:rFonts w:ascii="Times New Roman" w:eastAsia="Times New Roman" w:hAnsi="Times New Roman" w:cs="Times New Roman"/>
          <w:b/>
          <w:bCs/>
          <w:color w:val="auto"/>
          <w:sz w:val="22"/>
          <w:szCs w:val="22"/>
        </w:rPr>
        <w:t>Literatuurlijst</w:t>
      </w:r>
      <w:bookmarkEnd w:id="54"/>
    </w:p>
    <w:p w14:paraId="0CBF1B72" w14:textId="77777777" w:rsidR="00B77068" w:rsidRPr="00B77068" w:rsidRDefault="00B77068" w:rsidP="00B77068">
      <w:pPr>
        <w:pStyle w:val="Geenafstand"/>
        <w:spacing w:line="360" w:lineRule="auto"/>
        <w:ind w:left="720" w:hanging="720"/>
        <w:rPr>
          <w:rFonts w:ascii="Times New Roman" w:hAnsi="Times New Roman" w:cs="Times New Roman"/>
          <w:sz w:val="22"/>
          <w:szCs w:val="22"/>
          <w:lang w:val="en-US"/>
        </w:rPr>
      </w:pPr>
      <w:r w:rsidRPr="00F50AC3">
        <w:rPr>
          <w:rFonts w:ascii="Times New Roman" w:hAnsi="Times New Roman" w:cs="Times New Roman"/>
          <w:sz w:val="22"/>
          <w:szCs w:val="22"/>
        </w:rPr>
        <w:t xml:space="preserve">Basit, A., Sebastian, V., &amp; Hassan, Z. (2017). </w:t>
      </w:r>
      <w:r w:rsidRPr="00B77068">
        <w:rPr>
          <w:rFonts w:ascii="Times New Roman" w:hAnsi="Times New Roman" w:cs="Times New Roman"/>
          <w:sz w:val="22"/>
          <w:szCs w:val="22"/>
          <w:lang w:val="en-US"/>
        </w:rPr>
        <w:t xml:space="preserve">Impact of leadership style on employee performance (A case study on a private organization in Malaysia). </w:t>
      </w:r>
      <w:r w:rsidRPr="00B77068">
        <w:rPr>
          <w:rFonts w:ascii="Times New Roman" w:hAnsi="Times New Roman" w:cs="Times New Roman"/>
          <w:i/>
          <w:iCs/>
          <w:sz w:val="22"/>
          <w:szCs w:val="22"/>
          <w:lang w:val="en-US"/>
        </w:rPr>
        <w:t>International Journal of Accounting &amp; Business Management, 5</w:t>
      </w:r>
      <w:r w:rsidRPr="00B77068">
        <w:rPr>
          <w:rFonts w:ascii="Times New Roman" w:hAnsi="Times New Roman" w:cs="Times New Roman"/>
          <w:sz w:val="22"/>
          <w:szCs w:val="22"/>
          <w:lang w:val="en-US"/>
        </w:rPr>
        <w:t>(2), 112-130. DOI: 24924/ijabm/2017.11/v5.iss2/112.130</w:t>
      </w:r>
    </w:p>
    <w:p w14:paraId="1A8CADFF" w14:textId="77777777" w:rsidR="00B77068" w:rsidRPr="00B77068" w:rsidRDefault="00B77068" w:rsidP="00B77068">
      <w:pPr>
        <w:pStyle w:val="Geenafstand"/>
        <w:spacing w:line="360" w:lineRule="auto"/>
        <w:ind w:left="720" w:hanging="720"/>
        <w:rPr>
          <w:rFonts w:ascii="Times New Roman" w:hAnsi="Times New Roman" w:cs="Times New Roman"/>
          <w:sz w:val="22"/>
          <w:szCs w:val="22"/>
          <w:lang w:val="en-US"/>
        </w:rPr>
      </w:pPr>
      <w:r w:rsidRPr="00B77068">
        <w:rPr>
          <w:rFonts w:ascii="Times New Roman" w:hAnsi="Times New Roman" w:cs="Times New Roman"/>
          <w:sz w:val="22"/>
          <w:szCs w:val="22"/>
          <w:lang w:val="en-US"/>
        </w:rPr>
        <w:t xml:space="preserve">Bass, B. M. (1990). From transactional leadership to transformational leadership: Learning to share the vision. </w:t>
      </w:r>
      <w:r w:rsidRPr="00B77068">
        <w:rPr>
          <w:rFonts w:ascii="Times New Roman" w:hAnsi="Times New Roman" w:cs="Times New Roman"/>
          <w:i/>
          <w:iCs/>
          <w:sz w:val="22"/>
          <w:szCs w:val="22"/>
          <w:lang w:val="en-US"/>
        </w:rPr>
        <w:t>Organizational Dynamics, 18</w:t>
      </w:r>
      <w:r w:rsidRPr="00B77068">
        <w:rPr>
          <w:rFonts w:ascii="Times New Roman" w:hAnsi="Times New Roman" w:cs="Times New Roman"/>
          <w:sz w:val="22"/>
          <w:szCs w:val="22"/>
          <w:lang w:val="en-US"/>
        </w:rPr>
        <w:t>(3), 19-31. https://doi.org/10.1016/0090-2616(90)90061-S</w:t>
      </w:r>
    </w:p>
    <w:p w14:paraId="21FBD15A" w14:textId="77777777" w:rsidR="00B77068" w:rsidRPr="00B77068" w:rsidRDefault="00B77068" w:rsidP="00B77068">
      <w:pPr>
        <w:pStyle w:val="Geenafstand"/>
        <w:spacing w:line="360" w:lineRule="auto"/>
        <w:ind w:left="720" w:hanging="720"/>
        <w:rPr>
          <w:rFonts w:ascii="Times New Roman" w:hAnsi="Times New Roman" w:cs="Times New Roman"/>
          <w:sz w:val="22"/>
          <w:szCs w:val="22"/>
          <w:lang w:val="en-US"/>
        </w:rPr>
      </w:pPr>
      <w:r w:rsidRPr="00F50AC3">
        <w:rPr>
          <w:rFonts w:ascii="Times New Roman" w:hAnsi="Times New Roman" w:cs="Times New Roman"/>
          <w:sz w:val="22"/>
          <w:szCs w:val="22"/>
          <w:lang w:val="en-US"/>
        </w:rPr>
        <w:t xml:space="preserve">Bleijenbergh, l., Lansu, M., &amp; van Engen, M. (2023). </w:t>
      </w:r>
      <w:r w:rsidRPr="00B77068">
        <w:rPr>
          <w:rFonts w:ascii="Times New Roman" w:hAnsi="Times New Roman" w:cs="Times New Roman"/>
          <w:i/>
          <w:iCs/>
          <w:sz w:val="22"/>
          <w:szCs w:val="22"/>
          <w:lang w:val="en-US"/>
        </w:rPr>
        <w:t>Qualitative research in organisations</w:t>
      </w:r>
      <w:r w:rsidRPr="00B77068">
        <w:rPr>
          <w:rFonts w:ascii="Times New Roman" w:hAnsi="Times New Roman" w:cs="Times New Roman"/>
          <w:sz w:val="22"/>
          <w:szCs w:val="22"/>
          <w:lang w:val="en-US"/>
        </w:rPr>
        <w:t xml:space="preserve">. Radboud University. </w:t>
      </w:r>
    </w:p>
    <w:p w14:paraId="549B28A2" w14:textId="24C2AE73" w:rsidR="00B77068" w:rsidRPr="00B77068" w:rsidRDefault="00B77068" w:rsidP="00B77068">
      <w:pPr>
        <w:pStyle w:val="Geenafstand"/>
        <w:spacing w:line="360" w:lineRule="auto"/>
        <w:ind w:left="720" w:hanging="720"/>
        <w:rPr>
          <w:rFonts w:ascii="Times New Roman" w:hAnsi="Times New Roman" w:cs="Times New Roman"/>
          <w:sz w:val="22"/>
          <w:szCs w:val="22"/>
          <w:lang w:val="en-US"/>
        </w:rPr>
      </w:pPr>
      <w:r w:rsidRPr="00B77068">
        <w:rPr>
          <w:rFonts w:ascii="Times New Roman" w:hAnsi="Times New Roman" w:cs="Times New Roman"/>
          <w:sz w:val="22"/>
          <w:szCs w:val="22"/>
          <w:lang w:val="en-US"/>
        </w:rPr>
        <w:t xml:space="preserve">Brodkin, E. Z. (2011). Policy work: Street-level organizations under new managerialism. </w:t>
      </w:r>
      <w:r w:rsidRPr="00B77068">
        <w:rPr>
          <w:rFonts w:ascii="Times New Roman" w:hAnsi="Times New Roman" w:cs="Times New Roman"/>
          <w:i/>
          <w:iCs/>
          <w:sz w:val="22"/>
          <w:szCs w:val="22"/>
          <w:lang w:val="en-US"/>
        </w:rPr>
        <w:t>Journal of Public Administration Research and Theory, 21</w:t>
      </w:r>
      <w:r w:rsidRPr="00B77068">
        <w:rPr>
          <w:rFonts w:ascii="Times New Roman" w:hAnsi="Times New Roman" w:cs="Times New Roman"/>
          <w:sz w:val="22"/>
          <w:szCs w:val="22"/>
          <w:lang w:val="en-US"/>
        </w:rPr>
        <w:t xml:space="preserve">(Suppl. 2), 253-277. </w:t>
      </w:r>
      <w:r w:rsidRPr="00B77068">
        <w:rPr>
          <w:rFonts w:ascii="Times New Roman" w:eastAsia="Times New Roman" w:hAnsi="Times New Roman" w:cs="Times New Roman"/>
          <w:sz w:val="22"/>
          <w:szCs w:val="22"/>
          <w:lang w:val="en-US"/>
        </w:rPr>
        <w:t>https://doi.org/10.1093/</w:t>
      </w:r>
      <w:r w:rsidR="000B785F">
        <w:rPr>
          <w:rFonts w:ascii="Times New Roman" w:eastAsia="Times New Roman" w:hAnsi="Times New Roman" w:cs="Times New Roman"/>
          <w:sz w:val="22"/>
          <w:szCs w:val="22"/>
          <w:lang w:val="en-US"/>
        </w:rPr>
        <w:t>‌</w:t>
      </w:r>
      <w:r w:rsidRPr="00B77068">
        <w:rPr>
          <w:rFonts w:ascii="Times New Roman" w:eastAsia="Times New Roman" w:hAnsi="Times New Roman" w:cs="Times New Roman"/>
          <w:sz w:val="22"/>
          <w:szCs w:val="22"/>
          <w:lang w:val="en-US"/>
        </w:rPr>
        <w:t>jopart/muq093</w:t>
      </w:r>
    </w:p>
    <w:p w14:paraId="5F72BEDE" w14:textId="3B3D1B34"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Canisius College. (2024). </w:t>
      </w:r>
      <w:r w:rsidRPr="00B77068">
        <w:rPr>
          <w:rFonts w:ascii="Times New Roman" w:hAnsi="Times New Roman" w:cs="Times New Roman"/>
          <w:i/>
          <w:iCs/>
          <w:sz w:val="22"/>
          <w:szCs w:val="22"/>
        </w:rPr>
        <w:t>Schoolondersteuningsprofiel 2024-2025.</w:t>
      </w:r>
      <w:r w:rsidRPr="00B77068">
        <w:rPr>
          <w:rFonts w:ascii="Times New Roman" w:hAnsi="Times New Roman" w:cs="Times New Roman"/>
          <w:sz w:val="22"/>
          <w:szCs w:val="22"/>
        </w:rPr>
        <w:t xml:space="preserve"> </w:t>
      </w:r>
      <w:r w:rsidRPr="00B77068">
        <w:rPr>
          <w:rFonts w:ascii="Times New Roman" w:eastAsia="Times New Roman" w:hAnsi="Times New Roman" w:cs="Times New Roman"/>
          <w:sz w:val="22"/>
          <w:szCs w:val="22"/>
        </w:rPr>
        <w:t>https://canisiuscollege.nl/wp-</w:t>
      </w:r>
      <w:r w:rsidRPr="00B77068">
        <w:rPr>
          <w:rFonts w:ascii="Times New Roman" w:hAnsi="Times New Roman" w:cs="Times New Roman"/>
          <w:sz w:val="22"/>
          <w:szCs w:val="22"/>
        </w:rPr>
        <w:t xml:space="preserve">‌‌‌‌content/uploads/2024/11/Schoolondersteuningsprofiel-SOP-2024-2025-.pdf </w:t>
      </w:r>
    </w:p>
    <w:p w14:paraId="501139B1" w14:textId="44F5751C"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Centraal Bureau voor de Statistiek. (2024, 31 mei). Onderwijsinstellingen; grootte, soort, levensbeschouwelijke grondslag. Centraal Bureau voor de Statistiek. </w:t>
      </w:r>
      <w:r w:rsidRPr="00B77068">
        <w:rPr>
          <w:rFonts w:ascii="Times New Roman" w:eastAsia="Times New Roman" w:hAnsi="Times New Roman" w:cs="Times New Roman"/>
          <w:sz w:val="22"/>
          <w:szCs w:val="22"/>
        </w:rPr>
        <w:t>https://www.cbs.nl/nl-nl/cijfers/</w:t>
      </w:r>
      <w:r w:rsidRPr="00B77068">
        <w:rPr>
          <w:rFonts w:ascii="Times New Roman" w:hAnsi="Times New Roman" w:cs="Times New Roman"/>
          <w:sz w:val="22"/>
          <w:szCs w:val="22"/>
        </w:rPr>
        <w:t xml:space="preserve">‌‌‌detail/03753?dl=3D073 </w:t>
      </w:r>
    </w:p>
    <w:p w14:paraId="3FDF1C7C" w14:textId="1D4912F9"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Folmer, E., Koopmans-van Noorel, A., &amp; Kuiper, W. (Red.). (2017). </w:t>
      </w:r>
      <w:r w:rsidRPr="00B77068">
        <w:rPr>
          <w:rFonts w:ascii="Times New Roman" w:hAnsi="Times New Roman" w:cs="Times New Roman"/>
          <w:i/>
          <w:iCs/>
          <w:sz w:val="22"/>
          <w:szCs w:val="22"/>
        </w:rPr>
        <w:t>Curriculumspiegel 2017</w:t>
      </w:r>
      <w:r w:rsidRPr="00B77068">
        <w:rPr>
          <w:rFonts w:ascii="Times New Roman" w:hAnsi="Times New Roman" w:cs="Times New Roman"/>
          <w:sz w:val="22"/>
          <w:szCs w:val="22"/>
        </w:rPr>
        <w:t xml:space="preserve">. SLO. </w:t>
      </w:r>
      <w:r w:rsidRPr="00B77068">
        <w:rPr>
          <w:rFonts w:ascii="Times New Roman" w:eastAsia="Times New Roman" w:hAnsi="Times New Roman" w:cs="Times New Roman"/>
          <w:sz w:val="22"/>
          <w:szCs w:val="22"/>
        </w:rPr>
        <w:t>https://www.slo.nl/@4586/curriculumspiegel-1/</w:t>
      </w:r>
    </w:p>
    <w:p w14:paraId="6D548B13" w14:textId="77777777" w:rsidR="00B77068" w:rsidRPr="00F50AC3"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lang w:val="en-US"/>
        </w:rPr>
        <w:t xml:space="preserve">Fox, N. J. (2008). Post-positivism. In L. M. Given (Ed.), The SAGE encyclopedia of qualitative research methods (Vol. 2, pp. 659-664). </w:t>
      </w:r>
      <w:r w:rsidRPr="00F50AC3">
        <w:rPr>
          <w:rFonts w:ascii="Times New Roman" w:hAnsi="Times New Roman" w:cs="Times New Roman"/>
          <w:sz w:val="22"/>
          <w:szCs w:val="22"/>
        </w:rPr>
        <w:t>SAGE.</w:t>
      </w:r>
    </w:p>
    <w:p w14:paraId="5F68436C" w14:textId="4AF1F368"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Functieomschrijving zorgcoördinator. (z.d.). Develstein College. </w:t>
      </w:r>
      <w:r w:rsidRPr="00B77068">
        <w:rPr>
          <w:rFonts w:ascii="Times New Roman" w:eastAsia="Times New Roman" w:hAnsi="Times New Roman" w:cs="Times New Roman"/>
          <w:sz w:val="22"/>
          <w:szCs w:val="22"/>
        </w:rPr>
        <w:t>https://www.develsteincollege.nl/</w:t>
      </w:r>
      <w:r w:rsidRPr="00B77068">
        <w:rPr>
          <w:rFonts w:ascii="Times New Roman" w:hAnsi="Times New Roman" w:cs="Times New Roman"/>
          <w:sz w:val="22"/>
          <w:szCs w:val="22"/>
        </w:rPr>
        <w:t>‌Media/view/144354/Functieomschrijving+Zorgco%C3%B6rdinator.pdf</w:t>
      </w:r>
    </w:p>
    <w:p w14:paraId="3DEF7940" w14:textId="5BAB3523" w:rsidR="00B77068" w:rsidRPr="00B77068" w:rsidRDefault="00B77068" w:rsidP="00B77068">
      <w:pPr>
        <w:pStyle w:val="Geenafstand"/>
        <w:spacing w:line="360" w:lineRule="auto"/>
        <w:ind w:left="720" w:hanging="720"/>
        <w:rPr>
          <w:rFonts w:ascii="Times New Roman" w:hAnsi="Times New Roman" w:cs="Times New Roman"/>
          <w:sz w:val="22"/>
          <w:szCs w:val="22"/>
          <w:lang w:val="en-US"/>
        </w:rPr>
      </w:pPr>
      <w:r w:rsidRPr="00B77068">
        <w:rPr>
          <w:rFonts w:ascii="Times New Roman" w:hAnsi="Times New Roman" w:cs="Times New Roman"/>
          <w:sz w:val="22"/>
          <w:szCs w:val="22"/>
          <w:lang w:val="en-US"/>
        </w:rPr>
        <w:t xml:space="preserve">Guest, G., Bunce, A., &amp; Johnson, L. (2006). How many interviews are enough? An experiment with data saturation and variability. </w:t>
      </w:r>
      <w:r w:rsidRPr="00B77068">
        <w:rPr>
          <w:rFonts w:ascii="Times New Roman" w:hAnsi="Times New Roman" w:cs="Times New Roman"/>
          <w:i/>
          <w:iCs/>
          <w:sz w:val="22"/>
          <w:szCs w:val="22"/>
          <w:lang w:val="en-US"/>
        </w:rPr>
        <w:t>Fields Methods, 18</w:t>
      </w:r>
      <w:r w:rsidRPr="00B77068">
        <w:rPr>
          <w:rFonts w:ascii="Times New Roman" w:hAnsi="Times New Roman" w:cs="Times New Roman"/>
          <w:sz w:val="22"/>
          <w:szCs w:val="22"/>
          <w:lang w:val="en-US"/>
        </w:rPr>
        <w:t>(1), 59-82. https://doi.org/10.1177/</w:t>
      </w:r>
      <w:r w:rsidR="000B785F">
        <w:rPr>
          <w:rFonts w:ascii="Times New Roman" w:hAnsi="Times New Roman" w:cs="Times New Roman"/>
          <w:sz w:val="22"/>
          <w:szCs w:val="22"/>
          <w:lang w:val="en-US"/>
        </w:rPr>
        <w:t>‌</w:t>
      </w:r>
      <w:r w:rsidRPr="00B77068">
        <w:rPr>
          <w:rFonts w:ascii="Times New Roman" w:hAnsi="Times New Roman" w:cs="Times New Roman"/>
          <w:sz w:val="22"/>
          <w:szCs w:val="22"/>
          <w:lang w:val="en-US"/>
        </w:rPr>
        <w:t>1525822X05279903</w:t>
      </w:r>
    </w:p>
    <w:p w14:paraId="270B5F1F" w14:textId="7085D820" w:rsidR="00B77068" w:rsidRPr="00B77068" w:rsidRDefault="00B77068" w:rsidP="00B77068">
      <w:pPr>
        <w:pStyle w:val="Geenafstand"/>
        <w:spacing w:line="360" w:lineRule="auto"/>
        <w:ind w:left="720" w:hanging="720"/>
        <w:rPr>
          <w:rFonts w:ascii="Times New Roman" w:hAnsi="Times New Roman" w:cs="Times New Roman"/>
          <w:sz w:val="22"/>
          <w:szCs w:val="22"/>
          <w:lang w:val="en-US"/>
        </w:rPr>
      </w:pPr>
      <w:r w:rsidRPr="00B77068">
        <w:rPr>
          <w:rFonts w:ascii="Times New Roman" w:hAnsi="Times New Roman" w:cs="Times New Roman"/>
          <w:sz w:val="22"/>
          <w:szCs w:val="22"/>
          <w:lang w:val="en-US"/>
        </w:rPr>
        <w:t xml:space="preserve">Hall, M., &amp; Hampden-Thompson, G. (2022). The teacher as a street-level bureaucrat: Science teacher’s discretionary decision-making in a time of reform. </w:t>
      </w:r>
      <w:r w:rsidRPr="00B77068">
        <w:rPr>
          <w:rFonts w:ascii="Times New Roman" w:hAnsi="Times New Roman" w:cs="Times New Roman"/>
          <w:i/>
          <w:iCs/>
          <w:sz w:val="22"/>
          <w:szCs w:val="22"/>
          <w:lang w:val="en-US"/>
        </w:rPr>
        <w:t>International Journal of Science Education, 44(</w:t>
      </w:r>
      <w:r w:rsidRPr="00B77068">
        <w:rPr>
          <w:rFonts w:ascii="Times New Roman" w:hAnsi="Times New Roman" w:cs="Times New Roman"/>
          <w:sz w:val="22"/>
          <w:szCs w:val="22"/>
          <w:lang w:val="en-US"/>
        </w:rPr>
        <w:t xml:space="preserve">6), 980-999. </w:t>
      </w:r>
      <w:r w:rsidRPr="00B77068">
        <w:rPr>
          <w:rFonts w:ascii="Times New Roman" w:eastAsia="Times New Roman" w:hAnsi="Times New Roman" w:cs="Times New Roman"/>
          <w:sz w:val="22"/>
          <w:szCs w:val="22"/>
          <w:lang w:val="en-US"/>
        </w:rPr>
        <w:t>https://doi.org/10.1080/09500693.2022.2059588</w:t>
      </w:r>
    </w:p>
    <w:p w14:paraId="7A4CFE0D" w14:textId="63C6CA7A" w:rsidR="00B77068" w:rsidRPr="00F50AC3" w:rsidRDefault="00B77068" w:rsidP="00B77068">
      <w:pPr>
        <w:pStyle w:val="Geenafstand"/>
        <w:spacing w:line="360" w:lineRule="auto"/>
        <w:ind w:left="720" w:hanging="720"/>
        <w:rPr>
          <w:rFonts w:ascii="Times New Roman" w:hAnsi="Times New Roman" w:cs="Times New Roman"/>
          <w:sz w:val="22"/>
          <w:szCs w:val="22"/>
          <w:lang w:val="en-US"/>
        </w:rPr>
      </w:pPr>
      <w:r w:rsidRPr="00B77068">
        <w:rPr>
          <w:rFonts w:ascii="Times New Roman" w:hAnsi="Times New Roman" w:cs="Times New Roman"/>
          <w:sz w:val="22"/>
          <w:szCs w:val="22"/>
          <w:lang w:val="en-US"/>
        </w:rPr>
        <w:t xml:space="preserve">Hopkins, A. F., &amp; Hughes, M. (2015). Individualized health care plans: Supporting children with chronic conditions in the classroom. </w:t>
      </w:r>
      <w:r w:rsidRPr="00F50AC3">
        <w:rPr>
          <w:rFonts w:ascii="Times New Roman" w:hAnsi="Times New Roman" w:cs="Times New Roman"/>
          <w:sz w:val="22"/>
          <w:szCs w:val="22"/>
          <w:lang w:val="en-US"/>
        </w:rPr>
        <w:t xml:space="preserve">Young Exceptional Children, 19(2), 33-44. </w:t>
      </w:r>
      <w:r w:rsidRPr="00F50AC3">
        <w:rPr>
          <w:rFonts w:ascii="Times New Roman" w:eastAsia="Times New Roman" w:hAnsi="Times New Roman" w:cs="Times New Roman"/>
          <w:sz w:val="22"/>
          <w:szCs w:val="22"/>
          <w:lang w:val="en-US"/>
        </w:rPr>
        <w:t>https://</w:t>
      </w:r>
      <w:r w:rsidR="00CF4597" w:rsidRPr="00F50AC3">
        <w:rPr>
          <w:rFonts w:ascii="Times New Roman" w:eastAsia="Times New Roman" w:hAnsi="Times New Roman" w:cs="Times New Roman"/>
          <w:sz w:val="22"/>
          <w:szCs w:val="22"/>
          <w:lang w:val="en-US"/>
        </w:rPr>
        <w:t>‌</w:t>
      </w:r>
      <w:r w:rsidRPr="00F50AC3">
        <w:rPr>
          <w:rFonts w:ascii="Times New Roman" w:eastAsia="Times New Roman" w:hAnsi="Times New Roman" w:cs="Times New Roman"/>
          <w:sz w:val="22"/>
          <w:szCs w:val="22"/>
          <w:lang w:val="en-US"/>
        </w:rPr>
        <w:t>doi.org/10.1177/1096250614566538</w:t>
      </w:r>
      <w:r w:rsidRPr="00F50AC3">
        <w:rPr>
          <w:rFonts w:ascii="Times New Roman" w:hAnsi="Times New Roman" w:cs="Times New Roman"/>
          <w:sz w:val="22"/>
          <w:szCs w:val="22"/>
          <w:lang w:val="en-US"/>
        </w:rPr>
        <w:t xml:space="preserve"> </w:t>
      </w:r>
    </w:p>
    <w:p w14:paraId="76BB3819" w14:textId="6A276310" w:rsidR="00B77068" w:rsidRPr="00F50AC3" w:rsidRDefault="00B77068" w:rsidP="00B77068">
      <w:pPr>
        <w:pStyle w:val="Geenafstand"/>
        <w:spacing w:line="360" w:lineRule="auto"/>
        <w:ind w:left="720" w:hanging="720"/>
        <w:rPr>
          <w:rFonts w:ascii="Times New Roman" w:hAnsi="Times New Roman" w:cs="Times New Roman"/>
          <w:sz w:val="22"/>
          <w:szCs w:val="22"/>
          <w:lang w:val="en-US"/>
        </w:rPr>
      </w:pPr>
      <w:r w:rsidRPr="00F50AC3">
        <w:rPr>
          <w:rFonts w:ascii="Times New Roman" w:hAnsi="Times New Roman" w:cs="Times New Roman"/>
          <w:i/>
          <w:iCs/>
          <w:sz w:val="22"/>
          <w:szCs w:val="22"/>
          <w:lang w:val="en-US"/>
        </w:rPr>
        <w:t>Jaarverslag Onderwijsconsulenten 2016 – 2017</w:t>
      </w:r>
      <w:r w:rsidRPr="00F50AC3">
        <w:rPr>
          <w:rFonts w:ascii="Times New Roman" w:hAnsi="Times New Roman" w:cs="Times New Roman"/>
          <w:sz w:val="22"/>
          <w:szCs w:val="22"/>
          <w:lang w:val="en-US"/>
        </w:rPr>
        <w:t xml:space="preserve">. (2017). </w:t>
      </w:r>
      <w:r w:rsidRPr="00F50AC3">
        <w:rPr>
          <w:rFonts w:ascii="Times New Roman" w:eastAsia="Times New Roman" w:hAnsi="Times New Roman" w:cs="Times New Roman"/>
          <w:sz w:val="22"/>
          <w:szCs w:val="22"/>
          <w:lang w:val="en-US"/>
        </w:rPr>
        <w:t>https://www.onderwijsconsulenten.nl/wp-content/uploads/2019/02/jaarverslag_onderwijsconsulenten_2016-2017.pdf</w:t>
      </w:r>
    </w:p>
    <w:p w14:paraId="07640F32" w14:textId="7F40DCFD"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5D6078">
        <w:rPr>
          <w:rFonts w:ascii="Times New Roman" w:hAnsi="Times New Roman" w:cs="Times New Roman"/>
          <w:sz w:val="22"/>
          <w:szCs w:val="22"/>
        </w:rPr>
        <w:t xml:space="preserve">Kaspers, F. (2017, 31 juli). </w:t>
      </w:r>
      <w:r w:rsidRPr="00B77068">
        <w:rPr>
          <w:rFonts w:ascii="Times New Roman" w:hAnsi="Times New Roman" w:cs="Times New Roman"/>
          <w:i/>
          <w:iCs/>
          <w:sz w:val="22"/>
          <w:szCs w:val="22"/>
        </w:rPr>
        <w:t>Instemmingsrecht passend onderwijs voor ouders vanaf 1 augustus 2017 - OCO</w:t>
      </w:r>
      <w:r w:rsidRPr="00B77068">
        <w:rPr>
          <w:rFonts w:ascii="Times New Roman" w:hAnsi="Times New Roman" w:cs="Times New Roman"/>
          <w:sz w:val="22"/>
          <w:szCs w:val="22"/>
        </w:rPr>
        <w:t xml:space="preserve">. OCO. </w:t>
      </w:r>
      <w:r w:rsidRPr="00B77068">
        <w:rPr>
          <w:rFonts w:ascii="Times New Roman" w:eastAsia="Times New Roman" w:hAnsi="Times New Roman" w:cs="Times New Roman"/>
          <w:sz w:val="22"/>
          <w:szCs w:val="22"/>
        </w:rPr>
        <w:t>https://www.onderwijsconsument.nl/instemmingsrecht-passend-onderwijs-voor-ouders-vanaf-1-augustus-2017/</w:t>
      </w:r>
    </w:p>
    <w:p w14:paraId="24A7AB3C" w14:textId="77777777"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lang w:val="en-US"/>
        </w:rPr>
        <w:t xml:space="preserve">Khan, I., &amp; Nawaz, A. (2016). The leadership styles and the employees performance: A review. </w:t>
      </w:r>
      <w:r w:rsidRPr="00B77068">
        <w:rPr>
          <w:rFonts w:ascii="Times New Roman" w:hAnsi="Times New Roman" w:cs="Times New Roman"/>
          <w:i/>
          <w:iCs/>
          <w:sz w:val="22"/>
          <w:szCs w:val="22"/>
        </w:rPr>
        <w:t>Gomal University Journal of Research, 32</w:t>
      </w:r>
      <w:r w:rsidRPr="00B77068">
        <w:rPr>
          <w:rFonts w:ascii="Times New Roman" w:hAnsi="Times New Roman" w:cs="Times New Roman"/>
          <w:sz w:val="22"/>
          <w:szCs w:val="22"/>
        </w:rPr>
        <w:t>(2), 144-150.</w:t>
      </w:r>
    </w:p>
    <w:p w14:paraId="4F60EDDE" w14:textId="5C52856F"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Krijnen, E., Vaessen, A., Pater, C. J., Ledoux, G., &amp; Kohnstamm Instituut. (2021). </w:t>
      </w:r>
      <w:r w:rsidRPr="00B77068">
        <w:rPr>
          <w:rFonts w:ascii="Times New Roman" w:hAnsi="Times New Roman" w:cs="Times New Roman"/>
          <w:i/>
          <w:iCs/>
          <w:sz w:val="22"/>
          <w:szCs w:val="22"/>
        </w:rPr>
        <w:t>Zicht op thuiszitten: Geschillen over toelating, verwijdering of ontwikkelingsperspectief van (dreigende) thuiszitters.</w:t>
      </w:r>
      <w:r w:rsidRPr="00B77068">
        <w:rPr>
          <w:rFonts w:ascii="Times New Roman" w:hAnsi="Times New Roman" w:cs="Times New Roman"/>
          <w:sz w:val="22"/>
          <w:szCs w:val="22"/>
        </w:rPr>
        <w:t xml:space="preserve"> Kohnstamm Instituut. </w:t>
      </w:r>
      <w:r w:rsidRPr="00B77068">
        <w:rPr>
          <w:rFonts w:ascii="Times New Roman" w:eastAsia="Times New Roman" w:hAnsi="Times New Roman" w:cs="Times New Roman"/>
          <w:sz w:val="22"/>
          <w:szCs w:val="22"/>
        </w:rPr>
        <w:t>https://kohnstamminstituut.nl/wp-content/</w:t>
      </w:r>
      <w:r w:rsidR="00CF4597">
        <w:rPr>
          <w:rFonts w:ascii="Times New Roman" w:eastAsia="Times New Roman" w:hAnsi="Times New Roman" w:cs="Times New Roman"/>
          <w:sz w:val="22"/>
          <w:szCs w:val="22"/>
        </w:rPr>
        <w:t>‌</w:t>
      </w:r>
      <w:r w:rsidRPr="00B77068">
        <w:rPr>
          <w:rFonts w:ascii="Times New Roman" w:eastAsia="Times New Roman" w:hAnsi="Times New Roman" w:cs="Times New Roman"/>
          <w:sz w:val="22"/>
          <w:szCs w:val="22"/>
        </w:rPr>
        <w:t>uploads/2021/04/Eindrapport-Zicht-op-thuiszitten.pdf</w:t>
      </w:r>
    </w:p>
    <w:p w14:paraId="54924C04" w14:textId="7197B51B"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Ledoux, G., &amp; Waslander, S. (2020). </w:t>
      </w:r>
      <w:r w:rsidRPr="00B77068">
        <w:rPr>
          <w:rFonts w:ascii="Times New Roman" w:hAnsi="Times New Roman" w:cs="Times New Roman"/>
          <w:i/>
          <w:iCs/>
          <w:sz w:val="22"/>
          <w:szCs w:val="22"/>
        </w:rPr>
        <w:t>Evaluatie passend onderwijs</w:t>
      </w:r>
      <w:r w:rsidRPr="00B77068">
        <w:rPr>
          <w:rFonts w:ascii="Times New Roman" w:hAnsi="Times New Roman" w:cs="Times New Roman"/>
          <w:sz w:val="22"/>
          <w:szCs w:val="22"/>
        </w:rPr>
        <w:t xml:space="preserve">. Kohnstamm Instituut. </w:t>
      </w:r>
      <w:r w:rsidRPr="00B77068">
        <w:rPr>
          <w:rFonts w:ascii="Times New Roman" w:eastAsia="Times New Roman" w:hAnsi="Times New Roman" w:cs="Times New Roman"/>
          <w:sz w:val="22"/>
          <w:szCs w:val="22"/>
        </w:rPr>
        <w:t>https://evaluatiepassendonderwijs.nl/wp-content/uploads/2020/05/Eindrapport-evaluatie-passend-onderwijs-2020.pdf</w:t>
      </w:r>
    </w:p>
    <w:p w14:paraId="0B7B24A6" w14:textId="32D6287F"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Ledoux, G., Van Der Linden, C., Van Der Stege, H., Van Der Hoeven, J., Van Eck, P., &amp; Exalto, R. (2019). </w:t>
      </w:r>
      <w:r w:rsidRPr="00B77068">
        <w:rPr>
          <w:rFonts w:ascii="Times New Roman" w:hAnsi="Times New Roman" w:cs="Times New Roman"/>
          <w:i/>
          <w:iCs/>
          <w:sz w:val="22"/>
          <w:szCs w:val="22"/>
        </w:rPr>
        <w:t>Centrale thema’s in de Evaluatie Passend onderwijs</w:t>
      </w:r>
      <w:r w:rsidRPr="00B77068">
        <w:rPr>
          <w:rFonts w:ascii="Times New Roman" w:hAnsi="Times New Roman" w:cs="Times New Roman"/>
          <w:sz w:val="22"/>
          <w:szCs w:val="22"/>
        </w:rPr>
        <w:t xml:space="preserve"> (Sietske Waslander, Red.). Kohnstamm Instituut / CED Groep / Oberon. </w:t>
      </w:r>
      <w:r w:rsidRPr="00B77068">
        <w:rPr>
          <w:rFonts w:ascii="Times New Roman" w:eastAsia="Times New Roman" w:hAnsi="Times New Roman" w:cs="Times New Roman"/>
          <w:sz w:val="22"/>
          <w:szCs w:val="22"/>
        </w:rPr>
        <w:t>https://onderwijsdatabank.s3.amazonaws.com/downloads/Centrale-themas-in-de-Evaluatie-Passend-onderwijs-deel-I.pdf</w:t>
      </w:r>
    </w:p>
    <w:p w14:paraId="0E39BD10" w14:textId="2CE62BD9" w:rsidR="00B77068" w:rsidRPr="00B77068" w:rsidRDefault="00B77068" w:rsidP="00B77068">
      <w:pPr>
        <w:pStyle w:val="Geenafstand"/>
        <w:spacing w:line="360" w:lineRule="auto"/>
        <w:ind w:left="720" w:hanging="720"/>
        <w:rPr>
          <w:rFonts w:ascii="Times New Roman" w:hAnsi="Times New Roman" w:cs="Times New Roman"/>
          <w:sz w:val="22"/>
          <w:szCs w:val="22"/>
          <w:lang w:val="en-US"/>
        </w:rPr>
      </w:pPr>
      <w:r w:rsidRPr="00B77068">
        <w:rPr>
          <w:rFonts w:ascii="Times New Roman" w:hAnsi="Times New Roman" w:cs="Times New Roman"/>
          <w:sz w:val="22"/>
          <w:szCs w:val="22"/>
        </w:rPr>
        <w:t xml:space="preserve">Leek, J., Rojek, M., Dobińska, G., &amp; Kosiorek, M. (2024). </w:t>
      </w:r>
      <w:r w:rsidRPr="00B77068">
        <w:rPr>
          <w:rFonts w:ascii="Times New Roman" w:hAnsi="Times New Roman" w:cs="Times New Roman"/>
          <w:sz w:val="22"/>
          <w:szCs w:val="22"/>
          <w:lang w:val="en-US"/>
        </w:rPr>
        <w:t>Navigating the power of time in classroom practices: Teachers’ and students' perspectives. Ed</w:t>
      </w:r>
      <w:r w:rsidRPr="00B77068">
        <w:rPr>
          <w:rFonts w:ascii="Times New Roman" w:hAnsi="Times New Roman" w:cs="Times New Roman"/>
          <w:i/>
          <w:iCs/>
          <w:sz w:val="22"/>
          <w:szCs w:val="22"/>
          <w:lang w:val="en-US"/>
        </w:rPr>
        <w:t>ucational Review</w:t>
      </w:r>
      <w:r w:rsidRPr="00B77068">
        <w:rPr>
          <w:rFonts w:ascii="Times New Roman" w:hAnsi="Times New Roman" w:cs="Times New Roman"/>
          <w:sz w:val="22"/>
          <w:szCs w:val="22"/>
          <w:lang w:val="en-US"/>
        </w:rPr>
        <w:t>, 1-23. https://doi.org/</w:t>
      </w:r>
      <w:r w:rsidR="00CF4597">
        <w:rPr>
          <w:rFonts w:ascii="Times New Roman" w:hAnsi="Times New Roman" w:cs="Times New Roman"/>
          <w:sz w:val="22"/>
          <w:szCs w:val="22"/>
          <w:lang w:val="en-US"/>
        </w:rPr>
        <w:t>‌</w:t>
      </w:r>
      <w:r w:rsidRPr="00B77068">
        <w:rPr>
          <w:rFonts w:ascii="Times New Roman" w:hAnsi="Times New Roman" w:cs="Times New Roman"/>
          <w:sz w:val="22"/>
          <w:szCs w:val="22"/>
          <w:lang w:val="en-US"/>
        </w:rPr>
        <w:t>10.1080</w:t>
      </w:r>
      <w:r w:rsidR="00CF4597">
        <w:rPr>
          <w:rFonts w:ascii="Times New Roman" w:hAnsi="Times New Roman" w:cs="Times New Roman"/>
          <w:sz w:val="22"/>
          <w:szCs w:val="22"/>
          <w:lang w:val="en-US"/>
        </w:rPr>
        <w:t>‌</w:t>
      </w:r>
      <w:r w:rsidRPr="00B77068">
        <w:rPr>
          <w:rFonts w:ascii="Times New Roman" w:hAnsi="Times New Roman" w:cs="Times New Roman"/>
          <w:sz w:val="22"/>
          <w:szCs w:val="22"/>
          <w:lang w:val="en-US"/>
        </w:rPr>
        <w:t>/</w:t>
      </w:r>
      <w:r w:rsidR="00CF4597">
        <w:rPr>
          <w:rFonts w:ascii="Times New Roman" w:hAnsi="Times New Roman" w:cs="Times New Roman"/>
          <w:sz w:val="22"/>
          <w:szCs w:val="22"/>
          <w:lang w:val="en-US"/>
        </w:rPr>
        <w:t>‌</w:t>
      </w:r>
      <w:r w:rsidRPr="00B77068">
        <w:rPr>
          <w:rFonts w:ascii="Times New Roman" w:hAnsi="Times New Roman" w:cs="Times New Roman"/>
          <w:sz w:val="22"/>
          <w:szCs w:val="22"/>
          <w:lang w:val="en-US"/>
        </w:rPr>
        <w:t>00131911.2024.2438878</w:t>
      </w:r>
    </w:p>
    <w:p w14:paraId="5816D099" w14:textId="77777777" w:rsidR="00B77068" w:rsidRPr="00F50AC3" w:rsidRDefault="00B77068" w:rsidP="00B77068">
      <w:pPr>
        <w:pStyle w:val="Geenafstand"/>
        <w:spacing w:line="360" w:lineRule="auto"/>
        <w:ind w:left="720" w:hanging="720"/>
        <w:rPr>
          <w:rFonts w:ascii="Times New Roman" w:hAnsi="Times New Roman" w:cs="Times New Roman"/>
          <w:sz w:val="22"/>
          <w:szCs w:val="22"/>
          <w:lang w:val="en-US"/>
        </w:rPr>
      </w:pPr>
      <w:r w:rsidRPr="00B77068">
        <w:rPr>
          <w:rFonts w:ascii="Times New Roman" w:hAnsi="Times New Roman" w:cs="Times New Roman"/>
          <w:sz w:val="22"/>
          <w:szCs w:val="22"/>
          <w:lang w:val="en-US"/>
        </w:rPr>
        <w:t xml:space="preserve">Leisink, P., &amp; Steijn, B. (2009). Public service motivation and job performance of public sector employees in the Netherlands. </w:t>
      </w:r>
      <w:r w:rsidRPr="00F50AC3">
        <w:rPr>
          <w:rFonts w:ascii="Times New Roman" w:hAnsi="Times New Roman" w:cs="Times New Roman"/>
          <w:i/>
          <w:iCs/>
          <w:sz w:val="22"/>
          <w:szCs w:val="22"/>
          <w:lang w:val="en-US"/>
        </w:rPr>
        <w:t>International Review of Administrative Sciences, 75</w:t>
      </w:r>
      <w:r w:rsidRPr="00F50AC3">
        <w:rPr>
          <w:rFonts w:ascii="Times New Roman" w:hAnsi="Times New Roman" w:cs="Times New Roman"/>
          <w:sz w:val="22"/>
          <w:szCs w:val="22"/>
          <w:lang w:val="en-US"/>
        </w:rPr>
        <w:t>(1), 35-52. https://doi.org/10.1177/0020852308099505</w:t>
      </w:r>
    </w:p>
    <w:p w14:paraId="7E4D69DA" w14:textId="77777777" w:rsidR="00B77068" w:rsidRPr="00F50AC3" w:rsidRDefault="00B77068" w:rsidP="00B77068">
      <w:pPr>
        <w:pStyle w:val="Geenafstand"/>
        <w:spacing w:line="360" w:lineRule="auto"/>
        <w:ind w:left="720" w:hanging="720"/>
        <w:rPr>
          <w:rFonts w:ascii="Times New Roman" w:hAnsi="Times New Roman" w:cs="Times New Roman"/>
          <w:sz w:val="22"/>
          <w:szCs w:val="22"/>
          <w:lang w:val="en-US"/>
        </w:rPr>
      </w:pPr>
      <w:r w:rsidRPr="00B77068">
        <w:rPr>
          <w:rFonts w:ascii="Times New Roman" w:hAnsi="Times New Roman" w:cs="Times New Roman"/>
          <w:sz w:val="22"/>
          <w:szCs w:val="22"/>
          <w:lang w:val="en-US"/>
        </w:rPr>
        <w:t xml:space="preserve">Lipsky, M. (2010). </w:t>
      </w:r>
      <w:r w:rsidRPr="00B77068">
        <w:rPr>
          <w:rFonts w:ascii="Times New Roman" w:hAnsi="Times New Roman" w:cs="Times New Roman"/>
          <w:i/>
          <w:iCs/>
          <w:sz w:val="22"/>
          <w:szCs w:val="22"/>
          <w:lang w:val="en-US"/>
        </w:rPr>
        <w:t>Street-level bureaucracy: Dilemmas of the individual in public service</w:t>
      </w:r>
      <w:r w:rsidRPr="00B77068">
        <w:rPr>
          <w:rFonts w:ascii="Times New Roman" w:hAnsi="Times New Roman" w:cs="Times New Roman"/>
          <w:sz w:val="22"/>
          <w:szCs w:val="22"/>
          <w:lang w:val="en-US"/>
        </w:rPr>
        <w:t xml:space="preserve"> (30</w:t>
      </w:r>
      <w:r w:rsidRPr="00B77068">
        <w:rPr>
          <w:rFonts w:ascii="Times New Roman" w:hAnsi="Times New Roman" w:cs="Times New Roman"/>
          <w:sz w:val="22"/>
          <w:szCs w:val="22"/>
          <w:vertAlign w:val="superscript"/>
          <w:lang w:val="en-US"/>
        </w:rPr>
        <w:t>th</w:t>
      </w:r>
      <w:r w:rsidRPr="00B77068">
        <w:rPr>
          <w:rFonts w:ascii="Times New Roman" w:hAnsi="Times New Roman" w:cs="Times New Roman"/>
          <w:sz w:val="22"/>
          <w:szCs w:val="22"/>
          <w:lang w:val="en-US"/>
        </w:rPr>
        <w:t xml:space="preserve"> anniversary expanded ed.). </w:t>
      </w:r>
      <w:r w:rsidRPr="00F50AC3">
        <w:rPr>
          <w:rFonts w:ascii="Times New Roman" w:hAnsi="Times New Roman" w:cs="Times New Roman"/>
          <w:sz w:val="22"/>
          <w:szCs w:val="22"/>
          <w:lang w:val="en-US"/>
        </w:rPr>
        <w:t>Russell Sage Foundation.</w:t>
      </w:r>
    </w:p>
    <w:p w14:paraId="7AE2BC17" w14:textId="7A79BC3D" w:rsidR="00B77068" w:rsidRPr="00F50AC3"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lang w:val="en-US"/>
        </w:rPr>
        <w:t xml:space="preserve">Miao, Q., Eva, N., Newman, A., &amp; Schwarz, G. (2023). Public service motivation and performance: The role of organizational identification. </w:t>
      </w:r>
      <w:r w:rsidRPr="00F50AC3">
        <w:rPr>
          <w:rFonts w:ascii="Times New Roman" w:hAnsi="Times New Roman" w:cs="Times New Roman"/>
          <w:sz w:val="22"/>
          <w:szCs w:val="22"/>
        </w:rPr>
        <w:t>Public Money &amp; Management, 39(2), 77-85. https://</w:t>
      </w:r>
      <w:r w:rsidR="00CF4597" w:rsidRPr="00F50AC3">
        <w:rPr>
          <w:rFonts w:ascii="Times New Roman" w:hAnsi="Times New Roman" w:cs="Times New Roman"/>
          <w:sz w:val="22"/>
          <w:szCs w:val="22"/>
        </w:rPr>
        <w:t>‌</w:t>
      </w:r>
      <w:r w:rsidRPr="00F50AC3">
        <w:rPr>
          <w:rFonts w:ascii="Times New Roman" w:hAnsi="Times New Roman" w:cs="Times New Roman"/>
          <w:sz w:val="22"/>
          <w:szCs w:val="22"/>
        </w:rPr>
        <w:t>doi.org/</w:t>
      </w:r>
      <w:r w:rsidR="00CF4597" w:rsidRPr="00F50AC3">
        <w:rPr>
          <w:rFonts w:ascii="Times New Roman" w:hAnsi="Times New Roman" w:cs="Times New Roman"/>
          <w:sz w:val="22"/>
          <w:szCs w:val="22"/>
        </w:rPr>
        <w:t>‌</w:t>
      </w:r>
      <w:r w:rsidRPr="00F50AC3">
        <w:rPr>
          <w:rFonts w:ascii="Times New Roman" w:hAnsi="Times New Roman" w:cs="Times New Roman"/>
          <w:sz w:val="22"/>
          <w:szCs w:val="22"/>
        </w:rPr>
        <w:t>10.1080/09540962.2018.1556004</w:t>
      </w:r>
    </w:p>
    <w:p w14:paraId="6756ADC6" w14:textId="085477BE"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Ministerie van Onderwijs, Cultuur en Wetenschap. (2021, 15 juni). </w:t>
      </w:r>
      <w:r w:rsidRPr="00B77068">
        <w:rPr>
          <w:rFonts w:ascii="Times New Roman" w:hAnsi="Times New Roman" w:cs="Times New Roman"/>
          <w:i/>
          <w:iCs/>
          <w:sz w:val="22"/>
          <w:szCs w:val="22"/>
        </w:rPr>
        <w:t>Verantwoordelijkheid van scholen in passend onderwijs</w:t>
      </w:r>
      <w:r w:rsidRPr="00B77068">
        <w:rPr>
          <w:rFonts w:ascii="Times New Roman" w:hAnsi="Times New Roman" w:cs="Times New Roman"/>
          <w:sz w:val="22"/>
          <w:szCs w:val="22"/>
        </w:rPr>
        <w:t xml:space="preserve">. Passend Onderwijs | Rijksoverheid.nl. </w:t>
      </w:r>
      <w:r w:rsidRPr="00B77068">
        <w:rPr>
          <w:rFonts w:ascii="Times New Roman" w:eastAsia="Times New Roman" w:hAnsi="Times New Roman" w:cs="Times New Roman"/>
          <w:sz w:val="22"/>
          <w:szCs w:val="22"/>
        </w:rPr>
        <w:t>https://www.rijksoverheid.nl/</w:t>
      </w:r>
      <w:r w:rsidR="00CF4597">
        <w:rPr>
          <w:rFonts w:ascii="Times New Roman" w:eastAsia="Times New Roman" w:hAnsi="Times New Roman" w:cs="Times New Roman"/>
          <w:sz w:val="22"/>
          <w:szCs w:val="22"/>
        </w:rPr>
        <w:t>‌</w:t>
      </w:r>
      <w:r w:rsidRPr="00B77068">
        <w:rPr>
          <w:rFonts w:ascii="Times New Roman" w:eastAsia="Times New Roman" w:hAnsi="Times New Roman" w:cs="Times New Roman"/>
          <w:sz w:val="22"/>
          <w:szCs w:val="22"/>
        </w:rPr>
        <w:t>onderwerpen/</w:t>
      </w:r>
      <w:r w:rsidR="00CF4597">
        <w:rPr>
          <w:rFonts w:ascii="Times New Roman" w:eastAsia="Times New Roman" w:hAnsi="Times New Roman" w:cs="Times New Roman"/>
          <w:sz w:val="22"/>
          <w:szCs w:val="22"/>
        </w:rPr>
        <w:t>‌</w:t>
      </w:r>
      <w:r w:rsidRPr="00B77068">
        <w:rPr>
          <w:rFonts w:ascii="Times New Roman" w:eastAsia="Times New Roman" w:hAnsi="Times New Roman" w:cs="Times New Roman"/>
          <w:sz w:val="22"/>
          <w:szCs w:val="22"/>
        </w:rPr>
        <w:t>passend-onderwijs/verantwoordelijkheid-scholen-passend-onderwijs</w:t>
      </w:r>
    </w:p>
    <w:p w14:paraId="035562AB" w14:textId="48B9438C"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Ministerie van Onderwijs, Cultuur en Wetenschap. (2023, 14 juli). </w:t>
      </w:r>
      <w:r w:rsidRPr="00B77068">
        <w:rPr>
          <w:rFonts w:ascii="Times New Roman" w:hAnsi="Times New Roman" w:cs="Times New Roman"/>
          <w:i/>
          <w:iCs/>
          <w:sz w:val="22"/>
          <w:szCs w:val="22"/>
        </w:rPr>
        <w:t>Bekostiging passend onderwijs</w:t>
      </w:r>
      <w:r w:rsidRPr="00B77068">
        <w:rPr>
          <w:rFonts w:ascii="Times New Roman" w:hAnsi="Times New Roman" w:cs="Times New Roman"/>
          <w:sz w:val="22"/>
          <w:szCs w:val="22"/>
        </w:rPr>
        <w:t xml:space="preserve">. Passend Onderwijs | Rijksoverheid.nl. </w:t>
      </w:r>
      <w:r w:rsidRPr="00B77068">
        <w:rPr>
          <w:rFonts w:ascii="Times New Roman" w:eastAsia="Times New Roman" w:hAnsi="Times New Roman" w:cs="Times New Roman"/>
          <w:sz w:val="22"/>
          <w:szCs w:val="22"/>
        </w:rPr>
        <w:t>https://www.rijksoverheid.nl/onderwerpen/passend-onderwijs/bekostiging-passend-onderwijs</w:t>
      </w:r>
    </w:p>
    <w:p w14:paraId="7DB6F683" w14:textId="5996DB08"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Ministerie van Onderwijs, Cultuur en Wetenschap. (2024, 6 augustus). </w:t>
      </w:r>
      <w:r w:rsidRPr="00B77068">
        <w:rPr>
          <w:rFonts w:ascii="Times New Roman" w:hAnsi="Times New Roman" w:cs="Times New Roman"/>
          <w:i/>
          <w:iCs/>
          <w:sz w:val="22"/>
          <w:szCs w:val="22"/>
        </w:rPr>
        <w:t>Onderzoekskader 2021 voor het toezicht op het voortgezet onderwijs</w:t>
      </w:r>
      <w:r w:rsidRPr="00B77068">
        <w:rPr>
          <w:rFonts w:ascii="Times New Roman" w:hAnsi="Times New Roman" w:cs="Times New Roman"/>
          <w:sz w:val="22"/>
          <w:szCs w:val="22"/>
        </w:rPr>
        <w:t xml:space="preserve">. Publicatie | Inspectie van het Onderwijs. </w:t>
      </w:r>
      <w:r w:rsidRPr="00B77068">
        <w:rPr>
          <w:rFonts w:ascii="Times New Roman" w:eastAsia="Times New Roman" w:hAnsi="Times New Roman" w:cs="Times New Roman"/>
          <w:sz w:val="22"/>
          <w:szCs w:val="22"/>
        </w:rPr>
        <w:t>https://www.onderwijsinspectie.nl/documenten/publicaties/2021/07/01/onderzoekskader-2021-voortgezet-onderwijs</w:t>
      </w:r>
    </w:p>
    <w:p w14:paraId="6F1BE8DD" w14:textId="25B8EBAF"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Ministerie van Onderwijs, Cultuur en Wetenschap. (2024a, oktober 10). </w:t>
      </w:r>
      <w:r w:rsidRPr="00B77068">
        <w:rPr>
          <w:rFonts w:ascii="Times New Roman" w:hAnsi="Times New Roman" w:cs="Times New Roman"/>
          <w:i/>
          <w:iCs/>
          <w:sz w:val="22"/>
          <w:szCs w:val="22"/>
        </w:rPr>
        <w:t>Doelen passend onderwijs</w:t>
      </w:r>
      <w:r w:rsidRPr="00B77068">
        <w:rPr>
          <w:rFonts w:ascii="Times New Roman" w:hAnsi="Times New Roman" w:cs="Times New Roman"/>
          <w:sz w:val="22"/>
          <w:szCs w:val="22"/>
        </w:rPr>
        <w:t xml:space="preserve">. Passend Onderwijs | Rijksoverheid.nl. </w:t>
      </w:r>
      <w:r w:rsidRPr="00B77068">
        <w:rPr>
          <w:rFonts w:ascii="Times New Roman" w:eastAsia="Times New Roman" w:hAnsi="Times New Roman" w:cs="Times New Roman"/>
          <w:sz w:val="22"/>
          <w:szCs w:val="22"/>
        </w:rPr>
        <w:t>https://www.rijksoverheid.nl/onderwerpen/passend-onderwijs/doelen-passend-onderwijs</w:t>
      </w:r>
    </w:p>
    <w:p w14:paraId="1CC15EFF" w14:textId="6E10641D"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Ministerie van Onderwijs, Cultuur en Wetenschap. (2024b, april 25). </w:t>
      </w:r>
      <w:r w:rsidRPr="00B77068">
        <w:rPr>
          <w:rFonts w:ascii="Times New Roman" w:hAnsi="Times New Roman" w:cs="Times New Roman"/>
          <w:i/>
          <w:iCs/>
          <w:sz w:val="22"/>
          <w:szCs w:val="22"/>
        </w:rPr>
        <w:t>Zorgplicht en samenwerken scholen in passend onderwijs</w:t>
      </w:r>
      <w:r w:rsidRPr="00B77068">
        <w:rPr>
          <w:rFonts w:ascii="Times New Roman" w:hAnsi="Times New Roman" w:cs="Times New Roman"/>
          <w:sz w:val="22"/>
          <w:szCs w:val="22"/>
        </w:rPr>
        <w:t xml:space="preserve">. Passend Onderwijs | Rijksoverheid.nl. </w:t>
      </w:r>
      <w:r w:rsidRPr="00B77068">
        <w:rPr>
          <w:rFonts w:ascii="Times New Roman" w:eastAsia="Times New Roman" w:hAnsi="Times New Roman" w:cs="Times New Roman"/>
          <w:sz w:val="22"/>
          <w:szCs w:val="22"/>
        </w:rPr>
        <w:t>https://</w:t>
      </w:r>
      <w:r w:rsidR="00CF4597">
        <w:rPr>
          <w:rFonts w:ascii="Times New Roman" w:eastAsia="Times New Roman" w:hAnsi="Times New Roman" w:cs="Times New Roman"/>
          <w:sz w:val="22"/>
          <w:szCs w:val="22"/>
        </w:rPr>
        <w:t>‌</w:t>
      </w:r>
      <w:r w:rsidRPr="00B77068">
        <w:rPr>
          <w:rFonts w:ascii="Times New Roman" w:eastAsia="Times New Roman" w:hAnsi="Times New Roman" w:cs="Times New Roman"/>
          <w:sz w:val="22"/>
          <w:szCs w:val="22"/>
        </w:rPr>
        <w:t>www.</w:t>
      </w:r>
      <w:r w:rsidR="00CF4597">
        <w:rPr>
          <w:rFonts w:ascii="Times New Roman" w:eastAsia="Times New Roman" w:hAnsi="Times New Roman" w:cs="Times New Roman"/>
          <w:sz w:val="22"/>
          <w:szCs w:val="22"/>
        </w:rPr>
        <w:t>‌</w:t>
      </w:r>
      <w:r w:rsidRPr="00B77068">
        <w:rPr>
          <w:rFonts w:ascii="Times New Roman" w:eastAsia="Times New Roman" w:hAnsi="Times New Roman" w:cs="Times New Roman"/>
          <w:sz w:val="22"/>
          <w:szCs w:val="22"/>
        </w:rPr>
        <w:t>rijksoverheid.nl</w:t>
      </w:r>
      <w:r w:rsidR="00CF4597">
        <w:rPr>
          <w:rFonts w:ascii="Times New Roman" w:eastAsia="Times New Roman" w:hAnsi="Times New Roman" w:cs="Times New Roman"/>
          <w:sz w:val="22"/>
          <w:szCs w:val="22"/>
        </w:rPr>
        <w:t>‌</w:t>
      </w:r>
      <w:r w:rsidRPr="00B77068">
        <w:rPr>
          <w:rFonts w:ascii="Times New Roman" w:eastAsia="Times New Roman" w:hAnsi="Times New Roman" w:cs="Times New Roman"/>
          <w:sz w:val="22"/>
          <w:szCs w:val="22"/>
        </w:rPr>
        <w:t>/onderwerpen/passend-onderwijs/zorgplicht-en-samenwerken-scholen-passend-onderwijsverantwoordelijkheid-van-de-scholen</w:t>
      </w:r>
    </w:p>
    <w:p w14:paraId="41662817" w14:textId="05FF41F1"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Ministerie van Onderwijs, Cultuur en Wetenschap. (2025, 23 juni). </w:t>
      </w:r>
      <w:r w:rsidRPr="00B77068">
        <w:rPr>
          <w:rFonts w:ascii="Times New Roman" w:hAnsi="Times New Roman" w:cs="Times New Roman"/>
          <w:i/>
          <w:iCs/>
          <w:sz w:val="22"/>
          <w:szCs w:val="22"/>
        </w:rPr>
        <w:t>Ontwikkelingsperspectief opstellen en registeren</w:t>
      </w:r>
      <w:r w:rsidRPr="00B77068">
        <w:rPr>
          <w:rFonts w:ascii="Times New Roman" w:hAnsi="Times New Roman" w:cs="Times New Roman"/>
          <w:sz w:val="22"/>
          <w:szCs w:val="22"/>
        </w:rPr>
        <w:t xml:space="preserve">. Samenwerkingsverbanden Passend Onderwijs | Inspectie van het Onderwijs. </w:t>
      </w:r>
      <w:r w:rsidRPr="00B77068">
        <w:rPr>
          <w:rFonts w:ascii="Times New Roman" w:eastAsia="Times New Roman" w:hAnsi="Times New Roman" w:cs="Times New Roman"/>
          <w:sz w:val="22"/>
          <w:szCs w:val="22"/>
        </w:rPr>
        <w:t>https://www.onderwijsinspectie.nl/onderwijssectoren/toezicht-op-samenwerkingsverbanden-passend-onderwijs/ontwikkelingsperspectief-opstellen-en-registeren</w:t>
      </w:r>
    </w:p>
    <w:p w14:paraId="071CD0D4" w14:textId="205BCCE6"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Ministerie van Sociale Zaken en Werkgelegenheid. (2018, 23 januari). </w:t>
      </w:r>
      <w:r w:rsidRPr="00B77068">
        <w:rPr>
          <w:rFonts w:ascii="Times New Roman" w:hAnsi="Times New Roman" w:cs="Times New Roman"/>
          <w:i/>
          <w:iCs/>
          <w:sz w:val="22"/>
          <w:szCs w:val="22"/>
        </w:rPr>
        <w:t>Hobbels op weg naar inkomensondersteuning.</w:t>
      </w:r>
      <w:r w:rsidRPr="00B77068">
        <w:rPr>
          <w:rFonts w:ascii="Times New Roman" w:hAnsi="Times New Roman" w:cs="Times New Roman"/>
          <w:sz w:val="22"/>
          <w:szCs w:val="22"/>
        </w:rPr>
        <w:t xml:space="preserve"> Nederlandse Arbeidsinspectie. https://www.nlarbeidsinspectie.nl/</w:t>
      </w:r>
      <w:r w:rsidR="00CF4597">
        <w:rPr>
          <w:rFonts w:ascii="Times New Roman" w:hAnsi="Times New Roman" w:cs="Times New Roman"/>
          <w:sz w:val="22"/>
          <w:szCs w:val="22"/>
        </w:rPr>
        <w:t>‌</w:t>
      </w:r>
      <w:r w:rsidRPr="00B77068">
        <w:rPr>
          <w:rFonts w:ascii="Times New Roman" w:hAnsi="Times New Roman" w:cs="Times New Roman"/>
          <w:sz w:val="22"/>
          <w:szCs w:val="22"/>
        </w:rPr>
        <w:t>publicaties/</w:t>
      </w:r>
      <w:r w:rsidR="00CF4597">
        <w:rPr>
          <w:rFonts w:ascii="Times New Roman" w:hAnsi="Times New Roman" w:cs="Times New Roman"/>
          <w:sz w:val="22"/>
          <w:szCs w:val="22"/>
        </w:rPr>
        <w:t>‌</w:t>
      </w:r>
      <w:r w:rsidRPr="00B77068">
        <w:rPr>
          <w:rFonts w:ascii="Times New Roman" w:hAnsi="Times New Roman" w:cs="Times New Roman"/>
          <w:sz w:val="22"/>
          <w:szCs w:val="22"/>
        </w:rPr>
        <w:t>rapporten/2018/01/24/hobbels-op-weg-naar-inkomensondersteuning</w:t>
      </w:r>
      <w:r w:rsidRPr="00B77068">
        <w:rPr>
          <w:rFonts w:ascii="Times New Roman" w:hAnsi="Times New Roman" w:cs="Times New Roman"/>
          <w:sz w:val="22"/>
          <w:szCs w:val="22"/>
        </w:rPr>
        <w:tab/>
      </w:r>
    </w:p>
    <w:p w14:paraId="7783F9A7" w14:textId="61FA76EE" w:rsidR="00B77068" w:rsidRPr="00B77068" w:rsidRDefault="00B77068" w:rsidP="00B77068">
      <w:pPr>
        <w:pStyle w:val="Geenafstand"/>
        <w:spacing w:line="360" w:lineRule="auto"/>
        <w:ind w:left="720" w:hanging="720"/>
        <w:rPr>
          <w:rFonts w:ascii="Times New Roman" w:hAnsi="Times New Roman" w:cs="Times New Roman"/>
          <w:sz w:val="22"/>
          <w:szCs w:val="22"/>
          <w:lang w:val="en-US"/>
        </w:rPr>
      </w:pPr>
      <w:r w:rsidRPr="00B77068">
        <w:rPr>
          <w:rFonts w:ascii="Times New Roman" w:hAnsi="Times New Roman" w:cs="Times New Roman"/>
          <w:sz w:val="22"/>
          <w:szCs w:val="22"/>
          <w:lang w:val="en-US"/>
        </w:rPr>
        <w:t xml:space="preserve">Mutereko, S., &amp; Chitakunye, P. (2014). Discretion and Autonomy: Public Administrators’ Dilemmas in the Implementation of National Curriculum Statements. </w:t>
      </w:r>
      <w:r w:rsidRPr="00B77068">
        <w:rPr>
          <w:rFonts w:ascii="Times New Roman" w:hAnsi="Times New Roman" w:cs="Times New Roman"/>
          <w:i/>
          <w:iCs/>
          <w:sz w:val="22"/>
          <w:szCs w:val="22"/>
          <w:lang w:val="en-US"/>
        </w:rPr>
        <w:t>International Journal Of Public Administration</w:t>
      </w:r>
      <w:r w:rsidRPr="00B77068">
        <w:rPr>
          <w:rFonts w:ascii="Times New Roman" w:hAnsi="Times New Roman" w:cs="Times New Roman"/>
          <w:sz w:val="22"/>
          <w:szCs w:val="22"/>
          <w:lang w:val="en-US"/>
        </w:rPr>
        <w:t xml:space="preserve">, </w:t>
      </w:r>
      <w:r w:rsidRPr="00B77068">
        <w:rPr>
          <w:rFonts w:ascii="Times New Roman" w:hAnsi="Times New Roman" w:cs="Times New Roman"/>
          <w:i/>
          <w:iCs/>
          <w:sz w:val="22"/>
          <w:szCs w:val="22"/>
          <w:lang w:val="en-US"/>
        </w:rPr>
        <w:t>38</w:t>
      </w:r>
      <w:r w:rsidRPr="00B77068">
        <w:rPr>
          <w:rFonts w:ascii="Times New Roman" w:hAnsi="Times New Roman" w:cs="Times New Roman"/>
          <w:sz w:val="22"/>
          <w:szCs w:val="22"/>
          <w:lang w:val="en-US"/>
        </w:rPr>
        <w:t xml:space="preserve">(2), 143–155. </w:t>
      </w:r>
      <w:r w:rsidRPr="00B77068">
        <w:rPr>
          <w:rFonts w:ascii="Times New Roman" w:eastAsia="Times New Roman" w:hAnsi="Times New Roman" w:cs="Times New Roman"/>
          <w:sz w:val="22"/>
          <w:szCs w:val="22"/>
          <w:lang w:val="en-US"/>
        </w:rPr>
        <w:t>https://doi.org/10.1080/01900692.2014.934835</w:t>
      </w:r>
    </w:p>
    <w:p w14:paraId="1D0D750E" w14:textId="77777777" w:rsidR="00B77068" w:rsidRPr="00F50AC3" w:rsidRDefault="00B77068" w:rsidP="00B77068">
      <w:pPr>
        <w:pStyle w:val="Geenafstand"/>
        <w:spacing w:line="360" w:lineRule="auto"/>
        <w:ind w:left="720" w:hanging="720"/>
        <w:rPr>
          <w:rFonts w:ascii="Times New Roman" w:hAnsi="Times New Roman" w:cs="Times New Roman"/>
          <w:sz w:val="22"/>
          <w:szCs w:val="22"/>
          <w:lang w:val="en-US"/>
        </w:rPr>
      </w:pPr>
      <w:r w:rsidRPr="00B77068">
        <w:rPr>
          <w:rFonts w:ascii="Times New Roman" w:hAnsi="Times New Roman" w:cs="Times New Roman"/>
          <w:sz w:val="22"/>
          <w:szCs w:val="22"/>
          <w:lang w:val="en-US"/>
        </w:rPr>
        <w:t xml:space="preserve">Nanjundeswaraswamy, T. S., &amp; Swamy, D. R. (2014). Leadership styles. </w:t>
      </w:r>
      <w:r w:rsidRPr="00F50AC3">
        <w:rPr>
          <w:rFonts w:ascii="Times New Roman" w:hAnsi="Times New Roman" w:cs="Times New Roman"/>
          <w:i/>
          <w:iCs/>
          <w:sz w:val="22"/>
          <w:szCs w:val="22"/>
          <w:lang w:val="en-US"/>
        </w:rPr>
        <w:t>Advances in Management, 7</w:t>
      </w:r>
      <w:r w:rsidRPr="00F50AC3">
        <w:rPr>
          <w:rFonts w:ascii="Times New Roman" w:hAnsi="Times New Roman" w:cs="Times New Roman"/>
          <w:sz w:val="22"/>
          <w:szCs w:val="22"/>
          <w:lang w:val="en-US"/>
        </w:rPr>
        <w:t>(2), 57-62.</w:t>
      </w:r>
    </w:p>
    <w:p w14:paraId="28505774" w14:textId="5DF6E76E"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Nederlands Jeugdinstituut. (z.d.-a). </w:t>
      </w:r>
      <w:r w:rsidRPr="00B77068">
        <w:rPr>
          <w:rFonts w:ascii="Times New Roman" w:hAnsi="Times New Roman" w:cs="Times New Roman"/>
          <w:i/>
          <w:iCs/>
          <w:sz w:val="22"/>
          <w:szCs w:val="22"/>
        </w:rPr>
        <w:t xml:space="preserve">Wanneer spreken we van thuiszitters? </w:t>
      </w:r>
      <w:r w:rsidRPr="00B77068">
        <w:rPr>
          <w:rFonts w:ascii="Times New Roman" w:hAnsi="Times New Roman" w:cs="Times New Roman"/>
          <w:sz w:val="22"/>
          <w:szCs w:val="22"/>
        </w:rPr>
        <w:t>https://www.nji.nl/</w:t>
      </w:r>
      <w:r w:rsidR="00CF4597">
        <w:rPr>
          <w:rFonts w:ascii="Times New Roman" w:hAnsi="Times New Roman" w:cs="Times New Roman"/>
          <w:sz w:val="22"/>
          <w:szCs w:val="22"/>
        </w:rPr>
        <w:t>‌</w:t>
      </w:r>
      <w:r w:rsidRPr="00B77068">
        <w:rPr>
          <w:rFonts w:ascii="Times New Roman" w:hAnsi="Times New Roman" w:cs="Times New Roman"/>
          <w:sz w:val="22"/>
          <w:szCs w:val="22"/>
        </w:rPr>
        <w:t>schoolaanwezigheid</w:t>
      </w:r>
      <w:r w:rsidR="00CF4597">
        <w:rPr>
          <w:rFonts w:ascii="Times New Roman" w:hAnsi="Times New Roman" w:cs="Times New Roman"/>
          <w:sz w:val="22"/>
          <w:szCs w:val="22"/>
        </w:rPr>
        <w:t>‌</w:t>
      </w:r>
      <w:r w:rsidRPr="00B77068">
        <w:rPr>
          <w:rFonts w:ascii="Times New Roman" w:hAnsi="Times New Roman" w:cs="Times New Roman"/>
          <w:sz w:val="22"/>
          <w:szCs w:val="22"/>
        </w:rPr>
        <w:t>-en-schoolverzuim/wanneer-spreken-we-van-thuiszitters</w:t>
      </w:r>
    </w:p>
    <w:p w14:paraId="2D37CDEA" w14:textId="77777777"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Nederlands Jeugdinstituut. (z.d.-b). </w:t>
      </w:r>
      <w:r w:rsidRPr="00B77068">
        <w:rPr>
          <w:rFonts w:ascii="Times New Roman" w:hAnsi="Times New Roman" w:cs="Times New Roman"/>
          <w:i/>
          <w:iCs/>
          <w:sz w:val="22"/>
          <w:szCs w:val="22"/>
        </w:rPr>
        <w:t xml:space="preserve">Wat is hoorrecht in het onderwijs? </w:t>
      </w:r>
      <w:r w:rsidRPr="00B77068">
        <w:rPr>
          <w:rFonts w:ascii="Times New Roman" w:hAnsi="Times New Roman" w:cs="Times New Roman"/>
          <w:sz w:val="22"/>
          <w:szCs w:val="22"/>
        </w:rPr>
        <w:t xml:space="preserve">https://www.nji.nl/verbinding-onderwijs-en-jeugdhulp/wat-is-hoorrecht </w:t>
      </w:r>
    </w:p>
    <w:p w14:paraId="50E35C81" w14:textId="391F7B67"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NOS. (2017, 25 januari). Maatwerk op scholen: ‘Ik kreeg havo-advies, nu doe ik Latijn’. https://nos.nl/</w:t>
      </w:r>
      <w:r w:rsidR="00CF4597">
        <w:rPr>
          <w:rFonts w:ascii="Times New Roman" w:hAnsi="Times New Roman" w:cs="Times New Roman"/>
          <w:sz w:val="22"/>
          <w:szCs w:val="22"/>
        </w:rPr>
        <w:t>‌</w:t>
      </w:r>
      <w:r w:rsidRPr="00B77068">
        <w:rPr>
          <w:rFonts w:ascii="Times New Roman" w:hAnsi="Times New Roman" w:cs="Times New Roman"/>
          <w:sz w:val="22"/>
          <w:szCs w:val="22"/>
        </w:rPr>
        <w:t>artikel/</w:t>
      </w:r>
      <w:r w:rsidR="00CF4597">
        <w:rPr>
          <w:rFonts w:ascii="Times New Roman" w:hAnsi="Times New Roman" w:cs="Times New Roman"/>
          <w:sz w:val="22"/>
          <w:szCs w:val="22"/>
        </w:rPr>
        <w:t>‌</w:t>
      </w:r>
      <w:r w:rsidRPr="00B77068">
        <w:rPr>
          <w:rFonts w:ascii="Times New Roman" w:hAnsi="Times New Roman" w:cs="Times New Roman"/>
          <w:sz w:val="22"/>
          <w:szCs w:val="22"/>
        </w:rPr>
        <w:t>2154863-maatwerk-op-scholen-ik-kreeg-havo-advies-nu-doe-ik-latijn</w:t>
      </w:r>
    </w:p>
    <w:p w14:paraId="3D609A2E" w14:textId="07CDEE5F" w:rsidR="00B77068" w:rsidRPr="00B77068" w:rsidRDefault="00B77068" w:rsidP="00B77068">
      <w:pPr>
        <w:pStyle w:val="Geenafstand"/>
        <w:spacing w:line="360" w:lineRule="auto"/>
        <w:ind w:left="720" w:hanging="720"/>
        <w:rPr>
          <w:rFonts w:ascii="Times New Roman" w:hAnsi="Times New Roman" w:cs="Times New Roman"/>
          <w:sz w:val="22"/>
          <w:szCs w:val="22"/>
          <w:lang w:val="en-US"/>
        </w:rPr>
      </w:pPr>
      <w:r w:rsidRPr="00B77068">
        <w:rPr>
          <w:rFonts w:ascii="Times New Roman" w:hAnsi="Times New Roman" w:cs="Times New Roman"/>
          <w:sz w:val="22"/>
          <w:szCs w:val="22"/>
          <w:lang w:val="en-US"/>
        </w:rPr>
        <w:t xml:space="preserve">O’Meara, K. (2021). Leveraging, checking, and structuring faculty discretion to advance full participation. </w:t>
      </w:r>
      <w:r w:rsidRPr="00B77068">
        <w:rPr>
          <w:rFonts w:ascii="Times New Roman" w:hAnsi="Times New Roman" w:cs="Times New Roman"/>
          <w:i/>
          <w:iCs/>
          <w:sz w:val="22"/>
          <w:szCs w:val="22"/>
          <w:lang w:val="en-US"/>
        </w:rPr>
        <w:t>The Review of Higher Education, 44</w:t>
      </w:r>
      <w:r w:rsidRPr="00B77068">
        <w:rPr>
          <w:rFonts w:ascii="Times New Roman" w:hAnsi="Times New Roman" w:cs="Times New Roman"/>
          <w:sz w:val="22"/>
          <w:szCs w:val="22"/>
          <w:lang w:val="en-US"/>
        </w:rPr>
        <w:t>(4), 555-585. https://doi.org/10.1353/rhe.</w:t>
      </w:r>
      <w:r w:rsidR="00CF4597">
        <w:rPr>
          <w:rFonts w:ascii="Times New Roman" w:hAnsi="Times New Roman" w:cs="Times New Roman"/>
          <w:sz w:val="22"/>
          <w:szCs w:val="22"/>
          <w:lang w:val="en-US"/>
        </w:rPr>
        <w:t>‌</w:t>
      </w:r>
      <w:r w:rsidRPr="00B77068">
        <w:rPr>
          <w:rFonts w:ascii="Times New Roman" w:hAnsi="Times New Roman" w:cs="Times New Roman"/>
          <w:sz w:val="22"/>
          <w:szCs w:val="22"/>
          <w:lang w:val="en-US"/>
        </w:rPr>
        <w:t>2021.0012</w:t>
      </w:r>
    </w:p>
    <w:p w14:paraId="3E079DF8" w14:textId="023E5EB9"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i/>
          <w:iCs/>
          <w:sz w:val="22"/>
          <w:szCs w:val="22"/>
        </w:rPr>
        <w:t>Ondersteuningsteams op school - Kenniscentrum Kinder- en Jeugdpsychiatrie</w:t>
      </w:r>
      <w:r w:rsidRPr="00B77068">
        <w:rPr>
          <w:rFonts w:ascii="Times New Roman" w:hAnsi="Times New Roman" w:cs="Times New Roman"/>
          <w:sz w:val="22"/>
          <w:szCs w:val="22"/>
        </w:rPr>
        <w:t xml:space="preserve">. (2025, april 4). Kenniscentrum Kinder- en Jeugdpsychiatrie. </w:t>
      </w:r>
      <w:r w:rsidRPr="00B77068">
        <w:rPr>
          <w:rFonts w:ascii="Times New Roman" w:eastAsia="Times New Roman" w:hAnsi="Times New Roman" w:cs="Times New Roman"/>
          <w:sz w:val="22"/>
          <w:szCs w:val="22"/>
        </w:rPr>
        <w:t>https://kenniscentrum-kjp.nl/scholen/</w:t>
      </w:r>
      <w:r w:rsidR="00CF4597">
        <w:rPr>
          <w:rFonts w:ascii="Times New Roman" w:eastAsia="Times New Roman" w:hAnsi="Times New Roman" w:cs="Times New Roman"/>
          <w:sz w:val="22"/>
          <w:szCs w:val="22"/>
        </w:rPr>
        <w:t>‌</w:t>
      </w:r>
      <w:r w:rsidRPr="00B77068">
        <w:rPr>
          <w:rFonts w:ascii="Times New Roman" w:eastAsia="Times New Roman" w:hAnsi="Times New Roman" w:cs="Times New Roman"/>
          <w:sz w:val="22"/>
          <w:szCs w:val="22"/>
        </w:rPr>
        <w:t>ondersteuningsteams-school/</w:t>
      </w:r>
    </w:p>
    <w:p w14:paraId="454402F8" w14:textId="77777777"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F50AC3">
        <w:rPr>
          <w:rFonts w:ascii="Times New Roman" w:hAnsi="Times New Roman" w:cs="Times New Roman"/>
          <w:sz w:val="22"/>
          <w:szCs w:val="22"/>
        </w:rPr>
        <w:t xml:space="preserve">Onderwijsaffaire. </w:t>
      </w:r>
      <w:r w:rsidRPr="00B77068">
        <w:rPr>
          <w:rFonts w:ascii="Times New Roman" w:hAnsi="Times New Roman" w:cs="Times New Roman"/>
          <w:sz w:val="22"/>
          <w:szCs w:val="22"/>
        </w:rPr>
        <w:t xml:space="preserve">(2021, juli). </w:t>
      </w:r>
      <w:r w:rsidRPr="00B77068">
        <w:rPr>
          <w:rFonts w:ascii="Times New Roman" w:hAnsi="Times New Roman" w:cs="Times New Roman"/>
          <w:i/>
          <w:iCs/>
          <w:sz w:val="22"/>
          <w:szCs w:val="22"/>
        </w:rPr>
        <w:t>Oorzaak onderwijsuitval en thuiszitters</w:t>
      </w:r>
      <w:r w:rsidRPr="00B77068">
        <w:rPr>
          <w:rFonts w:ascii="Times New Roman" w:hAnsi="Times New Roman" w:cs="Times New Roman"/>
          <w:sz w:val="22"/>
          <w:szCs w:val="22"/>
        </w:rPr>
        <w:t>. https://onderwijsaffaire.nl/wp-content/uploads/2021/07/Uitslag-enquete-juli-2021.pdf</w:t>
      </w:r>
    </w:p>
    <w:p w14:paraId="5D32AFB2" w14:textId="77777777"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Onderwijsinspectie. (2020, juni). </w:t>
      </w:r>
      <w:r w:rsidRPr="00B77068">
        <w:rPr>
          <w:rFonts w:ascii="Times New Roman" w:hAnsi="Times New Roman" w:cs="Times New Roman"/>
          <w:i/>
          <w:iCs/>
          <w:sz w:val="22"/>
          <w:szCs w:val="22"/>
        </w:rPr>
        <w:t xml:space="preserve">Oberon – Verslag (preventie van) thuiszitten – juni 2020. </w:t>
      </w:r>
      <w:r w:rsidRPr="00B77068">
        <w:rPr>
          <w:rFonts w:ascii="Times New Roman" w:hAnsi="Times New Roman" w:cs="Times New Roman"/>
          <w:sz w:val="22"/>
          <w:szCs w:val="22"/>
        </w:rPr>
        <w:t>https://www.steunpuntpassendonderwijs-povo.nl/wp-content/uploads/2021/09/Verslag-Oberon-deelthema-Preventie-v-Thuiszitten.pdf</w:t>
      </w:r>
    </w:p>
    <w:p w14:paraId="7C8B2411" w14:textId="2DC49921"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Onderwijsraad. (2015, 13 november). </w:t>
      </w:r>
      <w:r w:rsidRPr="00B77068">
        <w:rPr>
          <w:rFonts w:ascii="Times New Roman" w:hAnsi="Times New Roman" w:cs="Times New Roman"/>
          <w:i/>
          <w:iCs/>
          <w:sz w:val="22"/>
          <w:szCs w:val="22"/>
        </w:rPr>
        <w:t>Maatwerk binnen wettelijke kaders: Eindtoetsing als ijkpunt voor het funderend onderwijs.</w:t>
      </w:r>
      <w:r w:rsidRPr="00B77068">
        <w:rPr>
          <w:rFonts w:ascii="Times New Roman" w:hAnsi="Times New Roman" w:cs="Times New Roman"/>
          <w:sz w:val="22"/>
          <w:szCs w:val="22"/>
        </w:rPr>
        <w:t xml:space="preserve"> https://www.onderwijsraad.nl/publicaties/adviezen/2015/11/13/</w:t>
      </w:r>
      <w:r w:rsidR="00CF4597">
        <w:rPr>
          <w:rFonts w:ascii="Times New Roman" w:hAnsi="Times New Roman" w:cs="Times New Roman"/>
          <w:sz w:val="22"/>
          <w:szCs w:val="22"/>
        </w:rPr>
        <w:t>‌</w:t>
      </w:r>
      <w:r w:rsidRPr="00B77068">
        <w:rPr>
          <w:rFonts w:ascii="Times New Roman" w:hAnsi="Times New Roman" w:cs="Times New Roman"/>
          <w:sz w:val="22"/>
          <w:szCs w:val="22"/>
        </w:rPr>
        <w:t>maatwerk-binnen-wettelijke-kaders-eindtoetsing-als-ijkpunt-voor-het-funderend-onderwijs</w:t>
      </w:r>
    </w:p>
    <w:p w14:paraId="00F3894E" w14:textId="77777777"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Oudervereniging Balans. (2024, 9 december). </w:t>
      </w:r>
      <w:r w:rsidRPr="00B77068">
        <w:rPr>
          <w:rFonts w:ascii="Times New Roman" w:hAnsi="Times New Roman" w:cs="Times New Roman"/>
          <w:i/>
          <w:iCs/>
          <w:sz w:val="22"/>
          <w:szCs w:val="22"/>
        </w:rPr>
        <w:t>Thuiszitters tellen 2024:</w:t>
      </w:r>
      <w:r w:rsidRPr="00B77068">
        <w:rPr>
          <w:rFonts w:ascii="Times New Roman" w:hAnsi="Times New Roman" w:cs="Times New Roman"/>
          <w:sz w:val="22"/>
          <w:szCs w:val="22"/>
        </w:rPr>
        <w:t xml:space="preserve"> </w:t>
      </w:r>
      <w:r w:rsidRPr="00B77068">
        <w:rPr>
          <w:rFonts w:ascii="Times New Roman" w:hAnsi="Times New Roman" w:cs="Times New Roman"/>
          <w:i/>
          <w:iCs/>
          <w:sz w:val="22"/>
          <w:szCs w:val="22"/>
        </w:rPr>
        <w:t>Een ander licht op passend onderwijs</w:t>
      </w:r>
      <w:r w:rsidRPr="00B77068">
        <w:rPr>
          <w:rFonts w:ascii="Times New Roman" w:hAnsi="Times New Roman" w:cs="Times New Roman"/>
          <w:sz w:val="22"/>
          <w:szCs w:val="22"/>
        </w:rPr>
        <w:t>. https://balansdigitaal.nl/thuiszitters-tellen</w:t>
      </w:r>
    </w:p>
    <w:p w14:paraId="19E722D2" w14:textId="77777777" w:rsidR="00B77068" w:rsidRPr="00B77068" w:rsidRDefault="00B77068" w:rsidP="00B77068">
      <w:pPr>
        <w:pStyle w:val="Geenafstand"/>
        <w:spacing w:line="360" w:lineRule="auto"/>
        <w:ind w:left="720" w:hanging="720"/>
        <w:rPr>
          <w:rFonts w:ascii="Times New Roman" w:hAnsi="Times New Roman" w:cs="Times New Roman"/>
          <w:sz w:val="22"/>
          <w:szCs w:val="22"/>
          <w:lang w:val="en-US"/>
        </w:rPr>
      </w:pPr>
      <w:r w:rsidRPr="00B77068">
        <w:rPr>
          <w:rFonts w:ascii="Times New Roman" w:hAnsi="Times New Roman" w:cs="Times New Roman"/>
          <w:sz w:val="22"/>
          <w:szCs w:val="22"/>
          <w:lang w:val="en-US"/>
        </w:rPr>
        <w:t xml:space="preserve">Perry, J. L., &amp; Wise, L. R. (1990). The motivational bases of public service. </w:t>
      </w:r>
      <w:r w:rsidRPr="00B77068">
        <w:rPr>
          <w:rFonts w:ascii="Times New Roman" w:hAnsi="Times New Roman" w:cs="Times New Roman"/>
          <w:i/>
          <w:iCs/>
          <w:sz w:val="22"/>
          <w:szCs w:val="22"/>
          <w:lang w:val="en-US"/>
        </w:rPr>
        <w:t>Public Administration Review, 50</w:t>
      </w:r>
      <w:r w:rsidRPr="00B77068">
        <w:rPr>
          <w:rFonts w:ascii="Times New Roman" w:hAnsi="Times New Roman" w:cs="Times New Roman"/>
          <w:sz w:val="22"/>
          <w:szCs w:val="22"/>
          <w:lang w:val="en-US"/>
        </w:rPr>
        <w:t xml:space="preserve">(3), 367-373. </w:t>
      </w:r>
    </w:p>
    <w:p w14:paraId="532F8F95" w14:textId="77777777" w:rsidR="00B77068" w:rsidRPr="00B77068" w:rsidRDefault="00B77068" w:rsidP="00B77068">
      <w:pPr>
        <w:pStyle w:val="Geenafstand"/>
        <w:spacing w:line="360" w:lineRule="auto"/>
        <w:ind w:left="720" w:hanging="720"/>
        <w:rPr>
          <w:rFonts w:ascii="Times New Roman" w:hAnsi="Times New Roman" w:cs="Times New Roman"/>
          <w:sz w:val="22"/>
          <w:szCs w:val="22"/>
          <w:lang w:val="en-US"/>
        </w:rPr>
      </w:pPr>
      <w:r w:rsidRPr="00B77068">
        <w:rPr>
          <w:rFonts w:ascii="Times New Roman" w:hAnsi="Times New Roman" w:cs="Times New Roman"/>
          <w:sz w:val="22"/>
          <w:szCs w:val="22"/>
          <w:lang w:val="en-US"/>
        </w:rPr>
        <w:t>Razak, A., Sarpan, S., &amp; Ramlan, R. (2018). Effect of leadership style, motivation and work discipline on employee performance in PT. ABC Makassar. </w:t>
      </w:r>
      <w:r w:rsidRPr="00B77068">
        <w:rPr>
          <w:rFonts w:ascii="Times New Roman" w:hAnsi="Times New Roman" w:cs="Times New Roman"/>
          <w:i/>
          <w:iCs/>
          <w:sz w:val="22"/>
          <w:szCs w:val="22"/>
          <w:lang w:val="en-US"/>
        </w:rPr>
        <w:t>International Review of Management and Marketing</w:t>
      </w:r>
      <w:r w:rsidRPr="00B77068">
        <w:rPr>
          <w:rFonts w:ascii="Times New Roman" w:hAnsi="Times New Roman" w:cs="Times New Roman"/>
          <w:sz w:val="22"/>
          <w:szCs w:val="22"/>
          <w:lang w:val="en-US"/>
        </w:rPr>
        <w:t>, </w:t>
      </w:r>
      <w:r w:rsidRPr="00B77068">
        <w:rPr>
          <w:rFonts w:ascii="Times New Roman" w:hAnsi="Times New Roman" w:cs="Times New Roman"/>
          <w:i/>
          <w:iCs/>
          <w:sz w:val="22"/>
          <w:szCs w:val="22"/>
          <w:lang w:val="en-US"/>
        </w:rPr>
        <w:t>8</w:t>
      </w:r>
      <w:r w:rsidRPr="00B77068">
        <w:rPr>
          <w:rFonts w:ascii="Times New Roman" w:hAnsi="Times New Roman" w:cs="Times New Roman"/>
          <w:sz w:val="22"/>
          <w:szCs w:val="22"/>
          <w:lang w:val="en-US"/>
        </w:rPr>
        <w:t>(6), 67. https://doi.org/10.32479/irmm.7167</w:t>
      </w:r>
    </w:p>
    <w:p w14:paraId="62A41C6F" w14:textId="6A334A20" w:rsidR="00B77068" w:rsidRPr="00B77068" w:rsidRDefault="00B77068" w:rsidP="00B77068">
      <w:pPr>
        <w:pStyle w:val="Geenafstand"/>
        <w:spacing w:line="360" w:lineRule="auto"/>
        <w:ind w:left="720" w:hanging="720"/>
        <w:rPr>
          <w:rFonts w:ascii="Times New Roman" w:hAnsi="Times New Roman" w:cs="Times New Roman"/>
          <w:sz w:val="22"/>
          <w:szCs w:val="22"/>
          <w:lang w:val="en-US"/>
        </w:rPr>
      </w:pPr>
      <w:r w:rsidRPr="00B77068">
        <w:rPr>
          <w:rFonts w:ascii="Times New Roman" w:hAnsi="Times New Roman" w:cs="Times New Roman"/>
          <w:sz w:val="22"/>
          <w:szCs w:val="22"/>
          <w:lang w:val="en-US"/>
        </w:rPr>
        <w:t>Ronksley‐Pavia, M. (2024). Curriculum in special school contexts: A collaged framework for personalised, individual student learning. </w:t>
      </w:r>
      <w:r w:rsidRPr="00B77068">
        <w:rPr>
          <w:rFonts w:ascii="Times New Roman" w:hAnsi="Times New Roman" w:cs="Times New Roman"/>
          <w:i/>
          <w:iCs/>
          <w:sz w:val="22"/>
          <w:szCs w:val="22"/>
          <w:lang w:val="en-US"/>
        </w:rPr>
        <w:t>The Curriculum Journal</w:t>
      </w:r>
      <w:r w:rsidRPr="00B77068">
        <w:rPr>
          <w:rFonts w:ascii="Times New Roman" w:hAnsi="Times New Roman" w:cs="Times New Roman"/>
          <w:sz w:val="22"/>
          <w:szCs w:val="22"/>
          <w:lang w:val="en-US"/>
        </w:rPr>
        <w:t>, </w:t>
      </w:r>
      <w:r w:rsidRPr="00B77068">
        <w:rPr>
          <w:rFonts w:ascii="Times New Roman" w:hAnsi="Times New Roman" w:cs="Times New Roman"/>
          <w:i/>
          <w:iCs/>
          <w:sz w:val="22"/>
          <w:szCs w:val="22"/>
          <w:lang w:val="en-US"/>
        </w:rPr>
        <w:t>35</w:t>
      </w:r>
      <w:r w:rsidRPr="00B77068">
        <w:rPr>
          <w:rFonts w:ascii="Times New Roman" w:hAnsi="Times New Roman" w:cs="Times New Roman"/>
          <w:sz w:val="22"/>
          <w:szCs w:val="22"/>
          <w:lang w:val="en-US"/>
        </w:rPr>
        <w:t>(1), 56-72. https://</w:t>
      </w:r>
      <w:r w:rsidR="00CF4597">
        <w:rPr>
          <w:rFonts w:ascii="Times New Roman" w:hAnsi="Times New Roman" w:cs="Times New Roman"/>
          <w:sz w:val="22"/>
          <w:szCs w:val="22"/>
          <w:lang w:val="en-US"/>
        </w:rPr>
        <w:t>‌</w:t>
      </w:r>
      <w:r w:rsidRPr="00B77068">
        <w:rPr>
          <w:rFonts w:ascii="Times New Roman" w:hAnsi="Times New Roman" w:cs="Times New Roman"/>
          <w:sz w:val="22"/>
          <w:szCs w:val="22"/>
          <w:lang w:val="en-US"/>
        </w:rPr>
        <w:t>doi.org/10.1002/curj.235</w:t>
      </w:r>
    </w:p>
    <w:p w14:paraId="4CE3B3A0" w14:textId="4CAF94E0"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5D6078">
        <w:rPr>
          <w:rFonts w:ascii="Times New Roman" w:hAnsi="Times New Roman" w:cs="Times New Roman"/>
          <w:sz w:val="22"/>
          <w:szCs w:val="22"/>
        </w:rPr>
        <w:t xml:space="preserve">Rutz, S., Mathew, D., Robben, P., &amp; de Bont, A. (2017). </w:t>
      </w:r>
      <w:r w:rsidRPr="00B77068">
        <w:rPr>
          <w:rFonts w:ascii="Times New Roman" w:hAnsi="Times New Roman" w:cs="Times New Roman"/>
          <w:sz w:val="22"/>
          <w:szCs w:val="22"/>
          <w:lang w:val="en-US"/>
        </w:rPr>
        <w:t xml:space="preserve">Enhancing responsiveness and consistency: Comparing the collective use of discretion and discretionary room at inspectorates in England and the Netherlands. </w:t>
      </w:r>
      <w:r w:rsidRPr="00B77068">
        <w:rPr>
          <w:rFonts w:ascii="Times New Roman" w:hAnsi="Times New Roman" w:cs="Times New Roman"/>
          <w:i/>
          <w:iCs/>
          <w:sz w:val="22"/>
          <w:szCs w:val="22"/>
        </w:rPr>
        <w:t>Regulation &amp; Governance, 11</w:t>
      </w:r>
      <w:r w:rsidRPr="00B77068">
        <w:rPr>
          <w:rFonts w:ascii="Times New Roman" w:hAnsi="Times New Roman" w:cs="Times New Roman"/>
          <w:sz w:val="22"/>
          <w:szCs w:val="22"/>
        </w:rPr>
        <w:t>(1), 81–94. https://doi.org/10.1111/</w:t>
      </w:r>
      <w:r w:rsidR="00CF4597">
        <w:rPr>
          <w:rFonts w:ascii="Times New Roman" w:hAnsi="Times New Roman" w:cs="Times New Roman"/>
          <w:sz w:val="22"/>
          <w:szCs w:val="22"/>
        </w:rPr>
        <w:t>‌</w:t>
      </w:r>
      <w:r w:rsidRPr="00B77068">
        <w:rPr>
          <w:rFonts w:ascii="Times New Roman" w:hAnsi="Times New Roman" w:cs="Times New Roman"/>
          <w:sz w:val="22"/>
          <w:szCs w:val="22"/>
        </w:rPr>
        <w:t xml:space="preserve">rego.12101 </w:t>
      </w:r>
    </w:p>
    <w:p w14:paraId="566EF124" w14:textId="22ADCEBD"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i/>
          <w:iCs/>
          <w:sz w:val="22"/>
          <w:szCs w:val="22"/>
        </w:rPr>
        <w:t>Samenwerkingsverbanden passend onderwijs</w:t>
      </w:r>
      <w:r w:rsidRPr="00B77068">
        <w:rPr>
          <w:rFonts w:ascii="Times New Roman" w:hAnsi="Times New Roman" w:cs="Times New Roman"/>
          <w:sz w:val="22"/>
          <w:szCs w:val="22"/>
        </w:rPr>
        <w:t>. (z.d.). PO-Raad. https://www.poraad.nl/‌samenwerkings</w:t>
      </w:r>
      <w:r w:rsidR="00CF4597">
        <w:rPr>
          <w:rFonts w:ascii="Times New Roman" w:hAnsi="Times New Roman" w:cs="Times New Roman"/>
          <w:sz w:val="22"/>
          <w:szCs w:val="22"/>
        </w:rPr>
        <w:t>‌</w:t>
      </w:r>
      <w:r w:rsidRPr="00B77068">
        <w:rPr>
          <w:rFonts w:ascii="Times New Roman" w:hAnsi="Times New Roman" w:cs="Times New Roman"/>
          <w:sz w:val="22"/>
          <w:szCs w:val="22"/>
        </w:rPr>
        <w:t>verbanden</w:t>
      </w:r>
      <w:r w:rsidR="00CF4597">
        <w:rPr>
          <w:rFonts w:ascii="Times New Roman" w:hAnsi="Times New Roman" w:cs="Times New Roman"/>
          <w:sz w:val="22"/>
          <w:szCs w:val="22"/>
        </w:rPr>
        <w:t>‌</w:t>
      </w:r>
      <w:r w:rsidRPr="00B77068">
        <w:rPr>
          <w:rFonts w:ascii="Times New Roman" w:hAnsi="Times New Roman" w:cs="Times New Roman"/>
          <w:sz w:val="22"/>
          <w:szCs w:val="22"/>
        </w:rPr>
        <w:t>-‌‌passend-onderwijs</w:t>
      </w:r>
    </w:p>
    <w:p w14:paraId="7925E11E" w14:textId="77777777" w:rsidR="00B77068" w:rsidRPr="00B77068" w:rsidRDefault="00B77068" w:rsidP="00B77068">
      <w:pPr>
        <w:pStyle w:val="Geenafstand"/>
        <w:spacing w:line="360" w:lineRule="auto"/>
        <w:ind w:left="720" w:hanging="720"/>
        <w:rPr>
          <w:rFonts w:ascii="Times New Roman" w:hAnsi="Times New Roman" w:cs="Times New Roman"/>
          <w:sz w:val="22"/>
          <w:szCs w:val="22"/>
          <w:lang w:val="en-US"/>
        </w:rPr>
      </w:pPr>
      <w:r w:rsidRPr="00B77068">
        <w:rPr>
          <w:rFonts w:ascii="Times New Roman" w:hAnsi="Times New Roman" w:cs="Times New Roman"/>
          <w:sz w:val="22"/>
          <w:szCs w:val="22"/>
          <w:lang w:val="en-US"/>
        </w:rPr>
        <w:t xml:space="preserve">Sohn, H., Park, H., &amp; Jung, H. (2022). The effect of extra school funding on students’ academic achievements under a centralized school financing system. </w:t>
      </w:r>
      <w:r w:rsidRPr="00B77068">
        <w:rPr>
          <w:rFonts w:ascii="Times New Roman" w:hAnsi="Times New Roman" w:cs="Times New Roman"/>
          <w:i/>
          <w:iCs/>
          <w:sz w:val="22"/>
          <w:szCs w:val="22"/>
          <w:lang w:val="en-US"/>
        </w:rPr>
        <w:t>Education Finance and Policy, 18</w:t>
      </w:r>
      <w:r w:rsidRPr="00B77068">
        <w:rPr>
          <w:rFonts w:ascii="Times New Roman" w:hAnsi="Times New Roman" w:cs="Times New Roman"/>
          <w:sz w:val="22"/>
          <w:szCs w:val="22"/>
          <w:lang w:val="en-US"/>
        </w:rPr>
        <w:t>(1), 1-24. https://doi.org/10.1162/edfp_a_00375</w:t>
      </w:r>
    </w:p>
    <w:p w14:paraId="3D3A4372" w14:textId="77777777"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5D6078">
        <w:rPr>
          <w:rFonts w:ascii="Times New Roman" w:hAnsi="Times New Roman" w:cs="Times New Roman"/>
          <w:sz w:val="22"/>
          <w:szCs w:val="22"/>
        </w:rPr>
        <w:t xml:space="preserve">Steunpunt Passend Onderwijs. </w:t>
      </w:r>
      <w:r w:rsidRPr="00B77068">
        <w:rPr>
          <w:rFonts w:ascii="Times New Roman" w:hAnsi="Times New Roman" w:cs="Times New Roman"/>
          <w:sz w:val="22"/>
          <w:szCs w:val="22"/>
        </w:rPr>
        <w:t xml:space="preserve">(2023, 10 mei). </w:t>
      </w:r>
      <w:r w:rsidRPr="00B77068">
        <w:rPr>
          <w:rFonts w:ascii="Times New Roman" w:hAnsi="Times New Roman" w:cs="Times New Roman"/>
          <w:i/>
          <w:iCs/>
          <w:sz w:val="22"/>
          <w:szCs w:val="22"/>
        </w:rPr>
        <w:t>Maatwerk en ondersteuningsstructuur - Steunpunt Passend Onderwijs</w:t>
      </w:r>
      <w:r w:rsidRPr="00B77068">
        <w:rPr>
          <w:rFonts w:ascii="Times New Roman" w:hAnsi="Times New Roman" w:cs="Times New Roman"/>
          <w:sz w:val="22"/>
          <w:szCs w:val="22"/>
        </w:rPr>
        <w:t>. https://www.steunpuntpassendonderwijs-povo.nl/thema/maatwerk-en-ondersteuningsstructuur/</w:t>
      </w:r>
    </w:p>
    <w:p w14:paraId="7F3A3684" w14:textId="77777777"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Steunpunt Passend Onderwijs. (2025, 18 maart). </w:t>
      </w:r>
      <w:r w:rsidRPr="00B77068">
        <w:rPr>
          <w:rFonts w:ascii="Times New Roman" w:hAnsi="Times New Roman" w:cs="Times New Roman"/>
          <w:i/>
          <w:iCs/>
          <w:sz w:val="22"/>
          <w:szCs w:val="22"/>
        </w:rPr>
        <w:t>Het ontwikkelingsperspectief (OPP) - Steunpunt Passend Onderwijs</w:t>
      </w:r>
      <w:r w:rsidRPr="00B77068">
        <w:rPr>
          <w:rFonts w:ascii="Times New Roman" w:hAnsi="Times New Roman" w:cs="Times New Roman"/>
          <w:sz w:val="22"/>
          <w:szCs w:val="22"/>
        </w:rPr>
        <w:t>. https://www.steunpuntpassendonderwijs-povo.nl/document/het-ontwikkelingsperspectief/</w:t>
      </w:r>
    </w:p>
    <w:p w14:paraId="774A5871" w14:textId="4FF95EE6" w:rsidR="00B77068" w:rsidRPr="00B77068" w:rsidRDefault="00B77068" w:rsidP="00B77068">
      <w:pPr>
        <w:pStyle w:val="Geenafstand"/>
        <w:spacing w:line="360" w:lineRule="auto"/>
        <w:ind w:left="720" w:hanging="720"/>
        <w:rPr>
          <w:rFonts w:ascii="Times New Roman" w:hAnsi="Times New Roman" w:cs="Times New Roman"/>
          <w:sz w:val="22"/>
          <w:szCs w:val="22"/>
          <w:lang w:val="en-US"/>
        </w:rPr>
      </w:pPr>
      <w:r w:rsidRPr="00B77068">
        <w:rPr>
          <w:rFonts w:ascii="Times New Roman" w:hAnsi="Times New Roman" w:cs="Times New Roman"/>
          <w:sz w:val="22"/>
          <w:szCs w:val="22"/>
          <w:lang w:val="en-US"/>
        </w:rPr>
        <w:t xml:space="preserve">Stevens, E. (2018). School‐based support for children with conduct disorders: A qualitative longitudinal study. </w:t>
      </w:r>
      <w:r w:rsidRPr="00B77068">
        <w:rPr>
          <w:rFonts w:ascii="Times New Roman" w:hAnsi="Times New Roman" w:cs="Times New Roman"/>
          <w:i/>
          <w:iCs/>
          <w:sz w:val="22"/>
          <w:szCs w:val="22"/>
          <w:lang w:val="en-US"/>
        </w:rPr>
        <w:t>British Educational Research Journal, 44</w:t>
      </w:r>
      <w:r w:rsidRPr="00B77068">
        <w:rPr>
          <w:rFonts w:ascii="Times New Roman" w:hAnsi="Times New Roman" w:cs="Times New Roman"/>
          <w:sz w:val="22"/>
          <w:szCs w:val="22"/>
          <w:lang w:val="en-US"/>
        </w:rPr>
        <w:t>(6), 927–947. https://doi.org/10.</w:t>
      </w:r>
      <w:r w:rsidR="00CF4597">
        <w:rPr>
          <w:rFonts w:ascii="Times New Roman" w:hAnsi="Times New Roman" w:cs="Times New Roman"/>
          <w:sz w:val="22"/>
          <w:szCs w:val="22"/>
          <w:lang w:val="en-US"/>
        </w:rPr>
        <w:t>‌</w:t>
      </w:r>
      <w:r w:rsidRPr="00B77068">
        <w:rPr>
          <w:rFonts w:ascii="Times New Roman" w:hAnsi="Times New Roman" w:cs="Times New Roman"/>
          <w:sz w:val="22"/>
          <w:szCs w:val="22"/>
          <w:lang w:val="en-US"/>
        </w:rPr>
        <w:t>1002/</w:t>
      </w:r>
      <w:r w:rsidR="00CF4597">
        <w:rPr>
          <w:rFonts w:ascii="Times New Roman" w:hAnsi="Times New Roman" w:cs="Times New Roman"/>
          <w:sz w:val="22"/>
          <w:szCs w:val="22"/>
          <w:lang w:val="en-US"/>
        </w:rPr>
        <w:t>‌</w:t>
      </w:r>
      <w:r w:rsidRPr="00B77068">
        <w:rPr>
          <w:rFonts w:ascii="Times New Roman" w:hAnsi="Times New Roman" w:cs="Times New Roman"/>
          <w:sz w:val="22"/>
          <w:szCs w:val="22"/>
          <w:lang w:val="en-US"/>
        </w:rPr>
        <w:t xml:space="preserve">berj.3477 </w:t>
      </w:r>
    </w:p>
    <w:p w14:paraId="7A2FD5DE" w14:textId="77777777" w:rsidR="00B77068" w:rsidRPr="00B77068" w:rsidRDefault="00B77068" w:rsidP="00B77068">
      <w:pPr>
        <w:pStyle w:val="Geenafstand"/>
        <w:spacing w:line="360" w:lineRule="auto"/>
        <w:ind w:left="720" w:hanging="720"/>
        <w:rPr>
          <w:rFonts w:ascii="Times New Roman" w:hAnsi="Times New Roman" w:cs="Times New Roman"/>
          <w:sz w:val="22"/>
          <w:szCs w:val="22"/>
          <w:lang w:val="en-US"/>
        </w:rPr>
      </w:pPr>
      <w:r w:rsidRPr="00F50AC3">
        <w:rPr>
          <w:rFonts w:ascii="Times New Roman" w:hAnsi="Times New Roman" w:cs="Times New Roman"/>
          <w:sz w:val="22"/>
          <w:szCs w:val="22"/>
          <w:lang w:val="en-US"/>
        </w:rPr>
        <w:t xml:space="preserve">Thomann, E., Van Engen, N., &amp; Tummers, L. (2018). </w:t>
      </w:r>
      <w:r w:rsidRPr="00B77068">
        <w:rPr>
          <w:rFonts w:ascii="Times New Roman" w:hAnsi="Times New Roman" w:cs="Times New Roman"/>
          <w:sz w:val="22"/>
          <w:szCs w:val="22"/>
          <w:lang w:val="en-US"/>
        </w:rPr>
        <w:t>The necessity of discretion: A behavioral evaluation of bottom-up implementation theory</w:t>
      </w:r>
      <w:r w:rsidRPr="00B77068">
        <w:rPr>
          <w:rFonts w:ascii="Times New Roman" w:hAnsi="Times New Roman" w:cs="Times New Roman"/>
          <w:i/>
          <w:iCs/>
          <w:sz w:val="22"/>
          <w:szCs w:val="22"/>
          <w:lang w:val="en-US"/>
        </w:rPr>
        <w:t>. Journal of Public Administration Research and Theory, 28</w:t>
      </w:r>
      <w:r w:rsidRPr="00B77068">
        <w:rPr>
          <w:rFonts w:ascii="Times New Roman" w:hAnsi="Times New Roman" w:cs="Times New Roman"/>
          <w:sz w:val="22"/>
          <w:szCs w:val="22"/>
          <w:lang w:val="en-US"/>
        </w:rPr>
        <w:t>(4), 583-601. https://doi.org/10.1093/jopart/muy024 </w:t>
      </w:r>
    </w:p>
    <w:p w14:paraId="182C985E" w14:textId="77777777"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lang w:val="en-US"/>
        </w:rPr>
        <w:t xml:space="preserve">Timmermans, S., &amp; Tavory, I. (2012). Theory construction in qualitative research. </w:t>
      </w:r>
      <w:r w:rsidRPr="00B77068">
        <w:rPr>
          <w:rFonts w:ascii="Times New Roman" w:hAnsi="Times New Roman" w:cs="Times New Roman"/>
          <w:i/>
          <w:iCs/>
          <w:sz w:val="22"/>
          <w:szCs w:val="22"/>
        </w:rPr>
        <w:t>Sociological Theory, 30</w:t>
      </w:r>
      <w:r w:rsidRPr="00B77068">
        <w:rPr>
          <w:rFonts w:ascii="Times New Roman" w:hAnsi="Times New Roman" w:cs="Times New Roman"/>
          <w:sz w:val="22"/>
          <w:szCs w:val="22"/>
        </w:rPr>
        <w:t>(3), 167-186. https://doi.org/10.1177/0735275112457914</w:t>
      </w:r>
    </w:p>
    <w:p w14:paraId="01DE053A" w14:textId="77777777"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Tweede Kamer der Staten-Generaal. (2010</w:t>
      </w:r>
      <w:r w:rsidRPr="00B77068">
        <w:rPr>
          <w:rFonts w:ascii="Times New Roman" w:hAnsi="Times New Roman" w:cs="Times New Roman"/>
          <w:i/>
          <w:iCs/>
          <w:sz w:val="22"/>
          <w:szCs w:val="22"/>
        </w:rPr>
        <w:t>). Kamerstuk 33106, nr. 3: Wet passend onderwijs. Memorie van toelichting</w:t>
      </w:r>
      <w:r w:rsidRPr="00B77068">
        <w:rPr>
          <w:rFonts w:ascii="Times New Roman" w:hAnsi="Times New Roman" w:cs="Times New Roman"/>
          <w:sz w:val="22"/>
          <w:szCs w:val="22"/>
        </w:rPr>
        <w:t>. https://zoek.officielebekendmakingen.nl/kst-33106-3.html</w:t>
      </w:r>
    </w:p>
    <w:p w14:paraId="3D7B2297" w14:textId="77777777"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Tweede Kamer der Staten-Generaal. (2013). </w:t>
      </w:r>
      <w:r w:rsidRPr="00B77068">
        <w:rPr>
          <w:rFonts w:ascii="Times New Roman" w:hAnsi="Times New Roman" w:cs="Times New Roman"/>
          <w:i/>
          <w:iCs/>
          <w:sz w:val="22"/>
          <w:szCs w:val="22"/>
        </w:rPr>
        <w:t>Kamerstuk 33340, nr. 3: Wet passend onderwijs. Memorie van toelichting</w:t>
      </w:r>
      <w:r w:rsidRPr="00B77068">
        <w:rPr>
          <w:rFonts w:ascii="Times New Roman" w:hAnsi="Times New Roman" w:cs="Times New Roman"/>
          <w:sz w:val="22"/>
          <w:szCs w:val="22"/>
        </w:rPr>
        <w:t>. https://zoek.officielebekendmakingen.nl/kst-33340-3.html</w:t>
      </w:r>
    </w:p>
    <w:p w14:paraId="37EACE41" w14:textId="35245559"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Van Burg, J. C. (2011). Kwaliteitscriteria voor ontwerpgericht wetenschappelijk onderzoek. In </w:t>
      </w:r>
      <w:r w:rsidRPr="00B77068">
        <w:rPr>
          <w:rFonts w:ascii="Times New Roman" w:hAnsi="Times New Roman" w:cs="Times New Roman"/>
          <w:i/>
          <w:iCs/>
          <w:sz w:val="22"/>
          <w:szCs w:val="22"/>
        </w:rPr>
        <w:t>Handboek ontwerpgericht wetenschappelijk onderzoek: Wetenschap met effect</w:t>
      </w:r>
      <w:r w:rsidRPr="00B77068">
        <w:rPr>
          <w:rFonts w:ascii="Times New Roman" w:hAnsi="Times New Roman" w:cs="Times New Roman"/>
          <w:sz w:val="22"/>
          <w:szCs w:val="22"/>
        </w:rPr>
        <w:t xml:space="preserve"> (pp. 146-164). Boom Lemma. https://research.vu.nl/ws/files/2981134/Van%20Burg%202011%20</w:t>
      </w:r>
      <w:r w:rsidR="00CF4597">
        <w:rPr>
          <w:rFonts w:ascii="Times New Roman" w:hAnsi="Times New Roman" w:cs="Times New Roman"/>
          <w:sz w:val="22"/>
          <w:szCs w:val="22"/>
        </w:rPr>
        <w:t>‌‌‌</w:t>
      </w:r>
      <w:r w:rsidRPr="00B77068">
        <w:rPr>
          <w:rFonts w:ascii="Times New Roman" w:hAnsi="Times New Roman" w:cs="Times New Roman"/>
          <w:sz w:val="22"/>
          <w:szCs w:val="22"/>
        </w:rPr>
        <w:t>Kwaliteitscriteria</w:t>
      </w:r>
      <w:r w:rsidR="00CF4597">
        <w:rPr>
          <w:rFonts w:ascii="Times New Roman" w:hAnsi="Times New Roman" w:cs="Times New Roman"/>
          <w:sz w:val="22"/>
          <w:szCs w:val="22"/>
        </w:rPr>
        <w:t>‌</w:t>
      </w:r>
      <w:r w:rsidRPr="00B77068">
        <w:rPr>
          <w:rFonts w:ascii="Times New Roman" w:hAnsi="Times New Roman" w:cs="Times New Roman"/>
          <w:sz w:val="22"/>
          <w:szCs w:val="22"/>
        </w:rPr>
        <w:t>%20voor%20ontwerpgericht%20wetenschappelijk%20onderzoek.pdf</w:t>
      </w:r>
    </w:p>
    <w:p w14:paraId="45F76476" w14:textId="72386506"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Van der Steeg, M., &amp; Webbink, D. (2006). </w:t>
      </w:r>
      <w:r w:rsidRPr="00B77068">
        <w:rPr>
          <w:rFonts w:ascii="Times New Roman" w:hAnsi="Times New Roman" w:cs="Times New Roman"/>
          <w:i/>
          <w:iCs/>
          <w:sz w:val="22"/>
          <w:szCs w:val="22"/>
        </w:rPr>
        <w:t>Voortijdig schoolverlaten in Nederland: Omvang, beleid en resultaten</w:t>
      </w:r>
      <w:r w:rsidRPr="00B77068">
        <w:rPr>
          <w:rFonts w:ascii="Times New Roman" w:hAnsi="Times New Roman" w:cs="Times New Roman"/>
          <w:sz w:val="22"/>
          <w:szCs w:val="22"/>
        </w:rPr>
        <w:t xml:space="preserve"> (CPB Document No. 107). Centraal Planbureau. https://www.cpb.nl/sites/default</w:t>
      </w:r>
      <w:r w:rsidR="00CF4597">
        <w:rPr>
          <w:rFonts w:ascii="Times New Roman" w:hAnsi="Times New Roman" w:cs="Times New Roman"/>
          <w:sz w:val="22"/>
          <w:szCs w:val="22"/>
        </w:rPr>
        <w:t>‌‌‌</w:t>
      </w:r>
      <w:r w:rsidRPr="00B77068">
        <w:rPr>
          <w:rFonts w:ascii="Times New Roman" w:hAnsi="Times New Roman" w:cs="Times New Roman"/>
          <w:sz w:val="22"/>
          <w:szCs w:val="22"/>
        </w:rPr>
        <w:t>/files/publicaties/download/voortijdig-schoolverlaten-nederland-omvang-beleid-en-resultaten.pdf</w:t>
      </w:r>
    </w:p>
    <w:p w14:paraId="3ED5DC55" w14:textId="09C2B0C3"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lang w:val="en-US"/>
        </w:rPr>
        <w:t xml:space="preserve">Visser, E. L. (2025). Enabling street-level work: Minimal structures for customized social services. </w:t>
      </w:r>
      <w:r w:rsidRPr="00B77068">
        <w:rPr>
          <w:rFonts w:ascii="Times New Roman" w:hAnsi="Times New Roman" w:cs="Times New Roman"/>
          <w:i/>
          <w:iCs/>
          <w:sz w:val="22"/>
          <w:szCs w:val="22"/>
        </w:rPr>
        <w:t>Public Management Review, 27</w:t>
      </w:r>
      <w:r w:rsidRPr="00B77068">
        <w:rPr>
          <w:rFonts w:ascii="Times New Roman" w:hAnsi="Times New Roman" w:cs="Times New Roman"/>
          <w:sz w:val="22"/>
          <w:szCs w:val="22"/>
        </w:rPr>
        <w:t>(4), 1050-1067. https://doi.org/10.1080/14719037.</w:t>
      </w:r>
      <w:r w:rsidR="00CF4597">
        <w:rPr>
          <w:rFonts w:ascii="Times New Roman" w:hAnsi="Times New Roman" w:cs="Times New Roman"/>
          <w:sz w:val="22"/>
          <w:szCs w:val="22"/>
        </w:rPr>
        <w:t>‌‌‌</w:t>
      </w:r>
      <w:r w:rsidRPr="00B77068">
        <w:rPr>
          <w:rFonts w:ascii="Times New Roman" w:hAnsi="Times New Roman" w:cs="Times New Roman"/>
          <w:sz w:val="22"/>
          <w:szCs w:val="22"/>
        </w:rPr>
        <w:t>2024.2381067</w:t>
      </w:r>
    </w:p>
    <w:p w14:paraId="2D727E13" w14:textId="77777777"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VO-raad. (z.d.). Maatwerk: Wat kan en mag? https://www.vo-raad.nl/artikelen/maatwerk-schema</w:t>
      </w:r>
    </w:p>
    <w:p w14:paraId="1C5B6689" w14:textId="0D03F053"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VO-raad. (z.d.-c). </w:t>
      </w:r>
      <w:r w:rsidRPr="00B77068">
        <w:rPr>
          <w:rFonts w:ascii="Times New Roman" w:hAnsi="Times New Roman" w:cs="Times New Roman"/>
          <w:i/>
          <w:iCs/>
          <w:sz w:val="22"/>
          <w:szCs w:val="22"/>
        </w:rPr>
        <w:t>Schoolleider: Van teamleider tot rector.</w:t>
      </w:r>
      <w:r w:rsidRPr="00B77068">
        <w:rPr>
          <w:rFonts w:ascii="Times New Roman" w:hAnsi="Times New Roman" w:cs="Times New Roman"/>
          <w:sz w:val="22"/>
          <w:szCs w:val="22"/>
        </w:rPr>
        <w:t xml:space="preserve"> https://www.vo-raad.nl/onderwerpen/</w:t>
      </w:r>
      <w:r w:rsidR="00CF4597">
        <w:rPr>
          <w:rFonts w:ascii="Times New Roman" w:hAnsi="Times New Roman" w:cs="Times New Roman"/>
          <w:sz w:val="22"/>
          <w:szCs w:val="22"/>
        </w:rPr>
        <w:t>‌</w:t>
      </w:r>
      <w:r w:rsidRPr="00B77068">
        <w:rPr>
          <w:rFonts w:ascii="Times New Roman" w:hAnsi="Times New Roman" w:cs="Times New Roman"/>
          <w:sz w:val="22"/>
          <w:szCs w:val="22"/>
        </w:rPr>
        <w:t>schoolleider-van-teamleider-tot-rector/welkom</w:t>
      </w:r>
    </w:p>
    <w:p w14:paraId="7979621E" w14:textId="63A4844D" w:rsidR="00B77068" w:rsidRPr="00B77068" w:rsidRDefault="00B77068"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Wegwijzer Jeugd en Veiligheid. (2024, 12 juli). </w:t>
      </w:r>
      <w:r w:rsidRPr="00B77068">
        <w:rPr>
          <w:rFonts w:ascii="Times New Roman" w:hAnsi="Times New Roman" w:cs="Times New Roman"/>
          <w:i/>
          <w:iCs/>
          <w:sz w:val="22"/>
          <w:szCs w:val="22"/>
        </w:rPr>
        <w:t xml:space="preserve">Onderwijs en ZAT-team. </w:t>
      </w:r>
      <w:r w:rsidRPr="00B77068">
        <w:rPr>
          <w:rFonts w:ascii="Times New Roman" w:hAnsi="Times New Roman" w:cs="Times New Roman"/>
          <w:sz w:val="22"/>
          <w:szCs w:val="22"/>
        </w:rPr>
        <w:t>https://wegwijzerjeugden</w:t>
      </w:r>
      <w:r w:rsidR="00CF4597">
        <w:rPr>
          <w:rFonts w:ascii="Times New Roman" w:hAnsi="Times New Roman" w:cs="Times New Roman"/>
          <w:sz w:val="22"/>
          <w:szCs w:val="22"/>
        </w:rPr>
        <w:t>‌</w:t>
      </w:r>
      <w:r w:rsidRPr="00B77068">
        <w:rPr>
          <w:rFonts w:ascii="Times New Roman" w:hAnsi="Times New Roman" w:cs="Times New Roman"/>
          <w:sz w:val="22"/>
          <w:szCs w:val="22"/>
        </w:rPr>
        <w:t>veilig</w:t>
      </w:r>
      <w:r w:rsidR="00CF4597">
        <w:rPr>
          <w:rFonts w:ascii="Times New Roman" w:hAnsi="Times New Roman" w:cs="Times New Roman"/>
          <w:sz w:val="22"/>
          <w:szCs w:val="22"/>
        </w:rPr>
        <w:t>‌</w:t>
      </w:r>
      <w:r w:rsidRPr="00B77068">
        <w:rPr>
          <w:rFonts w:ascii="Times New Roman" w:hAnsi="Times New Roman" w:cs="Times New Roman"/>
          <w:sz w:val="22"/>
          <w:szCs w:val="22"/>
        </w:rPr>
        <w:t>heid</w:t>
      </w:r>
      <w:r w:rsidR="00CF4597">
        <w:rPr>
          <w:rFonts w:ascii="Times New Roman" w:hAnsi="Times New Roman" w:cs="Times New Roman"/>
          <w:sz w:val="22"/>
          <w:szCs w:val="22"/>
        </w:rPr>
        <w:t>‌‌.</w:t>
      </w:r>
      <w:r w:rsidRPr="00B77068">
        <w:rPr>
          <w:rFonts w:ascii="Times New Roman" w:hAnsi="Times New Roman" w:cs="Times New Roman"/>
          <w:sz w:val="22"/>
          <w:szCs w:val="22"/>
        </w:rPr>
        <w:t>nl/</w:t>
      </w:r>
      <w:r w:rsidR="00CF4597">
        <w:rPr>
          <w:rFonts w:ascii="Times New Roman" w:hAnsi="Times New Roman" w:cs="Times New Roman"/>
          <w:sz w:val="22"/>
          <w:szCs w:val="22"/>
        </w:rPr>
        <w:t>‌</w:t>
      </w:r>
      <w:r w:rsidRPr="00B77068">
        <w:rPr>
          <w:rFonts w:ascii="Times New Roman" w:hAnsi="Times New Roman" w:cs="Times New Roman"/>
          <w:sz w:val="22"/>
          <w:szCs w:val="22"/>
        </w:rPr>
        <w:t>instrumenten/matrix-vroegsignalering/partners/onderwijs-en-zat-team/</w:t>
      </w:r>
    </w:p>
    <w:p w14:paraId="27AE90D0" w14:textId="77777777" w:rsidR="00777152" w:rsidRPr="00B77068" w:rsidRDefault="00777152" w:rsidP="00777152">
      <w:pPr>
        <w:pStyle w:val="Geenafstand"/>
        <w:spacing w:line="360" w:lineRule="auto"/>
        <w:ind w:left="720" w:hanging="720"/>
        <w:rPr>
          <w:rFonts w:ascii="Times New Roman" w:hAnsi="Times New Roman" w:cs="Times New Roman"/>
          <w:sz w:val="22"/>
          <w:szCs w:val="22"/>
        </w:rPr>
      </w:pPr>
      <w:r>
        <w:rPr>
          <w:rFonts w:ascii="Times New Roman" w:hAnsi="Times New Roman" w:cs="Times New Roman"/>
          <w:sz w:val="22"/>
          <w:szCs w:val="22"/>
        </w:rPr>
        <w:t xml:space="preserve">Wet voortgezet onderwijs 2020. (2024, 1 januari). </w:t>
      </w:r>
      <w:r w:rsidRPr="00777152">
        <w:rPr>
          <w:rFonts w:ascii="Times New Roman" w:hAnsi="Times New Roman" w:cs="Times New Roman"/>
          <w:i/>
          <w:iCs/>
          <w:sz w:val="22"/>
          <w:szCs w:val="22"/>
        </w:rPr>
        <w:t xml:space="preserve">Wet van 21 november 2023, houdende regels over onderwijs, examinering en bekostiging in het voortgezet onderwijs </w:t>
      </w:r>
      <w:r>
        <w:rPr>
          <w:rFonts w:ascii="Times New Roman" w:hAnsi="Times New Roman" w:cs="Times New Roman"/>
          <w:sz w:val="22"/>
          <w:szCs w:val="22"/>
        </w:rPr>
        <w:t xml:space="preserve">(Stb. 2023, 483). </w:t>
      </w:r>
      <w:r w:rsidRPr="0089711F">
        <w:rPr>
          <w:rFonts w:ascii="Times New Roman" w:hAnsi="Times New Roman" w:cs="Times New Roman"/>
          <w:sz w:val="22"/>
          <w:szCs w:val="22"/>
        </w:rPr>
        <w:t>https://wetten</w:t>
      </w:r>
      <w:r>
        <w:rPr>
          <w:rFonts w:ascii="Times New Roman" w:hAnsi="Times New Roman" w:cs="Times New Roman"/>
          <w:sz w:val="22"/>
          <w:szCs w:val="22"/>
        </w:rPr>
        <w:t>‌</w:t>
      </w:r>
      <w:r w:rsidRPr="0089711F">
        <w:rPr>
          <w:rFonts w:ascii="Times New Roman" w:hAnsi="Times New Roman" w:cs="Times New Roman"/>
          <w:sz w:val="22"/>
          <w:szCs w:val="22"/>
        </w:rPr>
        <w:t>.overheid.nl/BWBR0044212/2024-01-01</w:t>
      </w:r>
    </w:p>
    <w:p w14:paraId="6EF63A33" w14:textId="77777777" w:rsidR="00777152" w:rsidRPr="00B77068" w:rsidRDefault="00777152" w:rsidP="00B77068">
      <w:pPr>
        <w:pStyle w:val="Geenafstand"/>
        <w:spacing w:line="360" w:lineRule="auto"/>
        <w:ind w:left="720" w:hanging="720"/>
        <w:rPr>
          <w:rFonts w:ascii="Times New Roman" w:hAnsi="Times New Roman" w:cs="Times New Roman"/>
          <w:sz w:val="22"/>
          <w:szCs w:val="22"/>
          <w:lang w:val="en-US"/>
        </w:rPr>
      </w:pPr>
      <w:r w:rsidRPr="00B77068">
        <w:rPr>
          <w:rFonts w:ascii="Times New Roman" w:hAnsi="Times New Roman" w:cs="Times New Roman"/>
          <w:sz w:val="22"/>
          <w:szCs w:val="22"/>
          <w:lang w:val="en-US"/>
        </w:rPr>
        <w:t xml:space="preserve">Wongpreedee, A., &amp; Sudhipongpracha, T. (2024). Street-level quasi-bureaucracy and professional discretion: How transformational leadership and public service motivation influence village health volunteers’ professional discretion. </w:t>
      </w:r>
      <w:r w:rsidRPr="00B77068">
        <w:rPr>
          <w:rFonts w:ascii="Times New Roman" w:hAnsi="Times New Roman" w:cs="Times New Roman"/>
          <w:i/>
          <w:iCs/>
          <w:sz w:val="22"/>
          <w:szCs w:val="22"/>
          <w:lang w:val="en-US"/>
        </w:rPr>
        <w:t>International Journal of Sociology and Social Policy, 44</w:t>
      </w:r>
      <w:r w:rsidRPr="00B77068">
        <w:rPr>
          <w:rFonts w:ascii="Times New Roman" w:hAnsi="Times New Roman" w:cs="Times New Roman"/>
          <w:sz w:val="22"/>
          <w:szCs w:val="22"/>
          <w:lang w:val="en-US"/>
        </w:rPr>
        <w:t>(3/4), 390-407. https://doi.org/10.1108/ijssp-04-2023-0083</w:t>
      </w:r>
    </w:p>
    <w:p w14:paraId="7723B108" w14:textId="77777777" w:rsidR="00777152" w:rsidRPr="00B77068" w:rsidRDefault="00777152"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Zhang, H., Yang, L., Walker, R., &amp; Wang, Y. (2020). </w:t>
      </w:r>
      <w:r w:rsidRPr="00B77068">
        <w:rPr>
          <w:rFonts w:ascii="Times New Roman" w:hAnsi="Times New Roman" w:cs="Times New Roman"/>
          <w:sz w:val="22"/>
          <w:szCs w:val="22"/>
          <w:lang w:val="en-US"/>
        </w:rPr>
        <w:t xml:space="preserve">How to influence the professional discretion of street-level bureaucrats: Transformational leadership, organizational learning, and professionalization strategies in the delivery of social assistance. </w:t>
      </w:r>
      <w:r w:rsidRPr="00B77068">
        <w:rPr>
          <w:rFonts w:ascii="Times New Roman" w:hAnsi="Times New Roman" w:cs="Times New Roman"/>
          <w:i/>
          <w:iCs/>
          <w:sz w:val="22"/>
          <w:szCs w:val="22"/>
        </w:rPr>
        <w:t>Public Management Review, 24</w:t>
      </w:r>
      <w:r w:rsidRPr="00B77068">
        <w:rPr>
          <w:rFonts w:ascii="Times New Roman" w:hAnsi="Times New Roman" w:cs="Times New Roman"/>
          <w:sz w:val="22"/>
          <w:szCs w:val="22"/>
        </w:rPr>
        <w:t>(2), 208-232. https://doi.org/10.1080/14719037.2020.1805919</w:t>
      </w:r>
    </w:p>
    <w:p w14:paraId="2F4B7F83" w14:textId="77777777" w:rsidR="00777152" w:rsidRPr="00B77068" w:rsidRDefault="00777152" w:rsidP="00B77068">
      <w:pPr>
        <w:pStyle w:val="Geenafstand"/>
        <w:spacing w:line="360" w:lineRule="auto"/>
        <w:ind w:left="720" w:hanging="720"/>
        <w:rPr>
          <w:rFonts w:ascii="Times New Roman" w:hAnsi="Times New Roman" w:cs="Times New Roman"/>
          <w:sz w:val="22"/>
          <w:szCs w:val="22"/>
        </w:rPr>
      </w:pPr>
      <w:r w:rsidRPr="00B77068">
        <w:rPr>
          <w:rFonts w:ascii="Times New Roman" w:hAnsi="Times New Roman" w:cs="Times New Roman"/>
          <w:sz w:val="22"/>
          <w:szCs w:val="22"/>
        </w:rPr>
        <w:t xml:space="preserve">Zorgteam onderwijs. (z.d.). </w:t>
      </w:r>
      <w:r w:rsidRPr="00B77068">
        <w:rPr>
          <w:rFonts w:ascii="Times New Roman" w:hAnsi="Times New Roman" w:cs="Times New Roman"/>
          <w:i/>
          <w:iCs/>
          <w:sz w:val="22"/>
          <w:szCs w:val="22"/>
        </w:rPr>
        <w:t>Echt Onderwijs</w:t>
      </w:r>
      <w:r w:rsidRPr="00B77068">
        <w:rPr>
          <w:rFonts w:ascii="Times New Roman" w:hAnsi="Times New Roman" w:cs="Times New Roman"/>
          <w:sz w:val="22"/>
          <w:szCs w:val="22"/>
        </w:rPr>
        <w:t>. https://echtonderwijs.nl/inspiratie/kennisbank/zorgteam-onderwijs</w:t>
      </w:r>
    </w:p>
    <w:p w14:paraId="60E73E79" w14:textId="674C89FC" w:rsidR="45A8FB80" w:rsidRPr="00B77068" w:rsidRDefault="45A8FB80" w:rsidP="45A8FB80">
      <w:pPr>
        <w:pStyle w:val="Geenafstand"/>
        <w:spacing w:line="360" w:lineRule="auto"/>
        <w:rPr>
          <w:rFonts w:ascii="Times New Roman" w:hAnsi="Times New Roman" w:cs="Times New Roman"/>
          <w:sz w:val="22"/>
          <w:szCs w:val="22"/>
        </w:rPr>
      </w:pPr>
    </w:p>
    <w:p w14:paraId="0F7DEED1" w14:textId="54F3ACC0" w:rsidR="45A8FB80" w:rsidRPr="00B77068" w:rsidRDefault="45A8FB80" w:rsidP="45A8FB80">
      <w:pPr>
        <w:pStyle w:val="Geenafstand"/>
        <w:rPr>
          <w:rFonts w:ascii="Times New Roman" w:eastAsia="Times New Roman" w:hAnsi="Times New Roman" w:cs="Times New Roman"/>
          <w:sz w:val="22"/>
          <w:szCs w:val="22"/>
        </w:rPr>
      </w:pPr>
    </w:p>
    <w:p w14:paraId="58D92FD3" w14:textId="77777777" w:rsidR="00010991" w:rsidRPr="00F50AC3" w:rsidRDefault="00010991" w:rsidP="45A8FB80">
      <w:pPr>
        <w:spacing w:line="360" w:lineRule="auto"/>
        <w:rPr>
          <w:rFonts w:ascii="Arial" w:eastAsia="Arial" w:hAnsi="Arial" w:cs="Arial"/>
          <w:sz w:val="19"/>
          <w:szCs w:val="19"/>
        </w:rPr>
      </w:pPr>
    </w:p>
    <w:p w14:paraId="02ABD0C6" w14:textId="596A7340" w:rsidR="00243996" w:rsidRDefault="00857C89" w:rsidP="001766B3">
      <w:pPr>
        <w:pStyle w:val="Kop1"/>
        <w:jc w:val="center"/>
        <w:rPr>
          <w:rFonts w:ascii="Times New Roman" w:eastAsia="Times New Roman" w:hAnsi="Times New Roman" w:cs="Times New Roman"/>
          <w:b/>
          <w:bCs/>
          <w:color w:val="auto"/>
          <w:sz w:val="22"/>
          <w:szCs w:val="22"/>
        </w:rPr>
      </w:pPr>
      <w:bookmarkStart w:id="55" w:name="_Toc204245055"/>
      <w:r>
        <w:rPr>
          <w:rFonts w:ascii="Times New Roman" w:eastAsia="Times New Roman" w:hAnsi="Times New Roman" w:cs="Times New Roman"/>
          <w:b/>
          <w:bCs/>
          <w:color w:val="auto"/>
          <w:sz w:val="22"/>
          <w:szCs w:val="22"/>
        </w:rPr>
        <w:t>9. Bijlagen</w:t>
      </w:r>
      <w:bookmarkEnd w:id="55"/>
    </w:p>
    <w:p w14:paraId="031B14F9" w14:textId="7946B2B2" w:rsidR="00010991" w:rsidRPr="001766B3" w:rsidRDefault="001766B3" w:rsidP="002A6427">
      <w:pPr>
        <w:pStyle w:val="Kop2"/>
        <w:rPr>
          <w:rFonts w:ascii="Times New Roman" w:hAnsi="Times New Roman" w:cs="Times New Roman"/>
          <w:b/>
          <w:bCs/>
          <w:color w:val="auto"/>
          <w:sz w:val="22"/>
          <w:szCs w:val="22"/>
        </w:rPr>
      </w:pPr>
      <w:bookmarkStart w:id="56" w:name="_Toc204245056"/>
      <w:r w:rsidRPr="001766B3">
        <w:rPr>
          <w:rFonts w:ascii="Times New Roman" w:hAnsi="Times New Roman" w:cs="Times New Roman"/>
          <w:b/>
          <w:bCs/>
          <w:color w:val="auto"/>
          <w:sz w:val="22"/>
          <w:szCs w:val="22"/>
        </w:rPr>
        <w:t xml:space="preserve">9.1 </w:t>
      </w:r>
      <w:r w:rsidR="00857C89" w:rsidRPr="001766B3">
        <w:rPr>
          <w:rFonts w:ascii="Times New Roman" w:hAnsi="Times New Roman" w:cs="Times New Roman"/>
          <w:b/>
          <w:bCs/>
          <w:color w:val="auto"/>
          <w:sz w:val="22"/>
          <w:szCs w:val="22"/>
        </w:rPr>
        <w:t xml:space="preserve">A - </w:t>
      </w:r>
      <w:r w:rsidR="00243996" w:rsidRPr="001766B3">
        <w:rPr>
          <w:rFonts w:ascii="Times New Roman" w:hAnsi="Times New Roman" w:cs="Times New Roman"/>
          <w:b/>
          <w:bCs/>
          <w:color w:val="auto"/>
          <w:sz w:val="22"/>
          <w:szCs w:val="22"/>
        </w:rPr>
        <w:t>Interviewguide</w:t>
      </w:r>
      <w:bookmarkEnd w:id="56"/>
    </w:p>
    <w:tbl>
      <w:tblPr>
        <w:tblStyle w:val="Tabelraster"/>
        <w:tblW w:w="0" w:type="dxa"/>
        <w:tblBorders>
          <w:left w:val="none" w:sz="0" w:space="0" w:color="auto"/>
          <w:right w:val="none" w:sz="0" w:space="0" w:color="auto"/>
        </w:tblBorders>
        <w:tblLook w:val="04A0" w:firstRow="1" w:lastRow="0" w:firstColumn="1" w:lastColumn="0" w:noHBand="0" w:noVBand="1"/>
      </w:tblPr>
      <w:tblGrid>
        <w:gridCol w:w="2250"/>
        <w:gridCol w:w="6795"/>
      </w:tblGrid>
      <w:tr w:rsidR="00010991" w:rsidRPr="00010991" w14:paraId="3FFD2E38" w14:textId="77777777" w:rsidTr="00AB6F83">
        <w:trPr>
          <w:trHeight w:val="300"/>
        </w:trPr>
        <w:tc>
          <w:tcPr>
            <w:tcW w:w="9045" w:type="dxa"/>
            <w:gridSpan w:val="2"/>
            <w:hideMark/>
          </w:tcPr>
          <w:p w14:paraId="410034FA" w14:textId="77777777" w:rsidR="00010991" w:rsidRPr="00010991" w:rsidRDefault="00010991" w:rsidP="000D4A9D">
            <w:pPr>
              <w:pStyle w:val="Geenafstand"/>
              <w:spacing w:line="240" w:lineRule="auto"/>
              <w:divId w:val="1034883599"/>
              <w:rPr>
                <w:rFonts w:ascii="Times New Roman" w:hAnsi="Times New Roman" w:cs="Times New Roman"/>
                <w:sz w:val="22"/>
                <w:szCs w:val="22"/>
              </w:rPr>
            </w:pPr>
            <w:r w:rsidRPr="00010991">
              <w:rPr>
                <w:rFonts w:ascii="Times New Roman" w:hAnsi="Times New Roman" w:cs="Times New Roman"/>
                <w:b/>
                <w:bCs/>
                <w:sz w:val="22"/>
                <w:szCs w:val="22"/>
              </w:rPr>
              <w:t>Inleiding van het interview</w:t>
            </w:r>
            <w:r w:rsidRPr="00010991">
              <w:rPr>
                <w:rFonts w:ascii="Times New Roman" w:hAnsi="Times New Roman" w:cs="Times New Roman"/>
                <w:sz w:val="22"/>
                <w:szCs w:val="22"/>
              </w:rPr>
              <w:t> </w:t>
            </w:r>
          </w:p>
        </w:tc>
      </w:tr>
      <w:tr w:rsidR="00010991" w:rsidRPr="00010991" w14:paraId="5D5C560C" w14:textId="77777777" w:rsidTr="00AB6F83">
        <w:trPr>
          <w:trHeight w:val="300"/>
        </w:trPr>
        <w:tc>
          <w:tcPr>
            <w:tcW w:w="2250" w:type="dxa"/>
            <w:hideMark/>
          </w:tcPr>
          <w:p w14:paraId="6EE2EB30"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b/>
                <w:bCs/>
                <w:sz w:val="22"/>
                <w:szCs w:val="22"/>
              </w:rPr>
              <w:t>Introductie</w:t>
            </w:r>
            <w:r w:rsidRPr="00010991">
              <w:rPr>
                <w:rFonts w:ascii="Times New Roman" w:hAnsi="Times New Roman" w:cs="Times New Roman"/>
                <w:sz w:val="22"/>
                <w:szCs w:val="22"/>
              </w:rPr>
              <w:t> </w:t>
            </w:r>
          </w:p>
        </w:tc>
        <w:tc>
          <w:tcPr>
            <w:tcW w:w="6795" w:type="dxa"/>
            <w:hideMark/>
          </w:tcPr>
          <w:p w14:paraId="12659045"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Allereerst wil ik je bedanken voor je tijd en deelname aan dit interview. Ik zal me kort voorstellen; mijn naam is Annalyn Wigger, ik heb de bachelor Pedagogische Wetenschappen afgerond en momenteel ben ik aan het afstuderen voor de master Bestuurskunde aan de Radboud Universiteit. </w:t>
            </w:r>
          </w:p>
        </w:tc>
      </w:tr>
      <w:tr w:rsidR="00010991" w:rsidRPr="00010991" w14:paraId="2E65CC27" w14:textId="77777777" w:rsidTr="00AB6F83">
        <w:trPr>
          <w:trHeight w:val="300"/>
        </w:trPr>
        <w:tc>
          <w:tcPr>
            <w:tcW w:w="2250" w:type="dxa"/>
            <w:hideMark/>
          </w:tcPr>
          <w:p w14:paraId="3A5DDFEE"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b/>
                <w:bCs/>
                <w:sz w:val="22"/>
                <w:szCs w:val="22"/>
              </w:rPr>
              <w:t>Het onderzoek</w:t>
            </w:r>
            <w:r w:rsidRPr="00010991">
              <w:rPr>
                <w:rFonts w:ascii="Times New Roman" w:hAnsi="Times New Roman" w:cs="Times New Roman"/>
                <w:sz w:val="22"/>
                <w:szCs w:val="22"/>
              </w:rPr>
              <w:t> </w:t>
            </w:r>
          </w:p>
        </w:tc>
        <w:tc>
          <w:tcPr>
            <w:tcW w:w="6795" w:type="dxa"/>
            <w:hideMark/>
          </w:tcPr>
          <w:p w14:paraId="3E647192" w14:textId="59673306"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 xml:space="preserve">In het kader van de Wet passend onderwijs doe ik onderzoek naar verschillende factoren die van invloed zijn op de mogelijkheden voor maatwerk binnen </w:t>
            </w:r>
            <w:r w:rsidR="00A1087A">
              <w:rPr>
                <w:rFonts w:ascii="Times New Roman" w:hAnsi="Times New Roman" w:cs="Times New Roman"/>
                <w:sz w:val="22"/>
                <w:szCs w:val="22"/>
              </w:rPr>
              <w:t>ondersteuningsteams</w:t>
            </w:r>
            <w:r w:rsidRPr="00010991">
              <w:rPr>
                <w:rFonts w:ascii="Times New Roman" w:hAnsi="Times New Roman" w:cs="Times New Roman"/>
                <w:sz w:val="22"/>
                <w:szCs w:val="22"/>
              </w:rPr>
              <w:t xml:space="preserve"> in het voortgezet onderwijs. Hiervoor interview ik de komende periode </w:t>
            </w:r>
            <w:r w:rsidR="00857F41">
              <w:rPr>
                <w:rFonts w:ascii="Times New Roman" w:hAnsi="Times New Roman" w:cs="Times New Roman"/>
                <w:sz w:val="22"/>
                <w:szCs w:val="22"/>
              </w:rPr>
              <w:t>ondersteuningsteamleden</w:t>
            </w:r>
            <w:r w:rsidRPr="00010991">
              <w:rPr>
                <w:rFonts w:ascii="Times New Roman" w:hAnsi="Times New Roman" w:cs="Times New Roman"/>
                <w:sz w:val="22"/>
                <w:szCs w:val="22"/>
              </w:rPr>
              <w:t xml:space="preserve"> van verschillende reguliere middelbare scholen in Nederland, om inzicht te krijgen in hun ervaringen en perspectieven. Dit interview draagt bij aan dat onderzoek. </w:t>
            </w:r>
          </w:p>
        </w:tc>
      </w:tr>
      <w:tr w:rsidR="00010991" w:rsidRPr="00010991" w14:paraId="48C2C68D" w14:textId="77777777" w:rsidTr="00AB6F83">
        <w:trPr>
          <w:trHeight w:val="300"/>
        </w:trPr>
        <w:tc>
          <w:tcPr>
            <w:tcW w:w="2250" w:type="dxa"/>
            <w:hideMark/>
          </w:tcPr>
          <w:p w14:paraId="1255AD0B"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b/>
                <w:bCs/>
                <w:sz w:val="22"/>
                <w:szCs w:val="22"/>
              </w:rPr>
              <w:t>Anonimiteit &amp; vertrouwelijkheid</w:t>
            </w:r>
            <w:r w:rsidRPr="00010991">
              <w:rPr>
                <w:rFonts w:ascii="Times New Roman" w:hAnsi="Times New Roman" w:cs="Times New Roman"/>
                <w:sz w:val="22"/>
                <w:szCs w:val="22"/>
              </w:rPr>
              <w:t> </w:t>
            </w:r>
          </w:p>
        </w:tc>
        <w:tc>
          <w:tcPr>
            <w:tcW w:w="6795" w:type="dxa"/>
            <w:hideMark/>
          </w:tcPr>
          <w:p w14:paraId="7BDC2D4C"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Voordat we gaan beginnen met het interview wil ik je laten weten dat je anonimiteit gewaarborgd blijft. De naam van de school en je persoonlijke gegevens zullen niet genoemd worden in het onderzoek. Daarnaast wil benadrukken dat er geen goede of slechte antwoorden zijn. Ik ben juist geïnteresseerd in jouw mening en ervaringen. </w:t>
            </w:r>
          </w:p>
        </w:tc>
      </w:tr>
      <w:tr w:rsidR="00010991" w:rsidRPr="00010991" w14:paraId="5FF48FE9" w14:textId="77777777" w:rsidTr="00AB6F83">
        <w:trPr>
          <w:trHeight w:val="300"/>
        </w:trPr>
        <w:tc>
          <w:tcPr>
            <w:tcW w:w="2250" w:type="dxa"/>
            <w:hideMark/>
          </w:tcPr>
          <w:p w14:paraId="7347F87E"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b/>
                <w:bCs/>
                <w:sz w:val="22"/>
                <w:szCs w:val="22"/>
              </w:rPr>
              <w:t>Opname</w:t>
            </w:r>
            <w:r w:rsidRPr="00010991">
              <w:rPr>
                <w:rFonts w:ascii="Times New Roman" w:hAnsi="Times New Roman" w:cs="Times New Roman"/>
                <w:sz w:val="22"/>
                <w:szCs w:val="22"/>
              </w:rPr>
              <w:t> </w:t>
            </w:r>
          </w:p>
        </w:tc>
        <w:tc>
          <w:tcPr>
            <w:tcW w:w="6795" w:type="dxa"/>
            <w:hideMark/>
          </w:tcPr>
          <w:p w14:paraId="2B1501D8"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Vind je het goed als ik het interview opneem? Dit helpt mij om het gesprek op een later moment te analyseren. De opname wordt uiteraard vertrouwelijk behandeld en alleen gebruikt voor dit onderzoek. </w:t>
            </w:r>
          </w:p>
        </w:tc>
      </w:tr>
    </w:tbl>
    <w:p w14:paraId="4441D2AF"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 </w:t>
      </w:r>
    </w:p>
    <w:tbl>
      <w:tblPr>
        <w:tblStyle w:val="Tabelraster"/>
        <w:tblW w:w="0" w:type="dxa"/>
        <w:tblBorders>
          <w:left w:val="none" w:sz="0" w:space="0" w:color="auto"/>
          <w:right w:val="none" w:sz="0" w:space="0" w:color="auto"/>
        </w:tblBorders>
        <w:tblLook w:val="04A0" w:firstRow="1" w:lastRow="0" w:firstColumn="1" w:lastColumn="0" w:noHBand="0" w:noVBand="1"/>
      </w:tblPr>
      <w:tblGrid>
        <w:gridCol w:w="2250"/>
        <w:gridCol w:w="6795"/>
      </w:tblGrid>
      <w:tr w:rsidR="00010991" w:rsidRPr="00010991" w14:paraId="21404F8C" w14:textId="77777777" w:rsidTr="00015280">
        <w:trPr>
          <w:trHeight w:val="300"/>
        </w:trPr>
        <w:tc>
          <w:tcPr>
            <w:tcW w:w="9045" w:type="dxa"/>
            <w:gridSpan w:val="2"/>
            <w:hideMark/>
          </w:tcPr>
          <w:p w14:paraId="2C3C52C6" w14:textId="77777777" w:rsidR="00010991" w:rsidRPr="00010991" w:rsidRDefault="00010991" w:rsidP="000D4A9D">
            <w:pPr>
              <w:pStyle w:val="Geenafstand"/>
              <w:spacing w:line="240" w:lineRule="auto"/>
              <w:divId w:val="857936322"/>
              <w:rPr>
                <w:rFonts w:ascii="Times New Roman" w:hAnsi="Times New Roman" w:cs="Times New Roman"/>
                <w:sz w:val="22"/>
                <w:szCs w:val="22"/>
              </w:rPr>
            </w:pPr>
            <w:r w:rsidRPr="00010991">
              <w:rPr>
                <w:rFonts w:ascii="Times New Roman" w:hAnsi="Times New Roman" w:cs="Times New Roman"/>
                <w:b/>
                <w:bCs/>
                <w:sz w:val="22"/>
                <w:szCs w:val="22"/>
              </w:rPr>
              <w:t>Het interview</w:t>
            </w:r>
            <w:r w:rsidRPr="00010991">
              <w:rPr>
                <w:rFonts w:ascii="Times New Roman" w:hAnsi="Times New Roman" w:cs="Times New Roman"/>
                <w:sz w:val="22"/>
                <w:szCs w:val="22"/>
              </w:rPr>
              <w:t> </w:t>
            </w:r>
          </w:p>
        </w:tc>
      </w:tr>
      <w:tr w:rsidR="00010991" w:rsidRPr="00010991" w14:paraId="2C3AC1D7" w14:textId="77777777" w:rsidTr="00015280">
        <w:trPr>
          <w:trHeight w:val="300"/>
        </w:trPr>
        <w:tc>
          <w:tcPr>
            <w:tcW w:w="2250" w:type="dxa"/>
            <w:hideMark/>
          </w:tcPr>
          <w:p w14:paraId="3B386AA0"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b/>
                <w:bCs/>
                <w:sz w:val="22"/>
                <w:szCs w:val="22"/>
              </w:rPr>
              <w:t>Onderdeel/concept</w:t>
            </w:r>
            <w:r w:rsidRPr="00010991">
              <w:rPr>
                <w:rFonts w:ascii="Times New Roman" w:hAnsi="Times New Roman" w:cs="Times New Roman"/>
                <w:sz w:val="22"/>
                <w:szCs w:val="22"/>
              </w:rPr>
              <w:t> </w:t>
            </w:r>
          </w:p>
        </w:tc>
        <w:tc>
          <w:tcPr>
            <w:tcW w:w="6795" w:type="dxa"/>
            <w:hideMark/>
          </w:tcPr>
          <w:p w14:paraId="7E5F61E0"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b/>
                <w:bCs/>
                <w:sz w:val="22"/>
                <w:szCs w:val="22"/>
              </w:rPr>
              <w:t>Interviewvragen</w:t>
            </w:r>
            <w:r w:rsidRPr="00010991">
              <w:rPr>
                <w:rFonts w:ascii="Times New Roman" w:hAnsi="Times New Roman" w:cs="Times New Roman"/>
                <w:sz w:val="22"/>
                <w:szCs w:val="22"/>
              </w:rPr>
              <w:t> </w:t>
            </w:r>
          </w:p>
        </w:tc>
      </w:tr>
      <w:tr w:rsidR="00010991" w:rsidRPr="00010991" w14:paraId="164C0BEA" w14:textId="77777777" w:rsidTr="00015280">
        <w:trPr>
          <w:trHeight w:val="300"/>
        </w:trPr>
        <w:tc>
          <w:tcPr>
            <w:tcW w:w="2250" w:type="dxa"/>
            <w:hideMark/>
          </w:tcPr>
          <w:p w14:paraId="652B2B7F"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b/>
                <w:bCs/>
                <w:sz w:val="22"/>
                <w:szCs w:val="22"/>
              </w:rPr>
              <w:t>Introductievraag</w:t>
            </w:r>
            <w:r w:rsidRPr="00010991">
              <w:rPr>
                <w:rFonts w:ascii="Times New Roman" w:hAnsi="Times New Roman" w:cs="Times New Roman"/>
                <w:sz w:val="22"/>
                <w:szCs w:val="22"/>
              </w:rPr>
              <w:t> </w:t>
            </w:r>
          </w:p>
        </w:tc>
        <w:tc>
          <w:tcPr>
            <w:tcW w:w="6795" w:type="dxa"/>
            <w:hideMark/>
          </w:tcPr>
          <w:p w14:paraId="44309189" w14:textId="2FEE3EA1"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 xml:space="preserve">1: Kan je kort vertellen wie je bent en wat je doet in het </w:t>
            </w:r>
            <w:r w:rsidR="00857F41">
              <w:rPr>
                <w:rFonts w:ascii="Times New Roman" w:hAnsi="Times New Roman" w:cs="Times New Roman"/>
                <w:sz w:val="22"/>
                <w:szCs w:val="22"/>
              </w:rPr>
              <w:t>ondersteuningsteam</w:t>
            </w:r>
            <w:r w:rsidRPr="00010991">
              <w:rPr>
                <w:rFonts w:ascii="Times New Roman" w:hAnsi="Times New Roman" w:cs="Times New Roman"/>
                <w:sz w:val="22"/>
                <w:szCs w:val="22"/>
              </w:rPr>
              <w:t>? </w:t>
            </w:r>
          </w:p>
        </w:tc>
      </w:tr>
      <w:tr w:rsidR="00010991" w:rsidRPr="00010991" w14:paraId="2FAA30F6" w14:textId="77777777" w:rsidTr="00015280">
        <w:trPr>
          <w:trHeight w:val="300"/>
        </w:trPr>
        <w:tc>
          <w:tcPr>
            <w:tcW w:w="2250" w:type="dxa"/>
            <w:hideMark/>
          </w:tcPr>
          <w:p w14:paraId="7E71CCFF"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b/>
                <w:bCs/>
                <w:sz w:val="22"/>
                <w:szCs w:val="22"/>
              </w:rPr>
              <w:t>Maatwerk</w:t>
            </w:r>
            <w:r w:rsidRPr="00010991">
              <w:rPr>
                <w:rFonts w:ascii="Times New Roman" w:hAnsi="Times New Roman" w:cs="Times New Roman"/>
                <w:sz w:val="22"/>
                <w:szCs w:val="22"/>
              </w:rPr>
              <w:t> </w:t>
            </w:r>
          </w:p>
        </w:tc>
        <w:tc>
          <w:tcPr>
            <w:tcW w:w="6795" w:type="dxa"/>
            <w:hideMark/>
          </w:tcPr>
          <w:p w14:paraId="14EC1D6D" w14:textId="0233D390" w:rsid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2: Wat versta jij onder maatwerk in de context van je werk?</w:t>
            </w:r>
          </w:p>
          <w:p w14:paraId="5EAF0557" w14:textId="77777777" w:rsidR="000D4A9D" w:rsidRPr="00010991" w:rsidRDefault="000D4A9D" w:rsidP="000D4A9D">
            <w:pPr>
              <w:pStyle w:val="Geenafstand"/>
              <w:spacing w:line="240" w:lineRule="auto"/>
              <w:rPr>
                <w:rFonts w:ascii="Times New Roman" w:hAnsi="Times New Roman" w:cs="Times New Roman"/>
                <w:sz w:val="22"/>
                <w:szCs w:val="22"/>
              </w:rPr>
            </w:pPr>
          </w:p>
          <w:p w14:paraId="266FEC8F" w14:textId="4A6EAD20" w:rsid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3: Welke vormen van maatwerk kom jij het vaakst tegen in je werk? </w:t>
            </w:r>
          </w:p>
          <w:p w14:paraId="1769C786" w14:textId="77777777" w:rsidR="000D4A9D" w:rsidRPr="00010991" w:rsidRDefault="000D4A9D" w:rsidP="000D4A9D">
            <w:pPr>
              <w:pStyle w:val="Geenafstand"/>
              <w:spacing w:line="240" w:lineRule="auto"/>
              <w:rPr>
                <w:rFonts w:ascii="Times New Roman" w:hAnsi="Times New Roman" w:cs="Times New Roman"/>
                <w:sz w:val="22"/>
                <w:szCs w:val="22"/>
              </w:rPr>
            </w:pPr>
          </w:p>
          <w:p w14:paraId="6C685A8A" w14:textId="3561D6DB" w:rsid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4: Kan je een voorbeeld geven van een situatie waarin je betrokken was bij het realiseren van maatwerk? </w:t>
            </w:r>
          </w:p>
          <w:p w14:paraId="4938D975" w14:textId="77777777" w:rsidR="000D4A9D" w:rsidRPr="00010991" w:rsidRDefault="000D4A9D" w:rsidP="000D4A9D">
            <w:pPr>
              <w:pStyle w:val="Geenafstand"/>
              <w:spacing w:line="240" w:lineRule="auto"/>
              <w:rPr>
                <w:rFonts w:ascii="Times New Roman" w:hAnsi="Times New Roman" w:cs="Times New Roman"/>
                <w:sz w:val="22"/>
                <w:szCs w:val="22"/>
              </w:rPr>
            </w:pPr>
          </w:p>
          <w:p w14:paraId="443458DE" w14:textId="50FD6317" w:rsid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5: Wie zijn er meestal betrokken bij de beslissing om maatwerk te bieden voor een leerling? </w:t>
            </w:r>
          </w:p>
          <w:p w14:paraId="5624EA04" w14:textId="77777777" w:rsidR="000D4A9D" w:rsidRPr="00010991" w:rsidRDefault="000D4A9D" w:rsidP="000D4A9D">
            <w:pPr>
              <w:pStyle w:val="Geenafstand"/>
              <w:spacing w:line="240" w:lineRule="auto"/>
              <w:rPr>
                <w:rFonts w:ascii="Times New Roman" w:hAnsi="Times New Roman" w:cs="Times New Roman"/>
                <w:sz w:val="22"/>
                <w:szCs w:val="22"/>
              </w:rPr>
            </w:pPr>
          </w:p>
          <w:p w14:paraId="274225A0"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6: In hoeverre ervaar jij ruimte om af te wijken van standaardprocedures of protocollen als dat nodig is voor een leerling? </w:t>
            </w:r>
          </w:p>
        </w:tc>
      </w:tr>
      <w:tr w:rsidR="00010991" w:rsidRPr="00010991" w14:paraId="1CDD69A8" w14:textId="77777777" w:rsidTr="00015280">
        <w:trPr>
          <w:trHeight w:val="300"/>
        </w:trPr>
        <w:tc>
          <w:tcPr>
            <w:tcW w:w="2250" w:type="dxa"/>
            <w:hideMark/>
          </w:tcPr>
          <w:p w14:paraId="2F250BEF"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b/>
                <w:bCs/>
                <w:sz w:val="22"/>
                <w:szCs w:val="22"/>
              </w:rPr>
              <w:t>Tijd (beschikbare middelen)</w:t>
            </w:r>
            <w:r w:rsidRPr="00010991">
              <w:rPr>
                <w:rFonts w:ascii="Times New Roman" w:hAnsi="Times New Roman" w:cs="Times New Roman"/>
                <w:sz w:val="22"/>
                <w:szCs w:val="22"/>
              </w:rPr>
              <w:t> </w:t>
            </w:r>
          </w:p>
        </w:tc>
        <w:tc>
          <w:tcPr>
            <w:tcW w:w="6795" w:type="dxa"/>
            <w:hideMark/>
          </w:tcPr>
          <w:p w14:paraId="455EE649" w14:textId="61674E9E" w:rsid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7: Hoe ervaar jij de balans tussen de tijd die je beschikbaar hebt en de hoeveelheid werk die op je afkomt? </w:t>
            </w:r>
          </w:p>
          <w:p w14:paraId="6AC72D84" w14:textId="77777777" w:rsidR="000D4A9D" w:rsidRPr="00010991" w:rsidRDefault="000D4A9D" w:rsidP="000D4A9D">
            <w:pPr>
              <w:pStyle w:val="Geenafstand"/>
              <w:spacing w:line="240" w:lineRule="auto"/>
              <w:rPr>
                <w:rFonts w:ascii="Times New Roman" w:hAnsi="Times New Roman" w:cs="Times New Roman"/>
                <w:sz w:val="22"/>
                <w:szCs w:val="22"/>
              </w:rPr>
            </w:pPr>
          </w:p>
          <w:p w14:paraId="64B55DD4"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8: Wat betekent die ervaren tijdsdruk (of ruimte) concreet voor jouw werk rondom maatwerk voor leerlingen met extra ondersteuningsbehoeften? </w:t>
            </w:r>
          </w:p>
        </w:tc>
      </w:tr>
      <w:tr w:rsidR="00010991" w:rsidRPr="00010991" w14:paraId="18509E66" w14:textId="77777777" w:rsidTr="00015280">
        <w:trPr>
          <w:trHeight w:val="300"/>
        </w:trPr>
        <w:tc>
          <w:tcPr>
            <w:tcW w:w="2250" w:type="dxa"/>
            <w:hideMark/>
          </w:tcPr>
          <w:p w14:paraId="752B0B20"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b/>
                <w:bCs/>
                <w:sz w:val="22"/>
                <w:szCs w:val="22"/>
              </w:rPr>
              <w:t>Financiële middelen (beschikbare middelen)</w:t>
            </w:r>
            <w:r w:rsidRPr="00010991">
              <w:rPr>
                <w:rFonts w:ascii="Times New Roman" w:hAnsi="Times New Roman" w:cs="Times New Roman"/>
                <w:sz w:val="22"/>
                <w:szCs w:val="22"/>
              </w:rPr>
              <w:t> </w:t>
            </w:r>
          </w:p>
        </w:tc>
        <w:tc>
          <w:tcPr>
            <w:tcW w:w="6795" w:type="dxa"/>
            <w:hideMark/>
          </w:tcPr>
          <w:p w14:paraId="0C4BDFD3" w14:textId="4098405B" w:rsid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9: Is er volgens jou voldoende budget om maatwerk te realiseren voor leerlingen met extra ondersteuningsbehoeften? </w:t>
            </w:r>
          </w:p>
          <w:p w14:paraId="45E87413" w14:textId="77777777" w:rsidR="000D4A9D" w:rsidRPr="00010991" w:rsidRDefault="000D4A9D" w:rsidP="000D4A9D">
            <w:pPr>
              <w:pStyle w:val="Geenafstand"/>
              <w:spacing w:line="240" w:lineRule="auto"/>
              <w:rPr>
                <w:rFonts w:ascii="Times New Roman" w:hAnsi="Times New Roman" w:cs="Times New Roman"/>
                <w:sz w:val="22"/>
                <w:szCs w:val="22"/>
              </w:rPr>
            </w:pPr>
          </w:p>
          <w:p w14:paraId="55D64637"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10: Welke invloed hebben financiële middelen (of het gebrek daaraan) op wat jij kunt doen in het bieden van maatwerk in de ondersteuning aan leerlingen? </w:t>
            </w:r>
          </w:p>
        </w:tc>
      </w:tr>
      <w:tr w:rsidR="00010991" w:rsidRPr="00010991" w14:paraId="0BEFC9BC" w14:textId="77777777" w:rsidTr="00015280">
        <w:trPr>
          <w:trHeight w:val="300"/>
        </w:trPr>
        <w:tc>
          <w:tcPr>
            <w:tcW w:w="2250" w:type="dxa"/>
            <w:hideMark/>
          </w:tcPr>
          <w:p w14:paraId="67D9708A"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b/>
                <w:bCs/>
                <w:sz w:val="22"/>
                <w:szCs w:val="22"/>
              </w:rPr>
              <w:t>Personele capaciteit (beschikbare middelen)</w:t>
            </w:r>
            <w:r w:rsidRPr="00010991">
              <w:rPr>
                <w:rFonts w:ascii="Times New Roman" w:hAnsi="Times New Roman" w:cs="Times New Roman"/>
                <w:sz w:val="22"/>
                <w:szCs w:val="22"/>
              </w:rPr>
              <w:t> </w:t>
            </w:r>
          </w:p>
        </w:tc>
        <w:tc>
          <w:tcPr>
            <w:tcW w:w="6795" w:type="dxa"/>
            <w:hideMark/>
          </w:tcPr>
          <w:p w14:paraId="1628AB36" w14:textId="2FF8A356" w:rsid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11: Zijn er binnen jouw school voldoende collega’s of specialisten beschikbaar om maatwerk te kunnen bieden aan leerlingen met extra ondersteuningsbehoeften? </w:t>
            </w:r>
          </w:p>
          <w:p w14:paraId="53BA6E50" w14:textId="77777777" w:rsidR="000D4A9D" w:rsidRPr="00010991" w:rsidRDefault="000D4A9D" w:rsidP="000D4A9D">
            <w:pPr>
              <w:pStyle w:val="Geenafstand"/>
              <w:spacing w:line="240" w:lineRule="auto"/>
              <w:rPr>
                <w:rFonts w:ascii="Times New Roman" w:hAnsi="Times New Roman" w:cs="Times New Roman"/>
                <w:sz w:val="22"/>
                <w:szCs w:val="22"/>
              </w:rPr>
            </w:pPr>
          </w:p>
          <w:p w14:paraId="313CFE2D"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12: Welke invloed heeft het aantal of de deskundigheid van collega’s op jouw mogelijkheden om maatwerk te realiseren of ondersteunen? </w:t>
            </w:r>
          </w:p>
        </w:tc>
      </w:tr>
      <w:tr w:rsidR="00010991" w:rsidRPr="00010991" w14:paraId="10D54454" w14:textId="77777777" w:rsidTr="00015280">
        <w:trPr>
          <w:trHeight w:val="300"/>
        </w:trPr>
        <w:tc>
          <w:tcPr>
            <w:tcW w:w="2250" w:type="dxa"/>
            <w:hideMark/>
          </w:tcPr>
          <w:p w14:paraId="091AEC6B" w14:textId="0B4E9EA3" w:rsidR="00010991" w:rsidRPr="00010991" w:rsidRDefault="006D0ADC" w:rsidP="000D4A9D">
            <w:pPr>
              <w:pStyle w:val="Geenafstand"/>
              <w:spacing w:line="240" w:lineRule="auto"/>
              <w:rPr>
                <w:rFonts w:ascii="Times New Roman" w:hAnsi="Times New Roman" w:cs="Times New Roman"/>
                <w:sz w:val="22"/>
                <w:szCs w:val="22"/>
              </w:rPr>
            </w:pPr>
            <w:r>
              <w:rPr>
                <w:rFonts w:ascii="Times New Roman" w:hAnsi="Times New Roman" w:cs="Times New Roman"/>
                <w:b/>
                <w:bCs/>
                <w:sz w:val="22"/>
                <w:szCs w:val="22"/>
              </w:rPr>
              <w:t xml:space="preserve">Toezicht </w:t>
            </w:r>
            <w:r w:rsidR="00010991" w:rsidRPr="00010991">
              <w:rPr>
                <w:rFonts w:ascii="Times New Roman" w:hAnsi="Times New Roman" w:cs="Times New Roman"/>
                <w:b/>
                <w:bCs/>
                <w:sz w:val="22"/>
                <w:szCs w:val="22"/>
              </w:rPr>
              <w:t xml:space="preserve">en regelgeving </w:t>
            </w:r>
            <w:r>
              <w:rPr>
                <w:rFonts w:ascii="Times New Roman" w:hAnsi="Times New Roman" w:cs="Times New Roman"/>
                <w:b/>
                <w:bCs/>
                <w:sz w:val="22"/>
                <w:szCs w:val="22"/>
              </w:rPr>
              <w:t>(</w:t>
            </w:r>
            <w:r w:rsidR="00010991" w:rsidRPr="00010991">
              <w:rPr>
                <w:rFonts w:ascii="Times New Roman" w:hAnsi="Times New Roman" w:cs="Times New Roman"/>
                <w:b/>
                <w:bCs/>
                <w:sz w:val="22"/>
                <w:szCs w:val="22"/>
              </w:rPr>
              <w:t>Onderwijsinspectie</w:t>
            </w:r>
            <w:r>
              <w:rPr>
                <w:rFonts w:ascii="Times New Roman" w:hAnsi="Times New Roman" w:cs="Times New Roman"/>
                <w:b/>
                <w:bCs/>
                <w:sz w:val="22"/>
                <w:szCs w:val="22"/>
              </w:rPr>
              <w:t>)</w:t>
            </w:r>
          </w:p>
        </w:tc>
        <w:tc>
          <w:tcPr>
            <w:tcW w:w="6795" w:type="dxa"/>
            <w:hideMark/>
          </w:tcPr>
          <w:p w14:paraId="54A08B2E" w14:textId="6F1BC099" w:rsid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13: In hoeverre merk jij in je werk iets van wet- en regelgeving, bijvoorbeeld via het toezicht van de Onderwijsinspectie, zoals via verplichte rapportages, verantwoording of richtlijnen? </w:t>
            </w:r>
          </w:p>
          <w:p w14:paraId="15FCDDAE" w14:textId="77777777" w:rsidR="000D4A9D" w:rsidRPr="00010991" w:rsidRDefault="000D4A9D" w:rsidP="000D4A9D">
            <w:pPr>
              <w:pStyle w:val="Geenafstand"/>
              <w:spacing w:line="240" w:lineRule="auto"/>
              <w:rPr>
                <w:rFonts w:ascii="Times New Roman" w:hAnsi="Times New Roman" w:cs="Times New Roman"/>
                <w:sz w:val="22"/>
                <w:szCs w:val="22"/>
              </w:rPr>
            </w:pPr>
          </w:p>
          <w:p w14:paraId="112A8DFD" w14:textId="5E1B669E" w:rsid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14: Wat helpt jou daarin om maatwerk te bieden en wat belemmert juist? </w:t>
            </w:r>
          </w:p>
          <w:p w14:paraId="132D9841" w14:textId="77777777" w:rsidR="000D4A9D" w:rsidRPr="00010991" w:rsidRDefault="000D4A9D" w:rsidP="000D4A9D">
            <w:pPr>
              <w:pStyle w:val="Geenafstand"/>
              <w:spacing w:line="240" w:lineRule="auto"/>
              <w:rPr>
                <w:rFonts w:ascii="Times New Roman" w:hAnsi="Times New Roman" w:cs="Times New Roman"/>
                <w:sz w:val="22"/>
                <w:szCs w:val="22"/>
              </w:rPr>
            </w:pPr>
          </w:p>
          <w:p w14:paraId="1676CF57" w14:textId="53C5E6EE" w:rsid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15: Wat is jou</w:t>
            </w:r>
            <w:r w:rsidR="00400721">
              <w:rPr>
                <w:rFonts w:ascii="Times New Roman" w:hAnsi="Times New Roman" w:cs="Times New Roman"/>
                <w:sz w:val="22"/>
                <w:szCs w:val="22"/>
              </w:rPr>
              <w:t>w</w:t>
            </w:r>
            <w:r w:rsidRPr="00010991">
              <w:rPr>
                <w:rFonts w:ascii="Times New Roman" w:hAnsi="Times New Roman" w:cs="Times New Roman"/>
                <w:sz w:val="22"/>
                <w:szCs w:val="22"/>
              </w:rPr>
              <w:t xml:space="preserve"> ervaring met het gebruik van OPP? </w:t>
            </w:r>
          </w:p>
          <w:p w14:paraId="67D37F96" w14:textId="77777777" w:rsidR="000D4A9D" w:rsidRPr="00010991" w:rsidRDefault="000D4A9D" w:rsidP="000D4A9D">
            <w:pPr>
              <w:pStyle w:val="Geenafstand"/>
              <w:spacing w:line="240" w:lineRule="auto"/>
              <w:rPr>
                <w:rFonts w:ascii="Times New Roman" w:hAnsi="Times New Roman" w:cs="Times New Roman"/>
                <w:sz w:val="22"/>
                <w:szCs w:val="22"/>
              </w:rPr>
            </w:pPr>
          </w:p>
          <w:p w14:paraId="66FCF1CD"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16: Helpt het OPP jou in de praktijk bij het bieden van maatwerk? </w:t>
            </w:r>
          </w:p>
        </w:tc>
      </w:tr>
      <w:tr w:rsidR="00010991" w:rsidRPr="00010991" w14:paraId="50551EFB" w14:textId="77777777" w:rsidTr="00015280">
        <w:trPr>
          <w:trHeight w:val="300"/>
        </w:trPr>
        <w:tc>
          <w:tcPr>
            <w:tcW w:w="2250" w:type="dxa"/>
            <w:hideMark/>
          </w:tcPr>
          <w:p w14:paraId="60AB11D8"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b/>
                <w:bCs/>
                <w:sz w:val="22"/>
                <w:szCs w:val="22"/>
              </w:rPr>
              <w:t>Rol van de leidinggevende</w:t>
            </w:r>
            <w:r w:rsidRPr="00010991">
              <w:rPr>
                <w:rFonts w:ascii="Times New Roman" w:hAnsi="Times New Roman" w:cs="Times New Roman"/>
                <w:sz w:val="22"/>
                <w:szCs w:val="22"/>
              </w:rPr>
              <w:t> </w:t>
            </w:r>
          </w:p>
        </w:tc>
        <w:tc>
          <w:tcPr>
            <w:tcW w:w="6795" w:type="dxa"/>
            <w:hideMark/>
          </w:tcPr>
          <w:p w14:paraId="17001C55" w14:textId="5E99EA09" w:rsid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17: Wie zie jij als jouw leidinggevende en hoe zou je de manier van leidinggeven omschrijven? </w:t>
            </w:r>
          </w:p>
          <w:p w14:paraId="21105FDB" w14:textId="77777777" w:rsidR="000D4A9D" w:rsidRPr="00010991" w:rsidRDefault="000D4A9D" w:rsidP="000D4A9D">
            <w:pPr>
              <w:pStyle w:val="Geenafstand"/>
              <w:spacing w:line="240" w:lineRule="auto"/>
              <w:rPr>
                <w:rFonts w:ascii="Times New Roman" w:hAnsi="Times New Roman" w:cs="Times New Roman"/>
                <w:sz w:val="22"/>
                <w:szCs w:val="22"/>
              </w:rPr>
            </w:pPr>
          </w:p>
          <w:p w14:paraId="435DCDD9" w14:textId="543C8DA5" w:rsid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18: Welke rol speelt jouw leidinggevende in jouw mogelijkheden om maatwerk te realiseren voor leerlingen? </w:t>
            </w:r>
          </w:p>
          <w:p w14:paraId="28EE7778" w14:textId="77777777" w:rsidR="000D4A9D" w:rsidRPr="00010991" w:rsidRDefault="000D4A9D" w:rsidP="000D4A9D">
            <w:pPr>
              <w:pStyle w:val="Geenafstand"/>
              <w:spacing w:line="240" w:lineRule="auto"/>
              <w:rPr>
                <w:rFonts w:ascii="Times New Roman" w:hAnsi="Times New Roman" w:cs="Times New Roman"/>
                <w:sz w:val="22"/>
                <w:szCs w:val="22"/>
              </w:rPr>
            </w:pPr>
          </w:p>
          <w:p w14:paraId="00AEE35D"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19: Kan je een voorbeeld geven van een situatie waarin je je gesteund (of juist beperkt) voelde door je leidinggevende bij het bieden van maatwerk? </w:t>
            </w:r>
          </w:p>
        </w:tc>
      </w:tr>
      <w:tr w:rsidR="00010991" w:rsidRPr="00010991" w14:paraId="75D05A2D" w14:textId="77777777" w:rsidTr="00015280">
        <w:trPr>
          <w:trHeight w:val="300"/>
        </w:trPr>
        <w:tc>
          <w:tcPr>
            <w:tcW w:w="2250" w:type="dxa"/>
            <w:hideMark/>
          </w:tcPr>
          <w:p w14:paraId="6C9265DD"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b/>
                <w:bCs/>
                <w:sz w:val="22"/>
                <w:szCs w:val="22"/>
              </w:rPr>
              <w:t>Minimal structures</w:t>
            </w:r>
            <w:r w:rsidRPr="00010991">
              <w:rPr>
                <w:rFonts w:ascii="Times New Roman" w:hAnsi="Times New Roman" w:cs="Times New Roman"/>
                <w:sz w:val="22"/>
                <w:szCs w:val="22"/>
              </w:rPr>
              <w:t> </w:t>
            </w:r>
          </w:p>
        </w:tc>
        <w:tc>
          <w:tcPr>
            <w:tcW w:w="6795" w:type="dxa"/>
            <w:hideMark/>
          </w:tcPr>
          <w:p w14:paraId="7F139FF8" w14:textId="5AD82E8C" w:rsid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20: Gebruik je ondersteunende hulpmiddelen bij het organiseren van maatwerk? Denk bijvoorbeeld aan vaste formats of sjablonen. </w:t>
            </w:r>
          </w:p>
          <w:p w14:paraId="019274AF" w14:textId="77777777" w:rsidR="000D4A9D" w:rsidRPr="00010991" w:rsidRDefault="000D4A9D" w:rsidP="000D4A9D">
            <w:pPr>
              <w:pStyle w:val="Geenafstand"/>
              <w:spacing w:line="240" w:lineRule="auto"/>
              <w:rPr>
                <w:rFonts w:ascii="Times New Roman" w:hAnsi="Times New Roman" w:cs="Times New Roman"/>
                <w:sz w:val="22"/>
                <w:szCs w:val="22"/>
              </w:rPr>
            </w:pPr>
          </w:p>
          <w:p w14:paraId="5005490D" w14:textId="1497D3A9"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21: Ervaar je die hulpmiddelen als helpend of juist beperkend? En waarom? </w:t>
            </w:r>
          </w:p>
        </w:tc>
      </w:tr>
      <w:tr w:rsidR="00010991" w:rsidRPr="00010991" w14:paraId="57F23A9A" w14:textId="77777777" w:rsidTr="00015280">
        <w:trPr>
          <w:trHeight w:val="300"/>
        </w:trPr>
        <w:tc>
          <w:tcPr>
            <w:tcW w:w="2250" w:type="dxa"/>
            <w:hideMark/>
          </w:tcPr>
          <w:p w14:paraId="5520641C"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b/>
                <w:bCs/>
                <w:sz w:val="22"/>
                <w:szCs w:val="22"/>
              </w:rPr>
              <w:t>Afsluitende vraag</w:t>
            </w:r>
            <w:r w:rsidRPr="00010991">
              <w:rPr>
                <w:rFonts w:ascii="Times New Roman" w:hAnsi="Times New Roman" w:cs="Times New Roman"/>
                <w:sz w:val="22"/>
                <w:szCs w:val="22"/>
              </w:rPr>
              <w:t> </w:t>
            </w:r>
          </w:p>
        </w:tc>
        <w:tc>
          <w:tcPr>
            <w:tcW w:w="6795" w:type="dxa"/>
            <w:hideMark/>
          </w:tcPr>
          <w:p w14:paraId="56AD7870"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22: Wat zou er moeten veranderen binnen jouw school of team om maatwerk beter mogelijk te maken? </w:t>
            </w:r>
          </w:p>
        </w:tc>
      </w:tr>
    </w:tbl>
    <w:p w14:paraId="02BEFE97"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 </w:t>
      </w:r>
    </w:p>
    <w:tbl>
      <w:tblPr>
        <w:tblStyle w:val="Tabelraster"/>
        <w:tblW w:w="0" w:type="dxa"/>
        <w:tblBorders>
          <w:left w:val="none" w:sz="0" w:space="0" w:color="auto"/>
          <w:right w:val="none" w:sz="0" w:space="0" w:color="auto"/>
        </w:tblBorders>
        <w:tblLook w:val="04A0" w:firstRow="1" w:lastRow="0" w:firstColumn="1" w:lastColumn="0" w:noHBand="0" w:noVBand="1"/>
      </w:tblPr>
      <w:tblGrid>
        <w:gridCol w:w="2865"/>
        <w:gridCol w:w="6195"/>
      </w:tblGrid>
      <w:tr w:rsidR="00010991" w:rsidRPr="00010991" w14:paraId="60332871" w14:textId="77777777" w:rsidTr="00015280">
        <w:trPr>
          <w:trHeight w:val="300"/>
        </w:trPr>
        <w:tc>
          <w:tcPr>
            <w:tcW w:w="9060" w:type="dxa"/>
            <w:gridSpan w:val="2"/>
            <w:hideMark/>
          </w:tcPr>
          <w:p w14:paraId="743995C2" w14:textId="77777777" w:rsidR="00010991" w:rsidRPr="00010991" w:rsidRDefault="00010991" w:rsidP="000D4A9D">
            <w:pPr>
              <w:pStyle w:val="Geenafstand"/>
              <w:spacing w:line="240" w:lineRule="auto"/>
              <w:divId w:val="1742288460"/>
              <w:rPr>
                <w:rFonts w:ascii="Times New Roman" w:hAnsi="Times New Roman" w:cs="Times New Roman"/>
                <w:sz w:val="22"/>
                <w:szCs w:val="22"/>
              </w:rPr>
            </w:pPr>
            <w:r w:rsidRPr="00010991">
              <w:rPr>
                <w:rFonts w:ascii="Times New Roman" w:hAnsi="Times New Roman" w:cs="Times New Roman"/>
                <w:b/>
                <w:bCs/>
                <w:sz w:val="22"/>
                <w:szCs w:val="22"/>
              </w:rPr>
              <w:t>Afsluiting van het interview</w:t>
            </w:r>
            <w:r w:rsidRPr="00010991">
              <w:rPr>
                <w:rFonts w:ascii="Times New Roman" w:hAnsi="Times New Roman" w:cs="Times New Roman"/>
                <w:sz w:val="22"/>
                <w:szCs w:val="22"/>
              </w:rPr>
              <w:t> </w:t>
            </w:r>
          </w:p>
        </w:tc>
      </w:tr>
      <w:tr w:rsidR="00010991" w:rsidRPr="00010991" w14:paraId="47B12C04" w14:textId="77777777" w:rsidTr="00015280">
        <w:trPr>
          <w:trHeight w:val="300"/>
        </w:trPr>
        <w:tc>
          <w:tcPr>
            <w:tcW w:w="2865" w:type="dxa"/>
            <w:hideMark/>
          </w:tcPr>
          <w:p w14:paraId="25A35649"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b/>
                <w:bCs/>
                <w:sz w:val="22"/>
                <w:szCs w:val="22"/>
              </w:rPr>
              <w:t>Afsluiting en dankwoord</w:t>
            </w:r>
            <w:r w:rsidRPr="00010991">
              <w:rPr>
                <w:rFonts w:ascii="Times New Roman" w:hAnsi="Times New Roman" w:cs="Times New Roman"/>
                <w:sz w:val="22"/>
                <w:szCs w:val="22"/>
              </w:rPr>
              <w:t> </w:t>
            </w:r>
          </w:p>
        </w:tc>
        <w:tc>
          <w:tcPr>
            <w:tcW w:w="6195" w:type="dxa"/>
            <w:hideMark/>
          </w:tcPr>
          <w:p w14:paraId="06320331"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We zijn aangekomen bij het einde van het interview. Is er nog iets wat je belangrijk vindt om te benoemen, maar niet is besproken? Heel erg bedankt voor je tijd en openheid. </w:t>
            </w:r>
          </w:p>
        </w:tc>
      </w:tr>
      <w:tr w:rsidR="00010991" w:rsidRPr="00010991" w14:paraId="60B0196B" w14:textId="77777777" w:rsidTr="00015280">
        <w:trPr>
          <w:trHeight w:val="300"/>
        </w:trPr>
        <w:tc>
          <w:tcPr>
            <w:tcW w:w="2865" w:type="dxa"/>
            <w:hideMark/>
          </w:tcPr>
          <w:p w14:paraId="72F27EA6"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b/>
                <w:bCs/>
                <w:sz w:val="22"/>
                <w:szCs w:val="22"/>
              </w:rPr>
              <w:t>Vervolg</w:t>
            </w:r>
            <w:r w:rsidRPr="00010991">
              <w:rPr>
                <w:rFonts w:ascii="Times New Roman" w:hAnsi="Times New Roman" w:cs="Times New Roman"/>
                <w:sz w:val="22"/>
                <w:szCs w:val="22"/>
              </w:rPr>
              <w:t> </w:t>
            </w:r>
          </w:p>
        </w:tc>
        <w:tc>
          <w:tcPr>
            <w:tcW w:w="6195" w:type="dxa"/>
            <w:hideMark/>
          </w:tcPr>
          <w:p w14:paraId="5BF1A768" w14:textId="77777777" w:rsidR="00010991" w:rsidRPr="00010991" w:rsidRDefault="00010991" w:rsidP="000D4A9D">
            <w:pPr>
              <w:pStyle w:val="Geenafstand"/>
              <w:spacing w:line="240" w:lineRule="auto"/>
              <w:rPr>
                <w:rFonts w:ascii="Times New Roman" w:hAnsi="Times New Roman" w:cs="Times New Roman"/>
                <w:sz w:val="22"/>
                <w:szCs w:val="22"/>
              </w:rPr>
            </w:pPr>
            <w:r w:rsidRPr="00010991">
              <w:rPr>
                <w:rFonts w:ascii="Times New Roman" w:hAnsi="Times New Roman" w:cs="Times New Roman"/>
                <w:sz w:val="22"/>
                <w:szCs w:val="22"/>
              </w:rPr>
              <w:t>De komende tijd verwerk ik alle interviews. Als je het interessant vindt, kan ik je na de tijd een samenvatting geven van de uitkomsten. </w:t>
            </w:r>
          </w:p>
        </w:tc>
      </w:tr>
    </w:tbl>
    <w:p w14:paraId="524E5E85" w14:textId="6E77F1A7" w:rsidR="00010991" w:rsidRPr="00010991" w:rsidRDefault="00010991" w:rsidP="00243996">
      <w:pPr>
        <w:pStyle w:val="Geenafstand"/>
        <w:spacing w:line="360" w:lineRule="auto"/>
        <w:rPr>
          <w:rFonts w:ascii="Times New Roman" w:hAnsi="Times New Roman" w:cs="Times New Roman"/>
          <w:sz w:val="22"/>
          <w:szCs w:val="22"/>
        </w:rPr>
      </w:pPr>
    </w:p>
    <w:p w14:paraId="270908F8" w14:textId="3292C760" w:rsidR="09EA034D" w:rsidRPr="001766B3" w:rsidRDefault="001766B3" w:rsidP="001766B3">
      <w:pPr>
        <w:pStyle w:val="Kop2"/>
        <w:rPr>
          <w:rFonts w:ascii="Times New Roman" w:eastAsia="Times New Roman" w:hAnsi="Times New Roman" w:cs="Times New Roman"/>
          <w:b/>
          <w:bCs/>
          <w:color w:val="auto"/>
          <w:sz w:val="22"/>
          <w:szCs w:val="22"/>
        </w:rPr>
      </w:pPr>
      <w:bookmarkStart w:id="57" w:name="_Toc204245057"/>
      <w:r w:rsidRPr="001766B3">
        <w:rPr>
          <w:rFonts w:ascii="Times New Roman" w:eastAsia="Times New Roman" w:hAnsi="Times New Roman" w:cs="Times New Roman"/>
          <w:b/>
          <w:bCs/>
          <w:color w:val="auto"/>
          <w:sz w:val="22"/>
          <w:szCs w:val="22"/>
        </w:rPr>
        <w:t xml:space="preserve">9.2 </w:t>
      </w:r>
      <w:r w:rsidR="00D5505A" w:rsidRPr="001766B3">
        <w:rPr>
          <w:rFonts w:ascii="Times New Roman" w:eastAsia="Times New Roman" w:hAnsi="Times New Roman" w:cs="Times New Roman"/>
          <w:b/>
          <w:bCs/>
          <w:color w:val="auto"/>
          <w:sz w:val="22"/>
          <w:szCs w:val="22"/>
        </w:rPr>
        <w:t>B</w:t>
      </w:r>
      <w:r w:rsidR="00241B3C" w:rsidRPr="001766B3">
        <w:rPr>
          <w:rFonts w:ascii="Times New Roman" w:eastAsia="Times New Roman" w:hAnsi="Times New Roman" w:cs="Times New Roman"/>
          <w:b/>
          <w:bCs/>
          <w:color w:val="auto"/>
          <w:sz w:val="22"/>
          <w:szCs w:val="22"/>
        </w:rPr>
        <w:t xml:space="preserve"> </w:t>
      </w:r>
      <w:r w:rsidR="00857C89" w:rsidRPr="001766B3">
        <w:rPr>
          <w:rFonts w:ascii="Times New Roman" w:eastAsia="Times New Roman" w:hAnsi="Times New Roman" w:cs="Times New Roman"/>
          <w:b/>
          <w:bCs/>
          <w:color w:val="auto"/>
          <w:sz w:val="22"/>
          <w:szCs w:val="22"/>
        </w:rPr>
        <w:t xml:space="preserve">- </w:t>
      </w:r>
      <w:r w:rsidR="09EA034D" w:rsidRPr="001766B3">
        <w:rPr>
          <w:rFonts w:ascii="Times New Roman" w:eastAsia="Times New Roman" w:hAnsi="Times New Roman" w:cs="Times New Roman"/>
          <w:b/>
          <w:bCs/>
          <w:color w:val="auto"/>
          <w:sz w:val="22"/>
          <w:szCs w:val="22"/>
        </w:rPr>
        <w:t>Codeerschema interviewtranscripten</w:t>
      </w:r>
      <w:bookmarkEnd w:id="57"/>
    </w:p>
    <w:tbl>
      <w:tblPr>
        <w:tblW w:w="0" w:type="auto"/>
        <w:tblBorders>
          <w:top w:val="single" w:sz="6" w:space="0" w:color="000000" w:themeColor="text1"/>
          <w:bottom w:val="single" w:sz="6" w:space="0" w:color="000000" w:themeColor="text1"/>
          <w:insideH w:val="single" w:sz="6" w:space="0" w:color="000000" w:themeColor="text1"/>
        </w:tblBorders>
        <w:tblLayout w:type="fixed"/>
        <w:tblLook w:val="04A0" w:firstRow="1" w:lastRow="0" w:firstColumn="1" w:lastColumn="0" w:noHBand="0" w:noVBand="1"/>
      </w:tblPr>
      <w:tblGrid>
        <w:gridCol w:w="2220"/>
        <w:gridCol w:w="2340"/>
        <w:gridCol w:w="2250"/>
        <w:gridCol w:w="2145"/>
      </w:tblGrid>
      <w:tr w:rsidR="72D5A3B0" w14:paraId="1744E6A8" w14:textId="77777777" w:rsidTr="00EE6AA3">
        <w:trPr>
          <w:trHeight w:val="300"/>
        </w:trPr>
        <w:tc>
          <w:tcPr>
            <w:tcW w:w="2220" w:type="dxa"/>
          </w:tcPr>
          <w:p w14:paraId="511AB65E" w14:textId="688D4E71"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b/>
                <w:bCs/>
                <w:sz w:val="22"/>
                <w:szCs w:val="22"/>
              </w:rPr>
              <w:t>Concept</w:t>
            </w:r>
            <w:r w:rsidRPr="00EE6AA3">
              <w:rPr>
                <w:rFonts w:ascii="Times New Roman" w:eastAsia="Times New Roman" w:hAnsi="Times New Roman" w:cs="Times New Roman"/>
                <w:sz w:val="22"/>
                <w:szCs w:val="22"/>
              </w:rPr>
              <w:t> </w:t>
            </w:r>
          </w:p>
        </w:tc>
        <w:tc>
          <w:tcPr>
            <w:tcW w:w="2340" w:type="dxa"/>
          </w:tcPr>
          <w:p w14:paraId="74528B15" w14:textId="157ED288"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b/>
                <w:bCs/>
                <w:sz w:val="22"/>
                <w:szCs w:val="22"/>
              </w:rPr>
              <w:t xml:space="preserve">Definitie </w:t>
            </w:r>
            <w:r w:rsidRPr="00EE6AA3">
              <w:rPr>
                <w:rFonts w:ascii="Times New Roman" w:eastAsia="Times New Roman" w:hAnsi="Times New Roman" w:cs="Times New Roman"/>
                <w:sz w:val="22"/>
                <w:szCs w:val="22"/>
              </w:rPr>
              <w:t> </w:t>
            </w:r>
          </w:p>
        </w:tc>
        <w:tc>
          <w:tcPr>
            <w:tcW w:w="2250" w:type="dxa"/>
          </w:tcPr>
          <w:p w14:paraId="066BF467" w14:textId="5E24F13A"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b/>
                <w:bCs/>
                <w:sz w:val="22"/>
                <w:szCs w:val="22"/>
              </w:rPr>
              <w:t>Dimensies</w:t>
            </w:r>
            <w:r w:rsidRPr="00EE6AA3">
              <w:rPr>
                <w:rFonts w:ascii="Times New Roman" w:eastAsia="Times New Roman" w:hAnsi="Times New Roman" w:cs="Times New Roman"/>
                <w:sz w:val="22"/>
                <w:szCs w:val="22"/>
              </w:rPr>
              <w:t> </w:t>
            </w:r>
          </w:p>
        </w:tc>
        <w:tc>
          <w:tcPr>
            <w:tcW w:w="2145" w:type="dxa"/>
          </w:tcPr>
          <w:p w14:paraId="2A51676D" w14:textId="3944CD67"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b/>
                <w:bCs/>
                <w:sz w:val="22"/>
                <w:szCs w:val="22"/>
              </w:rPr>
              <w:t>Indicatoren</w:t>
            </w:r>
            <w:r w:rsidRPr="00EE6AA3">
              <w:rPr>
                <w:rFonts w:ascii="Times New Roman" w:eastAsia="Times New Roman" w:hAnsi="Times New Roman" w:cs="Times New Roman"/>
                <w:sz w:val="22"/>
                <w:szCs w:val="22"/>
              </w:rPr>
              <w:t> </w:t>
            </w:r>
          </w:p>
        </w:tc>
      </w:tr>
      <w:tr w:rsidR="72D5A3B0" w14:paraId="7C712BCA" w14:textId="77777777" w:rsidTr="00EE6AA3">
        <w:trPr>
          <w:trHeight w:val="300"/>
        </w:trPr>
        <w:tc>
          <w:tcPr>
            <w:tcW w:w="2220" w:type="dxa"/>
            <w:vMerge w:val="restart"/>
          </w:tcPr>
          <w:p w14:paraId="07CE0470" w14:textId="6E7AC473"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Maatwerk </w:t>
            </w:r>
          </w:p>
          <w:p w14:paraId="57993FE0" w14:textId="15144A51"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 </w:t>
            </w:r>
          </w:p>
        </w:tc>
        <w:tc>
          <w:tcPr>
            <w:tcW w:w="2340" w:type="dxa"/>
            <w:vMerge w:val="restart"/>
          </w:tcPr>
          <w:p w14:paraId="606CCCBE" w14:textId="3E2AE06B"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Het afwijken van gestandaardiseerde onderwijs- en ondersteuningsaanpakken, met als doel beter aan te sluiten bij individuele capaciteiten, behoeften en omstandigheden van leerlingen (Visser, 202</w:t>
            </w:r>
            <w:r w:rsidR="00015280">
              <w:rPr>
                <w:rFonts w:ascii="Times New Roman" w:eastAsia="Times New Roman" w:hAnsi="Times New Roman" w:cs="Times New Roman"/>
                <w:sz w:val="22"/>
                <w:szCs w:val="22"/>
              </w:rPr>
              <w:t>5</w:t>
            </w:r>
            <w:r w:rsidRPr="00EE6AA3">
              <w:rPr>
                <w:rFonts w:ascii="Times New Roman" w:eastAsia="Times New Roman" w:hAnsi="Times New Roman" w:cs="Times New Roman"/>
                <w:sz w:val="22"/>
                <w:szCs w:val="22"/>
              </w:rPr>
              <w:t>; Ledoux et al., 2020). </w:t>
            </w:r>
          </w:p>
          <w:p w14:paraId="4034E83D" w14:textId="0B4B1E17"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 </w:t>
            </w:r>
          </w:p>
        </w:tc>
        <w:tc>
          <w:tcPr>
            <w:tcW w:w="2250" w:type="dxa"/>
            <w:vMerge w:val="restart"/>
          </w:tcPr>
          <w:p w14:paraId="652FB9D8" w14:textId="06D8DE29"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Begripsinterpretatie van maatwerk</w:t>
            </w:r>
          </w:p>
        </w:tc>
        <w:tc>
          <w:tcPr>
            <w:tcW w:w="2145" w:type="dxa"/>
          </w:tcPr>
          <w:p w14:paraId="07B686ED" w14:textId="057E452A"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 Eigen interpretatie van maatwerk</w:t>
            </w:r>
          </w:p>
        </w:tc>
      </w:tr>
      <w:tr w:rsidR="72D5A3B0" w14:paraId="1C26B8EE" w14:textId="77777777" w:rsidTr="00EE6AA3">
        <w:trPr>
          <w:trHeight w:val="300"/>
        </w:trPr>
        <w:tc>
          <w:tcPr>
            <w:tcW w:w="2220" w:type="dxa"/>
            <w:vMerge/>
            <w:vAlign w:val="center"/>
          </w:tcPr>
          <w:p w14:paraId="4C6F7D14" w14:textId="77777777" w:rsidR="002D3AD6" w:rsidRPr="00EE6AA3" w:rsidRDefault="002D3AD6" w:rsidP="00EE6AA3">
            <w:pPr>
              <w:spacing w:line="240" w:lineRule="auto"/>
              <w:rPr>
                <w:rFonts w:ascii="Times New Roman" w:hAnsi="Times New Roman" w:cs="Times New Roman"/>
              </w:rPr>
            </w:pPr>
          </w:p>
        </w:tc>
        <w:tc>
          <w:tcPr>
            <w:tcW w:w="2340" w:type="dxa"/>
            <w:vMerge/>
            <w:vAlign w:val="center"/>
          </w:tcPr>
          <w:p w14:paraId="72246583" w14:textId="77777777" w:rsidR="002D3AD6" w:rsidRPr="00EE6AA3" w:rsidRDefault="002D3AD6" w:rsidP="00EE6AA3">
            <w:pPr>
              <w:spacing w:line="240" w:lineRule="auto"/>
              <w:rPr>
                <w:rFonts w:ascii="Times New Roman" w:hAnsi="Times New Roman" w:cs="Times New Roman"/>
              </w:rPr>
            </w:pPr>
          </w:p>
        </w:tc>
        <w:tc>
          <w:tcPr>
            <w:tcW w:w="2250" w:type="dxa"/>
            <w:vMerge/>
            <w:vAlign w:val="center"/>
          </w:tcPr>
          <w:p w14:paraId="26E3645B" w14:textId="77777777" w:rsidR="002D3AD6" w:rsidRPr="00EE6AA3" w:rsidRDefault="002D3AD6" w:rsidP="00EE6AA3">
            <w:pPr>
              <w:spacing w:line="240" w:lineRule="auto"/>
              <w:rPr>
                <w:rFonts w:ascii="Times New Roman" w:hAnsi="Times New Roman" w:cs="Times New Roman"/>
              </w:rPr>
            </w:pPr>
          </w:p>
        </w:tc>
        <w:tc>
          <w:tcPr>
            <w:tcW w:w="2145" w:type="dxa"/>
          </w:tcPr>
          <w:p w14:paraId="0F03A85D" w14:textId="2F1E4B46"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Verschil in interpretatie van maatwerk met collega’s</w:t>
            </w:r>
          </w:p>
        </w:tc>
      </w:tr>
      <w:tr w:rsidR="72D5A3B0" w14:paraId="1E2ED9FD" w14:textId="77777777" w:rsidTr="00EE6AA3">
        <w:trPr>
          <w:trHeight w:val="300"/>
        </w:trPr>
        <w:tc>
          <w:tcPr>
            <w:tcW w:w="2220" w:type="dxa"/>
            <w:vMerge/>
            <w:vAlign w:val="center"/>
          </w:tcPr>
          <w:p w14:paraId="19ADA40D" w14:textId="77777777" w:rsidR="002D3AD6" w:rsidRPr="00EE6AA3" w:rsidRDefault="002D3AD6" w:rsidP="00EE6AA3">
            <w:pPr>
              <w:spacing w:line="240" w:lineRule="auto"/>
              <w:rPr>
                <w:rFonts w:ascii="Times New Roman" w:hAnsi="Times New Roman" w:cs="Times New Roman"/>
              </w:rPr>
            </w:pPr>
          </w:p>
        </w:tc>
        <w:tc>
          <w:tcPr>
            <w:tcW w:w="2340" w:type="dxa"/>
            <w:vMerge/>
            <w:vAlign w:val="center"/>
          </w:tcPr>
          <w:p w14:paraId="4F757181" w14:textId="77777777" w:rsidR="002D3AD6" w:rsidRPr="00EE6AA3" w:rsidRDefault="002D3AD6" w:rsidP="00EE6AA3">
            <w:pPr>
              <w:spacing w:line="240" w:lineRule="auto"/>
              <w:rPr>
                <w:rFonts w:ascii="Times New Roman" w:hAnsi="Times New Roman" w:cs="Times New Roman"/>
              </w:rPr>
            </w:pPr>
          </w:p>
        </w:tc>
        <w:tc>
          <w:tcPr>
            <w:tcW w:w="2250" w:type="dxa"/>
            <w:vMerge w:val="restart"/>
          </w:tcPr>
          <w:p w14:paraId="3DC43C1B" w14:textId="3E1DEE6B"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 Maatwerktoepassing in de praktijk</w:t>
            </w:r>
          </w:p>
        </w:tc>
        <w:tc>
          <w:tcPr>
            <w:tcW w:w="2145" w:type="dxa"/>
          </w:tcPr>
          <w:p w14:paraId="4EA36D69" w14:textId="2D1E2A9F"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Pedagogisch maatwerk (gedrag/emotioneel)</w:t>
            </w:r>
          </w:p>
          <w:p w14:paraId="161D8C38" w14:textId="1FC8645B" w:rsidR="72D5A3B0" w:rsidRPr="00EE6AA3" w:rsidRDefault="72D5A3B0" w:rsidP="00EE6AA3">
            <w:pPr>
              <w:spacing w:after="0" w:line="240" w:lineRule="auto"/>
              <w:rPr>
                <w:rFonts w:ascii="Times New Roman" w:eastAsia="Times New Roman" w:hAnsi="Times New Roman" w:cs="Times New Roman"/>
                <w:sz w:val="22"/>
                <w:szCs w:val="22"/>
              </w:rPr>
            </w:pPr>
          </w:p>
        </w:tc>
      </w:tr>
      <w:tr w:rsidR="72D5A3B0" w14:paraId="466DA589" w14:textId="77777777" w:rsidTr="00EE6AA3">
        <w:trPr>
          <w:trHeight w:val="300"/>
        </w:trPr>
        <w:tc>
          <w:tcPr>
            <w:tcW w:w="2220" w:type="dxa"/>
            <w:vMerge/>
            <w:vAlign w:val="center"/>
          </w:tcPr>
          <w:p w14:paraId="7B5641D8" w14:textId="77777777" w:rsidR="002D3AD6" w:rsidRPr="00EE6AA3" w:rsidRDefault="002D3AD6" w:rsidP="00EE6AA3">
            <w:pPr>
              <w:spacing w:line="240" w:lineRule="auto"/>
              <w:rPr>
                <w:rFonts w:ascii="Times New Roman" w:hAnsi="Times New Roman" w:cs="Times New Roman"/>
              </w:rPr>
            </w:pPr>
          </w:p>
        </w:tc>
        <w:tc>
          <w:tcPr>
            <w:tcW w:w="2340" w:type="dxa"/>
            <w:vMerge/>
            <w:vAlign w:val="center"/>
          </w:tcPr>
          <w:p w14:paraId="5CD7DCE0" w14:textId="77777777" w:rsidR="002D3AD6" w:rsidRPr="00EE6AA3" w:rsidRDefault="002D3AD6" w:rsidP="00EE6AA3">
            <w:pPr>
              <w:spacing w:line="240" w:lineRule="auto"/>
              <w:rPr>
                <w:rFonts w:ascii="Times New Roman" w:hAnsi="Times New Roman" w:cs="Times New Roman"/>
              </w:rPr>
            </w:pPr>
          </w:p>
        </w:tc>
        <w:tc>
          <w:tcPr>
            <w:tcW w:w="2250" w:type="dxa"/>
            <w:vMerge/>
            <w:vAlign w:val="center"/>
          </w:tcPr>
          <w:p w14:paraId="337F1A1C" w14:textId="77777777" w:rsidR="002D3AD6" w:rsidRPr="00EE6AA3" w:rsidRDefault="002D3AD6" w:rsidP="00EE6AA3">
            <w:pPr>
              <w:spacing w:line="240" w:lineRule="auto"/>
              <w:rPr>
                <w:rFonts w:ascii="Times New Roman" w:hAnsi="Times New Roman" w:cs="Times New Roman"/>
              </w:rPr>
            </w:pPr>
          </w:p>
        </w:tc>
        <w:tc>
          <w:tcPr>
            <w:tcW w:w="2145" w:type="dxa"/>
          </w:tcPr>
          <w:p w14:paraId="0FA7CD5A" w14:textId="16A48A2B"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Didactisch maatwerk (inhoud, tempo, toetsvorm, werkvorm)</w:t>
            </w:r>
          </w:p>
        </w:tc>
      </w:tr>
      <w:tr w:rsidR="72D5A3B0" w14:paraId="15108A9B" w14:textId="77777777" w:rsidTr="00EE6AA3">
        <w:trPr>
          <w:trHeight w:val="300"/>
        </w:trPr>
        <w:tc>
          <w:tcPr>
            <w:tcW w:w="2220" w:type="dxa"/>
            <w:vMerge/>
            <w:vAlign w:val="center"/>
          </w:tcPr>
          <w:p w14:paraId="33F22504" w14:textId="77777777" w:rsidR="002D3AD6" w:rsidRPr="00EE6AA3" w:rsidRDefault="002D3AD6" w:rsidP="00EE6AA3">
            <w:pPr>
              <w:spacing w:line="240" w:lineRule="auto"/>
              <w:rPr>
                <w:rFonts w:ascii="Times New Roman" w:hAnsi="Times New Roman" w:cs="Times New Roman"/>
              </w:rPr>
            </w:pPr>
          </w:p>
        </w:tc>
        <w:tc>
          <w:tcPr>
            <w:tcW w:w="2340" w:type="dxa"/>
            <w:vMerge/>
            <w:vAlign w:val="center"/>
          </w:tcPr>
          <w:p w14:paraId="255A376B" w14:textId="77777777" w:rsidR="002D3AD6" w:rsidRPr="00EE6AA3" w:rsidRDefault="002D3AD6" w:rsidP="00EE6AA3">
            <w:pPr>
              <w:spacing w:line="240" w:lineRule="auto"/>
              <w:rPr>
                <w:rFonts w:ascii="Times New Roman" w:hAnsi="Times New Roman" w:cs="Times New Roman"/>
              </w:rPr>
            </w:pPr>
          </w:p>
        </w:tc>
        <w:tc>
          <w:tcPr>
            <w:tcW w:w="2250" w:type="dxa"/>
            <w:vMerge/>
            <w:vAlign w:val="center"/>
          </w:tcPr>
          <w:p w14:paraId="0B1302A1" w14:textId="77777777" w:rsidR="002D3AD6" w:rsidRPr="00EE6AA3" w:rsidRDefault="002D3AD6" w:rsidP="00EE6AA3">
            <w:pPr>
              <w:spacing w:line="240" w:lineRule="auto"/>
              <w:rPr>
                <w:rFonts w:ascii="Times New Roman" w:hAnsi="Times New Roman" w:cs="Times New Roman"/>
              </w:rPr>
            </w:pPr>
          </w:p>
        </w:tc>
        <w:tc>
          <w:tcPr>
            <w:tcW w:w="2145" w:type="dxa"/>
          </w:tcPr>
          <w:p w14:paraId="31B6BE53" w14:textId="4F65FBD7"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Organisatorisch maatwerk (aanpassing lestijd, roosters, fysieke omgeving)</w:t>
            </w:r>
          </w:p>
        </w:tc>
      </w:tr>
      <w:tr w:rsidR="72D5A3B0" w14:paraId="38EF22D7" w14:textId="77777777" w:rsidTr="00EE6AA3">
        <w:trPr>
          <w:trHeight w:val="300"/>
        </w:trPr>
        <w:tc>
          <w:tcPr>
            <w:tcW w:w="2220" w:type="dxa"/>
            <w:vMerge/>
            <w:vAlign w:val="center"/>
          </w:tcPr>
          <w:p w14:paraId="43A22ABB" w14:textId="77777777" w:rsidR="002D3AD6" w:rsidRPr="00EE6AA3" w:rsidRDefault="002D3AD6" w:rsidP="00EE6AA3">
            <w:pPr>
              <w:spacing w:line="240" w:lineRule="auto"/>
              <w:rPr>
                <w:rFonts w:ascii="Times New Roman" w:hAnsi="Times New Roman" w:cs="Times New Roman"/>
              </w:rPr>
            </w:pPr>
          </w:p>
        </w:tc>
        <w:tc>
          <w:tcPr>
            <w:tcW w:w="2340" w:type="dxa"/>
            <w:vMerge/>
            <w:vAlign w:val="center"/>
          </w:tcPr>
          <w:p w14:paraId="5B8829C7" w14:textId="77777777" w:rsidR="002D3AD6" w:rsidRPr="00EE6AA3" w:rsidRDefault="002D3AD6" w:rsidP="00EE6AA3">
            <w:pPr>
              <w:spacing w:line="240" w:lineRule="auto"/>
              <w:rPr>
                <w:rFonts w:ascii="Times New Roman" w:hAnsi="Times New Roman" w:cs="Times New Roman"/>
              </w:rPr>
            </w:pPr>
          </w:p>
        </w:tc>
        <w:tc>
          <w:tcPr>
            <w:tcW w:w="2250" w:type="dxa"/>
            <w:vMerge/>
            <w:vAlign w:val="center"/>
          </w:tcPr>
          <w:p w14:paraId="6C9422C0" w14:textId="77777777" w:rsidR="002D3AD6" w:rsidRPr="00EE6AA3" w:rsidRDefault="002D3AD6" w:rsidP="00EE6AA3">
            <w:pPr>
              <w:spacing w:line="240" w:lineRule="auto"/>
              <w:rPr>
                <w:rFonts w:ascii="Times New Roman" w:hAnsi="Times New Roman" w:cs="Times New Roman"/>
              </w:rPr>
            </w:pPr>
          </w:p>
        </w:tc>
        <w:tc>
          <w:tcPr>
            <w:tcW w:w="2145" w:type="dxa"/>
          </w:tcPr>
          <w:p w14:paraId="0A29805E" w14:textId="2AA04E30"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Maatwerk binnen de klas (andere plek, stille instructie)</w:t>
            </w:r>
          </w:p>
        </w:tc>
      </w:tr>
      <w:tr w:rsidR="72D5A3B0" w14:paraId="02426B60" w14:textId="77777777" w:rsidTr="00EE6AA3">
        <w:trPr>
          <w:trHeight w:val="300"/>
        </w:trPr>
        <w:tc>
          <w:tcPr>
            <w:tcW w:w="2220" w:type="dxa"/>
            <w:vMerge/>
            <w:vAlign w:val="center"/>
          </w:tcPr>
          <w:p w14:paraId="1BC644EF" w14:textId="77777777" w:rsidR="002D3AD6" w:rsidRPr="00EE6AA3" w:rsidRDefault="002D3AD6" w:rsidP="00EE6AA3">
            <w:pPr>
              <w:spacing w:line="240" w:lineRule="auto"/>
              <w:rPr>
                <w:rFonts w:ascii="Times New Roman" w:hAnsi="Times New Roman" w:cs="Times New Roman"/>
              </w:rPr>
            </w:pPr>
          </w:p>
        </w:tc>
        <w:tc>
          <w:tcPr>
            <w:tcW w:w="2340" w:type="dxa"/>
            <w:vMerge/>
            <w:vAlign w:val="center"/>
          </w:tcPr>
          <w:p w14:paraId="7C007281" w14:textId="77777777" w:rsidR="002D3AD6" w:rsidRPr="00EE6AA3" w:rsidRDefault="002D3AD6" w:rsidP="00EE6AA3">
            <w:pPr>
              <w:spacing w:line="240" w:lineRule="auto"/>
              <w:rPr>
                <w:rFonts w:ascii="Times New Roman" w:hAnsi="Times New Roman" w:cs="Times New Roman"/>
              </w:rPr>
            </w:pPr>
          </w:p>
        </w:tc>
        <w:tc>
          <w:tcPr>
            <w:tcW w:w="2250" w:type="dxa"/>
            <w:vMerge/>
            <w:vAlign w:val="center"/>
          </w:tcPr>
          <w:p w14:paraId="2ACA4B2F" w14:textId="77777777" w:rsidR="002D3AD6" w:rsidRPr="00EE6AA3" w:rsidRDefault="002D3AD6" w:rsidP="00EE6AA3">
            <w:pPr>
              <w:spacing w:line="240" w:lineRule="auto"/>
              <w:rPr>
                <w:rFonts w:ascii="Times New Roman" w:hAnsi="Times New Roman" w:cs="Times New Roman"/>
              </w:rPr>
            </w:pPr>
          </w:p>
        </w:tc>
        <w:tc>
          <w:tcPr>
            <w:tcW w:w="2145" w:type="dxa"/>
          </w:tcPr>
          <w:p w14:paraId="56E3C863" w14:textId="2DF58268"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Maatwerk buiten de klas (bij een orthopedagoog, remedial teacher, prikkelvrije ruimte)</w:t>
            </w:r>
          </w:p>
        </w:tc>
      </w:tr>
      <w:tr w:rsidR="72D5A3B0" w14:paraId="62035FB1" w14:textId="77777777" w:rsidTr="00EE6AA3">
        <w:trPr>
          <w:trHeight w:val="300"/>
        </w:trPr>
        <w:tc>
          <w:tcPr>
            <w:tcW w:w="2220" w:type="dxa"/>
            <w:vMerge/>
            <w:vAlign w:val="center"/>
          </w:tcPr>
          <w:p w14:paraId="6263056E" w14:textId="77777777" w:rsidR="002D3AD6" w:rsidRPr="00EE6AA3" w:rsidRDefault="002D3AD6" w:rsidP="00EE6AA3">
            <w:pPr>
              <w:spacing w:line="240" w:lineRule="auto"/>
              <w:rPr>
                <w:rFonts w:ascii="Times New Roman" w:hAnsi="Times New Roman" w:cs="Times New Roman"/>
              </w:rPr>
            </w:pPr>
          </w:p>
        </w:tc>
        <w:tc>
          <w:tcPr>
            <w:tcW w:w="2340" w:type="dxa"/>
            <w:vMerge/>
            <w:vAlign w:val="center"/>
          </w:tcPr>
          <w:p w14:paraId="72833C00" w14:textId="77777777" w:rsidR="002D3AD6" w:rsidRPr="00EE6AA3" w:rsidRDefault="002D3AD6" w:rsidP="00EE6AA3">
            <w:pPr>
              <w:spacing w:line="240" w:lineRule="auto"/>
              <w:rPr>
                <w:rFonts w:ascii="Times New Roman" w:hAnsi="Times New Roman" w:cs="Times New Roman"/>
              </w:rPr>
            </w:pPr>
          </w:p>
        </w:tc>
        <w:tc>
          <w:tcPr>
            <w:tcW w:w="2250" w:type="dxa"/>
            <w:vMerge/>
            <w:vAlign w:val="center"/>
          </w:tcPr>
          <w:p w14:paraId="15D0F150" w14:textId="77777777" w:rsidR="002D3AD6" w:rsidRPr="00EE6AA3" w:rsidRDefault="002D3AD6" w:rsidP="00EE6AA3">
            <w:pPr>
              <w:spacing w:line="240" w:lineRule="auto"/>
              <w:rPr>
                <w:rFonts w:ascii="Times New Roman" w:hAnsi="Times New Roman" w:cs="Times New Roman"/>
              </w:rPr>
            </w:pPr>
          </w:p>
        </w:tc>
        <w:tc>
          <w:tcPr>
            <w:tcW w:w="2145" w:type="dxa"/>
          </w:tcPr>
          <w:p w14:paraId="65430282" w14:textId="623D15E2"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Betrokken actoren bij maatwerk</w:t>
            </w:r>
          </w:p>
        </w:tc>
      </w:tr>
      <w:tr w:rsidR="72D5A3B0" w14:paraId="72F48425" w14:textId="77777777" w:rsidTr="00EE6AA3">
        <w:trPr>
          <w:trHeight w:val="300"/>
        </w:trPr>
        <w:tc>
          <w:tcPr>
            <w:tcW w:w="2220" w:type="dxa"/>
            <w:vMerge/>
            <w:vAlign w:val="center"/>
          </w:tcPr>
          <w:p w14:paraId="4AC81767" w14:textId="77777777" w:rsidR="002D3AD6" w:rsidRPr="00EE6AA3" w:rsidRDefault="002D3AD6" w:rsidP="00EE6AA3">
            <w:pPr>
              <w:spacing w:line="240" w:lineRule="auto"/>
              <w:rPr>
                <w:rFonts w:ascii="Times New Roman" w:hAnsi="Times New Roman" w:cs="Times New Roman"/>
              </w:rPr>
            </w:pPr>
          </w:p>
        </w:tc>
        <w:tc>
          <w:tcPr>
            <w:tcW w:w="2340" w:type="dxa"/>
            <w:vMerge/>
            <w:vAlign w:val="center"/>
          </w:tcPr>
          <w:p w14:paraId="298C0AB4" w14:textId="77777777" w:rsidR="002D3AD6" w:rsidRPr="00EE6AA3" w:rsidRDefault="002D3AD6" w:rsidP="00EE6AA3">
            <w:pPr>
              <w:spacing w:line="240" w:lineRule="auto"/>
              <w:rPr>
                <w:rFonts w:ascii="Times New Roman" w:hAnsi="Times New Roman" w:cs="Times New Roman"/>
              </w:rPr>
            </w:pPr>
          </w:p>
        </w:tc>
        <w:tc>
          <w:tcPr>
            <w:tcW w:w="2250" w:type="dxa"/>
            <w:vMerge w:val="restart"/>
          </w:tcPr>
          <w:p w14:paraId="612CF5AD" w14:textId="672557B1"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Ruimte voor maatwerk</w:t>
            </w:r>
          </w:p>
        </w:tc>
        <w:tc>
          <w:tcPr>
            <w:tcW w:w="2145" w:type="dxa"/>
          </w:tcPr>
          <w:p w14:paraId="1F2543FF" w14:textId="5750ED10"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Ervaren ruimte tot afwijken van standaardprocedures</w:t>
            </w:r>
          </w:p>
        </w:tc>
      </w:tr>
      <w:tr w:rsidR="72D5A3B0" w14:paraId="0952F434" w14:textId="77777777" w:rsidTr="00EE6AA3">
        <w:trPr>
          <w:trHeight w:val="300"/>
        </w:trPr>
        <w:tc>
          <w:tcPr>
            <w:tcW w:w="2220" w:type="dxa"/>
            <w:vMerge/>
            <w:vAlign w:val="center"/>
          </w:tcPr>
          <w:p w14:paraId="49371D44" w14:textId="77777777" w:rsidR="002D3AD6" w:rsidRPr="00EE6AA3" w:rsidRDefault="002D3AD6" w:rsidP="00EE6AA3">
            <w:pPr>
              <w:spacing w:line="240" w:lineRule="auto"/>
              <w:rPr>
                <w:rFonts w:ascii="Times New Roman" w:hAnsi="Times New Roman" w:cs="Times New Roman"/>
              </w:rPr>
            </w:pPr>
          </w:p>
        </w:tc>
        <w:tc>
          <w:tcPr>
            <w:tcW w:w="2340" w:type="dxa"/>
            <w:vMerge/>
            <w:vAlign w:val="center"/>
          </w:tcPr>
          <w:p w14:paraId="015F0A63" w14:textId="77777777" w:rsidR="002D3AD6" w:rsidRPr="00EE6AA3" w:rsidRDefault="002D3AD6" w:rsidP="00EE6AA3">
            <w:pPr>
              <w:spacing w:line="240" w:lineRule="auto"/>
              <w:rPr>
                <w:rFonts w:ascii="Times New Roman" w:hAnsi="Times New Roman" w:cs="Times New Roman"/>
              </w:rPr>
            </w:pPr>
          </w:p>
        </w:tc>
        <w:tc>
          <w:tcPr>
            <w:tcW w:w="2250" w:type="dxa"/>
            <w:vMerge/>
            <w:vAlign w:val="center"/>
          </w:tcPr>
          <w:p w14:paraId="4AA3F413" w14:textId="77777777" w:rsidR="002D3AD6" w:rsidRPr="00EE6AA3" w:rsidRDefault="002D3AD6" w:rsidP="00EE6AA3">
            <w:pPr>
              <w:spacing w:line="240" w:lineRule="auto"/>
              <w:rPr>
                <w:rFonts w:ascii="Times New Roman" w:hAnsi="Times New Roman" w:cs="Times New Roman"/>
              </w:rPr>
            </w:pPr>
          </w:p>
        </w:tc>
        <w:tc>
          <w:tcPr>
            <w:tcW w:w="2145" w:type="dxa"/>
          </w:tcPr>
          <w:p w14:paraId="2C28327E" w14:textId="2D58265D"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Gebruik van instrumenten zoals OPP ter ondersteuning</w:t>
            </w:r>
          </w:p>
        </w:tc>
      </w:tr>
      <w:tr w:rsidR="72D5A3B0" w14:paraId="28EAA5A7" w14:textId="77777777" w:rsidTr="00EE6AA3">
        <w:trPr>
          <w:trHeight w:val="300"/>
        </w:trPr>
        <w:tc>
          <w:tcPr>
            <w:tcW w:w="2220" w:type="dxa"/>
            <w:vMerge/>
            <w:vAlign w:val="center"/>
          </w:tcPr>
          <w:p w14:paraId="28C8106F" w14:textId="77777777" w:rsidR="002D3AD6" w:rsidRPr="00EE6AA3" w:rsidRDefault="002D3AD6" w:rsidP="00EE6AA3">
            <w:pPr>
              <w:spacing w:line="240" w:lineRule="auto"/>
              <w:rPr>
                <w:rFonts w:ascii="Times New Roman" w:hAnsi="Times New Roman" w:cs="Times New Roman"/>
              </w:rPr>
            </w:pPr>
          </w:p>
        </w:tc>
        <w:tc>
          <w:tcPr>
            <w:tcW w:w="2340" w:type="dxa"/>
            <w:vMerge/>
            <w:vAlign w:val="center"/>
          </w:tcPr>
          <w:p w14:paraId="3F78CD96" w14:textId="77777777" w:rsidR="002D3AD6" w:rsidRPr="00EE6AA3" w:rsidRDefault="002D3AD6" w:rsidP="00EE6AA3">
            <w:pPr>
              <w:spacing w:line="240" w:lineRule="auto"/>
              <w:rPr>
                <w:rFonts w:ascii="Times New Roman" w:hAnsi="Times New Roman" w:cs="Times New Roman"/>
              </w:rPr>
            </w:pPr>
          </w:p>
        </w:tc>
        <w:tc>
          <w:tcPr>
            <w:tcW w:w="2250" w:type="dxa"/>
            <w:vMerge/>
            <w:vAlign w:val="center"/>
          </w:tcPr>
          <w:p w14:paraId="7DC14D72" w14:textId="77777777" w:rsidR="002D3AD6" w:rsidRPr="00EE6AA3" w:rsidRDefault="002D3AD6" w:rsidP="00EE6AA3">
            <w:pPr>
              <w:spacing w:line="240" w:lineRule="auto"/>
              <w:rPr>
                <w:rFonts w:ascii="Times New Roman" w:hAnsi="Times New Roman" w:cs="Times New Roman"/>
              </w:rPr>
            </w:pPr>
          </w:p>
        </w:tc>
        <w:tc>
          <w:tcPr>
            <w:tcW w:w="2145" w:type="dxa"/>
          </w:tcPr>
          <w:p w14:paraId="279AF9FE" w14:textId="4774A95D"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Schoolcultuur en teamafspraken</w:t>
            </w:r>
          </w:p>
        </w:tc>
      </w:tr>
      <w:tr w:rsidR="72D5A3B0" w14:paraId="73F64AA4" w14:textId="77777777" w:rsidTr="00EE6AA3">
        <w:trPr>
          <w:trHeight w:val="300"/>
        </w:trPr>
        <w:tc>
          <w:tcPr>
            <w:tcW w:w="2220" w:type="dxa"/>
            <w:vMerge/>
            <w:vAlign w:val="center"/>
          </w:tcPr>
          <w:p w14:paraId="17D51C23" w14:textId="77777777" w:rsidR="002D3AD6" w:rsidRPr="00EE6AA3" w:rsidRDefault="002D3AD6" w:rsidP="00EE6AA3">
            <w:pPr>
              <w:spacing w:line="240" w:lineRule="auto"/>
              <w:rPr>
                <w:rFonts w:ascii="Times New Roman" w:hAnsi="Times New Roman" w:cs="Times New Roman"/>
              </w:rPr>
            </w:pPr>
          </w:p>
        </w:tc>
        <w:tc>
          <w:tcPr>
            <w:tcW w:w="2340" w:type="dxa"/>
            <w:vMerge/>
            <w:vAlign w:val="center"/>
          </w:tcPr>
          <w:p w14:paraId="1AA584CF" w14:textId="77777777" w:rsidR="002D3AD6" w:rsidRPr="00EE6AA3" w:rsidRDefault="002D3AD6" w:rsidP="00EE6AA3">
            <w:pPr>
              <w:spacing w:line="240" w:lineRule="auto"/>
              <w:rPr>
                <w:rFonts w:ascii="Times New Roman" w:hAnsi="Times New Roman" w:cs="Times New Roman"/>
              </w:rPr>
            </w:pPr>
          </w:p>
        </w:tc>
        <w:tc>
          <w:tcPr>
            <w:tcW w:w="2250" w:type="dxa"/>
            <w:vMerge w:val="restart"/>
          </w:tcPr>
          <w:p w14:paraId="0069971C" w14:textId="62F48622"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Ervaren effectiviteit van maatwerk</w:t>
            </w:r>
          </w:p>
        </w:tc>
        <w:tc>
          <w:tcPr>
            <w:tcW w:w="2145" w:type="dxa"/>
          </w:tcPr>
          <w:p w14:paraId="453FABCF" w14:textId="76B25141"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Positieve effecten of succeservaringen</w:t>
            </w:r>
          </w:p>
          <w:p w14:paraId="360EA5AA" w14:textId="7CFFB6F7"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Beperkingen of twijfels over effectiviteit</w:t>
            </w:r>
          </w:p>
        </w:tc>
      </w:tr>
      <w:tr w:rsidR="72D5A3B0" w14:paraId="69758C64" w14:textId="77777777" w:rsidTr="00EE6AA3">
        <w:trPr>
          <w:trHeight w:val="300"/>
        </w:trPr>
        <w:tc>
          <w:tcPr>
            <w:tcW w:w="2220" w:type="dxa"/>
            <w:vMerge/>
            <w:vAlign w:val="center"/>
          </w:tcPr>
          <w:p w14:paraId="29896F6B" w14:textId="77777777" w:rsidR="002D3AD6" w:rsidRPr="00EE6AA3" w:rsidRDefault="002D3AD6" w:rsidP="00EE6AA3">
            <w:pPr>
              <w:spacing w:line="240" w:lineRule="auto"/>
              <w:rPr>
                <w:rFonts w:ascii="Times New Roman" w:hAnsi="Times New Roman" w:cs="Times New Roman"/>
              </w:rPr>
            </w:pPr>
          </w:p>
        </w:tc>
        <w:tc>
          <w:tcPr>
            <w:tcW w:w="2340" w:type="dxa"/>
            <w:vMerge/>
            <w:vAlign w:val="center"/>
          </w:tcPr>
          <w:p w14:paraId="4EED1F28" w14:textId="77777777" w:rsidR="002D3AD6" w:rsidRPr="00EE6AA3" w:rsidRDefault="002D3AD6" w:rsidP="00EE6AA3">
            <w:pPr>
              <w:spacing w:line="240" w:lineRule="auto"/>
              <w:rPr>
                <w:rFonts w:ascii="Times New Roman" w:hAnsi="Times New Roman" w:cs="Times New Roman"/>
              </w:rPr>
            </w:pPr>
          </w:p>
        </w:tc>
        <w:tc>
          <w:tcPr>
            <w:tcW w:w="2250" w:type="dxa"/>
            <w:vMerge/>
            <w:vAlign w:val="center"/>
          </w:tcPr>
          <w:p w14:paraId="574DFDC4" w14:textId="77777777" w:rsidR="002D3AD6" w:rsidRPr="00EE6AA3" w:rsidRDefault="002D3AD6" w:rsidP="00EE6AA3">
            <w:pPr>
              <w:spacing w:line="240" w:lineRule="auto"/>
              <w:rPr>
                <w:rFonts w:ascii="Times New Roman" w:hAnsi="Times New Roman" w:cs="Times New Roman"/>
              </w:rPr>
            </w:pPr>
          </w:p>
        </w:tc>
        <w:tc>
          <w:tcPr>
            <w:tcW w:w="2145" w:type="dxa"/>
          </w:tcPr>
          <w:p w14:paraId="078174DE" w14:textId="7D05B3DF"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Voorwaarden voor beter maatwerk</w:t>
            </w:r>
          </w:p>
        </w:tc>
      </w:tr>
      <w:tr w:rsidR="00EE6AA3" w14:paraId="667E79FA" w14:textId="77777777" w:rsidTr="00EE6AA3">
        <w:trPr>
          <w:trHeight w:val="300"/>
        </w:trPr>
        <w:tc>
          <w:tcPr>
            <w:tcW w:w="2220" w:type="dxa"/>
            <w:vMerge w:val="restart"/>
          </w:tcPr>
          <w:p w14:paraId="61FDBF72" w14:textId="45F9FBB8"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Beschikbare middelen</w:t>
            </w:r>
          </w:p>
        </w:tc>
        <w:tc>
          <w:tcPr>
            <w:tcW w:w="2340" w:type="dxa"/>
            <w:vMerge w:val="restart"/>
          </w:tcPr>
          <w:p w14:paraId="113C2129" w14:textId="6C28FFEA"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De tijd, financiële middelen en personele capaciteit die werknemers tot hun beschikking hebben voor het uitvoeren van hun taken (Lipsky, 2010, p. 29) </w:t>
            </w:r>
          </w:p>
        </w:tc>
        <w:tc>
          <w:tcPr>
            <w:tcW w:w="2250" w:type="dxa"/>
            <w:vMerge w:val="restart"/>
          </w:tcPr>
          <w:p w14:paraId="761411AC" w14:textId="49F2FE7C"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Tijd</w:t>
            </w:r>
          </w:p>
        </w:tc>
        <w:tc>
          <w:tcPr>
            <w:tcW w:w="2145" w:type="dxa"/>
          </w:tcPr>
          <w:p w14:paraId="6AB8B21B" w14:textId="76FD01AD"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 xml:space="preserve">Formele tijdsinroostering voor </w:t>
            </w:r>
            <w:r w:rsidR="00857F41">
              <w:rPr>
                <w:rFonts w:ascii="Times New Roman" w:eastAsia="Times New Roman" w:hAnsi="Times New Roman" w:cs="Times New Roman"/>
                <w:sz w:val="22"/>
                <w:szCs w:val="22"/>
              </w:rPr>
              <w:t>ondersteuningsteamtaken</w:t>
            </w:r>
          </w:p>
        </w:tc>
      </w:tr>
      <w:tr w:rsidR="00EE6AA3" w14:paraId="72FC61FC" w14:textId="77777777" w:rsidTr="00EE6AA3">
        <w:trPr>
          <w:trHeight w:val="300"/>
        </w:trPr>
        <w:tc>
          <w:tcPr>
            <w:tcW w:w="2220" w:type="dxa"/>
            <w:vMerge/>
            <w:vAlign w:val="center"/>
          </w:tcPr>
          <w:p w14:paraId="439960B0" w14:textId="77777777" w:rsidR="00EE6AA3" w:rsidRPr="00EE6AA3" w:rsidRDefault="00EE6AA3" w:rsidP="00EE6AA3">
            <w:pPr>
              <w:spacing w:line="240" w:lineRule="auto"/>
              <w:rPr>
                <w:rFonts w:ascii="Times New Roman" w:hAnsi="Times New Roman" w:cs="Times New Roman"/>
              </w:rPr>
            </w:pPr>
          </w:p>
        </w:tc>
        <w:tc>
          <w:tcPr>
            <w:tcW w:w="2340" w:type="dxa"/>
            <w:vMerge/>
            <w:vAlign w:val="center"/>
          </w:tcPr>
          <w:p w14:paraId="65818BA5" w14:textId="77777777" w:rsidR="00EE6AA3" w:rsidRPr="00EE6AA3" w:rsidRDefault="00EE6AA3" w:rsidP="00EE6AA3">
            <w:pPr>
              <w:spacing w:line="240" w:lineRule="auto"/>
              <w:rPr>
                <w:rFonts w:ascii="Times New Roman" w:hAnsi="Times New Roman" w:cs="Times New Roman"/>
              </w:rPr>
            </w:pPr>
          </w:p>
        </w:tc>
        <w:tc>
          <w:tcPr>
            <w:tcW w:w="2250" w:type="dxa"/>
            <w:vMerge/>
            <w:vAlign w:val="center"/>
          </w:tcPr>
          <w:p w14:paraId="75C101C6" w14:textId="77777777" w:rsidR="00EE6AA3" w:rsidRPr="00EE6AA3" w:rsidRDefault="00EE6AA3" w:rsidP="00EE6AA3">
            <w:pPr>
              <w:spacing w:line="240" w:lineRule="auto"/>
              <w:rPr>
                <w:rFonts w:ascii="Times New Roman" w:hAnsi="Times New Roman" w:cs="Times New Roman"/>
              </w:rPr>
            </w:pPr>
          </w:p>
        </w:tc>
        <w:tc>
          <w:tcPr>
            <w:tcW w:w="2145" w:type="dxa"/>
          </w:tcPr>
          <w:p w14:paraId="58766819" w14:textId="264D2DA5"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 xml:space="preserve">Werkelijke tijdsbesteding aan </w:t>
            </w:r>
            <w:r w:rsidR="00857F41">
              <w:rPr>
                <w:rFonts w:ascii="Times New Roman" w:eastAsia="Times New Roman" w:hAnsi="Times New Roman" w:cs="Times New Roman"/>
                <w:sz w:val="22"/>
                <w:szCs w:val="22"/>
              </w:rPr>
              <w:t>ondersteuningsteamtaken</w:t>
            </w:r>
          </w:p>
        </w:tc>
      </w:tr>
      <w:tr w:rsidR="00EE6AA3" w14:paraId="1CF5C811" w14:textId="77777777" w:rsidTr="00EE6AA3">
        <w:trPr>
          <w:trHeight w:val="300"/>
        </w:trPr>
        <w:tc>
          <w:tcPr>
            <w:tcW w:w="2220" w:type="dxa"/>
            <w:vMerge/>
            <w:vAlign w:val="center"/>
          </w:tcPr>
          <w:p w14:paraId="7B45E519" w14:textId="77777777" w:rsidR="00EE6AA3" w:rsidRPr="00EE6AA3" w:rsidRDefault="00EE6AA3" w:rsidP="00EE6AA3">
            <w:pPr>
              <w:spacing w:line="240" w:lineRule="auto"/>
              <w:rPr>
                <w:rFonts w:ascii="Times New Roman" w:hAnsi="Times New Roman" w:cs="Times New Roman"/>
              </w:rPr>
            </w:pPr>
          </w:p>
        </w:tc>
        <w:tc>
          <w:tcPr>
            <w:tcW w:w="2340" w:type="dxa"/>
            <w:vMerge/>
            <w:vAlign w:val="center"/>
          </w:tcPr>
          <w:p w14:paraId="36E77162" w14:textId="77777777" w:rsidR="00EE6AA3" w:rsidRPr="00EE6AA3" w:rsidRDefault="00EE6AA3" w:rsidP="00EE6AA3">
            <w:pPr>
              <w:spacing w:line="240" w:lineRule="auto"/>
              <w:rPr>
                <w:rFonts w:ascii="Times New Roman" w:hAnsi="Times New Roman" w:cs="Times New Roman"/>
              </w:rPr>
            </w:pPr>
          </w:p>
        </w:tc>
        <w:tc>
          <w:tcPr>
            <w:tcW w:w="2250" w:type="dxa"/>
            <w:vMerge/>
            <w:vAlign w:val="center"/>
          </w:tcPr>
          <w:p w14:paraId="708BF362" w14:textId="77777777" w:rsidR="00EE6AA3" w:rsidRPr="00EE6AA3" w:rsidRDefault="00EE6AA3" w:rsidP="00EE6AA3">
            <w:pPr>
              <w:spacing w:line="240" w:lineRule="auto"/>
              <w:rPr>
                <w:rFonts w:ascii="Times New Roman" w:hAnsi="Times New Roman" w:cs="Times New Roman"/>
              </w:rPr>
            </w:pPr>
          </w:p>
        </w:tc>
        <w:tc>
          <w:tcPr>
            <w:tcW w:w="2145" w:type="dxa"/>
          </w:tcPr>
          <w:p w14:paraId="45AAE603" w14:textId="42C09FF0"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Ervaren tijdsdruk of ruimte</w:t>
            </w:r>
          </w:p>
        </w:tc>
      </w:tr>
      <w:tr w:rsidR="00EE6AA3" w14:paraId="5FDA5463" w14:textId="77777777" w:rsidTr="00EE6AA3">
        <w:trPr>
          <w:trHeight w:val="300"/>
        </w:trPr>
        <w:tc>
          <w:tcPr>
            <w:tcW w:w="2220" w:type="dxa"/>
            <w:vMerge/>
            <w:vAlign w:val="center"/>
          </w:tcPr>
          <w:p w14:paraId="3BB81034" w14:textId="77777777" w:rsidR="00EE6AA3" w:rsidRPr="00EE6AA3" w:rsidRDefault="00EE6AA3" w:rsidP="00EE6AA3">
            <w:pPr>
              <w:spacing w:line="240" w:lineRule="auto"/>
              <w:rPr>
                <w:rFonts w:ascii="Times New Roman" w:hAnsi="Times New Roman" w:cs="Times New Roman"/>
              </w:rPr>
            </w:pPr>
          </w:p>
        </w:tc>
        <w:tc>
          <w:tcPr>
            <w:tcW w:w="2340" w:type="dxa"/>
            <w:vMerge/>
            <w:vAlign w:val="center"/>
          </w:tcPr>
          <w:p w14:paraId="35FB2C14" w14:textId="77777777" w:rsidR="00EE6AA3" w:rsidRPr="00EE6AA3" w:rsidRDefault="00EE6AA3" w:rsidP="00EE6AA3">
            <w:pPr>
              <w:spacing w:line="240" w:lineRule="auto"/>
              <w:rPr>
                <w:rFonts w:ascii="Times New Roman" w:hAnsi="Times New Roman" w:cs="Times New Roman"/>
              </w:rPr>
            </w:pPr>
          </w:p>
        </w:tc>
        <w:tc>
          <w:tcPr>
            <w:tcW w:w="2250" w:type="dxa"/>
            <w:vMerge/>
            <w:vAlign w:val="center"/>
          </w:tcPr>
          <w:p w14:paraId="0FEF1FC7" w14:textId="77777777" w:rsidR="00EE6AA3" w:rsidRPr="00EE6AA3" w:rsidRDefault="00EE6AA3" w:rsidP="00EE6AA3">
            <w:pPr>
              <w:spacing w:line="240" w:lineRule="auto"/>
              <w:rPr>
                <w:rFonts w:ascii="Times New Roman" w:hAnsi="Times New Roman" w:cs="Times New Roman"/>
              </w:rPr>
            </w:pPr>
          </w:p>
        </w:tc>
        <w:tc>
          <w:tcPr>
            <w:tcW w:w="2145" w:type="dxa"/>
          </w:tcPr>
          <w:p w14:paraId="53C801FB" w14:textId="43847B18"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Effect van tijd op het bieden van maatwerk</w:t>
            </w:r>
          </w:p>
        </w:tc>
      </w:tr>
      <w:tr w:rsidR="00EE6AA3" w14:paraId="72A03B63" w14:textId="77777777" w:rsidTr="00EE6AA3">
        <w:trPr>
          <w:trHeight w:val="300"/>
        </w:trPr>
        <w:tc>
          <w:tcPr>
            <w:tcW w:w="2220" w:type="dxa"/>
            <w:vMerge/>
            <w:vAlign w:val="center"/>
          </w:tcPr>
          <w:p w14:paraId="6583070F" w14:textId="77777777" w:rsidR="00EE6AA3" w:rsidRPr="00EE6AA3" w:rsidRDefault="00EE6AA3" w:rsidP="00EE6AA3">
            <w:pPr>
              <w:spacing w:line="240" w:lineRule="auto"/>
              <w:rPr>
                <w:rFonts w:ascii="Times New Roman" w:hAnsi="Times New Roman" w:cs="Times New Roman"/>
              </w:rPr>
            </w:pPr>
          </w:p>
        </w:tc>
        <w:tc>
          <w:tcPr>
            <w:tcW w:w="2340" w:type="dxa"/>
            <w:vMerge/>
            <w:vAlign w:val="center"/>
          </w:tcPr>
          <w:p w14:paraId="482B1F01" w14:textId="77777777" w:rsidR="00EE6AA3" w:rsidRPr="00EE6AA3" w:rsidRDefault="00EE6AA3" w:rsidP="00EE6AA3">
            <w:pPr>
              <w:spacing w:line="240" w:lineRule="auto"/>
              <w:rPr>
                <w:rFonts w:ascii="Times New Roman" w:hAnsi="Times New Roman" w:cs="Times New Roman"/>
              </w:rPr>
            </w:pPr>
          </w:p>
        </w:tc>
        <w:tc>
          <w:tcPr>
            <w:tcW w:w="2250" w:type="dxa"/>
          </w:tcPr>
          <w:p w14:paraId="6D01715B" w14:textId="25DE1A73"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Financiële middelen</w:t>
            </w:r>
          </w:p>
        </w:tc>
        <w:tc>
          <w:tcPr>
            <w:tcW w:w="2145" w:type="dxa"/>
          </w:tcPr>
          <w:p w14:paraId="61FCB8C3" w14:textId="6F6B656E"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Voldoende/onvoldoende middelen</w:t>
            </w:r>
          </w:p>
        </w:tc>
      </w:tr>
      <w:tr w:rsidR="00EE6AA3" w14:paraId="63C05A9D" w14:textId="77777777" w:rsidTr="00EE6AA3">
        <w:trPr>
          <w:trHeight w:val="300"/>
        </w:trPr>
        <w:tc>
          <w:tcPr>
            <w:tcW w:w="2220" w:type="dxa"/>
            <w:vMerge/>
            <w:vAlign w:val="center"/>
          </w:tcPr>
          <w:p w14:paraId="30BBA756" w14:textId="77777777" w:rsidR="00EE6AA3" w:rsidRPr="00EE6AA3" w:rsidRDefault="00EE6AA3" w:rsidP="00EE6AA3">
            <w:pPr>
              <w:spacing w:line="240" w:lineRule="auto"/>
              <w:rPr>
                <w:rFonts w:ascii="Times New Roman" w:hAnsi="Times New Roman" w:cs="Times New Roman"/>
              </w:rPr>
            </w:pPr>
          </w:p>
        </w:tc>
        <w:tc>
          <w:tcPr>
            <w:tcW w:w="2340" w:type="dxa"/>
            <w:vMerge/>
            <w:vAlign w:val="center"/>
          </w:tcPr>
          <w:p w14:paraId="60B54F4A" w14:textId="77777777" w:rsidR="00EE6AA3" w:rsidRPr="00EE6AA3" w:rsidRDefault="00EE6AA3" w:rsidP="00EE6AA3">
            <w:pPr>
              <w:spacing w:line="240" w:lineRule="auto"/>
              <w:rPr>
                <w:rFonts w:ascii="Times New Roman" w:hAnsi="Times New Roman" w:cs="Times New Roman"/>
              </w:rPr>
            </w:pPr>
          </w:p>
        </w:tc>
        <w:tc>
          <w:tcPr>
            <w:tcW w:w="2250" w:type="dxa"/>
          </w:tcPr>
          <w:p w14:paraId="54DEFF6C" w14:textId="365B3CA9" w:rsidR="00EE6AA3" w:rsidRPr="00EE6AA3" w:rsidRDefault="00EE6AA3" w:rsidP="00EE6AA3">
            <w:pPr>
              <w:spacing w:after="0" w:line="240" w:lineRule="auto"/>
              <w:rPr>
                <w:rFonts w:ascii="Times New Roman" w:eastAsia="Times New Roman" w:hAnsi="Times New Roman" w:cs="Times New Roman"/>
                <w:sz w:val="22"/>
                <w:szCs w:val="22"/>
              </w:rPr>
            </w:pPr>
          </w:p>
        </w:tc>
        <w:tc>
          <w:tcPr>
            <w:tcW w:w="2145" w:type="dxa"/>
          </w:tcPr>
          <w:p w14:paraId="5109BD7C" w14:textId="65F13568"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Faciliterende werking van financiële inzet op maatwerk</w:t>
            </w:r>
          </w:p>
        </w:tc>
      </w:tr>
      <w:tr w:rsidR="00EE6AA3" w14:paraId="100DB203" w14:textId="77777777" w:rsidTr="00EE6AA3">
        <w:trPr>
          <w:trHeight w:val="300"/>
        </w:trPr>
        <w:tc>
          <w:tcPr>
            <w:tcW w:w="2220" w:type="dxa"/>
            <w:vMerge/>
            <w:vAlign w:val="center"/>
          </w:tcPr>
          <w:p w14:paraId="695636CB" w14:textId="77777777" w:rsidR="00EE6AA3" w:rsidRPr="00EE6AA3" w:rsidRDefault="00EE6AA3" w:rsidP="00EE6AA3">
            <w:pPr>
              <w:spacing w:line="240" w:lineRule="auto"/>
              <w:rPr>
                <w:rFonts w:ascii="Times New Roman" w:hAnsi="Times New Roman" w:cs="Times New Roman"/>
              </w:rPr>
            </w:pPr>
          </w:p>
        </w:tc>
        <w:tc>
          <w:tcPr>
            <w:tcW w:w="2340" w:type="dxa"/>
            <w:vMerge/>
            <w:vAlign w:val="center"/>
          </w:tcPr>
          <w:p w14:paraId="17CB23D6" w14:textId="77777777" w:rsidR="00EE6AA3" w:rsidRPr="00EE6AA3" w:rsidRDefault="00EE6AA3" w:rsidP="00EE6AA3">
            <w:pPr>
              <w:spacing w:line="240" w:lineRule="auto"/>
              <w:rPr>
                <w:rFonts w:ascii="Times New Roman" w:hAnsi="Times New Roman" w:cs="Times New Roman"/>
              </w:rPr>
            </w:pPr>
          </w:p>
        </w:tc>
        <w:tc>
          <w:tcPr>
            <w:tcW w:w="2250" w:type="dxa"/>
          </w:tcPr>
          <w:p w14:paraId="1B0FFF2C" w14:textId="0059F294" w:rsidR="00EE6AA3" w:rsidRPr="00EE6AA3" w:rsidRDefault="00EE6AA3" w:rsidP="00EE6AA3">
            <w:pPr>
              <w:spacing w:after="0" w:line="240" w:lineRule="auto"/>
              <w:rPr>
                <w:rFonts w:ascii="Times New Roman" w:eastAsia="Times New Roman" w:hAnsi="Times New Roman" w:cs="Times New Roman"/>
                <w:sz w:val="22"/>
                <w:szCs w:val="22"/>
              </w:rPr>
            </w:pPr>
          </w:p>
        </w:tc>
        <w:tc>
          <w:tcPr>
            <w:tcW w:w="2145" w:type="dxa"/>
          </w:tcPr>
          <w:p w14:paraId="35C7B5B3" w14:textId="3630446A"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 xml:space="preserve">Belemmerende werking van financiële inzet op maatwerk </w:t>
            </w:r>
          </w:p>
        </w:tc>
      </w:tr>
      <w:tr w:rsidR="00EE6AA3" w14:paraId="71D00004" w14:textId="77777777" w:rsidTr="00EE6AA3">
        <w:trPr>
          <w:trHeight w:val="300"/>
        </w:trPr>
        <w:tc>
          <w:tcPr>
            <w:tcW w:w="2220" w:type="dxa"/>
            <w:vMerge/>
            <w:vAlign w:val="center"/>
          </w:tcPr>
          <w:p w14:paraId="66146EDD" w14:textId="77777777" w:rsidR="00EE6AA3" w:rsidRPr="00EE6AA3" w:rsidRDefault="00EE6AA3" w:rsidP="00EE6AA3">
            <w:pPr>
              <w:spacing w:line="240" w:lineRule="auto"/>
              <w:rPr>
                <w:rFonts w:ascii="Times New Roman" w:hAnsi="Times New Roman" w:cs="Times New Roman"/>
              </w:rPr>
            </w:pPr>
          </w:p>
        </w:tc>
        <w:tc>
          <w:tcPr>
            <w:tcW w:w="2340" w:type="dxa"/>
            <w:vMerge/>
            <w:vAlign w:val="center"/>
          </w:tcPr>
          <w:p w14:paraId="5EE509BB" w14:textId="77777777" w:rsidR="00EE6AA3" w:rsidRPr="00EE6AA3" w:rsidRDefault="00EE6AA3" w:rsidP="00EE6AA3">
            <w:pPr>
              <w:spacing w:line="240" w:lineRule="auto"/>
              <w:rPr>
                <w:rFonts w:ascii="Times New Roman" w:hAnsi="Times New Roman" w:cs="Times New Roman"/>
              </w:rPr>
            </w:pPr>
          </w:p>
        </w:tc>
        <w:tc>
          <w:tcPr>
            <w:tcW w:w="2250" w:type="dxa"/>
            <w:vMerge w:val="restart"/>
          </w:tcPr>
          <w:p w14:paraId="74904F47" w14:textId="365DFA28"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Personele capaciteit</w:t>
            </w:r>
          </w:p>
        </w:tc>
        <w:tc>
          <w:tcPr>
            <w:tcW w:w="2145" w:type="dxa"/>
          </w:tcPr>
          <w:p w14:paraId="60176B1D" w14:textId="363233DB"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Voldoende of tekort aan personeel</w:t>
            </w:r>
          </w:p>
        </w:tc>
      </w:tr>
      <w:tr w:rsidR="00EE6AA3" w14:paraId="079CB5CD" w14:textId="77777777" w:rsidTr="00EE6AA3">
        <w:trPr>
          <w:trHeight w:val="300"/>
        </w:trPr>
        <w:tc>
          <w:tcPr>
            <w:tcW w:w="2220" w:type="dxa"/>
            <w:vMerge/>
            <w:vAlign w:val="center"/>
          </w:tcPr>
          <w:p w14:paraId="5FB694A9" w14:textId="77777777" w:rsidR="00EE6AA3" w:rsidRPr="00EE6AA3" w:rsidRDefault="00EE6AA3" w:rsidP="00EE6AA3">
            <w:pPr>
              <w:spacing w:line="240" w:lineRule="auto"/>
              <w:rPr>
                <w:rFonts w:ascii="Times New Roman" w:hAnsi="Times New Roman" w:cs="Times New Roman"/>
              </w:rPr>
            </w:pPr>
          </w:p>
        </w:tc>
        <w:tc>
          <w:tcPr>
            <w:tcW w:w="2340" w:type="dxa"/>
            <w:vMerge/>
            <w:vAlign w:val="center"/>
          </w:tcPr>
          <w:p w14:paraId="7A244AFB" w14:textId="77777777" w:rsidR="00EE6AA3" w:rsidRPr="00EE6AA3" w:rsidRDefault="00EE6AA3" w:rsidP="00EE6AA3">
            <w:pPr>
              <w:spacing w:line="240" w:lineRule="auto"/>
              <w:rPr>
                <w:rFonts w:ascii="Times New Roman" w:hAnsi="Times New Roman" w:cs="Times New Roman"/>
              </w:rPr>
            </w:pPr>
          </w:p>
        </w:tc>
        <w:tc>
          <w:tcPr>
            <w:tcW w:w="2250" w:type="dxa"/>
            <w:vMerge/>
            <w:vAlign w:val="center"/>
          </w:tcPr>
          <w:p w14:paraId="1111B65A" w14:textId="77777777" w:rsidR="00EE6AA3" w:rsidRPr="00EE6AA3" w:rsidRDefault="00EE6AA3" w:rsidP="00EE6AA3">
            <w:pPr>
              <w:spacing w:line="240" w:lineRule="auto"/>
              <w:rPr>
                <w:rFonts w:ascii="Times New Roman" w:hAnsi="Times New Roman" w:cs="Times New Roman"/>
              </w:rPr>
            </w:pPr>
          </w:p>
        </w:tc>
        <w:tc>
          <w:tcPr>
            <w:tcW w:w="2145" w:type="dxa"/>
          </w:tcPr>
          <w:p w14:paraId="08665C36" w14:textId="095F5842"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Aanwezigheid of gebrek aan relevante expertise</w:t>
            </w:r>
          </w:p>
        </w:tc>
      </w:tr>
      <w:tr w:rsidR="00EE6AA3" w14:paraId="1EEEE5D2" w14:textId="77777777" w:rsidTr="00EE6AA3">
        <w:trPr>
          <w:trHeight w:val="300"/>
        </w:trPr>
        <w:tc>
          <w:tcPr>
            <w:tcW w:w="2220" w:type="dxa"/>
            <w:vMerge/>
            <w:vAlign w:val="center"/>
          </w:tcPr>
          <w:p w14:paraId="3FB3C8F3" w14:textId="77777777" w:rsidR="00EE6AA3" w:rsidRPr="00EE6AA3" w:rsidRDefault="00EE6AA3" w:rsidP="00EE6AA3">
            <w:pPr>
              <w:spacing w:line="240" w:lineRule="auto"/>
              <w:rPr>
                <w:rFonts w:ascii="Times New Roman" w:hAnsi="Times New Roman" w:cs="Times New Roman"/>
              </w:rPr>
            </w:pPr>
          </w:p>
        </w:tc>
        <w:tc>
          <w:tcPr>
            <w:tcW w:w="2340" w:type="dxa"/>
            <w:vMerge/>
            <w:vAlign w:val="center"/>
          </w:tcPr>
          <w:p w14:paraId="5ECB095C" w14:textId="77777777" w:rsidR="00EE6AA3" w:rsidRPr="00EE6AA3" w:rsidRDefault="00EE6AA3" w:rsidP="00EE6AA3">
            <w:pPr>
              <w:spacing w:line="240" w:lineRule="auto"/>
              <w:rPr>
                <w:rFonts w:ascii="Times New Roman" w:hAnsi="Times New Roman" w:cs="Times New Roman"/>
              </w:rPr>
            </w:pPr>
          </w:p>
        </w:tc>
        <w:tc>
          <w:tcPr>
            <w:tcW w:w="2250" w:type="dxa"/>
            <w:vMerge/>
            <w:vAlign w:val="center"/>
          </w:tcPr>
          <w:p w14:paraId="1F4E6360" w14:textId="77777777" w:rsidR="00EE6AA3" w:rsidRPr="00EE6AA3" w:rsidRDefault="00EE6AA3" w:rsidP="00EE6AA3">
            <w:pPr>
              <w:spacing w:line="240" w:lineRule="auto"/>
              <w:rPr>
                <w:rFonts w:ascii="Times New Roman" w:hAnsi="Times New Roman" w:cs="Times New Roman"/>
              </w:rPr>
            </w:pPr>
          </w:p>
        </w:tc>
        <w:tc>
          <w:tcPr>
            <w:tcW w:w="2145" w:type="dxa"/>
          </w:tcPr>
          <w:p w14:paraId="38F6F95C" w14:textId="778C21E3"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Belemmerende werking van personele capaciteit op maatwerk</w:t>
            </w:r>
          </w:p>
        </w:tc>
      </w:tr>
      <w:tr w:rsidR="00EE6AA3" w14:paraId="7CE094CB" w14:textId="77777777" w:rsidTr="00EE6AA3">
        <w:trPr>
          <w:trHeight w:val="300"/>
        </w:trPr>
        <w:tc>
          <w:tcPr>
            <w:tcW w:w="2220" w:type="dxa"/>
            <w:vMerge/>
            <w:vAlign w:val="center"/>
          </w:tcPr>
          <w:p w14:paraId="5970EB70" w14:textId="77777777" w:rsidR="00EE6AA3" w:rsidRPr="00EE6AA3" w:rsidRDefault="00EE6AA3" w:rsidP="00EE6AA3">
            <w:pPr>
              <w:spacing w:line="240" w:lineRule="auto"/>
              <w:rPr>
                <w:rFonts w:ascii="Times New Roman" w:hAnsi="Times New Roman" w:cs="Times New Roman"/>
              </w:rPr>
            </w:pPr>
          </w:p>
        </w:tc>
        <w:tc>
          <w:tcPr>
            <w:tcW w:w="2340" w:type="dxa"/>
            <w:vMerge/>
            <w:vAlign w:val="center"/>
          </w:tcPr>
          <w:p w14:paraId="7F063CAD" w14:textId="77777777" w:rsidR="00EE6AA3" w:rsidRPr="00EE6AA3" w:rsidRDefault="00EE6AA3" w:rsidP="00EE6AA3">
            <w:pPr>
              <w:spacing w:line="240" w:lineRule="auto"/>
              <w:rPr>
                <w:rFonts w:ascii="Times New Roman" w:hAnsi="Times New Roman" w:cs="Times New Roman"/>
              </w:rPr>
            </w:pPr>
          </w:p>
        </w:tc>
        <w:tc>
          <w:tcPr>
            <w:tcW w:w="2250" w:type="dxa"/>
            <w:vMerge/>
            <w:vAlign w:val="center"/>
          </w:tcPr>
          <w:p w14:paraId="2E23E5B8" w14:textId="77777777" w:rsidR="00EE6AA3" w:rsidRPr="00EE6AA3" w:rsidRDefault="00EE6AA3" w:rsidP="00EE6AA3">
            <w:pPr>
              <w:spacing w:line="240" w:lineRule="auto"/>
              <w:rPr>
                <w:rFonts w:ascii="Times New Roman" w:hAnsi="Times New Roman" w:cs="Times New Roman"/>
              </w:rPr>
            </w:pPr>
          </w:p>
        </w:tc>
        <w:tc>
          <w:tcPr>
            <w:tcW w:w="2145" w:type="dxa"/>
          </w:tcPr>
          <w:p w14:paraId="6E0A1DD5" w14:textId="0302740F"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Faciliterende werking van personele capaciteit op maatwerk</w:t>
            </w:r>
          </w:p>
        </w:tc>
      </w:tr>
      <w:tr w:rsidR="00EE6AA3" w14:paraId="4BB93153" w14:textId="77777777" w:rsidTr="00EE6AA3">
        <w:trPr>
          <w:trHeight w:val="300"/>
        </w:trPr>
        <w:tc>
          <w:tcPr>
            <w:tcW w:w="2220" w:type="dxa"/>
            <w:vMerge/>
          </w:tcPr>
          <w:p w14:paraId="5798431D" w14:textId="1DC97B4F" w:rsidR="00EE6AA3" w:rsidRPr="00EE6AA3" w:rsidRDefault="00EE6AA3" w:rsidP="00EE6AA3">
            <w:pPr>
              <w:spacing w:after="0" w:line="240" w:lineRule="auto"/>
              <w:rPr>
                <w:rFonts w:ascii="Times New Roman" w:eastAsia="Times New Roman" w:hAnsi="Times New Roman" w:cs="Times New Roman"/>
                <w:sz w:val="22"/>
                <w:szCs w:val="22"/>
              </w:rPr>
            </w:pPr>
          </w:p>
        </w:tc>
        <w:tc>
          <w:tcPr>
            <w:tcW w:w="2340" w:type="dxa"/>
            <w:vMerge/>
          </w:tcPr>
          <w:p w14:paraId="4EB8E7C8" w14:textId="7A5FF04A" w:rsidR="00EE6AA3" w:rsidRPr="00EE6AA3" w:rsidRDefault="00EE6AA3" w:rsidP="00EE6AA3">
            <w:pPr>
              <w:spacing w:after="0" w:line="240" w:lineRule="auto"/>
              <w:rPr>
                <w:rFonts w:ascii="Times New Roman" w:eastAsia="Times New Roman" w:hAnsi="Times New Roman" w:cs="Times New Roman"/>
                <w:sz w:val="22"/>
                <w:szCs w:val="22"/>
              </w:rPr>
            </w:pPr>
          </w:p>
        </w:tc>
        <w:tc>
          <w:tcPr>
            <w:tcW w:w="2250" w:type="dxa"/>
            <w:vMerge/>
            <w:vAlign w:val="center"/>
          </w:tcPr>
          <w:p w14:paraId="74C2CA0A" w14:textId="77777777" w:rsidR="00EE6AA3" w:rsidRPr="00EE6AA3" w:rsidRDefault="00EE6AA3" w:rsidP="00EE6AA3">
            <w:pPr>
              <w:spacing w:line="240" w:lineRule="auto"/>
              <w:rPr>
                <w:rFonts w:ascii="Times New Roman" w:hAnsi="Times New Roman" w:cs="Times New Roman"/>
              </w:rPr>
            </w:pPr>
          </w:p>
        </w:tc>
        <w:tc>
          <w:tcPr>
            <w:tcW w:w="2145" w:type="dxa"/>
          </w:tcPr>
          <w:p w14:paraId="6158ABE1" w14:textId="0CD6558D"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Bereidheid van docenten om maatwerk uit te voeren in de klas</w:t>
            </w:r>
          </w:p>
        </w:tc>
      </w:tr>
      <w:tr w:rsidR="00EE6AA3" w14:paraId="62A748AC" w14:textId="77777777" w:rsidTr="00EE6AA3">
        <w:trPr>
          <w:trHeight w:val="300"/>
        </w:trPr>
        <w:tc>
          <w:tcPr>
            <w:tcW w:w="2220" w:type="dxa"/>
            <w:vMerge/>
            <w:vAlign w:val="center"/>
          </w:tcPr>
          <w:p w14:paraId="568717F9" w14:textId="77777777" w:rsidR="00EE6AA3" w:rsidRPr="00EE6AA3" w:rsidRDefault="00EE6AA3" w:rsidP="00EE6AA3">
            <w:pPr>
              <w:spacing w:line="240" w:lineRule="auto"/>
              <w:rPr>
                <w:rFonts w:ascii="Times New Roman" w:hAnsi="Times New Roman" w:cs="Times New Roman"/>
              </w:rPr>
            </w:pPr>
          </w:p>
        </w:tc>
        <w:tc>
          <w:tcPr>
            <w:tcW w:w="2340" w:type="dxa"/>
            <w:vMerge/>
            <w:vAlign w:val="center"/>
          </w:tcPr>
          <w:p w14:paraId="1A3D911E" w14:textId="77777777" w:rsidR="00EE6AA3" w:rsidRPr="00EE6AA3" w:rsidRDefault="00EE6AA3" w:rsidP="00EE6AA3">
            <w:pPr>
              <w:spacing w:line="240" w:lineRule="auto"/>
              <w:rPr>
                <w:rFonts w:ascii="Times New Roman" w:hAnsi="Times New Roman" w:cs="Times New Roman"/>
              </w:rPr>
            </w:pPr>
          </w:p>
        </w:tc>
        <w:tc>
          <w:tcPr>
            <w:tcW w:w="2250" w:type="dxa"/>
            <w:vMerge/>
            <w:vAlign w:val="center"/>
          </w:tcPr>
          <w:p w14:paraId="653347D3" w14:textId="77777777" w:rsidR="00EE6AA3" w:rsidRPr="00EE6AA3" w:rsidRDefault="00EE6AA3" w:rsidP="00EE6AA3">
            <w:pPr>
              <w:spacing w:line="240" w:lineRule="auto"/>
              <w:rPr>
                <w:rFonts w:ascii="Times New Roman" w:hAnsi="Times New Roman" w:cs="Times New Roman"/>
              </w:rPr>
            </w:pPr>
          </w:p>
        </w:tc>
        <w:tc>
          <w:tcPr>
            <w:tcW w:w="2145" w:type="dxa"/>
          </w:tcPr>
          <w:p w14:paraId="18334513" w14:textId="2BB5D3EA"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Kundigheid van docenten om maatwerk uit te voeren in de klas</w:t>
            </w:r>
          </w:p>
        </w:tc>
      </w:tr>
      <w:tr w:rsidR="00015280" w14:paraId="1BE2F866" w14:textId="77777777" w:rsidTr="00EE6AA3">
        <w:trPr>
          <w:trHeight w:val="300"/>
        </w:trPr>
        <w:tc>
          <w:tcPr>
            <w:tcW w:w="2220" w:type="dxa"/>
            <w:vMerge w:val="restart"/>
          </w:tcPr>
          <w:p w14:paraId="45947B82" w14:textId="1814CA93" w:rsidR="00015280" w:rsidRPr="00EE6AA3" w:rsidRDefault="0001346C" w:rsidP="00EE6AA3">
            <w:pPr>
              <w:pStyle w:val="Geenafstand"/>
              <w:spacing w:line="24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Toezicht </w:t>
            </w:r>
            <w:r w:rsidR="00015280" w:rsidRPr="00EE6AA3">
              <w:rPr>
                <w:rFonts w:ascii="Times New Roman" w:eastAsia="Times New Roman" w:hAnsi="Times New Roman" w:cs="Times New Roman"/>
                <w:sz w:val="22"/>
                <w:szCs w:val="22"/>
              </w:rPr>
              <w:t>en regelgeving (Onderwijsinspectie)</w:t>
            </w:r>
          </w:p>
        </w:tc>
        <w:tc>
          <w:tcPr>
            <w:tcW w:w="2340" w:type="dxa"/>
            <w:vMerge w:val="restart"/>
          </w:tcPr>
          <w:p w14:paraId="1A35235D" w14:textId="77777777" w:rsidR="0001346C" w:rsidRDefault="0001346C" w:rsidP="0001346C">
            <w:pPr>
              <w:pStyle w:val="Geenafstand"/>
              <w:spacing w:line="240" w:lineRule="auto"/>
              <w:rPr>
                <w:rFonts w:ascii="Times New Roman" w:eastAsia="Times New Roman" w:hAnsi="Times New Roman" w:cs="Times New Roman"/>
                <w:sz w:val="22"/>
                <w:szCs w:val="22"/>
              </w:rPr>
            </w:pPr>
            <w:r>
              <w:rPr>
                <w:rFonts w:ascii="Times New Roman" w:eastAsia="Times New Roman" w:hAnsi="Times New Roman" w:cs="Times New Roman"/>
                <w:sz w:val="22"/>
                <w:szCs w:val="22"/>
              </w:rPr>
              <w:t>R</w:t>
            </w:r>
            <w:r w:rsidRPr="2F8F91D5">
              <w:rPr>
                <w:rFonts w:ascii="Times New Roman" w:eastAsia="Times New Roman" w:hAnsi="Times New Roman" w:cs="Times New Roman"/>
                <w:sz w:val="22"/>
                <w:szCs w:val="22"/>
              </w:rPr>
              <w:t xml:space="preserve">egelgeving verwijst naar de formele kaders en verplichtingen die voortkomen uit nationale wetgeving en toezicht (zoals de Onderwijsinspectie). De Onderwijsinspectie houdt hier toezicht op. </w:t>
            </w:r>
          </w:p>
          <w:p w14:paraId="73AC7D9A" w14:textId="70AC39DF" w:rsidR="00015280" w:rsidRPr="00EE6AA3" w:rsidRDefault="00015280" w:rsidP="00EE6AA3">
            <w:pPr>
              <w:pStyle w:val="Geenafstand"/>
              <w:spacing w:line="240" w:lineRule="auto"/>
              <w:rPr>
                <w:rFonts w:ascii="Times New Roman" w:eastAsia="Times New Roman" w:hAnsi="Times New Roman" w:cs="Times New Roman"/>
                <w:sz w:val="22"/>
                <w:szCs w:val="22"/>
              </w:rPr>
            </w:pPr>
          </w:p>
        </w:tc>
        <w:tc>
          <w:tcPr>
            <w:tcW w:w="2250" w:type="dxa"/>
            <w:vMerge w:val="restart"/>
          </w:tcPr>
          <w:p w14:paraId="47C96058" w14:textId="67002295" w:rsidR="00015280" w:rsidRPr="00EE6AA3" w:rsidRDefault="0001528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Praktische gevolgen van toezicht en regelgeving</w:t>
            </w:r>
          </w:p>
        </w:tc>
        <w:tc>
          <w:tcPr>
            <w:tcW w:w="2145" w:type="dxa"/>
          </w:tcPr>
          <w:p w14:paraId="46E4C79B" w14:textId="4D315C2F" w:rsidR="00015280" w:rsidRPr="00EE6AA3" w:rsidRDefault="0001528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Verplichte taken of documenten</w:t>
            </w:r>
          </w:p>
        </w:tc>
      </w:tr>
      <w:tr w:rsidR="00015280" w14:paraId="4EF7EA6F" w14:textId="77777777" w:rsidTr="00EE6AA3">
        <w:trPr>
          <w:trHeight w:val="300"/>
        </w:trPr>
        <w:tc>
          <w:tcPr>
            <w:tcW w:w="2220" w:type="dxa"/>
            <w:vMerge/>
            <w:vAlign w:val="center"/>
          </w:tcPr>
          <w:p w14:paraId="25F122BE" w14:textId="77777777" w:rsidR="00015280" w:rsidRPr="00EE6AA3" w:rsidRDefault="00015280" w:rsidP="00EE6AA3">
            <w:pPr>
              <w:spacing w:line="240" w:lineRule="auto"/>
              <w:rPr>
                <w:rFonts w:ascii="Times New Roman" w:hAnsi="Times New Roman" w:cs="Times New Roman"/>
              </w:rPr>
            </w:pPr>
          </w:p>
        </w:tc>
        <w:tc>
          <w:tcPr>
            <w:tcW w:w="2340" w:type="dxa"/>
            <w:vMerge/>
            <w:vAlign w:val="center"/>
          </w:tcPr>
          <w:p w14:paraId="0F5B07A1" w14:textId="77777777" w:rsidR="00015280" w:rsidRPr="00EE6AA3" w:rsidRDefault="00015280" w:rsidP="00EE6AA3">
            <w:pPr>
              <w:spacing w:line="240" w:lineRule="auto"/>
              <w:rPr>
                <w:rFonts w:ascii="Times New Roman" w:hAnsi="Times New Roman" w:cs="Times New Roman"/>
              </w:rPr>
            </w:pPr>
          </w:p>
        </w:tc>
        <w:tc>
          <w:tcPr>
            <w:tcW w:w="2250" w:type="dxa"/>
            <w:vMerge/>
            <w:vAlign w:val="center"/>
          </w:tcPr>
          <w:p w14:paraId="08CCCD01" w14:textId="77777777" w:rsidR="00015280" w:rsidRPr="00EE6AA3" w:rsidRDefault="00015280" w:rsidP="00EE6AA3">
            <w:pPr>
              <w:spacing w:line="240" w:lineRule="auto"/>
              <w:rPr>
                <w:rFonts w:ascii="Times New Roman" w:hAnsi="Times New Roman" w:cs="Times New Roman"/>
              </w:rPr>
            </w:pPr>
          </w:p>
        </w:tc>
        <w:tc>
          <w:tcPr>
            <w:tcW w:w="2145" w:type="dxa"/>
          </w:tcPr>
          <w:p w14:paraId="2D1B3CD4" w14:textId="0289EF65" w:rsidR="00015280" w:rsidRPr="00EE6AA3" w:rsidRDefault="0001528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Aanpassing werkwijze door regels</w:t>
            </w:r>
          </w:p>
        </w:tc>
      </w:tr>
      <w:tr w:rsidR="00015280" w14:paraId="4A62123F" w14:textId="77777777" w:rsidTr="00EE6AA3">
        <w:trPr>
          <w:trHeight w:val="300"/>
        </w:trPr>
        <w:tc>
          <w:tcPr>
            <w:tcW w:w="2220" w:type="dxa"/>
            <w:vMerge/>
            <w:vAlign w:val="center"/>
          </w:tcPr>
          <w:p w14:paraId="78977C6C" w14:textId="77777777" w:rsidR="00015280" w:rsidRPr="00EE6AA3" w:rsidRDefault="00015280" w:rsidP="00EE6AA3">
            <w:pPr>
              <w:spacing w:line="240" w:lineRule="auto"/>
              <w:rPr>
                <w:rFonts w:ascii="Times New Roman" w:hAnsi="Times New Roman" w:cs="Times New Roman"/>
              </w:rPr>
            </w:pPr>
          </w:p>
        </w:tc>
        <w:tc>
          <w:tcPr>
            <w:tcW w:w="2340" w:type="dxa"/>
            <w:vMerge/>
            <w:vAlign w:val="center"/>
          </w:tcPr>
          <w:p w14:paraId="125B9F34" w14:textId="77777777" w:rsidR="00015280" w:rsidRPr="00EE6AA3" w:rsidRDefault="00015280" w:rsidP="00EE6AA3">
            <w:pPr>
              <w:spacing w:line="240" w:lineRule="auto"/>
              <w:rPr>
                <w:rFonts w:ascii="Times New Roman" w:hAnsi="Times New Roman" w:cs="Times New Roman"/>
              </w:rPr>
            </w:pPr>
          </w:p>
        </w:tc>
        <w:tc>
          <w:tcPr>
            <w:tcW w:w="2250" w:type="dxa"/>
            <w:vMerge/>
            <w:vAlign w:val="center"/>
          </w:tcPr>
          <w:p w14:paraId="7D9B6E0A" w14:textId="77777777" w:rsidR="00015280" w:rsidRPr="00EE6AA3" w:rsidRDefault="00015280" w:rsidP="00EE6AA3">
            <w:pPr>
              <w:spacing w:line="240" w:lineRule="auto"/>
              <w:rPr>
                <w:rFonts w:ascii="Times New Roman" w:hAnsi="Times New Roman" w:cs="Times New Roman"/>
              </w:rPr>
            </w:pPr>
          </w:p>
        </w:tc>
        <w:tc>
          <w:tcPr>
            <w:tcW w:w="2145" w:type="dxa"/>
          </w:tcPr>
          <w:p w14:paraId="25DC11F4" w14:textId="59E4639F" w:rsidR="00015280" w:rsidRPr="00EE6AA3" w:rsidRDefault="0001528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Complexiteit door regelgeving.</w:t>
            </w:r>
          </w:p>
        </w:tc>
      </w:tr>
      <w:tr w:rsidR="00015280" w14:paraId="4A69F69E" w14:textId="77777777" w:rsidTr="00EE6AA3">
        <w:trPr>
          <w:trHeight w:val="300"/>
        </w:trPr>
        <w:tc>
          <w:tcPr>
            <w:tcW w:w="2220" w:type="dxa"/>
            <w:vMerge/>
            <w:vAlign w:val="center"/>
          </w:tcPr>
          <w:p w14:paraId="287E307D" w14:textId="77777777" w:rsidR="00015280" w:rsidRPr="00EE6AA3" w:rsidRDefault="00015280" w:rsidP="00EE6AA3">
            <w:pPr>
              <w:spacing w:line="240" w:lineRule="auto"/>
              <w:rPr>
                <w:rFonts w:ascii="Times New Roman" w:hAnsi="Times New Roman" w:cs="Times New Roman"/>
              </w:rPr>
            </w:pPr>
          </w:p>
        </w:tc>
        <w:tc>
          <w:tcPr>
            <w:tcW w:w="2340" w:type="dxa"/>
            <w:vMerge/>
            <w:vAlign w:val="center"/>
          </w:tcPr>
          <w:p w14:paraId="66055012" w14:textId="77777777" w:rsidR="00015280" w:rsidRPr="00EE6AA3" w:rsidRDefault="00015280" w:rsidP="00EE6AA3">
            <w:pPr>
              <w:spacing w:line="240" w:lineRule="auto"/>
              <w:rPr>
                <w:rFonts w:ascii="Times New Roman" w:hAnsi="Times New Roman" w:cs="Times New Roman"/>
              </w:rPr>
            </w:pPr>
          </w:p>
        </w:tc>
        <w:tc>
          <w:tcPr>
            <w:tcW w:w="2250" w:type="dxa"/>
            <w:vMerge/>
            <w:vAlign w:val="center"/>
          </w:tcPr>
          <w:p w14:paraId="2925EB0B" w14:textId="77777777" w:rsidR="00015280" w:rsidRPr="00EE6AA3" w:rsidRDefault="00015280" w:rsidP="00EE6AA3">
            <w:pPr>
              <w:spacing w:line="240" w:lineRule="auto"/>
              <w:rPr>
                <w:rFonts w:ascii="Times New Roman" w:hAnsi="Times New Roman" w:cs="Times New Roman"/>
              </w:rPr>
            </w:pPr>
          </w:p>
        </w:tc>
        <w:tc>
          <w:tcPr>
            <w:tcW w:w="2145" w:type="dxa"/>
          </w:tcPr>
          <w:p w14:paraId="07669528" w14:textId="3BC32AB3" w:rsidR="00015280" w:rsidRPr="00EE6AA3" w:rsidRDefault="0001528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Geen merkbare invloed</w:t>
            </w:r>
          </w:p>
        </w:tc>
      </w:tr>
      <w:tr w:rsidR="00015280" w14:paraId="2084B141" w14:textId="77777777" w:rsidTr="00EE6AA3">
        <w:trPr>
          <w:trHeight w:val="300"/>
        </w:trPr>
        <w:tc>
          <w:tcPr>
            <w:tcW w:w="2220" w:type="dxa"/>
            <w:vMerge/>
            <w:vAlign w:val="center"/>
          </w:tcPr>
          <w:p w14:paraId="1FB5A787" w14:textId="77777777" w:rsidR="00015280" w:rsidRPr="00EE6AA3" w:rsidRDefault="00015280" w:rsidP="00EE6AA3">
            <w:pPr>
              <w:spacing w:line="240" w:lineRule="auto"/>
              <w:rPr>
                <w:rFonts w:ascii="Times New Roman" w:hAnsi="Times New Roman" w:cs="Times New Roman"/>
              </w:rPr>
            </w:pPr>
          </w:p>
        </w:tc>
        <w:tc>
          <w:tcPr>
            <w:tcW w:w="2340" w:type="dxa"/>
            <w:vMerge/>
            <w:vAlign w:val="center"/>
          </w:tcPr>
          <w:p w14:paraId="45D89E51" w14:textId="77777777" w:rsidR="00015280" w:rsidRPr="00EE6AA3" w:rsidRDefault="00015280" w:rsidP="00EE6AA3">
            <w:pPr>
              <w:spacing w:line="240" w:lineRule="auto"/>
              <w:rPr>
                <w:rFonts w:ascii="Times New Roman" w:hAnsi="Times New Roman" w:cs="Times New Roman"/>
              </w:rPr>
            </w:pPr>
          </w:p>
        </w:tc>
        <w:tc>
          <w:tcPr>
            <w:tcW w:w="2250" w:type="dxa"/>
            <w:vMerge/>
            <w:vAlign w:val="center"/>
          </w:tcPr>
          <w:p w14:paraId="33F50BD8" w14:textId="77777777" w:rsidR="00015280" w:rsidRPr="00EE6AA3" w:rsidRDefault="00015280" w:rsidP="00EE6AA3">
            <w:pPr>
              <w:spacing w:line="240" w:lineRule="auto"/>
              <w:rPr>
                <w:rFonts w:ascii="Times New Roman" w:hAnsi="Times New Roman" w:cs="Times New Roman"/>
              </w:rPr>
            </w:pPr>
          </w:p>
        </w:tc>
        <w:tc>
          <w:tcPr>
            <w:tcW w:w="2145" w:type="dxa"/>
          </w:tcPr>
          <w:p w14:paraId="72B59AE8" w14:textId="5C274572" w:rsidR="00015280" w:rsidRPr="00EE6AA3" w:rsidRDefault="0001528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Minder leerlingen naar speciaal onderwijs sinds passend onderwijs</w:t>
            </w:r>
          </w:p>
        </w:tc>
      </w:tr>
      <w:tr w:rsidR="00015280" w14:paraId="50A1F574" w14:textId="77777777" w:rsidTr="00EE6AA3">
        <w:trPr>
          <w:trHeight w:val="300"/>
        </w:trPr>
        <w:tc>
          <w:tcPr>
            <w:tcW w:w="2220" w:type="dxa"/>
            <w:vMerge/>
            <w:vAlign w:val="center"/>
          </w:tcPr>
          <w:p w14:paraId="6FA2D1FD" w14:textId="77777777" w:rsidR="00015280" w:rsidRPr="00EE6AA3" w:rsidRDefault="00015280" w:rsidP="00EE6AA3">
            <w:pPr>
              <w:spacing w:line="240" w:lineRule="auto"/>
              <w:rPr>
                <w:rFonts w:ascii="Times New Roman" w:hAnsi="Times New Roman" w:cs="Times New Roman"/>
              </w:rPr>
            </w:pPr>
          </w:p>
        </w:tc>
        <w:tc>
          <w:tcPr>
            <w:tcW w:w="2340" w:type="dxa"/>
            <w:vMerge/>
            <w:vAlign w:val="center"/>
          </w:tcPr>
          <w:p w14:paraId="7D7123A2" w14:textId="77777777" w:rsidR="00015280" w:rsidRPr="00EE6AA3" w:rsidRDefault="00015280" w:rsidP="00EE6AA3">
            <w:pPr>
              <w:spacing w:line="240" w:lineRule="auto"/>
              <w:rPr>
                <w:rFonts w:ascii="Times New Roman" w:hAnsi="Times New Roman" w:cs="Times New Roman"/>
              </w:rPr>
            </w:pPr>
          </w:p>
        </w:tc>
        <w:tc>
          <w:tcPr>
            <w:tcW w:w="2250" w:type="dxa"/>
            <w:vMerge/>
          </w:tcPr>
          <w:p w14:paraId="2C625F66" w14:textId="0165EACB" w:rsidR="00015280" w:rsidRPr="00EE6AA3" w:rsidRDefault="00015280" w:rsidP="00EE6AA3">
            <w:pPr>
              <w:spacing w:after="0" w:line="240" w:lineRule="auto"/>
              <w:rPr>
                <w:rFonts w:ascii="Times New Roman" w:eastAsia="Times New Roman" w:hAnsi="Times New Roman" w:cs="Times New Roman"/>
                <w:sz w:val="22"/>
                <w:szCs w:val="22"/>
              </w:rPr>
            </w:pPr>
          </w:p>
        </w:tc>
        <w:tc>
          <w:tcPr>
            <w:tcW w:w="2145" w:type="dxa"/>
          </w:tcPr>
          <w:p w14:paraId="5847F2DE" w14:textId="21833685" w:rsidR="00015280" w:rsidRPr="00EE6AA3" w:rsidRDefault="0001528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Verschil in ruimte tussen onderbouw en bovenbouw</w:t>
            </w:r>
          </w:p>
          <w:p w14:paraId="4AFEC698" w14:textId="3B3716DD" w:rsidR="00015280" w:rsidRPr="00EE6AA3" w:rsidRDefault="00015280" w:rsidP="00EE6AA3">
            <w:pPr>
              <w:spacing w:after="0" w:line="240" w:lineRule="auto"/>
              <w:rPr>
                <w:rFonts w:ascii="Times New Roman" w:eastAsia="Times New Roman" w:hAnsi="Times New Roman" w:cs="Times New Roman"/>
                <w:sz w:val="22"/>
                <w:szCs w:val="22"/>
              </w:rPr>
            </w:pPr>
          </w:p>
        </w:tc>
      </w:tr>
      <w:tr w:rsidR="00015280" w14:paraId="4D1F9C7A" w14:textId="77777777" w:rsidTr="00EE6AA3">
        <w:trPr>
          <w:trHeight w:val="300"/>
        </w:trPr>
        <w:tc>
          <w:tcPr>
            <w:tcW w:w="2220" w:type="dxa"/>
            <w:vMerge/>
            <w:vAlign w:val="center"/>
          </w:tcPr>
          <w:p w14:paraId="3D68FABA" w14:textId="77777777" w:rsidR="00015280" w:rsidRPr="00EE6AA3" w:rsidRDefault="00015280" w:rsidP="00EE6AA3">
            <w:pPr>
              <w:spacing w:line="240" w:lineRule="auto"/>
              <w:rPr>
                <w:rFonts w:ascii="Times New Roman" w:hAnsi="Times New Roman" w:cs="Times New Roman"/>
              </w:rPr>
            </w:pPr>
          </w:p>
        </w:tc>
        <w:tc>
          <w:tcPr>
            <w:tcW w:w="2340" w:type="dxa"/>
            <w:vMerge/>
            <w:vAlign w:val="center"/>
          </w:tcPr>
          <w:p w14:paraId="1F9D103D" w14:textId="77777777" w:rsidR="00015280" w:rsidRPr="00EE6AA3" w:rsidRDefault="00015280" w:rsidP="00EE6AA3">
            <w:pPr>
              <w:spacing w:line="240" w:lineRule="auto"/>
              <w:rPr>
                <w:rFonts w:ascii="Times New Roman" w:hAnsi="Times New Roman" w:cs="Times New Roman"/>
              </w:rPr>
            </w:pPr>
          </w:p>
        </w:tc>
        <w:tc>
          <w:tcPr>
            <w:tcW w:w="2250" w:type="dxa"/>
            <w:vMerge w:val="restart"/>
          </w:tcPr>
          <w:p w14:paraId="1FB70CF0" w14:textId="7BB0C0FB" w:rsidR="00015280" w:rsidRPr="00EE6AA3" w:rsidRDefault="0001528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 xml:space="preserve">Beleving van toezicht en regelgeving </w:t>
            </w:r>
          </w:p>
        </w:tc>
        <w:tc>
          <w:tcPr>
            <w:tcW w:w="2145" w:type="dxa"/>
          </w:tcPr>
          <w:p w14:paraId="60B6D7B6" w14:textId="693FE611" w:rsidR="00015280" w:rsidRPr="00EE6AA3" w:rsidRDefault="0001528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Toezicht en regelgeving als ondersteunend</w:t>
            </w:r>
          </w:p>
        </w:tc>
      </w:tr>
      <w:tr w:rsidR="00015280" w14:paraId="278D8375" w14:textId="77777777" w:rsidTr="00EE6AA3">
        <w:trPr>
          <w:trHeight w:val="300"/>
        </w:trPr>
        <w:tc>
          <w:tcPr>
            <w:tcW w:w="2220" w:type="dxa"/>
            <w:vMerge/>
            <w:vAlign w:val="center"/>
          </w:tcPr>
          <w:p w14:paraId="6517A3CA" w14:textId="77777777" w:rsidR="00015280" w:rsidRPr="00EE6AA3" w:rsidRDefault="00015280" w:rsidP="00EE6AA3">
            <w:pPr>
              <w:spacing w:line="240" w:lineRule="auto"/>
              <w:rPr>
                <w:rFonts w:ascii="Times New Roman" w:hAnsi="Times New Roman" w:cs="Times New Roman"/>
              </w:rPr>
            </w:pPr>
          </w:p>
        </w:tc>
        <w:tc>
          <w:tcPr>
            <w:tcW w:w="2340" w:type="dxa"/>
            <w:vMerge/>
            <w:vAlign w:val="center"/>
          </w:tcPr>
          <w:p w14:paraId="27EA84EE" w14:textId="77777777" w:rsidR="00015280" w:rsidRPr="00EE6AA3" w:rsidRDefault="00015280" w:rsidP="00EE6AA3">
            <w:pPr>
              <w:spacing w:line="240" w:lineRule="auto"/>
              <w:rPr>
                <w:rFonts w:ascii="Times New Roman" w:hAnsi="Times New Roman" w:cs="Times New Roman"/>
              </w:rPr>
            </w:pPr>
          </w:p>
        </w:tc>
        <w:tc>
          <w:tcPr>
            <w:tcW w:w="2250" w:type="dxa"/>
            <w:vMerge/>
          </w:tcPr>
          <w:p w14:paraId="3EBFA29D" w14:textId="2AF00600" w:rsidR="00015280" w:rsidRPr="00EE6AA3" w:rsidRDefault="00015280" w:rsidP="00EE6AA3">
            <w:pPr>
              <w:spacing w:after="0" w:line="240" w:lineRule="auto"/>
              <w:rPr>
                <w:rFonts w:ascii="Times New Roman" w:eastAsia="Times New Roman" w:hAnsi="Times New Roman" w:cs="Times New Roman"/>
                <w:sz w:val="22"/>
                <w:szCs w:val="22"/>
              </w:rPr>
            </w:pPr>
          </w:p>
        </w:tc>
        <w:tc>
          <w:tcPr>
            <w:tcW w:w="2145" w:type="dxa"/>
          </w:tcPr>
          <w:p w14:paraId="4AC01323" w14:textId="193ABF8D" w:rsidR="00015280" w:rsidRPr="00EE6AA3" w:rsidRDefault="0001528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Toezicht en regelgeving als belemmerend</w:t>
            </w:r>
          </w:p>
        </w:tc>
      </w:tr>
      <w:tr w:rsidR="00015280" w14:paraId="59E22D67" w14:textId="77777777" w:rsidTr="00EE6AA3">
        <w:trPr>
          <w:trHeight w:val="300"/>
        </w:trPr>
        <w:tc>
          <w:tcPr>
            <w:tcW w:w="2220" w:type="dxa"/>
            <w:vMerge/>
            <w:vAlign w:val="center"/>
          </w:tcPr>
          <w:p w14:paraId="71E7C43C" w14:textId="77777777" w:rsidR="00015280" w:rsidRPr="00EE6AA3" w:rsidRDefault="00015280" w:rsidP="00EE6AA3">
            <w:pPr>
              <w:spacing w:line="240" w:lineRule="auto"/>
              <w:rPr>
                <w:rFonts w:ascii="Times New Roman" w:hAnsi="Times New Roman" w:cs="Times New Roman"/>
              </w:rPr>
            </w:pPr>
          </w:p>
        </w:tc>
        <w:tc>
          <w:tcPr>
            <w:tcW w:w="2340" w:type="dxa"/>
            <w:vMerge/>
            <w:vAlign w:val="center"/>
          </w:tcPr>
          <w:p w14:paraId="4836033B" w14:textId="77777777" w:rsidR="00015280" w:rsidRPr="00EE6AA3" w:rsidRDefault="00015280" w:rsidP="00EE6AA3">
            <w:pPr>
              <w:spacing w:line="240" w:lineRule="auto"/>
              <w:rPr>
                <w:rFonts w:ascii="Times New Roman" w:hAnsi="Times New Roman" w:cs="Times New Roman"/>
              </w:rPr>
            </w:pPr>
          </w:p>
        </w:tc>
        <w:tc>
          <w:tcPr>
            <w:tcW w:w="2250" w:type="dxa"/>
            <w:vMerge/>
          </w:tcPr>
          <w:p w14:paraId="5BA7F371" w14:textId="44248E0E" w:rsidR="00015280" w:rsidRPr="00EE6AA3" w:rsidRDefault="00015280" w:rsidP="00EE6AA3">
            <w:pPr>
              <w:spacing w:after="0" w:line="240" w:lineRule="auto"/>
              <w:rPr>
                <w:rFonts w:ascii="Times New Roman" w:eastAsia="Times New Roman" w:hAnsi="Times New Roman" w:cs="Times New Roman"/>
                <w:sz w:val="22"/>
                <w:szCs w:val="22"/>
              </w:rPr>
            </w:pPr>
          </w:p>
        </w:tc>
        <w:tc>
          <w:tcPr>
            <w:tcW w:w="2145" w:type="dxa"/>
          </w:tcPr>
          <w:p w14:paraId="63FFCF7B" w14:textId="437984A9" w:rsidR="00015280" w:rsidRPr="00EE6AA3" w:rsidRDefault="0001528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Toezicht en regelgeving als neutraal</w:t>
            </w:r>
          </w:p>
        </w:tc>
      </w:tr>
      <w:tr w:rsidR="00015280" w14:paraId="181D7BCD" w14:textId="77777777" w:rsidTr="00EE6AA3">
        <w:trPr>
          <w:trHeight w:val="300"/>
        </w:trPr>
        <w:tc>
          <w:tcPr>
            <w:tcW w:w="2220" w:type="dxa"/>
            <w:vMerge/>
            <w:vAlign w:val="center"/>
          </w:tcPr>
          <w:p w14:paraId="257F8CA7" w14:textId="77777777" w:rsidR="00015280" w:rsidRPr="00EE6AA3" w:rsidRDefault="00015280" w:rsidP="00EE6AA3">
            <w:pPr>
              <w:spacing w:line="240" w:lineRule="auto"/>
              <w:rPr>
                <w:rFonts w:ascii="Times New Roman" w:hAnsi="Times New Roman" w:cs="Times New Roman"/>
              </w:rPr>
            </w:pPr>
          </w:p>
        </w:tc>
        <w:tc>
          <w:tcPr>
            <w:tcW w:w="2340" w:type="dxa"/>
            <w:vMerge/>
            <w:vAlign w:val="center"/>
          </w:tcPr>
          <w:p w14:paraId="132D2B1F" w14:textId="77777777" w:rsidR="00015280" w:rsidRPr="00EE6AA3" w:rsidRDefault="00015280" w:rsidP="00EE6AA3">
            <w:pPr>
              <w:spacing w:line="240" w:lineRule="auto"/>
              <w:rPr>
                <w:rFonts w:ascii="Times New Roman" w:hAnsi="Times New Roman" w:cs="Times New Roman"/>
              </w:rPr>
            </w:pPr>
          </w:p>
        </w:tc>
        <w:tc>
          <w:tcPr>
            <w:tcW w:w="2250" w:type="dxa"/>
            <w:vMerge/>
          </w:tcPr>
          <w:p w14:paraId="66D9581F" w14:textId="3CC2E28B" w:rsidR="00015280" w:rsidRPr="00EE6AA3" w:rsidRDefault="00015280" w:rsidP="00EE6AA3">
            <w:pPr>
              <w:spacing w:after="0" w:line="240" w:lineRule="auto"/>
              <w:rPr>
                <w:rFonts w:ascii="Times New Roman" w:eastAsia="Times New Roman" w:hAnsi="Times New Roman" w:cs="Times New Roman"/>
                <w:sz w:val="22"/>
                <w:szCs w:val="22"/>
              </w:rPr>
            </w:pPr>
          </w:p>
        </w:tc>
        <w:tc>
          <w:tcPr>
            <w:tcW w:w="2145" w:type="dxa"/>
          </w:tcPr>
          <w:p w14:paraId="5CE7F305" w14:textId="22E240DB" w:rsidR="00015280" w:rsidRPr="00EE6AA3" w:rsidRDefault="0001528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Onzekerheid of onduidelijkheid over regelgeving</w:t>
            </w:r>
          </w:p>
        </w:tc>
      </w:tr>
      <w:tr w:rsidR="00015280" w14:paraId="48334014" w14:textId="77777777" w:rsidTr="00EE6AA3">
        <w:trPr>
          <w:trHeight w:val="300"/>
        </w:trPr>
        <w:tc>
          <w:tcPr>
            <w:tcW w:w="2220" w:type="dxa"/>
            <w:vMerge/>
            <w:vAlign w:val="center"/>
          </w:tcPr>
          <w:p w14:paraId="7800F123" w14:textId="77777777" w:rsidR="00015280" w:rsidRPr="00EE6AA3" w:rsidRDefault="00015280" w:rsidP="00EE6AA3">
            <w:pPr>
              <w:spacing w:line="240" w:lineRule="auto"/>
              <w:rPr>
                <w:rFonts w:ascii="Times New Roman" w:hAnsi="Times New Roman" w:cs="Times New Roman"/>
              </w:rPr>
            </w:pPr>
          </w:p>
        </w:tc>
        <w:tc>
          <w:tcPr>
            <w:tcW w:w="2340" w:type="dxa"/>
            <w:vMerge/>
            <w:vAlign w:val="center"/>
          </w:tcPr>
          <w:p w14:paraId="6DB2E125" w14:textId="77777777" w:rsidR="00015280" w:rsidRPr="00EE6AA3" w:rsidRDefault="00015280" w:rsidP="00EE6AA3">
            <w:pPr>
              <w:spacing w:line="240" w:lineRule="auto"/>
              <w:rPr>
                <w:rFonts w:ascii="Times New Roman" w:hAnsi="Times New Roman" w:cs="Times New Roman"/>
              </w:rPr>
            </w:pPr>
          </w:p>
        </w:tc>
        <w:tc>
          <w:tcPr>
            <w:tcW w:w="2250" w:type="dxa"/>
            <w:vMerge w:val="restart"/>
          </w:tcPr>
          <w:p w14:paraId="3016CA4F" w14:textId="67722EA1" w:rsidR="00015280" w:rsidRPr="00EE6AA3" w:rsidRDefault="0001528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Gebruik van het OPP</w:t>
            </w:r>
          </w:p>
        </w:tc>
        <w:tc>
          <w:tcPr>
            <w:tcW w:w="2145" w:type="dxa"/>
          </w:tcPr>
          <w:p w14:paraId="250FB779" w14:textId="0C0AB5A7" w:rsidR="00015280" w:rsidRPr="00EE6AA3" w:rsidRDefault="0001528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OPP wordt structureel gebruikt</w:t>
            </w:r>
          </w:p>
        </w:tc>
      </w:tr>
      <w:tr w:rsidR="00015280" w14:paraId="2CC2B1FA" w14:textId="77777777" w:rsidTr="00EE6AA3">
        <w:trPr>
          <w:trHeight w:val="300"/>
        </w:trPr>
        <w:tc>
          <w:tcPr>
            <w:tcW w:w="2220" w:type="dxa"/>
            <w:vMerge/>
            <w:vAlign w:val="center"/>
          </w:tcPr>
          <w:p w14:paraId="0A7B12A6" w14:textId="77777777" w:rsidR="00015280" w:rsidRPr="00EE6AA3" w:rsidRDefault="00015280" w:rsidP="00EE6AA3">
            <w:pPr>
              <w:spacing w:line="240" w:lineRule="auto"/>
              <w:rPr>
                <w:rFonts w:ascii="Times New Roman" w:hAnsi="Times New Roman" w:cs="Times New Roman"/>
              </w:rPr>
            </w:pPr>
          </w:p>
        </w:tc>
        <w:tc>
          <w:tcPr>
            <w:tcW w:w="2340" w:type="dxa"/>
            <w:vMerge/>
            <w:vAlign w:val="center"/>
          </w:tcPr>
          <w:p w14:paraId="7B3B893C" w14:textId="77777777" w:rsidR="00015280" w:rsidRPr="00EE6AA3" w:rsidRDefault="00015280" w:rsidP="00EE6AA3">
            <w:pPr>
              <w:spacing w:line="240" w:lineRule="auto"/>
              <w:rPr>
                <w:rFonts w:ascii="Times New Roman" w:hAnsi="Times New Roman" w:cs="Times New Roman"/>
              </w:rPr>
            </w:pPr>
          </w:p>
        </w:tc>
        <w:tc>
          <w:tcPr>
            <w:tcW w:w="2250" w:type="dxa"/>
            <w:vMerge/>
          </w:tcPr>
          <w:p w14:paraId="4916D817" w14:textId="5E2D28AF" w:rsidR="00015280" w:rsidRPr="00EE6AA3" w:rsidRDefault="00015280" w:rsidP="00EE6AA3">
            <w:pPr>
              <w:spacing w:after="0" w:line="240" w:lineRule="auto"/>
              <w:rPr>
                <w:rFonts w:ascii="Times New Roman" w:eastAsia="Times New Roman" w:hAnsi="Times New Roman" w:cs="Times New Roman"/>
                <w:sz w:val="22"/>
                <w:szCs w:val="22"/>
              </w:rPr>
            </w:pPr>
          </w:p>
        </w:tc>
        <w:tc>
          <w:tcPr>
            <w:tcW w:w="2145" w:type="dxa"/>
          </w:tcPr>
          <w:p w14:paraId="7F568083" w14:textId="6967448B" w:rsidR="00015280" w:rsidRPr="00EE6AA3" w:rsidRDefault="0001528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OPP wordt incidenteel gebruikt</w:t>
            </w:r>
          </w:p>
        </w:tc>
      </w:tr>
      <w:tr w:rsidR="00015280" w14:paraId="346D67A1" w14:textId="77777777" w:rsidTr="00011997">
        <w:trPr>
          <w:trHeight w:val="759"/>
        </w:trPr>
        <w:tc>
          <w:tcPr>
            <w:tcW w:w="2220" w:type="dxa"/>
            <w:vMerge/>
            <w:vAlign w:val="center"/>
          </w:tcPr>
          <w:p w14:paraId="4283EEA1" w14:textId="77777777" w:rsidR="00015280" w:rsidRPr="00EE6AA3" w:rsidRDefault="00015280" w:rsidP="00EE6AA3">
            <w:pPr>
              <w:spacing w:line="240" w:lineRule="auto"/>
              <w:rPr>
                <w:rFonts w:ascii="Times New Roman" w:hAnsi="Times New Roman" w:cs="Times New Roman"/>
              </w:rPr>
            </w:pPr>
          </w:p>
        </w:tc>
        <w:tc>
          <w:tcPr>
            <w:tcW w:w="2340" w:type="dxa"/>
            <w:vMerge/>
            <w:vAlign w:val="center"/>
          </w:tcPr>
          <w:p w14:paraId="2F464134" w14:textId="77777777" w:rsidR="00015280" w:rsidRPr="00EE6AA3" w:rsidRDefault="00015280" w:rsidP="00EE6AA3">
            <w:pPr>
              <w:spacing w:line="240" w:lineRule="auto"/>
              <w:rPr>
                <w:rFonts w:ascii="Times New Roman" w:hAnsi="Times New Roman" w:cs="Times New Roman"/>
              </w:rPr>
            </w:pPr>
          </w:p>
        </w:tc>
        <w:tc>
          <w:tcPr>
            <w:tcW w:w="2250" w:type="dxa"/>
            <w:vMerge/>
            <w:tcBorders>
              <w:bottom w:val="single" w:sz="6" w:space="0" w:color="000000" w:themeColor="text1"/>
            </w:tcBorders>
          </w:tcPr>
          <w:p w14:paraId="63924059" w14:textId="2072A099" w:rsidR="00015280" w:rsidRPr="00EE6AA3" w:rsidRDefault="00015280" w:rsidP="00EE6AA3">
            <w:pPr>
              <w:spacing w:after="0" w:line="240" w:lineRule="auto"/>
              <w:rPr>
                <w:rFonts w:ascii="Times New Roman" w:eastAsia="Times New Roman" w:hAnsi="Times New Roman" w:cs="Times New Roman"/>
                <w:sz w:val="22"/>
                <w:szCs w:val="22"/>
              </w:rPr>
            </w:pPr>
          </w:p>
        </w:tc>
        <w:tc>
          <w:tcPr>
            <w:tcW w:w="2145" w:type="dxa"/>
            <w:tcBorders>
              <w:bottom w:val="single" w:sz="6" w:space="0" w:color="000000" w:themeColor="text1"/>
            </w:tcBorders>
          </w:tcPr>
          <w:p w14:paraId="1704F16E" w14:textId="1829453B" w:rsidR="00015280" w:rsidRPr="00EE6AA3" w:rsidRDefault="0001528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OPP wordt niet/nauwelijks gebruikt</w:t>
            </w:r>
          </w:p>
        </w:tc>
      </w:tr>
      <w:tr w:rsidR="00015280" w14:paraId="69B365E2" w14:textId="77777777" w:rsidTr="00EE6AA3">
        <w:trPr>
          <w:trHeight w:val="300"/>
        </w:trPr>
        <w:tc>
          <w:tcPr>
            <w:tcW w:w="2220" w:type="dxa"/>
            <w:vMerge/>
            <w:vAlign w:val="center"/>
          </w:tcPr>
          <w:p w14:paraId="7E5352BE" w14:textId="77777777" w:rsidR="00015280" w:rsidRPr="00EE6AA3" w:rsidRDefault="00015280" w:rsidP="00EE6AA3">
            <w:pPr>
              <w:spacing w:line="240" w:lineRule="auto"/>
              <w:rPr>
                <w:rFonts w:ascii="Times New Roman" w:hAnsi="Times New Roman" w:cs="Times New Roman"/>
              </w:rPr>
            </w:pPr>
          </w:p>
        </w:tc>
        <w:tc>
          <w:tcPr>
            <w:tcW w:w="2340" w:type="dxa"/>
            <w:vMerge/>
            <w:vAlign w:val="center"/>
          </w:tcPr>
          <w:p w14:paraId="662F81AB" w14:textId="77777777" w:rsidR="00015280" w:rsidRPr="00EE6AA3" w:rsidRDefault="00015280" w:rsidP="00EE6AA3">
            <w:pPr>
              <w:spacing w:line="240" w:lineRule="auto"/>
              <w:rPr>
                <w:rFonts w:ascii="Times New Roman" w:hAnsi="Times New Roman" w:cs="Times New Roman"/>
              </w:rPr>
            </w:pPr>
          </w:p>
        </w:tc>
        <w:tc>
          <w:tcPr>
            <w:tcW w:w="2250" w:type="dxa"/>
            <w:vMerge w:val="restart"/>
          </w:tcPr>
          <w:p w14:paraId="1195992C" w14:textId="5FA93DCA" w:rsidR="00015280" w:rsidRPr="00EE6AA3" w:rsidRDefault="0001528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 xml:space="preserve">Waardering van het OPP </w:t>
            </w:r>
          </w:p>
        </w:tc>
        <w:tc>
          <w:tcPr>
            <w:tcW w:w="2145" w:type="dxa"/>
          </w:tcPr>
          <w:p w14:paraId="2F787E46" w14:textId="05972536" w:rsidR="00015280" w:rsidRPr="00EE6AA3" w:rsidRDefault="0001528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OPP helpt bij het bieden van maatwerk</w:t>
            </w:r>
          </w:p>
        </w:tc>
      </w:tr>
      <w:tr w:rsidR="00015280" w14:paraId="3D10E2F1" w14:textId="77777777" w:rsidTr="00EE6AA3">
        <w:trPr>
          <w:trHeight w:val="300"/>
        </w:trPr>
        <w:tc>
          <w:tcPr>
            <w:tcW w:w="2220" w:type="dxa"/>
            <w:vMerge/>
            <w:vAlign w:val="center"/>
          </w:tcPr>
          <w:p w14:paraId="780B3B35" w14:textId="77777777" w:rsidR="00015280" w:rsidRPr="00EE6AA3" w:rsidRDefault="00015280" w:rsidP="00EE6AA3">
            <w:pPr>
              <w:spacing w:line="240" w:lineRule="auto"/>
              <w:rPr>
                <w:rFonts w:ascii="Times New Roman" w:hAnsi="Times New Roman" w:cs="Times New Roman"/>
              </w:rPr>
            </w:pPr>
          </w:p>
        </w:tc>
        <w:tc>
          <w:tcPr>
            <w:tcW w:w="2340" w:type="dxa"/>
            <w:vMerge/>
            <w:vAlign w:val="center"/>
          </w:tcPr>
          <w:p w14:paraId="0E7167C6" w14:textId="77777777" w:rsidR="00015280" w:rsidRPr="00EE6AA3" w:rsidRDefault="00015280" w:rsidP="00EE6AA3">
            <w:pPr>
              <w:spacing w:line="240" w:lineRule="auto"/>
              <w:rPr>
                <w:rFonts w:ascii="Times New Roman" w:hAnsi="Times New Roman" w:cs="Times New Roman"/>
              </w:rPr>
            </w:pPr>
          </w:p>
        </w:tc>
        <w:tc>
          <w:tcPr>
            <w:tcW w:w="2250" w:type="dxa"/>
            <w:vMerge/>
            <w:vAlign w:val="center"/>
          </w:tcPr>
          <w:p w14:paraId="5BFAED35" w14:textId="77777777" w:rsidR="00015280" w:rsidRPr="00EE6AA3" w:rsidRDefault="00015280" w:rsidP="00EE6AA3">
            <w:pPr>
              <w:spacing w:line="240" w:lineRule="auto"/>
              <w:rPr>
                <w:rFonts w:ascii="Times New Roman" w:hAnsi="Times New Roman" w:cs="Times New Roman"/>
              </w:rPr>
            </w:pPr>
          </w:p>
        </w:tc>
        <w:tc>
          <w:tcPr>
            <w:tcW w:w="2145" w:type="dxa"/>
          </w:tcPr>
          <w:p w14:paraId="39B33261" w14:textId="771C4A39" w:rsidR="00015280" w:rsidRPr="00EE6AA3" w:rsidRDefault="0001528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 xml:space="preserve">OPP belemmert maatwerk </w:t>
            </w:r>
          </w:p>
        </w:tc>
      </w:tr>
      <w:tr w:rsidR="00015280" w14:paraId="0741C9A8" w14:textId="77777777" w:rsidTr="00EE6AA3">
        <w:trPr>
          <w:trHeight w:val="300"/>
        </w:trPr>
        <w:tc>
          <w:tcPr>
            <w:tcW w:w="2220" w:type="dxa"/>
            <w:vMerge/>
            <w:vAlign w:val="center"/>
          </w:tcPr>
          <w:p w14:paraId="5A063AB8" w14:textId="77777777" w:rsidR="00015280" w:rsidRPr="00EE6AA3" w:rsidRDefault="00015280" w:rsidP="00EE6AA3">
            <w:pPr>
              <w:spacing w:line="240" w:lineRule="auto"/>
              <w:rPr>
                <w:rFonts w:ascii="Times New Roman" w:hAnsi="Times New Roman" w:cs="Times New Roman"/>
              </w:rPr>
            </w:pPr>
          </w:p>
        </w:tc>
        <w:tc>
          <w:tcPr>
            <w:tcW w:w="2340" w:type="dxa"/>
            <w:vMerge/>
          </w:tcPr>
          <w:p w14:paraId="5C3DDD6B" w14:textId="75461781" w:rsidR="00015280" w:rsidRPr="00EE6AA3" w:rsidRDefault="00015280" w:rsidP="00EE6AA3">
            <w:pPr>
              <w:spacing w:after="0" w:line="240" w:lineRule="auto"/>
              <w:rPr>
                <w:rFonts w:ascii="Times New Roman" w:eastAsia="Times New Roman" w:hAnsi="Times New Roman" w:cs="Times New Roman"/>
                <w:sz w:val="22"/>
                <w:szCs w:val="22"/>
              </w:rPr>
            </w:pPr>
          </w:p>
        </w:tc>
        <w:tc>
          <w:tcPr>
            <w:tcW w:w="2250" w:type="dxa"/>
            <w:vMerge/>
            <w:vAlign w:val="center"/>
          </w:tcPr>
          <w:p w14:paraId="4C251FFC" w14:textId="77777777" w:rsidR="00015280" w:rsidRPr="00EE6AA3" w:rsidRDefault="00015280" w:rsidP="00EE6AA3">
            <w:pPr>
              <w:spacing w:line="240" w:lineRule="auto"/>
              <w:rPr>
                <w:rFonts w:ascii="Times New Roman" w:hAnsi="Times New Roman" w:cs="Times New Roman"/>
              </w:rPr>
            </w:pPr>
          </w:p>
        </w:tc>
        <w:tc>
          <w:tcPr>
            <w:tcW w:w="2145" w:type="dxa"/>
          </w:tcPr>
          <w:p w14:paraId="3198ACAC" w14:textId="56795025" w:rsidR="00015280" w:rsidRPr="00EE6AA3" w:rsidRDefault="0001528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OPP heeft geen duidelijke invloed op maatwerk</w:t>
            </w:r>
          </w:p>
        </w:tc>
      </w:tr>
      <w:tr w:rsidR="00015280" w14:paraId="4F33A1EB" w14:textId="77777777" w:rsidTr="00EE6AA3">
        <w:trPr>
          <w:trHeight w:val="300"/>
        </w:trPr>
        <w:tc>
          <w:tcPr>
            <w:tcW w:w="2220" w:type="dxa"/>
            <w:vMerge/>
          </w:tcPr>
          <w:p w14:paraId="390DA805" w14:textId="62884F55" w:rsidR="00015280" w:rsidRPr="00EE6AA3" w:rsidRDefault="00015280" w:rsidP="00EE6AA3">
            <w:pPr>
              <w:spacing w:after="0" w:line="240" w:lineRule="auto"/>
              <w:rPr>
                <w:rFonts w:ascii="Times New Roman" w:eastAsia="Times New Roman" w:hAnsi="Times New Roman" w:cs="Times New Roman"/>
                <w:sz w:val="22"/>
                <w:szCs w:val="22"/>
              </w:rPr>
            </w:pPr>
          </w:p>
        </w:tc>
        <w:tc>
          <w:tcPr>
            <w:tcW w:w="2340" w:type="dxa"/>
            <w:vMerge/>
            <w:vAlign w:val="center"/>
          </w:tcPr>
          <w:p w14:paraId="14755316" w14:textId="77777777" w:rsidR="00015280" w:rsidRPr="00EE6AA3" w:rsidRDefault="00015280" w:rsidP="00EE6AA3">
            <w:pPr>
              <w:spacing w:line="240" w:lineRule="auto"/>
              <w:rPr>
                <w:rFonts w:ascii="Times New Roman" w:hAnsi="Times New Roman" w:cs="Times New Roman"/>
              </w:rPr>
            </w:pPr>
          </w:p>
        </w:tc>
        <w:tc>
          <w:tcPr>
            <w:tcW w:w="2250" w:type="dxa"/>
            <w:vMerge/>
            <w:vAlign w:val="center"/>
          </w:tcPr>
          <w:p w14:paraId="75DFB30D" w14:textId="77777777" w:rsidR="00015280" w:rsidRPr="00EE6AA3" w:rsidRDefault="00015280" w:rsidP="00EE6AA3">
            <w:pPr>
              <w:spacing w:line="240" w:lineRule="auto"/>
              <w:rPr>
                <w:rFonts w:ascii="Times New Roman" w:hAnsi="Times New Roman" w:cs="Times New Roman"/>
              </w:rPr>
            </w:pPr>
          </w:p>
        </w:tc>
        <w:tc>
          <w:tcPr>
            <w:tcW w:w="2145" w:type="dxa"/>
          </w:tcPr>
          <w:p w14:paraId="297A42DB" w14:textId="7139449B" w:rsidR="00015280" w:rsidRPr="00EE6AA3" w:rsidRDefault="0001528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OPP ondersteunt communicatie en overzicht</w:t>
            </w:r>
          </w:p>
        </w:tc>
      </w:tr>
      <w:tr w:rsidR="00015280" w14:paraId="27E5D2DF" w14:textId="77777777" w:rsidTr="00EE6AA3">
        <w:trPr>
          <w:trHeight w:val="300"/>
        </w:trPr>
        <w:tc>
          <w:tcPr>
            <w:tcW w:w="2220" w:type="dxa"/>
            <w:vMerge/>
            <w:vAlign w:val="center"/>
          </w:tcPr>
          <w:p w14:paraId="5ECC5BBD" w14:textId="77777777" w:rsidR="00015280" w:rsidRPr="00EE6AA3" w:rsidRDefault="00015280" w:rsidP="00EE6AA3">
            <w:pPr>
              <w:spacing w:line="240" w:lineRule="auto"/>
              <w:rPr>
                <w:rFonts w:ascii="Times New Roman" w:hAnsi="Times New Roman" w:cs="Times New Roman"/>
              </w:rPr>
            </w:pPr>
          </w:p>
        </w:tc>
        <w:tc>
          <w:tcPr>
            <w:tcW w:w="2340" w:type="dxa"/>
            <w:vMerge/>
            <w:vAlign w:val="center"/>
          </w:tcPr>
          <w:p w14:paraId="77199226" w14:textId="77777777" w:rsidR="00015280" w:rsidRPr="00EE6AA3" w:rsidRDefault="00015280" w:rsidP="00EE6AA3">
            <w:pPr>
              <w:spacing w:line="240" w:lineRule="auto"/>
              <w:rPr>
                <w:rFonts w:ascii="Times New Roman" w:hAnsi="Times New Roman" w:cs="Times New Roman"/>
              </w:rPr>
            </w:pPr>
          </w:p>
        </w:tc>
        <w:tc>
          <w:tcPr>
            <w:tcW w:w="2250" w:type="dxa"/>
            <w:vMerge/>
            <w:vAlign w:val="center"/>
          </w:tcPr>
          <w:p w14:paraId="142DEE91" w14:textId="77777777" w:rsidR="00015280" w:rsidRPr="00EE6AA3" w:rsidRDefault="00015280" w:rsidP="00EE6AA3">
            <w:pPr>
              <w:spacing w:line="240" w:lineRule="auto"/>
              <w:rPr>
                <w:rFonts w:ascii="Times New Roman" w:hAnsi="Times New Roman" w:cs="Times New Roman"/>
              </w:rPr>
            </w:pPr>
          </w:p>
        </w:tc>
        <w:tc>
          <w:tcPr>
            <w:tcW w:w="2145" w:type="dxa"/>
          </w:tcPr>
          <w:p w14:paraId="33F061EE" w14:textId="75F32CE0" w:rsidR="00015280" w:rsidRPr="00EE6AA3" w:rsidRDefault="0001528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Beleving van het OPP als administratieve last</w:t>
            </w:r>
          </w:p>
        </w:tc>
      </w:tr>
      <w:tr w:rsidR="00EE6AA3" w14:paraId="1EB801ED" w14:textId="77777777" w:rsidTr="00EE6AA3">
        <w:trPr>
          <w:trHeight w:val="300"/>
        </w:trPr>
        <w:tc>
          <w:tcPr>
            <w:tcW w:w="2220" w:type="dxa"/>
            <w:vMerge w:val="restart"/>
          </w:tcPr>
          <w:p w14:paraId="1AF46D33" w14:textId="7CB44543"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Rol van de leidinggevende</w:t>
            </w:r>
          </w:p>
        </w:tc>
        <w:tc>
          <w:tcPr>
            <w:tcW w:w="2340" w:type="dxa"/>
            <w:vMerge w:val="restart"/>
          </w:tcPr>
          <w:p w14:paraId="6AA76EFA" w14:textId="49B9624D" w:rsidR="00EE6AA3" w:rsidRPr="00EE6AA3" w:rsidRDefault="0001346C" w:rsidP="00EE6AA3">
            <w:pPr>
              <w:pStyle w:val="Geenafstand"/>
              <w:spacing w:line="240" w:lineRule="auto"/>
              <w:rPr>
                <w:rFonts w:ascii="Times New Roman" w:eastAsia="Times New Roman" w:hAnsi="Times New Roman" w:cs="Times New Roman"/>
                <w:sz w:val="22"/>
                <w:szCs w:val="22"/>
              </w:rPr>
            </w:pPr>
            <w:r w:rsidRPr="2F8F91D5">
              <w:rPr>
                <w:rFonts w:ascii="Times New Roman" w:eastAsia="Times New Roman" w:hAnsi="Times New Roman" w:cs="Times New Roman"/>
                <w:sz w:val="22"/>
                <w:szCs w:val="22"/>
              </w:rPr>
              <w:t xml:space="preserve">Een leidinggevende is een persoon met formele leiderschapsrol binnen het </w:t>
            </w:r>
            <w:r>
              <w:rPr>
                <w:rFonts w:ascii="Times New Roman" w:eastAsia="Times New Roman" w:hAnsi="Times New Roman" w:cs="Times New Roman"/>
                <w:sz w:val="22"/>
                <w:szCs w:val="22"/>
              </w:rPr>
              <w:t>schoolteam</w:t>
            </w:r>
            <w:r w:rsidRPr="2F8F91D5">
              <w:rPr>
                <w:rFonts w:ascii="Times New Roman" w:eastAsia="Times New Roman" w:hAnsi="Times New Roman" w:cs="Times New Roman"/>
                <w:sz w:val="22"/>
                <w:szCs w:val="22"/>
              </w:rPr>
              <w:t>, zoals een</w:t>
            </w:r>
            <w:r>
              <w:rPr>
                <w:rFonts w:ascii="Times New Roman" w:eastAsia="Times New Roman" w:hAnsi="Times New Roman" w:cs="Times New Roman"/>
                <w:sz w:val="22"/>
                <w:szCs w:val="22"/>
              </w:rPr>
              <w:t xml:space="preserve"> </w:t>
            </w:r>
            <w:r w:rsidRPr="2F8F91D5">
              <w:rPr>
                <w:rFonts w:ascii="Times New Roman" w:eastAsia="Times New Roman" w:hAnsi="Times New Roman" w:cs="Times New Roman"/>
                <w:sz w:val="22"/>
                <w:szCs w:val="22"/>
              </w:rPr>
              <w:t xml:space="preserve">schoolleider. Leiderschap wordt gedefinieerd als het beïnvloeden van anderen om gezamenlijke doelen te bereiken (Nanjundeswaraswamy &amp; Swamy, 2014, p. 57). </w:t>
            </w:r>
            <w:r w:rsidR="00EE6AA3" w:rsidRPr="00EE6AA3">
              <w:rPr>
                <w:rFonts w:ascii="Times New Roman" w:eastAsia="Times New Roman" w:hAnsi="Times New Roman" w:cs="Times New Roman"/>
                <w:sz w:val="22"/>
                <w:szCs w:val="22"/>
              </w:rPr>
              <w:t>In dit onderzoek wordt gekeken naar invloed van de stijl van de leidinggevende, transformationeel of transactioneel, op maatwerk. Transformationele leidinggevenden inspireren, ondersteunen en dagen hun medewerkers uit om gezamenlijke doelen na te streven, wat de autonomie en ontwikkeling van medewerkers vergroot (Bass, 1990, p.  21). Bij transactionele leidinggevenden staan duidelijke afspraken, controle en beloning centraal en worden prestaties gestuurd door naleving en voorspelbaarheid, wat de autonomie juist beperkt (Bass, 1990, p. 20). </w:t>
            </w:r>
          </w:p>
        </w:tc>
        <w:tc>
          <w:tcPr>
            <w:tcW w:w="2250" w:type="dxa"/>
            <w:vMerge w:val="restart"/>
          </w:tcPr>
          <w:p w14:paraId="7C5FF914" w14:textId="5823F157"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Transformationeel leiderschap</w:t>
            </w:r>
          </w:p>
        </w:tc>
        <w:tc>
          <w:tcPr>
            <w:tcW w:w="2145" w:type="dxa"/>
          </w:tcPr>
          <w:p w14:paraId="13751457" w14:textId="65634AC7"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Inspiratie en gedeelde visie</w:t>
            </w:r>
          </w:p>
        </w:tc>
      </w:tr>
      <w:tr w:rsidR="00EE6AA3" w14:paraId="3C16B10B" w14:textId="77777777" w:rsidTr="00EE6AA3">
        <w:trPr>
          <w:trHeight w:val="300"/>
        </w:trPr>
        <w:tc>
          <w:tcPr>
            <w:tcW w:w="2220" w:type="dxa"/>
            <w:vMerge/>
            <w:vAlign w:val="center"/>
          </w:tcPr>
          <w:p w14:paraId="4FE5C9A0" w14:textId="77777777" w:rsidR="00EE6AA3" w:rsidRPr="00EE6AA3" w:rsidRDefault="00EE6AA3" w:rsidP="00EE6AA3">
            <w:pPr>
              <w:spacing w:line="240" w:lineRule="auto"/>
              <w:rPr>
                <w:rFonts w:ascii="Times New Roman" w:hAnsi="Times New Roman" w:cs="Times New Roman"/>
              </w:rPr>
            </w:pPr>
          </w:p>
        </w:tc>
        <w:tc>
          <w:tcPr>
            <w:tcW w:w="2340" w:type="dxa"/>
            <w:vMerge/>
            <w:vAlign w:val="center"/>
          </w:tcPr>
          <w:p w14:paraId="20896E36" w14:textId="77777777" w:rsidR="00EE6AA3" w:rsidRPr="00EE6AA3" w:rsidRDefault="00EE6AA3" w:rsidP="00EE6AA3">
            <w:pPr>
              <w:spacing w:line="240" w:lineRule="auto"/>
              <w:rPr>
                <w:rFonts w:ascii="Times New Roman" w:hAnsi="Times New Roman" w:cs="Times New Roman"/>
              </w:rPr>
            </w:pPr>
          </w:p>
        </w:tc>
        <w:tc>
          <w:tcPr>
            <w:tcW w:w="2250" w:type="dxa"/>
            <w:vMerge/>
            <w:vAlign w:val="center"/>
          </w:tcPr>
          <w:p w14:paraId="246FA0EE" w14:textId="77777777" w:rsidR="00EE6AA3" w:rsidRPr="00EE6AA3" w:rsidRDefault="00EE6AA3" w:rsidP="00EE6AA3">
            <w:pPr>
              <w:spacing w:line="240" w:lineRule="auto"/>
              <w:rPr>
                <w:rFonts w:ascii="Times New Roman" w:hAnsi="Times New Roman" w:cs="Times New Roman"/>
              </w:rPr>
            </w:pPr>
          </w:p>
        </w:tc>
        <w:tc>
          <w:tcPr>
            <w:tcW w:w="2145" w:type="dxa"/>
          </w:tcPr>
          <w:p w14:paraId="7BA5FAE5" w14:textId="1EC0B44C"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Stimuleren van kritisch denken en ontwikkeling</w:t>
            </w:r>
          </w:p>
        </w:tc>
      </w:tr>
      <w:tr w:rsidR="00EE6AA3" w14:paraId="3B084033" w14:textId="77777777" w:rsidTr="00EE6AA3">
        <w:trPr>
          <w:trHeight w:val="300"/>
        </w:trPr>
        <w:tc>
          <w:tcPr>
            <w:tcW w:w="2220" w:type="dxa"/>
            <w:vMerge/>
            <w:vAlign w:val="center"/>
          </w:tcPr>
          <w:p w14:paraId="6AEFD131" w14:textId="77777777" w:rsidR="00EE6AA3" w:rsidRPr="00EE6AA3" w:rsidRDefault="00EE6AA3" w:rsidP="00EE6AA3">
            <w:pPr>
              <w:spacing w:line="240" w:lineRule="auto"/>
              <w:rPr>
                <w:rFonts w:ascii="Times New Roman" w:hAnsi="Times New Roman" w:cs="Times New Roman"/>
              </w:rPr>
            </w:pPr>
          </w:p>
        </w:tc>
        <w:tc>
          <w:tcPr>
            <w:tcW w:w="2340" w:type="dxa"/>
            <w:vMerge/>
            <w:vAlign w:val="center"/>
          </w:tcPr>
          <w:p w14:paraId="4F9B9FF0" w14:textId="77777777" w:rsidR="00EE6AA3" w:rsidRPr="00EE6AA3" w:rsidRDefault="00EE6AA3" w:rsidP="00EE6AA3">
            <w:pPr>
              <w:spacing w:line="240" w:lineRule="auto"/>
              <w:rPr>
                <w:rFonts w:ascii="Times New Roman" w:hAnsi="Times New Roman" w:cs="Times New Roman"/>
              </w:rPr>
            </w:pPr>
          </w:p>
        </w:tc>
        <w:tc>
          <w:tcPr>
            <w:tcW w:w="2250" w:type="dxa"/>
            <w:vMerge/>
            <w:vAlign w:val="center"/>
          </w:tcPr>
          <w:p w14:paraId="2CC6F465" w14:textId="77777777" w:rsidR="00EE6AA3" w:rsidRPr="00EE6AA3" w:rsidRDefault="00EE6AA3" w:rsidP="00EE6AA3">
            <w:pPr>
              <w:spacing w:line="240" w:lineRule="auto"/>
              <w:rPr>
                <w:rFonts w:ascii="Times New Roman" w:hAnsi="Times New Roman" w:cs="Times New Roman"/>
              </w:rPr>
            </w:pPr>
          </w:p>
        </w:tc>
        <w:tc>
          <w:tcPr>
            <w:tcW w:w="2145" w:type="dxa"/>
          </w:tcPr>
          <w:p w14:paraId="69E58CEB" w14:textId="2709F378"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Vertrouwen en ruimte voor professionele autonomie</w:t>
            </w:r>
          </w:p>
        </w:tc>
      </w:tr>
      <w:tr w:rsidR="00EE6AA3" w14:paraId="5AAB6BBB" w14:textId="77777777" w:rsidTr="00EE6AA3">
        <w:trPr>
          <w:trHeight w:val="300"/>
        </w:trPr>
        <w:tc>
          <w:tcPr>
            <w:tcW w:w="2220" w:type="dxa"/>
            <w:vMerge/>
            <w:vAlign w:val="center"/>
          </w:tcPr>
          <w:p w14:paraId="35F83FAB" w14:textId="77777777" w:rsidR="00EE6AA3" w:rsidRPr="00EE6AA3" w:rsidRDefault="00EE6AA3" w:rsidP="00EE6AA3">
            <w:pPr>
              <w:spacing w:line="240" w:lineRule="auto"/>
              <w:rPr>
                <w:rFonts w:ascii="Times New Roman" w:hAnsi="Times New Roman" w:cs="Times New Roman"/>
              </w:rPr>
            </w:pPr>
          </w:p>
        </w:tc>
        <w:tc>
          <w:tcPr>
            <w:tcW w:w="2340" w:type="dxa"/>
            <w:vMerge/>
            <w:vAlign w:val="center"/>
          </w:tcPr>
          <w:p w14:paraId="4907379B" w14:textId="77777777" w:rsidR="00EE6AA3" w:rsidRPr="00EE6AA3" w:rsidRDefault="00EE6AA3" w:rsidP="00EE6AA3">
            <w:pPr>
              <w:spacing w:line="240" w:lineRule="auto"/>
              <w:rPr>
                <w:rFonts w:ascii="Times New Roman" w:hAnsi="Times New Roman" w:cs="Times New Roman"/>
              </w:rPr>
            </w:pPr>
          </w:p>
        </w:tc>
        <w:tc>
          <w:tcPr>
            <w:tcW w:w="2250" w:type="dxa"/>
            <w:vMerge w:val="restart"/>
          </w:tcPr>
          <w:p w14:paraId="78C8EB72" w14:textId="0DB06E84"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Transactioneel leiderschap</w:t>
            </w:r>
          </w:p>
        </w:tc>
        <w:tc>
          <w:tcPr>
            <w:tcW w:w="2145" w:type="dxa"/>
          </w:tcPr>
          <w:p w14:paraId="2722F96B" w14:textId="51D3719D"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Aansturing op basis van afspraken</w:t>
            </w:r>
          </w:p>
          <w:p w14:paraId="126A571B" w14:textId="6F29411A" w:rsidR="00EE6AA3" w:rsidRPr="00EE6AA3" w:rsidRDefault="00EE6AA3" w:rsidP="00EE6AA3">
            <w:pPr>
              <w:spacing w:after="0" w:line="240" w:lineRule="auto"/>
              <w:rPr>
                <w:rFonts w:ascii="Times New Roman" w:eastAsia="Times New Roman" w:hAnsi="Times New Roman" w:cs="Times New Roman"/>
                <w:sz w:val="22"/>
                <w:szCs w:val="22"/>
              </w:rPr>
            </w:pPr>
          </w:p>
        </w:tc>
      </w:tr>
      <w:tr w:rsidR="00EE6AA3" w14:paraId="5A883D76" w14:textId="77777777" w:rsidTr="00EE6AA3">
        <w:trPr>
          <w:trHeight w:val="300"/>
        </w:trPr>
        <w:tc>
          <w:tcPr>
            <w:tcW w:w="2220" w:type="dxa"/>
            <w:vMerge/>
            <w:vAlign w:val="center"/>
          </w:tcPr>
          <w:p w14:paraId="510D4928" w14:textId="77777777" w:rsidR="00EE6AA3" w:rsidRPr="00EE6AA3" w:rsidRDefault="00EE6AA3" w:rsidP="00EE6AA3">
            <w:pPr>
              <w:spacing w:line="240" w:lineRule="auto"/>
              <w:rPr>
                <w:rFonts w:ascii="Times New Roman" w:hAnsi="Times New Roman" w:cs="Times New Roman"/>
              </w:rPr>
            </w:pPr>
          </w:p>
        </w:tc>
        <w:tc>
          <w:tcPr>
            <w:tcW w:w="2340" w:type="dxa"/>
            <w:vMerge/>
            <w:vAlign w:val="center"/>
          </w:tcPr>
          <w:p w14:paraId="48E2FE33" w14:textId="77777777" w:rsidR="00EE6AA3" w:rsidRPr="00EE6AA3" w:rsidRDefault="00EE6AA3" w:rsidP="00EE6AA3">
            <w:pPr>
              <w:spacing w:line="240" w:lineRule="auto"/>
              <w:rPr>
                <w:rFonts w:ascii="Times New Roman" w:hAnsi="Times New Roman" w:cs="Times New Roman"/>
              </w:rPr>
            </w:pPr>
          </w:p>
        </w:tc>
        <w:tc>
          <w:tcPr>
            <w:tcW w:w="2250" w:type="dxa"/>
            <w:vMerge/>
            <w:vAlign w:val="center"/>
          </w:tcPr>
          <w:p w14:paraId="2E8B4474" w14:textId="77777777" w:rsidR="00EE6AA3" w:rsidRPr="00EE6AA3" w:rsidRDefault="00EE6AA3" w:rsidP="00EE6AA3">
            <w:pPr>
              <w:spacing w:line="240" w:lineRule="auto"/>
              <w:rPr>
                <w:rFonts w:ascii="Times New Roman" w:hAnsi="Times New Roman" w:cs="Times New Roman"/>
              </w:rPr>
            </w:pPr>
          </w:p>
        </w:tc>
        <w:tc>
          <w:tcPr>
            <w:tcW w:w="2145" w:type="dxa"/>
          </w:tcPr>
          <w:p w14:paraId="47B3F7B6" w14:textId="1DDEDD07"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Controle en monitoring van uitvoering</w:t>
            </w:r>
          </w:p>
          <w:p w14:paraId="79E930D7" w14:textId="4F595BD8" w:rsidR="00EE6AA3" w:rsidRPr="00EE6AA3" w:rsidRDefault="00EE6AA3" w:rsidP="00EE6AA3">
            <w:pPr>
              <w:spacing w:after="0" w:line="240" w:lineRule="auto"/>
              <w:rPr>
                <w:rFonts w:ascii="Times New Roman" w:eastAsia="Times New Roman" w:hAnsi="Times New Roman" w:cs="Times New Roman"/>
                <w:sz w:val="22"/>
                <w:szCs w:val="22"/>
              </w:rPr>
            </w:pPr>
          </w:p>
        </w:tc>
      </w:tr>
      <w:tr w:rsidR="00EE6AA3" w14:paraId="69F0FCD3" w14:textId="77777777" w:rsidTr="00EE6AA3">
        <w:trPr>
          <w:trHeight w:val="300"/>
        </w:trPr>
        <w:tc>
          <w:tcPr>
            <w:tcW w:w="2220" w:type="dxa"/>
            <w:vMerge/>
            <w:vAlign w:val="center"/>
          </w:tcPr>
          <w:p w14:paraId="083E558D" w14:textId="77777777" w:rsidR="00EE6AA3" w:rsidRPr="00EE6AA3" w:rsidRDefault="00EE6AA3" w:rsidP="00EE6AA3">
            <w:pPr>
              <w:spacing w:line="240" w:lineRule="auto"/>
              <w:rPr>
                <w:rFonts w:ascii="Times New Roman" w:hAnsi="Times New Roman" w:cs="Times New Roman"/>
              </w:rPr>
            </w:pPr>
          </w:p>
        </w:tc>
        <w:tc>
          <w:tcPr>
            <w:tcW w:w="2340" w:type="dxa"/>
            <w:vMerge/>
            <w:vAlign w:val="center"/>
          </w:tcPr>
          <w:p w14:paraId="41D09029" w14:textId="77777777" w:rsidR="00EE6AA3" w:rsidRPr="00EE6AA3" w:rsidRDefault="00EE6AA3" w:rsidP="00EE6AA3">
            <w:pPr>
              <w:spacing w:line="240" w:lineRule="auto"/>
              <w:rPr>
                <w:rFonts w:ascii="Times New Roman" w:hAnsi="Times New Roman" w:cs="Times New Roman"/>
              </w:rPr>
            </w:pPr>
          </w:p>
        </w:tc>
        <w:tc>
          <w:tcPr>
            <w:tcW w:w="2250" w:type="dxa"/>
            <w:vMerge/>
            <w:vAlign w:val="center"/>
          </w:tcPr>
          <w:p w14:paraId="729B5E0F" w14:textId="77777777" w:rsidR="00EE6AA3" w:rsidRPr="00EE6AA3" w:rsidRDefault="00EE6AA3" w:rsidP="00EE6AA3">
            <w:pPr>
              <w:spacing w:line="240" w:lineRule="auto"/>
              <w:rPr>
                <w:rFonts w:ascii="Times New Roman" w:hAnsi="Times New Roman" w:cs="Times New Roman"/>
              </w:rPr>
            </w:pPr>
          </w:p>
        </w:tc>
        <w:tc>
          <w:tcPr>
            <w:tcW w:w="2145" w:type="dxa"/>
          </w:tcPr>
          <w:p w14:paraId="7D40EF08" w14:textId="12A30563"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Verantwoording en prestatiedruk</w:t>
            </w:r>
          </w:p>
          <w:p w14:paraId="3C41F716" w14:textId="4CA8FBD1" w:rsidR="00EE6AA3" w:rsidRPr="00EE6AA3" w:rsidRDefault="00EE6AA3" w:rsidP="00EE6AA3">
            <w:pPr>
              <w:spacing w:after="0" w:line="240" w:lineRule="auto"/>
              <w:rPr>
                <w:rFonts w:ascii="Times New Roman" w:eastAsia="Times New Roman" w:hAnsi="Times New Roman" w:cs="Times New Roman"/>
                <w:sz w:val="22"/>
                <w:szCs w:val="22"/>
              </w:rPr>
            </w:pPr>
          </w:p>
        </w:tc>
      </w:tr>
      <w:tr w:rsidR="00EE6AA3" w14:paraId="13F4AB41" w14:textId="77777777" w:rsidTr="00EE6AA3">
        <w:trPr>
          <w:trHeight w:val="300"/>
        </w:trPr>
        <w:tc>
          <w:tcPr>
            <w:tcW w:w="2220" w:type="dxa"/>
            <w:vMerge/>
            <w:vAlign w:val="center"/>
          </w:tcPr>
          <w:p w14:paraId="013A63EE" w14:textId="77777777" w:rsidR="00EE6AA3" w:rsidRPr="00EE6AA3" w:rsidRDefault="00EE6AA3" w:rsidP="00EE6AA3">
            <w:pPr>
              <w:spacing w:line="240" w:lineRule="auto"/>
              <w:rPr>
                <w:rFonts w:ascii="Times New Roman" w:hAnsi="Times New Roman" w:cs="Times New Roman"/>
              </w:rPr>
            </w:pPr>
          </w:p>
        </w:tc>
        <w:tc>
          <w:tcPr>
            <w:tcW w:w="2340" w:type="dxa"/>
            <w:vMerge/>
            <w:vAlign w:val="center"/>
          </w:tcPr>
          <w:p w14:paraId="3EEF3503" w14:textId="77777777" w:rsidR="00EE6AA3" w:rsidRPr="00EE6AA3" w:rsidRDefault="00EE6AA3" w:rsidP="00EE6AA3">
            <w:pPr>
              <w:spacing w:line="240" w:lineRule="auto"/>
              <w:rPr>
                <w:rFonts w:ascii="Times New Roman" w:hAnsi="Times New Roman" w:cs="Times New Roman"/>
              </w:rPr>
            </w:pPr>
          </w:p>
        </w:tc>
        <w:tc>
          <w:tcPr>
            <w:tcW w:w="2250" w:type="dxa"/>
            <w:vMerge/>
            <w:vAlign w:val="center"/>
          </w:tcPr>
          <w:p w14:paraId="05DD75F7" w14:textId="77777777" w:rsidR="00EE6AA3" w:rsidRPr="00EE6AA3" w:rsidRDefault="00EE6AA3" w:rsidP="00EE6AA3">
            <w:pPr>
              <w:spacing w:line="240" w:lineRule="auto"/>
              <w:rPr>
                <w:rFonts w:ascii="Times New Roman" w:hAnsi="Times New Roman" w:cs="Times New Roman"/>
              </w:rPr>
            </w:pPr>
          </w:p>
        </w:tc>
        <w:tc>
          <w:tcPr>
            <w:tcW w:w="2145" w:type="dxa"/>
          </w:tcPr>
          <w:p w14:paraId="3BB3C99E" w14:textId="32A0F53E"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Beperking van professionele ruimte</w:t>
            </w:r>
          </w:p>
        </w:tc>
      </w:tr>
      <w:tr w:rsidR="00EE6AA3" w14:paraId="276103BB" w14:textId="77777777" w:rsidTr="00EE6AA3">
        <w:trPr>
          <w:trHeight w:val="300"/>
        </w:trPr>
        <w:tc>
          <w:tcPr>
            <w:tcW w:w="2220" w:type="dxa"/>
            <w:vMerge/>
            <w:vAlign w:val="center"/>
          </w:tcPr>
          <w:p w14:paraId="293845D2" w14:textId="77777777" w:rsidR="00EE6AA3" w:rsidRPr="00EE6AA3" w:rsidRDefault="00EE6AA3" w:rsidP="00EE6AA3">
            <w:pPr>
              <w:spacing w:line="240" w:lineRule="auto"/>
              <w:rPr>
                <w:rFonts w:ascii="Times New Roman" w:hAnsi="Times New Roman" w:cs="Times New Roman"/>
              </w:rPr>
            </w:pPr>
          </w:p>
        </w:tc>
        <w:tc>
          <w:tcPr>
            <w:tcW w:w="2340" w:type="dxa"/>
            <w:vMerge/>
            <w:vAlign w:val="center"/>
          </w:tcPr>
          <w:p w14:paraId="030E97DF" w14:textId="77777777" w:rsidR="00EE6AA3" w:rsidRPr="00EE6AA3" w:rsidRDefault="00EE6AA3" w:rsidP="00EE6AA3">
            <w:pPr>
              <w:spacing w:line="240" w:lineRule="auto"/>
              <w:rPr>
                <w:rFonts w:ascii="Times New Roman" w:hAnsi="Times New Roman" w:cs="Times New Roman"/>
              </w:rPr>
            </w:pPr>
          </w:p>
        </w:tc>
        <w:tc>
          <w:tcPr>
            <w:tcW w:w="2250" w:type="dxa"/>
            <w:vMerge w:val="restart"/>
          </w:tcPr>
          <w:p w14:paraId="74AA3EF1" w14:textId="1AEC5147"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Ervaren invloed van leidinggevende op maatwerk</w:t>
            </w:r>
          </w:p>
        </w:tc>
        <w:tc>
          <w:tcPr>
            <w:tcW w:w="2145" w:type="dxa"/>
          </w:tcPr>
          <w:p w14:paraId="0641837A" w14:textId="55CEC8DD"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Leiderschap ondersteunt maatwerk</w:t>
            </w:r>
          </w:p>
        </w:tc>
      </w:tr>
      <w:tr w:rsidR="00EE6AA3" w14:paraId="7F17E697" w14:textId="77777777" w:rsidTr="00EE6AA3">
        <w:trPr>
          <w:trHeight w:val="300"/>
        </w:trPr>
        <w:tc>
          <w:tcPr>
            <w:tcW w:w="2220" w:type="dxa"/>
            <w:vMerge/>
            <w:vAlign w:val="center"/>
          </w:tcPr>
          <w:p w14:paraId="0E5C3838" w14:textId="77777777" w:rsidR="00EE6AA3" w:rsidRPr="00EE6AA3" w:rsidRDefault="00EE6AA3" w:rsidP="00EE6AA3">
            <w:pPr>
              <w:spacing w:line="240" w:lineRule="auto"/>
              <w:rPr>
                <w:rFonts w:ascii="Times New Roman" w:hAnsi="Times New Roman" w:cs="Times New Roman"/>
              </w:rPr>
            </w:pPr>
          </w:p>
        </w:tc>
        <w:tc>
          <w:tcPr>
            <w:tcW w:w="2340" w:type="dxa"/>
            <w:vMerge/>
            <w:vAlign w:val="center"/>
          </w:tcPr>
          <w:p w14:paraId="5E930926" w14:textId="77777777" w:rsidR="00EE6AA3" w:rsidRPr="00EE6AA3" w:rsidRDefault="00EE6AA3" w:rsidP="00EE6AA3">
            <w:pPr>
              <w:spacing w:line="240" w:lineRule="auto"/>
              <w:rPr>
                <w:rFonts w:ascii="Times New Roman" w:hAnsi="Times New Roman" w:cs="Times New Roman"/>
              </w:rPr>
            </w:pPr>
          </w:p>
        </w:tc>
        <w:tc>
          <w:tcPr>
            <w:tcW w:w="2250" w:type="dxa"/>
            <w:vMerge/>
          </w:tcPr>
          <w:p w14:paraId="09B18D25" w14:textId="48035011" w:rsidR="00EE6AA3" w:rsidRPr="00EE6AA3" w:rsidRDefault="00EE6AA3" w:rsidP="00EE6AA3">
            <w:pPr>
              <w:spacing w:after="0" w:line="240" w:lineRule="auto"/>
              <w:rPr>
                <w:rFonts w:ascii="Times New Roman" w:eastAsia="Times New Roman" w:hAnsi="Times New Roman" w:cs="Times New Roman"/>
                <w:sz w:val="22"/>
                <w:szCs w:val="22"/>
              </w:rPr>
            </w:pPr>
          </w:p>
        </w:tc>
        <w:tc>
          <w:tcPr>
            <w:tcW w:w="2145" w:type="dxa"/>
          </w:tcPr>
          <w:p w14:paraId="52EA036F" w14:textId="66A43466"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Leiderschap belemmert maatwerk</w:t>
            </w:r>
          </w:p>
        </w:tc>
      </w:tr>
      <w:tr w:rsidR="00EE6AA3" w14:paraId="18E4AA81" w14:textId="77777777" w:rsidTr="00EE6AA3">
        <w:trPr>
          <w:trHeight w:val="300"/>
        </w:trPr>
        <w:tc>
          <w:tcPr>
            <w:tcW w:w="2220" w:type="dxa"/>
            <w:vMerge/>
            <w:vAlign w:val="center"/>
          </w:tcPr>
          <w:p w14:paraId="449844CE" w14:textId="77777777" w:rsidR="00EE6AA3" w:rsidRPr="00EE6AA3" w:rsidRDefault="00EE6AA3" w:rsidP="00EE6AA3">
            <w:pPr>
              <w:spacing w:line="240" w:lineRule="auto"/>
              <w:rPr>
                <w:rFonts w:ascii="Times New Roman" w:hAnsi="Times New Roman" w:cs="Times New Roman"/>
              </w:rPr>
            </w:pPr>
          </w:p>
        </w:tc>
        <w:tc>
          <w:tcPr>
            <w:tcW w:w="2340" w:type="dxa"/>
            <w:vMerge/>
          </w:tcPr>
          <w:p w14:paraId="502E0205" w14:textId="218BBBAA" w:rsidR="00EE6AA3" w:rsidRPr="00EE6AA3" w:rsidRDefault="00EE6AA3" w:rsidP="00EE6AA3">
            <w:pPr>
              <w:spacing w:after="0" w:line="240" w:lineRule="auto"/>
              <w:rPr>
                <w:rFonts w:ascii="Times New Roman" w:eastAsia="Times New Roman" w:hAnsi="Times New Roman" w:cs="Times New Roman"/>
                <w:sz w:val="22"/>
                <w:szCs w:val="22"/>
              </w:rPr>
            </w:pPr>
          </w:p>
        </w:tc>
        <w:tc>
          <w:tcPr>
            <w:tcW w:w="2250" w:type="dxa"/>
            <w:vMerge/>
          </w:tcPr>
          <w:p w14:paraId="0CD355F9" w14:textId="1167B150" w:rsidR="00EE6AA3" w:rsidRPr="00EE6AA3" w:rsidRDefault="00EE6AA3" w:rsidP="00EE6AA3">
            <w:pPr>
              <w:spacing w:after="0" w:line="240" w:lineRule="auto"/>
              <w:rPr>
                <w:rFonts w:ascii="Times New Roman" w:eastAsia="Times New Roman" w:hAnsi="Times New Roman" w:cs="Times New Roman"/>
                <w:sz w:val="22"/>
                <w:szCs w:val="22"/>
              </w:rPr>
            </w:pPr>
          </w:p>
        </w:tc>
        <w:tc>
          <w:tcPr>
            <w:tcW w:w="2145" w:type="dxa"/>
          </w:tcPr>
          <w:p w14:paraId="10A7E6F6" w14:textId="1538BFBE"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Neutrale of geen invloed ervaren</w:t>
            </w:r>
          </w:p>
        </w:tc>
      </w:tr>
      <w:tr w:rsidR="72D5A3B0" w14:paraId="5C2A6777" w14:textId="77777777" w:rsidTr="00EE6AA3">
        <w:trPr>
          <w:trHeight w:val="300"/>
        </w:trPr>
        <w:tc>
          <w:tcPr>
            <w:tcW w:w="2220" w:type="dxa"/>
            <w:vMerge w:val="restart"/>
          </w:tcPr>
          <w:p w14:paraId="1EF44F62" w14:textId="1A149A2B"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Minimal structures</w:t>
            </w:r>
          </w:p>
        </w:tc>
        <w:tc>
          <w:tcPr>
            <w:tcW w:w="2340" w:type="dxa"/>
            <w:vMerge w:val="restart"/>
          </w:tcPr>
          <w:p w14:paraId="676EA60C" w14:textId="11E71B45"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Lichte, ondersteunde structuren, zoals sjablonen of formats, die het bieden van maatwerk mogelijk maken door richting te geven en tegelijk de eindeloze maatwerkopties te begrenzen (Visser, 2025, p. 1051).   </w:t>
            </w:r>
          </w:p>
        </w:tc>
        <w:tc>
          <w:tcPr>
            <w:tcW w:w="2250" w:type="dxa"/>
            <w:vMerge w:val="restart"/>
          </w:tcPr>
          <w:p w14:paraId="6C5FE02E" w14:textId="1AEEBDBE"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 xml:space="preserve">Gebruik van hulpmiddelen </w:t>
            </w:r>
          </w:p>
        </w:tc>
        <w:tc>
          <w:tcPr>
            <w:tcW w:w="2145" w:type="dxa"/>
          </w:tcPr>
          <w:p w14:paraId="7AA0E8CD" w14:textId="360EAAAE"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Actief gebruik van hulpmiddelen</w:t>
            </w:r>
          </w:p>
        </w:tc>
      </w:tr>
      <w:tr w:rsidR="72D5A3B0" w14:paraId="269A39C5" w14:textId="77777777" w:rsidTr="00EE6AA3">
        <w:trPr>
          <w:trHeight w:val="300"/>
        </w:trPr>
        <w:tc>
          <w:tcPr>
            <w:tcW w:w="2220" w:type="dxa"/>
            <w:vMerge/>
            <w:vAlign w:val="center"/>
          </w:tcPr>
          <w:p w14:paraId="1333F14B" w14:textId="77777777" w:rsidR="002D3AD6" w:rsidRPr="00EE6AA3" w:rsidRDefault="002D3AD6" w:rsidP="00EE6AA3">
            <w:pPr>
              <w:spacing w:line="240" w:lineRule="auto"/>
              <w:rPr>
                <w:rFonts w:ascii="Times New Roman" w:hAnsi="Times New Roman" w:cs="Times New Roman"/>
              </w:rPr>
            </w:pPr>
          </w:p>
        </w:tc>
        <w:tc>
          <w:tcPr>
            <w:tcW w:w="2340" w:type="dxa"/>
            <w:vMerge/>
            <w:vAlign w:val="center"/>
          </w:tcPr>
          <w:p w14:paraId="6B63BA92" w14:textId="77777777" w:rsidR="002D3AD6" w:rsidRPr="00EE6AA3" w:rsidRDefault="002D3AD6" w:rsidP="00EE6AA3">
            <w:pPr>
              <w:spacing w:line="240" w:lineRule="auto"/>
              <w:rPr>
                <w:rFonts w:ascii="Times New Roman" w:hAnsi="Times New Roman" w:cs="Times New Roman"/>
              </w:rPr>
            </w:pPr>
          </w:p>
        </w:tc>
        <w:tc>
          <w:tcPr>
            <w:tcW w:w="2250" w:type="dxa"/>
            <w:vMerge/>
            <w:vAlign w:val="center"/>
          </w:tcPr>
          <w:p w14:paraId="643AB971" w14:textId="77777777" w:rsidR="002D3AD6" w:rsidRPr="00EE6AA3" w:rsidRDefault="002D3AD6" w:rsidP="00EE6AA3">
            <w:pPr>
              <w:spacing w:line="240" w:lineRule="auto"/>
              <w:rPr>
                <w:rFonts w:ascii="Times New Roman" w:hAnsi="Times New Roman" w:cs="Times New Roman"/>
              </w:rPr>
            </w:pPr>
          </w:p>
        </w:tc>
        <w:tc>
          <w:tcPr>
            <w:tcW w:w="2145" w:type="dxa"/>
          </w:tcPr>
          <w:p w14:paraId="1C61C5A0" w14:textId="4071DC0D"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Beperkt of incidenteel gebruik van hulpmiddelen</w:t>
            </w:r>
          </w:p>
        </w:tc>
      </w:tr>
      <w:tr w:rsidR="72D5A3B0" w14:paraId="280B92A6" w14:textId="77777777" w:rsidTr="00EE6AA3">
        <w:trPr>
          <w:trHeight w:val="300"/>
        </w:trPr>
        <w:tc>
          <w:tcPr>
            <w:tcW w:w="2220" w:type="dxa"/>
            <w:vMerge/>
            <w:vAlign w:val="center"/>
          </w:tcPr>
          <w:p w14:paraId="13AAE50E" w14:textId="77777777" w:rsidR="002D3AD6" w:rsidRPr="00EE6AA3" w:rsidRDefault="002D3AD6" w:rsidP="00EE6AA3">
            <w:pPr>
              <w:spacing w:line="240" w:lineRule="auto"/>
              <w:rPr>
                <w:rFonts w:ascii="Times New Roman" w:hAnsi="Times New Roman" w:cs="Times New Roman"/>
              </w:rPr>
            </w:pPr>
          </w:p>
        </w:tc>
        <w:tc>
          <w:tcPr>
            <w:tcW w:w="2340" w:type="dxa"/>
            <w:vMerge/>
            <w:vAlign w:val="center"/>
          </w:tcPr>
          <w:p w14:paraId="42BB46E3" w14:textId="77777777" w:rsidR="002D3AD6" w:rsidRPr="00EE6AA3" w:rsidRDefault="002D3AD6" w:rsidP="00EE6AA3">
            <w:pPr>
              <w:spacing w:line="240" w:lineRule="auto"/>
              <w:rPr>
                <w:rFonts w:ascii="Times New Roman" w:hAnsi="Times New Roman" w:cs="Times New Roman"/>
              </w:rPr>
            </w:pPr>
          </w:p>
        </w:tc>
        <w:tc>
          <w:tcPr>
            <w:tcW w:w="2250" w:type="dxa"/>
            <w:vMerge/>
            <w:vAlign w:val="center"/>
          </w:tcPr>
          <w:p w14:paraId="54451E99" w14:textId="77777777" w:rsidR="002D3AD6" w:rsidRPr="00EE6AA3" w:rsidRDefault="002D3AD6" w:rsidP="00EE6AA3">
            <w:pPr>
              <w:spacing w:line="240" w:lineRule="auto"/>
              <w:rPr>
                <w:rFonts w:ascii="Times New Roman" w:hAnsi="Times New Roman" w:cs="Times New Roman"/>
              </w:rPr>
            </w:pPr>
          </w:p>
        </w:tc>
        <w:tc>
          <w:tcPr>
            <w:tcW w:w="2145" w:type="dxa"/>
          </w:tcPr>
          <w:p w14:paraId="0AE7A5B8" w14:textId="549E06FF" w:rsidR="72D5A3B0" w:rsidRPr="00EE6AA3" w:rsidRDefault="72D5A3B0"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Geen gebruik van hulpmiddelen</w:t>
            </w:r>
          </w:p>
        </w:tc>
      </w:tr>
      <w:tr w:rsidR="00EE6AA3" w14:paraId="56C871B1" w14:textId="77777777" w:rsidTr="00EE6AA3">
        <w:trPr>
          <w:trHeight w:val="300"/>
        </w:trPr>
        <w:tc>
          <w:tcPr>
            <w:tcW w:w="2220" w:type="dxa"/>
            <w:vMerge/>
            <w:vAlign w:val="center"/>
          </w:tcPr>
          <w:p w14:paraId="4AC535FF" w14:textId="77777777" w:rsidR="00EE6AA3" w:rsidRPr="00EE6AA3" w:rsidRDefault="00EE6AA3" w:rsidP="00EE6AA3">
            <w:pPr>
              <w:spacing w:line="240" w:lineRule="auto"/>
              <w:rPr>
                <w:rFonts w:ascii="Times New Roman" w:hAnsi="Times New Roman" w:cs="Times New Roman"/>
              </w:rPr>
            </w:pPr>
          </w:p>
        </w:tc>
        <w:tc>
          <w:tcPr>
            <w:tcW w:w="2340" w:type="dxa"/>
            <w:vMerge/>
            <w:vAlign w:val="center"/>
          </w:tcPr>
          <w:p w14:paraId="7F9C9D8D" w14:textId="77777777" w:rsidR="00EE6AA3" w:rsidRPr="00EE6AA3" w:rsidRDefault="00EE6AA3" w:rsidP="00EE6AA3">
            <w:pPr>
              <w:spacing w:line="240" w:lineRule="auto"/>
              <w:rPr>
                <w:rFonts w:ascii="Times New Roman" w:hAnsi="Times New Roman" w:cs="Times New Roman"/>
              </w:rPr>
            </w:pPr>
          </w:p>
        </w:tc>
        <w:tc>
          <w:tcPr>
            <w:tcW w:w="2250" w:type="dxa"/>
            <w:vMerge w:val="restart"/>
          </w:tcPr>
          <w:p w14:paraId="61BBDF31" w14:textId="1FAA8792"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Ervaren effect van hulpmiddelen op maatwerk</w:t>
            </w:r>
          </w:p>
        </w:tc>
        <w:tc>
          <w:tcPr>
            <w:tcW w:w="2145" w:type="dxa"/>
          </w:tcPr>
          <w:p w14:paraId="524AA1B5" w14:textId="0FE5B878"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Hulpmiddelen ondersteunen maatwerk</w:t>
            </w:r>
          </w:p>
        </w:tc>
      </w:tr>
      <w:tr w:rsidR="00EE6AA3" w14:paraId="0C2B66E6" w14:textId="77777777" w:rsidTr="00EE6AA3">
        <w:trPr>
          <w:trHeight w:val="300"/>
        </w:trPr>
        <w:tc>
          <w:tcPr>
            <w:tcW w:w="2220" w:type="dxa"/>
            <w:vMerge/>
            <w:vAlign w:val="center"/>
          </w:tcPr>
          <w:p w14:paraId="4B85B1C3" w14:textId="77777777" w:rsidR="00EE6AA3" w:rsidRPr="00EE6AA3" w:rsidRDefault="00EE6AA3" w:rsidP="00EE6AA3">
            <w:pPr>
              <w:spacing w:line="240" w:lineRule="auto"/>
              <w:rPr>
                <w:rFonts w:ascii="Times New Roman" w:hAnsi="Times New Roman" w:cs="Times New Roman"/>
              </w:rPr>
            </w:pPr>
          </w:p>
        </w:tc>
        <w:tc>
          <w:tcPr>
            <w:tcW w:w="2340" w:type="dxa"/>
            <w:vMerge/>
            <w:vAlign w:val="center"/>
          </w:tcPr>
          <w:p w14:paraId="11F87CD8" w14:textId="77777777" w:rsidR="00EE6AA3" w:rsidRPr="00EE6AA3" w:rsidRDefault="00EE6AA3" w:rsidP="00EE6AA3">
            <w:pPr>
              <w:spacing w:line="240" w:lineRule="auto"/>
              <w:rPr>
                <w:rFonts w:ascii="Times New Roman" w:hAnsi="Times New Roman" w:cs="Times New Roman"/>
              </w:rPr>
            </w:pPr>
          </w:p>
        </w:tc>
        <w:tc>
          <w:tcPr>
            <w:tcW w:w="2250" w:type="dxa"/>
            <w:vMerge/>
          </w:tcPr>
          <w:p w14:paraId="4766AB60" w14:textId="763576C8" w:rsidR="00EE6AA3" w:rsidRPr="00EE6AA3" w:rsidRDefault="00EE6AA3" w:rsidP="00EE6AA3">
            <w:pPr>
              <w:spacing w:after="0" w:line="240" w:lineRule="auto"/>
              <w:rPr>
                <w:rFonts w:ascii="Times New Roman" w:eastAsia="Times New Roman" w:hAnsi="Times New Roman" w:cs="Times New Roman"/>
                <w:sz w:val="22"/>
                <w:szCs w:val="22"/>
              </w:rPr>
            </w:pPr>
          </w:p>
        </w:tc>
        <w:tc>
          <w:tcPr>
            <w:tcW w:w="2145" w:type="dxa"/>
          </w:tcPr>
          <w:p w14:paraId="2ED41091" w14:textId="46B1BBCE"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Hulpmiddelen belemmeren maatwerk</w:t>
            </w:r>
          </w:p>
        </w:tc>
      </w:tr>
      <w:tr w:rsidR="00EE6AA3" w14:paraId="521C3812" w14:textId="77777777" w:rsidTr="00EE6AA3">
        <w:trPr>
          <w:trHeight w:val="65"/>
        </w:trPr>
        <w:tc>
          <w:tcPr>
            <w:tcW w:w="2220" w:type="dxa"/>
            <w:vMerge/>
            <w:vAlign w:val="center"/>
          </w:tcPr>
          <w:p w14:paraId="24562FDC" w14:textId="77777777" w:rsidR="00EE6AA3" w:rsidRPr="00EE6AA3" w:rsidRDefault="00EE6AA3" w:rsidP="00EE6AA3">
            <w:pPr>
              <w:spacing w:line="240" w:lineRule="auto"/>
              <w:rPr>
                <w:rFonts w:ascii="Times New Roman" w:hAnsi="Times New Roman" w:cs="Times New Roman"/>
              </w:rPr>
            </w:pPr>
          </w:p>
        </w:tc>
        <w:tc>
          <w:tcPr>
            <w:tcW w:w="2340" w:type="dxa"/>
            <w:vMerge/>
            <w:vAlign w:val="center"/>
          </w:tcPr>
          <w:p w14:paraId="53222C68" w14:textId="77777777" w:rsidR="00EE6AA3" w:rsidRPr="00EE6AA3" w:rsidRDefault="00EE6AA3" w:rsidP="00EE6AA3">
            <w:pPr>
              <w:spacing w:line="240" w:lineRule="auto"/>
              <w:rPr>
                <w:rFonts w:ascii="Times New Roman" w:hAnsi="Times New Roman" w:cs="Times New Roman"/>
              </w:rPr>
            </w:pPr>
          </w:p>
        </w:tc>
        <w:tc>
          <w:tcPr>
            <w:tcW w:w="2250" w:type="dxa"/>
            <w:vMerge/>
          </w:tcPr>
          <w:p w14:paraId="1BE1D3FB" w14:textId="70E3FD6A" w:rsidR="00EE6AA3" w:rsidRPr="00EE6AA3" w:rsidRDefault="00EE6AA3" w:rsidP="00EE6AA3">
            <w:pPr>
              <w:spacing w:after="0" w:line="240" w:lineRule="auto"/>
              <w:rPr>
                <w:rFonts w:ascii="Times New Roman" w:eastAsia="Times New Roman" w:hAnsi="Times New Roman" w:cs="Times New Roman"/>
                <w:sz w:val="22"/>
                <w:szCs w:val="22"/>
              </w:rPr>
            </w:pPr>
          </w:p>
        </w:tc>
        <w:tc>
          <w:tcPr>
            <w:tcW w:w="2145" w:type="dxa"/>
          </w:tcPr>
          <w:p w14:paraId="66915272" w14:textId="563FF779" w:rsidR="00EE6AA3" w:rsidRPr="00EE6AA3" w:rsidRDefault="00EE6AA3" w:rsidP="00EE6AA3">
            <w:pPr>
              <w:pStyle w:val="Geenafstand"/>
              <w:spacing w:line="240" w:lineRule="auto"/>
              <w:rPr>
                <w:rFonts w:ascii="Times New Roman" w:eastAsia="Times New Roman" w:hAnsi="Times New Roman" w:cs="Times New Roman"/>
                <w:sz w:val="22"/>
                <w:szCs w:val="22"/>
              </w:rPr>
            </w:pPr>
            <w:r w:rsidRPr="00EE6AA3">
              <w:rPr>
                <w:rFonts w:ascii="Times New Roman" w:eastAsia="Times New Roman" w:hAnsi="Times New Roman" w:cs="Times New Roman"/>
                <w:sz w:val="22"/>
                <w:szCs w:val="22"/>
              </w:rPr>
              <w:t>Hulpmiddelen hebben geen invloed op maatwerk</w:t>
            </w:r>
          </w:p>
        </w:tc>
      </w:tr>
    </w:tbl>
    <w:p w14:paraId="2A9F62BE" w14:textId="21D368D5" w:rsidR="66EEC8FA" w:rsidRDefault="66EEC8FA" w:rsidP="45A8FB80">
      <w:pPr>
        <w:pStyle w:val="Geenafstand"/>
        <w:spacing w:line="360" w:lineRule="auto"/>
        <w:rPr>
          <w:rFonts w:ascii="Times New Roman" w:eastAsia="Times New Roman" w:hAnsi="Times New Roman" w:cs="Times New Roman"/>
          <w:color w:val="000000" w:themeColor="text1"/>
          <w:sz w:val="22"/>
          <w:szCs w:val="22"/>
        </w:rPr>
      </w:pPr>
      <w:r w:rsidRPr="45A8FB80">
        <w:rPr>
          <w:rFonts w:ascii="Times New Roman" w:eastAsia="Times New Roman" w:hAnsi="Times New Roman" w:cs="Times New Roman"/>
          <w:color w:val="000000" w:themeColor="text1"/>
          <w:sz w:val="22"/>
          <w:szCs w:val="22"/>
        </w:rPr>
        <w:t> </w:t>
      </w:r>
    </w:p>
    <w:p w14:paraId="14D05451" w14:textId="1CD86872" w:rsidR="72D5A3B0" w:rsidRDefault="72D5A3B0" w:rsidP="45A8FB80">
      <w:pPr>
        <w:pStyle w:val="Geenafstand"/>
        <w:spacing w:line="360" w:lineRule="auto"/>
        <w:rPr>
          <w:rFonts w:ascii="Times New Roman" w:eastAsia="Times New Roman" w:hAnsi="Times New Roman" w:cs="Times New Roman"/>
          <w:sz w:val="22"/>
          <w:szCs w:val="22"/>
        </w:rPr>
      </w:pPr>
    </w:p>
    <w:sectPr w:rsidR="72D5A3B0" w:rsidSect="00704DDA">
      <w:headerReference w:type="default" r:id="rId12"/>
      <w:footerReference w:type="default" r:id="rId13"/>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2E3908" w14:textId="77777777" w:rsidR="009F6186" w:rsidRDefault="009F6186" w:rsidP="00383DA5">
      <w:pPr>
        <w:spacing w:after="0" w:line="240" w:lineRule="auto"/>
      </w:pPr>
      <w:r>
        <w:separator/>
      </w:r>
    </w:p>
  </w:endnote>
  <w:endnote w:type="continuationSeparator" w:id="0">
    <w:p w14:paraId="58921CF2" w14:textId="77777777" w:rsidR="009F6186" w:rsidRDefault="009F6186" w:rsidP="00383D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24463D59" w14:paraId="0403AF60" w14:textId="77777777" w:rsidTr="24463D59">
      <w:trPr>
        <w:trHeight w:val="300"/>
      </w:trPr>
      <w:tc>
        <w:tcPr>
          <w:tcW w:w="3020" w:type="dxa"/>
        </w:tcPr>
        <w:p w14:paraId="0BE7ADB8" w14:textId="710B40FD" w:rsidR="24463D59" w:rsidRDefault="24463D59" w:rsidP="24463D59">
          <w:pPr>
            <w:pStyle w:val="Koptekst"/>
            <w:ind w:left="-115"/>
          </w:pPr>
        </w:p>
      </w:tc>
      <w:tc>
        <w:tcPr>
          <w:tcW w:w="3020" w:type="dxa"/>
        </w:tcPr>
        <w:p w14:paraId="65A66F6D" w14:textId="2C5C02D8" w:rsidR="24463D59" w:rsidRDefault="24463D59" w:rsidP="24463D59">
          <w:pPr>
            <w:pStyle w:val="Koptekst"/>
            <w:jc w:val="center"/>
          </w:pPr>
        </w:p>
      </w:tc>
      <w:tc>
        <w:tcPr>
          <w:tcW w:w="3020" w:type="dxa"/>
        </w:tcPr>
        <w:p w14:paraId="2B9939C0" w14:textId="06D8F296" w:rsidR="24463D59" w:rsidRDefault="24463D59" w:rsidP="24463D59">
          <w:pPr>
            <w:pStyle w:val="Koptekst"/>
            <w:ind w:right="-115"/>
            <w:jc w:val="right"/>
          </w:pPr>
        </w:p>
      </w:tc>
    </w:tr>
  </w:tbl>
  <w:p w14:paraId="1C524C6F" w14:textId="36130210" w:rsidR="24463D59" w:rsidRDefault="24463D59" w:rsidP="24463D59">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1EF0EA" w14:textId="77777777" w:rsidR="009F6186" w:rsidRDefault="009F6186" w:rsidP="00383DA5">
      <w:pPr>
        <w:spacing w:after="0" w:line="240" w:lineRule="auto"/>
      </w:pPr>
      <w:r>
        <w:separator/>
      </w:r>
    </w:p>
  </w:footnote>
  <w:footnote w:type="continuationSeparator" w:id="0">
    <w:p w14:paraId="4936D1C2" w14:textId="77777777" w:rsidR="009F6186" w:rsidRDefault="009F6186" w:rsidP="00383D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25205239"/>
      <w:docPartObj>
        <w:docPartGallery w:val="Page Numbers (Top of Page)"/>
        <w:docPartUnique/>
      </w:docPartObj>
    </w:sdtPr>
    <w:sdtEndPr/>
    <w:sdtContent>
      <w:p w14:paraId="544A09F9" w14:textId="791E7C07" w:rsidR="00704DDA" w:rsidRDefault="00704DDA">
        <w:pPr>
          <w:pStyle w:val="Koptekst"/>
          <w:jc w:val="right"/>
        </w:pPr>
        <w:r>
          <w:fldChar w:fldCharType="begin"/>
        </w:r>
        <w:r>
          <w:instrText>PAGE   \* MERGEFORMAT</w:instrText>
        </w:r>
        <w:r>
          <w:fldChar w:fldCharType="separate"/>
        </w:r>
        <w:r>
          <w:t>2</w:t>
        </w:r>
        <w:r>
          <w:fldChar w:fldCharType="end"/>
        </w:r>
      </w:p>
    </w:sdtContent>
  </w:sdt>
  <w:p w14:paraId="611126A0" w14:textId="77777777" w:rsidR="00383DA5" w:rsidRDefault="00383DA5">
    <w:pPr>
      <w:pStyle w:val="Koptekst"/>
    </w:pPr>
  </w:p>
</w:hdr>
</file>

<file path=word/intelligence2.xml><?xml version="1.0" encoding="utf-8"?>
<int2:intelligence xmlns:int2="http://schemas.microsoft.com/office/intelligence/2020/intelligence" xmlns:oel="http://schemas.microsoft.com/office/2019/extlst">
  <int2:observations>
    <int2:bookmark int2:bookmarkName="_Int_DAVNjZ7V" int2:invalidationBookmarkName="" int2:hashCode="wUyhNXT+bVEYgo" int2:id="vJlKtEQL">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CBFACC8"/>
    <w:multiLevelType w:val="hybridMultilevel"/>
    <w:tmpl w:val="12709C62"/>
    <w:lvl w:ilvl="0" w:tplc="C84A3552">
      <w:start w:val="1"/>
      <w:numFmt w:val="decimal"/>
      <w:lvlText w:val="%1."/>
      <w:lvlJc w:val="left"/>
      <w:pPr>
        <w:ind w:left="720" w:hanging="360"/>
      </w:pPr>
    </w:lvl>
    <w:lvl w:ilvl="1" w:tplc="E81C0932">
      <w:start w:val="1"/>
      <w:numFmt w:val="lowerLetter"/>
      <w:lvlText w:val="%2."/>
      <w:lvlJc w:val="left"/>
      <w:pPr>
        <w:ind w:left="1440" w:hanging="360"/>
      </w:pPr>
    </w:lvl>
    <w:lvl w:ilvl="2" w:tplc="321CD014">
      <w:start w:val="1"/>
      <w:numFmt w:val="lowerRoman"/>
      <w:lvlText w:val="%3."/>
      <w:lvlJc w:val="right"/>
      <w:pPr>
        <w:ind w:left="2160" w:hanging="180"/>
      </w:pPr>
    </w:lvl>
    <w:lvl w:ilvl="3" w:tplc="1C1A55F2">
      <w:start w:val="1"/>
      <w:numFmt w:val="decimal"/>
      <w:lvlText w:val="%4."/>
      <w:lvlJc w:val="left"/>
      <w:pPr>
        <w:ind w:left="2880" w:hanging="360"/>
      </w:pPr>
    </w:lvl>
    <w:lvl w:ilvl="4" w:tplc="BDE456F8">
      <w:start w:val="1"/>
      <w:numFmt w:val="lowerLetter"/>
      <w:lvlText w:val="%5."/>
      <w:lvlJc w:val="left"/>
      <w:pPr>
        <w:ind w:left="3600" w:hanging="360"/>
      </w:pPr>
    </w:lvl>
    <w:lvl w:ilvl="5" w:tplc="BF6AD7B8">
      <w:start w:val="1"/>
      <w:numFmt w:val="lowerRoman"/>
      <w:lvlText w:val="%6."/>
      <w:lvlJc w:val="right"/>
      <w:pPr>
        <w:ind w:left="4320" w:hanging="180"/>
      </w:pPr>
    </w:lvl>
    <w:lvl w:ilvl="6" w:tplc="3900052A">
      <w:start w:val="1"/>
      <w:numFmt w:val="decimal"/>
      <w:lvlText w:val="%7."/>
      <w:lvlJc w:val="left"/>
      <w:pPr>
        <w:ind w:left="5040" w:hanging="360"/>
      </w:pPr>
    </w:lvl>
    <w:lvl w:ilvl="7" w:tplc="6E6C9990">
      <w:start w:val="1"/>
      <w:numFmt w:val="lowerLetter"/>
      <w:lvlText w:val="%8."/>
      <w:lvlJc w:val="left"/>
      <w:pPr>
        <w:ind w:left="5760" w:hanging="360"/>
      </w:pPr>
    </w:lvl>
    <w:lvl w:ilvl="8" w:tplc="9DC4FDFE">
      <w:start w:val="1"/>
      <w:numFmt w:val="lowerRoman"/>
      <w:lvlText w:val="%9."/>
      <w:lvlJc w:val="right"/>
      <w:pPr>
        <w:ind w:left="6480" w:hanging="180"/>
      </w:pPr>
    </w:lvl>
  </w:abstractNum>
  <w:num w:numId="1" w16cid:durableId="236980690">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77B2"/>
    <w:rsid w:val="000000D0"/>
    <w:rsid w:val="00004C2D"/>
    <w:rsid w:val="00004DBD"/>
    <w:rsid w:val="00007866"/>
    <w:rsid w:val="0000E0B1"/>
    <w:rsid w:val="00010169"/>
    <w:rsid w:val="00010991"/>
    <w:rsid w:val="00010D47"/>
    <w:rsid w:val="00010E49"/>
    <w:rsid w:val="0001346C"/>
    <w:rsid w:val="0001354B"/>
    <w:rsid w:val="00015280"/>
    <w:rsid w:val="00015705"/>
    <w:rsid w:val="00015A4F"/>
    <w:rsid w:val="00015DBF"/>
    <w:rsid w:val="000165B1"/>
    <w:rsid w:val="00017186"/>
    <w:rsid w:val="000213B9"/>
    <w:rsid w:val="00021D88"/>
    <w:rsid w:val="00022366"/>
    <w:rsid w:val="00023D9F"/>
    <w:rsid w:val="00024F2E"/>
    <w:rsid w:val="00025308"/>
    <w:rsid w:val="000263BE"/>
    <w:rsid w:val="00032B93"/>
    <w:rsid w:val="00036172"/>
    <w:rsid w:val="00037AF4"/>
    <w:rsid w:val="00041D7D"/>
    <w:rsid w:val="0004219C"/>
    <w:rsid w:val="000421EA"/>
    <w:rsid w:val="00042B20"/>
    <w:rsid w:val="00045F6B"/>
    <w:rsid w:val="000461BE"/>
    <w:rsid w:val="0004657E"/>
    <w:rsid w:val="00050C8D"/>
    <w:rsid w:val="00051C72"/>
    <w:rsid w:val="00052286"/>
    <w:rsid w:val="00052325"/>
    <w:rsid w:val="000543D0"/>
    <w:rsid w:val="00054C28"/>
    <w:rsid w:val="00061E18"/>
    <w:rsid w:val="00064090"/>
    <w:rsid w:val="000645DA"/>
    <w:rsid w:val="00065FF9"/>
    <w:rsid w:val="0006B7B2"/>
    <w:rsid w:val="000713DC"/>
    <w:rsid w:val="00071C0C"/>
    <w:rsid w:val="000745CD"/>
    <w:rsid w:val="00074A2F"/>
    <w:rsid w:val="00074BE7"/>
    <w:rsid w:val="00076B0D"/>
    <w:rsid w:val="0007719A"/>
    <w:rsid w:val="00077936"/>
    <w:rsid w:val="000786A7"/>
    <w:rsid w:val="00078B1E"/>
    <w:rsid w:val="00082AA7"/>
    <w:rsid w:val="000907A3"/>
    <w:rsid w:val="00091662"/>
    <w:rsid w:val="000917DB"/>
    <w:rsid w:val="000922B5"/>
    <w:rsid w:val="0009335D"/>
    <w:rsid w:val="00093DBE"/>
    <w:rsid w:val="0009428A"/>
    <w:rsid w:val="00094CF1"/>
    <w:rsid w:val="00095572"/>
    <w:rsid w:val="0009659D"/>
    <w:rsid w:val="0009692E"/>
    <w:rsid w:val="00097249"/>
    <w:rsid w:val="00097FD2"/>
    <w:rsid w:val="0009A99E"/>
    <w:rsid w:val="000A0D99"/>
    <w:rsid w:val="000A3355"/>
    <w:rsid w:val="000A354D"/>
    <w:rsid w:val="000A5930"/>
    <w:rsid w:val="000A672F"/>
    <w:rsid w:val="000A7095"/>
    <w:rsid w:val="000A7492"/>
    <w:rsid w:val="000B00F2"/>
    <w:rsid w:val="000B09AD"/>
    <w:rsid w:val="000B196E"/>
    <w:rsid w:val="000B211E"/>
    <w:rsid w:val="000B48BB"/>
    <w:rsid w:val="000B5BE3"/>
    <w:rsid w:val="000B5E2E"/>
    <w:rsid w:val="000B7518"/>
    <w:rsid w:val="000B785F"/>
    <w:rsid w:val="000B7BA5"/>
    <w:rsid w:val="000C0B59"/>
    <w:rsid w:val="000C0EF6"/>
    <w:rsid w:val="000C1E0E"/>
    <w:rsid w:val="000C3447"/>
    <w:rsid w:val="000C383E"/>
    <w:rsid w:val="000C3EF7"/>
    <w:rsid w:val="000C4112"/>
    <w:rsid w:val="000C447B"/>
    <w:rsid w:val="000C47D6"/>
    <w:rsid w:val="000C555D"/>
    <w:rsid w:val="000C6504"/>
    <w:rsid w:val="000C65A9"/>
    <w:rsid w:val="000C7CF2"/>
    <w:rsid w:val="000D4529"/>
    <w:rsid w:val="000D4A9D"/>
    <w:rsid w:val="000D5098"/>
    <w:rsid w:val="000D676E"/>
    <w:rsid w:val="000D6882"/>
    <w:rsid w:val="000D74E8"/>
    <w:rsid w:val="000E0DBC"/>
    <w:rsid w:val="000E6035"/>
    <w:rsid w:val="000E61EE"/>
    <w:rsid w:val="000E7888"/>
    <w:rsid w:val="000F0B48"/>
    <w:rsid w:val="000F1081"/>
    <w:rsid w:val="000F2857"/>
    <w:rsid w:val="000F2BF8"/>
    <w:rsid w:val="000F320E"/>
    <w:rsid w:val="000F4FB6"/>
    <w:rsid w:val="000F71D4"/>
    <w:rsid w:val="00101A15"/>
    <w:rsid w:val="00101D76"/>
    <w:rsid w:val="001020C7"/>
    <w:rsid w:val="00103E70"/>
    <w:rsid w:val="00104714"/>
    <w:rsid w:val="001048E6"/>
    <w:rsid w:val="001053FA"/>
    <w:rsid w:val="00105E71"/>
    <w:rsid w:val="001068A5"/>
    <w:rsid w:val="001106A8"/>
    <w:rsid w:val="00111DEE"/>
    <w:rsid w:val="00112969"/>
    <w:rsid w:val="00114902"/>
    <w:rsid w:val="00115690"/>
    <w:rsid w:val="001163F2"/>
    <w:rsid w:val="00117389"/>
    <w:rsid w:val="001174B5"/>
    <w:rsid w:val="00120581"/>
    <w:rsid w:val="00120D60"/>
    <w:rsid w:val="001237AE"/>
    <w:rsid w:val="001253BB"/>
    <w:rsid w:val="001274D7"/>
    <w:rsid w:val="00127EA8"/>
    <w:rsid w:val="00127FB8"/>
    <w:rsid w:val="001300A7"/>
    <w:rsid w:val="001307A9"/>
    <w:rsid w:val="001322E0"/>
    <w:rsid w:val="001361FE"/>
    <w:rsid w:val="001362EB"/>
    <w:rsid w:val="00136921"/>
    <w:rsid w:val="0013C48F"/>
    <w:rsid w:val="00140316"/>
    <w:rsid w:val="001403F2"/>
    <w:rsid w:val="001404B8"/>
    <w:rsid w:val="00140827"/>
    <w:rsid w:val="00142540"/>
    <w:rsid w:val="00142989"/>
    <w:rsid w:val="00143F98"/>
    <w:rsid w:val="001446EC"/>
    <w:rsid w:val="00147BCD"/>
    <w:rsid w:val="001508C9"/>
    <w:rsid w:val="00151A28"/>
    <w:rsid w:val="00154BF6"/>
    <w:rsid w:val="001557EC"/>
    <w:rsid w:val="00155834"/>
    <w:rsid w:val="00155920"/>
    <w:rsid w:val="00155F57"/>
    <w:rsid w:val="00155F94"/>
    <w:rsid w:val="0015E1A4"/>
    <w:rsid w:val="00161E0A"/>
    <w:rsid w:val="00162737"/>
    <w:rsid w:val="001646B1"/>
    <w:rsid w:val="00164A92"/>
    <w:rsid w:val="0016696A"/>
    <w:rsid w:val="00167B2D"/>
    <w:rsid w:val="0016EFEB"/>
    <w:rsid w:val="00173799"/>
    <w:rsid w:val="00174443"/>
    <w:rsid w:val="00174DBA"/>
    <w:rsid w:val="001766B3"/>
    <w:rsid w:val="00176C9F"/>
    <w:rsid w:val="0018043E"/>
    <w:rsid w:val="00182822"/>
    <w:rsid w:val="0018382D"/>
    <w:rsid w:val="001842B2"/>
    <w:rsid w:val="001845AA"/>
    <w:rsid w:val="001846CF"/>
    <w:rsid w:val="001856FB"/>
    <w:rsid w:val="00186016"/>
    <w:rsid w:val="001874DA"/>
    <w:rsid w:val="00190CFD"/>
    <w:rsid w:val="00194D8D"/>
    <w:rsid w:val="00195032"/>
    <w:rsid w:val="00195758"/>
    <w:rsid w:val="00197713"/>
    <w:rsid w:val="001A1053"/>
    <w:rsid w:val="001A791B"/>
    <w:rsid w:val="001B4D63"/>
    <w:rsid w:val="001B7FFD"/>
    <w:rsid w:val="001BE8B9"/>
    <w:rsid w:val="001C0888"/>
    <w:rsid w:val="001C448C"/>
    <w:rsid w:val="001C53DC"/>
    <w:rsid w:val="001C5BC3"/>
    <w:rsid w:val="001C649F"/>
    <w:rsid w:val="001C7042"/>
    <w:rsid w:val="001C7E99"/>
    <w:rsid w:val="001D0ADC"/>
    <w:rsid w:val="001D0D55"/>
    <w:rsid w:val="001D33C3"/>
    <w:rsid w:val="001D4C25"/>
    <w:rsid w:val="001D5FFA"/>
    <w:rsid w:val="001D75B2"/>
    <w:rsid w:val="001D7A6D"/>
    <w:rsid w:val="001E104E"/>
    <w:rsid w:val="001E326F"/>
    <w:rsid w:val="001E3375"/>
    <w:rsid w:val="001E39A9"/>
    <w:rsid w:val="001E6B8F"/>
    <w:rsid w:val="001E718E"/>
    <w:rsid w:val="001E71F1"/>
    <w:rsid w:val="001E7C83"/>
    <w:rsid w:val="001F1EA9"/>
    <w:rsid w:val="001F2FFB"/>
    <w:rsid w:val="001F4371"/>
    <w:rsid w:val="001F53F1"/>
    <w:rsid w:val="001F65B3"/>
    <w:rsid w:val="001F661A"/>
    <w:rsid w:val="001F6881"/>
    <w:rsid w:val="001F7456"/>
    <w:rsid w:val="001F7EFB"/>
    <w:rsid w:val="00201CC3"/>
    <w:rsid w:val="00202A1C"/>
    <w:rsid w:val="002075CA"/>
    <w:rsid w:val="00210C2F"/>
    <w:rsid w:val="0021192F"/>
    <w:rsid w:val="00213082"/>
    <w:rsid w:val="00213E7D"/>
    <w:rsid w:val="002170C2"/>
    <w:rsid w:val="0021777A"/>
    <w:rsid w:val="00220891"/>
    <w:rsid w:val="0022133A"/>
    <w:rsid w:val="00221F24"/>
    <w:rsid w:val="002254C1"/>
    <w:rsid w:val="00226331"/>
    <w:rsid w:val="00227926"/>
    <w:rsid w:val="00230913"/>
    <w:rsid w:val="00232326"/>
    <w:rsid w:val="00233072"/>
    <w:rsid w:val="0023366F"/>
    <w:rsid w:val="002339F5"/>
    <w:rsid w:val="00234043"/>
    <w:rsid w:val="002358D0"/>
    <w:rsid w:val="0023611D"/>
    <w:rsid w:val="00236C24"/>
    <w:rsid w:val="002415B3"/>
    <w:rsid w:val="00241B3C"/>
    <w:rsid w:val="002425B4"/>
    <w:rsid w:val="0024302E"/>
    <w:rsid w:val="0024305E"/>
    <w:rsid w:val="0024394D"/>
    <w:rsid w:val="00243996"/>
    <w:rsid w:val="00243EFC"/>
    <w:rsid w:val="00244C86"/>
    <w:rsid w:val="00245F96"/>
    <w:rsid w:val="002463DB"/>
    <w:rsid w:val="002464C6"/>
    <w:rsid w:val="00246597"/>
    <w:rsid w:val="00246778"/>
    <w:rsid w:val="0024688A"/>
    <w:rsid w:val="00247437"/>
    <w:rsid w:val="0024752C"/>
    <w:rsid w:val="00250A58"/>
    <w:rsid w:val="00253070"/>
    <w:rsid w:val="002530E0"/>
    <w:rsid w:val="00253683"/>
    <w:rsid w:val="002539DF"/>
    <w:rsid w:val="00254CD0"/>
    <w:rsid w:val="002563D4"/>
    <w:rsid w:val="00256C88"/>
    <w:rsid w:val="00257397"/>
    <w:rsid w:val="0026423D"/>
    <w:rsid w:val="002643A0"/>
    <w:rsid w:val="00267CD3"/>
    <w:rsid w:val="00272EB7"/>
    <w:rsid w:val="00273751"/>
    <w:rsid w:val="0027566C"/>
    <w:rsid w:val="002759CF"/>
    <w:rsid w:val="00280119"/>
    <w:rsid w:val="002803B1"/>
    <w:rsid w:val="00280682"/>
    <w:rsid w:val="0028292A"/>
    <w:rsid w:val="00285967"/>
    <w:rsid w:val="00287629"/>
    <w:rsid w:val="0028B994"/>
    <w:rsid w:val="0028DE2D"/>
    <w:rsid w:val="0029328D"/>
    <w:rsid w:val="002946C5"/>
    <w:rsid w:val="002978A8"/>
    <w:rsid w:val="002979D1"/>
    <w:rsid w:val="002A1315"/>
    <w:rsid w:val="002A13DA"/>
    <w:rsid w:val="002A21D6"/>
    <w:rsid w:val="002A250C"/>
    <w:rsid w:val="002A2E34"/>
    <w:rsid w:val="002A4E8A"/>
    <w:rsid w:val="002A6427"/>
    <w:rsid w:val="002A7366"/>
    <w:rsid w:val="002B06F0"/>
    <w:rsid w:val="002B4267"/>
    <w:rsid w:val="002B4C3E"/>
    <w:rsid w:val="002B647A"/>
    <w:rsid w:val="002C21A2"/>
    <w:rsid w:val="002C3129"/>
    <w:rsid w:val="002C3E0F"/>
    <w:rsid w:val="002C4C7A"/>
    <w:rsid w:val="002C64AA"/>
    <w:rsid w:val="002C6591"/>
    <w:rsid w:val="002C66AE"/>
    <w:rsid w:val="002C6B91"/>
    <w:rsid w:val="002C795C"/>
    <w:rsid w:val="002D18B2"/>
    <w:rsid w:val="002D2284"/>
    <w:rsid w:val="002D23D2"/>
    <w:rsid w:val="002D271B"/>
    <w:rsid w:val="002D355E"/>
    <w:rsid w:val="002D3A4C"/>
    <w:rsid w:val="002D3AD6"/>
    <w:rsid w:val="002D3B50"/>
    <w:rsid w:val="002D53D4"/>
    <w:rsid w:val="002D6953"/>
    <w:rsid w:val="002D6B5F"/>
    <w:rsid w:val="002E00B2"/>
    <w:rsid w:val="002E18AE"/>
    <w:rsid w:val="002E22A7"/>
    <w:rsid w:val="002E2F6A"/>
    <w:rsid w:val="002E42D6"/>
    <w:rsid w:val="002E76D5"/>
    <w:rsid w:val="002F0178"/>
    <w:rsid w:val="002F21E8"/>
    <w:rsid w:val="002F3263"/>
    <w:rsid w:val="002F3A8B"/>
    <w:rsid w:val="002F53F1"/>
    <w:rsid w:val="002F61E3"/>
    <w:rsid w:val="002F6951"/>
    <w:rsid w:val="002F7FDC"/>
    <w:rsid w:val="00300797"/>
    <w:rsid w:val="00302B7C"/>
    <w:rsid w:val="00303335"/>
    <w:rsid w:val="00305443"/>
    <w:rsid w:val="003058F9"/>
    <w:rsid w:val="003062E7"/>
    <w:rsid w:val="0030685B"/>
    <w:rsid w:val="003108C8"/>
    <w:rsid w:val="003112DF"/>
    <w:rsid w:val="00312838"/>
    <w:rsid w:val="0031327C"/>
    <w:rsid w:val="003135F9"/>
    <w:rsid w:val="0031376D"/>
    <w:rsid w:val="00314577"/>
    <w:rsid w:val="00314B55"/>
    <w:rsid w:val="0031616C"/>
    <w:rsid w:val="00320E53"/>
    <w:rsid w:val="00321916"/>
    <w:rsid w:val="00321A3B"/>
    <w:rsid w:val="00322468"/>
    <w:rsid w:val="00322720"/>
    <w:rsid w:val="00323BE0"/>
    <w:rsid w:val="00323EFF"/>
    <w:rsid w:val="003253DC"/>
    <w:rsid w:val="00325619"/>
    <w:rsid w:val="00325F1B"/>
    <w:rsid w:val="00327AFD"/>
    <w:rsid w:val="003311EE"/>
    <w:rsid w:val="0033301E"/>
    <w:rsid w:val="00333ADC"/>
    <w:rsid w:val="0033412E"/>
    <w:rsid w:val="00336557"/>
    <w:rsid w:val="00342956"/>
    <w:rsid w:val="00344375"/>
    <w:rsid w:val="00344C19"/>
    <w:rsid w:val="00344E45"/>
    <w:rsid w:val="003463E1"/>
    <w:rsid w:val="003517C6"/>
    <w:rsid w:val="00352CDF"/>
    <w:rsid w:val="0035344C"/>
    <w:rsid w:val="003535C9"/>
    <w:rsid w:val="003545CF"/>
    <w:rsid w:val="00354810"/>
    <w:rsid w:val="00355C5C"/>
    <w:rsid w:val="00356B31"/>
    <w:rsid w:val="00357218"/>
    <w:rsid w:val="003605D9"/>
    <w:rsid w:val="003616C0"/>
    <w:rsid w:val="003637E9"/>
    <w:rsid w:val="0036419E"/>
    <w:rsid w:val="00364913"/>
    <w:rsid w:val="00371BCE"/>
    <w:rsid w:val="0037364E"/>
    <w:rsid w:val="00375E08"/>
    <w:rsid w:val="0038058F"/>
    <w:rsid w:val="003813A8"/>
    <w:rsid w:val="00382437"/>
    <w:rsid w:val="0038378F"/>
    <w:rsid w:val="00383DA5"/>
    <w:rsid w:val="0038571B"/>
    <w:rsid w:val="00386A43"/>
    <w:rsid w:val="00386CE5"/>
    <w:rsid w:val="00387175"/>
    <w:rsid w:val="0038E165"/>
    <w:rsid w:val="003909A5"/>
    <w:rsid w:val="00391233"/>
    <w:rsid w:val="00391672"/>
    <w:rsid w:val="00391B16"/>
    <w:rsid w:val="00392B01"/>
    <w:rsid w:val="00394ECA"/>
    <w:rsid w:val="00395EF1"/>
    <w:rsid w:val="00396E1D"/>
    <w:rsid w:val="003A1B3B"/>
    <w:rsid w:val="003A46CD"/>
    <w:rsid w:val="003A49A5"/>
    <w:rsid w:val="003A7484"/>
    <w:rsid w:val="003A79DD"/>
    <w:rsid w:val="003B23E2"/>
    <w:rsid w:val="003B6974"/>
    <w:rsid w:val="003B7116"/>
    <w:rsid w:val="003C01C7"/>
    <w:rsid w:val="003C068C"/>
    <w:rsid w:val="003C3E1C"/>
    <w:rsid w:val="003C4091"/>
    <w:rsid w:val="003C66F2"/>
    <w:rsid w:val="003C71CB"/>
    <w:rsid w:val="003D04B8"/>
    <w:rsid w:val="003D1FD6"/>
    <w:rsid w:val="003D2EE3"/>
    <w:rsid w:val="003D40FE"/>
    <w:rsid w:val="003D5286"/>
    <w:rsid w:val="003D7263"/>
    <w:rsid w:val="003D7A1E"/>
    <w:rsid w:val="003E37CA"/>
    <w:rsid w:val="003E3F4D"/>
    <w:rsid w:val="003E4768"/>
    <w:rsid w:val="003E4A9E"/>
    <w:rsid w:val="003E547C"/>
    <w:rsid w:val="003E5D04"/>
    <w:rsid w:val="003E68F7"/>
    <w:rsid w:val="003E8310"/>
    <w:rsid w:val="003F14F3"/>
    <w:rsid w:val="003F1667"/>
    <w:rsid w:val="003F3E12"/>
    <w:rsid w:val="003F5C5F"/>
    <w:rsid w:val="003F6DB9"/>
    <w:rsid w:val="003F6E2A"/>
    <w:rsid w:val="003F7EED"/>
    <w:rsid w:val="00400721"/>
    <w:rsid w:val="00400D4F"/>
    <w:rsid w:val="004029D5"/>
    <w:rsid w:val="00402D3B"/>
    <w:rsid w:val="00406E66"/>
    <w:rsid w:val="0041043B"/>
    <w:rsid w:val="0041047B"/>
    <w:rsid w:val="0041132D"/>
    <w:rsid w:val="004134A2"/>
    <w:rsid w:val="004142B5"/>
    <w:rsid w:val="00416F55"/>
    <w:rsid w:val="00416F9D"/>
    <w:rsid w:val="004171C4"/>
    <w:rsid w:val="0041DCFA"/>
    <w:rsid w:val="004207DF"/>
    <w:rsid w:val="0042089F"/>
    <w:rsid w:val="004227F5"/>
    <w:rsid w:val="00423482"/>
    <w:rsid w:val="0042383A"/>
    <w:rsid w:val="00424D31"/>
    <w:rsid w:val="004250B4"/>
    <w:rsid w:val="00425BFD"/>
    <w:rsid w:val="00426166"/>
    <w:rsid w:val="00426797"/>
    <w:rsid w:val="00426D97"/>
    <w:rsid w:val="004276EF"/>
    <w:rsid w:val="00427934"/>
    <w:rsid w:val="0043039C"/>
    <w:rsid w:val="0043060A"/>
    <w:rsid w:val="00430CEF"/>
    <w:rsid w:val="00432D0E"/>
    <w:rsid w:val="00433870"/>
    <w:rsid w:val="00435F3E"/>
    <w:rsid w:val="00440885"/>
    <w:rsid w:val="0044134E"/>
    <w:rsid w:val="004421A6"/>
    <w:rsid w:val="00442976"/>
    <w:rsid w:val="00446627"/>
    <w:rsid w:val="00450DA9"/>
    <w:rsid w:val="00451015"/>
    <w:rsid w:val="00451A21"/>
    <w:rsid w:val="004536A5"/>
    <w:rsid w:val="004547B6"/>
    <w:rsid w:val="00457E63"/>
    <w:rsid w:val="00460103"/>
    <w:rsid w:val="0046028F"/>
    <w:rsid w:val="0046054F"/>
    <w:rsid w:val="00462A07"/>
    <w:rsid w:val="00462EDD"/>
    <w:rsid w:val="004637C2"/>
    <w:rsid w:val="00464DF9"/>
    <w:rsid w:val="004704AA"/>
    <w:rsid w:val="00470962"/>
    <w:rsid w:val="00471848"/>
    <w:rsid w:val="00471A29"/>
    <w:rsid w:val="004767A7"/>
    <w:rsid w:val="004810A4"/>
    <w:rsid w:val="00481711"/>
    <w:rsid w:val="00484A93"/>
    <w:rsid w:val="00484FAF"/>
    <w:rsid w:val="0049153D"/>
    <w:rsid w:val="00493B61"/>
    <w:rsid w:val="004944C4"/>
    <w:rsid w:val="00494D8D"/>
    <w:rsid w:val="00494F0B"/>
    <w:rsid w:val="0049E4E4"/>
    <w:rsid w:val="004A04E5"/>
    <w:rsid w:val="004A0E43"/>
    <w:rsid w:val="004A1F52"/>
    <w:rsid w:val="004A2453"/>
    <w:rsid w:val="004A2BD9"/>
    <w:rsid w:val="004A33EB"/>
    <w:rsid w:val="004A49AB"/>
    <w:rsid w:val="004A5582"/>
    <w:rsid w:val="004A7DDB"/>
    <w:rsid w:val="004A7E52"/>
    <w:rsid w:val="004B16F5"/>
    <w:rsid w:val="004B266E"/>
    <w:rsid w:val="004B2EC8"/>
    <w:rsid w:val="004B3285"/>
    <w:rsid w:val="004B418A"/>
    <w:rsid w:val="004B41B0"/>
    <w:rsid w:val="004B42D3"/>
    <w:rsid w:val="004B4A96"/>
    <w:rsid w:val="004B4BDF"/>
    <w:rsid w:val="004B5E66"/>
    <w:rsid w:val="004B5FA8"/>
    <w:rsid w:val="004B61E7"/>
    <w:rsid w:val="004C0882"/>
    <w:rsid w:val="004C27D8"/>
    <w:rsid w:val="004C5391"/>
    <w:rsid w:val="004C5AE7"/>
    <w:rsid w:val="004C73FF"/>
    <w:rsid w:val="004C7855"/>
    <w:rsid w:val="004D230F"/>
    <w:rsid w:val="004D3127"/>
    <w:rsid w:val="004D3502"/>
    <w:rsid w:val="004D37C7"/>
    <w:rsid w:val="004D3A66"/>
    <w:rsid w:val="004D4BDF"/>
    <w:rsid w:val="004D6DC3"/>
    <w:rsid w:val="004D7CFE"/>
    <w:rsid w:val="004E01C3"/>
    <w:rsid w:val="004E0727"/>
    <w:rsid w:val="004E0C7E"/>
    <w:rsid w:val="004E11EA"/>
    <w:rsid w:val="004E2DE9"/>
    <w:rsid w:val="004E3A29"/>
    <w:rsid w:val="004E4DB1"/>
    <w:rsid w:val="004E6AF9"/>
    <w:rsid w:val="004F0413"/>
    <w:rsid w:val="004F04A6"/>
    <w:rsid w:val="004F0A38"/>
    <w:rsid w:val="004F17DC"/>
    <w:rsid w:val="004F1D20"/>
    <w:rsid w:val="004F39E4"/>
    <w:rsid w:val="004F4BA0"/>
    <w:rsid w:val="004F8F43"/>
    <w:rsid w:val="00500BF0"/>
    <w:rsid w:val="005019BC"/>
    <w:rsid w:val="00502EED"/>
    <w:rsid w:val="00504C88"/>
    <w:rsid w:val="00505B24"/>
    <w:rsid w:val="00505CFB"/>
    <w:rsid w:val="00505DAE"/>
    <w:rsid w:val="0050624E"/>
    <w:rsid w:val="00507321"/>
    <w:rsid w:val="00507DB4"/>
    <w:rsid w:val="005127AD"/>
    <w:rsid w:val="005134EA"/>
    <w:rsid w:val="00514687"/>
    <w:rsid w:val="00515CCE"/>
    <w:rsid w:val="00515CF9"/>
    <w:rsid w:val="00520F78"/>
    <w:rsid w:val="0052117D"/>
    <w:rsid w:val="00522BB9"/>
    <w:rsid w:val="00522C3F"/>
    <w:rsid w:val="0052322E"/>
    <w:rsid w:val="0052426C"/>
    <w:rsid w:val="00524417"/>
    <w:rsid w:val="00525426"/>
    <w:rsid w:val="005306D0"/>
    <w:rsid w:val="0053326E"/>
    <w:rsid w:val="005335A8"/>
    <w:rsid w:val="00537862"/>
    <w:rsid w:val="00541958"/>
    <w:rsid w:val="00543F62"/>
    <w:rsid w:val="00544148"/>
    <w:rsid w:val="00544A9A"/>
    <w:rsid w:val="00544C28"/>
    <w:rsid w:val="00545A47"/>
    <w:rsid w:val="00546B07"/>
    <w:rsid w:val="00546C69"/>
    <w:rsid w:val="00546E04"/>
    <w:rsid w:val="00547B06"/>
    <w:rsid w:val="0054E303"/>
    <w:rsid w:val="005509F0"/>
    <w:rsid w:val="00556D30"/>
    <w:rsid w:val="00556D3E"/>
    <w:rsid w:val="00556F6B"/>
    <w:rsid w:val="00557B18"/>
    <w:rsid w:val="00560234"/>
    <w:rsid w:val="0056084B"/>
    <w:rsid w:val="00561EE5"/>
    <w:rsid w:val="00562B09"/>
    <w:rsid w:val="00564505"/>
    <w:rsid w:val="005649F2"/>
    <w:rsid w:val="005664BD"/>
    <w:rsid w:val="00566A13"/>
    <w:rsid w:val="00571E6A"/>
    <w:rsid w:val="00572689"/>
    <w:rsid w:val="00573424"/>
    <w:rsid w:val="0057650F"/>
    <w:rsid w:val="00580552"/>
    <w:rsid w:val="00580938"/>
    <w:rsid w:val="0058203D"/>
    <w:rsid w:val="00583941"/>
    <w:rsid w:val="00584230"/>
    <w:rsid w:val="00584AC0"/>
    <w:rsid w:val="00585C9C"/>
    <w:rsid w:val="005869DF"/>
    <w:rsid w:val="00586CFE"/>
    <w:rsid w:val="0058742D"/>
    <w:rsid w:val="0059005C"/>
    <w:rsid w:val="0059008A"/>
    <w:rsid w:val="00593106"/>
    <w:rsid w:val="0059374F"/>
    <w:rsid w:val="00594003"/>
    <w:rsid w:val="005956B6"/>
    <w:rsid w:val="0059581D"/>
    <w:rsid w:val="005975BA"/>
    <w:rsid w:val="005979B9"/>
    <w:rsid w:val="005A057E"/>
    <w:rsid w:val="005A1B2D"/>
    <w:rsid w:val="005A3269"/>
    <w:rsid w:val="005A48AE"/>
    <w:rsid w:val="005A5CAB"/>
    <w:rsid w:val="005A6D91"/>
    <w:rsid w:val="005A7F47"/>
    <w:rsid w:val="005B1122"/>
    <w:rsid w:val="005B1419"/>
    <w:rsid w:val="005B169F"/>
    <w:rsid w:val="005B5751"/>
    <w:rsid w:val="005C0665"/>
    <w:rsid w:val="005C0A88"/>
    <w:rsid w:val="005C182C"/>
    <w:rsid w:val="005C35F7"/>
    <w:rsid w:val="005C4428"/>
    <w:rsid w:val="005C49A7"/>
    <w:rsid w:val="005C5A91"/>
    <w:rsid w:val="005C5E97"/>
    <w:rsid w:val="005C61FA"/>
    <w:rsid w:val="005C6F72"/>
    <w:rsid w:val="005C7390"/>
    <w:rsid w:val="005C7532"/>
    <w:rsid w:val="005C76A7"/>
    <w:rsid w:val="005D1636"/>
    <w:rsid w:val="005D46F6"/>
    <w:rsid w:val="005D6078"/>
    <w:rsid w:val="005D6F76"/>
    <w:rsid w:val="005D7B1D"/>
    <w:rsid w:val="005E23E2"/>
    <w:rsid w:val="005E2411"/>
    <w:rsid w:val="005E25DD"/>
    <w:rsid w:val="005E25ED"/>
    <w:rsid w:val="005E368B"/>
    <w:rsid w:val="005E68F2"/>
    <w:rsid w:val="005E7D8A"/>
    <w:rsid w:val="005F04BB"/>
    <w:rsid w:val="005F06D9"/>
    <w:rsid w:val="005F397A"/>
    <w:rsid w:val="005F3CD1"/>
    <w:rsid w:val="005F4024"/>
    <w:rsid w:val="005F44BF"/>
    <w:rsid w:val="005F44D5"/>
    <w:rsid w:val="005F757E"/>
    <w:rsid w:val="006000FB"/>
    <w:rsid w:val="00600194"/>
    <w:rsid w:val="00600950"/>
    <w:rsid w:val="006010BB"/>
    <w:rsid w:val="00601AF0"/>
    <w:rsid w:val="00602899"/>
    <w:rsid w:val="00603497"/>
    <w:rsid w:val="00603F42"/>
    <w:rsid w:val="00605D3D"/>
    <w:rsid w:val="00606698"/>
    <w:rsid w:val="006076C4"/>
    <w:rsid w:val="00607B6B"/>
    <w:rsid w:val="00611265"/>
    <w:rsid w:val="00611465"/>
    <w:rsid w:val="0061365F"/>
    <w:rsid w:val="00613D90"/>
    <w:rsid w:val="00615731"/>
    <w:rsid w:val="006162BF"/>
    <w:rsid w:val="00617786"/>
    <w:rsid w:val="00617B64"/>
    <w:rsid w:val="006208C0"/>
    <w:rsid w:val="00623DC9"/>
    <w:rsid w:val="006243FD"/>
    <w:rsid w:val="0062631D"/>
    <w:rsid w:val="0062706B"/>
    <w:rsid w:val="006272B9"/>
    <w:rsid w:val="006304D2"/>
    <w:rsid w:val="00630523"/>
    <w:rsid w:val="00631D1E"/>
    <w:rsid w:val="00631D4A"/>
    <w:rsid w:val="00632399"/>
    <w:rsid w:val="00632EFA"/>
    <w:rsid w:val="006334D2"/>
    <w:rsid w:val="00633644"/>
    <w:rsid w:val="00634026"/>
    <w:rsid w:val="006418A1"/>
    <w:rsid w:val="0064490C"/>
    <w:rsid w:val="00644A93"/>
    <w:rsid w:val="0064547F"/>
    <w:rsid w:val="00645590"/>
    <w:rsid w:val="00645B7D"/>
    <w:rsid w:val="00650136"/>
    <w:rsid w:val="0065079F"/>
    <w:rsid w:val="00650C04"/>
    <w:rsid w:val="00650FC1"/>
    <w:rsid w:val="006516E0"/>
    <w:rsid w:val="00651E2E"/>
    <w:rsid w:val="00651ECF"/>
    <w:rsid w:val="00652264"/>
    <w:rsid w:val="00654411"/>
    <w:rsid w:val="00655006"/>
    <w:rsid w:val="00655A51"/>
    <w:rsid w:val="0065754B"/>
    <w:rsid w:val="00657F29"/>
    <w:rsid w:val="00660D79"/>
    <w:rsid w:val="0066314C"/>
    <w:rsid w:val="006636B9"/>
    <w:rsid w:val="00664F50"/>
    <w:rsid w:val="00665944"/>
    <w:rsid w:val="006660BF"/>
    <w:rsid w:val="00667187"/>
    <w:rsid w:val="00670A84"/>
    <w:rsid w:val="00671007"/>
    <w:rsid w:val="00671629"/>
    <w:rsid w:val="00671B23"/>
    <w:rsid w:val="0067226F"/>
    <w:rsid w:val="0067239E"/>
    <w:rsid w:val="00672D0E"/>
    <w:rsid w:val="0067438A"/>
    <w:rsid w:val="0067553E"/>
    <w:rsid w:val="00681D82"/>
    <w:rsid w:val="00681E1C"/>
    <w:rsid w:val="00682804"/>
    <w:rsid w:val="00682ACC"/>
    <w:rsid w:val="00682EA4"/>
    <w:rsid w:val="00682F23"/>
    <w:rsid w:val="00682F2F"/>
    <w:rsid w:val="0068488D"/>
    <w:rsid w:val="0068525F"/>
    <w:rsid w:val="00685A91"/>
    <w:rsid w:val="00686131"/>
    <w:rsid w:val="00687514"/>
    <w:rsid w:val="0069213B"/>
    <w:rsid w:val="0069264D"/>
    <w:rsid w:val="00692D26"/>
    <w:rsid w:val="00694236"/>
    <w:rsid w:val="0069467D"/>
    <w:rsid w:val="006946AA"/>
    <w:rsid w:val="006A0E0A"/>
    <w:rsid w:val="006A1208"/>
    <w:rsid w:val="006A15E3"/>
    <w:rsid w:val="006A2DDE"/>
    <w:rsid w:val="006A375A"/>
    <w:rsid w:val="006A3AA9"/>
    <w:rsid w:val="006A4A40"/>
    <w:rsid w:val="006A65AD"/>
    <w:rsid w:val="006A6F7F"/>
    <w:rsid w:val="006B0941"/>
    <w:rsid w:val="006B145D"/>
    <w:rsid w:val="006B27FB"/>
    <w:rsid w:val="006B3365"/>
    <w:rsid w:val="006B7684"/>
    <w:rsid w:val="006C2358"/>
    <w:rsid w:val="006C2552"/>
    <w:rsid w:val="006C25AA"/>
    <w:rsid w:val="006C2B91"/>
    <w:rsid w:val="006C2E66"/>
    <w:rsid w:val="006C447A"/>
    <w:rsid w:val="006C5C94"/>
    <w:rsid w:val="006C5F6C"/>
    <w:rsid w:val="006C6DFC"/>
    <w:rsid w:val="006C6E2C"/>
    <w:rsid w:val="006C74A7"/>
    <w:rsid w:val="006C7595"/>
    <w:rsid w:val="006D0ADC"/>
    <w:rsid w:val="006D0AE7"/>
    <w:rsid w:val="006D1781"/>
    <w:rsid w:val="006D2C07"/>
    <w:rsid w:val="006D3408"/>
    <w:rsid w:val="006D3491"/>
    <w:rsid w:val="006D3C90"/>
    <w:rsid w:val="006D467F"/>
    <w:rsid w:val="006D593E"/>
    <w:rsid w:val="006D5A5D"/>
    <w:rsid w:val="006D7858"/>
    <w:rsid w:val="006E0DEE"/>
    <w:rsid w:val="006E11FD"/>
    <w:rsid w:val="006E2C4D"/>
    <w:rsid w:val="006E3346"/>
    <w:rsid w:val="006E40DD"/>
    <w:rsid w:val="006E514D"/>
    <w:rsid w:val="006F0223"/>
    <w:rsid w:val="006F147B"/>
    <w:rsid w:val="006F1DF9"/>
    <w:rsid w:val="006F3C0A"/>
    <w:rsid w:val="006F5B33"/>
    <w:rsid w:val="006F7DD9"/>
    <w:rsid w:val="006FD780"/>
    <w:rsid w:val="00702D75"/>
    <w:rsid w:val="00704DDA"/>
    <w:rsid w:val="007111A0"/>
    <w:rsid w:val="007111BD"/>
    <w:rsid w:val="0071238E"/>
    <w:rsid w:val="00712846"/>
    <w:rsid w:val="00712DE8"/>
    <w:rsid w:val="007132CB"/>
    <w:rsid w:val="00713460"/>
    <w:rsid w:val="00714737"/>
    <w:rsid w:val="00717332"/>
    <w:rsid w:val="007221E2"/>
    <w:rsid w:val="00724E04"/>
    <w:rsid w:val="00725C31"/>
    <w:rsid w:val="00725DAE"/>
    <w:rsid w:val="0072731E"/>
    <w:rsid w:val="00730F02"/>
    <w:rsid w:val="00731433"/>
    <w:rsid w:val="00731C71"/>
    <w:rsid w:val="007358C3"/>
    <w:rsid w:val="007361A9"/>
    <w:rsid w:val="007373A3"/>
    <w:rsid w:val="0074027E"/>
    <w:rsid w:val="00740E5B"/>
    <w:rsid w:val="00743119"/>
    <w:rsid w:val="00743943"/>
    <w:rsid w:val="00743B68"/>
    <w:rsid w:val="00744056"/>
    <w:rsid w:val="00744E44"/>
    <w:rsid w:val="007455DB"/>
    <w:rsid w:val="00745DE6"/>
    <w:rsid w:val="00746FEA"/>
    <w:rsid w:val="00747F19"/>
    <w:rsid w:val="0075025A"/>
    <w:rsid w:val="0075084C"/>
    <w:rsid w:val="007520D3"/>
    <w:rsid w:val="0075321D"/>
    <w:rsid w:val="007533C4"/>
    <w:rsid w:val="0075352A"/>
    <w:rsid w:val="007620D1"/>
    <w:rsid w:val="00763010"/>
    <w:rsid w:val="00763DAF"/>
    <w:rsid w:val="00767F10"/>
    <w:rsid w:val="00770FE2"/>
    <w:rsid w:val="00771119"/>
    <w:rsid w:val="0077145B"/>
    <w:rsid w:val="00771962"/>
    <w:rsid w:val="00772FF1"/>
    <w:rsid w:val="00773817"/>
    <w:rsid w:val="00774A68"/>
    <w:rsid w:val="00775138"/>
    <w:rsid w:val="00775DAF"/>
    <w:rsid w:val="00777152"/>
    <w:rsid w:val="00784C35"/>
    <w:rsid w:val="00784C4A"/>
    <w:rsid w:val="00784FCB"/>
    <w:rsid w:val="00784FFB"/>
    <w:rsid w:val="00785861"/>
    <w:rsid w:val="007859A8"/>
    <w:rsid w:val="00790E05"/>
    <w:rsid w:val="0079103B"/>
    <w:rsid w:val="00791124"/>
    <w:rsid w:val="0079178F"/>
    <w:rsid w:val="00792CFD"/>
    <w:rsid w:val="00793D7A"/>
    <w:rsid w:val="00794234"/>
    <w:rsid w:val="00796B9F"/>
    <w:rsid w:val="007A3646"/>
    <w:rsid w:val="007A6EFB"/>
    <w:rsid w:val="007A7D98"/>
    <w:rsid w:val="007A7E96"/>
    <w:rsid w:val="007B4155"/>
    <w:rsid w:val="007B41DF"/>
    <w:rsid w:val="007B6A46"/>
    <w:rsid w:val="007B7B07"/>
    <w:rsid w:val="007B7D47"/>
    <w:rsid w:val="007C09BC"/>
    <w:rsid w:val="007C223E"/>
    <w:rsid w:val="007C2DBA"/>
    <w:rsid w:val="007C3731"/>
    <w:rsid w:val="007C38CB"/>
    <w:rsid w:val="007C6111"/>
    <w:rsid w:val="007CFF27"/>
    <w:rsid w:val="007D2C67"/>
    <w:rsid w:val="007D4ECB"/>
    <w:rsid w:val="007D6B69"/>
    <w:rsid w:val="007D6E9F"/>
    <w:rsid w:val="007E1392"/>
    <w:rsid w:val="007E143E"/>
    <w:rsid w:val="007E3E22"/>
    <w:rsid w:val="007E4C59"/>
    <w:rsid w:val="007E5989"/>
    <w:rsid w:val="007E70F3"/>
    <w:rsid w:val="007F1BA7"/>
    <w:rsid w:val="007F27B9"/>
    <w:rsid w:val="007F3042"/>
    <w:rsid w:val="007F776B"/>
    <w:rsid w:val="007F93B2"/>
    <w:rsid w:val="00802075"/>
    <w:rsid w:val="00802173"/>
    <w:rsid w:val="008024A8"/>
    <w:rsid w:val="008027A2"/>
    <w:rsid w:val="00804694"/>
    <w:rsid w:val="00805B7F"/>
    <w:rsid w:val="00805F31"/>
    <w:rsid w:val="008060AB"/>
    <w:rsid w:val="00810090"/>
    <w:rsid w:val="008111D9"/>
    <w:rsid w:val="008132A9"/>
    <w:rsid w:val="00813572"/>
    <w:rsid w:val="008146A0"/>
    <w:rsid w:val="00815C87"/>
    <w:rsid w:val="00816BCB"/>
    <w:rsid w:val="00817F84"/>
    <w:rsid w:val="00822305"/>
    <w:rsid w:val="008227E0"/>
    <w:rsid w:val="00823993"/>
    <w:rsid w:val="00824156"/>
    <w:rsid w:val="0082580A"/>
    <w:rsid w:val="0082BB8E"/>
    <w:rsid w:val="0082CA60"/>
    <w:rsid w:val="0083208E"/>
    <w:rsid w:val="00832810"/>
    <w:rsid w:val="00832D4C"/>
    <w:rsid w:val="00835996"/>
    <w:rsid w:val="00837800"/>
    <w:rsid w:val="008418B4"/>
    <w:rsid w:val="00841B81"/>
    <w:rsid w:val="008431B9"/>
    <w:rsid w:val="00843CA1"/>
    <w:rsid w:val="00844E0D"/>
    <w:rsid w:val="00845F8F"/>
    <w:rsid w:val="0084736E"/>
    <w:rsid w:val="0084D397"/>
    <w:rsid w:val="008525C6"/>
    <w:rsid w:val="0085306F"/>
    <w:rsid w:val="00853737"/>
    <w:rsid w:val="00855A9D"/>
    <w:rsid w:val="008579C4"/>
    <w:rsid w:val="00857C89"/>
    <w:rsid w:val="00857F41"/>
    <w:rsid w:val="00862D09"/>
    <w:rsid w:val="00863ADB"/>
    <w:rsid w:val="00864853"/>
    <w:rsid w:val="0086539C"/>
    <w:rsid w:val="00866FB3"/>
    <w:rsid w:val="00870007"/>
    <w:rsid w:val="00872CCF"/>
    <w:rsid w:val="008731E7"/>
    <w:rsid w:val="0087474B"/>
    <w:rsid w:val="00874FDE"/>
    <w:rsid w:val="0087545A"/>
    <w:rsid w:val="00877835"/>
    <w:rsid w:val="0087CD78"/>
    <w:rsid w:val="008801B3"/>
    <w:rsid w:val="0088126C"/>
    <w:rsid w:val="00881996"/>
    <w:rsid w:val="00882708"/>
    <w:rsid w:val="00883227"/>
    <w:rsid w:val="0088392F"/>
    <w:rsid w:val="0088CE7D"/>
    <w:rsid w:val="00890169"/>
    <w:rsid w:val="00890523"/>
    <w:rsid w:val="008906C2"/>
    <w:rsid w:val="00890BE0"/>
    <w:rsid w:val="00891D04"/>
    <w:rsid w:val="00892345"/>
    <w:rsid w:val="00893E95"/>
    <w:rsid w:val="00894048"/>
    <w:rsid w:val="008954E3"/>
    <w:rsid w:val="0089711F"/>
    <w:rsid w:val="00897E08"/>
    <w:rsid w:val="008A01D7"/>
    <w:rsid w:val="008A147D"/>
    <w:rsid w:val="008A1BB3"/>
    <w:rsid w:val="008A2E6D"/>
    <w:rsid w:val="008A2EC3"/>
    <w:rsid w:val="008A3743"/>
    <w:rsid w:val="008A3C83"/>
    <w:rsid w:val="008A4C06"/>
    <w:rsid w:val="008A4E1E"/>
    <w:rsid w:val="008A63FF"/>
    <w:rsid w:val="008A64B0"/>
    <w:rsid w:val="008A6CE1"/>
    <w:rsid w:val="008B310E"/>
    <w:rsid w:val="008B52B5"/>
    <w:rsid w:val="008B7D0B"/>
    <w:rsid w:val="008C025C"/>
    <w:rsid w:val="008C110B"/>
    <w:rsid w:val="008C2D24"/>
    <w:rsid w:val="008C3318"/>
    <w:rsid w:val="008C44D5"/>
    <w:rsid w:val="008C710A"/>
    <w:rsid w:val="008C78C1"/>
    <w:rsid w:val="008D1053"/>
    <w:rsid w:val="008D1820"/>
    <w:rsid w:val="008D3474"/>
    <w:rsid w:val="008D35FC"/>
    <w:rsid w:val="008D3E30"/>
    <w:rsid w:val="008D4368"/>
    <w:rsid w:val="008D55A3"/>
    <w:rsid w:val="008E0675"/>
    <w:rsid w:val="008E1A3F"/>
    <w:rsid w:val="008E3DCC"/>
    <w:rsid w:val="008E4230"/>
    <w:rsid w:val="008E7E6D"/>
    <w:rsid w:val="008F0773"/>
    <w:rsid w:val="008F216F"/>
    <w:rsid w:val="008F2A1B"/>
    <w:rsid w:val="008F2B0D"/>
    <w:rsid w:val="008F3DE5"/>
    <w:rsid w:val="008F47A5"/>
    <w:rsid w:val="008F5EF7"/>
    <w:rsid w:val="008F6757"/>
    <w:rsid w:val="008F6840"/>
    <w:rsid w:val="008F6D8D"/>
    <w:rsid w:val="008FB0BD"/>
    <w:rsid w:val="009000F7"/>
    <w:rsid w:val="0090118A"/>
    <w:rsid w:val="00901ACD"/>
    <w:rsid w:val="009034BD"/>
    <w:rsid w:val="00904171"/>
    <w:rsid w:val="009050D8"/>
    <w:rsid w:val="00906E37"/>
    <w:rsid w:val="00907125"/>
    <w:rsid w:val="00910287"/>
    <w:rsid w:val="009109F1"/>
    <w:rsid w:val="0091200E"/>
    <w:rsid w:val="009122D0"/>
    <w:rsid w:val="009164EE"/>
    <w:rsid w:val="009173D2"/>
    <w:rsid w:val="00917477"/>
    <w:rsid w:val="00917550"/>
    <w:rsid w:val="00920328"/>
    <w:rsid w:val="009227E7"/>
    <w:rsid w:val="00922E89"/>
    <w:rsid w:val="00922E8A"/>
    <w:rsid w:val="00923AE6"/>
    <w:rsid w:val="009257D7"/>
    <w:rsid w:val="009264A0"/>
    <w:rsid w:val="009271C8"/>
    <w:rsid w:val="0092720B"/>
    <w:rsid w:val="0093083D"/>
    <w:rsid w:val="00932152"/>
    <w:rsid w:val="00932303"/>
    <w:rsid w:val="00933AF0"/>
    <w:rsid w:val="00933F4B"/>
    <w:rsid w:val="00935D85"/>
    <w:rsid w:val="009407D5"/>
    <w:rsid w:val="00940ECB"/>
    <w:rsid w:val="00945AAB"/>
    <w:rsid w:val="00945DE2"/>
    <w:rsid w:val="00952C5B"/>
    <w:rsid w:val="00953374"/>
    <w:rsid w:val="00954BB0"/>
    <w:rsid w:val="009553F2"/>
    <w:rsid w:val="009559B0"/>
    <w:rsid w:val="009563C2"/>
    <w:rsid w:val="00956516"/>
    <w:rsid w:val="00960BFE"/>
    <w:rsid w:val="009617C5"/>
    <w:rsid w:val="0096235D"/>
    <w:rsid w:val="00962802"/>
    <w:rsid w:val="00963341"/>
    <w:rsid w:val="009641A0"/>
    <w:rsid w:val="009648F2"/>
    <w:rsid w:val="00965AEF"/>
    <w:rsid w:val="00966FC5"/>
    <w:rsid w:val="00970C5C"/>
    <w:rsid w:val="009723FF"/>
    <w:rsid w:val="00974B15"/>
    <w:rsid w:val="00976460"/>
    <w:rsid w:val="00976488"/>
    <w:rsid w:val="00977CF1"/>
    <w:rsid w:val="00977E86"/>
    <w:rsid w:val="009800A8"/>
    <w:rsid w:val="009804FE"/>
    <w:rsid w:val="0098108E"/>
    <w:rsid w:val="00982090"/>
    <w:rsid w:val="0098478D"/>
    <w:rsid w:val="009850ED"/>
    <w:rsid w:val="0098757F"/>
    <w:rsid w:val="00990D2C"/>
    <w:rsid w:val="009919B7"/>
    <w:rsid w:val="00996489"/>
    <w:rsid w:val="00996D16"/>
    <w:rsid w:val="00996D65"/>
    <w:rsid w:val="009977B2"/>
    <w:rsid w:val="00997B8C"/>
    <w:rsid w:val="009A0241"/>
    <w:rsid w:val="009A0657"/>
    <w:rsid w:val="009A0B77"/>
    <w:rsid w:val="009A23BF"/>
    <w:rsid w:val="009A23DE"/>
    <w:rsid w:val="009A40B9"/>
    <w:rsid w:val="009A42EF"/>
    <w:rsid w:val="009A4AEA"/>
    <w:rsid w:val="009A5CB1"/>
    <w:rsid w:val="009A6B60"/>
    <w:rsid w:val="009A6BE4"/>
    <w:rsid w:val="009A75E2"/>
    <w:rsid w:val="009A7822"/>
    <w:rsid w:val="009B2FD3"/>
    <w:rsid w:val="009B6275"/>
    <w:rsid w:val="009C12C5"/>
    <w:rsid w:val="009C3843"/>
    <w:rsid w:val="009C3964"/>
    <w:rsid w:val="009D08B6"/>
    <w:rsid w:val="009D28F8"/>
    <w:rsid w:val="009D2E2D"/>
    <w:rsid w:val="009D3D1E"/>
    <w:rsid w:val="009D4EE4"/>
    <w:rsid w:val="009D5FF1"/>
    <w:rsid w:val="009D7B87"/>
    <w:rsid w:val="009E051B"/>
    <w:rsid w:val="009E0A95"/>
    <w:rsid w:val="009E0F3B"/>
    <w:rsid w:val="009E1CE1"/>
    <w:rsid w:val="009E2503"/>
    <w:rsid w:val="009E4216"/>
    <w:rsid w:val="009E5921"/>
    <w:rsid w:val="009E7977"/>
    <w:rsid w:val="009E7CA0"/>
    <w:rsid w:val="009F0896"/>
    <w:rsid w:val="009F0DDA"/>
    <w:rsid w:val="009F12E2"/>
    <w:rsid w:val="009F144C"/>
    <w:rsid w:val="009F28D4"/>
    <w:rsid w:val="009F4CE0"/>
    <w:rsid w:val="009F6186"/>
    <w:rsid w:val="009F62D3"/>
    <w:rsid w:val="00A00469"/>
    <w:rsid w:val="00A02CF0"/>
    <w:rsid w:val="00A032DE"/>
    <w:rsid w:val="00A05565"/>
    <w:rsid w:val="00A06EB1"/>
    <w:rsid w:val="00A1027E"/>
    <w:rsid w:val="00A104AB"/>
    <w:rsid w:val="00A1087A"/>
    <w:rsid w:val="00A11596"/>
    <w:rsid w:val="00A13BEA"/>
    <w:rsid w:val="00A16082"/>
    <w:rsid w:val="00A167AA"/>
    <w:rsid w:val="00A16E53"/>
    <w:rsid w:val="00A171C3"/>
    <w:rsid w:val="00A2159C"/>
    <w:rsid w:val="00A21DB8"/>
    <w:rsid w:val="00A223A4"/>
    <w:rsid w:val="00A22A11"/>
    <w:rsid w:val="00A22E1A"/>
    <w:rsid w:val="00A23F85"/>
    <w:rsid w:val="00A26677"/>
    <w:rsid w:val="00A2746D"/>
    <w:rsid w:val="00A27F70"/>
    <w:rsid w:val="00A30870"/>
    <w:rsid w:val="00A31538"/>
    <w:rsid w:val="00A316EA"/>
    <w:rsid w:val="00A32C5A"/>
    <w:rsid w:val="00A33B11"/>
    <w:rsid w:val="00A34049"/>
    <w:rsid w:val="00A35DE3"/>
    <w:rsid w:val="00A37E99"/>
    <w:rsid w:val="00A41ADD"/>
    <w:rsid w:val="00A423DE"/>
    <w:rsid w:val="00A42DD4"/>
    <w:rsid w:val="00A436ED"/>
    <w:rsid w:val="00A43DE4"/>
    <w:rsid w:val="00A44C0E"/>
    <w:rsid w:val="00A44E82"/>
    <w:rsid w:val="00A454BF"/>
    <w:rsid w:val="00A46773"/>
    <w:rsid w:val="00A50392"/>
    <w:rsid w:val="00A519B1"/>
    <w:rsid w:val="00A529AE"/>
    <w:rsid w:val="00A57D71"/>
    <w:rsid w:val="00A61B6A"/>
    <w:rsid w:val="00A64F26"/>
    <w:rsid w:val="00A6500E"/>
    <w:rsid w:val="00A6542C"/>
    <w:rsid w:val="00A65499"/>
    <w:rsid w:val="00A67D9D"/>
    <w:rsid w:val="00A6B0DE"/>
    <w:rsid w:val="00A701FE"/>
    <w:rsid w:val="00A72F21"/>
    <w:rsid w:val="00A735ED"/>
    <w:rsid w:val="00A74660"/>
    <w:rsid w:val="00A74E86"/>
    <w:rsid w:val="00A768EF"/>
    <w:rsid w:val="00A76C98"/>
    <w:rsid w:val="00A77986"/>
    <w:rsid w:val="00A80BAB"/>
    <w:rsid w:val="00A81602"/>
    <w:rsid w:val="00A82228"/>
    <w:rsid w:val="00A82379"/>
    <w:rsid w:val="00A826A8"/>
    <w:rsid w:val="00A82FD8"/>
    <w:rsid w:val="00A83768"/>
    <w:rsid w:val="00A83D2E"/>
    <w:rsid w:val="00A85CA4"/>
    <w:rsid w:val="00A89735"/>
    <w:rsid w:val="00A906F9"/>
    <w:rsid w:val="00A917EC"/>
    <w:rsid w:val="00A91C2E"/>
    <w:rsid w:val="00A935DA"/>
    <w:rsid w:val="00A93859"/>
    <w:rsid w:val="00A94EB5"/>
    <w:rsid w:val="00A953CA"/>
    <w:rsid w:val="00A9550D"/>
    <w:rsid w:val="00A97C33"/>
    <w:rsid w:val="00AA07B2"/>
    <w:rsid w:val="00AA2EE7"/>
    <w:rsid w:val="00AA60DE"/>
    <w:rsid w:val="00AA775C"/>
    <w:rsid w:val="00AB1705"/>
    <w:rsid w:val="00AB3971"/>
    <w:rsid w:val="00AB4236"/>
    <w:rsid w:val="00AB6F83"/>
    <w:rsid w:val="00AB7CCD"/>
    <w:rsid w:val="00AC0785"/>
    <w:rsid w:val="00AC10D3"/>
    <w:rsid w:val="00AC47A9"/>
    <w:rsid w:val="00AC51A3"/>
    <w:rsid w:val="00AC54F3"/>
    <w:rsid w:val="00AC5D12"/>
    <w:rsid w:val="00AC5D60"/>
    <w:rsid w:val="00AC756D"/>
    <w:rsid w:val="00ACB4D7"/>
    <w:rsid w:val="00AD0463"/>
    <w:rsid w:val="00AD071D"/>
    <w:rsid w:val="00AD0B25"/>
    <w:rsid w:val="00AD19EC"/>
    <w:rsid w:val="00AD1D17"/>
    <w:rsid w:val="00AD221E"/>
    <w:rsid w:val="00AD35F4"/>
    <w:rsid w:val="00AD5AFE"/>
    <w:rsid w:val="00AD5C0C"/>
    <w:rsid w:val="00AD688E"/>
    <w:rsid w:val="00AD6A68"/>
    <w:rsid w:val="00AD6FC8"/>
    <w:rsid w:val="00AD7196"/>
    <w:rsid w:val="00AD760B"/>
    <w:rsid w:val="00AE1401"/>
    <w:rsid w:val="00AE5187"/>
    <w:rsid w:val="00AE5C1F"/>
    <w:rsid w:val="00AE5D95"/>
    <w:rsid w:val="00AE6AB7"/>
    <w:rsid w:val="00AEB8AB"/>
    <w:rsid w:val="00AF0BC1"/>
    <w:rsid w:val="00AF1B77"/>
    <w:rsid w:val="00AF2E71"/>
    <w:rsid w:val="00AF5C15"/>
    <w:rsid w:val="00AF7D04"/>
    <w:rsid w:val="00AFA8F2"/>
    <w:rsid w:val="00B00B8F"/>
    <w:rsid w:val="00B0198B"/>
    <w:rsid w:val="00B01BC6"/>
    <w:rsid w:val="00B02739"/>
    <w:rsid w:val="00B0796B"/>
    <w:rsid w:val="00B07CE9"/>
    <w:rsid w:val="00B10630"/>
    <w:rsid w:val="00B11A55"/>
    <w:rsid w:val="00B12343"/>
    <w:rsid w:val="00B134B1"/>
    <w:rsid w:val="00B1485A"/>
    <w:rsid w:val="00B15D70"/>
    <w:rsid w:val="00B1740A"/>
    <w:rsid w:val="00B1BBFA"/>
    <w:rsid w:val="00B2041C"/>
    <w:rsid w:val="00B22000"/>
    <w:rsid w:val="00B22A92"/>
    <w:rsid w:val="00B2461C"/>
    <w:rsid w:val="00B27295"/>
    <w:rsid w:val="00B27437"/>
    <w:rsid w:val="00B2785C"/>
    <w:rsid w:val="00B30071"/>
    <w:rsid w:val="00B300F9"/>
    <w:rsid w:val="00B305BF"/>
    <w:rsid w:val="00B30C4C"/>
    <w:rsid w:val="00B30F3E"/>
    <w:rsid w:val="00B312BE"/>
    <w:rsid w:val="00B31770"/>
    <w:rsid w:val="00B323D1"/>
    <w:rsid w:val="00B32573"/>
    <w:rsid w:val="00B33058"/>
    <w:rsid w:val="00B33317"/>
    <w:rsid w:val="00B34B10"/>
    <w:rsid w:val="00B36CE8"/>
    <w:rsid w:val="00B37747"/>
    <w:rsid w:val="00B37B32"/>
    <w:rsid w:val="00B37DEC"/>
    <w:rsid w:val="00B404D1"/>
    <w:rsid w:val="00B40D84"/>
    <w:rsid w:val="00B40DDB"/>
    <w:rsid w:val="00B41E4A"/>
    <w:rsid w:val="00B42152"/>
    <w:rsid w:val="00B44685"/>
    <w:rsid w:val="00B447DD"/>
    <w:rsid w:val="00B450CE"/>
    <w:rsid w:val="00B4583F"/>
    <w:rsid w:val="00B4632C"/>
    <w:rsid w:val="00B5027B"/>
    <w:rsid w:val="00B50928"/>
    <w:rsid w:val="00B51038"/>
    <w:rsid w:val="00B5120E"/>
    <w:rsid w:val="00B523B3"/>
    <w:rsid w:val="00B52E8E"/>
    <w:rsid w:val="00B53622"/>
    <w:rsid w:val="00B55002"/>
    <w:rsid w:val="00B61299"/>
    <w:rsid w:val="00B63461"/>
    <w:rsid w:val="00B64C9C"/>
    <w:rsid w:val="00B65DC6"/>
    <w:rsid w:val="00B667F2"/>
    <w:rsid w:val="00B66C7C"/>
    <w:rsid w:val="00B670E4"/>
    <w:rsid w:val="00B675FA"/>
    <w:rsid w:val="00B71780"/>
    <w:rsid w:val="00B71A38"/>
    <w:rsid w:val="00B7381A"/>
    <w:rsid w:val="00B75B31"/>
    <w:rsid w:val="00B769C5"/>
    <w:rsid w:val="00B76F0A"/>
    <w:rsid w:val="00B77068"/>
    <w:rsid w:val="00B7C59B"/>
    <w:rsid w:val="00B80427"/>
    <w:rsid w:val="00B80671"/>
    <w:rsid w:val="00B81AC5"/>
    <w:rsid w:val="00B84300"/>
    <w:rsid w:val="00B878E2"/>
    <w:rsid w:val="00B87EBE"/>
    <w:rsid w:val="00B90CFD"/>
    <w:rsid w:val="00B910D4"/>
    <w:rsid w:val="00B9138D"/>
    <w:rsid w:val="00B92F3B"/>
    <w:rsid w:val="00B932D4"/>
    <w:rsid w:val="00B94F5D"/>
    <w:rsid w:val="00BA266C"/>
    <w:rsid w:val="00BA3736"/>
    <w:rsid w:val="00BA4330"/>
    <w:rsid w:val="00BA4732"/>
    <w:rsid w:val="00BA60D7"/>
    <w:rsid w:val="00BA65F8"/>
    <w:rsid w:val="00BA6D0F"/>
    <w:rsid w:val="00BB187E"/>
    <w:rsid w:val="00BB24AE"/>
    <w:rsid w:val="00BB3495"/>
    <w:rsid w:val="00BB3790"/>
    <w:rsid w:val="00BB598F"/>
    <w:rsid w:val="00BB5FDB"/>
    <w:rsid w:val="00BB71D5"/>
    <w:rsid w:val="00BB7E41"/>
    <w:rsid w:val="00BC3278"/>
    <w:rsid w:val="00BC5DE2"/>
    <w:rsid w:val="00BC5E19"/>
    <w:rsid w:val="00BC64C0"/>
    <w:rsid w:val="00BC7394"/>
    <w:rsid w:val="00BC752B"/>
    <w:rsid w:val="00BD1475"/>
    <w:rsid w:val="00BD2C7A"/>
    <w:rsid w:val="00BD4E01"/>
    <w:rsid w:val="00BD5BF1"/>
    <w:rsid w:val="00BD6114"/>
    <w:rsid w:val="00BD6E5A"/>
    <w:rsid w:val="00BD6E7B"/>
    <w:rsid w:val="00BE09C8"/>
    <w:rsid w:val="00BE2F6E"/>
    <w:rsid w:val="00BE30FC"/>
    <w:rsid w:val="00BE3179"/>
    <w:rsid w:val="00BE351B"/>
    <w:rsid w:val="00BE3E23"/>
    <w:rsid w:val="00BE594F"/>
    <w:rsid w:val="00BE630F"/>
    <w:rsid w:val="00BE6B6B"/>
    <w:rsid w:val="00BF237F"/>
    <w:rsid w:val="00BF44D9"/>
    <w:rsid w:val="00BF641E"/>
    <w:rsid w:val="00BF643F"/>
    <w:rsid w:val="00C00024"/>
    <w:rsid w:val="00C001D2"/>
    <w:rsid w:val="00C004B1"/>
    <w:rsid w:val="00C00FC8"/>
    <w:rsid w:val="00C01F3F"/>
    <w:rsid w:val="00C042AF"/>
    <w:rsid w:val="00C0679E"/>
    <w:rsid w:val="00C108F4"/>
    <w:rsid w:val="00C10E18"/>
    <w:rsid w:val="00C11296"/>
    <w:rsid w:val="00C11379"/>
    <w:rsid w:val="00C146BC"/>
    <w:rsid w:val="00C14A66"/>
    <w:rsid w:val="00C150F5"/>
    <w:rsid w:val="00C166D0"/>
    <w:rsid w:val="00C2321B"/>
    <w:rsid w:val="00C26691"/>
    <w:rsid w:val="00C26E52"/>
    <w:rsid w:val="00C302D4"/>
    <w:rsid w:val="00C306D6"/>
    <w:rsid w:val="00C33549"/>
    <w:rsid w:val="00C35528"/>
    <w:rsid w:val="00C3B24B"/>
    <w:rsid w:val="00C40FA3"/>
    <w:rsid w:val="00C41F08"/>
    <w:rsid w:val="00C4322C"/>
    <w:rsid w:val="00C4341B"/>
    <w:rsid w:val="00C467D8"/>
    <w:rsid w:val="00C46E52"/>
    <w:rsid w:val="00C473D4"/>
    <w:rsid w:val="00C50656"/>
    <w:rsid w:val="00C51C2F"/>
    <w:rsid w:val="00C51F64"/>
    <w:rsid w:val="00C53621"/>
    <w:rsid w:val="00C54A81"/>
    <w:rsid w:val="00C56D03"/>
    <w:rsid w:val="00C57215"/>
    <w:rsid w:val="00C61313"/>
    <w:rsid w:val="00C6259B"/>
    <w:rsid w:val="00C6B6EE"/>
    <w:rsid w:val="00C723EB"/>
    <w:rsid w:val="00C7455E"/>
    <w:rsid w:val="00C75C37"/>
    <w:rsid w:val="00C76E1D"/>
    <w:rsid w:val="00C777B0"/>
    <w:rsid w:val="00C81CCD"/>
    <w:rsid w:val="00C82AA7"/>
    <w:rsid w:val="00C82D27"/>
    <w:rsid w:val="00C8385C"/>
    <w:rsid w:val="00C8431F"/>
    <w:rsid w:val="00C85A16"/>
    <w:rsid w:val="00C86316"/>
    <w:rsid w:val="00C86AC6"/>
    <w:rsid w:val="00C90C2B"/>
    <w:rsid w:val="00C91AD2"/>
    <w:rsid w:val="00C939A5"/>
    <w:rsid w:val="00C93F84"/>
    <w:rsid w:val="00C94391"/>
    <w:rsid w:val="00C944D0"/>
    <w:rsid w:val="00C95E22"/>
    <w:rsid w:val="00C96662"/>
    <w:rsid w:val="00C97316"/>
    <w:rsid w:val="00C97BDB"/>
    <w:rsid w:val="00C97C50"/>
    <w:rsid w:val="00CA047A"/>
    <w:rsid w:val="00CA083C"/>
    <w:rsid w:val="00CA0B69"/>
    <w:rsid w:val="00CA2DEC"/>
    <w:rsid w:val="00CA7ECE"/>
    <w:rsid w:val="00CB2367"/>
    <w:rsid w:val="00CB2834"/>
    <w:rsid w:val="00CB60B7"/>
    <w:rsid w:val="00CB7D27"/>
    <w:rsid w:val="00CC27FA"/>
    <w:rsid w:val="00CC401B"/>
    <w:rsid w:val="00CC70ED"/>
    <w:rsid w:val="00CD0464"/>
    <w:rsid w:val="00CD1692"/>
    <w:rsid w:val="00CD1B65"/>
    <w:rsid w:val="00CD42B4"/>
    <w:rsid w:val="00CD59F3"/>
    <w:rsid w:val="00CD6920"/>
    <w:rsid w:val="00CD7CC4"/>
    <w:rsid w:val="00CE1112"/>
    <w:rsid w:val="00CE22FC"/>
    <w:rsid w:val="00CE38A0"/>
    <w:rsid w:val="00CE5DEB"/>
    <w:rsid w:val="00CE68B0"/>
    <w:rsid w:val="00CF0347"/>
    <w:rsid w:val="00CF046F"/>
    <w:rsid w:val="00CF0FD0"/>
    <w:rsid w:val="00CF217B"/>
    <w:rsid w:val="00CF4597"/>
    <w:rsid w:val="00CF6088"/>
    <w:rsid w:val="00CF6714"/>
    <w:rsid w:val="00CF6781"/>
    <w:rsid w:val="00CF6E05"/>
    <w:rsid w:val="00CF71AB"/>
    <w:rsid w:val="00CF75D8"/>
    <w:rsid w:val="00D00893"/>
    <w:rsid w:val="00D01219"/>
    <w:rsid w:val="00D03048"/>
    <w:rsid w:val="00D03E20"/>
    <w:rsid w:val="00D04B24"/>
    <w:rsid w:val="00D05C0C"/>
    <w:rsid w:val="00D07509"/>
    <w:rsid w:val="00D078D2"/>
    <w:rsid w:val="00D07A89"/>
    <w:rsid w:val="00D105BD"/>
    <w:rsid w:val="00D11144"/>
    <w:rsid w:val="00D1119B"/>
    <w:rsid w:val="00D111AE"/>
    <w:rsid w:val="00D1319E"/>
    <w:rsid w:val="00D14B34"/>
    <w:rsid w:val="00D14D59"/>
    <w:rsid w:val="00D1600B"/>
    <w:rsid w:val="00D1682F"/>
    <w:rsid w:val="00D1C1E7"/>
    <w:rsid w:val="00D21BF7"/>
    <w:rsid w:val="00D21F0D"/>
    <w:rsid w:val="00D2457C"/>
    <w:rsid w:val="00D26B9B"/>
    <w:rsid w:val="00D26F70"/>
    <w:rsid w:val="00D271F7"/>
    <w:rsid w:val="00D27BBE"/>
    <w:rsid w:val="00D32D62"/>
    <w:rsid w:val="00D3318B"/>
    <w:rsid w:val="00D33845"/>
    <w:rsid w:val="00D33A2D"/>
    <w:rsid w:val="00D368F1"/>
    <w:rsid w:val="00D36AF0"/>
    <w:rsid w:val="00D4024E"/>
    <w:rsid w:val="00D43870"/>
    <w:rsid w:val="00D47CE2"/>
    <w:rsid w:val="00D48904"/>
    <w:rsid w:val="00D4FC12"/>
    <w:rsid w:val="00D50CB9"/>
    <w:rsid w:val="00D51C6F"/>
    <w:rsid w:val="00D5505A"/>
    <w:rsid w:val="00D554C8"/>
    <w:rsid w:val="00D60A36"/>
    <w:rsid w:val="00D643D5"/>
    <w:rsid w:val="00D66ECE"/>
    <w:rsid w:val="00D70EED"/>
    <w:rsid w:val="00D71805"/>
    <w:rsid w:val="00D724C7"/>
    <w:rsid w:val="00D75396"/>
    <w:rsid w:val="00D7595E"/>
    <w:rsid w:val="00D768EA"/>
    <w:rsid w:val="00D802FD"/>
    <w:rsid w:val="00D817AB"/>
    <w:rsid w:val="00D81FF7"/>
    <w:rsid w:val="00D834F8"/>
    <w:rsid w:val="00D83E33"/>
    <w:rsid w:val="00D85C1E"/>
    <w:rsid w:val="00D87269"/>
    <w:rsid w:val="00D92BBB"/>
    <w:rsid w:val="00D952F4"/>
    <w:rsid w:val="00D9537C"/>
    <w:rsid w:val="00D95928"/>
    <w:rsid w:val="00D96927"/>
    <w:rsid w:val="00D9799E"/>
    <w:rsid w:val="00D9AF8E"/>
    <w:rsid w:val="00D9EF4D"/>
    <w:rsid w:val="00DA0385"/>
    <w:rsid w:val="00DA3E57"/>
    <w:rsid w:val="00DA497E"/>
    <w:rsid w:val="00DA4E06"/>
    <w:rsid w:val="00DA5E49"/>
    <w:rsid w:val="00DA7FD2"/>
    <w:rsid w:val="00DB3B11"/>
    <w:rsid w:val="00DB3B83"/>
    <w:rsid w:val="00DB3C58"/>
    <w:rsid w:val="00DB3EDB"/>
    <w:rsid w:val="00DB4601"/>
    <w:rsid w:val="00DB5817"/>
    <w:rsid w:val="00DB5A2D"/>
    <w:rsid w:val="00DB5FFC"/>
    <w:rsid w:val="00DB6833"/>
    <w:rsid w:val="00DB79CA"/>
    <w:rsid w:val="00DB7DAA"/>
    <w:rsid w:val="00DC14CF"/>
    <w:rsid w:val="00DC1D0C"/>
    <w:rsid w:val="00DC245E"/>
    <w:rsid w:val="00DC3E1B"/>
    <w:rsid w:val="00DC5A71"/>
    <w:rsid w:val="00DC74F7"/>
    <w:rsid w:val="00DD0B48"/>
    <w:rsid w:val="00DD0B74"/>
    <w:rsid w:val="00DD0C2A"/>
    <w:rsid w:val="00DD1247"/>
    <w:rsid w:val="00DD15F7"/>
    <w:rsid w:val="00DD19F4"/>
    <w:rsid w:val="00DD207D"/>
    <w:rsid w:val="00DD3015"/>
    <w:rsid w:val="00DD304C"/>
    <w:rsid w:val="00DD3B43"/>
    <w:rsid w:val="00DD570A"/>
    <w:rsid w:val="00DD6F8F"/>
    <w:rsid w:val="00DD7070"/>
    <w:rsid w:val="00DD7484"/>
    <w:rsid w:val="00DD777C"/>
    <w:rsid w:val="00DDC94A"/>
    <w:rsid w:val="00DE22EB"/>
    <w:rsid w:val="00DE297A"/>
    <w:rsid w:val="00DE44D5"/>
    <w:rsid w:val="00DF3E8A"/>
    <w:rsid w:val="00DF6DEA"/>
    <w:rsid w:val="00DF77AD"/>
    <w:rsid w:val="00DF7B53"/>
    <w:rsid w:val="00E01405"/>
    <w:rsid w:val="00E0183F"/>
    <w:rsid w:val="00E0475C"/>
    <w:rsid w:val="00E05E19"/>
    <w:rsid w:val="00E06215"/>
    <w:rsid w:val="00E06652"/>
    <w:rsid w:val="00E103BA"/>
    <w:rsid w:val="00E1142E"/>
    <w:rsid w:val="00E12061"/>
    <w:rsid w:val="00E1210E"/>
    <w:rsid w:val="00E125AC"/>
    <w:rsid w:val="00E135BC"/>
    <w:rsid w:val="00E13EDD"/>
    <w:rsid w:val="00E145DE"/>
    <w:rsid w:val="00E146A7"/>
    <w:rsid w:val="00E14B8C"/>
    <w:rsid w:val="00E223B8"/>
    <w:rsid w:val="00E25345"/>
    <w:rsid w:val="00E258B8"/>
    <w:rsid w:val="00E25F3F"/>
    <w:rsid w:val="00E265AB"/>
    <w:rsid w:val="00E27303"/>
    <w:rsid w:val="00E342D7"/>
    <w:rsid w:val="00E34C68"/>
    <w:rsid w:val="00E34E72"/>
    <w:rsid w:val="00E406C2"/>
    <w:rsid w:val="00E40AD1"/>
    <w:rsid w:val="00E40E1F"/>
    <w:rsid w:val="00E413C2"/>
    <w:rsid w:val="00E42E54"/>
    <w:rsid w:val="00E43ADE"/>
    <w:rsid w:val="00E44EC5"/>
    <w:rsid w:val="00E44FD3"/>
    <w:rsid w:val="00E45652"/>
    <w:rsid w:val="00E45CF4"/>
    <w:rsid w:val="00E46A13"/>
    <w:rsid w:val="00E47CCB"/>
    <w:rsid w:val="00E47D08"/>
    <w:rsid w:val="00E47EAB"/>
    <w:rsid w:val="00E48262"/>
    <w:rsid w:val="00E50081"/>
    <w:rsid w:val="00E51C6D"/>
    <w:rsid w:val="00E53C48"/>
    <w:rsid w:val="00E546DF"/>
    <w:rsid w:val="00E552E5"/>
    <w:rsid w:val="00E558E2"/>
    <w:rsid w:val="00E6315E"/>
    <w:rsid w:val="00E64113"/>
    <w:rsid w:val="00E6415C"/>
    <w:rsid w:val="00E65C51"/>
    <w:rsid w:val="00E65EDA"/>
    <w:rsid w:val="00E65FEE"/>
    <w:rsid w:val="00E717B1"/>
    <w:rsid w:val="00E7280B"/>
    <w:rsid w:val="00E73200"/>
    <w:rsid w:val="00E7674F"/>
    <w:rsid w:val="00E7F3A8"/>
    <w:rsid w:val="00E802A1"/>
    <w:rsid w:val="00E82A42"/>
    <w:rsid w:val="00E84BB3"/>
    <w:rsid w:val="00E868EA"/>
    <w:rsid w:val="00E87586"/>
    <w:rsid w:val="00E90667"/>
    <w:rsid w:val="00E90A97"/>
    <w:rsid w:val="00E90BEC"/>
    <w:rsid w:val="00E915A1"/>
    <w:rsid w:val="00E9437F"/>
    <w:rsid w:val="00E9564D"/>
    <w:rsid w:val="00E96D0B"/>
    <w:rsid w:val="00E96D26"/>
    <w:rsid w:val="00EA1B30"/>
    <w:rsid w:val="00EA2008"/>
    <w:rsid w:val="00EA23EB"/>
    <w:rsid w:val="00EA2564"/>
    <w:rsid w:val="00EA61B3"/>
    <w:rsid w:val="00EA6C15"/>
    <w:rsid w:val="00EB2D90"/>
    <w:rsid w:val="00EB360F"/>
    <w:rsid w:val="00EB3943"/>
    <w:rsid w:val="00EB5547"/>
    <w:rsid w:val="00EB563D"/>
    <w:rsid w:val="00EB77C4"/>
    <w:rsid w:val="00EC025D"/>
    <w:rsid w:val="00EC0E1D"/>
    <w:rsid w:val="00EC3C2D"/>
    <w:rsid w:val="00EC514A"/>
    <w:rsid w:val="00EC6CDE"/>
    <w:rsid w:val="00ED15CE"/>
    <w:rsid w:val="00ED195C"/>
    <w:rsid w:val="00ED1A1B"/>
    <w:rsid w:val="00ED20F5"/>
    <w:rsid w:val="00ED27F6"/>
    <w:rsid w:val="00ED2B6B"/>
    <w:rsid w:val="00ED393C"/>
    <w:rsid w:val="00ED446A"/>
    <w:rsid w:val="00ED6771"/>
    <w:rsid w:val="00ED6CF7"/>
    <w:rsid w:val="00ED736A"/>
    <w:rsid w:val="00ED7D13"/>
    <w:rsid w:val="00EE045B"/>
    <w:rsid w:val="00EE1C88"/>
    <w:rsid w:val="00EE475A"/>
    <w:rsid w:val="00EE4EAF"/>
    <w:rsid w:val="00EE58F7"/>
    <w:rsid w:val="00EE6922"/>
    <w:rsid w:val="00EE6AA3"/>
    <w:rsid w:val="00EF467D"/>
    <w:rsid w:val="00EF4D7C"/>
    <w:rsid w:val="00EF5091"/>
    <w:rsid w:val="00EF5490"/>
    <w:rsid w:val="00EF59F7"/>
    <w:rsid w:val="00EF714B"/>
    <w:rsid w:val="00F004B2"/>
    <w:rsid w:val="00F0236B"/>
    <w:rsid w:val="00F0459E"/>
    <w:rsid w:val="00F05219"/>
    <w:rsid w:val="00F075CE"/>
    <w:rsid w:val="00F07A0C"/>
    <w:rsid w:val="00F10606"/>
    <w:rsid w:val="00F10950"/>
    <w:rsid w:val="00F10E98"/>
    <w:rsid w:val="00F144AB"/>
    <w:rsid w:val="00F1482C"/>
    <w:rsid w:val="00F14AE4"/>
    <w:rsid w:val="00F16CCF"/>
    <w:rsid w:val="00F17C2E"/>
    <w:rsid w:val="00F1E2F4"/>
    <w:rsid w:val="00F20511"/>
    <w:rsid w:val="00F217C6"/>
    <w:rsid w:val="00F221DE"/>
    <w:rsid w:val="00F22681"/>
    <w:rsid w:val="00F23162"/>
    <w:rsid w:val="00F23FD4"/>
    <w:rsid w:val="00F2468B"/>
    <w:rsid w:val="00F24EC5"/>
    <w:rsid w:val="00F269EF"/>
    <w:rsid w:val="00F30ACF"/>
    <w:rsid w:val="00F31662"/>
    <w:rsid w:val="00F322E4"/>
    <w:rsid w:val="00F35492"/>
    <w:rsid w:val="00F364AA"/>
    <w:rsid w:val="00F39091"/>
    <w:rsid w:val="00F466E8"/>
    <w:rsid w:val="00F4678B"/>
    <w:rsid w:val="00F468A8"/>
    <w:rsid w:val="00F47184"/>
    <w:rsid w:val="00F506E7"/>
    <w:rsid w:val="00F50AC3"/>
    <w:rsid w:val="00F5122D"/>
    <w:rsid w:val="00F51A75"/>
    <w:rsid w:val="00F523A2"/>
    <w:rsid w:val="00F523AA"/>
    <w:rsid w:val="00F52847"/>
    <w:rsid w:val="00F557C9"/>
    <w:rsid w:val="00F5688A"/>
    <w:rsid w:val="00F61E41"/>
    <w:rsid w:val="00F62363"/>
    <w:rsid w:val="00F63D5A"/>
    <w:rsid w:val="00F662B5"/>
    <w:rsid w:val="00F668BB"/>
    <w:rsid w:val="00F668C2"/>
    <w:rsid w:val="00F7230A"/>
    <w:rsid w:val="00F72E93"/>
    <w:rsid w:val="00F74EEE"/>
    <w:rsid w:val="00F751BD"/>
    <w:rsid w:val="00F7BD44"/>
    <w:rsid w:val="00F82AC6"/>
    <w:rsid w:val="00F834A2"/>
    <w:rsid w:val="00F838E4"/>
    <w:rsid w:val="00F866AD"/>
    <w:rsid w:val="00F87E13"/>
    <w:rsid w:val="00F94428"/>
    <w:rsid w:val="00F95C88"/>
    <w:rsid w:val="00F9A7F1"/>
    <w:rsid w:val="00FA04FB"/>
    <w:rsid w:val="00FA127E"/>
    <w:rsid w:val="00FA4CD7"/>
    <w:rsid w:val="00FA514A"/>
    <w:rsid w:val="00FA7ED4"/>
    <w:rsid w:val="00FB0365"/>
    <w:rsid w:val="00FB05BD"/>
    <w:rsid w:val="00FB2A42"/>
    <w:rsid w:val="00FB3D32"/>
    <w:rsid w:val="00FB3F65"/>
    <w:rsid w:val="00FB49E1"/>
    <w:rsid w:val="00FB57B2"/>
    <w:rsid w:val="00FB6D08"/>
    <w:rsid w:val="00FB7159"/>
    <w:rsid w:val="00FB78F2"/>
    <w:rsid w:val="00FB7E2F"/>
    <w:rsid w:val="00FBF3C5"/>
    <w:rsid w:val="00FC15EE"/>
    <w:rsid w:val="00FC1D87"/>
    <w:rsid w:val="00FC2EB5"/>
    <w:rsid w:val="00FC30D8"/>
    <w:rsid w:val="00FC64E9"/>
    <w:rsid w:val="00FD02F2"/>
    <w:rsid w:val="00FD0BC2"/>
    <w:rsid w:val="00FD2471"/>
    <w:rsid w:val="00FD39CF"/>
    <w:rsid w:val="00FD66FD"/>
    <w:rsid w:val="00FD682E"/>
    <w:rsid w:val="00FD6964"/>
    <w:rsid w:val="00FD7579"/>
    <w:rsid w:val="00FE118B"/>
    <w:rsid w:val="00FE2BEC"/>
    <w:rsid w:val="00FE327F"/>
    <w:rsid w:val="00FE3D40"/>
    <w:rsid w:val="00FE4330"/>
    <w:rsid w:val="00FE4C37"/>
    <w:rsid w:val="00FF008B"/>
    <w:rsid w:val="00FF01D2"/>
    <w:rsid w:val="00FF1029"/>
    <w:rsid w:val="00FF107F"/>
    <w:rsid w:val="00FF150E"/>
    <w:rsid w:val="00FF3B1A"/>
    <w:rsid w:val="00FF44C2"/>
    <w:rsid w:val="00FF5E55"/>
    <w:rsid w:val="00FF7515"/>
    <w:rsid w:val="010042A8"/>
    <w:rsid w:val="01036850"/>
    <w:rsid w:val="0104A56E"/>
    <w:rsid w:val="0108C4D3"/>
    <w:rsid w:val="010D3D78"/>
    <w:rsid w:val="010F46DC"/>
    <w:rsid w:val="01107962"/>
    <w:rsid w:val="0111B392"/>
    <w:rsid w:val="0112690D"/>
    <w:rsid w:val="0114F260"/>
    <w:rsid w:val="01170687"/>
    <w:rsid w:val="0119F7FA"/>
    <w:rsid w:val="011D3C1F"/>
    <w:rsid w:val="01299197"/>
    <w:rsid w:val="012B1644"/>
    <w:rsid w:val="012B2824"/>
    <w:rsid w:val="012BAEC7"/>
    <w:rsid w:val="012D1807"/>
    <w:rsid w:val="012F705E"/>
    <w:rsid w:val="01302C85"/>
    <w:rsid w:val="01322CD1"/>
    <w:rsid w:val="01393FDB"/>
    <w:rsid w:val="0148EAA6"/>
    <w:rsid w:val="014B42F0"/>
    <w:rsid w:val="0157BAAD"/>
    <w:rsid w:val="015A6177"/>
    <w:rsid w:val="015B562E"/>
    <w:rsid w:val="015C3F4E"/>
    <w:rsid w:val="0160183C"/>
    <w:rsid w:val="01601E8F"/>
    <w:rsid w:val="01628FB7"/>
    <w:rsid w:val="0165EF8B"/>
    <w:rsid w:val="016D8908"/>
    <w:rsid w:val="016E931B"/>
    <w:rsid w:val="016ED672"/>
    <w:rsid w:val="01704600"/>
    <w:rsid w:val="0178AF76"/>
    <w:rsid w:val="017DB357"/>
    <w:rsid w:val="017E16EF"/>
    <w:rsid w:val="017F3AF7"/>
    <w:rsid w:val="01819633"/>
    <w:rsid w:val="01819F82"/>
    <w:rsid w:val="0182C57D"/>
    <w:rsid w:val="0183DC33"/>
    <w:rsid w:val="018530FB"/>
    <w:rsid w:val="01873A96"/>
    <w:rsid w:val="01877BF2"/>
    <w:rsid w:val="018B25F4"/>
    <w:rsid w:val="0190D0A2"/>
    <w:rsid w:val="0197F8F8"/>
    <w:rsid w:val="019A3E84"/>
    <w:rsid w:val="019CDC27"/>
    <w:rsid w:val="01A072BB"/>
    <w:rsid w:val="01A077A6"/>
    <w:rsid w:val="01A6A087"/>
    <w:rsid w:val="01A78E1A"/>
    <w:rsid w:val="01A8D7CB"/>
    <w:rsid w:val="01BAC19B"/>
    <w:rsid w:val="01BD06E4"/>
    <w:rsid w:val="01BD9E47"/>
    <w:rsid w:val="01BDDCAD"/>
    <w:rsid w:val="01BE7593"/>
    <w:rsid w:val="01C280CA"/>
    <w:rsid w:val="01C2D0AD"/>
    <w:rsid w:val="01C2E3E2"/>
    <w:rsid w:val="01C37633"/>
    <w:rsid w:val="01C51FC5"/>
    <w:rsid w:val="01C6EA70"/>
    <w:rsid w:val="01C79262"/>
    <w:rsid w:val="01C8FB70"/>
    <w:rsid w:val="01CDF855"/>
    <w:rsid w:val="01CE96CB"/>
    <w:rsid w:val="01CFDB01"/>
    <w:rsid w:val="01D03F3D"/>
    <w:rsid w:val="01D93F42"/>
    <w:rsid w:val="01D96552"/>
    <w:rsid w:val="01DB921D"/>
    <w:rsid w:val="01DF08E3"/>
    <w:rsid w:val="01E426A8"/>
    <w:rsid w:val="01E6F535"/>
    <w:rsid w:val="01E7097C"/>
    <w:rsid w:val="01EA0E8C"/>
    <w:rsid w:val="01EAA3CF"/>
    <w:rsid w:val="01EB8204"/>
    <w:rsid w:val="01EB9D17"/>
    <w:rsid w:val="01F01840"/>
    <w:rsid w:val="01F04541"/>
    <w:rsid w:val="01F38834"/>
    <w:rsid w:val="01F4393B"/>
    <w:rsid w:val="01F7590B"/>
    <w:rsid w:val="01F93A9A"/>
    <w:rsid w:val="01FA199C"/>
    <w:rsid w:val="01FBD19C"/>
    <w:rsid w:val="01FEEBFB"/>
    <w:rsid w:val="02004701"/>
    <w:rsid w:val="0202591D"/>
    <w:rsid w:val="020365C8"/>
    <w:rsid w:val="02084372"/>
    <w:rsid w:val="020AFA14"/>
    <w:rsid w:val="021DAC9A"/>
    <w:rsid w:val="021F2769"/>
    <w:rsid w:val="0221F366"/>
    <w:rsid w:val="022445F3"/>
    <w:rsid w:val="022CC080"/>
    <w:rsid w:val="022FDBCE"/>
    <w:rsid w:val="02315BC8"/>
    <w:rsid w:val="023356D6"/>
    <w:rsid w:val="0233A3FE"/>
    <w:rsid w:val="0234946C"/>
    <w:rsid w:val="023618BE"/>
    <w:rsid w:val="023FDEA0"/>
    <w:rsid w:val="02428A57"/>
    <w:rsid w:val="02468B35"/>
    <w:rsid w:val="02473CE8"/>
    <w:rsid w:val="024AF266"/>
    <w:rsid w:val="024B6BCA"/>
    <w:rsid w:val="024F9E49"/>
    <w:rsid w:val="0250614E"/>
    <w:rsid w:val="02507EFB"/>
    <w:rsid w:val="02551FF6"/>
    <w:rsid w:val="025798E8"/>
    <w:rsid w:val="02593582"/>
    <w:rsid w:val="0259E7E1"/>
    <w:rsid w:val="02616AE6"/>
    <w:rsid w:val="02646565"/>
    <w:rsid w:val="02652027"/>
    <w:rsid w:val="0265F377"/>
    <w:rsid w:val="0265F7ED"/>
    <w:rsid w:val="02699D75"/>
    <w:rsid w:val="026A0473"/>
    <w:rsid w:val="026F8632"/>
    <w:rsid w:val="0275707D"/>
    <w:rsid w:val="0275FAD9"/>
    <w:rsid w:val="027B4C3A"/>
    <w:rsid w:val="027D1577"/>
    <w:rsid w:val="027E4B04"/>
    <w:rsid w:val="027FD214"/>
    <w:rsid w:val="028141FD"/>
    <w:rsid w:val="029351D0"/>
    <w:rsid w:val="02969F9B"/>
    <w:rsid w:val="029DF137"/>
    <w:rsid w:val="029E9EAF"/>
    <w:rsid w:val="02A38092"/>
    <w:rsid w:val="02A86EBA"/>
    <w:rsid w:val="02B343D9"/>
    <w:rsid w:val="02B540DD"/>
    <w:rsid w:val="02B77ED8"/>
    <w:rsid w:val="02B8C6AD"/>
    <w:rsid w:val="02BD3848"/>
    <w:rsid w:val="02BE29DD"/>
    <w:rsid w:val="02C2CD38"/>
    <w:rsid w:val="02C91DA1"/>
    <w:rsid w:val="02CAE107"/>
    <w:rsid w:val="02CD19F2"/>
    <w:rsid w:val="02CDEAE3"/>
    <w:rsid w:val="02DF5CFA"/>
    <w:rsid w:val="02E15E6B"/>
    <w:rsid w:val="02E4322F"/>
    <w:rsid w:val="02EA78A2"/>
    <w:rsid w:val="02ED0848"/>
    <w:rsid w:val="02EDD1EC"/>
    <w:rsid w:val="02EFBA81"/>
    <w:rsid w:val="02F088A4"/>
    <w:rsid w:val="02F28E78"/>
    <w:rsid w:val="02F2EB5A"/>
    <w:rsid w:val="02F399B5"/>
    <w:rsid w:val="02FB0F7A"/>
    <w:rsid w:val="02FD5B6A"/>
    <w:rsid w:val="03005D16"/>
    <w:rsid w:val="0301E2E4"/>
    <w:rsid w:val="030345AF"/>
    <w:rsid w:val="03059488"/>
    <w:rsid w:val="03076F3F"/>
    <w:rsid w:val="0309026C"/>
    <w:rsid w:val="030F4465"/>
    <w:rsid w:val="03137DE3"/>
    <w:rsid w:val="03157E7E"/>
    <w:rsid w:val="0325BABF"/>
    <w:rsid w:val="032A5C43"/>
    <w:rsid w:val="032B4237"/>
    <w:rsid w:val="032C1980"/>
    <w:rsid w:val="032CBFA1"/>
    <w:rsid w:val="032E9A7F"/>
    <w:rsid w:val="0330B452"/>
    <w:rsid w:val="03344D58"/>
    <w:rsid w:val="0334CC1B"/>
    <w:rsid w:val="033564A4"/>
    <w:rsid w:val="0339C122"/>
    <w:rsid w:val="033BF17F"/>
    <w:rsid w:val="033BF76D"/>
    <w:rsid w:val="033E70E5"/>
    <w:rsid w:val="0343764B"/>
    <w:rsid w:val="03472AD7"/>
    <w:rsid w:val="034A4885"/>
    <w:rsid w:val="034B307B"/>
    <w:rsid w:val="03503A5D"/>
    <w:rsid w:val="0356F264"/>
    <w:rsid w:val="035711A9"/>
    <w:rsid w:val="0359498C"/>
    <w:rsid w:val="035A8D47"/>
    <w:rsid w:val="035E7A63"/>
    <w:rsid w:val="035EBF37"/>
    <w:rsid w:val="03608255"/>
    <w:rsid w:val="03642FB8"/>
    <w:rsid w:val="0364A22A"/>
    <w:rsid w:val="036C6AE8"/>
    <w:rsid w:val="036E2D6C"/>
    <w:rsid w:val="036F4629"/>
    <w:rsid w:val="036FB701"/>
    <w:rsid w:val="0372847F"/>
    <w:rsid w:val="0375F805"/>
    <w:rsid w:val="037ACF71"/>
    <w:rsid w:val="037C67C6"/>
    <w:rsid w:val="03818EFD"/>
    <w:rsid w:val="03829289"/>
    <w:rsid w:val="0383A96C"/>
    <w:rsid w:val="03862072"/>
    <w:rsid w:val="0388B798"/>
    <w:rsid w:val="038A9DD3"/>
    <w:rsid w:val="038DFD2A"/>
    <w:rsid w:val="038E8783"/>
    <w:rsid w:val="038FD0A7"/>
    <w:rsid w:val="039AA9C5"/>
    <w:rsid w:val="039E2F05"/>
    <w:rsid w:val="039F01BA"/>
    <w:rsid w:val="03A196E1"/>
    <w:rsid w:val="03AA4FBD"/>
    <w:rsid w:val="03AD504E"/>
    <w:rsid w:val="03AF23E0"/>
    <w:rsid w:val="03B13070"/>
    <w:rsid w:val="03B59B1F"/>
    <w:rsid w:val="03BF0385"/>
    <w:rsid w:val="03C3456D"/>
    <w:rsid w:val="03CAE430"/>
    <w:rsid w:val="03CB3629"/>
    <w:rsid w:val="03CDD1BD"/>
    <w:rsid w:val="03D845EF"/>
    <w:rsid w:val="03E33A6D"/>
    <w:rsid w:val="03E4FA74"/>
    <w:rsid w:val="03E58F38"/>
    <w:rsid w:val="03E6678D"/>
    <w:rsid w:val="03E683F8"/>
    <w:rsid w:val="03EA92EC"/>
    <w:rsid w:val="03EE77F0"/>
    <w:rsid w:val="03F394AF"/>
    <w:rsid w:val="03F5C819"/>
    <w:rsid w:val="03F7448C"/>
    <w:rsid w:val="03FFB012"/>
    <w:rsid w:val="03FFFE72"/>
    <w:rsid w:val="040151B7"/>
    <w:rsid w:val="04070D1E"/>
    <w:rsid w:val="040E7029"/>
    <w:rsid w:val="040F73ED"/>
    <w:rsid w:val="0414D0EF"/>
    <w:rsid w:val="041515BA"/>
    <w:rsid w:val="04171932"/>
    <w:rsid w:val="04194325"/>
    <w:rsid w:val="041A75E5"/>
    <w:rsid w:val="041B5CF8"/>
    <w:rsid w:val="041BE92B"/>
    <w:rsid w:val="0427C7AD"/>
    <w:rsid w:val="0428BE96"/>
    <w:rsid w:val="042B0CC4"/>
    <w:rsid w:val="042D55A1"/>
    <w:rsid w:val="042D5700"/>
    <w:rsid w:val="042F0D40"/>
    <w:rsid w:val="04302294"/>
    <w:rsid w:val="0430405A"/>
    <w:rsid w:val="043493C1"/>
    <w:rsid w:val="043A030F"/>
    <w:rsid w:val="043A5A67"/>
    <w:rsid w:val="043D6900"/>
    <w:rsid w:val="043F5D29"/>
    <w:rsid w:val="0445C26B"/>
    <w:rsid w:val="0447B547"/>
    <w:rsid w:val="04490CFB"/>
    <w:rsid w:val="044ABDB3"/>
    <w:rsid w:val="0454E23C"/>
    <w:rsid w:val="04573F21"/>
    <w:rsid w:val="0458D6AF"/>
    <w:rsid w:val="045E2A35"/>
    <w:rsid w:val="0460AEFB"/>
    <w:rsid w:val="04656BA4"/>
    <w:rsid w:val="0468067C"/>
    <w:rsid w:val="04684AAA"/>
    <w:rsid w:val="046A2B22"/>
    <w:rsid w:val="0471E7AC"/>
    <w:rsid w:val="04722B0C"/>
    <w:rsid w:val="0472C6FA"/>
    <w:rsid w:val="047355FF"/>
    <w:rsid w:val="0475B6D3"/>
    <w:rsid w:val="047A6187"/>
    <w:rsid w:val="047ACEFD"/>
    <w:rsid w:val="047EE249"/>
    <w:rsid w:val="0480F14B"/>
    <w:rsid w:val="04811533"/>
    <w:rsid w:val="0482B1E7"/>
    <w:rsid w:val="048810F5"/>
    <w:rsid w:val="048AC20D"/>
    <w:rsid w:val="048C5A91"/>
    <w:rsid w:val="048FA8D5"/>
    <w:rsid w:val="0493A386"/>
    <w:rsid w:val="0494D534"/>
    <w:rsid w:val="0496F0C1"/>
    <w:rsid w:val="0496F284"/>
    <w:rsid w:val="049B7761"/>
    <w:rsid w:val="049D6E7D"/>
    <w:rsid w:val="049E7D08"/>
    <w:rsid w:val="049EF1B9"/>
    <w:rsid w:val="04A50F15"/>
    <w:rsid w:val="04A64EDC"/>
    <w:rsid w:val="04B04120"/>
    <w:rsid w:val="04B1255C"/>
    <w:rsid w:val="04B14E43"/>
    <w:rsid w:val="04B5D0DB"/>
    <w:rsid w:val="04BE8626"/>
    <w:rsid w:val="04C4DF2F"/>
    <w:rsid w:val="04C4E44C"/>
    <w:rsid w:val="04D1B1E7"/>
    <w:rsid w:val="04D4ED2F"/>
    <w:rsid w:val="04D54481"/>
    <w:rsid w:val="04D7E6D2"/>
    <w:rsid w:val="04E151D7"/>
    <w:rsid w:val="04E7B74E"/>
    <w:rsid w:val="04EE1F6D"/>
    <w:rsid w:val="04EFE8CC"/>
    <w:rsid w:val="04F26431"/>
    <w:rsid w:val="04F294B3"/>
    <w:rsid w:val="04FB1A56"/>
    <w:rsid w:val="04FC0A3E"/>
    <w:rsid w:val="04FCD95F"/>
    <w:rsid w:val="04FEE0D9"/>
    <w:rsid w:val="05016EF0"/>
    <w:rsid w:val="050BA449"/>
    <w:rsid w:val="0510257A"/>
    <w:rsid w:val="05144A88"/>
    <w:rsid w:val="051B800B"/>
    <w:rsid w:val="051D2B4C"/>
    <w:rsid w:val="052148F5"/>
    <w:rsid w:val="05253680"/>
    <w:rsid w:val="052A3083"/>
    <w:rsid w:val="052B7DA2"/>
    <w:rsid w:val="052D25F4"/>
    <w:rsid w:val="05373F65"/>
    <w:rsid w:val="053CB4B4"/>
    <w:rsid w:val="0540F683"/>
    <w:rsid w:val="0543CA66"/>
    <w:rsid w:val="0549F33D"/>
    <w:rsid w:val="054DDAC4"/>
    <w:rsid w:val="054E642E"/>
    <w:rsid w:val="054EB5AD"/>
    <w:rsid w:val="0550B2EC"/>
    <w:rsid w:val="055AD0F6"/>
    <w:rsid w:val="055CA937"/>
    <w:rsid w:val="055E92E1"/>
    <w:rsid w:val="055EA687"/>
    <w:rsid w:val="05694F89"/>
    <w:rsid w:val="05738B38"/>
    <w:rsid w:val="05765233"/>
    <w:rsid w:val="05783067"/>
    <w:rsid w:val="05783F42"/>
    <w:rsid w:val="057D7C81"/>
    <w:rsid w:val="057ECE9B"/>
    <w:rsid w:val="05842172"/>
    <w:rsid w:val="05854A2F"/>
    <w:rsid w:val="058689CC"/>
    <w:rsid w:val="05878028"/>
    <w:rsid w:val="058C3C9C"/>
    <w:rsid w:val="0590414F"/>
    <w:rsid w:val="05956FE1"/>
    <w:rsid w:val="05964A6C"/>
    <w:rsid w:val="05975BFB"/>
    <w:rsid w:val="05980BD6"/>
    <w:rsid w:val="05A80E36"/>
    <w:rsid w:val="05ACEC94"/>
    <w:rsid w:val="05AD56E5"/>
    <w:rsid w:val="05AEDBBF"/>
    <w:rsid w:val="05AFEE5B"/>
    <w:rsid w:val="05AFF778"/>
    <w:rsid w:val="05B675C5"/>
    <w:rsid w:val="05B6A3AE"/>
    <w:rsid w:val="05BDC6A9"/>
    <w:rsid w:val="05BE4616"/>
    <w:rsid w:val="05C114D7"/>
    <w:rsid w:val="05C12B6E"/>
    <w:rsid w:val="05C78EEB"/>
    <w:rsid w:val="05C8CC78"/>
    <w:rsid w:val="05CB91A7"/>
    <w:rsid w:val="05D5B1BE"/>
    <w:rsid w:val="05DA5A4A"/>
    <w:rsid w:val="05DF1244"/>
    <w:rsid w:val="05E066F3"/>
    <w:rsid w:val="05E067B5"/>
    <w:rsid w:val="05E3133E"/>
    <w:rsid w:val="05E735F9"/>
    <w:rsid w:val="05EFC250"/>
    <w:rsid w:val="05F21828"/>
    <w:rsid w:val="05F3234C"/>
    <w:rsid w:val="05F3A972"/>
    <w:rsid w:val="05F3C570"/>
    <w:rsid w:val="05F46612"/>
    <w:rsid w:val="05F514CE"/>
    <w:rsid w:val="05FDDE8A"/>
    <w:rsid w:val="05FDDFF4"/>
    <w:rsid w:val="05FDE50B"/>
    <w:rsid w:val="0601F7F3"/>
    <w:rsid w:val="0603393B"/>
    <w:rsid w:val="06040508"/>
    <w:rsid w:val="06054312"/>
    <w:rsid w:val="06070C01"/>
    <w:rsid w:val="0608B130"/>
    <w:rsid w:val="060E0B86"/>
    <w:rsid w:val="06101480"/>
    <w:rsid w:val="061031B8"/>
    <w:rsid w:val="0613DCD5"/>
    <w:rsid w:val="061ABE65"/>
    <w:rsid w:val="061B72CD"/>
    <w:rsid w:val="0621794B"/>
    <w:rsid w:val="06237CF3"/>
    <w:rsid w:val="06268107"/>
    <w:rsid w:val="0626AFB6"/>
    <w:rsid w:val="06281F38"/>
    <w:rsid w:val="06292073"/>
    <w:rsid w:val="062A352C"/>
    <w:rsid w:val="062B0DAD"/>
    <w:rsid w:val="062BC6D4"/>
    <w:rsid w:val="0631F185"/>
    <w:rsid w:val="063381BC"/>
    <w:rsid w:val="06351BA7"/>
    <w:rsid w:val="063753E3"/>
    <w:rsid w:val="063886E9"/>
    <w:rsid w:val="0639164D"/>
    <w:rsid w:val="063B5066"/>
    <w:rsid w:val="06408360"/>
    <w:rsid w:val="064BD1DB"/>
    <w:rsid w:val="06501AA0"/>
    <w:rsid w:val="06509C1F"/>
    <w:rsid w:val="0653B54A"/>
    <w:rsid w:val="06583756"/>
    <w:rsid w:val="0659FDCD"/>
    <w:rsid w:val="0661A3BF"/>
    <w:rsid w:val="0662D027"/>
    <w:rsid w:val="066430B3"/>
    <w:rsid w:val="0666FA1E"/>
    <w:rsid w:val="0668BB64"/>
    <w:rsid w:val="06707DAB"/>
    <w:rsid w:val="0673B834"/>
    <w:rsid w:val="0673E7A8"/>
    <w:rsid w:val="0674E8B0"/>
    <w:rsid w:val="06758A40"/>
    <w:rsid w:val="067BEB1E"/>
    <w:rsid w:val="067E7A8E"/>
    <w:rsid w:val="068142C7"/>
    <w:rsid w:val="06851FC3"/>
    <w:rsid w:val="0688EF66"/>
    <w:rsid w:val="068D0A4B"/>
    <w:rsid w:val="068D6680"/>
    <w:rsid w:val="0694A47E"/>
    <w:rsid w:val="069B9D99"/>
    <w:rsid w:val="069C946B"/>
    <w:rsid w:val="069C9BFA"/>
    <w:rsid w:val="069E14F1"/>
    <w:rsid w:val="069E5ADF"/>
    <w:rsid w:val="06A1C039"/>
    <w:rsid w:val="06A880BE"/>
    <w:rsid w:val="06ABC2BF"/>
    <w:rsid w:val="06AFBCD7"/>
    <w:rsid w:val="06B5CEF0"/>
    <w:rsid w:val="06B69346"/>
    <w:rsid w:val="06B89413"/>
    <w:rsid w:val="06BE2992"/>
    <w:rsid w:val="06C3FC1D"/>
    <w:rsid w:val="06C6641E"/>
    <w:rsid w:val="06C7D37B"/>
    <w:rsid w:val="06C80CAB"/>
    <w:rsid w:val="06CD6073"/>
    <w:rsid w:val="06D0A1C9"/>
    <w:rsid w:val="06D1D1E0"/>
    <w:rsid w:val="06D3FDBB"/>
    <w:rsid w:val="06D50C24"/>
    <w:rsid w:val="06DA35C0"/>
    <w:rsid w:val="06DB0610"/>
    <w:rsid w:val="06DFD365"/>
    <w:rsid w:val="06F1F77F"/>
    <w:rsid w:val="06F6978F"/>
    <w:rsid w:val="06FDFFBB"/>
    <w:rsid w:val="07043336"/>
    <w:rsid w:val="07052ECD"/>
    <w:rsid w:val="0705C394"/>
    <w:rsid w:val="0706A85E"/>
    <w:rsid w:val="07078C4E"/>
    <w:rsid w:val="070A6A06"/>
    <w:rsid w:val="0710C96A"/>
    <w:rsid w:val="071718C1"/>
    <w:rsid w:val="0718C5B3"/>
    <w:rsid w:val="071DBFD6"/>
    <w:rsid w:val="07247BF5"/>
    <w:rsid w:val="0725BF38"/>
    <w:rsid w:val="0726D10A"/>
    <w:rsid w:val="07270CA1"/>
    <w:rsid w:val="07277ABA"/>
    <w:rsid w:val="072D0FE7"/>
    <w:rsid w:val="072EDDB7"/>
    <w:rsid w:val="072FA476"/>
    <w:rsid w:val="072FEB74"/>
    <w:rsid w:val="073344F7"/>
    <w:rsid w:val="0739DB9B"/>
    <w:rsid w:val="073B6FDE"/>
    <w:rsid w:val="073B90CF"/>
    <w:rsid w:val="073C848F"/>
    <w:rsid w:val="073E6FF1"/>
    <w:rsid w:val="07406991"/>
    <w:rsid w:val="0741FD0E"/>
    <w:rsid w:val="0749E4FB"/>
    <w:rsid w:val="074A2649"/>
    <w:rsid w:val="074BF40B"/>
    <w:rsid w:val="07508839"/>
    <w:rsid w:val="0750B1E8"/>
    <w:rsid w:val="0751095A"/>
    <w:rsid w:val="07526C51"/>
    <w:rsid w:val="07534BE2"/>
    <w:rsid w:val="07538F20"/>
    <w:rsid w:val="0757407E"/>
    <w:rsid w:val="0759698A"/>
    <w:rsid w:val="0759CCFE"/>
    <w:rsid w:val="075C024A"/>
    <w:rsid w:val="075CC13C"/>
    <w:rsid w:val="075D26D3"/>
    <w:rsid w:val="075D2A05"/>
    <w:rsid w:val="075DE457"/>
    <w:rsid w:val="076125D9"/>
    <w:rsid w:val="0769DC4E"/>
    <w:rsid w:val="076B17F3"/>
    <w:rsid w:val="077AA5DA"/>
    <w:rsid w:val="077BF67B"/>
    <w:rsid w:val="0780F5B3"/>
    <w:rsid w:val="07870EAC"/>
    <w:rsid w:val="07876933"/>
    <w:rsid w:val="07879064"/>
    <w:rsid w:val="078979C1"/>
    <w:rsid w:val="0789BFB2"/>
    <w:rsid w:val="0789CCEB"/>
    <w:rsid w:val="078A4F0C"/>
    <w:rsid w:val="0794CA21"/>
    <w:rsid w:val="079DA9E0"/>
    <w:rsid w:val="079F623C"/>
    <w:rsid w:val="07A1B488"/>
    <w:rsid w:val="07A20EE5"/>
    <w:rsid w:val="07A52A30"/>
    <w:rsid w:val="07A68DED"/>
    <w:rsid w:val="07A6D425"/>
    <w:rsid w:val="07A753E7"/>
    <w:rsid w:val="07A758C6"/>
    <w:rsid w:val="07AB5ED5"/>
    <w:rsid w:val="07AE8402"/>
    <w:rsid w:val="07AF9C0D"/>
    <w:rsid w:val="07B2C2BD"/>
    <w:rsid w:val="07B90B2B"/>
    <w:rsid w:val="07B9FE70"/>
    <w:rsid w:val="07BA2F09"/>
    <w:rsid w:val="07C10AF3"/>
    <w:rsid w:val="07C12844"/>
    <w:rsid w:val="07C56CF2"/>
    <w:rsid w:val="07C626F4"/>
    <w:rsid w:val="07CA0DC3"/>
    <w:rsid w:val="07D6DEE3"/>
    <w:rsid w:val="07D79F3B"/>
    <w:rsid w:val="07DA784E"/>
    <w:rsid w:val="07DC5E1D"/>
    <w:rsid w:val="07DE7363"/>
    <w:rsid w:val="07DF910A"/>
    <w:rsid w:val="07E2CD4E"/>
    <w:rsid w:val="07E792DC"/>
    <w:rsid w:val="07E94F5D"/>
    <w:rsid w:val="07ED5E73"/>
    <w:rsid w:val="07EDE51B"/>
    <w:rsid w:val="07F4F6C6"/>
    <w:rsid w:val="07F69DD3"/>
    <w:rsid w:val="07F837DE"/>
    <w:rsid w:val="07FA4ECC"/>
    <w:rsid w:val="07FF66A1"/>
    <w:rsid w:val="08066932"/>
    <w:rsid w:val="0808916E"/>
    <w:rsid w:val="080B5741"/>
    <w:rsid w:val="080D1DA4"/>
    <w:rsid w:val="080F2191"/>
    <w:rsid w:val="0810C3D6"/>
    <w:rsid w:val="0814D657"/>
    <w:rsid w:val="08161B99"/>
    <w:rsid w:val="0817804B"/>
    <w:rsid w:val="08195E20"/>
    <w:rsid w:val="081BD39F"/>
    <w:rsid w:val="081CC89E"/>
    <w:rsid w:val="081CF482"/>
    <w:rsid w:val="081F5900"/>
    <w:rsid w:val="08200260"/>
    <w:rsid w:val="0834328F"/>
    <w:rsid w:val="08377126"/>
    <w:rsid w:val="0838D10D"/>
    <w:rsid w:val="083D4BE7"/>
    <w:rsid w:val="083F82E6"/>
    <w:rsid w:val="0842281F"/>
    <w:rsid w:val="084586FF"/>
    <w:rsid w:val="0845ABCD"/>
    <w:rsid w:val="084AA9ED"/>
    <w:rsid w:val="084AF1DF"/>
    <w:rsid w:val="084DC6A0"/>
    <w:rsid w:val="084DD467"/>
    <w:rsid w:val="08527920"/>
    <w:rsid w:val="0858A3D8"/>
    <w:rsid w:val="085925C3"/>
    <w:rsid w:val="085D2778"/>
    <w:rsid w:val="0861241F"/>
    <w:rsid w:val="086543DC"/>
    <w:rsid w:val="086A484E"/>
    <w:rsid w:val="086F5BFD"/>
    <w:rsid w:val="08714C1D"/>
    <w:rsid w:val="08759415"/>
    <w:rsid w:val="0875B22F"/>
    <w:rsid w:val="0876FF88"/>
    <w:rsid w:val="087C0BAF"/>
    <w:rsid w:val="088214CE"/>
    <w:rsid w:val="08913A62"/>
    <w:rsid w:val="08A0436F"/>
    <w:rsid w:val="08A2C52D"/>
    <w:rsid w:val="08A2CAAB"/>
    <w:rsid w:val="08A61E08"/>
    <w:rsid w:val="08AF7F9B"/>
    <w:rsid w:val="08AFA91E"/>
    <w:rsid w:val="08B16057"/>
    <w:rsid w:val="08B25CF3"/>
    <w:rsid w:val="08B32B1C"/>
    <w:rsid w:val="08B6EB08"/>
    <w:rsid w:val="08B844A1"/>
    <w:rsid w:val="08B9E026"/>
    <w:rsid w:val="08BCE13D"/>
    <w:rsid w:val="08BF5643"/>
    <w:rsid w:val="08BF6624"/>
    <w:rsid w:val="08C32B30"/>
    <w:rsid w:val="08C3F3C2"/>
    <w:rsid w:val="08C53EFE"/>
    <w:rsid w:val="08CE06AD"/>
    <w:rsid w:val="08CECEA1"/>
    <w:rsid w:val="08D0A0A1"/>
    <w:rsid w:val="08D6E211"/>
    <w:rsid w:val="08D8094E"/>
    <w:rsid w:val="08D944D7"/>
    <w:rsid w:val="08D9849C"/>
    <w:rsid w:val="08DA8666"/>
    <w:rsid w:val="08DF6A9D"/>
    <w:rsid w:val="08DF82DA"/>
    <w:rsid w:val="08E53B3C"/>
    <w:rsid w:val="08E9B314"/>
    <w:rsid w:val="08EB0D85"/>
    <w:rsid w:val="08EB8C76"/>
    <w:rsid w:val="08EF8CEC"/>
    <w:rsid w:val="08F20D30"/>
    <w:rsid w:val="08F55C77"/>
    <w:rsid w:val="09016749"/>
    <w:rsid w:val="09089133"/>
    <w:rsid w:val="090BCD65"/>
    <w:rsid w:val="090DE7E0"/>
    <w:rsid w:val="09169ED7"/>
    <w:rsid w:val="091DD10C"/>
    <w:rsid w:val="091E6EF9"/>
    <w:rsid w:val="0920B3D3"/>
    <w:rsid w:val="0921235C"/>
    <w:rsid w:val="09253FD1"/>
    <w:rsid w:val="092869A0"/>
    <w:rsid w:val="092A8AE7"/>
    <w:rsid w:val="092BFF4E"/>
    <w:rsid w:val="092D622A"/>
    <w:rsid w:val="093185A4"/>
    <w:rsid w:val="09389179"/>
    <w:rsid w:val="0946187E"/>
    <w:rsid w:val="094B3985"/>
    <w:rsid w:val="094C623E"/>
    <w:rsid w:val="0950AB46"/>
    <w:rsid w:val="0951F328"/>
    <w:rsid w:val="0955453B"/>
    <w:rsid w:val="09591924"/>
    <w:rsid w:val="095B6A03"/>
    <w:rsid w:val="09621DD1"/>
    <w:rsid w:val="09687DAE"/>
    <w:rsid w:val="096AE6F9"/>
    <w:rsid w:val="096BFE87"/>
    <w:rsid w:val="0972CAEB"/>
    <w:rsid w:val="097C2759"/>
    <w:rsid w:val="097F1CCF"/>
    <w:rsid w:val="0983E9C5"/>
    <w:rsid w:val="0992E1AA"/>
    <w:rsid w:val="0994B239"/>
    <w:rsid w:val="099678B8"/>
    <w:rsid w:val="099887E5"/>
    <w:rsid w:val="0999678F"/>
    <w:rsid w:val="09A7352B"/>
    <w:rsid w:val="09A92064"/>
    <w:rsid w:val="09A97485"/>
    <w:rsid w:val="09A978B2"/>
    <w:rsid w:val="09ABCF0B"/>
    <w:rsid w:val="09B090ED"/>
    <w:rsid w:val="09B3EEBC"/>
    <w:rsid w:val="09BCE3CC"/>
    <w:rsid w:val="09BDB975"/>
    <w:rsid w:val="09C27EA4"/>
    <w:rsid w:val="09CB3D21"/>
    <w:rsid w:val="09D74250"/>
    <w:rsid w:val="09D75622"/>
    <w:rsid w:val="09DEBC38"/>
    <w:rsid w:val="09DF4F33"/>
    <w:rsid w:val="09E00835"/>
    <w:rsid w:val="09E24C01"/>
    <w:rsid w:val="09E29C2F"/>
    <w:rsid w:val="09E48F18"/>
    <w:rsid w:val="09EA034D"/>
    <w:rsid w:val="09F8BC30"/>
    <w:rsid w:val="09FA052F"/>
    <w:rsid w:val="09FC153D"/>
    <w:rsid w:val="09FFF431"/>
    <w:rsid w:val="0A013839"/>
    <w:rsid w:val="0A0C88D9"/>
    <w:rsid w:val="0A0D95E5"/>
    <w:rsid w:val="0A0F384B"/>
    <w:rsid w:val="0A10FE00"/>
    <w:rsid w:val="0A113733"/>
    <w:rsid w:val="0A12B0F4"/>
    <w:rsid w:val="0A12F0E1"/>
    <w:rsid w:val="0A130B1A"/>
    <w:rsid w:val="0A13C428"/>
    <w:rsid w:val="0A1853BF"/>
    <w:rsid w:val="0A1D6058"/>
    <w:rsid w:val="0A1F3C3E"/>
    <w:rsid w:val="0A1FE950"/>
    <w:rsid w:val="0A2114B1"/>
    <w:rsid w:val="0A271FBD"/>
    <w:rsid w:val="0A29B3ED"/>
    <w:rsid w:val="0A320C20"/>
    <w:rsid w:val="0A32796B"/>
    <w:rsid w:val="0A356A9E"/>
    <w:rsid w:val="0A35ED65"/>
    <w:rsid w:val="0A39AEE7"/>
    <w:rsid w:val="0A3E99EA"/>
    <w:rsid w:val="0A45D93E"/>
    <w:rsid w:val="0A4958A7"/>
    <w:rsid w:val="0A4A3673"/>
    <w:rsid w:val="0A4B3FA6"/>
    <w:rsid w:val="0A50E835"/>
    <w:rsid w:val="0A5588AB"/>
    <w:rsid w:val="0A575DAE"/>
    <w:rsid w:val="0A595665"/>
    <w:rsid w:val="0A5999CF"/>
    <w:rsid w:val="0A5B9072"/>
    <w:rsid w:val="0A5C0C30"/>
    <w:rsid w:val="0A5EFAFB"/>
    <w:rsid w:val="0A667CDB"/>
    <w:rsid w:val="0A66E413"/>
    <w:rsid w:val="0A67D13D"/>
    <w:rsid w:val="0A69C19E"/>
    <w:rsid w:val="0A6A49EC"/>
    <w:rsid w:val="0A6E1FC3"/>
    <w:rsid w:val="0A6EF5D2"/>
    <w:rsid w:val="0A6FE294"/>
    <w:rsid w:val="0A7152B1"/>
    <w:rsid w:val="0A74CA4F"/>
    <w:rsid w:val="0A756D02"/>
    <w:rsid w:val="0A77FE8F"/>
    <w:rsid w:val="0A7ACA45"/>
    <w:rsid w:val="0A7DA78A"/>
    <w:rsid w:val="0A844FC0"/>
    <w:rsid w:val="0A848174"/>
    <w:rsid w:val="0A86B7C3"/>
    <w:rsid w:val="0A8AD2CA"/>
    <w:rsid w:val="0A924FE8"/>
    <w:rsid w:val="0A952AE5"/>
    <w:rsid w:val="0A97441D"/>
    <w:rsid w:val="0A9A97B8"/>
    <w:rsid w:val="0A9C3ECE"/>
    <w:rsid w:val="0A9F445E"/>
    <w:rsid w:val="0AA06961"/>
    <w:rsid w:val="0AA07580"/>
    <w:rsid w:val="0AA16424"/>
    <w:rsid w:val="0AA47600"/>
    <w:rsid w:val="0AA8617F"/>
    <w:rsid w:val="0AAB05D6"/>
    <w:rsid w:val="0AAB6E44"/>
    <w:rsid w:val="0AAC2295"/>
    <w:rsid w:val="0AB87C5F"/>
    <w:rsid w:val="0AB88888"/>
    <w:rsid w:val="0ABFE6A8"/>
    <w:rsid w:val="0AC0BE41"/>
    <w:rsid w:val="0AC9DABE"/>
    <w:rsid w:val="0ACE54B5"/>
    <w:rsid w:val="0ACF60B7"/>
    <w:rsid w:val="0AD0C963"/>
    <w:rsid w:val="0AD3C381"/>
    <w:rsid w:val="0AD8F5DD"/>
    <w:rsid w:val="0ADAA289"/>
    <w:rsid w:val="0ADCDDD1"/>
    <w:rsid w:val="0ADF08AA"/>
    <w:rsid w:val="0AE1FA18"/>
    <w:rsid w:val="0AE9E324"/>
    <w:rsid w:val="0AEB13A6"/>
    <w:rsid w:val="0AEC2C84"/>
    <w:rsid w:val="0AF01A07"/>
    <w:rsid w:val="0AF0706C"/>
    <w:rsid w:val="0AF364C2"/>
    <w:rsid w:val="0AF7468C"/>
    <w:rsid w:val="0B021BFE"/>
    <w:rsid w:val="0B02444D"/>
    <w:rsid w:val="0B03356C"/>
    <w:rsid w:val="0B03AC75"/>
    <w:rsid w:val="0B05F78C"/>
    <w:rsid w:val="0B08EC9D"/>
    <w:rsid w:val="0B0E43C8"/>
    <w:rsid w:val="0B11697E"/>
    <w:rsid w:val="0B1C6C33"/>
    <w:rsid w:val="0B1D12C7"/>
    <w:rsid w:val="0B21C4E1"/>
    <w:rsid w:val="0B23AFDC"/>
    <w:rsid w:val="0B276245"/>
    <w:rsid w:val="0B292038"/>
    <w:rsid w:val="0B2FF007"/>
    <w:rsid w:val="0B34E77D"/>
    <w:rsid w:val="0B361D49"/>
    <w:rsid w:val="0B3943F7"/>
    <w:rsid w:val="0B3CD63E"/>
    <w:rsid w:val="0B46FA32"/>
    <w:rsid w:val="0B4916CD"/>
    <w:rsid w:val="0B4A9744"/>
    <w:rsid w:val="0B4CE35B"/>
    <w:rsid w:val="0B5221D1"/>
    <w:rsid w:val="0B54B097"/>
    <w:rsid w:val="0B5634E4"/>
    <w:rsid w:val="0B58D27D"/>
    <w:rsid w:val="0B5D5520"/>
    <w:rsid w:val="0B5E60E3"/>
    <w:rsid w:val="0B5EA1A2"/>
    <w:rsid w:val="0B6160FB"/>
    <w:rsid w:val="0B68CCFE"/>
    <w:rsid w:val="0B6E8F83"/>
    <w:rsid w:val="0B7CABC7"/>
    <w:rsid w:val="0B7FAE3D"/>
    <w:rsid w:val="0B82F18A"/>
    <w:rsid w:val="0B837262"/>
    <w:rsid w:val="0B84CD19"/>
    <w:rsid w:val="0B855190"/>
    <w:rsid w:val="0B8608B4"/>
    <w:rsid w:val="0B8E2FDC"/>
    <w:rsid w:val="0B907869"/>
    <w:rsid w:val="0B923357"/>
    <w:rsid w:val="0B935C8B"/>
    <w:rsid w:val="0B958CEA"/>
    <w:rsid w:val="0B96F76E"/>
    <w:rsid w:val="0B97A3A6"/>
    <w:rsid w:val="0B9A19EF"/>
    <w:rsid w:val="0BA05CC7"/>
    <w:rsid w:val="0BA23252"/>
    <w:rsid w:val="0BA63F5B"/>
    <w:rsid w:val="0BA7241A"/>
    <w:rsid w:val="0BA775B9"/>
    <w:rsid w:val="0BA972A8"/>
    <w:rsid w:val="0BAB6FDD"/>
    <w:rsid w:val="0BABD24E"/>
    <w:rsid w:val="0BB57BA6"/>
    <w:rsid w:val="0BB814F6"/>
    <w:rsid w:val="0BB8788B"/>
    <w:rsid w:val="0BBD14EB"/>
    <w:rsid w:val="0BC24C95"/>
    <w:rsid w:val="0BC53681"/>
    <w:rsid w:val="0BC8D61A"/>
    <w:rsid w:val="0BCF61E6"/>
    <w:rsid w:val="0BD62776"/>
    <w:rsid w:val="0BDA5178"/>
    <w:rsid w:val="0BE8F9D3"/>
    <w:rsid w:val="0BEBD998"/>
    <w:rsid w:val="0BEC800A"/>
    <w:rsid w:val="0BEE5989"/>
    <w:rsid w:val="0BEE9A1B"/>
    <w:rsid w:val="0BF30B49"/>
    <w:rsid w:val="0BF4C1EB"/>
    <w:rsid w:val="0BF9CB18"/>
    <w:rsid w:val="0BFFBE8A"/>
    <w:rsid w:val="0C0010A9"/>
    <w:rsid w:val="0C00FD0B"/>
    <w:rsid w:val="0C0B5D03"/>
    <w:rsid w:val="0C0CE9DD"/>
    <w:rsid w:val="0C0DA34F"/>
    <w:rsid w:val="0C10DDCA"/>
    <w:rsid w:val="0C134B66"/>
    <w:rsid w:val="0C143792"/>
    <w:rsid w:val="0C163A2D"/>
    <w:rsid w:val="0C1A2F07"/>
    <w:rsid w:val="0C1D2966"/>
    <w:rsid w:val="0C221419"/>
    <w:rsid w:val="0C250EAE"/>
    <w:rsid w:val="0C26305D"/>
    <w:rsid w:val="0C2BB89F"/>
    <w:rsid w:val="0C2BE6A5"/>
    <w:rsid w:val="0C2D2002"/>
    <w:rsid w:val="0C2DB3CC"/>
    <w:rsid w:val="0C35EF23"/>
    <w:rsid w:val="0C360590"/>
    <w:rsid w:val="0C3A7491"/>
    <w:rsid w:val="0C3C3CEE"/>
    <w:rsid w:val="0C3F1EC8"/>
    <w:rsid w:val="0C40A584"/>
    <w:rsid w:val="0C443BB0"/>
    <w:rsid w:val="0C4A5D30"/>
    <w:rsid w:val="0C4A9E8D"/>
    <w:rsid w:val="0C4D2F90"/>
    <w:rsid w:val="0C4D761B"/>
    <w:rsid w:val="0C4FC3C0"/>
    <w:rsid w:val="0C511C04"/>
    <w:rsid w:val="0C54F6C8"/>
    <w:rsid w:val="0C54FCE7"/>
    <w:rsid w:val="0C63AAB8"/>
    <w:rsid w:val="0C69F488"/>
    <w:rsid w:val="0C77EA33"/>
    <w:rsid w:val="0C7F1A56"/>
    <w:rsid w:val="0C7F3EE0"/>
    <w:rsid w:val="0C82B564"/>
    <w:rsid w:val="0C83A622"/>
    <w:rsid w:val="0C90B927"/>
    <w:rsid w:val="0C932416"/>
    <w:rsid w:val="0C99FC51"/>
    <w:rsid w:val="0C9F8B22"/>
    <w:rsid w:val="0C9FB980"/>
    <w:rsid w:val="0C9FBDC8"/>
    <w:rsid w:val="0CA171F7"/>
    <w:rsid w:val="0CA71A70"/>
    <w:rsid w:val="0CAFF7E6"/>
    <w:rsid w:val="0CB3B675"/>
    <w:rsid w:val="0CB43AE1"/>
    <w:rsid w:val="0CB665AB"/>
    <w:rsid w:val="0CBB347E"/>
    <w:rsid w:val="0CBFC363"/>
    <w:rsid w:val="0CC39DE9"/>
    <w:rsid w:val="0CC7634A"/>
    <w:rsid w:val="0CC796CE"/>
    <w:rsid w:val="0CC9703B"/>
    <w:rsid w:val="0CCC7D86"/>
    <w:rsid w:val="0CCDD98F"/>
    <w:rsid w:val="0CD6D513"/>
    <w:rsid w:val="0CDA8192"/>
    <w:rsid w:val="0CDC2471"/>
    <w:rsid w:val="0CE28C67"/>
    <w:rsid w:val="0CEAB3AA"/>
    <w:rsid w:val="0CEEE687"/>
    <w:rsid w:val="0CEF2010"/>
    <w:rsid w:val="0CF0AD5A"/>
    <w:rsid w:val="0CF61AA4"/>
    <w:rsid w:val="0CFB706B"/>
    <w:rsid w:val="0CFC8112"/>
    <w:rsid w:val="0CFEC2B7"/>
    <w:rsid w:val="0CFFE885"/>
    <w:rsid w:val="0D03BB99"/>
    <w:rsid w:val="0D052126"/>
    <w:rsid w:val="0D0B6F49"/>
    <w:rsid w:val="0D0C9EA9"/>
    <w:rsid w:val="0D15C4F9"/>
    <w:rsid w:val="0D180E03"/>
    <w:rsid w:val="0D1A7D6D"/>
    <w:rsid w:val="0D1C6500"/>
    <w:rsid w:val="0D1E5C2B"/>
    <w:rsid w:val="0D21030C"/>
    <w:rsid w:val="0D216448"/>
    <w:rsid w:val="0D2EC185"/>
    <w:rsid w:val="0D304B15"/>
    <w:rsid w:val="0D30AA85"/>
    <w:rsid w:val="0D338621"/>
    <w:rsid w:val="0D35E38C"/>
    <w:rsid w:val="0D372BD3"/>
    <w:rsid w:val="0D3AF0EE"/>
    <w:rsid w:val="0D3EAFA4"/>
    <w:rsid w:val="0D456AFF"/>
    <w:rsid w:val="0D4D80EE"/>
    <w:rsid w:val="0D4F762F"/>
    <w:rsid w:val="0D4FE079"/>
    <w:rsid w:val="0D500733"/>
    <w:rsid w:val="0D51432C"/>
    <w:rsid w:val="0D5454B2"/>
    <w:rsid w:val="0D5E115B"/>
    <w:rsid w:val="0D61C402"/>
    <w:rsid w:val="0D626900"/>
    <w:rsid w:val="0D65B65F"/>
    <w:rsid w:val="0D6887CC"/>
    <w:rsid w:val="0D6A519F"/>
    <w:rsid w:val="0D6D0AFC"/>
    <w:rsid w:val="0D724A44"/>
    <w:rsid w:val="0D736B4F"/>
    <w:rsid w:val="0D7462B1"/>
    <w:rsid w:val="0D78312C"/>
    <w:rsid w:val="0D7AA42D"/>
    <w:rsid w:val="0D7C56CF"/>
    <w:rsid w:val="0D8414E5"/>
    <w:rsid w:val="0D86DF75"/>
    <w:rsid w:val="0D8B7737"/>
    <w:rsid w:val="0D8E4013"/>
    <w:rsid w:val="0D931395"/>
    <w:rsid w:val="0D94F345"/>
    <w:rsid w:val="0D9624DC"/>
    <w:rsid w:val="0D971956"/>
    <w:rsid w:val="0D973405"/>
    <w:rsid w:val="0D99A0D7"/>
    <w:rsid w:val="0D9EB4C2"/>
    <w:rsid w:val="0DA2A29F"/>
    <w:rsid w:val="0DA2EFD9"/>
    <w:rsid w:val="0DA4F4EC"/>
    <w:rsid w:val="0DABEB24"/>
    <w:rsid w:val="0DB08828"/>
    <w:rsid w:val="0DB64F77"/>
    <w:rsid w:val="0DB6D1FE"/>
    <w:rsid w:val="0DBB3F48"/>
    <w:rsid w:val="0DBBBC72"/>
    <w:rsid w:val="0DBDB2F6"/>
    <w:rsid w:val="0DBF280C"/>
    <w:rsid w:val="0DBF3E07"/>
    <w:rsid w:val="0DCC1292"/>
    <w:rsid w:val="0DCE65C2"/>
    <w:rsid w:val="0DD16BF3"/>
    <w:rsid w:val="0DD25973"/>
    <w:rsid w:val="0DD754D7"/>
    <w:rsid w:val="0DDABBAC"/>
    <w:rsid w:val="0DDB14D8"/>
    <w:rsid w:val="0DE11C72"/>
    <w:rsid w:val="0DE133A0"/>
    <w:rsid w:val="0DE6DECF"/>
    <w:rsid w:val="0DE6FE49"/>
    <w:rsid w:val="0DE96DF8"/>
    <w:rsid w:val="0DEE0E4F"/>
    <w:rsid w:val="0DF62A8B"/>
    <w:rsid w:val="0DF8F45D"/>
    <w:rsid w:val="0E077868"/>
    <w:rsid w:val="0E09C99D"/>
    <w:rsid w:val="0E0AA179"/>
    <w:rsid w:val="0E0F1389"/>
    <w:rsid w:val="0E1892C2"/>
    <w:rsid w:val="0E18B23B"/>
    <w:rsid w:val="0E1BCEEE"/>
    <w:rsid w:val="0E1C6278"/>
    <w:rsid w:val="0E2B4E0C"/>
    <w:rsid w:val="0E2FA1DD"/>
    <w:rsid w:val="0E32AD85"/>
    <w:rsid w:val="0E34260F"/>
    <w:rsid w:val="0E38F354"/>
    <w:rsid w:val="0E3B612A"/>
    <w:rsid w:val="0E3E1314"/>
    <w:rsid w:val="0E3E74D6"/>
    <w:rsid w:val="0E406D45"/>
    <w:rsid w:val="0E45D754"/>
    <w:rsid w:val="0E4BE2B6"/>
    <w:rsid w:val="0E4D9215"/>
    <w:rsid w:val="0E51C5F4"/>
    <w:rsid w:val="0E52D6DB"/>
    <w:rsid w:val="0E54649D"/>
    <w:rsid w:val="0E5A3062"/>
    <w:rsid w:val="0E5D34C2"/>
    <w:rsid w:val="0E5FC5E3"/>
    <w:rsid w:val="0E69A60E"/>
    <w:rsid w:val="0E6A4C8F"/>
    <w:rsid w:val="0E6AC55A"/>
    <w:rsid w:val="0E6D3E16"/>
    <w:rsid w:val="0E7540CB"/>
    <w:rsid w:val="0E773D62"/>
    <w:rsid w:val="0E814136"/>
    <w:rsid w:val="0E84724C"/>
    <w:rsid w:val="0E87B540"/>
    <w:rsid w:val="0E87F0EB"/>
    <w:rsid w:val="0E8A8F17"/>
    <w:rsid w:val="0E8EA13B"/>
    <w:rsid w:val="0E8F45F6"/>
    <w:rsid w:val="0E954B0E"/>
    <w:rsid w:val="0E966C3B"/>
    <w:rsid w:val="0E966E2A"/>
    <w:rsid w:val="0E97D518"/>
    <w:rsid w:val="0E9831C2"/>
    <w:rsid w:val="0E994A34"/>
    <w:rsid w:val="0E9E51E6"/>
    <w:rsid w:val="0E9F275C"/>
    <w:rsid w:val="0EA4B262"/>
    <w:rsid w:val="0EA6E5B2"/>
    <w:rsid w:val="0EA784CA"/>
    <w:rsid w:val="0EAECB2D"/>
    <w:rsid w:val="0EAEE498"/>
    <w:rsid w:val="0EB0D307"/>
    <w:rsid w:val="0EB12A20"/>
    <w:rsid w:val="0EB2352F"/>
    <w:rsid w:val="0EB5187B"/>
    <w:rsid w:val="0EB879B7"/>
    <w:rsid w:val="0EBBDE62"/>
    <w:rsid w:val="0EBEA93D"/>
    <w:rsid w:val="0EC5760C"/>
    <w:rsid w:val="0EC69ACD"/>
    <w:rsid w:val="0EC7F49A"/>
    <w:rsid w:val="0ECEB69E"/>
    <w:rsid w:val="0ED0AB35"/>
    <w:rsid w:val="0ED2424B"/>
    <w:rsid w:val="0ED31123"/>
    <w:rsid w:val="0ED31B8D"/>
    <w:rsid w:val="0ED452C1"/>
    <w:rsid w:val="0ED94633"/>
    <w:rsid w:val="0EDA9A4B"/>
    <w:rsid w:val="0EDCDDCC"/>
    <w:rsid w:val="0EE0796A"/>
    <w:rsid w:val="0EE13DE4"/>
    <w:rsid w:val="0EE2CEEF"/>
    <w:rsid w:val="0EE2E338"/>
    <w:rsid w:val="0EE4F8E4"/>
    <w:rsid w:val="0EE690D5"/>
    <w:rsid w:val="0EE9FD50"/>
    <w:rsid w:val="0EEB66E2"/>
    <w:rsid w:val="0EEC7848"/>
    <w:rsid w:val="0EEF4775"/>
    <w:rsid w:val="0EF6024C"/>
    <w:rsid w:val="0EFEB5C3"/>
    <w:rsid w:val="0F0067F8"/>
    <w:rsid w:val="0F00A0A0"/>
    <w:rsid w:val="0F01462B"/>
    <w:rsid w:val="0F07C4C6"/>
    <w:rsid w:val="0F0BBCF9"/>
    <w:rsid w:val="0F0FB1F4"/>
    <w:rsid w:val="0F141D9A"/>
    <w:rsid w:val="0F1AD8C3"/>
    <w:rsid w:val="0F24CDAE"/>
    <w:rsid w:val="0F2B6E12"/>
    <w:rsid w:val="0F338171"/>
    <w:rsid w:val="0F34B66C"/>
    <w:rsid w:val="0F3813FE"/>
    <w:rsid w:val="0F3984D8"/>
    <w:rsid w:val="0F3BF496"/>
    <w:rsid w:val="0F427AFE"/>
    <w:rsid w:val="0F47C04C"/>
    <w:rsid w:val="0F49D611"/>
    <w:rsid w:val="0F522791"/>
    <w:rsid w:val="0F56461C"/>
    <w:rsid w:val="0F581C8E"/>
    <w:rsid w:val="0F58E9FF"/>
    <w:rsid w:val="0F5D052A"/>
    <w:rsid w:val="0F5F49AC"/>
    <w:rsid w:val="0F621F32"/>
    <w:rsid w:val="0F64F64A"/>
    <w:rsid w:val="0F6C8A7C"/>
    <w:rsid w:val="0F6D1062"/>
    <w:rsid w:val="0F707A9F"/>
    <w:rsid w:val="0F72CF88"/>
    <w:rsid w:val="0F74213C"/>
    <w:rsid w:val="0F783752"/>
    <w:rsid w:val="0F7CCAE3"/>
    <w:rsid w:val="0F7F8C3F"/>
    <w:rsid w:val="0F84AE92"/>
    <w:rsid w:val="0F8CE711"/>
    <w:rsid w:val="0F8ED978"/>
    <w:rsid w:val="0F929F99"/>
    <w:rsid w:val="0F98412D"/>
    <w:rsid w:val="0F988641"/>
    <w:rsid w:val="0F988A79"/>
    <w:rsid w:val="0F9D0877"/>
    <w:rsid w:val="0F9E900A"/>
    <w:rsid w:val="0FA2C0FE"/>
    <w:rsid w:val="0FA32EDF"/>
    <w:rsid w:val="0FAF8D42"/>
    <w:rsid w:val="0FB4AA93"/>
    <w:rsid w:val="0FB6C4C2"/>
    <w:rsid w:val="0FB79517"/>
    <w:rsid w:val="0FB8B919"/>
    <w:rsid w:val="0FBDE043"/>
    <w:rsid w:val="0FBFAB84"/>
    <w:rsid w:val="0FC16694"/>
    <w:rsid w:val="0FCAF623"/>
    <w:rsid w:val="0FCB4514"/>
    <w:rsid w:val="0FD1ABF7"/>
    <w:rsid w:val="0FD235A7"/>
    <w:rsid w:val="0FD6459C"/>
    <w:rsid w:val="0FD6500A"/>
    <w:rsid w:val="0FDC30AB"/>
    <w:rsid w:val="0FDEAEC2"/>
    <w:rsid w:val="0FDEE315"/>
    <w:rsid w:val="0FDFBF4A"/>
    <w:rsid w:val="0FE0AC85"/>
    <w:rsid w:val="0FE1EF8B"/>
    <w:rsid w:val="0FED8C61"/>
    <w:rsid w:val="0FF053C5"/>
    <w:rsid w:val="0FF60365"/>
    <w:rsid w:val="0FFEA7BF"/>
    <w:rsid w:val="1005A7C4"/>
    <w:rsid w:val="100B7307"/>
    <w:rsid w:val="100E6F10"/>
    <w:rsid w:val="1010EF31"/>
    <w:rsid w:val="1012447E"/>
    <w:rsid w:val="1013DB06"/>
    <w:rsid w:val="1014FDEA"/>
    <w:rsid w:val="101AE008"/>
    <w:rsid w:val="101BB832"/>
    <w:rsid w:val="101F5B83"/>
    <w:rsid w:val="1021FCA0"/>
    <w:rsid w:val="102613F2"/>
    <w:rsid w:val="1027EA99"/>
    <w:rsid w:val="102886D1"/>
    <w:rsid w:val="102AEA6E"/>
    <w:rsid w:val="102BB45A"/>
    <w:rsid w:val="102D23E8"/>
    <w:rsid w:val="102EF6E2"/>
    <w:rsid w:val="1030A1E3"/>
    <w:rsid w:val="1035CFF1"/>
    <w:rsid w:val="10397633"/>
    <w:rsid w:val="103BA4E9"/>
    <w:rsid w:val="103BDA38"/>
    <w:rsid w:val="10438777"/>
    <w:rsid w:val="104A7C3E"/>
    <w:rsid w:val="104C698A"/>
    <w:rsid w:val="1050A7E2"/>
    <w:rsid w:val="1050E91C"/>
    <w:rsid w:val="1059A6C2"/>
    <w:rsid w:val="105FE002"/>
    <w:rsid w:val="10609C94"/>
    <w:rsid w:val="10634201"/>
    <w:rsid w:val="1063929C"/>
    <w:rsid w:val="10655128"/>
    <w:rsid w:val="106BC09C"/>
    <w:rsid w:val="106DCFB9"/>
    <w:rsid w:val="1070D2BF"/>
    <w:rsid w:val="1072A8ED"/>
    <w:rsid w:val="107411F4"/>
    <w:rsid w:val="10957C23"/>
    <w:rsid w:val="1096B392"/>
    <w:rsid w:val="109D0C12"/>
    <w:rsid w:val="10A01AD4"/>
    <w:rsid w:val="10A10636"/>
    <w:rsid w:val="10A4FE03"/>
    <w:rsid w:val="10A82949"/>
    <w:rsid w:val="10AF9310"/>
    <w:rsid w:val="10B669D7"/>
    <w:rsid w:val="10B70D3F"/>
    <w:rsid w:val="10BB5832"/>
    <w:rsid w:val="10BDEB44"/>
    <w:rsid w:val="10BF0D59"/>
    <w:rsid w:val="10C0B077"/>
    <w:rsid w:val="10CC468F"/>
    <w:rsid w:val="10CFB541"/>
    <w:rsid w:val="10D4D274"/>
    <w:rsid w:val="10D56FB3"/>
    <w:rsid w:val="10D961D6"/>
    <w:rsid w:val="10DBE48D"/>
    <w:rsid w:val="10DDCCD9"/>
    <w:rsid w:val="10DF6F99"/>
    <w:rsid w:val="10DFCB61"/>
    <w:rsid w:val="10E0883A"/>
    <w:rsid w:val="10E1B5A1"/>
    <w:rsid w:val="10E58FAA"/>
    <w:rsid w:val="10E71758"/>
    <w:rsid w:val="10EA0F73"/>
    <w:rsid w:val="10EBBB63"/>
    <w:rsid w:val="10EC49A1"/>
    <w:rsid w:val="10EDF8F8"/>
    <w:rsid w:val="10F06465"/>
    <w:rsid w:val="10FBCEF5"/>
    <w:rsid w:val="10FD7AB9"/>
    <w:rsid w:val="11009084"/>
    <w:rsid w:val="11088879"/>
    <w:rsid w:val="110C4D57"/>
    <w:rsid w:val="110F7417"/>
    <w:rsid w:val="11124D3C"/>
    <w:rsid w:val="1114362A"/>
    <w:rsid w:val="1115CD9B"/>
    <w:rsid w:val="111D7F55"/>
    <w:rsid w:val="111F224E"/>
    <w:rsid w:val="111F35C6"/>
    <w:rsid w:val="11201461"/>
    <w:rsid w:val="11205F79"/>
    <w:rsid w:val="11215754"/>
    <w:rsid w:val="11239523"/>
    <w:rsid w:val="1125BA24"/>
    <w:rsid w:val="112892E5"/>
    <w:rsid w:val="112C3733"/>
    <w:rsid w:val="112E4F65"/>
    <w:rsid w:val="1133D0A4"/>
    <w:rsid w:val="11371149"/>
    <w:rsid w:val="113DB7A6"/>
    <w:rsid w:val="113F25F4"/>
    <w:rsid w:val="11417824"/>
    <w:rsid w:val="1141CA82"/>
    <w:rsid w:val="1143F070"/>
    <w:rsid w:val="1147BE31"/>
    <w:rsid w:val="1148968F"/>
    <w:rsid w:val="114A544F"/>
    <w:rsid w:val="114B3790"/>
    <w:rsid w:val="114DBE0C"/>
    <w:rsid w:val="114F2598"/>
    <w:rsid w:val="1151EF5F"/>
    <w:rsid w:val="11561FDB"/>
    <w:rsid w:val="1161C984"/>
    <w:rsid w:val="116355BF"/>
    <w:rsid w:val="11650CB9"/>
    <w:rsid w:val="11681620"/>
    <w:rsid w:val="116B2C80"/>
    <w:rsid w:val="117232B6"/>
    <w:rsid w:val="1173A8F4"/>
    <w:rsid w:val="1178CF4F"/>
    <w:rsid w:val="117A9FC0"/>
    <w:rsid w:val="117C7541"/>
    <w:rsid w:val="117EAC23"/>
    <w:rsid w:val="117FAB5D"/>
    <w:rsid w:val="1181D372"/>
    <w:rsid w:val="1188EC94"/>
    <w:rsid w:val="118B2C3C"/>
    <w:rsid w:val="1191718B"/>
    <w:rsid w:val="119958D3"/>
    <w:rsid w:val="119EDF54"/>
    <w:rsid w:val="11A19F52"/>
    <w:rsid w:val="11A257AE"/>
    <w:rsid w:val="11A2E509"/>
    <w:rsid w:val="11A59496"/>
    <w:rsid w:val="11A80CA6"/>
    <w:rsid w:val="11A8B5ED"/>
    <w:rsid w:val="11AA5393"/>
    <w:rsid w:val="11AC90F6"/>
    <w:rsid w:val="11AE8CBD"/>
    <w:rsid w:val="11B0A229"/>
    <w:rsid w:val="11BF83AD"/>
    <w:rsid w:val="11CAEFB8"/>
    <w:rsid w:val="11CD226F"/>
    <w:rsid w:val="11CDE976"/>
    <w:rsid w:val="11CF6EAC"/>
    <w:rsid w:val="11CFC1DB"/>
    <w:rsid w:val="11D9569A"/>
    <w:rsid w:val="11DB01FE"/>
    <w:rsid w:val="11DE709E"/>
    <w:rsid w:val="11E4F4EA"/>
    <w:rsid w:val="11E691E5"/>
    <w:rsid w:val="11ED58F5"/>
    <w:rsid w:val="11F1DAA5"/>
    <w:rsid w:val="11F66C1A"/>
    <w:rsid w:val="11FAB96B"/>
    <w:rsid w:val="11FE6E5E"/>
    <w:rsid w:val="12004DC5"/>
    <w:rsid w:val="120DECFF"/>
    <w:rsid w:val="121AEA6E"/>
    <w:rsid w:val="121F5C43"/>
    <w:rsid w:val="12267C61"/>
    <w:rsid w:val="1229E21E"/>
    <w:rsid w:val="122BDAC5"/>
    <w:rsid w:val="122CF113"/>
    <w:rsid w:val="122FBD23"/>
    <w:rsid w:val="122FBE08"/>
    <w:rsid w:val="12310F3B"/>
    <w:rsid w:val="1236C6AF"/>
    <w:rsid w:val="123EB584"/>
    <w:rsid w:val="12438142"/>
    <w:rsid w:val="12444779"/>
    <w:rsid w:val="12452B02"/>
    <w:rsid w:val="1248931E"/>
    <w:rsid w:val="1249B2C9"/>
    <w:rsid w:val="12508C5F"/>
    <w:rsid w:val="12548193"/>
    <w:rsid w:val="125B01B8"/>
    <w:rsid w:val="125B1FCF"/>
    <w:rsid w:val="125CF107"/>
    <w:rsid w:val="125D3533"/>
    <w:rsid w:val="1262C8D2"/>
    <w:rsid w:val="12658495"/>
    <w:rsid w:val="1266CA05"/>
    <w:rsid w:val="126E2358"/>
    <w:rsid w:val="126E6373"/>
    <w:rsid w:val="1271B8DE"/>
    <w:rsid w:val="1273074E"/>
    <w:rsid w:val="12771201"/>
    <w:rsid w:val="127BD685"/>
    <w:rsid w:val="127DAC9B"/>
    <w:rsid w:val="12868B66"/>
    <w:rsid w:val="1288C5E6"/>
    <w:rsid w:val="128B5340"/>
    <w:rsid w:val="128CDE71"/>
    <w:rsid w:val="128FEC36"/>
    <w:rsid w:val="1290E084"/>
    <w:rsid w:val="129AA61F"/>
    <w:rsid w:val="12A02373"/>
    <w:rsid w:val="12A37133"/>
    <w:rsid w:val="12A764BA"/>
    <w:rsid w:val="12A88D02"/>
    <w:rsid w:val="12A9ACDD"/>
    <w:rsid w:val="12ABEF3F"/>
    <w:rsid w:val="12B518FF"/>
    <w:rsid w:val="12BD4481"/>
    <w:rsid w:val="12C20D5C"/>
    <w:rsid w:val="12C420F1"/>
    <w:rsid w:val="12C64B3E"/>
    <w:rsid w:val="12C92164"/>
    <w:rsid w:val="12CB2D22"/>
    <w:rsid w:val="12CE338D"/>
    <w:rsid w:val="12D5D745"/>
    <w:rsid w:val="12E4921F"/>
    <w:rsid w:val="12E8743B"/>
    <w:rsid w:val="12EAF09A"/>
    <w:rsid w:val="12ED143E"/>
    <w:rsid w:val="12EFEADA"/>
    <w:rsid w:val="12F5E55F"/>
    <w:rsid w:val="12FF35CD"/>
    <w:rsid w:val="12FFE21A"/>
    <w:rsid w:val="130508EF"/>
    <w:rsid w:val="130807D3"/>
    <w:rsid w:val="1309A5B6"/>
    <w:rsid w:val="130FC171"/>
    <w:rsid w:val="1310C523"/>
    <w:rsid w:val="131B27BB"/>
    <w:rsid w:val="13214F78"/>
    <w:rsid w:val="13291932"/>
    <w:rsid w:val="132C30B6"/>
    <w:rsid w:val="1330C8BD"/>
    <w:rsid w:val="13311B39"/>
    <w:rsid w:val="13318B1D"/>
    <w:rsid w:val="133A59ED"/>
    <w:rsid w:val="133C67B4"/>
    <w:rsid w:val="133E6B62"/>
    <w:rsid w:val="134135D5"/>
    <w:rsid w:val="13477B74"/>
    <w:rsid w:val="134E14B9"/>
    <w:rsid w:val="13523EBF"/>
    <w:rsid w:val="1357DC86"/>
    <w:rsid w:val="135B9870"/>
    <w:rsid w:val="135D2AA6"/>
    <w:rsid w:val="135F00B2"/>
    <w:rsid w:val="13614616"/>
    <w:rsid w:val="13624128"/>
    <w:rsid w:val="136493BB"/>
    <w:rsid w:val="136A0AF0"/>
    <w:rsid w:val="136A90FD"/>
    <w:rsid w:val="136B8723"/>
    <w:rsid w:val="136D3E8B"/>
    <w:rsid w:val="13736605"/>
    <w:rsid w:val="1376C952"/>
    <w:rsid w:val="137D7815"/>
    <w:rsid w:val="13861989"/>
    <w:rsid w:val="13869FD2"/>
    <w:rsid w:val="1387CAD3"/>
    <w:rsid w:val="138CC871"/>
    <w:rsid w:val="138ECA21"/>
    <w:rsid w:val="13905880"/>
    <w:rsid w:val="13919A55"/>
    <w:rsid w:val="1392CB4E"/>
    <w:rsid w:val="13936830"/>
    <w:rsid w:val="139F43CE"/>
    <w:rsid w:val="13A36888"/>
    <w:rsid w:val="13A44079"/>
    <w:rsid w:val="13A48AA0"/>
    <w:rsid w:val="13A49581"/>
    <w:rsid w:val="13A95324"/>
    <w:rsid w:val="13AA95B0"/>
    <w:rsid w:val="13ABA736"/>
    <w:rsid w:val="13B1C0E3"/>
    <w:rsid w:val="13B5DDF5"/>
    <w:rsid w:val="13BB9DA4"/>
    <w:rsid w:val="13BDD16F"/>
    <w:rsid w:val="13C84F92"/>
    <w:rsid w:val="13CA17B4"/>
    <w:rsid w:val="13CA349D"/>
    <w:rsid w:val="13CAA383"/>
    <w:rsid w:val="13D1F45F"/>
    <w:rsid w:val="13D4CD00"/>
    <w:rsid w:val="13DA9AF7"/>
    <w:rsid w:val="13EB1FF0"/>
    <w:rsid w:val="13EB31A2"/>
    <w:rsid w:val="13EEAA0D"/>
    <w:rsid w:val="13EFA2DF"/>
    <w:rsid w:val="13F0B44D"/>
    <w:rsid w:val="13F2E605"/>
    <w:rsid w:val="13F470FE"/>
    <w:rsid w:val="13F5077F"/>
    <w:rsid w:val="13F7C12D"/>
    <w:rsid w:val="13FF1026"/>
    <w:rsid w:val="13FFCD12"/>
    <w:rsid w:val="140199C6"/>
    <w:rsid w:val="140374A3"/>
    <w:rsid w:val="1403A5EF"/>
    <w:rsid w:val="140AC5C6"/>
    <w:rsid w:val="140E0DD2"/>
    <w:rsid w:val="141128CB"/>
    <w:rsid w:val="1414C557"/>
    <w:rsid w:val="1417AD07"/>
    <w:rsid w:val="1420E0FF"/>
    <w:rsid w:val="14224240"/>
    <w:rsid w:val="14274C59"/>
    <w:rsid w:val="1428127F"/>
    <w:rsid w:val="1428C920"/>
    <w:rsid w:val="142F0B23"/>
    <w:rsid w:val="14352708"/>
    <w:rsid w:val="1436D291"/>
    <w:rsid w:val="1438575A"/>
    <w:rsid w:val="1443636A"/>
    <w:rsid w:val="144AC026"/>
    <w:rsid w:val="1450894B"/>
    <w:rsid w:val="14595B1B"/>
    <w:rsid w:val="145C40A7"/>
    <w:rsid w:val="1466900E"/>
    <w:rsid w:val="1466F1EC"/>
    <w:rsid w:val="1469B18E"/>
    <w:rsid w:val="146C049A"/>
    <w:rsid w:val="146E5816"/>
    <w:rsid w:val="14746F83"/>
    <w:rsid w:val="14758C72"/>
    <w:rsid w:val="147967B7"/>
    <w:rsid w:val="1479E3E5"/>
    <w:rsid w:val="147E731C"/>
    <w:rsid w:val="14856C62"/>
    <w:rsid w:val="14883EEB"/>
    <w:rsid w:val="148A3037"/>
    <w:rsid w:val="148D4EFC"/>
    <w:rsid w:val="148E281F"/>
    <w:rsid w:val="148FCBC2"/>
    <w:rsid w:val="14941134"/>
    <w:rsid w:val="149791A5"/>
    <w:rsid w:val="149B04F6"/>
    <w:rsid w:val="14A1F9E3"/>
    <w:rsid w:val="14A2FAEB"/>
    <w:rsid w:val="14A438BE"/>
    <w:rsid w:val="14A6705B"/>
    <w:rsid w:val="14A875A5"/>
    <w:rsid w:val="14AD83E6"/>
    <w:rsid w:val="14B368E8"/>
    <w:rsid w:val="14B83F17"/>
    <w:rsid w:val="14BC07C8"/>
    <w:rsid w:val="14BC949B"/>
    <w:rsid w:val="14CB9115"/>
    <w:rsid w:val="14CD4F65"/>
    <w:rsid w:val="14D15956"/>
    <w:rsid w:val="14D27753"/>
    <w:rsid w:val="14DD03B3"/>
    <w:rsid w:val="14DE4BE5"/>
    <w:rsid w:val="14E02688"/>
    <w:rsid w:val="14E1F461"/>
    <w:rsid w:val="14E2FFC8"/>
    <w:rsid w:val="14E42DFD"/>
    <w:rsid w:val="14E537BE"/>
    <w:rsid w:val="14EBBB6D"/>
    <w:rsid w:val="14ECA647"/>
    <w:rsid w:val="14F2D1A7"/>
    <w:rsid w:val="14F2D259"/>
    <w:rsid w:val="14F494AD"/>
    <w:rsid w:val="14F79155"/>
    <w:rsid w:val="14F923B8"/>
    <w:rsid w:val="14FB9DA6"/>
    <w:rsid w:val="14FFA9E3"/>
    <w:rsid w:val="1500EE8C"/>
    <w:rsid w:val="1507AA98"/>
    <w:rsid w:val="150A267D"/>
    <w:rsid w:val="151421EE"/>
    <w:rsid w:val="151BB01E"/>
    <w:rsid w:val="15280F9E"/>
    <w:rsid w:val="152B55B4"/>
    <w:rsid w:val="152E21B4"/>
    <w:rsid w:val="153022A1"/>
    <w:rsid w:val="153445AE"/>
    <w:rsid w:val="1539BA01"/>
    <w:rsid w:val="1548816F"/>
    <w:rsid w:val="1550D02A"/>
    <w:rsid w:val="155217BE"/>
    <w:rsid w:val="15595840"/>
    <w:rsid w:val="155A4C85"/>
    <w:rsid w:val="15634111"/>
    <w:rsid w:val="1563D7D5"/>
    <w:rsid w:val="15660D26"/>
    <w:rsid w:val="1566B7ED"/>
    <w:rsid w:val="156773F1"/>
    <w:rsid w:val="1568C058"/>
    <w:rsid w:val="156DC8B8"/>
    <w:rsid w:val="156E7587"/>
    <w:rsid w:val="15735576"/>
    <w:rsid w:val="1577FC83"/>
    <w:rsid w:val="157BD7BC"/>
    <w:rsid w:val="157C6E23"/>
    <w:rsid w:val="15838C88"/>
    <w:rsid w:val="1583FB2F"/>
    <w:rsid w:val="1584342E"/>
    <w:rsid w:val="158B369B"/>
    <w:rsid w:val="159DAC9C"/>
    <w:rsid w:val="159F1CBD"/>
    <w:rsid w:val="15A1A051"/>
    <w:rsid w:val="15A2FA99"/>
    <w:rsid w:val="15A84EB1"/>
    <w:rsid w:val="15A99045"/>
    <w:rsid w:val="15AA5162"/>
    <w:rsid w:val="15AB45FE"/>
    <w:rsid w:val="15C30AAB"/>
    <w:rsid w:val="15CC2BDB"/>
    <w:rsid w:val="15CE3CE2"/>
    <w:rsid w:val="15D19FD0"/>
    <w:rsid w:val="15D5952A"/>
    <w:rsid w:val="15D75606"/>
    <w:rsid w:val="15D8BE90"/>
    <w:rsid w:val="15DB8EE9"/>
    <w:rsid w:val="15DC5BA3"/>
    <w:rsid w:val="15DE3DD1"/>
    <w:rsid w:val="15E37367"/>
    <w:rsid w:val="15E7436F"/>
    <w:rsid w:val="15E7CE31"/>
    <w:rsid w:val="15E88432"/>
    <w:rsid w:val="15E88FA5"/>
    <w:rsid w:val="15E8FF96"/>
    <w:rsid w:val="15EC9376"/>
    <w:rsid w:val="15ECA399"/>
    <w:rsid w:val="15EE9B62"/>
    <w:rsid w:val="15F280DF"/>
    <w:rsid w:val="15FD59CC"/>
    <w:rsid w:val="15FD9882"/>
    <w:rsid w:val="15FE7F4C"/>
    <w:rsid w:val="1601EE48"/>
    <w:rsid w:val="1601F125"/>
    <w:rsid w:val="1602EE22"/>
    <w:rsid w:val="1608F6D9"/>
    <w:rsid w:val="160B71D4"/>
    <w:rsid w:val="1612BA9E"/>
    <w:rsid w:val="1617F32B"/>
    <w:rsid w:val="1618D5ED"/>
    <w:rsid w:val="16196CBA"/>
    <w:rsid w:val="161BB70B"/>
    <w:rsid w:val="161F9E78"/>
    <w:rsid w:val="1623158E"/>
    <w:rsid w:val="162380E2"/>
    <w:rsid w:val="16296968"/>
    <w:rsid w:val="16372321"/>
    <w:rsid w:val="163C1725"/>
    <w:rsid w:val="1642881D"/>
    <w:rsid w:val="1643ED8C"/>
    <w:rsid w:val="1648DCB1"/>
    <w:rsid w:val="165085BB"/>
    <w:rsid w:val="16518CEA"/>
    <w:rsid w:val="16519F6D"/>
    <w:rsid w:val="1659C608"/>
    <w:rsid w:val="165C4E0C"/>
    <w:rsid w:val="166235F0"/>
    <w:rsid w:val="16662AD9"/>
    <w:rsid w:val="166E1DAA"/>
    <w:rsid w:val="166F843E"/>
    <w:rsid w:val="16742F9E"/>
    <w:rsid w:val="1674EF42"/>
    <w:rsid w:val="1677EB92"/>
    <w:rsid w:val="167D0AF3"/>
    <w:rsid w:val="168442E6"/>
    <w:rsid w:val="1688EEF7"/>
    <w:rsid w:val="168A4D5A"/>
    <w:rsid w:val="1691F180"/>
    <w:rsid w:val="169308C8"/>
    <w:rsid w:val="169A1906"/>
    <w:rsid w:val="169A7E44"/>
    <w:rsid w:val="169BE110"/>
    <w:rsid w:val="169CA9AE"/>
    <w:rsid w:val="169EC8CB"/>
    <w:rsid w:val="16A52379"/>
    <w:rsid w:val="16A5E8CB"/>
    <w:rsid w:val="16A9DD16"/>
    <w:rsid w:val="16ABEE29"/>
    <w:rsid w:val="16B26765"/>
    <w:rsid w:val="16B67A0E"/>
    <w:rsid w:val="16B68F08"/>
    <w:rsid w:val="16B86082"/>
    <w:rsid w:val="16C0D426"/>
    <w:rsid w:val="16C50692"/>
    <w:rsid w:val="16C6105A"/>
    <w:rsid w:val="16CAB28B"/>
    <w:rsid w:val="16CBFC3B"/>
    <w:rsid w:val="16CD8EB0"/>
    <w:rsid w:val="16D7E77B"/>
    <w:rsid w:val="16DD6E19"/>
    <w:rsid w:val="16DF6233"/>
    <w:rsid w:val="16DFF090"/>
    <w:rsid w:val="16E034AE"/>
    <w:rsid w:val="16E600A9"/>
    <w:rsid w:val="16E8F5D7"/>
    <w:rsid w:val="16EAEF5F"/>
    <w:rsid w:val="16ED1E70"/>
    <w:rsid w:val="16F29A1E"/>
    <w:rsid w:val="16F60CDA"/>
    <w:rsid w:val="16F6A627"/>
    <w:rsid w:val="16F8E63B"/>
    <w:rsid w:val="16F952E2"/>
    <w:rsid w:val="16FAC7A0"/>
    <w:rsid w:val="16FAE5B1"/>
    <w:rsid w:val="16FB85EB"/>
    <w:rsid w:val="170389E1"/>
    <w:rsid w:val="170B4053"/>
    <w:rsid w:val="1710D29F"/>
    <w:rsid w:val="17114297"/>
    <w:rsid w:val="171299E1"/>
    <w:rsid w:val="1715A066"/>
    <w:rsid w:val="17172297"/>
    <w:rsid w:val="171817D3"/>
    <w:rsid w:val="171DF171"/>
    <w:rsid w:val="171FF397"/>
    <w:rsid w:val="17254BB9"/>
    <w:rsid w:val="1726052C"/>
    <w:rsid w:val="172775AE"/>
    <w:rsid w:val="1729E856"/>
    <w:rsid w:val="1731E277"/>
    <w:rsid w:val="17328804"/>
    <w:rsid w:val="1734B4ED"/>
    <w:rsid w:val="1739B421"/>
    <w:rsid w:val="173BE790"/>
    <w:rsid w:val="1742F850"/>
    <w:rsid w:val="17445BF4"/>
    <w:rsid w:val="17456F0E"/>
    <w:rsid w:val="174CC11E"/>
    <w:rsid w:val="174DC206"/>
    <w:rsid w:val="1758E05A"/>
    <w:rsid w:val="1758E398"/>
    <w:rsid w:val="175D2140"/>
    <w:rsid w:val="176177B3"/>
    <w:rsid w:val="176711D2"/>
    <w:rsid w:val="1767C3B2"/>
    <w:rsid w:val="1769960F"/>
    <w:rsid w:val="1769A383"/>
    <w:rsid w:val="176B7876"/>
    <w:rsid w:val="176EE344"/>
    <w:rsid w:val="176FDE65"/>
    <w:rsid w:val="177084E9"/>
    <w:rsid w:val="1772DE9F"/>
    <w:rsid w:val="17734EFA"/>
    <w:rsid w:val="177BFB6D"/>
    <w:rsid w:val="17818C25"/>
    <w:rsid w:val="1781A40C"/>
    <w:rsid w:val="17823B52"/>
    <w:rsid w:val="17832F70"/>
    <w:rsid w:val="17850FCC"/>
    <w:rsid w:val="178DE9F0"/>
    <w:rsid w:val="179053D2"/>
    <w:rsid w:val="179BF259"/>
    <w:rsid w:val="179E6B08"/>
    <w:rsid w:val="17A1BB09"/>
    <w:rsid w:val="17A2FA56"/>
    <w:rsid w:val="17A64D9D"/>
    <w:rsid w:val="17A683A8"/>
    <w:rsid w:val="17A7CEC9"/>
    <w:rsid w:val="17A8D9CB"/>
    <w:rsid w:val="17AA70FE"/>
    <w:rsid w:val="17AA7178"/>
    <w:rsid w:val="17AD8894"/>
    <w:rsid w:val="17AE305E"/>
    <w:rsid w:val="17B1DE62"/>
    <w:rsid w:val="17B440BE"/>
    <w:rsid w:val="17BCBB87"/>
    <w:rsid w:val="17BD672C"/>
    <w:rsid w:val="17BE07B6"/>
    <w:rsid w:val="17C19425"/>
    <w:rsid w:val="17C2986B"/>
    <w:rsid w:val="17C66E17"/>
    <w:rsid w:val="17C8AC49"/>
    <w:rsid w:val="17C8BB2F"/>
    <w:rsid w:val="17CC4C14"/>
    <w:rsid w:val="17CE5B19"/>
    <w:rsid w:val="17D44614"/>
    <w:rsid w:val="17D56D38"/>
    <w:rsid w:val="17D59098"/>
    <w:rsid w:val="17DD5D6F"/>
    <w:rsid w:val="17DE5EEE"/>
    <w:rsid w:val="17E2481E"/>
    <w:rsid w:val="17E2B8B8"/>
    <w:rsid w:val="17E8273D"/>
    <w:rsid w:val="17E82961"/>
    <w:rsid w:val="17E88E72"/>
    <w:rsid w:val="17EA9AEF"/>
    <w:rsid w:val="17EC703F"/>
    <w:rsid w:val="17F191F7"/>
    <w:rsid w:val="17F3B8CF"/>
    <w:rsid w:val="17F5F249"/>
    <w:rsid w:val="17F9A9B2"/>
    <w:rsid w:val="17FC9147"/>
    <w:rsid w:val="18002DED"/>
    <w:rsid w:val="1801B58E"/>
    <w:rsid w:val="180307C7"/>
    <w:rsid w:val="180FCD86"/>
    <w:rsid w:val="18139B09"/>
    <w:rsid w:val="1816F694"/>
    <w:rsid w:val="18173C9E"/>
    <w:rsid w:val="1817A18C"/>
    <w:rsid w:val="1817C4C4"/>
    <w:rsid w:val="1823F1D6"/>
    <w:rsid w:val="18276C79"/>
    <w:rsid w:val="18362253"/>
    <w:rsid w:val="18363209"/>
    <w:rsid w:val="18369F5C"/>
    <w:rsid w:val="18387EBC"/>
    <w:rsid w:val="18412DCC"/>
    <w:rsid w:val="1844DFF2"/>
    <w:rsid w:val="1846D2CB"/>
    <w:rsid w:val="18489C78"/>
    <w:rsid w:val="18509330"/>
    <w:rsid w:val="18552B52"/>
    <w:rsid w:val="18563B16"/>
    <w:rsid w:val="18598349"/>
    <w:rsid w:val="18598967"/>
    <w:rsid w:val="185AFA50"/>
    <w:rsid w:val="185CA8CE"/>
    <w:rsid w:val="1865966B"/>
    <w:rsid w:val="18695E9A"/>
    <w:rsid w:val="186A0387"/>
    <w:rsid w:val="186AEF18"/>
    <w:rsid w:val="186FCE77"/>
    <w:rsid w:val="18701237"/>
    <w:rsid w:val="1872AABC"/>
    <w:rsid w:val="18735067"/>
    <w:rsid w:val="1875A7C2"/>
    <w:rsid w:val="188255A0"/>
    <w:rsid w:val="18834EE2"/>
    <w:rsid w:val="1885C198"/>
    <w:rsid w:val="1887DA17"/>
    <w:rsid w:val="1888C42B"/>
    <w:rsid w:val="1889F0E7"/>
    <w:rsid w:val="188E9EEA"/>
    <w:rsid w:val="188F3AE6"/>
    <w:rsid w:val="1891D2E0"/>
    <w:rsid w:val="18921C41"/>
    <w:rsid w:val="1899C889"/>
    <w:rsid w:val="189C3FFF"/>
    <w:rsid w:val="18A16E13"/>
    <w:rsid w:val="18A44DEF"/>
    <w:rsid w:val="18A4D1CA"/>
    <w:rsid w:val="18A8E30E"/>
    <w:rsid w:val="18A91B0D"/>
    <w:rsid w:val="18B00C71"/>
    <w:rsid w:val="18B79808"/>
    <w:rsid w:val="18B7D511"/>
    <w:rsid w:val="18B9066B"/>
    <w:rsid w:val="18BFB47A"/>
    <w:rsid w:val="18BFCCC4"/>
    <w:rsid w:val="18CB49E8"/>
    <w:rsid w:val="18CC26FB"/>
    <w:rsid w:val="18D1E1D1"/>
    <w:rsid w:val="18D51BE7"/>
    <w:rsid w:val="18D8609B"/>
    <w:rsid w:val="18DA8140"/>
    <w:rsid w:val="18E608C8"/>
    <w:rsid w:val="18EA756A"/>
    <w:rsid w:val="18EAF638"/>
    <w:rsid w:val="18EBEA1C"/>
    <w:rsid w:val="18F15800"/>
    <w:rsid w:val="18F1C151"/>
    <w:rsid w:val="18F55759"/>
    <w:rsid w:val="18F6D5A0"/>
    <w:rsid w:val="18F916A9"/>
    <w:rsid w:val="18FCB458"/>
    <w:rsid w:val="1901C9CA"/>
    <w:rsid w:val="1908746A"/>
    <w:rsid w:val="19092462"/>
    <w:rsid w:val="1912C346"/>
    <w:rsid w:val="19138991"/>
    <w:rsid w:val="1919EBC3"/>
    <w:rsid w:val="191B72DA"/>
    <w:rsid w:val="191C79B5"/>
    <w:rsid w:val="191E1122"/>
    <w:rsid w:val="1924FD25"/>
    <w:rsid w:val="1927CC71"/>
    <w:rsid w:val="1936527D"/>
    <w:rsid w:val="193F99AD"/>
    <w:rsid w:val="194314BE"/>
    <w:rsid w:val="19515F5D"/>
    <w:rsid w:val="195171B2"/>
    <w:rsid w:val="1953D5EC"/>
    <w:rsid w:val="195B6D1F"/>
    <w:rsid w:val="195FF867"/>
    <w:rsid w:val="19623F4B"/>
    <w:rsid w:val="1972EE0C"/>
    <w:rsid w:val="19748A5A"/>
    <w:rsid w:val="19753FA6"/>
    <w:rsid w:val="19776234"/>
    <w:rsid w:val="197D9F03"/>
    <w:rsid w:val="19801B49"/>
    <w:rsid w:val="198CCBA7"/>
    <w:rsid w:val="199590F9"/>
    <w:rsid w:val="1996AE96"/>
    <w:rsid w:val="199B30CD"/>
    <w:rsid w:val="199FD6B5"/>
    <w:rsid w:val="199FDA6B"/>
    <w:rsid w:val="19A2D448"/>
    <w:rsid w:val="19A63FC4"/>
    <w:rsid w:val="19A72AEC"/>
    <w:rsid w:val="19A74ACB"/>
    <w:rsid w:val="19AAF525"/>
    <w:rsid w:val="19AB1DD2"/>
    <w:rsid w:val="19B2ECD2"/>
    <w:rsid w:val="19B5D1C5"/>
    <w:rsid w:val="19B88183"/>
    <w:rsid w:val="19B8CE9A"/>
    <w:rsid w:val="19B962B7"/>
    <w:rsid w:val="19B9CA39"/>
    <w:rsid w:val="19BB66E3"/>
    <w:rsid w:val="19BC2E3A"/>
    <w:rsid w:val="19C62C94"/>
    <w:rsid w:val="19C9A6B2"/>
    <w:rsid w:val="19CB25B6"/>
    <w:rsid w:val="19CD12A9"/>
    <w:rsid w:val="19D35B4B"/>
    <w:rsid w:val="19D56438"/>
    <w:rsid w:val="19D78EC8"/>
    <w:rsid w:val="19DC1CD7"/>
    <w:rsid w:val="19DE410C"/>
    <w:rsid w:val="19E75DF6"/>
    <w:rsid w:val="19ECD7D3"/>
    <w:rsid w:val="19F2557F"/>
    <w:rsid w:val="19F7A906"/>
    <w:rsid w:val="19F9C90D"/>
    <w:rsid w:val="1A01AF42"/>
    <w:rsid w:val="1A03BB4D"/>
    <w:rsid w:val="1A043F1E"/>
    <w:rsid w:val="1A0AF0EC"/>
    <w:rsid w:val="1A14BC15"/>
    <w:rsid w:val="1A156051"/>
    <w:rsid w:val="1A176DAC"/>
    <w:rsid w:val="1A1812D6"/>
    <w:rsid w:val="1A1B9529"/>
    <w:rsid w:val="1A1D2965"/>
    <w:rsid w:val="1A1D872A"/>
    <w:rsid w:val="1A226A70"/>
    <w:rsid w:val="1A238BCC"/>
    <w:rsid w:val="1A238FBA"/>
    <w:rsid w:val="1A24C2D6"/>
    <w:rsid w:val="1A2A333A"/>
    <w:rsid w:val="1A2BEB12"/>
    <w:rsid w:val="1A33E33A"/>
    <w:rsid w:val="1A37EE8E"/>
    <w:rsid w:val="1A3817DF"/>
    <w:rsid w:val="1A3871E6"/>
    <w:rsid w:val="1A43C735"/>
    <w:rsid w:val="1A48E545"/>
    <w:rsid w:val="1A551B2A"/>
    <w:rsid w:val="1A578A43"/>
    <w:rsid w:val="1A591E96"/>
    <w:rsid w:val="1A5E13E5"/>
    <w:rsid w:val="1A60EBFD"/>
    <w:rsid w:val="1A635258"/>
    <w:rsid w:val="1A65B1A9"/>
    <w:rsid w:val="1A65CFBE"/>
    <w:rsid w:val="1A6E76F6"/>
    <w:rsid w:val="1A6F7DC4"/>
    <w:rsid w:val="1A71857F"/>
    <w:rsid w:val="1A764154"/>
    <w:rsid w:val="1A79338C"/>
    <w:rsid w:val="1A79F64B"/>
    <w:rsid w:val="1A7A43CA"/>
    <w:rsid w:val="1A7B4FF7"/>
    <w:rsid w:val="1A7BCB60"/>
    <w:rsid w:val="1A855D8E"/>
    <w:rsid w:val="1A88834A"/>
    <w:rsid w:val="1A8A2EC9"/>
    <w:rsid w:val="1A8EC731"/>
    <w:rsid w:val="1A904CB9"/>
    <w:rsid w:val="1A940B33"/>
    <w:rsid w:val="1A94D4A9"/>
    <w:rsid w:val="1A98F30E"/>
    <w:rsid w:val="1AA25446"/>
    <w:rsid w:val="1AA46C8A"/>
    <w:rsid w:val="1AB2500D"/>
    <w:rsid w:val="1AB61A27"/>
    <w:rsid w:val="1AB6A3BC"/>
    <w:rsid w:val="1AB85870"/>
    <w:rsid w:val="1ABD71B7"/>
    <w:rsid w:val="1ABEB7E4"/>
    <w:rsid w:val="1ACCB5AA"/>
    <w:rsid w:val="1AD2EDB5"/>
    <w:rsid w:val="1AD30C0D"/>
    <w:rsid w:val="1AD76D02"/>
    <w:rsid w:val="1ADD146C"/>
    <w:rsid w:val="1AE5F15A"/>
    <w:rsid w:val="1AFAD4DA"/>
    <w:rsid w:val="1AFC7456"/>
    <w:rsid w:val="1AFC9B29"/>
    <w:rsid w:val="1AFCBAD9"/>
    <w:rsid w:val="1B035C07"/>
    <w:rsid w:val="1B04E93C"/>
    <w:rsid w:val="1B0ABECD"/>
    <w:rsid w:val="1B0FB414"/>
    <w:rsid w:val="1B108204"/>
    <w:rsid w:val="1B1541CD"/>
    <w:rsid w:val="1B1E1F4D"/>
    <w:rsid w:val="1B1E4509"/>
    <w:rsid w:val="1B287F75"/>
    <w:rsid w:val="1B2951F2"/>
    <w:rsid w:val="1B2C5712"/>
    <w:rsid w:val="1B31F504"/>
    <w:rsid w:val="1B358006"/>
    <w:rsid w:val="1B3C7E98"/>
    <w:rsid w:val="1B44843F"/>
    <w:rsid w:val="1B48A8EE"/>
    <w:rsid w:val="1B4AC12A"/>
    <w:rsid w:val="1B4CFC42"/>
    <w:rsid w:val="1B522000"/>
    <w:rsid w:val="1B5226FB"/>
    <w:rsid w:val="1B535A2D"/>
    <w:rsid w:val="1B55EE98"/>
    <w:rsid w:val="1B590214"/>
    <w:rsid w:val="1B5EE215"/>
    <w:rsid w:val="1B61BEEF"/>
    <w:rsid w:val="1B61E525"/>
    <w:rsid w:val="1B62111A"/>
    <w:rsid w:val="1B673683"/>
    <w:rsid w:val="1B6D50B0"/>
    <w:rsid w:val="1B709B51"/>
    <w:rsid w:val="1B71D7C4"/>
    <w:rsid w:val="1B76780D"/>
    <w:rsid w:val="1B7F7A85"/>
    <w:rsid w:val="1B80AC10"/>
    <w:rsid w:val="1B850B75"/>
    <w:rsid w:val="1B85DC8C"/>
    <w:rsid w:val="1B860EFA"/>
    <w:rsid w:val="1B87D587"/>
    <w:rsid w:val="1B8FB1C9"/>
    <w:rsid w:val="1B9E4FCD"/>
    <w:rsid w:val="1B9E7248"/>
    <w:rsid w:val="1B9EDB99"/>
    <w:rsid w:val="1BA45473"/>
    <w:rsid w:val="1BA6C9A6"/>
    <w:rsid w:val="1BAFFAE0"/>
    <w:rsid w:val="1BB24F99"/>
    <w:rsid w:val="1BB5914E"/>
    <w:rsid w:val="1BB5A758"/>
    <w:rsid w:val="1BB78178"/>
    <w:rsid w:val="1BBD3BB3"/>
    <w:rsid w:val="1BBD3FEA"/>
    <w:rsid w:val="1BBFDDA7"/>
    <w:rsid w:val="1BC0EC3D"/>
    <w:rsid w:val="1BC9F5F1"/>
    <w:rsid w:val="1BD0B40F"/>
    <w:rsid w:val="1BD2E0A2"/>
    <w:rsid w:val="1BD5329D"/>
    <w:rsid w:val="1BD6F9C8"/>
    <w:rsid w:val="1BD7F20B"/>
    <w:rsid w:val="1BDB9775"/>
    <w:rsid w:val="1BE3233C"/>
    <w:rsid w:val="1BE57EC1"/>
    <w:rsid w:val="1BEBC21A"/>
    <w:rsid w:val="1BFC445F"/>
    <w:rsid w:val="1C00A1DC"/>
    <w:rsid w:val="1C018E37"/>
    <w:rsid w:val="1C01B782"/>
    <w:rsid w:val="1C04CBBC"/>
    <w:rsid w:val="1C053537"/>
    <w:rsid w:val="1C06BAAD"/>
    <w:rsid w:val="1C082352"/>
    <w:rsid w:val="1C0D0F71"/>
    <w:rsid w:val="1C1028DD"/>
    <w:rsid w:val="1C113DC7"/>
    <w:rsid w:val="1C11A94F"/>
    <w:rsid w:val="1C12E7A2"/>
    <w:rsid w:val="1C18AD37"/>
    <w:rsid w:val="1C1B5E5A"/>
    <w:rsid w:val="1C1E0658"/>
    <w:rsid w:val="1C218071"/>
    <w:rsid w:val="1C22DC5A"/>
    <w:rsid w:val="1C2469C3"/>
    <w:rsid w:val="1C2728F3"/>
    <w:rsid w:val="1C27A546"/>
    <w:rsid w:val="1C296E22"/>
    <w:rsid w:val="1C29BA77"/>
    <w:rsid w:val="1C2B7BD9"/>
    <w:rsid w:val="1C2B91F0"/>
    <w:rsid w:val="1C2F7A55"/>
    <w:rsid w:val="1C2FF553"/>
    <w:rsid w:val="1C34D688"/>
    <w:rsid w:val="1C3B9145"/>
    <w:rsid w:val="1C3C9F3F"/>
    <w:rsid w:val="1C42531A"/>
    <w:rsid w:val="1C429AF9"/>
    <w:rsid w:val="1C47C4E5"/>
    <w:rsid w:val="1C4A8F62"/>
    <w:rsid w:val="1C4AEF2E"/>
    <w:rsid w:val="1C536AB2"/>
    <w:rsid w:val="1C590B2D"/>
    <w:rsid w:val="1C591B7E"/>
    <w:rsid w:val="1C593D8A"/>
    <w:rsid w:val="1C5AB2FD"/>
    <w:rsid w:val="1C5BACBA"/>
    <w:rsid w:val="1C601DF1"/>
    <w:rsid w:val="1C62F00F"/>
    <w:rsid w:val="1C634F0B"/>
    <w:rsid w:val="1C642B2B"/>
    <w:rsid w:val="1C689ACB"/>
    <w:rsid w:val="1C68DA70"/>
    <w:rsid w:val="1C69CA0E"/>
    <w:rsid w:val="1C6FA99C"/>
    <w:rsid w:val="1C7B5A03"/>
    <w:rsid w:val="1C7CB37C"/>
    <w:rsid w:val="1C7DA632"/>
    <w:rsid w:val="1C802A48"/>
    <w:rsid w:val="1C86EFF4"/>
    <w:rsid w:val="1C8D550B"/>
    <w:rsid w:val="1C92AD1C"/>
    <w:rsid w:val="1C943659"/>
    <w:rsid w:val="1C972BFB"/>
    <w:rsid w:val="1C99A639"/>
    <w:rsid w:val="1C9AE02D"/>
    <w:rsid w:val="1CA4DFE6"/>
    <w:rsid w:val="1CA6D884"/>
    <w:rsid w:val="1CA7A29E"/>
    <w:rsid w:val="1CA80B42"/>
    <w:rsid w:val="1CAAF391"/>
    <w:rsid w:val="1CAB016B"/>
    <w:rsid w:val="1CAE01F1"/>
    <w:rsid w:val="1CB01915"/>
    <w:rsid w:val="1CB63E0A"/>
    <w:rsid w:val="1CB6AC64"/>
    <w:rsid w:val="1CB7CC5B"/>
    <w:rsid w:val="1CBB78AE"/>
    <w:rsid w:val="1CBBA5BC"/>
    <w:rsid w:val="1CBF55AD"/>
    <w:rsid w:val="1CC06908"/>
    <w:rsid w:val="1CC0D3FB"/>
    <w:rsid w:val="1CC289B6"/>
    <w:rsid w:val="1CC34BFD"/>
    <w:rsid w:val="1CC73EE0"/>
    <w:rsid w:val="1CC9ADE7"/>
    <w:rsid w:val="1CC9C466"/>
    <w:rsid w:val="1CCDBED2"/>
    <w:rsid w:val="1CD02C45"/>
    <w:rsid w:val="1CD13C1E"/>
    <w:rsid w:val="1CD1EF3F"/>
    <w:rsid w:val="1CD86E37"/>
    <w:rsid w:val="1CDAC08A"/>
    <w:rsid w:val="1CDB3564"/>
    <w:rsid w:val="1CE30B5E"/>
    <w:rsid w:val="1CEE6D63"/>
    <w:rsid w:val="1CEF7479"/>
    <w:rsid w:val="1CF42021"/>
    <w:rsid w:val="1CF5B69F"/>
    <w:rsid w:val="1D015617"/>
    <w:rsid w:val="1D03B333"/>
    <w:rsid w:val="1D0E993E"/>
    <w:rsid w:val="1D0FD836"/>
    <w:rsid w:val="1D1121D7"/>
    <w:rsid w:val="1D161A80"/>
    <w:rsid w:val="1D17C91D"/>
    <w:rsid w:val="1D24CA70"/>
    <w:rsid w:val="1D2688D9"/>
    <w:rsid w:val="1D281895"/>
    <w:rsid w:val="1D2C73E6"/>
    <w:rsid w:val="1D2C7D15"/>
    <w:rsid w:val="1D2EE056"/>
    <w:rsid w:val="1D2FC3AC"/>
    <w:rsid w:val="1D323D9A"/>
    <w:rsid w:val="1D340683"/>
    <w:rsid w:val="1D3416FB"/>
    <w:rsid w:val="1D34646E"/>
    <w:rsid w:val="1D355214"/>
    <w:rsid w:val="1D374BBF"/>
    <w:rsid w:val="1D3D2F9E"/>
    <w:rsid w:val="1D40E81B"/>
    <w:rsid w:val="1D41E18B"/>
    <w:rsid w:val="1D4CAB1D"/>
    <w:rsid w:val="1D50441A"/>
    <w:rsid w:val="1D53DCAB"/>
    <w:rsid w:val="1D54C3E1"/>
    <w:rsid w:val="1D54D5ED"/>
    <w:rsid w:val="1D552BBC"/>
    <w:rsid w:val="1D56357D"/>
    <w:rsid w:val="1D57E186"/>
    <w:rsid w:val="1D58DFA4"/>
    <w:rsid w:val="1D5DAD49"/>
    <w:rsid w:val="1D5FE126"/>
    <w:rsid w:val="1D608971"/>
    <w:rsid w:val="1D616005"/>
    <w:rsid w:val="1D63DA99"/>
    <w:rsid w:val="1D6647C8"/>
    <w:rsid w:val="1D69660C"/>
    <w:rsid w:val="1D6B378C"/>
    <w:rsid w:val="1D705973"/>
    <w:rsid w:val="1D720E82"/>
    <w:rsid w:val="1D78948C"/>
    <w:rsid w:val="1D78DA71"/>
    <w:rsid w:val="1D7FC137"/>
    <w:rsid w:val="1D83F521"/>
    <w:rsid w:val="1D8542D1"/>
    <w:rsid w:val="1D85B6A4"/>
    <w:rsid w:val="1D85F503"/>
    <w:rsid w:val="1D8728E3"/>
    <w:rsid w:val="1D877FE4"/>
    <w:rsid w:val="1D89AFD5"/>
    <w:rsid w:val="1D89E027"/>
    <w:rsid w:val="1D925D8C"/>
    <w:rsid w:val="1D94828A"/>
    <w:rsid w:val="1D94D575"/>
    <w:rsid w:val="1D9AA370"/>
    <w:rsid w:val="1DA008BF"/>
    <w:rsid w:val="1DA0920A"/>
    <w:rsid w:val="1DA175E3"/>
    <w:rsid w:val="1DA7DD9B"/>
    <w:rsid w:val="1DA914F8"/>
    <w:rsid w:val="1DADA2E8"/>
    <w:rsid w:val="1DADB009"/>
    <w:rsid w:val="1DAF1638"/>
    <w:rsid w:val="1DB25F5A"/>
    <w:rsid w:val="1DB3E9D8"/>
    <w:rsid w:val="1DB7B848"/>
    <w:rsid w:val="1DB910F3"/>
    <w:rsid w:val="1DBED417"/>
    <w:rsid w:val="1DCBBA69"/>
    <w:rsid w:val="1DD32C89"/>
    <w:rsid w:val="1DD52087"/>
    <w:rsid w:val="1DD5AC13"/>
    <w:rsid w:val="1DD82253"/>
    <w:rsid w:val="1DD85CDF"/>
    <w:rsid w:val="1DDC0719"/>
    <w:rsid w:val="1DDC12D9"/>
    <w:rsid w:val="1DDE2D29"/>
    <w:rsid w:val="1DE7CB45"/>
    <w:rsid w:val="1DE804A4"/>
    <w:rsid w:val="1DE8AE6F"/>
    <w:rsid w:val="1DEAE74F"/>
    <w:rsid w:val="1DEBD07F"/>
    <w:rsid w:val="1DEC7A14"/>
    <w:rsid w:val="1DEE2C73"/>
    <w:rsid w:val="1DEF0839"/>
    <w:rsid w:val="1DF4C012"/>
    <w:rsid w:val="1DF5E3E2"/>
    <w:rsid w:val="1DF84BF7"/>
    <w:rsid w:val="1DFB2180"/>
    <w:rsid w:val="1DFD0A22"/>
    <w:rsid w:val="1DFD1CDB"/>
    <w:rsid w:val="1DFD8774"/>
    <w:rsid w:val="1E06B12D"/>
    <w:rsid w:val="1E0F7D3B"/>
    <w:rsid w:val="1E155FD5"/>
    <w:rsid w:val="1E2079E3"/>
    <w:rsid w:val="1E25FE24"/>
    <w:rsid w:val="1E267155"/>
    <w:rsid w:val="1E26B097"/>
    <w:rsid w:val="1E27A903"/>
    <w:rsid w:val="1E2A30A3"/>
    <w:rsid w:val="1E2CEBC8"/>
    <w:rsid w:val="1E309DBC"/>
    <w:rsid w:val="1E32A9A4"/>
    <w:rsid w:val="1E342F04"/>
    <w:rsid w:val="1E379669"/>
    <w:rsid w:val="1E38F732"/>
    <w:rsid w:val="1E3902A2"/>
    <w:rsid w:val="1E3BEA4B"/>
    <w:rsid w:val="1E3E2373"/>
    <w:rsid w:val="1E3EB430"/>
    <w:rsid w:val="1E434B7C"/>
    <w:rsid w:val="1E4C4099"/>
    <w:rsid w:val="1E500452"/>
    <w:rsid w:val="1E5397D0"/>
    <w:rsid w:val="1E5EFDFC"/>
    <w:rsid w:val="1E60FA99"/>
    <w:rsid w:val="1E639A87"/>
    <w:rsid w:val="1E6550AD"/>
    <w:rsid w:val="1E689B0B"/>
    <w:rsid w:val="1E6BBF6B"/>
    <w:rsid w:val="1E6FF625"/>
    <w:rsid w:val="1E75B286"/>
    <w:rsid w:val="1E76D276"/>
    <w:rsid w:val="1E7A2E65"/>
    <w:rsid w:val="1E7C01F2"/>
    <w:rsid w:val="1E7C2D3A"/>
    <w:rsid w:val="1E7DC960"/>
    <w:rsid w:val="1E7E985D"/>
    <w:rsid w:val="1E7F1727"/>
    <w:rsid w:val="1E81DBE6"/>
    <w:rsid w:val="1E83846B"/>
    <w:rsid w:val="1E86BAF6"/>
    <w:rsid w:val="1E8971D9"/>
    <w:rsid w:val="1E8E3D32"/>
    <w:rsid w:val="1E99B494"/>
    <w:rsid w:val="1E9A87FC"/>
    <w:rsid w:val="1E9FF41E"/>
    <w:rsid w:val="1EA33C6D"/>
    <w:rsid w:val="1EA4FC29"/>
    <w:rsid w:val="1EA76619"/>
    <w:rsid w:val="1EA81133"/>
    <w:rsid w:val="1EADCE09"/>
    <w:rsid w:val="1EAF0885"/>
    <w:rsid w:val="1EB090AD"/>
    <w:rsid w:val="1EB3D0B1"/>
    <w:rsid w:val="1EB5EFAC"/>
    <w:rsid w:val="1EC06CE8"/>
    <w:rsid w:val="1EC2DF30"/>
    <w:rsid w:val="1EC63AB2"/>
    <w:rsid w:val="1EC7D1B7"/>
    <w:rsid w:val="1EC8D8FB"/>
    <w:rsid w:val="1EC96664"/>
    <w:rsid w:val="1ECC3488"/>
    <w:rsid w:val="1ECC77DB"/>
    <w:rsid w:val="1ECDA12F"/>
    <w:rsid w:val="1ECDB38B"/>
    <w:rsid w:val="1ED1FCBB"/>
    <w:rsid w:val="1ED20E46"/>
    <w:rsid w:val="1ED2640B"/>
    <w:rsid w:val="1EDF8E80"/>
    <w:rsid w:val="1EE037FF"/>
    <w:rsid w:val="1EE07339"/>
    <w:rsid w:val="1EE3DD35"/>
    <w:rsid w:val="1EEA2199"/>
    <w:rsid w:val="1EEA57AF"/>
    <w:rsid w:val="1EEF5D7C"/>
    <w:rsid w:val="1EF687FF"/>
    <w:rsid w:val="1EF68D58"/>
    <w:rsid w:val="1EF9DC73"/>
    <w:rsid w:val="1EFB3429"/>
    <w:rsid w:val="1EFD1F0D"/>
    <w:rsid w:val="1F019AB2"/>
    <w:rsid w:val="1F0431A5"/>
    <w:rsid w:val="1F05900B"/>
    <w:rsid w:val="1F05EDE2"/>
    <w:rsid w:val="1F0718C5"/>
    <w:rsid w:val="1F0D5634"/>
    <w:rsid w:val="1F0D5E13"/>
    <w:rsid w:val="1F0DBCBB"/>
    <w:rsid w:val="1F152E36"/>
    <w:rsid w:val="1F192A2B"/>
    <w:rsid w:val="1F1C4D2B"/>
    <w:rsid w:val="1F1DDD78"/>
    <w:rsid w:val="1F2950DF"/>
    <w:rsid w:val="1F2AB9AC"/>
    <w:rsid w:val="1F2D9A60"/>
    <w:rsid w:val="1F32787F"/>
    <w:rsid w:val="1F33E040"/>
    <w:rsid w:val="1F3DBCBD"/>
    <w:rsid w:val="1F3F5902"/>
    <w:rsid w:val="1F41F2D5"/>
    <w:rsid w:val="1F41F938"/>
    <w:rsid w:val="1F440DCD"/>
    <w:rsid w:val="1F44859C"/>
    <w:rsid w:val="1F45248A"/>
    <w:rsid w:val="1F484C77"/>
    <w:rsid w:val="1F486A3A"/>
    <w:rsid w:val="1F4DDD49"/>
    <w:rsid w:val="1F4E53EB"/>
    <w:rsid w:val="1F52095D"/>
    <w:rsid w:val="1F549FC6"/>
    <w:rsid w:val="1F578D27"/>
    <w:rsid w:val="1F64CC8D"/>
    <w:rsid w:val="1F6506B2"/>
    <w:rsid w:val="1F67F1EF"/>
    <w:rsid w:val="1F697A2E"/>
    <w:rsid w:val="1F6DDD38"/>
    <w:rsid w:val="1F6ECA0E"/>
    <w:rsid w:val="1F6F8BF7"/>
    <w:rsid w:val="1F721CD0"/>
    <w:rsid w:val="1F75B8E1"/>
    <w:rsid w:val="1F77CD9C"/>
    <w:rsid w:val="1F795294"/>
    <w:rsid w:val="1F7D1A7C"/>
    <w:rsid w:val="1F887359"/>
    <w:rsid w:val="1F8B3DC6"/>
    <w:rsid w:val="1F8BF20C"/>
    <w:rsid w:val="1F8EEBF7"/>
    <w:rsid w:val="1F8FE897"/>
    <w:rsid w:val="1F94E9F0"/>
    <w:rsid w:val="1F9659C7"/>
    <w:rsid w:val="1F967EC4"/>
    <w:rsid w:val="1F969A84"/>
    <w:rsid w:val="1F9825F0"/>
    <w:rsid w:val="1F9995E4"/>
    <w:rsid w:val="1F9AF062"/>
    <w:rsid w:val="1F9BAFAB"/>
    <w:rsid w:val="1F9E8276"/>
    <w:rsid w:val="1F9EE13B"/>
    <w:rsid w:val="1FA1BA06"/>
    <w:rsid w:val="1FA27A97"/>
    <w:rsid w:val="1FA29D31"/>
    <w:rsid w:val="1FAD6BE2"/>
    <w:rsid w:val="1FAF0EDF"/>
    <w:rsid w:val="1FB4E8E7"/>
    <w:rsid w:val="1FB5E300"/>
    <w:rsid w:val="1FB6F125"/>
    <w:rsid w:val="1FBBF664"/>
    <w:rsid w:val="1FC8B8E1"/>
    <w:rsid w:val="1FCB1765"/>
    <w:rsid w:val="1FD25081"/>
    <w:rsid w:val="1FDCED46"/>
    <w:rsid w:val="1FDD1AAB"/>
    <w:rsid w:val="1FDDD1AD"/>
    <w:rsid w:val="1FE02A4E"/>
    <w:rsid w:val="1FE71CE9"/>
    <w:rsid w:val="1FE937C8"/>
    <w:rsid w:val="1FEAE4EF"/>
    <w:rsid w:val="1FF1E027"/>
    <w:rsid w:val="1FF3D3A2"/>
    <w:rsid w:val="1FF45DF6"/>
    <w:rsid w:val="1FF77B94"/>
    <w:rsid w:val="1FF7C16E"/>
    <w:rsid w:val="1FF7E9FA"/>
    <w:rsid w:val="1FF8C521"/>
    <w:rsid w:val="1FF8F1E3"/>
    <w:rsid w:val="1FF957D1"/>
    <w:rsid w:val="1FFA1450"/>
    <w:rsid w:val="1FFBAB22"/>
    <w:rsid w:val="20056A0A"/>
    <w:rsid w:val="20056E8E"/>
    <w:rsid w:val="200ADCC4"/>
    <w:rsid w:val="200D1777"/>
    <w:rsid w:val="200E3460"/>
    <w:rsid w:val="2010DCC3"/>
    <w:rsid w:val="20129F88"/>
    <w:rsid w:val="2012D85D"/>
    <w:rsid w:val="20136FA1"/>
    <w:rsid w:val="201BAAFA"/>
    <w:rsid w:val="201E7491"/>
    <w:rsid w:val="201EBCCE"/>
    <w:rsid w:val="2021A9D3"/>
    <w:rsid w:val="2026E2B1"/>
    <w:rsid w:val="202E2D6E"/>
    <w:rsid w:val="202E8146"/>
    <w:rsid w:val="202EC49D"/>
    <w:rsid w:val="2030C925"/>
    <w:rsid w:val="203684E8"/>
    <w:rsid w:val="2038A657"/>
    <w:rsid w:val="203BEB19"/>
    <w:rsid w:val="203CFCA5"/>
    <w:rsid w:val="2045BF71"/>
    <w:rsid w:val="2048B1D9"/>
    <w:rsid w:val="204E5FC0"/>
    <w:rsid w:val="2053C916"/>
    <w:rsid w:val="20544410"/>
    <w:rsid w:val="20550D6D"/>
    <w:rsid w:val="205F9D4A"/>
    <w:rsid w:val="2060A688"/>
    <w:rsid w:val="2063B259"/>
    <w:rsid w:val="206699CD"/>
    <w:rsid w:val="20694185"/>
    <w:rsid w:val="206A359D"/>
    <w:rsid w:val="206B7B64"/>
    <w:rsid w:val="206EEA74"/>
    <w:rsid w:val="20724EF6"/>
    <w:rsid w:val="2073F188"/>
    <w:rsid w:val="207C6E79"/>
    <w:rsid w:val="207E7E10"/>
    <w:rsid w:val="2080BACB"/>
    <w:rsid w:val="20871136"/>
    <w:rsid w:val="20892A6E"/>
    <w:rsid w:val="208C1696"/>
    <w:rsid w:val="208C8071"/>
    <w:rsid w:val="2090D02D"/>
    <w:rsid w:val="20918D1B"/>
    <w:rsid w:val="2091CB5F"/>
    <w:rsid w:val="20934326"/>
    <w:rsid w:val="20934A0E"/>
    <w:rsid w:val="209B9949"/>
    <w:rsid w:val="209FA86F"/>
    <w:rsid w:val="20A2F2ED"/>
    <w:rsid w:val="20A3C325"/>
    <w:rsid w:val="20A63B12"/>
    <w:rsid w:val="20A74901"/>
    <w:rsid w:val="20A8149E"/>
    <w:rsid w:val="20A9B8E8"/>
    <w:rsid w:val="20AB10A2"/>
    <w:rsid w:val="20AC500E"/>
    <w:rsid w:val="20AC5B35"/>
    <w:rsid w:val="20B56BC1"/>
    <w:rsid w:val="20C2961F"/>
    <w:rsid w:val="20C2A8B8"/>
    <w:rsid w:val="20C8CC30"/>
    <w:rsid w:val="20CCA295"/>
    <w:rsid w:val="20D1CAF3"/>
    <w:rsid w:val="20D3B8C6"/>
    <w:rsid w:val="20D4D41E"/>
    <w:rsid w:val="20D7B573"/>
    <w:rsid w:val="20D8B094"/>
    <w:rsid w:val="20D8F661"/>
    <w:rsid w:val="20D9681D"/>
    <w:rsid w:val="20DE6609"/>
    <w:rsid w:val="20DE6736"/>
    <w:rsid w:val="20DFB716"/>
    <w:rsid w:val="20E18AF2"/>
    <w:rsid w:val="20E50CAB"/>
    <w:rsid w:val="20EBE845"/>
    <w:rsid w:val="20ECA170"/>
    <w:rsid w:val="20ED6652"/>
    <w:rsid w:val="20F16D68"/>
    <w:rsid w:val="20F8C11F"/>
    <w:rsid w:val="20F8CFC5"/>
    <w:rsid w:val="20FD1E39"/>
    <w:rsid w:val="20FDCAA0"/>
    <w:rsid w:val="2104A809"/>
    <w:rsid w:val="2104B3AB"/>
    <w:rsid w:val="21068BC1"/>
    <w:rsid w:val="21138D38"/>
    <w:rsid w:val="21172B67"/>
    <w:rsid w:val="2119365C"/>
    <w:rsid w:val="212F09EA"/>
    <w:rsid w:val="2130512F"/>
    <w:rsid w:val="21321669"/>
    <w:rsid w:val="213870E6"/>
    <w:rsid w:val="213D18C6"/>
    <w:rsid w:val="213DF29C"/>
    <w:rsid w:val="2140AD94"/>
    <w:rsid w:val="2142C797"/>
    <w:rsid w:val="21444532"/>
    <w:rsid w:val="214A067A"/>
    <w:rsid w:val="214AF189"/>
    <w:rsid w:val="214F5C56"/>
    <w:rsid w:val="214F8BF1"/>
    <w:rsid w:val="215184F9"/>
    <w:rsid w:val="21539E28"/>
    <w:rsid w:val="2155B19C"/>
    <w:rsid w:val="215A794E"/>
    <w:rsid w:val="215BD0E7"/>
    <w:rsid w:val="215E3F3D"/>
    <w:rsid w:val="2162C420"/>
    <w:rsid w:val="2163923F"/>
    <w:rsid w:val="2164E47A"/>
    <w:rsid w:val="2166A5AF"/>
    <w:rsid w:val="216893D9"/>
    <w:rsid w:val="216963B4"/>
    <w:rsid w:val="21701615"/>
    <w:rsid w:val="21715B5B"/>
    <w:rsid w:val="2174DA48"/>
    <w:rsid w:val="2177966B"/>
    <w:rsid w:val="217896C2"/>
    <w:rsid w:val="217B0F77"/>
    <w:rsid w:val="217F0F00"/>
    <w:rsid w:val="217F1C0E"/>
    <w:rsid w:val="218070CA"/>
    <w:rsid w:val="2183304B"/>
    <w:rsid w:val="218453CA"/>
    <w:rsid w:val="2185AF60"/>
    <w:rsid w:val="2187657A"/>
    <w:rsid w:val="218974B0"/>
    <w:rsid w:val="21911EB7"/>
    <w:rsid w:val="21951570"/>
    <w:rsid w:val="219B02AF"/>
    <w:rsid w:val="21A132EB"/>
    <w:rsid w:val="21A19D36"/>
    <w:rsid w:val="21A5536E"/>
    <w:rsid w:val="21A71024"/>
    <w:rsid w:val="21A9541F"/>
    <w:rsid w:val="21AC8BE4"/>
    <w:rsid w:val="21AEE244"/>
    <w:rsid w:val="21AEF8B3"/>
    <w:rsid w:val="21B0BB84"/>
    <w:rsid w:val="21B84ACC"/>
    <w:rsid w:val="21BC24E9"/>
    <w:rsid w:val="21C00D18"/>
    <w:rsid w:val="21C1666A"/>
    <w:rsid w:val="21C6CBA0"/>
    <w:rsid w:val="21CD1784"/>
    <w:rsid w:val="21CE5DF7"/>
    <w:rsid w:val="21CEEE67"/>
    <w:rsid w:val="21D48A88"/>
    <w:rsid w:val="21D5170B"/>
    <w:rsid w:val="21D58131"/>
    <w:rsid w:val="21E0ED64"/>
    <w:rsid w:val="21E1F065"/>
    <w:rsid w:val="21E75CA0"/>
    <w:rsid w:val="21EA51DD"/>
    <w:rsid w:val="21ED8849"/>
    <w:rsid w:val="21F02C75"/>
    <w:rsid w:val="21F41C23"/>
    <w:rsid w:val="21FA9DC7"/>
    <w:rsid w:val="21FAE8BC"/>
    <w:rsid w:val="21FE6A31"/>
    <w:rsid w:val="220172A1"/>
    <w:rsid w:val="2205634A"/>
    <w:rsid w:val="2208A690"/>
    <w:rsid w:val="2209EA4F"/>
    <w:rsid w:val="220F0AB2"/>
    <w:rsid w:val="2213464F"/>
    <w:rsid w:val="2215136A"/>
    <w:rsid w:val="2216BC4D"/>
    <w:rsid w:val="221B6483"/>
    <w:rsid w:val="221EA51A"/>
    <w:rsid w:val="22227A6C"/>
    <w:rsid w:val="2222BAEB"/>
    <w:rsid w:val="2227A35F"/>
    <w:rsid w:val="2229313C"/>
    <w:rsid w:val="222ADC65"/>
    <w:rsid w:val="222BB127"/>
    <w:rsid w:val="222F0E91"/>
    <w:rsid w:val="222FF7E0"/>
    <w:rsid w:val="2232EA09"/>
    <w:rsid w:val="223C847E"/>
    <w:rsid w:val="223CC79A"/>
    <w:rsid w:val="223CFA0C"/>
    <w:rsid w:val="223DBD65"/>
    <w:rsid w:val="2240F1B1"/>
    <w:rsid w:val="2245197B"/>
    <w:rsid w:val="22497CB0"/>
    <w:rsid w:val="224B85C3"/>
    <w:rsid w:val="224E9E28"/>
    <w:rsid w:val="22528CA9"/>
    <w:rsid w:val="2256AB6D"/>
    <w:rsid w:val="225BE7D0"/>
    <w:rsid w:val="225DC016"/>
    <w:rsid w:val="225DF8EE"/>
    <w:rsid w:val="22614072"/>
    <w:rsid w:val="22639F28"/>
    <w:rsid w:val="226530D7"/>
    <w:rsid w:val="22670D4C"/>
    <w:rsid w:val="2267D7EB"/>
    <w:rsid w:val="226C90F4"/>
    <w:rsid w:val="226D00FC"/>
    <w:rsid w:val="22701F2F"/>
    <w:rsid w:val="2270C4A0"/>
    <w:rsid w:val="227429E5"/>
    <w:rsid w:val="22779125"/>
    <w:rsid w:val="2278D7A6"/>
    <w:rsid w:val="227C22D5"/>
    <w:rsid w:val="227C9FA1"/>
    <w:rsid w:val="227CDE29"/>
    <w:rsid w:val="227F5EBA"/>
    <w:rsid w:val="227FD483"/>
    <w:rsid w:val="22814A81"/>
    <w:rsid w:val="22820BBC"/>
    <w:rsid w:val="22825E8C"/>
    <w:rsid w:val="228288F4"/>
    <w:rsid w:val="228351F8"/>
    <w:rsid w:val="2286CBFF"/>
    <w:rsid w:val="228747BF"/>
    <w:rsid w:val="2289F3C8"/>
    <w:rsid w:val="22902A38"/>
    <w:rsid w:val="2296FBFF"/>
    <w:rsid w:val="22991EB5"/>
    <w:rsid w:val="229F9724"/>
    <w:rsid w:val="22AAAFBA"/>
    <w:rsid w:val="22AADD1A"/>
    <w:rsid w:val="22AC5024"/>
    <w:rsid w:val="22AC73AB"/>
    <w:rsid w:val="22B25019"/>
    <w:rsid w:val="22B60E5D"/>
    <w:rsid w:val="22BF484B"/>
    <w:rsid w:val="22C1B030"/>
    <w:rsid w:val="22C212EF"/>
    <w:rsid w:val="22C76AFB"/>
    <w:rsid w:val="22C9B124"/>
    <w:rsid w:val="22CD1F13"/>
    <w:rsid w:val="22CDBBC7"/>
    <w:rsid w:val="22CF66F5"/>
    <w:rsid w:val="22DB0617"/>
    <w:rsid w:val="22DC8C8A"/>
    <w:rsid w:val="22DE1DA5"/>
    <w:rsid w:val="22E16336"/>
    <w:rsid w:val="22E1955D"/>
    <w:rsid w:val="22E1C5CE"/>
    <w:rsid w:val="22E6E471"/>
    <w:rsid w:val="22E77412"/>
    <w:rsid w:val="22E7A37A"/>
    <w:rsid w:val="22E88DB6"/>
    <w:rsid w:val="22E93527"/>
    <w:rsid w:val="22ED62CB"/>
    <w:rsid w:val="22F264F8"/>
    <w:rsid w:val="22F717B3"/>
    <w:rsid w:val="22F88A45"/>
    <w:rsid w:val="22FA46D1"/>
    <w:rsid w:val="22FD2C1D"/>
    <w:rsid w:val="22FF0647"/>
    <w:rsid w:val="2301D1DA"/>
    <w:rsid w:val="23033ABA"/>
    <w:rsid w:val="2303DAD3"/>
    <w:rsid w:val="2307C724"/>
    <w:rsid w:val="230ADF72"/>
    <w:rsid w:val="231781E6"/>
    <w:rsid w:val="23188D21"/>
    <w:rsid w:val="23194748"/>
    <w:rsid w:val="231A6180"/>
    <w:rsid w:val="2320165F"/>
    <w:rsid w:val="23269C19"/>
    <w:rsid w:val="23303350"/>
    <w:rsid w:val="23352EBD"/>
    <w:rsid w:val="23372CB9"/>
    <w:rsid w:val="23375578"/>
    <w:rsid w:val="233F8B14"/>
    <w:rsid w:val="23415F12"/>
    <w:rsid w:val="2342885F"/>
    <w:rsid w:val="2349CD3E"/>
    <w:rsid w:val="23514FC9"/>
    <w:rsid w:val="23530186"/>
    <w:rsid w:val="23546715"/>
    <w:rsid w:val="23552078"/>
    <w:rsid w:val="2356649B"/>
    <w:rsid w:val="23567F42"/>
    <w:rsid w:val="235B1A70"/>
    <w:rsid w:val="235E433E"/>
    <w:rsid w:val="235E5CE6"/>
    <w:rsid w:val="2361CC40"/>
    <w:rsid w:val="2361D6F3"/>
    <w:rsid w:val="2361D801"/>
    <w:rsid w:val="2362BFA8"/>
    <w:rsid w:val="2368C1AA"/>
    <w:rsid w:val="23699AF2"/>
    <w:rsid w:val="2370ED35"/>
    <w:rsid w:val="237846C2"/>
    <w:rsid w:val="2378DBCB"/>
    <w:rsid w:val="2384AB4C"/>
    <w:rsid w:val="23856F1F"/>
    <w:rsid w:val="23859BED"/>
    <w:rsid w:val="23885710"/>
    <w:rsid w:val="238B2E7A"/>
    <w:rsid w:val="238BBB0E"/>
    <w:rsid w:val="238E3F75"/>
    <w:rsid w:val="2391B701"/>
    <w:rsid w:val="239C5FD2"/>
    <w:rsid w:val="23A455B0"/>
    <w:rsid w:val="23A4D636"/>
    <w:rsid w:val="23A7F554"/>
    <w:rsid w:val="23A96292"/>
    <w:rsid w:val="23AC68B1"/>
    <w:rsid w:val="23B0F8A1"/>
    <w:rsid w:val="23B28C1A"/>
    <w:rsid w:val="23B2A884"/>
    <w:rsid w:val="23B4A7DF"/>
    <w:rsid w:val="23B98481"/>
    <w:rsid w:val="23C1F691"/>
    <w:rsid w:val="23C5DEC0"/>
    <w:rsid w:val="23CDD0F3"/>
    <w:rsid w:val="23CFA94A"/>
    <w:rsid w:val="23D63136"/>
    <w:rsid w:val="23D667F1"/>
    <w:rsid w:val="23D86B21"/>
    <w:rsid w:val="23DAFA47"/>
    <w:rsid w:val="23E12C6B"/>
    <w:rsid w:val="23E26947"/>
    <w:rsid w:val="23E4446C"/>
    <w:rsid w:val="23E93C3B"/>
    <w:rsid w:val="23EA94CE"/>
    <w:rsid w:val="23EF6B4E"/>
    <w:rsid w:val="23F7DAB7"/>
    <w:rsid w:val="23F8191B"/>
    <w:rsid w:val="23F831ED"/>
    <w:rsid w:val="23F9803B"/>
    <w:rsid w:val="23FC8ABB"/>
    <w:rsid w:val="24018310"/>
    <w:rsid w:val="240B49F9"/>
    <w:rsid w:val="240E765A"/>
    <w:rsid w:val="240EE659"/>
    <w:rsid w:val="240FD3ED"/>
    <w:rsid w:val="241307FA"/>
    <w:rsid w:val="24143470"/>
    <w:rsid w:val="241776EB"/>
    <w:rsid w:val="24198EBD"/>
    <w:rsid w:val="241BF070"/>
    <w:rsid w:val="241C9443"/>
    <w:rsid w:val="2421F200"/>
    <w:rsid w:val="2424C8E3"/>
    <w:rsid w:val="242936C6"/>
    <w:rsid w:val="242B5510"/>
    <w:rsid w:val="2430418A"/>
    <w:rsid w:val="24312BAE"/>
    <w:rsid w:val="2443E2D3"/>
    <w:rsid w:val="24463D59"/>
    <w:rsid w:val="24484972"/>
    <w:rsid w:val="244A5CFF"/>
    <w:rsid w:val="244A965A"/>
    <w:rsid w:val="244DC6EF"/>
    <w:rsid w:val="24535313"/>
    <w:rsid w:val="2456A959"/>
    <w:rsid w:val="24577028"/>
    <w:rsid w:val="245816B9"/>
    <w:rsid w:val="245A874C"/>
    <w:rsid w:val="245D8CD3"/>
    <w:rsid w:val="245F8890"/>
    <w:rsid w:val="24611A2E"/>
    <w:rsid w:val="246123A8"/>
    <w:rsid w:val="246CE21D"/>
    <w:rsid w:val="246E4682"/>
    <w:rsid w:val="2475D0D2"/>
    <w:rsid w:val="2479DE0A"/>
    <w:rsid w:val="247ADA45"/>
    <w:rsid w:val="247CB6AE"/>
    <w:rsid w:val="247D7B53"/>
    <w:rsid w:val="247E223F"/>
    <w:rsid w:val="2480DD4D"/>
    <w:rsid w:val="248722A2"/>
    <w:rsid w:val="24886BF1"/>
    <w:rsid w:val="248A5C6B"/>
    <w:rsid w:val="248A77C7"/>
    <w:rsid w:val="248A9ABB"/>
    <w:rsid w:val="248D075E"/>
    <w:rsid w:val="248D699E"/>
    <w:rsid w:val="248DED17"/>
    <w:rsid w:val="248ECFA9"/>
    <w:rsid w:val="248FE915"/>
    <w:rsid w:val="2492E656"/>
    <w:rsid w:val="2499909D"/>
    <w:rsid w:val="249AD29C"/>
    <w:rsid w:val="249D23D2"/>
    <w:rsid w:val="24A43C86"/>
    <w:rsid w:val="24A560DB"/>
    <w:rsid w:val="24B04539"/>
    <w:rsid w:val="24B2CB32"/>
    <w:rsid w:val="24B760E5"/>
    <w:rsid w:val="24B77500"/>
    <w:rsid w:val="24B77C6E"/>
    <w:rsid w:val="24BF5A0E"/>
    <w:rsid w:val="24C5389D"/>
    <w:rsid w:val="24C89AB8"/>
    <w:rsid w:val="24CA9AFB"/>
    <w:rsid w:val="24CACA7D"/>
    <w:rsid w:val="24CC87A4"/>
    <w:rsid w:val="24D36E19"/>
    <w:rsid w:val="24D75BC2"/>
    <w:rsid w:val="24D84DAD"/>
    <w:rsid w:val="24D8D438"/>
    <w:rsid w:val="24D9AB95"/>
    <w:rsid w:val="24DAA15E"/>
    <w:rsid w:val="24E03186"/>
    <w:rsid w:val="24E3BC31"/>
    <w:rsid w:val="24E50BEA"/>
    <w:rsid w:val="24E764E8"/>
    <w:rsid w:val="24E781D4"/>
    <w:rsid w:val="24EEB146"/>
    <w:rsid w:val="24EFAA05"/>
    <w:rsid w:val="24F1B6E5"/>
    <w:rsid w:val="24F78992"/>
    <w:rsid w:val="24FB4A98"/>
    <w:rsid w:val="24FB911E"/>
    <w:rsid w:val="24FCF7DF"/>
    <w:rsid w:val="2500E63E"/>
    <w:rsid w:val="25032A71"/>
    <w:rsid w:val="25057F0F"/>
    <w:rsid w:val="2508D82C"/>
    <w:rsid w:val="250A2F50"/>
    <w:rsid w:val="250E0572"/>
    <w:rsid w:val="25192E7D"/>
    <w:rsid w:val="251B8599"/>
    <w:rsid w:val="251CFD01"/>
    <w:rsid w:val="251ED843"/>
    <w:rsid w:val="25204987"/>
    <w:rsid w:val="2520C695"/>
    <w:rsid w:val="25230821"/>
    <w:rsid w:val="2523EC27"/>
    <w:rsid w:val="2524DC8E"/>
    <w:rsid w:val="2528220A"/>
    <w:rsid w:val="25305584"/>
    <w:rsid w:val="25319655"/>
    <w:rsid w:val="2532506B"/>
    <w:rsid w:val="25339111"/>
    <w:rsid w:val="2533DBC0"/>
    <w:rsid w:val="253889CB"/>
    <w:rsid w:val="253890E6"/>
    <w:rsid w:val="253DB34D"/>
    <w:rsid w:val="2540154F"/>
    <w:rsid w:val="2550E10B"/>
    <w:rsid w:val="255BE1FF"/>
    <w:rsid w:val="2565BADD"/>
    <w:rsid w:val="2565D7E5"/>
    <w:rsid w:val="25697D68"/>
    <w:rsid w:val="25726E9F"/>
    <w:rsid w:val="25759F77"/>
    <w:rsid w:val="257A06E6"/>
    <w:rsid w:val="257A0DBE"/>
    <w:rsid w:val="257A39A2"/>
    <w:rsid w:val="257C2E4D"/>
    <w:rsid w:val="25818783"/>
    <w:rsid w:val="25849485"/>
    <w:rsid w:val="258BFF12"/>
    <w:rsid w:val="258D5082"/>
    <w:rsid w:val="258E8E78"/>
    <w:rsid w:val="258EA0C9"/>
    <w:rsid w:val="258F4BC7"/>
    <w:rsid w:val="25947DED"/>
    <w:rsid w:val="2594CFCC"/>
    <w:rsid w:val="25956C9C"/>
    <w:rsid w:val="25965A84"/>
    <w:rsid w:val="259E2A9E"/>
    <w:rsid w:val="25B878DA"/>
    <w:rsid w:val="25B914A1"/>
    <w:rsid w:val="25BA1390"/>
    <w:rsid w:val="25BB089C"/>
    <w:rsid w:val="25BDA040"/>
    <w:rsid w:val="25C29579"/>
    <w:rsid w:val="25C9FB35"/>
    <w:rsid w:val="25CAE7AA"/>
    <w:rsid w:val="25CD4706"/>
    <w:rsid w:val="25D22BC9"/>
    <w:rsid w:val="25D2438C"/>
    <w:rsid w:val="25DE9A64"/>
    <w:rsid w:val="25E20DF1"/>
    <w:rsid w:val="25E7450A"/>
    <w:rsid w:val="25EEE995"/>
    <w:rsid w:val="25EF0433"/>
    <w:rsid w:val="25F659A9"/>
    <w:rsid w:val="25F807C2"/>
    <w:rsid w:val="2600F488"/>
    <w:rsid w:val="2601EE0D"/>
    <w:rsid w:val="2602AC3C"/>
    <w:rsid w:val="260639B1"/>
    <w:rsid w:val="2609B77C"/>
    <w:rsid w:val="2620D09B"/>
    <w:rsid w:val="26229045"/>
    <w:rsid w:val="2623D662"/>
    <w:rsid w:val="26248366"/>
    <w:rsid w:val="2625D081"/>
    <w:rsid w:val="2629B0BB"/>
    <w:rsid w:val="262C7520"/>
    <w:rsid w:val="262E9BA3"/>
    <w:rsid w:val="262EDB06"/>
    <w:rsid w:val="2630A911"/>
    <w:rsid w:val="263405A5"/>
    <w:rsid w:val="26352F05"/>
    <w:rsid w:val="2636581D"/>
    <w:rsid w:val="26380F36"/>
    <w:rsid w:val="26388751"/>
    <w:rsid w:val="263CDA4F"/>
    <w:rsid w:val="263D87EB"/>
    <w:rsid w:val="26428F40"/>
    <w:rsid w:val="2643A6C5"/>
    <w:rsid w:val="26450D92"/>
    <w:rsid w:val="2647B62C"/>
    <w:rsid w:val="26488F47"/>
    <w:rsid w:val="264ACCFB"/>
    <w:rsid w:val="264B2FA3"/>
    <w:rsid w:val="264D3BDA"/>
    <w:rsid w:val="264D67C1"/>
    <w:rsid w:val="26559317"/>
    <w:rsid w:val="2655BF45"/>
    <w:rsid w:val="265C4B08"/>
    <w:rsid w:val="266D874F"/>
    <w:rsid w:val="266E2733"/>
    <w:rsid w:val="266F8447"/>
    <w:rsid w:val="26716175"/>
    <w:rsid w:val="26731DF0"/>
    <w:rsid w:val="26752DB0"/>
    <w:rsid w:val="26758733"/>
    <w:rsid w:val="267650A3"/>
    <w:rsid w:val="267971D1"/>
    <w:rsid w:val="267BDE24"/>
    <w:rsid w:val="267FD796"/>
    <w:rsid w:val="26818C7B"/>
    <w:rsid w:val="2682BC0B"/>
    <w:rsid w:val="2682E5A5"/>
    <w:rsid w:val="2682FA60"/>
    <w:rsid w:val="26831843"/>
    <w:rsid w:val="26883FBC"/>
    <w:rsid w:val="268AC2AF"/>
    <w:rsid w:val="268D74D8"/>
    <w:rsid w:val="268F58E6"/>
    <w:rsid w:val="26929C0F"/>
    <w:rsid w:val="269A041C"/>
    <w:rsid w:val="269A3B28"/>
    <w:rsid w:val="269FCD60"/>
    <w:rsid w:val="26A52D7A"/>
    <w:rsid w:val="26A9E7CE"/>
    <w:rsid w:val="26AA9304"/>
    <w:rsid w:val="26AE22A8"/>
    <w:rsid w:val="26AFDAE5"/>
    <w:rsid w:val="26B84481"/>
    <w:rsid w:val="26C1C20C"/>
    <w:rsid w:val="26C5CC68"/>
    <w:rsid w:val="26C9AEC6"/>
    <w:rsid w:val="26CCD0CE"/>
    <w:rsid w:val="26D58690"/>
    <w:rsid w:val="26D67D1C"/>
    <w:rsid w:val="26D6E110"/>
    <w:rsid w:val="26D78055"/>
    <w:rsid w:val="26D823A4"/>
    <w:rsid w:val="26DD3FB5"/>
    <w:rsid w:val="26DEFA81"/>
    <w:rsid w:val="26DF776F"/>
    <w:rsid w:val="26E16AA6"/>
    <w:rsid w:val="26E40CC9"/>
    <w:rsid w:val="26E720C7"/>
    <w:rsid w:val="26E9793F"/>
    <w:rsid w:val="26EF7D2E"/>
    <w:rsid w:val="26F01EC7"/>
    <w:rsid w:val="26F107CB"/>
    <w:rsid w:val="26F45928"/>
    <w:rsid w:val="26F75079"/>
    <w:rsid w:val="26FC629B"/>
    <w:rsid w:val="26FE03F0"/>
    <w:rsid w:val="26FFF4AA"/>
    <w:rsid w:val="2701DF17"/>
    <w:rsid w:val="270B4FEE"/>
    <w:rsid w:val="2717422D"/>
    <w:rsid w:val="271AF18F"/>
    <w:rsid w:val="271F00F9"/>
    <w:rsid w:val="27274015"/>
    <w:rsid w:val="2727D2A1"/>
    <w:rsid w:val="27280BA3"/>
    <w:rsid w:val="272812AD"/>
    <w:rsid w:val="272BDB37"/>
    <w:rsid w:val="272C47B5"/>
    <w:rsid w:val="272F40AB"/>
    <w:rsid w:val="273602F0"/>
    <w:rsid w:val="27390513"/>
    <w:rsid w:val="2744A53E"/>
    <w:rsid w:val="2747FE9D"/>
    <w:rsid w:val="274A428D"/>
    <w:rsid w:val="274E3281"/>
    <w:rsid w:val="2751A789"/>
    <w:rsid w:val="2752A422"/>
    <w:rsid w:val="275616F6"/>
    <w:rsid w:val="2756FEAA"/>
    <w:rsid w:val="2758E194"/>
    <w:rsid w:val="275AF6B2"/>
    <w:rsid w:val="275BE69D"/>
    <w:rsid w:val="2765DFFD"/>
    <w:rsid w:val="276960AC"/>
    <w:rsid w:val="276D3D0E"/>
    <w:rsid w:val="277067B9"/>
    <w:rsid w:val="2771EFE3"/>
    <w:rsid w:val="27746EF5"/>
    <w:rsid w:val="277958A0"/>
    <w:rsid w:val="2779A4BA"/>
    <w:rsid w:val="27831025"/>
    <w:rsid w:val="27863A51"/>
    <w:rsid w:val="27874BB3"/>
    <w:rsid w:val="278F6791"/>
    <w:rsid w:val="27924C84"/>
    <w:rsid w:val="279779EF"/>
    <w:rsid w:val="2799D308"/>
    <w:rsid w:val="279D2DBB"/>
    <w:rsid w:val="27A39FA5"/>
    <w:rsid w:val="27AAE016"/>
    <w:rsid w:val="27AC00D3"/>
    <w:rsid w:val="27AC7682"/>
    <w:rsid w:val="27AFFD65"/>
    <w:rsid w:val="27B39947"/>
    <w:rsid w:val="27B55DAB"/>
    <w:rsid w:val="27B6D109"/>
    <w:rsid w:val="27B9155C"/>
    <w:rsid w:val="27BFDA85"/>
    <w:rsid w:val="27C344E9"/>
    <w:rsid w:val="27C9F5ED"/>
    <w:rsid w:val="27D333A6"/>
    <w:rsid w:val="27D6BD97"/>
    <w:rsid w:val="27D9F28C"/>
    <w:rsid w:val="27EB1D66"/>
    <w:rsid w:val="27EF18FA"/>
    <w:rsid w:val="27F49367"/>
    <w:rsid w:val="27FECAE0"/>
    <w:rsid w:val="280C778C"/>
    <w:rsid w:val="280D67E0"/>
    <w:rsid w:val="280EA4EF"/>
    <w:rsid w:val="2810560A"/>
    <w:rsid w:val="2812EB83"/>
    <w:rsid w:val="28133B10"/>
    <w:rsid w:val="28194A2D"/>
    <w:rsid w:val="281BEE49"/>
    <w:rsid w:val="281C4080"/>
    <w:rsid w:val="281EA888"/>
    <w:rsid w:val="2824A308"/>
    <w:rsid w:val="2826CAFC"/>
    <w:rsid w:val="28284244"/>
    <w:rsid w:val="2832BF64"/>
    <w:rsid w:val="2835457E"/>
    <w:rsid w:val="2836CFDF"/>
    <w:rsid w:val="28430776"/>
    <w:rsid w:val="284524C1"/>
    <w:rsid w:val="2848FBE8"/>
    <w:rsid w:val="284BF0D8"/>
    <w:rsid w:val="28578F51"/>
    <w:rsid w:val="285D94AB"/>
    <w:rsid w:val="285FE835"/>
    <w:rsid w:val="2861E780"/>
    <w:rsid w:val="28648DE9"/>
    <w:rsid w:val="2866841F"/>
    <w:rsid w:val="286BE597"/>
    <w:rsid w:val="286CC172"/>
    <w:rsid w:val="287C97D6"/>
    <w:rsid w:val="287E7E8A"/>
    <w:rsid w:val="28824BD6"/>
    <w:rsid w:val="28827366"/>
    <w:rsid w:val="28835DF9"/>
    <w:rsid w:val="288B1487"/>
    <w:rsid w:val="289221EE"/>
    <w:rsid w:val="2892D444"/>
    <w:rsid w:val="2899885D"/>
    <w:rsid w:val="28A62A15"/>
    <w:rsid w:val="28A8D39A"/>
    <w:rsid w:val="28A9CE87"/>
    <w:rsid w:val="28AC8DFE"/>
    <w:rsid w:val="28B2ADF3"/>
    <w:rsid w:val="28B6C706"/>
    <w:rsid w:val="28BA560A"/>
    <w:rsid w:val="28BF571E"/>
    <w:rsid w:val="28C0D924"/>
    <w:rsid w:val="28CA3DB3"/>
    <w:rsid w:val="28D2042F"/>
    <w:rsid w:val="28D44038"/>
    <w:rsid w:val="28D96F39"/>
    <w:rsid w:val="28DBAD76"/>
    <w:rsid w:val="28DBFD76"/>
    <w:rsid w:val="28DFB289"/>
    <w:rsid w:val="28E0679D"/>
    <w:rsid w:val="28E11BDA"/>
    <w:rsid w:val="28E53BF3"/>
    <w:rsid w:val="28E6CD8C"/>
    <w:rsid w:val="28E82B57"/>
    <w:rsid w:val="28E916C7"/>
    <w:rsid w:val="28F0DA6D"/>
    <w:rsid w:val="28F0DD60"/>
    <w:rsid w:val="28F30918"/>
    <w:rsid w:val="28F4B75D"/>
    <w:rsid w:val="28F51487"/>
    <w:rsid w:val="28FA1749"/>
    <w:rsid w:val="28FCE5BA"/>
    <w:rsid w:val="28FE3562"/>
    <w:rsid w:val="2903EA0D"/>
    <w:rsid w:val="29060454"/>
    <w:rsid w:val="290B01CA"/>
    <w:rsid w:val="29105226"/>
    <w:rsid w:val="2911DEA9"/>
    <w:rsid w:val="29120B83"/>
    <w:rsid w:val="2917BF43"/>
    <w:rsid w:val="291AFE6B"/>
    <w:rsid w:val="291D9097"/>
    <w:rsid w:val="291DCD49"/>
    <w:rsid w:val="291E5CE1"/>
    <w:rsid w:val="29249E40"/>
    <w:rsid w:val="29262A2E"/>
    <w:rsid w:val="2933FB13"/>
    <w:rsid w:val="2934511B"/>
    <w:rsid w:val="29383D35"/>
    <w:rsid w:val="29390AD7"/>
    <w:rsid w:val="2939C974"/>
    <w:rsid w:val="2939CF51"/>
    <w:rsid w:val="2939D8E7"/>
    <w:rsid w:val="293B6520"/>
    <w:rsid w:val="293BF071"/>
    <w:rsid w:val="293DEE6E"/>
    <w:rsid w:val="293EC837"/>
    <w:rsid w:val="293FC8C2"/>
    <w:rsid w:val="29429E72"/>
    <w:rsid w:val="29457695"/>
    <w:rsid w:val="2948AC91"/>
    <w:rsid w:val="2949D2BA"/>
    <w:rsid w:val="295C923B"/>
    <w:rsid w:val="295F3E50"/>
    <w:rsid w:val="296CB80C"/>
    <w:rsid w:val="296D0333"/>
    <w:rsid w:val="296E6B86"/>
    <w:rsid w:val="29735237"/>
    <w:rsid w:val="2985570D"/>
    <w:rsid w:val="298782F3"/>
    <w:rsid w:val="2988EE7B"/>
    <w:rsid w:val="2989725F"/>
    <w:rsid w:val="298A342D"/>
    <w:rsid w:val="298F3785"/>
    <w:rsid w:val="29920567"/>
    <w:rsid w:val="29982629"/>
    <w:rsid w:val="29992494"/>
    <w:rsid w:val="299D003F"/>
    <w:rsid w:val="29A1B864"/>
    <w:rsid w:val="29A218D0"/>
    <w:rsid w:val="29A2D215"/>
    <w:rsid w:val="29A2ED57"/>
    <w:rsid w:val="29A5EC87"/>
    <w:rsid w:val="29A6FE55"/>
    <w:rsid w:val="29A7A656"/>
    <w:rsid w:val="29AA933C"/>
    <w:rsid w:val="29AE2443"/>
    <w:rsid w:val="29B05A32"/>
    <w:rsid w:val="29B26006"/>
    <w:rsid w:val="29B32C68"/>
    <w:rsid w:val="29B541DD"/>
    <w:rsid w:val="29B5440F"/>
    <w:rsid w:val="29BB941D"/>
    <w:rsid w:val="29C52276"/>
    <w:rsid w:val="29C65CED"/>
    <w:rsid w:val="29CA669D"/>
    <w:rsid w:val="29CD3833"/>
    <w:rsid w:val="29CECDEE"/>
    <w:rsid w:val="29D5EF52"/>
    <w:rsid w:val="29DD13C8"/>
    <w:rsid w:val="29E19F77"/>
    <w:rsid w:val="29E719C6"/>
    <w:rsid w:val="29E7269E"/>
    <w:rsid w:val="29F6FC66"/>
    <w:rsid w:val="29F90D79"/>
    <w:rsid w:val="2A043AC8"/>
    <w:rsid w:val="2A0D6E08"/>
    <w:rsid w:val="2A158ECC"/>
    <w:rsid w:val="2A1915B8"/>
    <w:rsid w:val="2A1AC4EE"/>
    <w:rsid w:val="2A1E7B91"/>
    <w:rsid w:val="2A1FAE38"/>
    <w:rsid w:val="2A2124AC"/>
    <w:rsid w:val="2A22290C"/>
    <w:rsid w:val="2A27FA12"/>
    <w:rsid w:val="2A3FBEE7"/>
    <w:rsid w:val="2A3FEAE2"/>
    <w:rsid w:val="2A421329"/>
    <w:rsid w:val="2A4C0255"/>
    <w:rsid w:val="2A4C2094"/>
    <w:rsid w:val="2A4DDA3D"/>
    <w:rsid w:val="2A4E1DDC"/>
    <w:rsid w:val="2A4F8631"/>
    <w:rsid w:val="2A530CD6"/>
    <w:rsid w:val="2A547DA2"/>
    <w:rsid w:val="2A56A231"/>
    <w:rsid w:val="2A581D02"/>
    <w:rsid w:val="2A59FC94"/>
    <w:rsid w:val="2A5EA730"/>
    <w:rsid w:val="2A5F0247"/>
    <w:rsid w:val="2A65528B"/>
    <w:rsid w:val="2A66D916"/>
    <w:rsid w:val="2A68DA26"/>
    <w:rsid w:val="2A6D63B6"/>
    <w:rsid w:val="2A73454B"/>
    <w:rsid w:val="2A7A0FBC"/>
    <w:rsid w:val="2A7E51D7"/>
    <w:rsid w:val="2A7F7E55"/>
    <w:rsid w:val="2A8559E9"/>
    <w:rsid w:val="2A860973"/>
    <w:rsid w:val="2A88B382"/>
    <w:rsid w:val="2A89599A"/>
    <w:rsid w:val="2A8A9BD4"/>
    <w:rsid w:val="2A909EA0"/>
    <w:rsid w:val="2AA0748F"/>
    <w:rsid w:val="2AA0E12F"/>
    <w:rsid w:val="2AA34587"/>
    <w:rsid w:val="2AA353DB"/>
    <w:rsid w:val="2AA525A1"/>
    <w:rsid w:val="2AAA0B75"/>
    <w:rsid w:val="2AACB263"/>
    <w:rsid w:val="2AAF5D85"/>
    <w:rsid w:val="2AB3441F"/>
    <w:rsid w:val="2AB35989"/>
    <w:rsid w:val="2AB35D11"/>
    <w:rsid w:val="2AB59C3A"/>
    <w:rsid w:val="2AB76C55"/>
    <w:rsid w:val="2ABB6D9A"/>
    <w:rsid w:val="2ABDD2F8"/>
    <w:rsid w:val="2AC20220"/>
    <w:rsid w:val="2AC428FD"/>
    <w:rsid w:val="2AC67AFD"/>
    <w:rsid w:val="2AC87D98"/>
    <w:rsid w:val="2ACC69EC"/>
    <w:rsid w:val="2ACF99D1"/>
    <w:rsid w:val="2AD05452"/>
    <w:rsid w:val="2AD843FA"/>
    <w:rsid w:val="2ADA1DBA"/>
    <w:rsid w:val="2ADC57FC"/>
    <w:rsid w:val="2ADE77A8"/>
    <w:rsid w:val="2ADF032F"/>
    <w:rsid w:val="2AE4EDB1"/>
    <w:rsid w:val="2AE534E4"/>
    <w:rsid w:val="2AE75E60"/>
    <w:rsid w:val="2AE7A17F"/>
    <w:rsid w:val="2AECF947"/>
    <w:rsid w:val="2AF33FCA"/>
    <w:rsid w:val="2AF55768"/>
    <w:rsid w:val="2AFC85FE"/>
    <w:rsid w:val="2AFE3CBB"/>
    <w:rsid w:val="2B0001C7"/>
    <w:rsid w:val="2B00EF7F"/>
    <w:rsid w:val="2B015122"/>
    <w:rsid w:val="2B08CC07"/>
    <w:rsid w:val="2B09A59F"/>
    <w:rsid w:val="2B0D1774"/>
    <w:rsid w:val="2B0DB6CD"/>
    <w:rsid w:val="2B1181C3"/>
    <w:rsid w:val="2B12593D"/>
    <w:rsid w:val="2B146D59"/>
    <w:rsid w:val="2B173D2C"/>
    <w:rsid w:val="2B1875C1"/>
    <w:rsid w:val="2B18A993"/>
    <w:rsid w:val="2B1B455A"/>
    <w:rsid w:val="2B1BCCAA"/>
    <w:rsid w:val="2B2949B6"/>
    <w:rsid w:val="2B2991B9"/>
    <w:rsid w:val="2B2A85C1"/>
    <w:rsid w:val="2B2B0264"/>
    <w:rsid w:val="2B2B4037"/>
    <w:rsid w:val="2B3205B4"/>
    <w:rsid w:val="2B407353"/>
    <w:rsid w:val="2B40EE43"/>
    <w:rsid w:val="2B4AB382"/>
    <w:rsid w:val="2B51542E"/>
    <w:rsid w:val="2B55D7A2"/>
    <w:rsid w:val="2B5A992C"/>
    <w:rsid w:val="2B5BF61E"/>
    <w:rsid w:val="2B5E3474"/>
    <w:rsid w:val="2B5FF52B"/>
    <w:rsid w:val="2B624F00"/>
    <w:rsid w:val="2B630CF6"/>
    <w:rsid w:val="2B64D8AC"/>
    <w:rsid w:val="2B65C08C"/>
    <w:rsid w:val="2B690200"/>
    <w:rsid w:val="2B6BA85B"/>
    <w:rsid w:val="2B6C0EB8"/>
    <w:rsid w:val="2B702B2C"/>
    <w:rsid w:val="2B710A22"/>
    <w:rsid w:val="2B71C5C4"/>
    <w:rsid w:val="2B7203CD"/>
    <w:rsid w:val="2B7B60F3"/>
    <w:rsid w:val="2B7C03B5"/>
    <w:rsid w:val="2B800441"/>
    <w:rsid w:val="2B817F9B"/>
    <w:rsid w:val="2B84956C"/>
    <w:rsid w:val="2B87E3D3"/>
    <w:rsid w:val="2B8A8DB2"/>
    <w:rsid w:val="2B91FADD"/>
    <w:rsid w:val="2B93502D"/>
    <w:rsid w:val="2B9569F8"/>
    <w:rsid w:val="2B957811"/>
    <w:rsid w:val="2B95AB8E"/>
    <w:rsid w:val="2B9811FA"/>
    <w:rsid w:val="2BA4EE74"/>
    <w:rsid w:val="2BA68277"/>
    <w:rsid w:val="2BA778EC"/>
    <w:rsid w:val="2BA8B5FA"/>
    <w:rsid w:val="2BAB643D"/>
    <w:rsid w:val="2BAC13CF"/>
    <w:rsid w:val="2BB1E44E"/>
    <w:rsid w:val="2BB68922"/>
    <w:rsid w:val="2BB957BD"/>
    <w:rsid w:val="2BBAE378"/>
    <w:rsid w:val="2BBB4417"/>
    <w:rsid w:val="2BBE2719"/>
    <w:rsid w:val="2BC127C5"/>
    <w:rsid w:val="2BCE6DE2"/>
    <w:rsid w:val="2BCF47EB"/>
    <w:rsid w:val="2BD1DEFD"/>
    <w:rsid w:val="2BD1E1CD"/>
    <w:rsid w:val="2BD29063"/>
    <w:rsid w:val="2BD2F7D3"/>
    <w:rsid w:val="2BD808A1"/>
    <w:rsid w:val="2BE3B5AB"/>
    <w:rsid w:val="2BE64658"/>
    <w:rsid w:val="2BEED1D7"/>
    <w:rsid w:val="2BF51031"/>
    <w:rsid w:val="2BF83036"/>
    <w:rsid w:val="2BFD0999"/>
    <w:rsid w:val="2BFE1E13"/>
    <w:rsid w:val="2C01AD04"/>
    <w:rsid w:val="2C044930"/>
    <w:rsid w:val="2C0620B9"/>
    <w:rsid w:val="2C074CE9"/>
    <w:rsid w:val="2C08FDA4"/>
    <w:rsid w:val="2C09D6C4"/>
    <w:rsid w:val="2C0B1AAB"/>
    <w:rsid w:val="2C0F789C"/>
    <w:rsid w:val="2C10A701"/>
    <w:rsid w:val="2C119805"/>
    <w:rsid w:val="2C16D3C6"/>
    <w:rsid w:val="2C179E43"/>
    <w:rsid w:val="2C18955F"/>
    <w:rsid w:val="2C19C081"/>
    <w:rsid w:val="2C1A3F5B"/>
    <w:rsid w:val="2C1DD918"/>
    <w:rsid w:val="2C20E09B"/>
    <w:rsid w:val="2C2232D9"/>
    <w:rsid w:val="2C245130"/>
    <w:rsid w:val="2C24F337"/>
    <w:rsid w:val="2C2553B2"/>
    <w:rsid w:val="2C36B80D"/>
    <w:rsid w:val="2C38B717"/>
    <w:rsid w:val="2C38C2AB"/>
    <w:rsid w:val="2C3F7357"/>
    <w:rsid w:val="2C411A3C"/>
    <w:rsid w:val="2C41AE2F"/>
    <w:rsid w:val="2C433C40"/>
    <w:rsid w:val="2C444520"/>
    <w:rsid w:val="2C445B41"/>
    <w:rsid w:val="2C484A5D"/>
    <w:rsid w:val="2C4B37DD"/>
    <w:rsid w:val="2C4B9F41"/>
    <w:rsid w:val="2C4BB985"/>
    <w:rsid w:val="2C4D3C23"/>
    <w:rsid w:val="2C4DAE7D"/>
    <w:rsid w:val="2C502BDA"/>
    <w:rsid w:val="2C565D68"/>
    <w:rsid w:val="2C5691D9"/>
    <w:rsid w:val="2C58AB08"/>
    <w:rsid w:val="2C59BCCD"/>
    <w:rsid w:val="2C5CC1EF"/>
    <w:rsid w:val="2C5E729E"/>
    <w:rsid w:val="2C5ED90A"/>
    <w:rsid w:val="2C6199D8"/>
    <w:rsid w:val="2C6427A4"/>
    <w:rsid w:val="2C64EF45"/>
    <w:rsid w:val="2C654128"/>
    <w:rsid w:val="2C682AD5"/>
    <w:rsid w:val="2C6AF5EE"/>
    <w:rsid w:val="2C781F46"/>
    <w:rsid w:val="2C78FDCD"/>
    <w:rsid w:val="2C799651"/>
    <w:rsid w:val="2C804969"/>
    <w:rsid w:val="2C8064CC"/>
    <w:rsid w:val="2C87C753"/>
    <w:rsid w:val="2C97DF55"/>
    <w:rsid w:val="2C9E9E28"/>
    <w:rsid w:val="2C9FF28D"/>
    <w:rsid w:val="2CA186C6"/>
    <w:rsid w:val="2CA27EE7"/>
    <w:rsid w:val="2CA3356F"/>
    <w:rsid w:val="2CA3F318"/>
    <w:rsid w:val="2CA52260"/>
    <w:rsid w:val="2CA52345"/>
    <w:rsid w:val="2CA8B841"/>
    <w:rsid w:val="2CAE10ED"/>
    <w:rsid w:val="2CAEA0F9"/>
    <w:rsid w:val="2CAEDBD5"/>
    <w:rsid w:val="2CB01622"/>
    <w:rsid w:val="2CB544DA"/>
    <w:rsid w:val="2CB6755C"/>
    <w:rsid w:val="2CB72713"/>
    <w:rsid w:val="2CBC3F43"/>
    <w:rsid w:val="2CBDB92C"/>
    <w:rsid w:val="2CBED740"/>
    <w:rsid w:val="2CCB18EC"/>
    <w:rsid w:val="2CCC5F1F"/>
    <w:rsid w:val="2CCD378A"/>
    <w:rsid w:val="2CD24F74"/>
    <w:rsid w:val="2CD9B3D8"/>
    <w:rsid w:val="2CDBD321"/>
    <w:rsid w:val="2CE0DDCB"/>
    <w:rsid w:val="2CE9ED5C"/>
    <w:rsid w:val="2CEDF0E6"/>
    <w:rsid w:val="2CEEB4D4"/>
    <w:rsid w:val="2CF28ED1"/>
    <w:rsid w:val="2CF32326"/>
    <w:rsid w:val="2CF696DA"/>
    <w:rsid w:val="2CF7A0AD"/>
    <w:rsid w:val="2CF7E454"/>
    <w:rsid w:val="2CF89328"/>
    <w:rsid w:val="2CF9A5AB"/>
    <w:rsid w:val="2CFF3475"/>
    <w:rsid w:val="2D06F25D"/>
    <w:rsid w:val="2D07EF30"/>
    <w:rsid w:val="2D0A6894"/>
    <w:rsid w:val="2D0F9006"/>
    <w:rsid w:val="2D13042D"/>
    <w:rsid w:val="2D169259"/>
    <w:rsid w:val="2D16AF9F"/>
    <w:rsid w:val="2D177968"/>
    <w:rsid w:val="2D18E0AE"/>
    <w:rsid w:val="2D1CA62F"/>
    <w:rsid w:val="2D1D8EA8"/>
    <w:rsid w:val="2D25979E"/>
    <w:rsid w:val="2D28A152"/>
    <w:rsid w:val="2D2B0E2C"/>
    <w:rsid w:val="2D2CD041"/>
    <w:rsid w:val="2D3173A4"/>
    <w:rsid w:val="2D354B20"/>
    <w:rsid w:val="2D359397"/>
    <w:rsid w:val="2D361C9B"/>
    <w:rsid w:val="2D36B669"/>
    <w:rsid w:val="2D3CCE45"/>
    <w:rsid w:val="2D3D9E0F"/>
    <w:rsid w:val="2D3E976A"/>
    <w:rsid w:val="2D3EFE70"/>
    <w:rsid w:val="2D40CD12"/>
    <w:rsid w:val="2D44BDDA"/>
    <w:rsid w:val="2D4D16E1"/>
    <w:rsid w:val="2D559C13"/>
    <w:rsid w:val="2D6569A6"/>
    <w:rsid w:val="2D67703E"/>
    <w:rsid w:val="2D696D58"/>
    <w:rsid w:val="2D6FE742"/>
    <w:rsid w:val="2D70AB45"/>
    <w:rsid w:val="2D730B2C"/>
    <w:rsid w:val="2D77E505"/>
    <w:rsid w:val="2D7A4572"/>
    <w:rsid w:val="2D7AC928"/>
    <w:rsid w:val="2D8131FA"/>
    <w:rsid w:val="2D8249C1"/>
    <w:rsid w:val="2D862436"/>
    <w:rsid w:val="2D86435C"/>
    <w:rsid w:val="2D88DD8A"/>
    <w:rsid w:val="2D8A6975"/>
    <w:rsid w:val="2D976158"/>
    <w:rsid w:val="2D9793C5"/>
    <w:rsid w:val="2DA02734"/>
    <w:rsid w:val="2DA31EFA"/>
    <w:rsid w:val="2DA5832F"/>
    <w:rsid w:val="2DA6108F"/>
    <w:rsid w:val="2DAC5A91"/>
    <w:rsid w:val="2DAF602B"/>
    <w:rsid w:val="2DAF6673"/>
    <w:rsid w:val="2DB1D9BE"/>
    <w:rsid w:val="2DB54A61"/>
    <w:rsid w:val="2DB69201"/>
    <w:rsid w:val="2DB6F0DF"/>
    <w:rsid w:val="2DBD20C0"/>
    <w:rsid w:val="2DBF4BED"/>
    <w:rsid w:val="2DBFE96F"/>
    <w:rsid w:val="2DC0A17C"/>
    <w:rsid w:val="2DC2AA90"/>
    <w:rsid w:val="2DCBBA8E"/>
    <w:rsid w:val="2DCD02E8"/>
    <w:rsid w:val="2DCD06B3"/>
    <w:rsid w:val="2DCE24EA"/>
    <w:rsid w:val="2DD20358"/>
    <w:rsid w:val="2DD30A2A"/>
    <w:rsid w:val="2DDB3897"/>
    <w:rsid w:val="2DDC232E"/>
    <w:rsid w:val="2DE0485D"/>
    <w:rsid w:val="2DE18F33"/>
    <w:rsid w:val="2DEA5B9A"/>
    <w:rsid w:val="2DEC9B1A"/>
    <w:rsid w:val="2DF1B35A"/>
    <w:rsid w:val="2DF37DB6"/>
    <w:rsid w:val="2DFE9FFE"/>
    <w:rsid w:val="2E113D73"/>
    <w:rsid w:val="2E1644E3"/>
    <w:rsid w:val="2E182004"/>
    <w:rsid w:val="2E1AA105"/>
    <w:rsid w:val="2E24ACCE"/>
    <w:rsid w:val="2E30D724"/>
    <w:rsid w:val="2E39E7F5"/>
    <w:rsid w:val="2E3BE863"/>
    <w:rsid w:val="2E4129A2"/>
    <w:rsid w:val="2E422A94"/>
    <w:rsid w:val="2E4551A1"/>
    <w:rsid w:val="2E492E1A"/>
    <w:rsid w:val="2E4D75C5"/>
    <w:rsid w:val="2E507286"/>
    <w:rsid w:val="2E6038B0"/>
    <w:rsid w:val="2E615AA8"/>
    <w:rsid w:val="2E662ED4"/>
    <w:rsid w:val="2E68FE93"/>
    <w:rsid w:val="2E6A6C38"/>
    <w:rsid w:val="2E6B089F"/>
    <w:rsid w:val="2E6DAB10"/>
    <w:rsid w:val="2E6FCFAD"/>
    <w:rsid w:val="2E72D649"/>
    <w:rsid w:val="2E7685E5"/>
    <w:rsid w:val="2E7BAD2E"/>
    <w:rsid w:val="2E87F2B2"/>
    <w:rsid w:val="2E891356"/>
    <w:rsid w:val="2E8DA778"/>
    <w:rsid w:val="2E8EC652"/>
    <w:rsid w:val="2E91BF60"/>
    <w:rsid w:val="2E941236"/>
    <w:rsid w:val="2E980238"/>
    <w:rsid w:val="2E98AA94"/>
    <w:rsid w:val="2E99403E"/>
    <w:rsid w:val="2E9E6667"/>
    <w:rsid w:val="2E9ECF18"/>
    <w:rsid w:val="2EA0A476"/>
    <w:rsid w:val="2EA74955"/>
    <w:rsid w:val="2EADE41E"/>
    <w:rsid w:val="2EAFAE52"/>
    <w:rsid w:val="2EB21771"/>
    <w:rsid w:val="2EBB263B"/>
    <w:rsid w:val="2EBE225C"/>
    <w:rsid w:val="2EBECDB6"/>
    <w:rsid w:val="2EC3F2F6"/>
    <w:rsid w:val="2EC96D68"/>
    <w:rsid w:val="2ED0301F"/>
    <w:rsid w:val="2ED4B3A1"/>
    <w:rsid w:val="2ED76E69"/>
    <w:rsid w:val="2ED85B2A"/>
    <w:rsid w:val="2EDEAB4F"/>
    <w:rsid w:val="2EE65CA1"/>
    <w:rsid w:val="2EE84107"/>
    <w:rsid w:val="2EEB4299"/>
    <w:rsid w:val="2EEB4934"/>
    <w:rsid w:val="2EF4951A"/>
    <w:rsid w:val="2EF9E507"/>
    <w:rsid w:val="2F005E51"/>
    <w:rsid w:val="2F065815"/>
    <w:rsid w:val="2F066145"/>
    <w:rsid w:val="2F06A271"/>
    <w:rsid w:val="2F092609"/>
    <w:rsid w:val="2F0C5C8D"/>
    <w:rsid w:val="2F0C8E32"/>
    <w:rsid w:val="2F0F7755"/>
    <w:rsid w:val="2F139AD4"/>
    <w:rsid w:val="2F15B0DE"/>
    <w:rsid w:val="2F1F1BC5"/>
    <w:rsid w:val="2F2362AA"/>
    <w:rsid w:val="2F25381B"/>
    <w:rsid w:val="2F255368"/>
    <w:rsid w:val="2F2778BB"/>
    <w:rsid w:val="2F2DA7B3"/>
    <w:rsid w:val="2F300DBA"/>
    <w:rsid w:val="2F345E14"/>
    <w:rsid w:val="2F34E41B"/>
    <w:rsid w:val="2F356AC9"/>
    <w:rsid w:val="2F3C3A1C"/>
    <w:rsid w:val="2F41DEE0"/>
    <w:rsid w:val="2F44B661"/>
    <w:rsid w:val="2F490215"/>
    <w:rsid w:val="2F4CAB31"/>
    <w:rsid w:val="2F4DF371"/>
    <w:rsid w:val="2F538444"/>
    <w:rsid w:val="2F552160"/>
    <w:rsid w:val="2F5AE238"/>
    <w:rsid w:val="2F6243ED"/>
    <w:rsid w:val="2F66844F"/>
    <w:rsid w:val="2F6A0D8D"/>
    <w:rsid w:val="2F6E0E35"/>
    <w:rsid w:val="2F798BCB"/>
    <w:rsid w:val="2F7D45A4"/>
    <w:rsid w:val="2F81C399"/>
    <w:rsid w:val="2F83C3E7"/>
    <w:rsid w:val="2F8E4B23"/>
    <w:rsid w:val="2F8F91D5"/>
    <w:rsid w:val="2F98FE64"/>
    <w:rsid w:val="2F9B13B8"/>
    <w:rsid w:val="2F9BBEC1"/>
    <w:rsid w:val="2FA02850"/>
    <w:rsid w:val="2FA69B07"/>
    <w:rsid w:val="2FA816A3"/>
    <w:rsid w:val="2FABAD7E"/>
    <w:rsid w:val="2FAC0FB0"/>
    <w:rsid w:val="2FAEAD5E"/>
    <w:rsid w:val="2FB1A962"/>
    <w:rsid w:val="2FB37A71"/>
    <w:rsid w:val="2FB40EF6"/>
    <w:rsid w:val="2FB72C75"/>
    <w:rsid w:val="2FB9682C"/>
    <w:rsid w:val="2FBB5875"/>
    <w:rsid w:val="2FBE5462"/>
    <w:rsid w:val="2FC5FB96"/>
    <w:rsid w:val="2FC6A2FD"/>
    <w:rsid w:val="2FC7E137"/>
    <w:rsid w:val="2FCFA3C2"/>
    <w:rsid w:val="2FD66D20"/>
    <w:rsid w:val="2FD6AA33"/>
    <w:rsid w:val="2FDB1AA6"/>
    <w:rsid w:val="2FE352B2"/>
    <w:rsid w:val="2FE3F79E"/>
    <w:rsid w:val="2FF131D9"/>
    <w:rsid w:val="2FFB8F5C"/>
    <w:rsid w:val="2FFBA2B9"/>
    <w:rsid w:val="2FFF4DA3"/>
    <w:rsid w:val="300384F1"/>
    <w:rsid w:val="3007FE91"/>
    <w:rsid w:val="30080964"/>
    <w:rsid w:val="300CC094"/>
    <w:rsid w:val="300D2F6A"/>
    <w:rsid w:val="30101DF1"/>
    <w:rsid w:val="3012ED4D"/>
    <w:rsid w:val="3019439C"/>
    <w:rsid w:val="301DF422"/>
    <w:rsid w:val="30232220"/>
    <w:rsid w:val="30255219"/>
    <w:rsid w:val="3026BC13"/>
    <w:rsid w:val="3028EAE9"/>
    <w:rsid w:val="302FB1E8"/>
    <w:rsid w:val="3030DFEB"/>
    <w:rsid w:val="3033D14F"/>
    <w:rsid w:val="3035AC0A"/>
    <w:rsid w:val="303825D7"/>
    <w:rsid w:val="303F42B0"/>
    <w:rsid w:val="303F4456"/>
    <w:rsid w:val="3042A522"/>
    <w:rsid w:val="3042D30F"/>
    <w:rsid w:val="30464F7B"/>
    <w:rsid w:val="30519F2A"/>
    <w:rsid w:val="30548D3A"/>
    <w:rsid w:val="3055E7B4"/>
    <w:rsid w:val="305CBB1C"/>
    <w:rsid w:val="305EBBAB"/>
    <w:rsid w:val="30608C0B"/>
    <w:rsid w:val="3061B989"/>
    <w:rsid w:val="3063B667"/>
    <w:rsid w:val="306A2637"/>
    <w:rsid w:val="306F6425"/>
    <w:rsid w:val="3071B71A"/>
    <w:rsid w:val="30768C4D"/>
    <w:rsid w:val="3076F85C"/>
    <w:rsid w:val="3079FF76"/>
    <w:rsid w:val="307B1E31"/>
    <w:rsid w:val="308217CB"/>
    <w:rsid w:val="308A10A8"/>
    <w:rsid w:val="308ED17D"/>
    <w:rsid w:val="308F809D"/>
    <w:rsid w:val="3096493D"/>
    <w:rsid w:val="309A79B9"/>
    <w:rsid w:val="309E6396"/>
    <w:rsid w:val="309F4F23"/>
    <w:rsid w:val="30A810F4"/>
    <w:rsid w:val="30ACF389"/>
    <w:rsid w:val="30AFB9E3"/>
    <w:rsid w:val="30C78E7E"/>
    <w:rsid w:val="30C8C7BC"/>
    <w:rsid w:val="30C9DDB7"/>
    <w:rsid w:val="30CA7652"/>
    <w:rsid w:val="30CBD70B"/>
    <w:rsid w:val="30CCA560"/>
    <w:rsid w:val="30D06861"/>
    <w:rsid w:val="30D16F4C"/>
    <w:rsid w:val="30D4F2D4"/>
    <w:rsid w:val="30D76004"/>
    <w:rsid w:val="30D809BB"/>
    <w:rsid w:val="30DCBA30"/>
    <w:rsid w:val="30DD4CAA"/>
    <w:rsid w:val="30DD9A5A"/>
    <w:rsid w:val="30E0195C"/>
    <w:rsid w:val="30E48E8D"/>
    <w:rsid w:val="30E62CBF"/>
    <w:rsid w:val="30EAAD0C"/>
    <w:rsid w:val="30EE907A"/>
    <w:rsid w:val="30F068C7"/>
    <w:rsid w:val="30F0FBEF"/>
    <w:rsid w:val="30F1F31D"/>
    <w:rsid w:val="30F2E18A"/>
    <w:rsid w:val="30F4A887"/>
    <w:rsid w:val="3103B528"/>
    <w:rsid w:val="31049C77"/>
    <w:rsid w:val="3108A44B"/>
    <w:rsid w:val="310E6C9F"/>
    <w:rsid w:val="310F3275"/>
    <w:rsid w:val="3113869C"/>
    <w:rsid w:val="31195995"/>
    <w:rsid w:val="31213DBC"/>
    <w:rsid w:val="3124402D"/>
    <w:rsid w:val="3124E758"/>
    <w:rsid w:val="3128F0F9"/>
    <w:rsid w:val="31378018"/>
    <w:rsid w:val="31379DBD"/>
    <w:rsid w:val="313942A7"/>
    <w:rsid w:val="313A22E6"/>
    <w:rsid w:val="313D9256"/>
    <w:rsid w:val="313F679F"/>
    <w:rsid w:val="31480AE9"/>
    <w:rsid w:val="314D5B36"/>
    <w:rsid w:val="31522E24"/>
    <w:rsid w:val="31572907"/>
    <w:rsid w:val="3157C248"/>
    <w:rsid w:val="3158B727"/>
    <w:rsid w:val="315E6303"/>
    <w:rsid w:val="316038B3"/>
    <w:rsid w:val="3165F4F9"/>
    <w:rsid w:val="3166BFA9"/>
    <w:rsid w:val="316E0B96"/>
    <w:rsid w:val="3171FD87"/>
    <w:rsid w:val="31748EE2"/>
    <w:rsid w:val="317A4547"/>
    <w:rsid w:val="317B66D4"/>
    <w:rsid w:val="317C2371"/>
    <w:rsid w:val="317C70EF"/>
    <w:rsid w:val="31817301"/>
    <w:rsid w:val="3181EA09"/>
    <w:rsid w:val="31830938"/>
    <w:rsid w:val="31850B03"/>
    <w:rsid w:val="3187ECFC"/>
    <w:rsid w:val="31891813"/>
    <w:rsid w:val="318A9B0E"/>
    <w:rsid w:val="318BE56B"/>
    <w:rsid w:val="31914D25"/>
    <w:rsid w:val="3194A865"/>
    <w:rsid w:val="31967EB4"/>
    <w:rsid w:val="319AD1DA"/>
    <w:rsid w:val="319F166B"/>
    <w:rsid w:val="31A1D9D7"/>
    <w:rsid w:val="31A66A5D"/>
    <w:rsid w:val="31A73C3A"/>
    <w:rsid w:val="31AA4233"/>
    <w:rsid w:val="31CC724A"/>
    <w:rsid w:val="31D01E4F"/>
    <w:rsid w:val="31D5356B"/>
    <w:rsid w:val="31D54C2E"/>
    <w:rsid w:val="31D95223"/>
    <w:rsid w:val="31DB7AB4"/>
    <w:rsid w:val="31DE42EF"/>
    <w:rsid w:val="31E01A1C"/>
    <w:rsid w:val="31E8C6A4"/>
    <w:rsid w:val="31EA0C1B"/>
    <w:rsid w:val="31F2BF9D"/>
    <w:rsid w:val="31F2C9A6"/>
    <w:rsid w:val="31F5B38A"/>
    <w:rsid w:val="31FDA2A1"/>
    <w:rsid w:val="31FE774A"/>
    <w:rsid w:val="32000E89"/>
    <w:rsid w:val="320355CB"/>
    <w:rsid w:val="320F68E4"/>
    <w:rsid w:val="320FEC07"/>
    <w:rsid w:val="320FF691"/>
    <w:rsid w:val="3210731A"/>
    <w:rsid w:val="321231FC"/>
    <w:rsid w:val="32140288"/>
    <w:rsid w:val="3214A980"/>
    <w:rsid w:val="3214DDF2"/>
    <w:rsid w:val="321709F9"/>
    <w:rsid w:val="3218F532"/>
    <w:rsid w:val="3220A7CF"/>
    <w:rsid w:val="322281E3"/>
    <w:rsid w:val="3224ECAD"/>
    <w:rsid w:val="322B61D9"/>
    <w:rsid w:val="322D6E1A"/>
    <w:rsid w:val="322FE28E"/>
    <w:rsid w:val="3233E7C6"/>
    <w:rsid w:val="323F8DAC"/>
    <w:rsid w:val="32408486"/>
    <w:rsid w:val="3249B9F5"/>
    <w:rsid w:val="324AE44E"/>
    <w:rsid w:val="324D5CC4"/>
    <w:rsid w:val="325038F3"/>
    <w:rsid w:val="3257DC93"/>
    <w:rsid w:val="326061EE"/>
    <w:rsid w:val="32630048"/>
    <w:rsid w:val="326703CD"/>
    <w:rsid w:val="3267B4DF"/>
    <w:rsid w:val="32694598"/>
    <w:rsid w:val="32729020"/>
    <w:rsid w:val="3277A162"/>
    <w:rsid w:val="327D8DEC"/>
    <w:rsid w:val="327EF963"/>
    <w:rsid w:val="328FC351"/>
    <w:rsid w:val="3293683F"/>
    <w:rsid w:val="329D604B"/>
    <w:rsid w:val="32A57D6A"/>
    <w:rsid w:val="32A84CCA"/>
    <w:rsid w:val="32AA728A"/>
    <w:rsid w:val="32AC1ACB"/>
    <w:rsid w:val="32AD8F41"/>
    <w:rsid w:val="32B39C4E"/>
    <w:rsid w:val="32B42C9A"/>
    <w:rsid w:val="32B5ABE5"/>
    <w:rsid w:val="32B6A747"/>
    <w:rsid w:val="32B8FE79"/>
    <w:rsid w:val="32BAD781"/>
    <w:rsid w:val="32BE8C00"/>
    <w:rsid w:val="32C27F99"/>
    <w:rsid w:val="32C74E64"/>
    <w:rsid w:val="32CA7AB6"/>
    <w:rsid w:val="32CD223C"/>
    <w:rsid w:val="32CE78AA"/>
    <w:rsid w:val="32D00D57"/>
    <w:rsid w:val="32D2274B"/>
    <w:rsid w:val="32D5F146"/>
    <w:rsid w:val="32DAB7CA"/>
    <w:rsid w:val="32DE4FD3"/>
    <w:rsid w:val="32E44B2A"/>
    <w:rsid w:val="32E8B37D"/>
    <w:rsid w:val="32EAC4BD"/>
    <w:rsid w:val="32EC8135"/>
    <w:rsid w:val="32ECBFF8"/>
    <w:rsid w:val="32F953C3"/>
    <w:rsid w:val="32F9B2E8"/>
    <w:rsid w:val="3302513C"/>
    <w:rsid w:val="33072920"/>
    <w:rsid w:val="3309B56A"/>
    <w:rsid w:val="330A97ED"/>
    <w:rsid w:val="33137528"/>
    <w:rsid w:val="3315C1CC"/>
    <w:rsid w:val="331615DF"/>
    <w:rsid w:val="3318297D"/>
    <w:rsid w:val="331AB068"/>
    <w:rsid w:val="331AEC0C"/>
    <w:rsid w:val="331F004F"/>
    <w:rsid w:val="331F3F0F"/>
    <w:rsid w:val="331FE02D"/>
    <w:rsid w:val="3322C6AE"/>
    <w:rsid w:val="3328BEC0"/>
    <w:rsid w:val="33293CC6"/>
    <w:rsid w:val="332C99D0"/>
    <w:rsid w:val="3334C5DD"/>
    <w:rsid w:val="333A537D"/>
    <w:rsid w:val="333CE690"/>
    <w:rsid w:val="334128A4"/>
    <w:rsid w:val="33468384"/>
    <w:rsid w:val="33473AD2"/>
    <w:rsid w:val="334BF363"/>
    <w:rsid w:val="334CB727"/>
    <w:rsid w:val="334EF6AE"/>
    <w:rsid w:val="33562211"/>
    <w:rsid w:val="335C26BD"/>
    <w:rsid w:val="336ABBB9"/>
    <w:rsid w:val="336B6D49"/>
    <w:rsid w:val="336E36F1"/>
    <w:rsid w:val="3370C9C7"/>
    <w:rsid w:val="33756BD7"/>
    <w:rsid w:val="337DCC2D"/>
    <w:rsid w:val="337FFCAB"/>
    <w:rsid w:val="3385D5E5"/>
    <w:rsid w:val="3388942F"/>
    <w:rsid w:val="338CC426"/>
    <w:rsid w:val="3390E825"/>
    <w:rsid w:val="3393B142"/>
    <w:rsid w:val="33964D88"/>
    <w:rsid w:val="3396E51D"/>
    <w:rsid w:val="33997C8D"/>
    <w:rsid w:val="339A6F9B"/>
    <w:rsid w:val="339BAC92"/>
    <w:rsid w:val="33AB7AFA"/>
    <w:rsid w:val="33B4643F"/>
    <w:rsid w:val="33BA2805"/>
    <w:rsid w:val="33BA941A"/>
    <w:rsid w:val="33BAC3B9"/>
    <w:rsid w:val="33BBF20A"/>
    <w:rsid w:val="33BE3289"/>
    <w:rsid w:val="33BEBC39"/>
    <w:rsid w:val="33C03EC0"/>
    <w:rsid w:val="33C825E6"/>
    <w:rsid w:val="33C9AF79"/>
    <w:rsid w:val="33CA3000"/>
    <w:rsid w:val="33CD5E4D"/>
    <w:rsid w:val="33CDDD2D"/>
    <w:rsid w:val="33CFAED2"/>
    <w:rsid w:val="33D469F9"/>
    <w:rsid w:val="33D59C1B"/>
    <w:rsid w:val="33DA858C"/>
    <w:rsid w:val="33DB21B0"/>
    <w:rsid w:val="33DC416A"/>
    <w:rsid w:val="33E08FF1"/>
    <w:rsid w:val="33E1ECAC"/>
    <w:rsid w:val="33E43F38"/>
    <w:rsid w:val="33E5EA0A"/>
    <w:rsid w:val="33E89499"/>
    <w:rsid w:val="33EA12DB"/>
    <w:rsid w:val="33EDDD54"/>
    <w:rsid w:val="33EE45A5"/>
    <w:rsid w:val="33F49BD7"/>
    <w:rsid w:val="33F70A50"/>
    <w:rsid w:val="33F731AE"/>
    <w:rsid w:val="33F98860"/>
    <w:rsid w:val="33FC00D5"/>
    <w:rsid w:val="33FDCC9C"/>
    <w:rsid w:val="340001E7"/>
    <w:rsid w:val="3403E2BC"/>
    <w:rsid w:val="340C952E"/>
    <w:rsid w:val="340D0B14"/>
    <w:rsid w:val="34130CD2"/>
    <w:rsid w:val="3414E26F"/>
    <w:rsid w:val="341C25F2"/>
    <w:rsid w:val="341E6B5E"/>
    <w:rsid w:val="3420B9B7"/>
    <w:rsid w:val="34223B88"/>
    <w:rsid w:val="3427DED3"/>
    <w:rsid w:val="34298902"/>
    <w:rsid w:val="342B6753"/>
    <w:rsid w:val="342BE3CE"/>
    <w:rsid w:val="342D3C64"/>
    <w:rsid w:val="342E64E5"/>
    <w:rsid w:val="342F669D"/>
    <w:rsid w:val="3435437A"/>
    <w:rsid w:val="34358C8A"/>
    <w:rsid w:val="34425741"/>
    <w:rsid w:val="3444B863"/>
    <w:rsid w:val="34467DA2"/>
    <w:rsid w:val="3447714E"/>
    <w:rsid w:val="34571EC6"/>
    <w:rsid w:val="3457849B"/>
    <w:rsid w:val="345B82F2"/>
    <w:rsid w:val="345C9C3E"/>
    <w:rsid w:val="345E5430"/>
    <w:rsid w:val="3460EF2F"/>
    <w:rsid w:val="34615466"/>
    <w:rsid w:val="3461ABB4"/>
    <w:rsid w:val="34638C97"/>
    <w:rsid w:val="34640DFD"/>
    <w:rsid w:val="34686273"/>
    <w:rsid w:val="34690529"/>
    <w:rsid w:val="346DF8BF"/>
    <w:rsid w:val="346F5CD7"/>
    <w:rsid w:val="346FE66B"/>
    <w:rsid w:val="3470EAEB"/>
    <w:rsid w:val="3472D0F7"/>
    <w:rsid w:val="3477D60F"/>
    <w:rsid w:val="347BCD46"/>
    <w:rsid w:val="34822CC2"/>
    <w:rsid w:val="348888C0"/>
    <w:rsid w:val="3489615B"/>
    <w:rsid w:val="34897D2F"/>
    <w:rsid w:val="348A01E8"/>
    <w:rsid w:val="348B37F5"/>
    <w:rsid w:val="348C9194"/>
    <w:rsid w:val="348CD0B3"/>
    <w:rsid w:val="3492710A"/>
    <w:rsid w:val="3495E876"/>
    <w:rsid w:val="349B761E"/>
    <w:rsid w:val="349BB4CD"/>
    <w:rsid w:val="349C12CF"/>
    <w:rsid w:val="34A4DB24"/>
    <w:rsid w:val="34A50018"/>
    <w:rsid w:val="34A804B7"/>
    <w:rsid w:val="34B07154"/>
    <w:rsid w:val="34B15FB8"/>
    <w:rsid w:val="34B533F6"/>
    <w:rsid w:val="34B75AC6"/>
    <w:rsid w:val="34B98281"/>
    <w:rsid w:val="34BCA477"/>
    <w:rsid w:val="34BEFA14"/>
    <w:rsid w:val="34C0EBE3"/>
    <w:rsid w:val="34C20E4C"/>
    <w:rsid w:val="34C3C3FF"/>
    <w:rsid w:val="34C45562"/>
    <w:rsid w:val="34C865BE"/>
    <w:rsid w:val="34CFDF91"/>
    <w:rsid w:val="34D1F735"/>
    <w:rsid w:val="34D3CDD5"/>
    <w:rsid w:val="34D5E6A5"/>
    <w:rsid w:val="34D87261"/>
    <w:rsid w:val="34D89C80"/>
    <w:rsid w:val="34D8F2E2"/>
    <w:rsid w:val="34DB2A24"/>
    <w:rsid w:val="34E04711"/>
    <w:rsid w:val="34E1E75E"/>
    <w:rsid w:val="34E417FD"/>
    <w:rsid w:val="34E553FE"/>
    <w:rsid w:val="34E58D22"/>
    <w:rsid w:val="34E7BDB4"/>
    <w:rsid w:val="34EDCE75"/>
    <w:rsid w:val="34F2775C"/>
    <w:rsid w:val="34F71470"/>
    <w:rsid w:val="34F8BB27"/>
    <w:rsid w:val="34F90F7C"/>
    <w:rsid w:val="34F99845"/>
    <w:rsid w:val="34FA8D18"/>
    <w:rsid w:val="34FDE624"/>
    <w:rsid w:val="35007BFC"/>
    <w:rsid w:val="350230AE"/>
    <w:rsid w:val="3504DC7A"/>
    <w:rsid w:val="3504F8C2"/>
    <w:rsid w:val="3508505F"/>
    <w:rsid w:val="3509F128"/>
    <w:rsid w:val="35140234"/>
    <w:rsid w:val="3514F438"/>
    <w:rsid w:val="35166653"/>
    <w:rsid w:val="3516892C"/>
    <w:rsid w:val="3518BF8A"/>
    <w:rsid w:val="351B9490"/>
    <w:rsid w:val="351F3158"/>
    <w:rsid w:val="352A7C38"/>
    <w:rsid w:val="352A9823"/>
    <w:rsid w:val="352B60D9"/>
    <w:rsid w:val="352C0132"/>
    <w:rsid w:val="352C557F"/>
    <w:rsid w:val="352D34D6"/>
    <w:rsid w:val="352FF7D5"/>
    <w:rsid w:val="35311A73"/>
    <w:rsid w:val="35353405"/>
    <w:rsid w:val="353BEBD7"/>
    <w:rsid w:val="353D6554"/>
    <w:rsid w:val="353FB514"/>
    <w:rsid w:val="353FF8F2"/>
    <w:rsid w:val="353FFA2B"/>
    <w:rsid w:val="3543E454"/>
    <w:rsid w:val="35449C11"/>
    <w:rsid w:val="35466F89"/>
    <w:rsid w:val="354819B4"/>
    <w:rsid w:val="3554AED1"/>
    <w:rsid w:val="3558EF79"/>
    <w:rsid w:val="355A4ABD"/>
    <w:rsid w:val="355A993B"/>
    <w:rsid w:val="35619EE0"/>
    <w:rsid w:val="3562B297"/>
    <w:rsid w:val="357A8301"/>
    <w:rsid w:val="35818068"/>
    <w:rsid w:val="35827A7D"/>
    <w:rsid w:val="35862298"/>
    <w:rsid w:val="358AB2B6"/>
    <w:rsid w:val="358B68DF"/>
    <w:rsid w:val="3597C963"/>
    <w:rsid w:val="359A3633"/>
    <w:rsid w:val="359B2C18"/>
    <w:rsid w:val="359B61F6"/>
    <w:rsid w:val="35A2DC72"/>
    <w:rsid w:val="35A62D36"/>
    <w:rsid w:val="35A654A9"/>
    <w:rsid w:val="35A7D9CD"/>
    <w:rsid w:val="35B01FBA"/>
    <w:rsid w:val="35B03C55"/>
    <w:rsid w:val="35B10E10"/>
    <w:rsid w:val="35B14A01"/>
    <w:rsid w:val="35B17674"/>
    <w:rsid w:val="35B5EFCB"/>
    <w:rsid w:val="35BAC3AB"/>
    <w:rsid w:val="35BDA473"/>
    <w:rsid w:val="35C0030B"/>
    <w:rsid w:val="35D239FC"/>
    <w:rsid w:val="35D273BC"/>
    <w:rsid w:val="35D4B324"/>
    <w:rsid w:val="35D4F960"/>
    <w:rsid w:val="35D79B9A"/>
    <w:rsid w:val="35DADFF5"/>
    <w:rsid w:val="35DAEDF1"/>
    <w:rsid w:val="35DCC8C6"/>
    <w:rsid w:val="35DEA5DE"/>
    <w:rsid w:val="35E47624"/>
    <w:rsid w:val="35E488B8"/>
    <w:rsid w:val="35E60143"/>
    <w:rsid w:val="35E76117"/>
    <w:rsid w:val="35EBC547"/>
    <w:rsid w:val="35EE598D"/>
    <w:rsid w:val="35EF67FE"/>
    <w:rsid w:val="35F207F9"/>
    <w:rsid w:val="35F40338"/>
    <w:rsid w:val="35F78DDD"/>
    <w:rsid w:val="35FE835B"/>
    <w:rsid w:val="36063DDA"/>
    <w:rsid w:val="36093321"/>
    <w:rsid w:val="36094DF4"/>
    <w:rsid w:val="360D4DF5"/>
    <w:rsid w:val="360FDD1B"/>
    <w:rsid w:val="36173E7F"/>
    <w:rsid w:val="3618F724"/>
    <w:rsid w:val="361C8D12"/>
    <w:rsid w:val="361DE2FF"/>
    <w:rsid w:val="3620B8D1"/>
    <w:rsid w:val="36218A50"/>
    <w:rsid w:val="3625A1CE"/>
    <w:rsid w:val="362939B8"/>
    <w:rsid w:val="3629F587"/>
    <w:rsid w:val="36306FDB"/>
    <w:rsid w:val="363299D8"/>
    <w:rsid w:val="36480C4E"/>
    <w:rsid w:val="3649C5C5"/>
    <w:rsid w:val="364F5285"/>
    <w:rsid w:val="3650BBA3"/>
    <w:rsid w:val="3654AEB2"/>
    <w:rsid w:val="3657BE98"/>
    <w:rsid w:val="3657E345"/>
    <w:rsid w:val="3658A146"/>
    <w:rsid w:val="3659C100"/>
    <w:rsid w:val="365BAF09"/>
    <w:rsid w:val="365C8B7D"/>
    <w:rsid w:val="365DD7A7"/>
    <w:rsid w:val="365EB0FF"/>
    <w:rsid w:val="365ED416"/>
    <w:rsid w:val="3669F406"/>
    <w:rsid w:val="367042D9"/>
    <w:rsid w:val="3671E3A2"/>
    <w:rsid w:val="36749040"/>
    <w:rsid w:val="36764302"/>
    <w:rsid w:val="367A1B29"/>
    <w:rsid w:val="36832BE7"/>
    <w:rsid w:val="3689DB41"/>
    <w:rsid w:val="369181F3"/>
    <w:rsid w:val="36929175"/>
    <w:rsid w:val="3693F733"/>
    <w:rsid w:val="36956131"/>
    <w:rsid w:val="3696FA12"/>
    <w:rsid w:val="36981182"/>
    <w:rsid w:val="369925ED"/>
    <w:rsid w:val="369BF9F8"/>
    <w:rsid w:val="369E43FF"/>
    <w:rsid w:val="369EDE99"/>
    <w:rsid w:val="36A0A12C"/>
    <w:rsid w:val="36A28BDF"/>
    <w:rsid w:val="36AA6182"/>
    <w:rsid w:val="36AF7075"/>
    <w:rsid w:val="36B7C43B"/>
    <w:rsid w:val="36B8F980"/>
    <w:rsid w:val="36BC3134"/>
    <w:rsid w:val="36BD0379"/>
    <w:rsid w:val="36D068CD"/>
    <w:rsid w:val="36D5C0AA"/>
    <w:rsid w:val="36D5EF1A"/>
    <w:rsid w:val="36D69D17"/>
    <w:rsid w:val="36D71258"/>
    <w:rsid w:val="36D750E0"/>
    <w:rsid w:val="36DAD76E"/>
    <w:rsid w:val="36DE0764"/>
    <w:rsid w:val="36DECFC1"/>
    <w:rsid w:val="36DEEAFB"/>
    <w:rsid w:val="36DF56DF"/>
    <w:rsid w:val="36DFD8C9"/>
    <w:rsid w:val="36E106BC"/>
    <w:rsid w:val="36E20C2F"/>
    <w:rsid w:val="36E27435"/>
    <w:rsid w:val="36E62D92"/>
    <w:rsid w:val="36E7145B"/>
    <w:rsid w:val="36E8ACDA"/>
    <w:rsid w:val="36F9AC36"/>
    <w:rsid w:val="36FB2E78"/>
    <w:rsid w:val="37029712"/>
    <w:rsid w:val="3706850E"/>
    <w:rsid w:val="370DF199"/>
    <w:rsid w:val="370F5EF6"/>
    <w:rsid w:val="37158F6B"/>
    <w:rsid w:val="371B3FE5"/>
    <w:rsid w:val="371B5193"/>
    <w:rsid w:val="371CA567"/>
    <w:rsid w:val="371F24AF"/>
    <w:rsid w:val="3722ED34"/>
    <w:rsid w:val="37297DB9"/>
    <w:rsid w:val="372A21CA"/>
    <w:rsid w:val="372EF637"/>
    <w:rsid w:val="3731E4F4"/>
    <w:rsid w:val="3735678E"/>
    <w:rsid w:val="373610A8"/>
    <w:rsid w:val="373892FB"/>
    <w:rsid w:val="37420483"/>
    <w:rsid w:val="37436239"/>
    <w:rsid w:val="37506A72"/>
    <w:rsid w:val="375244C1"/>
    <w:rsid w:val="37525E4A"/>
    <w:rsid w:val="37565CE5"/>
    <w:rsid w:val="375D84C3"/>
    <w:rsid w:val="375EABC2"/>
    <w:rsid w:val="375EC4BB"/>
    <w:rsid w:val="375F04E2"/>
    <w:rsid w:val="37651F6F"/>
    <w:rsid w:val="3769450D"/>
    <w:rsid w:val="37727156"/>
    <w:rsid w:val="37811468"/>
    <w:rsid w:val="378A6C21"/>
    <w:rsid w:val="378B401F"/>
    <w:rsid w:val="378E04B5"/>
    <w:rsid w:val="3790D1C5"/>
    <w:rsid w:val="37920959"/>
    <w:rsid w:val="3794AE0B"/>
    <w:rsid w:val="37954AD8"/>
    <w:rsid w:val="37967F47"/>
    <w:rsid w:val="37989496"/>
    <w:rsid w:val="379C8E4F"/>
    <w:rsid w:val="379EC932"/>
    <w:rsid w:val="37A23C4A"/>
    <w:rsid w:val="37A5D3B4"/>
    <w:rsid w:val="37AA5ED8"/>
    <w:rsid w:val="37B413E2"/>
    <w:rsid w:val="37B60993"/>
    <w:rsid w:val="37B76204"/>
    <w:rsid w:val="37B8D94F"/>
    <w:rsid w:val="37BB5C59"/>
    <w:rsid w:val="37BBB51C"/>
    <w:rsid w:val="37BC2E6E"/>
    <w:rsid w:val="37BE7812"/>
    <w:rsid w:val="37C24842"/>
    <w:rsid w:val="37CF1B67"/>
    <w:rsid w:val="37CF3D42"/>
    <w:rsid w:val="37CF7718"/>
    <w:rsid w:val="37D00315"/>
    <w:rsid w:val="37D09F4B"/>
    <w:rsid w:val="37D46E2F"/>
    <w:rsid w:val="37D5594A"/>
    <w:rsid w:val="37DCA2E9"/>
    <w:rsid w:val="37DE8226"/>
    <w:rsid w:val="37E05A14"/>
    <w:rsid w:val="37E5285E"/>
    <w:rsid w:val="37E55994"/>
    <w:rsid w:val="37E5FF5E"/>
    <w:rsid w:val="37E7DD57"/>
    <w:rsid w:val="37F1A6FE"/>
    <w:rsid w:val="37F28361"/>
    <w:rsid w:val="37F571D0"/>
    <w:rsid w:val="3800712D"/>
    <w:rsid w:val="3805AD21"/>
    <w:rsid w:val="38092F71"/>
    <w:rsid w:val="380EC976"/>
    <w:rsid w:val="38103745"/>
    <w:rsid w:val="381700A1"/>
    <w:rsid w:val="381F6872"/>
    <w:rsid w:val="382482C3"/>
    <w:rsid w:val="3827916F"/>
    <w:rsid w:val="3828700C"/>
    <w:rsid w:val="382C9F54"/>
    <w:rsid w:val="382DE726"/>
    <w:rsid w:val="382E17E0"/>
    <w:rsid w:val="3831A650"/>
    <w:rsid w:val="38353621"/>
    <w:rsid w:val="38359564"/>
    <w:rsid w:val="38369AB7"/>
    <w:rsid w:val="38371B6A"/>
    <w:rsid w:val="3838294C"/>
    <w:rsid w:val="383EDBCB"/>
    <w:rsid w:val="383F2F97"/>
    <w:rsid w:val="3845395F"/>
    <w:rsid w:val="3846661A"/>
    <w:rsid w:val="38499989"/>
    <w:rsid w:val="384A7C83"/>
    <w:rsid w:val="384BD471"/>
    <w:rsid w:val="384D6E32"/>
    <w:rsid w:val="38519176"/>
    <w:rsid w:val="38538879"/>
    <w:rsid w:val="38599C29"/>
    <w:rsid w:val="385B7550"/>
    <w:rsid w:val="385DF255"/>
    <w:rsid w:val="385F3BAF"/>
    <w:rsid w:val="38638461"/>
    <w:rsid w:val="3868B50C"/>
    <w:rsid w:val="3869807E"/>
    <w:rsid w:val="386EECFE"/>
    <w:rsid w:val="387475C0"/>
    <w:rsid w:val="3879BBDE"/>
    <w:rsid w:val="387B84E4"/>
    <w:rsid w:val="387E046E"/>
    <w:rsid w:val="387F0E4F"/>
    <w:rsid w:val="38803420"/>
    <w:rsid w:val="38879836"/>
    <w:rsid w:val="3891B02D"/>
    <w:rsid w:val="389261BF"/>
    <w:rsid w:val="389B2ED4"/>
    <w:rsid w:val="389C4577"/>
    <w:rsid w:val="38A4CFDB"/>
    <w:rsid w:val="38A7C249"/>
    <w:rsid w:val="38A82971"/>
    <w:rsid w:val="38A86E20"/>
    <w:rsid w:val="38AEDB33"/>
    <w:rsid w:val="38AF19F6"/>
    <w:rsid w:val="38B260A0"/>
    <w:rsid w:val="38B58E61"/>
    <w:rsid w:val="38BD000C"/>
    <w:rsid w:val="38BF0512"/>
    <w:rsid w:val="38C176C6"/>
    <w:rsid w:val="38C1E551"/>
    <w:rsid w:val="38C45E8D"/>
    <w:rsid w:val="38D8506B"/>
    <w:rsid w:val="38DBD30D"/>
    <w:rsid w:val="38DECBD5"/>
    <w:rsid w:val="38E40F24"/>
    <w:rsid w:val="38E4AD5C"/>
    <w:rsid w:val="38E6F362"/>
    <w:rsid w:val="38E7A0E1"/>
    <w:rsid w:val="38E9BC6B"/>
    <w:rsid w:val="38EE7205"/>
    <w:rsid w:val="38F0776E"/>
    <w:rsid w:val="38F24FBB"/>
    <w:rsid w:val="38F2AF0C"/>
    <w:rsid w:val="38F84485"/>
    <w:rsid w:val="38FBA173"/>
    <w:rsid w:val="39038C9E"/>
    <w:rsid w:val="39039DBF"/>
    <w:rsid w:val="3908B0A8"/>
    <w:rsid w:val="390A11C5"/>
    <w:rsid w:val="390C17F5"/>
    <w:rsid w:val="390E13DB"/>
    <w:rsid w:val="39149497"/>
    <w:rsid w:val="3919926F"/>
    <w:rsid w:val="391E6F92"/>
    <w:rsid w:val="391F4214"/>
    <w:rsid w:val="3923C561"/>
    <w:rsid w:val="3925C1CE"/>
    <w:rsid w:val="392620B1"/>
    <w:rsid w:val="392D5A43"/>
    <w:rsid w:val="392E7F3F"/>
    <w:rsid w:val="39325FA8"/>
    <w:rsid w:val="3939B031"/>
    <w:rsid w:val="39451BAB"/>
    <w:rsid w:val="39463059"/>
    <w:rsid w:val="3947743E"/>
    <w:rsid w:val="3948F378"/>
    <w:rsid w:val="394A7BF2"/>
    <w:rsid w:val="394B022B"/>
    <w:rsid w:val="394E68D7"/>
    <w:rsid w:val="3951FE61"/>
    <w:rsid w:val="3956257E"/>
    <w:rsid w:val="396170E2"/>
    <w:rsid w:val="3963C28B"/>
    <w:rsid w:val="396712F9"/>
    <w:rsid w:val="396ABBB1"/>
    <w:rsid w:val="397034A3"/>
    <w:rsid w:val="3971FA1D"/>
    <w:rsid w:val="3974819C"/>
    <w:rsid w:val="397559DB"/>
    <w:rsid w:val="39758DA6"/>
    <w:rsid w:val="3977587C"/>
    <w:rsid w:val="3978944D"/>
    <w:rsid w:val="397DBE92"/>
    <w:rsid w:val="39802A3B"/>
    <w:rsid w:val="39828639"/>
    <w:rsid w:val="398674B1"/>
    <w:rsid w:val="398771DD"/>
    <w:rsid w:val="3988AA03"/>
    <w:rsid w:val="398B2068"/>
    <w:rsid w:val="398F4C3F"/>
    <w:rsid w:val="3993C11E"/>
    <w:rsid w:val="3997AFF4"/>
    <w:rsid w:val="399DA1DE"/>
    <w:rsid w:val="399E4AB2"/>
    <w:rsid w:val="399ED598"/>
    <w:rsid w:val="39A1B7E9"/>
    <w:rsid w:val="39A518E1"/>
    <w:rsid w:val="39A58AFD"/>
    <w:rsid w:val="39A69208"/>
    <w:rsid w:val="39A7A7CF"/>
    <w:rsid w:val="39AA10A4"/>
    <w:rsid w:val="39B06D5B"/>
    <w:rsid w:val="39B56256"/>
    <w:rsid w:val="39B6A485"/>
    <w:rsid w:val="39B6B0E6"/>
    <w:rsid w:val="39B971D3"/>
    <w:rsid w:val="39BC9C50"/>
    <w:rsid w:val="39BCB6EA"/>
    <w:rsid w:val="39BFDCF9"/>
    <w:rsid w:val="39C0EB08"/>
    <w:rsid w:val="39C220C8"/>
    <w:rsid w:val="39C3327A"/>
    <w:rsid w:val="39C634C3"/>
    <w:rsid w:val="39CAAC63"/>
    <w:rsid w:val="39CB1975"/>
    <w:rsid w:val="39CDC7CF"/>
    <w:rsid w:val="39CEF184"/>
    <w:rsid w:val="39CFB611"/>
    <w:rsid w:val="39D123FE"/>
    <w:rsid w:val="39D34B66"/>
    <w:rsid w:val="39D3A234"/>
    <w:rsid w:val="39D883C7"/>
    <w:rsid w:val="39D97181"/>
    <w:rsid w:val="39DAF20B"/>
    <w:rsid w:val="39DBAE1F"/>
    <w:rsid w:val="39DE3BF1"/>
    <w:rsid w:val="39E08693"/>
    <w:rsid w:val="39E14A01"/>
    <w:rsid w:val="39E23FEE"/>
    <w:rsid w:val="39E28EEC"/>
    <w:rsid w:val="39E2E291"/>
    <w:rsid w:val="39E839B4"/>
    <w:rsid w:val="39E97F29"/>
    <w:rsid w:val="39EF122F"/>
    <w:rsid w:val="39F2F3BC"/>
    <w:rsid w:val="39F53A42"/>
    <w:rsid w:val="39F777EA"/>
    <w:rsid w:val="39F834DB"/>
    <w:rsid w:val="39FBDE3F"/>
    <w:rsid w:val="39FC3159"/>
    <w:rsid w:val="3A06DA60"/>
    <w:rsid w:val="3A08484C"/>
    <w:rsid w:val="3A0DE683"/>
    <w:rsid w:val="3A149648"/>
    <w:rsid w:val="3A150B80"/>
    <w:rsid w:val="3A186973"/>
    <w:rsid w:val="3A2694FA"/>
    <w:rsid w:val="3A29544A"/>
    <w:rsid w:val="3A2A4FD9"/>
    <w:rsid w:val="3A33F666"/>
    <w:rsid w:val="3A35784B"/>
    <w:rsid w:val="3A360EE4"/>
    <w:rsid w:val="3A37D413"/>
    <w:rsid w:val="3A3E6752"/>
    <w:rsid w:val="3A40EE31"/>
    <w:rsid w:val="3A453849"/>
    <w:rsid w:val="3A482DAF"/>
    <w:rsid w:val="3A48FA0E"/>
    <w:rsid w:val="3A49D2EF"/>
    <w:rsid w:val="3A4A762E"/>
    <w:rsid w:val="3A4E7EBA"/>
    <w:rsid w:val="3A51CB7A"/>
    <w:rsid w:val="3A555DE3"/>
    <w:rsid w:val="3A5F88DA"/>
    <w:rsid w:val="3A626523"/>
    <w:rsid w:val="3A7081C4"/>
    <w:rsid w:val="3A70F573"/>
    <w:rsid w:val="3A71496A"/>
    <w:rsid w:val="3A71B71F"/>
    <w:rsid w:val="3A7D8F05"/>
    <w:rsid w:val="3A8564C0"/>
    <w:rsid w:val="3A85A814"/>
    <w:rsid w:val="3A896984"/>
    <w:rsid w:val="3A8A88A5"/>
    <w:rsid w:val="3A8B063C"/>
    <w:rsid w:val="3A94C5E0"/>
    <w:rsid w:val="3A9728A6"/>
    <w:rsid w:val="3AA15011"/>
    <w:rsid w:val="3AA3FF77"/>
    <w:rsid w:val="3AA66C91"/>
    <w:rsid w:val="3AA8F3AB"/>
    <w:rsid w:val="3AAE97BC"/>
    <w:rsid w:val="3AAEE928"/>
    <w:rsid w:val="3AB46E45"/>
    <w:rsid w:val="3AB56A8B"/>
    <w:rsid w:val="3ABB3F7B"/>
    <w:rsid w:val="3ABCCBB8"/>
    <w:rsid w:val="3ABDB55A"/>
    <w:rsid w:val="3AC136A7"/>
    <w:rsid w:val="3AC8D951"/>
    <w:rsid w:val="3ACBAEED"/>
    <w:rsid w:val="3ACC06CD"/>
    <w:rsid w:val="3ACDB10A"/>
    <w:rsid w:val="3AD22108"/>
    <w:rsid w:val="3AD32FDD"/>
    <w:rsid w:val="3AD4661E"/>
    <w:rsid w:val="3AD467FB"/>
    <w:rsid w:val="3AD55966"/>
    <w:rsid w:val="3AD96F8E"/>
    <w:rsid w:val="3ADF6451"/>
    <w:rsid w:val="3AE374FB"/>
    <w:rsid w:val="3AE6E19C"/>
    <w:rsid w:val="3AE98BD5"/>
    <w:rsid w:val="3AEDF0EB"/>
    <w:rsid w:val="3AF033F4"/>
    <w:rsid w:val="3AF33281"/>
    <w:rsid w:val="3AF4BFE1"/>
    <w:rsid w:val="3AF88959"/>
    <w:rsid w:val="3AFD4F66"/>
    <w:rsid w:val="3B02C09F"/>
    <w:rsid w:val="3B03C068"/>
    <w:rsid w:val="3B08C1E7"/>
    <w:rsid w:val="3B097DA4"/>
    <w:rsid w:val="3B09FC46"/>
    <w:rsid w:val="3B1011F1"/>
    <w:rsid w:val="3B11F3A7"/>
    <w:rsid w:val="3B12C3D6"/>
    <w:rsid w:val="3B15C3BF"/>
    <w:rsid w:val="3B15E032"/>
    <w:rsid w:val="3B1999F5"/>
    <w:rsid w:val="3B1A0E1F"/>
    <w:rsid w:val="3B1BB268"/>
    <w:rsid w:val="3B1F12A1"/>
    <w:rsid w:val="3B1F3342"/>
    <w:rsid w:val="3B1F899D"/>
    <w:rsid w:val="3B20DCB3"/>
    <w:rsid w:val="3B25C836"/>
    <w:rsid w:val="3B281C53"/>
    <w:rsid w:val="3B28BBDC"/>
    <w:rsid w:val="3B300AB9"/>
    <w:rsid w:val="3B32C64D"/>
    <w:rsid w:val="3B33E8C9"/>
    <w:rsid w:val="3B3690DC"/>
    <w:rsid w:val="3B36BA44"/>
    <w:rsid w:val="3B3AFF56"/>
    <w:rsid w:val="3B4155FE"/>
    <w:rsid w:val="3B423D43"/>
    <w:rsid w:val="3B433228"/>
    <w:rsid w:val="3B452A1E"/>
    <w:rsid w:val="3B48B2A6"/>
    <w:rsid w:val="3B49FDB0"/>
    <w:rsid w:val="3B4C9398"/>
    <w:rsid w:val="3B4CDB3C"/>
    <w:rsid w:val="3B4FF5D2"/>
    <w:rsid w:val="3B506289"/>
    <w:rsid w:val="3B5741D6"/>
    <w:rsid w:val="3B5B6DE1"/>
    <w:rsid w:val="3B5DD90E"/>
    <w:rsid w:val="3B5E7B14"/>
    <w:rsid w:val="3B687830"/>
    <w:rsid w:val="3B6C0464"/>
    <w:rsid w:val="3B7053BC"/>
    <w:rsid w:val="3B71B3BE"/>
    <w:rsid w:val="3B75518D"/>
    <w:rsid w:val="3B765966"/>
    <w:rsid w:val="3B848B9D"/>
    <w:rsid w:val="3B89ED35"/>
    <w:rsid w:val="3B8A4A00"/>
    <w:rsid w:val="3B8BC02A"/>
    <w:rsid w:val="3B905C39"/>
    <w:rsid w:val="3B90714F"/>
    <w:rsid w:val="3B909AA5"/>
    <w:rsid w:val="3B9666F5"/>
    <w:rsid w:val="3B9BE259"/>
    <w:rsid w:val="3B9FEC6F"/>
    <w:rsid w:val="3BA34F6F"/>
    <w:rsid w:val="3BA45A61"/>
    <w:rsid w:val="3BA762FD"/>
    <w:rsid w:val="3BA829FF"/>
    <w:rsid w:val="3BAAAE79"/>
    <w:rsid w:val="3BAB1FA9"/>
    <w:rsid w:val="3BB188D1"/>
    <w:rsid w:val="3BB2D2BE"/>
    <w:rsid w:val="3BB45384"/>
    <w:rsid w:val="3BB6AF66"/>
    <w:rsid w:val="3BB8B0A2"/>
    <w:rsid w:val="3BB9BFB4"/>
    <w:rsid w:val="3BBD1370"/>
    <w:rsid w:val="3BC0E541"/>
    <w:rsid w:val="3BC547BC"/>
    <w:rsid w:val="3BD87137"/>
    <w:rsid w:val="3BDD18A7"/>
    <w:rsid w:val="3BDFC8B2"/>
    <w:rsid w:val="3BE167CA"/>
    <w:rsid w:val="3BE24758"/>
    <w:rsid w:val="3BE59055"/>
    <w:rsid w:val="3BE853CF"/>
    <w:rsid w:val="3BEC015A"/>
    <w:rsid w:val="3BEEC780"/>
    <w:rsid w:val="3BF2C68E"/>
    <w:rsid w:val="3BF86D81"/>
    <w:rsid w:val="3BFF878C"/>
    <w:rsid w:val="3C0C093E"/>
    <w:rsid w:val="3C0F1812"/>
    <w:rsid w:val="3C10453E"/>
    <w:rsid w:val="3C11637A"/>
    <w:rsid w:val="3C2179A7"/>
    <w:rsid w:val="3C230775"/>
    <w:rsid w:val="3C2ABA4D"/>
    <w:rsid w:val="3C2B2185"/>
    <w:rsid w:val="3C346B1D"/>
    <w:rsid w:val="3C350636"/>
    <w:rsid w:val="3C36B18B"/>
    <w:rsid w:val="3C3798E1"/>
    <w:rsid w:val="3C38F7F3"/>
    <w:rsid w:val="3C3BBCA5"/>
    <w:rsid w:val="3C3D0BFA"/>
    <w:rsid w:val="3C4305DB"/>
    <w:rsid w:val="3C439343"/>
    <w:rsid w:val="3C448004"/>
    <w:rsid w:val="3C45CB29"/>
    <w:rsid w:val="3C46C854"/>
    <w:rsid w:val="3C4B9164"/>
    <w:rsid w:val="3C4DA2A8"/>
    <w:rsid w:val="3C54A45C"/>
    <w:rsid w:val="3C577D6C"/>
    <w:rsid w:val="3C585D13"/>
    <w:rsid w:val="3C5D4433"/>
    <w:rsid w:val="3C5EF68C"/>
    <w:rsid w:val="3C602979"/>
    <w:rsid w:val="3C62C968"/>
    <w:rsid w:val="3C6761CC"/>
    <w:rsid w:val="3C67F555"/>
    <w:rsid w:val="3C68B4BA"/>
    <w:rsid w:val="3C68FD3D"/>
    <w:rsid w:val="3C6AB2A5"/>
    <w:rsid w:val="3C6CD111"/>
    <w:rsid w:val="3C714418"/>
    <w:rsid w:val="3C718CD1"/>
    <w:rsid w:val="3C76549C"/>
    <w:rsid w:val="3C774C01"/>
    <w:rsid w:val="3C787F91"/>
    <w:rsid w:val="3C7A6796"/>
    <w:rsid w:val="3C7BAC0A"/>
    <w:rsid w:val="3C7DD0DE"/>
    <w:rsid w:val="3C7F6947"/>
    <w:rsid w:val="3C8306D9"/>
    <w:rsid w:val="3C844747"/>
    <w:rsid w:val="3C88A5C7"/>
    <w:rsid w:val="3C93D4E1"/>
    <w:rsid w:val="3C94ADC0"/>
    <w:rsid w:val="3C97EB7F"/>
    <w:rsid w:val="3C9823C6"/>
    <w:rsid w:val="3C9DA87B"/>
    <w:rsid w:val="3C9FCCC3"/>
    <w:rsid w:val="3CA35B9B"/>
    <w:rsid w:val="3CA424C7"/>
    <w:rsid w:val="3CA844B2"/>
    <w:rsid w:val="3CAE13BA"/>
    <w:rsid w:val="3CAEEE84"/>
    <w:rsid w:val="3CB36DA9"/>
    <w:rsid w:val="3CB4A6E9"/>
    <w:rsid w:val="3CB8BE4E"/>
    <w:rsid w:val="3CC37DAF"/>
    <w:rsid w:val="3CC6AD97"/>
    <w:rsid w:val="3CC6E6DA"/>
    <w:rsid w:val="3CC71EE1"/>
    <w:rsid w:val="3CC83D8D"/>
    <w:rsid w:val="3CD34605"/>
    <w:rsid w:val="3CD8AC78"/>
    <w:rsid w:val="3CDB64D2"/>
    <w:rsid w:val="3CE18101"/>
    <w:rsid w:val="3CE3652D"/>
    <w:rsid w:val="3CE4A6D7"/>
    <w:rsid w:val="3CE665AD"/>
    <w:rsid w:val="3CE7F181"/>
    <w:rsid w:val="3CEB540B"/>
    <w:rsid w:val="3CF06645"/>
    <w:rsid w:val="3CF10094"/>
    <w:rsid w:val="3CF290A2"/>
    <w:rsid w:val="3CF3FB25"/>
    <w:rsid w:val="3CF66FC9"/>
    <w:rsid w:val="3D01DD4E"/>
    <w:rsid w:val="3D03DFEE"/>
    <w:rsid w:val="3D042589"/>
    <w:rsid w:val="3D057D52"/>
    <w:rsid w:val="3D123EB4"/>
    <w:rsid w:val="3D1D57BF"/>
    <w:rsid w:val="3D23116D"/>
    <w:rsid w:val="3D2649E3"/>
    <w:rsid w:val="3D2C2C34"/>
    <w:rsid w:val="3D30F9E0"/>
    <w:rsid w:val="3D3308B5"/>
    <w:rsid w:val="3D33BD89"/>
    <w:rsid w:val="3D35B59A"/>
    <w:rsid w:val="3D35F51E"/>
    <w:rsid w:val="3D367B30"/>
    <w:rsid w:val="3D378744"/>
    <w:rsid w:val="3D3B77CF"/>
    <w:rsid w:val="3D3C96FD"/>
    <w:rsid w:val="3D3D89CF"/>
    <w:rsid w:val="3D44EF45"/>
    <w:rsid w:val="3D45BFDC"/>
    <w:rsid w:val="3D5274E4"/>
    <w:rsid w:val="3D5B8927"/>
    <w:rsid w:val="3D5DACDF"/>
    <w:rsid w:val="3D5E5DA3"/>
    <w:rsid w:val="3D6050B6"/>
    <w:rsid w:val="3D61F789"/>
    <w:rsid w:val="3D6722A8"/>
    <w:rsid w:val="3D67417D"/>
    <w:rsid w:val="3D6D0E5B"/>
    <w:rsid w:val="3D6D6A54"/>
    <w:rsid w:val="3D751F3F"/>
    <w:rsid w:val="3D782AD7"/>
    <w:rsid w:val="3D799BC3"/>
    <w:rsid w:val="3D7A02A7"/>
    <w:rsid w:val="3D7AD59F"/>
    <w:rsid w:val="3D8931AB"/>
    <w:rsid w:val="3D89E36D"/>
    <w:rsid w:val="3D8A00B2"/>
    <w:rsid w:val="3D8F1EF5"/>
    <w:rsid w:val="3D936DAD"/>
    <w:rsid w:val="3D990C47"/>
    <w:rsid w:val="3D9B94A8"/>
    <w:rsid w:val="3D9E7EE0"/>
    <w:rsid w:val="3DA6CB38"/>
    <w:rsid w:val="3DACF388"/>
    <w:rsid w:val="3DAD2875"/>
    <w:rsid w:val="3DB5CA43"/>
    <w:rsid w:val="3DB6A2C6"/>
    <w:rsid w:val="3DBA74B9"/>
    <w:rsid w:val="3DBB83E2"/>
    <w:rsid w:val="3DC0CDB0"/>
    <w:rsid w:val="3DC268CD"/>
    <w:rsid w:val="3DC43F4F"/>
    <w:rsid w:val="3DC699EB"/>
    <w:rsid w:val="3DC7F1FE"/>
    <w:rsid w:val="3DC9E7CE"/>
    <w:rsid w:val="3DCAA726"/>
    <w:rsid w:val="3DCC2829"/>
    <w:rsid w:val="3DCE14AF"/>
    <w:rsid w:val="3DD18B65"/>
    <w:rsid w:val="3DD5BE40"/>
    <w:rsid w:val="3DD63A69"/>
    <w:rsid w:val="3DDBE5D5"/>
    <w:rsid w:val="3DDE8B48"/>
    <w:rsid w:val="3DE47613"/>
    <w:rsid w:val="3DE8A9FE"/>
    <w:rsid w:val="3DEBB79F"/>
    <w:rsid w:val="3DEBB85C"/>
    <w:rsid w:val="3DF3B7C5"/>
    <w:rsid w:val="3DF64227"/>
    <w:rsid w:val="3DFDF955"/>
    <w:rsid w:val="3E03EF2E"/>
    <w:rsid w:val="3E066D46"/>
    <w:rsid w:val="3E06F3DC"/>
    <w:rsid w:val="3E0FB01E"/>
    <w:rsid w:val="3E107FFE"/>
    <w:rsid w:val="3E170642"/>
    <w:rsid w:val="3E1AF721"/>
    <w:rsid w:val="3E25A8A0"/>
    <w:rsid w:val="3E26F752"/>
    <w:rsid w:val="3E2CE069"/>
    <w:rsid w:val="3E324649"/>
    <w:rsid w:val="3E32B266"/>
    <w:rsid w:val="3E39568D"/>
    <w:rsid w:val="3E3A00C9"/>
    <w:rsid w:val="3E3F4B58"/>
    <w:rsid w:val="3E405EE8"/>
    <w:rsid w:val="3E427CF1"/>
    <w:rsid w:val="3E44D9F0"/>
    <w:rsid w:val="3E4F8D10"/>
    <w:rsid w:val="3E5044BB"/>
    <w:rsid w:val="3E5452AE"/>
    <w:rsid w:val="3E564E28"/>
    <w:rsid w:val="3E5E3D66"/>
    <w:rsid w:val="3E5F5D7E"/>
    <w:rsid w:val="3E630CC6"/>
    <w:rsid w:val="3E63230A"/>
    <w:rsid w:val="3E662DD7"/>
    <w:rsid w:val="3E6A034F"/>
    <w:rsid w:val="3E6DD6E8"/>
    <w:rsid w:val="3E6FE233"/>
    <w:rsid w:val="3E7918A7"/>
    <w:rsid w:val="3E8294BE"/>
    <w:rsid w:val="3E890E79"/>
    <w:rsid w:val="3E8B1E82"/>
    <w:rsid w:val="3E8B2FC1"/>
    <w:rsid w:val="3E93551C"/>
    <w:rsid w:val="3E958AB1"/>
    <w:rsid w:val="3E985693"/>
    <w:rsid w:val="3EA09D4A"/>
    <w:rsid w:val="3EA145A5"/>
    <w:rsid w:val="3EAA1926"/>
    <w:rsid w:val="3EAE48B8"/>
    <w:rsid w:val="3EB0EB08"/>
    <w:rsid w:val="3EB193C1"/>
    <w:rsid w:val="3EBD5CB4"/>
    <w:rsid w:val="3EBEF529"/>
    <w:rsid w:val="3EC36B4B"/>
    <w:rsid w:val="3EC58760"/>
    <w:rsid w:val="3EC8306F"/>
    <w:rsid w:val="3EC866F6"/>
    <w:rsid w:val="3ECA14E9"/>
    <w:rsid w:val="3ED33375"/>
    <w:rsid w:val="3ED830F9"/>
    <w:rsid w:val="3EDADEB3"/>
    <w:rsid w:val="3EDE626A"/>
    <w:rsid w:val="3EE37588"/>
    <w:rsid w:val="3EE40F1B"/>
    <w:rsid w:val="3EE8F922"/>
    <w:rsid w:val="3EE9A2CD"/>
    <w:rsid w:val="3EEE7557"/>
    <w:rsid w:val="3EF1D7B2"/>
    <w:rsid w:val="3EF35D53"/>
    <w:rsid w:val="3EFE9DF0"/>
    <w:rsid w:val="3F0255C3"/>
    <w:rsid w:val="3F0276E9"/>
    <w:rsid w:val="3F045DF9"/>
    <w:rsid w:val="3F054A08"/>
    <w:rsid w:val="3F07D946"/>
    <w:rsid w:val="3F09871D"/>
    <w:rsid w:val="3F0CA98D"/>
    <w:rsid w:val="3F0D8D0B"/>
    <w:rsid w:val="3F12707F"/>
    <w:rsid w:val="3F1445B3"/>
    <w:rsid w:val="3F1B072A"/>
    <w:rsid w:val="3F1B60E1"/>
    <w:rsid w:val="3F1B732D"/>
    <w:rsid w:val="3F200C5E"/>
    <w:rsid w:val="3F2B83D7"/>
    <w:rsid w:val="3F2BBBA2"/>
    <w:rsid w:val="3F2ED1CD"/>
    <w:rsid w:val="3F2F4B5F"/>
    <w:rsid w:val="3F2FDB3E"/>
    <w:rsid w:val="3F31394E"/>
    <w:rsid w:val="3F317038"/>
    <w:rsid w:val="3F33DD98"/>
    <w:rsid w:val="3F34446F"/>
    <w:rsid w:val="3F403F7E"/>
    <w:rsid w:val="3F429269"/>
    <w:rsid w:val="3F42B2AD"/>
    <w:rsid w:val="3F440412"/>
    <w:rsid w:val="3F449BC2"/>
    <w:rsid w:val="3F460D70"/>
    <w:rsid w:val="3F4A7997"/>
    <w:rsid w:val="3F4CEEA1"/>
    <w:rsid w:val="3F4F6BBE"/>
    <w:rsid w:val="3F52B0F0"/>
    <w:rsid w:val="3F5B0AAC"/>
    <w:rsid w:val="3F675D90"/>
    <w:rsid w:val="3F694923"/>
    <w:rsid w:val="3F7076C6"/>
    <w:rsid w:val="3F707911"/>
    <w:rsid w:val="3F726816"/>
    <w:rsid w:val="3F727274"/>
    <w:rsid w:val="3F7350DF"/>
    <w:rsid w:val="3F75AD2E"/>
    <w:rsid w:val="3F77DAAD"/>
    <w:rsid w:val="3F7813DE"/>
    <w:rsid w:val="3F7BC5F0"/>
    <w:rsid w:val="3F81495B"/>
    <w:rsid w:val="3F837941"/>
    <w:rsid w:val="3F888CFA"/>
    <w:rsid w:val="3F8B047D"/>
    <w:rsid w:val="3F8CB3CA"/>
    <w:rsid w:val="3F8D1F8B"/>
    <w:rsid w:val="3F934B1A"/>
    <w:rsid w:val="3F9515FE"/>
    <w:rsid w:val="3F99C162"/>
    <w:rsid w:val="3F9B1D4E"/>
    <w:rsid w:val="3F9BD2AB"/>
    <w:rsid w:val="3F9C4C28"/>
    <w:rsid w:val="3F9D8F7A"/>
    <w:rsid w:val="3FA18BB9"/>
    <w:rsid w:val="3FA250B6"/>
    <w:rsid w:val="3FA6DA13"/>
    <w:rsid w:val="3FA9B835"/>
    <w:rsid w:val="3FAA47BA"/>
    <w:rsid w:val="3FAE8467"/>
    <w:rsid w:val="3FB687F7"/>
    <w:rsid w:val="3FC0A011"/>
    <w:rsid w:val="3FC0CD64"/>
    <w:rsid w:val="3FC113C0"/>
    <w:rsid w:val="3FC8824C"/>
    <w:rsid w:val="3FC9941B"/>
    <w:rsid w:val="3FC9BD8E"/>
    <w:rsid w:val="3FCA5084"/>
    <w:rsid w:val="3FCF6B26"/>
    <w:rsid w:val="3FD070EC"/>
    <w:rsid w:val="3FD34745"/>
    <w:rsid w:val="3FDD1B32"/>
    <w:rsid w:val="3FDF0B6F"/>
    <w:rsid w:val="3FDFA254"/>
    <w:rsid w:val="3FE22B60"/>
    <w:rsid w:val="3FE8BB99"/>
    <w:rsid w:val="3FEB5AB8"/>
    <w:rsid w:val="3FF069CC"/>
    <w:rsid w:val="3FF27B91"/>
    <w:rsid w:val="3FF65669"/>
    <w:rsid w:val="3FFBE3E4"/>
    <w:rsid w:val="3FFE21EF"/>
    <w:rsid w:val="40005C3A"/>
    <w:rsid w:val="40051B21"/>
    <w:rsid w:val="40054A05"/>
    <w:rsid w:val="40067121"/>
    <w:rsid w:val="400A5164"/>
    <w:rsid w:val="400C64F8"/>
    <w:rsid w:val="4014A941"/>
    <w:rsid w:val="4015991F"/>
    <w:rsid w:val="40166E3C"/>
    <w:rsid w:val="4028682C"/>
    <w:rsid w:val="402A024D"/>
    <w:rsid w:val="402A9A29"/>
    <w:rsid w:val="402DB2B2"/>
    <w:rsid w:val="402F8A89"/>
    <w:rsid w:val="40337863"/>
    <w:rsid w:val="4034FBFA"/>
    <w:rsid w:val="403B8455"/>
    <w:rsid w:val="403CBB2D"/>
    <w:rsid w:val="403E783B"/>
    <w:rsid w:val="4044B363"/>
    <w:rsid w:val="4049DEA5"/>
    <w:rsid w:val="404A67DF"/>
    <w:rsid w:val="404B2035"/>
    <w:rsid w:val="405491A4"/>
    <w:rsid w:val="4054B2DA"/>
    <w:rsid w:val="40561351"/>
    <w:rsid w:val="405645B7"/>
    <w:rsid w:val="405754B4"/>
    <w:rsid w:val="40644E24"/>
    <w:rsid w:val="406A1F51"/>
    <w:rsid w:val="406E51AA"/>
    <w:rsid w:val="40739F8C"/>
    <w:rsid w:val="4078894E"/>
    <w:rsid w:val="40862738"/>
    <w:rsid w:val="40877C59"/>
    <w:rsid w:val="408FF914"/>
    <w:rsid w:val="40921D4E"/>
    <w:rsid w:val="40950ED4"/>
    <w:rsid w:val="4096394B"/>
    <w:rsid w:val="409B9243"/>
    <w:rsid w:val="409B9A76"/>
    <w:rsid w:val="409BF10A"/>
    <w:rsid w:val="409C0B68"/>
    <w:rsid w:val="409E60F7"/>
    <w:rsid w:val="40A082F7"/>
    <w:rsid w:val="40A445AD"/>
    <w:rsid w:val="40A5DD87"/>
    <w:rsid w:val="40B2A8CC"/>
    <w:rsid w:val="40B8AC01"/>
    <w:rsid w:val="40BBB9E4"/>
    <w:rsid w:val="40BBF71B"/>
    <w:rsid w:val="40BCCF06"/>
    <w:rsid w:val="40C0DBA5"/>
    <w:rsid w:val="40C301F4"/>
    <w:rsid w:val="40C3817A"/>
    <w:rsid w:val="40C5AB06"/>
    <w:rsid w:val="40C5E107"/>
    <w:rsid w:val="40C61C3A"/>
    <w:rsid w:val="40D113CE"/>
    <w:rsid w:val="40D583D5"/>
    <w:rsid w:val="40D714D8"/>
    <w:rsid w:val="40DBAF14"/>
    <w:rsid w:val="40DC5C94"/>
    <w:rsid w:val="40E74A64"/>
    <w:rsid w:val="40E7D7A6"/>
    <w:rsid w:val="40E85F4F"/>
    <w:rsid w:val="40E863E3"/>
    <w:rsid w:val="40F083AA"/>
    <w:rsid w:val="40F5CCE7"/>
    <w:rsid w:val="40F79A71"/>
    <w:rsid w:val="40FB8F10"/>
    <w:rsid w:val="40FBBF3A"/>
    <w:rsid w:val="40FCD1FE"/>
    <w:rsid w:val="40FF2C6F"/>
    <w:rsid w:val="4103F0B6"/>
    <w:rsid w:val="410411F0"/>
    <w:rsid w:val="4106463E"/>
    <w:rsid w:val="410BF634"/>
    <w:rsid w:val="410E1DA0"/>
    <w:rsid w:val="410E3940"/>
    <w:rsid w:val="41105943"/>
    <w:rsid w:val="4114DAE5"/>
    <w:rsid w:val="4116C8D6"/>
    <w:rsid w:val="411ADE96"/>
    <w:rsid w:val="411B2FB6"/>
    <w:rsid w:val="411F7C03"/>
    <w:rsid w:val="41215280"/>
    <w:rsid w:val="412D99D0"/>
    <w:rsid w:val="412E5DB0"/>
    <w:rsid w:val="413623BE"/>
    <w:rsid w:val="413A7434"/>
    <w:rsid w:val="413DA620"/>
    <w:rsid w:val="413EAEE5"/>
    <w:rsid w:val="4140975D"/>
    <w:rsid w:val="41434D52"/>
    <w:rsid w:val="41448ADC"/>
    <w:rsid w:val="41450579"/>
    <w:rsid w:val="4146E96E"/>
    <w:rsid w:val="414A0E50"/>
    <w:rsid w:val="414E1621"/>
    <w:rsid w:val="4150CB99"/>
    <w:rsid w:val="415C0341"/>
    <w:rsid w:val="4161E77E"/>
    <w:rsid w:val="416257B2"/>
    <w:rsid w:val="41646C40"/>
    <w:rsid w:val="41687CE4"/>
    <w:rsid w:val="4168F0B4"/>
    <w:rsid w:val="416CAB8E"/>
    <w:rsid w:val="4171468B"/>
    <w:rsid w:val="4177E070"/>
    <w:rsid w:val="417BB14A"/>
    <w:rsid w:val="41843D03"/>
    <w:rsid w:val="418709F4"/>
    <w:rsid w:val="41886C26"/>
    <w:rsid w:val="4189D6F5"/>
    <w:rsid w:val="418B21FF"/>
    <w:rsid w:val="418C2A41"/>
    <w:rsid w:val="418D9F3C"/>
    <w:rsid w:val="41942A95"/>
    <w:rsid w:val="41948E19"/>
    <w:rsid w:val="4194C7FA"/>
    <w:rsid w:val="41961565"/>
    <w:rsid w:val="419701EB"/>
    <w:rsid w:val="4197D72D"/>
    <w:rsid w:val="41985392"/>
    <w:rsid w:val="41989CD8"/>
    <w:rsid w:val="419F002B"/>
    <w:rsid w:val="41A35507"/>
    <w:rsid w:val="41A55196"/>
    <w:rsid w:val="41A5A2C2"/>
    <w:rsid w:val="41AB7129"/>
    <w:rsid w:val="41BE8B41"/>
    <w:rsid w:val="41BF4EC3"/>
    <w:rsid w:val="41BF7AA1"/>
    <w:rsid w:val="41C86492"/>
    <w:rsid w:val="41CEF546"/>
    <w:rsid w:val="41D0E630"/>
    <w:rsid w:val="41D5D183"/>
    <w:rsid w:val="41DDDEA7"/>
    <w:rsid w:val="41DDE31E"/>
    <w:rsid w:val="41DF12EB"/>
    <w:rsid w:val="41E0ABF0"/>
    <w:rsid w:val="41E18F11"/>
    <w:rsid w:val="41E5E082"/>
    <w:rsid w:val="41E76990"/>
    <w:rsid w:val="41E911E6"/>
    <w:rsid w:val="41F017EF"/>
    <w:rsid w:val="41F0D33D"/>
    <w:rsid w:val="41F5C659"/>
    <w:rsid w:val="41F75AC2"/>
    <w:rsid w:val="41F77C50"/>
    <w:rsid w:val="41F7BC3B"/>
    <w:rsid w:val="41F86E3F"/>
    <w:rsid w:val="41F9E1A1"/>
    <w:rsid w:val="41FF1181"/>
    <w:rsid w:val="4202AC2F"/>
    <w:rsid w:val="42032825"/>
    <w:rsid w:val="42082BEC"/>
    <w:rsid w:val="420ACCC1"/>
    <w:rsid w:val="4210F920"/>
    <w:rsid w:val="421A79D7"/>
    <w:rsid w:val="421AAE19"/>
    <w:rsid w:val="421ED9E8"/>
    <w:rsid w:val="421FB542"/>
    <w:rsid w:val="4224E0B8"/>
    <w:rsid w:val="42252877"/>
    <w:rsid w:val="4226D0B2"/>
    <w:rsid w:val="422F2C20"/>
    <w:rsid w:val="4232996C"/>
    <w:rsid w:val="42386AB6"/>
    <w:rsid w:val="423F424C"/>
    <w:rsid w:val="424265F5"/>
    <w:rsid w:val="4244DCB8"/>
    <w:rsid w:val="424FCEF5"/>
    <w:rsid w:val="425178D7"/>
    <w:rsid w:val="4255501D"/>
    <w:rsid w:val="4256BE64"/>
    <w:rsid w:val="425B2707"/>
    <w:rsid w:val="425CD7D1"/>
    <w:rsid w:val="42645A31"/>
    <w:rsid w:val="426E129A"/>
    <w:rsid w:val="426E3530"/>
    <w:rsid w:val="4270696F"/>
    <w:rsid w:val="42715497"/>
    <w:rsid w:val="427214A8"/>
    <w:rsid w:val="4276EA74"/>
    <w:rsid w:val="4278DB22"/>
    <w:rsid w:val="427CCECC"/>
    <w:rsid w:val="427EDC3E"/>
    <w:rsid w:val="4282B94F"/>
    <w:rsid w:val="428975B6"/>
    <w:rsid w:val="4289B3D8"/>
    <w:rsid w:val="428CC8CE"/>
    <w:rsid w:val="42925A43"/>
    <w:rsid w:val="42929900"/>
    <w:rsid w:val="4296E487"/>
    <w:rsid w:val="429D391B"/>
    <w:rsid w:val="42A23421"/>
    <w:rsid w:val="42A42227"/>
    <w:rsid w:val="42A6A8DA"/>
    <w:rsid w:val="42A80675"/>
    <w:rsid w:val="42AF846C"/>
    <w:rsid w:val="42B00FA4"/>
    <w:rsid w:val="42C0438B"/>
    <w:rsid w:val="42C47C4C"/>
    <w:rsid w:val="42C701DB"/>
    <w:rsid w:val="42C89442"/>
    <w:rsid w:val="42C90A2B"/>
    <w:rsid w:val="42C913A5"/>
    <w:rsid w:val="42CDA246"/>
    <w:rsid w:val="42CDAFBE"/>
    <w:rsid w:val="42CDC176"/>
    <w:rsid w:val="42CFD0BA"/>
    <w:rsid w:val="42CFD459"/>
    <w:rsid w:val="42D0100B"/>
    <w:rsid w:val="42DBD321"/>
    <w:rsid w:val="42DC40D1"/>
    <w:rsid w:val="42DDA7A6"/>
    <w:rsid w:val="42E391AF"/>
    <w:rsid w:val="42E53FB0"/>
    <w:rsid w:val="42E835FA"/>
    <w:rsid w:val="42E8A7AE"/>
    <w:rsid w:val="42EF9498"/>
    <w:rsid w:val="42F6AA3A"/>
    <w:rsid w:val="42FBC8ED"/>
    <w:rsid w:val="42FD19EB"/>
    <w:rsid w:val="42FD6648"/>
    <w:rsid w:val="42FD7A56"/>
    <w:rsid w:val="42FE7CD6"/>
    <w:rsid w:val="4302BDD8"/>
    <w:rsid w:val="43106D1E"/>
    <w:rsid w:val="431B631C"/>
    <w:rsid w:val="431BCE1C"/>
    <w:rsid w:val="431D733D"/>
    <w:rsid w:val="43214C98"/>
    <w:rsid w:val="4326CFC6"/>
    <w:rsid w:val="43273A4C"/>
    <w:rsid w:val="4328058F"/>
    <w:rsid w:val="432B59DC"/>
    <w:rsid w:val="4331A14A"/>
    <w:rsid w:val="4337D104"/>
    <w:rsid w:val="43394576"/>
    <w:rsid w:val="433BA0E3"/>
    <w:rsid w:val="433CF23E"/>
    <w:rsid w:val="43417E65"/>
    <w:rsid w:val="4341AA79"/>
    <w:rsid w:val="43430EA1"/>
    <w:rsid w:val="4343A26D"/>
    <w:rsid w:val="4344A3AC"/>
    <w:rsid w:val="434500FB"/>
    <w:rsid w:val="4347A3CC"/>
    <w:rsid w:val="43487009"/>
    <w:rsid w:val="434E0109"/>
    <w:rsid w:val="43577FFC"/>
    <w:rsid w:val="4358C573"/>
    <w:rsid w:val="435F81A8"/>
    <w:rsid w:val="43633691"/>
    <w:rsid w:val="43655D13"/>
    <w:rsid w:val="436721FA"/>
    <w:rsid w:val="436DBE12"/>
    <w:rsid w:val="43703D76"/>
    <w:rsid w:val="4378A8E5"/>
    <w:rsid w:val="4382853A"/>
    <w:rsid w:val="4386D605"/>
    <w:rsid w:val="4388B7A3"/>
    <w:rsid w:val="438BB73A"/>
    <w:rsid w:val="438E8ABF"/>
    <w:rsid w:val="4397AC3A"/>
    <w:rsid w:val="4398F072"/>
    <w:rsid w:val="4399C6D3"/>
    <w:rsid w:val="439F2450"/>
    <w:rsid w:val="439F8A5A"/>
    <w:rsid w:val="439FE7AB"/>
    <w:rsid w:val="43A01ECD"/>
    <w:rsid w:val="43A0BE8E"/>
    <w:rsid w:val="43A18E36"/>
    <w:rsid w:val="43A27B25"/>
    <w:rsid w:val="43A4CB01"/>
    <w:rsid w:val="43A7CA30"/>
    <w:rsid w:val="43AA780C"/>
    <w:rsid w:val="43AAE132"/>
    <w:rsid w:val="43AE557E"/>
    <w:rsid w:val="43AF80B9"/>
    <w:rsid w:val="43B2F95B"/>
    <w:rsid w:val="43B47938"/>
    <w:rsid w:val="43B8E7EC"/>
    <w:rsid w:val="43B9EBEF"/>
    <w:rsid w:val="43BA5495"/>
    <w:rsid w:val="43BAEDB7"/>
    <w:rsid w:val="43BE394F"/>
    <w:rsid w:val="43CA076F"/>
    <w:rsid w:val="43CB0FC5"/>
    <w:rsid w:val="43CE0982"/>
    <w:rsid w:val="43D1F915"/>
    <w:rsid w:val="43D3AE9C"/>
    <w:rsid w:val="43D7A39A"/>
    <w:rsid w:val="43D85D77"/>
    <w:rsid w:val="43DD0053"/>
    <w:rsid w:val="43E4333A"/>
    <w:rsid w:val="43E61417"/>
    <w:rsid w:val="43E6D4C3"/>
    <w:rsid w:val="43EFA0CF"/>
    <w:rsid w:val="43F383F9"/>
    <w:rsid w:val="43F39856"/>
    <w:rsid w:val="43FD8368"/>
    <w:rsid w:val="4403B7D6"/>
    <w:rsid w:val="4407C78C"/>
    <w:rsid w:val="4408F3F3"/>
    <w:rsid w:val="440AAE59"/>
    <w:rsid w:val="440B242E"/>
    <w:rsid w:val="440BC751"/>
    <w:rsid w:val="441241C9"/>
    <w:rsid w:val="44166289"/>
    <w:rsid w:val="441911C8"/>
    <w:rsid w:val="441BFEB9"/>
    <w:rsid w:val="44231684"/>
    <w:rsid w:val="44236335"/>
    <w:rsid w:val="442642C5"/>
    <w:rsid w:val="442A19D0"/>
    <w:rsid w:val="442B316B"/>
    <w:rsid w:val="4432DDE3"/>
    <w:rsid w:val="44373044"/>
    <w:rsid w:val="44394244"/>
    <w:rsid w:val="4439BC73"/>
    <w:rsid w:val="443BF948"/>
    <w:rsid w:val="4441625E"/>
    <w:rsid w:val="4442C5DB"/>
    <w:rsid w:val="444319F8"/>
    <w:rsid w:val="4443409A"/>
    <w:rsid w:val="4443C9EB"/>
    <w:rsid w:val="4444BABE"/>
    <w:rsid w:val="44541A8A"/>
    <w:rsid w:val="445496B6"/>
    <w:rsid w:val="445553EA"/>
    <w:rsid w:val="445AED4D"/>
    <w:rsid w:val="445B9BE1"/>
    <w:rsid w:val="445FDC85"/>
    <w:rsid w:val="4460496B"/>
    <w:rsid w:val="446521AC"/>
    <w:rsid w:val="446C01CC"/>
    <w:rsid w:val="446DD16B"/>
    <w:rsid w:val="446E19E1"/>
    <w:rsid w:val="44703B78"/>
    <w:rsid w:val="4473C214"/>
    <w:rsid w:val="4478E91A"/>
    <w:rsid w:val="447A8EF4"/>
    <w:rsid w:val="447AA86F"/>
    <w:rsid w:val="447EBC6D"/>
    <w:rsid w:val="447F260C"/>
    <w:rsid w:val="447F704C"/>
    <w:rsid w:val="4481765F"/>
    <w:rsid w:val="4482A336"/>
    <w:rsid w:val="448491F6"/>
    <w:rsid w:val="44850053"/>
    <w:rsid w:val="448637D2"/>
    <w:rsid w:val="44888F6D"/>
    <w:rsid w:val="44889A63"/>
    <w:rsid w:val="448D8BBB"/>
    <w:rsid w:val="4491D47C"/>
    <w:rsid w:val="44951737"/>
    <w:rsid w:val="4495DEC5"/>
    <w:rsid w:val="44969E45"/>
    <w:rsid w:val="449A0FC4"/>
    <w:rsid w:val="449C2685"/>
    <w:rsid w:val="44A1A000"/>
    <w:rsid w:val="44A94E4B"/>
    <w:rsid w:val="44AD47BF"/>
    <w:rsid w:val="44B55F8F"/>
    <w:rsid w:val="44B5FCBB"/>
    <w:rsid w:val="44B77FFB"/>
    <w:rsid w:val="44B84A0C"/>
    <w:rsid w:val="44BB7E41"/>
    <w:rsid w:val="44BC10E6"/>
    <w:rsid w:val="44BC461D"/>
    <w:rsid w:val="44BEEB0B"/>
    <w:rsid w:val="44C6567F"/>
    <w:rsid w:val="44C81F15"/>
    <w:rsid w:val="44C89F2B"/>
    <w:rsid w:val="44C984B2"/>
    <w:rsid w:val="44CB02C1"/>
    <w:rsid w:val="44CD7F84"/>
    <w:rsid w:val="44CED534"/>
    <w:rsid w:val="44D89755"/>
    <w:rsid w:val="44E279D7"/>
    <w:rsid w:val="44E9E8BE"/>
    <w:rsid w:val="44EA78D5"/>
    <w:rsid w:val="44EC3208"/>
    <w:rsid w:val="44F577D1"/>
    <w:rsid w:val="44F7A345"/>
    <w:rsid w:val="44F90E83"/>
    <w:rsid w:val="44FA8D57"/>
    <w:rsid w:val="45057FCE"/>
    <w:rsid w:val="4507A231"/>
    <w:rsid w:val="45094F26"/>
    <w:rsid w:val="450ABDAF"/>
    <w:rsid w:val="4516085D"/>
    <w:rsid w:val="4521B34B"/>
    <w:rsid w:val="4527EF99"/>
    <w:rsid w:val="452C131E"/>
    <w:rsid w:val="452DD812"/>
    <w:rsid w:val="4535A6A1"/>
    <w:rsid w:val="4536C5A3"/>
    <w:rsid w:val="45396D57"/>
    <w:rsid w:val="453B40AC"/>
    <w:rsid w:val="453B41EE"/>
    <w:rsid w:val="4543436A"/>
    <w:rsid w:val="45435C46"/>
    <w:rsid w:val="454A31F4"/>
    <w:rsid w:val="454C5B6C"/>
    <w:rsid w:val="455304A4"/>
    <w:rsid w:val="4553454B"/>
    <w:rsid w:val="45535F52"/>
    <w:rsid w:val="455707C1"/>
    <w:rsid w:val="45570D7F"/>
    <w:rsid w:val="4559F0B6"/>
    <w:rsid w:val="4563A3DE"/>
    <w:rsid w:val="4564EE54"/>
    <w:rsid w:val="456AD8DD"/>
    <w:rsid w:val="456EB7BE"/>
    <w:rsid w:val="457128A3"/>
    <w:rsid w:val="4571DD55"/>
    <w:rsid w:val="45722FDE"/>
    <w:rsid w:val="4579D1F0"/>
    <w:rsid w:val="457CC49E"/>
    <w:rsid w:val="458BE956"/>
    <w:rsid w:val="45921F9A"/>
    <w:rsid w:val="459BD6DE"/>
    <w:rsid w:val="459C53AF"/>
    <w:rsid w:val="45A10033"/>
    <w:rsid w:val="45A49A43"/>
    <w:rsid w:val="45A4FF5D"/>
    <w:rsid w:val="45A756DE"/>
    <w:rsid w:val="45A75952"/>
    <w:rsid w:val="45A8FB80"/>
    <w:rsid w:val="45A9860D"/>
    <w:rsid w:val="45A991C4"/>
    <w:rsid w:val="45B06AD9"/>
    <w:rsid w:val="45B2B056"/>
    <w:rsid w:val="45BB2072"/>
    <w:rsid w:val="45BD4324"/>
    <w:rsid w:val="45BE7316"/>
    <w:rsid w:val="45C0271B"/>
    <w:rsid w:val="45C2553C"/>
    <w:rsid w:val="45C974A7"/>
    <w:rsid w:val="45CCF316"/>
    <w:rsid w:val="45D1937C"/>
    <w:rsid w:val="45D27549"/>
    <w:rsid w:val="45D9755F"/>
    <w:rsid w:val="45E125DE"/>
    <w:rsid w:val="45E38BA1"/>
    <w:rsid w:val="45E4D61A"/>
    <w:rsid w:val="45E927E4"/>
    <w:rsid w:val="45E98EA8"/>
    <w:rsid w:val="45E9C6D8"/>
    <w:rsid w:val="45EBDBD6"/>
    <w:rsid w:val="45EF7491"/>
    <w:rsid w:val="45FD6B67"/>
    <w:rsid w:val="45FDA02E"/>
    <w:rsid w:val="460235C1"/>
    <w:rsid w:val="46029C03"/>
    <w:rsid w:val="4602C75E"/>
    <w:rsid w:val="4604130C"/>
    <w:rsid w:val="4609997C"/>
    <w:rsid w:val="460C8B6A"/>
    <w:rsid w:val="46129D47"/>
    <w:rsid w:val="46185BC0"/>
    <w:rsid w:val="461A4871"/>
    <w:rsid w:val="461C797E"/>
    <w:rsid w:val="4620940C"/>
    <w:rsid w:val="4622CB34"/>
    <w:rsid w:val="46266384"/>
    <w:rsid w:val="462820E2"/>
    <w:rsid w:val="46321BD4"/>
    <w:rsid w:val="4639D799"/>
    <w:rsid w:val="463F3604"/>
    <w:rsid w:val="4640679F"/>
    <w:rsid w:val="4647CC2C"/>
    <w:rsid w:val="464814AB"/>
    <w:rsid w:val="464B55FA"/>
    <w:rsid w:val="46528670"/>
    <w:rsid w:val="465BC6AB"/>
    <w:rsid w:val="465C6894"/>
    <w:rsid w:val="465D5323"/>
    <w:rsid w:val="46601AD1"/>
    <w:rsid w:val="4668FEC0"/>
    <w:rsid w:val="466A188F"/>
    <w:rsid w:val="4672D430"/>
    <w:rsid w:val="46735034"/>
    <w:rsid w:val="46775C0B"/>
    <w:rsid w:val="467A1B6C"/>
    <w:rsid w:val="467EDEF4"/>
    <w:rsid w:val="46812145"/>
    <w:rsid w:val="46827ADA"/>
    <w:rsid w:val="468659DB"/>
    <w:rsid w:val="46884930"/>
    <w:rsid w:val="468D9354"/>
    <w:rsid w:val="46941FE2"/>
    <w:rsid w:val="46959DE6"/>
    <w:rsid w:val="4697AFF3"/>
    <w:rsid w:val="46998F63"/>
    <w:rsid w:val="469994EC"/>
    <w:rsid w:val="469A35FD"/>
    <w:rsid w:val="469D1B37"/>
    <w:rsid w:val="46A0E91A"/>
    <w:rsid w:val="46A1E6ED"/>
    <w:rsid w:val="46A41D5C"/>
    <w:rsid w:val="46A66903"/>
    <w:rsid w:val="46A87F25"/>
    <w:rsid w:val="46A886DA"/>
    <w:rsid w:val="46AEB0D7"/>
    <w:rsid w:val="46AEEEFF"/>
    <w:rsid w:val="46AF1B0D"/>
    <w:rsid w:val="46AFCE51"/>
    <w:rsid w:val="46B310E3"/>
    <w:rsid w:val="46B61B1F"/>
    <w:rsid w:val="46BB0448"/>
    <w:rsid w:val="46BBB7D1"/>
    <w:rsid w:val="46BC9B1D"/>
    <w:rsid w:val="46BE73C2"/>
    <w:rsid w:val="46C16FB8"/>
    <w:rsid w:val="46C1F13B"/>
    <w:rsid w:val="46C4D436"/>
    <w:rsid w:val="46C68283"/>
    <w:rsid w:val="46C9E6A4"/>
    <w:rsid w:val="46CC97EC"/>
    <w:rsid w:val="46CE0A97"/>
    <w:rsid w:val="46CE7E98"/>
    <w:rsid w:val="46CE7EEF"/>
    <w:rsid w:val="46D7BA89"/>
    <w:rsid w:val="46D8A21F"/>
    <w:rsid w:val="46DCA872"/>
    <w:rsid w:val="46DE6211"/>
    <w:rsid w:val="46E09871"/>
    <w:rsid w:val="46E14C28"/>
    <w:rsid w:val="46EA5535"/>
    <w:rsid w:val="46EBC970"/>
    <w:rsid w:val="46EBF8D1"/>
    <w:rsid w:val="46F01AD1"/>
    <w:rsid w:val="46F57599"/>
    <w:rsid w:val="46F61B97"/>
    <w:rsid w:val="46F69058"/>
    <w:rsid w:val="46F6CD33"/>
    <w:rsid w:val="46FCBD86"/>
    <w:rsid w:val="46FEA32A"/>
    <w:rsid w:val="4702848B"/>
    <w:rsid w:val="47091FCA"/>
    <w:rsid w:val="470A26E3"/>
    <w:rsid w:val="470D63E8"/>
    <w:rsid w:val="4710C91B"/>
    <w:rsid w:val="471232E8"/>
    <w:rsid w:val="471386E0"/>
    <w:rsid w:val="471C0019"/>
    <w:rsid w:val="472153E5"/>
    <w:rsid w:val="4723E617"/>
    <w:rsid w:val="4726C424"/>
    <w:rsid w:val="472AB5A2"/>
    <w:rsid w:val="472B7EC7"/>
    <w:rsid w:val="472E758A"/>
    <w:rsid w:val="4732A02C"/>
    <w:rsid w:val="47364D69"/>
    <w:rsid w:val="473BFE7A"/>
    <w:rsid w:val="473F6A8D"/>
    <w:rsid w:val="47453393"/>
    <w:rsid w:val="47472F2F"/>
    <w:rsid w:val="474AE916"/>
    <w:rsid w:val="474B9302"/>
    <w:rsid w:val="474CB77B"/>
    <w:rsid w:val="4751A950"/>
    <w:rsid w:val="47529D79"/>
    <w:rsid w:val="4756868A"/>
    <w:rsid w:val="4759938D"/>
    <w:rsid w:val="475E47D4"/>
    <w:rsid w:val="47630D00"/>
    <w:rsid w:val="4764BB31"/>
    <w:rsid w:val="476734C5"/>
    <w:rsid w:val="4768B3F3"/>
    <w:rsid w:val="4768DE90"/>
    <w:rsid w:val="476E7EED"/>
    <w:rsid w:val="476FFCA1"/>
    <w:rsid w:val="47710E62"/>
    <w:rsid w:val="4778C9C9"/>
    <w:rsid w:val="4779E45F"/>
    <w:rsid w:val="477EA8BE"/>
    <w:rsid w:val="47873260"/>
    <w:rsid w:val="478D4D38"/>
    <w:rsid w:val="478FC6BC"/>
    <w:rsid w:val="4791FB2B"/>
    <w:rsid w:val="479C0004"/>
    <w:rsid w:val="479DE10D"/>
    <w:rsid w:val="47A3B515"/>
    <w:rsid w:val="47A3EB45"/>
    <w:rsid w:val="47A99C24"/>
    <w:rsid w:val="47ABEB55"/>
    <w:rsid w:val="47AD942B"/>
    <w:rsid w:val="47B008C4"/>
    <w:rsid w:val="47B711B6"/>
    <w:rsid w:val="47BEA200"/>
    <w:rsid w:val="47C447C8"/>
    <w:rsid w:val="47C49071"/>
    <w:rsid w:val="47C564F5"/>
    <w:rsid w:val="47C79CAE"/>
    <w:rsid w:val="47CADA7C"/>
    <w:rsid w:val="47CB1FFA"/>
    <w:rsid w:val="47CB4002"/>
    <w:rsid w:val="47CEE31C"/>
    <w:rsid w:val="47D3B6A7"/>
    <w:rsid w:val="47DBD2C7"/>
    <w:rsid w:val="47DD2A3D"/>
    <w:rsid w:val="47DE6DF7"/>
    <w:rsid w:val="47E856F5"/>
    <w:rsid w:val="47EC2F40"/>
    <w:rsid w:val="47EC78A4"/>
    <w:rsid w:val="47EE9BAE"/>
    <w:rsid w:val="47EEC00E"/>
    <w:rsid w:val="47F35B02"/>
    <w:rsid w:val="47F561C6"/>
    <w:rsid w:val="47F5BC21"/>
    <w:rsid w:val="47FBD97A"/>
    <w:rsid w:val="4800BC07"/>
    <w:rsid w:val="48077C9F"/>
    <w:rsid w:val="480B09FD"/>
    <w:rsid w:val="480C0902"/>
    <w:rsid w:val="480E03B2"/>
    <w:rsid w:val="481CBDCE"/>
    <w:rsid w:val="481CFDAD"/>
    <w:rsid w:val="4820CCA6"/>
    <w:rsid w:val="48276F05"/>
    <w:rsid w:val="4830C880"/>
    <w:rsid w:val="483248A1"/>
    <w:rsid w:val="48343672"/>
    <w:rsid w:val="4837FE1A"/>
    <w:rsid w:val="4841A559"/>
    <w:rsid w:val="4846004E"/>
    <w:rsid w:val="48466134"/>
    <w:rsid w:val="4848E029"/>
    <w:rsid w:val="484ACF4A"/>
    <w:rsid w:val="484B6E45"/>
    <w:rsid w:val="484BC0F2"/>
    <w:rsid w:val="484E7EED"/>
    <w:rsid w:val="48568F61"/>
    <w:rsid w:val="4857C2B3"/>
    <w:rsid w:val="4858C087"/>
    <w:rsid w:val="4858ED3C"/>
    <w:rsid w:val="4861ECF1"/>
    <w:rsid w:val="4862FBCE"/>
    <w:rsid w:val="487A2340"/>
    <w:rsid w:val="487B8B3E"/>
    <w:rsid w:val="487D1971"/>
    <w:rsid w:val="487F3DAC"/>
    <w:rsid w:val="48885268"/>
    <w:rsid w:val="488BD649"/>
    <w:rsid w:val="489403A5"/>
    <w:rsid w:val="48961321"/>
    <w:rsid w:val="4898321D"/>
    <w:rsid w:val="48A27ED8"/>
    <w:rsid w:val="48ADAE83"/>
    <w:rsid w:val="48B28122"/>
    <w:rsid w:val="48B2DE7A"/>
    <w:rsid w:val="48B66B44"/>
    <w:rsid w:val="48B8AFCA"/>
    <w:rsid w:val="48BA4C5C"/>
    <w:rsid w:val="48BD030D"/>
    <w:rsid w:val="48BD68F5"/>
    <w:rsid w:val="48BF7D7C"/>
    <w:rsid w:val="48BFB80C"/>
    <w:rsid w:val="48C6326A"/>
    <w:rsid w:val="48C75823"/>
    <w:rsid w:val="48C80543"/>
    <w:rsid w:val="48C96452"/>
    <w:rsid w:val="48C96BF2"/>
    <w:rsid w:val="48CFB30C"/>
    <w:rsid w:val="48D48899"/>
    <w:rsid w:val="48DCB614"/>
    <w:rsid w:val="48E50754"/>
    <w:rsid w:val="48E8FBF8"/>
    <w:rsid w:val="48EA3940"/>
    <w:rsid w:val="48F34DE5"/>
    <w:rsid w:val="48F7DD48"/>
    <w:rsid w:val="4915CBA2"/>
    <w:rsid w:val="491681C6"/>
    <w:rsid w:val="4916C9C4"/>
    <w:rsid w:val="491765C5"/>
    <w:rsid w:val="4918CA3E"/>
    <w:rsid w:val="4926ACC9"/>
    <w:rsid w:val="49279EFB"/>
    <w:rsid w:val="49306EBC"/>
    <w:rsid w:val="493311F9"/>
    <w:rsid w:val="4933CE50"/>
    <w:rsid w:val="493608AC"/>
    <w:rsid w:val="49375DEC"/>
    <w:rsid w:val="493CE45F"/>
    <w:rsid w:val="4944EA7B"/>
    <w:rsid w:val="4948D159"/>
    <w:rsid w:val="494BA7E8"/>
    <w:rsid w:val="494FE5D5"/>
    <w:rsid w:val="4951AD8E"/>
    <w:rsid w:val="4954AE98"/>
    <w:rsid w:val="49568608"/>
    <w:rsid w:val="495B30A0"/>
    <w:rsid w:val="495DF559"/>
    <w:rsid w:val="4963BAAD"/>
    <w:rsid w:val="4967193A"/>
    <w:rsid w:val="49705CC9"/>
    <w:rsid w:val="497634BA"/>
    <w:rsid w:val="49784017"/>
    <w:rsid w:val="497980C8"/>
    <w:rsid w:val="4979DD9F"/>
    <w:rsid w:val="497DC70B"/>
    <w:rsid w:val="497F2B2D"/>
    <w:rsid w:val="49866CC4"/>
    <w:rsid w:val="498835A0"/>
    <w:rsid w:val="49899F80"/>
    <w:rsid w:val="4990A0BC"/>
    <w:rsid w:val="49976051"/>
    <w:rsid w:val="499C1351"/>
    <w:rsid w:val="499DC1F1"/>
    <w:rsid w:val="499E1CFC"/>
    <w:rsid w:val="49A30286"/>
    <w:rsid w:val="49A4FF6D"/>
    <w:rsid w:val="49A571BF"/>
    <w:rsid w:val="49A70F80"/>
    <w:rsid w:val="49A90CF8"/>
    <w:rsid w:val="49AFD3A1"/>
    <w:rsid w:val="49B1474A"/>
    <w:rsid w:val="49B1A79D"/>
    <w:rsid w:val="49B3B3B2"/>
    <w:rsid w:val="49B4F20D"/>
    <w:rsid w:val="49BB2DE2"/>
    <w:rsid w:val="49BCA63F"/>
    <w:rsid w:val="49C3BEFD"/>
    <w:rsid w:val="49C3EE4C"/>
    <w:rsid w:val="49C5ED07"/>
    <w:rsid w:val="49CD736B"/>
    <w:rsid w:val="49CDA38D"/>
    <w:rsid w:val="49CE3C2F"/>
    <w:rsid w:val="49D2E970"/>
    <w:rsid w:val="49D391C5"/>
    <w:rsid w:val="49D73E64"/>
    <w:rsid w:val="49DA03D1"/>
    <w:rsid w:val="49DAE98A"/>
    <w:rsid w:val="49DBF425"/>
    <w:rsid w:val="49DC9333"/>
    <w:rsid w:val="49DCCDB3"/>
    <w:rsid w:val="49DDA50C"/>
    <w:rsid w:val="49E403F7"/>
    <w:rsid w:val="49EA8BF9"/>
    <w:rsid w:val="49EC25B8"/>
    <w:rsid w:val="49EDEFAA"/>
    <w:rsid w:val="49EF27CA"/>
    <w:rsid w:val="49F1A506"/>
    <w:rsid w:val="49F4B837"/>
    <w:rsid w:val="49FDFFAB"/>
    <w:rsid w:val="49FE2455"/>
    <w:rsid w:val="4A013B99"/>
    <w:rsid w:val="4A026A2D"/>
    <w:rsid w:val="4A026B97"/>
    <w:rsid w:val="4A03FAE1"/>
    <w:rsid w:val="4A06790D"/>
    <w:rsid w:val="4A076E2A"/>
    <w:rsid w:val="4A0BB70D"/>
    <w:rsid w:val="4A1360C6"/>
    <w:rsid w:val="4A13A1ED"/>
    <w:rsid w:val="4A15B9BE"/>
    <w:rsid w:val="4A181104"/>
    <w:rsid w:val="4A1CE367"/>
    <w:rsid w:val="4A1E6942"/>
    <w:rsid w:val="4A20B063"/>
    <w:rsid w:val="4A25CC76"/>
    <w:rsid w:val="4A29034C"/>
    <w:rsid w:val="4A323E71"/>
    <w:rsid w:val="4A3CCF7F"/>
    <w:rsid w:val="4A3F6D99"/>
    <w:rsid w:val="4A3F89EE"/>
    <w:rsid w:val="4A43AC36"/>
    <w:rsid w:val="4A4776DC"/>
    <w:rsid w:val="4A587660"/>
    <w:rsid w:val="4A5A0447"/>
    <w:rsid w:val="4A6AD30E"/>
    <w:rsid w:val="4A6D9534"/>
    <w:rsid w:val="4A6E326E"/>
    <w:rsid w:val="4A7232E5"/>
    <w:rsid w:val="4A7288C8"/>
    <w:rsid w:val="4A73F060"/>
    <w:rsid w:val="4A8244D3"/>
    <w:rsid w:val="4A840924"/>
    <w:rsid w:val="4A86A204"/>
    <w:rsid w:val="4A878B8D"/>
    <w:rsid w:val="4A8865AB"/>
    <w:rsid w:val="4A8A7605"/>
    <w:rsid w:val="4A91E3FD"/>
    <w:rsid w:val="4A94E470"/>
    <w:rsid w:val="4A97B60F"/>
    <w:rsid w:val="4A9A5795"/>
    <w:rsid w:val="4AA28EE1"/>
    <w:rsid w:val="4AA2BF30"/>
    <w:rsid w:val="4AA74D42"/>
    <w:rsid w:val="4AAB0487"/>
    <w:rsid w:val="4AAE640D"/>
    <w:rsid w:val="4AAEA57C"/>
    <w:rsid w:val="4AAF5866"/>
    <w:rsid w:val="4AB09D53"/>
    <w:rsid w:val="4AB38438"/>
    <w:rsid w:val="4ABEF778"/>
    <w:rsid w:val="4AC20F05"/>
    <w:rsid w:val="4AC26E51"/>
    <w:rsid w:val="4AC5982B"/>
    <w:rsid w:val="4AC8CF81"/>
    <w:rsid w:val="4ACB44D3"/>
    <w:rsid w:val="4ACBF31C"/>
    <w:rsid w:val="4ACD7FCA"/>
    <w:rsid w:val="4AD2FA07"/>
    <w:rsid w:val="4ADCE1E9"/>
    <w:rsid w:val="4ADD8601"/>
    <w:rsid w:val="4AE0E854"/>
    <w:rsid w:val="4AE27A8C"/>
    <w:rsid w:val="4AE48DD3"/>
    <w:rsid w:val="4AE664D9"/>
    <w:rsid w:val="4AE94725"/>
    <w:rsid w:val="4AE9A938"/>
    <w:rsid w:val="4AF543E7"/>
    <w:rsid w:val="4AF5CD29"/>
    <w:rsid w:val="4AFD17AB"/>
    <w:rsid w:val="4AFF44A7"/>
    <w:rsid w:val="4B096170"/>
    <w:rsid w:val="4B0D7A7D"/>
    <w:rsid w:val="4B0F54D8"/>
    <w:rsid w:val="4B1025D7"/>
    <w:rsid w:val="4B13735C"/>
    <w:rsid w:val="4B15E1D1"/>
    <w:rsid w:val="4B1A244D"/>
    <w:rsid w:val="4B1C34E6"/>
    <w:rsid w:val="4B1CF035"/>
    <w:rsid w:val="4B1FEAD1"/>
    <w:rsid w:val="4B24C6E9"/>
    <w:rsid w:val="4B24EA60"/>
    <w:rsid w:val="4B262860"/>
    <w:rsid w:val="4B39DB2D"/>
    <w:rsid w:val="4B3F4617"/>
    <w:rsid w:val="4B41A0A0"/>
    <w:rsid w:val="4B41E9DC"/>
    <w:rsid w:val="4B46C86D"/>
    <w:rsid w:val="4B55822D"/>
    <w:rsid w:val="4B56150B"/>
    <w:rsid w:val="4B5AEB61"/>
    <w:rsid w:val="4B5C1AAB"/>
    <w:rsid w:val="4B638421"/>
    <w:rsid w:val="4B63DE77"/>
    <w:rsid w:val="4B6B0A5A"/>
    <w:rsid w:val="4B6B2458"/>
    <w:rsid w:val="4B6F55A0"/>
    <w:rsid w:val="4B726136"/>
    <w:rsid w:val="4B76FDDD"/>
    <w:rsid w:val="4B7AE273"/>
    <w:rsid w:val="4B7CA777"/>
    <w:rsid w:val="4B86FDB7"/>
    <w:rsid w:val="4B873DB6"/>
    <w:rsid w:val="4B88A1DA"/>
    <w:rsid w:val="4B8D11D4"/>
    <w:rsid w:val="4B8F7293"/>
    <w:rsid w:val="4B9442B7"/>
    <w:rsid w:val="4B966D24"/>
    <w:rsid w:val="4B96FF12"/>
    <w:rsid w:val="4B9A6E7A"/>
    <w:rsid w:val="4BA02084"/>
    <w:rsid w:val="4BA0E00E"/>
    <w:rsid w:val="4BA614A7"/>
    <w:rsid w:val="4BA64526"/>
    <w:rsid w:val="4BAE63B5"/>
    <w:rsid w:val="4BAF70FB"/>
    <w:rsid w:val="4BAFC4CE"/>
    <w:rsid w:val="4BB25A60"/>
    <w:rsid w:val="4BB5A036"/>
    <w:rsid w:val="4BB91301"/>
    <w:rsid w:val="4BBE69BF"/>
    <w:rsid w:val="4BC6B76B"/>
    <w:rsid w:val="4BC75E17"/>
    <w:rsid w:val="4BC7BB1E"/>
    <w:rsid w:val="4BC909E8"/>
    <w:rsid w:val="4BC9A019"/>
    <w:rsid w:val="4BCB4D2D"/>
    <w:rsid w:val="4BCDF919"/>
    <w:rsid w:val="4BD012B8"/>
    <w:rsid w:val="4BD45592"/>
    <w:rsid w:val="4BD8F188"/>
    <w:rsid w:val="4BD94EE5"/>
    <w:rsid w:val="4BDF8F22"/>
    <w:rsid w:val="4BE1C0AE"/>
    <w:rsid w:val="4BE7D543"/>
    <w:rsid w:val="4BE81B0B"/>
    <w:rsid w:val="4BE840BD"/>
    <w:rsid w:val="4BEC92F5"/>
    <w:rsid w:val="4BF299C1"/>
    <w:rsid w:val="4BF3437A"/>
    <w:rsid w:val="4BF91DF0"/>
    <w:rsid w:val="4C0B7871"/>
    <w:rsid w:val="4C0BAEEE"/>
    <w:rsid w:val="4C156965"/>
    <w:rsid w:val="4C1A9801"/>
    <w:rsid w:val="4C1A9FAF"/>
    <w:rsid w:val="4C202165"/>
    <w:rsid w:val="4C22C353"/>
    <w:rsid w:val="4C26B4EA"/>
    <w:rsid w:val="4C2C698A"/>
    <w:rsid w:val="4C2DE0F5"/>
    <w:rsid w:val="4C2E5D25"/>
    <w:rsid w:val="4C2EAED5"/>
    <w:rsid w:val="4C2F364B"/>
    <w:rsid w:val="4C317C08"/>
    <w:rsid w:val="4C32C3F0"/>
    <w:rsid w:val="4C34990A"/>
    <w:rsid w:val="4C3FF4D7"/>
    <w:rsid w:val="4C46AD7A"/>
    <w:rsid w:val="4C5199F5"/>
    <w:rsid w:val="4C583E65"/>
    <w:rsid w:val="4C5BDFAE"/>
    <w:rsid w:val="4C5CBE43"/>
    <w:rsid w:val="4C5F6EE9"/>
    <w:rsid w:val="4C60D4CB"/>
    <w:rsid w:val="4C629DE1"/>
    <w:rsid w:val="4C63CE19"/>
    <w:rsid w:val="4C6801F2"/>
    <w:rsid w:val="4C68E9FE"/>
    <w:rsid w:val="4C69A9C3"/>
    <w:rsid w:val="4C69BCF8"/>
    <w:rsid w:val="4C6CA144"/>
    <w:rsid w:val="4C783E52"/>
    <w:rsid w:val="4C7E82FF"/>
    <w:rsid w:val="4C7FD506"/>
    <w:rsid w:val="4C8040BA"/>
    <w:rsid w:val="4C840576"/>
    <w:rsid w:val="4C8F9B55"/>
    <w:rsid w:val="4C94F7D1"/>
    <w:rsid w:val="4C9ADD1D"/>
    <w:rsid w:val="4C9B0E21"/>
    <w:rsid w:val="4C9B6000"/>
    <w:rsid w:val="4C9CB156"/>
    <w:rsid w:val="4CA48BBF"/>
    <w:rsid w:val="4CA5A151"/>
    <w:rsid w:val="4CA5B524"/>
    <w:rsid w:val="4CA93225"/>
    <w:rsid w:val="4CAAFF98"/>
    <w:rsid w:val="4CAC5CBD"/>
    <w:rsid w:val="4CB4B00D"/>
    <w:rsid w:val="4CB4DE62"/>
    <w:rsid w:val="4CBF68B9"/>
    <w:rsid w:val="4CC01178"/>
    <w:rsid w:val="4CCB10E0"/>
    <w:rsid w:val="4CCE8AF6"/>
    <w:rsid w:val="4CCFBAE2"/>
    <w:rsid w:val="4CD3943F"/>
    <w:rsid w:val="4CDD4D33"/>
    <w:rsid w:val="4CE3F099"/>
    <w:rsid w:val="4CEACB4D"/>
    <w:rsid w:val="4CF1FDFE"/>
    <w:rsid w:val="4CF6A5CB"/>
    <w:rsid w:val="4CFBEB06"/>
    <w:rsid w:val="4D043C3D"/>
    <w:rsid w:val="4D14536B"/>
    <w:rsid w:val="4D1A3B0D"/>
    <w:rsid w:val="4D1BBB35"/>
    <w:rsid w:val="4D208717"/>
    <w:rsid w:val="4D26C042"/>
    <w:rsid w:val="4D2ABF05"/>
    <w:rsid w:val="4D2D79C8"/>
    <w:rsid w:val="4D3184BC"/>
    <w:rsid w:val="4D3336D0"/>
    <w:rsid w:val="4D377239"/>
    <w:rsid w:val="4D3AB5EE"/>
    <w:rsid w:val="4D3AC2DF"/>
    <w:rsid w:val="4D3ACAF4"/>
    <w:rsid w:val="4D3DBEAB"/>
    <w:rsid w:val="4D3DCAA1"/>
    <w:rsid w:val="4D3ED57F"/>
    <w:rsid w:val="4D3ED620"/>
    <w:rsid w:val="4D3F85DA"/>
    <w:rsid w:val="4D40438A"/>
    <w:rsid w:val="4D4D50AE"/>
    <w:rsid w:val="4D4F48DE"/>
    <w:rsid w:val="4D58C99E"/>
    <w:rsid w:val="4D59F2A4"/>
    <w:rsid w:val="4D604ECE"/>
    <w:rsid w:val="4D62554C"/>
    <w:rsid w:val="4D644E54"/>
    <w:rsid w:val="4D6770C8"/>
    <w:rsid w:val="4D7051C2"/>
    <w:rsid w:val="4D742173"/>
    <w:rsid w:val="4D749627"/>
    <w:rsid w:val="4D76AE3A"/>
    <w:rsid w:val="4D76D11A"/>
    <w:rsid w:val="4D772D5D"/>
    <w:rsid w:val="4D774C6E"/>
    <w:rsid w:val="4D7ABDD9"/>
    <w:rsid w:val="4D7C9F18"/>
    <w:rsid w:val="4D7D9504"/>
    <w:rsid w:val="4D80039C"/>
    <w:rsid w:val="4D83F84B"/>
    <w:rsid w:val="4D881493"/>
    <w:rsid w:val="4D8AA92C"/>
    <w:rsid w:val="4D8B9DD0"/>
    <w:rsid w:val="4D8D7BBE"/>
    <w:rsid w:val="4D8E3A6F"/>
    <w:rsid w:val="4D8EA11C"/>
    <w:rsid w:val="4D8FF5C0"/>
    <w:rsid w:val="4D964509"/>
    <w:rsid w:val="4D96B5AE"/>
    <w:rsid w:val="4D9F6CE5"/>
    <w:rsid w:val="4D9FF536"/>
    <w:rsid w:val="4DA0A20D"/>
    <w:rsid w:val="4DAA85F8"/>
    <w:rsid w:val="4DAA94EB"/>
    <w:rsid w:val="4DB135D9"/>
    <w:rsid w:val="4DB34C3E"/>
    <w:rsid w:val="4DB52F55"/>
    <w:rsid w:val="4DB5E190"/>
    <w:rsid w:val="4DB8532A"/>
    <w:rsid w:val="4DBABC09"/>
    <w:rsid w:val="4DBAD934"/>
    <w:rsid w:val="4DBEADBB"/>
    <w:rsid w:val="4DC0131E"/>
    <w:rsid w:val="4DC374F7"/>
    <w:rsid w:val="4DCB87E5"/>
    <w:rsid w:val="4DCF8F1F"/>
    <w:rsid w:val="4DD07A2C"/>
    <w:rsid w:val="4DD505BB"/>
    <w:rsid w:val="4DDCE713"/>
    <w:rsid w:val="4DE007BA"/>
    <w:rsid w:val="4DE35526"/>
    <w:rsid w:val="4DE733AA"/>
    <w:rsid w:val="4DEE64AF"/>
    <w:rsid w:val="4DEE7665"/>
    <w:rsid w:val="4DEFEDE5"/>
    <w:rsid w:val="4DF538DE"/>
    <w:rsid w:val="4DF83884"/>
    <w:rsid w:val="4DFAF51D"/>
    <w:rsid w:val="4DFC2788"/>
    <w:rsid w:val="4E00AE8A"/>
    <w:rsid w:val="4E010AC5"/>
    <w:rsid w:val="4E0153C3"/>
    <w:rsid w:val="4E05E223"/>
    <w:rsid w:val="4E06F378"/>
    <w:rsid w:val="4E0BD061"/>
    <w:rsid w:val="4E138B92"/>
    <w:rsid w:val="4E159826"/>
    <w:rsid w:val="4E15ABEC"/>
    <w:rsid w:val="4E18C2AB"/>
    <w:rsid w:val="4E1D54FF"/>
    <w:rsid w:val="4E26FDF9"/>
    <w:rsid w:val="4E2ADD15"/>
    <w:rsid w:val="4E2BD570"/>
    <w:rsid w:val="4E304AF3"/>
    <w:rsid w:val="4E308B3F"/>
    <w:rsid w:val="4E33AA15"/>
    <w:rsid w:val="4E38EE24"/>
    <w:rsid w:val="4E3AEAC1"/>
    <w:rsid w:val="4E3BDBB9"/>
    <w:rsid w:val="4E4114D8"/>
    <w:rsid w:val="4E434FD0"/>
    <w:rsid w:val="4E45DF71"/>
    <w:rsid w:val="4E4671A2"/>
    <w:rsid w:val="4E47EB75"/>
    <w:rsid w:val="4E47FF86"/>
    <w:rsid w:val="4E4BF212"/>
    <w:rsid w:val="4E4F2287"/>
    <w:rsid w:val="4E548C56"/>
    <w:rsid w:val="4E54A292"/>
    <w:rsid w:val="4E5670E8"/>
    <w:rsid w:val="4E56AC13"/>
    <w:rsid w:val="4E58E3F3"/>
    <w:rsid w:val="4E5A1FE7"/>
    <w:rsid w:val="4E5A7987"/>
    <w:rsid w:val="4E5DF6D8"/>
    <w:rsid w:val="4E613A14"/>
    <w:rsid w:val="4E61AD57"/>
    <w:rsid w:val="4E6C291B"/>
    <w:rsid w:val="4E729188"/>
    <w:rsid w:val="4E74D96A"/>
    <w:rsid w:val="4E756880"/>
    <w:rsid w:val="4E79DA1E"/>
    <w:rsid w:val="4E7A0842"/>
    <w:rsid w:val="4E7ACDA5"/>
    <w:rsid w:val="4E7C6FF1"/>
    <w:rsid w:val="4E7D6804"/>
    <w:rsid w:val="4E823043"/>
    <w:rsid w:val="4E8427A6"/>
    <w:rsid w:val="4E85C220"/>
    <w:rsid w:val="4E88A6F7"/>
    <w:rsid w:val="4E8C18A9"/>
    <w:rsid w:val="4E900997"/>
    <w:rsid w:val="4E90C318"/>
    <w:rsid w:val="4E913258"/>
    <w:rsid w:val="4E92009E"/>
    <w:rsid w:val="4E94227B"/>
    <w:rsid w:val="4E95EC11"/>
    <w:rsid w:val="4E95EE3B"/>
    <w:rsid w:val="4E992CC7"/>
    <w:rsid w:val="4E9BFD86"/>
    <w:rsid w:val="4E9C9BD5"/>
    <w:rsid w:val="4EA3414F"/>
    <w:rsid w:val="4EA58B5C"/>
    <w:rsid w:val="4EA782AA"/>
    <w:rsid w:val="4EA84BC4"/>
    <w:rsid w:val="4EA97D8C"/>
    <w:rsid w:val="4EAA855F"/>
    <w:rsid w:val="4EAC0111"/>
    <w:rsid w:val="4EAE4146"/>
    <w:rsid w:val="4EB53B10"/>
    <w:rsid w:val="4EB82444"/>
    <w:rsid w:val="4EBB805D"/>
    <w:rsid w:val="4EBE69E8"/>
    <w:rsid w:val="4EC15907"/>
    <w:rsid w:val="4EC446F9"/>
    <w:rsid w:val="4EC8C09A"/>
    <w:rsid w:val="4EC9FC49"/>
    <w:rsid w:val="4ED14A0E"/>
    <w:rsid w:val="4ED40DCF"/>
    <w:rsid w:val="4ED45175"/>
    <w:rsid w:val="4ED67C85"/>
    <w:rsid w:val="4EDC5748"/>
    <w:rsid w:val="4EDD68D6"/>
    <w:rsid w:val="4EDDF20B"/>
    <w:rsid w:val="4EDF615B"/>
    <w:rsid w:val="4EDF9B1D"/>
    <w:rsid w:val="4EE12D5F"/>
    <w:rsid w:val="4EE6B7CF"/>
    <w:rsid w:val="4EE6DECA"/>
    <w:rsid w:val="4EEC7E57"/>
    <w:rsid w:val="4EF46461"/>
    <w:rsid w:val="4EF4BD3A"/>
    <w:rsid w:val="4EFF1EB6"/>
    <w:rsid w:val="4EFF4EA3"/>
    <w:rsid w:val="4F00C397"/>
    <w:rsid w:val="4F05ED0F"/>
    <w:rsid w:val="4F0E2C93"/>
    <w:rsid w:val="4F153C84"/>
    <w:rsid w:val="4F1A6DB1"/>
    <w:rsid w:val="4F1AAC86"/>
    <w:rsid w:val="4F1B6646"/>
    <w:rsid w:val="4F2884CE"/>
    <w:rsid w:val="4F291348"/>
    <w:rsid w:val="4F2B202E"/>
    <w:rsid w:val="4F325EBA"/>
    <w:rsid w:val="4F33F2B2"/>
    <w:rsid w:val="4F34DE55"/>
    <w:rsid w:val="4F375316"/>
    <w:rsid w:val="4F391524"/>
    <w:rsid w:val="4F3C5B66"/>
    <w:rsid w:val="4F44D734"/>
    <w:rsid w:val="4F4886CE"/>
    <w:rsid w:val="4F4A59F8"/>
    <w:rsid w:val="4F4AE55F"/>
    <w:rsid w:val="4F4CB19D"/>
    <w:rsid w:val="4F4DB052"/>
    <w:rsid w:val="4F4F90DE"/>
    <w:rsid w:val="4F50D550"/>
    <w:rsid w:val="4F52EABA"/>
    <w:rsid w:val="4F5A470E"/>
    <w:rsid w:val="4F5D3030"/>
    <w:rsid w:val="4F5E1F08"/>
    <w:rsid w:val="4F622754"/>
    <w:rsid w:val="4F682AB5"/>
    <w:rsid w:val="4F6E3402"/>
    <w:rsid w:val="4F72FBA8"/>
    <w:rsid w:val="4F7EA170"/>
    <w:rsid w:val="4F871D5D"/>
    <w:rsid w:val="4F87C6ED"/>
    <w:rsid w:val="4F8CE1B3"/>
    <w:rsid w:val="4F8F3842"/>
    <w:rsid w:val="4F927934"/>
    <w:rsid w:val="4F951967"/>
    <w:rsid w:val="4F9A63DD"/>
    <w:rsid w:val="4F9B2B83"/>
    <w:rsid w:val="4F9B7B7C"/>
    <w:rsid w:val="4F9D5728"/>
    <w:rsid w:val="4F9DF7E0"/>
    <w:rsid w:val="4FA34008"/>
    <w:rsid w:val="4FA7280B"/>
    <w:rsid w:val="4FA9AA07"/>
    <w:rsid w:val="4FAA7CA9"/>
    <w:rsid w:val="4FAFF1D5"/>
    <w:rsid w:val="4FB3362C"/>
    <w:rsid w:val="4FB44F20"/>
    <w:rsid w:val="4FB4CE9D"/>
    <w:rsid w:val="4FB637D7"/>
    <w:rsid w:val="4FB9786A"/>
    <w:rsid w:val="4FBA83CB"/>
    <w:rsid w:val="4FBDE26C"/>
    <w:rsid w:val="4FBF51C2"/>
    <w:rsid w:val="4FBFFCEB"/>
    <w:rsid w:val="4FC175B3"/>
    <w:rsid w:val="4FC2D201"/>
    <w:rsid w:val="4FC3C671"/>
    <w:rsid w:val="4FC6CA25"/>
    <w:rsid w:val="4FC84A98"/>
    <w:rsid w:val="4FCAC8C1"/>
    <w:rsid w:val="4FCF6E13"/>
    <w:rsid w:val="4FD3A3BF"/>
    <w:rsid w:val="4FD51371"/>
    <w:rsid w:val="4FD6B546"/>
    <w:rsid w:val="4FD6FEBF"/>
    <w:rsid w:val="4FDB1910"/>
    <w:rsid w:val="4FE0445B"/>
    <w:rsid w:val="4FE080B0"/>
    <w:rsid w:val="4FE32FBC"/>
    <w:rsid w:val="4FE33223"/>
    <w:rsid w:val="4FEBDEF1"/>
    <w:rsid w:val="4FF33C50"/>
    <w:rsid w:val="4FF647DF"/>
    <w:rsid w:val="4FF7C2DC"/>
    <w:rsid w:val="4FF83D5A"/>
    <w:rsid w:val="4FF9194C"/>
    <w:rsid w:val="4FFAF367"/>
    <w:rsid w:val="4FFB695D"/>
    <w:rsid w:val="4FFB99B2"/>
    <w:rsid w:val="4FFEC461"/>
    <w:rsid w:val="50025FB3"/>
    <w:rsid w:val="50053F19"/>
    <w:rsid w:val="50064874"/>
    <w:rsid w:val="500BE66E"/>
    <w:rsid w:val="500E7682"/>
    <w:rsid w:val="500FD1C7"/>
    <w:rsid w:val="50123DAE"/>
    <w:rsid w:val="50142CF1"/>
    <w:rsid w:val="5014D6A9"/>
    <w:rsid w:val="50155103"/>
    <w:rsid w:val="50199E50"/>
    <w:rsid w:val="501A0FCC"/>
    <w:rsid w:val="501C70E0"/>
    <w:rsid w:val="501FF7BE"/>
    <w:rsid w:val="502014DC"/>
    <w:rsid w:val="502BF409"/>
    <w:rsid w:val="502DD617"/>
    <w:rsid w:val="502F4BF2"/>
    <w:rsid w:val="503217F6"/>
    <w:rsid w:val="503223FD"/>
    <w:rsid w:val="50351ACA"/>
    <w:rsid w:val="5035AF57"/>
    <w:rsid w:val="5041522D"/>
    <w:rsid w:val="5045AD9C"/>
    <w:rsid w:val="50493B00"/>
    <w:rsid w:val="504AA0E7"/>
    <w:rsid w:val="504CF2E1"/>
    <w:rsid w:val="504EE11B"/>
    <w:rsid w:val="50512D8A"/>
    <w:rsid w:val="505167EC"/>
    <w:rsid w:val="5053C979"/>
    <w:rsid w:val="50551757"/>
    <w:rsid w:val="5056DC8B"/>
    <w:rsid w:val="505943AA"/>
    <w:rsid w:val="505D1B23"/>
    <w:rsid w:val="505D2BDC"/>
    <w:rsid w:val="50611DCC"/>
    <w:rsid w:val="50659F37"/>
    <w:rsid w:val="506B59F9"/>
    <w:rsid w:val="5071B883"/>
    <w:rsid w:val="5073A049"/>
    <w:rsid w:val="5073F91F"/>
    <w:rsid w:val="50784013"/>
    <w:rsid w:val="507ABCC4"/>
    <w:rsid w:val="507D8AB5"/>
    <w:rsid w:val="5080C090"/>
    <w:rsid w:val="50856362"/>
    <w:rsid w:val="508A71C1"/>
    <w:rsid w:val="50941EEF"/>
    <w:rsid w:val="50964F90"/>
    <w:rsid w:val="509C2134"/>
    <w:rsid w:val="509F6B4A"/>
    <w:rsid w:val="50A42BEF"/>
    <w:rsid w:val="50A4D030"/>
    <w:rsid w:val="50AC4788"/>
    <w:rsid w:val="50B41451"/>
    <w:rsid w:val="50B48493"/>
    <w:rsid w:val="50B79B75"/>
    <w:rsid w:val="50B7EB22"/>
    <w:rsid w:val="50C055AA"/>
    <w:rsid w:val="50C3E70A"/>
    <w:rsid w:val="50C7E1CE"/>
    <w:rsid w:val="50CE93FF"/>
    <w:rsid w:val="50D58FA3"/>
    <w:rsid w:val="50D91E14"/>
    <w:rsid w:val="50DBDBF1"/>
    <w:rsid w:val="50DCAB2F"/>
    <w:rsid w:val="50E19EBB"/>
    <w:rsid w:val="50E82887"/>
    <w:rsid w:val="50EC5406"/>
    <w:rsid w:val="50ECEB7B"/>
    <w:rsid w:val="50F2800A"/>
    <w:rsid w:val="50F3611D"/>
    <w:rsid w:val="50F5DC75"/>
    <w:rsid w:val="50F64F80"/>
    <w:rsid w:val="50F8B281"/>
    <w:rsid w:val="50FC28C0"/>
    <w:rsid w:val="50FC736A"/>
    <w:rsid w:val="5101FE97"/>
    <w:rsid w:val="5105785A"/>
    <w:rsid w:val="510784A7"/>
    <w:rsid w:val="510A0F90"/>
    <w:rsid w:val="510E05D7"/>
    <w:rsid w:val="5110F2C7"/>
    <w:rsid w:val="51164D8D"/>
    <w:rsid w:val="511804C6"/>
    <w:rsid w:val="5120DF0A"/>
    <w:rsid w:val="512577FA"/>
    <w:rsid w:val="512616D3"/>
    <w:rsid w:val="512875D4"/>
    <w:rsid w:val="512F3518"/>
    <w:rsid w:val="512FB7A2"/>
    <w:rsid w:val="51303981"/>
    <w:rsid w:val="51320A73"/>
    <w:rsid w:val="51354512"/>
    <w:rsid w:val="51354E8D"/>
    <w:rsid w:val="51354E9C"/>
    <w:rsid w:val="5137A396"/>
    <w:rsid w:val="5137C439"/>
    <w:rsid w:val="5140C3D7"/>
    <w:rsid w:val="5148BD55"/>
    <w:rsid w:val="514DA21D"/>
    <w:rsid w:val="515014B5"/>
    <w:rsid w:val="51511DF1"/>
    <w:rsid w:val="5152B936"/>
    <w:rsid w:val="5162C659"/>
    <w:rsid w:val="5163360D"/>
    <w:rsid w:val="516BC10D"/>
    <w:rsid w:val="516E56BE"/>
    <w:rsid w:val="51712874"/>
    <w:rsid w:val="517305DA"/>
    <w:rsid w:val="51737C9A"/>
    <w:rsid w:val="5176C304"/>
    <w:rsid w:val="51773C75"/>
    <w:rsid w:val="517BA7C9"/>
    <w:rsid w:val="517F2F78"/>
    <w:rsid w:val="518423A8"/>
    <w:rsid w:val="5186E8A7"/>
    <w:rsid w:val="51886165"/>
    <w:rsid w:val="5192B840"/>
    <w:rsid w:val="5199B850"/>
    <w:rsid w:val="519E030F"/>
    <w:rsid w:val="519EBEE6"/>
    <w:rsid w:val="51A06347"/>
    <w:rsid w:val="51A13E51"/>
    <w:rsid w:val="51A30AAC"/>
    <w:rsid w:val="51AAD4C6"/>
    <w:rsid w:val="51AB42FB"/>
    <w:rsid w:val="51ACC091"/>
    <w:rsid w:val="51AD5BBC"/>
    <w:rsid w:val="51B051F2"/>
    <w:rsid w:val="51B6BAA2"/>
    <w:rsid w:val="51B751A8"/>
    <w:rsid w:val="51BC9076"/>
    <w:rsid w:val="51BD7FC9"/>
    <w:rsid w:val="51C102AD"/>
    <w:rsid w:val="51C5DB6B"/>
    <w:rsid w:val="51D248F6"/>
    <w:rsid w:val="51D6BC53"/>
    <w:rsid w:val="51D712E6"/>
    <w:rsid w:val="51D85E3B"/>
    <w:rsid w:val="51D9836B"/>
    <w:rsid w:val="51DE981A"/>
    <w:rsid w:val="51E1F1E1"/>
    <w:rsid w:val="51E3C600"/>
    <w:rsid w:val="51E4A89F"/>
    <w:rsid w:val="51E621C4"/>
    <w:rsid w:val="51E63D05"/>
    <w:rsid w:val="51E8217E"/>
    <w:rsid w:val="51E8C0B0"/>
    <w:rsid w:val="51EFA909"/>
    <w:rsid w:val="51F2C887"/>
    <w:rsid w:val="51F7924B"/>
    <w:rsid w:val="51F985A9"/>
    <w:rsid w:val="520CEC42"/>
    <w:rsid w:val="5211C594"/>
    <w:rsid w:val="5216FE81"/>
    <w:rsid w:val="521AEDDB"/>
    <w:rsid w:val="521B350F"/>
    <w:rsid w:val="52209AEA"/>
    <w:rsid w:val="5220D22E"/>
    <w:rsid w:val="522442D5"/>
    <w:rsid w:val="5225FACE"/>
    <w:rsid w:val="522F8EA8"/>
    <w:rsid w:val="522F9157"/>
    <w:rsid w:val="52315151"/>
    <w:rsid w:val="52329C9A"/>
    <w:rsid w:val="52362B1B"/>
    <w:rsid w:val="523A419A"/>
    <w:rsid w:val="523B55EB"/>
    <w:rsid w:val="52417322"/>
    <w:rsid w:val="5241DA5A"/>
    <w:rsid w:val="524301CF"/>
    <w:rsid w:val="52445C7D"/>
    <w:rsid w:val="5244ADFB"/>
    <w:rsid w:val="524544E1"/>
    <w:rsid w:val="524C1327"/>
    <w:rsid w:val="524D9D56"/>
    <w:rsid w:val="52500483"/>
    <w:rsid w:val="52506BD6"/>
    <w:rsid w:val="52510DE6"/>
    <w:rsid w:val="5258E177"/>
    <w:rsid w:val="525954C3"/>
    <w:rsid w:val="52627536"/>
    <w:rsid w:val="52652117"/>
    <w:rsid w:val="526792CE"/>
    <w:rsid w:val="5271A92E"/>
    <w:rsid w:val="5274497F"/>
    <w:rsid w:val="5276E734"/>
    <w:rsid w:val="527982BD"/>
    <w:rsid w:val="527A1E1B"/>
    <w:rsid w:val="527D0444"/>
    <w:rsid w:val="5283078B"/>
    <w:rsid w:val="5284E557"/>
    <w:rsid w:val="528A39E7"/>
    <w:rsid w:val="528AEE34"/>
    <w:rsid w:val="528CBC94"/>
    <w:rsid w:val="528D25A0"/>
    <w:rsid w:val="52904170"/>
    <w:rsid w:val="5290FDDE"/>
    <w:rsid w:val="5293376C"/>
    <w:rsid w:val="5296BB1A"/>
    <w:rsid w:val="52974D11"/>
    <w:rsid w:val="52996A63"/>
    <w:rsid w:val="529B08B3"/>
    <w:rsid w:val="529E715D"/>
    <w:rsid w:val="529FEDF4"/>
    <w:rsid w:val="52A021F2"/>
    <w:rsid w:val="52A129F3"/>
    <w:rsid w:val="52A25815"/>
    <w:rsid w:val="52A50548"/>
    <w:rsid w:val="52A5B89A"/>
    <w:rsid w:val="52A5BFB9"/>
    <w:rsid w:val="52B8BE66"/>
    <w:rsid w:val="52C03C45"/>
    <w:rsid w:val="52C5D147"/>
    <w:rsid w:val="52D97193"/>
    <w:rsid w:val="52DC5974"/>
    <w:rsid w:val="52E00084"/>
    <w:rsid w:val="52E0285F"/>
    <w:rsid w:val="52E1E36F"/>
    <w:rsid w:val="52E38770"/>
    <w:rsid w:val="52E3AE32"/>
    <w:rsid w:val="52E95A3E"/>
    <w:rsid w:val="52EA0DB8"/>
    <w:rsid w:val="52EC2358"/>
    <w:rsid w:val="52EC4594"/>
    <w:rsid w:val="52F4DC55"/>
    <w:rsid w:val="52F6F73E"/>
    <w:rsid w:val="52FFEDD0"/>
    <w:rsid w:val="53031585"/>
    <w:rsid w:val="530D4A79"/>
    <w:rsid w:val="530E117F"/>
    <w:rsid w:val="530E4C1F"/>
    <w:rsid w:val="530F62DF"/>
    <w:rsid w:val="53144D37"/>
    <w:rsid w:val="531556FE"/>
    <w:rsid w:val="5315BB1E"/>
    <w:rsid w:val="5317A7DA"/>
    <w:rsid w:val="5320F02F"/>
    <w:rsid w:val="53271C27"/>
    <w:rsid w:val="5334D91F"/>
    <w:rsid w:val="533A3AD5"/>
    <w:rsid w:val="533E3D81"/>
    <w:rsid w:val="533F0ADB"/>
    <w:rsid w:val="534106E2"/>
    <w:rsid w:val="5341ED2C"/>
    <w:rsid w:val="53420BDB"/>
    <w:rsid w:val="534395C1"/>
    <w:rsid w:val="5346D4CF"/>
    <w:rsid w:val="53492AFE"/>
    <w:rsid w:val="534CA5C5"/>
    <w:rsid w:val="534E0026"/>
    <w:rsid w:val="534ED984"/>
    <w:rsid w:val="5350C51D"/>
    <w:rsid w:val="53539EFB"/>
    <w:rsid w:val="5353BD03"/>
    <w:rsid w:val="5353E158"/>
    <w:rsid w:val="5358A0D3"/>
    <w:rsid w:val="5358F1DF"/>
    <w:rsid w:val="535A8742"/>
    <w:rsid w:val="535B88C8"/>
    <w:rsid w:val="535D24E8"/>
    <w:rsid w:val="535DF3C0"/>
    <w:rsid w:val="535E2277"/>
    <w:rsid w:val="535EDD5A"/>
    <w:rsid w:val="535EDF77"/>
    <w:rsid w:val="535EF8E0"/>
    <w:rsid w:val="535F7188"/>
    <w:rsid w:val="5364E9EF"/>
    <w:rsid w:val="5366C179"/>
    <w:rsid w:val="536C124B"/>
    <w:rsid w:val="536FBC20"/>
    <w:rsid w:val="537296E9"/>
    <w:rsid w:val="5376047C"/>
    <w:rsid w:val="5384B61B"/>
    <w:rsid w:val="538E893F"/>
    <w:rsid w:val="538F64E8"/>
    <w:rsid w:val="5390F357"/>
    <w:rsid w:val="5395E046"/>
    <w:rsid w:val="539D44A7"/>
    <w:rsid w:val="53A057DA"/>
    <w:rsid w:val="53A57015"/>
    <w:rsid w:val="53A635EF"/>
    <w:rsid w:val="53A65AAE"/>
    <w:rsid w:val="53A8A5B2"/>
    <w:rsid w:val="53AFF239"/>
    <w:rsid w:val="53B2DFB3"/>
    <w:rsid w:val="53B31985"/>
    <w:rsid w:val="53BFB49E"/>
    <w:rsid w:val="53C6FC2C"/>
    <w:rsid w:val="53CC5EAD"/>
    <w:rsid w:val="53CE5546"/>
    <w:rsid w:val="53EABBE3"/>
    <w:rsid w:val="53EADEF9"/>
    <w:rsid w:val="53EB3C39"/>
    <w:rsid w:val="53F02D14"/>
    <w:rsid w:val="53FD1B9E"/>
    <w:rsid w:val="54080F25"/>
    <w:rsid w:val="54114BD2"/>
    <w:rsid w:val="54181662"/>
    <w:rsid w:val="5418C46D"/>
    <w:rsid w:val="541F001A"/>
    <w:rsid w:val="541F739A"/>
    <w:rsid w:val="54204852"/>
    <w:rsid w:val="5424326B"/>
    <w:rsid w:val="5432E088"/>
    <w:rsid w:val="5432EFE2"/>
    <w:rsid w:val="5435A70E"/>
    <w:rsid w:val="5447AA76"/>
    <w:rsid w:val="5448C95D"/>
    <w:rsid w:val="544A9289"/>
    <w:rsid w:val="544B98F6"/>
    <w:rsid w:val="544E5C19"/>
    <w:rsid w:val="54518B00"/>
    <w:rsid w:val="545AA5D9"/>
    <w:rsid w:val="546473E6"/>
    <w:rsid w:val="54654A53"/>
    <w:rsid w:val="5469988C"/>
    <w:rsid w:val="546AF455"/>
    <w:rsid w:val="5473BF9C"/>
    <w:rsid w:val="5474BA15"/>
    <w:rsid w:val="547621CF"/>
    <w:rsid w:val="547D18B6"/>
    <w:rsid w:val="547E39AB"/>
    <w:rsid w:val="547FAF7A"/>
    <w:rsid w:val="548061D1"/>
    <w:rsid w:val="548B0CC9"/>
    <w:rsid w:val="548BC9F9"/>
    <w:rsid w:val="548D73E6"/>
    <w:rsid w:val="548FAEFB"/>
    <w:rsid w:val="54940BCD"/>
    <w:rsid w:val="54948BF5"/>
    <w:rsid w:val="5494F1FF"/>
    <w:rsid w:val="54953265"/>
    <w:rsid w:val="5495F63D"/>
    <w:rsid w:val="54A53A83"/>
    <w:rsid w:val="54A76DDD"/>
    <w:rsid w:val="54ADB8E9"/>
    <w:rsid w:val="54ADCD6C"/>
    <w:rsid w:val="54B04AA0"/>
    <w:rsid w:val="54B4C472"/>
    <w:rsid w:val="54B60408"/>
    <w:rsid w:val="54BA2F63"/>
    <w:rsid w:val="54BB0523"/>
    <w:rsid w:val="54BED500"/>
    <w:rsid w:val="54BEE8B1"/>
    <w:rsid w:val="54BF963E"/>
    <w:rsid w:val="54C2A4C5"/>
    <w:rsid w:val="54C6DB97"/>
    <w:rsid w:val="54C7C674"/>
    <w:rsid w:val="54CA5270"/>
    <w:rsid w:val="54CAEF80"/>
    <w:rsid w:val="54CCF9F2"/>
    <w:rsid w:val="54CD4D69"/>
    <w:rsid w:val="54D02E27"/>
    <w:rsid w:val="54D02FD8"/>
    <w:rsid w:val="54D192F8"/>
    <w:rsid w:val="54D1B94F"/>
    <w:rsid w:val="54D368DE"/>
    <w:rsid w:val="54D919D7"/>
    <w:rsid w:val="54DB14DD"/>
    <w:rsid w:val="54E17BAD"/>
    <w:rsid w:val="54E54672"/>
    <w:rsid w:val="54E54EB5"/>
    <w:rsid w:val="54E74339"/>
    <w:rsid w:val="54ED3F7B"/>
    <w:rsid w:val="54EF4133"/>
    <w:rsid w:val="54F08668"/>
    <w:rsid w:val="54F8D3CB"/>
    <w:rsid w:val="54F9DA55"/>
    <w:rsid w:val="54FD7D29"/>
    <w:rsid w:val="55029A56"/>
    <w:rsid w:val="55067A80"/>
    <w:rsid w:val="5506EF60"/>
    <w:rsid w:val="55076871"/>
    <w:rsid w:val="5509AC86"/>
    <w:rsid w:val="5509E719"/>
    <w:rsid w:val="551353EE"/>
    <w:rsid w:val="5517CC9A"/>
    <w:rsid w:val="551D09F1"/>
    <w:rsid w:val="551F2277"/>
    <w:rsid w:val="5522966E"/>
    <w:rsid w:val="5525F4B0"/>
    <w:rsid w:val="552709BF"/>
    <w:rsid w:val="55292401"/>
    <w:rsid w:val="553041C9"/>
    <w:rsid w:val="553804C9"/>
    <w:rsid w:val="553B6FE8"/>
    <w:rsid w:val="553D151E"/>
    <w:rsid w:val="5543E5DA"/>
    <w:rsid w:val="5545556B"/>
    <w:rsid w:val="5547FFC6"/>
    <w:rsid w:val="5549B756"/>
    <w:rsid w:val="554C4B56"/>
    <w:rsid w:val="5552F080"/>
    <w:rsid w:val="55535D68"/>
    <w:rsid w:val="555516E1"/>
    <w:rsid w:val="5555BC35"/>
    <w:rsid w:val="5557C723"/>
    <w:rsid w:val="555804B6"/>
    <w:rsid w:val="5558AB55"/>
    <w:rsid w:val="55595015"/>
    <w:rsid w:val="555EF19F"/>
    <w:rsid w:val="55692F4D"/>
    <w:rsid w:val="55697770"/>
    <w:rsid w:val="556DE688"/>
    <w:rsid w:val="55753D8D"/>
    <w:rsid w:val="557C5EFB"/>
    <w:rsid w:val="5581E2E7"/>
    <w:rsid w:val="5589FA89"/>
    <w:rsid w:val="558A9B63"/>
    <w:rsid w:val="5591A982"/>
    <w:rsid w:val="5592AEBA"/>
    <w:rsid w:val="5598CC3C"/>
    <w:rsid w:val="559CF3D5"/>
    <w:rsid w:val="559F1417"/>
    <w:rsid w:val="55A0B199"/>
    <w:rsid w:val="55A0B272"/>
    <w:rsid w:val="55A8C55D"/>
    <w:rsid w:val="55B76729"/>
    <w:rsid w:val="55B8C6FF"/>
    <w:rsid w:val="55BBE215"/>
    <w:rsid w:val="55BE40B3"/>
    <w:rsid w:val="55BF465E"/>
    <w:rsid w:val="55C5D370"/>
    <w:rsid w:val="55C8A2AA"/>
    <w:rsid w:val="55CCA794"/>
    <w:rsid w:val="55CCC5FF"/>
    <w:rsid w:val="55CD719B"/>
    <w:rsid w:val="55CD867E"/>
    <w:rsid w:val="55CEF79C"/>
    <w:rsid w:val="55D1FDDE"/>
    <w:rsid w:val="55D419C6"/>
    <w:rsid w:val="55D44643"/>
    <w:rsid w:val="55D4F09F"/>
    <w:rsid w:val="55D6E21C"/>
    <w:rsid w:val="55D8D0A8"/>
    <w:rsid w:val="55D98BCE"/>
    <w:rsid w:val="55DAC211"/>
    <w:rsid w:val="55E4A4D0"/>
    <w:rsid w:val="55E4D50A"/>
    <w:rsid w:val="55E5B58B"/>
    <w:rsid w:val="55E93A36"/>
    <w:rsid w:val="55F25FC5"/>
    <w:rsid w:val="55F906DC"/>
    <w:rsid w:val="55FAB939"/>
    <w:rsid w:val="5601C219"/>
    <w:rsid w:val="5603AE20"/>
    <w:rsid w:val="560686FF"/>
    <w:rsid w:val="560A3E6D"/>
    <w:rsid w:val="560C70C7"/>
    <w:rsid w:val="560CE035"/>
    <w:rsid w:val="56130DAD"/>
    <w:rsid w:val="56199657"/>
    <w:rsid w:val="561B085E"/>
    <w:rsid w:val="561C8DF8"/>
    <w:rsid w:val="56293D3D"/>
    <w:rsid w:val="5634D693"/>
    <w:rsid w:val="5635555C"/>
    <w:rsid w:val="5644BF40"/>
    <w:rsid w:val="56481026"/>
    <w:rsid w:val="564B6188"/>
    <w:rsid w:val="564CBCCA"/>
    <w:rsid w:val="564CC898"/>
    <w:rsid w:val="565041B2"/>
    <w:rsid w:val="56535426"/>
    <w:rsid w:val="5658945E"/>
    <w:rsid w:val="565F0571"/>
    <w:rsid w:val="565FE28C"/>
    <w:rsid w:val="566121D3"/>
    <w:rsid w:val="566A6025"/>
    <w:rsid w:val="56734B76"/>
    <w:rsid w:val="56741EE7"/>
    <w:rsid w:val="5676DA08"/>
    <w:rsid w:val="56771B2E"/>
    <w:rsid w:val="567966AB"/>
    <w:rsid w:val="567A2422"/>
    <w:rsid w:val="567C6278"/>
    <w:rsid w:val="56817312"/>
    <w:rsid w:val="568395EE"/>
    <w:rsid w:val="5687A908"/>
    <w:rsid w:val="5687FDFE"/>
    <w:rsid w:val="568EDF03"/>
    <w:rsid w:val="568EF0B9"/>
    <w:rsid w:val="5690DFD6"/>
    <w:rsid w:val="56927ACF"/>
    <w:rsid w:val="56932AD6"/>
    <w:rsid w:val="56944502"/>
    <w:rsid w:val="56950901"/>
    <w:rsid w:val="569F7373"/>
    <w:rsid w:val="569F8DEC"/>
    <w:rsid w:val="56A19FC8"/>
    <w:rsid w:val="56A7A7F7"/>
    <w:rsid w:val="56A80336"/>
    <w:rsid w:val="56AB7183"/>
    <w:rsid w:val="56AC32D4"/>
    <w:rsid w:val="56B47027"/>
    <w:rsid w:val="56B6CAE0"/>
    <w:rsid w:val="56B77DBD"/>
    <w:rsid w:val="56B88FC8"/>
    <w:rsid w:val="56BBE86A"/>
    <w:rsid w:val="56C03393"/>
    <w:rsid w:val="56C446BD"/>
    <w:rsid w:val="56C46394"/>
    <w:rsid w:val="56C58687"/>
    <w:rsid w:val="56C6950F"/>
    <w:rsid w:val="56C7B9BA"/>
    <w:rsid w:val="56DAB6DA"/>
    <w:rsid w:val="56DC138E"/>
    <w:rsid w:val="56E4F7DB"/>
    <w:rsid w:val="56EA4D86"/>
    <w:rsid w:val="56EA808F"/>
    <w:rsid w:val="56EB4C80"/>
    <w:rsid w:val="56ED00E2"/>
    <w:rsid w:val="56ED1A80"/>
    <w:rsid w:val="56EEF460"/>
    <w:rsid w:val="56F3D6A6"/>
    <w:rsid w:val="56FA0952"/>
    <w:rsid w:val="56FE6DE6"/>
    <w:rsid w:val="56FE94F8"/>
    <w:rsid w:val="56FFC7FC"/>
    <w:rsid w:val="570385F7"/>
    <w:rsid w:val="57068363"/>
    <w:rsid w:val="57073562"/>
    <w:rsid w:val="570FEE36"/>
    <w:rsid w:val="57114372"/>
    <w:rsid w:val="57137F8D"/>
    <w:rsid w:val="5713BE42"/>
    <w:rsid w:val="571A8C6A"/>
    <w:rsid w:val="572193F3"/>
    <w:rsid w:val="57268951"/>
    <w:rsid w:val="5730BCBF"/>
    <w:rsid w:val="5732081E"/>
    <w:rsid w:val="57364B23"/>
    <w:rsid w:val="573DEA28"/>
    <w:rsid w:val="573EDB58"/>
    <w:rsid w:val="5741848D"/>
    <w:rsid w:val="57427C35"/>
    <w:rsid w:val="574335B5"/>
    <w:rsid w:val="57437723"/>
    <w:rsid w:val="57487788"/>
    <w:rsid w:val="5748C489"/>
    <w:rsid w:val="574914BA"/>
    <w:rsid w:val="574D9596"/>
    <w:rsid w:val="575377E7"/>
    <w:rsid w:val="57564C1E"/>
    <w:rsid w:val="575C25CF"/>
    <w:rsid w:val="57657FAB"/>
    <w:rsid w:val="5765A277"/>
    <w:rsid w:val="5768D160"/>
    <w:rsid w:val="576B8C25"/>
    <w:rsid w:val="576DEDEC"/>
    <w:rsid w:val="5774585C"/>
    <w:rsid w:val="5777D730"/>
    <w:rsid w:val="5779D003"/>
    <w:rsid w:val="577AC556"/>
    <w:rsid w:val="577AD92A"/>
    <w:rsid w:val="577C714D"/>
    <w:rsid w:val="577DBFBD"/>
    <w:rsid w:val="57809C65"/>
    <w:rsid w:val="5787D03B"/>
    <w:rsid w:val="57945061"/>
    <w:rsid w:val="579D5DA6"/>
    <w:rsid w:val="57A2C177"/>
    <w:rsid w:val="57A2E6CC"/>
    <w:rsid w:val="57A79028"/>
    <w:rsid w:val="57A7C52F"/>
    <w:rsid w:val="57A86F65"/>
    <w:rsid w:val="57A88433"/>
    <w:rsid w:val="57AA5152"/>
    <w:rsid w:val="57AE0645"/>
    <w:rsid w:val="57B32033"/>
    <w:rsid w:val="57B9F61F"/>
    <w:rsid w:val="57BA332B"/>
    <w:rsid w:val="57BE6A90"/>
    <w:rsid w:val="57C2B9CF"/>
    <w:rsid w:val="57C3232B"/>
    <w:rsid w:val="57CC4D6A"/>
    <w:rsid w:val="57CDD56A"/>
    <w:rsid w:val="57CDDCCB"/>
    <w:rsid w:val="57CF0E1E"/>
    <w:rsid w:val="57CF9C28"/>
    <w:rsid w:val="57D44F9C"/>
    <w:rsid w:val="57D82EB9"/>
    <w:rsid w:val="57D838D1"/>
    <w:rsid w:val="57DA5EA9"/>
    <w:rsid w:val="57DC547A"/>
    <w:rsid w:val="57DCBC50"/>
    <w:rsid w:val="57DCD039"/>
    <w:rsid w:val="57DFA65A"/>
    <w:rsid w:val="57E41DA9"/>
    <w:rsid w:val="57E87224"/>
    <w:rsid w:val="57EC7783"/>
    <w:rsid w:val="57EFA708"/>
    <w:rsid w:val="57F3F32C"/>
    <w:rsid w:val="57F49F0D"/>
    <w:rsid w:val="57F4F216"/>
    <w:rsid w:val="57FCAD02"/>
    <w:rsid w:val="57FED191"/>
    <w:rsid w:val="580305BE"/>
    <w:rsid w:val="58033C95"/>
    <w:rsid w:val="580AAA62"/>
    <w:rsid w:val="580D4FFF"/>
    <w:rsid w:val="580DE558"/>
    <w:rsid w:val="580EACED"/>
    <w:rsid w:val="5814566E"/>
    <w:rsid w:val="581565B9"/>
    <w:rsid w:val="581A1AFB"/>
    <w:rsid w:val="581CEFC2"/>
    <w:rsid w:val="5824B74E"/>
    <w:rsid w:val="5825F45C"/>
    <w:rsid w:val="5827AA43"/>
    <w:rsid w:val="5827C6CC"/>
    <w:rsid w:val="5828FB73"/>
    <w:rsid w:val="582BB48E"/>
    <w:rsid w:val="582BFC09"/>
    <w:rsid w:val="582CB6DD"/>
    <w:rsid w:val="582E41C0"/>
    <w:rsid w:val="582E6542"/>
    <w:rsid w:val="582FCDAC"/>
    <w:rsid w:val="582FD64F"/>
    <w:rsid w:val="58318E03"/>
    <w:rsid w:val="58327A6B"/>
    <w:rsid w:val="5832999F"/>
    <w:rsid w:val="5833376C"/>
    <w:rsid w:val="583738B5"/>
    <w:rsid w:val="583AB99D"/>
    <w:rsid w:val="5841E91C"/>
    <w:rsid w:val="5842138C"/>
    <w:rsid w:val="5849A92B"/>
    <w:rsid w:val="5853241E"/>
    <w:rsid w:val="58574B1D"/>
    <w:rsid w:val="5858099D"/>
    <w:rsid w:val="585C5029"/>
    <w:rsid w:val="5863556D"/>
    <w:rsid w:val="58683214"/>
    <w:rsid w:val="58687D6A"/>
    <w:rsid w:val="586897D9"/>
    <w:rsid w:val="5868F39D"/>
    <w:rsid w:val="5869843E"/>
    <w:rsid w:val="586F846B"/>
    <w:rsid w:val="5874E77C"/>
    <w:rsid w:val="58772728"/>
    <w:rsid w:val="587730BD"/>
    <w:rsid w:val="5877C5D3"/>
    <w:rsid w:val="587B2C8F"/>
    <w:rsid w:val="587BA9BB"/>
    <w:rsid w:val="587C2464"/>
    <w:rsid w:val="587DADFF"/>
    <w:rsid w:val="587F0D3B"/>
    <w:rsid w:val="5886EFBB"/>
    <w:rsid w:val="588CD03C"/>
    <w:rsid w:val="588FC775"/>
    <w:rsid w:val="589306EE"/>
    <w:rsid w:val="589359BD"/>
    <w:rsid w:val="58947B6B"/>
    <w:rsid w:val="58989706"/>
    <w:rsid w:val="589C56A1"/>
    <w:rsid w:val="589DF035"/>
    <w:rsid w:val="58A1AA61"/>
    <w:rsid w:val="58A4E90A"/>
    <w:rsid w:val="58A6ECFD"/>
    <w:rsid w:val="58A7F9D5"/>
    <w:rsid w:val="58A9F66C"/>
    <w:rsid w:val="58B0542E"/>
    <w:rsid w:val="58B4BCB1"/>
    <w:rsid w:val="58B6B37F"/>
    <w:rsid w:val="58BEA56B"/>
    <w:rsid w:val="58BEE140"/>
    <w:rsid w:val="58C01C7E"/>
    <w:rsid w:val="58C0E039"/>
    <w:rsid w:val="58C215D8"/>
    <w:rsid w:val="58C3F723"/>
    <w:rsid w:val="58C433A0"/>
    <w:rsid w:val="58C64279"/>
    <w:rsid w:val="58C6B5AB"/>
    <w:rsid w:val="58C84A27"/>
    <w:rsid w:val="58D1D79B"/>
    <w:rsid w:val="58D353F6"/>
    <w:rsid w:val="58D98B90"/>
    <w:rsid w:val="58DE8E73"/>
    <w:rsid w:val="58E3F1DA"/>
    <w:rsid w:val="58E63B7B"/>
    <w:rsid w:val="58E811DC"/>
    <w:rsid w:val="58EC134F"/>
    <w:rsid w:val="58ECF05B"/>
    <w:rsid w:val="58F14351"/>
    <w:rsid w:val="58F40EEF"/>
    <w:rsid w:val="58F86685"/>
    <w:rsid w:val="58F9C416"/>
    <w:rsid w:val="58FE1BB2"/>
    <w:rsid w:val="5904E789"/>
    <w:rsid w:val="590BA9DE"/>
    <w:rsid w:val="590C636D"/>
    <w:rsid w:val="590EA842"/>
    <w:rsid w:val="590F1121"/>
    <w:rsid w:val="59101F72"/>
    <w:rsid w:val="5911E4FB"/>
    <w:rsid w:val="5913BC86"/>
    <w:rsid w:val="5917024F"/>
    <w:rsid w:val="5917C8E1"/>
    <w:rsid w:val="591FCAD4"/>
    <w:rsid w:val="592ADF85"/>
    <w:rsid w:val="592C1055"/>
    <w:rsid w:val="5932A8A9"/>
    <w:rsid w:val="5959142C"/>
    <w:rsid w:val="5960E2CF"/>
    <w:rsid w:val="59634A10"/>
    <w:rsid w:val="5967C996"/>
    <w:rsid w:val="59684E2C"/>
    <w:rsid w:val="596B84B1"/>
    <w:rsid w:val="597578F9"/>
    <w:rsid w:val="597995FB"/>
    <w:rsid w:val="5979E689"/>
    <w:rsid w:val="597C5408"/>
    <w:rsid w:val="597CE8E0"/>
    <w:rsid w:val="597D5548"/>
    <w:rsid w:val="597E89FD"/>
    <w:rsid w:val="597F0D77"/>
    <w:rsid w:val="597F8DF3"/>
    <w:rsid w:val="5987C471"/>
    <w:rsid w:val="598BDBB7"/>
    <w:rsid w:val="598DCA5D"/>
    <w:rsid w:val="59927C9D"/>
    <w:rsid w:val="5992B865"/>
    <w:rsid w:val="5993A20A"/>
    <w:rsid w:val="599516A4"/>
    <w:rsid w:val="59987119"/>
    <w:rsid w:val="59A825AA"/>
    <w:rsid w:val="59A9CDDA"/>
    <w:rsid w:val="59ABC8BA"/>
    <w:rsid w:val="59B554E0"/>
    <w:rsid w:val="59B6A10F"/>
    <w:rsid w:val="59B71942"/>
    <w:rsid w:val="59B85879"/>
    <w:rsid w:val="59C0F8DD"/>
    <w:rsid w:val="59C12302"/>
    <w:rsid w:val="59C169A1"/>
    <w:rsid w:val="59CA42AC"/>
    <w:rsid w:val="59CAE4FC"/>
    <w:rsid w:val="59D0A1D8"/>
    <w:rsid w:val="59DA9018"/>
    <w:rsid w:val="59DBC900"/>
    <w:rsid w:val="59E5A02A"/>
    <w:rsid w:val="59E90FE7"/>
    <w:rsid w:val="59EC26E5"/>
    <w:rsid w:val="59EE1C7C"/>
    <w:rsid w:val="59EEB0E0"/>
    <w:rsid w:val="59F8DCFC"/>
    <w:rsid w:val="59FDFBCE"/>
    <w:rsid w:val="59FFE56F"/>
    <w:rsid w:val="5A03E443"/>
    <w:rsid w:val="5A084F8A"/>
    <w:rsid w:val="5A0DEE3C"/>
    <w:rsid w:val="5A11C7BD"/>
    <w:rsid w:val="5A1219BA"/>
    <w:rsid w:val="5A184DEC"/>
    <w:rsid w:val="5A18C6E3"/>
    <w:rsid w:val="5A1CB70B"/>
    <w:rsid w:val="5A201492"/>
    <w:rsid w:val="5A22420B"/>
    <w:rsid w:val="5A22B34E"/>
    <w:rsid w:val="5A2D807C"/>
    <w:rsid w:val="5A2F9B07"/>
    <w:rsid w:val="5A32B968"/>
    <w:rsid w:val="5A340FE3"/>
    <w:rsid w:val="5A3585A2"/>
    <w:rsid w:val="5A3A752B"/>
    <w:rsid w:val="5A3B7A4C"/>
    <w:rsid w:val="5A3E7C92"/>
    <w:rsid w:val="5A3F6447"/>
    <w:rsid w:val="5A3FA01F"/>
    <w:rsid w:val="5A41ACDB"/>
    <w:rsid w:val="5A4478B3"/>
    <w:rsid w:val="5A4A5929"/>
    <w:rsid w:val="5A540A2D"/>
    <w:rsid w:val="5A5481F3"/>
    <w:rsid w:val="5A551FB8"/>
    <w:rsid w:val="5A562074"/>
    <w:rsid w:val="5A5713D5"/>
    <w:rsid w:val="5A57E443"/>
    <w:rsid w:val="5A594A5B"/>
    <w:rsid w:val="5A594A72"/>
    <w:rsid w:val="5A5E3650"/>
    <w:rsid w:val="5A660FD6"/>
    <w:rsid w:val="5A6628BA"/>
    <w:rsid w:val="5A691A3B"/>
    <w:rsid w:val="5A6927EF"/>
    <w:rsid w:val="5A6AB232"/>
    <w:rsid w:val="5A6EE5FA"/>
    <w:rsid w:val="5A7F2E6A"/>
    <w:rsid w:val="5A80250D"/>
    <w:rsid w:val="5A82B3FA"/>
    <w:rsid w:val="5A867E4D"/>
    <w:rsid w:val="5A868657"/>
    <w:rsid w:val="5A88657C"/>
    <w:rsid w:val="5A8E8050"/>
    <w:rsid w:val="5A9074CD"/>
    <w:rsid w:val="5A952457"/>
    <w:rsid w:val="5A9939D8"/>
    <w:rsid w:val="5A9A4203"/>
    <w:rsid w:val="5A9AFBD0"/>
    <w:rsid w:val="5AA148C0"/>
    <w:rsid w:val="5AA1A721"/>
    <w:rsid w:val="5AA24577"/>
    <w:rsid w:val="5AA469C2"/>
    <w:rsid w:val="5AAA362F"/>
    <w:rsid w:val="5AABAC6C"/>
    <w:rsid w:val="5AAF1543"/>
    <w:rsid w:val="5AB68744"/>
    <w:rsid w:val="5AB69115"/>
    <w:rsid w:val="5ABCB41F"/>
    <w:rsid w:val="5AC58D1D"/>
    <w:rsid w:val="5ACB2F53"/>
    <w:rsid w:val="5ACCA955"/>
    <w:rsid w:val="5ACEB874"/>
    <w:rsid w:val="5AD0B8A1"/>
    <w:rsid w:val="5AD245F5"/>
    <w:rsid w:val="5AD70385"/>
    <w:rsid w:val="5AE1A7DD"/>
    <w:rsid w:val="5AE2C78C"/>
    <w:rsid w:val="5AE3368B"/>
    <w:rsid w:val="5AF0E8EF"/>
    <w:rsid w:val="5AF21153"/>
    <w:rsid w:val="5AF28408"/>
    <w:rsid w:val="5AF3F5F0"/>
    <w:rsid w:val="5AF690E9"/>
    <w:rsid w:val="5AF77B7C"/>
    <w:rsid w:val="5AFADA68"/>
    <w:rsid w:val="5AFB853C"/>
    <w:rsid w:val="5B060979"/>
    <w:rsid w:val="5B06DBAD"/>
    <w:rsid w:val="5B0912C7"/>
    <w:rsid w:val="5B09B597"/>
    <w:rsid w:val="5B0A4A2A"/>
    <w:rsid w:val="5B179B9B"/>
    <w:rsid w:val="5B19815C"/>
    <w:rsid w:val="5B199187"/>
    <w:rsid w:val="5B1A33FF"/>
    <w:rsid w:val="5B232AF3"/>
    <w:rsid w:val="5B25FDDE"/>
    <w:rsid w:val="5B2A9B16"/>
    <w:rsid w:val="5B2B15CC"/>
    <w:rsid w:val="5B2D838E"/>
    <w:rsid w:val="5B2FB419"/>
    <w:rsid w:val="5B2FC15A"/>
    <w:rsid w:val="5B337D3C"/>
    <w:rsid w:val="5B346723"/>
    <w:rsid w:val="5B34E7E1"/>
    <w:rsid w:val="5B3538C8"/>
    <w:rsid w:val="5B40C8B5"/>
    <w:rsid w:val="5B40FF4D"/>
    <w:rsid w:val="5B43CDD3"/>
    <w:rsid w:val="5B470683"/>
    <w:rsid w:val="5B47EC8F"/>
    <w:rsid w:val="5B496F15"/>
    <w:rsid w:val="5B4C7D61"/>
    <w:rsid w:val="5B58EFD4"/>
    <w:rsid w:val="5B5CE7F2"/>
    <w:rsid w:val="5B603D7F"/>
    <w:rsid w:val="5B625C2F"/>
    <w:rsid w:val="5B67FA68"/>
    <w:rsid w:val="5B694511"/>
    <w:rsid w:val="5B6953E3"/>
    <w:rsid w:val="5B69F05B"/>
    <w:rsid w:val="5B6D6D0B"/>
    <w:rsid w:val="5B6E29F3"/>
    <w:rsid w:val="5B6EBBF5"/>
    <w:rsid w:val="5B72BA1A"/>
    <w:rsid w:val="5B72C83D"/>
    <w:rsid w:val="5B746A31"/>
    <w:rsid w:val="5B77F5AB"/>
    <w:rsid w:val="5B7A0E2A"/>
    <w:rsid w:val="5B7A1284"/>
    <w:rsid w:val="5B7E39CE"/>
    <w:rsid w:val="5B86B250"/>
    <w:rsid w:val="5B88F92B"/>
    <w:rsid w:val="5B8A3854"/>
    <w:rsid w:val="5B9CABEE"/>
    <w:rsid w:val="5B9F1E65"/>
    <w:rsid w:val="5BA1064F"/>
    <w:rsid w:val="5BA2B008"/>
    <w:rsid w:val="5BA86771"/>
    <w:rsid w:val="5BA86D61"/>
    <w:rsid w:val="5BAA4F4D"/>
    <w:rsid w:val="5BAECA3C"/>
    <w:rsid w:val="5BB383F5"/>
    <w:rsid w:val="5BB40975"/>
    <w:rsid w:val="5BBB8794"/>
    <w:rsid w:val="5BBC9B16"/>
    <w:rsid w:val="5BBE9B21"/>
    <w:rsid w:val="5BC1096E"/>
    <w:rsid w:val="5BC349D3"/>
    <w:rsid w:val="5BC4587D"/>
    <w:rsid w:val="5BC93ECA"/>
    <w:rsid w:val="5BCC60E0"/>
    <w:rsid w:val="5BD0AAEC"/>
    <w:rsid w:val="5BD3B376"/>
    <w:rsid w:val="5BD5CFCA"/>
    <w:rsid w:val="5BD6F9AD"/>
    <w:rsid w:val="5BD730FB"/>
    <w:rsid w:val="5BD77FC6"/>
    <w:rsid w:val="5BD8F242"/>
    <w:rsid w:val="5BDC14BC"/>
    <w:rsid w:val="5BDF92A6"/>
    <w:rsid w:val="5BE1C402"/>
    <w:rsid w:val="5BE250C5"/>
    <w:rsid w:val="5BE5116E"/>
    <w:rsid w:val="5BE97EBE"/>
    <w:rsid w:val="5BF66FEA"/>
    <w:rsid w:val="5BF7A830"/>
    <w:rsid w:val="5BFA1B90"/>
    <w:rsid w:val="5BFCFC50"/>
    <w:rsid w:val="5BFE2E53"/>
    <w:rsid w:val="5BFFBFCE"/>
    <w:rsid w:val="5C01E06D"/>
    <w:rsid w:val="5C048EF0"/>
    <w:rsid w:val="5C061173"/>
    <w:rsid w:val="5C083651"/>
    <w:rsid w:val="5C0B656A"/>
    <w:rsid w:val="5C0C0CCB"/>
    <w:rsid w:val="5C0CB556"/>
    <w:rsid w:val="5C10F5D4"/>
    <w:rsid w:val="5C164A22"/>
    <w:rsid w:val="5C189887"/>
    <w:rsid w:val="5C2057FB"/>
    <w:rsid w:val="5C206D0A"/>
    <w:rsid w:val="5C272675"/>
    <w:rsid w:val="5C28E9D3"/>
    <w:rsid w:val="5C2AB3D4"/>
    <w:rsid w:val="5C307A8D"/>
    <w:rsid w:val="5C30BAD3"/>
    <w:rsid w:val="5C373AAF"/>
    <w:rsid w:val="5C3B3489"/>
    <w:rsid w:val="5C3E4EC7"/>
    <w:rsid w:val="5C3F1A0B"/>
    <w:rsid w:val="5C3F1AB2"/>
    <w:rsid w:val="5C3FB9FA"/>
    <w:rsid w:val="5C3FF14C"/>
    <w:rsid w:val="5C404D64"/>
    <w:rsid w:val="5C45C54F"/>
    <w:rsid w:val="5C46A06C"/>
    <w:rsid w:val="5C46F664"/>
    <w:rsid w:val="5C491E8A"/>
    <w:rsid w:val="5C4BC0E0"/>
    <w:rsid w:val="5C4D09DB"/>
    <w:rsid w:val="5C4F6E54"/>
    <w:rsid w:val="5C4FF510"/>
    <w:rsid w:val="5C508483"/>
    <w:rsid w:val="5C52079C"/>
    <w:rsid w:val="5C536E4E"/>
    <w:rsid w:val="5C545FF3"/>
    <w:rsid w:val="5C5EB633"/>
    <w:rsid w:val="5C5FCC18"/>
    <w:rsid w:val="5C5FDB12"/>
    <w:rsid w:val="5C623D7F"/>
    <w:rsid w:val="5C629C07"/>
    <w:rsid w:val="5C66C138"/>
    <w:rsid w:val="5C674364"/>
    <w:rsid w:val="5C6C372C"/>
    <w:rsid w:val="5C6CADD6"/>
    <w:rsid w:val="5C6F6125"/>
    <w:rsid w:val="5C72CE7B"/>
    <w:rsid w:val="5C72DD2C"/>
    <w:rsid w:val="5C7BDA80"/>
    <w:rsid w:val="5C7BEC00"/>
    <w:rsid w:val="5C80E71F"/>
    <w:rsid w:val="5C86F7BF"/>
    <w:rsid w:val="5C9A8893"/>
    <w:rsid w:val="5C9CCCF9"/>
    <w:rsid w:val="5CA35700"/>
    <w:rsid w:val="5CA56A60"/>
    <w:rsid w:val="5CABAF44"/>
    <w:rsid w:val="5CAC2BE0"/>
    <w:rsid w:val="5CAF6187"/>
    <w:rsid w:val="5CBE8D71"/>
    <w:rsid w:val="5CCA5FF7"/>
    <w:rsid w:val="5CCB90D9"/>
    <w:rsid w:val="5CCC3B51"/>
    <w:rsid w:val="5CCE2E99"/>
    <w:rsid w:val="5CD3392D"/>
    <w:rsid w:val="5CD9689A"/>
    <w:rsid w:val="5CDC999E"/>
    <w:rsid w:val="5CDE263B"/>
    <w:rsid w:val="5CE15CE8"/>
    <w:rsid w:val="5CE2B8BF"/>
    <w:rsid w:val="5CE536B9"/>
    <w:rsid w:val="5CE5CE63"/>
    <w:rsid w:val="5CE5DD8B"/>
    <w:rsid w:val="5CE7BFDB"/>
    <w:rsid w:val="5CE989F7"/>
    <w:rsid w:val="5CEAB8AE"/>
    <w:rsid w:val="5CEBA3D3"/>
    <w:rsid w:val="5CEC18FD"/>
    <w:rsid w:val="5CF40BBA"/>
    <w:rsid w:val="5CF4763D"/>
    <w:rsid w:val="5CFBE3CD"/>
    <w:rsid w:val="5CFE801C"/>
    <w:rsid w:val="5D003804"/>
    <w:rsid w:val="5D0248D2"/>
    <w:rsid w:val="5D07C2EA"/>
    <w:rsid w:val="5D087C99"/>
    <w:rsid w:val="5D087E86"/>
    <w:rsid w:val="5D0A19B2"/>
    <w:rsid w:val="5D0AF7A4"/>
    <w:rsid w:val="5D11617B"/>
    <w:rsid w:val="5D1437F1"/>
    <w:rsid w:val="5D16857C"/>
    <w:rsid w:val="5D179056"/>
    <w:rsid w:val="5D18BFDB"/>
    <w:rsid w:val="5D24DBE2"/>
    <w:rsid w:val="5D2A1BEF"/>
    <w:rsid w:val="5D2A8362"/>
    <w:rsid w:val="5D2ED1A2"/>
    <w:rsid w:val="5D342A1F"/>
    <w:rsid w:val="5D3557F2"/>
    <w:rsid w:val="5D35C650"/>
    <w:rsid w:val="5D37071F"/>
    <w:rsid w:val="5D3898D7"/>
    <w:rsid w:val="5D397FD1"/>
    <w:rsid w:val="5D39F144"/>
    <w:rsid w:val="5D41D5F3"/>
    <w:rsid w:val="5D42063A"/>
    <w:rsid w:val="5D42C051"/>
    <w:rsid w:val="5D431EE5"/>
    <w:rsid w:val="5D434E05"/>
    <w:rsid w:val="5D456079"/>
    <w:rsid w:val="5D487787"/>
    <w:rsid w:val="5D4D8491"/>
    <w:rsid w:val="5D4EA318"/>
    <w:rsid w:val="5D5B6CA6"/>
    <w:rsid w:val="5D5EAA8F"/>
    <w:rsid w:val="5D5ED756"/>
    <w:rsid w:val="5D5F9E47"/>
    <w:rsid w:val="5D5FFB86"/>
    <w:rsid w:val="5D611260"/>
    <w:rsid w:val="5D66FD0B"/>
    <w:rsid w:val="5D6CD279"/>
    <w:rsid w:val="5D703A30"/>
    <w:rsid w:val="5D72DE47"/>
    <w:rsid w:val="5D76B81F"/>
    <w:rsid w:val="5D7AF056"/>
    <w:rsid w:val="5D801D6C"/>
    <w:rsid w:val="5D84CF31"/>
    <w:rsid w:val="5D8582B4"/>
    <w:rsid w:val="5D8BE9AE"/>
    <w:rsid w:val="5D929582"/>
    <w:rsid w:val="5D95B7D0"/>
    <w:rsid w:val="5D9692A0"/>
    <w:rsid w:val="5D9DF6A1"/>
    <w:rsid w:val="5DA2435D"/>
    <w:rsid w:val="5DA6A90E"/>
    <w:rsid w:val="5DA905A3"/>
    <w:rsid w:val="5DA9DE70"/>
    <w:rsid w:val="5DACE17B"/>
    <w:rsid w:val="5DAD06E0"/>
    <w:rsid w:val="5DAF6084"/>
    <w:rsid w:val="5DB2CFE7"/>
    <w:rsid w:val="5DB37E8F"/>
    <w:rsid w:val="5DB8C74E"/>
    <w:rsid w:val="5DBD5448"/>
    <w:rsid w:val="5DBFEAD4"/>
    <w:rsid w:val="5DC40E7C"/>
    <w:rsid w:val="5DC49738"/>
    <w:rsid w:val="5DC74CAE"/>
    <w:rsid w:val="5DC9262F"/>
    <w:rsid w:val="5DCB730E"/>
    <w:rsid w:val="5DCDA805"/>
    <w:rsid w:val="5DCFECE8"/>
    <w:rsid w:val="5DD1F991"/>
    <w:rsid w:val="5DD3558B"/>
    <w:rsid w:val="5DD4ECFC"/>
    <w:rsid w:val="5DDFDF7B"/>
    <w:rsid w:val="5DE14051"/>
    <w:rsid w:val="5DE2F321"/>
    <w:rsid w:val="5DE969B5"/>
    <w:rsid w:val="5DF0DDAB"/>
    <w:rsid w:val="5E004FAD"/>
    <w:rsid w:val="5E021F0F"/>
    <w:rsid w:val="5E0430FE"/>
    <w:rsid w:val="5E064392"/>
    <w:rsid w:val="5E0D4C25"/>
    <w:rsid w:val="5E0D6124"/>
    <w:rsid w:val="5E0FB635"/>
    <w:rsid w:val="5E11C832"/>
    <w:rsid w:val="5E135D11"/>
    <w:rsid w:val="5E172BC8"/>
    <w:rsid w:val="5E18A996"/>
    <w:rsid w:val="5E1E3C14"/>
    <w:rsid w:val="5E22A37D"/>
    <w:rsid w:val="5E24ACE7"/>
    <w:rsid w:val="5E2507D0"/>
    <w:rsid w:val="5E290AE4"/>
    <w:rsid w:val="5E2D0172"/>
    <w:rsid w:val="5E2D6E2D"/>
    <w:rsid w:val="5E2E237A"/>
    <w:rsid w:val="5E2F134F"/>
    <w:rsid w:val="5E3113FD"/>
    <w:rsid w:val="5E35BED9"/>
    <w:rsid w:val="5E37D501"/>
    <w:rsid w:val="5E3A5A6F"/>
    <w:rsid w:val="5E4A5632"/>
    <w:rsid w:val="5E506E97"/>
    <w:rsid w:val="5E50A33E"/>
    <w:rsid w:val="5E58274A"/>
    <w:rsid w:val="5E5A2278"/>
    <w:rsid w:val="5E6477A5"/>
    <w:rsid w:val="5E6510A8"/>
    <w:rsid w:val="5E66B71C"/>
    <w:rsid w:val="5E678B88"/>
    <w:rsid w:val="5E681320"/>
    <w:rsid w:val="5E68AB30"/>
    <w:rsid w:val="5E6B725F"/>
    <w:rsid w:val="5E714ED0"/>
    <w:rsid w:val="5E72F607"/>
    <w:rsid w:val="5E739B69"/>
    <w:rsid w:val="5E7523C5"/>
    <w:rsid w:val="5E76F94C"/>
    <w:rsid w:val="5E7957C6"/>
    <w:rsid w:val="5E7E71C3"/>
    <w:rsid w:val="5E8381E5"/>
    <w:rsid w:val="5E8521D2"/>
    <w:rsid w:val="5E868F7D"/>
    <w:rsid w:val="5E89F322"/>
    <w:rsid w:val="5E8B248A"/>
    <w:rsid w:val="5E8FE7AF"/>
    <w:rsid w:val="5E91FA28"/>
    <w:rsid w:val="5E967D55"/>
    <w:rsid w:val="5E99D3B6"/>
    <w:rsid w:val="5E9DE3A4"/>
    <w:rsid w:val="5EA0AD1C"/>
    <w:rsid w:val="5EA1886A"/>
    <w:rsid w:val="5EA54775"/>
    <w:rsid w:val="5EA5BF76"/>
    <w:rsid w:val="5EA80E57"/>
    <w:rsid w:val="5EAB25F1"/>
    <w:rsid w:val="5EABD6F6"/>
    <w:rsid w:val="5EAC5EF6"/>
    <w:rsid w:val="5EAF203D"/>
    <w:rsid w:val="5EB2EE43"/>
    <w:rsid w:val="5EBC3547"/>
    <w:rsid w:val="5EBDF74B"/>
    <w:rsid w:val="5EBE2588"/>
    <w:rsid w:val="5EC48FFA"/>
    <w:rsid w:val="5EC6689B"/>
    <w:rsid w:val="5ECCC880"/>
    <w:rsid w:val="5ECF16C1"/>
    <w:rsid w:val="5ED1CB57"/>
    <w:rsid w:val="5ED2D80C"/>
    <w:rsid w:val="5ED8A530"/>
    <w:rsid w:val="5EDCE063"/>
    <w:rsid w:val="5EEB4AE5"/>
    <w:rsid w:val="5EEF51C5"/>
    <w:rsid w:val="5EF074E7"/>
    <w:rsid w:val="5EF1EC34"/>
    <w:rsid w:val="5EF29027"/>
    <w:rsid w:val="5EF7A15D"/>
    <w:rsid w:val="5EF7EA5D"/>
    <w:rsid w:val="5EFF86DB"/>
    <w:rsid w:val="5F00361E"/>
    <w:rsid w:val="5F010DCB"/>
    <w:rsid w:val="5F040FD7"/>
    <w:rsid w:val="5F12C974"/>
    <w:rsid w:val="5F131E3D"/>
    <w:rsid w:val="5F141D66"/>
    <w:rsid w:val="5F145607"/>
    <w:rsid w:val="5F14D7EA"/>
    <w:rsid w:val="5F177561"/>
    <w:rsid w:val="5F1D87D3"/>
    <w:rsid w:val="5F21DB25"/>
    <w:rsid w:val="5F2B296D"/>
    <w:rsid w:val="5F2BA502"/>
    <w:rsid w:val="5F2D7910"/>
    <w:rsid w:val="5F2DF317"/>
    <w:rsid w:val="5F2E7140"/>
    <w:rsid w:val="5F2E97AB"/>
    <w:rsid w:val="5F3318E5"/>
    <w:rsid w:val="5F354FF7"/>
    <w:rsid w:val="5F358048"/>
    <w:rsid w:val="5F35C700"/>
    <w:rsid w:val="5F38928A"/>
    <w:rsid w:val="5F3CF67B"/>
    <w:rsid w:val="5F4500A7"/>
    <w:rsid w:val="5F4B1F80"/>
    <w:rsid w:val="5F4C9684"/>
    <w:rsid w:val="5F4EDAC7"/>
    <w:rsid w:val="5F4FAE3A"/>
    <w:rsid w:val="5F51F400"/>
    <w:rsid w:val="5F522806"/>
    <w:rsid w:val="5F5FB0AE"/>
    <w:rsid w:val="5F600704"/>
    <w:rsid w:val="5F68476D"/>
    <w:rsid w:val="5F69E961"/>
    <w:rsid w:val="5F6A65AB"/>
    <w:rsid w:val="5F6BC65A"/>
    <w:rsid w:val="5F6BDAEB"/>
    <w:rsid w:val="5F6BEB46"/>
    <w:rsid w:val="5F6E1592"/>
    <w:rsid w:val="5F776931"/>
    <w:rsid w:val="5F77ADE1"/>
    <w:rsid w:val="5F791F39"/>
    <w:rsid w:val="5F7B0951"/>
    <w:rsid w:val="5F7D3ACD"/>
    <w:rsid w:val="5F82A98F"/>
    <w:rsid w:val="5F8686E1"/>
    <w:rsid w:val="5F887D07"/>
    <w:rsid w:val="5F8E1DF5"/>
    <w:rsid w:val="5F904B9E"/>
    <w:rsid w:val="5F94A9A2"/>
    <w:rsid w:val="5F95A5E2"/>
    <w:rsid w:val="5F969213"/>
    <w:rsid w:val="5F99B24B"/>
    <w:rsid w:val="5F9A1842"/>
    <w:rsid w:val="5F9A9071"/>
    <w:rsid w:val="5F9B954F"/>
    <w:rsid w:val="5F9DEE91"/>
    <w:rsid w:val="5F9EF03B"/>
    <w:rsid w:val="5FA0C3AE"/>
    <w:rsid w:val="5FA0FF07"/>
    <w:rsid w:val="5FA24222"/>
    <w:rsid w:val="5FA848D3"/>
    <w:rsid w:val="5FA902D9"/>
    <w:rsid w:val="5FAA134F"/>
    <w:rsid w:val="5FAA9228"/>
    <w:rsid w:val="5FAD6F63"/>
    <w:rsid w:val="5FB066EE"/>
    <w:rsid w:val="5FB49D01"/>
    <w:rsid w:val="5FB7D6BA"/>
    <w:rsid w:val="5FBD7CD9"/>
    <w:rsid w:val="5FBDD1DD"/>
    <w:rsid w:val="5FC09696"/>
    <w:rsid w:val="5FC3A305"/>
    <w:rsid w:val="5FC3A5D4"/>
    <w:rsid w:val="5FC6CD13"/>
    <w:rsid w:val="5FCA5DDD"/>
    <w:rsid w:val="5FCBA709"/>
    <w:rsid w:val="5FD23914"/>
    <w:rsid w:val="5FD40C10"/>
    <w:rsid w:val="5FD6B976"/>
    <w:rsid w:val="5FD6E09D"/>
    <w:rsid w:val="5FDBA234"/>
    <w:rsid w:val="5FDD46C5"/>
    <w:rsid w:val="5FDF8E7D"/>
    <w:rsid w:val="5FE742EF"/>
    <w:rsid w:val="5FEF3CE0"/>
    <w:rsid w:val="5FEF4339"/>
    <w:rsid w:val="5FF9F9A5"/>
    <w:rsid w:val="60000085"/>
    <w:rsid w:val="60007ECC"/>
    <w:rsid w:val="60082E88"/>
    <w:rsid w:val="601BD5A0"/>
    <w:rsid w:val="60249525"/>
    <w:rsid w:val="6025873A"/>
    <w:rsid w:val="60289FF0"/>
    <w:rsid w:val="603295A6"/>
    <w:rsid w:val="603368CF"/>
    <w:rsid w:val="6033EC98"/>
    <w:rsid w:val="60346A78"/>
    <w:rsid w:val="60357D49"/>
    <w:rsid w:val="6038D001"/>
    <w:rsid w:val="6039B78E"/>
    <w:rsid w:val="603A1CDD"/>
    <w:rsid w:val="603AC1F4"/>
    <w:rsid w:val="603E98BE"/>
    <w:rsid w:val="6040C69A"/>
    <w:rsid w:val="604222D1"/>
    <w:rsid w:val="6045B8D4"/>
    <w:rsid w:val="604680A9"/>
    <w:rsid w:val="604956F0"/>
    <w:rsid w:val="604990A7"/>
    <w:rsid w:val="604DD8D7"/>
    <w:rsid w:val="604F2FD7"/>
    <w:rsid w:val="6051B24E"/>
    <w:rsid w:val="6051FE50"/>
    <w:rsid w:val="6052A6B9"/>
    <w:rsid w:val="6055AC51"/>
    <w:rsid w:val="605ED0B8"/>
    <w:rsid w:val="60603A21"/>
    <w:rsid w:val="606CA00B"/>
    <w:rsid w:val="606EA133"/>
    <w:rsid w:val="606FE90F"/>
    <w:rsid w:val="6072DE69"/>
    <w:rsid w:val="607C583D"/>
    <w:rsid w:val="607CF518"/>
    <w:rsid w:val="608132C3"/>
    <w:rsid w:val="60870CCC"/>
    <w:rsid w:val="608A143E"/>
    <w:rsid w:val="608B1B74"/>
    <w:rsid w:val="609219FD"/>
    <w:rsid w:val="609DC558"/>
    <w:rsid w:val="60A29D18"/>
    <w:rsid w:val="60A509CA"/>
    <w:rsid w:val="60A54E43"/>
    <w:rsid w:val="60A58693"/>
    <w:rsid w:val="60AB850E"/>
    <w:rsid w:val="60B264A0"/>
    <w:rsid w:val="60B48567"/>
    <w:rsid w:val="60B56398"/>
    <w:rsid w:val="60B56788"/>
    <w:rsid w:val="60B6415D"/>
    <w:rsid w:val="60B8CED5"/>
    <w:rsid w:val="60C23B08"/>
    <w:rsid w:val="60C3438A"/>
    <w:rsid w:val="60C76E61"/>
    <w:rsid w:val="60CB4E29"/>
    <w:rsid w:val="60CC10CF"/>
    <w:rsid w:val="60CD3E95"/>
    <w:rsid w:val="60CE3EFB"/>
    <w:rsid w:val="60CFAD27"/>
    <w:rsid w:val="60D00F32"/>
    <w:rsid w:val="60D0B2FB"/>
    <w:rsid w:val="60D10F7A"/>
    <w:rsid w:val="60D2A08B"/>
    <w:rsid w:val="60D8318B"/>
    <w:rsid w:val="60DA0E2D"/>
    <w:rsid w:val="60DB05E4"/>
    <w:rsid w:val="60DFBA89"/>
    <w:rsid w:val="60E42469"/>
    <w:rsid w:val="60E80B64"/>
    <w:rsid w:val="60EF5FC2"/>
    <w:rsid w:val="60FAA663"/>
    <w:rsid w:val="60FC9B8E"/>
    <w:rsid w:val="6103350A"/>
    <w:rsid w:val="61071502"/>
    <w:rsid w:val="6108B8EE"/>
    <w:rsid w:val="6109214D"/>
    <w:rsid w:val="61098F39"/>
    <w:rsid w:val="610A97DF"/>
    <w:rsid w:val="610B6668"/>
    <w:rsid w:val="611145DD"/>
    <w:rsid w:val="611F8C13"/>
    <w:rsid w:val="61212533"/>
    <w:rsid w:val="61268238"/>
    <w:rsid w:val="612789F9"/>
    <w:rsid w:val="61321EDF"/>
    <w:rsid w:val="6138E1BA"/>
    <w:rsid w:val="6138EA88"/>
    <w:rsid w:val="61395CEC"/>
    <w:rsid w:val="61412420"/>
    <w:rsid w:val="614A0E4B"/>
    <w:rsid w:val="614FE788"/>
    <w:rsid w:val="6151AD37"/>
    <w:rsid w:val="61525746"/>
    <w:rsid w:val="6152729F"/>
    <w:rsid w:val="615952FC"/>
    <w:rsid w:val="615AE3BF"/>
    <w:rsid w:val="615D27FF"/>
    <w:rsid w:val="616651CF"/>
    <w:rsid w:val="61726A68"/>
    <w:rsid w:val="6176C40D"/>
    <w:rsid w:val="617AF528"/>
    <w:rsid w:val="61820D97"/>
    <w:rsid w:val="61831ECF"/>
    <w:rsid w:val="6183FF12"/>
    <w:rsid w:val="618C07B0"/>
    <w:rsid w:val="618F7DD2"/>
    <w:rsid w:val="619097A7"/>
    <w:rsid w:val="619B8637"/>
    <w:rsid w:val="619BA1AC"/>
    <w:rsid w:val="619BC01A"/>
    <w:rsid w:val="619CE0CE"/>
    <w:rsid w:val="619DF5B1"/>
    <w:rsid w:val="619E181E"/>
    <w:rsid w:val="61A532AE"/>
    <w:rsid w:val="61A59D28"/>
    <w:rsid w:val="61A61C77"/>
    <w:rsid w:val="61A73529"/>
    <w:rsid w:val="61A7A402"/>
    <w:rsid w:val="61AA5DA5"/>
    <w:rsid w:val="61AC0F26"/>
    <w:rsid w:val="61AD813F"/>
    <w:rsid w:val="61B07C17"/>
    <w:rsid w:val="61B17E54"/>
    <w:rsid w:val="61B5B598"/>
    <w:rsid w:val="61BC8EFF"/>
    <w:rsid w:val="61C3E80A"/>
    <w:rsid w:val="61C5D3EF"/>
    <w:rsid w:val="61CAC7A4"/>
    <w:rsid w:val="61D00DAB"/>
    <w:rsid w:val="61D424C2"/>
    <w:rsid w:val="61D8AC57"/>
    <w:rsid w:val="61DAB042"/>
    <w:rsid w:val="61E00AA9"/>
    <w:rsid w:val="61E22F5C"/>
    <w:rsid w:val="61E2DFF4"/>
    <w:rsid w:val="61E3F728"/>
    <w:rsid w:val="61E64864"/>
    <w:rsid w:val="61E7C68F"/>
    <w:rsid w:val="61E8B581"/>
    <w:rsid w:val="61EA1C35"/>
    <w:rsid w:val="61EE4E38"/>
    <w:rsid w:val="61EF9F4B"/>
    <w:rsid w:val="61F07B1D"/>
    <w:rsid w:val="61F19E92"/>
    <w:rsid w:val="61F753D8"/>
    <w:rsid w:val="61FC7395"/>
    <w:rsid w:val="61FCB109"/>
    <w:rsid w:val="61FCFC95"/>
    <w:rsid w:val="61FEE767"/>
    <w:rsid w:val="62000187"/>
    <w:rsid w:val="620450D0"/>
    <w:rsid w:val="62054B60"/>
    <w:rsid w:val="6205CE8A"/>
    <w:rsid w:val="620B941C"/>
    <w:rsid w:val="62143A48"/>
    <w:rsid w:val="621C2947"/>
    <w:rsid w:val="622273B4"/>
    <w:rsid w:val="62251994"/>
    <w:rsid w:val="622534D2"/>
    <w:rsid w:val="622A0CE3"/>
    <w:rsid w:val="622B7CDB"/>
    <w:rsid w:val="622CE29A"/>
    <w:rsid w:val="6232F9EB"/>
    <w:rsid w:val="6233D306"/>
    <w:rsid w:val="623447F6"/>
    <w:rsid w:val="62361DB3"/>
    <w:rsid w:val="62390DB5"/>
    <w:rsid w:val="623D88FB"/>
    <w:rsid w:val="62445F5D"/>
    <w:rsid w:val="6244CE9D"/>
    <w:rsid w:val="6246FD27"/>
    <w:rsid w:val="6251F165"/>
    <w:rsid w:val="6254C692"/>
    <w:rsid w:val="6258633D"/>
    <w:rsid w:val="625AC3C0"/>
    <w:rsid w:val="625B9E24"/>
    <w:rsid w:val="625CFA40"/>
    <w:rsid w:val="625E26B2"/>
    <w:rsid w:val="6260A84E"/>
    <w:rsid w:val="626B270E"/>
    <w:rsid w:val="626C3528"/>
    <w:rsid w:val="627B2254"/>
    <w:rsid w:val="627BCB16"/>
    <w:rsid w:val="627C568C"/>
    <w:rsid w:val="62845A7D"/>
    <w:rsid w:val="6284F071"/>
    <w:rsid w:val="62935ED2"/>
    <w:rsid w:val="62938257"/>
    <w:rsid w:val="629CE6DA"/>
    <w:rsid w:val="629F24C8"/>
    <w:rsid w:val="629F9D78"/>
    <w:rsid w:val="62A3AC59"/>
    <w:rsid w:val="62A61C64"/>
    <w:rsid w:val="62AA10C5"/>
    <w:rsid w:val="62AB6BCB"/>
    <w:rsid w:val="62ABF775"/>
    <w:rsid w:val="62B3DB86"/>
    <w:rsid w:val="62B55D9D"/>
    <w:rsid w:val="62B774BA"/>
    <w:rsid w:val="62C196AA"/>
    <w:rsid w:val="62C1974A"/>
    <w:rsid w:val="62C2C316"/>
    <w:rsid w:val="62C78D93"/>
    <w:rsid w:val="62CE6CC7"/>
    <w:rsid w:val="62CF246A"/>
    <w:rsid w:val="62CF949A"/>
    <w:rsid w:val="62D62562"/>
    <w:rsid w:val="62D694ED"/>
    <w:rsid w:val="62DAAD08"/>
    <w:rsid w:val="62DC4BE4"/>
    <w:rsid w:val="62DF6DAD"/>
    <w:rsid w:val="62E0B9EA"/>
    <w:rsid w:val="62E73D07"/>
    <w:rsid w:val="62EB0049"/>
    <w:rsid w:val="62ECBC52"/>
    <w:rsid w:val="62EFAAB3"/>
    <w:rsid w:val="630A213F"/>
    <w:rsid w:val="630C15AE"/>
    <w:rsid w:val="630CC210"/>
    <w:rsid w:val="630D8655"/>
    <w:rsid w:val="63142F50"/>
    <w:rsid w:val="6315F1BE"/>
    <w:rsid w:val="631A304F"/>
    <w:rsid w:val="631D2D37"/>
    <w:rsid w:val="631F3920"/>
    <w:rsid w:val="63257026"/>
    <w:rsid w:val="6325A2A9"/>
    <w:rsid w:val="63260362"/>
    <w:rsid w:val="6328078C"/>
    <w:rsid w:val="632A92E4"/>
    <w:rsid w:val="632C1882"/>
    <w:rsid w:val="632DC0EA"/>
    <w:rsid w:val="632DC124"/>
    <w:rsid w:val="6332CDE7"/>
    <w:rsid w:val="63333728"/>
    <w:rsid w:val="633BBBBA"/>
    <w:rsid w:val="633C3CD3"/>
    <w:rsid w:val="63433A0F"/>
    <w:rsid w:val="63491636"/>
    <w:rsid w:val="634954FE"/>
    <w:rsid w:val="634C1236"/>
    <w:rsid w:val="634CB868"/>
    <w:rsid w:val="63532ED2"/>
    <w:rsid w:val="6357E00A"/>
    <w:rsid w:val="6358C973"/>
    <w:rsid w:val="635BFA0A"/>
    <w:rsid w:val="635C3589"/>
    <w:rsid w:val="636510D3"/>
    <w:rsid w:val="636AC73B"/>
    <w:rsid w:val="636D633C"/>
    <w:rsid w:val="636E97CD"/>
    <w:rsid w:val="6371516A"/>
    <w:rsid w:val="6377182E"/>
    <w:rsid w:val="6379BC87"/>
    <w:rsid w:val="637D9CF1"/>
    <w:rsid w:val="63803181"/>
    <w:rsid w:val="638148B6"/>
    <w:rsid w:val="638872BC"/>
    <w:rsid w:val="639142D3"/>
    <w:rsid w:val="6392F421"/>
    <w:rsid w:val="63957658"/>
    <w:rsid w:val="6397347B"/>
    <w:rsid w:val="639F51F1"/>
    <w:rsid w:val="63A1BBA9"/>
    <w:rsid w:val="63A3D3D6"/>
    <w:rsid w:val="63A3EDD4"/>
    <w:rsid w:val="63A96234"/>
    <w:rsid w:val="63AB2090"/>
    <w:rsid w:val="63B092D3"/>
    <w:rsid w:val="63B60BBA"/>
    <w:rsid w:val="63B92ACD"/>
    <w:rsid w:val="63C3986A"/>
    <w:rsid w:val="63C9E17E"/>
    <w:rsid w:val="63CC2B8F"/>
    <w:rsid w:val="63CFFD59"/>
    <w:rsid w:val="63D0D533"/>
    <w:rsid w:val="63D149DA"/>
    <w:rsid w:val="63D1CE1E"/>
    <w:rsid w:val="63D7923E"/>
    <w:rsid w:val="63DA8FD4"/>
    <w:rsid w:val="63E2515C"/>
    <w:rsid w:val="63E6B28E"/>
    <w:rsid w:val="63E6B900"/>
    <w:rsid w:val="63E792B8"/>
    <w:rsid w:val="63E9A672"/>
    <w:rsid w:val="63F08527"/>
    <w:rsid w:val="63F30CBC"/>
    <w:rsid w:val="63F956CB"/>
    <w:rsid w:val="63FDAFAA"/>
    <w:rsid w:val="6400E775"/>
    <w:rsid w:val="6405ED0A"/>
    <w:rsid w:val="640D07CD"/>
    <w:rsid w:val="640D1754"/>
    <w:rsid w:val="640D3926"/>
    <w:rsid w:val="640D9041"/>
    <w:rsid w:val="640F1140"/>
    <w:rsid w:val="6412CD56"/>
    <w:rsid w:val="6425F9B7"/>
    <w:rsid w:val="64296A39"/>
    <w:rsid w:val="642A6394"/>
    <w:rsid w:val="642C1CDB"/>
    <w:rsid w:val="642DB3BF"/>
    <w:rsid w:val="6432202A"/>
    <w:rsid w:val="64356EA2"/>
    <w:rsid w:val="643D0C20"/>
    <w:rsid w:val="643E0878"/>
    <w:rsid w:val="6442D2A8"/>
    <w:rsid w:val="6445AD46"/>
    <w:rsid w:val="644A9EF8"/>
    <w:rsid w:val="644F7D42"/>
    <w:rsid w:val="644FBFCE"/>
    <w:rsid w:val="64564F1F"/>
    <w:rsid w:val="645C6A92"/>
    <w:rsid w:val="645D824C"/>
    <w:rsid w:val="645F12D9"/>
    <w:rsid w:val="646CAC78"/>
    <w:rsid w:val="64762D66"/>
    <w:rsid w:val="647FA148"/>
    <w:rsid w:val="648118FD"/>
    <w:rsid w:val="6483D7CF"/>
    <w:rsid w:val="648682E3"/>
    <w:rsid w:val="648BF32C"/>
    <w:rsid w:val="648CDC03"/>
    <w:rsid w:val="648E6D86"/>
    <w:rsid w:val="648F56D2"/>
    <w:rsid w:val="649ABB72"/>
    <w:rsid w:val="649C4AEB"/>
    <w:rsid w:val="649DBA0E"/>
    <w:rsid w:val="649DFC38"/>
    <w:rsid w:val="64A00165"/>
    <w:rsid w:val="64A0D47B"/>
    <w:rsid w:val="64A6AB9C"/>
    <w:rsid w:val="64AAC826"/>
    <w:rsid w:val="64AD3650"/>
    <w:rsid w:val="64B23A1E"/>
    <w:rsid w:val="64B5A02B"/>
    <w:rsid w:val="64CC8A7F"/>
    <w:rsid w:val="64D04414"/>
    <w:rsid w:val="64D08649"/>
    <w:rsid w:val="64D8F9DA"/>
    <w:rsid w:val="64D9A7FD"/>
    <w:rsid w:val="64DBE5A5"/>
    <w:rsid w:val="64DE048C"/>
    <w:rsid w:val="64DEE7EF"/>
    <w:rsid w:val="64DEFF2A"/>
    <w:rsid w:val="64E22457"/>
    <w:rsid w:val="64E2825F"/>
    <w:rsid w:val="64E2831B"/>
    <w:rsid w:val="64E60103"/>
    <w:rsid w:val="64E89217"/>
    <w:rsid w:val="64EC81C2"/>
    <w:rsid w:val="64EE1FDE"/>
    <w:rsid w:val="64EE73F5"/>
    <w:rsid w:val="64EF88A8"/>
    <w:rsid w:val="64F18A47"/>
    <w:rsid w:val="64F191BA"/>
    <w:rsid w:val="64F721DB"/>
    <w:rsid w:val="64FA9978"/>
    <w:rsid w:val="64FC031E"/>
    <w:rsid w:val="64FC4518"/>
    <w:rsid w:val="650299B4"/>
    <w:rsid w:val="6508561D"/>
    <w:rsid w:val="650DA65B"/>
    <w:rsid w:val="650FDEDC"/>
    <w:rsid w:val="65114024"/>
    <w:rsid w:val="65228AE4"/>
    <w:rsid w:val="652A15C2"/>
    <w:rsid w:val="652FF7DC"/>
    <w:rsid w:val="6539B26C"/>
    <w:rsid w:val="6539C4EC"/>
    <w:rsid w:val="654C8CAF"/>
    <w:rsid w:val="654EFF74"/>
    <w:rsid w:val="6557EAD6"/>
    <w:rsid w:val="655CEE5D"/>
    <w:rsid w:val="65643D79"/>
    <w:rsid w:val="656B57E0"/>
    <w:rsid w:val="6570005E"/>
    <w:rsid w:val="657ABA91"/>
    <w:rsid w:val="65808FC8"/>
    <w:rsid w:val="6583C75F"/>
    <w:rsid w:val="6585EEA1"/>
    <w:rsid w:val="658B1A07"/>
    <w:rsid w:val="658CAE07"/>
    <w:rsid w:val="658CB780"/>
    <w:rsid w:val="6594E3E2"/>
    <w:rsid w:val="659AC540"/>
    <w:rsid w:val="659FA48D"/>
    <w:rsid w:val="65A7BC45"/>
    <w:rsid w:val="65A802E7"/>
    <w:rsid w:val="65AAB8BB"/>
    <w:rsid w:val="65B42B2B"/>
    <w:rsid w:val="65B686CF"/>
    <w:rsid w:val="65BCFAEA"/>
    <w:rsid w:val="65BD0369"/>
    <w:rsid w:val="65BE35C9"/>
    <w:rsid w:val="65BF075A"/>
    <w:rsid w:val="65BF456D"/>
    <w:rsid w:val="65C884F6"/>
    <w:rsid w:val="65CC4604"/>
    <w:rsid w:val="65CFDA04"/>
    <w:rsid w:val="65D1F9DC"/>
    <w:rsid w:val="65D36FB3"/>
    <w:rsid w:val="65D77160"/>
    <w:rsid w:val="65DABB1A"/>
    <w:rsid w:val="65DD2B72"/>
    <w:rsid w:val="65DE166B"/>
    <w:rsid w:val="65DE5767"/>
    <w:rsid w:val="65E1D521"/>
    <w:rsid w:val="65E33972"/>
    <w:rsid w:val="65E459ED"/>
    <w:rsid w:val="65E77820"/>
    <w:rsid w:val="65E7794E"/>
    <w:rsid w:val="65E90530"/>
    <w:rsid w:val="65ED6ECE"/>
    <w:rsid w:val="65F08863"/>
    <w:rsid w:val="65F42671"/>
    <w:rsid w:val="65F501D2"/>
    <w:rsid w:val="65F8244A"/>
    <w:rsid w:val="65FB9D2F"/>
    <w:rsid w:val="65FBB9E4"/>
    <w:rsid w:val="65FC0420"/>
    <w:rsid w:val="65FC186B"/>
    <w:rsid w:val="660157BC"/>
    <w:rsid w:val="6602192C"/>
    <w:rsid w:val="6602BCDF"/>
    <w:rsid w:val="66056B41"/>
    <w:rsid w:val="660A24D0"/>
    <w:rsid w:val="661149E0"/>
    <w:rsid w:val="66131E68"/>
    <w:rsid w:val="66132989"/>
    <w:rsid w:val="661B5F3F"/>
    <w:rsid w:val="661D27F2"/>
    <w:rsid w:val="661E6E89"/>
    <w:rsid w:val="66250045"/>
    <w:rsid w:val="66269017"/>
    <w:rsid w:val="662C25BD"/>
    <w:rsid w:val="662CA261"/>
    <w:rsid w:val="66333ACF"/>
    <w:rsid w:val="6633E5B4"/>
    <w:rsid w:val="66353D77"/>
    <w:rsid w:val="6638C8EC"/>
    <w:rsid w:val="663B7E46"/>
    <w:rsid w:val="663ED276"/>
    <w:rsid w:val="66401446"/>
    <w:rsid w:val="6642A6B3"/>
    <w:rsid w:val="6644DADB"/>
    <w:rsid w:val="66494060"/>
    <w:rsid w:val="664E90F3"/>
    <w:rsid w:val="664FAB88"/>
    <w:rsid w:val="664FC3BC"/>
    <w:rsid w:val="66520DA7"/>
    <w:rsid w:val="6655C4CF"/>
    <w:rsid w:val="66563760"/>
    <w:rsid w:val="665BE103"/>
    <w:rsid w:val="665C8792"/>
    <w:rsid w:val="665EE3F7"/>
    <w:rsid w:val="665FA337"/>
    <w:rsid w:val="66616E67"/>
    <w:rsid w:val="6661CE20"/>
    <w:rsid w:val="66664C9F"/>
    <w:rsid w:val="6668B2AB"/>
    <w:rsid w:val="6668FA5E"/>
    <w:rsid w:val="666A2524"/>
    <w:rsid w:val="667193F0"/>
    <w:rsid w:val="66754436"/>
    <w:rsid w:val="667995A9"/>
    <w:rsid w:val="667C640D"/>
    <w:rsid w:val="667D4B85"/>
    <w:rsid w:val="667E4814"/>
    <w:rsid w:val="6680D86A"/>
    <w:rsid w:val="6683F73F"/>
    <w:rsid w:val="66861F0D"/>
    <w:rsid w:val="668DE0C2"/>
    <w:rsid w:val="668E7D8D"/>
    <w:rsid w:val="668EEA0B"/>
    <w:rsid w:val="668F3E45"/>
    <w:rsid w:val="668FAC79"/>
    <w:rsid w:val="66955383"/>
    <w:rsid w:val="66962E66"/>
    <w:rsid w:val="66995932"/>
    <w:rsid w:val="66A0122E"/>
    <w:rsid w:val="66B52804"/>
    <w:rsid w:val="66B891DD"/>
    <w:rsid w:val="66C8095A"/>
    <w:rsid w:val="66C8A96F"/>
    <w:rsid w:val="66CB050B"/>
    <w:rsid w:val="66CBBAD2"/>
    <w:rsid w:val="66CC70BF"/>
    <w:rsid w:val="66CD770C"/>
    <w:rsid w:val="66CF59D7"/>
    <w:rsid w:val="66D27928"/>
    <w:rsid w:val="66D5615F"/>
    <w:rsid w:val="66D6C649"/>
    <w:rsid w:val="66DFA151"/>
    <w:rsid w:val="66E1BC19"/>
    <w:rsid w:val="66E3125C"/>
    <w:rsid w:val="66E5DF20"/>
    <w:rsid w:val="66E84241"/>
    <w:rsid w:val="66EEC8FA"/>
    <w:rsid w:val="66F460BB"/>
    <w:rsid w:val="66F72BA8"/>
    <w:rsid w:val="66F8CDCC"/>
    <w:rsid w:val="66FB0049"/>
    <w:rsid w:val="66FCE862"/>
    <w:rsid w:val="66FD7B50"/>
    <w:rsid w:val="6700BBFF"/>
    <w:rsid w:val="6703B865"/>
    <w:rsid w:val="6706D88D"/>
    <w:rsid w:val="67085B0F"/>
    <w:rsid w:val="67106C28"/>
    <w:rsid w:val="67138BA7"/>
    <w:rsid w:val="671484D4"/>
    <w:rsid w:val="671B87B4"/>
    <w:rsid w:val="671B8FA0"/>
    <w:rsid w:val="671BB214"/>
    <w:rsid w:val="671BFF77"/>
    <w:rsid w:val="671C32E8"/>
    <w:rsid w:val="672228D3"/>
    <w:rsid w:val="6722D345"/>
    <w:rsid w:val="6725D7B3"/>
    <w:rsid w:val="672AC023"/>
    <w:rsid w:val="672B8165"/>
    <w:rsid w:val="673253F0"/>
    <w:rsid w:val="673397F8"/>
    <w:rsid w:val="6733F0BC"/>
    <w:rsid w:val="673A9369"/>
    <w:rsid w:val="673AB194"/>
    <w:rsid w:val="673B7B41"/>
    <w:rsid w:val="673DBB07"/>
    <w:rsid w:val="67417BAD"/>
    <w:rsid w:val="6741CD5D"/>
    <w:rsid w:val="6746AFEC"/>
    <w:rsid w:val="675F3A1E"/>
    <w:rsid w:val="675FFE63"/>
    <w:rsid w:val="67653F12"/>
    <w:rsid w:val="6765E5C7"/>
    <w:rsid w:val="67695B2C"/>
    <w:rsid w:val="676C7971"/>
    <w:rsid w:val="676F3D69"/>
    <w:rsid w:val="6772891D"/>
    <w:rsid w:val="6772ED33"/>
    <w:rsid w:val="6774F141"/>
    <w:rsid w:val="677E796F"/>
    <w:rsid w:val="6784EAAF"/>
    <w:rsid w:val="67861B8E"/>
    <w:rsid w:val="67865491"/>
    <w:rsid w:val="678673DE"/>
    <w:rsid w:val="6789372F"/>
    <w:rsid w:val="678FDF52"/>
    <w:rsid w:val="679360BB"/>
    <w:rsid w:val="679CE817"/>
    <w:rsid w:val="679D4CAA"/>
    <w:rsid w:val="67A5888E"/>
    <w:rsid w:val="67A8A97E"/>
    <w:rsid w:val="67ABB036"/>
    <w:rsid w:val="67B6B047"/>
    <w:rsid w:val="67B76701"/>
    <w:rsid w:val="67B98206"/>
    <w:rsid w:val="67C1C80F"/>
    <w:rsid w:val="67CE8B56"/>
    <w:rsid w:val="67D298BA"/>
    <w:rsid w:val="67D47366"/>
    <w:rsid w:val="67D8FEC2"/>
    <w:rsid w:val="67D9297C"/>
    <w:rsid w:val="67E2B2FC"/>
    <w:rsid w:val="67E84B1B"/>
    <w:rsid w:val="67EB336D"/>
    <w:rsid w:val="67EC1698"/>
    <w:rsid w:val="67ED7AC0"/>
    <w:rsid w:val="67F369E3"/>
    <w:rsid w:val="67F721C4"/>
    <w:rsid w:val="67FD0FBF"/>
    <w:rsid w:val="67FFC301"/>
    <w:rsid w:val="68069273"/>
    <w:rsid w:val="6807B4D5"/>
    <w:rsid w:val="6807CD2C"/>
    <w:rsid w:val="680D1268"/>
    <w:rsid w:val="680EC022"/>
    <w:rsid w:val="68116ECB"/>
    <w:rsid w:val="68121783"/>
    <w:rsid w:val="6815AEF5"/>
    <w:rsid w:val="681761C3"/>
    <w:rsid w:val="6817D000"/>
    <w:rsid w:val="681C19CC"/>
    <w:rsid w:val="681D17B0"/>
    <w:rsid w:val="681D2631"/>
    <w:rsid w:val="681E7665"/>
    <w:rsid w:val="6820A37D"/>
    <w:rsid w:val="68228338"/>
    <w:rsid w:val="682BB84A"/>
    <w:rsid w:val="68302AAE"/>
    <w:rsid w:val="6832A3D5"/>
    <w:rsid w:val="6835B3BC"/>
    <w:rsid w:val="683B45A3"/>
    <w:rsid w:val="683BD4F8"/>
    <w:rsid w:val="683C9326"/>
    <w:rsid w:val="683C9B26"/>
    <w:rsid w:val="683D4101"/>
    <w:rsid w:val="683E1D90"/>
    <w:rsid w:val="683EBF5E"/>
    <w:rsid w:val="683F141E"/>
    <w:rsid w:val="68436DE6"/>
    <w:rsid w:val="68471FAB"/>
    <w:rsid w:val="6847CBE3"/>
    <w:rsid w:val="68498186"/>
    <w:rsid w:val="684BB990"/>
    <w:rsid w:val="684FCFFD"/>
    <w:rsid w:val="68528F27"/>
    <w:rsid w:val="6856BD10"/>
    <w:rsid w:val="6858A177"/>
    <w:rsid w:val="685A456B"/>
    <w:rsid w:val="685A5AE5"/>
    <w:rsid w:val="685EE15F"/>
    <w:rsid w:val="6860E296"/>
    <w:rsid w:val="6865CF06"/>
    <w:rsid w:val="6866DB72"/>
    <w:rsid w:val="6869C7FA"/>
    <w:rsid w:val="686A4F33"/>
    <w:rsid w:val="686BBA23"/>
    <w:rsid w:val="6874E855"/>
    <w:rsid w:val="6877B5B2"/>
    <w:rsid w:val="68791F1B"/>
    <w:rsid w:val="687BE65C"/>
    <w:rsid w:val="68804467"/>
    <w:rsid w:val="68816FD1"/>
    <w:rsid w:val="68841E1F"/>
    <w:rsid w:val="688A3D86"/>
    <w:rsid w:val="688E7546"/>
    <w:rsid w:val="68971609"/>
    <w:rsid w:val="6898EB05"/>
    <w:rsid w:val="6898F41F"/>
    <w:rsid w:val="6899262A"/>
    <w:rsid w:val="68997C1B"/>
    <w:rsid w:val="689BCBDE"/>
    <w:rsid w:val="689DDDEB"/>
    <w:rsid w:val="68A27204"/>
    <w:rsid w:val="68B1C624"/>
    <w:rsid w:val="68B4EF98"/>
    <w:rsid w:val="68B74881"/>
    <w:rsid w:val="68B808E7"/>
    <w:rsid w:val="68B8A97E"/>
    <w:rsid w:val="68BC6F71"/>
    <w:rsid w:val="68BF33A4"/>
    <w:rsid w:val="68BF60E6"/>
    <w:rsid w:val="68C02EC9"/>
    <w:rsid w:val="68C8016E"/>
    <w:rsid w:val="68CB142F"/>
    <w:rsid w:val="68D56311"/>
    <w:rsid w:val="68D6AA0D"/>
    <w:rsid w:val="68D6E300"/>
    <w:rsid w:val="68DD1ADF"/>
    <w:rsid w:val="68E889ED"/>
    <w:rsid w:val="68EE3D14"/>
    <w:rsid w:val="68F19905"/>
    <w:rsid w:val="68F7F0CC"/>
    <w:rsid w:val="68FD9DDB"/>
    <w:rsid w:val="6900C386"/>
    <w:rsid w:val="6911E577"/>
    <w:rsid w:val="691431BA"/>
    <w:rsid w:val="691C1376"/>
    <w:rsid w:val="691FF44E"/>
    <w:rsid w:val="6922DF60"/>
    <w:rsid w:val="6927B650"/>
    <w:rsid w:val="6928768C"/>
    <w:rsid w:val="692E8AC8"/>
    <w:rsid w:val="692F1BAA"/>
    <w:rsid w:val="693B6231"/>
    <w:rsid w:val="693D4001"/>
    <w:rsid w:val="693D5E9A"/>
    <w:rsid w:val="693FABBE"/>
    <w:rsid w:val="69429D3C"/>
    <w:rsid w:val="69485BA3"/>
    <w:rsid w:val="694CA596"/>
    <w:rsid w:val="695770A9"/>
    <w:rsid w:val="6957D623"/>
    <w:rsid w:val="695C0F05"/>
    <w:rsid w:val="695E21B9"/>
    <w:rsid w:val="695F2803"/>
    <w:rsid w:val="6962AD71"/>
    <w:rsid w:val="69648F4D"/>
    <w:rsid w:val="69661A54"/>
    <w:rsid w:val="6973D6B0"/>
    <w:rsid w:val="69766C46"/>
    <w:rsid w:val="697CBB15"/>
    <w:rsid w:val="697D27E7"/>
    <w:rsid w:val="697D77A8"/>
    <w:rsid w:val="697E4DA8"/>
    <w:rsid w:val="698315E5"/>
    <w:rsid w:val="69833DBE"/>
    <w:rsid w:val="6984FBD1"/>
    <w:rsid w:val="69850022"/>
    <w:rsid w:val="69854C7F"/>
    <w:rsid w:val="698D321E"/>
    <w:rsid w:val="698E1FA4"/>
    <w:rsid w:val="698F0A4C"/>
    <w:rsid w:val="698F4CFA"/>
    <w:rsid w:val="698FD3A5"/>
    <w:rsid w:val="698FD4ED"/>
    <w:rsid w:val="69904026"/>
    <w:rsid w:val="6992AC55"/>
    <w:rsid w:val="69976265"/>
    <w:rsid w:val="69985BC8"/>
    <w:rsid w:val="699B148B"/>
    <w:rsid w:val="699BBFB9"/>
    <w:rsid w:val="699D629C"/>
    <w:rsid w:val="699D75FD"/>
    <w:rsid w:val="699EF844"/>
    <w:rsid w:val="69AA1DF1"/>
    <w:rsid w:val="69AB3B32"/>
    <w:rsid w:val="69AFAA04"/>
    <w:rsid w:val="69B1B414"/>
    <w:rsid w:val="69B3293E"/>
    <w:rsid w:val="69B8645A"/>
    <w:rsid w:val="69BACE97"/>
    <w:rsid w:val="69BCA7C2"/>
    <w:rsid w:val="69BD4586"/>
    <w:rsid w:val="69C06A0A"/>
    <w:rsid w:val="69C6A1F5"/>
    <w:rsid w:val="69D2141F"/>
    <w:rsid w:val="69DAA67C"/>
    <w:rsid w:val="69E29467"/>
    <w:rsid w:val="69E5771A"/>
    <w:rsid w:val="69ECEF1E"/>
    <w:rsid w:val="69EEDB83"/>
    <w:rsid w:val="69F6ECC3"/>
    <w:rsid w:val="69F748CB"/>
    <w:rsid w:val="69F7542F"/>
    <w:rsid w:val="69F88C7C"/>
    <w:rsid w:val="69F9CAE4"/>
    <w:rsid w:val="69FC9592"/>
    <w:rsid w:val="6A0272B9"/>
    <w:rsid w:val="6A0313EB"/>
    <w:rsid w:val="6A063527"/>
    <w:rsid w:val="6A0AD1ED"/>
    <w:rsid w:val="6A0E7E15"/>
    <w:rsid w:val="6A0EC71A"/>
    <w:rsid w:val="6A106064"/>
    <w:rsid w:val="6A1280FB"/>
    <w:rsid w:val="6A13EC89"/>
    <w:rsid w:val="6A177D3E"/>
    <w:rsid w:val="6A21311F"/>
    <w:rsid w:val="6A23C8D5"/>
    <w:rsid w:val="6A2D3C49"/>
    <w:rsid w:val="6A2F1620"/>
    <w:rsid w:val="6A309167"/>
    <w:rsid w:val="6A31D8C6"/>
    <w:rsid w:val="6A3FAAE4"/>
    <w:rsid w:val="6A3FE3AC"/>
    <w:rsid w:val="6A41E9EC"/>
    <w:rsid w:val="6A4580CA"/>
    <w:rsid w:val="6A45F032"/>
    <w:rsid w:val="6A4B881E"/>
    <w:rsid w:val="6A4CCAD3"/>
    <w:rsid w:val="6A4FF343"/>
    <w:rsid w:val="6A539439"/>
    <w:rsid w:val="6A5529DD"/>
    <w:rsid w:val="6A56D87C"/>
    <w:rsid w:val="6A5A5ED0"/>
    <w:rsid w:val="6A600D52"/>
    <w:rsid w:val="6A667A16"/>
    <w:rsid w:val="6A6C03BC"/>
    <w:rsid w:val="6A711D24"/>
    <w:rsid w:val="6A7162D1"/>
    <w:rsid w:val="6A754EFB"/>
    <w:rsid w:val="6A7C84D4"/>
    <w:rsid w:val="6A8011A0"/>
    <w:rsid w:val="6A82C28E"/>
    <w:rsid w:val="6A8CF846"/>
    <w:rsid w:val="6A8F36F7"/>
    <w:rsid w:val="6A91C061"/>
    <w:rsid w:val="6A9588F0"/>
    <w:rsid w:val="6A9BEA14"/>
    <w:rsid w:val="6A9C122A"/>
    <w:rsid w:val="6AA272B2"/>
    <w:rsid w:val="6AA65401"/>
    <w:rsid w:val="6AAAAD0D"/>
    <w:rsid w:val="6AB09805"/>
    <w:rsid w:val="6AB2BB5D"/>
    <w:rsid w:val="6AB2E8CC"/>
    <w:rsid w:val="6AB3DBA8"/>
    <w:rsid w:val="6ABE215F"/>
    <w:rsid w:val="6ABF9E8A"/>
    <w:rsid w:val="6AC0B127"/>
    <w:rsid w:val="6AC315D4"/>
    <w:rsid w:val="6AC843D0"/>
    <w:rsid w:val="6AC89830"/>
    <w:rsid w:val="6AC936D0"/>
    <w:rsid w:val="6AD1A3AE"/>
    <w:rsid w:val="6AD1A551"/>
    <w:rsid w:val="6AD3A217"/>
    <w:rsid w:val="6ADFDF60"/>
    <w:rsid w:val="6AEC1A01"/>
    <w:rsid w:val="6AF0C8E2"/>
    <w:rsid w:val="6AF3B0D8"/>
    <w:rsid w:val="6AF7685A"/>
    <w:rsid w:val="6B0432C5"/>
    <w:rsid w:val="6B0E133A"/>
    <w:rsid w:val="6B178158"/>
    <w:rsid w:val="6B196E96"/>
    <w:rsid w:val="6B1C6D01"/>
    <w:rsid w:val="6B1CF7C0"/>
    <w:rsid w:val="6B29CCED"/>
    <w:rsid w:val="6B2FDC40"/>
    <w:rsid w:val="6B3851ED"/>
    <w:rsid w:val="6B38B74F"/>
    <w:rsid w:val="6B38F64F"/>
    <w:rsid w:val="6B3ADAF4"/>
    <w:rsid w:val="6B493C58"/>
    <w:rsid w:val="6B4E5DF0"/>
    <w:rsid w:val="6B4F2FAB"/>
    <w:rsid w:val="6B4FFE6C"/>
    <w:rsid w:val="6B5205E3"/>
    <w:rsid w:val="6B54AEE4"/>
    <w:rsid w:val="6B5659E3"/>
    <w:rsid w:val="6B621DCB"/>
    <w:rsid w:val="6B64DADB"/>
    <w:rsid w:val="6B6600FC"/>
    <w:rsid w:val="6B6C732C"/>
    <w:rsid w:val="6B7016C1"/>
    <w:rsid w:val="6B71DF68"/>
    <w:rsid w:val="6B736021"/>
    <w:rsid w:val="6B74CD6F"/>
    <w:rsid w:val="6B75177D"/>
    <w:rsid w:val="6B792EE9"/>
    <w:rsid w:val="6B833292"/>
    <w:rsid w:val="6B8845D6"/>
    <w:rsid w:val="6B8CFD45"/>
    <w:rsid w:val="6B8ECFA4"/>
    <w:rsid w:val="6B90744D"/>
    <w:rsid w:val="6B95EB27"/>
    <w:rsid w:val="6B97314E"/>
    <w:rsid w:val="6B976162"/>
    <w:rsid w:val="6B987CC8"/>
    <w:rsid w:val="6B9D90CC"/>
    <w:rsid w:val="6BA455B8"/>
    <w:rsid w:val="6BA567FE"/>
    <w:rsid w:val="6BA5917A"/>
    <w:rsid w:val="6BA73D8B"/>
    <w:rsid w:val="6BA8E2FF"/>
    <w:rsid w:val="6BAAF88F"/>
    <w:rsid w:val="6BACB7B5"/>
    <w:rsid w:val="6BADE109"/>
    <w:rsid w:val="6BB1E7F9"/>
    <w:rsid w:val="6BB21619"/>
    <w:rsid w:val="6BB5577D"/>
    <w:rsid w:val="6BB60D66"/>
    <w:rsid w:val="6BBA63B4"/>
    <w:rsid w:val="6BBA9E83"/>
    <w:rsid w:val="6BBDC612"/>
    <w:rsid w:val="6BBDCAD7"/>
    <w:rsid w:val="6BBF85F1"/>
    <w:rsid w:val="6BC4F566"/>
    <w:rsid w:val="6BCE4E8A"/>
    <w:rsid w:val="6BCFAF91"/>
    <w:rsid w:val="6BD08994"/>
    <w:rsid w:val="6BD22842"/>
    <w:rsid w:val="6BD56651"/>
    <w:rsid w:val="6BD60051"/>
    <w:rsid w:val="6BD6DF0C"/>
    <w:rsid w:val="6BD8CA52"/>
    <w:rsid w:val="6BDBE00C"/>
    <w:rsid w:val="6BDD14FE"/>
    <w:rsid w:val="6BDF4FDC"/>
    <w:rsid w:val="6BE3266B"/>
    <w:rsid w:val="6BE7E3C7"/>
    <w:rsid w:val="6BF27D90"/>
    <w:rsid w:val="6BF2DCA7"/>
    <w:rsid w:val="6BF45B12"/>
    <w:rsid w:val="6BF4FA4F"/>
    <w:rsid w:val="6BF8C57C"/>
    <w:rsid w:val="6BFC2529"/>
    <w:rsid w:val="6BFC9D45"/>
    <w:rsid w:val="6BFF5B23"/>
    <w:rsid w:val="6C00F24E"/>
    <w:rsid w:val="6C013E6F"/>
    <w:rsid w:val="6C03D5BA"/>
    <w:rsid w:val="6C11445A"/>
    <w:rsid w:val="6C15ADFC"/>
    <w:rsid w:val="6C1891A7"/>
    <w:rsid w:val="6C1B80F6"/>
    <w:rsid w:val="6C1E3741"/>
    <w:rsid w:val="6C20336B"/>
    <w:rsid w:val="6C20C3CA"/>
    <w:rsid w:val="6C300D7F"/>
    <w:rsid w:val="6C325542"/>
    <w:rsid w:val="6C35722B"/>
    <w:rsid w:val="6C3BC6B3"/>
    <w:rsid w:val="6C3D3E2F"/>
    <w:rsid w:val="6C3E6F2D"/>
    <w:rsid w:val="6C408A2C"/>
    <w:rsid w:val="6C4512E5"/>
    <w:rsid w:val="6C454342"/>
    <w:rsid w:val="6C45CA70"/>
    <w:rsid w:val="6C469D9D"/>
    <w:rsid w:val="6C48586E"/>
    <w:rsid w:val="6C4B44D2"/>
    <w:rsid w:val="6C4C72E8"/>
    <w:rsid w:val="6C4E9331"/>
    <w:rsid w:val="6C4ECFF7"/>
    <w:rsid w:val="6C4F8925"/>
    <w:rsid w:val="6C4FD894"/>
    <w:rsid w:val="6C593084"/>
    <w:rsid w:val="6C5A4FD9"/>
    <w:rsid w:val="6C5BD971"/>
    <w:rsid w:val="6C5BEE58"/>
    <w:rsid w:val="6C6132A4"/>
    <w:rsid w:val="6C630717"/>
    <w:rsid w:val="6C672EFD"/>
    <w:rsid w:val="6C68019A"/>
    <w:rsid w:val="6C68C4F6"/>
    <w:rsid w:val="6C6A9A69"/>
    <w:rsid w:val="6C6AD4DD"/>
    <w:rsid w:val="6C6B74F4"/>
    <w:rsid w:val="6C72DEB6"/>
    <w:rsid w:val="6C72E106"/>
    <w:rsid w:val="6C76696E"/>
    <w:rsid w:val="6C79360A"/>
    <w:rsid w:val="6C7982FA"/>
    <w:rsid w:val="6C7A4D2C"/>
    <w:rsid w:val="6C7B9404"/>
    <w:rsid w:val="6C81A6AA"/>
    <w:rsid w:val="6C84FEAA"/>
    <w:rsid w:val="6C888B7E"/>
    <w:rsid w:val="6C8B3923"/>
    <w:rsid w:val="6C8D7516"/>
    <w:rsid w:val="6C8DABA9"/>
    <w:rsid w:val="6C8F328F"/>
    <w:rsid w:val="6C97F9AA"/>
    <w:rsid w:val="6C9BF671"/>
    <w:rsid w:val="6C9C926B"/>
    <w:rsid w:val="6C9CEF96"/>
    <w:rsid w:val="6CA05812"/>
    <w:rsid w:val="6CA174A6"/>
    <w:rsid w:val="6CA290F0"/>
    <w:rsid w:val="6CA98610"/>
    <w:rsid w:val="6CADE960"/>
    <w:rsid w:val="6CAEAA5C"/>
    <w:rsid w:val="6CAF3D8A"/>
    <w:rsid w:val="6CB06BEB"/>
    <w:rsid w:val="6CBF7458"/>
    <w:rsid w:val="6CC1B6F1"/>
    <w:rsid w:val="6CC27E1D"/>
    <w:rsid w:val="6CC288D7"/>
    <w:rsid w:val="6CCFF6B3"/>
    <w:rsid w:val="6CD091DB"/>
    <w:rsid w:val="6CD1E337"/>
    <w:rsid w:val="6CD274C1"/>
    <w:rsid w:val="6CD6EC71"/>
    <w:rsid w:val="6CD8C2A4"/>
    <w:rsid w:val="6CDDA585"/>
    <w:rsid w:val="6CE3D326"/>
    <w:rsid w:val="6CE51E51"/>
    <w:rsid w:val="6CE757C5"/>
    <w:rsid w:val="6CE764D1"/>
    <w:rsid w:val="6CE930ED"/>
    <w:rsid w:val="6CF7EA7C"/>
    <w:rsid w:val="6CFAF3CE"/>
    <w:rsid w:val="6D035F50"/>
    <w:rsid w:val="6D0433BD"/>
    <w:rsid w:val="6D0A63EC"/>
    <w:rsid w:val="6D168B9E"/>
    <w:rsid w:val="6D1972EE"/>
    <w:rsid w:val="6D2706AA"/>
    <w:rsid w:val="6D34197A"/>
    <w:rsid w:val="6D34B90E"/>
    <w:rsid w:val="6D3910F7"/>
    <w:rsid w:val="6D393968"/>
    <w:rsid w:val="6D3B4672"/>
    <w:rsid w:val="6D3B5348"/>
    <w:rsid w:val="6D3DAABA"/>
    <w:rsid w:val="6D41AC15"/>
    <w:rsid w:val="6D48942E"/>
    <w:rsid w:val="6D4A71F6"/>
    <w:rsid w:val="6D53D35B"/>
    <w:rsid w:val="6D5804F1"/>
    <w:rsid w:val="6D593B62"/>
    <w:rsid w:val="6D59A3AA"/>
    <w:rsid w:val="6D5C9451"/>
    <w:rsid w:val="6D5EECC2"/>
    <w:rsid w:val="6D625F69"/>
    <w:rsid w:val="6D6E3DDF"/>
    <w:rsid w:val="6D6FC4E9"/>
    <w:rsid w:val="6D71C1D1"/>
    <w:rsid w:val="6D7310DA"/>
    <w:rsid w:val="6D759792"/>
    <w:rsid w:val="6D75DD78"/>
    <w:rsid w:val="6D7678AA"/>
    <w:rsid w:val="6D7C399F"/>
    <w:rsid w:val="6D7D3B45"/>
    <w:rsid w:val="6D802195"/>
    <w:rsid w:val="6D837967"/>
    <w:rsid w:val="6D844DCF"/>
    <w:rsid w:val="6D84638C"/>
    <w:rsid w:val="6D86E206"/>
    <w:rsid w:val="6D881E50"/>
    <w:rsid w:val="6D8932AB"/>
    <w:rsid w:val="6D8C4A07"/>
    <w:rsid w:val="6D8E9E1B"/>
    <w:rsid w:val="6D8F97C0"/>
    <w:rsid w:val="6D967353"/>
    <w:rsid w:val="6D96AD59"/>
    <w:rsid w:val="6D9B5FEA"/>
    <w:rsid w:val="6D9DCB35"/>
    <w:rsid w:val="6DA00092"/>
    <w:rsid w:val="6DA0DE01"/>
    <w:rsid w:val="6DA37256"/>
    <w:rsid w:val="6DA70546"/>
    <w:rsid w:val="6DAAF2F7"/>
    <w:rsid w:val="6DAB9F13"/>
    <w:rsid w:val="6DADBE87"/>
    <w:rsid w:val="6DAE26DD"/>
    <w:rsid w:val="6DB04C46"/>
    <w:rsid w:val="6DB2C5F7"/>
    <w:rsid w:val="6DB45B52"/>
    <w:rsid w:val="6DB4FEDC"/>
    <w:rsid w:val="6DB71DD9"/>
    <w:rsid w:val="6DB837FF"/>
    <w:rsid w:val="6DB85142"/>
    <w:rsid w:val="6DC43DB6"/>
    <w:rsid w:val="6DC518F4"/>
    <w:rsid w:val="6DCB9B7D"/>
    <w:rsid w:val="6DD03250"/>
    <w:rsid w:val="6DD4B627"/>
    <w:rsid w:val="6DD591E2"/>
    <w:rsid w:val="6DD92FCD"/>
    <w:rsid w:val="6DDA444F"/>
    <w:rsid w:val="6DDEA866"/>
    <w:rsid w:val="6DDFD21D"/>
    <w:rsid w:val="6DEA1F54"/>
    <w:rsid w:val="6DEA6596"/>
    <w:rsid w:val="6DF52120"/>
    <w:rsid w:val="6DF5BB46"/>
    <w:rsid w:val="6DF9412F"/>
    <w:rsid w:val="6DFFACDF"/>
    <w:rsid w:val="6E00067D"/>
    <w:rsid w:val="6E073063"/>
    <w:rsid w:val="6E08A96C"/>
    <w:rsid w:val="6E0ADA25"/>
    <w:rsid w:val="6E0D46B0"/>
    <w:rsid w:val="6E10FF6B"/>
    <w:rsid w:val="6E12EED9"/>
    <w:rsid w:val="6E173745"/>
    <w:rsid w:val="6E1BC020"/>
    <w:rsid w:val="6E1E1CB8"/>
    <w:rsid w:val="6E201F42"/>
    <w:rsid w:val="6E20E197"/>
    <w:rsid w:val="6E21374E"/>
    <w:rsid w:val="6E2139D5"/>
    <w:rsid w:val="6E23D71E"/>
    <w:rsid w:val="6E25A999"/>
    <w:rsid w:val="6E2EF8B7"/>
    <w:rsid w:val="6E3181C1"/>
    <w:rsid w:val="6E31E4E9"/>
    <w:rsid w:val="6E3493E9"/>
    <w:rsid w:val="6E3AB3F6"/>
    <w:rsid w:val="6E3DEFEB"/>
    <w:rsid w:val="6E3EB1C3"/>
    <w:rsid w:val="6E43CF32"/>
    <w:rsid w:val="6E46952E"/>
    <w:rsid w:val="6E46A4D6"/>
    <w:rsid w:val="6E4ADCDA"/>
    <w:rsid w:val="6E4BDF5F"/>
    <w:rsid w:val="6E53F285"/>
    <w:rsid w:val="6E596ECC"/>
    <w:rsid w:val="6E62E163"/>
    <w:rsid w:val="6E6A5C9E"/>
    <w:rsid w:val="6E6BAA45"/>
    <w:rsid w:val="6E6CB0E6"/>
    <w:rsid w:val="6E6FBCCE"/>
    <w:rsid w:val="6E70902F"/>
    <w:rsid w:val="6E7955A6"/>
    <w:rsid w:val="6E7A555F"/>
    <w:rsid w:val="6E7F23BE"/>
    <w:rsid w:val="6E97C57F"/>
    <w:rsid w:val="6E98F0EF"/>
    <w:rsid w:val="6EA04D02"/>
    <w:rsid w:val="6EA1791A"/>
    <w:rsid w:val="6EA1F7F3"/>
    <w:rsid w:val="6EA2352E"/>
    <w:rsid w:val="6EA2F090"/>
    <w:rsid w:val="6EAF3E2C"/>
    <w:rsid w:val="6EB513E0"/>
    <w:rsid w:val="6EB7B2CE"/>
    <w:rsid w:val="6EB9E903"/>
    <w:rsid w:val="6EBCD420"/>
    <w:rsid w:val="6EBDAB85"/>
    <w:rsid w:val="6EBF3596"/>
    <w:rsid w:val="6EBF5563"/>
    <w:rsid w:val="6EC01443"/>
    <w:rsid w:val="6ECA5FBC"/>
    <w:rsid w:val="6ECCA631"/>
    <w:rsid w:val="6ECF0871"/>
    <w:rsid w:val="6ED135B2"/>
    <w:rsid w:val="6ED5CB88"/>
    <w:rsid w:val="6ED84905"/>
    <w:rsid w:val="6ED8C6B2"/>
    <w:rsid w:val="6ED96BDE"/>
    <w:rsid w:val="6EDFBFE8"/>
    <w:rsid w:val="6EE211EA"/>
    <w:rsid w:val="6EEC1139"/>
    <w:rsid w:val="6EEFF863"/>
    <w:rsid w:val="6EF1339D"/>
    <w:rsid w:val="6EF90F32"/>
    <w:rsid w:val="6EFD292E"/>
    <w:rsid w:val="6EFDDD9C"/>
    <w:rsid w:val="6EFEA6FC"/>
    <w:rsid w:val="6F001EB3"/>
    <w:rsid w:val="6F008B1D"/>
    <w:rsid w:val="6F02209B"/>
    <w:rsid w:val="6F066FF1"/>
    <w:rsid w:val="6F06CEC4"/>
    <w:rsid w:val="6F094FA1"/>
    <w:rsid w:val="6F11652A"/>
    <w:rsid w:val="6F16AEF0"/>
    <w:rsid w:val="6F199C07"/>
    <w:rsid w:val="6F1CA8C4"/>
    <w:rsid w:val="6F1F2329"/>
    <w:rsid w:val="6F1F3F7F"/>
    <w:rsid w:val="6F2323D2"/>
    <w:rsid w:val="6F251067"/>
    <w:rsid w:val="6F281612"/>
    <w:rsid w:val="6F28CB8E"/>
    <w:rsid w:val="6F290829"/>
    <w:rsid w:val="6F2A4146"/>
    <w:rsid w:val="6F2D1F6C"/>
    <w:rsid w:val="6F2FD748"/>
    <w:rsid w:val="6F32938B"/>
    <w:rsid w:val="6F3521A3"/>
    <w:rsid w:val="6F3697D7"/>
    <w:rsid w:val="6F387A3B"/>
    <w:rsid w:val="6F3A6460"/>
    <w:rsid w:val="6F3D5EDF"/>
    <w:rsid w:val="6F3DEDCF"/>
    <w:rsid w:val="6F3FFA47"/>
    <w:rsid w:val="6F4FC7CC"/>
    <w:rsid w:val="6F537EDB"/>
    <w:rsid w:val="6F5A1129"/>
    <w:rsid w:val="6F5B3C6B"/>
    <w:rsid w:val="6F5B50A4"/>
    <w:rsid w:val="6F5F6C3E"/>
    <w:rsid w:val="6F5F999D"/>
    <w:rsid w:val="6F5FE34C"/>
    <w:rsid w:val="6F63F4E5"/>
    <w:rsid w:val="6F64EC8A"/>
    <w:rsid w:val="6F667FDF"/>
    <w:rsid w:val="6F6A0A90"/>
    <w:rsid w:val="6F6C0B90"/>
    <w:rsid w:val="6F6EACE8"/>
    <w:rsid w:val="6F6F0E31"/>
    <w:rsid w:val="6F770C43"/>
    <w:rsid w:val="6F77481B"/>
    <w:rsid w:val="6F78FE9D"/>
    <w:rsid w:val="6F7B8FED"/>
    <w:rsid w:val="6F7DF094"/>
    <w:rsid w:val="6F81A691"/>
    <w:rsid w:val="6F8698FB"/>
    <w:rsid w:val="6F86AB24"/>
    <w:rsid w:val="6F89576C"/>
    <w:rsid w:val="6F8E09E9"/>
    <w:rsid w:val="6F8E933A"/>
    <w:rsid w:val="6F90C25A"/>
    <w:rsid w:val="6F941104"/>
    <w:rsid w:val="6F9D46D2"/>
    <w:rsid w:val="6FA1D2B8"/>
    <w:rsid w:val="6FA6BCE0"/>
    <w:rsid w:val="6FAC17AB"/>
    <w:rsid w:val="6FB155EA"/>
    <w:rsid w:val="6FB9E477"/>
    <w:rsid w:val="6FBA5CE5"/>
    <w:rsid w:val="6FBD19A6"/>
    <w:rsid w:val="6FBD538B"/>
    <w:rsid w:val="6FBE4935"/>
    <w:rsid w:val="6FBE5F3E"/>
    <w:rsid w:val="6FBF1AA2"/>
    <w:rsid w:val="6FCA9D65"/>
    <w:rsid w:val="6FCAC406"/>
    <w:rsid w:val="6FCFDD34"/>
    <w:rsid w:val="6FD41E52"/>
    <w:rsid w:val="6FD50521"/>
    <w:rsid w:val="6FD55995"/>
    <w:rsid w:val="6FD76321"/>
    <w:rsid w:val="6FDBB821"/>
    <w:rsid w:val="6FDBDCCC"/>
    <w:rsid w:val="6FE01A26"/>
    <w:rsid w:val="6FE423E3"/>
    <w:rsid w:val="6FED2D98"/>
    <w:rsid w:val="6FF12EED"/>
    <w:rsid w:val="6FF6B922"/>
    <w:rsid w:val="6FF79E67"/>
    <w:rsid w:val="6FF85CE0"/>
    <w:rsid w:val="6FF90E11"/>
    <w:rsid w:val="6FF9AD31"/>
    <w:rsid w:val="70035782"/>
    <w:rsid w:val="700A1897"/>
    <w:rsid w:val="700A5336"/>
    <w:rsid w:val="700D0B2B"/>
    <w:rsid w:val="700EBC74"/>
    <w:rsid w:val="7012BD36"/>
    <w:rsid w:val="7014F369"/>
    <w:rsid w:val="70158E9A"/>
    <w:rsid w:val="70280BDE"/>
    <w:rsid w:val="702AFDA1"/>
    <w:rsid w:val="702D39C4"/>
    <w:rsid w:val="702E4828"/>
    <w:rsid w:val="702EAE74"/>
    <w:rsid w:val="702F96DA"/>
    <w:rsid w:val="70304AD6"/>
    <w:rsid w:val="7033D323"/>
    <w:rsid w:val="7039BBDB"/>
    <w:rsid w:val="703CD2C8"/>
    <w:rsid w:val="703E74D3"/>
    <w:rsid w:val="704042E6"/>
    <w:rsid w:val="7040AFB8"/>
    <w:rsid w:val="70424906"/>
    <w:rsid w:val="7044D568"/>
    <w:rsid w:val="7045C363"/>
    <w:rsid w:val="704994AE"/>
    <w:rsid w:val="704E8B2A"/>
    <w:rsid w:val="70512680"/>
    <w:rsid w:val="7051A0C9"/>
    <w:rsid w:val="70525688"/>
    <w:rsid w:val="70532CE1"/>
    <w:rsid w:val="70538B91"/>
    <w:rsid w:val="7057045D"/>
    <w:rsid w:val="705AE8A5"/>
    <w:rsid w:val="70619674"/>
    <w:rsid w:val="7063B720"/>
    <w:rsid w:val="70690FBB"/>
    <w:rsid w:val="706AD931"/>
    <w:rsid w:val="706B470F"/>
    <w:rsid w:val="7075517C"/>
    <w:rsid w:val="70784BBE"/>
    <w:rsid w:val="7078520C"/>
    <w:rsid w:val="70788802"/>
    <w:rsid w:val="7079DB3E"/>
    <w:rsid w:val="707E6F2A"/>
    <w:rsid w:val="70883A66"/>
    <w:rsid w:val="708B6517"/>
    <w:rsid w:val="708DC7C5"/>
    <w:rsid w:val="708E3AA2"/>
    <w:rsid w:val="7094FCBE"/>
    <w:rsid w:val="709CFDE9"/>
    <w:rsid w:val="709FC2EA"/>
    <w:rsid w:val="70A4DE20"/>
    <w:rsid w:val="70A54FA2"/>
    <w:rsid w:val="70A817CE"/>
    <w:rsid w:val="70A95174"/>
    <w:rsid w:val="70AE13E2"/>
    <w:rsid w:val="70AF3455"/>
    <w:rsid w:val="70AF34FE"/>
    <w:rsid w:val="70B4515F"/>
    <w:rsid w:val="70B93CEE"/>
    <w:rsid w:val="70BAA6F6"/>
    <w:rsid w:val="70BF4D30"/>
    <w:rsid w:val="70BFF979"/>
    <w:rsid w:val="70C2147D"/>
    <w:rsid w:val="70CB0A26"/>
    <w:rsid w:val="70CC9228"/>
    <w:rsid w:val="70D07CDD"/>
    <w:rsid w:val="70D22753"/>
    <w:rsid w:val="70D267CF"/>
    <w:rsid w:val="70D568B3"/>
    <w:rsid w:val="70D5E08B"/>
    <w:rsid w:val="70D6F3B1"/>
    <w:rsid w:val="70D7FC39"/>
    <w:rsid w:val="70E47349"/>
    <w:rsid w:val="70EBAC79"/>
    <w:rsid w:val="70ED7E44"/>
    <w:rsid w:val="70ED9550"/>
    <w:rsid w:val="70F21442"/>
    <w:rsid w:val="70FBE754"/>
    <w:rsid w:val="70FD8DA3"/>
    <w:rsid w:val="70FEB609"/>
    <w:rsid w:val="70FFCD5B"/>
    <w:rsid w:val="71001AF8"/>
    <w:rsid w:val="710966CE"/>
    <w:rsid w:val="710BB8F3"/>
    <w:rsid w:val="710C4234"/>
    <w:rsid w:val="710DEA0E"/>
    <w:rsid w:val="710DF05C"/>
    <w:rsid w:val="710E5D9D"/>
    <w:rsid w:val="7111E2B3"/>
    <w:rsid w:val="71126973"/>
    <w:rsid w:val="71182FEE"/>
    <w:rsid w:val="711B5203"/>
    <w:rsid w:val="711C3D9F"/>
    <w:rsid w:val="71209382"/>
    <w:rsid w:val="7121F05B"/>
    <w:rsid w:val="7126F901"/>
    <w:rsid w:val="7128A389"/>
    <w:rsid w:val="712A781D"/>
    <w:rsid w:val="712D8937"/>
    <w:rsid w:val="712E22CD"/>
    <w:rsid w:val="7135F08F"/>
    <w:rsid w:val="71370B90"/>
    <w:rsid w:val="7139AECE"/>
    <w:rsid w:val="713C08F4"/>
    <w:rsid w:val="713D505F"/>
    <w:rsid w:val="714352E4"/>
    <w:rsid w:val="7146EA9E"/>
    <w:rsid w:val="71493848"/>
    <w:rsid w:val="714DD09F"/>
    <w:rsid w:val="71530AF6"/>
    <w:rsid w:val="7154E697"/>
    <w:rsid w:val="7155289E"/>
    <w:rsid w:val="71563794"/>
    <w:rsid w:val="715844B8"/>
    <w:rsid w:val="715ADAD5"/>
    <w:rsid w:val="715DB988"/>
    <w:rsid w:val="715F565A"/>
    <w:rsid w:val="71618754"/>
    <w:rsid w:val="7162F591"/>
    <w:rsid w:val="71647A67"/>
    <w:rsid w:val="7165A247"/>
    <w:rsid w:val="716B53D6"/>
    <w:rsid w:val="717BD79B"/>
    <w:rsid w:val="718A1739"/>
    <w:rsid w:val="718B6020"/>
    <w:rsid w:val="718C9D04"/>
    <w:rsid w:val="718CFD9E"/>
    <w:rsid w:val="718D53DE"/>
    <w:rsid w:val="718E2066"/>
    <w:rsid w:val="718EB6DB"/>
    <w:rsid w:val="719321AD"/>
    <w:rsid w:val="7195BBE0"/>
    <w:rsid w:val="71972186"/>
    <w:rsid w:val="7198D136"/>
    <w:rsid w:val="719B66FC"/>
    <w:rsid w:val="719CF1A1"/>
    <w:rsid w:val="719D1DC1"/>
    <w:rsid w:val="71A00B81"/>
    <w:rsid w:val="71A032A5"/>
    <w:rsid w:val="71A0D838"/>
    <w:rsid w:val="71A37E88"/>
    <w:rsid w:val="71A81096"/>
    <w:rsid w:val="71A83F6E"/>
    <w:rsid w:val="71A8A501"/>
    <w:rsid w:val="71A8EE0C"/>
    <w:rsid w:val="71A91E9D"/>
    <w:rsid w:val="71AD0035"/>
    <w:rsid w:val="71B36625"/>
    <w:rsid w:val="71B598A0"/>
    <w:rsid w:val="71B5E94F"/>
    <w:rsid w:val="71B620C8"/>
    <w:rsid w:val="71BA79A2"/>
    <w:rsid w:val="71BBBEDF"/>
    <w:rsid w:val="71BC7185"/>
    <w:rsid w:val="71C0F902"/>
    <w:rsid w:val="71C2B582"/>
    <w:rsid w:val="71C34E89"/>
    <w:rsid w:val="71C3C3A4"/>
    <w:rsid w:val="71CA0310"/>
    <w:rsid w:val="71CDEBA3"/>
    <w:rsid w:val="71CFC741"/>
    <w:rsid w:val="71D7E67C"/>
    <w:rsid w:val="71D93C26"/>
    <w:rsid w:val="71DC24E5"/>
    <w:rsid w:val="71E2DD3F"/>
    <w:rsid w:val="71E46583"/>
    <w:rsid w:val="71E9889A"/>
    <w:rsid w:val="71EBDD5D"/>
    <w:rsid w:val="71EF9418"/>
    <w:rsid w:val="71F69E04"/>
    <w:rsid w:val="71F87302"/>
    <w:rsid w:val="71FFC228"/>
    <w:rsid w:val="72030CBA"/>
    <w:rsid w:val="7206E205"/>
    <w:rsid w:val="72119962"/>
    <w:rsid w:val="72130E9E"/>
    <w:rsid w:val="7219960E"/>
    <w:rsid w:val="721DB8A8"/>
    <w:rsid w:val="72252404"/>
    <w:rsid w:val="72280E11"/>
    <w:rsid w:val="722C2E91"/>
    <w:rsid w:val="722F6077"/>
    <w:rsid w:val="722F7D18"/>
    <w:rsid w:val="7230A39F"/>
    <w:rsid w:val="7231ECC4"/>
    <w:rsid w:val="72320EF3"/>
    <w:rsid w:val="7236B085"/>
    <w:rsid w:val="7238BE5F"/>
    <w:rsid w:val="723FA2E4"/>
    <w:rsid w:val="72423E6E"/>
    <w:rsid w:val="72471E88"/>
    <w:rsid w:val="724B04CE"/>
    <w:rsid w:val="724F9173"/>
    <w:rsid w:val="7250529E"/>
    <w:rsid w:val="7252748B"/>
    <w:rsid w:val="7252DD76"/>
    <w:rsid w:val="725600CA"/>
    <w:rsid w:val="72568807"/>
    <w:rsid w:val="72578540"/>
    <w:rsid w:val="7258153D"/>
    <w:rsid w:val="725D47CA"/>
    <w:rsid w:val="7268097B"/>
    <w:rsid w:val="726BE133"/>
    <w:rsid w:val="726CE1A8"/>
    <w:rsid w:val="72727000"/>
    <w:rsid w:val="72752868"/>
    <w:rsid w:val="7275EF9F"/>
    <w:rsid w:val="727FA695"/>
    <w:rsid w:val="728CD507"/>
    <w:rsid w:val="72914845"/>
    <w:rsid w:val="72994246"/>
    <w:rsid w:val="729F2F36"/>
    <w:rsid w:val="72A267E2"/>
    <w:rsid w:val="72A32FA1"/>
    <w:rsid w:val="72B56D63"/>
    <w:rsid w:val="72B5AD36"/>
    <w:rsid w:val="72BE8782"/>
    <w:rsid w:val="72C4F14C"/>
    <w:rsid w:val="72C8F908"/>
    <w:rsid w:val="72CB6DED"/>
    <w:rsid w:val="72CF1282"/>
    <w:rsid w:val="72D50D65"/>
    <w:rsid w:val="72D5A3B0"/>
    <w:rsid w:val="72D5C25F"/>
    <w:rsid w:val="72D72092"/>
    <w:rsid w:val="72D8A741"/>
    <w:rsid w:val="72E73EE5"/>
    <w:rsid w:val="72E7D07D"/>
    <w:rsid w:val="72E97A6D"/>
    <w:rsid w:val="72E9B00F"/>
    <w:rsid w:val="72F2BC2D"/>
    <w:rsid w:val="72F4D15D"/>
    <w:rsid w:val="72F93397"/>
    <w:rsid w:val="72F9BFBB"/>
    <w:rsid w:val="72FE579C"/>
    <w:rsid w:val="73012131"/>
    <w:rsid w:val="730EE027"/>
    <w:rsid w:val="7312B96E"/>
    <w:rsid w:val="731326E9"/>
    <w:rsid w:val="731340AC"/>
    <w:rsid w:val="73180788"/>
    <w:rsid w:val="73184B59"/>
    <w:rsid w:val="7318D6CC"/>
    <w:rsid w:val="731AA570"/>
    <w:rsid w:val="731AE378"/>
    <w:rsid w:val="731E2501"/>
    <w:rsid w:val="731F08EB"/>
    <w:rsid w:val="73258A98"/>
    <w:rsid w:val="732BDB80"/>
    <w:rsid w:val="732FB389"/>
    <w:rsid w:val="73339248"/>
    <w:rsid w:val="73387FF9"/>
    <w:rsid w:val="7338A1FE"/>
    <w:rsid w:val="733C81D4"/>
    <w:rsid w:val="733D20D2"/>
    <w:rsid w:val="733D6C52"/>
    <w:rsid w:val="73468BEE"/>
    <w:rsid w:val="73507062"/>
    <w:rsid w:val="7353AB96"/>
    <w:rsid w:val="7353E75B"/>
    <w:rsid w:val="73623538"/>
    <w:rsid w:val="736238F0"/>
    <w:rsid w:val="73644988"/>
    <w:rsid w:val="73669616"/>
    <w:rsid w:val="736856C0"/>
    <w:rsid w:val="736B2777"/>
    <w:rsid w:val="736B7A43"/>
    <w:rsid w:val="7370FD45"/>
    <w:rsid w:val="7373C99C"/>
    <w:rsid w:val="7374C829"/>
    <w:rsid w:val="7376CE81"/>
    <w:rsid w:val="73781BB5"/>
    <w:rsid w:val="737DAD71"/>
    <w:rsid w:val="73811CEA"/>
    <w:rsid w:val="7383594E"/>
    <w:rsid w:val="73859854"/>
    <w:rsid w:val="738EC9DC"/>
    <w:rsid w:val="7390BE38"/>
    <w:rsid w:val="7390D63A"/>
    <w:rsid w:val="739213CF"/>
    <w:rsid w:val="73935FC4"/>
    <w:rsid w:val="7394B471"/>
    <w:rsid w:val="73974A2A"/>
    <w:rsid w:val="739B74BA"/>
    <w:rsid w:val="73B15664"/>
    <w:rsid w:val="73B2A8B6"/>
    <w:rsid w:val="73B53D19"/>
    <w:rsid w:val="73B5B544"/>
    <w:rsid w:val="73BA7C93"/>
    <w:rsid w:val="73BAC549"/>
    <w:rsid w:val="73BE18EE"/>
    <w:rsid w:val="73BE91AC"/>
    <w:rsid w:val="73C1707D"/>
    <w:rsid w:val="73C2B1FB"/>
    <w:rsid w:val="73C3B153"/>
    <w:rsid w:val="73C7EB25"/>
    <w:rsid w:val="73CD11B9"/>
    <w:rsid w:val="73CE2505"/>
    <w:rsid w:val="73CF0E1A"/>
    <w:rsid w:val="73CFB302"/>
    <w:rsid w:val="73D27DD0"/>
    <w:rsid w:val="73D2E218"/>
    <w:rsid w:val="73DEA0CD"/>
    <w:rsid w:val="73E57791"/>
    <w:rsid w:val="73E91150"/>
    <w:rsid w:val="73EA02CD"/>
    <w:rsid w:val="73EF5A32"/>
    <w:rsid w:val="73F0F9F5"/>
    <w:rsid w:val="73F1CF00"/>
    <w:rsid w:val="73F35109"/>
    <w:rsid w:val="73F70219"/>
    <w:rsid w:val="73FAEC2F"/>
    <w:rsid w:val="73FE0900"/>
    <w:rsid w:val="740A5293"/>
    <w:rsid w:val="740A765A"/>
    <w:rsid w:val="740BC4CE"/>
    <w:rsid w:val="740E113C"/>
    <w:rsid w:val="740E497A"/>
    <w:rsid w:val="740E8019"/>
    <w:rsid w:val="7413FBD7"/>
    <w:rsid w:val="74173864"/>
    <w:rsid w:val="741A1AFE"/>
    <w:rsid w:val="741B8C16"/>
    <w:rsid w:val="741C1C57"/>
    <w:rsid w:val="741CB772"/>
    <w:rsid w:val="74203920"/>
    <w:rsid w:val="7421CA47"/>
    <w:rsid w:val="7425C956"/>
    <w:rsid w:val="7425EF3A"/>
    <w:rsid w:val="7427A925"/>
    <w:rsid w:val="742D9FD9"/>
    <w:rsid w:val="742F3126"/>
    <w:rsid w:val="74313AFE"/>
    <w:rsid w:val="7432A98D"/>
    <w:rsid w:val="7437592D"/>
    <w:rsid w:val="743B1B4D"/>
    <w:rsid w:val="743FC1E1"/>
    <w:rsid w:val="74442155"/>
    <w:rsid w:val="74472E4D"/>
    <w:rsid w:val="744BC12F"/>
    <w:rsid w:val="744DFD8F"/>
    <w:rsid w:val="745099F5"/>
    <w:rsid w:val="7453A9BF"/>
    <w:rsid w:val="745411B9"/>
    <w:rsid w:val="7459FBAE"/>
    <w:rsid w:val="745A44FB"/>
    <w:rsid w:val="746040EB"/>
    <w:rsid w:val="746BB11A"/>
    <w:rsid w:val="7475B3B7"/>
    <w:rsid w:val="7476EBDE"/>
    <w:rsid w:val="7478A547"/>
    <w:rsid w:val="74798CAE"/>
    <w:rsid w:val="747A9161"/>
    <w:rsid w:val="747D2DF6"/>
    <w:rsid w:val="748092E4"/>
    <w:rsid w:val="7482DD7B"/>
    <w:rsid w:val="748B53A7"/>
    <w:rsid w:val="7491A4DC"/>
    <w:rsid w:val="74926FDC"/>
    <w:rsid w:val="7493F25F"/>
    <w:rsid w:val="7495468F"/>
    <w:rsid w:val="749624A1"/>
    <w:rsid w:val="7496B45C"/>
    <w:rsid w:val="749A01CB"/>
    <w:rsid w:val="749AA3B9"/>
    <w:rsid w:val="749DAF81"/>
    <w:rsid w:val="749DFD37"/>
    <w:rsid w:val="749E523A"/>
    <w:rsid w:val="749E8B14"/>
    <w:rsid w:val="749F3A14"/>
    <w:rsid w:val="749FDB1E"/>
    <w:rsid w:val="74A87453"/>
    <w:rsid w:val="74A94415"/>
    <w:rsid w:val="74A9B7FD"/>
    <w:rsid w:val="74AC04BC"/>
    <w:rsid w:val="74AC4F1E"/>
    <w:rsid w:val="74B0A857"/>
    <w:rsid w:val="74B34420"/>
    <w:rsid w:val="74B48249"/>
    <w:rsid w:val="74B4972A"/>
    <w:rsid w:val="74B6C194"/>
    <w:rsid w:val="74C166FF"/>
    <w:rsid w:val="74C2101C"/>
    <w:rsid w:val="74CDDFCB"/>
    <w:rsid w:val="74D480C7"/>
    <w:rsid w:val="74D70552"/>
    <w:rsid w:val="74D89AB7"/>
    <w:rsid w:val="74DF3A64"/>
    <w:rsid w:val="74E1997E"/>
    <w:rsid w:val="74E7DEB2"/>
    <w:rsid w:val="74E98EEF"/>
    <w:rsid w:val="74EADE58"/>
    <w:rsid w:val="74EFFADD"/>
    <w:rsid w:val="74F06660"/>
    <w:rsid w:val="74F1EDCF"/>
    <w:rsid w:val="74F7681C"/>
    <w:rsid w:val="74F93FA0"/>
    <w:rsid w:val="74FA8F91"/>
    <w:rsid w:val="74FB7170"/>
    <w:rsid w:val="74FF19AA"/>
    <w:rsid w:val="74FF862A"/>
    <w:rsid w:val="75000449"/>
    <w:rsid w:val="750379F3"/>
    <w:rsid w:val="750D4C9C"/>
    <w:rsid w:val="750EB8A7"/>
    <w:rsid w:val="75152602"/>
    <w:rsid w:val="751B64AD"/>
    <w:rsid w:val="751BE1C8"/>
    <w:rsid w:val="751FF4AC"/>
    <w:rsid w:val="75277B55"/>
    <w:rsid w:val="752BB904"/>
    <w:rsid w:val="752BD692"/>
    <w:rsid w:val="752CB971"/>
    <w:rsid w:val="752EA9C7"/>
    <w:rsid w:val="7530BC68"/>
    <w:rsid w:val="7532959C"/>
    <w:rsid w:val="753477B2"/>
    <w:rsid w:val="7534E9B8"/>
    <w:rsid w:val="753C64DE"/>
    <w:rsid w:val="753E57ED"/>
    <w:rsid w:val="753E7184"/>
    <w:rsid w:val="753FED6F"/>
    <w:rsid w:val="754106B8"/>
    <w:rsid w:val="75435D23"/>
    <w:rsid w:val="754845BF"/>
    <w:rsid w:val="754D573C"/>
    <w:rsid w:val="7551E50F"/>
    <w:rsid w:val="75529B57"/>
    <w:rsid w:val="7552F4FC"/>
    <w:rsid w:val="75530334"/>
    <w:rsid w:val="755F885E"/>
    <w:rsid w:val="75628BE3"/>
    <w:rsid w:val="756589FF"/>
    <w:rsid w:val="756B9C34"/>
    <w:rsid w:val="757218F8"/>
    <w:rsid w:val="7572A7CD"/>
    <w:rsid w:val="75761574"/>
    <w:rsid w:val="75765FEE"/>
    <w:rsid w:val="7578D059"/>
    <w:rsid w:val="75815D16"/>
    <w:rsid w:val="75864053"/>
    <w:rsid w:val="75894E84"/>
    <w:rsid w:val="7589B253"/>
    <w:rsid w:val="758AD61C"/>
    <w:rsid w:val="759128BA"/>
    <w:rsid w:val="75926C08"/>
    <w:rsid w:val="75964E3F"/>
    <w:rsid w:val="75980462"/>
    <w:rsid w:val="759DDAD0"/>
    <w:rsid w:val="759F7FE9"/>
    <w:rsid w:val="759FFD34"/>
    <w:rsid w:val="75A1D3FC"/>
    <w:rsid w:val="75A36121"/>
    <w:rsid w:val="75A50E8C"/>
    <w:rsid w:val="75A9713F"/>
    <w:rsid w:val="75B0825D"/>
    <w:rsid w:val="75B6BE96"/>
    <w:rsid w:val="75B87704"/>
    <w:rsid w:val="75BE4C79"/>
    <w:rsid w:val="75C01BE4"/>
    <w:rsid w:val="75C7063B"/>
    <w:rsid w:val="75CACC19"/>
    <w:rsid w:val="75CE7B85"/>
    <w:rsid w:val="75D9937A"/>
    <w:rsid w:val="75E0C091"/>
    <w:rsid w:val="75ED3C93"/>
    <w:rsid w:val="75EF52B8"/>
    <w:rsid w:val="75F07050"/>
    <w:rsid w:val="75F26D85"/>
    <w:rsid w:val="75F4E583"/>
    <w:rsid w:val="75F552FF"/>
    <w:rsid w:val="75F76A26"/>
    <w:rsid w:val="75F7FB51"/>
    <w:rsid w:val="76012CB8"/>
    <w:rsid w:val="76030637"/>
    <w:rsid w:val="7605CDE5"/>
    <w:rsid w:val="760B0E32"/>
    <w:rsid w:val="760B1AC6"/>
    <w:rsid w:val="761271B6"/>
    <w:rsid w:val="7614023F"/>
    <w:rsid w:val="761A1019"/>
    <w:rsid w:val="761BD231"/>
    <w:rsid w:val="761C9C39"/>
    <w:rsid w:val="761D5A4E"/>
    <w:rsid w:val="7620FC18"/>
    <w:rsid w:val="76222728"/>
    <w:rsid w:val="76236721"/>
    <w:rsid w:val="7625DAC4"/>
    <w:rsid w:val="7627721B"/>
    <w:rsid w:val="7628D30A"/>
    <w:rsid w:val="762A51E6"/>
    <w:rsid w:val="762D5335"/>
    <w:rsid w:val="763249DA"/>
    <w:rsid w:val="76347B77"/>
    <w:rsid w:val="763D414B"/>
    <w:rsid w:val="764021CC"/>
    <w:rsid w:val="76481A0F"/>
    <w:rsid w:val="764C4124"/>
    <w:rsid w:val="764CEE9C"/>
    <w:rsid w:val="76513021"/>
    <w:rsid w:val="76552FA7"/>
    <w:rsid w:val="76612284"/>
    <w:rsid w:val="76627989"/>
    <w:rsid w:val="7662A73A"/>
    <w:rsid w:val="766DE633"/>
    <w:rsid w:val="76723FDD"/>
    <w:rsid w:val="767480FF"/>
    <w:rsid w:val="7678F733"/>
    <w:rsid w:val="76843D7C"/>
    <w:rsid w:val="7684C30B"/>
    <w:rsid w:val="76862CD6"/>
    <w:rsid w:val="7688825C"/>
    <w:rsid w:val="768C47BD"/>
    <w:rsid w:val="7693B18B"/>
    <w:rsid w:val="7699559F"/>
    <w:rsid w:val="769ACC92"/>
    <w:rsid w:val="769AE155"/>
    <w:rsid w:val="76A1633F"/>
    <w:rsid w:val="76A49EE6"/>
    <w:rsid w:val="76A94AF3"/>
    <w:rsid w:val="76B0285A"/>
    <w:rsid w:val="76B26F80"/>
    <w:rsid w:val="76B2C312"/>
    <w:rsid w:val="76C7B66E"/>
    <w:rsid w:val="76CC7FB9"/>
    <w:rsid w:val="76CF45F9"/>
    <w:rsid w:val="76CF9BC9"/>
    <w:rsid w:val="76D2A2DF"/>
    <w:rsid w:val="76D30567"/>
    <w:rsid w:val="76D6C533"/>
    <w:rsid w:val="76DA348F"/>
    <w:rsid w:val="76DD4829"/>
    <w:rsid w:val="76E18ACD"/>
    <w:rsid w:val="76F10593"/>
    <w:rsid w:val="76F1FBDD"/>
    <w:rsid w:val="76F365DB"/>
    <w:rsid w:val="76F7660E"/>
    <w:rsid w:val="76FD83C0"/>
    <w:rsid w:val="76FFDAC8"/>
    <w:rsid w:val="77019761"/>
    <w:rsid w:val="77033755"/>
    <w:rsid w:val="770681F1"/>
    <w:rsid w:val="770D1AF7"/>
    <w:rsid w:val="770E76FE"/>
    <w:rsid w:val="771BA741"/>
    <w:rsid w:val="771DDCD7"/>
    <w:rsid w:val="771DF00C"/>
    <w:rsid w:val="77279FA5"/>
    <w:rsid w:val="77293EA5"/>
    <w:rsid w:val="772A2D5E"/>
    <w:rsid w:val="772BAF50"/>
    <w:rsid w:val="772F826C"/>
    <w:rsid w:val="77313B9E"/>
    <w:rsid w:val="7732B315"/>
    <w:rsid w:val="773B0109"/>
    <w:rsid w:val="773C7015"/>
    <w:rsid w:val="773C7C43"/>
    <w:rsid w:val="77419905"/>
    <w:rsid w:val="7742F2BC"/>
    <w:rsid w:val="774684DB"/>
    <w:rsid w:val="774A195D"/>
    <w:rsid w:val="774A416A"/>
    <w:rsid w:val="774C09AF"/>
    <w:rsid w:val="774C35F9"/>
    <w:rsid w:val="77503B37"/>
    <w:rsid w:val="7751F1FE"/>
    <w:rsid w:val="7755B030"/>
    <w:rsid w:val="775B0137"/>
    <w:rsid w:val="7764CEB7"/>
    <w:rsid w:val="776634DA"/>
    <w:rsid w:val="776710B7"/>
    <w:rsid w:val="776AD9AB"/>
    <w:rsid w:val="77795FC4"/>
    <w:rsid w:val="777B0723"/>
    <w:rsid w:val="777B3695"/>
    <w:rsid w:val="777B5FAC"/>
    <w:rsid w:val="777CC41D"/>
    <w:rsid w:val="777CDA47"/>
    <w:rsid w:val="777F4234"/>
    <w:rsid w:val="7780D8DA"/>
    <w:rsid w:val="77838AC4"/>
    <w:rsid w:val="7788C8D9"/>
    <w:rsid w:val="779270E5"/>
    <w:rsid w:val="77989DBE"/>
    <w:rsid w:val="779FD8EE"/>
    <w:rsid w:val="77A0EFD6"/>
    <w:rsid w:val="77B03FBE"/>
    <w:rsid w:val="77B6D368"/>
    <w:rsid w:val="77B79940"/>
    <w:rsid w:val="77BAE44C"/>
    <w:rsid w:val="77BF46A8"/>
    <w:rsid w:val="77C0D7AD"/>
    <w:rsid w:val="77C0F659"/>
    <w:rsid w:val="77C3C7EE"/>
    <w:rsid w:val="77C551CB"/>
    <w:rsid w:val="77C5F7CA"/>
    <w:rsid w:val="77C7361E"/>
    <w:rsid w:val="77C84F36"/>
    <w:rsid w:val="77C8D257"/>
    <w:rsid w:val="77CDB871"/>
    <w:rsid w:val="77CF2A2E"/>
    <w:rsid w:val="77D3EBAA"/>
    <w:rsid w:val="77D40825"/>
    <w:rsid w:val="77D4D30C"/>
    <w:rsid w:val="77D8677F"/>
    <w:rsid w:val="77DBF279"/>
    <w:rsid w:val="77DC7D11"/>
    <w:rsid w:val="77E874D7"/>
    <w:rsid w:val="77E9CCE1"/>
    <w:rsid w:val="77EAEB22"/>
    <w:rsid w:val="77F0029D"/>
    <w:rsid w:val="77F300AA"/>
    <w:rsid w:val="77F31563"/>
    <w:rsid w:val="77F85C95"/>
    <w:rsid w:val="77F8C8D6"/>
    <w:rsid w:val="77FF0F43"/>
    <w:rsid w:val="78009248"/>
    <w:rsid w:val="78046B46"/>
    <w:rsid w:val="78069D44"/>
    <w:rsid w:val="78072142"/>
    <w:rsid w:val="7816DCD5"/>
    <w:rsid w:val="78172F16"/>
    <w:rsid w:val="78198A7B"/>
    <w:rsid w:val="781DF45F"/>
    <w:rsid w:val="78223AEA"/>
    <w:rsid w:val="78274BDD"/>
    <w:rsid w:val="7829B1B7"/>
    <w:rsid w:val="782A350E"/>
    <w:rsid w:val="782BBE8C"/>
    <w:rsid w:val="782F9459"/>
    <w:rsid w:val="782FAC87"/>
    <w:rsid w:val="7831CC1C"/>
    <w:rsid w:val="783347E3"/>
    <w:rsid w:val="78358651"/>
    <w:rsid w:val="78362FB8"/>
    <w:rsid w:val="78393785"/>
    <w:rsid w:val="783C1400"/>
    <w:rsid w:val="783E5A30"/>
    <w:rsid w:val="7840629A"/>
    <w:rsid w:val="7845DC80"/>
    <w:rsid w:val="784724D2"/>
    <w:rsid w:val="784736D6"/>
    <w:rsid w:val="784A12D9"/>
    <w:rsid w:val="784BF969"/>
    <w:rsid w:val="784F409B"/>
    <w:rsid w:val="78509771"/>
    <w:rsid w:val="7852C1BD"/>
    <w:rsid w:val="7852C5BC"/>
    <w:rsid w:val="785714B6"/>
    <w:rsid w:val="785EBE83"/>
    <w:rsid w:val="7865F0B7"/>
    <w:rsid w:val="786785C9"/>
    <w:rsid w:val="786C2DAF"/>
    <w:rsid w:val="786E5603"/>
    <w:rsid w:val="78701630"/>
    <w:rsid w:val="7871F947"/>
    <w:rsid w:val="787229AD"/>
    <w:rsid w:val="7872CD2C"/>
    <w:rsid w:val="78768319"/>
    <w:rsid w:val="787A3D78"/>
    <w:rsid w:val="787BD268"/>
    <w:rsid w:val="787F0A3D"/>
    <w:rsid w:val="788D0892"/>
    <w:rsid w:val="789437EF"/>
    <w:rsid w:val="789A76A8"/>
    <w:rsid w:val="789D93BD"/>
    <w:rsid w:val="78A3F2B6"/>
    <w:rsid w:val="78A58CC7"/>
    <w:rsid w:val="78A5F6DF"/>
    <w:rsid w:val="78A73F4B"/>
    <w:rsid w:val="78A90283"/>
    <w:rsid w:val="78ABBA7E"/>
    <w:rsid w:val="78ABD605"/>
    <w:rsid w:val="78ADA2D2"/>
    <w:rsid w:val="78AE294C"/>
    <w:rsid w:val="78AF6783"/>
    <w:rsid w:val="78AFE6B0"/>
    <w:rsid w:val="78B1F2C6"/>
    <w:rsid w:val="78BA0BEC"/>
    <w:rsid w:val="78C2B47A"/>
    <w:rsid w:val="78C383F7"/>
    <w:rsid w:val="78C899B6"/>
    <w:rsid w:val="78C9E928"/>
    <w:rsid w:val="78CB7E01"/>
    <w:rsid w:val="78CBBCAE"/>
    <w:rsid w:val="78CCEEFB"/>
    <w:rsid w:val="78D34BC5"/>
    <w:rsid w:val="78D648A8"/>
    <w:rsid w:val="78DBAFB6"/>
    <w:rsid w:val="78DD05FD"/>
    <w:rsid w:val="78E85E94"/>
    <w:rsid w:val="78F2C2AD"/>
    <w:rsid w:val="78F32487"/>
    <w:rsid w:val="78F47688"/>
    <w:rsid w:val="78F82F3F"/>
    <w:rsid w:val="78F95B3D"/>
    <w:rsid w:val="78FE8F35"/>
    <w:rsid w:val="7902D16A"/>
    <w:rsid w:val="790B5219"/>
    <w:rsid w:val="790C3A48"/>
    <w:rsid w:val="790FEB1D"/>
    <w:rsid w:val="7911E833"/>
    <w:rsid w:val="79137C42"/>
    <w:rsid w:val="79138F83"/>
    <w:rsid w:val="791659BA"/>
    <w:rsid w:val="79195C2A"/>
    <w:rsid w:val="792A26E8"/>
    <w:rsid w:val="792B43C6"/>
    <w:rsid w:val="792F9667"/>
    <w:rsid w:val="79350996"/>
    <w:rsid w:val="794210D5"/>
    <w:rsid w:val="794671C9"/>
    <w:rsid w:val="79498E0D"/>
    <w:rsid w:val="794BD0EF"/>
    <w:rsid w:val="794CD027"/>
    <w:rsid w:val="7958AB85"/>
    <w:rsid w:val="79637114"/>
    <w:rsid w:val="7967E3EC"/>
    <w:rsid w:val="79682200"/>
    <w:rsid w:val="79693F1A"/>
    <w:rsid w:val="796B26B1"/>
    <w:rsid w:val="7970CB6D"/>
    <w:rsid w:val="79725076"/>
    <w:rsid w:val="79748E1D"/>
    <w:rsid w:val="797560DD"/>
    <w:rsid w:val="79776117"/>
    <w:rsid w:val="797A1B4A"/>
    <w:rsid w:val="798169EC"/>
    <w:rsid w:val="79828538"/>
    <w:rsid w:val="798EE1AA"/>
    <w:rsid w:val="79908039"/>
    <w:rsid w:val="7996946B"/>
    <w:rsid w:val="79A14990"/>
    <w:rsid w:val="79AC909B"/>
    <w:rsid w:val="79AF72A6"/>
    <w:rsid w:val="79AFD9DD"/>
    <w:rsid w:val="79B2AB50"/>
    <w:rsid w:val="79B4F550"/>
    <w:rsid w:val="79BDD515"/>
    <w:rsid w:val="79C14CE2"/>
    <w:rsid w:val="79C159E0"/>
    <w:rsid w:val="79CB8EAE"/>
    <w:rsid w:val="79CBFFA8"/>
    <w:rsid w:val="79CC59C9"/>
    <w:rsid w:val="79CC8F8D"/>
    <w:rsid w:val="79D0F231"/>
    <w:rsid w:val="79D51621"/>
    <w:rsid w:val="79D6A99A"/>
    <w:rsid w:val="79DFE531"/>
    <w:rsid w:val="79E294A4"/>
    <w:rsid w:val="79E91AC3"/>
    <w:rsid w:val="79EB1B6F"/>
    <w:rsid w:val="79EDCEB9"/>
    <w:rsid w:val="79F06E1B"/>
    <w:rsid w:val="79F0A686"/>
    <w:rsid w:val="79F1BD1A"/>
    <w:rsid w:val="79F48C67"/>
    <w:rsid w:val="79F58646"/>
    <w:rsid w:val="79FAFD03"/>
    <w:rsid w:val="79FC42B0"/>
    <w:rsid w:val="7A0245AB"/>
    <w:rsid w:val="7A029F15"/>
    <w:rsid w:val="7A097F6D"/>
    <w:rsid w:val="7A116340"/>
    <w:rsid w:val="7A14EAFB"/>
    <w:rsid w:val="7A1698A6"/>
    <w:rsid w:val="7A1D20B5"/>
    <w:rsid w:val="7A21E2D8"/>
    <w:rsid w:val="7A23C371"/>
    <w:rsid w:val="7A264105"/>
    <w:rsid w:val="7A2D5020"/>
    <w:rsid w:val="7A2EA0E6"/>
    <w:rsid w:val="7A2F5A6A"/>
    <w:rsid w:val="7A319718"/>
    <w:rsid w:val="7A31ABD9"/>
    <w:rsid w:val="7A37597A"/>
    <w:rsid w:val="7A39D58B"/>
    <w:rsid w:val="7A3C9106"/>
    <w:rsid w:val="7A41252E"/>
    <w:rsid w:val="7A4233B9"/>
    <w:rsid w:val="7A426E9B"/>
    <w:rsid w:val="7A4A53D9"/>
    <w:rsid w:val="7A4C7E52"/>
    <w:rsid w:val="7A4DC6BC"/>
    <w:rsid w:val="7A573711"/>
    <w:rsid w:val="7A5A9F20"/>
    <w:rsid w:val="7A5AE73B"/>
    <w:rsid w:val="7A5AE781"/>
    <w:rsid w:val="7A5B4D8E"/>
    <w:rsid w:val="7A6F2DDC"/>
    <w:rsid w:val="7A70FF24"/>
    <w:rsid w:val="7A728C67"/>
    <w:rsid w:val="7A768A02"/>
    <w:rsid w:val="7A792B7D"/>
    <w:rsid w:val="7A7C8326"/>
    <w:rsid w:val="7A84E18F"/>
    <w:rsid w:val="7A899AC9"/>
    <w:rsid w:val="7A8AAA16"/>
    <w:rsid w:val="7A8C791A"/>
    <w:rsid w:val="7A8CCB54"/>
    <w:rsid w:val="7A8DEAF8"/>
    <w:rsid w:val="7A8EA094"/>
    <w:rsid w:val="7A9017DF"/>
    <w:rsid w:val="7A93AD3B"/>
    <w:rsid w:val="7AA14D54"/>
    <w:rsid w:val="7AA73C99"/>
    <w:rsid w:val="7AAF747E"/>
    <w:rsid w:val="7AB3991B"/>
    <w:rsid w:val="7AB3B70D"/>
    <w:rsid w:val="7AB55662"/>
    <w:rsid w:val="7AB9494C"/>
    <w:rsid w:val="7ABC6717"/>
    <w:rsid w:val="7AC2B445"/>
    <w:rsid w:val="7AC6411E"/>
    <w:rsid w:val="7AC9BDD6"/>
    <w:rsid w:val="7ACFAF89"/>
    <w:rsid w:val="7AD34938"/>
    <w:rsid w:val="7AD5B010"/>
    <w:rsid w:val="7AD9D086"/>
    <w:rsid w:val="7ADC5DD0"/>
    <w:rsid w:val="7AE30BC1"/>
    <w:rsid w:val="7AEF019C"/>
    <w:rsid w:val="7AF82A8E"/>
    <w:rsid w:val="7AFBCDB5"/>
    <w:rsid w:val="7AFF42F7"/>
    <w:rsid w:val="7B00E251"/>
    <w:rsid w:val="7B0A28D4"/>
    <w:rsid w:val="7B0D1DD3"/>
    <w:rsid w:val="7B132192"/>
    <w:rsid w:val="7B143669"/>
    <w:rsid w:val="7B173D6C"/>
    <w:rsid w:val="7B23FADA"/>
    <w:rsid w:val="7B272893"/>
    <w:rsid w:val="7B2E26ED"/>
    <w:rsid w:val="7B34297E"/>
    <w:rsid w:val="7B36813F"/>
    <w:rsid w:val="7B3A6E8E"/>
    <w:rsid w:val="7B3B7522"/>
    <w:rsid w:val="7B3C707F"/>
    <w:rsid w:val="7B404071"/>
    <w:rsid w:val="7B423BAB"/>
    <w:rsid w:val="7B450680"/>
    <w:rsid w:val="7B4644FA"/>
    <w:rsid w:val="7B4E4E75"/>
    <w:rsid w:val="7B4EFD65"/>
    <w:rsid w:val="7B504593"/>
    <w:rsid w:val="7B524434"/>
    <w:rsid w:val="7B553BF1"/>
    <w:rsid w:val="7B566F30"/>
    <w:rsid w:val="7B577A8F"/>
    <w:rsid w:val="7B605026"/>
    <w:rsid w:val="7B646D36"/>
    <w:rsid w:val="7B6A359F"/>
    <w:rsid w:val="7B6B040C"/>
    <w:rsid w:val="7B6CA13A"/>
    <w:rsid w:val="7B70A8DF"/>
    <w:rsid w:val="7B7227A9"/>
    <w:rsid w:val="7B763ED0"/>
    <w:rsid w:val="7B77F95D"/>
    <w:rsid w:val="7B7B7C9D"/>
    <w:rsid w:val="7B7BD9C1"/>
    <w:rsid w:val="7B7C63F8"/>
    <w:rsid w:val="7B7C7452"/>
    <w:rsid w:val="7B7F214A"/>
    <w:rsid w:val="7B80517A"/>
    <w:rsid w:val="7B88D213"/>
    <w:rsid w:val="7B8DD028"/>
    <w:rsid w:val="7B936656"/>
    <w:rsid w:val="7B964F59"/>
    <w:rsid w:val="7B9669DF"/>
    <w:rsid w:val="7B972AE4"/>
    <w:rsid w:val="7B9ACFAB"/>
    <w:rsid w:val="7B9AE211"/>
    <w:rsid w:val="7BA30570"/>
    <w:rsid w:val="7BA4E203"/>
    <w:rsid w:val="7BA6CBCC"/>
    <w:rsid w:val="7BAC5E91"/>
    <w:rsid w:val="7BB24AC2"/>
    <w:rsid w:val="7BB28A14"/>
    <w:rsid w:val="7BB52336"/>
    <w:rsid w:val="7BB5A2FB"/>
    <w:rsid w:val="7BBA09B9"/>
    <w:rsid w:val="7BBB36D7"/>
    <w:rsid w:val="7BBB942F"/>
    <w:rsid w:val="7BBC55C3"/>
    <w:rsid w:val="7BBD44F5"/>
    <w:rsid w:val="7BBF9AEC"/>
    <w:rsid w:val="7BC663B1"/>
    <w:rsid w:val="7BC7B1CF"/>
    <w:rsid w:val="7BCA7A70"/>
    <w:rsid w:val="7BCE0879"/>
    <w:rsid w:val="7BCE7396"/>
    <w:rsid w:val="7BD7E1F9"/>
    <w:rsid w:val="7BD97FD5"/>
    <w:rsid w:val="7BDD3563"/>
    <w:rsid w:val="7BDD398D"/>
    <w:rsid w:val="7BE55B60"/>
    <w:rsid w:val="7BE56364"/>
    <w:rsid w:val="7BE7D123"/>
    <w:rsid w:val="7BF1E182"/>
    <w:rsid w:val="7BF550F7"/>
    <w:rsid w:val="7BF59474"/>
    <w:rsid w:val="7BF5E965"/>
    <w:rsid w:val="7BF9B5CB"/>
    <w:rsid w:val="7BFC3EFF"/>
    <w:rsid w:val="7C007E3F"/>
    <w:rsid w:val="7C024F26"/>
    <w:rsid w:val="7C03D7AF"/>
    <w:rsid w:val="7C0792D5"/>
    <w:rsid w:val="7C07FAAB"/>
    <w:rsid w:val="7C0A0F4D"/>
    <w:rsid w:val="7C0A75D3"/>
    <w:rsid w:val="7C0EA6DA"/>
    <w:rsid w:val="7C10757F"/>
    <w:rsid w:val="7C15164F"/>
    <w:rsid w:val="7C1531D6"/>
    <w:rsid w:val="7C16BCA2"/>
    <w:rsid w:val="7C1703B1"/>
    <w:rsid w:val="7C1AE6EF"/>
    <w:rsid w:val="7C1C4E75"/>
    <w:rsid w:val="7C2226C0"/>
    <w:rsid w:val="7C2613B8"/>
    <w:rsid w:val="7C28177D"/>
    <w:rsid w:val="7C2CF71A"/>
    <w:rsid w:val="7C2DC8DC"/>
    <w:rsid w:val="7C30CC11"/>
    <w:rsid w:val="7C367E4E"/>
    <w:rsid w:val="7C389919"/>
    <w:rsid w:val="7C4054E0"/>
    <w:rsid w:val="7C40AC8D"/>
    <w:rsid w:val="7C428EBC"/>
    <w:rsid w:val="7C4519A2"/>
    <w:rsid w:val="7C45248F"/>
    <w:rsid w:val="7C486E78"/>
    <w:rsid w:val="7C49795A"/>
    <w:rsid w:val="7C4F8F75"/>
    <w:rsid w:val="7C501E7B"/>
    <w:rsid w:val="7C5A2443"/>
    <w:rsid w:val="7C5C0606"/>
    <w:rsid w:val="7C5D6E22"/>
    <w:rsid w:val="7C5E0348"/>
    <w:rsid w:val="7C62074D"/>
    <w:rsid w:val="7C6732E8"/>
    <w:rsid w:val="7C6AF022"/>
    <w:rsid w:val="7C6B3348"/>
    <w:rsid w:val="7C709B63"/>
    <w:rsid w:val="7C7463A4"/>
    <w:rsid w:val="7C7AF591"/>
    <w:rsid w:val="7C7E0F91"/>
    <w:rsid w:val="7C7E7D46"/>
    <w:rsid w:val="7C7F4C72"/>
    <w:rsid w:val="7C829714"/>
    <w:rsid w:val="7C903CAA"/>
    <w:rsid w:val="7C9316A1"/>
    <w:rsid w:val="7C9330B5"/>
    <w:rsid w:val="7C98DC73"/>
    <w:rsid w:val="7C9BA8BE"/>
    <w:rsid w:val="7CA15D14"/>
    <w:rsid w:val="7CA712AB"/>
    <w:rsid w:val="7CAA4DC9"/>
    <w:rsid w:val="7CADD519"/>
    <w:rsid w:val="7CB28F93"/>
    <w:rsid w:val="7CB42EE3"/>
    <w:rsid w:val="7CB47ACA"/>
    <w:rsid w:val="7CBACFAC"/>
    <w:rsid w:val="7CBB16CC"/>
    <w:rsid w:val="7CBDA2F0"/>
    <w:rsid w:val="7CC25AAC"/>
    <w:rsid w:val="7CC46425"/>
    <w:rsid w:val="7CC52177"/>
    <w:rsid w:val="7CCCA94B"/>
    <w:rsid w:val="7CD06D69"/>
    <w:rsid w:val="7CD25E43"/>
    <w:rsid w:val="7CD55C0D"/>
    <w:rsid w:val="7CD58C49"/>
    <w:rsid w:val="7CDC10EE"/>
    <w:rsid w:val="7CDC36B4"/>
    <w:rsid w:val="7CDE0678"/>
    <w:rsid w:val="7CDE749D"/>
    <w:rsid w:val="7CE06D05"/>
    <w:rsid w:val="7CE14DEC"/>
    <w:rsid w:val="7CE153CA"/>
    <w:rsid w:val="7CE862F1"/>
    <w:rsid w:val="7CF34EAD"/>
    <w:rsid w:val="7CF4CC38"/>
    <w:rsid w:val="7CF4E6A7"/>
    <w:rsid w:val="7CF8E381"/>
    <w:rsid w:val="7CFA5FD9"/>
    <w:rsid w:val="7CFBCCC4"/>
    <w:rsid w:val="7CFCE1BF"/>
    <w:rsid w:val="7D033D84"/>
    <w:rsid w:val="7D041802"/>
    <w:rsid w:val="7D0B3BBF"/>
    <w:rsid w:val="7D107F50"/>
    <w:rsid w:val="7D116AC0"/>
    <w:rsid w:val="7D12237D"/>
    <w:rsid w:val="7D165F57"/>
    <w:rsid w:val="7D1ED773"/>
    <w:rsid w:val="7D25B1BB"/>
    <w:rsid w:val="7D29207D"/>
    <w:rsid w:val="7D2FD851"/>
    <w:rsid w:val="7D31DBCD"/>
    <w:rsid w:val="7D33BA07"/>
    <w:rsid w:val="7D36C0A7"/>
    <w:rsid w:val="7D40B7FC"/>
    <w:rsid w:val="7D436C01"/>
    <w:rsid w:val="7D48CF82"/>
    <w:rsid w:val="7D4D41BF"/>
    <w:rsid w:val="7D4EB9C5"/>
    <w:rsid w:val="7D4F9DE8"/>
    <w:rsid w:val="7D51352B"/>
    <w:rsid w:val="7D53E47E"/>
    <w:rsid w:val="7D5622A9"/>
    <w:rsid w:val="7D56D692"/>
    <w:rsid w:val="7D58BBD3"/>
    <w:rsid w:val="7D5BBF83"/>
    <w:rsid w:val="7D602481"/>
    <w:rsid w:val="7D61E65D"/>
    <w:rsid w:val="7D68FB55"/>
    <w:rsid w:val="7D6A44AD"/>
    <w:rsid w:val="7D6AD6F9"/>
    <w:rsid w:val="7D6FEADE"/>
    <w:rsid w:val="7D7490A1"/>
    <w:rsid w:val="7D793CCF"/>
    <w:rsid w:val="7D7F5C02"/>
    <w:rsid w:val="7D80ABA7"/>
    <w:rsid w:val="7D8A0FAB"/>
    <w:rsid w:val="7D8E5C0A"/>
    <w:rsid w:val="7D92F1E3"/>
    <w:rsid w:val="7D93139E"/>
    <w:rsid w:val="7D96A0C4"/>
    <w:rsid w:val="7D976031"/>
    <w:rsid w:val="7D9B32E9"/>
    <w:rsid w:val="7D9ED3FE"/>
    <w:rsid w:val="7DA4D4E4"/>
    <w:rsid w:val="7DA9984A"/>
    <w:rsid w:val="7DABFA14"/>
    <w:rsid w:val="7DB1BE36"/>
    <w:rsid w:val="7DB1C5AE"/>
    <w:rsid w:val="7DB475E6"/>
    <w:rsid w:val="7DB8BC2B"/>
    <w:rsid w:val="7DBA5C00"/>
    <w:rsid w:val="7DBBFE28"/>
    <w:rsid w:val="7DBD251B"/>
    <w:rsid w:val="7DC24086"/>
    <w:rsid w:val="7DC5D031"/>
    <w:rsid w:val="7DCC9E3C"/>
    <w:rsid w:val="7DCCDACB"/>
    <w:rsid w:val="7DCE4474"/>
    <w:rsid w:val="7DD14D6D"/>
    <w:rsid w:val="7DD21922"/>
    <w:rsid w:val="7DD77EB3"/>
    <w:rsid w:val="7DD9BF92"/>
    <w:rsid w:val="7DDBF411"/>
    <w:rsid w:val="7DDCDB66"/>
    <w:rsid w:val="7DDD11C3"/>
    <w:rsid w:val="7DE08831"/>
    <w:rsid w:val="7DE88996"/>
    <w:rsid w:val="7DEA2295"/>
    <w:rsid w:val="7DEA3702"/>
    <w:rsid w:val="7DF29A6F"/>
    <w:rsid w:val="7DF3406D"/>
    <w:rsid w:val="7E05615B"/>
    <w:rsid w:val="7E0AA35E"/>
    <w:rsid w:val="7E0D73CB"/>
    <w:rsid w:val="7E0E15E6"/>
    <w:rsid w:val="7E0E454E"/>
    <w:rsid w:val="7E22CB1B"/>
    <w:rsid w:val="7E246854"/>
    <w:rsid w:val="7E264613"/>
    <w:rsid w:val="7E2B1239"/>
    <w:rsid w:val="7E2D8352"/>
    <w:rsid w:val="7E3208C8"/>
    <w:rsid w:val="7E371477"/>
    <w:rsid w:val="7E3951F5"/>
    <w:rsid w:val="7E3B5166"/>
    <w:rsid w:val="7E3C9850"/>
    <w:rsid w:val="7E3CADA5"/>
    <w:rsid w:val="7E3E9F1A"/>
    <w:rsid w:val="7E3F05B1"/>
    <w:rsid w:val="7E40B6EE"/>
    <w:rsid w:val="7E44FB00"/>
    <w:rsid w:val="7E48C9A7"/>
    <w:rsid w:val="7E49AEAF"/>
    <w:rsid w:val="7E4C8585"/>
    <w:rsid w:val="7E5112BA"/>
    <w:rsid w:val="7E56FED5"/>
    <w:rsid w:val="7E57D657"/>
    <w:rsid w:val="7E5A7E16"/>
    <w:rsid w:val="7E60EEBD"/>
    <w:rsid w:val="7E62B274"/>
    <w:rsid w:val="7E630A5F"/>
    <w:rsid w:val="7E6739AE"/>
    <w:rsid w:val="7E6BD5B2"/>
    <w:rsid w:val="7E70C2B2"/>
    <w:rsid w:val="7E7A46B9"/>
    <w:rsid w:val="7E7AB3EB"/>
    <w:rsid w:val="7E7D66FE"/>
    <w:rsid w:val="7E80451F"/>
    <w:rsid w:val="7E819018"/>
    <w:rsid w:val="7E839298"/>
    <w:rsid w:val="7E84B296"/>
    <w:rsid w:val="7E8B4294"/>
    <w:rsid w:val="7E9C6EAF"/>
    <w:rsid w:val="7E9FD7A3"/>
    <w:rsid w:val="7EA10C3A"/>
    <w:rsid w:val="7EA1B547"/>
    <w:rsid w:val="7EA32A26"/>
    <w:rsid w:val="7EA45F65"/>
    <w:rsid w:val="7EAE1CDB"/>
    <w:rsid w:val="7EAE5E75"/>
    <w:rsid w:val="7EB05F75"/>
    <w:rsid w:val="7EB1EDBF"/>
    <w:rsid w:val="7EB39C84"/>
    <w:rsid w:val="7EB70AEA"/>
    <w:rsid w:val="7EB8E5B6"/>
    <w:rsid w:val="7EBAF089"/>
    <w:rsid w:val="7EBB76EA"/>
    <w:rsid w:val="7EBB9781"/>
    <w:rsid w:val="7EBDF869"/>
    <w:rsid w:val="7EBF16C2"/>
    <w:rsid w:val="7EBF221A"/>
    <w:rsid w:val="7EBF24AC"/>
    <w:rsid w:val="7EC313EE"/>
    <w:rsid w:val="7EC45947"/>
    <w:rsid w:val="7EC6F48E"/>
    <w:rsid w:val="7EC7E8E5"/>
    <w:rsid w:val="7ECF3CD6"/>
    <w:rsid w:val="7ECFA712"/>
    <w:rsid w:val="7ECFE3FD"/>
    <w:rsid w:val="7ED0E3E6"/>
    <w:rsid w:val="7ED319C9"/>
    <w:rsid w:val="7ED7D6C0"/>
    <w:rsid w:val="7EDDB6EC"/>
    <w:rsid w:val="7EE23649"/>
    <w:rsid w:val="7EE293D5"/>
    <w:rsid w:val="7EE2B9CF"/>
    <w:rsid w:val="7EE6DCBA"/>
    <w:rsid w:val="7EE7A33A"/>
    <w:rsid w:val="7EE9507F"/>
    <w:rsid w:val="7EED08A6"/>
    <w:rsid w:val="7EF306B1"/>
    <w:rsid w:val="7EF505FE"/>
    <w:rsid w:val="7EF9205B"/>
    <w:rsid w:val="7EFBC37B"/>
    <w:rsid w:val="7F00DECF"/>
    <w:rsid w:val="7F026414"/>
    <w:rsid w:val="7F093B2A"/>
    <w:rsid w:val="7F0E0D3A"/>
    <w:rsid w:val="7F0FB497"/>
    <w:rsid w:val="7F146F78"/>
    <w:rsid w:val="7F159E1F"/>
    <w:rsid w:val="7F1A3ECB"/>
    <w:rsid w:val="7F1E8C50"/>
    <w:rsid w:val="7F21C3AD"/>
    <w:rsid w:val="7F21CDE6"/>
    <w:rsid w:val="7F23078E"/>
    <w:rsid w:val="7F239FDC"/>
    <w:rsid w:val="7F24F473"/>
    <w:rsid w:val="7F25CD06"/>
    <w:rsid w:val="7F261267"/>
    <w:rsid w:val="7F262C4F"/>
    <w:rsid w:val="7F27E9CB"/>
    <w:rsid w:val="7F2EDED8"/>
    <w:rsid w:val="7F317F59"/>
    <w:rsid w:val="7F396BD7"/>
    <w:rsid w:val="7F3B7BC3"/>
    <w:rsid w:val="7F46DF2A"/>
    <w:rsid w:val="7F4944F7"/>
    <w:rsid w:val="7F49D11C"/>
    <w:rsid w:val="7F4DF3EE"/>
    <w:rsid w:val="7F560CDC"/>
    <w:rsid w:val="7F58653E"/>
    <w:rsid w:val="7F5AB0D1"/>
    <w:rsid w:val="7F608158"/>
    <w:rsid w:val="7F61F6E9"/>
    <w:rsid w:val="7F634538"/>
    <w:rsid w:val="7F664C85"/>
    <w:rsid w:val="7F6738B2"/>
    <w:rsid w:val="7F68BF98"/>
    <w:rsid w:val="7F69FC93"/>
    <w:rsid w:val="7F6B7681"/>
    <w:rsid w:val="7F6F2B59"/>
    <w:rsid w:val="7F782A73"/>
    <w:rsid w:val="7F7B70A9"/>
    <w:rsid w:val="7F7CEC88"/>
    <w:rsid w:val="7F850151"/>
    <w:rsid w:val="7F855D56"/>
    <w:rsid w:val="7F85DA8E"/>
    <w:rsid w:val="7F87050C"/>
    <w:rsid w:val="7F8AF838"/>
    <w:rsid w:val="7F8E6A1E"/>
    <w:rsid w:val="7F916977"/>
    <w:rsid w:val="7F930A4E"/>
    <w:rsid w:val="7F996D75"/>
    <w:rsid w:val="7F9D1F51"/>
    <w:rsid w:val="7F9E701B"/>
    <w:rsid w:val="7F9F026E"/>
    <w:rsid w:val="7FA26BE8"/>
    <w:rsid w:val="7FA66B05"/>
    <w:rsid w:val="7FAEFBA7"/>
    <w:rsid w:val="7FB1AD9C"/>
    <w:rsid w:val="7FB1C1C1"/>
    <w:rsid w:val="7FBD702C"/>
    <w:rsid w:val="7FC65B55"/>
    <w:rsid w:val="7FC69A54"/>
    <w:rsid w:val="7FC949E4"/>
    <w:rsid w:val="7FCA66E7"/>
    <w:rsid w:val="7FCB8FA6"/>
    <w:rsid w:val="7FD0FE4C"/>
    <w:rsid w:val="7FD3306B"/>
    <w:rsid w:val="7FD640D6"/>
    <w:rsid w:val="7FD7CE1D"/>
    <w:rsid w:val="7FDEAD37"/>
    <w:rsid w:val="7FE36C04"/>
    <w:rsid w:val="7FE96B44"/>
    <w:rsid w:val="7FE96BB4"/>
    <w:rsid w:val="7FEA85F0"/>
    <w:rsid w:val="7FEDC43C"/>
    <w:rsid w:val="7FF23862"/>
    <w:rsid w:val="7FF59206"/>
    <w:rsid w:val="7FF734E1"/>
    <w:rsid w:val="7FF7F994"/>
    <w:rsid w:val="7FFD10CC"/>
    <w:rsid w:val="7FFDD577"/>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AF2287"/>
  <w15:chartTrackingRefBased/>
  <w15:docId w15:val="{9CB5CA21-FEB9-4F3C-961B-6A2DB9F311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9977B2"/>
    <w:pPr>
      <w:spacing w:line="279" w:lineRule="auto"/>
    </w:pPr>
    <w:rPr>
      <w:kern w:val="0"/>
      <w:sz w:val="24"/>
      <w:szCs w:val="24"/>
      <w14:ligatures w14:val="none"/>
    </w:rPr>
  </w:style>
  <w:style w:type="paragraph" w:styleId="Kop1">
    <w:name w:val="heading 1"/>
    <w:basedOn w:val="Standaard"/>
    <w:next w:val="Standaard"/>
    <w:link w:val="Kop1Char"/>
    <w:uiPriority w:val="9"/>
    <w:qFormat/>
    <w:rsid w:val="009977B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unhideWhenUsed/>
    <w:qFormat/>
    <w:rsid w:val="009977B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9977B2"/>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9977B2"/>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9977B2"/>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9977B2"/>
    <w:pPr>
      <w:keepNext/>
      <w:keepLines/>
      <w:spacing w:before="40" w:after="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9977B2"/>
    <w:pPr>
      <w:keepNext/>
      <w:keepLines/>
      <w:spacing w:before="40" w:after="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9977B2"/>
    <w:pPr>
      <w:keepNext/>
      <w:keepLines/>
      <w:spacing w:after="0"/>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9977B2"/>
    <w:pPr>
      <w:keepNext/>
      <w:keepLines/>
      <w:spacing w:after="0"/>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9977B2"/>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rsid w:val="009977B2"/>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9977B2"/>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9977B2"/>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9977B2"/>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9977B2"/>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9977B2"/>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9977B2"/>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9977B2"/>
    <w:rPr>
      <w:rFonts w:eastAsiaTheme="majorEastAsia" w:cstheme="majorBidi"/>
      <w:color w:val="272727" w:themeColor="text1" w:themeTint="D8"/>
    </w:rPr>
  </w:style>
  <w:style w:type="paragraph" w:styleId="Titel">
    <w:name w:val="Title"/>
    <w:basedOn w:val="Standaard"/>
    <w:next w:val="Standaard"/>
    <w:link w:val="TitelChar"/>
    <w:uiPriority w:val="10"/>
    <w:qFormat/>
    <w:rsid w:val="009977B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9977B2"/>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9977B2"/>
    <w:pPr>
      <w:numPr>
        <w:ilvl w:val="1"/>
      </w:numPr>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9977B2"/>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9977B2"/>
    <w:pPr>
      <w:spacing w:before="160"/>
      <w:jc w:val="center"/>
    </w:pPr>
    <w:rPr>
      <w:i/>
      <w:iCs/>
      <w:color w:val="404040" w:themeColor="text1" w:themeTint="BF"/>
    </w:rPr>
  </w:style>
  <w:style w:type="character" w:customStyle="1" w:styleId="CitaatChar">
    <w:name w:val="Citaat Char"/>
    <w:basedOn w:val="Standaardalinea-lettertype"/>
    <w:link w:val="Citaat"/>
    <w:uiPriority w:val="29"/>
    <w:rsid w:val="009977B2"/>
    <w:rPr>
      <w:i/>
      <w:iCs/>
      <w:color w:val="404040" w:themeColor="text1" w:themeTint="BF"/>
    </w:rPr>
  </w:style>
  <w:style w:type="paragraph" w:styleId="Lijstalinea">
    <w:name w:val="List Paragraph"/>
    <w:basedOn w:val="Standaard"/>
    <w:uiPriority w:val="34"/>
    <w:qFormat/>
    <w:rsid w:val="009977B2"/>
    <w:pPr>
      <w:ind w:left="720"/>
      <w:contextualSpacing/>
    </w:pPr>
  </w:style>
  <w:style w:type="character" w:styleId="Intensievebenadrukking">
    <w:name w:val="Intense Emphasis"/>
    <w:basedOn w:val="Standaardalinea-lettertype"/>
    <w:uiPriority w:val="21"/>
    <w:qFormat/>
    <w:rsid w:val="009977B2"/>
    <w:rPr>
      <w:i/>
      <w:iCs/>
      <w:color w:val="0F4761" w:themeColor="accent1" w:themeShade="BF"/>
    </w:rPr>
  </w:style>
  <w:style w:type="paragraph" w:styleId="Duidelijkcitaat">
    <w:name w:val="Intense Quote"/>
    <w:basedOn w:val="Standaard"/>
    <w:next w:val="Standaard"/>
    <w:link w:val="DuidelijkcitaatChar"/>
    <w:uiPriority w:val="30"/>
    <w:qFormat/>
    <w:rsid w:val="009977B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9977B2"/>
    <w:rPr>
      <w:i/>
      <w:iCs/>
      <w:color w:val="0F4761" w:themeColor="accent1" w:themeShade="BF"/>
    </w:rPr>
  </w:style>
  <w:style w:type="character" w:styleId="Intensieveverwijzing">
    <w:name w:val="Intense Reference"/>
    <w:basedOn w:val="Standaardalinea-lettertype"/>
    <w:uiPriority w:val="32"/>
    <w:qFormat/>
    <w:rsid w:val="009977B2"/>
    <w:rPr>
      <w:b/>
      <w:bCs/>
      <w:smallCaps/>
      <w:color w:val="0F4761" w:themeColor="accent1" w:themeShade="BF"/>
      <w:spacing w:val="5"/>
    </w:rPr>
  </w:style>
  <w:style w:type="paragraph" w:styleId="Geenafstand">
    <w:name w:val="No Spacing"/>
    <w:uiPriority w:val="1"/>
    <w:qFormat/>
    <w:rsid w:val="009977B2"/>
    <w:pPr>
      <w:spacing w:after="0" w:line="279" w:lineRule="auto"/>
    </w:pPr>
    <w:rPr>
      <w:kern w:val="0"/>
      <w:sz w:val="24"/>
      <w:szCs w:val="24"/>
      <w14:ligatures w14:val="none"/>
    </w:rPr>
  </w:style>
  <w:style w:type="character" w:styleId="Hyperlink">
    <w:name w:val="Hyperlink"/>
    <w:basedOn w:val="Standaardalinea-lettertype"/>
    <w:uiPriority w:val="99"/>
    <w:unhideWhenUsed/>
    <w:rsid w:val="009977B2"/>
    <w:rPr>
      <w:color w:val="467886"/>
      <w:u w:val="single"/>
    </w:rPr>
  </w:style>
  <w:style w:type="table" w:styleId="Tabelraster">
    <w:name w:val="Table Grid"/>
    <w:basedOn w:val="Standaardtabel"/>
    <w:uiPriority w:val="39"/>
    <w:rsid w:val="009977B2"/>
    <w:pPr>
      <w:spacing w:after="0" w:line="240" w:lineRule="auto"/>
    </w:pPr>
    <w:rPr>
      <w:kern w:val="0"/>
      <w:sz w:val="24"/>
      <w:szCs w:val="24"/>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kstopmerking">
    <w:name w:val="annotation text"/>
    <w:basedOn w:val="Standaard"/>
    <w:link w:val="TekstopmerkingChar"/>
    <w:uiPriority w:val="99"/>
    <w:unhideWhenUsed/>
    <w:rsid w:val="009977B2"/>
    <w:pPr>
      <w:spacing w:line="240" w:lineRule="auto"/>
    </w:pPr>
    <w:rPr>
      <w:sz w:val="20"/>
      <w:szCs w:val="20"/>
    </w:rPr>
  </w:style>
  <w:style w:type="character" w:customStyle="1" w:styleId="TekstopmerkingChar">
    <w:name w:val="Tekst opmerking Char"/>
    <w:basedOn w:val="Standaardalinea-lettertype"/>
    <w:link w:val="Tekstopmerking"/>
    <w:uiPriority w:val="99"/>
    <w:rsid w:val="009977B2"/>
    <w:rPr>
      <w:kern w:val="0"/>
      <w:sz w:val="20"/>
      <w:szCs w:val="20"/>
      <w14:ligatures w14:val="none"/>
    </w:rPr>
  </w:style>
  <w:style w:type="character" w:styleId="Verwijzingopmerking">
    <w:name w:val="annotation reference"/>
    <w:basedOn w:val="Standaardalinea-lettertype"/>
    <w:uiPriority w:val="99"/>
    <w:semiHidden/>
    <w:unhideWhenUsed/>
    <w:rsid w:val="009977B2"/>
    <w:rPr>
      <w:sz w:val="16"/>
      <w:szCs w:val="16"/>
    </w:rPr>
  </w:style>
  <w:style w:type="character" w:styleId="Onopgelostemelding">
    <w:name w:val="Unresolved Mention"/>
    <w:basedOn w:val="Standaardalinea-lettertype"/>
    <w:uiPriority w:val="99"/>
    <w:semiHidden/>
    <w:unhideWhenUsed/>
    <w:rsid w:val="00C6259B"/>
    <w:rPr>
      <w:color w:val="605E5C"/>
      <w:shd w:val="clear" w:color="auto" w:fill="E1DFDD"/>
    </w:rPr>
  </w:style>
  <w:style w:type="paragraph" w:styleId="Onderwerpvanopmerking">
    <w:name w:val="annotation subject"/>
    <w:basedOn w:val="Tekstopmerking"/>
    <w:next w:val="Tekstopmerking"/>
    <w:link w:val="OnderwerpvanopmerkingChar"/>
    <w:uiPriority w:val="99"/>
    <w:semiHidden/>
    <w:unhideWhenUsed/>
    <w:rsid w:val="00B5027B"/>
    <w:rPr>
      <w:b/>
      <w:bCs/>
    </w:rPr>
  </w:style>
  <w:style w:type="character" w:customStyle="1" w:styleId="OnderwerpvanopmerkingChar">
    <w:name w:val="Onderwerp van opmerking Char"/>
    <w:basedOn w:val="TekstopmerkingChar"/>
    <w:link w:val="Onderwerpvanopmerking"/>
    <w:uiPriority w:val="99"/>
    <w:semiHidden/>
    <w:rsid w:val="00B5027B"/>
    <w:rPr>
      <w:b/>
      <w:bCs/>
      <w:kern w:val="0"/>
      <w:sz w:val="20"/>
      <w:szCs w:val="20"/>
      <w14:ligatures w14:val="none"/>
    </w:rPr>
  </w:style>
  <w:style w:type="paragraph" w:styleId="Koptekst">
    <w:name w:val="header"/>
    <w:basedOn w:val="Standaard"/>
    <w:link w:val="KoptekstChar"/>
    <w:uiPriority w:val="99"/>
    <w:unhideWhenUsed/>
    <w:rsid w:val="00383DA5"/>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383DA5"/>
    <w:rPr>
      <w:kern w:val="0"/>
      <w:sz w:val="24"/>
      <w:szCs w:val="24"/>
      <w14:ligatures w14:val="none"/>
    </w:rPr>
  </w:style>
  <w:style w:type="paragraph" w:styleId="Voettekst">
    <w:name w:val="footer"/>
    <w:basedOn w:val="Standaard"/>
    <w:link w:val="VoettekstChar"/>
    <w:uiPriority w:val="99"/>
    <w:unhideWhenUsed/>
    <w:rsid w:val="00383DA5"/>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383DA5"/>
    <w:rPr>
      <w:kern w:val="0"/>
      <w:sz w:val="24"/>
      <w:szCs w:val="24"/>
      <w14:ligatures w14:val="none"/>
    </w:rPr>
  </w:style>
  <w:style w:type="paragraph" w:customStyle="1" w:styleId="doi">
    <w:name w:val="doi"/>
    <w:basedOn w:val="Standaard"/>
    <w:rsid w:val="006F5B33"/>
    <w:pPr>
      <w:spacing w:before="100" w:beforeAutospacing="1" w:after="100" w:afterAutospacing="1" w:line="240" w:lineRule="auto"/>
    </w:pPr>
    <w:rPr>
      <w:rFonts w:ascii="Times New Roman" w:eastAsia="Times New Roman" w:hAnsi="Times New Roman" w:cs="Times New Roman"/>
      <w:lang w:eastAsia="nl-NL"/>
    </w:rPr>
  </w:style>
  <w:style w:type="paragraph" w:styleId="Revisie">
    <w:name w:val="Revision"/>
    <w:hidden/>
    <w:uiPriority w:val="99"/>
    <w:semiHidden/>
    <w:rsid w:val="00EC025D"/>
    <w:pPr>
      <w:spacing w:after="0" w:line="240" w:lineRule="auto"/>
    </w:pPr>
    <w:rPr>
      <w:kern w:val="0"/>
      <w:sz w:val="24"/>
      <w:szCs w:val="24"/>
      <w14:ligatures w14:val="none"/>
    </w:rPr>
  </w:style>
  <w:style w:type="character" w:styleId="Zwaar">
    <w:name w:val="Strong"/>
    <w:basedOn w:val="Standaardalinea-lettertype"/>
    <w:uiPriority w:val="22"/>
    <w:qFormat/>
    <w:rsid w:val="00F51A75"/>
    <w:rPr>
      <w:b/>
      <w:bCs/>
    </w:rPr>
  </w:style>
  <w:style w:type="paragraph" w:styleId="Inhopg1">
    <w:name w:val="toc 1"/>
    <w:basedOn w:val="Standaard"/>
    <w:next w:val="Standaard"/>
    <w:uiPriority w:val="39"/>
    <w:unhideWhenUsed/>
    <w:rsid w:val="46185BC0"/>
    <w:pPr>
      <w:spacing w:after="100"/>
    </w:pPr>
  </w:style>
  <w:style w:type="paragraph" w:styleId="Inhopg2">
    <w:name w:val="toc 2"/>
    <w:basedOn w:val="Standaard"/>
    <w:next w:val="Standaard"/>
    <w:uiPriority w:val="39"/>
    <w:unhideWhenUsed/>
    <w:rsid w:val="46185BC0"/>
    <w:pPr>
      <w:spacing w:after="100"/>
      <w:ind w:left="220"/>
    </w:pPr>
  </w:style>
  <w:style w:type="paragraph" w:styleId="Inhopg3">
    <w:name w:val="toc 3"/>
    <w:basedOn w:val="Standaard"/>
    <w:next w:val="Standaard"/>
    <w:uiPriority w:val="39"/>
    <w:unhideWhenUsed/>
    <w:rsid w:val="46185BC0"/>
    <w:pPr>
      <w:spacing w:after="100"/>
      <w:ind w:left="440"/>
    </w:pPr>
  </w:style>
  <w:style w:type="paragraph" w:styleId="Inhopg4">
    <w:name w:val="toc 4"/>
    <w:basedOn w:val="Standaard"/>
    <w:next w:val="Standaard"/>
    <w:uiPriority w:val="39"/>
    <w:unhideWhenUsed/>
    <w:rsid w:val="46185BC0"/>
    <w:pPr>
      <w:spacing w:after="100"/>
      <w:ind w:left="660"/>
    </w:pPr>
  </w:style>
  <w:style w:type="paragraph" w:styleId="Inhopg5">
    <w:name w:val="toc 5"/>
    <w:basedOn w:val="Standaard"/>
    <w:next w:val="Standaard"/>
    <w:uiPriority w:val="39"/>
    <w:unhideWhenUsed/>
    <w:rsid w:val="46185BC0"/>
    <w:pPr>
      <w:spacing w:after="100"/>
      <w:ind w:left="880"/>
    </w:pPr>
  </w:style>
  <w:style w:type="paragraph" w:styleId="Kopvaninhoudsopgave">
    <w:name w:val="TOC Heading"/>
    <w:basedOn w:val="Kop1"/>
    <w:next w:val="Standaard"/>
    <w:uiPriority w:val="39"/>
    <w:unhideWhenUsed/>
    <w:qFormat/>
    <w:rsid w:val="00045F6B"/>
    <w:pPr>
      <w:spacing w:before="240" w:after="0" w:line="259" w:lineRule="auto"/>
      <w:outlineLvl w:val="9"/>
    </w:pPr>
    <w:rPr>
      <w:sz w:val="32"/>
      <w:szCs w:val="32"/>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85167">
      <w:bodyDiv w:val="1"/>
      <w:marLeft w:val="0"/>
      <w:marRight w:val="0"/>
      <w:marTop w:val="0"/>
      <w:marBottom w:val="0"/>
      <w:divBdr>
        <w:top w:val="none" w:sz="0" w:space="0" w:color="auto"/>
        <w:left w:val="none" w:sz="0" w:space="0" w:color="auto"/>
        <w:bottom w:val="none" w:sz="0" w:space="0" w:color="auto"/>
        <w:right w:val="none" w:sz="0" w:space="0" w:color="auto"/>
      </w:divBdr>
    </w:div>
    <w:div w:id="14382495">
      <w:bodyDiv w:val="1"/>
      <w:marLeft w:val="0"/>
      <w:marRight w:val="0"/>
      <w:marTop w:val="0"/>
      <w:marBottom w:val="0"/>
      <w:divBdr>
        <w:top w:val="none" w:sz="0" w:space="0" w:color="auto"/>
        <w:left w:val="none" w:sz="0" w:space="0" w:color="auto"/>
        <w:bottom w:val="none" w:sz="0" w:space="0" w:color="auto"/>
        <w:right w:val="none" w:sz="0" w:space="0" w:color="auto"/>
      </w:divBdr>
    </w:div>
    <w:div w:id="24256642">
      <w:bodyDiv w:val="1"/>
      <w:marLeft w:val="0"/>
      <w:marRight w:val="0"/>
      <w:marTop w:val="0"/>
      <w:marBottom w:val="0"/>
      <w:divBdr>
        <w:top w:val="none" w:sz="0" w:space="0" w:color="auto"/>
        <w:left w:val="none" w:sz="0" w:space="0" w:color="auto"/>
        <w:bottom w:val="none" w:sz="0" w:space="0" w:color="auto"/>
        <w:right w:val="none" w:sz="0" w:space="0" w:color="auto"/>
      </w:divBdr>
    </w:div>
    <w:div w:id="25104130">
      <w:bodyDiv w:val="1"/>
      <w:marLeft w:val="0"/>
      <w:marRight w:val="0"/>
      <w:marTop w:val="0"/>
      <w:marBottom w:val="0"/>
      <w:divBdr>
        <w:top w:val="none" w:sz="0" w:space="0" w:color="auto"/>
        <w:left w:val="none" w:sz="0" w:space="0" w:color="auto"/>
        <w:bottom w:val="none" w:sz="0" w:space="0" w:color="auto"/>
        <w:right w:val="none" w:sz="0" w:space="0" w:color="auto"/>
      </w:divBdr>
    </w:div>
    <w:div w:id="27609736">
      <w:bodyDiv w:val="1"/>
      <w:marLeft w:val="0"/>
      <w:marRight w:val="0"/>
      <w:marTop w:val="0"/>
      <w:marBottom w:val="0"/>
      <w:divBdr>
        <w:top w:val="none" w:sz="0" w:space="0" w:color="auto"/>
        <w:left w:val="none" w:sz="0" w:space="0" w:color="auto"/>
        <w:bottom w:val="none" w:sz="0" w:space="0" w:color="auto"/>
        <w:right w:val="none" w:sz="0" w:space="0" w:color="auto"/>
      </w:divBdr>
    </w:div>
    <w:div w:id="33434394">
      <w:bodyDiv w:val="1"/>
      <w:marLeft w:val="0"/>
      <w:marRight w:val="0"/>
      <w:marTop w:val="0"/>
      <w:marBottom w:val="0"/>
      <w:divBdr>
        <w:top w:val="none" w:sz="0" w:space="0" w:color="auto"/>
        <w:left w:val="none" w:sz="0" w:space="0" w:color="auto"/>
        <w:bottom w:val="none" w:sz="0" w:space="0" w:color="auto"/>
        <w:right w:val="none" w:sz="0" w:space="0" w:color="auto"/>
      </w:divBdr>
      <w:divsChild>
        <w:div w:id="465853751">
          <w:marLeft w:val="0"/>
          <w:marRight w:val="0"/>
          <w:marTop w:val="0"/>
          <w:marBottom w:val="0"/>
          <w:divBdr>
            <w:top w:val="none" w:sz="0" w:space="0" w:color="auto"/>
            <w:left w:val="none" w:sz="0" w:space="0" w:color="auto"/>
            <w:bottom w:val="none" w:sz="0" w:space="0" w:color="auto"/>
            <w:right w:val="none" w:sz="0" w:space="0" w:color="auto"/>
          </w:divBdr>
        </w:div>
        <w:div w:id="1686636419">
          <w:marLeft w:val="0"/>
          <w:marRight w:val="0"/>
          <w:marTop w:val="0"/>
          <w:marBottom w:val="0"/>
          <w:divBdr>
            <w:top w:val="none" w:sz="0" w:space="0" w:color="auto"/>
            <w:left w:val="none" w:sz="0" w:space="0" w:color="auto"/>
            <w:bottom w:val="none" w:sz="0" w:space="0" w:color="auto"/>
            <w:right w:val="none" w:sz="0" w:space="0" w:color="auto"/>
          </w:divBdr>
          <w:divsChild>
            <w:div w:id="1890650349">
              <w:marLeft w:val="-75"/>
              <w:marRight w:val="0"/>
              <w:marTop w:val="30"/>
              <w:marBottom w:val="30"/>
              <w:divBdr>
                <w:top w:val="none" w:sz="0" w:space="0" w:color="auto"/>
                <w:left w:val="none" w:sz="0" w:space="0" w:color="auto"/>
                <w:bottom w:val="none" w:sz="0" w:space="0" w:color="auto"/>
                <w:right w:val="none" w:sz="0" w:space="0" w:color="auto"/>
              </w:divBdr>
              <w:divsChild>
                <w:div w:id="1684555132">
                  <w:marLeft w:val="0"/>
                  <w:marRight w:val="0"/>
                  <w:marTop w:val="0"/>
                  <w:marBottom w:val="0"/>
                  <w:divBdr>
                    <w:top w:val="none" w:sz="0" w:space="0" w:color="auto"/>
                    <w:left w:val="none" w:sz="0" w:space="0" w:color="auto"/>
                    <w:bottom w:val="none" w:sz="0" w:space="0" w:color="auto"/>
                    <w:right w:val="none" w:sz="0" w:space="0" w:color="auto"/>
                  </w:divBdr>
                  <w:divsChild>
                    <w:div w:id="1034883599">
                      <w:marLeft w:val="0"/>
                      <w:marRight w:val="0"/>
                      <w:marTop w:val="0"/>
                      <w:marBottom w:val="0"/>
                      <w:divBdr>
                        <w:top w:val="none" w:sz="0" w:space="0" w:color="auto"/>
                        <w:left w:val="none" w:sz="0" w:space="0" w:color="auto"/>
                        <w:bottom w:val="none" w:sz="0" w:space="0" w:color="auto"/>
                        <w:right w:val="none" w:sz="0" w:space="0" w:color="auto"/>
                      </w:divBdr>
                    </w:div>
                  </w:divsChild>
                </w:div>
                <w:div w:id="486240114">
                  <w:marLeft w:val="0"/>
                  <w:marRight w:val="0"/>
                  <w:marTop w:val="0"/>
                  <w:marBottom w:val="0"/>
                  <w:divBdr>
                    <w:top w:val="none" w:sz="0" w:space="0" w:color="auto"/>
                    <w:left w:val="none" w:sz="0" w:space="0" w:color="auto"/>
                    <w:bottom w:val="none" w:sz="0" w:space="0" w:color="auto"/>
                    <w:right w:val="none" w:sz="0" w:space="0" w:color="auto"/>
                  </w:divBdr>
                  <w:divsChild>
                    <w:div w:id="1415784128">
                      <w:marLeft w:val="0"/>
                      <w:marRight w:val="0"/>
                      <w:marTop w:val="0"/>
                      <w:marBottom w:val="0"/>
                      <w:divBdr>
                        <w:top w:val="none" w:sz="0" w:space="0" w:color="auto"/>
                        <w:left w:val="none" w:sz="0" w:space="0" w:color="auto"/>
                        <w:bottom w:val="none" w:sz="0" w:space="0" w:color="auto"/>
                        <w:right w:val="none" w:sz="0" w:space="0" w:color="auto"/>
                      </w:divBdr>
                    </w:div>
                  </w:divsChild>
                </w:div>
                <w:div w:id="631524387">
                  <w:marLeft w:val="0"/>
                  <w:marRight w:val="0"/>
                  <w:marTop w:val="0"/>
                  <w:marBottom w:val="0"/>
                  <w:divBdr>
                    <w:top w:val="none" w:sz="0" w:space="0" w:color="auto"/>
                    <w:left w:val="none" w:sz="0" w:space="0" w:color="auto"/>
                    <w:bottom w:val="none" w:sz="0" w:space="0" w:color="auto"/>
                    <w:right w:val="none" w:sz="0" w:space="0" w:color="auto"/>
                  </w:divBdr>
                  <w:divsChild>
                    <w:div w:id="41515254">
                      <w:marLeft w:val="0"/>
                      <w:marRight w:val="0"/>
                      <w:marTop w:val="0"/>
                      <w:marBottom w:val="0"/>
                      <w:divBdr>
                        <w:top w:val="none" w:sz="0" w:space="0" w:color="auto"/>
                        <w:left w:val="none" w:sz="0" w:space="0" w:color="auto"/>
                        <w:bottom w:val="none" w:sz="0" w:space="0" w:color="auto"/>
                        <w:right w:val="none" w:sz="0" w:space="0" w:color="auto"/>
                      </w:divBdr>
                    </w:div>
                  </w:divsChild>
                </w:div>
                <w:div w:id="1048531583">
                  <w:marLeft w:val="0"/>
                  <w:marRight w:val="0"/>
                  <w:marTop w:val="0"/>
                  <w:marBottom w:val="0"/>
                  <w:divBdr>
                    <w:top w:val="none" w:sz="0" w:space="0" w:color="auto"/>
                    <w:left w:val="none" w:sz="0" w:space="0" w:color="auto"/>
                    <w:bottom w:val="none" w:sz="0" w:space="0" w:color="auto"/>
                    <w:right w:val="none" w:sz="0" w:space="0" w:color="auto"/>
                  </w:divBdr>
                  <w:divsChild>
                    <w:div w:id="145556455">
                      <w:marLeft w:val="0"/>
                      <w:marRight w:val="0"/>
                      <w:marTop w:val="0"/>
                      <w:marBottom w:val="0"/>
                      <w:divBdr>
                        <w:top w:val="none" w:sz="0" w:space="0" w:color="auto"/>
                        <w:left w:val="none" w:sz="0" w:space="0" w:color="auto"/>
                        <w:bottom w:val="none" w:sz="0" w:space="0" w:color="auto"/>
                        <w:right w:val="none" w:sz="0" w:space="0" w:color="auto"/>
                      </w:divBdr>
                    </w:div>
                  </w:divsChild>
                </w:div>
                <w:div w:id="110170489">
                  <w:marLeft w:val="0"/>
                  <w:marRight w:val="0"/>
                  <w:marTop w:val="0"/>
                  <w:marBottom w:val="0"/>
                  <w:divBdr>
                    <w:top w:val="none" w:sz="0" w:space="0" w:color="auto"/>
                    <w:left w:val="none" w:sz="0" w:space="0" w:color="auto"/>
                    <w:bottom w:val="none" w:sz="0" w:space="0" w:color="auto"/>
                    <w:right w:val="none" w:sz="0" w:space="0" w:color="auto"/>
                  </w:divBdr>
                  <w:divsChild>
                    <w:div w:id="1996831998">
                      <w:marLeft w:val="0"/>
                      <w:marRight w:val="0"/>
                      <w:marTop w:val="0"/>
                      <w:marBottom w:val="0"/>
                      <w:divBdr>
                        <w:top w:val="none" w:sz="0" w:space="0" w:color="auto"/>
                        <w:left w:val="none" w:sz="0" w:space="0" w:color="auto"/>
                        <w:bottom w:val="none" w:sz="0" w:space="0" w:color="auto"/>
                        <w:right w:val="none" w:sz="0" w:space="0" w:color="auto"/>
                      </w:divBdr>
                    </w:div>
                  </w:divsChild>
                </w:div>
                <w:div w:id="1163282995">
                  <w:marLeft w:val="0"/>
                  <w:marRight w:val="0"/>
                  <w:marTop w:val="0"/>
                  <w:marBottom w:val="0"/>
                  <w:divBdr>
                    <w:top w:val="none" w:sz="0" w:space="0" w:color="auto"/>
                    <w:left w:val="none" w:sz="0" w:space="0" w:color="auto"/>
                    <w:bottom w:val="none" w:sz="0" w:space="0" w:color="auto"/>
                    <w:right w:val="none" w:sz="0" w:space="0" w:color="auto"/>
                  </w:divBdr>
                  <w:divsChild>
                    <w:div w:id="1560095812">
                      <w:marLeft w:val="0"/>
                      <w:marRight w:val="0"/>
                      <w:marTop w:val="0"/>
                      <w:marBottom w:val="0"/>
                      <w:divBdr>
                        <w:top w:val="none" w:sz="0" w:space="0" w:color="auto"/>
                        <w:left w:val="none" w:sz="0" w:space="0" w:color="auto"/>
                        <w:bottom w:val="none" w:sz="0" w:space="0" w:color="auto"/>
                        <w:right w:val="none" w:sz="0" w:space="0" w:color="auto"/>
                      </w:divBdr>
                    </w:div>
                  </w:divsChild>
                </w:div>
                <w:div w:id="1336346697">
                  <w:marLeft w:val="0"/>
                  <w:marRight w:val="0"/>
                  <w:marTop w:val="0"/>
                  <w:marBottom w:val="0"/>
                  <w:divBdr>
                    <w:top w:val="none" w:sz="0" w:space="0" w:color="auto"/>
                    <w:left w:val="none" w:sz="0" w:space="0" w:color="auto"/>
                    <w:bottom w:val="none" w:sz="0" w:space="0" w:color="auto"/>
                    <w:right w:val="none" w:sz="0" w:space="0" w:color="auto"/>
                  </w:divBdr>
                  <w:divsChild>
                    <w:div w:id="790974772">
                      <w:marLeft w:val="0"/>
                      <w:marRight w:val="0"/>
                      <w:marTop w:val="0"/>
                      <w:marBottom w:val="0"/>
                      <w:divBdr>
                        <w:top w:val="none" w:sz="0" w:space="0" w:color="auto"/>
                        <w:left w:val="none" w:sz="0" w:space="0" w:color="auto"/>
                        <w:bottom w:val="none" w:sz="0" w:space="0" w:color="auto"/>
                        <w:right w:val="none" w:sz="0" w:space="0" w:color="auto"/>
                      </w:divBdr>
                    </w:div>
                  </w:divsChild>
                </w:div>
                <w:div w:id="1516266063">
                  <w:marLeft w:val="0"/>
                  <w:marRight w:val="0"/>
                  <w:marTop w:val="0"/>
                  <w:marBottom w:val="0"/>
                  <w:divBdr>
                    <w:top w:val="none" w:sz="0" w:space="0" w:color="auto"/>
                    <w:left w:val="none" w:sz="0" w:space="0" w:color="auto"/>
                    <w:bottom w:val="none" w:sz="0" w:space="0" w:color="auto"/>
                    <w:right w:val="none" w:sz="0" w:space="0" w:color="auto"/>
                  </w:divBdr>
                  <w:divsChild>
                    <w:div w:id="1347444765">
                      <w:marLeft w:val="0"/>
                      <w:marRight w:val="0"/>
                      <w:marTop w:val="0"/>
                      <w:marBottom w:val="0"/>
                      <w:divBdr>
                        <w:top w:val="none" w:sz="0" w:space="0" w:color="auto"/>
                        <w:left w:val="none" w:sz="0" w:space="0" w:color="auto"/>
                        <w:bottom w:val="none" w:sz="0" w:space="0" w:color="auto"/>
                        <w:right w:val="none" w:sz="0" w:space="0" w:color="auto"/>
                      </w:divBdr>
                    </w:div>
                  </w:divsChild>
                </w:div>
                <w:div w:id="1445274294">
                  <w:marLeft w:val="0"/>
                  <w:marRight w:val="0"/>
                  <w:marTop w:val="0"/>
                  <w:marBottom w:val="0"/>
                  <w:divBdr>
                    <w:top w:val="none" w:sz="0" w:space="0" w:color="auto"/>
                    <w:left w:val="none" w:sz="0" w:space="0" w:color="auto"/>
                    <w:bottom w:val="none" w:sz="0" w:space="0" w:color="auto"/>
                    <w:right w:val="none" w:sz="0" w:space="0" w:color="auto"/>
                  </w:divBdr>
                  <w:divsChild>
                    <w:div w:id="561521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924090">
          <w:marLeft w:val="0"/>
          <w:marRight w:val="0"/>
          <w:marTop w:val="0"/>
          <w:marBottom w:val="0"/>
          <w:divBdr>
            <w:top w:val="none" w:sz="0" w:space="0" w:color="auto"/>
            <w:left w:val="none" w:sz="0" w:space="0" w:color="auto"/>
            <w:bottom w:val="none" w:sz="0" w:space="0" w:color="auto"/>
            <w:right w:val="none" w:sz="0" w:space="0" w:color="auto"/>
          </w:divBdr>
        </w:div>
        <w:div w:id="1706250327">
          <w:marLeft w:val="0"/>
          <w:marRight w:val="0"/>
          <w:marTop w:val="0"/>
          <w:marBottom w:val="0"/>
          <w:divBdr>
            <w:top w:val="none" w:sz="0" w:space="0" w:color="auto"/>
            <w:left w:val="none" w:sz="0" w:space="0" w:color="auto"/>
            <w:bottom w:val="none" w:sz="0" w:space="0" w:color="auto"/>
            <w:right w:val="none" w:sz="0" w:space="0" w:color="auto"/>
          </w:divBdr>
          <w:divsChild>
            <w:div w:id="1484857135">
              <w:marLeft w:val="-75"/>
              <w:marRight w:val="0"/>
              <w:marTop w:val="30"/>
              <w:marBottom w:val="30"/>
              <w:divBdr>
                <w:top w:val="none" w:sz="0" w:space="0" w:color="auto"/>
                <w:left w:val="none" w:sz="0" w:space="0" w:color="auto"/>
                <w:bottom w:val="none" w:sz="0" w:space="0" w:color="auto"/>
                <w:right w:val="none" w:sz="0" w:space="0" w:color="auto"/>
              </w:divBdr>
              <w:divsChild>
                <w:div w:id="1020667018">
                  <w:marLeft w:val="0"/>
                  <w:marRight w:val="0"/>
                  <w:marTop w:val="0"/>
                  <w:marBottom w:val="0"/>
                  <w:divBdr>
                    <w:top w:val="none" w:sz="0" w:space="0" w:color="auto"/>
                    <w:left w:val="none" w:sz="0" w:space="0" w:color="auto"/>
                    <w:bottom w:val="none" w:sz="0" w:space="0" w:color="auto"/>
                    <w:right w:val="none" w:sz="0" w:space="0" w:color="auto"/>
                  </w:divBdr>
                  <w:divsChild>
                    <w:div w:id="857936322">
                      <w:marLeft w:val="0"/>
                      <w:marRight w:val="0"/>
                      <w:marTop w:val="0"/>
                      <w:marBottom w:val="0"/>
                      <w:divBdr>
                        <w:top w:val="none" w:sz="0" w:space="0" w:color="auto"/>
                        <w:left w:val="none" w:sz="0" w:space="0" w:color="auto"/>
                        <w:bottom w:val="none" w:sz="0" w:space="0" w:color="auto"/>
                        <w:right w:val="none" w:sz="0" w:space="0" w:color="auto"/>
                      </w:divBdr>
                    </w:div>
                  </w:divsChild>
                </w:div>
                <w:div w:id="2048721960">
                  <w:marLeft w:val="0"/>
                  <w:marRight w:val="0"/>
                  <w:marTop w:val="0"/>
                  <w:marBottom w:val="0"/>
                  <w:divBdr>
                    <w:top w:val="none" w:sz="0" w:space="0" w:color="auto"/>
                    <w:left w:val="none" w:sz="0" w:space="0" w:color="auto"/>
                    <w:bottom w:val="none" w:sz="0" w:space="0" w:color="auto"/>
                    <w:right w:val="none" w:sz="0" w:space="0" w:color="auto"/>
                  </w:divBdr>
                  <w:divsChild>
                    <w:div w:id="1360664594">
                      <w:marLeft w:val="0"/>
                      <w:marRight w:val="0"/>
                      <w:marTop w:val="0"/>
                      <w:marBottom w:val="0"/>
                      <w:divBdr>
                        <w:top w:val="none" w:sz="0" w:space="0" w:color="auto"/>
                        <w:left w:val="none" w:sz="0" w:space="0" w:color="auto"/>
                        <w:bottom w:val="none" w:sz="0" w:space="0" w:color="auto"/>
                        <w:right w:val="none" w:sz="0" w:space="0" w:color="auto"/>
                      </w:divBdr>
                    </w:div>
                  </w:divsChild>
                </w:div>
                <w:div w:id="297881160">
                  <w:marLeft w:val="0"/>
                  <w:marRight w:val="0"/>
                  <w:marTop w:val="0"/>
                  <w:marBottom w:val="0"/>
                  <w:divBdr>
                    <w:top w:val="none" w:sz="0" w:space="0" w:color="auto"/>
                    <w:left w:val="none" w:sz="0" w:space="0" w:color="auto"/>
                    <w:bottom w:val="none" w:sz="0" w:space="0" w:color="auto"/>
                    <w:right w:val="none" w:sz="0" w:space="0" w:color="auto"/>
                  </w:divBdr>
                  <w:divsChild>
                    <w:div w:id="242030637">
                      <w:marLeft w:val="0"/>
                      <w:marRight w:val="0"/>
                      <w:marTop w:val="0"/>
                      <w:marBottom w:val="0"/>
                      <w:divBdr>
                        <w:top w:val="none" w:sz="0" w:space="0" w:color="auto"/>
                        <w:left w:val="none" w:sz="0" w:space="0" w:color="auto"/>
                        <w:bottom w:val="none" w:sz="0" w:space="0" w:color="auto"/>
                        <w:right w:val="none" w:sz="0" w:space="0" w:color="auto"/>
                      </w:divBdr>
                    </w:div>
                  </w:divsChild>
                </w:div>
                <w:div w:id="198052925">
                  <w:marLeft w:val="0"/>
                  <w:marRight w:val="0"/>
                  <w:marTop w:val="0"/>
                  <w:marBottom w:val="0"/>
                  <w:divBdr>
                    <w:top w:val="none" w:sz="0" w:space="0" w:color="auto"/>
                    <w:left w:val="none" w:sz="0" w:space="0" w:color="auto"/>
                    <w:bottom w:val="none" w:sz="0" w:space="0" w:color="auto"/>
                    <w:right w:val="none" w:sz="0" w:space="0" w:color="auto"/>
                  </w:divBdr>
                  <w:divsChild>
                    <w:div w:id="1072000221">
                      <w:marLeft w:val="0"/>
                      <w:marRight w:val="0"/>
                      <w:marTop w:val="0"/>
                      <w:marBottom w:val="0"/>
                      <w:divBdr>
                        <w:top w:val="none" w:sz="0" w:space="0" w:color="auto"/>
                        <w:left w:val="none" w:sz="0" w:space="0" w:color="auto"/>
                        <w:bottom w:val="none" w:sz="0" w:space="0" w:color="auto"/>
                        <w:right w:val="none" w:sz="0" w:space="0" w:color="auto"/>
                      </w:divBdr>
                    </w:div>
                  </w:divsChild>
                </w:div>
                <w:div w:id="59376157">
                  <w:marLeft w:val="0"/>
                  <w:marRight w:val="0"/>
                  <w:marTop w:val="0"/>
                  <w:marBottom w:val="0"/>
                  <w:divBdr>
                    <w:top w:val="none" w:sz="0" w:space="0" w:color="auto"/>
                    <w:left w:val="none" w:sz="0" w:space="0" w:color="auto"/>
                    <w:bottom w:val="none" w:sz="0" w:space="0" w:color="auto"/>
                    <w:right w:val="none" w:sz="0" w:space="0" w:color="auto"/>
                  </w:divBdr>
                  <w:divsChild>
                    <w:div w:id="499929010">
                      <w:marLeft w:val="0"/>
                      <w:marRight w:val="0"/>
                      <w:marTop w:val="0"/>
                      <w:marBottom w:val="0"/>
                      <w:divBdr>
                        <w:top w:val="none" w:sz="0" w:space="0" w:color="auto"/>
                        <w:left w:val="none" w:sz="0" w:space="0" w:color="auto"/>
                        <w:bottom w:val="none" w:sz="0" w:space="0" w:color="auto"/>
                        <w:right w:val="none" w:sz="0" w:space="0" w:color="auto"/>
                      </w:divBdr>
                    </w:div>
                  </w:divsChild>
                </w:div>
                <w:div w:id="744380837">
                  <w:marLeft w:val="0"/>
                  <w:marRight w:val="0"/>
                  <w:marTop w:val="0"/>
                  <w:marBottom w:val="0"/>
                  <w:divBdr>
                    <w:top w:val="none" w:sz="0" w:space="0" w:color="auto"/>
                    <w:left w:val="none" w:sz="0" w:space="0" w:color="auto"/>
                    <w:bottom w:val="none" w:sz="0" w:space="0" w:color="auto"/>
                    <w:right w:val="none" w:sz="0" w:space="0" w:color="auto"/>
                  </w:divBdr>
                  <w:divsChild>
                    <w:div w:id="242222095">
                      <w:marLeft w:val="0"/>
                      <w:marRight w:val="0"/>
                      <w:marTop w:val="0"/>
                      <w:marBottom w:val="0"/>
                      <w:divBdr>
                        <w:top w:val="none" w:sz="0" w:space="0" w:color="auto"/>
                        <w:left w:val="none" w:sz="0" w:space="0" w:color="auto"/>
                        <w:bottom w:val="none" w:sz="0" w:space="0" w:color="auto"/>
                        <w:right w:val="none" w:sz="0" w:space="0" w:color="auto"/>
                      </w:divBdr>
                    </w:div>
                  </w:divsChild>
                </w:div>
                <w:div w:id="360011404">
                  <w:marLeft w:val="0"/>
                  <w:marRight w:val="0"/>
                  <w:marTop w:val="0"/>
                  <w:marBottom w:val="0"/>
                  <w:divBdr>
                    <w:top w:val="none" w:sz="0" w:space="0" w:color="auto"/>
                    <w:left w:val="none" w:sz="0" w:space="0" w:color="auto"/>
                    <w:bottom w:val="none" w:sz="0" w:space="0" w:color="auto"/>
                    <w:right w:val="none" w:sz="0" w:space="0" w:color="auto"/>
                  </w:divBdr>
                  <w:divsChild>
                    <w:div w:id="1097214405">
                      <w:marLeft w:val="0"/>
                      <w:marRight w:val="0"/>
                      <w:marTop w:val="0"/>
                      <w:marBottom w:val="0"/>
                      <w:divBdr>
                        <w:top w:val="none" w:sz="0" w:space="0" w:color="auto"/>
                        <w:left w:val="none" w:sz="0" w:space="0" w:color="auto"/>
                        <w:bottom w:val="none" w:sz="0" w:space="0" w:color="auto"/>
                        <w:right w:val="none" w:sz="0" w:space="0" w:color="auto"/>
                      </w:divBdr>
                    </w:div>
                    <w:div w:id="1996759229">
                      <w:marLeft w:val="0"/>
                      <w:marRight w:val="0"/>
                      <w:marTop w:val="0"/>
                      <w:marBottom w:val="0"/>
                      <w:divBdr>
                        <w:top w:val="none" w:sz="0" w:space="0" w:color="auto"/>
                        <w:left w:val="none" w:sz="0" w:space="0" w:color="auto"/>
                        <w:bottom w:val="none" w:sz="0" w:space="0" w:color="auto"/>
                        <w:right w:val="none" w:sz="0" w:space="0" w:color="auto"/>
                      </w:divBdr>
                    </w:div>
                    <w:div w:id="177430193">
                      <w:marLeft w:val="0"/>
                      <w:marRight w:val="0"/>
                      <w:marTop w:val="0"/>
                      <w:marBottom w:val="0"/>
                      <w:divBdr>
                        <w:top w:val="none" w:sz="0" w:space="0" w:color="auto"/>
                        <w:left w:val="none" w:sz="0" w:space="0" w:color="auto"/>
                        <w:bottom w:val="none" w:sz="0" w:space="0" w:color="auto"/>
                        <w:right w:val="none" w:sz="0" w:space="0" w:color="auto"/>
                      </w:divBdr>
                    </w:div>
                    <w:div w:id="1136920197">
                      <w:marLeft w:val="0"/>
                      <w:marRight w:val="0"/>
                      <w:marTop w:val="0"/>
                      <w:marBottom w:val="0"/>
                      <w:divBdr>
                        <w:top w:val="none" w:sz="0" w:space="0" w:color="auto"/>
                        <w:left w:val="none" w:sz="0" w:space="0" w:color="auto"/>
                        <w:bottom w:val="none" w:sz="0" w:space="0" w:color="auto"/>
                        <w:right w:val="none" w:sz="0" w:space="0" w:color="auto"/>
                      </w:divBdr>
                    </w:div>
                    <w:div w:id="883907724">
                      <w:marLeft w:val="0"/>
                      <w:marRight w:val="0"/>
                      <w:marTop w:val="0"/>
                      <w:marBottom w:val="0"/>
                      <w:divBdr>
                        <w:top w:val="none" w:sz="0" w:space="0" w:color="auto"/>
                        <w:left w:val="none" w:sz="0" w:space="0" w:color="auto"/>
                        <w:bottom w:val="none" w:sz="0" w:space="0" w:color="auto"/>
                        <w:right w:val="none" w:sz="0" w:space="0" w:color="auto"/>
                      </w:divBdr>
                    </w:div>
                    <w:div w:id="2022122513">
                      <w:marLeft w:val="0"/>
                      <w:marRight w:val="0"/>
                      <w:marTop w:val="0"/>
                      <w:marBottom w:val="0"/>
                      <w:divBdr>
                        <w:top w:val="none" w:sz="0" w:space="0" w:color="auto"/>
                        <w:left w:val="none" w:sz="0" w:space="0" w:color="auto"/>
                        <w:bottom w:val="none" w:sz="0" w:space="0" w:color="auto"/>
                        <w:right w:val="none" w:sz="0" w:space="0" w:color="auto"/>
                      </w:divBdr>
                    </w:div>
                    <w:div w:id="849031466">
                      <w:marLeft w:val="0"/>
                      <w:marRight w:val="0"/>
                      <w:marTop w:val="0"/>
                      <w:marBottom w:val="0"/>
                      <w:divBdr>
                        <w:top w:val="none" w:sz="0" w:space="0" w:color="auto"/>
                        <w:left w:val="none" w:sz="0" w:space="0" w:color="auto"/>
                        <w:bottom w:val="none" w:sz="0" w:space="0" w:color="auto"/>
                        <w:right w:val="none" w:sz="0" w:space="0" w:color="auto"/>
                      </w:divBdr>
                    </w:div>
                    <w:div w:id="953291674">
                      <w:marLeft w:val="0"/>
                      <w:marRight w:val="0"/>
                      <w:marTop w:val="0"/>
                      <w:marBottom w:val="0"/>
                      <w:divBdr>
                        <w:top w:val="none" w:sz="0" w:space="0" w:color="auto"/>
                        <w:left w:val="none" w:sz="0" w:space="0" w:color="auto"/>
                        <w:bottom w:val="none" w:sz="0" w:space="0" w:color="auto"/>
                        <w:right w:val="none" w:sz="0" w:space="0" w:color="auto"/>
                      </w:divBdr>
                    </w:div>
                    <w:div w:id="158036317">
                      <w:marLeft w:val="0"/>
                      <w:marRight w:val="0"/>
                      <w:marTop w:val="0"/>
                      <w:marBottom w:val="0"/>
                      <w:divBdr>
                        <w:top w:val="none" w:sz="0" w:space="0" w:color="auto"/>
                        <w:left w:val="none" w:sz="0" w:space="0" w:color="auto"/>
                        <w:bottom w:val="none" w:sz="0" w:space="0" w:color="auto"/>
                        <w:right w:val="none" w:sz="0" w:space="0" w:color="auto"/>
                      </w:divBdr>
                    </w:div>
                  </w:divsChild>
                </w:div>
                <w:div w:id="1806044831">
                  <w:marLeft w:val="0"/>
                  <w:marRight w:val="0"/>
                  <w:marTop w:val="0"/>
                  <w:marBottom w:val="0"/>
                  <w:divBdr>
                    <w:top w:val="none" w:sz="0" w:space="0" w:color="auto"/>
                    <w:left w:val="none" w:sz="0" w:space="0" w:color="auto"/>
                    <w:bottom w:val="none" w:sz="0" w:space="0" w:color="auto"/>
                    <w:right w:val="none" w:sz="0" w:space="0" w:color="auto"/>
                  </w:divBdr>
                  <w:divsChild>
                    <w:div w:id="1204908149">
                      <w:marLeft w:val="0"/>
                      <w:marRight w:val="0"/>
                      <w:marTop w:val="0"/>
                      <w:marBottom w:val="0"/>
                      <w:divBdr>
                        <w:top w:val="none" w:sz="0" w:space="0" w:color="auto"/>
                        <w:left w:val="none" w:sz="0" w:space="0" w:color="auto"/>
                        <w:bottom w:val="none" w:sz="0" w:space="0" w:color="auto"/>
                        <w:right w:val="none" w:sz="0" w:space="0" w:color="auto"/>
                      </w:divBdr>
                    </w:div>
                  </w:divsChild>
                </w:div>
                <w:div w:id="2104035017">
                  <w:marLeft w:val="0"/>
                  <w:marRight w:val="0"/>
                  <w:marTop w:val="0"/>
                  <w:marBottom w:val="0"/>
                  <w:divBdr>
                    <w:top w:val="none" w:sz="0" w:space="0" w:color="auto"/>
                    <w:left w:val="none" w:sz="0" w:space="0" w:color="auto"/>
                    <w:bottom w:val="none" w:sz="0" w:space="0" w:color="auto"/>
                    <w:right w:val="none" w:sz="0" w:space="0" w:color="auto"/>
                  </w:divBdr>
                  <w:divsChild>
                    <w:div w:id="47189866">
                      <w:marLeft w:val="0"/>
                      <w:marRight w:val="0"/>
                      <w:marTop w:val="0"/>
                      <w:marBottom w:val="0"/>
                      <w:divBdr>
                        <w:top w:val="none" w:sz="0" w:space="0" w:color="auto"/>
                        <w:left w:val="none" w:sz="0" w:space="0" w:color="auto"/>
                        <w:bottom w:val="none" w:sz="0" w:space="0" w:color="auto"/>
                        <w:right w:val="none" w:sz="0" w:space="0" w:color="auto"/>
                      </w:divBdr>
                    </w:div>
                    <w:div w:id="1667393876">
                      <w:marLeft w:val="0"/>
                      <w:marRight w:val="0"/>
                      <w:marTop w:val="0"/>
                      <w:marBottom w:val="0"/>
                      <w:divBdr>
                        <w:top w:val="none" w:sz="0" w:space="0" w:color="auto"/>
                        <w:left w:val="none" w:sz="0" w:space="0" w:color="auto"/>
                        <w:bottom w:val="none" w:sz="0" w:space="0" w:color="auto"/>
                        <w:right w:val="none" w:sz="0" w:space="0" w:color="auto"/>
                      </w:divBdr>
                    </w:div>
                    <w:div w:id="1741824242">
                      <w:marLeft w:val="0"/>
                      <w:marRight w:val="0"/>
                      <w:marTop w:val="0"/>
                      <w:marBottom w:val="0"/>
                      <w:divBdr>
                        <w:top w:val="none" w:sz="0" w:space="0" w:color="auto"/>
                        <w:left w:val="none" w:sz="0" w:space="0" w:color="auto"/>
                        <w:bottom w:val="none" w:sz="0" w:space="0" w:color="auto"/>
                        <w:right w:val="none" w:sz="0" w:space="0" w:color="auto"/>
                      </w:divBdr>
                    </w:div>
                  </w:divsChild>
                </w:div>
                <w:div w:id="99306156">
                  <w:marLeft w:val="0"/>
                  <w:marRight w:val="0"/>
                  <w:marTop w:val="0"/>
                  <w:marBottom w:val="0"/>
                  <w:divBdr>
                    <w:top w:val="none" w:sz="0" w:space="0" w:color="auto"/>
                    <w:left w:val="none" w:sz="0" w:space="0" w:color="auto"/>
                    <w:bottom w:val="none" w:sz="0" w:space="0" w:color="auto"/>
                    <w:right w:val="none" w:sz="0" w:space="0" w:color="auto"/>
                  </w:divBdr>
                  <w:divsChild>
                    <w:div w:id="1590308724">
                      <w:marLeft w:val="0"/>
                      <w:marRight w:val="0"/>
                      <w:marTop w:val="0"/>
                      <w:marBottom w:val="0"/>
                      <w:divBdr>
                        <w:top w:val="none" w:sz="0" w:space="0" w:color="auto"/>
                        <w:left w:val="none" w:sz="0" w:space="0" w:color="auto"/>
                        <w:bottom w:val="none" w:sz="0" w:space="0" w:color="auto"/>
                        <w:right w:val="none" w:sz="0" w:space="0" w:color="auto"/>
                      </w:divBdr>
                    </w:div>
                  </w:divsChild>
                </w:div>
                <w:div w:id="1010789072">
                  <w:marLeft w:val="0"/>
                  <w:marRight w:val="0"/>
                  <w:marTop w:val="0"/>
                  <w:marBottom w:val="0"/>
                  <w:divBdr>
                    <w:top w:val="none" w:sz="0" w:space="0" w:color="auto"/>
                    <w:left w:val="none" w:sz="0" w:space="0" w:color="auto"/>
                    <w:bottom w:val="none" w:sz="0" w:space="0" w:color="auto"/>
                    <w:right w:val="none" w:sz="0" w:space="0" w:color="auto"/>
                  </w:divBdr>
                  <w:divsChild>
                    <w:div w:id="1110246214">
                      <w:marLeft w:val="0"/>
                      <w:marRight w:val="0"/>
                      <w:marTop w:val="0"/>
                      <w:marBottom w:val="0"/>
                      <w:divBdr>
                        <w:top w:val="none" w:sz="0" w:space="0" w:color="auto"/>
                        <w:left w:val="none" w:sz="0" w:space="0" w:color="auto"/>
                        <w:bottom w:val="none" w:sz="0" w:space="0" w:color="auto"/>
                        <w:right w:val="none" w:sz="0" w:space="0" w:color="auto"/>
                      </w:divBdr>
                    </w:div>
                    <w:div w:id="542596213">
                      <w:marLeft w:val="0"/>
                      <w:marRight w:val="0"/>
                      <w:marTop w:val="0"/>
                      <w:marBottom w:val="0"/>
                      <w:divBdr>
                        <w:top w:val="none" w:sz="0" w:space="0" w:color="auto"/>
                        <w:left w:val="none" w:sz="0" w:space="0" w:color="auto"/>
                        <w:bottom w:val="none" w:sz="0" w:space="0" w:color="auto"/>
                        <w:right w:val="none" w:sz="0" w:space="0" w:color="auto"/>
                      </w:divBdr>
                    </w:div>
                    <w:div w:id="100031836">
                      <w:marLeft w:val="0"/>
                      <w:marRight w:val="0"/>
                      <w:marTop w:val="0"/>
                      <w:marBottom w:val="0"/>
                      <w:divBdr>
                        <w:top w:val="none" w:sz="0" w:space="0" w:color="auto"/>
                        <w:left w:val="none" w:sz="0" w:space="0" w:color="auto"/>
                        <w:bottom w:val="none" w:sz="0" w:space="0" w:color="auto"/>
                        <w:right w:val="none" w:sz="0" w:space="0" w:color="auto"/>
                      </w:divBdr>
                    </w:div>
                  </w:divsChild>
                </w:div>
                <w:div w:id="824930234">
                  <w:marLeft w:val="0"/>
                  <w:marRight w:val="0"/>
                  <w:marTop w:val="0"/>
                  <w:marBottom w:val="0"/>
                  <w:divBdr>
                    <w:top w:val="none" w:sz="0" w:space="0" w:color="auto"/>
                    <w:left w:val="none" w:sz="0" w:space="0" w:color="auto"/>
                    <w:bottom w:val="none" w:sz="0" w:space="0" w:color="auto"/>
                    <w:right w:val="none" w:sz="0" w:space="0" w:color="auto"/>
                  </w:divBdr>
                  <w:divsChild>
                    <w:div w:id="1491291166">
                      <w:marLeft w:val="0"/>
                      <w:marRight w:val="0"/>
                      <w:marTop w:val="0"/>
                      <w:marBottom w:val="0"/>
                      <w:divBdr>
                        <w:top w:val="none" w:sz="0" w:space="0" w:color="auto"/>
                        <w:left w:val="none" w:sz="0" w:space="0" w:color="auto"/>
                        <w:bottom w:val="none" w:sz="0" w:space="0" w:color="auto"/>
                        <w:right w:val="none" w:sz="0" w:space="0" w:color="auto"/>
                      </w:divBdr>
                    </w:div>
                  </w:divsChild>
                </w:div>
                <w:div w:id="871453766">
                  <w:marLeft w:val="0"/>
                  <w:marRight w:val="0"/>
                  <w:marTop w:val="0"/>
                  <w:marBottom w:val="0"/>
                  <w:divBdr>
                    <w:top w:val="none" w:sz="0" w:space="0" w:color="auto"/>
                    <w:left w:val="none" w:sz="0" w:space="0" w:color="auto"/>
                    <w:bottom w:val="none" w:sz="0" w:space="0" w:color="auto"/>
                    <w:right w:val="none" w:sz="0" w:space="0" w:color="auto"/>
                  </w:divBdr>
                  <w:divsChild>
                    <w:div w:id="1858150346">
                      <w:marLeft w:val="0"/>
                      <w:marRight w:val="0"/>
                      <w:marTop w:val="0"/>
                      <w:marBottom w:val="0"/>
                      <w:divBdr>
                        <w:top w:val="none" w:sz="0" w:space="0" w:color="auto"/>
                        <w:left w:val="none" w:sz="0" w:space="0" w:color="auto"/>
                        <w:bottom w:val="none" w:sz="0" w:space="0" w:color="auto"/>
                        <w:right w:val="none" w:sz="0" w:space="0" w:color="auto"/>
                      </w:divBdr>
                    </w:div>
                    <w:div w:id="297032665">
                      <w:marLeft w:val="0"/>
                      <w:marRight w:val="0"/>
                      <w:marTop w:val="0"/>
                      <w:marBottom w:val="0"/>
                      <w:divBdr>
                        <w:top w:val="none" w:sz="0" w:space="0" w:color="auto"/>
                        <w:left w:val="none" w:sz="0" w:space="0" w:color="auto"/>
                        <w:bottom w:val="none" w:sz="0" w:space="0" w:color="auto"/>
                        <w:right w:val="none" w:sz="0" w:space="0" w:color="auto"/>
                      </w:divBdr>
                    </w:div>
                    <w:div w:id="604774824">
                      <w:marLeft w:val="0"/>
                      <w:marRight w:val="0"/>
                      <w:marTop w:val="0"/>
                      <w:marBottom w:val="0"/>
                      <w:divBdr>
                        <w:top w:val="none" w:sz="0" w:space="0" w:color="auto"/>
                        <w:left w:val="none" w:sz="0" w:space="0" w:color="auto"/>
                        <w:bottom w:val="none" w:sz="0" w:space="0" w:color="auto"/>
                        <w:right w:val="none" w:sz="0" w:space="0" w:color="auto"/>
                      </w:divBdr>
                    </w:div>
                  </w:divsChild>
                </w:div>
                <w:div w:id="1991326264">
                  <w:marLeft w:val="0"/>
                  <w:marRight w:val="0"/>
                  <w:marTop w:val="0"/>
                  <w:marBottom w:val="0"/>
                  <w:divBdr>
                    <w:top w:val="none" w:sz="0" w:space="0" w:color="auto"/>
                    <w:left w:val="none" w:sz="0" w:space="0" w:color="auto"/>
                    <w:bottom w:val="none" w:sz="0" w:space="0" w:color="auto"/>
                    <w:right w:val="none" w:sz="0" w:space="0" w:color="auto"/>
                  </w:divBdr>
                  <w:divsChild>
                    <w:div w:id="381447379">
                      <w:marLeft w:val="0"/>
                      <w:marRight w:val="0"/>
                      <w:marTop w:val="0"/>
                      <w:marBottom w:val="0"/>
                      <w:divBdr>
                        <w:top w:val="none" w:sz="0" w:space="0" w:color="auto"/>
                        <w:left w:val="none" w:sz="0" w:space="0" w:color="auto"/>
                        <w:bottom w:val="none" w:sz="0" w:space="0" w:color="auto"/>
                        <w:right w:val="none" w:sz="0" w:space="0" w:color="auto"/>
                      </w:divBdr>
                    </w:div>
                  </w:divsChild>
                </w:div>
                <w:div w:id="810244947">
                  <w:marLeft w:val="0"/>
                  <w:marRight w:val="0"/>
                  <w:marTop w:val="0"/>
                  <w:marBottom w:val="0"/>
                  <w:divBdr>
                    <w:top w:val="none" w:sz="0" w:space="0" w:color="auto"/>
                    <w:left w:val="none" w:sz="0" w:space="0" w:color="auto"/>
                    <w:bottom w:val="none" w:sz="0" w:space="0" w:color="auto"/>
                    <w:right w:val="none" w:sz="0" w:space="0" w:color="auto"/>
                  </w:divBdr>
                  <w:divsChild>
                    <w:div w:id="477039267">
                      <w:marLeft w:val="0"/>
                      <w:marRight w:val="0"/>
                      <w:marTop w:val="0"/>
                      <w:marBottom w:val="0"/>
                      <w:divBdr>
                        <w:top w:val="none" w:sz="0" w:space="0" w:color="auto"/>
                        <w:left w:val="none" w:sz="0" w:space="0" w:color="auto"/>
                        <w:bottom w:val="none" w:sz="0" w:space="0" w:color="auto"/>
                        <w:right w:val="none" w:sz="0" w:space="0" w:color="auto"/>
                      </w:divBdr>
                    </w:div>
                    <w:div w:id="357506927">
                      <w:marLeft w:val="0"/>
                      <w:marRight w:val="0"/>
                      <w:marTop w:val="0"/>
                      <w:marBottom w:val="0"/>
                      <w:divBdr>
                        <w:top w:val="none" w:sz="0" w:space="0" w:color="auto"/>
                        <w:left w:val="none" w:sz="0" w:space="0" w:color="auto"/>
                        <w:bottom w:val="none" w:sz="0" w:space="0" w:color="auto"/>
                        <w:right w:val="none" w:sz="0" w:space="0" w:color="auto"/>
                      </w:divBdr>
                    </w:div>
                    <w:div w:id="1997412697">
                      <w:marLeft w:val="0"/>
                      <w:marRight w:val="0"/>
                      <w:marTop w:val="0"/>
                      <w:marBottom w:val="0"/>
                      <w:divBdr>
                        <w:top w:val="none" w:sz="0" w:space="0" w:color="auto"/>
                        <w:left w:val="none" w:sz="0" w:space="0" w:color="auto"/>
                        <w:bottom w:val="none" w:sz="0" w:space="0" w:color="auto"/>
                        <w:right w:val="none" w:sz="0" w:space="0" w:color="auto"/>
                      </w:divBdr>
                    </w:div>
                    <w:div w:id="1893230329">
                      <w:marLeft w:val="0"/>
                      <w:marRight w:val="0"/>
                      <w:marTop w:val="0"/>
                      <w:marBottom w:val="0"/>
                      <w:divBdr>
                        <w:top w:val="none" w:sz="0" w:space="0" w:color="auto"/>
                        <w:left w:val="none" w:sz="0" w:space="0" w:color="auto"/>
                        <w:bottom w:val="none" w:sz="0" w:space="0" w:color="auto"/>
                        <w:right w:val="none" w:sz="0" w:space="0" w:color="auto"/>
                      </w:divBdr>
                    </w:div>
                    <w:div w:id="2029603980">
                      <w:marLeft w:val="0"/>
                      <w:marRight w:val="0"/>
                      <w:marTop w:val="0"/>
                      <w:marBottom w:val="0"/>
                      <w:divBdr>
                        <w:top w:val="none" w:sz="0" w:space="0" w:color="auto"/>
                        <w:left w:val="none" w:sz="0" w:space="0" w:color="auto"/>
                        <w:bottom w:val="none" w:sz="0" w:space="0" w:color="auto"/>
                        <w:right w:val="none" w:sz="0" w:space="0" w:color="auto"/>
                      </w:divBdr>
                    </w:div>
                    <w:div w:id="1022778035">
                      <w:marLeft w:val="0"/>
                      <w:marRight w:val="0"/>
                      <w:marTop w:val="0"/>
                      <w:marBottom w:val="0"/>
                      <w:divBdr>
                        <w:top w:val="none" w:sz="0" w:space="0" w:color="auto"/>
                        <w:left w:val="none" w:sz="0" w:space="0" w:color="auto"/>
                        <w:bottom w:val="none" w:sz="0" w:space="0" w:color="auto"/>
                        <w:right w:val="none" w:sz="0" w:space="0" w:color="auto"/>
                      </w:divBdr>
                    </w:div>
                    <w:div w:id="389961211">
                      <w:marLeft w:val="0"/>
                      <w:marRight w:val="0"/>
                      <w:marTop w:val="0"/>
                      <w:marBottom w:val="0"/>
                      <w:divBdr>
                        <w:top w:val="none" w:sz="0" w:space="0" w:color="auto"/>
                        <w:left w:val="none" w:sz="0" w:space="0" w:color="auto"/>
                        <w:bottom w:val="none" w:sz="0" w:space="0" w:color="auto"/>
                        <w:right w:val="none" w:sz="0" w:space="0" w:color="auto"/>
                      </w:divBdr>
                    </w:div>
                  </w:divsChild>
                </w:div>
                <w:div w:id="1410615096">
                  <w:marLeft w:val="0"/>
                  <w:marRight w:val="0"/>
                  <w:marTop w:val="0"/>
                  <w:marBottom w:val="0"/>
                  <w:divBdr>
                    <w:top w:val="none" w:sz="0" w:space="0" w:color="auto"/>
                    <w:left w:val="none" w:sz="0" w:space="0" w:color="auto"/>
                    <w:bottom w:val="none" w:sz="0" w:space="0" w:color="auto"/>
                    <w:right w:val="none" w:sz="0" w:space="0" w:color="auto"/>
                  </w:divBdr>
                  <w:divsChild>
                    <w:div w:id="894201222">
                      <w:marLeft w:val="0"/>
                      <w:marRight w:val="0"/>
                      <w:marTop w:val="0"/>
                      <w:marBottom w:val="0"/>
                      <w:divBdr>
                        <w:top w:val="none" w:sz="0" w:space="0" w:color="auto"/>
                        <w:left w:val="none" w:sz="0" w:space="0" w:color="auto"/>
                        <w:bottom w:val="none" w:sz="0" w:space="0" w:color="auto"/>
                        <w:right w:val="none" w:sz="0" w:space="0" w:color="auto"/>
                      </w:divBdr>
                    </w:div>
                  </w:divsChild>
                </w:div>
                <w:div w:id="1537622264">
                  <w:marLeft w:val="0"/>
                  <w:marRight w:val="0"/>
                  <w:marTop w:val="0"/>
                  <w:marBottom w:val="0"/>
                  <w:divBdr>
                    <w:top w:val="none" w:sz="0" w:space="0" w:color="auto"/>
                    <w:left w:val="none" w:sz="0" w:space="0" w:color="auto"/>
                    <w:bottom w:val="none" w:sz="0" w:space="0" w:color="auto"/>
                    <w:right w:val="none" w:sz="0" w:space="0" w:color="auto"/>
                  </w:divBdr>
                  <w:divsChild>
                    <w:div w:id="1091463561">
                      <w:marLeft w:val="0"/>
                      <w:marRight w:val="0"/>
                      <w:marTop w:val="0"/>
                      <w:marBottom w:val="0"/>
                      <w:divBdr>
                        <w:top w:val="none" w:sz="0" w:space="0" w:color="auto"/>
                        <w:left w:val="none" w:sz="0" w:space="0" w:color="auto"/>
                        <w:bottom w:val="none" w:sz="0" w:space="0" w:color="auto"/>
                        <w:right w:val="none" w:sz="0" w:space="0" w:color="auto"/>
                      </w:divBdr>
                    </w:div>
                    <w:div w:id="1523399895">
                      <w:marLeft w:val="0"/>
                      <w:marRight w:val="0"/>
                      <w:marTop w:val="0"/>
                      <w:marBottom w:val="0"/>
                      <w:divBdr>
                        <w:top w:val="none" w:sz="0" w:space="0" w:color="auto"/>
                        <w:left w:val="none" w:sz="0" w:space="0" w:color="auto"/>
                        <w:bottom w:val="none" w:sz="0" w:space="0" w:color="auto"/>
                        <w:right w:val="none" w:sz="0" w:space="0" w:color="auto"/>
                      </w:divBdr>
                    </w:div>
                    <w:div w:id="772288274">
                      <w:marLeft w:val="0"/>
                      <w:marRight w:val="0"/>
                      <w:marTop w:val="0"/>
                      <w:marBottom w:val="0"/>
                      <w:divBdr>
                        <w:top w:val="none" w:sz="0" w:space="0" w:color="auto"/>
                        <w:left w:val="none" w:sz="0" w:space="0" w:color="auto"/>
                        <w:bottom w:val="none" w:sz="0" w:space="0" w:color="auto"/>
                        <w:right w:val="none" w:sz="0" w:space="0" w:color="auto"/>
                      </w:divBdr>
                    </w:div>
                    <w:div w:id="1432582795">
                      <w:marLeft w:val="0"/>
                      <w:marRight w:val="0"/>
                      <w:marTop w:val="0"/>
                      <w:marBottom w:val="0"/>
                      <w:divBdr>
                        <w:top w:val="none" w:sz="0" w:space="0" w:color="auto"/>
                        <w:left w:val="none" w:sz="0" w:space="0" w:color="auto"/>
                        <w:bottom w:val="none" w:sz="0" w:space="0" w:color="auto"/>
                        <w:right w:val="none" w:sz="0" w:space="0" w:color="auto"/>
                      </w:divBdr>
                    </w:div>
                    <w:div w:id="1304969450">
                      <w:marLeft w:val="0"/>
                      <w:marRight w:val="0"/>
                      <w:marTop w:val="0"/>
                      <w:marBottom w:val="0"/>
                      <w:divBdr>
                        <w:top w:val="none" w:sz="0" w:space="0" w:color="auto"/>
                        <w:left w:val="none" w:sz="0" w:space="0" w:color="auto"/>
                        <w:bottom w:val="none" w:sz="0" w:space="0" w:color="auto"/>
                        <w:right w:val="none" w:sz="0" w:space="0" w:color="auto"/>
                      </w:divBdr>
                    </w:div>
                  </w:divsChild>
                </w:div>
                <w:div w:id="2058815185">
                  <w:marLeft w:val="0"/>
                  <w:marRight w:val="0"/>
                  <w:marTop w:val="0"/>
                  <w:marBottom w:val="0"/>
                  <w:divBdr>
                    <w:top w:val="none" w:sz="0" w:space="0" w:color="auto"/>
                    <w:left w:val="none" w:sz="0" w:space="0" w:color="auto"/>
                    <w:bottom w:val="none" w:sz="0" w:space="0" w:color="auto"/>
                    <w:right w:val="none" w:sz="0" w:space="0" w:color="auto"/>
                  </w:divBdr>
                  <w:divsChild>
                    <w:div w:id="2032341600">
                      <w:marLeft w:val="0"/>
                      <w:marRight w:val="0"/>
                      <w:marTop w:val="0"/>
                      <w:marBottom w:val="0"/>
                      <w:divBdr>
                        <w:top w:val="none" w:sz="0" w:space="0" w:color="auto"/>
                        <w:left w:val="none" w:sz="0" w:space="0" w:color="auto"/>
                        <w:bottom w:val="none" w:sz="0" w:space="0" w:color="auto"/>
                        <w:right w:val="none" w:sz="0" w:space="0" w:color="auto"/>
                      </w:divBdr>
                    </w:div>
                  </w:divsChild>
                </w:div>
                <w:div w:id="2119640029">
                  <w:marLeft w:val="0"/>
                  <w:marRight w:val="0"/>
                  <w:marTop w:val="0"/>
                  <w:marBottom w:val="0"/>
                  <w:divBdr>
                    <w:top w:val="none" w:sz="0" w:space="0" w:color="auto"/>
                    <w:left w:val="none" w:sz="0" w:space="0" w:color="auto"/>
                    <w:bottom w:val="none" w:sz="0" w:space="0" w:color="auto"/>
                    <w:right w:val="none" w:sz="0" w:space="0" w:color="auto"/>
                  </w:divBdr>
                  <w:divsChild>
                    <w:div w:id="382799840">
                      <w:marLeft w:val="0"/>
                      <w:marRight w:val="0"/>
                      <w:marTop w:val="0"/>
                      <w:marBottom w:val="0"/>
                      <w:divBdr>
                        <w:top w:val="none" w:sz="0" w:space="0" w:color="auto"/>
                        <w:left w:val="none" w:sz="0" w:space="0" w:color="auto"/>
                        <w:bottom w:val="none" w:sz="0" w:space="0" w:color="auto"/>
                        <w:right w:val="none" w:sz="0" w:space="0" w:color="auto"/>
                      </w:divBdr>
                    </w:div>
                    <w:div w:id="294142183">
                      <w:marLeft w:val="0"/>
                      <w:marRight w:val="0"/>
                      <w:marTop w:val="0"/>
                      <w:marBottom w:val="0"/>
                      <w:divBdr>
                        <w:top w:val="none" w:sz="0" w:space="0" w:color="auto"/>
                        <w:left w:val="none" w:sz="0" w:space="0" w:color="auto"/>
                        <w:bottom w:val="none" w:sz="0" w:space="0" w:color="auto"/>
                        <w:right w:val="none" w:sz="0" w:space="0" w:color="auto"/>
                      </w:divBdr>
                    </w:div>
                    <w:div w:id="2140997834">
                      <w:marLeft w:val="0"/>
                      <w:marRight w:val="0"/>
                      <w:marTop w:val="0"/>
                      <w:marBottom w:val="0"/>
                      <w:divBdr>
                        <w:top w:val="none" w:sz="0" w:space="0" w:color="auto"/>
                        <w:left w:val="none" w:sz="0" w:space="0" w:color="auto"/>
                        <w:bottom w:val="none" w:sz="0" w:space="0" w:color="auto"/>
                        <w:right w:val="none" w:sz="0" w:space="0" w:color="auto"/>
                      </w:divBdr>
                    </w:div>
                    <w:div w:id="989211828">
                      <w:marLeft w:val="0"/>
                      <w:marRight w:val="0"/>
                      <w:marTop w:val="0"/>
                      <w:marBottom w:val="0"/>
                      <w:divBdr>
                        <w:top w:val="none" w:sz="0" w:space="0" w:color="auto"/>
                        <w:left w:val="none" w:sz="0" w:space="0" w:color="auto"/>
                        <w:bottom w:val="none" w:sz="0" w:space="0" w:color="auto"/>
                        <w:right w:val="none" w:sz="0" w:space="0" w:color="auto"/>
                      </w:divBdr>
                    </w:div>
                  </w:divsChild>
                </w:div>
                <w:div w:id="682702804">
                  <w:marLeft w:val="0"/>
                  <w:marRight w:val="0"/>
                  <w:marTop w:val="0"/>
                  <w:marBottom w:val="0"/>
                  <w:divBdr>
                    <w:top w:val="none" w:sz="0" w:space="0" w:color="auto"/>
                    <w:left w:val="none" w:sz="0" w:space="0" w:color="auto"/>
                    <w:bottom w:val="none" w:sz="0" w:space="0" w:color="auto"/>
                    <w:right w:val="none" w:sz="0" w:space="0" w:color="auto"/>
                  </w:divBdr>
                  <w:divsChild>
                    <w:div w:id="1595937374">
                      <w:marLeft w:val="0"/>
                      <w:marRight w:val="0"/>
                      <w:marTop w:val="0"/>
                      <w:marBottom w:val="0"/>
                      <w:divBdr>
                        <w:top w:val="none" w:sz="0" w:space="0" w:color="auto"/>
                        <w:left w:val="none" w:sz="0" w:space="0" w:color="auto"/>
                        <w:bottom w:val="none" w:sz="0" w:space="0" w:color="auto"/>
                        <w:right w:val="none" w:sz="0" w:space="0" w:color="auto"/>
                      </w:divBdr>
                    </w:div>
                  </w:divsChild>
                </w:div>
                <w:div w:id="291373858">
                  <w:marLeft w:val="0"/>
                  <w:marRight w:val="0"/>
                  <w:marTop w:val="0"/>
                  <w:marBottom w:val="0"/>
                  <w:divBdr>
                    <w:top w:val="none" w:sz="0" w:space="0" w:color="auto"/>
                    <w:left w:val="none" w:sz="0" w:space="0" w:color="auto"/>
                    <w:bottom w:val="none" w:sz="0" w:space="0" w:color="auto"/>
                    <w:right w:val="none" w:sz="0" w:space="0" w:color="auto"/>
                  </w:divBdr>
                  <w:divsChild>
                    <w:div w:id="1191457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3305976">
          <w:marLeft w:val="0"/>
          <w:marRight w:val="0"/>
          <w:marTop w:val="0"/>
          <w:marBottom w:val="0"/>
          <w:divBdr>
            <w:top w:val="none" w:sz="0" w:space="0" w:color="auto"/>
            <w:left w:val="none" w:sz="0" w:space="0" w:color="auto"/>
            <w:bottom w:val="none" w:sz="0" w:space="0" w:color="auto"/>
            <w:right w:val="none" w:sz="0" w:space="0" w:color="auto"/>
          </w:divBdr>
        </w:div>
        <w:div w:id="173110997">
          <w:marLeft w:val="0"/>
          <w:marRight w:val="0"/>
          <w:marTop w:val="0"/>
          <w:marBottom w:val="0"/>
          <w:divBdr>
            <w:top w:val="none" w:sz="0" w:space="0" w:color="auto"/>
            <w:left w:val="none" w:sz="0" w:space="0" w:color="auto"/>
            <w:bottom w:val="none" w:sz="0" w:space="0" w:color="auto"/>
            <w:right w:val="none" w:sz="0" w:space="0" w:color="auto"/>
          </w:divBdr>
          <w:divsChild>
            <w:div w:id="47458027">
              <w:marLeft w:val="-75"/>
              <w:marRight w:val="0"/>
              <w:marTop w:val="30"/>
              <w:marBottom w:val="30"/>
              <w:divBdr>
                <w:top w:val="none" w:sz="0" w:space="0" w:color="auto"/>
                <w:left w:val="none" w:sz="0" w:space="0" w:color="auto"/>
                <w:bottom w:val="none" w:sz="0" w:space="0" w:color="auto"/>
                <w:right w:val="none" w:sz="0" w:space="0" w:color="auto"/>
              </w:divBdr>
              <w:divsChild>
                <w:div w:id="546258953">
                  <w:marLeft w:val="0"/>
                  <w:marRight w:val="0"/>
                  <w:marTop w:val="0"/>
                  <w:marBottom w:val="0"/>
                  <w:divBdr>
                    <w:top w:val="none" w:sz="0" w:space="0" w:color="auto"/>
                    <w:left w:val="none" w:sz="0" w:space="0" w:color="auto"/>
                    <w:bottom w:val="none" w:sz="0" w:space="0" w:color="auto"/>
                    <w:right w:val="none" w:sz="0" w:space="0" w:color="auto"/>
                  </w:divBdr>
                  <w:divsChild>
                    <w:div w:id="1742288460">
                      <w:marLeft w:val="0"/>
                      <w:marRight w:val="0"/>
                      <w:marTop w:val="0"/>
                      <w:marBottom w:val="0"/>
                      <w:divBdr>
                        <w:top w:val="none" w:sz="0" w:space="0" w:color="auto"/>
                        <w:left w:val="none" w:sz="0" w:space="0" w:color="auto"/>
                        <w:bottom w:val="none" w:sz="0" w:space="0" w:color="auto"/>
                        <w:right w:val="none" w:sz="0" w:space="0" w:color="auto"/>
                      </w:divBdr>
                    </w:div>
                  </w:divsChild>
                </w:div>
                <w:div w:id="1661425640">
                  <w:marLeft w:val="0"/>
                  <w:marRight w:val="0"/>
                  <w:marTop w:val="0"/>
                  <w:marBottom w:val="0"/>
                  <w:divBdr>
                    <w:top w:val="none" w:sz="0" w:space="0" w:color="auto"/>
                    <w:left w:val="none" w:sz="0" w:space="0" w:color="auto"/>
                    <w:bottom w:val="none" w:sz="0" w:space="0" w:color="auto"/>
                    <w:right w:val="none" w:sz="0" w:space="0" w:color="auto"/>
                  </w:divBdr>
                  <w:divsChild>
                    <w:div w:id="899097278">
                      <w:marLeft w:val="0"/>
                      <w:marRight w:val="0"/>
                      <w:marTop w:val="0"/>
                      <w:marBottom w:val="0"/>
                      <w:divBdr>
                        <w:top w:val="none" w:sz="0" w:space="0" w:color="auto"/>
                        <w:left w:val="none" w:sz="0" w:space="0" w:color="auto"/>
                        <w:bottom w:val="none" w:sz="0" w:space="0" w:color="auto"/>
                        <w:right w:val="none" w:sz="0" w:space="0" w:color="auto"/>
                      </w:divBdr>
                    </w:div>
                  </w:divsChild>
                </w:div>
                <w:div w:id="1866677501">
                  <w:marLeft w:val="0"/>
                  <w:marRight w:val="0"/>
                  <w:marTop w:val="0"/>
                  <w:marBottom w:val="0"/>
                  <w:divBdr>
                    <w:top w:val="none" w:sz="0" w:space="0" w:color="auto"/>
                    <w:left w:val="none" w:sz="0" w:space="0" w:color="auto"/>
                    <w:bottom w:val="none" w:sz="0" w:space="0" w:color="auto"/>
                    <w:right w:val="none" w:sz="0" w:space="0" w:color="auto"/>
                  </w:divBdr>
                  <w:divsChild>
                    <w:div w:id="322589278">
                      <w:marLeft w:val="0"/>
                      <w:marRight w:val="0"/>
                      <w:marTop w:val="0"/>
                      <w:marBottom w:val="0"/>
                      <w:divBdr>
                        <w:top w:val="none" w:sz="0" w:space="0" w:color="auto"/>
                        <w:left w:val="none" w:sz="0" w:space="0" w:color="auto"/>
                        <w:bottom w:val="none" w:sz="0" w:space="0" w:color="auto"/>
                        <w:right w:val="none" w:sz="0" w:space="0" w:color="auto"/>
                      </w:divBdr>
                    </w:div>
                  </w:divsChild>
                </w:div>
                <w:div w:id="550115214">
                  <w:marLeft w:val="0"/>
                  <w:marRight w:val="0"/>
                  <w:marTop w:val="0"/>
                  <w:marBottom w:val="0"/>
                  <w:divBdr>
                    <w:top w:val="none" w:sz="0" w:space="0" w:color="auto"/>
                    <w:left w:val="none" w:sz="0" w:space="0" w:color="auto"/>
                    <w:bottom w:val="none" w:sz="0" w:space="0" w:color="auto"/>
                    <w:right w:val="none" w:sz="0" w:space="0" w:color="auto"/>
                  </w:divBdr>
                  <w:divsChild>
                    <w:div w:id="1466578205">
                      <w:marLeft w:val="0"/>
                      <w:marRight w:val="0"/>
                      <w:marTop w:val="0"/>
                      <w:marBottom w:val="0"/>
                      <w:divBdr>
                        <w:top w:val="none" w:sz="0" w:space="0" w:color="auto"/>
                        <w:left w:val="none" w:sz="0" w:space="0" w:color="auto"/>
                        <w:bottom w:val="none" w:sz="0" w:space="0" w:color="auto"/>
                        <w:right w:val="none" w:sz="0" w:space="0" w:color="auto"/>
                      </w:divBdr>
                    </w:div>
                  </w:divsChild>
                </w:div>
                <w:div w:id="285695691">
                  <w:marLeft w:val="0"/>
                  <w:marRight w:val="0"/>
                  <w:marTop w:val="0"/>
                  <w:marBottom w:val="0"/>
                  <w:divBdr>
                    <w:top w:val="none" w:sz="0" w:space="0" w:color="auto"/>
                    <w:left w:val="none" w:sz="0" w:space="0" w:color="auto"/>
                    <w:bottom w:val="none" w:sz="0" w:space="0" w:color="auto"/>
                    <w:right w:val="none" w:sz="0" w:space="0" w:color="auto"/>
                  </w:divBdr>
                  <w:divsChild>
                    <w:div w:id="1141460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2522740">
          <w:marLeft w:val="0"/>
          <w:marRight w:val="0"/>
          <w:marTop w:val="0"/>
          <w:marBottom w:val="0"/>
          <w:divBdr>
            <w:top w:val="none" w:sz="0" w:space="0" w:color="auto"/>
            <w:left w:val="none" w:sz="0" w:space="0" w:color="auto"/>
            <w:bottom w:val="none" w:sz="0" w:space="0" w:color="auto"/>
            <w:right w:val="none" w:sz="0" w:space="0" w:color="auto"/>
          </w:divBdr>
        </w:div>
      </w:divsChild>
    </w:div>
    <w:div w:id="42481617">
      <w:bodyDiv w:val="1"/>
      <w:marLeft w:val="0"/>
      <w:marRight w:val="0"/>
      <w:marTop w:val="0"/>
      <w:marBottom w:val="0"/>
      <w:divBdr>
        <w:top w:val="none" w:sz="0" w:space="0" w:color="auto"/>
        <w:left w:val="none" w:sz="0" w:space="0" w:color="auto"/>
        <w:bottom w:val="none" w:sz="0" w:space="0" w:color="auto"/>
        <w:right w:val="none" w:sz="0" w:space="0" w:color="auto"/>
      </w:divBdr>
    </w:div>
    <w:div w:id="50543990">
      <w:bodyDiv w:val="1"/>
      <w:marLeft w:val="0"/>
      <w:marRight w:val="0"/>
      <w:marTop w:val="0"/>
      <w:marBottom w:val="0"/>
      <w:divBdr>
        <w:top w:val="none" w:sz="0" w:space="0" w:color="auto"/>
        <w:left w:val="none" w:sz="0" w:space="0" w:color="auto"/>
        <w:bottom w:val="none" w:sz="0" w:space="0" w:color="auto"/>
        <w:right w:val="none" w:sz="0" w:space="0" w:color="auto"/>
      </w:divBdr>
    </w:div>
    <w:div w:id="62529212">
      <w:bodyDiv w:val="1"/>
      <w:marLeft w:val="0"/>
      <w:marRight w:val="0"/>
      <w:marTop w:val="0"/>
      <w:marBottom w:val="0"/>
      <w:divBdr>
        <w:top w:val="none" w:sz="0" w:space="0" w:color="auto"/>
        <w:left w:val="none" w:sz="0" w:space="0" w:color="auto"/>
        <w:bottom w:val="none" w:sz="0" w:space="0" w:color="auto"/>
        <w:right w:val="none" w:sz="0" w:space="0" w:color="auto"/>
      </w:divBdr>
    </w:div>
    <w:div w:id="73357801">
      <w:bodyDiv w:val="1"/>
      <w:marLeft w:val="0"/>
      <w:marRight w:val="0"/>
      <w:marTop w:val="0"/>
      <w:marBottom w:val="0"/>
      <w:divBdr>
        <w:top w:val="none" w:sz="0" w:space="0" w:color="auto"/>
        <w:left w:val="none" w:sz="0" w:space="0" w:color="auto"/>
        <w:bottom w:val="none" w:sz="0" w:space="0" w:color="auto"/>
        <w:right w:val="none" w:sz="0" w:space="0" w:color="auto"/>
      </w:divBdr>
    </w:div>
    <w:div w:id="79836610">
      <w:bodyDiv w:val="1"/>
      <w:marLeft w:val="0"/>
      <w:marRight w:val="0"/>
      <w:marTop w:val="0"/>
      <w:marBottom w:val="0"/>
      <w:divBdr>
        <w:top w:val="none" w:sz="0" w:space="0" w:color="auto"/>
        <w:left w:val="none" w:sz="0" w:space="0" w:color="auto"/>
        <w:bottom w:val="none" w:sz="0" w:space="0" w:color="auto"/>
        <w:right w:val="none" w:sz="0" w:space="0" w:color="auto"/>
      </w:divBdr>
      <w:divsChild>
        <w:div w:id="71527515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2339963">
      <w:bodyDiv w:val="1"/>
      <w:marLeft w:val="0"/>
      <w:marRight w:val="0"/>
      <w:marTop w:val="0"/>
      <w:marBottom w:val="0"/>
      <w:divBdr>
        <w:top w:val="none" w:sz="0" w:space="0" w:color="auto"/>
        <w:left w:val="none" w:sz="0" w:space="0" w:color="auto"/>
        <w:bottom w:val="none" w:sz="0" w:space="0" w:color="auto"/>
        <w:right w:val="none" w:sz="0" w:space="0" w:color="auto"/>
      </w:divBdr>
    </w:div>
    <w:div w:id="83380443">
      <w:bodyDiv w:val="1"/>
      <w:marLeft w:val="0"/>
      <w:marRight w:val="0"/>
      <w:marTop w:val="0"/>
      <w:marBottom w:val="0"/>
      <w:divBdr>
        <w:top w:val="none" w:sz="0" w:space="0" w:color="auto"/>
        <w:left w:val="none" w:sz="0" w:space="0" w:color="auto"/>
        <w:bottom w:val="none" w:sz="0" w:space="0" w:color="auto"/>
        <w:right w:val="none" w:sz="0" w:space="0" w:color="auto"/>
      </w:divBdr>
    </w:div>
    <w:div w:id="92823185">
      <w:bodyDiv w:val="1"/>
      <w:marLeft w:val="0"/>
      <w:marRight w:val="0"/>
      <w:marTop w:val="0"/>
      <w:marBottom w:val="0"/>
      <w:divBdr>
        <w:top w:val="none" w:sz="0" w:space="0" w:color="auto"/>
        <w:left w:val="none" w:sz="0" w:space="0" w:color="auto"/>
        <w:bottom w:val="none" w:sz="0" w:space="0" w:color="auto"/>
        <w:right w:val="none" w:sz="0" w:space="0" w:color="auto"/>
      </w:divBdr>
    </w:div>
    <w:div w:id="98375508">
      <w:bodyDiv w:val="1"/>
      <w:marLeft w:val="0"/>
      <w:marRight w:val="0"/>
      <w:marTop w:val="0"/>
      <w:marBottom w:val="0"/>
      <w:divBdr>
        <w:top w:val="none" w:sz="0" w:space="0" w:color="auto"/>
        <w:left w:val="none" w:sz="0" w:space="0" w:color="auto"/>
        <w:bottom w:val="none" w:sz="0" w:space="0" w:color="auto"/>
        <w:right w:val="none" w:sz="0" w:space="0" w:color="auto"/>
      </w:divBdr>
    </w:div>
    <w:div w:id="106705239">
      <w:bodyDiv w:val="1"/>
      <w:marLeft w:val="0"/>
      <w:marRight w:val="0"/>
      <w:marTop w:val="0"/>
      <w:marBottom w:val="0"/>
      <w:divBdr>
        <w:top w:val="none" w:sz="0" w:space="0" w:color="auto"/>
        <w:left w:val="none" w:sz="0" w:space="0" w:color="auto"/>
        <w:bottom w:val="none" w:sz="0" w:space="0" w:color="auto"/>
        <w:right w:val="none" w:sz="0" w:space="0" w:color="auto"/>
      </w:divBdr>
    </w:div>
    <w:div w:id="115100726">
      <w:bodyDiv w:val="1"/>
      <w:marLeft w:val="0"/>
      <w:marRight w:val="0"/>
      <w:marTop w:val="0"/>
      <w:marBottom w:val="0"/>
      <w:divBdr>
        <w:top w:val="none" w:sz="0" w:space="0" w:color="auto"/>
        <w:left w:val="none" w:sz="0" w:space="0" w:color="auto"/>
        <w:bottom w:val="none" w:sz="0" w:space="0" w:color="auto"/>
        <w:right w:val="none" w:sz="0" w:space="0" w:color="auto"/>
      </w:divBdr>
      <w:divsChild>
        <w:div w:id="1479493374">
          <w:marLeft w:val="0"/>
          <w:marRight w:val="0"/>
          <w:marTop w:val="0"/>
          <w:marBottom w:val="0"/>
          <w:divBdr>
            <w:top w:val="none" w:sz="0" w:space="0" w:color="auto"/>
            <w:left w:val="none" w:sz="0" w:space="0" w:color="auto"/>
            <w:bottom w:val="none" w:sz="0" w:space="0" w:color="auto"/>
            <w:right w:val="none" w:sz="0" w:space="0" w:color="auto"/>
          </w:divBdr>
        </w:div>
        <w:div w:id="708335866">
          <w:marLeft w:val="0"/>
          <w:marRight w:val="0"/>
          <w:marTop w:val="0"/>
          <w:marBottom w:val="0"/>
          <w:divBdr>
            <w:top w:val="none" w:sz="0" w:space="0" w:color="auto"/>
            <w:left w:val="none" w:sz="0" w:space="0" w:color="auto"/>
            <w:bottom w:val="none" w:sz="0" w:space="0" w:color="auto"/>
            <w:right w:val="none" w:sz="0" w:space="0" w:color="auto"/>
          </w:divBdr>
        </w:div>
        <w:div w:id="83309655">
          <w:marLeft w:val="0"/>
          <w:marRight w:val="0"/>
          <w:marTop w:val="0"/>
          <w:marBottom w:val="0"/>
          <w:divBdr>
            <w:top w:val="none" w:sz="0" w:space="0" w:color="auto"/>
            <w:left w:val="none" w:sz="0" w:space="0" w:color="auto"/>
            <w:bottom w:val="none" w:sz="0" w:space="0" w:color="auto"/>
            <w:right w:val="none" w:sz="0" w:space="0" w:color="auto"/>
          </w:divBdr>
        </w:div>
      </w:divsChild>
    </w:div>
    <w:div w:id="123931588">
      <w:bodyDiv w:val="1"/>
      <w:marLeft w:val="0"/>
      <w:marRight w:val="0"/>
      <w:marTop w:val="0"/>
      <w:marBottom w:val="0"/>
      <w:divBdr>
        <w:top w:val="none" w:sz="0" w:space="0" w:color="auto"/>
        <w:left w:val="none" w:sz="0" w:space="0" w:color="auto"/>
        <w:bottom w:val="none" w:sz="0" w:space="0" w:color="auto"/>
        <w:right w:val="none" w:sz="0" w:space="0" w:color="auto"/>
      </w:divBdr>
    </w:div>
    <w:div w:id="125708878">
      <w:bodyDiv w:val="1"/>
      <w:marLeft w:val="0"/>
      <w:marRight w:val="0"/>
      <w:marTop w:val="0"/>
      <w:marBottom w:val="0"/>
      <w:divBdr>
        <w:top w:val="none" w:sz="0" w:space="0" w:color="auto"/>
        <w:left w:val="none" w:sz="0" w:space="0" w:color="auto"/>
        <w:bottom w:val="none" w:sz="0" w:space="0" w:color="auto"/>
        <w:right w:val="none" w:sz="0" w:space="0" w:color="auto"/>
      </w:divBdr>
      <w:divsChild>
        <w:div w:id="18920325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9447316">
      <w:bodyDiv w:val="1"/>
      <w:marLeft w:val="0"/>
      <w:marRight w:val="0"/>
      <w:marTop w:val="0"/>
      <w:marBottom w:val="0"/>
      <w:divBdr>
        <w:top w:val="none" w:sz="0" w:space="0" w:color="auto"/>
        <w:left w:val="none" w:sz="0" w:space="0" w:color="auto"/>
        <w:bottom w:val="none" w:sz="0" w:space="0" w:color="auto"/>
        <w:right w:val="none" w:sz="0" w:space="0" w:color="auto"/>
      </w:divBdr>
    </w:div>
    <w:div w:id="138427283">
      <w:bodyDiv w:val="1"/>
      <w:marLeft w:val="0"/>
      <w:marRight w:val="0"/>
      <w:marTop w:val="0"/>
      <w:marBottom w:val="0"/>
      <w:divBdr>
        <w:top w:val="none" w:sz="0" w:space="0" w:color="auto"/>
        <w:left w:val="none" w:sz="0" w:space="0" w:color="auto"/>
        <w:bottom w:val="none" w:sz="0" w:space="0" w:color="auto"/>
        <w:right w:val="none" w:sz="0" w:space="0" w:color="auto"/>
      </w:divBdr>
    </w:div>
    <w:div w:id="143277241">
      <w:bodyDiv w:val="1"/>
      <w:marLeft w:val="0"/>
      <w:marRight w:val="0"/>
      <w:marTop w:val="0"/>
      <w:marBottom w:val="0"/>
      <w:divBdr>
        <w:top w:val="none" w:sz="0" w:space="0" w:color="auto"/>
        <w:left w:val="none" w:sz="0" w:space="0" w:color="auto"/>
        <w:bottom w:val="none" w:sz="0" w:space="0" w:color="auto"/>
        <w:right w:val="none" w:sz="0" w:space="0" w:color="auto"/>
      </w:divBdr>
      <w:divsChild>
        <w:div w:id="547570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8399456">
      <w:bodyDiv w:val="1"/>
      <w:marLeft w:val="0"/>
      <w:marRight w:val="0"/>
      <w:marTop w:val="0"/>
      <w:marBottom w:val="0"/>
      <w:divBdr>
        <w:top w:val="none" w:sz="0" w:space="0" w:color="auto"/>
        <w:left w:val="none" w:sz="0" w:space="0" w:color="auto"/>
        <w:bottom w:val="none" w:sz="0" w:space="0" w:color="auto"/>
        <w:right w:val="none" w:sz="0" w:space="0" w:color="auto"/>
      </w:divBdr>
    </w:div>
    <w:div w:id="152256490">
      <w:bodyDiv w:val="1"/>
      <w:marLeft w:val="0"/>
      <w:marRight w:val="0"/>
      <w:marTop w:val="0"/>
      <w:marBottom w:val="0"/>
      <w:divBdr>
        <w:top w:val="none" w:sz="0" w:space="0" w:color="auto"/>
        <w:left w:val="none" w:sz="0" w:space="0" w:color="auto"/>
        <w:bottom w:val="none" w:sz="0" w:space="0" w:color="auto"/>
        <w:right w:val="none" w:sz="0" w:space="0" w:color="auto"/>
      </w:divBdr>
    </w:div>
    <w:div w:id="153306688">
      <w:bodyDiv w:val="1"/>
      <w:marLeft w:val="0"/>
      <w:marRight w:val="0"/>
      <w:marTop w:val="0"/>
      <w:marBottom w:val="0"/>
      <w:divBdr>
        <w:top w:val="none" w:sz="0" w:space="0" w:color="auto"/>
        <w:left w:val="none" w:sz="0" w:space="0" w:color="auto"/>
        <w:bottom w:val="none" w:sz="0" w:space="0" w:color="auto"/>
        <w:right w:val="none" w:sz="0" w:space="0" w:color="auto"/>
      </w:divBdr>
      <w:divsChild>
        <w:div w:id="38215042">
          <w:blockQuote w:val="1"/>
          <w:marLeft w:val="720"/>
          <w:marRight w:val="720"/>
          <w:marTop w:val="100"/>
          <w:marBottom w:val="100"/>
          <w:divBdr>
            <w:top w:val="none" w:sz="0" w:space="0" w:color="auto"/>
            <w:left w:val="none" w:sz="0" w:space="0" w:color="auto"/>
            <w:bottom w:val="none" w:sz="0" w:space="0" w:color="auto"/>
            <w:right w:val="none" w:sz="0" w:space="0" w:color="auto"/>
          </w:divBdr>
        </w:div>
        <w:div w:id="4504420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5004017">
      <w:bodyDiv w:val="1"/>
      <w:marLeft w:val="0"/>
      <w:marRight w:val="0"/>
      <w:marTop w:val="0"/>
      <w:marBottom w:val="0"/>
      <w:divBdr>
        <w:top w:val="none" w:sz="0" w:space="0" w:color="auto"/>
        <w:left w:val="none" w:sz="0" w:space="0" w:color="auto"/>
        <w:bottom w:val="none" w:sz="0" w:space="0" w:color="auto"/>
        <w:right w:val="none" w:sz="0" w:space="0" w:color="auto"/>
      </w:divBdr>
    </w:div>
    <w:div w:id="186262659">
      <w:bodyDiv w:val="1"/>
      <w:marLeft w:val="0"/>
      <w:marRight w:val="0"/>
      <w:marTop w:val="0"/>
      <w:marBottom w:val="0"/>
      <w:divBdr>
        <w:top w:val="none" w:sz="0" w:space="0" w:color="auto"/>
        <w:left w:val="none" w:sz="0" w:space="0" w:color="auto"/>
        <w:bottom w:val="none" w:sz="0" w:space="0" w:color="auto"/>
        <w:right w:val="none" w:sz="0" w:space="0" w:color="auto"/>
      </w:divBdr>
    </w:div>
    <w:div w:id="191043919">
      <w:bodyDiv w:val="1"/>
      <w:marLeft w:val="0"/>
      <w:marRight w:val="0"/>
      <w:marTop w:val="0"/>
      <w:marBottom w:val="0"/>
      <w:divBdr>
        <w:top w:val="none" w:sz="0" w:space="0" w:color="auto"/>
        <w:left w:val="none" w:sz="0" w:space="0" w:color="auto"/>
        <w:bottom w:val="none" w:sz="0" w:space="0" w:color="auto"/>
        <w:right w:val="none" w:sz="0" w:space="0" w:color="auto"/>
      </w:divBdr>
      <w:divsChild>
        <w:div w:id="76631329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2182570">
      <w:bodyDiv w:val="1"/>
      <w:marLeft w:val="0"/>
      <w:marRight w:val="0"/>
      <w:marTop w:val="0"/>
      <w:marBottom w:val="0"/>
      <w:divBdr>
        <w:top w:val="none" w:sz="0" w:space="0" w:color="auto"/>
        <w:left w:val="none" w:sz="0" w:space="0" w:color="auto"/>
        <w:bottom w:val="none" w:sz="0" w:space="0" w:color="auto"/>
        <w:right w:val="none" w:sz="0" w:space="0" w:color="auto"/>
      </w:divBdr>
    </w:div>
    <w:div w:id="213005822">
      <w:bodyDiv w:val="1"/>
      <w:marLeft w:val="0"/>
      <w:marRight w:val="0"/>
      <w:marTop w:val="0"/>
      <w:marBottom w:val="0"/>
      <w:divBdr>
        <w:top w:val="none" w:sz="0" w:space="0" w:color="auto"/>
        <w:left w:val="none" w:sz="0" w:space="0" w:color="auto"/>
        <w:bottom w:val="none" w:sz="0" w:space="0" w:color="auto"/>
        <w:right w:val="none" w:sz="0" w:space="0" w:color="auto"/>
      </w:divBdr>
      <w:divsChild>
        <w:div w:id="1240214306">
          <w:blockQuote w:val="1"/>
          <w:marLeft w:val="720"/>
          <w:marRight w:val="720"/>
          <w:marTop w:val="100"/>
          <w:marBottom w:val="100"/>
          <w:divBdr>
            <w:top w:val="none" w:sz="0" w:space="0" w:color="auto"/>
            <w:left w:val="none" w:sz="0" w:space="0" w:color="auto"/>
            <w:bottom w:val="none" w:sz="0" w:space="0" w:color="auto"/>
            <w:right w:val="none" w:sz="0" w:space="0" w:color="auto"/>
          </w:divBdr>
        </w:div>
        <w:div w:id="985166753">
          <w:blockQuote w:val="1"/>
          <w:marLeft w:val="720"/>
          <w:marRight w:val="720"/>
          <w:marTop w:val="100"/>
          <w:marBottom w:val="100"/>
          <w:divBdr>
            <w:top w:val="none" w:sz="0" w:space="0" w:color="auto"/>
            <w:left w:val="none" w:sz="0" w:space="0" w:color="auto"/>
            <w:bottom w:val="none" w:sz="0" w:space="0" w:color="auto"/>
            <w:right w:val="none" w:sz="0" w:space="0" w:color="auto"/>
          </w:divBdr>
        </w:div>
        <w:div w:id="28064811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22301246">
      <w:bodyDiv w:val="1"/>
      <w:marLeft w:val="0"/>
      <w:marRight w:val="0"/>
      <w:marTop w:val="0"/>
      <w:marBottom w:val="0"/>
      <w:divBdr>
        <w:top w:val="none" w:sz="0" w:space="0" w:color="auto"/>
        <w:left w:val="none" w:sz="0" w:space="0" w:color="auto"/>
        <w:bottom w:val="none" w:sz="0" w:space="0" w:color="auto"/>
        <w:right w:val="none" w:sz="0" w:space="0" w:color="auto"/>
      </w:divBdr>
      <w:divsChild>
        <w:div w:id="63911591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23180399">
      <w:bodyDiv w:val="1"/>
      <w:marLeft w:val="0"/>
      <w:marRight w:val="0"/>
      <w:marTop w:val="0"/>
      <w:marBottom w:val="0"/>
      <w:divBdr>
        <w:top w:val="none" w:sz="0" w:space="0" w:color="auto"/>
        <w:left w:val="none" w:sz="0" w:space="0" w:color="auto"/>
        <w:bottom w:val="none" w:sz="0" w:space="0" w:color="auto"/>
        <w:right w:val="none" w:sz="0" w:space="0" w:color="auto"/>
      </w:divBdr>
    </w:div>
    <w:div w:id="228611954">
      <w:bodyDiv w:val="1"/>
      <w:marLeft w:val="0"/>
      <w:marRight w:val="0"/>
      <w:marTop w:val="0"/>
      <w:marBottom w:val="0"/>
      <w:divBdr>
        <w:top w:val="none" w:sz="0" w:space="0" w:color="auto"/>
        <w:left w:val="none" w:sz="0" w:space="0" w:color="auto"/>
        <w:bottom w:val="none" w:sz="0" w:space="0" w:color="auto"/>
        <w:right w:val="none" w:sz="0" w:space="0" w:color="auto"/>
      </w:divBdr>
      <w:divsChild>
        <w:div w:id="1445156286">
          <w:marLeft w:val="-720"/>
          <w:marRight w:val="0"/>
          <w:marTop w:val="0"/>
          <w:marBottom w:val="0"/>
          <w:divBdr>
            <w:top w:val="none" w:sz="0" w:space="0" w:color="auto"/>
            <w:left w:val="none" w:sz="0" w:space="0" w:color="auto"/>
            <w:bottom w:val="none" w:sz="0" w:space="0" w:color="auto"/>
            <w:right w:val="none" w:sz="0" w:space="0" w:color="auto"/>
          </w:divBdr>
        </w:div>
      </w:divsChild>
    </w:div>
    <w:div w:id="233201409">
      <w:bodyDiv w:val="1"/>
      <w:marLeft w:val="0"/>
      <w:marRight w:val="0"/>
      <w:marTop w:val="0"/>
      <w:marBottom w:val="0"/>
      <w:divBdr>
        <w:top w:val="none" w:sz="0" w:space="0" w:color="auto"/>
        <w:left w:val="none" w:sz="0" w:space="0" w:color="auto"/>
        <w:bottom w:val="none" w:sz="0" w:space="0" w:color="auto"/>
        <w:right w:val="none" w:sz="0" w:space="0" w:color="auto"/>
      </w:divBdr>
    </w:div>
    <w:div w:id="234753457">
      <w:bodyDiv w:val="1"/>
      <w:marLeft w:val="0"/>
      <w:marRight w:val="0"/>
      <w:marTop w:val="0"/>
      <w:marBottom w:val="0"/>
      <w:divBdr>
        <w:top w:val="none" w:sz="0" w:space="0" w:color="auto"/>
        <w:left w:val="none" w:sz="0" w:space="0" w:color="auto"/>
        <w:bottom w:val="none" w:sz="0" w:space="0" w:color="auto"/>
        <w:right w:val="none" w:sz="0" w:space="0" w:color="auto"/>
      </w:divBdr>
      <w:divsChild>
        <w:div w:id="171142211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37055304">
      <w:bodyDiv w:val="1"/>
      <w:marLeft w:val="0"/>
      <w:marRight w:val="0"/>
      <w:marTop w:val="0"/>
      <w:marBottom w:val="0"/>
      <w:divBdr>
        <w:top w:val="none" w:sz="0" w:space="0" w:color="auto"/>
        <w:left w:val="none" w:sz="0" w:space="0" w:color="auto"/>
        <w:bottom w:val="none" w:sz="0" w:space="0" w:color="auto"/>
        <w:right w:val="none" w:sz="0" w:space="0" w:color="auto"/>
      </w:divBdr>
      <w:divsChild>
        <w:div w:id="211412935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37402094">
      <w:bodyDiv w:val="1"/>
      <w:marLeft w:val="0"/>
      <w:marRight w:val="0"/>
      <w:marTop w:val="0"/>
      <w:marBottom w:val="0"/>
      <w:divBdr>
        <w:top w:val="none" w:sz="0" w:space="0" w:color="auto"/>
        <w:left w:val="none" w:sz="0" w:space="0" w:color="auto"/>
        <w:bottom w:val="none" w:sz="0" w:space="0" w:color="auto"/>
        <w:right w:val="none" w:sz="0" w:space="0" w:color="auto"/>
      </w:divBdr>
      <w:divsChild>
        <w:div w:id="160105985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38296166">
      <w:bodyDiv w:val="1"/>
      <w:marLeft w:val="0"/>
      <w:marRight w:val="0"/>
      <w:marTop w:val="0"/>
      <w:marBottom w:val="0"/>
      <w:divBdr>
        <w:top w:val="none" w:sz="0" w:space="0" w:color="auto"/>
        <w:left w:val="none" w:sz="0" w:space="0" w:color="auto"/>
        <w:bottom w:val="none" w:sz="0" w:space="0" w:color="auto"/>
        <w:right w:val="none" w:sz="0" w:space="0" w:color="auto"/>
      </w:divBdr>
    </w:div>
    <w:div w:id="241110299">
      <w:bodyDiv w:val="1"/>
      <w:marLeft w:val="0"/>
      <w:marRight w:val="0"/>
      <w:marTop w:val="0"/>
      <w:marBottom w:val="0"/>
      <w:divBdr>
        <w:top w:val="none" w:sz="0" w:space="0" w:color="auto"/>
        <w:left w:val="none" w:sz="0" w:space="0" w:color="auto"/>
        <w:bottom w:val="none" w:sz="0" w:space="0" w:color="auto"/>
        <w:right w:val="none" w:sz="0" w:space="0" w:color="auto"/>
      </w:divBdr>
    </w:div>
    <w:div w:id="245574763">
      <w:bodyDiv w:val="1"/>
      <w:marLeft w:val="0"/>
      <w:marRight w:val="0"/>
      <w:marTop w:val="0"/>
      <w:marBottom w:val="0"/>
      <w:divBdr>
        <w:top w:val="none" w:sz="0" w:space="0" w:color="auto"/>
        <w:left w:val="none" w:sz="0" w:space="0" w:color="auto"/>
        <w:bottom w:val="none" w:sz="0" w:space="0" w:color="auto"/>
        <w:right w:val="none" w:sz="0" w:space="0" w:color="auto"/>
      </w:divBdr>
      <w:divsChild>
        <w:div w:id="56649854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61912684">
      <w:bodyDiv w:val="1"/>
      <w:marLeft w:val="0"/>
      <w:marRight w:val="0"/>
      <w:marTop w:val="0"/>
      <w:marBottom w:val="0"/>
      <w:divBdr>
        <w:top w:val="none" w:sz="0" w:space="0" w:color="auto"/>
        <w:left w:val="none" w:sz="0" w:space="0" w:color="auto"/>
        <w:bottom w:val="none" w:sz="0" w:space="0" w:color="auto"/>
        <w:right w:val="none" w:sz="0" w:space="0" w:color="auto"/>
      </w:divBdr>
    </w:div>
    <w:div w:id="264921435">
      <w:bodyDiv w:val="1"/>
      <w:marLeft w:val="0"/>
      <w:marRight w:val="0"/>
      <w:marTop w:val="0"/>
      <w:marBottom w:val="0"/>
      <w:divBdr>
        <w:top w:val="none" w:sz="0" w:space="0" w:color="auto"/>
        <w:left w:val="none" w:sz="0" w:space="0" w:color="auto"/>
        <w:bottom w:val="none" w:sz="0" w:space="0" w:color="auto"/>
        <w:right w:val="none" w:sz="0" w:space="0" w:color="auto"/>
      </w:divBdr>
      <w:divsChild>
        <w:div w:id="60451455">
          <w:blockQuote w:val="1"/>
          <w:marLeft w:val="720"/>
          <w:marRight w:val="720"/>
          <w:marTop w:val="100"/>
          <w:marBottom w:val="100"/>
          <w:divBdr>
            <w:top w:val="none" w:sz="0" w:space="0" w:color="auto"/>
            <w:left w:val="none" w:sz="0" w:space="0" w:color="auto"/>
            <w:bottom w:val="none" w:sz="0" w:space="0" w:color="auto"/>
            <w:right w:val="none" w:sz="0" w:space="0" w:color="auto"/>
          </w:divBdr>
        </w:div>
        <w:div w:id="109525254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71057866">
      <w:bodyDiv w:val="1"/>
      <w:marLeft w:val="0"/>
      <w:marRight w:val="0"/>
      <w:marTop w:val="0"/>
      <w:marBottom w:val="0"/>
      <w:divBdr>
        <w:top w:val="none" w:sz="0" w:space="0" w:color="auto"/>
        <w:left w:val="none" w:sz="0" w:space="0" w:color="auto"/>
        <w:bottom w:val="none" w:sz="0" w:space="0" w:color="auto"/>
        <w:right w:val="none" w:sz="0" w:space="0" w:color="auto"/>
      </w:divBdr>
    </w:div>
    <w:div w:id="282006151">
      <w:bodyDiv w:val="1"/>
      <w:marLeft w:val="0"/>
      <w:marRight w:val="0"/>
      <w:marTop w:val="0"/>
      <w:marBottom w:val="0"/>
      <w:divBdr>
        <w:top w:val="none" w:sz="0" w:space="0" w:color="auto"/>
        <w:left w:val="none" w:sz="0" w:space="0" w:color="auto"/>
        <w:bottom w:val="none" w:sz="0" w:space="0" w:color="auto"/>
        <w:right w:val="none" w:sz="0" w:space="0" w:color="auto"/>
      </w:divBdr>
    </w:div>
    <w:div w:id="293142669">
      <w:bodyDiv w:val="1"/>
      <w:marLeft w:val="0"/>
      <w:marRight w:val="0"/>
      <w:marTop w:val="0"/>
      <w:marBottom w:val="0"/>
      <w:divBdr>
        <w:top w:val="none" w:sz="0" w:space="0" w:color="auto"/>
        <w:left w:val="none" w:sz="0" w:space="0" w:color="auto"/>
        <w:bottom w:val="none" w:sz="0" w:space="0" w:color="auto"/>
        <w:right w:val="none" w:sz="0" w:space="0" w:color="auto"/>
      </w:divBdr>
    </w:div>
    <w:div w:id="295381050">
      <w:bodyDiv w:val="1"/>
      <w:marLeft w:val="0"/>
      <w:marRight w:val="0"/>
      <w:marTop w:val="0"/>
      <w:marBottom w:val="0"/>
      <w:divBdr>
        <w:top w:val="none" w:sz="0" w:space="0" w:color="auto"/>
        <w:left w:val="none" w:sz="0" w:space="0" w:color="auto"/>
        <w:bottom w:val="none" w:sz="0" w:space="0" w:color="auto"/>
        <w:right w:val="none" w:sz="0" w:space="0" w:color="auto"/>
      </w:divBdr>
    </w:div>
    <w:div w:id="298345066">
      <w:bodyDiv w:val="1"/>
      <w:marLeft w:val="0"/>
      <w:marRight w:val="0"/>
      <w:marTop w:val="0"/>
      <w:marBottom w:val="0"/>
      <w:divBdr>
        <w:top w:val="none" w:sz="0" w:space="0" w:color="auto"/>
        <w:left w:val="none" w:sz="0" w:space="0" w:color="auto"/>
        <w:bottom w:val="none" w:sz="0" w:space="0" w:color="auto"/>
        <w:right w:val="none" w:sz="0" w:space="0" w:color="auto"/>
      </w:divBdr>
      <w:divsChild>
        <w:div w:id="6603496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99649438">
      <w:bodyDiv w:val="1"/>
      <w:marLeft w:val="0"/>
      <w:marRight w:val="0"/>
      <w:marTop w:val="0"/>
      <w:marBottom w:val="0"/>
      <w:divBdr>
        <w:top w:val="none" w:sz="0" w:space="0" w:color="auto"/>
        <w:left w:val="none" w:sz="0" w:space="0" w:color="auto"/>
        <w:bottom w:val="none" w:sz="0" w:space="0" w:color="auto"/>
        <w:right w:val="none" w:sz="0" w:space="0" w:color="auto"/>
      </w:divBdr>
    </w:div>
    <w:div w:id="303514340">
      <w:bodyDiv w:val="1"/>
      <w:marLeft w:val="0"/>
      <w:marRight w:val="0"/>
      <w:marTop w:val="0"/>
      <w:marBottom w:val="0"/>
      <w:divBdr>
        <w:top w:val="none" w:sz="0" w:space="0" w:color="auto"/>
        <w:left w:val="none" w:sz="0" w:space="0" w:color="auto"/>
        <w:bottom w:val="none" w:sz="0" w:space="0" w:color="auto"/>
        <w:right w:val="none" w:sz="0" w:space="0" w:color="auto"/>
      </w:divBdr>
    </w:div>
    <w:div w:id="319579817">
      <w:bodyDiv w:val="1"/>
      <w:marLeft w:val="0"/>
      <w:marRight w:val="0"/>
      <w:marTop w:val="0"/>
      <w:marBottom w:val="0"/>
      <w:divBdr>
        <w:top w:val="none" w:sz="0" w:space="0" w:color="auto"/>
        <w:left w:val="none" w:sz="0" w:space="0" w:color="auto"/>
        <w:bottom w:val="none" w:sz="0" w:space="0" w:color="auto"/>
        <w:right w:val="none" w:sz="0" w:space="0" w:color="auto"/>
      </w:divBdr>
    </w:div>
    <w:div w:id="323709517">
      <w:bodyDiv w:val="1"/>
      <w:marLeft w:val="0"/>
      <w:marRight w:val="0"/>
      <w:marTop w:val="0"/>
      <w:marBottom w:val="0"/>
      <w:divBdr>
        <w:top w:val="none" w:sz="0" w:space="0" w:color="auto"/>
        <w:left w:val="none" w:sz="0" w:space="0" w:color="auto"/>
        <w:bottom w:val="none" w:sz="0" w:space="0" w:color="auto"/>
        <w:right w:val="none" w:sz="0" w:space="0" w:color="auto"/>
      </w:divBdr>
    </w:div>
    <w:div w:id="327289117">
      <w:bodyDiv w:val="1"/>
      <w:marLeft w:val="0"/>
      <w:marRight w:val="0"/>
      <w:marTop w:val="0"/>
      <w:marBottom w:val="0"/>
      <w:divBdr>
        <w:top w:val="none" w:sz="0" w:space="0" w:color="auto"/>
        <w:left w:val="none" w:sz="0" w:space="0" w:color="auto"/>
        <w:bottom w:val="none" w:sz="0" w:space="0" w:color="auto"/>
        <w:right w:val="none" w:sz="0" w:space="0" w:color="auto"/>
      </w:divBdr>
      <w:divsChild>
        <w:div w:id="2037146945">
          <w:marLeft w:val="0"/>
          <w:marRight w:val="0"/>
          <w:marTop w:val="0"/>
          <w:marBottom w:val="0"/>
          <w:divBdr>
            <w:top w:val="none" w:sz="0" w:space="0" w:color="auto"/>
            <w:left w:val="none" w:sz="0" w:space="0" w:color="auto"/>
            <w:bottom w:val="none" w:sz="0" w:space="0" w:color="auto"/>
            <w:right w:val="none" w:sz="0" w:space="0" w:color="auto"/>
          </w:divBdr>
          <w:divsChild>
            <w:div w:id="26683391">
              <w:marLeft w:val="0"/>
              <w:marRight w:val="0"/>
              <w:marTop w:val="0"/>
              <w:marBottom w:val="0"/>
              <w:divBdr>
                <w:top w:val="none" w:sz="0" w:space="0" w:color="auto"/>
                <w:left w:val="none" w:sz="0" w:space="0" w:color="auto"/>
                <w:bottom w:val="none" w:sz="0" w:space="0" w:color="auto"/>
                <w:right w:val="none" w:sz="0" w:space="0" w:color="auto"/>
              </w:divBdr>
              <w:divsChild>
                <w:div w:id="619607562">
                  <w:marLeft w:val="0"/>
                  <w:marRight w:val="0"/>
                  <w:marTop w:val="0"/>
                  <w:marBottom w:val="0"/>
                  <w:divBdr>
                    <w:top w:val="none" w:sz="0" w:space="0" w:color="auto"/>
                    <w:left w:val="none" w:sz="0" w:space="0" w:color="auto"/>
                    <w:bottom w:val="none" w:sz="0" w:space="0" w:color="auto"/>
                    <w:right w:val="none" w:sz="0" w:space="0" w:color="auto"/>
                  </w:divBdr>
                  <w:divsChild>
                    <w:div w:id="1936090330">
                      <w:marLeft w:val="0"/>
                      <w:marRight w:val="0"/>
                      <w:marTop w:val="0"/>
                      <w:marBottom w:val="0"/>
                      <w:divBdr>
                        <w:top w:val="none" w:sz="0" w:space="0" w:color="auto"/>
                        <w:left w:val="none" w:sz="0" w:space="0" w:color="auto"/>
                        <w:bottom w:val="none" w:sz="0" w:space="0" w:color="auto"/>
                        <w:right w:val="none" w:sz="0" w:space="0" w:color="auto"/>
                      </w:divBdr>
                      <w:divsChild>
                        <w:div w:id="153763997">
                          <w:marLeft w:val="0"/>
                          <w:marRight w:val="0"/>
                          <w:marTop w:val="0"/>
                          <w:marBottom w:val="0"/>
                          <w:divBdr>
                            <w:top w:val="none" w:sz="0" w:space="0" w:color="auto"/>
                            <w:left w:val="none" w:sz="0" w:space="0" w:color="auto"/>
                            <w:bottom w:val="none" w:sz="0" w:space="0" w:color="auto"/>
                            <w:right w:val="none" w:sz="0" w:space="0" w:color="auto"/>
                          </w:divBdr>
                          <w:divsChild>
                            <w:div w:id="101389123">
                              <w:marLeft w:val="0"/>
                              <w:marRight w:val="0"/>
                              <w:marTop w:val="0"/>
                              <w:marBottom w:val="0"/>
                              <w:divBdr>
                                <w:top w:val="none" w:sz="0" w:space="0" w:color="auto"/>
                                <w:left w:val="none" w:sz="0" w:space="0" w:color="auto"/>
                                <w:bottom w:val="none" w:sz="0" w:space="0" w:color="auto"/>
                                <w:right w:val="none" w:sz="0" w:space="0" w:color="auto"/>
                              </w:divBdr>
                              <w:divsChild>
                                <w:div w:id="1557425783">
                                  <w:marLeft w:val="0"/>
                                  <w:marRight w:val="0"/>
                                  <w:marTop w:val="0"/>
                                  <w:marBottom w:val="0"/>
                                  <w:divBdr>
                                    <w:top w:val="none" w:sz="0" w:space="0" w:color="auto"/>
                                    <w:left w:val="none" w:sz="0" w:space="0" w:color="auto"/>
                                    <w:bottom w:val="none" w:sz="0" w:space="0" w:color="auto"/>
                                    <w:right w:val="none" w:sz="0" w:space="0" w:color="auto"/>
                                  </w:divBdr>
                                  <w:divsChild>
                                    <w:div w:id="1631207047">
                                      <w:marLeft w:val="0"/>
                                      <w:marRight w:val="0"/>
                                      <w:marTop w:val="0"/>
                                      <w:marBottom w:val="0"/>
                                      <w:divBdr>
                                        <w:top w:val="none" w:sz="0" w:space="0" w:color="auto"/>
                                        <w:left w:val="none" w:sz="0" w:space="0" w:color="auto"/>
                                        <w:bottom w:val="none" w:sz="0" w:space="0" w:color="auto"/>
                                        <w:right w:val="none" w:sz="0" w:space="0" w:color="auto"/>
                                      </w:divBdr>
                                      <w:divsChild>
                                        <w:div w:id="2038892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40592697">
      <w:bodyDiv w:val="1"/>
      <w:marLeft w:val="0"/>
      <w:marRight w:val="0"/>
      <w:marTop w:val="0"/>
      <w:marBottom w:val="0"/>
      <w:divBdr>
        <w:top w:val="none" w:sz="0" w:space="0" w:color="auto"/>
        <w:left w:val="none" w:sz="0" w:space="0" w:color="auto"/>
        <w:bottom w:val="none" w:sz="0" w:space="0" w:color="auto"/>
        <w:right w:val="none" w:sz="0" w:space="0" w:color="auto"/>
      </w:divBdr>
    </w:div>
    <w:div w:id="368067640">
      <w:bodyDiv w:val="1"/>
      <w:marLeft w:val="0"/>
      <w:marRight w:val="0"/>
      <w:marTop w:val="0"/>
      <w:marBottom w:val="0"/>
      <w:divBdr>
        <w:top w:val="none" w:sz="0" w:space="0" w:color="auto"/>
        <w:left w:val="none" w:sz="0" w:space="0" w:color="auto"/>
        <w:bottom w:val="none" w:sz="0" w:space="0" w:color="auto"/>
        <w:right w:val="none" w:sz="0" w:space="0" w:color="auto"/>
      </w:divBdr>
    </w:div>
    <w:div w:id="371999947">
      <w:bodyDiv w:val="1"/>
      <w:marLeft w:val="0"/>
      <w:marRight w:val="0"/>
      <w:marTop w:val="0"/>
      <w:marBottom w:val="0"/>
      <w:divBdr>
        <w:top w:val="none" w:sz="0" w:space="0" w:color="auto"/>
        <w:left w:val="none" w:sz="0" w:space="0" w:color="auto"/>
        <w:bottom w:val="none" w:sz="0" w:space="0" w:color="auto"/>
        <w:right w:val="none" w:sz="0" w:space="0" w:color="auto"/>
      </w:divBdr>
    </w:div>
    <w:div w:id="377709168">
      <w:bodyDiv w:val="1"/>
      <w:marLeft w:val="0"/>
      <w:marRight w:val="0"/>
      <w:marTop w:val="0"/>
      <w:marBottom w:val="0"/>
      <w:divBdr>
        <w:top w:val="none" w:sz="0" w:space="0" w:color="auto"/>
        <w:left w:val="none" w:sz="0" w:space="0" w:color="auto"/>
        <w:bottom w:val="none" w:sz="0" w:space="0" w:color="auto"/>
        <w:right w:val="none" w:sz="0" w:space="0" w:color="auto"/>
      </w:divBdr>
    </w:div>
    <w:div w:id="378945353">
      <w:bodyDiv w:val="1"/>
      <w:marLeft w:val="0"/>
      <w:marRight w:val="0"/>
      <w:marTop w:val="0"/>
      <w:marBottom w:val="0"/>
      <w:divBdr>
        <w:top w:val="none" w:sz="0" w:space="0" w:color="auto"/>
        <w:left w:val="none" w:sz="0" w:space="0" w:color="auto"/>
        <w:bottom w:val="none" w:sz="0" w:space="0" w:color="auto"/>
        <w:right w:val="none" w:sz="0" w:space="0" w:color="auto"/>
      </w:divBdr>
    </w:div>
    <w:div w:id="391930723">
      <w:bodyDiv w:val="1"/>
      <w:marLeft w:val="0"/>
      <w:marRight w:val="0"/>
      <w:marTop w:val="0"/>
      <w:marBottom w:val="0"/>
      <w:divBdr>
        <w:top w:val="none" w:sz="0" w:space="0" w:color="auto"/>
        <w:left w:val="none" w:sz="0" w:space="0" w:color="auto"/>
        <w:bottom w:val="none" w:sz="0" w:space="0" w:color="auto"/>
        <w:right w:val="none" w:sz="0" w:space="0" w:color="auto"/>
      </w:divBdr>
    </w:div>
    <w:div w:id="397244831">
      <w:bodyDiv w:val="1"/>
      <w:marLeft w:val="0"/>
      <w:marRight w:val="0"/>
      <w:marTop w:val="0"/>
      <w:marBottom w:val="0"/>
      <w:divBdr>
        <w:top w:val="none" w:sz="0" w:space="0" w:color="auto"/>
        <w:left w:val="none" w:sz="0" w:space="0" w:color="auto"/>
        <w:bottom w:val="none" w:sz="0" w:space="0" w:color="auto"/>
        <w:right w:val="none" w:sz="0" w:space="0" w:color="auto"/>
      </w:divBdr>
      <w:divsChild>
        <w:div w:id="18520653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34790957">
      <w:bodyDiv w:val="1"/>
      <w:marLeft w:val="0"/>
      <w:marRight w:val="0"/>
      <w:marTop w:val="0"/>
      <w:marBottom w:val="0"/>
      <w:divBdr>
        <w:top w:val="none" w:sz="0" w:space="0" w:color="auto"/>
        <w:left w:val="none" w:sz="0" w:space="0" w:color="auto"/>
        <w:bottom w:val="none" w:sz="0" w:space="0" w:color="auto"/>
        <w:right w:val="none" w:sz="0" w:space="0" w:color="auto"/>
      </w:divBdr>
    </w:div>
    <w:div w:id="459809978">
      <w:bodyDiv w:val="1"/>
      <w:marLeft w:val="0"/>
      <w:marRight w:val="0"/>
      <w:marTop w:val="0"/>
      <w:marBottom w:val="0"/>
      <w:divBdr>
        <w:top w:val="none" w:sz="0" w:space="0" w:color="auto"/>
        <w:left w:val="none" w:sz="0" w:space="0" w:color="auto"/>
        <w:bottom w:val="none" w:sz="0" w:space="0" w:color="auto"/>
        <w:right w:val="none" w:sz="0" w:space="0" w:color="auto"/>
      </w:divBdr>
    </w:div>
    <w:div w:id="463621636">
      <w:bodyDiv w:val="1"/>
      <w:marLeft w:val="0"/>
      <w:marRight w:val="0"/>
      <w:marTop w:val="0"/>
      <w:marBottom w:val="0"/>
      <w:divBdr>
        <w:top w:val="none" w:sz="0" w:space="0" w:color="auto"/>
        <w:left w:val="none" w:sz="0" w:space="0" w:color="auto"/>
        <w:bottom w:val="none" w:sz="0" w:space="0" w:color="auto"/>
        <w:right w:val="none" w:sz="0" w:space="0" w:color="auto"/>
      </w:divBdr>
    </w:div>
    <w:div w:id="478501460">
      <w:bodyDiv w:val="1"/>
      <w:marLeft w:val="0"/>
      <w:marRight w:val="0"/>
      <w:marTop w:val="0"/>
      <w:marBottom w:val="0"/>
      <w:divBdr>
        <w:top w:val="none" w:sz="0" w:space="0" w:color="auto"/>
        <w:left w:val="none" w:sz="0" w:space="0" w:color="auto"/>
        <w:bottom w:val="none" w:sz="0" w:space="0" w:color="auto"/>
        <w:right w:val="none" w:sz="0" w:space="0" w:color="auto"/>
      </w:divBdr>
    </w:div>
    <w:div w:id="500900616">
      <w:bodyDiv w:val="1"/>
      <w:marLeft w:val="0"/>
      <w:marRight w:val="0"/>
      <w:marTop w:val="0"/>
      <w:marBottom w:val="0"/>
      <w:divBdr>
        <w:top w:val="none" w:sz="0" w:space="0" w:color="auto"/>
        <w:left w:val="none" w:sz="0" w:space="0" w:color="auto"/>
        <w:bottom w:val="none" w:sz="0" w:space="0" w:color="auto"/>
        <w:right w:val="none" w:sz="0" w:space="0" w:color="auto"/>
      </w:divBdr>
    </w:div>
    <w:div w:id="506097409">
      <w:bodyDiv w:val="1"/>
      <w:marLeft w:val="0"/>
      <w:marRight w:val="0"/>
      <w:marTop w:val="0"/>
      <w:marBottom w:val="0"/>
      <w:divBdr>
        <w:top w:val="none" w:sz="0" w:space="0" w:color="auto"/>
        <w:left w:val="none" w:sz="0" w:space="0" w:color="auto"/>
        <w:bottom w:val="none" w:sz="0" w:space="0" w:color="auto"/>
        <w:right w:val="none" w:sz="0" w:space="0" w:color="auto"/>
      </w:divBdr>
      <w:divsChild>
        <w:div w:id="70945296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5581703">
      <w:bodyDiv w:val="1"/>
      <w:marLeft w:val="0"/>
      <w:marRight w:val="0"/>
      <w:marTop w:val="0"/>
      <w:marBottom w:val="0"/>
      <w:divBdr>
        <w:top w:val="none" w:sz="0" w:space="0" w:color="auto"/>
        <w:left w:val="none" w:sz="0" w:space="0" w:color="auto"/>
        <w:bottom w:val="none" w:sz="0" w:space="0" w:color="auto"/>
        <w:right w:val="none" w:sz="0" w:space="0" w:color="auto"/>
      </w:divBdr>
    </w:div>
    <w:div w:id="517082354">
      <w:bodyDiv w:val="1"/>
      <w:marLeft w:val="0"/>
      <w:marRight w:val="0"/>
      <w:marTop w:val="0"/>
      <w:marBottom w:val="0"/>
      <w:divBdr>
        <w:top w:val="none" w:sz="0" w:space="0" w:color="auto"/>
        <w:left w:val="none" w:sz="0" w:space="0" w:color="auto"/>
        <w:bottom w:val="none" w:sz="0" w:space="0" w:color="auto"/>
        <w:right w:val="none" w:sz="0" w:space="0" w:color="auto"/>
      </w:divBdr>
      <w:divsChild>
        <w:div w:id="193315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31767266">
      <w:bodyDiv w:val="1"/>
      <w:marLeft w:val="0"/>
      <w:marRight w:val="0"/>
      <w:marTop w:val="0"/>
      <w:marBottom w:val="0"/>
      <w:divBdr>
        <w:top w:val="none" w:sz="0" w:space="0" w:color="auto"/>
        <w:left w:val="none" w:sz="0" w:space="0" w:color="auto"/>
        <w:bottom w:val="none" w:sz="0" w:space="0" w:color="auto"/>
        <w:right w:val="none" w:sz="0" w:space="0" w:color="auto"/>
      </w:divBdr>
    </w:div>
    <w:div w:id="533422219">
      <w:bodyDiv w:val="1"/>
      <w:marLeft w:val="0"/>
      <w:marRight w:val="0"/>
      <w:marTop w:val="0"/>
      <w:marBottom w:val="0"/>
      <w:divBdr>
        <w:top w:val="none" w:sz="0" w:space="0" w:color="auto"/>
        <w:left w:val="none" w:sz="0" w:space="0" w:color="auto"/>
        <w:bottom w:val="none" w:sz="0" w:space="0" w:color="auto"/>
        <w:right w:val="none" w:sz="0" w:space="0" w:color="auto"/>
      </w:divBdr>
    </w:div>
    <w:div w:id="539905207">
      <w:bodyDiv w:val="1"/>
      <w:marLeft w:val="0"/>
      <w:marRight w:val="0"/>
      <w:marTop w:val="0"/>
      <w:marBottom w:val="0"/>
      <w:divBdr>
        <w:top w:val="none" w:sz="0" w:space="0" w:color="auto"/>
        <w:left w:val="none" w:sz="0" w:space="0" w:color="auto"/>
        <w:bottom w:val="none" w:sz="0" w:space="0" w:color="auto"/>
        <w:right w:val="none" w:sz="0" w:space="0" w:color="auto"/>
      </w:divBdr>
      <w:divsChild>
        <w:div w:id="187022255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46725931">
      <w:bodyDiv w:val="1"/>
      <w:marLeft w:val="0"/>
      <w:marRight w:val="0"/>
      <w:marTop w:val="0"/>
      <w:marBottom w:val="0"/>
      <w:divBdr>
        <w:top w:val="none" w:sz="0" w:space="0" w:color="auto"/>
        <w:left w:val="none" w:sz="0" w:space="0" w:color="auto"/>
        <w:bottom w:val="none" w:sz="0" w:space="0" w:color="auto"/>
        <w:right w:val="none" w:sz="0" w:space="0" w:color="auto"/>
      </w:divBdr>
      <w:divsChild>
        <w:div w:id="71126800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55244133">
      <w:bodyDiv w:val="1"/>
      <w:marLeft w:val="0"/>
      <w:marRight w:val="0"/>
      <w:marTop w:val="0"/>
      <w:marBottom w:val="0"/>
      <w:divBdr>
        <w:top w:val="none" w:sz="0" w:space="0" w:color="auto"/>
        <w:left w:val="none" w:sz="0" w:space="0" w:color="auto"/>
        <w:bottom w:val="none" w:sz="0" w:space="0" w:color="auto"/>
        <w:right w:val="none" w:sz="0" w:space="0" w:color="auto"/>
      </w:divBdr>
    </w:div>
    <w:div w:id="565530002">
      <w:bodyDiv w:val="1"/>
      <w:marLeft w:val="0"/>
      <w:marRight w:val="0"/>
      <w:marTop w:val="0"/>
      <w:marBottom w:val="0"/>
      <w:divBdr>
        <w:top w:val="none" w:sz="0" w:space="0" w:color="auto"/>
        <w:left w:val="none" w:sz="0" w:space="0" w:color="auto"/>
        <w:bottom w:val="none" w:sz="0" w:space="0" w:color="auto"/>
        <w:right w:val="none" w:sz="0" w:space="0" w:color="auto"/>
      </w:divBdr>
    </w:div>
    <w:div w:id="569341701">
      <w:bodyDiv w:val="1"/>
      <w:marLeft w:val="0"/>
      <w:marRight w:val="0"/>
      <w:marTop w:val="0"/>
      <w:marBottom w:val="0"/>
      <w:divBdr>
        <w:top w:val="none" w:sz="0" w:space="0" w:color="auto"/>
        <w:left w:val="none" w:sz="0" w:space="0" w:color="auto"/>
        <w:bottom w:val="none" w:sz="0" w:space="0" w:color="auto"/>
        <w:right w:val="none" w:sz="0" w:space="0" w:color="auto"/>
      </w:divBdr>
    </w:div>
    <w:div w:id="581138622">
      <w:bodyDiv w:val="1"/>
      <w:marLeft w:val="0"/>
      <w:marRight w:val="0"/>
      <w:marTop w:val="0"/>
      <w:marBottom w:val="0"/>
      <w:divBdr>
        <w:top w:val="none" w:sz="0" w:space="0" w:color="auto"/>
        <w:left w:val="none" w:sz="0" w:space="0" w:color="auto"/>
        <w:bottom w:val="none" w:sz="0" w:space="0" w:color="auto"/>
        <w:right w:val="none" w:sz="0" w:space="0" w:color="auto"/>
      </w:divBdr>
    </w:div>
    <w:div w:id="591428155">
      <w:bodyDiv w:val="1"/>
      <w:marLeft w:val="0"/>
      <w:marRight w:val="0"/>
      <w:marTop w:val="0"/>
      <w:marBottom w:val="0"/>
      <w:divBdr>
        <w:top w:val="none" w:sz="0" w:space="0" w:color="auto"/>
        <w:left w:val="none" w:sz="0" w:space="0" w:color="auto"/>
        <w:bottom w:val="none" w:sz="0" w:space="0" w:color="auto"/>
        <w:right w:val="none" w:sz="0" w:space="0" w:color="auto"/>
      </w:divBdr>
    </w:div>
    <w:div w:id="593637132">
      <w:bodyDiv w:val="1"/>
      <w:marLeft w:val="0"/>
      <w:marRight w:val="0"/>
      <w:marTop w:val="0"/>
      <w:marBottom w:val="0"/>
      <w:divBdr>
        <w:top w:val="none" w:sz="0" w:space="0" w:color="auto"/>
        <w:left w:val="none" w:sz="0" w:space="0" w:color="auto"/>
        <w:bottom w:val="none" w:sz="0" w:space="0" w:color="auto"/>
        <w:right w:val="none" w:sz="0" w:space="0" w:color="auto"/>
      </w:divBdr>
    </w:div>
    <w:div w:id="598566946">
      <w:bodyDiv w:val="1"/>
      <w:marLeft w:val="0"/>
      <w:marRight w:val="0"/>
      <w:marTop w:val="0"/>
      <w:marBottom w:val="0"/>
      <w:divBdr>
        <w:top w:val="none" w:sz="0" w:space="0" w:color="auto"/>
        <w:left w:val="none" w:sz="0" w:space="0" w:color="auto"/>
        <w:bottom w:val="none" w:sz="0" w:space="0" w:color="auto"/>
        <w:right w:val="none" w:sz="0" w:space="0" w:color="auto"/>
      </w:divBdr>
    </w:div>
    <w:div w:id="599489658">
      <w:bodyDiv w:val="1"/>
      <w:marLeft w:val="0"/>
      <w:marRight w:val="0"/>
      <w:marTop w:val="0"/>
      <w:marBottom w:val="0"/>
      <w:divBdr>
        <w:top w:val="none" w:sz="0" w:space="0" w:color="auto"/>
        <w:left w:val="none" w:sz="0" w:space="0" w:color="auto"/>
        <w:bottom w:val="none" w:sz="0" w:space="0" w:color="auto"/>
        <w:right w:val="none" w:sz="0" w:space="0" w:color="auto"/>
      </w:divBdr>
      <w:divsChild>
        <w:div w:id="21628688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10866860">
      <w:bodyDiv w:val="1"/>
      <w:marLeft w:val="0"/>
      <w:marRight w:val="0"/>
      <w:marTop w:val="0"/>
      <w:marBottom w:val="0"/>
      <w:divBdr>
        <w:top w:val="none" w:sz="0" w:space="0" w:color="auto"/>
        <w:left w:val="none" w:sz="0" w:space="0" w:color="auto"/>
        <w:bottom w:val="none" w:sz="0" w:space="0" w:color="auto"/>
        <w:right w:val="none" w:sz="0" w:space="0" w:color="auto"/>
      </w:divBdr>
      <w:divsChild>
        <w:div w:id="459299686">
          <w:blockQuote w:val="1"/>
          <w:marLeft w:val="720"/>
          <w:marRight w:val="720"/>
          <w:marTop w:val="100"/>
          <w:marBottom w:val="100"/>
          <w:divBdr>
            <w:top w:val="none" w:sz="0" w:space="0" w:color="auto"/>
            <w:left w:val="none" w:sz="0" w:space="0" w:color="auto"/>
            <w:bottom w:val="none" w:sz="0" w:space="0" w:color="auto"/>
            <w:right w:val="none" w:sz="0" w:space="0" w:color="auto"/>
          </w:divBdr>
        </w:div>
        <w:div w:id="202666778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12202051">
      <w:bodyDiv w:val="1"/>
      <w:marLeft w:val="0"/>
      <w:marRight w:val="0"/>
      <w:marTop w:val="0"/>
      <w:marBottom w:val="0"/>
      <w:divBdr>
        <w:top w:val="none" w:sz="0" w:space="0" w:color="auto"/>
        <w:left w:val="none" w:sz="0" w:space="0" w:color="auto"/>
        <w:bottom w:val="none" w:sz="0" w:space="0" w:color="auto"/>
        <w:right w:val="none" w:sz="0" w:space="0" w:color="auto"/>
      </w:divBdr>
    </w:div>
    <w:div w:id="617104844">
      <w:bodyDiv w:val="1"/>
      <w:marLeft w:val="0"/>
      <w:marRight w:val="0"/>
      <w:marTop w:val="0"/>
      <w:marBottom w:val="0"/>
      <w:divBdr>
        <w:top w:val="none" w:sz="0" w:space="0" w:color="auto"/>
        <w:left w:val="none" w:sz="0" w:space="0" w:color="auto"/>
        <w:bottom w:val="none" w:sz="0" w:space="0" w:color="auto"/>
        <w:right w:val="none" w:sz="0" w:space="0" w:color="auto"/>
      </w:divBdr>
      <w:divsChild>
        <w:div w:id="2052489019">
          <w:blockQuote w:val="1"/>
          <w:marLeft w:val="720"/>
          <w:marRight w:val="720"/>
          <w:marTop w:val="100"/>
          <w:marBottom w:val="100"/>
          <w:divBdr>
            <w:top w:val="none" w:sz="0" w:space="0" w:color="auto"/>
            <w:left w:val="none" w:sz="0" w:space="0" w:color="auto"/>
            <w:bottom w:val="none" w:sz="0" w:space="0" w:color="auto"/>
            <w:right w:val="none" w:sz="0" w:space="0" w:color="auto"/>
          </w:divBdr>
        </w:div>
        <w:div w:id="1135487392">
          <w:blockQuote w:val="1"/>
          <w:marLeft w:val="720"/>
          <w:marRight w:val="720"/>
          <w:marTop w:val="100"/>
          <w:marBottom w:val="100"/>
          <w:divBdr>
            <w:top w:val="none" w:sz="0" w:space="0" w:color="auto"/>
            <w:left w:val="none" w:sz="0" w:space="0" w:color="auto"/>
            <w:bottom w:val="none" w:sz="0" w:space="0" w:color="auto"/>
            <w:right w:val="none" w:sz="0" w:space="0" w:color="auto"/>
          </w:divBdr>
        </w:div>
        <w:div w:id="126183244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28588028">
      <w:bodyDiv w:val="1"/>
      <w:marLeft w:val="0"/>
      <w:marRight w:val="0"/>
      <w:marTop w:val="0"/>
      <w:marBottom w:val="0"/>
      <w:divBdr>
        <w:top w:val="none" w:sz="0" w:space="0" w:color="auto"/>
        <w:left w:val="none" w:sz="0" w:space="0" w:color="auto"/>
        <w:bottom w:val="none" w:sz="0" w:space="0" w:color="auto"/>
        <w:right w:val="none" w:sz="0" w:space="0" w:color="auto"/>
      </w:divBdr>
    </w:div>
    <w:div w:id="672417468">
      <w:bodyDiv w:val="1"/>
      <w:marLeft w:val="0"/>
      <w:marRight w:val="0"/>
      <w:marTop w:val="0"/>
      <w:marBottom w:val="0"/>
      <w:divBdr>
        <w:top w:val="none" w:sz="0" w:space="0" w:color="auto"/>
        <w:left w:val="none" w:sz="0" w:space="0" w:color="auto"/>
        <w:bottom w:val="none" w:sz="0" w:space="0" w:color="auto"/>
        <w:right w:val="none" w:sz="0" w:space="0" w:color="auto"/>
      </w:divBdr>
    </w:div>
    <w:div w:id="681973789">
      <w:bodyDiv w:val="1"/>
      <w:marLeft w:val="0"/>
      <w:marRight w:val="0"/>
      <w:marTop w:val="0"/>
      <w:marBottom w:val="0"/>
      <w:divBdr>
        <w:top w:val="none" w:sz="0" w:space="0" w:color="auto"/>
        <w:left w:val="none" w:sz="0" w:space="0" w:color="auto"/>
        <w:bottom w:val="none" w:sz="0" w:space="0" w:color="auto"/>
        <w:right w:val="none" w:sz="0" w:space="0" w:color="auto"/>
      </w:divBdr>
      <w:divsChild>
        <w:div w:id="151368622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83360667">
      <w:bodyDiv w:val="1"/>
      <w:marLeft w:val="0"/>
      <w:marRight w:val="0"/>
      <w:marTop w:val="0"/>
      <w:marBottom w:val="0"/>
      <w:divBdr>
        <w:top w:val="none" w:sz="0" w:space="0" w:color="auto"/>
        <w:left w:val="none" w:sz="0" w:space="0" w:color="auto"/>
        <w:bottom w:val="none" w:sz="0" w:space="0" w:color="auto"/>
        <w:right w:val="none" w:sz="0" w:space="0" w:color="auto"/>
      </w:divBdr>
      <w:divsChild>
        <w:div w:id="1518033884">
          <w:blockQuote w:val="1"/>
          <w:marLeft w:val="720"/>
          <w:marRight w:val="720"/>
          <w:marTop w:val="100"/>
          <w:marBottom w:val="100"/>
          <w:divBdr>
            <w:top w:val="none" w:sz="0" w:space="0" w:color="auto"/>
            <w:left w:val="none" w:sz="0" w:space="0" w:color="auto"/>
            <w:bottom w:val="none" w:sz="0" w:space="0" w:color="auto"/>
            <w:right w:val="none" w:sz="0" w:space="0" w:color="auto"/>
          </w:divBdr>
        </w:div>
        <w:div w:id="9836975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93263962">
      <w:bodyDiv w:val="1"/>
      <w:marLeft w:val="0"/>
      <w:marRight w:val="0"/>
      <w:marTop w:val="0"/>
      <w:marBottom w:val="0"/>
      <w:divBdr>
        <w:top w:val="none" w:sz="0" w:space="0" w:color="auto"/>
        <w:left w:val="none" w:sz="0" w:space="0" w:color="auto"/>
        <w:bottom w:val="none" w:sz="0" w:space="0" w:color="auto"/>
        <w:right w:val="none" w:sz="0" w:space="0" w:color="auto"/>
      </w:divBdr>
    </w:div>
    <w:div w:id="699210259">
      <w:bodyDiv w:val="1"/>
      <w:marLeft w:val="0"/>
      <w:marRight w:val="0"/>
      <w:marTop w:val="0"/>
      <w:marBottom w:val="0"/>
      <w:divBdr>
        <w:top w:val="none" w:sz="0" w:space="0" w:color="auto"/>
        <w:left w:val="none" w:sz="0" w:space="0" w:color="auto"/>
        <w:bottom w:val="none" w:sz="0" w:space="0" w:color="auto"/>
        <w:right w:val="none" w:sz="0" w:space="0" w:color="auto"/>
      </w:divBdr>
    </w:div>
    <w:div w:id="709258178">
      <w:bodyDiv w:val="1"/>
      <w:marLeft w:val="0"/>
      <w:marRight w:val="0"/>
      <w:marTop w:val="0"/>
      <w:marBottom w:val="0"/>
      <w:divBdr>
        <w:top w:val="none" w:sz="0" w:space="0" w:color="auto"/>
        <w:left w:val="none" w:sz="0" w:space="0" w:color="auto"/>
        <w:bottom w:val="none" w:sz="0" w:space="0" w:color="auto"/>
        <w:right w:val="none" w:sz="0" w:space="0" w:color="auto"/>
      </w:divBdr>
    </w:div>
    <w:div w:id="711029833">
      <w:bodyDiv w:val="1"/>
      <w:marLeft w:val="0"/>
      <w:marRight w:val="0"/>
      <w:marTop w:val="0"/>
      <w:marBottom w:val="0"/>
      <w:divBdr>
        <w:top w:val="none" w:sz="0" w:space="0" w:color="auto"/>
        <w:left w:val="none" w:sz="0" w:space="0" w:color="auto"/>
        <w:bottom w:val="none" w:sz="0" w:space="0" w:color="auto"/>
        <w:right w:val="none" w:sz="0" w:space="0" w:color="auto"/>
      </w:divBdr>
    </w:div>
    <w:div w:id="716320678">
      <w:bodyDiv w:val="1"/>
      <w:marLeft w:val="0"/>
      <w:marRight w:val="0"/>
      <w:marTop w:val="0"/>
      <w:marBottom w:val="0"/>
      <w:divBdr>
        <w:top w:val="none" w:sz="0" w:space="0" w:color="auto"/>
        <w:left w:val="none" w:sz="0" w:space="0" w:color="auto"/>
        <w:bottom w:val="none" w:sz="0" w:space="0" w:color="auto"/>
        <w:right w:val="none" w:sz="0" w:space="0" w:color="auto"/>
      </w:divBdr>
    </w:div>
    <w:div w:id="719792998">
      <w:bodyDiv w:val="1"/>
      <w:marLeft w:val="0"/>
      <w:marRight w:val="0"/>
      <w:marTop w:val="0"/>
      <w:marBottom w:val="0"/>
      <w:divBdr>
        <w:top w:val="none" w:sz="0" w:space="0" w:color="auto"/>
        <w:left w:val="none" w:sz="0" w:space="0" w:color="auto"/>
        <w:bottom w:val="none" w:sz="0" w:space="0" w:color="auto"/>
        <w:right w:val="none" w:sz="0" w:space="0" w:color="auto"/>
      </w:divBdr>
    </w:div>
    <w:div w:id="720521069">
      <w:bodyDiv w:val="1"/>
      <w:marLeft w:val="0"/>
      <w:marRight w:val="0"/>
      <w:marTop w:val="0"/>
      <w:marBottom w:val="0"/>
      <w:divBdr>
        <w:top w:val="none" w:sz="0" w:space="0" w:color="auto"/>
        <w:left w:val="none" w:sz="0" w:space="0" w:color="auto"/>
        <w:bottom w:val="none" w:sz="0" w:space="0" w:color="auto"/>
        <w:right w:val="none" w:sz="0" w:space="0" w:color="auto"/>
      </w:divBdr>
    </w:div>
    <w:div w:id="741373055">
      <w:bodyDiv w:val="1"/>
      <w:marLeft w:val="0"/>
      <w:marRight w:val="0"/>
      <w:marTop w:val="0"/>
      <w:marBottom w:val="0"/>
      <w:divBdr>
        <w:top w:val="none" w:sz="0" w:space="0" w:color="auto"/>
        <w:left w:val="none" w:sz="0" w:space="0" w:color="auto"/>
        <w:bottom w:val="none" w:sz="0" w:space="0" w:color="auto"/>
        <w:right w:val="none" w:sz="0" w:space="0" w:color="auto"/>
      </w:divBdr>
    </w:div>
    <w:div w:id="746415024">
      <w:bodyDiv w:val="1"/>
      <w:marLeft w:val="0"/>
      <w:marRight w:val="0"/>
      <w:marTop w:val="0"/>
      <w:marBottom w:val="0"/>
      <w:divBdr>
        <w:top w:val="none" w:sz="0" w:space="0" w:color="auto"/>
        <w:left w:val="none" w:sz="0" w:space="0" w:color="auto"/>
        <w:bottom w:val="none" w:sz="0" w:space="0" w:color="auto"/>
        <w:right w:val="none" w:sz="0" w:space="0" w:color="auto"/>
      </w:divBdr>
    </w:div>
    <w:div w:id="758411245">
      <w:bodyDiv w:val="1"/>
      <w:marLeft w:val="0"/>
      <w:marRight w:val="0"/>
      <w:marTop w:val="0"/>
      <w:marBottom w:val="0"/>
      <w:divBdr>
        <w:top w:val="none" w:sz="0" w:space="0" w:color="auto"/>
        <w:left w:val="none" w:sz="0" w:space="0" w:color="auto"/>
        <w:bottom w:val="none" w:sz="0" w:space="0" w:color="auto"/>
        <w:right w:val="none" w:sz="0" w:space="0" w:color="auto"/>
      </w:divBdr>
    </w:div>
    <w:div w:id="766927883">
      <w:bodyDiv w:val="1"/>
      <w:marLeft w:val="0"/>
      <w:marRight w:val="0"/>
      <w:marTop w:val="0"/>
      <w:marBottom w:val="0"/>
      <w:divBdr>
        <w:top w:val="none" w:sz="0" w:space="0" w:color="auto"/>
        <w:left w:val="none" w:sz="0" w:space="0" w:color="auto"/>
        <w:bottom w:val="none" w:sz="0" w:space="0" w:color="auto"/>
        <w:right w:val="none" w:sz="0" w:space="0" w:color="auto"/>
      </w:divBdr>
      <w:divsChild>
        <w:div w:id="1845898511">
          <w:blockQuote w:val="1"/>
          <w:marLeft w:val="720"/>
          <w:marRight w:val="720"/>
          <w:marTop w:val="100"/>
          <w:marBottom w:val="100"/>
          <w:divBdr>
            <w:top w:val="none" w:sz="0" w:space="0" w:color="auto"/>
            <w:left w:val="none" w:sz="0" w:space="0" w:color="auto"/>
            <w:bottom w:val="none" w:sz="0" w:space="0" w:color="auto"/>
            <w:right w:val="none" w:sz="0" w:space="0" w:color="auto"/>
          </w:divBdr>
        </w:div>
        <w:div w:id="102972341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69859465">
      <w:bodyDiv w:val="1"/>
      <w:marLeft w:val="0"/>
      <w:marRight w:val="0"/>
      <w:marTop w:val="0"/>
      <w:marBottom w:val="0"/>
      <w:divBdr>
        <w:top w:val="none" w:sz="0" w:space="0" w:color="auto"/>
        <w:left w:val="none" w:sz="0" w:space="0" w:color="auto"/>
        <w:bottom w:val="none" w:sz="0" w:space="0" w:color="auto"/>
        <w:right w:val="none" w:sz="0" w:space="0" w:color="auto"/>
      </w:divBdr>
      <w:divsChild>
        <w:div w:id="492451991">
          <w:blockQuote w:val="1"/>
          <w:marLeft w:val="720"/>
          <w:marRight w:val="720"/>
          <w:marTop w:val="100"/>
          <w:marBottom w:val="100"/>
          <w:divBdr>
            <w:top w:val="none" w:sz="0" w:space="0" w:color="auto"/>
            <w:left w:val="none" w:sz="0" w:space="0" w:color="auto"/>
            <w:bottom w:val="none" w:sz="0" w:space="0" w:color="auto"/>
            <w:right w:val="none" w:sz="0" w:space="0" w:color="auto"/>
          </w:divBdr>
        </w:div>
        <w:div w:id="122970402">
          <w:blockQuote w:val="1"/>
          <w:marLeft w:val="720"/>
          <w:marRight w:val="720"/>
          <w:marTop w:val="100"/>
          <w:marBottom w:val="100"/>
          <w:divBdr>
            <w:top w:val="none" w:sz="0" w:space="0" w:color="auto"/>
            <w:left w:val="none" w:sz="0" w:space="0" w:color="auto"/>
            <w:bottom w:val="none" w:sz="0" w:space="0" w:color="auto"/>
            <w:right w:val="none" w:sz="0" w:space="0" w:color="auto"/>
          </w:divBdr>
        </w:div>
        <w:div w:id="9070843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75176364">
      <w:bodyDiv w:val="1"/>
      <w:marLeft w:val="0"/>
      <w:marRight w:val="0"/>
      <w:marTop w:val="0"/>
      <w:marBottom w:val="0"/>
      <w:divBdr>
        <w:top w:val="none" w:sz="0" w:space="0" w:color="auto"/>
        <w:left w:val="none" w:sz="0" w:space="0" w:color="auto"/>
        <w:bottom w:val="none" w:sz="0" w:space="0" w:color="auto"/>
        <w:right w:val="none" w:sz="0" w:space="0" w:color="auto"/>
      </w:divBdr>
      <w:divsChild>
        <w:div w:id="189061149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78573146">
      <w:bodyDiv w:val="1"/>
      <w:marLeft w:val="0"/>
      <w:marRight w:val="0"/>
      <w:marTop w:val="0"/>
      <w:marBottom w:val="0"/>
      <w:divBdr>
        <w:top w:val="none" w:sz="0" w:space="0" w:color="auto"/>
        <w:left w:val="none" w:sz="0" w:space="0" w:color="auto"/>
        <w:bottom w:val="none" w:sz="0" w:space="0" w:color="auto"/>
        <w:right w:val="none" w:sz="0" w:space="0" w:color="auto"/>
      </w:divBdr>
      <w:divsChild>
        <w:div w:id="411858433">
          <w:blockQuote w:val="1"/>
          <w:marLeft w:val="720"/>
          <w:marRight w:val="720"/>
          <w:marTop w:val="100"/>
          <w:marBottom w:val="100"/>
          <w:divBdr>
            <w:top w:val="none" w:sz="0" w:space="0" w:color="auto"/>
            <w:left w:val="none" w:sz="0" w:space="0" w:color="auto"/>
            <w:bottom w:val="none" w:sz="0" w:space="0" w:color="auto"/>
            <w:right w:val="none" w:sz="0" w:space="0" w:color="auto"/>
          </w:divBdr>
        </w:div>
        <w:div w:id="879048437">
          <w:blockQuote w:val="1"/>
          <w:marLeft w:val="720"/>
          <w:marRight w:val="720"/>
          <w:marTop w:val="100"/>
          <w:marBottom w:val="100"/>
          <w:divBdr>
            <w:top w:val="none" w:sz="0" w:space="0" w:color="auto"/>
            <w:left w:val="none" w:sz="0" w:space="0" w:color="auto"/>
            <w:bottom w:val="none" w:sz="0" w:space="0" w:color="auto"/>
            <w:right w:val="none" w:sz="0" w:space="0" w:color="auto"/>
          </w:divBdr>
        </w:div>
        <w:div w:id="1534423600">
          <w:blockQuote w:val="1"/>
          <w:marLeft w:val="720"/>
          <w:marRight w:val="720"/>
          <w:marTop w:val="100"/>
          <w:marBottom w:val="100"/>
          <w:divBdr>
            <w:top w:val="none" w:sz="0" w:space="0" w:color="auto"/>
            <w:left w:val="none" w:sz="0" w:space="0" w:color="auto"/>
            <w:bottom w:val="none" w:sz="0" w:space="0" w:color="auto"/>
            <w:right w:val="none" w:sz="0" w:space="0" w:color="auto"/>
          </w:divBdr>
        </w:div>
        <w:div w:id="1266960016">
          <w:blockQuote w:val="1"/>
          <w:marLeft w:val="720"/>
          <w:marRight w:val="720"/>
          <w:marTop w:val="100"/>
          <w:marBottom w:val="100"/>
          <w:divBdr>
            <w:top w:val="none" w:sz="0" w:space="0" w:color="auto"/>
            <w:left w:val="none" w:sz="0" w:space="0" w:color="auto"/>
            <w:bottom w:val="none" w:sz="0" w:space="0" w:color="auto"/>
            <w:right w:val="none" w:sz="0" w:space="0" w:color="auto"/>
          </w:divBdr>
        </w:div>
        <w:div w:id="69226912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8186474">
      <w:bodyDiv w:val="1"/>
      <w:marLeft w:val="0"/>
      <w:marRight w:val="0"/>
      <w:marTop w:val="0"/>
      <w:marBottom w:val="0"/>
      <w:divBdr>
        <w:top w:val="none" w:sz="0" w:space="0" w:color="auto"/>
        <w:left w:val="none" w:sz="0" w:space="0" w:color="auto"/>
        <w:bottom w:val="none" w:sz="0" w:space="0" w:color="auto"/>
        <w:right w:val="none" w:sz="0" w:space="0" w:color="auto"/>
      </w:divBdr>
    </w:div>
    <w:div w:id="798719490">
      <w:bodyDiv w:val="1"/>
      <w:marLeft w:val="0"/>
      <w:marRight w:val="0"/>
      <w:marTop w:val="0"/>
      <w:marBottom w:val="0"/>
      <w:divBdr>
        <w:top w:val="none" w:sz="0" w:space="0" w:color="auto"/>
        <w:left w:val="none" w:sz="0" w:space="0" w:color="auto"/>
        <w:bottom w:val="none" w:sz="0" w:space="0" w:color="auto"/>
        <w:right w:val="none" w:sz="0" w:space="0" w:color="auto"/>
      </w:divBdr>
    </w:div>
    <w:div w:id="799616900">
      <w:bodyDiv w:val="1"/>
      <w:marLeft w:val="0"/>
      <w:marRight w:val="0"/>
      <w:marTop w:val="0"/>
      <w:marBottom w:val="0"/>
      <w:divBdr>
        <w:top w:val="none" w:sz="0" w:space="0" w:color="auto"/>
        <w:left w:val="none" w:sz="0" w:space="0" w:color="auto"/>
        <w:bottom w:val="none" w:sz="0" w:space="0" w:color="auto"/>
        <w:right w:val="none" w:sz="0" w:space="0" w:color="auto"/>
      </w:divBdr>
      <w:divsChild>
        <w:div w:id="129193688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12909480">
      <w:bodyDiv w:val="1"/>
      <w:marLeft w:val="0"/>
      <w:marRight w:val="0"/>
      <w:marTop w:val="0"/>
      <w:marBottom w:val="0"/>
      <w:divBdr>
        <w:top w:val="none" w:sz="0" w:space="0" w:color="auto"/>
        <w:left w:val="none" w:sz="0" w:space="0" w:color="auto"/>
        <w:bottom w:val="none" w:sz="0" w:space="0" w:color="auto"/>
        <w:right w:val="none" w:sz="0" w:space="0" w:color="auto"/>
      </w:divBdr>
      <w:divsChild>
        <w:div w:id="109366643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34108485">
      <w:bodyDiv w:val="1"/>
      <w:marLeft w:val="0"/>
      <w:marRight w:val="0"/>
      <w:marTop w:val="0"/>
      <w:marBottom w:val="0"/>
      <w:divBdr>
        <w:top w:val="none" w:sz="0" w:space="0" w:color="auto"/>
        <w:left w:val="none" w:sz="0" w:space="0" w:color="auto"/>
        <w:bottom w:val="none" w:sz="0" w:space="0" w:color="auto"/>
        <w:right w:val="none" w:sz="0" w:space="0" w:color="auto"/>
      </w:divBdr>
    </w:div>
    <w:div w:id="852259605">
      <w:bodyDiv w:val="1"/>
      <w:marLeft w:val="0"/>
      <w:marRight w:val="0"/>
      <w:marTop w:val="0"/>
      <w:marBottom w:val="0"/>
      <w:divBdr>
        <w:top w:val="none" w:sz="0" w:space="0" w:color="auto"/>
        <w:left w:val="none" w:sz="0" w:space="0" w:color="auto"/>
        <w:bottom w:val="none" w:sz="0" w:space="0" w:color="auto"/>
        <w:right w:val="none" w:sz="0" w:space="0" w:color="auto"/>
      </w:divBdr>
    </w:div>
    <w:div w:id="863057496">
      <w:bodyDiv w:val="1"/>
      <w:marLeft w:val="0"/>
      <w:marRight w:val="0"/>
      <w:marTop w:val="0"/>
      <w:marBottom w:val="0"/>
      <w:divBdr>
        <w:top w:val="none" w:sz="0" w:space="0" w:color="auto"/>
        <w:left w:val="none" w:sz="0" w:space="0" w:color="auto"/>
        <w:bottom w:val="none" w:sz="0" w:space="0" w:color="auto"/>
        <w:right w:val="none" w:sz="0" w:space="0" w:color="auto"/>
      </w:divBdr>
      <w:divsChild>
        <w:div w:id="731274254">
          <w:blockQuote w:val="1"/>
          <w:marLeft w:val="720"/>
          <w:marRight w:val="720"/>
          <w:marTop w:val="100"/>
          <w:marBottom w:val="100"/>
          <w:divBdr>
            <w:top w:val="none" w:sz="0" w:space="0" w:color="auto"/>
            <w:left w:val="none" w:sz="0" w:space="0" w:color="auto"/>
            <w:bottom w:val="none" w:sz="0" w:space="0" w:color="auto"/>
            <w:right w:val="none" w:sz="0" w:space="0" w:color="auto"/>
          </w:divBdr>
        </w:div>
        <w:div w:id="76349938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73928381">
      <w:bodyDiv w:val="1"/>
      <w:marLeft w:val="0"/>
      <w:marRight w:val="0"/>
      <w:marTop w:val="0"/>
      <w:marBottom w:val="0"/>
      <w:divBdr>
        <w:top w:val="none" w:sz="0" w:space="0" w:color="auto"/>
        <w:left w:val="none" w:sz="0" w:space="0" w:color="auto"/>
        <w:bottom w:val="none" w:sz="0" w:space="0" w:color="auto"/>
        <w:right w:val="none" w:sz="0" w:space="0" w:color="auto"/>
      </w:divBdr>
    </w:div>
    <w:div w:id="876814169">
      <w:bodyDiv w:val="1"/>
      <w:marLeft w:val="0"/>
      <w:marRight w:val="0"/>
      <w:marTop w:val="0"/>
      <w:marBottom w:val="0"/>
      <w:divBdr>
        <w:top w:val="none" w:sz="0" w:space="0" w:color="auto"/>
        <w:left w:val="none" w:sz="0" w:space="0" w:color="auto"/>
        <w:bottom w:val="none" w:sz="0" w:space="0" w:color="auto"/>
        <w:right w:val="none" w:sz="0" w:space="0" w:color="auto"/>
      </w:divBdr>
    </w:div>
    <w:div w:id="879315929">
      <w:bodyDiv w:val="1"/>
      <w:marLeft w:val="0"/>
      <w:marRight w:val="0"/>
      <w:marTop w:val="0"/>
      <w:marBottom w:val="0"/>
      <w:divBdr>
        <w:top w:val="none" w:sz="0" w:space="0" w:color="auto"/>
        <w:left w:val="none" w:sz="0" w:space="0" w:color="auto"/>
        <w:bottom w:val="none" w:sz="0" w:space="0" w:color="auto"/>
        <w:right w:val="none" w:sz="0" w:space="0" w:color="auto"/>
      </w:divBdr>
    </w:div>
    <w:div w:id="881819192">
      <w:bodyDiv w:val="1"/>
      <w:marLeft w:val="0"/>
      <w:marRight w:val="0"/>
      <w:marTop w:val="0"/>
      <w:marBottom w:val="0"/>
      <w:divBdr>
        <w:top w:val="none" w:sz="0" w:space="0" w:color="auto"/>
        <w:left w:val="none" w:sz="0" w:space="0" w:color="auto"/>
        <w:bottom w:val="none" w:sz="0" w:space="0" w:color="auto"/>
        <w:right w:val="none" w:sz="0" w:space="0" w:color="auto"/>
      </w:divBdr>
    </w:div>
    <w:div w:id="891501058">
      <w:bodyDiv w:val="1"/>
      <w:marLeft w:val="0"/>
      <w:marRight w:val="0"/>
      <w:marTop w:val="0"/>
      <w:marBottom w:val="0"/>
      <w:divBdr>
        <w:top w:val="none" w:sz="0" w:space="0" w:color="auto"/>
        <w:left w:val="none" w:sz="0" w:space="0" w:color="auto"/>
        <w:bottom w:val="none" w:sz="0" w:space="0" w:color="auto"/>
        <w:right w:val="none" w:sz="0" w:space="0" w:color="auto"/>
      </w:divBdr>
      <w:divsChild>
        <w:div w:id="334765503">
          <w:marLeft w:val="-720"/>
          <w:marRight w:val="0"/>
          <w:marTop w:val="0"/>
          <w:marBottom w:val="0"/>
          <w:divBdr>
            <w:top w:val="none" w:sz="0" w:space="0" w:color="auto"/>
            <w:left w:val="none" w:sz="0" w:space="0" w:color="auto"/>
            <w:bottom w:val="none" w:sz="0" w:space="0" w:color="auto"/>
            <w:right w:val="none" w:sz="0" w:space="0" w:color="auto"/>
          </w:divBdr>
        </w:div>
      </w:divsChild>
    </w:div>
    <w:div w:id="895508938">
      <w:bodyDiv w:val="1"/>
      <w:marLeft w:val="0"/>
      <w:marRight w:val="0"/>
      <w:marTop w:val="0"/>
      <w:marBottom w:val="0"/>
      <w:divBdr>
        <w:top w:val="none" w:sz="0" w:space="0" w:color="auto"/>
        <w:left w:val="none" w:sz="0" w:space="0" w:color="auto"/>
        <w:bottom w:val="none" w:sz="0" w:space="0" w:color="auto"/>
        <w:right w:val="none" w:sz="0" w:space="0" w:color="auto"/>
      </w:divBdr>
    </w:div>
    <w:div w:id="901647130">
      <w:bodyDiv w:val="1"/>
      <w:marLeft w:val="0"/>
      <w:marRight w:val="0"/>
      <w:marTop w:val="0"/>
      <w:marBottom w:val="0"/>
      <w:divBdr>
        <w:top w:val="none" w:sz="0" w:space="0" w:color="auto"/>
        <w:left w:val="none" w:sz="0" w:space="0" w:color="auto"/>
        <w:bottom w:val="none" w:sz="0" w:space="0" w:color="auto"/>
        <w:right w:val="none" w:sz="0" w:space="0" w:color="auto"/>
      </w:divBdr>
    </w:div>
    <w:div w:id="902327228">
      <w:bodyDiv w:val="1"/>
      <w:marLeft w:val="0"/>
      <w:marRight w:val="0"/>
      <w:marTop w:val="0"/>
      <w:marBottom w:val="0"/>
      <w:divBdr>
        <w:top w:val="none" w:sz="0" w:space="0" w:color="auto"/>
        <w:left w:val="none" w:sz="0" w:space="0" w:color="auto"/>
        <w:bottom w:val="none" w:sz="0" w:space="0" w:color="auto"/>
        <w:right w:val="none" w:sz="0" w:space="0" w:color="auto"/>
      </w:divBdr>
    </w:div>
    <w:div w:id="905384364">
      <w:bodyDiv w:val="1"/>
      <w:marLeft w:val="0"/>
      <w:marRight w:val="0"/>
      <w:marTop w:val="0"/>
      <w:marBottom w:val="0"/>
      <w:divBdr>
        <w:top w:val="none" w:sz="0" w:space="0" w:color="auto"/>
        <w:left w:val="none" w:sz="0" w:space="0" w:color="auto"/>
        <w:bottom w:val="none" w:sz="0" w:space="0" w:color="auto"/>
        <w:right w:val="none" w:sz="0" w:space="0" w:color="auto"/>
      </w:divBdr>
    </w:div>
    <w:div w:id="907419853">
      <w:bodyDiv w:val="1"/>
      <w:marLeft w:val="0"/>
      <w:marRight w:val="0"/>
      <w:marTop w:val="0"/>
      <w:marBottom w:val="0"/>
      <w:divBdr>
        <w:top w:val="none" w:sz="0" w:space="0" w:color="auto"/>
        <w:left w:val="none" w:sz="0" w:space="0" w:color="auto"/>
        <w:bottom w:val="none" w:sz="0" w:space="0" w:color="auto"/>
        <w:right w:val="none" w:sz="0" w:space="0" w:color="auto"/>
      </w:divBdr>
    </w:div>
    <w:div w:id="918565228">
      <w:bodyDiv w:val="1"/>
      <w:marLeft w:val="0"/>
      <w:marRight w:val="0"/>
      <w:marTop w:val="0"/>
      <w:marBottom w:val="0"/>
      <w:divBdr>
        <w:top w:val="none" w:sz="0" w:space="0" w:color="auto"/>
        <w:left w:val="none" w:sz="0" w:space="0" w:color="auto"/>
        <w:bottom w:val="none" w:sz="0" w:space="0" w:color="auto"/>
        <w:right w:val="none" w:sz="0" w:space="0" w:color="auto"/>
      </w:divBdr>
      <w:divsChild>
        <w:div w:id="1244795446">
          <w:marLeft w:val="0"/>
          <w:marRight w:val="0"/>
          <w:marTop w:val="0"/>
          <w:marBottom w:val="0"/>
          <w:divBdr>
            <w:top w:val="none" w:sz="0" w:space="0" w:color="auto"/>
            <w:left w:val="none" w:sz="0" w:space="0" w:color="auto"/>
            <w:bottom w:val="none" w:sz="0" w:space="0" w:color="auto"/>
            <w:right w:val="none" w:sz="0" w:space="0" w:color="auto"/>
          </w:divBdr>
          <w:divsChild>
            <w:div w:id="1788960239">
              <w:marLeft w:val="0"/>
              <w:marRight w:val="0"/>
              <w:marTop w:val="0"/>
              <w:marBottom w:val="0"/>
              <w:divBdr>
                <w:top w:val="none" w:sz="0" w:space="0" w:color="auto"/>
                <w:left w:val="none" w:sz="0" w:space="0" w:color="auto"/>
                <w:bottom w:val="none" w:sz="0" w:space="0" w:color="auto"/>
                <w:right w:val="none" w:sz="0" w:space="0" w:color="auto"/>
              </w:divBdr>
              <w:divsChild>
                <w:div w:id="839277140">
                  <w:marLeft w:val="0"/>
                  <w:marRight w:val="0"/>
                  <w:marTop w:val="0"/>
                  <w:marBottom w:val="0"/>
                  <w:divBdr>
                    <w:top w:val="none" w:sz="0" w:space="0" w:color="auto"/>
                    <w:left w:val="none" w:sz="0" w:space="0" w:color="auto"/>
                    <w:bottom w:val="none" w:sz="0" w:space="0" w:color="auto"/>
                    <w:right w:val="none" w:sz="0" w:space="0" w:color="auto"/>
                  </w:divBdr>
                  <w:divsChild>
                    <w:div w:id="292953592">
                      <w:marLeft w:val="0"/>
                      <w:marRight w:val="0"/>
                      <w:marTop w:val="0"/>
                      <w:marBottom w:val="0"/>
                      <w:divBdr>
                        <w:top w:val="none" w:sz="0" w:space="0" w:color="auto"/>
                        <w:left w:val="none" w:sz="0" w:space="0" w:color="auto"/>
                        <w:bottom w:val="none" w:sz="0" w:space="0" w:color="auto"/>
                        <w:right w:val="none" w:sz="0" w:space="0" w:color="auto"/>
                      </w:divBdr>
                      <w:divsChild>
                        <w:div w:id="1961758394">
                          <w:marLeft w:val="0"/>
                          <w:marRight w:val="0"/>
                          <w:marTop w:val="0"/>
                          <w:marBottom w:val="0"/>
                          <w:divBdr>
                            <w:top w:val="none" w:sz="0" w:space="0" w:color="auto"/>
                            <w:left w:val="none" w:sz="0" w:space="0" w:color="auto"/>
                            <w:bottom w:val="none" w:sz="0" w:space="0" w:color="auto"/>
                            <w:right w:val="none" w:sz="0" w:space="0" w:color="auto"/>
                          </w:divBdr>
                          <w:divsChild>
                            <w:div w:id="84696207">
                              <w:marLeft w:val="0"/>
                              <w:marRight w:val="0"/>
                              <w:marTop w:val="0"/>
                              <w:marBottom w:val="0"/>
                              <w:divBdr>
                                <w:top w:val="none" w:sz="0" w:space="0" w:color="auto"/>
                                <w:left w:val="none" w:sz="0" w:space="0" w:color="auto"/>
                                <w:bottom w:val="none" w:sz="0" w:space="0" w:color="auto"/>
                                <w:right w:val="none" w:sz="0" w:space="0" w:color="auto"/>
                              </w:divBdr>
                              <w:divsChild>
                                <w:div w:id="1127285223">
                                  <w:marLeft w:val="0"/>
                                  <w:marRight w:val="0"/>
                                  <w:marTop w:val="0"/>
                                  <w:marBottom w:val="0"/>
                                  <w:divBdr>
                                    <w:top w:val="none" w:sz="0" w:space="0" w:color="auto"/>
                                    <w:left w:val="none" w:sz="0" w:space="0" w:color="auto"/>
                                    <w:bottom w:val="none" w:sz="0" w:space="0" w:color="auto"/>
                                    <w:right w:val="none" w:sz="0" w:space="0" w:color="auto"/>
                                  </w:divBdr>
                                  <w:divsChild>
                                    <w:div w:id="6760943">
                                      <w:marLeft w:val="0"/>
                                      <w:marRight w:val="0"/>
                                      <w:marTop w:val="0"/>
                                      <w:marBottom w:val="0"/>
                                      <w:divBdr>
                                        <w:top w:val="none" w:sz="0" w:space="0" w:color="auto"/>
                                        <w:left w:val="none" w:sz="0" w:space="0" w:color="auto"/>
                                        <w:bottom w:val="none" w:sz="0" w:space="0" w:color="auto"/>
                                        <w:right w:val="none" w:sz="0" w:space="0" w:color="auto"/>
                                      </w:divBdr>
                                      <w:divsChild>
                                        <w:div w:id="1887836035">
                                          <w:marLeft w:val="0"/>
                                          <w:marRight w:val="0"/>
                                          <w:marTop w:val="0"/>
                                          <w:marBottom w:val="0"/>
                                          <w:divBdr>
                                            <w:top w:val="none" w:sz="0" w:space="0" w:color="auto"/>
                                            <w:left w:val="none" w:sz="0" w:space="0" w:color="auto"/>
                                            <w:bottom w:val="none" w:sz="0" w:space="0" w:color="auto"/>
                                            <w:right w:val="none" w:sz="0" w:space="0" w:color="auto"/>
                                          </w:divBdr>
                                          <w:divsChild>
                                            <w:div w:id="1030641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21834421">
      <w:bodyDiv w:val="1"/>
      <w:marLeft w:val="0"/>
      <w:marRight w:val="0"/>
      <w:marTop w:val="0"/>
      <w:marBottom w:val="0"/>
      <w:divBdr>
        <w:top w:val="none" w:sz="0" w:space="0" w:color="auto"/>
        <w:left w:val="none" w:sz="0" w:space="0" w:color="auto"/>
        <w:bottom w:val="none" w:sz="0" w:space="0" w:color="auto"/>
        <w:right w:val="none" w:sz="0" w:space="0" w:color="auto"/>
      </w:divBdr>
    </w:div>
    <w:div w:id="923033627">
      <w:bodyDiv w:val="1"/>
      <w:marLeft w:val="0"/>
      <w:marRight w:val="0"/>
      <w:marTop w:val="0"/>
      <w:marBottom w:val="0"/>
      <w:divBdr>
        <w:top w:val="none" w:sz="0" w:space="0" w:color="auto"/>
        <w:left w:val="none" w:sz="0" w:space="0" w:color="auto"/>
        <w:bottom w:val="none" w:sz="0" w:space="0" w:color="auto"/>
        <w:right w:val="none" w:sz="0" w:space="0" w:color="auto"/>
      </w:divBdr>
      <w:divsChild>
        <w:div w:id="165780634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26621965">
      <w:bodyDiv w:val="1"/>
      <w:marLeft w:val="0"/>
      <w:marRight w:val="0"/>
      <w:marTop w:val="0"/>
      <w:marBottom w:val="0"/>
      <w:divBdr>
        <w:top w:val="none" w:sz="0" w:space="0" w:color="auto"/>
        <w:left w:val="none" w:sz="0" w:space="0" w:color="auto"/>
        <w:bottom w:val="none" w:sz="0" w:space="0" w:color="auto"/>
        <w:right w:val="none" w:sz="0" w:space="0" w:color="auto"/>
      </w:divBdr>
    </w:div>
    <w:div w:id="931284976">
      <w:bodyDiv w:val="1"/>
      <w:marLeft w:val="0"/>
      <w:marRight w:val="0"/>
      <w:marTop w:val="0"/>
      <w:marBottom w:val="0"/>
      <w:divBdr>
        <w:top w:val="none" w:sz="0" w:space="0" w:color="auto"/>
        <w:left w:val="none" w:sz="0" w:space="0" w:color="auto"/>
        <w:bottom w:val="none" w:sz="0" w:space="0" w:color="auto"/>
        <w:right w:val="none" w:sz="0" w:space="0" w:color="auto"/>
      </w:divBdr>
    </w:div>
    <w:div w:id="932054413">
      <w:bodyDiv w:val="1"/>
      <w:marLeft w:val="0"/>
      <w:marRight w:val="0"/>
      <w:marTop w:val="0"/>
      <w:marBottom w:val="0"/>
      <w:divBdr>
        <w:top w:val="none" w:sz="0" w:space="0" w:color="auto"/>
        <w:left w:val="none" w:sz="0" w:space="0" w:color="auto"/>
        <w:bottom w:val="none" w:sz="0" w:space="0" w:color="auto"/>
        <w:right w:val="none" w:sz="0" w:space="0" w:color="auto"/>
      </w:divBdr>
    </w:div>
    <w:div w:id="935212564">
      <w:bodyDiv w:val="1"/>
      <w:marLeft w:val="0"/>
      <w:marRight w:val="0"/>
      <w:marTop w:val="0"/>
      <w:marBottom w:val="0"/>
      <w:divBdr>
        <w:top w:val="none" w:sz="0" w:space="0" w:color="auto"/>
        <w:left w:val="none" w:sz="0" w:space="0" w:color="auto"/>
        <w:bottom w:val="none" w:sz="0" w:space="0" w:color="auto"/>
        <w:right w:val="none" w:sz="0" w:space="0" w:color="auto"/>
      </w:divBdr>
      <w:divsChild>
        <w:div w:id="2120560653">
          <w:marLeft w:val="0"/>
          <w:marRight w:val="0"/>
          <w:marTop w:val="0"/>
          <w:marBottom w:val="0"/>
          <w:divBdr>
            <w:top w:val="none" w:sz="0" w:space="0" w:color="auto"/>
            <w:left w:val="none" w:sz="0" w:space="0" w:color="auto"/>
            <w:bottom w:val="none" w:sz="0" w:space="0" w:color="auto"/>
            <w:right w:val="none" w:sz="0" w:space="0" w:color="auto"/>
          </w:divBdr>
        </w:div>
        <w:div w:id="35351922">
          <w:marLeft w:val="0"/>
          <w:marRight w:val="0"/>
          <w:marTop w:val="0"/>
          <w:marBottom w:val="0"/>
          <w:divBdr>
            <w:top w:val="none" w:sz="0" w:space="0" w:color="auto"/>
            <w:left w:val="none" w:sz="0" w:space="0" w:color="auto"/>
            <w:bottom w:val="none" w:sz="0" w:space="0" w:color="auto"/>
            <w:right w:val="none" w:sz="0" w:space="0" w:color="auto"/>
          </w:divBdr>
        </w:div>
        <w:div w:id="1179586217">
          <w:marLeft w:val="0"/>
          <w:marRight w:val="0"/>
          <w:marTop w:val="0"/>
          <w:marBottom w:val="0"/>
          <w:divBdr>
            <w:top w:val="none" w:sz="0" w:space="0" w:color="auto"/>
            <w:left w:val="none" w:sz="0" w:space="0" w:color="auto"/>
            <w:bottom w:val="none" w:sz="0" w:space="0" w:color="auto"/>
            <w:right w:val="none" w:sz="0" w:space="0" w:color="auto"/>
          </w:divBdr>
        </w:div>
        <w:div w:id="40131100">
          <w:marLeft w:val="0"/>
          <w:marRight w:val="0"/>
          <w:marTop w:val="0"/>
          <w:marBottom w:val="0"/>
          <w:divBdr>
            <w:top w:val="none" w:sz="0" w:space="0" w:color="auto"/>
            <w:left w:val="none" w:sz="0" w:space="0" w:color="auto"/>
            <w:bottom w:val="none" w:sz="0" w:space="0" w:color="auto"/>
            <w:right w:val="none" w:sz="0" w:space="0" w:color="auto"/>
          </w:divBdr>
        </w:div>
        <w:div w:id="1953318032">
          <w:marLeft w:val="0"/>
          <w:marRight w:val="0"/>
          <w:marTop w:val="0"/>
          <w:marBottom w:val="0"/>
          <w:divBdr>
            <w:top w:val="none" w:sz="0" w:space="0" w:color="auto"/>
            <w:left w:val="none" w:sz="0" w:space="0" w:color="auto"/>
            <w:bottom w:val="none" w:sz="0" w:space="0" w:color="auto"/>
            <w:right w:val="none" w:sz="0" w:space="0" w:color="auto"/>
          </w:divBdr>
        </w:div>
        <w:div w:id="1392271089">
          <w:marLeft w:val="0"/>
          <w:marRight w:val="0"/>
          <w:marTop w:val="0"/>
          <w:marBottom w:val="0"/>
          <w:divBdr>
            <w:top w:val="none" w:sz="0" w:space="0" w:color="auto"/>
            <w:left w:val="none" w:sz="0" w:space="0" w:color="auto"/>
            <w:bottom w:val="none" w:sz="0" w:space="0" w:color="auto"/>
            <w:right w:val="none" w:sz="0" w:space="0" w:color="auto"/>
          </w:divBdr>
        </w:div>
        <w:div w:id="1758407342">
          <w:marLeft w:val="0"/>
          <w:marRight w:val="0"/>
          <w:marTop w:val="0"/>
          <w:marBottom w:val="0"/>
          <w:divBdr>
            <w:top w:val="none" w:sz="0" w:space="0" w:color="auto"/>
            <w:left w:val="none" w:sz="0" w:space="0" w:color="auto"/>
            <w:bottom w:val="none" w:sz="0" w:space="0" w:color="auto"/>
            <w:right w:val="none" w:sz="0" w:space="0" w:color="auto"/>
          </w:divBdr>
        </w:div>
        <w:div w:id="1464075988">
          <w:marLeft w:val="0"/>
          <w:marRight w:val="0"/>
          <w:marTop w:val="0"/>
          <w:marBottom w:val="0"/>
          <w:divBdr>
            <w:top w:val="none" w:sz="0" w:space="0" w:color="auto"/>
            <w:left w:val="none" w:sz="0" w:space="0" w:color="auto"/>
            <w:bottom w:val="none" w:sz="0" w:space="0" w:color="auto"/>
            <w:right w:val="none" w:sz="0" w:space="0" w:color="auto"/>
          </w:divBdr>
        </w:div>
        <w:div w:id="1941839654">
          <w:marLeft w:val="0"/>
          <w:marRight w:val="0"/>
          <w:marTop w:val="0"/>
          <w:marBottom w:val="0"/>
          <w:divBdr>
            <w:top w:val="none" w:sz="0" w:space="0" w:color="auto"/>
            <w:left w:val="none" w:sz="0" w:space="0" w:color="auto"/>
            <w:bottom w:val="none" w:sz="0" w:space="0" w:color="auto"/>
            <w:right w:val="none" w:sz="0" w:space="0" w:color="auto"/>
          </w:divBdr>
        </w:div>
        <w:div w:id="1951744306">
          <w:marLeft w:val="0"/>
          <w:marRight w:val="0"/>
          <w:marTop w:val="0"/>
          <w:marBottom w:val="0"/>
          <w:divBdr>
            <w:top w:val="none" w:sz="0" w:space="0" w:color="auto"/>
            <w:left w:val="none" w:sz="0" w:space="0" w:color="auto"/>
            <w:bottom w:val="none" w:sz="0" w:space="0" w:color="auto"/>
            <w:right w:val="none" w:sz="0" w:space="0" w:color="auto"/>
          </w:divBdr>
        </w:div>
        <w:div w:id="819156256">
          <w:marLeft w:val="0"/>
          <w:marRight w:val="0"/>
          <w:marTop w:val="0"/>
          <w:marBottom w:val="0"/>
          <w:divBdr>
            <w:top w:val="none" w:sz="0" w:space="0" w:color="auto"/>
            <w:left w:val="none" w:sz="0" w:space="0" w:color="auto"/>
            <w:bottom w:val="none" w:sz="0" w:space="0" w:color="auto"/>
            <w:right w:val="none" w:sz="0" w:space="0" w:color="auto"/>
          </w:divBdr>
        </w:div>
        <w:div w:id="1223567288">
          <w:marLeft w:val="0"/>
          <w:marRight w:val="0"/>
          <w:marTop w:val="0"/>
          <w:marBottom w:val="0"/>
          <w:divBdr>
            <w:top w:val="none" w:sz="0" w:space="0" w:color="auto"/>
            <w:left w:val="none" w:sz="0" w:space="0" w:color="auto"/>
            <w:bottom w:val="none" w:sz="0" w:space="0" w:color="auto"/>
            <w:right w:val="none" w:sz="0" w:space="0" w:color="auto"/>
          </w:divBdr>
        </w:div>
        <w:div w:id="1619795871">
          <w:marLeft w:val="0"/>
          <w:marRight w:val="0"/>
          <w:marTop w:val="0"/>
          <w:marBottom w:val="0"/>
          <w:divBdr>
            <w:top w:val="none" w:sz="0" w:space="0" w:color="auto"/>
            <w:left w:val="none" w:sz="0" w:space="0" w:color="auto"/>
            <w:bottom w:val="none" w:sz="0" w:space="0" w:color="auto"/>
            <w:right w:val="none" w:sz="0" w:space="0" w:color="auto"/>
          </w:divBdr>
        </w:div>
        <w:div w:id="521286459">
          <w:marLeft w:val="0"/>
          <w:marRight w:val="0"/>
          <w:marTop w:val="0"/>
          <w:marBottom w:val="0"/>
          <w:divBdr>
            <w:top w:val="none" w:sz="0" w:space="0" w:color="auto"/>
            <w:left w:val="none" w:sz="0" w:space="0" w:color="auto"/>
            <w:bottom w:val="none" w:sz="0" w:space="0" w:color="auto"/>
            <w:right w:val="none" w:sz="0" w:space="0" w:color="auto"/>
          </w:divBdr>
        </w:div>
        <w:div w:id="2121682618">
          <w:marLeft w:val="0"/>
          <w:marRight w:val="0"/>
          <w:marTop w:val="0"/>
          <w:marBottom w:val="0"/>
          <w:divBdr>
            <w:top w:val="none" w:sz="0" w:space="0" w:color="auto"/>
            <w:left w:val="none" w:sz="0" w:space="0" w:color="auto"/>
            <w:bottom w:val="none" w:sz="0" w:space="0" w:color="auto"/>
            <w:right w:val="none" w:sz="0" w:space="0" w:color="auto"/>
          </w:divBdr>
        </w:div>
        <w:div w:id="1590037645">
          <w:marLeft w:val="0"/>
          <w:marRight w:val="0"/>
          <w:marTop w:val="0"/>
          <w:marBottom w:val="0"/>
          <w:divBdr>
            <w:top w:val="none" w:sz="0" w:space="0" w:color="auto"/>
            <w:left w:val="none" w:sz="0" w:space="0" w:color="auto"/>
            <w:bottom w:val="none" w:sz="0" w:space="0" w:color="auto"/>
            <w:right w:val="none" w:sz="0" w:space="0" w:color="auto"/>
          </w:divBdr>
        </w:div>
        <w:div w:id="350229202">
          <w:marLeft w:val="0"/>
          <w:marRight w:val="0"/>
          <w:marTop w:val="0"/>
          <w:marBottom w:val="0"/>
          <w:divBdr>
            <w:top w:val="none" w:sz="0" w:space="0" w:color="auto"/>
            <w:left w:val="none" w:sz="0" w:space="0" w:color="auto"/>
            <w:bottom w:val="none" w:sz="0" w:space="0" w:color="auto"/>
            <w:right w:val="none" w:sz="0" w:space="0" w:color="auto"/>
          </w:divBdr>
        </w:div>
        <w:div w:id="126318428">
          <w:marLeft w:val="0"/>
          <w:marRight w:val="0"/>
          <w:marTop w:val="0"/>
          <w:marBottom w:val="0"/>
          <w:divBdr>
            <w:top w:val="none" w:sz="0" w:space="0" w:color="auto"/>
            <w:left w:val="none" w:sz="0" w:space="0" w:color="auto"/>
            <w:bottom w:val="none" w:sz="0" w:space="0" w:color="auto"/>
            <w:right w:val="none" w:sz="0" w:space="0" w:color="auto"/>
          </w:divBdr>
        </w:div>
        <w:div w:id="572392715">
          <w:marLeft w:val="0"/>
          <w:marRight w:val="0"/>
          <w:marTop w:val="0"/>
          <w:marBottom w:val="0"/>
          <w:divBdr>
            <w:top w:val="none" w:sz="0" w:space="0" w:color="auto"/>
            <w:left w:val="none" w:sz="0" w:space="0" w:color="auto"/>
            <w:bottom w:val="none" w:sz="0" w:space="0" w:color="auto"/>
            <w:right w:val="none" w:sz="0" w:space="0" w:color="auto"/>
          </w:divBdr>
        </w:div>
        <w:div w:id="42364362">
          <w:marLeft w:val="0"/>
          <w:marRight w:val="0"/>
          <w:marTop w:val="0"/>
          <w:marBottom w:val="0"/>
          <w:divBdr>
            <w:top w:val="none" w:sz="0" w:space="0" w:color="auto"/>
            <w:left w:val="none" w:sz="0" w:space="0" w:color="auto"/>
            <w:bottom w:val="none" w:sz="0" w:space="0" w:color="auto"/>
            <w:right w:val="none" w:sz="0" w:space="0" w:color="auto"/>
          </w:divBdr>
        </w:div>
        <w:div w:id="1979794474">
          <w:marLeft w:val="0"/>
          <w:marRight w:val="0"/>
          <w:marTop w:val="0"/>
          <w:marBottom w:val="0"/>
          <w:divBdr>
            <w:top w:val="none" w:sz="0" w:space="0" w:color="auto"/>
            <w:left w:val="none" w:sz="0" w:space="0" w:color="auto"/>
            <w:bottom w:val="none" w:sz="0" w:space="0" w:color="auto"/>
            <w:right w:val="none" w:sz="0" w:space="0" w:color="auto"/>
          </w:divBdr>
        </w:div>
        <w:div w:id="182985614">
          <w:marLeft w:val="0"/>
          <w:marRight w:val="0"/>
          <w:marTop w:val="0"/>
          <w:marBottom w:val="0"/>
          <w:divBdr>
            <w:top w:val="none" w:sz="0" w:space="0" w:color="auto"/>
            <w:left w:val="none" w:sz="0" w:space="0" w:color="auto"/>
            <w:bottom w:val="none" w:sz="0" w:space="0" w:color="auto"/>
            <w:right w:val="none" w:sz="0" w:space="0" w:color="auto"/>
          </w:divBdr>
        </w:div>
        <w:div w:id="380331596">
          <w:marLeft w:val="0"/>
          <w:marRight w:val="0"/>
          <w:marTop w:val="0"/>
          <w:marBottom w:val="0"/>
          <w:divBdr>
            <w:top w:val="none" w:sz="0" w:space="0" w:color="auto"/>
            <w:left w:val="none" w:sz="0" w:space="0" w:color="auto"/>
            <w:bottom w:val="none" w:sz="0" w:space="0" w:color="auto"/>
            <w:right w:val="none" w:sz="0" w:space="0" w:color="auto"/>
          </w:divBdr>
        </w:div>
        <w:div w:id="430591600">
          <w:marLeft w:val="0"/>
          <w:marRight w:val="0"/>
          <w:marTop w:val="0"/>
          <w:marBottom w:val="0"/>
          <w:divBdr>
            <w:top w:val="none" w:sz="0" w:space="0" w:color="auto"/>
            <w:left w:val="none" w:sz="0" w:space="0" w:color="auto"/>
            <w:bottom w:val="none" w:sz="0" w:space="0" w:color="auto"/>
            <w:right w:val="none" w:sz="0" w:space="0" w:color="auto"/>
          </w:divBdr>
        </w:div>
        <w:div w:id="889221344">
          <w:marLeft w:val="0"/>
          <w:marRight w:val="0"/>
          <w:marTop w:val="0"/>
          <w:marBottom w:val="0"/>
          <w:divBdr>
            <w:top w:val="none" w:sz="0" w:space="0" w:color="auto"/>
            <w:left w:val="none" w:sz="0" w:space="0" w:color="auto"/>
            <w:bottom w:val="none" w:sz="0" w:space="0" w:color="auto"/>
            <w:right w:val="none" w:sz="0" w:space="0" w:color="auto"/>
          </w:divBdr>
        </w:div>
        <w:div w:id="2070759523">
          <w:marLeft w:val="0"/>
          <w:marRight w:val="0"/>
          <w:marTop w:val="0"/>
          <w:marBottom w:val="0"/>
          <w:divBdr>
            <w:top w:val="none" w:sz="0" w:space="0" w:color="auto"/>
            <w:left w:val="none" w:sz="0" w:space="0" w:color="auto"/>
            <w:bottom w:val="none" w:sz="0" w:space="0" w:color="auto"/>
            <w:right w:val="none" w:sz="0" w:space="0" w:color="auto"/>
          </w:divBdr>
        </w:div>
        <w:div w:id="761685257">
          <w:marLeft w:val="0"/>
          <w:marRight w:val="0"/>
          <w:marTop w:val="0"/>
          <w:marBottom w:val="0"/>
          <w:divBdr>
            <w:top w:val="none" w:sz="0" w:space="0" w:color="auto"/>
            <w:left w:val="none" w:sz="0" w:space="0" w:color="auto"/>
            <w:bottom w:val="none" w:sz="0" w:space="0" w:color="auto"/>
            <w:right w:val="none" w:sz="0" w:space="0" w:color="auto"/>
          </w:divBdr>
        </w:div>
        <w:div w:id="512110442">
          <w:marLeft w:val="0"/>
          <w:marRight w:val="0"/>
          <w:marTop w:val="0"/>
          <w:marBottom w:val="0"/>
          <w:divBdr>
            <w:top w:val="none" w:sz="0" w:space="0" w:color="auto"/>
            <w:left w:val="none" w:sz="0" w:space="0" w:color="auto"/>
            <w:bottom w:val="none" w:sz="0" w:space="0" w:color="auto"/>
            <w:right w:val="none" w:sz="0" w:space="0" w:color="auto"/>
          </w:divBdr>
        </w:div>
        <w:div w:id="77793763">
          <w:marLeft w:val="0"/>
          <w:marRight w:val="0"/>
          <w:marTop w:val="0"/>
          <w:marBottom w:val="0"/>
          <w:divBdr>
            <w:top w:val="none" w:sz="0" w:space="0" w:color="auto"/>
            <w:left w:val="none" w:sz="0" w:space="0" w:color="auto"/>
            <w:bottom w:val="none" w:sz="0" w:space="0" w:color="auto"/>
            <w:right w:val="none" w:sz="0" w:space="0" w:color="auto"/>
          </w:divBdr>
        </w:div>
        <w:div w:id="1356692534">
          <w:marLeft w:val="0"/>
          <w:marRight w:val="0"/>
          <w:marTop w:val="0"/>
          <w:marBottom w:val="0"/>
          <w:divBdr>
            <w:top w:val="none" w:sz="0" w:space="0" w:color="auto"/>
            <w:left w:val="none" w:sz="0" w:space="0" w:color="auto"/>
            <w:bottom w:val="none" w:sz="0" w:space="0" w:color="auto"/>
            <w:right w:val="none" w:sz="0" w:space="0" w:color="auto"/>
          </w:divBdr>
        </w:div>
        <w:div w:id="1248536162">
          <w:marLeft w:val="0"/>
          <w:marRight w:val="0"/>
          <w:marTop w:val="0"/>
          <w:marBottom w:val="0"/>
          <w:divBdr>
            <w:top w:val="none" w:sz="0" w:space="0" w:color="auto"/>
            <w:left w:val="none" w:sz="0" w:space="0" w:color="auto"/>
            <w:bottom w:val="none" w:sz="0" w:space="0" w:color="auto"/>
            <w:right w:val="none" w:sz="0" w:space="0" w:color="auto"/>
          </w:divBdr>
        </w:div>
        <w:div w:id="161825024">
          <w:marLeft w:val="0"/>
          <w:marRight w:val="0"/>
          <w:marTop w:val="0"/>
          <w:marBottom w:val="0"/>
          <w:divBdr>
            <w:top w:val="none" w:sz="0" w:space="0" w:color="auto"/>
            <w:left w:val="none" w:sz="0" w:space="0" w:color="auto"/>
            <w:bottom w:val="none" w:sz="0" w:space="0" w:color="auto"/>
            <w:right w:val="none" w:sz="0" w:space="0" w:color="auto"/>
          </w:divBdr>
        </w:div>
        <w:div w:id="1266502924">
          <w:marLeft w:val="0"/>
          <w:marRight w:val="0"/>
          <w:marTop w:val="0"/>
          <w:marBottom w:val="0"/>
          <w:divBdr>
            <w:top w:val="none" w:sz="0" w:space="0" w:color="auto"/>
            <w:left w:val="none" w:sz="0" w:space="0" w:color="auto"/>
            <w:bottom w:val="none" w:sz="0" w:space="0" w:color="auto"/>
            <w:right w:val="none" w:sz="0" w:space="0" w:color="auto"/>
          </w:divBdr>
        </w:div>
        <w:div w:id="1414282236">
          <w:marLeft w:val="0"/>
          <w:marRight w:val="0"/>
          <w:marTop w:val="0"/>
          <w:marBottom w:val="0"/>
          <w:divBdr>
            <w:top w:val="none" w:sz="0" w:space="0" w:color="auto"/>
            <w:left w:val="none" w:sz="0" w:space="0" w:color="auto"/>
            <w:bottom w:val="none" w:sz="0" w:space="0" w:color="auto"/>
            <w:right w:val="none" w:sz="0" w:space="0" w:color="auto"/>
          </w:divBdr>
        </w:div>
        <w:div w:id="1443573519">
          <w:marLeft w:val="0"/>
          <w:marRight w:val="0"/>
          <w:marTop w:val="0"/>
          <w:marBottom w:val="0"/>
          <w:divBdr>
            <w:top w:val="none" w:sz="0" w:space="0" w:color="auto"/>
            <w:left w:val="none" w:sz="0" w:space="0" w:color="auto"/>
            <w:bottom w:val="none" w:sz="0" w:space="0" w:color="auto"/>
            <w:right w:val="none" w:sz="0" w:space="0" w:color="auto"/>
          </w:divBdr>
        </w:div>
        <w:div w:id="1499806557">
          <w:marLeft w:val="0"/>
          <w:marRight w:val="0"/>
          <w:marTop w:val="0"/>
          <w:marBottom w:val="0"/>
          <w:divBdr>
            <w:top w:val="none" w:sz="0" w:space="0" w:color="auto"/>
            <w:left w:val="none" w:sz="0" w:space="0" w:color="auto"/>
            <w:bottom w:val="none" w:sz="0" w:space="0" w:color="auto"/>
            <w:right w:val="none" w:sz="0" w:space="0" w:color="auto"/>
          </w:divBdr>
        </w:div>
        <w:div w:id="1952742869">
          <w:marLeft w:val="0"/>
          <w:marRight w:val="0"/>
          <w:marTop w:val="0"/>
          <w:marBottom w:val="0"/>
          <w:divBdr>
            <w:top w:val="none" w:sz="0" w:space="0" w:color="auto"/>
            <w:left w:val="none" w:sz="0" w:space="0" w:color="auto"/>
            <w:bottom w:val="none" w:sz="0" w:space="0" w:color="auto"/>
            <w:right w:val="none" w:sz="0" w:space="0" w:color="auto"/>
          </w:divBdr>
        </w:div>
        <w:div w:id="227500947">
          <w:marLeft w:val="0"/>
          <w:marRight w:val="0"/>
          <w:marTop w:val="0"/>
          <w:marBottom w:val="0"/>
          <w:divBdr>
            <w:top w:val="none" w:sz="0" w:space="0" w:color="auto"/>
            <w:left w:val="none" w:sz="0" w:space="0" w:color="auto"/>
            <w:bottom w:val="none" w:sz="0" w:space="0" w:color="auto"/>
            <w:right w:val="none" w:sz="0" w:space="0" w:color="auto"/>
          </w:divBdr>
        </w:div>
        <w:div w:id="588388298">
          <w:marLeft w:val="0"/>
          <w:marRight w:val="0"/>
          <w:marTop w:val="0"/>
          <w:marBottom w:val="0"/>
          <w:divBdr>
            <w:top w:val="none" w:sz="0" w:space="0" w:color="auto"/>
            <w:left w:val="none" w:sz="0" w:space="0" w:color="auto"/>
            <w:bottom w:val="none" w:sz="0" w:space="0" w:color="auto"/>
            <w:right w:val="none" w:sz="0" w:space="0" w:color="auto"/>
          </w:divBdr>
        </w:div>
        <w:div w:id="497501446">
          <w:marLeft w:val="0"/>
          <w:marRight w:val="0"/>
          <w:marTop w:val="0"/>
          <w:marBottom w:val="0"/>
          <w:divBdr>
            <w:top w:val="none" w:sz="0" w:space="0" w:color="auto"/>
            <w:left w:val="none" w:sz="0" w:space="0" w:color="auto"/>
            <w:bottom w:val="none" w:sz="0" w:space="0" w:color="auto"/>
            <w:right w:val="none" w:sz="0" w:space="0" w:color="auto"/>
          </w:divBdr>
        </w:div>
        <w:div w:id="333338484">
          <w:marLeft w:val="0"/>
          <w:marRight w:val="0"/>
          <w:marTop w:val="0"/>
          <w:marBottom w:val="0"/>
          <w:divBdr>
            <w:top w:val="none" w:sz="0" w:space="0" w:color="auto"/>
            <w:left w:val="none" w:sz="0" w:space="0" w:color="auto"/>
            <w:bottom w:val="none" w:sz="0" w:space="0" w:color="auto"/>
            <w:right w:val="none" w:sz="0" w:space="0" w:color="auto"/>
          </w:divBdr>
        </w:div>
        <w:div w:id="432937047">
          <w:marLeft w:val="0"/>
          <w:marRight w:val="0"/>
          <w:marTop w:val="0"/>
          <w:marBottom w:val="0"/>
          <w:divBdr>
            <w:top w:val="none" w:sz="0" w:space="0" w:color="auto"/>
            <w:left w:val="none" w:sz="0" w:space="0" w:color="auto"/>
            <w:bottom w:val="none" w:sz="0" w:space="0" w:color="auto"/>
            <w:right w:val="none" w:sz="0" w:space="0" w:color="auto"/>
          </w:divBdr>
        </w:div>
        <w:div w:id="1217620826">
          <w:marLeft w:val="0"/>
          <w:marRight w:val="0"/>
          <w:marTop w:val="0"/>
          <w:marBottom w:val="0"/>
          <w:divBdr>
            <w:top w:val="none" w:sz="0" w:space="0" w:color="auto"/>
            <w:left w:val="none" w:sz="0" w:space="0" w:color="auto"/>
            <w:bottom w:val="none" w:sz="0" w:space="0" w:color="auto"/>
            <w:right w:val="none" w:sz="0" w:space="0" w:color="auto"/>
          </w:divBdr>
        </w:div>
        <w:div w:id="69740429">
          <w:marLeft w:val="0"/>
          <w:marRight w:val="0"/>
          <w:marTop w:val="0"/>
          <w:marBottom w:val="0"/>
          <w:divBdr>
            <w:top w:val="none" w:sz="0" w:space="0" w:color="auto"/>
            <w:left w:val="none" w:sz="0" w:space="0" w:color="auto"/>
            <w:bottom w:val="none" w:sz="0" w:space="0" w:color="auto"/>
            <w:right w:val="none" w:sz="0" w:space="0" w:color="auto"/>
          </w:divBdr>
        </w:div>
        <w:div w:id="1557664311">
          <w:marLeft w:val="0"/>
          <w:marRight w:val="0"/>
          <w:marTop w:val="0"/>
          <w:marBottom w:val="0"/>
          <w:divBdr>
            <w:top w:val="none" w:sz="0" w:space="0" w:color="auto"/>
            <w:left w:val="none" w:sz="0" w:space="0" w:color="auto"/>
            <w:bottom w:val="none" w:sz="0" w:space="0" w:color="auto"/>
            <w:right w:val="none" w:sz="0" w:space="0" w:color="auto"/>
          </w:divBdr>
        </w:div>
        <w:div w:id="1747923683">
          <w:marLeft w:val="0"/>
          <w:marRight w:val="0"/>
          <w:marTop w:val="0"/>
          <w:marBottom w:val="0"/>
          <w:divBdr>
            <w:top w:val="none" w:sz="0" w:space="0" w:color="auto"/>
            <w:left w:val="none" w:sz="0" w:space="0" w:color="auto"/>
            <w:bottom w:val="none" w:sz="0" w:space="0" w:color="auto"/>
            <w:right w:val="none" w:sz="0" w:space="0" w:color="auto"/>
          </w:divBdr>
        </w:div>
        <w:div w:id="1108742413">
          <w:marLeft w:val="0"/>
          <w:marRight w:val="0"/>
          <w:marTop w:val="0"/>
          <w:marBottom w:val="0"/>
          <w:divBdr>
            <w:top w:val="none" w:sz="0" w:space="0" w:color="auto"/>
            <w:left w:val="none" w:sz="0" w:space="0" w:color="auto"/>
            <w:bottom w:val="none" w:sz="0" w:space="0" w:color="auto"/>
            <w:right w:val="none" w:sz="0" w:space="0" w:color="auto"/>
          </w:divBdr>
        </w:div>
      </w:divsChild>
    </w:div>
    <w:div w:id="942615755">
      <w:bodyDiv w:val="1"/>
      <w:marLeft w:val="0"/>
      <w:marRight w:val="0"/>
      <w:marTop w:val="0"/>
      <w:marBottom w:val="0"/>
      <w:divBdr>
        <w:top w:val="none" w:sz="0" w:space="0" w:color="auto"/>
        <w:left w:val="none" w:sz="0" w:space="0" w:color="auto"/>
        <w:bottom w:val="none" w:sz="0" w:space="0" w:color="auto"/>
        <w:right w:val="none" w:sz="0" w:space="0" w:color="auto"/>
      </w:divBdr>
    </w:div>
    <w:div w:id="944770229">
      <w:bodyDiv w:val="1"/>
      <w:marLeft w:val="0"/>
      <w:marRight w:val="0"/>
      <w:marTop w:val="0"/>
      <w:marBottom w:val="0"/>
      <w:divBdr>
        <w:top w:val="none" w:sz="0" w:space="0" w:color="auto"/>
        <w:left w:val="none" w:sz="0" w:space="0" w:color="auto"/>
        <w:bottom w:val="none" w:sz="0" w:space="0" w:color="auto"/>
        <w:right w:val="none" w:sz="0" w:space="0" w:color="auto"/>
      </w:divBdr>
    </w:div>
    <w:div w:id="953252303">
      <w:bodyDiv w:val="1"/>
      <w:marLeft w:val="0"/>
      <w:marRight w:val="0"/>
      <w:marTop w:val="0"/>
      <w:marBottom w:val="0"/>
      <w:divBdr>
        <w:top w:val="none" w:sz="0" w:space="0" w:color="auto"/>
        <w:left w:val="none" w:sz="0" w:space="0" w:color="auto"/>
        <w:bottom w:val="none" w:sz="0" w:space="0" w:color="auto"/>
        <w:right w:val="none" w:sz="0" w:space="0" w:color="auto"/>
      </w:divBdr>
    </w:div>
    <w:div w:id="956135117">
      <w:bodyDiv w:val="1"/>
      <w:marLeft w:val="0"/>
      <w:marRight w:val="0"/>
      <w:marTop w:val="0"/>
      <w:marBottom w:val="0"/>
      <w:divBdr>
        <w:top w:val="none" w:sz="0" w:space="0" w:color="auto"/>
        <w:left w:val="none" w:sz="0" w:space="0" w:color="auto"/>
        <w:bottom w:val="none" w:sz="0" w:space="0" w:color="auto"/>
        <w:right w:val="none" w:sz="0" w:space="0" w:color="auto"/>
      </w:divBdr>
    </w:div>
    <w:div w:id="967666944">
      <w:bodyDiv w:val="1"/>
      <w:marLeft w:val="0"/>
      <w:marRight w:val="0"/>
      <w:marTop w:val="0"/>
      <w:marBottom w:val="0"/>
      <w:divBdr>
        <w:top w:val="none" w:sz="0" w:space="0" w:color="auto"/>
        <w:left w:val="none" w:sz="0" w:space="0" w:color="auto"/>
        <w:bottom w:val="none" w:sz="0" w:space="0" w:color="auto"/>
        <w:right w:val="none" w:sz="0" w:space="0" w:color="auto"/>
      </w:divBdr>
    </w:div>
    <w:div w:id="987317289">
      <w:bodyDiv w:val="1"/>
      <w:marLeft w:val="0"/>
      <w:marRight w:val="0"/>
      <w:marTop w:val="0"/>
      <w:marBottom w:val="0"/>
      <w:divBdr>
        <w:top w:val="none" w:sz="0" w:space="0" w:color="auto"/>
        <w:left w:val="none" w:sz="0" w:space="0" w:color="auto"/>
        <w:bottom w:val="none" w:sz="0" w:space="0" w:color="auto"/>
        <w:right w:val="none" w:sz="0" w:space="0" w:color="auto"/>
      </w:divBdr>
    </w:div>
    <w:div w:id="989135487">
      <w:bodyDiv w:val="1"/>
      <w:marLeft w:val="0"/>
      <w:marRight w:val="0"/>
      <w:marTop w:val="0"/>
      <w:marBottom w:val="0"/>
      <w:divBdr>
        <w:top w:val="none" w:sz="0" w:space="0" w:color="auto"/>
        <w:left w:val="none" w:sz="0" w:space="0" w:color="auto"/>
        <w:bottom w:val="none" w:sz="0" w:space="0" w:color="auto"/>
        <w:right w:val="none" w:sz="0" w:space="0" w:color="auto"/>
      </w:divBdr>
    </w:div>
    <w:div w:id="993290921">
      <w:bodyDiv w:val="1"/>
      <w:marLeft w:val="0"/>
      <w:marRight w:val="0"/>
      <w:marTop w:val="0"/>
      <w:marBottom w:val="0"/>
      <w:divBdr>
        <w:top w:val="none" w:sz="0" w:space="0" w:color="auto"/>
        <w:left w:val="none" w:sz="0" w:space="0" w:color="auto"/>
        <w:bottom w:val="none" w:sz="0" w:space="0" w:color="auto"/>
        <w:right w:val="none" w:sz="0" w:space="0" w:color="auto"/>
      </w:divBdr>
    </w:div>
    <w:div w:id="1000162086">
      <w:bodyDiv w:val="1"/>
      <w:marLeft w:val="0"/>
      <w:marRight w:val="0"/>
      <w:marTop w:val="0"/>
      <w:marBottom w:val="0"/>
      <w:divBdr>
        <w:top w:val="none" w:sz="0" w:space="0" w:color="auto"/>
        <w:left w:val="none" w:sz="0" w:space="0" w:color="auto"/>
        <w:bottom w:val="none" w:sz="0" w:space="0" w:color="auto"/>
        <w:right w:val="none" w:sz="0" w:space="0" w:color="auto"/>
      </w:divBdr>
      <w:divsChild>
        <w:div w:id="854996160">
          <w:marLeft w:val="0"/>
          <w:marRight w:val="0"/>
          <w:marTop w:val="0"/>
          <w:marBottom w:val="0"/>
          <w:divBdr>
            <w:top w:val="none" w:sz="0" w:space="0" w:color="auto"/>
            <w:left w:val="none" w:sz="0" w:space="0" w:color="auto"/>
            <w:bottom w:val="none" w:sz="0" w:space="0" w:color="auto"/>
            <w:right w:val="none" w:sz="0" w:space="0" w:color="auto"/>
          </w:divBdr>
          <w:divsChild>
            <w:div w:id="1408192429">
              <w:marLeft w:val="0"/>
              <w:marRight w:val="0"/>
              <w:marTop w:val="0"/>
              <w:marBottom w:val="0"/>
              <w:divBdr>
                <w:top w:val="none" w:sz="0" w:space="0" w:color="auto"/>
                <w:left w:val="none" w:sz="0" w:space="0" w:color="auto"/>
                <w:bottom w:val="none" w:sz="0" w:space="0" w:color="auto"/>
                <w:right w:val="none" w:sz="0" w:space="0" w:color="auto"/>
              </w:divBdr>
              <w:divsChild>
                <w:div w:id="203101935">
                  <w:marLeft w:val="0"/>
                  <w:marRight w:val="0"/>
                  <w:marTop w:val="0"/>
                  <w:marBottom w:val="0"/>
                  <w:divBdr>
                    <w:top w:val="none" w:sz="0" w:space="0" w:color="auto"/>
                    <w:left w:val="none" w:sz="0" w:space="0" w:color="auto"/>
                    <w:bottom w:val="none" w:sz="0" w:space="0" w:color="auto"/>
                    <w:right w:val="none" w:sz="0" w:space="0" w:color="auto"/>
                  </w:divBdr>
                  <w:divsChild>
                    <w:div w:id="896355263">
                      <w:marLeft w:val="0"/>
                      <w:marRight w:val="0"/>
                      <w:marTop w:val="0"/>
                      <w:marBottom w:val="0"/>
                      <w:divBdr>
                        <w:top w:val="none" w:sz="0" w:space="0" w:color="auto"/>
                        <w:left w:val="none" w:sz="0" w:space="0" w:color="auto"/>
                        <w:bottom w:val="none" w:sz="0" w:space="0" w:color="auto"/>
                        <w:right w:val="none" w:sz="0" w:space="0" w:color="auto"/>
                      </w:divBdr>
                      <w:divsChild>
                        <w:div w:id="464468737">
                          <w:marLeft w:val="0"/>
                          <w:marRight w:val="0"/>
                          <w:marTop w:val="0"/>
                          <w:marBottom w:val="0"/>
                          <w:divBdr>
                            <w:top w:val="none" w:sz="0" w:space="0" w:color="auto"/>
                            <w:left w:val="none" w:sz="0" w:space="0" w:color="auto"/>
                            <w:bottom w:val="none" w:sz="0" w:space="0" w:color="auto"/>
                            <w:right w:val="none" w:sz="0" w:space="0" w:color="auto"/>
                          </w:divBdr>
                          <w:divsChild>
                            <w:div w:id="62149261">
                              <w:marLeft w:val="0"/>
                              <w:marRight w:val="0"/>
                              <w:marTop w:val="0"/>
                              <w:marBottom w:val="0"/>
                              <w:divBdr>
                                <w:top w:val="none" w:sz="0" w:space="0" w:color="auto"/>
                                <w:left w:val="none" w:sz="0" w:space="0" w:color="auto"/>
                                <w:bottom w:val="none" w:sz="0" w:space="0" w:color="auto"/>
                                <w:right w:val="none" w:sz="0" w:space="0" w:color="auto"/>
                              </w:divBdr>
                              <w:divsChild>
                                <w:div w:id="1817070844">
                                  <w:marLeft w:val="0"/>
                                  <w:marRight w:val="0"/>
                                  <w:marTop w:val="0"/>
                                  <w:marBottom w:val="0"/>
                                  <w:divBdr>
                                    <w:top w:val="none" w:sz="0" w:space="0" w:color="auto"/>
                                    <w:left w:val="none" w:sz="0" w:space="0" w:color="auto"/>
                                    <w:bottom w:val="none" w:sz="0" w:space="0" w:color="auto"/>
                                    <w:right w:val="none" w:sz="0" w:space="0" w:color="auto"/>
                                  </w:divBdr>
                                  <w:divsChild>
                                    <w:div w:id="1622685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5598166">
      <w:bodyDiv w:val="1"/>
      <w:marLeft w:val="0"/>
      <w:marRight w:val="0"/>
      <w:marTop w:val="0"/>
      <w:marBottom w:val="0"/>
      <w:divBdr>
        <w:top w:val="none" w:sz="0" w:space="0" w:color="auto"/>
        <w:left w:val="none" w:sz="0" w:space="0" w:color="auto"/>
        <w:bottom w:val="none" w:sz="0" w:space="0" w:color="auto"/>
        <w:right w:val="none" w:sz="0" w:space="0" w:color="auto"/>
      </w:divBdr>
    </w:div>
    <w:div w:id="1010719827">
      <w:bodyDiv w:val="1"/>
      <w:marLeft w:val="0"/>
      <w:marRight w:val="0"/>
      <w:marTop w:val="0"/>
      <w:marBottom w:val="0"/>
      <w:divBdr>
        <w:top w:val="none" w:sz="0" w:space="0" w:color="auto"/>
        <w:left w:val="none" w:sz="0" w:space="0" w:color="auto"/>
        <w:bottom w:val="none" w:sz="0" w:space="0" w:color="auto"/>
        <w:right w:val="none" w:sz="0" w:space="0" w:color="auto"/>
      </w:divBdr>
    </w:div>
    <w:div w:id="1021278392">
      <w:bodyDiv w:val="1"/>
      <w:marLeft w:val="0"/>
      <w:marRight w:val="0"/>
      <w:marTop w:val="0"/>
      <w:marBottom w:val="0"/>
      <w:divBdr>
        <w:top w:val="none" w:sz="0" w:space="0" w:color="auto"/>
        <w:left w:val="none" w:sz="0" w:space="0" w:color="auto"/>
        <w:bottom w:val="none" w:sz="0" w:space="0" w:color="auto"/>
        <w:right w:val="none" w:sz="0" w:space="0" w:color="auto"/>
      </w:divBdr>
    </w:div>
    <w:div w:id="1024284767">
      <w:bodyDiv w:val="1"/>
      <w:marLeft w:val="0"/>
      <w:marRight w:val="0"/>
      <w:marTop w:val="0"/>
      <w:marBottom w:val="0"/>
      <w:divBdr>
        <w:top w:val="none" w:sz="0" w:space="0" w:color="auto"/>
        <w:left w:val="none" w:sz="0" w:space="0" w:color="auto"/>
        <w:bottom w:val="none" w:sz="0" w:space="0" w:color="auto"/>
        <w:right w:val="none" w:sz="0" w:space="0" w:color="auto"/>
      </w:divBdr>
    </w:div>
    <w:div w:id="1030838692">
      <w:bodyDiv w:val="1"/>
      <w:marLeft w:val="0"/>
      <w:marRight w:val="0"/>
      <w:marTop w:val="0"/>
      <w:marBottom w:val="0"/>
      <w:divBdr>
        <w:top w:val="none" w:sz="0" w:space="0" w:color="auto"/>
        <w:left w:val="none" w:sz="0" w:space="0" w:color="auto"/>
        <w:bottom w:val="none" w:sz="0" w:space="0" w:color="auto"/>
        <w:right w:val="none" w:sz="0" w:space="0" w:color="auto"/>
      </w:divBdr>
    </w:div>
    <w:div w:id="1042560571">
      <w:bodyDiv w:val="1"/>
      <w:marLeft w:val="0"/>
      <w:marRight w:val="0"/>
      <w:marTop w:val="0"/>
      <w:marBottom w:val="0"/>
      <w:divBdr>
        <w:top w:val="none" w:sz="0" w:space="0" w:color="auto"/>
        <w:left w:val="none" w:sz="0" w:space="0" w:color="auto"/>
        <w:bottom w:val="none" w:sz="0" w:space="0" w:color="auto"/>
        <w:right w:val="none" w:sz="0" w:space="0" w:color="auto"/>
      </w:divBdr>
    </w:div>
    <w:div w:id="1055469846">
      <w:bodyDiv w:val="1"/>
      <w:marLeft w:val="0"/>
      <w:marRight w:val="0"/>
      <w:marTop w:val="0"/>
      <w:marBottom w:val="0"/>
      <w:divBdr>
        <w:top w:val="none" w:sz="0" w:space="0" w:color="auto"/>
        <w:left w:val="none" w:sz="0" w:space="0" w:color="auto"/>
        <w:bottom w:val="none" w:sz="0" w:space="0" w:color="auto"/>
        <w:right w:val="none" w:sz="0" w:space="0" w:color="auto"/>
      </w:divBdr>
    </w:div>
    <w:div w:id="1056397929">
      <w:bodyDiv w:val="1"/>
      <w:marLeft w:val="0"/>
      <w:marRight w:val="0"/>
      <w:marTop w:val="0"/>
      <w:marBottom w:val="0"/>
      <w:divBdr>
        <w:top w:val="none" w:sz="0" w:space="0" w:color="auto"/>
        <w:left w:val="none" w:sz="0" w:space="0" w:color="auto"/>
        <w:bottom w:val="none" w:sz="0" w:space="0" w:color="auto"/>
        <w:right w:val="none" w:sz="0" w:space="0" w:color="auto"/>
      </w:divBdr>
      <w:divsChild>
        <w:div w:id="401678707">
          <w:marLeft w:val="0"/>
          <w:marRight w:val="0"/>
          <w:marTop w:val="0"/>
          <w:marBottom w:val="0"/>
          <w:divBdr>
            <w:top w:val="none" w:sz="0" w:space="0" w:color="auto"/>
            <w:left w:val="none" w:sz="0" w:space="0" w:color="auto"/>
            <w:bottom w:val="none" w:sz="0" w:space="0" w:color="auto"/>
            <w:right w:val="none" w:sz="0" w:space="0" w:color="auto"/>
          </w:divBdr>
          <w:divsChild>
            <w:div w:id="695931886">
              <w:marLeft w:val="0"/>
              <w:marRight w:val="0"/>
              <w:marTop w:val="0"/>
              <w:marBottom w:val="0"/>
              <w:divBdr>
                <w:top w:val="none" w:sz="0" w:space="0" w:color="auto"/>
                <w:left w:val="none" w:sz="0" w:space="0" w:color="auto"/>
                <w:bottom w:val="none" w:sz="0" w:space="0" w:color="auto"/>
                <w:right w:val="none" w:sz="0" w:space="0" w:color="auto"/>
              </w:divBdr>
              <w:divsChild>
                <w:div w:id="1554661922">
                  <w:marLeft w:val="0"/>
                  <w:marRight w:val="0"/>
                  <w:marTop w:val="0"/>
                  <w:marBottom w:val="0"/>
                  <w:divBdr>
                    <w:top w:val="none" w:sz="0" w:space="0" w:color="auto"/>
                    <w:left w:val="none" w:sz="0" w:space="0" w:color="auto"/>
                    <w:bottom w:val="none" w:sz="0" w:space="0" w:color="auto"/>
                    <w:right w:val="none" w:sz="0" w:space="0" w:color="auto"/>
                  </w:divBdr>
                  <w:divsChild>
                    <w:div w:id="637107021">
                      <w:marLeft w:val="0"/>
                      <w:marRight w:val="0"/>
                      <w:marTop w:val="0"/>
                      <w:marBottom w:val="0"/>
                      <w:divBdr>
                        <w:top w:val="none" w:sz="0" w:space="0" w:color="auto"/>
                        <w:left w:val="none" w:sz="0" w:space="0" w:color="auto"/>
                        <w:bottom w:val="none" w:sz="0" w:space="0" w:color="auto"/>
                        <w:right w:val="none" w:sz="0" w:space="0" w:color="auto"/>
                      </w:divBdr>
                      <w:divsChild>
                        <w:div w:id="2067364537">
                          <w:marLeft w:val="0"/>
                          <w:marRight w:val="0"/>
                          <w:marTop w:val="0"/>
                          <w:marBottom w:val="0"/>
                          <w:divBdr>
                            <w:top w:val="none" w:sz="0" w:space="0" w:color="auto"/>
                            <w:left w:val="none" w:sz="0" w:space="0" w:color="auto"/>
                            <w:bottom w:val="none" w:sz="0" w:space="0" w:color="auto"/>
                            <w:right w:val="none" w:sz="0" w:space="0" w:color="auto"/>
                          </w:divBdr>
                          <w:divsChild>
                            <w:div w:id="198131923">
                              <w:marLeft w:val="0"/>
                              <w:marRight w:val="0"/>
                              <w:marTop w:val="0"/>
                              <w:marBottom w:val="0"/>
                              <w:divBdr>
                                <w:top w:val="none" w:sz="0" w:space="0" w:color="auto"/>
                                <w:left w:val="none" w:sz="0" w:space="0" w:color="auto"/>
                                <w:bottom w:val="none" w:sz="0" w:space="0" w:color="auto"/>
                                <w:right w:val="none" w:sz="0" w:space="0" w:color="auto"/>
                              </w:divBdr>
                              <w:divsChild>
                                <w:div w:id="735128352">
                                  <w:marLeft w:val="0"/>
                                  <w:marRight w:val="0"/>
                                  <w:marTop w:val="0"/>
                                  <w:marBottom w:val="0"/>
                                  <w:divBdr>
                                    <w:top w:val="none" w:sz="0" w:space="0" w:color="auto"/>
                                    <w:left w:val="none" w:sz="0" w:space="0" w:color="auto"/>
                                    <w:bottom w:val="none" w:sz="0" w:space="0" w:color="auto"/>
                                    <w:right w:val="none" w:sz="0" w:space="0" w:color="auto"/>
                                  </w:divBdr>
                                  <w:divsChild>
                                    <w:div w:id="1962688324">
                                      <w:marLeft w:val="0"/>
                                      <w:marRight w:val="0"/>
                                      <w:marTop w:val="0"/>
                                      <w:marBottom w:val="0"/>
                                      <w:divBdr>
                                        <w:top w:val="none" w:sz="0" w:space="0" w:color="auto"/>
                                        <w:left w:val="none" w:sz="0" w:space="0" w:color="auto"/>
                                        <w:bottom w:val="none" w:sz="0" w:space="0" w:color="auto"/>
                                        <w:right w:val="none" w:sz="0" w:space="0" w:color="auto"/>
                                      </w:divBdr>
                                      <w:divsChild>
                                        <w:div w:id="918711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71931089">
      <w:bodyDiv w:val="1"/>
      <w:marLeft w:val="0"/>
      <w:marRight w:val="0"/>
      <w:marTop w:val="0"/>
      <w:marBottom w:val="0"/>
      <w:divBdr>
        <w:top w:val="none" w:sz="0" w:space="0" w:color="auto"/>
        <w:left w:val="none" w:sz="0" w:space="0" w:color="auto"/>
        <w:bottom w:val="none" w:sz="0" w:space="0" w:color="auto"/>
        <w:right w:val="none" w:sz="0" w:space="0" w:color="auto"/>
      </w:divBdr>
    </w:div>
    <w:div w:id="1086921656">
      <w:bodyDiv w:val="1"/>
      <w:marLeft w:val="0"/>
      <w:marRight w:val="0"/>
      <w:marTop w:val="0"/>
      <w:marBottom w:val="0"/>
      <w:divBdr>
        <w:top w:val="none" w:sz="0" w:space="0" w:color="auto"/>
        <w:left w:val="none" w:sz="0" w:space="0" w:color="auto"/>
        <w:bottom w:val="none" w:sz="0" w:space="0" w:color="auto"/>
        <w:right w:val="none" w:sz="0" w:space="0" w:color="auto"/>
      </w:divBdr>
    </w:div>
    <w:div w:id="1089428830">
      <w:bodyDiv w:val="1"/>
      <w:marLeft w:val="0"/>
      <w:marRight w:val="0"/>
      <w:marTop w:val="0"/>
      <w:marBottom w:val="0"/>
      <w:divBdr>
        <w:top w:val="none" w:sz="0" w:space="0" w:color="auto"/>
        <w:left w:val="none" w:sz="0" w:space="0" w:color="auto"/>
        <w:bottom w:val="none" w:sz="0" w:space="0" w:color="auto"/>
        <w:right w:val="none" w:sz="0" w:space="0" w:color="auto"/>
      </w:divBdr>
    </w:div>
    <w:div w:id="1089930555">
      <w:bodyDiv w:val="1"/>
      <w:marLeft w:val="0"/>
      <w:marRight w:val="0"/>
      <w:marTop w:val="0"/>
      <w:marBottom w:val="0"/>
      <w:divBdr>
        <w:top w:val="none" w:sz="0" w:space="0" w:color="auto"/>
        <w:left w:val="none" w:sz="0" w:space="0" w:color="auto"/>
        <w:bottom w:val="none" w:sz="0" w:space="0" w:color="auto"/>
        <w:right w:val="none" w:sz="0" w:space="0" w:color="auto"/>
      </w:divBdr>
    </w:div>
    <w:div w:id="1097024640">
      <w:bodyDiv w:val="1"/>
      <w:marLeft w:val="0"/>
      <w:marRight w:val="0"/>
      <w:marTop w:val="0"/>
      <w:marBottom w:val="0"/>
      <w:divBdr>
        <w:top w:val="none" w:sz="0" w:space="0" w:color="auto"/>
        <w:left w:val="none" w:sz="0" w:space="0" w:color="auto"/>
        <w:bottom w:val="none" w:sz="0" w:space="0" w:color="auto"/>
        <w:right w:val="none" w:sz="0" w:space="0" w:color="auto"/>
      </w:divBdr>
    </w:div>
    <w:div w:id="1099371915">
      <w:bodyDiv w:val="1"/>
      <w:marLeft w:val="0"/>
      <w:marRight w:val="0"/>
      <w:marTop w:val="0"/>
      <w:marBottom w:val="0"/>
      <w:divBdr>
        <w:top w:val="none" w:sz="0" w:space="0" w:color="auto"/>
        <w:left w:val="none" w:sz="0" w:space="0" w:color="auto"/>
        <w:bottom w:val="none" w:sz="0" w:space="0" w:color="auto"/>
        <w:right w:val="none" w:sz="0" w:space="0" w:color="auto"/>
      </w:divBdr>
    </w:div>
    <w:div w:id="1100836400">
      <w:bodyDiv w:val="1"/>
      <w:marLeft w:val="0"/>
      <w:marRight w:val="0"/>
      <w:marTop w:val="0"/>
      <w:marBottom w:val="0"/>
      <w:divBdr>
        <w:top w:val="none" w:sz="0" w:space="0" w:color="auto"/>
        <w:left w:val="none" w:sz="0" w:space="0" w:color="auto"/>
        <w:bottom w:val="none" w:sz="0" w:space="0" w:color="auto"/>
        <w:right w:val="none" w:sz="0" w:space="0" w:color="auto"/>
      </w:divBdr>
    </w:div>
    <w:div w:id="1105685141">
      <w:bodyDiv w:val="1"/>
      <w:marLeft w:val="0"/>
      <w:marRight w:val="0"/>
      <w:marTop w:val="0"/>
      <w:marBottom w:val="0"/>
      <w:divBdr>
        <w:top w:val="none" w:sz="0" w:space="0" w:color="auto"/>
        <w:left w:val="none" w:sz="0" w:space="0" w:color="auto"/>
        <w:bottom w:val="none" w:sz="0" w:space="0" w:color="auto"/>
        <w:right w:val="none" w:sz="0" w:space="0" w:color="auto"/>
      </w:divBdr>
    </w:div>
    <w:div w:id="1108501498">
      <w:bodyDiv w:val="1"/>
      <w:marLeft w:val="0"/>
      <w:marRight w:val="0"/>
      <w:marTop w:val="0"/>
      <w:marBottom w:val="0"/>
      <w:divBdr>
        <w:top w:val="none" w:sz="0" w:space="0" w:color="auto"/>
        <w:left w:val="none" w:sz="0" w:space="0" w:color="auto"/>
        <w:bottom w:val="none" w:sz="0" w:space="0" w:color="auto"/>
        <w:right w:val="none" w:sz="0" w:space="0" w:color="auto"/>
      </w:divBdr>
    </w:div>
    <w:div w:id="1114133765">
      <w:bodyDiv w:val="1"/>
      <w:marLeft w:val="0"/>
      <w:marRight w:val="0"/>
      <w:marTop w:val="0"/>
      <w:marBottom w:val="0"/>
      <w:divBdr>
        <w:top w:val="none" w:sz="0" w:space="0" w:color="auto"/>
        <w:left w:val="none" w:sz="0" w:space="0" w:color="auto"/>
        <w:bottom w:val="none" w:sz="0" w:space="0" w:color="auto"/>
        <w:right w:val="none" w:sz="0" w:space="0" w:color="auto"/>
      </w:divBdr>
    </w:div>
    <w:div w:id="1118377193">
      <w:bodyDiv w:val="1"/>
      <w:marLeft w:val="0"/>
      <w:marRight w:val="0"/>
      <w:marTop w:val="0"/>
      <w:marBottom w:val="0"/>
      <w:divBdr>
        <w:top w:val="none" w:sz="0" w:space="0" w:color="auto"/>
        <w:left w:val="none" w:sz="0" w:space="0" w:color="auto"/>
        <w:bottom w:val="none" w:sz="0" w:space="0" w:color="auto"/>
        <w:right w:val="none" w:sz="0" w:space="0" w:color="auto"/>
      </w:divBdr>
    </w:div>
    <w:div w:id="1119953551">
      <w:bodyDiv w:val="1"/>
      <w:marLeft w:val="0"/>
      <w:marRight w:val="0"/>
      <w:marTop w:val="0"/>
      <w:marBottom w:val="0"/>
      <w:divBdr>
        <w:top w:val="none" w:sz="0" w:space="0" w:color="auto"/>
        <w:left w:val="none" w:sz="0" w:space="0" w:color="auto"/>
        <w:bottom w:val="none" w:sz="0" w:space="0" w:color="auto"/>
        <w:right w:val="none" w:sz="0" w:space="0" w:color="auto"/>
      </w:divBdr>
    </w:div>
    <w:div w:id="1139147398">
      <w:bodyDiv w:val="1"/>
      <w:marLeft w:val="0"/>
      <w:marRight w:val="0"/>
      <w:marTop w:val="0"/>
      <w:marBottom w:val="0"/>
      <w:divBdr>
        <w:top w:val="none" w:sz="0" w:space="0" w:color="auto"/>
        <w:left w:val="none" w:sz="0" w:space="0" w:color="auto"/>
        <w:bottom w:val="none" w:sz="0" w:space="0" w:color="auto"/>
        <w:right w:val="none" w:sz="0" w:space="0" w:color="auto"/>
      </w:divBdr>
    </w:div>
    <w:div w:id="1142382418">
      <w:bodyDiv w:val="1"/>
      <w:marLeft w:val="0"/>
      <w:marRight w:val="0"/>
      <w:marTop w:val="0"/>
      <w:marBottom w:val="0"/>
      <w:divBdr>
        <w:top w:val="none" w:sz="0" w:space="0" w:color="auto"/>
        <w:left w:val="none" w:sz="0" w:space="0" w:color="auto"/>
        <w:bottom w:val="none" w:sz="0" w:space="0" w:color="auto"/>
        <w:right w:val="none" w:sz="0" w:space="0" w:color="auto"/>
      </w:divBdr>
    </w:div>
    <w:div w:id="1151364593">
      <w:bodyDiv w:val="1"/>
      <w:marLeft w:val="0"/>
      <w:marRight w:val="0"/>
      <w:marTop w:val="0"/>
      <w:marBottom w:val="0"/>
      <w:divBdr>
        <w:top w:val="none" w:sz="0" w:space="0" w:color="auto"/>
        <w:left w:val="none" w:sz="0" w:space="0" w:color="auto"/>
        <w:bottom w:val="none" w:sz="0" w:space="0" w:color="auto"/>
        <w:right w:val="none" w:sz="0" w:space="0" w:color="auto"/>
      </w:divBdr>
    </w:div>
    <w:div w:id="1157964399">
      <w:bodyDiv w:val="1"/>
      <w:marLeft w:val="0"/>
      <w:marRight w:val="0"/>
      <w:marTop w:val="0"/>
      <w:marBottom w:val="0"/>
      <w:divBdr>
        <w:top w:val="none" w:sz="0" w:space="0" w:color="auto"/>
        <w:left w:val="none" w:sz="0" w:space="0" w:color="auto"/>
        <w:bottom w:val="none" w:sz="0" w:space="0" w:color="auto"/>
        <w:right w:val="none" w:sz="0" w:space="0" w:color="auto"/>
      </w:divBdr>
    </w:div>
    <w:div w:id="1158231817">
      <w:bodyDiv w:val="1"/>
      <w:marLeft w:val="0"/>
      <w:marRight w:val="0"/>
      <w:marTop w:val="0"/>
      <w:marBottom w:val="0"/>
      <w:divBdr>
        <w:top w:val="none" w:sz="0" w:space="0" w:color="auto"/>
        <w:left w:val="none" w:sz="0" w:space="0" w:color="auto"/>
        <w:bottom w:val="none" w:sz="0" w:space="0" w:color="auto"/>
        <w:right w:val="none" w:sz="0" w:space="0" w:color="auto"/>
      </w:divBdr>
      <w:divsChild>
        <w:div w:id="1113746498">
          <w:marLeft w:val="0"/>
          <w:marRight w:val="0"/>
          <w:marTop w:val="0"/>
          <w:marBottom w:val="0"/>
          <w:divBdr>
            <w:top w:val="none" w:sz="0" w:space="0" w:color="auto"/>
            <w:left w:val="none" w:sz="0" w:space="0" w:color="auto"/>
            <w:bottom w:val="none" w:sz="0" w:space="0" w:color="auto"/>
            <w:right w:val="none" w:sz="0" w:space="0" w:color="auto"/>
          </w:divBdr>
          <w:divsChild>
            <w:div w:id="1120804991">
              <w:marLeft w:val="0"/>
              <w:marRight w:val="0"/>
              <w:marTop w:val="0"/>
              <w:marBottom w:val="0"/>
              <w:divBdr>
                <w:top w:val="none" w:sz="0" w:space="0" w:color="auto"/>
                <w:left w:val="none" w:sz="0" w:space="0" w:color="auto"/>
                <w:bottom w:val="none" w:sz="0" w:space="0" w:color="auto"/>
                <w:right w:val="none" w:sz="0" w:space="0" w:color="auto"/>
              </w:divBdr>
              <w:divsChild>
                <w:div w:id="1754625367">
                  <w:marLeft w:val="0"/>
                  <w:marRight w:val="0"/>
                  <w:marTop w:val="0"/>
                  <w:marBottom w:val="0"/>
                  <w:divBdr>
                    <w:top w:val="none" w:sz="0" w:space="0" w:color="auto"/>
                    <w:left w:val="none" w:sz="0" w:space="0" w:color="auto"/>
                    <w:bottom w:val="none" w:sz="0" w:space="0" w:color="auto"/>
                    <w:right w:val="none" w:sz="0" w:space="0" w:color="auto"/>
                  </w:divBdr>
                  <w:divsChild>
                    <w:div w:id="1926837795">
                      <w:marLeft w:val="0"/>
                      <w:marRight w:val="0"/>
                      <w:marTop w:val="0"/>
                      <w:marBottom w:val="0"/>
                      <w:divBdr>
                        <w:top w:val="none" w:sz="0" w:space="0" w:color="auto"/>
                        <w:left w:val="none" w:sz="0" w:space="0" w:color="auto"/>
                        <w:bottom w:val="none" w:sz="0" w:space="0" w:color="auto"/>
                        <w:right w:val="none" w:sz="0" w:space="0" w:color="auto"/>
                      </w:divBdr>
                      <w:divsChild>
                        <w:div w:id="1876650488">
                          <w:marLeft w:val="0"/>
                          <w:marRight w:val="0"/>
                          <w:marTop w:val="0"/>
                          <w:marBottom w:val="0"/>
                          <w:divBdr>
                            <w:top w:val="none" w:sz="0" w:space="0" w:color="auto"/>
                            <w:left w:val="none" w:sz="0" w:space="0" w:color="auto"/>
                            <w:bottom w:val="none" w:sz="0" w:space="0" w:color="auto"/>
                            <w:right w:val="none" w:sz="0" w:space="0" w:color="auto"/>
                          </w:divBdr>
                          <w:divsChild>
                            <w:div w:id="1989937249">
                              <w:marLeft w:val="0"/>
                              <w:marRight w:val="0"/>
                              <w:marTop w:val="0"/>
                              <w:marBottom w:val="0"/>
                              <w:divBdr>
                                <w:top w:val="none" w:sz="0" w:space="0" w:color="auto"/>
                                <w:left w:val="none" w:sz="0" w:space="0" w:color="auto"/>
                                <w:bottom w:val="none" w:sz="0" w:space="0" w:color="auto"/>
                                <w:right w:val="none" w:sz="0" w:space="0" w:color="auto"/>
                              </w:divBdr>
                              <w:divsChild>
                                <w:div w:id="116336335">
                                  <w:marLeft w:val="0"/>
                                  <w:marRight w:val="0"/>
                                  <w:marTop w:val="0"/>
                                  <w:marBottom w:val="0"/>
                                  <w:divBdr>
                                    <w:top w:val="none" w:sz="0" w:space="0" w:color="auto"/>
                                    <w:left w:val="none" w:sz="0" w:space="0" w:color="auto"/>
                                    <w:bottom w:val="none" w:sz="0" w:space="0" w:color="auto"/>
                                    <w:right w:val="none" w:sz="0" w:space="0" w:color="auto"/>
                                  </w:divBdr>
                                  <w:divsChild>
                                    <w:div w:id="372924866">
                                      <w:marLeft w:val="0"/>
                                      <w:marRight w:val="0"/>
                                      <w:marTop w:val="0"/>
                                      <w:marBottom w:val="0"/>
                                      <w:divBdr>
                                        <w:top w:val="none" w:sz="0" w:space="0" w:color="auto"/>
                                        <w:left w:val="none" w:sz="0" w:space="0" w:color="auto"/>
                                        <w:bottom w:val="none" w:sz="0" w:space="0" w:color="auto"/>
                                        <w:right w:val="none" w:sz="0" w:space="0" w:color="auto"/>
                                      </w:divBdr>
                                      <w:divsChild>
                                        <w:div w:id="1895656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2352992">
      <w:bodyDiv w:val="1"/>
      <w:marLeft w:val="0"/>
      <w:marRight w:val="0"/>
      <w:marTop w:val="0"/>
      <w:marBottom w:val="0"/>
      <w:divBdr>
        <w:top w:val="none" w:sz="0" w:space="0" w:color="auto"/>
        <w:left w:val="none" w:sz="0" w:space="0" w:color="auto"/>
        <w:bottom w:val="none" w:sz="0" w:space="0" w:color="auto"/>
        <w:right w:val="none" w:sz="0" w:space="0" w:color="auto"/>
      </w:divBdr>
    </w:div>
    <w:div w:id="1170212718">
      <w:bodyDiv w:val="1"/>
      <w:marLeft w:val="0"/>
      <w:marRight w:val="0"/>
      <w:marTop w:val="0"/>
      <w:marBottom w:val="0"/>
      <w:divBdr>
        <w:top w:val="none" w:sz="0" w:space="0" w:color="auto"/>
        <w:left w:val="none" w:sz="0" w:space="0" w:color="auto"/>
        <w:bottom w:val="none" w:sz="0" w:space="0" w:color="auto"/>
        <w:right w:val="none" w:sz="0" w:space="0" w:color="auto"/>
      </w:divBdr>
    </w:div>
    <w:div w:id="1170557686">
      <w:bodyDiv w:val="1"/>
      <w:marLeft w:val="0"/>
      <w:marRight w:val="0"/>
      <w:marTop w:val="0"/>
      <w:marBottom w:val="0"/>
      <w:divBdr>
        <w:top w:val="none" w:sz="0" w:space="0" w:color="auto"/>
        <w:left w:val="none" w:sz="0" w:space="0" w:color="auto"/>
        <w:bottom w:val="none" w:sz="0" w:space="0" w:color="auto"/>
        <w:right w:val="none" w:sz="0" w:space="0" w:color="auto"/>
      </w:divBdr>
    </w:div>
    <w:div w:id="1181119448">
      <w:bodyDiv w:val="1"/>
      <w:marLeft w:val="0"/>
      <w:marRight w:val="0"/>
      <w:marTop w:val="0"/>
      <w:marBottom w:val="0"/>
      <w:divBdr>
        <w:top w:val="none" w:sz="0" w:space="0" w:color="auto"/>
        <w:left w:val="none" w:sz="0" w:space="0" w:color="auto"/>
        <w:bottom w:val="none" w:sz="0" w:space="0" w:color="auto"/>
        <w:right w:val="none" w:sz="0" w:space="0" w:color="auto"/>
      </w:divBdr>
      <w:divsChild>
        <w:div w:id="609899769">
          <w:marLeft w:val="0"/>
          <w:marRight w:val="0"/>
          <w:marTop w:val="0"/>
          <w:marBottom w:val="0"/>
          <w:divBdr>
            <w:top w:val="none" w:sz="0" w:space="0" w:color="auto"/>
            <w:left w:val="none" w:sz="0" w:space="0" w:color="auto"/>
            <w:bottom w:val="none" w:sz="0" w:space="0" w:color="auto"/>
            <w:right w:val="none" w:sz="0" w:space="0" w:color="auto"/>
          </w:divBdr>
        </w:div>
        <w:div w:id="1761179320">
          <w:marLeft w:val="0"/>
          <w:marRight w:val="0"/>
          <w:marTop w:val="0"/>
          <w:marBottom w:val="0"/>
          <w:divBdr>
            <w:top w:val="none" w:sz="0" w:space="0" w:color="auto"/>
            <w:left w:val="none" w:sz="0" w:space="0" w:color="auto"/>
            <w:bottom w:val="none" w:sz="0" w:space="0" w:color="auto"/>
            <w:right w:val="none" w:sz="0" w:space="0" w:color="auto"/>
          </w:divBdr>
        </w:div>
        <w:div w:id="717046498">
          <w:marLeft w:val="0"/>
          <w:marRight w:val="0"/>
          <w:marTop w:val="0"/>
          <w:marBottom w:val="0"/>
          <w:divBdr>
            <w:top w:val="none" w:sz="0" w:space="0" w:color="auto"/>
            <w:left w:val="none" w:sz="0" w:space="0" w:color="auto"/>
            <w:bottom w:val="none" w:sz="0" w:space="0" w:color="auto"/>
            <w:right w:val="none" w:sz="0" w:space="0" w:color="auto"/>
          </w:divBdr>
        </w:div>
        <w:div w:id="1717123346">
          <w:marLeft w:val="0"/>
          <w:marRight w:val="0"/>
          <w:marTop w:val="0"/>
          <w:marBottom w:val="0"/>
          <w:divBdr>
            <w:top w:val="none" w:sz="0" w:space="0" w:color="auto"/>
            <w:left w:val="none" w:sz="0" w:space="0" w:color="auto"/>
            <w:bottom w:val="none" w:sz="0" w:space="0" w:color="auto"/>
            <w:right w:val="none" w:sz="0" w:space="0" w:color="auto"/>
          </w:divBdr>
        </w:div>
        <w:div w:id="14577827">
          <w:marLeft w:val="0"/>
          <w:marRight w:val="0"/>
          <w:marTop w:val="0"/>
          <w:marBottom w:val="0"/>
          <w:divBdr>
            <w:top w:val="none" w:sz="0" w:space="0" w:color="auto"/>
            <w:left w:val="none" w:sz="0" w:space="0" w:color="auto"/>
            <w:bottom w:val="none" w:sz="0" w:space="0" w:color="auto"/>
            <w:right w:val="none" w:sz="0" w:space="0" w:color="auto"/>
          </w:divBdr>
        </w:div>
        <w:div w:id="873036381">
          <w:marLeft w:val="0"/>
          <w:marRight w:val="0"/>
          <w:marTop w:val="0"/>
          <w:marBottom w:val="0"/>
          <w:divBdr>
            <w:top w:val="none" w:sz="0" w:space="0" w:color="auto"/>
            <w:left w:val="none" w:sz="0" w:space="0" w:color="auto"/>
            <w:bottom w:val="none" w:sz="0" w:space="0" w:color="auto"/>
            <w:right w:val="none" w:sz="0" w:space="0" w:color="auto"/>
          </w:divBdr>
        </w:div>
        <w:div w:id="1560241718">
          <w:marLeft w:val="0"/>
          <w:marRight w:val="0"/>
          <w:marTop w:val="0"/>
          <w:marBottom w:val="0"/>
          <w:divBdr>
            <w:top w:val="none" w:sz="0" w:space="0" w:color="auto"/>
            <w:left w:val="none" w:sz="0" w:space="0" w:color="auto"/>
            <w:bottom w:val="none" w:sz="0" w:space="0" w:color="auto"/>
            <w:right w:val="none" w:sz="0" w:space="0" w:color="auto"/>
          </w:divBdr>
        </w:div>
      </w:divsChild>
    </w:div>
    <w:div w:id="1186089779">
      <w:bodyDiv w:val="1"/>
      <w:marLeft w:val="0"/>
      <w:marRight w:val="0"/>
      <w:marTop w:val="0"/>
      <w:marBottom w:val="0"/>
      <w:divBdr>
        <w:top w:val="none" w:sz="0" w:space="0" w:color="auto"/>
        <w:left w:val="none" w:sz="0" w:space="0" w:color="auto"/>
        <w:bottom w:val="none" w:sz="0" w:space="0" w:color="auto"/>
        <w:right w:val="none" w:sz="0" w:space="0" w:color="auto"/>
      </w:divBdr>
    </w:div>
    <w:div w:id="1190483499">
      <w:bodyDiv w:val="1"/>
      <w:marLeft w:val="0"/>
      <w:marRight w:val="0"/>
      <w:marTop w:val="0"/>
      <w:marBottom w:val="0"/>
      <w:divBdr>
        <w:top w:val="none" w:sz="0" w:space="0" w:color="auto"/>
        <w:left w:val="none" w:sz="0" w:space="0" w:color="auto"/>
        <w:bottom w:val="none" w:sz="0" w:space="0" w:color="auto"/>
        <w:right w:val="none" w:sz="0" w:space="0" w:color="auto"/>
      </w:divBdr>
      <w:divsChild>
        <w:div w:id="780762810">
          <w:marLeft w:val="0"/>
          <w:marRight w:val="0"/>
          <w:marTop w:val="0"/>
          <w:marBottom w:val="0"/>
          <w:divBdr>
            <w:top w:val="none" w:sz="0" w:space="0" w:color="auto"/>
            <w:left w:val="none" w:sz="0" w:space="0" w:color="auto"/>
            <w:bottom w:val="none" w:sz="0" w:space="0" w:color="auto"/>
            <w:right w:val="none" w:sz="0" w:space="0" w:color="auto"/>
          </w:divBdr>
        </w:div>
        <w:div w:id="1466312345">
          <w:marLeft w:val="0"/>
          <w:marRight w:val="0"/>
          <w:marTop w:val="0"/>
          <w:marBottom w:val="0"/>
          <w:divBdr>
            <w:top w:val="none" w:sz="0" w:space="0" w:color="auto"/>
            <w:left w:val="none" w:sz="0" w:space="0" w:color="auto"/>
            <w:bottom w:val="none" w:sz="0" w:space="0" w:color="auto"/>
            <w:right w:val="none" w:sz="0" w:space="0" w:color="auto"/>
          </w:divBdr>
        </w:div>
        <w:div w:id="1249389653">
          <w:marLeft w:val="0"/>
          <w:marRight w:val="0"/>
          <w:marTop w:val="0"/>
          <w:marBottom w:val="0"/>
          <w:divBdr>
            <w:top w:val="none" w:sz="0" w:space="0" w:color="auto"/>
            <w:left w:val="none" w:sz="0" w:space="0" w:color="auto"/>
            <w:bottom w:val="none" w:sz="0" w:space="0" w:color="auto"/>
            <w:right w:val="none" w:sz="0" w:space="0" w:color="auto"/>
          </w:divBdr>
        </w:div>
      </w:divsChild>
    </w:div>
    <w:div w:id="1195928231">
      <w:bodyDiv w:val="1"/>
      <w:marLeft w:val="0"/>
      <w:marRight w:val="0"/>
      <w:marTop w:val="0"/>
      <w:marBottom w:val="0"/>
      <w:divBdr>
        <w:top w:val="none" w:sz="0" w:space="0" w:color="auto"/>
        <w:left w:val="none" w:sz="0" w:space="0" w:color="auto"/>
        <w:bottom w:val="none" w:sz="0" w:space="0" w:color="auto"/>
        <w:right w:val="none" w:sz="0" w:space="0" w:color="auto"/>
      </w:divBdr>
    </w:div>
    <w:div w:id="1200361016">
      <w:bodyDiv w:val="1"/>
      <w:marLeft w:val="0"/>
      <w:marRight w:val="0"/>
      <w:marTop w:val="0"/>
      <w:marBottom w:val="0"/>
      <w:divBdr>
        <w:top w:val="none" w:sz="0" w:space="0" w:color="auto"/>
        <w:left w:val="none" w:sz="0" w:space="0" w:color="auto"/>
        <w:bottom w:val="none" w:sz="0" w:space="0" w:color="auto"/>
        <w:right w:val="none" w:sz="0" w:space="0" w:color="auto"/>
      </w:divBdr>
    </w:div>
    <w:div w:id="1218472371">
      <w:bodyDiv w:val="1"/>
      <w:marLeft w:val="0"/>
      <w:marRight w:val="0"/>
      <w:marTop w:val="0"/>
      <w:marBottom w:val="0"/>
      <w:divBdr>
        <w:top w:val="none" w:sz="0" w:space="0" w:color="auto"/>
        <w:left w:val="none" w:sz="0" w:space="0" w:color="auto"/>
        <w:bottom w:val="none" w:sz="0" w:space="0" w:color="auto"/>
        <w:right w:val="none" w:sz="0" w:space="0" w:color="auto"/>
      </w:divBdr>
    </w:div>
    <w:div w:id="1243490603">
      <w:bodyDiv w:val="1"/>
      <w:marLeft w:val="0"/>
      <w:marRight w:val="0"/>
      <w:marTop w:val="0"/>
      <w:marBottom w:val="0"/>
      <w:divBdr>
        <w:top w:val="none" w:sz="0" w:space="0" w:color="auto"/>
        <w:left w:val="none" w:sz="0" w:space="0" w:color="auto"/>
        <w:bottom w:val="none" w:sz="0" w:space="0" w:color="auto"/>
        <w:right w:val="none" w:sz="0" w:space="0" w:color="auto"/>
      </w:divBdr>
    </w:div>
    <w:div w:id="1248153198">
      <w:bodyDiv w:val="1"/>
      <w:marLeft w:val="0"/>
      <w:marRight w:val="0"/>
      <w:marTop w:val="0"/>
      <w:marBottom w:val="0"/>
      <w:divBdr>
        <w:top w:val="none" w:sz="0" w:space="0" w:color="auto"/>
        <w:left w:val="none" w:sz="0" w:space="0" w:color="auto"/>
        <w:bottom w:val="none" w:sz="0" w:space="0" w:color="auto"/>
        <w:right w:val="none" w:sz="0" w:space="0" w:color="auto"/>
      </w:divBdr>
    </w:div>
    <w:div w:id="1250844665">
      <w:bodyDiv w:val="1"/>
      <w:marLeft w:val="0"/>
      <w:marRight w:val="0"/>
      <w:marTop w:val="0"/>
      <w:marBottom w:val="0"/>
      <w:divBdr>
        <w:top w:val="none" w:sz="0" w:space="0" w:color="auto"/>
        <w:left w:val="none" w:sz="0" w:space="0" w:color="auto"/>
        <w:bottom w:val="none" w:sz="0" w:space="0" w:color="auto"/>
        <w:right w:val="none" w:sz="0" w:space="0" w:color="auto"/>
      </w:divBdr>
    </w:div>
    <w:div w:id="1254969720">
      <w:bodyDiv w:val="1"/>
      <w:marLeft w:val="0"/>
      <w:marRight w:val="0"/>
      <w:marTop w:val="0"/>
      <w:marBottom w:val="0"/>
      <w:divBdr>
        <w:top w:val="none" w:sz="0" w:space="0" w:color="auto"/>
        <w:left w:val="none" w:sz="0" w:space="0" w:color="auto"/>
        <w:bottom w:val="none" w:sz="0" w:space="0" w:color="auto"/>
        <w:right w:val="none" w:sz="0" w:space="0" w:color="auto"/>
      </w:divBdr>
    </w:div>
    <w:div w:id="1260679953">
      <w:bodyDiv w:val="1"/>
      <w:marLeft w:val="0"/>
      <w:marRight w:val="0"/>
      <w:marTop w:val="0"/>
      <w:marBottom w:val="0"/>
      <w:divBdr>
        <w:top w:val="none" w:sz="0" w:space="0" w:color="auto"/>
        <w:left w:val="none" w:sz="0" w:space="0" w:color="auto"/>
        <w:bottom w:val="none" w:sz="0" w:space="0" w:color="auto"/>
        <w:right w:val="none" w:sz="0" w:space="0" w:color="auto"/>
      </w:divBdr>
    </w:div>
    <w:div w:id="1262110197">
      <w:bodyDiv w:val="1"/>
      <w:marLeft w:val="0"/>
      <w:marRight w:val="0"/>
      <w:marTop w:val="0"/>
      <w:marBottom w:val="0"/>
      <w:divBdr>
        <w:top w:val="none" w:sz="0" w:space="0" w:color="auto"/>
        <w:left w:val="none" w:sz="0" w:space="0" w:color="auto"/>
        <w:bottom w:val="none" w:sz="0" w:space="0" w:color="auto"/>
        <w:right w:val="none" w:sz="0" w:space="0" w:color="auto"/>
      </w:divBdr>
    </w:div>
    <w:div w:id="1268849613">
      <w:bodyDiv w:val="1"/>
      <w:marLeft w:val="0"/>
      <w:marRight w:val="0"/>
      <w:marTop w:val="0"/>
      <w:marBottom w:val="0"/>
      <w:divBdr>
        <w:top w:val="none" w:sz="0" w:space="0" w:color="auto"/>
        <w:left w:val="none" w:sz="0" w:space="0" w:color="auto"/>
        <w:bottom w:val="none" w:sz="0" w:space="0" w:color="auto"/>
        <w:right w:val="none" w:sz="0" w:space="0" w:color="auto"/>
      </w:divBdr>
    </w:div>
    <w:div w:id="1273245770">
      <w:bodyDiv w:val="1"/>
      <w:marLeft w:val="0"/>
      <w:marRight w:val="0"/>
      <w:marTop w:val="0"/>
      <w:marBottom w:val="0"/>
      <w:divBdr>
        <w:top w:val="none" w:sz="0" w:space="0" w:color="auto"/>
        <w:left w:val="none" w:sz="0" w:space="0" w:color="auto"/>
        <w:bottom w:val="none" w:sz="0" w:space="0" w:color="auto"/>
        <w:right w:val="none" w:sz="0" w:space="0" w:color="auto"/>
      </w:divBdr>
    </w:div>
    <w:div w:id="1274287449">
      <w:bodyDiv w:val="1"/>
      <w:marLeft w:val="0"/>
      <w:marRight w:val="0"/>
      <w:marTop w:val="0"/>
      <w:marBottom w:val="0"/>
      <w:divBdr>
        <w:top w:val="none" w:sz="0" w:space="0" w:color="auto"/>
        <w:left w:val="none" w:sz="0" w:space="0" w:color="auto"/>
        <w:bottom w:val="none" w:sz="0" w:space="0" w:color="auto"/>
        <w:right w:val="none" w:sz="0" w:space="0" w:color="auto"/>
      </w:divBdr>
    </w:div>
    <w:div w:id="1277524688">
      <w:bodyDiv w:val="1"/>
      <w:marLeft w:val="0"/>
      <w:marRight w:val="0"/>
      <w:marTop w:val="0"/>
      <w:marBottom w:val="0"/>
      <w:divBdr>
        <w:top w:val="none" w:sz="0" w:space="0" w:color="auto"/>
        <w:left w:val="none" w:sz="0" w:space="0" w:color="auto"/>
        <w:bottom w:val="none" w:sz="0" w:space="0" w:color="auto"/>
        <w:right w:val="none" w:sz="0" w:space="0" w:color="auto"/>
      </w:divBdr>
    </w:div>
    <w:div w:id="1278173948">
      <w:bodyDiv w:val="1"/>
      <w:marLeft w:val="0"/>
      <w:marRight w:val="0"/>
      <w:marTop w:val="0"/>
      <w:marBottom w:val="0"/>
      <w:divBdr>
        <w:top w:val="none" w:sz="0" w:space="0" w:color="auto"/>
        <w:left w:val="none" w:sz="0" w:space="0" w:color="auto"/>
        <w:bottom w:val="none" w:sz="0" w:space="0" w:color="auto"/>
        <w:right w:val="none" w:sz="0" w:space="0" w:color="auto"/>
      </w:divBdr>
    </w:div>
    <w:div w:id="1286036620">
      <w:bodyDiv w:val="1"/>
      <w:marLeft w:val="0"/>
      <w:marRight w:val="0"/>
      <w:marTop w:val="0"/>
      <w:marBottom w:val="0"/>
      <w:divBdr>
        <w:top w:val="none" w:sz="0" w:space="0" w:color="auto"/>
        <w:left w:val="none" w:sz="0" w:space="0" w:color="auto"/>
        <w:bottom w:val="none" w:sz="0" w:space="0" w:color="auto"/>
        <w:right w:val="none" w:sz="0" w:space="0" w:color="auto"/>
      </w:divBdr>
      <w:divsChild>
        <w:div w:id="1525443030">
          <w:marLeft w:val="-720"/>
          <w:marRight w:val="0"/>
          <w:marTop w:val="0"/>
          <w:marBottom w:val="0"/>
          <w:divBdr>
            <w:top w:val="none" w:sz="0" w:space="0" w:color="auto"/>
            <w:left w:val="none" w:sz="0" w:space="0" w:color="auto"/>
            <w:bottom w:val="none" w:sz="0" w:space="0" w:color="auto"/>
            <w:right w:val="none" w:sz="0" w:space="0" w:color="auto"/>
          </w:divBdr>
        </w:div>
      </w:divsChild>
    </w:div>
    <w:div w:id="1288320448">
      <w:bodyDiv w:val="1"/>
      <w:marLeft w:val="0"/>
      <w:marRight w:val="0"/>
      <w:marTop w:val="0"/>
      <w:marBottom w:val="0"/>
      <w:divBdr>
        <w:top w:val="none" w:sz="0" w:space="0" w:color="auto"/>
        <w:left w:val="none" w:sz="0" w:space="0" w:color="auto"/>
        <w:bottom w:val="none" w:sz="0" w:space="0" w:color="auto"/>
        <w:right w:val="none" w:sz="0" w:space="0" w:color="auto"/>
      </w:divBdr>
      <w:divsChild>
        <w:div w:id="1423987964">
          <w:blockQuote w:val="1"/>
          <w:marLeft w:val="720"/>
          <w:marRight w:val="720"/>
          <w:marTop w:val="100"/>
          <w:marBottom w:val="100"/>
          <w:divBdr>
            <w:top w:val="none" w:sz="0" w:space="0" w:color="auto"/>
            <w:left w:val="none" w:sz="0" w:space="0" w:color="auto"/>
            <w:bottom w:val="none" w:sz="0" w:space="0" w:color="auto"/>
            <w:right w:val="none" w:sz="0" w:space="0" w:color="auto"/>
          </w:divBdr>
        </w:div>
        <w:div w:id="181668323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88969593">
      <w:bodyDiv w:val="1"/>
      <w:marLeft w:val="0"/>
      <w:marRight w:val="0"/>
      <w:marTop w:val="0"/>
      <w:marBottom w:val="0"/>
      <w:divBdr>
        <w:top w:val="none" w:sz="0" w:space="0" w:color="auto"/>
        <w:left w:val="none" w:sz="0" w:space="0" w:color="auto"/>
        <w:bottom w:val="none" w:sz="0" w:space="0" w:color="auto"/>
        <w:right w:val="none" w:sz="0" w:space="0" w:color="auto"/>
      </w:divBdr>
    </w:div>
    <w:div w:id="1293944976">
      <w:bodyDiv w:val="1"/>
      <w:marLeft w:val="0"/>
      <w:marRight w:val="0"/>
      <w:marTop w:val="0"/>
      <w:marBottom w:val="0"/>
      <w:divBdr>
        <w:top w:val="none" w:sz="0" w:space="0" w:color="auto"/>
        <w:left w:val="none" w:sz="0" w:space="0" w:color="auto"/>
        <w:bottom w:val="none" w:sz="0" w:space="0" w:color="auto"/>
        <w:right w:val="none" w:sz="0" w:space="0" w:color="auto"/>
      </w:divBdr>
    </w:div>
    <w:div w:id="1296836324">
      <w:bodyDiv w:val="1"/>
      <w:marLeft w:val="0"/>
      <w:marRight w:val="0"/>
      <w:marTop w:val="0"/>
      <w:marBottom w:val="0"/>
      <w:divBdr>
        <w:top w:val="none" w:sz="0" w:space="0" w:color="auto"/>
        <w:left w:val="none" w:sz="0" w:space="0" w:color="auto"/>
        <w:bottom w:val="none" w:sz="0" w:space="0" w:color="auto"/>
        <w:right w:val="none" w:sz="0" w:space="0" w:color="auto"/>
      </w:divBdr>
      <w:divsChild>
        <w:div w:id="173782531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06811567">
      <w:bodyDiv w:val="1"/>
      <w:marLeft w:val="0"/>
      <w:marRight w:val="0"/>
      <w:marTop w:val="0"/>
      <w:marBottom w:val="0"/>
      <w:divBdr>
        <w:top w:val="none" w:sz="0" w:space="0" w:color="auto"/>
        <w:left w:val="none" w:sz="0" w:space="0" w:color="auto"/>
        <w:bottom w:val="none" w:sz="0" w:space="0" w:color="auto"/>
        <w:right w:val="none" w:sz="0" w:space="0" w:color="auto"/>
      </w:divBdr>
      <w:divsChild>
        <w:div w:id="22815774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07126785">
      <w:bodyDiv w:val="1"/>
      <w:marLeft w:val="0"/>
      <w:marRight w:val="0"/>
      <w:marTop w:val="0"/>
      <w:marBottom w:val="0"/>
      <w:divBdr>
        <w:top w:val="none" w:sz="0" w:space="0" w:color="auto"/>
        <w:left w:val="none" w:sz="0" w:space="0" w:color="auto"/>
        <w:bottom w:val="none" w:sz="0" w:space="0" w:color="auto"/>
        <w:right w:val="none" w:sz="0" w:space="0" w:color="auto"/>
      </w:divBdr>
    </w:div>
    <w:div w:id="1329403135">
      <w:bodyDiv w:val="1"/>
      <w:marLeft w:val="0"/>
      <w:marRight w:val="0"/>
      <w:marTop w:val="0"/>
      <w:marBottom w:val="0"/>
      <w:divBdr>
        <w:top w:val="none" w:sz="0" w:space="0" w:color="auto"/>
        <w:left w:val="none" w:sz="0" w:space="0" w:color="auto"/>
        <w:bottom w:val="none" w:sz="0" w:space="0" w:color="auto"/>
        <w:right w:val="none" w:sz="0" w:space="0" w:color="auto"/>
      </w:divBdr>
    </w:div>
    <w:div w:id="1330595590">
      <w:bodyDiv w:val="1"/>
      <w:marLeft w:val="0"/>
      <w:marRight w:val="0"/>
      <w:marTop w:val="0"/>
      <w:marBottom w:val="0"/>
      <w:divBdr>
        <w:top w:val="none" w:sz="0" w:space="0" w:color="auto"/>
        <w:left w:val="none" w:sz="0" w:space="0" w:color="auto"/>
        <w:bottom w:val="none" w:sz="0" w:space="0" w:color="auto"/>
        <w:right w:val="none" w:sz="0" w:space="0" w:color="auto"/>
      </w:divBdr>
    </w:div>
    <w:div w:id="1336804557">
      <w:bodyDiv w:val="1"/>
      <w:marLeft w:val="0"/>
      <w:marRight w:val="0"/>
      <w:marTop w:val="0"/>
      <w:marBottom w:val="0"/>
      <w:divBdr>
        <w:top w:val="none" w:sz="0" w:space="0" w:color="auto"/>
        <w:left w:val="none" w:sz="0" w:space="0" w:color="auto"/>
        <w:bottom w:val="none" w:sz="0" w:space="0" w:color="auto"/>
        <w:right w:val="none" w:sz="0" w:space="0" w:color="auto"/>
      </w:divBdr>
    </w:div>
    <w:div w:id="1339580909">
      <w:bodyDiv w:val="1"/>
      <w:marLeft w:val="0"/>
      <w:marRight w:val="0"/>
      <w:marTop w:val="0"/>
      <w:marBottom w:val="0"/>
      <w:divBdr>
        <w:top w:val="none" w:sz="0" w:space="0" w:color="auto"/>
        <w:left w:val="none" w:sz="0" w:space="0" w:color="auto"/>
        <w:bottom w:val="none" w:sz="0" w:space="0" w:color="auto"/>
        <w:right w:val="none" w:sz="0" w:space="0" w:color="auto"/>
      </w:divBdr>
    </w:div>
    <w:div w:id="1347361667">
      <w:bodyDiv w:val="1"/>
      <w:marLeft w:val="0"/>
      <w:marRight w:val="0"/>
      <w:marTop w:val="0"/>
      <w:marBottom w:val="0"/>
      <w:divBdr>
        <w:top w:val="none" w:sz="0" w:space="0" w:color="auto"/>
        <w:left w:val="none" w:sz="0" w:space="0" w:color="auto"/>
        <w:bottom w:val="none" w:sz="0" w:space="0" w:color="auto"/>
        <w:right w:val="none" w:sz="0" w:space="0" w:color="auto"/>
      </w:divBdr>
      <w:divsChild>
        <w:div w:id="1404333588">
          <w:marLeft w:val="0"/>
          <w:marRight w:val="0"/>
          <w:marTop w:val="0"/>
          <w:marBottom w:val="0"/>
          <w:divBdr>
            <w:top w:val="none" w:sz="0" w:space="0" w:color="auto"/>
            <w:left w:val="none" w:sz="0" w:space="0" w:color="auto"/>
            <w:bottom w:val="none" w:sz="0" w:space="0" w:color="auto"/>
            <w:right w:val="none" w:sz="0" w:space="0" w:color="auto"/>
          </w:divBdr>
        </w:div>
        <w:div w:id="437455673">
          <w:marLeft w:val="0"/>
          <w:marRight w:val="0"/>
          <w:marTop w:val="0"/>
          <w:marBottom w:val="0"/>
          <w:divBdr>
            <w:top w:val="none" w:sz="0" w:space="0" w:color="auto"/>
            <w:left w:val="none" w:sz="0" w:space="0" w:color="auto"/>
            <w:bottom w:val="none" w:sz="0" w:space="0" w:color="auto"/>
            <w:right w:val="none" w:sz="0" w:space="0" w:color="auto"/>
          </w:divBdr>
        </w:div>
        <w:div w:id="230622160">
          <w:marLeft w:val="0"/>
          <w:marRight w:val="0"/>
          <w:marTop w:val="0"/>
          <w:marBottom w:val="0"/>
          <w:divBdr>
            <w:top w:val="none" w:sz="0" w:space="0" w:color="auto"/>
            <w:left w:val="none" w:sz="0" w:space="0" w:color="auto"/>
            <w:bottom w:val="none" w:sz="0" w:space="0" w:color="auto"/>
            <w:right w:val="none" w:sz="0" w:space="0" w:color="auto"/>
          </w:divBdr>
        </w:div>
        <w:div w:id="1467309054">
          <w:marLeft w:val="0"/>
          <w:marRight w:val="0"/>
          <w:marTop w:val="0"/>
          <w:marBottom w:val="0"/>
          <w:divBdr>
            <w:top w:val="none" w:sz="0" w:space="0" w:color="auto"/>
            <w:left w:val="none" w:sz="0" w:space="0" w:color="auto"/>
            <w:bottom w:val="none" w:sz="0" w:space="0" w:color="auto"/>
            <w:right w:val="none" w:sz="0" w:space="0" w:color="auto"/>
          </w:divBdr>
        </w:div>
        <w:div w:id="1192184199">
          <w:marLeft w:val="0"/>
          <w:marRight w:val="0"/>
          <w:marTop w:val="0"/>
          <w:marBottom w:val="0"/>
          <w:divBdr>
            <w:top w:val="none" w:sz="0" w:space="0" w:color="auto"/>
            <w:left w:val="none" w:sz="0" w:space="0" w:color="auto"/>
            <w:bottom w:val="none" w:sz="0" w:space="0" w:color="auto"/>
            <w:right w:val="none" w:sz="0" w:space="0" w:color="auto"/>
          </w:divBdr>
        </w:div>
        <w:div w:id="1446071501">
          <w:marLeft w:val="0"/>
          <w:marRight w:val="0"/>
          <w:marTop w:val="0"/>
          <w:marBottom w:val="0"/>
          <w:divBdr>
            <w:top w:val="none" w:sz="0" w:space="0" w:color="auto"/>
            <w:left w:val="none" w:sz="0" w:space="0" w:color="auto"/>
            <w:bottom w:val="none" w:sz="0" w:space="0" w:color="auto"/>
            <w:right w:val="none" w:sz="0" w:space="0" w:color="auto"/>
          </w:divBdr>
        </w:div>
        <w:div w:id="1777434336">
          <w:marLeft w:val="0"/>
          <w:marRight w:val="0"/>
          <w:marTop w:val="0"/>
          <w:marBottom w:val="0"/>
          <w:divBdr>
            <w:top w:val="none" w:sz="0" w:space="0" w:color="auto"/>
            <w:left w:val="none" w:sz="0" w:space="0" w:color="auto"/>
            <w:bottom w:val="none" w:sz="0" w:space="0" w:color="auto"/>
            <w:right w:val="none" w:sz="0" w:space="0" w:color="auto"/>
          </w:divBdr>
        </w:div>
        <w:div w:id="215091243">
          <w:marLeft w:val="0"/>
          <w:marRight w:val="0"/>
          <w:marTop w:val="0"/>
          <w:marBottom w:val="0"/>
          <w:divBdr>
            <w:top w:val="none" w:sz="0" w:space="0" w:color="auto"/>
            <w:left w:val="none" w:sz="0" w:space="0" w:color="auto"/>
            <w:bottom w:val="none" w:sz="0" w:space="0" w:color="auto"/>
            <w:right w:val="none" w:sz="0" w:space="0" w:color="auto"/>
          </w:divBdr>
        </w:div>
        <w:div w:id="1841849885">
          <w:marLeft w:val="0"/>
          <w:marRight w:val="0"/>
          <w:marTop w:val="0"/>
          <w:marBottom w:val="0"/>
          <w:divBdr>
            <w:top w:val="none" w:sz="0" w:space="0" w:color="auto"/>
            <w:left w:val="none" w:sz="0" w:space="0" w:color="auto"/>
            <w:bottom w:val="none" w:sz="0" w:space="0" w:color="auto"/>
            <w:right w:val="none" w:sz="0" w:space="0" w:color="auto"/>
          </w:divBdr>
        </w:div>
        <w:div w:id="226649671">
          <w:marLeft w:val="0"/>
          <w:marRight w:val="0"/>
          <w:marTop w:val="0"/>
          <w:marBottom w:val="0"/>
          <w:divBdr>
            <w:top w:val="none" w:sz="0" w:space="0" w:color="auto"/>
            <w:left w:val="none" w:sz="0" w:space="0" w:color="auto"/>
            <w:bottom w:val="none" w:sz="0" w:space="0" w:color="auto"/>
            <w:right w:val="none" w:sz="0" w:space="0" w:color="auto"/>
          </w:divBdr>
        </w:div>
      </w:divsChild>
    </w:div>
    <w:div w:id="1354185667">
      <w:bodyDiv w:val="1"/>
      <w:marLeft w:val="0"/>
      <w:marRight w:val="0"/>
      <w:marTop w:val="0"/>
      <w:marBottom w:val="0"/>
      <w:divBdr>
        <w:top w:val="none" w:sz="0" w:space="0" w:color="auto"/>
        <w:left w:val="none" w:sz="0" w:space="0" w:color="auto"/>
        <w:bottom w:val="none" w:sz="0" w:space="0" w:color="auto"/>
        <w:right w:val="none" w:sz="0" w:space="0" w:color="auto"/>
      </w:divBdr>
    </w:div>
    <w:div w:id="1359627497">
      <w:bodyDiv w:val="1"/>
      <w:marLeft w:val="0"/>
      <w:marRight w:val="0"/>
      <w:marTop w:val="0"/>
      <w:marBottom w:val="0"/>
      <w:divBdr>
        <w:top w:val="none" w:sz="0" w:space="0" w:color="auto"/>
        <w:left w:val="none" w:sz="0" w:space="0" w:color="auto"/>
        <w:bottom w:val="none" w:sz="0" w:space="0" w:color="auto"/>
        <w:right w:val="none" w:sz="0" w:space="0" w:color="auto"/>
      </w:divBdr>
      <w:divsChild>
        <w:div w:id="859780307">
          <w:marLeft w:val="0"/>
          <w:marRight w:val="0"/>
          <w:marTop w:val="0"/>
          <w:marBottom w:val="0"/>
          <w:divBdr>
            <w:top w:val="none" w:sz="0" w:space="0" w:color="auto"/>
            <w:left w:val="none" w:sz="0" w:space="0" w:color="auto"/>
            <w:bottom w:val="none" w:sz="0" w:space="0" w:color="auto"/>
            <w:right w:val="none" w:sz="0" w:space="0" w:color="auto"/>
          </w:divBdr>
        </w:div>
        <w:div w:id="602034129">
          <w:marLeft w:val="0"/>
          <w:marRight w:val="0"/>
          <w:marTop w:val="0"/>
          <w:marBottom w:val="0"/>
          <w:divBdr>
            <w:top w:val="none" w:sz="0" w:space="0" w:color="auto"/>
            <w:left w:val="none" w:sz="0" w:space="0" w:color="auto"/>
            <w:bottom w:val="none" w:sz="0" w:space="0" w:color="auto"/>
            <w:right w:val="none" w:sz="0" w:space="0" w:color="auto"/>
          </w:divBdr>
        </w:div>
        <w:div w:id="400518383">
          <w:marLeft w:val="0"/>
          <w:marRight w:val="0"/>
          <w:marTop w:val="0"/>
          <w:marBottom w:val="0"/>
          <w:divBdr>
            <w:top w:val="none" w:sz="0" w:space="0" w:color="auto"/>
            <w:left w:val="none" w:sz="0" w:space="0" w:color="auto"/>
            <w:bottom w:val="none" w:sz="0" w:space="0" w:color="auto"/>
            <w:right w:val="none" w:sz="0" w:space="0" w:color="auto"/>
          </w:divBdr>
        </w:div>
        <w:div w:id="922565439">
          <w:marLeft w:val="0"/>
          <w:marRight w:val="0"/>
          <w:marTop w:val="0"/>
          <w:marBottom w:val="0"/>
          <w:divBdr>
            <w:top w:val="none" w:sz="0" w:space="0" w:color="auto"/>
            <w:left w:val="none" w:sz="0" w:space="0" w:color="auto"/>
            <w:bottom w:val="none" w:sz="0" w:space="0" w:color="auto"/>
            <w:right w:val="none" w:sz="0" w:space="0" w:color="auto"/>
          </w:divBdr>
        </w:div>
        <w:div w:id="88813169">
          <w:marLeft w:val="0"/>
          <w:marRight w:val="0"/>
          <w:marTop w:val="0"/>
          <w:marBottom w:val="0"/>
          <w:divBdr>
            <w:top w:val="none" w:sz="0" w:space="0" w:color="auto"/>
            <w:left w:val="none" w:sz="0" w:space="0" w:color="auto"/>
            <w:bottom w:val="none" w:sz="0" w:space="0" w:color="auto"/>
            <w:right w:val="none" w:sz="0" w:space="0" w:color="auto"/>
          </w:divBdr>
        </w:div>
        <w:div w:id="1006442227">
          <w:marLeft w:val="0"/>
          <w:marRight w:val="0"/>
          <w:marTop w:val="0"/>
          <w:marBottom w:val="0"/>
          <w:divBdr>
            <w:top w:val="none" w:sz="0" w:space="0" w:color="auto"/>
            <w:left w:val="none" w:sz="0" w:space="0" w:color="auto"/>
            <w:bottom w:val="none" w:sz="0" w:space="0" w:color="auto"/>
            <w:right w:val="none" w:sz="0" w:space="0" w:color="auto"/>
          </w:divBdr>
        </w:div>
        <w:div w:id="1808694426">
          <w:marLeft w:val="0"/>
          <w:marRight w:val="0"/>
          <w:marTop w:val="0"/>
          <w:marBottom w:val="0"/>
          <w:divBdr>
            <w:top w:val="none" w:sz="0" w:space="0" w:color="auto"/>
            <w:left w:val="none" w:sz="0" w:space="0" w:color="auto"/>
            <w:bottom w:val="none" w:sz="0" w:space="0" w:color="auto"/>
            <w:right w:val="none" w:sz="0" w:space="0" w:color="auto"/>
          </w:divBdr>
        </w:div>
      </w:divsChild>
    </w:div>
    <w:div w:id="1360622490">
      <w:bodyDiv w:val="1"/>
      <w:marLeft w:val="0"/>
      <w:marRight w:val="0"/>
      <w:marTop w:val="0"/>
      <w:marBottom w:val="0"/>
      <w:divBdr>
        <w:top w:val="none" w:sz="0" w:space="0" w:color="auto"/>
        <w:left w:val="none" w:sz="0" w:space="0" w:color="auto"/>
        <w:bottom w:val="none" w:sz="0" w:space="0" w:color="auto"/>
        <w:right w:val="none" w:sz="0" w:space="0" w:color="auto"/>
      </w:divBdr>
      <w:divsChild>
        <w:div w:id="792166348">
          <w:marLeft w:val="-720"/>
          <w:marRight w:val="0"/>
          <w:marTop w:val="0"/>
          <w:marBottom w:val="0"/>
          <w:divBdr>
            <w:top w:val="none" w:sz="0" w:space="0" w:color="auto"/>
            <w:left w:val="none" w:sz="0" w:space="0" w:color="auto"/>
            <w:bottom w:val="none" w:sz="0" w:space="0" w:color="auto"/>
            <w:right w:val="none" w:sz="0" w:space="0" w:color="auto"/>
          </w:divBdr>
        </w:div>
      </w:divsChild>
    </w:div>
    <w:div w:id="1361279373">
      <w:bodyDiv w:val="1"/>
      <w:marLeft w:val="0"/>
      <w:marRight w:val="0"/>
      <w:marTop w:val="0"/>
      <w:marBottom w:val="0"/>
      <w:divBdr>
        <w:top w:val="none" w:sz="0" w:space="0" w:color="auto"/>
        <w:left w:val="none" w:sz="0" w:space="0" w:color="auto"/>
        <w:bottom w:val="none" w:sz="0" w:space="0" w:color="auto"/>
        <w:right w:val="none" w:sz="0" w:space="0" w:color="auto"/>
      </w:divBdr>
    </w:div>
    <w:div w:id="1362584050">
      <w:bodyDiv w:val="1"/>
      <w:marLeft w:val="0"/>
      <w:marRight w:val="0"/>
      <w:marTop w:val="0"/>
      <w:marBottom w:val="0"/>
      <w:divBdr>
        <w:top w:val="none" w:sz="0" w:space="0" w:color="auto"/>
        <w:left w:val="none" w:sz="0" w:space="0" w:color="auto"/>
        <w:bottom w:val="none" w:sz="0" w:space="0" w:color="auto"/>
        <w:right w:val="none" w:sz="0" w:space="0" w:color="auto"/>
      </w:divBdr>
    </w:div>
    <w:div w:id="1368218057">
      <w:bodyDiv w:val="1"/>
      <w:marLeft w:val="0"/>
      <w:marRight w:val="0"/>
      <w:marTop w:val="0"/>
      <w:marBottom w:val="0"/>
      <w:divBdr>
        <w:top w:val="none" w:sz="0" w:space="0" w:color="auto"/>
        <w:left w:val="none" w:sz="0" w:space="0" w:color="auto"/>
        <w:bottom w:val="none" w:sz="0" w:space="0" w:color="auto"/>
        <w:right w:val="none" w:sz="0" w:space="0" w:color="auto"/>
      </w:divBdr>
    </w:div>
    <w:div w:id="1379861233">
      <w:bodyDiv w:val="1"/>
      <w:marLeft w:val="0"/>
      <w:marRight w:val="0"/>
      <w:marTop w:val="0"/>
      <w:marBottom w:val="0"/>
      <w:divBdr>
        <w:top w:val="none" w:sz="0" w:space="0" w:color="auto"/>
        <w:left w:val="none" w:sz="0" w:space="0" w:color="auto"/>
        <w:bottom w:val="none" w:sz="0" w:space="0" w:color="auto"/>
        <w:right w:val="none" w:sz="0" w:space="0" w:color="auto"/>
      </w:divBdr>
      <w:divsChild>
        <w:div w:id="55570547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84133075">
      <w:bodyDiv w:val="1"/>
      <w:marLeft w:val="0"/>
      <w:marRight w:val="0"/>
      <w:marTop w:val="0"/>
      <w:marBottom w:val="0"/>
      <w:divBdr>
        <w:top w:val="none" w:sz="0" w:space="0" w:color="auto"/>
        <w:left w:val="none" w:sz="0" w:space="0" w:color="auto"/>
        <w:bottom w:val="none" w:sz="0" w:space="0" w:color="auto"/>
        <w:right w:val="none" w:sz="0" w:space="0" w:color="auto"/>
      </w:divBdr>
    </w:div>
    <w:div w:id="1385446325">
      <w:bodyDiv w:val="1"/>
      <w:marLeft w:val="0"/>
      <w:marRight w:val="0"/>
      <w:marTop w:val="0"/>
      <w:marBottom w:val="0"/>
      <w:divBdr>
        <w:top w:val="none" w:sz="0" w:space="0" w:color="auto"/>
        <w:left w:val="none" w:sz="0" w:space="0" w:color="auto"/>
        <w:bottom w:val="none" w:sz="0" w:space="0" w:color="auto"/>
        <w:right w:val="none" w:sz="0" w:space="0" w:color="auto"/>
      </w:divBdr>
    </w:div>
    <w:div w:id="1386445039">
      <w:bodyDiv w:val="1"/>
      <w:marLeft w:val="0"/>
      <w:marRight w:val="0"/>
      <w:marTop w:val="0"/>
      <w:marBottom w:val="0"/>
      <w:divBdr>
        <w:top w:val="none" w:sz="0" w:space="0" w:color="auto"/>
        <w:left w:val="none" w:sz="0" w:space="0" w:color="auto"/>
        <w:bottom w:val="none" w:sz="0" w:space="0" w:color="auto"/>
        <w:right w:val="none" w:sz="0" w:space="0" w:color="auto"/>
      </w:divBdr>
      <w:divsChild>
        <w:div w:id="6537965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87607086">
      <w:bodyDiv w:val="1"/>
      <w:marLeft w:val="0"/>
      <w:marRight w:val="0"/>
      <w:marTop w:val="0"/>
      <w:marBottom w:val="0"/>
      <w:divBdr>
        <w:top w:val="none" w:sz="0" w:space="0" w:color="auto"/>
        <w:left w:val="none" w:sz="0" w:space="0" w:color="auto"/>
        <w:bottom w:val="none" w:sz="0" w:space="0" w:color="auto"/>
        <w:right w:val="none" w:sz="0" w:space="0" w:color="auto"/>
      </w:divBdr>
      <w:divsChild>
        <w:div w:id="974990434">
          <w:marLeft w:val="0"/>
          <w:marRight w:val="0"/>
          <w:marTop w:val="0"/>
          <w:marBottom w:val="0"/>
          <w:divBdr>
            <w:top w:val="none" w:sz="0" w:space="0" w:color="auto"/>
            <w:left w:val="none" w:sz="0" w:space="0" w:color="auto"/>
            <w:bottom w:val="none" w:sz="0" w:space="0" w:color="auto"/>
            <w:right w:val="none" w:sz="0" w:space="0" w:color="auto"/>
          </w:divBdr>
          <w:divsChild>
            <w:div w:id="1626545399">
              <w:marLeft w:val="0"/>
              <w:marRight w:val="0"/>
              <w:marTop w:val="0"/>
              <w:marBottom w:val="0"/>
              <w:divBdr>
                <w:top w:val="none" w:sz="0" w:space="0" w:color="auto"/>
                <w:left w:val="none" w:sz="0" w:space="0" w:color="auto"/>
                <w:bottom w:val="none" w:sz="0" w:space="0" w:color="auto"/>
                <w:right w:val="none" w:sz="0" w:space="0" w:color="auto"/>
              </w:divBdr>
              <w:divsChild>
                <w:div w:id="1088966964">
                  <w:marLeft w:val="0"/>
                  <w:marRight w:val="0"/>
                  <w:marTop w:val="0"/>
                  <w:marBottom w:val="0"/>
                  <w:divBdr>
                    <w:top w:val="none" w:sz="0" w:space="0" w:color="auto"/>
                    <w:left w:val="none" w:sz="0" w:space="0" w:color="auto"/>
                    <w:bottom w:val="none" w:sz="0" w:space="0" w:color="auto"/>
                    <w:right w:val="none" w:sz="0" w:space="0" w:color="auto"/>
                  </w:divBdr>
                  <w:divsChild>
                    <w:div w:id="1075009921">
                      <w:marLeft w:val="0"/>
                      <w:marRight w:val="0"/>
                      <w:marTop w:val="0"/>
                      <w:marBottom w:val="0"/>
                      <w:divBdr>
                        <w:top w:val="none" w:sz="0" w:space="0" w:color="auto"/>
                        <w:left w:val="none" w:sz="0" w:space="0" w:color="auto"/>
                        <w:bottom w:val="none" w:sz="0" w:space="0" w:color="auto"/>
                        <w:right w:val="none" w:sz="0" w:space="0" w:color="auto"/>
                      </w:divBdr>
                      <w:divsChild>
                        <w:div w:id="1649674909">
                          <w:marLeft w:val="0"/>
                          <w:marRight w:val="0"/>
                          <w:marTop w:val="0"/>
                          <w:marBottom w:val="0"/>
                          <w:divBdr>
                            <w:top w:val="none" w:sz="0" w:space="0" w:color="auto"/>
                            <w:left w:val="none" w:sz="0" w:space="0" w:color="auto"/>
                            <w:bottom w:val="none" w:sz="0" w:space="0" w:color="auto"/>
                            <w:right w:val="none" w:sz="0" w:space="0" w:color="auto"/>
                          </w:divBdr>
                          <w:divsChild>
                            <w:div w:id="618726773">
                              <w:marLeft w:val="0"/>
                              <w:marRight w:val="0"/>
                              <w:marTop w:val="0"/>
                              <w:marBottom w:val="0"/>
                              <w:divBdr>
                                <w:top w:val="none" w:sz="0" w:space="0" w:color="auto"/>
                                <w:left w:val="none" w:sz="0" w:space="0" w:color="auto"/>
                                <w:bottom w:val="none" w:sz="0" w:space="0" w:color="auto"/>
                                <w:right w:val="none" w:sz="0" w:space="0" w:color="auto"/>
                              </w:divBdr>
                              <w:divsChild>
                                <w:div w:id="2146661048">
                                  <w:marLeft w:val="0"/>
                                  <w:marRight w:val="0"/>
                                  <w:marTop w:val="0"/>
                                  <w:marBottom w:val="0"/>
                                  <w:divBdr>
                                    <w:top w:val="none" w:sz="0" w:space="0" w:color="auto"/>
                                    <w:left w:val="none" w:sz="0" w:space="0" w:color="auto"/>
                                    <w:bottom w:val="none" w:sz="0" w:space="0" w:color="auto"/>
                                    <w:right w:val="none" w:sz="0" w:space="0" w:color="auto"/>
                                  </w:divBdr>
                                  <w:divsChild>
                                    <w:div w:id="455954467">
                                      <w:marLeft w:val="0"/>
                                      <w:marRight w:val="0"/>
                                      <w:marTop w:val="0"/>
                                      <w:marBottom w:val="0"/>
                                      <w:divBdr>
                                        <w:top w:val="none" w:sz="0" w:space="0" w:color="auto"/>
                                        <w:left w:val="none" w:sz="0" w:space="0" w:color="auto"/>
                                        <w:bottom w:val="none" w:sz="0" w:space="0" w:color="auto"/>
                                        <w:right w:val="none" w:sz="0" w:space="0" w:color="auto"/>
                                      </w:divBdr>
                                      <w:divsChild>
                                        <w:div w:id="305858044">
                                          <w:marLeft w:val="0"/>
                                          <w:marRight w:val="0"/>
                                          <w:marTop w:val="0"/>
                                          <w:marBottom w:val="0"/>
                                          <w:divBdr>
                                            <w:top w:val="none" w:sz="0" w:space="0" w:color="auto"/>
                                            <w:left w:val="none" w:sz="0" w:space="0" w:color="auto"/>
                                            <w:bottom w:val="none" w:sz="0" w:space="0" w:color="auto"/>
                                            <w:right w:val="none" w:sz="0" w:space="0" w:color="auto"/>
                                          </w:divBdr>
                                          <w:divsChild>
                                            <w:div w:id="1814176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89962511">
      <w:bodyDiv w:val="1"/>
      <w:marLeft w:val="0"/>
      <w:marRight w:val="0"/>
      <w:marTop w:val="0"/>
      <w:marBottom w:val="0"/>
      <w:divBdr>
        <w:top w:val="none" w:sz="0" w:space="0" w:color="auto"/>
        <w:left w:val="none" w:sz="0" w:space="0" w:color="auto"/>
        <w:bottom w:val="none" w:sz="0" w:space="0" w:color="auto"/>
        <w:right w:val="none" w:sz="0" w:space="0" w:color="auto"/>
      </w:divBdr>
    </w:div>
    <w:div w:id="1392532393">
      <w:bodyDiv w:val="1"/>
      <w:marLeft w:val="0"/>
      <w:marRight w:val="0"/>
      <w:marTop w:val="0"/>
      <w:marBottom w:val="0"/>
      <w:divBdr>
        <w:top w:val="none" w:sz="0" w:space="0" w:color="auto"/>
        <w:left w:val="none" w:sz="0" w:space="0" w:color="auto"/>
        <w:bottom w:val="none" w:sz="0" w:space="0" w:color="auto"/>
        <w:right w:val="none" w:sz="0" w:space="0" w:color="auto"/>
      </w:divBdr>
    </w:div>
    <w:div w:id="1396316646">
      <w:bodyDiv w:val="1"/>
      <w:marLeft w:val="0"/>
      <w:marRight w:val="0"/>
      <w:marTop w:val="0"/>
      <w:marBottom w:val="0"/>
      <w:divBdr>
        <w:top w:val="none" w:sz="0" w:space="0" w:color="auto"/>
        <w:left w:val="none" w:sz="0" w:space="0" w:color="auto"/>
        <w:bottom w:val="none" w:sz="0" w:space="0" w:color="auto"/>
        <w:right w:val="none" w:sz="0" w:space="0" w:color="auto"/>
      </w:divBdr>
    </w:div>
    <w:div w:id="1405488683">
      <w:bodyDiv w:val="1"/>
      <w:marLeft w:val="0"/>
      <w:marRight w:val="0"/>
      <w:marTop w:val="0"/>
      <w:marBottom w:val="0"/>
      <w:divBdr>
        <w:top w:val="none" w:sz="0" w:space="0" w:color="auto"/>
        <w:left w:val="none" w:sz="0" w:space="0" w:color="auto"/>
        <w:bottom w:val="none" w:sz="0" w:space="0" w:color="auto"/>
        <w:right w:val="none" w:sz="0" w:space="0" w:color="auto"/>
      </w:divBdr>
    </w:div>
    <w:div w:id="1411387244">
      <w:bodyDiv w:val="1"/>
      <w:marLeft w:val="0"/>
      <w:marRight w:val="0"/>
      <w:marTop w:val="0"/>
      <w:marBottom w:val="0"/>
      <w:divBdr>
        <w:top w:val="none" w:sz="0" w:space="0" w:color="auto"/>
        <w:left w:val="none" w:sz="0" w:space="0" w:color="auto"/>
        <w:bottom w:val="none" w:sz="0" w:space="0" w:color="auto"/>
        <w:right w:val="none" w:sz="0" w:space="0" w:color="auto"/>
      </w:divBdr>
    </w:div>
    <w:div w:id="1415663970">
      <w:bodyDiv w:val="1"/>
      <w:marLeft w:val="0"/>
      <w:marRight w:val="0"/>
      <w:marTop w:val="0"/>
      <w:marBottom w:val="0"/>
      <w:divBdr>
        <w:top w:val="none" w:sz="0" w:space="0" w:color="auto"/>
        <w:left w:val="none" w:sz="0" w:space="0" w:color="auto"/>
        <w:bottom w:val="none" w:sz="0" w:space="0" w:color="auto"/>
        <w:right w:val="none" w:sz="0" w:space="0" w:color="auto"/>
      </w:divBdr>
    </w:div>
    <w:div w:id="1418598547">
      <w:bodyDiv w:val="1"/>
      <w:marLeft w:val="0"/>
      <w:marRight w:val="0"/>
      <w:marTop w:val="0"/>
      <w:marBottom w:val="0"/>
      <w:divBdr>
        <w:top w:val="none" w:sz="0" w:space="0" w:color="auto"/>
        <w:left w:val="none" w:sz="0" w:space="0" w:color="auto"/>
        <w:bottom w:val="none" w:sz="0" w:space="0" w:color="auto"/>
        <w:right w:val="none" w:sz="0" w:space="0" w:color="auto"/>
      </w:divBdr>
    </w:div>
    <w:div w:id="1422071032">
      <w:bodyDiv w:val="1"/>
      <w:marLeft w:val="0"/>
      <w:marRight w:val="0"/>
      <w:marTop w:val="0"/>
      <w:marBottom w:val="0"/>
      <w:divBdr>
        <w:top w:val="none" w:sz="0" w:space="0" w:color="auto"/>
        <w:left w:val="none" w:sz="0" w:space="0" w:color="auto"/>
        <w:bottom w:val="none" w:sz="0" w:space="0" w:color="auto"/>
        <w:right w:val="none" w:sz="0" w:space="0" w:color="auto"/>
      </w:divBdr>
      <w:divsChild>
        <w:div w:id="1534807764">
          <w:marLeft w:val="0"/>
          <w:marRight w:val="0"/>
          <w:marTop w:val="0"/>
          <w:marBottom w:val="0"/>
          <w:divBdr>
            <w:top w:val="none" w:sz="0" w:space="0" w:color="auto"/>
            <w:left w:val="none" w:sz="0" w:space="0" w:color="auto"/>
            <w:bottom w:val="none" w:sz="0" w:space="0" w:color="auto"/>
            <w:right w:val="none" w:sz="0" w:space="0" w:color="auto"/>
          </w:divBdr>
        </w:div>
        <w:div w:id="1241057493">
          <w:marLeft w:val="0"/>
          <w:marRight w:val="0"/>
          <w:marTop w:val="0"/>
          <w:marBottom w:val="0"/>
          <w:divBdr>
            <w:top w:val="none" w:sz="0" w:space="0" w:color="auto"/>
            <w:left w:val="none" w:sz="0" w:space="0" w:color="auto"/>
            <w:bottom w:val="none" w:sz="0" w:space="0" w:color="auto"/>
            <w:right w:val="none" w:sz="0" w:space="0" w:color="auto"/>
          </w:divBdr>
        </w:div>
        <w:div w:id="1834251847">
          <w:marLeft w:val="0"/>
          <w:marRight w:val="0"/>
          <w:marTop w:val="0"/>
          <w:marBottom w:val="0"/>
          <w:divBdr>
            <w:top w:val="none" w:sz="0" w:space="0" w:color="auto"/>
            <w:left w:val="none" w:sz="0" w:space="0" w:color="auto"/>
            <w:bottom w:val="none" w:sz="0" w:space="0" w:color="auto"/>
            <w:right w:val="none" w:sz="0" w:space="0" w:color="auto"/>
          </w:divBdr>
        </w:div>
        <w:div w:id="646016878">
          <w:marLeft w:val="0"/>
          <w:marRight w:val="0"/>
          <w:marTop w:val="0"/>
          <w:marBottom w:val="0"/>
          <w:divBdr>
            <w:top w:val="none" w:sz="0" w:space="0" w:color="auto"/>
            <w:left w:val="none" w:sz="0" w:space="0" w:color="auto"/>
            <w:bottom w:val="none" w:sz="0" w:space="0" w:color="auto"/>
            <w:right w:val="none" w:sz="0" w:space="0" w:color="auto"/>
          </w:divBdr>
        </w:div>
        <w:div w:id="2099666321">
          <w:marLeft w:val="0"/>
          <w:marRight w:val="0"/>
          <w:marTop w:val="0"/>
          <w:marBottom w:val="0"/>
          <w:divBdr>
            <w:top w:val="none" w:sz="0" w:space="0" w:color="auto"/>
            <w:left w:val="none" w:sz="0" w:space="0" w:color="auto"/>
            <w:bottom w:val="none" w:sz="0" w:space="0" w:color="auto"/>
            <w:right w:val="none" w:sz="0" w:space="0" w:color="auto"/>
          </w:divBdr>
        </w:div>
        <w:div w:id="387269019">
          <w:marLeft w:val="0"/>
          <w:marRight w:val="0"/>
          <w:marTop w:val="0"/>
          <w:marBottom w:val="0"/>
          <w:divBdr>
            <w:top w:val="none" w:sz="0" w:space="0" w:color="auto"/>
            <w:left w:val="none" w:sz="0" w:space="0" w:color="auto"/>
            <w:bottom w:val="none" w:sz="0" w:space="0" w:color="auto"/>
            <w:right w:val="none" w:sz="0" w:space="0" w:color="auto"/>
          </w:divBdr>
        </w:div>
        <w:div w:id="1712263885">
          <w:marLeft w:val="0"/>
          <w:marRight w:val="0"/>
          <w:marTop w:val="0"/>
          <w:marBottom w:val="0"/>
          <w:divBdr>
            <w:top w:val="none" w:sz="0" w:space="0" w:color="auto"/>
            <w:left w:val="none" w:sz="0" w:space="0" w:color="auto"/>
            <w:bottom w:val="none" w:sz="0" w:space="0" w:color="auto"/>
            <w:right w:val="none" w:sz="0" w:space="0" w:color="auto"/>
          </w:divBdr>
        </w:div>
        <w:div w:id="1323849123">
          <w:marLeft w:val="0"/>
          <w:marRight w:val="0"/>
          <w:marTop w:val="0"/>
          <w:marBottom w:val="0"/>
          <w:divBdr>
            <w:top w:val="none" w:sz="0" w:space="0" w:color="auto"/>
            <w:left w:val="none" w:sz="0" w:space="0" w:color="auto"/>
            <w:bottom w:val="none" w:sz="0" w:space="0" w:color="auto"/>
            <w:right w:val="none" w:sz="0" w:space="0" w:color="auto"/>
          </w:divBdr>
        </w:div>
        <w:div w:id="1980913887">
          <w:marLeft w:val="0"/>
          <w:marRight w:val="0"/>
          <w:marTop w:val="0"/>
          <w:marBottom w:val="0"/>
          <w:divBdr>
            <w:top w:val="none" w:sz="0" w:space="0" w:color="auto"/>
            <w:left w:val="none" w:sz="0" w:space="0" w:color="auto"/>
            <w:bottom w:val="none" w:sz="0" w:space="0" w:color="auto"/>
            <w:right w:val="none" w:sz="0" w:space="0" w:color="auto"/>
          </w:divBdr>
        </w:div>
        <w:div w:id="2123262699">
          <w:marLeft w:val="0"/>
          <w:marRight w:val="0"/>
          <w:marTop w:val="0"/>
          <w:marBottom w:val="0"/>
          <w:divBdr>
            <w:top w:val="none" w:sz="0" w:space="0" w:color="auto"/>
            <w:left w:val="none" w:sz="0" w:space="0" w:color="auto"/>
            <w:bottom w:val="none" w:sz="0" w:space="0" w:color="auto"/>
            <w:right w:val="none" w:sz="0" w:space="0" w:color="auto"/>
          </w:divBdr>
        </w:div>
        <w:div w:id="1516308342">
          <w:marLeft w:val="0"/>
          <w:marRight w:val="0"/>
          <w:marTop w:val="0"/>
          <w:marBottom w:val="0"/>
          <w:divBdr>
            <w:top w:val="none" w:sz="0" w:space="0" w:color="auto"/>
            <w:left w:val="none" w:sz="0" w:space="0" w:color="auto"/>
            <w:bottom w:val="none" w:sz="0" w:space="0" w:color="auto"/>
            <w:right w:val="none" w:sz="0" w:space="0" w:color="auto"/>
          </w:divBdr>
        </w:div>
        <w:div w:id="1268928254">
          <w:marLeft w:val="0"/>
          <w:marRight w:val="0"/>
          <w:marTop w:val="0"/>
          <w:marBottom w:val="0"/>
          <w:divBdr>
            <w:top w:val="none" w:sz="0" w:space="0" w:color="auto"/>
            <w:left w:val="none" w:sz="0" w:space="0" w:color="auto"/>
            <w:bottom w:val="none" w:sz="0" w:space="0" w:color="auto"/>
            <w:right w:val="none" w:sz="0" w:space="0" w:color="auto"/>
          </w:divBdr>
        </w:div>
        <w:div w:id="2076393484">
          <w:marLeft w:val="0"/>
          <w:marRight w:val="0"/>
          <w:marTop w:val="0"/>
          <w:marBottom w:val="0"/>
          <w:divBdr>
            <w:top w:val="none" w:sz="0" w:space="0" w:color="auto"/>
            <w:left w:val="none" w:sz="0" w:space="0" w:color="auto"/>
            <w:bottom w:val="none" w:sz="0" w:space="0" w:color="auto"/>
            <w:right w:val="none" w:sz="0" w:space="0" w:color="auto"/>
          </w:divBdr>
        </w:div>
        <w:div w:id="695737289">
          <w:marLeft w:val="0"/>
          <w:marRight w:val="0"/>
          <w:marTop w:val="0"/>
          <w:marBottom w:val="0"/>
          <w:divBdr>
            <w:top w:val="none" w:sz="0" w:space="0" w:color="auto"/>
            <w:left w:val="none" w:sz="0" w:space="0" w:color="auto"/>
            <w:bottom w:val="none" w:sz="0" w:space="0" w:color="auto"/>
            <w:right w:val="none" w:sz="0" w:space="0" w:color="auto"/>
          </w:divBdr>
        </w:div>
        <w:div w:id="2021156864">
          <w:marLeft w:val="0"/>
          <w:marRight w:val="0"/>
          <w:marTop w:val="0"/>
          <w:marBottom w:val="0"/>
          <w:divBdr>
            <w:top w:val="none" w:sz="0" w:space="0" w:color="auto"/>
            <w:left w:val="none" w:sz="0" w:space="0" w:color="auto"/>
            <w:bottom w:val="none" w:sz="0" w:space="0" w:color="auto"/>
            <w:right w:val="none" w:sz="0" w:space="0" w:color="auto"/>
          </w:divBdr>
        </w:div>
        <w:div w:id="1830637454">
          <w:marLeft w:val="0"/>
          <w:marRight w:val="0"/>
          <w:marTop w:val="0"/>
          <w:marBottom w:val="0"/>
          <w:divBdr>
            <w:top w:val="none" w:sz="0" w:space="0" w:color="auto"/>
            <w:left w:val="none" w:sz="0" w:space="0" w:color="auto"/>
            <w:bottom w:val="none" w:sz="0" w:space="0" w:color="auto"/>
            <w:right w:val="none" w:sz="0" w:space="0" w:color="auto"/>
          </w:divBdr>
        </w:div>
        <w:div w:id="321811850">
          <w:marLeft w:val="0"/>
          <w:marRight w:val="0"/>
          <w:marTop w:val="0"/>
          <w:marBottom w:val="0"/>
          <w:divBdr>
            <w:top w:val="none" w:sz="0" w:space="0" w:color="auto"/>
            <w:left w:val="none" w:sz="0" w:space="0" w:color="auto"/>
            <w:bottom w:val="none" w:sz="0" w:space="0" w:color="auto"/>
            <w:right w:val="none" w:sz="0" w:space="0" w:color="auto"/>
          </w:divBdr>
        </w:div>
        <w:div w:id="1630083647">
          <w:marLeft w:val="0"/>
          <w:marRight w:val="0"/>
          <w:marTop w:val="0"/>
          <w:marBottom w:val="0"/>
          <w:divBdr>
            <w:top w:val="none" w:sz="0" w:space="0" w:color="auto"/>
            <w:left w:val="none" w:sz="0" w:space="0" w:color="auto"/>
            <w:bottom w:val="none" w:sz="0" w:space="0" w:color="auto"/>
            <w:right w:val="none" w:sz="0" w:space="0" w:color="auto"/>
          </w:divBdr>
        </w:div>
        <w:div w:id="1945769732">
          <w:marLeft w:val="0"/>
          <w:marRight w:val="0"/>
          <w:marTop w:val="0"/>
          <w:marBottom w:val="0"/>
          <w:divBdr>
            <w:top w:val="none" w:sz="0" w:space="0" w:color="auto"/>
            <w:left w:val="none" w:sz="0" w:space="0" w:color="auto"/>
            <w:bottom w:val="none" w:sz="0" w:space="0" w:color="auto"/>
            <w:right w:val="none" w:sz="0" w:space="0" w:color="auto"/>
          </w:divBdr>
        </w:div>
        <w:div w:id="247233429">
          <w:marLeft w:val="0"/>
          <w:marRight w:val="0"/>
          <w:marTop w:val="0"/>
          <w:marBottom w:val="0"/>
          <w:divBdr>
            <w:top w:val="none" w:sz="0" w:space="0" w:color="auto"/>
            <w:left w:val="none" w:sz="0" w:space="0" w:color="auto"/>
            <w:bottom w:val="none" w:sz="0" w:space="0" w:color="auto"/>
            <w:right w:val="none" w:sz="0" w:space="0" w:color="auto"/>
          </w:divBdr>
        </w:div>
        <w:div w:id="1004167998">
          <w:marLeft w:val="0"/>
          <w:marRight w:val="0"/>
          <w:marTop w:val="0"/>
          <w:marBottom w:val="0"/>
          <w:divBdr>
            <w:top w:val="none" w:sz="0" w:space="0" w:color="auto"/>
            <w:left w:val="none" w:sz="0" w:space="0" w:color="auto"/>
            <w:bottom w:val="none" w:sz="0" w:space="0" w:color="auto"/>
            <w:right w:val="none" w:sz="0" w:space="0" w:color="auto"/>
          </w:divBdr>
        </w:div>
        <w:div w:id="1638878368">
          <w:marLeft w:val="0"/>
          <w:marRight w:val="0"/>
          <w:marTop w:val="0"/>
          <w:marBottom w:val="0"/>
          <w:divBdr>
            <w:top w:val="none" w:sz="0" w:space="0" w:color="auto"/>
            <w:left w:val="none" w:sz="0" w:space="0" w:color="auto"/>
            <w:bottom w:val="none" w:sz="0" w:space="0" w:color="auto"/>
            <w:right w:val="none" w:sz="0" w:space="0" w:color="auto"/>
          </w:divBdr>
        </w:div>
        <w:div w:id="652224069">
          <w:marLeft w:val="0"/>
          <w:marRight w:val="0"/>
          <w:marTop w:val="0"/>
          <w:marBottom w:val="0"/>
          <w:divBdr>
            <w:top w:val="none" w:sz="0" w:space="0" w:color="auto"/>
            <w:left w:val="none" w:sz="0" w:space="0" w:color="auto"/>
            <w:bottom w:val="none" w:sz="0" w:space="0" w:color="auto"/>
            <w:right w:val="none" w:sz="0" w:space="0" w:color="auto"/>
          </w:divBdr>
        </w:div>
        <w:div w:id="1214001097">
          <w:marLeft w:val="0"/>
          <w:marRight w:val="0"/>
          <w:marTop w:val="0"/>
          <w:marBottom w:val="0"/>
          <w:divBdr>
            <w:top w:val="none" w:sz="0" w:space="0" w:color="auto"/>
            <w:left w:val="none" w:sz="0" w:space="0" w:color="auto"/>
            <w:bottom w:val="none" w:sz="0" w:space="0" w:color="auto"/>
            <w:right w:val="none" w:sz="0" w:space="0" w:color="auto"/>
          </w:divBdr>
        </w:div>
        <w:div w:id="1324511151">
          <w:marLeft w:val="0"/>
          <w:marRight w:val="0"/>
          <w:marTop w:val="0"/>
          <w:marBottom w:val="0"/>
          <w:divBdr>
            <w:top w:val="none" w:sz="0" w:space="0" w:color="auto"/>
            <w:left w:val="none" w:sz="0" w:space="0" w:color="auto"/>
            <w:bottom w:val="none" w:sz="0" w:space="0" w:color="auto"/>
            <w:right w:val="none" w:sz="0" w:space="0" w:color="auto"/>
          </w:divBdr>
        </w:div>
        <w:div w:id="740909618">
          <w:marLeft w:val="0"/>
          <w:marRight w:val="0"/>
          <w:marTop w:val="0"/>
          <w:marBottom w:val="0"/>
          <w:divBdr>
            <w:top w:val="none" w:sz="0" w:space="0" w:color="auto"/>
            <w:left w:val="none" w:sz="0" w:space="0" w:color="auto"/>
            <w:bottom w:val="none" w:sz="0" w:space="0" w:color="auto"/>
            <w:right w:val="none" w:sz="0" w:space="0" w:color="auto"/>
          </w:divBdr>
        </w:div>
        <w:div w:id="1107820928">
          <w:marLeft w:val="0"/>
          <w:marRight w:val="0"/>
          <w:marTop w:val="0"/>
          <w:marBottom w:val="0"/>
          <w:divBdr>
            <w:top w:val="none" w:sz="0" w:space="0" w:color="auto"/>
            <w:left w:val="none" w:sz="0" w:space="0" w:color="auto"/>
            <w:bottom w:val="none" w:sz="0" w:space="0" w:color="auto"/>
            <w:right w:val="none" w:sz="0" w:space="0" w:color="auto"/>
          </w:divBdr>
        </w:div>
        <w:div w:id="292054177">
          <w:marLeft w:val="0"/>
          <w:marRight w:val="0"/>
          <w:marTop w:val="0"/>
          <w:marBottom w:val="0"/>
          <w:divBdr>
            <w:top w:val="none" w:sz="0" w:space="0" w:color="auto"/>
            <w:left w:val="none" w:sz="0" w:space="0" w:color="auto"/>
            <w:bottom w:val="none" w:sz="0" w:space="0" w:color="auto"/>
            <w:right w:val="none" w:sz="0" w:space="0" w:color="auto"/>
          </w:divBdr>
        </w:div>
        <w:div w:id="257294844">
          <w:marLeft w:val="0"/>
          <w:marRight w:val="0"/>
          <w:marTop w:val="0"/>
          <w:marBottom w:val="0"/>
          <w:divBdr>
            <w:top w:val="none" w:sz="0" w:space="0" w:color="auto"/>
            <w:left w:val="none" w:sz="0" w:space="0" w:color="auto"/>
            <w:bottom w:val="none" w:sz="0" w:space="0" w:color="auto"/>
            <w:right w:val="none" w:sz="0" w:space="0" w:color="auto"/>
          </w:divBdr>
        </w:div>
        <w:div w:id="710956635">
          <w:marLeft w:val="0"/>
          <w:marRight w:val="0"/>
          <w:marTop w:val="0"/>
          <w:marBottom w:val="0"/>
          <w:divBdr>
            <w:top w:val="none" w:sz="0" w:space="0" w:color="auto"/>
            <w:left w:val="none" w:sz="0" w:space="0" w:color="auto"/>
            <w:bottom w:val="none" w:sz="0" w:space="0" w:color="auto"/>
            <w:right w:val="none" w:sz="0" w:space="0" w:color="auto"/>
          </w:divBdr>
        </w:div>
        <w:div w:id="2093157213">
          <w:marLeft w:val="0"/>
          <w:marRight w:val="0"/>
          <w:marTop w:val="0"/>
          <w:marBottom w:val="0"/>
          <w:divBdr>
            <w:top w:val="none" w:sz="0" w:space="0" w:color="auto"/>
            <w:left w:val="none" w:sz="0" w:space="0" w:color="auto"/>
            <w:bottom w:val="none" w:sz="0" w:space="0" w:color="auto"/>
            <w:right w:val="none" w:sz="0" w:space="0" w:color="auto"/>
          </w:divBdr>
        </w:div>
        <w:div w:id="1856069868">
          <w:marLeft w:val="0"/>
          <w:marRight w:val="0"/>
          <w:marTop w:val="0"/>
          <w:marBottom w:val="0"/>
          <w:divBdr>
            <w:top w:val="none" w:sz="0" w:space="0" w:color="auto"/>
            <w:left w:val="none" w:sz="0" w:space="0" w:color="auto"/>
            <w:bottom w:val="none" w:sz="0" w:space="0" w:color="auto"/>
            <w:right w:val="none" w:sz="0" w:space="0" w:color="auto"/>
          </w:divBdr>
        </w:div>
        <w:div w:id="1835994979">
          <w:marLeft w:val="0"/>
          <w:marRight w:val="0"/>
          <w:marTop w:val="0"/>
          <w:marBottom w:val="0"/>
          <w:divBdr>
            <w:top w:val="none" w:sz="0" w:space="0" w:color="auto"/>
            <w:left w:val="none" w:sz="0" w:space="0" w:color="auto"/>
            <w:bottom w:val="none" w:sz="0" w:space="0" w:color="auto"/>
            <w:right w:val="none" w:sz="0" w:space="0" w:color="auto"/>
          </w:divBdr>
        </w:div>
        <w:div w:id="1315377840">
          <w:marLeft w:val="0"/>
          <w:marRight w:val="0"/>
          <w:marTop w:val="0"/>
          <w:marBottom w:val="0"/>
          <w:divBdr>
            <w:top w:val="none" w:sz="0" w:space="0" w:color="auto"/>
            <w:left w:val="none" w:sz="0" w:space="0" w:color="auto"/>
            <w:bottom w:val="none" w:sz="0" w:space="0" w:color="auto"/>
            <w:right w:val="none" w:sz="0" w:space="0" w:color="auto"/>
          </w:divBdr>
        </w:div>
        <w:div w:id="2093120309">
          <w:marLeft w:val="0"/>
          <w:marRight w:val="0"/>
          <w:marTop w:val="0"/>
          <w:marBottom w:val="0"/>
          <w:divBdr>
            <w:top w:val="none" w:sz="0" w:space="0" w:color="auto"/>
            <w:left w:val="none" w:sz="0" w:space="0" w:color="auto"/>
            <w:bottom w:val="none" w:sz="0" w:space="0" w:color="auto"/>
            <w:right w:val="none" w:sz="0" w:space="0" w:color="auto"/>
          </w:divBdr>
        </w:div>
        <w:div w:id="1368146011">
          <w:marLeft w:val="0"/>
          <w:marRight w:val="0"/>
          <w:marTop w:val="0"/>
          <w:marBottom w:val="0"/>
          <w:divBdr>
            <w:top w:val="none" w:sz="0" w:space="0" w:color="auto"/>
            <w:left w:val="none" w:sz="0" w:space="0" w:color="auto"/>
            <w:bottom w:val="none" w:sz="0" w:space="0" w:color="auto"/>
            <w:right w:val="none" w:sz="0" w:space="0" w:color="auto"/>
          </w:divBdr>
        </w:div>
        <w:div w:id="2135900406">
          <w:marLeft w:val="0"/>
          <w:marRight w:val="0"/>
          <w:marTop w:val="0"/>
          <w:marBottom w:val="0"/>
          <w:divBdr>
            <w:top w:val="none" w:sz="0" w:space="0" w:color="auto"/>
            <w:left w:val="none" w:sz="0" w:space="0" w:color="auto"/>
            <w:bottom w:val="none" w:sz="0" w:space="0" w:color="auto"/>
            <w:right w:val="none" w:sz="0" w:space="0" w:color="auto"/>
          </w:divBdr>
        </w:div>
        <w:div w:id="861674601">
          <w:marLeft w:val="0"/>
          <w:marRight w:val="0"/>
          <w:marTop w:val="0"/>
          <w:marBottom w:val="0"/>
          <w:divBdr>
            <w:top w:val="none" w:sz="0" w:space="0" w:color="auto"/>
            <w:left w:val="none" w:sz="0" w:space="0" w:color="auto"/>
            <w:bottom w:val="none" w:sz="0" w:space="0" w:color="auto"/>
            <w:right w:val="none" w:sz="0" w:space="0" w:color="auto"/>
          </w:divBdr>
        </w:div>
        <w:div w:id="1766724166">
          <w:marLeft w:val="0"/>
          <w:marRight w:val="0"/>
          <w:marTop w:val="0"/>
          <w:marBottom w:val="0"/>
          <w:divBdr>
            <w:top w:val="none" w:sz="0" w:space="0" w:color="auto"/>
            <w:left w:val="none" w:sz="0" w:space="0" w:color="auto"/>
            <w:bottom w:val="none" w:sz="0" w:space="0" w:color="auto"/>
            <w:right w:val="none" w:sz="0" w:space="0" w:color="auto"/>
          </w:divBdr>
        </w:div>
        <w:div w:id="247231746">
          <w:marLeft w:val="0"/>
          <w:marRight w:val="0"/>
          <w:marTop w:val="0"/>
          <w:marBottom w:val="0"/>
          <w:divBdr>
            <w:top w:val="none" w:sz="0" w:space="0" w:color="auto"/>
            <w:left w:val="none" w:sz="0" w:space="0" w:color="auto"/>
            <w:bottom w:val="none" w:sz="0" w:space="0" w:color="auto"/>
            <w:right w:val="none" w:sz="0" w:space="0" w:color="auto"/>
          </w:divBdr>
        </w:div>
        <w:div w:id="63845404">
          <w:marLeft w:val="0"/>
          <w:marRight w:val="0"/>
          <w:marTop w:val="0"/>
          <w:marBottom w:val="0"/>
          <w:divBdr>
            <w:top w:val="none" w:sz="0" w:space="0" w:color="auto"/>
            <w:left w:val="none" w:sz="0" w:space="0" w:color="auto"/>
            <w:bottom w:val="none" w:sz="0" w:space="0" w:color="auto"/>
            <w:right w:val="none" w:sz="0" w:space="0" w:color="auto"/>
          </w:divBdr>
        </w:div>
        <w:div w:id="740104088">
          <w:marLeft w:val="0"/>
          <w:marRight w:val="0"/>
          <w:marTop w:val="0"/>
          <w:marBottom w:val="0"/>
          <w:divBdr>
            <w:top w:val="none" w:sz="0" w:space="0" w:color="auto"/>
            <w:left w:val="none" w:sz="0" w:space="0" w:color="auto"/>
            <w:bottom w:val="none" w:sz="0" w:space="0" w:color="auto"/>
            <w:right w:val="none" w:sz="0" w:space="0" w:color="auto"/>
          </w:divBdr>
        </w:div>
        <w:div w:id="731736051">
          <w:marLeft w:val="0"/>
          <w:marRight w:val="0"/>
          <w:marTop w:val="0"/>
          <w:marBottom w:val="0"/>
          <w:divBdr>
            <w:top w:val="none" w:sz="0" w:space="0" w:color="auto"/>
            <w:left w:val="none" w:sz="0" w:space="0" w:color="auto"/>
            <w:bottom w:val="none" w:sz="0" w:space="0" w:color="auto"/>
            <w:right w:val="none" w:sz="0" w:space="0" w:color="auto"/>
          </w:divBdr>
        </w:div>
        <w:div w:id="2037805006">
          <w:marLeft w:val="0"/>
          <w:marRight w:val="0"/>
          <w:marTop w:val="0"/>
          <w:marBottom w:val="0"/>
          <w:divBdr>
            <w:top w:val="none" w:sz="0" w:space="0" w:color="auto"/>
            <w:left w:val="none" w:sz="0" w:space="0" w:color="auto"/>
            <w:bottom w:val="none" w:sz="0" w:space="0" w:color="auto"/>
            <w:right w:val="none" w:sz="0" w:space="0" w:color="auto"/>
          </w:divBdr>
        </w:div>
        <w:div w:id="1715500452">
          <w:marLeft w:val="0"/>
          <w:marRight w:val="0"/>
          <w:marTop w:val="0"/>
          <w:marBottom w:val="0"/>
          <w:divBdr>
            <w:top w:val="none" w:sz="0" w:space="0" w:color="auto"/>
            <w:left w:val="none" w:sz="0" w:space="0" w:color="auto"/>
            <w:bottom w:val="none" w:sz="0" w:space="0" w:color="auto"/>
            <w:right w:val="none" w:sz="0" w:space="0" w:color="auto"/>
          </w:divBdr>
        </w:div>
        <w:div w:id="1169560786">
          <w:marLeft w:val="0"/>
          <w:marRight w:val="0"/>
          <w:marTop w:val="0"/>
          <w:marBottom w:val="0"/>
          <w:divBdr>
            <w:top w:val="none" w:sz="0" w:space="0" w:color="auto"/>
            <w:left w:val="none" w:sz="0" w:space="0" w:color="auto"/>
            <w:bottom w:val="none" w:sz="0" w:space="0" w:color="auto"/>
            <w:right w:val="none" w:sz="0" w:space="0" w:color="auto"/>
          </w:divBdr>
        </w:div>
        <w:div w:id="1064567313">
          <w:marLeft w:val="0"/>
          <w:marRight w:val="0"/>
          <w:marTop w:val="0"/>
          <w:marBottom w:val="0"/>
          <w:divBdr>
            <w:top w:val="none" w:sz="0" w:space="0" w:color="auto"/>
            <w:left w:val="none" w:sz="0" w:space="0" w:color="auto"/>
            <w:bottom w:val="none" w:sz="0" w:space="0" w:color="auto"/>
            <w:right w:val="none" w:sz="0" w:space="0" w:color="auto"/>
          </w:divBdr>
        </w:div>
      </w:divsChild>
    </w:div>
    <w:div w:id="1435708387">
      <w:bodyDiv w:val="1"/>
      <w:marLeft w:val="0"/>
      <w:marRight w:val="0"/>
      <w:marTop w:val="0"/>
      <w:marBottom w:val="0"/>
      <w:divBdr>
        <w:top w:val="none" w:sz="0" w:space="0" w:color="auto"/>
        <w:left w:val="none" w:sz="0" w:space="0" w:color="auto"/>
        <w:bottom w:val="none" w:sz="0" w:space="0" w:color="auto"/>
        <w:right w:val="none" w:sz="0" w:space="0" w:color="auto"/>
      </w:divBdr>
      <w:divsChild>
        <w:div w:id="185441441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41334245">
      <w:bodyDiv w:val="1"/>
      <w:marLeft w:val="0"/>
      <w:marRight w:val="0"/>
      <w:marTop w:val="0"/>
      <w:marBottom w:val="0"/>
      <w:divBdr>
        <w:top w:val="none" w:sz="0" w:space="0" w:color="auto"/>
        <w:left w:val="none" w:sz="0" w:space="0" w:color="auto"/>
        <w:bottom w:val="none" w:sz="0" w:space="0" w:color="auto"/>
        <w:right w:val="none" w:sz="0" w:space="0" w:color="auto"/>
      </w:divBdr>
    </w:div>
    <w:div w:id="1446002364">
      <w:bodyDiv w:val="1"/>
      <w:marLeft w:val="0"/>
      <w:marRight w:val="0"/>
      <w:marTop w:val="0"/>
      <w:marBottom w:val="0"/>
      <w:divBdr>
        <w:top w:val="none" w:sz="0" w:space="0" w:color="auto"/>
        <w:left w:val="none" w:sz="0" w:space="0" w:color="auto"/>
        <w:bottom w:val="none" w:sz="0" w:space="0" w:color="auto"/>
        <w:right w:val="none" w:sz="0" w:space="0" w:color="auto"/>
      </w:divBdr>
    </w:div>
    <w:div w:id="1456169670">
      <w:bodyDiv w:val="1"/>
      <w:marLeft w:val="0"/>
      <w:marRight w:val="0"/>
      <w:marTop w:val="0"/>
      <w:marBottom w:val="0"/>
      <w:divBdr>
        <w:top w:val="none" w:sz="0" w:space="0" w:color="auto"/>
        <w:left w:val="none" w:sz="0" w:space="0" w:color="auto"/>
        <w:bottom w:val="none" w:sz="0" w:space="0" w:color="auto"/>
        <w:right w:val="none" w:sz="0" w:space="0" w:color="auto"/>
      </w:divBdr>
    </w:div>
    <w:div w:id="1456287877">
      <w:bodyDiv w:val="1"/>
      <w:marLeft w:val="0"/>
      <w:marRight w:val="0"/>
      <w:marTop w:val="0"/>
      <w:marBottom w:val="0"/>
      <w:divBdr>
        <w:top w:val="none" w:sz="0" w:space="0" w:color="auto"/>
        <w:left w:val="none" w:sz="0" w:space="0" w:color="auto"/>
        <w:bottom w:val="none" w:sz="0" w:space="0" w:color="auto"/>
        <w:right w:val="none" w:sz="0" w:space="0" w:color="auto"/>
      </w:divBdr>
      <w:divsChild>
        <w:div w:id="106688047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69476840">
      <w:bodyDiv w:val="1"/>
      <w:marLeft w:val="0"/>
      <w:marRight w:val="0"/>
      <w:marTop w:val="0"/>
      <w:marBottom w:val="0"/>
      <w:divBdr>
        <w:top w:val="none" w:sz="0" w:space="0" w:color="auto"/>
        <w:left w:val="none" w:sz="0" w:space="0" w:color="auto"/>
        <w:bottom w:val="none" w:sz="0" w:space="0" w:color="auto"/>
        <w:right w:val="none" w:sz="0" w:space="0" w:color="auto"/>
      </w:divBdr>
    </w:div>
    <w:div w:id="1479498882">
      <w:bodyDiv w:val="1"/>
      <w:marLeft w:val="0"/>
      <w:marRight w:val="0"/>
      <w:marTop w:val="0"/>
      <w:marBottom w:val="0"/>
      <w:divBdr>
        <w:top w:val="none" w:sz="0" w:space="0" w:color="auto"/>
        <w:left w:val="none" w:sz="0" w:space="0" w:color="auto"/>
        <w:bottom w:val="none" w:sz="0" w:space="0" w:color="auto"/>
        <w:right w:val="none" w:sz="0" w:space="0" w:color="auto"/>
      </w:divBdr>
    </w:div>
    <w:div w:id="1481535141">
      <w:bodyDiv w:val="1"/>
      <w:marLeft w:val="0"/>
      <w:marRight w:val="0"/>
      <w:marTop w:val="0"/>
      <w:marBottom w:val="0"/>
      <w:divBdr>
        <w:top w:val="none" w:sz="0" w:space="0" w:color="auto"/>
        <w:left w:val="none" w:sz="0" w:space="0" w:color="auto"/>
        <w:bottom w:val="none" w:sz="0" w:space="0" w:color="auto"/>
        <w:right w:val="none" w:sz="0" w:space="0" w:color="auto"/>
      </w:divBdr>
    </w:div>
    <w:div w:id="1483547526">
      <w:bodyDiv w:val="1"/>
      <w:marLeft w:val="0"/>
      <w:marRight w:val="0"/>
      <w:marTop w:val="0"/>
      <w:marBottom w:val="0"/>
      <w:divBdr>
        <w:top w:val="none" w:sz="0" w:space="0" w:color="auto"/>
        <w:left w:val="none" w:sz="0" w:space="0" w:color="auto"/>
        <w:bottom w:val="none" w:sz="0" w:space="0" w:color="auto"/>
        <w:right w:val="none" w:sz="0" w:space="0" w:color="auto"/>
      </w:divBdr>
    </w:div>
    <w:div w:id="1486314835">
      <w:bodyDiv w:val="1"/>
      <w:marLeft w:val="0"/>
      <w:marRight w:val="0"/>
      <w:marTop w:val="0"/>
      <w:marBottom w:val="0"/>
      <w:divBdr>
        <w:top w:val="none" w:sz="0" w:space="0" w:color="auto"/>
        <w:left w:val="none" w:sz="0" w:space="0" w:color="auto"/>
        <w:bottom w:val="none" w:sz="0" w:space="0" w:color="auto"/>
        <w:right w:val="none" w:sz="0" w:space="0" w:color="auto"/>
      </w:divBdr>
    </w:div>
    <w:div w:id="1489906343">
      <w:bodyDiv w:val="1"/>
      <w:marLeft w:val="0"/>
      <w:marRight w:val="0"/>
      <w:marTop w:val="0"/>
      <w:marBottom w:val="0"/>
      <w:divBdr>
        <w:top w:val="none" w:sz="0" w:space="0" w:color="auto"/>
        <w:left w:val="none" w:sz="0" w:space="0" w:color="auto"/>
        <w:bottom w:val="none" w:sz="0" w:space="0" w:color="auto"/>
        <w:right w:val="none" w:sz="0" w:space="0" w:color="auto"/>
      </w:divBdr>
    </w:div>
    <w:div w:id="1490444030">
      <w:bodyDiv w:val="1"/>
      <w:marLeft w:val="0"/>
      <w:marRight w:val="0"/>
      <w:marTop w:val="0"/>
      <w:marBottom w:val="0"/>
      <w:divBdr>
        <w:top w:val="none" w:sz="0" w:space="0" w:color="auto"/>
        <w:left w:val="none" w:sz="0" w:space="0" w:color="auto"/>
        <w:bottom w:val="none" w:sz="0" w:space="0" w:color="auto"/>
        <w:right w:val="none" w:sz="0" w:space="0" w:color="auto"/>
      </w:divBdr>
    </w:div>
    <w:div w:id="1501500915">
      <w:bodyDiv w:val="1"/>
      <w:marLeft w:val="0"/>
      <w:marRight w:val="0"/>
      <w:marTop w:val="0"/>
      <w:marBottom w:val="0"/>
      <w:divBdr>
        <w:top w:val="none" w:sz="0" w:space="0" w:color="auto"/>
        <w:left w:val="none" w:sz="0" w:space="0" w:color="auto"/>
        <w:bottom w:val="none" w:sz="0" w:space="0" w:color="auto"/>
        <w:right w:val="none" w:sz="0" w:space="0" w:color="auto"/>
      </w:divBdr>
    </w:div>
    <w:div w:id="1504584806">
      <w:bodyDiv w:val="1"/>
      <w:marLeft w:val="0"/>
      <w:marRight w:val="0"/>
      <w:marTop w:val="0"/>
      <w:marBottom w:val="0"/>
      <w:divBdr>
        <w:top w:val="none" w:sz="0" w:space="0" w:color="auto"/>
        <w:left w:val="none" w:sz="0" w:space="0" w:color="auto"/>
        <w:bottom w:val="none" w:sz="0" w:space="0" w:color="auto"/>
        <w:right w:val="none" w:sz="0" w:space="0" w:color="auto"/>
      </w:divBdr>
    </w:div>
    <w:div w:id="1536843711">
      <w:bodyDiv w:val="1"/>
      <w:marLeft w:val="0"/>
      <w:marRight w:val="0"/>
      <w:marTop w:val="0"/>
      <w:marBottom w:val="0"/>
      <w:divBdr>
        <w:top w:val="none" w:sz="0" w:space="0" w:color="auto"/>
        <w:left w:val="none" w:sz="0" w:space="0" w:color="auto"/>
        <w:bottom w:val="none" w:sz="0" w:space="0" w:color="auto"/>
        <w:right w:val="none" w:sz="0" w:space="0" w:color="auto"/>
      </w:divBdr>
    </w:div>
    <w:div w:id="1541238854">
      <w:bodyDiv w:val="1"/>
      <w:marLeft w:val="0"/>
      <w:marRight w:val="0"/>
      <w:marTop w:val="0"/>
      <w:marBottom w:val="0"/>
      <w:divBdr>
        <w:top w:val="none" w:sz="0" w:space="0" w:color="auto"/>
        <w:left w:val="none" w:sz="0" w:space="0" w:color="auto"/>
        <w:bottom w:val="none" w:sz="0" w:space="0" w:color="auto"/>
        <w:right w:val="none" w:sz="0" w:space="0" w:color="auto"/>
      </w:divBdr>
      <w:divsChild>
        <w:div w:id="126249684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50454218">
      <w:bodyDiv w:val="1"/>
      <w:marLeft w:val="0"/>
      <w:marRight w:val="0"/>
      <w:marTop w:val="0"/>
      <w:marBottom w:val="0"/>
      <w:divBdr>
        <w:top w:val="none" w:sz="0" w:space="0" w:color="auto"/>
        <w:left w:val="none" w:sz="0" w:space="0" w:color="auto"/>
        <w:bottom w:val="none" w:sz="0" w:space="0" w:color="auto"/>
        <w:right w:val="none" w:sz="0" w:space="0" w:color="auto"/>
      </w:divBdr>
    </w:div>
    <w:div w:id="1554776191">
      <w:bodyDiv w:val="1"/>
      <w:marLeft w:val="0"/>
      <w:marRight w:val="0"/>
      <w:marTop w:val="0"/>
      <w:marBottom w:val="0"/>
      <w:divBdr>
        <w:top w:val="none" w:sz="0" w:space="0" w:color="auto"/>
        <w:left w:val="none" w:sz="0" w:space="0" w:color="auto"/>
        <w:bottom w:val="none" w:sz="0" w:space="0" w:color="auto"/>
        <w:right w:val="none" w:sz="0" w:space="0" w:color="auto"/>
      </w:divBdr>
    </w:div>
    <w:div w:id="1568492717">
      <w:bodyDiv w:val="1"/>
      <w:marLeft w:val="0"/>
      <w:marRight w:val="0"/>
      <w:marTop w:val="0"/>
      <w:marBottom w:val="0"/>
      <w:divBdr>
        <w:top w:val="none" w:sz="0" w:space="0" w:color="auto"/>
        <w:left w:val="none" w:sz="0" w:space="0" w:color="auto"/>
        <w:bottom w:val="none" w:sz="0" w:space="0" w:color="auto"/>
        <w:right w:val="none" w:sz="0" w:space="0" w:color="auto"/>
      </w:divBdr>
    </w:div>
    <w:div w:id="1571188235">
      <w:bodyDiv w:val="1"/>
      <w:marLeft w:val="0"/>
      <w:marRight w:val="0"/>
      <w:marTop w:val="0"/>
      <w:marBottom w:val="0"/>
      <w:divBdr>
        <w:top w:val="none" w:sz="0" w:space="0" w:color="auto"/>
        <w:left w:val="none" w:sz="0" w:space="0" w:color="auto"/>
        <w:bottom w:val="none" w:sz="0" w:space="0" w:color="auto"/>
        <w:right w:val="none" w:sz="0" w:space="0" w:color="auto"/>
      </w:divBdr>
    </w:div>
    <w:div w:id="1575161404">
      <w:bodyDiv w:val="1"/>
      <w:marLeft w:val="0"/>
      <w:marRight w:val="0"/>
      <w:marTop w:val="0"/>
      <w:marBottom w:val="0"/>
      <w:divBdr>
        <w:top w:val="none" w:sz="0" w:space="0" w:color="auto"/>
        <w:left w:val="none" w:sz="0" w:space="0" w:color="auto"/>
        <w:bottom w:val="none" w:sz="0" w:space="0" w:color="auto"/>
        <w:right w:val="none" w:sz="0" w:space="0" w:color="auto"/>
      </w:divBdr>
    </w:div>
    <w:div w:id="1578636767">
      <w:bodyDiv w:val="1"/>
      <w:marLeft w:val="0"/>
      <w:marRight w:val="0"/>
      <w:marTop w:val="0"/>
      <w:marBottom w:val="0"/>
      <w:divBdr>
        <w:top w:val="none" w:sz="0" w:space="0" w:color="auto"/>
        <w:left w:val="none" w:sz="0" w:space="0" w:color="auto"/>
        <w:bottom w:val="none" w:sz="0" w:space="0" w:color="auto"/>
        <w:right w:val="none" w:sz="0" w:space="0" w:color="auto"/>
      </w:divBdr>
      <w:divsChild>
        <w:div w:id="88355085">
          <w:marLeft w:val="-720"/>
          <w:marRight w:val="0"/>
          <w:marTop w:val="0"/>
          <w:marBottom w:val="0"/>
          <w:divBdr>
            <w:top w:val="none" w:sz="0" w:space="0" w:color="auto"/>
            <w:left w:val="none" w:sz="0" w:space="0" w:color="auto"/>
            <w:bottom w:val="none" w:sz="0" w:space="0" w:color="auto"/>
            <w:right w:val="none" w:sz="0" w:space="0" w:color="auto"/>
          </w:divBdr>
        </w:div>
      </w:divsChild>
    </w:div>
    <w:div w:id="1581254615">
      <w:bodyDiv w:val="1"/>
      <w:marLeft w:val="0"/>
      <w:marRight w:val="0"/>
      <w:marTop w:val="0"/>
      <w:marBottom w:val="0"/>
      <w:divBdr>
        <w:top w:val="none" w:sz="0" w:space="0" w:color="auto"/>
        <w:left w:val="none" w:sz="0" w:space="0" w:color="auto"/>
        <w:bottom w:val="none" w:sz="0" w:space="0" w:color="auto"/>
        <w:right w:val="none" w:sz="0" w:space="0" w:color="auto"/>
      </w:divBdr>
    </w:div>
    <w:div w:id="1584681814">
      <w:bodyDiv w:val="1"/>
      <w:marLeft w:val="0"/>
      <w:marRight w:val="0"/>
      <w:marTop w:val="0"/>
      <w:marBottom w:val="0"/>
      <w:divBdr>
        <w:top w:val="none" w:sz="0" w:space="0" w:color="auto"/>
        <w:left w:val="none" w:sz="0" w:space="0" w:color="auto"/>
        <w:bottom w:val="none" w:sz="0" w:space="0" w:color="auto"/>
        <w:right w:val="none" w:sz="0" w:space="0" w:color="auto"/>
      </w:divBdr>
    </w:div>
    <w:div w:id="1593902905">
      <w:bodyDiv w:val="1"/>
      <w:marLeft w:val="0"/>
      <w:marRight w:val="0"/>
      <w:marTop w:val="0"/>
      <w:marBottom w:val="0"/>
      <w:divBdr>
        <w:top w:val="none" w:sz="0" w:space="0" w:color="auto"/>
        <w:left w:val="none" w:sz="0" w:space="0" w:color="auto"/>
        <w:bottom w:val="none" w:sz="0" w:space="0" w:color="auto"/>
        <w:right w:val="none" w:sz="0" w:space="0" w:color="auto"/>
      </w:divBdr>
    </w:div>
    <w:div w:id="1615559218">
      <w:bodyDiv w:val="1"/>
      <w:marLeft w:val="0"/>
      <w:marRight w:val="0"/>
      <w:marTop w:val="0"/>
      <w:marBottom w:val="0"/>
      <w:divBdr>
        <w:top w:val="none" w:sz="0" w:space="0" w:color="auto"/>
        <w:left w:val="none" w:sz="0" w:space="0" w:color="auto"/>
        <w:bottom w:val="none" w:sz="0" w:space="0" w:color="auto"/>
        <w:right w:val="none" w:sz="0" w:space="0" w:color="auto"/>
      </w:divBdr>
    </w:div>
    <w:div w:id="1630090321">
      <w:bodyDiv w:val="1"/>
      <w:marLeft w:val="0"/>
      <w:marRight w:val="0"/>
      <w:marTop w:val="0"/>
      <w:marBottom w:val="0"/>
      <w:divBdr>
        <w:top w:val="none" w:sz="0" w:space="0" w:color="auto"/>
        <w:left w:val="none" w:sz="0" w:space="0" w:color="auto"/>
        <w:bottom w:val="none" w:sz="0" w:space="0" w:color="auto"/>
        <w:right w:val="none" w:sz="0" w:space="0" w:color="auto"/>
      </w:divBdr>
    </w:div>
    <w:div w:id="1631126071">
      <w:bodyDiv w:val="1"/>
      <w:marLeft w:val="0"/>
      <w:marRight w:val="0"/>
      <w:marTop w:val="0"/>
      <w:marBottom w:val="0"/>
      <w:divBdr>
        <w:top w:val="none" w:sz="0" w:space="0" w:color="auto"/>
        <w:left w:val="none" w:sz="0" w:space="0" w:color="auto"/>
        <w:bottom w:val="none" w:sz="0" w:space="0" w:color="auto"/>
        <w:right w:val="none" w:sz="0" w:space="0" w:color="auto"/>
      </w:divBdr>
      <w:divsChild>
        <w:div w:id="1702172722">
          <w:blockQuote w:val="1"/>
          <w:marLeft w:val="720"/>
          <w:marRight w:val="720"/>
          <w:marTop w:val="100"/>
          <w:marBottom w:val="100"/>
          <w:divBdr>
            <w:top w:val="none" w:sz="0" w:space="0" w:color="auto"/>
            <w:left w:val="none" w:sz="0" w:space="0" w:color="auto"/>
            <w:bottom w:val="none" w:sz="0" w:space="0" w:color="auto"/>
            <w:right w:val="none" w:sz="0" w:space="0" w:color="auto"/>
          </w:divBdr>
        </w:div>
        <w:div w:id="406655665">
          <w:blockQuote w:val="1"/>
          <w:marLeft w:val="720"/>
          <w:marRight w:val="720"/>
          <w:marTop w:val="100"/>
          <w:marBottom w:val="100"/>
          <w:divBdr>
            <w:top w:val="none" w:sz="0" w:space="0" w:color="auto"/>
            <w:left w:val="none" w:sz="0" w:space="0" w:color="auto"/>
            <w:bottom w:val="none" w:sz="0" w:space="0" w:color="auto"/>
            <w:right w:val="none" w:sz="0" w:space="0" w:color="auto"/>
          </w:divBdr>
        </w:div>
        <w:div w:id="61683605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41574382">
      <w:bodyDiv w:val="1"/>
      <w:marLeft w:val="0"/>
      <w:marRight w:val="0"/>
      <w:marTop w:val="0"/>
      <w:marBottom w:val="0"/>
      <w:divBdr>
        <w:top w:val="none" w:sz="0" w:space="0" w:color="auto"/>
        <w:left w:val="none" w:sz="0" w:space="0" w:color="auto"/>
        <w:bottom w:val="none" w:sz="0" w:space="0" w:color="auto"/>
        <w:right w:val="none" w:sz="0" w:space="0" w:color="auto"/>
      </w:divBdr>
    </w:div>
    <w:div w:id="1643151062">
      <w:bodyDiv w:val="1"/>
      <w:marLeft w:val="0"/>
      <w:marRight w:val="0"/>
      <w:marTop w:val="0"/>
      <w:marBottom w:val="0"/>
      <w:divBdr>
        <w:top w:val="none" w:sz="0" w:space="0" w:color="auto"/>
        <w:left w:val="none" w:sz="0" w:space="0" w:color="auto"/>
        <w:bottom w:val="none" w:sz="0" w:space="0" w:color="auto"/>
        <w:right w:val="none" w:sz="0" w:space="0" w:color="auto"/>
      </w:divBdr>
    </w:div>
    <w:div w:id="1647779835">
      <w:bodyDiv w:val="1"/>
      <w:marLeft w:val="0"/>
      <w:marRight w:val="0"/>
      <w:marTop w:val="0"/>
      <w:marBottom w:val="0"/>
      <w:divBdr>
        <w:top w:val="none" w:sz="0" w:space="0" w:color="auto"/>
        <w:left w:val="none" w:sz="0" w:space="0" w:color="auto"/>
        <w:bottom w:val="none" w:sz="0" w:space="0" w:color="auto"/>
        <w:right w:val="none" w:sz="0" w:space="0" w:color="auto"/>
      </w:divBdr>
    </w:div>
    <w:div w:id="1650817989">
      <w:bodyDiv w:val="1"/>
      <w:marLeft w:val="0"/>
      <w:marRight w:val="0"/>
      <w:marTop w:val="0"/>
      <w:marBottom w:val="0"/>
      <w:divBdr>
        <w:top w:val="none" w:sz="0" w:space="0" w:color="auto"/>
        <w:left w:val="none" w:sz="0" w:space="0" w:color="auto"/>
        <w:bottom w:val="none" w:sz="0" w:space="0" w:color="auto"/>
        <w:right w:val="none" w:sz="0" w:space="0" w:color="auto"/>
      </w:divBdr>
    </w:div>
    <w:div w:id="1654022154">
      <w:bodyDiv w:val="1"/>
      <w:marLeft w:val="0"/>
      <w:marRight w:val="0"/>
      <w:marTop w:val="0"/>
      <w:marBottom w:val="0"/>
      <w:divBdr>
        <w:top w:val="none" w:sz="0" w:space="0" w:color="auto"/>
        <w:left w:val="none" w:sz="0" w:space="0" w:color="auto"/>
        <w:bottom w:val="none" w:sz="0" w:space="0" w:color="auto"/>
        <w:right w:val="none" w:sz="0" w:space="0" w:color="auto"/>
      </w:divBdr>
    </w:div>
    <w:div w:id="1656688686">
      <w:bodyDiv w:val="1"/>
      <w:marLeft w:val="0"/>
      <w:marRight w:val="0"/>
      <w:marTop w:val="0"/>
      <w:marBottom w:val="0"/>
      <w:divBdr>
        <w:top w:val="none" w:sz="0" w:space="0" w:color="auto"/>
        <w:left w:val="none" w:sz="0" w:space="0" w:color="auto"/>
        <w:bottom w:val="none" w:sz="0" w:space="0" w:color="auto"/>
        <w:right w:val="none" w:sz="0" w:space="0" w:color="auto"/>
      </w:divBdr>
    </w:div>
    <w:div w:id="1663393340">
      <w:bodyDiv w:val="1"/>
      <w:marLeft w:val="0"/>
      <w:marRight w:val="0"/>
      <w:marTop w:val="0"/>
      <w:marBottom w:val="0"/>
      <w:divBdr>
        <w:top w:val="none" w:sz="0" w:space="0" w:color="auto"/>
        <w:left w:val="none" w:sz="0" w:space="0" w:color="auto"/>
        <w:bottom w:val="none" w:sz="0" w:space="0" w:color="auto"/>
        <w:right w:val="none" w:sz="0" w:space="0" w:color="auto"/>
      </w:divBdr>
    </w:div>
    <w:div w:id="1663506562">
      <w:bodyDiv w:val="1"/>
      <w:marLeft w:val="0"/>
      <w:marRight w:val="0"/>
      <w:marTop w:val="0"/>
      <w:marBottom w:val="0"/>
      <w:divBdr>
        <w:top w:val="none" w:sz="0" w:space="0" w:color="auto"/>
        <w:left w:val="none" w:sz="0" w:space="0" w:color="auto"/>
        <w:bottom w:val="none" w:sz="0" w:space="0" w:color="auto"/>
        <w:right w:val="none" w:sz="0" w:space="0" w:color="auto"/>
      </w:divBdr>
      <w:divsChild>
        <w:div w:id="1833056766">
          <w:marLeft w:val="0"/>
          <w:marRight w:val="0"/>
          <w:marTop w:val="0"/>
          <w:marBottom w:val="0"/>
          <w:divBdr>
            <w:top w:val="none" w:sz="0" w:space="0" w:color="auto"/>
            <w:left w:val="none" w:sz="0" w:space="0" w:color="auto"/>
            <w:bottom w:val="none" w:sz="0" w:space="0" w:color="auto"/>
            <w:right w:val="none" w:sz="0" w:space="0" w:color="auto"/>
          </w:divBdr>
        </w:div>
        <w:div w:id="1730104823">
          <w:marLeft w:val="0"/>
          <w:marRight w:val="0"/>
          <w:marTop w:val="0"/>
          <w:marBottom w:val="0"/>
          <w:divBdr>
            <w:top w:val="none" w:sz="0" w:space="0" w:color="auto"/>
            <w:left w:val="none" w:sz="0" w:space="0" w:color="auto"/>
            <w:bottom w:val="none" w:sz="0" w:space="0" w:color="auto"/>
            <w:right w:val="none" w:sz="0" w:space="0" w:color="auto"/>
          </w:divBdr>
        </w:div>
        <w:div w:id="284427500">
          <w:marLeft w:val="0"/>
          <w:marRight w:val="0"/>
          <w:marTop w:val="0"/>
          <w:marBottom w:val="0"/>
          <w:divBdr>
            <w:top w:val="none" w:sz="0" w:space="0" w:color="auto"/>
            <w:left w:val="none" w:sz="0" w:space="0" w:color="auto"/>
            <w:bottom w:val="none" w:sz="0" w:space="0" w:color="auto"/>
            <w:right w:val="none" w:sz="0" w:space="0" w:color="auto"/>
          </w:divBdr>
        </w:div>
        <w:div w:id="1816949642">
          <w:marLeft w:val="0"/>
          <w:marRight w:val="0"/>
          <w:marTop w:val="0"/>
          <w:marBottom w:val="0"/>
          <w:divBdr>
            <w:top w:val="none" w:sz="0" w:space="0" w:color="auto"/>
            <w:left w:val="none" w:sz="0" w:space="0" w:color="auto"/>
            <w:bottom w:val="none" w:sz="0" w:space="0" w:color="auto"/>
            <w:right w:val="none" w:sz="0" w:space="0" w:color="auto"/>
          </w:divBdr>
        </w:div>
        <w:div w:id="466631648">
          <w:marLeft w:val="0"/>
          <w:marRight w:val="0"/>
          <w:marTop w:val="0"/>
          <w:marBottom w:val="0"/>
          <w:divBdr>
            <w:top w:val="none" w:sz="0" w:space="0" w:color="auto"/>
            <w:left w:val="none" w:sz="0" w:space="0" w:color="auto"/>
            <w:bottom w:val="none" w:sz="0" w:space="0" w:color="auto"/>
            <w:right w:val="none" w:sz="0" w:space="0" w:color="auto"/>
          </w:divBdr>
        </w:div>
        <w:div w:id="205069200">
          <w:marLeft w:val="0"/>
          <w:marRight w:val="0"/>
          <w:marTop w:val="0"/>
          <w:marBottom w:val="0"/>
          <w:divBdr>
            <w:top w:val="none" w:sz="0" w:space="0" w:color="auto"/>
            <w:left w:val="none" w:sz="0" w:space="0" w:color="auto"/>
            <w:bottom w:val="none" w:sz="0" w:space="0" w:color="auto"/>
            <w:right w:val="none" w:sz="0" w:space="0" w:color="auto"/>
          </w:divBdr>
        </w:div>
        <w:div w:id="69471778">
          <w:marLeft w:val="0"/>
          <w:marRight w:val="0"/>
          <w:marTop w:val="0"/>
          <w:marBottom w:val="0"/>
          <w:divBdr>
            <w:top w:val="none" w:sz="0" w:space="0" w:color="auto"/>
            <w:left w:val="none" w:sz="0" w:space="0" w:color="auto"/>
            <w:bottom w:val="none" w:sz="0" w:space="0" w:color="auto"/>
            <w:right w:val="none" w:sz="0" w:space="0" w:color="auto"/>
          </w:divBdr>
        </w:div>
        <w:div w:id="955260940">
          <w:marLeft w:val="0"/>
          <w:marRight w:val="0"/>
          <w:marTop w:val="0"/>
          <w:marBottom w:val="0"/>
          <w:divBdr>
            <w:top w:val="none" w:sz="0" w:space="0" w:color="auto"/>
            <w:left w:val="none" w:sz="0" w:space="0" w:color="auto"/>
            <w:bottom w:val="none" w:sz="0" w:space="0" w:color="auto"/>
            <w:right w:val="none" w:sz="0" w:space="0" w:color="auto"/>
          </w:divBdr>
        </w:div>
        <w:div w:id="51739895">
          <w:marLeft w:val="0"/>
          <w:marRight w:val="0"/>
          <w:marTop w:val="0"/>
          <w:marBottom w:val="0"/>
          <w:divBdr>
            <w:top w:val="none" w:sz="0" w:space="0" w:color="auto"/>
            <w:left w:val="none" w:sz="0" w:space="0" w:color="auto"/>
            <w:bottom w:val="none" w:sz="0" w:space="0" w:color="auto"/>
            <w:right w:val="none" w:sz="0" w:space="0" w:color="auto"/>
          </w:divBdr>
        </w:div>
        <w:div w:id="1176654238">
          <w:marLeft w:val="0"/>
          <w:marRight w:val="0"/>
          <w:marTop w:val="0"/>
          <w:marBottom w:val="0"/>
          <w:divBdr>
            <w:top w:val="none" w:sz="0" w:space="0" w:color="auto"/>
            <w:left w:val="none" w:sz="0" w:space="0" w:color="auto"/>
            <w:bottom w:val="none" w:sz="0" w:space="0" w:color="auto"/>
            <w:right w:val="none" w:sz="0" w:space="0" w:color="auto"/>
          </w:divBdr>
        </w:div>
        <w:div w:id="1050883127">
          <w:marLeft w:val="0"/>
          <w:marRight w:val="0"/>
          <w:marTop w:val="0"/>
          <w:marBottom w:val="0"/>
          <w:divBdr>
            <w:top w:val="none" w:sz="0" w:space="0" w:color="auto"/>
            <w:left w:val="none" w:sz="0" w:space="0" w:color="auto"/>
            <w:bottom w:val="none" w:sz="0" w:space="0" w:color="auto"/>
            <w:right w:val="none" w:sz="0" w:space="0" w:color="auto"/>
          </w:divBdr>
        </w:div>
        <w:div w:id="856307085">
          <w:marLeft w:val="0"/>
          <w:marRight w:val="0"/>
          <w:marTop w:val="0"/>
          <w:marBottom w:val="0"/>
          <w:divBdr>
            <w:top w:val="none" w:sz="0" w:space="0" w:color="auto"/>
            <w:left w:val="none" w:sz="0" w:space="0" w:color="auto"/>
            <w:bottom w:val="none" w:sz="0" w:space="0" w:color="auto"/>
            <w:right w:val="none" w:sz="0" w:space="0" w:color="auto"/>
          </w:divBdr>
        </w:div>
        <w:div w:id="2063094468">
          <w:marLeft w:val="0"/>
          <w:marRight w:val="0"/>
          <w:marTop w:val="0"/>
          <w:marBottom w:val="0"/>
          <w:divBdr>
            <w:top w:val="none" w:sz="0" w:space="0" w:color="auto"/>
            <w:left w:val="none" w:sz="0" w:space="0" w:color="auto"/>
            <w:bottom w:val="none" w:sz="0" w:space="0" w:color="auto"/>
            <w:right w:val="none" w:sz="0" w:space="0" w:color="auto"/>
          </w:divBdr>
        </w:div>
        <w:div w:id="1236865745">
          <w:marLeft w:val="0"/>
          <w:marRight w:val="0"/>
          <w:marTop w:val="0"/>
          <w:marBottom w:val="0"/>
          <w:divBdr>
            <w:top w:val="none" w:sz="0" w:space="0" w:color="auto"/>
            <w:left w:val="none" w:sz="0" w:space="0" w:color="auto"/>
            <w:bottom w:val="none" w:sz="0" w:space="0" w:color="auto"/>
            <w:right w:val="none" w:sz="0" w:space="0" w:color="auto"/>
          </w:divBdr>
        </w:div>
        <w:div w:id="2079588356">
          <w:marLeft w:val="0"/>
          <w:marRight w:val="0"/>
          <w:marTop w:val="0"/>
          <w:marBottom w:val="0"/>
          <w:divBdr>
            <w:top w:val="none" w:sz="0" w:space="0" w:color="auto"/>
            <w:left w:val="none" w:sz="0" w:space="0" w:color="auto"/>
            <w:bottom w:val="none" w:sz="0" w:space="0" w:color="auto"/>
            <w:right w:val="none" w:sz="0" w:space="0" w:color="auto"/>
          </w:divBdr>
        </w:div>
        <w:div w:id="408236366">
          <w:marLeft w:val="0"/>
          <w:marRight w:val="0"/>
          <w:marTop w:val="0"/>
          <w:marBottom w:val="0"/>
          <w:divBdr>
            <w:top w:val="none" w:sz="0" w:space="0" w:color="auto"/>
            <w:left w:val="none" w:sz="0" w:space="0" w:color="auto"/>
            <w:bottom w:val="none" w:sz="0" w:space="0" w:color="auto"/>
            <w:right w:val="none" w:sz="0" w:space="0" w:color="auto"/>
          </w:divBdr>
        </w:div>
        <w:div w:id="402409772">
          <w:marLeft w:val="0"/>
          <w:marRight w:val="0"/>
          <w:marTop w:val="0"/>
          <w:marBottom w:val="0"/>
          <w:divBdr>
            <w:top w:val="none" w:sz="0" w:space="0" w:color="auto"/>
            <w:left w:val="none" w:sz="0" w:space="0" w:color="auto"/>
            <w:bottom w:val="none" w:sz="0" w:space="0" w:color="auto"/>
            <w:right w:val="none" w:sz="0" w:space="0" w:color="auto"/>
          </w:divBdr>
        </w:div>
        <w:div w:id="861020006">
          <w:marLeft w:val="0"/>
          <w:marRight w:val="0"/>
          <w:marTop w:val="0"/>
          <w:marBottom w:val="0"/>
          <w:divBdr>
            <w:top w:val="none" w:sz="0" w:space="0" w:color="auto"/>
            <w:left w:val="none" w:sz="0" w:space="0" w:color="auto"/>
            <w:bottom w:val="none" w:sz="0" w:space="0" w:color="auto"/>
            <w:right w:val="none" w:sz="0" w:space="0" w:color="auto"/>
          </w:divBdr>
        </w:div>
        <w:div w:id="660473091">
          <w:marLeft w:val="0"/>
          <w:marRight w:val="0"/>
          <w:marTop w:val="0"/>
          <w:marBottom w:val="0"/>
          <w:divBdr>
            <w:top w:val="none" w:sz="0" w:space="0" w:color="auto"/>
            <w:left w:val="none" w:sz="0" w:space="0" w:color="auto"/>
            <w:bottom w:val="none" w:sz="0" w:space="0" w:color="auto"/>
            <w:right w:val="none" w:sz="0" w:space="0" w:color="auto"/>
          </w:divBdr>
        </w:div>
        <w:div w:id="1039545807">
          <w:marLeft w:val="0"/>
          <w:marRight w:val="0"/>
          <w:marTop w:val="0"/>
          <w:marBottom w:val="0"/>
          <w:divBdr>
            <w:top w:val="none" w:sz="0" w:space="0" w:color="auto"/>
            <w:left w:val="none" w:sz="0" w:space="0" w:color="auto"/>
            <w:bottom w:val="none" w:sz="0" w:space="0" w:color="auto"/>
            <w:right w:val="none" w:sz="0" w:space="0" w:color="auto"/>
          </w:divBdr>
        </w:div>
      </w:divsChild>
    </w:div>
    <w:div w:id="1673602569">
      <w:bodyDiv w:val="1"/>
      <w:marLeft w:val="0"/>
      <w:marRight w:val="0"/>
      <w:marTop w:val="0"/>
      <w:marBottom w:val="0"/>
      <w:divBdr>
        <w:top w:val="none" w:sz="0" w:space="0" w:color="auto"/>
        <w:left w:val="none" w:sz="0" w:space="0" w:color="auto"/>
        <w:bottom w:val="none" w:sz="0" w:space="0" w:color="auto"/>
        <w:right w:val="none" w:sz="0" w:space="0" w:color="auto"/>
      </w:divBdr>
    </w:div>
    <w:div w:id="1676958455">
      <w:bodyDiv w:val="1"/>
      <w:marLeft w:val="0"/>
      <w:marRight w:val="0"/>
      <w:marTop w:val="0"/>
      <w:marBottom w:val="0"/>
      <w:divBdr>
        <w:top w:val="none" w:sz="0" w:space="0" w:color="auto"/>
        <w:left w:val="none" w:sz="0" w:space="0" w:color="auto"/>
        <w:bottom w:val="none" w:sz="0" w:space="0" w:color="auto"/>
        <w:right w:val="none" w:sz="0" w:space="0" w:color="auto"/>
      </w:divBdr>
      <w:divsChild>
        <w:div w:id="1710911610">
          <w:blockQuote w:val="1"/>
          <w:marLeft w:val="720"/>
          <w:marRight w:val="720"/>
          <w:marTop w:val="100"/>
          <w:marBottom w:val="100"/>
          <w:divBdr>
            <w:top w:val="none" w:sz="0" w:space="0" w:color="auto"/>
            <w:left w:val="none" w:sz="0" w:space="0" w:color="auto"/>
            <w:bottom w:val="none" w:sz="0" w:space="0" w:color="auto"/>
            <w:right w:val="none" w:sz="0" w:space="0" w:color="auto"/>
          </w:divBdr>
        </w:div>
        <w:div w:id="8276723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84551150">
      <w:bodyDiv w:val="1"/>
      <w:marLeft w:val="0"/>
      <w:marRight w:val="0"/>
      <w:marTop w:val="0"/>
      <w:marBottom w:val="0"/>
      <w:divBdr>
        <w:top w:val="none" w:sz="0" w:space="0" w:color="auto"/>
        <w:left w:val="none" w:sz="0" w:space="0" w:color="auto"/>
        <w:bottom w:val="none" w:sz="0" w:space="0" w:color="auto"/>
        <w:right w:val="none" w:sz="0" w:space="0" w:color="auto"/>
      </w:divBdr>
    </w:div>
    <w:div w:id="1687363442">
      <w:bodyDiv w:val="1"/>
      <w:marLeft w:val="0"/>
      <w:marRight w:val="0"/>
      <w:marTop w:val="0"/>
      <w:marBottom w:val="0"/>
      <w:divBdr>
        <w:top w:val="none" w:sz="0" w:space="0" w:color="auto"/>
        <w:left w:val="none" w:sz="0" w:space="0" w:color="auto"/>
        <w:bottom w:val="none" w:sz="0" w:space="0" w:color="auto"/>
        <w:right w:val="none" w:sz="0" w:space="0" w:color="auto"/>
      </w:divBdr>
    </w:div>
    <w:div w:id="1689017591">
      <w:bodyDiv w:val="1"/>
      <w:marLeft w:val="0"/>
      <w:marRight w:val="0"/>
      <w:marTop w:val="0"/>
      <w:marBottom w:val="0"/>
      <w:divBdr>
        <w:top w:val="none" w:sz="0" w:space="0" w:color="auto"/>
        <w:left w:val="none" w:sz="0" w:space="0" w:color="auto"/>
        <w:bottom w:val="none" w:sz="0" w:space="0" w:color="auto"/>
        <w:right w:val="none" w:sz="0" w:space="0" w:color="auto"/>
      </w:divBdr>
      <w:divsChild>
        <w:div w:id="158021686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96924534">
      <w:bodyDiv w:val="1"/>
      <w:marLeft w:val="0"/>
      <w:marRight w:val="0"/>
      <w:marTop w:val="0"/>
      <w:marBottom w:val="0"/>
      <w:divBdr>
        <w:top w:val="none" w:sz="0" w:space="0" w:color="auto"/>
        <w:left w:val="none" w:sz="0" w:space="0" w:color="auto"/>
        <w:bottom w:val="none" w:sz="0" w:space="0" w:color="auto"/>
        <w:right w:val="none" w:sz="0" w:space="0" w:color="auto"/>
      </w:divBdr>
    </w:div>
    <w:div w:id="1697122939">
      <w:bodyDiv w:val="1"/>
      <w:marLeft w:val="0"/>
      <w:marRight w:val="0"/>
      <w:marTop w:val="0"/>
      <w:marBottom w:val="0"/>
      <w:divBdr>
        <w:top w:val="none" w:sz="0" w:space="0" w:color="auto"/>
        <w:left w:val="none" w:sz="0" w:space="0" w:color="auto"/>
        <w:bottom w:val="none" w:sz="0" w:space="0" w:color="auto"/>
        <w:right w:val="none" w:sz="0" w:space="0" w:color="auto"/>
      </w:divBdr>
    </w:div>
    <w:div w:id="1710301740">
      <w:bodyDiv w:val="1"/>
      <w:marLeft w:val="0"/>
      <w:marRight w:val="0"/>
      <w:marTop w:val="0"/>
      <w:marBottom w:val="0"/>
      <w:divBdr>
        <w:top w:val="none" w:sz="0" w:space="0" w:color="auto"/>
        <w:left w:val="none" w:sz="0" w:space="0" w:color="auto"/>
        <w:bottom w:val="none" w:sz="0" w:space="0" w:color="auto"/>
        <w:right w:val="none" w:sz="0" w:space="0" w:color="auto"/>
      </w:divBdr>
    </w:div>
    <w:div w:id="1720935799">
      <w:bodyDiv w:val="1"/>
      <w:marLeft w:val="0"/>
      <w:marRight w:val="0"/>
      <w:marTop w:val="0"/>
      <w:marBottom w:val="0"/>
      <w:divBdr>
        <w:top w:val="none" w:sz="0" w:space="0" w:color="auto"/>
        <w:left w:val="none" w:sz="0" w:space="0" w:color="auto"/>
        <w:bottom w:val="none" w:sz="0" w:space="0" w:color="auto"/>
        <w:right w:val="none" w:sz="0" w:space="0" w:color="auto"/>
      </w:divBdr>
    </w:div>
    <w:div w:id="1728455719">
      <w:bodyDiv w:val="1"/>
      <w:marLeft w:val="0"/>
      <w:marRight w:val="0"/>
      <w:marTop w:val="0"/>
      <w:marBottom w:val="0"/>
      <w:divBdr>
        <w:top w:val="none" w:sz="0" w:space="0" w:color="auto"/>
        <w:left w:val="none" w:sz="0" w:space="0" w:color="auto"/>
        <w:bottom w:val="none" w:sz="0" w:space="0" w:color="auto"/>
        <w:right w:val="none" w:sz="0" w:space="0" w:color="auto"/>
      </w:divBdr>
    </w:div>
    <w:div w:id="1740520206">
      <w:bodyDiv w:val="1"/>
      <w:marLeft w:val="0"/>
      <w:marRight w:val="0"/>
      <w:marTop w:val="0"/>
      <w:marBottom w:val="0"/>
      <w:divBdr>
        <w:top w:val="none" w:sz="0" w:space="0" w:color="auto"/>
        <w:left w:val="none" w:sz="0" w:space="0" w:color="auto"/>
        <w:bottom w:val="none" w:sz="0" w:space="0" w:color="auto"/>
        <w:right w:val="none" w:sz="0" w:space="0" w:color="auto"/>
      </w:divBdr>
    </w:div>
    <w:div w:id="1775132259">
      <w:bodyDiv w:val="1"/>
      <w:marLeft w:val="0"/>
      <w:marRight w:val="0"/>
      <w:marTop w:val="0"/>
      <w:marBottom w:val="0"/>
      <w:divBdr>
        <w:top w:val="none" w:sz="0" w:space="0" w:color="auto"/>
        <w:left w:val="none" w:sz="0" w:space="0" w:color="auto"/>
        <w:bottom w:val="none" w:sz="0" w:space="0" w:color="auto"/>
        <w:right w:val="none" w:sz="0" w:space="0" w:color="auto"/>
      </w:divBdr>
    </w:div>
    <w:div w:id="1777824423">
      <w:bodyDiv w:val="1"/>
      <w:marLeft w:val="0"/>
      <w:marRight w:val="0"/>
      <w:marTop w:val="0"/>
      <w:marBottom w:val="0"/>
      <w:divBdr>
        <w:top w:val="none" w:sz="0" w:space="0" w:color="auto"/>
        <w:left w:val="none" w:sz="0" w:space="0" w:color="auto"/>
        <w:bottom w:val="none" w:sz="0" w:space="0" w:color="auto"/>
        <w:right w:val="none" w:sz="0" w:space="0" w:color="auto"/>
      </w:divBdr>
    </w:div>
    <w:div w:id="1780760882">
      <w:bodyDiv w:val="1"/>
      <w:marLeft w:val="0"/>
      <w:marRight w:val="0"/>
      <w:marTop w:val="0"/>
      <w:marBottom w:val="0"/>
      <w:divBdr>
        <w:top w:val="none" w:sz="0" w:space="0" w:color="auto"/>
        <w:left w:val="none" w:sz="0" w:space="0" w:color="auto"/>
        <w:bottom w:val="none" w:sz="0" w:space="0" w:color="auto"/>
        <w:right w:val="none" w:sz="0" w:space="0" w:color="auto"/>
      </w:divBdr>
    </w:div>
    <w:div w:id="1784350046">
      <w:bodyDiv w:val="1"/>
      <w:marLeft w:val="0"/>
      <w:marRight w:val="0"/>
      <w:marTop w:val="0"/>
      <w:marBottom w:val="0"/>
      <w:divBdr>
        <w:top w:val="none" w:sz="0" w:space="0" w:color="auto"/>
        <w:left w:val="none" w:sz="0" w:space="0" w:color="auto"/>
        <w:bottom w:val="none" w:sz="0" w:space="0" w:color="auto"/>
        <w:right w:val="none" w:sz="0" w:space="0" w:color="auto"/>
      </w:divBdr>
    </w:div>
    <w:div w:id="1797482639">
      <w:bodyDiv w:val="1"/>
      <w:marLeft w:val="0"/>
      <w:marRight w:val="0"/>
      <w:marTop w:val="0"/>
      <w:marBottom w:val="0"/>
      <w:divBdr>
        <w:top w:val="none" w:sz="0" w:space="0" w:color="auto"/>
        <w:left w:val="none" w:sz="0" w:space="0" w:color="auto"/>
        <w:bottom w:val="none" w:sz="0" w:space="0" w:color="auto"/>
        <w:right w:val="none" w:sz="0" w:space="0" w:color="auto"/>
      </w:divBdr>
    </w:div>
    <w:div w:id="1824928738">
      <w:bodyDiv w:val="1"/>
      <w:marLeft w:val="0"/>
      <w:marRight w:val="0"/>
      <w:marTop w:val="0"/>
      <w:marBottom w:val="0"/>
      <w:divBdr>
        <w:top w:val="none" w:sz="0" w:space="0" w:color="auto"/>
        <w:left w:val="none" w:sz="0" w:space="0" w:color="auto"/>
        <w:bottom w:val="none" w:sz="0" w:space="0" w:color="auto"/>
        <w:right w:val="none" w:sz="0" w:space="0" w:color="auto"/>
      </w:divBdr>
    </w:div>
    <w:div w:id="1828204229">
      <w:bodyDiv w:val="1"/>
      <w:marLeft w:val="0"/>
      <w:marRight w:val="0"/>
      <w:marTop w:val="0"/>
      <w:marBottom w:val="0"/>
      <w:divBdr>
        <w:top w:val="none" w:sz="0" w:space="0" w:color="auto"/>
        <w:left w:val="none" w:sz="0" w:space="0" w:color="auto"/>
        <w:bottom w:val="none" w:sz="0" w:space="0" w:color="auto"/>
        <w:right w:val="none" w:sz="0" w:space="0" w:color="auto"/>
      </w:divBdr>
      <w:divsChild>
        <w:div w:id="886836638">
          <w:marLeft w:val="0"/>
          <w:marRight w:val="0"/>
          <w:marTop w:val="0"/>
          <w:marBottom w:val="0"/>
          <w:divBdr>
            <w:top w:val="none" w:sz="0" w:space="0" w:color="auto"/>
            <w:left w:val="none" w:sz="0" w:space="0" w:color="auto"/>
            <w:bottom w:val="none" w:sz="0" w:space="0" w:color="auto"/>
            <w:right w:val="none" w:sz="0" w:space="0" w:color="auto"/>
          </w:divBdr>
          <w:divsChild>
            <w:div w:id="1395397017">
              <w:marLeft w:val="0"/>
              <w:marRight w:val="0"/>
              <w:marTop w:val="0"/>
              <w:marBottom w:val="0"/>
              <w:divBdr>
                <w:top w:val="none" w:sz="0" w:space="0" w:color="auto"/>
                <w:left w:val="none" w:sz="0" w:space="0" w:color="auto"/>
                <w:bottom w:val="none" w:sz="0" w:space="0" w:color="auto"/>
                <w:right w:val="none" w:sz="0" w:space="0" w:color="auto"/>
              </w:divBdr>
              <w:divsChild>
                <w:div w:id="465660984">
                  <w:marLeft w:val="0"/>
                  <w:marRight w:val="0"/>
                  <w:marTop w:val="0"/>
                  <w:marBottom w:val="0"/>
                  <w:divBdr>
                    <w:top w:val="none" w:sz="0" w:space="0" w:color="auto"/>
                    <w:left w:val="none" w:sz="0" w:space="0" w:color="auto"/>
                    <w:bottom w:val="none" w:sz="0" w:space="0" w:color="auto"/>
                    <w:right w:val="none" w:sz="0" w:space="0" w:color="auto"/>
                  </w:divBdr>
                  <w:divsChild>
                    <w:div w:id="635068467">
                      <w:marLeft w:val="0"/>
                      <w:marRight w:val="0"/>
                      <w:marTop w:val="0"/>
                      <w:marBottom w:val="0"/>
                      <w:divBdr>
                        <w:top w:val="none" w:sz="0" w:space="0" w:color="auto"/>
                        <w:left w:val="none" w:sz="0" w:space="0" w:color="auto"/>
                        <w:bottom w:val="none" w:sz="0" w:space="0" w:color="auto"/>
                        <w:right w:val="none" w:sz="0" w:space="0" w:color="auto"/>
                      </w:divBdr>
                      <w:divsChild>
                        <w:div w:id="1967202154">
                          <w:marLeft w:val="0"/>
                          <w:marRight w:val="0"/>
                          <w:marTop w:val="0"/>
                          <w:marBottom w:val="0"/>
                          <w:divBdr>
                            <w:top w:val="none" w:sz="0" w:space="0" w:color="auto"/>
                            <w:left w:val="none" w:sz="0" w:space="0" w:color="auto"/>
                            <w:bottom w:val="none" w:sz="0" w:space="0" w:color="auto"/>
                            <w:right w:val="none" w:sz="0" w:space="0" w:color="auto"/>
                          </w:divBdr>
                          <w:divsChild>
                            <w:div w:id="2097358603">
                              <w:marLeft w:val="0"/>
                              <w:marRight w:val="0"/>
                              <w:marTop w:val="0"/>
                              <w:marBottom w:val="0"/>
                              <w:divBdr>
                                <w:top w:val="none" w:sz="0" w:space="0" w:color="auto"/>
                                <w:left w:val="none" w:sz="0" w:space="0" w:color="auto"/>
                                <w:bottom w:val="none" w:sz="0" w:space="0" w:color="auto"/>
                                <w:right w:val="none" w:sz="0" w:space="0" w:color="auto"/>
                              </w:divBdr>
                              <w:divsChild>
                                <w:div w:id="888035341">
                                  <w:marLeft w:val="0"/>
                                  <w:marRight w:val="0"/>
                                  <w:marTop w:val="0"/>
                                  <w:marBottom w:val="0"/>
                                  <w:divBdr>
                                    <w:top w:val="none" w:sz="0" w:space="0" w:color="auto"/>
                                    <w:left w:val="none" w:sz="0" w:space="0" w:color="auto"/>
                                    <w:bottom w:val="none" w:sz="0" w:space="0" w:color="auto"/>
                                    <w:right w:val="none" w:sz="0" w:space="0" w:color="auto"/>
                                  </w:divBdr>
                                  <w:divsChild>
                                    <w:div w:id="433864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31409231">
      <w:bodyDiv w:val="1"/>
      <w:marLeft w:val="0"/>
      <w:marRight w:val="0"/>
      <w:marTop w:val="0"/>
      <w:marBottom w:val="0"/>
      <w:divBdr>
        <w:top w:val="none" w:sz="0" w:space="0" w:color="auto"/>
        <w:left w:val="none" w:sz="0" w:space="0" w:color="auto"/>
        <w:bottom w:val="none" w:sz="0" w:space="0" w:color="auto"/>
        <w:right w:val="none" w:sz="0" w:space="0" w:color="auto"/>
      </w:divBdr>
    </w:div>
    <w:div w:id="1834687037">
      <w:bodyDiv w:val="1"/>
      <w:marLeft w:val="0"/>
      <w:marRight w:val="0"/>
      <w:marTop w:val="0"/>
      <w:marBottom w:val="0"/>
      <w:divBdr>
        <w:top w:val="none" w:sz="0" w:space="0" w:color="auto"/>
        <w:left w:val="none" w:sz="0" w:space="0" w:color="auto"/>
        <w:bottom w:val="none" w:sz="0" w:space="0" w:color="auto"/>
        <w:right w:val="none" w:sz="0" w:space="0" w:color="auto"/>
      </w:divBdr>
      <w:divsChild>
        <w:div w:id="88449165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48714852">
      <w:bodyDiv w:val="1"/>
      <w:marLeft w:val="0"/>
      <w:marRight w:val="0"/>
      <w:marTop w:val="0"/>
      <w:marBottom w:val="0"/>
      <w:divBdr>
        <w:top w:val="none" w:sz="0" w:space="0" w:color="auto"/>
        <w:left w:val="none" w:sz="0" w:space="0" w:color="auto"/>
        <w:bottom w:val="none" w:sz="0" w:space="0" w:color="auto"/>
        <w:right w:val="none" w:sz="0" w:space="0" w:color="auto"/>
      </w:divBdr>
    </w:div>
    <w:div w:id="1851023134">
      <w:bodyDiv w:val="1"/>
      <w:marLeft w:val="0"/>
      <w:marRight w:val="0"/>
      <w:marTop w:val="0"/>
      <w:marBottom w:val="0"/>
      <w:divBdr>
        <w:top w:val="none" w:sz="0" w:space="0" w:color="auto"/>
        <w:left w:val="none" w:sz="0" w:space="0" w:color="auto"/>
        <w:bottom w:val="none" w:sz="0" w:space="0" w:color="auto"/>
        <w:right w:val="none" w:sz="0" w:space="0" w:color="auto"/>
      </w:divBdr>
    </w:div>
    <w:div w:id="1851137596">
      <w:bodyDiv w:val="1"/>
      <w:marLeft w:val="0"/>
      <w:marRight w:val="0"/>
      <w:marTop w:val="0"/>
      <w:marBottom w:val="0"/>
      <w:divBdr>
        <w:top w:val="none" w:sz="0" w:space="0" w:color="auto"/>
        <w:left w:val="none" w:sz="0" w:space="0" w:color="auto"/>
        <w:bottom w:val="none" w:sz="0" w:space="0" w:color="auto"/>
        <w:right w:val="none" w:sz="0" w:space="0" w:color="auto"/>
      </w:divBdr>
      <w:divsChild>
        <w:div w:id="43471483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67478091">
      <w:bodyDiv w:val="1"/>
      <w:marLeft w:val="0"/>
      <w:marRight w:val="0"/>
      <w:marTop w:val="0"/>
      <w:marBottom w:val="0"/>
      <w:divBdr>
        <w:top w:val="none" w:sz="0" w:space="0" w:color="auto"/>
        <w:left w:val="none" w:sz="0" w:space="0" w:color="auto"/>
        <w:bottom w:val="none" w:sz="0" w:space="0" w:color="auto"/>
        <w:right w:val="none" w:sz="0" w:space="0" w:color="auto"/>
      </w:divBdr>
    </w:div>
    <w:div w:id="1871336078">
      <w:bodyDiv w:val="1"/>
      <w:marLeft w:val="0"/>
      <w:marRight w:val="0"/>
      <w:marTop w:val="0"/>
      <w:marBottom w:val="0"/>
      <w:divBdr>
        <w:top w:val="none" w:sz="0" w:space="0" w:color="auto"/>
        <w:left w:val="none" w:sz="0" w:space="0" w:color="auto"/>
        <w:bottom w:val="none" w:sz="0" w:space="0" w:color="auto"/>
        <w:right w:val="none" w:sz="0" w:space="0" w:color="auto"/>
      </w:divBdr>
    </w:div>
    <w:div w:id="1874997553">
      <w:bodyDiv w:val="1"/>
      <w:marLeft w:val="0"/>
      <w:marRight w:val="0"/>
      <w:marTop w:val="0"/>
      <w:marBottom w:val="0"/>
      <w:divBdr>
        <w:top w:val="none" w:sz="0" w:space="0" w:color="auto"/>
        <w:left w:val="none" w:sz="0" w:space="0" w:color="auto"/>
        <w:bottom w:val="none" w:sz="0" w:space="0" w:color="auto"/>
        <w:right w:val="none" w:sz="0" w:space="0" w:color="auto"/>
      </w:divBdr>
    </w:div>
    <w:div w:id="1883788676">
      <w:bodyDiv w:val="1"/>
      <w:marLeft w:val="0"/>
      <w:marRight w:val="0"/>
      <w:marTop w:val="0"/>
      <w:marBottom w:val="0"/>
      <w:divBdr>
        <w:top w:val="none" w:sz="0" w:space="0" w:color="auto"/>
        <w:left w:val="none" w:sz="0" w:space="0" w:color="auto"/>
        <w:bottom w:val="none" w:sz="0" w:space="0" w:color="auto"/>
        <w:right w:val="none" w:sz="0" w:space="0" w:color="auto"/>
      </w:divBdr>
      <w:divsChild>
        <w:div w:id="309291652">
          <w:marLeft w:val="0"/>
          <w:marRight w:val="0"/>
          <w:marTop w:val="0"/>
          <w:marBottom w:val="0"/>
          <w:divBdr>
            <w:top w:val="none" w:sz="0" w:space="0" w:color="auto"/>
            <w:left w:val="none" w:sz="0" w:space="0" w:color="auto"/>
            <w:bottom w:val="none" w:sz="0" w:space="0" w:color="auto"/>
            <w:right w:val="none" w:sz="0" w:space="0" w:color="auto"/>
          </w:divBdr>
          <w:divsChild>
            <w:div w:id="527255200">
              <w:marLeft w:val="0"/>
              <w:marRight w:val="0"/>
              <w:marTop w:val="0"/>
              <w:marBottom w:val="0"/>
              <w:divBdr>
                <w:top w:val="none" w:sz="0" w:space="0" w:color="auto"/>
                <w:left w:val="none" w:sz="0" w:space="0" w:color="auto"/>
                <w:bottom w:val="none" w:sz="0" w:space="0" w:color="auto"/>
                <w:right w:val="none" w:sz="0" w:space="0" w:color="auto"/>
              </w:divBdr>
              <w:divsChild>
                <w:div w:id="9458685">
                  <w:marLeft w:val="0"/>
                  <w:marRight w:val="0"/>
                  <w:marTop w:val="0"/>
                  <w:marBottom w:val="0"/>
                  <w:divBdr>
                    <w:top w:val="none" w:sz="0" w:space="0" w:color="auto"/>
                    <w:left w:val="none" w:sz="0" w:space="0" w:color="auto"/>
                    <w:bottom w:val="none" w:sz="0" w:space="0" w:color="auto"/>
                    <w:right w:val="none" w:sz="0" w:space="0" w:color="auto"/>
                  </w:divBdr>
                  <w:divsChild>
                    <w:div w:id="448085990">
                      <w:marLeft w:val="0"/>
                      <w:marRight w:val="0"/>
                      <w:marTop w:val="0"/>
                      <w:marBottom w:val="0"/>
                      <w:divBdr>
                        <w:top w:val="none" w:sz="0" w:space="0" w:color="auto"/>
                        <w:left w:val="none" w:sz="0" w:space="0" w:color="auto"/>
                        <w:bottom w:val="none" w:sz="0" w:space="0" w:color="auto"/>
                        <w:right w:val="none" w:sz="0" w:space="0" w:color="auto"/>
                      </w:divBdr>
                      <w:divsChild>
                        <w:div w:id="525098682">
                          <w:marLeft w:val="0"/>
                          <w:marRight w:val="0"/>
                          <w:marTop w:val="0"/>
                          <w:marBottom w:val="0"/>
                          <w:divBdr>
                            <w:top w:val="none" w:sz="0" w:space="0" w:color="auto"/>
                            <w:left w:val="none" w:sz="0" w:space="0" w:color="auto"/>
                            <w:bottom w:val="none" w:sz="0" w:space="0" w:color="auto"/>
                            <w:right w:val="none" w:sz="0" w:space="0" w:color="auto"/>
                          </w:divBdr>
                          <w:divsChild>
                            <w:div w:id="1406221607">
                              <w:marLeft w:val="0"/>
                              <w:marRight w:val="0"/>
                              <w:marTop w:val="0"/>
                              <w:marBottom w:val="0"/>
                              <w:divBdr>
                                <w:top w:val="none" w:sz="0" w:space="0" w:color="auto"/>
                                <w:left w:val="none" w:sz="0" w:space="0" w:color="auto"/>
                                <w:bottom w:val="none" w:sz="0" w:space="0" w:color="auto"/>
                                <w:right w:val="none" w:sz="0" w:space="0" w:color="auto"/>
                              </w:divBdr>
                              <w:divsChild>
                                <w:div w:id="80372044">
                                  <w:marLeft w:val="0"/>
                                  <w:marRight w:val="0"/>
                                  <w:marTop w:val="0"/>
                                  <w:marBottom w:val="0"/>
                                  <w:divBdr>
                                    <w:top w:val="none" w:sz="0" w:space="0" w:color="auto"/>
                                    <w:left w:val="none" w:sz="0" w:space="0" w:color="auto"/>
                                    <w:bottom w:val="none" w:sz="0" w:space="0" w:color="auto"/>
                                    <w:right w:val="none" w:sz="0" w:space="0" w:color="auto"/>
                                  </w:divBdr>
                                  <w:divsChild>
                                    <w:div w:id="240335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83978766">
      <w:bodyDiv w:val="1"/>
      <w:marLeft w:val="0"/>
      <w:marRight w:val="0"/>
      <w:marTop w:val="0"/>
      <w:marBottom w:val="0"/>
      <w:divBdr>
        <w:top w:val="none" w:sz="0" w:space="0" w:color="auto"/>
        <w:left w:val="none" w:sz="0" w:space="0" w:color="auto"/>
        <w:bottom w:val="none" w:sz="0" w:space="0" w:color="auto"/>
        <w:right w:val="none" w:sz="0" w:space="0" w:color="auto"/>
      </w:divBdr>
    </w:div>
    <w:div w:id="1896626594">
      <w:bodyDiv w:val="1"/>
      <w:marLeft w:val="0"/>
      <w:marRight w:val="0"/>
      <w:marTop w:val="0"/>
      <w:marBottom w:val="0"/>
      <w:divBdr>
        <w:top w:val="none" w:sz="0" w:space="0" w:color="auto"/>
        <w:left w:val="none" w:sz="0" w:space="0" w:color="auto"/>
        <w:bottom w:val="none" w:sz="0" w:space="0" w:color="auto"/>
        <w:right w:val="none" w:sz="0" w:space="0" w:color="auto"/>
      </w:divBdr>
    </w:div>
    <w:div w:id="1898512837">
      <w:bodyDiv w:val="1"/>
      <w:marLeft w:val="0"/>
      <w:marRight w:val="0"/>
      <w:marTop w:val="0"/>
      <w:marBottom w:val="0"/>
      <w:divBdr>
        <w:top w:val="none" w:sz="0" w:space="0" w:color="auto"/>
        <w:left w:val="none" w:sz="0" w:space="0" w:color="auto"/>
        <w:bottom w:val="none" w:sz="0" w:space="0" w:color="auto"/>
        <w:right w:val="none" w:sz="0" w:space="0" w:color="auto"/>
      </w:divBdr>
      <w:divsChild>
        <w:div w:id="121681592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98934403">
      <w:bodyDiv w:val="1"/>
      <w:marLeft w:val="0"/>
      <w:marRight w:val="0"/>
      <w:marTop w:val="0"/>
      <w:marBottom w:val="0"/>
      <w:divBdr>
        <w:top w:val="none" w:sz="0" w:space="0" w:color="auto"/>
        <w:left w:val="none" w:sz="0" w:space="0" w:color="auto"/>
        <w:bottom w:val="none" w:sz="0" w:space="0" w:color="auto"/>
        <w:right w:val="none" w:sz="0" w:space="0" w:color="auto"/>
      </w:divBdr>
      <w:divsChild>
        <w:div w:id="1242563034">
          <w:marLeft w:val="0"/>
          <w:marRight w:val="0"/>
          <w:marTop w:val="0"/>
          <w:marBottom w:val="0"/>
          <w:divBdr>
            <w:top w:val="none" w:sz="0" w:space="0" w:color="auto"/>
            <w:left w:val="none" w:sz="0" w:space="0" w:color="auto"/>
            <w:bottom w:val="none" w:sz="0" w:space="0" w:color="auto"/>
            <w:right w:val="none" w:sz="0" w:space="0" w:color="auto"/>
          </w:divBdr>
        </w:div>
        <w:div w:id="446050323">
          <w:marLeft w:val="0"/>
          <w:marRight w:val="0"/>
          <w:marTop w:val="0"/>
          <w:marBottom w:val="0"/>
          <w:divBdr>
            <w:top w:val="none" w:sz="0" w:space="0" w:color="auto"/>
            <w:left w:val="none" w:sz="0" w:space="0" w:color="auto"/>
            <w:bottom w:val="none" w:sz="0" w:space="0" w:color="auto"/>
            <w:right w:val="none" w:sz="0" w:space="0" w:color="auto"/>
          </w:divBdr>
        </w:div>
        <w:div w:id="1561671698">
          <w:marLeft w:val="0"/>
          <w:marRight w:val="0"/>
          <w:marTop w:val="0"/>
          <w:marBottom w:val="0"/>
          <w:divBdr>
            <w:top w:val="none" w:sz="0" w:space="0" w:color="auto"/>
            <w:left w:val="none" w:sz="0" w:space="0" w:color="auto"/>
            <w:bottom w:val="none" w:sz="0" w:space="0" w:color="auto"/>
            <w:right w:val="none" w:sz="0" w:space="0" w:color="auto"/>
          </w:divBdr>
        </w:div>
        <w:div w:id="905069737">
          <w:marLeft w:val="0"/>
          <w:marRight w:val="0"/>
          <w:marTop w:val="0"/>
          <w:marBottom w:val="0"/>
          <w:divBdr>
            <w:top w:val="none" w:sz="0" w:space="0" w:color="auto"/>
            <w:left w:val="none" w:sz="0" w:space="0" w:color="auto"/>
            <w:bottom w:val="none" w:sz="0" w:space="0" w:color="auto"/>
            <w:right w:val="none" w:sz="0" w:space="0" w:color="auto"/>
          </w:divBdr>
        </w:div>
        <w:div w:id="477842930">
          <w:marLeft w:val="0"/>
          <w:marRight w:val="0"/>
          <w:marTop w:val="0"/>
          <w:marBottom w:val="0"/>
          <w:divBdr>
            <w:top w:val="none" w:sz="0" w:space="0" w:color="auto"/>
            <w:left w:val="none" w:sz="0" w:space="0" w:color="auto"/>
            <w:bottom w:val="none" w:sz="0" w:space="0" w:color="auto"/>
            <w:right w:val="none" w:sz="0" w:space="0" w:color="auto"/>
          </w:divBdr>
        </w:div>
        <w:div w:id="1793285295">
          <w:marLeft w:val="0"/>
          <w:marRight w:val="0"/>
          <w:marTop w:val="0"/>
          <w:marBottom w:val="0"/>
          <w:divBdr>
            <w:top w:val="none" w:sz="0" w:space="0" w:color="auto"/>
            <w:left w:val="none" w:sz="0" w:space="0" w:color="auto"/>
            <w:bottom w:val="none" w:sz="0" w:space="0" w:color="auto"/>
            <w:right w:val="none" w:sz="0" w:space="0" w:color="auto"/>
          </w:divBdr>
        </w:div>
        <w:div w:id="1312297673">
          <w:marLeft w:val="0"/>
          <w:marRight w:val="0"/>
          <w:marTop w:val="0"/>
          <w:marBottom w:val="0"/>
          <w:divBdr>
            <w:top w:val="none" w:sz="0" w:space="0" w:color="auto"/>
            <w:left w:val="none" w:sz="0" w:space="0" w:color="auto"/>
            <w:bottom w:val="none" w:sz="0" w:space="0" w:color="auto"/>
            <w:right w:val="none" w:sz="0" w:space="0" w:color="auto"/>
          </w:divBdr>
        </w:div>
        <w:div w:id="1230265668">
          <w:marLeft w:val="0"/>
          <w:marRight w:val="0"/>
          <w:marTop w:val="0"/>
          <w:marBottom w:val="0"/>
          <w:divBdr>
            <w:top w:val="none" w:sz="0" w:space="0" w:color="auto"/>
            <w:left w:val="none" w:sz="0" w:space="0" w:color="auto"/>
            <w:bottom w:val="none" w:sz="0" w:space="0" w:color="auto"/>
            <w:right w:val="none" w:sz="0" w:space="0" w:color="auto"/>
          </w:divBdr>
        </w:div>
        <w:div w:id="465321025">
          <w:marLeft w:val="0"/>
          <w:marRight w:val="0"/>
          <w:marTop w:val="0"/>
          <w:marBottom w:val="0"/>
          <w:divBdr>
            <w:top w:val="none" w:sz="0" w:space="0" w:color="auto"/>
            <w:left w:val="none" w:sz="0" w:space="0" w:color="auto"/>
            <w:bottom w:val="none" w:sz="0" w:space="0" w:color="auto"/>
            <w:right w:val="none" w:sz="0" w:space="0" w:color="auto"/>
          </w:divBdr>
        </w:div>
        <w:div w:id="488833082">
          <w:marLeft w:val="0"/>
          <w:marRight w:val="0"/>
          <w:marTop w:val="0"/>
          <w:marBottom w:val="0"/>
          <w:divBdr>
            <w:top w:val="none" w:sz="0" w:space="0" w:color="auto"/>
            <w:left w:val="none" w:sz="0" w:space="0" w:color="auto"/>
            <w:bottom w:val="none" w:sz="0" w:space="0" w:color="auto"/>
            <w:right w:val="none" w:sz="0" w:space="0" w:color="auto"/>
          </w:divBdr>
        </w:div>
        <w:div w:id="813988416">
          <w:marLeft w:val="0"/>
          <w:marRight w:val="0"/>
          <w:marTop w:val="0"/>
          <w:marBottom w:val="0"/>
          <w:divBdr>
            <w:top w:val="none" w:sz="0" w:space="0" w:color="auto"/>
            <w:left w:val="none" w:sz="0" w:space="0" w:color="auto"/>
            <w:bottom w:val="none" w:sz="0" w:space="0" w:color="auto"/>
            <w:right w:val="none" w:sz="0" w:space="0" w:color="auto"/>
          </w:divBdr>
        </w:div>
        <w:div w:id="204757370">
          <w:marLeft w:val="0"/>
          <w:marRight w:val="0"/>
          <w:marTop w:val="0"/>
          <w:marBottom w:val="0"/>
          <w:divBdr>
            <w:top w:val="none" w:sz="0" w:space="0" w:color="auto"/>
            <w:left w:val="none" w:sz="0" w:space="0" w:color="auto"/>
            <w:bottom w:val="none" w:sz="0" w:space="0" w:color="auto"/>
            <w:right w:val="none" w:sz="0" w:space="0" w:color="auto"/>
          </w:divBdr>
        </w:div>
        <w:div w:id="1181119255">
          <w:marLeft w:val="0"/>
          <w:marRight w:val="0"/>
          <w:marTop w:val="0"/>
          <w:marBottom w:val="0"/>
          <w:divBdr>
            <w:top w:val="none" w:sz="0" w:space="0" w:color="auto"/>
            <w:left w:val="none" w:sz="0" w:space="0" w:color="auto"/>
            <w:bottom w:val="none" w:sz="0" w:space="0" w:color="auto"/>
            <w:right w:val="none" w:sz="0" w:space="0" w:color="auto"/>
          </w:divBdr>
        </w:div>
        <w:div w:id="1869492400">
          <w:marLeft w:val="0"/>
          <w:marRight w:val="0"/>
          <w:marTop w:val="0"/>
          <w:marBottom w:val="0"/>
          <w:divBdr>
            <w:top w:val="none" w:sz="0" w:space="0" w:color="auto"/>
            <w:left w:val="none" w:sz="0" w:space="0" w:color="auto"/>
            <w:bottom w:val="none" w:sz="0" w:space="0" w:color="auto"/>
            <w:right w:val="none" w:sz="0" w:space="0" w:color="auto"/>
          </w:divBdr>
        </w:div>
        <w:div w:id="2034644292">
          <w:marLeft w:val="0"/>
          <w:marRight w:val="0"/>
          <w:marTop w:val="0"/>
          <w:marBottom w:val="0"/>
          <w:divBdr>
            <w:top w:val="none" w:sz="0" w:space="0" w:color="auto"/>
            <w:left w:val="none" w:sz="0" w:space="0" w:color="auto"/>
            <w:bottom w:val="none" w:sz="0" w:space="0" w:color="auto"/>
            <w:right w:val="none" w:sz="0" w:space="0" w:color="auto"/>
          </w:divBdr>
        </w:div>
        <w:div w:id="122619196">
          <w:marLeft w:val="0"/>
          <w:marRight w:val="0"/>
          <w:marTop w:val="0"/>
          <w:marBottom w:val="0"/>
          <w:divBdr>
            <w:top w:val="none" w:sz="0" w:space="0" w:color="auto"/>
            <w:left w:val="none" w:sz="0" w:space="0" w:color="auto"/>
            <w:bottom w:val="none" w:sz="0" w:space="0" w:color="auto"/>
            <w:right w:val="none" w:sz="0" w:space="0" w:color="auto"/>
          </w:divBdr>
        </w:div>
        <w:div w:id="1626887698">
          <w:marLeft w:val="0"/>
          <w:marRight w:val="0"/>
          <w:marTop w:val="0"/>
          <w:marBottom w:val="0"/>
          <w:divBdr>
            <w:top w:val="none" w:sz="0" w:space="0" w:color="auto"/>
            <w:left w:val="none" w:sz="0" w:space="0" w:color="auto"/>
            <w:bottom w:val="none" w:sz="0" w:space="0" w:color="auto"/>
            <w:right w:val="none" w:sz="0" w:space="0" w:color="auto"/>
          </w:divBdr>
        </w:div>
        <w:div w:id="97261406">
          <w:marLeft w:val="0"/>
          <w:marRight w:val="0"/>
          <w:marTop w:val="0"/>
          <w:marBottom w:val="0"/>
          <w:divBdr>
            <w:top w:val="none" w:sz="0" w:space="0" w:color="auto"/>
            <w:left w:val="none" w:sz="0" w:space="0" w:color="auto"/>
            <w:bottom w:val="none" w:sz="0" w:space="0" w:color="auto"/>
            <w:right w:val="none" w:sz="0" w:space="0" w:color="auto"/>
          </w:divBdr>
        </w:div>
        <w:div w:id="288240418">
          <w:marLeft w:val="0"/>
          <w:marRight w:val="0"/>
          <w:marTop w:val="0"/>
          <w:marBottom w:val="0"/>
          <w:divBdr>
            <w:top w:val="none" w:sz="0" w:space="0" w:color="auto"/>
            <w:left w:val="none" w:sz="0" w:space="0" w:color="auto"/>
            <w:bottom w:val="none" w:sz="0" w:space="0" w:color="auto"/>
            <w:right w:val="none" w:sz="0" w:space="0" w:color="auto"/>
          </w:divBdr>
        </w:div>
        <w:div w:id="614409258">
          <w:marLeft w:val="0"/>
          <w:marRight w:val="0"/>
          <w:marTop w:val="0"/>
          <w:marBottom w:val="0"/>
          <w:divBdr>
            <w:top w:val="none" w:sz="0" w:space="0" w:color="auto"/>
            <w:left w:val="none" w:sz="0" w:space="0" w:color="auto"/>
            <w:bottom w:val="none" w:sz="0" w:space="0" w:color="auto"/>
            <w:right w:val="none" w:sz="0" w:space="0" w:color="auto"/>
          </w:divBdr>
        </w:div>
      </w:divsChild>
    </w:div>
    <w:div w:id="1905412666">
      <w:bodyDiv w:val="1"/>
      <w:marLeft w:val="0"/>
      <w:marRight w:val="0"/>
      <w:marTop w:val="0"/>
      <w:marBottom w:val="0"/>
      <w:divBdr>
        <w:top w:val="none" w:sz="0" w:space="0" w:color="auto"/>
        <w:left w:val="none" w:sz="0" w:space="0" w:color="auto"/>
        <w:bottom w:val="none" w:sz="0" w:space="0" w:color="auto"/>
        <w:right w:val="none" w:sz="0" w:space="0" w:color="auto"/>
      </w:divBdr>
      <w:divsChild>
        <w:div w:id="1286693291">
          <w:marLeft w:val="0"/>
          <w:marRight w:val="0"/>
          <w:marTop w:val="0"/>
          <w:marBottom w:val="0"/>
          <w:divBdr>
            <w:top w:val="none" w:sz="0" w:space="0" w:color="auto"/>
            <w:left w:val="none" w:sz="0" w:space="0" w:color="auto"/>
            <w:bottom w:val="none" w:sz="0" w:space="0" w:color="auto"/>
            <w:right w:val="none" w:sz="0" w:space="0" w:color="auto"/>
          </w:divBdr>
        </w:div>
        <w:div w:id="2126340924">
          <w:marLeft w:val="0"/>
          <w:marRight w:val="0"/>
          <w:marTop w:val="0"/>
          <w:marBottom w:val="0"/>
          <w:divBdr>
            <w:top w:val="none" w:sz="0" w:space="0" w:color="auto"/>
            <w:left w:val="none" w:sz="0" w:space="0" w:color="auto"/>
            <w:bottom w:val="none" w:sz="0" w:space="0" w:color="auto"/>
            <w:right w:val="none" w:sz="0" w:space="0" w:color="auto"/>
          </w:divBdr>
        </w:div>
        <w:div w:id="395594838">
          <w:marLeft w:val="0"/>
          <w:marRight w:val="0"/>
          <w:marTop w:val="0"/>
          <w:marBottom w:val="0"/>
          <w:divBdr>
            <w:top w:val="none" w:sz="0" w:space="0" w:color="auto"/>
            <w:left w:val="none" w:sz="0" w:space="0" w:color="auto"/>
            <w:bottom w:val="none" w:sz="0" w:space="0" w:color="auto"/>
            <w:right w:val="none" w:sz="0" w:space="0" w:color="auto"/>
          </w:divBdr>
        </w:div>
        <w:div w:id="309288470">
          <w:marLeft w:val="0"/>
          <w:marRight w:val="0"/>
          <w:marTop w:val="0"/>
          <w:marBottom w:val="0"/>
          <w:divBdr>
            <w:top w:val="none" w:sz="0" w:space="0" w:color="auto"/>
            <w:left w:val="none" w:sz="0" w:space="0" w:color="auto"/>
            <w:bottom w:val="none" w:sz="0" w:space="0" w:color="auto"/>
            <w:right w:val="none" w:sz="0" w:space="0" w:color="auto"/>
          </w:divBdr>
        </w:div>
        <w:div w:id="86074385">
          <w:marLeft w:val="0"/>
          <w:marRight w:val="0"/>
          <w:marTop w:val="0"/>
          <w:marBottom w:val="0"/>
          <w:divBdr>
            <w:top w:val="none" w:sz="0" w:space="0" w:color="auto"/>
            <w:left w:val="none" w:sz="0" w:space="0" w:color="auto"/>
            <w:bottom w:val="none" w:sz="0" w:space="0" w:color="auto"/>
            <w:right w:val="none" w:sz="0" w:space="0" w:color="auto"/>
          </w:divBdr>
        </w:div>
        <w:div w:id="214778415">
          <w:marLeft w:val="0"/>
          <w:marRight w:val="0"/>
          <w:marTop w:val="0"/>
          <w:marBottom w:val="0"/>
          <w:divBdr>
            <w:top w:val="none" w:sz="0" w:space="0" w:color="auto"/>
            <w:left w:val="none" w:sz="0" w:space="0" w:color="auto"/>
            <w:bottom w:val="none" w:sz="0" w:space="0" w:color="auto"/>
            <w:right w:val="none" w:sz="0" w:space="0" w:color="auto"/>
          </w:divBdr>
        </w:div>
        <w:div w:id="230316401">
          <w:marLeft w:val="0"/>
          <w:marRight w:val="0"/>
          <w:marTop w:val="0"/>
          <w:marBottom w:val="0"/>
          <w:divBdr>
            <w:top w:val="none" w:sz="0" w:space="0" w:color="auto"/>
            <w:left w:val="none" w:sz="0" w:space="0" w:color="auto"/>
            <w:bottom w:val="none" w:sz="0" w:space="0" w:color="auto"/>
            <w:right w:val="none" w:sz="0" w:space="0" w:color="auto"/>
          </w:divBdr>
        </w:div>
        <w:div w:id="1659311446">
          <w:marLeft w:val="0"/>
          <w:marRight w:val="0"/>
          <w:marTop w:val="0"/>
          <w:marBottom w:val="0"/>
          <w:divBdr>
            <w:top w:val="none" w:sz="0" w:space="0" w:color="auto"/>
            <w:left w:val="none" w:sz="0" w:space="0" w:color="auto"/>
            <w:bottom w:val="none" w:sz="0" w:space="0" w:color="auto"/>
            <w:right w:val="none" w:sz="0" w:space="0" w:color="auto"/>
          </w:divBdr>
        </w:div>
        <w:div w:id="353502004">
          <w:marLeft w:val="0"/>
          <w:marRight w:val="0"/>
          <w:marTop w:val="0"/>
          <w:marBottom w:val="0"/>
          <w:divBdr>
            <w:top w:val="none" w:sz="0" w:space="0" w:color="auto"/>
            <w:left w:val="none" w:sz="0" w:space="0" w:color="auto"/>
            <w:bottom w:val="none" w:sz="0" w:space="0" w:color="auto"/>
            <w:right w:val="none" w:sz="0" w:space="0" w:color="auto"/>
          </w:divBdr>
        </w:div>
        <w:div w:id="2009363530">
          <w:marLeft w:val="0"/>
          <w:marRight w:val="0"/>
          <w:marTop w:val="0"/>
          <w:marBottom w:val="0"/>
          <w:divBdr>
            <w:top w:val="none" w:sz="0" w:space="0" w:color="auto"/>
            <w:left w:val="none" w:sz="0" w:space="0" w:color="auto"/>
            <w:bottom w:val="none" w:sz="0" w:space="0" w:color="auto"/>
            <w:right w:val="none" w:sz="0" w:space="0" w:color="auto"/>
          </w:divBdr>
        </w:div>
      </w:divsChild>
    </w:div>
    <w:div w:id="1924678717">
      <w:bodyDiv w:val="1"/>
      <w:marLeft w:val="0"/>
      <w:marRight w:val="0"/>
      <w:marTop w:val="0"/>
      <w:marBottom w:val="0"/>
      <w:divBdr>
        <w:top w:val="none" w:sz="0" w:space="0" w:color="auto"/>
        <w:left w:val="none" w:sz="0" w:space="0" w:color="auto"/>
        <w:bottom w:val="none" w:sz="0" w:space="0" w:color="auto"/>
        <w:right w:val="none" w:sz="0" w:space="0" w:color="auto"/>
      </w:divBdr>
    </w:div>
    <w:div w:id="1930308486">
      <w:bodyDiv w:val="1"/>
      <w:marLeft w:val="0"/>
      <w:marRight w:val="0"/>
      <w:marTop w:val="0"/>
      <w:marBottom w:val="0"/>
      <w:divBdr>
        <w:top w:val="none" w:sz="0" w:space="0" w:color="auto"/>
        <w:left w:val="none" w:sz="0" w:space="0" w:color="auto"/>
        <w:bottom w:val="none" w:sz="0" w:space="0" w:color="auto"/>
        <w:right w:val="none" w:sz="0" w:space="0" w:color="auto"/>
      </w:divBdr>
    </w:div>
    <w:div w:id="1931506941">
      <w:bodyDiv w:val="1"/>
      <w:marLeft w:val="0"/>
      <w:marRight w:val="0"/>
      <w:marTop w:val="0"/>
      <w:marBottom w:val="0"/>
      <w:divBdr>
        <w:top w:val="none" w:sz="0" w:space="0" w:color="auto"/>
        <w:left w:val="none" w:sz="0" w:space="0" w:color="auto"/>
        <w:bottom w:val="none" w:sz="0" w:space="0" w:color="auto"/>
        <w:right w:val="none" w:sz="0" w:space="0" w:color="auto"/>
      </w:divBdr>
    </w:div>
    <w:div w:id="1934581675">
      <w:bodyDiv w:val="1"/>
      <w:marLeft w:val="0"/>
      <w:marRight w:val="0"/>
      <w:marTop w:val="0"/>
      <w:marBottom w:val="0"/>
      <w:divBdr>
        <w:top w:val="none" w:sz="0" w:space="0" w:color="auto"/>
        <w:left w:val="none" w:sz="0" w:space="0" w:color="auto"/>
        <w:bottom w:val="none" w:sz="0" w:space="0" w:color="auto"/>
        <w:right w:val="none" w:sz="0" w:space="0" w:color="auto"/>
      </w:divBdr>
      <w:divsChild>
        <w:div w:id="10866686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34975718">
      <w:bodyDiv w:val="1"/>
      <w:marLeft w:val="0"/>
      <w:marRight w:val="0"/>
      <w:marTop w:val="0"/>
      <w:marBottom w:val="0"/>
      <w:divBdr>
        <w:top w:val="none" w:sz="0" w:space="0" w:color="auto"/>
        <w:left w:val="none" w:sz="0" w:space="0" w:color="auto"/>
        <w:bottom w:val="none" w:sz="0" w:space="0" w:color="auto"/>
        <w:right w:val="none" w:sz="0" w:space="0" w:color="auto"/>
      </w:divBdr>
    </w:div>
    <w:div w:id="1940874401">
      <w:bodyDiv w:val="1"/>
      <w:marLeft w:val="0"/>
      <w:marRight w:val="0"/>
      <w:marTop w:val="0"/>
      <w:marBottom w:val="0"/>
      <w:divBdr>
        <w:top w:val="none" w:sz="0" w:space="0" w:color="auto"/>
        <w:left w:val="none" w:sz="0" w:space="0" w:color="auto"/>
        <w:bottom w:val="none" w:sz="0" w:space="0" w:color="auto"/>
        <w:right w:val="none" w:sz="0" w:space="0" w:color="auto"/>
      </w:divBdr>
    </w:div>
    <w:div w:id="1942839175">
      <w:bodyDiv w:val="1"/>
      <w:marLeft w:val="0"/>
      <w:marRight w:val="0"/>
      <w:marTop w:val="0"/>
      <w:marBottom w:val="0"/>
      <w:divBdr>
        <w:top w:val="none" w:sz="0" w:space="0" w:color="auto"/>
        <w:left w:val="none" w:sz="0" w:space="0" w:color="auto"/>
        <w:bottom w:val="none" w:sz="0" w:space="0" w:color="auto"/>
        <w:right w:val="none" w:sz="0" w:space="0" w:color="auto"/>
      </w:divBdr>
    </w:div>
    <w:div w:id="1947037356">
      <w:bodyDiv w:val="1"/>
      <w:marLeft w:val="0"/>
      <w:marRight w:val="0"/>
      <w:marTop w:val="0"/>
      <w:marBottom w:val="0"/>
      <w:divBdr>
        <w:top w:val="none" w:sz="0" w:space="0" w:color="auto"/>
        <w:left w:val="none" w:sz="0" w:space="0" w:color="auto"/>
        <w:bottom w:val="none" w:sz="0" w:space="0" w:color="auto"/>
        <w:right w:val="none" w:sz="0" w:space="0" w:color="auto"/>
      </w:divBdr>
    </w:div>
    <w:div w:id="1954433011">
      <w:bodyDiv w:val="1"/>
      <w:marLeft w:val="0"/>
      <w:marRight w:val="0"/>
      <w:marTop w:val="0"/>
      <w:marBottom w:val="0"/>
      <w:divBdr>
        <w:top w:val="none" w:sz="0" w:space="0" w:color="auto"/>
        <w:left w:val="none" w:sz="0" w:space="0" w:color="auto"/>
        <w:bottom w:val="none" w:sz="0" w:space="0" w:color="auto"/>
        <w:right w:val="none" w:sz="0" w:space="0" w:color="auto"/>
      </w:divBdr>
    </w:div>
    <w:div w:id="1963803190">
      <w:bodyDiv w:val="1"/>
      <w:marLeft w:val="0"/>
      <w:marRight w:val="0"/>
      <w:marTop w:val="0"/>
      <w:marBottom w:val="0"/>
      <w:divBdr>
        <w:top w:val="none" w:sz="0" w:space="0" w:color="auto"/>
        <w:left w:val="none" w:sz="0" w:space="0" w:color="auto"/>
        <w:bottom w:val="none" w:sz="0" w:space="0" w:color="auto"/>
        <w:right w:val="none" w:sz="0" w:space="0" w:color="auto"/>
      </w:divBdr>
      <w:divsChild>
        <w:div w:id="1062556119">
          <w:blockQuote w:val="1"/>
          <w:marLeft w:val="720"/>
          <w:marRight w:val="720"/>
          <w:marTop w:val="100"/>
          <w:marBottom w:val="100"/>
          <w:divBdr>
            <w:top w:val="none" w:sz="0" w:space="0" w:color="auto"/>
            <w:left w:val="none" w:sz="0" w:space="0" w:color="auto"/>
            <w:bottom w:val="none" w:sz="0" w:space="0" w:color="auto"/>
            <w:right w:val="none" w:sz="0" w:space="0" w:color="auto"/>
          </w:divBdr>
        </w:div>
        <w:div w:id="1220552216">
          <w:blockQuote w:val="1"/>
          <w:marLeft w:val="720"/>
          <w:marRight w:val="720"/>
          <w:marTop w:val="100"/>
          <w:marBottom w:val="100"/>
          <w:divBdr>
            <w:top w:val="none" w:sz="0" w:space="0" w:color="auto"/>
            <w:left w:val="none" w:sz="0" w:space="0" w:color="auto"/>
            <w:bottom w:val="none" w:sz="0" w:space="0" w:color="auto"/>
            <w:right w:val="none" w:sz="0" w:space="0" w:color="auto"/>
          </w:divBdr>
        </w:div>
        <w:div w:id="177887664">
          <w:blockQuote w:val="1"/>
          <w:marLeft w:val="720"/>
          <w:marRight w:val="720"/>
          <w:marTop w:val="100"/>
          <w:marBottom w:val="100"/>
          <w:divBdr>
            <w:top w:val="none" w:sz="0" w:space="0" w:color="auto"/>
            <w:left w:val="none" w:sz="0" w:space="0" w:color="auto"/>
            <w:bottom w:val="none" w:sz="0" w:space="0" w:color="auto"/>
            <w:right w:val="none" w:sz="0" w:space="0" w:color="auto"/>
          </w:divBdr>
        </w:div>
        <w:div w:id="1741827177">
          <w:blockQuote w:val="1"/>
          <w:marLeft w:val="720"/>
          <w:marRight w:val="720"/>
          <w:marTop w:val="100"/>
          <w:marBottom w:val="100"/>
          <w:divBdr>
            <w:top w:val="none" w:sz="0" w:space="0" w:color="auto"/>
            <w:left w:val="none" w:sz="0" w:space="0" w:color="auto"/>
            <w:bottom w:val="none" w:sz="0" w:space="0" w:color="auto"/>
            <w:right w:val="none" w:sz="0" w:space="0" w:color="auto"/>
          </w:divBdr>
        </w:div>
        <w:div w:id="131059662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69630816">
      <w:bodyDiv w:val="1"/>
      <w:marLeft w:val="0"/>
      <w:marRight w:val="0"/>
      <w:marTop w:val="0"/>
      <w:marBottom w:val="0"/>
      <w:divBdr>
        <w:top w:val="none" w:sz="0" w:space="0" w:color="auto"/>
        <w:left w:val="none" w:sz="0" w:space="0" w:color="auto"/>
        <w:bottom w:val="none" w:sz="0" w:space="0" w:color="auto"/>
        <w:right w:val="none" w:sz="0" w:space="0" w:color="auto"/>
      </w:divBdr>
    </w:div>
    <w:div w:id="1970357992">
      <w:bodyDiv w:val="1"/>
      <w:marLeft w:val="0"/>
      <w:marRight w:val="0"/>
      <w:marTop w:val="0"/>
      <w:marBottom w:val="0"/>
      <w:divBdr>
        <w:top w:val="none" w:sz="0" w:space="0" w:color="auto"/>
        <w:left w:val="none" w:sz="0" w:space="0" w:color="auto"/>
        <w:bottom w:val="none" w:sz="0" w:space="0" w:color="auto"/>
        <w:right w:val="none" w:sz="0" w:space="0" w:color="auto"/>
      </w:divBdr>
    </w:div>
    <w:div w:id="1975986728">
      <w:bodyDiv w:val="1"/>
      <w:marLeft w:val="0"/>
      <w:marRight w:val="0"/>
      <w:marTop w:val="0"/>
      <w:marBottom w:val="0"/>
      <w:divBdr>
        <w:top w:val="none" w:sz="0" w:space="0" w:color="auto"/>
        <w:left w:val="none" w:sz="0" w:space="0" w:color="auto"/>
        <w:bottom w:val="none" w:sz="0" w:space="0" w:color="auto"/>
        <w:right w:val="none" w:sz="0" w:space="0" w:color="auto"/>
      </w:divBdr>
      <w:divsChild>
        <w:div w:id="169168704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76788120">
      <w:bodyDiv w:val="1"/>
      <w:marLeft w:val="0"/>
      <w:marRight w:val="0"/>
      <w:marTop w:val="0"/>
      <w:marBottom w:val="0"/>
      <w:divBdr>
        <w:top w:val="none" w:sz="0" w:space="0" w:color="auto"/>
        <w:left w:val="none" w:sz="0" w:space="0" w:color="auto"/>
        <w:bottom w:val="none" w:sz="0" w:space="0" w:color="auto"/>
        <w:right w:val="none" w:sz="0" w:space="0" w:color="auto"/>
      </w:divBdr>
    </w:div>
    <w:div w:id="1983384706">
      <w:bodyDiv w:val="1"/>
      <w:marLeft w:val="0"/>
      <w:marRight w:val="0"/>
      <w:marTop w:val="0"/>
      <w:marBottom w:val="0"/>
      <w:divBdr>
        <w:top w:val="none" w:sz="0" w:space="0" w:color="auto"/>
        <w:left w:val="none" w:sz="0" w:space="0" w:color="auto"/>
        <w:bottom w:val="none" w:sz="0" w:space="0" w:color="auto"/>
        <w:right w:val="none" w:sz="0" w:space="0" w:color="auto"/>
      </w:divBdr>
      <w:divsChild>
        <w:div w:id="51210676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89288341">
      <w:bodyDiv w:val="1"/>
      <w:marLeft w:val="0"/>
      <w:marRight w:val="0"/>
      <w:marTop w:val="0"/>
      <w:marBottom w:val="0"/>
      <w:divBdr>
        <w:top w:val="none" w:sz="0" w:space="0" w:color="auto"/>
        <w:left w:val="none" w:sz="0" w:space="0" w:color="auto"/>
        <w:bottom w:val="none" w:sz="0" w:space="0" w:color="auto"/>
        <w:right w:val="none" w:sz="0" w:space="0" w:color="auto"/>
      </w:divBdr>
    </w:div>
    <w:div w:id="2000032250">
      <w:bodyDiv w:val="1"/>
      <w:marLeft w:val="0"/>
      <w:marRight w:val="0"/>
      <w:marTop w:val="0"/>
      <w:marBottom w:val="0"/>
      <w:divBdr>
        <w:top w:val="none" w:sz="0" w:space="0" w:color="auto"/>
        <w:left w:val="none" w:sz="0" w:space="0" w:color="auto"/>
        <w:bottom w:val="none" w:sz="0" w:space="0" w:color="auto"/>
        <w:right w:val="none" w:sz="0" w:space="0" w:color="auto"/>
      </w:divBdr>
    </w:div>
    <w:div w:id="2026781031">
      <w:bodyDiv w:val="1"/>
      <w:marLeft w:val="0"/>
      <w:marRight w:val="0"/>
      <w:marTop w:val="0"/>
      <w:marBottom w:val="0"/>
      <w:divBdr>
        <w:top w:val="none" w:sz="0" w:space="0" w:color="auto"/>
        <w:left w:val="none" w:sz="0" w:space="0" w:color="auto"/>
        <w:bottom w:val="none" w:sz="0" w:space="0" w:color="auto"/>
        <w:right w:val="none" w:sz="0" w:space="0" w:color="auto"/>
      </w:divBdr>
    </w:div>
    <w:div w:id="2027292788">
      <w:bodyDiv w:val="1"/>
      <w:marLeft w:val="0"/>
      <w:marRight w:val="0"/>
      <w:marTop w:val="0"/>
      <w:marBottom w:val="0"/>
      <w:divBdr>
        <w:top w:val="none" w:sz="0" w:space="0" w:color="auto"/>
        <w:left w:val="none" w:sz="0" w:space="0" w:color="auto"/>
        <w:bottom w:val="none" w:sz="0" w:space="0" w:color="auto"/>
        <w:right w:val="none" w:sz="0" w:space="0" w:color="auto"/>
      </w:divBdr>
      <w:divsChild>
        <w:div w:id="1011444216">
          <w:marLeft w:val="-720"/>
          <w:marRight w:val="0"/>
          <w:marTop w:val="0"/>
          <w:marBottom w:val="0"/>
          <w:divBdr>
            <w:top w:val="none" w:sz="0" w:space="0" w:color="auto"/>
            <w:left w:val="none" w:sz="0" w:space="0" w:color="auto"/>
            <w:bottom w:val="none" w:sz="0" w:space="0" w:color="auto"/>
            <w:right w:val="none" w:sz="0" w:space="0" w:color="auto"/>
          </w:divBdr>
        </w:div>
      </w:divsChild>
    </w:div>
    <w:div w:id="2028945908">
      <w:bodyDiv w:val="1"/>
      <w:marLeft w:val="0"/>
      <w:marRight w:val="0"/>
      <w:marTop w:val="0"/>
      <w:marBottom w:val="0"/>
      <w:divBdr>
        <w:top w:val="none" w:sz="0" w:space="0" w:color="auto"/>
        <w:left w:val="none" w:sz="0" w:space="0" w:color="auto"/>
        <w:bottom w:val="none" w:sz="0" w:space="0" w:color="auto"/>
        <w:right w:val="none" w:sz="0" w:space="0" w:color="auto"/>
      </w:divBdr>
    </w:div>
    <w:div w:id="2029596233">
      <w:bodyDiv w:val="1"/>
      <w:marLeft w:val="0"/>
      <w:marRight w:val="0"/>
      <w:marTop w:val="0"/>
      <w:marBottom w:val="0"/>
      <w:divBdr>
        <w:top w:val="none" w:sz="0" w:space="0" w:color="auto"/>
        <w:left w:val="none" w:sz="0" w:space="0" w:color="auto"/>
        <w:bottom w:val="none" w:sz="0" w:space="0" w:color="auto"/>
        <w:right w:val="none" w:sz="0" w:space="0" w:color="auto"/>
      </w:divBdr>
    </w:div>
    <w:div w:id="2036349361">
      <w:bodyDiv w:val="1"/>
      <w:marLeft w:val="0"/>
      <w:marRight w:val="0"/>
      <w:marTop w:val="0"/>
      <w:marBottom w:val="0"/>
      <w:divBdr>
        <w:top w:val="none" w:sz="0" w:space="0" w:color="auto"/>
        <w:left w:val="none" w:sz="0" w:space="0" w:color="auto"/>
        <w:bottom w:val="none" w:sz="0" w:space="0" w:color="auto"/>
        <w:right w:val="none" w:sz="0" w:space="0" w:color="auto"/>
      </w:divBdr>
    </w:div>
    <w:div w:id="2037735794">
      <w:bodyDiv w:val="1"/>
      <w:marLeft w:val="0"/>
      <w:marRight w:val="0"/>
      <w:marTop w:val="0"/>
      <w:marBottom w:val="0"/>
      <w:divBdr>
        <w:top w:val="none" w:sz="0" w:space="0" w:color="auto"/>
        <w:left w:val="none" w:sz="0" w:space="0" w:color="auto"/>
        <w:bottom w:val="none" w:sz="0" w:space="0" w:color="auto"/>
        <w:right w:val="none" w:sz="0" w:space="0" w:color="auto"/>
      </w:divBdr>
    </w:div>
    <w:div w:id="2055735880">
      <w:bodyDiv w:val="1"/>
      <w:marLeft w:val="0"/>
      <w:marRight w:val="0"/>
      <w:marTop w:val="0"/>
      <w:marBottom w:val="0"/>
      <w:divBdr>
        <w:top w:val="none" w:sz="0" w:space="0" w:color="auto"/>
        <w:left w:val="none" w:sz="0" w:space="0" w:color="auto"/>
        <w:bottom w:val="none" w:sz="0" w:space="0" w:color="auto"/>
        <w:right w:val="none" w:sz="0" w:space="0" w:color="auto"/>
      </w:divBdr>
    </w:div>
    <w:div w:id="2055890330">
      <w:bodyDiv w:val="1"/>
      <w:marLeft w:val="0"/>
      <w:marRight w:val="0"/>
      <w:marTop w:val="0"/>
      <w:marBottom w:val="0"/>
      <w:divBdr>
        <w:top w:val="none" w:sz="0" w:space="0" w:color="auto"/>
        <w:left w:val="none" w:sz="0" w:space="0" w:color="auto"/>
        <w:bottom w:val="none" w:sz="0" w:space="0" w:color="auto"/>
        <w:right w:val="none" w:sz="0" w:space="0" w:color="auto"/>
      </w:divBdr>
    </w:div>
    <w:div w:id="2059626837">
      <w:bodyDiv w:val="1"/>
      <w:marLeft w:val="0"/>
      <w:marRight w:val="0"/>
      <w:marTop w:val="0"/>
      <w:marBottom w:val="0"/>
      <w:divBdr>
        <w:top w:val="none" w:sz="0" w:space="0" w:color="auto"/>
        <w:left w:val="none" w:sz="0" w:space="0" w:color="auto"/>
        <w:bottom w:val="none" w:sz="0" w:space="0" w:color="auto"/>
        <w:right w:val="none" w:sz="0" w:space="0" w:color="auto"/>
      </w:divBdr>
    </w:div>
    <w:div w:id="2060208336">
      <w:bodyDiv w:val="1"/>
      <w:marLeft w:val="0"/>
      <w:marRight w:val="0"/>
      <w:marTop w:val="0"/>
      <w:marBottom w:val="0"/>
      <w:divBdr>
        <w:top w:val="none" w:sz="0" w:space="0" w:color="auto"/>
        <w:left w:val="none" w:sz="0" w:space="0" w:color="auto"/>
        <w:bottom w:val="none" w:sz="0" w:space="0" w:color="auto"/>
        <w:right w:val="none" w:sz="0" w:space="0" w:color="auto"/>
      </w:divBdr>
    </w:div>
    <w:div w:id="2064015753">
      <w:bodyDiv w:val="1"/>
      <w:marLeft w:val="0"/>
      <w:marRight w:val="0"/>
      <w:marTop w:val="0"/>
      <w:marBottom w:val="0"/>
      <w:divBdr>
        <w:top w:val="none" w:sz="0" w:space="0" w:color="auto"/>
        <w:left w:val="none" w:sz="0" w:space="0" w:color="auto"/>
        <w:bottom w:val="none" w:sz="0" w:space="0" w:color="auto"/>
        <w:right w:val="none" w:sz="0" w:space="0" w:color="auto"/>
      </w:divBdr>
    </w:div>
    <w:div w:id="2081557358">
      <w:bodyDiv w:val="1"/>
      <w:marLeft w:val="0"/>
      <w:marRight w:val="0"/>
      <w:marTop w:val="0"/>
      <w:marBottom w:val="0"/>
      <w:divBdr>
        <w:top w:val="none" w:sz="0" w:space="0" w:color="auto"/>
        <w:left w:val="none" w:sz="0" w:space="0" w:color="auto"/>
        <w:bottom w:val="none" w:sz="0" w:space="0" w:color="auto"/>
        <w:right w:val="none" w:sz="0" w:space="0" w:color="auto"/>
      </w:divBdr>
      <w:divsChild>
        <w:div w:id="73192989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86146621">
      <w:bodyDiv w:val="1"/>
      <w:marLeft w:val="0"/>
      <w:marRight w:val="0"/>
      <w:marTop w:val="0"/>
      <w:marBottom w:val="0"/>
      <w:divBdr>
        <w:top w:val="none" w:sz="0" w:space="0" w:color="auto"/>
        <w:left w:val="none" w:sz="0" w:space="0" w:color="auto"/>
        <w:bottom w:val="none" w:sz="0" w:space="0" w:color="auto"/>
        <w:right w:val="none" w:sz="0" w:space="0" w:color="auto"/>
      </w:divBdr>
    </w:div>
    <w:div w:id="2087796177">
      <w:bodyDiv w:val="1"/>
      <w:marLeft w:val="0"/>
      <w:marRight w:val="0"/>
      <w:marTop w:val="0"/>
      <w:marBottom w:val="0"/>
      <w:divBdr>
        <w:top w:val="none" w:sz="0" w:space="0" w:color="auto"/>
        <w:left w:val="none" w:sz="0" w:space="0" w:color="auto"/>
        <w:bottom w:val="none" w:sz="0" w:space="0" w:color="auto"/>
        <w:right w:val="none" w:sz="0" w:space="0" w:color="auto"/>
      </w:divBdr>
    </w:div>
    <w:div w:id="2106421175">
      <w:bodyDiv w:val="1"/>
      <w:marLeft w:val="0"/>
      <w:marRight w:val="0"/>
      <w:marTop w:val="0"/>
      <w:marBottom w:val="0"/>
      <w:divBdr>
        <w:top w:val="none" w:sz="0" w:space="0" w:color="auto"/>
        <w:left w:val="none" w:sz="0" w:space="0" w:color="auto"/>
        <w:bottom w:val="none" w:sz="0" w:space="0" w:color="auto"/>
        <w:right w:val="none" w:sz="0" w:space="0" w:color="auto"/>
      </w:divBdr>
      <w:divsChild>
        <w:div w:id="1657953690">
          <w:marLeft w:val="0"/>
          <w:marRight w:val="0"/>
          <w:marTop w:val="0"/>
          <w:marBottom w:val="0"/>
          <w:divBdr>
            <w:top w:val="none" w:sz="0" w:space="0" w:color="auto"/>
            <w:left w:val="none" w:sz="0" w:space="0" w:color="auto"/>
            <w:bottom w:val="none" w:sz="0" w:space="0" w:color="auto"/>
            <w:right w:val="none" w:sz="0" w:space="0" w:color="auto"/>
          </w:divBdr>
          <w:divsChild>
            <w:div w:id="1409573867">
              <w:marLeft w:val="0"/>
              <w:marRight w:val="0"/>
              <w:marTop w:val="0"/>
              <w:marBottom w:val="0"/>
              <w:divBdr>
                <w:top w:val="none" w:sz="0" w:space="0" w:color="auto"/>
                <w:left w:val="none" w:sz="0" w:space="0" w:color="auto"/>
                <w:bottom w:val="none" w:sz="0" w:space="0" w:color="auto"/>
                <w:right w:val="none" w:sz="0" w:space="0" w:color="auto"/>
              </w:divBdr>
              <w:divsChild>
                <w:div w:id="1672903644">
                  <w:marLeft w:val="0"/>
                  <w:marRight w:val="0"/>
                  <w:marTop w:val="0"/>
                  <w:marBottom w:val="0"/>
                  <w:divBdr>
                    <w:top w:val="none" w:sz="0" w:space="0" w:color="auto"/>
                    <w:left w:val="none" w:sz="0" w:space="0" w:color="auto"/>
                    <w:bottom w:val="none" w:sz="0" w:space="0" w:color="auto"/>
                    <w:right w:val="none" w:sz="0" w:space="0" w:color="auto"/>
                  </w:divBdr>
                  <w:divsChild>
                    <w:div w:id="1513643798">
                      <w:marLeft w:val="0"/>
                      <w:marRight w:val="0"/>
                      <w:marTop w:val="0"/>
                      <w:marBottom w:val="0"/>
                      <w:divBdr>
                        <w:top w:val="none" w:sz="0" w:space="0" w:color="auto"/>
                        <w:left w:val="none" w:sz="0" w:space="0" w:color="auto"/>
                        <w:bottom w:val="none" w:sz="0" w:space="0" w:color="auto"/>
                        <w:right w:val="none" w:sz="0" w:space="0" w:color="auto"/>
                      </w:divBdr>
                      <w:divsChild>
                        <w:div w:id="1534030641">
                          <w:marLeft w:val="0"/>
                          <w:marRight w:val="0"/>
                          <w:marTop w:val="0"/>
                          <w:marBottom w:val="0"/>
                          <w:divBdr>
                            <w:top w:val="none" w:sz="0" w:space="0" w:color="auto"/>
                            <w:left w:val="none" w:sz="0" w:space="0" w:color="auto"/>
                            <w:bottom w:val="none" w:sz="0" w:space="0" w:color="auto"/>
                            <w:right w:val="none" w:sz="0" w:space="0" w:color="auto"/>
                          </w:divBdr>
                          <w:divsChild>
                            <w:div w:id="190924177">
                              <w:marLeft w:val="0"/>
                              <w:marRight w:val="0"/>
                              <w:marTop w:val="0"/>
                              <w:marBottom w:val="0"/>
                              <w:divBdr>
                                <w:top w:val="none" w:sz="0" w:space="0" w:color="auto"/>
                                <w:left w:val="none" w:sz="0" w:space="0" w:color="auto"/>
                                <w:bottom w:val="none" w:sz="0" w:space="0" w:color="auto"/>
                                <w:right w:val="none" w:sz="0" w:space="0" w:color="auto"/>
                              </w:divBdr>
                              <w:divsChild>
                                <w:div w:id="788203778">
                                  <w:marLeft w:val="0"/>
                                  <w:marRight w:val="0"/>
                                  <w:marTop w:val="0"/>
                                  <w:marBottom w:val="0"/>
                                  <w:divBdr>
                                    <w:top w:val="none" w:sz="0" w:space="0" w:color="auto"/>
                                    <w:left w:val="none" w:sz="0" w:space="0" w:color="auto"/>
                                    <w:bottom w:val="none" w:sz="0" w:space="0" w:color="auto"/>
                                    <w:right w:val="none" w:sz="0" w:space="0" w:color="auto"/>
                                  </w:divBdr>
                                  <w:divsChild>
                                    <w:div w:id="319626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08185541">
      <w:bodyDiv w:val="1"/>
      <w:marLeft w:val="0"/>
      <w:marRight w:val="0"/>
      <w:marTop w:val="0"/>
      <w:marBottom w:val="0"/>
      <w:divBdr>
        <w:top w:val="none" w:sz="0" w:space="0" w:color="auto"/>
        <w:left w:val="none" w:sz="0" w:space="0" w:color="auto"/>
        <w:bottom w:val="none" w:sz="0" w:space="0" w:color="auto"/>
        <w:right w:val="none" w:sz="0" w:space="0" w:color="auto"/>
      </w:divBdr>
      <w:divsChild>
        <w:div w:id="126113441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08190832">
      <w:bodyDiv w:val="1"/>
      <w:marLeft w:val="0"/>
      <w:marRight w:val="0"/>
      <w:marTop w:val="0"/>
      <w:marBottom w:val="0"/>
      <w:divBdr>
        <w:top w:val="none" w:sz="0" w:space="0" w:color="auto"/>
        <w:left w:val="none" w:sz="0" w:space="0" w:color="auto"/>
        <w:bottom w:val="none" w:sz="0" w:space="0" w:color="auto"/>
        <w:right w:val="none" w:sz="0" w:space="0" w:color="auto"/>
      </w:divBdr>
    </w:div>
    <w:div w:id="2113744463">
      <w:bodyDiv w:val="1"/>
      <w:marLeft w:val="0"/>
      <w:marRight w:val="0"/>
      <w:marTop w:val="0"/>
      <w:marBottom w:val="0"/>
      <w:divBdr>
        <w:top w:val="none" w:sz="0" w:space="0" w:color="auto"/>
        <w:left w:val="none" w:sz="0" w:space="0" w:color="auto"/>
        <w:bottom w:val="none" w:sz="0" w:space="0" w:color="auto"/>
        <w:right w:val="none" w:sz="0" w:space="0" w:color="auto"/>
      </w:divBdr>
      <w:divsChild>
        <w:div w:id="8384001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15128260">
      <w:bodyDiv w:val="1"/>
      <w:marLeft w:val="0"/>
      <w:marRight w:val="0"/>
      <w:marTop w:val="0"/>
      <w:marBottom w:val="0"/>
      <w:divBdr>
        <w:top w:val="none" w:sz="0" w:space="0" w:color="auto"/>
        <w:left w:val="none" w:sz="0" w:space="0" w:color="auto"/>
        <w:bottom w:val="none" w:sz="0" w:space="0" w:color="auto"/>
        <w:right w:val="none" w:sz="0" w:space="0" w:color="auto"/>
      </w:divBdr>
    </w:div>
    <w:div w:id="2133094190">
      <w:bodyDiv w:val="1"/>
      <w:marLeft w:val="0"/>
      <w:marRight w:val="0"/>
      <w:marTop w:val="0"/>
      <w:marBottom w:val="0"/>
      <w:divBdr>
        <w:top w:val="none" w:sz="0" w:space="0" w:color="auto"/>
        <w:left w:val="none" w:sz="0" w:space="0" w:color="auto"/>
        <w:bottom w:val="none" w:sz="0" w:space="0" w:color="auto"/>
        <w:right w:val="none" w:sz="0" w:space="0" w:color="auto"/>
      </w:divBdr>
      <w:divsChild>
        <w:div w:id="1837571004">
          <w:marLeft w:val="0"/>
          <w:marRight w:val="0"/>
          <w:marTop w:val="0"/>
          <w:marBottom w:val="0"/>
          <w:divBdr>
            <w:top w:val="none" w:sz="0" w:space="0" w:color="auto"/>
            <w:left w:val="none" w:sz="0" w:space="0" w:color="auto"/>
            <w:bottom w:val="none" w:sz="0" w:space="0" w:color="auto"/>
            <w:right w:val="none" w:sz="0" w:space="0" w:color="auto"/>
          </w:divBdr>
          <w:divsChild>
            <w:div w:id="325481109">
              <w:marLeft w:val="0"/>
              <w:marRight w:val="0"/>
              <w:marTop w:val="0"/>
              <w:marBottom w:val="0"/>
              <w:divBdr>
                <w:top w:val="none" w:sz="0" w:space="0" w:color="auto"/>
                <w:left w:val="none" w:sz="0" w:space="0" w:color="auto"/>
                <w:bottom w:val="none" w:sz="0" w:space="0" w:color="auto"/>
                <w:right w:val="none" w:sz="0" w:space="0" w:color="auto"/>
              </w:divBdr>
              <w:divsChild>
                <w:div w:id="1870410602">
                  <w:marLeft w:val="0"/>
                  <w:marRight w:val="0"/>
                  <w:marTop w:val="0"/>
                  <w:marBottom w:val="0"/>
                  <w:divBdr>
                    <w:top w:val="none" w:sz="0" w:space="0" w:color="auto"/>
                    <w:left w:val="none" w:sz="0" w:space="0" w:color="auto"/>
                    <w:bottom w:val="none" w:sz="0" w:space="0" w:color="auto"/>
                    <w:right w:val="none" w:sz="0" w:space="0" w:color="auto"/>
                  </w:divBdr>
                  <w:divsChild>
                    <w:div w:id="985596300">
                      <w:marLeft w:val="0"/>
                      <w:marRight w:val="0"/>
                      <w:marTop w:val="0"/>
                      <w:marBottom w:val="0"/>
                      <w:divBdr>
                        <w:top w:val="none" w:sz="0" w:space="0" w:color="auto"/>
                        <w:left w:val="none" w:sz="0" w:space="0" w:color="auto"/>
                        <w:bottom w:val="none" w:sz="0" w:space="0" w:color="auto"/>
                        <w:right w:val="none" w:sz="0" w:space="0" w:color="auto"/>
                      </w:divBdr>
                      <w:divsChild>
                        <w:div w:id="134569235">
                          <w:marLeft w:val="0"/>
                          <w:marRight w:val="0"/>
                          <w:marTop w:val="0"/>
                          <w:marBottom w:val="0"/>
                          <w:divBdr>
                            <w:top w:val="none" w:sz="0" w:space="0" w:color="auto"/>
                            <w:left w:val="none" w:sz="0" w:space="0" w:color="auto"/>
                            <w:bottom w:val="none" w:sz="0" w:space="0" w:color="auto"/>
                            <w:right w:val="none" w:sz="0" w:space="0" w:color="auto"/>
                          </w:divBdr>
                          <w:divsChild>
                            <w:div w:id="344789237">
                              <w:marLeft w:val="0"/>
                              <w:marRight w:val="0"/>
                              <w:marTop w:val="0"/>
                              <w:marBottom w:val="0"/>
                              <w:divBdr>
                                <w:top w:val="none" w:sz="0" w:space="0" w:color="auto"/>
                                <w:left w:val="none" w:sz="0" w:space="0" w:color="auto"/>
                                <w:bottom w:val="none" w:sz="0" w:space="0" w:color="auto"/>
                                <w:right w:val="none" w:sz="0" w:space="0" w:color="auto"/>
                              </w:divBdr>
                              <w:divsChild>
                                <w:div w:id="1130587547">
                                  <w:marLeft w:val="0"/>
                                  <w:marRight w:val="0"/>
                                  <w:marTop w:val="0"/>
                                  <w:marBottom w:val="0"/>
                                  <w:divBdr>
                                    <w:top w:val="none" w:sz="0" w:space="0" w:color="auto"/>
                                    <w:left w:val="none" w:sz="0" w:space="0" w:color="auto"/>
                                    <w:bottom w:val="none" w:sz="0" w:space="0" w:color="auto"/>
                                    <w:right w:val="none" w:sz="0" w:space="0" w:color="auto"/>
                                  </w:divBdr>
                                  <w:divsChild>
                                    <w:div w:id="746996502">
                                      <w:marLeft w:val="0"/>
                                      <w:marRight w:val="0"/>
                                      <w:marTop w:val="0"/>
                                      <w:marBottom w:val="0"/>
                                      <w:divBdr>
                                        <w:top w:val="none" w:sz="0" w:space="0" w:color="auto"/>
                                        <w:left w:val="none" w:sz="0" w:space="0" w:color="auto"/>
                                        <w:bottom w:val="none" w:sz="0" w:space="0" w:color="auto"/>
                                        <w:right w:val="none" w:sz="0" w:space="0" w:color="auto"/>
                                      </w:divBdr>
                                      <w:divsChild>
                                        <w:div w:id="84037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7E86A2310F7424F89F7C2C4CFAC4C5F" ma:contentTypeVersion="18" ma:contentTypeDescription="Een nieuw document maken." ma:contentTypeScope="" ma:versionID="010074c9ee01c91f15b1f44fa8accdeb">
  <xsd:schema xmlns:xsd="http://www.w3.org/2001/XMLSchema" xmlns:xs="http://www.w3.org/2001/XMLSchema" xmlns:p="http://schemas.microsoft.com/office/2006/metadata/properties" xmlns:ns3="7f9b5974-d029-4b73-9cbf-8fa9bdb0ffe3" xmlns:ns4="541efc0b-d3cd-4d10-8105-d918b6ff29b7" targetNamespace="http://schemas.microsoft.com/office/2006/metadata/properties" ma:root="true" ma:fieldsID="8f5e1b3d7046097ed47d71fd7a47cb77" ns3:_="" ns4:_="">
    <xsd:import namespace="7f9b5974-d029-4b73-9cbf-8fa9bdb0ffe3"/>
    <xsd:import namespace="541efc0b-d3cd-4d10-8105-d918b6ff29b7"/>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_activity" minOccurs="0"/>
                <xsd:element ref="ns3:MediaServiceObjectDetectorVersions"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SystemTags" minOccurs="0"/>
                <xsd:element ref="ns3:MediaLengthInSeconds" minOccurs="0"/>
                <xsd:element ref="ns3:MediaServiceLocation"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9b5974-d029-4b73-9cbf-8fa9bdb0ffe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2" nillable="true" ma:displayName="_activity" ma:hidden="true" ma:internalName="_activity">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element name="MediaLengthInSeconds" ma:index="23" nillable="true" ma:displayName="MediaLengthInSeconds" ma:hidden="true" ma:internalName="MediaLengthInSeconds" ma:readOnly="true">
      <xsd:simpleType>
        <xsd:restriction base="dms:Unknown"/>
      </xsd:simpleType>
    </xsd:element>
    <xsd:element name="MediaServiceLocation" ma:index="24" nillable="true" ma:displayName="Loca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41efc0b-d3cd-4d10-8105-d918b6ff29b7" elementFormDefault="qualified">
    <xsd:import namespace="http://schemas.microsoft.com/office/2006/documentManagement/types"/>
    <xsd:import namespace="http://schemas.microsoft.com/office/infopath/2007/PartnerControls"/>
    <xsd:element name="SharedWithUsers" ma:index="14"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Gedeeld met details" ma:internalName="SharedWithDetails" ma:readOnly="true">
      <xsd:simpleType>
        <xsd:restriction base="dms:Note">
          <xsd:maxLength value="255"/>
        </xsd:restriction>
      </xsd:simpleType>
    </xsd:element>
    <xsd:element name="SharingHintHash" ma:index="16" nillable="true" ma:displayName="Hint-hash delen"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7f9b5974-d029-4b73-9cbf-8fa9bdb0ffe3" xsi:nil="true"/>
  </documentManagement>
</p:properties>
</file>

<file path=customXml/itemProps1.xml><?xml version="1.0" encoding="utf-8"?>
<ds:datastoreItem xmlns:ds="http://schemas.openxmlformats.org/officeDocument/2006/customXml" ds:itemID="{61EFB0D1-847D-46CE-A180-C6F6D3C5AC28}">
  <ds:schemaRefs>
    <ds:schemaRef ds:uri="http://schemas.microsoft.com/sharepoint/v3/contenttype/forms"/>
  </ds:schemaRefs>
</ds:datastoreItem>
</file>

<file path=customXml/itemProps2.xml><?xml version="1.0" encoding="utf-8"?>
<ds:datastoreItem xmlns:ds="http://schemas.openxmlformats.org/officeDocument/2006/customXml" ds:itemID="{7CC52F50-6778-4D7E-90AB-B7B4F7B678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9b5974-d029-4b73-9cbf-8fa9bdb0ffe3"/>
    <ds:schemaRef ds:uri="541efc0b-d3cd-4d10-8105-d918b6ff29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E2BD47E-A6E5-49BD-861A-B642C4E61292}">
  <ds:schemaRefs>
    <ds:schemaRef ds:uri="http://schemas.microsoft.com/office/2006/metadata/properties"/>
    <ds:schemaRef ds:uri="http://schemas.microsoft.com/office/infopath/2007/PartnerControls"/>
    <ds:schemaRef ds:uri="7f9b5974-d029-4b73-9cbf-8fa9bdb0ffe3"/>
  </ds:schemaRefs>
</ds:datastoreItem>
</file>

<file path=docMetadata/LabelInfo.xml><?xml version="1.0" encoding="utf-8"?>
<clbl:labelList xmlns:clbl="http://schemas.microsoft.com/office/2020/mipLabelMetadata">
  <clbl:label id="{084578d9-400d-4a5a-a7c7-e76ca47af400}" enabled="0" method="" siteId="{084578d9-400d-4a5a-a7c7-e76ca47af400}" removed="1"/>
</clbl:labelList>
</file>

<file path=docProps/app.xml><?xml version="1.0" encoding="utf-8"?>
<Properties xmlns="http://schemas.openxmlformats.org/officeDocument/2006/extended-properties" xmlns:vt="http://schemas.openxmlformats.org/officeDocument/2006/docPropsVTypes">
  <Template>Normal</Template>
  <TotalTime>0</TotalTime>
  <Pages>6</Pages>
  <Words>26058</Words>
  <Characters>143319</Characters>
  <Application>Microsoft Office Word</Application>
  <DocSecurity>0</DocSecurity>
  <Lines>1194</Lines>
  <Paragraphs>338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169039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Wigger, A.R. (Annalyn)</dc:creator>
  <cp:keywords/>
  <dc:description/>
  <cp:lastModifiedBy>Born, E.G.J. (Evelien)</cp:lastModifiedBy>
  <cp:revision>2</cp:revision>
  <dcterms:created xsi:type="dcterms:W3CDTF">2025-10-20T13:29:00Z</dcterms:created>
  <dcterms:modified xsi:type="dcterms:W3CDTF">2025-10-20T13:29:00Z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0x01010047E86A2310F7424F89F7C2C4CFAC4C5F</vt:lpwstr>
  </property>
</Properties>
</file>