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imes New Roman" w:eastAsiaTheme="majorEastAsia" w:hAnsi="Times New Roman" w:cs="Times New Roman"/>
          <w:caps/>
          <w:lang w:eastAsia="en-US"/>
        </w:rPr>
        <w:id w:val="1559206926"/>
        <w:docPartObj>
          <w:docPartGallery w:val="Cover Pages"/>
          <w:docPartUnique/>
        </w:docPartObj>
      </w:sdtPr>
      <w:sdtEndPr>
        <w:rPr>
          <w:rFonts w:eastAsiaTheme="minorHAnsi"/>
          <w:caps w:val="0"/>
        </w:rPr>
      </w:sdtEndPr>
      <w:sdtContent>
        <w:tbl>
          <w:tblPr>
            <w:tblW w:w="5000" w:type="pct"/>
            <w:jc w:val="center"/>
            <w:tblLook w:val="04A0"/>
          </w:tblPr>
          <w:tblGrid>
            <w:gridCol w:w="9288"/>
          </w:tblGrid>
          <w:tr w:rsidR="00384715" w:rsidRPr="00384715">
            <w:trPr>
              <w:trHeight w:val="2880"/>
              <w:jc w:val="center"/>
            </w:trPr>
            <w:sdt>
              <w:sdtPr>
                <w:rPr>
                  <w:rFonts w:ascii="Times New Roman" w:eastAsiaTheme="majorEastAsia" w:hAnsi="Times New Roman" w:cs="Times New Roman"/>
                  <w:caps/>
                  <w:lang w:eastAsia="en-US"/>
                </w:rPr>
                <w:alias w:val="Bedrijf"/>
                <w:id w:val="15524243"/>
                <w:dataBinding w:prefixMappings="xmlns:ns0='http://schemas.openxmlformats.org/officeDocument/2006/extended-properties'" w:xpath="/ns0:Properties[1]/ns0:Company[1]" w:storeItemID="{6668398D-A668-4E3E-A5EB-62B293D839F1}"/>
                <w:text/>
              </w:sdtPr>
              <w:sdtEndPr>
                <w:rPr>
                  <w:lang w:eastAsia="nl-NL"/>
                </w:rPr>
              </w:sdtEndPr>
              <w:sdtContent>
                <w:tc>
                  <w:tcPr>
                    <w:tcW w:w="5000" w:type="pct"/>
                  </w:tcPr>
                  <w:p w:rsidR="00384715" w:rsidRPr="00384715" w:rsidRDefault="00384715" w:rsidP="00384715">
                    <w:pPr>
                      <w:pStyle w:val="NoSpacing"/>
                      <w:jc w:val="center"/>
                      <w:rPr>
                        <w:rFonts w:ascii="Times New Roman" w:eastAsiaTheme="majorEastAsia" w:hAnsi="Times New Roman" w:cs="Times New Roman"/>
                        <w:caps/>
                      </w:rPr>
                    </w:pPr>
                    <w:r w:rsidRPr="00384715">
                      <w:rPr>
                        <w:rFonts w:ascii="Times New Roman" w:eastAsiaTheme="majorEastAsia" w:hAnsi="Times New Roman" w:cs="Times New Roman"/>
                        <w:caps/>
                      </w:rPr>
                      <w:t>Radboud University</w:t>
                    </w:r>
                  </w:p>
                </w:tc>
              </w:sdtContent>
            </w:sdt>
          </w:tr>
          <w:tr w:rsidR="00384715" w:rsidRPr="006A14CC">
            <w:trPr>
              <w:trHeight w:val="1440"/>
              <w:jc w:val="center"/>
            </w:trPr>
            <w:sdt>
              <w:sdtPr>
                <w:rPr>
                  <w:rFonts w:ascii="Times New Roman" w:eastAsiaTheme="majorEastAsia" w:hAnsi="Times New Roman" w:cs="Times New Roman"/>
                  <w:sz w:val="80"/>
                  <w:szCs w:val="80"/>
                  <w:lang w:val="en-US"/>
                </w:rPr>
                <w:alias w:val="Titel"/>
                <w:id w:val="15524250"/>
                <w:dataBinding w:prefixMappings="xmlns:ns0='http://schemas.openxmlformats.org/package/2006/metadata/core-properties' xmlns:ns1='http://purl.org/dc/elements/1.1/'" w:xpath="/ns0:coreProperties[1]/ns1:title[1]" w:storeItemID="{6C3C8BC8-F283-45AE-878A-BAB7291924A1}"/>
                <w:text/>
              </w:sdtPr>
              <w:sdtContent>
                <w:tc>
                  <w:tcPr>
                    <w:tcW w:w="5000" w:type="pct"/>
                    <w:tcBorders>
                      <w:bottom w:val="single" w:sz="4" w:space="0" w:color="4F81BD" w:themeColor="accent1"/>
                    </w:tcBorders>
                    <w:vAlign w:val="center"/>
                  </w:tcPr>
                  <w:p w:rsidR="00384715" w:rsidRPr="00466BBA" w:rsidRDefault="00466BBA" w:rsidP="00466BBA">
                    <w:pPr>
                      <w:pStyle w:val="NoSpacing"/>
                      <w:jc w:val="center"/>
                      <w:rPr>
                        <w:rFonts w:ascii="Times New Roman" w:eastAsiaTheme="majorEastAsia" w:hAnsi="Times New Roman" w:cs="Times New Roman"/>
                        <w:sz w:val="80"/>
                        <w:szCs w:val="80"/>
                        <w:lang w:val="en-US"/>
                      </w:rPr>
                    </w:pPr>
                    <w:r>
                      <w:rPr>
                        <w:rFonts w:ascii="Times New Roman" w:eastAsiaTheme="majorEastAsia" w:hAnsi="Times New Roman" w:cs="Times New Roman"/>
                        <w:sz w:val="80"/>
                        <w:szCs w:val="80"/>
                        <w:lang w:val="en-US"/>
                      </w:rPr>
                      <w:t>Paying for Choices in Health</w:t>
                    </w:r>
                  </w:p>
                </w:tc>
              </w:sdtContent>
            </w:sdt>
          </w:tr>
          <w:tr w:rsidR="00384715" w:rsidRPr="006A14CC">
            <w:trPr>
              <w:trHeight w:val="720"/>
              <w:jc w:val="center"/>
            </w:trPr>
            <w:sdt>
              <w:sdtPr>
                <w:rPr>
                  <w:rFonts w:ascii="Times New Roman" w:eastAsiaTheme="majorEastAsia" w:hAnsi="Times New Roman" w:cs="Times New Roman"/>
                  <w:sz w:val="44"/>
                  <w:szCs w:val="44"/>
                  <w:lang w:val="en-US"/>
                </w:rPr>
                <w:alias w:val="Ondertitel"/>
                <w:id w:val="15524255"/>
                <w:dataBinding w:prefixMappings="xmlns:ns0='http://schemas.openxmlformats.org/package/2006/metadata/core-properties' xmlns:ns1='http://purl.org/dc/elements/1.1/'" w:xpath="/ns0:coreProperties[1]/ns1:subject[1]" w:storeItemID="{6C3C8BC8-F283-45AE-878A-BAB7291924A1}"/>
                <w:text/>
              </w:sdtPr>
              <w:sdtContent>
                <w:tc>
                  <w:tcPr>
                    <w:tcW w:w="5000" w:type="pct"/>
                    <w:tcBorders>
                      <w:top w:val="single" w:sz="4" w:space="0" w:color="4F81BD" w:themeColor="accent1"/>
                    </w:tcBorders>
                    <w:vAlign w:val="center"/>
                  </w:tcPr>
                  <w:p w:rsidR="00384715" w:rsidRPr="00384715" w:rsidRDefault="00C36845" w:rsidP="00545FAF">
                    <w:pPr>
                      <w:pStyle w:val="NoSpacing"/>
                      <w:jc w:val="center"/>
                      <w:rPr>
                        <w:rFonts w:ascii="Times New Roman" w:eastAsiaTheme="majorEastAsia" w:hAnsi="Times New Roman" w:cs="Times New Roman"/>
                        <w:sz w:val="44"/>
                        <w:szCs w:val="44"/>
                        <w:lang w:val="en-US"/>
                      </w:rPr>
                    </w:pPr>
                    <w:r w:rsidRPr="00915394">
                      <w:rPr>
                        <w:rFonts w:ascii="Times New Roman" w:eastAsiaTheme="majorEastAsia" w:hAnsi="Times New Roman" w:cs="Times New Roman"/>
                        <w:sz w:val="44"/>
                        <w:szCs w:val="44"/>
                        <w:lang w:val="en-US"/>
                      </w:rPr>
                      <w:t>A</w:t>
                    </w:r>
                    <w:r w:rsidR="00545FAF">
                      <w:rPr>
                        <w:rFonts w:ascii="Times New Roman" w:eastAsiaTheme="majorEastAsia" w:hAnsi="Times New Roman" w:cs="Times New Roman"/>
                        <w:sz w:val="44"/>
                        <w:szCs w:val="44"/>
                        <w:lang w:val="en-US"/>
                      </w:rPr>
                      <w:t xml:space="preserve">n </w:t>
                    </w:r>
                    <w:r w:rsidR="0093206B">
                      <w:rPr>
                        <w:rFonts w:ascii="Times New Roman" w:eastAsiaTheme="majorEastAsia" w:hAnsi="Times New Roman" w:cs="Times New Roman"/>
                        <w:sz w:val="44"/>
                        <w:szCs w:val="44"/>
                        <w:lang w:val="en-US"/>
                      </w:rPr>
                      <w:t>Analysis of the Incorporation of Individual Responsibility in Health Care, Using a Luck Egalitarian F</w:t>
                    </w:r>
                    <w:r w:rsidRPr="00915394">
                      <w:rPr>
                        <w:rFonts w:ascii="Times New Roman" w:eastAsiaTheme="majorEastAsia" w:hAnsi="Times New Roman" w:cs="Times New Roman"/>
                        <w:sz w:val="44"/>
                        <w:szCs w:val="44"/>
                        <w:lang w:val="en-US"/>
                      </w:rPr>
                      <w:t>ramework.</w:t>
                    </w:r>
                  </w:p>
                </w:tc>
              </w:sdtContent>
            </w:sdt>
          </w:tr>
          <w:tr w:rsidR="00384715" w:rsidRPr="006A14CC">
            <w:trPr>
              <w:trHeight w:val="360"/>
              <w:jc w:val="center"/>
            </w:trPr>
            <w:tc>
              <w:tcPr>
                <w:tcW w:w="5000" w:type="pct"/>
                <w:vAlign w:val="center"/>
              </w:tcPr>
              <w:p w:rsidR="00384715" w:rsidRPr="00384715" w:rsidRDefault="00384715">
                <w:pPr>
                  <w:pStyle w:val="NoSpacing"/>
                  <w:jc w:val="center"/>
                  <w:rPr>
                    <w:rFonts w:ascii="Times New Roman" w:hAnsi="Times New Roman" w:cs="Times New Roman"/>
                    <w:lang w:val="en-US"/>
                  </w:rPr>
                </w:pPr>
              </w:p>
            </w:tc>
          </w:tr>
          <w:tr w:rsidR="00384715" w:rsidRPr="00194BFE">
            <w:trPr>
              <w:trHeight w:val="360"/>
              <w:jc w:val="center"/>
            </w:trPr>
            <w:sdt>
              <w:sdtPr>
                <w:rPr>
                  <w:rFonts w:ascii="Times New Roman" w:hAnsi="Times New Roman" w:cs="Times New Roman"/>
                  <w:b/>
                  <w:bCs/>
                  <w:lang w:val="en-US"/>
                </w:rPr>
                <w:alias w:val="Auteur"/>
                <w:id w:val="15524260"/>
                <w:dataBinding w:prefixMappings="xmlns:ns0='http://schemas.openxmlformats.org/package/2006/metadata/core-properties' xmlns:ns1='http://purl.org/dc/elements/1.1/'" w:xpath="/ns0:coreProperties[1]/ns1:creator[1]" w:storeItemID="{6C3C8BC8-F283-45AE-878A-BAB7291924A1}"/>
                <w:text/>
              </w:sdtPr>
              <w:sdtContent>
                <w:tc>
                  <w:tcPr>
                    <w:tcW w:w="5000" w:type="pct"/>
                    <w:vAlign w:val="center"/>
                  </w:tcPr>
                  <w:p w:rsidR="00384715" w:rsidRPr="00194BFE" w:rsidRDefault="00384715">
                    <w:pPr>
                      <w:pStyle w:val="NoSpacing"/>
                      <w:jc w:val="center"/>
                      <w:rPr>
                        <w:rFonts w:ascii="Times New Roman" w:hAnsi="Times New Roman" w:cs="Times New Roman"/>
                        <w:b/>
                        <w:bCs/>
                        <w:lang w:val="en-US"/>
                      </w:rPr>
                    </w:pPr>
                    <w:r w:rsidRPr="00194BFE">
                      <w:rPr>
                        <w:rFonts w:ascii="Times New Roman" w:hAnsi="Times New Roman" w:cs="Times New Roman"/>
                        <w:b/>
                        <w:bCs/>
                        <w:lang w:val="en-US"/>
                      </w:rPr>
                      <w:t>Sterre Colenbrander</w:t>
                    </w:r>
                  </w:p>
                </w:tc>
              </w:sdtContent>
            </w:sdt>
          </w:tr>
          <w:tr w:rsidR="00384715" w:rsidRPr="00F51E78">
            <w:trPr>
              <w:trHeight w:val="360"/>
              <w:jc w:val="center"/>
            </w:trPr>
            <w:sdt>
              <w:sdtPr>
                <w:rPr>
                  <w:rFonts w:ascii="Times New Roman" w:hAnsi="Times New Roman" w:cs="Times New Roman"/>
                  <w:bCs/>
                  <w:lang w:val="en-US"/>
                </w:rPr>
                <w:alias w:val="Datum"/>
                <w:id w:val="516659546"/>
                <w:dataBinding w:prefixMappings="xmlns:ns0='http://schemas.microsoft.com/office/2006/coverPageProps'" w:xpath="/ns0:CoverPageProperties[1]/ns0:PublishDate[1]" w:storeItemID="{55AF091B-3C7A-41E3-B477-F2FDAA23CFDA}"/>
                <w:date w:fullDate="2015-06-26T00:00:00Z">
                  <w:dateFormat w:val="d-M-yyyy"/>
                  <w:lid w:val="nl-NL"/>
                  <w:storeMappedDataAs w:val="dateTime"/>
                  <w:calendar w:val="gregorian"/>
                </w:date>
              </w:sdtPr>
              <w:sdtContent>
                <w:tc>
                  <w:tcPr>
                    <w:tcW w:w="5000" w:type="pct"/>
                    <w:vAlign w:val="center"/>
                  </w:tcPr>
                  <w:p w:rsidR="00384715" w:rsidRPr="00194BFE" w:rsidRDefault="00F51E78" w:rsidP="00384715">
                    <w:pPr>
                      <w:pStyle w:val="NoSpacing"/>
                      <w:jc w:val="center"/>
                      <w:rPr>
                        <w:rFonts w:ascii="Times New Roman" w:hAnsi="Times New Roman" w:cs="Times New Roman"/>
                        <w:b/>
                        <w:bCs/>
                        <w:lang w:val="en-US"/>
                      </w:rPr>
                    </w:pPr>
                    <w:r w:rsidRPr="006820D8">
                      <w:rPr>
                        <w:rFonts w:ascii="Times New Roman" w:hAnsi="Times New Roman" w:cs="Times New Roman"/>
                        <w:bCs/>
                        <w:lang w:val="en-US"/>
                      </w:rPr>
                      <w:t>26</w:t>
                    </w:r>
                    <w:r w:rsidR="00384715" w:rsidRPr="006820D8">
                      <w:rPr>
                        <w:rFonts w:ascii="Times New Roman" w:hAnsi="Times New Roman" w:cs="Times New Roman"/>
                        <w:bCs/>
                        <w:lang w:val="en-US"/>
                      </w:rPr>
                      <w:t>-6-2015</w:t>
                    </w:r>
                  </w:p>
                </w:tc>
              </w:sdtContent>
            </w:sdt>
          </w:tr>
        </w:tbl>
        <w:p w:rsidR="00384715" w:rsidRPr="00194BFE" w:rsidRDefault="00384715" w:rsidP="00384715">
          <w:pPr>
            <w:jc w:val="center"/>
            <w:rPr>
              <w:rFonts w:ascii="Times New Roman" w:hAnsi="Times New Roman" w:cs="Times New Roman"/>
              <w:lang w:val="en-US"/>
            </w:rPr>
          </w:pPr>
          <w:r w:rsidRPr="00194BFE">
            <w:rPr>
              <w:rFonts w:ascii="Times New Roman" w:hAnsi="Times New Roman" w:cs="Times New Roman"/>
              <w:lang w:val="en-US"/>
            </w:rPr>
            <w:t>Master Political Theory</w:t>
          </w:r>
        </w:p>
        <w:p w:rsidR="00384715" w:rsidRDefault="00384715" w:rsidP="00384715">
          <w:pPr>
            <w:jc w:val="center"/>
            <w:rPr>
              <w:rFonts w:ascii="Times New Roman" w:hAnsi="Times New Roman" w:cs="Times New Roman"/>
              <w:lang w:val="en-US"/>
            </w:rPr>
          </w:pPr>
          <w:r w:rsidRPr="00194BFE">
            <w:rPr>
              <w:rFonts w:ascii="Times New Roman" w:hAnsi="Times New Roman" w:cs="Times New Roman"/>
              <w:lang w:val="en-US"/>
            </w:rPr>
            <w:t>Supervisor: B. Van Leeuwen</w:t>
          </w:r>
        </w:p>
        <w:p w:rsidR="00FA491C" w:rsidRPr="000C33AE" w:rsidRDefault="00FA491C" w:rsidP="00384715">
          <w:pPr>
            <w:jc w:val="center"/>
            <w:rPr>
              <w:rFonts w:ascii="Times New Roman" w:hAnsi="Times New Roman" w:cs="Times New Roman"/>
              <w:lang w:val="en-US"/>
            </w:rPr>
          </w:pPr>
          <w:r w:rsidRPr="000C33AE">
            <w:rPr>
              <w:rFonts w:ascii="Times New Roman" w:hAnsi="Times New Roman" w:cs="Times New Roman"/>
              <w:lang w:val="en-US"/>
            </w:rPr>
            <w:t xml:space="preserve">Wordcount: </w:t>
          </w:r>
          <w:r w:rsidR="00E35D63" w:rsidRPr="000C33AE">
            <w:rPr>
              <w:rFonts w:ascii="Times New Roman" w:hAnsi="Times New Roman" w:cs="Times New Roman"/>
              <w:lang w:val="en-US"/>
            </w:rPr>
            <w:t>33</w:t>
          </w:r>
          <w:r w:rsidR="00986D46" w:rsidRPr="000C33AE">
            <w:rPr>
              <w:rFonts w:ascii="Times New Roman" w:hAnsi="Times New Roman" w:cs="Times New Roman"/>
              <w:lang w:val="en-US"/>
            </w:rPr>
            <w:t>7</w:t>
          </w:r>
          <w:r w:rsidR="000C33AE" w:rsidRPr="000C33AE">
            <w:rPr>
              <w:rFonts w:ascii="Times New Roman" w:hAnsi="Times New Roman" w:cs="Times New Roman"/>
              <w:lang w:val="en-US"/>
            </w:rPr>
            <w:t>8</w:t>
          </w:r>
          <w:r w:rsidR="00332B77">
            <w:rPr>
              <w:rFonts w:ascii="Times New Roman" w:hAnsi="Times New Roman" w:cs="Times New Roman"/>
              <w:lang w:val="en-US"/>
            </w:rPr>
            <w:t>2</w:t>
          </w:r>
          <w:bookmarkStart w:id="0" w:name="_GoBack"/>
          <w:bookmarkEnd w:id="0"/>
        </w:p>
        <w:p w:rsidR="00384715" w:rsidRPr="006820D8" w:rsidRDefault="00F51E78" w:rsidP="00384715">
          <w:pPr>
            <w:jc w:val="center"/>
            <w:rPr>
              <w:rFonts w:ascii="Times New Roman" w:hAnsi="Times New Roman" w:cs="Times New Roman"/>
              <w:b/>
              <w:lang w:val="en-US"/>
            </w:rPr>
          </w:pPr>
          <w:r w:rsidRPr="006820D8">
            <w:rPr>
              <w:rFonts w:ascii="Times New Roman" w:hAnsi="Times New Roman" w:cs="Times New Roman"/>
              <w:b/>
              <w:lang w:val="en-US"/>
            </w:rPr>
            <w:t>Final</w:t>
          </w:r>
          <w:r w:rsidR="00384715" w:rsidRPr="006820D8">
            <w:rPr>
              <w:rFonts w:ascii="Times New Roman" w:hAnsi="Times New Roman" w:cs="Times New Roman"/>
              <w:b/>
              <w:lang w:val="en-US"/>
            </w:rPr>
            <w:t xml:space="preserve"> Version</w:t>
          </w:r>
        </w:p>
        <w:tbl>
          <w:tblPr>
            <w:tblpPr w:leftFromText="187" w:rightFromText="187" w:horzAnchor="margin" w:tblpXSpec="center" w:tblpYSpec="bottom"/>
            <w:tblW w:w="5000" w:type="pct"/>
            <w:tblLook w:val="04A0"/>
          </w:tblPr>
          <w:tblGrid>
            <w:gridCol w:w="9288"/>
          </w:tblGrid>
          <w:tr w:rsidR="00384715" w:rsidRPr="00F51E78">
            <w:sdt>
              <w:sdtPr>
                <w:rPr>
                  <w:rFonts w:ascii="Times New Roman" w:hAnsi="Times New Roman" w:cs="Times New Roman"/>
                </w:rPr>
                <w:alias w:val="Samenvatting"/>
                <w:id w:val="8276291"/>
                <w:showingPlcHdr/>
                <w:dataBinding w:prefixMappings="xmlns:ns0='http://schemas.microsoft.com/office/2006/coverPageProps'" w:xpath="/ns0:CoverPageProperties[1]/ns0:Abstract[1]" w:storeItemID="{55AF091B-3C7A-41E3-B477-F2FDAA23CFDA}"/>
                <w:text/>
              </w:sdtPr>
              <w:sdtContent>
                <w:tc>
                  <w:tcPr>
                    <w:tcW w:w="5000" w:type="pct"/>
                  </w:tcPr>
                  <w:p w:rsidR="00384715" w:rsidRPr="00F51E78" w:rsidRDefault="000B6104" w:rsidP="000B6104">
                    <w:pPr>
                      <w:pStyle w:val="NoSpacing"/>
                      <w:rPr>
                        <w:rFonts w:ascii="Times New Roman" w:hAnsi="Times New Roman" w:cs="Times New Roman"/>
                        <w:lang w:val="en-US"/>
                      </w:rPr>
                    </w:pPr>
                    <w:r w:rsidRPr="00F51E78">
                      <w:rPr>
                        <w:rFonts w:ascii="Times New Roman" w:hAnsi="Times New Roman" w:cs="Times New Roman"/>
                        <w:lang w:val="en-US"/>
                      </w:rPr>
                      <w:t xml:space="preserve">     </w:t>
                    </w:r>
                  </w:p>
                </w:tc>
              </w:sdtContent>
            </w:sdt>
          </w:tr>
        </w:tbl>
        <w:p w:rsidR="00384715" w:rsidRPr="00F51E78" w:rsidRDefault="00384715">
          <w:pPr>
            <w:rPr>
              <w:rFonts w:ascii="Times New Roman" w:hAnsi="Times New Roman" w:cs="Times New Roman"/>
              <w:lang w:val="en-US"/>
            </w:rPr>
          </w:pPr>
        </w:p>
        <w:p w:rsidR="00384715" w:rsidRPr="00F51E78" w:rsidRDefault="00384715">
          <w:pPr>
            <w:rPr>
              <w:rFonts w:ascii="Times New Roman" w:hAnsi="Times New Roman" w:cs="Times New Roman"/>
              <w:lang w:val="en-US"/>
            </w:rPr>
          </w:pPr>
          <w:r w:rsidRPr="00F51E78">
            <w:rPr>
              <w:rFonts w:ascii="Times New Roman" w:hAnsi="Times New Roman" w:cs="Times New Roman"/>
              <w:lang w:val="en-US"/>
            </w:rPr>
            <w:br w:type="page"/>
          </w:r>
        </w:p>
      </w:sdtContent>
    </w:sdt>
    <w:p w:rsidR="00915394" w:rsidRPr="00915394" w:rsidRDefault="00915394" w:rsidP="00F67467">
      <w:pPr>
        <w:pStyle w:val="Title"/>
        <w:rPr>
          <w:rFonts w:ascii="Times New Roman" w:hAnsi="Times New Roman" w:cs="Times New Roman"/>
          <w:lang w:val="en-US"/>
        </w:rPr>
      </w:pPr>
      <w:r w:rsidRPr="00915394">
        <w:rPr>
          <w:rFonts w:ascii="Times New Roman" w:hAnsi="Times New Roman" w:cs="Times New Roman"/>
          <w:lang w:val="en-US"/>
        </w:rPr>
        <w:lastRenderedPageBreak/>
        <w:t>Table of Contents</w:t>
      </w:r>
    </w:p>
    <w:p w:rsidR="00915394" w:rsidRDefault="00915394" w:rsidP="00F67467">
      <w:pPr>
        <w:spacing w:line="240" w:lineRule="auto"/>
        <w:jc w:val="right"/>
        <w:rPr>
          <w:rFonts w:ascii="Times New Roman" w:hAnsi="Times New Roman" w:cs="Times New Roman"/>
          <w:lang w:val="en-US"/>
        </w:rPr>
      </w:pPr>
      <w:r w:rsidRPr="00D57FB4">
        <w:rPr>
          <w:rStyle w:val="Thesis-n3Char"/>
        </w:rPr>
        <w:t xml:space="preserve">1. </w:t>
      </w:r>
      <w:r w:rsidR="008B689E" w:rsidRPr="00D57FB4">
        <w:rPr>
          <w:rStyle w:val="Thesis-n3Char"/>
        </w:rPr>
        <w:t>I</w:t>
      </w:r>
      <w:r w:rsidRPr="00D57FB4">
        <w:rPr>
          <w:rStyle w:val="Thesis-n3Char"/>
        </w:rPr>
        <w:t>ntroduction</w:t>
      </w:r>
      <w:r>
        <w:rPr>
          <w:rFonts w:ascii="Times New Roman" w:hAnsi="Times New Roman" w:cs="Times New Roman"/>
          <w:lang w:val="en-US"/>
        </w:rPr>
        <w:t>…</w:t>
      </w:r>
      <w:r w:rsidR="00285896">
        <w:rPr>
          <w:rFonts w:ascii="Times New Roman" w:hAnsi="Times New Roman" w:cs="Times New Roman"/>
          <w:lang w:val="en-US"/>
        </w:rPr>
        <w:t>……………………………………………………………………………………3</w:t>
      </w:r>
    </w:p>
    <w:p w:rsidR="00954104" w:rsidRDefault="00915394" w:rsidP="00F67467">
      <w:pPr>
        <w:spacing w:after="0" w:line="240" w:lineRule="auto"/>
        <w:jc w:val="right"/>
        <w:rPr>
          <w:rFonts w:ascii="Times New Roman" w:hAnsi="Times New Roman" w:cs="Times New Roman"/>
          <w:lang w:val="en-US"/>
        </w:rPr>
      </w:pPr>
      <w:r w:rsidRPr="00D57FB4">
        <w:rPr>
          <w:rStyle w:val="Thesis-n3Char"/>
        </w:rPr>
        <w:t>2. Relevant Concepts in Health Care</w:t>
      </w:r>
      <w:r>
        <w:rPr>
          <w:rFonts w:ascii="Times New Roman" w:hAnsi="Times New Roman" w:cs="Times New Roman"/>
          <w:lang w:val="en-US"/>
        </w:rPr>
        <w:t>………………………………………………………….</w:t>
      </w:r>
      <w:r w:rsidR="00285896">
        <w:rPr>
          <w:rFonts w:ascii="Times New Roman" w:hAnsi="Times New Roman" w:cs="Times New Roman"/>
          <w:lang w:val="en-US"/>
        </w:rPr>
        <w:t>6</w:t>
      </w:r>
    </w:p>
    <w:p w:rsidR="00954104" w:rsidRDefault="00C44D72" w:rsidP="00F67467">
      <w:pPr>
        <w:spacing w:after="0" w:line="240" w:lineRule="auto"/>
        <w:ind w:firstLine="708"/>
        <w:jc w:val="right"/>
        <w:rPr>
          <w:rFonts w:ascii="Times New Roman" w:hAnsi="Times New Roman" w:cs="Times New Roman"/>
          <w:lang w:val="en-US"/>
        </w:rPr>
      </w:pPr>
      <w:r>
        <w:rPr>
          <w:rFonts w:ascii="Times New Roman" w:hAnsi="Times New Roman" w:cs="Times New Roman"/>
          <w:lang w:val="en-US"/>
        </w:rPr>
        <w:t>2.1 Health care as a right</w:t>
      </w:r>
      <w:r w:rsidR="00954104">
        <w:rPr>
          <w:rFonts w:ascii="Times New Roman" w:hAnsi="Times New Roman" w:cs="Times New Roman"/>
          <w:lang w:val="en-US"/>
        </w:rPr>
        <w:t>......................................................</w:t>
      </w:r>
      <w:r w:rsidR="00285896">
        <w:rPr>
          <w:rFonts w:ascii="Times New Roman" w:hAnsi="Times New Roman" w:cs="Times New Roman"/>
          <w:lang w:val="en-US"/>
        </w:rPr>
        <w:t>......................................................</w:t>
      </w:r>
      <w:r>
        <w:rPr>
          <w:rFonts w:ascii="Times New Roman" w:hAnsi="Times New Roman" w:cs="Times New Roman"/>
          <w:lang w:val="en-US"/>
        </w:rPr>
        <w:t>.</w:t>
      </w:r>
      <w:r w:rsidR="00285896">
        <w:rPr>
          <w:rFonts w:ascii="Times New Roman" w:hAnsi="Times New Roman" w:cs="Times New Roman"/>
          <w:lang w:val="en-US"/>
        </w:rPr>
        <w:t>.6</w:t>
      </w:r>
    </w:p>
    <w:p w:rsidR="00954104" w:rsidRDefault="009B1281"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r>
      <w:r w:rsidR="00954104">
        <w:rPr>
          <w:rFonts w:ascii="Times New Roman" w:hAnsi="Times New Roman" w:cs="Times New Roman"/>
          <w:lang w:val="en-US"/>
        </w:rPr>
        <w:t>2.2 What is special about health?...............................</w:t>
      </w:r>
      <w:r w:rsidR="00285896">
        <w:rPr>
          <w:rFonts w:ascii="Times New Roman" w:hAnsi="Times New Roman" w:cs="Times New Roman"/>
          <w:lang w:val="en-US"/>
        </w:rPr>
        <w:t>..................................................................7</w:t>
      </w:r>
    </w:p>
    <w:p w:rsidR="00954104" w:rsidRDefault="00954104" w:rsidP="00F67467">
      <w:pPr>
        <w:spacing w:after="0" w:line="240" w:lineRule="auto"/>
        <w:jc w:val="right"/>
        <w:rPr>
          <w:rFonts w:ascii="Times New Roman" w:hAnsi="Times New Roman" w:cs="Times New Roman"/>
          <w:lang w:val="en-US"/>
        </w:rPr>
      </w:pPr>
      <w:r>
        <w:rPr>
          <w:rFonts w:ascii="Times New Roman" w:hAnsi="Times New Roman" w:cs="Times New Roman"/>
          <w:lang w:val="en-US"/>
        </w:rPr>
        <w:t>2.3 Distributive justice</w:t>
      </w:r>
      <w:r w:rsidR="003573E2">
        <w:rPr>
          <w:rFonts w:ascii="Times New Roman" w:hAnsi="Times New Roman" w:cs="Times New Roman"/>
          <w:lang w:val="en-US"/>
        </w:rPr>
        <w:t xml:space="preserve"> </w:t>
      </w:r>
      <w:r w:rsidRPr="003573E2">
        <w:rPr>
          <w:rFonts w:ascii="Times New Roman" w:hAnsi="Times New Roman" w:cs="Times New Roman"/>
          <w:lang w:val="en-US"/>
        </w:rPr>
        <w:t>………………………………………………………………</w:t>
      </w:r>
      <w:r w:rsidR="00285896" w:rsidRPr="003573E2">
        <w:rPr>
          <w:rFonts w:ascii="Times New Roman" w:hAnsi="Times New Roman" w:cs="Times New Roman"/>
          <w:lang w:val="en-US"/>
        </w:rPr>
        <w:t>………….</w:t>
      </w:r>
      <w:r w:rsidR="00285896">
        <w:rPr>
          <w:rFonts w:ascii="Times New Roman" w:hAnsi="Times New Roman" w:cs="Times New Roman"/>
          <w:lang w:val="en-US"/>
        </w:rPr>
        <w:t>8</w:t>
      </w:r>
    </w:p>
    <w:p w:rsidR="00954104" w:rsidRDefault="00954104"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t>2.4 A collective responsibility?........................</w:t>
      </w:r>
      <w:r w:rsidR="00285896">
        <w:rPr>
          <w:rFonts w:ascii="Times New Roman" w:hAnsi="Times New Roman" w:cs="Times New Roman"/>
          <w:lang w:val="en-US"/>
        </w:rPr>
        <w:t>............................................................................8</w:t>
      </w:r>
    </w:p>
    <w:p w:rsidR="00954104" w:rsidRDefault="003573E2" w:rsidP="003573E2">
      <w:pPr>
        <w:spacing w:after="0" w:line="240" w:lineRule="auto"/>
        <w:jc w:val="center"/>
        <w:rPr>
          <w:rFonts w:ascii="Times New Roman" w:hAnsi="Times New Roman" w:cs="Times New Roman"/>
          <w:lang w:val="en-US"/>
        </w:rPr>
      </w:pPr>
      <w:r>
        <w:rPr>
          <w:rFonts w:ascii="Times New Roman" w:hAnsi="Times New Roman" w:cs="Times New Roman"/>
          <w:lang w:val="en-US"/>
        </w:rPr>
        <w:t xml:space="preserve">            </w:t>
      </w:r>
      <w:r w:rsidR="00285896">
        <w:rPr>
          <w:rFonts w:ascii="Times New Roman" w:hAnsi="Times New Roman" w:cs="Times New Roman"/>
          <w:lang w:val="en-US"/>
        </w:rPr>
        <w:t>2.5 Dutch public h</w:t>
      </w:r>
      <w:r w:rsidR="00954104">
        <w:rPr>
          <w:rFonts w:ascii="Times New Roman" w:hAnsi="Times New Roman" w:cs="Times New Roman"/>
          <w:lang w:val="en-US"/>
        </w:rPr>
        <w:t>ealth</w:t>
      </w:r>
      <w:r>
        <w:rPr>
          <w:rFonts w:ascii="Times New Roman" w:hAnsi="Times New Roman" w:cs="Times New Roman"/>
          <w:lang w:val="en-US"/>
        </w:rPr>
        <w:t xml:space="preserve"> ...</w:t>
      </w:r>
      <w:r w:rsidR="00954104">
        <w:rPr>
          <w:rFonts w:ascii="Times New Roman" w:hAnsi="Times New Roman" w:cs="Times New Roman"/>
          <w:lang w:val="en-US"/>
        </w:rPr>
        <w:t>………</w:t>
      </w:r>
      <w:r w:rsidR="00285896">
        <w:rPr>
          <w:rFonts w:ascii="Times New Roman" w:hAnsi="Times New Roman" w:cs="Times New Roman"/>
          <w:lang w:val="en-US"/>
        </w:rPr>
        <w:t>………………………………………………………………9</w:t>
      </w:r>
    </w:p>
    <w:p w:rsidR="00954104" w:rsidRDefault="003573E2"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t>2.5.1 Law on health i</w:t>
      </w:r>
      <w:r w:rsidR="00954104">
        <w:rPr>
          <w:rFonts w:ascii="Times New Roman" w:hAnsi="Times New Roman" w:cs="Times New Roman"/>
          <w:lang w:val="en-US"/>
        </w:rPr>
        <w:t>nsurance (ZVW)……………………</w:t>
      </w:r>
      <w:r w:rsidR="00285896">
        <w:rPr>
          <w:rFonts w:ascii="Times New Roman" w:hAnsi="Times New Roman" w:cs="Times New Roman"/>
          <w:lang w:val="en-US"/>
        </w:rPr>
        <w:t>…………………………...9</w:t>
      </w:r>
    </w:p>
    <w:p w:rsidR="00954104" w:rsidRDefault="00954104"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t>2.5.2 Market mechanisms in Dutch health care………………………</w:t>
      </w:r>
      <w:r w:rsidR="00A65DEB">
        <w:rPr>
          <w:rFonts w:ascii="Times New Roman" w:hAnsi="Times New Roman" w:cs="Times New Roman"/>
          <w:lang w:val="en-US"/>
        </w:rPr>
        <w:t>……………....10</w:t>
      </w:r>
    </w:p>
    <w:p w:rsidR="00954104" w:rsidRDefault="00954104"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t>2.6 Solidarity and individual responsibility in the Dutch case…………</w:t>
      </w:r>
      <w:r w:rsidR="00A65DEB">
        <w:rPr>
          <w:rFonts w:ascii="Times New Roman" w:hAnsi="Times New Roman" w:cs="Times New Roman"/>
          <w:lang w:val="en-US"/>
        </w:rPr>
        <w:t>……………………..11</w:t>
      </w:r>
    </w:p>
    <w:p w:rsidR="00954104" w:rsidRDefault="00954104"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t>2.6.1 Solidarity</w:t>
      </w:r>
      <w:r w:rsidR="00D57FB4">
        <w:rPr>
          <w:rFonts w:ascii="Times New Roman" w:hAnsi="Times New Roman" w:cs="Times New Roman"/>
          <w:lang w:val="en-US"/>
        </w:rPr>
        <w:t>…………………………………………………………</w:t>
      </w:r>
      <w:r w:rsidR="00A65DEB">
        <w:rPr>
          <w:rFonts w:ascii="Times New Roman" w:hAnsi="Times New Roman" w:cs="Times New Roman"/>
          <w:lang w:val="en-US"/>
        </w:rPr>
        <w:t>……………..11</w:t>
      </w:r>
    </w:p>
    <w:p w:rsidR="00954104" w:rsidRDefault="00954104"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t>2.6.2 Individual responsibility</w:t>
      </w:r>
      <w:r w:rsidR="00D57FB4">
        <w:rPr>
          <w:rFonts w:ascii="Times New Roman" w:hAnsi="Times New Roman" w:cs="Times New Roman"/>
          <w:lang w:val="en-US"/>
        </w:rPr>
        <w:t>……………………………………………</w:t>
      </w:r>
      <w:r w:rsidR="00A65DEB">
        <w:rPr>
          <w:rFonts w:ascii="Times New Roman" w:hAnsi="Times New Roman" w:cs="Times New Roman"/>
          <w:lang w:val="en-US"/>
        </w:rPr>
        <w:t>………......12</w:t>
      </w:r>
    </w:p>
    <w:p w:rsidR="00954104" w:rsidRDefault="00954104" w:rsidP="00F67467">
      <w:pPr>
        <w:spacing w:line="240" w:lineRule="auto"/>
        <w:jc w:val="right"/>
        <w:rPr>
          <w:rFonts w:ascii="Times New Roman" w:hAnsi="Times New Roman" w:cs="Times New Roman"/>
          <w:lang w:val="en-US"/>
        </w:rPr>
      </w:pPr>
      <w:r>
        <w:rPr>
          <w:rFonts w:ascii="Times New Roman" w:hAnsi="Times New Roman" w:cs="Times New Roman"/>
          <w:lang w:val="en-US"/>
        </w:rPr>
        <w:tab/>
        <w:t>2.7 Conclusion</w:t>
      </w:r>
      <w:r w:rsidR="00D57FB4">
        <w:rPr>
          <w:rFonts w:ascii="Times New Roman" w:hAnsi="Times New Roman" w:cs="Times New Roman"/>
          <w:lang w:val="en-US"/>
        </w:rPr>
        <w:t>……………………………………………………………………</w:t>
      </w:r>
      <w:r w:rsidR="00A65DEB">
        <w:rPr>
          <w:rFonts w:ascii="Times New Roman" w:hAnsi="Times New Roman" w:cs="Times New Roman"/>
          <w:lang w:val="en-US"/>
        </w:rPr>
        <w:t>…………...13</w:t>
      </w:r>
    </w:p>
    <w:p w:rsidR="00915394" w:rsidRDefault="00915394" w:rsidP="00F67467">
      <w:pPr>
        <w:spacing w:after="0" w:line="240" w:lineRule="auto"/>
        <w:jc w:val="right"/>
        <w:rPr>
          <w:rFonts w:ascii="Times New Roman" w:hAnsi="Times New Roman" w:cs="Times New Roman"/>
          <w:lang w:val="en-US"/>
        </w:rPr>
      </w:pPr>
      <w:r w:rsidRPr="00D57FB4">
        <w:rPr>
          <w:rStyle w:val="Thesis-n3Char"/>
        </w:rPr>
        <w:t>3.</w:t>
      </w:r>
      <w:r w:rsidR="00B32AF3">
        <w:rPr>
          <w:rStyle w:val="Thesis-n3Char"/>
        </w:rPr>
        <w:t xml:space="preserve"> </w:t>
      </w:r>
      <w:r w:rsidR="008B689E" w:rsidRPr="00D57FB4">
        <w:rPr>
          <w:rStyle w:val="Thesis-n3Char"/>
        </w:rPr>
        <w:t>Luck Egalitarianism &amp; Health Care</w:t>
      </w:r>
      <w:r w:rsidR="008B689E">
        <w:rPr>
          <w:rFonts w:ascii="Times New Roman" w:hAnsi="Times New Roman" w:cs="Times New Roman"/>
          <w:lang w:val="en-US"/>
        </w:rPr>
        <w:t>……………………………………………………..</w:t>
      </w:r>
      <w:r w:rsidR="00A65DEB">
        <w:rPr>
          <w:rFonts w:ascii="Times New Roman" w:hAnsi="Times New Roman" w:cs="Times New Roman"/>
          <w:lang w:val="en-US"/>
        </w:rPr>
        <w:t>.15</w:t>
      </w:r>
    </w:p>
    <w:p w:rsidR="00954104" w:rsidRDefault="00954104"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t>3.1 Responsibility…………………………………</w:t>
      </w:r>
      <w:r w:rsidR="00A65DEB">
        <w:rPr>
          <w:rFonts w:ascii="Times New Roman" w:hAnsi="Times New Roman" w:cs="Times New Roman"/>
          <w:lang w:val="en-US"/>
        </w:rPr>
        <w:t>…………………………………………..15</w:t>
      </w:r>
    </w:p>
    <w:p w:rsidR="00954104" w:rsidRDefault="00954104"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t>3.1.1 Assumptions of responsibility……………………………………………</w:t>
      </w:r>
      <w:r w:rsidR="00F67467">
        <w:rPr>
          <w:rFonts w:ascii="Times New Roman" w:hAnsi="Times New Roman" w:cs="Times New Roman"/>
          <w:lang w:val="en-US"/>
        </w:rPr>
        <w:t>…….</w:t>
      </w:r>
      <w:r w:rsidR="00A65DEB">
        <w:rPr>
          <w:rFonts w:ascii="Times New Roman" w:hAnsi="Times New Roman" w:cs="Times New Roman"/>
          <w:lang w:val="en-US"/>
        </w:rPr>
        <w:t>.16</w:t>
      </w:r>
    </w:p>
    <w:p w:rsidR="00954104" w:rsidRDefault="00954104"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t>3.1.2 An analogy……………………………………………………………………</w:t>
      </w:r>
      <w:r w:rsidR="00A65DEB">
        <w:rPr>
          <w:rFonts w:ascii="Times New Roman" w:hAnsi="Times New Roman" w:cs="Times New Roman"/>
          <w:lang w:val="en-US"/>
        </w:rPr>
        <w:t>...17</w:t>
      </w:r>
    </w:p>
    <w:p w:rsidR="00954104" w:rsidRDefault="00954104"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t>3.2 Luck egalitarianism…………………………………………………………</w:t>
      </w:r>
      <w:r w:rsidR="003573E2">
        <w:rPr>
          <w:rFonts w:ascii="Times New Roman" w:hAnsi="Times New Roman" w:cs="Times New Roman"/>
          <w:lang w:val="en-US"/>
        </w:rPr>
        <w:t>…………….</w:t>
      </w:r>
      <w:r w:rsidR="00A65DEB">
        <w:rPr>
          <w:rFonts w:ascii="Times New Roman" w:hAnsi="Times New Roman" w:cs="Times New Roman"/>
          <w:lang w:val="en-US"/>
        </w:rPr>
        <w:t>20</w:t>
      </w:r>
    </w:p>
    <w:p w:rsidR="00954104" w:rsidRDefault="00954104"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t>3.2.1 Dworkin’s thought-experiment…………………………………………</w:t>
      </w:r>
      <w:r w:rsidR="00A65DEB">
        <w:rPr>
          <w:rFonts w:ascii="Times New Roman" w:hAnsi="Times New Roman" w:cs="Times New Roman"/>
          <w:lang w:val="en-US"/>
        </w:rPr>
        <w:t>………20</w:t>
      </w:r>
    </w:p>
    <w:p w:rsidR="00954104" w:rsidRDefault="00954104"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t>3.2.2 Expensive tastes…………………………………………………</w:t>
      </w:r>
      <w:r w:rsidR="00A65DEB">
        <w:rPr>
          <w:rFonts w:ascii="Times New Roman" w:hAnsi="Times New Roman" w:cs="Times New Roman"/>
          <w:lang w:val="en-US"/>
        </w:rPr>
        <w:t>………….......23</w:t>
      </w:r>
    </w:p>
    <w:p w:rsidR="00954104" w:rsidRDefault="00954104"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t>3.3 Dworkin &amp; health care………………………………………………</w:t>
      </w:r>
      <w:r w:rsidR="00A65DEB">
        <w:rPr>
          <w:rFonts w:ascii="Times New Roman" w:hAnsi="Times New Roman" w:cs="Times New Roman"/>
          <w:lang w:val="en-US"/>
        </w:rPr>
        <w:t>…………………….23</w:t>
      </w:r>
    </w:p>
    <w:p w:rsidR="00954104" w:rsidRDefault="009B1281"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r>
      <w:r w:rsidR="00954104">
        <w:rPr>
          <w:rFonts w:ascii="Times New Roman" w:hAnsi="Times New Roman" w:cs="Times New Roman"/>
          <w:lang w:val="en-US"/>
        </w:rPr>
        <w:t>3.</w:t>
      </w:r>
      <w:r>
        <w:rPr>
          <w:rFonts w:ascii="Times New Roman" w:hAnsi="Times New Roman" w:cs="Times New Roman"/>
          <w:lang w:val="en-US"/>
        </w:rPr>
        <w:t>4</w:t>
      </w:r>
      <w:r w:rsidR="00954104">
        <w:rPr>
          <w:rFonts w:ascii="Times New Roman" w:hAnsi="Times New Roman" w:cs="Times New Roman"/>
          <w:lang w:val="en-US"/>
        </w:rPr>
        <w:t xml:space="preserve"> Comparing unhealthy lifestyles to expensive tastes and gambles……</w:t>
      </w:r>
      <w:r w:rsidR="00A65DEB">
        <w:rPr>
          <w:rFonts w:ascii="Times New Roman" w:hAnsi="Times New Roman" w:cs="Times New Roman"/>
          <w:lang w:val="en-US"/>
        </w:rPr>
        <w:t>……</w:t>
      </w:r>
      <w:r w:rsidR="00051AE7">
        <w:rPr>
          <w:rFonts w:ascii="Times New Roman" w:hAnsi="Times New Roman" w:cs="Times New Roman"/>
          <w:lang w:val="en-US"/>
        </w:rPr>
        <w:t>…………</w:t>
      </w:r>
      <w:r w:rsidR="00A65DEB">
        <w:rPr>
          <w:rFonts w:ascii="Times New Roman" w:hAnsi="Times New Roman" w:cs="Times New Roman"/>
          <w:lang w:val="en-US"/>
        </w:rPr>
        <w:t>…...24</w:t>
      </w:r>
    </w:p>
    <w:p w:rsidR="00954104" w:rsidRDefault="009B1281"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t>3.5</w:t>
      </w:r>
      <w:r w:rsidR="00954104">
        <w:rPr>
          <w:rFonts w:ascii="Times New Roman" w:hAnsi="Times New Roman" w:cs="Times New Roman"/>
          <w:lang w:val="en-US"/>
        </w:rPr>
        <w:t xml:space="preserve"> Side </w:t>
      </w:r>
      <w:r w:rsidR="0085304A">
        <w:rPr>
          <w:rFonts w:ascii="Times New Roman" w:hAnsi="Times New Roman" w:cs="Times New Roman"/>
          <w:lang w:val="en-US"/>
        </w:rPr>
        <w:t>notes</w:t>
      </w:r>
      <w:r w:rsidR="00954104">
        <w:rPr>
          <w:rFonts w:ascii="Times New Roman" w:hAnsi="Times New Roman" w:cs="Times New Roman"/>
          <w:lang w:val="en-US"/>
        </w:rPr>
        <w:t xml:space="preserve"> to this interpretation……………………………</w:t>
      </w:r>
      <w:r w:rsidR="00F67467">
        <w:rPr>
          <w:rFonts w:ascii="Times New Roman" w:hAnsi="Times New Roman" w:cs="Times New Roman"/>
          <w:lang w:val="en-US"/>
        </w:rPr>
        <w:t>………………………...</w:t>
      </w:r>
      <w:r w:rsidR="005D777E">
        <w:rPr>
          <w:rFonts w:ascii="Times New Roman" w:hAnsi="Times New Roman" w:cs="Times New Roman"/>
          <w:lang w:val="en-US"/>
        </w:rPr>
        <w:t>…</w:t>
      </w:r>
      <w:r w:rsidR="00613572">
        <w:rPr>
          <w:rFonts w:ascii="Times New Roman" w:hAnsi="Times New Roman" w:cs="Times New Roman"/>
          <w:lang w:val="en-US"/>
        </w:rPr>
        <w:t>…</w:t>
      </w:r>
      <w:r w:rsidR="005D777E">
        <w:rPr>
          <w:rFonts w:ascii="Times New Roman" w:hAnsi="Times New Roman" w:cs="Times New Roman"/>
          <w:lang w:val="en-US"/>
        </w:rPr>
        <w:t>26</w:t>
      </w:r>
    </w:p>
    <w:p w:rsidR="00954104" w:rsidRDefault="00954104"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r>
      <w:r w:rsidR="009B1281">
        <w:rPr>
          <w:rFonts w:ascii="Times New Roman" w:hAnsi="Times New Roman" w:cs="Times New Roman"/>
          <w:lang w:val="en-US"/>
        </w:rPr>
        <w:t>3.5</w:t>
      </w:r>
      <w:r>
        <w:rPr>
          <w:rFonts w:ascii="Times New Roman" w:hAnsi="Times New Roman" w:cs="Times New Roman"/>
          <w:lang w:val="en-US"/>
        </w:rPr>
        <w:t>.1 Linking different forms of responsibility………………</w:t>
      </w:r>
      <w:r w:rsidR="005D777E">
        <w:rPr>
          <w:rFonts w:ascii="Times New Roman" w:hAnsi="Times New Roman" w:cs="Times New Roman"/>
          <w:lang w:val="en-US"/>
        </w:rPr>
        <w:t>……………………….26</w:t>
      </w:r>
    </w:p>
    <w:p w:rsidR="00954104" w:rsidRDefault="009B1281"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t>3.5</w:t>
      </w:r>
      <w:r w:rsidR="00954104">
        <w:rPr>
          <w:rFonts w:ascii="Times New Roman" w:hAnsi="Times New Roman" w:cs="Times New Roman"/>
          <w:lang w:val="en-US"/>
        </w:rPr>
        <w:t>.2 Choices and consequences</w:t>
      </w:r>
      <w:r w:rsidR="00D57FB4">
        <w:rPr>
          <w:rFonts w:ascii="Times New Roman" w:hAnsi="Times New Roman" w:cs="Times New Roman"/>
          <w:lang w:val="en-US"/>
        </w:rPr>
        <w:t>………………………………………</w:t>
      </w:r>
      <w:r w:rsidR="005D777E">
        <w:rPr>
          <w:rFonts w:ascii="Times New Roman" w:hAnsi="Times New Roman" w:cs="Times New Roman"/>
          <w:lang w:val="en-US"/>
        </w:rPr>
        <w:t>……………...28</w:t>
      </w:r>
    </w:p>
    <w:p w:rsidR="00954104" w:rsidRDefault="009B1281"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t>3.5</w:t>
      </w:r>
      <w:r w:rsidR="00954104">
        <w:rPr>
          <w:rFonts w:ascii="Times New Roman" w:hAnsi="Times New Roman" w:cs="Times New Roman"/>
          <w:lang w:val="en-US"/>
        </w:rPr>
        <w:t>.3 Moral fallacy of the second best</w:t>
      </w:r>
      <w:r w:rsidR="00D57FB4">
        <w:rPr>
          <w:rFonts w:ascii="Times New Roman" w:hAnsi="Times New Roman" w:cs="Times New Roman"/>
          <w:lang w:val="en-US"/>
        </w:rPr>
        <w:t>……………………………………</w:t>
      </w:r>
      <w:r w:rsidR="005D777E">
        <w:rPr>
          <w:rFonts w:ascii="Times New Roman" w:hAnsi="Times New Roman" w:cs="Times New Roman"/>
          <w:lang w:val="en-US"/>
        </w:rPr>
        <w:t>…………..28</w:t>
      </w:r>
    </w:p>
    <w:p w:rsidR="00954104" w:rsidRDefault="00954104" w:rsidP="00F67467">
      <w:pPr>
        <w:spacing w:line="240" w:lineRule="auto"/>
        <w:jc w:val="right"/>
        <w:rPr>
          <w:rFonts w:ascii="Times New Roman" w:hAnsi="Times New Roman" w:cs="Times New Roman"/>
          <w:lang w:val="en-US"/>
        </w:rPr>
      </w:pPr>
      <w:r>
        <w:rPr>
          <w:rFonts w:ascii="Times New Roman" w:hAnsi="Times New Roman" w:cs="Times New Roman"/>
          <w:lang w:val="en-US"/>
        </w:rPr>
        <w:tab/>
        <w:t>3.</w:t>
      </w:r>
      <w:r w:rsidR="009B1281">
        <w:rPr>
          <w:rFonts w:ascii="Times New Roman" w:hAnsi="Times New Roman" w:cs="Times New Roman"/>
          <w:lang w:val="en-US"/>
        </w:rPr>
        <w:t>6</w:t>
      </w:r>
      <w:r>
        <w:rPr>
          <w:rFonts w:ascii="Times New Roman" w:hAnsi="Times New Roman" w:cs="Times New Roman"/>
          <w:lang w:val="en-US"/>
        </w:rPr>
        <w:t xml:space="preserve"> Conclusion</w:t>
      </w:r>
      <w:r w:rsidR="00D57FB4">
        <w:rPr>
          <w:rFonts w:ascii="Times New Roman" w:hAnsi="Times New Roman" w:cs="Times New Roman"/>
          <w:lang w:val="en-US"/>
        </w:rPr>
        <w:t>………………………………………………………………</w:t>
      </w:r>
      <w:r w:rsidR="005D777E">
        <w:rPr>
          <w:rFonts w:ascii="Times New Roman" w:hAnsi="Times New Roman" w:cs="Times New Roman"/>
          <w:lang w:val="en-US"/>
        </w:rPr>
        <w:t>………………...30</w:t>
      </w:r>
    </w:p>
    <w:p w:rsidR="008B689E" w:rsidRDefault="008B689E" w:rsidP="00F67467">
      <w:pPr>
        <w:spacing w:after="0" w:line="240" w:lineRule="auto"/>
        <w:jc w:val="right"/>
        <w:rPr>
          <w:rFonts w:ascii="Times New Roman" w:hAnsi="Times New Roman" w:cs="Times New Roman"/>
          <w:lang w:val="en-US"/>
        </w:rPr>
      </w:pPr>
      <w:r w:rsidRPr="00D57FB4">
        <w:rPr>
          <w:rStyle w:val="Thesis-n3Char"/>
        </w:rPr>
        <w:t>4. Luck Egalitarianism Criticized</w:t>
      </w:r>
      <w:r>
        <w:rPr>
          <w:rFonts w:ascii="Times New Roman" w:hAnsi="Times New Roman" w:cs="Times New Roman"/>
          <w:lang w:val="en-US"/>
        </w:rPr>
        <w:t>……………………………………………</w:t>
      </w:r>
      <w:r w:rsidR="0079099F">
        <w:rPr>
          <w:rFonts w:ascii="Times New Roman" w:hAnsi="Times New Roman" w:cs="Times New Roman"/>
          <w:lang w:val="en-US"/>
        </w:rPr>
        <w:t>……………….32</w:t>
      </w:r>
    </w:p>
    <w:p w:rsidR="00954104" w:rsidRDefault="00954104"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t>4.1 Anderson’s critique………………</w:t>
      </w:r>
      <w:r w:rsidR="0079099F">
        <w:rPr>
          <w:rFonts w:ascii="Times New Roman" w:hAnsi="Times New Roman" w:cs="Times New Roman"/>
          <w:lang w:val="en-US"/>
        </w:rPr>
        <w:t>…………………………...…………………………...32</w:t>
      </w:r>
    </w:p>
    <w:p w:rsidR="00954104" w:rsidRDefault="00954104"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t>4.1.1 Too harsh……………</w:t>
      </w:r>
      <w:r w:rsidR="0079099F">
        <w:rPr>
          <w:rFonts w:ascii="Times New Roman" w:hAnsi="Times New Roman" w:cs="Times New Roman"/>
          <w:lang w:val="en-US"/>
        </w:rPr>
        <w:t>………………………………………………………......33</w:t>
      </w:r>
    </w:p>
    <w:p w:rsidR="00954104" w:rsidRDefault="00954104"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t>4.1.2 Pity……………</w:t>
      </w:r>
      <w:r w:rsidR="0079099F">
        <w:rPr>
          <w:rFonts w:ascii="Times New Roman" w:hAnsi="Times New Roman" w:cs="Times New Roman"/>
          <w:lang w:val="en-US"/>
        </w:rPr>
        <w:t>………………………………………………………………...34</w:t>
      </w:r>
    </w:p>
    <w:p w:rsidR="00954104" w:rsidRDefault="00954104"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t>4.1.3 Bizarre consequences of option luck</w:t>
      </w:r>
      <w:r w:rsidR="0079099F">
        <w:rPr>
          <w:rFonts w:ascii="Times New Roman" w:hAnsi="Times New Roman" w:cs="Times New Roman"/>
          <w:lang w:val="en-US"/>
        </w:rPr>
        <w:t>…………………………………………...35</w:t>
      </w:r>
    </w:p>
    <w:p w:rsidR="00954104" w:rsidRDefault="00954104"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t>4.2</w:t>
      </w:r>
      <w:r w:rsidR="007270C8">
        <w:rPr>
          <w:rFonts w:ascii="Times New Roman" w:hAnsi="Times New Roman" w:cs="Times New Roman"/>
          <w:lang w:val="en-US"/>
        </w:rPr>
        <w:t xml:space="preserve"> Social determinants</w:t>
      </w:r>
      <w:r w:rsidR="00D57FB4">
        <w:rPr>
          <w:rFonts w:ascii="Times New Roman" w:hAnsi="Times New Roman" w:cs="Times New Roman"/>
          <w:lang w:val="en-US"/>
        </w:rPr>
        <w:t>…………………………………</w:t>
      </w:r>
      <w:r w:rsidR="0079099F">
        <w:rPr>
          <w:rFonts w:ascii="Times New Roman" w:hAnsi="Times New Roman" w:cs="Times New Roman"/>
          <w:lang w:val="en-US"/>
        </w:rPr>
        <w:t>……………………………………..37</w:t>
      </w:r>
    </w:p>
    <w:p w:rsidR="007270C8" w:rsidRDefault="007270C8"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t>4.3 Causal vagueness</w:t>
      </w:r>
      <w:r w:rsidR="00D57FB4">
        <w:rPr>
          <w:rFonts w:ascii="Times New Roman" w:hAnsi="Times New Roman" w:cs="Times New Roman"/>
          <w:lang w:val="en-US"/>
        </w:rPr>
        <w:t>…………………………………………………………</w:t>
      </w:r>
      <w:r w:rsidR="0079099F">
        <w:rPr>
          <w:rFonts w:ascii="Times New Roman" w:hAnsi="Times New Roman" w:cs="Times New Roman"/>
          <w:lang w:val="en-US"/>
        </w:rPr>
        <w:t>…………….....39</w:t>
      </w:r>
    </w:p>
    <w:p w:rsidR="00DA2953" w:rsidRDefault="00DA2953"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t>4.4 Invading privacy</w:t>
      </w:r>
      <w:r w:rsidR="00D57FB4">
        <w:rPr>
          <w:rFonts w:ascii="Times New Roman" w:hAnsi="Times New Roman" w:cs="Times New Roman"/>
          <w:lang w:val="en-US"/>
        </w:rPr>
        <w:t>…………………………………………………………………</w:t>
      </w:r>
      <w:r w:rsidR="0079099F">
        <w:rPr>
          <w:rFonts w:ascii="Times New Roman" w:hAnsi="Times New Roman" w:cs="Times New Roman"/>
          <w:lang w:val="en-US"/>
        </w:rPr>
        <w:t>……......40</w:t>
      </w:r>
    </w:p>
    <w:p w:rsidR="00DA2953" w:rsidRDefault="003573E2" w:rsidP="003573E2">
      <w:pPr>
        <w:spacing w:after="0" w:line="240" w:lineRule="auto"/>
        <w:jc w:val="center"/>
        <w:rPr>
          <w:rFonts w:ascii="Times New Roman" w:hAnsi="Times New Roman" w:cs="Times New Roman"/>
          <w:lang w:val="en-US"/>
        </w:rPr>
      </w:pPr>
      <w:r>
        <w:rPr>
          <w:rFonts w:ascii="Times New Roman" w:hAnsi="Times New Roman" w:cs="Times New Roman"/>
          <w:lang w:val="en-US"/>
        </w:rPr>
        <w:t xml:space="preserve">             </w:t>
      </w:r>
      <w:r w:rsidR="00DA2953">
        <w:rPr>
          <w:rFonts w:ascii="Times New Roman" w:hAnsi="Times New Roman" w:cs="Times New Roman"/>
          <w:lang w:val="en-US"/>
        </w:rPr>
        <w:t>4.5 The paradox of the elderly</w:t>
      </w:r>
      <w:r w:rsidR="00D57FB4">
        <w:rPr>
          <w:rFonts w:ascii="Times New Roman" w:hAnsi="Times New Roman" w:cs="Times New Roman"/>
          <w:lang w:val="en-US"/>
        </w:rPr>
        <w:t>………………………………………………………………</w:t>
      </w:r>
      <w:r w:rsidR="0079099F">
        <w:rPr>
          <w:rFonts w:ascii="Times New Roman" w:hAnsi="Times New Roman" w:cs="Times New Roman"/>
          <w:lang w:val="en-US"/>
        </w:rPr>
        <w:t>...41</w:t>
      </w:r>
    </w:p>
    <w:p w:rsidR="00DA2953" w:rsidRDefault="003573E2" w:rsidP="003573E2">
      <w:pPr>
        <w:spacing w:after="0" w:line="240" w:lineRule="auto"/>
        <w:jc w:val="center"/>
        <w:rPr>
          <w:rFonts w:ascii="Times New Roman" w:hAnsi="Times New Roman" w:cs="Times New Roman"/>
          <w:lang w:val="en-US"/>
        </w:rPr>
      </w:pPr>
      <w:r>
        <w:rPr>
          <w:rFonts w:ascii="Times New Roman" w:hAnsi="Times New Roman" w:cs="Times New Roman"/>
          <w:lang w:val="en-US"/>
        </w:rPr>
        <w:t xml:space="preserve">             </w:t>
      </w:r>
      <w:r w:rsidR="00DA2953">
        <w:rPr>
          <w:rFonts w:ascii="Times New Roman" w:hAnsi="Times New Roman" w:cs="Times New Roman"/>
          <w:lang w:val="en-US"/>
        </w:rPr>
        <w:t>4.6 Neutrality</w:t>
      </w:r>
      <w:r w:rsidR="00D57FB4">
        <w:rPr>
          <w:rFonts w:ascii="Times New Roman" w:hAnsi="Times New Roman" w:cs="Times New Roman"/>
          <w:lang w:val="en-US"/>
        </w:rPr>
        <w:t>…</w:t>
      </w:r>
      <w:r w:rsidR="0079099F">
        <w:rPr>
          <w:rFonts w:ascii="Times New Roman" w:hAnsi="Times New Roman" w:cs="Times New Roman"/>
          <w:lang w:val="en-US"/>
        </w:rPr>
        <w:t>……………………………………………………………………………….42</w:t>
      </w:r>
    </w:p>
    <w:p w:rsidR="00954104" w:rsidRDefault="003573E2" w:rsidP="003573E2">
      <w:pPr>
        <w:spacing w:line="240" w:lineRule="auto"/>
        <w:jc w:val="center"/>
        <w:rPr>
          <w:rFonts w:ascii="Times New Roman" w:hAnsi="Times New Roman" w:cs="Times New Roman"/>
          <w:lang w:val="en-US"/>
        </w:rPr>
      </w:pPr>
      <w:r>
        <w:rPr>
          <w:rFonts w:ascii="Times New Roman" w:hAnsi="Times New Roman" w:cs="Times New Roman"/>
          <w:lang w:val="en-US"/>
        </w:rPr>
        <w:t xml:space="preserve">            </w:t>
      </w:r>
      <w:r w:rsidR="00DA2953">
        <w:rPr>
          <w:rFonts w:ascii="Times New Roman" w:hAnsi="Times New Roman" w:cs="Times New Roman"/>
          <w:lang w:val="en-US"/>
        </w:rPr>
        <w:t>4.7 Conclusion</w:t>
      </w:r>
      <w:r w:rsidR="00954104">
        <w:rPr>
          <w:rFonts w:ascii="Times New Roman" w:hAnsi="Times New Roman" w:cs="Times New Roman"/>
          <w:lang w:val="en-US"/>
        </w:rPr>
        <w:tab/>
      </w:r>
      <w:r w:rsidR="00D57FB4">
        <w:rPr>
          <w:rFonts w:ascii="Times New Roman" w:hAnsi="Times New Roman" w:cs="Times New Roman"/>
          <w:lang w:val="en-US"/>
        </w:rPr>
        <w:t>……………………………………………………………………</w:t>
      </w:r>
      <w:r w:rsidR="0079099F">
        <w:rPr>
          <w:rFonts w:ascii="Times New Roman" w:hAnsi="Times New Roman" w:cs="Times New Roman"/>
          <w:lang w:val="en-US"/>
        </w:rPr>
        <w:t>…………..44</w:t>
      </w:r>
    </w:p>
    <w:p w:rsidR="008B689E" w:rsidRDefault="008B689E" w:rsidP="00F67467">
      <w:pPr>
        <w:spacing w:after="0" w:line="240" w:lineRule="auto"/>
        <w:jc w:val="right"/>
        <w:rPr>
          <w:rFonts w:ascii="Times New Roman" w:hAnsi="Times New Roman" w:cs="Times New Roman"/>
          <w:lang w:val="en-US"/>
        </w:rPr>
      </w:pPr>
      <w:r w:rsidRPr="00D57FB4">
        <w:rPr>
          <w:rStyle w:val="Thesis-n3Char"/>
        </w:rPr>
        <w:t xml:space="preserve">5. </w:t>
      </w:r>
      <w:r w:rsidR="000D4244">
        <w:rPr>
          <w:rStyle w:val="Thesis-n3Char"/>
        </w:rPr>
        <w:t xml:space="preserve">Testing </w:t>
      </w:r>
      <w:r w:rsidRPr="00D57FB4">
        <w:rPr>
          <w:rStyle w:val="Thesis-n3Char"/>
        </w:rPr>
        <w:t>Three Policy Proposals</w:t>
      </w:r>
      <w:r w:rsidR="000D4244">
        <w:rPr>
          <w:rFonts w:ascii="Times New Roman" w:hAnsi="Times New Roman" w:cs="Times New Roman"/>
          <w:lang w:val="en-US"/>
        </w:rPr>
        <w:t>…………………</w:t>
      </w:r>
      <w:r>
        <w:rPr>
          <w:rFonts w:ascii="Times New Roman" w:hAnsi="Times New Roman" w:cs="Times New Roman"/>
          <w:lang w:val="en-US"/>
        </w:rPr>
        <w:t>……………………………………</w:t>
      </w:r>
      <w:r w:rsidR="007D3845">
        <w:rPr>
          <w:rFonts w:ascii="Times New Roman" w:hAnsi="Times New Roman" w:cs="Times New Roman"/>
          <w:lang w:val="en-US"/>
        </w:rPr>
        <w:t>….48</w:t>
      </w:r>
    </w:p>
    <w:p w:rsidR="00DA2953" w:rsidRDefault="00DA2953"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t xml:space="preserve">5.1 Premium differentiation </w:t>
      </w:r>
      <w:r w:rsidR="00D57FB4">
        <w:rPr>
          <w:rFonts w:ascii="Times New Roman" w:hAnsi="Times New Roman" w:cs="Times New Roman"/>
          <w:lang w:val="en-US"/>
        </w:rPr>
        <w:t>……………………………………………………………</w:t>
      </w:r>
      <w:r w:rsidR="007D3845">
        <w:rPr>
          <w:rFonts w:ascii="Times New Roman" w:hAnsi="Times New Roman" w:cs="Times New Roman"/>
          <w:lang w:val="en-US"/>
        </w:rPr>
        <w:t>……..50</w:t>
      </w:r>
    </w:p>
    <w:p w:rsidR="00DA2953" w:rsidRDefault="00DA2953"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t>5.1.1 The Dutch case</w:t>
      </w:r>
      <w:r w:rsidR="00D57FB4">
        <w:rPr>
          <w:rFonts w:ascii="Times New Roman" w:hAnsi="Times New Roman" w:cs="Times New Roman"/>
          <w:lang w:val="en-US"/>
        </w:rPr>
        <w:t>……………………………………………………</w:t>
      </w:r>
      <w:r w:rsidR="007D3845">
        <w:rPr>
          <w:rFonts w:ascii="Times New Roman" w:hAnsi="Times New Roman" w:cs="Times New Roman"/>
          <w:lang w:val="en-US"/>
        </w:rPr>
        <w:t>………….....51</w:t>
      </w:r>
    </w:p>
    <w:p w:rsidR="000D5077" w:rsidRDefault="000D5077"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t>5.1.2 Restricting differentiation for the additional insurance market</w:t>
      </w:r>
      <w:r w:rsidR="00D57FB4">
        <w:rPr>
          <w:rFonts w:ascii="Times New Roman" w:hAnsi="Times New Roman" w:cs="Times New Roman"/>
          <w:lang w:val="en-US"/>
        </w:rPr>
        <w:t>………</w:t>
      </w:r>
      <w:r w:rsidR="007D3845">
        <w:rPr>
          <w:rFonts w:ascii="Times New Roman" w:hAnsi="Times New Roman" w:cs="Times New Roman"/>
          <w:lang w:val="en-US"/>
        </w:rPr>
        <w:t>………...52</w:t>
      </w:r>
    </w:p>
    <w:p w:rsidR="000D5077" w:rsidRDefault="000D5077"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t>5.1.3 Premium differentiation in basic insurance</w:t>
      </w:r>
      <w:r w:rsidR="00D57FB4">
        <w:rPr>
          <w:rFonts w:ascii="Times New Roman" w:hAnsi="Times New Roman" w:cs="Times New Roman"/>
          <w:lang w:val="en-US"/>
        </w:rPr>
        <w:t>……………………………</w:t>
      </w:r>
      <w:r w:rsidR="007D3845">
        <w:rPr>
          <w:rFonts w:ascii="Times New Roman" w:hAnsi="Times New Roman" w:cs="Times New Roman"/>
          <w:lang w:val="en-US"/>
        </w:rPr>
        <w:t>……….55</w:t>
      </w:r>
    </w:p>
    <w:p w:rsidR="000D5077" w:rsidRDefault="000D5077"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t xml:space="preserve">5.1.4 Conclusion on premium differentiation </w:t>
      </w:r>
      <w:r w:rsidR="001F7B01">
        <w:rPr>
          <w:rFonts w:ascii="Times New Roman" w:hAnsi="Times New Roman" w:cs="Times New Roman"/>
          <w:lang w:val="en-US"/>
        </w:rPr>
        <w:t>………………………………………..56</w:t>
      </w:r>
    </w:p>
    <w:p w:rsidR="00DA2953" w:rsidRDefault="00DA2953"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t>5.2 Taxing unhealthy products</w:t>
      </w:r>
      <w:r w:rsidR="001F7B01">
        <w:rPr>
          <w:rFonts w:ascii="Times New Roman" w:hAnsi="Times New Roman" w:cs="Times New Roman"/>
          <w:lang w:val="en-US"/>
        </w:rPr>
        <w:t>………………………………………………………………...57</w:t>
      </w:r>
    </w:p>
    <w:p w:rsidR="00DA2953" w:rsidRDefault="00DA2953"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t>5.2.1 Benefits</w:t>
      </w:r>
      <w:r w:rsidR="00D57FB4">
        <w:rPr>
          <w:rFonts w:ascii="Times New Roman" w:hAnsi="Times New Roman" w:cs="Times New Roman"/>
          <w:lang w:val="en-US"/>
        </w:rPr>
        <w:t>……………………………………………………………</w:t>
      </w:r>
      <w:r w:rsidR="00206C79">
        <w:rPr>
          <w:rFonts w:ascii="Times New Roman" w:hAnsi="Times New Roman" w:cs="Times New Roman"/>
          <w:lang w:val="en-US"/>
        </w:rPr>
        <w:t>……………57</w:t>
      </w:r>
    </w:p>
    <w:p w:rsidR="00DA2953" w:rsidRDefault="00DA2953"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t>5.2.2 Disadvantages</w:t>
      </w:r>
      <w:r w:rsidR="00D57FB4">
        <w:rPr>
          <w:rFonts w:ascii="Times New Roman" w:hAnsi="Times New Roman" w:cs="Times New Roman"/>
          <w:lang w:val="en-US"/>
        </w:rPr>
        <w:t>………………………………………………………</w:t>
      </w:r>
      <w:r w:rsidR="00206C79">
        <w:rPr>
          <w:rFonts w:ascii="Times New Roman" w:hAnsi="Times New Roman" w:cs="Times New Roman"/>
          <w:lang w:val="en-US"/>
        </w:rPr>
        <w:t>…………..58</w:t>
      </w:r>
    </w:p>
    <w:p w:rsidR="00DA2953" w:rsidRDefault="00DA2953" w:rsidP="00F67467">
      <w:pPr>
        <w:spacing w:after="0" w:line="240" w:lineRule="auto"/>
        <w:jc w:val="right"/>
        <w:rPr>
          <w:rFonts w:ascii="Times New Roman" w:hAnsi="Times New Roman" w:cs="Times New Roman"/>
          <w:lang w:val="en-US"/>
        </w:rPr>
      </w:pPr>
      <w:r>
        <w:rPr>
          <w:rFonts w:ascii="Times New Roman" w:hAnsi="Times New Roman" w:cs="Times New Roman"/>
          <w:lang w:val="en-US"/>
        </w:rPr>
        <w:lastRenderedPageBreak/>
        <w:tab/>
      </w:r>
      <w:r>
        <w:rPr>
          <w:rFonts w:ascii="Times New Roman" w:hAnsi="Times New Roman" w:cs="Times New Roman"/>
          <w:lang w:val="en-US"/>
        </w:rPr>
        <w:tab/>
        <w:t>5.2.3 Conclusion on taxing products</w:t>
      </w:r>
      <w:r w:rsidR="00D57FB4">
        <w:rPr>
          <w:rFonts w:ascii="Times New Roman" w:hAnsi="Times New Roman" w:cs="Times New Roman"/>
          <w:lang w:val="en-US"/>
        </w:rPr>
        <w:t>………………………………………</w:t>
      </w:r>
      <w:r w:rsidR="00206C79">
        <w:rPr>
          <w:rFonts w:ascii="Times New Roman" w:hAnsi="Times New Roman" w:cs="Times New Roman"/>
          <w:lang w:val="en-US"/>
        </w:rPr>
        <w:t>………….58</w:t>
      </w:r>
    </w:p>
    <w:p w:rsidR="00DA2953" w:rsidRDefault="00DA2953"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t>5.3 Health Contracts</w:t>
      </w:r>
      <w:r w:rsidR="00D57FB4">
        <w:rPr>
          <w:rFonts w:ascii="Times New Roman" w:hAnsi="Times New Roman" w:cs="Times New Roman"/>
          <w:lang w:val="en-US"/>
        </w:rPr>
        <w:t>……………………………………………………………</w:t>
      </w:r>
      <w:r w:rsidR="00206C79">
        <w:rPr>
          <w:rFonts w:ascii="Times New Roman" w:hAnsi="Times New Roman" w:cs="Times New Roman"/>
          <w:lang w:val="en-US"/>
        </w:rPr>
        <w:t>……………...59</w:t>
      </w:r>
    </w:p>
    <w:p w:rsidR="00DA2953" w:rsidRDefault="00DA2953"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t>5.3.1 Benefits</w:t>
      </w:r>
      <w:r w:rsidR="00D57FB4">
        <w:rPr>
          <w:rFonts w:ascii="Times New Roman" w:hAnsi="Times New Roman" w:cs="Times New Roman"/>
          <w:lang w:val="en-US"/>
        </w:rPr>
        <w:t>………………………………………………………</w:t>
      </w:r>
      <w:r w:rsidR="00206C79">
        <w:rPr>
          <w:rFonts w:ascii="Times New Roman" w:hAnsi="Times New Roman" w:cs="Times New Roman"/>
          <w:lang w:val="en-US"/>
        </w:rPr>
        <w:t>………………....59</w:t>
      </w:r>
    </w:p>
    <w:p w:rsidR="00DA2953" w:rsidRDefault="00DA2953"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r>
      <w:r w:rsidR="00E9102C">
        <w:rPr>
          <w:rFonts w:ascii="Times New Roman" w:hAnsi="Times New Roman" w:cs="Times New Roman"/>
          <w:lang w:val="en-US"/>
        </w:rPr>
        <w:tab/>
      </w:r>
      <w:r>
        <w:rPr>
          <w:rFonts w:ascii="Times New Roman" w:hAnsi="Times New Roman" w:cs="Times New Roman"/>
          <w:lang w:val="en-US"/>
        </w:rPr>
        <w:t>5.3.2 Disadvantages</w:t>
      </w:r>
      <w:r w:rsidR="00D57FB4">
        <w:rPr>
          <w:rFonts w:ascii="Times New Roman" w:hAnsi="Times New Roman" w:cs="Times New Roman"/>
          <w:lang w:val="en-US"/>
        </w:rPr>
        <w:t>………………………………………</w:t>
      </w:r>
      <w:r w:rsidR="00206C79">
        <w:rPr>
          <w:rFonts w:ascii="Times New Roman" w:hAnsi="Times New Roman" w:cs="Times New Roman"/>
          <w:lang w:val="en-US"/>
        </w:rPr>
        <w:t>…………………………..61</w:t>
      </w:r>
    </w:p>
    <w:p w:rsidR="00DA2953" w:rsidRDefault="00DA2953" w:rsidP="00F67467">
      <w:pPr>
        <w:spacing w:after="0" w:line="240" w:lineRule="auto"/>
        <w:jc w:val="right"/>
        <w:rPr>
          <w:rFonts w:ascii="Times New Roman" w:hAnsi="Times New Roman" w:cs="Times New Roman"/>
          <w:lang w:val="en-US"/>
        </w:rPr>
      </w:pPr>
      <w:r>
        <w:rPr>
          <w:rFonts w:ascii="Times New Roman" w:hAnsi="Times New Roman" w:cs="Times New Roman"/>
          <w:lang w:val="en-US"/>
        </w:rPr>
        <w:tab/>
      </w:r>
      <w:r w:rsidR="00E9102C">
        <w:rPr>
          <w:rFonts w:ascii="Times New Roman" w:hAnsi="Times New Roman" w:cs="Times New Roman"/>
          <w:lang w:val="en-US"/>
        </w:rPr>
        <w:tab/>
      </w:r>
      <w:r>
        <w:rPr>
          <w:rFonts w:ascii="Times New Roman" w:hAnsi="Times New Roman" w:cs="Times New Roman"/>
          <w:lang w:val="en-US"/>
        </w:rPr>
        <w:t>5.3.3 Conclusion on health contracts</w:t>
      </w:r>
      <w:r w:rsidR="00D57FB4">
        <w:rPr>
          <w:rFonts w:ascii="Times New Roman" w:hAnsi="Times New Roman" w:cs="Times New Roman"/>
          <w:lang w:val="en-US"/>
        </w:rPr>
        <w:t>……………………………………</w:t>
      </w:r>
      <w:r w:rsidR="00206C79">
        <w:rPr>
          <w:rFonts w:ascii="Times New Roman" w:hAnsi="Times New Roman" w:cs="Times New Roman"/>
          <w:lang w:val="en-US"/>
        </w:rPr>
        <w:t>…………....62</w:t>
      </w:r>
    </w:p>
    <w:p w:rsidR="00E9102C" w:rsidRDefault="00E9102C" w:rsidP="00F67467">
      <w:pPr>
        <w:spacing w:line="240" w:lineRule="auto"/>
        <w:jc w:val="right"/>
        <w:rPr>
          <w:rFonts w:ascii="Times New Roman" w:hAnsi="Times New Roman" w:cs="Times New Roman"/>
          <w:lang w:val="en-US"/>
        </w:rPr>
      </w:pPr>
      <w:r>
        <w:rPr>
          <w:rFonts w:ascii="Times New Roman" w:hAnsi="Times New Roman" w:cs="Times New Roman"/>
          <w:lang w:val="en-US"/>
        </w:rPr>
        <w:tab/>
        <w:t>5.4 Conclusion</w:t>
      </w:r>
      <w:r w:rsidR="00D57FB4">
        <w:rPr>
          <w:rFonts w:ascii="Times New Roman" w:hAnsi="Times New Roman" w:cs="Times New Roman"/>
          <w:lang w:val="en-US"/>
        </w:rPr>
        <w:t>……………………………………………………………………</w:t>
      </w:r>
      <w:r w:rsidR="00206C79">
        <w:rPr>
          <w:rFonts w:ascii="Times New Roman" w:hAnsi="Times New Roman" w:cs="Times New Roman"/>
          <w:lang w:val="en-US"/>
        </w:rPr>
        <w:t>…………...62</w:t>
      </w:r>
      <w:r>
        <w:rPr>
          <w:rFonts w:ascii="Times New Roman" w:hAnsi="Times New Roman" w:cs="Times New Roman"/>
          <w:lang w:val="en-US"/>
        </w:rPr>
        <w:tab/>
      </w:r>
    </w:p>
    <w:p w:rsidR="008B689E" w:rsidRDefault="008B689E" w:rsidP="00F67467">
      <w:pPr>
        <w:spacing w:after="240" w:line="240" w:lineRule="auto"/>
        <w:jc w:val="right"/>
        <w:rPr>
          <w:rFonts w:ascii="Times New Roman" w:hAnsi="Times New Roman" w:cs="Times New Roman"/>
          <w:lang w:val="en-US"/>
        </w:rPr>
      </w:pPr>
      <w:r w:rsidRPr="00D57FB4">
        <w:rPr>
          <w:rStyle w:val="Thesis-n3Char"/>
        </w:rPr>
        <w:t>6. Conclusion &amp; Discussion</w:t>
      </w:r>
      <w:r>
        <w:rPr>
          <w:rFonts w:ascii="Times New Roman" w:hAnsi="Times New Roman" w:cs="Times New Roman"/>
          <w:lang w:val="en-US"/>
        </w:rPr>
        <w:t>……………………………………………………………………</w:t>
      </w:r>
      <w:r w:rsidR="00E32697">
        <w:rPr>
          <w:rFonts w:ascii="Times New Roman" w:hAnsi="Times New Roman" w:cs="Times New Roman"/>
          <w:lang w:val="en-US"/>
        </w:rPr>
        <w:t>..65</w:t>
      </w:r>
    </w:p>
    <w:p w:rsidR="00285896" w:rsidRPr="00285896" w:rsidRDefault="00285896" w:rsidP="00F67467">
      <w:pPr>
        <w:jc w:val="right"/>
        <w:rPr>
          <w:rFonts w:ascii="Times New Roman" w:hAnsi="Times New Roman" w:cs="Times New Roman"/>
          <w:lang w:val="en-US"/>
        </w:rPr>
      </w:pPr>
      <w:r w:rsidRPr="00285896">
        <w:rPr>
          <w:rStyle w:val="Thesis-n3Char"/>
        </w:rPr>
        <w:t>Bibliography</w:t>
      </w:r>
      <w:r w:rsidRPr="00285896">
        <w:rPr>
          <w:rFonts w:ascii="Times New Roman" w:hAnsi="Times New Roman" w:cs="Times New Roman"/>
          <w:lang w:val="en-US"/>
        </w:rPr>
        <w:t>……………………………………………………………………………………</w:t>
      </w:r>
      <w:r w:rsidR="000F19A2">
        <w:rPr>
          <w:rFonts w:ascii="Times New Roman" w:hAnsi="Times New Roman" w:cs="Times New Roman"/>
          <w:lang w:val="en-US"/>
        </w:rPr>
        <w:t>….</w:t>
      </w:r>
      <w:r w:rsidR="00E32697">
        <w:rPr>
          <w:rFonts w:ascii="Times New Roman" w:hAnsi="Times New Roman" w:cs="Times New Roman"/>
          <w:lang w:val="en-US"/>
        </w:rPr>
        <w:t>.68</w:t>
      </w:r>
    </w:p>
    <w:p w:rsidR="00285896" w:rsidRPr="00E32697" w:rsidRDefault="00285896" w:rsidP="00F67467">
      <w:pPr>
        <w:jc w:val="right"/>
        <w:rPr>
          <w:rFonts w:ascii="Times New Roman" w:hAnsi="Times New Roman" w:cs="Times New Roman"/>
          <w:lang w:val="en-US"/>
        </w:rPr>
      </w:pPr>
      <w:r w:rsidRPr="00285896">
        <w:rPr>
          <w:rStyle w:val="Thesis-n3Char"/>
        </w:rPr>
        <w:t>Appendix</w:t>
      </w:r>
      <w:r w:rsidRPr="00E32697">
        <w:rPr>
          <w:rFonts w:ascii="Times New Roman" w:hAnsi="Times New Roman" w:cs="Times New Roman"/>
          <w:lang w:val="en-US"/>
        </w:rPr>
        <w:t xml:space="preserve"> ……………………………………………………………………………………</w:t>
      </w:r>
      <w:r w:rsidR="000F19A2">
        <w:rPr>
          <w:rFonts w:ascii="Times New Roman" w:hAnsi="Times New Roman" w:cs="Times New Roman"/>
          <w:lang w:val="en-US"/>
        </w:rPr>
        <w:t>….</w:t>
      </w:r>
      <w:r w:rsidRPr="00E32697">
        <w:rPr>
          <w:rFonts w:ascii="Times New Roman" w:hAnsi="Times New Roman" w:cs="Times New Roman"/>
          <w:lang w:val="en-US"/>
        </w:rPr>
        <w:t>…</w:t>
      </w:r>
      <w:r w:rsidR="00E32697" w:rsidRPr="00E32697">
        <w:rPr>
          <w:rFonts w:ascii="Times New Roman" w:hAnsi="Times New Roman" w:cs="Times New Roman"/>
          <w:lang w:val="en-US"/>
        </w:rPr>
        <w:t>...72</w:t>
      </w:r>
    </w:p>
    <w:p w:rsidR="00B32AF3" w:rsidRDefault="00B32AF3" w:rsidP="00F67467">
      <w:pPr>
        <w:jc w:val="right"/>
        <w:rPr>
          <w:lang w:val="en-US"/>
        </w:rPr>
      </w:pPr>
    </w:p>
    <w:p w:rsidR="00B32AF3" w:rsidRDefault="00B32AF3" w:rsidP="00F67467">
      <w:pPr>
        <w:rPr>
          <w:lang w:val="en-US"/>
        </w:rPr>
      </w:pPr>
    </w:p>
    <w:p w:rsidR="00B32AF3" w:rsidRDefault="00B32AF3" w:rsidP="00F67467">
      <w:pPr>
        <w:rPr>
          <w:lang w:val="en-US"/>
        </w:rPr>
      </w:pPr>
    </w:p>
    <w:p w:rsidR="00B32AF3" w:rsidRDefault="00B32AF3" w:rsidP="00B32AF3">
      <w:pPr>
        <w:rPr>
          <w:lang w:val="en-US"/>
        </w:rPr>
      </w:pPr>
    </w:p>
    <w:p w:rsidR="00B32AF3" w:rsidRDefault="00B32AF3" w:rsidP="00B32AF3">
      <w:pPr>
        <w:rPr>
          <w:lang w:val="en-US"/>
        </w:rPr>
      </w:pPr>
    </w:p>
    <w:p w:rsidR="00B32AF3" w:rsidRDefault="00B32AF3" w:rsidP="00B32AF3">
      <w:pPr>
        <w:rPr>
          <w:lang w:val="en-US"/>
        </w:rPr>
      </w:pPr>
    </w:p>
    <w:p w:rsidR="00B32AF3" w:rsidRDefault="00B32AF3" w:rsidP="00B32AF3">
      <w:pPr>
        <w:rPr>
          <w:lang w:val="en-US"/>
        </w:rPr>
      </w:pPr>
    </w:p>
    <w:p w:rsidR="00B32AF3" w:rsidRDefault="00B32AF3" w:rsidP="00B32AF3">
      <w:pPr>
        <w:rPr>
          <w:lang w:val="en-US"/>
        </w:rPr>
      </w:pPr>
    </w:p>
    <w:p w:rsidR="00B32AF3" w:rsidRDefault="00B32AF3" w:rsidP="00B32AF3">
      <w:pPr>
        <w:rPr>
          <w:lang w:val="en-US"/>
        </w:rPr>
      </w:pPr>
    </w:p>
    <w:p w:rsidR="00B32AF3" w:rsidRDefault="00B32AF3" w:rsidP="00B32AF3">
      <w:pPr>
        <w:rPr>
          <w:lang w:val="en-US"/>
        </w:rPr>
      </w:pPr>
    </w:p>
    <w:p w:rsidR="00B32AF3" w:rsidRDefault="00B32AF3" w:rsidP="00B32AF3">
      <w:pPr>
        <w:rPr>
          <w:lang w:val="en-US"/>
        </w:rPr>
      </w:pPr>
    </w:p>
    <w:p w:rsidR="00B32AF3" w:rsidRDefault="00B32AF3" w:rsidP="00B32AF3">
      <w:pPr>
        <w:rPr>
          <w:lang w:val="en-US"/>
        </w:rPr>
      </w:pPr>
    </w:p>
    <w:p w:rsidR="00B32AF3" w:rsidRDefault="00B32AF3" w:rsidP="00B32AF3">
      <w:pPr>
        <w:rPr>
          <w:lang w:val="en-US"/>
        </w:rPr>
      </w:pPr>
    </w:p>
    <w:p w:rsidR="00B32AF3" w:rsidRDefault="00B32AF3" w:rsidP="00B32AF3">
      <w:pPr>
        <w:rPr>
          <w:lang w:val="en-US"/>
        </w:rPr>
      </w:pPr>
    </w:p>
    <w:p w:rsidR="00B32AF3" w:rsidRDefault="00B32AF3" w:rsidP="00B32AF3">
      <w:pPr>
        <w:rPr>
          <w:lang w:val="en-US"/>
        </w:rPr>
      </w:pPr>
    </w:p>
    <w:p w:rsidR="00B32AF3" w:rsidRDefault="00B32AF3" w:rsidP="00B32AF3">
      <w:pPr>
        <w:rPr>
          <w:lang w:val="en-US"/>
        </w:rPr>
      </w:pPr>
    </w:p>
    <w:p w:rsidR="00B32AF3" w:rsidRDefault="00B32AF3" w:rsidP="00B32AF3">
      <w:pPr>
        <w:rPr>
          <w:lang w:val="en-US"/>
        </w:rPr>
      </w:pPr>
    </w:p>
    <w:p w:rsidR="00B32AF3" w:rsidRDefault="00B32AF3" w:rsidP="00B32AF3">
      <w:pPr>
        <w:rPr>
          <w:lang w:val="en-US"/>
        </w:rPr>
      </w:pPr>
    </w:p>
    <w:p w:rsidR="00B32AF3" w:rsidRDefault="00B32AF3" w:rsidP="00B32AF3">
      <w:pPr>
        <w:rPr>
          <w:lang w:val="en-US"/>
        </w:rPr>
      </w:pPr>
    </w:p>
    <w:p w:rsidR="00B32AF3" w:rsidRDefault="00B32AF3" w:rsidP="00B32AF3">
      <w:pPr>
        <w:rPr>
          <w:lang w:val="en-US"/>
        </w:rPr>
      </w:pPr>
    </w:p>
    <w:p w:rsidR="00B32AF3" w:rsidRDefault="00B32AF3" w:rsidP="00B32AF3">
      <w:pPr>
        <w:pStyle w:val="Thesis-n1"/>
      </w:pPr>
      <w:r>
        <w:lastRenderedPageBreak/>
        <w:t>1. Introduction</w:t>
      </w:r>
    </w:p>
    <w:p w:rsidR="006437F2" w:rsidRDefault="006437F2" w:rsidP="006437F2">
      <w:pPr>
        <w:spacing w:after="0" w:line="360" w:lineRule="auto"/>
        <w:jc w:val="both"/>
        <w:rPr>
          <w:rFonts w:ascii="Times New Roman" w:hAnsi="Times New Roman" w:cs="Times New Roman"/>
          <w:lang w:val="en-US"/>
        </w:rPr>
      </w:pPr>
      <w:r w:rsidRPr="002A64FF">
        <w:rPr>
          <w:rFonts w:ascii="Times New Roman" w:hAnsi="Times New Roman" w:cs="Times New Roman"/>
          <w:lang w:val="en-US"/>
        </w:rPr>
        <w:t xml:space="preserve">Many governments across the globe face </w:t>
      </w:r>
      <w:r w:rsidR="0096061E">
        <w:rPr>
          <w:rFonts w:ascii="Times New Roman" w:hAnsi="Times New Roman" w:cs="Times New Roman"/>
          <w:lang w:val="en-US"/>
        </w:rPr>
        <w:t>a challenge today (Brauer, 2009,</w:t>
      </w:r>
      <w:r w:rsidRPr="002A64FF">
        <w:rPr>
          <w:rFonts w:ascii="Times New Roman" w:hAnsi="Times New Roman" w:cs="Times New Roman"/>
          <w:lang w:val="en-US"/>
        </w:rPr>
        <w:t xml:space="preserve"> 27). The world of medicine is progressing fast. Human kind keeps developing new cures, medicine and technology to fight the enormous variation of d</w:t>
      </w:r>
      <w:r>
        <w:rPr>
          <w:rFonts w:ascii="Times New Roman" w:hAnsi="Times New Roman" w:cs="Times New Roman"/>
          <w:lang w:val="en-US"/>
        </w:rPr>
        <w:t>iseases in the world</w:t>
      </w:r>
      <w:r w:rsidRPr="002A64FF">
        <w:rPr>
          <w:rFonts w:ascii="Times New Roman" w:hAnsi="Times New Roman" w:cs="Times New Roman"/>
          <w:lang w:val="en-US"/>
        </w:rPr>
        <w:t>. The possibil</w:t>
      </w:r>
      <w:r>
        <w:rPr>
          <w:rFonts w:ascii="Times New Roman" w:hAnsi="Times New Roman" w:cs="Times New Roman"/>
          <w:lang w:val="en-US"/>
        </w:rPr>
        <w:t>ities regarding public health care, are</w:t>
      </w:r>
      <w:r w:rsidRPr="002A64FF">
        <w:rPr>
          <w:rFonts w:ascii="Times New Roman" w:hAnsi="Times New Roman" w:cs="Times New Roman"/>
          <w:lang w:val="en-US"/>
        </w:rPr>
        <w:t xml:space="preserve"> therefore ever expanding. </w:t>
      </w:r>
      <w:r w:rsidR="00613572">
        <w:rPr>
          <w:rFonts w:ascii="Times New Roman" w:hAnsi="Times New Roman" w:cs="Times New Roman"/>
          <w:lang w:val="en-US"/>
        </w:rPr>
        <w:t>Unfortunately, the same cannot be said of</w:t>
      </w:r>
      <w:r w:rsidRPr="002A64FF">
        <w:rPr>
          <w:rFonts w:ascii="Times New Roman" w:hAnsi="Times New Roman" w:cs="Times New Roman"/>
          <w:lang w:val="en-US"/>
        </w:rPr>
        <w:t xml:space="preserve"> the resources that are needed to be able to afford the expensive medical personnel, equipment and medicines. </w:t>
      </w:r>
      <w:r w:rsidR="00613572">
        <w:rPr>
          <w:rFonts w:ascii="Times New Roman" w:hAnsi="Times New Roman" w:cs="Times New Roman"/>
          <w:lang w:val="en-US"/>
        </w:rPr>
        <w:t>Whereas o</w:t>
      </w:r>
      <w:r w:rsidRPr="002A64FF">
        <w:rPr>
          <w:rFonts w:ascii="Times New Roman" w:hAnsi="Times New Roman" w:cs="Times New Roman"/>
          <w:lang w:val="en-US"/>
        </w:rPr>
        <w:t xml:space="preserve">ur opportunities are expanding, our resources remain scarce. </w:t>
      </w:r>
      <w:r w:rsidR="00613572">
        <w:rPr>
          <w:rFonts w:ascii="Times New Roman" w:hAnsi="Times New Roman" w:cs="Times New Roman"/>
          <w:lang w:val="en-US"/>
        </w:rPr>
        <w:t>Making matters worse</w:t>
      </w:r>
      <w:r w:rsidRPr="002A64FF">
        <w:rPr>
          <w:rFonts w:ascii="Times New Roman" w:hAnsi="Times New Roman" w:cs="Times New Roman"/>
          <w:lang w:val="en-US"/>
        </w:rPr>
        <w:t>, the resources of many governments and individuals have decrea</w:t>
      </w:r>
      <w:r>
        <w:rPr>
          <w:rFonts w:ascii="Times New Roman" w:hAnsi="Times New Roman" w:cs="Times New Roman"/>
          <w:lang w:val="en-US"/>
        </w:rPr>
        <w:t>sed</w:t>
      </w:r>
      <w:r w:rsidRPr="002A64FF">
        <w:rPr>
          <w:rFonts w:ascii="Times New Roman" w:hAnsi="Times New Roman" w:cs="Times New Roman"/>
          <w:lang w:val="en-US"/>
        </w:rPr>
        <w:t xml:space="preserve"> because of the financial crisis of the past years. </w:t>
      </w:r>
    </w:p>
    <w:p w:rsidR="006437F2" w:rsidRDefault="006437F2" w:rsidP="006437F2">
      <w:pPr>
        <w:spacing w:after="0" w:line="360" w:lineRule="auto"/>
        <w:ind w:firstLine="709"/>
        <w:jc w:val="both"/>
        <w:rPr>
          <w:rFonts w:ascii="Times New Roman" w:hAnsi="Times New Roman" w:cs="Times New Roman"/>
          <w:lang w:val="en-US"/>
        </w:rPr>
      </w:pPr>
      <w:r w:rsidRPr="002A64FF">
        <w:rPr>
          <w:rFonts w:ascii="Times New Roman" w:hAnsi="Times New Roman" w:cs="Times New Roman"/>
          <w:lang w:val="en-US"/>
        </w:rPr>
        <w:t>In the past years we have witne</w:t>
      </w:r>
      <w:r w:rsidR="00916B96">
        <w:rPr>
          <w:rFonts w:ascii="Times New Roman" w:hAnsi="Times New Roman" w:cs="Times New Roman"/>
          <w:lang w:val="en-US"/>
        </w:rPr>
        <w:t xml:space="preserve">ssed an increased focus on individual responsibility for health. </w:t>
      </w:r>
      <w:r>
        <w:rPr>
          <w:rFonts w:ascii="Times New Roman" w:hAnsi="Times New Roman" w:cs="Times New Roman"/>
          <w:lang w:val="en-US"/>
        </w:rPr>
        <w:t xml:space="preserve">In politics, we </w:t>
      </w:r>
      <w:r w:rsidR="007B3948">
        <w:rPr>
          <w:rFonts w:ascii="Times New Roman" w:hAnsi="Times New Roman" w:cs="Times New Roman"/>
          <w:lang w:val="en-US"/>
        </w:rPr>
        <w:t xml:space="preserve">for instance </w:t>
      </w:r>
      <w:r>
        <w:rPr>
          <w:rFonts w:ascii="Times New Roman" w:hAnsi="Times New Roman" w:cs="Times New Roman"/>
          <w:lang w:val="en-US"/>
        </w:rPr>
        <w:t xml:space="preserve">witness statements that can easily be linked to individual responsibility. One example is a statement by UK prime minister David Cameron. He announced that his government would examine the possibility to withhold benefits from people who are unable to work because they do not accept treatment programs, such as programs to lose weight or give up alcohol (Mason, 2015). </w:t>
      </w:r>
      <w:r w:rsidRPr="002A64FF">
        <w:rPr>
          <w:rFonts w:ascii="Times New Roman" w:hAnsi="Times New Roman" w:cs="Times New Roman"/>
          <w:lang w:val="en-US"/>
        </w:rPr>
        <w:t xml:space="preserve">According to Buyx and Prainsack </w:t>
      </w:r>
      <w:r w:rsidR="0096061E">
        <w:rPr>
          <w:rFonts w:ascii="Times New Roman" w:hAnsi="Times New Roman" w:cs="Times New Roman"/>
          <w:lang w:val="en-US"/>
        </w:rPr>
        <w:t>(2012,</w:t>
      </w:r>
      <w:r>
        <w:rPr>
          <w:rFonts w:ascii="Times New Roman" w:hAnsi="Times New Roman" w:cs="Times New Roman"/>
          <w:lang w:val="en-US"/>
        </w:rPr>
        <w:t xml:space="preserve"> 82) </w:t>
      </w:r>
      <w:r w:rsidRPr="002A64FF">
        <w:rPr>
          <w:rFonts w:ascii="Times New Roman" w:hAnsi="Times New Roman" w:cs="Times New Roman"/>
          <w:lang w:val="en-US"/>
        </w:rPr>
        <w:t xml:space="preserve">Europe </w:t>
      </w:r>
      <w:r>
        <w:rPr>
          <w:rFonts w:ascii="Times New Roman" w:hAnsi="Times New Roman" w:cs="Times New Roman"/>
          <w:lang w:val="en-US"/>
        </w:rPr>
        <w:t xml:space="preserve">in general </w:t>
      </w:r>
      <w:r w:rsidRPr="002A64FF">
        <w:rPr>
          <w:rFonts w:ascii="Times New Roman" w:hAnsi="Times New Roman" w:cs="Times New Roman"/>
          <w:lang w:val="en-US"/>
        </w:rPr>
        <w:t>is</w:t>
      </w:r>
      <w:r>
        <w:rPr>
          <w:rFonts w:ascii="Times New Roman" w:hAnsi="Times New Roman" w:cs="Times New Roman"/>
          <w:lang w:val="en-US"/>
        </w:rPr>
        <w:t xml:space="preserve"> characterized by an increased </w:t>
      </w:r>
      <w:r w:rsidRPr="002A64FF">
        <w:rPr>
          <w:rFonts w:ascii="Times New Roman" w:hAnsi="Times New Roman" w:cs="Times New Roman"/>
          <w:lang w:val="en-US"/>
        </w:rPr>
        <w:t>focus on individual responsibility for health and the rhetoric of the ‘</w:t>
      </w:r>
      <w:r>
        <w:rPr>
          <w:rFonts w:ascii="Times New Roman" w:hAnsi="Times New Roman" w:cs="Times New Roman"/>
          <w:lang w:val="en-US"/>
        </w:rPr>
        <w:t xml:space="preserve">active’ welfare state. </w:t>
      </w:r>
      <w:r w:rsidRPr="002A64FF">
        <w:rPr>
          <w:rFonts w:ascii="Times New Roman" w:hAnsi="Times New Roman" w:cs="Times New Roman"/>
          <w:lang w:val="en-US"/>
        </w:rPr>
        <w:t xml:space="preserve">In this view individuals should be active contributors to society (ibid.). In the Dutch case we recognize this trend in </w:t>
      </w:r>
      <w:r w:rsidR="002C0FE1">
        <w:rPr>
          <w:rFonts w:ascii="Times New Roman" w:hAnsi="Times New Roman" w:cs="Times New Roman"/>
          <w:lang w:val="en-US"/>
        </w:rPr>
        <w:t>the adoption of the word</w:t>
      </w:r>
      <w:r w:rsidRPr="002A64FF">
        <w:rPr>
          <w:rFonts w:ascii="Times New Roman" w:hAnsi="Times New Roman" w:cs="Times New Roman"/>
          <w:lang w:val="en-US"/>
        </w:rPr>
        <w:t xml:space="preserve"> ‘</w:t>
      </w:r>
      <w:r>
        <w:rPr>
          <w:rFonts w:ascii="Times New Roman" w:hAnsi="Times New Roman" w:cs="Times New Roman"/>
          <w:lang w:val="en-US"/>
        </w:rPr>
        <w:t>participation society’</w:t>
      </w:r>
      <w:r w:rsidRPr="002A64FF">
        <w:rPr>
          <w:rFonts w:ascii="Times New Roman" w:hAnsi="Times New Roman" w:cs="Times New Roman"/>
          <w:lang w:val="en-US"/>
        </w:rPr>
        <w:t xml:space="preserve"> (</w:t>
      </w:r>
      <w:r>
        <w:rPr>
          <w:rFonts w:ascii="Times New Roman" w:hAnsi="Times New Roman" w:cs="Times New Roman"/>
          <w:i/>
          <w:lang w:val="en-US"/>
        </w:rPr>
        <w:t>participatie samenleving</w:t>
      </w:r>
      <w:r w:rsidRPr="002A64FF">
        <w:rPr>
          <w:rFonts w:ascii="Times New Roman" w:hAnsi="Times New Roman" w:cs="Times New Roman"/>
          <w:i/>
          <w:lang w:val="en-US"/>
        </w:rPr>
        <w:t>).</w:t>
      </w:r>
      <w:r>
        <w:rPr>
          <w:rFonts w:ascii="Times New Roman" w:hAnsi="Times New Roman" w:cs="Times New Roman"/>
          <w:lang w:val="en-US"/>
        </w:rPr>
        <w:t xml:space="preserve"> The participation society refers to an ideal society in which individuals are active, self-reliant and individually responsible (Tonkens, 2014</w:t>
      </w:r>
      <w:r w:rsidR="00E662C0">
        <w:rPr>
          <w:rFonts w:ascii="Times New Roman" w:hAnsi="Times New Roman" w:cs="Times New Roman"/>
          <w:lang w:val="en-US"/>
        </w:rPr>
        <w:t>,</w:t>
      </w:r>
      <w:r>
        <w:rPr>
          <w:rFonts w:ascii="Times New Roman" w:hAnsi="Times New Roman" w:cs="Times New Roman"/>
          <w:lang w:val="en-US"/>
        </w:rPr>
        <w:t xml:space="preserve"> 85).</w:t>
      </w:r>
    </w:p>
    <w:p w:rsidR="006437F2" w:rsidRPr="002A64FF" w:rsidRDefault="006437F2" w:rsidP="006437F2">
      <w:pPr>
        <w:spacing w:line="360" w:lineRule="auto"/>
        <w:ind w:firstLine="708"/>
        <w:jc w:val="both"/>
        <w:rPr>
          <w:rFonts w:ascii="Times New Roman" w:hAnsi="Times New Roman" w:cs="Times New Roman"/>
          <w:lang w:val="en-US"/>
        </w:rPr>
      </w:pPr>
      <w:r>
        <w:rPr>
          <w:rFonts w:ascii="Times New Roman" w:hAnsi="Times New Roman" w:cs="Times New Roman"/>
          <w:lang w:val="en-US"/>
        </w:rPr>
        <w:t xml:space="preserve">This new trend of focusing on individual responsibility seems to be in tension with an emphasis on solidarity. </w:t>
      </w:r>
      <w:r w:rsidRPr="002A64FF">
        <w:rPr>
          <w:rFonts w:ascii="Times New Roman" w:hAnsi="Times New Roman" w:cs="Times New Roman"/>
          <w:lang w:val="en-US"/>
        </w:rPr>
        <w:t>Many health care systems are based on a principle of solidarity: together we pay</w:t>
      </w:r>
      <w:r>
        <w:rPr>
          <w:rFonts w:ascii="Times New Roman" w:hAnsi="Times New Roman" w:cs="Times New Roman"/>
          <w:lang w:val="en-US"/>
        </w:rPr>
        <w:t xml:space="preserve"> for the health care costs of </w:t>
      </w:r>
      <w:r w:rsidRPr="002A64FF">
        <w:rPr>
          <w:rFonts w:ascii="Times New Roman" w:hAnsi="Times New Roman" w:cs="Times New Roman"/>
          <w:lang w:val="en-US"/>
        </w:rPr>
        <w:t>everyone with whom we share a society</w:t>
      </w:r>
      <w:r w:rsidR="00EC5A0E">
        <w:rPr>
          <w:rFonts w:ascii="Times New Roman" w:hAnsi="Times New Roman" w:cs="Times New Roman"/>
          <w:lang w:val="en-US"/>
        </w:rPr>
        <w:t xml:space="preserve"> (Arna</w:t>
      </w:r>
      <w:r w:rsidR="00AC2EE2">
        <w:rPr>
          <w:rFonts w:ascii="Times New Roman" w:hAnsi="Times New Roman" w:cs="Times New Roman"/>
          <w:lang w:val="en-US"/>
        </w:rPr>
        <w:t>son, 2012</w:t>
      </w:r>
      <w:r w:rsidR="0096061E">
        <w:rPr>
          <w:rFonts w:ascii="Times New Roman" w:hAnsi="Times New Roman" w:cs="Times New Roman"/>
          <w:lang w:val="en-US"/>
        </w:rPr>
        <w:t>,</w:t>
      </w:r>
      <w:r w:rsidR="00AC2EE2">
        <w:rPr>
          <w:rFonts w:ascii="Times New Roman" w:hAnsi="Times New Roman" w:cs="Times New Roman"/>
          <w:lang w:val="en-US"/>
        </w:rPr>
        <w:t xml:space="preserve"> 113)</w:t>
      </w:r>
      <w:r w:rsidRPr="002A64FF">
        <w:rPr>
          <w:rFonts w:ascii="Times New Roman" w:hAnsi="Times New Roman" w:cs="Times New Roman"/>
          <w:lang w:val="en-US"/>
        </w:rPr>
        <w:t xml:space="preserve">. </w:t>
      </w:r>
      <w:r>
        <w:rPr>
          <w:rFonts w:ascii="Times New Roman" w:hAnsi="Times New Roman" w:cs="Times New Roman"/>
          <w:lang w:val="en-US"/>
        </w:rPr>
        <w:t xml:space="preserve">Because our resources are scarce though, some have argued that it is unjust if individuals who do not take certain health risks, have to bear the costs </w:t>
      </w:r>
      <w:r w:rsidR="00D91CCE">
        <w:rPr>
          <w:rFonts w:ascii="Times New Roman" w:hAnsi="Times New Roman" w:cs="Times New Roman"/>
          <w:lang w:val="en-US"/>
        </w:rPr>
        <w:t>caused by</w:t>
      </w:r>
      <w:r>
        <w:rPr>
          <w:rFonts w:ascii="Times New Roman" w:hAnsi="Times New Roman" w:cs="Times New Roman"/>
          <w:lang w:val="en-US"/>
        </w:rPr>
        <w:t xml:space="preserve"> those who do t</w:t>
      </w:r>
      <w:r w:rsidR="0096061E">
        <w:rPr>
          <w:rFonts w:ascii="Times New Roman" w:hAnsi="Times New Roman" w:cs="Times New Roman"/>
          <w:lang w:val="en-US"/>
        </w:rPr>
        <w:t>ake those risks (Andersen, 2014,</w:t>
      </w:r>
      <w:r>
        <w:rPr>
          <w:rFonts w:ascii="Times New Roman" w:hAnsi="Times New Roman" w:cs="Times New Roman"/>
          <w:lang w:val="en-US"/>
        </w:rPr>
        <w:t xml:space="preserve"> 272).</w:t>
      </w:r>
      <w:r w:rsidR="00C21FE0">
        <w:rPr>
          <w:rFonts w:ascii="Times New Roman" w:hAnsi="Times New Roman" w:cs="Times New Roman"/>
          <w:lang w:val="en-US"/>
        </w:rPr>
        <w:t xml:space="preserve"> As John Knowles put it: ‘One man’s freedom in health is another man’s shackle in taxes and insurance premiums</w:t>
      </w:r>
      <w:r w:rsidR="00FC017A">
        <w:rPr>
          <w:rFonts w:ascii="Times New Roman" w:hAnsi="Times New Roman" w:cs="Times New Roman"/>
          <w:lang w:val="en-US"/>
        </w:rPr>
        <w:t>’</w:t>
      </w:r>
      <w:r w:rsidR="0096061E">
        <w:rPr>
          <w:rFonts w:ascii="Times New Roman" w:hAnsi="Times New Roman" w:cs="Times New Roman"/>
          <w:lang w:val="en-US"/>
        </w:rPr>
        <w:t xml:space="preserve"> (1977,</w:t>
      </w:r>
      <w:r w:rsidR="00C21FE0">
        <w:rPr>
          <w:rFonts w:ascii="Times New Roman" w:hAnsi="Times New Roman" w:cs="Times New Roman"/>
          <w:lang w:val="en-US"/>
        </w:rPr>
        <w:t xml:space="preserve"> 59).</w:t>
      </w:r>
      <w:r>
        <w:rPr>
          <w:rFonts w:ascii="Times New Roman" w:hAnsi="Times New Roman" w:cs="Times New Roman"/>
          <w:lang w:val="en-US"/>
        </w:rPr>
        <w:t xml:space="preserve"> In line with </w:t>
      </w:r>
      <w:r w:rsidR="00C21FE0">
        <w:rPr>
          <w:rFonts w:ascii="Times New Roman" w:hAnsi="Times New Roman" w:cs="Times New Roman"/>
          <w:lang w:val="en-US"/>
        </w:rPr>
        <w:t>these ideas</w:t>
      </w:r>
      <w:r>
        <w:rPr>
          <w:rFonts w:ascii="Times New Roman" w:hAnsi="Times New Roman" w:cs="Times New Roman"/>
          <w:lang w:val="en-US"/>
        </w:rPr>
        <w:t>, we could argue that individuals should bear the responsibly for their choices. The focus on</w:t>
      </w:r>
      <w:r w:rsidRPr="002A64FF">
        <w:rPr>
          <w:rFonts w:ascii="Times New Roman" w:hAnsi="Times New Roman" w:cs="Times New Roman"/>
          <w:lang w:val="en-US"/>
        </w:rPr>
        <w:t xml:space="preserve"> individual responsibility however, pu</w:t>
      </w:r>
      <w:r>
        <w:rPr>
          <w:rFonts w:ascii="Times New Roman" w:hAnsi="Times New Roman" w:cs="Times New Roman"/>
          <w:lang w:val="en-US"/>
        </w:rPr>
        <w:t>lls us in the opposite direction of solidarity.</w:t>
      </w:r>
      <w:r w:rsidRPr="002A64FF">
        <w:rPr>
          <w:rFonts w:ascii="Times New Roman" w:hAnsi="Times New Roman" w:cs="Times New Roman"/>
          <w:lang w:val="en-US"/>
        </w:rPr>
        <w:t xml:space="preserve"> </w:t>
      </w:r>
      <w:r>
        <w:rPr>
          <w:rFonts w:ascii="Times New Roman" w:hAnsi="Times New Roman" w:cs="Times New Roman"/>
          <w:lang w:val="en-US"/>
        </w:rPr>
        <w:t xml:space="preserve">This opens a discussion on what the foundation of </w:t>
      </w:r>
      <w:r w:rsidR="00AF0FED">
        <w:rPr>
          <w:rFonts w:ascii="Times New Roman" w:hAnsi="Times New Roman" w:cs="Times New Roman"/>
          <w:lang w:val="en-US"/>
        </w:rPr>
        <w:t>public</w:t>
      </w:r>
      <w:r>
        <w:rPr>
          <w:rFonts w:ascii="Times New Roman" w:hAnsi="Times New Roman" w:cs="Times New Roman"/>
          <w:lang w:val="en-US"/>
        </w:rPr>
        <w:t xml:space="preserve"> health car</w:t>
      </w:r>
      <w:r w:rsidR="00FD32DD">
        <w:rPr>
          <w:rFonts w:ascii="Times New Roman" w:hAnsi="Times New Roman" w:cs="Times New Roman"/>
          <w:lang w:val="en-US"/>
        </w:rPr>
        <w:t xml:space="preserve">e should be. Should our health </w:t>
      </w:r>
      <w:r>
        <w:rPr>
          <w:rFonts w:ascii="Times New Roman" w:hAnsi="Times New Roman" w:cs="Times New Roman"/>
          <w:lang w:val="en-US"/>
        </w:rPr>
        <w:t>care system be bas</w:t>
      </w:r>
      <w:r w:rsidR="00E97D4E">
        <w:rPr>
          <w:rFonts w:ascii="Times New Roman" w:hAnsi="Times New Roman" w:cs="Times New Roman"/>
          <w:lang w:val="en-US"/>
        </w:rPr>
        <w:t>ed on a principle of solidarity or</w:t>
      </w:r>
      <w:r>
        <w:rPr>
          <w:rFonts w:ascii="Times New Roman" w:hAnsi="Times New Roman" w:cs="Times New Roman"/>
          <w:lang w:val="en-US"/>
        </w:rPr>
        <w:t xml:space="preserve"> on individual responsibility? Or should we argue for a hybrid system and if so, how should it be balanced? This question can be interpreted as</w:t>
      </w:r>
      <w:r w:rsidRPr="002A64FF">
        <w:rPr>
          <w:rFonts w:ascii="Times New Roman" w:hAnsi="Times New Roman" w:cs="Times New Roman"/>
          <w:lang w:val="en-US"/>
        </w:rPr>
        <w:t xml:space="preserve"> a question of fair distribution, wi</w:t>
      </w:r>
      <w:r>
        <w:rPr>
          <w:rFonts w:ascii="Times New Roman" w:hAnsi="Times New Roman" w:cs="Times New Roman"/>
          <w:lang w:val="en-US"/>
        </w:rPr>
        <w:t xml:space="preserve">th health care as our currency. Both the principle of solidarity and the principle of individual responsibility are related to the question how we can distribute the costs of health care </w:t>
      </w:r>
      <w:r w:rsidR="00AF0FED">
        <w:rPr>
          <w:rFonts w:ascii="Times New Roman" w:hAnsi="Times New Roman" w:cs="Times New Roman"/>
          <w:lang w:val="en-US"/>
        </w:rPr>
        <w:t>justly</w:t>
      </w:r>
      <w:r>
        <w:rPr>
          <w:rFonts w:ascii="Times New Roman" w:hAnsi="Times New Roman" w:cs="Times New Roman"/>
          <w:lang w:val="en-US"/>
        </w:rPr>
        <w:t xml:space="preserve">. This thesis is therefore part of the debate on distributive justice and will focus on the question </w:t>
      </w:r>
      <w:r w:rsidR="0097079D">
        <w:rPr>
          <w:rFonts w:ascii="Times New Roman" w:hAnsi="Times New Roman" w:cs="Times New Roman"/>
          <w:lang w:val="en-US"/>
        </w:rPr>
        <w:t>to what extent individual responsibility could be</w:t>
      </w:r>
      <w:r>
        <w:rPr>
          <w:rFonts w:ascii="Times New Roman" w:hAnsi="Times New Roman" w:cs="Times New Roman"/>
          <w:lang w:val="en-US"/>
        </w:rPr>
        <w:t xml:space="preserve"> a just criterion for distributing the costs of health care. A p</w:t>
      </w:r>
      <w:r w:rsidRPr="002A64FF">
        <w:rPr>
          <w:rFonts w:ascii="Times New Roman" w:hAnsi="Times New Roman" w:cs="Times New Roman"/>
          <w:lang w:val="en-US"/>
        </w:rPr>
        <w:t xml:space="preserve">articularly suitable </w:t>
      </w:r>
      <w:r>
        <w:rPr>
          <w:rFonts w:ascii="Times New Roman" w:hAnsi="Times New Roman" w:cs="Times New Roman"/>
          <w:lang w:val="en-US"/>
        </w:rPr>
        <w:t xml:space="preserve">theoretical framework </w:t>
      </w:r>
      <w:r w:rsidRPr="002A64FF">
        <w:rPr>
          <w:rFonts w:ascii="Times New Roman" w:hAnsi="Times New Roman" w:cs="Times New Roman"/>
          <w:lang w:val="en-US"/>
        </w:rPr>
        <w:t xml:space="preserve">for the </w:t>
      </w:r>
      <w:r w:rsidRPr="002A64FF">
        <w:rPr>
          <w:rFonts w:ascii="Times New Roman" w:hAnsi="Times New Roman" w:cs="Times New Roman"/>
          <w:lang w:val="en-US"/>
        </w:rPr>
        <w:lastRenderedPageBreak/>
        <w:t xml:space="preserve">examination of </w:t>
      </w:r>
      <w:r>
        <w:rPr>
          <w:rFonts w:ascii="Times New Roman" w:hAnsi="Times New Roman" w:cs="Times New Roman"/>
          <w:lang w:val="en-US"/>
        </w:rPr>
        <w:t>this question</w:t>
      </w:r>
      <w:r w:rsidRPr="002A64FF">
        <w:rPr>
          <w:rFonts w:ascii="Times New Roman" w:hAnsi="Times New Roman" w:cs="Times New Roman"/>
          <w:lang w:val="en-US"/>
        </w:rPr>
        <w:t xml:space="preserve"> </w:t>
      </w:r>
      <w:r>
        <w:rPr>
          <w:rFonts w:ascii="Times New Roman" w:hAnsi="Times New Roman" w:cs="Times New Roman"/>
          <w:lang w:val="en-US"/>
        </w:rPr>
        <w:t>is</w:t>
      </w:r>
      <w:r w:rsidR="00397959">
        <w:rPr>
          <w:rFonts w:ascii="Times New Roman" w:hAnsi="Times New Roman" w:cs="Times New Roman"/>
          <w:lang w:val="en-US"/>
        </w:rPr>
        <w:t xml:space="preserve"> luck egalitarianism. </w:t>
      </w:r>
      <w:r w:rsidR="008F78C6">
        <w:rPr>
          <w:rFonts w:ascii="Times New Roman" w:hAnsi="Times New Roman" w:cs="Times New Roman"/>
          <w:lang w:val="en-US"/>
        </w:rPr>
        <w:t xml:space="preserve">Luck egalitarians distinguish choices from circumstances. Whereas people should be held </w:t>
      </w:r>
      <w:r w:rsidR="00C84896">
        <w:rPr>
          <w:rFonts w:ascii="Times New Roman" w:hAnsi="Times New Roman" w:cs="Times New Roman"/>
          <w:lang w:val="en-US"/>
        </w:rPr>
        <w:t xml:space="preserve">financially </w:t>
      </w:r>
      <w:r w:rsidR="008F78C6">
        <w:rPr>
          <w:rFonts w:ascii="Times New Roman" w:hAnsi="Times New Roman" w:cs="Times New Roman"/>
          <w:lang w:val="en-US"/>
        </w:rPr>
        <w:t xml:space="preserve">responsible for their choices, they should be compensated </w:t>
      </w:r>
      <w:r w:rsidR="00C84896">
        <w:rPr>
          <w:rFonts w:ascii="Times New Roman" w:hAnsi="Times New Roman" w:cs="Times New Roman"/>
          <w:lang w:val="en-US"/>
        </w:rPr>
        <w:t xml:space="preserve">by society </w:t>
      </w:r>
      <w:r w:rsidR="008F78C6">
        <w:rPr>
          <w:rFonts w:ascii="Times New Roman" w:hAnsi="Times New Roman" w:cs="Times New Roman"/>
          <w:lang w:val="en-US"/>
        </w:rPr>
        <w:t xml:space="preserve">for the bad effects of circumstances. </w:t>
      </w:r>
      <w:r w:rsidR="00FD32DD">
        <w:rPr>
          <w:rFonts w:ascii="Times New Roman" w:hAnsi="Times New Roman" w:cs="Times New Roman"/>
          <w:lang w:val="en-US"/>
        </w:rPr>
        <w:t>All l</w:t>
      </w:r>
      <w:r w:rsidR="005D321A">
        <w:rPr>
          <w:rFonts w:ascii="Times New Roman" w:hAnsi="Times New Roman" w:cs="Times New Roman"/>
          <w:lang w:val="en-US"/>
        </w:rPr>
        <w:t xml:space="preserve">uck egalitarians share these basic characteristics, but there are also many differences between them. In this thesis, I will focus on the luck egalitarian </w:t>
      </w:r>
      <w:r w:rsidR="002E22C1">
        <w:rPr>
          <w:rFonts w:ascii="Times New Roman" w:hAnsi="Times New Roman" w:cs="Times New Roman"/>
          <w:lang w:val="en-US"/>
        </w:rPr>
        <w:t>theory of Ronald Dworkin</w:t>
      </w:r>
      <w:r w:rsidR="005D321A">
        <w:rPr>
          <w:rFonts w:ascii="Times New Roman" w:hAnsi="Times New Roman" w:cs="Times New Roman"/>
          <w:lang w:val="en-US"/>
        </w:rPr>
        <w:t>.</w:t>
      </w:r>
      <w:r w:rsidR="004C3EB8">
        <w:rPr>
          <w:rFonts w:ascii="Times New Roman" w:hAnsi="Times New Roman" w:cs="Times New Roman"/>
          <w:lang w:val="en-US"/>
        </w:rPr>
        <w:t xml:space="preserve"> Dworkin was the first to formulate </w:t>
      </w:r>
      <w:r w:rsidR="004837A2">
        <w:rPr>
          <w:rFonts w:ascii="Times New Roman" w:hAnsi="Times New Roman" w:cs="Times New Roman"/>
          <w:lang w:val="en-US"/>
        </w:rPr>
        <w:t>a luck egalitarian theory and is therefore one of the best known luck egalitarians.</w:t>
      </w:r>
      <w:r w:rsidR="00ED6027">
        <w:rPr>
          <w:rFonts w:ascii="Times New Roman" w:hAnsi="Times New Roman" w:cs="Times New Roman"/>
          <w:lang w:val="en-US"/>
        </w:rPr>
        <w:t xml:space="preserve"> </w:t>
      </w:r>
      <w:r w:rsidR="00FD32DD">
        <w:rPr>
          <w:rFonts w:ascii="Times New Roman" w:hAnsi="Times New Roman" w:cs="Times New Roman"/>
          <w:lang w:val="en-US"/>
        </w:rPr>
        <w:t>H</w:t>
      </w:r>
      <w:r w:rsidR="00ED6027">
        <w:rPr>
          <w:rFonts w:ascii="Times New Roman" w:hAnsi="Times New Roman" w:cs="Times New Roman"/>
          <w:lang w:val="en-US"/>
        </w:rPr>
        <w:t>is ideas on expensive tastes and his ideas on insurance schemes</w:t>
      </w:r>
      <w:r w:rsidR="00FD32DD">
        <w:rPr>
          <w:rFonts w:ascii="Times New Roman" w:hAnsi="Times New Roman" w:cs="Times New Roman"/>
          <w:lang w:val="en-US"/>
        </w:rPr>
        <w:t xml:space="preserve"> in particular</w:t>
      </w:r>
      <w:r w:rsidR="00D5495A">
        <w:rPr>
          <w:rFonts w:ascii="Times New Roman" w:hAnsi="Times New Roman" w:cs="Times New Roman"/>
          <w:lang w:val="en-US"/>
        </w:rPr>
        <w:t>,</w:t>
      </w:r>
      <w:r w:rsidR="00ED6027">
        <w:rPr>
          <w:rFonts w:ascii="Times New Roman" w:hAnsi="Times New Roman" w:cs="Times New Roman"/>
          <w:lang w:val="en-US"/>
        </w:rPr>
        <w:t xml:space="preserve"> make him relevant for </w:t>
      </w:r>
      <w:r w:rsidR="00893904">
        <w:rPr>
          <w:rFonts w:ascii="Times New Roman" w:hAnsi="Times New Roman" w:cs="Times New Roman"/>
          <w:lang w:val="en-US"/>
        </w:rPr>
        <w:t>this thesis</w:t>
      </w:r>
      <w:r w:rsidR="00ED6027">
        <w:rPr>
          <w:rFonts w:ascii="Times New Roman" w:hAnsi="Times New Roman" w:cs="Times New Roman"/>
          <w:lang w:val="en-US"/>
        </w:rPr>
        <w:t>.</w:t>
      </w:r>
      <w:r w:rsidR="004837A2">
        <w:rPr>
          <w:rFonts w:ascii="Times New Roman" w:hAnsi="Times New Roman" w:cs="Times New Roman"/>
          <w:lang w:val="en-US"/>
        </w:rPr>
        <w:t xml:space="preserve"> </w:t>
      </w:r>
      <w:r w:rsidRPr="002A64FF">
        <w:rPr>
          <w:rFonts w:ascii="Times New Roman" w:hAnsi="Times New Roman" w:cs="Times New Roman"/>
          <w:lang w:val="en-US"/>
        </w:rPr>
        <w:t>I will apply his theory</w:t>
      </w:r>
      <w:r w:rsidR="00FD32DD">
        <w:rPr>
          <w:rFonts w:ascii="Times New Roman" w:hAnsi="Times New Roman" w:cs="Times New Roman"/>
          <w:lang w:val="en-US"/>
        </w:rPr>
        <w:t xml:space="preserve"> and the idea of individual</w:t>
      </w:r>
      <w:r w:rsidRPr="002A64FF">
        <w:rPr>
          <w:rFonts w:ascii="Times New Roman" w:hAnsi="Times New Roman" w:cs="Times New Roman"/>
          <w:lang w:val="en-US"/>
        </w:rPr>
        <w:t xml:space="preserve"> </w:t>
      </w:r>
      <w:r>
        <w:rPr>
          <w:rFonts w:ascii="Times New Roman" w:hAnsi="Times New Roman" w:cs="Times New Roman"/>
          <w:lang w:val="en-US"/>
        </w:rPr>
        <w:t xml:space="preserve">responsibility </w:t>
      </w:r>
      <w:r w:rsidRPr="002A64FF">
        <w:rPr>
          <w:rFonts w:ascii="Times New Roman" w:hAnsi="Times New Roman" w:cs="Times New Roman"/>
          <w:lang w:val="en-US"/>
        </w:rPr>
        <w:t>to the</w:t>
      </w:r>
      <w:r>
        <w:rPr>
          <w:rFonts w:ascii="Times New Roman" w:hAnsi="Times New Roman" w:cs="Times New Roman"/>
          <w:lang w:val="en-US"/>
        </w:rPr>
        <w:t xml:space="preserve"> </w:t>
      </w:r>
      <w:r w:rsidR="0097079D">
        <w:rPr>
          <w:rFonts w:ascii="Times New Roman" w:hAnsi="Times New Roman" w:cs="Times New Roman"/>
          <w:lang w:val="en-US"/>
        </w:rPr>
        <w:t>issue</w:t>
      </w:r>
      <w:r>
        <w:rPr>
          <w:rFonts w:ascii="Times New Roman" w:hAnsi="Times New Roman" w:cs="Times New Roman"/>
          <w:lang w:val="en-US"/>
        </w:rPr>
        <w:t xml:space="preserve"> of the</w:t>
      </w:r>
      <w:r w:rsidRPr="002A64FF">
        <w:rPr>
          <w:rFonts w:ascii="Times New Roman" w:hAnsi="Times New Roman" w:cs="Times New Roman"/>
          <w:lang w:val="en-US"/>
        </w:rPr>
        <w:t xml:space="preserve"> distribution of health care costs and </w:t>
      </w:r>
      <w:r w:rsidR="0097079D">
        <w:rPr>
          <w:rFonts w:ascii="Times New Roman" w:hAnsi="Times New Roman" w:cs="Times New Roman"/>
          <w:lang w:val="en-US"/>
        </w:rPr>
        <w:t>will examine whether</w:t>
      </w:r>
      <w:r w:rsidRPr="002A64FF">
        <w:rPr>
          <w:rFonts w:ascii="Times New Roman" w:hAnsi="Times New Roman" w:cs="Times New Roman"/>
          <w:lang w:val="en-US"/>
        </w:rPr>
        <w:t xml:space="preserve"> his theory can prov</w:t>
      </w:r>
      <w:r>
        <w:rPr>
          <w:rFonts w:ascii="Times New Roman" w:hAnsi="Times New Roman" w:cs="Times New Roman"/>
          <w:lang w:val="en-US"/>
        </w:rPr>
        <w:t>ide a convincing justification for incorporating more individual responsibility</w:t>
      </w:r>
      <w:r w:rsidRPr="002A64FF">
        <w:rPr>
          <w:rFonts w:ascii="Times New Roman" w:hAnsi="Times New Roman" w:cs="Times New Roman"/>
          <w:lang w:val="en-US"/>
        </w:rPr>
        <w:t xml:space="preserve">. </w:t>
      </w:r>
      <w:r>
        <w:rPr>
          <w:rFonts w:ascii="Times New Roman" w:hAnsi="Times New Roman" w:cs="Times New Roman"/>
          <w:lang w:val="en-US"/>
        </w:rPr>
        <w:t xml:space="preserve">The </w:t>
      </w:r>
      <w:r w:rsidRPr="002A64FF">
        <w:rPr>
          <w:rFonts w:ascii="Times New Roman" w:hAnsi="Times New Roman" w:cs="Times New Roman"/>
          <w:lang w:val="en-US"/>
        </w:rPr>
        <w:t>main question for this thesis will therefore be:</w:t>
      </w:r>
    </w:p>
    <w:p w:rsidR="006437F2" w:rsidRPr="002A64FF" w:rsidRDefault="006437F2" w:rsidP="006437F2">
      <w:pPr>
        <w:spacing w:line="360" w:lineRule="auto"/>
        <w:jc w:val="both"/>
        <w:rPr>
          <w:rFonts w:ascii="Times New Roman" w:hAnsi="Times New Roman" w:cs="Times New Roman"/>
          <w:i/>
          <w:lang w:val="en-US"/>
        </w:rPr>
      </w:pPr>
      <w:r>
        <w:rPr>
          <w:rFonts w:ascii="Times New Roman" w:hAnsi="Times New Roman" w:cs="Times New Roman"/>
          <w:i/>
          <w:lang w:val="en-US"/>
        </w:rPr>
        <w:t>To what extent c</w:t>
      </w:r>
      <w:r w:rsidRPr="002A64FF">
        <w:rPr>
          <w:rFonts w:ascii="Times New Roman" w:hAnsi="Times New Roman" w:cs="Times New Roman"/>
          <w:i/>
          <w:lang w:val="en-US"/>
        </w:rPr>
        <w:t>ould a government policy that uses individual responsibility as a criterion for the distribution of health care costs, be justified?</w:t>
      </w:r>
    </w:p>
    <w:p w:rsidR="006437F2" w:rsidRDefault="00E001FF" w:rsidP="006437F2">
      <w:pPr>
        <w:spacing w:after="0" w:line="360" w:lineRule="auto"/>
        <w:ind w:firstLine="709"/>
        <w:jc w:val="both"/>
        <w:rPr>
          <w:rFonts w:ascii="Times New Roman" w:hAnsi="Times New Roman" w:cs="Times New Roman"/>
          <w:lang w:val="en-US"/>
        </w:rPr>
      </w:pPr>
      <w:r>
        <w:rPr>
          <w:rFonts w:ascii="Times New Roman" w:hAnsi="Times New Roman" w:cs="Times New Roman"/>
          <w:lang w:val="en-US"/>
        </w:rPr>
        <w:t xml:space="preserve">This question is socially </w:t>
      </w:r>
      <w:r w:rsidR="006437F2" w:rsidRPr="002A64FF">
        <w:rPr>
          <w:rFonts w:ascii="Times New Roman" w:hAnsi="Times New Roman" w:cs="Times New Roman"/>
          <w:lang w:val="en-US"/>
        </w:rPr>
        <w:t>relevant because it touches upon the policy choices that many governments have to make currently.</w:t>
      </w:r>
      <w:r w:rsidR="006437F2">
        <w:rPr>
          <w:rFonts w:ascii="Times New Roman" w:hAnsi="Times New Roman" w:cs="Times New Roman"/>
          <w:lang w:val="en-US"/>
        </w:rPr>
        <w:t xml:space="preserve"> They will </w:t>
      </w:r>
      <w:r w:rsidR="006437F2" w:rsidRPr="002A64FF">
        <w:rPr>
          <w:rFonts w:ascii="Times New Roman" w:hAnsi="Times New Roman" w:cs="Times New Roman"/>
          <w:lang w:val="en-US"/>
        </w:rPr>
        <w:t xml:space="preserve">have to make </w:t>
      </w:r>
      <w:r w:rsidR="006437F2">
        <w:rPr>
          <w:rFonts w:ascii="Times New Roman" w:hAnsi="Times New Roman" w:cs="Times New Roman"/>
          <w:lang w:val="en-US"/>
        </w:rPr>
        <w:t xml:space="preserve">hard </w:t>
      </w:r>
      <w:r w:rsidR="006437F2" w:rsidRPr="002A64FF">
        <w:rPr>
          <w:rFonts w:ascii="Times New Roman" w:hAnsi="Times New Roman" w:cs="Times New Roman"/>
          <w:lang w:val="en-US"/>
        </w:rPr>
        <w:t>choices about priorities in health care, about criteria for rationing</w:t>
      </w:r>
      <w:r w:rsidR="006437F2" w:rsidRPr="002A64FF">
        <w:rPr>
          <w:rStyle w:val="FootnoteReference"/>
          <w:rFonts w:ascii="Times New Roman" w:hAnsi="Times New Roman" w:cs="Times New Roman"/>
          <w:lang w:val="en-US"/>
        </w:rPr>
        <w:footnoteReference w:id="1"/>
      </w:r>
      <w:r w:rsidR="006437F2" w:rsidRPr="002A64FF">
        <w:rPr>
          <w:rFonts w:ascii="Times New Roman" w:hAnsi="Times New Roman" w:cs="Times New Roman"/>
          <w:lang w:val="en-US"/>
        </w:rPr>
        <w:t xml:space="preserve"> and about the distribution of the costs of public health</w:t>
      </w:r>
      <w:r w:rsidR="006437F2">
        <w:rPr>
          <w:rFonts w:ascii="Times New Roman" w:hAnsi="Times New Roman" w:cs="Times New Roman"/>
          <w:lang w:val="en-US"/>
        </w:rPr>
        <w:t xml:space="preserve"> care</w:t>
      </w:r>
      <w:r w:rsidR="006437F2" w:rsidRPr="002A64FF">
        <w:rPr>
          <w:rFonts w:ascii="Times New Roman" w:hAnsi="Times New Roman" w:cs="Times New Roman"/>
          <w:lang w:val="en-US"/>
        </w:rPr>
        <w:t xml:space="preserve">. </w:t>
      </w:r>
      <w:r w:rsidR="00FF1DDC">
        <w:rPr>
          <w:rFonts w:ascii="Times New Roman" w:hAnsi="Times New Roman" w:cs="Times New Roman"/>
          <w:lang w:val="en-US"/>
        </w:rPr>
        <w:t>This thesis</w:t>
      </w:r>
      <w:r w:rsidR="006437F2">
        <w:rPr>
          <w:rFonts w:ascii="Times New Roman" w:hAnsi="Times New Roman" w:cs="Times New Roman"/>
          <w:lang w:val="en-US"/>
        </w:rPr>
        <w:t xml:space="preserve"> will focus on the latter and will examine if there are policies that could increase individual responsibility in health care in a just way. </w:t>
      </w:r>
      <w:r w:rsidR="006437F2" w:rsidRPr="002A64FF">
        <w:rPr>
          <w:rFonts w:ascii="Times New Roman" w:hAnsi="Times New Roman" w:cs="Times New Roman"/>
          <w:lang w:val="en-US"/>
        </w:rPr>
        <w:t xml:space="preserve">Additionally, this research </w:t>
      </w:r>
      <w:r w:rsidR="00E846A2">
        <w:rPr>
          <w:rFonts w:ascii="Times New Roman" w:hAnsi="Times New Roman" w:cs="Times New Roman"/>
          <w:lang w:val="en-US"/>
        </w:rPr>
        <w:t>is a contribution to the</w:t>
      </w:r>
      <w:r w:rsidR="006437F2" w:rsidRPr="002A64FF">
        <w:rPr>
          <w:rFonts w:ascii="Times New Roman" w:hAnsi="Times New Roman" w:cs="Times New Roman"/>
          <w:lang w:val="en-US"/>
        </w:rPr>
        <w:t xml:space="preserve"> academic field</w:t>
      </w:r>
      <w:r w:rsidR="00E846A2">
        <w:rPr>
          <w:rFonts w:ascii="Times New Roman" w:hAnsi="Times New Roman" w:cs="Times New Roman"/>
          <w:lang w:val="en-US"/>
        </w:rPr>
        <w:t xml:space="preserve"> because it applies</w:t>
      </w:r>
      <w:r w:rsidR="006437F2" w:rsidRPr="002A64FF">
        <w:rPr>
          <w:rFonts w:ascii="Times New Roman" w:hAnsi="Times New Roman" w:cs="Times New Roman"/>
          <w:lang w:val="en-US"/>
        </w:rPr>
        <w:t xml:space="preserve"> </w:t>
      </w:r>
      <w:r w:rsidR="006437F2">
        <w:rPr>
          <w:rFonts w:ascii="Times New Roman" w:hAnsi="Times New Roman" w:cs="Times New Roman"/>
          <w:lang w:val="en-US"/>
        </w:rPr>
        <w:t>luck egalitarianism to a</w:t>
      </w:r>
      <w:r w:rsidR="00FF1DDC">
        <w:rPr>
          <w:rFonts w:ascii="Times New Roman" w:hAnsi="Times New Roman" w:cs="Times New Roman"/>
          <w:lang w:val="en-US"/>
        </w:rPr>
        <w:t xml:space="preserve"> </w:t>
      </w:r>
      <w:r w:rsidR="006437F2" w:rsidRPr="002A64FF">
        <w:rPr>
          <w:rFonts w:ascii="Times New Roman" w:hAnsi="Times New Roman" w:cs="Times New Roman"/>
          <w:lang w:val="en-US"/>
        </w:rPr>
        <w:t>substantial modern issue. This application will tell us more about the value of Dworkins theory for policy makers, its feasibility and its potential weaknesses or perverse effects.</w:t>
      </w:r>
      <w:r w:rsidR="00E846A2">
        <w:rPr>
          <w:rFonts w:ascii="Times New Roman" w:hAnsi="Times New Roman" w:cs="Times New Roman"/>
          <w:lang w:val="en-US"/>
        </w:rPr>
        <w:t xml:space="preserve"> It will demonstrate to what extent an ideal theory like that of Dworkin can </w:t>
      </w:r>
      <w:r w:rsidR="00910B4C">
        <w:rPr>
          <w:rFonts w:ascii="Times New Roman" w:hAnsi="Times New Roman" w:cs="Times New Roman"/>
          <w:lang w:val="en-US"/>
        </w:rPr>
        <w:t>lead to practical implications and policy. Many critiques that luck egalitarianism received are related to its implications for health care.</w:t>
      </w:r>
      <w:r w:rsidR="006437F2">
        <w:rPr>
          <w:rFonts w:ascii="Times New Roman" w:hAnsi="Times New Roman" w:cs="Times New Roman"/>
          <w:lang w:val="en-US"/>
        </w:rPr>
        <w:t xml:space="preserve"> It has been argued that an application of luck egalitarianism to health care can de facto be seen as a hard case (Albertse</w:t>
      </w:r>
      <w:r w:rsidR="0096061E">
        <w:rPr>
          <w:rFonts w:ascii="Times New Roman" w:hAnsi="Times New Roman" w:cs="Times New Roman"/>
          <w:lang w:val="en-US"/>
        </w:rPr>
        <w:t>n &amp; Knight, 2015,</w:t>
      </w:r>
      <w:r w:rsidR="006437F2">
        <w:rPr>
          <w:rFonts w:ascii="Times New Roman" w:hAnsi="Times New Roman" w:cs="Times New Roman"/>
          <w:lang w:val="en-US"/>
        </w:rPr>
        <w:t xml:space="preserve"> 166).</w:t>
      </w:r>
    </w:p>
    <w:p w:rsidR="006437F2" w:rsidRDefault="006437F2" w:rsidP="006437F2">
      <w:pPr>
        <w:spacing w:after="0" w:line="360" w:lineRule="auto"/>
        <w:ind w:firstLine="709"/>
        <w:jc w:val="both"/>
        <w:rPr>
          <w:rFonts w:ascii="Times New Roman" w:hAnsi="Times New Roman" w:cs="Times New Roman"/>
          <w:lang w:val="en-US"/>
        </w:rPr>
      </w:pPr>
      <w:r>
        <w:rPr>
          <w:rFonts w:ascii="Times New Roman" w:hAnsi="Times New Roman" w:cs="Times New Roman"/>
          <w:lang w:val="en-US"/>
        </w:rPr>
        <w:t xml:space="preserve">In order to answer the main question, I will use </w:t>
      </w:r>
      <w:r w:rsidR="00FF1DDC">
        <w:rPr>
          <w:rFonts w:ascii="Times New Roman" w:hAnsi="Times New Roman" w:cs="Times New Roman"/>
          <w:lang w:val="en-US"/>
        </w:rPr>
        <w:t>one</w:t>
      </w:r>
      <w:r>
        <w:rPr>
          <w:rFonts w:ascii="Times New Roman" w:hAnsi="Times New Roman" w:cs="Times New Roman"/>
          <w:lang w:val="en-US"/>
        </w:rPr>
        <w:t xml:space="preserve"> particular case as an example and reference poi</w:t>
      </w:r>
      <w:r w:rsidR="0000770D">
        <w:rPr>
          <w:rFonts w:ascii="Times New Roman" w:hAnsi="Times New Roman" w:cs="Times New Roman"/>
          <w:lang w:val="en-US"/>
        </w:rPr>
        <w:t>nt. This will be the Dutch case</w:t>
      </w:r>
      <w:r>
        <w:rPr>
          <w:rFonts w:ascii="Times New Roman" w:hAnsi="Times New Roman" w:cs="Times New Roman"/>
          <w:lang w:val="en-US"/>
        </w:rPr>
        <w:t xml:space="preserve"> because I am most familiar with this system. I think the use of such a case can</w:t>
      </w:r>
      <w:r w:rsidR="00E001FF">
        <w:rPr>
          <w:rFonts w:ascii="Times New Roman" w:hAnsi="Times New Roman" w:cs="Times New Roman"/>
          <w:lang w:val="en-US"/>
        </w:rPr>
        <w:t xml:space="preserve"> be beneficial to this research, because I can use it</w:t>
      </w:r>
      <w:r>
        <w:rPr>
          <w:rFonts w:ascii="Times New Roman" w:hAnsi="Times New Roman" w:cs="Times New Roman"/>
          <w:lang w:val="en-US"/>
        </w:rPr>
        <w:t xml:space="preserve"> to relate the theoretical discussion of individual responsibility in health care to questions of institutional design. In this way, I hope to be better equipped to demonstrate the practical implications of certain normative standpoints. The Dutch case will thus serve as an example, but the majority of my arguments and evaluations will have a wider reach and will be relevant for the incorporation of individual responsibility in </w:t>
      </w:r>
      <w:r w:rsidR="00237B4D">
        <w:rPr>
          <w:rFonts w:ascii="Times New Roman" w:hAnsi="Times New Roman" w:cs="Times New Roman"/>
          <w:lang w:val="en-US"/>
        </w:rPr>
        <w:t xml:space="preserve">other </w:t>
      </w:r>
      <w:r>
        <w:rPr>
          <w:rFonts w:ascii="Times New Roman" w:hAnsi="Times New Roman" w:cs="Times New Roman"/>
          <w:lang w:val="en-US"/>
        </w:rPr>
        <w:t xml:space="preserve">health care </w:t>
      </w:r>
      <w:r w:rsidR="00237B4D">
        <w:rPr>
          <w:rFonts w:ascii="Times New Roman" w:hAnsi="Times New Roman" w:cs="Times New Roman"/>
          <w:lang w:val="en-US"/>
        </w:rPr>
        <w:t xml:space="preserve">systems </w:t>
      </w:r>
      <w:r>
        <w:rPr>
          <w:rFonts w:ascii="Times New Roman" w:hAnsi="Times New Roman" w:cs="Times New Roman"/>
          <w:lang w:val="en-US"/>
        </w:rPr>
        <w:t>as well.</w:t>
      </w:r>
    </w:p>
    <w:p w:rsidR="006437F2" w:rsidRDefault="006437F2" w:rsidP="006437F2">
      <w:pPr>
        <w:spacing w:after="0" w:line="360" w:lineRule="auto"/>
        <w:ind w:firstLine="709"/>
        <w:jc w:val="both"/>
        <w:rPr>
          <w:rFonts w:ascii="Times New Roman" w:hAnsi="Times New Roman" w:cs="Times New Roman"/>
          <w:lang w:val="en-US"/>
        </w:rPr>
      </w:pPr>
      <w:r>
        <w:rPr>
          <w:rFonts w:ascii="Times New Roman" w:hAnsi="Times New Roman" w:cs="Times New Roman"/>
          <w:lang w:val="en-US"/>
        </w:rPr>
        <w:t xml:space="preserve">This research will start with an examination of the Dutch health care system in chapter two. I will </w:t>
      </w:r>
      <w:r w:rsidR="00036E40">
        <w:rPr>
          <w:rFonts w:ascii="Times New Roman" w:hAnsi="Times New Roman" w:cs="Times New Roman"/>
          <w:lang w:val="en-US"/>
        </w:rPr>
        <w:t xml:space="preserve">examine to what extent both the principle of solidarity and the principle of individual responsibility are visible in the Dutch system. </w:t>
      </w:r>
      <w:r>
        <w:rPr>
          <w:rFonts w:ascii="Times New Roman" w:hAnsi="Times New Roman" w:cs="Times New Roman"/>
          <w:lang w:val="en-US"/>
        </w:rPr>
        <w:t xml:space="preserve">I will explore how we pay for each other’s health care </w:t>
      </w:r>
      <w:r>
        <w:rPr>
          <w:rFonts w:ascii="Times New Roman" w:hAnsi="Times New Roman" w:cs="Times New Roman"/>
          <w:lang w:val="en-US"/>
        </w:rPr>
        <w:lastRenderedPageBreak/>
        <w:t xml:space="preserve">(and thus to what degree solidarity plays a role) and to what degree people are held individually responsible for their health. After this analysis I will also answer the question </w:t>
      </w:r>
      <w:r>
        <w:rPr>
          <w:rFonts w:ascii="Times New Roman" w:hAnsi="Times New Roman" w:cs="Times New Roman"/>
          <w:i/>
          <w:lang w:val="en-US"/>
        </w:rPr>
        <w:t xml:space="preserve">why </w:t>
      </w:r>
      <w:r>
        <w:rPr>
          <w:rFonts w:ascii="Times New Roman" w:hAnsi="Times New Roman" w:cs="Times New Roman"/>
          <w:lang w:val="en-US"/>
        </w:rPr>
        <w:t>solidarity and individual respons</w:t>
      </w:r>
      <w:r w:rsidR="00315DCB">
        <w:rPr>
          <w:rFonts w:ascii="Times New Roman" w:hAnsi="Times New Roman" w:cs="Times New Roman"/>
          <w:lang w:val="en-US"/>
        </w:rPr>
        <w:t>ibility play a role</w:t>
      </w:r>
      <w:r w:rsidR="0000770D">
        <w:rPr>
          <w:rFonts w:ascii="Times New Roman" w:hAnsi="Times New Roman" w:cs="Times New Roman"/>
          <w:lang w:val="en-US"/>
        </w:rPr>
        <w:t xml:space="preserve"> in health care</w:t>
      </w:r>
      <w:r w:rsidR="00315DCB">
        <w:rPr>
          <w:rFonts w:ascii="Times New Roman" w:hAnsi="Times New Roman" w:cs="Times New Roman"/>
          <w:lang w:val="en-US"/>
        </w:rPr>
        <w:t>. I will</w:t>
      </w:r>
      <w:r>
        <w:rPr>
          <w:rFonts w:ascii="Times New Roman" w:hAnsi="Times New Roman" w:cs="Times New Roman"/>
          <w:lang w:val="en-US"/>
        </w:rPr>
        <w:t xml:space="preserve"> pay attention to related questions such as: What is health care? </w:t>
      </w:r>
      <w:r w:rsidR="00315DCB">
        <w:rPr>
          <w:rFonts w:ascii="Times New Roman" w:hAnsi="Times New Roman" w:cs="Times New Roman"/>
          <w:lang w:val="en-US"/>
        </w:rPr>
        <w:t>And i</w:t>
      </w:r>
      <w:r>
        <w:rPr>
          <w:rFonts w:ascii="Times New Roman" w:hAnsi="Times New Roman" w:cs="Times New Roman"/>
          <w:lang w:val="en-US"/>
        </w:rPr>
        <w:t xml:space="preserve">s it a basic right? </w:t>
      </w:r>
    </w:p>
    <w:p w:rsidR="006437F2" w:rsidRDefault="006437F2" w:rsidP="006437F2">
      <w:pPr>
        <w:spacing w:after="0" w:line="360" w:lineRule="auto"/>
        <w:ind w:firstLine="709"/>
        <w:jc w:val="both"/>
        <w:rPr>
          <w:rFonts w:ascii="Times New Roman" w:hAnsi="Times New Roman" w:cs="Times New Roman"/>
          <w:lang w:val="en-US"/>
        </w:rPr>
      </w:pPr>
      <w:r>
        <w:rPr>
          <w:rFonts w:ascii="Times New Roman" w:hAnsi="Times New Roman" w:cs="Times New Roman"/>
          <w:lang w:val="en-US"/>
        </w:rPr>
        <w:t xml:space="preserve">In chapter three I will answer the question how Dworkin’s luck egalitarianism relates to the idea of individual responsibility in health care. In this chapter I will start with an examination of the concept of responsibility in general. </w:t>
      </w:r>
      <w:r w:rsidR="00232F6A">
        <w:rPr>
          <w:rFonts w:ascii="Times New Roman" w:hAnsi="Times New Roman" w:cs="Times New Roman"/>
          <w:lang w:val="en-US"/>
        </w:rPr>
        <w:t xml:space="preserve">I shall briefly analyze which assumptions underlie </w:t>
      </w:r>
      <w:r w:rsidR="006143C6">
        <w:rPr>
          <w:rFonts w:ascii="Times New Roman" w:hAnsi="Times New Roman" w:cs="Times New Roman"/>
          <w:lang w:val="en-US"/>
        </w:rPr>
        <w:t>responsibility</w:t>
      </w:r>
      <w:r w:rsidR="00232F6A">
        <w:rPr>
          <w:rFonts w:ascii="Times New Roman" w:hAnsi="Times New Roman" w:cs="Times New Roman"/>
          <w:lang w:val="en-US"/>
        </w:rPr>
        <w:t xml:space="preserve">, such as autonomy and free choice. </w:t>
      </w:r>
      <w:r>
        <w:rPr>
          <w:rFonts w:ascii="Times New Roman" w:hAnsi="Times New Roman" w:cs="Times New Roman"/>
          <w:lang w:val="en-US"/>
        </w:rPr>
        <w:t xml:space="preserve">Subsequently, I shall link this concept to the theoretical framework of Dworkin’s luck egalitarianism. I will then link his theory to health care and will examine what a fair distribution of health care costs would look like in a luck egalitarian framework. In the last part of this chapter I will also examine other interpretations of what a luck egalitarian theory could mean for health care. I shall pay special attention to Cavallero’s moral fallacy of the second best, because it will prove to be a relevant problem for </w:t>
      </w:r>
      <w:r w:rsidR="00853280">
        <w:rPr>
          <w:rFonts w:ascii="Times New Roman" w:hAnsi="Times New Roman" w:cs="Times New Roman"/>
          <w:lang w:val="en-US"/>
        </w:rPr>
        <w:t>the</w:t>
      </w:r>
      <w:r w:rsidR="00185F6B">
        <w:rPr>
          <w:rFonts w:ascii="Times New Roman" w:hAnsi="Times New Roman" w:cs="Times New Roman"/>
          <w:lang w:val="en-US"/>
        </w:rPr>
        <w:t xml:space="preserve"> application</w:t>
      </w:r>
      <w:r w:rsidR="006143C6">
        <w:rPr>
          <w:rFonts w:ascii="Times New Roman" w:hAnsi="Times New Roman" w:cs="Times New Roman"/>
          <w:lang w:val="en-US"/>
        </w:rPr>
        <w:t xml:space="preserve"> of luck egalitarianism to</w:t>
      </w:r>
      <w:r>
        <w:rPr>
          <w:rFonts w:ascii="Times New Roman" w:hAnsi="Times New Roman" w:cs="Times New Roman"/>
          <w:lang w:val="en-US"/>
        </w:rPr>
        <w:t xml:space="preserve"> health care. </w:t>
      </w:r>
    </w:p>
    <w:p w:rsidR="006437F2" w:rsidRPr="006677F6" w:rsidRDefault="006437F2" w:rsidP="006437F2">
      <w:pPr>
        <w:spacing w:after="0" w:line="360" w:lineRule="auto"/>
        <w:ind w:firstLine="709"/>
        <w:jc w:val="both"/>
        <w:rPr>
          <w:rFonts w:ascii="Times New Roman" w:hAnsi="Times New Roman" w:cs="Times New Roman"/>
          <w:lang w:val="en-US"/>
        </w:rPr>
      </w:pPr>
      <w:r>
        <w:rPr>
          <w:rFonts w:ascii="Times New Roman" w:hAnsi="Times New Roman" w:cs="Times New Roman"/>
          <w:lang w:val="en-US"/>
        </w:rPr>
        <w:t>In chapter four I investigate the critiques on luck egalitarianism that have been formulated and the value of luck egalitarianism for evaluating health care. I shall look at a number of problems that arise when you try to justify individual responsibility in health care with the help of luck egalitarianism. Some of these critiques will be focused on the weaknesses of luck egalitarianism in general and others will criticize the implications luck egalitarianism would have for health care</w:t>
      </w:r>
      <w:r w:rsidR="008C576B">
        <w:rPr>
          <w:rFonts w:ascii="Times New Roman" w:hAnsi="Times New Roman" w:cs="Times New Roman"/>
          <w:lang w:val="en-US"/>
        </w:rPr>
        <w:t xml:space="preserve"> in particular</w:t>
      </w:r>
      <w:r>
        <w:rPr>
          <w:rFonts w:ascii="Times New Roman" w:hAnsi="Times New Roman" w:cs="Times New Roman"/>
          <w:lang w:val="en-US"/>
        </w:rPr>
        <w:t xml:space="preserve">. I will discuss </w:t>
      </w:r>
      <w:r w:rsidR="0012192A">
        <w:rPr>
          <w:rFonts w:ascii="Times New Roman" w:hAnsi="Times New Roman" w:cs="Times New Roman"/>
          <w:lang w:val="en-US"/>
        </w:rPr>
        <w:t>a number of schools of critique</w:t>
      </w:r>
      <w:r>
        <w:rPr>
          <w:rFonts w:ascii="Times New Roman" w:hAnsi="Times New Roman" w:cs="Times New Roman"/>
          <w:lang w:val="en-US"/>
        </w:rPr>
        <w:t xml:space="preserve"> which include</w:t>
      </w:r>
      <w:r w:rsidR="0012192A">
        <w:rPr>
          <w:rFonts w:ascii="Times New Roman" w:hAnsi="Times New Roman" w:cs="Times New Roman"/>
          <w:lang w:val="en-US"/>
        </w:rPr>
        <w:t>:</w:t>
      </w:r>
      <w:r>
        <w:rPr>
          <w:rFonts w:ascii="Times New Roman" w:hAnsi="Times New Roman" w:cs="Times New Roman"/>
          <w:lang w:val="en-US"/>
        </w:rPr>
        <w:t xml:space="preserve"> the criticisms of harshness, pity, bizarre consequences of option luck, social determinants, causal vagueness, invading privacy, the paradox </w:t>
      </w:r>
      <w:r w:rsidR="00F2655A">
        <w:rPr>
          <w:rFonts w:ascii="Times New Roman" w:hAnsi="Times New Roman" w:cs="Times New Roman"/>
          <w:lang w:val="en-US"/>
        </w:rPr>
        <w:t xml:space="preserve">of the elderly and neutrality. </w:t>
      </w:r>
      <w:r>
        <w:rPr>
          <w:rFonts w:ascii="Times New Roman" w:hAnsi="Times New Roman" w:cs="Times New Roman"/>
          <w:lang w:val="en-US"/>
        </w:rPr>
        <w:t xml:space="preserve">After each critique I will discuss what could be said in defense of luck egalitarianism as well and at the end of the chapter I will </w:t>
      </w:r>
      <w:r w:rsidR="00970F1E">
        <w:rPr>
          <w:rFonts w:ascii="Times New Roman" w:hAnsi="Times New Roman" w:cs="Times New Roman"/>
          <w:lang w:val="en-US"/>
        </w:rPr>
        <w:t>evaluate</w:t>
      </w:r>
      <w:r>
        <w:rPr>
          <w:rFonts w:ascii="Times New Roman" w:hAnsi="Times New Roman" w:cs="Times New Roman"/>
          <w:lang w:val="en-US"/>
        </w:rPr>
        <w:t xml:space="preserve"> which of the critiques are a genuine problem for a luck egalitarian justification of individual responsibility in health care. </w:t>
      </w:r>
    </w:p>
    <w:p w:rsidR="006437F2" w:rsidRDefault="006437F2" w:rsidP="006437F2">
      <w:pPr>
        <w:spacing w:line="360" w:lineRule="auto"/>
        <w:ind w:firstLine="708"/>
        <w:jc w:val="both"/>
        <w:rPr>
          <w:rFonts w:ascii="Times New Roman" w:hAnsi="Times New Roman" w:cs="Times New Roman"/>
          <w:lang w:val="en-US"/>
        </w:rPr>
      </w:pPr>
      <w:r>
        <w:rPr>
          <w:rFonts w:ascii="Times New Roman" w:hAnsi="Times New Roman" w:cs="Times New Roman"/>
          <w:lang w:val="en-US"/>
        </w:rPr>
        <w:t xml:space="preserve">In chapter five I will investigate whether we should be in solidarity and accept that others might </w:t>
      </w:r>
      <w:r w:rsidR="00E76F94">
        <w:rPr>
          <w:rFonts w:ascii="Times New Roman" w:hAnsi="Times New Roman" w:cs="Times New Roman"/>
          <w:lang w:val="en-US"/>
        </w:rPr>
        <w:t>be compensated</w:t>
      </w:r>
      <w:r>
        <w:rPr>
          <w:rFonts w:ascii="Times New Roman" w:hAnsi="Times New Roman" w:cs="Times New Roman"/>
          <w:lang w:val="en-US"/>
        </w:rPr>
        <w:t>, while they could be responsible for their problems, or that we should/could somehow incorporate individual responsibility. The challenge of this chapter will be to find out whether luck egalitarianism could be at the base of a fair policy concerning health</w:t>
      </w:r>
      <w:r w:rsidR="00E76F94">
        <w:rPr>
          <w:rFonts w:ascii="Times New Roman" w:hAnsi="Times New Roman" w:cs="Times New Roman"/>
          <w:lang w:val="en-US"/>
        </w:rPr>
        <w:t xml:space="preserve"> </w:t>
      </w:r>
      <w:r>
        <w:rPr>
          <w:rFonts w:ascii="Times New Roman" w:hAnsi="Times New Roman" w:cs="Times New Roman"/>
          <w:lang w:val="en-US"/>
        </w:rPr>
        <w:t xml:space="preserve">care.  In this chapter </w:t>
      </w:r>
      <w:r w:rsidRPr="00ED1E44">
        <w:rPr>
          <w:rFonts w:ascii="Times New Roman" w:hAnsi="Times New Roman" w:cs="Times New Roman"/>
          <w:lang w:val="en-US"/>
        </w:rPr>
        <w:t xml:space="preserve">I will </w:t>
      </w:r>
      <w:r>
        <w:rPr>
          <w:rFonts w:ascii="Times New Roman" w:hAnsi="Times New Roman" w:cs="Times New Roman"/>
          <w:lang w:val="en-US"/>
        </w:rPr>
        <w:t xml:space="preserve">return to the case of the Dutch health care system. I will </w:t>
      </w:r>
      <w:r w:rsidRPr="00ED1E44">
        <w:rPr>
          <w:rFonts w:ascii="Times New Roman" w:hAnsi="Times New Roman" w:cs="Times New Roman"/>
          <w:lang w:val="en-US"/>
        </w:rPr>
        <w:t xml:space="preserve">explore </w:t>
      </w:r>
      <w:r>
        <w:rPr>
          <w:rFonts w:ascii="Times New Roman" w:hAnsi="Times New Roman" w:cs="Times New Roman"/>
          <w:lang w:val="en-US"/>
        </w:rPr>
        <w:t xml:space="preserve">three different </w:t>
      </w:r>
      <w:r w:rsidRPr="00ED1E44">
        <w:rPr>
          <w:rFonts w:ascii="Times New Roman" w:hAnsi="Times New Roman" w:cs="Times New Roman"/>
          <w:lang w:val="en-US"/>
        </w:rPr>
        <w:t xml:space="preserve">policy options and </w:t>
      </w:r>
      <w:r w:rsidR="00E76F94">
        <w:rPr>
          <w:rFonts w:ascii="Times New Roman" w:hAnsi="Times New Roman" w:cs="Times New Roman"/>
          <w:lang w:val="en-US"/>
        </w:rPr>
        <w:t xml:space="preserve">will </w:t>
      </w:r>
      <w:r w:rsidRPr="00ED1E44">
        <w:rPr>
          <w:rFonts w:ascii="Times New Roman" w:hAnsi="Times New Roman" w:cs="Times New Roman"/>
          <w:lang w:val="en-US"/>
        </w:rPr>
        <w:t xml:space="preserve">discuss whether they are fair with the help of the theoretical framework I constructed earlier. </w:t>
      </w:r>
      <w:r>
        <w:rPr>
          <w:rFonts w:ascii="Times New Roman" w:hAnsi="Times New Roman" w:cs="Times New Roman"/>
          <w:lang w:val="en-US"/>
        </w:rPr>
        <w:t>The three policy proposals that will be discussed will be higher health care premiums, taxing unhealthy products and making use of health contracts. Each of these proposals will be discussed and explained and</w:t>
      </w:r>
      <w:r w:rsidR="00E76F94">
        <w:rPr>
          <w:rFonts w:ascii="Times New Roman" w:hAnsi="Times New Roman" w:cs="Times New Roman"/>
          <w:lang w:val="en-US"/>
        </w:rPr>
        <w:t xml:space="preserve"> I</w:t>
      </w:r>
      <w:r>
        <w:rPr>
          <w:rFonts w:ascii="Times New Roman" w:hAnsi="Times New Roman" w:cs="Times New Roman"/>
          <w:lang w:val="en-US"/>
        </w:rPr>
        <w:t xml:space="preserve"> will examine to what extent they are susceptible to the criticisms I encountered earlier. This chapter will demonstrate that it is currently not </w:t>
      </w:r>
      <w:r w:rsidR="00E76F94">
        <w:rPr>
          <w:rFonts w:ascii="Times New Roman" w:hAnsi="Times New Roman" w:cs="Times New Roman"/>
          <w:lang w:val="en-US"/>
        </w:rPr>
        <w:t>justifiable</w:t>
      </w:r>
      <w:r>
        <w:rPr>
          <w:rFonts w:ascii="Times New Roman" w:hAnsi="Times New Roman" w:cs="Times New Roman"/>
          <w:lang w:val="en-US"/>
        </w:rPr>
        <w:t xml:space="preserve"> to make individuals financially responsible for their choices in health in a </w:t>
      </w:r>
      <w:r w:rsidR="0012192A">
        <w:rPr>
          <w:rFonts w:ascii="Times New Roman" w:hAnsi="Times New Roman" w:cs="Times New Roman"/>
          <w:lang w:val="en-US"/>
        </w:rPr>
        <w:t xml:space="preserve">fair </w:t>
      </w:r>
      <w:r>
        <w:rPr>
          <w:rFonts w:ascii="Times New Roman" w:hAnsi="Times New Roman" w:cs="Times New Roman"/>
          <w:lang w:val="en-US"/>
        </w:rPr>
        <w:t xml:space="preserve">way.  </w:t>
      </w:r>
    </w:p>
    <w:p w:rsidR="009B52C9" w:rsidRDefault="009B52C9" w:rsidP="009B52C9">
      <w:pPr>
        <w:rPr>
          <w:lang w:val="en-US"/>
        </w:rPr>
      </w:pPr>
    </w:p>
    <w:p w:rsidR="00EA2509" w:rsidRPr="00124F74" w:rsidRDefault="00EA2509" w:rsidP="009B52C9">
      <w:pPr>
        <w:rPr>
          <w:lang w:val="en-US"/>
        </w:rPr>
      </w:pPr>
    </w:p>
    <w:p w:rsidR="009B52C9" w:rsidRDefault="009B52C9" w:rsidP="009B52C9">
      <w:pPr>
        <w:pStyle w:val="Thesis-n1"/>
      </w:pPr>
      <w:r>
        <w:lastRenderedPageBreak/>
        <w:t>2. Relevant Concepts in Health Care</w:t>
      </w:r>
    </w:p>
    <w:p w:rsidR="000E7F67" w:rsidRPr="000E7F67" w:rsidRDefault="000E7F67" w:rsidP="000E7F67">
      <w:pPr>
        <w:tabs>
          <w:tab w:val="left" w:pos="3300"/>
        </w:tabs>
        <w:spacing w:line="360" w:lineRule="auto"/>
        <w:jc w:val="both"/>
        <w:rPr>
          <w:rFonts w:ascii="Times New Roman" w:hAnsi="Times New Roman" w:cs="Times New Roman"/>
          <w:lang w:val="en-US"/>
        </w:rPr>
      </w:pPr>
      <w:r w:rsidRPr="000E7F67">
        <w:rPr>
          <w:rFonts w:ascii="Times New Roman" w:hAnsi="Times New Roman" w:cs="Times New Roman"/>
          <w:lang w:val="en-US"/>
        </w:rPr>
        <w:t xml:space="preserve">I will start this chapter by examining what public health care entails and </w:t>
      </w:r>
      <w:r w:rsidR="009620E3">
        <w:rPr>
          <w:rFonts w:ascii="Times New Roman" w:hAnsi="Times New Roman" w:cs="Times New Roman"/>
          <w:lang w:val="en-US"/>
        </w:rPr>
        <w:t>whether</w:t>
      </w:r>
      <w:r w:rsidRPr="000E7F67">
        <w:rPr>
          <w:rFonts w:ascii="Times New Roman" w:hAnsi="Times New Roman" w:cs="Times New Roman"/>
          <w:lang w:val="en-US"/>
        </w:rPr>
        <w:t xml:space="preserve"> it is a human right. This is relevant with regard to</w:t>
      </w:r>
      <w:r w:rsidR="00EA2509">
        <w:rPr>
          <w:rFonts w:ascii="Times New Roman" w:hAnsi="Times New Roman" w:cs="Times New Roman"/>
          <w:lang w:val="en-US"/>
        </w:rPr>
        <w:t xml:space="preserve"> the question</w:t>
      </w:r>
      <w:r w:rsidRPr="000E7F67">
        <w:rPr>
          <w:rFonts w:ascii="Times New Roman" w:hAnsi="Times New Roman" w:cs="Times New Roman"/>
          <w:lang w:val="en-US"/>
        </w:rPr>
        <w:t xml:space="preserve"> why a government spends so much money on health care. I shall also try to answer the question why health care should be provided for collectively and not individually. I will then link collective responsibility and distributive justice to health care. After this analysis, I shall </w:t>
      </w:r>
      <w:r w:rsidR="006235D1">
        <w:rPr>
          <w:rFonts w:ascii="Times New Roman" w:hAnsi="Times New Roman" w:cs="Times New Roman"/>
          <w:lang w:val="en-US"/>
        </w:rPr>
        <w:t>explain</w:t>
      </w:r>
      <w:r w:rsidRPr="000E7F67">
        <w:rPr>
          <w:rFonts w:ascii="Times New Roman" w:hAnsi="Times New Roman" w:cs="Times New Roman"/>
          <w:lang w:val="en-US"/>
        </w:rPr>
        <w:t xml:space="preserve"> how the Dutch public health </w:t>
      </w:r>
      <w:r w:rsidR="0026412F">
        <w:rPr>
          <w:rFonts w:ascii="Times New Roman" w:hAnsi="Times New Roman" w:cs="Times New Roman"/>
          <w:lang w:val="en-US"/>
        </w:rPr>
        <w:t>care system is organized. I cho</w:t>
      </w:r>
      <w:r w:rsidRPr="000E7F67">
        <w:rPr>
          <w:rFonts w:ascii="Times New Roman" w:hAnsi="Times New Roman" w:cs="Times New Roman"/>
          <w:lang w:val="en-US"/>
        </w:rPr>
        <w:t xml:space="preserve">se to </w:t>
      </w:r>
      <w:r w:rsidR="00676FC2">
        <w:rPr>
          <w:rFonts w:ascii="Times New Roman" w:hAnsi="Times New Roman" w:cs="Times New Roman"/>
          <w:lang w:val="en-US"/>
        </w:rPr>
        <w:t>add an example</w:t>
      </w:r>
      <w:r w:rsidRPr="000E7F67">
        <w:rPr>
          <w:rFonts w:ascii="Times New Roman" w:hAnsi="Times New Roman" w:cs="Times New Roman"/>
          <w:lang w:val="en-US"/>
        </w:rPr>
        <w:t xml:space="preserve"> case for two reasons. I think a substantive case will make it easier to think and talk about institutional design, because it will prevent that </w:t>
      </w:r>
      <w:r w:rsidR="005D7A76">
        <w:rPr>
          <w:rFonts w:ascii="Times New Roman" w:hAnsi="Times New Roman" w:cs="Times New Roman"/>
          <w:lang w:val="en-US"/>
        </w:rPr>
        <w:t>the discussion</w:t>
      </w:r>
      <w:r w:rsidRPr="000E7F67">
        <w:rPr>
          <w:rFonts w:ascii="Times New Roman" w:hAnsi="Times New Roman" w:cs="Times New Roman"/>
          <w:lang w:val="en-US"/>
        </w:rPr>
        <w:t xml:space="preserve"> remain</w:t>
      </w:r>
      <w:r w:rsidR="005D7A76">
        <w:rPr>
          <w:rFonts w:ascii="Times New Roman" w:hAnsi="Times New Roman" w:cs="Times New Roman"/>
          <w:lang w:val="en-US"/>
        </w:rPr>
        <w:t>s</w:t>
      </w:r>
      <w:r w:rsidRPr="000E7F67">
        <w:rPr>
          <w:rFonts w:ascii="Times New Roman" w:hAnsi="Times New Roman" w:cs="Times New Roman"/>
          <w:lang w:val="en-US"/>
        </w:rPr>
        <w:t xml:space="preserve"> </w:t>
      </w:r>
      <w:r w:rsidR="006235D1">
        <w:rPr>
          <w:rFonts w:ascii="Times New Roman" w:hAnsi="Times New Roman" w:cs="Times New Roman"/>
          <w:lang w:val="en-US"/>
        </w:rPr>
        <w:t>overly</w:t>
      </w:r>
      <w:r w:rsidRPr="000E7F67">
        <w:rPr>
          <w:rFonts w:ascii="Times New Roman" w:hAnsi="Times New Roman" w:cs="Times New Roman"/>
          <w:lang w:val="en-US"/>
        </w:rPr>
        <w:t xml:space="preserve"> abstract. Secondly, I will use this information later in the thesis when I start discussing possible policy measures. </w:t>
      </w:r>
      <w:r w:rsidR="00677D57">
        <w:rPr>
          <w:rFonts w:ascii="Times New Roman" w:hAnsi="Times New Roman" w:cs="Times New Roman"/>
          <w:lang w:val="en-US"/>
        </w:rPr>
        <w:t xml:space="preserve">In the last part of this chapter I shall investigate the principle of solidarity and will explain why the Dutch system is mainly based on this principle. </w:t>
      </w:r>
      <w:r w:rsidRPr="000E7F67">
        <w:rPr>
          <w:rFonts w:ascii="Times New Roman" w:hAnsi="Times New Roman" w:cs="Times New Roman"/>
          <w:lang w:val="en-US"/>
        </w:rPr>
        <w:t xml:space="preserve">I will </w:t>
      </w:r>
      <w:r w:rsidR="0037572E">
        <w:rPr>
          <w:rFonts w:ascii="Times New Roman" w:hAnsi="Times New Roman" w:cs="Times New Roman"/>
          <w:lang w:val="en-US"/>
        </w:rPr>
        <w:t xml:space="preserve">go </w:t>
      </w:r>
      <w:r w:rsidRPr="000E7F67">
        <w:rPr>
          <w:rFonts w:ascii="Times New Roman" w:hAnsi="Times New Roman" w:cs="Times New Roman"/>
          <w:lang w:val="en-US"/>
        </w:rPr>
        <w:t>on to show</w:t>
      </w:r>
      <w:r w:rsidR="00E90A53">
        <w:rPr>
          <w:rFonts w:ascii="Times New Roman" w:hAnsi="Times New Roman" w:cs="Times New Roman"/>
          <w:lang w:val="en-US"/>
        </w:rPr>
        <w:t>,</w:t>
      </w:r>
      <w:r w:rsidRPr="000E7F67">
        <w:rPr>
          <w:rFonts w:ascii="Times New Roman" w:hAnsi="Times New Roman" w:cs="Times New Roman"/>
          <w:lang w:val="en-US"/>
        </w:rPr>
        <w:t xml:space="preserve"> </w:t>
      </w:r>
      <w:r w:rsidR="0037572E">
        <w:rPr>
          <w:rFonts w:ascii="Times New Roman" w:hAnsi="Times New Roman" w:cs="Times New Roman"/>
          <w:lang w:val="en-US"/>
        </w:rPr>
        <w:t xml:space="preserve">however, </w:t>
      </w:r>
      <w:r w:rsidRPr="000E7F67">
        <w:rPr>
          <w:rFonts w:ascii="Times New Roman" w:hAnsi="Times New Roman" w:cs="Times New Roman"/>
          <w:lang w:val="en-US"/>
        </w:rPr>
        <w:t xml:space="preserve">that the principle of individual responsibility can also be </w:t>
      </w:r>
      <w:r w:rsidR="0037572E">
        <w:rPr>
          <w:rFonts w:ascii="Times New Roman" w:hAnsi="Times New Roman" w:cs="Times New Roman"/>
          <w:lang w:val="en-US"/>
        </w:rPr>
        <w:t>observed</w:t>
      </w:r>
      <w:r w:rsidRPr="000E7F67">
        <w:rPr>
          <w:rFonts w:ascii="Times New Roman" w:hAnsi="Times New Roman" w:cs="Times New Roman"/>
          <w:lang w:val="en-US"/>
        </w:rPr>
        <w:t xml:space="preserve"> in the Dutch </w:t>
      </w:r>
      <w:r w:rsidR="005D7A76">
        <w:rPr>
          <w:rFonts w:ascii="Times New Roman" w:hAnsi="Times New Roman" w:cs="Times New Roman"/>
          <w:lang w:val="en-US"/>
        </w:rPr>
        <w:t>health care system</w:t>
      </w:r>
      <w:r w:rsidRPr="000E7F67">
        <w:rPr>
          <w:rFonts w:ascii="Times New Roman" w:hAnsi="Times New Roman" w:cs="Times New Roman"/>
          <w:lang w:val="en-US"/>
        </w:rPr>
        <w:t xml:space="preserve">. I will use the </w:t>
      </w:r>
      <w:r w:rsidR="0037572E">
        <w:rPr>
          <w:rFonts w:ascii="Times New Roman" w:hAnsi="Times New Roman" w:cs="Times New Roman"/>
          <w:lang w:val="en-US"/>
        </w:rPr>
        <w:t>third</w:t>
      </w:r>
      <w:r w:rsidRPr="000E7F67">
        <w:rPr>
          <w:rFonts w:ascii="Times New Roman" w:hAnsi="Times New Roman" w:cs="Times New Roman"/>
          <w:lang w:val="en-US"/>
        </w:rPr>
        <w:t xml:space="preserve"> chapter to </w:t>
      </w:r>
      <w:r w:rsidR="00677D57">
        <w:rPr>
          <w:rFonts w:ascii="Times New Roman" w:hAnsi="Times New Roman" w:cs="Times New Roman"/>
          <w:lang w:val="en-US"/>
        </w:rPr>
        <w:t xml:space="preserve">explore </w:t>
      </w:r>
      <w:r w:rsidRPr="000E7F67">
        <w:rPr>
          <w:rFonts w:ascii="Times New Roman" w:hAnsi="Times New Roman" w:cs="Times New Roman"/>
          <w:lang w:val="en-US"/>
        </w:rPr>
        <w:t>the concept of responsibility further. From the tension between solidarity</w:t>
      </w:r>
      <w:r w:rsidR="005F6DDC">
        <w:rPr>
          <w:rFonts w:ascii="Times New Roman" w:hAnsi="Times New Roman" w:cs="Times New Roman"/>
          <w:lang w:val="en-US"/>
        </w:rPr>
        <w:t xml:space="preserve"> and individual responsibility that becomes visible in this chapter</w:t>
      </w:r>
      <w:r w:rsidRPr="000E7F67">
        <w:rPr>
          <w:rFonts w:ascii="Times New Roman" w:hAnsi="Times New Roman" w:cs="Times New Roman"/>
          <w:lang w:val="en-US"/>
        </w:rPr>
        <w:t>, some questions will rise that shall guide the rest of this thesis.</w:t>
      </w:r>
    </w:p>
    <w:p w:rsidR="000E7F67" w:rsidRPr="00C36845" w:rsidRDefault="00C36845" w:rsidP="00C36845">
      <w:pPr>
        <w:pStyle w:val="Thesis-n2"/>
      </w:pPr>
      <w:bookmarkStart w:id="1" w:name="_Toc421279743"/>
      <w:r w:rsidRPr="00C36845">
        <w:t>2.</w:t>
      </w:r>
      <w:r w:rsidR="000E7F67" w:rsidRPr="00C36845">
        <w:t xml:space="preserve">1. </w:t>
      </w:r>
      <w:bookmarkEnd w:id="1"/>
      <w:r w:rsidR="00C44D72">
        <w:t>Health care as a right</w:t>
      </w:r>
      <w:r w:rsidR="000E7F67" w:rsidRPr="00C36845">
        <w:t xml:space="preserve"> </w:t>
      </w:r>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 xml:space="preserve">There is no real consensus on whether health care can be considered a right. In many international </w:t>
      </w:r>
      <w:r w:rsidR="00C44D72">
        <w:rPr>
          <w:rFonts w:ascii="Times New Roman" w:hAnsi="Times New Roman" w:cs="Times New Roman"/>
          <w:lang w:val="en-US"/>
        </w:rPr>
        <w:t>treaties</w:t>
      </w:r>
      <w:r w:rsidRPr="000E7F67">
        <w:rPr>
          <w:rFonts w:ascii="Times New Roman" w:hAnsi="Times New Roman" w:cs="Times New Roman"/>
          <w:lang w:val="en-US"/>
        </w:rPr>
        <w:t xml:space="preserve"> though, such as the Constitution of the World Health Organization or the Universal Declaration of Human Rights, a right to health care ca</w:t>
      </w:r>
      <w:r w:rsidR="0096061E">
        <w:rPr>
          <w:rFonts w:ascii="Times New Roman" w:hAnsi="Times New Roman" w:cs="Times New Roman"/>
          <w:lang w:val="en-US"/>
        </w:rPr>
        <w:t>n be found (Eleftheriadis, 2012,</w:t>
      </w:r>
      <w:r w:rsidRPr="000E7F67">
        <w:rPr>
          <w:rFonts w:ascii="Times New Roman" w:hAnsi="Times New Roman" w:cs="Times New Roman"/>
          <w:lang w:val="en-US"/>
        </w:rPr>
        <w:t xml:space="preserve"> 270). This suggests a worldwide consensus on the existence of a right to health care, but appearances are deceptive. The exact formulation in these declarations differs and can be interpreted in multiple ways. The interpretation of health care as a right can differ significantly between different schools of thought. Egalitarians claim a positive ri</w:t>
      </w:r>
      <w:r w:rsidR="0096061E">
        <w:rPr>
          <w:rFonts w:ascii="Times New Roman" w:hAnsi="Times New Roman" w:cs="Times New Roman"/>
          <w:lang w:val="en-US"/>
        </w:rPr>
        <w:t>ght to health care (Efrat, 2012,</w:t>
      </w:r>
      <w:r w:rsidRPr="000E7F67">
        <w:rPr>
          <w:rFonts w:ascii="Times New Roman" w:hAnsi="Times New Roman" w:cs="Times New Roman"/>
          <w:lang w:val="en-US"/>
        </w:rPr>
        <w:t xml:space="preserve"> 337). Claim</w:t>
      </w:r>
      <w:r w:rsidR="004B4922">
        <w:rPr>
          <w:rFonts w:ascii="Times New Roman" w:hAnsi="Times New Roman" w:cs="Times New Roman"/>
          <w:lang w:val="en-US"/>
        </w:rPr>
        <w:t xml:space="preserve">ing a positive right to ‘health’ </w:t>
      </w:r>
      <w:r w:rsidRPr="000E7F67">
        <w:rPr>
          <w:rFonts w:ascii="Times New Roman" w:hAnsi="Times New Roman" w:cs="Times New Roman"/>
          <w:lang w:val="en-US"/>
        </w:rPr>
        <w:t xml:space="preserve">(instead of ‘health care’) would be rather meaningless. This would imply that the government has an obligation to guarantee the health of all its citizens, which is unattainable. By conceiving health care as a (positive) human right, we accept a moral obligation to ensure basic </w:t>
      </w:r>
      <w:r w:rsidR="0096061E">
        <w:rPr>
          <w:rFonts w:ascii="Times New Roman" w:hAnsi="Times New Roman" w:cs="Times New Roman"/>
          <w:lang w:val="en-US"/>
        </w:rPr>
        <w:t>human health care (Denier, 2005,</w:t>
      </w:r>
      <w:r w:rsidRPr="000E7F67">
        <w:rPr>
          <w:rFonts w:ascii="Times New Roman" w:hAnsi="Times New Roman" w:cs="Times New Roman"/>
          <w:lang w:val="en-US"/>
        </w:rPr>
        <w:t xml:space="preserve"> 224) and ascribe a duty to the governm</w:t>
      </w:r>
      <w:r w:rsidR="0096061E">
        <w:rPr>
          <w:rFonts w:ascii="Times New Roman" w:hAnsi="Times New Roman" w:cs="Times New Roman"/>
          <w:lang w:val="en-US"/>
        </w:rPr>
        <w:t>ent to enforce it (Hamowy, 2012,</w:t>
      </w:r>
      <w:r w:rsidRPr="000E7F67">
        <w:rPr>
          <w:rFonts w:ascii="Times New Roman" w:hAnsi="Times New Roman" w:cs="Times New Roman"/>
          <w:lang w:val="en-US"/>
        </w:rPr>
        <w:t xml:space="preserve"> 532). This is why some theorists have denied health care is a</w:t>
      </w:r>
      <w:r w:rsidR="0096061E">
        <w:rPr>
          <w:rFonts w:ascii="Times New Roman" w:hAnsi="Times New Roman" w:cs="Times New Roman"/>
          <w:lang w:val="en-US"/>
        </w:rPr>
        <w:t xml:space="preserve"> (positive) right (Hamowy, 2012,</w:t>
      </w:r>
      <w:r w:rsidRPr="000E7F67">
        <w:rPr>
          <w:rFonts w:ascii="Times New Roman" w:hAnsi="Times New Roman" w:cs="Times New Roman"/>
          <w:lang w:val="en-US"/>
        </w:rPr>
        <w:t xml:space="preserve"> 533). Libertarian views on freedom and autonomy</w:t>
      </w:r>
      <w:r w:rsidR="00C44D72">
        <w:rPr>
          <w:rFonts w:ascii="Times New Roman" w:hAnsi="Times New Roman" w:cs="Times New Roman"/>
          <w:lang w:val="en-US"/>
        </w:rPr>
        <w:t xml:space="preserve"> for instance,</w:t>
      </w:r>
      <w:r w:rsidRPr="000E7F67">
        <w:rPr>
          <w:rFonts w:ascii="Times New Roman" w:hAnsi="Times New Roman" w:cs="Times New Roman"/>
          <w:lang w:val="en-US"/>
        </w:rPr>
        <w:t xml:space="preserve"> are incompatible with compulsory basic insurance and libertarians will therefore usually be very critical of </w:t>
      </w:r>
      <w:r w:rsidR="00C44D72">
        <w:rPr>
          <w:rFonts w:ascii="Times New Roman" w:hAnsi="Times New Roman" w:cs="Times New Roman"/>
          <w:lang w:val="en-US"/>
        </w:rPr>
        <w:t>the idea of</w:t>
      </w:r>
      <w:r w:rsidRPr="000E7F67">
        <w:rPr>
          <w:rFonts w:ascii="Times New Roman" w:hAnsi="Times New Roman" w:cs="Times New Roman"/>
          <w:lang w:val="en-US"/>
        </w:rPr>
        <w:t xml:space="preserve"> a positive right</w:t>
      </w:r>
      <w:r w:rsidR="00C44D72">
        <w:rPr>
          <w:rFonts w:ascii="Times New Roman" w:hAnsi="Times New Roman" w:cs="Times New Roman"/>
          <w:lang w:val="en-US"/>
        </w:rPr>
        <w:t xml:space="preserve"> to health care</w:t>
      </w:r>
      <w:r w:rsidRPr="000E7F67">
        <w:rPr>
          <w:rFonts w:ascii="Times New Roman" w:hAnsi="Times New Roman" w:cs="Times New Roman"/>
          <w:lang w:val="en-US"/>
        </w:rPr>
        <w:t>. Libertarians i</w:t>
      </w:r>
      <w:r w:rsidR="00B358FD">
        <w:rPr>
          <w:rFonts w:ascii="Times New Roman" w:hAnsi="Times New Roman" w:cs="Times New Roman"/>
          <w:lang w:val="en-US"/>
        </w:rPr>
        <w:t>n general claim that people have</w:t>
      </w:r>
      <w:r w:rsidRPr="000E7F67">
        <w:rPr>
          <w:rFonts w:ascii="Times New Roman" w:hAnsi="Times New Roman" w:cs="Times New Roman"/>
          <w:lang w:val="en-US"/>
        </w:rPr>
        <w:t xml:space="preserve"> a negati</w:t>
      </w:r>
      <w:r w:rsidR="0096061E">
        <w:rPr>
          <w:rFonts w:ascii="Times New Roman" w:hAnsi="Times New Roman" w:cs="Times New Roman"/>
          <w:lang w:val="en-US"/>
        </w:rPr>
        <w:t>ve right to health (Efrat, 2012,</w:t>
      </w:r>
      <w:r w:rsidRPr="000E7F67">
        <w:rPr>
          <w:rFonts w:ascii="Times New Roman" w:hAnsi="Times New Roman" w:cs="Times New Roman"/>
          <w:lang w:val="en-US"/>
        </w:rPr>
        <w:t xml:space="preserve"> 337). In this case the right to health would solely mean an obligation for the government to refrain from harming people’s health. </w:t>
      </w:r>
    </w:p>
    <w:p w:rsidR="000E7F67" w:rsidRPr="000E7F67" w:rsidRDefault="000E7F67" w:rsidP="00357126">
      <w:pPr>
        <w:spacing w:after="0" w:line="360" w:lineRule="auto"/>
        <w:ind w:firstLine="708"/>
        <w:jc w:val="both"/>
        <w:rPr>
          <w:rFonts w:ascii="Times New Roman" w:hAnsi="Times New Roman" w:cs="Times New Roman"/>
          <w:lang w:val="en-US"/>
        </w:rPr>
      </w:pPr>
      <w:r w:rsidRPr="000E7F67">
        <w:rPr>
          <w:rFonts w:ascii="Times New Roman" w:hAnsi="Times New Roman" w:cs="Times New Roman"/>
          <w:lang w:val="en-US"/>
        </w:rPr>
        <w:lastRenderedPageBreak/>
        <w:t xml:space="preserve">If we look at the Dutch situation, we can see that both this negative and positive right to health care are incorporated in the constitution. Article 11 </w:t>
      </w:r>
      <w:r w:rsidR="00056066">
        <w:rPr>
          <w:rFonts w:ascii="Times New Roman" w:hAnsi="Times New Roman" w:cs="Times New Roman"/>
          <w:lang w:val="en-US"/>
        </w:rPr>
        <w:t xml:space="preserve">(Appendix 2) </w:t>
      </w:r>
      <w:r w:rsidRPr="000E7F67">
        <w:rPr>
          <w:rFonts w:ascii="Times New Roman" w:hAnsi="Times New Roman" w:cs="Times New Roman"/>
          <w:lang w:val="en-US"/>
        </w:rPr>
        <w:t xml:space="preserve">of the constitution establishes that everyone is in charge over their own </w:t>
      </w:r>
      <w:r w:rsidR="0096061E">
        <w:rPr>
          <w:rFonts w:ascii="Times New Roman" w:hAnsi="Times New Roman" w:cs="Times New Roman"/>
          <w:lang w:val="en-US"/>
        </w:rPr>
        <w:t>bodies (De Vries &amp; Kossen, 2015,</w:t>
      </w:r>
      <w:r w:rsidRPr="000E7F67">
        <w:rPr>
          <w:rFonts w:ascii="Times New Roman" w:hAnsi="Times New Roman" w:cs="Times New Roman"/>
          <w:lang w:val="en-US"/>
        </w:rPr>
        <w:t xml:space="preserve"> 67). This article protects citizens against any violation of their bodily integrity and is thus a negative right. This article corresponds with the more libertarian view I explained earlier. In Article 22 of the Dutch constitution however</w:t>
      </w:r>
      <w:r w:rsidR="00051AE7">
        <w:rPr>
          <w:rFonts w:ascii="Times New Roman" w:hAnsi="Times New Roman" w:cs="Times New Roman"/>
          <w:lang w:val="en-US"/>
        </w:rPr>
        <w:t xml:space="preserve"> (Appendix 3)</w:t>
      </w:r>
      <w:r w:rsidRPr="000E7F67">
        <w:rPr>
          <w:rFonts w:ascii="Times New Roman" w:hAnsi="Times New Roman" w:cs="Times New Roman"/>
          <w:lang w:val="en-US"/>
        </w:rPr>
        <w:t xml:space="preserve">, we also find an obligation for the government to enhance public </w:t>
      </w:r>
      <w:r w:rsidR="0096061E">
        <w:rPr>
          <w:rFonts w:ascii="Times New Roman" w:hAnsi="Times New Roman" w:cs="Times New Roman"/>
          <w:lang w:val="en-US"/>
        </w:rPr>
        <w:t>health (De Vries &amp; Kossen, 2015,</w:t>
      </w:r>
      <w:r w:rsidRPr="000E7F67">
        <w:rPr>
          <w:rFonts w:ascii="Times New Roman" w:hAnsi="Times New Roman" w:cs="Times New Roman"/>
          <w:lang w:val="en-US"/>
        </w:rPr>
        <w:t xml:space="preserve"> 67; </w:t>
      </w:r>
      <w:r w:rsidR="00056066">
        <w:rPr>
          <w:rFonts w:ascii="Times New Roman" w:hAnsi="Times New Roman" w:cs="Times New Roman"/>
          <w:lang w:val="en-US"/>
        </w:rPr>
        <w:t xml:space="preserve">Grondwet voor het Koningrijk der Nederlanden, </w:t>
      </w:r>
      <w:r w:rsidRPr="000E7F67">
        <w:rPr>
          <w:rFonts w:ascii="Times New Roman" w:hAnsi="Times New Roman" w:cs="Times New Roman"/>
          <w:lang w:val="en-US"/>
        </w:rPr>
        <w:t>2008). The government thus has a duty to attempt to keep the Dutch population healthy, although Dutch citizens cannot claim a right to be healthy (</w:t>
      </w:r>
      <w:r w:rsidR="00056066">
        <w:rPr>
          <w:rFonts w:ascii="Times New Roman" w:hAnsi="Times New Roman" w:cs="Times New Roman"/>
          <w:lang w:val="en-US"/>
        </w:rPr>
        <w:t xml:space="preserve">Grondwet voor het Koningrijk der Nederlanden, </w:t>
      </w:r>
      <w:r w:rsidR="00056066" w:rsidRPr="000E7F67">
        <w:rPr>
          <w:rFonts w:ascii="Times New Roman" w:hAnsi="Times New Roman" w:cs="Times New Roman"/>
          <w:lang w:val="en-US"/>
        </w:rPr>
        <w:t>2008</w:t>
      </w:r>
      <w:r w:rsidRPr="000E7F67">
        <w:rPr>
          <w:rFonts w:ascii="Times New Roman" w:hAnsi="Times New Roman" w:cs="Times New Roman"/>
          <w:lang w:val="en-US"/>
        </w:rPr>
        <w:t>).</w:t>
      </w:r>
      <w:r w:rsidR="002B70E6">
        <w:rPr>
          <w:rFonts w:ascii="Times New Roman" w:hAnsi="Times New Roman" w:cs="Times New Roman"/>
          <w:lang w:val="en-US"/>
        </w:rPr>
        <w:t xml:space="preserve"> This corresponds with a more positive right to health care. </w:t>
      </w:r>
    </w:p>
    <w:p w:rsidR="000E7F67" w:rsidRPr="000E7F67" w:rsidRDefault="00C36845" w:rsidP="00C36845">
      <w:pPr>
        <w:pStyle w:val="Thesis-n2"/>
      </w:pPr>
      <w:bookmarkStart w:id="2" w:name="_Toc421279745"/>
      <w:r>
        <w:t>2.</w:t>
      </w:r>
      <w:r w:rsidR="000E7F67" w:rsidRPr="000E7F67">
        <w:t>2. What is special about health?</w:t>
      </w:r>
      <w:bookmarkEnd w:id="2"/>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What exactly does a right to health care entail? That depends on</w:t>
      </w:r>
      <w:r w:rsidR="00B62EEA">
        <w:rPr>
          <w:rFonts w:ascii="Times New Roman" w:hAnsi="Times New Roman" w:cs="Times New Roman"/>
          <w:lang w:val="en-US"/>
        </w:rPr>
        <w:t xml:space="preserve"> the question</w:t>
      </w:r>
      <w:r w:rsidRPr="000E7F67">
        <w:rPr>
          <w:rFonts w:ascii="Times New Roman" w:hAnsi="Times New Roman" w:cs="Times New Roman"/>
          <w:lang w:val="en-US"/>
        </w:rPr>
        <w:t xml:space="preserve"> how you conceive this positive right. One well-known interpretation of the right to public health care is related to the capabilities approach o</w:t>
      </w:r>
      <w:r w:rsidR="0096061E">
        <w:rPr>
          <w:rFonts w:ascii="Times New Roman" w:hAnsi="Times New Roman" w:cs="Times New Roman"/>
          <w:lang w:val="en-US"/>
        </w:rPr>
        <w:t>f Sen and Nussbaum (Efrat, 2012,</w:t>
      </w:r>
      <w:r w:rsidRPr="000E7F67">
        <w:rPr>
          <w:rFonts w:ascii="Times New Roman" w:hAnsi="Times New Roman" w:cs="Times New Roman"/>
          <w:lang w:val="en-US"/>
        </w:rPr>
        <w:t xml:space="preserve"> 339). With ten capabilities, Nussbaum sets a sufficientarian threshold. The ten capabilities she formulates are necessary for humans to live a decent human life and should therefore be the goal of public policy. Bodily health and integrity is literally one of the ten capabilities</w:t>
      </w:r>
      <w:r w:rsidR="0096061E">
        <w:rPr>
          <w:rFonts w:ascii="Times New Roman" w:hAnsi="Times New Roman" w:cs="Times New Roman"/>
          <w:lang w:val="en-US"/>
        </w:rPr>
        <w:t xml:space="preserve"> that Nussbaum formulated (2000,</w:t>
      </w:r>
      <w:r w:rsidRPr="000E7F67">
        <w:rPr>
          <w:rFonts w:ascii="Times New Roman" w:hAnsi="Times New Roman" w:cs="Times New Roman"/>
          <w:lang w:val="en-US"/>
        </w:rPr>
        <w:t xml:space="preserve"> 59). Her list also includes capabilities su</w:t>
      </w:r>
      <w:r w:rsidR="0096061E">
        <w:rPr>
          <w:rFonts w:ascii="Times New Roman" w:hAnsi="Times New Roman" w:cs="Times New Roman"/>
          <w:lang w:val="en-US"/>
        </w:rPr>
        <w:t>ch as affiliation however (ibid.,</w:t>
      </w:r>
      <w:r w:rsidRPr="000E7F67">
        <w:rPr>
          <w:rFonts w:ascii="Times New Roman" w:hAnsi="Times New Roman" w:cs="Times New Roman"/>
          <w:lang w:val="en-US"/>
        </w:rPr>
        <w:t xml:space="preserve"> 60), which </w:t>
      </w:r>
      <w:r w:rsidR="004A72F7">
        <w:rPr>
          <w:rFonts w:ascii="Times New Roman" w:hAnsi="Times New Roman" w:cs="Times New Roman"/>
          <w:lang w:val="en-US"/>
        </w:rPr>
        <w:t>among other things means</w:t>
      </w:r>
      <w:r w:rsidRPr="000E7F67">
        <w:rPr>
          <w:rFonts w:ascii="Times New Roman" w:hAnsi="Times New Roman" w:cs="Times New Roman"/>
          <w:lang w:val="en-US"/>
        </w:rPr>
        <w:t xml:space="preserve"> ‘being able to live fo</w:t>
      </w:r>
      <w:r w:rsidR="004A72F7">
        <w:rPr>
          <w:rFonts w:ascii="Times New Roman" w:hAnsi="Times New Roman" w:cs="Times New Roman"/>
          <w:lang w:val="en-US"/>
        </w:rPr>
        <w:t>r and in relation with others…’</w:t>
      </w:r>
      <w:r w:rsidRPr="000E7F67">
        <w:rPr>
          <w:rFonts w:ascii="Times New Roman" w:hAnsi="Times New Roman" w:cs="Times New Roman"/>
          <w:lang w:val="en-US"/>
        </w:rPr>
        <w:t>. It does not follow from this capability that we should have an institutionalized positive right to affiliation though. Although a capabilities-approach support</w:t>
      </w:r>
      <w:r w:rsidR="00841B2A">
        <w:rPr>
          <w:rFonts w:ascii="Times New Roman" w:hAnsi="Times New Roman" w:cs="Times New Roman"/>
          <w:lang w:val="en-US"/>
        </w:rPr>
        <w:t>s</w:t>
      </w:r>
      <w:r w:rsidRPr="000E7F67">
        <w:rPr>
          <w:rFonts w:ascii="Times New Roman" w:hAnsi="Times New Roman" w:cs="Times New Roman"/>
          <w:lang w:val="en-US"/>
        </w:rPr>
        <w:t xml:space="preserve"> the idea tha</w:t>
      </w:r>
      <w:r w:rsidR="004A72F7">
        <w:rPr>
          <w:rFonts w:ascii="Times New Roman" w:hAnsi="Times New Roman" w:cs="Times New Roman"/>
          <w:lang w:val="en-US"/>
        </w:rPr>
        <w:t>t a certain degree of health is</w:t>
      </w:r>
      <w:r w:rsidRPr="000E7F67">
        <w:rPr>
          <w:rFonts w:ascii="Times New Roman" w:hAnsi="Times New Roman" w:cs="Times New Roman"/>
          <w:lang w:val="en-US"/>
        </w:rPr>
        <w:t xml:space="preserve"> necessary for living a decent human life, it still does not explain why a right should follow from that. As humans we need companionship, love and pleasure and we value these highly too, but these are not </w:t>
      </w:r>
      <w:r w:rsidR="004A72F7">
        <w:rPr>
          <w:rFonts w:ascii="Times New Roman" w:hAnsi="Times New Roman" w:cs="Times New Roman"/>
          <w:lang w:val="en-US"/>
        </w:rPr>
        <w:t xml:space="preserve">considered to be </w:t>
      </w:r>
      <w:r w:rsidR="0096061E">
        <w:rPr>
          <w:rFonts w:ascii="Times New Roman" w:hAnsi="Times New Roman" w:cs="Times New Roman"/>
          <w:lang w:val="en-US"/>
        </w:rPr>
        <w:t>rights (Denier, 2005,</w:t>
      </w:r>
      <w:r w:rsidRPr="000E7F67">
        <w:rPr>
          <w:rFonts w:ascii="Times New Roman" w:hAnsi="Times New Roman" w:cs="Times New Roman"/>
          <w:lang w:val="en-US"/>
        </w:rPr>
        <w:t xml:space="preserve"> 225). Why should health care be special? </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 xml:space="preserve">The first and obvious answer to this question is of course that a right to companionship, love or pleasure would be unrealizable. It would be hard to figure out which duties for </w:t>
      </w:r>
      <w:r w:rsidR="007977E9">
        <w:rPr>
          <w:rFonts w:ascii="Times New Roman" w:hAnsi="Times New Roman" w:cs="Times New Roman"/>
          <w:lang w:val="en-US"/>
        </w:rPr>
        <w:t>a</w:t>
      </w:r>
      <w:r w:rsidRPr="000E7F67">
        <w:rPr>
          <w:rFonts w:ascii="Times New Roman" w:hAnsi="Times New Roman" w:cs="Times New Roman"/>
          <w:lang w:val="en-US"/>
        </w:rPr>
        <w:t xml:space="preserve"> government would follow from </w:t>
      </w:r>
      <w:r w:rsidR="007977E9">
        <w:rPr>
          <w:rFonts w:ascii="Times New Roman" w:hAnsi="Times New Roman" w:cs="Times New Roman"/>
          <w:lang w:val="en-US"/>
        </w:rPr>
        <w:t>an</w:t>
      </w:r>
      <w:r w:rsidRPr="000E7F67">
        <w:rPr>
          <w:rFonts w:ascii="Times New Roman" w:hAnsi="Times New Roman" w:cs="Times New Roman"/>
          <w:lang w:val="en-US"/>
        </w:rPr>
        <w:t xml:space="preserve"> establishment of such rights. It is difficult to see which role the government could play in relation to a right to companionship. It is much easier to envision the role of the government in a right to health care. But I think there is a bit more to it than these practical objections. </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 xml:space="preserve">In order to understand </w:t>
      </w:r>
      <w:r w:rsidR="00203991">
        <w:rPr>
          <w:rFonts w:ascii="Times New Roman" w:hAnsi="Times New Roman" w:cs="Times New Roman"/>
          <w:lang w:val="en-US"/>
        </w:rPr>
        <w:t xml:space="preserve">this, we have to go back to </w:t>
      </w:r>
      <w:r w:rsidRPr="000E7F67">
        <w:rPr>
          <w:rFonts w:ascii="Times New Roman" w:hAnsi="Times New Roman" w:cs="Times New Roman"/>
          <w:lang w:val="en-US"/>
        </w:rPr>
        <w:t>Nussbaum</w:t>
      </w:r>
      <w:r w:rsidR="00203991">
        <w:rPr>
          <w:rFonts w:ascii="Times New Roman" w:hAnsi="Times New Roman" w:cs="Times New Roman"/>
          <w:lang w:val="en-US"/>
        </w:rPr>
        <w:t>’s capability approach</w:t>
      </w:r>
      <w:r w:rsidRPr="000E7F67">
        <w:rPr>
          <w:rFonts w:ascii="Times New Roman" w:hAnsi="Times New Roman" w:cs="Times New Roman"/>
          <w:lang w:val="en-US"/>
        </w:rPr>
        <w:t xml:space="preserve"> briefly. We have seen that bodily health is one of the capabilities that Nussbaum formulated. Health is also a very basic need that is </w:t>
      </w:r>
      <w:r w:rsidR="005624AE">
        <w:rPr>
          <w:rFonts w:ascii="Times New Roman" w:hAnsi="Times New Roman" w:cs="Times New Roman"/>
          <w:lang w:val="en-US"/>
        </w:rPr>
        <w:t>required</w:t>
      </w:r>
      <w:r w:rsidRPr="000E7F67">
        <w:rPr>
          <w:rFonts w:ascii="Times New Roman" w:hAnsi="Times New Roman" w:cs="Times New Roman"/>
          <w:lang w:val="en-US"/>
        </w:rPr>
        <w:t xml:space="preserve"> in order to have equal opportunities with regard to the other capabilities. Health care makes it possible to </w:t>
      </w:r>
      <w:r w:rsidR="0096061E">
        <w:rPr>
          <w:rFonts w:ascii="Times New Roman" w:hAnsi="Times New Roman" w:cs="Times New Roman"/>
          <w:lang w:val="en-US"/>
        </w:rPr>
        <w:t>function normally (Denier, 2012,</w:t>
      </w:r>
      <w:r w:rsidRPr="000E7F67">
        <w:rPr>
          <w:rFonts w:ascii="Times New Roman" w:hAnsi="Times New Roman" w:cs="Times New Roman"/>
          <w:lang w:val="en-US"/>
        </w:rPr>
        <w:t xml:space="preserve"> 225). If you are unhealthy, this will impede your opportuniti</w:t>
      </w:r>
      <w:r w:rsidR="00721CBD">
        <w:rPr>
          <w:rFonts w:ascii="Times New Roman" w:hAnsi="Times New Roman" w:cs="Times New Roman"/>
          <w:lang w:val="en-US"/>
        </w:rPr>
        <w:t xml:space="preserve">es in life. Health is necessary </w:t>
      </w:r>
      <w:r w:rsidRPr="000E7F67">
        <w:rPr>
          <w:rFonts w:ascii="Times New Roman" w:hAnsi="Times New Roman" w:cs="Times New Roman"/>
          <w:lang w:val="en-US"/>
        </w:rPr>
        <w:t>for the most fundamental projects and is therefore a basic need (ibid.). Everyone needs health. This is where health differs from the other capability Nussba</w:t>
      </w:r>
      <w:r w:rsidR="007559A9">
        <w:rPr>
          <w:rFonts w:ascii="Times New Roman" w:hAnsi="Times New Roman" w:cs="Times New Roman"/>
          <w:lang w:val="en-US"/>
        </w:rPr>
        <w:t>um formulated that we discussed, namely</w:t>
      </w:r>
      <w:r w:rsidRPr="000E7F67">
        <w:rPr>
          <w:rFonts w:ascii="Times New Roman" w:hAnsi="Times New Roman" w:cs="Times New Roman"/>
          <w:lang w:val="en-US"/>
        </w:rPr>
        <w:t xml:space="preserve"> affiliation. There are many differences in </w:t>
      </w:r>
      <w:r w:rsidRPr="000E7F67">
        <w:rPr>
          <w:rFonts w:ascii="Times New Roman" w:hAnsi="Times New Roman" w:cs="Times New Roman"/>
          <w:lang w:val="en-US"/>
        </w:rPr>
        <w:lastRenderedPageBreak/>
        <w:t xml:space="preserve">the </w:t>
      </w:r>
      <w:r w:rsidR="007559A9">
        <w:rPr>
          <w:rFonts w:ascii="Times New Roman" w:hAnsi="Times New Roman" w:cs="Times New Roman"/>
          <w:lang w:val="en-US"/>
        </w:rPr>
        <w:t>level</w:t>
      </w:r>
      <w:r w:rsidRPr="000E7F67">
        <w:rPr>
          <w:rFonts w:ascii="Times New Roman" w:hAnsi="Times New Roman" w:cs="Times New Roman"/>
          <w:lang w:val="en-US"/>
        </w:rPr>
        <w:t xml:space="preserve"> of affiliation that people need</w:t>
      </w:r>
      <w:r w:rsidR="007559A9">
        <w:rPr>
          <w:rFonts w:ascii="Times New Roman" w:hAnsi="Times New Roman" w:cs="Times New Roman"/>
          <w:lang w:val="en-US"/>
        </w:rPr>
        <w:t xml:space="preserve"> and want. A need for health seems to be </w:t>
      </w:r>
      <w:r w:rsidRPr="000E7F67">
        <w:rPr>
          <w:rFonts w:ascii="Times New Roman" w:hAnsi="Times New Roman" w:cs="Times New Roman"/>
          <w:lang w:val="en-US"/>
        </w:rPr>
        <w:t xml:space="preserve">shared by everyone and health is necessary for further equal chances in life. </w:t>
      </w:r>
    </w:p>
    <w:p w:rsidR="000E7F67" w:rsidRPr="000E7F67" w:rsidRDefault="00C36845" w:rsidP="00C36845">
      <w:pPr>
        <w:pStyle w:val="Thesis-n2"/>
      </w:pPr>
      <w:bookmarkStart w:id="3" w:name="_Toc421279746"/>
      <w:r>
        <w:t>2.</w:t>
      </w:r>
      <w:r w:rsidR="000E7F67" w:rsidRPr="000E7F67">
        <w:t>3. Distributive justice</w:t>
      </w:r>
      <w:bookmarkEnd w:id="3"/>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Because resources are scarce, we cannot provide everyone with unlimited health care. This thesis will focus on the</w:t>
      </w:r>
      <w:r w:rsidR="00E91990">
        <w:rPr>
          <w:rFonts w:ascii="Times New Roman" w:hAnsi="Times New Roman" w:cs="Times New Roman"/>
          <w:lang w:val="en-US"/>
        </w:rPr>
        <w:t xml:space="preserve"> question who should pay for</w:t>
      </w:r>
      <w:r w:rsidRPr="000E7F67">
        <w:rPr>
          <w:rFonts w:ascii="Times New Roman" w:hAnsi="Times New Roman" w:cs="Times New Roman"/>
          <w:lang w:val="en-US"/>
        </w:rPr>
        <w:t xml:space="preserve"> health care. In other words: how do we distribute the costs</w:t>
      </w:r>
      <w:r w:rsidR="0024557E">
        <w:rPr>
          <w:rFonts w:ascii="Times New Roman" w:hAnsi="Times New Roman" w:cs="Times New Roman"/>
          <w:lang w:val="en-US"/>
        </w:rPr>
        <w:t xml:space="preserve"> of health care</w:t>
      </w:r>
      <w:r w:rsidRPr="000E7F67">
        <w:rPr>
          <w:rFonts w:ascii="Times New Roman" w:hAnsi="Times New Roman" w:cs="Times New Roman"/>
          <w:lang w:val="en-US"/>
        </w:rPr>
        <w:t xml:space="preserve"> in relation to the benefits? </w:t>
      </w:r>
      <w:r w:rsidR="00267C9F">
        <w:rPr>
          <w:rFonts w:ascii="Times New Roman" w:hAnsi="Times New Roman" w:cs="Times New Roman"/>
          <w:lang w:val="en-US"/>
        </w:rPr>
        <w:t xml:space="preserve">Lamont &amp; Favor (2014) describe distributive justice as follows: </w:t>
      </w:r>
      <w:r w:rsidR="007559A9">
        <w:rPr>
          <w:rFonts w:ascii="Times New Roman" w:hAnsi="Times New Roman" w:cs="Times New Roman"/>
          <w:lang w:val="en-US"/>
        </w:rPr>
        <w:t>“</w:t>
      </w:r>
      <w:r w:rsidR="007559A9" w:rsidRPr="007559A9">
        <w:rPr>
          <w:rFonts w:ascii="Times New Roman" w:hAnsi="Times New Roman" w:cs="Times New Roman"/>
          <w:lang w:val="en-US"/>
        </w:rPr>
        <w:t>Principles of distributive justice are therefore best thought of as providing moral guidance for the political processes and structures that affect the distribution of economic be</w:t>
      </w:r>
      <w:r w:rsidR="007559A9">
        <w:rPr>
          <w:rFonts w:ascii="Times New Roman" w:hAnsi="Times New Roman" w:cs="Times New Roman"/>
          <w:lang w:val="en-US"/>
        </w:rPr>
        <w:t xml:space="preserve">nefits and burdens in societies”. </w:t>
      </w:r>
      <w:r w:rsidR="00267C9F">
        <w:rPr>
          <w:rFonts w:ascii="Times New Roman" w:hAnsi="Times New Roman" w:cs="Times New Roman"/>
          <w:lang w:val="en-US"/>
        </w:rPr>
        <w:t xml:space="preserve">This characterization of distributive justice clearly resembles the central question of this research. </w:t>
      </w:r>
      <w:r w:rsidR="00437471">
        <w:rPr>
          <w:rFonts w:ascii="Times New Roman" w:hAnsi="Times New Roman" w:cs="Times New Roman"/>
          <w:lang w:val="en-US"/>
        </w:rPr>
        <w:t xml:space="preserve">Both focus on the distribution of benefits and burdens in society. </w:t>
      </w:r>
    </w:p>
    <w:p w:rsidR="000E7F67" w:rsidRPr="000E7F67" w:rsidRDefault="00437471" w:rsidP="000E7F67">
      <w:pPr>
        <w:spacing w:after="0" w:line="360" w:lineRule="auto"/>
        <w:ind w:firstLine="709"/>
        <w:jc w:val="both"/>
        <w:rPr>
          <w:rFonts w:ascii="Times New Roman" w:hAnsi="Times New Roman" w:cs="Times New Roman"/>
          <w:lang w:val="en-US"/>
        </w:rPr>
      </w:pPr>
      <w:r>
        <w:rPr>
          <w:rFonts w:ascii="Times New Roman" w:hAnsi="Times New Roman" w:cs="Times New Roman"/>
          <w:lang w:val="en-US"/>
        </w:rPr>
        <w:t xml:space="preserve">It seems like </w:t>
      </w:r>
      <w:r w:rsidR="000E7F67" w:rsidRPr="000E7F67">
        <w:rPr>
          <w:rFonts w:ascii="Times New Roman" w:hAnsi="Times New Roman" w:cs="Times New Roman"/>
          <w:lang w:val="en-US"/>
        </w:rPr>
        <w:t>health care is both a right and a matter of distributive justice. If someone has a right to health care, but our resources our finite, this will inevitably conflict with the same right to health care of others (Hamowy, 2012</w:t>
      </w:r>
      <w:r w:rsidR="0096061E">
        <w:rPr>
          <w:rFonts w:ascii="Times New Roman" w:hAnsi="Times New Roman" w:cs="Times New Roman"/>
          <w:lang w:val="en-US"/>
        </w:rPr>
        <w:t>,</w:t>
      </w:r>
      <w:r w:rsidR="000E7F67" w:rsidRPr="000E7F67">
        <w:rPr>
          <w:rFonts w:ascii="Times New Roman" w:hAnsi="Times New Roman" w:cs="Times New Roman"/>
          <w:lang w:val="en-US"/>
        </w:rPr>
        <w:t xml:space="preserve"> 533). A right to health is </w:t>
      </w:r>
      <w:r>
        <w:rPr>
          <w:rFonts w:ascii="Times New Roman" w:hAnsi="Times New Roman" w:cs="Times New Roman"/>
          <w:lang w:val="en-US"/>
        </w:rPr>
        <w:t xml:space="preserve">in </w:t>
      </w:r>
      <w:r w:rsidR="00E91990">
        <w:rPr>
          <w:rFonts w:ascii="Times New Roman" w:hAnsi="Times New Roman" w:cs="Times New Roman"/>
          <w:lang w:val="en-US"/>
        </w:rPr>
        <w:t xml:space="preserve">this sense </w:t>
      </w:r>
      <w:r w:rsidR="000E7F67" w:rsidRPr="000E7F67">
        <w:rPr>
          <w:rFonts w:ascii="Times New Roman" w:hAnsi="Times New Roman" w:cs="Times New Roman"/>
          <w:lang w:val="en-US"/>
        </w:rPr>
        <w:t xml:space="preserve">very different to for instance a right to freedom of speech. In that case we assume an equal right to freedom of speech </w:t>
      </w:r>
      <w:r w:rsidR="001F6344">
        <w:rPr>
          <w:rFonts w:ascii="Times New Roman" w:hAnsi="Times New Roman" w:cs="Times New Roman"/>
          <w:lang w:val="en-US"/>
        </w:rPr>
        <w:t xml:space="preserve">for everyone </w:t>
      </w:r>
      <w:r w:rsidR="000E7F67" w:rsidRPr="000E7F67">
        <w:rPr>
          <w:rFonts w:ascii="Times New Roman" w:hAnsi="Times New Roman" w:cs="Times New Roman"/>
          <w:lang w:val="en-US"/>
        </w:rPr>
        <w:t>and we do not have t</w:t>
      </w:r>
      <w:r w:rsidR="002E25CC">
        <w:rPr>
          <w:rFonts w:ascii="Times New Roman" w:hAnsi="Times New Roman" w:cs="Times New Roman"/>
          <w:lang w:val="en-US"/>
        </w:rPr>
        <w:t>o consider how</w:t>
      </w:r>
      <w:r w:rsidR="000E7F67" w:rsidRPr="000E7F67">
        <w:rPr>
          <w:rFonts w:ascii="Times New Roman" w:hAnsi="Times New Roman" w:cs="Times New Roman"/>
          <w:lang w:val="en-US"/>
        </w:rPr>
        <w:t xml:space="preserve"> </w:t>
      </w:r>
      <w:r w:rsidR="00670B51">
        <w:rPr>
          <w:rFonts w:ascii="Times New Roman" w:hAnsi="Times New Roman" w:cs="Times New Roman"/>
          <w:lang w:val="en-US"/>
        </w:rPr>
        <w:t>to</w:t>
      </w:r>
      <w:r w:rsidR="000E7F67" w:rsidRPr="000E7F67">
        <w:rPr>
          <w:rFonts w:ascii="Times New Roman" w:hAnsi="Times New Roman" w:cs="Times New Roman"/>
          <w:lang w:val="en-US"/>
        </w:rPr>
        <w:t xml:space="preserve"> distribute the finite</w:t>
      </w:r>
      <w:r w:rsidR="0096061E">
        <w:rPr>
          <w:rFonts w:ascii="Times New Roman" w:hAnsi="Times New Roman" w:cs="Times New Roman"/>
          <w:lang w:val="en-US"/>
        </w:rPr>
        <w:t xml:space="preserve"> resources (Eleftheriadis, 2012,</w:t>
      </w:r>
      <w:r w:rsidR="000E7F67" w:rsidRPr="000E7F67">
        <w:rPr>
          <w:rFonts w:ascii="Times New Roman" w:hAnsi="Times New Roman" w:cs="Times New Roman"/>
          <w:lang w:val="en-US"/>
        </w:rPr>
        <w:t xml:space="preserve"> 269).  Health care though, is finite. </w:t>
      </w:r>
      <w:r w:rsidR="00B80E92">
        <w:rPr>
          <w:rFonts w:ascii="Times New Roman" w:hAnsi="Times New Roman" w:cs="Times New Roman"/>
          <w:lang w:val="en-US"/>
        </w:rPr>
        <w:t>Every euro can only be spent</w:t>
      </w:r>
      <w:r w:rsidR="000E7F67" w:rsidRPr="000E7F67">
        <w:rPr>
          <w:rFonts w:ascii="Times New Roman" w:hAnsi="Times New Roman" w:cs="Times New Roman"/>
          <w:lang w:val="en-US"/>
        </w:rPr>
        <w:t xml:space="preserve"> once. This means that when we invest in the he</w:t>
      </w:r>
      <w:r w:rsidR="00670B51">
        <w:rPr>
          <w:rFonts w:ascii="Times New Roman" w:hAnsi="Times New Roman" w:cs="Times New Roman"/>
          <w:lang w:val="en-US"/>
        </w:rPr>
        <w:t xml:space="preserve">alth care of one, it cannot go </w:t>
      </w:r>
      <w:r w:rsidR="000E7F67" w:rsidRPr="000E7F67">
        <w:rPr>
          <w:rFonts w:ascii="Times New Roman" w:hAnsi="Times New Roman" w:cs="Times New Roman"/>
          <w:lang w:val="en-US"/>
        </w:rPr>
        <w:t xml:space="preserve">to the health care of another. Secondly, all the resources we spend on health care, cannot </w:t>
      </w:r>
      <w:r w:rsidR="00D47674">
        <w:rPr>
          <w:rFonts w:ascii="Times New Roman" w:hAnsi="Times New Roman" w:cs="Times New Roman"/>
          <w:lang w:val="en-US"/>
        </w:rPr>
        <w:t xml:space="preserve">be spent on </w:t>
      </w:r>
      <w:r w:rsidR="000E7F67" w:rsidRPr="000E7F67">
        <w:rPr>
          <w:rFonts w:ascii="Times New Roman" w:hAnsi="Times New Roman" w:cs="Times New Roman"/>
          <w:lang w:val="en-US"/>
        </w:rPr>
        <w:t>other important public projects (ibid</w:t>
      </w:r>
      <w:r w:rsidR="0096061E">
        <w:rPr>
          <w:rFonts w:ascii="Times New Roman" w:hAnsi="Times New Roman" w:cs="Times New Roman"/>
          <w:lang w:val="en-US"/>
        </w:rPr>
        <w:t>.,</w:t>
      </w:r>
      <w:r w:rsidR="000E7F67" w:rsidRPr="000E7F67">
        <w:rPr>
          <w:rFonts w:ascii="Times New Roman" w:hAnsi="Times New Roman" w:cs="Times New Roman"/>
          <w:lang w:val="en-US"/>
        </w:rPr>
        <w:t xml:space="preserve"> 275). Providing</w:t>
      </w:r>
      <w:r w:rsidR="00C37157">
        <w:rPr>
          <w:rFonts w:ascii="Times New Roman" w:hAnsi="Times New Roman" w:cs="Times New Roman"/>
          <w:lang w:val="en-US"/>
        </w:rPr>
        <w:t xml:space="preserve"> health care to individuals</w:t>
      </w:r>
      <w:r w:rsidR="000E7F67" w:rsidRPr="000E7F67">
        <w:rPr>
          <w:rFonts w:ascii="Times New Roman" w:hAnsi="Times New Roman" w:cs="Times New Roman"/>
          <w:lang w:val="en-US"/>
        </w:rPr>
        <w:t xml:space="preserve"> has opportunity costs that should be t</w:t>
      </w:r>
      <w:r w:rsidR="0096061E">
        <w:rPr>
          <w:rFonts w:ascii="Times New Roman" w:hAnsi="Times New Roman" w:cs="Times New Roman"/>
          <w:lang w:val="en-US"/>
        </w:rPr>
        <w:t>aken into account (Denier, 2005,</w:t>
      </w:r>
      <w:r w:rsidR="000E7F67" w:rsidRPr="000E7F67">
        <w:rPr>
          <w:rFonts w:ascii="Times New Roman" w:hAnsi="Times New Roman" w:cs="Times New Roman"/>
          <w:lang w:val="en-US"/>
        </w:rPr>
        <w:t xml:space="preserve"> 227). </w:t>
      </w:r>
    </w:p>
    <w:p w:rsidR="000E7F67" w:rsidRPr="000E7F67" w:rsidRDefault="00C36845" w:rsidP="00C36845">
      <w:pPr>
        <w:pStyle w:val="Thesis-n2"/>
      </w:pPr>
      <w:bookmarkStart w:id="4" w:name="_Toc421279747"/>
      <w:r>
        <w:t>2.</w:t>
      </w:r>
      <w:r w:rsidR="000E7F67" w:rsidRPr="000E7F67">
        <w:t>4. A collective responsibility?</w:t>
      </w:r>
      <w:bookmarkEnd w:id="4"/>
      <w:r w:rsidR="000E7F67" w:rsidRPr="000E7F67">
        <w:t xml:space="preserve"> </w:t>
      </w:r>
    </w:p>
    <w:p w:rsidR="00106037" w:rsidRDefault="000E7F67" w:rsidP="00106037">
      <w:pPr>
        <w:spacing w:after="0" w:line="360" w:lineRule="auto"/>
        <w:jc w:val="both"/>
        <w:rPr>
          <w:rFonts w:ascii="Times New Roman" w:hAnsi="Times New Roman" w:cs="Times New Roman"/>
          <w:lang w:val="en-US"/>
        </w:rPr>
      </w:pPr>
      <w:r w:rsidRPr="000E7F67">
        <w:rPr>
          <w:rFonts w:ascii="Times New Roman" w:hAnsi="Times New Roman" w:cs="Times New Roman"/>
          <w:lang w:val="en-US"/>
        </w:rPr>
        <w:t xml:space="preserve">We have established </w:t>
      </w:r>
      <w:r w:rsidR="00236AC6">
        <w:rPr>
          <w:rFonts w:ascii="Times New Roman" w:hAnsi="Times New Roman" w:cs="Times New Roman"/>
          <w:lang w:val="en-US"/>
        </w:rPr>
        <w:t>that</w:t>
      </w:r>
      <w:r w:rsidR="00A63C79">
        <w:rPr>
          <w:rFonts w:ascii="Times New Roman" w:hAnsi="Times New Roman" w:cs="Times New Roman"/>
          <w:lang w:val="en-US"/>
        </w:rPr>
        <w:t xml:space="preserve"> health care can</w:t>
      </w:r>
      <w:r w:rsidR="00236AC6">
        <w:rPr>
          <w:rFonts w:ascii="Times New Roman" w:hAnsi="Times New Roman" w:cs="Times New Roman"/>
          <w:lang w:val="en-US"/>
        </w:rPr>
        <w:t xml:space="preserve"> be seen </w:t>
      </w:r>
      <w:r w:rsidR="00A63C79">
        <w:rPr>
          <w:rFonts w:ascii="Times New Roman" w:hAnsi="Times New Roman" w:cs="Times New Roman"/>
          <w:lang w:val="en-US"/>
        </w:rPr>
        <w:t>both</w:t>
      </w:r>
      <w:r w:rsidR="00FA04A5">
        <w:rPr>
          <w:rFonts w:ascii="Times New Roman" w:hAnsi="Times New Roman" w:cs="Times New Roman"/>
          <w:lang w:val="en-US"/>
        </w:rPr>
        <w:t xml:space="preserve"> as</w:t>
      </w:r>
      <w:r w:rsidR="00A63C79">
        <w:rPr>
          <w:rFonts w:ascii="Times New Roman" w:hAnsi="Times New Roman" w:cs="Times New Roman"/>
          <w:lang w:val="en-US"/>
        </w:rPr>
        <w:t xml:space="preserve"> </w:t>
      </w:r>
      <w:r w:rsidR="00236AC6">
        <w:rPr>
          <w:rFonts w:ascii="Times New Roman" w:hAnsi="Times New Roman" w:cs="Times New Roman"/>
          <w:lang w:val="en-US"/>
        </w:rPr>
        <w:t>a</w:t>
      </w:r>
      <w:r w:rsidRPr="000E7F67">
        <w:rPr>
          <w:rFonts w:ascii="Times New Roman" w:hAnsi="Times New Roman" w:cs="Times New Roman"/>
          <w:lang w:val="en-US"/>
        </w:rPr>
        <w:t xml:space="preserve"> positive right</w:t>
      </w:r>
      <w:r w:rsidR="00236AC6">
        <w:rPr>
          <w:rFonts w:ascii="Times New Roman" w:hAnsi="Times New Roman" w:cs="Times New Roman"/>
          <w:lang w:val="en-US"/>
        </w:rPr>
        <w:t xml:space="preserve"> and a negative right</w:t>
      </w:r>
      <w:r w:rsidRPr="000E7F67">
        <w:rPr>
          <w:rFonts w:ascii="Times New Roman" w:hAnsi="Times New Roman" w:cs="Times New Roman"/>
          <w:lang w:val="en-US"/>
        </w:rPr>
        <w:t xml:space="preserve">. </w:t>
      </w:r>
      <w:r w:rsidR="00236AC6">
        <w:rPr>
          <w:rFonts w:ascii="Times New Roman" w:hAnsi="Times New Roman" w:cs="Times New Roman"/>
          <w:lang w:val="en-US"/>
        </w:rPr>
        <w:t>T</w:t>
      </w:r>
      <w:r w:rsidRPr="000E7F67">
        <w:rPr>
          <w:rFonts w:ascii="Times New Roman" w:hAnsi="Times New Roman" w:cs="Times New Roman"/>
          <w:lang w:val="en-US"/>
        </w:rPr>
        <w:t>here are a number of additional arguments to support the idea that health care is a collective responsibility</w:t>
      </w:r>
      <w:r w:rsidR="00A63C79">
        <w:rPr>
          <w:rFonts w:ascii="Times New Roman" w:hAnsi="Times New Roman" w:cs="Times New Roman"/>
          <w:lang w:val="en-US"/>
        </w:rPr>
        <w:t>,</w:t>
      </w:r>
      <w:r w:rsidRPr="000E7F67">
        <w:rPr>
          <w:rFonts w:ascii="Times New Roman" w:hAnsi="Times New Roman" w:cs="Times New Roman"/>
          <w:lang w:val="en-US"/>
        </w:rPr>
        <w:t xml:space="preserve"> </w:t>
      </w:r>
      <w:r w:rsidR="00A63C79">
        <w:rPr>
          <w:rFonts w:ascii="Times New Roman" w:hAnsi="Times New Roman" w:cs="Times New Roman"/>
          <w:lang w:val="en-US"/>
        </w:rPr>
        <w:t>which should</w:t>
      </w:r>
      <w:r w:rsidR="002E25CC">
        <w:rPr>
          <w:rFonts w:ascii="Times New Roman" w:hAnsi="Times New Roman" w:cs="Times New Roman"/>
          <w:lang w:val="en-US"/>
        </w:rPr>
        <w:t xml:space="preserve"> be</w:t>
      </w:r>
      <w:r w:rsidR="00A63C79">
        <w:rPr>
          <w:rFonts w:ascii="Times New Roman" w:hAnsi="Times New Roman" w:cs="Times New Roman"/>
          <w:lang w:val="en-US"/>
        </w:rPr>
        <w:t xml:space="preserve"> institutionalized </w:t>
      </w:r>
      <w:r w:rsidR="002A1AC4">
        <w:rPr>
          <w:rFonts w:ascii="Times New Roman" w:hAnsi="Times New Roman" w:cs="Times New Roman"/>
          <w:lang w:val="en-US"/>
        </w:rPr>
        <w:t>in the form of</w:t>
      </w:r>
      <w:r w:rsidR="00FA04A5">
        <w:rPr>
          <w:rFonts w:ascii="Times New Roman" w:hAnsi="Times New Roman" w:cs="Times New Roman"/>
          <w:lang w:val="en-US"/>
        </w:rPr>
        <w:t xml:space="preserve"> a </w:t>
      </w:r>
      <w:r w:rsidR="00A63C79">
        <w:rPr>
          <w:rFonts w:ascii="Times New Roman" w:hAnsi="Times New Roman" w:cs="Times New Roman"/>
          <w:lang w:val="en-US"/>
        </w:rPr>
        <w:t>positive right</w:t>
      </w:r>
      <w:r w:rsidR="00FA04A5">
        <w:rPr>
          <w:rFonts w:ascii="Times New Roman" w:hAnsi="Times New Roman" w:cs="Times New Roman"/>
          <w:lang w:val="en-US"/>
        </w:rPr>
        <w:t xml:space="preserve">. </w:t>
      </w:r>
      <w:r w:rsidR="0096061E">
        <w:rPr>
          <w:rFonts w:ascii="Times New Roman" w:hAnsi="Times New Roman" w:cs="Times New Roman"/>
          <w:lang w:val="en-US"/>
        </w:rPr>
        <w:t>Denier (2005,</w:t>
      </w:r>
      <w:r w:rsidRPr="000E7F67">
        <w:rPr>
          <w:rFonts w:ascii="Times New Roman" w:hAnsi="Times New Roman" w:cs="Times New Roman"/>
          <w:lang w:val="en-US"/>
        </w:rPr>
        <w:t xml:space="preserve"> 226) distinguishes four reason</w:t>
      </w:r>
      <w:r w:rsidR="000D6A0E">
        <w:rPr>
          <w:rFonts w:ascii="Times New Roman" w:hAnsi="Times New Roman" w:cs="Times New Roman"/>
          <w:lang w:val="en-US"/>
        </w:rPr>
        <w:t xml:space="preserve">s why health care should not be </w:t>
      </w:r>
      <w:r w:rsidRPr="000E7F67">
        <w:rPr>
          <w:rFonts w:ascii="Times New Roman" w:hAnsi="Times New Roman" w:cs="Times New Roman"/>
          <w:lang w:val="en-US"/>
        </w:rPr>
        <w:t xml:space="preserve">an individual responsibility. </w:t>
      </w:r>
    </w:p>
    <w:p w:rsidR="000E7F67" w:rsidRPr="000E7F67" w:rsidRDefault="000E7F67" w:rsidP="00106037">
      <w:pPr>
        <w:spacing w:line="360" w:lineRule="auto"/>
        <w:ind w:firstLine="708"/>
        <w:jc w:val="both"/>
        <w:rPr>
          <w:rFonts w:ascii="Times New Roman" w:hAnsi="Times New Roman" w:cs="Times New Roman"/>
          <w:lang w:val="en-US"/>
        </w:rPr>
      </w:pPr>
      <w:r w:rsidRPr="000E7F67">
        <w:rPr>
          <w:rFonts w:ascii="Times New Roman" w:hAnsi="Times New Roman" w:cs="Times New Roman"/>
          <w:lang w:val="en-US"/>
        </w:rPr>
        <w:t>First of all, the needs for health care are distributed more unequally than other basic needs such as the need of food. While all</w:t>
      </w:r>
      <w:r w:rsidR="00863D22">
        <w:rPr>
          <w:rFonts w:ascii="Times New Roman" w:hAnsi="Times New Roman" w:cs="Times New Roman"/>
          <w:lang w:val="en-US"/>
        </w:rPr>
        <w:t xml:space="preserve"> people will more or less need the</w:t>
      </w:r>
      <w:r w:rsidRPr="000E7F67">
        <w:rPr>
          <w:rFonts w:ascii="Times New Roman" w:hAnsi="Times New Roman" w:cs="Times New Roman"/>
          <w:lang w:val="en-US"/>
        </w:rPr>
        <w:t xml:space="preserve"> same amount of food to survive, the needs for health care di</w:t>
      </w:r>
      <w:r w:rsidR="000D6A0E">
        <w:rPr>
          <w:rFonts w:ascii="Times New Roman" w:hAnsi="Times New Roman" w:cs="Times New Roman"/>
          <w:lang w:val="en-US"/>
        </w:rPr>
        <w:t>ffer significantly due to a</w:t>
      </w:r>
      <w:r w:rsidRPr="000E7F67">
        <w:rPr>
          <w:rFonts w:ascii="Times New Roman" w:hAnsi="Times New Roman" w:cs="Times New Roman"/>
          <w:lang w:val="en-US"/>
        </w:rPr>
        <w:t xml:space="preserve"> unequal distribution of health among individuals. Secondly, Denier point</w:t>
      </w:r>
      <w:r w:rsidR="00863D22">
        <w:rPr>
          <w:rFonts w:ascii="Times New Roman" w:hAnsi="Times New Roman" w:cs="Times New Roman"/>
          <w:lang w:val="en-US"/>
        </w:rPr>
        <w:t>s</w:t>
      </w:r>
      <w:r w:rsidRPr="000E7F67">
        <w:rPr>
          <w:rFonts w:ascii="Times New Roman" w:hAnsi="Times New Roman" w:cs="Times New Roman"/>
          <w:lang w:val="en-US"/>
        </w:rPr>
        <w:t xml:space="preserve"> to the fact that health care needs are highly unpredictable. Someone who is very healthy can be in need of large amounts of health care the next day. Thirdly, bad health has a large impact on your range of opportunities. As discussed earlier, health is a very basic need that is precondition for many other capabilities. </w:t>
      </w:r>
      <w:r w:rsidR="00106037">
        <w:rPr>
          <w:rFonts w:ascii="Times New Roman" w:hAnsi="Times New Roman" w:cs="Times New Roman"/>
          <w:lang w:val="en-US"/>
        </w:rPr>
        <w:t>Fourthly</w:t>
      </w:r>
      <w:r w:rsidRPr="000E7F67">
        <w:rPr>
          <w:rFonts w:ascii="Times New Roman" w:hAnsi="Times New Roman" w:cs="Times New Roman"/>
          <w:lang w:val="en-US"/>
        </w:rPr>
        <w:t>, health care costs are incredibly high and would be unaffordable for</w:t>
      </w:r>
      <w:r w:rsidR="0096061E">
        <w:rPr>
          <w:rFonts w:ascii="Times New Roman" w:hAnsi="Times New Roman" w:cs="Times New Roman"/>
          <w:lang w:val="en-US"/>
        </w:rPr>
        <w:t xml:space="preserve"> many individuals (Denier, 2005,</w:t>
      </w:r>
      <w:r w:rsidRPr="000E7F67">
        <w:rPr>
          <w:rFonts w:ascii="Times New Roman" w:hAnsi="Times New Roman" w:cs="Times New Roman"/>
          <w:lang w:val="en-US"/>
        </w:rPr>
        <w:t xml:space="preserve"> 226). </w:t>
      </w:r>
      <w:r w:rsidR="00A63C79">
        <w:rPr>
          <w:rFonts w:ascii="Times New Roman" w:hAnsi="Times New Roman" w:cs="Times New Roman"/>
          <w:lang w:val="en-US"/>
        </w:rPr>
        <w:t xml:space="preserve">These reasons summarize why we should </w:t>
      </w:r>
      <w:r w:rsidR="00A63C79" w:rsidRPr="000E7F67">
        <w:rPr>
          <w:rFonts w:ascii="Times New Roman" w:hAnsi="Times New Roman" w:cs="Times New Roman"/>
          <w:lang w:val="en-US"/>
        </w:rPr>
        <w:t xml:space="preserve">accept a moral obligation to ensure basic human health care </w:t>
      </w:r>
      <w:r w:rsidR="0096061E">
        <w:rPr>
          <w:rFonts w:ascii="Times New Roman" w:hAnsi="Times New Roman" w:cs="Times New Roman"/>
          <w:lang w:val="en-US"/>
        </w:rPr>
        <w:t>collectively (Denier, 2005,</w:t>
      </w:r>
      <w:r w:rsidR="00A63C79">
        <w:rPr>
          <w:rFonts w:ascii="Times New Roman" w:hAnsi="Times New Roman" w:cs="Times New Roman"/>
          <w:lang w:val="en-US"/>
        </w:rPr>
        <w:t xml:space="preserve"> 224) and </w:t>
      </w:r>
      <w:r w:rsidR="00B30827">
        <w:rPr>
          <w:rFonts w:ascii="Times New Roman" w:hAnsi="Times New Roman" w:cs="Times New Roman"/>
          <w:lang w:val="en-US"/>
        </w:rPr>
        <w:t>should perhaps institutionalize this obligation by making it a positive right</w:t>
      </w:r>
      <w:r w:rsidR="00A63C79" w:rsidRPr="000E7F67">
        <w:rPr>
          <w:rFonts w:ascii="Times New Roman" w:hAnsi="Times New Roman" w:cs="Times New Roman"/>
          <w:lang w:val="en-US"/>
        </w:rPr>
        <w:t>.</w:t>
      </w:r>
      <w:r w:rsidR="00A63C79">
        <w:rPr>
          <w:rFonts w:ascii="Times New Roman" w:hAnsi="Times New Roman" w:cs="Times New Roman"/>
          <w:lang w:val="en-US"/>
        </w:rPr>
        <w:t xml:space="preserve"> </w:t>
      </w:r>
      <w:r w:rsidR="00A63C79" w:rsidRPr="000E7F67">
        <w:rPr>
          <w:rFonts w:ascii="Times New Roman" w:hAnsi="Times New Roman" w:cs="Times New Roman"/>
          <w:lang w:val="en-US"/>
        </w:rPr>
        <w:t xml:space="preserve"> </w:t>
      </w:r>
      <w:r w:rsidRPr="000E7F67">
        <w:rPr>
          <w:rFonts w:ascii="Times New Roman" w:hAnsi="Times New Roman" w:cs="Times New Roman"/>
          <w:lang w:val="en-US"/>
        </w:rPr>
        <w:t xml:space="preserve">The idea that health care </w:t>
      </w:r>
      <w:r w:rsidRPr="000E7F67">
        <w:rPr>
          <w:rFonts w:ascii="Times New Roman" w:hAnsi="Times New Roman" w:cs="Times New Roman"/>
          <w:lang w:val="en-US"/>
        </w:rPr>
        <w:lastRenderedPageBreak/>
        <w:t xml:space="preserve">is a collective responsibility is for example visible in the way the Dutch health care system is organized. We will see that solidarity is an important basic principle for this system, but that a certain degree of individual responsibility is also incorporated. </w:t>
      </w:r>
    </w:p>
    <w:p w:rsidR="000E7F67" w:rsidRPr="000E7F67" w:rsidRDefault="00C36845" w:rsidP="000E7F67">
      <w:pPr>
        <w:keepNext/>
        <w:keepLines/>
        <w:spacing w:before="480" w:after="0"/>
        <w:outlineLvl w:val="0"/>
        <w:rPr>
          <w:rFonts w:ascii="Times New Roman" w:eastAsiaTheme="majorEastAsia" w:hAnsi="Times New Roman" w:cs="Times New Roman"/>
          <w:b/>
          <w:bCs/>
          <w:color w:val="365F91" w:themeColor="accent1" w:themeShade="BF"/>
          <w:sz w:val="28"/>
          <w:szCs w:val="28"/>
          <w:lang w:val="en-US"/>
        </w:rPr>
      </w:pPr>
      <w:bookmarkStart w:id="5" w:name="_Toc421279748"/>
      <w:r>
        <w:rPr>
          <w:rFonts w:ascii="Times New Roman" w:eastAsiaTheme="majorEastAsia" w:hAnsi="Times New Roman" w:cs="Times New Roman"/>
          <w:b/>
          <w:bCs/>
          <w:color w:val="365F91" w:themeColor="accent1" w:themeShade="BF"/>
          <w:sz w:val="28"/>
          <w:szCs w:val="28"/>
          <w:lang w:val="en-US"/>
        </w:rPr>
        <w:t>2.</w:t>
      </w:r>
      <w:r w:rsidR="000E7F67" w:rsidRPr="000E7F67">
        <w:rPr>
          <w:rFonts w:ascii="Times New Roman" w:eastAsiaTheme="majorEastAsia" w:hAnsi="Times New Roman" w:cs="Times New Roman"/>
          <w:b/>
          <w:bCs/>
          <w:color w:val="365F91" w:themeColor="accent1" w:themeShade="BF"/>
          <w:sz w:val="28"/>
          <w:szCs w:val="28"/>
          <w:lang w:val="en-US"/>
        </w:rPr>
        <w:t>5. Dutch public health</w:t>
      </w:r>
      <w:bookmarkEnd w:id="5"/>
      <w:r w:rsidR="000E7F67" w:rsidRPr="000E7F67">
        <w:rPr>
          <w:rFonts w:ascii="Times New Roman" w:eastAsiaTheme="majorEastAsia" w:hAnsi="Times New Roman" w:cs="Times New Roman"/>
          <w:b/>
          <w:bCs/>
          <w:color w:val="365F91" w:themeColor="accent1" w:themeShade="BF"/>
          <w:sz w:val="28"/>
          <w:szCs w:val="28"/>
          <w:lang w:val="en-US"/>
        </w:rPr>
        <w:t xml:space="preserve"> </w:t>
      </w:r>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 xml:space="preserve">We have established why health care can be considered </w:t>
      </w:r>
      <w:r w:rsidR="00E22D44">
        <w:rPr>
          <w:rFonts w:ascii="Times New Roman" w:hAnsi="Times New Roman" w:cs="Times New Roman"/>
          <w:lang w:val="en-US"/>
        </w:rPr>
        <w:t>collective responsibility</w:t>
      </w:r>
      <w:r w:rsidRPr="000E7F67">
        <w:rPr>
          <w:rFonts w:ascii="Times New Roman" w:hAnsi="Times New Roman" w:cs="Times New Roman"/>
          <w:lang w:val="en-US"/>
        </w:rPr>
        <w:t>. I will dedicate the last part of this chapter to an analysis of the Dutch health care system. I will start with a brief summary of the Dutch health care system and will subsequently analyze to what degree this sy</w:t>
      </w:r>
      <w:r w:rsidR="00C3544A">
        <w:rPr>
          <w:rFonts w:ascii="Times New Roman" w:hAnsi="Times New Roman" w:cs="Times New Roman"/>
          <w:lang w:val="en-US"/>
        </w:rPr>
        <w:t xml:space="preserve">stem is based on solidarity and to what degree it is based on </w:t>
      </w:r>
      <w:r w:rsidRPr="000E7F67">
        <w:rPr>
          <w:rFonts w:ascii="Times New Roman" w:hAnsi="Times New Roman" w:cs="Times New Roman"/>
          <w:lang w:val="en-US"/>
        </w:rPr>
        <w:t xml:space="preserve">individual responsibility. I will limit myself to </w:t>
      </w:r>
      <w:r w:rsidR="009738B0">
        <w:rPr>
          <w:rFonts w:ascii="Times New Roman" w:hAnsi="Times New Roman" w:cs="Times New Roman"/>
          <w:lang w:val="en-US"/>
        </w:rPr>
        <w:t>what is necessary</w:t>
      </w:r>
      <w:r w:rsidRPr="000E7F67">
        <w:rPr>
          <w:rFonts w:ascii="Times New Roman" w:hAnsi="Times New Roman" w:cs="Times New Roman"/>
          <w:lang w:val="en-US"/>
        </w:rPr>
        <w:t xml:space="preserve"> for the discussion on the institutional design that will follow in chapter five. </w:t>
      </w:r>
    </w:p>
    <w:p w:rsidR="000E7F67" w:rsidRPr="000E7F67" w:rsidRDefault="000E7F67" w:rsidP="000E7F67">
      <w:pPr>
        <w:spacing w:after="240" w:line="360" w:lineRule="auto"/>
        <w:ind w:firstLine="708"/>
        <w:jc w:val="both"/>
        <w:rPr>
          <w:rFonts w:ascii="Times New Roman" w:hAnsi="Times New Roman" w:cs="Times New Roman"/>
          <w:lang w:val="en-US"/>
        </w:rPr>
      </w:pPr>
      <w:r w:rsidRPr="000E7F67">
        <w:rPr>
          <w:rFonts w:ascii="Times New Roman" w:hAnsi="Times New Roman" w:cs="Times New Roman"/>
          <w:lang w:val="en-US"/>
        </w:rPr>
        <w:t>Important for our discussion is the former AWBZ (</w:t>
      </w:r>
      <w:r w:rsidRPr="000E7F67">
        <w:rPr>
          <w:rFonts w:ascii="Times New Roman" w:hAnsi="Times New Roman" w:cs="Times New Roman"/>
          <w:i/>
          <w:lang w:val="en-US"/>
        </w:rPr>
        <w:t>Algemene Wet Bijzondere Ziektekosten)</w:t>
      </w:r>
      <w:r w:rsidRPr="000E7F67">
        <w:rPr>
          <w:rFonts w:ascii="Times New Roman" w:hAnsi="Times New Roman" w:cs="Times New Roman"/>
          <w:lang w:val="en-US"/>
        </w:rPr>
        <w:t>, a law that governed long-term care in the Netherlands  (De Nederlandse Bank, 2005).</w:t>
      </w:r>
      <w:r w:rsidRPr="000E7F67">
        <w:rPr>
          <w:rFonts w:ascii="Times New Roman" w:hAnsi="Times New Roman" w:cs="Times New Roman"/>
          <w:i/>
          <w:lang w:val="en-US"/>
        </w:rPr>
        <w:t xml:space="preserve"> </w:t>
      </w:r>
      <w:r w:rsidR="001C20EB">
        <w:rPr>
          <w:rFonts w:ascii="Times New Roman" w:hAnsi="Times New Roman" w:cs="Times New Roman"/>
          <w:lang w:val="en-US"/>
        </w:rPr>
        <w:t>In 2015</w:t>
      </w:r>
      <w:r w:rsidRPr="000E7F67">
        <w:rPr>
          <w:rFonts w:ascii="Times New Roman" w:hAnsi="Times New Roman" w:cs="Times New Roman"/>
          <w:lang w:val="en-US"/>
        </w:rPr>
        <w:t xml:space="preserve"> however, this law was split into a number of different laws. A revision of the health care system in the Netherlands was deemed necessary for two main reasons. First of all it was an attempt to limit the growing ex</w:t>
      </w:r>
      <w:r w:rsidR="0096061E">
        <w:rPr>
          <w:rFonts w:ascii="Times New Roman" w:hAnsi="Times New Roman" w:cs="Times New Roman"/>
          <w:lang w:val="en-US"/>
        </w:rPr>
        <w:t>penses (De Vries &amp; Kossen, 2015,</w:t>
      </w:r>
      <w:r w:rsidRPr="000E7F67">
        <w:rPr>
          <w:rFonts w:ascii="Times New Roman" w:hAnsi="Times New Roman" w:cs="Times New Roman"/>
          <w:lang w:val="en-US"/>
        </w:rPr>
        <w:t xml:space="preserve"> 24). Over the past 40 years expenses on health care in the Netherlands </w:t>
      </w:r>
      <w:r w:rsidR="001C20EB">
        <w:rPr>
          <w:rFonts w:ascii="Times New Roman" w:hAnsi="Times New Roman" w:cs="Times New Roman"/>
          <w:lang w:val="en-US"/>
        </w:rPr>
        <w:t xml:space="preserve">had </w:t>
      </w:r>
      <w:r w:rsidRPr="000E7F67">
        <w:rPr>
          <w:rFonts w:ascii="Times New Roman" w:hAnsi="Times New Roman" w:cs="Times New Roman"/>
          <w:lang w:val="en-US"/>
        </w:rPr>
        <w:t xml:space="preserve">multiplied by two. By 2013 </w:t>
      </w:r>
      <w:r w:rsidR="00533B11">
        <w:rPr>
          <w:rFonts w:ascii="Times New Roman" w:hAnsi="Times New Roman" w:cs="Times New Roman"/>
          <w:lang w:val="en-US"/>
        </w:rPr>
        <w:t xml:space="preserve">a whopping </w:t>
      </w:r>
      <w:r w:rsidRPr="000E7F67">
        <w:rPr>
          <w:rFonts w:ascii="Times New Roman" w:hAnsi="Times New Roman" w:cs="Times New Roman"/>
          <w:lang w:val="en-US"/>
        </w:rPr>
        <w:t xml:space="preserve">16% of the </w:t>
      </w:r>
      <w:r w:rsidR="001C20EB">
        <w:rPr>
          <w:rFonts w:ascii="Times New Roman" w:hAnsi="Times New Roman" w:cs="Times New Roman"/>
          <w:lang w:val="en-US"/>
        </w:rPr>
        <w:t>gross national product was spent</w:t>
      </w:r>
      <w:r w:rsidRPr="000E7F67">
        <w:rPr>
          <w:rFonts w:ascii="Times New Roman" w:hAnsi="Times New Roman" w:cs="Times New Roman"/>
          <w:lang w:val="en-US"/>
        </w:rPr>
        <w:t xml:space="preserve"> on health care</w:t>
      </w:r>
      <w:r w:rsidR="00D617DE">
        <w:rPr>
          <w:rFonts w:ascii="Times New Roman" w:hAnsi="Times New Roman" w:cs="Times New Roman"/>
          <w:lang w:val="en-US"/>
        </w:rPr>
        <w:t xml:space="preserve"> (ibid.)</w:t>
      </w:r>
      <w:r w:rsidR="005E4E0A">
        <w:rPr>
          <w:rFonts w:ascii="Times New Roman" w:hAnsi="Times New Roman" w:cs="Times New Roman"/>
          <w:lang w:val="en-US"/>
        </w:rPr>
        <w:t xml:space="preserve">. </w:t>
      </w:r>
      <w:r w:rsidRPr="000E7F67">
        <w:rPr>
          <w:rFonts w:ascii="Times New Roman" w:hAnsi="Times New Roman" w:cs="Times New Roman"/>
          <w:lang w:val="en-US"/>
        </w:rPr>
        <w:t>The second reason for the</w:t>
      </w:r>
      <w:r w:rsidR="00D617DE">
        <w:rPr>
          <w:rFonts w:ascii="Times New Roman" w:hAnsi="Times New Roman" w:cs="Times New Roman"/>
          <w:lang w:val="en-US"/>
        </w:rPr>
        <w:t xml:space="preserve"> 2015 revision</w:t>
      </w:r>
      <w:r w:rsidRPr="000E7F67">
        <w:rPr>
          <w:rFonts w:ascii="Times New Roman" w:hAnsi="Times New Roman" w:cs="Times New Roman"/>
          <w:lang w:val="en-US"/>
        </w:rPr>
        <w:t>, was the attempt to bring health care closer to the citizen (</w:t>
      </w:r>
      <w:r w:rsidR="0096061E">
        <w:rPr>
          <w:rFonts w:ascii="Times New Roman" w:hAnsi="Times New Roman" w:cs="Times New Roman"/>
          <w:lang w:val="en-US"/>
        </w:rPr>
        <w:t>ibid.,</w:t>
      </w:r>
      <w:r w:rsidRPr="000E7F67">
        <w:rPr>
          <w:rFonts w:ascii="Times New Roman" w:hAnsi="Times New Roman" w:cs="Times New Roman"/>
          <w:lang w:val="en-US"/>
        </w:rPr>
        <w:t xml:space="preserve"> 22). This was part of a decentralization-process to </w:t>
      </w:r>
      <w:r w:rsidR="00FF0613">
        <w:rPr>
          <w:rFonts w:ascii="Times New Roman" w:hAnsi="Times New Roman" w:cs="Times New Roman"/>
          <w:lang w:val="en-US"/>
        </w:rPr>
        <w:t>put</w:t>
      </w:r>
      <w:r w:rsidRPr="000E7F67">
        <w:rPr>
          <w:rFonts w:ascii="Times New Roman" w:hAnsi="Times New Roman" w:cs="Times New Roman"/>
          <w:lang w:val="en-US"/>
        </w:rPr>
        <w:t xml:space="preserve"> health care in the hands of more local authorities who were expected to provide care cheaper and</w:t>
      </w:r>
      <w:r w:rsidR="00863D22">
        <w:rPr>
          <w:rFonts w:ascii="Times New Roman" w:hAnsi="Times New Roman" w:cs="Times New Roman"/>
          <w:lang w:val="en-US"/>
        </w:rPr>
        <w:t xml:space="preserve"> more</w:t>
      </w:r>
      <w:r w:rsidRPr="000E7F67">
        <w:rPr>
          <w:rFonts w:ascii="Times New Roman" w:hAnsi="Times New Roman" w:cs="Times New Roman"/>
          <w:lang w:val="en-US"/>
        </w:rPr>
        <w:t xml:space="preserve"> customized. Among other things, this meant that from 2015 on</w:t>
      </w:r>
      <w:r w:rsidR="008160BC">
        <w:rPr>
          <w:rFonts w:ascii="Times New Roman" w:hAnsi="Times New Roman" w:cs="Times New Roman"/>
          <w:lang w:val="en-US"/>
        </w:rPr>
        <w:t>,</w:t>
      </w:r>
      <w:r w:rsidRPr="000E7F67">
        <w:rPr>
          <w:rFonts w:ascii="Times New Roman" w:hAnsi="Times New Roman" w:cs="Times New Roman"/>
          <w:lang w:val="en-US"/>
        </w:rPr>
        <w:t xml:space="preserve"> </w:t>
      </w:r>
      <w:r w:rsidR="00D617DE">
        <w:rPr>
          <w:rFonts w:ascii="Times New Roman" w:hAnsi="Times New Roman" w:cs="Times New Roman"/>
          <w:lang w:val="en-US"/>
        </w:rPr>
        <w:t>local authorities</w:t>
      </w:r>
      <w:r w:rsidRPr="000E7F67">
        <w:rPr>
          <w:rFonts w:ascii="Times New Roman" w:hAnsi="Times New Roman" w:cs="Times New Roman"/>
          <w:lang w:val="en-US"/>
        </w:rPr>
        <w:t xml:space="preserve"> would be responsible for the long-term care of the ill and elderly. The AWBZ was split into four new laws</w:t>
      </w:r>
      <w:r w:rsidRPr="000E7F67">
        <w:rPr>
          <w:rFonts w:ascii="Times New Roman" w:hAnsi="Times New Roman" w:cs="Times New Roman"/>
          <w:i/>
          <w:lang w:val="en-US"/>
        </w:rPr>
        <w:t xml:space="preserve"> </w:t>
      </w:r>
      <w:r w:rsidRPr="000E7F67">
        <w:rPr>
          <w:rFonts w:ascii="Times New Roman" w:hAnsi="Times New Roman" w:cs="Times New Roman"/>
          <w:lang w:val="en-US"/>
        </w:rPr>
        <w:t>(</w:t>
      </w:r>
      <w:r w:rsidR="00D617DE">
        <w:rPr>
          <w:rFonts w:ascii="Times New Roman" w:hAnsi="Times New Roman" w:cs="Times New Roman"/>
          <w:lang w:val="en-US"/>
        </w:rPr>
        <w:t>ibid.</w:t>
      </w:r>
      <w:r w:rsidRPr="000E7F67">
        <w:rPr>
          <w:rFonts w:ascii="Times New Roman" w:hAnsi="Times New Roman" w:cs="Times New Roman"/>
          <w:lang w:val="en-US"/>
        </w:rPr>
        <w:t>).</w:t>
      </w:r>
      <w:r w:rsidRPr="000E7F67">
        <w:rPr>
          <w:rFonts w:ascii="Times New Roman" w:hAnsi="Times New Roman" w:cs="Times New Roman"/>
          <w:i/>
          <w:lang w:val="en-US"/>
        </w:rPr>
        <w:t xml:space="preserve"> </w:t>
      </w:r>
      <w:r w:rsidRPr="000E7F67">
        <w:rPr>
          <w:rFonts w:ascii="Times New Roman" w:hAnsi="Times New Roman" w:cs="Times New Roman"/>
          <w:lang w:val="en-US"/>
        </w:rPr>
        <w:t>Most important for our discussion is the Law on Health Insurance (</w:t>
      </w:r>
      <w:r w:rsidRPr="000E7F67">
        <w:rPr>
          <w:rFonts w:ascii="Times New Roman" w:hAnsi="Times New Roman" w:cs="Times New Roman"/>
          <w:i/>
          <w:lang w:val="en-US"/>
        </w:rPr>
        <w:t>Zorgverzekeringswet</w:t>
      </w:r>
      <w:r w:rsidRPr="000E7F67">
        <w:rPr>
          <w:rFonts w:ascii="Times New Roman" w:hAnsi="Times New Roman" w:cs="Times New Roman"/>
          <w:lang w:val="en-US"/>
        </w:rPr>
        <w:t>), b</w:t>
      </w:r>
      <w:r w:rsidR="005E4E0A">
        <w:rPr>
          <w:rFonts w:ascii="Times New Roman" w:hAnsi="Times New Roman" w:cs="Times New Roman"/>
          <w:lang w:val="en-US"/>
        </w:rPr>
        <w:t>ecause it governs curative care</w:t>
      </w:r>
      <w:r w:rsidR="00D617DE">
        <w:rPr>
          <w:rFonts w:ascii="Times New Roman" w:hAnsi="Times New Roman" w:cs="Times New Roman"/>
          <w:lang w:val="en-US"/>
        </w:rPr>
        <w:t xml:space="preserve">, </w:t>
      </w:r>
      <w:r w:rsidRPr="000E7F67">
        <w:rPr>
          <w:rFonts w:ascii="Times New Roman" w:hAnsi="Times New Roman" w:cs="Times New Roman"/>
          <w:lang w:val="en-US"/>
        </w:rPr>
        <w:t>car</w:t>
      </w:r>
      <w:r w:rsidR="00D617DE">
        <w:rPr>
          <w:rFonts w:ascii="Times New Roman" w:hAnsi="Times New Roman" w:cs="Times New Roman"/>
          <w:lang w:val="en-US"/>
        </w:rPr>
        <w:t>e focused on curing individuals</w:t>
      </w:r>
      <w:r w:rsidRPr="000E7F67">
        <w:rPr>
          <w:rFonts w:ascii="Times New Roman" w:hAnsi="Times New Roman" w:cs="Times New Roman"/>
          <w:lang w:val="en-US"/>
        </w:rPr>
        <w:t xml:space="preserve">. This is the most relevant law because </w:t>
      </w:r>
      <w:r w:rsidR="00D617DE">
        <w:rPr>
          <w:rFonts w:ascii="Times New Roman" w:hAnsi="Times New Roman" w:cs="Times New Roman"/>
          <w:lang w:val="en-US"/>
        </w:rPr>
        <w:t xml:space="preserve">the largest part of the health care budget was preserved for this law (44,4 </w:t>
      </w:r>
      <w:r w:rsidR="00A44C4E">
        <w:rPr>
          <w:rFonts w:ascii="Times New Roman" w:hAnsi="Times New Roman" w:cs="Times New Roman"/>
          <w:lang w:val="en-US"/>
        </w:rPr>
        <w:t>billion</w:t>
      </w:r>
      <w:r w:rsidR="00D617DE">
        <w:rPr>
          <w:rFonts w:ascii="Times New Roman" w:hAnsi="Times New Roman" w:cs="Times New Roman"/>
          <w:lang w:val="en-US"/>
        </w:rPr>
        <w:t xml:space="preserve"> euro) (ibid.).</w:t>
      </w:r>
      <w:r w:rsidR="005E4E0A">
        <w:rPr>
          <w:rFonts w:ascii="Times New Roman" w:hAnsi="Times New Roman" w:cs="Times New Roman"/>
          <w:lang w:val="en-US"/>
        </w:rPr>
        <w:t xml:space="preserve"> </w:t>
      </w:r>
      <w:r w:rsidR="00E86EF7">
        <w:rPr>
          <w:rFonts w:ascii="Times New Roman" w:hAnsi="Times New Roman" w:cs="Times New Roman"/>
          <w:lang w:val="en-US"/>
        </w:rPr>
        <w:t>(</w:t>
      </w:r>
      <w:r w:rsidRPr="000E7F67">
        <w:rPr>
          <w:rFonts w:ascii="Times New Roman" w:hAnsi="Times New Roman" w:cs="Times New Roman"/>
          <w:lang w:val="en-US"/>
        </w:rPr>
        <w:t xml:space="preserve">An explanation of the other three laws </w:t>
      </w:r>
      <w:r w:rsidR="008160BC">
        <w:rPr>
          <w:rFonts w:ascii="Times New Roman" w:hAnsi="Times New Roman" w:cs="Times New Roman"/>
          <w:lang w:val="en-US"/>
        </w:rPr>
        <w:t xml:space="preserve">on Dutch health care </w:t>
      </w:r>
      <w:r w:rsidRPr="000E7F67">
        <w:rPr>
          <w:rFonts w:ascii="Times New Roman" w:hAnsi="Times New Roman" w:cs="Times New Roman"/>
          <w:lang w:val="en-US"/>
        </w:rPr>
        <w:t xml:space="preserve">can be found in </w:t>
      </w:r>
      <w:r w:rsidR="00E86EF7">
        <w:rPr>
          <w:rFonts w:ascii="Times New Roman" w:hAnsi="Times New Roman" w:cs="Times New Roman"/>
          <w:lang w:val="en-US"/>
        </w:rPr>
        <w:t>Appendix 1)</w:t>
      </w:r>
      <w:r w:rsidRPr="000E7F67">
        <w:rPr>
          <w:rFonts w:ascii="Times New Roman" w:hAnsi="Times New Roman" w:cs="Times New Roman"/>
          <w:lang w:val="en-US"/>
        </w:rPr>
        <w:t xml:space="preserve">. </w:t>
      </w:r>
    </w:p>
    <w:p w:rsidR="000E7F67" w:rsidRPr="000E7F67" w:rsidRDefault="00C36845" w:rsidP="000E7F67">
      <w:pPr>
        <w:keepNext/>
        <w:keepLines/>
        <w:spacing w:before="200" w:after="0"/>
        <w:outlineLvl w:val="1"/>
        <w:rPr>
          <w:rFonts w:ascii="Times New Roman" w:eastAsiaTheme="majorEastAsia" w:hAnsi="Times New Roman" w:cs="Times New Roman"/>
          <w:b/>
          <w:bCs/>
          <w:color w:val="4F81BD" w:themeColor="accent1"/>
          <w:sz w:val="26"/>
          <w:szCs w:val="26"/>
          <w:lang w:val="en-US"/>
        </w:rPr>
      </w:pPr>
      <w:bookmarkStart w:id="6" w:name="_Toc421279749"/>
      <w:r>
        <w:rPr>
          <w:rFonts w:ascii="Times New Roman" w:eastAsiaTheme="majorEastAsia" w:hAnsi="Times New Roman" w:cs="Times New Roman"/>
          <w:b/>
          <w:bCs/>
          <w:color w:val="4F81BD" w:themeColor="accent1"/>
          <w:sz w:val="26"/>
          <w:szCs w:val="26"/>
          <w:lang w:val="en-US"/>
        </w:rPr>
        <w:t>2.</w:t>
      </w:r>
      <w:r w:rsidR="003573E2">
        <w:rPr>
          <w:rFonts w:ascii="Times New Roman" w:eastAsiaTheme="majorEastAsia" w:hAnsi="Times New Roman" w:cs="Times New Roman"/>
          <w:b/>
          <w:bCs/>
          <w:color w:val="4F81BD" w:themeColor="accent1"/>
          <w:sz w:val="26"/>
          <w:szCs w:val="26"/>
          <w:lang w:val="en-US"/>
        </w:rPr>
        <w:t>5.1 Law on health i</w:t>
      </w:r>
      <w:r w:rsidR="000E7F67" w:rsidRPr="000E7F67">
        <w:rPr>
          <w:rFonts w:ascii="Times New Roman" w:eastAsiaTheme="majorEastAsia" w:hAnsi="Times New Roman" w:cs="Times New Roman"/>
          <w:b/>
          <w:bCs/>
          <w:color w:val="4F81BD" w:themeColor="accent1"/>
          <w:sz w:val="26"/>
          <w:szCs w:val="26"/>
          <w:lang w:val="en-US"/>
        </w:rPr>
        <w:t>nsurance (ZVW)</w:t>
      </w:r>
      <w:bookmarkEnd w:id="6"/>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As mentioned above, the ZVW governs most of the curative care. The ZVW obliges all Dutch citizens to insure themselves with a basic insurance package. The basic insurance package includes visits to the general practitioner, most medicine and specialized medica</w:t>
      </w:r>
      <w:r w:rsidR="0096061E">
        <w:rPr>
          <w:rFonts w:ascii="Times New Roman" w:hAnsi="Times New Roman" w:cs="Times New Roman"/>
          <w:lang w:val="en-US"/>
        </w:rPr>
        <w:t>l care (De Vries &amp; Kossen, 2015,</w:t>
      </w:r>
      <w:r w:rsidRPr="000E7F67">
        <w:rPr>
          <w:rFonts w:ascii="Times New Roman" w:hAnsi="Times New Roman" w:cs="Times New Roman"/>
          <w:lang w:val="en-US"/>
        </w:rPr>
        <w:t xml:space="preserve"> 70). The content of the basic insurance package is decided </w:t>
      </w:r>
      <w:r w:rsidR="005609DB">
        <w:rPr>
          <w:rFonts w:ascii="Times New Roman" w:hAnsi="Times New Roman" w:cs="Times New Roman"/>
          <w:lang w:val="en-US"/>
        </w:rPr>
        <w:t xml:space="preserve">upon </w:t>
      </w:r>
      <w:r w:rsidRPr="000E7F67">
        <w:rPr>
          <w:rFonts w:ascii="Times New Roman" w:hAnsi="Times New Roman" w:cs="Times New Roman"/>
          <w:lang w:val="en-US"/>
        </w:rPr>
        <w:t>by the Dutch gove</w:t>
      </w:r>
      <w:r w:rsidR="0096061E">
        <w:rPr>
          <w:rFonts w:ascii="Times New Roman" w:hAnsi="Times New Roman" w:cs="Times New Roman"/>
          <w:lang w:val="en-US"/>
        </w:rPr>
        <w:t xml:space="preserve">rnment (De Vries &amp; Kossen, 2015, </w:t>
      </w:r>
      <w:r w:rsidRPr="000E7F67">
        <w:rPr>
          <w:rFonts w:ascii="Times New Roman" w:hAnsi="Times New Roman" w:cs="Times New Roman"/>
          <w:lang w:val="en-US"/>
        </w:rPr>
        <w:t xml:space="preserve">78). Insurance companies are obliged to make sure that all of the care of the basic package is available for the individuals that have insured themselves with that company. </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 xml:space="preserve">Insurance companies have a duty to except all individuals and they cannot use premium differentiation. This means that the </w:t>
      </w:r>
      <w:r w:rsidR="005609DB">
        <w:rPr>
          <w:rFonts w:ascii="Times New Roman" w:hAnsi="Times New Roman" w:cs="Times New Roman"/>
          <w:lang w:val="en-US"/>
        </w:rPr>
        <w:t xml:space="preserve">state of your health cannot </w:t>
      </w:r>
      <w:r w:rsidRPr="000E7F67">
        <w:rPr>
          <w:rFonts w:ascii="Times New Roman" w:hAnsi="Times New Roman" w:cs="Times New Roman"/>
          <w:lang w:val="en-US"/>
        </w:rPr>
        <w:t>influence the height of the premiums you pay for your basic insurance.</w:t>
      </w:r>
      <w:r w:rsidRPr="000E7F67">
        <w:rPr>
          <w:rFonts w:ascii="Times New Roman" w:hAnsi="Times New Roman" w:cs="Times New Roman"/>
          <w:color w:val="FF0000"/>
          <w:lang w:val="en-US"/>
        </w:rPr>
        <w:t xml:space="preserve"> </w:t>
      </w:r>
      <w:r w:rsidRPr="000E7F67">
        <w:rPr>
          <w:rFonts w:ascii="Times New Roman" w:hAnsi="Times New Roman" w:cs="Times New Roman"/>
          <w:lang w:val="en-US"/>
        </w:rPr>
        <w:t xml:space="preserve">These rules apply only to the basic insurance package. Besides the </w:t>
      </w:r>
      <w:r w:rsidRPr="000E7F67">
        <w:rPr>
          <w:rFonts w:ascii="Times New Roman" w:hAnsi="Times New Roman" w:cs="Times New Roman"/>
          <w:lang w:val="en-US"/>
        </w:rPr>
        <w:lastRenderedPageBreak/>
        <w:t xml:space="preserve">compulsory basic insurance package, citizens can opt for additional insurance. </w:t>
      </w:r>
      <w:r w:rsidR="005609DB">
        <w:rPr>
          <w:rFonts w:ascii="Times New Roman" w:hAnsi="Times New Roman" w:cs="Times New Roman"/>
          <w:lang w:val="en-US"/>
        </w:rPr>
        <w:t>I</w:t>
      </w:r>
      <w:r w:rsidR="005609DB" w:rsidRPr="000E7F67">
        <w:rPr>
          <w:rFonts w:ascii="Times New Roman" w:hAnsi="Times New Roman" w:cs="Times New Roman"/>
          <w:lang w:val="en-US"/>
        </w:rPr>
        <w:t>nsurance companies are allowed to refuse individuals</w:t>
      </w:r>
      <w:r w:rsidR="005609DB">
        <w:rPr>
          <w:rFonts w:ascii="Times New Roman" w:hAnsi="Times New Roman" w:cs="Times New Roman"/>
          <w:lang w:val="en-US"/>
        </w:rPr>
        <w:t xml:space="preserve"> f</w:t>
      </w:r>
      <w:r w:rsidRPr="000E7F67">
        <w:rPr>
          <w:rFonts w:ascii="Times New Roman" w:hAnsi="Times New Roman" w:cs="Times New Roman"/>
          <w:lang w:val="en-US"/>
        </w:rPr>
        <w:t>or t</w:t>
      </w:r>
      <w:r w:rsidR="005609DB">
        <w:rPr>
          <w:rFonts w:ascii="Times New Roman" w:hAnsi="Times New Roman" w:cs="Times New Roman"/>
          <w:lang w:val="en-US"/>
        </w:rPr>
        <w:t>he additional insurance package.</w:t>
      </w:r>
    </w:p>
    <w:p w:rsidR="000E7F67" w:rsidRPr="000E7F67" w:rsidRDefault="000E7F67" w:rsidP="00483CC2">
      <w:pPr>
        <w:spacing w:after="0" w:line="360" w:lineRule="auto"/>
        <w:ind w:firstLine="708"/>
        <w:jc w:val="both"/>
        <w:rPr>
          <w:rFonts w:ascii="Times New Roman" w:hAnsi="Times New Roman" w:cs="Times New Roman"/>
          <w:color w:val="FF0000"/>
          <w:lang w:val="en-US"/>
        </w:rPr>
      </w:pPr>
      <w:r w:rsidRPr="000E7F67">
        <w:rPr>
          <w:rFonts w:ascii="Times New Roman" w:hAnsi="Times New Roman" w:cs="Times New Roman"/>
          <w:lang w:val="en-US"/>
        </w:rPr>
        <w:t xml:space="preserve">But who pays for what exactly? </w:t>
      </w:r>
      <w:r w:rsidR="00A44C4E">
        <w:rPr>
          <w:rFonts w:ascii="Times New Roman" w:hAnsi="Times New Roman" w:cs="Times New Roman"/>
          <w:lang w:val="en-US"/>
        </w:rPr>
        <w:t>As far as</w:t>
      </w:r>
      <w:r w:rsidRPr="000E7F67">
        <w:rPr>
          <w:rFonts w:ascii="Times New Roman" w:hAnsi="Times New Roman" w:cs="Times New Roman"/>
          <w:lang w:val="en-US"/>
        </w:rPr>
        <w:t xml:space="preserve"> the ZVW</w:t>
      </w:r>
      <w:r w:rsidR="00A44C4E">
        <w:rPr>
          <w:rFonts w:ascii="Times New Roman" w:hAnsi="Times New Roman" w:cs="Times New Roman"/>
          <w:lang w:val="en-US"/>
        </w:rPr>
        <w:t xml:space="preserve"> is concerned</w:t>
      </w:r>
      <w:r w:rsidR="003948D7">
        <w:rPr>
          <w:rFonts w:ascii="Times New Roman" w:hAnsi="Times New Roman" w:cs="Times New Roman"/>
          <w:lang w:val="en-US"/>
        </w:rPr>
        <w:t>,</w:t>
      </w:r>
      <w:r w:rsidRPr="000E7F67">
        <w:rPr>
          <w:rFonts w:ascii="Times New Roman" w:hAnsi="Times New Roman" w:cs="Times New Roman"/>
          <w:lang w:val="en-US"/>
        </w:rPr>
        <w:t xml:space="preserve"> the money flows look as follows. Citizens first of all pay premiums for their basic health insurance. This is about €1200 a year. Because this is quite a large sum of money and because the Dutch gover</w:t>
      </w:r>
      <w:r w:rsidR="00F9394F">
        <w:rPr>
          <w:rFonts w:ascii="Times New Roman" w:hAnsi="Times New Roman" w:cs="Times New Roman"/>
          <w:lang w:val="en-US"/>
        </w:rPr>
        <w:t>nment wants to ensure that</w:t>
      </w:r>
      <w:r w:rsidRPr="000E7F67">
        <w:rPr>
          <w:rFonts w:ascii="Times New Roman" w:hAnsi="Times New Roman" w:cs="Times New Roman"/>
          <w:lang w:val="en-US"/>
        </w:rPr>
        <w:t xml:space="preserve"> everyone has access to basic insurance, there is an income dependent care allowance to guarantee that even the poorest individuals in the Dutch society should be able to afford the basic insurance. The government also compensates insurance companies who happen to have a clientele with high health risks. </w:t>
      </w:r>
    </w:p>
    <w:p w:rsidR="000E7F67" w:rsidRPr="000E7F67" w:rsidRDefault="000E7F67" w:rsidP="000E7F67">
      <w:pPr>
        <w:spacing w:line="360" w:lineRule="auto"/>
        <w:ind w:firstLine="708"/>
        <w:jc w:val="both"/>
        <w:rPr>
          <w:rFonts w:ascii="Times New Roman" w:hAnsi="Times New Roman" w:cs="Times New Roman"/>
          <w:lang w:val="en-US"/>
        </w:rPr>
      </w:pPr>
      <w:r w:rsidRPr="000E7F67">
        <w:rPr>
          <w:rFonts w:ascii="Times New Roman" w:hAnsi="Times New Roman" w:cs="Times New Roman"/>
          <w:lang w:val="en-US"/>
        </w:rPr>
        <w:t>Besides the premiums of the insurances, citizens also pay an income-dependent premium to the tax authorities. This premium is automatically withheld from salary for those in waged labor. If you are self-employed you have to pay directly to the tax authorities yourself. Both the nominal and the income-dependent premium are always paid, regardless of how much care yo</w:t>
      </w:r>
      <w:r w:rsidR="0096061E">
        <w:rPr>
          <w:rFonts w:ascii="Times New Roman" w:hAnsi="Times New Roman" w:cs="Times New Roman"/>
          <w:lang w:val="en-US"/>
        </w:rPr>
        <w:t>u need (De Vries &amp; Kossen, 2015,</w:t>
      </w:r>
      <w:r w:rsidRPr="000E7F67">
        <w:rPr>
          <w:rFonts w:ascii="Times New Roman" w:hAnsi="Times New Roman" w:cs="Times New Roman"/>
          <w:lang w:val="en-US"/>
        </w:rPr>
        <w:t xml:space="preserve"> 95). Deductibles or co-insurances are a way to ensure that those who actually use the care, also pay more. </w:t>
      </w:r>
      <w:r w:rsidR="003948D7">
        <w:rPr>
          <w:rFonts w:ascii="Times New Roman" w:hAnsi="Times New Roman" w:cs="Times New Roman"/>
          <w:lang w:val="en-US"/>
        </w:rPr>
        <w:t xml:space="preserve">There is a legal minimum deductible of </w:t>
      </w:r>
      <w:r w:rsidRPr="000E7F67">
        <w:rPr>
          <w:rFonts w:ascii="Times New Roman" w:hAnsi="Times New Roman" w:cs="Times New Roman"/>
          <w:lang w:val="en-US"/>
        </w:rPr>
        <w:t>€375</w:t>
      </w:r>
      <w:r w:rsidR="003948D7">
        <w:rPr>
          <w:rFonts w:ascii="Times New Roman" w:hAnsi="Times New Roman" w:cs="Times New Roman"/>
          <w:lang w:val="en-US"/>
        </w:rPr>
        <w:t xml:space="preserve">, which means </w:t>
      </w:r>
      <w:r w:rsidR="00C627F4">
        <w:rPr>
          <w:rFonts w:ascii="Times New Roman" w:hAnsi="Times New Roman" w:cs="Times New Roman"/>
          <w:lang w:val="en-US"/>
        </w:rPr>
        <w:t xml:space="preserve">that </w:t>
      </w:r>
      <w:r w:rsidR="003948D7">
        <w:rPr>
          <w:rFonts w:ascii="Times New Roman" w:hAnsi="Times New Roman" w:cs="Times New Roman"/>
          <w:lang w:val="en-US"/>
        </w:rPr>
        <w:t>the first €375 of health care costs</w:t>
      </w:r>
      <w:r w:rsidRPr="000E7F67">
        <w:rPr>
          <w:rFonts w:ascii="Times New Roman" w:hAnsi="Times New Roman" w:cs="Times New Roman"/>
          <w:lang w:val="en-US"/>
        </w:rPr>
        <w:t xml:space="preserve"> are always </w:t>
      </w:r>
      <w:r w:rsidR="00C627F4">
        <w:rPr>
          <w:rFonts w:ascii="Times New Roman" w:hAnsi="Times New Roman" w:cs="Times New Roman"/>
          <w:lang w:val="en-US"/>
        </w:rPr>
        <w:t>paid by the individual care user</w:t>
      </w:r>
      <w:r w:rsidRPr="000E7F67">
        <w:rPr>
          <w:rFonts w:ascii="Times New Roman" w:hAnsi="Times New Roman" w:cs="Times New Roman"/>
          <w:lang w:val="en-US"/>
        </w:rPr>
        <w:t xml:space="preserve">. Individuals have the option to choose a higher deductible, which means individuals will pay </w:t>
      </w:r>
      <w:r w:rsidR="00C627F4">
        <w:rPr>
          <w:rFonts w:ascii="Times New Roman" w:hAnsi="Times New Roman" w:cs="Times New Roman"/>
          <w:lang w:val="en-US"/>
        </w:rPr>
        <w:t>a lower</w:t>
      </w:r>
      <w:r w:rsidRPr="000E7F67">
        <w:rPr>
          <w:rFonts w:ascii="Times New Roman" w:hAnsi="Times New Roman" w:cs="Times New Roman"/>
          <w:lang w:val="en-US"/>
        </w:rPr>
        <w:t xml:space="preserve"> monthly </w:t>
      </w:r>
      <w:r w:rsidR="00C627F4">
        <w:rPr>
          <w:rFonts w:ascii="Times New Roman" w:hAnsi="Times New Roman" w:cs="Times New Roman"/>
          <w:lang w:val="en-US"/>
        </w:rPr>
        <w:t>nominal premium</w:t>
      </w:r>
      <w:r w:rsidRPr="000E7F67">
        <w:rPr>
          <w:rFonts w:ascii="Times New Roman" w:hAnsi="Times New Roman" w:cs="Times New Roman"/>
          <w:lang w:val="en-US"/>
        </w:rPr>
        <w:t xml:space="preserve">. </w:t>
      </w:r>
    </w:p>
    <w:p w:rsidR="000E7F67" w:rsidRPr="000E7F67" w:rsidRDefault="00C36845" w:rsidP="000E7F67">
      <w:pPr>
        <w:keepNext/>
        <w:keepLines/>
        <w:spacing w:before="200" w:after="0"/>
        <w:outlineLvl w:val="1"/>
        <w:rPr>
          <w:rFonts w:ascii="Times New Roman" w:eastAsiaTheme="majorEastAsia" w:hAnsi="Times New Roman" w:cs="Times New Roman"/>
          <w:b/>
          <w:bCs/>
          <w:color w:val="4F81BD" w:themeColor="accent1"/>
          <w:sz w:val="26"/>
          <w:szCs w:val="26"/>
          <w:lang w:val="en-US"/>
        </w:rPr>
      </w:pPr>
      <w:bookmarkStart w:id="7" w:name="_Toc421279751"/>
      <w:r>
        <w:rPr>
          <w:rFonts w:ascii="Times New Roman" w:eastAsiaTheme="majorEastAsia" w:hAnsi="Times New Roman" w:cs="Times New Roman"/>
          <w:b/>
          <w:bCs/>
          <w:color w:val="4F81BD" w:themeColor="accent1"/>
          <w:sz w:val="26"/>
          <w:szCs w:val="26"/>
          <w:lang w:val="en-US"/>
        </w:rPr>
        <w:t>2.</w:t>
      </w:r>
      <w:r w:rsidR="000E7F67" w:rsidRPr="000E7F67">
        <w:rPr>
          <w:rFonts w:ascii="Times New Roman" w:eastAsiaTheme="majorEastAsia" w:hAnsi="Times New Roman" w:cs="Times New Roman"/>
          <w:b/>
          <w:bCs/>
          <w:color w:val="4F81BD" w:themeColor="accent1"/>
          <w:sz w:val="26"/>
          <w:szCs w:val="26"/>
          <w:lang w:val="en-US"/>
        </w:rPr>
        <w:t>5.2 Market mechanisms in Dutch health care</w:t>
      </w:r>
      <w:bookmarkEnd w:id="7"/>
    </w:p>
    <w:p w:rsidR="000E7F67" w:rsidRPr="000E7F67" w:rsidRDefault="000E7F67" w:rsidP="000E7F67">
      <w:pPr>
        <w:spacing w:line="360" w:lineRule="auto"/>
        <w:jc w:val="both"/>
        <w:rPr>
          <w:rFonts w:ascii="Times New Roman" w:hAnsi="Times New Roman" w:cs="Times New Roman"/>
          <w:lang w:val="en-US"/>
        </w:rPr>
      </w:pPr>
      <w:r w:rsidRPr="000E7F67">
        <w:rPr>
          <w:rFonts w:ascii="Times New Roman" w:hAnsi="Times New Roman" w:cs="Times New Roman"/>
          <w:lang w:val="en-US"/>
        </w:rPr>
        <w:t>Regulated market mechanism</w:t>
      </w:r>
      <w:r w:rsidR="00606724">
        <w:rPr>
          <w:rFonts w:ascii="Times New Roman" w:hAnsi="Times New Roman" w:cs="Times New Roman"/>
          <w:lang w:val="en-US"/>
        </w:rPr>
        <w:t>s</w:t>
      </w:r>
      <w:r w:rsidRPr="000E7F67">
        <w:rPr>
          <w:rFonts w:ascii="Times New Roman" w:hAnsi="Times New Roman" w:cs="Times New Roman"/>
          <w:lang w:val="en-US"/>
        </w:rPr>
        <w:t xml:space="preserve"> have been incorporated into the Dutch system (De Nederlandse</w:t>
      </w:r>
      <w:r w:rsidR="0096061E">
        <w:rPr>
          <w:rFonts w:ascii="Times New Roman" w:hAnsi="Times New Roman" w:cs="Times New Roman"/>
          <w:lang w:val="en-US"/>
        </w:rPr>
        <w:t xml:space="preserve"> Bank, 2005,</w:t>
      </w:r>
      <w:r w:rsidRPr="000E7F67">
        <w:rPr>
          <w:rFonts w:ascii="Times New Roman" w:hAnsi="Times New Roman" w:cs="Times New Roman"/>
          <w:lang w:val="en-US"/>
        </w:rPr>
        <w:t xml:space="preserve"> 70-72). There are three forms of market competition included in the new health care system</w:t>
      </w:r>
      <w:r w:rsidR="00AB38A5">
        <w:rPr>
          <w:rFonts w:ascii="Times New Roman" w:hAnsi="Times New Roman" w:cs="Times New Roman"/>
          <w:lang w:val="en-US"/>
        </w:rPr>
        <w:t xml:space="preserve"> of 2015</w:t>
      </w:r>
      <w:r w:rsidRPr="000E7F67">
        <w:rPr>
          <w:rFonts w:ascii="Times New Roman" w:hAnsi="Times New Roman" w:cs="Times New Roman"/>
          <w:lang w:val="en-US"/>
        </w:rPr>
        <w:t xml:space="preserve">. First of all there is competition on the market between citizens and the insurance companies. The insurance companies have to </w:t>
      </w:r>
      <w:r w:rsidR="00727AE2">
        <w:rPr>
          <w:rFonts w:ascii="Times New Roman" w:hAnsi="Times New Roman" w:cs="Times New Roman"/>
          <w:lang w:val="en-US"/>
        </w:rPr>
        <w:t>compete for clients every year</w:t>
      </w:r>
      <w:r w:rsidRPr="000E7F67">
        <w:rPr>
          <w:rFonts w:ascii="Times New Roman" w:hAnsi="Times New Roman" w:cs="Times New Roman"/>
          <w:lang w:val="en-US"/>
        </w:rPr>
        <w:t>, because it is possible for all clients to switch each year (De Nederlandse Bank, 2005</w:t>
      </w:r>
      <w:r w:rsidR="0096061E">
        <w:rPr>
          <w:rFonts w:ascii="Times New Roman" w:hAnsi="Times New Roman" w:cs="Times New Roman"/>
          <w:lang w:val="en-US"/>
        </w:rPr>
        <w:t>,</w:t>
      </w:r>
      <w:r w:rsidRPr="000E7F67">
        <w:rPr>
          <w:rFonts w:ascii="Times New Roman" w:hAnsi="Times New Roman" w:cs="Times New Roman"/>
          <w:lang w:val="en-US"/>
        </w:rPr>
        <w:t xml:space="preserve"> 71). The second form of competition can be found on the market where health is purchased, the market between the insurance companies and the health provid</w:t>
      </w:r>
      <w:r w:rsidR="0096061E">
        <w:rPr>
          <w:rFonts w:ascii="Times New Roman" w:hAnsi="Times New Roman" w:cs="Times New Roman"/>
          <w:lang w:val="en-US"/>
        </w:rPr>
        <w:t>ers (De Vries &amp; Kossen, 2015,</w:t>
      </w:r>
      <w:r w:rsidRPr="000E7F67">
        <w:rPr>
          <w:rFonts w:ascii="Times New Roman" w:hAnsi="Times New Roman" w:cs="Times New Roman"/>
          <w:lang w:val="en-US"/>
        </w:rPr>
        <w:t xml:space="preserve"> 134). The purchasing of health care with the different health care providers by the insurance companies, was expected to lead to stronger negotiations and subsequently lower costs (De Nederlandse Bank, 2005</w:t>
      </w:r>
      <w:r w:rsidR="0096061E">
        <w:rPr>
          <w:rFonts w:ascii="Times New Roman" w:hAnsi="Times New Roman" w:cs="Times New Roman"/>
          <w:lang w:val="en-US"/>
        </w:rPr>
        <w:t>,</w:t>
      </w:r>
      <w:r w:rsidRPr="000E7F67">
        <w:rPr>
          <w:rFonts w:ascii="Times New Roman" w:hAnsi="Times New Roman" w:cs="Times New Roman"/>
          <w:lang w:val="en-US"/>
        </w:rPr>
        <w:t xml:space="preserve"> 71). The third form of competition can be found on the market between the citizens and the health care providers. This competition is relevant for citizens with a restitution-policy </w:t>
      </w:r>
      <w:r w:rsidRPr="000E7F67">
        <w:rPr>
          <w:rFonts w:ascii="Times New Roman" w:hAnsi="Times New Roman" w:cs="Times New Roman"/>
          <w:i/>
          <w:lang w:val="en-US"/>
        </w:rPr>
        <w:t>(restitiutie-polis),</w:t>
      </w:r>
      <w:r w:rsidRPr="000E7F67">
        <w:rPr>
          <w:rFonts w:ascii="Times New Roman" w:hAnsi="Times New Roman" w:cs="Times New Roman"/>
          <w:lang w:val="en-US"/>
        </w:rPr>
        <w:t xml:space="preserve"> which allows them to choose their own health care suppliers (De Vires &amp;</w:t>
      </w:r>
      <w:r w:rsidR="0096061E">
        <w:rPr>
          <w:rFonts w:ascii="Times New Roman" w:hAnsi="Times New Roman" w:cs="Times New Roman"/>
          <w:lang w:val="en-US"/>
        </w:rPr>
        <w:t xml:space="preserve"> Kossen, 2015,</w:t>
      </w:r>
      <w:r w:rsidRPr="000E7F67">
        <w:rPr>
          <w:rFonts w:ascii="Times New Roman" w:hAnsi="Times New Roman" w:cs="Times New Roman"/>
          <w:lang w:val="en-US"/>
        </w:rPr>
        <w:t xml:space="preserve"> 134).  </w:t>
      </w:r>
    </w:p>
    <w:p w:rsidR="000E7F67" w:rsidRPr="000E7F67" w:rsidRDefault="00C36845" w:rsidP="000E7F67">
      <w:pPr>
        <w:keepNext/>
        <w:keepLines/>
        <w:spacing w:before="480" w:after="0"/>
        <w:outlineLvl w:val="0"/>
        <w:rPr>
          <w:rFonts w:ascii="Times New Roman" w:eastAsiaTheme="majorEastAsia" w:hAnsi="Times New Roman" w:cs="Times New Roman"/>
          <w:b/>
          <w:bCs/>
          <w:color w:val="365F91" w:themeColor="accent1" w:themeShade="BF"/>
          <w:sz w:val="28"/>
          <w:szCs w:val="28"/>
          <w:lang w:val="en-US"/>
        </w:rPr>
      </w:pPr>
      <w:bookmarkStart w:id="8" w:name="_Toc421279752"/>
      <w:r>
        <w:rPr>
          <w:rFonts w:ascii="Times New Roman" w:eastAsiaTheme="majorEastAsia" w:hAnsi="Times New Roman" w:cs="Times New Roman"/>
          <w:b/>
          <w:bCs/>
          <w:color w:val="365F91" w:themeColor="accent1" w:themeShade="BF"/>
          <w:sz w:val="28"/>
          <w:szCs w:val="28"/>
          <w:lang w:val="en-US"/>
        </w:rPr>
        <w:t>2.</w:t>
      </w:r>
      <w:r w:rsidR="000E7F67" w:rsidRPr="000E7F67">
        <w:rPr>
          <w:rFonts w:ascii="Times New Roman" w:eastAsiaTheme="majorEastAsia" w:hAnsi="Times New Roman" w:cs="Times New Roman"/>
          <w:b/>
          <w:bCs/>
          <w:color w:val="365F91" w:themeColor="accent1" w:themeShade="BF"/>
          <w:sz w:val="28"/>
          <w:szCs w:val="28"/>
          <w:lang w:val="en-US"/>
        </w:rPr>
        <w:t>6. Solidarity and individual responsibility in the Dutch case</w:t>
      </w:r>
      <w:bookmarkEnd w:id="8"/>
    </w:p>
    <w:p w:rsidR="000E7F67" w:rsidRPr="000E7F67" w:rsidRDefault="00C36845" w:rsidP="000E7F67">
      <w:pPr>
        <w:keepNext/>
        <w:keepLines/>
        <w:spacing w:before="200" w:after="0"/>
        <w:outlineLvl w:val="1"/>
        <w:rPr>
          <w:rFonts w:ascii="Times New Roman" w:eastAsiaTheme="majorEastAsia" w:hAnsi="Times New Roman" w:cs="Times New Roman"/>
          <w:b/>
          <w:bCs/>
          <w:color w:val="4F81BD" w:themeColor="accent1"/>
          <w:sz w:val="26"/>
          <w:szCs w:val="26"/>
          <w:lang w:val="en-US"/>
        </w:rPr>
      </w:pPr>
      <w:bookmarkStart w:id="9" w:name="_Toc421279753"/>
      <w:r>
        <w:rPr>
          <w:rFonts w:ascii="Times New Roman" w:eastAsiaTheme="majorEastAsia" w:hAnsi="Times New Roman" w:cs="Times New Roman"/>
          <w:b/>
          <w:bCs/>
          <w:color w:val="4F81BD" w:themeColor="accent1"/>
          <w:sz w:val="26"/>
          <w:szCs w:val="26"/>
          <w:lang w:val="en-US"/>
        </w:rPr>
        <w:t>2.</w:t>
      </w:r>
      <w:r w:rsidR="000E7F67" w:rsidRPr="000E7F67">
        <w:rPr>
          <w:rFonts w:ascii="Times New Roman" w:eastAsiaTheme="majorEastAsia" w:hAnsi="Times New Roman" w:cs="Times New Roman"/>
          <w:b/>
          <w:bCs/>
          <w:color w:val="4F81BD" w:themeColor="accent1"/>
          <w:sz w:val="26"/>
          <w:szCs w:val="26"/>
          <w:lang w:val="en-US"/>
        </w:rPr>
        <w:t>6.1 Solidarity</w:t>
      </w:r>
      <w:bookmarkEnd w:id="9"/>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 xml:space="preserve">The system of Dutch health care </w:t>
      </w:r>
      <w:r w:rsidR="005E3611">
        <w:rPr>
          <w:rFonts w:ascii="Times New Roman" w:hAnsi="Times New Roman" w:cs="Times New Roman"/>
          <w:lang w:val="en-US"/>
        </w:rPr>
        <w:t xml:space="preserve">to a large degree </w:t>
      </w:r>
      <w:r w:rsidRPr="000E7F67">
        <w:rPr>
          <w:rFonts w:ascii="Times New Roman" w:hAnsi="Times New Roman" w:cs="Times New Roman"/>
          <w:lang w:val="en-US"/>
        </w:rPr>
        <w:t>seems to be based on solidarity (Van Ewijk</w:t>
      </w:r>
      <w:r w:rsidR="0096061E">
        <w:rPr>
          <w:rFonts w:ascii="Times New Roman" w:hAnsi="Times New Roman" w:cs="Times New Roman"/>
          <w:lang w:val="en-US"/>
        </w:rPr>
        <w:t xml:space="preserve"> </w:t>
      </w:r>
      <w:r w:rsidR="0096061E" w:rsidRPr="00E662C0">
        <w:rPr>
          <w:rFonts w:ascii="Times New Roman" w:hAnsi="Times New Roman" w:cs="Times New Roman"/>
          <w:i/>
          <w:lang w:val="en-US"/>
        </w:rPr>
        <w:t>et al</w:t>
      </w:r>
      <w:r w:rsidR="00E662C0">
        <w:rPr>
          <w:rFonts w:ascii="Times New Roman" w:hAnsi="Times New Roman" w:cs="Times New Roman"/>
          <w:lang w:val="en-US"/>
        </w:rPr>
        <w:t>.</w:t>
      </w:r>
      <w:r w:rsidR="0096061E">
        <w:rPr>
          <w:rFonts w:ascii="Times New Roman" w:hAnsi="Times New Roman" w:cs="Times New Roman"/>
          <w:lang w:val="en-US"/>
        </w:rPr>
        <w:t xml:space="preserve">, 2013, </w:t>
      </w:r>
      <w:r w:rsidRPr="000E7F67">
        <w:rPr>
          <w:rFonts w:ascii="Times New Roman" w:hAnsi="Times New Roman" w:cs="Times New Roman"/>
          <w:lang w:val="en-US"/>
        </w:rPr>
        <w:t>10). Together everyone contributes to the care of everyone. The care for Dutch citizens is arranged thro</w:t>
      </w:r>
      <w:r w:rsidR="00606724">
        <w:rPr>
          <w:rFonts w:ascii="Times New Roman" w:hAnsi="Times New Roman" w:cs="Times New Roman"/>
          <w:lang w:val="en-US"/>
        </w:rPr>
        <w:t xml:space="preserve">ugh a number of different </w:t>
      </w:r>
      <w:r w:rsidRPr="000E7F67">
        <w:rPr>
          <w:rFonts w:ascii="Times New Roman" w:hAnsi="Times New Roman" w:cs="Times New Roman"/>
          <w:lang w:val="en-US"/>
        </w:rPr>
        <w:t xml:space="preserve">channels, but most financial contributions are compulsory. </w:t>
      </w:r>
      <w:r w:rsidRPr="000E7F67">
        <w:rPr>
          <w:rFonts w:ascii="Times New Roman" w:hAnsi="Times New Roman" w:cs="Times New Roman"/>
          <w:lang w:val="en-US"/>
        </w:rPr>
        <w:lastRenderedPageBreak/>
        <w:t xml:space="preserve">You pay, whether you actually make use of the medical facilities or not. A certain degree of solidarity is vital for such a system to work and to be considered legitimate. </w:t>
      </w:r>
    </w:p>
    <w:p w:rsidR="00A14AED"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But what do we me</w:t>
      </w:r>
      <w:r w:rsidR="0096061E">
        <w:rPr>
          <w:rFonts w:ascii="Times New Roman" w:hAnsi="Times New Roman" w:cs="Times New Roman"/>
          <w:lang w:val="en-US"/>
        </w:rPr>
        <w:t>an with solidarity?  Buyx (2008,</w:t>
      </w:r>
      <w:r w:rsidRPr="000E7F67">
        <w:rPr>
          <w:rFonts w:ascii="Times New Roman" w:hAnsi="Times New Roman" w:cs="Times New Roman"/>
          <w:lang w:val="en-US"/>
        </w:rPr>
        <w:t xml:space="preserve"> 872) links the concept of solidarity to a ‘sense of togetherness, reflecting the multiple interdependencies’. She distinguishes solidarity from charity by arguing that solidarity is more than taking care of the weak and poor and is </w:t>
      </w:r>
      <w:r w:rsidR="005E3611">
        <w:rPr>
          <w:rFonts w:ascii="Times New Roman" w:hAnsi="Times New Roman" w:cs="Times New Roman"/>
          <w:lang w:val="en-US"/>
        </w:rPr>
        <w:t xml:space="preserve">fundamentally </w:t>
      </w:r>
      <w:r w:rsidRPr="000E7F67">
        <w:rPr>
          <w:rFonts w:ascii="Times New Roman" w:hAnsi="Times New Roman" w:cs="Times New Roman"/>
          <w:lang w:val="en-US"/>
        </w:rPr>
        <w:t>about caring for each other (ibid.). She goes on to say that solidarity demonstrates elements of reciprocity, but that solidarity also means giving is not a precondition for receiving. Instead everyone contributes to the system and everyone has a right for basic help and support. She also sta</w:t>
      </w:r>
      <w:r w:rsidR="00702DFD">
        <w:rPr>
          <w:rFonts w:ascii="Times New Roman" w:hAnsi="Times New Roman" w:cs="Times New Roman"/>
          <w:lang w:val="en-US"/>
        </w:rPr>
        <w:t>tes however, that people have an</w:t>
      </w:r>
      <w:r w:rsidRPr="000E7F67">
        <w:rPr>
          <w:rFonts w:ascii="Times New Roman" w:hAnsi="Times New Roman" w:cs="Times New Roman"/>
          <w:lang w:val="en-US"/>
        </w:rPr>
        <w:t xml:space="preserve"> obligation to avoid harming the system. Therefrom she argues that individuals have a responsibility to live healthily and this responsibility actually arises from the principle of solidarity. </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Whereas Buyx (2008) links the solidarity to individual responsibility in this manner, others point to the importance of solidarity in ‘supporting the framework of social responsibility’ (Reichlin, 2011</w:t>
      </w:r>
      <w:r w:rsidR="00E662C0">
        <w:rPr>
          <w:rFonts w:ascii="Times New Roman" w:hAnsi="Times New Roman" w:cs="Times New Roman"/>
          <w:lang w:val="en-US"/>
        </w:rPr>
        <w:t>,</w:t>
      </w:r>
      <w:r w:rsidRPr="000E7F67">
        <w:rPr>
          <w:rFonts w:ascii="Times New Roman" w:hAnsi="Times New Roman" w:cs="Times New Roman"/>
          <w:lang w:val="en-US"/>
        </w:rPr>
        <w:t xml:space="preserve"> 365). According to Reichlin, solidarity involves two aspects: firstly a disposition to care for those aspects that a group is collectively responsible for, and secondly a particular disposition to take care of the weaker membe</w:t>
      </w:r>
      <w:r w:rsidR="0096061E">
        <w:rPr>
          <w:rFonts w:ascii="Times New Roman" w:hAnsi="Times New Roman" w:cs="Times New Roman"/>
          <w:lang w:val="en-US"/>
        </w:rPr>
        <w:t>rs of the group (Reichlin, 2011,</w:t>
      </w:r>
      <w:r w:rsidRPr="000E7F67">
        <w:rPr>
          <w:rFonts w:ascii="Times New Roman" w:hAnsi="Times New Roman" w:cs="Times New Roman"/>
          <w:lang w:val="en-US"/>
        </w:rPr>
        <w:t xml:space="preserve"> 366). Buyx and Reichlin thus agree that solidarity is more than just taking care of the weaker members, but Reichlin attributes more importance to this particular aspect of solidarity than Buyx. </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Solidarity is a relevant concept for a discussion on health care, because it is the sense of solidarity, of togetherness, that underlies the collective responsibility for providing health care for everyone. Buyx and Prainsack (2012) link the sense of solidarity to sameness or sim</w:t>
      </w:r>
      <w:r w:rsidR="0096061E">
        <w:rPr>
          <w:rFonts w:ascii="Times New Roman" w:hAnsi="Times New Roman" w:cs="Times New Roman"/>
          <w:lang w:val="en-US"/>
        </w:rPr>
        <w:t>ilarity (Buyx &amp; Prainsack, 2012,</w:t>
      </w:r>
      <w:r w:rsidRPr="000E7F67">
        <w:rPr>
          <w:rFonts w:ascii="Times New Roman" w:hAnsi="Times New Roman" w:cs="Times New Roman"/>
          <w:lang w:val="en-US"/>
        </w:rPr>
        <w:t xml:space="preserve"> 80). Our willingness to care for each other is based on a similarity with those others in at least one relevant aspect (ibid.). The practices that follow from this then become institutionalized and can subsequently be secured in laws (ibid.). One of the relevant aspects we recognize in ourselves is vulnerability. From this vulnerability and other aspects of sameness</w:t>
      </w:r>
      <w:r w:rsidR="00A14AED">
        <w:rPr>
          <w:rFonts w:ascii="Times New Roman" w:hAnsi="Times New Roman" w:cs="Times New Roman"/>
          <w:lang w:val="en-US"/>
        </w:rPr>
        <w:t xml:space="preserve"> such as a shared nationality</w:t>
      </w:r>
      <w:r w:rsidRPr="000E7F67">
        <w:rPr>
          <w:rFonts w:ascii="Times New Roman" w:hAnsi="Times New Roman" w:cs="Times New Roman"/>
          <w:lang w:val="en-US"/>
        </w:rPr>
        <w:t>, solidarity grows.</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 xml:space="preserve"> Buyx and Prainsack (2012) also explain why there seems to be a rise of individual responsibility. Because individuals recognize that some take more health risks th</w:t>
      </w:r>
      <w:r w:rsidR="00AC3540">
        <w:rPr>
          <w:rFonts w:ascii="Times New Roman" w:hAnsi="Times New Roman" w:cs="Times New Roman"/>
          <w:lang w:val="en-US"/>
        </w:rPr>
        <w:t>an they do, they do not feel responsible for covering the higher risks</w:t>
      </w:r>
      <w:r w:rsidRPr="000E7F67">
        <w:rPr>
          <w:rFonts w:ascii="Times New Roman" w:hAnsi="Times New Roman" w:cs="Times New Roman"/>
          <w:lang w:val="en-US"/>
        </w:rPr>
        <w:t xml:space="preserve">. Whereas vulnerability is something we all share equally, </w:t>
      </w:r>
      <w:r w:rsidR="00702DFD">
        <w:rPr>
          <w:rFonts w:ascii="Times New Roman" w:hAnsi="Times New Roman" w:cs="Times New Roman"/>
          <w:lang w:val="en-US"/>
        </w:rPr>
        <w:t xml:space="preserve">some </w:t>
      </w:r>
      <w:r w:rsidRPr="000E7F67">
        <w:rPr>
          <w:rFonts w:ascii="Times New Roman" w:hAnsi="Times New Roman" w:cs="Times New Roman"/>
          <w:lang w:val="en-US"/>
        </w:rPr>
        <w:t xml:space="preserve">health problems do not seem to be based on a common risk that is shared. People will </w:t>
      </w:r>
      <w:r w:rsidR="00AC3540">
        <w:rPr>
          <w:rFonts w:ascii="Times New Roman" w:hAnsi="Times New Roman" w:cs="Times New Roman"/>
          <w:lang w:val="en-US"/>
        </w:rPr>
        <w:t xml:space="preserve">generally </w:t>
      </w:r>
      <w:r w:rsidRPr="000E7F67">
        <w:rPr>
          <w:rFonts w:ascii="Times New Roman" w:hAnsi="Times New Roman" w:cs="Times New Roman"/>
          <w:lang w:val="en-US"/>
        </w:rPr>
        <w:t xml:space="preserve">identify with individuals who </w:t>
      </w:r>
      <w:r w:rsidR="00AC3540">
        <w:rPr>
          <w:rFonts w:ascii="Times New Roman" w:hAnsi="Times New Roman" w:cs="Times New Roman"/>
          <w:lang w:val="en-US"/>
        </w:rPr>
        <w:t>have gotten</w:t>
      </w:r>
      <w:r w:rsidRPr="000E7F67">
        <w:rPr>
          <w:rFonts w:ascii="Times New Roman" w:hAnsi="Times New Roman" w:cs="Times New Roman"/>
          <w:lang w:val="en-US"/>
        </w:rPr>
        <w:t xml:space="preserve"> ill because of factors outside of their control, but will not recognize sameness </w:t>
      </w:r>
      <w:r w:rsidR="00AC3540">
        <w:rPr>
          <w:rFonts w:ascii="Times New Roman" w:hAnsi="Times New Roman" w:cs="Times New Roman"/>
          <w:lang w:val="en-US"/>
        </w:rPr>
        <w:t xml:space="preserve">to the same extent </w:t>
      </w:r>
      <w:r w:rsidRPr="000E7F67">
        <w:rPr>
          <w:rFonts w:ascii="Times New Roman" w:hAnsi="Times New Roman" w:cs="Times New Roman"/>
          <w:lang w:val="en-US"/>
        </w:rPr>
        <w:t xml:space="preserve">when they feel that people </w:t>
      </w:r>
      <w:r w:rsidR="00AC3540">
        <w:rPr>
          <w:rFonts w:ascii="Times New Roman" w:hAnsi="Times New Roman" w:cs="Times New Roman"/>
          <w:lang w:val="en-US"/>
        </w:rPr>
        <w:t>have chosen</w:t>
      </w:r>
      <w:r w:rsidRPr="000E7F67">
        <w:rPr>
          <w:rFonts w:ascii="Times New Roman" w:hAnsi="Times New Roman" w:cs="Times New Roman"/>
          <w:lang w:val="en-US"/>
        </w:rPr>
        <w:t xml:space="preserve"> to take risks they themselves would not take. Then they will consider the risk-takers as part of another, separate, group and a sense of solidarity that is needed to support cost sharing is </w:t>
      </w:r>
      <w:r w:rsidR="0096061E">
        <w:rPr>
          <w:rFonts w:ascii="Times New Roman" w:hAnsi="Times New Roman" w:cs="Times New Roman"/>
          <w:lang w:val="en-US"/>
        </w:rPr>
        <w:t>missing (Buyx &amp; Prainsack, 2012,</w:t>
      </w:r>
      <w:r w:rsidRPr="000E7F67">
        <w:rPr>
          <w:rFonts w:ascii="Times New Roman" w:hAnsi="Times New Roman" w:cs="Times New Roman"/>
          <w:lang w:val="en-US"/>
        </w:rPr>
        <w:t xml:space="preserve"> 81). </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 xml:space="preserve">There is definitely something to </w:t>
      </w:r>
      <w:r w:rsidR="004315A4">
        <w:rPr>
          <w:rFonts w:ascii="Times New Roman" w:hAnsi="Times New Roman" w:cs="Times New Roman"/>
          <w:lang w:val="en-US"/>
        </w:rPr>
        <w:t>be said</w:t>
      </w:r>
      <w:r w:rsidRPr="000E7F67">
        <w:rPr>
          <w:rFonts w:ascii="Times New Roman" w:hAnsi="Times New Roman" w:cs="Times New Roman"/>
          <w:lang w:val="en-US"/>
        </w:rPr>
        <w:t xml:space="preserve"> for the arguments and analysis of Buyx &amp; Prainsack. It is generally easier to identify with someone who resembles you in relevant aspects. It is however not </w:t>
      </w:r>
      <w:r w:rsidRPr="000E7F67">
        <w:rPr>
          <w:rFonts w:ascii="Times New Roman" w:hAnsi="Times New Roman" w:cs="Times New Roman"/>
          <w:lang w:val="en-US"/>
        </w:rPr>
        <w:lastRenderedPageBreak/>
        <w:t xml:space="preserve">at all clear what these relevant aspects are. A relevant aspect could be anything from sex, race, risk-taking, to humanity. The most relevant aspect everyone shares, is of course the aspect of being human. Reichlin acknowledges the importance of a </w:t>
      </w:r>
      <w:r w:rsidR="00034A0E">
        <w:rPr>
          <w:rFonts w:ascii="Times New Roman" w:hAnsi="Times New Roman" w:cs="Times New Roman"/>
          <w:lang w:val="en-US"/>
        </w:rPr>
        <w:t>form</w:t>
      </w:r>
      <w:r w:rsidRPr="000E7F67">
        <w:rPr>
          <w:rFonts w:ascii="Times New Roman" w:hAnsi="Times New Roman" w:cs="Times New Roman"/>
          <w:lang w:val="en-US"/>
        </w:rPr>
        <w:t xml:space="preserve"> of identification a</w:t>
      </w:r>
      <w:r w:rsidR="002B10EC">
        <w:rPr>
          <w:rFonts w:ascii="Times New Roman" w:hAnsi="Times New Roman" w:cs="Times New Roman"/>
          <w:lang w:val="en-US"/>
        </w:rPr>
        <w:t>nd similarity for solidarity</w:t>
      </w:r>
      <w:r w:rsidRPr="000E7F67">
        <w:rPr>
          <w:rFonts w:ascii="Times New Roman" w:hAnsi="Times New Roman" w:cs="Times New Roman"/>
          <w:lang w:val="en-US"/>
        </w:rPr>
        <w:t xml:space="preserve"> </w:t>
      </w:r>
      <w:r w:rsidR="00034A0E">
        <w:rPr>
          <w:rFonts w:ascii="Times New Roman" w:hAnsi="Times New Roman" w:cs="Times New Roman"/>
          <w:lang w:val="en-US"/>
        </w:rPr>
        <w:t xml:space="preserve">by linking </w:t>
      </w:r>
      <w:r w:rsidRPr="000E7F67">
        <w:rPr>
          <w:rFonts w:ascii="Times New Roman" w:hAnsi="Times New Roman" w:cs="Times New Roman"/>
          <w:lang w:val="en-US"/>
        </w:rPr>
        <w:t>identific</w:t>
      </w:r>
      <w:r w:rsidR="0096061E">
        <w:rPr>
          <w:rFonts w:ascii="Times New Roman" w:hAnsi="Times New Roman" w:cs="Times New Roman"/>
          <w:lang w:val="en-US"/>
        </w:rPr>
        <w:t>ation to human solidarity (2011,</w:t>
      </w:r>
      <w:r w:rsidRPr="000E7F67">
        <w:rPr>
          <w:rFonts w:ascii="Times New Roman" w:hAnsi="Times New Roman" w:cs="Times New Roman"/>
          <w:lang w:val="en-US"/>
        </w:rPr>
        <w:t xml:space="preserve"> 368). He argues that we also share a kind of solidarity with all other human beings, because we share being human with them. This would mean we would have to be in solidarity with the unhealthy all over the world. For now, I will not pay any more attention to this subject, but I shall retu</w:t>
      </w:r>
      <w:r w:rsidR="001419B4">
        <w:rPr>
          <w:rFonts w:ascii="Times New Roman" w:hAnsi="Times New Roman" w:cs="Times New Roman"/>
          <w:lang w:val="en-US"/>
        </w:rPr>
        <w:t>rn to it briefly in chapter six</w:t>
      </w:r>
      <w:r w:rsidRPr="000E7F67">
        <w:rPr>
          <w:rFonts w:ascii="Times New Roman" w:hAnsi="Times New Roman" w:cs="Times New Roman"/>
          <w:lang w:val="en-US"/>
        </w:rPr>
        <w:t xml:space="preserve">. What we </w:t>
      </w:r>
      <w:r w:rsidRPr="000E7F67">
        <w:rPr>
          <w:rFonts w:ascii="Times New Roman" w:hAnsi="Times New Roman" w:cs="Times New Roman"/>
          <w:i/>
          <w:lang w:val="en-US"/>
        </w:rPr>
        <w:t>do</w:t>
      </w:r>
      <w:r w:rsidRPr="000E7F67">
        <w:rPr>
          <w:rFonts w:ascii="Times New Roman" w:hAnsi="Times New Roman" w:cs="Times New Roman"/>
          <w:lang w:val="en-US"/>
        </w:rPr>
        <w:t xml:space="preserve"> learn from this argumentation, is that solidarity demand</w:t>
      </w:r>
      <w:r w:rsidR="0019445C">
        <w:rPr>
          <w:rFonts w:ascii="Times New Roman" w:hAnsi="Times New Roman" w:cs="Times New Roman"/>
          <w:lang w:val="en-US"/>
        </w:rPr>
        <w:t>s</w:t>
      </w:r>
      <w:r w:rsidRPr="000E7F67">
        <w:rPr>
          <w:rFonts w:ascii="Times New Roman" w:hAnsi="Times New Roman" w:cs="Times New Roman"/>
          <w:lang w:val="en-US"/>
        </w:rPr>
        <w:t xml:space="preserve"> a sen</w:t>
      </w:r>
      <w:r w:rsidR="0019445C">
        <w:rPr>
          <w:rFonts w:ascii="Times New Roman" w:hAnsi="Times New Roman" w:cs="Times New Roman"/>
          <w:lang w:val="en-US"/>
        </w:rPr>
        <w:t>se of togetherness and sameness, a shared identification and a sense of belonging to the same category.</w:t>
      </w:r>
    </w:p>
    <w:p w:rsidR="000E7F67" w:rsidRPr="000E7F67" w:rsidRDefault="000E7F67" w:rsidP="000E7F67">
      <w:pPr>
        <w:spacing w:line="360" w:lineRule="auto"/>
        <w:ind w:firstLine="708"/>
        <w:jc w:val="both"/>
        <w:rPr>
          <w:rFonts w:ascii="Times New Roman" w:hAnsi="Times New Roman" w:cs="Times New Roman"/>
          <w:lang w:val="en-US"/>
        </w:rPr>
      </w:pPr>
      <w:r w:rsidRPr="000E7F67">
        <w:rPr>
          <w:rFonts w:ascii="Times New Roman" w:hAnsi="Times New Roman" w:cs="Times New Roman"/>
          <w:lang w:val="en-US"/>
        </w:rPr>
        <w:t xml:space="preserve">What </w:t>
      </w:r>
      <w:r w:rsidR="00263C47">
        <w:rPr>
          <w:rFonts w:ascii="Times New Roman" w:hAnsi="Times New Roman" w:cs="Times New Roman"/>
          <w:lang w:val="en-US"/>
        </w:rPr>
        <w:t>does this mean for solidarity in</w:t>
      </w:r>
      <w:r w:rsidRPr="000E7F67">
        <w:rPr>
          <w:rFonts w:ascii="Times New Roman" w:hAnsi="Times New Roman" w:cs="Times New Roman"/>
          <w:lang w:val="en-US"/>
        </w:rPr>
        <w:t xml:space="preserve"> the Dutch case? In principle, the system is based on </w:t>
      </w:r>
      <w:r w:rsidR="0019445C">
        <w:rPr>
          <w:rFonts w:ascii="Times New Roman" w:hAnsi="Times New Roman" w:cs="Times New Roman"/>
          <w:lang w:val="en-US"/>
        </w:rPr>
        <w:t xml:space="preserve">national </w:t>
      </w:r>
      <w:r w:rsidRPr="000E7F67">
        <w:rPr>
          <w:rFonts w:ascii="Times New Roman" w:hAnsi="Times New Roman" w:cs="Times New Roman"/>
          <w:lang w:val="en-US"/>
        </w:rPr>
        <w:t>solidarity. People pay taxes over their income and hence pay for the care of the old, the young and those in need of care. Even if they will never need this care themselves, they recognize their own vulnerability (or the vulnerability of dear ones around them) and are thus willing to pay. Because these payments ar</w:t>
      </w:r>
      <w:r w:rsidR="00083CCC">
        <w:rPr>
          <w:rFonts w:ascii="Times New Roman" w:hAnsi="Times New Roman" w:cs="Times New Roman"/>
          <w:lang w:val="en-US"/>
        </w:rPr>
        <w:t>e institutionalized and even expressed</w:t>
      </w:r>
      <w:r w:rsidRPr="000E7F67">
        <w:rPr>
          <w:rFonts w:ascii="Times New Roman" w:hAnsi="Times New Roman" w:cs="Times New Roman"/>
          <w:lang w:val="en-US"/>
        </w:rPr>
        <w:t xml:space="preserve"> in laws, this is a strong form of solidarity and many people will not even really be aware anymore of what they contribute</w:t>
      </w:r>
      <w:r w:rsidR="00CD0F37">
        <w:rPr>
          <w:rFonts w:ascii="Times New Roman" w:hAnsi="Times New Roman" w:cs="Times New Roman"/>
          <w:lang w:val="en-US"/>
        </w:rPr>
        <w:t xml:space="preserve"> exactly</w:t>
      </w:r>
      <w:r w:rsidRPr="000E7F67">
        <w:rPr>
          <w:rFonts w:ascii="Times New Roman" w:hAnsi="Times New Roman" w:cs="Times New Roman"/>
          <w:lang w:val="en-US"/>
        </w:rPr>
        <w:t>.</w:t>
      </w:r>
      <w:r w:rsidR="00CD0F37">
        <w:rPr>
          <w:rFonts w:ascii="Times New Roman" w:hAnsi="Times New Roman" w:cs="Times New Roman"/>
          <w:lang w:val="en-US"/>
        </w:rPr>
        <w:t xml:space="preserve"> </w:t>
      </w:r>
      <w:r w:rsidRPr="000E7F67">
        <w:rPr>
          <w:rFonts w:ascii="Times New Roman" w:hAnsi="Times New Roman" w:cs="Times New Roman"/>
          <w:lang w:val="en-US"/>
        </w:rPr>
        <w:t xml:space="preserve">Although there will be people who try to avoid paying these taxes, in general the solidarity for this part of health care is pretty strong. There are however limits to how far solidarity goes. Surveys show that public support for unlimited solidarity is decreasing in the Netherlands </w:t>
      </w:r>
      <w:r w:rsidR="00083CCC">
        <w:rPr>
          <w:rFonts w:ascii="Times New Roman" w:hAnsi="Times New Roman" w:cs="Times New Roman"/>
          <w:lang w:val="en-US"/>
        </w:rPr>
        <w:t xml:space="preserve">with </w:t>
      </w:r>
      <w:r w:rsidR="00100026">
        <w:rPr>
          <w:rFonts w:ascii="Times New Roman" w:hAnsi="Times New Roman" w:cs="Times New Roman"/>
          <w:lang w:val="en-US"/>
        </w:rPr>
        <w:t>regard</w:t>
      </w:r>
      <w:r w:rsidR="00083CCC">
        <w:rPr>
          <w:rFonts w:ascii="Times New Roman" w:hAnsi="Times New Roman" w:cs="Times New Roman"/>
          <w:lang w:val="en-US"/>
        </w:rPr>
        <w:t xml:space="preserve"> to health care </w:t>
      </w:r>
      <w:r w:rsidR="0096061E">
        <w:rPr>
          <w:rFonts w:ascii="Times New Roman" w:hAnsi="Times New Roman" w:cs="Times New Roman"/>
          <w:lang w:val="en-US"/>
        </w:rPr>
        <w:t>(Ter Meulen &amp; Maarse, 2008,</w:t>
      </w:r>
      <w:r w:rsidRPr="000E7F67">
        <w:rPr>
          <w:rFonts w:ascii="Times New Roman" w:hAnsi="Times New Roman" w:cs="Times New Roman"/>
          <w:lang w:val="en-US"/>
        </w:rPr>
        <w:t xml:space="preserve"> 262). A commitment to collective funding is still widely shared, but it is more and more considered to be a two-way process. People do not mind contributing to the collective fund for health care, but more and more people do believe that this is conditional and that something can be demanded of fellow citizens: namely that they try to live healt</w:t>
      </w:r>
      <w:r w:rsidR="00083CCC">
        <w:rPr>
          <w:rFonts w:ascii="Times New Roman" w:hAnsi="Times New Roman" w:cs="Times New Roman"/>
          <w:lang w:val="en-US"/>
        </w:rPr>
        <w:t>h</w:t>
      </w:r>
      <w:r w:rsidR="00826FAB">
        <w:rPr>
          <w:rFonts w:ascii="Times New Roman" w:hAnsi="Times New Roman" w:cs="Times New Roman"/>
          <w:lang w:val="en-US"/>
        </w:rPr>
        <w:t>il</w:t>
      </w:r>
      <w:r w:rsidR="00083CCC">
        <w:rPr>
          <w:rFonts w:ascii="Times New Roman" w:hAnsi="Times New Roman" w:cs="Times New Roman"/>
          <w:lang w:val="en-US"/>
        </w:rPr>
        <w:t>y</w:t>
      </w:r>
      <w:r w:rsidR="0096061E">
        <w:rPr>
          <w:rFonts w:ascii="Times New Roman" w:hAnsi="Times New Roman" w:cs="Times New Roman"/>
          <w:lang w:val="en-US"/>
        </w:rPr>
        <w:t xml:space="preserve"> (Ter Meulen &amp; Maarse, 2008,</w:t>
      </w:r>
      <w:r w:rsidRPr="000E7F67">
        <w:rPr>
          <w:rFonts w:ascii="Times New Roman" w:hAnsi="Times New Roman" w:cs="Times New Roman"/>
          <w:lang w:val="en-US"/>
        </w:rPr>
        <w:t xml:space="preserve"> 272)</w:t>
      </w:r>
      <w:r w:rsidR="00E31345">
        <w:rPr>
          <w:rFonts w:ascii="Times New Roman" w:hAnsi="Times New Roman" w:cs="Times New Roman"/>
          <w:lang w:val="en-US"/>
        </w:rPr>
        <w:t>.</w:t>
      </w:r>
      <w:r w:rsidRPr="000E7F67">
        <w:rPr>
          <w:rFonts w:ascii="Times New Roman" w:hAnsi="Times New Roman" w:cs="Times New Roman"/>
          <w:lang w:val="en-US"/>
        </w:rPr>
        <w:t xml:space="preserve"> I will move on to give some examples in policy that demonstrate that people are not willing to pay endlessly for this kind of </w:t>
      </w:r>
      <w:r w:rsidR="00AD6534">
        <w:rPr>
          <w:rFonts w:ascii="Times New Roman" w:hAnsi="Times New Roman" w:cs="Times New Roman"/>
          <w:lang w:val="en-US"/>
        </w:rPr>
        <w:t>health care</w:t>
      </w:r>
      <w:r w:rsidRPr="000E7F67">
        <w:rPr>
          <w:rFonts w:ascii="Times New Roman" w:hAnsi="Times New Roman" w:cs="Times New Roman"/>
          <w:lang w:val="en-US"/>
        </w:rPr>
        <w:t>.</w:t>
      </w:r>
    </w:p>
    <w:p w:rsidR="000E7F67" w:rsidRPr="000E7F67" w:rsidRDefault="00C36845" w:rsidP="000E7F67">
      <w:pPr>
        <w:keepNext/>
        <w:keepLines/>
        <w:spacing w:before="200" w:after="0"/>
        <w:outlineLvl w:val="1"/>
        <w:rPr>
          <w:rFonts w:ascii="Times New Roman" w:eastAsiaTheme="majorEastAsia" w:hAnsi="Times New Roman" w:cs="Times New Roman"/>
          <w:b/>
          <w:bCs/>
          <w:color w:val="4F81BD" w:themeColor="accent1"/>
          <w:sz w:val="26"/>
          <w:szCs w:val="26"/>
          <w:lang w:val="en-US"/>
        </w:rPr>
      </w:pPr>
      <w:bookmarkStart w:id="10" w:name="_Toc421279754"/>
      <w:r>
        <w:rPr>
          <w:rFonts w:ascii="Times New Roman" w:eastAsiaTheme="majorEastAsia" w:hAnsi="Times New Roman" w:cs="Times New Roman"/>
          <w:b/>
          <w:bCs/>
          <w:color w:val="4F81BD" w:themeColor="accent1"/>
          <w:sz w:val="26"/>
          <w:szCs w:val="26"/>
          <w:lang w:val="en-US"/>
        </w:rPr>
        <w:t>2.</w:t>
      </w:r>
      <w:r w:rsidR="000E7F67" w:rsidRPr="000E7F67">
        <w:rPr>
          <w:rFonts w:ascii="Times New Roman" w:eastAsiaTheme="majorEastAsia" w:hAnsi="Times New Roman" w:cs="Times New Roman"/>
          <w:b/>
          <w:bCs/>
          <w:color w:val="4F81BD" w:themeColor="accent1"/>
          <w:sz w:val="26"/>
          <w:szCs w:val="26"/>
          <w:lang w:val="en-US"/>
        </w:rPr>
        <w:t>6.2 Individual responsibility</w:t>
      </w:r>
      <w:bookmarkEnd w:id="10"/>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The Dutch health care system has seen a lot of change recently. The Dutch government has attempted to both lower the costs and decentralize care in order to make it more customized. An important concept in the new policy is self-reliance (De Vries &amp; Kossen, 2015</w:t>
      </w:r>
      <w:r w:rsidR="0096061E">
        <w:rPr>
          <w:rFonts w:ascii="Times New Roman" w:hAnsi="Times New Roman" w:cs="Times New Roman"/>
          <w:lang w:val="en-US"/>
        </w:rPr>
        <w:t>,</w:t>
      </w:r>
      <w:r w:rsidRPr="000E7F67">
        <w:rPr>
          <w:rFonts w:ascii="Times New Roman" w:hAnsi="Times New Roman" w:cs="Times New Roman"/>
          <w:lang w:val="en-US"/>
        </w:rPr>
        <w:t xml:space="preserve"> 31). The Dutch government expects her citizens to take care of themselves in the first place. If they </w:t>
      </w:r>
      <w:r w:rsidR="00D04A78">
        <w:rPr>
          <w:rFonts w:ascii="Times New Roman" w:hAnsi="Times New Roman" w:cs="Times New Roman"/>
          <w:lang w:val="en-US"/>
        </w:rPr>
        <w:t>really cannot take care of themselves anymore</w:t>
      </w:r>
      <w:r w:rsidRPr="000E7F67">
        <w:rPr>
          <w:rFonts w:ascii="Times New Roman" w:hAnsi="Times New Roman" w:cs="Times New Roman"/>
          <w:lang w:val="en-US"/>
        </w:rPr>
        <w:t>, they are expected to ask for help in their direct environment (their friends and fami</w:t>
      </w:r>
      <w:r w:rsidR="00D04A78">
        <w:rPr>
          <w:rFonts w:ascii="Times New Roman" w:hAnsi="Times New Roman" w:cs="Times New Roman"/>
          <w:lang w:val="en-US"/>
        </w:rPr>
        <w:t>ly)</w:t>
      </w:r>
      <w:r w:rsidRPr="000E7F67">
        <w:rPr>
          <w:rFonts w:ascii="Times New Roman" w:hAnsi="Times New Roman" w:cs="Times New Roman"/>
          <w:lang w:val="en-US"/>
        </w:rPr>
        <w:t>. Only in the case that neither</w:t>
      </w:r>
      <w:r w:rsidR="000501B2">
        <w:rPr>
          <w:rFonts w:ascii="Times New Roman" w:hAnsi="Times New Roman" w:cs="Times New Roman"/>
          <w:lang w:val="en-US"/>
        </w:rPr>
        <w:t xml:space="preserve"> the</w:t>
      </w:r>
      <w:r w:rsidR="00D04A78">
        <w:rPr>
          <w:rFonts w:ascii="Times New Roman" w:hAnsi="Times New Roman" w:cs="Times New Roman"/>
          <w:lang w:val="en-US"/>
        </w:rPr>
        <w:t xml:space="preserve"> needy</w:t>
      </w:r>
      <w:r w:rsidRPr="000E7F67">
        <w:rPr>
          <w:rFonts w:ascii="Times New Roman" w:hAnsi="Times New Roman" w:cs="Times New Roman"/>
          <w:lang w:val="en-US"/>
        </w:rPr>
        <w:t xml:space="preserve"> themselves nor their environment can provide the necessary help, </w:t>
      </w:r>
      <w:r w:rsidR="000501B2">
        <w:rPr>
          <w:rFonts w:ascii="Times New Roman" w:hAnsi="Times New Roman" w:cs="Times New Roman"/>
          <w:lang w:val="en-US"/>
        </w:rPr>
        <w:t>do</w:t>
      </w:r>
      <w:r w:rsidRPr="000E7F67">
        <w:rPr>
          <w:rFonts w:ascii="Times New Roman" w:hAnsi="Times New Roman" w:cs="Times New Roman"/>
          <w:lang w:val="en-US"/>
        </w:rPr>
        <w:t xml:space="preserve"> citizens qualify for professional help, usually paid for by the </w:t>
      </w:r>
      <w:r w:rsidR="000501B2">
        <w:rPr>
          <w:rFonts w:ascii="Times New Roman" w:hAnsi="Times New Roman" w:cs="Times New Roman"/>
          <w:lang w:val="en-US"/>
        </w:rPr>
        <w:t>local authorities</w:t>
      </w:r>
      <w:r w:rsidRPr="000E7F67">
        <w:rPr>
          <w:rFonts w:ascii="Times New Roman" w:hAnsi="Times New Roman" w:cs="Times New Roman"/>
          <w:lang w:val="en-US"/>
        </w:rPr>
        <w:t xml:space="preserve">. </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Citizens thus have an obliga</w:t>
      </w:r>
      <w:r w:rsidR="00D04A78">
        <w:rPr>
          <w:rFonts w:ascii="Times New Roman" w:hAnsi="Times New Roman" w:cs="Times New Roman"/>
          <w:lang w:val="en-US"/>
        </w:rPr>
        <w:t>tion to take care of themselves and people in their direct environment.</w:t>
      </w:r>
      <w:r w:rsidRPr="000E7F67">
        <w:rPr>
          <w:rFonts w:ascii="Times New Roman" w:hAnsi="Times New Roman" w:cs="Times New Roman"/>
          <w:lang w:val="en-US"/>
        </w:rPr>
        <w:t xml:space="preserve"> The government expects that </w:t>
      </w:r>
      <w:r w:rsidR="00D04A78">
        <w:rPr>
          <w:rFonts w:ascii="Times New Roman" w:hAnsi="Times New Roman" w:cs="Times New Roman"/>
          <w:lang w:val="en-US"/>
        </w:rPr>
        <w:t>a lot</w:t>
      </w:r>
      <w:r w:rsidRPr="000E7F67">
        <w:rPr>
          <w:rFonts w:ascii="Times New Roman" w:hAnsi="Times New Roman" w:cs="Times New Roman"/>
          <w:lang w:val="en-US"/>
        </w:rPr>
        <w:t xml:space="preserve"> is taken care of by family and friends and only when this has become truly infeasible, will the government consider providing the necessary care. This trend is very visible in the care of the elderly. Policy of the Dutch government has </w:t>
      </w:r>
      <w:r w:rsidR="00D04A78">
        <w:rPr>
          <w:rFonts w:ascii="Times New Roman" w:hAnsi="Times New Roman" w:cs="Times New Roman"/>
          <w:lang w:val="en-US"/>
        </w:rPr>
        <w:t>ended</w:t>
      </w:r>
      <w:r w:rsidRPr="000E7F67">
        <w:rPr>
          <w:rFonts w:ascii="Times New Roman" w:hAnsi="Times New Roman" w:cs="Times New Roman"/>
          <w:lang w:val="en-US"/>
        </w:rPr>
        <w:t xml:space="preserve"> a large part of the </w:t>
      </w:r>
      <w:r w:rsidRPr="000E7F67">
        <w:rPr>
          <w:rFonts w:ascii="Times New Roman" w:hAnsi="Times New Roman" w:cs="Times New Roman"/>
          <w:lang w:val="en-US"/>
        </w:rPr>
        <w:lastRenderedPageBreak/>
        <w:t>care for the elderly and care is meant only for those who are truly in need of intensive care (NOS, 2014). The government expects people to live at home for an extended period (ibid.) and the criteria for treatment have become stri</w:t>
      </w:r>
      <w:r w:rsidR="0096061E">
        <w:rPr>
          <w:rFonts w:ascii="Times New Roman" w:hAnsi="Times New Roman" w:cs="Times New Roman"/>
          <w:lang w:val="en-US"/>
        </w:rPr>
        <w:t>cter (Ter Meulen &amp; Maarse, 2008,</w:t>
      </w:r>
      <w:r w:rsidRPr="000E7F67">
        <w:rPr>
          <w:rFonts w:ascii="Times New Roman" w:hAnsi="Times New Roman" w:cs="Times New Roman"/>
          <w:lang w:val="en-US"/>
        </w:rPr>
        <w:t xml:space="preserve"> 266). The bigger focus on individual responsibility can thus be recognized in this new way in which elderly care in the Netherlands is organized.</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Individuals also have the individual responsibility to choose their own insurance company and to make a choice about whether they want additional insurance. There are for instance differences betw</w:t>
      </w:r>
      <w:r w:rsidR="007D690D">
        <w:rPr>
          <w:rFonts w:ascii="Times New Roman" w:hAnsi="Times New Roman" w:cs="Times New Roman"/>
          <w:lang w:val="en-US"/>
        </w:rPr>
        <w:t xml:space="preserve">een the contracted care policy </w:t>
      </w:r>
      <w:r w:rsidRPr="000E7F67">
        <w:rPr>
          <w:rFonts w:ascii="Times New Roman" w:hAnsi="Times New Roman" w:cs="Times New Roman"/>
          <w:lang w:val="en-US"/>
        </w:rPr>
        <w:t>(</w:t>
      </w:r>
      <w:r w:rsidRPr="000E7F67">
        <w:rPr>
          <w:rFonts w:ascii="Times New Roman" w:hAnsi="Times New Roman" w:cs="Times New Roman"/>
          <w:i/>
          <w:lang w:val="en-US"/>
        </w:rPr>
        <w:t>naturapolis</w:t>
      </w:r>
      <w:r w:rsidRPr="000E7F67">
        <w:rPr>
          <w:rFonts w:ascii="Times New Roman" w:hAnsi="Times New Roman" w:cs="Times New Roman"/>
          <w:lang w:val="en-US"/>
        </w:rPr>
        <w:t>) and non-contracted care policy (</w:t>
      </w:r>
      <w:r w:rsidRPr="000E7F67">
        <w:rPr>
          <w:rFonts w:ascii="Times New Roman" w:hAnsi="Times New Roman" w:cs="Times New Roman"/>
          <w:i/>
          <w:lang w:val="en-US"/>
        </w:rPr>
        <w:t>restitutie-polis</w:t>
      </w:r>
      <w:r w:rsidRPr="000E7F67">
        <w:rPr>
          <w:rFonts w:ascii="Times New Roman" w:hAnsi="Times New Roman" w:cs="Times New Roman"/>
          <w:lang w:val="en-US"/>
        </w:rPr>
        <w:t>). A contracted care policy is generally cheaper, but care is only reimbursed if it is provided by one of the care-providers that the insurance company has an agreement with (De Vries &amp; Kossen, 2015</w:t>
      </w:r>
      <w:r w:rsidR="0096061E">
        <w:rPr>
          <w:rFonts w:ascii="Times New Roman" w:hAnsi="Times New Roman" w:cs="Times New Roman"/>
          <w:lang w:val="en-US"/>
        </w:rPr>
        <w:t>,</w:t>
      </w:r>
      <w:r w:rsidRPr="000E7F67">
        <w:rPr>
          <w:rFonts w:ascii="Times New Roman" w:hAnsi="Times New Roman" w:cs="Times New Roman"/>
          <w:lang w:val="en-US"/>
        </w:rPr>
        <w:t xml:space="preserve"> 81). Individuals who insure themselves with a non-contracted care policy can choose their own health care supplier (ibid</w:t>
      </w:r>
      <w:r w:rsidR="0096061E">
        <w:rPr>
          <w:rFonts w:ascii="Times New Roman" w:hAnsi="Times New Roman" w:cs="Times New Roman"/>
          <w:lang w:val="en-US"/>
        </w:rPr>
        <w:t>.,</w:t>
      </w:r>
      <w:r w:rsidRPr="000E7F67">
        <w:rPr>
          <w:rFonts w:ascii="Times New Roman" w:hAnsi="Times New Roman" w:cs="Times New Roman"/>
          <w:lang w:val="en-US"/>
        </w:rPr>
        <w:t xml:space="preserve"> 95). This demands quite some responsibility from the Dutch citizens. The government expects of its citizens to make a conscious choice with regard to the type of insurance and the particular insurance company. The government also expects people to know the difference between for instance contracted care policies and non-contracted care policies and to be aware of the consequences of the choice for either. If an individual would accept a treatment with a non-contracted care-provider (which could be the nearest hospital), while having a contracted care policy, he or she could be asked to</w:t>
      </w:r>
      <w:r w:rsidR="00E31345">
        <w:rPr>
          <w:rFonts w:ascii="Times New Roman" w:hAnsi="Times New Roman" w:cs="Times New Roman"/>
          <w:lang w:val="en-US"/>
        </w:rPr>
        <w:t xml:space="preserve"> cover</w:t>
      </w:r>
      <w:r w:rsidRPr="000E7F67">
        <w:rPr>
          <w:rFonts w:ascii="Times New Roman" w:hAnsi="Times New Roman" w:cs="Times New Roman"/>
          <w:lang w:val="en-US"/>
        </w:rPr>
        <w:t xml:space="preserve"> half of the costs. A lot is expected from the Dutch citizens with regard to taking the time to investigate insurances and to be aware of all of its consequences. </w:t>
      </w:r>
    </w:p>
    <w:p w:rsidR="000E7F67" w:rsidRPr="000E7F67" w:rsidRDefault="00C36845" w:rsidP="000E7F67">
      <w:pPr>
        <w:keepNext/>
        <w:keepLines/>
        <w:spacing w:before="480" w:after="0"/>
        <w:outlineLvl w:val="0"/>
        <w:rPr>
          <w:rFonts w:ascii="Times New Roman" w:eastAsiaTheme="majorEastAsia" w:hAnsi="Times New Roman" w:cs="Times New Roman"/>
          <w:b/>
          <w:bCs/>
          <w:color w:val="365F91" w:themeColor="accent1" w:themeShade="BF"/>
          <w:sz w:val="28"/>
          <w:szCs w:val="28"/>
          <w:lang w:val="en-US"/>
        </w:rPr>
      </w:pPr>
      <w:bookmarkStart w:id="11" w:name="_Toc421279755"/>
      <w:r>
        <w:rPr>
          <w:rFonts w:ascii="Times New Roman" w:eastAsiaTheme="majorEastAsia" w:hAnsi="Times New Roman" w:cs="Times New Roman"/>
          <w:b/>
          <w:bCs/>
          <w:color w:val="365F91" w:themeColor="accent1" w:themeShade="BF"/>
          <w:sz w:val="28"/>
          <w:szCs w:val="28"/>
          <w:lang w:val="en-US"/>
        </w:rPr>
        <w:t>2.</w:t>
      </w:r>
      <w:r w:rsidR="000E7F67" w:rsidRPr="000E7F67">
        <w:rPr>
          <w:rFonts w:ascii="Times New Roman" w:eastAsiaTheme="majorEastAsia" w:hAnsi="Times New Roman" w:cs="Times New Roman"/>
          <w:b/>
          <w:bCs/>
          <w:color w:val="365F91" w:themeColor="accent1" w:themeShade="BF"/>
          <w:sz w:val="28"/>
          <w:szCs w:val="28"/>
          <w:lang w:val="en-US"/>
        </w:rPr>
        <w:t>7. Conclusion</w:t>
      </w:r>
      <w:bookmarkEnd w:id="11"/>
    </w:p>
    <w:p w:rsidR="000E7F67" w:rsidRPr="000E7F67" w:rsidRDefault="000E7F67" w:rsidP="000E7F67">
      <w:pPr>
        <w:spacing w:line="360" w:lineRule="auto"/>
        <w:jc w:val="both"/>
        <w:rPr>
          <w:rFonts w:ascii="Times New Roman" w:hAnsi="Times New Roman" w:cs="Times New Roman"/>
          <w:lang w:val="en-US"/>
        </w:rPr>
      </w:pPr>
      <w:r w:rsidRPr="000E7F67">
        <w:rPr>
          <w:rFonts w:ascii="Times New Roman" w:hAnsi="Times New Roman" w:cs="Times New Roman"/>
          <w:lang w:val="en-US"/>
        </w:rPr>
        <w:t xml:space="preserve">Health care is a complicated concept, because it is related to many other discussions. The question whether it is a fundamental right depends on your point of view. </w:t>
      </w:r>
      <w:r w:rsidR="00DB49C7">
        <w:rPr>
          <w:rFonts w:ascii="Times New Roman" w:hAnsi="Times New Roman" w:cs="Times New Roman"/>
          <w:lang w:val="en-US"/>
        </w:rPr>
        <w:t>T</w:t>
      </w:r>
      <w:r w:rsidRPr="000E7F67">
        <w:rPr>
          <w:rFonts w:ascii="Times New Roman" w:hAnsi="Times New Roman" w:cs="Times New Roman"/>
          <w:lang w:val="en-US"/>
        </w:rPr>
        <w:t xml:space="preserve">here are </w:t>
      </w:r>
      <w:r w:rsidR="00DB49C7">
        <w:rPr>
          <w:rFonts w:ascii="Times New Roman" w:hAnsi="Times New Roman" w:cs="Times New Roman"/>
          <w:lang w:val="en-US"/>
        </w:rPr>
        <w:t xml:space="preserve">however </w:t>
      </w:r>
      <w:r w:rsidRPr="000E7F67">
        <w:rPr>
          <w:rFonts w:ascii="Times New Roman" w:hAnsi="Times New Roman" w:cs="Times New Roman"/>
          <w:lang w:val="en-US"/>
        </w:rPr>
        <w:t>clear arguments to support why health care can and should not be left to the individual: the unequal distribution</w:t>
      </w:r>
      <w:r w:rsidR="00DB49C7">
        <w:rPr>
          <w:rFonts w:ascii="Times New Roman" w:hAnsi="Times New Roman" w:cs="Times New Roman"/>
          <w:lang w:val="en-US"/>
        </w:rPr>
        <w:t xml:space="preserve"> of health</w:t>
      </w:r>
      <w:r w:rsidRPr="000E7F67">
        <w:rPr>
          <w:rFonts w:ascii="Times New Roman" w:hAnsi="Times New Roman" w:cs="Times New Roman"/>
          <w:lang w:val="en-US"/>
        </w:rPr>
        <w:t xml:space="preserve">, the </w:t>
      </w:r>
      <w:r w:rsidR="00DB49C7">
        <w:rPr>
          <w:rFonts w:ascii="Times New Roman" w:hAnsi="Times New Roman" w:cs="Times New Roman"/>
          <w:lang w:val="en-US"/>
        </w:rPr>
        <w:t>unpredictability of illness</w:t>
      </w:r>
      <w:r w:rsidRPr="000E7F67">
        <w:rPr>
          <w:rFonts w:ascii="Times New Roman" w:hAnsi="Times New Roman" w:cs="Times New Roman"/>
          <w:lang w:val="en-US"/>
        </w:rPr>
        <w:t xml:space="preserve">, the impact </w:t>
      </w:r>
      <w:r w:rsidR="00DB49C7">
        <w:rPr>
          <w:rFonts w:ascii="Times New Roman" w:hAnsi="Times New Roman" w:cs="Times New Roman"/>
          <w:lang w:val="en-US"/>
        </w:rPr>
        <w:t xml:space="preserve">of ill health </w:t>
      </w:r>
      <w:r w:rsidRPr="000E7F67">
        <w:rPr>
          <w:rFonts w:ascii="Times New Roman" w:hAnsi="Times New Roman" w:cs="Times New Roman"/>
          <w:lang w:val="en-US"/>
        </w:rPr>
        <w:t>on opportunities and the height of the costs. I also linked health care to the debate of distributive justice. After that I investigated the Dutch case and gave a brief overview of the most important law concerning Dutch health care. This analysis demonstrated that Dutch health care is indeed a collective responsibility, because the costs of health care a</w:t>
      </w:r>
      <w:r w:rsidR="0063105F">
        <w:rPr>
          <w:rFonts w:ascii="Times New Roman" w:hAnsi="Times New Roman" w:cs="Times New Roman"/>
          <w:lang w:val="en-US"/>
        </w:rPr>
        <w:t>re</w:t>
      </w:r>
      <w:r w:rsidRPr="000E7F67">
        <w:rPr>
          <w:rFonts w:ascii="Times New Roman" w:hAnsi="Times New Roman" w:cs="Times New Roman"/>
          <w:lang w:val="en-US"/>
        </w:rPr>
        <w:t xml:space="preserve"> shared. The general framework is</w:t>
      </w:r>
      <w:r w:rsidR="00DB49C7">
        <w:rPr>
          <w:rFonts w:ascii="Times New Roman" w:hAnsi="Times New Roman" w:cs="Times New Roman"/>
          <w:lang w:val="en-US"/>
        </w:rPr>
        <w:t xml:space="preserve"> predominantly</w:t>
      </w:r>
      <w:r w:rsidRPr="000E7F67">
        <w:rPr>
          <w:rFonts w:ascii="Times New Roman" w:hAnsi="Times New Roman" w:cs="Times New Roman"/>
          <w:lang w:val="en-US"/>
        </w:rPr>
        <w:t xml:space="preserve"> based on solidarity, a sense of togetherness and similarity that leads to a disposition to care for the others in the community. The choices people make that influence their health are a problem for this solidarity</w:t>
      </w:r>
      <w:r w:rsidR="00A70224">
        <w:rPr>
          <w:rFonts w:ascii="Times New Roman" w:hAnsi="Times New Roman" w:cs="Times New Roman"/>
          <w:lang w:val="en-US"/>
        </w:rPr>
        <w:t>,</w:t>
      </w:r>
      <w:r w:rsidRPr="000E7F67">
        <w:rPr>
          <w:rFonts w:ascii="Times New Roman" w:hAnsi="Times New Roman" w:cs="Times New Roman"/>
          <w:lang w:val="en-US"/>
        </w:rPr>
        <w:t xml:space="preserve"> because people do not identify with people who take risks and make choices they would not make. The Dutch reforms show an increased focus on individual responsibility. This leaves us with some important questions. Can we demand solidarity from people in society, even if they have difficulty identifying with people who are unhealthy partly through their own fault? As Buys &amp; Prainsack formulate it: ‘if we invest money, time and effort in this (decreasing health risks), we may feel a grudge against those who spend their time </w:t>
      </w:r>
      <w:r w:rsidRPr="000E7F67">
        <w:rPr>
          <w:rFonts w:ascii="Times New Roman" w:hAnsi="Times New Roman" w:cs="Times New Roman"/>
          <w:lang w:val="en-US"/>
        </w:rPr>
        <w:lastRenderedPageBreak/>
        <w:t>and money in more pleasurable ways and who therefore, we think, incur additional risks (Buys &amp; Prainsack, 2012</w:t>
      </w:r>
      <w:r w:rsidR="0096061E">
        <w:rPr>
          <w:rFonts w:ascii="Times New Roman" w:hAnsi="Times New Roman" w:cs="Times New Roman"/>
          <w:lang w:val="en-US"/>
        </w:rPr>
        <w:t>,</w:t>
      </w:r>
      <w:r w:rsidRPr="000E7F67">
        <w:rPr>
          <w:rFonts w:ascii="Times New Roman" w:hAnsi="Times New Roman" w:cs="Times New Roman"/>
          <w:lang w:val="en-US"/>
        </w:rPr>
        <w:t xml:space="preserve"> 81). Can we base policy on this idea? Can we justify treating people unequally here? Making some pay more than others? Or does the Dutch system incorporate a sufficient </w:t>
      </w:r>
      <w:r w:rsidR="00DF734F">
        <w:rPr>
          <w:rFonts w:ascii="Times New Roman" w:hAnsi="Times New Roman" w:cs="Times New Roman"/>
          <w:lang w:val="en-US"/>
        </w:rPr>
        <w:t>level</w:t>
      </w:r>
      <w:r w:rsidRPr="000E7F67">
        <w:rPr>
          <w:rFonts w:ascii="Times New Roman" w:hAnsi="Times New Roman" w:cs="Times New Roman"/>
          <w:lang w:val="en-US"/>
        </w:rPr>
        <w:t xml:space="preserve"> of individual responsibility already</w:t>
      </w:r>
      <w:r w:rsidR="00A70224">
        <w:rPr>
          <w:rFonts w:ascii="Times New Roman" w:hAnsi="Times New Roman" w:cs="Times New Roman"/>
          <w:lang w:val="en-US"/>
        </w:rPr>
        <w:t xml:space="preserve">? Golan (2010) links questions </w:t>
      </w:r>
      <w:r w:rsidRPr="000E7F67">
        <w:rPr>
          <w:rFonts w:ascii="Times New Roman" w:hAnsi="Times New Roman" w:cs="Times New Roman"/>
          <w:lang w:val="en-US"/>
        </w:rPr>
        <w:t>like the ones above, to Aristotle and his principle of equality. ‘Equals must be treated equally and unequals must be treated unequally, in proportion to the relevant inequality</w:t>
      </w:r>
      <w:r w:rsidR="00DF734F">
        <w:rPr>
          <w:rFonts w:ascii="Times New Roman" w:hAnsi="Times New Roman" w:cs="Times New Roman"/>
          <w:lang w:val="en-US"/>
        </w:rPr>
        <w:t>’</w:t>
      </w:r>
      <w:r w:rsidR="000D38A2">
        <w:rPr>
          <w:rFonts w:ascii="Times New Roman" w:hAnsi="Times New Roman" w:cs="Times New Roman"/>
          <w:lang w:val="en-US"/>
        </w:rPr>
        <w:t xml:space="preserve"> (ibid</w:t>
      </w:r>
      <w:r w:rsidR="0096061E">
        <w:rPr>
          <w:rFonts w:ascii="Times New Roman" w:hAnsi="Times New Roman" w:cs="Times New Roman"/>
          <w:lang w:val="en-US"/>
        </w:rPr>
        <w:t>.,</w:t>
      </w:r>
      <w:r w:rsidR="000D38A2">
        <w:rPr>
          <w:rFonts w:ascii="Times New Roman" w:hAnsi="Times New Roman" w:cs="Times New Roman"/>
          <w:lang w:val="en-US"/>
        </w:rPr>
        <w:t xml:space="preserve"> 683). Is the risk-</w:t>
      </w:r>
      <w:r w:rsidRPr="000E7F67">
        <w:rPr>
          <w:rFonts w:ascii="Times New Roman" w:hAnsi="Times New Roman" w:cs="Times New Roman"/>
          <w:lang w:val="en-US"/>
        </w:rPr>
        <w:t>taking of certain individuals a sufficient reason for treating them differently</w:t>
      </w:r>
      <w:r w:rsidR="000D38A2">
        <w:rPr>
          <w:rFonts w:ascii="Times New Roman" w:hAnsi="Times New Roman" w:cs="Times New Roman"/>
          <w:lang w:val="en-US"/>
        </w:rPr>
        <w:t xml:space="preserve"> (by for instance demanding </w:t>
      </w:r>
      <w:r w:rsidR="00A70224">
        <w:rPr>
          <w:rFonts w:ascii="Times New Roman" w:hAnsi="Times New Roman" w:cs="Times New Roman"/>
          <w:lang w:val="en-US"/>
        </w:rPr>
        <w:t xml:space="preserve">a </w:t>
      </w:r>
      <w:r w:rsidR="000D38A2">
        <w:rPr>
          <w:rFonts w:ascii="Times New Roman" w:hAnsi="Times New Roman" w:cs="Times New Roman"/>
          <w:lang w:val="en-US"/>
        </w:rPr>
        <w:t>bigger financial contribution)</w:t>
      </w:r>
      <w:r w:rsidRPr="000E7F67">
        <w:rPr>
          <w:rFonts w:ascii="Times New Roman" w:hAnsi="Times New Roman" w:cs="Times New Roman"/>
          <w:lang w:val="en-US"/>
        </w:rPr>
        <w:t>? In the next chapter I will link the intuition that it is unfair if health</w:t>
      </w:r>
      <w:r w:rsidR="00826FAB">
        <w:rPr>
          <w:rFonts w:ascii="Times New Roman" w:hAnsi="Times New Roman" w:cs="Times New Roman"/>
          <w:lang w:val="en-US"/>
        </w:rPr>
        <w:t>il</w:t>
      </w:r>
      <w:r w:rsidRPr="000E7F67">
        <w:rPr>
          <w:rFonts w:ascii="Times New Roman" w:hAnsi="Times New Roman" w:cs="Times New Roman"/>
          <w:lang w:val="en-US"/>
        </w:rPr>
        <w:t>y living people have to pay for the treatments for unhealth</w:t>
      </w:r>
      <w:r w:rsidR="00826FAB">
        <w:rPr>
          <w:rFonts w:ascii="Times New Roman" w:hAnsi="Times New Roman" w:cs="Times New Roman"/>
          <w:lang w:val="en-US"/>
        </w:rPr>
        <w:t>il</w:t>
      </w:r>
      <w:r w:rsidRPr="000E7F67">
        <w:rPr>
          <w:rFonts w:ascii="Times New Roman" w:hAnsi="Times New Roman" w:cs="Times New Roman"/>
          <w:lang w:val="en-US"/>
        </w:rPr>
        <w:t xml:space="preserve">y living people, to the theory of luck egalitarianism and will examine to what extent this theory can function as a justification for unequal treatment in health care with regard to the distribution of costs. </w:t>
      </w:r>
    </w:p>
    <w:p w:rsidR="000E7F67" w:rsidRDefault="000E7F67" w:rsidP="006437F2">
      <w:pPr>
        <w:rPr>
          <w:rFonts w:ascii="Times New Roman" w:hAnsi="Times New Roman" w:cs="Times New Roman"/>
          <w:lang w:val="en-US"/>
        </w:rPr>
      </w:pPr>
    </w:p>
    <w:p w:rsidR="006437F2" w:rsidRPr="005627B1" w:rsidRDefault="006437F2" w:rsidP="006437F2">
      <w:pPr>
        <w:rPr>
          <w:rFonts w:ascii="Times New Roman" w:hAnsi="Times New Roman" w:cs="Times New Roman"/>
          <w:lang w:val="en-US"/>
        </w:rPr>
      </w:pPr>
    </w:p>
    <w:p w:rsidR="00FC6F34" w:rsidRDefault="00FC6F34">
      <w:pPr>
        <w:rPr>
          <w:lang w:val="en-US"/>
        </w:rPr>
      </w:pPr>
    </w:p>
    <w:p w:rsidR="000E7F67" w:rsidRDefault="000E7F67">
      <w:pPr>
        <w:rPr>
          <w:lang w:val="en-US"/>
        </w:rPr>
      </w:pPr>
    </w:p>
    <w:p w:rsidR="000E7F67" w:rsidRDefault="000E7F67">
      <w:pPr>
        <w:rPr>
          <w:lang w:val="en-US"/>
        </w:rPr>
      </w:pPr>
    </w:p>
    <w:p w:rsidR="000E7F67" w:rsidRDefault="000E7F67">
      <w:pPr>
        <w:rPr>
          <w:lang w:val="en-US"/>
        </w:rPr>
      </w:pPr>
    </w:p>
    <w:p w:rsidR="000E7F67" w:rsidRDefault="000E7F67">
      <w:pPr>
        <w:rPr>
          <w:lang w:val="en-US"/>
        </w:rPr>
      </w:pPr>
    </w:p>
    <w:p w:rsidR="000E7F67" w:rsidRDefault="000E7F67">
      <w:pPr>
        <w:rPr>
          <w:lang w:val="en-US"/>
        </w:rPr>
      </w:pPr>
    </w:p>
    <w:p w:rsidR="000E7F67" w:rsidRDefault="000E7F67">
      <w:pPr>
        <w:rPr>
          <w:lang w:val="en-US"/>
        </w:rPr>
      </w:pPr>
    </w:p>
    <w:p w:rsidR="000E7F67" w:rsidRDefault="000E7F67">
      <w:pPr>
        <w:rPr>
          <w:lang w:val="en-US"/>
        </w:rPr>
      </w:pPr>
    </w:p>
    <w:p w:rsidR="000E7F67" w:rsidRDefault="000E7F67">
      <w:pPr>
        <w:rPr>
          <w:lang w:val="en-US"/>
        </w:rPr>
      </w:pPr>
    </w:p>
    <w:p w:rsidR="000E7F67" w:rsidRDefault="000E7F67">
      <w:pPr>
        <w:rPr>
          <w:lang w:val="en-US"/>
        </w:rPr>
      </w:pPr>
    </w:p>
    <w:p w:rsidR="000E7F67" w:rsidRDefault="000E7F67">
      <w:pPr>
        <w:rPr>
          <w:lang w:val="en-US"/>
        </w:rPr>
      </w:pPr>
    </w:p>
    <w:p w:rsidR="000E7F67" w:rsidRDefault="000E7F67">
      <w:pPr>
        <w:rPr>
          <w:lang w:val="en-US"/>
        </w:rPr>
      </w:pPr>
    </w:p>
    <w:p w:rsidR="00A2779A" w:rsidRDefault="00A2779A" w:rsidP="00A2779A">
      <w:pPr>
        <w:rPr>
          <w:rFonts w:ascii="Times New Roman" w:eastAsiaTheme="majorEastAsia" w:hAnsi="Times New Roman" w:cs="Times New Roman"/>
          <w:color w:val="17365D" w:themeColor="text2" w:themeShade="BF"/>
          <w:spacing w:val="5"/>
          <w:kern w:val="28"/>
          <w:sz w:val="52"/>
          <w:szCs w:val="52"/>
          <w:lang w:val="en-US"/>
        </w:rPr>
      </w:pPr>
    </w:p>
    <w:p w:rsidR="00A2779A" w:rsidRDefault="00A2779A" w:rsidP="00A2779A">
      <w:pPr>
        <w:rPr>
          <w:rFonts w:ascii="Times New Roman" w:eastAsiaTheme="majorEastAsia" w:hAnsi="Times New Roman" w:cs="Times New Roman"/>
          <w:color w:val="17365D" w:themeColor="text2" w:themeShade="BF"/>
          <w:spacing w:val="5"/>
          <w:kern w:val="28"/>
          <w:sz w:val="52"/>
          <w:szCs w:val="52"/>
          <w:lang w:val="en-US"/>
        </w:rPr>
      </w:pPr>
    </w:p>
    <w:p w:rsidR="00A2779A" w:rsidRDefault="00A2779A" w:rsidP="00A2779A">
      <w:pPr>
        <w:rPr>
          <w:rFonts w:ascii="Times New Roman" w:eastAsiaTheme="majorEastAsia" w:hAnsi="Times New Roman" w:cs="Times New Roman"/>
          <w:color w:val="17365D" w:themeColor="text2" w:themeShade="BF"/>
          <w:spacing w:val="5"/>
          <w:kern w:val="28"/>
          <w:sz w:val="52"/>
          <w:szCs w:val="52"/>
          <w:lang w:val="en-US"/>
        </w:rPr>
      </w:pPr>
    </w:p>
    <w:p w:rsidR="000E7F67" w:rsidRPr="000E7F67" w:rsidRDefault="00915394" w:rsidP="00A2779A">
      <w:pPr>
        <w:pStyle w:val="Thesis-n1"/>
      </w:pPr>
      <w:r>
        <w:lastRenderedPageBreak/>
        <w:t>3. Luck Egalitarianism &amp; Health C</w:t>
      </w:r>
      <w:r w:rsidR="000E7F67" w:rsidRPr="000E7F67">
        <w:t>are</w:t>
      </w:r>
    </w:p>
    <w:p w:rsidR="000E7F67" w:rsidRPr="000E7F67" w:rsidRDefault="000E7F67" w:rsidP="000E7F67">
      <w:pPr>
        <w:spacing w:line="360" w:lineRule="auto"/>
        <w:jc w:val="both"/>
        <w:rPr>
          <w:rFonts w:ascii="Times New Roman" w:hAnsi="Times New Roman" w:cs="Times New Roman"/>
          <w:lang w:val="en-US"/>
        </w:rPr>
      </w:pPr>
      <w:r w:rsidRPr="000E7F67">
        <w:rPr>
          <w:rFonts w:ascii="Times New Roman" w:hAnsi="Times New Roman" w:cs="Times New Roman"/>
          <w:lang w:val="en-US"/>
        </w:rPr>
        <w:t xml:space="preserve">In this chapter, I will investigate how luck egalitarianism relates to health care. I shall start by examining the concept of individual responsibility. As we shall see, responsibility has many sides and </w:t>
      </w:r>
      <w:r w:rsidR="00A70224">
        <w:rPr>
          <w:rFonts w:ascii="Times New Roman" w:hAnsi="Times New Roman" w:cs="Times New Roman"/>
          <w:lang w:val="en-US"/>
        </w:rPr>
        <w:t>can be interpreted in multiple ways</w:t>
      </w:r>
      <w:r w:rsidRPr="000E7F67">
        <w:rPr>
          <w:rFonts w:ascii="Times New Roman" w:hAnsi="Times New Roman" w:cs="Times New Roman"/>
          <w:lang w:val="en-US"/>
        </w:rPr>
        <w:t xml:space="preserve">. I hope to clarify what kind of responsibility we refer to when we talk about individual responsibility in health care. I will evaluate the concept and shortly investigate its assumptions. After an examination of the concept of responsibility, I will look at the work of Dworkin, one of the most famous luck egalitarians. Dworkin is well-known for the distinction he made between option luck and brute luck and the role of insurances in this. I shall briefly explain his theory and will apply his theory to health care. The subquestion in this part of the chapter shall be what a fair distribution of health care costs would entail in the light of Dworkin’s luck egalitarianism. In the last part of the chapter I will look at some other interpretations of luck egalitarianism in relation to health care.  I shall conclude with an evaluation of what an application of luck egalitarianism to the issue of health care would tell us. </w:t>
      </w:r>
    </w:p>
    <w:p w:rsidR="000E7F67" w:rsidRPr="000E7F67" w:rsidRDefault="000E7F67" w:rsidP="000E7F67">
      <w:pPr>
        <w:keepNext/>
        <w:keepLines/>
        <w:spacing w:before="480" w:after="0"/>
        <w:jc w:val="both"/>
        <w:outlineLvl w:val="0"/>
        <w:rPr>
          <w:rFonts w:ascii="Times New Roman" w:eastAsiaTheme="majorEastAsia" w:hAnsi="Times New Roman" w:cs="Times New Roman"/>
          <w:b/>
          <w:bCs/>
          <w:color w:val="365F91" w:themeColor="accent1" w:themeShade="BF"/>
          <w:sz w:val="28"/>
          <w:szCs w:val="28"/>
          <w:lang w:val="en-US"/>
        </w:rPr>
      </w:pPr>
      <w:bookmarkStart w:id="12" w:name="_Toc421279756"/>
      <w:r w:rsidRPr="000E7F67">
        <w:rPr>
          <w:rFonts w:ascii="Times New Roman" w:eastAsiaTheme="majorEastAsia" w:hAnsi="Times New Roman" w:cs="Times New Roman"/>
          <w:b/>
          <w:bCs/>
          <w:color w:val="365F91" w:themeColor="accent1" w:themeShade="BF"/>
          <w:sz w:val="28"/>
          <w:szCs w:val="28"/>
          <w:lang w:val="en-US"/>
        </w:rPr>
        <w:t>3.1 Responsibility</w:t>
      </w:r>
      <w:bookmarkEnd w:id="12"/>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 xml:space="preserve">Central to </w:t>
      </w:r>
      <w:r w:rsidR="0022735B">
        <w:rPr>
          <w:rFonts w:ascii="Times New Roman" w:hAnsi="Times New Roman" w:cs="Times New Roman"/>
          <w:lang w:val="en-US"/>
        </w:rPr>
        <w:t>luck egalitarianism is the concept of responsibility and it is therefore an important concept for this thesis.</w:t>
      </w:r>
      <w:r w:rsidRPr="000E7F67">
        <w:rPr>
          <w:rFonts w:ascii="Times New Roman" w:hAnsi="Times New Roman" w:cs="Times New Roman"/>
          <w:lang w:val="en-US"/>
        </w:rPr>
        <w:t xml:space="preserve"> Before continuing, I would therefore like to examine the concept of responsibility and its meaning in the context of health care. Much has been written on different interpretations and meanings of the concept. The difficulty with the concept of responsibility is that it </w:t>
      </w:r>
      <w:r w:rsidR="00A04839">
        <w:rPr>
          <w:rFonts w:ascii="Times New Roman" w:hAnsi="Times New Roman" w:cs="Times New Roman"/>
          <w:lang w:val="en-US"/>
        </w:rPr>
        <w:t xml:space="preserve">is </w:t>
      </w:r>
      <w:r w:rsidRPr="000E7F67">
        <w:rPr>
          <w:rFonts w:ascii="Times New Roman" w:hAnsi="Times New Roman" w:cs="Times New Roman"/>
          <w:lang w:val="en-US"/>
        </w:rPr>
        <w:t xml:space="preserve">much like a </w:t>
      </w:r>
      <w:r w:rsidR="00066B52">
        <w:rPr>
          <w:rFonts w:ascii="Times New Roman" w:hAnsi="Times New Roman" w:cs="Times New Roman"/>
          <w:lang w:val="en-US"/>
        </w:rPr>
        <w:t xml:space="preserve">so-called </w:t>
      </w:r>
      <w:r w:rsidRPr="000E7F67">
        <w:rPr>
          <w:rFonts w:ascii="Times New Roman" w:hAnsi="Times New Roman" w:cs="Times New Roman"/>
          <w:lang w:val="en-US"/>
        </w:rPr>
        <w:t>container word (Devisch, 2012</w:t>
      </w:r>
      <w:r w:rsidR="0096061E">
        <w:rPr>
          <w:rFonts w:ascii="Times New Roman" w:hAnsi="Times New Roman" w:cs="Times New Roman"/>
          <w:lang w:val="en-US"/>
        </w:rPr>
        <w:t>,</w:t>
      </w:r>
      <w:r w:rsidRPr="000E7F67">
        <w:rPr>
          <w:rFonts w:ascii="Times New Roman" w:hAnsi="Times New Roman" w:cs="Times New Roman"/>
          <w:lang w:val="en-US"/>
        </w:rPr>
        <w:t xml:space="preserve"> 140). It can mean different things in different contexts. Because the concept of responsibility is so central to our case, I think we would do well to elucidate it a bit more before we continue. </w:t>
      </w:r>
    </w:p>
    <w:p w:rsidR="000E7F67" w:rsidRPr="000E7F67" w:rsidRDefault="000E7F67" w:rsidP="000E7F67">
      <w:pPr>
        <w:spacing w:after="0" w:line="360" w:lineRule="auto"/>
        <w:ind w:firstLine="708"/>
        <w:jc w:val="both"/>
        <w:rPr>
          <w:rFonts w:ascii="Times New Roman" w:hAnsi="Times New Roman" w:cs="Times New Roman"/>
          <w:lang w:val="en-US"/>
        </w:rPr>
      </w:pPr>
      <w:r w:rsidRPr="000E7F67">
        <w:rPr>
          <w:rFonts w:ascii="Times New Roman" w:hAnsi="Times New Roman" w:cs="Times New Roman"/>
          <w:lang w:val="en-US"/>
        </w:rPr>
        <w:t>One difference in the possible interpretations of responsibility is whether you interpret it as a backward or a forward looking concept (Feiring, 2006</w:t>
      </w:r>
      <w:r w:rsidR="0096061E">
        <w:rPr>
          <w:rFonts w:ascii="Times New Roman" w:hAnsi="Times New Roman" w:cs="Times New Roman"/>
          <w:lang w:val="en-US"/>
        </w:rPr>
        <w:t>,</w:t>
      </w:r>
      <w:r w:rsidRPr="000E7F67">
        <w:rPr>
          <w:rFonts w:ascii="Times New Roman" w:hAnsi="Times New Roman" w:cs="Times New Roman"/>
          <w:lang w:val="en-US"/>
        </w:rPr>
        <w:t xml:space="preserve"> 33). A backward-looking conception of individual responsibility would mean that if people consciously take risks regarding their health, they can be expected to bear part of the financial consequences. Feiring (2006) contrasts this backward-looking conception with a forward conception. Instead of holding people directly responsible for what they have done in the past, Feiring proposes to hold people responsible by taking into account the chances of success for further treatment. Ill health may thus be a crit</w:t>
      </w:r>
      <w:r w:rsidR="00A04839">
        <w:rPr>
          <w:rFonts w:ascii="Times New Roman" w:hAnsi="Times New Roman" w:cs="Times New Roman"/>
          <w:lang w:val="en-US"/>
        </w:rPr>
        <w:t xml:space="preserve">erion in priority setting. If an </w:t>
      </w:r>
      <w:r w:rsidRPr="000E7F67">
        <w:rPr>
          <w:rFonts w:ascii="Times New Roman" w:hAnsi="Times New Roman" w:cs="Times New Roman"/>
          <w:lang w:val="en-US"/>
        </w:rPr>
        <w:t>obese person is likely to benefit less from a certain treatment than a healthy person, if he or she does nothing to reach a healthier weight, it is according to Feiring justified to give priority to the healthy person (Feiring, 2006</w:t>
      </w:r>
      <w:r w:rsidR="0096061E">
        <w:rPr>
          <w:rFonts w:ascii="Times New Roman" w:hAnsi="Times New Roman" w:cs="Times New Roman"/>
          <w:lang w:val="en-US"/>
        </w:rPr>
        <w:t>,</w:t>
      </w:r>
      <w:r w:rsidRPr="000E7F67">
        <w:rPr>
          <w:rFonts w:ascii="Times New Roman" w:hAnsi="Times New Roman" w:cs="Times New Roman"/>
          <w:lang w:val="en-US"/>
        </w:rPr>
        <w:t xml:space="preserve"> 35). Feiring’s so called forward looking conception of responsibility therefore does not hold people directly responsible for what they have done in the past. Instead individuals are offered a second chance. If they consciously do not take this chance, then it is fair to discriminate and give them</w:t>
      </w:r>
      <w:r w:rsidR="0022735B">
        <w:rPr>
          <w:rFonts w:ascii="Times New Roman" w:hAnsi="Times New Roman" w:cs="Times New Roman"/>
          <w:lang w:val="en-US"/>
        </w:rPr>
        <w:t xml:space="preserve"> a</w:t>
      </w:r>
      <w:r w:rsidRPr="000E7F67">
        <w:rPr>
          <w:rFonts w:ascii="Times New Roman" w:hAnsi="Times New Roman" w:cs="Times New Roman"/>
          <w:lang w:val="en-US"/>
        </w:rPr>
        <w:t xml:space="preserve"> l</w:t>
      </w:r>
      <w:r w:rsidR="005B4E50">
        <w:rPr>
          <w:rFonts w:ascii="Times New Roman" w:hAnsi="Times New Roman" w:cs="Times New Roman"/>
          <w:lang w:val="en-US"/>
        </w:rPr>
        <w:t xml:space="preserve">ower priority. In </w:t>
      </w:r>
      <w:r w:rsidR="002D0A1B">
        <w:rPr>
          <w:rFonts w:ascii="Times New Roman" w:hAnsi="Times New Roman" w:cs="Times New Roman"/>
          <w:lang w:val="en-US"/>
        </w:rPr>
        <w:t>this</w:t>
      </w:r>
      <w:r w:rsidRPr="000E7F67">
        <w:rPr>
          <w:rFonts w:ascii="Times New Roman" w:hAnsi="Times New Roman" w:cs="Times New Roman"/>
          <w:lang w:val="en-US"/>
        </w:rPr>
        <w:t xml:space="preserve"> forward looking conception of justice we can also recognize the </w:t>
      </w:r>
      <w:r w:rsidRPr="000E7F67">
        <w:rPr>
          <w:rFonts w:ascii="Times New Roman" w:hAnsi="Times New Roman" w:cs="Times New Roman"/>
          <w:lang w:val="en-US"/>
        </w:rPr>
        <w:lastRenderedPageBreak/>
        <w:t xml:space="preserve">principle of utility to a certain extent; resources in health are to be attributed to someone more healthy if the chances of success for their treatment are bigger. </w:t>
      </w:r>
    </w:p>
    <w:p w:rsidR="000E7F67" w:rsidRPr="000E7F67" w:rsidRDefault="000E7F67" w:rsidP="000E7F67">
      <w:pPr>
        <w:spacing w:after="0" w:line="360" w:lineRule="auto"/>
        <w:ind w:firstLine="708"/>
        <w:jc w:val="both"/>
        <w:rPr>
          <w:rFonts w:ascii="Times New Roman" w:hAnsi="Times New Roman" w:cs="Times New Roman"/>
          <w:lang w:val="en-US"/>
        </w:rPr>
      </w:pPr>
      <w:r w:rsidRPr="000E7F67">
        <w:rPr>
          <w:rFonts w:ascii="Times New Roman" w:hAnsi="Times New Roman" w:cs="Times New Roman"/>
          <w:lang w:val="en-US"/>
        </w:rPr>
        <w:t>Feiring is not the only one to make the distinction between forward looking and backward looking responsibility, although other authors conceive</w:t>
      </w:r>
      <w:r w:rsidR="008F75D6">
        <w:rPr>
          <w:rFonts w:ascii="Times New Roman" w:hAnsi="Times New Roman" w:cs="Times New Roman"/>
          <w:lang w:val="en-US"/>
        </w:rPr>
        <w:t xml:space="preserve"> of</w:t>
      </w:r>
      <w:r w:rsidRPr="000E7F67">
        <w:rPr>
          <w:rFonts w:ascii="Times New Roman" w:hAnsi="Times New Roman" w:cs="Times New Roman"/>
          <w:lang w:val="en-US"/>
        </w:rPr>
        <w:t xml:space="preserve"> the significance of this distinction slightly differently. Vincent (2009</w:t>
      </w:r>
      <w:r w:rsidR="0096061E">
        <w:rPr>
          <w:rFonts w:ascii="Times New Roman" w:hAnsi="Times New Roman" w:cs="Times New Roman"/>
          <w:lang w:val="en-US"/>
        </w:rPr>
        <w:t>,</w:t>
      </w:r>
      <w:r w:rsidRPr="000E7F67">
        <w:rPr>
          <w:rFonts w:ascii="Times New Roman" w:hAnsi="Times New Roman" w:cs="Times New Roman"/>
          <w:lang w:val="en-US"/>
        </w:rPr>
        <w:t xml:space="preserve"> 46) describes with the words of Cane (2004) that ‘responsibility looks in two directions’. When we talk about responsibility as accountability we look at the past. We use responsibility to describe who caused certain outcomes or whose role it was to lead a certain process that went wrong. Responsibility also ascribes roles and tasks for the future though. Devisch (2012</w:t>
      </w:r>
      <w:r w:rsidR="0096061E">
        <w:rPr>
          <w:rFonts w:ascii="Times New Roman" w:hAnsi="Times New Roman" w:cs="Times New Roman"/>
          <w:lang w:val="en-US"/>
        </w:rPr>
        <w:t xml:space="preserve">, </w:t>
      </w:r>
      <w:r w:rsidRPr="000E7F67">
        <w:rPr>
          <w:rFonts w:ascii="Times New Roman" w:hAnsi="Times New Roman" w:cs="Times New Roman"/>
          <w:lang w:val="en-US"/>
        </w:rPr>
        <w:t>144) explains this well by quoting Nancy (2001) who states that ‘responsibility is the anticipated response to questions, demands or interpellations which are not yet formulated or exactly foreseen’. This is obviously a forward looking conception of responsibility referring to the tasks and demands for the future. Besides endorsing a difference between forward looking and backward looking responsibility, Vincent also supports Devisch’s claim that responsibility is a container word (Devisch, 2012</w:t>
      </w:r>
      <w:r w:rsidR="0096061E">
        <w:rPr>
          <w:rFonts w:ascii="Times New Roman" w:hAnsi="Times New Roman" w:cs="Times New Roman"/>
          <w:lang w:val="en-US"/>
        </w:rPr>
        <w:t>,</w:t>
      </w:r>
      <w:r w:rsidRPr="000E7F67">
        <w:rPr>
          <w:rFonts w:ascii="Times New Roman" w:hAnsi="Times New Roman" w:cs="Times New Roman"/>
          <w:lang w:val="en-US"/>
        </w:rPr>
        <w:t xml:space="preserve"> 140). She </w:t>
      </w:r>
      <w:r w:rsidR="0069420B">
        <w:rPr>
          <w:rFonts w:ascii="Times New Roman" w:hAnsi="Times New Roman" w:cs="Times New Roman"/>
          <w:lang w:val="en-US"/>
        </w:rPr>
        <w:t>even claims that there are</w:t>
      </w:r>
      <w:r w:rsidRPr="000E7F67">
        <w:rPr>
          <w:rFonts w:ascii="Times New Roman" w:hAnsi="Times New Roman" w:cs="Times New Roman"/>
          <w:lang w:val="en-US"/>
        </w:rPr>
        <w:t xml:space="preserve"> six different concepts of responsibility (Vincent, 2009</w:t>
      </w:r>
      <w:r w:rsidR="0096061E">
        <w:rPr>
          <w:rFonts w:ascii="Times New Roman" w:hAnsi="Times New Roman" w:cs="Times New Roman"/>
          <w:lang w:val="en-US"/>
        </w:rPr>
        <w:t>,</w:t>
      </w:r>
      <w:r w:rsidRPr="000E7F67">
        <w:rPr>
          <w:rFonts w:ascii="Times New Roman" w:hAnsi="Times New Roman" w:cs="Times New Roman"/>
          <w:lang w:val="en-US"/>
        </w:rPr>
        <w:t xml:space="preserve"> 45). To give an idea of what kind of variations there are, she speaks of for instance ‘role responsibility’ when we talk about the responsibility that follows from a certain role we fulfill. Someone is ‘outcome responsible’ if something occurred because of what someone did and someone is ‘liability responsible’ when we expect certain actions from someone in order to take responsibility (for instance apolog</w:t>
      </w:r>
      <w:r w:rsidR="0068088D">
        <w:rPr>
          <w:rFonts w:ascii="Times New Roman" w:hAnsi="Times New Roman" w:cs="Times New Roman"/>
          <w:lang w:val="en-US"/>
        </w:rPr>
        <w:t xml:space="preserve">ize or pay for certain costs). </w:t>
      </w:r>
      <w:r w:rsidRPr="000E7F67">
        <w:rPr>
          <w:rFonts w:ascii="Times New Roman" w:hAnsi="Times New Roman" w:cs="Times New Roman"/>
          <w:lang w:val="en-US"/>
        </w:rPr>
        <w:t xml:space="preserve">Vincent demonstrates </w:t>
      </w:r>
      <w:r w:rsidR="00F6095D">
        <w:rPr>
          <w:rFonts w:ascii="Times New Roman" w:hAnsi="Times New Roman" w:cs="Times New Roman"/>
          <w:lang w:val="en-US"/>
        </w:rPr>
        <w:t>that</w:t>
      </w:r>
      <w:r w:rsidRPr="000E7F67">
        <w:rPr>
          <w:rFonts w:ascii="Times New Roman" w:hAnsi="Times New Roman" w:cs="Times New Roman"/>
          <w:lang w:val="en-US"/>
        </w:rPr>
        <w:t xml:space="preserve"> when we talk about responsibility</w:t>
      </w:r>
      <w:r w:rsidR="00F6095D">
        <w:rPr>
          <w:rFonts w:ascii="Times New Roman" w:hAnsi="Times New Roman" w:cs="Times New Roman"/>
          <w:lang w:val="en-US"/>
        </w:rPr>
        <w:t>,</w:t>
      </w:r>
      <w:r w:rsidRPr="000E7F67">
        <w:rPr>
          <w:rFonts w:ascii="Times New Roman" w:hAnsi="Times New Roman" w:cs="Times New Roman"/>
          <w:lang w:val="en-US"/>
        </w:rPr>
        <w:t xml:space="preserve"> the exact meaning of the word can differ significantly between various contexts. </w:t>
      </w:r>
    </w:p>
    <w:p w:rsidR="000E7F67" w:rsidRPr="000E7F67" w:rsidRDefault="000E7F67" w:rsidP="00C36845">
      <w:pPr>
        <w:pStyle w:val="Thesis-n3"/>
      </w:pPr>
      <w:bookmarkStart w:id="13" w:name="_Toc421279757"/>
      <w:r w:rsidRPr="000E7F67">
        <w:t>3.1.1 Assumptions of responsibility</w:t>
      </w:r>
      <w:bookmarkEnd w:id="13"/>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We have witnessed the rise of medical ethics and the emphasis on rights and auton</w:t>
      </w:r>
      <w:r w:rsidR="0096061E">
        <w:rPr>
          <w:rFonts w:ascii="Times New Roman" w:hAnsi="Times New Roman" w:cs="Times New Roman"/>
          <w:lang w:val="en-US"/>
        </w:rPr>
        <w:t>omy for patients (Devisch, 2012,</w:t>
      </w:r>
      <w:r w:rsidRPr="000E7F67">
        <w:rPr>
          <w:rFonts w:ascii="Times New Roman" w:hAnsi="Times New Roman" w:cs="Times New Roman"/>
          <w:lang w:val="en-US"/>
        </w:rPr>
        <w:t xml:space="preserve"> 141). In the doctor-patient relationship, the patient is </w:t>
      </w:r>
      <w:r w:rsidR="0069420B">
        <w:rPr>
          <w:rFonts w:ascii="Times New Roman" w:hAnsi="Times New Roman" w:cs="Times New Roman"/>
          <w:lang w:val="en-US"/>
        </w:rPr>
        <w:t xml:space="preserve">generally </w:t>
      </w:r>
      <w:r w:rsidRPr="000E7F67">
        <w:rPr>
          <w:rFonts w:ascii="Times New Roman" w:hAnsi="Times New Roman" w:cs="Times New Roman"/>
          <w:lang w:val="en-US"/>
        </w:rPr>
        <w:t xml:space="preserve">taken very seriously in the sense that his or her ability to make his/her own choices is </w:t>
      </w:r>
      <w:r w:rsidR="00F6095D">
        <w:rPr>
          <w:rFonts w:ascii="Times New Roman" w:hAnsi="Times New Roman" w:cs="Times New Roman"/>
          <w:lang w:val="en-US"/>
        </w:rPr>
        <w:t>essential</w:t>
      </w:r>
      <w:r w:rsidRPr="000E7F67">
        <w:rPr>
          <w:rFonts w:ascii="Times New Roman" w:hAnsi="Times New Roman" w:cs="Times New Roman"/>
          <w:lang w:val="en-US"/>
        </w:rPr>
        <w:t xml:space="preserve"> in decisions over treatment. Patients are granted control over their own health in that sense. This is the consensus in at least most Western countries, although the degree to which individuals are granted control may differ. Individual responsibility might be seen as the other side of this medal (Devisch, 2012</w:t>
      </w:r>
      <w:r w:rsidR="0096061E">
        <w:rPr>
          <w:rFonts w:ascii="Times New Roman" w:hAnsi="Times New Roman" w:cs="Times New Roman"/>
          <w:lang w:val="en-US"/>
        </w:rPr>
        <w:t>,</w:t>
      </w:r>
      <w:r w:rsidRPr="000E7F67">
        <w:rPr>
          <w:rFonts w:ascii="Times New Roman" w:hAnsi="Times New Roman" w:cs="Times New Roman"/>
          <w:lang w:val="en-US"/>
        </w:rPr>
        <w:t xml:space="preserve"> 141). Once you consider individuals to be autonomous beings capable of making choices, an extension of this idea could also mean that people should be held accountable for their actions in health. Waller (2005</w:t>
      </w:r>
      <w:r w:rsidR="0096061E">
        <w:rPr>
          <w:rFonts w:ascii="Times New Roman" w:hAnsi="Times New Roman" w:cs="Times New Roman"/>
          <w:lang w:val="en-US"/>
        </w:rPr>
        <w:t>,</w:t>
      </w:r>
      <w:r w:rsidRPr="000E7F67">
        <w:rPr>
          <w:rFonts w:ascii="Times New Roman" w:hAnsi="Times New Roman" w:cs="Times New Roman"/>
          <w:lang w:val="en-US"/>
        </w:rPr>
        <w:t xml:space="preserve"> 178) explains that autonomy, as described earlier, comes at a price. With ‘a price’ Waller refers to being held accountable for negative consequences (ibid.). </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 xml:space="preserve">What underlies the idea of responsibility is thus the assumption that people are free and autonomous and therefore capable of making conscious, well-informed choices. This  portrayal of human </w:t>
      </w:r>
      <w:r w:rsidR="0068088D">
        <w:rPr>
          <w:rFonts w:ascii="Times New Roman" w:hAnsi="Times New Roman" w:cs="Times New Roman"/>
          <w:lang w:val="en-US"/>
        </w:rPr>
        <w:t>agency</w:t>
      </w:r>
      <w:r w:rsidRPr="000E7F67">
        <w:rPr>
          <w:rFonts w:ascii="Times New Roman" w:hAnsi="Times New Roman" w:cs="Times New Roman"/>
          <w:lang w:val="en-US"/>
        </w:rPr>
        <w:t xml:space="preserve"> is at the base of all ideas about responsibility in health care. We would not even consider holding people accountable for their choices, if we believed that they were forced to do certain things and did not have the freedom to make their own choices. The assumption that </w:t>
      </w:r>
      <w:r w:rsidR="0068088D">
        <w:rPr>
          <w:rFonts w:ascii="Times New Roman" w:hAnsi="Times New Roman" w:cs="Times New Roman"/>
          <w:lang w:val="en-US"/>
        </w:rPr>
        <w:t xml:space="preserve">a person </w:t>
      </w:r>
      <w:r w:rsidR="0068088D">
        <w:rPr>
          <w:rFonts w:ascii="Times New Roman" w:hAnsi="Times New Roman" w:cs="Times New Roman"/>
          <w:lang w:val="en-US"/>
        </w:rPr>
        <w:lastRenderedPageBreak/>
        <w:t>i</w:t>
      </w:r>
      <w:r w:rsidRPr="000E7F67">
        <w:rPr>
          <w:rFonts w:ascii="Times New Roman" w:hAnsi="Times New Roman" w:cs="Times New Roman"/>
          <w:lang w:val="en-US"/>
        </w:rPr>
        <w:t>s free and can make free choices is not uncontested</w:t>
      </w:r>
      <w:r w:rsidR="00CE79B2">
        <w:rPr>
          <w:rFonts w:ascii="Times New Roman" w:hAnsi="Times New Roman" w:cs="Times New Roman"/>
          <w:lang w:val="en-US"/>
        </w:rPr>
        <w:t>,</w:t>
      </w:r>
      <w:r w:rsidRPr="000E7F67">
        <w:rPr>
          <w:rFonts w:ascii="Times New Roman" w:hAnsi="Times New Roman" w:cs="Times New Roman"/>
          <w:lang w:val="en-US"/>
        </w:rPr>
        <w:t xml:space="preserve"> however. I will not go into this subject much further, because the question whether </w:t>
      </w:r>
      <w:r w:rsidR="0068088D">
        <w:rPr>
          <w:rFonts w:ascii="Times New Roman" w:hAnsi="Times New Roman" w:cs="Times New Roman"/>
          <w:lang w:val="en-US"/>
        </w:rPr>
        <w:t xml:space="preserve">a </w:t>
      </w:r>
      <w:r w:rsidRPr="000E7F67">
        <w:rPr>
          <w:rFonts w:ascii="Times New Roman" w:hAnsi="Times New Roman" w:cs="Times New Roman"/>
          <w:lang w:val="en-US"/>
        </w:rPr>
        <w:t xml:space="preserve">human </w:t>
      </w:r>
      <w:r w:rsidR="0068088D">
        <w:rPr>
          <w:rFonts w:ascii="Times New Roman" w:hAnsi="Times New Roman" w:cs="Times New Roman"/>
          <w:lang w:val="en-US"/>
        </w:rPr>
        <w:t>being</w:t>
      </w:r>
      <w:r w:rsidRPr="000E7F67">
        <w:rPr>
          <w:rFonts w:ascii="Times New Roman" w:hAnsi="Times New Roman" w:cs="Times New Roman"/>
          <w:lang w:val="en-US"/>
        </w:rPr>
        <w:t xml:space="preserve"> has a free will is a whole debate on its own</w:t>
      </w:r>
      <w:r w:rsidR="0060063E">
        <w:rPr>
          <w:rFonts w:ascii="Times New Roman" w:hAnsi="Times New Roman" w:cs="Times New Roman"/>
          <w:lang w:val="en-US"/>
        </w:rPr>
        <w:t xml:space="preserve"> (Turoldo &amp; Barilan, 2008</w:t>
      </w:r>
      <w:r w:rsidR="0096061E">
        <w:rPr>
          <w:rFonts w:ascii="Times New Roman" w:hAnsi="Times New Roman" w:cs="Times New Roman"/>
          <w:lang w:val="en-US"/>
        </w:rPr>
        <w:t>,</w:t>
      </w:r>
      <w:r w:rsidR="0060063E">
        <w:rPr>
          <w:rFonts w:ascii="Times New Roman" w:hAnsi="Times New Roman" w:cs="Times New Roman"/>
          <w:lang w:val="en-US"/>
        </w:rPr>
        <w:t xml:space="preserve"> 114)</w:t>
      </w:r>
      <w:r w:rsidRPr="000E7F67">
        <w:rPr>
          <w:rFonts w:ascii="Times New Roman" w:hAnsi="Times New Roman" w:cs="Times New Roman"/>
          <w:lang w:val="en-US"/>
        </w:rPr>
        <w:t xml:space="preserve">. It is important however, to remember that any system of health or any health care policy which has incorporated some kind of individual responsibility, is based on this (contested) assumption of free will. With regard to responsibility in luck egalitarianism, there are a number of other relevant assumptions, such as awareness </w:t>
      </w:r>
      <w:r w:rsidR="005541A5">
        <w:rPr>
          <w:rFonts w:ascii="Times New Roman" w:hAnsi="Times New Roman" w:cs="Times New Roman"/>
          <w:lang w:val="en-US"/>
        </w:rPr>
        <w:t xml:space="preserve">of </w:t>
      </w:r>
      <w:r w:rsidRPr="000E7F67">
        <w:rPr>
          <w:rFonts w:ascii="Times New Roman" w:hAnsi="Times New Roman" w:cs="Times New Roman"/>
          <w:lang w:val="en-US"/>
        </w:rPr>
        <w:t>risks/consequences and avoidability. We will di</w:t>
      </w:r>
      <w:r w:rsidR="0068088D">
        <w:rPr>
          <w:rFonts w:ascii="Times New Roman" w:hAnsi="Times New Roman" w:cs="Times New Roman"/>
          <w:lang w:val="en-US"/>
        </w:rPr>
        <w:t xml:space="preserve">scuss these assumptions </w:t>
      </w:r>
      <w:r w:rsidRPr="000E7F67">
        <w:rPr>
          <w:rFonts w:ascii="Times New Roman" w:hAnsi="Times New Roman" w:cs="Times New Roman"/>
          <w:lang w:val="en-US"/>
        </w:rPr>
        <w:t>in the next chapter</w:t>
      </w:r>
      <w:r w:rsidR="00BD75B0">
        <w:rPr>
          <w:rFonts w:ascii="Times New Roman" w:hAnsi="Times New Roman" w:cs="Times New Roman"/>
          <w:lang w:val="en-US"/>
        </w:rPr>
        <w:t>,</w:t>
      </w:r>
      <w:r w:rsidR="0068088D">
        <w:rPr>
          <w:rFonts w:ascii="Times New Roman" w:hAnsi="Times New Roman" w:cs="Times New Roman"/>
          <w:lang w:val="en-US"/>
        </w:rPr>
        <w:t xml:space="preserve"> in relation to certain critiques on luck egalitarianism</w:t>
      </w:r>
      <w:r w:rsidRPr="000E7F67">
        <w:rPr>
          <w:rFonts w:ascii="Times New Roman" w:hAnsi="Times New Roman" w:cs="Times New Roman"/>
          <w:lang w:val="en-US"/>
        </w:rPr>
        <w:t xml:space="preserve">. </w:t>
      </w:r>
    </w:p>
    <w:p w:rsidR="000E7F67" w:rsidRPr="000E7F67" w:rsidRDefault="000E7F67" w:rsidP="000E7F67">
      <w:pPr>
        <w:keepNext/>
        <w:keepLines/>
        <w:spacing w:before="200" w:after="0"/>
        <w:jc w:val="both"/>
        <w:outlineLvl w:val="1"/>
        <w:rPr>
          <w:rFonts w:ascii="Times New Roman" w:eastAsiaTheme="majorEastAsia" w:hAnsi="Times New Roman" w:cs="Times New Roman"/>
          <w:b/>
          <w:bCs/>
          <w:color w:val="4F81BD" w:themeColor="accent1"/>
          <w:sz w:val="26"/>
          <w:szCs w:val="26"/>
          <w:lang w:val="en-US"/>
        </w:rPr>
      </w:pPr>
      <w:bookmarkStart w:id="14" w:name="_Toc421279758"/>
      <w:r w:rsidRPr="000E7F67">
        <w:rPr>
          <w:rFonts w:ascii="Times New Roman" w:eastAsiaTheme="majorEastAsia" w:hAnsi="Times New Roman" w:cs="Times New Roman"/>
          <w:b/>
          <w:bCs/>
          <w:color w:val="4F81BD" w:themeColor="accent1"/>
          <w:sz w:val="26"/>
          <w:szCs w:val="26"/>
          <w:lang w:val="en-US"/>
        </w:rPr>
        <w:t>3.1.2 An analogy</w:t>
      </w:r>
      <w:bookmarkEnd w:id="14"/>
    </w:p>
    <w:p w:rsidR="000E7F67" w:rsidRPr="000E7F67" w:rsidRDefault="000E7F67" w:rsidP="000E7F67">
      <w:pPr>
        <w:spacing w:line="360" w:lineRule="auto"/>
        <w:jc w:val="both"/>
        <w:rPr>
          <w:rFonts w:ascii="Times New Roman" w:hAnsi="Times New Roman" w:cs="Times New Roman"/>
          <w:lang w:val="en-US"/>
        </w:rPr>
      </w:pPr>
      <w:r w:rsidRPr="000E7F67">
        <w:rPr>
          <w:rFonts w:ascii="Times New Roman" w:hAnsi="Times New Roman" w:cs="Times New Roman"/>
          <w:lang w:val="en-US"/>
        </w:rPr>
        <w:t xml:space="preserve">Medical ethics and health care are not the only areas in which the assumption of free will plays a role. There are more areas in which we clearly hold people responsible for their actions. One example is the system of criminal justice. In a large number of states in the world, it is a common practice to punish people for criminal behavior. Although there are large differences between states regarding what is considered criminal behavior and what an appropriate punishment for a certain crime </w:t>
      </w:r>
      <w:r w:rsidR="00801C61">
        <w:rPr>
          <w:rFonts w:ascii="Times New Roman" w:hAnsi="Times New Roman" w:cs="Times New Roman"/>
          <w:lang w:val="en-US"/>
        </w:rPr>
        <w:t>constitutes</w:t>
      </w:r>
      <w:r w:rsidRPr="000E7F67">
        <w:rPr>
          <w:rFonts w:ascii="Times New Roman" w:hAnsi="Times New Roman" w:cs="Times New Roman"/>
          <w:lang w:val="en-US"/>
        </w:rPr>
        <w:t>, most states agree on the fact that a state should be able to punish its citizens in the case of criminal behavior. Punishing individuals for their crimes, also implies that we believe we can hold people accountable for their actions. The assumption of free will and choice hence seems to underlie our criminal justice system as well. Denier (2005</w:t>
      </w:r>
      <w:r w:rsidR="0096061E">
        <w:rPr>
          <w:rFonts w:ascii="Times New Roman" w:hAnsi="Times New Roman" w:cs="Times New Roman"/>
          <w:lang w:val="en-US"/>
        </w:rPr>
        <w:t>,</w:t>
      </w:r>
      <w:r w:rsidRPr="000E7F67">
        <w:rPr>
          <w:rFonts w:ascii="Times New Roman" w:hAnsi="Times New Roman" w:cs="Times New Roman"/>
          <w:lang w:val="en-US"/>
        </w:rPr>
        <w:t xml:space="preserve"> 228) compares forfeiting the right to health care with forfeiting the right to freedom in case of criminal behavior.  To what extent are criminal justice and justice in health comparable? Could the role of individual responsibility in the criminal justice system </w:t>
      </w:r>
      <w:r w:rsidR="00801C61">
        <w:rPr>
          <w:rFonts w:ascii="Times New Roman" w:hAnsi="Times New Roman" w:cs="Times New Roman"/>
          <w:lang w:val="en-US"/>
        </w:rPr>
        <w:t>support</w:t>
      </w:r>
      <w:r w:rsidRPr="000E7F67">
        <w:rPr>
          <w:rFonts w:ascii="Times New Roman" w:hAnsi="Times New Roman" w:cs="Times New Roman"/>
          <w:lang w:val="en-US"/>
        </w:rPr>
        <w:t xml:space="preserve"> the proposition of </w:t>
      </w:r>
      <w:r w:rsidR="00AA3AC5">
        <w:rPr>
          <w:rFonts w:ascii="Times New Roman" w:hAnsi="Times New Roman" w:cs="Times New Roman"/>
          <w:lang w:val="en-US"/>
        </w:rPr>
        <w:t xml:space="preserve">more </w:t>
      </w:r>
      <w:r w:rsidRPr="000E7F67">
        <w:rPr>
          <w:rFonts w:ascii="Times New Roman" w:hAnsi="Times New Roman" w:cs="Times New Roman"/>
          <w:lang w:val="en-US"/>
        </w:rPr>
        <w:t>individual responsibility in health care?</w:t>
      </w:r>
    </w:p>
    <w:p w:rsidR="000E7F67" w:rsidRPr="000E7F67" w:rsidRDefault="000E7F67" w:rsidP="000E7F67">
      <w:pPr>
        <w:keepNext/>
        <w:keepLines/>
        <w:spacing w:before="200" w:after="0"/>
        <w:jc w:val="both"/>
        <w:outlineLvl w:val="2"/>
        <w:rPr>
          <w:rFonts w:ascii="Times New Roman" w:eastAsiaTheme="majorEastAsia" w:hAnsi="Times New Roman" w:cs="Times New Roman"/>
          <w:b/>
          <w:bCs/>
          <w:color w:val="4F81BD" w:themeColor="accent1"/>
          <w:lang w:val="en-US"/>
        </w:rPr>
      </w:pPr>
      <w:bookmarkStart w:id="15" w:name="_Toc421279759"/>
      <w:r w:rsidRPr="000E7F67">
        <w:rPr>
          <w:rFonts w:ascii="Times New Roman" w:eastAsiaTheme="majorEastAsia" w:hAnsi="Times New Roman" w:cs="Times New Roman"/>
          <w:b/>
          <w:bCs/>
          <w:color w:val="4F81BD" w:themeColor="accent1"/>
          <w:lang w:val="en-US"/>
        </w:rPr>
        <w:t>3.1.2.1 Similarities</w:t>
      </w:r>
      <w:bookmarkEnd w:id="15"/>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 xml:space="preserve">To what extent is the concept of responsibility conceived </w:t>
      </w:r>
      <w:r w:rsidR="00963240">
        <w:rPr>
          <w:rFonts w:ascii="Times New Roman" w:hAnsi="Times New Roman" w:cs="Times New Roman"/>
          <w:lang w:val="en-US"/>
        </w:rPr>
        <w:t xml:space="preserve">of </w:t>
      </w:r>
      <w:r w:rsidRPr="000E7F67">
        <w:rPr>
          <w:rFonts w:ascii="Times New Roman" w:hAnsi="Times New Roman" w:cs="Times New Roman"/>
          <w:lang w:val="en-US"/>
        </w:rPr>
        <w:t xml:space="preserve">similarly in the matters of criminal justice and justice in health? There seem to </w:t>
      </w:r>
      <w:r w:rsidR="00963240">
        <w:rPr>
          <w:rFonts w:ascii="Times New Roman" w:hAnsi="Times New Roman" w:cs="Times New Roman"/>
          <w:lang w:val="en-US"/>
        </w:rPr>
        <w:t xml:space="preserve">be </w:t>
      </w:r>
      <w:r w:rsidRPr="000E7F67">
        <w:rPr>
          <w:rFonts w:ascii="Times New Roman" w:hAnsi="Times New Roman" w:cs="Times New Roman"/>
          <w:lang w:val="en-US"/>
        </w:rPr>
        <w:t>a number of similarities. We shall look at both the forward and the backward looking conceptions of responsibility.</w:t>
      </w:r>
    </w:p>
    <w:p w:rsidR="000E7F67" w:rsidRPr="000E7F67" w:rsidRDefault="000E7F67" w:rsidP="000E7F67">
      <w:pPr>
        <w:spacing w:after="0" w:line="360" w:lineRule="auto"/>
        <w:ind w:firstLine="708"/>
        <w:jc w:val="both"/>
        <w:rPr>
          <w:rFonts w:ascii="Times New Roman" w:hAnsi="Times New Roman" w:cs="Times New Roman"/>
          <w:color w:val="000000" w:themeColor="text1"/>
          <w:lang w:val="en-US"/>
        </w:rPr>
      </w:pPr>
      <w:r w:rsidRPr="000E7F67">
        <w:rPr>
          <w:rFonts w:ascii="Times New Roman" w:hAnsi="Times New Roman" w:cs="Times New Roman"/>
          <w:lang w:val="en-US"/>
        </w:rPr>
        <w:t xml:space="preserve"> Both certain behavior in health and certain behavior in the field of criminal justic</w:t>
      </w:r>
      <w:r w:rsidR="00BD75B0">
        <w:rPr>
          <w:rFonts w:ascii="Times New Roman" w:hAnsi="Times New Roman" w:cs="Times New Roman"/>
          <w:lang w:val="en-US"/>
        </w:rPr>
        <w:t xml:space="preserve">e is deemed antisocial </w:t>
      </w:r>
      <w:r w:rsidRPr="000E7F67">
        <w:rPr>
          <w:rFonts w:ascii="Times New Roman" w:hAnsi="Times New Roman" w:cs="Times New Roman"/>
          <w:lang w:val="en-US"/>
        </w:rPr>
        <w:t>(Denier</w:t>
      </w:r>
      <w:r w:rsidR="0034361E">
        <w:rPr>
          <w:rFonts w:ascii="Times New Roman" w:hAnsi="Times New Roman" w:cs="Times New Roman"/>
          <w:lang w:val="en-US"/>
        </w:rPr>
        <w:t>, 2005</w:t>
      </w:r>
      <w:r w:rsidR="0096061E">
        <w:rPr>
          <w:rFonts w:ascii="Times New Roman" w:hAnsi="Times New Roman" w:cs="Times New Roman"/>
          <w:lang w:val="en-US"/>
        </w:rPr>
        <w:t>,</w:t>
      </w:r>
      <w:r w:rsidR="0034361E">
        <w:rPr>
          <w:rFonts w:ascii="Times New Roman" w:hAnsi="Times New Roman" w:cs="Times New Roman"/>
          <w:lang w:val="en-US"/>
        </w:rPr>
        <w:t xml:space="preserve"> 228). It is deemed anti</w:t>
      </w:r>
      <w:r w:rsidRPr="000E7F67">
        <w:rPr>
          <w:rFonts w:ascii="Times New Roman" w:hAnsi="Times New Roman" w:cs="Times New Roman"/>
          <w:lang w:val="en-US"/>
        </w:rPr>
        <w:t xml:space="preserve">social because that behavior is expected to have negative consequences for others in society. Criminal behavior can harm others in many different ways. The government’s right to lock individuals up or punish them in another way, can be linked (among other things) to the harm </w:t>
      </w:r>
      <w:r w:rsidRPr="000E7F67">
        <w:rPr>
          <w:rFonts w:ascii="Times New Roman" w:hAnsi="Times New Roman" w:cs="Times New Roman"/>
          <w:color w:val="000000" w:themeColor="text1"/>
          <w:lang w:val="en-US"/>
        </w:rPr>
        <w:t>principle of Mill. Mill</w:t>
      </w:r>
      <w:r w:rsidR="00BD75B0">
        <w:rPr>
          <w:rFonts w:ascii="Times New Roman" w:hAnsi="Times New Roman" w:cs="Times New Roman"/>
          <w:color w:val="000000" w:themeColor="text1"/>
          <w:lang w:val="en-US"/>
        </w:rPr>
        <w:t>’</w:t>
      </w:r>
      <w:r w:rsidRPr="000E7F67">
        <w:rPr>
          <w:rFonts w:ascii="Times New Roman" w:hAnsi="Times New Roman" w:cs="Times New Roman"/>
          <w:color w:val="000000" w:themeColor="text1"/>
          <w:lang w:val="en-US"/>
        </w:rPr>
        <w:t>s harm principle is summarized as follows ‘the only purpose for which power can be rightfully exercised over any member of a civilized community, is to prevent harm to others’ (Mill, 1978</w:t>
      </w:r>
      <w:r w:rsidR="0096061E">
        <w:rPr>
          <w:rFonts w:ascii="Times New Roman" w:hAnsi="Times New Roman" w:cs="Times New Roman"/>
          <w:color w:val="000000" w:themeColor="text1"/>
          <w:lang w:val="en-US"/>
        </w:rPr>
        <w:t>,</w:t>
      </w:r>
      <w:r w:rsidRPr="000E7F67">
        <w:rPr>
          <w:rFonts w:ascii="Times New Roman" w:hAnsi="Times New Roman" w:cs="Times New Roman"/>
          <w:color w:val="000000" w:themeColor="text1"/>
          <w:lang w:val="en-US"/>
        </w:rPr>
        <w:t xml:space="preserve"> 9). If you follow this harm principle, you can conclude that it is fair to lock people up and take their freedom away, if they are a danger to others. Conceived</w:t>
      </w:r>
      <w:r w:rsidR="0034361E">
        <w:rPr>
          <w:rFonts w:ascii="Times New Roman" w:hAnsi="Times New Roman" w:cs="Times New Roman"/>
          <w:color w:val="000000" w:themeColor="text1"/>
          <w:lang w:val="en-US"/>
        </w:rPr>
        <w:t xml:space="preserve"> of</w:t>
      </w:r>
      <w:r w:rsidRPr="000E7F67">
        <w:rPr>
          <w:rFonts w:ascii="Times New Roman" w:hAnsi="Times New Roman" w:cs="Times New Roman"/>
          <w:color w:val="000000" w:themeColor="text1"/>
          <w:lang w:val="en-US"/>
        </w:rPr>
        <w:t xml:space="preserve"> in this manner, the harm principle is a forward looking principle (as discussed in chapter two). People are locked up </w:t>
      </w:r>
      <w:r w:rsidR="00BD75B0">
        <w:rPr>
          <w:rFonts w:ascii="Times New Roman" w:hAnsi="Times New Roman" w:cs="Times New Roman"/>
          <w:color w:val="000000" w:themeColor="text1"/>
          <w:lang w:val="en-US"/>
        </w:rPr>
        <w:t>to prevent future harm to others</w:t>
      </w:r>
      <w:r w:rsidRPr="000E7F67">
        <w:rPr>
          <w:rFonts w:ascii="Times New Roman" w:hAnsi="Times New Roman" w:cs="Times New Roman"/>
          <w:color w:val="000000" w:themeColor="text1"/>
          <w:lang w:val="en-US"/>
        </w:rPr>
        <w:t xml:space="preserve">. In our case of health care, these forward looking justifications are one part of the story as well. We could broaden </w:t>
      </w:r>
      <w:r w:rsidR="00C27D75">
        <w:rPr>
          <w:rFonts w:ascii="Times New Roman" w:hAnsi="Times New Roman" w:cs="Times New Roman"/>
          <w:color w:val="000000" w:themeColor="text1"/>
          <w:lang w:val="en-US"/>
        </w:rPr>
        <w:t>Mill’s</w:t>
      </w:r>
      <w:r w:rsidRPr="000E7F67">
        <w:rPr>
          <w:rFonts w:ascii="Times New Roman" w:hAnsi="Times New Roman" w:cs="Times New Roman"/>
          <w:color w:val="000000" w:themeColor="text1"/>
          <w:lang w:val="en-US"/>
        </w:rPr>
        <w:t xml:space="preserve"> harm principle to </w:t>
      </w:r>
      <w:r w:rsidRPr="000E7F67">
        <w:rPr>
          <w:rFonts w:ascii="Times New Roman" w:hAnsi="Times New Roman" w:cs="Times New Roman"/>
          <w:color w:val="000000" w:themeColor="text1"/>
          <w:lang w:val="en-US"/>
        </w:rPr>
        <w:lastRenderedPageBreak/>
        <w:t>include future financial harm. If someone takes health risks by eating very un</w:t>
      </w:r>
      <w:r w:rsidR="001921DD">
        <w:rPr>
          <w:rFonts w:ascii="Times New Roman" w:hAnsi="Times New Roman" w:cs="Times New Roman"/>
          <w:color w:val="000000" w:themeColor="text1"/>
          <w:lang w:val="en-US"/>
        </w:rPr>
        <w:t>health</w:t>
      </w:r>
      <w:r w:rsidR="00826FAB">
        <w:rPr>
          <w:rFonts w:ascii="Times New Roman" w:hAnsi="Times New Roman" w:cs="Times New Roman"/>
          <w:color w:val="000000" w:themeColor="text1"/>
          <w:lang w:val="en-US"/>
        </w:rPr>
        <w:t>il</w:t>
      </w:r>
      <w:r w:rsidR="001921DD">
        <w:rPr>
          <w:rFonts w:ascii="Times New Roman" w:hAnsi="Times New Roman" w:cs="Times New Roman"/>
          <w:color w:val="000000" w:themeColor="text1"/>
          <w:lang w:val="en-US"/>
        </w:rPr>
        <w:t>y</w:t>
      </w:r>
      <w:r w:rsidRPr="000E7F67">
        <w:rPr>
          <w:rFonts w:ascii="Times New Roman" w:hAnsi="Times New Roman" w:cs="Times New Roman"/>
          <w:color w:val="000000" w:themeColor="text1"/>
          <w:lang w:val="en-US"/>
        </w:rPr>
        <w:t xml:space="preserve"> all their life, this could harm others in society when this person is</w:t>
      </w:r>
      <w:r w:rsidR="001921DD">
        <w:rPr>
          <w:rFonts w:ascii="Times New Roman" w:hAnsi="Times New Roman" w:cs="Times New Roman"/>
          <w:color w:val="000000" w:themeColor="text1"/>
          <w:lang w:val="en-US"/>
        </w:rPr>
        <w:t xml:space="preserve"> as a consequence</w:t>
      </w:r>
      <w:r w:rsidRPr="000E7F67">
        <w:rPr>
          <w:rFonts w:ascii="Times New Roman" w:hAnsi="Times New Roman" w:cs="Times New Roman"/>
          <w:color w:val="000000" w:themeColor="text1"/>
          <w:lang w:val="en-US"/>
        </w:rPr>
        <w:t xml:space="preserve"> in need of expensive treatment. It might then be considered fair to hold these individuals financially responsible for their choices to prevent that the rest of society is harmed (financially) because of the choices of an individual.</w:t>
      </w:r>
    </w:p>
    <w:p w:rsidR="000E7F67" w:rsidRPr="000E7F67" w:rsidRDefault="00CA1440" w:rsidP="000E7F67">
      <w:pPr>
        <w:spacing w:after="0" w:line="360" w:lineRule="auto"/>
        <w:ind w:firstLine="709"/>
        <w:jc w:val="both"/>
        <w:rPr>
          <w:rFonts w:ascii="Times New Roman" w:hAnsi="Times New Roman" w:cs="Times New Roman"/>
          <w:color w:val="000000" w:themeColor="text1"/>
          <w:lang w:val="en-US"/>
        </w:rPr>
      </w:pPr>
      <w:r>
        <w:rPr>
          <w:rFonts w:ascii="Times New Roman" w:hAnsi="Times New Roman" w:cs="Times New Roman"/>
          <w:color w:val="000000" w:themeColor="text1"/>
          <w:lang w:val="en-US"/>
        </w:rPr>
        <w:t>Mill’s harm principle</w:t>
      </w:r>
      <w:r w:rsidR="000E7F67" w:rsidRPr="000E7F67">
        <w:rPr>
          <w:rFonts w:ascii="Times New Roman" w:hAnsi="Times New Roman" w:cs="Times New Roman"/>
          <w:color w:val="000000" w:themeColor="text1"/>
          <w:lang w:val="en-US"/>
        </w:rPr>
        <w:t xml:space="preserve"> does not say anything about the role of retribution or punishment for the past. Another important justification for punishment of criminals is a </w:t>
      </w:r>
      <w:r>
        <w:rPr>
          <w:rFonts w:ascii="Times New Roman" w:hAnsi="Times New Roman" w:cs="Times New Roman"/>
          <w:color w:val="000000" w:themeColor="text1"/>
          <w:lang w:val="en-US"/>
        </w:rPr>
        <w:t>‘</w:t>
      </w:r>
      <w:r w:rsidR="000E7F67" w:rsidRPr="000E7F67">
        <w:rPr>
          <w:rFonts w:ascii="Times New Roman" w:hAnsi="Times New Roman" w:cs="Times New Roman"/>
          <w:color w:val="000000" w:themeColor="text1"/>
          <w:lang w:val="en-US"/>
        </w:rPr>
        <w:t>just desert rationale</w:t>
      </w:r>
      <w:r>
        <w:rPr>
          <w:rFonts w:ascii="Times New Roman" w:hAnsi="Times New Roman" w:cs="Times New Roman"/>
          <w:color w:val="000000" w:themeColor="text1"/>
          <w:lang w:val="en-US"/>
        </w:rPr>
        <w:t>’</w:t>
      </w:r>
      <w:r w:rsidR="000E7F67" w:rsidRPr="000E7F67">
        <w:rPr>
          <w:rFonts w:ascii="Times New Roman" w:hAnsi="Times New Roman" w:cs="Times New Roman"/>
          <w:color w:val="000000" w:themeColor="text1"/>
          <w:lang w:val="en-US"/>
        </w:rPr>
        <w:t xml:space="preserve"> though: a person deserves a proportional punishment if he or she has done a moral wrong (Carlsmith &amp; Darley, 2002</w:t>
      </w:r>
      <w:r w:rsidR="0096061E">
        <w:rPr>
          <w:rFonts w:ascii="Times New Roman" w:hAnsi="Times New Roman" w:cs="Times New Roman"/>
          <w:color w:val="000000" w:themeColor="text1"/>
          <w:lang w:val="en-US"/>
        </w:rPr>
        <w:t>,</w:t>
      </w:r>
      <w:r w:rsidR="000E7F67" w:rsidRPr="000E7F67">
        <w:rPr>
          <w:rFonts w:ascii="Times New Roman" w:hAnsi="Times New Roman" w:cs="Times New Roman"/>
          <w:color w:val="000000" w:themeColor="text1"/>
          <w:lang w:val="en-US"/>
        </w:rPr>
        <w:t xml:space="preserve"> 284). This is more of a backward looking justification for punishment. This just desert rationale plays a role in why we deem it fair to punish law-offenders (Morse, 1993</w:t>
      </w:r>
      <w:r w:rsidR="0096061E">
        <w:rPr>
          <w:rFonts w:ascii="Times New Roman" w:hAnsi="Times New Roman" w:cs="Times New Roman"/>
          <w:color w:val="000000" w:themeColor="text1"/>
          <w:lang w:val="en-US"/>
        </w:rPr>
        <w:t>,</w:t>
      </w:r>
      <w:r w:rsidR="000E7F67" w:rsidRPr="000E7F67">
        <w:rPr>
          <w:rFonts w:ascii="Times New Roman" w:hAnsi="Times New Roman" w:cs="Times New Roman"/>
          <w:color w:val="000000" w:themeColor="text1"/>
          <w:lang w:val="en-US"/>
        </w:rPr>
        <w:t xml:space="preserve"> 1589) and it likewise plays a role in why some may deem it fair to hold those who are responsible for their own ill health responsible. In other words, if ind</w:t>
      </w:r>
      <w:r w:rsidR="00A7460F">
        <w:rPr>
          <w:rFonts w:ascii="Times New Roman" w:hAnsi="Times New Roman" w:cs="Times New Roman"/>
          <w:color w:val="000000" w:themeColor="text1"/>
          <w:lang w:val="en-US"/>
        </w:rPr>
        <w:t>ividuals have demonstrated anti</w:t>
      </w:r>
      <w:r w:rsidR="000E7F67" w:rsidRPr="000E7F67">
        <w:rPr>
          <w:rFonts w:ascii="Times New Roman" w:hAnsi="Times New Roman" w:cs="Times New Roman"/>
          <w:color w:val="000000" w:themeColor="text1"/>
          <w:lang w:val="en-US"/>
        </w:rPr>
        <w:t xml:space="preserve">social behavior in the past (whether that is a criminal act or shifting costs of health care choices to the rest of society) we want them to be held accountable for </w:t>
      </w:r>
      <w:r w:rsidR="007D6649">
        <w:rPr>
          <w:rFonts w:ascii="Times New Roman" w:hAnsi="Times New Roman" w:cs="Times New Roman"/>
          <w:color w:val="000000" w:themeColor="text1"/>
          <w:lang w:val="en-US"/>
        </w:rPr>
        <w:t xml:space="preserve">what </w:t>
      </w:r>
      <w:r w:rsidR="000E7F67" w:rsidRPr="000E7F67">
        <w:rPr>
          <w:rFonts w:ascii="Times New Roman" w:hAnsi="Times New Roman" w:cs="Times New Roman"/>
          <w:color w:val="000000" w:themeColor="text1"/>
          <w:lang w:val="en-US"/>
        </w:rPr>
        <w:t xml:space="preserve">they have done. This is the backward-looking justice intuition to which I shall refer as the just desert rationale (in line with Carlsmith &amp; Darley, 2002). </w:t>
      </w:r>
    </w:p>
    <w:p w:rsidR="000E7F67" w:rsidRPr="000E7F67" w:rsidRDefault="000E7F67" w:rsidP="000E7F67">
      <w:pPr>
        <w:spacing w:after="0" w:line="360" w:lineRule="auto"/>
        <w:ind w:firstLine="709"/>
        <w:jc w:val="both"/>
        <w:rPr>
          <w:rFonts w:ascii="Times New Roman" w:hAnsi="Times New Roman" w:cs="Times New Roman"/>
          <w:color w:val="000000" w:themeColor="text1"/>
          <w:lang w:val="en-US"/>
        </w:rPr>
      </w:pPr>
      <w:r w:rsidRPr="000E7F67">
        <w:rPr>
          <w:rFonts w:ascii="Times New Roman" w:hAnsi="Times New Roman" w:cs="Times New Roman"/>
          <w:color w:val="000000" w:themeColor="text1"/>
          <w:lang w:val="en-US"/>
        </w:rPr>
        <w:t xml:space="preserve">In the case of criminal justice it is very important whether </w:t>
      </w:r>
      <w:r w:rsidR="002C5C48">
        <w:rPr>
          <w:rFonts w:ascii="Times New Roman" w:hAnsi="Times New Roman" w:cs="Times New Roman"/>
          <w:color w:val="000000" w:themeColor="text1"/>
          <w:lang w:val="en-US"/>
        </w:rPr>
        <w:t>an act</w:t>
      </w:r>
      <w:r w:rsidRPr="000E7F67">
        <w:rPr>
          <w:rFonts w:ascii="Times New Roman" w:hAnsi="Times New Roman" w:cs="Times New Roman"/>
          <w:color w:val="000000" w:themeColor="text1"/>
          <w:lang w:val="en-US"/>
        </w:rPr>
        <w:t xml:space="preserve"> was a consc</w:t>
      </w:r>
      <w:r w:rsidR="002C5C48">
        <w:rPr>
          <w:rFonts w:ascii="Times New Roman" w:hAnsi="Times New Roman" w:cs="Times New Roman"/>
          <w:color w:val="000000" w:themeColor="text1"/>
          <w:lang w:val="en-US"/>
        </w:rPr>
        <w:t>ious choice. The more strategic and</w:t>
      </w:r>
      <w:r w:rsidRPr="000E7F67">
        <w:rPr>
          <w:rFonts w:ascii="Times New Roman" w:hAnsi="Times New Roman" w:cs="Times New Roman"/>
          <w:color w:val="000000" w:themeColor="text1"/>
          <w:lang w:val="en-US"/>
        </w:rPr>
        <w:t xml:space="preserve"> thou</w:t>
      </w:r>
      <w:r w:rsidR="002C5C48">
        <w:rPr>
          <w:rFonts w:ascii="Times New Roman" w:hAnsi="Times New Roman" w:cs="Times New Roman"/>
          <w:color w:val="000000" w:themeColor="text1"/>
          <w:lang w:val="en-US"/>
        </w:rPr>
        <w:t xml:space="preserve">ght-through a </w:t>
      </w:r>
      <w:r w:rsidRPr="000E7F67">
        <w:rPr>
          <w:rFonts w:ascii="Times New Roman" w:hAnsi="Times New Roman" w:cs="Times New Roman"/>
          <w:color w:val="000000" w:themeColor="text1"/>
          <w:lang w:val="en-US"/>
        </w:rPr>
        <w:t>criminal act</w:t>
      </w:r>
      <w:r w:rsidR="00AD13A1">
        <w:rPr>
          <w:rFonts w:ascii="Times New Roman" w:hAnsi="Times New Roman" w:cs="Times New Roman"/>
          <w:color w:val="000000" w:themeColor="text1"/>
          <w:lang w:val="en-US"/>
        </w:rPr>
        <w:t xml:space="preserve"> was</w:t>
      </w:r>
      <w:r w:rsidRPr="000E7F67">
        <w:rPr>
          <w:rFonts w:ascii="Times New Roman" w:hAnsi="Times New Roman" w:cs="Times New Roman"/>
          <w:color w:val="000000" w:themeColor="text1"/>
          <w:lang w:val="en-US"/>
        </w:rPr>
        <w:t xml:space="preserve">, the </w:t>
      </w:r>
      <w:r w:rsidR="002C5C48">
        <w:rPr>
          <w:rFonts w:ascii="Times New Roman" w:hAnsi="Times New Roman" w:cs="Times New Roman"/>
          <w:color w:val="000000" w:themeColor="text1"/>
          <w:lang w:val="en-US"/>
        </w:rPr>
        <w:t>more severe</w:t>
      </w:r>
      <w:r w:rsidRPr="000E7F67">
        <w:rPr>
          <w:rFonts w:ascii="Times New Roman" w:hAnsi="Times New Roman" w:cs="Times New Roman"/>
          <w:color w:val="000000" w:themeColor="text1"/>
          <w:lang w:val="en-US"/>
        </w:rPr>
        <w:t xml:space="preserve"> the punishment </w:t>
      </w:r>
      <w:r w:rsidR="00AD13A1">
        <w:rPr>
          <w:rFonts w:ascii="Times New Roman" w:hAnsi="Times New Roman" w:cs="Times New Roman"/>
          <w:color w:val="000000" w:themeColor="text1"/>
          <w:lang w:val="en-US"/>
        </w:rPr>
        <w:t xml:space="preserve">will be </w:t>
      </w:r>
      <w:r w:rsidRPr="000E7F67">
        <w:rPr>
          <w:rFonts w:ascii="Times New Roman" w:hAnsi="Times New Roman" w:cs="Times New Roman"/>
          <w:color w:val="000000" w:themeColor="text1"/>
          <w:lang w:val="en-US"/>
        </w:rPr>
        <w:t>(Dan-Cohen, 1992</w:t>
      </w:r>
      <w:r w:rsidR="0096061E">
        <w:rPr>
          <w:rFonts w:ascii="Times New Roman" w:hAnsi="Times New Roman" w:cs="Times New Roman"/>
          <w:color w:val="000000" w:themeColor="text1"/>
          <w:lang w:val="en-US"/>
        </w:rPr>
        <w:t>,</w:t>
      </w:r>
      <w:r w:rsidRPr="000E7F67">
        <w:rPr>
          <w:rFonts w:ascii="Times New Roman" w:hAnsi="Times New Roman" w:cs="Times New Roman"/>
          <w:color w:val="000000" w:themeColor="text1"/>
          <w:lang w:val="en-US"/>
        </w:rPr>
        <w:t xml:space="preserve"> 959-960). Criminal acts which are committed in a moment of madness, are in general punished less severely (ibid.).</w:t>
      </w:r>
      <w:r w:rsidR="003646E4">
        <w:rPr>
          <w:rFonts w:ascii="Times New Roman" w:hAnsi="Times New Roman" w:cs="Times New Roman"/>
          <w:color w:val="000000" w:themeColor="text1"/>
          <w:lang w:val="en-US"/>
        </w:rPr>
        <w:t xml:space="preserve"> In that case w</w:t>
      </w:r>
      <w:r w:rsidRPr="000E7F67">
        <w:rPr>
          <w:rFonts w:ascii="Times New Roman" w:hAnsi="Times New Roman" w:cs="Times New Roman"/>
          <w:color w:val="000000" w:themeColor="text1"/>
          <w:lang w:val="en-US"/>
        </w:rPr>
        <w:t>e still punish a person, but we are softer in our judgement, because the madness blocks proper self-control and hence also the degree to which we can hold someone responsible for their actions (ibid.). The planning or premeditation of a crime will increase the severity of the punishment (Dan-Cohen, 1992</w:t>
      </w:r>
      <w:r w:rsidR="0096061E">
        <w:rPr>
          <w:rFonts w:ascii="Times New Roman" w:hAnsi="Times New Roman" w:cs="Times New Roman"/>
          <w:color w:val="000000" w:themeColor="text1"/>
          <w:lang w:val="en-US"/>
        </w:rPr>
        <w:t>,</w:t>
      </w:r>
      <w:r w:rsidRPr="000E7F67">
        <w:rPr>
          <w:rFonts w:ascii="Times New Roman" w:hAnsi="Times New Roman" w:cs="Times New Roman"/>
          <w:color w:val="000000" w:themeColor="text1"/>
          <w:lang w:val="en-US"/>
        </w:rPr>
        <w:t xml:space="preserve"> 960). It is often difficult to see if a certain act was a conscious choice. Undeniable pro</w:t>
      </w:r>
      <w:r w:rsidR="009744AC">
        <w:rPr>
          <w:rFonts w:ascii="Times New Roman" w:hAnsi="Times New Roman" w:cs="Times New Roman"/>
          <w:color w:val="000000" w:themeColor="text1"/>
          <w:lang w:val="en-US"/>
        </w:rPr>
        <w:t>of</w:t>
      </w:r>
      <w:r w:rsidRPr="000E7F67">
        <w:rPr>
          <w:rFonts w:ascii="Times New Roman" w:hAnsi="Times New Roman" w:cs="Times New Roman"/>
          <w:color w:val="000000" w:themeColor="text1"/>
          <w:lang w:val="en-US"/>
        </w:rPr>
        <w:t xml:space="preserve"> of premeditation is a clear answer to the question if something was done consciously, but it is not always this self-evident. The same </w:t>
      </w:r>
      <w:r w:rsidR="00D11B1E">
        <w:rPr>
          <w:rFonts w:ascii="Times New Roman" w:hAnsi="Times New Roman" w:cs="Times New Roman"/>
          <w:color w:val="000000" w:themeColor="text1"/>
          <w:lang w:val="en-US"/>
        </w:rPr>
        <w:t>applies to</w:t>
      </w:r>
      <w:r w:rsidRPr="000E7F67">
        <w:rPr>
          <w:rFonts w:ascii="Times New Roman" w:hAnsi="Times New Roman" w:cs="Times New Roman"/>
          <w:color w:val="000000" w:themeColor="text1"/>
          <w:lang w:val="en-US"/>
        </w:rPr>
        <w:t xml:space="preserve"> choice and responsibility in health care. In health care, it is not always clear if risk taking is done consciously. You could question whether an unhealthy lifestyle is truly a conscious choice. We will get into this further in chapter four, when we will for instance discuss social determinants for lifestyles. For now, it is important to notice that whether we attribute blame and/or guilt depends on the degree to which we can speak of conscious choices. In most criminal justice systems though, we still punish someone i</w:t>
      </w:r>
      <w:r w:rsidR="003F1DCC">
        <w:rPr>
          <w:rFonts w:ascii="Times New Roman" w:hAnsi="Times New Roman" w:cs="Times New Roman"/>
          <w:color w:val="000000" w:themeColor="text1"/>
          <w:lang w:val="en-US"/>
        </w:rPr>
        <w:t>f they did not necessarily meant</w:t>
      </w:r>
      <w:r w:rsidRPr="000E7F67">
        <w:rPr>
          <w:rFonts w:ascii="Times New Roman" w:hAnsi="Times New Roman" w:cs="Times New Roman"/>
          <w:color w:val="000000" w:themeColor="text1"/>
          <w:lang w:val="en-US"/>
        </w:rPr>
        <w:t xml:space="preserve"> any wrong, but imposed risks on others that a reasonable person would not impose (Alexander, 1990</w:t>
      </w:r>
      <w:r w:rsidR="0096061E">
        <w:rPr>
          <w:rFonts w:ascii="Times New Roman" w:hAnsi="Times New Roman" w:cs="Times New Roman"/>
          <w:color w:val="000000" w:themeColor="text1"/>
          <w:lang w:val="en-US"/>
        </w:rPr>
        <w:t>,</w:t>
      </w:r>
      <w:r w:rsidRPr="000E7F67">
        <w:rPr>
          <w:rFonts w:ascii="Times New Roman" w:hAnsi="Times New Roman" w:cs="Times New Roman"/>
          <w:color w:val="000000" w:themeColor="text1"/>
          <w:lang w:val="en-US"/>
        </w:rPr>
        <w:t xml:space="preserve"> 85). This is </w:t>
      </w:r>
      <w:r w:rsidR="007D6649">
        <w:rPr>
          <w:rFonts w:ascii="Times New Roman" w:hAnsi="Times New Roman" w:cs="Times New Roman"/>
          <w:color w:val="000000" w:themeColor="text1"/>
          <w:lang w:val="en-US"/>
        </w:rPr>
        <w:t xml:space="preserve">an important </w:t>
      </w:r>
      <w:r w:rsidRPr="000E7F67">
        <w:rPr>
          <w:rFonts w:ascii="Times New Roman" w:hAnsi="Times New Roman" w:cs="Times New Roman"/>
          <w:color w:val="000000" w:themeColor="text1"/>
          <w:lang w:val="en-US"/>
        </w:rPr>
        <w:t xml:space="preserve">principle of Anglo-American criminal law (ibid.). </w:t>
      </w:r>
    </w:p>
    <w:p w:rsidR="000E7F67" w:rsidRPr="000E7F67" w:rsidRDefault="000E7F67" w:rsidP="000E7F67">
      <w:pPr>
        <w:spacing w:line="360" w:lineRule="auto"/>
        <w:ind w:firstLine="708"/>
        <w:jc w:val="both"/>
        <w:rPr>
          <w:rFonts w:ascii="Times New Roman" w:hAnsi="Times New Roman" w:cs="Times New Roman"/>
          <w:color w:val="000000" w:themeColor="text1"/>
          <w:lang w:val="en-US"/>
        </w:rPr>
      </w:pPr>
      <w:r w:rsidRPr="000E7F67">
        <w:rPr>
          <w:rFonts w:ascii="Times New Roman" w:hAnsi="Times New Roman" w:cs="Times New Roman"/>
          <w:color w:val="000000" w:themeColor="text1"/>
          <w:lang w:val="en-US"/>
        </w:rPr>
        <w:t xml:space="preserve">So an emphasis on individual responsibility in both the criminal justice system and the health care system, </w:t>
      </w:r>
      <w:r w:rsidR="00556AF9">
        <w:rPr>
          <w:rFonts w:ascii="Times New Roman" w:hAnsi="Times New Roman" w:cs="Times New Roman"/>
          <w:color w:val="000000" w:themeColor="text1"/>
          <w:lang w:val="en-US"/>
        </w:rPr>
        <w:t>can be linked to</w:t>
      </w:r>
      <w:r w:rsidR="004D4434">
        <w:rPr>
          <w:rFonts w:ascii="Times New Roman" w:hAnsi="Times New Roman" w:cs="Times New Roman"/>
          <w:color w:val="000000" w:themeColor="text1"/>
          <w:lang w:val="en-US"/>
        </w:rPr>
        <w:t xml:space="preserve"> the harm-principle of Mill and</w:t>
      </w:r>
      <w:r w:rsidRPr="000E7F67">
        <w:rPr>
          <w:rFonts w:ascii="Times New Roman" w:hAnsi="Times New Roman" w:cs="Times New Roman"/>
          <w:color w:val="000000" w:themeColor="text1"/>
          <w:lang w:val="en-US"/>
        </w:rPr>
        <w:t xml:space="preserve"> the just desert rationale. This just desert rationale in its part, rests on the assumption of free will and conscious choice. </w:t>
      </w:r>
    </w:p>
    <w:p w:rsidR="000E7F67" w:rsidRPr="000E7F67" w:rsidRDefault="000E7F67" w:rsidP="000E7F67">
      <w:pPr>
        <w:keepNext/>
        <w:keepLines/>
        <w:spacing w:before="200" w:after="0"/>
        <w:jc w:val="both"/>
        <w:outlineLvl w:val="2"/>
        <w:rPr>
          <w:rFonts w:ascii="Times New Roman" w:eastAsiaTheme="majorEastAsia" w:hAnsi="Times New Roman" w:cs="Times New Roman"/>
          <w:b/>
          <w:bCs/>
          <w:color w:val="4F81BD" w:themeColor="accent1"/>
          <w:lang w:val="en-US"/>
        </w:rPr>
      </w:pPr>
      <w:bookmarkStart w:id="16" w:name="_Toc421279760"/>
      <w:r w:rsidRPr="000E7F67">
        <w:rPr>
          <w:rFonts w:ascii="Times New Roman" w:eastAsiaTheme="majorEastAsia" w:hAnsi="Times New Roman" w:cs="Times New Roman"/>
          <w:b/>
          <w:bCs/>
          <w:color w:val="4F81BD" w:themeColor="accent1"/>
          <w:lang w:val="en-US"/>
        </w:rPr>
        <w:lastRenderedPageBreak/>
        <w:t>3.1.2.2 Differences</w:t>
      </w:r>
      <w:bookmarkEnd w:id="16"/>
    </w:p>
    <w:p w:rsidR="000E7F67" w:rsidRPr="000E7F67" w:rsidRDefault="000E7F67" w:rsidP="000E7F67">
      <w:pPr>
        <w:spacing w:after="0" w:line="360" w:lineRule="auto"/>
        <w:jc w:val="both"/>
        <w:rPr>
          <w:rFonts w:ascii="Times New Roman" w:hAnsi="Times New Roman" w:cs="Times New Roman"/>
          <w:color w:val="000000" w:themeColor="text1"/>
          <w:lang w:val="en-US"/>
        </w:rPr>
      </w:pPr>
      <w:r w:rsidRPr="000E7F67">
        <w:rPr>
          <w:rFonts w:ascii="Times New Roman" w:hAnsi="Times New Roman" w:cs="Times New Roman"/>
          <w:color w:val="000000" w:themeColor="text1"/>
          <w:lang w:val="en-US"/>
        </w:rPr>
        <w:t>Although this analogy demonstrates that responsibility in criminal justice and in health care may resemble each other in some respects, they differ in many others. The first resemblance that is open to criticism is the statement that we can speak of behavior with an antisocial character in both instances (Denier, 2005</w:t>
      </w:r>
      <w:r w:rsidR="0096061E">
        <w:rPr>
          <w:rFonts w:ascii="Times New Roman" w:hAnsi="Times New Roman" w:cs="Times New Roman"/>
          <w:color w:val="000000" w:themeColor="text1"/>
          <w:lang w:val="en-US"/>
        </w:rPr>
        <w:t>,</w:t>
      </w:r>
      <w:r w:rsidRPr="000E7F67">
        <w:rPr>
          <w:rFonts w:ascii="Times New Roman" w:hAnsi="Times New Roman" w:cs="Times New Roman"/>
          <w:color w:val="000000" w:themeColor="text1"/>
          <w:lang w:val="en-US"/>
        </w:rPr>
        <w:t xml:space="preserve"> 228). Criminal behavior is very clearly antisocial. By breaking laws you break the rules that govern the society we live in. Criminal behavior such as stealing, quite evidently harms others directly. But is living </w:t>
      </w:r>
      <w:r w:rsidR="003F1DCC" w:rsidRPr="000E7F67">
        <w:rPr>
          <w:rFonts w:ascii="Times New Roman" w:hAnsi="Times New Roman" w:cs="Times New Roman"/>
          <w:color w:val="000000" w:themeColor="text1"/>
          <w:lang w:val="en-US"/>
        </w:rPr>
        <w:t>unhealt</w:t>
      </w:r>
      <w:r w:rsidR="003F1DCC">
        <w:rPr>
          <w:rFonts w:ascii="Times New Roman" w:hAnsi="Times New Roman" w:cs="Times New Roman"/>
          <w:color w:val="000000" w:themeColor="text1"/>
          <w:lang w:val="en-US"/>
        </w:rPr>
        <w:t>hily</w:t>
      </w:r>
      <w:r w:rsidR="008D74C6">
        <w:rPr>
          <w:rFonts w:ascii="Times New Roman" w:hAnsi="Times New Roman" w:cs="Times New Roman"/>
          <w:color w:val="000000" w:themeColor="text1"/>
          <w:lang w:val="en-US"/>
        </w:rPr>
        <w:t xml:space="preserve"> really anti</w:t>
      </w:r>
      <w:r w:rsidRPr="000E7F67">
        <w:rPr>
          <w:rFonts w:ascii="Times New Roman" w:hAnsi="Times New Roman" w:cs="Times New Roman"/>
          <w:color w:val="000000" w:themeColor="text1"/>
          <w:lang w:val="en-US"/>
        </w:rPr>
        <w:t xml:space="preserve">social? It is not by far as harmful to others as serious crimes. We seem to be speaking of a different category of harm when we regard unhealthy living as harming others. As I said earlier, unhealthy behavior can lead to higher costs for society. These higher costs are the only harm for society I see in unhealthy behavior. </w:t>
      </w:r>
    </w:p>
    <w:p w:rsidR="000E7F67" w:rsidRPr="000E7F67" w:rsidRDefault="000E7F67" w:rsidP="000E7F67">
      <w:pPr>
        <w:spacing w:after="0" w:line="360" w:lineRule="auto"/>
        <w:ind w:firstLine="708"/>
        <w:jc w:val="both"/>
        <w:rPr>
          <w:rFonts w:ascii="Times New Roman" w:hAnsi="Times New Roman" w:cs="Times New Roman"/>
          <w:color w:val="000000" w:themeColor="text1"/>
          <w:lang w:val="en-US"/>
        </w:rPr>
      </w:pPr>
      <w:r w:rsidRPr="000E7F67">
        <w:rPr>
          <w:rFonts w:ascii="Times New Roman" w:hAnsi="Times New Roman" w:cs="Times New Roman"/>
          <w:color w:val="000000" w:themeColor="text1"/>
          <w:lang w:val="en-US"/>
        </w:rPr>
        <w:t xml:space="preserve">Besides this difference, </w:t>
      </w:r>
      <w:r w:rsidR="00556AF9">
        <w:rPr>
          <w:rFonts w:ascii="Times New Roman" w:hAnsi="Times New Roman" w:cs="Times New Roman"/>
          <w:color w:val="000000" w:themeColor="text1"/>
          <w:lang w:val="en-US"/>
        </w:rPr>
        <w:t>I observe</w:t>
      </w:r>
      <w:r w:rsidRPr="000E7F67">
        <w:rPr>
          <w:rFonts w:ascii="Times New Roman" w:hAnsi="Times New Roman" w:cs="Times New Roman"/>
          <w:color w:val="000000" w:themeColor="text1"/>
          <w:lang w:val="en-US"/>
        </w:rPr>
        <w:t xml:space="preserve"> another important difference between responsibility in criminal justice and responsibility in health. This difference relates not to harm, but to benefit. Many criminal acts are committed in order to benefit oneself. You steal to become wealthier, as you also commit tax fraud to gain wealth. Crimes such as murder are a little bit more difficult to define in terms of benefit. Murders though, </w:t>
      </w:r>
      <w:r w:rsidR="0039085F">
        <w:rPr>
          <w:rFonts w:ascii="Times New Roman" w:hAnsi="Times New Roman" w:cs="Times New Roman"/>
          <w:color w:val="000000" w:themeColor="text1"/>
          <w:lang w:val="en-US"/>
        </w:rPr>
        <w:t xml:space="preserve">can be </w:t>
      </w:r>
      <w:r w:rsidRPr="000E7F67">
        <w:rPr>
          <w:rFonts w:ascii="Times New Roman" w:hAnsi="Times New Roman" w:cs="Times New Roman"/>
          <w:color w:val="000000" w:themeColor="text1"/>
          <w:lang w:val="en-US"/>
        </w:rPr>
        <w:t>strategic and committed for some further aim. In line with a rationalist view of human kind, it is difficult to imagine someone consciously doing something unlawful, not in order to gain some benefit (except of course if you are</w:t>
      </w:r>
      <w:r w:rsidR="003F1DCC">
        <w:rPr>
          <w:rFonts w:ascii="Times New Roman" w:hAnsi="Times New Roman" w:cs="Times New Roman"/>
          <w:color w:val="000000" w:themeColor="text1"/>
          <w:lang w:val="en-US"/>
        </w:rPr>
        <w:t xml:space="preserve"> (temporarily)</w:t>
      </w:r>
      <w:r w:rsidRPr="000E7F67">
        <w:rPr>
          <w:rFonts w:ascii="Times New Roman" w:hAnsi="Times New Roman" w:cs="Times New Roman"/>
          <w:color w:val="000000" w:themeColor="text1"/>
          <w:lang w:val="en-US"/>
        </w:rPr>
        <w:t xml:space="preserve"> insane</w:t>
      </w:r>
      <w:r w:rsidR="003F1DCC">
        <w:rPr>
          <w:rFonts w:ascii="Times New Roman" w:hAnsi="Times New Roman" w:cs="Times New Roman"/>
          <w:color w:val="000000" w:themeColor="text1"/>
          <w:lang w:val="en-US"/>
        </w:rPr>
        <w:t>)</w:t>
      </w:r>
      <w:r w:rsidRPr="000E7F67">
        <w:rPr>
          <w:rFonts w:ascii="Times New Roman" w:hAnsi="Times New Roman" w:cs="Times New Roman"/>
          <w:color w:val="000000" w:themeColor="text1"/>
          <w:lang w:val="en-US"/>
        </w:rPr>
        <w:t xml:space="preserve">. We punish these individuals in part because of the just desert </w:t>
      </w:r>
      <w:r w:rsidR="003F1DCC">
        <w:rPr>
          <w:rFonts w:ascii="Times New Roman" w:hAnsi="Times New Roman" w:cs="Times New Roman"/>
          <w:color w:val="000000" w:themeColor="text1"/>
          <w:lang w:val="en-US"/>
        </w:rPr>
        <w:t>rationale</w:t>
      </w:r>
      <w:r w:rsidRPr="000E7F67">
        <w:rPr>
          <w:rFonts w:ascii="Times New Roman" w:hAnsi="Times New Roman" w:cs="Times New Roman"/>
          <w:color w:val="000000" w:themeColor="text1"/>
          <w:lang w:val="en-US"/>
        </w:rPr>
        <w:t xml:space="preserve"> I explained earlier. If you have done a wrong, you should get punished. This intuition is strengthened by the idea that it is unfair if people who do a wrong, walk away being better off. Our just desert rationale tells us that this does not compute morally and hence we punish. </w:t>
      </w:r>
    </w:p>
    <w:p w:rsidR="000E7F67" w:rsidRPr="000E7F67" w:rsidRDefault="000E7F67" w:rsidP="000E7F67">
      <w:pPr>
        <w:spacing w:after="0" w:line="360" w:lineRule="auto"/>
        <w:ind w:firstLine="709"/>
        <w:jc w:val="both"/>
        <w:rPr>
          <w:rFonts w:ascii="Times New Roman" w:hAnsi="Times New Roman" w:cs="Times New Roman"/>
          <w:color w:val="000000" w:themeColor="text1"/>
          <w:lang w:val="en-US"/>
        </w:rPr>
      </w:pPr>
      <w:r w:rsidRPr="000E7F67">
        <w:rPr>
          <w:rFonts w:ascii="Times New Roman" w:hAnsi="Times New Roman" w:cs="Times New Roman"/>
          <w:color w:val="000000" w:themeColor="text1"/>
          <w:lang w:val="en-US"/>
        </w:rPr>
        <w:t>So are there any benefits to unhealthy living? Unhealthy living clearly produces some short-term benefits. Smoking is by many considered to be a pleasa</w:t>
      </w:r>
      <w:r w:rsidR="00264139">
        <w:rPr>
          <w:rFonts w:ascii="Times New Roman" w:hAnsi="Times New Roman" w:cs="Times New Roman"/>
          <w:color w:val="000000" w:themeColor="text1"/>
          <w:lang w:val="en-US"/>
        </w:rPr>
        <w:t>nt habit which can decrease one’</w:t>
      </w:r>
      <w:r w:rsidRPr="000E7F67">
        <w:rPr>
          <w:rFonts w:ascii="Times New Roman" w:hAnsi="Times New Roman" w:cs="Times New Roman"/>
          <w:color w:val="000000" w:themeColor="text1"/>
          <w:lang w:val="en-US"/>
        </w:rPr>
        <w:t xml:space="preserve">s stress, for instance. This short term benefit </w:t>
      </w:r>
      <w:r w:rsidR="00264139">
        <w:rPr>
          <w:rFonts w:ascii="Times New Roman" w:hAnsi="Times New Roman" w:cs="Times New Roman"/>
          <w:color w:val="000000" w:themeColor="text1"/>
          <w:lang w:val="en-US"/>
        </w:rPr>
        <w:t xml:space="preserve">is then chosen over the </w:t>
      </w:r>
      <w:r w:rsidRPr="000E7F67">
        <w:rPr>
          <w:rFonts w:ascii="Times New Roman" w:hAnsi="Times New Roman" w:cs="Times New Roman"/>
          <w:color w:val="000000" w:themeColor="text1"/>
          <w:lang w:val="en-US"/>
        </w:rPr>
        <w:t>potential</w:t>
      </w:r>
      <w:r w:rsidR="00522472">
        <w:rPr>
          <w:rFonts w:ascii="Times New Roman" w:hAnsi="Times New Roman" w:cs="Times New Roman"/>
          <w:color w:val="000000" w:themeColor="text1"/>
          <w:lang w:val="en-US"/>
        </w:rPr>
        <w:t xml:space="preserve"> long-term</w:t>
      </w:r>
      <w:r w:rsidRPr="000E7F67">
        <w:rPr>
          <w:rFonts w:ascii="Times New Roman" w:hAnsi="Times New Roman" w:cs="Times New Roman"/>
          <w:color w:val="000000" w:themeColor="text1"/>
          <w:lang w:val="en-US"/>
        </w:rPr>
        <w:t xml:space="preserve"> health risks. The same </w:t>
      </w:r>
      <w:r w:rsidR="00921163">
        <w:rPr>
          <w:rFonts w:ascii="Times New Roman" w:hAnsi="Times New Roman" w:cs="Times New Roman"/>
          <w:color w:val="000000" w:themeColor="text1"/>
          <w:lang w:val="en-US"/>
        </w:rPr>
        <w:t>applies to</w:t>
      </w:r>
      <w:r w:rsidRPr="000E7F67">
        <w:rPr>
          <w:rFonts w:ascii="Times New Roman" w:hAnsi="Times New Roman" w:cs="Times New Roman"/>
          <w:color w:val="000000" w:themeColor="text1"/>
          <w:lang w:val="en-US"/>
        </w:rPr>
        <w:t xml:space="preserve"> eating unhealthily. Unhealthy food is often not fresh and less expensive. The immediate and short-term benefit is then that one can spend less m</w:t>
      </w:r>
      <w:r w:rsidR="00522472">
        <w:rPr>
          <w:rFonts w:ascii="Times New Roman" w:hAnsi="Times New Roman" w:cs="Times New Roman"/>
          <w:color w:val="000000" w:themeColor="text1"/>
          <w:lang w:val="en-US"/>
        </w:rPr>
        <w:t>oney and less time cooking for one’s</w:t>
      </w:r>
      <w:r w:rsidRPr="000E7F67">
        <w:rPr>
          <w:rFonts w:ascii="Times New Roman" w:hAnsi="Times New Roman" w:cs="Times New Roman"/>
          <w:color w:val="000000" w:themeColor="text1"/>
          <w:lang w:val="en-US"/>
        </w:rPr>
        <w:t xml:space="preserve"> meal. An unhealthy eating style is beneficial in that sense. Those who eat unhealth</w:t>
      </w:r>
      <w:r w:rsidR="00826FAB">
        <w:rPr>
          <w:rFonts w:ascii="Times New Roman" w:hAnsi="Times New Roman" w:cs="Times New Roman"/>
          <w:color w:val="000000" w:themeColor="text1"/>
          <w:lang w:val="en-US"/>
        </w:rPr>
        <w:t>il</w:t>
      </w:r>
      <w:r w:rsidRPr="000E7F67">
        <w:rPr>
          <w:rFonts w:ascii="Times New Roman" w:hAnsi="Times New Roman" w:cs="Times New Roman"/>
          <w:color w:val="000000" w:themeColor="text1"/>
          <w:lang w:val="en-US"/>
        </w:rPr>
        <w:t xml:space="preserve">y or a lot, can indulge and do not have to discipline themselves. People who are obese because of bad eating habits and a lack of bodily exercise, do not have to pay for a subscription to a fitness center, nor do they have to invest time, energy and sweat to go there. These things can </w:t>
      </w:r>
      <w:r w:rsidR="002862D0">
        <w:rPr>
          <w:rFonts w:ascii="Times New Roman" w:hAnsi="Times New Roman" w:cs="Times New Roman"/>
          <w:color w:val="000000" w:themeColor="text1"/>
          <w:lang w:val="en-US"/>
        </w:rPr>
        <w:t xml:space="preserve">be </w:t>
      </w:r>
      <w:r w:rsidRPr="000E7F67">
        <w:rPr>
          <w:rFonts w:ascii="Times New Roman" w:hAnsi="Times New Roman" w:cs="Times New Roman"/>
          <w:color w:val="000000" w:themeColor="text1"/>
          <w:lang w:val="en-US"/>
        </w:rPr>
        <w:t xml:space="preserve">considered to be benefits. </w:t>
      </w:r>
    </w:p>
    <w:p w:rsidR="000E7F67" w:rsidRPr="000E7F67" w:rsidRDefault="000E7F67" w:rsidP="000E7F67">
      <w:pPr>
        <w:spacing w:after="0" w:line="360" w:lineRule="auto"/>
        <w:ind w:firstLine="708"/>
        <w:jc w:val="both"/>
        <w:rPr>
          <w:rFonts w:ascii="Times New Roman" w:hAnsi="Times New Roman" w:cs="Times New Roman"/>
          <w:color w:val="000000" w:themeColor="text1"/>
          <w:lang w:val="en-US"/>
        </w:rPr>
      </w:pPr>
      <w:r w:rsidRPr="000E7F67">
        <w:rPr>
          <w:rFonts w:ascii="Times New Roman" w:hAnsi="Times New Roman" w:cs="Times New Roman"/>
          <w:color w:val="000000" w:themeColor="text1"/>
          <w:lang w:val="en-US"/>
        </w:rPr>
        <w:t xml:space="preserve">There is however another side to this story. If you smoke all of your life and fall ill because of this, this is not exactly a beneficial consequence of your choice. Although smoking may </w:t>
      </w:r>
      <w:r w:rsidR="002862D0">
        <w:rPr>
          <w:rFonts w:ascii="Times New Roman" w:hAnsi="Times New Roman" w:cs="Times New Roman"/>
          <w:color w:val="000000" w:themeColor="text1"/>
          <w:lang w:val="en-US"/>
        </w:rPr>
        <w:t xml:space="preserve">offer </w:t>
      </w:r>
      <w:r w:rsidRPr="000E7F67">
        <w:rPr>
          <w:rFonts w:ascii="Times New Roman" w:hAnsi="Times New Roman" w:cs="Times New Roman"/>
          <w:color w:val="000000" w:themeColor="text1"/>
          <w:lang w:val="en-US"/>
        </w:rPr>
        <w:t xml:space="preserve">short term benefits, it </w:t>
      </w:r>
      <w:r w:rsidR="002862D0">
        <w:rPr>
          <w:rFonts w:ascii="Times New Roman" w:hAnsi="Times New Roman" w:cs="Times New Roman"/>
          <w:color w:val="000000" w:themeColor="text1"/>
          <w:lang w:val="en-US"/>
        </w:rPr>
        <w:t>offers</w:t>
      </w:r>
      <w:r w:rsidRPr="000E7F67">
        <w:rPr>
          <w:rFonts w:ascii="Times New Roman" w:hAnsi="Times New Roman" w:cs="Times New Roman"/>
          <w:color w:val="000000" w:themeColor="text1"/>
          <w:lang w:val="en-US"/>
        </w:rPr>
        <w:t xml:space="preserve"> long-term health risks as well. </w:t>
      </w:r>
      <w:r w:rsidR="002862D0">
        <w:rPr>
          <w:rFonts w:ascii="Times New Roman" w:hAnsi="Times New Roman" w:cs="Times New Roman"/>
          <w:color w:val="000000" w:themeColor="text1"/>
          <w:lang w:val="en-US"/>
        </w:rPr>
        <w:t>One could</w:t>
      </w:r>
      <w:r w:rsidRPr="000E7F67">
        <w:rPr>
          <w:rFonts w:ascii="Times New Roman" w:hAnsi="Times New Roman" w:cs="Times New Roman"/>
          <w:color w:val="000000" w:themeColor="text1"/>
          <w:lang w:val="en-US"/>
        </w:rPr>
        <w:t xml:space="preserve"> say if you fall ill because of your smoking</w:t>
      </w:r>
      <w:r w:rsidR="0089535E">
        <w:rPr>
          <w:rFonts w:ascii="Times New Roman" w:hAnsi="Times New Roman" w:cs="Times New Roman"/>
          <w:color w:val="000000" w:themeColor="text1"/>
          <w:lang w:val="en-US"/>
        </w:rPr>
        <w:t xml:space="preserve"> pattern</w:t>
      </w:r>
      <w:r w:rsidRPr="000E7F67">
        <w:rPr>
          <w:rFonts w:ascii="Times New Roman" w:hAnsi="Times New Roman" w:cs="Times New Roman"/>
          <w:color w:val="000000" w:themeColor="text1"/>
          <w:lang w:val="en-US"/>
        </w:rPr>
        <w:t xml:space="preserve">, you </w:t>
      </w:r>
      <w:r w:rsidR="002862D0">
        <w:rPr>
          <w:rFonts w:ascii="Times New Roman" w:hAnsi="Times New Roman" w:cs="Times New Roman"/>
          <w:color w:val="000000" w:themeColor="text1"/>
          <w:lang w:val="en-US"/>
        </w:rPr>
        <w:t>have</w:t>
      </w:r>
      <w:r w:rsidRPr="000E7F67">
        <w:rPr>
          <w:rFonts w:ascii="Times New Roman" w:hAnsi="Times New Roman" w:cs="Times New Roman"/>
          <w:color w:val="000000" w:themeColor="text1"/>
          <w:lang w:val="en-US"/>
        </w:rPr>
        <w:t xml:space="preserve"> already </w:t>
      </w:r>
      <w:r w:rsidR="002862D0">
        <w:rPr>
          <w:rFonts w:ascii="Times New Roman" w:hAnsi="Times New Roman" w:cs="Times New Roman"/>
          <w:color w:val="000000" w:themeColor="text1"/>
          <w:lang w:val="en-US"/>
        </w:rPr>
        <w:t xml:space="preserve">been </w:t>
      </w:r>
      <w:r w:rsidRPr="000E7F67">
        <w:rPr>
          <w:rFonts w:ascii="Times New Roman" w:hAnsi="Times New Roman" w:cs="Times New Roman"/>
          <w:color w:val="000000" w:themeColor="text1"/>
          <w:lang w:val="en-US"/>
        </w:rPr>
        <w:t xml:space="preserve">punished for your choice to smoke. Although smoking is disadvantageous </w:t>
      </w:r>
      <w:r w:rsidR="002862D0">
        <w:rPr>
          <w:rFonts w:ascii="Times New Roman" w:hAnsi="Times New Roman" w:cs="Times New Roman"/>
          <w:color w:val="000000" w:themeColor="text1"/>
          <w:lang w:val="en-US"/>
        </w:rPr>
        <w:t>to</w:t>
      </w:r>
      <w:r w:rsidRPr="000E7F67">
        <w:rPr>
          <w:rFonts w:ascii="Times New Roman" w:hAnsi="Times New Roman" w:cs="Times New Roman"/>
          <w:color w:val="000000" w:themeColor="text1"/>
          <w:lang w:val="en-US"/>
        </w:rPr>
        <w:t xml:space="preserve"> society because of the costs, the biggest disadvantages of the choice for unhealthy living still befall oneself. Holding people financially responsible for the choice to live unhealth</w:t>
      </w:r>
      <w:r w:rsidR="006B2D35">
        <w:rPr>
          <w:rFonts w:ascii="Times New Roman" w:hAnsi="Times New Roman" w:cs="Times New Roman"/>
          <w:color w:val="000000" w:themeColor="text1"/>
          <w:lang w:val="en-US"/>
        </w:rPr>
        <w:t>ily</w:t>
      </w:r>
      <w:r w:rsidRPr="000E7F67">
        <w:rPr>
          <w:rFonts w:ascii="Times New Roman" w:hAnsi="Times New Roman" w:cs="Times New Roman"/>
          <w:color w:val="000000" w:themeColor="text1"/>
          <w:lang w:val="en-US"/>
        </w:rPr>
        <w:t xml:space="preserve"> might therefore be considered </w:t>
      </w:r>
      <w:r w:rsidR="0089535E">
        <w:rPr>
          <w:rFonts w:ascii="Times New Roman" w:hAnsi="Times New Roman" w:cs="Times New Roman"/>
          <w:color w:val="000000" w:themeColor="text1"/>
          <w:lang w:val="en-US"/>
        </w:rPr>
        <w:t xml:space="preserve">a </w:t>
      </w:r>
      <w:r w:rsidRPr="000E7F67">
        <w:rPr>
          <w:rFonts w:ascii="Times New Roman" w:hAnsi="Times New Roman" w:cs="Times New Roman"/>
          <w:color w:val="000000" w:themeColor="text1"/>
          <w:lang w:val="en-US"/>
        </w:rPr>
        <w:t>double punish</w:t>
      </w:r>
      <w:r w:rsidR="006B2D35">
        <w:rPr>
          <w:rFonts w:ascii="Times New Roman" w:hAnsi="Times New Roman" w:cs="Times New Roman"/>
          <w:color w:val="000000" w:themeColor="text1"/>
          <w:lang w:val="en-US"/>
        </w:rPr>
        <w:t>ment</w:t>
      </w:r>
      <w:r w:rsidRPr="000E7F67">
        <w:rPr>
          <w:rFonts w:ascii="Times New Roman" w:hAnsi="Times New Roman" w:cs="Times New Roman"/>
          <w:color w:val="000000" w:themeColor="text1"/>
          <w:lang w:val="en-US"/>
        </w:rPr>
        <w:t xml:space="preserve">. Not only is someone punished by falling ill, a </w:t>
      </w:r>
      <w:r w:rsidRPr="000E7F67">
        <w:rPr>
          <w:rFonts w:ascii="Times New Roman" w:hAnsi="Times New Roman" w:cs="Times New Roman"/>
          <w:color w:val="000000" w:themeColor="text1"/>
          <w:lang w:val="en-US"/>
        </w:rPr>
        <w:lastRenderedPageBreak/>
        <w:t xml:space="preserve">second punishment follows by having to pay more too. The question then is, is financial accountability really demanded by the just desert rationale? </w:t>
      </w:r>
    </w:p>
    <w:p w:rsidR="000E7F67" w:rsidRPr="000E7F67" w:rsidRDefault="000E7F67" w:rsidP="000E7F67">
      <w:pPr>
        <w:spacing w:line="360" w:lineRule="auto"/>
        <w:ind w:firstLine="708"/>
        <w:jc w:val="both"/>
        <w:rPr>
          <w:rFonts w:ascii="Times New Roman" w:hAnsi="Times New Roman" w:cs="Times New Roman"/>
          <w:color w:val="000000" w:themeColor="text1"/>
          <w:lang w:val="en-US"/>
        </w:rPr>
      </w:pPr>
      <w:r w:rsidRPr="000E7F67">
        <w:rPr>
          <w:rFonts w:ascii="Times New Roman" w:hAnsi="Times New Roman" w:cs="Times New Roman"/>
          <w:color w:val="000000" w:themeColor="text1"/>
          <w:lang w:val="en-US"/>
        </w:rPr>
        <w:t>There are two big differences between criminal justice and justice in health care</w:t>
      </w:r>
      <w:r w:rsidR="00F31BE5">
        <w:rPr>
          <w:rFonts w:ascii="Times New Roman" w:hAnsi="Times New Roman" w:cs="Times New Roman"/>
          <w:color w:val="000000" w:themeColor="text1"/>
          <w:lang w:val="en-US"/>
        </w:rPr>
        <w:t xml:space="preserve">, with regard to </w:t>
      </w:r>
      <w:r w:rsidR="00464D8A">
        <w:rPr>
          <w:rFonts w:ascii="Times New Roman" w:hAnsi="Times New Roman" w:cs="Times New Roman"/>
          <w:color w:val="000000" w:themeColor="text1"/>
          <w:lang w:val="en-US"/>
        </w:rPr>
        <w:t>responsibility</w:t>
      </w:r>
      <w:r w:rsidRPr="000E7F67">
        <w:rPr>
          <w:rFonts w:ascii="Times New Roman" w:hAnsi="Times New Roman" w:cs="Times New Roman"/>
          <w:color w:val="000000" w:themeColor="text1"/>
          <w:lang w:val="en-US"/>
        </w:rPr>
        <w:t>.  Firstly, they dif</w:t>
      </w:r>
      <w:r w:rsidR="00264139">
        <w:rPr>
          <w:rFonts w:ascii="Times New Roman" w:hAnsi="Times New Roman" w:cs="Times New Roman"/>
          <w:color w:val="000000" w:themeColor="text1"/>
          <w:lang w:val="en-US"/>
        </w:rPr>
        <w:t>fer in the degree of their anti</w:t>
      </w:r>
      <w:r w:rsidRPr="000E7F67">
        <w:rPr>
          <w:rFonts w:ascii="Times New Roman" w:hAnsi="Times New Roman" w:cs="Times New Roman"/>
          <w:color w:val="000000" w:themeColor="text1"/>
          <w:lang w:val="en-US"/>
        </w:rPr>
        <w:t xml:space="preserve">social character and to what extent they harm others. The harm done by criminal acts is more severe. </w:t>
      </w:r>
      <w:r w:rsidR="00195707">
        <w:rPr>
          <w:rFonts w:ascii="Times New Roman" w:hAnsi="Times New Roman" w:cs="Times New Roman"/>
          <w:color w:val="000000" w:themeColor="text1"/>
          <w:lang w:val="en-US"/>
        </w:rPr>
        <w:t>In justice in health however, t</w:t>
      </w:r>
      <w:r w:rsidRPr="000E7F67">
        <w:rPr>
          <w:rFonts w:ascii="Times New Roman" w:hAnsi="Times New Roman" w:cs="Times New Roman"/>
          <w:color w:val="000000" w:themeColor="text1"/>
          <w:lang w:val="en-US"/>
        </w:rPr>
        <w:t>he ‘punishment’</w:t>
      </w:r>
      <w:r w:rsidR="00264139">
        <w:rPr>
          <w:rFonts w:ascii="Times New Roman" w:hAnsi="Times New Roman" w:cs="Times New Roman"/>
          <w:color w:val="000000" w:themeColor="text1"/>
          <w:lang w:val="en-US"/>
        </w:rPr>
        <w:t xml:space="preserve"> </w:t>
      </w:r>
      <w:r w:rsidRPr="000E7F67">
        <w:rPr>
          <w:rFonts w:ascii="Times New Roman" w:hAnsi="Times New Roman" w:cs="Times New Roman"/>
          <w:color w:val="000000" w:themeColor="text1"/>
          <w:lang w:val="en-US"/>
        </w:rPr>
        <w:t xml:space="preserve">could be tailored to be in proportion to unhealthy behavior. No one would propose to lock people up who eat too much, but we might ask them to make a financial contribution. The second difference is of greater importance and relates to the benefit of the act. Whereas criminal acts will often benefit the actor, </w:t>
      </w:r>
      <w:r w:rsidR="00464D8A">
        <w:rPr>
          <w:rFonts w:ascii="Times New Roman" w:hAnsi="Times New Roman" w:cs="Times New Roman"/>
          <w:color w:val="000000" w:themeColor="text1"/>
          <w:lang w:val="en-US"/>
        </w:rPr>
        <w:t>those who act</w:t>
      </w:r>
      <w:r w:rsidRPr="000E7F67">
        <w:rPr>
          <w:rFonts w:ascii="Times New Roman" w:hAnsi="Times New Roman" w:cs="Times New Roman"/>
          <w:color w:val="000000" w:themeColor="text1"/>
          <w:lang w:val="en-US"/>
        </w:rPr>
        <w:t xml:space="preserve"> unheal</w:t>
      </w:r>
      <w:r w:rsidR="00464D8A">
        <w:rPr>
          <w:rFonts w:ascii="Times New Roman" w:hAnsi="Times New Roman" w:cs="Times New Roman"/>
          <w:color w:val="000000" w:themeColor="text1"/>
          <w:lang w:val="en-US"/>
        </w:rPr>
        <w:t>thily</w:t>
      </w:r>
      <w:r w:rsidRPr="000E7F67">
        <w:rPr>
          <w:rFonts w:ascii="Times New Roman" w:hAnsi="Times New Roman" w:cs="Times New Roman"/>
          <w:color w:val="000000" w:themeColor="text1"/>
          <w:lang w:val="en-US"/>
        </w:rPr>
        <w:t xml:space="preserve"> w</w:t>
      </w:r>
      <w:r w:rsidR="00E713A3">
        <w:rPr>
          <w:rFonts w:ascii="Times New Roman" w:hAnsi="Times New Roman" w:cs="Times New Roman"/>
          <w:color w:val="000000" w:themeColor="text1"/>
          <w:lang w:val="en-US"/>
        </w:rPr>
        <w:t>ill in many instances already be</w:t>
      </w:r>
      <w:r w:rsidRPr="000E7F67">
        <w:rPr>
          <w:rFonts w:ascii="Times New Roman" w:hAnsi="Times New Roman" w:cs="Times New Roman"/>
          <w:color w:val="000000" w:themeColor="text1"/>
          <w:lang w:val="en-US"/>
        </w:rPr>
        <w:t xml:space="preserve"> punished. Falling ill and the limitations that follow, might be considered such a large burden already, that further financial contributions (or punishments) might be undue. This difference between criminal justice and justice in health may be important when we try to find out whether it is justified to hold people financially accountable for their health.</w:t>
      </w:r>
    </w:p>
    <w:p w:rsidR="000E7F67" w:rsidRPr="000E7F67" w:rsidRDefault="000E7F67" w:rsidP="000E7F67">
      <w:pPr>
        <w:keepNext/>
        <w:keepLines/>
        <w:spacing w:before="480" w:after="0" w:line="360" w:lineRule="auto"/>
        <w:jc w:val="both"/>
        <w:outlineLvl w:val="0"/>
        <w:rPr>
          <w:rFonts w:ascii="Times New Roman" w:eastAsiaTheme="majorEastAsia" w:hAnsi="Times New Roman" w:cs="Times New Roman"/>
          <w:b/>
          <w:bCs/>
          <w:color w:val="365F91" w:themeColor="accent1" w:themeShade="BF"/>
          <w:sz w:val="28"/>
          <w:szCs w:val="28"/>
          <w:lang w:val="en-US"/>
        </w:rPr>
      </w:pPr>
      <w:bookmarkStart w:id="17" w:name="_Toc421279761"/>
      <w:r w:rsidRPr="000E7F67">
        <w:rPr>
          <w:rFonts w:ascii="Times New Roman" w:eastAsiaTheme="majorEastAsia" w:hAnsi="Times New Roman" w:cs="Times New Roman"/>
          <w:b/>
          <w:bCs/>
          <w:color w:val="365F91" w:themeColor="accent1" w:themeShade="BF"/>
          <w:sz w:val="28"/>
          <w:szCs w:val="28"/>
          <w:lang w:val="en-US"/>
        </w:rPr>
        <w:t>3.2 Luck egalitarianism</w:t>
      </w:r>
      <w:bookmarkEnd w:id="17"/>
    </w:p>
    <w:p w:rsidR="000E7F67" w:rsidRPr="000E7F67" w:rsidRDefault="000E7F67" w:rsidP="000E7F67">
      <w:pPr>
        <w:spacing w:line="360" w:lineRule="auto"/>
        <w:jc w:val="both"/>
        <w:rPr>
          <w:rFonts w:ascii="Times New Roman" w:hAnsi="Times New Roman" w:cs="Times New Roman"/>
          <w:lang w:val="en-US"/>
        </w:rPr>
      </w:pPr>
      <w:r w:rsidRPr="000E7F67">
        <w:rPr>
          <w:rFonts w:ascii="Times New Roman" w:hAnsi="Times New Roman" w:cs="Times New Roman"/>
          <w:lang w:val="en-US"/>
        </w:rPr>
        <w:t xml:space="preserve">Now that I have examined the concept of responsibility, I would like to relate it to the theoretical framework of luck egalitarianism. Luck egalitarianism demonstrates how responsibility can have a place in the debate on distributive justice. The author who introduced responsibility </w:t>
      </w:r>
      <w:r w:rsidR="00921163">
        <w:rPr>
          <w:rFonts w:ascii="Times New Roman" w:hAnsi="Times New Roman" w:cs="Times New Roman"/>
          <w:lang w:val="en-US"/>
        </w:rPr>
        <w:t>in</w:t>
      </w:r>
      <w:r w:rsidR="00EC0B5D">
        <w:rPr>
          <w:rFonts w:ascii="Times New Roman" w:hAnsi="Times New Roman" w:cs="Times New Roman"/>
          <w:lang w:val="en-US"/>
        </w:rPr>
        <w:t>to the</w:t>
      </w:r>
      <w:r w:rsidRPr="000E7F67">
        <w:rPr>
          <w:rFonts w:ascii="Times New Roman" w:hAnsi="Times New Roman" w:cs="Times New Roman"/>
          <w:lang w:val="en-US"/>
        </w:rPr>
        <w:t xml:space="preserve"> debate</w:t>
      </w:r>
      <w:r w:rsidR="00EC0B5D">
        <w:rPr>
          <w:rFonts w:ascii="Times New Roman" w:hAnsi="Times New Roman" w:cs="Times New Roman"/>
          <w:lang w:val="en-US"/>
        </w:rPr>
        <w:t xml:space="preserve"> on distributive justice</w:t>
      </w:r>
      <w:r w:rsidR="00264139">
        <w:rPr>
          <w:rFonts w:ascii="Times New Roman" w:hAnsi="Times New Roman" w:cs="Times New Roman"/>
          <w:lang w:val="en-US"/>
        </w:rPr>
        <w:t>, was John Rawls. C</w:t>
      </w:r>
      <w:r w:rsidRPr="000E7F67">
        <w:rPr>
          <w:rFonts w:ascii="Times New Roman" w:hAnsi="Times New Roman" w:cs="Times New Roman"/>
          <w:lang w:val="en-US"/>
        </w:rPr>
        <w:t>entral to his t</w:t>
      </w:r>
      <w:r w:rsidR="00264139">
        <w:rPr>
          <w:rFonts w:ascii="Times New Roman" w:hAnsi="Times New Roman" w:cs="Times New Roman"/>
          <w:lang w:val="en-US"/>
        </w:rPr>
        <w:t>heory,</w:t>
      </w:r>
      <w:r w:rsidR="006D623B">
        <w:rPr>
          <w:rFonts w:ascii="Times New Roman" w:hAnsi="Times New Roman" w:cs="Times New Roman"/>
          <w:lang w:val="en-US"/>
        </w:rPr>
        <w:t xml:space="preserve"> was </w:t>
      </w:r>
      <w:r w:rsidRPr="000E7F67">
        <w:rPr>
          <w:rFonts w:ascii="Times New Roman" w:hAnsi="Times New Roman" w:cs="Times New Roman"/>
          <w:lang w:val="en-US"/>
        </w:rPr>
        <w:t>the difference between choices and circumstances (Kymlica, 2002</w:t>
      </w:r>
      <w:r w:rsidR="0096061E">
        <w:rPr>
          <w:rFonts w:ascii="Times New Roman" w:hAnsi="Times New Roman" w:cs="Times New Roman"/>
          <w:lang w:val="en-US"/>
        </w:rPr>
        <w:t>,</w:t>
      </w:r>
      <w:r w:rsidRPr="000E7F67">
        <w:rPr>
          <w:rFonts w:ascii="Times New Roman" w:hAnsi="Times New Roman" w:cs="Times New Roman"/>
          <w:lang w:val="en-US"/>
        </w:rPr>
        <w:t xml:space="preserve"> 70), which later became a fundamental distinction for luck egalitarianism. Rawls stated that a fair distribution could not be based on the completely arbitrary distribution of talents in the natural lottery (Rawls, 1971</w:t>
      </w:r>
      <w:r w:rsidR="0096061E">
        <w:rPr>
          <w:rFonts w:ascii="Times New Roman" w:hAnsi="Times New Roman" w:cs="Times New Roman"/>
          <w:lang w:val="en-US"/>
        </w:rPr>
        <w:t>,</w:t>
      </w:r>
      <w:r w:rsidRPr="000E7F67">
        <w:rPr>
          <w:rFonts w:ascii="Times New Roman" w:hAnsi="Times New Roman" w:cs="Times New Roman"/>
          <w:lang w:val="en-US"/>
        </w:rPr>
        <w:t xml:space="preserve"> 64). In his distributive theory though, choices and responsibility eventually played a small role (ibid.). Later, Ronald Dworkin endorsed Rawls’ aspiration to minimize the influence of (undeserved) natural endowments, while trying to be more sensitive to choices (Kymlica, 2002</w:t>
      </w:r>
      <w:r w:rsidR="0096061E">
        <w:rPr>
          <w:rFonts w:ascii="Times New Roman" w:hAnsi="Times New Roman" w:cs="Times New Roman"/>
          <w:lang w:val="en-US"/>
        </w:rPr>
        <w:t>,</w:t>
      </w:r>
      <w:r w:rsidRPr="000E7F67">
        <w:rPr>
          <w:rFonts w:ascii="Times New Roman" w:hAnsi="Times New Roman" w:cs="Times New Roman"/>
          <w:lang w:val="en-US"/>
        </w:rPr>
        <w:t xml:space="preserve"> 75). He consequently started developing a theory of distributive justice that later became known as luck egalitarianism. Instead of focusing on the basic structure like Rawls does, Dworkin chose to focus on an interpersonal comparison (Pierik, 2007). This part of the chapter will be dedicated </w:t>
      </w:r>
      <w:r w:rsidR="00EC0B5D">
        <w:rPr>
          <w:rFonts w:ascii="Times New Roman" w:hAnsi="Times New Roman" w:cs="Times New Roman"/>
          <w:lang w:val="en-US"/>
        </w:rPr>
        <w:t xml:space="preserve">to </w:t>
      </w:r>
      <w:r w:rsidRPr="000E7F67">
        <w:rPr>
          <w:rFonts w:ascii="Times New Roman" w:hAnsi="Times New Roman" w:cs="Times New Roman"/>
          <w:lang w:val="en-US"/>
        </w:rPr>
        <w:t>an explanation of Dworkin’s theory.</w:t>
      </w:r>
    </w:p>
    <w:p w:rsidR="000E7F67" w:rsidRPr="000E7F67" w:rsidRDefault="000E7F67" w:rsidP="000E7F67">
      <w:pPr>
        <w:keepNext/>
        <w:keepLines/>
        <w:spacing w:before="200" w:after="0"/>
        <w:jc w:val="both"/>
        <w:outlineLvl w:val="1"/>
        <w:rPr>
          <w:rFonts w:ascii="Times New Roman" w:eastAsiaTheme="majorEastAsia" w:hAnsi="Times New Roman" w:cs="Times New Roman"/>
          <w:b/>
          <w:bCs/>
          <w:color w:val="4F81BD" w:themeColor="accent1"/>
          <w:sz w:val="26"/>
          <w:szCs w:val="26"/>
          <w:lang w:val="en-US"/>
        </w:rPr>
      </w:pPr>
      <w:bookmarkStart w:id="18" w:name="_Toc421279762"/>
      <w:r w:rsidRPr="000E7F67">
        <w:rPr>
          <w:rFonts w:ascii="Times New Roman" w:eastAsiaTheme="majorEastAsia" w:hAnsi="Times New Roman" w:cs="Times New Roman"/>
          <w:b/>
          <w:bCs/>
          <w:color w:val="4F81BD" w:themeColor="accent1"/>
          <w:sz w:val="26"/>
          <w:szCs w:val="26"/>
          <w:lang w:val="en-US"/>
        </w:rPr>
        <w:t>3.2.1 Dworkin’s thought-experiment</w:t>
      </w:r>
      <w:bookmarkEnd w:id="18"/>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 xml:space="preserve">In order to investigate what a </w:t>
      </w:r>
      <w:r w:rsidR="00A70D94">
        <w:rPr>
          <w:rFonts w:ascii="Times New Roman" w:hAnsi="Times New Roman" w:cs="Times New Roman"/>
          <w:lang w:val="en-US"/>
        </w:rPr>
        <w:t>fair distribution of resources would look</w:t>
      </w:r>
      <w:r w:rsidRPr="000E7F67">
        <w:rPr>
          <w:rFonts w:ascii="Times New Roman" w:hAnsi="Times New Roman" w:cs="Times New Roman"/>
          <w:lang w:val="en-US"/>
        </w:rPr>
        <w:t xml:space="preserve"> like, Dworkin proposes a though-experiment. In order to explain and defend his theory of equality in resources, he imagines a desert island  </w:t>
      </w:r>
      <w:r w:rsidR="00D42753">
        <w:rPr>
          <w:rFonts w:ascii="Times New Roman" w:hAnsi="Times New Roman" w:cs="Times New Roman"/>
          <w:lang w:val="en-US"/>
        </w:rPr>
        <w:t>unto which a group of shipwreck-</w:t>
      </w:r>
      <w:r w:rsidRPr="000E7F67">
        <w:rPr>
          <w:rFonts w:ascii="Times New Roman" w:hAnsi="Times New Roman" w:cs="Times New Roman"/>
          <w:lang w:val="en-US"/>
        </w:rPr>
        <w:t>survivors strand (Dworkin, 2000</w:t>
      </w:r>
      <w:r w:rsidR="0096061E">
        <w:rPr>
          <w:rFonts w:ascii="Times New Roman" w:hAnsi="Times New Roman" w:cs="Times New Roman"/>
          <w:lang w:val="en-US"/>
        </w:rPr>
        <w:t>,</w:t>
      </w:r>
      <w:r w:rsidR="00D42753">
        <w:rPr>
          <w:rFonts w:ascii="Times New Roman" w:hAnsi="Times New Roman" w:cs="Times New Roman"/>
          <w:lang w:val="en-US"/>
        </w:rPr>
        <w:t xml:space="preserve"> 66). The puzzle the shipwreck-</w:t>
      </w:r>
      <w:r w:rsidRPr="000E7F67">
        <w:rPr>
          <w:rFonts w:ascii="Times New Roman" w:hAnsi="Times New Roman" w:cs="Times New Roman"/>
          <w:lang w:val="en-US"/>
        </w:rPr>
        <w:t>survivors face now, is how to distribute the resources that are present on this desert island. Dworkin proposes that an ‘envy test’ will be used to decide whether a certain distribution is fair o</w:t>
      </w:r>
      <w:r w:rsidR="0096061E">
        <w:rPr>
          <w:rFonts w:ascii="Times New Roman" w:hAnsi="Times New Roman" w:cs="Times New Roman"/>
          <w:lang w:val="en-US"/>
        </w:rPr>
        <w:t>r not (Dworkin, 2000,</w:t>
      </w:r>
      <w:r w:rsidRPr="000E7F67">
        <w:rPr>
          <w:rFonts w:ascii="Times New Roman" w:hAnsi="Times New Roman" w:cs="Times New Roman"/>
          <w:lang w:val="en-US"/>
        </w:rPr>
        <w:t xml:space="preserve"> 67). This means that a division of the resources will be deemed unfair if anyone of the shipwreck-survivors prefers someone else’s bundle of resources over their own (ibid.). </w:t>
      </w:r>
    </w:p>
    <w:p w:rsidR="000E7F67" w:rsidRPr="000E7F67" w:rsidRDefault="000E7F67" w:rsidP="000E7F67">
      <w:pPr>
        <w:spacing w:after="0" w:line="360" w:lineRule="auto"/>
        <w:ind w:firstLine="708"/>
        <w:jc w:val="both"/>
        <w:rPr>
          <w:rFonts w:ascii="Times New Roman" w:hAnsi="Times New Roman" w:cs="Times New Roman"/>
          <w:lang w:val="en-US"/>
        </w:rPr>
      </w:pPr>
      <w:r w:rsidRPr="000E7F67">
        <w:rPr>
          <w:rFonts w:ascii="Times New Roman" w:hAnsi="Times New Roman" w:cs="Times New Roman"/>
          <w:lang w:val="en-US"/>
        </w:rPr>
        <w:lastRenderedPageBreak/>
        <w:t>Dworkin then points to the fact that it will be problematic to divide the resources equally into bundles that will pass the envy test, for instance because many resources are non</w:t>
      </w:r>
      <w:r w:rsidR="00D42753">
        <w:rPr>
          <w:rFonts w:ascii="Times New Roman" w:hAnsi="Times New Roman" w:cs="Times New Roman"/>
          <w:lang w:val="en-US"/>
        </w:rPr>
        <w:t>-</w:t>
      </w:r>
      <w:r w:rsidRPr="000E7F67">
        <w:rPr>
          <w:rFonts w:ascii="Times New Roman" w:hAnsi="Times New Roman" w:cs="Times New Roman"/>
          <w:lang w:val="en-US"/>
        </w:rPr>
        <w:t>divisible and preferences differ on what a nice bundle (a desira</w:t>
      </w:r>
      <w:r w:rsidR="00D42753">
        <w:rPr>
          <w:rFonts w:ascii="Times New Roman" w:hAnsi="Times New Roman" w:cs="Times New Roman"/>
          <w:lang w:val="en-US"/>
        </w:rPr>
        <w:t>ble combination) of resources constitutes</w:t>
      </w:r>
      <w:r w:rsidRPr="000E7F67">
        <w:rPr>
          <w:rFonts w:ascii="Times New Roman" w:hAnsi="Times New Roman" w:cs="Times New Roman"/>
          <w:lang w:val="en-US"/>
        </w:rPr>
        <w:t>. The best way to overcome any problems with making equal bundles, is to have an auction (ibid.</w:t>
      </w:r>
      <w:r w:rsidR="0096061E">
        <w:rPr>
          <w:rFonts w:ascii="Times New Roman" w:hAnsi="Times New Roman" w:cs="Times New Roman"/>
          <w:lang w:val="en-US"/>
        </w:rPr>
        <w:t>,</w:t>
      </w:r>
      <w:r w:rsidRPr="000E7F67">
        <w:rPr>
          <w:rFonts w:ascii="Times New Roman" w:hAnsi="Times New Roman" w:cs="Times New Roman"/>
          <w:lang w:val="en-US"/>
        </w:rPr>
        <w:t xml:space="preserve"> 68). The use of an auction is the manifestation of Dworkin’s aim that ‘people should pay the price of the life they have decided to lead, measured in what others give up in order that they </w:t>
      </w:r>
      <w:r w:rsidR="0096061E">
        <w:rPr>
          <w:rFonts w:ascii="Times New Roman" w:hAnsi="Times New Roman" w:cs="Times New Roman"/>
          <w:lang w:val="en-US"/>
        </w:rPr>
        <w:t>can do so’ (Dworkin, 2000,</w:t>
      </w:r>
      <w:r w:rsidRPr="000E7F67">
        <w:rPr>
          <w:rFonts w:ascii="Times New Roman" w:hAnsi="Times New Roman" w:cs="Times New Roman"/>
          <w:lang w:val="en-US"/>
        </w:rPr>
        <w:t xml:space="preserve"> 74). By awarding every shipwreck-survivor an equal amount of a certain currency (such as clamshells), they can all bid in the auction and assemble their own bundle. In this way, the envy-test will be met.</w:t>
      </w:r>
    </w:p>
    <w:p w:rsidR="000E7F67" w:rsidRPr="000E7F67" w:rsidRDefault="000E7F67" w:rsidP="000E7F67">
      <w:pPr>
        <w:spacing w:after="0" w:line="360" w:lineRule="auto"/>
        <w:ind w:firstLine="708"/>
        <w:jc w:val="both"/>
        <w:rPr>
          <w:rFonts w:ascii="Times New Roman" w:hAnsi="Times New Roman" w:cs="Times New Roman"/>
          <w:lang w:val="en-US"/>
        </w:rPr>
      </w:pPr>
      <w:r w:rsidRPr="000E7F67">
        <w:rPr>
          <w:rFonts w:ascii="Times New Roman" w:hAnsi="Times New Roman" w:cs="Times New Roman"/>
          <w:lang w:val="en-US"/>
        </w:rPr>
        <w:t>Dworkin subsequently describes a problem that arises often in a discussion on equality. Even though the auction might be a sound way to reach an equal distribution of resources, actions after the auction will change the distribution significantly (Dworkin, 2000</w:t>
      </w:r>
      <w:r w:rsidR="0096061E">
        <w:rPr>
          <w:rFonts w:ascii="Times New Roman" w:hAnsi="Times New Roman" w:cs="Times New Roman"/>
          <w:lang w:val="en-US"/>
        </w:rPr>
        <w:t>,</w:t>
      </w:r>
      <w:r w:rsidRPr="000E7F67">
        <w:rPr>
          <w:rFonts w:ascii="Times New Roman" w:hAnsi="Times New Roman" w:cs="Times New Roman"/>
          <w:lang w:val="en-US"/>
        </w:rPr>
        <w:t xml:space="preserve"> 73). Some will be able to use the resources they bought in the auction very efficiently, while others will fall ill and</w:t>
      </w:r>
      <w:r w:rsidR="002C7063">
        <w:rPr>
          <w:rFonts w:ascii="Times New Roman" w:hAnsi="Times New Roman" w:cs="Times New Roman"/>
          <w:lang w:val="en-US"/>
        </w:rPr>
        <w:t xml:space="preserve"> will</w:t>
      </w:r>
      <w:r w:rsidRPr="000E7F67">
        <w:rPr>
          <w:rFonts w:ascii="Times New Roman" w:hAnsi="Times New Roman" w:cs="Times New Roman"/>
          <w:lang w:val="en-US"/>
        </w:rPr>
        <w:t xml:space="preserve"> be unable to reach the full potential of their resources. In order to deal with these changes, Dworkin proposes a </w:t>
      </w:r>
      <w:r w:rsidR="002B0BB7">
        <w:rPr>
          <w:rFonts w:ascii="Times New Roman" w:hAnsi="Times New Roman" w:cs="Times New Roman"/>
          <w:lang w:val="en-US"/>
        </w:rPr>
        <w:t>concept</w:t>
      </w:r>
      <w:r w:rsidR="00A70D94">
        <w:rPr>
          <w:rFonts w:ascii="Times New Roman" w:hAnsi="Times New Roman" w:cs="Times New Roman"/>
          <w:lang w:val="en-US"/>
        </w:rPr>
        <w:t>ual</w:t>
      </w:r>
      <w:r w:rsidR="002B0BB7">
        <w:rPr>
          <w:rFonts w:ascii="Times New Roman" w:hAnsi="Times New Roman" w:cs="Times New Roman"/>
          <w:lang w:val="en-US"/>
        </w:rPr>
        <w:t xml:space="preserve"> distinction</w:t>
      </w:r>
      <w:r w:rsidRPr="000E7F67">
        <w:rPr>
          <w:rFonts w:ascii="Times New Roman" w:hAnsi="Times New Roman" w:cs="Times New Roman"/>
          <w:lang w:val="en-US"/>
        </w:rPr>
        <w:t xml:space="preserve"> between ‘option luck’ and ‘brute luck’. Option luck ‘is a matter of how deliberate and calculated gambles turn out</w:t>
      </w:r>
      <w:r w:rsidR="002C7063">
        <w:rPr>
          <w:rFonts w:ascii="Times New Roman" w:hAnsi="Times New Roman" w:cs="Times New Roman"/>
          <w:lang w:val="en-US"/>
        </w:rPr>
        <w:t xml:space="preserve"> – whether someone gains or loses through accepting an isolated risk he or she should have anticipated and might have declined</w:t>
      </w:r>
      <w:r w:rsidR="0083473F">
        <w:rPr>
          <w:rFonts w:ascii="Times New Roman" w:hAnsi="Times New Roman" w:cs="Times New Roman"/>
          <w:lang w:val="en-US"/>
        </w:rPr>
        <w:t xml:space="preserve">’ </w:t>
      </w:r>
      <w:r w:rsidRPr="000E7F67">
        <w:rPr>
          <w:rFonts w:ascii="Times New Roman" w:hAnsi="Times New Roman" w:cs="Times New Roman"/>
          <w:lang w:val="en-US"/>
        </w:rPr>
        <w:t>(Dworkin, 2000</w:t>
      </w:r>
      <w:r w:rsidR="0096061E">
        <w:rPr>
          <w:rFonts w:ascii="Times New Roman" w:hAnsi="Times New Roman" w:cs="Times New Roman"/>
          <w:lang w:val="en-US"/>
        </w:rPr>
        <w:t>,</w:t>
      </w:r>
      <w:r w:rsidRPr="000E7F67">
        <w:rPr>
          <w:rFonts w:ascii="Times New Roman" w:hAnsi="Times New Roman" w:cs="Times New Roman"/>
          <w:lang w:val="en-US"/>
        </w:rPr>
        <w:t xml:space="preserve"> 73). Brute luck refers to ‘a matter of how risks fall out that are not in</w:t>
      </w:r>
      <w:r w:rsidR="0083473F">
        <w:rPr>
          <w:rFonts w:ascii="Times New Roman" w:hAnsi="Times New Roman" w:cs="Times New Roman"/>
          <w:lang w:val="en-US"/>
        </w:rPr>
        <w:t xml:space="preserve"> that sense deliberate gambles’</w:t>
      </w:r>
      <w:r w:rsidRPr="000E7F67">
        <w:rPr>
          <w:rFonts w:ascii="Times New Roman" w:hAnsi="Times New Roman" w:cs="Times New Roman"/>
          <w:lang w:val="en-US"/>
        </w:rPr>
        <w:t xml:space="preserve"> (Dworkin, 2000</w:t>
      </w:r>
      <w:r w:rsidR="0096061E">
        <w:rPr>
          <w:rFonts w:ascii="Times New Roman" w:hAnsi="Times New Roman" w:cs="Times New Roman"/>
          <w:lang w:val="en-US"/>
        </w:rPr>
        <w:t>,</w:t>
      </w:r>
      <w:r w:rsidRPr="000E7F67">
        <w:rPr>
          <w:rFonts w:ascii="Times New Roman" w:hAnsi="Times New Roman" w:cs="Times New Roman"/>
          <w:lang w:val="en-US"/>
        </w:rPr>
        <w:t xml:space="preserve"> 73). </w:t>
      </w:r>
      <w:r w:rsidR="0083473F">
        <w:rPr>
          <w:rFonts w:ascii="Times New Roman" w:hAnsi="Times New Roman" w:cs="Times New Roman"/>
          <w:lang w:val="en-US"/>
        </w:rPr>
        <w:t>Hence, t</w:t>
      </w:r>
      <w:r w:rsidRPr="000E7F67">
        <w:rPr>
          <w:rFonts w:ascii="Times New Roman" w:hAnsi="Times New Roman" w:cs="Times New Roman"/>
          <w:lang w:val="en-US"/>
        </w:rPr>
        <w:t>he difference between b</w:t>
      </w:r>
      <w:r w:rsidR="0083473F">
        <w:rPr>
          <w:rFonts w:ascii="Times New Roman" w:hAnsi="Times New Roman" w:cs="Times New Roman"/>
          <w:lang w:val="en-US"/>
        </w:rPr>
        <w:t>rute luck and option luck</w:t>
      </w:r>
      <w:r w:rsidRPr="000E7F67">
        <w:rPr>
          <w:rFonts w:ascii="Times New Roman" w:hAnsi="Times New Roman" w:cs="Times New Roman"/>
          <w:lang w:val="en-US"/>
        </w:rPr>
        <w:t xml:space="preserve"> relates to </w:t>
      </w:r>
      <w:r w:rsidR="0083473F">
        <w:rPr>
          <w:rFonts w:ascii="Times New Roman" w:hAnsi="Times New Roman" w:cs="Times New Roman"/>
          <w:lang w:val="en-US"/>
        </w:rPr>
        <w:t xml:space="preserve">the question </w:t>
      </w:r>
      <w:r w:rsidRPr="000E7F67">
        <w:rPr>
          <w:rFonts w:ascii="Times New Roman" w:hAnsi="Times New Roman" w:cs="Times New Roman"/>
          <w:lang w:val="en-US"/>
        </w:rPr>
        <w:t xml:space="preserve">whether someone takes deliberate risks or not. The idea that underlies this distinction is that there is a morally significant difference between choices and circumstances. People should be held accountable for their choices, but should be compensated if they are worse off because of circumstances. If someone takes a deliberate risk, this is a choice and a matter of option luck. If that risk turns out bad, someone does not have to </w:t>
      </w:r>
      <w:r w:rsidR="00B05B88">
        <w:rPr>
          <w:rFonts w:ascii="Times New Roman" w:hAnsi="Times New Roman" w:cs="Times New Roman"/>
          <w:lang w:val="en-US"/>
        </w:rPr>
        <w:t xml:space="preserve">be </w:t>
      </w:r>
      <w:r w:rsidRPr="000E7F67">
        <w:rPr>
          <w:rFonts w:ascii="Times New Roman" w:hAnsi="Times New Roman" w:cs="Times New Roman"/>
          <w:lang w:val="en-US"/>
        </w:rPr>
        <w:t>compensated by society. If something bad happens because</w:t>
      </w:r>
      <w:r w:rsidR="00770C6C">
        <w:rPr>
          <w:rFonts w:ascii="Times New Roman" w:hAnsi="Times New Roman" w:cs="Times New Roman"/>
          <w:lang w:val="en-US"/>
        </w:rPr>
        <w:t xml:space="preserve"> of circumstances however, </w:t>
      </w:r>
      <w:r w:rsidRPr="000E7F67">
        <w:rPr>
          <w:rFonts w:ascii="Times New Roman" w:hAnsi="Times New Roman" w:cs="Times New Roman"/>
          <w:lang w:val="en-US"/>
        </w:rPr>
        <w:t>no deliberate risks were taken and we should compensate this individual for the brute</w:t>
      </w:r>
      <w:r w:rsidR="00770C6C">
        <w:rPr>
          <w:rFonts w:ascii="Times New Roman" w:hAnsi="Times New Roman" w:cs="Times New Roman"/>
          <w:lang w:val="en-US"/>
        </w:rPr>
        <w:t xml:space="preserve"> bad</w:t>
      </w:r>
      <w:r w:rsidRPr="000E7F67">
        <w:rPr>
          <w:rFonts w:ascii="Times New Roman" w:hAnsi="Times New Roman" w:cs="Times New Roman"/>
          <w:lang w:val="en-US"/>
        </w:rPr>
        <w:t xml:space="preserve"> luck.</w:t>
      </w:r>
    </w:p>
    <w:p w:rsidR="000E7F67" w:rsidRPr="000E7F67" w:rsidRDefault="000E7F67" w:rsidP="000E7F67">
      <w:pPr>
        <w:spacing w:after="0" w:line="360" w:lineRule="auto"/>
        <w:ind w:firstLine="708"/>
        <w:jc w:val="both"/>
        <w:rPr>
          <w:rFonts w:ascii="Times New Roman" w:hAnsi="Times New Roman" w:cs="Times New Roman"/>
          <w:lang w:val="en-US"/>
        </w:rPr>
      </w:pPr>
      <w:r w:rsidRPr="000E7F67">
        <w:rPr>
          <w:rFonts w:ascii="Times New Roman" w:hAnsi="Times New Roman" w:cs="Times New Roman"/>
          <w:lang w:val="en-US"/>
        </w:rPr>
        <w:t xml:space="preserve"> Dworkin then crucially points </w:t>
      </w:r>
      <w:r w:rsidR="00770C6C">
        <w:rPr>
          <w:rFonts w:ascii="Times New Roman" w:hAnsi="Times New Roman" w:cs="Times New Roman"/>
          <w:lang w:val="en-US"/>
        </w:rPr>
        <w:t>out</w:t>
      </w:r>
      <w:r w:rsidRPr="000E7F67">
        <w:rPr>
          <w:rFonts w:ascii="Times New Roman" w:hAnsi="Times New Roman" w:cs="Times New Roman"/>
          <w:lang w:val="en-US"/>
        </w:rPr>
        <w:t xml:space="preserve"> that option luck and brute luck are not a strict dichotomy, but </w:t>
      </w:r>
      <w:r w:rsidR="00770C6C">
        <w:rPr>
          <w:rFonts w:ascii="Times New Roman" w:hAnsi="Times New Roman" w:cs="Times New Roman"/>
          <w:lang w:val="en-US"/>
        </w:rPr>
        <w:t>resemble</w:t>
      </w:r>
      <w:r w:rsidRPr="000E7F67">
        <w:rPr>
          <w:rFonts w:ascii="Times New Roman" w:hAnsi="Times New Roman" w:cs="Times New Roman"/>
          <w:lang w:val="en-US"/>
        </w:rPr>
        <w:t xml:space="preserve"> a scale. The difference between the two, can be bridged by insurance. Although a certain catastrophe is a matter of brute luck, the deliberate choice to take an insurance for it or not, can turn any negative </w:t>
      </w:r>
      <w:r w:rsidR="005D754E">
        <w:rPr>
          <w:rFonts w:ascii="Times New Roman" w:hAnsi="Times New Roman" w:cs="Times New Roman"/>
          <w:lang w:val="en-US"/>
        </w:rPr>
        <w:t xml:space="preserve">financial </w:t>
      </w:r>
      <w:r w:rsidRPr="000E7F67">
        <w:rPr>
          <w:rFonts w:ascii="Times New Roman" w:hAnsi="Times New Roman" w:cs="Times New Roman"/>
          <w:lang w:val="en-US"/>
        </w:rPr>
        <w:t xml:space="preserve">consequences of the catastrophe into something that resembles </w:t>
      </w:r>
      <w:r w:rsidR="005D754E">
        <w:rPr>
          <w:rFonts w:ascii="Times New Roman" w:hAnsi="Times New Roman" w:cs="Times New Roman"/>
          <w:lang w:val="en-US"/>
        </w:rPr>
        <w:t xml:space="preserve">the consequences of </w:t>
      </w:r>
      <w:r w:rsidRPr="000E7F67">
        <w:rPr>
          <w:rFonts w:ascii="Times New Roman" w:hAnsi="Times New Roman" w:cs="Times New Roman"/>
          <w:lang w:val="en-US"/>
        </w:rPr>
        <w:t>option luck (Dworkin, 2000</w:t>
      </w:r>
      <w:r w:rsidR="0096061E">
        <w:rPr>
          <w:rFonts w:ascii="Times New Roman" w:hAnsi="Times New Roman" w:cs="Times New Roman"/>
          <w:lang w:val="en-US"/>
        </w:rPr>
        <w:t>,</w:t>
      </w:r>
      <w:r w:rsidRPr="000E7F67">
        <w:rPr>
          <w:rFonts w:ascii="Times New Roman" w:hAnsi="Times New Roman" w:cs="Times New Roman"/>
          <w:lang w:val="en-US"/>
        </w:rPr>
        <w:t xml:space="preserve"> 74, 77). Dworkin soon after states that there are a number of problems with this approach. Many people do not have the opportunity to insure themselves, because there is no absolute information on the risks. Also, brute bad luck is not divided equally and some people are born with certain impediments (ibid.</w:t>
      </w:r>
      <w:r w:rsidR="0096061E">
        <w:rPr>
          <w:rFonts w:ascii="Times New Roman" w:hAnsi="Times New Roman" w:cs="Times New Roman"/>
          <w:lang w:val="en-US"/>
        </w:rPr>
        <w:t>,</w:t>
      </w:r>
      <w:r w:rsidRPr="000E7F67">
        <w:rPr>
          <w:rFonts w:ascii="Times New Roman" w:hAnsi="Times New Roman" w:cs="Times New Roman"/>
          <w:lang w:val="en-US"/>
        </w:rPr>
        <w:t xml:space="preserve"> 77). He theref</w:t>
      </w:r>
      <w:r w:rsidR="00BD4963">
        <w:rPr>
          <w:rFonts w:ascii="Times New Roman" w:hAnsi="Times New Roman" w:cs="Times New Roman"/>
          <w:lang w:val="en-US"/>
        </w:rPr>
        <w:t>ore proposes that the shipwreck-</w:t>
      </w:r>
      <w:r w:rsidRPr="000E7F67">
        <w:rPr>
          <w:rFonts w:ascii="Times New Roman" w:hAnsi="Times New Roman" w:cs="Times New Roman"/>
          <w:lang w:val="en-US"/>
        </w:rPr>
        <w:t>survivors would establish an insurance market with compulsory insurance with a fixed premium (Dworkin, 2000</w:t>
      </w:r>
      <w:r w:rsidR="0096061E">
        <w:rPr>
          <w:rFonts w:ascii="Times New Roman" w:hAnsi="Times New Roman" w:cs="Times New Roman"/>
          <w:lang w:val="en-US"/>
        </w:rPr>
        <w:t>,</w:t>
      </w:r>
      <w:r w:rsidRPr="000E7F67">
        <w:rPr>
          <w:rFonts w:ascii="Times New Roman" w:hAnsi="Times New Roman" w:cs="Times New Roman"/>
          <w:lang w:val="en-US"/>
        </w:rPr>
        <w:t xml:space="preserve"> 80). Compulsory insurance is Dworkin’s answer to inequalities that result from handicaps, but what does he say about inequalities that follow from different choices? </w:t>
      </w:r>
    </w:p>
    <w:p w:rsidR="000E7F67" w:rsidRPr="000E7F67" w:rsidRDefault="000E7F67" w:rsidP="000E7F67">
      <w:pPr>
        <w:spacing w:after="0" w:line="360" w:lineRule="auto"/>
        <w:ind w:firstLine="708"/>
        <w:jc w:val="both"/>
        <w:rPr>
          <w:rFonts w:ascii="Times New Roman" w:hAnsi="Times New Roman" w:cs="Times New Roman"/>
          <w:lang w:val="en-US"/>
        </w:rPr>
      </w:pPr>
      <w:r w:rsidRPr="000E7F67">
        <w:rPr>
          <w:rFonts w:ascii="Times New Roman" w:hAnsi="Times New Roman" w:cs="Times New Roman"/>
          <w:lang w:val="en-US"/>
        </w:rPr>
        <w:lastRenderedPageBreak/>
        <w:t>If someone works very hard and increases his resources, will others not envy that persons bundle of resources? Will this distribution not fail the envy-test Dworkin formulated earlier? Dworkin argues it would not, because people might envy the bundle of resources someone ended up with, but would not want the bundle if it would include the work and the choices someone made (Dworkin, 2000</w:t>
      </w:r>
      <w:r w:rsidR="0096061E">
        <w:rPr>
          <w:rFonts w:ascii="Times New Roman" w:hAnsi="Times New Roman" w:cs="Times New Roman"/>
          <w:lang w:val="en-US"/>
        </w:rPr>
        <w:t>,</w:t>
      </w:r>
      <w:r w:rsidRPr="000E7F67">
        <w:rPr>
          <w:rFonts w:ascii="Times New Roman" w:hAnsi="Times New Roman" w:cs="Times New Roman"/>
          <w:lang w:val="en-US"/>
        </w:rPr>
        <w:t xml:space="preserve"> 83). He admits though, that the envy-test will still only be met in a perfect condition in which everyone is equally talented. If your lack of talent for a certain craft would result is less resources than another has, this would still cause envy (Dworkin, 2000</w:t>
      </w:r>
      <w:r w:rsidR="0096061E">
        <w:rPr>
          <w:rFonts w:ascii="Times New Roman" w:hAnsi="Times New Roman" w:cs="Times New Roman"/>
          <w:lang w:val="en-US"/>
        </w:rPr>
        <w:t>,</w:t>
      </w:r>
      <w:r w:rsidRPr="000E7F67">
        <w:rPr>
          <w:rFonts w:ascii="Times New Roman" w:hAnsi="Times New Roman" w:cs="Times New Roman"/>
          <w:lang w:val="en-US"/>
        </w:rPr>
        <w:t xml:space="preserve"> 86). He therefore argues that a distribution of resources may be ambition-sensitive (sensitive to choice), but not endowment-sensitive (sensitive to circumstances such as talent) (ibid.</w:t>
      </w:r>
      <w:r w:rsidR="0096061E">
        <w:rPr>
          <w:rFonts w:ascii="Times New Roman" w:hAnsi="Times New Roman" w:cs="Times New Roman"/>
          <w:lang w:val="en-US"/>
        </w:rPr>
        <w:t>,</w:t>
      </w:r>
      <w:r w:rsidRPr="000E7F67">
        <w:rPr>
          <w:rFonts w:ascii="Times New Roman" w:hAnsi="Times New Roman" w:cs="Times New Roman"/>
          <w:lang w:val="en-US"/>
        </w:rPr>
        <w:t xml:space="preserve"> 89). This means that it is fair if there are differences in the amount of resources individuals have, if these differences are the result of choices people have made. Inequality may not however, result from a difference in talents, because talents are unchosen. In this sense Dworkin agrees with Rawls (1971</w:t>
      </w:r>
      <w:r w:rsidR="0096061E">
        <w:rPr>
          <w:rFonts w:ascii="Times New Roman" w:hAnsi="Times New Roman" w:cs="Times New Roman"/>
          <w:lang w:val="en-US"/>
        </w:rPr>
        <w:t>,</w:t>
      </w:r>
      <w:r w:rsidRPr="000E7F67">
        <w:rPr>
          <w:rFonts w:ascii="Times New Roman" w:hAnsi="Times New Roman" w:cs="Times New Roman"/>
          <w:lang w:val="en-US"/>
        </w:rPr>
        <w:t xml:space="preserve"> 64) that a fair distribution cannot be based on something as arbitrary as the natural lottery. </w:t>
      </w:r>
    </w:p>
    <w:p w:rsidR="000E7F67" w:rsidRPr="000E7F67" w:rsidRDefault="000E7F67" w:rsidP="000E7F67">
      <w:pPr>
        <w:spacing w:after="0" w:line="360" w:lineRule="auto"/>
        <w:ind w:firstLine="708"/>
        <w:jc w:val="both"/>
        <w:rPr>
          <w:rFonts w:ascii="Times New Roman" w:hAnsi="Times New Roman" w:cs="Times New Roman"/>
          <w:lang w:val="en-US"/>
        </w:rPr>
      </w:pPr>
      <w:r w:rsidRPr="000E7F67">
        <w:rPr>
          <w:rFonts w:ascii="Times New Roman" w:hAnsi="Times New Roman" w:cs="Times New Roman"/>
          <w:lang w:val="en-US"/>
        </w:rPr>
        <w:t>The arbitrary distributive effects of talents are the basis for Dworkin’s proposition to establish a system of income taxes (ibid.</w:t>
      </w:r>
      <w:r w:rsidR="0096061E">
        <w:rPr>
          <w:rFonts w:ascii="Times New Roman" w:hAnsi="Times New Roman" w:cs="Times New Roman"/>
          <w:lang w:val="en-US"/>
        </w:rPr>
        <w:t>,</w:t>
      </w:r>
      <w:r w:rsidRPr="000E7F67">
        <w:rPr>
          <w:rFonts w:ascii="Times New Roman" w:hAnsi="Times New Roman" w:cs="Times New Roman"/>
          <w:lang w:val="en-US"/>
        </w:rPr>
        <w:t xml:space="preserve"> 91). It would then be desirable to tax only that part of the income that someone has earned due to their talents, in order to redistribute these resources to individuals who were unlucky with their endowments. Endowments and ambitions will however be intertwined to such a degree that Dworkin does not deem this a realistic option. In order to solve this problem, he advances that the problem with talents could perhaps be similar to the problem with handicaps he considered earlier (ibid.</w:t>
      </w:r>
      <w:r w:rsidR="0096061E">
        <w:rPr>
          <w:rFonts w:ascii="Times New Roman" w:hAnsi="Times New Roman" w:cs="Times New Roman"/>
          <w:lang w:val="en-US"/>
        </w:rPr>
        <w:t>,</w:t>
      </w:r>
      <w:r w:rsidRPr="000E7F67">
        <w:rPr>
          <w:rFonts w:ascii="Times New Roman" w:hAnsi="Times New Roman" w:cs="Times New Roman"/>
          <w:lang w:val="en-US"/>
        </w:rPr>
        <w:t xml:space="preserve"> 92). People might want to pay an affordable premium in order to be certain of a minimum standard of income, regardless of the talents they turn out to have (or lack) (ibid.</w:t>
      </w:r>
      <w:r w:rsidR="0096061E">
        <w:rPr>
          <w:rFonts w:ascii="Times New Roman" w:hAnsi="Times New Roman" w:cs="Times New Roman"/>
          <w:lang w:val="en-US"/>
        </w:rPr>
        <w:t>,</w:t>
      </w:r>
      <w:r w:rsidRPr="000E7F67">
        <w:rPr>
          <w:rFonts w:ascii="Times New Roman" w:hAnsi="Times New Roman" w:cs="Times New Roman"/>
          <w:lang w:val="en-US"/>
        </w:rPr>
        <w:t xml:space="preserve"> 97). People would more or less insure themselves against a lack of talent or a lack of talent that is valued in the society. According to Dworkin</w:t>
      </w:r>
      <w:r w:rsidR="00BD4963">
        <w:rPr>
          <w:rFonts w:ascii="Times New Roman" w:hAnsi="Times New Roman" w:cs="Times New Roman"/>
          <w:lang w:val="en-US"/>
        </w:rPr>
        <w:t>,</w:t>
      </w:r>
      <w:r w:rsidRPr="000E7F67">
        <w:rPr>
          <w:rFonts w:ascii="Times New Roman" w:hAnsi="Times New Roman" w:cs="Times New Roman"/>
          <w:lang w:val="en-US"/>
        </w:rPr>
        <w:t xml:space="preserve"> people would want to ‘incur a small certain loss to prevent an unlikely great loss’(ibid.). Dworkin moves on to explain which consequences such a hypothetical insurance scheme for income/talent could have on a real life tax scheme (ibid.</w:t>
      </w:r>
      <w:r w:rsidR="0096061E">
        <w:rPr>
          <w:rFonts w:ascii="Times New Roman" w:hAnsi="Times New Roman" w:cs="Times New Roman"/>
          <w:lang w:val="en-US"/>
        </w:rPr>
        <w:t>,</w:t>
      </w:r>
      <w:r w:rsidRPr="000E7F67">
        <w:rPr>
          <w:rFonts w:ascii="Times New Roman" w:hAnsi="Times New Roman" w:cs="Times New Roman"/>
          <w:lang w:val="en-US"/>
        </w:rPr>
        <w:t xml:space="preserve"> 100). We would establish a tax-scheme that pays those who receive a very low income as the result of a lack of talent a small amount of compensation, to the degree they would have hypothetically insured themselves for. This might seem counterintuitive, because why would individuals not want to insure themselves for the salary of a movie-star? Dworkin explains that the system would become untenable. If everyone would insure themselves for the income of a movie-star, premiums would have to be incredibly high (ibid.</w:t>
      </w:r>
      <w:r w:rsidR="0096061E">
        <w:rPr>
          <w:rFonts w:ascii="Times New Roman" w:hAnsi="Times New Roman" w:cs="Times New Roman"/>
          <w:lang w:val="en-US"/>
        </w:rPr>
        <w:t>,</w:t>
      </w:r>
      <w:r w:rsidRPr="000E7F67">
        <w:rPr>
          <w:rFonts w:ascii="Times New Roman" w:hAnsi="Times New Roman" w:cs="Times New Roman"/>
          <w:lang w:val="en-US"/>
        </w:rPr>
        <w:t xml:space="preserve"> 96). This would mean people would have to incur a big loss for a small potential benefit. This prospect would not be attractive to most. In the system Dworkin proposes, movie-stars who owe their wealth to talent and circumstances, would still be a lot better off than others. Is this fair? Are the unfair effects of the natural lottery mediated to a sufficient degree? Dworkin argues this is a very strong objection to his theory (ibid.</w:t>
      </w:r>
      <w:r w:rsidR="0096061E">
        <w:rPr>
          <w:rFonts w:ascii="Times New Roman" w:hAnsi="Times New Roman" w:cs="Times New Roman"/>
          <w:lang w:val="en-US"/>
        </w:rPr>
        <w:t xml:space="preserve">, </w:t>
      </w:r>
      <w:r w:rsidRPr="000E7F67">
        <w:rPr>
          <w:rFonts w:ascii="Times New Roman" w:hAnsi="Times New Roman" w:cs="Times New Roman"/>
          <w:lang w:val="en-US"/>
        </w:rPr>
        <w:t xml:space="preserve">105), but argues that any other general change in the system would have catastrophic effects. </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lastRenderedPageBreak/>
        <w:t xml:space="preserve">There might be an additional problem to Dworkin’s theory. Why is it fair that those who make the same choice (for instance to gamble), will not be evenly well off? If for instance two individuals chose to plant the same crops on their land, knowing it is a risky crop that </w:t>
      </w:r>
      <w:r w:rsidRPr="000E7F67">
        <w:rPr>
          <w:rFonts w:ascii="Times New Roman" w:hAnsi="Times New Roman" w:cs="Times New Roman"/>
          <w:i/>
          <w:lang w:val="en-US"/>
        </w:rPr>
        <w:t>can</w:t>
      </w:r>
      <w:r w:rsidRPr="000E7F67">
        <w:rPr>
          <w:rFonts w:ascii="Times New Roman" w:hAnsi="Times New Roman" w:cs="Times New Roman"/>
          <w:lang w:val="en-US"/>
        </w:rPr>
        <w:t xml:space="preserve"> yield big financial benefits, depending on the weather. Suppose that for one of these tw</w:t>
      </w:r>
      <w:r w:rsidR="006D623B">
        <w:rPr>
          <w:rFonts w:ascii="Times New Roman" w:hAnsi="Times New Roman" w:cs="Times New Roman"/>
          <w:lang w:val="en-US"/>
        </w:rPr>
        <w:t xml:space="preserve">o individuals the attempt fails, whereas </w:t>
      </w:r>
      <w:r w:rsidRPr="000E7F67">
        <w:rPr>
          <w:rFonts w:ascii="Times New Roman" w:hAnsi="Times New Roman" w:cs="Times New Roman"/>
          <w:lang w:val="en-US"/>
        </w:rPr>
        <w:t>it pays off</w:t>
      </w:r>
      <w:r w:rsidR="006D623B" w:rsidRPr="006D623B">
        <w:rPr>
          <w:rFonts w:ascii="Times New Roman" w:hAnsi="Times New Roman" w:cs="Times New Roman"/>
          <w:lang w:val="en-US"/>
        </w:rPr>
        <w:t xml:space="preserve"> </w:t>
      </w:r>
      <w:r w:rsidR="006D623B" w:rsidRPr="000E7F67">
        <w:rPr>
          <w:rFonts w:ascii="Times New Roman" w:hAnsi="Times New Roman" w:cs="Times New Roman"/>
          <w:lang w:val="en-US"/>
        </w:rPr>
        <w:t>for the other</w:t>
      </w:r>
      <w:r w:rsidRPr="000E7F67">
        <w:rPr>
          <w:rFonts w:ascii="Times New Roman" w:hAnsi="Times New Roman" w:cs="Times New Roman"/>
          <w:lang w:val="en-US"/>
        </w:rPr>
        <w:t>. This seems to be unfair in the light of the principle Aristotle that already came up in an earlier chapter: ‘Equals must be treated equally and unequals must be treated unequally, in proportion to the relevant inequality’ (Golan, 2010</w:t>
      </w:r>
      <w:r w:rsidR="0096061E">
        <w:rPr>
          <w:rFonts w:ascii="Times New Roman" w:hAnsi="Times New Roman" w:cs="Times New Roman"/>
          <w:lang w:val="en-US"/>
        </w:rPr>
        <w:t>,</w:t>
      </w:r>
      <w:r w:rsidRPr="000E7F67">
        <w:rPr>
          <w:rFonts w:ascii="Times New Roman" w:hAnsi="Times New Roman" w:cs="Times New Roman"/>
          <w:lang w:val="en-US"/>
        </w:rPr>
        <w:t xml:space="preserve"> 683).  Is it fair that people who make the same choice, differ so much in how well they are off? According to Dworkin it is, because the possibility of loss was part of the choice they both made (Dworkin, 2000</w:t>
      </w:r>
      <w:r w:rsidR="0096061E">
        <w:rPr>
          <w:rFonts w:ascii="Times New Roman" w:hAnsi="Times New Roman" w:cs="Times New Roman"/>
          <w:lang w:val="en-US"/>
        </w:rPr>
        <w:t>,</w:t>
      </w:r>
      <w:r w:rsidRPr="000E7F67">
        <w:rPr>
          <w:rFonts w:ascii="Times New Roman" w:hAnsi="Times New Roman" w:cs="Times New Roman"/>
          <w:lang w:val="en-US"/>
        </w:rPr>
        <w:t xml:space="preserve"> 74-75). If you knowingly take a risk, you cannot envy someone whose gamble turned out better than yours. Dworkin c</w:t>
      </w:r>
      <w:r w:rsidR="00EC44ED">
        <w:rPr>
          <w:rFonts w:ascii="Times New Roman" w:hAnsi="Times New Roman" w:cs="Times New Roman"/>
          <w:lang w:val="en-US"/>
        </w:rPr>
        <w:t>learly states that you can</w:t>
      </w:r>
      <w:r w:rsidR="003D570F">
        <w:rPr>
          <w:rFonts w:ascii="Times New Roman" w:hAnsi="Times New Roman" w:cs="Times New Roman"/>
          <w:lang w:val="en-US"/>
        </w:rPr>
        <w:t>not</w:t>
      </w:r>
      <w:r w:rsidR="00EC44ED">
        <w:rPr>
          <w:rFonts w:ascii="Times New Roman" w:hAnsi="Times New Roman" w:cs="Times New Roman"/>
          <w:lang w:val="en-US"/>
        </w:rPr>
        <w:t xml:space="preserve"> </w:t>
      </w:r>
      <w:r w:rsidRPr="000E7F67">
        <w:rPr>
          <w:rFonts w:ascii="Times New Roman" w:hAnsi="Times New Roman" w:cs="Times New Roman"/>
          <w:lang w:val="en-US"/>
        </w:rPr>
        <w:t xml:space="preserve">speak of brute bad luck (which must be compensated) if you can point out a gamble (deliberate risk taking). </w:t>
      </w:r>
    </w:p>
    <w:p w:rsidR="000E7F67" w:rsidRPr="000E7F67" w:rsidRDefault="000E7F67" w:rsidP="000E7F67">
      <w:pPr>
        <w:spacing w:line="360" w:lineRule="auto"/>
        <w:ind w:firstLine="708"/>
        <w:jc w:val="both"/>
        <w:rPr>
          <w:rFonts w:ascii="Times New Roman" w:hAnsi="Times New Roman" w:cs="Times New Roman"/>
          <w:lang w:val="en-US"/>
        </w:rPr>
      </w:pPr>
      <w:r w:rsidRPr="000E7F67">
        <w:rPr>
          <w:rFonts w:ascii="Times New Roman" w:hAnsi="Times New Roman" w:cs="Times New Roman"/>
          <w:lang w:val="en-US"/>
        </w:rPr>
        <w:t xml:space="preserve">Aristotle’s principle claims that we should treat those who are equals equally. The treatment of the individual who lost his investment and the individual who doubled his investment, are identical; both receive no support or compensation from public funds. The treatment of equals must be the same, but this clearly does not mean that it is only fair if two individuals who gamble gain or lose the exact amount. If winners (in this case the farmer whose crops survived) had to share their winnings with the losers (in this case the farmer who lost its crops), there would be no point in gambling. As soon as you make a conscious choice to gamble, you are treated in the same way as all others that also try their option luck. </w:t>
      </w:r>
    </w:p>
    <w:p w:rsidR="000E7F67" w:rsidRPr="000E7F67" w:rsidRDefault="000E7F67" w:rsidP="000E7F67">
      <w:pPr>
        <w:keepNext/>
        <w:keepLines/>
        <w:spacing w:before="200" w:after="0"/>
        <w:jc w:val="both"/>
        <w:outlineLvl w:val="1"/>
        <w:rPr>
          <w:rFonts w:ascii="Times New Roman" w:eastAsiaTheme="majorEastAsia" w:hAnsi="Times New Roman" w:cs="Times New Roman"/>
          <w:b/>
          <w:bCs/>
          <w:color w:val="4F81BD" w:themeColor="accent1"/>
          <w:sz w:val="26"/>
          <w:szCs w:val="26"/>
          <w:lang w:val="en-US"/>
        </w:rPr>
      </w:pPr>
      <w:bookmarkStart w:id="19" w:name="_Toc421279763"/>
      <w:r w:rsidRPr="000E7F67">
        <w:rPr>
          <w:rFonts w:ascii="Times New Roman" w:eastAsiaTheme="majorEastAsia" w:hAnsi="Times New Roman" w:cs="Times New Roman"/>
          <w:b/>
          <w:bCs/>
          <w:color w:val="4F81BD" w:themeColor="accent1"/>
          <w:sz w:val="26"/>
          <w:szCs w:val="26"/>
          <w:lang w:val="en-US"/>
        </w:rPr>
        <w:t>3.2.2 Expensive tastes</w:t>
      </w:r>
      <w:bookmarkEnd w:id="19"/>
    </w:p>
    <w:p w:rsidR="000E7F67" w:rsidRPr="000E7F67" w:rsidRDefault="000E7F67" w:rsidP="004A73AC">
      <w:pPr>
        <w:spacing w:line="360" w:lineRule="auto"/>
        <w:jc w:val="both"/>
        <w:rPr>
          <w:rFonts w:ascii="Times New Roman" w:hAnsi="Times New Roman" w:cs="Times New Roman"/>
          <w:lang w:val="en-US"/>
        </w:rPr>
      </w:pPr>
      <w:r w:rsidRPr="000E7F67">
        <w:rPr>
          <w:rFonts w:ascii="Times New Roman" w:hAnsi="Times New Roman" w:cs="Times New Roman"/>
          <w:lang w:val="en-US"/>
        </w:rPr>
        <w:t>One of the problems Dworkin has with theories of justice that use an equality of welfare approach, is the problem of expensive tastes (Dworkin, 2000</w:t>
      </w:r>
      <w:r w:rsidR="0096061E">
        <w:rPr>
          <w:rFonts w:ascii="Times New Roman" w:hAnsi="Times New Roman" w:cs="Times New Roman"/>
          <w:lang w:val="en-US"/>
        </w:rPr>
        <w:t>,</w:t>
      </w:r>
      <w:r w:rsidRPr="000E7F67">
        <w:rPr>
          <w:rFonts w:ascii="Times New Roman" w:hAnsi="Times New Roman" w:cs="Times New Roman"/>
          <w:lang w:val="en-US"/>
        </w:rPr>
        <w:t xml:space="preserve"> 48). I will explain this problem briefly, because I think it will prove to be relevant when we tie Dworkin’s theory to health care. With equality of welfare, Dworkin refers to theories that regard a distributional system fair if no further redistribution of resources would lead to more equality in welfare (Dworkin, 2000</w:t>
      </w:r>
      <w:r w:rsidR="0096061E">
        <w:rPr>
          <w:rFonts w:ascii="Times New Roman" w:hAnsi="Times New Roman" w:cs="Times New Roman"/>
          <w:lang w:val="en-US"/>
        </w:rPr>
        <w:t>,</w:t>
      </w:r>
      <w:r w:rsidRPr="000E7F67">
        <w:rPr>
          <w:rFonts w:ascii="Times New Roman" w:hAnsi="Times New Roman" w:cs="Times New Roman"/>
          <w:lang w:val="en-US"/>
        </w:rPr>
        <w:t xml:space="preserve"> 12). If we take welfare as an instrument to measure equality and to determine how we should redistribute resources, this would mean that someone with expensive tastes would be awarded with more resources, because his expensive tastes ensure that he or she would need additional resources to reach a similar level of welfare. Dworkin claims this is counterintuitive (Dworkin, 2000</w:t>
      </w:r>
      <w:r w:rsidR="0096061E">
        <w:rPr>
          <w:rFonts w:ascii="Times New Roman" w:hAnsi="Times New Roman" w:cs="Times New Roman"/>
          <w:lang w:val="en-US"/>
        </w:rPr>
        <w:t>,</w:t>
      </w:r>
      <w:r w:rsidRPr="000E7F67">
        <w:rPr>
          <w:rFonts w:ascii="Times New Roman" w:hAnsi="Times New Roman" w:cs="Times New Roman"/>
          <w:lang w:val="en-US"/>
        </w:rPr>
        <w:t xml:space="preserve"> 49). If someone has grown up in a developing country and is therefore quite content with rice and a glass of water, while someone else is used to much more luxury, it seems strange that we would spent resources on the wealthy person if he does not get what he is used to. Although the poor person might be quite content with the rice and water, it is counterintuitive that we should sponsor expensive habits and give the poor very little because that is what they are used to. This is why Dworkin comes up with his theory of resources, which focusses instead on distributing resources (and not welfare) equally (Dworkin, 2000</w:t>
      </w:r>
      <w:r w:rsidR="0096061E">
        <w:rPr>
          <w:rFonts w:ascii="Times New Roman" w:hAnsi="Times New Roman" w:cs="Times New Roman"/>
          <w:lang w:val="en-US"/>
        </w:rPr>
        <w:t>,</w:t>
      </w:r>
      <w:r w:rsidRPr="000E7F67">
        <w:rPr>
          <w:rFonts w:ascii="Times New Roman" w:hAnsi="Times New Roman" w:cs="Times New Roman"/>
          <w:lang w:val="en-US"/>
        </w:rPr>
        <w:t xml:space="preserve"> 13).  </w:t>
      </w:r>
    </w:p>
    <w:p w:rsidR="000E7F67" w:rsidRPr="000E7F67" w:rsidRDefault="00100097" w:rsidP="000E7F67">
      <w:pPr>
        <w:keepNext/>
        <w:keepLines/>
        <w:spacing w:before="480" w:after="0" w:line="360" w:lineRule="auto"/>
        <w:jc w:val="both"/>
        <w:outlineLvl w:val="0"/>
        <w:rPr>
          <w:rFonts w:ascii="Times New Roman" w:eastAsiaTheme="majorEastAsia" w:hAnsi="Times New Roman" w:cs="Times New Roman"/>
          <w:b/>
          <w:bCs/>
          <w:color w:val="365F91" w:themeColor="accent1" w:themeShade="BF"/>
          <w:sz w:val="28"/>
          <w:szCs w:val="28"/>
          <w:lang w:val="en-US"/>
        </w:rPr>
      </w:pPr>
      <w:bookmarkStart w:id="20" w:name="_Toc421279764"/>
      <w:r>
        <w:rPr>
          <w:rFonts w:ascii="Times New Roman" w:eastAsiaTheme="majorEastAsia" w:hAnsi="Times New Roman" w:cs="Times New Roman"/>
          <w:b/>
          <w:bCs/>
          <w:color w:val="365F91" w:themeColor="accent1" w:themeShade="BF"/>
          <w:sz w:val="28"/>
          <w:szCs w:val="28"/>
          <w:lang w:val="en-US"/>
        </w:rPr>
        <w:lastRenderedPageBreak/>
        <w:t>3.3 Dworkin &amp; h</w:t>
      </w:r>
      <w:r w:rsidR="000E7F67" w:rsidRPr="000E7F67">
        <w:rPr>
          <w:rFonts w:ascii="Times New Roman" w:eastAsiaTheme="majorEastAsia" w:hAnsi="Times New Roman" w:cs="Times New Roman"/>
          <w:b/>
          <w:bCs/>
          <w:color w:val="365F91" w:themeColor="accent1" w:themeShade="BF"/>
          <w:sz w:val="28"/>
          <w:szCs w:val="28"/>
          <w:lang w:val="en-US"/>
        </w:rPr>
        <w:t>ealth care</w:t>
      </w:r>
      <w:bookmarkEnd w:id="20"/>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Now that I have briefly explained Dworkin’s luck egalitarianism, what would a distribution of resources and costs in health care look like if we use his luck egalitarianism to measure its fairness? The first important observation is that Dworkin’s theory inexplicitly revolves around responsibility  and equality. Inequality is only acceptable if individuals are responsible for it (it is the result of deliberate choices). So can we apply this theory to the issues of distribution within health care? I believe Dworkin’s theory is particularly suitable for this subject. Dworkin is very clear on the idea that ‘people should pay the price of the life they have decided to lead, measured in what others give up in order that they can do so’ (Dworkin, 2000</w:t>
      </w:r>
      <w:r w:rsidR="0096061E">
        <w:rPr>
          <w:rFonts w:ascii="Times New Roman" w:hAnsi="Times New Roman" w:cs="Times New Roman"/>
          <w:lang w:val="en-US"/>
        </w:rPr>
        <w:t>,</w:t>
      </w:r>
      <w:r w:rsidRPr="000E7F67">
        <w:rPr>
          <w:rFonts w:ascii="Times New Roman" w:hAnsi="Times New Roman" w:cs="Times New Roman"/>
          <w:lang w:val="en-US"/>
        </w:rPr>
        <w:t xml:space="preserve"> 74).  In many health care systems (such as the Dutch) people often pay for the treatments of others, even if these others have made choices that resulted in their need for help. In the light of luck egalitarianism</w:t>
      </w:r>
      <w:r w:rsidR="000A20F0">
        <w:rPr>
          <w:rFonts w:ascii="Times New Roman" w:hAnsi="Times New Roman" w:cs="Times New Roman"/>
          <w:lang w:val="en-US"/>
        </w:rPr>
        <w:t>,</w:t>
      </w:r>
      <w:r w:rsidRPr="000E7F67">
        <w:rPr>
          <w:rFonts w:ascii="Times New Roman" w:hAnsi="Times New Roman" w:cs="Times New Roman"/>
          <w:lang w:val="en-US"/>
        </w:rPr>
        <w:t xml:space="preserve"> however, individuals should not be compensated for the bad consequences of their choices. The fairest distribution of resources according to Dworkin, would be a system in which individuals are compensated for their brute </w:t>
      </w:r>
      <w:r w:rsidR="00783EAB">
        <w:rPr>
          <w:rFonts w:ascii="Times New Roman" w:hAnsi="Times New Roman" w:cs="Times New Roman"/>
          <w:lang w:val="en-US"/>
        </w:rPr>
        <w:t xml:space="preserve">bad </w:t>
      </w:r>
      <w:r w:rsidRPr="000E7F67">
        <w:rPr>
          <w:rFonts w:ascii="Times New Roman" w:hAnsi="Times New Roman" w:cs="Times New Roman"/>
          <w:lang w:val="en-US"/>
        </w:rPr>
        <w:t xml:space="preserve">luck (like a lack of talents and unforeseeable events), but pay for the choices they have made. </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Although Dworkin concludes that the actors in his thought experiment would decide on a compulsory insurance scheme (Dworkin, 2000</w:t>
      </w:r>
      <w:r w:rsidR="0096061E">
        <w:rPr>
          <w:rFonts w:ascii="Times New Roman" w:hAnsi="Times New Roman" w:cs="Times New Roman"/>
          <w:lang w:val="en-US"/>
        </w:rPr>
        <w:t>,</w:t>
      </w:r>
      <w:r w:rsidRPr="000E7F67">
        <w:rPr>
          <w:rFonts w:ascii="Times New Roman" w:hAnsi="Times New Roman" w:cs="Times New Roman"/>
          <w:lang w:val="en-US"/>
        </w:rPr>
        <w:t xml:space="preserve"> 80), he hardly awards any attention to the issue of option luck in health. The insurance scheme will ensure compensation for brute bad luck, but how is it sensitive to people’s choices? Dworkin did dedicate a small chapter to health care. He acknowledges the problems in health care, related to the costliness (Dworkin, 2000</w:t>
      </w:r>
      <w:r w:rsidR="0096061E">
        <w:rPr>
          <w:rFonts w:ascii="Times New Roman" w:hAnsi="Times New Roman" w:cs="Times New Roman"/>
          <w:lang w:val="en-US"/>
        </w:rPr>
        <w:t>,</w:t>
      </w:r>
      <w:r w:rsidRPr="000E7F67">
        <w:rPr>
          <w:rFonts w:ascii="Times New Roman" w:hAnsi="Times New Roman" w:cs="Times New Roman"/>
          <w:lang w:val="en-US"/>
        </w:rPr>
        <w:t xml:space="preserve"> 307). The chapter is mostly dedicated</w:t>
      </w:r>
      <w:r w:rsidR="000A20F0">
        <w:rPr>
          <w:rFonts w:ascii="Times New Roman" w:hAnsi="Times New Roman" w:cs="Times New Roman"/>
          <w:lang w:val="en-US"/>
        </w:rPr>
        <w:t>,</w:t>
      </w:r>
      <w:r w:rsidRPr="000E7F67">
        <w:rPr>
          <w:rFonts w:ascii="Times New Roman" w:hAnsi="Times New Roman" w:cs="Times New Roman"/>
          <w:lang w:val="en-US"/>
        </w:rPr>
        <w:t xml:space="preserve"> however, to the question of how much health care we should arrange in our society. He analyses the chief importance of health and tries to answer the question how much resources a society should spend on health care. He concludes that we can decide which treatments to compensate for,  by establishing for which treatments individuals would have insured themselves (ibid.</w:t>
      </w:r>
      <w:r w:rsidR="0096061E">
        <w:rPr>
          <w:rFonts w:ascii="Times New Roman" w:hAnsi="Times New Roman" w:cs="Times New Roman"/>
          <w:lang w:val="en-US"/>
        </w:rPr>
        <w:t>,</w:t>
      </w:r>
      <w:r w:rsidRPr="000E7F67">
        <w:rPr>
          <w:rFonts w:ascii="Times New Roman" w:hAnsi="Times New Roman" w:cs="Times New Roman"/>
          <w:lang w:val="en-US"/>
        </w:rPr>
        <w:t xml:space="preserve"> 313).</w:t>
      </w:r>
      <w:r w:rsidR="006C43F1">
        <w:rPr>
          <w:rFonts w:ascii="Times New Roman" w:hAnsi="Times New Roman" w:cs="Times New Roman"/>
          <w:lang w:val="en-US"/>
        </w:rPr>
        <w:t xml:space="preserve"> </w:t>
      </w:r>
      <w:r w:rsidRPr="000E7F67">
        <w:rPr>
          <w:rFonts w:ascii="Times New Roman" w:hAnsi="Times New Roman" w:cs="Times New Roman"/>
          <w:lang w:val="en-US"/>
        </w:rPr>
        <w:t xml:space="preserve">This is his prudent insurance test. </w:t>
      </w:r>
      <w:r w:rsidR="00FE34CB">
        <w:rPr>
          <w:rFonts w:ascii="Times New Roman" w:hAnsi="Times New Roman" w:cs="Times New Roman"/>
          <w:lang w:val="en-US"/>
        </w:rPr>
        <w:t>Dworkin’s</w:t>
      </w:r>
      <w:r w:rsidRPr="000E7F67">
        <w:rPr>
          <w:rFonts w:ascii="Times New Roman" w:hAnsi="Times New Roman" w:cs="Times New Roman"/>
          <w:lang w:val="en-US"/>
        </w:rPr>
        <w:t xml:space="preserve"> chapter does not investigate whether certain f</w:t>
      </w:r>
      <w:r w:rsidR="00FE34CB">
        <w:rPr>
          <w:rFonts w:ascii="Times New Roman" w:hAnsi="Times New Roman" w:cs="Times New Roman"/>
          <w:lang w:val="en-US"/>
        </w:rPr>
        <w:t>orms of risk taking with health</w:t>
      </w:r>
      <w:r w:rsidRPr="000E7F67">
        <w:rPr>
          <w:rFonts w:ascii="Times New Roman" w:hAnsi="Times New Roman" w:cs="Times New Roman"/>
          <w:lang w:val="en-US"/>
        </w:rPr>
        <w:t xml:space="preserve"> could be </w:t>
      </w:r>
      <w:r w:rsidR="005406CE">
        <w:rPr>
          <w:rFonts w:ascii="Times New Roman" w:hAnsi="Times New Roman" w:cs="Times New Roman"/>
          <w:lang w:val="en-US"/>
        </w:rPr>
        <w:t xml:space="preserve">seen </w:t>
      </w:r>
      <w:r w:rsidRPr="000E7F67">
        <w:rPr>
          <w:rFonts w:ascii="Times New Roman" w:hAnsi="Times New Roman" w:cs="Times New Roman"/>
          <w:lang w:val="en-US"/>
        </w:rPr>
        <w:t>a</w:t>
      </w:r>
      <w:r w:rsidR="005406CE">
        <w:rPr>
          <w:rFonts w:ascii="Times New Roman" w:hAnsi="Times New Roman" w:cs="Times New Roman"/>
          <w:lang w:val="en-US"/>
        </w:rPr>
        <w:t>s</w:t>
      </w:r>
      <w:r w:rsidR="00BD460B">
        <w:rPr>
          <w:rFonts w:ascii="Times New Roman" w:hAnsi="Times New Roman" w:cs="Times New Roman"/>
          <w:lang w:val="en-US"/>
        </w:rPr>
        <w:t xml:space="preserve"> a</w:t>
      </w:r>
      <w:r w:rsidRPr="000E7F67">
        <w:rPr>
          <w:rFonts w:ascii="Times New Roman" w:hAnsi="Times New Roman" w:cs="Times New Roman"/>
          <w:lang w:val="en-US"/>
        </w:rPr>
        <w:t xml:space="preserve"> form of gambling to which society does not owe compensation. </w:t>
      </w:r>
    </w:p>
    <w:p w:rsidR="000E7F67" w:rsidRPr="000E7F67" w:rsidRDefault="000E7F67" w:rsidP="00BD460B">
      <w:pPr>
        <w:spacing w:after="0" w:line="360" w:lineRule="auto"/>
        <w:ind w:firstLine="708"/>
        <w:jc w:val="both"/>
        <w:rPr>
          <w:rFonts w:ascii="Times New Roman" w:hAnsi="Times New Roman" w:cs="Times New Roman"/>
          <w:lang w:val="en-US"/>
        </w:rPr>
      </w:pPr>
      <w:r w:rsidRPr="000E7F67">
        <w:rPr>
          <w:rFonts w:ascii="Times New Roman" w:hAnsi="Times New Roman" w:cs="Times New Roman"/>
          <w:lang w:val="en-US"/>
        </w:rPr>
        <w:t xml:space="preserve">Dworkin decides on a fixed premium insurance scheme, but does not </w:t>
      </w:r>
      <w:r w:rsidR="006C43F1">
        <w:rPr>
          <w:rFonts w:ascii="Times New Roman" w:hAnsi="Times New Roman" w:cs="Times New Roman"/>
          <w:lang w:val="en-US"/>
        </w:rPr>
        <w:t>show an attempt to make the health care system sensitive to choices as well</w:t>
      </w:r>
      <w:r w:rsidRPr="000E7F67">
        <w:rPr>
          <w:rFonts w:ascii="Times New Roman" w:hAnsi="Times New Roman" w:cs="Times New Roman"/>
          <w:lang w:val="en-US"/>
        </w:rPr>
        <w:t>. If we look at the aim of his theory, he would want to make people pay for their option luck, but not for their brute luck (including talents and handicaps). His compulsory insurance scheme for health care, does not seem to live up to these</w:t>
      </w:r>
      <w:r w:rsidR="00BD460B">
        <w:rPr>
          <w:rFonts w:ascii="Times New Roman" w:hAnsi="Times New Roman" w:cs="Times New Roman"/>
          <w:lang w:val="en-US"/>
        </w:rPr>
        <w:t xml:space="preserve"> two</w:t>
      </w:r>
      <w:r w:rsidRPr="000E7F67">
        <w:rPr>
          <w:rFonts w:ascii="Times New Roman" w:hAnsi="Times New Roman" w:cs="Times New Roman"/>
          <w:lang w:val="en-US"/>
        </w:rPr>
        <w:t xml:space="preserve"> goals. Although the insurance scheme helps to compensate some who suffered from brute luck to a certain degree, it does not hold people responsible for their own choices. </w:t>
      </w:r>
    </w:p>
    <w:p w:rsidR="000E7F67" w:rsidRPr="000E7F67" w:rsidRDefault="009B1281" w:rsidP="009B1281">
      <w:pPr>
        <w:pStyle w:val="Thesis-n2"/>
      </w:pPr>
      <w:bookmarkStart w:id="21" w:name="_Toc421279765"/>
      <w:r>
        <w:t>3.4</w:t>
      </w:r>
      <w:r w:rsidR="000E7F67" w:rsidRPr="000E7F67">
        <w:t xml:space="preserve"> Comparing unhealthy lifestyles to expensive tastes and gambles</w:t>
      </w:r>
      <w:bookmarkEnd w:id="21"/>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 xml:space="preserve">When trying to incorporate unhealthy lifestyles into luck egalitarian theory, I think an unhealthy lifestyle resembles both an expensive taste and a gamble. For both of </w:t>
      </w:r>
      <w:r w:rsidR="00E52EC9">
        <w:rPr>
          <w:rFonts w:ascii="Times New Roman" w:hAnsi="Times New Roman" w:cs="Times New Roman"/>
          <w:lang w:val="en-US"/>
        </w:rPr>
        <w:t>these</w:t>
      </w:r>
      <w:r w:rsidR="00BD460B">
        <w:rPr>
          <w:rFonts w:ascii="Times New Roman" w:hAnsi="Times New Roman" w:cs="Times New Roman"/>
          <w:lang w:val="en-US"/>
        </w:rPr>
        <w:t xml:space="preserve">, individuals should not </w:t>
      </w:r>
      <w:r w:rsidRPr="000E7F67">
        <w:rPr>
          <w:rFonts w:ascii="Times New Roman" w:hAnsi="Times New Roman" w:cs="Times New Roman"/>
          <w:lang w:val="en-US"/>
        </w:rPr>
        <w:t>be compensated from public funds according to Dworkin</w:t>
      </w:r>
      <w:r w:rsidR="0010750D">
        <w:rPr>
          <w:rFonts w:ascii="Times New Roman" w:hAnsi="Times New Roman" w:cs="Times New Roman"/>
          <w:lang w:val="en-US"/>
        </w:rPr>
        <w:t>.</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lastRenderedPageBreak/>
        <w:t>Let’s start by comparing unhealthy lifestyles to expensive tastes.  Dworkin very clearly states that he wants to prevent that society pays for the expensive tastes of some (Dworkin, 2000</w:t>
      </w:r>
      <w:r w:rsidR="0096061E">
        <w:rPr>
          <w:rFonts w:ascii="Times New Roman" w:hAnsi="Times New Roman" w:cs="Times New Roman"/>
          <w:lang w:val="en-US"/>
        </w:rPr>
        <w:t>,</w:t>
      </w:r>
      <w:r w:rsidRPr="000E7F67">
        <w:rPr>
          <w:rFonts w:ascii="Times New Roman" w:hAnsi="Times New Roman" w:cs="Times New Roman"/>
          <w:lang w:val="en-US"/>
        </w:rPr>
        <w:t xml:space="preserve"> 49). Risky health behavior will overall lead to higher costs, because of the costs of treatments. Does this resemble an expensive taste? One differ</w:t>
      </w:r>
      <w:r w:rsidR="0010750D">
        <w:rPr>
          <w:rFonts w:ascii="Times New Roman" w:hAnsi="Times New Roman" w:cs="Times New Roman"/>
          <w:lang w:val="en-US"/>
        </w:rPr>
        <w:t xml:space="preserve">ence between an expensive taste and </w:t>
      </w:r>
      <w:r w:rsidRPr="000E7F67">
        <w:rPr>
          <w:rFonts w:ascii="Times New Roman" w:hAnsi="Times New Roman" w:cs="Times New Roman"/>
          <w:lang w:val="en-US"/>
        </w:rPr>
        <w:t>unhealthy behavior, is that it is immediately clear of expensive tastes how expensive they are, whereas the costs of unhealthy lifestyles are uncertain and usually follow later. We know more and more about unhealthy food and behavior, but a lo</w:t>
      </w:r>
      <w:r w:rsidR="000A20F0">
        <w:rPr>
          <w:rFonts w:ascii="Times New Roman" w:hAnsi="Times New Roman" w:cs="Times New Roman"/>
          <w:lang w:val="en-US"/>
        </w:rPr>
        <w:t xml:space="preserve">t of things are still unclear. </w:t>
      </w:r>
      <w:r w:rsidRPr="000E7F67">
        <w:rPr>
          <w:rFonts w:ascii="Times New Roman" w:hAnsi="Times New Roman" w:cs="Times New Roman"/>
          <w:lang w:val="en-US"/>
        </w:rPr>
        <w:t xml:space="preserve">Would an expensive taste in Dworkin’s sense mean that the person with the taste realizes that it is expensive (for society)? I do not think this necessarily has to be the case. The person who is used to five courses a day might deem this normal and may not even realize how expensive that taste is in comparison to other’s tastes. An expensive taste at first sight therefore does not seem to be an instance of option luck, because it is not always deliberate. Expensive tastes are often cultivated and one might be brought up with expensive tastes. To what extent is it a conscious choice then? </w:t>
      </w:r>
    </w:p>
    <w:p w:rsidR="000E7F67" w:rsidRPr="000E7F67" w:rsidRDefault="000E7F67" w:rsidP="000E7F67">
      <w:pPr>
        <w:spacing w:after="0" w:line="360" w:lineRule="auto"/>
        <w:ind w:firstLine="708"/>
        <w:jc w:val="both"/>
        <w:rPr>
          <w:rFonts w:ascii="Times New Roman" w:hAnsi="Times New Roman" w:cs="Times New Roman"/>
          <w:lang w:val="en-US"/>
        </w:rPr>
      </w:pPr>
      <w:r w:rsidRPr="000E7F67">
        <w:rPr>
          <w:rFonts w:ascii="Times New Roman" w:hAnsi="Times New Roman" w:cs="Times New Roman"/>
          <w:lang w:val="en-US"/>
        </w:rPr>
        <w:t>When Dworkin talks about expensive tastes he offers the example of Louis who has deliberately cultivated an expensive taste (Dworkin, 2000</w:t>
      </w:r>
      <w:r w:rsidR="0096061E">
        <w:rPr>
          <w:rFonts w:ascii="Times New Roman" w:hAnsi="Times New Roman" w:cs="Times New Roman"/>
          <w:lang w:val="en-US"/>
        </w:rPr>
        <w:t>,</w:t>
      </w:r>
      <w:r w:rsidRPr="000E7F67">
        <w:rPr>
          <w:rFonts w:ascii="Times New Roman" w:hAnsi="Times New Roman" w:cs="Times New Roman"/>
          <w:lang w:val="en-US"/>
        </w:rPr>
        <w:t xml:space="preserve"> 50-52). He acknowledges then however, that even Louis, who seems to be directly responsible for </w:t>
      </w:r>
      <w:r w:rsidR="00C37230">
        <w:rPr>
          <w:rFonts w:ascii="Times New Roman" w:hAnsi="Times New Roman" w:cs="Times New Roman"/>
          <w:lang w:val="en-US"/>
        </w:rPr>
        <w:t>his</w:t>
      </w:r>
      <w:r w:rsidRPr="000E7F67">
        <w:rPr>
          <w:rFonts w:ascii="Times New Roman" w:hAnsi="Times New Roman" w:cs="Times New Roman"/>
          <w:lang w:val="en-US"/>
        </w:rPr>
        <w:t xml:space="preserve"> own expensive taste, is influenced by society. Society has a very strong impact on what kind of tastes people cultivate (ibid.</w:t>
      </w:r>
      <w:r w:rsidR="0096061E">
        <w:rPr>
          <w:rFonts w:ascii="Times New Roman" w:hAnsi="Times New Roman" w:cs="Times New Roman"/>
          <w:lang w:val="en-US"/>
        </w:rPr>
        <w:t>,</w:t>
      </w:r>
      <w:r w:rsidRPr="000E7F67">
        <w:rPr>
          <w:rFonts w:ascii="Times New Roman" w:hAnsi="Times New Roman" w:cs="Times New Roman"/>
          <w:lang w:val="en-US"/>
        </w:rPr>
        <w:t xml:space="preserve"> 52). This is also highly relevant for our discussion o</w:t>
      </w:r>
      <w:r w:rsidR="0085304A">
        <w:rPr>
          <w:rFonts w:ascii="Times New Roman" w:hAnsi="Times New Roman" w:cs="Times New Roman"/>
          <w:lang w:val="en-US"/>
        </w:rPr>
        <w:t>n</w:t>
      </w:r>
      <w:r w:rsidRPr="000E7F67">
        <w:rPr>
          <w:rFonts w:ascii="Times New Roman" w:hAnsi="Times New Roman" w:cs="Times New Roman"/>
          <w:lang w:val="en-US"/>
        </w:rPr>
        <w:t xml:space="preserve"> unhealthy lifestyles, because you might argue that unhealthy lifestyles are cultivated by society. Dworkin argues though, that no matter how people are influenced, they make a choice and should be able to reflect on that (ibid.). Dworkin explains that although people might not choose their beliefs about the good life (because these are to a large extent cultivated by society), people still have a choice to act on these beliefs or not. If you cultivate an expensive taste, you should according to Dworkin reflect and realize that this expensive taste may </w:t>
      </w:r>
      <w:r w:rsidR="0085304A">
        <w:rPr>
          <w:rFonts w:ascii="Times New Roman" w:hAnsi="Times New Roman" w:cs="Times New Roman"/>
          <w:lang w:val="en-US"/>
        </w:rPr>
        <w:t>mean other</w:t>
      </w:r>
      <w:r w:rsidRPr="000E7F67">
        <w:rPr>
          <w:rFonts w:ascii="Times New Roman" w:hAnsi="Times New Roman" w:cs="Times New Roman"/>
          <w:lang w:val="en-US"/>
        </w:rPr>
        <w:t>s will be worse off. If someone still chooses to act on his</w:t>
      </w:r>
      <w:r w:rsidR="0085304A">
        <w:rPr>
          <w:rFonts w:ascii="Times New Roman" w:hAnsi="Times New Roman" w:cs="Times New Roman"/>
          <w:lang w:val="en-US"/>
        </w:rPr>
        <w:t xml:space="preserve"> expensive</w:t>
      </w:r>
      <w:r w:rsidRPr="000E7F67">
        <w:rPr>
          <w:rFonts w:ascii="Times New Roman" w:hAnsi="Times New Roman" w:cs="Times New Roman"/>
          <w:lang w:val="en-US"/>
        </w:rPr>
        <w:t xml:space="preserve"> preference, he does not deserve any compensation (Dworkin, 2000</w:t>
      </w:r>
      <w:r w:rsidR="00E662C0">
        <w:rPr>
          <w:rFonts w:ascii="Times New Roman" w:hAnsi="Times New Roman" w:cs="Times New Roman"/>
          <w:lang w:val="en-US"/>
        </w:rPr>
        <w:t>,</w:t>
      </w:r>
      <w:r w:rsidRPr="000E7F67">
        <w:rPr>
          <w:rFonts w:ascii="Times New Roman" w:hAnsi="Times New Roman" w:cs="Times New Roman"/>
          <w:lang w:val="en-US"/>
        </w:rPr>
        <w:t xml:space="preserve"> 56). Dworkin thus makes a distinction between the beliefs people have and their actions. Whereas beliefs are partly unchosen, we still have the responsibility to reflect on our actions as moral a</w:t>
      </w:r>
      <w:r w:rsidR="0085304A">
        <w:rPr>
          <w:rFonts w:ascii="Times New Roman" w:hAnsi="Times New Roman" w:cs="Times New Roman"/>
          <w:lang w:val="en-US"/>
        </w:rPr>
        <w:t>gents</w:t>
      </w:r>
      <w:r w:rsidRPr="000E7F67">
        <w:rPr>
          <w:rFonts w:ascii="Times New Roman" w:hAnsi="Times New Roman" w:cs="Times New Roman"/>
          <w:lang w:val="en-US"/>
        </w:rPr>
        <w:t xml:space="preserve">. Luck egalitarianism emphasizes that we are all moral agents. We may be heavily influenced by society and our surroundings, but that does not take away all responsibility for our actions. Remember the criminal justice system, where many criminals might have become criminals partly </w:t>
      </w:r>
      <w:r w:rsidR="0085304A">
        <w:rPr>
          <w:rFonts w:ascii="Times New Roman" w:hAnsi="Times New Roman" w:cs="Times New Roman"/>
          <w:lang w:val="en-US"/>
        </w:rPr>
        <w:t>due to their surroundings. W</w:t>
      </w:r>
      <w:r w:rsidRPr="000E7F67">
        <w:rPr>
          <w:rFonts w:ascii="Times New Roman" w:hAnsi="Times New Roman" w:cs="Times New Roman"/>
          <w:lang w:val="en-US"/>
        </w:rPr>
        <w:t xml:space="preserve">e still choose to punish </w:t>
      </w:r>
      <w:r w:rsidR="0085304A">
        <w:rPr>
          <w:rFonts w:ascii="Times New Roman" w:hAnsi="Times New Roman" w:cs="Times New Roman"/>
          <w:lang w:val="en-US"/>
        </w:rPr>
        <w:t>individuals</w:t>
      </w:r>
      <w:r w:rsidRPr="000E7F67">
        <w:rPr>
          <w:rFonts w:ascii="Times New Roman" w:hAnsi="Times New Roman" w:cs="Times New Roman"/>
          <w:lang w:val="en-US"/>
        </w:rPr>
        <w:t xml:space="preserve"> for their </w:t>
      </w:r>
      <w:r w:rsidR="0085304A">
        <w:rPr>
          <w:rFonts w:ascii="Times New Roman" w:hAnsi="Times New Roman" w:cs="Times New Roman"/>
          <w:lang w:val="en-US"/>
        </w:rPr>
        <w:t xml:space="preserve">criminal </w:t>
      </w:r>
      <w:r w:rsidRPr="000E7F67">
        <w:rPr>
          <w:rFonts w:ascii="Times New Roman" w:hAnsi="Times New Roman" w:cs="Times New Roman"/>
          <w:lang w:val="en-US"/>
        </w:rPr>
        <w:t>actions. Dworkin argues the same for expensive tastes. You have a responsibility to reflect on your actions and you should realize that your expensive tastes will make others worse off, if they would have to compensate you.</w:t>
      </w:r>
    </w:p>
    <w:p w:rsidR="000E7F67" w:rsidRPr="000E7F67" w:rsidRDefault="0085304A" w:rsidP="000E7F67">
      <w:pPr>
        <w:spacing w:after="0" w:line="360" w:lineRule="auto"/>
        <w:ind w:firstLine="708"/>
        <w:jc w:val="both"/>
        <w:rPr>
          <w:rFonts w:ascii="Times New Roman" w:hAnsi="Times New Roman" w:cs="Times New Roman"/>
          <w:lang w:val="en-US"/>
        </w:rPr>
      </w:pPr>
      <w:r>
        <w:rPr>
          <w:rFonts w:ascii="Times New Roman" w:hAnsi="Times New Roman" w:cs="Times New Roman"/>
          <w:lang w:val="en-US"/>
        </w:rPr>
        <w:t>A</w:t>
      </w:r>
      <w:r w:rsidR="000E7F67" w:rsidRPr="000E7F67">
        <w:rPr>
          <w:rFonts w:ascii="Times New Roman" w:hAnsi="Times New Roman" w:cs="Times New Roman"/>
          <w:lang w:val="en-US"/>
        </w:rPr>
        <w:t xml:space="preserve"> comparison </w:t>
      </w:r>
      <w:r>
        <w:rPr>
          <w:rFonts w:ascii="Times New Roman" w:hAnsi="Times New Roman" w:cs="Times New Roman"/>
          <w:lang w:val="en-US"/>
        </w:rPr>
        <w:t xml:space="preserve">between expensive tastes and unhealthy choices </w:t>
      </w:r>
      <w:r w:rsidR="000E7F67" w:rsidRPr="000E7F67">
        <w:rPr>
          <w:rFonts w:ascii="Times New Roman" w:hAnsi="Times New Roman" w:cs="Times New Roman"/>
          <w:lang w:val="en-US"/>
        </w:rPr>
        <w:t>demonstrate</w:t>
      </w:r>
      <w:r w:rsidR="000A20F0">
        <w:rPr>
          <w:rFonts w:ascii="Times New Roman" w:hAnsi="Times New Roman" w:cs="Times New Roman"/>
          <w:lang w:val="en-US"/>
        </w:rPr>
        <w:t>s</w:t>
      </w:r>
      <w:r w:rsidR="000E7F67" w:rsidRPr="000E7F67">
        <w:rPr>
          <w:rFonts w:ascii="Times New Roman" w:hAnsi="Times New Roman" w:cs="Times New Roman"/>
          <w:lang w:val="en-US"/>
        </w:rPr>
        <w:t xml:space="preserve"> to what degree a conscious choice is important. Dworkin’s attitude towards expensive taste</w:t>
      </w:r>
      <w:r w:rsidR="00C37230">
        <w:rPr>
          <w:rFonts w:ascii="Times New Roman" w:hAnsi="Times New Roman" w:cs="Times New Roman"/>
          <w:lang w:val="en-US"/>
        </w:rPr>
        <w:t>s</w:t>
      </w:r>
      <w:r w:rsidR="000E7F67" w:rsidRPr="000E7F67">
        <w:rPr>
          <w:rFonts w:ascii="Times New Roman" w:hAnsi="Times New Roman" w:cs="Times New Roman"/>
          <w:lang w:val="en-US"/>
        </w:rPr>
        <w:t xml:space="preserve"> (even if they are cultivated involuntarily) tells us why we can hold individuals responsible for their unhealthy lifestyles even if </w:t>
      </w:r>
      <w:r w:rsidR="0042219F">
        <w:rPr>
          <w:rFonts w:ascii="Times New Roman" w:hAnsi="Times New Roman" w:cs="Times New Roman"/>
          <w:lang w:val="en-US"/>
        </w:rPr>
        <w:lastRenderedPageBreak/>
        <w:t>these</w:t>
      </w:r>
      <w:r w:rsidR="000E7F67" w:rsidRPr="000E7F67">
        <w:rPr>
          <w:rFonts w:ascii="Times New Roman" w:hAnsi="Times New Roman" w:cs="Times New Roman"/>
          <w:lang w:val="en-US"/>
        </w:rPr>
        <w:t xml:space="preserve"> have been cultivated by their surroundings. In the end, as moral agents we have a responsibility to reflect on our choices and we cannot expect endless compensation for </w:t>
      </w:r>
      <w:r w:rsidR="00DB49F6">
        <w:rPr>
          <w:rFonts w:ascii="Times New Roman" w:hAnsi="Times New Roman" w:cs="Times New Roman"/>
          <w:lang w:val="en-US"/>
        </w:rPr>
        <w:t>others</w:t>
      </w:r>
      <w:r w:rsidR="000E7F67" w:rsidRPr="000E7F67">
        <w:rPr>
          <w:rFonts w:ascii="Times New Roman" w:hAnsi="Times New Roman" w:cs="Times New Roman"/>
          <w:lang w:val="en-US"/>
        </w:rPr>
        <w:t xml:space="preserve">. </w:t>
      </w:r>
    </w:p>
    <w:p w:rsidR="000E7F67" w:rsidRPr="000E7F67" w:rsidRDefault="000E7F67" w:rsidP="000E7F67">
      <w:pPr>
        <w:spacing w:after="0" w:line="360" w:lineRule="auto"/>
        <w:ind w:firstLine="708"/>
        <w:jc w:val="both"/>
        <w:rPr>
          <w:rFonts w:ascii="Times New Roman" w:hAnsi="Times New Roman" w:cs="Times New Roman"/>
          <w:lang w:val="en-US"/>
        </w:rPr>
      </w:pPr>
      <w:r w:rsidRPr="000E7F67">
        <w:rPr>
          <w:rFonts w:ascii="Times New Roman" w:hAnsi="Times New Roman" w:cs="Times New Roman"/>
          <w:lang w:val="en-US"/>
        </w:rPr>
        <w:t xml:space="preserve">There is however a second comparison possible. Living </w:t>
      </w:r>
      <w:r w:rsidR="00142453" w:rsidRPr="000E7F67">
        <w:rPr>
          <w:rFonts w:ascii="Times New Roman" w:hAnsi="Times New Roman" w:cs="Times New Roman"/>
          <w:lang w:val="en-US"/>
        </w:rPr>
        <w:t>unhealt</w:t>
      </w:r>
      <w:r w:rsidR="00142453">
        <w:rPr>
          <w:rFonts w:ascii="Times New Roman" w:hAnsi="Times New Roman" w:cs="Times New Roman"/>
          <w:lang w:val="en-US"/>
        </w:rPr>
        <w:t>h</w:t>
      </w:r>
      <w:r w:rsidR="00142453" w:rsidRPr="000E7F67">
        <w:rPr>
          <w:rFonts w:ascii="Times New Roman" w:hAnsi="Times New Roman" w:cs="Times New Roman"/>
          <w:lang w:val="en-US"/>
        </w:rPr>
        <w:t>ily</w:t>
      </w:r>
      <w:r w:rsidR="006D7291">
        <w:rPr>
          <w:rFonts w:ascii="Times New Roman" w:hAnsi="Times New Roman" w:cs="Times New Roman"/>
          <w:lang w:val="en-US"/>
        </w:rPr>
        <w:t xml:space="preserve"> is in many ways not different from</w:t>
      </w:r>
      <w:r w:rsidRPr="000E7F67">
        <w:rPr>
          <w:rFonts w:ascii="Times New Roman" w:hAnsi="Times New Roman" w:cs="Times New Roman"/>
          <w:lang w:val="en-US"/>
        </w:rPr>
        <w:t xml:space="preserve"> taking a gamble. Gambling is another concept that Dworkin repeatedly adduces. Gambling is a typical example of option luck. Risky health behavior can easily be seen as a form of gambling. You know certain actions might turn out good or bad, but you take the risk. A precondition here of course is that individuals are aware of the risk they are taking. Smoking or unhealthy eating habits are in this sense a gamble with yo</w:t>
      </w:r>
      <w:r w:rsidR="00C37230">
        <w:rPr>
          <w:rFonts w:ascii="Times New Roman" w:hAnsi="Times New Roman" w:cs="Times New Roman"/>
          <w:lang w:val="en-US"/>
        </w:rPr>
        <w:t>ur own health. B</w:t>
      </w:r>
      <w:r w:rsidRPr="000E7F67">
        <w:rPr>
          <w:rFonts w:ascii="Times New Roman" w:hAnsi="Times New Roman" w:cs="Times New Roman"/>
          <w:lang w:val="en-US"/>
        </w:rPr>
        <w:t xml:space="preserve">ecause </w:t>
      </w:r>
      <w:r w:rsidR="00C37230">
        <w:rPr>
          <w:rFonts w:ascii="Times New Roman" w:hAnsi="Times New Roman" w:cs="Times New Roman"/>
          <w:lang w:val="en-US"/>
        </w:rPr>
        <w:t>they are forms of</w:t>
      </w:r>
      <w:r w:rsidRPr="000E7F67">
        <w:rPr>
          <w:rFonts w:ascii="Times New Roman" w:hAnsi="Times New Roman" w:cs="Times New Roman"/>
          <w:lang w:val="en-US"/>
        </w:rPr>
        <w:t xml:space="preserve"> option luck, you cannot expect others to compensate if you turn out to loose. </w:t>
      </w:r>
    </w:p>
    <w:p w:rsidR="000E7F67" w:rsidRPr="000E7F67" w:rsidRDefault="00D83695" w:rsidP="000E7F67">
      <w:pPr>
        <w:spacing w:line="360" w:lineRule="auto"/>
        <w:ind w:firstLine="708"/>
        <w:jc w:val="both"/>
        <w:rPr>
          <w:rFonts w:ascii="Times New Roman" w:eastAsiaTheme="majorEastAsia" w:hAnsi="Times New Roman" w:cs="Times New Roman"/>
          <w:bCs/>
          <w:lang w:val="en-US"/>
        </w:rPr>
      </w:pPr>
      <w:r>
        <w:rPr>
          <w:rFonts w:ascii="Times New Roman" w:hAnsi="Times New Roman" w:cs="Times New Roman"/>
          <w:lang w:val="en-US"/>
        </w:rPr>
        <w:t xml:space="preserve">If we take into </w:t>
      </w:r>
      <w:r w:rsidR="0085304A">
        <w:rPr>
          <w:rFonts w:ascii="Times New Roman" w:hAnsi="Times New Roman" w:cs="Times New Roman"/>
          <w:lang w:val="en-US"/>
        </w:rPr>
        <w:t>account</w:t>
      </w:r>
      <w:r w:rsidR="000E7F67" w:rsidRPr="000E7F67">
        <w:rPr>
          <w:rFonts w:ascii="Times New Roman" w:hAnsi="Times New Roman" w:cs="Times New Roman"/>
          <w:lang w:val="en-US"/>
        </w:rPr>
        <w:t xml:space="preserve"> Dworkin’s sta</w:t>
      </w:r>
      <w:r w:rsidR="006D7291">
        <w:rPr>
          <w:rFonts w:ascii="Times New Roman" w:hAnsi="Times New Roman" w:cs="Times New Roman"/>
          <w:lang w:val="en-US"/>
        </w:rPr>
        <w:t>tements about paying for the lif</w:t>
      </w:r>
      <w:r w:rsidR="000E7F67" w:rsidRPr="000E7F67">
        <w:rPr>
          <w:rFonts w:ascii="Times New Roman" w:hAnsi="Times New Roman" w:cs="Times New Roman"/>
          <w:lang w:val="en-US"/>
        </w:rPr>
        <w:t xml:space="preserve">e you have chosen, it seems that luck egalitarianism would deem redistribution from </w:t>
      </w:r>
      <w:r>
        <w:rPr>
          <w:rFonts w:ascii="Times New Roman" w:hAnsi="Times New Roman" w:cs="Times New Roman"/>
          <w:lang w:val="en-US"/>
        </w:rPr>
        <w:t>non-risk-takers to risk-takers</w:t>
      </w:r>
      <w:r w:rsidR="000E7F67" w:rsidRPr="000E7F67">
        <w:rPr>
          <w:rFonts w:ascii="Times New Roman" w:hAnsi="Times New Roman" w:cs="Times New Roman"/>
          <w:lang w:val="en-US"/>
        </w:rPr>
        <w:t>, unfair. People are free to live their lives as they wish, but if they choose to gamble with their health, they should at least bear a part of the financial consequences. An unhealthy lifestyle is comparable to an expensive taste in the sense that cultivation plays a role. Dworkin’s attitude towards expensive tastes however, demonstrates that even taking the effect of cultivation into account, you have a responsibility to reflect on your actions (provided that you are aware of the potential consequences). Secondly</w:t>
      </w:r>
      <w:r w:rsidR="006C7EF3">
        <w:rPr>
          <w:rFonts w:ascii="Times New Roman" w:hAnsi="Times New Roman" w:cs="Times New Roman"/>
          <w:lang w:val="en-US"/>
        </w:rPr>
        <w:t>,</w:t>
      </w:r>
      <w:r w:rsidR="000E7F67" w:rsidRPr="000E7F67">
        <w:rPr>
          <w:rFonts w:ascii="Times New Roman" w:hAnsi="Times New Roman" w:cs="Times New Roman"/>
          <w:lang w:val="en-US"/>
        </w:rPr>
        <w:t xml:space="preserve"> an unhealthy lifestyle is very much like a gamble. Dworkin even briefly refers to smoking cigarettes and developing cancer as taking ‘an unsuccessful gamble’ (Dworkin, 2000</w:t>
      </w:r>
      <w:r w:rsidR="00E662C0">
        <w:rPr>
          <w:rFonts w:ascii="Times New Roman" w:hAnsi="Times New Roman" w:cs="Times New Roman"/>
          <w:lang w:val="en-US"/>
        </w:rPr>
        <w:t>,</w:t>
      </w:r>
      <w:r w:rsidR="000E7F67" w:rsidRPr="000E7F67">
        <w:rPr>
          <w:rFonts w:ascii="Times New Roman" w:hAnsi="Times New Roman" w:cs="Times New Roman"/>
          <w:lang w:val="en-US"/>
        </w:rPr>
        <w:t xml:space="preserve"> 74).</w:t>
      </w:r>
      <w:r w:rsidR="000E7F67" w:rsidRPr="000E7F67">
        <w:rPr>
          <w:rFonts w:ascii="Times New Roman" w:eastAsiaTheme="majorEastAsia" w:hAnsi="Times New Roman" w:cs="Times New Roman"/>
          <w:b/>
          <w:bCs/>
          <w:lang w:val="en-US"/>
        </w:rPr>
        <w:t xml:space="preserve"> </w:t>
      </w:r>
      <w:r w:rsidR="000E7F67" w:rsidRPr="000E7F67">
        <w:rPr>
          <w:rFonts w:ascii="Times New Roman" w:eastAsiaTheme="majorEastAsia" w:hAnsi="Times New Roman" w:cs="Times New Roman"/>
          <w:bCs/>
          <w:lang w:val="en-US"/>
        </w:rPr>
        <w:t xml:space="preserve">As we have learned, gambling should not be compensated according to Dworkin. Bad consequences that result from option luck, are not to be compensated from public funds, because people ought to pay the prize </w:t>
      </w:r>
      <w:r w:rsidR="005D6D78">
        <w:rPr>
          <w:rFonts w:ascii="Times New Roman" w:eastAsiaTheme="majorEastAsia" w:hAnsi="Times New Roman" w:cs="Times New Roman"/>
          <w:bCs/>
          <w:lang w:val="en-US"/>
        </w:rPr>
        <w:t>for</w:t>
      </w:r>
      <w:r w:rsidR="000E7F67" w:rsidRPr="000E7F67">
        <w:rPr>
          <w:rFonts w:ascii="Times New Roman" w:eastAsiaTheme="majorEastAsia" w:hAnsi="Times New Roman" w:cs="Times New Roman"/>
          <w:bCs/>
          <w:lang w:val="en-US"/>
        </w:rPr>
        <w:t xml:space="preserve"> the life they choose to live (Dworkin, 2000</w:t>
      </w:r>
      <w:r w:rsidR="00E662C0">
        <w:rPr>
          <w:rFonts w:ascii="Times New Roman" w:eastAsiaTheme="majorEastAsia" w:hAnsi="Times New Roman" w:cs="Times New Roman"/>
          <w:bCs/>
          <w:lang w:val="en-US"/>
        </w:rPr>
        <w:t>,</w:t>
      </w:r>
      <w:r w:rsidR="000E7F67" w:rsidRPr="000E7F67">
        <w:rPr>
          <w:rFonts w:ascii="Times New Roman" w:eastAsiaTheme="majorEastAsia" w:hAnsi="Times New Roman" w:cs="Times New Roman"/>
          <w:bCs/>
          <w:lang w:val="en-US"/>
        </w:rPr>
        <w:t xml:space="preserve"> 74). And because taking risks with your health can be considered a form of option luck, similar to a gamble, we should find a way to make a health care system sensitive to option luck. </w:t>
      </w:r>
    </w:p>
    <w:p w:rsidR="000E7F67" w:rsidRPr="00C36845" w:rsidRDefault="009B1281" w:rsidP="000E7F67">
      <w:pPr>
        <w:keepNext/>
        <w:keepLines/>
        <w:spacing w:before="480" w:after="0"/>
        <w:jc w:val="both"/>
        <w:outlineLvl w:val="0"/>
        <w:rPr>
          <w:rFonts w:ascii="Times New Roman" w:eastAsiaTheme="majorEastAsia" w:hAnsi="Times New Roman" w:cs="Times New Roman"/>
          <w:b/>
          <w:bCs/>
          <w:color w:val="365F91" w:themeColor="accent1" w:themeShade="BF"/>
          <w:sz w:val="28"/>
          <w:szCs w:val="28"/>
          <w:lang w:val="en-US"/>
        </w:rPr>
      </w:pPr>
      <w:bookmarkStart w:id="22" w:name="_Toc421279766"/>
      <w:r>
        <w:rPr>
          <w:rFonts w:ascii="Times New Roman" w:eastAsiaTheme="majorEastAsia" w:hAnsi="Times New Roman" w:cs="Times New Roman"/>
          <w:b/>
          <w:bCs/>
          <w:color w:val="365F91" w:themeColor="accent1" w:themeShade="BF"/>
          <w:sz w:val="28"/>
          <w:szCs w:val="28"/>
          <w:lang w:val="en-US"/>
        </w:rPr>
        <w:t>3.5</w:t>
      </w:r>
      <w:r w:rsidR="000E7F67" w:rsidRPr="00C36845">
        <w:rPr>
          <w:rFonts w:ascii="Times New Roman" w:eastAsiaTheme="majorEastAsia" w:hAnsi="Times New Roman" w:cs="Times New Roman"/>
          <w:b/>
          <w:bCs/>
          <w:color w:val="365F91" w:themeColor="accent1" w:themeShade="BF"/>
          <w:sz w:val="28"/>
          <w:szCs w:val="28"/>
          <w:lang w:val="en-US"/>
        </w:rPr>
        <w:t xml:space="preserve"> Side </w:t>
      </w:r>
      <w:r w:rsidR="0085304A">
        <w:rPr>
          <w:rFonts w:ascii="Times New Roman" w:eastAsiaTheme="majorEastAsia" w:hAnsi="Times New Roman" w:cs="Times New Roman"/>
          <w:b/>
          <w:bCs/>
          <w:color w:val="365F91" w:themeColor="accent1" w:themeShade="BF"/>
          <w:sz w:val="28"/>
          <w:szCs w:val="28"/>
          <w:lang w:val="en-US"/>
        </w:rPr>
        <w:t>notes</w:t>
      </w:r>
      <w:r w:rsidR="000E7F67" w:rsidRPr="00C36845">
        <w:rPr>
          <w:rFonts w:ascii="Times New Roman" w:eastAsiaTheme="majorEastAsia" w:hAnsi="Times New Roman" w:cs="Times New Roman"/>
          <w:b/>
          <w:bCs/>
          <w:color w:val="365F91" w:themeColor="accent1" w:themeShade="BF"/>
          <w:sz w:val="28"/>
          <w:szCs w:val="28"/>
          <w:lang w:val="en-US"/>
        </w:rPr>
        <w:t xml:space="preserve"> to this interpretation</w:t>
      </w:r>
      <w:bookmarkEnd w:id="22"/>
    </w:p>
    <w:p w:rsidR="000E7F67" w:rsidRPr="000E7F67" w:rsidRDefault="0085304A" w:rsidP="000E7F67">
      <w:pPr>
        <w:spacing w:line="360" w:lineRule="auto"/>
        <w:jc w:val="both"/>
        <w:rPr>
          <w:rFonts w:ascii="Times New Roman" w:hAnsi="Times New Roman" w:cs="Times New Roman"/>
          <w:lang w:val="en-US"/>
        </w:rPr>
      </w:pPr>
      <w:r>
        <w:rPr>
          <w:rFonts w:ascii="Times New Roman" w:hAnsi="Times New Roman" w:cs="Times New Roman"/>
          <w:lang w:val="en-US"/>
        </w:rPr>
        <w:t>At first sight, i</w:t>
      </w:r>
      <w:r w:rsidR="000E7F67" w:rsidRPr="000E7F67">
        <w:rPr>
          <w:rFonts w:ascii="Times New Roman" w:hAnsi="Times New Roman" w:cs="Times New Roman"/>
          <w:lang w:val="en-US"/>
        </w:rPr>
        <w:t xml:space="preserve">t seems like applying Dworkin’s luck egalitarianism to our case, would lead to a stronger emphasis on individual responsibility in health care. This does not mean however, that this is the one and only correct application of luck egalitarianism. Some authors have argued that a different interpretation of luck egalitarianism would lead to a diverging view. I shall briefly sketch how the same theory could lead to opposing conclusions and shall investigate the strengths and weaknesses of both interpretations. This last part of this chapter will border on the subject of the next chapter. The next chapter will focus on the critiques luck egalitarianism received and also the application of luck egalitarianism to health care in particular. The critique on luck egalitarianism for health care and the different interpretations of luck egalitarianism sometimes overlap. In this </w:t>
      </w:r>
      <w:r w:rsidR="005D6D78">
        <w:rPr>
          <w:rFonts w:ascii="Times New Roman" w:hAnsi="Times New Roman" w:cs="Times New Roman"/>
          <w:lang w:val="en-US"/>
        </w:rPr>
        <w:t>paragraph</w:t>
      </w:r>
      <w:r w:rsidR="000E7F67" w:rsidRPr="000E7F67">
        <w:rPr>
          <w:rFonts w:ascii="Times New Roman" w:hAnsi="Times New Roman" w:cs="Times New Roman"/>
          <w:lang w:val="en-US"/>
        </w:rPr>
        <w:t xml:space="preserve"> I will attempt to focus on how a different interpretation or emphasis within luck egalitarianism could look like. </w:t>
      </w:r>
    </w:p>
    <w:p w:rsidR="000E7F67" w:rsidRPr="000E7F67" w:rsidRDefault="009B1281" w:rsidP="000E7F67">
      <w:pPr>
        <w:keepNext/>
        <w:keepLines/>
        <w:spacing w:before="200" w:after="0"/>
        <w:jc w:val="both"/>
        <w:outlineLvl w:val="1"/>
        <w:rPr>
          <w:rFonts w:ascii="Times New Roman" w:eastAsiaTheme="majorEastAsia" w:hAnsi="Times New Roman" w:cs="Times New Roman"/>
          <w:b/>
          <w:bCs/>
          <w:color w:val="4F81BD" w:themeColor="accent1"/>
          <w:sz w:val="26"/>
          <w:szCs w:val="26"/>
          <w:lang w:val="en-US"/>
        </w:rPr>
      </w:pPr>
      <w:bookmarkStart w:id="23" w:name="_Toc421279767"/>
      <w:r>
        <w:rPr>
          <w:rFonts w:ascii="Times New Roman" w:eastAsiaTheme="majorEastAsia" w:hAnsi="Times New Roman" w:cs="Times New Roman"/>
          <w:b/>
          <w:bCs/>
          <w:color w:val="4F81BD" w:themeColor="accent1"/>
          <w:sz w:val="26"/>
          <w:szCs w:val="26"/>
          <w:lang w:val="en-US"/>
        </w:rPr>
        <w:lastRenderedPageBreak/>
        <w:t>3.5</w:t>
      </w:r>
      <w:r w:rsidR="000E7F67" w:rsidRPr="000E7F67">
        <w:rPr>
          <w:rFonts w:ascii="Times New Roman" w:eastAsiaTheme="majorEastAsia" w:hAnsi="Times New Roman" w:cs="Times New Roman"/>
          <w:b/>
          <w:bCs/>
          <w:color w:val="4F81BD" w:themeColor="accent1"/>
          <w:sz w:val="26"/>
          <w:szCs w:val="26"/>
          <w:lang w:val="en-US"/>
        </w:rPr>
        <w:t>.1. Linking different forms of responsibility</w:t>
      </w:r>
      <w:bookmarkEnd w:id="23"/>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Vincent makes a distinction between the forward and the backward looking claims regarding responsibility (Vincent, 2009</w:t>
      </w:r>
      <w:r w:rsidR="00E662C0">
        <w:rPr>
          <w:rFonts w:ascii="Times New Roman" w:hAnsi="Times New Roman" w:cs="Times New Roman"/>
          <w:lang w:val="en-US"/>
        </w:rPr>
        <w:t>,</w:t>
      </w:r>
      <w:r w:rsidRPr="000E7F67">
        <w:rPr>
          <w:rFonts w:ascii="Times New Roman" w:hAnsi="Times New Roman" w:cs="Times New Roman"/>
          <w:lang w:val="en-US"/>
        </w:rPr>
        <w:t xml:space="preserve"> 46). This means that outcome responsibility (who is responsible for something that occurred) does not automatically lead to liability responsibility (how somebody should ‘take’ responsibility). In many instances we automatically link these two, but Vincent says that this is unwarranted. We should be aware of the link we create between what has happened in the past and what should happen in the future and should justify this link as well. We might agree that someone is outcome responsible, but this outcome-responsibility does not automatically tell us anything about liability responsibility. Suppose I break someone else’s vase and someone says: ‘She broke that vase, so she should buy a new one’. This person is then making two different claims with two different concepts of responsibility. He is saying I am outcome responsible (I broke the vase) and that I should take liability responsibility (I should buy a new one). We sometimes pretend that it is self-evident that one leads to the other, but Vincent claims that it is important to justify this link. </w:t>
      </w:r>
      <w:r w:rsidR="007130C2">
        <w:rPr>
          <w:rFonts w:ascii="Times New Roman" w:hAnsi="Times New Roman" w:cs="Times New Roman"/>
          <w:lang w:val="en-US"/>
        </w:rPr>
        <w:t>One could for instance</w:t>
      </w:r>
      <w:r w:rsidRPr="000E7F67">
        <w:rPr>
          <w:rFonts w:ascii="Times New Roman" w:hAnsi="Times New Roman" w:cs="Times New Roman"/>
          <w:lang w:val="en-US"/>
        </w:rPr>
        <w:t xml:space="preserve"> argue that instead of paying, I should apologize for the broken vase to take my responsibility. </w:t>
      </w:r>
    </w:p>
    <w:p w:rsidR="000E7F67" w:rsidRPr="000E7F67" w:rsidRDefault="000E7F67" w:rsidP="000E7F67">
      <w:pPr>
        <w:spacing w:after="0" w:line="360" w:lineRule="auto"/>
        <w:ind w:firstLine="708"/>
        <w:jc w:val="both"/>
        <w:rPr>
          <w:rFonts w:ascii="Times New Roman" w:hAnsi="Times New Roman" w:cs="Times New Roman"/>
          <w:lang w:val="en-US"/>
        </w:rPr>
      </w:pPr>
      <w:r w:rsidRPr="000E7F67">
        <w:rPr>
          <w:rFonts w:ascii="Times New Roman" w:hAnsi="Times New Roman" w:cs="Times New Roman"/>
          <w:lang w:val="en-US"/>
        </w:rPr>
        <w:t>Vincent argues that even if we agree that responsibility is an important concept, it cannot automatically generate practical demands (Vincent, 2009</w:t>
      </w:r>
      <w:r w:rsidR="00E662C0">
        <w:rPr>
          <w:rFonts w:ascii="Times New Roman" w:hAnsi="Times New Roman" w:cs="Times New Roman"/>
          <w:lang w:val="en-US"/>
        </w:rPr>
        <w:t>,</w:t>
      </w:r>
      <w:r w:rsidRPr="000E7F67">
        <w:rPr>
          <w:rFonts w:ascii="Times New Roman" w:hAnsi="Times New Roman" w:cs="Times New Roman"/>
          <w:lang w:val="en-US"/>
        </w:rPr>
        <w:t xml:space="preserve"> 49). With this she means that even though we might agree on outcome responsibility (who broke the vase), we might not agree on the practical demands that follow from that. Vincent’s main point of critique on the application of luck egalitarianism to health care is related to this. In her words: ‘on my account the mere fact that someone is outcome responsible for their own ailment can never be sufficient to by itself establish either that they should now take responsibility for their own health, nor to tell us precisely how they should take that responsibility’ (Vincent, 2009</w:t>
      </w:r>
      <w:r w:rsidR="00E662C0">
        <w:rPr>
          <w:rFonts w:ascii="Times New Roman" w:hAnsi="Times New Roman" w:cs="Times New Roman"/>
          <w:lang w:val="en-US"/>
        </w:rPr>
        <w:t>,</w:t>
      </w:r>
      <w:r w:rsidRPr="000E7F67">
        <w:rPr>
          <w:rFonts w:ascii="Times New Roman" w:hAnsi="Times New Roman" w:cs="Times New Roman"/>
          <w:lang w:val="en-US"/>
        </w:rPr>
        <w:t xml:space="preserve"> 49). In Vincent’s eyes, a correct application of luck egalitarianism thus includes an account on how and why the fa</w:t>
      </w:r>
      <w:r w:rsidR="00C208F8">
        <w:rPr>
          <w:rFonts w:ascii="Times New Roman" w:hAnsi="Times New Roman" w:cs="Times New Roman"/>
          <w:lang w:val="en-US"/>
        </w:rPr>
        <w:t>ct that</w:t>
      </w:r>
      <w:r w:rsidRPr="000E7F67">
        <w:rPr>
          <w:rFonts w:ascii="Times New Roman" w:hAnsi="Times New Roman" w:cs="Times New Roman"/>
          <w:lang w:val="en-US"/>
        </w:rPr>
        <w:t xml:space="preserve"> people are responsible for their own ill health, leads to the statement that it is fair to hold them financially responsible for their ill health. By showing that outcome responsibility does not automatically contain certain claims about liability responsibility (Vincent, 2009</w:t>
      </w:r>
      <w:r w:rsidR="00E662C0">
        <w:rPr>
          <w:rFonts w:ascii="Times New Roman" w:hAnsi="Times New Roman" w:cs="Times New Roman"/>
          <w:lang w:val="en-US"/>
        </w:rPr>
        <w:t>,</w:t>
      </w:r>
      <w:r w:rsidRPr="000E7F67">
        <w:rPr>
          <w:rFonts w:ascii="Times New Roman" w:hAnsi="Times New Roman" w:cs="Times New Roman"/>
          <w:lang w:val="en-US"/>
        </w:rPr>
        <w:t xml:space="preserve"> 46), she demonstrates why an application of luck egalitarianism to health care will not reveal one clear practical solution. The sub-conclusion that we derived from luck egalitarianism (letting health</w:t>
      </w:r>
      <w:r w:rsidR="00A83110">
        <w:rPr>
          <w:rFonts w:ascii="Times New Roman" w:hAnsi="Times New Roman" w:cs="Times New Roman"/>
          <w:lang w:val="en-US"/>
        </w:rPr>
        <w:t>il</w:t>
      </w:r>
      <w:r w:rsidRPr="000E7F67">
        <w:rPr>
          <w:rFonts w:ascii="Times New Roman" w:hAnsi="Times New Roman" w:cs="Times New Roman"/>
          <w:lang w:val="en-US"/>
        </w:rPr>
        <w:t xml:space="preserve">y </w:t>
      </w:r>
      <w:r w:rsidR="00736F82">
        <w:rPr>
          <w:rFonts w:ascii="Times New Roman" w:hAnsi="Times New Roman" w:cs="Times New Roman"/>
          <w:lang w:val="en-US"/>
        </w:rPr>
        <w:t xml:space="preserve">living </w:t>
      </w:r>
      <w:r w:rsidRPr="000E7F67">
        <w:rPr>
          <w:rFonts w:ascii="Times New Roman" w:hAnsi="Times New Roman" w:cs="Times New Roman"/>
          <w:lang w:val="en-US"/>
        </w:rPr>
        <w:t>people pay for the treatments of risk-takers is not fair) does not immediately show us how we should hold individuals responsible. Should we give them lower priority as patients, should we let them pay for their own treatments, should we raise their premiums?</w:t>
      </w:r>
    </w:p>
    <w:p w:rsidR="000E7F67" w:rsidRPr="000E7F67" w:rsidRDefault="000E7F67" w:rsidP="000E7F67">
      <w:pPr>
        <w:spacing w:after="0" w:line="360" w:lineRule="auto"/>
        <w:ind w:firstLine="708"/>
        <w:jc w:val="both"/>
        <w:rPr>
          <w:rFonts w:ascii="Times New Roman" w:hAnsi="Times New Roman" w:cs="Times New Roman"/>
          <w:lang w:val="en-US"/>
        </w:rPr>
      </w:pPr>
      <w:r w:rsidRPr="000E7F67">
        <w:rPr>
          <w:rFonts w:ascii="Times New Roman" w:hAnsi="Times New Roman" w:cs="Times New Roman"/>
          <w:lang w:val="en-US"/>
        </w:rPr>
        <w:t>So luck egalitarianism tells us why it is fair to redistribute resources, based on the distinction between choice and circumstance. It does not tell us how this would translate into policy. This is the challenge this thesis faces. I agree with Vincent, that because luck egalitarianism does not offer a clear cut answer with regard to fair policy, we might need additional normative considerations to defend a preference for a policy that incorporates responsibility over a policy that does this in another way (Vincent, 2009</w:t>
      </w:r>
      <w:r w:rsidR="00E662C0">
        <w:rPr>
          <w:rFonts w:ascii="Times New Roman" w:hAnsi="Times New Roman" w:cs="Times New Roman"/>
          <w:lang w:val="en-US"/>
        </w:rPr>
        <w:t>,</w:t>
      </w:r>
      <w:r w:rsidRPr="000E7F67">
        <w:rPr>
          <w:rFonts w:ascii="Times New Roman" w:hAnsi="Times New Roman" w:cs="Times New Roman"/>
          <w:lang w:val="en-US"/>
        </w:rPr>
        <w:t xml:space="preserve"> 44). Luck egalitarianism provides arguments for holding people responsible for their choices, but does not always clearly tell us how this should be done. Why is one way of holding </w:t>
      </w:r>
      <w:r w:rsidRPr="000E7F67">
        <w:rPr>
          <w:rFonts w:ascii="Times New Roman" w:hAnsi="Times New Roman" w:cs="Times New Roman"/>
          <w:lang w:val="en-US"/>
        </w:rPr>
        <w:lastRenderedPageBreak/>
        <w:t xml:space="preserve">people responsible better than the other? How people should pay the price for their choices, will need additional arguments beside the luck egalitarian foundation. Which of the possible policies that incorporates individual responsibility is most fair, will be the subject of chapter five.  </w:t>
      </w:r>
    </w:p>
    <w:p w:rsidR="000E7F67" w:rsidRPr="000E7F67" w:rsidRDefault="009B1281" w:rsidP="000E7F67">
      <w:pPr>
        <w:keepNext/>
        <w:keepLines/>
        <w:spacing w:before="200" w:after="0"/>
        <w:jc w:val="both"/>
        <w:outlineLvl w:val="1"/>
        <w:rPr>
          <w:rFonts w:ascii="Times New Roman" w:eastAsiaTheme="majorEastAsia" w:hAnsi="Times New Roman" w:cs="Times New Roman"/>
          <w:b/>
          <w:bCs/>
          <w:color w:val="4F81BD" w:themeColor="accent1"/>
          <w:sz w:val="26"/>
          <w:szCs w:val="26"/>
          <w:lang w:val="en-US"/>
        </w:rPr>
      </w:pPr>
      <w:bookmarkStart w:id="24" w:name="_Toc421279768"/>
      <w:r>
        <w:rPr>
          <w:rFonts w:ascii="Times New Roman" w:eastAsiaTheme="majorEastAsia" w:hAnsi="Times New Roman" w:cs="Times New Roman"/>
          <w:b/>
          <w:bCs/>
          <w:color w:val="4F81BD" w:themeColor="accent1"/>
          <w:sz w:val="26"/>
          <w:szCs w:val="26"/>
          <w:lang w:val="en-US"/>
        </w:rPr>
        <w:t>3.5</w:t>
      </w:r>
      <w:r w:rsidR="000E7F67" w:rsidRPr="000E7F67">
        <w:rPr>
          <w:rFonts w:ascii="Times New Roman" w:eastAsiaTheme="majorEastAsia" w:hAnsi="Times New Roman" w:cs="Times New Roman"/>
          <w:b/>
          <w:bCs/>
          <w:color w:val="4F81BD" w:themeColor="accent1"/>
          <w:sz w:val="26"/>
          <w:szCs w:val="26"/>
          <w:lang w:val="en-US"/>
        </w:rPr>
        <w:t>.2. Choices and consequences</w:t>
      </w:r>
      <w:bookmarkEnd w:id="24"/>
    </w:p>
    <w:p w:rsidR="000E7F67" w:rsidRPr="000E7F67" w:rsidRDefault="0038496D" w:rsidP="000E7F67">
      <w:pPr>
        <w:spacing w:line="360" w:lineRule="auto"/>
        <w:jc w:val="both"/>
        <w:rPr>
          <w:rFonts w:ascii="Times New Roman" w:hAnsi="Times New Roman" w:cs="Times New Roman"/>
          <w:lang w:val="en-US"/>
        </w:rPr>
      </w:pPr>
      <w:r>
        <w:rPr>
          <w:rFonts w:ascii="Times New Roman" w:hAnsi="Times New Roman" w:cs="Times New Roman"/>
          <w:lang w:val="en-US"/>
        </w:rPr>
        <w:t>Other authors who point</w:t>
      </w:r>
      <w:r w:rsidR="000E7F67" w:rsidRPr="000E7F67">
        <w:rPr>
          <w:rFonts w:ascii="Times New Roman" w:hAnsi="Times New Roman" w:cs="Times New Roman"/>
          <w:lang w:val="en-US"/>
        </w:rPr>
        <w:t xml:space="preserve"> to a common misunderstanding with regard to luck egalitarianism (which they call liberal egalitarianism), are Cappelen &amp; Norheim (2004</w:t>
      </w:r>
      <w:r w:rsidR="00E662C0">
        <w:rPr>
          <w:rFonts w:ascii="Times New Roman" w:hAnsi="Times New Roman" w:cs="Times New Roman"/>
          <w:lang w:val="en-US"/>
        </w:rPr>
        <w:t>,</w:t>
      </w:r>
      <w:r w:rsidR="000E7F67" w:rsidRPr="000E7F67">
        <w:rPr>
          <w:rFonts w:ascii="Times New Roman" w:hAnsi="Times New Roman" w:cs="Times New Roman"/>
          <w:lang w:val="en-US"/>
        </w:rPr>
        <w:t xml:space="preserve"> 478). They make a distinction between choices and the  consequences of these choices. The misunderstanding they see is that liberal egalitarians (such as Dworkin) state that individuals should be held responsible for the consequences of their choices, by for instance refusing </w:t>
      </w:r>
      <w:r w:rsidR="00C60702">
        <w:rPr>
          <w:rFonts w:ascii="Times New Roman" w:hAnsi="Times New Roman" w:cs="Times New Roman"/>
          <w:lang w:val="en-US"/>
        </w:rPr>
        <w:t xml:space="preserve">them </w:t>
      </w:r>
      <w:r w:rsidR="000E7F67" w:rsidRPr="000E7F67">
        <w:rPr>
          <w:rFonts w:ascii="Times New Roman" w:hAnsi="Times New Roman" w:cs="Times New Roman"/>
          <w:lang w:val="en-US"/>
        </w:rPr>
        <w:t>treatment or collectively financed treatment (Cappelen &amp; Norheim, 2004</w:t>
      </w:r>
      <w:r w:rsidR="00E662C0">
        <w:rPr>
          <w:rFonts w:ascii="Times New Roman" w:hAnsi="Times New Roman" w:cs="Times New Roman"/>
          <w:lang w:val="en-US"/>
        </w:rPr>
        <w:t>,</w:t>
      </w:r>
      <w:r w:rsidR="000E7F67" w:rsidRPr="000E7F67">
        <w:rPr>
          <w:rFonts w:ascii="Times New Roman" w:hAnsi="Times New Roman" w:cs="Times New Roman"/>
          <w:lang w:val="en-US"/>
        </w:rPr>
        <w:t xml:space="preserve"> 478). </w:t>
      </w:r>
      <w:r w:rsidR="009C1AFC">
        <w:rPr>
          <w:rFonts w:ascii="Times New Roman" w:hAnsi="Times New Roman" w:cs="Times New Roman"/>
          <w:lang w:val="en-US"/>
        </w:rPr>
        <w:t>According to their own interpretation of</w:t>
      </w:r>
      <w:r w:rsidR="000E7F67" w:rsidRPr="000E7F67">
        <w:rPr>
          <w:rFonts w:ascii="Times New Roman" w:hAnsi="Times New Roman" w:cs="Times New Roman"/>
          <w:lang w:val="en-US"/>
        </w:rPr>
        <w:t xml:space="preserve"> liberal egalitarianism</w:t>
      </w:r>
      <w:r w:rsidR="009C1AFC">
        <w:rPr>
          <w:rFonts w:ascii="Times New Roman" w:hAnsi="Times New Roman" w:cs="Times New Roman"/>
          <w:lang w:val="en-US"/>
        </w:rPr>
        <w:t>,</w:t>
      </w:r>
      <w:r w:rsidR="000E7F67" w:rsidRPr="000E7F67">
        <w:rPr>
          <w:rFonts w:ascii="Times New Roman" w:hAnsi="Times New Roman" w:cs="Times New Roman"/>
          <w:lang w:val="en-US"/>
        </w:rPr>
        <w:t xml:space="preserve"> individuals should be held responsible for their choices, not the consequences. Because so many factors play a role in creating the consequences, holding individuals responsible for the consequences inste</w:t>
      </w:r>
      <w:r w:rsidR="00A6344B">
        <w:rPr>
          <w:rFonts w:ascii="Times New Roman" w:hAnsi="Times New Roman" w:cs="Times New Roman"/>
          <w:lang w:val="en-US"/>
        </w:rPr>
        <w:t>ad of the choices</w:t>
      </w:r>
      <w:r w:rsidR="000E7F67" w:rsidRPr="000E7F67">
        <w:rPr>
          <w:rFonts w:ascii="Times New Roman" w:hAnsi="Times New Roman" w:cs="Times New Roman"/>
          <w:lang w:val="en-US"/>
        </w:rPr>
        <w:t xml:space="preserve"> would mean we would hold individuals responsible for too much (ibid.</w:t>
      </w:r>
      <w:r w:rsidR="00E662C0">
        <w:rPr>
          <w:rFonts w:ascii="Times New Roman" w:hAnsi="Times New Roman" w:cs="Times New Roman"/>
          <w:lang w:val="en-US"/>
        </w:rPr>
        <w:t>,</w:t>
      </w:r>
      <w:r w:rsidR="000E7F67" w:rsidRPr="000E7F67">
        <w:rPr>
          <w:rFonts w:ascii="Times New Roman" w:hAnsi="Times New Roman" w:cs="Times New Roman"/>
          <w:lang w:val="en-US"/>
        </w:rPr>
        <w:t xml:space="preserve"> 479). Instead of focusing on an illness or the costs of a treatment, we should focus on behavior. When we talk about the best policies with regard to individual responsibility in health care (</w:t>
      </w:r>
      <w:r>
        <w:rPr>
          <w:rFonts w:ascii="Times New Roman" w:hAnsi="Times New Roman" w:cs="Times New Roman"/>
          <w:lang w:val="en-US"/>
        </w:rPr>
        <w:t>in chapter five</w:t>
      </w:r>
      <w:r w:rsidR="000E7F67" w:rsidRPr="000E7F67">
        <w:rPr>
          <w:rFonts w:ascii="Times New Roman" w:hAnsi="Times New Roman" w:cs="Times New Roman"/>
          <w:lang w:val="en-US"/>
        </w:rPr>
        <w:t xml:space="preserve">), this distinction in responsibility between choices and consequences will be relevant. </w:t>
      </w:r>
    </w:p>
    <w:p w:rsidR="000E7F67" w:rsidRPr="000E7F67" w:rsidRDefault="009B1281" w:rsidP="000E7F67">
      <w:pPr>
        <w:keepNext/>
        <w:keepLines/>
        <w:spacing w:before="200" w:after="0"/>
        <w:jc w:val="both"/>
        <w:outlineLvl w:val="1"/>
        <w:rPr>
          <w:rFonts w:ascii="Times New Roman" w:eastAsiaTheme="majorEastAsia" w:hAnsi="Times New Roman" w:cs="Times New Roman"/>
          <w:b/>
          <w:bCs/>
          <w:color w:val="4F81BD" w:themeColor="accent1"/>
          <w:sz w:val="26"/>
          <w:szCs w:val="26"/>
          <w:lang w:val="en-US"/>
        </w:rPr>
      </w:pPr>
      <w:bookmarkStart w:id="25" w:name="_Toc421279769"/>
      <w:r>
        <w:rPr>
          <w:rFonts w:ascii="Times New Roman" w:eastAsiaTheme="majorEastAsia" w:hAnsi="Times New Roman" w:cs="Times New Roman"/>
          <w:b/>
          <w:bCs/>
          <w:color w:val="4F81BD" w:themeColor="accent1"/>
          <w:sz w:val="26"/>
          <w:szCs w:val="26"/>
          <w:lang w:val="en-US"/>
        </w:rPr>
        <w:t>3.5</w:t>
      </w:r>
      <w:r w:rsidR="000E7F67" w:rsidRPr="000E7F67">
        <w:rPr>
          <w:rFonts w:ascii="Times New Roman" w:eastAsiaTheme="majorEastAsia" w:hAnsi="Times New Roman" w:cs="Times New Roman"/>
          <w:b/>
          <w:bCs/>
          <w:color w:val="4F81BD" w:themeColor="accent1"/>
          <w:sz w:val="26"/>
          <w:szCs w:val="26"/>
          <w:lang w:val="en-US"/>
        </w:rPr>
        <w:t>.3. Moral fallacy of the second best</w:t>
      </w:r>
      <w:bookmarkEnd w:id="25"/>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Cavallero observes that many luck egalitarians have concluded that individuals should be held responsible for their choices with regard to their health. Luck egalitarians like Richard Arneson, John Roemer, Shlomi Segall and Dworkin, all argue that luck egalitarian considerations would demand that individuals pay at least partly for treatments that follow from</w:t>
      </w:r>
      <w:r w:rsidR="00E662C0">
        <w:rPr>
          <w:rFonts w:ascii="Times New Roman" w:hAnsi="Times New Roman" w:cs="Times New Roman"/>
          <w:lang w:val="en-US"/>
        </w:rPr>
        <w:t xml:space="preserve"> their choices (Cavallero, 2011,</w:t>
      </w:r>
      <w:r w:rsidRPr="000E7F67">
        <w:rPr>
          <w:rFonts w:ascii="Times New Roman" w:hAnsi="Times New Roman" w:cs="Times New Roman"/>
          <w:lang w:val="en-US"/>
        </w:rPr>
        <w:t xml:space="preserve"> 391). Cavallero himself takes a completely different stand and argues that even by luck egalitarian standards, it would not be fair to make people pay for treatments that follow from choices</w:t>
      </w:r>
      <w:r w:rsidR="0024731B">
        <w:rPr>
          <w:rFonts w:ascii="Times New Roman" w:hAnsi="Times New Roman" w:cs="Times New Roman"/>
          <w:lang w:val="en-US"/>
        </w:rPr>
        <w:t xml:space="preserve"> that effect their health</w:t>
      </w:r>
      <w:r w:rsidRPr="000E7F67">
        <w:rPr>
          <w:rFonts w:ascii="Times New Roman" w:hAnsi="Times New Roman" w:cs="Times New Roman"/>
          <w:lang w:val="en-US"/>
        </w:rPr>
        <w:t xml:space="preserve"> (ibid.</w:t>
      </w:r>
      <w:r w:rsidR="00E662C0">
        <w:rPr>
          <w:rFonts w:ascii="Times New Roman" w:hAnsi="Times New Roman" w:cs="Times New Roman"/>
          <w:lang w:val="en-US"/>
        </w:rPr>
        <w:t>,</w:t>
      </w:r>
      <w:r w:rsidRPr="000E7F67">
        <w:rPr>
          <w:rFonts w:ascii="Times New Roman" w:hAnsi="Times New Roman" w:cs="Times New Roman"/>
          <w:lang w:val="en-US"/>
        </w:rPr>
        <w:t xml:space="preserve"> 392).</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Cavallero calls a health care system in which people are made to pay for their choices with regard to health, for instance by higher premiums, an option-luck</w:t>
      </w:r>
      <w:r w:rsidR="00E662C0">
        <w:rPr>
          <w:rFonts w:ascii="Times New Roman" w:hAnsi="Times New Roman" w:cs="Times New Roman"/>
          <w:lang w:val="en-US"/>
        </w:rPr>
        <w:t xml:space="preserve"> add-on system (Cavallero, 201, </w:t>
      </w:r>
      <w:r w:rsidRPr="000E7F67">
        <w:rPr>
          <w:rFonts w:ascii="Times New Roman" w:hAnsi="Times New Roman" w:cs="Times New Roman"/>
          <w:lang w:val="en-US"/>
        </w:rPr>
        <w:t xml:space="preserve"> 392). He starts by pointing out the problem that in this</w:t>
      </w:r>
      <w:r w:rsidR="002E700D">
        <w:rPr>
          <w:rFonts w:ascii="Times New Roman" w:hAnsi="Times New Roman" w:cs="Times New Roman"/>
          <w:lang w:val="en-US"/>
        </w:rPr>
        <w:t xml:space="preserve"> option-luck add-on system risk-</w:t>
      </w:r>
      <w:r w:rsidRPr="000E7F67">
        <w:rPr>
          <w:rFonts w:ascii="Times New Roman" w:hAnsi="Times New Roman" w:cs="Times New Roman"/>
          <w:lang w:val="en-US"/>
        </w:rPr>
        <w:t>takers would have to be distinguished from the rest. It would demand ‘intrusive measures’ to find out who is taking the risks (Cavallero, 2011</w:t>
      </w:r>
      <w:r w:rsidR="00E662C0">
        <w:rPr>
          <w:rFonts w:ascii="Times New Roman" w:hAnsi="Times New Roman" w:cs="Times New Roman"/>
          <w:lang w:val="en-US"/>
        </w:rPr>
        <w:t>,</w:t>
      </w:r>
      <w:r w:rsidRPr="000E7F67">
        <w:rPr>
          <w:rFonts w:ascii="Times New Roman" w:hAnsi="Times New Roman" w:cs="Times New Roman"/>
          <w:lang w:val="en-US"/>
        </w:rPr>
        <w:t xml:space="preserve"> 393). He moves on to argue that although some risk</w:t>
      </w:r>
      <w:r w:rsidR="002E700D">
        <w:rPr>
          <w:rFonts w:ascii="Times New Roman" w:hAnsi="Times New Roman" w:cs="Times New Roman"/>
          <w:lang w:val="en-US"/>
        </w:rPr>
        <w:t>-</w:t>
      </w:r>
      <w:r w:rsidRPr="000E7F67">
        <w:rPr>
          <w:rFonts w:ascii="Times New Roman" w:hAnsi="Times New Roman" w:cs="Times New Roman"/>
          <w:lang w:val="en-US"/>
        </w:rPr>
        <w:t>ta</w:t>
      </w:r>
      <w:r w:rsidR="002E700D">
        <w:rPr>
          <w:rFonts w:ascii="Times New Roman" w:hAnsi="Times New Roman" w:cs="Times New Roman"/>
          <w:lang w:val="en-US"/>
        </w:rPr>
        <w:t>king could be tracked easily (</w:t>
      </w:r>
      <w:r w:rsidRPr="000E7F67">
        <w:rPr>
          <w:rFonts w:ascii="Times New Roman" w:hAnsi="Times New Roman" w:cs="Times New Roman"/>
          <w:lang w:val="en-US"/>
        </w:rPr>
        <w:t xml:space="preserve">for example </w:t>
      </w:r>
      <w:r w:rsidR="002E700D">
        <w:rPr>
          <w:rFonts w:ascii="Times New Roman" w:hAnsi="Times New Roman" w:cs="Times New Roman"/>
          <w:lang w:val="en-US"/>
        </w:rPr>
        <w:t>because of the purchase</w:t>
      </w:r>
      <w:r w:rsidRPr="000E7F67">
        <w:rPr>
          <w:rFonts w:ascii="Times New Roman" w:hAnsi="Times New Roman" w:cs="Times New Roman"/>
          <w:lang w:val="en-US"/>
        </w:rPr>
        <w:t xml:space="preserve"> of certain products), the majority of risk-taking is nearly undetectable (ibid.). An ap</w:t>
      </w:r>
      <w:r w:rsidR="002E700D">
        <w:rPr>
          <w:rFonts w:ascii="Times New Roman" w:hAnsi="Times New Roman" w:cs="Times New Roman"/>
          <w:lang w:val="en-US"/>
        </w:rPr>
        <w:t>plication of</w:t>
      </w:r>
      <w:r w:rsidRPr="000E7F67">
        <w:rPr>
          <w:rFonts w:ascii="Times New Roman" w:hAnsi="Times New Roman" w:cs="Times New Roman"/>
          <w:lang w:val="en-US"/>
        </w:rPr>
        <w:t xml:space="preserve"> luck egalitarian</w:t>
      </w:r>
      <w:r w:rsidR="002E700D">
        <w:rPr>
          <w:rFonts w:ascii="Times New Roman" w:hAnsi="Times New Roman" w:cs="Times New Roman"/>
          <w:lang w:val="en-US"/>
        </w:rPr>
        <w:t>ism</w:t>
      </w:r>
      <w:r w:rsidRPr="000E7F67">
        <w:rPr>
          <w:rFonts w:ascii="Times New Roman" w:hAnsi="Times New Roman" w:cs="Times New Roman"/>
          <w:lang w:val="en-US"/>
        </w:rPr>
        <w:t xml:space="preserve"> would in practice mean that only people who take detectable risks are held accountable. In this way at least some individual responsibility is incorporated. </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Cavallero however argues that only holding people responsible for the detectable risks, creates new moral problems (ibid.</w:t>
      </w:r>
      <w:r w:rsidR="00E662C0">
        <w:rPr>
          <w:rFonts w:ascii="Times New Roman" w:hAnsi="Times New Roman" w:cs="Times New Roman"/>
          <w:lang w:val="en-US"/>
        </w:rPr>
        <w:t>,</w:t>
      </w:r>
      <w:r w:rsidRPr="000E7F67">
        <w:rPr>
          <w:rFonts w:ascii="Times New Roman" w:hAnsi="Times New Roman" w:cs="Times New Roman"/>
          <w:lang w:val="en-US"/>
        </w:rPr>
        <w:t xml:space="preserve"> 394). He supports this claim by distinguishing horizontal equity from vertical equity</w:t>
      </w:r>
      <w:r w:rsidR="005617C7">
        <w:rPr>
          <w:rFonts w:ascii="Times New Roman" w:hAnsi="Times New Roman" w:cs="Times New Roman"/>
          <w:lang w:val="en-US"/>
        </w:rPr>
        <w:t>.</w:t>
      </w:r>
      <w:r w:rsidRPr="000E7F67">
        <w:rPr>
          <w:rFonts w:ascii="Times New Roman" w:hAnsi="Times New Roman" w:cs="Times New Roman"/>
          <w:lang w:val="en-US"/>
        </w:rPr>
        <w:t xml:space="preserve"> Horizontal equity refers to ‘treating like cases alike’ and vertical equity means ‘treating </w:t>
      </w:r>
      <w:r w:rsidRPr="000E7F67">
        <w:rPr>
          <w:rFonts w:ascii="Times New Roman" w:hAnsi="Times New Roman" w:cs="Times New Roman"/>
          <w:lang w:val="en-US"/>
        </w:rPr>
        <w:lastRenderedPageBreak/>
        <w:t>different cases differently in relation to their difference’ (Cavallero, 2011</w:t>
      </w:r>
      <w:r w:rsidR="00E662C0">
        <w:rPr>
          <w:rFonts w:ascii="Times New Roman" w:hAnsi="Times New Roman" w:cs="Times New Roman"/>
          <w:lang w:val="en-US"/>
        </w:rPr>
        <w:t>,</w:t>
      </w:r>
      <w:r w:rsidRPr="000E7F67">
        <w:rPr>
          <w:rFonts w:ascii="Times New Roman" w:hAnsi="Times New Roman" w:cs="Times New Roman"/>
          <w:lang w:val="en-US"/>
        </w:rPr>
        <w:t xml:space="preserve"> 394). Making people pay for the detectable risks would be better for the vertical equity </w:t>
      </w:r>
      <w:r w:rsidR="004A12CF">
        <w:rPr>
          <w:rFonts w:ascii="Times New Roman" w:hAnsi="Times New Roman" w:cs="Times New Roman"/>
          <w:lang w:val="en-US"/>
        </w:rPr>
        <w:t>than making no one pay for risk-taking</w:t>
      </w:r>
      <w:r w:rsidRPr="000E7F67">
        <w:rPr>
          <w:rFonts w:ascii="Times New Roman" w:hAnsi="Times New Roman" w:cs="Times New Roman"/>
          <w:lang w:val="en-US"/>
        </w:rPr>
        <w:t>. Cavallero argues</w:t>
      </w:r>
      <w:r w:rsidR="00F949D5">
        <w:rPr>
          <w:rFonts w:ascii="Times New Roman" w:hAnsi="Times New Roman" w:cs="Times New Roman"/>
          <w:lang w:val="en-US"/>
        </w:rPr>
        <w:t>,</w:t>
      </w:r>
      <w:r w:rsidRPr="000E7F67">
        <w:rPr>
          <w:rFonts w:ascii="Times New Roman" w:hAnsi="Times New Roman" w:cs="Times New Roman"/>
          <w:lang w:val="en-US"/>
        </w:rPr>
        <w:t xml:space="preserve"> however</w:t>
      </w:r>
      <w:r w:rsidR="00F949D5">
        <w:rPr>
          <w:rFonts w:ascii="Times New Roman" w:hAnsi="Times New Roman" w:cs="Times New Roman"/>
          <w:lang w:val="en-US"/>
        </w:rPr>
        <w:t>,</w:t>
      </w:r>
      <w:r w:rsidRPr="000E7F67">
        <w:rPr>
          <w:rFonts w:ascii="Times New Roman" w:hAnsi="Times New Roman" w:cs="Times New Roman"/>
          <w:lang w:val="en-US"/>
        </w:rPr>
        <w:t xml:space="preserve"> that making people pay only for the detectable risks would be in contradiction with the principle of horizontal equity (ibid.). Because people who are alike (in the sense that they are all taking risks) are not treated alike. Thus by enhancing vertical equity in health care, one would harm the horizontal equity. By ‘punishing’ only the individuals that take detectable risks, you create an unsound difference between those who like to take risks that are detectable and those that take risks that are not. A policy based on individual responsibility and luck egalitarianism would create winners and losers; it would create unfair </w:t>
      </w:r>
      <w:r w:rsidR="00F949D5">
        <w:rPr>
          <w:rFonts w:ascii="Times New Roman" w:hAnsi="Times New Roman" w:cs="Times New Roman"/>
          <w:lang w:val="en-US"/>
        </w:rPr>
        <w:t>in</w:t>
      </w:r>
      <w:r w:rsidRPr="000E7F67">
        <w:rPr>
          <w:rFonts w:ascii="Times New Roman" w:hAnsi="Times New Roman" w:cs="Times New Roman"/>
          <w:lang w:val="en-US"/>
        </w:rPr>
        <w:t>equality that was not there before, namely between those who like risky things that are detectable (smoking for instance) and those who like risks</w:t>
      </w:r>
      <w:r w:rsidR="00F949D5">
        <w:rPr>
          <w:rFonts w:ascii="Times New Roman" w:hAnsi="Times New Roman" w:cs="Times New Roman"/>
          <w:lang w:val="en-US"/>
        </w:rPr>
        <w:t xml:space="preserve"> that are difficult to detect (</w:t>
      </w:r>
      <w:r w:rsidRPr="000E7F67">
        <w:rPr>
          <w:rFonts w:ascii="Times New Roman" w:hAnsi="Times New Roman" w:cs="Times New Roman"/>
          <w:lang w:val="en-US"/>
        </w:rPr>
        <w:t xml:space="preserve">such as inadequate exercise). It would not treat all risk takers alike. </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 xml:space="preserve">The earlier mentioned fact that the amount of undetectable risks is likely to be larger than the amount of detectable risks, is a fundamental reason for Cavallero to conclude that the option-luck add-on system is not a step in the right direction. One might choose to accept the problems with horizontal equity if only a small </w:t>
      </w:r>
      <w:r w:rsidR="00102805">
        <w:rPr>
          <w:rFonts w:ascii="Times New Roman" w:hAnsi="Times New Roman" w:cs="Times New Roman"/>
          <w:lang w:val="en-US"/>
        </w:rPr>
        <w:t>percentage</w:t>
      </w:r>
      <w:r w:rsidRPr="000E7F67">
        <w:rPr>
          <w:rFonts w:ascii="Times New Roman" w:hAnsi="Times New Roman" w:cs="Times New Roman"/>
          <w:lang w:val="en-US"/>
        </w:rPr>
        <w:t xml:space="preserve"> of the risks </w:t>
      </w:r>
      <w:r w:rsidR="00F949D5">
        <w:rPr>
          <w:rFonts w:ascii="Times New Roman" w:hAnsi="Times New Roman" w:cs="Times New Roman"/>
          <w:lang w:val="en-US"/>
        </w:rPr>
        <w:t>is</w:t>
      </w:r>
      <w:r w:rsidRPr="000E7F67">
        <w:rPr>
          <w:rFonts w:ascii="Times New Roman" w:hAnsi="Times New Roman" w:cs="Times New Roman"/>
          <w:lang w:val="en-US"/>
        </w:rPr>
        <w:t xml:space="preserve"> undetectable. But because so many risks are undetectable, the problem with horizontal equity becomes too big to ignore. </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 xml:space="preserve">Using a theory of luck egalitarianism to defend the incorporation of individual responsibility in health care, would therefore be a </w:t>
      </w:r>
      <w:r w:rsidRPr="000E7F67">
        <w:rPr>
          <w:rFonts w:ascii="Times New Roman" w:hAnsi="Times New Roman" w:cs="Times New Roman"/>
          <w:i/>
          <w:lang w:val="en-US"/>
        </w:rPr>
        <w:t xml:space="preserve">moral fallacy of the second best </w:t>
      </w:r>
      <w:r w:rsidRPr="000E7F67">
        <w:rPr>
          <w:rFonts w:ascii="Times New Roman" w:hAnsi="Times New Roman" w:cs="Times New Roman"/>
          <w:lang w:val="en-US"/>
        </w:rPr>
        <w:t>(Cavallero, 2011</w:t>
      </w:r>
      <w:r w:rsidR="00E662C0">
        <w:rPr>
          <w:rFonts w:ascii="Times New Roman" w:hAnsi="Times New Roman" w:cs="Times New Roman"/>
          <w:lang w:val="en-US"/>
        </w:rPr>
        <w:t>,</w:t>
      </w:r>
      <w:r w:rsidRPr="000E7F67">
        <w:rPr>
          <w:rFonts w:ascii="Times New Roman" w:hAnsi="Times New Roman" w:cs="Times New Roman"/>
          <w:lang w:val="en-US"/>
        </w:rPr>
        <w:t xml:space="preserve"> 397). With this, Cavallero means that an ideal theory such as luck egalitarianism usually supposes certain optimum conditions, such as perfect information availability in this case. In reality, this perfect information availability is not the case. As we have seen, many instances of risky behavior are undetectable. If we apply luck egalitarianism and try to remove certain injustices and thus bring some values closer to our ideal (vertical equity), this does not mean that this is the second fairest option. Because certain preconditions are not met, we might end up creating more injustice. ‘Attempting to implement such principles in a context of limited information availability does not necessarily, or even probably, yield the second-best (i.e., second fairest) outcome’ (Cavallero, 2011</w:t>
      </w:r>
      <w:r w:rsidR="00E662C0">
        <w:rPr>
          <w:rFonts w:ascii="Times New Roman" w:hAnsi="Times New Roman" w:cs="Times New Roman"/>
          <w:lang w:val="en-US"/>
        </w:rPr>
        <w:t>,</w:t>
      </w:r>
      <w:r w:rsidRPr="000E7F67">
        <w:rPr>
          <w:rFonts w:ascii="Times New Roman" w:hAnsi="Times New Roman" w:cs="Times New Roman"/>
          <w:lang w:val="en-US"/>
        </w:rPr>
        <w:t xml:space="preserve"> 396).</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I think Ca</w:t>
      </w:r>
      <w:r w:rsidR="00B7118C">
        <w:rPr>
          <w:rFonts w:ascii="Times New Roman" w:hAnsi="Times New Roman" w:cs="Times New Roman"/>
          <w:lang w:val="en-US"/>
        </w:rPr>
        <w:t>vallero does well to warn us against</w:t>
      </w:r>
      <w:r w:rsidRPr="000E7F67">
        <w:rPr>
          <w:rFonts w:ascii="Times New Roman" w:hAnsi="Times New Roman" w:cs="Times New Roman"/>
          <w:lang w:val="en-US"/>
        </w:rPr>
        <w:t xml:space="preserve"> the inequalities we create by implementing </w:t>
      </w:r>
      <w:r w:rsidR="00B8292B">
        <w:rPr>
          <w:rFonts w:ascii="Times New Roman" w:hAnsi="Times New Roman" w:cs="Times New Roman"/>
          <w:lang w:val="en-US"/>
        </w:rPr>
        <w:t xml:space="preserve">a </w:t>
      </w:r>
      <w:r w:rsidRPr="000E7F67">
        <w:rPr>
          <w:rFonts w:ascii="Times New Roman" w:hAnsi="Times New Roman" w:cs="Times New Roman"/>
          <w:lang w:val="en-US"/>
        </w:rPr>
        <w:t>policy based on an ideal theory such as luck egalitarianism. For non-detectable risks he offers the examples of ‘inadequate exercise, overwork, poor stress management, driving while intoxicated or drowsy, illegal drug use, unsafe sex activity, and many others’ (Cavallero, 2011</w:t>
      </w:r>
      <w:r w:rsidR="00E662C0">
        <w:rPr>
          <w:rFonts w:ascii="Times New Roman" w:hAnsi="Times New Roman" w:cs="Times New Roman"/>
          <w:lang w:val="en-US"/>
        </w:rPr>
        <w:t>,</w:t>
      </w:r>
      <w:r w:rsidRPr="000E7F67">
        <w:rPr>
          <w:rFonts w:ascii="Times New Roman" w:hAnsi="Times New Roman" w:cs="Times New Roman"/>
          <w:lang w:val="en-US"/>
        </w:rPr>
        <w:t xml:space="preserve"> 393). His argument rests on the assumption that </w:t>
      </w:r>
      <w:r w:rsidRPr="000E7F67">
        <w:rPr>
          <w:rFonts w:ascii="Times New Roman" w:hAnsi="Times New Roman" w:cs="Times New Roman"/>
          <w:i/>
          <w:lang w:val="en-US"/>
        </w:rPr>
        <w:t>most</w:t>
      </w:r>
      <w:r w:rsidRPr="000E7F67">
        <w:rPr>
          <w:rFonts w:ascii="Times New Roman" w:hAnsi="Times New Roman" w:cs="Times New Roman"/>
          <w:lang w:val="en-US"/>
        </w:rPr>
        <w:t xml:space="preserve"> risks are undetectable. If this is not the case, creating a new, but small, inequality to fight a bigger unjust inequality, might be the better option. For now, we will accept his claim that the majority of risk taking is undetectable, although more empirical research might be necessary to support his claim.  </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His argument also demonstrates why a proposition like that of Cappelen and Norheim (about taxing behavior instead of consequences) might be problematic, because if we cannot tax consequences, it becomes even harder to detect risk</w:t>
      </w:r>
      <w:r w:rsidR="003A0333">
        <w:rPr>
          <w:rFonts w:ascii="Times New Roman" w:hAnsi="Times New Roman" w:cs="Times New Roman"/>
          <w:lang w:val="en-US"/>
        </w:rPr>
        <w:t>-</w:t>
      </w:r>
      <w:r w:rsidRPr="000E7F67">
        <w:rPr>
          <w:rFonts w:ascii="Times New Roman" w:hAnsi="Times New Roman" w:cs="Times New Roman"/>
          <w:lang w:val="en-US"/>
        </w:rPr>
        <w:t>takers. Consequences</w:t>
      </w:r>
      <w:r w:rsidR="00B7118C">
        <w:rPr>
          <w:rFonts w:ascii="Times New Roman" w:hAnsi="Times New Roman" w:cs="Times New Roman"/>
          <w:lang w:val="en-US"/>
        </w:rPr>
        <w:t xml:space="preserve"> are often easier to detect </w:t>
      </w:r>
      <w:r w:rsidR="00B7118C">
        <w:rPr>
          <w:rFonts w:ascii="Times New Roman" w:hAnsi="Times New Roman" w:cs="Times New Roman"/>
          <w:lang w:val="en-US"/>
        </w:rPr>
        <w:lastRenderedPageBreak/>
        <w:t>than</w:t>
      </w:r>
      <w:r w:rsidRPr="000E7F67">
        <w:rPr>
          <w:rFonts w:ascii="Times New Roman" w:hAnsi="Times New Roman" w:cs="Times New Roman"/>
          <w:lang w:val="en-US"/>
        </w:rPr>
        <w:t xml:space="preserve"> the behavior itself. Although Cappelen and Norheim as well as Cavallero make sound points, it makes it hard to see how we could find a form of policy that would avoid both the problems they sketch. This however, is a challenge for chapter five. </w:t>
      </w:r>
    </w:p>
    <w:p w:rsidR="000E7F67" w:rsidRPr="000E7F67" w:rsidRDefault="000E7F67" w:rsidP="000E7F67">
      <w:pPr>
        <w:keepNext/>
        <w:keepLines/>
        <w:spacing w:before="480" w:after="0"/>
        <w:jc w:val="both"/>
        <w:outlineLvl w:val="0"/>
        <w:rPr>
          <w:rFonts w:ascii="Times New Roman" w:eastAsiaTheme="majorEastAsia" w:hAnsi="Times New Roman" w:cs="Times New Roman"/>
          <w:b/>
          <w:bCs/>
          <w:color w:val="365F91" w:themeColor="accent1" w:themeShade="BF"/>
          <w:sz w:val="28"/>
          <w:szCs w:val="28"/>
          <w:lang w:val="en-US"/>
        </w:rPr>
      </w:pPr>
      <w:bookmarkStart w:id="26" w:name="_Toc421279770"/>
      <w:r w:rsidRPr="000E7F67">
        <w:rPr>
          <w:rFonts w:ascii="Times New Roman" w:eastAsiaTheme="majorEastAsia" w:hAnsi="Times New Roman" w:cs="Times New Roman"/>
          <w:b/>
          <w:bCs/>
          <w:color w:val="365F91" w:themeColor="accent1" w:themeShade="BF"/>
          <w:sz w:val="28"/>
          <w:szCs w:val="28"/>
          <w:lang w:val="en-US"/>
        </w:rPr>
        <w:t>3.5 Conclusion</w:t>
      </w:r>
      <w:bookmarkEnd w:id="26"/>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We started this chapter by exploring the concept of responsibility. This container concept can mean many different things in many different situations. Besides this, responsibility and luck egalitarianism are based on a number of assumptions about autonomy and moral agency. Through the analogy with criminal justice we discovered however that these assumptions are not uncommon in society and that our criminal law is based on similar assumptions. Both criminal justice and justice in health care can be related to the harm principle of Mill in a forward looking way and</w:t>
      </w:r>
      <w:r w:rsidR="00B7118C">
        <w:rPr>
          <w:rFonts w:ascii="Times New Roman" w:hAnsi="Times New Roman" w:cs="Times New Roman"/>
          <w:lang w:val="en-US"/>
        </w:rPr>
        <w:t xml:space="preserve"> to the just desert rationale in a</w:t>
      </w:r>
      <w:r w:rsidRPr="000E7F67">
        <w:rPr>
          <w:rFonts w:ascii="Times New Roman" w:hAnsi="Times New Roman" w:cs="Times New Roman"/>
          <w:lang w:val="en-US"/>
        </w:rPr>
        <w:t xml:space="preserve"> backward looking way. A big difference between justice in health and criminal justice however, is that </w:t>
      </w:r>
      <w:r w:rsidR="00783EED">
        <w:rPr>
          <w:rFonts w:ascii="Times New Roman" w:hAnsi="Times New Roman" w:cs="Times New Roman"/>
          <w:lang w:val="en-US"/>
        </w:rPr>
        <w:t>when it comes to</w:t>
      </w:r>
      <w:r w:rsidRPr="000E7F67">
        <w:rPr>
          <w:rFonts w:ascii="Times New Roman" w:hAnsi="Times New Roman" w:cs="Times New Roman"/>
          <w:lang w:val="en-US"/>
        </w:rPr>
        <w:t xml:space="preserve"> justice in health the illness itself is already a punishment.</w:t>
      </w:r>
    </w:p>
    <w:p w:rsidR="00402EFA" w:rsidRDefault="000E7F67" w:rsidP="000E7F67">
      <w:pPr>
        <w:spacing w:after="0" w:line="360" w:lineRule="auto"/>
        <w:ind w:firstLine="708"/>
        <w:jc w:val="both"/>
        <w:rPr>
          <w:rFonts w:ascii="Times New Roman" w:hAnsi="Times New Roman" w:cs="Times New Roman"/>
          <w:lang w:val="en-US"/>
        </w:rPr>
      </w:pPr>
      <w:r w:rsidRPr="000E7F67">
        <w:rPr>
          <w:rFonts w:ascii="Times New Roman" w:hAnsi="Times New Roman" w:cs="Times New Roman"/>
          <w:lang w:val="en-US"/>
        </w:rPr>
        <w:t>After this examination I disclosed Dworkin’s theory, in which the difference between option luck and brute luck and the role of insurances were the most important. What followed was an attempt to apply luck egalitarianism to health care. Here it is important to note that an application of luck egalitarianism to health care can have a number of different results. Most luck egalitarian authors have applied luck egalitarianism to health care by proposing more individua</w:t>
      </w:r>
      <w:r w:rsidR="00402EFA">
        <w:rPr>
          <w:rFonts w:ascii="Times New Roman" w:hAnsi="Times New Roman" w:cs="Times New Roman"/>
          <w:lang w:val="en-US"/>
        </w:rPr>
        <w:t>l responsibility in health care</w:t>
      </w:r>
      <w:r w:rsidRPr="000E7F67">
        <w:rPr>
          <w:rFonts w:ascii="Times New Roman" w:hAnsi="Times New Roman" w:cs="Times New Roman"/>
          <w:lang w:val="en-US"/>
        </w:rPr>
        <w:t xml:space="preserve"> in different ways (Cavallero, 20100</w:t>
      </w:r>
      <w:r w:rsidR="00E662C0">
        <w:rPr>
          <w:rFonts w:ascii="Times New Roman" w:hAnsi="Times New Roman" w:cs="Times New Roman"/>
          <w:lang w:val="en-US"/>
        </w:rPr>
        <w:t>,</w:t>
      </w:r>
      <w:r w:rsidRPr="000E7F67">
        <w:rPr>
          <w:rFonts w:ascii="Times New Roman" w:hAnsi="Times New Roman" w:cs="Times New Roman"/>
          <w:lang w:val="en-US"/>
        </w:rPr>
        <w:t>391). They tend to agree that according to a luck egalitarian theory it would not be fair if the costs that result from individual risk-taking should be carried by those who choose not to take these risks. According to a luck egalitarian, it would therefore be unfair to pay for treatments that follow risk-taking, with public funds. This very broad understanding of the application of luck egalitarianism to health care supports Dworkin’s claim that people should pay the price of the life they have chosen to live (Dworkin, 2000</w:t>
      </w:r>
      <w:r w:rsidR="00E662C0">
        <w:rPr>
          <w:rFonts w:ascii="Times New Roman" w:hAnsi="Times New Roman" w:cs="Times New Roman"/>
          <w:lang w:val="en-US"/>
        </w:rPr>
        <w:t>,</w:t>
      </w:r>
      <w:r w:rsidRPr="000E7F67">
        <w:rPr>
          <w:rFonts w:ascii="Times New Roman" w:hAnsi="Times New Roman" w:cs="Times New Roman"/>
          <w:lang w:val="en-US"/>
        </w:rPr>
        <w:t xml:space="preserve"> 74). It also supports his aim to prevent</w:t>
      </w:r>
      <w:r w:rsidR="00402EFA">
        <w:rPr>
          <w:rFonts w:ascii="Times New Roman" w:hAnsi="Times New Roman" w:cs="Times New Roman"/>
          <w:lang w:val="en-US"/>
        </w:rPr>
        <w:t xml:space="preserve"> the situation in which </w:t>
      </w:r>
      <w:r w:rsidRPr="000E7F67">
        <w:rPr>
          <w:rFonts w:ascii="Times New Roman" w:hAnsi="Times New Roman" w:cs="Times New Roman"/>
          <w:lang w:val="en-US"/>
        </w:rPr>
        <w:t xml:space="preserve">the public pays for expensive tastes or gambling, because an unhealthy lifestyle resembles both. An application of Dworkin’s luck egalitarianism to the case of health care would therefore lead to a conclusion that a system that is not sufficiently sensitive to the difference between option luck and brute luck, is unfair. </w:t>
      </w:r>
    </w:p>
    <w:p w:rsidR="000E7F67" w:rsidRDefault="000E7F67" w:rsidP="000E7F67">
      <w:pPr>
        <w:spacing w:after="0" w:line="360" w:lineRule="auto"/>
        <w:ind w:firstLine="708"/>
        <w:jc w:val="both"/>
        <w:rPr>
          <w:rFonts w:ascii="Times New Roman" w:hAnsi="Times New Roman" w:cs="Times New Roman"/>
          <w:lang w:val="en-US"/>
        </w:rPr>
      </w:pPr>
      <w:r w:rsidRPr="000E7F67">
        <w:rPr>
          <w:rFonts w:ascii="Times New Roman" w:hAnsi="Times New Roman" w:cs="Times New Roman"/>
          <w:lang w:val="en-US"/>
        </w:rPr>
        <w:t>As we have seen in the previous chapter, the Dutch health care system is an example of a system that is based primarily on solidarity. Dutch citizens conjointly pay for all health care costs. Individuals who invest time, money and effort in their health pay for the treatments of those who do not. No matter how health</w:t>
      </w:r>
      <w:r w:rsidR="00AC7F4B">
        <w:rPr>
          <w:rFonts w:ascii="Times New Roman" w:hAnsi="Times New Roman" w:cs="Times New Roman"/>
          <w:lang w:val="en-US"/>
        </w:rPr>
        <w:t>il</w:t>
      </w:r>
      <w:r w:rsidRPr="000E7F67">
        <w:rPr>
          <w:rFonts w:ascii="Times New Roman" w:hAnsi="Times New Roman" w:cs="Times New Roman"/>
          <w:lang w:val="en-US"/>
        </w:rPr>
        <w:t xml:space="preserve">y they live, the premiums will rise if others increasingly take health risks. This system would, </w:t>
      </w:r>
      <w:r w:rsidR="00AC7F4B">
        <w:rPr>
          <w:rFonts w:ascii="Times New Roman" w:hAnsi="Times New Roman" w:cs="Times New Roman"/>
          <w:lang w:val="en-US"/>
        </w:rPr>
        <w:t>from a</w:t>
      </w:r>
      <w:r w:rsidRPr="000E7F67">
        <w:rPr>
          <w:rFonts w:ascii="Times New Roman" w:hAnsi="Times New Roman" w:cs="Times New Roman"/>
          <w:lang w:val="en-US"/>
        </w:rPr>
        <w:t xml:space="preserve"> luck egalitarian </w:t>
      </w:r>
      <w:r w:rsidR="00AC7F4B">
        <w:rPr>
          <w:rFonts w:ascii="Times New Roman" w:hAnsi="Times New Roman" w:cs="Times New Roman"/>
          <w:lang w:val="en-US"/>
        </w:rPr>
        <w:t xml:space="preserve">perspective, </w:t>
      </w:r>
      <w:r w:rsidRPr="000E7F67">
        <w:rPr>
          <w:rFonts w:ascii="Times New Roman" w:hAnsi="Times New Roman" w:cs="Times New Roman"/>
          <w:lang w:val="en-US"/>
        </w:rPr>
        <w:t xml:space="preserve">thus be unjust. Although brute luck is compensated reasonably well </w:t>
      </w:r>
      <w:r w:rsidR="00AC7F4B">
        <w:rPr>
          <w:rFonts w:ascii="Times New Roman" w:hAnsi="Times New Roman" w:cs="Times New Roman"/>
          <w:lang w:val="en-US"/>
        </w:rPr>
        <w:t xml:space="preserve">in the current system </w:t>
      </w:r>
      <w:r w:rsidRPr="000E7F67">
        <w:rPr>
          <w:rFonts w:ascii="Times New Roman" w:hAnsi="Times New Roman" w:cs="Times New Roman"/>
          <w:lang w:val="en-US"/>
        </w:rPr>
        <w:t xml:space="preserve">and comes close to the ideal of horizontal equity, it does not meet the demands of vertical equity sufficiently. The challenge now is, to find a way to make the system more sensitive to the difference between option luck and brute luck, without causing </w:t>
      </w:r>
      <w:r w:rsidRPr="000E7F67">
        <w:rPr>
          <w:rFonts w:ascii="Times New Roman" w:hAnsi="Times New Roman" w:cs="Times New Roman"/>
          <w:lang w:val="en-US"/>
        </w:rPr>
        <w:lastRenderedPageBreak/>
        <w:t>further injustices. This will be the subject for chapter five. Before we move in that direction however, I will shine some critical light on the lu</w:t>
      </w:r>
      <w:r w:rsidR="003A0333">
        <w:rPr>
          <w:rFonts w:ascii="Times New Roman" w:hAnsi="Times New Roman" w:cs="Times New Roman"/>
          <w:lang w:val="en-US"/>
        </w:rPr>
        <w:t>ck egalitarian notion that risk-</w:t>
      </w:r>
      <w:r w:rsidRPr="000E7F67">
        <w:rPr>
          <w:rFonts w:ascii="Times New Roman" w:hAnsi="Times New Roman" w:cs="Times New Roman"/>
          <w:lang w:val="en-US"/>
        </w:rPr>
        <w:t xml:space="preserve">takers in health should be held financially responsible. The next chapter will be dedicated to exposing the weaknesses of luck egalitarian theory, </w:t>
      </w:r>
      <w:r w:rsidR="00672D0C">
        <w:rPr>
          <w:rFonts w:ascii="Times New Roman" w:hAnsi="Times New Roman" w:cs="Times New Roman"/>
          <w:lang w:val="en-US"/>
        </w:rPr>
        <w:t>which</w:t>
      </w:r>
      <w:r w:rsidRPr="000E7F67">
        <w:rPr>
          <w:rFonts w:ascii="Times New Roman" w:hAnsi="Times New Roman" w:cs="Times New Roman"/>
          <w:lang w:val="en-US"/>
        </w:rPr>
        <w:t xml:space="preserve"> have until now not received any attention in this thesis. Luck egalitarianism is not widely accepted and many noteworthy criticisms have been formulated in the academic world. We will test whether our luck egalitarian notion can stand these criticisms and we shall discover if luck egalitarianism is a solid foundation for policy in health care at all. </w:t>
      </w:r>
    </w:p>
    <w:p w:rsidR="000E7F67" w:rsidRDefault="000E7F67" w:rsidP="000E7F67">
      <w:pPr>
        <w:spacing w:after="0" w:line="360" w:lineRule="auto"/>
        <w:ind w:firstLine="708"/>
        <w:jc w:val="both"/>
        <w:rPr>
          <w:rFonts w:ascii="Times New Roman" w:hAnsi="Times New Roman" w:cs="Times New Roman"/>
          <w:lang w:val="en-US"/>
        </w:rPr>
      </w:pPr>
    </w:p>
    <w:p w:rsidR="000E7F67" w:rsidRDefault="000E7F67" w:rsidP="000E7F67">
      <w:pPr>
        <w:spacing w:after="0" w:line="360" w:lineRule="auto"/>
        <w:ind w:firstLine="708"/>
        <w:jc w:val="both"/>
        <w:rPr>
          <w:rFonts w:ascii="Times New Roman" w:hAnsi="Times New Roman" w:cs="Times New Roman"/>
          <w:lang w:val="en-US"/>
        </w:rPr>
      </w:pPr>
    </w:p>
    <w:p w:rsidR="000E7F67" w:rsidRDefault="000E7F67" w:rsidP="000E7F67">
      <w:pPr>
        <w:spacing w:after="0" w:line="360" w:lineRule="auto"/>
        <w:ind w:firstLine="708"/>
        <w:jc w:val="both"/>
        <w:rPr>
          <w:rFonts w:ascii="Times New Roman" w:hAnsi="Times New Roman" w:cs="Times New Roman"/>
          <w:lang w:val="en-US"/>
        </w:rPr>
      </w:pPr>
    </w:p>
    <w:p w:rsidR="000E7F67" w:rsidRDefault="000E7F67" w:rsidP="000E7F67">
      <w:pPr>
        <w:spacing w:after="0" w:line="360" w:lineRule="auto"/>
        <w:ind w:firstLine="708"/>
        <w:jc w:val="both"/>
        <w:rPr>
          <w:rFonts w:ascii="Times New Roman" w:hAnsi="Times New Roman" w:cs="Times New Roman"/>
          <w:lang w:val="en-US"/>
        </w:rPr>
      </w:pPr>
    </w:p>
    <w:p w:rsidR="000E7F67" w:rsidRDefault="000E7F67" w:rsidP="000E7F67">
      <w:pPr>
        <w:spacing w:after="0" w:line="360" w:lineRule="auto"/>
        <w:ind w:firstLine="708"/>
        <w:jc w:val="both"/>
        <w:rPr>
          <w:rFonts w:ascii="Times New Roman" w:hAnsi="Times New Roman" w:cs="Times New Roman"/>
          <w:lang w:val="en-US"/>
        </w:rPr>
      </w:pPr>
    </w:p>
    <w:p w:rsidR="000E7F67" w:rsidRDefault="000E7F67" w:rsidP="000E7F67">
      <w:pPr>
        <w:spacing w:after="0" w:line="360" w:lineRule="auto"/>
        <w:ind w:firstLine="708"/>
        <w:jc w:val="both"/>
        <w:rPr>
          <w:rFonts w:ascii="Times New Roman" w:hAnsi="Times New Roman" w:cs="Times New Roman"/>
          <w:lang w:val="en-US"/>
        </w:rPr>
      </w:pPr>
    </w:p>
    <w:p w:rsidR="000E7F67" w:rsidRDefault="000E7F67" w:rsidP="000E7F67">
      <w:pPr>
        <w:spacing w:after="0" w:line="360" w:lineRule="auto"/>
        <w:ind w:firstLine="708"/>
        <w:jc w:val="both"/>
        <w:rPr>
          <w:rFonts w:ascii="Times New Roman" w:hAnsi="Times New Roman" w:cs="Times New Roman"/>
          <w:lang w:val="en-US"/>
        </w:rPr>
      </w:pPr>
    </w:p>
    <w:p w:rsidR="000E7F67" w:rsidRDefault="000E7F67" w:rsidP="000E7F67">
      <w:pPr>
        <w:spacing w:after="0" w:line="360" w:lineRule="auto"/>
        <w:ind w:firstLine="708"/>
        <w:jc w:val="both"/>
        <w:rPr>
          <w:rFonts w:ascii="Times New Roman" w:hAnsi="Times New Roman" w:cs="Times New Roman"/>
          <w:lang w:val="en-US"/>
        </w:rPr>
      </w:pPr>
    </w:p>
    <w:p w:rsidR="000E7F67" w:rsidRDefault="000E7F67" w:rsidP="000E7F67">
      <w:pPr>
        <w:spacing w:after="0" w:line="360" w:lineRule="auto"/>
        <w:ind w:firstLine="708"/>
        <w:jc w:val="both"/>
        <w:rPr>
          <w:rFonts w:ascii="Times New Roman" w:hAnsi="Times New Roman" w:cs="Times New Roman"/>
          <w:lang w:val="en-US"/>
        </w:rPr>
      </w:pPr>
    </w:p>
    <w:p w:rsidR="000E7F67" w:rsidRDefault="000E7F67" w:rsidP="000E7F67">
      <w:pPr>
        <w:spacing w:after="0" w:line="360" w:lineRule="auto"/>
        <w:ind w:firstLine="708"/>
        <w:jc w:val="both"/>
        <w:rPr>
          <w:rFonts w:ascii="Times New Roman" w:hAnsi="Times New Roman" w:cs="Times New Roman"/>
          <w:lang w:val="en-US"/>
        </w:rPr>
      </w:pPr>
    </w:p>
    <w:p w:rsidR="000E7F67" w:rsidRDefault="000E7F67" w:rsidP="000E7F67">
      <w:pPr>
        <w:spacing w:after="0" w:line="360" w:lineRule="auto"/>
        <w:ind w:firstLine="708"/>
        <w:jc w:val="both"/>
        <w:rPr>
          <w:rFonts w:ascii="Times New Roman" w:hAnsi="Times New Roman" w:cs="Times New Roman"/>
          <w:lang w:val="en-US"/>
        </w:rPr>
      </w:pPr>
    </w:p>
    <w:p w:rsidR="000E7F67" w:rsidRDefault="000E7F67" w:rsidP="000E7F67">
      <w:pPr>
        <w:spacing w:after="0" w:line="360" w:lineRule="auto"/>
        <w:ind w:firstLine="708"/>
        <w:jc w:val="both"/>
        <w:rPr>
          <w:rFonts w:ascii="Times New Roman" w:hAnsi="Times New Roman" w:cs="Times New Roman"/>
          <w:lang w:val="en-US"/>
        </w:rPr>
      </w:pPr>
    </w:p>
    <w:p w:rsidR="000E7F67" w:rsidRDefault="000E7F67" w:rsidP="000E7F67">
      <w:pPr>
        <w:spacing w:after="0" w:line="360" w:lineRule="auto"/>
        <w:ind w:firstLine="708"/>
        <w:jc w:val="both"/>
        <w:rPr>
          <w:rFonts w:ascii="Times New Roman" w:hAnsi="Times New Roman" w:cs="Times New Roman"/>
          <w:lang w:val="en-US"/>
        </w:rPr>
      </w:pPr>
    </w:p>
    <w:p w:rsidR="000E7F67" w:rsidRDefault="000E7F67" w:rsidP="000E7F67">
      <w:pPr>
        <w:spacing w:after="0" w:line="360" w:lineRule="auto"/>
        <w:ind w:firstLine="708"/>
        <w:jc w:val="both"/>
        <w:rPr>
          <w:rFonts w:ascii="Times New Roman" w:hAnsi="Times New Roman" w:cs="Times New Roman"/>
          <w:lang w:val="en-US"/>
        </w:rPr>
      </w:pPr>
    </w:p>
    <w:p w:rsidR="000E7F67" w:rsidRDefault="000E7F67" w:rsidP="000E7F67">
      <w:pPr>
        <w:spacing w:after="0" w:line="360" w:lineRule="auto"/>
        <w:ind w:firstLine="708"/>
        <w:jc w:val="both"/>
        <w:rPr>
          <w:rFonts w:ascii="Times New Roman" w:hAnsi="Times New Roman" w:cs="Times New Roman"/>
          <w:lang w:val="en-US"/>
        </w:rPr>
      </w:pPr>
    </w:p>
    <w:p w:rsidR="000E7F67" w:rsidRDefault="000E7F67" w:rsidP="000E7F67">
      <w:pPr>
        <w:spacing w:after="0" w:line="360" w:lineRule="auto"/>
        <w:ind w:firstLine="708"/>
        <w:jc w:val="both"/>
        <w:rPr>
          <w:rFonts w:ascii="Times New Roman" w:hAnsi="Times New Roman" w:cs="Times New Roman"/>
          <w:lang w:val="en-US"/>
        </w:rPr>
      </w:pPr>
    </w:p>
    <w:p w:rsidR="000E7F67" w:rsidRDefault="000E7F67" w:rsidP="000E7F67">
      <w:pPr>
        <w:spacing w:after="0" w:line="360" w:lineRule="auto"/>
        <w:ind w:firstLine="708"/>
        <w:jc w:val="both"/>
        <w:rPr>
          <w:rFonts w:ascii="Times New Roman" w:hAnsi="Times New Roman" w:cs="Times New Roman"/>
          <w:lang w:val="en-US"/>
        </w:rPr>
      </w:pPr>
    </w:p>
    <w:p w:rsidR="000E7F67" w:rsidRDefault="000E7F67" w:rsidP="000E7F67">
      <w:pPr>
        <w:spacing w:after="0" w:line="360" w:lineRule="auto"/>
        <w:ind w:firstLine="708"/>
        <w:jc w:val="both"/>
        <w:rPr>
          <w:rFonts w:ascii="Times New Roman" w:hAnsi="Times New Roman" w:cs="Times New Roman"/>
          <w:lang w:val="en-US"/>
        </w:rPr>
      </w:pPr>
    </w:p>
    <w:p w:rsidR="000E7F67" w:rsidRDefault="000E7F67" w:rsidP="000E7F67">
      <w:pPr>
        <w:spacing w:after="0" w:line="360" w:lineRule="auto"/>
        <w:ind w:firstLine="708"/>
        <w:jc w:val="both"/>
        <w:rPr>
          <w:rFonts w:ascii="Times New Roman" w:hAnsi="Times New Roman" w:cs="Times New Roman"/>
          <w:lang w:val="en-US"/>
        </w:rPr>
      </w:pPr>
    </w:p>
    <w:p w:rsidR="000E7F67" w:rsidRDefault="000E7F67" w:rsidP="000E7F67">
      <w:pPr>
        <w:spacing w:after="0" w:line="360" w:lineRule="auto"/>
        <w:ind w:firstLine="708"/>
        <w:jc w:val="both"/>
        <w:rPr>
          <w:rFonts w:ascii="Times New Roman" w:hAnsi="Times New Roman" w:cs="Times New Roman"/>
          <w:lang w:val="en-US"/>
        </w:rPr>
      </w:pPr>
    </w:p>
    <w:p w:rsidR="000E7F67" w:rsidRDefault="000E7F67" w:rsidP="000E7F67">
      <w:pPr>
        <w:spacing w:after="0" w:line="360" w:lineRule="auto"/>
        <w:ind w:firstLine="708"/>
        <w:jc w:val="both"/>
        <w:rPr>
          <w:rFonts w:ascii="Times New Roman" w:hAnsi="Times New Roman" w:cs="Times New Roman"/>
          <w:lang w:val="en-US"/>
        </w:rPr>
      </w:pPr>
    </w:p>
    <w:p w:rsidR="000E7F67" w:rsidRDefault="000E7F67" w:rsidP="000E7F67">
      <w:pPr>
        <w:spacing w:after="0" w:line="360" w:lineRule="auto"/>
        <w:ind w:firstLine="708"/>
        <w:jc w:val="both"/>
        <w:rPr>
          <w:rFonts w:ascii="Times New Roman" w:hAnsi="Times New Roman" w:cs="Times New Roman"/>
          <w:lang w:val="en-US"/>
        </w:rPr>
      </w:pPr>
    </w:p>
    <w:p w:rsidR="000E7F67" w:rsidRDefault="000E7F67" w:rsidP="000E7F67">
      <w:pPr>
        <w:spacing w:after="0" w:line="360" w:lineRule="auto"/>
        <w:ind w:firstLine="708"/>
        <w:jc w:val="both"/>
        <w:rPr>
          <w:rFonts w:ascii="Times New Roman" w:hAnsi="Times New Roman" w:cs="Times New Roman"/>
          <w:lang w:val="en-US"/>
        </w:rPr>
      </w:pPr>
    </w:p>
    <w:p w:rsidR="000E7F67" w:rsidRDefault="000E7F67" w:rsidP="000E7F67">
      <w:pPr>
        <w:spacing w:after="0" w:line="360" w:lineRule="auto"/>
        <w:ind w:firstLine="708"/>
        <w:jc w:val="both"/>
        <w:rPr>
          <w:rFonts w:ascii="Times New Roman" w:hAnsi="Times New Roman" w:cs="Times New Roman"/>
          <w:lang w:val="en-US"/>
        </w:rPr>
      </w:pPr>
    </w:p>
    <w:p w:rsidR="000E7F67" w:rsidRDefault="000E7F67" w:rsidP="000E7F67">
      <w:pPr>
        <w:spacing w:after="0" w:line="360" w:lineRule="auto"/>
        <w:ind w:firstLine="708"/>
        <w:jc w:val="both"/>
        <w:rPr>
          <w:rFonts w:ascii="Times New Roman" w:hAnsi="Times New Roman" w:cs="Times New Roman"/>
          <w:lang w:val="en-US"/>
        </w:rPr>
      </w:pPr>
    </w:p>
    <w:p w:rsidR="000E7F67" w:rsidRDefault="000E7F67" w:rsidP="000E7F67">
      <w:pPr>
        <w:spacing w:after="0" w:line="360" w:lineRule="auto"/>
        <w:ind w:firstLine="708"/>
        <w:jc w:val="both"/>
        <w:rPr>
          <w:rFonts w:ascii="Times New Roman" w:hAnsi="Times New Roman" w:cs="Times New Roman"/>
          <w:lang w:val="en-US"/>
        </w:rPr>
      </w:pPr>
    </w:p>
    <w:p w:rsidR="00407EB8" w:rsidRDefault="00407EB8" w:rsidP="00407EB8">
      <w:pPr>
        <w:rPr>
          <w:lang w:val="en-US"/>
        </w:rPr>
      </w:pPr>
    </w:p>
    <w:p w:rsidR="00407EB8" w:rsidRDefault="00407EB8" w:rsidP="00407EB8">
      <w:pPr>
        <w:rPr>
          <w:lang w:val="en-US"/>
        </w:rPr>
      </w:pPr>
    </w:p>
    <w:p w:rsidR="00407EB8" w:rsidRDefault="00407EB8" w:rsidP="00407EB8">
      <w:pPr>
        <w:rPr>
          <w:lang w:val="en-US"/>
        </w:rPr>
      </w:pPr>
    </w:p>
    <w:p w:rsidR="000E7F67" w:rsidRPr="00EE3267" w:rsidRDefault="000E7F67" w:rsidP="00407EB8">
      <w:pPr>
        <w:pStyle w:val="Thesis-n1"/>
      </w:pPr>
      <w:r w:rsidRPr="00EE3267">
        <w:lastRenderedPageBreak/>
        <w:t>4. Luck egalitarianism criticized</w:t>
      </w:r>
    </w:p>
    <w:p w:rsidR="000E7F67" w:rsidRPr="000E7F67" w:rsidRDefault="000E7F67" w:rsidP="000E7F67">
      <w:pPr>
        <w:spacing w:line="360" w:lineRule="auto"/>
        <w:jc w:val="both"/>
        <w:rPr>
          <w:rFonts w:ascii="Times New Roman" w:hAnsi="Times New Roman" w:cs="Times New Roman"/>
          <w:lang w:val="en-US"/>
        </w:rPr>
      </w:pPr>
      <w:r w:rsidRPr="000E7F67">
        <w:rPr>
          <w:rFonts w:ascii="Times New Roman" w:hAnsi="Times New Roman" w:cs="Times New Roman"/>
          <w:lang w:val="en-US"/>
        </w:rPr>
        <w:t>Up to now, I have painted a promising picture. I have introduced concepts and elucidated the theory of luck egalitarianism. We have discovered the broad concepti</w:t>
      </w:r>
      <w:r w:rsidR="009E069F">
        <w:rPr>
          <w:rFonts w:ascii="Times New Roman" w:hAnsi="Times New Roman" w:cs="Times New Roman"/>
          <w:lang w:val="en-US"/>
        </w:rPr>
        <w:t>on of justice that would underlie</w:t>
      </w:r>
      <w:r w:rsidRPr="000E7F67">
        <w:rPr>
          <w:rFonts w:ascii="Times New Roman" w:hAnsi="Times New Roman" w:cs="Times New Roman"/>
          <w:lang w:val="en-US"/>
        </w:rPr>
        <w:t xml:space="preserve"> any health care system that is fair in the eyes of the luck egalitarian. I have more or less presupposed so far, that luck egalitarianism is suitable for an application to health care. Before moving to any practical policy recommendation, I have one important step to </w:t>
      </w:r>
      <w:r w:rsidR="000C214A">
        <w:rPr>
          <w:rFonts w:ascii="Times New Roman" w:hAnsi="Times New Roman" w:cs="Times New Roman"/>
          <w:lang w:val="en-US"/>
        </w:rPr>
        <w:t>take</w:t>
      </w:r>
      <w:r w:rsidR="009E069F">
        <w:rPr>
          <w:rFonts w:ascii="Times New Roman" w:hAnsi="Times New Roman" w:cs="Times New Roman"/>
          <w:lang w:val="en-US"/>
        </w:rPr>
        <w:t>.</w:t>
      </w:r>
      <w:r w:rsidRPr="000E7F67">
        <w:rPr>
          <w:rFonts w:ascii="Times New Roman" w:hAnsi="Times New Roman" w:cs="Times New Roman"/>
          <w:lang w:val="en-US"/>
        </w:rPr>
        <w:t xml:space="preserve"> I need to enter the debate on luck egalitarianism to find out if any criticisms that have been formulated, could pose a problem for the use of </w:t>
      </w:r>
      <w:r w:rsidR="009E069F">
        <w:rPr>
          <w:rFonts w:ascii="Times New Roman" w:hAnsi="Times New Roman" w:cs="Times New Roman"/>
          <w:lang w:val="en-US"/>
        </w:rPr>
        <w:t xml:space="preserve">luck egalitarianism to measure </w:t>
      </w:r>
      <w:r w:rsidRPr="000E7F67">
        <w:rPr>
          <w:rFonts w:ascii="Times New Roman" w:hAnsi="Times New Roman" w:cs="Times New Roman"/>
          <w:lang w:val="en-US"/>
        </w:rPr>
        <w:t xml:space="preserve">the fairness of a health care system. Can we really use luck egalitarianism as a foundation for fair distributive policy in health care? And in formulating </w:t>
      </w:r>
      <w:r w:rsidR="00C42E30">
        <w:rPr>
          <w:rFonts w:ascii="Times New Roman" w:hAnsi="Times New Roman" w:cs="Times New Roman"/>
          <w:lang w:val="en-US"/>
        </w:rPr>
        <w:t xml:space="preserve">guidelines for </w:t>
      </w:r>
      <w:r w:rsidRPr="000E7F67">
        <w:rPr>
          <w:rFonts w:ascii="Times New Roman" w:hAnsi="Times New Roman" w:cs="Times New Roman"/>
          <w:lang w:val="en-US"/>
        </w:rPr>
        <w:t xml:space="preserve">policy for the next chapter, which weaknesses of luck egalitarianism should we take into account? This chapter will be dedicated to the criticisms on luck egalitarianism that have been formulated. Because the debate is of considerable size and involves many different authors, I will confine myself to the discussion and evaluation of the most prominent critiques that are relevant to our subject. This chapter will therefore not be a general test of the strength of the theory, but an examination of the potential critiques that any policy in health care based on luck egalitarianism could expect. I will start by looking into the general critiques. I shall open with the famous criticisms </w:t>
      </w:r>
      <w:r w:rsidR="000C214A">
        <w:rPr>
          <w:rFonts w:ascii="Times New Roman" w:hAnsi="Times New Roman" w:cs="Times New Roman"/>
          <w:lang w:val="en-US"/>
        </w:rPr>
        <w:t>by</w:t>
      </w:r>
      <w:r w:rsidRPr="000E7F67">
        <w:rPr>
          <w:rFonts w:ascii="Times New Roman" w:hAnsi="Times New Roman" w:cs="Times New Roman"/>
          <w:lang w:val="en-US"/>
        </w:rPr>
        <w:t xml:space="preserve"> Elisabeth Anderson. </w:t>
      </w:r>
      <w:r w:rsidR="009E069F">
        <w:rPr>
          <w:rFonts w:ascii="Times New Roman" w:hAnsi="Times New Roman" w:cs="Times New Roman"/>
          <w:lang w:val="en-US"/>
        </w:rPr>
        <w:t xml:space="preserve">Three criticisms are </w:t>
      </w:r>
      <w:r w:rsidR="00C42E30">
        <w:rPr>
          <w:rFonts w:ascii="Times New Roman" w:hAnsi="Times New Roman" w:cs="Times New Roman"/>
          <w:lang w:val="en-US"/>
        </w:rPr>
        <w:t>put forward by</w:t>
      </w:r>
      <w:r w:rsidRPr="000E7F67">
        <w:rPr>
          <w:rFonts w:ascii="Times New Roman" w:hAnsi="Times New Roman" w:cs="Times New Roman"/>
          <w:lang w:val="en-US"/>
        </w:rPr>
        <w:t xml:space="preserve"> Anderson</w:t>
      </w:r>
      <w:r w:rsidR="009E069F">
        <w:rPr>
          <w:rFonts w:ascii="Times New Roman" w:hAnsi="Times New Roman" w:cs="Times New Roman"/>
          <w:lang w:val="en-US"/>
        </w:rPr>
        <w:t>:</w:t>
      </w:r>
      <w:r w:rsidRPr="000E7F67">
        <w:rPr>
          <w:rFonts w:ascii="Times New Roman" w:hAnsi="Times New Roman" w:cs="Times New Roman"/>
          <w:lang w:val="en-US"/>
        </w:rPr>
        <w:t xml:space="preserve"> the problem of harshness, </w:t>
      </w:r>
      <w:r w:rsidR="000C214A">
        <w:rPr>
          <w:rFonts w:ascii="Times New Roman" w:hAnsi="Times New Roman" w:cs="Times New Roman"/>
          <w:lang w:val="en-US"/>
        </w:rPr>
        <w:t xml:space="preserve">the problem </w:t>
      </w:r>
      <w:r w:rsidRPr="000E7F67">
        <w:rPr>
          <w:rFonts w:ascii="Times New Roman" w:hAnsi="Times New Roman" w:cs="Times New Roman"/>
          <w:lang w:val="en-US"/>
        </w:rPr>
        <w:t>of pity and thirdly the bizarre implications of option luck. Next, I shall move on to</w:t>
      </w:r>
      <w:r w:rsidRPr="000E7F67">
        <w:rPr>
          <w:rFonts w:ascii="Times New Roman" w:hAnsi="Times New Roman" w:cs="Times New Roman"/>
          <w:color w:val="FF0000"/>
          <w:lang w:val="en-US"/>
        </w:rPr>
        <w:t xml:space="preserve"> </w:t>
      </w:r>
      <w:r w:rsidRPr="000E7F67">
        <w:rPr>
          <w:rFonts w:ascii="Times New Roman" w:hAnsi="Times New Roman" w:cs="Times New Roman"/>
          <w:lang w:val="en-US"/>
        </w:rPr>
        <w:t xml:space="preserve">a number of more particular problems, such as the problem of social determinants, the critique of invading privacy, the paradox of the elderly and the criticism of neutrality. After each critique I shall attempt to examine a possible luck egalitarian defense and will judge whether this critique could be a genuine problem for health care policy that is based on luck egalitarianism. I shall end this chapter with a short summary of the critiques and an evaluation of the strength and suitability of luck egalitarianism as the foundation for distributive issues in health care. </w:t>
      </w:r>
    </w:p>
    <w:p w:rsidR="000E7F67" w:rsidRPr="000E7F67" w:rsidRDefault="00C36845" w:rsidP="000E7F67">
      <w:pPr>
        <w:keepNext/>
        <w:keepLines/>
        <w:spacing w:before="480" w:after="0"/>
        <w:outlineLvl w:val="0"/>
        <w:rPr>
          <w:rFonts w:ascii="Times New Roman" w:eastAsiaTheme="majorEastAsia" w:hAnsi="Times New Roman" w:cs="Times New Roman"/>
          <w:b/>
          <w:bCs/>
          <w:color w:val="365F91" w:themeColor="accent1" w:themeShade="BF"/>
          <w:sz w:val="28"/>
          <w:szCs w:val="28"/>
          <w:lang w:val="en-US"/>
        </w:rPr>
      </w:pPr>
      <w:bookmarkStart w:id="27" w:name="_Toc421279771"/>
      <w:r>
        <w:rPr>
          <w:rFonts w:ascii="Times New Roman" w:eastAsiaTheme="majorEastAsia" w:hAnsi="Times New Roman" w:cs="Times New Roman"/>
          <w:b/>
          <w:bCs/>
          <w:color w:val="365F91" w:themeColor="accent1" w:themeShade="BF"/>
          <w:sz w:val="28"/>
          <w:szCs w:val="28"/>
          <w:lang w:val="en-US"/>
        </w:rPr>
        <w:t>4.</w:t>
      </w:r>
      <w:r w:rsidR="000E7F67" w:rsidRPr="000E7F67">
        <w:rPr>
          <w:rFonts w:ascii="Times New Roman" w:eastAsiaTheme="majorEastAsia" w:hAnsi="Times New Roman" w:cs="Times New Roman"/>
          <w:b/>
          <w:bCs/>
          <w:color w:val="365F91" w:themeColor="accent1" w:themeShade="BF"/>
          <w:sz w:val="28"/>
          <w:szCs w:val="28"/>
          <w:lang w:val="en-US"/>
        </w:rPr>
        <w:t>1. Anderson’s critique</w:t>
      </w:r>
      <w:bookmarkEnd w:id="27"/>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 xml:space="preserve">Elisabeth Anderson wrote an influential response to the </w:t>
      </w:r>
      <w:r w:rsidR="00780AE9">
        <w:rPr>
          <w:rFonts w:ascii="Times New Roman" w:hAnsi="Times New Roman" w:cs="Times New Roman"/>
          <w:lang w:val="en-US"/>
        </w:rPr>
        <w:t xml:space="preserve">luck egalitarian </w:t>
      </w:r>
      <w:r w:rsidRPr="000E7F67">
        <w:rPr>
          <w:rFonts w:ascii="Times New Roman" w:hAnsi="Times New Roman" w:cs="Times New Roman"/>
          <w:lang w:val="en-US"/>
        </w:rPr>
        <w:t xml:space="preserve">ideas on justice </w:t>
      </w:r>
      <w:r w:rsidR="00780AE9">
        <w:rPr>
          <w:rFonts w:ascii="Times New Roman" w:hAnsi="Times New Roman" w:cs="Times New Roman"/>
          <w:lang w:val="en-US"/>
        </w:rPr>
        <w:t xml:space="preserve">called </w:t>
      </w:r>
      <w:r w:rsidRPr="000E7F67">
        <w:rPr>
          <w:rFonts w:ascii="Times New Roman" w:hAnsi="Times New Roman" w:cs="Times New Roman"/>
          <w:lang w:val="en-US"/>
        </w:rPr>
        <w:t>‘What is the point of equality</w:t>
      </w:r>
      <w:r w:rsidR="00850AD3">
        <w:rPr>
          <w:rFonts w:ascii="Times New Roman" w:hAnsi="Times New Roman" w:cs="Times New Roman"/>
          <w:lang w:val="en-US"/>
        </w:rPr>
        <w:t>?</w:t>
      </w:r>
      <w:r w:rsidRPr="000E7F67">
        <w:rPr>
          <w:rFonts w:ascii="Times New Roman" w:hAnsi="Times New Roman" w:cs="Times New Roman"/>
          <w:lang w:val="en-US"/>
        </w:rPr>
        <w:t xml:space="preserve">’ (1999). Her criticisms accurately expose a number of weak points in luck egalitarian theory. The influence of her work is, among other things, visible in the fact that it is Elisabeth Anderson who </w:t>
      </w:r>
      <w:r w:rsidR="00C42E30">
        <w:rPr>
          <w:rFonts w:ascii="Times New Roman" w:hAnsi="Times New Roman" w:cs="Times New Roman"/>
          <w:lang w:val="en-US"/>
        </w:rPr>
        <w:t>named</w:t>
      </w:r>
      <w:r w:rsidRPr="000E7F67">
        <w:rPr>
          <w:rFonts w:ascii="Times New Roman" w:hAnsi="Times New Roman" w:cs="Times New Roman"/>
          <w:lang w:val="en-US"/>
        </w:rPr>
        <w:t xml:space="preserve"> Dworkin’s theory ‘luck egalitarianism’ (Anderson, 1999</w:t>
      </w:r>
      <w:r w:rsidR="00E662C0">
        <w:rPr>
          <w:rFonts w:ascii="Times New Roman" w:hAnsi="Times New Roman" w:cs="Times New Roman"/>
          <w:lang w:val="en-US"/>
        </w:rPr>
        <w:t>,</w:t>
      </w:r>
      <w:r w:rsidRPr="000E7F67">
        <w:rPr>
          <w:rFonts w:ascii="Times New Roman" w:hAnsi="Times New Roman" w:cs="Times New Roman"/>
          <w:lang w:val="en-US"/>
        </w:rPr>
        <w:t xml:space="preserve"> 289). According to her, this theory is based on a ‘flawed understanding of equality’ (</w:t>
      </w:r>
      <w:r w:rsidR="00850AD3">
        <w:rPr>
          <w:rFonts w:ascii="Times New Roman" w:hAnsi="Times New Roman" w:cs="Times New Roman"/>
          <w:lang w:val="en-US"/>
        </w:rPr>
        <w:t>ibid.</w:t>
      </w:r>
      <w:r w:rsidR="00E662C0">
        <w:rPr>
          <w:rFonts w:ascii="Times New Roman" w:hAnsi="Times New Roman" w:cs="Times New Roman"/>
          <w:lang w:val="en-US"/>
        </w:rPr>
        <w:t>,</w:t>
      </w:r>
      <w:r w:rsidRPr="000E7F67">
        <w:rPr>
          <w:rFonts w:ascii="Times New Roman" w:hAnsi="Times New Roman" w:cs="Times New Roman"/>
          <w:lang w:val="en-US"/>
        </w:rPr>
        <w:t xml:space="preserve"> 288). We will discuss three of her criticisms. Firstly, she argues that luck egalitarianism is too harsh, secondly she avers that luck egalitarianism displays contemptuous pity and thirdly she puts forward a number of examples that indicate the bizarre implications of the concept of option luck (ibid.</w:t>
      </w:r>
      <w:r w:rsidR="00E662C0">
        <w:rPr>
          <w:rFonts w:ascii="Times New Roman" w:hAnsi="Times New Roman" w:cs="Times New Roman"/>
          <w:lang w:val="en-US"/>
        </w:rPr>
        <w:t>,</w:t>
      </w:r>
      <w:r w:rsidRPr="000E7F67">
        <w:rPr>
          <w:rFonts w:ascii="Times New Roman" w:hAnsi="Times New Roman" w:cs="Times New Roman"/>
          <w:lang w:val="en-US"/>
        </w:rPr>
        <w:t xml:space="preserve"> 289). After offering </w:t>
      </w:r>
      <w:r w:rsidRPr="000E7F67">
        <w:rPr>
          <w:rFonts w:ascii="Times New Roman" w:hAnsi="Times New Roman" w:cs="Times New Roman"/>
          <w:lang w:val="en-US"/>
        </w:rPr>
        <w:lastRenderedPageBreak/>
        <w:t>these arguments, she presents an alternative theory, which she calls democratic equality. Her own theory is not as important for our case, so we will focus on her criticisms.</w:t>
      </w:r>
    </w:p>
    <w:p w:rsidR="000E7F67" w:rsidRPr="000E7F67" w:rsidRDefault="00C36845" w:rsidP="000E7F67">
      <w:pPr>
        <w:keepNext/>
        <w:keepLines/>
        <w:spacing w:before="200" w:after="0"/>
        <w:outlineLvl w:val="1"/>
        <w:rPr>
          <w:rFonts w:ascii="Times New Roman" w:eastAsiaTheme="majorEastAsia" w:hAnsi="Times New Roman" w:cs="Times New Roman"/>
          <w:b/>
          <w:bCs/>
          <w:color w:val="4F81BD" w:themeColor="accent1"/>
          <w:sz w:val="26"/>
          <w:szCs w:val="26"/>
          <w:lang w:val="en-US"/>
        </w:rPr>
      </w:pPr>
      <w:bookmarkStart w:id="28" w:name="_Toc421279772"/>
      <w:r>
        <w:rPr>
          <w:rFonts w:ascii="Times New Roman" w:eastAsiaTheme="majorEastAsia" w:hAnsi="Times New Roman" w:cs="Times New Roman"/>
          <w:b/>
          <w:bCs/>
          <w:color w:val="4F81BD" w:themeColor="accent1"/>
          <w:sz w:val="26"/>
          <w:szCs w:val="26"/>
          <w:lang w:val="en-US"/>
        </w:rPr>
        <w:t>4.</w:t>
      </w:r>
      <w:r w:rsidR="000E7F67" w:rsidRPr="000E7F67">
        <w:rPr>
          <w:rFonts w:ascii="Times New Roman" w:eastAsiaTheme="majorEastAsia" w:hAnsi="Times New Roman" w:cs="Times New Roman"/>
          <w:b/>
          <w:bCs/>
          <w:color w:val="4F81BD" w:themeColor="accent1"/>
          <w:sz w:val="26"/>
          <w:szCs w:val="26"/>
          <w:lang w:val="en-US"/>
        </w:rPr>
        <w:t>1.1 Too harsh</w:t>
      </w:r>
      <w:bookmarkEnd w:id="28"/>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 xml:space="preserve">Anderson opens her criticism with a number of examples of situations in which an application of luck egalitarian theory would lead to </w:t>
      </w:r>
      <w:r w:rsidR="00A015A3">
        <w:rPr>
          <w:rFonts w:ascii="Times New Roman" w:hAnsi="Times New Roman" w:cs="Times New Roman"/>
          <w:lang w:val="en-US"/>
        </w:rPr>
        <w:t>injustice (Anderson, 1999</w:t>
      </w:r>
      <w:r w:rsidR="00E662C0">
        <w:rPr>
          <w:rFonts w:ascii="Times New Roman" w:hAnsi="Times New Roman" w:cs="Times New Roman"/>
          <w:lang w:val="en-US"/>
        </w:rPr>
        <w:t>,</w:t>
      </w:r>
      <w:r w:rsidR="00A015A3">
        <w:rPr>
          <w:rFonts w:ascii="Times New Roman" w:hAnsi="Times New Roman" w:cs="Times New Roman"/>
          <w:lang w:val="en-US"/>
        </w:rPr>
        <w:t xml:space="preserve"> 295-</w:t>
      </w:r>
      <w:r w:rsidRPr="000E7F67">
        <w:rPr>
          <w:rFonts w:ascii="Times New Roman" w:hAnsi="Times New Roman" w:cs="Times New Roman"/>
          <w:lang w:val="en-US"/>
        </w:rPr>
        <w:t xml:space="preserve">299). The first example she offers is particularly interesting for our case. Anderson describes a situation in which a driver, who is uninsured, gets himself into an accident through a fault of his own and </w:t>
      </w:r>
      <w:r w:rsidR="00E44800">
        <w:rPr>
          <w:rFonts w:ascii="Times New Roman" w:hAnsi="Times New Roman" w:cs="Times New Roman"/>
          <w:lang w:val="en-US"/>
        </w:rPr>
        <w:t xml:space="preserve">he </w:t>
      </w:r>
      <w:r w:rsidRPr="000E7F67">
        <w:rPr>
          <w:rFonts w:ascii="Times New Roman" w:hAnsi="Times New Roman" w:cs="Times New Roman"/>
          <w:lang w:val="en-US"/>
        </w:rPr>
        <w:t>is heavily injured. Anderson argues that a luck egalitarian would argue now that this driver would have no justice based claim on medical aid (Anderson, 1999</w:t>
      </w:r>
      <w:r w:rsidR="00E662C0">
        <w:rPr>
          <w:rFonts w:ascii="Times New Roman" w:hAnsi="Times New Roman" w:cs="Times New Roman"/>
          <w:lang w:val="en-US"/>
        </w:rPr>
        <w:t>,</w:t>
      </w:r>
      <w:r w:rsidRPr="000E7F67">
        <w:rPr>
          <w:rFonts w:ascii="Times New Roman" w:hAnsi="Times New Roman" w:cs="Times New Roman"/>
          <w:lang w:val="en-US"/>
        </w:rPr>
        <w:t xml:space="preserve"> 296). In other words, Anderson asserts that luck egalitarianism would lead to us letting this man die. She calls this ‘the problem of </w:t>
      </w:r>
      <w:r w:rsidRPr="000E7F67">
        <w:rPr>
          <w:rFonts w:ascii="Times New Roman" w:hAnsi="Times New Roman" w:cs="Times New Roman"/>
          <w:i/>
          <w:lang w:val="en-US"/>
        </w:rPr>
        <w:t>abandonment of negligent victims’</w:t>
      </w:r>
      <w:r w:rsidRPr="000E7F67">
        <w:rPr>
          <w:rFonts w:ascii="Times New Roman" w:hAnsi="Times New Roman" w:cs="Times New Roman"/>
          <w:lang w:val="en-US"/>
        </w:rPr>
        <w:t xml:space="preserve"> (ibid.</w:t>
      </w:r>
      <w:r w:rsidR="00E662C0">
        <w:rPr>
          <w:rFonts w:ascii="Times New Roman" w:hAnsi="Times New Roman" w:cs="Times New Roman"/>
          <w:lang w:val="en-US"/>
        </w:rPr>
        <w:t>,</w:t>
      </w:r>
      <w:r w:rsidRPr="000E7F67">
        <w:rPr>
          <w:rFonts w:ascii="Times New Roman" w:hAnsi="Times New Roman" w:cs="Times New Roman"/>
          <w:lang w:val="en-US"/>
        </w:rPr>
        <w:t xml:space="preserve"> 296). Her problem with luck egalitarianism is that it is too harsh. Anderson is not the only one who addresses this problem. Fleurbaey (1995</w:t>
      </w:r>
      <w:r w:rsidR="00E662C0">
        <w:rPr>
          <w:rFonts w:ascii="Times New Roman" w:hAnsi="Times New Roman" w:cs="Times New Roman"/>
          <w:lang w:val="en-US"/>
        </w:rPr>
        <w:t>,</w:t>
      </w:r>
      <w:r w:rsidRPr="000E7F67">
        <w:rPr>
          <w:rFonts w:ascii="Times New Roman" w:hAnsi="Times New Roman" w:cs="Times New Roman"/>
          <w:lang w:val="en-US"/>
        </w:rPr>
        <w:t xml:space="preserve"> 40) also offers an example in which luck egalitarianism would make us treat individuals too harsh</w:t>
      </w:r>
      <w:r w:rsidR="009C74F0">
        <w:rPr>
          <w:rFonts w:ascii="Times New Roman" w:hAnsi="Times New Roman" w:cs="Times New Roman"/>
          <w:lang w:val="en-US"/>
        </w:rPr>
        <w:t>ly</w:t>
      </w:r>
      <w:r w:rsidRPr="000E7F67">
        <w:rPr>
          <w:rFonts w:ascii="Times New Roman" w:hAnsi="Times New Roman" w:cs="Times New Roman"/>
          <w:lang w:val="en-US"/>
        </w:rPr>
        <w:t>. In Fleurbaey</w:t>
      </w:r>
      <w:r w:rsidR="00E44800">
        <w:rPr>
          <w:rFonts w:ascii="Times New Roman" w:hAnsi="Times New Roman" w:cs="Times New Roman"/>
          <w:lang w:val="en-US"/>
        </w:rPr>
        <w:t>’</w:t>
      </w:r>
      <w:r w:rsidRPr="000E7F67">
        <w:rPr>
          <w:rFonts w:ascii="Times New Roman" w:hAnsi="Times New Roman" w:cs="Times New Roman"/>
          <w:lang w:val="en-US"/>
        </w:rPr>
        <w:t>s words: ‘If you freely and deliberately make the slightest mistake that can put you in a very hazardous situation, a society complying with equal opportunity</w:t>
      </w:r>
      <w:r w:rsidRPr="000E7F67">
        <w:rPr>
          <w:rFonts w:ascii="Times New Roman" w:hAnsi="Times New Roman" w:cs="Times New Roman"/>
          <w:vertAlign w:val="superscript"/>
          <w:lang w:val="en-US"/>
        </w:rPr>
        <w:footnoteReference w:id="2"/>
      </w:r>
      <w:r w:rsidRPr="000E7F67">
        <w:rPr>
          <w:rFonts w:ascii="Times New Roman" w:hAnsi="Times New Roman" w:cs="Times New Roman"/>
          <w:lang w:val="en-US"/>
        </w:rPr>
        <w:t xml:space="preserve"> will quietly let you die’ (Fleurbaey, 1995</w:t>
      </w:r>
      <w:r w:rsidR="00E662C0">
        <w:rPr>
          <w:rFonts w:ascii="Times New Roman" w:hAnsi="Times New Roman" w:cs="Times New Roman"/>
          <w:lang w:val="en-US"/>
        </w:rPr>
        <w:t>,</w:t>
      </w:r>
      <w:r w:rsidRPr="000E7F67">
        <w:rPr>
          <w:rFonts w:ascii="Times New Roman" w:hAnsi="Times New Roman" w:cs="Times New Roman"/>
          <w:lang w:val="en-US"/>
        </w:rPr>
        <w:t xml:space="preserve"> 40). Fleurbaey points to the proportionality of the punishment (ibid.</w:t>
      </w:r>
      <w:r w:rsidR="00E662C0">
        <w:rPr>
          <w:rFonts w:ascii="Times New Roman" w:hAnsi="Times New Roman" w:cs="Times New Roman"/>
          <w:lang w:val="en-US"/>
        </w:rPr>
        <w:t>,</w:t>
      </w:r>
      <w:r w:rsidRPr="000E7F67">
        <w:rPr>
          <w:rFonts w:ascii="Times New Roman" w:hAnsi="Times New Roman" w:cs="Times New Roman"/>
          <w:lang w:val="en-US"/>
        </w:rPr>
        <w:t xml:space="preserve"> 41). Earlier on we compared justice in health with criminal justice and discovered a difference: namely that getting ill is already a punishment in itself. Fleurbaey moves beyond that by claiming that getting ill or injured is already </w:t>
      </w:r>
      <w:r w:rsidR="00634293">
        <w:rPr>
          <w:rFonts w:ascii="Times New Roman" w:hAnsi="Times New Roman" w:cs="Times New Roman"/>
          <w:lang w:val="en-US"/>
        </w:rPr>
        <w:t>a non</w:t>
      </w:r>
      <w:r w:rsidRPr="000E7F67">
        <w:rPr>
          <w:rFonts w:ascii="Times New Roman" w:hAnsi="Times New Roman" w:cs="Times New Roman"/>
          <w:lang w:val="en-US"/>
        </w:rPr>
        <w:t xml:space="preserve">proportional punishment for the mistakes people have made. </w:t>
      </w:r>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ab/>
        <w:t>The problem of harshness is closely related to the issue we are investigating: too what extent can we hold people financially responsible for their health? I think Anderson is right when she claims that leaving someone to die is counterintuitive (Anderson, 1999</w:t>
      </w:r>
      <w:r w:rsidR="00E662C0">
        <w:rPr>
          <w:rFonts w:ascii="Times New Roman" w:hAnsi="Times New Roman" w:cs="Times New Roman"/>
          <w:lang w:val="en-US"/>
        </w:rPr>
        <w:t>,</w:t>
      </w:r>
      <w:r w:rsidRPr="000E7F67">
        <w:rPr>
          <w:rFonts w:ascii="Times New Roman" w:hAnsi="Times New Roman" w:cs="Times New Roman"/>
          <w:lang w:val="en-US"/>
        </w:rPr>
        <w:t xml:space="preserve"> 308). That does not mean I agree with her entire argument though. The first weakness in her argument is that she uses a luck egalitarian hardliner (Rakowski) to demonstrate how luck egalitarianism would lead to injustice (Anderson, 1999</w:t>
      </w:r>
      <w:r w:rsidR="00E662C0">
        <w:rPr>
          <w:rFonts w:ascii="Times New Roman" w:hAnsi="Times New Roman" w:cs="Times New Roman"/>
          <w:lang w:val="en-US"/>
        </w:rPr>
        <w:t>,</w:t>
      </w:r>
      <w:r w:rsidRPr="000E7F67">
        <w:rPr>
          <w:rFonts w:ascii="Times New Roman" w:hAnsi="Times New Roman" w:cs="Times New Roman"/>
          <w:lang w:val="en-US"/>
        </w:rPr>
        <w:t xml:space="preserve"> 295). By using a hardliner, she disregards the nuances in luck egalitarianism and the fact that many luck egalitarians are aware of these weaknesses and have adapted their theory </w:t>
      </w:r>
      <w:r w:rsidR="00634293">
        <w:rPr>
          <w:rFonts w:ascii="Times New Roman" w:hAnsi="Times New Roman" w:cs="Times New Roman"/>
          <w:lang w:val="en-US"/>
        </w:rPr>
        <w:t>accordingly</w:t>
      </w:r>
      <w:r w:rsidRPr="000E7F67">
        <w:rPr>
          <w:rFonts w:ascii="Times New Roman" w:hAnsi="Times New Roman" w:cs="Times New Roman"/>
          <w:lang w:val="en-US"/>
        </w:rPr>
        <w:t>. I think a less radical luck egalitarian would not leave a man to die by the side of the road. At one point Anderson states: ‘Dworkin’s theory offers no better protection than Rakows</w:t>
      </w:r>
      <w:r w:rsidR="00BB04C7">
        <w:rPr>
          <w:rFonts w:ascii="Times New Roman" w:hAnsi="Times New Roman" w:cs="Times New Roman"/>
          <w:lang w:val="en-US"/>
        </w:rPr>
        <w:t>k</w:t>
      </w:r>
      <w:r w:rsidRPr="000E7F67">
        <w:rPr>
          <w:rFonts w:ascii="Times New Roman" w:hAnsi="Times New Roman" w:cs="Times New Roman"/>
          <w:lang w:val="en-US"/>
        </w:rPr>
        <w:t>i’s against predatory practices in the free market, once people have lost their fair share of the resources through bad option luck’ (Anderson, 1999</w:t>
      </w:r>
      <w:r w:rsidR="00E662C0">
        <w:rPr>
          <w:rFonts w:ascii="Times New Roman" w:hAnsi="Times New Roman" w:cs="Times New Roman"/>
          <w:lang w:val="en-US"/>
        </w:rPr>
        <w:t>,</w:t>
      </w:r>
      <w:r w:rsidRPr="000E7F67">
        <w:rPr>
          <w:rFonts w:ascii="Times New Roman" w:hAnsi="Times New Roman" w:cs="Times New Roman"/>
          <w:lang w:val="en-US"/>
        </w:rPr>
        <w:t xml:space="preserve"> 298).  But in Dworkin’s theory, there would be compulsory medical insurance for all citizens (Dworkin, 2000</w:t>
      </w:r>
      <w:r w:rsidR="00E662C0">
        <w:rPr>
          <w:rFonts w:ascii="Times New Roman" w:hAnsi="Times New Roman" w:cs="Times New Roman"/>
          <w:lang w:val="en-US"/>
        </w:rPr>
        <w:t>,</w:t>
      </w:r>
      <w:r w:rsidRPr="000E7F67">
        <w:rPr>
          <w:rFonts w:ascii="Times New Roman" w:hAnsi="Times New Roman" w:cs="Times New Roman"/>
          <w:lang w:val="en-US"/>
        </w:rPr>
        <w:t xml:space="preserve"> 80). The problem Anderson sketches would therefore not even be a possibility.</w:t>
      </w:r>
      <w:r w:rsidRPr="000E7F67">
        <w:rPr>
          <w:rFonts w:ascii="Times New Roman" w:hAnsi="Times New Roman" w:cs="Times New Roman"/>
          <w:color w:val="FF0000"/>
          <w:lang w:val="en-US"/>
        </w:rPr>
        <w:t xml:space="preserve"> </w:t>
      </w:r>
      <w:r w:rsidRPr="000E7F67">
        <w:rPr>
          <w:rFonts w:ascii="Times New Roman" w:hAnsi="Times New Roman" w:cs="Times New Roman"/>
          <w:lang w:val="en-US"/>
        </w:rPr>
        <w:t xml:space="preserve">Anderson demonstrates that one of the pitfalls for luck egalitarianism is that actions based on a strict interpretation of the theory, could be overly harsh. Once we are aware of this fact, </w:t>
      </w:r>
      <w:r w:rsidR="00BB04C7">
        <w:rPr>
          <w:rFonts w:ascii="Times New Roman" w:hAnsi="Times New Roman" w:cs="Times New Roman"/>
          <w:lang w:val="en-US"/>
        </w:rPr>
        <w:t>this</w:t>
      </w:r>
      <w:r w:rsidRPr="000E7F67">
        <w:rPr>
          <w:rFonts w:ascii="Times New Roman" w:hAnsi="Times New Roman" w:cs="Times New Roman"/>
          <w:lang w:val="en-US"/>
        </w:rPr>
        <w:t xml:space="preserve"> does not necessarily have to be a problem. We can combine luck egalitarian theory with other normative theories that ensure some basic rights and freedoms. </w:t>
      </w:r>
    </w:p>
    <w:p w:rsidR="000E7F67" w:rsidRPr="000E7F67" w:rsidRDefault="000E7F67" w:rsidP="000E7F67">
      <w:pPr>
        <w:spacing w:after="0" w:line="360" w:lineRule="auto"/>
        <w:ind w:firstLine="708"/>
        <w:jc w:val="both"/>
        <w:rPr>
          <w:rFonts w:ascii="Times New Roman" w:hAnsi="Times New Roman" w:cs="Times New Roman"/>
          <w:lang w:val="en-US"/>
        </w:rPr>
      </w:pPr>
      <w:r w:rsidRPr="000E7F67">
        <w:rPr>
          <w:rFonts w:ascii="Times New Roman" w:hAnsi="Times New Roman" w:cs="Times New Roman"/>
          <w:lang w:val="en-US"/>
        </w:rPr>
        <w:lastRenderedPageBreak/>
        <w:t>I also think that even for a situation as seemingly clear as the uninsured driver, we should be careful to call this an instance of absolute option luck. In reality, people might not have been able to afford insurance or might not have been able to fully oversee the consequences. In reality, brute luck will have played a role as well. The world around us is so complex, that we do not nearly have enough information to make fully informed choices. Once you have acknowledged the complexity of the situation, you will realize that harshness will not be a widespread problem in reality (Barry, 2006</w:t>
      </w:r>
      <w:r w:rsidR="00E662C0">
        <w:rPr>
          <w:rFonts w:ascii="Times New Roman" w:hAnsi="Times New Roman" w:cs="Times New Roman"/>
          <w:lang w:val="en-US"/>
        </w:rPr>
        <w:t>,</w:t>
      </w:r>
      <w:r w:rsidRPr="000E7F67">
        <w:rPr>
          <w:rFonts w:ascii="Times New Roman" w:hAnsi="Times New Roman" w:cs="Times New Roman"/>
          <w:lang w:val="en-US"/>
        </w:rPr>
        <w:t xml:space="preserve"> 97</w:t>
      </w:r>
      <w:r w:rsidR="00E858AE">
        <w:rPr>
          <w:rFonts w:ascii="Times New Roman" w:hAnsi="Times New Roman" w:cs="Times New Roman"/>
          <w:lang w:val="en-US"/>
        </w:rPr>
        <w:t>; Voig</w:t>
      </w:r>
      <w:r w:rsidR="0091095A">
        <w:rPr>
          <w:rFonts w:ascii="Times New Roman" w:hAnsi="Times New Roman" w:cs="Times New Roman"/>
          <w:lang w:val="en-US"/>
        </w:rPr>
        <w:t>t, 2007</w:t>
      </w:r>
      <w:r w:rsidR="00E662C0">
        <w:rPr>
          <w:rFonts w:ascii="Times New Roman" w:hAnsi="Times New Roman" w:cs="Times New Roman"/>
          <w:lang w:val="en-US"/>
        </w:rPr>
        <w:t>,</w:t>
      </w:r>
      <w:r w:rsidR="0091095A">
        <w:rPr>
          <w:rFonts w:ascii="Times New Roman" w:hAnsi="Times New Roman" w:cs="Times New Roman"/>
          <w:lang w:val="en-US"/>
        </w:rPr>
        <w:t xml:space="preserve"> 395</w:t>
      </w:r>
      <w:r w:rsidRPr="000E7F67">
        <w:rPr>
          <w:rFonts w:ascii="Times New Roman" w:hAnsi="Times New Roman" w:cs="Times New Roman"/>
          <w:lang w:val="en-US"/>
        </w:rPr>
        <w:t xml:space="preserve">). A correct application of luck egalitarianism and a correct nuanced view on responsibility in the situation of the uninsured driver, would </w:t>
      </w:r>
      <w:r w:rsidR="002472CA">
        <w:rPr>
          <w:rFonts w:ascii="Times New Roman" w:hAnsi="Times New Roman" w:cs="Times New Roman"/>
          <w:lang w:val="en-US"/>
        </w:rPr>
        <w:t>in this case maybe entail that</w:t>
      </w:r>
      <w:r w:rsidRPr="000E7F67">
        <w:rPr>
          <w:rFonts w:ascii="Times New Roman" w:hAnsi="Times New Roman" w:cs="Times New Roman"/>
          <w:lang w:val="en-US"/>
        </w:rPr>
        <w:t xml:space="preserve"> instead of leaving someone to die on the street, </w:t>
      </w:r>
      <w:r w:rsidR="00E44800">
        <w:rPr>
          <w:rFonts w:ascii="Times New Roman" w:hAnsi="Times New Roman" w:cs="Times New Roman"/>
          <w:lang w:val="en-US"/>
        </w:rPr>
        <w:t>we</w:t>
      </w:r>
      <w:r w:rsidRPr="000E7F67">
        <w:rPr>
          <w:rFonts w:ascii="Times New Roman" w:hAnsi="Times New Roman" w:cs="Times New Roman"/>
          <w:lang w:val="en-US"/>
        </w:rPr>
        <w:t xml:space="preserve"> pay for the treatment from public funds but demand a financial contribution by the victim. </w:t>
      </w:r>
    </w:p>
    <w:p w:rsidR="000E7F67" w:rsidRPr="000E7F67" w:rsidRDefault="000E7F67" w:rsidP="000E7F67">
      <w:pPr>
        <w:spacing w:after="0" w:line="360" w:lineRule="auto"/>
        <w:ind w:firstLine="708"/>
        <w:jc w:val="both"/>
        <w:rPr>
          <w:rFonts w:ascii="Times New Roman" w:hAnsi="Times New Roman" w:cs="Times New Roman"/>
          <w:lang w:val="en-US"/>
        </w:rPr>
      </w:pPr>
      <w:r w:rsidRPr="000E7F67">
        <w:rPr>
          <w:rFonts w:ascii="Times New Roman" w:hAnsi="Times New Roman" w:cs="Times New Roman"/>
          <w:lang w:val="en-US"/>
        </w:rPr>
        <w:t>This does not mean that there are no cases of pure option luck, so I do not deem this a very convincing defense. A radical application could then still lead to counterintuitive results and we should therefore be prudent. If luck egalitarianism were to enter the health care system, its effects should be confined to specific situations and cases</w:t>
      </w:r>
      <w:r w:rsidR="00CD46DA">
        <w:rPr>
          <w:rFonts w:ascii="Times New Roman" w:hAnsi="Times New Roman" w:cs="Times New Roman"/>
          <w:lang w:val="en-US"/>
        </w:rPr>
        <w:t xml:space="preserve"> (Tan, </w:t>
      </w:r>
      <w:r w:rsidR="002D7D09">
        <w:rPr>
          <w:rFonts w:ascii="Times New Roman" w:hAnsi="Times New Roman" w:cs="Times New Roman"/>
          <w:lang w:val="en-US"/>
        </w:rPr>
        <w:t>2008</w:t>
      </w:r>
      <w:r w:rsidR="00E662C0">
        <w:rPr>
          <w:rFonts w:ascii="Times New Roman" w:hAnsi="Times New Roman" w:cs="Times New Roman"/>
          <w:lang w:val="en-US"/>
        </w:rPr>
        <w:t>,</w:t>
      </w:r>
      <w:r w:rsidR="002D7D09">
        <w:rPr>
          <w:rFonts w:ascii="Times New Roman" w:hAnsi="Times New Roman" w:cs="Times New Roman"/>
          <w:lang w:val="en-US"/>
        </w:rPr>
        <w:t xml:space="preserve"> 670)</w:t>
      </w:r>
      <w:r w:rsidRPr="000E7F67">
        <w:rPr>
          <w:rFonts w:ascii="Times New Roman" w:hAnsi="Times New Roman" w:cs="Times New Roman"/>
          <w:lang w:val="en-US"/>
        </w:rPr>
        <w:t>. Additional values may be necessary to protect individuals from severe harm and loss of freedom, regardless of the mistakes individuals have made. The idea that we need these values to support luck egalitarian theory is not new though. We already discovered that additional values might be necessary (</w:t>
      </w:r>
      <w:r w:rsidR="00E44800">
        <w:rPr>
          <w:rFonts w:ascii="Times New Roman" w:hAnsi="Times New Roman" w:cs="Times New Roman"/>
          <w:lang w:val="en-US"/>
        </w:rPr>
        <w:t>chapter three</w:t>
      </w:r>
      <w:r w:rsidRPr="000E7F67">
        <w:rPr>
          <w:rFonts w:ascii="Times New Roman" w:hAnsi="Times New Roman" w:cs="Times New Roman"/>
          <w:lang w:val="en-US"/>
        </w:rPr>
        <w:t xml:space="preserve">). </w:t>
      </w:r>
    </w:p>
    <w:p w:rsidR="000E7F67" w:rsidRPr="000E7F67" w:rsidRDefault="000E7F67" w:rsidP="000E7F67">
      <w:pPr>
        <w:spacing w:after="0" w:line="360" w:lineRule="auto"/>
        <w:ind w:firstLine="708"/>
        <w:jc w:val="both"/>
        <w:rPr>
          <w:rFonts w:ascii="Times New Roman" w:hAnsi="Times New Roman" w:cs="Times New Roman"/>
          <w:lang w:val="en-US"/>
        </w:rPr>
      </w:pPr>
      <w:r w:rsidRPr="000E7F67">
        <w:rPr>
          <w:rFonts w:ascii="Times New Roman" w:hAnsi="Times New Roman" w:cs="Times New Roman"/>
          <w:lang w:val="en-US"/>
        </w:rPr>
        <w:t xml:space="preserve">A problem that is linked to the first problem is ‘the problem of </w:t>
      </w:r>
      <w:r w:rsidRPr="000E7F67">
        <w:rPr>
          <w:rFonts w:ascii="Times New Roman" w:hAnsi="Times New Roman" w:cs="Times New Roman"/>
          <w:i/>
          <w:lang w:val="en-US"/>
        </w:rPr>
        <w:t>discrimination among the disabled’</w:t>
      </w:r>
      <w:r w:rsidRPr="000E7F67">
        <w:rPr>
          <w:rFonts w:ascii="Times New Roman" w:hAnsi="Times New Roman" w:cs="Times New Roman"/>
          <w:lang w:val="en-US"/>
        </w:rPr>
        <w:t xml:space="preserve"> (Anderson, 1999</w:t>
      </w:r>
      <w:r w:rsidR="00E662C0">
        <w:rPr>
          <w:rFonts w:ascii="Times New Roman" w:hAnsi="Times New Roman" w:cs="Times New Roman"/>
          <w:lang w:val="en-US"/>
        </w:rPr>
        <w:t>,</w:t>
      </w:r>
      <w:r w:rsidRPr="000E7F67">
        <w:rPr>
          <w:rFonts w:ascii="Times New Roman" w:hAnsi="Times New Roman" w:cs="Times New Roman"/>
          <w:lang w:val="en-US"/>
        </w:rPr>
        <w:t xml:space="preserve"> 296). Anderson deems it unfair</w:t>
      </w:r>
      <w:r w:rsidR="00304938">
        <w:rPr>
          <w:rFonts w:ascii="Times New Roman" w:hAnsi="Times New Roman" w:cs="Times New Roman"/>
          <w:lang w:val="en-US"/>
        </w:rPr>
        <w:t xml:space="preserve"> to deny individuals who became disabled through their own fault essential care.</w:t>
      </w:r>
      <w:r w:rsidRPr="000E7F67">
        <w:rPr>
          <w:rFonts w:ascii="Times New Roman" w:hAnsi="Times New Roman" w:cs="Times New Roman"/>
          <w:lang w:val="en-US"/>
        </w:rPr>
        <w:t xml:space="preserve"> The same answer applies to this problem though. First of all, compulsory insurance would prevent this situation from occurring. Secondly, a more nuanced understanding of option luck would make us offer people the help they need. And thirdly, an incorporation </w:t>
      </w:r>
      <w:r w:rsidR="00DD01C8">
        <w:rPr>
          <w:rFonts w:ascii="Times New Roman" w:hAnsi="Times New Roman" w:cs="Times New Roman"/>
          <w:lang w:val="en-US"/>
        </w:rPr>
        <w:t>of luck egalitarianism should</w:t>
      </w:r>
      <w:r w:rsidR="00304938">
        <w:rPr>
          <w:rFonts w:ascii="Times New Roman" w:hAnsi="Times New Roman" w:cs="Times New Roman"/>
          <w:lang w:val="en-US"/>
        </w:rPr>
        <w:t xml:space="preserve"> have a limited scope</w:t>
      </w:r>
      <w:r w:rsidRPr="000E7F67">
        <w:rPr>
          <w:rFonts w:ascii="Times New Roman" w:hAnsi="Times New Roman" w:cs="Times New Roman"/>
          <w:lang w:val="en-US"/>
        </w:rPr>
        <w:t xml:space="preserve"> in order to prevent inhumane suffering</w:t>
      </w:r>
      <w:r w:rsidR="00AF6CA0">
        <w:rPr>
          <w:rFonts w:ascii="Times New Roman" w:hAnsi="Times New Roman" w:cs="Times New Roman"/>
          <w:lang w:val="en-US"/>
        </w:rPr>
        <w:t xml:space="preserve"> (Tan</w:t>
      </w:r>
      <w:r w:rsidR="002D7D09">
        <w:rPr>
          <w:rFonts w:ascii="Times New Roman" w:hAnsi="Times New Roman" w:cs="Times New Roman"/>
          <w:lang w:val="en-US"/>
        </w:rPr>
        <w:t>,</w:t>
      </w:r>
      <w:r w:rsidR="002D7D09" w:rsidRPr="002D7D09">
        <w:rPr>
          <w:rFonts w:ascii="Times New Roman" w:hAnsi="Times New Roman" w:cs="Times New Roman"/>
          <w:lang w:val="en-US"/>
        </w:rPr>
        <w:t xml:space="preserve"> </w:t>
      </w:r>
      <w:r w:rsidR="00AF6CA0">
        <w:rPr>
          <w:rFonts w:ascii="Times New Roman" w:hAnsi="Times New Roman" w:cs="Times New Roman"/>
          <w:lang w:val="en-US"/>
        </w:rPr>
        <w:t>2008</w:t>
      </w:r>
      <w:r w:rsidR="00E662C0">
        <w:rPr>
          <w:rFonts w:ascii="Times New Roman" w:hAnsi="Times New Roman" w:cs="Times New Roman"/>
          <w:lang w:val="en-US"/>
        </w:rPr>
        <w:t>,</w:t>
      </w:r>
      <w:r w:rsidR="00AF6CA0">
        <w:rPr>
          <w:rFonts w:ascii="Times New Roman" w:hAnsi="Times New Roman" w:cs="Times New Roman"/>
          <w:lang w:val="en-US"/>
        </w:rPr>
        <w:t xml:space="preserve"> 670)</w:t>
      </w:r>
      <w:r w:rsidRPr="000E7F67">
        <w:rPr>
          <w:rFonts w:ascii="Times New Roman" w:hAnsi="Times New Roman" w:cs="Times New Roman"/>
          <w:lang w:val="en-US"/>
        </w:rPr>
        <w:t xml:space="preserve">.  </w:t>
      </w:r>
    </w:p>
    <w:p w:rsidR="000E7F67" w:rsidRPr="000E7F67" w:rsidRDefault="00C36845" w:rsidP="000E7F67">
      <w:pPr>
        <w:keepNext/>
        <w:keepLines/>
        <w:spacing w:before="200" w:after="0"/>
        <w:outlineLvl w:val="1"/>
        <w:rPr>
          <w:rFonts w:ascii="Times New Roman" w:eastAsiaTheme="majorEastAsia" w:hAnsi="Times New Roman" w:cs="Times New Roman"/>
          <w:b/>
          <w:bCs/>
          <w:color w:val="4F81BD" w:themeColor="accent1"/>
          <w:sz w:val="26"/>
          <w:szCs w:val="26"/>
          <w:lang w:val="en-US"/>
        </w:rPr>
      </w:pPr>
      <w:bookmarkStart w:id="29" w:name="_Toc421279773"/>
      <w:r>
        <w:rPr>
          <w:rFonts w:ascii="Times New Roman" w:eastAsiaTheme="majorEastAsia" w:hAnsi="Times New Roman" w:cs="Times New Roman"/>
          <w:b/>
          <w:bCs/>
          <w:color w:val="4F81BD" w:themeColor="accent1"/>
          <w:sz w:val="26"/>
          <w:szCs w:val="26"/>
          <w:lang w:val="en-US"/>
        </w:rPr>
        <w:t>4.</w:t>
      </w:r>
      <w:r w:rsidR="000E7F67" w:rsidRPr="000E7F67">
        <w:rPr>
          <w:rFonts w:ascii="Times New Roman" w:eastAsiaTheme="majorEastAsia" w:hAnsi="Times New Roman" w:cs="Times New Roman"/>
          <w:b/>
          <w:bCs/>
          <w:color w:val="4F81BD" w:themeColor="accent1"/>
          <w:sz w:val="26"/>
          <w:szCs w:val="26"/>
          <w:lang w:val="en-US"/>
        </w:rPr>
        <w:t>1.2 Pity</w:t>
      </w:r>
      <w:bookmarkEnd w:id="29"/>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The criticism above is focused on the effects of option luck in health. Part of Anderson’s criticisms though, is aimed at the way luck egalitarianism treats people who suffer because of brute luck. She avers that ‘the reasons it offers for granting aid to the worst off are deeply disrespectful of th</w:t>
      </w:r>
      <w:r w:rsidR="00637E66">
        <w:rPr>
          <w:rFonts w:ascii="Times New Roman" w:hAnsi="Times New Roman" w:cs="Times New Roman"/>
          <w:lang w:val="en-US"/>
        </w:rPr>
        <w:t>ose to whom the aid is directed</w:t>
      </w:r>
      <w:r w:rsidRPr="000E7F67">
        <w:rPr>
          <w:rFonts w:ascii="Times New Roman" w:hAnsi="Times New Roman" w:cs="Times New Roman"/>
          <w:lang w:val="en-US"/>
        </w:rPr>
        <w:t>’ (Anderson, 1999</w:t>
      </w:r>
      <w:r w:rsidR="00E662C0">
        <w:rPr>
          <w:rFonts w:ascii="Times New Roman" w:hAnsi="Times New Roman" w:cs="Times New Roman"/>
          <w:lang w:val="en-US"/>
        </w:rPr>
        <w:t>,</w:t>
      </w:r>
      <w:r w:rsidRPr="000E7F67">
        <w:rPr>
          <w:rFonts w:ascii="Times New Roman" w:hAnsi="Times New Roman" w:cs="Times New Roman"/>
          <w:lang w:val="en-US"/>
        </w:rPr>
        <w:t xml:space="preserve"> 303). She illustrates this by formulating an imaginary letter that could be written by the ‘State Equality Board’ to someone who has suffered from bad brute luck. It contains sentences such as: ‘To compensate for this misfortune, we, the able ones, will give you extra resources, enough to make the worth of living your life good enough that at least one person out there thinks it is comparable to someone else’s life’ (ibid.</w:t>
      </w:r>
      <w:r w:rsidR="00E662C0">
        <w:rPr>
          <w:rFonts w:ascii="Times New Roman" w:hAnsi="Times New Roman" w:cs="Times New Roman"/>
          <w:lang w:val="en-US"/>
        </w:rPr>
        <w:t>,</w:t>
      </w:r>
      <w:r w:rsidRPr="000E7F67">
        <w:rPr>
          <w:rFonts w:ascii="Times New Roman" w:hAnsi="Times New Roman" w:cs="Times New Roman"/>
          <w:lang w:val="en-US"/>
        </w:rPr>
        <w:t xml:space="preserve"> 305). Anderson demonstrates in this manner, how demeaning luck egalitarianism can be to those who suffered from bad brute luck and she deems it highly inappropriate for the state to pass such judgements (ibid.). Anderson argues that luck egalitarianism is based on pity instead of compassion. A particular part of the public resources is </w:t>
      </w:r>
      <w:r w:rsidRPr="000E7F67">
        <w:rPr>
          <w:rFonts w:ascii="Times New Roman" w:hAnsi="Times New Roman" w:cs="Times New Roman"/>
          <w:lang w:val="en-US"/>
        </w:rPr>
        <w:lastRenderedPageBreak/>
        <w:t>awarded to some based on their ‘inferiority’ to the rest (ibid.</w:t>
      </w:r>
      <w:r w:rsidR="00E662C0">
        <w:rPr>
          <w:rFonts w:ascii="Times New Roman" w:hAnsi="Times New Roman" w:cs="Times New Roman"/>
          <w:lang w:val="en-US"/>
        </w:rPr>
        <w:t>,</w:t>
      </w:r>
      <w:r w:rsidRPr="000E7F67">
        <w:rPr>
          <w:rFonts w:ascii="Times New Roman" w:hAnsi="Times New Roman" w:cs="Times New Roman"/>
          <w:lang w:val="en-US"/>
        </w:rPr>
        <w:t xml:space="preserve"> 306). The difference between pity and compassion lies in the fact that compassion is ‘the awareness of suffering’ whereas pity implies a comparison with oneself which leads to the idea that someone ‘is sadly inferior to me’ (Anderson, 1999</w:t>
      </w:r>
      <w:r w:rsidR="00E662C0">
        <w:rPr>
          <w:rFonts w:ascii="Times New Roman" w:hAnsi="Times New Roman" w:cs="Times New Roman"/>
          <w:lang w:val="en-US"/>
        </w:rPr>
        <w:t>,</w:t>
      </w:r>
      <w:r w:rsidRPr="000E7F67">
        <w:rPr>
          <w:rFonts w:ascii="Times New Roman" w:hAnsi="Times New Roman" w:cs="Times New Roman"/>
          <w:lang w:val="en-US"/>
        </w:rPr>
        <w:t xml:space="preserve"> 307). Wolff (1998</w:t>
      </w:r>
      <w:r w:rsidR="00E662C0">
        <w:rPr>
          <w:rFonts w:ascii="Times New Roman" w:hAnsi="Times New Roman" w:cs="Times New Roman"/>
          <w:lang w:val="en-US"/>
        </w:rPr>
        <w:t>,</w:t>
      </w:r>
      <w:r w:rsidR="00F557F2">
        <w:rPr>
          <w:rFonts w:ascii="Times New Roman" w:hAnsi="Times New Roman" w:cs="Times New Roman"/>
          <w:lang w:val="en-US"/>
        </w:rPr>
        <w:t xml:space="preserve"> 114) agrees with her and </w:t>
      </w:r>
      <w:r w:rsidRPr="000E7F67">
        <w:rPr>
          <w:rFonts w:ascii="Times New Roman" w:hAnsi="Times New Roman" w:cs="Times New Roman"/>
          <w:lang w:val="en-US"/>
        </w:rPr>
        <w:t xml:space="preserve">tries to show his readers how demeaning it would be to make individuals admit that they lack certain talents and endowments, that they are inferior, before they receive the benefits they are entitled to. Anderson argues that a good theory of equality should not be based compassion instead </w:t>
      </w:r>
      <w:r w:rsidR="00F557F2">
        <w:rPr>
          <w:rFonts w:ascii="Times New Roman" w:hAnsi="Times New Roman" w:cs="Times New Roman"/>
          <w:lang w:val="en-US"/>
        </w:rPr>
        <w:t xml:space="preserve">of pity </w:t>
      </w:r>
      <w:r w:rsidRPr="000E7F67">
        <w:rPr>
          <w:rFonts w:ascii="Times New Roman" w:hAnsi="Times New Roman" w:cs="Times New Roman"/>
          <w:lang w:val="en-US"/>
        </w:rPr>
        <w:t xml:space="preserve">and that luck egalitarianism does not meet this criteria. </w:t>
      </w:r>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ab/>
        <w:t>To what degree would pity play a role in policy in health care based on luck egalitarianism? Well first of all, luck egalitarians themselves do not necessarily agree with Anderson’s picture of luck egalitarianism. Richard Arneson (2000) for instance argues, that his form of luck egalitarianism is not based on pity at all and I think his defense applies to Dworkin’s form of luck egalitarianism as well. Arneson defends luck egalitarianism against Anderson’s criticism by pointing out the following. The obligation of the public to help individuals is based on both brute luck and the realization that someone has less opportunities and resources because of reasons out of their control. The rationale behind this is that brute bad luck could happen to any person and that we should therefore help. The realization that you as well as I might come to a point in life that we need help, is very much the opposite to feelings of superiority and pity (Arenson, 2000</w:t>
      </w:r>
      <w:r w:rsidR="00E662C0">
        <w:rPr>
          <w:rFonts w:ascii="Times New Roman" w:hAnsi="Times New Roman" w:cs="Times New Roman"/>
          <w:lang w:val="en-US"/>
        </w:rPr>
        <w:t>,</w:t>
      </w:r>
      <w:r w:rsidRPr="000E7F67">
        <w:rPr>
          <w:rFonts w:ascii="Times New Roman" w:hAnsi="Times New Roman" w:cs="Times New Roman"/>
          <w:lang w:val="en-US"/>
        </w:rPr>
        <w:t xml:space="preserve"> 7). I indeed think that the realization that it is underserved brute bad luck that could happen to anybody, resembles ideas of equality more than inferiority. Both Arneson and other defenders of luck egalitarianism, such as Nicholas Barry, are therefore not really impressed with this particular attack on luck egalitarianism. They ascribe the criticism to a wrong interpretation of luck egalitarianism with a wrong emphasis (Barry, 2006</w:t>
      </w:r>
      <w:r w:rsidR="00E662C0">
        <w:rPr>
          <w:rFonts w:ascii="Times New Roman" w:hAnsi="Times New Roman" w:cs="Times New Roman"/>
          <w:lang w:val="en-US"/>
        </w:rPr>
        <w:t>,</w:t>
      </w:r>
      <w:r w:rsidRPr="000E7F67">
        <w:rPr>
          <w:rFonts w:ascii="Times New Roman" w:hAnsi="Times New Roman" w:cs="Times New Roman"/>
          <w:lang w:val="en-US"/>
        </w:rPr>
        <w:t xml:space="preserve"> 97). According to Barry and Arneson, Anderson misses the point of luck egalitarianism when she interprets the reasons for helping the unlucky as reasons of pity. The realization that brute luck could befall anyone including yourself, makes is hard to conjoin superiority with luck egalitarianism. I therefore do not think that a </w:t>
      </w:r>
      <w:r w:rsidR="00B25733">
        <w:rPr>
          <w:rFonts w:ascii="Times New Roman" w:hAnsi="Times New Roman" w:cs="Times New Roman"/>
          <w:lang w:val="en-US"/>
        </w:rPr>
        <w:t xml:space="preserve">this critique is a genuine problem for a </w:t>
      </w:r>
      <w:r w:rsidRPr="000E7F67">
        <w:rPr>
          <w:rFonts w:ascii="Times New Roman" w:hAnsi="Times New Roman" w:cs="Times New Roman"/>
          <w:lang w:val="en-US"/>
        </w:rPr>
        <w:t>health care syst</w:t>
      </w:r>
      <w:r w:rsidR="00B25733">
        <w:rPr>
          <w:rFonts w:ascii="Times New Roman" w:hAnsi="Times New Roman" w:cs="Times New Roman"/>
          <w:lang w:val="en-US"/>
        </w:rPr>
        <w:t>em based on luck egalitarianism.</w:t>
      </w:r>
    </w:p>
    <w:p w:rsidR="000E7F67" w:rsidRPr="000E7F67" w:rsidRDefault="00C36845" w:rsidP="000E7F67">
      <w:pPr>
        <w:keepNext/>
        <w:keepLines/>
        <w:spacing w:before="200" w:after="0"/>
        <w:outlineLvl w:val="1"/>
        <w:rPr>
          <w:rFonts w:ascii="Times New Roman" w:eastAsiaTheme="majorEastAsia" w:hAnsi="Times New Roman" w:cs="Times New Roman"/>
          <w:b/>
          <w:bCs/>
          <w:color w:val="4F81BD" w:themeColor="accent1"/>
          <w:sz w:val="26"/>
          <w:szCs w:val="26"/>
          <w:lang w:val="en-US"/>
        </w:rPr>
      </w:pPr>
      <w:bookmarkStart w:id="30" w:name="_Toc421279774"/>
      <w:r>
        <w:rPr>
          <w:rFonts w:ascii="Times New Roman" w:eastAsiaTheme="majorEastAsia" w:hAnsi="Times New Roman" w:cs="Times New Roman"/>
          <w:b/>
          <w:bCs/>
          <w:color w:val="4F81BD" w:themeColor="accent1"/>
          <w:sz w:val="26"/>
          <w:szCs w:val="26"/>
          <w:lang w:val="en-US"/>
        </w:rPr>
        <w:t>4.</w:t>
      </w:r>
      <w:r w:rsidR="000E7F67" w:rsidRPr="000E7F67">
        <w:rPr>
          <w:rFonts w:ascii="Times New Roman" w:eastAsiaTheme="majorEastAsia" w:hAnsi="Times New Roman" w:cs="Times New Roman"/>
          <w:b/>
          <w:bCs/>
          <w:color w:val="4F81BD" w:themeColor="accent1"/>
          <w:sz w:val="26"/>
          <w:szCs w:val="26"/>
          <w:lang w:val="en-US"/>
        </w:rPr>
        <w:t>1.3 Bizarre consequences of option luck</w:t>
      </w:r>
      <w:bookmarkEnd w:id="30"/>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 xml:space="preserve">Anderson poses a third problem for luck egalitarian theory, focused on the bizarre consequences of option luck, which she illustrates with some examples. There are for instance geographical locations of which we know that the chance for natural disasters is bigger. According to Anderson, we would not compensate individuals who choose to live there if they suffer from these natural disasters. Anderson calls this ‘the problem of </w:t>
      </w:r>
      <w:r w:rsidRPr="000E7F67">
        <w:rPr>
          <w:rFonts w:ascii="Times New Roman" w:hAnsi="Times New Roman" w:cs="Times New Roman"/>
          <w:i/>
          <w:lang w:val="en-US"/>
        </w:rPr>
        <w:t xml:space="preserve">geographical discrimination among citizens’ </w:t>
      </w:r>
      <w:r w:rsidRPr="000E7F67">
        <w:rPr>
          <w:rFonts w:ascii="Times New Roman" w:hAnsi="Times New Roman" w:cs="Times New Roman"/>
          <w:lang w:val="en-US"/>
        </w:rPr>
        <w:t>(Anderson, 1999</w:t>
      </w:r>
      <w:r w:rsidR="00E662C0">
        <w:rPr>
          <w:rFonts w:ascii="Times New Roman" w:hAnsi="Times New Roman" w:cs="Times New Roman"/>
          <w:lang w:val="en-US"/>
        </w:rPr>
        <w:t>,</w:t>
      </w:r>
      <w:r w:rsidRPr="000E7F67">
        <w:rPr>
          <w:rFonts w:ascii="Times New Roman" w:hAnsi="Times New Roman" w:cs="Times New Roman"/>
          <w:lang w:val="en-US"/>
        </w:rPr>
        <w:t xml:space="preserve"> 296). Another example she offers that is that some individuals in society choose to adopt a dangerous occupation (ibid.). There are many occupations thinkable for which it is beforehand evident that there are risks involved. Anderson claims luck egalitarians would not compensate these people either in case </w:t>
      </w:r>
      <w:r w:rsidRPr="000E7F67">
        <w:rPr>
          <w:rFonts w:ascii="Times New Roman" w:hAnsi="Times New Roman" w:cs="Times New Roman"/>
          <w:lang w:val="en-US"/>
        </w:rPr>
        <w:lastRenderedPageBreak/>
        <w:t xml:space="preserve">of bad luck and calls this the ‘problem of </w:t>
      </w:r>
      <w:r w:rsidRPr="000E7F67">
        <w:rPr>
          <w:rFonts w:ascii="Times New Roman" w:hAnsi="Times New Roman" w:cs="Times New Roman"/>
          <w:i/>
          <w:lang w:val="en-US"/>
        </w:rPr>
        <w:t xml:space="preserve">occupational discrimination’ </w:t>
      </w:r>
      <w:r w:rsidRPr="000E7F67">
        <w:rPr>
          <w:rFonts w:ascii="Times New Roman" w:hAnsi="Times New Roman" w:cs="Times New Roman"/>
          <w:lang w:val="en-US"/>
        </w:rPr>
        <w:t>(ibid.</w:t>
      </w:r>
      <w:r w:rsidR="00E662C0">
        <w:rPr>
          <w:rFonts w:ascii="Times New Roman" w:hAnsi="Times New Roman" w:cs="Times New Roman"/>
          <w:lang w:val="en-US"/>
        </w:rPr>
        <w:t>,</w:t>
      </w:r>
      <w:r w:rsidRPr="000E7F67">
        <w:rPr>
          <w:rFonts w:ascii="Times New Roman" w:hAnsi="Times New Roman" w:cs="Times New Roman"/>
          <w:lang w:val="en-US"/>
        </w:rPr>
        <w:t xml:space="preserve"> 297). In these two cases not compensating seems counterintuitive, but they do appear to be instances of option luck. </w:t>
      </w:r>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ab/>
        <w:t>In order to decide if luck egalitarianism would really lead to non-compensation, we have to examine whether luck egalitarians would truly consider these instances option luck. In the academic field, more and more attention has risen regarding the question when we can speak of option luck (Anderson, 1999; Fleurbaey, 2001; Wikler, 2002).</w:t>
      </w:r>
      <w:r w:rsidRPr="000E7F67">
        <w:rPr>
          <w:rFonts w:ascii="Times New Roman" w:hAnsi="Times New Roman" w:cs="Times New Roman"/>
          <w:color w:val="FF0000"/>
          <w:lang w:val="en-US"/>
        </w:rPr>
        <w:t xml:space="preserve"> </w:t>
      </w:r>
      <w:r w:rsidRPr="000E7F67">
        <w:rPr>
          <w:rFonts w:ascii="Times New Roman" w:hAnsi="Times New Roman" w:cs="Times New Roman"/>
          <w:lang w:val="en-US"/>
        </w:rPr>
        <w:t>Fleurbaey (2001</w:t>
      </w:r>
      <w:r w:rsidR="00E662C0">
        <w:rPr>
          <w:rFonts w:ascii="Times New Roman" w:hAnsi="Times New Roman" w:cs="Times New Roman"/>
          <w:lang w:val="en-US"/>
        </w:rPr>
        <w:t>,</w:t>
      </w:r>
      <w:r w:rsidRPr="000E7F67">
        <w:rPr>
          <w:rFonts w:ascii="Times New Roman" w:hAnsi="Times New Roman" w:cs="Times New Roman"/>
          <w:lang w:val="en-US"/>
        </w:rPr>
        <w:t xml:space="preserve"> 517) decides to examine what Dworkin exactly means with option luck. </w:t>
      </w:r>
      <w:r w:rsidR="00FA3306">
        <w:rPr>
          <w:rFonts w:ascii="Times New Roman" w:hAnsi="Times New Roman" w:cs="Times New Roman"/>
          <w:lang w:val="en-US"/>
        </w:rPr>
        <w:t>E</w:t>
      </w:r>
      <w:r w:rsidRPr="000E7F67">
        <w:rPr>
          <w:rFonts w:ascii="Times New Roman" w:hAnsi="Times New Roman" w:cs="Times New Roman"/>
          <w:lang w:val="en-US"/>
        </w:rPr>
        <w:t xml:space="preserve">arlier </w:t>
      </w:r>
      <w:r w:rsidR="00FA3306">
        <w:rPr>
          <w:rFonts w:ascii="Times New Roman" w:hAnsi="Times New Roman" w:cs="Times New Roman"/>
          <w:lang w:val="en-US"/>
        </w:rPr>
        <w:t xml:space="preserve">in this thesis we have seen </w:t>
      </w:r>
      <w:r w:rsidRPr="000E7F67">
        <w:rPr>
          <w:rFonts w:ascii="Times New Roman" w:hAnsi="Times New Roman" w:cs="Times New Roman"/>
          <w:lang w:val="en-US"/>
        </w:rPr>
        <w:t>that Dworkin explains that ‘option luck is a matter of how deliberate and calculated gambles turn out – whether someone gains or loses through accepting an isolated risk’ (Dworkin, 2000</w:t>
      </w:r>
      <w:r w:rsidR="00E662C0">
        <w:rPr>
          <w:rFonts w:ascii="Times New Roman" w:hAnsi="Times New Roman" w:cs="Times New Roman"/>
          <w:lang w:val="en-US"/>
        </w:rPr>
        <w:t>,</w:t>
      </w:r>
      <w:r w:rsidRPr="000E7F67">
        <w:rPr>
          <w:rFonts w:ascii="Times New Roman" w:hAnsi="Times New Roman" w:cs="Times New Roman"/>
          <w:lang w:val="en-US"/>
        </w:rPr>
        <w:t xml:space="preserve"> 73). Fleurbaey distinguishes three different conditions of option luck from this. A risk must be 1) isolated, 2) it should have been anticipated and 3) it might have been declined (Fleurbaey, 2001</w:t>
      </w:r>
      <w:r w:rsidR="00E662C0">
        <w:rPr>
          <w:rFonts w:ascii="Times New Roman" w:hAnsi="Times New Roman" w:cs="Times New Roman"/>
          <w:lang w:val="en-US"/>
        </w:rPr>
        <w:t>,</w:t>
      </w:r>
      <w:r w:rsidRPr="000E7F67">
        <w:rPr>
          <w:rFonts w:ascii="Times New Roman" w:hAnsi="Times New Roman" w:cs="Times New Roman"/>
          <w:lang w:val="en-US"/>
        </w:rPr>
        <w:t xml:space="preserve"> 517). This basically means that when we talk of option luck, we assume that</w:t>
      </w:r>
      <w:r w:rsidR="00CD46DA">
        <w:rPr>
          <w:rFonts w:ascii="Times New Roman" w:hAnsi="Times New Roman" w:cs="Times New Roman"/>
          <w:lang w:val="en-US"/>
        </w:rPr>
        <w:t xml:space="preserve"> these</w:t>
      </w:r>
      <w:r w:rsidRPr="000E7F67">
        <w:rPr>
          <w:rFonts w:ascii="Times New Roman" w:hAnsi="Times New Roman" w:cs="Times New Roman"/>
          <w:lang w:val="en-US"/>
        </w:rPr>
        <w:t xml:space="preserve"> three conditions are met. </w:t>
      </w:r>
    </w:p>
    <w:p w:rsidR="000E7F67" w:rsidRPr="000E7F67" w:rsidRDefault="000E7F67" w:rsidP="00CD46DA">
      <w:pPr>
        <w:spacing w:after="0" w:line="360" w:lineRule="auto"/>
        <w:ind w:firstLine="708"/>
        <w:jc w:val="both"/>
        <w:rPr>
          <w:rFonts w:ascii="Times New Roman" w:hAnsi="Times New Roman" w:cs="Times New Roman"/>
          <w:lang w:val="en-US"/>
        </w:rPr>
      </w:pPr>
      <w:r w:rsidRPr="000E7F67">
        <w:rPr>
          <w:rFonts w:ascii="Times New Roman" w:hAnsi="Times New Roman" w:cs="Times New Roman"/>
          <w:lang w:val="en-US"/>
        </w:rPr>
        <w:t>In order to see how a luck egalitarian could respond</w:t>
      </w:r>
      <w:r w:rsidR="00CD46DA">
        <w:rPr>
          <w:rFonts w:ascii="Times New Roman" w:hAnsi="Times New Roman" w:cs="Times New Roman"/>
          <w:lang w:val="en-US"/>
        </w:rPr>
        <w:t xml:space="preserve"> to </w:t>
      </w:r>
      <w:r w:rsidR="00FA3306">
        <w:rPr>
          <w:rFonts w:ascii="Times New Roman" w:hAnsi="Times New Roman" w:cs="Times New Roman"/>
          <w:lang w:val="en-US"/>
        </w:rPr>
        <w:t xml:space="preserve">the </w:t>
      </w:r>
      <w:r w:rsidR="00CD46DA">
        <w:rPr>
          <w:rFonts w:ascii="Times New Roman" w:hAnsi="Times New Roman" w:cs="Times New Roman"/>
          <w:lang w:val="en-US"/>
        </w:rPr>
        <w:t>critique of bizarre consequences of option luck</w:t>
      </w:r>
      <w:r w:rsidRPr="000E7F67">
        <w:rPr>
          <w:rFonts w:ascii="Times New Roman" w:hAnsi="Times New Roman" w:cs="Times New Roman"/>
          <w:lang w:val="en-US"/>
        </w:rPr>
        <w:t xml:space="preserve">, I would like to return to Dworkin’s imaginary desert island to present an example that is in relevant ways similar to Anderson’s examples. Imagine the ship-wreck survivors </w:t>
      </w:r>
      <w:r w:rsidR="00FA3306">
        <w:rPr>
          <w:rFonts w:ascii="Times New Roman" w:hAnsi="Times New Roman" w:cs="Times New Roman"/>
          <w:lang w:val="en-US"/>
        </w:rPr>
        <w:t xml:space="preserve">are in </w:t>
      </w:r>
      <w:r w:rsidRPr="000E7F67">
        <w:rPr>
          <w:rFonts w:ascii="Times New Roman" w:hAnsi="Times New Roman" w:cs="Times New Roman"/>
          <w:lang w:val="en-US"/>
        </w:rPr>
        <w:t xml:space="preserve">desperate need </w:t>
      </w:r>
      <w:r w:rsidR="00FA3306">
        <w:rPr>
          <w:rFonts w:ascii="Times New Roman" w:hAnsi="Times New Roman" w:cs="Times New Roman"/>
          <w:lang w:val="en-US"/>
        </w:rPr>
        <w:t xml:space="preserve">of </w:t>
      </w:r>
      <w:r w:rsidRPr="000E7F67">
        <w:rPr>
          <w:rFonts w:ascii="Times New Roman" w:hAnsi="Times New Roman" w:cs="Times New Roman"/>
          <w:lang w:val="en-US"/>
        </w:rPr>
        <w:t xml:space="preserve">water. The only source of water is a pond surrounded by crocodiles. One of ship-wreck survivors, let’s call him Arnold, decides to take the risk and goes down to the pond. He manages to return with two big buckets of water, but is heavily injured in the process. Technically, Arnolds choice to go down to the pond might seem to be option luck. Intuitively however, it would </w:t>
      </w:r>
      <w:r w:rsidR="00FA3306">
        <w:rPr>
          <w:rFonts w:ascii="Times New Roman" w:hAnsi="Times New Roman" w:cs="Times New Roman"/>
          <w:lang w:val="en-US"/>
        </w:rPr>
        <w:t>seem</w:t>
      </w:r>
      <w:r w:rsidRPr="000E7F67">
        <w:rPr>
          <w:rFonts w:ascii="Times New Roman" w:hAnsi="Times New Roman" w:cs="Times New Roman"/>
          <w:lang w:val="en-US"/>
        </w:rPr>
        <w:t xml:space="preserve"> unfair to refuse Arnold the h</w:t>
      </w:r>
      <w:r w:rsidR="00CD46DA">
        <w:rPr>
          <w:rFonts w:ascii="Times New Roman" w:hAnsi="Times New Roman" w:cs="Times New Roman"/>
          <w:lang w:val="en-US"/>
        </w:rPr>
        <w:t>elp and compensation he needs.</w:t>
      </w:r>
      <w:r w:rsidR="000944C6">
        <w:rPr>
          <w:rFonts w:ascii="Times New Roman" w:hAnsi="Times New Roman" w:cs="Times New Roman"/>
          <w:lang w:val="en-US"/>
        </w:rPr>
        <w:t xml:space="preserve"> </w:t>
      </w:r>
      <w:r w:rsidRPr="000E7F67">
        <w:rPr>
          <w:rFonts w:ascii="Times New Roman" w:hAnsi="Times New Roman" w:cs="Times New Roman"/>
          <w:lang w:val="en-US"/>
        </w:rPr>
        <w:t xml:space="preserve">Is this a </w:t>
      </w:r>
      <w:r w:rsidR="00CD46DA">
        <w:rPr>
          <w:rFonts w:ascii="Times New Roman" w:hAnsi="Times New Roman" w:cs="Times New Roman"/>
          <w:lang w:val="en-US"/>
        </w:rPr>
        <w:t xml:space="preserve">fault in luck egalitarianism? I </w:t>
      </w:r>
      <w:r w:rsidRPr="000E7F67">
        <w:rPr>
          <w:rFonts w:ascii="Times New Roman" w:hAnsi="Times New Roman" w:cs="Times New Roman"/>
          <w:lang w:val="en-US"/>
        </w:rPr>
        <w:t xml:space="preserve">shall examine what the three preconditions of option luck mean and whether we can argue that one of them is not met. </w:t>
      </w:r>
    </w:p>
    <w:p w:rsidR="000E7F67" w:rsidRPr="000E7F67" w:rsidRDefault="000E7F67" w:rsidP="000E7F67">
      <w:pPr>
        <w:spacing w:after="0" w:line="360" w:lineRule="auto"/>
        <w:ind w:firstLine="708"/>
        <w:jc w:val="both"/>
        <w:rPr>
          <w:rFonts w:ascii="Times New Roman" w:hAnsi="Times New Roman" w:cs="Times New Roman"/>
          <w:lang w:val="en-US"/>
        </w:rPr>
      </w:pPr>
      <w:r w:rsidRPr="000E7F67">
        <w:rPr>
          <w:rFonts w:ascii="Times New Roman" w:hAnsi="Times New Roman" w:cs="Times New Roman"/>
          <w:lang w:val="en-US"/>
        </w:rPr>
        <w:t>What exactly do the three conditions mean? Dworkin does not explain what an isolated risk constitutes, but I imagine that it means that we cannot talk of option luck if something is an unforeseen additional circumstance of another choice. The second condition is more clear and means that people should be aware of the risks they are taking. Arnold’s choice is isolated and he is aware of risks and consequences. So these preconditions cannot explain why we</w:t>
      </w:r>
      <w:r w:rsidR="000944C6">
        <w:rPr>
          <w:rFonts w:ascii="Times New Roman" w:hAnsi="Times New Roman" w:cs="Times New Roman"/>
          <w:lang w:val="en-US"/>
        </w:rPr>
        <w:t xml:space="preserve"> would</w:t>
      </w:r>
      <w:r w:rsidRPr="000E7F67">
        <w:rPr>
          <w:rFonts w:ascii="Times New Roman" w:hAnsi="Times New Roman" w:cs="Times New Roman"/>
          <w:lang w:val="en-US"/>
        </w:rPr>
        <w:t xml:space="preserve"> still owe Arnold compensation.</w:t>
      </w:r>
    </w:p>
    <w:p w:rsidR="000E7F67" w:rsidRPr="000E7F67" w:rsidRDefault="000E7F67" w:rsidP="000E7F67">
      <w:pPr>
        <w:spacing w:after="0" w:line="360" w:lineRule="auto"/>
        <w:ind w:firstLine="708"/>
        <w:jc w:val="both"/>
        <w:rPr>
          <w:rFonts w:ascii="Times New Roman" w:hAnsi="Times New Roman" w:cs="Times New Roman"/>
          <w:lang w:val="en-US"/>
        </w:rPr>
      </w:pPr>
      <w:r w:rsidRPr="000E7F67">
        <w:rPr>
          <w:rFonts w:ascii="Times New Roman" w:hAnsi="Times New Roman" w:cs="Times New Roman"/>
          <w:lang w:val="en-US"/>
        </w:rPr>
        <w:t xml:space="preserve">Interesting for our case is the third condition. An instance is only option luck if the individual actually had a chance to decline the risk. Obviously, if someone points a gun at your head, society should not hold you responsible for </w:t>
      </w:r>
      <w:r w:rsidR="00717F81">
        <w:rPr>
          <w:rFonts w:ascii="Times New Roman" w:hAnsi="Times New Roman" w:cs="Times New Roman"/>
          <w:lang w:val="en-US"/>
        </w:rPr>
        <w:t xml:space="preserve">the </w:t>
      </w:r>
      <w:r w:rsidRPr="000E7F67">
        <w:rPr>
          <w:rFonts w:ascii="Times New Roman" w:hAnsi="Times New Roman" w:cs="Times New Roman"/>
          <w:lang w:val="en-US"/>
        </w:rPr>
        <w:t>consequences of your actions, because in this case there was no way to reasonably avoid the consequences (Elford, 2012). Before we hold individuals accountable, we should look at the circumstances in which the choices were made</w:t>
      </w:r>
      <w:r w:rsidR="00E858AE">
        <w:rPr>
          <w:rFonts w:ascii="Times New Roman" w:hAnsi="Times New Roman" w:cs="Times New Roman"/>
          <w:lang w:val="en-US"/>
        </w:rPr>
        <w:t xml:space="preserve"> (Voig</w:t>
      </w:r>
      <w:r w:rsidR="000A2266">
        <w:rPr>
          <w:rFonts w:ascii="Times New Roman" w:hAnsi="Times New Roman" w:cs="Times New Roman"/>
          <w:lang w:val="en-US"/>
        </w:rPr>
        <w:t>t, 2007</w:t>
      </w:r>
      <w:r w:rsidR="00E662C0">
        <w:rPr>
          <w:rFonts w:ascii="Times New Roman" w:hAnsi="Times New Roman" w:cs="Times New Roman"/>
          <w:lang w:val="en-US"/>
        </w:rPr>
        <w:t>,</w:t>
      </w:r>
      <w:r w:rsidR="000A2266">
        <w:rPr>
          <w:rFonts w:ascii="Times New Roman" w:hAnsi="Times New Roman" w:cs="Times New Roman"/>
          <w:lang w:val="en-US"/>
        </w:rPr>
        <w:t xml:space="preserve"> 395)</w:t>
      </w:r>
      <w:r w:rsidRPr="000E7F67">
        <w:rPr>
          <w:rFonts w:ascii="Times New Roman" w:hAnsi="Times New Roman" w:cs="Times New Roman"/>
          <w:lang w:val="en-US"/>
        </w:rPr>
        <w:t xml:space="preserve">. The third condition, should therefore also take into account whether society in fact </w:t>
      </w:r>
      <w:r w:rsidRPr="000E7F67">
        <w:rPr>
          <w:rFonts w:ascii="Times New Roman" w:hAnsi="Times New Roman" w:cs="Times New Roman"/>
          <w:i/>
          <w:lang w:val="en-US"/>
        </w:rPr>
        <w:t>needs</w:t>
      </w:r>
      <w:r w:rsidRPr="000E7F67">
        <w:rPr>
          <w:rFonts w:ascii="Times New Roman" w:hAnsi="Times New Roman" w:cs="Times New Roman"/>
          <w:lang w:val="en-US"/>
        </w:rPr>
        <w:t xml:space="preserve"> some of these people to take these risks. If society profits from individuals taking certain risks, it would be unfair to punish those individuals if the gamble turns out badly. If you take these considerations into account, occupational risks could not be a form of option luck. Society profits from this, just like the ship-wreck survivors profit from Arnold’s risk taking. Even though individuals are aware of the risk, </w:t>
      </w:r>
      <w:r w:rsidRPr="000E7F67">
        <w:rPr>
          <w:rFonts w:ascii="Times New Roman" w:hAnsi="Times New Roman" w:cs="Times New Roman"/>
          <w:lang w:val="en-US"/>
        </w:rPr>
        <w:lastRenderedPageBreak/>
        <w:t>society still expects them to take these risks in order to fulfill one of the necessary functions in society and the economy. For the third condition of option luck, it is therefore important to look at whether society needs and therefore expects people to take these risks. If this is the case, it would be unfair to punish people if they do what society expects from them.</w:t>
      </w:r>
    </w:p>
    <w:p w:rsidR="000E7F67" w:rsidRPr="000E7F67" w:rsidRDefault="00E3366D" w:rsidP="000E7F67">
      <w:pPr>
        <w:spacing w:after="0" w:line="360" w:lineRule="auto"/>
        <w:ind w:firstLine="708"/>
        <w:jc w:val="both"/>
        <w:rPr>
          <w:rFonts w:ascii="Times New Roman" w:hAnsi="Times New Roman" w:cs="Times New Roman"/>
          <w:lang w:val="en-US"/>
        </w:rPr>
      </w:pPr>
      <w:r>
        <w:rPr>
          <w:rFonts w:ascii="Times New Roman" w:hAnsi="Times New Roman" w:cs="Times New Roman"/>
          <w:lang w:val="en-US"/>
        </w:rPr>
        <w:t xml:space="preserve">When </w:t>
      </w:r>
      <w:r w:rsidR="000E7F67" w:rsidRPr="000E7F67">
        <w:rPr>
          <w:rFonts w:ascii="Times New Roman" w:hAnsi="Times New Roman" w:cs="Times New Roman"/>
          <w:lang w:val="en-US"/>
        </w:rPr>
        <w:t>Anderson</w:t>
      </w:r>
      <w:r>
        <w:rPr>
          <w:rFonts w:ascii="Times New Roman" w:hAnsi="Times New Roman" w:cs="Times New Roman"/>
          <w:lang w:val="en-US"/>
        </w:rPr>
        <w:t xml:space="preserve"> argues that lu</w:t>
      </w:r>
      <w:r w:rsidR="00717F81">
        <w:rPr>
          <w:rFonts w:ascii="Times New Roman" w:hAnsi="Times New Roman" w:cs="Times New Roman"/>
          <w:lang w:val="en-US"/>
        </w:rPr>
        <w:t xml:space="preserve">ck egalitarianism would lead to </w:t>
      </w:r>
      <w:r>
        <w:rPr>
          <w:rFonts w:ascii="Times New Roman" w:hAnsi="Times New Roman" w:cs="Times New Roman"/>
          <w:lang w:val="en-US"/>
        </w:rPr>
        <w:t xml:space="preserve">bizarre consequences, she disregards the fact that a luck egalitarian would take into account the avoidability of a risk and wants to prevent unfair cost-shifting. </w:t>
      </w:r>
      <w:r w:rsidR="000E7F67" w:rsidRPr="000E7F67">
        <w:rPr>
          <w:rFonts w:ascii="Times New Roman" w:hAnsi="Times New Roman" w:cs="Times New Roman"/>
          <w:lang w:val="en-US"/>
        </w:rPr>
        <w:t>In these examples of option luck and the story of Arnold, society itself benefits from the risks that are taken</w:t>
      </w:r>
      <w:r w:rsidR="00002307">
        <w:rPr>
          <w:rFonts w:ascii="Times New Roman" w:hAnsi="Times New Roman" w:cs="Times New Roman"/>
          <w:lang w:val="en-US"/>
        </w:rPr>
        <w:t xml:space="preserve"> and we therefore cannot really speak of cost-shifting</w:t>
      </w:r>
      <w:r w:rsidR="000E7F67" w:rsidRPr="000E7F67">
        <w:rPr>
          <w:rFonts w:ascii="Times New Roman" w:hAnsi="Times New Roman" w:cs="Times New Roman"/>
          <w:lang w:val="en-US"/>
        </w:rPr>
        <w:t>. Society needs people to do the dangerous jobs and there is not enough room to leave all areas that are plagued by natural disasters uninhabited. If individuals share in the benefits of risky choices, it is only fair that they carry part of the potential costs as well. Again, remember Dworkin’s statement: ‘people should pay the price of the life they have decided to lead, measured in what others give up in order that they can do so’ (Dworkin, 2000</w:t>
      </w:r>
      <w:r w:rsidR="00E662C0">
        <w:rPr>
          <w:rFonts w:ascii="Times New Roman" w:hAnsi="Times New Roman" w:cs="Times New Roman"/>
          <w:lang w:val="en-US"/>
        </w:rPr>
        <w:t>,</w:t>
      </w:r>
      <w:r w:rsidR="000E7F67" w:rsidRPr="000E7F67">
        <w:rPr>
          <w:rFonts w:ascii="Times New Roman" w:hAnsi="Times New Roman" w:cs="Times New Roman"/>
          <w:lang w:val="en-US"/>
        </w:rPr>
        <w:t xml:space="preserve"> 74).  If the overall (predicted) consequences of a choice are positive and society benefits, </w:t>
      </w:r>
      <w:r w:rsidR="00006B8A">
        <w:rPr>
          <w:rFonts w:ascii="Times New Roman" w:hAnsi="Times New Roman" w:cs="Times New Roman"/>
          <w:lang w:val="en-US"/>
        </w:rPr>
        <w:t>others are not giving up anything overall</w:t>
      </w:r>
      <w:r w:rsidR="000E7F67" w:rsidRPr="000E7F67">
        <w:rPr>
          <w:rFonts w:ascii="Times New Roman" w:hAnsi="Times New Roman" w:cs="Times New Roman"/>
          <w:lang w:val="en-US"/>
        </w:rPr>
        <w:t xml:space="preserve">. It would be unfair to take only negative effects into the equation. In the examples Anderson put forward, I therefore do not think that we can speak of option luck. The third </w:t>
      </w:r>
      <w:r w:rsidR="00EE7A53">
        <w:rPr>
          <w:rFonts w:ascii="Times New Roman" w:hAnsi="Times New Roman" w:cs="Times New Roman"/>
          <w:lang w:val="en-US"/>
        </w:rPr>
        <w:t>precondition of option luck</w:t>
      </w:r>
      <w:r w:rsidR="000E7F67" w:rsidRPr="000E7F67">
        <w:rPr>
          <w:rFonts w:ascii="Times New Roman" w:hAnsi="Times New Roman" w:cs="Times New Roman"/>
          <w:lang w:val="en-US"/>
        </w:rPr>
        <w:t xml:space="preserve"> is not met because not fulfilling certain occupations or not living in certain geographical areas would in the end make everyone worse off. The same argumentation applies to </w:t>
      </w:r>
      <w:r w:rsidR="00B84982">
        <w:rPr>
          <w:rFonts w:ascii="Times New Roman" w:hAnsi="Times New Roman" w:cs="Times New Roman"/>
          <w:lang w:val="en-US"/>
        </w:rPr>
        <w:t xml:space="preserve">the </w:t>
      </w:r>
      <w:r w:rsidR="000E7F67" w:rsidRPr="000E7F67">
        <w:rPr>
          <w:rFonts w:ascii="Times New Roman" w:hAnsi="Times New Roman" w:cs="Times New Roman"/>
          <w:lang w:val="en-US"/>
        </w:rPr>
        <w:t xml:space="preserve">story of Arnold. These risks are not really avoidable; the alternative is worse. Anderson might be right that this nuance is not visible enough in luck egalitarianism. But for our purpose of incorporating luck egalitarianism in health care, I think we simply have to remember that we are incorporating individual responsibility to limit unfair </w:t>
      </w:r>
      <w:r w:rsidR="00657B80">
        <w:rPr>
          <w:rFonts w:ascii="Times New Roman" w:hAnsi="Times New Roman" w:cs="Times New Roman"/>
          <w:lang w:val="en-US"/>
        </w:rPr>
        <w:t>cost-</w:t>
      </w:r>
      <w:r w:rsidR="000E7F67" w:rsidRPr="000E7F67">
        <w:rPr>
          <w:rFonts w:ascii="Times New Roman" w:hAnsi="Times New Roman" w:cs="Times New Roman"/>
          <w:lang w:val="en-US"/>
        </w:rPr>
        <w:t>shifting. Risk taking that benefits many others in</w:t>
      </w:r>
      <w:r w:rsidR="00657B80">
        <w:rPr>
          <w:rFonts w:ascii="Times New Roman" w:hAnsi="Times New Roman" w:cs="Times New Roman"/>
          <w:lang w:val="en-US"/>
        </w:rPr>
        <w:t xml:space="preserve"> society, is not a form of cost-</w:t>
      </w:r>
      <w:r w:rsidR="000E7F67" w:rsidRPr="000E7F67">
        <w:rPr>
          <w:rFonts w:ascii="Times New Roman" w:hAnsi="Times New Roman" w:cs="Times New Roman"/>
          <w:lang w:val="en-US"/>
        </w:rPr>
        <w:t xml:space="preserve">shifting and we therefore have no reason to hold individuals financially responsible for these choices. </w:t>
      </w:r>
    </w:p>
    <w:p w:rsidR="000E7F67" w:rsidRPr="000E7F67" w:rsidRDefault="00C36845" w:rsidP="00954104">
      <w:pPr>
        <w:pStyle w:val="Thesis-n2"/>
      </w:pPr>
      <w:bookmarkStart w:id="31" w:name="_Toc421279776"/>
      <w:r>
        <w:t>4.</w:t>
      </w:r>
      <w:r w:rsidR="00954104">
        <w:t>2.</w:t>
      </w:r>
      <w:r w:rsidR="000E7F67" w:rsidRPr="000E7F67">
        <w:t xml:space="preserve"> Social </w:t>
      </w:r>
      <w:r w:rsidR="007270C8">
        <w:t>d</w:t>
      </w:r>
      <w:r w:rsidR="000E7F67" w:rsidRPr="000E7F67">
        <w:t>eterminants</w:t>
      </w:r>
      <w:bookmarkEnd w:id="31"/>
      <w:r w:rsidR="000E7F67" w:rsidRPr="000E7F67">
        <w:t xml:space="preserve"> </w:t>
      </w:r>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Another common criticism with regard to luck egalitarianism in health care, is that the strong distinction that luck egalitarianism presumes between factors within a person’s control and the factors outside a person’s control, is untenable in practice (Cappelen &amp; Norheim, 2005</w:t>
      </w:r>
      <w:r w:rsidR="00E662C0">
        <w:rPr>
          <w:rFonts w:ascii="Times New Roman" w:hAnsi="Times New Roman" w:cs="Times New Roman"/>
          <w:lang w:val="en-US"/>
        </w:rPr>
        <w:t>,</w:t>
      </w:r>
      <w:r w:rsidRPr="000E7F67">
        <w:rPr>
          <w:rFonts w:ascii="Times New Roman" w:hAnsi="Times New Roman" w:cs="Times New Roman"/>
          <w:lang w:val="en-US"/>
        </w:rPr>
        <w:t xml:space="preserve"> 479). Dworkin acknowledges that the difference can only be presented as a matter of degree (Dworkin, 2000</w:t>
      </w:r>
      <w:r w:rsidR="00E662C0">
        <w:rPr>
          <w:rFonts w:ascii="Times New Roman" w:hAnsi="Times New Roman" w:cs="Times New Roman"/>
          <w:lang w:val="en-US"/>
        </w:rPr>
        <w:t>,</w:t>
      </w:r>
      <w:r w:rsidRPr="000E7F67">
        <w:rPr>
          <w:rFonts w:ascii="Times New Roman" w:hAnsi="Times New Roman" w:cs="Times New Roman"/>
          <w:lang w:val="en-US"/>
        </w:rPr>
        <w:t xml:space="preserve"> 73). But if we want to use luck egalitarianism in practice, we will have to draw some kind of line to decide what to hold individuals responsible for. If we would hold individuals financially responsible for their unhealthy lifestyles, we do so in the assumption that the unhealthy lifestyle is something that is within a person’s control. At first sight it may seem that every person who lights their first cigarette or eats a hamburger regularly, makes a choice in that matter. Research has shown however, that lifestyle correlates with socioeconomic status (Cappelen &amp; Norheim, 2005</w:t>
      </w:r>
      <w:r w:rsidR="00E662C0">
        <w:rPr>
          <w:rFonts w:ascii="Times New Roman" w:hAnsi="Times New Roman" w:cs="Times New Roman"/>
          <w:lang w:val="en-US"/>
        </w:rPr>
        <w:t>,</w:t>
      </w:r>
      <w:r w:rsidRPr="000E7F67">
        <w:rPr>
          <w:rFonts w:ascii="Times New Roman" w:hAnsi="Times New Roman" w:cs="Times New Roman"/>
          <w:lang w:val="en-US"/>
        </w:rPr>
        <w:t xml:space="preserve"> 479). Feiring (2008</w:t>
      </w:r>
      <w:r w:rsidR="00E662C0">
        <w:rPr>
          <w:rFonts w:ascii="Times New Roman" w:hAnsi="Times New Roman" w:cs="Times New Roman"/>
          <w:lang w:val="en-US"/>
        </w:rPr>
        <w:t>,</w:t>
      </w:r>
      <w:r w:rsidRPr="000E7F67">
        <w:rPr>
          <w:rFonts w:ascii="Times New Roman" w:hAnsi="Times New Roman" w:cs="Times New Roman"/>
          <w:lang w:val="en-US"/>
        </w:rPr>
        <w:t xml:space="preserve"> 35) argues that poverty, class and income are the key-determinants for obesity. This could mean that people have less </w:t>
      </w:r>
      <w:r w:rsidRPr="000E7F67">
        <w:rPr>
          <w:rFonts w:ascii="Times New Roman" w:hAnsi="Times New Roman" w:cs="Times New Roman"/>
          <w:lang w:val="en-US"/>
        </w:rPr>
        <w:lastRenderedPageBreak/>
        <w:t>control over their lifestyles than we might think. Poverty, class and income are typically variables that are often not (fully) within a person’s control. Waller (2005</w:t>
      </w:r>
      <w:r w:rsidR="00E662C0">
        <w:rPr>
          <w:rFonts w:ascii="Times New Roman" w:hAnsi="Times New Roman" w:cs="Times New Roman"/>
          <w:lang w:val="en-US"/>
        </w:rPr>
        <w:t>,</w:t>
      </w:r>
      <w:r w:rsidRPr="000E7F67">
        <w:rPr>
          <w:rFonts w:ascii="Times New Roman" w:hAnsi="Times New Roman" w:cs="Times New Roman"/>
          <w:lang w:val="en-US"/>
        </w:rPr>
        <w:t xml:space="preserve"> 181) moves beyond these particular variables and calls attention to the role of envir</w:t>
      </w:r>
      <w:r w:rsidR="00EE7A53">
        <w:rPr>
          <w:rFonts w:ascii="Times New Roman" w:hAnsi="Times New Roman" w:cs="Times New Roman"/>
          <w:lang w:val="en-US"/>
        </w:rPr>
        <w:t>onmental shaping. The person</w:t>
      </w:r>
      <w:r w:rsidRPr="000E7F67">
        <w:rPr>
          <w:rFonts w:ascii="Times New Roman" w:hAnsi="Times New Roman" w:cs="Times New Roman"/>
          <w:lang w:val="en-US"/>
        </w:rPr>
        <w:t xml:space="preserve"> you become greatly depends on your environment and upbringing. Waller for instance argues that even to what degree you are capable of reflection, depends partly on your upbringing. Waller asserts that by focusing on responsibility we run the risk of neglecting important social factors (2005</w:t>
      </w:r>
      <w:r w:rsidR="00E662C0">
        <w:rPr>
          <w:rFonts w:ascii="Times New Roman" w:hAnsi="Times New Roman" w:cs="Times New Roman"/>
          <w:lang w:val="en-US"/>
        </w:rPr>
        <w:t>,</w:t>
      </w:r>
      <w:r w:rsidRPr="000E7F67">
        <w:rPr>
          <w:rFonts w:ascii="Times New Roman" w:hAnsi="Times New Roman" w:cs="Times New Roman"/>
          <w:lang w:val="en-US"/>
        </w:rPr>
        <w:t xml:space="preserve"> 183). If we do not pay attention to the social factors that shape people, or expect people to rise above environmental factors, we might be demanding too much. Environmental factors do not only influence the choices people make, but also the degree to which they can reflect on these choices and rise above them.</w:t>
      </w:r>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ab/>
        <w:t xml:space="preserve">I think it is reasonable to believe that the choices you make are partly determined by certain social factors over which you have little to no control. Your eating-habits for example, to a large extent depend on your upbringing. The way your parents have raised you is quite obviously out of your control. This is a problem for luck egalitarianism. If we want to hold people responsible for their choices, we have to be sure that these choices are free and deliberate. Can we expect people to rise above the way they were raised? Can we expect them to reflect on their choices even if they were never taught to do so and have not been stimulated to practice that quality? </w:t>
      </w:r>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ab/>
        <w:t xml:space="preserve">In order to formulate a defense, I will have to return to two earlier parts of this thesis. First of all I would like to return to the analogy with criminal justice. You could argue that the problems we face here, are similar to the problems with holding people responsible for their criminal choices. Quite obviously, social and environmental factors are important determinants in whether you are involved in criminal behavior or not. If you </w:t>
      </w:r>
      <w:r w:rsidR="00BE7CC5">
        <w:rPr>
          <w:rFonts w:ascii="Times New Roman" w:hAnsi="Times New Roman" w:cs="Times New Roman"/>
          <w:lang w:val="en-US"/>
        </w:rPr>
        <w:t>grew up</w:t>
      </w:r>
      <w:r w:rsidRPr="000E7F67">
        <w:rPr>
          <w:rFonts w:ascii="Times New Roman" w:hAnsi="Times New Roman" w:cs="Times New Roman"/>
          <w:lang w:val="en-US"/>
        </w:rPr>
        <w:t xml:space="preserve"> in a particular social environment in which certain criminal acts (such as stealing) are normal practices, to what extent is criminal behavior later in life a deliberate choice then? It is probably just as much a deliberate choice as an unhealthy lifestyle is. Still, no matter what your upbringing was, you will be punished for your crimes in most criminal justice systems. Why do we do this, if we know that individuals are not fully responsible for these choices? Well, as we have seen earlier, there are a number of reasons to punish. One of the reasons to ‘punish’ is forward looking: to protect society from further harm. In the case of health care, the rest of society does not run a risk in terms of becoming victims of criminal behavior, but they do run a financial risk. If people are continuously compensated for their unhealthy choices, it will cost society a lot of money. Regardless of the fact that certain harmful actions are not fully deliberate, we still have these forward looking reasons to hold individuals responsible.</w:t>
      </w:r>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ab/>
        <w:t>Secondly, I would briefly like to return to the discussion on expensive tastes in chapter three. In relation to expensive tastes, Dworkin explains why we can hold individuals responsible for their expensive tastes even if they have not cultivated these consciously and deliberately. The crux of his argument is that individuals are not simply at the mercy of their dispositions (Dworkin, 2000</w:t>
      </w:r>
      <w:r w:rsidR="00E662C0">
        <w:rPr>
          <w:rFonts w:ascii="Times New Roman" w:hAnsi="Times New Roman" w:cs="Times New Roman"/>
          <w:lang w:val="en-US"/>
        </w:rPr>
        <w:t>,</w:t>
      </w:r>
      <w:r w:rsidRPr="000E7F67">
        <w:rPr>
          <w:rFonts w:ascii="Times New Roman" w:hAnsi="Times New Roman" w:cs="Times New Roman"/>
          <w:lang w:val="en-US"/>
        </w:rPr>
        <w:t xml:space="preserve"> 50-56). Of course individuals are influenced by their environment, but that does not mean that they cannot be held accountable for their actions at all. As moral agents they have a responsibility to reflect on their </w:t>
      </w:r>
      <w:r w:rsidRPr="000E7F67">
        <w:rPr>
          <w:rFonts w:ascii="Times New Roman" w:hAnsi="Times New Roman" w:cs="Times New Roman"/>
          <w:lang w:val="en-US"/>
        </w:rPr>
        <w:lastRenderedPageBreak/>
        <w:t xml:space="preserve">acts.  </w:t>
      </w:r>
      <w:r w:rsidR="00BE7CC5">
        <w:rPr>
          <w:rFonts w:ascii="Times New Roman" w:hAnsi="Times New Roman" w:cs="Times New Roman"/>
          <w:lang w:val="en-US"/>
        </w:rPr>
        <w:t>W</w:t>
      </w:r>
      <w:r w:rsidRPr="000E7F67">
        <w:rPr>
          <w:rFonts w:ascii="Times New Roman" w:hAnsi="Times New Roman" w:cs="Times New Roman"/>
          <w:lang w:val="en-US"/>
        </w:rPr>
        <w:t>e should</w:t>
      </w:r>
      <w:r w:rsidR="00BE7CC5">
        <w:rPr>
          <w:rFonts w:ascii="Times New Roman" w:hAnsi="Times New Roman" w:cs="Times New Roman"/>
          <w:lang w:val="en-US"/>
        </w:rPr>
        <w:t xml:space="preserve"> certainly</w:t>
      </w:r>
      <w:r w:rsidRPr="000E7F67">
        <w:rPr>
          <w:rFonts w:ascii="Times New Roman" w:hAnsi="Times New Roman" w:cs="Times New Roman"/>
          <w:lang w:val="en-US"/>
        </w:rPr>
        <w:t xml:space="preserve"> try to prevent that the least well off are severely disadvantaged and hit the hardest (Wolff, 1998</w:t>
      </w:r>
      <w:r w:rsidR="00E662C0">
        <w:rPr>
          <w:rFonts w:ascii="Times New Roman" w:hAnsi="Times New Roman" w:cs="Times New Roman"/>
          <w:lang w:val="en-US"/>
        </w:rPr>
        <w:t>,</w:t>
      </w:r>
      <w:r w:rsidRPr="000E7F67">
        <w:rPr>
          <w:rFonts w:ascii="Times New Roman" w:hAnsi="Times New Roman" w:cs="Times New Roman"/>
          <w:lang w:val="en-US"/>
        </w:rPr>
        <w:t xml:space="preserve"> 111). This might call for voluntary help programs to change unhealthy behavior later in life. The argument of social determinism also demonstrates the importance of education. We want to balance any negative environmental influences and teach children to reflect on their actions and education can help to do both. It reminds us why we should not be too harsh, but I do not believe that it is a reason to exclude any individual responsibility from the health care system altogether.  </w:t>
      </w:r>
    </w:p>
    <w:p w:rsidR="000E7F67" w:rsidRPr="000E7F67" w:rsidRDefault="00C36845" w:rsidP="000E7F67">
      <w:pPr>
        <w:keepNext/>
        <w:keepLines/>
        <w:spacing w:before="480" w:after="0"/>
        <w:jc w:val="both"/>
        <w:outlineLvl w:val="0"/>
        <w:rPr>
          <w:rFonts w:ascii="Times New Roman" w:eastAsiaTheme="majorEastAsia" w:hAnsi="Times New Roman" w:cs="Times New Roman"/>
          <w:b/>
          <w:bCs/>
          <w:color w:val="365F91" w:themeColor="accent1" w:themeShade="BF"/>
          <w:sz w:val="28"/>
          <w:szCs w:val="28"/>
          <w:lang w:val="en-US"/>
        </w:rPr>
      </w:pPr>
      <w:bookmarkStart w:id="32" w:name="_Toc421279777"/>
      <w:r>
        <w:rPr>
          <w:rFonts w:ascii="Times New Roman" w:eastAsiaTheme="majorEastAsia" w:hAnsi="Times New Roman" w:cs="Times New Roman"/>
          <w:b/>
          <w:bCs/>
          <w:color w:val="365F91" w:themeColor="accent1" w:themeShade="BF"/>
          <w:sz w:val="28"/>
          <w:szCs w:val="28"/>
          <w:lang w:val="en-US"/>
        </w:rPr>
        <w:t>4.</w:t>
      </w:r>
      <w:r w:rsidR="00954104">
        <w:rPr>
          <w:rFonts w:ascii="Times New Roman" w:eastAsiaTheme="majorEastAsia" w:hAnsi="Times New Roman" w:cs="Times New Roman"/>
          <w:b/>
          <w:bCs/>
          <w:color w:val="365F91" w:themeColor="accent1" w:themeShade="BF"/>
          <w:sz w:val="28"/>
          <w:szCs w:val="28"/>
          <w:lang w:val="en-US"/>
        </w:rPr>
        <w:t>3</w:t>
      </w:r>
      <w:r w:rsidR="000E7F67" w:rsidRPr="000E7F67">
        <w:rPr>
          <w:rFonts w:ascii="Times New Roman" w:eastAsiaTheme="majorEastAsia" w:hAnsi="Times New Roman" w:cs="Times New Roman"/>
          <w:b/>
          <w:bCs/>
          <w:color w:val="365F91" w:themeColor="accent1" w:themeShade="BF"/>
          <w:sz w:val="28"/>
          <w:szCs w:val="28"/>
          <w:lang w:val="en-US"/>
        </w:rPr>
        <w:t xml:space="preserve"> Causal vagueness</w:t>
      </w:r>
      <w:bookmarkEnd w:id="32"/>
    </w:p>
    <w:p w:rsidR="000E7F67" w:rsidRPr="000E7F67" w:rsidRDefault="00C245D8" w:rsidP="000E7F67">
      <w:pPr>
        <w:spacing w:after="0" w:line="360" w:lineRule="auto"/>
        <w:jc w:val="both"/>
        <w:rPr>
          <w:rFonts w:ascii="Times New Roman" w:hAnsi="Times New Roman" w:cs="Times New Roman"/>
          <w:lang w:val="en-US"/>
        </w:rPr>
      </w:pPr>
      <w:r>
        <w:rPr>
          <w:rFonts w:ascii="Times New Roman" w:hAnsi="Times New Roman" w:cs="Times New Roman"/>
          <w:lang w:val="en-US"/>
        </w:rPr>
        <w:t xml:space="preserve">The problem with causal vagueness is twofold. Firstly, </w:t>
      </w:r>
      <w:r w:rsidRPr="000E7F67">
        <w:rPr>
          <w:rFonts w:ascii="Times New Roman" w:hAnsi="Times New Roman" w:cs="Times New Roman"/>
          <w:lang w:val="en-US"/>
        </w:rPr>
        <w:t xml:space="preserve">you need accurate information on the relationship between cause and effect </w:t>
      </w:r>
      <w:r>
        <w:rPr>
          <w:rFonts w:ascii="Times New Roman" w:hAnsi="Times New Roman" w:cs="Times New Roman"/>
          <w:lang w:val="en-US"/>
        </w:rPr>
        <w:t>if you want to hold</w:t>
      </w:r>
      <w:r w:rsidR="000E7F67" w:rsidRPr="000E7F67">
        <w:rPr>
          <w:rFonts w:ascii="Times New Roman" w:hAnsi="Times New Roman" w:cs="Times New Roman"/>
          <w:lang w:val="en-US"/>
        </w:rPr>
        <w:t xml:space="preserve"> individuals respo</w:t>
      </w:r>
      <w:r>
        <w:rPr>
          <w:rFonts w:ascii="Times New Roman" w:hAnsi="Times New Roman" w:cs="Times New Roman"/>
          <w:lang w:val="en-US"/>
        </w:rPr>
        <w:t>nsible for their health choices</w:t>
      </w:r>
      <w:r w:rsidR="000E7F67" w:rsidRPr="000E7F67">
        <w:rPr>
          <w:rFonts w:ascii="Times New Roman" w:hAnsi="Times New Roman" w:cs="Times New Roman"/>
          <w:lang w:val="en-US"/>
        </w:rPr>
        <w:t>. Even though our medical knowledge is advancing, most cases are ambiguous with regard to what exactly caused a certain disease (Denier, 2005</w:t>
      </w:r>
      <w:r w:rsidR="00E662C0">
        <w:rPr>
          <w:rFonts w:ascii="Times New Roman" w:hAnsi="Times New Roman" w:cs="Times New Roman"/>
          <w:lang w:val="en-US"/>
        </w:rPr>
        <w:t>,</w:t>
      </w:r>
      <w:r w:rsidR="000E7F67" w:rsidRPr="000E7F67">
        <w:rPr>
          <w:rFonts w:ascii="Times New Roman" w:hAnsi="Times New Roman" w:cs="Times New Roman"/>
          <w:lang w:val="en-US"/>
        </w:rPr>
        <w:t xml:space="preserve"> 230-231). Besides lifestyle choices, genetic factors often also play a big role. There are very few cases in which a disease has developed and we can point out the </w:t>
      </w:r>
      <w:r w:rsidR="00A63CE5">
        <w:rPr>
          <w:rFonts w:ascii="Times New Roman" w:hAnsi="Times New Roman" w:cs="Times New Roman"/>
          <w:lang w:val="en-US"/>
        </w:rPr>
        <w:t>exact causes or choices that led</w:t>
      </w:r>
      <w:r w:rsidR="000E7F67" w:rsidRPr="000E7F67">
        <w:rPr>
          <w:rFonts w:ascii="Times New Roman" w:hAnsi="Times New Roman" w:cs="Times New Roman"/>
          <w:lang w:val="en-US"/>
        </w:rPr>
        <w:t xml:space="preserve"> to it. </w:t>
      </w:r>
      <w:r>
        <w:rPr>
          <w:rFonts w:ascii="Times New Roman" w:hAnsi="Times New Roman" w:cs="Times New Roman"/>
          <w:lang w:val="en-US"/>
        </w:rPr>
        <w:t>Secondly</w:t>
      </w:r>
      <w:r w:rsidR="000E7F67" w:rsidRPr="000E7F67">
        <w:rPr>
          <w:rFonts w:ascii="Times New Roman" w:hAnsi="Times New Roman" w:cs="Times New Roman"/>
          <w:lang w:val="en-US"/>
        </w:rPr>
        <w:t>, Andersen (2014</w:t>
      </w:r>
      <w:r w:rsidR="00E662C0">
        <w:rPr>
          <w:rFonts w:ascii="Times New Roman" w:hAnsi="Times New Roman" w:cs="Times New Roman"/>
          <w:lang w:val="en-US"/>
        </w:rPr>
        <w:t>,</w:t>
      </w:r>
      <w:r w:rsidR="000E7F67" w:rsidRPr="000E7F67">
        <w:rPr>
          <w:rFonts w:ascii="Times New Roman" w:hAnsi="Times New Roman" w:cs="Times New Roman"/>
          <w:lang w:val="en-US"/>
        </w:rPr>
        <w:t xml:space="preserve"> 274-276) argues that you cannot punish someone for the choices that led to a disease, if a disease might have manifested itself anyway, but at another point in life. </w:t>
      </w:r>
    </w:p>
    <w:p w:rsidR="000E7F67" w:rsidRPr="000E7F67" w:rsidRDefault="000E7F67" w:rsidP="000E7F67">
      <w:pPr>
        <w:spacing w:line="360" w:lineRule="auto"/>
        <w:jc w:val="both"/>
        <w:rPr>
          <w:rFonts w:ascii="Times New Roman" w:hAnsi="Times New Roman" w:cs="Times New Roman"/>
          <w:lang w:val="en-US"/>
        </w:rPr>
      </w:pPr>
      <w:r w:rsidRPr="000E7F67">
        <w:rPr>
          <w:rFonts w:ascii="Times New Roman" w:hAnsi="Times New Roman" w:cs="Times New Roman"/>
          <w:lang w:val="en-US"/>
        </w:rPr>
        <w:tab/>
        <w:t>I do not think that the first part is a big problem for luck egalitarianism. This criticism only demonstrates that we cannot hold individuals responsible for the particular diseases that developed, because we never know for sure that their unhealthy choices caused it. Knowledge that is relatively certain though, is knowledge on how certain choices with regard to health can increase the risk for certain diseases (ibid.). As long as we have statistical pro</w:t>
      </w:r>
      <w:r w:rsidR="00A63CE5">
        <w:rPr>
          <w:rFonts w:ascii="Times New Roman" w:hAnsi="Times New Roman" w:cs="Times New Roman"/>
          <w:lang w:val="en-US"/>
        </w:rPr>
        <w:t>of</w:t>
      </w:r>
      <w:r w:rsidRPr="000E7F67">
        <w:rPr>
          <w:rFonts w:ascii="Times New Roman" w:hAnsi="Times New Roman" w:cs="Times New Roman"/>
          <w:lang w:val="en-US"/>
        </w:rPr>
        <w:t xml:space="preserve"> of the overall causal relationship between choice and disease, we can make individuals financially responsible at the moment they willingly increase their own health risks. You might argue that once you take risks with regard to your health, you should pool costs with those who make similar choices, regardless of whether you actually fall ill or not</w:t>
      </w:r>
      <w:r w:rsidRPr="000E7F67">
        <w:rPr>
          <w:rFonts w:ascii="Times New Roman" w:hAnsi="Times New Roman" w:cs="Times New Roman"/>
          <w:vertAlign w:val="superscript"/>
          <w:lang w:val="en-US"/>
        </w:rPr>
        <w:footnoteReference w:id="3"/>
      </w:r>
      <w:r w:rsidRPr="000E7F67">
        <w:rPr>
          <w:rFonts w:ascii="Times New Roman" w:hAnsi="Times New Roman" w:cs="Times New Roman"/>
          <w:lang w:val="en-US"/>
        </w:rPr>
        <w:t>. Andersen’s criticism</w:t>
      </w:r>
      <w:r w:rsidR="00C245D8">
        <w:rPr>
          <w:rFonts w:ascii="Times New Roman" w:hAnsi="Times New Roman" w:cs="Times New Roman"/>
          <w:lang w:val="en-US"/>
        </w:rPr>
        <w:t xml:space="preserve">, which is the second part of the causal vagueness critique, </w:t>
      </w:r>
      <w:r w:rsidRPr="000E7F67">
        <w:rPr>
          <w:rFonts w:ascii="Times New Roman" w:hAnsi="Times New Roman" w:cs="Times New Roman"/>
          <w:lang w:val="en-US"/>
        </w:rPr>
        <w:t>is more sophisticated and it points out that we might wrongly suppose that the unhealthy place a burden on society. Of course we never know how much treatment someone would have needed without the unhealthy choices. We can compare on a larger scale which choices statistically lead to higher costs. As I explained above, we do not need pro</w:t>
      </w:r>
      <w:r w:rsidR="00A63CE5">
        <w:rPr>
          <w:rFonts w:ascii="Times New Roman" w:hAnsi="Times New Roman" w:cs="Times New Roman"/>
          <w:lang w:val="en-US"/>
        </w:rPr>
        <w:t>of</w:t>
      </w:r>
      <w:r w:rsidRPr="000E7F67">
        <w:rPr>
          <w:rFonts w:ascii="Times New Roman" w:hAnsi="Times New Roman" w:cs="Times New Roman"/>
          <w:lang w:val="en-US"/>
        </w:rPr>
        <w:t xml:space="preserve"> of an actual burden by a particular individual, as long as we have statistical pro</w:t>
      </w:r>
      <w:r w:rsidR="00A63CE5">
        <w:rPr>
          <w:rFonts w:ascii="Times New Roman" w:hAnsi="Times New Roman" w:cs="Times New Roman"/>
          <w:lang w:val="en-US"/>
        </w:rPr>
        <w:t>of</w:t>
      </w:r>
      <w:r w:rsidRPr="000E7F67">
        <w:rPr>
          <w:rFonts w:ascii="Times New Roman" w:hAnsi="Times New Roman" w:cs="Times New Roman"/>
          <w:lang w:val="en-US"/>
        </w:rPr>
        <w:t xml:space="preserve"> that unhealthy choices in general place a burden on society. We return to the argument of the financial burden when we discuss the paradox of the elderly. </w:t>
      </w:r>
    </w:p>
    <w:p w:rsidR="000E7F67" w:rsidRPr="000E7F67" w:rsidRDefault="00C36845" w:rsidP="000E7F67">
      <w:pPr>
        <w:keepNext/>
        <w:keepLines/>
        <w:spacing w:before="480" w:after="0"/>
        <w:jc w:val="both"/>
        <w:outlineLvl w:val="0"/>
        <w:rPr>
          <w:rFonts w:ascii="Times New Roman" w:eastAsiaTheme="majorEastAsia" w:hAnsi="Times New Roman" w:cs="Times New Roman"/>
          <w:b/>
          <w:bCs/>
          <w:color w:val="365F91" w:themeColor="accent1" w:themeShade="BF"/>
          <w:sz w:val="28"/>
          <w:szCs w:val="28"/>
          <w:lang w:val="en-US"/>
        </w:rPr>
      </w:pPr>
      <w:bookmarkStart w:id="33" w:name="_Toc421279778"/>
      <w:r>
        <w:rPr>
          <w:rFonts w:ascii="Times New Roman" w:eastAsiaTheme="majorEastAsia" w:hAnsi="Times New Roman" w:cs="Times New Roman"/>
          <w:b/>
          <w:bCs/>
          <w:color w:val="365F91" w:themeColor="accent1" w:themeShade="BF"/>
          <w:sz w:val="28"/>
          <w:szCs w:val="28"/>
          <w:lang w:val="en-US"/>
        </w:rPr>
        <w:lastRenderedPageBreak/>
        <w:t>4.</w:t>
      </w:r>
      <w:r w:rsidR="007270C8">
        <w:rPr>
          <w:rFonts w:ascii="Times New Roman" w:eastAsiaTheme="majorEastAsia" w:hAnsi="Times New Roman" w:cs="Times New Roman"/>
          <w:b/>
          <w:bCs/>
          <w:color w:val="365F91" w:themeColor="accent1" w:themeShade="BF"/>
          <w:sz w:val="28"/>
          <w:szCs w:val="28"/>
          <w:lang w:val="en-US"/>
        </w:rPr>
        <w:t>4</w:t>
      </w:r>
      <w:r w:rsidR="000E7F67" w:rsidRPr="000E7F67">
        <w:rPr>
          <w:rFonts w:ascii="Times New Roman" w:eastAsiaTheme="majorEastAsia" w:hAnsi="Times New Roman" w:cs="Times New Roman"/>
          <w:b/>
          <w:bCs/>
          <w:color w:val="365F91" w:themeColor="accent1" w:themeShade="BF"/>
          <w:sz w:val="28"/>
          <w:szCs w:val="28"/>
          <w:lang w:val="en-US"/>
        </w:rPr>
        <w:t xml:space="preserve"> Invading privacy</w:t>
      </w:r>
      <w:bookmarkEnd w:id="33"/>
      <w:r w:rsidR="000E7F67" w:rsidRPr="000E7F67">
        <w:rPr>
          <w:rFonts w:ascii="Times New Roman" w:eastAsiaTheme="majorEastAsia" w:hAnsi="Times New Roman" w:cs="Times New Roman"/>
          <w:b/>
          <w:bCs/>
          <w:color w:val="365F91" w:themeColor="accent1" w:themeShade="BF"/>
          <w:sz w:val="28"/>
          <w:szCs w:val="28"/>
          <w:lang w:val="en-US"/>
        </w:rPr>
        <w:t xml:space="preserve"> </w:t>
      </w:r>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 xml:space="preserve">Luck egalitarianism has also received criticism with regard to the absence of sufficient respect for privacy. In an earlier chapter we discussed the critique </w:t>
      </w:r>
      <w:r w:rsidR="00CF0C0C">
        <w:rPr>
          <w:rFonts w:ascii="Times New Roman" w:hAnsi="Times New Roman" w:cs="Times New Roman"/>
          <w:lang w:val="en-US"/>
        </w:rPr>
        <w:t>by</w:t>
      </w:r>
      <w:r w:rsidRPr="000E7F67">
        <w:rPr>
          <w:rFonts w:ascii="Times New Roman" w:hAnsi="Times New Roman" w:cs="Times New Roman"/>
          <w:lang w:val="en-US"/>
        </w:rPr>
        <w:t xml:space="preserve"> Cavallero (2011), which related to the moral fallacy of the second best.  Part of Cavallero’s argument consisted of the assertion that the largest part of unhealthy behavior is undetectable (Cavallero, 2011</w:t>
      </w:r>
      <w:r w:rsidR="00E662C0">
        <w:rPr>
          <w:rFonts w:ascii="Times New Roman" w:hAnsi="Times New Roman" w:cs="Times New Roman"/>
          <w:lang w:val="en-US"/>
        </w:rPr>
        <w:t>,</w:t>
      </w:r>
      <w:r w:rsidRPr="000E7F67">
        <w:rPr>
          <w:rFonts w:ascii="Times New Roman" w:hAnsi="Times New Roman" w:cs="Times New Roman"/>
          <w:lang w:val="en-US"/>
        </w:rPr>
        <w:t xml:space="preserve"> 393). Many other authors have criticized luck egalitarianism with regard to the problem of detecting risks. If you want to hold individuals responsible for the choices they make regarding their health, the government or insurance company needs information on the choices people make. There are many forms of unhealthy behavior which will be difficult to detect. Many authors agree with Cavallero that detecting these risks would involve intrusive measures (Anderson, 1999</w:t>
      </w:r>
      <w:r w:rsidR="00E662C0">
        <w:rPr>
          <w:rFonts w:ascii="Times New Roman" w:hAnsi="Times New Roman" w:cs="Times New Roman"/>
          <w:lang w:val="en-US"/>
        </w:rPr>
        <w:t>,</w:t>
      </w:r>
      <w:r w:rsidRPr="000E7F67">
        <w:rPr>
          <w:rFonts w:ascii="Times New Roman" w:hAnsi="Times New Roman" w:cs="Times New Roman"/>
          <w:lang w:val="en-US"/>
        </w:rPr>
        <w:t>310; Denier, 2005</w:t>
      </w:r>
      <w:r w:rsidR="00E662C0">
        <w:rPr>
          <w:rFonts w:ascii="Times New Roman" w:hAnsi="Times New Roman" w:cs="Times New Roman"/>
          <w:lang w:val="en-US"/>
        </w:rPr>
        <w:t>,</w:t>
      </w:r>
      <w:r w:rsidRPr="000E7F67">
        <w:rPr>
          <w:rFonts w:ascii="Times New Roman" w:hAnsi="Times New Roman" w:cs="Times New Roman"/>
          <w:lang w:val="en-US"/>
        </w:rPr>
        <w:t xml:space="preserve"> 231; Vincent, 2009</w:t>
      </w:r>
      <w:r w:rsidR="00E662C0">
        <w:rPr>
          <w:rFonts w:ascii="Times New Roman" w:hAnsi="Times New Roman" w:cs="Times New Roman"/>
          <w:lang w:val="en-US"/>
        </w:rPr>
        <w:t>,</w:t>
      </w:r>
      <w:r w:rsidRPr="000E7F67">
        <w:rPr>
          <w:rFonts w:ascii="Times New Roman" w:hAnsi="Times New Roman" w:cs="Times New Roman"/>
          <w:lang w:val="en-US"/>
        </w:rPr>
        <w:t xml:space="preserve"> 42; Wolff, 1998). Wolff explains very eloquently that this problem is in fact inherent to egalitarianism (or a certain interpretation thereof) (1998</w:t>
      </w:r>
      <w:r w:rsidR="00E662C0">
        <w:rPr>
          <w:rFonts w:ascii="Times New Roman" w:hAnsi="Times New Roman" w:cs="Times New Roman"/>
          <w:lang w:val="en-US"/>
        </w:rPr>
        <w:t>,</w:t>
      </w:r>
      <w:r w:rsidRPr="000E7F67">
        <w:rPr>
          <w:rFonts w:ascii="Times New Roman" w:hAnsi="Times New Roman" w:cs="Times New Roman"/>
          <w:lang w:val="en-US"/>
        </w:rPr>
        <w:t xml:space="preserve"> 106-107). He avers that there are two ideas central to egalitarianism and that these can occasionally conflict. Those two central ideas are fairness and respect. Wolff purports that fairness in a nutshell means that ‘no one should be advantaged or disadvantaged by arbitrary factors’ (Wolff, 1998</w:t>
      </w:r>
      <w:r w:rsidR="00E662C0">
        <w:rPr>
          <w:rFonts w:ascii="Times New Roman" w:hAnsi="Times New Roman" w:cs="Times New Roman"/>
          <w:lang w:val="en-US"/>
        </w:rPr>
        <w:t>,</w:t>
      </w:r>
      <w:r w:rsidRPr="000E7F67">
        <w:rPr>
          <w:rFonts w:ascii="Times New Roman" w:hAnsi="Times New Roman" w:cs="Times New Roman"/>
          <w:lang w:val="en-US"/>
        </w:rPr>
        <w:t xml:space="preserve"> 106). It is easy to recognize Dworkin’s luck egalitarianism in this idea. But in order to know what is fair, one needs a great deal of knowledge on the particular situation (ibid.). With regard to respect, Wolff claims that respect for others also involves forms of trust (ibid.</w:t>
      </w:r>
      <w:r w:rsidR="00E662C0">
        <w:rPr>
          <w:rFonts w:ascii="Times New Roman" w:hAnsi="Times New Roman" w:cs="Times New Roman"/>
          <w:lang w:val="en-US"/>
        </w:rPr>
        <w:t>,</w:t>
      </w:r>
      <w:r w:rsidRPr="000E7F67">
        <w:rPr>
          <w:rFonts w:ascii="Times New Roman" w:hAnsi="Times New Roman" w:cs="Times New Roman"/>
          <w:lang w:val="en-US"/>
        </w:rPr>
        <w:t xml:space="preserve"> 108). Demanding a justification for certain actions, will therefore</w:t>
      </w:r>
      <w:r w:rsidR="00777DB2">
        <w:rPr>
          <w:rFonts w:ascii="Times New Roman" w:hAnsi="Times New Roman" w:cs="Times New Roman"/>
          <w:lang w:val="en-US"/>
        </w:rPr>
        <w:t xml:space="preserve"> demonstrate a lack of respect.</w:t>
      </w:r>
      <w:r w:rsidRPr="000E7F67">
        <w:rPr>
          <w:rFonts w:ascii="Times New Roman" w:hAnsi="Times New Roman" w:cs="Times New Roman"/>
          <w:lang w:val="en-US"/>
        </w:rPr>
        <w:t xml:space="preserve"> Respect means no prying, because prying would display suspicion. You </w:t>
      </w:r>
      <w:r w:rsidR="00777DB2">
        <w:rPr>
          <w:rFonts w:ascii="Times New Roman" w:hAnsi="Times New Roman" w:cs="Times New Roman"/>
          <w:lang w:val="en-US"/>
        </w:rPr>
        <w:t xml:space="preserve">also </w:t>
      </w:r>
      <w:r w:rsidRPr="000E7F67">
        <w:rPr>
          <w:rFonts w:ascii="Times New Roman" w:hAnsi="Times New Roman" w:cs="Times New Roman"/>
          <w:lang w:val="en-US"/>
        </w:rPr>
        <w:t>do not ask prying because you acknowledge that you are both equals and that it is therefore not in your place to a</w:t>
      </w:r>
      <w:r w:rsidR="00777DB2">
        <w:rPr>
          <w:rFonts w:ascii="Times New Roman" w:hAnsi="Times New Roman" w:cs="Times New Roman"/>
          <w:lang w:val="en-US"/>
        </w:rPr>
        <w:t>sk for a justification (ibid.).</w:t>
      </w:r>
      <w:r w:rsidRPr="000E7F67">
        <w:rPr>
          <w:rFonts w:ascii="Times New Roman" w:hAnsi="Times New Roman" w:cs="Times New Roman"/>
          <w:lang w:val="en-US"/>
        </w:rPr>
        <w:t xml:space="preserve"> This is where fairness and respect clash. Fairness requires a great deal of information, but acquiring this information might be in contradiction with the idea of equal respect.</w:t>
      </w:r>
    </w:p>
    <w:p w:rsidR="000E7F67" w:rsidRPr="000E7F67" w:rsidRDefault="000E7F67" w:rsidP="00522EF8">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 xml:space="preserve">Let’s investigate the example of adequate exercise to make this argument more vivid. A healthy lifestyle does not merely involve eating healthy products. In fact, it will not significantly harm your health </w:t>
      </w:r>
      <w:r w:rsidR="00777DB2">
        <w:rPr>
          <w:rFonts w:ascii="Times New Roman" w:hAnsi="Times New Roman" w:cs="Times New Roman"/>
          <w:lang w:val="en-US"/>
        </w:rPr>
        <w:t>when you</w:t>
      </w:r>
      <w:r w:rsidRPr="000E7F67">
        <w:rPr>
          <w:rFonts w:ascii="Times New Roman" w:hAnsi="Times New Roman" w:cs="Times New Roman"/>
          <w:lang w:val="en-US"/>
        </w:rPr>
        <w:t xml:space="preserve"> occasionally consume a product with a relatively large amount of fat or sugar, as long as you furthermore ingest everything that is necessary for a healthy diet and exercise enough. Not only does adequate exercise reduce the chance of obesity, there are also </w:t>
      </w:r>
      <w:r w:rsidR="00A462B5">
        <w:rPr>
          <w:rFonts w:ascii="Times New Roman" w:hAnsi="Times New Roman" w:cs="Times New Roman"/>
          <w:lang w:val="en-US"/>
        </w:rPr>
        <w:t xml:space="preserve">other </w:t>
      </w:r>
      <w:r w:rsidRPr="000E7F67">
        <w:rPr>
          <w:rFonts w:ascii="Times New Roman" w:hAnsi="Times New Roman" w:cs="Times New Roman"/>
          <w:lang w:val="en-US"/>
        </w:rPr>
        <w:t xml:space="preserve">lifestyle diseases that are specifically related to inadequate exercise (in ‘t Panhuis-Plasmans </w:t>
      </w:r>
      <w:r w:rsidRPr="00E662C0">
        <w:rPr>
          <w:rFonts w:ascii="Times New Roman" w:hAnsi="Times New Roman" w:cs="Times New Roman"/>
          <w:i/>
          <w:lang w:val="en-US"/>
        </w:rPr>
        <w:t>et al</w:t>
      </w:r>
      <w:r w:rsidRPr="000E7F67">
        <w:rPr>
          <w:rFonts w:ascii="Times New Roman" w:hAnsi="Times New Roman" w:cs="Times New Roman"/>
          <w:lang w:val="en-US"/>
        </w:rPr>
        <w:t xml:space="preserve">., 2012, 7-8). Adequate exercise is however not directly linked to a </w:t>
      </w:r>
      <w:r w:rsidR="0093032B">
        <w:rPr>
          <w:rFonts w:ascii="Times New Roman" w:hAnsi="Times New Roman" w:cs="Times New Roman"/>
          <w:lang w:val="en-US"/>
        </w:rPr>
        <w:t>particular</w:t>
      </w:r>
      <w:r w:rsidRPr="000E7F67">
        <w:rPr>
          <w:rFonts w:ascii="Times New Roman" w:hAnsi="Times New Roman" w:cs="Times New Roman"/>
          <w:lang w:val="en-US"/>
        </w:rPr>
        <w:t xml:space="preserve"> product</w:t>
      </w:r>
      <w:r w:rsidR="00AB5EC1">
        <w:rPr>
          <w:rFonts w:ascii="Times New Roman" w:hAnsi="Times New Roman" w:cs="Times New Roman"/>
          <w:lang w:val="en-US"/>
        </w:rPr>
        <w:t>. Whether someone exercises enough is therefore d</w:t>
      </w:r>
      <w:r w:rsidRPr="000E7F67">
        <w:rPr>
          <w:rFonts w:ascii="Times New Roman" w:hAnsi="Times New Roman" w:cs="Times New Roman"/>
          <w:lang w:val="en-US"/>
        </w:rPr>
        <w:t xml:space="preserve">ifficult to detect. In order to collect the necessary information, we would need intrusive measures. I can imagine many people would not like a society in which the health insurance company or government, has full knowledge over all the choices you make and can check whether you visit your sport club often enough. And if we already consider this invasive, imagine what it would take to collect information on whether people have safe sex or not (another example that Cavallero offers). This is another criticism on how the system that luck egalitarianism proposes would be infeasible. The ‘knowledge problem’ goes two ways. Firstly, in reality individuals do not have full knowledge of the consequences of their choices and secondly insurance companies do not have unlimited information </w:t>
      </w:r>
      <w:r w:rsidRPr="000E7F67">
        <w:rPr>
          <w:rFonts w:ascii="Times New Roman" w:hAnsi="Times New Roman" w:cs="Times New Roman"/>
          <w:lang w:val="en-US"/>
        </w:rPr>
        <w:lastRenderedPageBreak/>
        <w:t xml:space="preserve">on the health choices individuals make. Even collecting information minimally, would involve practices that many would consider intrusive. </w:t>
      </w:r>
    </w:p>
    <w:p w:rsidR="000E7F67" w:rsidRPr="000E7F67" w:rsidRDefault="000E7F67" w:rsidP="000E7F67">
      <w:pPr>
        <w:spacing w:line="360" w:lineRule="auto"/>
        <w:ind w:firstLine="708"/>
        <w:jc w:val="both"/>
        <w:rPr>
          <w:rFonts w:ascii="Times New Roman" w:hAnsi="Times New Roman" w:cs="Times New Roman"/>
          <w:lang w:val="en-US"/>
        </w:rPr>
      </w:pPr>
      <w:r w:rsidRPr="000E7F67">
        <w:rPr>
          <w:rFonts w:ascii="Times New Roman" w:hAnsi="Times New Roman" w:cs="Times New Roman"/>
          <w:lang w:val="en-US"/>
        </w:rPr>
        <w:t xml:space="preserve">Is this a problem for luck egalitarianism? I do not think it is fair to demand great sacrifices in terms of privacy, in order to receive the help or compensation that one is entitled to. I also think Wolff (1998) is right to point out that if we were to implement a system in which health would be policed in order to distinguish cases of option luck from brute luck, we would have to live in a system of mistrust. Everyone would have to prove that their bad luck is an instance of brute luck in order to receive compensation, as if everyone one is a suspected system abuser. What comes to mind is the ambiance of mistrust at airports. In order to enter your flight you are forced to allow others to treat you as a potential criminal or terrorist and to scavenge through your private belongings. If we were to incorporate responsibility, we should be aware of the sacrifices in terms of respect and privacy and the ambiance of mistrust it would create. </w:t>
      </w:r>
    </w:p>
    <w:p w:rsidR="000E7F67" w:rsidRPr="000E7F67" w:rsidRDefault="00C36845" w:rsidP="000E7F67">
      <w:pPr>
        <w:keepNext/>
        <w:keepLines/>
        <w:spacing w:before="480" w:after="0"/>
        <w:outlineLvl w:val="0"/>
        <w:rPr>
          <w:rFonts w:ascii="Times New Roman" w:eastAsiaTheme="majorEastAsia" w:hAnsi="Times New Roman" w:cs="Times New Roman"/>
          <w:b/>
          <w:bCs/>
          <w:color w:val="365F91" w:themeColor="accent1" w:themeShade="BF"/>
          <w:sz w:val="28"/>
          <w:szCs w:val="28"/>
          <w:lang w:val="en-US"/>
        </w:rPr>
      </w:pPr>
      <w:bookmarkStart w:id="34" w:name="_Toc421279779"/>
      <w:r>
        <w:rPr>
          <w:rFonts w:ascii="Times New Roman" w:eastAsiaTheme="majorEastAsia" w:hAnsi="Times New Roman" w:cs="Times New Roman"/>
          <w:b/>
          <w:bCs/>
          <w:color w:val="365F91" w:themeColor="accent1" w:themeShade="BF"/>
          <w:sz w:val="28"/>
          <w:szCs w:val="28"/>
          <w:lang w:val="en-US"/>
        </w:rPr>
        <w:t>4.</w:t>
      </w:r>
      <w:r w:rsidR="007270C8">
        <w:rPr>
          <w:rFonts w:ascii="Times New Roman" w:eastAsiaTheme="majorEastAsia" w:hAnsi="Times New Roman" w:cs="Times New Roman"/>
          <w:b/>
          <w:bCs/>
          <w:color w:val="365F91" w:themeColor="accent1" w:themeShade="BF"/>
          <w:sz w:val="28"/>
          <w:szCs w:val="28"/>
          <w:lang w:val="en-US"/>
        </w:rPr>
        <w:t>5</w:t>
      </w:r>
      <w:r w:rsidR="00100097">
        <w:rPr>
          <w:rFonts w:ascii="Times New Roman" w:eastAsiaTheme="majorEastAsia" w:hAnsi="Times New Roman" w:cs="Times New Roman"/>
          <w:b/>
          <w:bCs/>
          <w:color w:val="365F91" w:themeColor="accent1" w:themeShade="BF"/>
          <w:sz w:val="28"/>
          <w:szCs w:val="28"/>
          <w:lang w:val="en-US"/>
        </w:rPr>
        <w:t xml:space="preserve"> </w:t>
      </w:r>
      <w:r w:rsidR="000E7F67" w:rsidRPr="000E7F67">
        <w:rPr>
          <w:rFonts w:ascii="Times New Roman" w:eastAsiaTheme="majorEastAsia" w:hAnsi="Times New Roman" w:cs="Times New Roman"/>
          <w:b/>
          <w:bCs/>
          <w:color w:val="365F91" w:themeColor="accent1" w:themeShade="BF"/>
          <w:sz w:val="28"/>
          <w:szCs w:val="28"/>
          <w:lang w:val="en-US"/>
        </w:rPr>
        <w:t>The paradox of the elderly</w:t>
      </w:r>
      <w:bookmarkEnd w:id="34"/>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The argument for incorporating individual responsibility in health care is based on the idea that it is unfair if those who live health</w:t>
      </w:r>
      <w:r w:rsidR="00826FAB">
        <w:rPr>
          <w:rFonts w:ascii="Times New Roman" w:hAnsi="Times New Roman" w:cs="Times New Roman"/>
          <w:lang w:val="en-US"/>
        </w:rPr>
        <w:t>il</w:t>
      </w:r>
      <w:r w:rsidRPr="000E7F67">
        <w:rPr>
          <w:rFonts w:ascii="Times New Roman" w:hAnsi="Times New Roman" w:cs="Times New Roman"/>
          <w:lang w:val="en-US"/>
        </w:rPr>
        <w:t>y have to jointly pay for the medical costs of those who choose to live unhealth</w:t>
      </w:r>
      <w:r w:rsidR="00826FAB">
        <w:rPr>
          <w:rFonts w:ascii="Times New Roman" w:hAnsi="Times New Roman" w:cs="Times New Roman"/>
          <w:lang w:val="en-US"/>
        </w:rPr>
        <w:t>il</w:t>
      </w:r>
      <w:r w:rsidRPr="000E7F67">
        <w:rPr>
          <w:rFonts w:ascii="Times New Roman" w:hAnsi="Times New Roman" w:cs="Times New Roman"/>
          <w:lang w:val="en-US"/>
        </w:rPr>
        <w:t>y. Wikler (1978</w:t>
      </w:r>
      <w:r w:rsidR="00E662C0">
        <w:rPr>
          <w:rFonts w:ascii="Times New Roman" w:hAnsi="Times New Roman" w:cs="Times New Roman"/>
          <w:lang w:val="en-US"/>
        </w:rPr>
        <w:t>,</w:t>
      </w:r>
      <w:r w:rsidRPr="000E7F67">
        <w:rPr>
          <w:rFonts w:ascii="Times New Roman" w:hAnsi="Times New Roman" w:cs="Times New Roman"/>
          <w:lang w:val="en-US"/>
        </w:rPr>
        <w:t xml:space="preserve"> 318) points out the empirical premise that underlies the luck egalitarian argument: that those who live unhealth</w:t>
      </w:r>
      <w:r w:rsidR="00826FAB">
        <w:rPr>
          <w:rFonts w:ascii="Times New Roman" w:hAnsi="Times New Roman" w:cs="Times New Roman"/>
          <w:lang w:val="en-US"/>
        </w:rPr>
        <w:t>il</w:t>
      </w:r>
      <w:r w:rsidRPr="000E7F67">
        <w:rPr>
          <w:rFonts w:ascii="Times New Roman" w:hAnsi="Times New Roman" w:cs="Times New Roman"/>
          <w:lang w:val="en-US"/>
        </w:rPr>
        <w:t xml:space="preserve">y actually place a financial burden on the rest of society. When looking at the costs of diseases that strongly correlate with lifestyle choices, such as lung cancer and diabetes (in ‘t Panhuis-Plasmans </w:t>
      </w:r>
      <w:r w:rsidRPr="00E662C0">
        <w:rPr>
          <w:rFonts w:ascii="Times New Roman" w:hAnsi="Times New Roman" w:cs="Times New Roman"/>
          <w:i/>
          <w:lang w:val="en-US"/>
        </w:rPr>
        <w:t>et al</w:t>
      </w:r>
      <w:r w:rsidRPr="000E7F67">
        <w:rPr>
          <w:rFonts w:ascii="Times New Roman" w:hAnsi="Times New Roman" w:cs="Times New Roman"/>
          <w:lang w:val="en-US"/>
        </w:rPr>
        <w:t xml:space="preserve">., 2012), this at first glance might seem to be the case. It is true that these diseases will put a financial burden on society, but the burden might </w:t>
      </w:r>
      <w:r w:rsidR="00B562B6">
        <w:rPr>
          <w:rFonts w:ascii="Times New Roman" w:hAnsi="Times New Roman" w:cs="Times New Roman"/>
          <w:lang w:val="en-US"/>
        </w:rPr>
        <w:t xml:space="preserve">paradoxically </w:t>
      </w:r>
      <w:r w:rsidRPr="000E7F67">
        <w:rPr>
          <w:rFonts w:ascii="Times New Roman" w:hAnsi="Times New Roman" w:cs="Times New Roman"/>
          <w:lang w:val="en-US"/>
        </w:rPr>
        <w:t>not be as high as it would have been if they lived long, healthy lives. Individuals who do not take care of their health very well, will need more treatment, but will generally also die younger. When luck egalitarians claim that the unhealthy place an unfair financial burden on the rest of society, they should compare their costs to the overall costs of the healthy (Wikler, 1978</w:t>
      </w:r>
      <w:r w:rsidR="00E662C0">
        <w:rPr>
          <w:rFonts w:ascii="Times New Roman" w:hAnsi="Times New Roman" w:cs="Times New Roman"/>
          <w:lang w:val="en-US"/>
        </w:rPr>
        <w:t>,</w:t>
      </w:r>
      <w:r w:rsidRPr="000E7F67">
        <w:rPr>
          <w:rFonts w:ascii="Times New Roman" w:hAnsi="Times New Roman" w:cs="Times New Roman"/>
          <w:lang w:val="en-US"/>
        </w:rPr>
        <w:t xml:space="preserve"> 318). ‘The truly burdensome individual may be the unreasonably fit senior citizen who lives on for 30 years after retirement, contributing to the bankruptcy of the social security system’ (Wikler, 1978</w:t>
      </w:r>
      <w:r w:rsidR="00E662C0">
        <w:rPr>
          <w:rFonts w:ascii="Times New Roman" w:hAnsi="Times New Roman" w:cs="Times New Roman"/>
          <w:lang w:val="en-US"/>
        </w:rPr>
        <w:t>,</w:t>
      </w:r>
      <w:r w:rsidRPr="000E7F67">
        <w:rPr>
          <w:rFonts w:ascii="Times New Roman" w:hAnsi="Times New Roman" w:cs="Times New Roman"/>
          <w:lang w:val="en-US"/>
        </w:rPr>
        <w:t xml:space="preserve"> 318). Andersen (2014</w:t>
      </w:r>
      <w:r w:rsidR="00E662C0">
        <w:rPr>
          <w:rFonts w:ascii="Times New Roman" w:hAnsi="Times New Roman" w:cs="Times New Roman"/>
          <w:lang w:val="en-US"/>
        </w:rPr>
        <w:t>,</w:t>
      </w:r>
      <w:r w:rsidRPr="000E7F67">
        <w:rPr>
          <w:rFonts w:ascii="Times New Roman" w:hAnsi="Times New Roman" w:cs="Times New Roman"/>
          <w:lang w:val="en-US"/>
        </w:rPr>
        <w:t xml:space="preserve"> 273) also notices this problem and refers to research that confirms what Wikler already suspected. </w:t>
      </w:r>
      <w:r w:rsidR="00522EF8">
        <w:rPr>
          <w:rFonts w:ascii="Times New Roman" w:hAnsi="Times New Roman" w:cs="Times New Roman"/>
          <w:lang w:val="en-US"/>
        </w:rPr>
        <w:t>R</w:t>
      </w:r>
      <w:r w:rsidRPr="000E7F67">
        <w:rPr>
          <w:rFonts w:ascii="Times New Roman" w:hAnsi="Times New Roman" w:cs="Times New Roman"/>
          <w:lang w:val="en-US"/>
        </w:rPr>
        <w:t xml:space="preserve">esearch indicates that in the Netherlands for instance, non-smokers cost society more than smokers (Van Baal </w:t>
      </w:r>
      <w:r w:rsidRPr="00E662C0">
        <w:rPr>
          <w:rFonts w:ascii="Times New Roman" w:hAnsi="Times New Roman" w:cs="Times New Roman"/>
          <w:i/>
          <w:lang w:val="en-US"/>
        </w:rPr>
        <w:t>et al</w:t>
      </w:r>
      <w:r w:rsidR="00E662C0" w:rsidRPr="00E662C0">
        <w:rPr>
          <w:rFonts w:ascii="Times New Roman" w:hAnsi="Times New Roman" w:cs="Times New Roman"/>
          <w:i/>
          <w:lang w:val="en-US"/>
        </w:rPr>
        <w:t>.</w:t>
      </w:r>
      <w:r w:rsidRPr="00E662C0">
        <w:rPr>
          <w:rFonts w:ascii="Times New Roman" w:hAnsi="Times New Roman" w:cs="Times New Roman"/>
          <w:i/>
          <w:lang w:val="en-US"/>
        </w:rPr>
        <w:t>,</w:t>
      </w:r>
      <w:r w:rsidRPr="000E7F67">
        <w:rPr>
          <w:rFonts w:ascii="Times New Roman" w:hAnsi="Times New Roman" w:cs="Times New Roman"/>
          <w:lang w:val="en-US"/>
        </w:rPr>
        <w:t xml:space="preserve"> 2008). </w:t>
      </w:r>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ab/>
        <w:t xml:space="preserve">The original reason for incorporating responsibility was trying to prevent unfair cost-shifting. Is it still fair to make individuals pay for choices, while the alternative choice (the healthy one) would probably have cost society more in the long run? Although additional research is probably necessary, we will accept the empirical premise that individuals </w:t>
      </w:r>
      <w:r w:rsidR="0099254B">
        <w:rPr>
          <w:rFonts w:ascii="Times New Roman" w:hAnsi="Times New Roman" w:cs="Times New Roman"/>
          <w:lang w:val="en-US"/>
        </w:rPr>
        <w:t xml:space="preserve">living a healthy life </w:t>
      </w:r>
      <w:r w:rsidRPr="000E7F67">
        <w:rPr>
          <w:rFonts w:ascii="Times New Roman" w:hAnsi="Times New Roman" w:cs="Times New Roman"/>
          <w:lang w:val="en-US"/>
        </w:rPr>
        <w:t xml:space="preserve">generally cost society more over the course of their lives. </w:t>
      </w:r>
      <w:r w:rsidR="0099254B">
        <w:rPr>
          <w:rFonts w:ascii="Times New Roman" w:hAnsi="Times New Roman" w:cs="Times New Roman"/>
          <w:lang w:val="en-US"/>
        </w:rPr>
        <w:t>M</w:t>
      </w:r>
      <w:r w:rsidRPr="000E7F67">
        <w:rPr>
          <w:rFonts w:ascii="Times New Roman" w:hAnsi="Times New Roman" w:cs="Times New Roman"/>
          <w:lang w:val="en-US"/>
        </w:rPr>
        <w:t xml:space="preserve">aking individuals financially responsible for their unhealthy choices could then mean two things. People keep on living unhealthily, they contribute to their own costs and </w:t>
      </w:r>
      <w:r w:rsidRPr="000E7F67">
        <w:rPr>
          <w:rFonts w:ascii="Times New Roman" w:hAnsi="Times New Roman" w:cs="Times New Roman"/>
          <w:lang w:val="en-US"/>
        </w:rPr>
        <w:lastRenderedPageBreak/>
        <w:t xml:space="preserve">will cost society little. Or individuals choose to live healthier due to the higher costs of unhealthy choices and they live longer, costing society more as a result. It seems unfair to make individuals pay for their own treatment, while society actually profits (financially) from their choices in the long run. The second situation would be less problematic, because the government can have additional intrinsic reasons for encouraging healthy behavior. We cannot legitimize health promotion with luck egalitarianism though, if healthy choices in fact place a burden on society. In both cases we would thus not enhance the fairness of the health system according to luck egalitarianism. </w:t>
      </w:r>
    </w:p>
    <w:p w:rsidR="000E7F67" w:rsidRPr="000E7F67" w:rsidRDefault="000E7F67" w:rsidP="000E7F67">
      <w:pPr>
        <w:spacing w:after="0" w:line="360" w:lineRule="auto"/>
        <w:ind w:firstLine="708"/>
        <w:jc w:val="both"/>
        <w:rPr>
          <w:rFonts w:ascii="Times New Roman" w:hAnsi="Times New Roman" w:cs="Times New Roman"/>
          <w:lang w:val="en-US"/>
        </w:rPr>
      </w:pPr>
      <w:r w:rsidRPr="000E7F67">
        <w:rPr>
          <w:rFonts w:ascii="Times New Roman" w:hAnsi="Times New Roman" w:cs="Times New Roman"/>
          <w:lang w:val="en-US"/>
        </w:rPr>
        <w:t xml:space="preserve"> In the light of this empirical knowledge, taking responsibility is given a new mea</w:t>
      </w:r>
      <w:r w:rsidR="00B562B6">
        <w:rPr>
          <w:rFonts w:ascii="Times New Roman" w:hAnsi="Times New Roman" w:cs="Times New Roman"/>
          <w:lang w:val="en-US"/>
        </w:rPr>
        <w:t>ning. If you live very health</w:t>
      </w:r>
      <w:r w:rsidR="00826FAB">
        <w:rPr>
          <w:rFonts w:ascii="Times New Roman" w:hAnsi="Times New Roman" w:cs="Times New Roman"/>
          <w:lang w:val="en-US"/>
        </w:rPr>
        <w:t>il</w:t>
      </w:r>
      <w:r w:rsidR="00B562B6">
        <w:rPr>
          <w:rFonts w:ascii="Times New Roman" w:hAnsi="Times New Roman" w:cs="Times New Roman"/>
          <w:lang w:val="en-US"/>
        </w:rPr>
        <w:t>y</w:t>
      </w:r>
      <w:r w:rsidRPr="000E7F67">
        <w:rPr>
          <w:rFonts w:ascii="Times New Roman" w:hAnsi="Times New Roman" w:cs="Times New Roman"/>
          <w:lang w:val="en-US"/>
        </w:rPr>
        <w:t>, you increase the chance that you will live to an old age. This means that your healthy choices might in fact be the choices that place a financial burden on society. Does this mean we should hold individuals financially responsible for their healthy choices and for instance increase their premiums instead? To implicate such things in practice, might seem a bit absurd. It might also seem like we are confusing moral and financial logics. How can a financial argument lead to a U-turn in our moral judgements? Well, Dworkin’s theory is a distributive theory about equality of resources. Financial and moral logics are closely intertwined.  His theory tells us when to compensate and when not to compensate. His concept of option luck is based on the idea that ‘people should pay the price of the life they have decided to lead, measured in what others give up in order that they can do so’ (Dworkin, 2000</w:t>
      </w:r>
      <w:r w:rsidR="00E662C0">
        <w:rPr>
          <w:rFonts w:ascii="Times New Roman" w:hAnsi="Times New Roman" w:cs="Times New Roman"/>
          <w:lang w:val="en-US"/>
        </w:rPr>
        <w:t>,</w:t>
      </w:r>
      <w:r w:rsidRPr="000E7F67">
        <w:rPr>
          <w:rFonts w:ascii="Times New Roman" w:hAnsi="Times New Roman" w:cs="Times New Roman"/>
          <w:lang w:val="en-US"/>
        </w:rPr>
        <w:t xml:space="preserve"> 74). When others do not have to give up anything for the unhealthy choices of others but benefit instead, we cannot still make </w:t>
      </w:r>
      <w:r w:rsidR="00C5360B">
        <w:rPr>
          <w:rFonts w:ascii="Times New Roman" w:hAnsi="Times New Roman" w:cs="Times New Roman"/>
          <w:lang w:val="en-US"/>
        </w:rPr>
        <w:t>the unhealthy</w:t>
      </w:r>
      <w:r w:rsidRPr="000E7F67">
        <w:rPr>
          <w:rFonts w:ascii="Times New Roman" w:hAnsi="Times New Roman" w:cs="Times New Roman"/>
          <w:lang w:val="en-US"/>
        </w:rPr>
        <w:t xml:space="preserve"> pay. If unhealthy choices in fact do not have any negative financial effects on society, luck egalitarians would not deem the system unfair (as long as brute luck is compensated adequately too). I therefore think this criticism is a genuine problem for a health care system that want to holds the unhealthy financially accountable.  </w:t>
      </w:r>
    </w:p>
    <w:p w:rsidR="000E7F67" w:rsidRPr="000E7F67" w:rsidRDefault="00C36845" w:rsidP="000E7F67">
      <w:pPr>
        <w:keepNext/>
        <w:keepLines/>
        <w:spacing w:before="480" w:after="0"/>
        <w:outlineLvl w:val="0"/>
        <w:rPr>
          <w:rFonts w:ascii="Times New Roman" w:eastAsiaTheme="majorEastAsia" w:hAnsi="Times New Roman" w:cs="Times New Roman"/>
          <w:b/>
          <w:bCs/>
          <w:color w:val="365F91" w:themeColor="accent1" w:themeShade="BF"/>
          <w:sz w:val="28"/>
          <w:szCs w:val="28"/>
          <w:lang w:val="en-US"/>
        </w:rPr>
      </w:pPr>
      <w:bookmarkStart w:id="35" w:name="_Toc421279780"/>
      <w:r>
        <w:rPr>
          <w:rFonts w:ascii="Times New Roman" w:eastAsiaTheme="majorEastAsia" w:hAnsi="Times New Roman" w:cs="Times New Roman"/>
          <w:b/>
          <w:bCs/>
          <w:color w:val="365F91" w:themeColor="accent1" w:themeShade="BF"/>
          <w:sz w:val="28"/>
          <w:szCs w:val="28"/>
          <w:lang w:val="en-US"/>
        </w:rPr>
        <w:t>4.</w:t>
      </w:r>
      <w:r w:rsidR="007270C8">
        <w:rPr>
          <w:rFonts w:ascii="Times New Roman" w:eastAsiaTheme="majorEastAsia" w:hAnsi="Times New Roman" w:cs="Times New Roman"/>
          <w:b/>
          <w:bCs/>
          <w:color w:val="365F91" w:themeColor="accent1" w:themeShade="BF"/>
          <w:sz w:val="28"/>
          <w:szCs w:val="28"/>
          <w:lang w:val="en-US"/>
        </w:rPr>
        <w:t>6</w:t>
      </w:r>
      <w:r w:rsidR="00100097">
        <w:rPr>
          <w:rFonts w:ascii="Times New Roman" w:eastAsiaTheme="majorEastAsia" w:hAnsi="Times New Roman" w:cs="Times New Roman"/>
          <w:b/>
          <w:bCs/>
          <w:color w:val="365F91" w:themeColor="accent1" w:themeShade="BF"/>
          <w:sz w:val="28"/>
          <w:szCs w:val="28"/>
          <w:lang w:val="en-US"/>
        </w:rPr>
        <w:t xml:space="preserve"> </w:t>
      </w:r>
      <w:r w:rsidR="000E7F67" w:rsidRPr="000E7F67">
        <w:rPr>
          <w:rFonts w:ascii="Times New Roman" w:eastAsiaTheme="majorEastAsia" w:hAnsi="Times New Roman" w:cs="Times New Roman"/>
          <w:b/>
          <w:bCs/>
          <w:color w:val="365F91" w:themeColor="accent1" w:themeShade="BF"/>
          <w:sz w:val="28"/>
          <w:szCs w:val="28"/>
          <w:lang w:val="en-US"/>
        </w:rPr>
        <w:t>Neutrality</w:t>
      </w:r>
      <w:bookmarkEnd w:id="35"/>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Questions can also be raised with regard to the neutrality of government in a health care system in which luck egalitarianism is incorporated. I do not agree with any criticism which deems making people pay for their unhealthy choices a violation of neutrality in itself. Holding people responsible for their unhealthy choices would simply be a financial matter. You are free to live unhealt</w:t>
      </w:r>
      <w:r w:rsidR="00F70656">
        <w:rPr>
          <w:rFonts w:ascii="Times New Roman" w:hAnsi="Times New Roman" w:cs="Times New Roman"/>
          <w:lang w:val="en-US"/>
        </w:rPr>
        <w:t>h</w:t>
      </w:r>
      <w:r w:rsidR="00826FAB">
        <w:rPr>
          <w:rFonts w:ascii="Times New Roman" w:hAnsi="Times New Roman" w:cs="Times New Roman"/>
          <w:lang w:val="en-US"/>
        </w:rPr>
        <w:t>il</w:t>
      </w:r>
      <w:r w:rsidR="00F70656">
        <w:rPr>
          <w:rFonts w:ascii="Times New Roman" w:hAnsi="Times New Roman" w:cs="Times New Roman"/>
          <w:lang w:val="en-US"/>
        </w:rPr>
        <w:t>y</w:t>
      </w:r>
      <w:r w:rsidRPr="000E7F67">
        <w:rPr>
          <w:rFonts w:ascii="Times New Roman" w:hAnsi="Times New Roman" w:cs="Times New Roman"/>
          <w:lang w:val="en-US"/>
        </w:rPr>
        <w:t xml:space="preserve">, but others </w:t>
      </w:r>
      <w:r w:rsidR="007E6A9D">
        <w:rPr>
          <w:rFonts w:ascii="Times New Roman" w:hAnsi="Times New Roman" w:cs="Times New Roman"/>
          <w:lang w:val="en-US"/>
        </w:rPr>
        <w:t>should not have</w:t>
      </w:r>
      <w:r w:rsidRPr="000E7F67">
        <w:rPr>
          <w:rFonts w:ascii="Times New Roman" w:hAnsi="Times New Roman" w:cs="Times New Roman"/>
          <w:lang w:val="en-US"/>
        </w:rPr>
        <w:t xml:space="preserve"> to pay for the costs you induce (momentarily forgetting the paradox of the elderly). Everyone is still treated equally and can live the life they want, as long as they do not financially harm others. The problem with neutrality lies elsewhere.</w:t>
      </w:r>
    </w:p>
    <w:p w:rsidR="000E7F67" w:rsidRPr="000E7F67" w:rsidRDefault="000E7F67" w:rsidP="000E7F67">
      <w:pPr>
        <w:spacing w:after="0" w:line="360" w:lineRule="auto"/>
        <w:ind w:firstLine="708"/>
        <w:jc w:val="both"/>
        <w:rPr>
          <w:rFonts w:ascii="Times New Roman" w:hAnsi="Times New Roman" w:cs="Times New Roman"/>
          <w:lang w:val="en-US"/>
        </w:rPr>
      </w:pPr>
      <w:r w:rsidRPr="000E7F67">
        <w:rPr>
          <w:rFonts w:ascii="Times New Roman" w:hAnsi="Times New Roman" w:cs="Times New Roman"/>
          <w:lang w:val="en-US"/>
        </w:rPr>
        <w:t>Cavallero indicates that incorporating luck egalitarianism in</w:t>
      </w:r>
      <w:r w:rsidR="00B57108">
        <w:rPr>
          <w:rFonts w:ascii="Times New Roman" w:hAnsi="Times New Roman" w:cs="Times New Roman"/>
          <w:lang w:val="en-US"/>
        </w:rPr>
        <w:t>to</w:t>
      </w:r>
      <w:r w:rsidRPr="000E7F67">
        <w:rPr>
          <w:rFonts w:ascii="Times New Roman" w:hAnsi="Times New Roman" w:cs="Times New Roman"/>
          <w:lang w:val="en-US"/>
        </w:rPr>
        <w:t xml:space="preserve"> health care will be prone to incorporating moralizing elements (Cavallero, 2011</w:t>
      </w:r>
      <w:r w:rsidR="00E662C0">
        <w:rPr>
          <w:rFonts w:ascii="Times New Roman" w:hAnsi="Times New Roman" w:cs="Times New Roman"/>
          <w:lang w:val="en-US"/>
        </w:rPr>
        <w:t>,</w:t>
      </w:r>
      <w:r w:rsidRPr="000E7F67">
        <w:rPr>
          <w:rFonts w:ascii="Times New Roman" w:hAnsi="Times New Roman" w:cs="Times New Roman"/>
          <w:lang w:val="en-US"/>
        </w:rPr>
        <w:t xml:space="preserve"> 390). He refers to Wikler (2004</w:t>
      </w:r>
      <w:r w:rsidR="00E662C0">
        <w:rPr>
          <w:rFonts w:ascii="Times New Roman" w:hAnsi="Times New Roman" w:cs="Times New Roman"/>
          <w:lang w:val="en-US"/>
        </w:rPr>
        <w:t>,</w:t>
      </w:r>
      <w:r w:rsidRPr="000E7F67">
        <w:rPr>
          <w:rFonts w:ascii="Times New Roman" w:hAnsi="Times New Roman" w:cs="Times New Roman"/>
          <w:lang w:val="en-US"/>
        </w:rPr>
        <w:t xml:space="preserve"> 129) and uses the example of the difference between smoking and mountain-climbing. We regard smoking as a bad habit someone should pay the costs of, but Wikler observes that not nearly as much attention is paid to the health risks involved in practicing dangerous sports. He even argues that individuals who are </w:t>
      </w:r>
      <w:r w:rsidRPr="000E7F67">
        <w:rPr>
          <w:rFonts w:ascii="Times New Roman" w:hAnsi="Times New Roman" w:cs="Times New Roman"/>
          <w:lang w:val="en-US"/>
        </w:rPr>
        <w:lastRenderedPageBreak/>
        <w:t>injured in accidents of dangerous sports are treated like heroes (Wikler, 2002</w:t>
      </w:r>
      <w:r w:rsidR="00E662C0">
        <w:rPr>
          <w:rFonts w:ascii="Times New Roman" w:hAnsi="Times New Roman" w:cs="Times New Roman"/>
          <w:lang w:val="en-US"/>
        </w:rPr>
        <w:t>,</w:t>
      </w:r>
      <w:r w:rsidRPr="000E7F67">
        <w:rPr>
          <w:rFonts w:ascii="Times New Roman" w:hAnsi="Times New Roman" w:cs="Times New Roman"/>
          <w:lang w:val="en-US"/>
        </w:rPr>
        <w:t xml:space="preserve"> 52). If we want to be fair and non-moral</w:t>
      </w:r>
      <w:r w:rsidR="00EB5BA3">
        <w:rPr>
          <w:rFonts w:ascii="Times New Roman" w:hAnsi="Times New Roman" w:cs="Times New Roman"/>
          <w:lang w:val="en-US"/>
        </w:rPr>
        <w:t>izing we need to treat all risk-</w:t>
      </w:r>
      <w:r w:rsidRPr="000E7F67">
        <w:rPr>
          <w:rFonts w:ascii="Times New Roman" w:hAnsi="Times New Roman" w:cs="Times New Roman"/>
          <w:lang w:val="en-US"/>
        </w:rPr>
        <w:t>taking alike. There could n</w:t>
      </w:r>
      <w:r w:rsidR="00EB5BA3">
        <w:rPr>
          <w:rFonts w:ascii="Times New Roman" w:hAnsi="Times New Roman" w:cs="Times New Roman"/>
          <w:lang w:val="en-US"/>
        </w:rPr>
        <w:t>ot be a difference between risk-</w:t>
      </w:r>
      <w:r w:rsidRPr="000E7F67">
        <w:rPr>
          <w:rFonts w:ascii="Times New Roman" w:hAnsi="Times New Roman" w:cs="Times New Roman"/>
          <w:lang w:val="en-US"/>
        </w:rPr>
        <w:t>taking that is somehow socially respected and that which is not. There is a chance that the government would impose some version of the good life on everyone (Hussey, 2012</w:t>
      </w:r>
      <w:r w:rsidR="00E662C0">
        <w:rPr>
          <w:rFonts w:ascii="Times New Roman" w:hAnsi="Times New Roman" w:cs="Times New Roman"/>
          <w:lang w:val="en-US"/>
        </w:rPr>
        <w:t>,</w:t>
      </w:r>
      <w:r w:rsidRPr="000E7F67">
        <w:rPr>
          <w:rFonts w:ascii="Times New Roman" w:hAnsi="Times New Roman" w:cs="Times New Roman"/>
          <w:lang w:val="en-US"/>
        </w:rPr>
        <w:t>10), if it arbitrarily punishes some behavior, but other behavior not.</w:t>
      </w:r>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ab/>
        <w:t xml:space="preserve">I think Wikler is right that we cannot make moralizing distinctions between risk taking we like and risk taking we do not like. </w:t>
      </w:r>
      <w:r w:rsidR="00EB5BA3">
        <w:rPr>
          <w:rFonts w:ascii="Times New Roman" w:hAnsi="Times New Roman" w:cs="Times New Roman"/>
          <w:lang w:val="en-US"/>
        </w:rPr>
        <w:t xml:space="preserve">If we are going to hold individuals responsible, we will have to be consistent. </w:t>
      </w:r>
      <w:r w:rsidRPr="000E7F67">
        <w:rPr>
          <w:rFonts w:ascii="Times New Roman" w:hAnsi="Times New Roman" w:cs="Times New Roman"/>
          <w:lang w:val="en-US"/>
        </w:rPr>
        <w:t>In a liberal, western society, it is important that every individual has the freedom to pursue their view of the good life. We need to hold individuals responsible for all risky choices equally. As I argued, this does not mean that we need to hold individuals responsible for occupational risks, because we always need to take into account whet</w:t>
      </w:r>
      <w:r w:rsidR="00657B80">
        <w:rPr>
          <w:rFonts w:ascii="Times New Roman" w:hAnsi="Times New Roman" w:cs="Times New Roman"/>
          <w:lang w:val="en-US"/>
        </w:rPr>
        <w:t>her we can speak of unfair cost-</w:t>
      </w:r>
      <w:r w:rsidRPr="000E7F67">
        <w:rPr>
          <w:rFonts w:ascii="Times New Roman" w:hAnsi="Times New Roman" w:cs="Times New Roman"/>
          <w:lang w:val="en-US"/>
        </w:rPr>
        <w:t>shifting. But mountain-climb</w:t>
      </w:r>
      <w:r w:rsidR="00EB5BA3">
        <w:rPr>
          <w:rFonts w:ascii="Times New Roman" w:hAnsi="Times New Roman" w:cs="Times New Roman"/>
          <w:lang w:val="en-US"/>
        </w:rPr>
        <w:t>ing is typically a form of risk-</w:t>
      </w:r>
      <w:r w:rsidRPr="000E7F67">
        <w:rPr>
          <w:rFonts w:ascii="Times New Roman" w:hAnsi="Times New Roman" w:cs="Times New Roman"/>
          <w:lang w:val="en-US"/>
        </w:rPr>
        <w:t xml:space="preserve">taking which benefits no one but the individual himself. Not mountain-climbing will make no one worse off, expect the individual himself perhaps. We would have to deliberate on </w:t>
      </w:r>
      <w:r w:rsidR="00ED3B93">
        <w:rPr>
          <w:rFonts w:ascii="Times New Roman" w:hAnsi="Times New Roman" w:cs="Times New Roman"/>
          <w:lang w:val="en-US"/>
        </w:rPr>
        <w:t xml:space="preserve">the question </w:t>
      </w:r>
      <w:r w:rsidRPr="000E7F67">
        <w:rPr>
          <w:rFonts w:ascii="Times New Roman" w:hAnsi="Times New Roman" w:cs="Times New Roman"/>
          <w:lang w:val="en-US"/>
        </w:rPr>
        <w:t>which forms of risk-taking place a financial burden on society and hold individuals responsible for these choices equally. We will also encounter some bordering cases such as child-bearing</w:t>
      </w:r>
      <w:r w:rsidR="00EB5BA3">
        <w:rPr>
          <w:rFonts w:ascii="Times New Roman" w:hAnsi="Times New Roman" w:cs="Times New Roman"/>
          <w:lang w:val="en-US"/>
        </w:rPr>
        <w:t>, which</w:t>
      </w:r>
      <w:r w:rsidRPr="000E7F67">
        <w:rPr>
          <w:rFonts w:ascii="Times New Roman" w:hAnsi="Times New Roman" w:cs="Times New Roman"/>
          <w:lang w:val="en-US"/>
        </w:rPr>
        <w:t xml:space="preserve"> could lead to interesting discussions (Child-bearing involves risks: is child-bearing option luck? Does society overall benefit or suffer from child-bearing)? Cavallero’s observation that much risk-taking is undetectable is related to this problem of neutrality. If we were to hold people responsible for some well-known, easily detectable forms of risk taking such as smoking only, but refuse to deliberate on </w:t>
      </w:r>
      <w:r w:rsidR="003031BB">
        <w:rPr>
          <w:rFonts w:ascii="Times New Roman" w:hAnsi="Times New Roman" w:cs="Times New Roman"/>
          <w:lang w:val="en-US"/>
        </w:rPr>
        <w:t>other</w:t>
      </w:r>
      <w:r w:rsidRPr="000E7F67">
        <w:rPr>
          <w:rFonts w:ascii="Times New Roman" w:hAnsi="Times New Roman" w:cs="Times New Roman"/>
          <w:lang w:val="en-US"/>
        </w:rPr>
        <w:t xml:space="preserve"> cases of risk taking (such as child-bearing) we would violate the principle of neutrality too. We will have to find a way to be consistent in order to respect neutrality.</w:t>
      </w:r>
      <w:r w:rsidRPr="000E7F67">
        <w:rPr>
          <w:rFonts w:ascii="Times New Roman" w:hAnsi="Times New Roman" w:cs="Times New Roman"/>
          <w:lang w:val="en-US"/>
        </w:rPr>
        <w:tab/>
        <w:t xml:space="preserve"> For the Dutch health care system the non-neutrality argument would look slightly different. In the Dutch system the Dutch government decides which forms of treatment are included in the compulsory basic health insurance. If we want the system to be more sensitive to option luck, we could allow insurance companies to differentiate in premiums. This would mean that insurance companies would need the information on who is living health</w:t>
      </w:r>
      <w:r w:rsidR="00882714">
        <w:rPr>
          <w:rFonts w:ascii="Times New Roman" w:hAnsi="Times New Roman" w:cs="Times New Roman"/>
          <w:lang w:val="en-US"/>
        </w:rPr>
        <w:t>il</w:t>
      </w:r>
      <w:r w:rsidRPr="000E7F67">
        <w:rPr>
          <w:rFonts w:ascii="Times New Roman" w:hAnsi="Times New Roman" w:cs="Times New Roman"/>
          <w:lang w:val="en-US"/>
        </w:rPr>
        <w:t>y and who not. Not only could a luck egalitarian system in this case mean that the government violates the principle of neutrality, this system also runs the r</w:t>
      </w:r>
      <w:r w:rsidR="00106261">
        <w:rPr>
          <w:rFonts w:ascii="Times New Roman" w:hAnsi="Times New Roman" w:cs="Times New Roman"/>
          <w:lang w:val="en-US"/>
        </w:rPr>
        <w:t xml:space="preserve">isk of giving too much power to </w:t>
      </w:r>
      <w:r w:rsidRPr="000E7F67">
        <w:rPr>
          <w:rFonts w:ascii="Times New Roman" w:hAnsi="Times New Roman" w:cs="Times New Roman"/>
          <w:lang w:val="en-US"/>
        </w:rPr>
        <w:t>insurance companies. They would need intrusive in</w:t>
      </w:r>
      <w:r w:rsidR="00106261">
        <w:rPr>
          <w:rFonts w:ascii="Times New Roman" w:hAnsi="Times New Roman" w:cs="Times New Roman"/>
          <w:lang w:val="en-US"/>
        </w:rPr>
        <w:t>struments to monitor individual</w:t>
      </w:r>
      <w:r w:rsidRPr="000E7F67">
        <w:rPr>
          <w:rFonts w:ascii="Times New Roman" w:hAnsi="Times New Roman" w:cs="Times New Roman"/>
          <w:lang w:val="en-US"/>
        </w:rPr>
        <w:t>s</w:t>
      </w:r>
      <w:r w:rsidR="00106261">
        <w:rPr>
          <w:rFonts w:ascii="Times New Roman" w:hAnsi="Times New Roman" w:cs="Times New Roman"/>
          <w:lang w:val="en-US"/>
        </w:rPr>
        <w:t>’</w:t>
      </w:r>
      <w:r w:rsidRPr="000E7F67">
        <w:rPr>
          <w:rFonts w:ascii="Times New Roman" w:hAnsi="Times New Roman" w:cs="Times New Roman"/>
          <w:lang w:val="en-US"/>
        </w:rPr>
        <w:t xml:space="preserve"> behavior. They would also have a lot of power in deciding what individuals are allowed to do if they want to keep their low premiums. I imagine many would consider it a nightmare if insurance companies were awarded these kinds of powers. We will go in</w:t>
      </w:r>
      <w:r w:rsidR="00ED3B93">
        <w:rPr>
          <w:rFonts w:ascii="Times New Roman" w:hAnsi="Times New Roman" w:cs="Times New Roman"/>
          <w:lang w:val="en-US"/>
        </w:rPr>
        <w:t>to</w:t>
      </w:r>
      <w:r w:rsidRPr="000E7F67">
        <w:rPr>
          <w:rFonts w:ascii="Times New Roman" w:hAnsi="Times New Roman" w:cs="Times New Roman"/>
          <w:lang w:val="en-US"/>
        </w:rPr>
        <w:t xml:space="preserve"> the implications for the power-relations in the next chapter.</w:t>
      </w:r>
    </w:p>
    <w:p w:rsidR="000E7F67" w:rsidRPr="000E7F67" w:rsidRDefault="000E7F67" w:rsidP="000E7F67">
      <w:pPr>
        <w:spacing w:after="0" w:line="360" w:lineRule="auto"/>
        <w:ind w:firstLine="708"/>
        <w:jc w:val="both"/>
        <w:rPr>
          <w:rFonts w:ascii="Times New Roman" w:hAnsi="Times New Roman" w:cs="Times New Roman"/>
          <w:lang w:val="en-US"/>
        </w:rPr>
      </w:pPr>
      <w:r w:rsidRPr="000E7F67">
        <w:rPr>
          <w:rFonts w:ascii="Times New Roman" w:hAnsi="Times New Roman" w:cs="Times New Roman"/>
          <w:lang w:val="en-US"/>
        </w:rPr>
        <w:t>In conclusion, it is clear that the risk of moralism and non-neutrality poses another challenge for luck egalitarianism (Cappelen &amp; Norheim, 2004</w:t>
      </w:r>
      <w:r w:rsidR="00E662C0">
        <w:rPr>
          <w:rFonts w:ascii="Times New Roman" w:hAnsi="Times New Roman" w:cs="Times New Roman"/>
          <w:lang w:val="en-US"/>
        </w:rPr>
        <w:t>,</w:t>
      </w:r>
      <w:r w:rsidRPr="000E7F67">
        <w:rPr>
          <w:rFonts w:ascii="Times New Roman" w:hAnsi="Times New Roman" w:cs="Times New Roman"/>
          <w:lang w:val="en-US"/>
        </w:rPr>
        <w:t xml:space="preserve"> 478). I do not think that making people pay for their health choices is a violation of neutrality </w:t>
      </w:r>
      <w:r w:rsidR="00176B50">
        <w:rPr>
          <w:rFonts w:ascii="Times New Roman" w:hAnsi="Times New Roman" w:cs="Times New Roman"/>
          <w:lang w:val="en-US"/>
        </w:rPr>
        <w:t xml:space="preserve">in </w:t>
      </w:r>
      <w:r w:rsidRPr="000E7F67">
        <w:rPr>
          <w:rFonts w:ascii="Times New Roman" w:hAnsi="Times New Roman" w:cs="Times New Roman"/>
          <w:lang w:val="en-US"/>
        </w:rPr>
        <w:t>itself. Punishing some risk-taking, but not punishing other risk-taking is a serious problem with regard to neutrality</w:t>
      </w:r>
      <w:r w:rsidR="0040277E">
        <w:rPr>
          <w:rFonts w:ascii="Times New Roman" w:hAnsi="Times New Roman" w:cs="Times New Roman"/>
          <w:lang w:val="en-US"/>
        </w:rPr>
        <w:t>,</w:t>
      </w:r>
      <w:r w:rsidRPr="000E7F67">
        <w:rPr>
          <w:rFonts w:ascii="Times New Roman" w:hAnsi="Times New Roman" w:cs="Times New Roman"/>
          <w:lang w:val="en-US"/>
        </w:rPr>
        <w:t xml:space="preserve"> though. In order to be neutral, we need to treat alike cases alike. The problem of neutrality is closely related to Cavallero’s claim that most </w:t>
      </w:r>
      <w:r w:rsidRPr="000E7F67">
        <w:rPr>
          <w:rFonts w:ascii="Times New Roman" w:hAnsi="Times New Roman" w:cs="Times New Roman"/>
          <w:lang w:val="en-US"/>
        </w:rPr>
        <w:lastRenderedPageBreak/>
        <w:t>forms of risk</w:t>
      </w:r>
      <w:r w:rsidR="00964C51">
        <w:rPr>
          <w:rFonts w:ascii="Times New Roman" w:hAnsi="Times New Roman" w:cs="Times New Roman"/>
          <w:lang w:val="en-US"/>
        </w:rPr>
        <w:t>-</w:t>
      </w:r>
      <w:r w:rsidRPr="000E7F67">
        <w:rPr>
          <w:rFonts w:ascii="Times New Roman" w:hAnsi="Times New Roman" w:cs="Times New Roman"/>
          <w:lang w:val="en-US"/>
        </w:rPr>
        <w:t xml:space="preserve">taking are not detectable. It would not be fair </w:t>
      </w:r>
      <w:r w:rsidR="00964C51">
        <w:rPr>
          <w:rFonts w:ascii="Times New Roman" w:hAnsi="Times New Roman" w:cs="Times New Roman"/>
          <w:lang w:val="en-US"/>
        </w:rPr>
        <w:t>or</w:t>
      </w:r>
      <w:r w:rsidRPr="000E7F67">
        <w:rPr>
          <w:rFonts w:ascii="Times New Roman" w:hAnsi="Times New Roman" w:cs="Times New Roman"/>
          <w:lang w:val="en-US"/>
        </w:rPr>
        <w:t xml:space="preserve"> neutral to ‘punish’ smokers (because that is not accepted and easy to detect), while not ‘punishing’ </w:t>
      </w:r>
      <w:r w:rsidR="00964C51">
        <w:rPr>
          <w:rFonts w:ascii="Times New Roman" w:hAnsi="Times New Roman" w:cs="Times New Roman"/>
          <w:lang w:val="en-US"/>
        </w:rPr>
        <w:t>the majority of other</w:t>
      </w:r>
      <w:r w:rsidRPr="000E7F67">
        <w:rPr>
          <w:rFonts w:ascii="Times New Roman" w:hAnsi="Times New Roman" w:cs="Times New Roman"/>
          <w:lang w:val="en-US"/>
        </w:rPr>
        <w:t xml:space="preserve"> risk-taking.</w:t>
      </w:r>
    </w:p>
    <w:p w:rsidR="000E7F67" w:rsidRPr="00C36845" w:rsidRDefault="00C36845" w:rsidP="000E7F67">
      <w:pPr>
        <w:keepNext/>
        <w:keepLines/>
        <w:spacing w:before="480" w:after="0"/>
        <w:outlineLvl w:val="0"/>
        <w:rPr>
          <w:rFonts w:ascii="Times New Roman" w:eastAsiaTheme="majorEastAsia" w:hAnsi="Times New Roman" w:cs="Times New Roman"/>
          <w:b/>
          <w:bCs/>
          <w:color w:val="365F91" w:themeColor="accent1" w:themeShade="BF"/>
          <w:sz w:val="28"/>
          <w:szCs w:val="28"/>
          <w:lang w:val="en-US"/>
        </w:rPr>
      </w:pPr>
      <w:bookmarkStart w:id="36" w:name="_Toc421279781"/>
      <w:r w:rsidRPr="00C36845">
        <w:rPr>
          <w:rFonts w:ascii="Times New Roman" w:eastAsiaTheme="majorEastAsia" w:hAnsi="Times New Roman" w:cs="Times New Roman"/>
          <w:b/>
          <w:bCs/>
          <w:color w:val="365F91" w:themeColor="accent1" w:themeShade="BF"/>
          <w:sz w:val="28"/>
          <w:szCs w:val="28"/>
          <w:lang w:val="en-US"/>
        </w:rPr>
        <w:t>4.</w:t>
      </w:r>
      <w:r w:rsidR="007270C8">
        <w:rPr>
          <w:rFonts w:ascii="Times New Roman" w:eastAsiaTheme="majorEastAsia" w:hAnsi="Times New Roman" w:cs="Times New Roman"/>
          <w:b/>
          <w:bCs/>
          <w:color w:val="365F91" w:themeColor="accent1" w:themeShade="BF"/>
          <w:sz w:val="28"/>
          <w:szCs w:val="28"/>
          <w:lang w:val="en-US"/>
        </w:rPr>
        <w:t>7</w:t>
      </w:r>
      <w:r w:rsidR="000E7F67" w:rsidRPr="00C36845">
        <w:rPr>
          <w:rFonts w:ascii="Times New Roman" w:eastAsiaTheme="majorEastAsia" w:hAnsi="Times New Roman" w:cs="Times New Roman"/>
          <w:b/>
          <w:bCs/>
          <w:color w:val="365F91" w:themeColor="accent1" w:themeShade="BF"/>
          <w:sz w:val="28"/>
          <w:szCs w:val="28"/>
          <w:lang w:val="en-US"/>
        </w:rPr>
        <w:t xml:space="preserve"> Conclusion</w:t>
      </w:r>
      <w:bookmarkEnd w:id="36"/>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I have investigated a number of critiques. Do these critiques prove that luck egalitarianism is a bad basis for health care policy? Or can they withstand most of the problems? Which problems do we need to keep in mind when we investigate policies in the next chapter?</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 xml:space="preserve">Although the intuitive idea of luck egalitarianism is attractive and although I believe that the idea that if you choose to take risks, you should be the one that pays for those will probably appeal to many, basing health care policy on these ideas obviously leads to a number of problems that cannot be ignored. I will briefly go through the critiques I have discussed in this chapter and will evaluate on the risks we run, if we base our policy on the luck egalitarian notions of brute luck and option luck. </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 xml:space="preserve">The first critique we discussed was the critique by Anderson. Anderson, and many other authors with her, are of opinion that any health care policy based on luck egalitarianism would be too harsh. Luck egalitarianism as Dworkin describes it, is luck egalitarianism in an ideal situation. In reality, </w:t>
      </w:r>
      <w:r w:rsidR="006B5DB0">
        <w:rPr>
          <w:rFonts w:ascii="Times New Roman" w:hAnsi="Times New Roman" w:cs="Times New Roman"/>
          <w:lang w:val="en-US"/>
        </w:rPr>
        <w:t xml:space="preserve">however, </w:t>
      </w:r>
      <w:r w:rsidRPr="000E7F67">
        <w:rPr>
          <w:rFonts w:ascii="Times New Roman" w:hAnsi="Times New Roman" w:cs="Times New Roman"/>
          <w:lang w:val="en-US"/>
        </w:rPr>
        <w:t xml:space="preserve">very few choices and very </w:t>
      </w:r>
      <w:r w:rsidR="006B5DB0">
        <w:rPr>
          <w:rFonts w:ascii="Times New Roman" w:hAnsi="Times New Roman" w:cs="Times New Roman"/>
          <w:lang w:val="en-US"/>
        </w:rPr>
        <w:t>little</w:t>
      </w:r>
      <w:r w:rsidRPr="000E7F67">
        <w:rPr>
          <w:rFonts w:ascii="Times New Roman" w:hAnsi="Times New Roman" w:cs="Times New Roman"/>
          <w:lang w:val="en-US"/>
        </w:rPr>
        <w:t xml:space="preserve"> risk</w:t>
      </w:r>
      <w:r w:rsidR="006B5DB0">
        <w:rPr>
          <w:rFonts w:ascii="Times New Roman" w:hAnsi="Times New Roman" w:cs="Times New Roman"/>
          <w:lang w:val="en-US"/>
        </w:rPr>
        <w:t>-</w:t>
      </w:r>
      <w:r w:rsidRPr="000E7F67">
        <w:rPr>
          <w:rFonts w:ascii="Times New Roman" w:hAnsi="Times New Roman" w:cs="Times New Roman"/>
          <w:lang w:val="en-US"/>
        </w:rPr>
        <w:t>taking will be a pure instance of option luck. We need to be sensitive to the sometimes nearly invisible effects of brute luck. Harshness does not necessarily have to be a problem</w:t>
      </w:r>
      <w:r w:rsidR="006B5DB0">
        <w:rPr>
          <w:rFonts w:ascii="Times New Roman" w:hAnsi="Times New Roman" w:cs="Times New Roman"/>
          <w:lang w:val="en-US"/>
        </w:rPr>
        <w:t>,</w:t>
      </w:r>
      <w:r w:rsidRPr="000E7F67">
        <w:rPr>
          <w:rFonts w:ascii="Times New Roman" w:hAnsi="Times New Roman" w:cs="Times New Roman"/>
          <w:lang w:val="en-US"/>
        </w:rPr>
        <w:t xml:space="preserve"> though. There are ways to protect basic rights and freedoms</w:t>
      </w:r>
      <w:r w:rsidR="00A74378">
        <w:rPr>
          <w:rFonts w:ascii="Times New Roman" w:hAnsi="Times New Roman" w:cs="Times New Roman"/>
          <w:lang w:val="en-US"/>
        </w:rPr>
        <w:t xml:space="preserve"> (Stemplowska, 2013</w:t>
      </w:r>
      <w:r w:rsidR="00E662C0">
        <w:rPr>
          <w:rFonts w:ascii="Times New Roman" w:hAnsi="Times New Roman" w:cs="Times New Roman"/>
          <w:lang w:val="en-US"/>
        </w:rPr>
        <w:t>,</w:t>
      </w:r>
      <w:r w:rsidR="00A74378">
        <w:rPr>
          <w:rFonts w:ascii="Times New Roman" w:hAnsi="Times New Roman" w:cs="Times New Roman"/>
          <w:lang w:val="en-US"/>
        </w:rPr>
        <w:t xml:space="preserve"> 406)</w:t>
      </w:r>
      <w:r w:rsidRPr="000E7F67">
        <w:rPr>
          <w:rFonts w:ascii="Times New Roman" w:hAnsi="Times New Roman" w:cs="Times New Roman"/>
          <w:lang w:val="en-US"/>
        </w:rPr>
        <w:t xml:space="preserve">. There are also ways to mitigate harshness in different policies. In the next chapter, I will take the harshness of different policy proposals into account. </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 xml:space="preserve">The second critique by Anderson was focused on pity. I do not think this is one of the most problematic criticisms for luck egalitarianism. Arneson eloquently demonstrated that instead of interpreting luck egalitarianism in such a way that it is based on pity and condescension, you should focus on the fact that luck egalitarianism </w:t>
      </w:r>
      <w:r w:rsidR="006B5DB0">
        <w:rPr>
          <w:rFonts w:ascii="Times New Roman" w:hAnsi="Times New Roman" w:cs="Times New Roman"/>
          <w:lang w:val="en-US"/>
        </w:rPr>
        <w:t>emphasizes</w:t>
      </w:r>
      <w:r w:rsidRPr="000E7F67">
        <w:rPr>
          <w:rFonts w:ascii="Times New Roman" w:hAnsi="Times New Roman" w:cs="Times New Roman"/>
          <w:lang w:val="en-US"/>
        </w:rPr>
        <w:t xml:space="preserve"> equality. It makes clear that brute luck could happen to anyone. I therefore will not pay </w:t>
      </w:r>
      <w:r w:rsidR="00294DD6">
        <w:rPr>
          <w:rFonts w:ascii="Times New Roman" w:hAnsi="Times New Roman" w:cs="Times New Roman"/>
          <w:lang w:val="en-US"/>
        </w:rPr>
        <w:t xml:space="preserve">much </w:t>
      </w:r>
      <w:r w:rsidRPr="000E7F67">
        <w:rPr>
          <w:rFonts w:ascii="Times New Roman" w:hAnsi="Times New Roman" w:cs="Times New Roman"/>
          <w:lang w:val="en-US"/>
        </w:rPr>
        <w:t xml:space="preserve">attention to this criticism in the next chapter. </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The third critique is related to bizarre consequences of option luck. Anderson offers some counter-intuitive examples. I have attempted to show, why these examples were not instances of option luck. If we want to hold individuals financially responsible for the choices they have made, we need to look</w:t>
      </w:r>
      <w:r w:rsidR="00F62615">
        <w:rPr>
          <w:rFonts w:ascii="Times New Roman" w:hAnsi="Times New Roman" w:cs="Times New Roman"/>
          <w:lang w:val="en-US"/>
        </w:rPr>
        <w:t xml:space="preserve"> critically at whether the risk-</w:t>
      </w:r>
      <w:r w:rsidRPr="000E7F67">
        <w:rPr>
          <w:rFonts w:ascii="Times New Roman" w:hAnsi="Times New Roman" w:cs="Times New Roman"/>
          <w:lang w:val="en-US"/>
        </w:rPr>
        <w:t xml:space="preserve">taking was isolated, anticipated and avoidable. For the second condition it is important to include a well-developed educational program, so we can expect people are aware of the risks they are taking. This means we cannot hold individuals accountable before that generation has had proper education on what a healthy lifestyle is. With regard to the third condition, we need to look at the alternatives individuals actually had. Some risky behavior may be expected by society and </w:t>
      </w:r>
      <w:r w:rsidR="00F62615">
        <w:rPr>
          <w:rFonts w:ascii="Times New Roman" w:hAnsi="Times New Roman" w:cs="Times New Roman"/>
          <w:lang w:val="en-US"/>
        </w:rPr>
        <w:t xml:space="preserve">might </w:t>
      </w:r>
      <w:r w:rsidRPr="000E7F67">
        <w:rPr>
          <w:rFonts w:ascii="Times New Roman" w:hAnsi="Times New Roman" w:cs="Times New Roman"/>
          <w:lang w:val="en-US"/>
        </w:rPr>
        <w:t xml:space="preserve">benefit society overall. We cannot hold individuals financially responsible for choices </w:t>
      </w:r>
      <w:r w:rsidR="00361F55">
        <w:rPr>
          <w:rFonts w:ascii="Times New Roman" w:hAnsi="Times New Roman" w:cs="Times New Roman"/>
          <w:lang w:val="en-US"/>
        </w:rPr>
        <w:t xml:space="preserve">that </w:t>
      </w:r>
      <w:r w:rsidRPr="000E7F67">
        <w:rPr>
          <w:rFonts w:ascii="Times New Roman" w:hAnsi="Times New Roman" w:cs="Times New Roman"/>
          <w:lang w:val="en-US"/>
        </w:rPr>
        <w:t>do no</w:t>
      </w:r>
      <w:r w:rsidR="00C466BD">
        <w:rPr>
          <w:rFonts w:ascii="Times New Roman" w:hAnsi="Times New Roman" w:cs="Times New Roman"/>
          <w:lang w:val="en-US"/>
        </w:rPr>
        <w:t>t</w:t>
      </w:r>
      <w:r w:rsidRPr="000E7F67">
        <w:rPr>
          <w:rFonts w:ascii="Times New Roman" w:hAnsi="Times New Roman" w:cs="Times New Roman"/>
          <w:lang w:val="en-US"/>
        </w:rPr>
        <w:t xml:space="preserve"> place a burden on society but are actually in everyone’s interest. </w:t>
      </w:r>
      <w:r w:rsidRPr="000E7F67">
        <w:rPr>
          <w:rFonts w:ascii="Times New Roman" w:hAnsi="Times New Roman" w:cs="Times New Roman"/>
          <w:lang w:val="en-US"/>
        </w:rPr>
        <w:lastRenderedPageBreak/>
        <w:t xml:space="preserve">After having formulated this </w:t>
      </w:r>
      <w:r w:rsidR="00C466BD" w:rsidRPr="000E7F67">
        <w:rPr>
          <w:rFonts w:ascii="Times New Roman" w:hAnsi="Times New Roman" w:cs="Times New Roman"/>
          <w:lang w:val="en-US"/>
        </w:rPr>
        <w:t>d</w:t>
      </w:r>
      <w:r w:rsidR="00C466BD">
        <w:rPr>
          <w:rFonts w:ascii="Times New Roman" w:hAnsi="Times New Roman" w:cs="Times New Roman"/>
          <w:lang w:val="en-US"/>
        </w:rPr>
        <w:t>efens</w:t>
      </w:r>
      <w:r w:rsidR="00C466BD" w:rsidRPr="000E7F67">
        <w:rPr>
          <w:rFonts w:ascii="Times New Roman" w:hAnsi="Times New Roman" w:cs="Times New Roman"/>
          <w:lang w:val="en-US"/>
        </w:rPr>
        <w:t>e</w:t>
      </w:r>
      <w:r w:rsidRPr="000E7F67">
        <w:rPr>
          <w:rFonts w:ascii="Times New Roman" w:hAnsi="Times New Roman" w:cs="Times New Roman"/>
          <w:lang w:val="en-US"/>
        </w:rPr>
        <w:t>, I do not think it is necessary to take this criticism with us to the next chapter.</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Fourthly, I discussed the criticism of social determinants. If we are to base policy on luck egalitarianism we need to be sufficiently aware of all factors that infl</w:t>
      </w:r>
      <w:r w:rsidR="003D7A68">
        <w:rPr>
          <w:rFonts w:ascii="Times New Roman" w:hAnsi="Times New Roman" w:cs="Times New Roman"/>
          <w:lang w:val="en-US"/>
        </w:rPr>
        <w:t>uence individual</w:t>
      </w:r>
      <w:r w:rsidRPr="000E7F67">
        <w:rPr>
          <w:rFonts w:ascii="Times New Roman" w:hAnsi="Times New Roman" w:cs="Times New Roman"/>
          <w:lang w:val="en-US"/>
        </w:rPr>
        <w:t>s</w:t>
      </w:r>
      <w:r w:rsidR="003D7A68">
        <w:rPr>
          <w:rFonts w:ascii="Times New Roman" w:hAnsi="Times New Roman" w:cs="Times New Roman"/>
          <w:lang w:val="en-US"/>
        </w:rPr>
        <w:t>’</w:t>
      </w:r>
      <w:r w:rsidRPr="000E7F67">
        <w:rPr>
          <w:rFonts w:ascii="Times New Roman" w:hAnsi="Times New Roman" w:cs="Times New Roman"/>
          <w:lang w:val="en-US"/>
        </w:rPr>
        <w:t xml:space="preserve"> choices. We have to reflect critically on</w:t>
      </w:r>
      <w:r w:rsidR="004F212D">
        <w:rPr>
          <w:rFonts w:ascii="Times New Roman" w:hAnsi="Times New Roman" w:cs="Times New Roman"/>
          <w:lang w:val="en-US"/>
        </w:rPr>
        <w:t xml:space="preserve"> the question</w:t>
      </w:r>
      <w:r w:rsidRPr="000E7F67">
        <w:rPr>
          <w:rFonts w:ascii="Times New Roman" w:hAnsi="Times New Roman" w:cs="Times New Roman"/>
          <w:lang w:val="en-US"/>
        </w:rPr>
        <w:t xml:space="preserve"> to what extent we can hold people responsible, if they are to a certain (some say large) extent shaped by their environment. If we keep that in mind, it does not mean we cannot hold individuals responsible at all. By returning to the analogy with criminal justice, we saw that it is sometimes necessary for society to hold individuals accountable, regardless of their environment. People are not entirely at the mercy of their dispositions and still responsible for their actions as moral agents. To mitigate the effects of social determinants, we could offer voluntary health programs to help and educate those that were not so lucky in their upbringing with regard to health education. I will keep the effect of social determinants in mind for the next chapter, but do not think it is one of the biggest problems luck egalitarian policy faces.</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 xml:space="preserve">So what about the fifth criticism that emphasizes the invasion of privacy that luck egalitarian policy would demand? This criticism typically demonstrates the weakness of luck egalitarianism as theory for real life policy. In an ideal situation, we would not face these kinds of problems, but in real life we very much do. What we need to take into account for the next chapter, is that we need to find a way to incorporate responsibility, without violating privacy too much. This means that it will be exceedingly difficult to hold individuals responsible for certain behavior. Acquiring information about behavior, without intruding </w:t>
      </w:r>
      <w:r w:rsidR="003D7A68">
        <w:rPr>
          <w:rFonts w:ascii="Times New Roman" w:hAnsi="Times New Roman" w:cs="Times New Roman"/>
          <w:lang w:val="en-US"/>
        </w:rPr>
        <w:t xml:space="preserve">on </w:t>
      </w:r>
      <w:r w:rsidRPr="000E7F67">
        <w:rPr>
          <w:rFonts w:ascii="Times New Roman" w:hAnsi="Times New Roman" w:cs="Times New Roman"/>
          <w:lang w:val="en-US"/>
        </w:rPr>
        <w:t xml:space="preserve">privacy, shall be a very large challenge. I will investigate possible policies in the next chapter, but will also look at alternatives that might look at products instead of behavior. </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Sixth, one of the biggest problems for luck egalitarianism, is the problem of the paradox of the elderly. If we were to implement policy based on luck egalitarian ideas, we would need to have proof that those who live unhealth</w:t>
      </w:r>
      <w:r w:rsidR="00882714">
        <w:rPr>
          <w:rFonts w:ascii="Times New Roman" w:hAnsi="Times New Roman" w:cs="Times New Roman"/>
          <w:lang w:val="en-US"/>
        </w:rPr>
        <w:t>il</w:t>
      </w:r>
      <w:r w:rsidRPr="000E7F67">
        <w:rPr>
          <w:rFonts w:ascii="Times New Roman" w:hAnsi="Times New Roman" w:cs="Times New Roman"/>
          <w:lang w:val="en-US"/>
        </w:rPr>
        <w:t>y, place a financial burden on society. Empirical research so far suggests that this is currently not the case, at least not for the very obvious examples of smoking and obesity. We need to take into account</w:t>
      </w:r>
      <w:r w:rsidR="003D7A68">
        <w:rPr>
          <w:rFonts w:ascii="Times New Roman" w:hAnsi="Times New Roman" w:cs="Times New Roman"/>
          <w:lang w:val="en-US"/>
        </w:rPr>
        <w:t>,</w:t>
      </w:r>
      <w:r w:rsidRPr="000E7F67">
        <w:rPr>
          <w:rFonts w:ascii="Times New Roman" w:hAnsi="Times New Roman" w:cs="Times New Roman"/>
          <w:lang w:val="en-US"/>
        </w:rPr>
        <w:t xml:space="preserve"> though, that medical technology is still advancing. This means that although we cannot speak of a financial burden today, new discoveries might make it possible to substantially lengthen the lives of those who smoke and are obese. There is possibly a point in the future where our health technology </w:t>
      </w:r>
      <w:r w:rsidR="003D7A68">
        <w:rPr>
          <w:rFonts w:ascii="Times New Roman" w:hAnsi="Times New Roman" w:cs="Times New Roman"/>
          <w:lang w:val="en-US"/>
        </w:rPr>
        <w:t>has</w:t>
      </w:r>
      <w:r w:rsidRPr="000E7F67">
        <w:rPr>
          <w:rFonts w:ascii="Times New Roman" w:hAnsi="Times New Roman" w:cs="Times New Roman"/>
          <w:lang w:val="en-US"/>
        </w:rPr>
        <w:t xml:space="preserve"> advanced to such a degree that we have the means to keep even the unhealthy alive for a long time. These possible advancements would indeed pose a threat </w:t>
      </w:r>
      <w:r w:rsidR="003D7A68">
        <w:rPr>
          <w:rFonts w:ascii="Times New Roman" w:hAnsi="Times New Roman" w:cs="Times New Roman"/>
          <w:lang w:val="en-US"/>
        </w:rPr>
        <w:t xml:space="preserve">to </w:t>
      </w:r>
      <w:r w:rsidRPr="000E7F67">
        <w:rPr>
          <w:rFonts w:ascii="Times New Roman" w:hAnsi="Times New Roman" w:cs="Times New Roman"/>
          <w:lang w:val="en-US"/>
        </w:rPr>
        <w:t>the affordability of current health care systems. Besides making relatively early health costs due to lifestyle diseases, the unhealthy would</w:t>
      </w:r>
      <w:r w:rsidR="004409D6">
        <w:rPr>
          <w:rFonts w:ascii="Times New Roman" w:hAnsi="Times New Roman" w:cs="Times New Roman"/>
          <w:lang w:val="en-US"/>
        </w:rPr>
        <w:t xml:space="preserve"> in that case</w:t>
      </w:r>
      <w:r w:rsidRPr="000E7F67">
        <w:rPr>
          <w:rFonts w:ascii="Times New Roman" w:hAnsi="Times New Roman" w:cs="Times New Roman"/>
          <w:lang w:val="en-US"/>
        </w:rPr>
        <w:t xml:space="preserve"> also cost society nearly the same </w:t>
      </w:r>
      <w:r w:rsidR="004409D6">
        <w:rPr>
          <w:rFonts w:ascii="Times New Roman" w:hAnsi="Times New Roman" w:cs="Times New Roman"/>
          <w:lang w:val="en-US"/>
        </w:rPr>
        <w:t>as the healthy</w:t>
      </w:r>
      <w:r w:rsidR="00F01654">
        <w:rPr>
          <w:rFonts w:ascii="Times New Roman" w:hAnsi="Times New Roman" w:cs="Times New Roman"/>
          <w:lang w:val="en-US"/>
        </w:rPr>
        <w:t xml:space="preserve"> later in life</w:t>
      </w:r>
      <w:r w:rsidRPr="000E7F67">
        <w:rPr>
          <w:rFonts w:ascii="Times New Roman" w:hAnsi="Times New Roman" w:cs="Times New Roman"/>
          <w:lang w:val="en-US"/>
        </w:rPr>
        <w:t xml:space="preserve">. You could crudely say that the health care system is currently only tenable because the effects of unhealthy lifestyles are so deadly. The more these effects can be mitigated, the more pertinent the discussion on responsibility in health care will become. In the next chapter, when I investigate policy possibilities, I will assume that the unhealthy do place a financial burden on society, </w:t>
      </w:r>
      <w:r w:rsidRPr="000E7F67">
        <w:rPr>
          <w:rFonts w:ascii="Times New Roman" w:hAnsi="Times New Roman" w:cs="Times New Roman"/>
          <w:lang w:val="en-US"/>
        </w:rPr>
        <w:lastRenderedPageBreak/>
        <w:t xml:space="preserve">because this might still be the case for the future. I will return to the current reality in the conclusion of that chapter. </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 xml:space="preserve">The seventh and </w:t>
      </w:r>
      <w:r w:rsidR="004A1B17">
        <w:rPr>
          <w:rFonts w:ascii="Times New Roman" w:hAnsi="Times New Roman" w:cs="Times New Roman"/>
          <w:lang w:val="en-US"/>
        </w:rPr>
        <w:t xml:space="preserve">final </w:t>
      </w:r>
      <w:r w:rsidRPr="000E7F67">
        <w:rPr>
          <w:rFonts w:ascii="Times New Roman" w:hAnsi="Times New Roman" w:cs="Times New Roman"/>
          <w:lang w:val="en-US"/>
        </w:rPr>
        <w:t>critique that we examined was the critique that focused on the lack of neutrality within a health care system based on luck egalitarianism. Although the government could perhaps offer strong arguments based on distributive justice to hold individuals financially responsible for unhealthy choices, the government would have to be very consistent. As we discovered earlier,</w:t>
      </w:r>
      <w:r w:rsidR="001F41D8">
        <w:rPr>
          <w:rFonts w:ascii="Times New Roman" w:hAnsi="Times New Roman" w:cs="Times New Roman"/>
          <w:lang w:val="en-US"/>
        </w:rPr>
        <w:t xml:space="preserve"> though,</w:t>
      </w:r>
      <w:r w:rsidRPr="000E7F67">
        <w:rPr>
          <w:rFonts w:ascii="Times New Roman" w:hAnsi="Times New Roman" w:cs="Times New Roman"/>
          <w:lang w:val="en-US"/>
        </w:rPr>
        <w:t xml:space="preserve"> there is no clear and sharp distinction between option luck and brute luck. Many forms of risk</w:t>
      </w:r>
      <w:r w:rsidR="001F41D8">
        <w:rPr>
          <w:rFonts w:ascii="Times New Roman" w:hAnsi="Times New Roman" w:cs="Times New Roman"/>
          <w:lang w:val="en-US"/>
        </w:rPr>
        <w:t>-</w:t>
      </w:r>
      <w:r w:rsidRPr="000E7F67">
        <w:rPr>
          <w:rFonts w:ascii="Times New Roman" w:hAnsi="Times New Roman" w:cs="Times New Roman"/>
          <w:lang w:val="en-US"/>
        </w:rPr>
        <w:t xml:space="preserve">taking are broadly accepted and expected within many societies. Luck egalitarian policy therefore runs the risk of becoming moralizing and non-neutral. In formulating policy, we should hence try to make a clear and fair distinction between what is option luck and what is not. Luck egalitarian policy should hold individuals responsible for their deliberate choices. We need to be careful not to punish individuals simply for having preferences that deviate from what is common and socially accepted. </w:t>
      </w:r>
      <w:r w:rsidR="001F41D8">
        <w:rPr>
          <w:rFonts w:ascii="Times New Roman" w:hAnsi="Times New Roman" w:cs="Times New Roman"/>
          <w:lang w:val="en-US"/>
        </w:rPr>
        <w:t>Regarding the negative effects of smoking as option luck, but disregarding those coming from mountaineering solely because of how that activity is perceived in society is unjust</w:t>
      </w:r>
      <w:r w:rsidRPr="000E7F67">
        <w:rPr>
          <w:rFonts w:ascii="Times New Roman" w:hAnsi="Times New Roman" w:cs="Times New Roman"/>
          <w:lang w:val="en-US"/>
        </w:rPr>
        <w:t xml:space="preserve">. </w:t>
      </w:r>
    </w:p>
    <w:p w:rsidR="000E7F67" w:rsidRPr="000E7F67" w:rsidRDefault="000E7F67" w:rsidP="000E7F67">
      <w:pPr>
        <w:spacing w:after="0" w:line="360" w:lineRule="auto"/>
        <w:ind w:firstLine="709"/>
        <w:jc w:val="both"/>
        <w:rPr>
          <w:rFonts w:ascii="Times New Roman" w:hAnsi="Times New Roman" w:cs="Times New Roman"/>
          <w:lang w:val="en-US"/>
        </w:rPr>
      </w:pPr>
      <w:r w:rsidRPr="000E7F67">
        <w:rPr>
          <w:rFonts w:ascii="Times New Roman" w:hAnsi="Times New Roman" w:cs="Times New Roman"/>
          <w:lang w:val="en-US"/>
        </w:rPr>
        <w:t>In fact, it might be a good thing for society (and for keeping the system financially attainable), if not all individuals necessarily think that living health</w:t>
      </w:r>
      <w:r w:rsidR="00882714">
        <w:rPr>
          <w:rFonts w:ascii="Times New Roman" w:hAnsi="Times New Roman" w:cs="Times New Roman"/>
          <w:lang w:val="en-US"/>
        </w:rPr>
        <w:t>il</w:t>
      </w:r>
      <w:r w:rsidRPr="000E7F67">
        <w:rPr>
          <w:rFonts w:ascii="Times New Roman" w:hAnsi="Times New Roman" w:cs="Times New Roman"/>
          <w:lang w:val="en-US"/>
        </w:rPr>
        <w:t xml:space="preserve">y and reaching an old age is the most desirable thing in life. </w:t>
      </w:r>
      <w:r w:rsidR="00213ACD">
        <w:rPr>
          <w:rFonts w:ascii="Times New Roman" w:hAnsi="Times New Roman" w:cs="Times New Roman"/>
          <w:lang w:val="en-US"/>
        </w:rPr>
        <w:t>It</w:t>
      </w:r>
      <w:r w:rsidRPr="000E7F67">
        <w:rPr>
          <w:rFonts w:ascii="Times New Roman" w:hAnsi="Times New Roman" w:cs="Times New Roman"/>
          <w:lang w:val="en-US"/>
        </w:rPr>
        <w:t xml:space="preserve"> is </w:t>
      </w:r>
      <w:r w:rsidR="00213ACD">
        <w:rPr>
          <w:rFonts w:ascii="Times New Roman" w:hAnsi="Times New Roman" w:cs="Times New Roman"/>
          <w:lang w:val="en-US"/>
        </w:rPr>
        <w:t xml:space="preserve">after all, </w:t>
      </w:r>
      <w:r w:rsidRPr="000E7F67">
        <w:rPr>
          <w:rFonts w:ascii="Times New Roman" w:hAnsi="Times New Roman" w:cs="Times New Roman"/>
          <w:lang w:val="en-US"/>
        </w:rPr>
        <w:t xml:space="preserve">only one version of the good life. Of course individuals should have a proper chance to make a deliberate choice on what kind of life they want to live. What is vital to this, is a full range of options </w:t>
      </w:r>
      <w:r w:rsidR="00213ACD">
        <w:rPr>
          <w:rFonts w:ascii="Times New Roman" w:hAnsi="Times New Roman" w:cs="Times New Roman"/>
          <w:lang w:val="en-US"/>
        </w:rPr>
        <w:t>as well as</w:t>
      </w:r>
      <w:r w:rsidRPr="000E7F67">
        <w:rPr>
          <w:rFonts w:ascii="Times New Roman" w:hAnsi="Times New Roman" w:cs="Times New Roman"/>
          <w:lang w:val="en-US"/>
        </w:rPr>
        <w:t xml:space="preserve"> sufficient information and knowledge on the implications of the different choices. If individuals then choose a life which is considered unhealthy, they should be free to do</w:t>
      </w:r>
      <w:r w:rsidR="00213ACD">
        <w:rPr>
          <w:rFonts w:ascii="Times New Roman" w:hAnsi="Times New Roman" w:cs="Times New Roman"/>
          <w:lang w:val="en-US"/>
        </w:rPr>
        <w:t>, provided they do not harm others</w:t>
      </w:r>
      <w:r w:rsidRPr="000E7F67">
        <w:rPr>
          <w:rFonts w:ascii="Times New Roman" w:hAnsi="Times New Roman" w:cs="Times New Roman"/>
          <w:lang w:val="en-US"/>
        </w:rPr>
        <w:t xml:space="preserve">. Empirical research has shown that </w:t>
      </w:r>
      <w:r w:rsidR="00D57462">
        <w:rPr>
          <w:rFonts w:ascii="Times New Roman" w:hAnsi="Times New Roman" w:cs="Times New Roman"/>
          <w:lang w:val="en-US"/>
        </w:rPr>
        <w:t>unhealthy</w:t>
      </w:r>
      <w:r w:rsidRPr="000E7F67">
        <w:rPr>
          <w:rFonts w:ascii="Times New Roman" w:hAnsi="Times New Roman" w:cs="Times New Roman"/>
          <w:lang w:val="en-US"/>
        </w:rPr>
        <w:t xml:space="preserve"> choices will at least not burden society financially. Obviously, we need to be careful when there are children in</w:t>
      </w:r>
      <w:r w:rsidR="004320E1">
        <w:rPr>
          <w:rFonts w:ascii="Times New Roman" w:hAnsi="Times New Roman" w:cs="Times New Roman"/>
          <w:lang w:val="en-US"/>
        </w:rPr>
        <w:t>volved</w:t>
      </w:r>
      <w:r w:rsidRPr="000E7F67">
        <w:rPr>
          <w:rFonts w:ascii="Times New Roman" w:hAnsi="Times New Roman" w:cs="Times New Roman"/>
          <w:lang w:val="en-US"/>
        </w:rPr>
        <w:t>. Unhealth</w:t>
      </w:r>
      <w:r w:rsidR="00C85838">
        <w:rPr>
          <w:rFonts w:ascii="Times New Roman" w:hAnsi="Times New Roman" w:cs="Times New Roman"/>
          <w:lang w:val="en-US"/>
        </w:rPr>
        <w:t>y</w:t>
      </w:r>
      <w:r w:rsidRPr="000E7F67">
        <w:rPr>
          <w:rFonts w:ascii="Times New Roman" w:hAnsi="Times New Roman" w:cs="Times New Roman"/>
          <w:lang w:val="en-US"/>
        </w:rPr>
        <w:t xml:space="preserve"> living of parents should not influence the range of options their children have with regard to their health. In general though, we have learned that although the unhealthy might require rather expensive treatments at certain points in life, they will tend to die younger and therefore do not receive that much from public funds in the long run. The supposed burden unhealthy behavior poses on the rest of society, was the main basis for using luck egalitarian reasoning. If this is truly not the case and health</w:t>
      </w:r>
      <w:r w:rsidR="00882714">
        <w:rPr>
          <w:rFonts w:ascii="Times New Roman" w:hAnsi="Times New Roman" w:cs="Times New Roman"/>
          <w:lang w:val="en-US"/>
        </w:rPr>
        <w:t>il</w:t>
      </w:r>
      <w:r w:rsidRPr="000E7F67">
        <w:rPr>
          <w:rFonts w:ascii="Times New Roman" w:hAnsi="Times New Roman" w:cs="Times New Roman"/>
          <w:lang w:val="en-US"/>
        </w:rPr>
        <w:t>y living individua</w:t>
      </w:r>
      <w:r w:rsidR="00C85838">
        <w:rPr>
          <w:rFonts w:ascii="Times New Roman" w:hAnsi="Times New Roman" w:cs="Times New Roman"/>
          <w:lang w:val="en-US"/>
        </w:rPr>
        <w:t>ls place the largest burden, the</w:t>
      </w:r>
      <w:r w:rsidRPr="000E7F67">
        <w:rPr>
          <w:rFonts w:ascii="Times New Roman" w:hAnsi="Times New Roman" w:cs="Times New Roman"/>
          <w:lang w:val="en-US"/>
        </w:rPr>
        <w:t>n luc</w:t>
      </w:r>
      <w:r w:rsidR="000737BA">
        <w:rPr>
          <w:rFonts w:ascii="Times New Roman" w:hAnsi="Times New Roman" w:cs="Times New Roman"/>
          <w:lang w:val="en-US"/>
        </w:rPr>
        <w:t xml:space="preserve">k egalitarianism in this case </w:t>
      </w:r>
      <w:r w:rsidR="006715FA">
        <w:rPr>
          <w:rFonts w:ascii="Times New Roman" w:hAnsi="Times New Roman" w:cs="Times New Roman"/>
          <w:lang w:val="en-US"/>
        </w:rPr>
        <w:t>cannot justify higher financial contributions from the unhealthy</w:t>
      </w:r>
      <w:r w:rsidRPr="000E7F67">
        <w:rPr>
          <w:rFonts w:ascii="Times New Roman" w:hAnsi="Times New Roman" w:cs="Times New Roman"/>
          <w:lang w:val="en-US"/>
        </w:rPr>
        <w:t>.</w:t>
      </w:r>
      <w:r w:rsidR="00C85838">
        <w:rPr>
          <w:rFonts w:ascii="Times New Roman" w:hAnsi="Times New Roman" w:cs="Times New Roman"/>
          <w:lang w:val="en-US"/>
        </w:rPr>
        <w:t xml:space="preserve"> What perhaps needs a change the</w:t>
      </w:r>
      <w:r w:rsidRPr="000E7F67">
        <w:rPr>
          <w:rFonts w:ascii="Times New Roman" w:hAnsi="Times New Roman" w:cs="Times New Roman"/>
          <w:lang w:val="en-US"/>
        </w:rPr>
        <w:t>n, is not the health care policy, but the social idea that these unhealth</w:t>
      </w:r>
      <w:r w:rsidR="00C85838">
        <w:rPr>
          <w:rFonts w:ascii="Times New Roman" w:hAnsi="Times New Roman" w:cs="Times New Roman"/>
          <w:lang w:val="en-US"/>
        </w:rPr>
        <w:t>il</w:t>
      </w:r>
      <w:r w:rsidRPr="000E7F67">
        <w:rPr>
          <w:rFonts w:ascii="Times New Roman" w:hAnsi="Times New Roman" w:cs="Times New Roman"/>
          <w:lang w:val="en-US"/>
        </w:rPr>
        <w:t xml:space="preserve">y living individuals cost us so much money. </w:t>
      </w:r>
    </w:p>
    <w:p w:rsidR="000E7F67" w:rsidRPr="000E7F67" w:rsidRDefault="000E7F67" w:rsidP="000E7F67">
      <w:pPr>
        <w:spacing w:after="0" w:line="360" w:lineRule="auto"/>
        <w:jc w:val="both"/>
        <w:rPr>
          <w:rFonts w:ascii="Times New Roman" w:hAnsi="Times New Roman" w:cs="Times New Roman"/>
          <w:lang w:val="en-US"/>
        </w:rPr>
      </w:pPr>
    </w:p>
    <w:p w:rsid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 xml:space="preserve">Although the intuitive idea of luck egalitarianism is very attractive, there are many critiques that expose weaknesses of the theory. </w:t>
      </w:r>
      <w:r w:rsidR="000737BA">
        <w:rPr>
          <w:rFonts w:ascii="Times New Roman" w:hAnsi="Times New Roman" w:cs="Times New Roman"/>
          <w:lang w:val="en-US"/>
        </w:rPr>
        <w:t>I</w:t>
      </w:r>
      <w:r w:rsidR="0091579A">
        <w:rPr>
          <w:rFonts w:ascii="Times New Roman" w:hAnsi="Times New Roman" w:cs="Times New Roman"/>
          <w:lang w:val="en-US"/>
        </w:rPr>
        <w:t>t</w:t>
      </w:r>
      <w:r w:rsidR="000737BA">
        <w:rPr>
          <w:rFonts w:ascii="Times New Roman" w:hAnsi="Times New Roman" w:cs="Times New Roman"/>
          <w:lang w:val="en-US"/>
        </w:rPr>
        <w:t xml:space="preserve"> was relatively easy to formulate a defense against some of the criticisms</w:t>
      </w:r>
      <w:r w:rsidRPr="000E7F67">
        <w:rPr>
          <w:rFonts w:ascii="Times New Roman" w:hAnsi="Times New Roman" w:cs="Times New Roman"/>
          <w:lang w:val="en-US"/>
        </w:rPr>
        <w:t xml:space="preserve">, but </w:t>
      </w:r>
      <w:r w:rsidR="000737BA">
        <w:rPr>
          <w:rFonts w:ascii="Times New Roman" w:hAnsi="Times New Roman" w:cs="Times New Roman"/>
          <w:lang w:val="en-US"/>
        </w:rPr>
        <w:t>it was more difficult against others</w:t>
      </w:r>
      <w:r w:rsidRPr="000E7F67">
        <w:rPr>
          <w:rFonts w:ascii="Times New Roman" w:hAnsi="Times New Roman" w:cs="Times New Roman"/>
          <w:lang w:val="en-US"/>
        </w:rPr>
        <w:t xml:space="preserve">. I think that neutrality and privacy will prove to be the most important challenges to face in the next chapter. We must also not forget Cavallero’s moral </w:t>
      </w:r>
      <w:r w:rsidRPr="000E7F67">
        <w:rPr>
          <w:rFonts w:ascii="Times New Roman" w:hAnsi="Times New Roman" w:cs="Times New Roman"/>
          <w:lang w:val="en-US"/>
        </w:rPr>
        <w:lastRenderedPageBreak/>
        <w:t>fallacy of the second best</w:t>
      </w:r>
      <w:r w:rsidR="005C240E">
        <w:rPr>
          <w:rStyle w:val="FootnoteReference"/>
          <w:rFonts w:ascii="Times New Roman" w:hAnsi="Times New Roman" w:cs="Times New Roman"/>
          <w:lang w:val="en-US"/>
        </w:rPr>
        <w:footnoteReference w:id="4"/>
      </w:r>
      <w:r w:rsidRPr="000E7F67">
        <w:rPr>
          <w:rFonts w:ascii="Times New Roman" w:hAnsi="Times New Roman" w:cs="Times New Roman"/>
          <w:lang w:val="en-US"/>
        </w:rPr>
        <w:t>, which we already encountered in the previous chapter. Other criticisms, such as causal vagueness, harshness and social determinants, could be obviated by choosing certain forms of policy instead of others. In other words, I do not think that these criticisms apply to all implementations of luck egalitarian theory. It might be difficult</w:t>
      </w:r>
      <w:r w:rsidR="0091579A">
        <w:rPr>
          <w:rFonts w:ascii="Times New Roman" w:hAnsi="Times New Roman" w:cs="Times New Roman"/>
          <w:lang w:val="en-US"/>
        </w:rPr>
        <w:t>,</w:t>
      </w:r>
      <w:r w:rsidRPr="000E7F67">
        <w:rPr>
          <w:rFonts w:ascii="Times New Roman" w:hAnsi="Times New Roman" w:cs="Times New Roman"/>
          <w:lang w:val="en-US"/>
        </w:rPr>
        <w:t xml:space="preserve"> though, to solve all problems, because many solutions to these problems will provide new problems in other areas. If we want to prevent issues with regard to causal vagueness, we might need information on behavior, which could have a negative effect on privacy again. We might therefore need to</w:t>
      </w:r>
      <w:r w:rsidR="0091579A">
        <w:rPr>
          <w:rFonts w:ascii="Times New Roman" w:hAnsi="Times New Roman" w:cs="Times New Roman"/>
          <w:lang w:val="en-US"/>
        </w:rPr>
        <w:t xml:space="preserve"> make a trade-off at some point</w:t>
      </w:r>
      <w:r w:rsidRPr="000E7F67">
        <w:rPr>
          <w:rFonts w:ascii="Times New Roman" w:hAnsi="Times New Roman" w:cs="Times New Roman"/>
          <w:lang w:val="en-US"/>
        </w:rPr>
        <w:t xml:space="preserve">. I expect that neutrality and privacy, will be most difficult to evade. For the next chapter I will investigate how luck egalitarian policy could look like in the Dutch case, if we assume that an unhealthy lifestyle places a financial burden on society. </w:t>
      </w:r>
    </w:p>
    <w:p w:rsidR="002C28AF" w:rsidRDefault="002C28AF" w:rsidP="000E7F67">
      <w:pPr>
        <w:spacing w:after="0" w:line="360" w:lineRule="auto"/>
        <w:jc w:val="both"/>
        <w:rPr>
          <w:rFonts w:ascii="Times New Roman" w:hAnsi="Times New Roman" w:cs="Times New Roman"/>
          <w:lang w:val="en-US"/>
        </w:rPr>
      </w:pPr>
    </w:p>
    <w:p w:rsidR="002C28AF" w:rsidRDefault="002C28AF" w:rsidP="000E7F67">
      <w:pPr>
        <w:spacing w:after="0" w:line="360" w:lineRule="auto"/>
        <w:jc w:val="both"/>
        <w:rPr>
          <w:rFonts w:ascii="Times New Roman" w:hAnsi="Times New Roman" w:cs="Times New Roman"/>
          <w:lang w:val="en-US"/>
        </w:rPr>
      </w:pPr>
    </w:p>
    <w:p w:rsidR="002C28AF" w:rsidRDefault="002C28AF" w:rsidP="000E7F67">
      <w:pPr>
        <w:spacing w:after="0" w:line="360" w:lineRule="auto"/>
        <w:jc w:val="both"/>
        <w:rPr>
          <w:rFonts w:ascii="Times New Roman" w:hAnsi="Times New Roman" w:cs="Times New Roman"/>
          <w:lang w:val="en-US"/>
        </w:rPr>
      </w:pPr>
    </w:p>
    <w:p w:rsidR="002C28AF" w:rsidRDefault="002C28AF" w:rsidP="000E7F67">
      <w:pPr>
        <w:spacing w:after="0" w:line="360" w:lineRule="auto"/>
        <w:jc w:val="both"/>
        <w:rPr>
          <w:rFonts w:ascii="Times New Roman" w:hAnsi="Times New Roman" w:cs="Times New Roman"/>
          <w:lang w:val="en-US"/>
        </w:rPr>
      </w:pPr>
    </w:p>
    <w:p w:rsidR="002C28AF" w:rsidRDefault="002C28AF" w:rsidP="000E7F67">
      <w:pPr>
        <w:spacing w:after="0" w:line="360" w:lineRule="auto"/>
        <w:jc w:val="both"/>
        <w:rPr>
          <w:rFonts w:ascii="Times New Roman" w:hAnsi="Times New Roman" w:cs="Times New Roman"/>
          <w:lang w:val="en-US"/>
        </w:rPr>
      </w:pPr>
    </w:p>
    <w:p w:rsidR="002C28AF" w:rsidRDefault="002C28AF" w:rsidP="000E7F67">
      <w:pPr>
        <w:spacing w:after="0" w:line="360" w:lineRule="auto"/>
        <w:jc w:val="both"/>
        <w:rPr>
          <w:rFonts w:ascii="Times New Roman" w:hAnsi="Times New Roman" w:cs="Times New Roman"/>
          <w:lang w:val="en-US"/>
        </w:rPr>
      </w:pPr>
    </w:p>
    <w:p w:rsidR="002C28AF" w:rsidRDefault="002C28AF" w:rsidP="000E7F67">
      <w:pPr>
        <w:spacing w:after="0" w:line="360" w:lineRule="auto"/>
        <w:jc w:val="both"/>
        <w:rPr>
          <w:rFonts w:ascii="Times New Roman" w:hAnsi="Times New Roman" w:cs="Times New Roman"/>
          <w:lang w:val="en-US"/>
        </w:rPr>
      </w:pPr>
    </w:p>
    <w:p w:rsidR="002C28AF" w:rsidRDefault="002C28AF" w:rsidP="000E7F67">
      <w:pPr>
        <w:spacing w:after="0" w:line="360" w:lineRule="auto"/>
        <w:jc w:val="both"/>
        <w:rPr>
          <w:rFonts w:ascii="Times New Roman" w:hAnsi="Times New Roman" w:cs="Times New Roman"/>
          <w:lang w:val="en-US"/>
        </w:rPr>
      </w:pPr>
    </w:p>
    <w:p w:rsidR="002C28AF" w:rsidRDefault="002C28AF" w:rsidP="000E7F67">
      <w:pPr>
        <w:spacing w:after="0" w:line="360" w:lineRule="auto"/>
        <w:jc w:val="both"/>
        <w:rPr>
          <w:rFonts w:ascii="Times New Roman" w:hAnsi="Times New Roman" w:cs="Times New Roman"/>
          <w:lang w:val="en-US"/>
        </w:rPr>
      </w:pPr>
    </w:p>
    <w:p w:rsidR="002C28AF" w:rsidRDefault="002C28AF" w:rsidP="000E7F67">
      <w:pPr>
        <w:spacing w:after="0" w:line="360" w:lineRule="auto"/>
        <w:jc w:val="both"/>
        <w:rPr>
          <w:rFonts w:ascii="Times New Roman" w:hAnsi="Times New Roman" w:cs="Times New Roman"/>
          <w:lang w:val="en-US"/>
        </w:rPr>
      </w:pPr>
    </w:p>
    <w:p w:rsidR="002C28AF" w:rsidRDefault="002C28AF" w:rsidP="000E7F67">
      <w:pPr>
        <w:spacing w:after="0" w:line="360" w:lineRule="auto"/>
        <w:jc w:val="both"/>
        <w:rPr>
          <w:rFonts w:ascii="Times New Roman" w:hAnsi="Times New Roman" w:cs="Times New Roman"/>
          <w:lang w:val="en-US"/>
        </w:rPr>
      </w:pPr>
    </w:p>
    <w:p w:rsidR="002C28AF" w:rsidRDefault="002C28AF" w:rsidP="000E7F67">
      <w:pPr>
        <w:spacing w:after="0" w:line="360" w:lineRule="auto"/>
        <w:jc w:val="both"/>
        <w:rPr>
          <w:rFonts w:ascii="Times New Roman" w:hAnsi="Times New Roman" w:cs="Times New Roman"/>
          <w:lang w:val="en-US"/>
        </w:rPr>
      </w:pPr>
    </w:p>
    <w:p w:rsidR="002C28AF" w:rsidRDefault="002C28AF" w:rsidP="000E7F67">
      <w:pPr>
        <w:spacing w:after="0" w:line="360" w:lineRule="auto"/>
        <w:jc w:val="both"/>
        <w:rPr>
          <w:rFonts w:ascii="Times New Roman" w:hAnsi="Times New Roman" w:cs="Times New Roman"/>
          <w:lang w:val="en-US"/>
        </w:rPr>
      </w:pPr>
    </w:p>
    <w:p w:rsidR="002C28AF" w:rsidRDefault="002C28AF" w:rsidP="000E7F67">
      <w:pPr>
        <w:spacing w:after="0" w:line="360" w:lineRule="auto"/>
        <w:jc w:val="both"/>
        <w:rPr>
          <w:rFonts w:ascii="Times New Roman" w:hAnsi="Times New Roman" w:cs="Times New Roman"/>
          <w:lang w:val="en-US"/>
        </w:rPr>
      </w:pPr>
    </w:p>
    <w:p w:rsidR="002C28AF" w:rsidRDefault="002C28AF" w:rsidP="000E7F67">
      <w:pPr>
        <w:spacing w:after="0" w:line="360" w:lineRule="auto"/>
        <w:jc w:val="both"/>
        <w:rPr>
          <w:rFonts w:ascii="Times New Roman" w:hAnsi="Times New Roman" w:cs="Times New Roman"/>
          <w:lang w:val="en-US"/>
        </w:rPr>
      </w:pPr>
    </w:p>
    <w:p w:rsidR="002C28AF" w:rsidRDefault="002C28AF" w:rsidP="000E7F67">
      <w:pPr>
        <w:spacing w:after="0" w:line="360" w:lineRule="auto"/>
        <w:jc w:val="both"/>
        <w:rPr>
          <w:rFonts w:ascii="Times New Roman" w:hAnsi="Times New Roman" w:cs="Times New Roman"/>
          <w:lang w:val="en-US"/>
        </w:rPr>
      </w:pPr>
    </w:p>
    <w:p w:rsidR="002C28AF" w:rsidRDefault="002C28AF" w:rsidP="000E7F67">
      <w:pPr>
        <w:spacing w:after="0" w:line="360" w:lineRule="auto"/>
        <w:jc w:val="both"/>
        <w:rPr>
          <w:rFonts w:ascii="Times New Roman" w:hAnsi="Times New Roman" w:cs="Times New Roman"/>
          <w:lang w:val="en-US"/>
        </w:rPr>
      </w:pPr>
    </w:p>
    <w:p w:rsidR="002C28AF" w:rsidRDefault="002C28AF" w:rsidP="000E7F67">
      <w:pPr>
        <w:spacing w:after="0" w:line="360" w:lineRule="auto"/>
        <w:jc w:val="both"/>
        <w:rPr>
          <w:rFonts w:ascii="Times New Roman" w:hAnsi="Times New Roman" w:cs="Times New Roman"/>
          <w:lang w:val="en-US"/>
        </w:rPr>
      </w:pPr>
    </w:p>
    <w:p w:rsidR="002C28AF" w:rsidRDefault="002C28AF" w:rsidP="000E7F67">
      <w:pPr>
        <w:spacing w:after="0" w:line="360" w:lineRule="auto"/>
        <w:jc w:val="both"/>
        <w:rPr>
          <w:rFonts w:ascii="Times New Roman" w:hAnsi="Times New Roman" w:cs="Times New Roman"/>
          <w:lang w:val="en-US"/>
        </w:rPr>
      </w:pPr>
    </w:p>
    <w:p w:rsidR="002C28AF" w:rsidRDefault="002C28AF" w:rsidP="000E7F67">
      <w:pPr>
        <w:spacing w:after="0" w:line="360" w:lineRule="auto"/>
        <w:jc w:val="both"/>
        <w:rPr>
          <w:rFonts w:ascii="Times New Roman" w:hAnsi="Times New Roman" w:cs="Times New Roman"/>
          <w:lang w:val="en-US"/>
        </w:rPr>
      </w:pPr>
    </w:p>
    <w:p w:rsidR="002C28AF" w:rsidRDefault="002C28AF" w:rsidP="000E7F67">
      <w:pPr>
        <w:spacing w:after="0" w:line="360" w:lineRule="auto"/>
        <w:jc w:val="both"/>
        <w:rPr>
          <w:rFonts w:ascii="Times New Roman" w:hAnsi="Times New Roman" w:cs="Times New Roman"/>
          <w:lang w:val="en-US"/>
        </w:rPr>
      </w:pPr>
    </w:p>
    <w:p w:rsidR="002C28AF" w:rsidRDefault="002C28AF" w:rsidP="000E7F67">
      <w:pPr>
        <w:spacing w:after="0" w:line="360" w:lineRule="auto"/>
        <w:jc w:val="both"/>
        <w:rPr>
          <w:rFonts w:ascii="Times New Roman" w:hAnsi="Times New Roman" w:cs="Times New Roman"/>
          <w:lang w:val="en-US"/>
        </w:rPr>
      </w:pPr>
    </w:p>
    <w:p w:rsidR="002C28AF" w:rsidRDefault="002C28AF" w:rsidP="000E7F67">
      <w:pPr>
        <w:spacing w:after="0" w:line="360" w:lineRule="auto"/>
        <w:jc w:val="both"/>
        <w:rPr>
          <w:rFonts w:ascii="Times New Roman" w:hAnsi="Times New Roman" w:cs="Times New Roman"/>
          <w:lang w:val="en-US"/>
        </w:rPr>
      </w:pPr>
    </w:p>
    <w:p w:rsidR="002C28AF" w:rsidRDefault="002C28AF" w:rsidP="000E7F67">
      <w:pPr>
        <w:spacing w:after="0" w:line="360" w:lineRule="auto"/>
        <w:jc w:val="both"/>
        <w:rPr>
          <w:rFonts w:ascii="Times New Roman" w:hAnsi="Times New Roman" w:cs="Times New Roman"/>
          <w:lang w:val="en-US"/>
        </w:rPr>
      </w:pPr>
    </w:p>
    <w:p w:rsidR="002C28AF" w:rsidRPr="002C28AF" w:rsidRDefault="002C28AF" w:rsidP="007E2C56">
      <w:pPr>
        <w:pStyle w:val="Thesis-n1"/>
      </w:pPr>
      <w:r w:rsidRPr="002C28AF">
        <w:lastRenderedPageBreak/>
        <w:t>5.Testing Three Policy Proposals</w:t>
      </w:r>
    </w:p>
    <w:p w:rsidR="002C776A" w:rsidRDefault="002C28AF" w:rsidP="002C28AF">
      <w:pPr>
        <w:tabs>
          <w:tab w:val="right" w:pos="9072"/>
        </w:tabs>
        <w:spacing w:after="0" w:line="360" w:lineRule="auto"/>
        <w:jc w:val="both"/>
        <w:rPr>
          <w:rFonts w:ascii="Times New Roman" w:hAnsi="Times New Roman" w:cs="Times New Roman"/>
          <w:lang w:val="en-US"/>
        </w:rPr>
      </w:pPr>
      <w:r w:rsidRPr="002C28AF">
        <w:rPr>
          <w:rFonts w:ascii="Times New Roman" w:hAnsi="Times New Roman" w:cs="Times New Roman"/>
          <w:lang w:val="en-US"/>
        </w:rPr>
        <w:t>In the p</w:t>
      </w:r>
      <w:r w:rsidR="00ED2251">
        <w:rPr>
          <w:rFonts w:ascii="Times New Roman" w:hAnsi="Times New Roman" w:cs="Times New Roman"/>
          <w:lang w:val="en-US"/>
        </w:rPr>
        <w:t>revious</w:t>
      </w:r>
      <w:r w:rsidRPr="002C28AF">
        <w:rPr>
          <w:rFonts w:ascii="Times New Roman" w:hAnsi="Times New Roman" w:cs="Times New Roman"/>
          <w:lang w:val="en-US"/>
        </w:rPr>
        <w:t xml:space="preserve"> chapters we have examined a lot of different aspects of individual responsibility in health care. We have examined the main concepts that are associated with it, we have explored the theoretical framework of luck egalitarianism and we have investigated a number of criticisms on luck egalitarianism that are relevant to our discussion. But where does this leave us? I have examined all these aspects in order to formulate an answer to the main question whether a government policy that uses individual responsibility as a criterion for the distribution of health care costs, could be justified. In this chapter I will investigate </w:t>
      </w:r>
      <w:r w:rsidR="002C776A">
        <w:rPr>
          <w:rFonts w:ascii="Times New Roman" w:hAnsi="Times New Roman" w:cs="Times New Roman"/>
          <w:lang w:val="en-US"/>
        </w:rPr>
        <w:t>what</w:t>
      </w:r>
      <w:r w:rsidRPr="002C28AF">
        <w:rPr>
          <w:rFonts w:ascii="Times New Roman" w:hAnsi="Times New Roman" w:cs="Times New Roman"/>
          <w:lang w:val="en-US"/>
        </w:rPr>
        <w:t xml:space="preserve"> this government policy could look like in practice. Hitherto, the discussion has remained rather abstract. I think</w:t>
      </w:r>
      <w:r w:rsidR="002C776A">
        <w:rPr>
          <w:rFonts w:ascii="Times New Roman" w:hAnsi="Times New Roman" w:cs="Times New Roman"/>
          <w:lang w:val="en-US"/>
        </w:rPr>
        <w:t>,</w:t>
      </w:r>
      <w:r w:rsidRPr="002C28AF">
        <w:rPr>
          <w:rFonts w:ascii="Times New Roman" w:hAnsi="Times New Roman" w:cs="Times New Roman"/>
          <w:lang w:val="en-US"/>
        </w:rPr>
        <w:t xml:space="preserve"> however, that it is valuable to link our abstract political theoretical discussion to reality. We therefore now return to our case of the Dutch health care system to investigate whether individual responsibility could be incorporated in the health care system and which policy would do this most adequately.</w:t>
      </w:r>
    </w:p>
    <w:p w:rsidR="002C28AF" w:rsidRPr="002C28AF" w:rsidRDefault="002C776A" w:rsidP="002C776A">
      <w:pPr>
        <w:tabs>
          <w:tab w:val="left" w:pos="851"/>
          <w:tab w:val="right" w:pos="9072"/>
        </w:tabs>
        <w:spacing w:after="0" w:line="360" w:lineRule="auto"/>
        <w:jc w:val="both"/>
        <w:rPr>
          <w:rFonts w:ascii="Times New Roman" w:hAnsi="Times New Roman" w:cs="Times New Roman"/>
          <w:lang w:val="en-US"/>
        </w:rPr>
      </w:pPr>
      <w:r>
        <w:rPr>
          <w:rFonts w:ascii="Times New Roman" w:hAnsi="Times New Roman" w:cs="Times New Roman"/>
          <w:lang w:val="en-US"/>
        </w:rPr>
        <w:tab/>
        <w:t>The previous</w:t>
      </w:r>
      <w:r w:rsidR="002C28AF" w:rsidRPr="002C28AF">
        <w:rPr>
          <w:rFonts w:ascii="Times New Roman" w:hAnsi="Times New Roman" w:cs="Times New Roman"/>
          <w:lang w:val="en-US"/>
        </w:rPr>
        <w:t xml:space="preserve"> chapters have demonstrated that we have good reasons for wanting a responsibility-sensitive health care system. Criticisms in chapter four have shown us</w:t>
      </w:r>
      <w:r>
        <w:rPr>
          <w:rFonts w:ascii="Times New Roman" w:hAnsi="Times New Roman" w:cs="Times New Roman"/>
          <w:lang w:val="en-US"/>
        </w:rPr>
        <w:t>, however</w:t>
      </w:r>
      <w:r w:rsidR="002C28AF" w:rsidRPr="002C28AF">
        <w:rPr>
          <w:rFonts w:ascii="Times New Roman" w:hAnsi="Times New Roman" w:cs="Times New Roman"/>
          <w:lang w:val="en-US"/>
        </w:rPr>
        <w:t xml:space="preserve">, why a luck egalitarian health care system might be undesirable. This chapter will examine whether health care policy based on luck egalitarian considerations could be just and desirable. I will investigate three potential forms of policy that would change the status quo and </w:t>
      </w:r>
      <w:r w:rsidR="006D6D03">
        <w:rPr>
          <w:rFonts w:ascii="Times New Roman" w:hAnsi="Times New Roman" w:cs="Times New Roman"/>
          <w:lang w:val="en-US"/>
        </w:rPr>
        <w:t xml:space="preserve">would </w:t>
      </w:r>
      <w:r w:rsidR="002C28AF" w:rsidRPr="002C28AF">
        <w:rPr>
          <w:rFonts w:ascii="Times New Roman" w:hAnsi="Times New Roman" w:cs="Times New Roman"/>
          <w:lang w:val="en-US"/>
        </w:rPr>
        <w:t xml:space="preserve">increase the </w:t>
      </w:r>
      <w:r w:rsidR="006D6D03">
        <w:rPr>
          <w:rFonts w:ascii="Times New Roman" w:hAnsi="Times New Roman" w:cs="Times New Roman"/>
          <w:lang w:val="en-US"/>
        </w:rPr>
        <w:t>level</w:t>
      </w:r>
      <w:r w:rsidR="002C28AF" w:rsidRPr="002C28AF">
        <w:rPr>
          <w:rFonts w:ascii="Times New Roman" w:hAnsi="Times New Roman" w:cs="Times New Roman"/>
          <w:lang w:val="en-US"/>
        </w:rPr>
        <w:t xml:space="preserve"> of individual responsibility. Policy proposals I shall discuss will include</w:t>
      </w:r>
      <w:r w:rsidR="006D6D03">
        <w:rPr>
          <w:rFonts w:ascii="Times New Roman" w:hAnsi="Times New Roman" w:cs="Times New Roman"/>
          <w:lang w:val="en-US"/>
        </w:rPr>
        <w:t xml:space="preserve"> 1)</w:t>
      </w:r>
      <w:r w:rsidR="002C28AF" w:rsidRPr="002C28AF">
        <w:rPr>
          <w:rFonts w:ascii="Times New Roman" w:hAnsi="Times New Roman" w:cs="Times New Roman"/>
          <w:lang w:val="en-US"/>
        </w:rPr>
        <w:t xml:space="preserve"> risk differentiation in health insurance premiums, </w:t>
      </w:r>
      <w:r w:rsidR="006D6D03">
        <w:rPr>
          <w:rFonts w:ascii="Times New Roman" w:hAnsi="Times New Roman" w:cs="Times New Roman"/>
          <w:lang w:val="en-US"/>
        </w:rPr>
        <w:t xml:space="preserve">2) </w:t>
      </w:r>
      <w:r w:rsidR="002C28AF" w:rsidRPr="002C28AF">
        <w:rPr>
          <w:rFonts w:ascii="Times New Roman" w:hAnsi="Times New Roman" w:cs="Times New Roman"/>
          <w:lang w:val="en-US"/>
        </w:rPr>
        <w:t xml:space="preserve">taxing unhealthy products and </w:t>
      </w:r>
      <w:r w:rsidR="006D6D03">
        <w:rPr>
          <w:rFonts w:ascii="Times New Roman" w:hAnsi="Times New Roman" w:cs="Times New Roman"/>
          <w:lang w:val="en-US"/>
        </w:rPr>
        <w:t>3)</w:t>
      </w:r>
      <w:r w:rsidR="002C28AF" w:rsidRPr="002C28AF">
        <w:rPr>
          <w:rFonts w:ascii="Times New Roman" w:hAnsi="Times New Roman" w:cs="Times New Roman"/>
          <w:lang w:val="en-US"/>
        </w:rPr>
        <w:t xml:space="preserve"> health contracts. I will explain what each proposal would entail and why I think </w:t>
      </w:r>
      <w:r>
        <w:rPr>
          <w:rFonts w:ascii="Times New Roman" w:hAnsi="Times New Roman" w:cs="Times New Roman"/>
          <w:lang w:val="en-US"/>
        </w:rPr>
        <w:t>it</w:t>
      </w:r>
      <w:r w:rsidR="002C28AF" w:rsidRPr="002C28AF">
        <w:rPr>
          <w:rFonts w:ascii="Times New Roman" w:hAnsi="Times New Roman" w:cs="Times New Roman"/>
          <w:lang w:val="en-US"/>
        </w:rPr>
        <w:t xml:space="preserve"> could be a suitable way to incorporate individual responsibility. I shall link </w:t>
      </w:r>
      <w:r w:rsidR="007C473B">
        <w:rPr>
          <w:rFonts w:ascii="Times New Roman" w:hAnsi="Times New Roman" w:cs="Times New Roman"/>
          <w:lang w:val="en-US"/>
        </w:rPr>
        <w:t>each of them</w:t>
      </w:r>
      <w:r w:rsidR="002C28AF" w:rsidRPr="002C28AF">
        <w:rPr>
          <w:rFonts w:ascii="Times New Roman" w:hAnsi="Times New Roman" w:cs="Times New Roman"/>
          <w:lang w:val="en-US"/>
        </w:rPr>
        <w:t xml:space="preserve"> to our example case of the Dutch health care system when the Dutch context is relevant for the evaluation. The main purpose of returning to the Dutch case is to make the discussion less abstract and to demonstrate what a more luck egalitarian policy could look like in practice. The arguments and considerations I present when I discuss the different proposals, do not solely apply to the Dutch case though and are relevant for other countries as well. After elucidating each proposal, I shall evaluate which criticisms of chapter four apply to the particular proposal. After this evaluation I shall conclude whether I would advise in favor</w:t>
      </w:r>
      <w:r w:rsidR="007C473B">
        <w:rPr>
          <w:rFonts w:ascii="Times New Roman" w:hAnsi="Times New Roman" w:cs="Times New Roman"/>
          <w:lang w:val="en-US"/>
        </w:rPr>
        <w:t xml:space="preserve"> of</w:t>
      </w:r>
      <w:r w:rsidR="002C28AF" w:rsidRPr="002C28AF">
        <w:rPr>
          <w:rFonts w:ascii="Times New Roman" w:hAnsi="Times New Roman" w:cs="Times New Roman"/>
          <w:lang w:val="en-US"/>
        </w:rPr>
        <w:t xml:space="preserve"> or against the particular proposal, based on the political theoretical considerations I put forward. </w:t>
      </w:r>
    </w:p>
    <w:p w:rsidR="002C28AF" w:rsidRPr="002C28AF" w:rsidRDefault="002C28AF" w:rsidP="002C28AF">
      <w:pPr>
        <w:tabs>
          <w:tab w:val="left" w:pos="851"/>
          <w:tab w:val="right" w:pos="9072"/>
        </w:tabs>
        <w:spacing w:after="0" w:line="360" w:lineRule="auto"/>
        <w:jc w:val="both"/>
        <w:rPr>
          <w:rFonts w:ascii="Times New Roman" w:hAnsi="Times New Roman" w:cs="Times New Roman"/>
          <w:lang w:val="en-US"/>
        </w:rPr>
      </w:pPr>
      <w:r w:rsidRPr="002C28AF">
        <w:rPr>
          <w:rFonts w:ascii="Times New Roman" w:hAnsi="Times New Roman" w:cs="Times New Roman"/>
          <w:lang w:val="en-US"/>
        </w:rPr>
        <w:tab/>
        <w:t xml:space="preserve">In this chapter, I will presume that the costs of the unhealthy are in fact higher than the costs of the healthy, because the luck egalitarian legitimization of incorporating individual responsibility is based on the assumption of this financial burden. As we have seen though, this is not (or not yet) the case. I will return to this problem at the end of the chapter. I still think it is valuable to investigate the fairness of luck egalitarian policy in the hypothetical situation in which there is in fact such a burden, because the ever involving medical technology could mitigate the deadly effects of unhealthy behavior in the future. Once individuals do not die that young from their unhealthy choices as much as they do </w:t>
      </w:r>
      <w:r w:rsidRPr="002C28AF">
        <w:rPr>
          <w:rFonts w:ascii="Times New Roman" w:hAnsi="Times New Roman" w:cs="Times New Roman"/>
          <w:lang w:val="en-US"/>
        </w:rPr>
        <w:lastRenderedPageBreak/>
        <w:t xml:space="preserve">today, the unhealthy might start to form a financial burden. So even though policy considerations based on the idea of a financial burden might not be relevant right now, </w:t>
      </w:r>
      <w:r w:rsidR="003B0CE2">
        <w:rPr>
          <w:rFonts w:ascii="Times New Roman" w:hAnsi="Times New Roman" w:cs="Times New Roman"/>
          <w:lang w:val="en-US"/>
        </w:rPr>
        <w:t>they might address a potential</w:t>
      </w:r>
      <w:r w:rsidRPr="002C28AF">
        <w:rPr>
          <w:rFonts w:ascii="Times New Roman" w:hAnsi="Times New Roman" w:cs="Times New Roman"/>
          <w:lang w:val="en-US"/>
        </w:rPr>
        <w:t xml:space="preserve"> problem </w:t>
      </w:r>
      <w:r w:rsidR="003B0CE2">
        <w:rPr>
          <w:rFonts w:ascii="Times New Roman" w:hAnsi="Times New Roman" w:cs="Times New Roman"/>
          <w:lang w:val="en-US"/>
        </w:rPr>
        <w:t>in</w:t>
      </w:r>
      <w:r w:rsidRPr="002C28AF">
        <w:rPr>
          <w:rFonts w:ascii="Times New Roman" w:hAnsi="Times New Roman" w:cs="Times New Roman"/>
          <w:lang w:val="en-US"/>
        </w:rPr>
        <w:t xml:space="preserve"> the future. </w:t>
      </w:r>
    </w:p>
    <w:p w:rsidR="002C28AF" w:rsidRPr="002C28AF" w:rsidRDefault="002C28AF" w:rsidP="002C28AF">
      <w:pPr>
        <w:tabs>
          <w:tab w:val="left" w:pos="851"/>
          <w:tab w:val="right" w:pos="9072"/>
        </w:tabs>
        <w:spacing w:after="0" w:line="360" w:lineRule="auto"/>
        <w:jc w:val="both"/>
        <w:rPr>
          <w:rFonts w:ascii="Times New Roman" w:hAnsi="Times New Roman" w:cs="Times New Roman"/>
          <w:lang w:val="en-US"/>
        </w:rPr>
      </w:pPr>
      <w:r w:rsidRPr="002C28AF">
        <w:rPr>
          <w:rFonts w:ascii="Times New Roman" w:hAnsi="Times New Roman" w:cs="Times New Roman"/>
          <w:lang w:val="en-US"/>
        </w:rPr>
        <w:tab/>
        <w:t>Before I move on to the different possible policy proposals, I would like to answer the question where the p</w:t>
      </w:r>
      <w:r w:rsidR="00AE7EE8">
        <w:rPr>
          <w:rFonts w:ascii="Times New Roman" w:hAnsi="Times New Roman" w:cs="Times New Roman"/>
          <w:lang w:val="en-US"/>
        </w:rPr>
        <w:t>revious</w:t>
      </w:r>
      <w:r w:rsidRPr="002C28AF">
        <w:rPr>
          <w:rFonts w:ascii="Times New Roman" w:hAnsi="Times New Roman" w:cs="Times New Roman"/>
          <w:lang w:val="en-US"/>
        </w:rPr>
        <w:t xml:space="preserve"> chapters have left us. Especially chapter four was quite an attack on the idea that luck egalitarianism </w:t>
      </w:r>
      <w:r w:rsidR="00AE7EE8">
        <w:rPr>
          <w:rFonts w:ascii="Times New Roman" w:hAnsi="Times New Roman" w:cs="Times New Roman"/>
          <w:lang w:val="en-US"/>
        </w:rPr>
        <w:t>can be</w:t>
      </w:r>
      <w:r w:rsidRPr="002C28AF">
        <w:rPr>
          <w:rFonts w:ascii="Times New Roman" w:hAnsi="Times New Roman" w:cs="Times New Roman"/>
          <w:lang w:val="en-US"/>
        </w:rPr>
        <w:t xml:space="preserve"> a suitable foundation for health care policy. I </w:t>
      </w:r>
      <w:r w:rsidR="00900A4F">
        <w:rPr>
          <w:rFonts w:ascii="Times New Roman" w:hAnsi="Times New Roman" w:cs="Times New Roman"/>
          <w:lang w:val="en-US"/>
        </w:rPr>
        <w:t>concluded in</w:t>
      </w:r>
      <w:r w:rsidRPr="002C28AF">
        <w:rPr>
          <w:rFonts w:ascii="Times New Roman" w:hAnsi="Times New Roman" w:cs="Times New Roman"/>
          <w:lang w:val="en-US"/>
        </w:rPr>
        <w:t xml:space="preserve"> chapter</w:t>
      </w:r>
      <w:r w:rsidR="00900A4F">
        <w:rPr>
          <w:rFonts w:ascii="Times New Roman" w:hAnsi="Times New Roman" w:cs="Times New Roman"/>
          <w:lang w:val="en-US"/>
        </w:rPr>
        <w:t xml:space="preserve"> four</w:t>
      </w:r>
      <w:r w:rsidRPr="002C28AF">
        <w:rPr>
          <w:rFonts w:ascii="Times New Roman" w:hAnsi="Times New Roman" w:cs="Times New Roman"/>
          <w:lang w:val="en-US"/>
        </w:rPr>
        <w:t xml:space="preserve"> that certain criticisms are genuine problems for luck egalitarianism. Arg</w:t>
      </w:r>
      <w:r w:rsidR="00900A4F">
        <w:rPr>
          <w:rFonts w:ascii="Times New Roman" w:hAnsi="Times New Roman" w:cs="Times New Roman"/>
          <w:lang w:val="en-US"/>
        </w:rPr>
        <w:t>uments that critics put forward,</w:t>
      </w:r>
      <w:r w:rsidRPr="002C28AF">
        <w:rPr>
          <w:rFonts w:ascii="Times New Roman" w:hAnsi="Times New Roman" w:cs="Times New Roman"/>
          <w:lang w:val="en-US"/>
        </w:rPr>
        <w:t xml:space="preserve"> have undoubtedly shown that there are strong reasons why we have a health care system that is based on solidarity, in which risks are pooled. Making individuals pay directly for their own treatments if they are responsible for their illness is harsh, intrusive, non-neutral and would be untenable due to causal vagueness and social determinants. These are important justifications that explain why we have a collective health care system in many countries, including the Netherlands. However, solidarity is not always considered unconditional and it has been argued in the academic field that solidarity is related to reciprocity (Buyx, 2008</w:t>
      </w:r>
      <w:r w:rsidR="00E662C0">
        <w:rPr>
          <w:rFonts w:ascii="Times New Roman" w:hAnsi="Times New Roman" w:cs="Times New Roman"/>
          <w:lang w:val="en-US"/>
        </w:rPr>
        <w:t>,</w:t>
      </w:r>
      <w:r w:rsidRPr="002C28AF">
        <w:rPr>
          <w:rFonts w:ascii="Times New Roman" w:hAnsi="Times New Roman" w:cs="Times New Roman"/>
          <w:lang w:val="en-US"/>
        </w:rPr>
        <w:t xml:space="preserve"> 872). Individuals who take care of their own health and therefore do not need costly treatments, expect others to make the same effort. In other words, they expect that other individuals with whom they pool risks, will take similar caution with regard to their health, to minimalize the financial burden. If there is no such reciprocity, individuals will not recognize their sameness and their willingness to carry costs for each other will </w:t>
      </w:r>
      <w:r w:rsidR="003A3FB4">
        <w:rPr>
          <w:rFonts w:ascii="Times New Roman" w:hAnsi="Times New Roman" w:cs="Times New Roman"/>
          <w:lang w:val="en-US"/>
        </w:rPr>
        <w:t>decrease</w:t>
      </w:r>
      <w:r w:rsidRPr="002C28AF">
        <w:rPr>
          <w:rFonts w:ascii="Times New Roman" w:hAnsi="Times New Roman" w:cs="Times New Roman"/>
          <w:lang w:val="en-US"/>
        </w:rPr>
        <w:t xml:space="preserve"> in that case (Buyx &amp; Prainsack, 2012</w:t>
      </w:r>
      <w:r w:rsidR="00E662C0">
        <w:rPr>
          <w:rFonts w:ascii="Times New Roman" w:hAnsi="Times New Roman" w:cs="Times New Roman"/>
          <w:lang w:val="en-US"/>
        </w:rPr>
        <w:t>,</w:t>
      </w:r>
      <w:r w:rsidRPr="002C28AF">
        <w:rPr>
          <w:rFonts w:ascii="Times New Roman" w:hAnsi="Times New Roman" w:cs="Times New Roman"/>
          <w:lang w:val="en-US"/>
        </w:rPr>
        <w:t xml:space="preserve"> 81). The willingness to contribute to a collective system decreases with the rise of individuals that do not invest enough in their own health. So even though solidarity might remain an important foundation for health care, it is valuable to investigate to what degree we can or maybe need to incorporate individual responsibility. </w:t>
      </w:r>
    </w:p>
    <w:p w:rsidR="002C28AF" w:rsidRPr="002C28AF" w:rsidRDefault="002C28AF" w:rsidP="002C28AF">
      <w:pPr>
        <w:tabs>
          <w:tab w:val="left" w:pos="851"/>
          <w:tab w:val="right" w:pos="9072"/>
        </w:tabs>
        <w:spacing w:after="0" w:line="360" w:lineRule="auto"/>
        <w:jc w:val="both"/>
        <w:rPr>
          <w:rFonts w:ascii="Times New Roman" w:hAnsi="Times New Roman" w:cs="Times New Roman"/>
          <w:lang w:val="en-US"/>
        </w:rPr>
      </w:pPr>
      <w:r w:rsidRPr="002C28AF">
        <w:rPr>
          <w:rFonts w:ascii="Times New Roman" w:hAnsi="Times New Roman" w:cs="Times New Roman"/>
          <w:lang w:val="en-US"/>
        </w:rPr>
        <w:tab/>
        <w:t xml:space="preserve">Thiery &amp; Schouwbroeck explain eloquently which considerations of fairness are linked to this debate. Their ideas are particularly relevant with regard to the issue of health insurance. They distinguish the individualistic approach to fairness from the group approach. The individual approach refers to treating equals </w:t>
      </w:r>
      <w:r w:rsidR="00900A4F" w:rsidRPr="002C28AF">
        <w:rPr>
          <w:rFonts w:ascii="Times New Roman" w:hAnsi="Times New Roman" w:cs="Times New Roman"/>
          <w:lang w:val="en-US"/>
        </w:rPr>
        <w:t>equa</w:t>
      </w:r>
      <w:r w:rsidR="00900A4F">
        <w:rPr>
          <w:rFonts w:ascii="Times New Roman" w:hAnsi="Times New Roman" w:cs="Times New Roman"/>
          <w:lang w:val="en-US"/>
        </w:rPr>
        <w:t>ll</w:t>
      </w:r>
      <w:r w:rsidR="00900A4F" w:rsidRPr="002C28AF">
        <w:rPr>
          <w:rFonts w:ascii="Times New Roman" w:hAnsi="Times New Roman" w:cs="Times New Roman"/>
          <w:lang w:val="en-US"/>
        </w:rPr>
        <w:t>y</w:t>
      </w:r>
      <w:r w:rsidRPr="002C28AF">
        <w:rPr>
          <w:rFonts w:ascii="Times New Roman" w:hAnsi="Times New Roman" w:cs="Times New Roman"/>
          <w:lang w:val="en-US"/>
        </w:rPr>
        <w:t>. The group approach to fairness is more common with insurers though. This approach focusses on the fact that we cannot expect individuals to pay for the costs of risks they themselves are not at risk of. Individuals do not mind pooling risks with other individuals, as long as they believe that they share a risk profile</w:t>
      </w:r>
      <w:r w:rsidRPr="002C28AF">
        <w:rPr>
          <w:rFonts w:ascii="Times New Roman" w:hAnsi="Times New Roman" w:cs="Times New Roman"/>
          <w:vertAlign w:val="superscript"/>
          <w:lang w:val="en-US"/>
        </w:rPr>
        <w:footnoteReference w:id="5"/>
      </w:r>
      <w:r w:rsidRPr="002C28AF">
        <w:rPr>
          <w:rFonts w:ascii="Times New Roman" w:hAnsi="Times New Roman" w:cs="Times New Roman"/>
          <w:lang w:val="en-US"/>
        </w:rPr>
        <w:t>. If risk profiles are not similar, we encounter the matter of ‘subsidizing solidarity’ (ibid.</w:t>
      </w:r>
      <w:r w:rsidR="00E662C0">
        <w:rPr>
          <w:rFonts w:ascii="Times New Roman" w:hAnsi="Times New Roman" w:cs="Times New Roman"/>
          <w:lang w:val="en-US"/>
        </w:rPr>
        <w:t>,</w:t>
      </w:r>
      <w:r w:rsidRPr="002C28AF">
        <w:rPr>
          <w:rFonts w:ascii="Times New Roman" w:hAnsi="Times New Roman" w:cs="Times New Roman"/>
          <w:lang w:val="en-US"/>
        </w:rPr>
        <w:t xml:space="preserve"> 195). In the case of subsidizing solidarity, individuals would mainly be paying for the individuals in their group with higher risk profiles. According to Thiery &amp; Schouwbroeck this would lead to ‘subsidy aversion’, which means individuals would leave </w:t>
      </w:r>
      <w:r w:rsidR="00900A4F">
        <w:rPr>
          <w:rFonts w:ascii="Times New Roman" w:hAnsi="Times New Roman" w:cs="Times New Roman"/>
          <w:lang w:val="en-US"/>
        </w:rPr>
        <w:t>such</w:t>
      </w:r>
      <w:r w:rsidRPr="002C28AF">
        <w:rPr>
          <w:rFonts w:ascii="Times New Roman" w:hAnsi="Times New Roman" w:cs="Times New Roman"/>
          <w:lang w:val="en-US"/>
        </w:rPr>
        <w:t xml:space="preserve"> group (if they </w:t>
      </w:r>
      <w:r w:rsidR="00900A4F">
        <w:rPr>
          <w:rFonts w:ascii="Times New Roman" w:hAnsi="Times New Roman" w:cs="Times New Roman"/>
          <w:lang w:val="en-US"/>
        </w:rPr>
        <w:t>had</w:t>
      </w:r>
      <w:r w:rsidRPr="002C28AF">
        <w:rPr>
          <w:rFonts w:ascii="Times New Roman" w:hAnsi="Times New Roman" w:cs="Times New Roman"/>
          <w:lang w:val="en-US"/>
        </w:rPr>
        <w:t xml:space="preserve"> a choice). Experimental research has demonstrated that the willingness to ‘subsidize’ (share profit with) other individuals is additionally dependent on </w:t>
      </w:r>
      <w:r w:rsidR="00344DB7">
        <w:rPr>
          <w:rFonts w:ascii="Times New Roman" w:hAnsi="Times New Roman" w:cs="Times New Roman"/>
          <w:lang w:val="en-US"/>
        </w:rPr>
        <w:t xml:space="preserve">the question </w:t>
      </w:r>
      <w:r w:rsidR="00900A4F">
        <w:rPr>
          <w:rFonts w:ascii="Times New Roman" w:hAnsi="Times New Roman" w:cs="Times New Roman"/>
          <w:lang w:val="en-US"/>
        </w:rPr>
        <w:t>whether risks w</w:t>
      </w:r>
      <w:r w:rsidRPr="002C28AF">
        <w:rPr>
          <w:rFonts w:ascii="Times New Roman" w:hAnsi="Times New Roman" w:cs="Times New Roman"/>
          <w:lang w:val="en-US"/>
        </w:rPr>
        <w:t>ere deliberately taken or not  (Thral &amp; Radermacher, 2009</w:t>
      </w:r>
      <w:r w:rsidR="00E662C0">
        <w:rPr>
          <w:rFonts w:ascii="Times New Roman" w:hAnsi="Times New Roman" w:cs="Times New Roman"/>
          <w:lang w:val="en-US"/>
        </w:rPr>
        <w:t>,</w:t>
      </w:r>
      <w:r w:rsidRPr="002C28AF">
        <w:rPr>
          <w:rFonts w:ascii="Times New Roman" w:hAnsi="Times New Roman" w:cs="Times New Roman"/>
          <w:lang w:val="en-US"/>
        </w:rPr>
        <w:t xml:space="preserve"> 524). The more individuals are individually </w:t>
      </w:r>
      <w:r w:rsidRPr="002C28AF">
        <w:rPr>
          <w:rFonts w:ascii="Times New Roman" w:hAnsi="Times New Roman" w:cs="Times New Roman"/>
          <w:lang w:val="en-US"/>
        </w:rPr>
        <w:lastRenderedPageBreak/>
        <w:t>responsible for their neediness, the less individuals are willing to subsidize them (ibid.). A large degree of subsidizing solidarity could be a danger to a system (Thiery &amp; Schouwbroeck, 2006</w:t>
      </w:r>
      <w:r w:rsidR="00E662C0">
        <w:rPr>
          <w:rFonts w:ascii="Times New Roman" w:hAnsi="Times New Roman" w:cs="Times New Roman"/>
          <w:lang w:val="en-US"/>
        </w:rPr>
        <w:t>,</w:t>
      </w:r>
      <w:r w:rsidR="00D12A9D">
        <w:rPr>
          <w:rFonts w:ascii="Times New Roman" w:hAnsi="Times New Roman" w:cs="Times New Roman"/>
          <w:lang w:val="en-US"/>
        </w:rPr>
        <w:t xml:space="preserve"> 196). Individuals l</w:t>
      </w:r>
      <w:r w:rsidRPr="002C28AF">
        <w:rPr>
          <w:rFonts w:ascii="Times New Roman" w:hAnsi="Times New Roman" w:cs="Times New Roman"/>
          <w:lang w:val="en-US"/>
        </w:rPr>
        <w:t xml:space="preserve">ose the sense that they share the same risk when others in their insurance pool </w:t>
      </w:r>
      <w:r w:rsidR="00D12A9D">
        <w:rPr>
          <w:rFonts w:ascii="Times New Roman" w:hAnsi="Times New Roman" w:cs="Times New Roman"/>
          <w:lang w:val="en-US"/>
        </w:rPr>
        <w:t>deliberately take</w:t>
      </w:r>
      <w:r w:rsidRPr="002C28AF">
        <w:rPr>
          <w:rFonts w:ascii="Times New Roman" w:hAnsi="Times New Roman" w:cs="Times New Roman"/>
          <w:lang w:val="en-US"/>
        </w:rPr>
        <w:t xml:space="preserve"> higher risks. </w:t>
      </w:r>
    </w:p>
    <w:p w:rsidR="002C28AF" w:rsidRPr="002C28AF" w:rsidRDefault="002C28AF" w:rsidP="002C28AF">
      <w:pPr>
        <w:tabs>
          <w:tab w:val="left" w:pos="709"/>
          <w:tab w:val="right" w:pos="9072"/>
        </w:tabs>
        <w:spacing w:after="0" w:line="360" w:lineRule="auto"/>
        <w:jc w:val="both"/>
        <w:rPr>
          <w:rFonts w:ascii="Times New Roman" w:hAnsi="Times New Roman" w:cs="Times New Roman"/>
          <w:lang w:val="en-US"/>
        </w:rPr>
      </w:pPr>
      <w:r w:rsidRPr="002C28AF">
        <w:rPr>
          <w:rFonts w:ascii="Times New Roman" w:hAnsi="Times New Roman" w:cs="Times New Roman"/>
          <w:lang w:val="en-US"/>
        </w:rPr>
        <w:tab/>
        <w:t xml:space="preserve">We have an interest in making the system as fair as possible, in order to prevent individuals </w:t>
      </w:r>
      <w:r w:rsidR="009E39D8">
        <w:rPr>
          <w:rFonts w:ascii="Times New Roman" w:hAnsi="Times New Roman" w:cs="Times New Roman"/>
          <w:lang w:val="en-US"/>
        </w:rPr>
        <w:t xml:space="preserve">from </w:t>
      </w:r>
      <w:r w:rsidRPr="002C28AF">
        <w:rPr>
          <w:rFonts w:ascii="Times New Roman" w:hAnsi="Times New Roman" w:cs="Times New Roman"/>
          <w:lang w:val="en-US"/>
        </w:rPr>
        <w:t>deem</w:t>
      </w:r>
      <w:r w:rsidR="009E39D8">
        <w:rPr>
          <w:rFonts w:ascii="Times New Roman" w:hAnsi="Times New Roman" w:cs="Times New Roman"/>
          <w:lang w:val="en-US"/>
        </w:rPr>
        <w:t>ing</w:t>
      </w:r>
      <w:r w:rsidRPr="002C28AF">
        <w:rPr>
          <w:rFonts w:ascii="Times New Roman" w:hAnsi="Times New Roman" w:cs="Times New Roman"/>
          <w:lang w:val="en-US"/>
        </w:rPr>
        <w:t xml:space="preserve"> their contrib</w:t>
      </w:r>
      <w:r w:rsidR="009E39D8">
        <w:rPr>
          <w:rFonts w:ascii="Times New Roman" w:hAnsi="Times New Roman" w:cs="Times New Roman"/>
          <w:lang w:val="en-US"/>
        </w:rPr>
        <w:t xml:space="preserve">utions to the system unfair and </w:t>
      </w:r>
      <w:r w:rsidRPr="002C28AF">
        <w:rPr>
          <w:rFonts w:ascii="Times New Roman" w:hAnsi="Times New Roman" w:cs="Times New Roman"/>
          <w:lang w:val="en-US"/>
        </w:rPr>
        <w:t>thus</w:t>
      </w:r>
      <w:r w:rsidR="009E39D8">
        <w:rPr>
          <w:rFonts w:ascii="Times New Roman" w:hAnsi="Times New Roman" w:cs="Times New Roman"/>
          <w:lang w:val="en-US"/>
        </w:rPr>
        <w:t xml:space="preserve"> being</w:t>
      </w:r>
      <w:r w:rsidRPr="002C28AF">
        <w:rPr>
          <w:rFonts w:ascii="Times New Roman" w:hAnsi="Times New Roman" w:cs="Times New Roman"/>
          <w:lang w:val="en-US"/>
        </w:rPr>
        <w:t xml:space="preserve"> less willing to contribute. I suspect that the fairest possible health care system will still be dominated by the value of solidarity, but incorporating some checks against those that willfully harm the system (financially) might be desirable as well. As we have seen in the previous chapter, there are numerous arguments against this. A certain policy proposal will only be desirable if the benefits of incorporating financial responsibility, outweigh the disadvantages in other areas, such as privacy, respect and horizontal equity</w:t>
      </w:r>
      <w:r w:rsidRPr="002C28AF">
        <w:rPr>
          <w:rFonts w:ascii="Times New Roman" w:hAnsi="Times New Roman" w:cs="Times New Roman"/>
          <w:vertAlign w:val="superscript"/>
          <w:lang w:val="en-US"/>
        </w:rPr>
        <w:footnoteReference w:id="6"/>
      </w:r>
      <w:r w:rsidRPr="002C28AF">
        <w:rPr>
          <w:rFonts w:ascii="Times New Roman" w:hAnsi="Times New Roman" w:cs="Times New Roman"/>
          <w:lang w:val="en-US"/>
        </w:rPr>
        <w:t xml:space="preserve">. Earlier criticisms have therefore not immediately rendered luck egalitarianism useless in the discussion on health care, but they do indicate that we should carefully examine whether the benefits of these proposals outweigh the drawbacks. I will draw up the balance at the end of each of the three proposals and come to </w:t>
      </w:r>
      <w:r w:rsidR="009E39D8">
        <w:rPr>
          <w:rFonts w:ascii="Times New Roman" w:hAnsi="Times New Roman" w:cs="Times New Roman"/>
          <w:lang w:val="en-US"/>
        </w:rPr>
        <w:t>reach a verdict</w:t>
      </w:r>
      <w:r w:rsidRPr="002C28AF">
        <w:rPr>
          <w:rFonts w:ascii="Times New Roman" w:hAnsi="Times New Roman" w:cs="Times New Roman"/>
          <w:lang w:val="en-US"/>
        </w:rPr>
        <w:t xml:space="preserve">. </w:t>
      </w:r>
    </w:p>
    <w:p w:rsidR="002C28AF" w:rsidRPr="00AB1EFB" w:rsidRDefault="00C36845" w:rsidP="002C28AF">
      <w:pPr>
        <w:keepNext/>
        <w:keepLines/>
        <w:spacing w:before="480" w:after="0"/>
        <w:jc w:val="both"/>
        <w:outlineLvl w:val="0"/>
        <w:rPr>
          <w:rFonts w:ascii="Times New Roman" w:eastAsiaTheme="majorEastAsia" w:hAnsi="Times New Roman" w:cs="Times New Roman"/>
          <w:b/>
          <w:bCs/>
          <w:color w:val="365F91" w:themeColor="accent1" w:themeShade="BF"/>
          <w:sz w:val="28"/>
          <w:szCs w:val="28"/>
          <w:lang w:val="en-US"/>
        </w:rPr>
      </w:pPr>
      <w:bookmarkStart w:id="37" w:name="_Toc421279782"/>
      <w:r w:rsidRPr="00AB1EFB">
        <w:rPr>
          <w:rFonts w:ascii="Times New Roman" w:eastAsiaTheme="majorEastAsia" w:hAnsi="Times New Roman" w:cs="Times New Roman"/>
          <w:b/>
          <w:bCs/>
          <w:color w:val="365F91" w:themeColor="accent1" w:themeShade="BF"/>
          <w:sz w:val="28"/>
          <w:szCs w:val="28"/>
          <w:lang w:val="en-US"/>
        </w:rPr>
        <w:t>5.</w:t>
      </w:r>
      <w:r w:rsidR="002C28AF" w:rsidRPr="00AB1EFB">
        <w:rPr>
          <w:rFonts w:ascii="Times New Roman" w:eastAsiaTheme="majorEastAsia" w:hAnsi="Times New Roman" w:cs="Times New Roman"/>
          <w:b/>
          <w:bCs/>
          <w:color w:val="365F91" w:themeColor="accent1" w:themeShade="BF"/>
          <w:sz w:val="28"/>
          <w:szCs w:val="28"/>
          <w:lang w:val="en-US"/>
        </w:rPr>
        <w:t>1. Premium differentiation</w:t>
      </w:r>
      <w:bookmarkEnd w:id="37"/>
      <w:r w:rsidR="002C28AF" w:rsidRPr="00AB1EFB">
        <w:rPr>
          <w:rFonts w:ascii="Times New Roman" w:eastAsiaTheme="majorEastAsia" w:hAnsi="Times New Roman" w:cs="Times New Roman"/>
          <w:b/>
          <w:bCs/>
          <w:color w:val="365F91" w:themeColor="accent1" w:themeShade="BF"/>
          <w:sz w:val="28"/>
          <w:szCs w:val="28"/>
          <w:lang w:val="en-US"/>
        </w:rPr>
        <w:tab/>
      </w:r>
    </w:p>
    <w:p w:rsidR="002C28AF" w:rsidRPr="002C28AF" w:rsidRDefault="002C28AF" w:rsidP="002C28AF">
      <w:pPr>
        <w:spacing w:after="0" w:line="360" w:lineRule="auto"/>
        <w:jc w:val="both"/>
        <w:rPr>
          <w:rFonts w:ascii="Times New Roman" w:hAnsi="Times New Roman" w:cs="Times New Roman"/>
          <w:lang w:val="en-US"/>
        </w:rPr>
      </w:pPr>
      <w:r w:rsidRPr="002C28AF">
        <w:rPr>
          <w:rFonts w:ascii="Times New Roman" w:hAnsi="Times New Roman" w:cs="Times New Roman"/>
          <w:lang w:val="en-US"/>
        </w:rPr>
        <w:t>Premium differentiation seems to be a logical way to incorporate responsibility and has been proposed in the academic field. Thiery &amp; Schouwbroeck for instance argue that risky sports and smoking are particularly suitable for premium differentiation, because in these cases individuals choose to be part of a group that takes more risks (Thiery &amp; Schouwbroeck, 2006</w:t>
      </w:r>
      <w:r w:rsidR="00E662C0">
        <w:rPr>
          <w:rFonts w:ascii="Times New Roman" w:hAnsi="Times New Roman" w:cs="Times New Roman"/>
          <w:lang w:val="en-US"/>
        </w:rPr>
        <w:t>,</w:t>
      </w:r>
      <w:r w:rsidRPr="002C28AF">
        <w:rPr>
          <w:rFonts w:ascii="Times New Roman" w:hAnsi="Times New Roman" w:cs="Times New Roman"/>
          <w:lang w:val="en-US"/>
        </w:rPr>
        <w:t xml:space="preserve"> 197).</w:t>
      </w:r>
      <w:r w:rsidR="00501482">
        <w:rPr>
          <w:rFonts w:ascii="Times New Roman" w:hAnsi="Times New Roman" w:cs="Times New Roman"/>
          <w:lang w:val="en-US"/>
        </w:rPr>
        <w:t xml:space="preserve"> </w:t>
      </w:r>
      <w:r w:rsidRPr="002C28AF">
        <w:rPr>
          <w:rFonts w:ascii="Times New Roman" w:hAnsi="Times New Roman" w:cs="Times New Roman"/>
          <w:lang w:val="en-US"/>
        </w:rPr>
        <w:t>I will investigate in this part of the chapter what this differentiation would mean exactly and whether Thiery and Schouwbroeck are right to assume its fairness in our case of health care.</w:t>
      </w:r>
    </w:p>
    <w:p w:rsidR="002C28AF" w:rsidRPr="002C28AF" w:rsidRDefault="002C28AF" w:rsidP="002C28AF">
      <w:pPr>
        <w:spacing w:after="0" w:line="360" w:lineRule="auto"/>
        <w:ind w:firstLine="709"/>
        <w:jc w:val="both"/>
        <w:rPr>
          <w:rFonts w:ascii="Times New Roman" w:hAnsi="Times New Roman" w:cs="Times New Roman"/>
          <w:lang w:val="en-US"/>
        </w:rPr>
      </w:pPr>
      <w:r w:rsidRPr="002C28AF">
        <w:rPr>
          <w:rFonts w:ascii="Times New Roman" w:hAnsi="Times New Roman" w:cs="Times New Roman"/>
          <w:lang w:val="en-US"/>
        </w:rPr>
        <w:t>What would differentiation in premiums entail? This would mean that individuals who have an unhealthy lifestyle, would have to pay higher health insurance premiums than those with a healthy lifestyle. Individuals who deliberately take certain risks are pooled with those that do too. They form a differ</w:t>
      </w:r>
      <w:r w:rsidR="00AC3E75">
        <w:rPr>
          <w:rFonts w:ascii="Times New Roman" w:hAnsi="Times New Roman" w:cs="Times New Roman"/>
          <w:lang w:val="en-US"/>
        </w:rPr>
        <w:t xml:space="preserve">ent insurance group as it were. </w:t>
      </w:r>
      <w:r w:rsidRPr="002C28AF">
        <w:rPr>
          <w:rFonts w:ascii="Times New Roman" w:hAnsi="Times New Roman" w:cs="Times New Roman"/>
          <w:lang w:val="en-US"/>
        </w:rPr>
        <w:t>By increasing premiums for those that take deliberate risks, we prevent that health</w:t>
      </w:r>
      <w:r w:rsidR="00882714">
        <w:rPr>
          <w:rFonts w:ascii="Times New Roman" w:hAnsi="Times New Roman" w:cs="Times New Roman"/>
          <w:lang w:val="en-US"/>
        </w:rPr>
        <w:t>il</w:t>
      </w:r>
      <w:r w:rsidRPr="002C28AF">
        <w:rPr>
          <w:rFonts w:ascii="Times New Roman" w:hAnsi="Times New Roman" w:cs="Times New Roman"/>
          <w:lang w:val="en-US"/>
        </w:rPr>
        <w:t>y living individuals are paying for the risky choices of unhealth</w:t>
      </w:r>
      <w:r w:rsidR="00AC3E75">
        <w:rPr>
          <w:rFonts w:ascii="Times New Roman" w:hAnsi="Times New Roman" w:cs="Times New Roman"/>
          <w:lang w:val="en-US"/>
        </w:rPr>
        <w:t>il</w:t>
      </w:r>
      <w:r w:rsidRPr="002C28AF">
        <w:rPr>
          <w:rFonts w:ascii="Times New Roman" w:hAnsi="Times New Roman" w:cs="Times New Roman"/>
          <w:lang w:val="en-US"/>
        </w:rPr>
        <w:t>y</w:t>
      </w:r>
      <w:r w:rsidR="00AC3E75">
        <w:rPr>
          <w:rFonts w:ascii="Times New Roman" w:hAnsi="Times New Roman" w:cs="Times New Roman"/>
          <w:lang w:val="en-US"/>
        </w:rPr>
        <w:t xml:space="preserve"> living</w:t>
      </w:r>
      <w:r w:rsidRPr="002C28AF">
        <w:rPr>
          <w:rFonts w:ascii="Times New Roman" w:hAnsi="Times New Roman" w:cs="Times New Roman"/>
          <w:lang w:val="en-US"/>
        </w:rPr>
        <w:t xml:space="preserve"> individuals. Differentiating premiums is a very direct way to nullify certain problems with </w:t>
      </w:r>
      <w:r w:rsidR="000A4724">
        <w:rPr>
          <w:rFonts w:ascii="Times New Roman" w:hAnsi="Times New Roman" w:cs="Times New Roman"/>
          <w:lang w:val="en-US"/>
        </w:rPr>
        <w:t>subsidizing solidarity and cost-</w:t>
      </w:r>
      <w:r w:rsidRPr="002C28AF">
        <w:rPr>
          <w:rFonts w:ascii="Times New Roman" w:hAnsi="Times New Roman" w:cs="Times New Roman"/>
          <w:lang w:val="en-US"/>
        </w:rPr>
        <w:t>shifting. By making individuals contribute more because of the choices th</w:t>
      </w:r>
      <w:r w:rsidR="000A4724">
        <w:rPr>
          <w:rFonts w:ascii="Times New Roman" w:hAnsi="Times New Roman" w:cs="Times New Roman"/>
          <w:lang w:val="en-US"/>
        </w:rPr>
        <w:t>ey made, they themselves cover</w:t>
      </w:r>
      <w:r w:rsidRPr="002C28AF">
        <w:rPr>
          <w:rFonts w:ascii="Times New Roman" w:hAnsi="Times New Roman" w:cs="Times New Roman"/>
          <w:lang w:val="en-US"/>
        </w:rPr>
        <w:t xml:space="preserve"> the extra costs they (and their fellow risk takers) have induced. We can already witness some forms of premium differentiation in the world. In the US for instance, there seems to be a trend for more risk differentiation (Dubois, 2011</w:t>
      </w:r>
      <w:r w:rsidR="00E662C0">
        <w:rPr>
          <w:rFonts w:ascii="Times New Roman" w:hAnsi="Times New Roman" w:cs="Times New Roman"/>
          <w:lang w:val="en-US"/>
        </w:rPr>
        <w:t>,</w:t>
      </w:r>
      <w:r w:rsidRPr="002C28AF">
        <w:rPr>
          <w:rFonts w:ascii="Times New Roman" w:hAnsi="Times New Roman" w:cs="Times New Roman"/>
          <w:lang w:val="en-US"/>
        </w:rPr>
        <w:t xml:space="preserve"> 3; Buyx &amp; Prainsack , 2012</w:t>
      </w:r>
      <w:r w:rsidR="00E662C0">
        <w:rPr>
          <w:rFonts w:ascii="Times New Roman" w:hAnsi="Times New Roman" w:cs="Times New Roman"/>
          <w:lang w:val="en-US"/>
        </w:rPr>
        <w:t>,</w:t>
      </w:r>
      <w:r w:rsidRPr="002C28AF">
        <w:rPr>
          <w:rFonts w:ascii="Times New Roman" w:hAnsi="Times New Roman" w:cs="Times New Roman"/>
          <w:lang w:val="en-US"/>
        </w:rPr>
        <w:t xml:space="preserve"> 81</w:t>
      </w:r>
      <w:r w:rsidR="00D47087">
        <w:rPr>
          <w:rFonts w:ascii="Times New Roman" w:hAnsi="Times New Roman" w:cs="Times New Roman"/>
          <w:lang w:val="en-US"/>
        </w:rPr>
        <w:t xml:space="preserve">; Buchanan, 2011, </w:t>
      </w:r>
      <w:r w:rsidR="00D47087">
        <w:rPr>
          <w:rFonts w:ascii="Times New Roman" w:hAnsi="Times New Roman" w:cs="Times New Roman"/>
          <w:lang w:val="en-US"/>
        </w:rPr>
        <w:lastRenderedPageBreak/>
        <w:t>17</w:t>
      </w:r>
      <w:r w:rsidRPr="002C28AF">
        <w:rPr>
          <w:rFonts w:ascii="Times New Roman" w:hAnsi="Times New Roman" w:cs="Times New Roman"/>
          <w:lang w:val="en-US"/>
        </w:rPr>
        <w:t>)</w:t>
      </w:r>
      <w:r w:rsidRPr="002C28AF">
        <w:rPr>
          <w:rFonts w:ascii="Times New Roman" w:hAnsi="Times New Roman" w:cs="Times New Roman"/>
          <w:vertAlign w:val="superscript"/>
          <w:lang w:val="en-US"/>
        </w:rPr>
        <w:footnoteReference w:id="7"/>
      </w:r>
      <w:r w:rsidRPr="002C28AF">
        <w:rPr>
          <w:rFonts w:ascii="Times New Roman" w:hAnsi="Times New Roman" w:cs="Times New Roman"/>
          <w:lang w:val="en-US"/>
        </w:rPr>
        <w:t>. Obesity and smoking can have an effect on the health care premiums that individuals pay there (Dubois, 2011</w:t>
      </w:r>
      <w:r w:rsidR="00E662C0">
        <w:rPr>
          <w:rFonts w:ascii="Times New Roman" w:hAnsi="Times New Roman" w:cs="Times New Roman"/>
          <w:lang w:val="en-US"/>
        </w:rPr>
        <w:t>,</w:t>
      </w:r>
      <w:r w:rsidRPr="002C28AF">
        <w:rPr>
          <w:rFonts w:ascii="Times New Roman" w:hAnsi="Times New Roman" w:cs="Times New Roman"/>
          <w:lang w:val="en-US"/>
        </w:rPr>
        <w:t xml:space="preserve"> 4). Insurance companies attempt to predict what individuals will cost them and use for instance demographic characteristics for the estimation (Robinson, 2004</w:t>
      </w:r>
      <w:r w:rsidR="00E662C0">
        <w:rPr>
          <w:rFonts w:ascii="Times New Roman" w:hAnsi="Times New Roman" w:cs="Times New Roman"/>
          <w:lang w:val="en-US"/>
        </w:rPr>
        <w:t>,</w:t>
      </w:r>
      <w:r w:rsidRPr="002C28AF">
        <w:rPr>
          <w:rFonts w:ascii="Times New Roman" w:hAnsi="Times New Roman" w:cs="Times New Roman"/>
          <w:lang w:val="en-US"/>
        </w:rPr>
        <w:t xml:space="preserve"> 1884). </w:t>
      </w:r>
    </w:p>
    <w:p w:rsidR="002C28AF" w:rsidRPr="002C28AF" w:rsidRDefault="00C36845" w:rsidP="002C28AF">
      <w:pPr>
        <w:keepNext/>
        <w:keepLines/>
        <w:spacing w:before="200" w:after="0"/>
        <w:jc w:val="both"/>
        <w:outlineLvl w:val="1"/>
        <w:rPr>
          <w:rFonts w:ascii="Times New Roman" w:eastAsiaTheme="majorEastAsia" w:hAnsi="Times New Roman" w:cs="Times New Roman"/>
          <w:b/>
          <w:bCs/>
          <w:color w:val="4F81BD" w:themeColor="accent1"/>
          <w:sz w:val="26"/>
          <w:szCs w:val="26"/>
          <w:lang w:val="en-US"/>
        </w:rPr>
      </w:pPr>
      <w:bookmarkStart w:id="38" w:name="_Toc421279783"/>
      <w:r>
        <w:rPr>
          <w:rFonts w:ascii="Times New Roman" w:eastAsiaTheme="majorEastAsia" w:hAnsi="Times New Roman" w:cs="Times New Roman"/>
          <w:b/>
          <w:bCs/>
          <w:color w:val="4F81BD" w:themeColor="accent1"/>
          <w:sz w:val="26"/>
          <w:szCs w:val="26"/>
          <w:lang w:val="en-US"/>
        </w:rPr>
        <w:t>5.</w:t>
      </w:r>
      <w:r w:rsidR="00100097">
        <w:rPr>
          <w:rFonts w:ascii="Times New Roman" w:eastAsiaTheme="majorEastAsia" w:hAnsi="Times New Roman" w:cs="Times New Roman"/>
          <w:b/>
          <w:bCs/>
          <w:color w:val="4F81BD" w:themeColor="accent1"/>
          <w:sz w:val="26"/>
          <w:szCs w:val="26"/>
          <w:lang w:val="en-US"/>
        </w:rPr>
        <w:t>1.1 The Dutch c</w:t>
      </w:r>
      <w:r w:rsidR="002C28AF" w:rsidRPr="002C28AF">
        <w:rPr>
          <w:rFonts w:ascii="Times New Roman" w:eastAsiaTheme="majorEastAsia" w:hAnsi="Times New Roman" w:cs="Times New Roman"/>
          <w:b/>
          <w:bCs/>
          <w:color w:val="4F81BD" w:themeColor="accent1"/>
          <w:sz w:val="26"/>
          <w:szCs w:val="26"/>
          <w:lang w:val="en-US"/>
        </w:rPr>
        <w:t>ase</w:t>
      </w:r>
      <w:bookmarkEnd w:id="38"/>
    </w:p>
    <w:p w:rsidR="009A2F0F" w:rsidRDefault="002C28AF" w:rsidP="002C28AF">
      <w:pPr>
        <w:spacing w:after="0" w:line="360" w:lineRule="auto"/>
        <w:jc w:val="both"/>
        <w:rPr>
          <w:rFonts w:ascii="Times New Roman" w:hAnsi="Times New Roman" w:cs="Times New Roman"/>
          <w:lang w:val="en-US"/>
        </w:rPr>
      </w:pPr>
      <w:r w:rsidRPr="002C28AF">
        <w:rPr>
          <w:rFonts w:ascii="Times New Roman" w:hAnsi="Times New Roman" w:cs="Times New Roman"/>
          <w:lang w:val="en-US"/>
        </w:rPr>
        <w:t xml:space="preserve">If we were to apply the ideas of premium differentiation and risk classification to our example case of the Dutch health care system, how would this fit in the current context? The basic insurance is compulsory, which means there are no risks to the insurance system with regard to subsidy aversion (leaving the group). Even if individuals feel they are subsidizing unhealthy choices of others, they cannot </w:t>
      </w:r>
      <w:r w:rsidR="009A2F0F">
        <w:rPr>
          <w:rFonts w:ascii="Times New Roman" w:hAnsi="Times New Roman" w:cs="Times New Roman"/>
          <w:lang w:val="en-US"/>
        </w:rPr>
        <w:t>quit</w:t>
      </w:r>
      <w:r w:rsidRPr="002C28AF">
        <w:rPr>
          <w:rFonts w:ascii="Times New Roman" w:hAnsi="Times New Roman" w:cs="Times New Roman"/>
          <w:lang w:val="en-US"/>
        </w:rPr>
        <w:t xml:space="preserve"> the insurance, only the company. In the basic insurance, individual responsibility therefore does not play a large role yet. The system is based on risk-solidarity and risks are pooled (Raad voor Volksgezondheid en Zorg, 2013</w:t>
      </w:r>
      <w:r w:rsidR="00E662C0">
        <w:rPr>
          <w:rFonts w:ascii="Times New Roman" w:hAnsi="Times New Roman" w:cs="Times New Roman"/>
          <w:lang w:val="en-US"/>
        </w:rPr>
        <w:t>,</w:t>
      </w:r>
      <w:r w:rsidRPr="002C28AF">
        <w:rPr>
          <w:rFonts w:ascii="Times New Roman" w:hAnsi="Times New Roman" w:cs="Times New Roman"/>
          <w:lang w:val="en-US"/>
        </w:rPr>
        <w:t xml:space="preserve"> 19). </w:t>
      </w:r>
    </w:p>
    <w:p w:rsidR="002C28AF" w:rsidRPr="002C28AF" w:rsidRDefault="002C28AF" w:rsidP="009A2F0F">
      <w:pPr>
        <w:spacing w:after="0" w:line="360" w:lineRule="auto"/>
        <w:ind w:firstLine="708"/>
        <w:jc w:val="both"/>
        <w:rPr>
          <w:rFonts w:ascii="Times New Roman" w:hAnsi="Times New Roman" w:cs="Times New Roman"/>
          <w:color w:val="E36C0A" w:themeColor="accent6" w:themeShade="BF"/>
          <w:lang w:val="en-US"/>
        </w:rPr>
      </w:pPr>
      <w:r w:rsidRPr="002C28AF">
        <w:rPr>
          <w:rFonts w:ascii="Times New Roman" w:hAnsi="Times New Roman" w:cs="Times New Roman"/>
          <w:lang w:val="en-US"/>
        </w:rPr>
        <w:t xml:space="preserve">This is not the case for the commercial part of the Dutch insurances though: the additional insurance market. Commercial insurance companies generally work with actuarial fair premiums. This means that those </w:t>
      </w:r>
      <w:r w:rsidR="001A167A">
        <w:rPr>
          <w:rFonts w:ascii="Times New Roman" w:hAnsi="Times New Roman" w:cs="Times New Roman"/>
          <w:lang w:val="en-US"/>
        </w:rPr>
        <w:t>who</w:t>
      </w:r>
      <w:r w:rsidRPr="002C28AF">
        <w:rPr>
          <w:rFonts w:ascii="Times New Roman" w:hAnsi="Times New Roman" w:cs="Times New Roman"/>
          <w:lang w:val="en-US"/>
        </w:rPr>
        <w:t xml:space="preserve"> run a higher risk, pay higher premiums (Raad voor Volksgezondheid en Zorg, 2013</w:t>
      </w:r>
      <w:r w:rsidR="00E662C0">
        <w:rPr>
          <w:rFonts w:ascii="Times New Roman" w:hAnsi="Times New Roman" w:cs="Times New Roman"/>
          <w:lang w:val="en-US"/>
        </w:rPr>
        <w:t>,</w:t>
      </w:r>
      <w:r w:rsidRPr="002C28AF">
        <w:rPr>
          <w:rFonts w:ascii="Times New Roman" w:hAnsi="Times New Roman" w:cs="Times New Roman"/>
          <w:lang w:val="en-US"/>
        </w:rPr>
        <w:t xml:space="preserve"> 19)</w:t>
      </w:r>
      <w:r w:rsidRPr="002C28AF">
        <w:rPr>
          <w:rFonts w:ascii="Times New Roman" w:hAnsi="Times New Roman" w:cs="Times New Roman"/>
          <w:vertAlign w:val="superscript"/>
          <w:lang w:val="en-US"/>
        </w:rPr>
        <w:footnoteReference w:id="8"/>
      </w:r>
      <w:r w:rsidRPr="002C28AF">
        <w:rPr>
          <w:rFonts w:ascii="Times New Roman" w:hAnsi="Times New Roman" w:cs="Times New Roman"/>
          <w:lang w:val="en-US"/>
        </w:rPr>
        <w:t>. As we learned in chapter two, insurance companies are for instance allowed to refuse additional coverage to individuals (De Vries &amp; Kossen, 2014</w:t>
      </w:r>
      <w:r w:rsidR="00E662C0">
        <w:rPr>
          <w:rFonts w:ascii="Times New Roman" w:hAnsi="Times New Roman" w:cs="Times New Roman"/>
          <w:lang w:val="en-US"/>
        </w:rPr>
        <w:t>,</w:t>
      </w:r>
      <w:r w:rsidRPr="002C28AF">
        <w:rPr>
          <w:rFonts w:ascii="Times New Roman" w:hAnsi="Times New Roman" w:cs="Times New Roman"/>
          <w:lang w:val="en-US"/>
        </w:rPr>
        <w:t xml:space="preserve"> 72). The prohibition of price-differentiation does not apply to additional </w:t>
      </w:r>
      <w:r w:rsidR="001A167A">
        <w:rPr>
          <w:rFonts w:ascii="Times New Roman" w:hAnsi="Times New Roman" w:cs="Times New Roman"/>
          <w:lang w:val="en-US"/>
        </w:rPr>
        <w:t>insurances either. In the Dutch health</w:t>
      </w:r>
      <w:r w:rsidRPr="002C28AF">
        <w:rPr>
          <w:rFonts w:ascii="Times New Roman" w:hAnsi="Times New Roman" w:cs="Times New Roman"/>
          <w:lang w:val="en-US"/>
        </w:rPr>
        <w:t xml:space="preserve"> care system, some health care insurers for instance use age as a criterion for their premium differentiation (Kassa, 2014; Financieel Dagblad, 2014). You pay a higher premium if you are older, because the insurance companies estimate that the older you are, the more </w:t>
      </w:r>
      <w:r w:rsidR="001A167A">
        <w:rPr>
          <w:rFonts w:ascii="Times New Roman" w:hAnsi="Times New Roman" w:cs="Times New Roman"/>
          <w:lang w:val="en-US"/>
        </w:rPr>
        <w:t>you are likely to use medical care (and thus benefit from your insurance)</w:t>
      </w:r>
      <w:r w:rsidRPr="002C28AF">
        <w:rPr>
          <w:rFonts w:ascii="Times New Roman" w:hAnsi="Times New Roman" w:cs="Times New Roman"/>
          <w:lang w:val="en-US"/>
        </w:rPr>
        <w:t xml:space="preserve">. Because older individuals in general run more risks, they </w:t>
      </w:r>
      <w:r w:rsidR="001A167A">
        <w:rPr>
          <w:rFonts w:ascii="Times New Roman" w:hAnsi="Times New Roman" w:cs="Times New Roman"/>
          <w:lang w:val="en-US"/>
        </w:rPr>
        <w:t xml:space="preserve">are expected to </w:t>
      </w:r>
      <w:r w:rsidRPr="002C28AF">
        <w:rPr>
          <w:rFonts w:ascii="Times New Roman" w:hAnsi="Times New Roman" w:cs="Times New Roman"/>
          <w:lang w:val="en-US"/>
        </w:rPr>
        <w:t>make bigger contributions. Age of course, is something you can do little about. In the Dutch case, we thus witness premium differentiation, but not the kind that has anything to</w:t>
      </w:r>
      <w:r w:rsidR="00344DB7">
        <w:rPr>
          <w:rFonts w:ascii="Times New Roman" w:hAnsi="Times New Roman" w:cs="Times New Roman"/>
          <w:lang w:val="en-US"/>
        </w:rPr>
        <w:t xml:space="preserve"> do</w:t>
      </w:r>
      <w:r w:rsidRPr="002C28AF">
        <w:rPr>
          <w:rFonts w:ascii="Times New Roman" w:hAnsi="Times New Roman" w:cs="Times New Roman"/>
          <w:lang w:val="en-US"/>
        </w:rPr>
        <w:t xml:space="preserve"> with individual responsibility. To incorporate individual responsibility, we would have to start taking other matters into account, such as BMI and whether an individual smokes or not. In the case of the Dutch system, we would have to choose whether the government should allow (or even stimulate) premium differentiation only in additional insurance, or also in the basic package. </w:t>
      </w:r>
    </w:p>
    <w:p w:rsidR="002C28AF" w:rsidRPr="002C28AF" w:rsidRDefault="002C28AF" w:rsidP="002C28AF">
      <w:pPr>
        <w:spacing w:after="0" w:line="360" w:lineRule="auto"/>
        <w:ind w:firstLine="709"/>
        <w:jc w:val="both"/>
        <w:rPr>
          <w:rFonts w:ascii="Times New Roman" w:hAnsi="Times New Roman" w:cs="Times New Roman"/>
          <w:lang w:val="en-US"/>
        </w:rPr>
      </w:pPr>
      <w:r w:rsidRPr="002C28AF">
        <w:rPr>
          <w:rFonts w:ascii="Times New Roman" w:hAnsi="Times New Roman" w:cs="Times New Roman"/>
          <w:lang w:val="en-US"/>
        </w:rPr>
        <w:t xml:space="preserve">Which considerations are important when we are trying to decide whether premium differentiation </w:t>
      </w:r>
      <w:r w:rsidR="00987A90">
        <w:rPr>
          <w:rFonts w:ascii="Times New Roman" w:hAnsi="Times New Roman" w:cs="Times New Roman"/>
          <w:lang w:val="en-US"/>
        </w:rPr>
        <w:t>should</w:t>
      </w:r>
      <w:r w:rsidRPr="002C28AF">
        <w:rPr>
          <w:rFonts w:ascii="Times New Roman" w:hAnsi="Times New Roman" w:cs="Times New Roman"/>
          <w:lang w:val="en-US"/>
        </w:rPr>
        <w:t xml:space="preserve"> be allowed in the basic insurance package, or only in the additional package? Well, first of all it is important to know that although the number of individuals that have chosen an additional insurance package is slowly dropping, the vast majority of Dutch citizens currently has some form of additional insurance. In 2013 the </w:t>
      </w:r>
      <w:r w:rsidR="00987A90">
        <w:rPr>
          <w:rFonts w:ascii="Times New Roman" w:hAnsi="Times New Roman" w:cs="Times New Roman"/>
          <w:lang w:val="en-US"/>
        </w:rPr>
        <w:t xml:space="preserve">percentage </w:t>
      </w:r>
      <w:r w:rsidRPr="002C28AF">
        <w:rPr>
          <w:rFonts w:ascii="Times New Roman" w:hAnsi="Times New Roman" w:cs="Times New Roman"/>
          <w:lang w:val="en-US"/>
        </w:rPr>
        <w:t xml:space="preserve">of additionally insured Dutch citizens, was about 87% (Van Dijk </w:t>
      </w:r>
      <w:r w:rsidRPr="00E662C0">
        <w:rPr>
          <w:rFonts w:ascii="Times New Roman" w:hAnsi="Times New Roman" w:cs="Times New Roman"/>
          <w:i/>
          <w:lang w:val="en-US"/>
        </w:rPr>
        <w:t>et al</w:t>
      </w:r>
      <w:r w:rsidR="00E662C0" w:rsidRPr="00E662C0">
        <w:rPr>
          <w:rFonts w:ascii="Times New Roman" w:hAnsi="Times New Roman" w:cs="Times New Roman"/>
          <w:i/>
          <w:lang w:val="en-US"/>
        </w:rPr>
        <w:t>.</w:t>
      </w:r>
      <w:r w:rsidRPr="00E662C0">
        <w:rPr>
          <w:rFonts w:ascii="Times New Roman" w:hAnsi="Times New Roman" w:cs="Times New Roman"/>
          <w:i/>
          <w:lang w:val="en-US"/>
        </w:rPr>
        <w:t>,</w:t>
      </w:r>
      <w:r w:rsidRPr="002C28AF">
        <w:rPr>
          <w:rFonts w:ascii="Times New Roman" w:hAnsi="Times New Roman" w:cs="Times New Roman"/>
          <w:lang w:val="en-US"/>
        </w:rPr>
        <w:t xml:space="preserve"> 2013</w:t>
      </w:r>
      <w:r w:rsidR="00E662C0">
        <w:rPr>
          <w:rFonts w:ascii="Times New Roman" w:hAnsi="Times New Roman" w:cs="Times New Roman"/>
          <w:lang w:val="en-US"/>
        </w:rPr>
        <w:t>,</w:t>
      </w:r>
      <w:r w:rsidRPr="002C28AF">
        <w:rPr>
          <w:rFonts w:ascii="Times New Roman" w:hAnsi="Times New Roman" w:cs="Times New Roman"/>
          <w:lang w:val="en-US"/>
        </w:rPr>
        <w:t xml:space="preserve"> 2).  </w:t>
      </w:r>
      <w:r w:rsidR="00987A90">
        <w:rPr>
          <w:rFonts w:ascii="Times New Roman" w:hAnsi="Times New Roman" w:cs="Times New Roman"/>
          <w:lang w:val="en-US"/>
        </w:rPr>
        <w:t xml:space="preserve">When it comes to </w:t>
      </w:r>
      <w:r w:rsidRPr="002C28AF">
        <w:rPr>
          <w:rFonts w:ascii="Times New Roman" w:hAnsi="Times New Roman" w:cs="Times New Roman"/>
          <w:lang w:val="en-US"/>
        </w:rPr>
        <w:t xml:space="preserve">additional insurance, age is the most common </w:t>
      </w:r>
      <w:r w:rsidRPr="002C28AF">
        <w:rPr>
          <w:rFonts w:ascii="Times New Roman" w:hAnsi="Times New Roman" w:cs="Times New Roman"/>
          <w:lang w:val="en-US"/>
        </w:rPr>
        <w:lastRenderedPageBreak/>
        <w:t>variable used for premium differentiation (Financieel Dagblad, 2013). Health care insurers do not really have an intrinsic mot</w:t>
      </w:r>
      <w:r w:rsidR="00987A90">
        <w:rPr>
          <w:rFonts w:ascii="Times New Roman" w:hAnsi="Times New Roman" w:cs="Times New Roman"/>
          <w:lang w:val="en-US"/>
        </w:rPr>
        <w:t xml:space="preserve">ivation to base the premiums on </w:t>
      </w:r>
      <w:r w:rsidRPr="002C28AF">
        <w:rPr>
          <w:rFonts w:ascii="Times New Roman" w:hAnsi="Times New Roman" w:cs="Times New Roman"/>
          <w:lang w:val="en-US"/>
        </w:rPr>
        <w:t>more complicating variables that are responsibility-sensitive (such as smoking and eating habits). Someone’s age is easy to establish, but this is not the case for many responsibility-sensitive variables. As we have discussed earlier, they would involve more research and information. This would result in a lot of additional work and extra costs for insurance companies</w:t>
      </w:r>
      <w:r w:rsidR="00987A90">
        <w:rPr>
          <w:rFonts w:ascii="Times New Roman" w:hAnsi="Times New Roman" w:cs="Times New Roman"/>
          <w:lang w:val="en-US"/>
        </w:rPr>
        <w:t>. I</w:t>
      </w:r>
      <w:r w:rsidRPr="002C28AF">
        <w:rPr>
          <w:rFonts w:ascii="Times New Roman" w:hAnsi="Times New Roman" w:cs="Times New Roman"/>
          <w:lang w:val="en-US"/>
        </w:rPr>
        <w:t>t is therefore in their interest to select on more straight-forward variables such as age. From a luck egalitarian perspective</w:t>
      </w:r>
      <w:r w:rsidR="00987A90">
        <w:rPr>
          <w:rFonts w:ascii="Times New Roman" w:hAnsi="Times New Roman" w:cs="Times New Roman"/>
          <w:lang w:val="en-US"/>
        </w:rPr>
        <w:t>,</w:t>
      </w:r>
      <w:r w:rsidRPr="002C28AF">
        <w:rPr>
          <w:rFonts w:ascii="Times New Roman" w:hAnsi="Times New Roman" w:cs="Times New Roman"/>
          <w:lang w:val="en-US"/>
        </w:rPr>
        <w:t xml:space="preserve"> though, it is not fair to make individuals financially responsible for their age, because it is not something you can do much about. The aim of this proposal would therefore be to include premium differentiation </w:t>
      </w:r>
      <w:r w:rsidR="007803B8">
        <w:rPr>
          <w:rFonts w:ascii="Times New Roman" w:hAnsi="Times New Roman" w:cs="Times New Roman"/>
          <w:lang w:val="en-US"/>
        </w:rPr>
        <w:t>that is responsibility-</w:t>
      </w:r>
      <w:r w:rsidRPr="002C28AF">
        <w:rPr>
          <w:rFonts w:ascii="Times New Roman" w:hAnsi="Times New Roman" w:cs="Times New Roman"/>
          <w:lang w:val="en-US"/>
        </w:rPr>
        <w:t>sensitive.</w:t>
      </w:r>
    </w:p>
    <w:p w:rsidR="002C28AF" w:rsidRPr="002C28AF" w:rsidRDefault="002C28AF" w:rsidP="002C28AF">
      <w:pPr>
        <w:spacing w:line="360" w:lineRule="auto"/>
        <w:ind w:firstLine="708"/>
        <w:jc w:val="both"/>
        <w:rPr>
          <w:rFonts w:ascii="Times New Roman" w:hAnsi="Times New Roman" w:cs="Times New Roman"/>
          <w:lang w:val="en-US"/>
        </w:rPr>
      </w:pPr>
      <w:r w:rsidRPr="002C28AF">
        <w:rPr>
          <w:rFonts w:ascii="Times New Roman" w:hAnsi="Times New Roman" w:cs="Times New Roman"/>
          <w:lang w:val="en-US"/>
        </w:rPr>
        <w:t xml:space="preserve">If we want to investigate to what extent we could incorporate more individual responsibility in the premium differentiation, we have two options. We can either increase market regulations for the additional insurance market, or relax regulations for the basic insurance market. Increasing market regulations for the additional insurance market would mean that insurance companies would not be allowed to differentiate premiums on that market any way they want. New regulations would have to ensure that premium differentiation is only allowed if individuals can be held responsible for the variables that make their health risks </w:t>
      </w:r>
      <w:r w:rsidR="007803B8">
        <w:rPr>
          <w:rFonts w:ascii="Times New Roman" w:hAnsi="Times New Roman" w:cs="Times New Roman"/>
          <w:lang w:val="en-US"/>
        </w:rPr>
        <w:t>increase</w:t>
      </w:r>
      <w:r w:rsidRPr="002C28AF">
        <w:rPr>
          <w:rFonts w:ascii="Times New Roman" w:hAnsi="Times New Roman" w:cs="Times New Roman"/>
          <w:lang w:val="en-US"/>
        </w:rPr>
        <w:t xml:space="preserve">. Insurance companies would in this case not be allowed to ask different premiums on the basis of age, but would be allowed to do so for smokers and non-smokers. The second option would maintain the market freedom in the additional insurance market and allow insurance companies to differentiate premiums in the way they see fit and efficient. Instead the legal prohibition on premium differentiation for the basic package would be relaxed. Whereas the basic package is currently based on risk solidarity, insurance companies would in this scenario be allowed to make </w:t>
      </w:r>
      <w:r w:rsidR="00742A74">
        <w:rPr>
          <w:rFonts w:ascii="Times New Roman" w:hAnsi="Times New Roman" w:cs="Times New Roman"/>
          <w:lang w:val="en-US"/>
        </w:rPr>
        <w:t>risk-</w:t>
      </w:r>
      <w:r w:rsidRPr="002C28AF">
        <w:rPr>
          <w:rFonts w:ascii="Times New Roman" w:hAnsi="Times New Roman" w:cs="Times New Roman"/>
          <w:lang w:val="en-US"/>
        </w:rPr>
        <w:t>takers pay higher premiums. Note that this does not mean that insurance companies would be allowed to ask higher premiums based on education, race, gender or age. The premium differentiation would only apply to health risks that are within a person’s control and that are deliberately taken. I will discuss both of these two options in the next part of the chapter.</w:t>
      </w:r>
    </w:p>
    <w:p w:rsidR="002C28AF" w:rsidRPr="002C28AF" w:rsidRDefault="00C36845" w:rsidP="002C28AF">
      <w:pPr>
        <w:keepNext/>
        <w:keepLines/>
        <w:spacing w:before="200" w:after="0"/>
        <w:jc w:val="both"/>
        <w:outlineLvl w:val="1"/>
        <w:rPr>
          <w:rFonts w:ascii="Times New Roman" w:eastAsiaTheme="majorEastAsia" w:hAnsi="Times New Roman" w:cs="Times New Roman"/>
          <w:b/>
          <w:bCs/>
          <w:color w:val="4F81BD" w:themeColor="accent1"/>
          <w:sz w:val="26"/>
          <w:szCs w:val="26"/>
          <w:lang w:val="en-US"/>
        </w:rPr>
      </w:pPr>
      <w:bookmarkStart w:id="39" w:name="_Toc421279784"/>
      <w:r>
        <w:rPr>
          <w:rFonts w:ascii="Times New Roman" w:eastAsiaTheme="majorEastAsia" w:hAnsi="Times New Roman" w:cs="Times New Roman"/>
          <w:b/>
          <w:bCs/>
          <w:color w:val="4F81BD" w:themeColor="accent1"/>
          <w:sz w:val="26"/>
          <w:szCs w:val="26"/>
          <w:lang w:val="en-US"/>
        </w:rPr>
        <w:t>5.</w:t>
      </w:r>
      <w:r w:rsidR="002C28AF" w:rsidRPr="002C28AF">
        <w:rPr>
          <w:rFonts w:ascii="Times New Roman" w:eastAsiaTheme="majorEastAsia" w:hAnsi="Times New Roman" w:cs="Times New Roman"/>
          <w:b/>
          <w:bCs/>
          <w:color w:val="4F81BD" w:themeColor="accent1"/>
          <w:sz w:val="26"/>
          <w:szCs w:val="26"/>
          <w:lang w:val="en-US"/>
        </w:rPr>
        <w:t>1.</w:t>
      </w:r>
      <w:r w:rsidR="00DA2953">
        <w:rPr>
          <w:rFonts w:ascii="Times New Roman" w:eastAsiaTheme="majorEastAsia" w:hAnsi="Times New Roman" w:cs="Times New Roman"/>
          <w:b/>
          <w:bCs/>
          <w:color w:val="4F81BD" w:themeColor="accent1"/>
          <w:sz w:val="26"/>
          <w:szCs w:val="26"/>
          <w:lang w:val="en-US"/>
        </w:rPr>
        <w:t>2</w:t>
      </w:r>
      <w:r w:rsidR="002C28AF" w:rsidRPr="002C28AF">
        <w:rPr>
          <w:rFonts w:ascii="Times New Roman" w:eastAsiaTheme="majorEastAsia" w:hAnsi="Times New Roman" w:cs="Times New Roman"/>
          <w:b/>
          <w:bCs/>
          <w:color w:val="4F81BD" w:themeColor="accent1"/>
          <w:sz w:val="26"/>
          <w:szCs w:val="26"/>
          <w:lang w:val="en-US"/>
        </w:rPr>
        <w:t xml:space="preserve"> Restricting differentiation for the additional insurance market</w:t>
      </w:r>
      <w:bookmarkEnd w:id="39"/>
    </w:p>
    <w:p w:rsidR="002C28AF" w:rsidRPr="002C28AF" w:rsidRDefault="002C28AF" w:rsidP="002C28AF">
      <w:pPr>
        <w:spacing w:line="360" w:lineRule="auto"/>
        <w:jc w:val="both"/>
        <w:rPr>
          <w:rFonts w:ascii="Times New Roman" w:hAnsi="Times New Roman" w:cs="Times New Roman"/>
          <w:lang w:val="en-US"/>
        </w:rPr>
      </w:pPr>
      <w:r w:rsidRPr="002C28AF">
        <w:rPr>
          <w:rFonts w:ascii="Times New Roman" w:hAnsi="Times New Roman" w:cs="Times New Roman"/>
          <w:lang w:val="en-US"/>
        </w:rPr>
        <w:t>The first option of a restriction on premium differentiation on the additional insurance market, has a number of benefits. I will briefly address two main benefits and will turn to the disadvantages after that. I will focus on the benefits that apply solely to this option and not to the second</w:t>
      </w:r>
      <w:r w:rsidR="00AA32C4">
        <w:rPr>
          <w:rFonts w:ascii="Times New Roman" w:hAnsi="Times New Roman" w:cs="Times New Roman"/>
          <w:lang w:val="en-US"/>
        </w:rPr>
        <w:t xml:space="preserve"> (of differentiation in the basic insurance)</w:t>
      </w:r>
      <w:r w:rsidRPr="002C28AF">
        <w:rPr>
          <w:rFonts w:ascii="Times New Roman" w:hAnsi="Times New Roman" w:cs="Times New Roman"/>
          <w:lang w:val="en-US"/>
        </w:rPr>
        <w:t>, because certain disadvantages of th</w:t>
      </w:r>
      <w:r w:rsidR="00D731A1">
        <w:rPr>
          <w:rFonts w:ascii="Times New Roman" w:hAnsi="Times New Roman" w:cs="Times New Roman"/>
          <w:lang w:val="en-US"/>
        </w:rPr>
        <w:t>e first</w:t>
      </w:r>
      <w:r w:rsidRPr="002C28AF">
        <w:rPr>
          <w:rFonts w:ascii="Times New Roman" w:hAnsi="Times New Roman" w:cs="Times New Roman"/>
          <w:lang w:val="en-US"/>
        </w:rPr>
        <w:t xml:space="preserve"> option will soon lead to its rejection. </w:t>
      </w:r>
      <w:r w:rsidR="00D731A1">
        <w:rPr>
          <w:rFonts w:ascii="Times New Roman" w:hAnsi="Times New Roman" w:cs="Times New Roman"/>
          <w:lang w:val="en-US"/>
        </w:rPr>
        <w:t xml:space="preserve">Since the defense I will formulate against some criticisms can be applied to the other proposals as well, I will not mention them further in the chapter. </w:t>
      </w:r>
    </w:p>
    <w:p w:rsidR="002C28AF" w:rsidRPr="002C28AF" w:rsidRDefault="00C36845" w:rsidP="002C28AF">
      <w:pPr>
        <w:keepNext/>
        <w:keepLines/>
        <w:spacing w:before="200" w:after="0"/>
        <w:jc w:val="both"/>
        <w:outlineLvl w:val="2"/>
        <w:rPr>
          <w:rFonts w:ascii="Times New Roman" w:eastAsiaTheme="majorEastAsia" w:hAnsi="Times New Roman" w:cs="Times New Roman"/>
          <w:b/>
          <w:bCs/>
          <w:color w:val="4F81BD" w:themeColor="accent1"/>
          <w:lang w:val="en-US"/>
        </w:rPr>
      </w:pPr>
      <w:bookmarkStart w:id="40" w:name="_Toc421279785"/>
      <w:r>
        <w:rPr>
          <w:rFonts w:ascii="Times New Roman" w:eastAsiaTheme="majorEastAsia" w:hAnsi="Times New Roman" w:cs="Times New Roman"/>
          <w:b/>
          <w:bCs/>
          <w:color w:val="4F81BD" w:themeColor="accent1"/>
          <w:lang w:val="en-US"/>
        </w:rPr>
        <w:t>5.</w:t>
      </w:r>
      <w:r w:rsidR="002C28AF" w:rsidRPr="002C28AF">
        <w:rPr>
          <w:rFonts w:ascii="Times New Roman" w:eastAsiaTheme="majorEastAsia" w:hAnsi="Times New Roman" w:cs="Times New Roman"/>
          <w:b/>
          <w:bCs/>
          <w:color w:val="4F81BD" w:themeColor="accent1"/>
          <w:lang w:val="en-US"/>
        </w:rPr>
        <w:t>1.</w:t>
      </w:r>
      <w:r w:rsidR="00DA2953">
        <w:rPr>
          <w:rFonts w:ascii="Times New Roman" w:eastAsiaTheme="majorEastAsia" w:hAnsi="Times New Roman" w:cs="Times New Roman"/>
          <w:b/>
          <w:bCs/>
          <w:color w:val="4F81BD" w:themeColor="accent1"/>
          <w:lang w:val="en-US"/>
        </w:rPr>
        <w:t>2.1</w:t>
      </w:r>
      <w:r w:rsidR="002C28AF" w:rsidRPr="002C28AF">
        <w:rPr>
          <w:rFonts w:ascii="Times New Roman" w:eastAsiaTheme="majorEastAsia" w:hAnsi="Times New Roman" w:cs="Times New Roman"/>
          <w:b/>
          <w:bCs/>
          <w:color w:val="4F81BD" w:themeColor="accent1"/>
          <w:lang w:val="en-US"/>
        </w:rPr>
        <w:t xml:space="preserve"> Benefits</w:t>
      </w:r>
      <w:bookmarkEnd w:id="40"/>
    </w:p>
    <w:p w:rsidR="002C28AF" w:rsidRPr="002C28AF" w:rsidRDefault="002C28AF" w:rsidP="002C28AF">
      <w:pPr>
        <w:spacing w:after="0" w:line="360" w:lineRule="auto"/>
        <w:jc w:val="both"/>
        <w:rPr>
          <w:rFonts w:ascii="Times New Roman" w:hAnsi="Times New Roman" w:cs="Times New Roman"/>
          <w:lang w:val="en-US"/>
        </w:rPr>
      </w:pPr>
      <w:r w:rsidRPr="002C28AF">
        <w:rPr>
          <w:rFonts w:ascii="Times New Roman" w:hAnsi="Times New Roman" w:cs="Times New Roman"/>
          <w:lang w:val="en-US"/>
        </w:rPr>
        <w:t>The first benefit of this proposal would be that it guarantee</w:t>
      </w:r>
      <w:r w:rsidR="008E5A34">
        <w:rPr>
          <w:rFonts w:ascii="Times New Roman" w:hAnsi="Times New Roman" w:cs="Times New Roman"/>
          <w:lang w:val="en-US"/>
        </w:rPr>
        <w:t>s a basic coverage for everyone: a</w:t>
      </w:r>
      <w:r w:rsidRPr="002C28AF">
        <w:rPr>
          <w:rFonts w:ascii="Times New Roman" w:hAnsi="Times New Roman" w:cs="Times New Roman"/>
          <w:lang w:val="en-US"/>
        </w:rPr>
        <w:t xml:space="preserve"> threshold insurance everyone has </w:t>
      </w:r>
      <w:r w:rsidR="008E5A34">
        <w:rPr>
          <w:rFonts w:ascii="Times New Roman" w:hAnsi="Times New Roman" w:cs="Times New Roman"/>
          <w:lang w:val="en-US"/>
        </w:rPr>
        <w:t>access</w:t>
      </w:r>
      <w:r w:rsidRPr="002C28AF">
        <w:rPr>
          <w:rFonts w:ascii="Times New Roman" w:hAnsi="Times New Roman" w:cs="Times New Roman"/>
          <w:lang w:val="en-US"/>
        </w:rPr>
        <w:t xml:space="preserve"> to. In earlier chapters, we </w:t>
      </w:r>
      <w:r w:rsidR="00741A94">
        <w:rPr>
          <w:rFonts w:ascii="Times New Roman" w:hAnsi="Times New Roman" w:cs="Times New Roman"/>
          <w:lang w:val="en-US"/>
        </w:rPr>
        <w:t>discovered that harshness was one of the criticisms on luck egalitarianism</w:t>
      </w:r>
      <w:r w:rsidRPr="002C28AF">
        <w:rPr>
          <w:rFonts w:ascii="Times New Roman" w:hAnsi="Times New Roman" w:cs="Times New Roman"/>
          <w:lang w:val="en-US"/>
        </w:rPr>
        <w:t xml:space="preserve">. Many luck egalitarians responded by pointing out the fact that luck </w:t>
      </w:r>
      <w:r w:rsidRPr="002C28AF">
        <w:rPr>
          <w:rFonts w:ascii="Times New Roman" w:hAnsi="Times New Roman" w:cs="Times New Roman"/>
          <w:lang w:val="en-US"/>
        </w:rPr>
        <w:lastRenderedPageBreak/>
        <w:t xml:space="preserve">egalitarianism only applies to a limited range of issues and should not </w:t>
      </w:r>
      <w:r w:rsidR="004A4FC7">
        <w:rPr>
          <w:rFonts w:ascii="Times New Roman" w:hAnsi="Times New Roman" w:cs="Times New Roman"/>
          <w:lang w:val="en-US"/>
        </w:rPr>
        <w:t>predominate</w:t>
      </w:r>
      <w:r w:rsidRPr="002C28AF">
        <w:rPr>
          <w:rFonts w:ascii="Times New Roman" w:hAnsi="Times New Roman" w:cs="Times New Roman"/>
          <w:lang w:val="en-US"/>
        </w:rPr>
        <w:t xml:space="preserve"> all considerations. There are sound arguments for the proposition to limit luck egalitarian applications to issues that do not have to do with basic human rights. In this way, we prevent individuals </w:t>
      </w:r>
      <w:r w:rsidR="00302074">
        <w:rPr>
          <w:rFonts w:ascii="Times New Roman" w:hAnsi="Times New Roman" w:cs="Times New Roman"/>
          <w:lang w:val="en-US"/>
        </w:rPr>
        <w:t>from being</w:t>
      </w:r>
      <w:r w:rsidRPr="002C28AF">
        <w:rPr>
          <w:rFonts w:ascii="Times New Roman" w:hAnsi="Times New Roman" w:cs="Times New Roman"/>
          <w:lang w:val="en-US"/>
        </w:rPr>
        <w:t xml:space="preserve"> allowed to suffer inhumanly because of mistakes they made. In line with these considerations, incorporating individual responsib</w:t>
      </w:r>
      <w:r w:rsidR="00302074">
        <w:rPr>
          <w:rFonts w:ascii="Times New Roman" w:hAnsi="Times New Roman" w:cs="Times New Roman"/>
          <w:lang w:val="en-US"/>
        </w:rPr>
        <w:t>ility would preferably</w:t>
      </w:r>
      <w:r w:rsidRPr="002C28AF">
        <w:rPr>
          <w:rFonts w:ascii="Times New Roman" w:hAnsi="Times New Roman" w:cs="Times New Roman"/>
          <w:lang w:val="en-US"/>
        </w:rPr>
        <w:t xml:space="preserve"> be done outside the field of basic care, because we have moral reasons for wanting everyone to have equal access to that care. This could be a reason to focus on the additional insurance market only.</w:t>
      </w:r>
    </w:p>
    <w:p w:rsidR="002C28AF" w:rsidRPr="002C28AF" w:rsidRDefault="002C28AF" w:rsidP="002C28AF">
      <w:pPr>
        <w:spacing w:after="0" w:line="360" w:lineRule="auto"/>
        <w:ind w:firstLine="709"/>
        <w:jc w:val="both"/>
        <w:rPr>
          <w:rFonts w:ascii="Times New Roman" w:hAnsi="Times New Roman" w:cs="Times New Roman"/>
          <w:lang w:val="en-US"/>
        </w:rPr>
      </w:pPr>
      <w:r w:rsidRPr="002C28AF">
        <w:rPr>
          <w:rFonts w:ascii="Times New Roman" w:hAnsi="Times New Roman" w:cs="Times New Roman"/>
          <w:lang w:val="en-US"/>
        </w:rPr>
        <w:t xml:space="preserve">Secondly, there have been discontented voices about the fact that insurance companies currently have quite a lot of freedom in the additional insurance market and </w:t>
      </w:r>
      <w:r w:rsidR="00A13796">
        <w:rPr>
          <w:rFonts w:ascii="Times New Roman" w:hAnsi="Times New Roman" w:cs="Times New Roman"/>
          <w:lang w:val="en-US"/>
        </w:rPr>
        <w:t>which could have</w:t>
      </w:r>
      <w:r w:rsidRPr="002C28AF">
        <w:rPr>
          <w:rFonts w:ascii="Times New Roman" w:hAnsi="Times New Roman" w:cs="Times New Roman"/>
          <w:lang w:val="en-US"/>
        </w:rPr>
        <w:t xml:space="preserve"> certain negative effects. In theory for instance, insurance companies are allowed to ask for medical checks before they accept someone. They are also allowed to refuse individuals if they think that an individual will cost too much. Although these medical checks are not very common</w:t>
      </w:r>
      <w:r w:rsidR="00777ED9" w:rsidRPr="00777ED9">
        <w:rPr>
          <w:rFonts w:ascii="Times New Roman" w:hAnsi="Times New Roman" w:cs="Times New Roman"/>
          <w:lang w:val="en-US"/>
        </w:rPr>
        <w:t xml:space="preserve"> </w:t>
      </w:r>
      <w:r w:rsidR="00777ED9" w:rsidRPr="002C28AF">
        <w:rPr>
          <w:rFonts w:ascii="Times New Roman" w:hAnsi="Times New Roman" w:cs="Times New Roman"/>
          <w:lang w:val="en-US"/>
        </w:rPr>
        <w:t>in practice</w:t>
      </w:r>
      <w:r w:rsidR="00777ED9">
        <w:rPr>
          <w:rFonts w:ascii="Times New Roman" w:hAnsi="Times New Roman" w:cs="Times New Roman"/>
          <w:lang w:val="en-US"/>
        </w:rPr>
        <w:t>, chronically ill clients</w:t>
      </w:r>
      <w:r w:rsidRPr="002C28AF">
        <w:rPr>
          <w:rFonts w:ascii="Times New Roman" w:hAnsi="Times New Roman" w:cs="Times New Roman"/>
          <w:lang w:val="en-US"/>
        </w:rPr>
        <w:t xml:space="preserve"> do experience fear for these practices when they consider switching to a different health insurance (Zorgverzekering Informatie Centrum, 2013). The chronically ill will in general be in need of more care and therefore need the additional care package. Because they risk not being accepted for the additional care, the insurance mobility in the Dutch system is currently lower for the chronically ill (ibid.). One could therefore argue that the current freedom on the additional insurance market, has negative effects for vulnerable groups. By opting for stronger regulations with regard to the criteria that can lead to higher premiums and non-acceptance, we would strengthen the position of vulnerable groups that experienced brute bad luck and are disadvantaged by the current system.</w:t>
      </w:r>
    </w:p>
    <w:p w:rsidR="002C28AF" w:rsidRPr="002C28AF" w:rsidRDefault="00C36845" w:rsidP="002C28AF">
      <w:pPr>
        <w:keepNext/>
        <w:keepLines/>
        <w:spacing w:before="200" w:after="0"/>
        <w:jc w:val="both"/>
        <w:outlineLvl w:val="2"/>
        <w:rPr>
          <w:rFonts w:ascii="Times New Roman" w:eastAsiaTheme="majorEastAsia" w:hAnsi="Times New Roman" w:cs="Times New Roman"/>
          <w:b/>
          <w:bCs/>
          <w:color w:val="4F81BD" w:themeColor="accent1"/>
          <w:lang w:val="en-US"/>
        </w:rPr>
      </w:pPr>
      <w:bookmarkStart w:id="41" w:name="_Toc421279786"/>
      <w:r>
        <w:rPr>
          <w:rFonts w:ascii="Times New Roman" w:eastAsiaTheme="majorEastAsia" w:hAnsi="Times New Roman" w:cs="Times New Roman"/>
          <w:b/>
          <w:bCs/>
          <w:color w:val="4F81BD" w:themeColor="accent1"/>
          <w:lang w:val="en-US"/>
        </w:rPr>
        <w:t>5.</w:t>
      </w:r>
      <w:r w:rsidR="00DA2953">
        <w:rPr>
          <w:rFonts w:ascii="Times New Roman" w:eastAsiaTheme="majorEastAsia" w:hAnsi="Times New Roman" w:cs="Times New Roman"/>
          <w:b/>
          <w:bCs/>
          <w:color w:val="4F81BD" w:themeColor="accent1"/>
          <w:lang w:val="en-US"/>
        </w:rPr>
        <w:t>1.2</w:t>
      </w:r>
      <w:r w:rsidR="002C28AF" w:rsidRPr="002C28AF">
        <w:rPr>
          <w:rFonts w:ascii="Times New Roman" w:eastAsiaTheme="majorEastAsia" w:hAnsi="Times New Roman" w:cs="Times New Roman"/>
          <w:b/>
          <w:bCs/>
          <w:color w:val="4F81BD" w:themeColor="accent1"/>
          <w:lang w:val="en-US"/>
        </w:rPr>
        <w:t>.2 Disadvantages</w:t>
      </w:r>
      <w:bookmarkEnd w:id="41"/>
    </w:p>
    <w:p w:rsidR="003F05ED" w:rsidRDefault="002C28AF" w:rsidP="002C28AF">
      <w:pPr>
        <w:spacing w:after="0" w:line="360" w:lineRule="auto"/>
        <w:jc w:val="both"/>
        <w:rPr>
          <w:rFonts w:ascii="Times New Roman" w:hAnsi="Times New Roman" w:cs="Times New Roman"/>
          <w:lang w:val="en-US"/>
        </w:rPr>
      </w:pPr>
      <w:r w:rsidRPr="002C28AF">
        <w:rPr>
          <w:rFonts w:ascii="Times New Roman" w:hAnsi="Times New Roman" w:cs="Times New Roman"/>
          <w:lang w:val="en-US"/>
        </w:rPr>
        <w:t xml:space="preserve">Of course there are also disadvantages to such an approach. I will discuss five disadvantages, some of which apply to the other proposals as well. I will only mention them in this part of the chapter and will formulate a short </w:t>
      </w:r>
      <w:r w:rsidR="000E2884">
        <w:rPr>
          <w:rFonts w:ascii="Times New Roman" w:hAnsi="Times New Roman" w:cs="Times New Roman"/>
          <w:lang w:val="en-US"/>
        </w:rPr>
        <w:t>counterargument</w:t>
      </w:r>
      <w:r w:rsidRPr="002C28AF">
        <w:rPr>
          <w:rFonts w:ascii="Times New Roman" w:hAnsi="Times New Roman" w:cs="Times New Roman"/>
          <w:lang w:val="en-US"/>
        </w:rPr>
        <w:t xml:space="preserve"> </w:t>
      </w:r>
      <w:r w:rsidR="000E2884">
        <w:rPr>
          <w:rFonts w:ascii="Times New Roman" w:hAnsi="Times New Roman" w:cs="Times New Roman"/>
          <w:lang w:val="en-US"/>
        </w:rPr>
        <w:t>which</w:t>
      </w:r>
      <w:r w:rsidRPr="002C28AF">
        <w:rPr>
          <w:rFonts w:ascii="Times New Roman" w:hAnsi="Times New Roman" w:cs="Times New Roman"/>
          <w:lang w:val="en-US"/>
        </w:rPr>
        <w:t xml:space="preserve"> </w:t>
      </w:r>
      <w:r w:rsidR="000E2884">
        <w:rPr>
          <w:rFonts w:ascii="Times New Roman" w:hAnsi="Times New Roman" w:cs="Times New Roman"/>
          <w:lang w:val="en-US"/>
        </w:rPr>
        <w:t>also applies to similar critiques on the</w:t>
      </w:r>
      <w:r w:rsidRPr="002C28AF">
        <w:rPr>
          <w:rFonts w:ascii="Times New Roman" w:hAnsi="Times New Roman" w:cs="Times New Roman"/>
          <w:lang w:val="en-US"/>
        </w:rPr>
        <w:t xml:space="preserve"> other proposals. </w:t>
      </w:r>
    </w:p>
    <w:p w:rsidR="002C28AF" w:rsidRPr="002C28AF" w:rsidRDefault="002C28AF" w:rsidP="003F05ED">
      <w:pPr>
        <w:spacing w:after="0" w:line="360" w:lineRule="auto"/>
        <w:ind w:firstLine="708"/>
        <w:jc w:val="both"/>
        <w:rPr>
          <w:rFonts w:ascii="Times New Roman" w:hAnsi="Times New Roman" w:cs="Times New Roman"/>
          <w:lang w:val="en-US"/>
        </w:rPr>
      </w:pPr>
      <w:r w:rsidRPr="002C28AF">
        <w:rPr>
          <w:rFonts w:ascii="Times New Roman" w:hAnsi="Times New Roman" w:cs="Times New Roman"/>
          <w:lang w:val="en-US"/>
        </w:rPr>
        <w:t xml:space="preserve">The first disadvantage </w:t>
      </w:r>
      <w:r w:rsidR="003F05ED">
        <w:rPr>
          <w:rFonts w:ascii="Times New Roman" w:hAnsi="Times New Roman" w:cs="Times New Roman"/>
          <w:lang w:val="en-US"/>
        </w:rPr>
        <w:t>of this policy proposal is</w:t>
      </w:r>
      <w:r w:rsidRPr="002C28AF">
        <w:rPr>
          <w:rFonts w:ascii="Times New Roman" w:hAnsi="Times New Roman" w:cs="Times New Roman"/>
          <w:lang w:val="en-US"/>
        </w:rPr>
        <w:t xml:space="preserve"> really </w:t>
      </w:r>
      <w:r w:rsidR="003F05ED">
        <w:rPr>
          <w:rFonts w:ascii="Times New Roman" w:hAnsi="Times New Roman" w:cs="Times New Roman"/>
          <w:lang w:val="en-US"/>
        </w:rPr>
        <w:t>substantial</w:t>
      </w:r>
      <w:r w:rsidRPr="002C28AF">
        <w:rPr>
          <w:rFonts w:ascii="Times New Roman" w:hAnsi="Times New Roman" w:cs="Times New Roman"/>
          <w:lang w:val="en-US"/>
        </w:rPr>
        <w:t xml:space="preserve"> and already a reason t</w:t>
      </w:r>
      <w:r w:rsidR="003F05ED">
        <w:rPr>
          <w:rFonts w:ascii="Times New Roman" w:hAnsi="Times New Roman" w:cs="Times New Roman"/>
          <w:lang w:val="en-US"/>
        </w:rPr>
        <w:t>o</w:t>
      </w:r>
      <w:r w:rsidRPr="002C28AF">
        <w:rPr>
          <w:rFonts w:ascii="Times New Roman" w:hAnsi="Times New Roman" w:cs="Times New Roman"/>
          <w:lang w:val="en-US"/>
        </w:rPr>
        <w:t xml:space="preserve"> conclude that this particular proposal would be fruitless in the light of our aim to incorporate individual responsibili</w:t>
      </w:r>
      <w:r w:rsidR="003F05ED">
        <w:rPr>
          <w:rFonts w:ascii="Times New Roman" w:hAnsi="Times New Roman" w:cs="Times New Roman"/>
          <w:lang w:val="en-US"/>
        </w:rPr>
        <w:t>ty.T</w:t>
      </w:r>
      <w:r w:rsidRPr="002C28AF">
        <w:rPr>
          <w:rFonts w:ascii="Times New Roman" w:hAnsi="Times New Roman" w:cs="Times New Roman"/>
          <w:lang w:val="en-US"/>
        </w:rPr>
        <w:t xml:space="preserve">he scope of health that is offered in the additional insurance package is very limited. In the Dutch case, additional insurance mostly consists of insurance for the dentist, for physiotherapy and medication (Van Dijk </w:t>
      </w:r>
      <w:r w:rsidRPr="00E662C0">
        <w:rPr>
          <w:rFonts w:ascii="Times New Roman" w:hAnsi="Times New Roman" w:cs="Times New Roman"/>
          <w:i/>
          <w:lang w:val="en-US"/>
        </w:rPr>
        <w:t>et al</w:t>
      </w:r>
      <w:r w:rsidR="00E662C0" w:rsidRPr="00E662C0">
        <w:rPr>
          <w:rFonts w:ascii="Times New Roman" w:hAnsi="Times New Roman" w:cs="Times New Roman"/>
          <w:i/>
          <w:lang w:val="en-US"/>
        </w:rPr>
        <w:t>.</w:t>
      </w:r>
      <w:r w:rsidRPr="00E662C0">
        <w:rPr>
          <w:rFonts w:ascii="Times New Roman" w:hAnsi="Times New Roman" w:cs="Times New Roman"/>
          <w:i/>
          <w:lang w:val="en-US"/>
        </w:rPr>
        <w:t>,</w:t>
      </w:r>
      <w:r w:rsidRPr="002C28AF">
        <w:rPr>
          <w:rFonts w:ascii="Times New Roman" w:hAnsi="Times New Roman" w:cs="Times New Roman"/>
          <w:lang w:val="en-US"/>
        </w:rPr>
        <w:t xml:space="preserve"> 2013</w:t>
      </w:r>
      <w:r w:rsidR="00E662C0">
        <w:rPr>
          <w:rFonts w:ascii="Times New Roman" w:hAnsi="Times New Roman" w:cs="Times New Roman"/>
          <w:lang w:val="en-US"/>
        </w:rPr>
        <w:t>,</w:t>
      </w:r>
      <w:r w:rsidRPr="002C28AF">
        <w:rPr>
          <w:rFonts w:ascii="Times New Roman" w:hAnsi="Times New Roman" w:cs="Times New Roman"/>
          <w:lang w:val="en-US"/>
        </w:rPr>
        <w:t xml:space="preserve"> 3). </w:t>
      </w:r>
      <w:r w:rsidR="003F05ED">
        <w:rPr>
          <w:rFonts w:ascii="Times New Roman" w:hAnsi="Times New Roman" w:cs="Times New Roman"/>
          <w:lang w:val="en-US"/>
        </w:rPr>
        <w:t>Treatments for most</w:t>
      </w:r>
      <w:r w:rsidRPr="002C28AF">
        <w:rPr>
          <w:rFonts w:ascii="Times New Roman" w:hAnsi="Times New Roman" w:cs="Times New Roman"/>
          <w:lang w:val="en-US"/>
        </w:rPr>
        <w:t xml:space="preserve"> examples of unhealthy behavior for which we would like to hold individuals accountable, fall under the basic package in the Netherlands. So although we may need to critically assess whether the current additional insurance market is just, based on the arguments above, the very limited scope of additional insurance in the Netherlands would render it an ineffective instrument to incorporate individual responsibility.  </w:t>
      </w:r>
    </w:p>
    <w:p w:rsidR="002C28AF" w:rsidRPr="002C28AF" w:rsidRDefault="002C28AF" w:rsidP="002C28AF">
      <w:pPr>
        <w:spacing w:after="0" w:line="360" w:lineRule="auto"/>
        <w:ind w:firstLine="708"/>
        <w:jc w:val="both"/>
        <w:rPr>
          <w:rFonts w:ascii="Times New Roman" w:hAnsi="Times New Roman" w:cs="Times New Roman"/>
          <w:lang w:val="en-US"/>
        </w:rPr>
      </w:pPr>
      <w:r w:rsidRPr="002C28AF">
        <w:rPr>
          <w:rFonts w:ascii="Times New Roman" w:hAnsi="Times New Roman" w:cs="Times New Roman"/>
          <w:lang w:val="en-US"/>
        </w:rPr>
        <w:t xml:space="preserve">Secondly, there were of course also reasons why the Dutch government decided to grant insurance companies some freedom on the additional insurance market. Incorporating market mechanisms was a way to keep the Dutch health care system efficient and affordable. For the basic </w:t>
      </w:r>
      <w:r w:rsidRPr="002C28AF">
        <w:rPr>
          <w:rFonts w:ascii="Times New Roman" w:hAnsi="Times New Roman" w:cs="Times New Roman"/>
          <w:lang w:val="en-US"/>
        </w:rPr>
        <w:lastRenderedPageBreak/>
        <w:t xml:space="preserve">insurance, the Netherlands has a complicated system in which the government compensates insurance companies if their clientele consist of individuals that run relatively high risks (De Vries &amp; Kossen, 2015). This is necessary, because a health insurance company cannot choose their clients and </w:t>
      </w:r>
      <w:r w:rsidR="00FA0D2E">
        <w:rPr>
          <w:rFonts w:ascii="Times New Roman" w:hAnsi="Times New Roman" w:cs="Times New Roman"/>
          <w:lang w:val="en-US"/>
        </w:rPr>
        <w:t>would otherwise run</w:t>
      </w:r>
      <w:r w:rsidRPr="002C28AF">
        <w:rPr>
          <w:rFonts w:ascii="Times New Roman" w:hAnsi="Times New Roman" w:cs="Times New Roman"/>
          <w:lang w:val="en-US"/>
        </w:rPr>
        <w:t xml:space="preserve"> the risk of attracting a very unhealthy clientele. Government compensation is necessary because they have little control over the costs they make. Such compensations would become necessary for additional insurance too, if we were </w:t>
      </w:r>
      <w:r w:rsidR="0072097C">
        <w:rPr>
          <w:rFonts w:ascii="Times New Roman" w:hAnsi="Times New Roman" w:cs="Times New Roman"/>
          <w:lang w:val="en-US"/>
        </w:rPr>
        <w:t>to implement this policy.</w:t>
      </w:r>
      <w:r w:rsidRPr="002C28AF">
        <w:rPr>
          <w:rFonts w:ascii="Times New Roman" w:hAnsi="Times New Roman" w:cs="Times New Roman"/>
          <w:lang w:val="en-US"/>
        </w:rPr>
        <w:t xml:space="preserve"> Adding more complicating administration is likely to raise the general health care costs instead of reducing them.</w:t>
      </w:r>
    </w:p>
    <w:p w:rsidR="002C28AF" w:rsidRPr="002C28AF" w:rsidRDefault="002C28AF" w:rsidP="002C28AF">
      <w:pPr>
        <w:spacing w:after="0" w:line="360" w:lineRule="auto"/>
        <w:jc w:val="both"/>
        <w:rPr>
          <w:rFonts w:ascii="Times New Roman" w:hAnsi="Times New Roman" w:cs="Times New Roman"/>
          <w:lang w:val="en-US"/>
        </w:rPr>
      </w:pPr>
      <w:r w:rsidRPr="002C28AF">
        <w:rPr>
          <w:rFonts w:ascii="Times New Roman" w:hAnsi="Times New Roman" w:cs="Times New Roman"/>
          <w:lang w:val="en-US"/>
        </w:rPr>
        <w:tab/>
        <w:t>A</w:t>
      </w:r>
      <w:r w:rsidR="00614122">
        <w:rPr>
          <w:rFonts w:ascii="Times New Roman" w:hAnsi="Times New Roman" w:cs="Times New Roman"/>
          <w:lang w:val="en-US"/>
        </w:rPr>
        <w:t xml:space="preserve"> third</w:t>
      </w:r>
      <w:r w:rsidRPr="002C28AF">
        <w:rPr>
          <w:rFonts w:ascii="Times New Roman" w:hAnsi="Times New Roman" w:cs="Times New Roman"/>
          <w:lang w:val="en-US"/>
        </w:rPr>
        <w:t xml:space="preserve"> practical problem here, is that the limitation of differentiation-criteria would hardly be attainable in practice. Insurance companies would not only have to make costs in the medical examination of their clientele (to distinguish the healthy from the unhealthy), they would also have to make additional costs to investigate whether health issues are the result of individual responsibility or not. I suspect that there is a reason that medical examinations prior to acceptance of new clients, is very rare. The administrative costs of such an examination might not outweigh the financial benefits of the differentiation. If this is already the case in the current situation, adding more regulations will likely make it financially very unattractive to differentiate at all. How would you decide if someone smokes or eats too much</w:t>
      </w:r>
      <w:r w:rsidRPr="002C28AF">
        <w:rPr>
          <w:rFonts w:ascii="Times New Roman" w:hAnsi="Times New Roman" w:cs="Times New Roman"/>
          <w:i/>
          <w:lang w:val="en-US"/>
        </w:rPr>
        <w:t xml:space="preserve"> and</w:t>
      </w:r>
      <w:r w:rsidRPr="002C28AF">
        <w:rPr>
          <w:rFonts w:ascii="Times New Roman" w:hAnsi="Times New Roman" w:cs="Times New Roman"/>
          <w:lang w:val="en-US"/>
        </w:rPr>
        <w:t xml:space="preserve"> prove that individuals are responsible for that, without making huge costs? I suspect this will nearly be impossible in practice.</w:t>
      </w:r>
    </w:p>
    <w:p w:rsidR="002C28AF" w:rsidRPr="002C28AF" w:rsidRDefault="002C28AF" w:rsidP="002C28AF">
      <w:pPr>
        <w:spacing w:after="0" w:line="360" w:lineRule="auto"/>
        <w:ind w:firstLine="709"/>
        <w:jc w:val="both"/>
        <w:rPr>
          <w:rFonts w:ascii="Times New Roman" w:hAnsi="Times New Roman" w:cs="Times New Roman"/>
          <w:lang w:val="en-US"/>
        </w:rPr>
      </w:pPr>
      <w:r w:rsidRPr="002C28AF">
        <w:rPr>
          <w:rFonts w:ascii="Times New Roman" w:hAnsi="Times New Roman" w:cs="Times New Roman"/>
          <w:lang w:val="en-US"/>
        </w:rPr>
        <w:t>This leads to a fo</w:t>
      </w:r>
      <w:r w:rsidR="00276144">
        <w:rPr>
          <w:rFonts w:ascii="Times New Roman" w:hAnsi="Times New Roman" w:cs="Times New Roman"/>
          <w:lang w:val="en-US"/>
        </w:rPr>
        <w:t>u</w:t>
      </w:r>
      <w:r w:rsidRPr="002C28AF">
        <w:rPr>
          <w:rFonts w:ascii="Times New Roman" w:hAnsi="Times New Roman" w:cs="Times New Roman"/>
          <w:lang w:val="en-US"/>
        </w:rPr>
        <w:t xml:space="preserve">rth problem: I do not think that what counts as brute luck and what as option luck, should be left to </w:t>
      </w:r>
      <w:r w:rsidR="00276144">
        <w:rPr>
          <w:rFonts w:ascii="Times New Roman" w:hAnsi="Times New Roman" w:cs="Times New Roman"/>
          <w:lang w:val="en-US"/>
        </w:rPr>
        <w:t xml:space="preserve">decide by </w:t>
      </w:r>
      <w:r w:rsidRPr="002C28AF">
        <w:rPr>
          <w:rFonts w:ascii="Times New Roman" w:hAnsi="Times New Roman" w:cs="Times New Roman"/>
          <w:lang w:val="en-US"/>
        </w:rPr>
        <w:t>the insurance companies: this would award the companies with inappropriate moral power. Instead, experts on the field could draft clear and well-reasoned regulations on what can be counted as option luck and what not, for instance with the help of the three preconditions for option luck that I formulated in the previous chapter. We could also choose to make this distinction democratically, but I tend to think that the matter is too complex for such a process.  Because this defense against this criticism can be applied to all three proposals, I will not discuss th</w:t>
      </w:r>
      <w:r w:rsidR="005F11C7">
        <w:rPr>
          <w:rFonts w:ascii="Times New Roman" w:hAnsi="Times New Roman" w:cs="Times New Roman"/>
          <w:lang w:val="en-US"/>
        </w:rPr>
        <w:t xml:space="preserve">e problem of distinguishing option luck from brute luck </w:t>
      </w:r>
      <w:r w:rsidRPr="002C28AF">
        <w:rPr>
          <w:rFonts w:ascii="Times New Roman" w:hAnsi="Times New Roman" w:cs="Times New Roman"/>
          <w:lang w:val="en-US"/>
        </w:rPr>
        <w:t xml:space="preserve">for the other proposals. </w:t>
      </w:r>
    </w:p>
    <w:p w:rsidR="002C28AF" w:rsidRPr="002C28AF" w:rsidRDefault="00614122" w:rsidP="002C28AF">
      <w:pPr>
        <w:spacing w:after="0" w:line="360" w:lineRule="auto"/>
        <w:ind w:firstLine="708"/>
        <w:jc w:val="both"/>
        <w:rPr>
          <w:rFonts w:ascii="Times New Roman" w:hAnsi="Times New Roman" w:cs="Times New Roman"/>
          <w:lang w:val="en-US"/>
        </w:rPr>
      </w:pPr>
      <w:r>
        <w:rPr>
          <w:rFonts w:ascii="Times New Roman" w:hAnsi="Times New Roman" w:cs="Times New Roman"/>
          <w:lang w:val="en-US"/>
        </w:rPr>
        <w:t xml:space="preserve">The fifth and the sixth criticism </w:t>
      </w:r>
      <w:r w:rsidR="000F07D2">
        <w:rPr>
          <w:rFonts w:ascii="Times New Roman" w:hAnsi="Times New Roman" w:cs="Times New Roman"/>
          <w:lang w:val="en-US"/>
        </w:rPr>
        <w:t xml:space="preserve">will not be taken into account for the other proposals too, </w:t>
      </w:r>
      <w:r>
        <w:rPr>
          <w:rFonts w:ascii="Times New Roman" w:hAnsi="Times New Roman" w:cs="Times New Roman"/>
          <w:lang w:val="en-US"/>
        </w:rPr>
        <w:t>after the short discussion here</w:t>
      </w:r>
      <w:r w:rsidR="002C28AF" w:rsidRPr="002C28AF">
        <w:rPr>
          <w:rFonts w:ascii="Times New Roman" w:hAnsi="Times New Roman" w:cs="Times New Roman"/>
          <w:lang w:val="en-US"/>
        </w:rPr>
        <w:t xml:space="preserve">. </w:t>
      </w:r>
      <w:r w:rsidR="000F07D2">
        <w:rPr>
          <w:rFonts w:ascii="Times New Roman" w:hAnsi="Times New Roman" w:cs="Times New Roman"/>
          <w:lang w:val="en-US"/>
        </w:rPr>
        <w:t xml:space="preserve">Firstly, </w:t>
      </w:r>
      <w:r w:rsidR="002C28AF" w:rsidRPr="002C28AF">
        <w:rPr>
          <w:rFonts w:ascii="Times New Roman" w:hAnsi="Times New Roman" w:cs="Times New Roman"/>
          <w:lang w:val="en-US"/>
        </w:rPr>
        <w:t>I formulated a defense</w:t>
      </w:r>
      <w:r w:rsidR="000F07D2">
        <w:rPr>
          <w:rFonts w:ascii="Times New Roman" w:hAnsi="Times New Roman" w:cs="Times New Roman"/>
          <w:lang w:val="en-US"/>
        </w:rPr>
        <w:t xml:space="preserve"> concerning the criticism regarding pity</w:t>
      </w:r>
      <w:r w:rsidR="000F07D2">
        <w:rPr>
          <w:rStyle w:val="FootnoteReference"/>
          <w:rFonts w:ascii="Times New Roman" w:hAnsi="Times New Roman" w:cs="Times New Roman"/>
          <w:lang w:val="en-US"/>
        </w:rPr>
        <w:footnoteReference w:id="9"/>
      </w:r>
      <w:r w:rsidR="000F07D2">
        <w:rPr>
          <w:rFonts w:ascii="Times New Roman" w:hAnsi="Times New Roman" w:cs="Times New Roman"/>
          <w:lang w:val="en-US"/>
        </w:rPr>
        <w:t>, so I will not return to that.</w:t>
      </w:r>
      <w:r w:rsidR="002C28AF" w:rsidRPr="002C28AF">
        <w:rPr>
          <w:rFonts w:ascii="Times New Roman" w:hAnsi="Times New Roman" w:cs="Times New Roman"/>
          <w:lang w:val="en-US"/>
        </w:rPr>
        <w:t xml:space="preserve"> </w:t>
      </w:r>
      <w:r w:rsidR="000F07D2">
        <w:rPr>
          <w:rFonts w:ascii="Times New Roman" w:hAnsi="Times New Roman" w:cs="Times New Roman"/>
          <w:lang w:val="en-US"/>
        </w:rPr>
        <w:t>Secondly, c</w:t>
      </w:r>
      <w:r w:rsidR="002C28AF" w:rsidRPr="002C28AF">
        <w:rPr>
          <w:rFonts w:ascii="Times New Roman" w:hAnsi="Times New Roman" w:cs="Times New Roman"/>
          <w:lang w:val="en-US"/>
        </w:rPr>
        <w:t>ausal vagueness is not a problem either for any of the proposals, because individuals are not held responsible for the actual consequences that follow from their choices, but for the fact that their choices increase the risks. By asking for higher premiums, taxing products or installing health contracts, it is not relevant whether unhealthy behavior actually leads to a certain disease. All that matters is that individuals have chosen to raise the risks and the potential costs.</w:t>
      </w:r>
    </w:p>
    <w:p w:rsidR="002C28AF" w:rsidRPr="002C28AF" w:rsidRDefault="002C28AF" w:rsidP="002C28AF">
      <w:pPr>
        <w:spacing w:after="0" w:line="360" w:lineRule="auto"/>
        <w:ind w:firstLine="708"/>
        <w:jc w:val="both"/>
        <w:rPr>
          <w:rFonts w:ascii="Times New Roman" w:hAnsi="Times New Roman" w:cs="Times New Roman"/>
          <w:lang w:val="en-US"/>
        </w:rPr>
      </w:pPr>
      <w:r w:rsidRPr="002C28AF">
        <w:rPr>
          <w:rFonts w:ascii="Times New Roman" w:hAnsi="Times New Roman" w:cs="Times New Roman"/>
          <w:lang w:val="en-US"/>
        </w:rPr>
        <w:t xml:space="preserve">The seventh criticism of this proposal relates to the medical examinations necessary to distinguish option luck from brute luck. If these medical investigations do turn out to be lucrative, we </w:t>
      </w:r>
      <w:r w:rsidRPr="002C28AF">
        <w:rPr>
          <w:rFonts w:ascii="Times New Roman" w:hAnsi="Times New Roman" w:cs="Times New Roman"/>
          <w:lang w:val="en-US"/>
        </w:rPr>
        <w:lastRenderedPageBreak/>
        <w:t xml:space="preserve">would run into problems with regard to privacy. Insurance companies would need a lot of information on individuals in order to decide whether someone runs health risks and whether they are responsible for this. For all of these reasons, I do not think that restricting premium differentiation in the additional insurance market to differentiation based on choices only, is a particularly promising option. </w:t>
      </w:r>
    </w:p>
    <w:p w:rsidR="002C28AF" w:rsidRPr="002C28AF" w:rsidRDefault="00C36845" w:rsidP="002C28AF">
      <w:pPr>
        <w:keepNext/>
        <w:keepLines/>
        <w:spacing w:before="200" w:after="0"/>
        <w:jc w:val="both"/>
        <w:outlineLvl w:val="1"/>
        <w:rPr>
          <w:rFonts w:ascii="Times New Roman" w:eastAsiaTheme="majorEastAsia" w:hAnsi="Times New Roman" w:cs="Times New Roman"/>
          <w:b/>
          <w:bCs/>
          <w:color w:val="4F81BD" w:themeColor="accent1"/>
          <w:sz w:val="26"/>
          <w:szCs w:val="26"/>
          <w:lang w:val="en-US"/>
        </w:rPr>
      </w:pPr>
      <w:bookmarkStart w:id="42" w:name="_Toc421279787"/>
      <w:r>
        <w:rPr>
          <w:rFonts w:ascii="Times New Roman" w:eastAsiaTheme="majorEastAsia" w:hAnsi="Times New Roman" w:cs="Times New Roman"/>
          <w:b/>
          <w:bCs/>
          <w:color w:val="4F81BD" w:themeColor="accent1"/>
          <w:sz w:val="26"/>
          <w:szCs w:val="26"/>
          <w:lang w:val="en-US"/>
        </w:rPr>
        <w:t>5.</w:t>
      </w:r>
      <w:r w:rsidR="00DA2953">
        <w:rPr>
          <w:rFonts w:ascii="Times New Roman" w:eastAsiaTheme="majorEastAsia" w:hAnsi="Times New Roman" w:cs="Times New Roman"/>
          <w:b/>
          <w:bCs/>
          <w:color w:val="4F81BD" w:themeColor="accent1"/>
          <w:sz w:val="26"/>
          <w:szCs w:val="26"/>
          <w:lang w:val="en-US"/>
        </w:rPr>
        <w:t>1.3</w:t>
      </w:r>
      <w:r w:rsidR="002C28AF" w:rsidRPr="002C28AF">
        <w:rPr>
          <w:rFonts w:ascii="Times New Roman" w:eastAsiaTheme="majorEastAsia" w:hAnsi="Times New Roman" w:cs="Times New Roman"/>
          <w:b/>
          <w:bCs/>
          <w:color w:val="4F81BD" w:themeColor="accent1"/>
          <w:sz w:val="26"/>
          <w:szCs w:val="26"/>
          <w:lang w:val="en-US"/>
        </w:rPr>
        <w:t xml:space="preserve"> Premium differentiation in basic insurance</w:t>
      </w:r>
      <w:bookmarkEnd w:id="42"/>
    </w:p>
    <w:p w:rsidR="002C28AF" w:rsidRPr="002C28AF" w:rsidRDefault="002C28AF" w:rsidP="002C28AF">
      <w:pPr>
        <w:spacing w:line="360" w:lineRule="auto"/>
        <w:jc w:val="both"/>
        <w:rPr>
          <w:rFonts w:ascii="Times New Roman" w:hAnsi="Times New Roman" w:cs="Times New Roman"/>
          <w:lang w:val="en-US"/>
        </w:rPr>
      </w:pPr>
      <w:r w:rsidRPr="002C28AF">
        <w:rPr>
          <w:rFonts w:ascii="Times New Roman" w:hAnsi="Times New Roman" w:cs="Times New Roman"/>
          <w:lang w:val="en-US"/>
        </w:rPr>
        <w:t>It seems that restricting the market freedom in the area of additional insurance does not have the desired effects. Let us look at the alternative I already mentioned, which is incorporating premium differentiation in the basic insurance package. I will examine benefits and disadvantages for this option in a similar way.</w:t>
      </w:r>
    </w:p>
    <w:p w:rsidR="002C28AF" w:rsidRPr="002C28AF" w:rsidRDefault="00C36845" w:rsidP="002C28AF">
      <w:pPr>
        <w:keepNext/>
        <w:keepLines/>
        <w:spacing w:before="200" w:after="0"/>
        <w:jc w:val="both"/>
        <w:outlineLvl w:val="2"/>
        <w:rPr>
          <w:rFonts w:ascii="Times New Roman" w:eastAsiaTheme="majorEastAsia" w:hAnsi="Times New Roman" w:cs="Times New Roman"/>
          <w:b/>
          <w:bCs/>
          <w:color w:val="4F81BD" w:themeColor="accent1"/>
          <w:lang w:val="en-US"/>
        </w:rPr>
      </w:pPr>
      <w:bookmarkStart w:id="43" w:name="_Toc421279788"/>
      <w:r>
        <w:rPr>
          <w:rFonts w:ascii="Times New Roman" w:eastAsiaTheme="majorEastAsia" w:hAnsi="Times New Roman" w:cs="Times New Roman"/>
          <w:b/>
          <w:bCs/>
          <w:color w:val="4F81BD" w:themeColor="accent1"/>
          <w:lang w:val="en-US"/>
        </w:rPr>
        <w:t>5.</w:t>
      </w:r>
      <w:r w:rsidR="002C28AF" w:rsidRPr="002C28AF">
        <w:rPr>
          <w:rFonts w:ascii="Times New Roman" w:eastAsiaTheme="majorEastAsia" w:hAnsi="Times New Roman" w:cs="Times New Roman"/>
          <w:b/>
          <w:bCs/>
          <w:color w:val="4F81BD" w:themeColor="accent1"/>
          <w:lang w:val="en-US"/>
        </w:rPr>
        <w:t>1.</w:t>
      </w:r>
      <w:r w:rsidR="00DA2953">
        <w:rPr>
          <w:rFonts w:ascii="Times New Roman" w:eastAsiaTheme="majorEastAsia" w:hAnsi="Times New Roman" w:cs="Times New Roman"/>
          <w:b/>
          <w:bCs/>
          <w:color w:val="4F81BD" w:themeColor="accent1"/>
          <w:lang w:val="en-US"/>
        </w:rPr>
        <w:t>3</w:t>
      </w:r>
      <w:r w:rsidR="002C28AF" w:rsidRPr="002C28AF">
        <w:rPr>
          <w:rFonts w:ascii="Times New Roman" w:eastAsiaTheme="majorEastAsia" w:hAnsi="Times New Roman" w:cs="Times New Roman"/>
          <w:b/>
          <w:bCs/>
          <w:color w:val="4F81BD" w:themeColor="accent1"/>
          <w:lang w:val="en-US"/>
        </w:rPr>
        <w:t>.1 Benefits</w:t>
      </w:r>
      <w:bookmarkEnd w:id="43"/>
    </w:p>
    <w:p w:rsidR="002C28AF" w:rsidRPr="002C28AF" w:rsidRDefault="002C28AF" w:rsidP="002C28AF">
      <w:pPr>
        <w:spacing w:line="360" w:lineRule="auto"/>
        <w:jc w:val="both"/>
        <w:rPr>
          <w:rFonts w:ascii="Times New Roman" w:hAnsi="Times New Roman" w:cs="Times New Roman"/>
          <w:lang w:val="en-US"/>
        </w:rPr>
      </w:pPr>
      <w:r w:rsidRPr="002C28AF">
        <w:rPr>
          <w:rFonts w:ascii="Times New Roman" w:hAnsi="Times New Roman" w:cs="Times New Roman"/>
          <w:lang w:val="en-US"/>
        </w:rPr>
        <w:t>The basic insurance package is compulsory for all Dutch citizens. Because individuals do not really have a choice in the matter, the system is based on involuntary risk solidarity. As we have seen, there are luck egalitarian reasons to think that forc</w:t>
      </w:r>
      <w:r w:rsidR="000F07D2">
        <w:rPr>
          <w:rFonts w:ascii="Times New Roman" w:hAnsi="Times New Roman" w:cs="Times New Roman"/>
          <w:lang w:val="en-US"/>
        </w:rPr>
        <w:t>ing individuals</w:t>
      </w:r>
      <w:r w:rsidRPr="002C28AF">
        <w:rPr>
          <w:rFonts w:ascii="Times New Roman" w:hAnsi="Times New Roman" w:cs="Times New Roman"/>
          <w:lang w:val="en-US"/>
        </w:rPr>
        <w:t xml:space="preserve"> to carry the costs of the choices others have made</w:t>
      </w:r>
      <w:r w:rsidR="000F07D2">
        <w:rPr>
          <w:rFonts w:ascii="Times New Roman" w:hAnsi="Times New Roman" w:cs="Times New Roman"/>
          <w:lang w:val="en-US"/>
        </w:rPr>
        <w:t xml:space="preserve"> is unfair</w:t>
      </w:r>
      <w:r w:rsidRPr="002C28AF">
        <w:rPr>
          <w:rFonts w:ascii="Times New Roman" w:hAnsi="Times New Roman" w:cs="Times New Roman"/>
          <w:lang w:val="en-US"/>
        </w:rPr>
        <w:t>. This is a more serious problem for basic insurance, because this is compulsory. Individuals that do not take many risks and know their health care costs will probably be very low, have to pay premiums based on the costs that are partly induced by the choices of others. As we have discovered, Dworkin is a proponent of compulsory basic health insurance</w:t>
      </w:r>
      <w:r w:rsidRPr="002C28AF">
        <w:rPr>
          <w:rFonts w:ascii="Times New Roman" w:hAnsi="Times New Roman" w:cs="Times New Roman"/>
          <w:vertAlign w:val="superscript"/>
          <w:lang w:val="en-US"/>
        </w:rPr>
        <w:footnoteReference w:id="10"/>
      </w:r>
      <w:r w:rsidRPr="002C28AF">
        <w:rPr>
          <w:rFonts w:ascii="Times New Roman" w:hAnsi="Times New Roman" w:cs="Times New Roman"/>
          <w:lang w:val="en-US"/>
        </w:rPr>
        <w:t xml:space="preserve">, so in that sense the Dutch system corresponds with Dworkin’s ideas. The current health care system does not however, make individuals pay for the lives they have chosen. By allowing premium differentiation in the basic insurance package, nobody would be denied health care insurance. The only consequence is that your premiums will potentially be </w:t>
      </w:r>
      <w:r w:rsidR="000F07D2">
        <w:rPr>
          <w:rFonts w:ascii="Times New Roman" w:hAnsi="Times New Roman" w:cs="Times New Roman"/>
          <w:lang w:val="en-US"/>
        </w:rPr>
        <w:t>somewhat</w:t>
      </w:r>
      <w:r w:rsidRPr="002C28AF">
        <w:rPr>
          <w:rFonts w:ascii="Times New Roman" w:hAnsi="Times New Roman" w:cs="Times New Roman"/>
          <w:lang w:val="en-US"/>
        </w:rPr>
        <w:t xml:space="preserve"> higher, because you </w:t>
      </w:r>
      <w:r w:rsidR="000F07D2">
        <w:rPr>
          <w:rFonts w:ascii="Times New Roman" w:hAnsi="Times New Roman" w:cs="Times New Roman"/>
          <w:lang w:val="en-US"/>
        </w:rPr>
        <w:t xml:space="preserve">are </w:t>
      </w:r>
      <w:r w:rsidRPr="002C28AF">
        <w:rPr>
          <w:rFonts w:ascii="Times New Roman" w:hAnsi="Times New Roman" w:cs="Times New Roman"/>
          <w:lang w:val="en-US"/>
        </w:rPr>
        <w:t xml:space="preserve">likely </w:t>
      </w:r>
      <w:r w:rsidR="000F07D2">
        <w:rPr>
          <w:rFonts w:ascii="Times New Roman" w:hAnsi="Times New Roman" w:cs="Times New Roman"/>
          <w:lang w:val="en-US"/>
        </w:rPr>
        <w:t xml:space="preserve">to </w:t>
      </w:r>
      <w:r w:rsidRPr="002C28AF">
        <w:rPr>
          <w:rFonts w:ascii="Times New Roman" w:hAnsi="Times New Roman" w:cs="Times New Roman"/>
          <w:lang w:val="en-US"/>
        </w:rPr>
        <w:t>be a more costly client. If such a scenario would be implemented, the government could still restrict the leeway that insurance companies have with regard to the height of premiums. It might be wise to implement rules on the range that is allowed in premiums (a maximum and a minimum). In that way, the government could ensure that health care insurance would still be affordable, even for the poor who live unhealth</w:t>
      </w:r>
      <w:r w:rsidR="00882714">
        <w:rPr>
          <w:rFonts w:ascii="Times New Roman" w:hAnsi="Times New Roman" w:cs="Times New Roman"/>
          <w:lang w:val="en-US"/>
        </w:rPr>
        <w:t>il</w:t>
      </w:r>
      <w:r w:rsidRPr="002C28AF">
        <w:rPr>
          <w:rFonts w:ascii="Times New Roman" w:hAnsi="Times New Roman" w:cs="Times New Roman"/>
          <w:lang w:val="en-US"/>
        </w:rPr>
        <w:t>y. There are nuan</w:t>
      </w:r>
      <w:r w:rsidR="007D2B92">
        <w:rPr>
          <w:rFonts w:ascii="Times New Roman" w:hAnsi="Times New Roman" w:cs="Times New Roman"/>
          <w:lang w:val="en-US"/>
        </w:rPr>
        <w:t>ces in the policy possible that could</w:t>
      </w:r>
      <w:r w:rsidRPr="002C28AF">
        <w:rPr>
          <w:rFonts w:ascii="Times New Roman" w:hAnsi="Times New Roman" w:cs="Times New Roman"/>
          <w:lang w:val="en-US"/>
        </w:rPr>
        <w:t xml:space="preserve"> prevent this policy</w:t>
      </w:r>
      <w:r w:rsidR="007D2B92">
        <w:rPr>
          <w:rFonts w:ascii="Times New Roman" w:hAnsi="Times New Roman" w:cs="Times New Roman"/>
          <w:lang w:val="en-US"/>
        </w:rPr>
        <w:t xml:space="preserve"> from becoming</w:t>
      </w:r>
      <w:r w:rsidRPr="002C28AF">
        <w:rPr>
          <w:rFonts w:ascii="Times New Roman" w:hAnsi="Times New Roman" w:cs="Times New Roman"/>
          <w:lang w:val="en-US"/>
        </w:rPr>
        <w:t xml:space="preserve"> too harsh. I will give another example in the chapter conclusion. This policy would allow small bonuses and punishments to be built into the system. This could stimulate healthy b</w:t>
      </w:r>
      <w:r w:rsidR="00657B80">
        <w:rPr>
          <w:rFonts w:ascii="Times New Roman" w:hAnsi="Times New Roman" w:cs="Times New Roman"/>
          <w:lang w:val="en-US"/>
        </w:rPr>
        <w:t>ehavior and would decrease cost-</w:t>
      </w:r>
      <w:r w:rsidRPr="002C28AF">
        <w:rPr>
          <w:rFonts w:ascii="Times New Roman" w:hAnsi="Times New Roman" w:cs="Times New Roman"/>
          <w:lang w:val="en-US"/>
        </w:rPr>
        <w:t xml:space="preserve">shifting. </w:t>
      </w:r>
    </w:p>
    <w:p w:rsidR="002C28AF" w:rsidRPr="002C28AF" w:rsidRDefault="00C36845" w:rsidP="002C28AF">
      <w:pPr>
        <w:keepNext/>
        <w:keepLines/>
        <w:spacing w:before="200" w:after="0"/>
        <w:jc w:val="both"/>
        <w:outlineLvl w:val="2"/>
        <w:rPr>
          <w:rFonts w:ascii="Times New Roman" w:eastAsiaTheme="majorEastAsia" w:hAnsi="Times New Roman" w:cs="Times New Roman"/>
          <w:b/>
          <w:bCs/>
          <w:color w:val="4F81BD" w:themeColor="accent1"/>
          <w:lang w:val="en-US"/>
        </w:rPr>
      </w:pPr>
      <w:bookmarkStart w:id="44" w:name="_Toc421279789"/>
      <w:r>
        <w:rPr>
          <w:rFonts w:ascii="Times New Roman" w:eastAsiaTheme="majorEastAsia" w:hAnsi="Times New Roman" w:cs="Times New Roman"/>
          <w:b/>
          <w:bCs/>
          <w:color w:val="4F81BD" w:themeColor="accent1"/>
          <w:lang w:val="en-US"/>
        </w:rPr>
        <w:t>5.</w:t>
      </w:r>
      <w:r w:rsidR="002C28AF" w:rsidRPr="002C28AF">
        <w:rPr>
          <w:rFonts w:ascii="Times New Roman" w:eastAsiaTheme="majorEastAsia" w:hAnsi="Times New Roman" w:cs="Times New Roman"/>
          <w:b/>
          <w:bCs/>
          <w:color w:val="4F81BD" w:themeColor="accent1"/>
          <w:lang w:val="en-US"/>
        </w:rPr>
        <w:t>1.</w:t>
      </w:r>
      <w:r w:rsidR="00DA2953">
        <w:rPr>
          <w:rFonts w:ascii="Times New Roman" w:eastAsiaTheme="majorEastAsia" w:hAnsi="Times New Roman" w:cs="Times New Roman"/>
          <w:b/>
          <w:bCs/>
          <w:color w:val="4F81BD" w:themeColor="accent1"/>
          <w:lang w:val="en-US"/>
        </w:rPr>
        <w:t>3</w:t>
      </w:r>
      <w:r w:rsidR="002C28AF" w:rsidRPr="002C28AF">
        <w:rPr>
          <w:rFonts w:ascii="Times New Roman" w:eastAsiaTheme="majorEastAsia" w:hAnsi="Times New Roman" w:cs="Times New Roman"/>
          <w:b/>
          <w:bCs/>
          <w:color w:val="4F81BD" w:themeColor="accent1"/>
          <w:lang w:val="en-US"/>
        </w:rPr>
        <w:t>.2 Disadvantages</w:t>
      </w:r>
      <w:bookmarkEnd w:id="44"/>
    </w:p>
    <w:p w:rsidR="002C28AF" w:rsidRPr="002C28AF" w:rsidRDefault="002C28AF" w:rsidP="002C28AF">
      <w:pPr>
        <w:spacing w:after="0" w:line="360" w:lineRule="auto"/>
        <w:jc w:val="both"/>
        <w:rPr>
          <w:rFonts w:ascii="Times New Roman" w:hAnsi="Times New Roman" w:cs="Times New Roman"/>
          <w:lang w:val="en-US"/>
        </w:rPr>
      </w:pPr>
      <w:r w:rsidRPr="002C28AF">
        <w:rPr>
          <w:rFonts w:ascii="Times New Roman" w:hAnsi="Times New Roman" w:cs="Times New Roman"/>
          <w:lang w:val="en-US"/>
        </w:rPr>
        <w:t>This policy proposal is also susceptible to some of the criticisms on luck egalitarianism that I form</w:t>
      </w:r>
      <w:r w:rsidR="00833384">
        <w:rPr>
          <w:rFonts w:ascii="Times New Roman" w:hAnsi="Times New Roman" w:cs="Times New Roman"/>
          <w:lang w:val="en-US"/>
        </w:rPr>
        <w:t>ulated in the previous chapter.</w:t>
      </w:r>
      <w:r w:rsidRPr="002C28AF">
        <w:rPr>
          <w:rFonts w:ascii="Times New Roman" w:hAnsi="Times New Roman" w:cs="Times New Roman"/>
          <w:lang w:val="en-US"/>
        </w:rPr>
        <w:t xml:space="preserve">  For one, the criticism of social determinants could be a problem. We have already discovered that healthy behavior tends to correlate with income and class. Premium differentiation in the basic insurance company, is hence likely to hit the lower class the hardest. Not </w:t>
      </w:r>
      <w:r w:rsidRPr="002C28AF">
        <w:rPr>
          <w:rFonts w:ascii="Times New Roman" w:hAnsi="Times New Roman" w:cs="Times New Roman"/>
          <w:lang w:val="en-US"/>
        </w:rPr>
        <w:lastRenderedPageBreak/>
        <w:t xml:space="preserve">only is this problematic because individuals might not be </w:t>
      </w:r>
      <w:r w:rsidR="00863EB4">
        <w:rPr>
          <w:rFonts w:ascii="Times New Roman" w:hAnsi="Times New Roman" w:cs="Times New Roman"/>
          <w:lang w:val="en-US"/>
        </w:rPr>
        <w:t>completely</w:t>
      </w:r>
      <w:r w:rsidRPr="002C28AF">
        <w:rPr>
          <w:rFonts w:ascii="Times New Roman" w:hAnsi="Times New Roman" w:cs="Times New Roman"/>
          <w:lang w:val="en-US"/>
        </w:rPr>
        <w:t xml:space="preserve"> responsible for their lifestyle choices, but </w:t>
      </w:r>
      <w:r w:rsidR="006A14CC">
        <w:rPr>
          <w:rFonts w:ascii="Times New Roman" w:hAnsi="Times New Roman" w:cs="Times New Roman"/>
          <w:lang w:val="en-US"/>
        </w:rPr>
        <w:t>on top of that, those who are already poor</w:t>
      </w:r>
      <w:r w:rsidRPr="002C28AF">
        <w:rPr>
          <w:rFonts w:ascii="Times New Roman" w:hAnsi="Times New Roman" w:cs="Times New Roman"/>
          <w:lang w:val="en-US"/>
        </w:rPr>
        <w:t xml:space="preserve"> would be made even poorer. For this reason we might consider it to be unfair to punish individuals for the lifestyles they have been taught. </w:t>
      </w:r>
    </w:p>
    <w:p w:rsidR="002C28AF" w:rsidRPr="002C28AF" w:rsidRDefault="002C28AF" w:rsidP="002C28AF">
      <w:pPr>
        <w:spacing w:after="0" w:line="360" w:lineRule="auto"/>
        <w:ind w:firstLine="708"/>
        <w:jc w:val="both"/>
        <w:rPr>
          <w:rFonts w:ascii="Times New Roman" w:hAnsi="Times New Roman" w:cs="Times New Roman"/>
          <w:lang w:val="en-US"/>
        </w:rPr>
      </w:pPr>
      <w:r w:rsidRPr="002C28AF">
        <w:rPr>
          <w:rFonts w:ascii="Times New Roman" w:hAnsi="Times New Roman" w:cs="Times New Roman"/>
          <w:lang w:val="en-US"/>
        </w:rPr>
        <w:t>Before moving on to the next disadvantage, I would immediately like to put forward a possible d</w:t>
      </w:r>
      <w:r w:rsidR="006A14CC">
        <w:rPr>
          <w:rFonts w:ascii="Times New Roman" w:hAnsi="Times New Roman" w:cs="Times New Roman"/>
          <w:lang w:val="en-US"/>
        </w:rPr>
        <w:t>efense to the criticism above. This</w:t>
      </w:r>
      <w:r w:rsidRPr="002C28AF">
        <w:rPr>
          <w:rFonts w:ascii="Times New Roman" w:hAnsi="Times New Roman" w:cs="Times New Roman"/>
          <w:lang w:val="en-US"/>
        </w:rPr>
        <w:t xml:space="preserve"> criticism assumes that a higher premium is a punishment. In a previous chapter</w:t>
      </w:r>
      <w:r w:rsidR="006A14CC">
        <w:rPr>
          <w:rFonts w:ascii="Times New Roman" w:hAnsi="Times New Roman" w:cs="Times New Roman"/>
          <w:lang w:val="en-US"/>
        </w:rPr>
        <w:t>,</w:t>
      </w:r>
      <w:r w:rsidRPr="002C28AF">
        <w:rPr>
          <w:rFonts w:ascii="Times New Roman" w:hAnsi="Times New Roman" w:cs="Times New Roman"/>
          <w:lang w:val="en-US"/>
        </w:rPr>
        <w:t xml:space="preserve"> however, we discovered that there are many reasons to punish. I compared health choices to criminal choices and we learned that we also have forward-looking reasons for punishing: for instance trying to change behavior and preventing future harm. In that sense, asking higher premiums for unhealthy behavior is very different from locking someone up in a prison cell. Although people might not like paying higher premiums, the premium </w:t>
      </w:r>
      <w:r w:rsidR="006102D4">
        <w:rPr>
          <w:rFonts w:ascii="Times New Roman" w:hAnsi="Times New Roman" w:cs="Times New Roman"/>
          <w:lang w:val="en-US"/>
        </w:rPr>
        <w:t>could</w:t>
      </w:r>
      <w:r w:rsidRPr="002C28AF">
        <w:rPr>
          <w:rFonts w:ascii="Times New Roman" w:hAnsi="Times New Roman" w:cs="Times New Roman"/>
          <w:lang w:val="en-US"/>
        </w:rPr>
        <w:t xml:space="preserve"> also </w:t>
      </w:r>
      <w:r w:rsidR="006102D4">
        <w:rPr>
          <w:rFonts w:ascii="Times New Roman" w:hAnsi="Times New Roman" w:cs="Times New Roman"/>
          <w:lang w:val="en-US"/>
        </w:rPr>
        <w:t xml:space="preserve">be seen as </w:t>
      </w:r>
      <w:r w:rsidRPr="002C28AF">
        <w:rPr>
          <w:rFonts w:ascii="Times New Roman" w:hAnsi="Times New Roman" w:cs="Times New Roman"/>
          <w:lang w:val="en-US"/>
        </w:rPr>
        <w:t>an incentive for a better lifestyle, from which individuals might benefit themselves in terms of their life expectancy and life quality. If the unhealthy poor still want to live unhealth</w:t>
      </w:r>
      <w:r w:rsidR="00882714">
        <w:rPr>
          <w:rFonts w:ascii="Times New Roman" w:hAnsi="Times New Roman" w:cs="Times New Roman"/>
          <w:lang w:val="en-US"/>
        </w:rPr>
        <w:t>il</w:t>
      </w:r>
      <w:r w:rsidRPr="002C28AF">
        <w:rPr>
          <w:rFonts w:ascii="Times New Roman" w:hAnsi="Times New Roman" w:cs="Times New Roman"/>
          <w:lang w:val="en-US"/>
        </w:rPr>
        <w:t xml:space="preserve">y, they are free to do so, but they cannot expect others to pay for that </w:t>
      </w:r>
      <w:r w:rsidR="00552B55">
        <w:rPr>
          <w:rFonts w:ascii="Times New Roman" w:hAnsi="Times New Roman" w:cs="Times New Roman"/>
          <w:lang w:val="en-US"/>
        </w:rPr>
        <w:t>choice</w:t>
      </w:r>
      <w:r w:rsidRPr="002C28AF">
        <w:rPr>
          <w:rFonts w:ascii="Times New Roman" w:hAnsi="Times New Roman" w:cs="Times New Roman"/>
          <w:lang w:val="en-US"/>
        </w:rPr>
        <w:t xml:space="preserve">. Additionally, we could demand from insurance companies that they offer help to change lifestyle behavior, if individuals want </w:t>
      </w:r>
      <w:r w:rsidR="00D55763">
        <w:rPr>
          <w:rFonts w:ascii="Times New Roman" w:hAnsi="Times New Roman" w:cs="Times New Roman"/>
          <w:lang w:val="en-US"/>
        </w:rPr>
        <w:t>such</w:t>
      </w:r>
      <w:r w:rsidRPr="002C28AF">
        <w:rPr>
          <w:rFonts w:ascii="Times New Roman" w:hAnsi="Times New Roman" w:cs="Times New Roman"/>
          <w:lang w:val="en-US"/>
        </w:rPr>
        <w:t xml:space="preserve"> help. In that way we would offer individuals a fairer chance to change their behavior. We must remember that people are not at the mercy of their dispositions, but we can still offer help to change behavior and take responsibility. </w:t>
      </w:r>
    </w:p>
    <w:p w:rsidR="002C28AF" w:rsidRPr="002C28AF" w:rsidRDefault="002C28AF" w:rsidP="002C28AF">
      <w:pPr>
        <w:spacing w:after="0" w:line="360" w:lineRule="auto"/>
        <w:jc w:val="both"/>
        <w:rPr>
          <w:rFonts w:ascii="Times New Roman" w:hAnsi="Times New Roman" w:cs="Times New Roman"/>
          <w:lang w:val="en-US"/>
        </w:rPr>
      </w:pPr>
      <w:r w:rsidRPr="002C28AF">
        <w:rPr>
          <w:rFonts w:ascii="Times New Roman" w:hAnsi="Times New Roman" w:cs="Times New Roman"/>
          <w:lang w:val="en-US"/>
        </w:rPr>
        <w:tab/>
        <w:t xml:space="preserve">If we are talking </w:t>
      </w:r>
      <w:r w:rsidR="00ED2D3D">
        <w:rPr>
          <w:rFonts w:ascii="Times New Roman" w:hAnsi="Times New Roman" w:cs="Times New Roman"/>
          <w:lang w:val="en-US"/>
        </w:rPr>
        <w:t>about</w:t>
      </w:r>
      <w:r w:rsidRPr="002C28AF">
        <w:rPr>
          <w:rFonts w:ascii="Times New Roman" w:hAnsi="Times New Roman" w:cs="Times New Roman"/>
          <w:lang w:val="en-US"/>
        </w:rPr>
        <w:t xml:space="preserve"> incentives for a better, healthier, life, we immediately run into the problem of no</w:t>
      </w:r>
      <w:r w:rsidR="00ED2D3D">
        <w:rPr>
          <w:rFonts w:ascii="Times New Roman" w:hAnsi="Times New Roman" w:cs="Times New Roman"/>
          <w:lang w:val="en-US"/>
        </w:rPr>
        <w:t>n-</w:t>
      </w:r>
      <w:r w:rsidRPr="002C28AF">
        <w:rPr>
          <w:rFonts w:ascii="Times New Roman" w:hAnsi="Times New Roman" w:cs="Times New Roman"/>
          <w:lang w:val="en-US"/>
        </w:rPr>
        <w:t>neutrality. In the previous chapter we already saw that this can be a serious problem for health care policy based on luck egalitarianism. If we were to punish all unhealthy behavior equally, neutrality would not be as much of an issue. We have financial justifications for making individuals pay for unhealthy choices</w:t>
      </w:r>
      <w:r w:rsidR="005C0DB2">
        <w:rPr>
          <w:rFonts w:ascii="Times New Roman" w:hAnsi="Times New Roman" w:cs="Times New Roman"/>
          <w:lang w:val="en-US"/>
        </w:rPr>
        <w:t>, simply because they cost society money, not because of a certain conception of the good life. This way, e</w:t>
      </w:r>
      <w:r w:rsidRPr="002C28AF">
        <w:rPr>
          <w:rFonts w:ascii="Times New Roman" w:hAnsi="Times New Roman" w:cs="Times New Roman"/>
          <w:lang w:val="en-US"/>
        </w:rPr>
        <w:t xml:space="preserve">veryone </w:t>
      </w:r>
      <w:r w:rsidR="005C0DB2">
        <w:rPr>
          <w:rFonts w:ascii="Times New Roman" w:hAnsi="Times New Roman" w:cs="Times New Roman"/>
          <w:lang w:val="en-US"/>
        </w:rPr>
        <w:t>would</w:t>
      </w:r>
      <w:r w:rsidRPr="002C28AF">
        <w:rPr>
          <w:rFonts w:ascii="Times New Roman" w:hAnsi="Times New Roman" w:cs="Times New Roman"/>
          <w:lang w:val="en-US"/>
        </w:rPr>
        <w:t xml:space="preserve"> still </w:t>
      </w:r>
      <w:r w:rsidR="005C0DB2">
        <w:rPr>
          <w:rFonts w:ascii="Times New Roman" w:hAnsi="Times New Roman" w:cs="Times New Roman"/>
          <w:lang w:val="en-US"/>
        </w:rPr>
        <w:t xml:space="preserve">be </w:t>
      </w:r>
      <w:r w:rsidRPr="002C28AF">
        <w:rPr>
          <w:rFonts w:ascii="Times New Roman" w:hAnsi="Times New Roman" w:cs="Times New Roman"/>
          <w:lang w:val="en-US"/>
        </w:rPr>
        <w:t>allowed to s</w:t>
      </w:r>
      <w:r w:rsidR="005C0DB2">
        <w:rPr>
          <w:rFonts w:ascii="Times New Roman" w:hAnsi="Times New Roman" w:cs="Times New Roman"/>
          <w:lang w:val="en-US"/>
        </w:rPr>
        <w:t>moke or enjoy bad eating habits. They would, however, be asked to compensate society financially for the risks they are willing to take.</w:t>
      </w:r>
      <w:r w:rsidRPr="002C28AF">
        <w:rPr>
          <w:rFonts w:ascii="Times New Roman" w:hAnsi="Times New Roman" w:cs="Times New Roman"/>
          <w:lang w:val="en-US"/>
        </w:rPr>
        <w:t xml:space="preserve"> The real problem is that in order for the premium differentiation to be fair, it would have to be influenced by all unhealthy behavior equally. This is difficult for two main reasons. The first reason relates to the point that Cavallero made about the fact that the vast majority of unhealthy behavior is untraceable. In practice, it would </w:t>
      </w:r>
      <w:r w:rsidR="005C0DB2">
        <w:rPr>
          <w:rFonts w:ascii="Times New Roman" w:hAnsi="Times New Roman" w:cs="Times New Roman"/>
          <w:lang w:val="en-US"/>
        </w:rPr>
        <w:t xml:space="preserve">therefore </w:t>
      </w:r>
      <w:r w:rsidRPr="002C28AF">
        <w:rPr>
          <w:rFonts w:ascii="Times New Roman" w:hAnsi="Times New Roman" w:cs="Times New Roman"/>
          <w:lang w:val="en-US"/>
        </w:rPr>
        <w:t>be nearly impossible to include all unhealthy behavior in the premium calculations. Not only is this practically impossible because many forms of behavior are not traceable, insurance companies also have no resources or motivation to make these extensive calculations. Secondly, if they somehow did find a way to make these calculations, they would need an incredible amount of information. I do not think that the invasion of privacy that would be necessary for this, is a justified means for the end here. It seems unpractical and disproportionate, t</w:t>
      </w:r>
      <w:r w:rsidR="005C0DB2">
        <w:rPr>
          <w:rFonts w:ascii="Times New Roman" w:hAnsi="Times New Roman" w:cs="Times New Roman"/>
          <w:lang w:val="en-US"/>
        </w:rPr>
        <w:t>o</w:t>
      </w:r>
      <w:r w:rsidRPr="002C28AF">
        <w:rPr>
          <w:rFonts w:ascii="Times New Roman" w:hAnsi="Times New Roman" w:cs="Times New Roman"/>
          <w:lang w:val="en-US"/>
        </w:rPr>
        <w:t xml:space="preserve"> install such a system.</w:t>
      </w:r>
    </w:p>
    <w:p w:rsidR="002C28AF" w:rsidRPr="002C28AF" w:rsidRDefault="00C36845" w:rsidP="002C28AF">
      <w:pPr>
        <w:keepNext/>
        <w:keepLines/>
        <w:spacing w:before="200" w:after="0"/>
        <w:jc w:val="both"/>
        <w:outlineLvl w:val="1"/>
        <w:rPr>
          <w:rFonts w:ascii="Times New Roman" w:eastAsiaTheme="majorEastAsia" w:hAnsi="Times New Roman" w:cs="Times New Roman"/>
          <w:b/>
          <w:bCs/>
          <w:color w:val="365F91" w:themeColor="accent1" w:themeShade="BF"/>
          <w:sz w:val="28"/>
          <w:szCs w:val="28"/>
          <w:lang w:val="en-US"/>
        </w:rPr>
      </w:pPr>
      <w:bookmarkStart w:id="45" w:name="_Toc421279790"/>
      <w:r>
        <w:rPr>
          <w:rFonts w:ascii="Times New Roman" w:eastAsiaTheme="majorEastAsia" w:hAnsi="Times New Roman" w:cs="Times New Roman"/>
          <w:b/>
          <w:bCs/>
          <w:color w:val="4F81BD" w:themeColor="accent1"/>
          <w:sz w:val="26"/>
          <w:szCs w:val="26"/>
          <w:lang w:val="en-US"/>
        </w:rPr>
        <w:t>5.</w:t>
      </w:r>
      <w:r w:rsidR="000D5077">
        <w:rPr>
          <w:rFonts w:ascii="Times New Roman" w:eastAsiaTheme="majorEastAsia" w:hAnsi="Times New Roman" w:cs="Times New Roman"/>
          <w:b/>
          <w:bCs/>
          <w:color w:val="4F81BD" w:themeColor="accent1"/>
          <w:sz w:val="26"/>
          <w:szCs w:val="26"/>
          <w:lang w:val="en-US"/>
        </w:rPr>
        <w:t>1.4</w:t>
      </w:r>
      <w:r w:rsidR="002C28AF" w:rsidRPr="002C28AF">
        <w:rPr>
          <w:rFonts w:ascii="Times New Roman" w:eastAsiaTheme="majorEastAsia" w:hAnsi="Times New Roman" w:cs="Times New Roman"/>
          <w:b/>
          <w:bCs/>
          <w:color w:val="4F81BD" w:themeColor="accent1"/>
          <w:sz w:val="26"/>
          <w:szCs w:val="26"/>
          <w:lang w:val="en-US"/>
        </w:rPr>
        <w:t>. Conclusion on premium differentiation</w:t>
      </w:r>
      <w:bookmarkEnd w:id="45"/>
    </w:p>
    <w:p w:rsidR="002C28AF" w:rsidRPr="002C28AF" w:rsidRDefault="002C28AF" w:rsidP="002C28AF">
      <w:pPr>
        <w:spacing w:line="360" w:lineRule="auto"/>
        <w:jc w:val="both"/>
        <w:rPr>
          <w:rFonts w:ascii="Times New Roman" w:hAnsi="Times New Roman" w:cs="Times New Roman"/>
          <w:lang w:val="en-US"/>
        </w:rPr>
      </w:pPr>
      <w:r w:rsidRPr="002C28AF">
        <w:rPr>
          <w:rFonts w:ascii="Times New Roman" w:hAnsi="Times New Roman" w:cs="Times New Roman"/>
          <w:lang w:val="en-US"/>
        </w:rPr>
        <w:t xml:space="preserve">Although especially the second option (of differentiation in the basic insurance premiums) seemed promising at first, I would not recommend either of the two proposals above. Premium differentiation </w:t>
      </w:r>
      <w:r w:rsidRPr="002C28AF">
        <w:rPr>
          <w:rFonts w:ascii="Times New Roman" w:hAnsi="Times New Roman" w:cs="Times New Roman"/>
          <w:lang w:val="en-US"/>
        </w:rPr>
        <w:lastRenderedPageBreak/>
        <w:t>would not be very susceptible to criticisms relating causal vagueness, pity, harshness, social determinants or bizarre consequences of option luck, but some other problems still seem insuperable. With regard to neutrality, privacy and horizontal equity</w:t>
      </w:r>
      <w:r w:rsidRPr="002C28AF">
        <w:rPr>
          <w:rFonts w:ascii="Times New Roman" w:hAnsi="Times New Roman" w:cs="Times New Roman"/>
          <w:vertAlign w:val="superscript"/>
          <w:lang w:val="en-US"/>
        </w:rPr>
        <w:footnoteReference w:id="11"/>
      </w:r>
      <w:r w:rsidRPr="002C28AF">
        <w:rPr>
          <w:rFonts w:ascii="Times New Roman" w:hAnsi="Times New Roman" w:cs="Times New Roman"/>
          <w:lang w:val="en-US"/>
        </w:rPr>
        <w:t xml:space="preserve">, we would have to make great sacrifices. A very small gain with regard to fairness in cost-shifting, does not seem to be worth such sacrifices. The losses are simply not in proportion to what would be gained in terms of fairness. On top of that, this policy would be highly costly and unpractical. </w:t>
      </w:r>
    </w:p>
    <w:p w:rsidR="002C28AF" w:rsidRPr="002C28AF" w:rsidRDefault="00C36845" w:rsidP="002C28AF">
      <w:pPr>
        <w:keepNext/>
        <w:keepLines/>
        <w:spacing w:before="480" w:after="0"/>
        <w:jc w:val="both"/>
        <w:outlineLvl w:val="0"/>
        <w:rPr>
          <w:rFonts w:ascii="Times New Roman" w:eastAsiaTheme="majorEastAsia" w:hAnsi="Times New Roman" w:cs="Times New Roman"/>
          <w:b/>
          <w:bCs/>
          <w:color w:val="365F91" w:themeColor="accent1" w:themeShade="BF"/>
          <w:sz w:val="28"/>
          <w:szCs w:val="28"/>
          <w:lang w:val="en-US"/>
        </w:rPr>
      </w:pPr>
      <w:bookmarkStart w:id="46" w:name="_Toc421279791"/>
      <w:r>
        <w:rPr>
          <w:rFonts w:ascii="Times New Roman" w:eastAsiaTheme="majorEastAsia" w:hAnsi="Times New Roman" w:cs="Times New Roman"/>
          <w:b/>
          <w:bCs/>
          <w:color w:val="365F91" w:themeColor="accent1" w:themeShade="BF"/>
          <w:sz w:val="28"/>
          <w:szCs w:val="28"/>
          <w:lang w:val="en-US"/>
        </w:rPr>
        <w:t>5.</w:t>
      </w:r>
      <w:r w:rsidR="002C28AF" w:rsidRPr="002C28AF">
        <w:rPr>
          <w:rFonts w:ascii="Times New Roman" w:eastAsiaTheme="majorEastAsia" w:hAnsi="Times New Roman" w:cs="Times New Roman"/>
          <w:b/>
          <w:bCs/>
          <w:color w:val="365F91" w:themeColor="accent1" w:themeShade="BF"/>
          <w:sz w:val="28"/>
          <w:szCs w:val="28"/>
          <w:lang w:val="en-US"/>
        </w:rPr>
        <w:t>2. Taxing unhealthy products</w:t>
      </w:r>
      <w:bookmarkEnd w:id="46"/>
    </w:p>
    <w:p w:rsidR="002C28AF" w:rsidRPr="002C28AF" w:rsidRDefault="002C28AF" w:rsidP="002C28AF">
      <w:pPr>
        <w:spacing w:line="360" w:lineRule="auto"/>
        <w:jc w:val="both"/>
        <w:rPr>
          <w:rFonts w:ascii="Times New Roman" w:hAnsi="Times New Roman" w:cs="Times New Roman"/>
          <w:lang w:val="en-US"/>
        </w:rPr>
      </w:pPr>
      <w:r w:rsidRPr="002C28AF">
        <w:rPr>
          <w:rFonts w:ascii="Times New Roman" w:hAnsi="Times New Roman" w:cs="Times New Roman"/>
          <w:lang w:val="en-US"/>
        </w:rPr>
        <w:t>In her article, Anderson asks her reader why simply taxing unhealthy products is not a sufficient form of incorporating individual responsibility (Anderson, 1999</w:t>
      </w:r>
      <w:r w:rsidR="00E662C0">
        <w:rPr>
          <w:rFonts w:ascii="Times New Roman" w:hAnsi="Times New Roman" w:cs="Times New Roman"/>
          <w:lang w:val="en-US"/>
        </w:rPr>
        <w:t>,</w:t>
      </w:r>
      <w:r w:rsidRPr="002C28AF">
        <w:rPr>
          <w:rFonts w:ascii="Times New Roman" w:hAnsi="Times New Roman" w:cs="Times New Roman"/>
          <w:lang w:val="en-US"/>
        </w:rPr>
        <w:t xml:space="preserve"> 328). I think this is an interesting thought that we should investigate. It is a much more modest proposal. We might associate excise taxes with paternalism and incentives for healthy lives at first, but as Anderson hints, there might also be another justification possible. </w:t>
      </w:r>
      <w:r w:rsidR="00562B64">
        <w:rPr>
          <w:rFonts w:ascii="Times New Roman" w:hAnsi="Times New Roman" w:cs="Times New Roman"/>
          <w:lang w:val="en-US"/>
        </w:rPr>
        <w:t>In</w:t>
      </w:r>
      <w:r w:rsidRPr="002C28AF">
        <w:rPr>
          <w:rFonts w:ascii="Times New Roman" w:hAnsi="Times New Roman" w:cs="Times New Roman"/>
          <w:lang w:val="en-US"/>
        </w:rPr>
        <w:t xml:space="preserve"> the past, taxes on unhealthy products have also been justified from reasons of fairness. The prime minister of Hungary in 2011 for instance said that ‘Those who live unhealth</w:t>
      </w:r>
      <w:r w:rsidR="00A51504">
        <w:rPr>
          <w:rFonts w:ascii="Times New Roman" w:hAnsi="Times New Roman" w:cs="Times New Roman"/>
          <w:lang w:val="en-US"/>
        </w:rPr>
        <w:t>il</w:t>
      </w:r>
      <w:r w:rsidRPr="002C28AF">
        <w:rPr>
          <w:rFonts w:ascii="Times New Roman" w:hAnsi="Times New Roman" w:cs="Times New Roman"/>
          <w:lang w:val="en-US"/>
        </w:rPr>
        <w:t>y have to contribute more’ when he discussed the countries new ‘fat tax’ (Cheney, 2011).  In the academic field, some have defended excise taxes in the light of fairness as well (Bopp &amp; Smith, 1999). I will again look at the benefits and drawbacks of this particular proposal.</w:t>
      </w:r>
    </w:p>
    <w:p w:rsidR="002C28AF" w:rsidRPr="002C28AF" w:rsidRDefault="00C36845" w:rsidP="002C28AF">
      <w:pPr>
        <w:keepNext/>
        <w:keepLines/>
        <w:spacing w:before="200" w:after="0"/>
        <w:jc w:val="both"/>
        <w:outlineLvl w:val="1"/>
        <w:rPr>
          <w:rFonts w:ascii="Times New Roman" w:eastAsiaTheme="majorEastAsia" w:hAnsi="Times New Roman" w:cs="Times New Roman"/>
          <w:b/>
          <w:bCs/>
          <w:color w:val="4F81BD" w:themeColor="accent1"/>
          <w:sz w:val="26"/>
          <w:szCs w:val="26"/>
          <w:lang w:val="en-US"/>
        </w:rPr>
      </w:pPr>
      <w:bookmarkStart w:id="47" w:name="_Toc421279792"/>
      <w:r>
        <w:rPr>
          <w:rFonts w:ascii="Times New Roman" w:eastAsiaTheme="majorEastAsia" w:hAnsi="Times New Roman" w:cs="Times New Roman"/>
          <w:b/>
          <w:bCs/>
          <w:color w:val="4F81BD" w:themeColor="accent1"/>
          <w:sz w:val="26"/>
          <w:szCs w:val="26"/>
          <w:lang w:val="en-US"/>
        </w:rPr>
        <w:t>5.</w:t>
      </w:r>
      <w:r w:rsidR="002C28AF" w:rsidRPr="002C28AF">
        <w:rPr>
          <w:rFonts w:ascii="Times New Roman" w:eastAsiaTheme="majorEastAsia" w:hAnsi="Times New Roman" w:cs="Times New Roman"/>
          <w:b/>
          <w:bCs/>
          <w:color w:val="4F81BD" w:themeColor="accent1"/>
          <w:sz w:val="26"/>
          <w:szCs w:val="26"/>
          <w:lang w:val="en-US"/>
        </w:rPr>
        <w:t>2.1 Benefits</w:t>
      </w:r>
      <w:bookmarkEnd w:id="47"/>
    </w:p>
    <w:p w:rsidR="002C28AF" w:rsidRPr="002C28AF" w:rsidRDefault="002C28AF" w:rsidP="002C28AF">
      <w:pPr>
        <w:spacing w:after="0" w:line="360" w:lineRule="auto"/>
        <w:jc w:val="both"/>
        <w:rPr>
          <w:rFonts w:ascii="Times New Roman" w:hAnsi="Times New Roman" w:cs="Times New Roman"/>
          <w:lang w:val="en-US"/>
        </w:rPr>
      </w:pPr>
      <w:r w:rsidRPr="002C28AF">
        <w:rPr>
          <w:rFonts w:ascii="Times New Roman" w:hAnsi="Times New Roman" w:cs="Times New Roman"/>
          <w:lang w:val="en-US"/>
        </w:rPr>
        <w:t>A benefit of such a proposal is that it is very straight-forward. The unhealthy products you buy simply have a higher price. This presents an immediate choice: the unhealthy products with higher costs or healthy products with</w:t>
      </w:r>
      <w:r w:rsidR="00562B64">
        <w:rPr>
          <w:rFonts w:ascii="Times New Roman" w:hAnsi="Times New Roman" w:cs="Times New Roman"/>
          <w:lang w:val="en-US"/>
        </w:rPr>
        <w:t>out</w:t>
      </w:r>
      <w:r w:rsidRPr="002C28AF">
        <w:rPr>
          <w:rFonts w:ascii="Times New Roman" w:hAnsi="Times New Roman" w:cs="Times New Roman"/>
          <w:lang w:val="en-US"/>
        </w:rPr>
        <w:t xml:space="preserve"> higher costs. These are the economics of the choice that one has to consider and they are very similar to the choice</w:t>
      </w:r>
      <w:r w:rsidR="00562B64">
        <w:rPr>
          <w:rFonts w:ascii="Times New Roman" w:hAnsi="Times New Roman" w:cs="Times New Roman"/>
          <w:lang w:val="en-US"/>
        </w:rPr>
        <w:t>s</w:t>
      </w:r>
      <w:r w:rsidRPr="002C28AF">
        <w:rPr>
          <w:rFonts w:ascii="Times New Roman" w:hAnsi="Times New Roman" w:cs="Times New Roman"/>
          <w:lang w:val="en-US"/>
        </w:rPr>
        <w:t xml:space="preserve"> they are making in reality; individuals immediately feel the financial con</w:t>
      </w:r>
      <w:r w:rsidR="00562B64">
        <w:rPr>
          <w:rFonts w:ascii="Times New Roman" w:hAnsi="Times New Roman" w:cs="Times New Roman"/>
          <w:lang w:val="en-US"/>
        </w:rPr>
        <w:t>sequences of their choices. The</w:t>
      </w:r>
      <w:r w:rsidRPr="002C28AF">
        <w:rPr>
          <w:rFonts w:ascii="Times New Roman" w:hAnsi="Times New Roman" w:cs="Times New Roman"/>
          <w:lang w:val="en-US"/>
        </w:rPr>
        <w:t xml:space="preserve"> extra money </w:t>
      </w:r>
      <w:r w:rsidR="00562B64">
        <w:rPr>
          <w:rFonts w:ascii="Times New Roman" w:hAnsi="Times New Roman" w:cs="Times New Roman"/>
          <w:lang w:val="en-US"/>
        </w:rPr>
        <w:t xml:space="preserve">thus raised can be used </w:t>
      </w:r>
      <w:r w:rsidRPr="002C28AF">
        <w:rPr>
          <w:rFonts w:ascii="Times New Roman" w:hAnsi="Times New Roman" w:cs="Times New Roman"/>
          <w:lang w:val="en-US"/>
        </w:rPr>
        <w:t xml:space="preserve">to cover the treatments that result from the unhealthy behavior. Because of the clear choice one is making, taxing products might be a clearer incentive for healthy (uncostly) behavior than the increased premiums were.  By raising the prices of unhealthy products, we present users a clear-cut choice and make them pay for the consequences of that choice as well. </w:t>
      </w:r>
    </w:p>
    <w:p w:rsidR="002C28AF" w:rsidRPr="002C28AF" w:rsidRDefault="002C28AF" w:rsidP="002C28AF">
      <w:pPr>
        <w:spacing w:line="360" w:lineRule="auto"/>
        <w:jc w:val="both"/>
        <w:rPr>
          <w:rFonts w:ascii="Times New Roman" w:hAnsi="Times New Roman" w:cs="Times New Roman"/>
          <w:lang w:val="en-US"/>
        </w:rPr>
      </w:pPr>
      <w:r w:rsidRPr="002C28AF">
        <w:rPr>
          <w:rFonts w:ascii="Times New Roman" w:hAnsi="Times New Roman" w:cs="Times New Roman"/>
          <w:lang w:val="en-US"/>
        </w:rPr>
        <w:tab/>
        <w:t>Anderson is not the only one who has put forward that excise taxes could be an adequate way to incorporate individual responsibility. Remember the comments that Cappelen and Norheim (2004) placed in chapter three. They recommend that individuals should be held responsible for their choices only and not for the consequences of those choices</w:t>
      </w:r>
      <w:r w:rsidRPr="002C28AF">
        <w:rPr>
          <w:rFonts w:ascii="Times New Roman" w:hAnsi="Times New Roman" w:cs="Times New Roman"/>
          <w:vertAlign w:val="superscript"/>
          <w:lang w:val="en-US"/>
        </w:rPr>
        <w:footnoteReference w:id="12"/>
      </w:r>
      <w:r w:rsidRPr="002C28AF">
        <w:rPr>
          <w:rFonts w:ascii="Times New Roman" w:hAnsi="Times New Roman" w:cs="Times New Roman"/>
          <w:lang w:val="en-US"/>
        </w:rPr>
        <w:t>. They propose that taxing behavior could be a way to do that (Cappelen &amp; Norhem, 2004</w:t>
      </w:r>
      <w:r w:rsidR="00E662C0">
        <w:rPr>
          <w:rFonts w:ascii="Times New Roman" w:hAnsi="Times New Roman" w:cs="Times New Roman"/>
          <w:lang w:val="en-US"/>
        </w:rPr>
        <w:t>,</w:t>
      </w:r>
      <w:r w:rsidRPr="002C28AF">
        <w:rPr>
          <w:rFonts w:ascii="Times New Roman" w:hAnsi="Times New Roman" w:cs="Times New Roman"/>
          <w:lang w:val="en-US"/>
        </w:rPr>
        <w:t xml:space="preserve"> 279).  </w:t>
      </w:r>
      <w:r w:rsidR="00562B64">
        <w:rPr>
          <w:rFonts w:ascii="Times New Roman" w:hAnsi="Times New Roman" w:cs="Times New Roman"/>
          <w:lang w:val="en-US"/>
        </w:rPr>
        <w:t>T</w:t>
      </w:r>
      <w:r w:rsidRPr="002C28AF">
        <w:rPr>
          <w:rFonts w:ascii="Times New Roman" w:hAnsi="Times New Roman" w:cs="Times New Roman"/>
          <w:lang w:val="en-US"/>
        </w:rPr>
        <w:t>his way, you bypass any problems that relate to causal vagueness (ibid.</w:t>
      </w:r>
      <w:r w:rsidR="00E662C0">
        <w:rPr>
          <w:rFonts w:ascii="Times New Roman" w:hAnsi="Times New Roman" w:cs="Times New Roman"/>
          <w:lang w:val="en-US"/>
        </w:rPr>
        <w:t>,</w:t>
      </w:r>
      <w:r w:rsidRPr="002C28AF">
        <w:rPr>
          <w:rFonts w:ascii="Times New Roman" w:hAnsi="Times New Roman" w:cs="Times New Roman"/>
          <w:lang w:val="en-US"/>
        </w:rPr>
        <w:t xml:space="preserve"> 479), in the same way as the first proposal does. The criticism of harshness would also not apply because excise duties are not likely to cause inhumane suffering or denial of </w:t>
      </w:r>
      <w:r w:rsidRPr="002C28AF">
        <w:rPr>
          <w:rFonts w:ascii="Times New Roman" w:hAnsi="Times New Roman" w:cs="Times New Roman"/>
          <w:lang w:val="en-US"/>
        </w:rPr>
        <w:lastRenderedPageBreak/>
        <w:t xml:space="preserve">essential treatment. By taxing behavior through products, we would also solve the problem of invading privacy. Insurance companies would not need any actual information on unhealthy behavior anymore. Another benefit of this particular proposal is that it is very practical and realistic and would not demand big changes in the Dutch system. </w:t>
      </w:r>
    </w:p>
    <w:p w:rsidR="002C28AF" w:rsidRPr="002C28AF" w:rsidRDefault="00C36845" w:rsidP="002C28AF">
      <w:pPr>
        <w:keepNext/>
        <w:keepLines/>
        <w:spacing w:before="200" w:after="0"/>
        <w:jc w:val="both"/>
        <w:outlineLvl w:val="1"/>
        <w:rPr>
          <w:rFonts w:ascii="Times New Roman" w:eastAsiaTheme="majorEastAsia" w:hAnsi="Times New Roman" w:cs="Times New Roman"/>
          <w:b/>
          <w:bCs/>
          <w:color w:val="4F81BD" w:themeColor="accent1"/>
          <w:sz w:val="26"/>
          <w:szCs w:val="26"/>
          <w:lang w:val="en-US"/>
        </w:rPr>
      </w:pPr>
      <w:bookmarkStart w:id="48" w:name="_Toc421279793"/>
      <w:r>
        <w:rPr>
          <w:rFonts w:ascii="Times New Roman" w:eastAsiaTheme="majorEastAsia" w:hAnsi="Times New Roman" w:cs="Times New Roman"/>
          <w:b/>
          <w:bCs/>
          <w:color w:val="4F81BD" w:themeColor="accent1"/>
          <w:sz w:val="26"/>
          <w:szCs w:val="26"/>
          <w:lang w:val="en-US"/>
        </w:rPr>
        <w:t>5.</w:t>
      </w:r>
      <w:r w:rsidR="002C28AF" w:rsidRPr="002C28AF">
        <w:rPr>
          <w:rFonts w:ascii="Times New Roman" w:eastAsiaTheme="majorEastAsia" w:hAnsi="Times New Roman" w:cs="Times New Roman"/>
          <w:b/>
          <w:bCs/>
          <w:color w:val="4F81BD" w:themeColor="accent1"/>
          <w:sz w:val="26"/>
          <w:szCs w:val="26"/>
          <w:lang w:val="en-US"/>
        </w:rPr>
        <w:t>2.2 Disadvantages</w:t>
      </w:r>
      <w:bookmarkEnd w:id="48"/>
    </w:p>
    <w:p w:rsidR="002C28AF" w:rsidRPr="002C28AF" w:rsidRDefault="002C28AF" w:rsidP="002C28AF">
      <w:pPr>
        <w:spacing w:after="0" w:line="360" w:lineRule="auto"/>
        <w:jc w:val="both"/>
        <w:rPr>
          <w:rFonts w:ascii="Times New Roman" w:hAnsi="Times New Roman" w:cs="Times New Roman"/>
          <w:lang w:val="en-US"/>
        </w:rPr>
      </w:pPr>
      <w:r w:rsidRPr="002C28AF">
        <w:rPr>
          <w:rFonts w:ascii="Times New Roman" w:hAnsi="Times New Roman" w:cs="Times New Roman"/>
          <w:lang w:val="en-US"/>
        </w:rPr>
        <w:t xml:space="preserve">The list of benefits is quite long. </w:t>
      </w:r>
      <w:r w:rsidR="00562B64">
        <w:rPr>
          <w:rFonts w:ascii="Times New Roman" w:hAnsi="Times New Roman" w:cs="Times New Roman"/>
          <w:lang w:val="en-US"/>
        </w:rPr>
        <w:t>T</w:t>
      </w:r>
      <w:r w:rsidRPr="002C28AF">
        <w:rPr>
          <w:rFonts w:ascii="Times New Roman" w:hAnsi="Times New Roman" w:cs="Times New Roman"/>
          <w:lang w:val="en-US"/>
        </w:rPr>
        <w:t>here are drawbacks to this approach as well</w:t>
      </w:r>
      <w:r w:rsidR="00562B64">
        <w:rPr>
          <w:rFonts w:ascii="Times New Roman" w:hAnsi="Times New Roman" w:cs="Times New Roman"/>
          <w:lang w:val="en-US"/>
        </w:rPr>
        <w:t xml:space="preserve">, however. </w:t>
      </w:r>
      <w:r w:rsidRPr="002C28AF">
        <w:rPr>
          <w:rFonts w:ascii="Times New Roman" w:hAnsi="Times New Roman" w:cs="Times New Roman"/>
          <w:lang w:val="en-US"/>
        </w:rPr>
        <w:t>They are in fact similar to the objections raised to the previous policy proposal</w:t>
      </w:r>
      <w:r w:rsidR="00D82547">
        <w:rPr>
          <w:rFonts w:ascii="Times New Roman" w:hAnsi="Times New Roman" w:cs="Times New Roman"/>
          <w:lang w:val="en-US"/>
        </w:rPr>
        <w:t xml:space="preserve">, although </w:t>
      </w:r>
      <w:r w:rsidR="00562B64">
        <w:rPr>
          <w:rFonts w:ascii="Times New Roman" w:hAnsi="Times New Roman" w:cs="Times New Roman"/>
          <w:lang w:val="en-US"/>
        </w:rPr>
        <w:t xml:space="preserve">the criticism of </w:t>
      </w:r>
      <w:r w:rsidR="00D82547">
        <w:rPr>
          <w:rFonts w:ascii="Times New Roman" w:hAnsi="Times New Roman" w:cs="Times New Roman"/>
          <w:lang w:val="en-US"/>
        </w:rPr>
        <w:t xml:space="preserve">intrusive measures </w:t>
      </w:r>
      <w:r w:rsidR="00562B64">
        <w:rPr>
          <w:rFonts w:ascii="Times New Roman" w:hAnsi="Times New Roman" w:cs="Times New Roman"/>
          <w:lang w:val="en-US"/>
        </w:rPr>
        <w:t>does not apply to this proposal</w:t>
      </w:r>
      <w:r w:rsidR="00FA0587">
        <w:rPr>
          <w:rFonts w:ascii="Times New Roman" w:hAnsi="Times New Roman" w:cs="Times New Roman"/>
          <w:lang w:val="en-US"/>
        </w:rPr>
        <w:t xml:space="preserve"> as much</w:t>
      </w:r>
      <w:r w:rsidRPr="002C28AF">
        <w:rPr>
          <w:rFonts w:ascii="Times New Roman" w:hAnsi="Times New Roman" w:cs="Times New Roman"/>
          <w:lang w:val="en-US"/>
        </w:rPr>
        <w:t>. Cappelen and Norheim (2004)</w:t>
      </w:r>
      <w:r w:rsidR="00FA0587">
        <w:rPr>
          <w:rFonts w:ascii="Times New Roman" w:hAnsi="Times New Roman" w:cs="Times New Roman"/>
          <w:lang w:val="en-US"/>
        </w:rPr>
        <w:t>,</w:t>
      </w:r>
      <w:r w:rsidRPr="002C28AF">
        <w:rPr>
          <w:rFonts w:ascii="Times New Roman" w:hAnsi="Times New Roman" w:cs="Times New Roman"/>
          <w:lang w:val="en-US"/>
        </w:rPr>
        <w:t xml:space="preserve"> who present themselves as proponents of this approach, demonstrate that they are aware of at least one important drawback. They address the non-neutrality problem (Cappelen &amp; Norheim, 2004</w:t>
      </w:r>
      <w:r w:rsidR="00E662C0">
        <w:rPr>
          <w:rFonts w:ascii="Times New Roman" w:hAnsi="Times New Roman" w:cs="Times New Roman"/>
          <w:lang w:val="en-US"/>
        </w:rPr>
        <w:t>,</w:t>
      </w:r>
      <w:r w:rsidRPr="002C28AF">
        <w:rPr>
          <w:rFonts w:ascii="Times New Roman" w:hAnsi="Times New Roman" w:cs="Times New Roman"/>
          <w:lang w:val="en-US"/>
        </w:rPr>
        <w:t xml:space="preserve"> 479). Taxing certain products can be considered moralistic. I do not think that taxing unhealthy (and thus costly) products is necessarily the problem though. We have financial reasons to tax these products; they induce costs on society. There still remains an important problem</w:t>
      </w:r>
      <w:r w:rsidR="00FA0587">
        <w:rPr>
          <w:rFonts w:ascii="Times New Roman" w:hAnsi="Times New Roman" w:cs="Times New Roman"/>
          <w:lang w:val="en-US"/>
        </w:rPr>
        <w:t>, however</w:t>
      </w:r>
      <w:r w:rsidRPr="002C28AF">
        <w:rPr>
          <w:rFonts w:ascii="Times New Roman" w:hAnsi="Times New Roman" w:cs="Times New Roman"/>
          <w:lang w:val="en-US"/>
        </w:rPr>
        <w:t xml:space="preserve">. </w:t>
      </w:r>
      <w:r w:rsidR="00FA0587">
        <w:rPr>
          <w:rFonts w:ascii="Times New Roman" w:hAnsi="Times New Roman" w:cs="Times New Roman"/>
          <w:lang w:val="en-US"/>
        </w:rPr>
        <w:t>Whereas</w:t>
      </w:r>
      <w:r w:rsidRPr="002C28AF">
        <w:rPr>
          <w:rFonts w:ascii="Times New Roman" w:hAnsi="Times New Roman" w:cs="Times New Roman"/>
          <w:lang w:val="en-US"/>
        </w:rPr>
        <w:t xml:space="preserve"> taxing unhealthy behavior itself might not be moralistic, taxing some while not taxing other behavior </w:t>
      </w:r>
      <w:r w:rsidRPr="002C28AF">
        <w:rPr>
          <w:rFonts w:ascii="Times New Roman" w:hAnsi="Times New Roman" w:cs="Times New Roman"/>
          <w:i/>
          <w:lang w:val="en-US"/>
        </w:rPr>
        <w:t xml:space="preserve">is. </w:t>
      </w:r>
      <w:r w:rsidRPr="002C28AF">
        <w:rPr>
          <w:rFonts w:ascii="Times New Roman" w:hAnsi="Times New Roman" w:cs="Times New Roman"/>
          <w:lang w:val="en-US"/>
        </w:rPr>
        <w:t xml:space="preserve">If we were to limit taxing unhealthy behavior to taxing behavior that is linked to certain products, a lot of </w:t>
      </w:r>
      <w:r w:rsidR="00D82547">
        <w:rPr>
          <w:rFonts w:ascii="Times New Roman" w:hAnsi="Times New Roman" w:cs="Times New Roman"/>
          <w:lang w:val="en-US"/>
        </w:rPr>
        <w:t>un</w:t>
      </w:r>
      <w:r w:rsidRPr="002C28AF">
        <w:rPr>
          <w:rFonts w:ascii="Times New Roman" w:hAnsi="Times New Roman" w:cs="Times New Roman"/>
          <w:lang w:val="en-US"/>
        </w:rPr>
        <w:t xml:space="preserve">healthy behavior would not be </w:t>
      </w:r>
      <w:r w:rsidR="00D72BA4">
        <w:rPr>
          <w:rFonts w:ascii="Times New Roman" w:hAnsi="Times New Roman" w:cs="Times New Roman"/>
          <w:lang w:val="en-US"/>
        </w:rPr>
        <w:t>affected</w:t>
      </w:r>
      <w:r w:rsidRPr="002C28AF">
        <w:rPr>
          <w:rFonts w:ascii="Times New Roman" w:hAnsi="Times New Roman" w:cs="Times New Roman"/>
          <w:lang w:val="en-US"/>
        </w:rPr>
        <w:t xml:space="preserve">. Cavallero (2011) demonstrated that </w:t>
      </w:r>
      <w:r w:rsidR="00D72BA4">
        <w:rPr>
          <w:rFonts w:ascii="Times New Roman" w:hAnsi="Times New Roman" w:cs="Times New Roman"/>
          <w:lang w:val="en-US"/>
        </w:rPr>
        <w:t xml:space="preserve">it is hard to trace </w:t>
      </w:r>
      <w:r w:rsidRPr="002C28AF">
        <w:rPr>
          <w:rFonts w:ascii="Times New Roman" w:hAnsi="Times New Roman" w:cs="Times New Roman"/>
          <w:lang w:val="en-US"/>
        </w:rPr>
        <w:t xml:space="preserve">the vast majority of unhealthy behavior, let alone </w:t>
      </w:r>
      <w:r w:rsidR="00D72BA4">
        <w:rPr>
          <w:rFonts w:ascii="Times New Roman" w:hAnsi="Times New Roman" w:cs="Times New Roman"/>
          <w:lang w:val="en-US"/>
        </w:rPr>
        <w:t>link it</w:t>
      </w:r>
      <w:r w:rsidRPr="002C28AF">
        <w:rPr>
          <w:rFonts w:ascii="Times New Roman" w:hAnsi="Times New Roman" w:cs="Times New Roman"/>
          <w:lang w:val="en-US"/>
        </w:rPr>
        <w:t xml:space="preserve"> to the use of certain products. Examples of these forms of unhealthy behavior that could not be taxed by taxing products include: not </w:t>
      </w:r>
      <w:r w:rsidR="00287F2B">
        <w:rPr>
          <w:rFonts w:ascii="Times New Roman" w:hAnsi="Times New Roman" w:cs="Times New Roman"/>
          <w:lang w:val="en-US"/>
        </w:rPr>
        <w:t>doing sports</w:t>
      </w:r>
      <w:r w:rsidRPr="002C28AF">
        <w:rPr>
          <w:rFonts w:ascii="Times New Roman" w:hAnsi="Times New Roman" w:cs="Times New Roman"/>
          <w:lang w:val="en-US"/>
        </w:rPr>
        <w:t>, eating no fruit or vegetables, eating too much or too little, having unsafe sex, illegal drug use and irresponsible driving. It would be unfair to allow most unhealthy behavior to remain un</w:t>
      </w:r>
      <w:r w:rsidR="00287F2B">
        <w:rPr>
          <w:rFonts w:ascii="Times New Roman" w:hAnsi="Times New Roman" w:cs="Times New Roman"/>
          <w:lang w:val="en-US"/>
        </w:rPr>
        <w:t>affected</w:t>
      </w:r>
      <w:r w:rsidRPr="002C28AF">
        <w:rPr>
          <w:rFonts w:ascii="Times New Roman" w:hAnsi="Times New Roman" w:cs="Times New Roman"/>
          <w:lang w:val="en-US"/>
        </w:rPr>
        <w:t xml:space="preserve">, while increasing prices for those who are unlucky enough to have a preference for behavior that is linked to a particular product. We once again run into Cavallero’s moral fallacy of the second best. Although this proposal evades the privacy problem, is does so at the cost of increasing the problems with neutrality and horizontal equity. In practice it would also be difficult to decide which products should be taxed and which products are sufficiently closely related to unhealthy behavior. Although there are some products that are undoubtedly bad for your health, most products are only a danger to your health in disproportionate amounts or when they are not used in the right way. </w:t>
      </w:r>
    </w:p>
    <w:p w:rsidR="002C28AF" w:rsidRPr="002C28AF" w:rsidRDefault="00C36845" w:rsidP="002C28AF">
      <w:pPr>
        <w:keepNext/>
        <w:keepLines/>
        <w:spacing w:before="200" w:after="0"/>
        <w:jc w:val="both"/>
        <w:outlineLvl w:val="1"/>
        <w:rPr>
          <w:rFonts w:ascii="Times New Roman" w:eastAsiaTheme="majorEastAsia" w:hAnsi="Times New Roman" w:cs="Times New Roman"/>
          <w:b/>
          <w:bCs/>
          <w:color w:val="4F81BD" w:themeColor="accent1"/>
          <w:sz w:val="26"/>
          <w:szCs w:val="26"/>
          <w:lang w:val="en-US"/>
        </w:rPr>
      </w:pPr>
      <w:bookmarkStart w:id="49" w:name="_Toc421279794"/>
      <w:r>
        <w:rPr>
          <w:rFonts w:ascii="Times New Roman" w:eastAsiaTheme="majorEastAsia" w:hAnsi="Times New Roman" w:cs="Times New Roman"/>
          <w:b/>
          <w:bCs/>
          <w:color w:val="4F81BD" w:themeColor="accent1"/>
          <w:sz w:val="26"/>
          <w:szCs w:val="26"/>
          <w:lang w:val="en-US"/>
        </w:rPr>
        <w:t>5.</w:t>
      </w:r>
      <w:r w:rsidR="002C28AF" w:rsidRPr="002C28AF">
        <w:rPr>
          <w:rFonts w:ascii="Times New Roman" w:eastAsiaTheme="majorEastAsia" w:hAnsi="Times New Roman" w:cs="Times New Roman"/>
          <w:b/>
          <w:bCs/>
          <w:color w:val="4F81BD" w:themeColor="accent1"/>
          <w:sz w:val="26"/>
          <w:szCs w:val="26"/>
          <w:lang w:val="en-US"/>
        </w:rPr>
        <w:t>2.3 Conclusion on taxing products</w:t>
      </w:r>
      <w:bookmarkEnd w:id="49"/>
    </w:p>
    <w:p w:rsidR="002C28AF" w:rsidRPr="002C28AF" w:rsidRDefault="002C28AF" w:rsidP="002C28AF">
      <w:pPr>
        <w:spacing w:line="360" w:lineRule="auto"/>
        <w:jc w:val="both"/>
        <w:rPr>
          <w:rFonts w:ascii="Times New Roman" w:hAnsi="Times New Roman" w:cs="Times New Roman"/>
          <w:lang w:val="en-US"/>
        </w:rPr>
      </w:pPr>
      <w:r w:rsidRPr="002C28AF">
        <w:rPr>
          <w:rFonts w:ascii="Times New Roman" w:hAnsi="Times New Roman" w:cs="Times New Roman"/>
          <w:lang w:val="en-US"/>
        </w:rPr>
        <w:t xml:space="preserve">The biggest problem with this proposal is thus, that we probably cannot tax most of the unhealthy behavior through excise taxes. By taxing some products anyway, we would create a new unfair inequality. We therefore cannot use excise taxes to incorporate individual responsibility, or justify such a tax with reasons of fairness, because of the new unfair inequality we would create. The proposal is not efficacious because most unhealthy behavior would not be </w:t>
      </w:r>
      <w:r w:rsidR="0057206E">
        <w:rPr>
          <w:rFonts w:ascii="Times New Roman" w:hAnsi="Times New Roman" w:cs="Times New Roman"/>
          <w:lang w:val="en-US"/>
        </w:rPr>
        <w:t>affected</w:t>
      </w:r>
      <w:r w:rsidRPr="002C28AF">
        <w:rPr>
          <w:rFonts w:ascii="Times New Roman" w:hAnsi="Times New Roman" w:cs="Times New Roman"/>
          <w:lang w:val="en-US"/>
        </w:rPr>
        <w:t>. We might still want to raise excise taxes for other reasons</w:t>
      </w:r>
      <w:r w:rsidR="006F29CA">
        <w:rPr>
          <w:rFonts w:ascii="Times New Roman" w:hAnsi="Times New Roman" w:cs="Times New Roman"/>
          <w:lang w:val="en-US"/>
        </w:rPr>
        <w:t>,</w:t>
      </w:r>
      <w:r w:rsidRPr="002C28AF">
        <w:rPr>
          <w:rFonts w:ascii="Times New Roman" w:hAnsi="Times New Roman" w:cs="Times New Roman"/>
          <w:lang w:val="en-US"/>
        </w:rPr>
        <w:t xml:space="preserve"> though. In McLachlan’s words, a tax on unhealthy products might be a good one, but not necessarily a fair one (McLachlan, 2002</w:t>
      </w:r>
      <w:r w:rsidR="00E662C0">
        <w:rPr>
          <w:rFonts w:ascii="Times New Roman" w:hAnsi="Times New Roman" w:cs="Times New Roman"/>
          <w:lang w:val="en-US"/>
        </w:rPr>
        <w:t>,</w:t>
      </w:r>
      <w:r w:rsidRPr="002C28AF">
        <w:rPr>
          <w:rFonts w:ascii="Times New Roman" w:hAnsi="Times New Roman" w:cs="Times New Roman"/>
          <w:lang w:val="en-US"/>
        </w:rPr>
        <w:t xml:space="preserve"> 382).</w:t>
      </w:r>
    </w:p>
    <w:p w:rsidR="002C28AF" w:rsidRPr="002C28AF" w:rsidRDefault="00C36845" w:rsidP="002C28AF">
      <w:pPr>
        <w:keepNext/>
        <w:keepLines/>
        <w:spacing w:before="480" w:after="0"/>
        <w:jc w:val="both"/>
        <w:outlineLvl w:val="0"/>
        <w:rPr>
          <w:rFonts w:ascii="Times New Roman" w:eastAsiaTheme="majorEastAsia" w:hAnsi="Times New Roman" w:cs="Times New Roman"/>
          <w:b/>
          <w:bCs/>
          <w:color w:val="365F91" w:themeColor="accent1" w:themeShade="BF"/>
          <w:sz w:val="28"/>
          <w:szCs w:val="28"/>
          <w:lang w:val="en-US"/>
        </w:rPr>
      </w:pPr>
      <w:bookmarkStart w:id="50" w:name="_Toc421279795"/>
      <w:r>
        <w:rPr>
          <w:rFonts w:ascii="Times New Roman" w:eastAsiaTheme="majorEastAsia" w:hAnsi="Times New Roman" w:cs="Times New Roman"/>
          <w:b/>
          <w:bCs/>
          <w:color w:val="365F91" w:themeColor="accent1" w:themeShade="BF"/>
          <w:sz w:val="28"/>
          <w:szCs w:val="28"/>
          <w:lang w:val="en-US"/>
        </w:rPr>
        <w:lastRenderedPageBreak/>
        <w:t>5.</w:t>
      </w:r>
      <w:r w:rsidR="002C28AF" w:rsidRPr="002C28AF">
        <w:rPr>
          <w:rFonts w:ascii="Times New Roman" w:eastAsiaTheme="majorEastAsia" w:hAnsi="Times New Roman" w:cs="Times New Roman"/>
          <w:b/>
          <w:bCs/>
          <w:color w:val="365F91" w:themeColor="accent1" w:themeShade="BF"/>
          <w:sz w:val="28"/>
          <w:szCs w:val="28"/>
          <w:lang w:val="en-US"/>
        </w:rPr>
        <w:t>3. Health Contracts</w:t>
      </w:r>
      <w:bookmarkEnd w:id="50"/>
    </w:p>
    <w:p w:rsidR="002C28AF" w:rsidRPr="002C28AF" w:rsidRDefault="002C28AF" w:rsidP="002C28AF">
      <w:pPr>
        <w:tabs>
          <w:tab w:val="right" w:pos="9072"/>
        </w:tabs>
        <w:spacing w:after="0" w:line="360" w:lineRule="auto"/>
        <w:jc w:val="both"/>
        <w:rPr>
          <w:rFonts w:ascii="Times New Roman" w:hAnsi="Times New Roman" w:cs="Times New Roman"/>
          <w:lang w:val="en-US"/>
        </w:rPr>
      </w:pPr>
      <w:r w:rsidRPr="002C28AF">
        <w:rPr>
          <w:rFonts w:ascii="Times New Roman" w:hAnsi="Times New Roman" w:cs="Times New Roman"/>
          <w:lang w:val="en-US"/>
        </w:rPr>
        <w:t>The proposal of excise taxes runs into similar problems as the proposal for higher premiums. I would therefore like to investigate one last policy proposal, which has already been implemented partly in some parts of the world. In the US, the insurer Medicaid makes use of responsibility-contracts. Individuals lose their right to financial compensation if they do not comply with these contracts (Raad voor Volksgezondheid en Zorg, 2013</w:t>
      </w:r>
      <w:r w:rsidR="00E662C0">
        <w:rPr>
          <w:rFonts w:ascii="Times New Roman" w:hAnsi="Times New Roman" w:cs="Times New Roman"/>
          <w:lang w:val="en-US"/>
        </w:rPr>
        <w:t>,</w:t>
      </w:r>
      <w:r w:rsidRPr="002C28AF">
        <w:rPr>
          <w:rFonts w:ascii="Times New Roman" w:hAnsi="Times New Roman" w:cs="Times New Roman"/>
          <w:lang w:val="en-US"/>
        </w:rPr>
        <w:t xml:space="preserve"> 19). The contracts bind its signers, among other things, to taking their medications and keeping their appointments (Bishop &amp; Brodkey, 2006</w:t>
      </w:r>
      <w:r w:rsidR="00E662C0">
        <w:rPr>
          <w:rFonts w:ascii="Times New Roman" w:hAnsi="Times New Roman" w:cs="Times New Roman"/>
          <w:lang w:val="en-US"/>
        </w:rPr>
        <w:t>,</w:t>
      </w:r>
      <w:r w:rsidRPr="002C28AF">
        <w:rPr>
          <w:rFonts w:ascii="Times New Roman" w:hAnsi="Times New Roman" w:cs="Times New Roman"/>
          <w:lang w:val="en-US"/>
        </w:rPr>
        <w:t xml:space="preserve"> 756). In our example case of the Netherlands that would mean that insurance companies would be allowed to make health care users sign contracts, promising certain behavior in the future to increase the chance of success for the treatment. </w:t>
      </w:r>
      <w:r w:rsidR="007E1FEC">
        <w:rPr>
          <w:rFonts w:ascii="Times New Roman" w:hAnsi="Times New Roman" w:cs="Times New Roman"/>
          <w:lang w:val="en-US"/>
        </w:rPr>
        <w:t>These contracts could entail</w:t>
      </w:r>
      <w:r w:rsidRPr="002C28AF">
        <w:rPr>
          <w:rFonts w:ascii="Times New Roman" w:hAnsi="Times New Roman" w:cs="Times New Roman"/>
          <w:lang w:val="en-US"/>
        </w:rPr>
        <w:t xml:space="preserve"> taking medication regularly, but could also </w:t>
      </w:r>
      <w:r w:rsidR="007E1FEC">
        <w:rPr>
          <w:rFonts w:ascii="Times New Roman" w:hAnsi="Times New Roman" w:cs="Times New Roman"/>
          <w:lang w:val="en-US"/>
        </w:rPr>
        <w:t>entail</w:t>
      </w:r>
      <w:r w:rsidRPr="002C28AF">
        <w:rPr>
          <w:rFonts w:ascii="Times New Roman" w:hAnsi="Times New Roman" w:cs="Times New Roman"/>
          <w:lang w:val="en-US"/>
        </w:rPr>
        <w:t xml:space="preserve"> the promise to stop smoking if that influences the chance of success</w:t>
      </w:r>
      <w:r w:rsidR="00223206">
        <w:rPr>
          <w:rFonts w:ascii="Times New Roman" w:hAnsi="Times New Roman" w:cs="Times New Roman"/>
          <w:lang w:val="en-US"/>
        </w:rPr>
        <w:t>ful treatment</w:t>
      </w:r>
      <w:r w:rsidRPr="002C28AF">
        <w:rPr>
          <w:rFonts w:ascii="Times New Roman" w:hAnsi="Times New Roman" w:cs="Times New Roman"/>
          <w:lang w:val="en-US"/>
        </w:rPr>
        <w:t>.</w:t>
      </w:r>
    </w:p>
    <w:p w:rsidR="002C28AF" w:rsidRPr="002C28AF" w:rsidRDefault="002C28AF" w:rsidP="002C28AF">
      <w:pPr>
        <w:tabs>
          <w:tab w:val="left" w:pos="851"/>
          <w:tab w:val="right" w:pos="9072"/>
        </w:tabs>
        <w:spacing w:line="360" w:lineRule="auto"/>
        <w:jc w:val="both"/>
        <w:rPr>
          <w:rFonts w:ascii="Times New Roman" w:hAnsi="Times New Roman" w:cs="Times New Roman"/>
          <w:lang w:val="en-US"/>
        </w:rPr>
      </w:pPr>
      <w:r w:rsidRPr="002C28AF">
        <w:rPr>
          <w:rFonts w:ascii="Times New Roman" w:hAnsi="Times New Roman" w:cs="Times New Roman"/>
          <w:lang w:val="en-US"/>
        </w:rPr>
        <w:tab/>
        <w:t xml:space="preserve">Such an approach corresponds with a more forward looking responsibility approach, as Feiring (2006) </w:t>
      </w:r>
      <w:r w:rsidR="00C45AD6">
        <w:rPr>
          <w:rFonts w:ascii="Times New Roman" w:hAnsi="Times New Roman" w:cs="Times New Roman"/>
          <w:lang w:val="en-US"/>
        </w:rPr>
        <w:t>suggested</w:t>
      </w:r>
      <w:r w:rsidRPr="002C28AF">
        <w:rPr>
          <w:rFonts w:ascii="Times New Roman" w:hAnsi="Times New Roman" w:cs="Times New Roman"/>
          <w:vertAlign w:val="superscript"/>
          <w:lang w:val="en-US"/>
        </w:rPr>
        <w:footnoteReference w:id="13"/>
      </w:r>
      <w:r w:rsidRPr="002C28AF">
        <w:rPr>
          <w:rFonts w:ascii="Times New Roman" w:hAnsi="Times New Roman" w:cs="Times New Roman"/>
          <w:lang w:val="en-US"/>
        </w:rPr>
        <w:t xml:space="preserve">. Instead of ‘punishing’ individuals for the choices they have made in the past, you offer them a clear choice for the future. </w:t>
      </w:r>
      <w:r w:rsidR="00C45AD6">
        <w:rPr>
          <w:rFonts w:ascii="Times New Roman" w:hAnsi="Times New Roman" w:cs="Times New Roman"/>
          <w:lang w:val="en-US"/>
        </w:rPr>
        <w:t>This way</w:t>
      </w:r>
      <w:r w:rsidRPr="002C28AF">
        <w:rPr>
          <w:rFonts w:ascii="Times New Roman" w:hAnsi="Times New Roman" w:cs="Times New Roman"/>
          <w:lang w:val="en-US"/>
        </w:rPr>
        <w:t>, we can be more sure that individuals are aware of the consequences of their choice</w:t>
      </w:r>
      <w:r w:rsidR="00C45AD6">
        <w:rPr>
          <w:rFonts w:ascii="Times New Roman" w:hAnsi="Times New Roman" w:cs="Times New Roman"/>
          <w:lang w:val="en-US"/>
        </w:rPr>
        <w:t>s</w:t>
      </w:r>
      <w:r w:rsidRPr="002C28AF">
        <w:rPr>
          <w:rFonts w:ascii="Times New Roman" w:hAnsi="Times New Roman" w:cs="Times New Roman"/>
          <w:lang w:val="en-US"/>
        </w:rPr>
        <w:t xml:space="preserve"> and that their choice</w:t>
      </w:r>
      <w:r w:rsidR="00C45AD6">
        <w:rPr>
          <w:rFonts w:ascii="Times New Roman" w:hAnsi="Times New Roman" w:cs="Times New Roman"/>
          <w:lang w:val="en-US"/>
        </w:rPr>
        <w:t>s adhere</w:t>
      </w:r>
      <w:r w:rsidRPr="002C28AF">
        <w:rPr>
          <w:rFonts w:ascii="Times New Roman" w:hAnsi="Times New Roman" w:cs="Times New Roman"/>
          <w:lang w:val="en-US"/>
        </w:rPr>
        <w:t xml:space="preserve"> to the three criteria of Dworkin; risk isolation, anticipation </w:t>
      </w:r>
      <w:r w:rsidR="00C45AD6">
        <w:rPr>
          <w:rFonts w:ascii="Times New Roman" w:hAnsi="Times New Roman" w:cs="Times New Roman"/>
          <w:lang w:val="en-US"/>
        </w:rPr>
        <w:t xml:space="preserve">and </w:t>
      </w:r>
      <w:r w:rsidRPr="002C28AF">
        <w:rPr>
          <w:rFonts w:ascii="Times New Roman" w:hAnsi="Times New Roman" w:cs="Times New Roman"/>
          <w:lang w:val="en-US"/>
        </w:rPr>
        <w:t xml:space="preserve">the possibility to decline. Let us investigate what the benefits and disadvantages of such an approach would be. </w:t>
      </w:r>
    </w:p>
    <w:p w:rsidR="002C28AF" w:rsidRPr="002C28AF" w:rsidRDefault="00C36845" w:rsidP="002C28AF">
      <w:pPr>
        <w:keepNext/>
        <w:keepLines/>
        <w:spacing w:before="200" w:after="0"/>
        <w:jc w:val="both"/>
        <w:outlineLvl w:val="1"/>
        <w:rPr>
          <w:rFonts w:ascii="Times New Roman" w:eastAsiaTheme="majorEastAsia" w:hAnsi="Times New Roman" w:cs="Times New Roman"/>
          <w:b/>
          <w:bCs/>
          <w:color w:val="4F81BD" w:themeColor="accent1"/>
          <w:sz w:val="26"/>
          <w:szCs w:val="26"/>
          <w:lang w:val="en-US"/>
        </w:rPr>
      </w:pPr>
      <w:bookmarkStart w:id="51" w:name="_Toc421279796"/>
      <w:r>
        <w:rPr>
          <w:rFonts w:ascii="Times New Roman" w:eastAsiaTheme="majorEastAsia" w:hAnsi="Times New Roman" w:cs="Times New Roman"/>
          <w:b/>
          <w:bCs/>
          <w:color w:val="4F81BD" w:themeColor="accent1"/>
          <w:sz w:val="26"/>
          <w:szCs w:val="26"/>
          <w:lang w:val="en-US"/>
        </w:rPr>
        <w:t>5.</w:t>
      </w:r>
      <w:r w:rsidR="002C28AF" w:rsidRPr="002C28AF">
        <w:rPr>
          <w:rFonts w:ascii="Times New Roman" w:eastAsiaTheme="majorEastAsia" w:hAnsi="Times New Roman" w:cs="Times New Roman"/>
          <w:b/>
          <w:bCs/>
          <w:color w:val="4F81BD" w:themeColor="accent1"/>
          <w:sz w:val="26"/>
          <w:szCs w:val="26"/>
          <w:lang w:val="en-US"/>
        </w:rPr>
        <w:t>3.1 Benefits</w:t>
      </w:r>
      <w:bookmarkEnd w:id="51"/>
    </w:p>
    <w:p w:rsidR="002C28AF" w:rsidRPr="002C28AF" w:rsidRDefault="002C28AF" w:rsidP="002C28AF">
      <w:pPr>
        <w:spacing w:after="0" w:line="360" w:lineRule="auto"/>
        <w:jc w:val="both"/>
        <w:rPr>
          <w:rFonts w:ascii="Times New Roman" w:hAnsi="Times New Roman" w:cs="Times New Roman"/>
          <w:lang w:val="en-US"/>
        </w:rPr>
      </w:pPr>
      <w:r w:rsidRPr="002C28AF">
        <w:rPr>
          <w:rFonts w:ascii="Times New Roman" w:hAnsi="Times New Roman" w:cs="Times New Roman"/>
          <w:lang w:val="en-US"/>
        </w:rPr>
        <w:t>This proposal allows luck egalitarian concerns of responsibility to be mixed with other values. The primary criteria for care could for instance be the need for care of an individual. The criteria of responsibility would only come second and only in relation to the way awarded resources of society are dealt with after the necessary treatment has started.</w:t>
      </w:r>
    </w:p>
    <w:p w:rsidR="002C28AF" w:rsidRPr="002C28AF" w:rsidRDefault="002C28AF" w:rsidP="002C28AF">
      <w:pPr>
        <w:spacing w:after="0" w:line="360" w:lineRule="auto"/>
        <w:ind w:firstLine="709"/>
        <w:jc w:val="both"/>
        <w:rPr>
          <w:rFonts w:ascii="Times New Roman" w:hAnsi="Times New Roman" w:cs="Times New Roman"/>
          <w:lang w:val="en-US"/>
        </w:rPr>
      </w:pPr>
      <w:r w:rsidRPr="002C28AF">
        <w:rPr>
          <w:rFonts w:ascii="Times New Roman" w:hAnsi="Times New Roman" w:cs="Times New Roman"/>
          <w:lang w:val="en-US"/>
        </w:rPr>
        <w:t xml:space="preserve">This proposal is not susceptible to the criticism of causal vagueness, for the same reason as the earlier two proposals. Again, individuals are held responsible for behavior and not consequences. This policy proposal has at least one advantage over the other two proposals. A forward looking approach to responsibility would be more successful in </w:t>
      </w:r>
      <w:r w:rsidR="00AA52A6">
        <w:rPr>
          <w:rFonts w:ascii="Times New Roman" w:hAnsi="Times New Roman" w:cs="Times New Roman"/>
          <w:lang w:val="en-US"/>
        </w:rPr>
        <w:t>mitigating</w:t>
      </w:r>
      <w:r w:rsidRPr="002C28AF">
        <w:rPr>
          <w:rFonts w:ascii="Times New Roman" w:hAnsi="Times New Roman" w:cs="Times New Roman"/>
          <w:lang w:val="en-US"/>
        </w:rPr>
        <w:t xml:space="preserve"> the problem of social determinants and issues regarding </w:t>
      </w:r>
      <w:r w:rsidR="001F4549">
        <w:rPr>
          <w:rFonts w:ascii="Times New Roman" w:hAnsi="Times New Roman" w:cs="Times New Roman"/>
          <w:lang w:val="en-US"/>
        </w:rPr>
        <w:t xml:space="preserve">the question </w:t>
      </w:r>
      <w:r w:rsidR="00AF6245">
        <w:rPr>
          <w:rFonts w:ascii="Times New Roman" w:hAnsi="Times New Roman" w:cs="Times New Roman"/>
          <w:lang w:val="en-US"/>
        </w:rPr>
        <w:t>whether risk-</w:t>
      </w:r>
      <w:r w:rsidRPr="002C28AF">
        <w:rPr>
          <w:rFonts w:ascii="Times New Roman" w:hAnsi="Times New Roman" w:cs="Times New Roman"/>
          <w:lang w:val="en-US"/>
        </w:rPr>
        <w:t>taking was truly an instance of option luck. What happened in the past becomes irrelevant. Individuals are given a second chance to make a good choice. Although they may have taken risks in the past, they are given a choice to change their behavior and we could even offer them help in that process if they want.</w:t>
      </w:r>
      <w:r w:rsidR="00AF6245">
        <w:rPr>
          <w:rFonts w:ascii="Times New Roman" w:hAnsi="Times New Roman" w:cs="Times New Roman"/>
          <w:lang w:val="en-US"/>
        </w:rPr>
        <w:t xml:space="preserve"> This way,</w:t>
      </w:r>
      <w:r w:rsidRPr="002C28AF">
        <w:rPr>
          <w:rFonts w:ascii="Times New Roman" w:hAnsi="Times New Roman" w:cs="Times New Roman"/>
          <w:lang w:val="en-US"/>
        </w:rPr>
        <w:t xml:space="preserve"> we can create a second</w:t>
      </w:r>
      <w:r w:rsidR="00AF6245">
        <w:rPr>
          <w:rFonts w:ascii="Times New Roman" w:hAnsi="Times New Roman" w:cs="Times New Roman"/>
          <w:lang w:val="en-US"/>
        </w:rPr>
        <w:t>,</w:t>
      </w:r>
      <w:r w:rsidRPr="002C28AF">
        <w:rPr>
          <w:rFonts w:ascii="Times New Roman" w:hAnsi="Times New Roman" w:cs="Times New Roman"/>
          <w:lang w:val="en-US"/>
        </w:rPr>
        <w:t xml:space="preserve"> artificial situation of choice in which individuals are offered a fairer chance to do the right thing for their health, instead of holding individuals responsible for the choice in a situation we do not know enough about. This form of a second chance could at least mitigate the influence of any negative social determinants. </w:t>
      </w:r>
    </w:p>
    <w:p w:rsidR="002C28AF" w:rsidRPr="002C28AF" w:rsidRDefault="002C28AF" w:rsidP="002C28AF">
      <w:pPr>
        <w:spacing w:after="0" w:line="360" w:lineRule="auto"/>
        <w:jc w:val="both"/>
        <w:rPr>
          <w:rFonts w:ascii="Times New Roman" w:hAnsi="Times New Roman" w:cs="Times New Roman"/>
          <w:lang w:val="en-US"/>
        </w:rPr>
      </w:pPr>
      <w:r w:rsidRPr="002C28AF">
        <w:rPr>
          <w:rFonts w:ascii="Times New Roman" w:hAnsi="Times New Roman" w:cs="Times New Roman"/>
          <w:lang w:val="en-US"/>
        </w:rPr>
        <w:tab/>
        <w:t>Is this proposal neutral enough? Does it advantage c</w:t>
      </w:r>
      <w:r w:rsidR="00AF6245">
        <w:rPr>
          <w:rFonts w:ascii="Times New Roman" w:hAnsi="Times New Roman" w:cs="Times New Roman"/>
          <w:lang w:val="en-US"/>
        </w:rPr>
        <w:t>ertain forms of (accepted) risk-</w:t>
      </w:r>
      <w:r w:rsidRPr="002C28AF">
        <w:rPr>
          <w:rFonts w:ascii="Times New Roman" w:hAnsi="Times New Roman" w:cs="Times New Roman"/>
          <w:lang w:val="en-US"/>
        </w:rPr>
        <w:t xml:space="preserve">taking over others? Would we run into Cavallero’s problem of horizontal equity again? The advantage of this </w:t>
      </w:r>
      <w:r w:rsidRPr="002C28AF">
        <w:rPr>
          <w:rFonts w:ascii="Times New Roman" w:hAnsi="Times New Roman" w:cs="Times New Roman"/>
          <w:lang w:val="en-US"/>
        </w:rPr>
        <w:lastRenderedPageBreak/>
        <w:t xml:space="preserve">approach seems to be that we do not have to discover forms of untraceable risk taking anymore, because this policy proposal only comes into effect once health problems have already manifested themselves. What is important for this proposal, is that in order to escape the criticism of non-neutrality, we would have to implement the health contracts for treatments equally, regardless of the reasons for the disease. There are two reasons for this necessity. Firstly, if we would look </w:t>
      </w:r>
      <w:r w:rsidR="003E222B">
        <w:rPr>
          <w:rFonts w:ascii="Times New Roman" w:hAnsi="Times New Roman" w:cs="Times New Roman"/>
          <w:lang w:val="en-US"/>
        </w:rPr>
        <w:t>at wether risk-</w:t>
      </w:r>
      <w:r w:rsidRPr="002C28AF">
        <w:rPr>
          <w:rFonts w:ascii="Times New Roman" w:hAnsi="Times New Roman" w:cs="Times New Roman"/>
          <w:lang w:val="en-US"/>
        </w:rPr>
        <w:t xml:space="preserve">taking resulted in the disease, we would still need intrusive information about the causes of someone’s illness and we want to prevent that. Secondly, by being very consistent we prevent </w:t>
      </w:r>
      <w:r w:rsidR="003E222B">
        <w:rPr>
          <w:rFonts w:ascii="Times New Roman" w:hAnsi="Times New Roman" w:cs="Times New Roman"/>
          <w:lang w:val="en-US"/>
        </w:rPr>
        <w:t>that only unpopular risk-</w:t>
      </w:r>
      <w:r w:rsidRPr="002C28AF">
        <w:rPr>
          <w:rFonts w:ascii="Times New Roman" w:hAnsi="Times New Roman" w:cs="Times New Roman"/>
          <w:lang w:val="en-US"/>
        </w:rPr>
        <w:t xml:space="preserve">taking </w:t>
      </w:r>
      <w:r w:rsidR="003E222B">
        <w:rPr>
          <w:rFonts w:ascii="Times New Roman" w:hAnsi="Times New Roman" w:cs="Times New Roman"/>
          <w:lang w:val="en-US"/>
        </w:rPr>
        <w:t xml:space="preserve">in health </w:t>
      </w:r>
      <w:r w:rsidRPr="002C28AF">
        <w:rPr>
          <w:rFonts w:ascii="Times New Roman" w:hAnsi="Times New Roman" w:cs="Times New Roman"/>
          <w:lang w:val="en-US"/>
        </w:rPr>
        <w:t>would result in contracts (which would be in contradiction</w:t>
      </w:r>
      <w:r w:rsidR="003E222B">
        <w:rPr>
          <w:rFonts w:ascii="Times New Roman" w:hAnsi="Times New Roman" w:cs="Times New Roman"/>
          <w:lang w:val="en-US"/>
        </w:rPr>
        <w:t xml:space="preserve"> with the idea of neutrality). </w:t>
      </w:r>
      <w:r w:rsidRPr="002C28AF">
        <w:rPr>
          <w:rFonts w:ascii="Times New Roman" w:hAnsi="Times New Roman" w:cs="Times New Roman"/>
          <w:lang w:val="en-US"/>
        </w:rPr>
        <w:t xml:space="preserve">No matter what the disease and cause of it, everyone has an obligation to deal with the attributed resources carefully. Individuals can be held responsible for choices that violate that contract. </w:t>
      </w:r>
      <w:r w:rsidR="001F4549">
        <w:rPr>
          <w:rFonts w:ascii="Times New Roman" w:hAnsi="Times New Roman" w:cs="Times New Roman"/>
          <w:lang w:val="en-US"/>
        </w:rPr>
        <w:t>T</w:t>
      </w:r>
      <w:r w:rsidRPr="002C28AF">
        <w:rPr>
          <w:rFonts w:ascii="Times New Roman" w:hAnsi="Times New Roman" w:cs="Times New Roman"/>
          <w:lang w:val="en-US"/>
        </w:rPr>
        <w:t xml:space="preserve">he suggestion that </w:t>
      </w:r>
      <w:r w:rsidR="001F4549">
        <w:rPr>
          <w:rFonts w:ascii="Times New Roman" w:hAnsi="Times New Roman" w:cs="Times New Roman"/>
          <w:lang w:val="en-US"/>
        </w:rPr>
        <w:t xml:space="preserve">the </w:t>
      </w:r>
      <w:r w:rsidRPr="002C28AF">
        <w:rPr>
          <w:rFonts w:ascii="Times New Roman" w:hAnsi="Times New Roman" w:cs="Times New Roman"/>
          <w:lang w:val="en-US"/>
        </w:rPr>
        <w:t>consist</w:t>
      </w:r>
      <w:r w:rsidR="001F4549">
        <w:rPr>
          <w:rFonts w:ascii="Times New Roman" w:hAnsi="Times New Roman" w:cs="Times New Roman"/>
          <w:lang w:val="en-US"/>
        </w:rPr>
        <w:t>ent use of  health contracts would</w:t>
      </w:r>
      <w:r w:rsidRPr="002C28AF">
        <w:rPr>
          <w:rFonts w:ascii="Times New Roman" w:hAnsi="Times New Roman" w:cs="Times New Roman"/>
          <w:lang w:val="en-US"/>
        </w:rPr>
        <w:t xml:space="preserve"> evade the privacy problem is flawed</w:t>
      </w:r>
      <w:r w:rsidR="001F4549">
        <w:rPr>
          <w:rFonts w:ascii="Times New Roman" w:hAnsi="Times New Roman" w:cs="Times New Roman"/>
          <w:lang w:val="en-US"/>
        </w:rPr>
        <w:t xml:space="preserve"> though</w:t>
      </w:r>
      <w:r w:rsidRPr="002C28AF">
        <w:rPr>
          <w:rFonts w:ascii="Times New Roman" w:hAnsi="Times New Roman" w:cs="Times New Roman"/>
          <w:lang w:val="en-US"/>
        </w:rPr>
        <w:t>, as I will clarify when I discuss the disadvantages</w:t>
      </w:r>
      <w:r w:rsidR="003E222B">
        <w:rPr>
          <w:rFonts w:ascii="Times New Roman" w:hAnsi="Times New Roman" w:cs="Times New Roman"/>
          <w:lang w:val="en-US"/>
        </w:rPr>
        <w:t xml:space="preserve"> of this proposal</w:t>
      </w:r>
      <w:r w:rsidRPr="002C28AF">
        <w:rPr>
          <w:rFonts w:ascii="Times New Roman" w:hAnsi="Times New Roman" w:cs="Times New Roman"/>
          <w:lang w:val="en-US"/>
        </w:rPr>
        <w:t>.</w:t>
      </w:r>
    </w:p>
    <w:p w:rsidR="002C28AF" w:rsidRPr="002C28AF" w:rsidRDefault="002C28AF" w:rsidP="002C28AF">
      <w:pPr>
        <w:spacing w:after="0" w:line="360" w:lineRule="auto"/>
        <w:ind w:firstLine="709"/>
        <w:jc w:val="both"/>
        <w:rPr>
          <w:rFonts w:ascii="Times New Roman" w:hAnsi="Times New Roman" w:cs="Times New Roman"/>
          <w:lang w:val="en-US"/>
        </w:rPr>
      </w:pPr>
      <w:r w:rsidRPr="002C28AF">
        <w:rPr>
          <w:rFonts w:ascii="Times New Roman" w:hAnsi="Times New Roman" w:cs="Times New Roman"/>
          <w:lang w:val="en-US"/>
        </w:rPr>
        <w:t xml:space="preserve">What underlies the idea of </w:t>
      </w:r>
      <w:r w:rsidR="00A052BB">
        <w:rPr>
          <w:rFonts w:ascii="Times New Roman" w:hAnsi="Times New Roman" w:cs="Times New Roman"/>
          <w:lang w:val="en-US"/>
        </w:rPr>
        <w:t>health</w:t>
      </w:r>
      <w:r w:rsidRPr="002C28AF">
        <w:rPr>
          <w:rFonts w:ascii="Times New Roman" w:hAnsi="Times New Roman" w:cs="Times New Roman"/>
          <w:lang w:val="en-US"/>
        </w:rPr>
        <w:t xml:space="preserve"> contracts is the fact that with our limited resources, we want to be as efficacious as possible. Of course efficiency is a value and a choice of the government. I do not think</w:t>
      </w:r>
      <w:r w:rsidR="00A052BB">
        <w:rPr>
          <w:rFonts w:ascii="Times New Roman" w:hAnsi="Times New Roman" w:cs="Times New Roman"/>
          <w:lang w:val="en-US"/>
        </w:rPr>
        <w:t>,</w:t>
      </w:r>
      <w:r w:rsidRPr="002C28AF">
        <w:rPr>
          <w:rFonts w:ascii="Times New Roman" w:hAnsi="Times New Roman" w:cs="Times New Roman"/>
          <w:lang w:val="en-US"/>
        </w:rPr>
        <w:t xml:space="preserve"> though</w:t>
      </w:r>
      <w:r w:rsidR="00A052BB">
        <w:rPr>
          <w:rFonts w:ascii="Times New Roman" w:hAnsi="Times New Roman" w:cs="Times New Roman"/>
          <w:lang w:val="en-US"/>
        </w:rPr>
        <w:t>,</w:t>
      </w:r>
      <w:r w:rsidRPr="002C28AF">
        <w:rPr>
          <w:rFonts w:ascii="Times New Roman" w:hAnsi="Times New Roman" w:cs="Times New Roman"/>
          <w:lang w:val="en-US"/>
        </w:rPr>
        <w:t xml:space="preserve"> that this choice impedes other versions of the good life. An unhealthy lifestyle is still possible, but </w:t>
      </w:r>
      <w:r w:rsidR="00A052BB">
        <w:rPr>
          <w:rFonts w:ascii="Times New Roman" w:hAnsi="Times New Roman" w:cs="Times New Roman"/>
          <w:lang w:val="en-US"/>
        </w:rPr>
        <w:t>you are asked to pay for your own health care costs</w:t>
      </w:r>
      <w:r w:rsidRPr="002C28AF">
        <w:rPr>
          <w:rFonts w:ascii="Times New Roman" w:hAnsi="Times New Roman" w:cs="Times New Roman"/>
          <w:lang w:val="en-US"/>
        </w:rPr>
        <w:t>, because the government would rather invest its resources into a more promising treatment</w:t>
      </w:r>
      <w:r w:rsidR="00491D43">
        <w:rPr>
          <w:rFonts w:ascii="Times New Roman" w:hAnsi="Times New Roman" w:cs="Times New Roman"/>
          <w:lang w:val="en-US"/>
        </w:rPr>
        <w:t>,</w:t>
      </w:r>
      <w:r w:rsidRPr="002C28AF">
        <w:rPr>
          <w:rFonts w:ascii="Times New Roman" w:hAnsi="Times New Roman" w:cs="Times New Roman"/>
          <w:lang w:val="en-US"/>
        </w:rPr>
        <w:t xml:space="preserve"> in that event. In reality this would  mean that if you do not have any money, you do not have the freedom to keep smoking after surgeries, because you are not prosperous enough to carry the financial consequences</w:t>
      </w:r>
      <w:r w:rsidR="00491D43">
        <w:rPr>
          <w:rFonts w:ascii="Times New Roman" w:hAnsi="Times New Roman" w:cs="Times New Roman"/>
          <w:lang w:val="en-US"/>
        </w:rPr>
        <w:t xml:space="preserve"> of that choice</w:t>
      </w:r>
      <w:r w:rsidRPr="002C28AF">
        <w:rPr>
          <w:rFonts w:ascii="Times New Roman" w:hAnsi="Times New Roman" w:cs="Times New Roman"/>
          <w:lang w:val="en-US"/>
        </w:rPr>
        <w:t>. Is this unfair? To some it might be. But is it not also unfair if individuals receive limited resources and willfully reduce the chance of its success? I agree with Feiring (2006) when she argues that we have an obligation to our fellow citizens to use the treatment and compensation we are offered as efficacious</w:t>
      </w:r>
      <w:r w:rsidR="00434114">
        <w:rPr>
          <w:rFonts w:ascii="Times New Roman" w:hAnsi="Times New Roman" w:cs="Times New Roman"/>
          <w:lang w:val="en-US"/>
        </w:rPr>
        <w:t>ly</w:t>
      </w:r>
      <w:r w:rsidRPr="002C28AF">
        <w:rPr>
          <w:rFonts w:ascii="Times New Roman" w:hAnsi="Times New Roman" w:cs="Times New Roman"/>
          <w:lang w:val="en-US"/>
        </w:rPr>
        <w:t xml:space="preserve"> as we can. It seems wrong to demand endless treatment and compensation, without taking  responsibility for the behavior that has a negative influence. You might argue though, that this returns us to Anderson’s problem of harshness. Is it not too harsh to stop compensation if individuals do not stop smoking after their treatment? </w:t>
      </w:r>
    </w:p>
    <w:p w:rsidR="002C28AF" w:rsidRPr="002C28AF" w:rsidRDefault="002C28AF" w:rsidP="002C28AF">
      <w:pPr>
        <w:spacing w:line="360" w:lineRule="auto"/>
        <w:ind w:firstLine="708"/>
        <w:jc w:val="both"/>
        <w:rPr>
          <w:rFonts w:ascii="Times New Roman" w:hAnsi="Times New Roman" w:cs="Times New Roman"/>
          <w:lang w:val="en-US"/>
        </w:rPr>
      </w:pPr>
      <w:r w:rsidRPr="002C28AF">
        <w:rPr>
          <w:rFonts w:ascii="Times New Roman" w:hAnsi="Times New Roman" w:cs="Times New Roman"/>
          <w:lang w:val="en-US"/>
        </w:rPr>
        <w:t xml:space="preserve">Even though individuals are offered a second chance and are not punished for their original choices, this proposal could still lead to great suffering. We can expect that at least some individuals are not going to comply to the contracts they have signed. Is it truly fair to withhold any compensation from then on? Many individuals might still not be able to make the right choices for their health, due to addiction or certain circumstances. It is also likely that these individuals will not be able to afford treatments without compensation. Would we then withhold treatment altogether? I think that would </w:t>
      </w:r>
      <w:r w:rsidR="002C6CD8">
        <w:rPr>
          <w:rFonts w:ascii="Times New Roman" w:hAnsi="Times New Roman" w:cs="Times New Roman"/>
          <w:lang w:val="en-US"/>
        </w:rPr>
        <w:t xml:space="preserve">indeed </w:t>
      </w:r>
      <w:r w:rsidRPr="002C28AF">
        <w:rPr>
          <w:rFonts w:ascii="Times New Roman" w:hAnsi="Times New Roman" w:cs="Times New Roman"/>
          <w:lang w:val="en-US"/>
        </w:rPr>
        <w:t>be too harsh and that this interpretation of the proposal would still lead to inhume suffering. If we were to implement this proposal, we would have to make sure that no essential care is denied due to these contracts. Instead we could introduce financial contributions (as a kind of fines, maybe even in the form of loans) when individuals violate the contract, instead of making individuals pay for their own treatment entirely. I think</w:t>
      </w:r>
      <w:r w:rsidR="002C6CD8">
        <w:rPr>
          <w:rFonts w:ascii="Times New Roman" w:hAnsi="Times New Roman" w:cs="Times New Roman"/>
          <w:lang w:val="en-US"/>
        </w:rPr>
        <w:t>, in other words,</w:t>
      </w:r>
      <w:r w:rsidRPr="002C28AF">
        <w:rPr>
          <w:rFonts w:ascii="Times New Roman" w:hAnsi="Times New Roman" w:cs="Times New Roman"/>
          <w:lang w:val="en-US"/>
        </w:rPr>
        <w:t xml:space="preserve"> there are ways to mitigate its harsh effects. </w:t>
      </w:r>
    </w:p>
    <w:p w:rsidR="002C28AF" w:rsidRPr="002C28AF" w:rsidRDefault="00C36845" w:rsidP="002C28AF">
      <w:pPr>
        <w:keepNext/>
        <w:keepLines/>
        <w:spacing w:before="200" w:after="0"/>
        <w:jc w:val="both"/>
        <w:outlineLvl w:val="1"/>
        <w:rPr>
          <w:rFonts w:ascii="Times New Roman" w:eastAsiaTheme="majorEastAsia" w:hAnsi="Times New Roman" w:cs="Times New Roman"/>
          <w:b/>
          <w:bCs/>
          <w:color w:val="4F81BD" w:themeColor="accent1"/>
          <w:sz w:val="26"/>
          <w:szCs w:val="26"/>
          <w:lang w:val="en-US"/>
        </w:rPr>
      </w:pPr>
      <w:bookmarkStart w:id="52" w:name="_Toc421279797"/>
      <w:r>
        <w:rPr>
          <w:rFonts w:ascii="Times New Roman" w:eastAsiaTheme="majorEastAsia" w:hAnsi="Times New Roman" w:cs="Times New Roman"/>
          <w:b/>
          <w:bCs/>
          <w:color w:val="4F81BD" w:themeColor="accent1"/>
          <w:sz w:val="26"/>
          <w:szCs w:val="26"/>
          <w:lang w:val="en-US"/>
        </w:rPr>
        <w:lastRenderedPageBreak/>
        <w:t>5.</w:t>
      </w:r>
      <w:r w:rsidR="002C28AF" w:rsidRPr="002C28AF">
        <w:rPr>
          <w:rFonts w:ascii="Times New Roman" w:eastAsiaTheme="majorEastAsia" w:hAnsi="Times New Roman" w:cs="Times New Roman"/>
          <w:b/>
          <w:bCs/>
          <w:color w:val="4F81BD" w:themeColor="accent1"/>
          <w:sz w:val="26"/>
          <w:szCs w:val="26"/>
          <w:lang w:val="en-US"/>
        </w:rPr>
        <w:t>3.2. Disadvantages</w:t>
      </w:r>
      <w:bookmarkEnd w:id="52"/>
    </w:p>
    <w:p w:rsidR="002C28AF" w:rsidRPr="002C28AF" w:rsidRDefault="002C28AF" w:rsidP="002C28AF">
      <w:pPr>
        <w:spacing w:after="0" w:line="360" w:lineRule="auto"/>
        <w:jc w:val="both"/>
        <w:rPr>
          <w:rFonts w:ascii="Times New Roman" w:hAnsi="Times New Roman" w:cs="Times New Roman"/>
          <w:lang w:val="en-US"/>
        </w:rPr>
      </w:pPr>
      <w:r w:rsidRPr="002C28AF">
        <w:rPr>
          <w:rFonts w:ascii="Times New Roman" w:hAnsi="Times New Roman" w:cs="Times New Roman"/>
          <w:lang w:val="en-US"/>
        </w:rPr>
        <w:t>Unfortunately, there are drawbacks here as well. The implementation of this proposal could for instance have some distortive effects on the power relations within the health care system. Insurance companies would gain a lot of power if they were allowed to design these contracts and decide what would be included in them. Is that a desirable scenario? I think that many will not like a scenario in which insurance companies can demand that we exercise and stop smoking before they reimburse part of our health care costs. I do not think that awarding profit oriented companies such an attractive and legal way out of reimbursing, is a very good idea. Insurance companies would actually have a financial incentive to make sure as m</w:t>
      </w:r>
      <w:r w:rsidR="00D450E9">
        <w:rPr>
          <w:rFonts w:ascii="Times New Roman" w:hAnsi="Times New Roman" w:cs="Times New Roman"/>
          <w:lang w:val="en-US"/>
        </w:rPr>
        <w:t>any</w:t>
      </w:r>
      <w:r w:rsidRPr="002C28AF">
        <w:rPr>
          <w:rFonts w:ascii="Times New Roman" w:hAnsi="Times New Roman" w:cs="Times New Roman"/>
          <w:lang w:val="en-US"/>
        </w:rPr>
        <w:t xml:space="preserve"> individuals as possible violate their contracts. I do not think that these perverse effects will do the Dutch health care system any good. Even if we were to find a way to regulate this power or award this power to a more legitimate institution, the influence this would have on the lives on individuals could still be enormous. Albertsen (2013) illustrates eloquently what the implications could be if this forward looking responsibility approach was implemented consistently. Imagine that you smoke and you receive treatment that is completely unrelated to this, such as an operation for a broken arm. Smoking does have a negative effect on the rate of you recovery after the operation. Is that reason enough for an insurance company (or government) to demand that you stop smoking? </w:t>
      </w:r>
      <w:r w:rsidR="001940A1">
        <w:rPr>
          <w:rFonts w:ascii="Times New Roman" w:hAnsi="Times New Roman" w:cs="Times New Roman"/>
          <w:lang w:val="en-US"/>
        </w:rPr>
        <w:t>Perhaps this is not the strongest type of argument</w:t>
      </w:r>
      <w:r w:rsidR="00D450E9">
        <w:rPr>
          <w:rFonts w:ascii="Times New Roman" w:hAnsi="Times New Roman" w:cs="Times New Roman"/>
          <w:lang w:val="en-US"/>
        </w:rPr>
        <w:t xml:space="preserve"> (a slippery slope argument)</w:t>
      </w:r>
      <w:r w:rsidRPr="002C28AF">
        <w:rPr>
          <w:rFonts w:ascii="Times New Roman" w:hAnsi="Times New Roman" w:cs="Times New Roman"/>
          <w:lang w:val="en-US"/>
        </w:rPr>
        <w:t>, but how would we draw the line between what could be demanded in such a contract and what not?</w:t>
      </w:r>
    </w:p>
    <w:p w:rsidR="002C28AF" w:rsidRPr="002C28AF" w:rsidRDefault="002C28AF" w:rsidP="002C28AF">
      <w:pPr>
        <w:spacing w:after="0" w:line="360" w:lineRule="auto"/>
        <w:jc w:val="both"/>
        <w:rPr>
          <w:rFonts w:ascii="Times New Roman" w:hAnsi="Times New Roman" w:cs="Times New Roman"/>
          <w:lang w:val="en-US"/>
        </w:rPr>
      </w:pPr>
      <w:r w:rsidRPr="002C28AF">
        <w:rPr>
          <w:rFonts w:ascii="Times New Roman" w:hAnsi="Times New Roman" w:cs="Times New Roman"/>
          <w:lang w:val="en-US"/>
        </w:rPr>
        <w:tab/>
        <w:t>At least as problematic is the fact that we would run into the privacy and intrusion critique again, unlike</w:t>
      </w:r>
      <w:r w:rsidR="00D450E9">
        <w:rPr>
          <w:rFonts w:ascii="Times New Roman" w:hAnsi="Times New Roman" w:cs="Times New Roman"/>
          <w:lang w:val="en-US"/>
        </w:rPr>
        <w:t xml:space="preserve"> first</w:t>
      </w:r>
      <w:r w:rsidRPr="002C28AF">
        <w:rPr>
          <w:rFonts w:ascii="Times New Roman" w:hAnsi="Times New Roman" w:cs="Times New Roman"/>
          <w:lang w:val="en-US"/>
        </w:rPr>
        <w:t xml:space="preserve"> appearances </w:t>
      </w:r>
      <w:r w:rsidR="00D450E9">
        <w:rPr>
          <w:rFonts w:ascii="Times New Roman" w:hAnsi="Times New Roman" w:cs="Times New Roman"/>
          <w:lang w:val="en-US"/>
        </w:rPr>
        <w:t>suggested</w:t>
      </w:r>
      <w:r w:rsidRPr="002C28AF">
        <w:rPr>
          <w:rFonts w:ascii="Times New Roman" w:hAnsi="Times New Roman" w:cs="Times New Roman"/>
          <w:lang w:val="en-US"/>
        </w:rPr>
        <w:t xml:space="preserve">. If we would find a way to make these contracts fair, neutral and legitimate, how would these contracts be monitored? How would we know who has violated the contract? How do we find out who </w:t>
      </w:r>
      <w:r w:rsidR="001940A1">
        <w:rPr>
          <w:rFonts w:ascii="Times New Roman" w:hAnsi="Times New Roman" w:cs="Times New Roman"/>
          <w:lang w:val="en-US"/>
        </w:rPr>
        <w:t>is lying</w:t>
      </w:r>
      <w:r w:rsidRPr="002C28AF">
        <w:rPr>
          <w:rFonts w:ascii="Times New Roman" w:hAnsi="Times New Roman" w:cs="Times New Roman"/>
          <w:lang w:val="en-US"/>
        </w:rPr>
        <w:t xml:space="preserve"> and is secretly smoking every night? Again, I do not think that there is a way to implement these contracts, without having to invade privacy on a great scale. </w:t>
      </w:r>
    </w:p>
    <w:p w:rsidR="002C28AF" w:rsidRPr="002C28AF" w:rsidRDefault="002C28AF" w:rsidP="002C28AF">
      <w:pPr>
        <w:spacing w:line="360" w:lineRule="auto"/>
        <w:ind w:firstLine="708"/>
        <w:jc w:val="both"/>
        <w:rPr>
          <w:rFonts w:ascii="Times New Roman" w:hAnsi="Times New Roman" w:cs="Times New Roman"/>
          <w:lang w:val="en-US"/>
        </w:rPr>
      </w:pPr>
      <w:r w:rsidRPr="002C28AF">
        <w:rPr>
          <w:rFonts w:ascii="Times New Roman" w:hAnsi="Times New Roman" w:cs="Times New Roman"/>
          <w:lang w:val="en-US"/>
        </w:rPr>
        <w:t xml:space="preserve">Feiring’s conception of forward looking responsibility, also received another criticism </w:t>
      </w:r>
      <w:r w:rsidR="00754E66">
        <w:rPr>
          <w:rFonts w:ascii="Times New Roman" w:hAnsi="Times New Roman" w:cs="Times New Roman"/>
          <w:lang w:val="en-US"/>
        </w:rPr>
        <w:t xml:space="preserve">from </w:t>
      </w:r>
      <w:r w:rsidRPr="002C28AF">
        <w:rPr>
          <w:rFonts w:ascii="Times New Roman" w:hAnsi="Times New Roman" w:cs="Times New Roman"/>
          <w:lang w:val="en-US"/>
        </w:rPr>
        <w:t>Albertsen (2013) that is relevant in the evaluation of this policy proposal. He explains that it seems in</w:t>
      </w:r>
      <w:r w:rsidR="00E80D1C">
        <w:rPr>
          <w:rFonts w:ascii="Times New Roman" w:hAnsi="Times New Roman" w:cs="Times New Roman"/>
          <w:lang w:val="en-US"/>
        </w:rPr>
        <w:t>consistent that the same choice</w:t>
      </w:r>
      <w:r w:rsidRPr="002C28AF">
        <w:rPr>
          <w:rFonts w:ascii="Times New Roman" w:hAnsi="Times New Roman" w:cs="Times New Roman"/>
          <w:lang w:val="en-US"/>
        </w:rPr>
        <w:t xml:space="preserve"> (for instance to smoke) that is made twice (once when you start smoking and then secondly af</w:t>
      </w:r>
      <w:r w:rsidR="00E80D1C">
        <w:rPr>
          <w:rFonts w:ascii="Times New Roman" w:hAnsi="Times New Roman" w:cs="Times New Roman"/>
          <w:lang w:val="en-US"/>
        </w:rPr>
        <w:t>ter you signed the contract)</w:t>
      </w:r>
      <w:r w:rsidRPr="002C28AF">
        <w:rPr>
          <w:rFonts w:ascii="Times New Roman" w:hAnsi="Times New Roman" w:cs="Times New Roman"/>
          <w:lang w:val="en-US"/>
        </w:rPr>
        <w:t xml:space="preserve"> can have the consequence o</w:t>
      </w:r>
      <w:r w:rsidR="00C67DD3">
        <w:rPr>
          <w:rFonts w:ascii="Times New Roman" w:hAnsi="Times New Roman" w:cs="Times New Roman"/>
          <w:lang w:val="en-US"/>
        </w:rPr>
        <w:t xml:space="preserve">f treatment </w:t>
      </w:r>
      <w:r w:rsidR="00E80D1C">
        <w:rPr>
          <w:rFonts w:ascii="Times New Roman" w:hAnsi="Times New Roman" w:cs="Times New Roman"/>
          <w:lang w:val="en-US"/>
        </w:rPr>
        <w:t xml:space="preserve">first </w:t>
      </w:r>
      <w:r w:rsidR="00C67DD3">
        <w:rPr>
          <w:rFonts w:ascii="Times New Roman" w:hAnsi="Times New Roman" w:cs="Times New Roman"/>
          <w:lang w:val="en-US"/>
        </w:rPr>
        <w:t>and non-treatment</w:t>
      </w:r>
      <w:r w:rsidR="00E80D1C">
        <w:rPr>
          <w:rFonts w:ascii="Times New Roman" w:hAnsi="Times New Roman" w:cs="Times New Roman"/>
          <w:lang w:val="en-US"/>
        </w:rPr>
        <w:t xml:space="preserve"> in the second instant</w:t>
      </w:r>
      <w:r w:rsidR="00C67DD3">
        <w:rPr>
          <w:rFonts w:ascii="Times New Roman" w:hAnsi="Times New Roman" w:cs="Times New Roman"/>
          <w:lang w:val="en-US"/>
        </w:rPr>
        <w:t xml:space="preserve">. </w:t>
      </w:r>
      <w:r w:rsidRPr="002C28AF">
        <w:rPr>
          <w:rFonts w:ascii="Times New Roman" w:hAnsi="Times New Roman" w:cs="Times New Roman"/>
          <w:lang w:val="en-US"/>
        </w:rPr>
        <w:t xml:space="preserve">Albertsen </w:t>
      </w:r>
      <w:r w:rsidR="00C67DD3">
        <w:rPr>
          <w:rFonts w:ascii="Times New Roman" w:hAnsi="Times New Roman" w:cs="Times New Roman"/>
          <w:lang w:val="en-US"/>
        </w:rPr>
        <w:t xml:space="preserve">argue </w:t>
      </w:r>
      <w:r w:rsidRPr="002C28AF">
        <w:rPr>
          <w:rFonts w:ascii="Times New Roman" w:hAnsi="Times New Roman" w:cs="Times New Roman"/>
          <w:lang w:val="en-US"/>
        </w:rPr>
        <w:t xml:space="preserve">that this seems to be inconsistent. </w:t>
      </w:r>
      <w:r w:rsidR="00C67DD3">
        <w:rPr>
          <w:rFonts w:ascii="Times New Roman" w:hAnsi="Times New Roman" w:cs="Times New Roman"/>
          <w:lang w:val="en-US"/>
        </w:rPr>
        <w:t>He claims that</w:t>
      </w:r>
      <w:r w:rsidRPr="002C28AF">
        <w:rPr>
          <w:rFonts w:ascii="Times New Roman" w:hAnsi="Times New Roman" w:cs="Times New Roman"/>
          <w:lang w:val="en-US"/>
        </w:rPr>
        <w:t xml:space="preserve"> there is no real difference between the first choice to smoke (starting to smoke) and the second choice to smoke (keep smoking after the contract is signed) and the moral consequences should therefore be the same too. I do not find this critique very convincing</w:t>
      </w:r>
      <w:r w:rsidR="00885AF7">
        <w:rPr>
          <w:rFonts w:ascii="Times New Roman" w:hAnsi="Times New Roman" w:cs="Times New Roman"/>
          <w:lang w:val="en-US"/>
        </w:rPr>
        <w:t xml:space="preserve"> though</w:t>
      </w:r>
      <w:r w:rsidRPr="002C28AF">
        <w:rPr>
          <w:rFonts w:ascii="Times New Roman" w:hAnsi="Times New Roman" w:cs="Times New Roman"/>
          <w:lang w:val="en-US"/>
        </w:rPr>
        <w:t xml:space="preserve">, because </w:t>
      </w:r>
      <w:r w:rsidR="005368ED">
        <w:rPr>
          <w:rFonts w:ascii="Times New Roman" w:hAnsi="Times New Roman" w:cs="Times New Roman"/>
          <w:lang w:val="en-US"/>
        </w:rPr>
        <w:t xml:space="preserve">artificially </w:t>
      </w:r>
      <w:r w:rsidRPr="002C28AF">
        <w:rPr>
          <w:rFonts w:ascii="Times New Roman" w:hAnsi="Times New Roman" w:cs="Times New Roman"/>
          <w:lang w:val="en-US"/>
        </w:rPr>
        <w:t xml:space="preserve">creating the situation of choice anew, </w:t>
      </w:r>
      <w:r w:rsidR="005368ED">
        <w:rPr>
          <w:rFonts w:ascii="Times New Roman" w:hAnsi="Times New Roman" w:cs="Times New Roman"/>
          <w:lang w:val="en-US"/>
        </w:rPr>
        <w:t>offers</w:t>
      </w:r>
      <w:r w:rsidRPr="002C28AF">
        <w:rPr>
          <w:rFonts w:ascii="Times New Roman" w:hAnsi="Times New Roman" w:cs="Times New Roman"/>
          <w:lang w:val="en-US"/>
        </w:rPr>
        <w:t xml:space="preserve"> us room to at least influence certain factors in order to </w:t>
      </w:r>
      <w:r w:rsidR="005368ED">
        <w:rPr>
          <w:rFonts w:ascii="Times New Roman" w:hAnsi="Times New Roman" w:cs="Times New Roman"/>
          <w:lang w:val="en-US"/>
        </w:rPr>
        <w:t>offer</w:t>
      </w:r>
      <w:r w:rsidRPr="002C28AF">
        <w:rPr>
          <w:rFonts w:ascii="Times New Roman" w:hAnsi="Times New Roman" w:cs="Times New Roman"/>
          <w:lang w:val="en-US"/>
        </w:rPr>
        <w:t xml:space="preserve"> individuals </w:t>
      </w:r>
      <w:r w:rsidR="005368ED">
        <w:rPr>
          <w:rFonts w:ascii="Times New Roman" w:hAnsi="Times New Roman" w:cs="Times New Roman"/>
          <w:lang w:val="en-US"/>
        </w:rPr>
        <w:t>the fairest chance</w:t>
      </w:r>
      <w:r w:rsidRPr="002C28AF">
        <w:rPr>
          <w:rFonts w:ascii="Times New Roman" w:hAnsi="Times New Roman" w:cs="Times New Roman"/>
          <w:lang w:val="en-US"/>
        </w:rPr>
        <w:t xml:space="preserve"> possible; making them aware of the consequences and the alternatives. </w:t>
      </w:r>
      <w:r w:rsidR="0041218F">
        <w:rPr>
          <w:rFonts w:ascii="Times New Roman" w:hAnsi="Times New Roman" w:cs="Times New Roman"/>
          <w:lang w:val="en-US"/>
        </w:rPr>
        <w:t xml:space="preserve">In this artificial situation of choice, we can make sure that the three preconditions of </w:t>
      </w:r>
      <w:r w:rsidR="0041218F">
        <w:rPr>
          <w:rFonts w:ascii="Times New Roman" w:hAnsi="Times New Roman" w:cs="Times New Roman"/>
          <w:lang w:val="en-US"/>
        </w:rPr>
        <w:lastRenderedPageBreak/>
        <w:t>option luck are met</w:t>
      </w:r>
      <w:r w:rsidR="0041218F">
        <w:rPr>
          <w:rStyle w:val="FootnoteReference"/>
          <w:rFonts w:ascii="Times New Roman" w:hAnsi="Times New Roman" w:cs="Times New Roman"/>
          <w:lang w:val="en-US"/>
        </w:rPr>
        <w:footnoteReference w:id="14"/>
      </w:r>
      <w:r w:rsidR="0041218F">
        <w:rPr>
          <w:rFonts w:ascii="Times New Roman" w:hAnsi="Times New Roman" w:cs="Times New Roman"/>
          <w:lang w:val="en-US"/>
        </w:rPr>
        <w:t xml:space="preserve">. </w:t>
      </w:r>
      <w:r w:rsidRPr="002C28AF">
        <w:rPr>
          <w:rFonts w:ascii="Times New Roman" w:hAnsi="Times New Roman" w:cs="Times New Roman"/>
          <w:lang w:val="en-US"/>
        </w:rPr>
        <w:t>Feiring herself does not explain this relevant point, but</w:t>
      </w:r>
      <w:r w:rsidR="00317357">
        <w:rPr>
          <w:rFonts w:ascii="Times New Roman" w:hAnsi="Times New Roman" w:cs="Times New Roman"/>
          <w:lang w:val="en-US"/>
        </w:rPr>
        <w:t xml:space="preserve"> I</w:t>
      </w:r>
      <w:r w:rsidR="003B5987">
        <w:rPr>
          <w:rFonts w:ascii="Times New Roman" w:hAnsi="Times New Roman" w:cs="Times New Roman"/>
          <w:lang w:val="en-US"/>
        </w:rPr>
        <w:t xml:space="preserve"> think </w:t>
      </w:r>
      <w:r w:rsidR="00017453">
        <w:rPr>
          <w:rFonts w:ascii="Times New Roman" w:hAnsi="Times New Roman" w:cs="Times New Roman"/>
          <w:lang w:val="en-US"/>
        </w:rPr>
        <w:t xml:space="preserve">it is a convincing defense against Albertsen’s criticism. </w:t>
      </w:r>
    </w:p>
    <w:p w:rsidR="002C28AF" w:rsidRPr="002C28AF" w:rsidRDefault="00C36845" w:rsidP="002C28AF">
      <w:pPr>
        <w:keepNext/>
        <w:keepLines/>
        <w:spacing w:before="200" w:after="0"/>
        <w:jc w:val="both"/>
        <w:outlineLvl w:val="1"/>
        <w:rPr>
          <w:rFonts w:ascii="Times New Roman" w:eastAsiaTheme="majorEastAsia" w:hAnsi="Times New Roman" w:cs="Times New Roman"/>
          <w:b/>
          <w:bCs/>
          <w:color w:val="4F81BD" w:themeColor="accent1"/>
          <w:sz w:val="26"/>
          <w:szCs w:val="26"/>
          <w:lang w:val="en-US"/>
        </w:rPr>
      </w:pPr>
      <w:bookmarkStart w:id="53" w:name="_Toc421279798"/>
      <w:r>
        <w:rPr>
          <w:rFonts w:ascii="Times New Roman" w:eastAsiaTheme="majorEastAsia" w:hAnsi="Times New Roman" w:cs="Times New Roman"/>
          <w:b/>
          <w:bCs/>
          <w:color w:val="4F81BD" w:themeColor="accent1"/>
          <w:sz w:val="26"/>
          <w:szCs w:val="26"/>
          <w:lang w:val="en-US"/>
        </w:rPr>
        <w:t>5.</w:t>
      </w:r>
      <w:r w:rsidR="002C28AF" w:rsidRPr="002C28AF">
        <w:rPr>
          <w:rFonts w:ascii="Times New Roman" w:eastAsiaTheme="majorEastAsia" w:hAnsi="Times New Roman" w:cs="Times New Roman"/>
          <w:b/>
          <w:bCs/>
          <w:color w:val="4F81BD" w:themeColor="accent1"/>
          <w:sz w:val="26"/>
          <w:szCs w:val="26"/>
          <w:lang w:val="en-US"/>
        </w:rPr>
        <w:t>3.3 Conclusion on health contracts</w:t>
      </w:r>
      <w:bookmarkEnd w:id="53"/>
    </w:p>
    <w:p w:rsidR="002C28AF" w:rsidRPr="002C28AF" w:rsidRDefault="002C28AF" w:rsidP="002C28AF">
      <w:pPr>
        <w:spacing w:line="360" w:lineRule="auto"/>
        <w:jc w:val="both"/>
        <w:rPr>
          <w:rFonts w:ascii="Times New Roman" w:hAnsi="Times New Roman" w:cs="Times New Roman"/>
          <w:lang w:val="en-US"/>
        </w:rPr>
      </w:pPr>
      <w:r w:rsidRPr="002C28AF">
        <w:rPr>
          <w:rFonts w:ascii="Times New Roman" w:hAnsi="Times New Roman" w:cs="Times New Roman"/>
          <w:lang w:val="en-US"/>
        </w:rPr>
        <w:t xml:space="preserve">Feiring’s forward looking conception of responsibility seemed to be a totally different approach to implementing luck egalitarianism in health care. Although her ideas are very interesting, we still run into some mayor issues </w:t>
      </w:r>
      <w:r w:rsidR="005E49C4">
        <w:rPr>
          <w:rFonts w:ascii="Times New Roman" w:hAnsi="Times New Roman" w:cs="Times New Roman"/>
          <w:lang w:val="en-US"/>
        </w:rPr>
        <w:t xml:space="preserve">concerning </w:t>
      </w:r>
      <w:r w:rsidRPr="002C28AF">
        <w:rPr>
          <w:rFonts w:ascii="Times New Roman" w:hAnsi="Times New Roman" w:cs="Times New Roman"/>
          <w:lang w:val="en-US"/>
        </w:rPr>
        <w:t>harshness, privacy and practicability. For the reasons I described above, I have to conclude that our last policy proposal would not survive the test of fairness</w:t>
      </w:r>
      <w:r w:rsidR="005E49C4">
        <w:rPr>
          <w:rFonts w:ascii="Times New Roman" w:hAnsi="Times New Roman" w:cs="Times New Roman"/>
          <w:lang w:val="en-US"/>
        </w:rPr>
        <w:t xml:space="preserve"> either</w:t>
      </w:r>
      <w:r w:rsidRPr="002C28AF">
        <w:rPr>
          <w:rFonts w:ascii="Times New Roman" w:hAnsi="Times New Roman" w:cs="Times New Roman"/>
          <w:lang w:val="en-US"/>
        </w:rPr>
        <w:t xml:space="preserve">. </w:t>
      </w:r>
    </w:p>
    <w:p w:rsidR="002C28AF" w:rsidRPr="002C28AF" w:rsidRDefault="00C36845" w:rsidP="002C28AF">
      <w:pPr>
        <w:keepNext/>
        <w:keepLines/>
        <w:spacing w:before="480" w:after="0"/>
        <w:jc w:val="both"/>
        <w:outlineLvl w:val="0"/>
        <w:rPr>
          <w:rFonts w:ascii="Times New Roman" w:eastAsiaTheme="majorEastAsia" w:hAnsi="Times New Roman" w:cs="Times New Roman"/>
          <w:b/>
          <w:bCs/>
          <w:color w:val="365F91" w:themeColor="accent1" w:themeShade="BF"/>
          <w:sz w:val="28"/>
          <w:szCs w:val="28"/>
          <w:lang w:val="en-US"/>
        </w:rPr>
      </w:pPr>
      <w:bookmarkStart w:id="54" w:name="_Toc421279799"/>
      <w:r>
        <w:rPr>
          <w:rFonts w:ascii="Times New Roman" w:eastAsiaTheme="majorEastAsia" w:hAnsi="Times New Roman" w:cs="Times New Roman"/>
          <w:b/>
          <w:bCs/>
          <w:color w:val="365F91" w:themeColor="accent1" w:themeShade="BF"/>
          <w:sz w:val="28"/>
          <w:szCs w:val="28"/>
          <w:lang w:val="en-US"/>
        </w:rPr>
        <w:t>5.</w:t>
      </w:r>
      <w:r w:rsidR="002C28AF" w:rsidRPr="002C28AF">
        <w:rPr>
          <w:rFonts w:ascii="Times New Roman" w:eastAsiaTheme="majorEastAsia" w:hAnsi="Times New Roman" w:cs="Times New Roman"/>
          <w:b/>
          <w:bCs/>
          <w:color w:val="365F91" w:themeColor="accent1" w:themeShade="BF"/>
          <w:sz w:val="28"/>
          <w:szCs w:val="28"/>
          <w:lang w:val="en-US"/>
        </w:rPr>
        <w:t>4. Conclusion</w:t>
      </w:r>
      <w:bookmarkEnd w:id="54"/>
    </w:p>
    <w:p w:rsidR="008A0295" w:rsidRDefault="002C28AF" w:rsidP="002C28AF">
      <w:pPr>
        <w:spacing w:after="0" w:line="360" w:lineRule="auto"/>
        <w:jc w:val="both"/>
        <w:rPr>
          <w:rFonts w:ascii="Times New Roman" w:hAnsi="Times New Roman" w:cs="Times New Roman"/>
          <w:lang w:val="en-US"/>
        </w:rPr>
      </w:pPr>
      <w:r w:rsidRPr="002C28AF">
        <w:rPr>
          <w:rFonts w:ascii="Times New Roman" w:hAnsi="Times New Roman" w:cs="Times New Roman"/>
          <w:lang w:val="en-US"/>
        </w:rPr>
        <w:t>I have tested three policy proposals, each of whom to me seemed to be a potential candidate for incorporating individual responsibility in a fair manner. Each of them ha</w:t>
      </w:r>
      <w:r w:rsidR="008A0295">
        <w:rPr>
          <w:rFonts w:ascii="Times New Roman" w:hAnsi="Times New Roman" w:cs="Times New Roman"/>
          <w:lang w:val="en-US"/>
        </w:rPr>
        <w:t>s</w:t>
      </w:r>
      <w:r w:rsidRPr="002C28AF">
        <w:rPr>
          <w:rFonts w:ascii="Times New Roman" w:hAnsi="Times New Roman" w:cs="Times New Roman"/>
          <w:lang w:val="en-US"/>
        </w:rPr>
        <w:t xml:space="preserve"> proved to have </w:t>
      </w:r>
      <w:r w:rsidR="008A0295">
        <w:rPr>
          <w:rFonts w:ascii="Times New Roman" w:hAnsi="Times New Roman" w:cs="Times New Roman"/>
          <w:lang w:val="en-US"/>
        </w:rPr>
        <w:t>its</w:t>
      </w:r>
      <w:r w:rsidRPr="002C28AF">
        <w:rPr>
          <w:rFonts w:ascii="Times New Roman" w:hAnsi="Times New Roman" w:cs="Times New Roman"/>
          <w:lang w:val="en-US"/>
        </w:rPr>
        <w:t xml:space="preserve"> own problems though, some of which might be surmountable, but always others that are not. There were three problems that I consider to be paramount. These seemed to be the three main barriers to the incorporation of individual responsibility. </w:t>
      </w:r>
    </w:p>
    <w:p w:rsidR="002C28AF" w:rsidRPr="002C28AF" w:rsidRDefault="002C28AF" w:rsidP="008A0295">
      <w:pPr>
        <w:spacing w:after="0" w:line="360" w:lineRule="auto"/>
        <w:ind w:firstLine="708"/>
        <w:jc w:val="both"/>
        <w:rPr>
          <w:rFonts w:ascii="Times New Roman" w:hAnsi="Times New Roman" w:cs="Times New Roman"/>
          <w:lang w:val="en-US"/>
        </w:rPr>
      </w:pPr>
      <w:r w:rsidRPr="002C28AF">
        <w:rPr>
          <w:rFonts w:ascii="Times New Roman" w:hAnsi="Times New Roman" w:cs="Times New Roman"/>
          <w:lang w:val="en-US"/>
        </w:rPr>
        <w:t>Firstly, we discussed the paradox of the elderly in the previous chapter. As long as the overall costs of the health</w:t>
      </w:r>
      <w:r w:rsidR="007000D5">
        <w:rPr>
          <w:rFonts w:ascii="Times New Roman" w:hAnsi="Times New Roman" w:cs="Times New Roman"/>
          <w:lang w:val="en-US"/>
        </w:rPr>
        <w:t>il</w:t>
      </w:r>
      <w:r w:rsidRPr="002C28AF">
        <w:rPr>
          <w:rFonts w:ascii="Times New Roman" w:hAnsi="Times New Roman" w:cs="Times New Roman"/>
          <w:lang w:val="en-US"/>
        </w:rPr>
        <w:t>y living individuals are in fact higher than the overall costs of the unhealt</w:t>
      </w:r>
      <w:r w:rsidR="00657B80">
        <w:rPr>
          <w:rFonts w:ascii="Times New Roman" w:hAnsi="Times New Roman" w:cs="Times New Roman"/>
          <w:lang w:val="en-US"/>
        </w:rPr>
        <w:t>hy, we cannot speak of any cost-</w:t>
      </w:r>
      <w:r w:rsidRPr="002C28AF">
        <w:rPr>
          <w:rFonts w:ascii="Times New Roman" w:hAnsi="Times New Roman" w:cs="Times New Roman"/>
          <w:lang w:val="en-US"/>
        </w:rPr>
        <w:t xml:space="preserve">shifting. Luck egalitarianism is a theory of distributive justice </w:t>
      </w:r>
      <w:r w:rsidR="00657B80">
        <w:rPr>
          <w:rFonts w:ascii="Times New Roman" w:hAnsi="Times New Roman" w:cs="Times New Roman"/>
          <w:lang w:val="en-US"/>
        </w:rPr>
        <w:t>that aims to reduce unfair cost-shifting and increase fair cost-</w:t>
      </w:r>
      <w:r w:rsidRPr="002C28AF">
        <w:rPr>
          <w:rFonts w:ascii="Times New Roman" w:hAnsi="Times New Roman" w:cs="Times New Roman"/>
          <w:lang w:val="en-US"/>
        </w:rPr>
        <w:t xml:space="preserve">shifting. </w:t>
      </w:r>
      <w:r w:rsidR="00657B80">
        <w:rPr>
          <w:rFonts w:ascii="Times New Roman" w:hAnsi="Times New Roman" w:cs="Times New Roman"/>
          <w:lang w:val="en-US"/>
        </w:rPr>
        <w:t>Because there is no unfair cost-</w:t>
      </w:r>
      <w:r w:rsidRPr="002C28AF">
        <w:rPr>
          <w:rFonts w:ascii="Times New Roman" w:hAnsi="Times New Roman" w:cs="Times New Roman"/>
          <w:lang w:val="en-US"/>
        </w:rPr>
        <w:t xml:space="preserve">shifting, we would have no legitimate base to make individuals financially responsible for their health choices. Incorporating this responsibility was namely based on the assumption that it is unfair </w:t>
      </w:r>
      <w:r w:rsidR="00156C04">
        <w:rPr>
          <w:rFonts w:ascii="Times New Roman" w:hAnsi="Times New Roman" w:cs="Times New Roman"/>
          <w:lang w:val="en-US"/>
        </w:rPr>
        <w:t>to ask individuals living healthily to contribute to the costs of those living unhealthy lives</w:t>
      </w:r>
      <w:r w:rsidRPr="002C28AF">
        <w:rPr>
          <w:rFonts w:ascii="Times New Roman" w:hAnsi="Times New Roman" w:cs="Times New Roman"/>
          <w:lang w:val="en-US"/>
        </w:rPr>
        <w:t xml:space="preserve">. In practice however, </w:t>
      </w:r>
      <w:r w:rsidR="00156C04">
        <w:rPr>
          <w:rFonts w:ascii="Times New Roman" w:hAnsi="Times New Roman" w:cs="Times New Roman"/>
          <w:lang w:val="en-US"/>
        </w:rPr>
        <w:t>no financial burden seems to be caused by the unhealthy</w:t>
      </w:r>
      <w:r w:rsidRPr="002C28AF">
        <w:rPr>
          <w:rFonts w:ascii="Times New Roman" w:hAnsi="Times New Roman" w:cs="Times New Roman"/>
          <w:lang w:val="en-US"/>
        </w:rPr>
        <w:t>. This is the first serious obstacle. Any policy proposal with a luck egalitarian basis, is based on the assumption that the policy is necessary because otherwise society is paying for the costly choices of some. We should not consider incorporating luck egalitarianism before we have empirical pro</w:t>
      </w:r>
      <w:r w:rsidR="00AC1ED2">
        <w:rPr>
          <w:rFonts w:ascii="Times New Roman" w:hAnsi="Times New Roman" w:cs="Times New Roman"/>
          <w:lang w:val="en-US"/>
        </w:rPr>
        <w:t>of</w:t>
      </w:r>
      <w:r w:rsidRPr="002C28AF">
        <w:rPr>
          <w:rFonts w:ascii="Times New Roman" w:hAnsi="Times New Roman" w:cs="Times New Roman"/>
          <w:lang w:val="en-US"/>
        </w:rPr>
        <w:t xml:space="preserve"> of a cost-shifting problem.</w:t>
      </w:r>
    </w:p>
    <w:p w:rsidR="005A2111" w:rsidRDefault="002C28AF" w:rsidP="002C28AF">
      <w:pPr>
        <w:spacing w:after="0" w:line="360" w:lineRule="auto"/>
        <w:jc w:val="both"/>
        <w:rPr>
          <w:rFonts w:ascii="Times New Roman" w:hAnsi="Times New Roman" w:cs="Times New Roman"/>
          <w:lang w:val="en-US"/>
        </w:rPr>
      </w:pPr>
      <w:r w:rsidRPr="002C28AF">
        <w:rPr>
          <w:rFonts w:ascii="Times New Roman" w:hAnsi="Times New Roman" w:cs="Times New Roman"/>
          <w:lang w:val="en-US"/>
        </w:rPr>
        <w:t xml:space="preserve"> </w:t>
      </w:r>
      <w:r w:rsidRPr="002C28AF">
        <w:rPr>
          <w:rFonts w:ascii="Times New Roman" w:hAnsi="Times New Roman" w:cs="Times New Roman"/>
          <w:lang w:val="en-US"/>
        </w:rPr>
        <w:tab/>
        <w:t>The second problem relates to Cavallero’s problem of horizontal equity and neutrality. Making individuals responsible for the health risks they take should be unbiased, consistent and should not create new problems of eq</w:t>
      </w:r>
      <w:r w:rsidR="00B54959">
        <w:rPr>
          <w:rFonts w:ascii="Times New Roman" w:hAnsi="Times New Roman" w:cs="Times New Roman"/>
          <w:lang w:val="en-US"/>
        </w:rPr>
        <w:t>uity.</w:t>
      </w:r>
      <w:r w:rsidRPr="002C28AF">
        <w:rPr>
          <w:rFonts w:ascii="Times New Roman" w:hAnsi="Times New Roman" w:cs="Times New Roman"/>
          <w:lang w:val="en-US"/>
        </w:rPr>
        <w:t xml:space="preserve"> What we need in order to solve this problem is knowledge on all risk-taking, including the risk</w:t>
      </w:r>
      <w:r w:rsidR="00B54959">
        <w:rPr>
          <w:rFonts w:ascii="Times New Roman" w:hAnsi="Times New Roman" w:cs="Times New Roman"/>
          <w:lang w:val="en-US"/>
        </w:rPr>
        <w:t>-</w:t>
      </w:r>
      <w:r w:rsidRPr="002C28AF">
        <w:rPr>
          <w:rFonts w:ascii="Times New Roman" w:hAnsi="Times New Roman" w:cs="Times New Roman"/>
          <w:lang w:val="en-US"/>
        </w:rPr>
        <w:t xml:space="preserve">taking that is currently </w:t>
      </w:r>
      <w:r w:rsidR="00B54959">
        <w:rPr>
          <w:rFonts w:ascii="Times New Roman" w:hAnsi="Times New Roman" w:cs="Times New Roman"/>
          <w:lang w:val="en-US"/>
        </w:rPr>
        <w:t>untraceable. The amount of risk-</w:t>
      </w:r>
      <w:r w:rsidRPr="002C28AF">
        <w:rPr>
          <w:rFonts w:ascii="Times New Roman" w:hAnsi="Times New Roman" w:cs="Times New Roman"/>
          <w:lang w:val="en-US"/>
        </w:rPr>
        <w:t>taking that is traceable should at least outnumbe</w:t>
      </w:r>
      <w:r w:rsidR="00B54959">
        <w:rPr>
          <w:rFonts w:ascii="Times New Roman" w:hAnsi="Times New Roman" w:cs="Times New Roman"/>
          <w:lang w:val="en-US"/>
        </w:rPr>
        <w:t>r the untraceable forms of risk-</w:t>
      </w:r>
      <w:r w:rsidRPr="002C28AF">
        <w:rPr>
          <w:rFonts w:ascii="Times New Roman" w:hAnsi="Times New Roman" w:cs="Times New Roman"/>
          <w:lang w:val="en-US"/>
        </w:rPr>
        <w:t>taking (Cavallero, 2011). In that case we would create new unfair inequality, but a smaller problem</w:t>
      </w:r>
      <w:r w:rsidR="00B54959">
        <w:rPr>
          <w:rFonts w:ascii="Times New Roman" w:hAnsi="Times New Roman" w:cs="Times New Roman"/>
          <w:lang w:val="en-US"/>
        </w:rPr>
        <w:t xml:space="preserve"> when it comes to justice</w:t>
      </w:r>
      <w:r w:rsidRPr="002C28AF">
        <w:rPr>
          <w:rFonts w:ascii="Times New Roman" w:hAnsi="Times New Roman" w:cs="Times New Roman"/>
          <w:lang w:val="en-US"/>
        </w:rPr>
        <w:t xml:space="preserve"> than the cost-shifting problem. I do not </w:t>
      </w:r>
      <w:r w:rsidR="00165536">
        <w:rPr>
          <w:rFonts w:ascii="Times New Roman" w:hAnsi="Times New Roman" w:cs="Times New Roman"/>
          <w:lang w:val="en-US"/>
        </w:rPr>
        <w:t>think that the amount of traceable risk-taking will outnumber the amount of untraceable risk-taking in the near future</w:t>
      </w:r>
      <w:r w:rsidRPr="002C28AF">
        <w:rPr>
          <w:rFonts w:ascii="Times New Roman" w:hAnsi="Times New Roman" w:cs="Times New Roman"/>
          <w:lang w:val="en-US"/>
        </w:rPr>
        <w:t>, because most unhealthy behavior will not consistently be correlated with certain products (think of the examples of having a very monotonous eating style, or</w:t>
      </w:r>
      <w:r w:rsidR="004954CE">
        <w:rPr>
          <w:rFonts w:ascii="Times New Roman" w:hAnsi="Times New Roman" w:cs="Times New Roman"/>
          <w:lang w:val="en-US"/>
        </w:rPr>
        <w:t xml:space="preserve"> over-eating and under-eating). </w:t>
      </w:r>
      <w:r w:rsidR="00165536">
        <w:rPr>
          <w:rFonts w:ascii="Times New Roman" w:hAnsi="Times New Roman" w:cs="Times New Roman"/>
          <w:lang w:val="en-US"/>
        </w:rPr>
        <w:t>The same problem applies to</w:t>
      </w:r>
      <w:r w:rsidRPr="002C28AF">
        <w:rPr>
          <w:rFonts w:ascii="Times New Roman" w:hAnsi="Times New Roman" w:cs="Times New Roman"/>
          <w:lang w:val="en-US"/>
        </w:rPr>
        <w:t xml:space="preserve"> the other two proposals (premium </w:t>
      </w:r>
      <w:r w:rsidRPr="002C28AF">
        <w:rPr>
          <w:rFonts w:ascii="Times New Roman" w:hAnsi="Times New Roman" w:cs="Times New Roman"/>
          <w:lang w:val="en-US"/>
        </w:rPr>
        <w:lastRenderedPageBreak/>
        <w:t>differ</w:t>
      </w:r>
      <w:r w:rsidR="00165536">
        <w:rPr>
          <w:rFonts w:ascii="Times New Roman" w:hAnsi="Times New Roman" w:cs="Times New Roman"/>
          <w:lang w:val="en-US"/>
        </w:rPr>
        <w:t>entiation and health contracts).</w:t>
      </w:r>
      <w:r w:rsidRPr="002C28AF">
        <w:rPr>
          <w:rFonts w:ascii="Times New Roman" w:hAnsi="Times New Roman" w:cs="Times New Roman"/>
          <w:lang w:val="en-US"/>
        </w:rPr>
        <w:t xml:space="preserve"> Even if we </w:t>
      </w:r>
      <w:r w:rsidR="004954CE">
        <w:rPr>
          <w:rFonts w:ascii="Times New Roman" w:hAnsi="Times New Roman" w:cs="Times New Roman"/>
          <w:lang w:val="en-US"/>
        </w:rPr>
        <w:t>found</w:t>
      </w:r>
      <w:r w:rsidRPr="002C28AF">
        <w:rPr>
          <w:rFonts w:ascii="Times New Roman" w:hAnsi="Times New Roman" w:cs="Times New Roman"/>
          <w:lang w:val="en-US"/>
        </w:rPr>
        <w:t xml:space="preserve"> a way to trace nearly all unhealthy behavior, for instance through the fast technological development, we would run into the final barrier</w:t>
      </w:r>
      <w:r w:rsidR="005A2111">
        <w:rPr>
          <w:rFonts w:ascii="Times New Roman" w:hAnsi="Times New Roman" w:cs="Times New Roman"/>
          <w:lang w:val="en-US"/>
        </w:rPr>
        <w:t xml:space="preserve"> (the problem of privacy).</w:t>
      </w:r>
    </w:p>
    <w:p w:rsidR="002C28AF" w:rsidRPr="002C28AF" w:rsidRDefault="005A2111" w:rsidP="002C28AF">
      <w:pPr>
        <w:spacing w:after="0" w:line="360" w:lineRule="auto"/>
        <w:jc w:val="both"/>
        <w:rPr>
          <w:rFonts w:ascii="Times New Roman" w:hAnsi="Times New Roman" w:cs="Times New Roman"/>
          <w:lang w:val="en-US"/>
        </w:rPr>
      </w:pPr>
      <w:r>
        <w:rPr>
          <w:rFonts w:ascii="Times New Roman" w:hAnsi="Times New Roman" w:cs="Times New Roman"/>
          <w:lang w:val="en-US"/>
        </w:rPr>
        <w:tab/>
        <w:t>This</w:t>
      </w:r>
      <w:r w:rsidR="002C28AF" w:rsidRPr="002C28AF">
        <w:rPr>
          <w:rFonts w:ascii="Times New Roman" w:hAnsi="Times New Roman" w:cs="Times New Roman"/>
          <w:lang w:val="en-US"/>
        </w:rPr>
        <w:t xml:space="preserve"> third barrier re</w:t>
      </w:r>
      <w:r w:rsidR="00994010">
        <w:rPr>
          <w:rFonts w:ascii="Times New Roman" w:hAnsi="Times New Roman" w:cs="Times New Roman"/>
          <w:lang w:val="en-US"/>
        </w:rPr>
        <w:t>l</w:t>
      </w:r>
      <w:r w:rsidR="00DC11CE">
        <w:rPr>
          <w:rFonts w:ascii="Times New Roman" w:hAnsi="Times New Roman" w:cs="Times New Roman"/>
          <w:lang w:val="en-US"/>
        </w:rPr>
        <w:t>ates to the problem of privacy. This barrier</w:t>
      </w:r>
      <w:r w:rsidR="00994010">
        <w:rPr>
          <w:rFonts w:ascii="Times New Roman" w:hAnsi="Times New Roman" w:cs="Times New Roman"/>
          <w:lang w:val="en-US"/>
        </w:rPr>
        <w:t xml:space="preserve"> does not apply to </w:t>
      </w:r>
      <w:r w:rsidR="00AA0839">
        <w:rPr>
          <w:rFonts w:ascii="Times New Roman" w:hAnsi="Times New Roman" w:cs="Times New Roman"/>
          <w:lang w:val="en-US"/>
        </w:rPr>
        <w:t xml:space="preserve">the proposal of </w:t>
      </w:r>
      <w:r w:rsidR="00994010">
        <w:rPr>
          <w:rFonts w:ascii="Times New Roman" w:hAnsi="Times New Roman" w:cs="Times New Roman"/>
          <w:lang w:val="en-US"/>
        </w:rPr>
        <w:t>excise taxes</w:t>
      </w:r>
      <w:r w:rsidR="00DC11CE">
        <w:rPr>
          <w:rFonts w:ascii="Times New Roman" w:hAnsi="Times New Roman" w:cs="Times New Roman"/>
          <w:lang w:val="en-US"/>
        </w:rPr>
        <w:t xml:space="preserve"> as much</w:t>
      </w:r>
      <w:r w:rsidR="00994010">
        <w:rPr>
          <w:rFonts w:ascii="Times New Roman" w:hAnsi="Times New Roman" w:cs="Times New Roman"/>
          <w:lang w:val="en-US"/>
        </w:rPr>
        <w:t>.</w:t>
      </w:r>
      <w:r w:rsidR="002C28AF" w:rsidRPr="002C28AF">
        <w:rPr>
          <w:rFonts w:ascii="Times New Roman" w:hAnsi="Times New Roman" w:cs="Times New Roman"/>
          <w:lang w:val="en-US"/>
        </w:rPr>
        <w:t xml:space="preserve"> </w:t>
      </w:r>
      <w:r w:rsidR="00AA0839">
        <w:rPr>
          <w:rFonts w:ascii="Times New Roman" w:hAnsi="Times New Roman" w:cs="Times New Roman"/>
          <w:lang w:val="en-US"/>
        </w:rPr>
        <w:t>If we want to treat all risk-taking equally</w:t>
      </w:r>
      <w:r w:rsidR="009E59C6">
        <w:rPr>
          <w:rFonts w:ascii="Times New Roman" w:hAnsi="Times New Roman" w:cs="Times New Roman"/>
          <w:lang w:val="en-US"/>
        </w:rPr>
        <w:t xml:space="preserve"> though</w:t>
      </w:r>
      <w:r w:rsidR="00AA0839">
        <w:rPr>
          <w:rFonts w:ascii="Times New Roman" w:hAnsi="Times New Roman" w:cs="Times New Roman"/>
          <w:lang w:val="en-US"/>
        </w:rPr>
        <w:t xml:space="preserve">, we have to move past Cavallero’s problem though and this is not possible with the proposal of excise taxes for the reasons I described in the above. In the case of the other two proposals, we might </w:t>
      </w:r>
      <w:r w:rsidR="002C28AF" w:rsidRPr="002C28AF">
        <w:rPr>
          <w:rFonts w:ascii="Times New Roman" w:hAnsi="Times New Roman" w:cs="Times New Roman"/>
          <w:lang w:val="en-US"/>
        </w:rPr>
        <w:t xml:space="preserve">develop ways to </w:t>
      </w:r>
      <w:r w:rsidR="00AA0839">
        <w:rPr>
          <w:rFonts w:ascii="Times New Roman" w:hAnsi="Times New Roman" w:cs="Times New Roman"/>
          <w:lang w:val="en-US"/>
        </w:rPr>
        <w:t xml:space="preserve">trace unhealthy behavior. </w:t>
      </w:r>
      <w:r w:rsidR="002C28AF" w:rsidRPr="002C28AF">
        <w:rPr>
          <w:rFonts w:ascii="Times New Roman" w:hAnsi="Times New Roman" w:cs="Times New Roman"/>
          <w:lang w:val="en-US"/>
        </w:rPr>
        <w:t xml:space="preserve">Cavallero’s problem </w:t>
      </w:r>
      <w:r w:rsidR="00AA0839">
        <w:rPr>
          <w:rFonts w:ascii="Times New Roman" w:hAnsi="Times New Roman" w:cs="Times New Roman"/>
          <w:lang w:val="en-US"/>
        </w:rPr>
        <w:t xml:space="preserve">would </w:t>
      </w:r>
      <w:r w:rsidR="001D0ABD">
        <w:rPr>
          <w:rFonts w:ascii="Times New Roman" w:hAnsi="Times New Roman" w:cs="Times New Roman"/>
          <w:lang w:val="en-US"/>
        </w:rPr>
        <w:t>disappear</w:t>
      </w:r>
      <w:r w:rsidR="002C28AF" w:rsidRPr="002C28AF">
        <w:rPr>
          <w:rFonts w:ascii="Times New Roman" w:hAnsi="Times New Roman" w:cs="Times New Roman"/>
          <w:lang w:val="en-US"/>
        </w:rPr>
        <w:t xml:space="preserve">, but the problem of privacy infringements </w:t>
      </w:r>
      <w:r w:rsidR="00AA0839">
        <w:rPr>
          <w:rFonts w:ascii="Times New Roman" w:hAnsi="Times New Roman" w:cs="Times New Roman"/>
          <w:lang w:val="en-US"/>
        </w:rPr>
        <w:t>would become</w:t>
      </w:r>
      <w:r w:rsidR="002C28AF" w:rsidRPr="002C28AF">
        <w:rPr>
          <w:rFonts w:ascii="Times New Roman" w:hAnsi="Times New Roman" w:cs="Times New Roman"/>
          <w:lang w:val="en-US"/>
        </w:rPr>
        <w:t xml:space="preserve"> even more substantial. This is the final trade-off </w:t>
      </w:r>
      <w:r w:rsidR="00994010">
        <w:rPr>
          <w:rFonts w:ascii="Times New Roman" w:hAnsi="Times New Roman" w:cs="Times New Roman"/>
          <w:lang w:val="en-US"/>
        </w:rPr>
        <w:t xml:space="preserve">we have to be aware of when we </w:t>
      </w:r>
      <w:r w:rsidR="002C28AF" w:rsidRPr="002C28AF">
        <w:rPr>
          <w:rFonts w:ascii="Times New Roman" w:hAnsi="Times New Roman" w:cs="Times New Roman"/>
          <w:lang w:val="en-US"/>
        </w:rPr>
        <w:t xml:space="preserve">are considering individual responsibility. If we want to increase </w:t>
      </w:r>
      <w:r w:rsidR="00657B80">
        <w:rPr>
          <w:rFonts w:ascii="Times New Roman" w:hAnsi="Times New Roman" w:cs="Times New Roman"/>
          <w:lang w:val="en-US"/>
        </w:rPr>
        <w:t>vertical equity and reduce cost-</w:t>
      </w:r>
      <w:r w:rsidR="002C28AF" w:rsidRPr="002C28AF">
        <w:rPr>
          <w:rFonts w:ascii="Times New Roman" w:hAnsi="Times New Roman" w:cs="Times New Roman"/>
          <w:lang w:val="en-US"/>
        </w:rPr>
        <w:t>shifting, this will inevitably effect the level of privacy. What do we find more important? I would estimate that currently, (the Dutch at least and me personally too) would lean towards the importance of privacy. The small amount of profit in terms of vertical equity</w:t>
      </w:r>
      <w:r w:rsidR="002C28AF" w:rsidRPr="002C28AF">
        <w:rPr>
          <w:rFonts w:ascii="Times New Roman" w:hAnsi="Times New Roman" w:cs="Times New Roman"/>
          <w:vertAlign w:val="superscript"/>
          <w:lang w:val="en-US"/>
        </w:rPr>
        <w:footnoteReference w:id="15"/>
      </w:r>
      <w:r w:rsidR="002C28AF" w:rsidRPr="002C28AF">
        <w:rPr>
          <w:rFonts w:ascii="Times New Roman" w:hAnsi="Times New Roman" w:cs="Times New Roman"/>
          <w:lang w:val="en-US"/>
        </w:rPr>
        <w:t xml:space="preserve">, does not outweigh the negative consequences in terms of privacy. This might change though. </w:t>
      </w:r>
      <w:r w:rsidR="00D20418" w:rsidRPr="002C28AF">
        <w:rPr>
          <w:rFonts w:ascii="Times New Roman" w:hAnsi="Times New Roman" w:cs="Times New Roman"/>
          <w:lang w:val="en-US"/>
        </w:rPr>
        <w:t>Privacy might not always be considered as important and future technological developments might already decrease privacy substantially.</w:t>
      </w:r>
      <w:r w:rsidR="00D20418">
        <w:rPr>
          <w:rFonts w:ascii="Times New Roman" w:hAnsi="Times New Roman" w:cs="Times New Roman"/>
          <w:lang w:val="en-US"/>
        </w:rPr>
        <w:t xml:space="preserve"> </w:t>
      </w:r>
      <w:r w:rsidR="002C28AF" w:rsidRPr="002C28AF">
        <w:rPr>
          <w:rFonts w:ascii="Times New Roman" w:hAnsi="Times New Roman" w:cs="Times New Roman"/>
          <w:lang w:val="en-US"/>
        </w:rPr>
        <w:t xml:space="preserve">It is a possibility that privacy concerns will be less important for future generations. Today already, countless organizations ‘routinely collect and use personal information’ (Phelps </w:t>
      </w:r>
      <w:r w:rsidR="002C28AF" w:rsidRPr="00E662C0">
        <w:rPr>
          <w:rFonts w:ascii="Times New Roman" w:hAnsi="Times New Roman" w:cs="Times New Roman"/>
          <w:i/>
          <w:lang w:val="en-US"/>
        </w:rPr>
        <w:t>et al</w:t>
      </w:r>
      <w:r w:rsidR="00E662C0" w:rsidRPr="00E662C0">
        <w:rPr>
          <w:rFonts w:ascii="Times New Roman" w:hAnsi="Times New Roman" w:cs="Times New Roman"/>
          <w:i/>
          <w:lang w:val="en-US"/>
        </w:rPr>
        <w:t>.</w:t>
      </w:r>
      <w:r w:rsidR="002C28AF" w:rsidRPr="00E662C0">
        <w:rPr>
          <w:rFonts w:ascii="Times New Roman" w:hAnsi="Times New Roman" w:cs="Times New Roman"/>
          <w:i/>
          <w:lang w:val="en-US"/>
        </w:rPr>
        <w:t>,</w:t>
      </w:r>
      <w:r w:rsidR="002C28AF" w:rsidRPr="002C28AF">
        <w:rPr>
          <w:rFonts w:ascii="Times New Roman" w:hAnsi="Times New Roman" w:cs="Times New Roman"/>
          <w:lang w:val="en-US"/>
        </w:rPr>
        <w:t xml:space="preserve"> 2000). </w:t>
      </w:r>
    </w:p>
    <w:p w:rsidR="002C28AF" w:rsidRPr="002C28AF" w:rsidRDefault="002C28AF" w:rsidP="002C28AF">
      <w:pPr>
        <w:spacing w:line="360" w:lineRule="auto"/>
        <w:jc w:val="both"/>
        <w:rPr>
          <w:rFonts w:ascii="Times New Roman" w:hAnsi="Times New Roman" w:cs="Times New Roman"/>
          <w:lang w:val="en-US"/>
        </w:rPr>
      </w:pPr>
      <w:r w:rsidRPr="002C28AF">
        <w:rPr>
          <w:rFonts w:ascii="Times New Roman" w:hAnsi="Times New Roman" w:cs="Times New Roman"/>
          <w:lang w:val="en-US"/>
        </w:rPr>
        <w:tab/>
        <w:t xml:space="preserve">Only after these three barriers have been surmounted, a discussion on real policy that is more ambition-sensitive and that should be implemented, </w:t>
      </w:r>
      <w:r w:rsidR="00E44F19">
        <w:rPr>
          <w:rFonts w:ascii="Times New Roman" w:hAnsi="Times New Roman" w:cs="Times New Roman"/>
          <w:lang w:val="en-US"/>
        </w:rPr>
        <w:t>c</w:t>
      </w:r>
      <w:r w:rsidRPr="002C28AF">
        <w:rPr>
          <w:rFonts w:ascii="Times New Roman" w:hAnsi="Times New Roman" w:cs="Times New Roman"/>
          <w:lang w:val="en-US"/>
        </w:rPr>
        <w:t>ould arise. In that discussion we should take into account the other problems I have sketched that relate to social determinants and harshness. I think that although these concerns should be taken very serious</w:t>
      </w:r>
      <w:r w:rsidR="00080FF4">
        <w:rPr>
          <w:rFonts w:ascii="Times New Roman" w:hAnsi="Times New Roman" w:cs="Times New Roman"/>
          <w:lang w:val="en-US"/>
        </w:rPr>
        <w:t>ly</w:t>
      </w:r>
      <w:r w:rsidRPr="002C28AF">
        <w:rPr>
          <w:rFonts w:ascii="Times New Roman" w:hAnsi="Times New Roman" w:cs="Times New Roman"/>
          <w:lang w:val="en-US"/>
        </w:rPr>
        <w:t xml:space="preserve">, they are surmountable. As I have demonstrated </w:t>
      </w:r>
      <w:r w:rsidR="00080FF4">
        <w:rPr>
          <w:rFonts w:ascii="Times New Roman" w:hAnsi="Times New Roman" w:cs="Times New Roman"/>
          <w:lang w:val="en-US"/>
        </w:rPr>
        <w:t>previously</w:t>
      </w:r>
      <w:r w:rsidRPr="002C28AF">
        <w:rPr>
          <w:rFonts w:ascii="Times New Roman" w:hAnsi="Times New Roman" w:cs="Times New Roman"/>
          <w:lang w:val="en-US"/>
        </w:rPr>
        <w:t xml:space="preserve">, policy can be adjusted in many ways to take these factors into account and mitigate them. For the current situation in our example case of the Netherlands though, I would strongly advise against implementing any of these policy proposals </w:t>
      </w:r>
      <w:r w:rsidR="006112C8">
        <w:rPr>
          <w:rFonts w:ascii="Times New Roman" w:hAnsi="Times New Roman" w:cs="Times New Roman"/>
          <w:lang w:val="en-US"/>
        </w:rPr>
        <w:t xml:space="preserve">that are </w:t>
      </w:r>
      <w:r w:rsidRPr="002C28AF">
        <w:rPr>
          <w:rFonts w:ascii="Times New Roman" w:hAnsi="Times New Roman" w:cs="Times New Roman"/>
          <w:lang w:val="en-US"/>
        </w:rPr>
        <w:t xml:space="preserve">based on luck egalitarianism. </w:t>
      </w:r>
    </w:p>
    <w:p w:rsidR="002C28AF" w:rsidRDefault="002C28AF" w:rsidP="002C28AF">
      <w:pPr>
        <w:spacing w:line="360" w:lineRule="auto"/>
        <w:jc w:val="both"/>
        <w:rPr>
          <w:rFonts w:ascii="Times New Roman" w:hAnsi="Times New Roman" w:cs="Times New Roman"/>
          <w:lang w:val="en-US"/>
        </w:rPr>
      </w:pPr>
      <w:r w:rsidRPr="002C28AF">
        <w:rPr>
          <w:rFonts w:ascii="Times New Roman" w:hAnsi="Times New Roman" w:cs="Times New Roman"/>
          <w:lang w:val="en-US"/>
        </w:rPr>
        <w:t xml:space="preserve">But if these three </w:t>
      </w:r>
      <w:r w:rsidR="00FB2E01">
        <w:rPr>
          <w:rFonts w:ascii="Times New Roman" w:hAnsi="Times New Roman" w:cs="Times New Roman"/>
          <w:lang w:val="en-US"/>
        </w:rPr>
        <w:t>barriers were overcome</w:t>
      </w:r>
      <w:r w:rsidRPr="002C28AF">
        <w:rPr>
          <w:rFonts w:ascii="Times New Roman" w:hAnsi="Times New Roman" w:cs="Times New Roman"/>
          <w:lang w:val="en-US"/>
        </w:rPr>
        <w:t xml:space="preserve">, which policy would I prefer? I already explained that the excise taxes, although </w:t>
      </w:r>
      <w:r w:rsidR="009810C9">
        <w:rPr>
          <w:rFonts w:ascii="Times New Roman" w:hAnsi="Times New Roman" w:cs="Times New Roman"/>
          <w:lang w:val="en-US"/>
        </w:rPr>
        <w:t>easier to execute</w:t>
      </w:r>
      <w:r w:rsidRPr="002C28AF">
        <w:rPr>
          <w:rFonts w:ascii="Times New Roman" w:hAnsi="Times New Roman" w:cs="Times New Roman"/>
          <w:lang w:val="en-US"/>
        </w:rPr>
        <w:t xml:space="preserve">, will not be fruitful. I suspect that even in the far future, it will not be possible to link </w:t>
      </w:r>
      <w:r w:rsidR="00CD4CD7">
        <w:rPr>
          <w:rFonts w:ascii="Times New Roman" w:hAnsi="Times New Roman" w:cs="Times New Roman"/>
          <w:lang w:val="en-US"/>
        </w:rPr>
        <w:t>most</w:t>
      </w:r>
      <w:r w:rsidRPr="002C28AF">
        <w:rPr>
          <w:rFonts w:ascii="Times New Roman" w:hAnsi="Times New Roman" w:cs="Times New Roman"/>
          <w:lang w:val="en-US"/>
        </w:rPr>
        <w:t xml:space="preserve"> unhealthy behavior to the use of certain products (often for instance, not the use is unhealthy, but the over-use or under-use), so I do not think we will ever overcome the second barrier for </w:t>
      </w:r>
      <w:r w:rsidR="00FB2E01">
        <w:rPr>
          <w:rFonts w:ascii="Times New Roman" w:hAnsi="Times New Roman" w:cs="Times New Roman"/>
          <w:lang w:val="en-US"/>
        </w:rPr>
        <w:t>the proposal of excise taxes</w:t>
      </w:r>
      <w:r w:rsidRPr="002C28AF">
        <w:rPr>
          <w:rFonts w:ascii="Times New Roman" w:hAnsi="Times New Roman" w:cs="Times New Roman"/>
          <w:lang w:val="en-US"/>
        </w:rPr>
        <w:t>. Having to choose between</w:t>
      </w:r>
      <w:r w:rsidR="00FB2E01">
        <w:rPr>
          <w:rFonts w:ascii="Times New Roman" w:hAnsi="Times New Roman" w:cs="Times New Roman"/>
          <w:lang w:val="en-US"/>
        </w:rPr>
        <w:t xml:space="preserve"> the</w:t>
      </w:r>
      <w:r w:rsidRPr="002C28AF">
        <w:rPr>
          <w:rFonts w:ascii="Times New Roman" w:hAnsi="Times New Roman" w:cs="Times New Roman"/>
          <w:lang w:val="en-US"/>
        </w:rPr>
        <w:t xml:space="preserve"> two obviously problematic proposals</w:t>
      </w:r>
      <w:r w:rsidR="00FB2E01">
        <w:rPr>
          <w:rFonts w:ascii="Times New Roman" w:hAnsi="Times New Roman" w:cs="Times New Roman"/>
          <w:lang w:val="en-US"/>
        </w:rPr>
        <w:t xml:space="preserve"> that are left</w:t>
      </w:r>
      <w:r w:rsidRPr="002C28AF">
        <w:rPr>
          <w:rFonts w:ascii="Times New Roman" w:hAnsi="Times New Roman" w:cs="Times New Roman"/>
          <w:lang w:val="en-US"/>
        </w:rPr>
        <w:t>, I think I would prefer a premium differentiation in the basic insurance within a government instated range, because it is not too harsh and will not affect whether individuals are treated or not. The health contracts would induce to</w:t>
      </w:r>
      <w:r w:rsidR="00CD4CD7">
        <w:rPr>
          <w:rFonts w:ascii="Times New Roman" w:hAnsi="Times New Roman" w:cs="Times New Roman"/>
          <w:lang w:val="en-US"/>
        </w:rPr>
        <w:t>o</w:t>
      </w:r>
      <w:r w:rsidRPr="002C28AF">
        <w:rPr>
          <w:rFonts w:ascii="Times New Roman" w:hAnsi="Times New Roman" w:cs="Times New Roman"/>
          <w:lang w:val="en-US"/>
        </w:rPr>
        <w:t xml:space="preserve"> much perverse incentives. We could combine premium differentiation with stricter regulations on health education at schools and we could include voluntary help programs to change unhealthy lifestyles</w:t>
      </w:r>
      <w:r w:rsidR="00CD4CD7">
        <w:rPr>
          <w:rFonts w:ascii="Times New Roman" w:hAnsi="Times New Roman" w:cs="Times New Roman"/>
          <w:lang w:val="en-US"/>
        </w:rPr>
        <w:t xml:space="preserve"> in the basic insurance package</w:t>
      </w:r>
      <w:r w:rsidRPr="002C28AF">
        <w:rPr>
          <w:rFonts w:ascii="Times New Roman" w:hAnsi="Times New Roman" w:cs="Times New Roman"/>
          <w:lang w:val="en-US"/>
        </w:rPr>
        <w:t xml:space="preserve"> to </w:t>
      </w:r>
      <w:r w:rsidRPr="002C28AF">
        <w:rPr>
          <w:rFonts w:ascii="Times New Roman" w:hAnsi="Times New Roman" w:cs="Times New Roman"/>
          <w:lang w:val="en-US"/>
        </w:rPr>
        <w:lastRenderedPageBreak/>
        <w:t xml:space="preserve">mitigate the effect of social determinants. Perhaps we could also include regulations for taking compulsory additional insurance for risky sports and activities, because these things are difficult to include in premium calculations.  If we were to change the health care system like this, we would have to go great </w:t>
      </w:r>
      <w:r w:rsidR="00CD4CD7">
        <w:rPr>
          <w:rFonts w:ascii="Times New Roman" w:hAnsi="Times New Roman" w:cs="Times New Roman"/>
          <w:lang w:val="en-US"/>
        </w:rPr>
        <w:t>lengths to include as much risk-</w:t>
      </w:r>
      <w:r w:rsidRPr="002C28AF">
        <w:rPr>
          <w:rFonts w:ascii="Times New Roman" w:hAnsi="Times New Roman" w:cs="Times New Roman"/>
          <w:lang w:val="en-US"/>
        </w:rPr>
        <w:t xml:space="preserve">taking in the system as possible. Which proposal is the most attractive is less important though, than the conclusion that we would have to overcome three big barriers before a fair incorporation of individual responsibility like this is even possible. </w:t>
      </w:r>
    </w:p>
    <w:p w:rsidR="00A47D14" w:rsidRDefault="00A47D14" w:rsidP="002C28AF">
      <w:pPr>
        <w:spacing w:line="360" w:lineRule="auto"/>
        <w:jc w:val="both"/>
        <w:rPr>
          <w:rFonts w:ascii="Times New Roman" w:hAnsi="Times New Roman" w:cs="Times New Roman"/>
          <w:lang w:val="en-US"/>
        </w:rPr>
      </w:pPr>
    </w:p>
    <w:p w:rsidR="00A47D14" w:rsidRDefault="00A47D14" w:rsidP="002C28AF">
      <w:pPr>
        <w:spacing w:line="360" w:lineRule="auto"/>
        <w:jc w:val="both"/>
        <w:rPr>
          <w:rFonts w:ascii="Times New Roman" w:hAnsi="Times New Roman" w:cs="Times New Roman"/>
          <w:lang w:val="en-US"/>
        </w:rPr>
      </w:pPr>
    </w:p>
    <w:p w:rsidR="00A47D14" w:rsidRDefault="00A47D14" w:rsidP="002C28AF">
      <w:pPr>
        <w:spacing w:line="360" w:lineRule="auto"/>
        <w:jc w:val="both"/>
        <w:rPr>
          <w:rFonts w:ascii="Times New Roman" w:hAnsi="Times New Roman" w:cs="Times New Roman"/>
          <w:lang w:val="en-US"/>
        </w:rPr>
      </w:pPr>
    </w:p>
    <w:p w:rsidR="00A47D14" w:rsidRDefault="00A47D14" w:rsidP="002C28AF">
      <w:pPr>
        <w:spacing w:line="360" w:lineRule="auto"/>
        <w:jc w:val="both"/>
        <w:rPr>
          <w:rFonts w:ascii="Times New Roman" w:hAnsi="Times New Roman" w:cs="Times New Roman"/>
          <w:lang w:val="en-US"/>
        </w:rPr>
      </w:pPr>
    </w:p>
    <w:p w:rsidR="00A47D14" w:rsidRDefault="00A47D14" w:rsidP="002C28AF">
      <w:pPr>
        <w:spacing w:line="360" w:lineRule="auto"/>
        <w:jc w:val="both"/>
        <w:rPr>
          <w:rFonts w:ascii="Times New Roman" w:hAnsi="Times New Roman" w:cs="Times New Roman"/>
          <w:lang w:val="en-US"/>
        </w:rPr>
      </w:pPr>
    </w:p>
    <w:p w:rsidR="00A47D14" w:rsidRDefault="00A47D14" w:rsidP="002C28AF">
      <w:pPr>
        <w:spacing w:line="360" w:lineRule="auto"/>
        <w:jc w:val="both"/>
        <w:rPr>
          <w:rFonts w:ascii="Times New Roman" w:hAnsi="Times New Roman" w:cs="Times New Roman"/>
          <w:lang w:val="en-US"/>
        </w:rPr>
      </w:pPr>
    </w:p>
    <w:p w:rsidR="00A47D14" w:rsidRDefault="00A47D14" w:rsidP="002C28AF">
      <w:pPr>
        <w:spacing w:line="360" w:lineRule="auto"/>
        <w:jc w:val="both"/>
        <w:rPr>
          <w:rFonts w:ascii="Times New Roman" w:hAnsi="Times New Roman" w:cs="Times New Roman"/>
          <w:lang w:val="en-US"/>
        </w:rPr>
      </w:pPr>
    </w:p>
    <w:p w:rsidR="00A47D14" w:rsidRDefault="00A47D14" w:rsidP="002C28AF">
      <w:pPr>
        <w:spacing w:line="360" w:lineRule="auto"/>
        <w:jc w:val="both"/>
        <w:rPr>
          <w:rFonts w:ascii="Times New Roman" w:hAnsi="Times New Roman" w:cs="Times New Roman"/>
          <w:lang w:val="en-US"/>
        </w:rPr>
      </w:pPr>
    </w:p>
    <w:p w:rsidR="00A47D14" w:rsidRDefault="00A47D14" w:rsidP="002C28AF">
      <w:pPr>
        <w:spacing w:line="360" w:lineRule="auto"/>
        <w:jc w:val="both"/>
        <w:rPr>
          <w:rFonts w:ascii="Times New Roman" w:hAnsi="Times New Roman" w:cs="Times New Roman"/>
          <w:lang w:val="en-US"/>
        </w:rPr>
      </w:pPr>
    </w:p>
    <w:p w:rsidR="00A47D14" w:rsidRDefault="00A47D14" w:rsidP="002C28AF">
      <w:pPr>
        <w:spacing w:line="360" w:lineRule="auto"/>
        <w:jc w:val="both"/>
        <w:rPr>
          <w:rFonts w:ascii="Times New Roman" w:hAnsi="Times New Roman" w:cs="Times New Roman"/>
          <w:lang w:val="en-US"/>
        </w:rPr>
      </w:pPr>
    </w:p>
    <w:p w:rsidR="00A47D14" w:rsidRDefault="00A47D14" w:rsidP="002C28AF">
      <w:pPr>
        <w:spacing w:line="360" w:lineRule="auto"/>
        <w:jc w:val="both"/>
        <w:rPr>
          <w:rFonts w:ascii="Times New Roman" w:hAnsi="Times New Roman" w:cs="Times New Roman"/>
          <w:lang w:val="en-US"/>
        </w:rPr>
      </w:pPr>
    </w:p>
    <w:p w:rsidR="00A47D14" w:rsidRDefault="00A47D14" w:rsidP="002C28AF">
      <w:pPr>
        <w:spacing w:line="360" w:lineRule="auto"/>
        <w:jc w:val="both"/>
        <w:rPr>
          <w:rFonts w:ascii="Times New Roman" w:hAnsi="Times New Roman" w:cs="Times New Roman"/>
          <w:lang w:val="en-US"/>
        </w:rPr>
      </w:pPr>
    </w:p>
    <w:p w:rsidR="00A47D14" w:rsidRDefault="00A47D14" w:rsidP="002C28AF">
      <w:pPr>
        <w:spacing w:line="360" w:lineRule="auto"/>
        <w:jc w:val="both"/>
        <w:rPr>
          <w:rFonts w:ascii="Times New Roman" w:hAnsi="Times New Roman" w:cs="Times New Roman"/>
          <w:lang w:val="en-US"/>
        </w:rPr>
      </w:pPr>
    </w:p>
    <w:p w:rsidR="00A47D14" w:rsidRDefault="00A47D14" w:rsidP="002C28AF">
      <w:pPr>
        <w:spacing w:line="360" w:lineRule="auto"/>
        <w:jc w:val="both"/>
        <w:rPr>
          <w:rFonts w:ascii="Times New Roman" w:hAnsi="Times New Roman" w:cs="Times New Roman"/>
          <w:lang w:val="en-US"/>
        </w:rPr>
      </w:pPr>
    </w:p>
    <w:p w:rsidR="00A47D14" w:rsidRDefault="00A47D14" w:rsidP="002C28AF">
      <w:pPr>
        <w:spacing w:line="360" w:lineRule="auto"/>
        <w:jc w:val="both"/>
        <w:rPr>
          <w:rFonts w:ascii="Times New Roman" w:hAnsi="Times New Roman" w:cs="Times New Roman"/>
          <w:lang w:val="en-US"/>
        </w:rPr>
      </w:pPr>
    </w:p>
    <w:p w:rsidR="00A47D14" w:rsidRDefault="00A47D14" w:rsidP="002C28AF">
      <w:pPr>
        <w:spacing w:line="360" w:lineRule="auto"/>
        <w:jc w:val="both"/>
        <w:rPr>
          <w:rFonts w:ascii="Times New Roman" w:hAnsi="Times New Roman" w:cs="Times New Roman"/>
          <w:lang w:val="en-US"/>
        </w:rPr>
      </w:pPr>
    </w:p>
    <w:p w:rsidR="00A47D14" w:rsidRDefault="00A47D14" w:rsidP="002C28AF">
      <w:pPr>
        <w:spacing w:line="360" w:lineRule="auto"/>
        <w:jc w:val="both"/>
        <w:rPr>
          <w:rFonts w:ascii="Times New Roman" w:hAnsi="Times New Roman" w:cs="Times New Roman"/>
          <w:lang w:val="en-US"/>
        </w:rPr>
      </w:pPr>
    </w:p>
    <w:p w:rsidR="00A47D14" w:rsidRDefault="00A47D14" w:rsidP="002C28AF">
      <w:pPr>
        <w:spacing w:line="360" w:lineRule="auto"/>
        <w:jc w:val="both"/>
        <w:rPr>
          <w:rFonts w:ascii="Times New Roman" w:hAnsi="Times New Roman" w:cs="Times New Roman"/>
          <w:lang w:val="en-US"/>
        </w:rPr>
      </w:pPr>
    </w:p>
    <w:p w:rsidR="00A47D14" w:rsidRDefault="00A47D14" w:rsidP="002C28AF">
      <w:pPr>
        <w:spacing w:line="360" w:lineRule="auto"/>
        <w:jc w:val="both"/>
        <w:rPr>
          <w:rFonts w:ascii="Times New Roman" w:hAnsi="Times New Roman" w:cs="Times New Roman"/>
          <w:lang w:val="en-US"/>
        </w:rPr>
      </w:pPr>
    </w:p>
    <w:p w:rsidR="00A47D14" w:rsidRDefault="00A47D14" w:rsidP="002C28AF">
      <w:pPr>
        <w:spacing w:line="360" w:lineRule="auto"/>
        <w:jc w:val="both"/>
        <w:rPr>
          <w:rFonts w:ascii="Times New Roman" w:hAnsi="Times New Roman" w:cs="Times New Roman"/>
          <w:lang w:val="en-US"/>
        </w:rPr>
      </w:pPr>
    </w:p>
    <w:p w:rsidR="00A47D14" w:rsidRPr="00A47D14" w:rsidRDefault="00A47D14" w:rsidP="001C05F2">
      <w:pPr>
        <w:pStyle w:val="Thesis-n1"/>
      </w:pPr>
      <w:r w:rsidRPr="00A47D14">
        <w:lastRenderedPageBreak/>
        <w:t>6. Conclusion &amp; Discussion</w:t>
      </w:r>
    </w:p>
    <w:p w:rsidR="00A47D14" w:rsidRPr="00A47D14" w:rsidRDefault="00A47D14" w:rsidP="00A47D14">
      <w:pPr>
        <w:spacing w:after="0" w:line="360" w:lineRule="auto"/>
        <w:jc w:val="both"/>
        <w:rPr>
          <w:rFonts w:ascii="Times New Roman" w:hAnsi="Times New Roman" w:cs="Times New Roman"/>
          <w:lang w:val="en-US"/>
        </w:rPr>
      </w:pPr>
      <w:r w:rsidRPr="00A47D14">
        <w:rPr>
          <w:rFonts w:ascii="Times New Roman" w:hAnsi="Times New Roman" w:cs="Times New Roman"/>
          <w:lang w:val="en-US"/>
        </w:rPr>
        <w:t xml:space="preserve">We have come a long way. We have examined relevant concepts and the Dutch health care system. We explored Dworkin’s luck egalitarianism and how it relates to distributive issues in health care. We have investigated the value of relevant criticisms and we looked at three policy proposals that could incorporate more individual responsibility in the health care system. Luck egalitarianism helped us understand why we have reasons to let individuals feel the consequences of their choices. I agree with the luck egalitarian intuition, that it is unfair to unconditionally compensate everyone, because in the end </w:t>
      </w:r>
      <w:r w:rsidR="007622AF">
        <w:rPr>
          <w:rFonts w:ascii="Times New Roman" w:hAnsi="Times New Roman" w:cs="Times New Roman"/>
          <w:lang w:val="en-US"/>
        </w:rPr>
        <w:t>society</w:t>
      </w:r>
      <w:r w:rsidRPr="00A47D14">
        <w:rPr>
          <w:rFonts w:ascii="Times New Roman" w:hAnsi="Times New Roman" w:cs="Times New Roman"/>
          <w:lang w:val="en-US"/>
        </w:rPr>
        <w:t xml:space="preserve"> pays. If you take care that your actions do not financially harm others, it seems unfair </w:t>
      </w:r>
      <w:r w:rsidR="00B43ED0">
        <w:rPr>
          <w:rFonts w:ascii="Times New Roman" w:hAnsi="Times New Roman" w:cs="Times New Roman"/>
          <w:lang w:val="en-US"/>
        </w:rPr>
        <w:t xml:space="preserve">when </w:t>
      </w:r>
      <w:r w:rsidRPr="00A47D14">
        <w:rPr>
          <w:rFonts w:ascii="Times New Roman" w:hAnsi="Times New Roman" w:cs="Times New Roman"/>
          <w:lang w:val="en-US"/>
        </w:rPr>
        <w:t xml:space="preserve">others do not do the same in return and make you bear part of the costs of their choices. In a society where rights have become so important, it is valuable to critically look </w:t>
      </w:r>
      <w:r w:rsidR="00B43ED0">
        <w:rPr>
          <w:rFonts w:ascii="Times New Roman" w:hAnsi="Times New Roman" w:cs="Times New Roman"/>
          <w:lang w:val="en-US"/>
        </w:rPr>
        <w:t xml:space="preserve">at </w:t>
      </w:r>
      <w:r w:rsidRPr="00A47D14">
        <w:rPr>
          <w:rFonts w:ascii="Times New Roman" w:hAnsi="Times New Roman" w:cs="Times New Roman"/>
          <w:lang w:val="en-US"/>
        </w:rPr>
        <w:t xml:space="preserve">what kind of duties we have (or should have) to our fellow citizens. I think that the realization that an unhealthy lifestyle could really be a problem for the affordability of our health care system is an important one. We do not only harm our own health with our choices, we might harm others in society as well. </w:t>
      </w:r>
    </w:p>
    <w:p w:rsidR="00D94012" w:rsidRDefault="00A47D14" w:rsidP="005C240E">
      <w:pPr>
        <w:spacing w:after="0" w:line="360" w:lineRule="auto"/>
        <w:ind w:firstLine="708"/>
        <w:jc w:val="both"/>
        <w:rPr>
          <w:rFonts w:ascii="Times New Roman" w:hAnsi="Times New Roman" w:cs="Times New Roman"/>
          <w:lang w:val="en-US"/>
        </w:rPr>
      </w:pPr>
      <w:r w:rsidRPr="00A47D14">
        <w:rPr>
          <w:rFonts w:ascii="Times New Roman" w:hAnsi="Times New Roman" w:cs="Times New Roman"/>
          <w:lang w:val="en-US"/>
        </w:rPr>
        <w:t>We have however also seen that the idea of a deliberate choice</w:t>
      </w:r>
      <w:r w:rsidR="00632920">
        <w:rPr>
          <w:rFonts w:ascii="Times New Roman" w:hAnsi="Times New Roman" w:cs="Times New Roman"/>
          <w:lang w:val="en-US"/>
        </w:rPr>
        <w:t>/gamble</w:t>
      </w:r>
      <w:r w:rsidRPr="00A47D14">
        <w:rPr>
          <w:rFonts w:ascii="Times New Roman" w:hAnsi="Times New Roman" w:cs="Times New Roman"/>
          <w:lang w:val="en-US"/>
        </w:rPr>
        <w:t xml:space="preserve"> </w:t>
      </w:r>
      <w:r w:rsidR="00632920">
        <w:rPr>
          <w:rFonts w:ascii="Times New Roman" w:hAnsi="Times New Roman" w:cs="Times New Roman"/>
          <w:lang w:val="en-US"/>
        </w:rPr>
        <w:t>(</w:t>
      </w:r>
      <w:r w:rsidRPr="00A47D14">
        <w:rPr>
          <w:rFonts w:ascii="Times New Roman" w:hAnsi="Times New Roman" w:cs="Times New Roman"/>
          <w:lang w:val="en-US"/>
        </w:rPr>
        <w:t>option luck</w:t>
      </w:r>
      <w:r w:rsidR="00632920">
        <w:rPr>
          <w:rFonts w:ascii="Times New Roman" w:hAnsi="Times New Roman" w:cs="Times New Roman"/>
          <w:lang w:val="en-US"/>
        </w:rPr>
        <w:t>)</w:t>
      </w:r>
      <w:r w:rsidRPr="00A47D14">
        <w:rPr>
          <w:rFonts w:ascii="Times New Roman" w:hAnsi="Times New Roman" w:cs="Times New Roman"/>
          <w:lang w:val="en-US"/>
        </w:rPr>
        <w:t xml:space="preserve">, is complicated. Many factors such as social determinants influence to what extent individuals can make the right choices for their own health. </w:t>
      </w:r>
      <w:r w:rsidR="00D94012">
        <w:rPr>
          <w:rFonts w:ascii="Times New Roman" w:hAnsi="Times New Roman" w:cs="Times New Roman"/>
          <w:lang w:val="en-US"/>
        </w:rPr>
        <w:t xml:space="preserve">People’s choices are not completely free. </w:t>
      </w:r>
      <w:r w:rsidRPr="00A47D14">
        <w:rPr>
          <w:rFonts w:ascii="Times New Roman" w:hAnsi="Times New Roman" w:cs="Times New Roman"/>
          <w:lang w:val="en-US"/>
        </w:rPr>
        <w:t>If we want to make individuals more responsible, we have an obligation to offer everyone the fairest chance possible and eve</w:t>
      </w:r>
      <w:r w:rsidR="00632920">
        <w:rPr>
          <w:rFonts w:ascii="Times New Roman" w:hAnsi="Times New Roman" w:cs="Times New Roman"/>
          <w:lang w:val="en-US"/>
        </w:rPr>
        <w:t>n then it would be too harsh to</w:t>
      </w:r>
      <w:r w:rsidRPr="00A47D14">
        <w:rPr>
          <w:rFonts w:ascii="Times New Roman" w:hAnsi="Times New Roman" w:cs="Times New Roman"/>
          <w:lang w:val="en-US"/>
        </w:rPr>
        <w:t xml:space="preserve"> stop compensating altogether. A fair chance would mean excellent education on health choices and consequences, voluntary help programs and a critical assessment on the actual options individuals have. If we want to make individuals responsible for their choices in health, the healthy option must be a real option. In practice this </w:t>
      </w:r>
      <w:r w:rsidR="000D05A8">
        <w:rPr>
          <w:rFonts w:ascii="Times New Roman" w:hAnsi="Times New Roman" w:cs="Times New Roman"/>
          <w:lang w:val="en-US"/>
        </w:rPr>
        <w:t>(</w:t>
      </w:r>
      <w:r w:rsidRPr="00A47D14">
        <w:rPr>
          <w:rFonts w:ascii="Times New Roman" w:hAnsi="Times New Roman" w:cs="Times New Roman"/>
          <w:lang w:val="en-US"/>
        </w:rPr>
        <w:t>among other things</w:t>
      </w:r>
      <w:r w:rsidR="000D05A8">
        <w:rPr>
          <w:rFonts w:ascii="Times New Roman" w:hAnsi="Times New Roman" w:cs="Times New Roman"/>
          <w:lang w:val="en-US"/>
        </w:rPr>
        <w:t>)</w:t>
      </w:r>
      <w:r w:rsidRPr="00A47D14">
        <w:rPr>
          <w:rFonts w:ascii="Times New Roman" w:hAnsi="Times New Roman" w:cs="Times New Roman"/>
          <w:lang w:val="en-US"/>
        </w:rPr>
        <w:t xml:space="preserve"> means it must be affordable, </w:t>
      </w:r>
      <w:r w:rsidR="000D05A8">
        <w:rPr>
          <w:rFonts w:ascii="Times New Roman" w:hAnsi="Times New Roman" w:cs="Times New Roman"/>
          <w:lang w:val="en-US"/>
        </w:rPr>
        <w:t>readily available</w:t>
      </w:r>
      <w:r w:rsidRPr="00A47D14">
        <w:rPr>
          <w:rFonts w:ascii="Times New Roman" w:hAnsi="Times New Roman" w:cs="Times New Roman"/>
          <w:lang w:val="en-US"/>
        </w:rPr>
        <w:t xml:space="preserve"> and not too time-consuming. Once we have offered individuals the fairest chance we can, I also agree with Dworkin that individuals are not completely at the mercy of their dispositions and we should not exculpate all unhealthy choices that easily.</w:t>
      </w:r>
      <w:r w:rsidR="00D94012">
        <w:rPr>
          <w:rFonts w:ascii="Times New Roman" w:hAnsi="Times New Roman" w:cs="Times New Roman"/>
          <w:lang w:val="en-US"/>
        </w:rPr>
        <w:t xml:space="preserve"> Although people are not completely free, I also do not think that they are completely determined. We have sound reasons to want to incorporate some individual responsibility. Without more individual responsibility,</w:t>
      </w:r>
      <w:r w:rsidRPr="00A47D14">
        <w:rPr>
          <w:rFonts w:ascii="Times New Roman" w:hAnsi="Times New Roman" w:cs="Times New Roman"/>
          <w:lang w:val="en-US"/>
        </w:rPr>
        <w:t xml:space="preserve"> others would end up paying the bill </w:t>
      </w:r>
      <w:r w:rsidR="00D94012">
        <w:rPr>
          <w:rFonts w:ascii="Times New Roman" w:hAnsi="Times New Roman" w:cs="Times New Roman"/>
          <w:lang w:val="en-US"/>
        </w:rPr>
        <w:t>of unhealthy choices. On top of that,</w:t>
      </w:r>
      <w:r w:rsidRPr="00A47D14">
        <w:rPr>
          <w:rFonts w:ascii="Times New Roman" w:hAnsi="Times New Roman" w:cs="Times New Roman"/>
          <w:lang w:val="en-US"/>
        </w:rPr>
        <w:t xml:space="preserve"> health care systems are becoming more and more expensive. </w:t>
      </w:r>
      <w:r w:rsidR="008E71D7">
        <w:rPr>
          <w:rFonts w:ascii="Times New Roman" w:hAnsi="Times New Roman" w:cs="Times New Roman"/>
          <w:lang w:val="en-US"/>
        </w:rPr>
        <w:t>To prevent future financial harm to society, we therefore have reasons to make individuals pay a bigge</w:t>
      </w:r>
      <w:r w:rsidR="00B6608F">
        <w:rPr>
          <w:rFonts w:ascii="Times New Roman" w:hAnsi="Times New Roman" w:cs="Times New Roman"/>
          <w:lang w:val="en-US"/>
        </w:rPr>
        <w:t>r part of the costs they induce, p</w:t>
      </w:r>
      <w:r w:rsidRPr="00A47D14">
        <w:rPr>
          <w:rFonts w:ascii="Times New Roman" w:hAnsi="Times New Roman" w:cs="Times New Roman"/>
          <w:lang w:val="en-US"/>
        </w:rPr>
        <w:t>rovided that we mitigate the effects of ha</w:t>
      </w:r>
      <w:r w:rsidR="00B6608F">
        <w:rPr>
          <w:rFonts w:ascii="Times New Roman" w:hAnsi="Times New Roman" w:cs="Times New Roman"/>
          <w:lang w:val="en-US"/>
        </w:rPr>
        <w:t>rshness and social determinants</w:t>
      </w:r>
      <w:r w:rsidR="00D94012">
        <w:rPr>
          <w:rFonts w:ascii="Times New Roman" w:hAnsi="Times New Roman" w:cs="Times New Roman"/>
          <w:lang w:val="en-US"/>
        </w:rPr>
        <w:t xml:space="preserve">. </w:t>
      </w:r>
    </w:p>
    <w:p w:rsidR="00A47D14" w:rsidRPr="00A47D14" w:rsidRDefault="00A47D14" w:rsidP="005C240E">
      <w:pPr>
        <w:spacing w:after="0" w:line="360" w:lineRule="auto"/>
        <w:ind w:firstLine="708"/>
        <w:jc w:val="both"/>
        <w:rPr>
          <w:rFonts w:ascii="Times New Roman" w:hAnsi="Times New Roman" w:cs="Times New Roman"/>
          <w:lang w:val="en-US"/>
        </w:rPr>
      </w:pPr>
      <w:r w:rsidRPr="00A47D14">
        <w:rPr>
          <w:rFonts w:ascii="Times New Roman" w:hAnsi="Times New Roman" w:cs="Times New Roman"/>
          <w:lang w:val="en-US"/>
        </w:rPr>
        <w:t xml:space="preserve">Although luck egalitarianism can help us understand the moral intuition on health that many will find appealing and that I described in the above, it cannot help us find a way to translate the intuition </w:t>
      </w:r>
      <w:r w:rsidR="00F63FD8">
        <w:rPr>
          <w:rFonts w:ascii="Times New Roman" w:hAnsi="Times New Roman" w:cs="Times New Roman"/>
          <w:lang w:val="en-US"/>
        </w:rPr>
        <w:t>in</w:t>
      </w:r>
      <w:r w:rsidRPr="00A47D14">
        <w:rPr>
          <w:rFonts w:ascii="Times New Roman" w:hAnsi="Times New Roman" w:cs="Times New Roman"/>
          <w:lang w:val="en-US"/>
        </w:rPr>
        <w:t>t</w:t>
      </w:r>
      <w:r w:rsidR="008E71D7">
        <w:rPr>
          <w:rFonts w:ascii="Times New Roman" w:hAnsi="Times New Roman" w:cs="Times New Roman"/>
          <w:lang w:val="en-US"/>
        </w:rPr>
        <w:t>o</w:t>
      </w:r>
      <w:r w:rsidRPr="00A47D14">
        <w:rPr>
          <w:rFonts w:ascii="Times New Roman" w:hAnsi="Times New Roman" w:cs="Times New Roman"/>
          <w:lang w:val="en-US"/>
        </w:rPr>
        <w:t xml:space="preserve"> </w:t>
      </w:r>
      <w:r w:rsidR="00F63FD8">
        <w:rPr>
          <w:rFonts w:ascii="Times New Roman" w:hAnsi="Times New Roman" w:cs="Times New Roman"/>
          <w:lang w:val="en-US"/>
        </w:rPr>
        <w:t xml:space="preserve">an </w:t>
      </w:r>
      <w:r w:rsidRPr="00A47D14">
        <w:rPr>
          <w:rFonts w:ascii="Times New Roman" w:hAnsi="Times New Roman" w:cs="Times New Roman"/>
          <w:lang w:val="en-US"/>
        </w:rPr>
        <w:t xml:space="preserve">actual policy. Every policy I have examined had major flaws on other fronts, for instance regarding privacy and horizontal equity. I thus have to conclude, that in the current situation, we cannot justify a policy that uses individual responsibility as a criterion for the distribution of health </w:t>
      </w:r>
      <w:r w:rsidRPr="00A47D14">
        <w:rPr>
          <w:rFonts w:ascii="Times New Roman" w:hAnsi="Times New Roman" w:cs="Times New Roman"/>
          <w:lang w:val="en-US"/>
        </w:rPr>
        <w:lastRenderedPageBreak/>
        <w:t>care costs. I do not think that more individual responsibility can be incorporated in</w:t>
      </w:r>
      <w:r w:rsidR="00E063EC">
        <w:rPr>
          <w:rFonts w:ascii="Times New Roman" w:hAnsi="Times New Roman" w:cs="Times New Roman"/>
          <w:lang w:val="en-US"/>
        </w:rPr>
        <w:t>to</w:t>
      </w:r>
      <w:r w:rsidRPr="00A47D14">
        <w:rPr>
          <w:rFonts w:ascii="Times New Roman" w:hAnsi="Times New Roman" w:cs="Times New Roman"/>
          <w:lang w:val="en-US"/>
        </w:rPr>
        <w:t xml:space="preserve"> the health care system, without violating some other important moral principles.</w:t>
      </w:r>
    </w:p>
    <w:p w:rsidR="00A47D14" w:rsidRPr="00A47D14" w:rsidRDefault="00A47D14" w:rsidP="00A47D14">
      <w:pPr>
        <w:spacing w:after="0" w:line="360" w:lineRule="auto"/>
        <w:ind w:firstLine="709"/>
        <w:jc w:val="both"/>
        <w:rPr>
          <w:rFonts w:ascii="Times New Roman" w:hAnsi="Times New Roman" w:cs="Times New Roman"/>
          <w:lang w:val="en-US"/>
        </w:rPr>
      </w:pPr>
      <w:r w:rsidRPr="00A47D14">
        <w:rPr>
          <w:rFonts w:ascii="Times New Roman" w:hAnsi="Times New Roman" w:cs="Times New Roman"/>
          <w:lang w:val="en-US"/>
        </w:rPr>
        <w:t xml:space="preserve">I have concluded that there is no just way to distribute health care costs based on individual responsibility. But where does this conclusion leave us? Does it mean that an attempt to incorporate individual responsibility in health care has proved to be completely useless? I do not think so. </w:t>
      </w:r>
      <w:r w:rsidR="00E063EC">
        <w:rPr>
          <w:rFonts w:ascii="Times New Roman" w:hAnsi="Times New Roman" w:cs="Times New Roman"/>
          <w:lang w:val="en-US"/>
        </w:rPr>
        <w:t>My research</w:t>
      </w:r>
      <w:r w:rsidRPr="00A47D14">
        <w:rPr>
          <w:rFonts w:ascii="Times New Roman" w:hAnsi="Times New Roman" w:cs="Times New Roman"/>
          <w:lang w:val="en-US"/>
        </w:rPr>
        <w:t xml:space="preserve"> indicates that there are currently three major barriers that impede the</w:t>
      </w:r>
      <w:r w:rsidR="00E063EC">
        <w:rPr>
          <w:rFonts w:ascii="Times New Roman" w:hAnsi="Times New Roman" w:cs="Times New Roman"/>
          <w:lang w:val="en-US"/>
        </w:rPr>
        <w:t xml:space="preserve"> possibility of a just policy that</w:t>
      </w:r>
      <w:r w:rsidRPr="00A47D14">
        <w:rPr>
          <w:rFonts w:ascii="Times New Roman" w:hAnsi="Times New Roman" w:cs="Times New Roman"/>
          <w:lang w:val="en-US"/>
        </w:rPr>
        <w:t xml:space="preserve"> incorporate</w:t>
      </w:r>
      <w:r w:rsidR="00E063EC">
        <w:rPr>
          <w:rFonts w:ascii="Times New Roman" w:hAnsi="Times New Roman" w:cs="Times New Roman"/>
          <w:lang w:val="en-US"/>
        </w:rPr>
        <w:t>s</w:t>
      </w:r>
      <w:r w:rsidRPr="00A47D14">
        <w:rPr>
          <w:rFonts w:ascii="Times New Roman" w:hAnsi="Times New Roman" w:cs="Times New Roman"/>
          <w:lang w:val="en-US"/>
        </w:rPr>
        <w:t xml:space="preserve"> individual responsibility. As we saw in chapter five, these barriers are the paradox of the elderly, the problem of horizontal equity and thirdly the problem of privacy. I would </w:t>
      </w:r>
      <w:r w:rsidR="00471FDA">
        <w:rPr>
          <w:rFonts w:ascii="Times New Roman" w:hAnsi="Times New Roman" w:cs="Times New Roman"/>
          <w:lang w:val="en-US"/>
        </w:rPr>
        <w:t xml:space="preserve">advise </w:t>
      </w:r>
      <w:r w:rsidRPr="00A47D14">
        <w:rPr>
          <w:rFonts w:ascii="Times New Roman" w:hAnsi="Times New Roman" w:cs="Times New Roman"/>
          <w:lang w:val="en-US"/>
        </w:rPr>
        <w:t>a</w:t>
      </w:r>
      <w:r w:rsidR="00471FDA">
        <w:rPr>
          <w:rFonts w:ascii="Times New Roman" w:hAnsi="Times New Roman" w:cs="Times New Roman"/>
          <w:lang w:val="en-US"/>
        </w:rPr>
        <w:t>nyone who want</w:t>
      </w:r>
      <w:r w:rsidR="00184860">
        <w:rPr>
          <w:rFonts w:ascii="Times New Roman" w:hAnsi="Times New Roman" w:cs="Times New Roman"/>
          <w:lang w:val="en-US"/>
        </w:rPr>
        <w:t>s</w:t>
      </w:r>
      <w:r w:rsidR="00471FDA">
        <w:rPr>
          <w:rFonts w:ascii="Times New Roman" w:hAnsi="Times New Roman" w:cs="Times New Roman"/>
          <w:lang w:val="en-US"/>
        </w:rPr>
        <w:t xml:space="preserve"> to examine the possibility </w:t>
      </w:r>
      <w:r w:rsidR="00184860">
        <w:rPr>
          <w:rFonts w:ascii="Times New Roman" w:hAnsi="Times New Roman" w:cs="Times New Roman"/>
          <w:lang w:val="en-US"/>
        </w:rPr>
        <w:t xml:space="preserve">of incorporating </w:t>
      </w:r>
      <w:r w:rsidRPr="00A47D14">
        <w:rPr>
          <w:rFonts w:ascii="Times New Roman" w:hAnsi="Times New Roman" w:cs="Times New Roman"/>
          <w:lang w:val="en-US"/>
        </w:rPr>
        <w:t xml:space="preserve">individual responsibility in health care, to start by looking at the three barriers I formulated. These three barriers together from a very basic framework that should be present before we can even start considering certain policies. A substantial discussion about </w:t>
      </w:r>
      <w:r w:rsidR="00133152">
        <w:rPr>
          <w:rFonts w:ascii="Times New Roman" w:hAnsi="Times New Roman" w:cs="Times New Roman"/>
          <w:lang w:val="en-US"/>
        </w:rPr>
        <w:t>what</w:t>
      </w:r>
      <w:r w:rsidRPr="00A47D14">
        <w:rPr>
          <w:rFonts w:ascii="Times New Roman" w:hAnsi="Times New Roman" w:cs="Times New Roman"/>
          <w:lang w:val="en-US"/>
        </w:rPr>
        <w:t xml:space="preserve"> policy should look like (in terms of the effects of social determinants, slippery slopes regarding option luck and harshness) can come afterwards. I have already formulated some possible responses to these criticisms and do not think that these problems will be totally insurmountable</w:t>
      </w:r>
      <w:r w:rsidR="00133152">
        <w:rPr>
          <w:rFonts w:ascii="Times New Roman" w:hAnsi="Times New Roman" w:cs="Times New Roman"/>
          <w:lang w:val="en-US"/>
        </w:rPr>
        <w:t xml:space="preserve"> in the future</w:t>
      </w:r>
      <w:r w:rsidRPr="00A47D14">
        <w:rPr>
          <w:rFonts w:ascii="Times New Roman" w:hAnsi="Times New Roman" w:cs="Times New Roman"/>
          <w:lang w:val="en-US"/>
        </w:rPr>
        <w:t xml:space="preserve">, but the three basic </w:t>
      </w:r>
      <w:r w:rsidR="00133152">
        <w:rPr>
          <w:rFonts w:ascii="Times New Roman" w:hAnsi="Times New Roman" w:cs="Times New Roman"/>
          <w:lang w:val="en-US"/>
        </w:rPr>
        <w:t>barriers</w:t>
      </w:r>
      <w:r w:rsidRPr="00A47D14">
        <w:rPr>
          <w:rFonts w:ascii="Times New Roman" w:hAnsi="Times New Roman" w:cs="Times New Roman"/>
          <w:lang w:val="en-US"/>
        </w:rPr>
        <w:t xml:space="preserve"> currently are. </w:t>
      </w:r>
    </w:p>
    <w:p w:rsidR="00A47D14" w:rsidRPr="00A47D14" w:rsidRDefault="00A47D14" w:rsidP="00A47D14">
      <w:pPr>
        <w:spacing w:after="0" w:line="360" w:lineRule="auto"/>
        <w:ind w:firstLine="708"/>
        <w:jc w:val="both"/>
        <w:rPr>
          <w:rFonts w:ascii="Times New Roman" w:hAnsi="Times New Roman" w:cs="Times New Roman"/>
          <w:lang w:val="en-US"/>
        </w:rPr>
      </w:pPr>
      <w:r w:rsidRPr="00A47D14">
        <w:rPr>
          <w:rFonts w:ascii="Times New Roman" w:hAnsi="Times New Roman" w:cs="Times New Roman"/>
          <w:lang w:val="en-US"/>
        </w:rPr>
        <w:t xml:space="preserve">To what extent is my conclusion valid and generalizable? I think I have examined three genuinely promising policy proposals and all of them failed the test. I gladly challenge others to research other forms of policy that I overlooked and that can overcome the problems I sketched. These three </w:t>
      </w:r>
      <w:r w:rsidR="009F1577">
        <w:rPr>
          <w:rFonts w:ascii="Times New Roman" w:hAnsi="Times New Roman" w:cs="Times New Roman"/>
          <w:lang w:val="en-US"/>
        </w:rPr>
        <w:t xml:space="preserve">proposals </w:t>
      </w:r>
      <w:r w:rsidRPr="00A47D14">
        <w:rPr>
          <w:rFonts w:ascii="Times New Roman" w:hAnsi="Times New Roman" w:cs="Times New Roman"/>
          <w:lang w:val="en-US"/>
        </w:rPr>
        <w:t xml:space="preserve">seemed most feasible to me. They </w:t>
      </w:r>
      <w:r w:rsidR="009F1577">
        <w:rPr>
          <w:rFonts w:ascii="Times New Roman" w:hAnsi="Times New Roman" w:cs="Times New Roman"/>
          <w:lang w:val="en-US"/>
        </w:rPr>
        <w:t xml:space="preserve">have </w:t>
      </w:r>
      <w:r w:rsidRPr="00A47D14">
        <w:rPr>
          <w:rFonts w:ascii="Times New Roman" w:hAnsi="Times New Roman" w:cs="Times New Roman"/>
          <w:lang w:val="en-US"/>
        </w:rPr>
        <w:t xml:space="preserve">already </w:t>
      </w:r>
      <w:r w:rsidR="009F1577">
        <w:rPr>
          <w:rFonts w:ascii="Times New Roman" w:hAnsi="Times New Roman" w:cs="Times New Roman"/>
          <w:lang w:val="en-US"/>
        </w:rPr>
        <w:t xml:space="preserve">been </w:t>
      </w:r>
      <w:r w:rsidRPr="00A47D14">
        <w:rPr>
          <w:rFonts w:ascii="Times New Roman" w:hAnsi="Times New Roman" w:cs="Times New Roman"/>
          <w:lang w:val="en-US"/>
        </w:rPr>
        <w:t xml:space="preserve">used or put </w:t>
      </w:r>
      <w:r w:rsidR="009F1577">
        <w:rPr>
          <w:rFonts w:ascii="Times New Roman" w:hAnsi="Times New Roman" w:cs="Times New Roman"/>
          <w:lang w:val="en-US"/>
        </w:rPr>
        <w:t xml:space="preserve">forward in the academic debate. </w:t>
      </w:r>
      <w:r w:rsidRPr="00A47D14">
        <w:rPr>
          <w:rFonts w:ascii="Times New Roman" w:hAnsi="Times New Roman" w:cs="Times New Roman"/>
          <w:lang w:val="en-US"/>
        </w:rPr>
        <w:t>I have</w:t>
      </w:r>
      <w:r w:rsidR="009F1577">
        <w:rPr>
          <w:rFonts w:ascii="Times New Roman" w:hAnsi="Times New Roman" w:cs="Times New Roman"/>
          <w:lang w:val="en-US"/>
        </w:rPr>
        <w:t xml:space="preserve"> of course</w:t>
      </w:r>
      <w:r w:rsidRPr="00A47D14">
        <w:rPr>
          <w:rFonts w:ascii="Times New Roman" w:hAnsi="Times New Roman" w:cs="Times New Roman"/>
          <w:lang w:val="en-US"/>
        </w:rPr>
        <w:t xml:space="preserve"> not investigated all policy possibilities</w:t>
      </w:r>
      <w:r w:rsidR="009F1577">
        <w:rPr>
          <w:rFonts w:ascii="Times New Roman" w:hAnsi="Times New Roman" w:cs="Times New Roman"/>
          <w:lang w:val="en-US"/>
        </w:rPr>
        <w:t>, though</w:t>
      </w:r>
      <w:r w:rsidRPr="00A47D14">
        <w:rPr>
          <w:rFonts w:ascii="Times New Roman" w:hAnsi="Times New Roman" w:cs="Times New Roman"/>
          <w:lang w:val="en-US"/>
        </w:rPr>
        <w:t>. With regard to the generalizability, I think that many arguments and problems I put forward will apply to most other health care systems. Although I often linked the discussion to the Dutch case, I do not think that this means that the conclusions and arguments are irrelevant for other countries. Of course, differences in health care systems could mean that other systems offer openin</w:t>
      </w:r>
      <w:r w:rsidR="00471FDA">
        <w:rPr>
          <w:rFonts w:ascii="Times New Roman" w:hAnsi="Times New Roman" w:cs="Times New Roman"/>
          <w:lang w:val="en-US"/>
        </w:rPr>
        <w:t xml:space="preserve">gs for certain policies, </w:t>
      </w:r>
      <w:r w:rsidR="009F1577">
        <w:rPr>
          <w:rFonts w:ascii="Times New Roman" w:hAnsi="Times New Roman" w:cs="Times New Roman"/>
          <w:lang w:val="en-US"/>
        </w:rPr>
        <w:t>which</w:t>
      </w:r>
      <w:r w:rsidR="00471FDA">
        <w:rPr>
          <w:rFonts w:ascii="Times New Roman" w:hAnsi="Times New Roman" w:cs="Times New Roman"/>
          <w:lang w:val="en-US"/>
        </w:rPr>
        <w:t xml:space="preserve"> are</w:t>
      </w:r>
      <w:r w:rsidRPr="00A47D14">
        <w:rPr>
          <w:rFonts w:ascii="Times New Roman" w:hAnsi="Times New Roman" w:cs="Times New Roman"/>
          <w:lang w:val="en-US"/>
        </w:rPr>
        <w:t xml:space="preserve"> not imaginable in the Dutch case. Again, I would enjoy seeing further</w:t>
      </w:r>
      <w:r w:rsidR="009F1577">
        <w:rPr>
          <w:rFonts w:ascii="Times New Roman" w:hAnsi="Times New Roman" w:cs="Times New Roman"/>
          <w:lang w:val="en-US"/>
        </w:rPr>
        <w:t xml:space="preserve"> done</w:t>
      </w:r>
      <w:r w:rsidRPr="00A47D14">
        <w:rPr>
          <w:rFonts w:ascii="Times New Roman" w:hAnsi="Times New Roman" w:cs="Times New Roman"/>
          <w:lang w:val="en-US"/>
        </w:rPr>
        <w:t xml:space="preserve"> research on this. In general though, I think that the difficulties with incorporating individual responsibility in health care, will apply to most other systems. </w:t>
      </w:r>
    </w:p>
    <w:p w:rsidR="00A47D14" w:rsidRPr="00A47D14" w:rsidRDefault="00A47D14" w:rsidP="00A47D14">
      <w:pPr>
        <w:spacing w:after="0" w:line="360" w:lineRule="auto"/>
        <w:jc w:val="both"/>
        <w:rPr>
          <w:rFonts w:ascii="Times New Roman" w:hAnsi="Times New Roman" w:cs="Times New Roman"/>
          <w:lang w:val="en-US"/>
        </w:rPr>
      </w:pPr>
      <w:r w:rsidRPr="00A47D14">
        <w:rPr>
          <w:rFonts w:ascii="Times New Roman" w:hAnsi="Times New Roman" w:cs="Times New Roman"/>
          <w:lang w:val="en-US"/>
        </w:rPr>
        <w:tab/>
        <w:t xml:space="preserve">What </w:t>
      </w:r>
      <w:r w:rsidR="00D4040A">
        <w:rPr>
          <w:rFonts w:ascii="Times New Roman" w:hAnsi="Times New Roman" w:cs="Times New Roman"/>
          <w:lang w:val="en-US"/>
        </w:rPr>
        <w:t xml:space="preserve">can and </w:t>
      </w:r>
      <w:r w:rsidRPr="00A47D14">
        <w:rPr>
          <w:rFonts w:ascii="Times New Roman" w:hAnsi="Times New Roman" w:cs="Times New Roman"/>
          <w:lang w:val="en-US"/>
        </w:rPr>
        <w:t xml:space="preserve">should change (at least in the Netherlands, but in all health care systems to which the paradox of the elderly applies), is </w:t>
      </w:r>
      <w:r w:rsidR="00D4040A">
        <w:rPr>
          <w:rFonts w:ascii="Times New Roman" w:hAnsi="Times New Roman" w:cs="Times New Roman"/>
          <w:lang w:val="en-US"/>
        </w:rPr>
        <w:t xml:space="preserve">that we put an end to </w:t>
      </w:r>
      <w:r w:rsidRPr="00A47D14">
        <w:rPr>
          <w:rFonts w:ascii="Times New Roman" w:hAnsi="Times New Roman" w:cs="Times New Roman"/>
          <w:lang w:val="en-US"/>
        </w:rPr>
        <w:t>the idea that unhealthy behavior currently places a financial burden on our health care system. Recent research has indicated that this is not the case (Andersen, 2014). I would advise further research on the costliness of unhealthy choices in society, but it seems like we have no reason to complain. If individuals like living unhealth</w:t>
      </w:r>
      <w:r w:rsidR="007000D5">
        <w:rPr>
          <w:rFonts w:ascii="Times New Roman" w:hAnsi="Times New Roman" w:cs="Times New Roman"/>
          <w:lang w:val="en-US"/>
        </w:rPr>
        <w:t>il</w:t>
      </w:r>
      <w:r w:rsidRPr="00A47D14">
        <w:rPr>
          <w:rFonts w:ascii="Times New Roman" w:hAnsi="Times New Roman" w:cs="Times New Roman"/>
          <w:lang w:val="en-US"/>
        </w:rPr>
        <w:t xml:space="preserve">y and they do not harm others, we have no foundation for trying to </w:t>
      </w:r>
      <w:r w:rsidR="00D4040A">
        <w:rPr>
          <w:rFonts w:ascii="Times New Roman" w:hAnsi="Times New Roman" w:cs="Times New Roman"/>
          <w:lang w:val="en-US"/>
        </w:rPr>
        <w:t>make individuals financially responsible</w:t>
      </w:r>
      <w:r w:rsidRPr="00A47D14">
        <w:rPr>
          <w:rFonts w:ascii="Times New Roman" w:hAnsi="Times New Roman" w:cs="Times New Roman"/>
          <w:lang w:val="en-US"/>
        </w:rPr>
        <w:t>. The question that we must keep asking ourselves is: do we witness any s</w:t>
      </w:r>
      <w:r w:rsidR="004B6B26">
        <w:rPr>
          <w:rFonts w:ascii="Times New Roman" w:hAnsi="Times New Roman" w:cs="Times New Roman"/>
          <w:lang w:val="en-US"/>
        </w:rPr>
        <w:t>tructural, unfair cost-shifting?</w:t>
      </w:r>
      <w:r w:rsidRPr="00A47D14">
        <w:rPr>
          <w:rFonts w:ascii="Times New Roman" w:hAnsi="Times New Roman" w:cs="Times New Roman"/>
          <w:lang w:val="en-US"/>
        </w:rPr>
        <w:t xml:space="preserve"> Of course there is always a bit of cost-shifting, but when it becomes structural, it could become a real problem and a challenge to overall solidarity. Against first appearances, this does not seem to be the </w:t>
      </w:r>
      <w:r w:rsidRPr="00A47D14">
        <w:rPr>
          <w:rFonts w:ascii="Times New Roman" w:hAnsi="Times New Roman" w:cs="Times New Roman"/>
          <w:lang w:val="en-US"/>
        </w:rPr>
        <w:lastRenderedPageBreak/>
        <w:t>case right now. But because many health care systems are to a large degree based</w:t>
      </w:r>
      <w:r w:rsidR="00343B0E">
        <w:rPr>
          <w:rFonts w:ascii="Times New Roman" w:hAnsi="Times New Roman" w:cs="Times New Roman"/>
          <w:lang w:val="en-US"/>
        </w:rPr>
        <w:t xml:space="preserve"> on solidarity, we must keep </w:t>
      </w:r>
      <w:r w:rsidRPr="00A47D14">
        <w:rPr>
          <w:rFonts w:ascii="Times New Roman" w:hAnsi="Times New Roman" w:cs="Times New Roman"/>
          <w:lang w:val="en-US"/>
        </w:rPr>
        <w:t xml:space="preserve">asking ourselves the question whether </w:t>
      </w:r>
      <w:r w:rsidR="004B6B26">
        <w:rPr>
          <w:rFonts w:ascii="Times New Roman" w:hAnsi="Times New Roman" w:cs="Times New Roman"/>
          <w:lang w:val="en-US"/>
        </w:rPr>
        <w:t>the level</w:t>
      </w:r>
      <w:r w:rsidRPr="00A47D14">
        <w:rPr>
          <w:rFonts w:ascii="Times New Roman" w:hAnsi="Times New Roman" w:cs="Times New Roman"/>
          <w:lang w:val="en-US"/>
        </w:rPr>
        <w:t xml:space="preserve"> of solidarity</w:t>
      </w:r>
      <w:r w:rsidR="004B6B26">
        <w:rPr>
          <w:rFonts w:ascii="Times New Roman" w:hAnsi="Times New Roman" w:cs="Times New Roman"/>
          <w:lang w:val="en-US"/>
        </w:rPr>
        <w:t xml:space="preserve"> is fair to demand</w:t>
      </w:r>
      <w:r w:rsidRPr="00A47D14">
        <w:rPr>
          <w:rFonts w:ascii="Times New Roman" w:hAnsi="Times New Roman" w:cs="Times New Roman"/>
          <w:lang w:val="en-US"/>
        </w:rPr>
        <w:t xml:space="preserve">. </w:t>
      </w:r>
    </w:p>
    <w:p w:rsidR="00A47D14" w:rsidRPr="00A47D14" w:rsidRDefault="00A47D14" w:rsidP="00A47D14">
      <w:pPr>
        <w:spacing w:after="0" w:line="360" w:lineRule="auto"/>
        <w:jc w:val="both"/>
        <w:rPr>
          <w:rFonts w:ascii="Times New Roman" w:hAnsi="Times New Roman" w:cs="Times New Roman"/>
          <w:lang w:val="en-US"/>
        </w:rPr>
      </w:pPr>
      <w:r w:rsidRPr="00A47D14">
        <w:rPr>
          <w:rFonts w:ascii="Times New Roman" w:hAnsi="Times New Roman" w:cs="Times New Roman"/>
          <w:lang w:val="en-US"/>
        </w:rPr>
        <w:tab/>
        <w:t xml:space="preserve">Lastly, I would like to point out that this entire thesis has unconditionally presumed a national health care system. I have not put the discussion in a global justice context, simply because a national context was complicated enough already. But of course there are questions about whether it is even justifiable to have a health care system that only offers help and compensation to fellow citizens. How do we justify that the compensation of bad brute luck is limited to those </w:t>
      </w:r>
      <w:r w:rsidR="00482020">
        <w:rPr>
          <w:rFonts w:ascii="Times New Roman" w:hAnsi="Times New Roman" w:cs="Times New Roman"/>
          <w:lang w:val="en-US"/>
        </w:rPr>
        <w:t xml:space="preserve">with whom we share our </w:t>
      </w:r>
      <w:r w:rsidR="00121198">
        <w:rPr>
          <w:rFonts w:ascii="Times New Roman" w:hAnsi="Times New Roman" w:cs="Times New Roman"/>
          <w:lang w:val="en-US"/>
        </w:rPr>
        <w:t>nationality</w:t>
      </w:r>
      <w:r w:rsidRPr="00A47D14">
        <w:rPr>
          <w:rFonts w:ascii="Times New Roman" w:hAnsi="Times New Roman" w:cs="Times New Roman"/>
          <w:lang w:val="en-US"/>
        </w:rPr>
        <w:t xml:space="preserve">? This thesis has mainly </w:t>
      </w:r>
      <w:r w:rsidR="00121198">
        <w:rPr>
          <w:rFonts w:ascii="Times New Roman" w:hAnsi="Times New Roman" w:cs="Times New Roman"/>
          <w:lang w:val="en-US"/>
        </w:rPr>
        <w:t>examined to what extent we could</w:t>
      </w:r>
      <w:r w:rsidRPr="00A47D14">
        <w:rPr>
          <w:rFonts w:ascii="Times New Roman" w:hAnsi="Times New Roman" w:cs="Times New Roman"/>
          <w:lang w:val="en-US"/>
        </w:rPr>
        <w:t xml:space="preserve"> mak</w:t>
      </w:r>
      <w:r w:rsidR="00121198">
        <w:rPr>
          <w:rFonts w:ascii="Times New Roman" w:hAnsi="Times New Roman" w:cs="Times New Roman"/>
          <w:lang w:val="en-US"/>
        </w:rPr>
        <w:t>e</w:t>
      </w:r>
      <w:r w:rsidRPr="00A47D14">
        <w:rPr>
          <w:rFonts w:ascii="Times New Roman" w:hAnsi="Times New Roman" w:cs="Times New Roman"/>
          <w:lang w:val="en-US"/>
        </w:rPr>
        <w:t xml:space="preserve"> the health care system more sensitive to option luck, but from a global justice point of view it might also be necessary to justify why our solidarity is so limited and</w:t>
      </w:r>
      <w:r w:rsidR="005A1FF9">
        <w:rPr>
          <w:rFonts w:ascii="Times New Roman" w:hAnsi="Times New Roman" w:cs="Times New Roman"/>
          <w:lang w:val="en-US"/>
        </w:rPr>
        <w:t xml:space="preserve"> why</w:t>
      </w:r>
      <w:r w:rsidRPr="00A47D14">
        <w:rPr>
          <w:rFonts w:ascii="Times New Roman" w:hAnsi="Times New Roman" w:cs="Times New Roman"/>
          <w:lang w:val="en-US"/>
        </w:rPr>
        <w:t xml:space="preserve"> we do not feel obliged to compensate many in the world who suffer from bad brute luck. This is a completely different discussion though and although it is important that </w:t>
      </w:r>
      <w:r w:rsidR="0089188E">
        <w:rPr>
          <w:rFonts w:ascii="Times New Roman" w:hAnsi="Times New Roman" w:cs="Times New Roman"/>
          <w:lang w:val="en-US"/>
        </w:rPr>
        <w:t>these matters are under discussion,</w:t>
      </w:r>
      <w:r w:rsidRPr="00A47D14">
        <w:rPr>
          <w:rFonts w:ascii="Times New Roman" w:hAnsi="Times New Roman" w:cs="Times New Roman"/>
          <w:lang w:val="en-US"/>
        </w:rPr>
        <w:t xml:space="preserve"> this thesis has no place in that debate. Fortunately, others have taken up this subject already (Pogge, 2002</w:t>
      </w:r>
      <w:r w:rsidR="001419B4">
        <w:rPr>
          <w:rFonts w:ascii="Times New Roman" w:hAnsi="Times New Roman" w:cs="Times New Roman"/>
          <w:lang w:val="en-US"/>
        </w:rPr>
        <w:t>; Reichlin, 2011</w:t>
      </w:r>
      <w:r w:rsidRPr="00A47D14">
        <w:rPr>
          <w:rFonts w:ascii="Times New Roman" w:hAnsi="Times New Roman" w:cs="Times New Roman"/>
          <w:lang w:val="en-US"/>
        </w:rPr>
        <w:t>)</w:t>
      </w:r>
      <w:r w:rsidR="00EA0931">
        <w:rPr>
          <w:rFonts w:ascii="Times New Roman" w:hAnsi="Times New Roman" w:cs="Times New Roman"/>
          <w:lang w:val="en-US"/>
        </w:rPr>
        <w:t xml:space="preserve"> and I would </w:t>
      </w:r>
      <w:r w:rsidR="00826484">
        <w:rPr>
          <w:rFonts w:ascii="Times New Roman" w:hAnsi="Times New Roman" w:cs="Times New Roman"/>
          <w:lang w:val="en-US"/>
        </w:rPr>
        <w:t>like to see more</w:t>
      </w:r>
      <w:r w:rsidR="00EA0931">
        <w:rPr>
          <w:rFonts w:ascii="Times New Roman" w:hAnsi="Times New Roman" w:cs="Times New Roman"/>
          <w:lang w:val="en-US"/>
        </w:rPr>
        <w:t xml:space="preserve"> research </w:t>
      </w:r>
      <w:r w:rsidR="00826484">
        <w:rPr>
          <w:rFonts w:ascii="Times New Roman" w:hAnsi="Times New Roman" w:cs="Times New Roman"/>
          <w:lang w:val="en-US"/>
        </w:rPr>
        <w:t xml:space="preserve">done </w:t>
      </w:r>
      <w:r w:rsidR="00EA0931">
        <w:rPr>
          <w:rFonts w:ascii="Times New Roman" w:hAnsi="Times New Roman" w:cs="Times New Roman"/>
          <w:lang w:val="en-US"/>
        </w:rPr>
        <w:t>on that</w:t>
      </w:r>
      <w:r w:rsidRPr="00A47D14">
        <w:rPr>
          <w:rFonts w:ascii="Times New Roman" w:hAnsi="Times New Roman" w:cs="Times New Roman"/>
          <w:lang w:val="en-US"/>
        </w:rPr>
        <w:t xml:space="preserve">. </w:t>
      </w:r>
    </w:p>
    <w:p w:rsidR="00A47D14" w:rsidRPr="00A47D14" w:rsidRDefault="00A47D14" w:rsidP="00A47D14">
      <w:pPr>
        <w:spacing w:after="0" w:line="360" w:lineRule="auto"/>
        <w:jc w:val="both"/>
        <w:rPr>
          <w:rFonts w:ascii="Times New Roman" w:hAnsi="Times New Roman" w:cs="Times New Roman"/>
          <w:lang w:val="en-US"/>
        </w:rPr>
      </w:pPr>
      <w:r w:rsidRPr="00A47D14">
        <w:rPr>
          <w:rFonts w:ascii="Times New Roman" w:hAnsi="Times New Roman" w:cs="Times New Roman"/>
          <w:lang w:val="en-US"/>
        </w:rPr>
        <w:tab/>
        <w:t>As I said, we have come a long way. A long way that led to the conclusion that based on my research, I do not see any just</w:t>
      </w:r>
      <w:r w:rsidR="004B1F55">
        <w:rPr>
          <w:rFonts w:ascii="Times New Roman" w:hAnsi="Times New Roman" w:cs="Times New Roman"/>
          <w:lang w:val="en-US"/>
        </w:rPr>
        <w:t xml:space="preserve"> way to base the distribution of</w:t>
      </w:r>
      <w:r w:rsidRPr="00A47D14">
        <w:rPr>
          <w:rFonts w:ascii="Times New Roman" w:hAnsi="Times New Roman" w:cs="Times New Roman"/>
          <w:lang w:val="en-US"/>
        </w:rPr>
        <w:t xml:space="preserve"> health care costs on individual responsibility. For now, th</w:t>
      </w:r>
      <w:r w:rsidR="007624E4">
        <w:rPr>
          <w:rFonts w:ascii="Times New Roman" w:hAnsi="Times New Roman" w:cs="Times New Roman"/>
          <w:lang w:val="en-US"/>
        </w:rPr>
        <w:t>is</w:t>
      </w:r>
      <w:r w:rsidRPr="00A47D14">
        <w:rPr>
          <w:rFonts w:ascii="Times New Roman" w:hAnsi="Times New Roman" w:cs="Times New Roman"/>
          <w:lang w:val="en-US"/>
        </w:rPr>
        <w:t xml:space="preserve"> means we have all the reason to stick to a system based on risk solidarity. If the paradox of the elderly is breached and unhealthy choices start to make the system unaffordable, if we have the means to track unhealthy behavior and we</w:t>
      </w:r>
      <w:r w:rsidR="007624E4">
        <w:rPr>
          <w:rFonts w:ascii="Times New Roman" w:hAnsi="Times New Roman" w:cs="Times New Roman"/>
          <w:lang w:val="en-US"/>
        </w:rPr>
        <w:t xml:space="preserve"> do</w:t>
      </w:r>
      <w:r w:rsidRPr="00A47D14">
        <w:rPr>
          <w:rFonts w:ascii="Times New Roman" w:hAnsi="Times New Roman" w:cs="Times New Roman"/>
          <w:lang w:val="en-US"/>
        </w:rPr>
        <w:t xml:space="preserve"> not mind if privacy considerations have to be overridden, this could potentially change. </w:t>
      </w:r>
    </w:p>
    <w:p w:rsidR="00A47D14" w:rsidRPr="00A47D14" w:rsidRDefault="00A47D14" w:rsidP="00A47D14">
      <w:pPr>
        <w:spacing w:line="360" w:lineRule="auto"/>
        <w:jc w:val="both"/>
        <w:rPr>
          <w:rFonts w:ascii="Times New Roman" w:hAnsi="Times New Roman" w:cs="Times New Roman"/>
          <w:color w:val="9BBB59" w:themeColor="accent3"/>
          <w:lang w:val="en-US"/>
        </w:rPr>
      </w:pPr>
    </w:p>
    <w:p w:rsidR="00A47D14" w:rsidRPr="00A47D14" w:rsidRDefault="00A47D14" w:rsidP="00A47D14">
      <w:pPr>
        <w:spacing w:line="360" w:lineRule="auto"/>
        <w:jc w:val="both"/>
        <w:rPr>
          <w:rFonts w:ascii="Times New Roman" w:hAnsi="Times New Roman" w:cs="Times New Roman"/>
          <w:lang w:val="en-US"/>
        </w:rPr>
      </w:pPr>
    </w:p>
    <w:p w:rsidR="00A47D14" w:rsidRPr="00A47D14" w:rsidRDefault="00A47D14" w:rsidP="00A47D14">
      <w:pPr>
        <w:spacing w:line="360" w:lineRule="auto"/>
        <w:jc w:val="both"/>
        <w:rPr>
          <w:rFonts w:ascii="Times New Roman" w:hAnsi="Times New Roman" w:cs="Times New Roman"/>
          <w:lang w:val="en-US"/>
        </w:rPr>
      </w:pPr>
    </w:p>
    <w:p w:rsidR="00A47D14" w:rsidRPr="00A47D14" w:rsidRDefault="00A47D14" w:rsidP="00A47D14">
      <w:pPr>
        <w:jc w:val="both"/>
        <w:rPr>
          <w:rFonts w:ascii="Times New Roman" w:hAnsi="Times New Roman" w:cs="Times New Roman"/>
          <w:color w:val="9BBB59" w:themeColor="accent3"/>
          <w:lang w:val="en-US"/>
        </w:rPr>
      </w:pPr>
    </w:p>
    <w:p w:rsidR="00A47D14" w:rsidRPr="002C28AF" w:rsidRDefault="00A47D14" w:rsidP="002C28AF">
      <w:pPr>
        <w:spacing w:line="360" w:lineRule="auto"/>
        <w:jc w:val="both"/>
        <w:rPr>
          <w:rFonts w:ascii="Times New Roman" w:hAnsi="Times New Roman" w:cs="Times New Roman"/>
          <w:lang w:val="en-US"/>
        </w:rPr>
      </w:pPr>
    </w:p>
    <w:p w:rsidR="002C28AF" w:rsidRPr="002C28AF" w:rsidRDefault="002C28AF" w:rsidP="002C28AF">
      <w:pPr>
        <w:tabs>
          <w:tab w:val="right" w:pos="9072"/>
        </w:tabs>
        <w:jc w:val="both"/>
        <w:rPr>
          <w:lang w:val="en-US"/>
        </w:rPr>
      </w:pPr>
    </w:p>
    <w:p w:rsidR="002C28AF" w:rsidRPr="000E7F67" w:rsidRDefault="002C28AF" w:rsidP="000E7F67">
      <w:pPr>
        <w:spacing w:after="0" w:line="360" w:lineRule="auto"/>
        <w:jc w:val="both"/>
        <w:rPr>
          <w:rFonts w:ascii="Times New Roman" w:hAnsi="Times New Roman" w:cs="Times New Roman"/>
          <w:lang w:val="en-US"/>
        </w:rPr>
      </w:pPr>
    </w:p>
    <w:p w:rsidR="000E7F67" w:rsidRPr="000E7F67" w:rsidRDefault="000E7F67" w:rsidP="000E7F67">
      <w:pPr>
        <w:spacing w:after="0" w:line="360" w:lineRule="auto"/>
        <w:ind w:firstLine="709"/>
        <w:jc w:val="both"/>
        <w:rPr>
          <w:rFonts w:ascii="Times New Roman" w:hAnsi="Times New Roman" w:cs="Times New Roman"/>
          <w:lang w:val="en-US"/>
        </w:rPr>
      </w:pPr>
    </w:p>
    <w:p w:rsidR="000E7F67" w:rsidRPr="000E7F67" w:rsidRDefault="000E7F67" w:rsidP="000E7F67">
      <w:pPr>
        <w:jc w:val="both"/>
        <w:rPr>
          <w:lang w:val="en-US"/>
        </w:rPr>
      </w:pPr>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ab/>
      </w:r>
    </w:p>
    <w:p w:rsidR="000E7F67" w:rsidRPr="000E7F67" w:rsidRDefault="000E7F67" w:rsidP="000E7F67">
      <w:pPr>
        <w:spacing w:after="0" w:line="360" w:lineRule="auto"/>
        <w:jc w:val="both"/>
        <w:rPr>
          <w:rFonts w:ascii="Times New Roman" w:hAnsi="Times New Roman" w:cs="Times New Roman"/>
          <w:lang w:val="en-US"/>
        </w:rPr>
      </w:pPr>
      <w:r w:rsidRPr="000E7F67">
        <w:rPr>
          <w:rFonts w:ascii="Times New Roman" w:hAnsi="Times New Roman" w:cs="Times New Roman"/>
          <w:lang w:val="en-US"/>
        </w:rPr>
        <w:tab/>
      </w:r>
    </w:p>
    <w:p w:rsidR="00E23098" w:rsidRDefault="000E7F67" w:rsidP="00E23098">
      <w:pPr>
        <w:spacing w:line="360" w:lineRule="auto"/>
        <w:jc w:val="both"/>
        <w:rPr>
          <w:rFonts w:ascii="Times New Roman" w:hAnsi="Times New Roman" w:cs="Times New Roman"/>
          <w:lang w:val="en-US"/>
        </w:rPr>
      </w:pPr>
      <w:r w:rsidRPr="000E7F67">
        <w:rPr>
          <w:rFonts w:ascii="Times New Roman" w:hAnsi="Times New Roman" w:cs="Times New Roman"/>
          <w:lang w:val="en-US"/>
        </w:rPr>
        <w:tab/>
      </w:r>
    </w:p>
    <w:p w:rsidR="00E23098" w:rsidRDefault="00E23098" w:rsidP="00E23098">
      <w:pPr>
        <w:spacing w:line="360" w:lineRule="auto"/>
        <w:jc w:val="both"/>
        <w:rPr>
          <w:rFonts w:ascii="Times New Roman" w:hAnsi="Times New Roman" w:cs="Times New Roman"/>
          <w:lang w:val="en-US"/>
        </w:rPr>
      </w:pPr>
    </w:p>
    <w:p w:rsidR="00124F74" w:rsidRPr="00E23098" w:rsidRDefault="00124F74" w:rsidP="007E2C56">
      <w:pPr>
        <w:pStyle w:val="Thesis-n1"/>
      </w:pPr>
      <w:r>
        <w:lastRenderedPageBreak/>
        <w:t>Bibliography</w:t>
      </w:r>
    </w:p>
    <w:p w:rsidR="00124F74" w:rsidRPr="00DA3B4E" w:rsidRDefault="00E662C0" w:rsidP="00124F74">
      <w:pPr>
        <w:spacing w:line="240" w:lineRule="auto"/>
        <w:rPr>
          <w:rFonts w:ascii="Times New Roman" w:hAnsi="Times New Roman" w:cs="Times New Roman"/>
          <w:lang w:val="en-US"/>
        </w:rPr>
      </w:pPr>
      <w:r>
        <w:rPr>
          <w:rFonts w:ascii="Times New Roman" w:hAnsi="Times New Roman" w:cs="Times New Roman"/>
          <w:lang w:val="en-US"/>
        </w:rPr>
        <w:t>Albersen, A. (2013)</w:t>
      </w:r>
      <w:r w:rsidR="00F06091">
        <w:rPr>
          <w:rFonts w:ascii="Times New Roman" w:hAnsi="Times New Roman" w:cs="Times New Roman"/>
          <w:lang w:val="en-US"/>
        </w:rPr>
        <w:t xml:space="preserve"> </w:t>
      </w:r>
      <w:r>
        <w:rPr>
          <w:rFonts w:ascii="Times New Roman" w:hAnsi="Times New Roman" w:cs="Times New Roman"/>
          <w:lang w:val="en-US"/>
        </w:rPr>
        <w:t>‘</w:t>
      </w:r>
      <w:r w:rsidR="00F06091">
        <w:rPr>
          <w:rFonts w:ascii="Times New Roman" w:hAnsi="Times New Roman" w:cs="Times New Roman"/>
          <w:lang w:val="en-US"/>
        </w:rPr>
        <w:t>Feiring’s Concept of F</w:t>
      </w:r>
      <w:r w:rsidR="00124F74">
        <w:rPr>
          <w:rFonts w:ascii="Times New Roman" w:hAnsi="Times New Roman" w:cs="Times New Roman"/>
          <w:lang w:val="en-US"/>
        </w:rPr>
        <w:t>orward-</w:t>
      </w:r>
      <w:r w:rsidR="00F06091">
        <w:rPr>
          <w:rFonts w:ascii="Times New Roman" w:hAnsi="Times New Roman" w:cs="Times New Roman"/>
          <w:lang w:val="en-US"/>
        </w:rPr>
        <w:t>looking R</w:t>
      </w:r>
      <w:r w:rsidR="00124F74">
        <w:rPr>
          <w:rFonts w:ascii="Times New Roman" w:hAnsi="Times New Roman" w:cs="Times New Roman"/>
          <w:lang w:val="en-US"/>
        </w:rPr>
        <w:t xml:space="preserve">esponsibility: a </w:t>
      </w:r>
      <w:r w:rsidR="00F06091">
        <w:rPr>
          <w:rFonts w:ascii="Times New Roman" w:hAnsi="Times New Roman" w:cs="Times New Roman"/>
          <w:lang w:val="en-US"/>
        </w:rPr>
        <w:t>D</w:t>
      </w:r>
      <w:r w:rsidR="00124F74">
        <w:rPr>
          <w:rFonts w:ascii="Times New Roman" w:hAnsi="Times New Roman" w:cs="Times New Roman"/>
          <w:lang w:val="en-US"/>
        </w:rPr>
        <w:t xml:space="preserve">ead </w:t>
      </w:r>
      <w:r w:rsidR="00F06091">
        <w:rPr>
          <w:rFonts w:ascii="Times New Roman" w:hAnsi="Times New Roman" w:cs="Times New Roman"/>
          <w:lang w:val="en-US"/>
        </w:rPr>
        <w:t>End for Responsibility in H</w:t>
      </w:r>
      <w:r w:rsidR="00124F74">
        <w:rPr>
          <w:rFonts w:ascii="Times New Roman" w:hAnsi="Times New Roman" w:cs="Times New Roman"/>
          <w:lang w:val="en-US"/>
        </w:rPr>
        <w:t>ealthcare</w:t>
      </w:r>
      <w:r>
        <w:rPr>
          <w:rFonts w:ascii="Times New Roman" w:hAnsi="Times New Roman" w:cs="Times New Roman"/>
          <w:lang w:val="en-US"/>
        </w:rPr>
        <w:t xml:space="preserve">’, </w:t>
      </w:r>
      <w:r w:rsidR="00124F74">
        <w:rPr>
          <w:rFonts w:ascii="Times New Roman" w:hAnsi="Times New Roman" w:cs="Times New Roman"/>
          <w:lang w:val="en-US"/>
        </w:rPr>
        <w:t xml:space="preserve"> </w:t>
      </w:r>
      <w:r w:rsidR="00CD51D7">
        <w:rPr>
          <w:rFonts w:ascii="Times New Roman" w:hAnsi="Times New Roman" w:cs="Times New Roman"/>
          <w:i/>
          <w:lang w:val="en-US"/>
        </w:rPr>
        <w:t>Journal of Medical Ethics</w:t>
      </w:r>
      <w:r w:rsidR="00124F74">
        <w:rPr>
          <w:rFonts w:ascii="Times New Roman" w:hAnsi="Times New Roman" w:cs="Times New Roman"/>
          <w:i/>
          <w:lang w:val="en-US"/>
        </w:rPr>
        <w:t xml:space="preserve"> </w:t>
      </w:r>
      <w:r>
        <w:rPr>
          <w:rFonts w:ascii="Times New Roman" w:hAnsi="Times New Roman" w:cs="Times New Roman"/>
          <w:lang w:val="en-US"/>
        </w:rPr>
        <w:t>41:</w:t>
      </w:r>
      <w:r w:rsidR="00124F74">
        <w:rPr>
          <w:rFonts w:ascii="Times New Roman" w:hAnsi="Times New Roman" w:cs="Times New Roman"/>
          <w:lang w:val="en-US"/>
        </w:rPr>
        <w:t xml:space="preserve"> 161-164. </w:t>
      </w:r>
    </w:p>
    <w:p w:rsidR="00124F74" w:rsidRDefault="00124F74" w:rsidP="00124F74">
      <w:pPr>
        <w:spacing w:after="120" w:line="240" w:lineRule="auto"/>
        <w:rPr>
          <w:rFonts w:ascii="Times New Roman" w:hAnsi="Times New Roman" w:cs="Times New Roman"/>
          <w:lang w:val="en-US"/>
        </w:rPr>
      </w:pPr>
      <w:r w:rsidRPr="00ED1E44">
        <w:rPr>
          <w:rFonts w:ascii="Times New Roman" w:hAnsi="Times New Roman" w:cs="Times New Roman"/>
          <w:lang w:val="en-US"/>
        </w:rPr>
        <w:t>Alber</w:t>
      </w:r>
      <w:r w:rsidR="00E662C0">
        <w:rPr>
          <w:rFonts w:ascii="Times New Roman" w:hAnsi="Times New Roman" w:cs="Times New Roman"/>
          <w:lang w:val="en-US"/>
        </w:rPr>
        <w:t>tsen, A., Knight, C. (2015)</w:t>
      </w:r>
      <w:r w:rsidR="007B033D">
        <w:rPr>
          <w:rFonts w:ascii="Times New Roman" w:hAnsi="Times New Roman" w:cs="Times New Roman"/>
          <w:lang w:val="en-US"/>
        </w:rPr>
        <w:t xml:space="preserve"> </w:t>
      </w:r>
      <w:r w:rsidR="00E662C0">
        <w:rPr>
          <w:rFonts w:ascii="Times New Roman" w:hAnsi="Times New Roman" w:cs="Times New Roman"/>
          <w:lang w:val="en-US"/>
        </w:rPr>
        <w:t>‘</w:t>
      </w:r>
      <w:r w:rsidR="007B033D">
        <w:rPr>
          <w:rFonts w:ascii="Times New Roman" w:hAnsi="Times New Roman" w:cs="Times New Roman"/>
          <w:lang w:val="en-US"/>
        </w:rPr>
        <w:t>A F</w:t>
      </w:r>
      <w:r w:rsidRPr="00ED1E44">
        <w:rPr>
          <w:rFonts w:ascii="Times New Roman" w:hAnsi="Times New Roman" w:cs="Times New Roman"/>
          <w:lang w:val="en-US"/>
        </w:rPr>
        <w:t xml:space="preserve">ramework for </w:t>
      </w:r>
      <w:r w:rsidR="007B033D">
        <w:rPr>
          <w:rFonts w:ascii="Times New Roman" w:hAnsi="Times New Roman" w:cs="Times New Roman"/>
          <w:lang w:val="en-US"/>
        </w:rPr>
        <w:t>Luck E</w:t>
      </w:r>
      <w:r w:rsidRPr="00ED1E44">
        <w:rPr>
          <w:rFonts w:ascii="Times New Roman" w:hAnsi="Times New Roman" w:cs="Times New Roman"/>
          <w:lang w:val="en-US"/>
        </w:rPr>
        <w:t xml:space="preserve">galitarianism in </w:t>
      </w:r>
      <w:r w:rsidR="007B033D">
        <w:rPr>
          <w:rFonts w:ascii="Times New Roman" w:hAnsi="Times New Roman" w:cs="Times New Roman"/>
          <w:lang w:val="en-US"/>
        </w:rPr>
        <w:t>Health and H</w:t>
      </w:r>
      <w:r w:rsidRPr="00ED1E44">
        <w:rPr>
          <w:rFonts w:ascii="Times New Roman" w:hAnsi="Times New Roman" w:cs="Times New Roman"/>
          <w:lang w:val="en-US"/>
        </w:rPr>
        <w:t>ealthcare</w:t>
      </w:r>
      <w:r w:rsidR="00E662C0">
        <w:rPr>
          <w:rFonts w:ascii="Times New Roman" w:hAnsi="Times New Roman" w:cs="Times New Roman"/>
          <w:lang w:val="en-US"/>
        </w:rPr>
        <w:t>’,</w:t>
      </w:r>
      <w:r w:rsidRPr="00ED1E44">
        <w:rPr>
          <w:rFonts w:ascii="Times New Roman" w:hAnsi="Times New Roman" w:cs="Times New Roman"/>
          <w:lang w:val="en-US"/>
        </w:rPr>
        <w:t xml:space="preserve"> </w:t>
      </w:r>
      <w:r w:rsidRPr="00ED1E44">
        <w:rPr>
          <w:rFonts w:ascii="Times New Roman" w:hAnsi="Times New Roman" w:cs="Times New Roman"/>
          <w:i/>
          <w:lang w:val="en-US"/>
        </w:rPr>
        <w:t>Journal of Medical Ethics</w:t>
      </w:r>
      <w:r w:rsidR="00CD51D7">
        <w:rPr>
          <w:rFonts w:ascii="Times New Roman" w:hAnsi="Times New Roman" w:cs="Times New Roman"/>
          <w:i/>
          <w:lang w:val="en-US"/>
        </w:rPr>
        <w:t xml:space="preserve"> </w:t>
      </w:r>
      <w:r w:rsidRPr="00ED1E44">
        <w:rPr>
          <w:rFonts w:ascii="Times New Roman" w:hAnsi="Times New Roman" w:cs="Times New Roman"/>
          <w:lang w:val="en-US"/>
        </w:rPr>
        <w:t>41</w:t>
      </w:r>
      <w:r w:rsidR="00E662C0">
        <w:rPr>
          <w:rFonts w:ascii="Times New Roman" w:hAnsi="Times New Roman" w:cs="Times New Roman"/>
          <w:lang w:val="en-US"/>
        </w:rPr>
        <w:t>:</w:t>
      </w:r>
      <w:r w:rsidRPr="00ED1E44">
        <w:rPr>
          <w:rFonts w:ascii="Times New Roman" w:hAnsi="Times New Roman" w:cs="Times New Roman"/>
          <w:lang w:val="en-US"/>
        </w:rPr>
        <w:t xml:space="preserve"> 165-169.</w:t>
      </w:r>
    </w:p>
    <w:p w:rsidR="00124F74" w:rsidRPr="00C33AB2" w:rsidRDefault="005E3E93" w:rsidP="00124F74">
      <w:pPr>
        <w:spacing w:after="120" w:line="240" w:lineRule="auto"/>
        <w:rPr>
          <w:rFonts w:ascii="Times New Roman" w:hAnsi="Times New Roman" w:cs="Times New Roman"/>
          <w:lang w:val="en-US"/>
        </w:rPr>
      </w:pPr>
      <w:r>
        <w:rPr>
          <w:rFonts w:ascii="Times New Roman" w:hAnsi="Times New Roman" w:cs="Times New Roman"/>
          <w:lang w:val="en-US"/>
        </w:rPr>
        <w:t>Alexander, L. (1990)</w:t>
      </w:r>
      <w:r w:rsidR="00124F74">
        <w:rPr>
          <w:rFonts w:ascii="Times New Roman" w:hAnsi="Times New Roman" w:cs="Times New Roman"/>
          <w:lang w:val="en-US"/>
        </w:rPr>
        <w:t xml:space="preserve"> </w:t>
      </w:r>
      <w:r>
        <w:rPr>
          <w:rFonts w:ascii="Times New Roman" w:hAnsi="Times New Roman" w:cs="Times New Roman"/>
          <w:lang w:val="en-US"/>
        </w:rPr>
        <w:t>‘</w:t>
      </w:r>
      <w:r w:rsidR="007336EA">
        <w:rPr>
          <w:rFonts w:ascii="Times New Roman" w:hAnsi="Times New Roman" w:cs="Times New Roman"/>
          <w:lang w:val="en-US"/>
        </w:rPr>
        <w:t>Reconsidering the Relationship A</w:t>
      </w:r>
      <w:r w:rsidR="00124F74">
        <w:rPr>
          <w:rFonts w:ascii="Times New Roman" w:hAnsi="Times New Roman" w:cs="Times New Roman"/>
          <w:lang w:val="en-US"/>
        </w:rPr>
        <w:t>mong Voluntary Acts, Strict Liability and Negligence in Criminal Law</w:t>
      </w:r>
      <w:r>
        <w:rPr>
          <w:rFonts w:ascii="Times New Roman" w:hAnsi="Times New Roman" w:cs="Times New Roman"/>
          <w:lang w:val="en-US"/>
        </w:rPr>
        <w:t xml:space="preserve">’, </w:t>
      </w:r>
      <w:r w:rsidR="00124F74">
        <w:rPr>
          <w:rFonts w:ascii="Times New Roman" w:hAnsi="Times New Roman" w:cs="Times New Roman"/>
          <w:i/>
          <w:lang w:val="en-US"/>
        </w:rPr>
        <w:t>Social Philosophy &amp; Policy</w:t>
      </w:r>
      <w:r w:rsidR="00CD51D7">
        <w:rPr>
          <w:rFonts w:ascii="Times New Roman" w:hAnsi="Times New Roman" w:cs="Times New Roman"/>
          <w:i/>
          <w:lang w:val="en-US"/>
        </w:rPr>
        <w:t xml:space="preserve"> </w:t>
      </w:r>
      <w:r w:rsidR="00124F74">
        <w:rPr>
          <w:rFonts w:ascii="Times New Roman" w:hAnsi="Times New Roman" w:cs="Times New Roman"/>
          <w:i/>
          <w:lang w:val="en-US"/>
        </w:rPr>
        <w:t xml:space="preserve"> </w:t>
      </w:r>
      <w:r w:rsidR="007336EA">
        <w:rPr>
          <w:rFonts w:ascii="Times New Roman" w:hAnsi="Times New Roman" w:cs="Times New Roman"/>
          <w:lang w:val="en-US"/>
        </w:rPr>
        <w:t>7(</w:t>
      </w:r>
      <w:r w:rsidR="00124F74">
        <w:rPr>
          <w:rFonts w:ascii="Times New Roman" w:hAnsi="Times New Roman" w:cs="Times New Roman"/>
          <w:lang w:val="en-US"/>
        </w:rPr>
        <w:t>2</w:t>
      </w:r>
      <w:r w:rsidR="007336EA">
        <w:rPr>
          <w:rFonts w:ascii="Times New Roman" w:hAnsi="Times New Roman" w:cs="Times New Roman"/>
          <w:lang w:val="en-US"/>
        </w:rPr>
        <w:t>):</w:t>
      </w:r>
      <w:r w:rsidR="00124F74">
        <w:rPr>
          <w:rFonts w:ascii="Times New Roman" w:hAnsi="Times New Roman" w:cs="Times New Roman"/>
          <w:lang w:val="en-US"/>
        </w:rPr>
        <w:t xml:space="preserve"> 84-104. </w:t>
      </w:r>
    </w:p>
    <w:p w:rsidR="00124F74" w:rsidRPr="00ED1E44" w:rsidRDefault="007336EA" w:rsidP="00124F74">
      <w:pPr>
        <w:spacing w:after="120" w:line="240" w:lineRule="auto"/>
        <w:rPr>
          <w:rFonts w:ascii="Times New Roman" w:hAnsi="Times New Roman" w:cs="Times New Roman"/>
          <w:lang w:val="en-US"/>
        </w:rPr>
      </w:pPr>
      <w:r>
        <w:rPr>
          <w:rFonts w:ascii="Times New Roman" w:hAnsi="Times New Roman" w:cs="Times New Roman"/>
          <w:lang w:val="en-US"/>
        </w:rPr>
        <w:t>Andersen, M.M. (2014)</w:t>
      </w:r>
      <w:r w:rsidR="00124F74" w:rsidRPr="00ED1E44">
        <w:rPr>
          <w:rFonts w:ascii="Times New Roman" w:hAnsi="Times New Roman" w:cs="Times New Roman"/>
          <w:lang w:val="en-US"/>
        </w:rPr>
        <w:t xml:space="preserve"> </w:t>
      </w:r>
      <w:r>
        <w:rPr>
          <w:rFonts w:ascii="Times New Roman" w:hAnsi="Times New Roman" w:cs="Times New Roman"/>
          <w:lang w:val="en-US"/>
        </w:rPr>
        <w:t>‘</w:t>
      </w:r>
      <w:r w:rsidR="00124F74" w:rsidRPr="00ED1E44">
        <w:rPr>
          <w:rFonts w:ascii="Times New Roman" w:hAnsi="Times New Roman" w:cs="Times New Roman"/>
          <w:lang w:val="en-US"/>
        </w:rPr>
        <w:t>What Doe</w:t>
      </w:r>
      <w:r>
        <w:rPr>
          <w:rFonts w:ascii="Times New Roman" w:hAnsi="Times New Roman" w:cs="Times New Roman"/>
          <w:lang w:val="en-US"/>
        </w:rPr>
        <w:t>s Society Owe Me I</w:t>
      </w:r>
      <w:r w:rsidR="00124F74" w:rsidRPr="00ED1E44">
        <w:rPr>
          <w:rFonts w:ascii="Times New Roman" w:hAnsi="Times New Roman" w:cs="Times New Roman"/>
          <w:lang w:val="en-US"/>
        </w:rPr>
        <w:t>f I Am Responsible for Being Worse Off</w:t>
      </w:r>
      <w:r w:rsidR="00591BFE">
        <w:rPr>
          <w:rFonts w:ascii="Times New Roman" w:hAnsi="Times New Roman" w:cs="Times New Roman"/>
          <w:lang w:val="en-US"/>
        </w:rPr>
        <w:t>?</w:t>
      </w:r>
      <w:r>
        <w:rPr>
          <w:rFonts w:ascii="Times New Roman" w:hAnsi="Times New Roman" w:cs="Times New Roman"/>
          <w:lang w:val="en-US"/>
        </w:rPr>
        <w:t>’,</w:t>
      </w:r>
      <w:r w:rsidR="00124F74" w:rsidRPr="00ED1E44">
        <w:rPr>
          <w:rFonts w:ascii="Times New Roman" w:hAnsi="Times New Roman" w:cs="Times New Roman"/>
          <w:lang w:val="en-US"/>
        </w:rPr>
        <w:t xml:space="preserve"> </w:t>
      </w:r>
      <w:r w:rsidR="00124F74" w:rsidRPr="00ED1E44">
        <w:rPr>
          <w:rFonts w:ascii="Times New Roman" w:hAnsi="Times New Roman" w:cs="Times New Roman"/>
          <w:i/>
          <w:lang w:val="en-US"/>
        </w:rPr>
        <w:t>Journal of Applied Philosophy</w:t>
      </w:r>
      <w:r w:rsidR="00CD51D7">
        <w:rPr>
          <w:rFonts w:ascii="Times New Roman" w:hAnsi="Times New Roman" w:cs="Times New Roman"/>
          <w:i/>
          <w:lang w:val="en-US"/>
        </w:rPr>
        <w:t xml:space="preserve"> </w:t>
      </w:r>
      <w:r>
        <w:rPr>
          <w:rFonts w:ascii="Times New Roman" w:hAnsi="Times New Roman" w:cs="Times New Roman"/>
          <w:lang w:val="en-US"/>
        </w:rPr>
        <w:t>31(</w:t>
      </w:r>
      <w:r w:rsidR="00124F74" w:rsidRPr="00ED1E44">
        <w:rPr>
          <w:rFonts w:ascii="Times New Roman" w:hAnsi="Times New Roman" w:cs="Times New Roman"/>
          <w:lang w:val="en-US"/>
        </w:rPr>
        <w:t>3</w:t>
      </w:r>
      <w:r>
        <w:rPr>
          <w:rFonts w:ascii="Times New Roman" w:hAnsi="Times New Roman" w:cs="Times New Roman"/>
          <w:lang w:val="en-US"/>
        </w:rPr>
        <w:t>):</w:t>
      </w:r>
      <w:r w:rsidR="00124F74" w:rsidRPr="00ED1E44">
        <w:rPr>
          <w:rFonts w:ascii="Times New Roman" w:hAnsi="Times New Roman" w:cs="Times New Roman"/>
          <w:lang w:val="en-US"/>
        </w:rPr>
        <w:t xml:space="preserve"> 271-286.</w:t>
      </w:r>
    </w:p>
    <w:p w:rsidR="00124F74" w:rsidRDefault="00124F74" w:rsidP="00124F74">
      <w:pPr>
        <w:spacing w:after="120" w:line="240" w:lineRule="auto"/>
        <w:rPr>
          <w:rFonts w:ascii="Times New Roman" w:hAnsi="Times New Roman" w:cs="Times New Roman"/>
          <w:lang w:val="en-US"/>
        </w:rPr>
      </w:pPr>
      <w:r w:rsidRPr="00ED1E44">
        <w:rPr>
          <w:rFonts w:ascii="Times New Roman" w:hAnsi="Times New Roman" w:cs="Times New Roman"/>
          <w:lang w:val="en-US"/>
        </w:rPr>
        <w:t>An</w:t>
      </w:r>
      <w:r w:rsidR="007336EA">
        <w:rPr>
          <w:rFonts w:ascii="Times New Roman" w:hAnsi="Times New Roman" w:cs="Times New Roman"/>
          <w:lang w:val="en-US"/>
        </w:rPr>
        <w:t>derson, E. (1999)</w:t>
      </w:r>
      <w:r w:rsidR="00591BFE">
        <w:rPr>
          <w:rFonts w:ascii="Times New Roman" w:hAnsi="Times New Roman" w:cs="Times New Roman"/>
          <w:lang w:val="en-US"/>
        </w:rPr>
        <w:t xml:space="preserve"> </w:t>
      </w:r>
      <w:r w:rsidR="00CD51D7">
        <w:rPr>
          <w:rFonts w:ascii="Times New Roman" w:hAnsi="Times New Roman" w:cs="Times New Roman"/>
          <w:lang w:val="en-US"/>
        </w:rPr>
        <w:t>‘</w:t>
      </w:r>
      <w:r w:rsidR="007336EA">
        <w:rPr>
          <w:rFonts w:ascii="Times New Roman" w:hAnsi="Times New Roman" w:cs="Times New Roman"/>
          <w:lang w:val="en-US"/>
        </w:rPr>
        <w:t>What I</w:t>
      </w:r>
      <w:r w:rsidR="00591BFE">
        <w:rPr>
          <w:rFonts w:ascii="Times New Roman" w:hAnsi="Times New Roman" w:cs="Times New Roman"/>
          <w:lang w:val="en-US"/>
        </w:rPr>
        <w:t>s the P</w:t>
      </w:r>
      <w:r w:rsidRPr="00ED1E44">
        <w:rPr>
          <w:rFonts w:ascii="Times New Roman" w:hAnsi="Times New Roman" w:cs="Times New Roman"/>
          <w:lang w:val="en-US"/>
        </w:rPr>
        <w:t>oint of Equality?</w:t>
      </w:r>
      <w:r w:rsidR="007336EA">
        <w:rPr>
          <w:rFonts w:ascii="Times New Roman" w:hAnsi="Times New Roman" w:cs="Times New Roman"/>
          <w:lang w:val="en-US"/>
        </w:rPr>
        <w:t xml:space="preserve">’, </w:t>
      </w:r>
      <w:r w:rsidRPr="00ED1E44">
        <w:rPr>
          <w:rFonts w:ascii="Times New Roman" w:hAnsi="Times New Roman" w:cs="Times New Roman"/>
          <w:lang w:val="en-US"/>
        </w:rPr>
        <w:t xml:space="preserve"> </w:t>
      </w:r>
      <w:r w:rsidRPr="00ED1E44">
        <w:rPr>
          <w:rFonts w:ascii="Times New Roman" w:hAnsi="Times New Roman" w:cs="Times New Roman"/>
          <w:i/>
          <w:lang w:val="en-US"/>
        </w:rPr>
        <w:t>Ethics</w:t>
      </w:r>
      <w:r w:rsidR="00CD51D7">
        <w:rPr>
          <w:rFonts w:ascii="Times New Roman" w:hAnsi="Times New Roman" w:cs="Times New Roman"/>
          <w:i/>
          <w:lang w:val="en-US"/>
        </w:rPr>
        <w:t xml:space="preserve"> </w:t>
      </w:r>
      <w:r w:rsidR="007336EA">
        <w:rPr>
          <w:rFonts w:ascii="Times New Roman" w:hAnsi="Times New Roman" w:cs="Times New Roman"/>
          <w:lang w:val="en-US"/>
        </w:rPr>
        <w:t>109(</w:t>
      </w:r>
      <w:r w:rsidRPr="00ED1E44">
        <w:rPr>
          <w:rFonts w:ascii="Times New Roman" w:hAnsi="Times New Roman" w:cs="Times New Roman"/>
          <w:lang w:val="en-US"/>
        </w:rPr>
        <w:t>2</w:t>
      </w:r>
      <w:r w:rsidR="007336EA">
        <w:rPr>
          <w:rFonts w:ascii="Times New Roman" w:hAnsi="Times New Roman" w:cs="Times New Roman"/>
          <w:lang w:val="en-US"/>
        </w:rPr>
        <w:t>):</w:t>
      </w:r>
      <w:r w:rsidRPr="00ED1E44">
        <w:rPr>
          <w:rFonts w:ascii="Times New Roman" w:hAnsi="Times New Roman" w:cs="Times New Roman"/>
          <w:lang w:val="en-US"/>
        </w:rPr>
        <w:t xml:space="preserve"> 287-337.</w:t>
      </w:r>
    </w:p>
    <w:p w:rsidR="00EC5A0E" w:rsidRPr="00BD079B" w:rsidRDefault="00EC5A0E" w:rsidP="00EC5A0E">
      <w:pPr>
        <w:spacing w:after="120" w:line="240" w:lineRule="auto"/>
        <w:rPr>
          <w:rFonts w:ascii="Times New Roman" w:hAnsi="Times New Roman" w:cs="Times New Roman"/>
          <w:lang w:val="en-US"/>
        </w:rPr>
      </w:pPr>
      <w:r>
        <w:rPr>
          <w:rFonts w:ascii="Times New Roman" w:hAnsi="Times New Roman" w:cs="Times New Roman"/>
          <w:lang w:val="en-US"/>
        </w:rPr>
        <w:t xml:space="preserve">Arnason, V. (2012) </w:t>
      </w:r>
      <w:r w:rsidR="00CD51D7">
        <w:rPr>
          <w:rFonts w:ascii="Times New Roman" w:hAnsi="Times New Roman" w:cs="Times New Roman"/>
          <w:lang w:val="en-US"/>
        </w:rPr>
        <w:t>‘</w:t>
      </w:r>
      <w:r>
        <w:rPr>
          <w:rFonts w:ascii="Times New Roman" w:hAnsi="Times New Roman" w:cs="Times New Roman"/>
          <w:lang w:val="en-US"/>
        </w:rPr>
        <w:t>The Personal is Political: Ethics and Personalized Medicine.</w:t>
      </w:r>
      <w:r w:rsidR="00CD51D7">
        <w:rPr>
          <w:rFonts w:ascii="Times New Roman" w:hAnsi="Times New Roman" w:cs="Times New Roman"/>
          <w:lang w:val="en-US"/>
        </w:rPr>
        <w:t xml:space="preserve">’, </w:t>
      </w:r>
      <w:r>
        <w:rPr>
          <w:rFonts w:ascii="Times New Roman" w:hAnsi="Times New Roman" w:cs="Times New Roman"/>
          <w:lang w:val="en-US"/>
        </w:rPr>
        <w:t xml:space="preserve"> </w:t>
      </w:r>
      <w:r>
        <w:rPr>
          <w:rFonts w:ascii="Times New Roman" w:hAnsi="Times New Roman" w:cs="Times New Roman"/>
          <w:i/>
          <w:lang w:val="en-US"/>
        </w:rPr>
        <w:t>Ethical Perspectives</w:t>
      </w:r>
      <w:r w:rsidR="00CD51D7">
        <w:rPr>
          <w:rFonts w:ascii="Times New Roman" w:hAnsi="Times New Roman" w:cs="Times New Roman"/>
          <w:i/>
          <w:lang w:val="en-US"/>
        </w:rPr>
        <w:t xml:space="preserve"> </w:t>
      </w:r>
      <w:r w:rsidR="007E004A">
        <w:rPr>
          <w:rFonts w:ascii="Times New Roman" w:hAnsi="Times New Roman" w:cs="Times New Roman"/>
          <w:lang w:val="en-US"/>
        </w:rPr>
        <w:t>19(</w:t>
      </w:r>
      <w:r>
        <w:rPr>
          <w:rFonts w:ascii="Times New Roman" w:hAnsi="Times New Roman" w:cs="Times New Roman"/>
          <w:lang w:val="en-US"/>
        </w:rPr>
        <w:t>1</w:t>
      </w:r>
      <w:r w:rsidR="007E004A">
        <w:rPr>
          <w:rFonts w:ascii="Times New Roman" w:hAnsi="Times New Roman" w:cs="Times New Roman"/>
          <w:lang w:val="en-US"/>
        </w:rPr>
        <w:t>):</w:t>
      </w:r>
      <w:r>
        <w:rPr>
          <w:rFonts w:ascii="Times New Roman" w:hAnsi="Times New Roman" w:cs="Times New Roman"/>
          <w:lang w:val="en-US"/>
        </w:rPr>
        <w:t xml:space="preserve"> 103-122.</w:t>
      </w:r>
    </w:p>
    <w:p w:rsidR="00124F74" w:rsidRDefault="00124F74" w:rsidP="00124F74">
      <w:pPr>
        <w:spacing w:after="120" w:line="240" w:lineRule="auto"/>
        <w:rPr>
          <w:rFonts w:ascii="Times New Roman" w:hAnsi="Times New Roman" w:cs="Times New Roman"/>
          <w:lang w:val="en-US"/>
        </w:rPr>
      </w:pPr>
      <w:r>
        <w:rPr>
          <w:rFonts w:ascii="Times New Roman" w:hAnsi="Times New Roman" w:cs="Times New Roman"/>
          <w:lang w:val="en-US"/>
        </w:rPr>
        <w:t>Arneson,</w:t>
      </w:r>
      <w:r w:rsidR="00AC2EE2">
        <w:rPr>
          <w:rFonts w:ascii="Times New Roman" w:hAnsi="Times New Roman" w:cs="Times New Roman"/>
          <w:lang w:val="en-US"/>
        </w:rPr>
        <w:t xml:space="preserve"> R. J. (2000</w:t>
      </w:r>
      <w:r w:rsidR="007E004A">
        <w:rPr>
          <w:rFonts w:ascii="Times New Roman" w:hAnsi="Times New Roman" w:cs="Times New Roman"/>
          <w:lang w:val="en-US"/>
        </w:rPr>
        <w:t>)</w:t>
      </w:r>
      <w:r>
        <w:rPr>
          <w:rFonts w:ascii="Times New Roman" w:hAnsi="Times New Roman" w:cs="Times New Roman"/>
          <w:lang w:val="en-US"/>
        </w:rPr>
        <w:t xml:space="preserve"> </w:t>
      </w:r>
      <w:r w:rsidR="007E004A">
        <w:rPr>
          <w:rFonts w:ascii="Times New Roman" w:hAnsi="Times New Roman" w:cs="Times New Roman"/>
          <w:lang w:val="en-US"/>
        </w:rPr>
        <w:t>‘</w:t>
      </w:r>
      <w:r>
        <w:rPr>
          <w:rFonts w:ascii="Times New Roman" w:hAnsi="Times New Roman" w:cs="Times New Roman"/>
          <w:lang w:val="en-US"/>
        </w:rPr>
        <w:t>Luck Egalitarianism and Prioritarianism</w:t>
      </w:r>
      <w:r w:rsidR="007E004A">
        <w:rPr>
          <w:rFonts w:ascii="Times New Roman" w:hAnsi="Times New Roman" w:cs="Times New Roman"/>
          <w:lang w:val="en-US"/>
        </w:rPr>
        <w:t xml:space="preserve">’, </w:t>
      </w:r>
      <w:r>
        <w:rPr>
          <w:rFonts w:ascii="Times New Roman" w:hAnsi="Times New Roman" w:cs="Times New Roman"/>
          <w:lang w:val="en-US"/>
        </w:rPr>
        <w:t xml:space="preserve"> </w:t>
      </w:r>
      <w:r>
        <w:rPr>
          <w:rFonts w:ascii="Times New Roman" w:hAnsi="Times New Roman" w:cs="Times New Roman"/>
          <w:i/>
          <w:lang w:val="en-US"/>
        </w:rPr>
        <w:t xml:space="preserve">Ethics </w:t>
      </w:r>
      <w:r w:rsidR="00591BFE">
        <w:rPr>
          <w:rFonts w:ascii="Times New Roman" w:hAnsi="Times New Roman" w:cs="Times New Roman"/>
          <w:lang w:val="en-US"/>
        </w:rPr>
        <w:t>110</w:t>
      </w:r>
      <w:r w:rsidR="007E004A">
        <w:rPr>
          <w:rFonts w:ascii="Times New Roman" w:hAnsi="Times New Roman" w:cs="Times New Roman"/>
          <w:lang w:val="en-US"/>
        </w:rPr>
        <w:t>(</w:t>
      </w:r>
      <w:r w:rsidR="00591BFE">
        <w:rPr>
          <w:rFonts w:ascii="Times New Roman" w:hAnsi="Times New Roman" w:cs="Times New Roman"/>
          <w:lang w:val="en-US"/>
        </w:rPr>
        <w:t>2</w:t>
      </w:r>
      <w:r w:rsidR="007E004A">
        <w:rPr>
          <w:rFonts w:ascii="Times New Roman" w:hAnsi="Times New Roman" w:cs="Times New Roman"/>
          <w:lang w:val="en-US"/>
        </w:rPr>
        <w:t>):</w:t>
      </w:r>
      <w:r w:rsidR="00591BFE">
        <w:rPr>
          <w:rFonts w:ascii="Times New Roman" w:hAnsi="Times New Roman" w:cs="Times New Roman"/>
          <w:lang w:val="en-US"/>
        </w:rPr>
        <w:t xml:space="preserve"> 1-</w:t>
      </w:r>
      <w:r>
        <w:rPr>
          <w:rFonts w:ascii="Times New Roman" w:hAnsi="Times New Roman" w:cs="Times New Roman"/>
          <w:lang w:val="en-US"/>
        </w:rPr>
        <w:t>18.</w:t>
      </w:r>
    </w:p>
    <w:p w:rsidR="00124F74" w:rsidRDefault="007E004A" w:rsidP="00124F74">
      <w:pPr>
        <w:spacing w:after="120" w:line="240" w:lineRule="auto"/>
        <w:rPr>
          <w:rFonts w:ascii="Times New Roman" w:hAnsi="Times New Roman" w:cs="Times New Roman"/>
          <w:lang w:val="en-US"/>
        </w:rPr>
      </w:pPr>
      <w:r>
        <w:rPr>
          <w:rFonts w:ascii="Times New Roman" w:hAnsi="Times New Roman" w:cs="Times New Roman"/>
          <w:lang w:val="en-US"/>
        </w:rPr>
        <w:t>Barry. N. (2006)</w:t>
      </w:r>
      <w:r w:rsidR="00124F74">
        <w:rPr>
          <w:rFonts w:ascii="Times New Roman" w:hAnsi="Times New Roman" w:cs="Times New Roman"/>
          <w:lang w:val="en-US"/>
        </w:rPr>
        <w:t xml:space="preserve"> </w:t>
      </w:r>
      <w:r>
        <w:rPr>
          <w:rFonts w:ascii="Times New Roman" w:hAnsi="Times New Roman" w:cs="Times New Roman"/>
          <w:lang w:val="en-US"/>
        </w:rPr>
        <w:t xml:space="preserve">‘Defending Luck Egalitarianism’, </w:t>
      </w:r>
      <w:r w:rsidR="00124F74">
        <w:rPr>
          <w:rFonts w:ascii="Times New Roman" w:hAnsi="Times New Roman" w:cs="Times New Roman"/>
          <w:lang w:val="en-US"/>
        </w:rPr>
        <w:t xml:space="preserve"> </w:t>
      </w:r>
      <w:r>
        <w:rPr>
          <w:rFonts w:ascii="Times New Roman" w:hAnsi="Times New Roman" w:cs="Times New Roman"/>
          <w:i/>
          <w:lang w:val="en-US"/>
        </w:rPr>
        <w:t>Journal of Applied Philosophy</w:t>
      </w:r>
      <w:r w:rsidR="00124F74">
        <w:rPr>
          <w:rFonts w:ascii="Times New Roman" w:hAnsi="Times New Roman" w:cs="Times New Roman"/>
          <w:i/>
          <w:lang w:val="en-US"/>
        </w:rPr>
        <w:t xml:space="preserve"> </w:t>
      </w:r>
      <w:r w:rsidR="00124F74">
        <w:rPr>
          <w:rFonts w:ascii="Times New Roman" w:hAnsi="Times New Roman" w:cs="Times New Roman"/>
          <w:lang w:val="en-US"/>
        </w:rPr>
        <w:t>23</w:t>
      </w:r>
      <w:r>
        <w:rPr>
          <w:rFonts w:ascii="Times New Roman" w:hAnsi="Times New Roman" w:cs="Times New Roman"/>
          <w:lang w:val="en-US"/>
        </w:rPr>
        <w:t>(</w:t>
      </w:r>
      <w:r w:rsidR="00124F74">
        <w:rPr>
          <w:rFonts w:ascii="Times New Roman" w:hAnsi="Times New Roman" w:cs="Times New Roman"/>
          <w:lang w:val="en-US"/>
        </w:rPr>
        <w:t>1</w:t>
      </w:r>
      <w:r>
        <w:rPr>
          <w:rFonts w:ascii="Times New Roman" w:hAnsi="Times New Roman" w:cs="Times New Roman"/>
          <w:lang w:val="en-US"/>
        </w:rPr>
        <w:t>):</w:t>
      </w:r>
      <w:r w:rsidR="00124F74">
        <w:rPr>
          <w:rFonts w:ascii="Times New Roman" w:hAnsi="Times New Roman" w:cs="Times New Roman"/>
          <w:lang w:val="en-US"/>
        </w:rPr>
        <w:t xml:space="preserve"> 89-107. </w:t>
      </w:r>
    </w:p>
    <w:p w:rsidR="00124F74" w:rsidRDefault="00124F74" w:rsidP="00124F74">
      <w:pPr>
        <w:spacing w:after="120" w:line="240" w:lineRule="auto"/>
        <w:rPr>
          <w:rFonts w:ascii="Times New Roman" w:hAnsi="Times New Roman" w:cs="Times New Roman"/>
          <w:lang w:val="en-US"/>
        </w:rPr>
      </w:pPr>
      <w:r>
        <w:rPr>
          <w:rFonts w:ascii="Times New Roman" w:hAnsi="Times New Roman" w:cs="Times New Roman"/>
          <w:lang w:val="en-US"/>
        </w:rPr>
        <w:t>B</w:t>
      </w:r>
      <w:r w:rsidR="007E004A">
        <w:rPr>
          <w:rFonts w:ascii="Times New Roman" w:hAnsi="Times New Roman" w:cs="Times New Roman"/>
          <w:lang w:val="en-US"/>
        </w:rPr>
        <w:t>ishop, G., Brodkey, A.C. (2006)</w:t>
      </w:r>
      <w:r>
        <w:rPr>
          <w:rFonts w:ascii="Times New Roman" w:hAnsi="Times New Roman" w:cs="Times New Roman"/>
          <w:lang w:val="en-US"/>
        </w:rPr>
        <w:t xml:space="preserve"> </w:t>
      </w:r>
      <w:r w:rsidR="007E004A">
        <w:rPr>
          <w:rFonts w:ascii="Times New Roman" w:hAnsi="Times New Roman" w:cs="Times New Roman"/>
          <w:lang w:val="en-US"/>
        </w:rPr>
        <w:t>‘</w:t>
      </w:r>
      <w:r>
        <w:rPr>
          <w:rFonts w:ascii="Times New Roman" w:hAnsi="Times New Roman" w:cs="Times New Roman"/>
          <w:lang w:val="en-US"/>
        </w:rPr>
        <w:t>Personal Responsibility and Physician Responsibility – West Virginia’s Medicaid Plan</w:t>
      </w:r>
      <w:r w:rsidR="007E004A">
        <w:rPr>
          <w:rFonts w:ascii="Times New Roman" w:hAnsi="Times New Roman" w:cs="Times New Roman"/>
          <w:lang w:val="en-US"/>
        </w:rPr>
        <w:t>’,</w:t>
      </w:r>
      <w:r>
        <w:rPr>
          <w:rFonts w:ascii="Times New Roman" w:hAnsi="Times New Roman" w:cs="Times New Roman"/>
          <w:lang w:val="en-US"/>
        </w:rPr>
        <w:t xml:space="preserve"> </w:t>
      </w:r>
      <w:r>
        <w:rPr>
          <w:rFonts w:ascii="Times New Roman" w:hAnsi="Times New Roman" w:cs="Times New Roman"/>
          <w:i/>
          <w:lang w:val="en-US"/>
        </w:rPr>
        <w:t xml:space="preserve">The </w:t>
      </w:r>
      <w:r w:rsidR="007E004A">
        <w:rPr>
          <w:rFonts w:ascii="Times New Roman" w:hAnsi="Times New Roman" w:cs="Times New Roman"/>
          <w:i/>
          <w:lang w:val="en-US"/>
        </w:rPr>
        <w:t>New England Journal of Medicine</w:t>
      </w:r>
      <w:r>
        <w:rPr>
          <w:rFonts w:ascii="Times New Roman" w:hAnsi="Times New Roman" w:cs="Times New Roman"/>
          <w:i/>
          <w:lang w:val="en-US"/>
        </w:rPr>
        <w:t xml:space="preserve"> </w:t>
      </w:r>
      <w:r w:rsidR="007E004A">
        <w:rPr>
          <w:rFonts w:ascii="Times New Roman" w:hAnsi="Times New Roman" w:cs="Times New Roman"/>
          <w:lang w:val="en-US"/>
        </w:rPr>
        <w:t>355(</w:t>
      </w:r>
      <w:r>
        <w:rPr>
          <w:rFonts w:ascii="Times New Roman" w:hAnsi="Times New Roman" w:cs="Times New Roman"/>
          <w:lang w:val="en-US"/>
        </w:rPr>
        <w:t>8</w:t>
      </w:r>
      <w:r w:rsidR="007E004A">
        <w:rPr>
          <w:rFonts w:ascii="Times New Roman" w:hAnsi="Times New Roman" w:cs="Times New Roman"/>
          <w:lang w:val="en-US"/>
        </w:rPr>
        <w:t>):</w:t>
      </w:r>
      <w:r>
        <w:rPr>
          <w:rFonts w:ascii="Times New Roman" w:hAnsi="Times New Roman" w:cs="Times New Roman"/>
          <w:lang w:val="en-US"/>
        </w:rPr>
        <w:t xml:space="preserve"> 756-758. </w:t>
      </w:r>
    </w:p>
    <w:p w:rsidR="00124F74" w:rsidRPr="002F36A9" w:rsidRDefault="007F68E9" w:rsidP="00124F74">
      <w:pPr>
        <w:spacing w:after="120" w:line="240" w:lineRule="auto"/>
        <w:rPr>
          <w:rFonts w:ascii="Times New Roman" w:hAnsi="Times New Roman" w:cs="Times New Roman"/>
          <w:lang w:val="en-US"/>
        </w:rPr>
      </w:pPr>
      <w:r>
        <w:rPr>
          <w:rFonts w:ascii="Times New Roman" w:hAnsi="Times New Roman" w:cs="Times New Roman"/>
          <w:lang w:val="en-US"/>
        </w:rPr>
        <w:t>Bopp, A.E., Smith, V.R. (1999)</w:t>
      </w:r>
      <w:r w:rsidR="00124F74">
        <w:rPr>
          <w:rFonts w:ascii="Times New Roman" w:hAnsi="Times New Roman" w:cs="Times New Roman"/>
          <w:lang w:val="en-US"/>
        </w:rPr>
        <w:t xml:space="preserve"> </w:t>
      </w:r>
      <w:r>
        <w:rPr>
          <w:rFonts w:ascii="Times New Roman" w:hAnsi="Times New Roman" w:cs="Times New Roman"/>
          <w:lang w:val="en-US"/>
        </w:rPr>
        <w:t>‘Smokers and T</w:t>
      </w:r>
      <w:r w:rsidR="00124F74">
        <w:rPr>
          <w:rFonts w:ascii="Times New Roman" w:hAnsi="Times New Roman" w:cs="Times New Roman"/>
          <w:lang w:val="en-US"/>
        </w:rPr>
        <w:t>axes</w:t>
      </w:r>
      <w:r>
        <w:rPr>
          <w:rFonts w:ascii="Times New Roman" w:hAnsi="Times New Roman" w:cs="Times New Roman"/>
          <w:lang w:val="en-US"/>
        </w:rPr>
        <w:t>’,</w:t>
      </w:r>
      <w:r w:rsidR="00C7776C">
        <w:rPr>
          <w:rFonts w:ascii="Times New Roman" w:hAnsi="Times New Roman" w:cs="Times New Roman"/>
          <w:lang w:val="en-US"/>
        </w:rPr>
        <w:t xml:space="preserve"> </w:t>
      </w:r>
      <w:r w:rsidR="00124F74">
        <w:rPr>
          <w:rFonts w:ascii="Times New Roman" w:hAnsi="Times New Roman" w:cs="Times New Roman"/>
          <w:lang w:val="en-US"/>
        </w:rPr>
        <w:t xml:space="preserve"> </w:t>
      </w:r>
      <w:r>
        <w:rPr>
          <w:rFonts w:ascii="Times New Roman" w:hAnsi="Times New Roman" w:cs="Times New Roman"/>
          <w:i/>
          <w:lang w:val="en-US"/>
        </w:rPr>
        <w:t>Journal of Medical Ethics</w:t>
      </w:r>
      <w:r w:rsidR="00124F74">
        <w:rPr>
          <w:rFonts w:ascii="Times New Roman" w:hAnsi="Times New Roman" w:cs="Times New Roman"/>
          <w:i/>
          <w:lang w:val="en-US"/>
        </w:rPr>
        <w:t xml:space="preserve"> </w:t>
      </w:r>
      <w:r>
        <w:rPr>
          <w:rFonts w:ascii="Times New Roman" w:hAnsi="Times New Roman" w:cs="Times New Roman"/>
          <w:lang w:val="en-US"/>
        </w:rPr>
        <w:t>25:</w:t>
      </w:r>
      <w:r w:rsidR="00124F74">
        <w:rPr>
          <w:rFonts w:ascii="Times New Roman" w:hAnsi="Times New Roman" w:cs="Times New Roman"/>
          <w:lang w:val="en-US"/>
        </w:rPr>
        <w:t xml:space="preserve"> 419-421. </w:t>
      </w:r>
    </w:p>
    <w:p w:rsidR="00124F74" w:rsidRDefault="00124F74" w:rsidP="00124F74">
      <w:pPr>
        <w:spacing w:after="120" w:line="240" w:lineRule="auto"/>
        <w:rPr>
          <w:rFonts w:ascii="Times New Roman" w:hAnsi="Times New Roman" w:cs="Times New Roman"/>
          <w:lang w:val="en-US"/>
        </w:rPr>
      </w:pPr>
      <w:r w:rsidRPr="00ED1E44">
        <w:rPr>
          <w:rFonts w:ascii="Times New Roman" w:hAnsi="Times New Roman" w:cs="Times New Roman"/>
          <w:lang w:val="en-US"/>
        </w:rPr>
        <w:t xml:space="preserve">Brauer, S. (2009) </w:t>
      </w:r>
      <w:r w:rsidR="007F68E9">
        <w:rPr>
          <w:rFonts w:ascii="Times New Roman" w:hAnsi="Times New Roman" w:cs="Times New Roman"/>
          <w:lang w:val="en-US"/>
        </w:rPr>
        <w:t>‘Age Rationing and Prudential L</w:t>
      </w:r>
      <w:r w:rsidRPr="00ED1E44">
        <w:rPr>
          <w:rFonts w:ascii="Times New Roman" w:hAnsi="Times New Roman" w:cs="Times New Roman"/>
          <w:lang w:val="en-US"/>
        </w:rPr>
        <w:t>if</w:t>
      </w:r>
      <w:r w:rsidR="007F68E9">
        <w:rPr>
          <w:rFonts w:ascii="Times New Roman" w:hAnsi="Times New Roman" w:cs="Times New Roman"/>
          <w:lang w:val="en-US"/>
        </w:rPr>
        <w:t>espan Account in N</w:t>
      </w:r>
      <w:r w:rsidR="00591BFE">
        <w:rPr>
          <w:rFonts w:ascii="Times New Roman" w:hAnsi="Times New Roman" w:cs="Times New Roman"/>
          <w:lang w:val="en-US"/>
        </w:rPr>
        <w:t>orman Daniels</w:t>
      </w:r>
      <w:r w:rsidRPr="00ED1E44">
        <w:rPr>
          <w:rFonts w:ascii="Times New Roman" w:hAnsi="Times New Roman" w:cs="Times New Roman"/>
          <w:lang w:val="en-US"/>
        </w:rPr>
        <w:t xml:space="preserve"> </w:t>
      </w:r>
      <w:r w:rsidR="007F68E9">
        <w:rPr>
          <w:rFonts w:ascii="Times New Roman" w:hAnsi="Times New Roman" w:cs="Times New Roman"/>
          <w:lang w:val="en-US"/>
        </w:rPr>
        <w:t>J</w:t>
      </w:r>
      <w:r w:rsidR="007F68E9">
        <w:rPr>
          <w:rFonts w:ascii="Times New Roman" w:hAnsi="Times New Roman" w:cs="Times New Roman"/>
          <w:i/>
          <w:lang w:val="en-US"/>
        </w:rPr>
        <w:t>ust H</w:t>
      </w:r>
      <w:r w:rsidRPr="00ED1E44">
        <w:rPr>
          <w:rFonts w:ascii="Times New Roman" w:hAnsi="Times New Roman" w:cs="Times New Roman"/>
          <w:i/>
          <w:lang w:val="en-US"/>
        </w:rPr>
        <w:t>ealth</w:t>
      </w:r>
      <w:r w:rsidR="007F68E9">
        <w:rPr>
          <w:rFonts w:ascii="Times New Roman" w:hAnsi="Times New Roman" w:cs="Times New Roman"/>
          <w:i/>
          <w:lang w:val="en-US"/>
        </w:rPr>
        <w:t>’, Journal of Medical Ethics</w:t>
      </w:r>
      <w:r w:rsidRPr="00ED1E44">
        <w:rPr>
          <w:rFonts w:ascii="Times New Roman" w:hAnsi="Times New Roman" w:cs="Times New Roman"/>
          <w:i/>
          <w:lang w:val="en-US"/>
        </w:rPr>
        <w:t xml:space="preserve"> </w:t>
      </w:r>
      <w:r w:rsidR="007F68E9">
        <w:rPr>
          <w:rFonts w:ascii="Times New Roman" w:hAnsi="Times New Roman" w:cs="Times New Roman"/>
          <w:lang w:val="en-US"/>
        </w:rPr>
        <w:t>35:</w:t>
      </w:r>
      <w:r w:rsidRPr="00ED1E44">
        <w:rPr>
          <w:rFonts w:ascii="Times New Roman" w:hAnsi="Times New Roman" w:cs="Times New Roman"/>
          <w:lang w:val="en-US"/>
        </w:rPr>
        <w:t xml:space="preserve"> 27-31. </w:t>
      </w:r>
    </w:p>
    <w:p w:rsidR="00501482" w:rsidRPr="00501482" w:rsidRDefault="00C7776C" w:rsidP="00124F74">
      <w:pPr>
        <w:spacing w:after="120" w:line="240" w:lineRule="auto"/>
        <w:rPr>
          <w:rFonts w:ascii="Times New Roman" w:hAnsi="Times New Roman" w:cs="Times New Roman"/>
          <w:lang w:val="en-US"/>
        </w:rPr>
      </w:pPr>
      <w:r>
        <w:rPr>
          <w:rFonts w:ascii="Times New Roman" w:hAnsi="Times New Roman" w:cs="Times New Roman"/>
          <w:lang w:val="en-US"/>
        </w:rPr>
        <w:t>Buchanan, D.R. (2011)</w:t>
      </w:r>
      <w:r w:rsidR="00501482">
        <w:rPr>
          <w:rFonts w:ascii="Times New Roman" w:hAnsi="Times New Roman" w:cs="Times New Roman"/>
          <w:lang w:val="en-US"/>
        </w:rPr>
        <w:t xml:space="preserve"> </w:t>
      </w:r>
      <w:r>
        <w:rPr>
          <w:rFonts w:ascii="Times New Roman" w:hAnsi="Times New Roman" w:cs="Times New Roman"/>
          <w:lang w:val="en-US"/>
        </w:rPr>
        <w:t>‘</w:t>
      </w:r>
      <w:r w:rsidR="00501482">
        <w:rPr>
          <w:rFonts w:ascii="Times New Roman" w:hAnsi="Times New Roman" w:cs="Times New Roman"/>
          <w:lang w:val="en-US"/>
        </w:rPr>
        <w:t>Should People with Unhealthy Lifestyles Pay Higher Health Insurance Premiums?</w:t>
      </w:r>
      <w:r>
        <w:rPr>
          <w:rFonts w:ascii="Times New Roman" w:hAnsi="Times New Roman" w:cs="Times New Roman"/>
          <w:lang w:val="en-US"/>
        </w:rPr>
        <w:t xml:space="preserve">’, </w:t>
      </w:r>
      <w:r w:rsidR="00501482">
        <w:rPr>
          <w:rFonts w:ascii="Times New Roman" w:hAnsi="Times New Roman" w:cs="Times New Roman"/>
          <w:lang w:val="en-US"/>
        </w:rPr>
        <w:t xml:space="preserve"> </w:t>
      </w:r>
      <w:r w:rsidR="00501482">
        <w:rPr>
          <w:rFonts w:ascii="Times New Roman" w:hAnsi="Times New Roman" w:cs="Times New Roman"/>
          <w:i/>
          <w:lang w:val="en-US"/>
        </w:rPr>
        <w:t xml:space="preserve">Journal of Primary Event </w:t>
      </w:r>
      <w:r w:rsidR="00501482">
        <w:rPr>
          <w:rFonts w:ascii="Times New Roman" w:hAnsi="Times New Roman" w:cs="Times New Roman"/>
          <w:lang w:val="en-US"/>
        </w:rPr>
        <w:t>32</w:t>
      </w:r>
      <w:r>
        <w:rPr>
          <w:rFonts w:ascii="Times New Roman" w:hAnsi="Times New Roman" w:cs="Times New Roman"/>
          <w:lang w:val="en-US"/>
        </w:rPr>
        <w:t>:</w:t>
      </w:r>
      <w:r w:rsidR="00501482">
        <w:rPr>
          <w:rFonts w:ascii="Times New Roman" w:hAnsi="Times New Roman" w:cs="Times New Roman"/>
          <w:lang w:val="en-US"/>
        </w:rPr>
        <w:t xml:space="preserve"> 17-21. </w:t>
      </w:r>
    </w:p>
    <w:p w:rsidR="00124F74" w:rsidRPr="00ED1E44" w:rsidRDefault="00124F74" w:rsidP="00124F74">
      <w:pPr>
        <w:spacing w:after="120" w:line="240" w:lineRule="auto"/>
        <w:rPr>
          <w:rFonts w:ascii="Times New Roman" w:hAnsi="Times New Roman" w:cs="Times New Roman"/>
          <w:lang w:val="en-US"/>
        </w:rPr>
      </w:pPr>
      <w:r w:rsidRPr="00ED1E44">
        <w:rPr>
          <w:rFonts w:ascii="Times New Roman" w:hAnsi="Times New Roman" w:cs="Times New Roman"/>
          <w:lang w:val="en-US"/>
        </w:rPr>
        <w:t xml:space="preserve">Buyx, </w:t>
      </w:r>
      <w:r w:rsidR="005C16F3">
        <w:rPr>
          <w:rFonts w:ascii="Times New Roman" w:hAnsi="Times New Roman" w:cs="Times New Roman"/>
          <w:lang w:val="en-US"/>
        </w:rPr>
        <w:t>A.M. (2008)</w:t>
      </w:r>
      <w:r w:rsidRPr="00ED1E44">
        <w:rPr>
          <w:rFonts w:ascii="Times New Roman" w:hAnsi="Times New Roman" w:cs="Times New Roman"/>
          <w:lang w:val="en-US"/>
        </w:rPr>
        <w:t xml:space="preserve"> </w:t>
      </w:r>
      <w:r w:rsidR="005C16F3">
        <w:rPr>
          <w:rFonts w:ascii="Times New Roman" w:hAnsi="Times New Roman" w:cs="Times New Roman"/>
          <w:lang w:val="en-US"/>
        </w:rPr>
        <w:t>‘</w:t>
      </w:r>
      <w:r w:rsidRPr="00ED1E44">
        <w:rPr>
          <w:rFonts w:ascii="Times New Roman" w:hAnsi="Times New Roman" w:cs="Times New Roman"/>
          <w:lang w:val="en-US"/>
        </w:rPr>
        <w:t xml:space="preserve">Personal Responsibility for </w:t>
      </w:r>
      <w:r w:rsidR="005C16F3">
        <w:rPr>
          <w:rFonts w:ascii="Times New Roman" w:hAnsi="Times New Roman" w:cs="Times New Roman"/>
          <w:lang w:val="en-US"/>
        </w:rPr>
        <w:t>Health As a Rationing Criterion: Why We Don’t L</w:t>
      </w:r>
      <w:r w:rsidR="00591BFE">
        <w:rPr>
          <w:rFonts w:ascii="Times New Roman" w:hAnsi="Times New Roman" w:cs="Times New Roman"/>
          <w:lang w:val="en-US"/>
        </w:rPr>
        <w:t xml:space="preserve">ike </w:t>
      </w:r>
      <w:r w:rsidR="005C16F3">
        <w:rPr>
          <w:rFonts w:ascii="Times New Roman" w:hAnsi="Times New Roman" w:cs="Times New Roman"/>
          <w:lang w:val="en-US"/>
        </w:rPr>
        <w:t>It and Why Maybe W</w:t>
      </w:r>
      <w:r w:rsidR="00591BFE">
        <w:rPr>
          <w:rFonts w:ascii="Times New Roman" w:hAnsi="Times New Roman" w:cs="Times New Roman"/>
          <w:lang w:val="en-US"/>
        </w:rPr>
        <w:t xml:space="preserve">e </w:t>
      </w:r>
      <w:r w:rsidR="005C16F3">
        <w:rPr>
          <w:rFonts w:ascii="Times New Roman" w:hAnsi="Times New Roman" w:cs="Times New Roman"/>
          <w:lang w:val="en-US"/>
        </w:rPr>
        <w:t>S</w:t>
      </w:r>
      <w:r w:rsidRPr="00ED1E44">
        <w:rPr>
          <w:rFonts w:ascii="Times New Roman" w:hAnsi="Times New Roman" w:cs="Times New Roman"/>
          <w:lang w:val="en-US"/>
        </w:rPr>
        <w:t>hould</w:t>
      </w:r>
      <w:r w:rsidR="005C16F3">
        <w:rPr>
          <w:rFonts w:ascii="Times New Roman" w:hAnsi="Times New Roman" w:cs="Times New Roman"/>
          <w:lang w:val="en-US"/>
        </w:rPr>
        <w:t xml:space="preserve">’, </w:t>
      </w:r>
      <w:r w:rsidRPr="00ED1E44">
        <w:rPr>
          <w:rFonts w:ascii="Times New Roman" w:hAnsi="Times New Roman" w:cs="Times New Roman"/>
          <w:lang w:val="en-US"/>
        </w:rPr>
        <w:t xml:space="preserve"> </w:t>
      </w:r>
      <w:r w:rsidR="005C16F3">
        <w:rPr>
          <w:rFonts w:ascii="Times New Roman" w:hAnsi="Times New Roman" w:cs="Times New Roman"/>
          <w:i/>
          <w:lang w:val="en-US"/>
        </w:rPr>
        <w:t>Journal of Medical Ethics</w:t>
      </w:r>
      <w:r w:rsidRPr="00ED1E44">
        <w:rPr>
          <w:rFonts w:ascii="Times New Roman" w:hAnsi="Times New Roman" w:cs="Times New Roman"/>
          <w:i/>
          <w:lang w:val="en-US"/>
        </w:rPr>
        <w:t xml:space="preserve"> </w:t>
      </w:r>
      <w:r w:rsidRPr="00ED1E44">
        <w:rPr>
          <w:rFonts w:ascii="Times New Roman" w:hAnsi="Times New Roman" w:cs="Times New Roman"/>
          <w:lang w:val="en-US"/>
        </w:rPr>
        <w:t>34</w:t>
      </w:r>
      <w:r w:rsidR="005C16F3">
        <w:rPr>
          <w:rFonts w:ascii="Times New Roman" w:hAnsi="Times New Roman" w:cs="Times New Roman"/>
          <w:lang w:val="en-US"/>
        </w:rPr>
        <w:t>:</w:t>
      </w:r>
      <w:r w:rsidRPr="00ED1E44">
        <w:rPr>
          <w:rFonts w:ascii="Times New Roman" w:hAnsi="Times New Roman" w:cs="Times New Roman"/>
          <w:lang w:val="en-US"/>
        </w:rPr>
        <w:t xml:space="preserve"> 871-874. </w:t>
      </w:r>
    </w:p>
    <w:p w:rsidR="00124F74" w:rsidRDefault="00124F74" w:rsidP="00124F74">
      <w:pPr>
        <w:spacing w:after="120" w:line="240" w:lineRule="auto"/>
        <w:rPr>
          <w:rFonts w:ascii="Times New Roman" w:hAnsi="Times New Roman" w:cs="Times New Roman"/>
          <w:lang w:val="en-US"/>
        </w:rPr>
      </w:pPr>
      <w:r w:rsidRPr="00ED1E44">
        <w:rPr>
          <w:rFonts w:ascii="Times New Roman" w:hAnsi="Times New Roman" w:cs="Times New Roman"/>
          <w:lang w:val="en-US"/>
        </w:rPr>
        <w:t>Buyx, A.M., Prainsack</w:t>
      </w:r>
      <w:r w:rsidR="005143A3">
        <w:rPr>
          <w:rFonts w:ascii="Times New Roman" w:hAnsi="Times New Roman" w:cs="Times New Roman"/>
          <w:lang w:val="en-US"/>
        </w:rPr>
        <w:t>, B. (2012)</w:t>
      </w:r>
      <w:r w:rsidR="00591BFE">
        <w:rPr>
          <w:rFonts w:ascii="Times New Roman" w:hAnsi="Times New Roman" w:cs="Times New Roman"/>
          <w:lang w:val="en-US"/>
        </w:rPr>
        <w:t xml:space="preserve"> </w:t>
      </w:r>
      <w:r w:rsidR="005143A3">
        <w:rPr>
          <w:rFonts w:ascii="Times New Roman" w:hAnsi="Times New Roman" w:cs="Times New Roman"/>
          <w:lang w:val="en-US"/>
        </w:rPr>
        <w:t>‘</w:t>
      </w:r>
      <w:r w:rsidR="00591BFE">
        <w:rPr>
          <w:rFonts w:ascii="Times New Roman" w:hAnsi="Times New Roman" w:cs="Times New Roman"/>
          <w:lang w:val="en-US"/>
        </w:rPr>
        <w:t>Lifestyle-related Diseases and Individual Responsibility through the Prism of S</w:t>
      </w:r>
      <w:r w:rsidR="005143A3">
        <w:rPr>
          <w:rFonts w:ascii="Times New Roman" w:hAnsi="Times New Roman" w:cs="Times New Roman"/>
          <w:lang w:val="en-US"/>
        </w:rPr>
        <w:t>olidarity’,</w:t>
      </w:r>
      <w:r w:rsidRPr="00ED1E44">
        <w:rPr>
          <w:rFonts w:ascii="Times New Roman" w:hAnsi="Times New Roman" w:cs="Times New Roman"/>
          <w:lang w:val="en-US"/>
        </w:rPr>
        <w:t xml:space="preserve"> </w:t>
      </w:r>
      <w:r w:rsidRPr="00ED1E44">
        <w:rPr>
          <w:rFonts w:ascii="Times New Roman" w:hAnsi="Times New Roman" w:cs="Times New Roman"/>
          <w:i/>
          <w:lang w:val="en-US"/>
        </w:rPr>
        <w:t>Clinical Ethics</w:t>
      </w:r>
      <w:r w:rsidR="005143A3">
        <w:rPr>
          <w:rFonts w:ascii="Times New Roman" w:hAnsi="Times New Roman" w:cs="Times New Roman"/>
          <w:i/>
          <w:lang w:val="en-US"/>
        </w:rPr>
        <w:t xml:space="preserve"> </w:t>
      </w:r>
      <w:r w:rsidR="005143A3">
        <w:rPr>
          <w:rFonts w:ascii="Times New Roman" w:hAnsi="Times New Roman" w:cs="Times New Roman"/>
          <w:lang w:val="en-US"/>
        </w:rPr>
        <w:t>7(</w:t>
      </w:r>
      <w:r w:rsidRPr="00ED1E44">
        <w:rPr>
          <w:rFonts w:ascii="Times New Roman" w:hAnsi="Times New Roman" w:cs="Times New Roman"/>
          <w:lang w:val="en-US"/>
        </w:rPr>
        <w:t>2</w:t>
      </w:r>
      <w:r w:rsidR="005143A3">
        <w:rPr>
          <w:rFonts w:ascii="Times New Roman" w:hAnsi="Times New Roman" w:cs="Times New Roman"/>
          <w:lang w:val="en-US"/>
        </w:rPr>
        <w:t>):</w:t>
      </w:r>
      <w:r w:rsidRPr="00ED1E44">
        <w:rPr>
          <w:rFonts w:ascii="Times New Roman" w:hAnsi="Times New Roman" w:cs="Times New Roman"/>
          <w:lang w:val="en-US"/>
        </w:rPr>
        <w:t xml:space="preserve"> 79-85. </w:t>
      </w:r>
    </w:p>
    <w:p w:rsidR="00124F74" w:rsidRPr="008109A5" w:rsidRDefault="00124F74" w:rsidP="00124F74">
      <w:pPr>
        <w:spacing w:after="120" w:line="240" w:lineRule="auto"/>
        <w:rPr>
          <w:rFonts w:ascii="Times New Roman" w:hAnsi="Times New Roman" w:cs="Times New Roman"/>
          <w:lang w:val="en-US"/>
        </w:rPr>
      </w:pPr>
      <w:r>
        <w:rPr>
          <w:rFonts w:ascii="Times New Roman" w:hAnsi="Times New Roman" w:cs="Times New Roman"/>
          <w:lang w:val="en-US"/>
        </w:rPr>
        <w:t xml:space="preserve">Cane, P. (2002) </w:t>
      </w:r>
      <w:r w:rsidR="00112E5C">
        <w:rPr>
          <w:rFonts w:ascii="Times New Roman" w:hAnsi="Times New Roman" w:cs="Times New Roman"/>
          <w:lang w:val="en-US"/>
        </w:rPr>
        <w:t>‘</w:t>
      </w:r>
      <w:r>
        <w:rPr>
          <w:rFonts w:ascii="Times New Roman" w:hAnsi="Times New Roman" w:cs="Times New Roman"/>
          <w:lang w:val="en-US"/>
        </w:rPr>
        <w:t>The Nature and Functions of Responsibility</w:t>
      </w:r>
      <w:r w:rsidR="00112E5C">
        <w:rPr>
          <w:rFonts w:ascii="Times New Roman" w:hAnsi="Times New Roman" w:cs="Times New Roman"/>
          <w:lang w:val="en-US"/>
        </w:rPr>
        <w:t>’</w:t>
      </w:r>
      <w:r>
        <w:rPr>
          <w:rFonts w:ascii="Times New Roman" w:hAnsi="Times New Roman" w:cs="Times New Roman"/>
          <w:lang w:val="en-US"/>
        </w:rPr>
        <w:t xml:space="preserve">, in </w:t>
      </w:r>
      <w:r w:rsidR="00112E5C">
        <w:rPr>
          <w:rFonts w:ascii="Times New Roman" w:hAnsi="Times New Roman" w:cs="Times New Roman"/>
          <w:lang w:val="en-US"/>
        </w:rPr>
        <w:t>P. C</w:t>
      </w:r>
      <w:r w:rsidR="008D6F4C">
        <w:rPr>
          <w:rFonts w:ascii="Times New Roman" w:hAnsi="Times New Roman" w:cs="Times New Roman"/>
          <w:lang w:val="en-US"/>
        </w:rPr>
        <w:t>rane (ed</w:t>
      </w:r>
      <w:r w:rsidR="00112E5C">
        <w:rPr>
          <w:rFonts w:ascii="Times New Roman" w:hAnsi="Times New Roman" w:cs="Times New Roman"/>
          <w:lang w:val="en-US"/>
        </w:rPr>
        <w:t>.)</w:t>
      </w:r>
      <w:r>
        <w:rPr>
          <w:rFonts w:ascii="Times New Roman" w:hAnsi="Times New Roman" w:cs="Times New Roman"/>
          <w:lang w:val="en-US"/>
        </w:rPr>
        <w:t xml:space="preserve"> </w:t>
      </w:r>
      <w:r>
        <w:rPr>
          <w:rFonts w:ascii="Times New Roman" w:hAnsi="Times New Roman" w:cs="Times New Roman"/>
          <w:i/>
          <w:lang w:val="en-US"/>
        </w:rPr>
        <w:t xml:space="preserve">Responsibility in Law and Morality, </w:t>
      </w:r>
      <w:r>
        <w:rPr>
          <w:rFonts w:ascii="Times New Roman" w:hAnsi="Times New Roman" w:cs="Times New Roman"/>
          <w:lang w:val="en-US"/>
        </w:rPr>
        <w:t>Portland, Oregon: Hart Publishing,</w:t>
      </w:r>
      <w:r w:rsidR="00112E5C">
        <w:rPr>
          <w:rFonts w:ascii="Times New Roman" w:hAnsi="Times New Roman" w:cs="Times New Roman"/>
          <w:lang w:val="en-US"/>
        </w:rPr>
        <w:t xml:space="preserve"> pp</w:t>
      </w:r>
      <w:r>
        <w:rPr>
          <w:rFonts w:ascii="Times New Roman" w:hAnsi="Times New Roman" w:cs="Times New Roman"/>
          <w:lang w:val="en-US"/>
        </w:rPr>
        <w:t xml:space="preserve"> 29-63. </w:t>
      </w:r>
    </w:p>
    <w:p w:rsidR="00124F74" w:rsidRDefault="00124F74" w:rsidP="00124F74">
      <w:pPr>
        <w:spacing w:after="120" w:line="240" w:lineRule="auto"/>
        <w:rPr>
          <w:rFonts w:ascii="Times New Roman" w:hAnsi="Times New Roman" w:cs="Times New Roman"/>
          <w:lang w:val="en-US"/>
        </w:rPr>
      </w:pPr>
      <w:r w:rsidRPr="00964806">
        <w:rPr>
          <w:rFonts w:ascii="Times New Roman" w:hAnsi="Times New Roman" w:cs="Times New Roman"/>
          <w:lang w:val="en-US"/>
        </w:rPr>
        <w:t>Cappe</w:t>
      </w:r>
      <w:r w:rsidR="00964806" w:rsidRPr="00964806">
        <w:rPr>
          <w:rFonts w:ascii="Times New Roman" w:hAnsi="Times New Roman" w:cs="Times New Roman"/>
          <w:lang w:val="en-US"/>
        </w:rPr>
        <w:t>len, A.W., Norheim, O.F. (2005)</w:t>
      </w:r>
      <w:r w:rsidRPr="00964806">
        <w:rPr>
          <w:rFonts w:ascii="Times New Roman" w:hAnsi="Times New Roman" w:cs="Times New Roman"/>
          <w:lang w:val="en-US"/>
        </w:rPr>
        <w:t xml:space="preserve"> </w:t>
      </w:r>
      <w:r w:rsidR="00964806">
        <w:rPr>
          <w:rFonts w:ascii="Times New Roman" w:hAnsi="Times New Roman" w:cs="Times New Roman"/>
          <w:lang w:val="en-US"/>
        </w:rPr>
        <w:t>‘</w:t>
      </w:r>
      <w:r w:rsidRPr="00F61BAA">
        <w:rPr>
          <w:rFonts w:ascii="Times New Roman" w:hAnsi="Times New Roman" w:cs="Times New Roman"/>
          <w:lang w:val="en-US"/>
        </w:rPr>
        <w:t xml:space="preserve">Responsibility in </w:t>
      </w:r>
      <w:r w:rsidR="00B51568">
        <w:rPr>
          <w:rFonts w:ascii="Times New Roman" w:hAnsi="Times New Roman" w:cs="Times New Roman"/>
          <w:lang w:val="en-US"/>
        </w:rPr>
        <w:t>Health Care: a L</w:t>
      </w:r>
      <w:r w:rsidRPr="00F61BAA">
        <w:rPr>
          <w:rFonts w:ascii="Times New Roman" w:hAnsi="Times New Roman" w:cs="Times New Roman"/>
          <w:lang w:val="en-US"/>
        </w:rPr>
        <w:t>iberal</w:t>
      </w:r>
      <w:r w:rsidR="00B51568">
        <w:rPr>
          <w:rFonts w:ascii="Times New Roman" w:hAnsi="Times New Roman" w:cs="Times New Roman"/>
          <w:lang w:val="en-US"/>
        </w:rPr>
        <w:t xml:space="preserve"> E</w:t>
      </w:r>
      <w:r>
        <w:rPr>
          <w:rFonts w:ascii="Times New Roman" w:hAnsi="Times New Roman" w:cs="Times New Roman"/>
          <w:lang w:val="en-US"/>
        </w:rPr>
        <w:t xml:space="preserve">galitarian </w:t>
      </w:r>
      <w:r w:rsidR="00B51568">
        <w:rPr>
          <w:rFonts w:ascii="Times New Roman" w:hAnsi="Times New Roman" w:cs="Times New Roman"/>
          <w:lang w:val="en-US"/>
        </w:rPr>
        <w:t>A</w:t>
      </w:r>
      <w:r>
        <w:rPr>
          <w:rFonts w:ascii="Times New Roman" w:hAnsi="Times New Roman" w:cs="Times New Roman"/>
          <w:lang w:val="en-US"/>
        </w:rPr>
        <w:t>pproach</w:t>
      </w:r>
      <w:r w:rsidR="00964806">
        <w:rPr>
          <w:rFonts w:ascii="Times New Roman" w:hAnsi="Times New Roman" w:cs="Times New Roman"/>
          <w:lang w:val="en-US"/>
        </w:rPr>
        <w:t>’,</w:t>
      </w:r>
      <w:r>
        <w:rPr>
          <w:rFonts w:ascii="Times New Roman" w:hAnsi="Times New Roman" w:cs="Times New Roman"/>
          <w:lang w:val="en-US"/>
        </w:rPr>
        <w:t xml:space="preserve"> </w:t>
      </w:r>
      <w:r>
        <w:rPr>
          <w:rFonts w:ascii="Times New Roman" w:hAnsi="Times New Roman" w:cs="Times New Roman"/>
          <w:i/>
          <w:lang w:val="en-US"/>
        </w:rPr>
        <w:t xml:space="preserve">Journal of Medical Ethics </w:t>
      </w:r>
      <w:r>
        <w:rPr>
          <w:rFonts w:ascii="Times New Roman" w:hAnsi="Times New Roman" w:cs="Times New Roman"/>
          <w:lang w:val="en-US"/>
        </w:rPr>
        <w:t>31</w:t>
      </w:r>
      <w:r w:rsidR="00964806">
        <w:rPr>
          <w:rFonts w:ascii="Times New Roman" w:hAnsi="Times New Roman" w:cs="Times New Roman"/>
          <w:lang w:val="en-US"/>
        </w:rPr>
        <w:t>:</w:t>
      </w:r>
      <w:r>
        <w:rPr>
          <w:rFonts w:ascii="Times New Roman" w:hAnsi="Times New Roman" w:cs="Times New Roman"/>
          <w:lang w:val="en-US"/>
        </w:rPr>
        <w:t xml:space="preserve"> 476-480.</w:t>
      </w:r>
    </w:p>
    <w:p w:rsidR="00124F74" w:rsidRDefault="00124F74" w:rsidP="00124F74">
      <w:pPr>
        <w:spacing w:after="120" w:line="240" w:lineRule="auto"/>
        <w:rPr>
          <w:rFonts w:ascii="Times New Roman" w:hAnsi="Times New Roman" w:cs="Times New Roman"/>
          <w:lang w:val="en-US"/>
        </w:rPr>
      </w:pPr>
      <w:r>
        <w:rPr>
          <w:rFonts w:ascii="Times New Roman" w:hAnsi="Times New Roman" w:cs="Times New Roman"/>
          <w:lang w:val="en-US"/>
        </w:rPr>
        <w:t>Carls</w:t>
      </w:r>
      <w:r w:rsidR="00513C6F">
        <w:rPr>
          <w:rFonts w:ascii="Times New Roman" w:hAnsi="Times New Roman" w:cs="Times New Roman"/>
          <w:lang w:val="en-US"/>
        </w:rPr>
        <w:t>mith, K.M., Darley, J.M. (2002)</w:t>
      </w:r>
      <w:r>
        <w:rPr>
          <w:rFonts w:ascii="Times New Roman" w:hAnsi="Times New Roman" w:cs="Times New Roman"/>
          <w:lang w:val="en-US"/>
        </w:rPr>
        <w:t xml:space="preserve"> </w:t>
      </w:r>
      <w:r w:rsidR="00513C6F">
        <w:rPr>
          <w:rFonts w:ascii="Times New Roman" w:hAnsi="Times New Roman" w:cs="Times New Roman"/>
          <w:lang w:val="en-US"/>
        </w:rPr>
        <w:t>‘Why Do We P</w:t>
      </w:r>
      <w:r>
        <w:rPr>
          <w:rFonts w:ascii="Times New Roman" w:hAnsi="Times New Roman" w:cs="Times New Roman"/>
          <w:lang w:val="en-US"/>
        </w:rPr>
        <w:t>unish? Deterrence and Just Des</w:t>
      </w:r>
      <w:r w:rsidR="00513C6F">
        <w:rPr>
          <w:rFonts w:ascii="Times New Roman" w:hAnsi="Times New Roman" w:cs="Times New Roman"/>
          <w:lang w:val="en-US"/>
        </w:rPr>
        <w:t xml:space="preserve">erts as Motives for Punishments’, </w:t>
      </w:r>
      <w:r>
        <w:rPr>
          <w:rFonts w:ascii="Times New Roman" w:hAnsi="Times New Roman" w:cs="Times New Roman"/>
          <w:i/>
          <w:lang w:val="en-US"/>
        </w:rPr>
        <w:t xml:space="preserve">Journal of Personality and Social Psychology </w:t>
      </w:r>
      <w:r>
        <w:rPr>
          <w:rFonts w:ascii="Times New Roman" w:hAnsi="Times New Roman" w:cs="Times New Roman"/>
          <w:lang w:val="en-US"/>
        </w:rPr>
        <w:t>83</w:t>
      </w:r>
      <w:r w:rsidR="00513C6F">
        <w:rPr>
          <w:rFonts w:ascii="Times New Roman" w:hAnsi="Times New Roman" w:cs="Times New Roman"/>
          <w:lang w:val="en-US"/>
        </w:rPr>
        <w:t>(</w:t>
      </w:r>
      <w:r>
        <w:rPr>
          <w:rFonts w:ascii="Times New Roman" w:hAnsi="Times New Roman" w:cs="Times New Roman"/>
          <w:lang w:val="en-US"/>
        </w:rPr>
        <w:t>2</w:t>
      </w:r>
      <w:r w:rsidR="00513C6F">
        <w:rPr>
          <w:rFonts w:ascii="Times New Roman" w:hAnsi="Times New Roman" w:cs="Times New Roman"/>
          <w:lang w:val="en-US"/>
        </w:rPr>
        <w:t>):</w:t>
      </w:r>
      <w:r>
        <w:rPr>
          <w:rFonts w:ascii="Times New Roman" w:hAnsi="Times New Roman" w:cs="Times New Roman"/>
          <w:lang w:val="en-US"/>
        </w:rPr>
        <w:t xml:space="preserve"> 284-299.</w:t>
      </w:r>
    </w:p>
    <w:p w:rsidR="00124F74" w:rsidRDefault="00124F74" w:rsidP="00124F74">
      <w:pPr>
        <w:spacing w:after="120" w:line="240" w:lineRule="auto"/>
        <w:rPr>
          <w:rFonts w:ascii="Times New Roman" w:hAnsi="Times New Roman" w:cs="Times New Roman"/>
          <w:lang w:val="en-US"/>
        </w:rPr>
      </w:pPr>
      <w:r>
        <w:rPr>
          <w:rFonts w:ascii="Times New Roman" w:hAnsi="Times New Roman" w:cs="Times New Roman"/>
          <w:lang w:val="en-US"/>
        </w:rPr>
        <w:t xml:space="preserve">Cavellero, E. (2011) </w:t>
      </w:r>
      <w:r w:rsidR="0047224C">
        <w:rPr>
          <w:rFonts w:ascii="Times New Roman" w:hAnsi="Times New Roman" w:cs="Times New Roman"/>
          <w:lang w:val="en-US"/>
        </w:rPr>
        <w:t>‘</w:t>
      </w:r>
      <w:r>
        <w:rPr>
          <w:rFonts w:ascii="Times New Roman" w:hAnsi="Times New Roman" w:cs="Times New Roman"/>
          <w:lang w:val="en-US"/>
        </w:rPr>
        <w:t>Health, Luck and Mor</w:t>
      </w:r>
      <w:r w:rsidR="0047224C">
        <w:rPr>
          <w:rFonts w:ascii="Times New Roman" w:hAnsi="Times New Roman" w:cs="Times New Roman"/>
          <w:lang w:val="en-US"/>
        </w:rPr>
        <w:t>al Fallacies of the Second Best’,</w:t>
      </w:r>
      <w:r>
        <w:rPr>
          <w:rFonts w:ascii="Times New Roman" w:hAnsi="Times New Roman" w:cs="Times New Roman"/>
          <w:lang w:val="en-US"/>
        </w:rPr>
        <w:t xml:space="preserve"> </w:t>
      </w:r>
      <w:r>
        <w:rPr>
          <w:rFonts w:ascii="Times New Roman" w:hAnsi="Times New Roman" w:cs="Times New Roman"/>
          <w:i/>
          <w:lang w:val="en-US"/>
        </w:rPr>
        <w:t xml:space="preserve">The Journal of Ethics </w:t>
      </w:r>
      <w:r w:rsidR="0047224C">
        <w:rPr>
          <w:rFonts w:ascii="Times New Roman" w:hAnsi="Times New Roman" w:cs="Times New Roman"/>
          <w:lang w:val="en-US"/>
        </w:rPr>
        <w:t>15(</w:t>
      </w:r>
      <w:r>
        <w:rPr>
          <w:rFonts w:ascii="Times New Roman" w:hAnsi="Times New Roman" w:cs="Times New Roman"/>
          <w:lang w:val="en-US"/>
        </w:rPr>
        <w:t>4</w:t>
      </w:r>
      <w:r w:rsidR="0047224C">
        <w:rPr>
          <w:rFonts w:ascii="Times New Roman" w:hAnsi="Times New Roman" w:cs="Times New Roman"/>
          <w:lang w:val="en-US"/>
        </w:rPr>
        <w:t>):</w:t>
      </w:r>
      <w:r>
        <w:rPr>
          <w:rFonts w:ascii="Times New Roman" w:hAnsi="Times New Roman" w:cs="Times New Roman"/>
          <w:lang w:val="en-US"/>
        </w:rPr>
        <w:t xml:space="preserve"> 387-403. </w:t>
      </w:r>
    </w:p>
    <w:p w:rsidR="00124F74" w:rsidRPr="00AE4400" w:rsidRDefault="00AE4400" w:rsidP="00124F74">
      <w:pPr>
        <w:spacing w:after="120" w:line="240" w:lineRule="auto"/>
        <w:rPr>
          <w:rFonts w:ascii="Times New Roman" w:hAnsi="Times New Roman" w:cs="Times New Roman"/>
          <w:lang w:val="en-US"/>
        </w:rPr>
      </w:pPr>
      <w:r>
        <w:rPr>
          <w:rFonts w:ascii="Times New Roman" w:hAnsi="Times New Roman" w:cs="Times New Roman"/>
          <w:lang w:val="en-US"/>
        </w:rPr>
        <w:t>Cheney, C. (2011)</w:t>
      </w:r>
      <w:r w:rsidR="00124F74">
        <w:rPr>
          <w:rFonts w:ascii="Times New Roman" w:hAnsi="Times New Roman" w:cs="Times New Roman"/>
          <w:lang w:val="en-US"/>
        </w:rPr>
        <w:t xml:space="preserve"> </w:t>
      </w:r>
      <w:r>
        <w:rPr>
          <w:rFonts w:ascii="Times New Roman" w:hAnsi="Times New Roman" w:cs="Times New Roman"/>
          <w:lang w:val="en-US"/>
        </w:rPr>
        <w:t>‘</w:t>
      </w:r>
      <w:r w:rsidR="00124F74">
        <w:rPr>
          <w:rFonts w:ascii="Times New Roman" w:hAnsi="Times New Roman" w:cs="Times New Roman"/>
          <w:lang w:val="en-US"/>
        </w:rPr>
        <w:t>Battli</w:t>
      </w:r>
      <w:r>
        <w:rPr>
          <w:rFonts w:ascii="Times New Roman" w:hAnsi="Times New Roman" w:cs="Times New Roman"/>
          <w:lang w:val="en-US"/>
        </w:rPr>
        <w:t xml:space="preserve">ng the Couch Potatoes: Hungary Introduces ‘Fat Tax’, </w:t>
      </w:r>
      <w:r w:rsidR="00124F74">
        <w:rPr>
          <w:rFonts w:ascii="Times New Roman" w:hAnsi="Times New Roman" w:cs="Times New Roman"/>
          <w:lang w:val="en-US"/>
        </w:rPr>
        <w:t xml:space="preserve"> </w:t>
      </w:r>
      <w:r w:rsidR="00124F74" w:rsidRPr="00AE4400">
        <w:rPr>
          <w:rFonts w:ascii="Times New Roman" w:hAnsi="Times New Roman" w:cs="Times New Roman"/>
          <w:i/>
          <w:lang w:val="en-US"/>
        </w:rPr>
        <w:t>Der Spiegel</w:t>
      </w:r>
      <w:r w:rsidR="00124F74" w:rsidRPr="00AE4400">
        <w:rPr>
          <w:rFonts w:ascii="Times New Roman" w:hAnsi="Times New Roman" w:cs="Times New Roman"/>
          <w:lang w:val="en-US"/>
        </w:rPr>
        <w:t xml:space="preserve">, </w:t>
      </w:r>
      <w:r>
        <w:rPr>
          <w:rFonts w:ascii="Times New Roman" w:hAnsi="Times New Roman" w:cs="Times New Roman"/>
          <w:lang w:val="en-US"/>
        </w:rPr>
        <w:t>1 September.</w:t>
      </w:r>
      <w:r w:rsidR="00124F74" w:rsidRPr="00AE4400">
        <w:rPr>
          <w:rFonts w:ascii="Times New Roman" w:hAnsi="Times New Roman" w:cs="Times New Roman"/>
          <w:lang w:val="en-US"/>
        </w:rPr>
        <w:t xml:space="preserve"> URL: http://www.spiegel.de/international/europe/battling-the-couch-potatoes-hungary-introduces-fat-tax-a-783862.html (</w:t>
      </w:r>
      <w:r w:rsidRPr="00AE4400">
        <w:rPr>
          <w:rFonts w:ascii="Times New Roman" w:hAnsi="Times New Roman" w:cs="Times New Roman"/>
          <w:lang w:val="en-US"/>
        </w:rPr>
        <w:t xml:space="preserve">visited on </w:t>
      </w:r>
      <w:r w:rsidR="00124F74" w:rsidRPr="00AE4400">
        <w:rPr>
          <w:rFonts w:ascii="Times New Roman" w:hAnsi="Times New Roman" w:cs="Times New Roman"/>
          <w:lang w:val="en-US"/>
        </w:rPr>
        <w:t xml:space="preserve">20-5-2015). </w:t>
      </w:r>
    </w:p>
    <w:p w:rsidR="00124F74" w:rsidRPr="005465C8" w:rsidRDefault="00124F74" w:rsidP="00124F74">
      <w:pPr>
        <w:spacing w:after="120" w:line="240" w:lineRule="auto"/>
        <w:rPr>
          <w:rFonts w:ascii="Times New Roman" w:hAnsi="Times New Roman" w:cs="Times New Roman"/>
          <w:lang w:val="en-US"/>
        </w:rPr>
      </w:pPr>
      <w:r w:rsidRPr="002F36A9">
        <w:rPr>
          <w:rFonts w:ascii="Times New Roman" w:hAnsi="Times New Roman" w:cs="Times New Roman"/>
          <w:lang w:val="en-US"/>
        </w:rPr>
        <w:t xml:space="preserve">Dan-Cohen, M. (1992) </w:t>
      </w:r>
      <w:r w:rsidR="005465C8">
        <w:rPr>
          <w:rFonts w:ascii="Times New Roman" w:hAnsi="Times New Roman" w:cs="Times New Roman"/>
          <w:lang w:val="en-US"/>
        </w:rPr>
        <w:t>‘</w:t>
      </w:r>
      <w:r>
        <w:rPr>
          <w:rFonts w:ascii="Times New Roman" w:hAnsi="Times New Roman" w:cs="Times New Roman"/>
          <w:lang w:val="en-US"/>
        </w:rPr>
        <w:t>Responsibility and the Boundaries of the Self</w:t>
      </w:r>
      <w:r w:rsidR="005465C8">
        <w:rPr>
          <w:rFonts w:ascii="Times New Roman" w:hAnsi="Times New Roman" w:cs="Times New Roman"/>
          <w:lang w:val="en-US"/>
        </w:rPr>
        <w:t>’,</w:t>
      </w:r>
      <w:r>
        <w:rPr>
          <w:rFonts w:ascii="Times New Roman" w:hAnsi="Times New Roman" w:cs="Times New Roman"/>
          <w:lang w:val="en-US"/>
        </w:rPr>
        <w:t xml:space="preserve"> </w:t>
      </w:r>
      <w:r w:rsidRPr="005465C8">
        <w:rPr>
          <w:rFonts w:ascii="Times New Roman" w:hAnsi="Times New Roman" w:cs="Times New Roman"/>
          <w:i/>
          <w:lang w:val="en-US"/>
        </w:rPr>
        <w:t xml:space="preserve">Harvard Law Review </w:t>
      </w:r>
      <w:r w:rsidR="005465C8" w:rsidRPr="005465C8">
        <w:rPr>
          <w:rFonts w:ascii="Times New Roman" w:hAnsi="Times New Roman" w:cs="Times New Roman"/>
          <w:lang w:val="en-US"/>
        </w:rPr>
        <w:t>105(</w:t>
      </w:r>
      <w:r w:rsidRPr="005465C8">
        <w:rPr>
          <w:rFonts w:ascii="Times New Roman" w:hAnsi="Times New Roman" w:cs="Times New Roman"/>
          <w:lang w:val="en-US"/>
        </w:rPr>
        <w:t>5</w:t>
      </w:r>
      <w:r w:rsidR="005465C8">
        <w:rPr>
          <w:rFonts w:ascii="Times New Roman" w:hAnsi="Times New Roman" w:cs="Times New Roman"/>
          <w:lang w:val="en-US"/>
        </w:rPr>
        <w:t>):</w:t>
      </w:r>
      <w:r w:rsidRPr="005465C8">
        <w:rPr>
          <w:rFonts w:ascii="Times New Roman" w:hAnsi="Times New Roman" w:cs="Times New Roman"/>
          <w:lang w:val="en-US"/>
        </w:rPr>
        <w:t xml:space="preserve"> 959-1003. </w:t>
      </w:r>
    </w:p>
    <w:p w:rsidR="00124F74" w:rsidRPr="005465C8" w:rsidRDefault="005465C8" w:rsidP="00124F74">
      <w:pPr>
        <w:spacing w:after="120" w:line="240" w:lineRule="auto"/>
        <w:rPr>
          <w:rFonts w:ascii="Times New Roman" w:hAnsi="Times New Roman" w:cs="Times New Roman"/>
          <w:lang w:val="en-US"/>
        </w:rPr>
      </w:pPr>
      <w:r>
        <w:rPr>
          <w:rFonts w:ascii="Times New Roman" w:hAnsi="Times New Roman" w:cs="Times New Roman"/>
        </w:rPr>
        <w:t>De Nederlandse Bank (2005)</w:t>
      </w:r>
      <w:r w:rsidR="00124F74" w:rsidRPr="00E26007">
        <w:rPr>
          <w:rFonts w:ascii="Times New Roman" w:hAnsi="Times New Roman" w:cs="Times New Roman"/>
        </w:rPr>
        <w:t xml:space="preserve"> </w:t>
      </w:r>
      <w:r>
        <w:rPr>
          <w:rFonts w:ascii="Times New Roman" w:hAnsi="Times New Roman" w:cs="Times New Roman"/>
        </w:rPr>
        <w:t>‘Het nieuwe z</w:t>
      </w:r>
      <w:r w:rsidR="00124F74" w:rsidRPr="00E26007">
        <w:rPr>
          <w:rFonts w:ascii="Times New Roman" w:hAnsi="Times New Roman" w:cs="Times New Roman"/>
        </w:rPr>
        <w:t xml:space="preserve">orgstelsel </w:t>
      </w:r>
      <w:r>
        <w:rPr>
          <w:rFonts w:ascii="Times New Roman" w:hAnsi="Times New Roman" w:cs="Times New Roman"/>
        </w:rPr>
        <w:t>i</w:t>
      </w:r>
      <w:r w:rsidR="00124F74" w:rsidRPr="00E26007">
        <w:rPr>
          <w:rFonts w:ascii="Times New Roman" w:hAnsi="Times New Roman" w:cs="Times New Roman"/>
        </w:rPr>
        <w:t xml:space="preserve">nternationaal </w:t>
      </w:r>
      <w:r>
        <w:rPr>
          <w:rFonts w:ascii="Times New Roman" w:hAnsi="Times New Roman" w:cs="Times New Roman"/>
        </w:rPr>
        <w:t>v</w:t>
      </w:r>
      <w:r w:rsidR="00124F74" w:rsidRPr="00E26007">
        <w:rPr>
          <w:rFonts w:ascii="Times New Roman" w:hAnsi="Times New Roman" w:cs="Times New Roman"/>
        </w:rPr>
        <w:t>ergeleken</w:t>
      </w:r>
      <w:r>
        <w:rPr>
          <w:rFonts w:ascii="Times New Roman" w:hAnsi="Times New Roman" w:cs="Times New Roman"/>
        </w:rPr>
        <w:t xml:space="preserve">’, </w:t>
      </w:r>
      <w:r w:rsidR="00124F74" w:rsidRPr="00E26007">
        <w:rPr>
          <w:rFonts w:ascii="Times New Roman" w:hAnsi="Times New Roman" w:cs="Times New Roman"/>
        </w:rPr>
        <w:t xml:space="preserve"> </w:t>
      </w:r>
      <w:r w:rsidR="00124F74" w:rsidRPr="00E26007">
        <w:rPr>
          <w:rFonts w:ascii="Times New Roman" w:hAnsi="Times New Roman" w:cs="Times New Roman"/>
          <w:i/>
        </w:rPr>
        <w:t xml:space="preserve">Kwartaalbericht December. </w:t>
      </w:r>
      <w:r w:rsidR="00124F74" w:rsidRPr="005465C8">
        <w:rPr>
          <w:rFonts w:ascii="Times New Roman" w:hAnsi="Times New Roman" w:cs="Times New Roman"/>
          <w:lang w:val="en-US"/>
        </w:rPr>
        <w:t>URL: http://www.dnb.nl/binaries/Het%20nieuwe%20zorgstelsel%20internationaal%20vergeleken_tcm46-147204.pdf  (</w:t>
      </w:r>
      <w:r w:rsidRPr="005465C8">
        <w:rPr>
          <w:rFonts w:ascii="Times New Roman" w:hAnsi="Times New Roman" w:cs="Times New Roman"/>
          <w:lang w:val="en-US"/>
        </w:rPr>
        <w:t xml:space="preserve">visited on </w:t>
      </w:r>
      <w:r w:rsidR="00124F74" w:rsidRPr="005465C8">
        <w:rPr>
          <w:rFonts w:ascii="Times New Roman" w:hAnsi="Times New Roman" w:cs="Times New Roman"/>
          <w:lang w:val="en-US"/>
        </w:rPr>
        <w:t xml:space="preserve">2-3-2015). </w:t>
      </w:r>
    </w:p>
    <w:p w:rsidR="00124F74" w:rsidRDefault="00124F74" w:rsidP="00124F74">
      <w:pPr>
        <w:spacing w:after="120" w:line="240" w:lineRule="auto"/>
        <w:rPr>
          <w:rFonts w:ascii="Times New Roman" w:hAnsi="Times New Roman" w:cs="Times New Roman"/>
          <w:lang w:val="en-US"/>
        </w:rPr>
      </w:pPr>
      <w:r w:rsidRPr="00ED1E44">
        <w:rPr>
          <w:rFonts w:ascii="Times New Roman" w:hAnsi="Times New Roman" w:cs="Times New Roman"/>
          <w:lang w:val="en-US"/>
        </w:rPr>
        <w:lastRenderedPageBreak/>
        <w:t xml:space="preserve">Devish, I. (2012) </w:t>
      </w:r>
      <w:r w:rsidR="00426FF0">
        <w:rPr>
          <w:rFonts w:ascii="Times New Roman" w:hAnsi="Times New Roman" w:cs="Times New Roman"/>
          <w:lang w:val="en-US"/>
        </w:rPr>
        <w:t>‘</w:t>
      </w:r>
      <w:r w:rsidRPr="00ED1E44">
        <w:rPr>
          <w:rFonts w:ascii="Times New Roman" w:hAnsi="Times New Roman" w:cs="Times New Roman"/>
          <w:lang w:val="en-US"/>
        </w:rPr>
        <w:t>Co-Responsibility: a New Horizon for Today’s Health Care?</w:t>
      </w:r>
      <w:r w:rsidR="00426FF0">
        <w:rPr>
          <w:rFonts w:ascii="Times New Roman" w:hAnsi="Times New Roman" w:cs="Times New Roman"/>
          <w:lang w:val="en-US"/>
        </w:rPr>
        <w:t xml:space="preserve">’, </w:t>
      </w:r>
      <w:r w:rsidRPr="00ED1E44">
        <w:rPr>
          <w:rFonts w:ascii="Times New Roman" w:hAnsi="Times New Roman" w:cs="Times New Roman"/>
          <w:lang w:val="en-US"/>
        </w:rPr>
        <w:t xml:space="preserve"> </w:t>
      </w:r>
      <w:r w:rsidRPr="00ED1E44">
        <w:rPr>
          <w:rFonts w:ascii="Times New Roman" w:hAnsi="Times New Roman" w:cs="Times New Roman"/>
          <w:i/>
          <w:lang w:val="en-US"/>
        </w:rPr>
        <w:t>Health Care Anal</w:t>
      </w:r>
      <w:r w:rsidR="00426FF0">
        <w:rPr>
          <w:rFonts w:ascii="Times New Roman" w:hAnsi="Times New Roman" w:cs="Times New Roman"/>
          <w:i/>
          <w:lang w:val="en-US"/>
        </w:rPr>
        <w:t>ysis</w:t>
      </w:r>
      <w:r w:rsidRPr="00ED1E44">
        <w:rPr>
          <w:rFonts w:ascii="Times New Roman" w:hAnsi="Times New Roman" w:cs="Times New Roman"/>
          <w:i/>
          <w:lang w:val="en-US"/>
        </w:rPr>
        <w:t xml:space="preserve"> </w:t>
      </w:r>
      <w:r w:rsidRPr="00ED1E44">
        <w:rPr>
          <w:rFonts w:ascii="Times New Roman" w:hAnsi="Times New Roman" w:cs="Times New Roman"/>
          <w:lang w:val="en-US"/>
        </w:rPr>
        <w:t>20</w:t>
      </w:r>
      <w:r w:rsidR="00426FF0">
        <w:rPr>
          <w:rFonts w:ascii="Times New Roman" w:hAnsi="Times New Roman" w:cs="Times New Roman"/>
          <w:lang w:val="en-US"/>
        </w:rPr>
        <w:t>:</w:t>
      </w:r>
      <w:r w:rsidRPr="00ED1E44">
        <w:rPr>
          <w:rFonts w:ascii="Times New Roman" w:hAnsi="Times New Roman" w:cs="Times New Roman"/>
          <w:lang w:val="en-US"/>
        </w:rPr>
        <w:t xml:space="preserve"> 139-151. </w:t>
      </w:r>
    </w:p>
    <w:p w:rsidR="00124F74" w:rsidRDefault="00124F74" w:rsidP="00124F74">
      <w:pPr>
        <w:spacing w:after="120" w:line="240" w:lineRule="auto"/>
        <w:rPr>
          <w:rFonts w:ascii="Times New Roman" w:hAnsi="Times New Roman" w:cs="Times New Roman"/>
          <w:lang w:val="en-US"/>
        </w:rPr>
      </w:pPr>
      <w:r>
        <w:rPr>
          <w:rFonts w:ascii="Times New Roman" w:hAnsi="Times New Roman" w:cs="Times New Roman"/>
          <w:lang w:val="en-US"/>
        </w:rPr>
        <w:t xml:space="preserve">Denier, Y. (2005) </w:t>
      </w:r>
      <w:r w:rsidR="001F058A">
        <w:rPr>
          <w:rFonts w:ascii="Times New Roman" w:hAnsi="Times New Roman" w:cs="Times New Roman"/>
          <w:lang w:val="en-US"/>
        </w:rPr>
        <w:t>‘</w:t>
      </w:r>
      <w:r>
        <w:rPr>
          <w:rFonts w:ascii="Times New Roman" w:hAnsi="Times New Roman" w:cs="Times New Roman"/>
          <w:lang w:val="en-US"/>
        </w:rPr>
        <w:t>On Responsibility and the Human Right to Healthcare</w:t>
      </w:r>
      <w:r w:rsidR="001F058A">
        <w:rPr>
          <w:rFonts w:ascii="Times New Roman" w:hAnsi="Times New Roman" w:cs="Times New Roman"/>
          <w:lang w:val="en-US"/>
        </w:rPr>
        <w:t>’,</w:t>
      </w:r>
      <w:r>
        <w:rPr>
          <w:rFonts w:ascii="Times New Roman" w:hAnsi="Times New Roman" w:cs="Times New Roman"/>
          <w:lang w:val="en-US"/>
        </w:rPr>
        <w:t xml:space="preserve"> </w:t>
      </w:r>
      <w:r>
        <w:rPr>
          <w:rFonts w:ascii="Times New Roman" w:hAnsi="Times New Roman" w:cs="Times New Roman"/>
          <w:i/>
          <w:lang w:val="en-US"/>
        </w:rPr>
        <w:t>Cambridg</w:t>
      </w:r>
      <w:r w:rsidR="001F058A">
        <w:rPr>
          <w:rFonts w:ascii="Times New Roman" w:hAnsi="Times New Roman" w:cs="Times New Roman"/>
          <w:i/>
          <w:lang w:val="en-US"/>
        </w:rPr>
        <w:t>e Quarterly of Healthcare Ethic</w:t>
      </w:r>
      <w:r>
        <w:rPr>
          <w:rFonts w:ascii="Times New Roman" w:hAnsi="Times New Roman" w:cs="Times New Roman"/>
          <w:i/>
          <w:lang w:val="en-US"/>
        </w:rPr>
        <w:t xml:space="preserve">, </w:t>
      </w:r>
      <w:r w:rsidR="001F058A">
        <w:rPr>
          <w:rFonts w:ascii="Times New Roman" w:hAnsi="Times New Roman" w:cs="Times New Roman"/>
          <w:lang w:val="en-US"/>
        </w:rPr>
        <w:t>14:</w:t>
      </w:r>
      <w:r>
        <w:rPr>
          <w:rFonts w:ascii="Times New Roman" w:hAnsi="Times New Roman" w:cs="Times New Roman"/>
          <w:lang w:val="en-US"/>
        </w:rPr>
        <w:t xml:space="preserve"> 224-234.</w:t>
      </w:r>
    </w:p>
    <w:p w:rsidR="00124F74" w:rsidRPr="005E192C" w:rsidRDefault="00124F74" w:rsidP="00124F74">
      <w:pPr>
        <w:spacing w:after="120" w:line="240" w:lineRule="auto"/>
        <w:rPr>
          <w:rFonts w:ascii="Times New Roman" w:hAnsi="Times New Roman" w:cs="Times New Roman"/>
          <w:lang w:val="en-US"/>
        </w:rPr>
      </w:pPr>
      <w:r>
        <w:rPr>
          <w:rFonts w:ascii="Times New Roman" w:hAnsi="Times New Roman" w:cs="Times New Roman"/>
          <w:lang w:val="en-US"/>
        </w:rPr>
        <w:t xml:space="preserve">Dubois, M. (2011) </w:t>
      </w:r>
      <w:r w:rsidR="006357EC">
        <w:rPr>
          <w:rFonts w:ascii="Times New Roman" w:hAnsi="Times New Roman" w:cs="Times New Roman"/>
          <w:lang w:val="en-US"/>
        </w:rPr>
        <w:t>‘</w:t>
      </w:r>
      <w:r>
        <w:rPr>
          <w:rFonts w:ascii="Times New Roman" w:hAnsi="Times New Roman" w:cs="Times New Roman"/>
          <w:lang w:val="en-US"/>
        </w:rPr>
        <w:t>Insurance and Prevention: Ethical Aspects</w:t>
      </w:r>
      <w:r w:rsidR="006357EC">
        <w:rPr>
          <w:rFonts w:ascii="Times New Roman" w:hAnsi="Times New Roman" w:cs="Times New Roman"/>
          <w:lang w:val="en-US"/>
        </w:rPr>
        <w:t xml:space="preserve">’, </w:t>
      </w:r>
      <w:r w:rsidR="006357EC">
        <w:rPr>
          <w:rFonts w:ascii="Times New Roman" w:hAnsi="Times New Roman" w:cs="Times New Roman"/>
          <w:i/>
          <w:lang w:val="en-US"/>
        </w:rPr>
        <w:t>Journal of Primary Prevention</w:t>
      </w:r>
      <w:r>
        <w:rPr>
          <w:rFonts w:ascii="Times New Roman" w:hAnsi="Times New Roman" w:cs="Times New Roman"/>
          <w:i/>
          <w:lang w:val="en-US"/>
        </w:rPr>
        <w:t xml:space="preserve">, </w:t>
      </w:r>
      <w:r w:rsidR="006357EC">
        <w:rPr>
          <w:rFonts w:ascii="Times New Roman" w:hAnsi="Times New Roman" w:cs="Times New Roman"/>
          <w:lang w:val="en-US"/>
        </w:rPr>
        <w:t>32(</w:t>
      </w:r>
      <w:r>
        <w:rPr>
          <w:rFonts w:ascii="Times New Roman" w:hAnsi="Times New Roman" w:cs="Times New Roman"/>
          <w:lang w:val="en-US"/>
        </w:rPr>
        <w:t>1</w:t>
      </w:r>
      <w:r w:rsidR="006357EC">
        <w:rPr>
          <w:rFonts w:ascii="Times New Roman" w:hAnsi="Times New Roman" w:cs="Times New Roman"/>
          <w:lang w:val="en-US"/>
        </w:rPr>
        <w:t>):</w:t>
      </w:r>
      <w:r>
        <w:rPr>
          <w:rFonts w:ascii="Times New Roman" w:hAnsi="Times New Roman" w:cs="Times New Roman"/>
          <w:lang w:val="en-US"/>
        </w:rPr>
        <w:t xml:space="preserve"> 3-15. </w:t>
      </w:r>
    </w:p>
    <w:p w:rsidR="00124F74" w:rsidRDefault="00124F74" w:rsidP="00124F74">
      <w:pPr>
        <w:spacing w:after="120" w:line="240" w:lineRule="auto"/>
        <w:rPr>
          <w:rFonts w:ascii="Times New Roman" w:hAnsi="Times New Roman" w:cs="Times New Roman"/>
          <w:lang w:val="en-US"/>
        </w:rPr>
      </w:pPr>
      <w:r w:rsidRPr="00ED1E44">
        <w:rPr>
          <w:rFonts w:ascii="Times New Roman" w:hAnsi="Times New Roman" w:cs="Times New Roman"/>
          <w:lang w:val="en-US"/>
        </w:rPr>
        <w:t xml:space="preserve">Dworkin, R. (2000) </w:t>
      </w:r>
      <w:r w:rsidRPr="00ED1E44">
        <w:rPr>
          <w:rFonts w:ascii="Times New Roman" w:hAnsi="Times New Roman" w:cs="Times New Roman"/>
          <w:i/>
          <w:lang w:val="en-US"/>
        </w:rPr>
        <w:t>Sovereign Virtue: The Theory and Practice of Equality</w:t>
      </w:r>
      <w:r w:rsidR="00AD28F3">
        <w:rPr>
          <w:rFonts w:ascii="Times New Roman" w:hAnsi="Times New Roman" w:cs="Times New Roman"/>
          <w:i/>
          <w:lang w:val="en-US"/>
        </w:rPr>
        <w:t>,</w:t>
      </w:r>
      <w:r w:rsidRPr="00ED1E44">
        <w:rPr>
          <w:rFonts w:ascii="Times New Roman" w:hAnsi="Times New Roman" w:cs="Times New Roman"/>
          <w:i/>
          <w:lang w:val="en-US"/>
        </w:rPr>
        <w:t xml:space="preserve"> </w:t>
      </w:r>
      <w:r w:rsidRPr="00ED1E44">
        <w:rPr>
          <w:rFonts w:ascii="Times New Roman" w:hAnsi="Times New Roman" w:cs="Times New Roman"/>
          <w:lang w:val="en-US"/>
        </w:rPr>
        <w:t>Cambridge, MA: Harvard University Press.</w:t>
      </w:r>
    </w:p>
    <w:p w:rsidR="00124F74" w:rsidRPr="00075593" w:rsidRDefault="00124F74" w:rsidP="00124F74">
      <w:pPr>
        <w:spacing w:after="120" w:line="240" w:lineRule="auto"/>
        <w:rPr>
          <w:rFonts w:ascii="Times New Roman" w:hAnsi="Times New Roman" w:cs="Times New Roman"/>
          <w:lang w:val="en-US"/>
        </w:rPr>
      </w:pPr>
      <w:r>
        <w:rPr>
          <w:rFonts w:ascii="Times New Roman" w:hAnsi="Times New Roman" w:cs="Times New Roman"/>
          <w:lang w:val="en-US"/>
        </w:rPr>
        <w:t xml:space="preserve">Elford, G. (2012) </w:t>
      </w:r>
      <w:r w:rsidR="00AD28F3">
        <w:rPr>
          <w:rFonts w:ascii="Times New Roman" w:hAnsi="Times New Roman" w:cs="Times New Roman"/>
          <w:lang w:val="en-US"/>
        </w:rPr>
        <w:t>‘</w:t>
      </w:r>
      <w:r>
        <w:rPr>
          <w:rFonts w:ascii="Times New Roman" w:hAnsi="Times New Roman" w:cs="Times New Roman"/>
          <w:lang w:val="en-US"/>
        </w:rPr>
        <w:t xml:space="preserve">Equality, </w:t>
      </w:r>
      <w:r w:rsidR="00AD28F3">
        <w:rPr>
          <w:rFonts w:ascii="Times New Roman" w:hAnsi="Times New Roman" w:cs="Times New Roman"/>
          <w:lang w:val="en-US"/>
        </w:rPr>
        <w:t>C</w:t>
      </w:r>
      <w:r>
        <w:rPr>
          <w:rFonts w:ascii="Times New Roman" w:hAnsi="Times New Roman" w:cs="Times New Roman"/>
          <w:lang w:val="en-US"/>
        </w:rPr>
        <w:t>hoice and Alternative</w:t>
      </w:r>
      <w:r w:rsidR="00AD28F3">
        <w:rPr>
          <w:rFonts w:ascii="Times New Roman" w:hAnsi="Times New Roman" w:cs="Times New Roman"/>
          <w:lang w:val="en-US"/>
        </w:rPr>
        <w:t>s: Why Reasonable Avoidability M</w:t>
      </w:r>
      <w:r>
        <w:rPr>
          <w:rFonts w:ascii="Times New Roman" w:hAnsi="Times New Roman" w:cs="Times New Roman"/>
          <w:lang w:val="en-US"/>
        </w:rPr>
        <w:t>atters</w:t>
      </w:r>
      <w:r w:rsidR="00AD28F3">
        <w:rPr>
          <w:rFonts w:ascii="Times New Roman" w:hAnsi="Times New Roman" w:cs="Times New Roman"/>
          <w:lang w:val="en-US"/>
        </w:rPr>
        <w:t>’,</w:t>
      </w:r>
      <w:r>
        <w:rPr>
          <w:rFonts w:ascii="Times New Roman" w:hAnsi="Times New Roman" w:cs="Times New Roman"/>
          <w:lang w:val="en-US"/>
        </w:rPr>
        <w:t xml:space="preserve"> </w:t>
      </w:r>
      <w:r w:rsidR="00AD28F3">
        <w:rPr>
          <w:rFonts w:ascii="Times New Roman" w:hAnsi="Times New Roman" w:cs="Times New Roman"/>
          <w:i/>
          <w:lang w:val="en-US"/>
        </w:rPr>
        <w:t>Ethical Perspectives</w:t>
      </w:r>
      <w:r>
        <w:rPr>
          <w:rFonts w:ascii="Times New Roman" w:hAnsi="Times New Roman" w:cs="Times New Roman"/>
          <w:i/>
          <w:lang w:val="en-US"/>
        </w:rPr>
        <w:t xml:space="preserve"> </w:t>
      </w:r>
      <w:r>
        <w:rPr>
          <w:rFonts w:ascii="Times New Roman" w:hAnsi="Times New Roman" w:cs="Times New Roman"/>
          <w:lang w:val="en-US"/>
        </w:rPr>
        <w:t>19</w:t>
      </w:r>
      <w:r w:rsidR="00AD28F3">
        <w:rPr>
          <w:rFonts w:ascii="Times New Roman" w:hAnsi="Times New Roman" w:cs="Times New Roman"/>
          <w:lang w:val="en-US"/>
        </w:rPr>
        <w:t>(</w:t>
      </w:r>
      <w:r>
        <w:rPr>
          <w:rFonts w:ascii="Times New Roman" w:hAnsi="Times New Roman" w:cs="Times New Roman"/>
          <w:lang w:val="en-US"/>
        </w:rPr>
        <w:t>3</w:t>
      </w:r>
      <w:r w:rsidR="00AD28F3">
        <w:rPr>
          <w:rFonts w:ascii="Times New Roman" w:hAnsi="Times New Roman" w:cs="Times New Roman"/>
          <w:lang w:val="en-US"/>
        </w:rPr>
        <w:t>):</w:t>
      </w:r>
      <w:r>
        <w:rPr>
          <w:rFonts w:ascii="Times New Roman" w:hAnsi="Times New Roman" w:cs="Times New Roman"/>
          <w:lang w:val="en-US"/>
        </w:rPr>
        <w:t xml:space="preserve"> 445-468. </w:t>
      </w:r>
    </w:p>
    <w:p w:rsidR="00124F74" w:rsidRDefault="00124F74" w:rsidP="00124F74">
      <w:pPr>
        <w:spacing w:after="120" w:line="240" w:lineRule="auto"/>
        <w:rPr>
          <w:rFonts w:ascii="Times New Roman" w:hAnsi="Times New Roman" w:cs="Times New Roman"/>
          <w:lang w:val="en-US"/>
        </w:rPr>
      </w:pPr>
      <w:r>
        <w:rPr>
          <w:rFonts w:ascii="Times New Roman" w:hAnsi="Times New Roman" w:cs="Times New Roman"/>
          <w:lang w:val="en-US"/>
        </w:rPr>
        <w:t>Efrat</w:t>
      </w:r>
      <w:r w:rsidR="001025C8">
        <w:rPr>
          <w:rFonts w:ascii="Times New Roman" w:hAnsi="Times New Roman" w:cs="Times New Roman"/>
          <w:lang w:val="en-US"/>
        </w:rPr>
        <w:t>, R. (2012)</w:t>
      </w:r>
      <w:r>
        <w:rPr>
          <w:rFonts w:ascii="Times New Roman" w:hAnsi="Times New Roman" w:cs="Times New Roman"/>
          <w:lang w:val="en-US"/>
        </w:rPr>
        <w:t xml:space="preserve"> </w:t>
      </w:r>
      <w:r w:rsidR="001025C8">
        <w:rPr>
          <w:rFonts w:ascii="Times New Roman" w:hAnsi="Times New Roman" w:cs="Times New Roman"/>
          <w:lang w:val="en-US"/>
        </w:rPr>
        <w:t>‘</w:t>
      </w:r>
      <w:r>
        <w:rPr>
          <w:rFonts w:ascii="Times New Roman" w:hAnsi="Times New Roman" w:cs="Times New Roman"/>
          <w:lang w:val="en-US"/>
        </w:rPr>
        <w:t>The Right to Health Care as a Right to Basic Human Functional Capabilities</w:t>
      </w:r>
      <w:r w:rsidR="001025C8">
        <w:rPr>
          <w:rFonts w:ascii="Times New Roman" w:hAnsi="Times New Roman" w:cs="Times New Roman"/>
          <w:lang w:val="en-US"/>
        </w:rPr>
        <w:t>’,</w:t>
      </w:r>
      <w:r>
        <w:rPr>
          <w:rFonts w:ascii="Times New Roman" w:hAnsi="Times New Roman" w:cs="Times New Roman"/>
          <w:lang w:val="en-US"/>
        </w:rPr>
        <w:t xml:space="preserve"> </w:t>
      </w:r>
      <w:r>
        <w:rPr>
          <w:rFonts w:ascii="Times New Roman" w:hAnsi="Times New Roman" w:cs="Times New Roman"/>
          <w:i/>
          <w:lang w:val="en-US"/>
        </w:rPr>
        <w:t xml:space="preserve">Ethic Theory of Moral Practice </w:t>
      </w:r>
      <w:r>
        <w:rPr>
          <w:rFonts w:ascii="Times New Roman" w:hAnsi="Times New Roman" w:cs="Times New Roman"/>
          <w:lang w:val="en-US"/>
        </w:rPr>
        <w:t>15</w:t>
      </w:r>
      <w:r w:rsidR="001025C8">
        <w:rPr>
          <w:rFonts w:ascii="Times New Roman" w:hAnsi="Times New Roman" w:cs="Times New Roman"/>
          <w:lang w:val="en-US"/>
        </w:rPr>
        <w:t>:</w:t>
      </w:r>
      <w:r>
        <w:rPr>
          <w:rFonts w:ascii="Times New Roman" w:hAnsi="Times New Roman" w:cs="Times New Roman"/>
          <w:lang w:val="en-US"/>
        </w:rPr>
        <w:t xml:space="preserve"> 337-351.</w:t>
      </w:r>
    </w:p>
    <w:p w:rsidR="00124F74" w:rsidRPr="00032682" w:rsidRDefault="00021DC9" w:rsidP="00124F74">
      <w:pPr>
        <w:spacing w:after="120" w:line="240" w:lineRule="auto"/>
        <w:rPr>
          <w:rFonts w:ascii="Times New Roman" w:hAnsi="Times New Roman" w:cs="Times New Roman"/>
          <w:lang w:val="en-US"/>
        </w:rPr>
      </w:pPr>
      <w:r>
        <w:rPr>
          <w:rFonts w:ascii="Times New Roman" w:hAnsi="Times New Roman" w:cs="Times New Roman"/>
          <w:lang w:val="en-US"/>
        </w:rPr>
        <w:t>Eleftheriadis, P. (2012)</w:t>
      </w:r>
      <w:r w:rsidR="00124F74">
        <w:rPr>
          <w:rFonts w:ascii="Times New Roman" w:hAnsi="Times New Roman" w:cs="Times New Roman"/>
          <w:lang w:val="en-US"/>
        </w:rPr>
        <w:t xml:space="preserve"> </w:t>
      </w:r>
      <w:r>
        <w:rPr>
          <w:rFonts w:ascii="Times New Roman" w:hAnsi="Times New Roman" w:cs="Times New Roman"/>
          <w:lang w:val="en-US"/>
        </w:rPr>
        <w:t xml:space="preserve">‘A Right to Health Care’, </w:t>
      </w:r>
      <w:r w:rsidR="00124F74">
        <w:rPr>
          <w:rFonts w:ascii="Times New Roman" w:hAnsi="Times New Roman" w:cs="Times New Roman"/>
          <w:i/>
          <w:lang w:val="en-US"/>
        </w:rPr>
        <w:t>Jo</w:t>
      </w:r>
      <w:r>
        <w:rPr>
          <w:rFonts w:ascii="Times New Roman" w:hAnsi="Times New Roman" w:cs="Times New Roman"/>
          <w:i/>
          <w:lang w:val="en-US"/>
        </w:rPr>
        <w:t>urnal of Law, Medicine &amp; Ethics</w:t>
      </w:r>
      <w:r w:rsidR="00124F74">
        <w:rPr>
          <w:rFonts w:ascii="Times New Roman" w:hAnsi="Times New Roman" w:cs="Times New Roman"/>
          <w:i/>
          <w:lang w:val="en-US"/>
        </w:rPr>
        <w:t xml:space="preserve"> </w:t>
      </w:r>
      <w:r>
        <w:rPr>
          <w:rFonts w:ascii="Times New Roman" w:hAnsi="Times New Roman" w:cs="Times New Roman"/>
          <w:lang w:val="en-US"/>
        </w:rPr>
        <w:t>20(</w:t>
      </w:r>
      <w:r w:rsidR="00124F74">
        <w:rPr>
          <w:rFonts w:ascii="Times New Roman" w:hAnsi="Times New Roman" w:cs="Times New Roman"/>
          <w:lang w:val="en-US"/>
        </w:rPr>
        <w:t>2</w:t>
      </w:r>
      <w:r>
        <w:rPr>
          <w:rFonts w:ascii="Times New Roman" w:hAnsi="Times New Roman" w:cs="Times New Roman"/>
          <w:lang w:val="en-US"/>
        </w:rPr>
        <w:t>):</w:t>
      </w:r>
      <w:r w:rsidR="00124F74">
        <w:rPr>
          <w:rFonts w:ascii="Times New Roman" w:hAnsi="Times New Roman" w:cs="Times New Roman"/>
          <w:lang w:val="en-US"/>
        </w:rPr>
        <w:t xml:space="preserve"> 268-285.</w:t>
      </w:r>
    </w:p>
    <w:p w:rsidR="00124F74" w:rsidRPr="00021DC9" w:rsidRDefault="00021DC9" w:rsidP="00124F74">
      <w:pPr>
        <w:spacing w:after="120" w:line="240" w:lineRule="auto"/>
        <w:rPr>
          <w:rFonts w:ascii="Times New Roman" w:hAnsi="Times New Roman" w:cs="Times New Roman"/>
          <w:lang w:val="en-US"/>
        </w:rPr>
      </w:pPr>
      <w:r>
        <w:rPr>
          <w:rFonts w:ascii="Times New Roman" w:hAnsi="Times New Roman" w:cs="Times New Roman"/>
          <w:lang w:val="en-US"/>
        </w:rPr>
        <w:t>Feiring, E. (2008)</w:t>
      </w:r>
      <w:r w:rsidR="00124F74">
        <w:rPr>
          <w:rFonts w:ascii="Times New Roman" w:hAnsi="Times New Roman" w:cs="Times New Roman"/>
          <w:lang w:val="en-US"/>
        </w:rPr>
        <w:t xml:space="preserve"> </w:t>
      </w:r>
      <w:r>
        <w:rPr>
          <w:rFonts w:ascii="Times New Roman" w:hAnsi="Times New Roman" w:cs="Times New Roman"/>
          <w:lang w:val="en-US"/>
        </w:rPr>
        <w:t>‘</w:t>
      </w:r>
      <w:r w:rsidR="00124F74">
        <w:rPr>
          <w:rFonts w:ascii="Times New Roman" w:hAnsi="Times New Roman" w:cs="Times New Roman"/>
          <w:lang w:val="en-US"/>
        </w:rPr>
        <w:t>Li</w:t>
      </w:r>
      <w:r>
        <w:rPr>
          <w:rFonts w:ascii="Times New Roman" w:hAnsi="Times New Roman" w:cs="Times New Roman"/>
          <w:lang w:val="en-US"/>
        </w:rPr>
        <w:t xml:space="preserve">festyle, Responsibility and Justice’, </w:t>
      </w:r>
      <w:r w:rsidR="00124F74" w:rsidRPr="00021DC9">
        <w:rPr>
          <w:rFonts w:ascii="Times New Roman" w:hAnsi="Times New Roman" w:cs="Times New Roman"/>
          <w:i/>
          <w:lang w:val="en-US"/>
        </w:rPr>
        <w:t xml:space="preserve">Journal of Medical Ethics </w:t>
      </w:r>
      <w:r>
        <w:rPr>
          <w:rFonts w:ascii="Times New Roman" w:hAnsi="Times New Roman" w:cs="Times New Roman"/>
          <w:lang w:val="en-US"/>
        </w:rPr>
        <w:t>34:</w:t>
      </w:r>
      <w:r w:rsidR="00124F74" w:rsidRPr="00021DC9">
        <w:rPr>
          <w:rFonts w:ascii="Times New Roman" w:hAnsi="Times New Roman" w:cs="Times New Roman"/>
          <w:lang w:val="en-US"/>
        </w:rPr>
        <w:t xml:space="preserve"> 33-36.</w:t>
      </w:r>
    </w:p>
    <w:p w:rsidR="00124F74" w:rsidRPr="00AD112B" w:rsidRDefault="00124F74" w:rsidP="00124F74">
      <w:pPr>
        <w:spacing w:after="120" w:line="240" w:lineRule="auto"/>
        <w:rPr>
          <w:rFonts w:ascii="Times New Roman" w:hAnsi="Times New Roman" w:cs="Times New Roman"/>
          <w:lang w:val="en-US"/>
        </w:rPr>
      </w:pPr>
      <w:r w:rsidRPr="00AD112B">
        <w:rPr>
          <w:rFonts w:ascii="Times New Roman" w:hAnsi="Times New Roman" w:cs="Times New Roman"/>
        </w:rPr>
        <w:t xml:space="preserve">Financieel Dagblad. </w:t>
      </w:r>
      <w:r w:rsidR="00021DC9">
        <w:rPr>
          <w:rFonts w:ascii="Times New Roman" w:hAnsi="Times New Roman" w:cs="Times New Roman"/>
        </w:rPr>
        <w:t>(2013)</w:t>
      </w:r>
      <w:r w:rsidRPr="00277C04">
        <w:rPr>
          <w:rFonts w:ascii="Times New Roman" w:hAnsi="Times New Roman" w:cs="Times New Roman"/>
        </w:rPr>
        <w:t xml:space="preserve"> </w:t>
      </w:r>
      <w:r w:rsidR="00021DC9">
        <w:rPr>
          <w:rFonts w:ascii="Times New Roman" w:hAnsi="Times New Roman" w:cs="Times New Roman"/>
        </w:rPr>
        <w:t>‘</w:t>
      </w:r>
      <w:r w:rsidRPr="00277C04">
        <w:rPr>
          <w:rFonts w:ascii="Times New Roman" w:hAnsi="Times New Roman" w:cs="Times New Roman"/>
        </w:rPr>
        <w:t>Aanvullende verzekeringen vaak duurder voor ouderen</w:t>
      </w:r>
      <w:r w:rsidR="00021DC9">
        <w:rPr>
          <w:rFonts w:ascii="Times New Roman" w:hAnsi="Times New Roman" w:cs="Times New Roman"/>
        </w:rPr>
        <w:t xml:space="preserve">’, </w:t>
      </w:r>
      <w:r w:rsidR="00021DC9">
        <w:rPr>
          <w:rFonts w:ascii="Times New Roman" w:hAnsi="Times New Roman" w:cs="Times New Roman"/>
          <w:i/>
        </w:rPr>
        <w:t>Financieel Dagblad,</w:t>
      </w:r>
      <w:r w:rsidR="00021DC9">
        <w:rPr>
          <w:rFonts w:ascii="Times New Roman" w:hAnsi="Times New Roman" w:cs="Times New Roman"/>
        </w:rPr>
        <w:t>29 November</w:t>
      </w:r>
      <w:r w:rsidRPr="00021DC9">
        <w:rPr>
          <w:rFonts w:ascii="Times New Roman" w:hAnsi="Times New Roman" w:cs="Times New Roman"/>
        </w:rPr>
        <w:t xml:space="preserve">. </w:t>
      </w:r>
      <w:r w:rsidRPr="00AD112B">
        <w:rPr>
          <w:rFonts w:ascii="Times New Roman" w:hAnsi="Times New Roman" w:cs="Times New Roman"/>
          <w:lang w:val="en-US"/>
        </w:rPr>
        <w:t>URL: http://fd.nl/economie-politiek/960957/aanvullende-verzekering-vaak-duurder-voor-ouderen (</w:t>
      </w:r>
      <w:r w:rsidR="00021DC9">
        <w:rPr>
          <w:rFonts w:ascii="Times New Roman" w:hAnsi="Times New Roman" w:cs="Times New Roman"/>
          <w:lang w:val="en-US"/>
        </w:rPr>
        <w:t xml:space="preserve">visited on </w:t>
      </w:r>
      <w:r w:rsidRPr="00AD112B">
        <w:rPr>
          <w:rFonts w:ascii="Times New Roman" w:hAnsi="Times New Roman" w:cs="Times New Roman"/>
          <w:lang w:val="en-US"/>
        </w:rPr>
        <w:t>18-5-2015)</w:t>
      </w:r>
      <w:r w:rsidR="00021DC9">
        <w:rPr>
          <w:rFonts w:ascii="Times New Roman" w:hAnsi="Times New Roman" w:cs="Times New Roman"/>
          <w:lang w:val="en-US"/>
        </w:rPr>
        <w:t>.</w:t>
      </w:r>
    </w:p>
    <w:p w:rsidR="00124F74" w:rsidRPr="00831B6E" w:rsidRDefault="00124F74" w:rsidP="00124F74">
      <w:pPr>
        <w:spacing w:after="120" w:line="240" w:lineRule="auto"/>
        <w:rPr>
          <w:rFonts w:ascii="Times New Roman" w:hAnsi="Times New Roman" w:cs="Times New Roman"/>
          <w:lang w:val="en-US"/>
        </w:rPr>
      </w:pPr>
      <w:r w:rsidRPr="00831B6E">
        <w:rPr>
          <w:rFonts w:ascii="Times New Roman" w:hAnsi="Times New Roman" w:cs="Times New Roman"/>
          <w:lang w:val="en-US"/>
        </w:rPr>
        <w:t xml:space="preserve">Fleurbaey, M. (1995) </w:t>
      </w:r>
      <w:r w:rsidR="0072626E">
        <w:rPr>
          <w:rFonts w:ascii="Times New Roman" w:hAnsi="Times New Roman" w:cs="Times New Roman"/>
          <w:lang w:val="en-US"/>
        </w:rPr>
        <w:t>‘</w:t>
      </w:r>
      <w:r w:rsidRPr="00831B6E">
        <w:rPr>
          <w:rFonts w:ascii="Times New Roman" w:hAnsi="Times New Roman" w:cs="Times New Roman"/>
          <w:lang w:val="en-US"/>
        </w:rPr>
        <w:t>Equal Opportunity or Equal Social Outcome</w:t>
      </w:r>
      <w:r w:rsidR="0072626E">
        <w:rPr>
          <w:rFonts w:ascii="Times New Roman" w:hAnsi="Times New Roman" w:cs="Times New Roman"/>
          <w:lang w:val="en-US"/>
        </w:rPr>
        <w:t>’,</w:t>
      </w:r>
      <w:r w:rsidRPr="00831B6E">
        <w:rPr>
          <w:rFonts w:ascii="Times New Roman" w:hAnsi="Times New Roman" w:cs="Times New Roman"/>
          <w:lang w:val="en-US"/>
        </w:rPr>
        <w:t xml:space="preserve"> </w:t>
      </w:r>
      <w:r w:rsidR="0072626E">
        <w:rPr>
          <w:rFonts w:ascii="Times New Roman" w:hAnsi="Times New Roman" w:cs="Times New Roman"/>
          <w:i/>
          <w:lang w:val="en-US"/>
        </w:rPr>
        <w:t>Economics &amp; Philosophy</w:t>
      </w:r>
      <w:r w:rsidRPr="00831B6E">
        <w:rPr>
          <w:rFonts w:ascii="Times New Roman" w:hAnsi="Times New Roman" w:cs="Times New Roman"/>
          <w:i/>
          <w:lang w:val="en-US"/>
        </w:rPr>
        <w:t xml:space="preserve"> </w:t>
      </w:r>
      <w:r w:rsidR="0072626E">
        <w:rPr>
          <w:rFonts w:ascii="Times New Roman" w:hAnsi="Times New Roman" w:cs="Times New Roman"/>
          <w:lang w:val="en-US"/>
        </w:rPr>
        <w:t>11:</w:t>
      </w:r>
      <w:r w:rsidRPr="00831B6E">
        <w:rPr>
          <w:rFonts w:ascii="Times New Roman" w:hAnsi="Times New Roman" w:cs="Times New Roman"/>
          <w:lang w:val="en-US"/>
        </w:rPr>
        <w:t xml:space="preserve"> 25-55.</w:t>
      </w:r>
    </w:p>
    <w:p w:rsidR="00124F74" w:rsidRPr="00094150" w:rsidRDefault="0072626E" w:rsidP="00124F74">
      <w:pPr>
        <w:spacing w:after="120" w:line="240" w:lineRule="auto"/>
        <w:rPr>
          <w:rFonts w:ascii="Times New Roman" w:hAnsi="Times New Roman" w:cs="Times New Roman"/>
          <w:lang w:val="en-US"/>
        </w:rPr>
      </w:pPr>
      <w:r>
        <w:rPr>
          <w:rFonts w:ascii="Times New Roman" w:hAnsi="Times New Roman" w:cs="Times New Roman"/>
          <w:lang w:val="en-US"/>
        </w:rPr>
        <w:t xml:space="preserve">Fleurbaey, M. (2001) ‘Egalitarian Opportunities’, </w:t>
      </w:r>
      <w:r w:rsidR="00124F74">
        <w:rPr>
          <w:rFonts w:ascii="Times New Roman" w:hAnsi="Times New Roman" w:cs="Times New Roman"/>
          <w:lang w:val="en-US"/>
        </w:rPr>
        <w:t xml:space="preserve"> </w:t>
      </w:r>
      <w:r>
        <w:rPr>
          <w:rFonts w:ascii="Times New Roman" w:hAnsi="Times New Roman" w:cs="Times New Roman"/>
          <w:i/>
          <w:lang w:val="en-US"/>
        </w:rPr>
        <w:t>Law &amp; Philosophy</w:t>
      </w:r>
      <w:r w:rsidR="00124F74">
        <w:rPr>
          <w:rFonts w:ascii="Times New Roman" w:hAnsi="Times New Roman" w:cs="Times New Roman"/>
          <w:i/>
          <w:lang w:val="en-US"/>
        </w:rPr>
        <w:t xml:space="preserve"> </w:t>
      </w:r>
      <w:r>
        <w:rPr>
          <w:rFonts w:ascii="Times New Roman" w:hAnsi="Times New Roman" w:cs="Times New Roman"/>
          <w:lang w:val="en-US"/>
        </w:rPr>
        <w:t>20(</w:t>
      </w:r>
      <w:r w:rsidR="00124F74">
        <w:rPr>
          <w:rFonts w:ascii="Times New Roman" w:hAnsi="Times New Roman" w:cs="Times New Roman"/>
          <w:lang w:val="en-US"/>
        </w:rPr>
        <w:t>5</w:t>
      </w:r>
      <w:r>
        <w:rPr>
          <w:rFonts w:ascii="Times New Roman" w:hAnsi="Times New Roman" w:cs="Times New Roman"/>
          <w:lang w:val="en-US"/>
        </w:rPr>
        <w:t>):</w:t>
      </w:r>
      <w:r w:rsidR="00124F74">
        <w:rPr>
          <w:rFonts w:ascii="Times New Roman" w:hAnsi="Times New Roman" w:cs="Times New Roman"/>
          <w:lang w:val="en-US"/>
        </w:rPr>
        <w:t xml:space="preserve"> 499-530.</w:t>
      </w:r>
    </w:p>
    <w:p w:rsidR="00124F74" w:rsidRPr="00815B8B" w:rsidRDefault="00124F74" w:rsidP="00124F74">
      <w:pPr>
        <w:spacing w:after="120" w:line="240" w:lineRule="auto"/>
        <w:rPr>
          <w:rFonts w:ascii="Times New Roman" w:hAnsi="Times New Roman" w:cs="Times New Roman"/>
          <w:lang w:val="en-US"/>
        </w:rPr>
      </w:pPr>
      <w:r>
        <w:rPr>
          <w:rFonts w:ascii="Times New Roman" w:hAnsi="Times New Roman" w:cs="Times New Roman"/>
          <w:lang w:val="en-US"/>
        </w:rPr>
        <w:t xml:space="preserve">Golan, O. (2010) </w:t>
      </w:r>
      <w:r w:rsidR="00815B8B">
        <w:rPr>
          <w:rFonts w:ascii="Times New Roman" w:hAnsi="Times New Roman" w:cs="Times New Roman"/>
          <w:lang w:val="en-US"/>
        </w:rPr>
        <w:t>‘The Right T</w:t>
      </w:r>
      <w:r>
        <w:rPr>
          <w:rFonts w:ascii="Times New Roman" w:hAnsi="Times New Roman" w:cs="Times New Roman"/>
          <w:lang w:val="en-US"/>
        </w:rPr>
        <w:t xml:space="preserve">reatment for </w:t>
      </w:r>
      <w:r w:rsidR="00815B8B">
        <w:rPr>
          <w:rFonts w:ascii="Times New Roman" w:hAnsi="Times New Roman" w:cs="Times New Roman"/>
          <w:lang w:val="en-US"/>
        </w:rPr>
        <w:t>S</w:t>
      </w:r>
      <w:r>
        <w:rPr>
          <w:rFonts w:ascii="Times New Roman" w:hAnsi="Times New Roman" w:cs="Times New Roman"/>
          <w:lang w:val="en-US"/>
        </w:rPr>
        <w:t>elf-inflicte</w:t>
      </w:r>
      <w:r w:rsidR="00815B8B">
        <w:rPr>
          <w:rFonts w:ascii="Times New Roman" w:hAnsi="Times New Roman" w:cs="Times New Roman"/>
          <w:lang w:val="en-US"/>
        </w:rPr>
        <w:t>d C</w:t>
      </w:r>
      <w:r>
        <w:rPr>
          <w:rFonts w:ascii="Times New Roman" w:hAnsi="Times New Roman" w:cs="Times New Roman"/>
          <w:lang w:val="en-US"/>
        </w:rPr>
        <w:t>onditions</w:t>
      </w:r>
      <w:r w:rsidR="00815B8B">
        <w:rPr>
          <w:rFonts w:ascii="Times New Roman" w:hAnsi="Times New Roman" w:cs="Times New Roman"/>
          <w:lang w:val="en-US"/>
        </w:rPr>
        <w:t xml:space="preserve">’, </w:t>
      </w:r>
      <w:r>
        <w:rPr>
          <w:rFonts w:ascii="Times New Roman" w:hAnsi="Times New Roman" w:cs="Times New Roman"/>
          <w:lang w:val="en-US"/>
        </w:rPr>
        <w:t xml:space="preserve"> </w:t>
      </w:r>
      <w:r w:rsidR="00815B8B">
        <w:rPr>
          <w:rFonts w:ascii="Times New Roman" w:hAnsi="Times New Roman" w:cs="Times New Roman"/>
          <w:i/>
          <w:lang w:val="en-US"/>
        </w:rPr>
        <w:t>Journal of Medical Ethics</w:t>
      </w:r>
      <w:r w:rsidRPr="00815B8B">
        <w:rPr>
          <w:rFonts w:ascii="Times New Roman" w:hAnsi="Times New Roman" w:cs="Times New Roman"/>
          <w:i/>
          <w:lang w:val="en-US"/>
        </w:rPr>
        <w:t xml:space="preserve"> </w:t>
      </w:r>
      <w:r w:rsidR="00815B8B">
        <w:rPr>
          <w:rFonts w:ascii="Times New Roman" w:hAnsi="Times New Roman" w:cs="Times New Roman"/>
          <w:lang w:val="en-US"/>
        </w:rPr>
        <w:t>36:</w:t>
      </w:r>
      <w:r w:rsidRPr="00815B8B">
        <w:rPr>
          <w:rFonts w:ascii="Times New Roman" w:hAnsi="Times New Roman" w:cs="Times New Roman"/>
          <w:lang w:val="en-US"/>
        </w:rPr>
        <w:t xml:space="preserve"> 683-686.</w:t>
      </w:r>
    </w:p>
    <w:p w:rsidR="000B11CD" w:rsidRPr="00196B70" w:rsidRDefault="000B11CD" w:rsidP="00124F74">
      <w:pPr>
        <w:spacing w:after="120" w:line="240" w:lineRule="auto"/>
        <w:rPr>
          <w:rFonts w:ascii="Times New Roman" w:hAnsi="Times New Roman" w:cs="Times New Roman"/>
        </w:rPr>
      </w:pPr>
      <w:r w:rsidRPr="000B11CD">
        <w:rPr>
          <w:rFonts w:ascii="Times New Roman" w:hAnsi="Times New Roman" w:cs="Times New Roman"/>
        </w:rPr>
        <w:t>Grondwet voor Ko</w:t>
      </w:r>
      <w:r w:rsidR="00196B70">
        <w:rPr>
          <w:rFonts w:ascii="Times New Roman" w:hAnsi="Times New Roman" w:cs="Times New Roman"/>
        </w:rPr>
        <w:t>ninkrijk der Nederlanden (2008)</w:t>
      </w:r>
      <w:r w:rsidRPr="000B11CD">
        <w:rPr>
          <w:rFonts w:ascii="Times New Roman" w:hAnsi="Times New Roman" w:cs="Times New Roman"/>
        </w:rPr>
        <w:t xml:space="preserve"> </w:t>
      </w:r>
      <w:r w:rsidR="00196B70">
        <w:rPr>
          <w:rFonts w:ascii="Times New Roman" w:hAnsi="Times New Roman" w:cs="Times New Roman"/>
        </w:rPr>
        <w:t>‘</w:t>
      </w:r>
      <w:r>
        <w:rPr>
          <w:rFonts w:ascii="Times New Roman" w:hAnsi="Times New Roman" w:cs="Times New Roman"/>
        </w:rPr>
        <w:t>Grondrechten</w:t>
      </w:r>
      <w:r w:rsidR="00196B70">
        <w:rPr>
          <w:rFonts w:ascii="Times New Roman" w:hAnsi="Times New Roman" w:cs="Times New Roman"/>
        </w:rPr>
        <w:t>’,</w:t>
      </w:r>
      <w:r>
        <w:rPr>
          <w:rFonts w:ascii="Times New Roman" w:hAnsi="Times New Roman" w:cs="Times New Roman"/>
        </w:rPr>
        <w:t xml:space="preserve"> </w:t>
      </w:r>
      <w:r w:rsidRPr="00196B70">
        <w:rPr>
          <w:rFonts w:ascii="Times New Roman" w:hAnsi="Times New Roman" w:cs="Times New Roman"/>
        </w:rPr>
        <w:t>URL: http://www.denederlandsegrondwet.nl/9353000/1/j9vvihlf299q0sr/vgrnbac43qvy#p11 (</w:t>
      </w:r>
      <w:r w:rsidR="00196B70">
        <w:rPr>
          <w:rFonts w:ascii="Times New Roman" w:hAnsi="Times New Roman" w:cs="Times New Roman"/>
        </w:rPr>
        <w:t xml:space="preserve">visited on </w:t>
      </w:r>
      <w:r w:rsidRPr="00196B70">
        <w:rPr>
          <w:rFonts w:ascii="Times New Roman" w:hAnsi="Times New Roman" w:cs="Times New Roman"/>
        </w:rPr>
        <w:t>17-6-2015).</w:t>
      </w:r>
    </w:p>
    <w:p w:rsidR="00124F74" w:rsidRDefault="00711C70" w:rsidP="00124F74">
      <w:pPr>
        <w:spacing w:after="120" w:line="240" w:lineRule="auto"/>
        <w:rPr>
          <w:rFonts w:ascii="Times New Roman" w:hAnsi="Times New Roman" w:cs="Times New Roman"/>
          <w:lang w:val="en-US"/>
        </w:rPr>
      </w:pPr>
      <w:r>
        <w:rPr>
          <w:rFonts w:ascii="Times New Roman" w:hAnsi="Times New Roman" w:cs="Times New Roman"/>
          <w:lang w:val="en-US"/>
        </w:rPr>
        <w:t>Hamowey, R. (2012)</w:t>
      </w:r>
      <w:r w:rsidR="00124F74">
        <w:rPr>
          <w:rFonts w:ascii="Times New Roman" w:hAnsi="Times New Roman" w:cs="Times New Roman"/>
          <w:lang w:val="en-US"/>
        </w:rPr>
        <w:t xml:space="preserve"> </w:t>
      </w:r>
      <w:r>
        <w:rPr>
          <w:rFonts w:ascii="Times New Roman" w:hAnsi="Times New Roman" w:cs="Times New Roman"/>
          <w:lang w:val="en-US"/>
        </w:rPr>
        <w:t>‘</w:t>
      </w:r>
      <w:r w:rsidR="00124F74">
        <w:rPr>
          <w:rFonts w:ascii="Times New Roman" w:hAnsi="Times New Roman" w:cs="Times New Roman"/>
          <w:lang w:val="en-US"/>
        </w:rPr>
        <w:t>Medical Responsibility</w:t>
      </w:r>
      <w:r>
        <w:rPr>
          <w:rFonts w:ascii="Times New Roman" w:hAnsi="Times New Roman" w:cs="Times New Roman"/>
          <w:lang w:val="en-US"/>
        </w:rPr>
        <w:t xml:space="preserve">’, </w:t>
      </w:r>
      <w:r w:rsidR="00124F74">
        <w:rPr>
          <w:rFonts w:ascii="Times New Roman" w:hAnsi="Times New Roman" w:cs="Times New Roman"/>
          <w:lang w:val="en-US"/>
        </w:rPr>
        <w:t xml:space="preserve"> </w:t>
      </w:r>
      <w:r w:rsidR="00124F74">
        <w:rPr>
          <w:rFonts w:ascii="Times New Roman" w:hAnsi="Times New Roman" w:cs="Times New Roman"/>
          <w:i/>
          <w:lang w:val="en-US"/>
        </w:rPr>
        <w:t>Jo</w:t>
      </w:r>
      <w:r>
        <w:rPr>
          <w:rFonts w:ascii="Times New Roman" w:hAnsi="Times New Roman" w:cs="Times New Roman"/>
          <w:i/>
          <w:lang w:val="en-US"/>
        </w:rPr>
        <w:t>urnal of Law, Medicine &amp; Ethics</w:t>
      </w:r>
      <w:r w:rsidR="00124F74">
        <w:rPr>
          <w:rFonts w:ascii="Times New Roman" w:hAnsi="Times New Roman" w:cs="Times New Roman"/>
          <w:i/>
          <w:lang w:val="en-US"/>
        </w:rPr>
        <w:t xml:space="preserve"> </w:t>
      </w:r>
      <w:r>
        <w:rPr>
          <w:rFonts w:ascii="Times New Roman" w:hAnsi="Times New Roman" w:cs="Times New Roman"/>
          <w:lang w:val="en-US"/>
        </w:rPr>
        <w:t>40(</w:t>
      </w:r>
      <w:r w:rsidR="00124F74">
        <w:rPr>
          <w:rFonts w:ascii="Times New Roman" w:hAnsi="Times New Roman" w:cs="Times New Roman"/>
          <w:lang w:val="en-US"/>
        </w:rPr>
        <w:t>3</w:t>
      </w:r>
      <w:r>
        <w:rPr>
          <w:rFonts w:ascii="Times New Roman" w:hAnsi="Times New Roman" w:cs="Times New Roman"/>
          <w:lang w:val="en-US"/>
        </w:rPr>
        <w:t>):</w:t>
      </w:r>
      <w:r w:rsidR="00124F74">
        <w:rPr>
          <w:rFonts w:ascii="Times New Roman" w:hAnsi="Times New Roman" w:cs="Times New Roman"/>
          <w:lang w:val="en-US"/>
        </w:rPr>
        <w:t xml:space="preserve"> 532-536. </w:t>
      </w:r>
    </w:p>
    <w:p w:rsidR="00124F74" w:rsidRPr="00F65B96" w:rsidRDefault="000263D0" w:rsidP="00124F74">
      <w:pPr>
        <w:spacing w:after="120" w:line="240" w:lineRule="auto"/>
        <w:rPr>
          <w:rFonts w:ascii="Times New Roman" w:hAnsi="Times New Roman" w:cs="Times New Roman"/>
          <w:lang w:val="en-US"/>
        </w:rPr>
      </w:pPr>
      <w:r>
        <w:rPr>
          <w:rFonts w:ascii="Times New Roman" w:hAnsi="Times New Roman" w:cs="Times New Roman"/>
          <w:lang w:val="en-US"/>
        </w:rPr>
        <w:t>Hussey, T. (2012) ‘</w:t>
      </w:r>
      <w:r w:rsidR="00124F74" w:rsidRPr="00F65B96">
        <w:rPr>
          <w:rFonts w:ascii="Times New Roman" w:hAnsi="Times New Roman" w:cs="Times New Roman"/>
          <w:lang w:val="en-US"/>
        </w:rPr>
        <w:t>Just Caring</w:t>
      </w:r>
      <w:r>
        <w:rPr>
          <w:rFonts w:ascii="Times New Roman" w:hAnsi="Times New Roman" w:cs="Times New Roman"/>
          <w:lang w:val="en-US"/>
        </w:rPr>
        <w:t xml:space="preserve">’, </w:t>
      </w:r>
      <w:r>
        <w:rPr>
          <w:rFonts w:ascii="Times New Roman" w:hAnsi="Times New Roman" w:cs="Times New Roman"/>
          <w:i/>
          <w:lang w:val="en-US"/>
        </w:rPr>
        <w:t>Nursing Philosophy</w:t>
      </w:r>
      <w:r w:rsidR="00124F74" w:rsidRPr="00F65B96">
        <w:rPr>
          <w:rFonts w:ascii="Times New Roman" w:hAnsi="Times New Roman" w:cs="Times New Roman"/>
          <w:i/>
          <w:lang w:val="en-US"/>
        </w:rPr>
        <w:t xml:space="preserve"> </w:t>
      </w:r>
      <w:r>
        <w:rPr>
          <w:rFonts w:ascii="Times New Roman" w:hAnsi="Times New Roman" w:cs="Times New Roman"/>
          <w:lang w:val="en-US"/>
        </w:rPr>
        <w:t>13:</w:t>
      </w:r>
      <w:r w:rsidR="00124F74" w:rsidRPr="00F65B96">
        <w:rPr>
          <w:rFonts w:ascii="Times New Roman" w:hAnsi="Times New Roman" w:cs="Times New Roman"/>
          <w:lang w:val="en-US"/>
        </w:rPr>
        <w:t xml:space="preserve"> 6-14. </w:t>
      </w:r>
    </w:p>
    <w:p w:rsidR="00124F74" w:rsidRPr="00FA3306" w:rsidRDefault="00124F74" w:rsidP="00124F74">
      <w:pPr>
        <w:spacing w:after="120" w:line="240" w:lineRule="auto"/>
        <w:rPr>
          <w:rFonts w:ascii="Times New Roman" w:hAnsi="Times New Roman" w:cs="Times New Roman"/>
        </w:rPr>
      </w:pPr>
      <w:r w:rsidRPr="0027007D">
        <w:rPr>
          <w:rFonts w:ascii="Times New Roman" w:hAnsi="Times New Roman" w:cs="Times New Roman"/>
        </w:rPr>
        <w:t>In ‘t Panhuis-Plasmans,</w:t>
      </w:r>
      <w:r>
        <w:rPr>
          <w:rFonts w:ascii="Times New Roman" w:hAnsi="Times New Roman" w:cs="Times New Roman"/>
        </w:rPr>
        <w:t xml:space="preserve"> M., </w:t>
      </w:r>
      <w:r w:rsidRPr="0027007D">
        <w:rPr>
          <w:rFonts w:ascii="Times New Roman" w:hAnsi="Times New Roman" w:cs="Times New Roman"/>
        </w:rPr>
        <w:t xml:space="preserve"> Luijben, </w:t>
      </w:r>
      <w:r w:rsidR="00AA5631">
        <w:rPr>
          <w:rFonts w:ascii="Times New Roman" w:hAnsi="Times New Roman" w:cs="Times New Roman"/>
        </w:rPr>
        <w:t>G., Hoogenveen, R. (2012)</w:t>
      </w:r>
      <w:r>
        <w:rPr>
          <w:rFonts w:ascii="Times New Roman" w:hAnsi="Times New Roman" w:cs="Times New Roman"/>
        </w:rPr>
        <w:t xml:space="preserve"> </w:t>
      </w:r>
      <w:r w:rsidR="00AA5631">
        <w:rPr>
          <w:rFonts w:ascii="Times New Roman" w:hAnsi="Times New Roman" w:cs="Times New Roman"/>
        </w:rPr>
        <w:t>‘</w:t>
      </w:r>
      <w:r>
        <w:rPr>
          <w:rFonts w:ascii="Times New Roman" w:hAnsi="Times New Roman" w:cs="Times New Roman"/>
        </w:rPr>
        <w:t>Zorgkosten van ongezond gedrag</w:t>
      </w:r>
      <w:r w:rsidR="00AA5631">
        <w:rPr>
          <w:rFonts w:ascii="Times New Roman" w:hAnsi="Times New Roman" w:cs="Times New Roman"/>
        </w:rPr>
        <w:t>’,</w:t>
      </w:r>
      <w:r>
        <w:rPr>
          <w:rFonts w:ascii="Times New Roman" w:hAnsi="Times New Roman" w:cs="Times New Roman"/>
        </w:rPr>
        <w:t xml:space="preserve"> </w:t>
      </w:r>
      <w:r>
        <w:rPr>
          <w:rFonts w:ascii="Times New Roman" w:hAnsi="Times New Roman" w:cs="Times New Roman"/>
          <w:i/>
        </w:rPr>
        <w:t xml:space="preserve">Notities kosten van ziektes. </w:t>
      </w:r>
      <w:r>
        <w:rPr>
          <w:rFonts w:ascii="Times New Roman" w:hAnsi="Times New Roman" w:cs="Times New Roman"/>
        </w:rPr>
        <w:t xml:space="preserve">Rijksinstituut Volksgezondheid en Milieu. </w:t>
      </w:r>
      <w:r w:rsidRPr="00FA3306">
        <w:rPr>
          <w:rFonts w:ascii="Times New Roman" w:hAnsi="Times New Roman" w:cs="Times New Roman"/>
        </w:rPr>
        <w:t>URL: http://www.kostenvanziekten.nl/object_binary/o16557_KVZ-2012-2-Zorgkosten-van-ongezond-gedrag.pdf (</w:t>
      </w:r>
      <w:r w:rsidR="00AA5631" w:rsidRPr="00FA3306">
        <w:rPr>
          <w:rFonts w:ascii="Times New Roman" w:hAnsi="Times New Roman" w:cs="Times New Roman"/>
        </w:rPr>
        <w:t xml:space="preserve">visited on </w:t>
      </w:r>
      <w:r w:rsidRPr="00FA3306">
        <w:rPr>
          <w:rFonts w:ascii="Times New Roman" w:hAnsi="Times New Roman" w:cs="Times New Roman"/>
        </w:rPr>
        <w:t xml:space="preserve">20-4-2015). </w:t>
      </w:r>
    </w:p>
    <w:p w:rsidR="00124F74" w:rsidRDefault="0085435C" w:rsidP="00124F74">
      <w:pPr>
        <w:spacing w:after="120" w:line="240" w:lineRule="auto"/>
        <w:rPr>
          <w:rFonts w:ascii="Times New Roman" w:hAnsi="Times New Roman" w:cs="Times New Roman"/>
          <w:lang w:val="en-US"/>
        </w:rPr>
      </w:pPr>
      <w:r>
        <w:rPr>
          <w:rFonts w:ascii="Times New Roman" w:hAnsi="Times New Roman" w:cs="Times New Roman"/>
        </w:rPr>
        <w:t>Kassa. (2014)</w:t>
      </w:r>
      <w:r w:rsidR="00124F74" w:rsidRPr="00EF4BD9">
        <w:rPr>
          <w:rFonts w:ascii="Times New Roman" w:hAnsi="Times New Roman" w:cs="Times New Roman"/>
        </w:rPr>
        <w:t xml:space="preserve"> </w:t>
      </w:r>
      <w:r>
        <w:rPr>
          <w:rFonts w:ascii="Times New Roman" w:hAnsi="Times New Roman" w:cs="Times New Roman"/>
        </w:rPr>
        <w:t>‘</w:t>
      </w:r>
      <w:r w:rsidR="00124F74" w:rsidRPr="00D84ED8">
        <w:rPr>
          <w:rFonts w:ascii="Times New Roman" w:hAnsi="Times New Roman" w:cs="Times New Roman"/>
        </w:rPr>
        <w:t>Aanvullende verzekeringen: alle veranderingen op een rij</w:t>
      </w:r>
      <w:r>
        <w:rPr>
          <w:rFonts w:ascii="Times New Roman" w:hAnsi="Times New Roman" w:cs="Times New Roman"/>
        </w:rPr>
        <w:t>’.</w:t>
      </w:r>
      <w:r w:rsidR="00124F74" w:rsidRPr="00D84ED8">
        <w:rPr>
          <w:rFonts w:ascii="Times New Roman" w:hAnsi="Times New Roman" w:cs="Times New Roman"/>
        </w:rPr>
        <w:t xml:space="preserve"> </w:t>
      </w:r>
      <w:r w:rsidR="00124F74" w:rsidRPr="00EF4BD9">
        <w:rPr>
          <w:rFonts w:ascii="Times New Roman" w:hAnsi="Times New Roman" w:cs="Times New Roman"/>
          <w:lang w:val="en-US"/>
        </w:rPr>
        <w:t xml:space="preserve">URL: </w:t>
      </w:r>
      <w:r w:rsidR="00124F74" w:rsidRPr="00277C04">
        <w:rPr>
          <w:rFonts w:ascii="Times New Roman" w:hAnsi="Times New Roman" w:cs="Times New Roman"/>
          <w:lang w:val="en-US"/>
        </w:rPr>
        <w:t>http://kassa.vara.nl/tv/afspeelpagina/?tx_varakassamedia%5Buid%5D=4805216&amp;cHash=47664962f42571bddcb4e42e398d0f77</w:t>
      </w:r>
      <w:r w:rsidR="00124F74" w:rsidRPr="00EF4BD9">
        <w:rPr>
          <w:rFonts w:ascii="Times New Roman" w:hAnsi="Times New Roman" w:cs="Times New Roman"/>
          <w:lang w:val="en-US"/>
        </w:rPr>
        <w:t xml:space="preserve"> (</w:t>
      </w:r>
      <w:r>
        <w:rPr>
          <w:rFonts w:ascii="Times New Roman" w:hAnsi="Times New Roman" w:cs="Times New Roman"/>
          <w:lang w:val="en-US"/>
        </w:rPr>
        <w:t xml:space="preserve">visited on </w:t>
      </w:r>
      <w:r w:rsidR="00124F74" w:rsidRPr="00EF4BD9">
        <w:rPr>
          <w:rFonts w:ascii="Times New Roman" w:hAnsi="Times New Roman" w:cs="Times New Roman"/>
          <w:lang w:val="en-US"/>
        </w:rPr>
        <w:t xml:space="preserve">13-5-2015). </w:t>
      </w:r>
    </w:p>
    <w:p w:rsidR="005809EF" w:rsidRDefault="00CD151A" w:rsidP="00124F74">
      <w:pPr>
        <w:spacing w:after="120" w:line="240" w:lineRule="auto"/>
        <w:rPr>
          <w:rFonts w:ascii="Times New Roman" w:hAnsi="Times New Roman" w:cs="Times New Roman"/>
          <w:lang w:val="en-US"/>
        </w:rPr>
      </w:pPr>
      <w:r>
        <w:rPr>
          <w:rFonts w:ascii="Times New Roman" w:hAnsi="Times New Roman" w:cs="Times New Roman"/>
          <w:lang w:val="en-US"/>
        </w:rPr>
        <w:t>Knowles, J. H. (1977)</w:t>
      </w:r>
      <w:r w:rsidR="005809EF">
        <w:rPr>
          <w:rFonts w:ascii="Times New Roman" w:hAnsi="Times New Roman" w:cs="Times New Roman"/>
          <w:lang w:val="en-US"/>
        </w:rPr>
        <w:t xml:space="preserve"> </w:t>
      </w:r>
      <w:r>
        <w:rPr>
          <w:rFonts w:ascii="Times New Roman" w:hAnsi="Times New Roman" w:cs="Times New Roman"/>
          <w:lang w:val="en-US"/>
        </w:rPr>
        <w:t>‘</w:t>
      </w:r>
      <w:r w:rsidR="005809EF">
        <w:rPr>
          <w:rFonts w:ascii="Times New Roman" w:hAnsi="Times New Roman" w:cs="Times New Roman"/>
          <w:lang w:val="en-US"/>
        </w:rPr>
        <w:t>The Responsibility of the Individual</w:t>
      </w:r>
      <w:r>
        <w:rPr>
          <w:rFonts w:ascii="Times New Roman" w:hAnsi="Times New Roman" w:cs="Times New Roman"/>
          <w:lang w:val="en-US"/>
        </w:rPr>
        <w:t>’,</w:t>
      </w:r>
      <w:r w:rsidR="005809EF">
        <w:rPr>
          <w:rFonts w:ascii="Times New Roman" w:hAnsi="Times New Roman" w:cs="Times New Roman"/>
          <w:lang w:val="en-US"/>
        </w:rPr>
        <w:t xml:space="preserve"> </w:t>
      </w:r>
      <w:r>
        <w:rPr>
          <w:rFonts w:ascii="Times New Roman" w:hAnsi="Times New Roman" w:cs="Times New Roman"/>
          <w:i/>
          <w:lang w:val="en-US"/>
        </w:rPr>
        <w:t>Daedalus</w:t>
      </w:r>
      <w:r w:rsidR="005809EF">
        <w:rPr>
          <w:rFonts w:ascii="Times New Roman" w:hAnsi="Times New Roman" w:cs="Times New Roman"/>
          <w:i/>
          <w:lang w:val="en-US"/>
        </w:rPr>
        <w:t xml:space="preserve"> </w:t>
      </w:r>
      <w:r w:rsidR="005809EF">
        <w:rPr>
          <w:rFonts w:ascii="Times New Roman" w:hAnsi="Times New Roman" w:cs="Times New Roman"/>
          <w:lang w:val="en-US"/>
        </w:rPr>
        <w:t>106</w:t>
      </w:r>
      <w:r>
        <w:rPr>
          <w:rFonts w:ascii="Times New Roman" w:hAnsi="Times New Roman" w:cs="Times New Roman"/>
          <w:lang w:val="en-US"/>
        </w:rPr>
        <w:t>(</w:t>
      </w:r>
      <w:r w:rsidR="005809EF">
        <w:rPr>
          <w:rFonts w:ascii="Times New Roman" w:hAnsi="Times New Roman" w:cs="Times New Roman"/>
          <w:lang w:val="en-US"/>
        </w:rPr>
        <w:t>1</w:t>
      </w:r>
      <w:r>
        <w:rPr>
          <w:rFonts w:ascii="Times New Roman" w:hAnsi="Times New Roman" w:cs="Times New Roman"/>
          <w:lang w:val="en-US"/>
        </w:rPr>
        <w:t>):</w:t>
      </w:r>
      <w:r w:rsidR="005809EF">
        <w:rPr>
          <w:rFonts w:ascii="Times New Roman" w:hAnsi="Times New Roman" w:cs="Times New Roman"/>
          <w:lang w:val="en-US"/>
        </w:rPr>
        <w:t xml:space="preserve"> 57-80.</w:t>
      </w:r>
    </w:p>
    <w:p w:rsidR="00124F74" w:rsidRDefault="00124F74" w:rsidP="00124F74">
      <w:pPr>
        <w:spacing w:after="120" w:line="240" w:lineRule="auto"/>
        <w:rPr>
          <w:rFonts w:ascii="Times New Roman" w:hAnsi="Times New Roman" w:cs="Times New Roman"/>
          <w:lang w:val="en-US"/>
        </w:rPr>
      </w:pPr>
      <w:r w:rsidRPr="00E04B9B">
        <w:rPr>
          <w:rFonts w:ascii="Times New Roman" w:hAnsi="Times New Roman" w:cs="Times New Roman"/>
          <w:lang w:val="en-US"/>
        </w:rPr>
        <w:t xml:space="preserve">Kymlica, W. (2002) </w:t>
      </w:r>
      <w:r w:rsidRPr="00E04B9B">
        <w:rPr>
          <w:rFonts w:ascii="Times New Roman" w:hAnsi="Times New Roman" w:cs="Times New Roman"/>
          <w:i/>
          <w:lang w:val="en-US"/>
        </w:rPr>
        <w:t>Contemporary Polit</w:t>
      </w:r>
      <w:r w:rsidR="00C0586B">
        <w:rPr>
          <w:rFonts w:ascii="Times New Roman" w:hAnsi="Times New Roman" w:cs="Times New Roman"/>
          <w:i/>
          <w:lang w:val="en-US"/>
        </w:rPr>
        <w:t>ical Philosophy: An Introduction,</w:t>
      </w:r>
      <w:r w:rsidRPr="00E04B9B">
        <w:rPr>
          <w:rFonts w:ascii="Times New Roman" w:hAnsi="Times New Roman" w:cs="Times New Roman"/>
          <w:i/>
          <w:lang w:val="en-US"/>
        </w:rPr>
        <w:t xml:space="preserve"> </w:t>
      </w:r>
      <w:r w:rsidRPr="00E04B9B">
        <w:rPr>
          <w:rFonts w:ascii="Times New Roman" w:hAnsi="Times New Roman" w:cs="Times New Roman"/>
          <w:lang w:val="en-US"/>
        </w:rPr>
        <w:t xml:space="preserve">New York: Oxford University Press. </w:t>
      </w:r>
    </w:p>
    <w:p w:rsidR="00312079" w:rsidRPr="00312079" w:rsidRDefault="00312079" w:rsidP="00124F74">
      <w:pPr>
        <w:spacing w:after="120" w:line="240" w:lineRule="auto"/>
        <w:rPr>
          <w:rFonts w:ascii="Times New Roman" w:hAnsi="Times New Roman" w:cs="Times New Roman"/>
          <w:lang w:val="en-US"/>
        </w:rPr>
      </w:pPr>
      <w:r w:rsidRPr="00312079">
        <w:rPr>
          <w:rFonts w:ascii="Times New Roman" w:hAnsi="Times New Roman" w:cs="Times New Roman"/>
          <w:lang w:val="en-US"/>
        </w:rPr>
        <w:t>Lamont, J</w:t>
      </w:r>
      <w:r>
        <w:rPr>
          <w:rFonts w:ascii="Times New Roman" w:hAnsi="Times New Roman" w:cs="Times New Roman"/>
          <w:lang w:val="en-US"/>
        </w:rPr>
        <w:t>.,</w:t>
      </w:r>
      <w:r w:rsidRPr="00312079">
        <w:rPr>
          <w:rFonts w:ascii="Times New Roman" w:hAnsi="Times New Roman" w:cs="Times New Roman"/>
          <w:lang w:val="en-US"/>
        </w:rPr>
        <w:t xml:space="preserve"> and Favor, C</w:t>
      </w:r>
      <w:r w:rsidR="008D6F4C">
        <w:rPr>
          <w:rFonts w:ascii="Times New Roman" w:hAnsi="Times New Roman" w:cs="Times New Roman"/>
          <w:lang w:val="en-US"/>
        </w:rPr>
        <w:t>. (2014)</w:t>
      </w:r>
      <w:r>
        <w:rPr>
          <w:rFonts w:ascii="Times New Roman" w:hAnsi="Times New Roman" w:cs="Times New Roman"/>
          <w:lang w:val="en-US"/>
        </w:rPr>
        <w:t xml:space="preserve"> </w:t>
      </w:r>
      <w:r w:rsidR="008D6F4C">
        <w:rPr>
          <w:rFonts w:ascii="Times New Roman" w:hAnsi="Times New Roman" w:cs="Times New Roman"/>
          <w:lang w:val="en-US"/>
        </w:rPr>
        <w:t>‘</w:t>
      </w:r>
      <w:r>
        <w:rPr>
          <w:rFonts w:ascii="Times New Roman" w:hAnsi="Times New Roman" w:cs="Times New Roman"/>
          <w:lang w:val="en-US"/>
        </w:rPr>
        <w:t>Distributive Justice</w:t>
      </w:r>
      <w:r w:rsidR="008D6F4C">
        <w:rPr>
          <w:rFonts w:ascii="Times New Roman" w:hAnsi="Times New Roman" w:cs="Times New Roman"/>
          <w:lang w:val="en-US"/>
        </w:rPr>
        <w:t>’</w:t>
      </w:r>
      <w:r w:rsidRPr="00312079">
        <w:rPr>
          <w:rFonts w:ascii="Times New Roman" w:hAnsi="Times New Roman" w:cs="Times New Roman"/>
          <w:lang w:val="en-US"/>
        </w:rPr>
        <w:t>, </w:t>
      </w:r>
      <w:r w:rsidRPr="00312079">
        <w:rPr>
          <w:rFonts w:ascii="Times New Roman" w:hAnsi="Times New Roman" w:cs="Times New Roman"/>
          <w:i/>
          <w:iCs/>
          <w:lang w:val="en-US"/>
        </w:rPr>
        <w:t>The Stanford Encyclopedia of Philosophy </w:t>
      </w:r>
      <w:r w:rsidRPr="00312079">
        <w:rPr>
          <w:rFonts w:ascii="Times New Roman" w:hAnsi="Times New Roman" w:cs="Times New Roman"/>
          <w:lang w:val="en-US"/>
        </w:rPr>
        <w:t>(Fall 2014 Edition</w:t>
      </w:r>
      <w:r>
        <w:rPr>
          <w:rFonts w:ascii="Times New Roman" w:hAnsi="Times New Roman" w:cs="Times New Roman"/>
          <w:lang w:val="en-US"/>
        </w:rPr>
        <w:t xml:space="preserve">), Edward N. Zalta (ed.), URL: </w:t>
      </w:r>
      <w:r w:rsidRPr="00312079">
        <w:rPr>
          <w:rFonts w:ascii="Times New Roman" w:hAnsi="Times New Roman" w:cs="Times New Roman"/>
          <w:lang w:val="en-US"/>
        </w:rPr>
        <w:t>http://plato.stanford.edu/archives/fall2014/entries/justice-distributive/</w:t>
      </w:r>
      <w:r>
        <w:rPr>
          <w:rFonts w:ascii="Times New Roman" w:hAnsi="Times New Roman" w:cs="Times New Roman"/>
          <w:lang w:val="en-US"/>
        </w:rPr>
        <w:t xml:space="preserve"> (</w:t>
      </w:r>
      <w:r w:rsidR="008D6F4C">
        <w:rPr>
          <w:rFonts w:ascii="Times New Roman" w:hAnsi="Times New Roman" w:cs="Times New Roman"/>
          <w:lang w:val="en-US"/>
        </w:rPr>
        <w:t xml:space="preserve">visited on </w:t>
      </w:r>
      <w:r>
        <w:rPr>
          <w:rFonts w:ascii="Times New Roman" w:hAnsi="Times New Roman" w:cs="Times New Roman"/>
          <w:lang w:val="en-US"/>
        </w:rPr>
        <w:t>17-6-2015)</w:t>
      </w:r>
      <w:r w:rsidRPr="00312079">
        <w:rPr>
          <w:rFonts w:ascii="Times New Roman" w:hAnsi="Times New Roman" w:cs="Times New Roman"/>
          <w:lang w:val="en-US"/>
        </w:rPr>
        <w:t>.</w:t>
      </w:r>
    </w:p>
    <w:p w:rsidR="00124F74" w:rsidRDefault="00124F74" w:rsidP="00124F74">
      <w:pPr>
        <w:spacing w:after="120" w:line="240" w:lineRule="auto"/>
        <w:rPr>
          <w:rFonts w:ascii="Times New Roman" w:hAnsi="Times New Roman" w:cs="Times New Roman"/>
          <w:lang w:val="en-US"/>
        </w:rPr>
      </w:pPr>
      <w:r w:rsidRPr="00ED1E44">
        <w:rPr>
          <w:rFonts w:ascii="Times New Roman" w:hAnsi="Times New Roman" w:cs="Times New Roman"/>
          <w:lang w:val="en-US"/>
        </w:rPr>
        <w:t xml:space="preserve">Mason, R. (2015) </w:t>
      </w:r>
      <w:r w:rsidR="00083602">
        <w:rPr>
          <w:rFonts w:ascii="Times New Roman" w:hAnsi="Times New Roman" w:cs="Times New Roman"/>
          <w:lang w:val="en-US"/>
        </w:rPr>
        <w:t>‘David Cameron Calls on O</w:t>
      </w:r>
      <w:r w:rsidRPr="00ED1E44">
        <w:rPr>
          <w:rFonts w:ascii="Times New Roman" w:hAnsi="Times New Roman" w:cs="Times New Roman"/>
          <w:lang w:val="en-US"/>
        </w:rPr>
        <w:t xml:space="preserve">bese to </w:t>
      </w:r>
      <w:r w:rsidR="00083602">
        <w:rPr>
          <w:rFonts w:ascii="Times New Roman" w:hAnsi="Times New Roman" w:cs="Times New Roman"/>
          <w:lang w:val="en-US"/>
        </w:rPr>
        <w:t>Accept Help or Risk Losing Benefits’,</w:t>
      </w:r>
      <w:r w:rsidRPr="00ED1E44">
        <w:rPr>
          <w:rFonts w:ascii="Times New Roman" w:hAnsi="Times New Roman" w:cs="Times New Roman"/>
          <w:lang w:val="en-US"/>
        </w:rPr>
        <w:t xml:space="preserve"> </w:t>
      </w:r>
      <w:r w:rsidRPr="00ED1E44">
        <w:rPr>
          <w:rFonts w:ascii="Times New Roman" w:hAnsi="Times New Roman" w:cs="Times New Roman"/>
          <w:i/>
          <w:lang w:val="en-US"/>
        </w:rPr>
        <w:t xml:space="preserve">The Guardian, </w:t>
      </w:r>
      <w:r w:rsidR="00083602">
        <w:rPr>
          <w:rFonts w:ascii="Times New Roman" w:hAnsi="Times New Roman" w:cs="Times New Roman"/>
          <w:lang w:val="en-US"/>
        </w:rPr>
        <w:t>14 February</w:t>
      </w:r>
      <w:r w:rsidRPr="0009339A">
        <w:rPr>
          <w:rFonts w:ascii="Times New Roman" w:hAnsi="Times New Roman" w:cs="Times New Roman"/>
          <w:lang w:val="en-US"/>
        </w:rPr>
        <w:t>. URL: http://www.theguardian.com/politics/2015/feb/14/david-cameron-obese-addicts-acc</w:t>
      </w:r>
      <w:r w:rsidR="00083602">
        <w:rPr>
          <w:rFonts w:ascii="Times New Roman" w:hAnsi="Times New Roman" w:cs="Times New Roman"/>
          <w:lang w:val="en-US"/>
        </w:rPr>
        <w:t xml:space="preserve">ept-help-risk-losing-benefits (visited on </w:t>
      </w:r>
      <w:r w:rsidRPr="0009339A">
        <w:rPr>
          <w:rFonts w:ascii="Times New Roman" w:hAnsi="Times New Roman" w:cs="Times New Roman"/>
          <w:lang w:val="en-US"/>
        </w:rPr>
        <w:t>23-2-2015)</w:t>
      </w:r>
    </w:p>
    <w:p w:rsidR="00124F74" w:rsidRPr="008A4F35" w:rsidRDefault="00124F74" w:rsidP="00124F74">
      <w:pPr>
        <w:spacing w:after="120" w:line="240" w:lineRule="auto"/>
        <w:rPr>
          <w:rFonts w:ascii="Times New Roman" w:hAnsi="Times New Roman" w:cs="Times New Roman"/>
          <w:lang w:val="en-US"/>
        </w:rPr>
      </w:pPr>
      <w:r>
        <w:rPr>
          <w:rFonts w:ascii="Times New Roman" w:hAnsi="Times New Roman" w:cs="Times New Roman"/>
          <w:lang w:val="en-US"/>
        </w:rPr>
        <w:t>McLachlan,</w:t>
      </w:r>
      <w:r w:rsidR="00573DD3">
        <w:rPr>
          <w:rFonts w:ascii="Times New Roman" w:hAnsi="Times New Roman" w:cs="Times New Roman"/>
          <w:lang w:val="en-US"/>
        </w:rPr>
        <w:t xml:space="preserve"> H.V. (2002)</w:t>
      </w:r>
      <w:r>
        <w:rPr>
          <w:rFonts w:ascii="Times New Roman" w:hAnsi="Times New Roman" w:cs="Times New Roman"/>
          <w:lang w:val="en-US"/>
        </w:rPr>
        <w:t xml:space="preserve"> </w:t>
      </w:r>
      <w:r w:rsidR="00573DD3">
        <w:rPr>
          <w:rFonts w:ascii="Times New Roman" w:hAnsi="Times New Roman" w:cs="Times New Roman"/>
          <w:lang w:val="en-US"/>
        </w:rPr>
        <w:t>‘Tobacco, Taxation, and Fairness’,</w:t>
      </w:r>
      <w:r>
        <w:rPr>
          <w:rFonts w:ascii="Times New Roman" w:hAnsi="Times New Roman" w:cs="Times New Roman"/>
          <w:lang w:val="en-US"/>
        </w:rPr>
        <w:t xml:space="preserve"> </w:t>
      </w:r>
      <w:r w:rsidR="00573DD3">
        <w:rPr>
          <w:rFonts w:ascii="Times New Roman" w:hAnsi="Times New Roman" w:cs="Times New Roman"/>
          <w:i/>
          <w:lang w:val="en-US"/>
        </w:rPr>
        <w:t>Journal of Medical Ethics</w:t>
      </w:r>
      <w:r>
        <w:rPr>
          <w:rFonts w:ascii="Times New Roman" w:hAnsi="Times New Roman" w:cs="Times New Roman"/>
          <w:i/>
          <w:lang w:val="en-US"/>
        </w:rPr>
        <w:t xml:space="preserve"> </w:t>
      </w:r>
      <w:r>
        <w:rPr>
          <w:rFonts w:ascii="Times New Roman" w:hAnsi="Times New Roman" w:cs="Times New Roman"/>
          <w:lang w:val="en-US"/>
        </w:rPr>
        <w:t>28</w:t>
      </w:r>
      <w:r w:rsidR="00573DD3">
        <w:rPr>
          <w:rFonts w:ascii="Times New Roman" w:hAnsi="Times New Roman" w:cs="Times New Roman"/>
          <w:lang w:val="en-US"/>
        </w:rPr>
        <w:t>:</w:t>
      </w:r>
      <w:r>
        <w:rPr>
          <w:rFonts w:ascii="Times New Roman" w:hAnsi="Times New Roman" w:cs="Times New Roman"/>
          <w:lang w:val="en-US"/>
        </w:rPr>
        <w:t xml:space="preserve"> 381- 383.</w:t>
      </w:r>
    </w:p>
    <w:p w:rsidR="00124F74" w:rsidRDefault="00124F74" w:rsidP="00124F74">
      <w:pPr>
        <w:spacing w:after="120" w:line="240" w:lineRule="auto"/>
        <w:rPr>
          <w:rFonts w:ascii="Times New Roman" w:hAnsi="Times New Roman" w:cs="Times New Roman"/>
          <w:lang w:val="en-US"/>
        </w:rPr>
      </w:pPr>
      <w:r>
        <w:rPr>
          <w:rFonts w:ascii="Times New Roman" w:hAnsi="Times New Roman" w:cs="Times New Roman"/>
          <w:lang w:val="en-US"/>
        </w:rPr>
        <w:lastRenderedPageBreak/>
        <w:t xml:space="preserve">Mill, J.S. (1978) </w:t>
      </w:r>
      <w:r w:rsidR="00347FAA">
        <w:rPr>
          <w:rFonts w:ascii="Times New Roman" w:hAnsi="Times New Roman" w:cs="Times New Roman"/>
          <w:i/>
          <w:lang w:val="en-US"/>
        </w:rPr>
        <w:t>On Liberty,</w:t>
      </w:r>
      <w:r>
        <w:rPr>
          <w:rFonts w:ascii="Times New Roman" w:hAnsi="Times New Roman" w:cs="Times New Roman"/>
          <w:i/>
          <w:lang w:val="en-US"/>
        </w:rPr>
        <w:t xml:space="preserve"> </w:t>
      </w:r>
      <w:r>
        <w:rPr>
          <w:rFonts w:ascii="Times New Roman" w:hAnsi="Times New Roman" w:cs="Times New Roman"/>
          <w:lang w:val="en-US"/>
        </w:rPr>
        <w:t xml:space="preserve">Indianapolis: Hackett Publishing. </w:t>
      </w:r>
    </w:p>
    <w:p w:rsidR="00124F74" w:rsidRPr="007E58CC" w:rsidRDefault="00124F74" w:rsidP="00124F74">
      <w:pPr>
        <w:spacing w:after="120" w:line="240" w:lineRule="auto"/>
        <w:rPr>
          <w:rFonts w:ascii="Times New Roman" w:hAnsi="Times New Roman" w:cs="Times New Roman"/>
          <w:lang w:val="en-US"/>
        </w:rPr>
      </w:pPr>
      <w:r>
        <w:rPr>
          <w:rFonts w:ascii="Times New Roman" w:hAnsi="Times New Roman" w:cs="Times New Roman"/>
          <w:lang w:val="en-US"/>
        </w:rPr>
        <w:t xml:space="preserve">Morse, S.J. (1993) </w:t>
      </w:r>
      <w:r w:rsidR="004A284F">
        <w:rPr>
          <w:rFonts w:ascii="Times New Roman" w:hAnsi="Times New Roman" w:cs="Times New Roman"/>
          <w:lang w:val="en-US"/>
        </w:rPr>
        <w:t>‘</w:t>
      </w:r>
      <w:r>
        <w:rPr>
          <w:rFonts w:ascii="Times New Roman" w:hAnsi="Times New Roman" w:cs="Times New Roman"/>
          <w:lang w:val="en-US"/>
        </w:rPr>
        <w:t>Culpability and Control</w:t>
      </w:r>
      <w:r w:rsidR="004A284F">
        <w:rPr>
          <w:rFonts w:ascii="Times New Roman" w:hAnsi="Times New Roman" w:cs="Times New Roman"/>
          <w:lang w:val="en-US"/>
        </w:rPr>
        <w:t>’,</w:t>
      </w:r>
      <w:r>
        <w:rPr>
          <w:rFonts w:ascii="Times New Roman" w:hAnsi="Times New Roman" w:cs="Times New Roman"/>
          <w:lang w:val="en-US"/>
        </w:rPr>
        <w:t xml:space="preserve"> </w:t>
      </w:r>
      <w:r>
        <w:rPr>
          <w:rFonts w:ascii="Times New Roman" w:hAnsi="Times New Roman" w:cs="Times New Roman"/>
          <w:i/>
          <w:lang w:val="en-US"/>
        </w:rPr>
        <w:t>Univer</w:t>
      </w:r>
      <w:r w:rsidR="004A284F">
        <w:rPr>
          <w:rFonts w:ascii="Times New Roman" w:hAnsi="Times New Roman" w:cs="Times New Roman"/>
          <w:i/>
          <w:lang w:val="en-US"/>
        </w:rPr>
        <w:t>sity of Pennsylvania Law Review</w:t>
      </w:r>
      <w:r>
        <w:rPr>
          <w:rFonts w:ascii="Times New Roman" w:hAnsi="Times New Roman" w:cs="Times New Roman"/>
          <w:i/>
          <w:lang w:val="en-US"/>
        </w:rPr>
        <w:t xml:space="preserve"> </w:t>
      </w:r>
      <w:r w:rsidR="004A284F">
        <w:rPr>
          <w:rFonts w:ascii="Times New Roman" w:hAnsi="Times New Roman" w:cs="Times New Roman"/>
          <w:lang w:val="en-US"/>
        </w:rPr>
        <w:t>142(</w:t>
      </w:r>
      <w:r>
        <w:rPr>
          <w:rFonts w:ascii="Times New Roman" w:hAnsi="Times New Roman" w:cs="Times New Roman"/>
          <w:lang w:val="en-US"/>
        </w:rPr>
        <w:t>5</w:t>
      </w:r>
      <w:r w:rsidR="004A284F">
        <w:rPr>
          <w:rFonts w:ascii="Times New Roman" w:hAnsi="Times New Roman" w:cs="Times New Roman"/>
          <w:lang w:val="en-US"/>
        </w:rPr>
        <w:t>):</w:t>
      </w:r>
      <w:r>
        <w:rPr>
          <w:rFonts w:ascii="Times New Roman" w:hAnsi="Times New Roman" w:cs="Times New Roman"/>
          <w:lang w:val="en-US"/>
        </w:rPr>
        <w:t xml:space="preserve"> 1587-1659.</w:t>
      </w:r>
    </w:p>
    <w:p w:rsidR="00124F74" w:rsidRPr="0009339A" w:rsidRDefault="00124F74" w:rsidP="00124F74">
      <w:pPr>
        <w:spacing w:after="120" w:line="240" w:lineRule="auto"/>
        <w:rPr>
          <w:rFonts w:ascii="Times New Roman" w:hAnsi="Times New Roman" w:cs="Times New Roman"/>
          <w:i/>
          <w:lang w:val="en-US"/>
        </w:rPr>
      </w:pPr>
      <w:r w:rsidRPr="0009339A">
        <w:rPr>
          <w:rFonts w:ascii="Times New Roman" w:hAnsi="Times New Roman" w:cs="Times New Roman"/>
          <w:lang w:val="en-US"/>
        </w:rPr>
        <w:t>N</w:t>
      </w:r>
      <w:r w:rsidR="002D606A">
        <w:rPr>
          <w:rFonts w:ascii="Times New Roman" w:hAnsi="Times New Roman" w:cs="Times New Roman"/>
          <w:lang w:val="en-US"/>
        </w:rPr>
        <w:t>ancy, J. L. (2001)</w:t>
      </w:r>
      <w:r w:rsidRPr="0009339A">
        <w:rPr>
          <w:rFonts w:ascii="Times New Roman" w:hAnsi="Times New Roman" w:cs="Times New Roman"/>
          <w:lang w:val="en-US"/>
        </w:rPr>
        <w:t xml:space="preserve"> </w:t>
      </w:r>
      <w:r w:rsidR="002D606A">
        <w:rPr>
          <w:rFonts w:ascii="Times New Roman" w:hAnsi="Times New Roman" w:cs="Times New Roman"/>
          <w:i/>
          <w:lang w:val="en-US"/>
        </w:rPr>
        <w:t>La pense´e de´robe´e,</w:t>
      </w:r>
      <w:r w:rsidRPr="0009339A">
        <w:rPr>
          <w:rFonts w:ascii="Times New Roman" w:hAnsi="Times New Roman" w:cs="Times New Roman"/>
          <w:lang w:val="en-US"/>
        </w:rPr>
        <w:t xml:space="preserve"> Paris: Galile´e.</w:t>
      </w:r>
    </w:p>
    <w:p w:rsidR="00124F74" w:rsidRDefault="00A05279" w:rsidP="00124F74">
      <w:pPr>
        <w:spacing w:after="120" w:line="240" w:lineRule="auto"/>
        <w:rPr>
          <w:rFonts w:ascii="Times New Roman" w:hAnsi="Times New Roman" w:cs="Times New Roman"/>
          <w:lang w:val="en-US"/>
        </w:rPr>
      </w:pPr>
      <w:r>
        <w:rPr>
          <w:rFonts w:ascii="Times New Roman" w:hAnsi="Times New Roman" w:cs="Times New Roman"/>
          <w:lang w:val="en-US"/>
        </w:rPr>
        <w:t>Nord, E. (2004)</w:t>
      </w:r>
      <w:r w:rsidR="00124F74" w:rsidRPr="00ED1E44">
        <w:rPr>
          <w:rFonts w:ascii="Times New Roman" w:hAnsi="Times New Roman" w:cs="Times New Roman"/>
          <w:lang w:val="en-US"/>
        </w:rPr>
        <w:t xml:space="preserve"> </w:t>
      </w:r>
      <w:r>
        <w:rPr>
          <w:rFonts w:ascii="Times New Roman" w:hAnsi="Times New Roman" w:cs="Times New Roman"/>
          <w:lang w:val="en-US"/>
        </w:rPr>
        <w:t>‘Concerns for the Worse Off: F</w:t>
      </w:r>
      <w:r w:rsidR="00124F74" w:rsidRPr="00ED1E44">
        <w:rPr>
          <w:rFonts w:ascii="Times New Roman" w:hAnsi="Times New Roman" w:cs="Times New Roman"/>
          <w:lang w:val="en-US"/>
        </w:rPr>
        <w:t xml:space="preserve">air </w:t>
      </w:r>
      <w:r>
        <w:rPr>
          <w:rFonts w:ascii="Times New Roman" w:hAnsi="Times New Roman" w:cs="Times New Roman"/>
          <w:lang w:val="en-US"/>
        </w:rPr>
        <w:t>Innings versus S</w:t>
      </w:r>
      <w:r w:rsidR="00124F74" w:rsidRPr="00ED1E44">
        <w:rPr>
          <w:rFonts w:ascii="Times New Roman" w:hAnsi="Times New Roman" w:cs="Times New Roman"/>
          <w:lang w:val="en-US"/>
        </w:rPr>
        <w:t>everity</w:t>
      </w:r>
      <w:r>
        <w:rPr>
          <w:rFonts w:ascii="Times New Roman" w:hAnsi="Times New Roman" w:cs="Times New Roman"/>
          <w:lang w:val="en-US"/>
        </w:rPr>
        <w:t>’,</w:t>
      </w:r>
      <w:r w:rsidR="00124F74" w:rsidRPr="00ED1E44">
        <w:rPr>
          <w:rFonts w:ascii="Times New Roman" w:hAnsi="Times New Roman" w:cs="Times New Roman"/>
          <w:lang w:val="en-US"/>
        </w:rPr>
        <w:t xml:space="preserve"> </w:t>
      </w:r>
      <w:r>
        <w:rPr>
          <w:rFonts w:ascii="Times New Roman" w:hAnsi="Times New Roman" w:cs="Times New Roman"/>
          <w:i/>
          <w:lang w:val="en-US"/>
        </w:rPr>
        <w:t>Social Science and Medicine</w:t>
      </w:r>
      <w:r w:rsidR="00124F74" w:rsidRPr="00ED1E44">
        <w:rPr>
          <w:rFonts w:ascii="Times New Roman" w:hAnsi="Times New Roman" w:cs="Times New Roman"/>
          <w:i/>
          <w:lang w:val="en-US"/>
        </w:rPr>
        <w:t xml:space="preserve"> </w:t>
      </w:r>
      <w:r>
        <w:rPr>
          <w:rFonts w:ascii="Times New Roman" w:hAnsi="Times New Roman" w:cs="Times New Roman"/>
          <w:lang w:val="en-US"/>
        </w:rPr>
        <w:t>60:</w:t>
      </w:r>
      <w:r w:rsidR="00124F74" w:rsidRPr="00ED1E44">
        <w:rPr>
          <w:rFonts w:ascii="Times New Roman" w:hAnsi="Times New Roman" w:cs="Times New Roman"/>
          <w:lang w:val="en-US"/>
        </w:rPr>
        <w:t xml:space="preserve"> 257-263.</w:t>
      </w:r>
    </w:p>
    <w:p w:rsidR="00124F74" w:rsidRDefault="005374FD" w:rsidP="00124F74">
      <w:pPr>
        <w:spacing w:after="120" w:line="240" w:lineRule="auto"/>
        <w:rPr>
          <w:rFonts w:ascii="Times New Roman" w:hAnsi="Times New Roman" w:cs="Times New Roman"/>
          <w:lang w:val="en-US"/>
        </w:rPr>
      </w:pPr>
      <w:r w:rsidRPr="005374FD">
        <w:rPr>
          <w:rFonts w:ascii="Times New Roman" w:hAnsi="Times New Roman" w:cs="Times New Roman"/>
        </w:rPr>
        <w:t>NOS. (2014)</w:t>
      </w:r>
      <w:r w:rsidR="00124F74" w:rsidRPr="005374FD">
        <w:rPr>
          <w:rFonts w:ascii="Times New Roman" w:hAnsi="Times New Roman" w:cs="Times New Roman"/>
        </w:rPr>
        <w:t xml:space="preserve"> ‘Onrust door sluiting tehuizen</w:t>
      </w:r>
      <w:r w:rsidRPr="005374FD">
        <w:rPr>
          <w:rFonts w:ascii="Times New Roman" w:hAnsi="Times New Roman" w:cs="Times New Roman"/>
        </w:rPr>
        <w:t>’.</w:t>
      </w:r>
      <w:r w:rsidR="00124F74" w:rsidRPr="005374FD">
        <w:rPr>
          <w:rFonts w:ascii="Times New Roman" w:hAnsi="Times New Roman" w:cs="Times New Roman"/>
        </w:rPr>
        <w:t xml:space="preserve"> </w:t>
      </w:r>
      <w:r w:rsidR="00124F74">
        <w:rPr>
          <w:rFonts w:ascii="Times New Roman" w:hAnsi="Times New Roman" w:cs="Times New Roman"/>
          <w:lang w:val="en-US"/>
        </w:rPr>
        <w:t xml:space="preserve">URL: </w:t>
      </w:r>
      <w:r w:rsidR="00124F74" w:rsidRPr="001935D1">
        <w:rPr>
          <w:rFonts w:ascii="Times New Roman" w:hAnsi="Times New Roman" w:cs="Times New Roman"/>
          <w:lang w:val="en-US"/>
        </w:rPr>
        <w:t>http://nos.nl/artikel/617497-onrust-door-sluiting-tehuizen.html</w:t>
      </w:r>
      <w:r w:rsidR="00124F74">
        <w:rPr>
          <w:rFonts w:ascii="Times New Roman" w:hAnsi="Times New Roman" w:cs="Times New Roman"/>
          <w:lang w:val="en-US"/>
        </w:rPr>
        <w:t xml:space="preserve"> (</w:t>
      </w:r>
      <w:r>
        <w:rPr>
          <w:rFonts w:ascii="Times New Roman" w:hAnsi="Times New Roman" w:cs="Times New Roman"/>
          <w:lang w:val="en-US"/>
        </w:rPr>
        <w:t xml:space="preserve">visited on </w:t>
      </w:r>
      <w:r w:rsidR="00124F74">
        <w:rPr>
          <w:rFonts w:ascii="Times New Roman" w:hAnsi="Times New Roman" w:cs="Times New Roman"/>
          <w:lang w:val="en-US"/>
        </w:rPr>
        <w:t>12-3-2015).</w:t>
      </w:r>
    </w:p>
    <w:p w:rsidR="00124F74" w:rsidRDefault="00F130AD" w:rsidP="00124F74">
      <w:pPr>
        <w:spacing w:after="120" w:line="240" w:lineRule="auto"/>
        <w:rPr>
          <w:rFonts w:ascii="Times New Roman" w:hAnsi="Times New Roman" w:cs="Times New Roman"/>
          <w:lang w:val="en-US"/>
        </w:rPr>
      </w:pPr>
      <w:r>
        <w:rPr>
          <w:rFonts w:ascii="Times New Roman" w:hAnsi="Times New Roman" w:cs="Times New Roman"/>
          <w:lang w:val="en-US"/>
        </w:rPr>
        <w:t>Nussbaum, M. (2000)</w:t>
      </w:r>
      <w:r w:rsidR="00124F74">
        <w:rPr>
          <w:rFonts w:ascii="Times New Roman" w:hAnsi="Times New Roman" w:cs="Times New Roman"/>
          <w:lang w:val="en-US"/>
        </w:rPr>
        <w:t xml:space="preserve"> </w:t>
      </w:r>
      <w:r>
        <w:rPr>
          <w:rFonts w:ascii="Times New Roman" w:hAnsi="Times New Roman" w:cs="Times New Roman"/>
          <w:lang w:val="en-US"/>
        </w:rPr>
        <w:t>‘</w:t>
      </w:r>
      <w:r w:rsidR="00124F74">
        <w:rPr>
          <w:rFonts w:ascii="Times New Roman" w:hAnsi="Times New Roman" w:cs="Times New Roman"/>
          <w:lang w:val="en-US"/>
        </w:rPr>
        <w:t>A Conception of Human Being: The Central Human Capabilities</w:t>
      </w:r>
      <w:r>
        <w:rPr>
          <w:rFonts w:ascii="Times New Roman" w:hAnsi="Times New Roman" w:cs="Times New Roman"/>
          <w:lang w:val="en-US"/>
        </w:rPr>
        <w:t>’, in Martha Nussbaum</w:t>
      </w:r>
      <w:r w:rsidR="00124F74">
        <w:rPr>
          <w:rFonts w:ascii="Times New Roman" w:hAnsi="Times New Roman" w:cs="Times New Roman"/>
          <w:lang w:val="en-US"/>
        </w:rPr>
        <w:t xml:space="preserve"> </w:t>
      </w:r>
      <w:r>
        <w:rPr>
          <w:rFonts w:ascii="Times New Roman" w:hAnsi="Times New Roman" w:cs="Times New Roman"/>
          <w:i/>
          <w:lang w:val="en-US"/>
        </w:rPr>
        <w:t>Sex and Social Justice,</w:t>
      </w:r>
      <w:r w:rsidR="00124F74">
        <w:rPr>
          <w:rFonts w:ascii="Times New Roman" w:hAnsi="Times New Roman" w:cs="Times New Roman"/>
          <w:i/>
          <w:lang w:val="en-US"/>
        </w:rPr>
        <w:t xml:space="preserve"> </w:t>
      </w:r>
      <w:r w:rsidR="00124F74">
        <w:rPr>
          <w:rFonts w:ascii="Times New Roman" w:hAnsi="Times New Roman" w:cs="Times New Roman"/>
          <w:lang w:val="en-US"/>
        </w:rPr>
        <w:t xml:space="preserve">Oxford: Oxford University Press. </w:t>
      </w:r>
    </w:p>
    <w:p w:rsidR="00124F74" w:rsidRPr="00075593" w:rsidRDefault="004B5CC0" w:rsidP="00124F74">
      <w:pPr>
        <w:spacing w:after="120" w:line="240" w:lineRule="auto"/>
        <w:rPr>
          <w:rFonts w:ascii="Times New Roman" w:hAnsi="Times New Roman" w:cs="Times New Roman"/>
          <w:lang w:val="en-US"/>
        </w:rPr>
      </w:pPr>
      <w:r>
        <w:rPr>
          <w:rFonts w:ascii="Times New Roman" w:hAnsi="Times New Roman" w:cs="Times New Roman"/>
          <w:lang w:val="en-US"/>
        </w:rPr>
        <w:t>Obamacarefacts (2015)</w:t>
      </w:r>
      <w:r w:rsidR="00124F74" w:rsidRPr="00DC7AA6">
        <w:rPr>
          <w:rFonts w:ascii="Times New Roman" w:hAnsi="Times New Roman" w:cs="Times New Roman"/>
          <w:lang w:val="en-US"/>
        </w:rPr>
        <w:t xml:space="preserve"> </w:t>
      </w:r>
      <w:r>
        <w:rPr>
          <w:rFonts w:ascii="Times New Roman" w:hAnsi="Times New Roman" w:cs="Times New Roman"/>
          <w:lang w:val="en-US"/>
        </w:rPr>
        <w:t>‘</w:t>
      </w:r>
      <w:r w:rsidR="00124F74" w:rsidRPr="00DC7AA6">
        <w:rPr>
          <w:rFonts w:ascii="Times New Roman" w:hAnsi="Times New Roman" w:cs="Times New Roman"/>
          <w:lang w:val="en-US"/>
        </w:rPr>
        <w:t>Obamacarefacts: Facts on the Affordable Care Act</w:t>
      </w:r>
      <w:r>
        <w:rPr>
          <w:rFonts w:ascii="Times New Roman" w:hAnsi="Times New Roman" w:cs="Times New Roman"/>
          <w:lang w:val="en-US"/>
        </w:rPr>
        <w:t>’.</w:t>
      </w:r>
      <w:r w:rsidR="00124F74" w:rsidRPr="00DC7AA6">
        <w:rPr>
          <w:rFonts w:ascii="Times New Roman" w:hAnsi="Times New Roman" w:cs="Times New Roman"/>
          <w:lang w:val="en-US"/>
        </w:rPr>
        <w:t xml:space="preserve"> </w:t>
      </w:r>
      <w:r w:rsidR="00124F74" w:rsidRPr="00075593">
        <w:rPr>
          <w:rFonts w:ascii="Times New Roman" w:hAnsi="Times New Roman" w:cs="Times New Roman"/>
          <w:lang w:val="en-US"/>
        </w:rPr>
        <w:t>URL: http://obamacarefacts.com/obamacare-facts/ (</w:t>
      </w:r>
      <w:r>
        <w:rPr>
          <w:rFonts w:ascii="Times New Roman" w:hAnsi="Times New Roman" w:cs="Times New Roman"/>
          <w:lang w:val="en-US"/>
        </w:rPr>
        <w:t xml:space="preserve">visited on </w:t>
      </w:r>
      <w:r w:rsidR="00124F74" w:rsidRPr="00075593">
        <w:rPr>
          <w:rFonts w:ascii="Times New Roman" w:hAnsi="Times New Roman" w:cs="Times New Roman"/>
          <w:lang w:val="en-US"/>
        </w:rPr>
        <w:t xml:space="preserve">13-5-2015). </w:t>
      </w:r>
    </w:p>
    <w:p w:rsidR="00124F74" w:rsidRPr="008E7A0F" w:rsidRDefault="00124F74" w:rsidP="00124F74">
      <w:pPr>
        <w:spacing w:after="120" w:line="240" w:lineRule="auto"/>
        <w:rPr>
          <w:rFonts w:ascii="Times New Roman" w:hAnsi="Times New Roman" w:cs="Times New Roman"/>
          <w:lang w:val="en-US"/>
        </w:rPr>
      </w:pPr>
      <w:r w:rsidRPr="00A90702">
        <w:rPr>
          <w:rFonts w:ascii="Times New Roman" w:hAnsi="Times New Roman" w:cs="Times New Roman"/>
          <w:lang w:val="en-US"/>
        </w:rPr>
        <w:t xml:space="preserve">Phelps, J., Nowak, G., Ferrel, </w:t>
      </w:r>
      <w:r w:rsidR="008E7A0F">
        <w:rPr>
          <w:rFonts w:ascii="Times New Roman" w:hAnsi="Times New Roman" w:cs="Times New Roman"/>
          <w:lang w:val="en-US"/>
        </w:rPr>
        <w:t>E. (2000)</w:t>
      </w:r>
      <w:r>
        <w:rPr>
          <w:rFonts w:ascii="Times New Roman" w:hAnsi="Times New Roman" w:cs="Times New Roman"/>
          <w:lang w:val="en-US"/>
        </w:rPr>
        <w:t xml:space="preserve"> </w:t>
      </w:r>
      <w:r w:rsidR="008E7A0F">
        <w:rPr>
          <w:rFonts w:ascii="Times New Roman" w:hAnsi="Times New Roman" w:cs="Times New Roman"/>
          <w:lang w:val="en-US"/>
        </w:rPr>
        <w:t>‘</w:t>
      </w:r>
      <w:r>
        <w:rPr>
          <w:rFonts w:ascii="Times New Roman" w:hAnsi="Times New Roman" w:cs="Times New Roman"/>
          <w:lang w:val="en-US"/>
        </w:rPr>
        <w:t>Privacy Concerns and Consumer Willingness to Provide Personal Information</w:t>
      </w:r>
      <w:r w:rsidR="008E7A0F">
        <w:rPr>
          <w:rFonts w:ascii="Times New Roman" w:hAnsi="Times New Roman" w:cs="Times New Roman"/>
          <w:lang w:val="en-US"/>
        </w:rPr>
        <w:t>’,</w:t>
      </w:r>
      <w:r>
        <w:rPr>
          <w:rFonts w:ascii="Times New Roman" w:hAnsi="Times New Roman" w:cs="Times New Roman"/>
          <w:lang w:val="en-US"/>
        </w:rPr>
        <w:t xml:space="preserve"> </w:t>
      </w:r>
      <w:r w:rsidRPr="008E7A0F">
        <w:rPr>
          <w:rFonts w:ascii="Times New Roman" w:hAnsi="Times New Roman" w:cs="Times New Roman"/>
          <w:i/>
          <w:lang w:val="en-US"/>
        </w:rPr>
        <w:t>Journ</w:t>
      </w:r>
      <w:r w:rsidR="008E7A0F">
        <w:rPr>
          <w:rFonts w:ascii="Times New Roman" w:hAnsi="Times New Roman" w:cs="Times New Roman"/>
          <w:i/>
          <w:lang w:val="en-US"/>
        </w:rPr>
        <w:t>al of Public Policy &amp; Marketing</w:t>
      </w:r>
      <w:r w:rsidRPr="008E7A0F">
        <w:rPr>
          <w:rFonts w:ascii="Times New Roman" w:hAnsi="Times New Roman" w:cs="Times New Roman"/>
          <w:i/>
          <w:lang w:val="en-US"/>
        </w:rPr>
        <w:t xml:space="preserve"> </w:t>
      </w:r>
      <w:r w:rsidRPr="008E7A0F">
        <w:rPr>
          <w:rFonts w:ascii="Times New Roman" w:hAnsi="Times New Roman" w:cs="Times New Roman"/>
          <w:lang w:val="en-US"/>
        </w:rPr>
        <w:t>19</w:t>
      </w:r>
      <w:r w:rsidR="008E7A0F">
        <w:rPr>
          <w:rFonts w:ascii="Times New Roman" w:hAnsi="Times New Roman" w:cs="Times New Roman"/>
          <w:lang w:val="en-US"/>
        </w:rPr>
        <w:t>(</w:t>
      </w:r>
      <w:r w:rsidRPr="008E7A0F">
        <w:rPr>
          <w:rFonts w:ascii="Times New Roman" w:hAnsi="Times New Roman" w:cs="Times New Roman"/>
          <w:lang w:val="en-US"/>
        </w:rPr>
        <w:t>1</w:t>
      </w:r>
      <w:r w:rsidR="008E7A0F">
        <w:rPr>
          <w:rFonts w:ascii="Times New Roman" w:hAnsi="Times New Roman" w:cs="Times New Roman"/>
          <w:lang w:val="en-US"/>
        </w:rPr>
        <w:t>):</w:t>
      </w:r>
      <w:r w:rsidRPr="008E7A0F">
        <w:rPr>
          <w:rFonts w:ascii="Times New Roman" w:hAnsi="Times New Roman" w:cs="Times New Roman"/>
          <w:lang w:val="en-US"/>
        </w:rPr>
        <w:t xml:space="preserve"> 27-41. </w:t>
      </w:r>
    </w:p>
    <w:p w:rsidR="00124F74" w:rsidRDefault="002155A9" w:rsidP="00124F74">
      <w:pPr>
        <w:spacing w:after="120" w:line="240" w:lineRule="auto"/>
        <w:rPr>
          <w:rFonts w:ascii="Times New Roman" w:hAnsi="Times New Roman" w:cs="Times New Roman"/>
        </w:rPr>
      </w:pPr>
      <w:r>
        <w:rPr>
          <w:rFonts w:ascii="Times New Roman" w:hAnsi="Times New Roman" w:cs="Times New Roman"/>
        </w:rPr>
        <w:t>Pierik, R. (2007)</w:t>
      </w:r>
      <w:r w:rsidR="00124F74" w:rsidRPr="00611C81">
        <w:rPr>
          <w:rFonts w:ascii="Times New Roman" w:hAnsi="Times New Roman" w:cs="Times New Roman"/>
        </w:rPr>
        <w:t xml:space="preserve"> </w:t>
      </w:r>
      <w:r>
        <w:rPr>
          <w:rFonts w:ascii="Times New Roman" w:hAnsi="Times New Roman" w:cs="Times New Roman"/>
        </w:rPr>
        <w:t>‘</w:t>
      </w:r>
      <w:r w:rsidR="00124F74" w:rsidRPr="00611C81">
        <w:rPr>
          <w:rFonts w:ascii="Times New Roman" w:hAnsi="Times New Roman" w:cs="Times New Roman"/>
        </w:rPr>
        <w:t>Het Egalitarisme tussen gelijk burgerschap</w:t>
      </w:r>
      <w:r w:rsidR="00124F74">
        <w:rPr>
          <w:rFonts w:ascii="Times New Roman" w:hAnsi="Times New Roman" w:cs="Times New Roman"/>
        </w:rPr>
        <w:t xml:space="preserve"> en gelijke omstandigheden</w:t>
      </w:r>
      <w:r>
        <w:rPr>
          <w:rFonts w:ascii="Times New Roman" w:hAnsi="Times New Roman" w:cs="Times New Roman"/>
        </w:rPr>
        <w:t xml:space="preserve">’, </w:t>
      </w:r>
      <w:r w:rsidR="00124F74">
        <w:rPr>
          <w:rFonts w:ascii="Times New Roman" w:hAnsi="Times New Roman" w:cs="Times New Roman"/>
        </w:rPr>
        <w:t xml:space="preserve"> </w:t>
      </w:r>
      <w:r w:rsidR="00124F74">
        <w:rPr>
          <w:rFonts w:ascii="Times New Roman" w:hAnsi="Times New Roman" w:cs="Times New Roman"/>
          <w:i/>
        </w:rPr>
        <w:t>Algemeen Nederlan</w:t>
      </w:r>
      <w:r>
        <w:rPr>
          <w:rFonts w:ascii="Times New Roman" w:hAnsi="Times New Roman" w:cs="Times New Roman"/>
          <w:i/>
        </w:rPr>
        <w:t>ds Tijdschrift voor Wijsbegeerte</w:t>
      </w:r>
      <w:r w:rsidR="00124F74">
        <w:rPr>
          <w:rFonts w:ascii="Times New Roman" w:hAnsi="Times New Roman" w:cs="Times New Roman"/>
          <w:i/>
        </w:rPr>
        <w:t xml:space="preserve"> </w:t>
      </w:r>
      <w:r w:rsidR="00124F74">
        <w:rPr>
          <w:rFonts w:ascii="Times New Roman" w:hAnsi="Times New Roman" w:cs="Times New Roman"/>
        </w:rPr>
        <w:t>99</w:t>
      </w:r>
      <w:r>
        <w:rPr>
          <w:rFonts w:ascii="Times New Roman" w:hAnsi="Times New Roman" w:cs="Times New Roman"/>
        </w:rPr>
        <w:t>(</w:t>
      </w:r>
      <w:r w:rsidR="00124F74">
        <w:rPr>
          <w:rFonts w:ascii="Times New Roman" w:hAnsi="Times New Roman" w:cs="Times New Roman"/>
        </w:rPr>
        <w:t>1</w:t>
      </w:r>
      <w:r>
        <w:rPr>
          <w:rFonts w:ascii="Times New Roman" w:hAnsi="Times New Roman" w:cs="Times New Roman"/>
        </w:rPr>
        <w:t>)</w:t>
      </w:r>
      <w:r w:rsidR="00124F74">
        <w:rPr>
          <w:rFonts w:ascii="Times New Roman" w:hAnsi="Times New Roman" w:cs="Times New Roman"/>
        </w:rPr>
        <w:t xml:space="preserve">. </w:t>
      </w:r>
    </w:p>
    <w:p w:rsidR="00124F74" w:rsidRPr="00C82F19" w:rsidRDefault="00124F74" w:rsidP="00124F74">
      <w:pPr>
        <w:spacing w:after="120" w:line="240" w:lineRule="auto"/>
        <w:rPr>
          <w:rFonts w:ascii="Times New Roman" w:hAnsi="Times New Roman" w:cs="Times New Roman"/>
          <w:lang w:val="en-US"/>
        </w:rPr>
      </w:pPr>
      <w:r w:rsidRPr="00C82F19">
        <w:rPr>
          <w:rFonts w:ascii="Times New Roman" w:hAnsi="Times New Roman" w:cs="Times New Roman"/>
          <w:lang w:val="en-US"/>
        </w:rPr>
        <w:t xml:space="preserve">Pogge, T. W. (2002) </w:t>
      </w:r>
      <w:r w:rsidR="00C82F19" w:rsidRPr="00C82F19">
        <w:rPr>
          <w:rFonts w:ascii="Times New Roman" w:hAnsi="Times New Roman" w:cs="Times New Roman"/>
          <w:lang w:val="en-US"/>
        </w:rPr>
        <w:t>‘</w:t>
      </w:r>
      <w:r w:rsidRPr="00C82F19">
        <w:rPr>
          <w:rFonts w:ascii="Times New Roman" w:hAnsi="Times New Roman" w:cs="Times New Roman"/>
          <w:lang w:val="en-US"/>
        </w:rPr>
        <w:t>Responsibilities for Poverty-Related Ill Health</w:t>
      </w:r>
      <w:r w:rsidR="00C82F19" w:rsidRPr="00C82F19">
        <w:rPr>
          <w:rFonts w:ascii="Times New Roman" w:hAnsi="Times New Roman" w:cs="Times New Roman"/>
          <w:lang w:val="en-US"/>
        </w:rPr>
        <w:t xml:space="preserve">’, </w:t>
      </w:r>
      <w:r w:rsidR="00C82F19" w:rsidRPr="00C82F19">
        <w:rPr>
          <w:rFonts w:ascii="Times New Roman" w:hAnsi="Times New Roman" w:cs="Times New Roman"/>
          <w:i/>
          <w:lang w:val="en-US"/>
        </w:rPr>
        <w:t>Ethics &amp; International Affairs</w:t>
      </w:r>
      <w:r w:rsidRPr="00C82F19">
        <w:rPr>
          <w:rFonts w:ascii="Times New Roman" w:hAnsi="Times New Roman" w:cs="Times New Roman"/>
          <w:i/>
          <w:lang w:val="en-US"/>
        </w:rPr>
        <w:t xml:space="preserve"> </w:t>
      </w:r>
      <w:r w:rsidR="00C82F19">
        <w:rPr>
          <w:rFonts w:ascii="Times New Roman" w:hAnsi="Times New Roman" w:cs="Times New Roman"/>
          <w:lang w:val="en-US"/>
        </w:rPr>
        <w:t>16(</w:t>
      </w:r>
      <w:r w:rsidRPr="00C82F19">
        <w:rPr>
          <w:rFonts w:ascii="Times New Roman" w:hAnsi="Times New Roman" w:cs="Times New Roman"/>
          <w:lang w:val="en-US"/>
        </w:rPr>
        <w:t>2</w:t>
      </w:r>
      <w:r w:rsidR="00C82F19">
        <w:rPr>
          <w:rFonts w:ascii="Times New Roman" w:hAnsi="Times New Roman" w:cs="Times New Roman"/>
          <w:lang w:val="en-US"/>
        </w:rPr>
        <w:t>)</w:t>
      </w:r>
      <w:r w:rsidRPr="00C82F19">
        <w:rPr>
          <w:rFonts w:ascii="Times New Roman" w:hAnsi="Times New Roman" w:cs="Times New Roman"/>
          <w:lang w:val="en-US"/>
        </w:rPr>
        <w:t xml:space="preserve">. </w:t>
      </w:r>
    </w:p>
    <w:p w:rsidR="00124F74" w:rsidRPr="00DC7AA6" w:rsidRDefault="00124F74" w:rsidP="00124F74">
      <w:pPr>
        <w:spacing w:after="120" w:line="240" w:lineRule="auto"/>
        <w:rPr>
          <w:rFonts w:ascii="Times New Roman" w:hAnsi="Times New Roman" w:cs="Times New Roman"/>
        </w:rPr>
      </w:pPr>
      <w:r>
        <w:rPr>
          <w:rFonts w:ascii="Times New Roman" w:hAnsi="Times New Roman" w:cs="Times New Roman"/>
        </w:rPr>
        <w:t>Raad voor de Volksgezondheid en Zorg</w:t>
      </w:r>
      <w:r w:rsidRPr="00DC7AA6">
        <w:rPr>
          <w:rFonts w:ascii="Times New Roman" w:hAnsi="Times New Roman" w:cs="Times New Roman"/>
        </w:rPr>
        <w:t xml:space="preserve"> (2013) </w:t>
      </w:r>
      <w:r w:rsidRPr="00DC7AA6">
        <w:rPr>
          <w:rFonts w:ascii="Times New Roman" w:hAnsi="Times New Roman" w:cs="Times New Roman"/>
          <w:i/>
        </w:rPr>
        <w:t>Leefstijldifferentiatie in de zorgverzekering. Een ov</w:t>
      </w:r>
      <w:r w:rsidR="00F82F04">
        <w:rPr>
          <w:rFonts w:ascii="Times New Roman" w:hAnsi="Times New Roman" w:cs="Times New Roman"/>
          <w:i/>
        </w:rPr>
        <w:t>erzicht van ethische argumenten,</w:t>
      </w:r>
      <w:r>
        <w:rPr>
          <w:rFonts w:ascii="Times New Roman" w:hAnsi="Times New Roman" w:cs="Times New Roman"/>
        </w:rPr>
        <w:t xml:space="preserve"> Den Haag: Centrum voor Ethiek en Gezondheid.  </w:t>
      </w:r>
    </w:p>
    <w:p w:rsidR="00124F74" w:rsidRPr="008528BF" w:rsidRDefault="00124F74" w:rsidP="00124F74">
      <w:pPr>
        <w:spacing w:after="120" w:line="240" w:lineRule="auto"/>
        <w:rPr>
          <w:rFonts w:ascii="Times New Roman" w:hAnsi="Times New Roman" w:cs="Times New Roman"/>
          <w:lang w:val="en-US"/>
        </w:rPr>
      </w:pPr>
      <w:r w:rsidRPr="00533C04">
        <w:rPr>
          <w:rFonts w:ascii="Times New Roman" w:hAnsi="Times New Roman" w:cs="Times New Roman"/>
          <w:lang w:val="en-US"/>
        </w:rPr>
        <w:t xml:space="preserve">Rawls, J. (1971) </w:t>
      </w:r>
      <w:r w:rsidR="00533C04" w:rsidRPr="00533C04">
        <w:rPr>
          <w:rFonts w:ascii="Times New Roman" w:hAnsi="Times New Roman" w:cs="Times New Roman"/>
          <w:i/>
          <w:lang w:val="en-US"/>
        </w:rPr>
        <w:t>A Theory of Justice,</w:t>
      </w:r>
      <w:r w:rsidRPr="00533C04">
        <w:rPr>
          <w:rFonts w:ascii="Times New Roman" w:hAnsi="Times New Roman" w:cs="Times New Roman"/>
          <w:i/>
          <w:lang w:val="en-US"/>
        </w:rPr>
        <w:t xml:space="preserve"> </w:t>
      </w:r>
      <w:r>
        <w:rPr>
          <w:rFonts w:ascii="Times New Roman" w:hAnsi="Times New Roman" w:cs="Times New Roman"/>
          <w:lang w:val="en-US"/>
        </w:rPr>
        <w:t xml:space="preserve">Cambridge, Massachusetts: Harvard University Press. </w:t>
      </w:r>
    </w:p>
    <w:p w:rsidR="00124F74" w:rsidRPr="00356BB5" w:rsidRDefault="00124F74" w:rsidP="00124F74">
      <w:pPr>
        <w:spacing w:after="120" w:line="240" w:lineRule="auto"/>
        <w:rPr>
          <w:rFonts w:ascii="Times New Roman" w:hAnsi="Times New Roman" w:cs="Times New Roman"/>
          <w:lang w:val="en-US"/>
        </w:rPr>
      </w:pPr>
      <w:r>
        <w:rPr>
          <w:rFonts w:ascii="Times New Roman" w:hAnsi="Times New Roman" w:cs="Times New Roman"/>
          <w:lang w:val="en-US"/>
        </w:rPr>
        <w:t xml:space="preserve">Reichlin, M. (2011) </w:t>
      </w:r>
      <w:r w:rsidR="00884DF7">
        <w:rPr>
          <w:rFonts w:ascii="Times New Roman" w:hAnsi="Times New Roman" w:cs="Times New Roman"/>
          <w:lang w:val="en-US"/>
        </w:rPr>
        <w:t>‘The Role of Solidarity in Social Responsibility for H</w:t>
      </w:r>
      <w:r>
        <w:rPr>
          <w:rFonts w:ascii="Times New Roman" w:hAnsi="Times New Roman" w:cs="Times New Roman"/>
          <w:lang w:val="en-US"/>
        </w:rPr>
        <w:t>ealth</w:t>
      </w:r>
      <w:r w:rsidR="00884DF7">
        <w:rPr>
          <w:rFonts w:ascii="Times New Roman" w:hAnsi="Times New Roman" w:cs="Times New Roman"/>
          <w:lang w:val="en-US"/>
        </w:rPr>
        <w:t>’,</w:t>
      </w:r>
      <w:r>
        <w:rPr>
          <w:rFonts w:ascii="Times New Roman" w:hAnsi="Times New Roman" w:cs="Times New Roman"/>
          <w:lang w:val="en-US"/>
        </w:rPr>
        <w:t xml:space="preserve"> </w:t>
      </w:r>
      <w:r>
        <w:rPr>
          <w:rFonts w:ascii="Times New Roman" w:hAnsi="Times New Roman" w:cs="Times New Roman"/>
          <w:i/>
          <w:lang w:val="en-US"/>
        </w:rPr>
        <w:t>Medi</w:t>
      </w:r>
      <w:r w:rsidR="00884DF7">
        <w:rPr>
          <w:rFonts w:ascii="Times New Roman" w:hAnsi="Times New Roman" w:cs="Times New Roman"/>
          <w:i/>
          <w:lang w:val="en-US"/>
        </w:rPr>
        <w:t xml:space="preserve">cal Health Care and Philosophy </w:t>
      </w:r>
      <w:r w:rsidR="00884DF7">
        <w:rPr>
          <w:rFonts w:ascii="Times New Roman" w:hAnsi="Times New Roman" w:cs="Times New Roman"/>
          <w:lang w:val="en-US"/>
        </w:rPr>
        <w:t>14:</w:t>
      </w:r>
      <w:r>
        <w:rPr>
          <w:rFonts w:ascii="Times New Roman" w:hAnsi="Times New Roman" w:cs="Times New Roman"/>
          <w:lang w:val="en-US"/>
        </w:rPr>
        <w:t xml:space="preserve"> 365-370.</w:t>
      </w:r>
    </w:p>
    <w:p w:rsidR="00124F74" w:rsidRPr="00437FB7" w:rsidRDefault="00A94AD6" w:rsidP="00124F74">
      <w:pPr>
        <w:spacing w:after="120" w:line="240" w:lineRule="auto"/>
        <w:rPr>
          <w:rFonts w:ascii="Times New Roman" w:hAnsi="Times New Roman" w:cs="Times New Roman"/>
        </w:rPr>
      </w:pPr>
      <w:r w:rsidRPr="00FA3306">
        <w:rPr>
          <w:rFonts w:ascii="Times New Roman" w:hAnsi="Times New Roman" w:cs="Times New Roman"/>
        </w:rPr>
        <w:t xml:space="preserve">Rijksoverheid. </w:t>
      </w:r>
      <w:r w:rsidRPr="00437FB7">
        <w:rPr>
          <w:rFonts w:ascii="Times New Roman" w:hAnsi="Times New Roman" w:cs="Times New Roman"/>
        </w:rPr>
        <w:t>(2015)</w:t>
      </w:r>
      <w:r w:rsidR="00124F74" w:rsidRPr="00437FB7">
        <w:rPr>
          <w:rFonts w:ascii="Times New Roman" w:hAnsi="Times New Roman" w:cs="Times New Roman"/>
        </w:rPr>
        <w:t xml:space="preserve"> </w:t>
      </w:r>
      <w:r w:rsidRPr="00437FB7">
        <w:rPr>
          <w:rFonts w:ascii="Times New Roman" w:hAnsi="Times New Roman" w:cs="Times New Roman"/>
        </w:rPr>
        <w:t xml:space="preserve"> ‘</w:t>
      </w:r>
      <w:r w:rsidR="00124F74" w:rsidRPr="00437FB7">
        <w:rPr>
          <w:rFonts w:ascii="Times New Roman" w:hAnsi="Times New Roman" w:cs="Times New Roman"/>
        </w:rPr>
        <w:t>Eigen risico zorgverzekering</w:t>
      </w:r>
      <w:r w:rsidRPr="00437FB7">
        <w:rPr>
          <w:rFonts w:ascii="Times New Roman" w:hAnsi="Times New Roman" w:cs="Times New Roman"/>
        </w:rPr>
        <w:t>’</w:t>
      </w:r>
      <w:r w:rsidR="00124F74" w:rsidRPr="00437FB7">
        <w:rPr>
          <w:rFonts w:ascii="Times New Roman" w:hAnsi="Times New Roman" w:cs="Times New Roman"/>
        </w:rPr>
        <w:t>. URL: http://www.rijksoverheid.nl/onderwerpen/zorgverzekering/eigen-risico-zorgverzekering (</w:t>
      </w:r>
      <w:r w:rsidR="00437FB7" w:rsidRPr="00437FB7">
        <w:rPr>
          <w:rFonts w:ascii="Times New Roman" w:hAnsi="Times New Roman" w:cs="Times New Roman"/>
        </w:rPr>
        <w:t xml:space="preserve">visited on </w:t>
      </w:r>
      <w:r w:rsidR="00124F74" w:rsidRPr="00437FB7">
        <w:rPr>
          <w:rFonts w:ascii="Times New Roman" w:hAnsi="Times New Roman" w:cs="Times New Roman"/>
        </w:rPr>
        <w:t xml:space="preserve">12-3-2015). </w:t>
      </w:r>
    </w:p>
    <w:p w:rsidR="00124F74" w:rsidRDefault="0045754A" w:rsidP="00124F74">
      <w:pPr>
        <w:spacing w:after="120" w:line="240" w:lineRule="auto"/>
        <w:rPr>
          <w:rFonts w:ascii="Times New Roman" w:hAnsi="Times New Roman" w:cs="Times New Roman"/>
          <w:lang w:val="en-US"/>
        </w:rPr>
      </w:pPr>
      <w:r>
        <w:rPr>
          <w:rFonts w:ascii="Times New Roman" w:hAnsi="Times New Roman" w:cs="Times New Roman"/>
          <w:lang w:val="en-US"/>
        </w:rPr>
        <w:t>Robinson, J.C. (2004)</w:t>
      </w:r>
      <w:r w:rsidR="00124F74">
        <w:rPr>
          <w:rFonts w:ascii="Times New Roman" w:hAnsi="Times New Roman" w:cs="Times New Roman"/>
          <w:lang w:val="en-US"/>
        </w:rPr>
        <w:t xml:space="preserve"> </w:t>
      </w:r>
      <w:r>
        <w:rPr>
          <w:rFonts w:ascii="Times New Roman" w:hAnsi="Times New Roman" w:cs="Times New Roman"/>
          <w:lang w:val="en-US"/>
        </w:rPr>
        <w:t>‘</w:t>
      </w:r>
      <w:r w:rsidR="00124F74">
        <w:rPr>
          <w:rFonts w:ascii="Times New Roman" w:hAnsi="Times New Roman" w:cs="Times New Roman"/>
          <w:lang w:val="en-US"/>
        </w:rPr>
        <w:t>Reinvention of Health Insurance in the Consumer Era</w:t>
      </w:r>
      <w:r>
        <w:rPr>
          <w:rFonts w:ascii="Times New Roman" w:hAnsi="Times New Roman" w:cs="Times New Roman"/>
          <w:lang w:val="en-US"/>
        </w:rPr>
        <w:t>’,</w:t>
      </w:r>
      <w:r w:rsidR="00124F74">
        <w:rPr>
          <w:rFonts w:ascii="Times New Roman" w:hAnsi="Times New Roman" w:cs="Times New Roman"/>
          <w:lang w:val="en-US"/>
        </w:rPr>
        <w:t xml:space="preserve"> </w:t>
      </w:r>
      <w:r w:rsidR="00124F74">
        <w:rPr>
          <w:rFonts w:ascii="Times New Roman" w:hAnsi="Times New Roman" w:cs="Times New Roman"/>
          <w:i/>
          <w:lang w:val="en-US"/>
        </w:rPr>
        <w:t>The Journal of t</w:t>
      </w:r>
      <w:r>
        <w:rPr>
          <w:rFonts w:ascii="Times New Roman" w:hAnsi="Times New Roman" w:cs="Times New Roman"/>
          <w:i/>
          <w:lang w:val="en-US"/>
        </w:rPr>
        <w:t>he American Medical Association</w:t>
      </w:r>
      <w:r w:rsidR="00124F74">
        <w:rPr>
          <w:rFonts w:ascii="Times New Roman" w:hAnsi="Times New Roman" w:cs="Times New Roman"/>
          <w:i/>
          <w:lang w:val="en-US"/>
        </w:rPr>
        <w:t xml:space="preserve"> </w:t>
      </w:r>
      <w:r>
        <w:rPr>
          <w:rFonts w:ascii="Times New Roman" w:hAnsi="Times New Roman" w:cs="Times New Roman"/>
          <w:lang w:val="en-US"/>
        </w:rPr>
        <w:t>291(</w:t>
      </w:r>
      <w:r w:rsidR="00124F74">
        <w:rPr>
          <w:rFonts w:ascii="Times New Roman" w:hAnsi="Times New Roman" w:cs="Times New Roman"/>
          <w:lang w:val="en-US"/>
        </w:rPr>
        <w:t>15</w:t>
      </w:r>
      <w:r>
        <w:rPr>
          <w:rFonts w:ascii="Times New Roman" w:hAnsi="Times New Roman" w:cs="Times New Roman"/>
          <w:lang w:val="en-US"/>
        </w:rPr>
        <w:t>):</w:t>
      </w:r>
      <w:r w:rsidR="00124F74">
        <w:rPr>
          <w:rFonts w:ascii="Times New Roman" w:hAnsi="Times New Roman" w:cs="Times New Roman"/>
          <w:lang w:val="en-US"/>
        </w:rPr>
        <w:t xml:space="preserve"> 1880-1886.</w:t>
      </w:r>
    </w:p>
    <w:p w:rsidR="00B1274F" w:rsidRPr="00B1274F" w:rsidRDefault="00704D12" w:rsidP="00124F74">
      <w:pPr>
        <w:spacing w:after="120" w:line="240" w:lineRule="auto"/>
        <w:rPr>
          <w:rFonts w:ascii="Times New Roman" w:hAnsi="Times New Roman" w:cs="Times New Roman"/>
          <w:lang w:val="en-US"/>
        </w:rPr>
      </w:pPr>
      <w:r>
        <w:rPr>
          <w:rFonts w:ascii="Times New Roman" w:hAnsi="Times New Roman" w:cs="Times New Roman"/>
          <w:lang w:val="en-US"/>
        </w:rPr>
        <w:t>Stemplowska, Z. (2013) Rescuing Luck Egalitarianism,</w:t>
      </w:r>
      <w:r w:rsidR="00B1274F">
        <w:rPr>
          <w:rFonts w:ascii="Times New Roman" w:hAnsi="Times New Roman" w:cs="Times New Roman"/>
          <w:i/>
          <w:lang w:val="en-US"/>
        </w:rPr>
        <w:t xml:space="preserve"> Journal of So</w:t>
      </w:r>
      <w:r>
        <w:rPr>
          <w:rFonts w:ascii="Times New Roman" w:hAnsi="Times New Roman" w:cs="Times New Roman"/>
          <w:i/>
          <w:lang w:val="en-US"/>
        </w:rPr>
        <w:t>cial Philosophy</w:t>
      </w:r>
      <w:r w:rsidR="00B1274F">
        <w:rPr>
          <w:rFonts w:ascii="Times New Roman" w:hAnsi="Times New Roman" w:cs="Times New Roman"/>
          <w:i/>
          <w:lang w:val="en-US"/>
        </w:rPr>
        <w:t xml:space="preserve"> </w:t>
      </w:r>
      <w:r>
        <w:rPr>
          <w:rFonts w:ascii="Times New Roman" w:hAnsi="Times New Roman" w:cs="Times New Roman"/>
          <w:lang w:val="en-US"/>
        </w:rPr>
        <w:t>44(</w:t>
      </w:r>
      <w:r w:rsidR="00B1274F">
        <w:rPr>
          <w:rFonts w:ascii="Times New Roman" w:hAnsi="Times New Roman" w:cs="Times New Roman"/>
          <w:lang w:val="en-US"/>
        </w:rPr>
        <w:t>4</w:t>
      </w:r>
      <w:r>
        <w:rPr>
          <w:rFonts w:ascii="Times New Roman" w:hAnsi="Times New Roman" w:cs="Times New Roman"/>
          <w:lang w:val="en-US"/>
        </w:rPr>
        <w:t>):</w:t>
      </w:r>
      <w:r w:rsidR="00B1274F">
        <w:rPr>
          <w:rFonts w:ascii="Times New Roman" w:hAnsi="Times New Roman" w:cs="Times New Roman"/>
          <w:lang w:val="en-US"/>
        </w:rPr>
        <w:t xml:space="preserve"> 402-419.</w:t>
      </w:r>
    </w:p>
    <w:p w:rsidR="00124F74" w:rsidRDefault="002D3BC5" w:rsidP="00124F74">
      <w:pPr>
        <w:spacing w:after="120" w:line="240" w:lineRule="auto"/>
        <w:rPr>
          <w:rFonts w:ascii="Times New Roman" w:hAnsi="Times New Roman" w:cs="Times New Roman"/>
          <w:lang w:val="en-US"/>
        </w:rPr>
      </w:pPr>
      <w:r>
        <w:rPr>
          <w:rFonts w:ascii="Times New Roman" w:hAnsi="Times New Roman" w:cs="Times New Roman"/>
          <w:lang w:val="en-US"/>
        </w:rPr>
        <w:t>Stone, D.A. (1993)</w:t>
      </w:r>
      <w:r w:rsidR="00124F74">
        <w:rPr>
          <w:rFonts w:ascii="Times New Roman" w:hAnsi="Times New Roman" w:cs="Times New Roman"/>
          <w:lang w:val="en-US"/>
        </w:rPr>
        <w:t xml:space="preserve"> </w:t>
      </w:r>
      <w:r>
        <w:rPr>
          <w:rFonts w:ascii="Times New Roman" w:hAnsi="Times New Roman" w:cs="Times New Roman"/>
          <w:lang w:val="en-US"/>
        </w:rPr>
        <w:t>‘</w:t>
      </w:r>
      <w:r w:rsidR="00124F74">
        <w:rPr>
          <w:rFonts w:ascii="Times New Roman" w:hAnsi="Times New Roman" w:cs="Times New Roman"/>
          <w:lang w:val="en-US"/>
        </w:rPr>
        <w:t>The Struggle for the Soul of Health Insurance</w:t>
      </w:r>
      <w:r>
        <w:rPr>
          <w:rFonts w:ascii="Times New Roman" w:hAnsi="Times New Roman" w:cs="Times New Roman"/>
          <w:lang w:val="en-US"/>
        </w:rPr>
        <w:t>’,</w:t>
      </w:r>
      <w:r w:rsidR="00124F74">
        <w:rPr>
          <w:rFonts w:ascii="Times New Roman" w:hAnsi="Times New Roman" w:cs="Times New Roman"/>
          <w:lang w:val="en-US"/>
        </w:rPr>
        <w:t xml:space="preserve"> </w:t>
      </w:r>
      <w:r w:rsidR="00124F74">
        <w:rPr>
          <w:rFonts w:ascii="Times New Roman" w:hAnsi="Times New Roman" w:cs="Times New Roman"/>
          <w:i/>
          <w:lang w:val="en-US"/>
        </w:rPr>
        <w:t xml:space="preserve">Journal of Health Politics </w:t>
      </w:r>
      <w:r>
        <w:rPr>
          <w:rFonts w:ascii="Times New Roman" w:hAnsi="Times New Roman" w:cs="Times New Roman"/>
          <w:lang w:val="en-US"/>
        </w:rPr>
        <w:t>18(</w:t>
      </w:r>
      <w:r w:rsidR="00124F74">
        <w:rPr>
          <w:rFonts w:ascii="Times New Roman" w:hAnsi="Times New Roman" w:cs="Times New Roman"/>
          <w:lang w:val="en-US"/>
        </w:rPr>
        <w:t>2</w:t>
      </w:r>
      <w:r>
        <w:rPr>
          <w:rFonts w:ascii="Times New Roman" w:hAnsi="Times New Roman" w:cs="Times New Roman"/>
          <w:lang w:val="en-US"/>
        </w:rPr>
        <w:t>):</w:t>
      </w:r>
      <w:r w:rsidR="00124F74">
        <w:rPr>
          <w:rFonts w:ascii="Times New Roman" w:hAnsi="Times New Roman" w:cs="Times New Roman"/>
          <w:lang w:val="en-US"/>
        </w:rPr>
        <w:t xml:space="preserve"> 287-317. </w:t>
      </w:r>
    </w:p>
    <w:p w:rsidR="009E6F22" w:rsidRPr="009E6F22" w:rsidRDefault="009A30AD" w:rsidP="00124F74">
      <w:pPr>
        <w:spacing w:after="120" w:line="240" w:lineRule="auto"/>
        <w:rPr>
          <w:rFonts w:ascii="Times New Roman" w:hAnsi="Times New Roman" w:cs="Times New Roman"/>
          <w:lang w:val="en-US"/>
        </w:rPr>
      </w:pPr>
      <w:r>
        <w:rPr>
          <w:rFonts w:ascii="Times New Roman" w:hAnsi="Times New Roman" w:cs="Times New Roman"/>
          <w:lang w:val="en-US"/>
        </w:rPr>
        <w:t>Tan, Kok-Chor. (2008)</w:t>
      </w:r>
      <w:r w:rsidR="009E6F22">
        <w:rPr>
          <w:rFonts w:ascii="Times New Roman" w:hAnsi="Times New Roman" w:cs="Times New Roman"/>
          <w:lang w:val="en-US"/>
        </w:rPr>
        <w:t xml:space="preserve"> </w:t>
      </w:r>
      <w:r>
        <w:rPr>
          <w:rFonts w:ascii="Times New Roman" w:hAnsi="Times New Roman" w:cs="Times New Roman"/>
          <w:lang w:val="en-US"/>
        </w:rPr>
        <w:t>‘</w:t>
      </w:r>
      <w:r w:rsidR="009E6F22">
        <w:rPr>
          <w:rFonts w:ascii="Times New Roman" w:hAnsi="Times New Roman" w:cs="Times New Roman"/>
          <w:lang w:val="en-US"/>
        </w:rPr>
        <w:t>A Defense of Luck Egalitarianism</w:t>
      </w:r>
      <w:r>
        <w:rPr>
          <w:rFonts w:ascii="Times New Roman" w:hAnsi="Times New Roman" w:cs="Times New Roman"/>
          <w:lang w:val="en-US"/>
        </w:rPr>
        <w:t>’</w:t>
      </w:r>
      <w:r w:rsidR="009E6F22">
        <w:rPr>
          <w:rFonts w:ascii="Times New Roman" w:hAnsi="Times New Roman" w:cs="Times New Roman"/>
          <w:lang w:val="en-US"/>
        </w:rPr>
        <w:t xml:space="preserve">, </w:t>
      </w:r>
      <w:r>
        <w:rPr>
          <w:rFonts w:ascii="Times New Roman" w:hAnsi="Times New Roman" w:cs="Times New Roman"/>
          <w:i/>
          <w:lang w:val="en-US"/>
        </w:rPr>
        <w:t>The Journal of Philosophy</w:t>
      </w:r>
      <w:r w:rsidR="009E6F22">
        <w:rPr>
          <w:rFonts w:ascii="Times New Roman" w:hAnsi="Times New Roman" w:cs="Times New Roman"/>
          <w:i/>
          <w:lang w:val="en-US"/>
        </w:rPr>
        <w:t xml:space="preserve"> </w:t>
      </w:r>
      <w:r>
        <w:rPr>
          <w:rFonts w:ascii="Times New Roman" w:hAnsi="Times New Roman" w:cs="Times New Roman"/>
          <w:lang w:val="en-US"/>
        </w:rPr>
        <w:t>105(</w:t>
      </w:r>
      <w:r w:rsidR="009E6F22">
        <w:rPr>
          <w:rFonts w:ascii="Times New Roman" w:hAnsi="Times New Roman" w:cs="Times New Roman"/>
          <w:lang w:val="en-US"/>
        </w:rPr>
        <w:t>11</w:t>
      </w:r>
      <w:r>
        <w:rPr>
          <w:rFonts w:ascii="Times New Roman" w:hAnsi="Times New Roman" w:cs="Times New Roman"/>
          <w:lang w:val="en-US"/>
        </w:rPr>
        <w:t>):</w:t>
      </w:r>
      <w:r w:rsidR="009E6F22">
        <w:rPr>
          <w:rFonts w:ascii="Times New Roman" w:hAnsi="Times New Roman" w:cs="Times New Roman"/>
          <w:lang w:val="en-US"/>
        </w:rPr>
        <w:t xml:space="preserve"> 665-690.</w:t>
      </w:r>
    </w:p>
    <w:p w:rsidR="00124F74" w:rsidRDefault="00124F74" w:rsidP="00124F74">
      <w:pPr>
        <w:spacing w:after="120" w:line="240" w:lineRule="auto"/>
        <w:rPr>
          <w:rFonts w:ascii="Times New Roman" w:hAnsi="Times New Roman" w:cs="Times New Roman"/>
          <w:lang w:val="en-US"/>
        </w:rPr>
      </w:pPr>
      <w:r w:rsidRPr="00FA3306">
        <w:rPr>
          <w:rFonts w:ascii="Times New Roman" w:hAnsi="Times New Roman" w:cs="Times New Roman"/>
          <w:lang w:val="en-US"/>
        </w:rPr>
        <w:t>Ter Meule, R</w:t>
      </w:r>
      <w:r w:rsidR="00C81093" w:rsidRPr="00FA3306">
        <w:rPr>
          <w:rFonts w:ascii="Times New Roman" w:hAnsi="Times New Roman" w:cs="Times New Roman"/>
          <w:lang w:val="en-US"/>
        </w:rPr>
        <w:t xml:space="preserve">., Maarse. </w:t>
      </w:r>
      <w:r w:rsidR="00C81093" w:rsidRPr="00C81093">
        <w:rPr>
          <w:rFonts w:ascii="Times New Roman" w:hAnsi="Times New Roman" w:cs="Times New Roman"/>
          <w:lang w:val="en-US"/>
        </w:rPr>
        <w:t>H. (2008)</w:t>
      </w:r>
      <w:r w:rsidRPr="00C81093">
        <w:rPr>
          <w:rFonts w:ascii="Times New Roman" w:hAnsi="Times New Roman" w:cs="Times New Roman"/>
          <w:lang w:val="en-US"/>
        </w:rPr>
        <w:t xml:space="preserve"> </w:t>
      </w:r>
      <w:r w:rsidR="00C81093">
        <w:rPr>
          <w:rFonts w:ascii="Times New Roman" w:hAnsi="Times New Roman" w:cs="Times New Roman"/>
          <w:lang w:val="en-US"/>
        </w:rPr>
        <w:t>‘</w:t>
      </w:r>
      <w:r w:rsidRPr="006F68B3">
        <w:rPr>
          <w:rFonts w:ascii="Times New Roman" w:hAnsi="Times New Roman" w:cs="Times New Roman"/>
          <w:lang w:val="en-US"/>
        </w:rPr>
        <w:t xml:space="preserve">Increasing Individual Responsibility in Dutch </w:t>
      </w:r>
      <w:r w:rsidRPr="00EF4BD9">
        <w:rPr>
          <w:rFonts w:ascii="Times New Roman" w:hAnsi="Times New Roman" w:cs="Times New Roman"/>
          <w:lang w:val="en-US"/>
        </w:rPr>
        <w:t>Health Care. Is Solidarity Losing Gro</w:t>
      </w:r>
      <w:r>
        <w:rPr>
          <w:rFonts w:ascii="Times New Roman" w:hAnsi="Times New Roman" w:cs="Times New Roman"/>
          <w:lang w:val="en-US"/>
        </w:rPr>
        <w:t>und?</w:t>
      </w:r>
      <w:r w:rsidR="00C81093">
        <w:rPr>
          <w:rFonts w:ascii="Times New Roman" w:hAnsi="Times New Roman" w:cs="Times New Roman"/>
          <w:lang w:val="en-US"/>
        </w:rPr>
        <w:t>’,</w:t>
      </w:r>
      <w:r>
        <w:rPr>
          <w:rFonts w:ascii="Times New Roman" w:hAnsi="Times New Roman" w:cs="Times New Roman"/>
          <w:lang w:val="en-US"/>
        </w:rPr>
        <w:t xml:space="preserve"> </w:t>
      </w:r>
      <w:r>
        <w:rPr>
          <w:rFonts w:ascii="Times New Roman" w:hAnsi="Times New Roman" w:cs="Times New Roman"/>
          <w:i/>
          <w:lang w:val="en-US"/>
        </w:rPr>
        <w:t>Jou</w:t>
      </w:r>
      <w:r w:rsidR="00C81093">
        <w:rPr>
          <w:rFonts w:ascii="Times New Roman" w:hAnsi="Times New Roman" w:cs="Times New Roman"/>
          <w:i/>
          <w:lang w:val="en-US"/>
        </w:rPr>
        <w:t>rnal of Medicine and Philosophy</w:t>
      </w:r>
      <w:r>
        <w:rPr>
          <w:rFonts w:ascii="Times New Roman" w:hAnsi="Times New Roman" w:cs="Times New Roman"/>
          <w:i/>
          <w:lang w:val="en-US"/>
        </w:rPr>
        <w:t xml:space="preserve"> </w:t>
      </w:r>
      <w:r>
        <w:rPr>
          <w:rFonts w:ascii="Times New Roman" w:hAnsi="Times New Roman" w:cs="Times New Roman"/>
          <w:lang w:val="en-US"/>
        </w:rPr>
        <w:t>33</w:t>
      </w:r>
      <w:r w:rsidR="00C81093">
        <w:rPr>
          <w:rFonts w:ascii="Times New Roman" w:hAnsi="Times New Roman" w:cs="Times New Roman"/>
          <w:lang w:val="en-US"/>
        </w:rPr>
        <w:t>:</w:t>
      </w:r>
      <w:r>
        <w:rPr>
          <w:rFonts w:ascii="Times New Roman" w:hAnsi="Times New Roman" w:cs="Times New Roman"/>
          <w:lang w:val="en-US"/>
        </w:rPr>
        <w:t xml:space="preserve"> 262-279.</w:t>
      </w:r>
    </w:p>
    <w:p w:rsidR="00124F74" w:rsidRPr="005E192C" w:rsidRDefault="006D0B3A" w:rsidP="00124F74">
      <w:pPr>
        <w:spacing w:after="120" w:line="240" w:lineRule="auto"/>
        <w:rPr>
          <w:rFonts w:ascii="Times New Roman" w:hAnsi="Times New Roman" w:cs="Times New Roman"/>
          <w:lang w:val="en-US"/>
        </w:rPr>
      </w:pPr>
      <w:r w:rsidRPr="006D0B3A">
        <w:rPr>
          <w:rFonts w:ascii="Times New Roman" w:hAnsi="Times New Roman" w:cs="Times New Roman"/>
          <w:lang w:val="en-US"/>
        </w:rPr>
        <w:t>Thiery, Y., Van Schouwbroeck, C. (2006)</w:t>
      </w:r>
      <w:r w:rsidR="00124F74" w:rsidRPr="006D0B3A">
        <w:rPr>
          <w:rFonts w:ascii="Times New Roman" w:hAnsi="Times New Roman" w:cs="Times New Roman"/>
          <w:lang w:val="en-US"/>
        </w:rPr>
        <w:t xml:space="preserve"> </w:t>
      </w:r>
      <w:r w:rsidRPr="006D0B3A">
        <w:rPr>
          <w:rFonts w:ascii="Times New Roman" w:hAnsi="Times New Roman" w:cs="Times New Roman"/>
          <w:lang w:val="en-US"/>
        </w:rPr>
        <w:t>‘</w:t>
      </w:r>
      <w:r>
        <w:rPr>
          <w:rFonts w:ascii="Times New Roman" w:hAnsi="Times New Roman" w:cs="Times New Roman"/>
          <w:lang w:val="en-US"/>
        </w:rPr>
        <w:t>Fairness and E</w:t>
      </w:r>
      <w:r w:rsidR="00124F74" w:rsidRPr="00F65B96">
        <w:rPr>
          <w:rFonts w:ascii="Times New Roman" w:hAnsi="Times New Roman" w:cs="Times New Roman"/>
          <w:lang w:val="en-US"/>
        </w:rPr>
        <w:t>quality in Insurance Classification</w:t>
      </w:r>
      <w:r>
        <w:rPr>
          <w:rFonts w:ascii="Times New Roman" w:hAnsi="Times New Roman" w:cs="Times New Roman"/>
          <w:lang w:val="en-US"/>
        </w:rPr>
        <w:t>’,</w:t>
      </w:r>
      <w:r w:rsidR="00124F74">
        <w:rPr>
          <w:rFonts w:ascii="Times New Roman" w:hAnsi="Times New Roman" w:cs="Times New Roman"/>
          <w:lang w:val="en-US"/>
        </w:rPr>
        <w:t xml:space="preserve"> </w:t>
      </w:r>
      <w:r w:rsidR="00124F74" w:rsidRPr="005E192C">
        <w:rPr>
          <w:rFonts w:ascii="Times New Roman" w:hAnsi="Times New Roman" w:cs="Times New Roman"/>
          <w:i/>
          <w:lang w:val="en-US"/>
        </w:rPr>
        <w:t xml:space="preserve">The Geneva Papers </w:t>
      </w:r>
      <w:r>
        <w:rPr>
          <w:rFonts w:ascii="Times New Roman" w:hAnsi="Times New Roman" w:cs="Times New Roman"/>
          <w:lang w:val="en-US"/>
        </w:rPr>
        <w:t>31:</w:t>
      </w:r>
      <w:r w:rsidR="00124F74" w:rsidRPr="005E192C">
        <w:rPr>
          <w:rFonts w:ascii="Times New Roman" w:hAnsi="Times New Roman" w:cs="Times New Roman"/>
          <w:lang w:val="en-US"/>
        </w:rPr>
        <w:t xml:space="preserve"> 190-211. </w:t>
      </w:r>
    </w:p>
    <w:p w:rsidR="00124F74" w:rsidRPr="003F77AB" w:rsidRDefault="00124F74" w:rsidP="00124F74">
      <w:pPr>
        <w:spacing w:after="120" w:line="240" w:lineRule="auto"/>
        <w:rPr>
          <w:rFonts w:ascii="Times New Roman" w:hAnsi="Times New Roman" w:cs="Times New Roman"/>
          <w:lang w:val="en-US"/>
        </w:rPr>
      </w:pPr>
      <w:r w:rsidRPr="00531992">
        <w:rPr>
          <w:rFonts w:ascii="Times New Roman" w:hAnsi="Times New Roman" w:cs="Times New Roman"/>
          <w:lang w:val="en-US"/>
        </w:rPr>
        <w:t>Th</w:t>
      </w:r>
      <w:r w:rsidR="003F77AB">
        <w:rPr>
          <w:rFonts w:ascii="Times New Roman" w:hAnsi="Times New Roman" w:cs="Times New Roman"/>
          <w:lang w:val="en-US"/>
        </w:rPr>
        <w:t>ral, N., Radermacher, R. (2009)</w:t>
      </w:r>
      <w:r w:rsidRPr="00531992">
        <w:rPr>
          <w:rFonts w:ascii="Times New Roman" w:hAnsi="Times New Roman" w:cs="Times New Roman"/>
          <w:lang w:val="en-US"/>
        </w:rPr>
        <w:t xml:space="preserve"> </w:t>
      </w:r>
      <w:r w:rsidR="003F77AB">
        <w:rPr>
          <w:rFonts w:ascii="Times New Roman" w:hAnsi="Times New Roman" w:cs="Times New Roman"/>
          <w:lang w:val="en-US"/>
        </w:rPr>
        <w:t>‘</w:t>
      </w:r>
      <w:r w:rsidRPr="00531992">
        <w:rPr>
          <w:rFonts w:ascii="Times New Roman" w:hAnsi="Times New Roman" w:cs="Times New Roman"/>
          <w:lang w:val="en-US"/>
        </w:rPr>
        <w:t xml:space="preserve">Bad </w:t>
      </w:r>
      <w:r w:rsidR="003F77AB">
        <w:rPr>
          <w:rFonts w:ascii="Times New Roman" w:hAnsi="Times New Roman" w:cs="Times New Roman"/>
          <w:lang w:val="en-US"/>
        </w:rPr>
        <w:t>Luck vs. Self-inflicted Neediness – An Experimental Investigation of Gift Giving in a S</w:t>
      </w:r>
      <w:r>
        <w:rPr>
          <w:rFonts w:ascii="Times New Roman" w:hAnsi="Times New Roman" w:cs="Times New Roman"/>
          <w:lang w:val="en-US"/>
        </w:rPr>
        <w:t xml:space="preserve">olidarity </w:t>
      </w:r>
      <w:r w:rsidR="003F77AB">
        <w:rPr>
          <w:rFonts w:ascii="Times New Roman" w:hAnsi="Times New Roman" w:cs="Times New Roman"/>
          <w:lang w:val="en-US"/>
        </w:rPr>
        <w:t>Game’,</w:t>
      </w:r>
      <w:r w:rsidR="00D1612B">
        <w:rPr>
          <w:rFonts w:ascii="Times New Roman" w:hAnsi="Times New Roman" w:cs="Times New Roman"/>
          <w:lang w:val="en-US"/>
        </w:rPr>
        <w:t xml:space="preserve"> </w:t>
      </w:r>
      <w:r w:rsidR="003F77AB">
        <w:rPr>
          <w:rFonts w:ascii="Times New Roman" w:hAnsi="Times New Roman" w:cs="Times New Roman"/>
          <w:i/>
          <w:lang w:val="en-US"/>
        </w:rPr>
        <w:t>Journal of Economic Psychology</w:t>
      </w:r>
      <w:r w:rsidRPr="003F77AB">
        <w:rPr>
          <w:rFonts w:ascii="Times New Roman" w:hAnsi="Times New Roman" w:cs="Times New Roman"/>
          <w:i/>
          <w:lang w:val="en-US"/>
        </w:rPr>
        <w:t xml:space="preserve"> </w:t>
      </w:r>
      <w:r w:rsidRPr="003F77AB">
        <w:rPr>
          <w:rFonts w:ascii="Times New Roman" w:hAnsi="Times New Roman" w:cs="Times New Roman"/>
          <w:lang w:val="en-US"/>
        </w:rPr>
        <w:t>30</w:t>
      </w:r>
      <w:r w:rsidR="003F77AB">
        <w:rPr>
          <w:rFonts w:ascii="Times New Roman" w:hAnsi="Times New Roman" w:cs="Times New Roman"/>
          <w:lang w:val="en-US"/>
        </w:rPr>
        <w:t>:</w:t>
      </w:r>
      <w:r w:rsidRPr="003F77AB">
        <w:rPr>
          <w:rFonts w:ascii="Times New Roman" w:hAnsi="Times New Roman" w:cs="Times New Roman"/>
          <w:lang w:val="en-US"/>
        </w:rPr>
        <w:t xml:space="preserve"> 517-526. </w:t>
      </w:r>
    </w:p>
    <w:p w:rsidR="00124F74" w:rsidRDefault="00D1612B" w:rsidP="00124F74">
      <w:pPr>
        <w:spacing w:after="120" w:line="240" w:lineRule="auto"/>
        <w:rPr>
          <w:rFonts w:ascii="Times New Roman" w:hAnsi="Times New Roman" w:cs="Times New Roman"/>
        </w:rPr>
      </w:pPr>
      <w:r>
        <w:rPr>
          <w:rFonts w:ascii="Times New Roman" w:hAnsi="Times New Roman" w:cs="Times New Roman"/>
        </w:rPr>
        <w:t>Tonkens, E. (2014)</w:t>
      </w:r>
      <w:r w:rsidR="00124F74" w:rsidRPr="00531992">
        <w:rPr>
          <w:rFonts w:ascii="Times New Roman" w:hAnsi="Times New Roman" w:cs="Times New Roman"/>
        </w:rPr>
        <w:t xml:space="preserve"> </w:t>
      </w:r>
      <w:r>
        <w:rPr>
          <w:rFonts w:ascii="Times New Roman" w:hAnsi="Times New Roman" w:cs="Times New Roman"/>
        </w:rPr>
        <w:t>‘</w:t>
      </w:r>
      <w:r w:rsidR="00124F74" w:rsidRPr="00B1616B">
        <w:rPr>
          <w:rFonts w:ascii="Times New Roman" w:hAnsi="Times New Roman" w:cs="Times New Roman"/>
        </w:rPr>
        <w:t>Herover de participatiesamenleving</w:t>
      </w:r>
      <w:r>
        <w:rPr>
          <w:rFonts w:ascii="Times New Roman" w:hAnsi="Times New Roman" w:cs="Times New Roman"/>
        </w:rPr>
        <w:t>’,</w:t>
      </w:r>
      <w:r w:rsidR="00124F74" w:rsidRPr="00B1616B">
        <w:rPr>
          <w:rFonts w:ascii="Times New Roman" w:hAnsi="Times New Roman" w:cs="Times New Roman"/>
        </w:rPr>
        <w:t xml:space="preserve"> </w:t>
      </w:r>
      <w:r>
        <w:rPr>
          <w:rFonts w:ascii="Times New Roman" w:hAnsi="Times New Roman" w:cs="Times New Roman"/>
          <w:i/>
        </w:rPr>
        <w:t>S&amp;D</w:t>
      </w:r>
      <w:r w:rsidR="00124F74" w:rsidRPr="006A0EAC">
        <w:rPr>
          <w:rFonts w:ascii="Times New Roman" w:hAnsi="Times New Roman" w:cs="Times New Roman"/>
          <w:i/>
        </w:rPr>
        <w:t xml:space="preserve"> </w:t>
      </w:r>
      <w:r>
        <w:rPr>
          <w:rFonts w:ascii="Times New Roman" w:hAnsi="Times New Roman" w:cs="Times New Roman"/>
        </w:rPr>
        <w:t>71(</w:t>
      </w:r>
      <w:r w:rsidR="00124F74" w:rsidRPr="006A0EAC">
        <w:rPr>
          <w:rFonts w:ascii="Times New Roman" w:hAnsi="Times New Roman" w:cs="Times New Roman"/>
        </w:rPr>
        <w:t>1</w:t>
      </w:r>
      <w:r>
        <w:rPr>
          <w:rFonts w:ascii="Times New Roman" w:hAnsi="Times New Roman" w:cs="Times New Roman"/>
        </w:rPr>
        <w:t>):</w:t>
      </w:r>
      <w:r w:rsidR="00124F74" w:rsidRPr="006A0EAC">
        <w:rPr>
          <w:rFonts w:ascii="Times New Roman" w:hAnsi="Times New Roman" w:cs="Times New Roman"/>
        </w:rPr>
        <w:t xml:space="preserve"> 85-95.</w:t>
      </w:r>
    </w:p>
    <w:p w:rsidR="00124F74" w:rsidRPr="000F6CAF" w:rsidRDefault="000F6CAF" w:rsidP="00124F74">
      <w:pPr>
        <w:spacing w:after="120" w:line="240" w:lineRule="auto"/>
        <w:rPr>
          <w:rFonts w:ascii="Times New Roman" w:hAnsi="Times New Roman" w:cs="Times New Roman"/>
          <w:lang w:val="en-US"/>
        </w:rPr>
      </w:pPr>
      <w:r>
        <w:rPr>
          <w:rFonts w:ascii="Times New Roman" w:hAnsi="Times New Roman" w:cs="Times New Roman"/>
        </w:rPr>
        <w:t>Trouw. (2010)</w:t>
      </w:r>
      <w:r w:rsidR="00124F74" w:rsidRPr="008528BF">
        <w:rPr>
          <w:rFonts w:ascii="Times New Roman" w:hAnsi="Times New Roman" w:cs="Times New Roman"/>
        </w:rPr>
        <w:t xml:space="preserve"> </w:t>
      </w:r>
      <w:r>
        <w:rPr>
          <w:rFonts w:ascii="Times New Roman" w:hAnsi="Times New Roman" w:cs="Times New Roman"/>
        </w:rPr>
        <w:t>‘</w:t>
      </w:r>
      <w:r w:rsidR="00124F74" w:rsidRPr="00D0549A">
        <w:rPr>
          <w:rFonts w:ascii="Times New Roman" w:hAnsi="Times New Roman" w:cs="Times New Roman"/>
        </w:rPr>
        <w:t xml:space="preserve">Geen toename euthanasia </w:t>
      </w:r>
      <w:r w:rsidR="00124F74">
        <w:rPr>
          <w:rFonts w:ascii="Times New Roman" w:hAnsi="Times New Roman" w:cs="Times New Roman"/>
        </w:rPr>
        <w:t>sinds invoering wet</w:t>
      </w:r>
      <w:r>
        <w:rPr>
          <w:rFonts w:ascii="Times New Roman" w:hAnsi="Times New Roman" w:cs="Times New Roman"/>
        </w:rPr>
        <w:t xml:space="preserve">’, </w:t>
      </w:r>
      <w:r>
        <w:rPr>
          <w:rFonts w:ascii="Times New Roman" w:hAnsi="Times New Roman" w:cs="Times New Roman"/>
          <w:i/>
        </w:rPr>
        <w:t xml:space="preserve">Trouw, </w:t>
      </w:r>
      <w:r>
        <w:rPr>
          <w:rFonts w:ascii="Times New Roman" w:hAnsi="Times New Roman" w:cs="Times New Roman"/>
        </w:rPr>
        <w:t>8 April.</w:t>
      </w:r>
      <w:r w:rsidR="00124F74">
        <w:rPr>
          <w:rFonts w:ascii="Times New Roman" w:hAnsi="Times New Roman" w:cs="Times New Roman"/>
        </w:rPr>
        <w:t xml:space="preserve"> </w:t>
      </w:r>
      <w:r w:rsidR="00124F74" w:rsidRPr="000F6CAF">
        <w:rPr>
          <w:rFonts w:ascii="Times New Roman" w:hAnsi="Times New Roman" w:cs="Times New Roman"/>
          <w:lang w:val="en-US"/>
        </w:rPr>
        <w:t>URL:  http://www.trouw.nl/tr/nl/4324/Nieuws/article/detail/1097638/2010/04/08/Geen-toename-euthanasie-sinds-invoering-wet.dhtml (</w:t>
      </w:r>
      <w:r w:rsidRPr="000F6CAF">
        <w:rPr>
          <w:rFonts w:ascii="Times New Roman" w:hAnsi="Times New Roman" w:cs="Times New Roman"/>
          <w:lang w:val="en-US"/>
        </w:rPr>
        <w:t xml:space="preserve">visited on </w:t>
      </w:r>
      <w:r w:rsidR="00124F74" w:rsidRPr="000F6CAF">
        <w:rPr>
          <w:rFonts w:ascii="Times New Roman" w:hAnsi="Times New Roman" w:cs="Times New Roman"/>
          <w:lang w:val="en-US"/>
        </w:rPr>
        <w:t xml:space="preserve">24-3-2015). </w:t>
      </w:r>
    </w:p>
    <w:p w:rsidR="00124F74" w:rsidRDefault="00124F74" w:rsidP="00124F74">
      <w:pPr>
        <w:spacing w:after="120" w:line="240" w:lineRule="auto"/>
        <w:rPr>
          <w:rFonts w:ascii="Times New Roman" w:hAnsi="Times New Roman" w:cs="Times New Roman"/>
          <w:lang w:val="en-US"/>
        </w:rPr>
      </w:pPr>
      <w:r w:rsidRPr="00D0549A">
        <w:rPr>
          <w:rFonts w:ascii="Times New Roman" w:hAnsi="Times New Roman" w:cs="Times New Roman"/>
          <w:lang w:val="en-US"/>
        </w:rPr>
        <w:lastRenderedPageBreak/>
        <w:t>Turoldo, F., Barila</w:t>
      </w:r>
      <w:r w:rsidR="003C6506">
        <w:rPr>
          <w:rFonts w:ascii="Times New Roman" w:hAnsi="Times New Roman" w:cs="Times New Roman"/>
          <w:lang w:val="en-US"/>
        </w:rPr>
        <w:t>n, Y. M. (2008)</w:t>
      </w:r>
      <w:r w:rsidRPr="00D0549A">
        <w:rPr>
          <w:rFonts w:ascii="Times New Roman" w:hAnsi="Times New Roman" w:cs="Times New Roman"/>
          <w:lang w:val="en-US"/>
        </w:rPr>
        <w:t xml:space="preserve"> </w:t>
      </w:r>
      <w:r w:rsidR="003C6506">
        <w:rPr>
          <w:rFonts w:ascii="Times New Roman" w:hAnsi="Times New Roman" w:cs="Times New Roman"/>
          <w:lang w:val="en-US"/>
        </w:rPr>
        <w:t>‘</w:t>
      </w:r>
      <w:r w:rsidRPr="00D0549A">
        <w:rPr>
          <w:rFonts w:ascii="Times New Roman" w:hAnsi="Times New Roman" w:cs="Times New Roman"/>
          <w:lang w:val="en-US"/>
        </w:rPr>
        <w:t xml:space="preserve">The </w:t>
      </w:r>
      <w:r w:rsidR="003C6506">
        <w:rPr>
          <w:rFonts w:ascii="Times New Roman" w:hAnsi="Times New Roman" w:cs="Times New Roman"/>
          <w:lang w:val="en-US"/>
        </w:rPr>
        <w:t>Concept of R</w:t>
      </w:r>
      <w:r w:rsidRPr="00ED1E44">
        <w:rPr>
          <w:rFonts w:ascii="Times New Roman" w:hAnsi="Times New Roman" w:cs="Times New Roman"/>
          <w:lang w:val="en-US"/>
        </w:rPr>
        <w:t>esponsibility: Three Stages in</w:t>
      </w:r>
      <w:r w:rsidR="003C6506">
        <w:rPr>
          <w:rFonts w:ascii="Times New Roman" w:hAnsi="Times New Roman" w:cs="Times New Roman"/>
          <w:lang w:val="en-US"/>
        </w:rPr>
        <w:t xml:space="preserve"> its Evolution within Bioethics’,</w:t>
      </w:r>
      <w:r w:rsidRPr="00ED1E44">
        <w:rPr>
          <w:rFonts w:ascii="Times New Roman" w:hAnsi="Times New Roman" w:cs="Times New Roman"/>
          <w:lang w:val="en-US"/>
        </w:rPr>
        <w:t xml:space="preserve"> </w:t>
      </w:r>
      <w:r w:rsidRPr="00ED1E44">
        <w:rPr>
          <w:rFonts w:ascii="Times New Roman" w:hAnsi="Times New Roman" w:cs="Times New Roman"/>
          <w:i/>
          <w:lang w:val="en-US"/>
        </w:rPr>
        <w:t>Cambridg</w:t>
      </w:r>
      <w:r w:rsidR="003C6506">
        <w:rPr>
          <w:rFonts w:ascii="Times New Roman" w:hAnsi="Times New Roman" w:cs="Times New Roman"/>
          <w:i/>
          <w:lang w:val="en-US"/>
        </w:rPr>
        <w:t>e Quarterly of Healthcare Ethic</w:t>
      </w:r>
      <w:r w:rsidRPr="00ED1E44">
        <w:rPr>
          <w:rFonts w:ascii="Times New Roman" w:hAnsi="Times New Roman" w:cs="Times New Roman"/>
          <w:i/>
          <w:lang w:val="en-US"/>
        </w:rPr>
        <w:t xml:space="preserve">, </w:t>
      </w:r>
      <w:r w:rsidR="003C6506">
        <w:rPr>
          <w:rFonts w:ascii="Times New Roman" w:hAnsi="Times New Roman" w:cs="Times New Roman"/>
          <w:lang w:val="en-US"/>
        </w:rPr>
        <w:t>17:</w:t>
      </w:r>
      <w:r w:rsidRPr="00ED1E44">
        <w:rPr>
          <w:rFonts w:ascii="Times New Roman" w:hAnsi="Times New Roman" w:cs="Times New Roman"/>
          <w:lang w:val="en-US"/>
        </w:rPr>
        <w:t xml:space="preserve"> 114-123.</w:t>
      </w:r>
    </w:p>
    <w:p w:rsidR="00124F74" w:rsidRPr="00E51FA3" w:rsidRDefault="00124F74" w:rsidP="00124F74">
      <w:pPr>
        <w:spacing w:after="120" w:line="240" w:lineRule="auto"/>
        <w:rPr>
          <w:rFonts w:ascii="Times New Roman" w:hAnsi="Times New Roman" w:cs="Times New Roman"/>
          <w:lang w:val="en-US"/>
        </w:rPr>
      </w:pPr>
      <w:r w:rsidRPr="00974367">
        <w:rPr>
          <w:rFonts w:ascii="Times New Roman" w:hAnsi="Times New Roman" w:cs="Times New Roman"/>
          <w:lang w:val="en-US"/>
        </w:rPr>
        <w:t>Van Baal, P.H.M., Polder, J.J., de Wit, G.A., Hoogenveen, R.T., Feenstra, T.L., Boshuizen, H.C., Engelfrie</w:t>
      </w:r>
      <w:r w:rsidR="00E51FA3">
        <w:rPr>
          <w:rFonts w:ascii="Times New Roman" w:hAnsi="Times New Roman" w:cs="Times New Roman"/>
          <w:lang w:val="en-US"/>
        </w:rPr>
        <w:t>t, P.M., Brouwer, W.B.F. (2008)</w:t>
      </w:r>
      <w:r w:rsidRPr="00974367">
        <w:rPr>
          <w:rFonts w:ascii="Times New Roman" w:hAnsi="Times New Roman" w:cs="Times New Roman"/>
          <w:lang w:val="en-US"/>
        </w:rPr>
        <w:t xml:space="preserve"> </w:t>
      </w:r>
      <w:r w:rsidR="00E51FA3">
        <w:rPr>
          <w:rFonts w:ascii="Times New Roman" w:hAnsi="Times New Roman" w:cs="Times New Roman"/>
          <w:lang w:val="en-US"/>
        </w:rPr>
        <w:t>‘</w:t>
      </w:r>
      <w:r w:rsidRPr="00781F62">
        <w:rPr>
          <w:rFonts w:ascii="Times New Roman" w:hAnsi="Times New Roman" w:cs="Times New Roman"/>
          <w:lang w:val="en-US"/>
        </w:rPr>
        <w:t>Lifetime Medica</w:t>
      </w:r>
      <w:r w:rsidR="00E51FA3">
        <w:rPr>
          <w:rFonts w:ascii="Times New Roman" w:hAnsi="Times New Roman" w:cs="Times New Roman"/>
          <w:lang w:val="en-US"/>
        </w:rPr>
        <w:t>l Costs of Obesity: Prevention N</w:t>
      </w:r>
      <w:r w:rsidRPr="00781F62">
        <w:rPr>
          <w:rFonts w:ascii="Times New Roman" w:hAnsi="Times New Roman" w:cs="Times New Roman"/>
          <w:lang w:val="en-US"/>
        </w:rPr>
        <w:t xml:space="preserve">o Cure for Increasing Health </w:t>
      </w:r>
      <w:r>
        <w:rPr>
          <w:rFonts w:ascii="Times New Roman" w:hAnsi="Times New Roman" w:cs="Times New Roman"/>
          <w:lang w:val="en-US"/>
        </w:rPr>
        <w:t>Expenditure</w:t>
      </w:r>
      <w:r w:rsidR="00284874">
        <w:rPr>
          <w:rFonts w:ascii="Times New Roman" w:hAnsi="Times New Roman" w:cs="Times New Roman"/>
          <w:lang w:val="en-US"/>
        </w:rPr>
        <w:t>’</w:t>
      </w:r>
      <w:r w:rsidR="00E51FA3">
        <w:rPr>
          <w:rFonts w:ascii="Times New Roman" w:hAnsi="Times New Roman" w:cs="Times New Roman"/>
          <w:lang w:val="en-US"/>
        </w:rPr>
        <w:t xml:space="preserve">, </w:t>
      </w:r>
      <w:r w:rsidR="00E51FA3">
        <w:rPr>
          <w:rFonts w:ascii="Times New Roman" w:hAnsi="Times New Roman" w:cs="Times New Roman"/>
          <w:i/>
          <w:lang w:val="en-US"/>
        </w:rPr>
        <w:t>PLoS Med</w:t>
      </w:r>
      <w:r w:rsidRPr="00E51FA3">
        <w:rPr>
          <w:rFonts w:ascii="Times New Roman" w:hAnsi="Times New Roman" w:cs="Times New Roman"/>
          <w:i/>
          <w:lang w:val="en-US"/>
        </w:rPr>
        <w:t xml:space="preserve"> </w:t>
      </w:r>
      <w:r w:rsidR="00E51FA3">
        <w:rPr>
          <w:rFonts w:ascii="Times New Roman" w:hAnsi="Times New Roman" w:cs="Times New Roman"/>
          <w:lang w:val="en-US"/>
        </w:rPr>
        <w:t>5(2):</w:t>
      </w:r>
      <w:r w:rsidRPr="00E51FA3">
        <w:rPr>
          <w:rFonts w:ascii="Times New Roman" w:hAnsi="Times New Roman" w:cs="Times New Roman"/>
          <w:lang w:val="en-US"/>
        </w:rPr>
        <w:t xml:space="preserve"> 0242-0249. </w:t>
      </w:r>
    </w:p>
    <w:p w:rsidR="00124F74" w:rsidRPr="00284874" w:rsidRDefault="00124F74" w:rsidP="00124F74">
      <w:pPr>
        <w:spacing w:after="120" w:line="240" w:lineRule="auto"/>
        <w:rPr>
          <w:rFonts w:ascii="Times New Roman" w:hAnsi="Times New Roman" w:cs="Times New Roman"/>
          <w:lang w:val="en-US"/>
        </w:rPr>
      </w:pPr>
      <w:r w:rsidRPr="00EF4BD9">
        <w:rPr>
          <w:rFonts w:ascii="Times New Roman" w:hAnsi="Times New Roman" w:cs="Times New Roman"/>
        </w:rPr>
        <w:t>Van Dijk, M., Brabers, A.,</w:t>
      </w:r>
      <w:r>
        <w:rPr>
          <w:rFonts w:ascii="Times New Roman" w:hAnsi="Times New Roman" w:cs="Times New Roman"/>
        </w:rPr>
        <w:t xml:space="preserve"> </w:t>
      </w:r>
      <w:r w:rsidR="00284874">
        <w:rPr>
          <w:rFonts w:ascii="Times New Roman" w:hAnsi="Times New Roman" w:cs="Times New Roman"/>
        </w:rPr>
        <w:t>Reitsma, M., de Jong, J. (2013)</w:t>
      </w:r>
      <w:r>
        <w:rPr>
          <w:rFonts w:ascii="Times New Roman" w:hAnsi="Times New Roman" w:cs="Times New Roman"/>
        </w:rPr>
        <w:t xml:space="preserve"> </w:t>
      </w:r>
      <w:r w:rsidR="00284874">
        <w:rPr>
          <w:rFonts w:ascii="Times New Roman" w:hAnsi="Times New Roman" w:cs="Times New Roman"/>
        </w:rPr>
        <w:t>‘</w:t>
      </w:r>
      <w:r>
        <w:rPr>
          <w:rFonts w:ascii="Times New Roman" w:hAnsi="Times New Roman" w:cs="Times New Roman"/>
        </w:rPr>
        <w:t>Is een aanvullende verzekering nog wel voor iedereen weggelegd?</w:t>
      </w:r>
      <w:r w:rsidR="00284874">
        <w:rPr>
          <w:rFonts w:ascii="Times New Roman" w:hAnsi="Times New Roman" w:cs="Times New Roman"/>
        </w:rPr>
        <w:t>’,</w:t>
      </w:r>
      <w:r>
        <w:rPr>
          <w:rFonts w:ascii="Times New Roman" w:hAnsi="Times New Roman" w:cs="Times New Roman"/>
        </w:rPr>
        <w:t xml:space="preserve"> Utrecht: NIVEL. </w:t>
      </w:r>
      <w:r w:rsidRPr="00284874">
        <w:rPr>
          <w:rFonts w:ascii="Times New Roman" w:hAnsi="Times New Roman" w:cs="Times New Roman"/>
          <w:lang w:val="en-US"/>
        </w:rPr>
        <w:t>URL: http://www.nivel.nl/sites/default/files/bestanden/Factsheet-aanvullende-verzekering-2012.pdf (</w:t>
      </w:r>
      <w:r w:rsidR="00284874" w:rsidRPr="00284874">
        <w:rPr>
          <w:rFonts w:ascii="Times New Roman" w:hAnsi="Times New Roman" w:cs="Times New Roman"/>
          <w:lang w:val="en-US"/>
        </w:rPr>
        <w:t xml:space="preserve">visited on </w:t>
      </w:r>
      <w:r w:rsidRPr="00284874">
        <w:rPr>
          <w:rFonts w:ascii="Times New Roman" w:hAnsi="Times New Roman" w:cs="Times New Roman"/>
          <w:lang w:val="en-US"/>
        </w:rPr>
        <w:t xml:space="preserve">18-5-2015). </w:t>
      </w:r>
    </w:p>
    <w:p w:rsidR="00124F74" w:rsidRPr="00AB18C6" w:rsidRDefault="00124F74" w:rsidP="00124F74">
      <w:pPr>
        <w:spacing w:after="120" w:line="240" w:lineRule="auto"/>
        <w:rPr>
          <w:rFonts w:ascii="Times New Roman" w:hAnsi="Times New Roman" w:cs="Times New Roman"/>
          <w:lang w:val="en-US"/>
        </w:rPr>
      </w:pPr>
      <w:r w:rsidRPr="00017B42">
        <w:rPr>
          <w:rFonts w:ascii="Times New Roman" w:hAnsi="Times New Roman" w:cs="Times New Roman"/>
          <w:lang w:val="en-US"/>
        </w:rPr>
        <w:t xml:space="preserve">Van Ewijk, C., Van der </w:t>
      </w:r>
      <w:r w:rsidR="00017B42" w:rsidRPr="00017B42">
        <w:rPr>
          <w:rFonts w:ascii="Times New Roman" w:hAnsi="Times New Roman" w:cs="Times New Roman"/>
          <w:lang w:val="en-US"/>
        </w:rPr>
        <w:t>Horst, A., Besseling, P. (2013)</w:t>
      </w:r>
      <w:r w:rsidRPr="00017B42">
        <w:rPr>
          <w:rFonts w:ascii="Times New Roman" w:hAnsi="Times New Roman" w:cs="Times New Roman"/>
          <w:lang w:val="en-US"/>
        </w:rPr>
        <w:t xml:space="preserve"> </w:t>
      </w:r>
      <w:r w:rsidR="00017B42" w:rsidRPr="00017B42">
        <w:rPr>
          <w:rFonts w:ascii="Times New Roman" w:hAnsi="Times New Roman" w:cs="Times New Roman"/>
          <w:lang w:val="en-US"/>
        </w:rPr>
        <w:t>‘</w:t>
      </w:r>
      <w:r w:rsidRPr="00AB18C6">
        <w:rPr>
          <w:rFonts w:ascii="Times New Roman" w:hAnsi="Times New Roman" w:cs="Times New Roman"/>
          <w:lang w:val="en-US"/>
        </w:rPr>
        <w:t xml:space="preserve">Health Pays </w:t>
      </w:r>
      <w:r w:rsidR="00017B42">
        <w:rPr>
          <w:rFonts w:ascii="Times New Roman" w:hAnsi="Times New Roman" w:cs="Times New Roman"/>
          <w:lang w:val="en-US"/>
        </w:rPr>
        <w:t>O</w:t>
      </w:r>
      <w:r w:rsidRPr="00AB18C6">
        <w:rPr>
          <w:rFonts w:ascii="Times New Roman" w:hAnsi="Times New Roman" w:cs="Times New Roman"/>
          <w:lang w:val="en-US"/>
        </w:rPr>
        <w:t>ff: Between Choice and Solidarity.</w:t>
      </w:r>
      <w:r w:rsidR="00017B42">
        <w:rPr>
          <w:rFonts w:ascii="Times New Roman" w:hAnsi="Times New Roman" w:cs="Times New Roman"/>
          <w:lang w:val="en-US"/>
        </w:rPr>
        <w:t xml:space="preserve"> The Future of Health C</w:t>
      </w:r>
      <w:r w:rsidRPr="00AB18C6">
        <w:rPr>
          <w:rFonts w:ascii="Times New Roman" w:hAnsi="Times New Roman" w:cs="Times New Roman"/>
          <w:lang w:val="en-US"/>
        </w:rPr>
        <w:t>are</w:t>
      </w:r>
      <w:r w:rsidR="00017B42">
        <w:rPr>
          <w:rFonts w:ascii="Times New Roman" w:hAnsi="Times New Roman" w:cs="Times New Roman"/>
          <w:lang w:val="en-US"/>
        </w:rPr>
        <w:t>’,</w:t>
      </w:r>
      <w:r w:rsidRPr="00AB18C6">
        <w:rPr>
          <w:rFonts w:ascii="Times New Roman" w:hAnsi="Times New Roman" w:cs="Times New Roman"/>
          <w:lang w:val="en-US"/>
        </w:rPr>
        <w:t xml:space="preserve"> </w:t>
      </w:r>
      <w:r w:rsidR="00017B42">
        <w:rPr>
          <w:rFonts w:ascii="Times New Roman" w:hAnsi="Times New Roman" w:cs="Times New Roman"/>
          <w:lang w:val="en-US"/>
        </w:rPr>
        <w:t xml:space="preserve">The Hague: </w:t>
      </w:r>
      <w:r>
        <w:rPr>
          <w:rFonts w:ascii="Times New Roman" w:hAnsi="Times New Roman" w:cs="Times New Roman"/>
          <w:lang w:val="en-US"/>
        </w:rPr>
        <w:t xml:space="preserve">CPB Netherlands Bureau for Economic Policy Analysis. </w:t>
      </w:r>
    </w:p>
    <w:p w:rsidR="00124F74" w:rsidRDefault="002E2ACB" w:rsidP="00124F74">
      <w:pPr>
        <w:spacing w:after="120" w:line="240" w:lineRule="auto"/>
        <w:rPr>
          <w:rFonts w:ascii="Times New Roman" w:hAnsi="Times New Roman" w:cs="Times New Roman"/>
          <w:lang w:val="en-US"/>
        </w:rPr>
      </w:pPr>
      <w:r>
        <w:rPr>
          <w:rFonts w:ascii="Times New Roman" w:hAnsi="Times New Roman" w:cs="Times New Roman"/>
          <w:lang w:val="en-US"/>
        </w:rPr>
        <w:t>Vincent, N. (2009)</w:t>
      </w:r>
      <w:r w:rsidR="00124F74" w:rsidRPr="00AD112B">
        <w:rPr>
          <w:rFonts w:ascii="Times New Roman" w:hAnsi="Times New Roman" w:cs="Times New Roman"/>
          <w:lang w:val="en-US"/>
        </w:rPr>
        <w:t xml:space="preserve"> </w:t>
      </w:r>
      <w:r>
        <w:rPr>
          <w:rFonts w:ascii="Times New Roman" w:hAnsi="Times New Roman" w:cs="Times New Roman"/>
          <w:lang w:val="en-US"/>
        </w:rPr>
        <w:t>‘</w:t>
      </w:r>
      <w:r w:rsidR="00124F74">
        <w:rPr>
          <w:rFonts w:ascii="Times New Roman" w:hAnsi="Times New Roman" w:cs="Times New Roman"/>
          <w:lang w:val="en-US"/>
        </w:rPr>
        <w:t>What Do You Mean I Should Take Responsibility for My Own Ill Health?</w:t>
      </w:r>
      <w:r>
        <w:rPr>
          <w:rFonts w:ascii="Times New Roman" w:hAnsi="Times New Roman" w:cs="Times New Roman"/>
          <w:lang w:val="en-US"/>
        </w:rPr>
        <w:t>’,</w:t>
      </w:r>
      <w:r w:rsidR="00124F74">
        <w:rPr>
          <w:rFonts w:ascii="Times New Roman" w:hAnsi="Times New Roman" w:cs="Times New Roman"/>
          <w:lang w:val="en-US"/>
        </w:rPr>
        <w:t xml:space="preserve"> </w:t>
      </w:r>
      <w:r w:rsidR="00124F74">
        <w:rPr>
          <w:rFonts w:ascii="Times New Roman" w:hAnsi="Times New Roman" w:cs="Times New Roman"/>
          <w:i/>
          <w:lang w:val="en-US"/>
        </w:rPr>
        <w:t>Journal o</w:t>
      </w:r>
      <w:r>
        <w:rPr>
          <w:rFonts w:ascii="Times New Roman" w:hAnsi="Times New Roman" w:cs="Times New Roman"/>
          <w:i/>
          <w:lang w:val="en-US"/>
        </w:rPr>
        <w:t>f Applied Ethics and Philosophy</w:t>
      </w:r>
      <w:r w:rsidR="00124F74">
        <w:rPr>
          <w:rFonts w:ascii="Times New Roman" w:hAnsi="Times New Roman" w:cs="Times New Roman"/>
          <w:i/>
          <w:lang w:val="en-US"/>
        </w:rPr>
        <w:t xml:space="preserve"> </w:t>
      </w:r>
      <w:r w:rsidR="00124F74">
        <w:rPr>
          <w:rFonts w:ascii="Times New Roman" w:hAnsi="Times New Roman" w:cs="Times New Roman"/>
          <w:lang w:val="en-US"/>
        </w:rPr>
        <w:t>1</w:t>
      </w:r>
      <w:r>
        <w:rPr>
          <w:rFonts w:ascii="Times New Roman" w:hAnsi="Times New Roman" w:cs="Times New Roman"/>
          <w:lang w:val="en-US"/>
        </w:rPr>
        <w:t>:</w:t>
      </w:r>
      <w:r w:rsidR="00124F74">
        <w:rPr>
          <w:rFonts w:ascii="Times New Roman" w:hAnsi="Times New Roman" w:cs="Times New Roman"/>
          <w:lang w:val="en-US"/>
        </w:rPr>
        <w:t xml:space="preserve"> 39-51.</w:t>
      </w:r>
    </w:p>
    <w:p w:rsidR="00A730E8" w:rsidRPr="00CD618F" w:rsidRDefault="00944541" w:rsidP="00124F74">
      <w:pPr>
        <w:spacing w:after="120" w:line="240" w:lineRule="auto"/>
        <w:rPr>
          <w:rFonts w:ascii="Times New Roman" w:hAnsi="Times New Roman" w:cs="Times New Roman"/>
          <w:lang w:val="en-US"/>
        </w:rPr>
      </w:pPr>
      <w:r>
        <w:rPr>
          <w:rFonts w:ascii="Times New Roman" w:hAnsi="Times New Roman" w:cs="Times New Roman"/>
          <w:lang w:val="en-US"/>
        </w:rPr>
        <w:t>Voigt, K. (2007)</w:t>
      </w:r>
      <w:r w:rsidR="00A730E8" w:rsidRPr="00A730E8">
        <w:rPr>
          <w:rFonts w:ascii="Times New Roman" w:hAnsi="Times New Roman" w:cs="Times New Roman"/>
          <w:lang w:val="en-US"/>
        </w:rPr>
        <w:t xml:space="preserve"> </w:t>
      </w:r>
      <w:r>
        <w:rPr>
          <w:rFonts w:ascii="Times New Roman" w:hAnsi="Times New Roman" w:cs="Times New Roman"/>
          <w:lang w:val="en-US"/>
        </w:rPr>
        <w:t>‘</w:t>
      </w:r>
      <w:r w:rsidR="00A730E8" w:rsidRPr="00A730E8">
        <w:rPr>
          <w:rFonts w:ascii="Times New Roman" w:hAnsi="Times New Roman" w:cs="Times New Roman"/>
          <w:lang w:val="en-US"/>
        </w:rPr>
        <w:t>The Harshness Objecti</w:t>
      </w:r>
      <w:r>
        <w:rPr>
          <w:rFonts w:ascii="Times New Roman" w:hAnsi="Times New Roman" w:cs="Times New Roman"/>
          <w:lang w:val="en-US"/>
        </w:rPr>
        <w:t>on: I</w:t>
      </w:r>
      <w:r w:rsidR="00A730E8" w:rsidRPr="00A730E8">
        <w:rPr>
          <w:rFonts w:ascii="Times New Roman" w:hAnsi="Times New Roman" w:cs="Times New Roman"/>
          <w:lang w:val="en-US"/>
        </w:rPr>
        <w:t>s Luck Egalitarianism Too Harsh to the Victims of Option luck?</w:t>
      </w:r>
      <w:r>
        <w:rPr>
          <w:rFonts w:ascii="Times New Roman" w:hAnsi="Times New Roman" w:cs="Times New Roman"/>
          <w:lang w:val="en-US"/>
        </w:rPr>
        <w:t>’,</w:t>
      </w:r>
      <w:r w:rsidR="00A730E8">
        <w:rPr>
          <w:rFonts w:ascii="Times New Roman" w:hAnsi="Times New Roman" w:cs="Times New Roman"/>
          <w:lang w:val="en-US"/>
        </w:rPr>
        <w:t xml:space="preserve"> </w:t>
      </w:r>
      <w:r w:rsidR="00A730E8" w:rsidRPr="00CD618F">
        <w:rPr>
          <w:rFonts w:ascii="Times New Roman" w:hAnsi="Times New Roman" w:cs="Times New Roman"/>
          <w:i/>
          <w:lang w:val="en-US"/>
        </w:rPr>
        <w:t>Et</w:t>
      </w:r>
      <w:r w:rsidRPr="00CD618F">
        <w:rPr>
          <w:rFonts w:ascii="Times New Roman" w:hAnsi="Times New Roman" w:cs="Times New Roman"/>
          <w:i/>
          <w:lang w:val="en-US"/>
        </w:rPr>
        <w:t>hical Theory and Moral Practice</w:t>
      </w:r>
      <w:r w:rsidR="00A730E8" w:rsidRPr="00CD618F">
        <w:rPr>
          <w:rFonts w:ascii="Times New Roman" w:hAnsi="Times New Roman" w:cs="Times New Roman"/>
          <w:i/>
          <w:lang w:val="en-US"/>
        </w:rPr>
        <w:t xml:space="preserve"> </w:t>
      </w:r>
      <w:r w:rsidR="00A730E8" w:rsidRPr="00CD618F">
        <w:rPr>
          <w:rFonts w:ascii="Times New Roman" w:hAnsi="Times New Roman" w:cs="Times New Roman"/>
          <w:lang w:val="en-US"/>
        </w:rPr>
        <w:t>10</w:t>
      </w:r>
      <w:r w:rsidRPr="00CD618F">
        <w:rPr>
          <w:rFonts w:ascii="Times New Roman" w:hAnsi="Times New Roman" w:cs="Times New Roman"/>
          <w:lang w:val="en-US"/>
        </w:rPr>
        <w:t>(</w:t>
      </w:r>
      <w:r w:rsidR="00A730E8" w:rsidRPr="00CD618F">
        <w:rPr>
          <w:rFonts w:ascii="Times New Roman" w:hAnsi="Times New Roman" w:cs="Times New Roman"/>
          <w:lang w:val="en-US"/>
        </w:rPr>
        <w:t>4</w:t>
      </w:r>
      <w:r w:rsidRPr="00CD618F">
        <w:rPr>
          <w:rFonts w:ascii="Times New Roman" w:hAnsi="Times New Roman" w:cs="Times New Roman"/>
          <w:lang w:val="en-US"/>
        </w:rPr>
        <w:t>):</w:t>
      </w:r>
      <w:r w:rsidR="00A730E8" w:rsidRPr="00CD618F">
        <w:rPr>
          <w:rFonts w:ascii="Times New Roman" w:hAnsi="Times New Roman" w:cs="Times New Roman"/>
          <w:lang w:val="en-US"/>
        </w:rPr>
        <w:t xml:space="preserve"> 389-407. </w:t>
      </w:r>
    </w:p>
    <w:p w:rsidR="00124F74" w:rsidRPr="00A730E8" w:rsidRDefault="00124F74" w:rsidP="00124F74">
      <w:pPr>
        <w:spacing w:after="120" w:line="240" w:lineRule="auto"/>
        <w:rPr>
          <w:rFonts w:ascii="Times New Roman" w:hAnsi="Times New Roman" w:cs="Times New Roman"/>
        </w:rPr>
      </w:pPr>
      <w:r w:rsidRPr="00A730E8">
        <w:rPr>
          <w:rFonts w:ascii="Times New Roman" w:hAnsi="Times New Roman" w:cs="Times New Roman"/>
        </w:rPr>
        <w:t xml:space="preserve">De Vries, M., Kossen, J. (2015) </w:t>
      </w:r>
      <w:r w:rsidR="00CD618F">
        <w:rPr>
          <w:rFonts w:ascii="Times New Roman" w:hAnsi="Times New Roman" w:cs="Times New Roman"/>
          <w:i/>
        </w:rPr>
        <w:t>Zó werkt de zorg in Nederland,</w:t>
      </w:r>
      <w:r w:rsidR="00CD618F">
        <w:rPr>
          <w:rFonts w:ascii="Times New Roman" w:hAnsi="Times New Roman" w:cs="Times New Roman"/>
        </w:rPr>
        <w:t xml:space="preserve"> Amsterda</w:t>
      </w:r>
      <w:r w:rsidRPr="00A730E8">
        <w:rPr>
          <w:rFonts w:ascii="Times New Roman" w:hAnsi="Times New Roman" w:cs="Times New Roman"/>
        </w:rPr>
        <w:t xml:space="preserve">m: De Argumentenfabriek. </w:t>
      </w:r>
    </w:p>
    <w:p w:rsidR="00124F74" w:rsidRDefault="00A45771" w:rsidP="00124F74">
      <w:pPr>
        <w:spacing w:after="120" w:line="240" w:lineRule="auto"/>
        <w:rPr>
          <w:rFonts w:ascii="Times New Roman" w:hAnsi="Times New Roman" w:cs="Times New Roman"/>
          <w:lang w:val="en-US"/>
        </w:rPr>
      </w:pPr>
      <w:r w:rsidRPr="00A45771">
        <w:rPr>
          <w:rFonts w:ascii="Times New Roman" w:hAnsi="Times New Roman" w:cs="Times New Roman"/>
          <w:lang w:val="en-US"/>
        </w:rPr>
        <w:t>Waller, B.N. (2005)</w:t>
      </w:r>
      <w:r w:rsidR="00124F74" w:rsidRPr="00A45771">
        <w:rPr>
          <w:rFonts w:ascii="Times New Roman" w:hAnsi="Times New Roman" w:cs="Times New Roman"/>
          <w:lang w:val="en-US"/>
        </w:rPr>
        <w:t xml:space="preserve"> </w:t>
      </w:r>
      <w:r w:rsidRPr="00A45771">
        <w:rPr>
          <w:rFonts w:ascii="Times New Roman" w:hAnsi="Times New Roman" w:cs="Times New Roman"/>
          <w:lang w:val="en-US"/>
        </w:rPr>
        <w:t>‘</w:t>
      </w:r>
      <w:r w:rsidR="00124F74" w:rsidRPr="000B6104">
        <w:rPr>
          <w:rFonts w:ascii="Times New Roman" w:hAnsi="Times New Roman" w:cs="Times New Roman"/>
          <w:lang w:val="en-US"/>
        </w:rPr>
        <w:t>Respon</w:t>
      </w:r>
      <w:r w:rsidR="00124F74" w:rsidRPr="00691F2B">
        <w:rPr>
          <w:rFonts w:ascii="Times New Roman" w:hAnsi="Times New Roman" w:cs="Times New Roman"/>
          <w:lang w:val="en-US"/>
        </w:rPr>
        <w:t>sibility and Health</w:t>
      </w:r>
      <w:r>
        <w:rPr>
          <w:rFonts w:ascii="Times New Roman" w:hAnsi="Times New Roman" w:cs="Times New Roman"/>
          <w:lang w:val="en-US"/>
        </w:rPr>
        <w:t>’,</w:t>
      </w:r>
      <w:r w:rsidR="00124F74" w:rsidRPr="00691F2B">
        <w:rPr>
          <w:rFonts w:ascii="Times New Roman" w:hAnsi="Times New Roman" w:cs="Times New Roman"/>
          <w:lang w:val="en-US"/>
        </w:rPr>
        <w:t xml:space="preserve"> </w:t>
      </w:r>
      <w:r w:rsidR="00124F74">
        <w:rPr>
          <w:rFonts w:ascii="Times New Roman" w:hAnsi="Times New Roman" w:cs="Times New Roman"/>
          <w:i/>
          <w:lang w:val="en-US"/>
        </w:rPr>
        <w:t>Cambridge</w:t>
      </w:r>
      <w:r>
        <w:rPr>
          <w:rFonts w:ascii="Times New Roman" w:hAnsi="Times New Roman" w:cs="Times New Roman"/>
          <w:i/>
          <w:lang w:val="en-US"/>
        </w:rPr>
        <w:t xml:space="preserve"> Quarterly of Healthcare Ethics</w:t>
      </w:r>
      <w:r w:rsidR="00124F74">
        <w:rPr>
          <w:rFonts w:ascii="Times New Roman" w:hAnsi="Times New Roman" w:cs="Times New Roman"/>
          <w:i/>
          <w:lang w:val="en-US"/>
        </w:rPr>
        <w:t xml:space="preserve"> </w:t>
      </w:r>
      <w:r w:rsidR="00124F74">
        <w:rPr>
          <w:rFonts w:ascii="Times New Roman" w:hAnsi="Times New Roman" w:cs="Times New Roman"/>
          <w:lang w:val="en-US"/>
        </w:rPr>
        <w:t>14</w:t>
      </w:r>
      <w:r>
        <w:rPr>
          <w:rFonts w:ascii="Times New Roman" w:hAnsi="Times New Roman" w:cs="Times New Roman"/>
          <w:lang w:val="en-US"/>
        </w:rPr>
        <w:t>:</w:t>
      </w:r>
      <w:r w:rsidR="00124F74">
        <w:rPr>
          <w:rFonts w:ascii="Times New Roman" w:hAnsi="Times New Roman" w:cs="Times New Roman"/>
          <w:lang w:val="en-US"/>
        </w:rPr>
        <w:t xml:space="preserve"> 177-188.</w:t>
      </w:r>
    </w:p>
    <w:p w:rsidR="00124F74" w:rsidRDefault="00B311E0" w:rsidP="00124F74">
      <w:pPr>
        <w:spacing w:after="120" w:line="240" w:lineRule="auto"/>
        <w:rPr>
          <w:rFonts w:ascii="Times New Roman" w:hAnsi="Times New Roman" w:cs="Times New Roman"/>
          <w:lang w:val="en-US"/>
        </w:rPr>
      </w:pPr>
      <w:r>
        <w:rPr>
          <w:rFonts w:ascii="Times New Roman" w:hAnsi="Times New Roman" w:cs="Times New Roman"/>
          <w:lang w:val="en-US"/>
        </w:rPr>
        <w:t>Wikler, D. (2002)</w:t>
      </w:r>
      <w:r w:rsidR="00124F74">
        <w:rPr>
          <w:rFonts w:ascii="Times New Roman" w:hAnsi="Times New Roman" w:cs="Times New Roman"/>
          <w:lang w:val="en-US"/>
        </w:rPr>
        <w:t xml:space="preserve"> </w:t>
      </w:r>
      <w:r>
        <w:rPr>
          <w:rFonts w:ascii="Times New Roman" w:hAnsi="Times New Roman" w:cs="Times New Roman"/>
          <w:lang w:val="en-US"/>
        </w:rPr>
        <w:t>‘</w:t>
      </w:r>
      <w:r w:rsidR="00124F74">
        <w:rPr>
          <w:rFonts w:ascii="Times New Roman" w:hAnsi="Times New Roman" w:cs="Times New Roman"/>
          <w:lang w:val="en-US"/>
        </w:rPr>
        <w:t>Personal and S</w:t>
      </w:r>
      <w:r>
        <w:rPr>
          <w:rFonts w:ascii="Times New Roman" w:hAnsi="Times New Roman" w:cs="Times New Roman"/>
          <w:lang w:val="en-US"/>
        </w:rPr>
        <w:t>ocial Responsibility for Health’,</w:t>
      </w:r>
      <w:r w:rsidR="00124F74">
        <w:rPr>
          <w:rFonts w:ascii="Times New Roman" w:hAnsi="Times New Roman" w:cs="Times New Roman"/>
          <w:lang w:val="en-US"/>
        </w:rPr>
        <w:t xml:space="preserve"> </w:t>
      </w:r>
      <w:r>
        <w:rPr>
          <w:rFonts w:ascii="Times New Roman" w:hAnsi="Times New Roman" w:cs="Times New Roman"/>
          <w:i/>
          <w:lang w:val="en-US"/>
        </w:rPr>
        <w:t>Ethics &amp; International Affairs</w:t>
      </w:r>
      <w:r w:rsidR="00124F74">
        <w:rPr>
          <w:rFonts w:ascii="Times New Roman" w:hAnsi="Times New Roman" w:cs="Times New Roman"/>
          <w:i/>
          <w:lang w:val="en-US"/>
        </w:rPr>
        <w:t xml:space="preserve"> </w:t>
      </w:r>
      <w:r>
        <w:rPr>
          <w:rFonts w:ascii="Times New Roman" w:hAnsi="Times New Roman" w:cs="Times New Roman"/>
          <w:lang w:val="en-US"/>
        </w:rPr>
        <w:t>16(</w:t>
      </w:r>
      <w:r w:rsidR="00124F74">
        <w:rPr>
          <w:rFonts w:ascii="Times New Roman" w:hAnsi="Times New Roman" w:cs="Times New Roman"/>
          <w:lang w:val="en-US"/>
        </w:rPr>
        <w:t>2</w:t>
      </w:r>
      <w:r>
        <w:rPr>
          <w:rFonts w:ascii="Times New Roman" w:hAnsi="Times New Roman" w:cs="Times New Roman"/>
          <w:lang w:val="en-US"/>
        </w:rPr>
        <w:t>):</w:t>
      </w:r>
      <w:r w:rsidR="00124F74">
        <w:rPr>
          <w:rFonts w:ascii="Times New Roman" w:hAnsi="Times New Roman" w:cs="Times New Roman"/>
          <w:lang w:val="en-US"/>
        </w:rPr>
        <w:t xml:space="preserve"> 47-55.</w:t>
      </w:r>
    </w:p>
    <w:p w:rsidR="00124F74" w:rsidRPr="00647C6B" w:rsidRDefault="00B311E0" w:rsidP="00124F74">
      <w:pPr>
        <w:spacing w:after="120" w:line="240" w:lineRule="auto"/>
        <w:rPr>
          <w:rFonts w:ascii="Times New Roman" w:hAnsi="Times New Roman" w:cs="Times New Roman"/>
          <w:lang w:val="en-US"/>
        </w:rPr>
      </w:pPr>
      <w:r>
        <w:rPr>
          <w:rFonts w:ascii="Times New Roman" w:hAnsi="Times New Roman" w:cs="Times New Roman"/>
          <w:lang w:val="en-US"/>
        </w:rPr>
        <w:t>Wikler, D. (2004)</w:t>
      </w:r>
      <w:r w:rsidR="00124F74">
        <w:rPr>
          <w:rFonts w:ascii="Times New Roman" w:hAnsi="Times New Roman" w:cs="Times New Roman"/>
          <w:lang w:val="en-US"/>
        </w:rPr>
        <w:t xml:space="preserve"> </w:t>
      </w:r>
      <w:r>
        <w:rPr>
          <w:rFonts w:ascii="Times New Roman" w:hAnsi="Times New Roman" w:cs="Times New Roman"/>
          <w:lang w:val="en-US"/>
        </w:rPr>
        <w:t>‘</w:t>
      </w:r>
      <w:r w:rsidR="00124F74">
        <w:rPr>
          <w:rFonts w:ascii="Times New Roman" w:hAnsi="Times New Roman" w:cs="Times New Roman"/>
          <w:lang w:val="en-US"/>
        </w:rPr>
        <w:t>Personal and Social Responsibility for Health</w:t>
      </w:r>
      <w:r>
        <w:rPr>
          <w:rFonts w:ascii="Times New Roman" w:hAnsi="Times New Roman" w:cs="Times New Roman"/>
          <w:lang w:val="en-US"/>
        </w:rPr>
        <w:t>’, i</w:t>
      </w:r>
      <w:r w:rsidR="00124F74">
        <w:rPr>
          <w:rFonts w:ascii="Times New Roman" w:hAnsi="Times New Roman" w:cs="Times New Roman"/>
          <w:lang w:val="en-US"/>
        </w:rPr>
        <w:t>n Sudhir Anand, Fabienne Peter &amp; Amartya Sen</w:t>
      </w:r>
      <w:r>
        <w:rPr>
          <w:rFonts w:ascii="Times New Roman" w:hAnsi="Times New Roman" w:cs="Times New Roman"/>
          <w:lang w:val="en-US"/>
        </w:rPr>
        <w:t xml:space="preserve"> (eds.)</w:t>
      </w:r>
      <w:r w:rsidR="00124F74">
        <w:rPr>
          <w:rFonts w:ascii="Times New Roman" w:hAnsi="Times New Roman" w:cs="Times New Roman"/>
          <w:lang w:val="en-US"/>
        </w:rPr>
        <w:t xml:space="preserve"> </w:t>
      </w:r>
      <w:r>
        <w:rPr>
          <w:rFonts w:ascii="Times New Roman" w:hAnsi="Times New Roman" w:cs="Times New Roman"/>
          <w:i/>
          <w:lang w:val="en-US"/>
        </w:rPr>
        <w:t>Public Health, Ethics and Equity,</w:t>
      </w:r>
      <w:r w:rsidR="00124F74">
        <w:rPr>
          <w:rFonts w:ascii="Times New Roman" w:hAnsi="Times New Roman" w:cs="Times New Roman"/>
          <w:i/>
          <w:lang w:val="en-US"/>
        </w:rPr>
        <w:t xml:space="preserve"> </w:t>
      </w:r>
      <w:r w:rsidR="00124F74">
        <w:rPr>
          <w:rFonts w:ascii="Times New Roman" w:hAnsi="Times New Roman" w:cs="Times New Roman"/>
          <w:lang w:val="en-US"/>
        </w:rPr>
        <w:t>Oxford: Oxford University Press.</w:t>
      </w:r>
    </w:p>
    <w:p w:rsidR="00124F74" w:rsidRPr="005907CC" w:rsidRDefault="00124F74" w:rsidP="00124F74">
      <w:pPr>
        <w:spacing w:after="120" w:line="240" w:lineRule="auto"/>
        <w:rPr>
          <w:rFonts w:ascii="Times New Roman" w:hAnsi="Times New Roman" w:cs="Times New Roman"/>
          <w:lang w:val="en-US"/>
        </w:rPr>
      </w:pPr>
      <w:r w:rsidRPr="00691F2B">
        <w:rPr>
          <w:rFonts w:ascii="Times New Roman" w:hAnsi="Times New Roman" w:cs="Times New Roman"/>
          <w:lang w:val="en-US"/>
        </w:rPr>
        <w:t xml:space="preserve">Wolff, J. (1998) </w:t>
      </w:r>
      <w:r w:rsidR="005907CC">
        <w:rPr>
          <w:rFonts w:ascii="Times New Roman" w:hAnsi="Times New Roman" w:cs="Times New Roman"/>
          <w:lang w:val="en-US"/>
        </w:rPr>
        <w:t>‘</w:t>
      </w:r>
      <w:r w:rsidRPr="00ED1E44">
        <w:rPr>
          <w:rFonts w:ascii="Times New Roman" w:hAnsi="Times New Roman" w:cs="Times New Roman"/>
          <w:lang w:val="en-US"/>
        </w:rPr>
        <w:t>Fairness, Respect and the Egalitarian Ethos</w:t>
      </w:r>
      <w:r w:rsidR="005907CC">
        <w:rPr>
          <w:rFonts w:ascii="Times New Roman" w:hAnsi="Times New Roman" w:cs="Times New Roman"/>
          <w:lang w:val="en-US"/>
        </w:rPr>
        <w:t>’,</w:t>
      </w:r>
      <w:r w:rsidRPr="00ED1E44">
        <w:rPr>
          <w:rFonts w:ascii="Times New Roman" w:hAnsi="Times New Roman" w:cs="Times New Roman"/>
          <w:lang w:val="en-US"/>
        </w:rPr>
        <w:t xml:space="preserve"> </w:t>
      </w:r>
      <w:r w:rsidRPr="005907CC">
        <w:rPr>
          <w:rFonts w:ascii="Times New Roman" w:hAnsi="Times New Roman" w:cs="Times New Roman"/>
          <w:i/>
          <w:lang w:val="en-US"/>
        </w:rPr>
        <w:t xml:space="preserve">Philosophy &amp; Public </w:t>
      </w:r>
      <w:r w:rsidR="005907CC">
        <w:rPr>
          <w:rFonts w:ascii="Times New Roman" w:hAnsi="Times New Roman" w:cs="Times New Roman"/>
          <w:i/>
          <w:lang w:val="en-US"/>
        </w:rPr>
        <w:t>Affair</w:t>
      </w:r>
      <w:r w:rsidRPr="005907CC">
        <w:rPr>
          <w:rFonts w:ascii="Times New Roman" w:hAnsi="Times New Roman" w:cs="Times New Roman"/>
          <w:i/>
          <w:lang w:val="en-US"/>
        </w:rPr>
        <w:t xml:space="preserve">, </w:t>
      </w:r>
      <w:r w:rsidRPr="005907CC">
        <w:rPr>
          <w:rFonts w:ascii="Times New Roman" w:hAnsi="Times New Roman" w:cs="Times New Roman"/>
          <w:lang w:val="en-US"/>
        </w:rPr>
        <w:t>27</w:t>
      </w:r>
      <w:r w:rsidR="005907CC">
        <w:rPr>
          <w:rFonts w:ascii="Times New Roman" w:hAnsi="Times New Roman" w:cs="Times New Roman"/>
          <w:lang w:val="en-US"/>
        </w:rPr>
        <w:t>(</w:t>
      </w:r>
      <w:r w:rsidRPr="005907CC">
        <w:rPr>
          <w:rFonts w:ascii="Times New Roman" w:hAnsi="Times New Roman" w:cs="Times New Roman"/>
          <w:lang w:val="en-US"/>
        </w:rPr>
        <w:t>2</w:t>
      </w:r>
      <w:r w:rsidR="005907CC">
        <w:rPr>
          <w:rFonts w:ascii="Times New Roman" w:hAnsi="Times New Roman" w:cs="Times New Roman"/>
          <w:lang w:val="en-US"/>
        </w:rPr>
        <w:t>):</w:t>
      </w:r>
      <w:r w:rsidRPr="005907CC">
        <w:rPr>
          <w:rFonts w:ascii="Times New Roman" w:hAnsi="Times New Roman" w:cs="Times New Roman"/>
          <w:lang w:val="en-US"/>
        </w:rPr>
        <w:t xml:space="preserve"> 97-122.</w:t>
      </w:r>
    </w:p>
    <w:p w:rsidR="00124F74" w:rsidRPr="00EF0277" w:rsidRDefault="00124F74" w:rsidP="00124F74">
      <w:pPr>
        <w:spacing w:after="120" w:line="240" w:lineRule="auto"/>
        <w:rPr>
          <w:rFonts w:ascii="Times New Roman" w:hAnsi="Times New Roman" w:cs="Times New Roman"/>
          <w:lang w:val="en-US"/>
        </w:rPr>
      </w:pPr>
      <w:r>
        <w:rPr>
          <w:rFonts w:ascii="Times New Roman" w:hAnsi="Times New Roman" w:cs="Times New Roman"/>
        </w:rPr>
        <w:t>Zorgverzeke</w:t>
      </w:r>
      <w:r w:rsidR="00EF0277">
        <w:rPr>
          <w:rFonts w:ascii="Times New Roman" w:hAnsi="Times New Roman" w:cs="Times New Roman"/>
        </w:rPr>
        <w:t>ring Informatie Centrum. (2013)</w:t>
      </w:r>
      <w:r>
        <w:rPr>
          <w:rFonts w:ascii="Times New Roman" w:hAnsi="Times New Roman" w:cs="Times New Roman"/>
        </w:rPr>
        <w:t xml:space="preserve"> </w:t>
      </w:r>
      <w:r w:rsidR="00EF0277">
        <w:rPr>
          <w:rFonts w:ascii="Times New Roman" w:hAnsi="Times New Roman" w:cs="Times New Roman"/>
        </w:rPr>
        <w:t>‘</w:t>
      </w:r>
      <w:r>
        <w:rPr>
          <w:rFonts w:ascii="Times New Roman" w:hAnsi="Times New Roman" w:cs="Times New Roman"/>
        </w:rPr>
        <w:t>Chronisch zieken vrezen overstap zorgverzekeraar</w:t>
      </w:r>
      <w:r w:rsidR="00EF0277">
        <w:rPr>
          <w:rFonts w:ascii="Times New Roman" w:hAnsi="Times New Roman" w:cs="Times New Roman"/>
        </w:rPr>
        <w:t>’.</w:t>
      </w:r>
      <w:r>
        <w:rPr>
          <w:rFonts w:ascii="Times New Roman" w:hAnsi="Times New Roman" w:cs="Times New Roman"/>
        </w:rPr>
        <w:t xml:space="preserve"> </w:t>
      </w:r>
      <w:r w:rsidRPr="00EF0277">
        <w:rPr>
          <w:rFonts w:ascii="Times New Roman" w:hAnsi="Times New Roman" w:cs="Times New Roman"/>
          <w:lang w:val="en-US"/>
        </w:rPr>
        <w:t>URL: http://www.zorgverzekering.org/onderzoek-2013/chronisch-zieken-vrezen-overstap-zorgverzekeraar/ (</w:t>
      </w:r>
      <w:r w:rsidR="00EF0277" w:rsidRPr="00EF0277">
        <w:rPr>
          <w:rFonts w:ascii="Times New Roman" w:hAnsi="Times New Roman" w:cs="Times New Roman"/>
          <w:lang w:val="en-US"/>
        </w:rPr>
        <w:t xml:space="preserve">visited on </w:t>
      </w:r>
      <w:r w:rsidRPr="00EF0277">
        <w:rPr>
          <w:rFonts w:ascii="Times New Roman" w:hAnsi="Times New Roman" w:cs="Times New Roman"/>
          <w:lang w:val="en-US"/>
        </w:rPr>
        <w:t xml:space="preserve">18-5-2015). </w:t>
      </w:r>
    </w:p>
    <w:p w:rsidR="00124F74" w:rsidRPr="002536A1" w:rsidRDefault="00124F74" w:rsidP="00124F74">
      <w:pPr>
        <w:spacing w:after="120" w:line="240" w:lineRule="auto"/>
        <w:rPr>
          <w:rFonts w:ascii="Times New Roman" w:hAnsi="Times New Roman" w:cs="Times New Roman"/>
          <w:lang w:val="en-US"/>
        </w:rPr>
      </w:pPr>
      <w:r w:rsidRPr="000D39C1">
        <w:rPr>
          <w:rFonts w:ascii="Times New Roman" w:hAnsi="Times New Roman" w:cs="Times New Roman"/>
        </w:rPr>
        <w:t xml:space="preserve">Zorgverzekering Informatie Centrum. </w:t>
      </w:r>
      <w:r w:rsidR="00EF0277" w:rsidRPr="00FA3306">
        <w:rPr>
          <w:rFonts w:ascii="Times New Roman" w:hAnsi="Times New Roman" w:cs="Times New Roman"/>
        </w:rPr>
        <w:t>(2015a)</w:t>
      </w:r>
      <w:r w:rsidRPr="00FA3306">
        <w:rPr>
          <w:rFonts w:ascii="Times New Roman" w:hAnsi="Times New Roman" w:cs="Times New Roman"/>
        </w:rPr>
        <w:t xml:space="preserve"> </w:t>
      </w:r>
      <w:r w:rsidR="00EF0277" w:rsidRPr="00FA3306">
        <w:rPr>
          <w:rFonts w:ascii="Times New Roman" w:hAnsi="Times New Roman" w:cs="Times New Roman"/>
        </w:rPr>
        <w:t>‘</w:t>
      </w:r>
      <w:r w:rsidRPr="00FA3306">
        <w:rPr>
          <w:rFonts w:ascii="Times New Roman" w:hAnsi="Times New Roman" w:cs="Times New Roman"/>
        </w:rPr>
        <w:t>AWBZ</w:t>
      </w:r>
      <w:r w:rsidR="00EF0277" w:rsidRPr="00FA3306">
        <w:rPr>
          <w:rFonts w:ascii="Times New Roman" w:hAnsi="Times New Roman" w:cs="Times New Roman"/>
        </w:rPr>
        <w:t>’</w:t>
      </w:r>
      <w:r w:rsidRPr="00FA3306">
        <w:rPr>
          <w:rFonts w:ascii="Times New Roman" w:hAnsi="Times New Roman" w:cs="Times New Roman"/>
        </w:rPr>
        <w:t xml:space="preserve">. </w:t>
      </w:r>
      <w:r w:rsidRPr="002536A1">
        <w:rPr>
          <w:rFonts w:ascii="Times New Roman" w:hAnsi="Times New Roman" w:cs="Times New Roman"/>
          <w:lang w:val="en-US"/>
        </w:rPr>
        <w:t>URL: http://www.zorgverzekering.org/algemene-informatie/awbz/ (</w:t>
      </w:r>
      <w:r w:rsidR="00EF0277">
        <w:rPr>
          <w:rFonts w:ascii="Times New Roman" w:hAnsi="Times New Roman" w:cs="Times New Roman"/>
          <w:lang w:val="en-US"/>
        </w:rPr>
        <w:t xml:space="preserve">visited on </w:t>
      </w:r>
      <w:r w:rsidRPr="002536A1">
        <w:rPr>
          <w:rFonts w:ascii="Times New Roman" w:hAnsi="Times New Roman" w:cs="Times New Roman"/>
          <w:lang w:val="en-US"/>
        </w:rPr>
        <w:t xml:space="preserve">2-3-2015). </w:t>
      </w:r>
    </w:p>
    <w:p w:rsidR="00124F74" w:rsidRPr="000B6104" w:rsidRDefault="00124F74" w:rsidP="00124F74">
      <w:pPr>
        <w:spacing w:after="120" w:line="240" w:lineRule="auto"/>
        <w:rPr>
          <w:rFonts w:ascii="Times New Roman" w:hAnsi="Times New Roman" w:cs="Times New Roman"/>
          <w:lang w:val="en-US"/>
        </w:rPr>
      </w:pPr>
      <w:r w:rsidRPr="000D39C1">
        <w:rPr>
          <w:rFonts w:ascii="Times New Roman" w:hAnsi="Times New Roman" w:cs="Times New Roman"/>
        </w:rPr>
        <w:t>Zorgverzekering Informatie Centrum (2015</w:t>
      </w:r>
      <w:r>
        <w:rPr>
          <w:rFonts w:ascii="Times New Roman" w:hAnsi="Times New Roman" w:cs="Times New Roman"/>
        </w:rPr>
        <w:t>b</w:t>
      </w:r>
      <w:r w:rsidR="00EF0277">
        <w:rPr>
          <w:rFonts w:ascii="Times New Roman" w:hAnsi="Times New Roman" w:cs="Times New Roman"/>
        </w:rPr>
        <w:t>)</w:t>
      </w:r>
      <w:r w:rsidRPr="000D39C1">
        <w:rPr>
          <w:rFonts w:ascii="Times New Roman" w:hAnsi="Times New Roman" w:cs="Times New Roman"/>
        </w:rPr>
        <w:t xml:space="preserve"> </w:t>
      </w:r>
      <w:r w:rsidR="00EF0277">
        <w:rPr>
          <w:rFonts w:ascii="Times New Roman" w:hAnsi="Times New Roman" w:cs="Times New Roman"/>
        </w:rPr>
        <w:t>‘</w:t>
      </w:r>
      <w:r>
        <w:rPr>
          <w:rFonts w:ascii="Times New Roman" w:hAnsi="Times New Roman" w:cs="Times New Roman"/>
        </w:rPr>
        <w:t>Wet Maatschappelijke Ondersteuning (WMO)</w:t>
      </w:r>
      <w:r w:rsidR="00EF0277">
        <w:rPr>
          <w:rFonts w:ascii="Times New Roman" w:hAnsi="Times New Roman" w:cs="Times New Roman"/>
        </w:rPr>
        <w:t>’</w:t>
      </w:r>
      <w:r>
        <w:rPr>
          <w:rFonts w:ascii="Times New Roman" w:hAnsi="Times New Roman" w:cs="Times New Roman"/>
        </w:rPr>
        <w:t xml:space="preserve">. </w:t>
      </w:r>
      <w:r w:rsidRPr="000B6104">
        <w:rPr>
          <w:rFonts w:ascii="Times New Roman" w:hAnsi="Times New Roman" w:cs="Times New Roman"/>
          <w:lang w:val="en-US"/>
        </w:rPr>
        <w:t>URL: http://www.zorgverzekering.org/wmo/ (</w:t>
      </w:r>
      <w:r w:rsidR="00EF0277">
        <w:rPr>
          <w:rFonts w:ascii="Times New Roman" w:hAnsi="Times New Roman" w:cs="Times New Roman"/>
          <w:lang w:val="en-US"/>
        </w:rPr>
        <w:t xml:space="preserve">visited on </w:t>
      </w:r>
      <w:r w:rsidRPr="000B6104">
        <w:rPr>
          <w:rFonts w:ascii="Times New Roman" w:hAnsi="Times New Roman" w:cs="Times New Roman"/>
          <w:lang w:val="en-US"/>
        </w:rPr>
        <w:t>2-3-2014)</w:t>
      </w:r>
    </w:p>
    <w:p w:rsidR="000E7F67" w:rsidRDefault="000E7F67" w:rsidP="00124F74">
      <w:pPr>
        <w:rPr>
          <w:lang w:val="en-US"/>
        </w:rPr>
      </w:pPr>
    </w:p>
    <w:p w:rsidR="00124F74" w:rsidRDefault="00124F74" w:rsidP="00124F74">
      <w:pPr>
        <w:rPr>
          <w:lang w:val="en-US"/>
        </w:rPr>
      </w:pPr>
    </w:p>
    <w:p w:rsidR="00124F74" w:rsidRDefault="00124F74" w:rsidP="00124F74">
      <w:pPr>
        <w:rPr>
          <w:lang w:val="en-US"/>
        </w:rPr>
      </w:pPr>
    </w:p>
    <w:p w:rsidR="00124F74" w:rsidRDefault="00124F74" w:rsidP="00124F74">
      <w:pPr>
        <w:rPr>
          <w:lang w:val="en-US"/>
        </w:rPr>
      </w:pPr>
    </w:p>
    <w:p w:rsidR="00124F74" w:rsidRDefault="00124F74" w:rsidP="00124F74">
      <w:pPr>
        <w:rPr>
          <w:lang w:val="en-US"/>
        </w:rPr>
      </w:pPr>
    </w:p>
    <w:p w:rsidR="00124F74" w:rsidRDefault="00124F74" w:rsidP="00124F74">
      <w:pPr>
        <w:rPr>
          <w:lang w:val="en-US"/>
        </w:rPr>
      </w:pPr>
    </w:p>
    <w:p w:rsidR="00124F74" w:rsidRDefault="00124F74" w:rsidP="00124F74">
      <w:pPr>
        <w:rPr>
          <w:lang w:val="en-US"/>
        </w:rPr>
      </w:pPr>
    </w:p>
    <w:p w:rsidR="00124F74" w:rsidRDefault="00124F74" w:rsidP="00124F74">
      <w:pPr>
        <w:rPr>
          <w:lang w:val="en-US"/>
        </w:rPr>
      </w:pPr>
    </w:p>
    <w:p w:rsidR="00124F74" w:rsidRDefault="00124F74" w:rsidP="00542156">
      <w:pPr>
        <w:pStyle w:val="Thesis-n1"/>
      </w:pPr>
      <w:r>
        <w:lastRenderedPageBreak/>
        <w:t>Appendix</w:t>
      </w:r>
    </w:p>
    <w:p w:rsidR="000B11CD" w:rsidRDefault="000B11CD" w:rsidP="00586B4A">
      <w:pPr>
        <w:keepNext/>
        <w:keepLines/>
        <w:spacing w:before="480" w:after="0"/>
        <w:outlineLvl w:val="0"/>
        <w:rPr>
          <w:rFonts w:ascii="Times New Roman" w:eastAsiaTheme="majorEastAsia" w:hAnsi="Times New Roman" w:cs="Times New Roman"/>
          <w:b/>
          <w:bCs/>
          <w:color w:val="365F91" w:themeColor="accent1" w:themeShade="BF"/>
          <w:sz w:val="28"/>
          <w:szCs w:val="28"/>
          <w:lang w:val="en-US"/>
        </w:rPr>
      </w:pPr>
      <w:r>
        <w:rPr>
          <w:rFonts w:ascii="Times New Roman" w:eastAsiaTheme="majorEastAsia" w:hAnsi="Times New Roman" w:cs="Times New Roman"/>
          <w:b/>
          <w:bCs/>
          <w:color w:val="365F91" w:themeColor="accent1" w:themeShade="BF"/>
          <w:sz w:val="28"/>
          <w:szCs w:val="28"/>
          <w:lang w:val="en-US"/>
        </w:rPr>
        <w:t>Appendix 1</w:t>
      </w:r>
    </w:p>
    <w:p w:rsidR="00586B4A" w:rsidRPr="00586B4A" w:rsidRDefault="00586B4A" w:rsidP="000B11CD">
      <w:pPr>
        <w:pStyle w:val="Thesis-n3"/>
      </w:pPr>
      <w:r w:rsidRPr="00586B4A">
        <w:t>1. The three other laws on Dutch health</w:t>
      </w:r>
    </w:p>
    <w:p w:rsidR="00586B4A" w:rsidRPr="00586B4A" w:rsidRDefault="00586B4A" w:rsidP="000B11CD">
      <w:pPr>
        <w:pStyle w:val="Thesis-n4"/>
      </w:pPr>
      <w:r w:rsidRPr="00586B4A">
        <w:t>1.1 Law of Long-term Care (WLZ)</w:t>
      </w:r>
    </w:p>
    <w:p w:rsidR="00586B4A" w:rsidRPr="00586B4A" w:rsidRDefault="00586B4A" w:rsidP="00586B4A">
      <w:pPr>
        <w:spacing w:line="360" w:lineRule="auto"/>
        <w:jc w:val="both"/>
        <w:rPr>
          <w:rFonts w:ascii="Times New Roman" w:hAnsi="Times New Roman" w:cs="Times New Roman"/>
          <w:lang w:val="en-US"/>
        </w:rPr>
      </w:pPr>
      <w:r w:rsidRPr="00586B4A">
        <w:rPr>
          <w:rFonts w:ascii="Times New Roman" w:hAnsi="Times New Roman" w:cs="Times New Roman"/>
          <w:lang w:val="en-US"/>
        </w:rPr>
        <w:t xml:space="preserve">With the disappearance of the AWBZ, came the WLZ among other thing to replace it. This law manages the health care of citizens who really need help and care 24/7. Examples of this kind of care could be dementia care and the intensive day-care in nursing homes (De Vries &amp; Kossen, 2015: 26).  </w:t>
      </w:r>
    </w:p>
    <w:p w:rsidR="00586B4A" w:rsidRPr="00586B4A" w:rsidRDefault="00586B4A" w:rsidP="000B11CD">
      <w:pPr>
        <w:pStyle w:val="Thesis-n4"/>
      </w:pPr>
      <w:r w:rsidRPr="00586B4A">
        <w:t>1. 2 Law on Social Support (WMO 2015)</w:t>
      </w:r>
    </w:p>
    <w:p w:rsidR="00586B4A" w:rsidRPr="00586B4A" w:rsidRDefault="00AB1EFB" w:rsidP="00586B4A">
      <w:pPr>
        <w:spacing w:line="360" w:lineRule="auto"/>
        <w:jc w:val="both"/>
        <w:rPr>
          <w:rFonts w:ascii="Times New Roman" w:hAnsi="Times New Roman" w:cs="Times New Roman"/>
          <w:lang w:val="en-US"/>
        </w:rPr>
      </w:pPr>
      <w:r>
        <w:rPr>
          <w:rFonts w:ascii="Times New Roman" w:hAnsi="Times New Roman" w:cs="Times New Roman"/>
        </w:rPr>
        <w:t>T</w:t>
      </w:r>
      <w:r w:rsidR="00586B4A" w:rsidRPr="00586B4A">
        <w:rPr>
          <w:rFonts w:ascii="Times New Roman" w:hAnsi="Times New Roman" w:cs="Times New Roman"/>
        </w:rPr>
        <w:t>here is also the WMO (</w:t>
      </w:r>
      <w:r w:rsidR="00586B4A" w:rsidRPr="00586B4A">
        <w:rPr>
          <w:rFonts w:ascii="Times New Roman" w:hAnsi="Times New Roman" w:cs="Times New Roman"/>
          <w:i/>
        </w:rPr>
        <w:t xml:space="preserve">Wet Maatschappelijke Ondersteuning). </w:t>
      </w:r>
      <w:r w:rsidR="00F64C04">
        <w:rPr>
          <w:rFonts w:ascii="Times New Roman" w:hAnsi="Times New Roman" w:cs="Times New Roman"/>
          <w:lang w:val="en-US"/>
        </w:rPr>
        <w:t>Local authorities</w:t>
      </w:r>
      <w:r w:rsidR="00586B4A" w:rsidRPr="00586B4A">
        <w:rPr>
          <w:rFonts w:ascii="Times New Roman" w:hAnsi="Times New Roman" w:cs="Times New Roman"/>
          <w:lang w:val="en-US"/>
        </w:rPr>
        <w:t xml:space="preserve"> are responsible for providing the care that is necessary for individuals to be able to function within society. This among many things could include help to keep living independently, domestic help and shelter for the homeless (Zorgverzekering Informatie Centrum, 2015b). Short stays in health care facilities also fall under this law. All of these duties under the WMO have only been a responsibility for the municipalities since 2015. Although the law states that municipalities are responsible for these forms of social support, it is not fixed how municipalities arrange and interpret this. This offers room for municipalities to adjust policy to the particular situation and context. In this way the Dutch government hopes that the decentralization of health care will lead to more customized care for the Dutch citizens (ibid: 29). </w:t>
      </w:r>
    </w:p>
    <w:p w:rsidR="00586B4A" w:rsidRPr="00586B4A" w:rsidRDefault="00586B4A" w:rsidP="000B11CD">
      <w:pPr>
        <w:pStyle w:val="Thesis-n4"/>
      </w:pPr>
      <w:r w:rsidRPr="00586B4A">
        <w:t>1.3 Youth Law</w:t>
      </w:r>
    </w:p>
    <w:p w:rsidR="00586B4A" w:rsidRPr="00586B4A" w:rsidRDefault="00586B4A" w:rsidP="00586B4A">
      <w:pPr>
        <w:spacing w:line="360" w:lineRule="auto"/>
        <w:jc w:val="both"/>
        <w:rPr>
          <w:rFonts w:ascii="Times New Roman" w:hAnsi="Times New Roman" w:cs="Times New Roman"/>
          <w:lang w:val="en-US"/>
        </w:rPr>
      </w:pPr>
      <w:r w:rsidRPr="00586B4A">
        <w:rPr>
          <w:rFonts w:ascii="Times New Roman" w:hAnsi="Times New Roman" w:cs="Times New Roman"/>
          <w:lang w:val="en-US"/>
        </w:rPr>
        <w:t xml:space="preserve">There is also the </w:t>
      </w:r>
      <w:r w:rsidR="00F64C04">
        <w:rPr>
          <w:rFonts w:ascii="Times New Roman" w:hAnsi="Times New Roman" w:cs="Times New Roman"/>
          <w:lang w:val="en-US"/>
        </w:rPr>
        <w:t>Youth Law (</w:t>
      </w:r>
      <w:r w:rsidRPr="00586B4A">
        <w:rPr>
          <w:rFonts w:ascii="Times New Roman" w:hAnsi="Times New Roman" w:cs="Times New Roman"/>
          <w:lang w:val="en-US"/>
        </w:rPr>
        <w:t>Jeugdwet</w:t>
      </w:r>
      <w:r w:rsidR="00F64C04">
        <w:rPr>
          <w:rFonts w:ascii="Times New Roman" w:hAnsi="Times New Roman" w:cs="Times New Roman"/>
          <w:lang w:val="en-US"/>
        </w:rPr>
        <w:t>)</w:t>
      </w:r>
      <w:r w:rsidRPr="00586B4A">
        <w:rPr>
          <w:rFonts w:ascii="Times New Roman" w:hAnsi="Times New Roman" w:cs="Times New Roman"/>
          <w:lang w:val="en-US"/>
        </w:rPr>
        <w:t xml:space="preserve"> which governs the care for the young. Youth care is another of the new responsibilities for the </w:t>
      </w:r>
      <w:r w:rsidR="00F64C04">
        <w:rPr>
          <w:rFonts w:ascii="Times New Roman" w:hAnsi="Times New Roman" w:cs="Times New Roman"/>
          <w:lang w:val="en-US"/>
        </w:rPr>
        <w:t>local authorities</w:t>
      </w:r>
      <w:r w:rsidRPr="00586B4A">
        <w:rPr>
          <w:rFonts w:ascii="Times New Roman" w:hAnsi="Times New Roman" w:cs="Times New Roman"/>
          <w:lang w:val="en-US"/>
        </w:rPr>
        <w:t xml:space="preserve">. The responsibility for youth care used to lie with the provincial authorities. Municipalities are now responsible for the care of the young, including psychiatric problems, behavioral problems and parenting problems (De Vries &amp; Kossen, 2015: 30). </w:t>
      </w:r>
    </w:p>
    <w:p w:rsidR="00586B4A" w:rsidRPr="00586B4A" w:rsidRDefault="00586B4A" w:rsidP="000B11CD">
      <w:pPr>
        <w:pStyle w:val="Thesis-n4"/>
      </w:pPr>
      <w:r w:rsidRPr="00586B4A">
        <w:t>1.4 Law on health Insurance</w:t>
      </w:r>
    </w:p>
    <w:p w:rsidR="00586B4A" w:rsidRPr="00586B4A" w:rsidRDefault="00586B4A" w:rsidP="00586B4A">
      <w:pPr>
        <w:rPr>
          <w:rFonts w:ascii="Times New Roman" w:hAnsi="Times New Roman" w:cs="Times New Roman"/>
          <w:lang w:val="en-US"/>
        </w:rPr>
      </w:pPr>
      <w:r w:rsidRPr="00586B4A">
        <w:rPr>
          <w:rFonts w:ascii="Times New Roman" w:hAnsi="Times New Roman" w:cs="Times New Roman"/>
          <w:lang w:val="en-US"/>
        </w:rPr>
        <w:t xml:space="preserve">Home care is also governed by the law on health care insurance. </w:t>
      </w:r>
    </w:p>
    <w:p w:rsidR="00586B4A" w:rsidRPr="00586B4A" w:rsidRDefault="00586B4A" w:rsidP="000B11CD">
      <w:pPr>
        <w:pStyle w:val="Thesis-n3"/>
      </w:pPr>
      <w:r w:rsidRPr="00586B4A">
        <w:t>2. Health care costs</w:t>
      </w:r>
    </w:p>
    <w:p w:rsidR="00124F74" w:rsidRDefault="00586B4A" w:rsidP="00586B4A">
      <w:pPr>
        <w:spacing w:line="360" w:lineRule="auto"/>
        <w:jc w:val="both"/>
        <w:rPr>
          <w:rFonts w:ascii="Times New Roman" w:hAnsi="Times New Roman" w:cs="Times New Roman"/>
          <w:lang w:val="en-US"/>
        </w:rPr>
      </w:pPr>
      <w:r w:rsidRPr="00586B4A">
        <w:rPr>
          <w:rFonts w:ascii="Times New Roman" w:hAnsi="Times New Roman" w:cs="Times New Roman"/>
          <w:lang w:val="en-US"/>
        </w:rPr>
        <w:t xml:space="preserve">The WLZ is a national insurance. All citizens pay a WLZ-premium which is income-dependent. The money is paid to a fund (called ‘Zorginstituut Nederland’) which distributes the money among different institutions that ensure the long-term care (De Vries &amp; Kossen, 2015: 99). As we have seen the </w:t>
      </w:r>
      <w:r w:rsidR="00F64C04">
        <w:rPr>
          <w:rFonts w:ascii="Times New Roman" w:hAnsi="Times New Roman" w:cs="Times New Roman"/>
          <w:lang w:val="en-US"/>
        </w:rPr>
        <w:t>local authorities are</w:t>
      </w:r>
      <w:r w:rsidRPr="00586B4A">
        <w:rPr>
          <w:rFonts w:ascii="Times New Roman" w:hAnsi="Times New Roman" w:cs="Times New Roman"/>
          <w:lang w:val="en-US"/>
        </w:rPr>
        <w:t xml:space="preserve"> responsible for the youth care (Jeugdzorg) and social support (WLZ). They also pay for the costs with the money from the municipality-fund. The money in this fund is paid by the national government (De Vries &amp; Kossen, 2015: 99). This municipality-fund contains about €10,3 milliard which is reserved for their new duties with regard to youth and social support (ibid.: 102). </w:t>
      </w:r>
    </w:p>
    <w:p w:rsidR="000B11CD" w:rsidRPr="000B11CD" w:rsidRDefault="000B11CD" w:rsidP="000B11CD">
      <w:pPr>
        <w:pStyle w:val="Thesis-n2"/>
        <w:rPr>
          <w:lang w:val="nl-NL"/>
        </w:rPr>
      </w:pPr>
      <w:r w:rsidRPr="000B11CD">
        <w:rPr>
          <w:lang w:val="nl-NL"/>
        </w:rPr>
        <w:lastRenderedPageBreak/>
        <w:t>Appendix 2</w:t>
      </w:r>
    </w:p>
    <w:p w:rsidR="000B11CD" w:rsidRPr="000B11CD" w:rsidRDefault="000B11CD" w:rsidP="000B11CD">
      <w:pPr>
        <w:shd w:val="clear" w:color="auto" w:fill="EEF7FA"/>
        <w:spacing w:before="240" w:after="150" w:line="212" w:lineRule="atLeast"/>
        <w:outlineLvl w:val="1"/>
        <w:rPr>
          <w:rFonts w:ascii="Times New Roman" w:eastAsia="Times New Roman" w:hAnsi="Times New Roman" w:cs="Times New Roman"/>
          <w:b/>
          <w:bCs/>
          <w:color w:val="046F96"/>
          <w:lang w:eastAsia="nl-NL"/>
        </w:rPr>
      </w:pPr>
      <w:r w:rsidRPr="000B11CD">
        <w:rPr>
          <w:rFonts w:ascii="Times New Roman" w:eastAsia="Times New Roman" w:hAnsi="Times New Roman" w:cs="Times New Roman"/>
          <w:b/>
          <w:bCs/>
          <w:color w:val="046F96"/>
          <w:spacing w:val="-22"/>
          <w:lang w:eastAsia="nl-NL"/>
        </w:rPr>
        <w:t xml:space="preserve">11. </w:t>
      </w:r>
      <w:r w:rsidRPr="000B11CD">
        <w:rPr>
          <w:rFonts w:ascii="Times New Roman" w:eastAsia="Times New Roman" w:hAnsi="Times New Roman" w:cs="Times New Roman"/>
          <w:b/>
          <w:bCs/>
          <w:color w:val="046F96"/>
          <w:lang w:eastAsia="nl-NL"/>
        </w:rPr>
        <w:t>Onaantastbaarheid lichaam</w:t>
      </w:r>
    </w:p>
    <w:p w:rsidR="000B11CD" w:rsidRPr="000B11CD" w:rsidRDefault="000B11CD" w:rsidP="000B11CD">
      <w:pPr>
        <w:shd w:val="clear" w:color="auto" w:fill="FFFFFF"/>
        <w:spacing w:after="0" w:line="233" w:lineRule="atLeast"/>
        <w:rPr>
          <w:rFonts w:ascii="Times New Roman" w:eastAsia="Times New Roman" w:hAnsi="Times New Roman" w:cs="Times New Roman"/>
          <w:color w:val="333333"/>
          <w:lang w:eastAsia="nl-NL"/>
        </w:rPr>
      </w:pPr>
      <w:r w:rsidRPr="000B11CD">
        <w:rPr>
          <w:rFonts w:ascii="Times New Roman" w:eastAsia="Times New Roman" w:hAnsi="Times New Roman" w:cs="Times New Roman"/>
          <w:color w:val="333333"/>
          <w:lang w:eastAsia="nl-NL"/>
        </w:rPr>
        <w:t>Ieder heeft, behoudens bij of krachtens de wet te stellen beperkingen, recht op onaantastbaarheid van zijn lichaam.</w:t>
      </w:r>
    </w:p>
    <w:p w:rsidR="000B11CD" w:rsidRDefault="000B11CD" w:rsidP="000B11CD">
      <w:pPr>
        <w:rPr>
          <w:rFonts w:ascii="Times New Roman" w:hAnsi="Times New Roman" w:cs="Times New Roman"/>
        </w:rPr>
      </w:pPr>
      <w:r>
        <w:rPr>
          <w:rFonts w:ascii="Times New Roman" w:hAnsi="Times New Roman" w:cs="Times New Roman"/>
        </w:rPr>
        <w:t>(Grondwet voor het Koningrijk der Nederlanden, 2008).</w:t>
      </w:r>
    </w:p>
    <w:p w:rsidR="00C468B8" w:rsidRDefault="00C468B8" w:rsidP="00C468B8">
      <w:pPr>
        <w:pStyle w:val="Thesis-n2"/>
      </w:pPr>
      <w:r>
        <w:t>Appendix 3</w:t>
      </w:r>
    </w:p>
    <w:p w:rsidR="00C468B8" w:rsidRPr="00C468B8" w:rsidRDefault="00C468B8" w:rsidP="00C468B8">
      <w:pPr>
        <w:shd w:val="clear" w:color="auto" w:fill="EEF7FA"/>
        <w:spacing w:before="240" w:after="150" w:line="212" w:lineRule="atLeast"/>
        <w:outlineLvl w:val="1"/>
        <w:rPr>
          <w:rFonts w:ascii="Times New Roman" w:eastAsia="Times New Roman" w:hAnsi="Times New Roman" w:cs="Times New Roman"/>
          <w:b/>
          <w:bCs/>
          <w:color w:val="046F96"/>
          <w:lang w:eastAsia="nl-NL"/>
        </w:rPr>
      </w:pPr>
      <w:r w:rsidRPr="00C468B8">
        <w:rPr>
          <w:rFonts w:ascii="Times New Roman" w:eastAsia="Times New Roman" w:hAnsi="Times New Roman" w:cs="Times New Roman"/>
          <w:b/>
          <w:bCs/>
          <w:color w:val="046F96"/>
          <w:spacing w:val="-22"/>
          <w:lang w:eastAsia="nl-NL"/>
        </w:rPr>
        <w:t>22.</w:t>
      </w:r>
      <w:r w:rsidRPr="00C468B8">
        <w:rPr>
          <w:rFonts w:ascii="Times New Roman" w:eastAsia="Times New Roman" w:hAnsi="Times New Roman" w:cs="Times New Roman"/>
          <w:b/>
          <w:bCs/>
          <w:color w:val="046F96"/>
          <w:lang w:eastAsia="nl-NL"/>
        </w:rPr>
        <w:t>Volksgezondheid; woongelegenheid; ontplooiing</w:t>
      </w:r>
    </w:p>
    <w:p w:rsidR="00C468B8" w:rsidRPr="00C468B8" w:rsidRDefault="00C468B8" w:rsidP="00C468B8">
      <w:pPr>
        <w:numPr>
          <w:ilvl w:val="0"/>
          <w:numId w:val="1"/>
        </w:numPr>
        <w:shd w:val="clear" w:color="auto" w:fill="FFFFFF"/>
        <w:spacing w:after="0" w:line="235" w:lineRule="atLeast"/>
        <w:ind w:left="0"/>
        <w:textAlignment w:val="baseline"/>
        <w:rPr>
          <w:rFonts w:ascii="Times New Roman" w:eastAsia="Times New Roman" w:hAnsi="Times New Roman" w:cs="Times New Roman"/>
          <w:color w:val="333333"/>
          <w:lang w:eastAsia="nl-NL"/>
        </w:rPr>
      </w:pPr>
      <w:r w:rsidRPr="00C468B8">
        <w:rPr>
          <w:rFonts w:ascii="Times New Roman" w:eastAsia="Times New Roman" w:hAnsi="Times New Roman" w:cs="Times New Roman"/>
          <w:color w:val="333333"/>
          <w:lang w:eastAsia="nl-NL"/>
        </w:rPr>
        <w:t>1. De overheid treft maatregelen ter bevordering van de volksgezondheid.</w:t>
      </w:r>
    </w:p>
    <w:p w:rsidR="00C468B8" w:rsidRPr="00C468B8" w:rsidRDefault="00C468B8" w:rsidP="00C468B8">
      <w:pPr>
        <w:numPr>
          <w:ilvl w:val="0"/>
          <w:numId w:val="1"/>
        </w:numPr>
        <w:shd w:val="clear" w:color="auto" w:fill="FFFFFF"/>
        <w:spacing w:before="240" w:after="0" w:line="235" w:lineRule="atLeast"/>
        <w:ind w:left="0"/>
        <w:textAlignment w:val="baseline"/>
        <w:rPr>
          <w:rFonts w:ascii="Times New Roman" w:eastAsia="Times New Roman" w:hAnsi="Times New Roman" w:cs="Times New Roman"/>
          <w:color w:val="333333"/>
          <w:lang w:eastAsia="nl-NL"/>
        </w:rPr>
      </w:pPr>
      <w:r w:rsidRPr="00C468B8">
        <w:rPr>
          <w:rFonts w:ascii="Times New Roman" w:eastAsia="Times New Roman" w:hAnsi="Times New Roman" w:cs="Times New Roman"/>
          <w:color w:val="333333"/>
          <w:lang w:eastAsia="nl-NL"/>
        </w:rPr>
        <w:t>2. Bevordering van voldoende woongelegenheid is voorwerp van zorg der overheid.</w:t>
      </w:r>
    </w:p>
    <w:p w:rsidR="00C468B8" w:rsidRPr="00C468B8" w:rsidRDefault="00C468B8" w:rsidP="00C468B8">
      <w:pPr>
        <w:numPr>
          <w:ilvl w:val="0"/>
          <w:numId w:val="1"/>
        </w:numPr>
        <w:shd w:val="clear" w:color="auto" w:fill="FFFFFF"/>
        <w:spacing w:before="240" w:after="0" w:line="235" w:lineRule="atLeast"/>
        <w:ind w:left="0"/>
        <w:textAlignment w:val="baseline"/>
        <w:rPr>
          <w:rFonts w:ascii="Times New Roman" w:eastAsia="Times New Roman" w:hAnsi="Times New Roman" w:cs="Times New Roman"/>
          <w:color w:val="333333"/>
          <w:lang w:eastAsia="nl-NL"/>
        </w:rPr>
      </w:pPr>
      <w:r w:rsidRPr="00C468B8">
        <w:rPr>
          <w:rFonts w:ascii="Times New Roman" w:eastAsia="Times New Roman" w:hAnsi="Times New Roman" w:cs="Times New Roman"/>
          <w:color w:val="333333"/>
          <w:lang w:eastAsia="nl-NL"/>
        </w:rPr>
        <w:t>3. Zij schept voorwaarden voor maatschappelijke en culturele ontplooiing en voor vrijetijdsbesteding.</w:t>
      </w:r>
    </w:p>
    <w:p w:rsidR="00C468B8" w:rsidRPr="00C468B8" w:rsidRDefault="00C468B8" w:rsidP="00C468B8">
      <w:pPr>
        <w:rPr>
          <w:rFonts w:ascii="Times New Roman" w:hAnsi="Times New Roman" w:cs="Times New Roman"/>
        </w:rPr>
      </w:pPr>
      <w:r>
        <w:rPr>
          <w:rFonts w:ascii="Times New Roman" w:hAnsi="Times New Roman" w:cs="Times New Roman"/>
        </w:rPr>
        <w:t>(Grondwet voor Koningrijk der Nederlanden, 2008).</w:t>
      </w:r>
    </w:p>
    <w:sectPr w:rsidR="00C468B8" w:rsidRPr="00C468B8" w:rsidSect="00384715">
      <w:footerReference w:type="default" r:id="rId9"/>
      <w:pgSz w:w="11906" w:h="16838"/>
      <w:pgMar w:top="1417" w:right="1417" w:bottom="1417" w:left="1417" w:header="708" w:footer="708"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D2DFF" w:rsidRDefault="004D2DFF" w:rsidP="006437F2">
      <w:pPr>
        <w:spacing w:after="0" w:line="240" w:lineRule="auto"/>
      </w:pPr>
      <w:r>
        <w:separator/>
      </w:r>
    </w:p>
  </w:endnote>
  <w:endnote w:type="continuationSeparator" w:id="0">
    <w:p w:rsidR="004D2DFF" w:rsidRDefault="004D2DFF" w:rsidP="006437F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0000000000000000000"/>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25707075"/>
      <w:docPartObj>
        <w:docPartGallery w:val="Page Numbers (Bottom of Page)"/>
        <w:docPartUnique/>
      </w:docPartObj>
    </w:sdtPr>
    <w:sdtEndPr>
      <w:rPr>
        <w:rFonts w:ascii="Times New Roman" w:hAnsi="Times New Roman" w:cs="Times New Roman"/>
      </w:rPr>
    </w:sdtEndPr>
    <w:sdtContent>
      <w:p w:rsidR="006A14CC" w:rsidRPr="000E7F67" w:rsidRDefault="00C77175">
        <w:pPr>
          <w:pStyle w:val="Footer"/>
          <w:jc w:val="center"/>
          <w:rPr>
            <w:rFonts w:ascii="Times New Roman" w:hAnsi="Times New Roman" w:cs="Times New Roman"/>
          </w:rPr>
        </w:pPr>
        <w:r w:rsidRPr="000E7F67">
          <w:rPr>
            <w:rFonts w:ascii="Times New Roman" w:hAnsi="Times New Roman" w:cs="Times New Roman"/>
          </w:rPr>
          <w:fldChar w:fldCharType="begin"/>
        </w:r>
        <w:r w:rsidR="006A14CC" w:rsidRPr="000E7F67">
          <w:rPr>
            <w:rFonts w:ascii="Times New Roman" w:hAnsi="Times New Roman" w:cs="Times New Roman"/>
          </w:rPr>
          <w:instrText>PAGE   \* MERGEFORMAT</w:instrText>
        </w:r>
        <w:r w:rsidRPr="000E7F67">
          <w:rPr>
            <w:rFonts w:ascii="Times New Roman" w:hAnsi="Times New Roman" w:cs="Times New Roman"/>
          </w:rPr>
          <w:fldChar w:fldCharType="separate"/>
        </w:r>
        <w:r w:rsidR="00DD3343">
          <w:rPr>
            <w:rFonts w:ascii="Times New Roman" w:hAnsi="Times New Roman" w:cs="Times New Roman"/>
            <w:noProof/>
          </w:rPr>
          <w:t>73</w:t>
        </w:r>
        <w:r w:rsidRPr="000E7F67">
          <w:rPr>
            <w:rFonts w:ascii="Times New Roman" w:hAnsi="Times New Roman" w:cs="Times New Roman"/>
          </w:rPr>
          <w:fldChar w:fldCharType="end"/>
        </w:r>
      </w:p>
    </w:sdtContent>
  </w:sdt>
  <w:p w:rsidR="006A14CC" w:rsidRDefault="006A14C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D2DFF" w:rsidRDefault="004D2DFF" w:rsidP="006437F2">
      <w:pPr>
        <w:spacing w:after="0" w:line="240" w:lineRule="auto"/>
      </w:pPr>
      <w:r>
        <w:separator/>
      </w:r>
    </w:p>
  </w:footnote>
  <w:footnote w:type="continuationSeparator" w:id="0">
    <w:p w:rsidR="004D2DFF" w:rsidRDefault="004D2DFF" w:rsidP="006437F2">
      <w:pPr>
        <w:spacing w:after="0" w:line="240" w:lineRule="auto"/>
      </w:pPr>
      <w:r>
        <w:continuationSeparator/>
      </w:r>
    </w:p>
  </w:footnote>
  <w:footnote w:id="1">
    <w:p w:rsidR="006A14CC" w:rsidRPr="0019618F" w:rsidRDefault="006A14CC" w:rsidP="006437F2">
      <w:pPr>
        <w:pStyle w:val="FootnoteText"/>
        <w:rPr>
          <w:rFonts w:ascii="Times New Roman" w:hAnsi="Times New Roman" w:cs="Times New Roman"/>
          <w:lang w:val="en-US"/>
        </w:rPr>
      </w:pPr>
      <w:r w:rsidRPr="0019618F">
        <w:rPr>
          <w:rStyle w:val="FootnoteReference"/>
          <w:rFonts w:ascii="Times New Roman" w:hAnsi="Times New Roman" w:cs="Times New Roman"/>
        </w:rPr>
        <w:footnoteRef/>
      </w:r>
      <w:r w:rsidRPr="0019618F">
        <w:rPr>
          <w:rFonts w:ascii="Times New Roman" w:hAnsi="Times New Roman" w:cs="Times New Roman"/>
          <w:lang w:val="en-US"/>
        </w:rPr>
        <w:t xml:space="preserve"> Rationing in health care is the distribution of the scarce resources (Brauer, 2009: 27). A rationing criterion is therefore a criterion used to grant some health care, while others not. </w:t>
      </w:r>
    </w:p>
  </w:footnote>
  <w:footnote w:id="2">
    <w:p w:rsidR="006A14CC" w:rsidRPr="0036585B" w:rsidRDefault="006A14CC" w:rsidP="000E7F67">
      <w:pPr>
        <w:pStyle w:val="FootnoteText"/>
        <w:rPr>
          <w:rFonts w:ascii="Times New Roman" w:hAnsi="Times New Roman" w:cs="Times New Roman"/>
          <w:lang w:val="en-US"/>
        </w:rPr>
      </w:pPr>
      <w:r>
        <w:rPr>
          <w:rStyle w:val="FootnoteReference"/>
        </w:rPr>
        <w:footnoteRef/>
      </w:r>
      <w:r w:rsidRPr="0036585B">
        <w:rPr>
          <w:lang w:val="en-US"/>
        </w:rPr>
        <w:t xml:space="preserve"> </w:t>
      </w:r>
      <w:r>
        <w:rPr>
          <w:lang w:val="en-US"/>
        </w:rPr>
        <w:t xml:space="preserve"> </w:t>
      </w:r>
      <w:r>
        <w:rPr>
          <w:rFonts w:ascii="Times New Roman" w:hAnsi="Times New Roman" w:cs="Times New Roman"/>
          <w:lang w:val="en-US"/>
        </w:rPr>
        <w:t xml:space="preserve">Fleurbaey’s ‘equal opportunity’ is one particular strand of luck egalitarianism. </w:t>
      </w:r>
    </w:p>
  </w:footnote>
  <w:footnote w:id="3">
    <w:p w:rsidR="006A14CC" w:rsidRPr="002B2CC1" w:rsidRDefault="006A14CC" w:rsidP="000E7F67">
      <w:pPr>
        <w:pStyle w:val="FootnoteText"/>
        <w:rPr>
          <w:rFonts w:ascii="Times New Roman" w:hAnsi="Times New Roman" w:cs="Times New Roman"/>
          <w:lang w:val="en-US"/>
        </w:rPr>
      </w:pPr>
      <w:r w:rsidRPr="002B2CC1">
        <w:rPr>
          <w:rStyle w:val="FootnoteReference"/>
          <w:rFonts w:ascii="Times New Roman" w:hAnsi="Times New Roman" w:cs="Times New Roman"/>
        </w:rPr>
        <w:footnoteRef/>
      </w:r>
      <w:r w:rsidRPr="002B2CC1">
        <w:rPr>
          <w:rFonts w:ascii="Times New Roman" w:hAnsi="Times New Roman" w:cs="Times New Roman"/>
          <w:lang w:val="en-US"/>
        </w:rPr>
        <w:t xml:space="preserve"> By taking this into account, we also overcome the criticism that was formulated in chapter three by Cappelen &amp; Norheim (2004)</w:t>
      </w:r>
      <w:r>
        <w:rPr>
          <w:rFonts w:ascii="Times New Roman" w:hAnsi="Times New Roman" w:cs="Times New Roman"/>
          <w:lang w:val="en-US"/>
        </w:rPr>
        <w:t xml:space="preserve">. They demonstrated that holding individuals responsible for consequences meant holding them responsible for too much, because so many other variables effect a consequence. They proposed holding individuals responsible for choices instead. </w:t>
      </w:r>
    </w:p>
  </w:footnote>
  <w:footnote w:id="4">
    <w:p w:rsidR="006A14CC" w:rsidRPr="005C240E" w:rsidRDefault="006A14CC">
      <w:pPr>
        <w:pStyle w:val="FootnoteText"/>
        <w:rPr>
          <w:rFonts w:ascii="Times New Roman" w:hAnsi="Times New Roman" w:cs="Times New Roman"/>
          <w:lang w:val="en-US"/>
        </w:rPr>
      </w:pPr>
      <w:r>
        <w:rPr>
          <w:rStyle w:val="FootnoteReference"/>
        </w:rPr>
        <w:footnoteRef/>
      </w:r>
      <w:r w:rsidRPr="005C240E">
        <w:rPr>
          <w:lang w:val="en-US"/>
        </w:rPr>
        <w:t xml:space="preserve"> </w:t>
      </w:r>
      <w:r>
        <w:rPr>
          <w:rFonts w:ascii="Times New Roman" w:hAnsi="Times New Roman" w:cs="Times New Roman"/>
          <w:lang w:val="en-US"/>
        </w:rPr>
        <w:t xml:space="preserve">The moral fallacy of the second best was discussed on page 28. </w:t>
      </w:r>
    </w:p>
  </w:footnote>
  <w:footnote w:id="5">
    <w:p w:rsidR="006A14CC" w:rsidRPr="00545A1A" w:rsidRDefault="006A14CC" w:rsidP="002C28AF">
      <w:pPr>
        <w:pStyle w:val="FootnoteText"/>
        <w:rPr>
          <w:rFonts w:ascii="Times New Roman" w:hAnsi="Times New Roman" w:cs="Times New Roman"/>
          <w:lang w:val="en-US"/>
        </w:rPr>
      </w:pPr>
      <w:r>
        <w:rPr>
          <w:rStyle w:val="FootnoteReference"/>
        </w:rPr>
        <w:footnoteRef/>
      </w:r>
      <w:r w:rsidRPr="00545A1A">
        <w:rPr>
          <w:lang w:val="en-US"/>
        </w:rPr>
        <w:t xml:space="preserve"> </w:t>
      </w:r>
      <w:r>
        <w:rPr>
          <w:rFonts w:ascii="Times New Roman" w:hAnsi="Times New Roman" w:cs="Times New Roman"/>
          <w:lang w:val="en-US"/>
        </w:rPr>
        <w:t>A similar risk profile would mean a ‘comparable loss probability’ and a similar ‘loss extent’. (Thiery &amp; Schouwbroeck, 2006: 195).</w:t>
      </w:r>
    </w:p>
  </w:footnote>
  <w:footnote w:id="6">
    <w:p w:rsidR="006A14CC" w:rsidRPr="004C4EA5" w:rsidRDefault="006A14CC" w:rsidP="002C28AF">
      <w:pPr>
        <w:pStyle w:val="FootnoteText"/>
        <w:rPr>
          <w:rFonts w:ascii="Times New Roman" w:hAnsi="Times New Roman" w:cs="Times New Roman"/>
          <w:lang w:val="en-US"/>
        </w:rPr>
      </w:pPr>
      <w:r>
        <w:rPr>
          <w:rStyle w:val="FootnoteReference"/>
        </w:rPr>
        <w:footnoteRef/>
      </w:r>
      <w:r w:rsidRPr="004C4EA5">
        <w:rPr>
          <w:lang w:val="en-US"/>
        </w:rPr>
        <w:t xml:space="preserve"> </w:t>
      </w:r>
      <w:r>
        <w:rPr>
          <w:rFonts w:ascii="Times New Roman" w:hAnsi="Times New Roman" w:cs="Times New Roman"/>
          <w:lang w:val="en-US"/>
        </w:rPr>
        <w:t>See chapter three for a discussion of horizontal equity.</w:t>
      </w:r>
    </w:p>
  </w:footnote>
  <w:footnote w:id="7">
    <w:p w:rsidR="006A14CC" w:rsidRPr="00F1340A" w:rsidRDefault="006A14CC" w:rsidP="002C28AF">
      <w:pPr>
        <w:pStyle w:val="FootnoteText"/>
        <w:rPr>
          <w:rFonts w:ascii="Times New Roman" w:hAnsi="Times New Roman" w:cs="Times New Roman"/>
          <w:lang w:val="en-US"/>
        </w:rPr>
      </w:pPr>
      <w:r>
        <w:rPr>
          <w:rStyle w:val="FootnoteReference"/>
        </w:rPr>
        <w:footnoteRef/>
      </w:r>
      <w:r w:rsidRPr="00F1340A">
        <w:rPr>
          <w:lang w:val="en-US"/>
        </w:rPr>
        <w:t xml:space="preserve"> </w:t>
      </w:r>
      <w:r>
        <w:rPr>
          <w:rFonts w:ascii="Times New Roman" w:hAnsi="Times New Roman" w:cs="Times New Roman"/>
          <w:lang w:val="en-US"/>
        </w:rPr>
        <w:t>With regard to premium differentiation in the US, it must be noted that the Affordable Care Act in 2010 (ObamaCare) limited the possibility for insurance companies to increase premiums based on your health care status (ObamaCarefacts, 2015).</w:t>
      </w:r>
    </w:p>
  </w:footnote>
  <w:footnote w:id="8">
    <w:p w:rsidR="006A14CC" w:rsidRPr="005F55B6" w:rsidRDefault="006A14CC" w:rsidP="002C28AF">
      <w:pPr>
        <w:pStyle w:val="FootnoteText"/>
        <w:rPr>
          <w:rFonts w:ascii="Times New Roman" w:hAnsi="Times New Roman" w:cs="Times New Roman"/>
          <w:lang w:val="en-US"/>
        </w:rPr>
      </w:pPr>
      <w:r>
        <w:rPr>
          <w:rStyle w:val="FootnoteReference"/>
        </w:rPr>
        <w:footnoteRef/>
      </w:r>
      <w:r w:rsidRPr="005F55B6">
        <w:rPr>
          <w:lang w:val="en-US"/>
        </w:rPr>
        <w:t xml:space="preserve"> </w:t>
      </w:r>
      <w:r>
        <w:rPr>
          <w:rFonts w:ascii="Times New Roman" w:hAnsi="Times New Roman" w:cs="Times New Roman"/>
          <w:lang w:val="en-US"/>
        </w:rPr>
        <w:t xml:space="preserve">An explanation of actuarial fairness can be found in chapter two. </w:t>
      </w:r>
    </w:p>
  </w:footnote>
  <w:footnote w:id="9">
    <w:p w:rsidR="006A14CC" w:rsidRPr="000F07D2" w:rsidRDefault="006A14CC">
      <w:pPr>
        <w:pStyle w:val="FootnoteText"/>
        <w:rPr>
          <w:rFonts w:ascii="Times New Roman" w:hAnsi="Times New Roman" w:cs="Times New Roman"/>
          <w:lang w:val="en-US"/>
        </w:rPr>
      </w:pPr>
      <w:r>
        <w:rPr>
          <w:rStyle w:val="FootnoteReference"/>
        </w:rPr>
        <w:footnoteRef/>
      </w:r>
      <w:r w:rsidRPr="000F07D2">
        <w:rPr>
          <w:lang w:val="en-US"/>
        </w:rPr>
        <w:t xml:space="preserve"> </w:t>
      </w:r>
      <w:r>
        <w:rPr>
          <w:rFonts w:ascii="Times New Roman" w:hAnsi="Times New Roman" w:cs="Times New Roman"/>
          <w:lang w:val="en-US"/>
        </w:rPr>
        <w:t>This defense can be found on page 35.</w:t>
      </w:r>
    </w:p>
  </w:footnote>
  <w:footnote w:id="10">
    <w:p w:rsidR="006A14CC" w:rsidRPr="00911CD1" w:rsidRDefault="006A14CC" w:rsidP="002C28AF">
      <w:pPr>
        <w:pStyle w:val="FootnoteText"/>
        <w:rPr>
          <w:rFonts w:ascii="Times New Roman" w:hAnsi="Times New Roman" w:cs="Times New Roman"/>
          <w:lang w:val="en-US"/>
        </w:rPr>
      </w:pPr>
      <w:r>
        <w:rPr>
          <w:rStyle w:val="FootnoteReference"/>
        </w:rPr>
        <w:footnoteRef/>
      </w:r>
      <w:r w:rsidRPr="00911CD1">
        <w:rPr>
          <w:lang w:val="en-US"/>
        </w:rPr>
        <w:t xml:space="preserve"> </w:t>
      </w:r>
      <w:r>
        <w:rPr>
          <w:rFonts w:ascii="Times New Roman" w:hAnsi="Times New Roman" w:cs="Times New Roman"/>
          <w:lang w:val="en-US"/>
        </w:rPr>
        <w:t>See c</w:t>
      </w:r>
      <w:r w:rsidRPr="00F53184">
        <w:rPr>
          <w:rFonts w:ascii="Times New Roman" w:hAnsi="Times New Roman" w:cs="Times New Roman"/>
          <w:lang w:val="en-US"/>
        </w:rPr>
        <w:t xml:space="preserve">hapter three </w:t>
      </w:r>
      <w:r w:rsidRPr="00B71EDC">
        <w:rPr>
          <w:rFonts w:ascii="Times New Roman" w:hAnsi="Times New Roman" w:cs="Times New Roman"/>
          <w:lang w:val="en-US"/>
        </w:rPr>
        <w:t xml:space="preserve">page 21 for an </w:t>
      </w:r>
      <w:r>
        <w:rPr>
          <w:rFonts w:ascii="Times New Roman" w:hAnsi="Times New Roman" w:cs="Times New Roman"/>
          <w:lang w:val="en-US"/>
        </w:rPr>
        <w:t xml:space="preserve">explanation. </w:t>
      </w:r>
    </w:p>
  </w:footnote>
  <w:footnote w:id="11">
    <w:p w:rsidR="006A14CC" w:rsidRPr="006D5DE6" w:rsidRDefault="006A14CC" w:rsidP="002C28AF">
      <w:pPr>
        <w:pStyle w:val="FootnoteText"/>
        <w:rPr>
          <w:lang w:val="en-US"/>
        </w:rPr>
      </w:pPr>
      <w:r>
        <w:rPr>
          <w:rStyle w:val="FootnoteReference"/>
        </w:rPr>
        <w:footnoteRef/>
      </w:r>
      <w:r w:rsidRPr="00E06CC7">
        <w:rPr>
          <w:lang w:val="en-US"/>
        </w:rPr>
        <w:t xml:space="preserve"> </w:t>
      </w:r>
      <w:r w:rsidRPr="006D5DE6">
        <w:rPr>
          <w:rFonts w:ascii="Times New Roman" w:hAnsi="Times New Roman" w:cs="Times New Roman"/>
          <w:lang w:val="en-US"/>
        </w:rPr>
        <w:t xml:space="preserve">As defined on </w:t>
      </w:r>
      <w:r w:rsidRPr="00560DF7">
        <w:rPr>
          <w:rFonts w:ascii="Times New Roman" w:hAnsi="Times New Roman" w:cs="Times New Roman"/>
          <w:lang w:val="en-US"/>
        </w:rPr>
        <w:t>page 29.</w:t>
      </w:r>
    </w:p>
  </w:footnote>
  <w:footnote w:id="12">
    <w:p w:rsidR="006A14CC" w:rsidRPr="005C333E" w:rsidRDefault="006A14CC" w:rsidP="002C28AF">
      <w:pPr>
        <w:pStyle w:val="FootnoteText"/>
        <w:rPr>
          <w:rFonts w:ascii="Times New Roman" w:hAnsi="Times New Roman" w:cs="Times New Roman"/>
          <w:lang w:val="en-US"/>
        </w:rPr>
      </w:pPr>
      <w:r>
        <w:rPr>
          <w:rStyle w:val="FootnoteReference"/>
        </w:rPr>
        <w:footnoteRef/>
      </w:r>
      <w:r w:rsidRPr="005C333E">
        <w:rPr>
          <w:lang w:val="en-US"/>
        </w:rPr>
        <w:t xml:space="preserve"> </w:t>
      </w:r>
      <w:r>
        <w:rPr>
          <w:rFonts w:ascii="Times New Roman" w:hAnsi="Times New Roman" w:cs="Times New Roman"/>
          <w:lang w:val="en-US"/>
        </w:rPr>
        <w:t xml:space="preserve">For further explanation of this recommendation check chapter three, </w:t>
      </w:r>
      <w:r w:rsidRPr="00560DF7">
        <w:rPr>
          <w:rFonts w:ascii="Times New Roman" w:hAnsi="Times New Roman" w:cs="Times New Roman"/>
          <w:lang w:val="en-US"/>
        </w:rPr>
        <w:t xml:space="preserve">page 28. </w:t>
      </w:r>
    </w:p>
  </w:footnote>
  <w:footnote w:id="13">
    <w:p w:rsidR="006A14CC" w:rsidRPr="006B1BA0" w:rsidRDefault="006A14CC" w:rsidP="002C28AF">
      <w:pPr>
        <w:pStyle w:val="FootnoteText"/>
        <w:rPr>
          <w:rFonts w:ascii="Times New Roman" w:hAnsi="Times New Roman" w:cs="Times New Roman"/>
          <w:lang w:val="en-US"/>
        </w:rPr>
      </w:pPr>
      <w:r>
        <w:rPr>
          <w:rStyle w:val="FootnoteReference"/>
        </w:rPr>
        <w:footnoteRef/>
      </w:r>
      <w:r w:rsidRPr="006B1BA0">
        <w:rPr>
          <w:lang w:val="en-US"/>
        </w:rPr>
        <w:t xml:space="preserve"> </w:t>
      </w:r>
      <w:r>
        <w:rPr>
          <w:rFonts w:ascii="Times New Roman" w:hAnsi="Times New Roman" w:cs="Times New Roman"/>
          <w:lang w:val="en-US"/>
        </w:rPr>
        <w:t xml:space="preserve">For a more detailed explanation of forward looking responsibility, turn to chapter two. </w:t>
      </w:r>
    </w:p>
  </w:footnote>
  <w:footnote w:id="14">
    <w:p w:rsidR="0041218F" w:rsidRPr="0041218F" w:rsidRDefault="0041218F">
      <w:pPr>
        <w:pStyle w:val="FootnoteText"/>
        <w:rPr>
          <w:rFonts w:ascii="Times New Roman" w:hAnsi="Times New Roman" w:cs="Times New Roman"/>
          <w:lang w:val="en-US"/>
        </w:rPr>
      </w:pPr>
      <w:r>
        <w:rPr>
          <w:rStyle w:val="FootnoteReference"/>
        </w:rPr>
        <w:footnoteRef/>
      </w:r>
      <w:r w:rsidRPr="0041218F">
        <w:rPr>
          <w:lang w:val="en-US"/>
        </w:rPr>
        <w:t xml:space="preserve"> </w:t>
      </w:r>
      <w:r>
        <w:rPr>
          <w:rFonts w:ascii="Times New Roman" w:hAnsi="Times New Roman" w:cs="Times New Roman"/>
          <w:lang w:val="en-US"/>
        </w:rPr>
        <w:t>An explanation of the three preconditions of option luck can be found on page 36-37.</w:t>
      </w:r>
    </w:p>
  </w:footnote>
  <w:footnote w:id="15">
    <w:p w:rsidR="006A14CC" w:rsidRPr="009276EC" w:rsidRDefault="006A14CC" w:rsidP="002C28AF">
      <w:pPr>
        <w:pStyle w:val="FootnoteText"/>
        <w:rPr>
          <w:rFonts w:ascii="Times New Roman" w:hAnsi="Times New Roman" w:cs="Times New Roman"/>
          <w:lang w:val="en-US"/>
        </w:rPr>
      </w:pPr>
      <w:r>
        <w:rPr>
          <w:rStyle w:val="FootnoteReference"/>
        </w:rPr>
        <w:footnoteRef/>
      </w:r>
      <w:r w:rsidRPr="009276EC">
        <w:rPr>
          <w:lang w:val="en-US"/>
        </w:rPr>
        <w:t xml:space="preserve"> </w:t>
      </w:r>
      <w:r>
        <w:rPr>
          <w:rFonts w:ascii="Times New Roman" w:hAnsi="Times New Roman" w:cs="Times New Roman"/>
          <w:lang w:val="en-US"/>
        </w:rPr>
        <w:t xml:space="preserve">Remember that vertical equity meant treating different cases differently.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A11A97"/>
    <w:multiLevelType w:val="multilevel"/>
    <w:tmpl w:val="ADF631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hyphenationZone w:val="425"/>
  <w:characterSpacingControl w:val="doNotCompress"/>
  <w:footnotePr>
    <w:footnote w:id="-1"/>
    <w:footnote w:id="0"/>
  </w:footnotePr>
  <w:endnotePr>
    <w:endnote w:id="-1"/>
    <w:endnote w:id="0"/>
  </w:endnotePr>
  <w:compat/>
  <w:rsids>
    <w:rsidRoot w:val="00384715"/>
    <w:rsid w:val="00002307"/>
    <w:rsid w:val="00006B8A"/>
    <w:rsid w:val="0000770D"/>
    <w:rsid w:val="00017453"/>
    <w:rsid w:val="00017B42"/>
    <w:rsid w:val="00021DC9"/>
    <w:rsid w:val="000263D0"/>
    <w:rsid w:val="00034A0E"/>
    <w:rsid w:val="00036E40"/>
    <w:rsid w:val="000501B2"/>
    <w:rsid w:val="00051AE7"/>
    <w:rsid w:val="00056066"/>
    <w:rsid w:val="00066B52"/>
    <w:rsid w:val="000737BA"/>
    <w:rsid w:val="00080FF4"/>
    <w:rsid w:val="00083602"/>
    <w:rsid w:val="00083CCC"/>
    <w:rsid w:val="00085E81"/>
    <w:rsid w:val="000944C6"/>
    <w:rsid w:val="000A20F0"/>
    <w:rsid w:val="000A2266"/>
    <w:rsid w:val="000A4724"/>
    <w:rsid w:val="000B11CD"/>
    <w:rsid w:val="000B6104"/>
    <w:rsid w:val="000C214A"/>
    <w:rsid w:val="000C33AE"/>
    <w:rsid w:val="000D05A8"/>
    <w:rsid w:val="000D38A2"/>
    <w:rsid w:val="000D4244"/>
    <w:rsid w:val="000D5077"/>
    <w:rsid w:val="000D6A0E"/>
    <w:rsid w:val="000E2884"/>
    <w:rsid w:val="000E5705"/>
    <w:rsid w:val="000E6C6C"/>
    <w:rsid w:val="000E7EA8"/>
    <w:rsid w:val="000E7F67"/>
    <w:rsid w:val="000F07D2"/>
    <w:rsid w:val="000F19A2"/>
    <w:rsid w:val="000F6CAF"/>
    <w:rsid w:val="00100026"/>
    <w:rsid w:val="00100097"/>
    <w:rsid w:val="001025C8"/>
    <w:rsid w:val="00102805"/>
    <w:rsid w:val="001048D4"/>
    <w:rsid w:val="00106037"/>
    <w:rsid w:val="00106261"/>
    <w:rsid w:val="00106AAD"/>
    <w:rsid w:val="0010750D"/>
    <w:rsid w:val="00112E5C"/>
    <w:rsid w:val="00121198"/>
    <w:rsid w:val="0012192A"/>
    <w:rsid w:val="001249A6"/>
    <w:rsid w:val="00124F74"/>
    <w:rsid w:val="00133152"/>
    <w:rsid w:val="001419B4"/>
    <w:rsid w:val="00142453"/>
    <w:rsid w:val="00156C04"/>
    <w:rsid w:val="00165536"/>
    <w:rsid w:val="00176B50"/>
    <w:rsid w:val="00184860"/>
    <w:rsid w:val="00185F6B"/>
    <w:rsid w:val="001921DD"/>
    <w:rsid w:val="001940A1"/>
    <w:rsid w:val="0019445C"/>
    <w:rsid w:val="00194BFE"/>
    <w:rsid w:val="00195707"/>
    <w:rsid w:val="00196B70"/>
    <w:rsid w:val="001A167A"/>
    <w:rsid w:val="001C05F2"/>
    <w:rsid w:val="001C20EB"/>
    <w:rsid w:val="001D0ABD"/>
    <w:rsid w:val="001F058A"/>
    <w:rsid w:val="001F2BAB"/>
    <w:rsid w:val="001F41D8"/>
    <w:rsid w:val="001F4549"/>
    <w:rsid w:val="001F6344"/>
    <w:rsid w:val="001F7B01"/>
    <w:rsid w:val="00203991"/>
    <w:rsid w:val="00206C79"/>
    <w:rsid w:val="00213ACD"/>
    <w:rsid w:val="002155A9"/>
    <w:rsid w:val="00223206"/>
    <w:rsid w:val="0022735B"/>
    <w:rsid w:val="00232F6A"/>
    <w:rsid w:val="00236AC6"/>
    <w:rsid w:val="00237B4D"/>
    <w:rsid w:val="0024557E"/>
    <w:rsid w:val="002472CA"/>
    <w:rsid w:val="0024731B"/>
    <w:rsid w:val="00263C47"/>
    <w:rsid w:val="0026412F"/>
    <w:rsid w:val="00264139"/>
    <w:rsid w:val="00267C9F"/>
    <w:rsid w:val="00276144"/>
    <w:rsid w:val="00284874"/>
    <w:rsid w:val="00285896"/>
    <w:rsid w:val="002862D0"/>
    <w:rsid w:val="00287F2B"/>
    <w:rsid w:val="00294DD6"/>
    <w:rsid w:val="002A1AC4"/>
    <w:rsid w:val="002B0BB7"/>
    <w:rsid w:val="002B10EC"/>
    <w:rsid w:val="002B26EE"/>
    <w:rsid w:val="002B70E6"/>
    <w:rsid w:val="002C0FE1"/>
    <w:rsid w:val="002C28AF"/>
    <w:rsid w:val="002C5C48"/>
    <w:rsid w:val="002C6CD8"/>
    <w:rsid w:val="002C7063"/>
    <w:rsid w:val="002C776A"/>
    <w:rsid w:val="002D0A1B"/>
    <w:rsid w:val="002D3BC5"/>
    <w:rsid w:val="002D606A"/>
    <w:rsid w:val="002D7D09"/>
    <w:rsid w:val="002E22C1"/>
    <w:rsid w:val="002E25CC"/>
    <w:rsid w:val="002E2ACB"/>
    <w:rsid w:val="002E700D"/>
    <w:rsid w:val="00302074"/>
    <w:rsid w:val="003031BB"/>
    <w:rsid w:val="00304938"/>
    <w:rsid w:val="00312079"/>
    <w:rsid w:val="00315DCB"/>
    <w:rsid w:val="00317357"/>
    <w:rsid w:val="003311A8"/>
    <w:rsid w:val="00332B77"/>
    <w:rsid w:val="0034361E"/>
    <w:rsid w:val="00343B0E"/>
    <w:rsid w:val="00344DB7"/>
    <w:rsid w:val="00347FAA"/>
    <w:rsid w:val="00357126"/>
    <w:rsid w:val="003573E2"/>
    <w:rsid w:val="00361F55"/>
    <w:rsid w:val="003646E4"/>
    <w:rsid w:val="0037572E"/>
    <w:rsid w:val="00384715"/>
    <w:rsid w:val="0038496D"/>
    <w:rsid w:val="0039085F"/>
    <w:rsid w:val="003948D7"/>
    <w:rsid w:val="00397959"/>
    <w:rsid w:val="003A0333"/>
    <w:rsid w:val="003A3FB4"/>
    <w:rsid w:val="003A45D5"/>
    <w:rsid w:val="003B0CE2"/>
    <w:rsid w:val="003B5987"/>
    <w:rsid w:val="003C6506"/>
    <w:rsid w:val="003D570F"/>
    <w:rsid w:val="003D7A68"/>
    <w:rsid w:val="003E222B"/>
    <w:rsid w:val="003F05ED"/>
    <w:rsid w:val="003F1DCC"/>
    <w:rsid w:val="003F77AB"/>
    <w:rsid w:val="0040277E"/>
    <w:rsid w:val="00402EFA"/>
    <w:rsid w:val="00407721"/>
    <w:rsid w:val="00407809"/>
    <w:rsid w:val="00407EB8"/>
    <w:rsid w:val="0041218F"/>
    <w:rsid w:val="0042219F"/>
    <w:rsid w:val="00426FF0"/>
    <w:rsid w:val="004315A4"/>
    <w:rsid w:val="004320E1"/>
    <w:rsid w:val="00433D6A"/>
    <w:rsid w:val="00434114"/>
    <w:rsid w:val="00437471"/>
    <w:rsid w:val="00437FB7"/>
    <w:rsid w:val="004409D6"/>
    <w:rsid w:val="00442084"/>
    <w:rsid w:val="0044311A"/>
    <w:rsid w:val="0045754A"/>
    <w:rsid w:val="00464D8A"/>
    <w:rsid w:val="00466BBA"/>
    <w:rsid w:val="00471FDA"/>
    <w:rsid w:val="0047224C"/>
    <w:rsid w:val="00482020"/>
    <w:rsid w:val="004837A2"/>
    <w:rsid w:val="00483CC2"/>
    <w:rsid w:val="00484BBA"/>
    <w:rsid w:val="00491D43"/>
    <w:rsid w:val="004954CE"/>
    <w:rsid w:val="004A12CF"/>
    <w:rsid w:val="004A1B17"/>
    <w:rsid w:val="004A284F"/>
    <w:rsid w:val="004A4FC7"/>
    <w:rsid w:val="004A72F7"/>
    <w:rsid w:val="004A73AC"/>
    <w:rsid w:val="004B1F55"/>
    <w:rsid w:val="004B4922"/>
    <w:rsid w:val="004B5CC0"/>
    <w:rsid w:val="004B6B26"/>
    <w:rsid w:val="004C3EB8"/>
    <w:rsid w:val="004D2DFF"/>
    <w:rsid w:val="004D4434"/>
    <w:rsid w:val="004F212D"/>
    <w:rsid w:val="004F6C69"/>
    <w:rsid w:val="00501482"/>
    <w:rsid w:val="00504EEA"/>
    <w:rsid w:val="00513C6F"/>
    <w:rsid w:val="005143A3"/>
    <w:rsid w:val="00522472"/>
    <w:rsid w:val="00522EF8"/>
    <w:rsid w:val="00531404"/>
    <w:rsid w:val="0053373E"/>
    <w:rsid w:val="00533B11"/>
    <w:rsid w:val="00533C04"/>
    <w:rsid w:val="005368ED"/>
    <w:rsid w:val="005374FD"/>
    <w:rsid w:val="005406CE"/>
    <w:rsid w:val="00542156"/>
    <w:rsid w:val="00545FAF"/>
    <w:rsid w:val="005465C8"/>
    <w:rsid w:val="00552B55"/>
    <w:rsid w:val="005541A5"/>
    <w:rsid w:val="00556AF9"/>
    <w:rsid w:val="005609DB"/>
    <w:rsid w:val="00560DF7"/>
    <w:rsid w:val="005617C7"/>
    <w:rsid w:val="005624AE"/>
    <w:rsid w:val="00562B64"/>
    <w:rsid w:val="0057206E"/>
    <w:rsid w:val="00573DD3"/>
    <w:rsid w:val="005809EF"/>
    <w:rsid w:val="00586B4A"/>
    <w:rsid w:val="005907CC"/>
    <w:rsid w:val="00591BFE"/>
    <w:rsid w:val="005A1FF9"/>
    <w:rsid w:val="005A2111"/>
    <w:rsid w:val="005B4E50"/>
    <w:rsid w:val="005B730E"/>
    <w:rsid w:val="005C0DB2"/>
    <w:rsid w:val="005C16F3"/>
    <w:rsid w:val="005C240E"/>
    <w:rsid w:val="005C5A27"/>
    <w:rsid w:val="005D321A"/>
    <w:rsid w:val="005D6D78"/>
    <w:rsid w:val="005D754E"/>
    <w:rsid w:val="005D777E"/>
    <w:rsid w:val="005D7A76"/>
    <w:rsid w:val="005E3611"/>
    <w:rsid w:val="005E3E93"/>
    <w:rsid w:val="005E49C4"/>
    <w:rsid w:val="005E4E0A"/>
    <w:rsid w:val="005F11C7"/>
    <w:rsid w:val="005F6DDC"/>
    <w:rsid w:val="0060063E"/>
    <w:rsid w:val="00606724"/>
    <w:rsid w:val="006102D4"/>
    <w:rsid w:val="006112C8"/>
    <w:rsid w:val="00613572"/>
    <w:rsid w:val="00613AA3"/>
    <w:rsid w:val="00614122"/>
    <w:rsid w:val="006143C6"/>
    <w:rsid w:val="00615AC4"/>
    <w:rsid w:val="006170CF"/>
    <w:rsid w:val="006235D1"/>
    <w:rsid w:val="0063105F"/>
    <w:rsid w:val="00632920"/>
    <w:rsid w:val="00634293"/>
    <w:rsid w:val="006357EC"/>
    <w:rsid w:val="00637E66"/>
    <w:rsid w:val="006437F2"/>
    <w:rsid w:val="00645C6F"/>
    <w:rsid w:val="00657B80"/>
    <w:rsid w:val="00670B51"/>
    <w:rsid w:val="006715FA"/>
    <w:rsid w:val="00672D0C"/>
    <w:rsid w:val="00676C92"/>
    <w:rsid w:val="00676FC2"/>
    <w:rsid w:val="00677D57"/>
    <w:rsid w:val="0068088D"/>
    <w:rsid w:val="006820D8"/>
    <w:rsid w:val="006917C8"/>
    <w:rsid w:val="0069420B"/>
    <w:rsid w:val="006A14CC"/>
    <w:rsid w:val="006B01A9"/>
    <w:rsid w:val="006B2D35"/>
    <w:rsid w:val="006B5DB0"/>
    <w:rsid w:val="006C43F1"/>
    <w:rsid w:val="006C7EF3"/>
    <w:rsid w:val="006D0B3A"/>
    <w:rsid w:val="006D623B"/>
    <w:rsid w:val="006D6D03"/>
    <w:rsid w:val="006D7291"/>
    <w:rsid w:val="006F29CA"/>
    <w:rsid w:val="006F4FD5"/>
    <w:rsid w:val="007000D5"/>
    <w:rsid w:val="00702DFD"/>
    <w:rsid w:val="00704D12"/>
    <w:rsid w:val="00711C70"/>
    <w:rsid w:val="007130C2"/>
    <w:rsid w:val="00717F81"/>
    <w:rsid w:val="0072097C"/>
    <w:rsid w:val="00721CBD"/>
    <w:rsid w:val="0072626E"/>
    <w:rsid w:val="007270C8"/>
    <w:rsid w:val="00727AE2"/>
    <w:rsid w:val="007336EA"/>
    <w:rsid w:val="00736F82"/>
    <w:rsid w:val="00741A94"/>
    <w:rsid w:val="00742A74"/>
    <w:rsid w:val="00754E66"/>
    <w:rsid w:val="007559A9"/>
    <w:rsid w:val="007622AF"/>
    <w:rsid w:val="007624E4"/>
    <w:rsid w:val="00770C6C"/>
    <w:rsid w:val="00774265"/>
    <w:rsid w:val="00777DB2"/>
    <w:rsid w:val="00777ED9"/>
    <w:rsid w:val="007803B8"/>
    <w:rsid w:val="00780AE9"/>
    <w:rsid w:val="00783EAB"/>
    <w:rsid w:val="00783EED"/>
    <w:rsid w:val="0079099F"/>
    <w:rsid w:val="007977E9"/>
    <w:rsid w:val="007A76E4"/>
    <w:rsid w:val="007B033D"/>
    <w:rsid w:val="007B3948"/>
    <w:rsid w:val="007C473B"/>
    <w:rsid w:val="007D0460"/>
    <w:rsid w:val="007D2848"/>
    <w:rsid w:val="007D2B92"/>
    <w:rsid w:val="007D3845"/>
    <w:rsid w:val="007D6649"/>
    <w:rsid w:val="007D690D"/>
    <w:rsid w:val="007E004A"/>
    <w:rsid w:val="007E1FEC"/>
    <w:rsid w:val="007E2C56"/>
    <w:rsid w:val="007E3089"/>
    <w:rsid w:val="007E6A9D"/>
    <w:rsid w:val="007F143E"/>
    <w:rsid w:val="007F68E9"/>
    <w:rsid w:val="00801C61"/>
    <w:rsid w:val="008102E5"/>
    <w:rsid w:val="008156B9"/>
    <w:rsid w:val="00815B8B"/>
    <w:rsid w:val="008160BC"/>
    <w:rsid w:val="00826484"/>
    <w:rsid w:val="00826FAB"/>
    <w:rsid w:val="00831DDE"/>
    <w:rsid w:val="00833384"/>
    <w:rsid w:val="0083473F"/>
    <w:rsid w:val="00841B2A"/>
    <w:rsid w:val="00850AD3"/>
    <w:rsid w:val="0085304A"/>
    <w:rsid w:val="00853280"/>
    <w:rsid w:val="0085435C"/>
    <w:rsid w:val="00863D22"/>
    <w:rsid w:val="00863EB4"/>
    <w:rsid w:val="008660DF"/>
    <w:rsid w:val="00882714"/>
    <w:rsid w:val="00884DF7"/>
    <w:rsid w:val="00885AF7"/>
    <w:rsid w:val="0089188E"/>
    <w:rsid w:val="00893904"/>
    <w:rsid w:val="0089535E"/>
    <w:rsid w:val="008A0295"/>
    <w:rsid w:val="008B46D5"/>
    <w:rsid w:val="008B689E"/>
    <w:rsid w:val="008C576B"/>
    <w:rsid w:val="008C7112"/>
    <w:rsid w:val="008D6F4C"/>
    <w:rsid w:val="008D74C6"/>
    <w:rsid w:val="008E5A34"/>
    <w:rsid w:val="008E71D7"/>
    <w:rsid w:val="008E7A0F"/>
    <w:rsid w:val="008F75D6"/>
    <w:rsid w:val="008F78C6"/>
    <w:rsid w:val="00900A4F"/>
    <w:rsid w:val="0091095A"/>
    <w:rsid w:val="00910B4C"/>
    <w:rsid w:val="00915394"/>
    <w:rsid w:val="0091579A"/>
    <w:rsid w:val="00916B96"/>
    <w:rsid w:val="00921163"/>
    <w:rsid w:val="0093032B"/>
    <w:rsid w:val="0093206B"/>
    <w:rsid w:val="00944541"/>
    <w:rsid w:val="00954104"/>
    <w:rsid w:val="0096061E"/>
    <w:rsid w:val="00960CA0"/>
    <w:rsid w:val="009620E3"/>
    <w:rsid w:val="00963240"/>
    <w:rsid w:val="00964806"/>
    <w:rsid w:val="00964C51"/>
    <w:rsid w:val="0097079D"/>
    <w:rsid w:val="00970F1E"/>
    <w:rsid w:val="009738B0"/>
    <w:rsid w:val="009744AC"/>
    <w:rsid w:val="009810C9"/>
    <w:rsid w:val="00986D46"/>
    <w:rsid w:val="00987A90"/>
    <w:rsid w:val="0099054B"/>
    <w:rsid w:val="0099254B"/>
    <w:rsid w:val="00994010"/>
    <w:rsid w:val="009A0154"/>
    <w:rsid w:val="009A2F0F"/>
    <w:rsid w:val="009A30AD"/>
    <w:rsid w:val="009B1281"/>
    <w:rsid w:val="009B52C9"/>
    <w:rsid w:val="009C1AFC"/>
    <w:rsid w:val="009C74F0"/>
    <w:rsid w:val="009E069F"/>
    <w:rsid w:val="009E39D8"/>
    <w:rsid w:val="009E59C6"/>
    <w:rsid w:val="009E6F22"/>
    <w:rsid w:val="009F1577"/>
    <w:rsid w:val="009F7B1E"/>
    <w:rsid w:val="00A015A3"/>
    <w:rsid w:val="00A04839"/>
    <w:rsid w:val="00A05279"/>
    <w:rsid w:val="00A052BB"/>
    <w:rsid w:val="00A13796"/>
    <w:rsid w:val="00A14AED"/>
    <w:rsid w:val="00A200BF"/>
    <w:rsid w:val="00A25C27"/>
    <w:rsid w:val="00A2779A"/>
    <w:rsid w:val="00A34DE8"/>
    <w:rsid w:val="00A44C4E"/>
    <w:rsid w:val="00A45771"/>
    <w:rsid w:val="00A462B5"/>
    <w:rsid w:val="00A47D14"/>
    <w:rsid w:val="00A51504"/>
    <w:rsid w:val="00A6344B"/>
    <w:rsid w:val="00A63C79"/>
    <w:rsid w:val="00A63CE5"/>
    <w:rsid w:val="00A65DEB"/>
    <w:rsid w:val="00A70224"/>
    <w:rsid w:val="00A70D94"/>
    <w:rsid w:val="00A730E8"/>
    <w:rsid w:val="00A74378"/>
    <w:rsid w:val="00A7460F"/>
    <w:rsid w:val="00A754A2"/>
    <w:rsid w:val="00A7584C"/>
    <w:rsid w:val="00A83110"/>
    <w:rsid w:val="00A83252"/>
    <w:rsid w:val="00A94AD6"/>
    <w:rsid w:val="00AA0839"/>
    <w:rsid w:val="00AA32C4"/>
    <w:rsid w:val="00AA3AC5"/>
    <w:rsid w:val="00AA52A6"/>
    <w:rsid w:val="00AA5631"/>
    <w:rsid w:val="00AB1EFB"/>
    <w:rsid w:val="00AB38A5"/>
    <w:rsid w:val="00AB5EC1"/>
    <w:rsid w:val="00AB71D0"/>
    <w:rsid w:val="00AC1ED2"/>
    <w:rsid w:val="00AC2EE2"/>
    <w:rsid w:val="00AC3540"/>
    <w:rsid w:val="00AC3E75"/>
    <w:rsid w:val="00AC7F4B"/>
    <w:rsid w:val="00AD13A1"/>
    <w:rsid w:val="00AD28F3"/>
    <w:rsid w:val="00AD6534"/>
    <w:rsid w:val="00AE0471"/>
    <w:rsid w:val="00AE4400"/>
    <w:rsid w:val="00AE7EE8"/>
    <w:rsid w:val="00AF0FED"/>
    <w:rsid w:val="00AF465F"/>
    <w:rsid w:val="00AF6245"/>
    <w:rsid w:val="00AF6CA0"/>
    <w:rsid w:val="00B05B88"/>
    <w:rsid w:val="00B1274F"/>
    <w:rsid w:val="00B171D2"/>
    <w:rsid w:val="00B25733"/>
    <w:rsid w:val="00B30827"/>
    <w:rsid w:val="00B311E0"/>
    <w:rsid w:val="00B32AF3"/>
    <w:rsid w:val="00B358FD"/>
    <w:rsid w:val="00B42117"/>
    <w:rsid w:val="00B43ED0"/>
    <w:rsid w:val="00B509C6"/>
    <w:rsid w:val="00B51568"/>
    <w:rsid w:val="00B52B56"/>
    <w:rsid w:val="00B54959"/>
    <w:rsid w:val="00B562B6"/>
    <w:rsid w:val="00B57108"/>
    <w:rsid w:val="00B62EEA"/>
    <w:rsid w:val="00B64DCA"/>
    <w:rsid w:val="00B6608F"/>
    <w:rsid w:val="00B7118C"/>
    <w:rsid w:val="00B71EDC"/>
    <w:rsid w:val="00B80E92"/>
    <w:rsid w:val="00B80F51"/>
    <w:rsid w:val="00B81485"/>
    <w:rsid w:val="00B8292B"/>
    <w:rsid w:val="00B84982"/>
    <w:rsid w:val="00BA5997"/>
    <w:rsid w:val="00BB04C7"/>
    <w:rsid w:val="00BB0794"/>
    <w:rsid w:val="00BD079B"/>
    <w:rsid w:val="00BD460B"/>
    <w:rsid w:val="00BD4963"/>
    <w:rsid w:val="00BD75B0"/>
    <w:rsid w:val="00BE7CC5"/>
    <w:rsid w:val="00C0586B"/>
    <w:rsid w:val="00C05FCB"/>
    <w:rsid w:val="00C208F8"/>
    <w:rsid w:val="00C21FE0"/>
    <w:rsid w:val="00C245D8"/>
    <w:rsid w:val="00C27D75"/>
    <w:rsid w:val="00C3544A"/>
    <w:rsid w:val="00C36845"/>
    <w:rsid w:val="00C37157"/>
    <w:rsid w:val="00C37230"/>
    <w:rsid w:val="00C42E30"/>
    <w:rsid w:val="00C44D72"/>
    <w:rsid w:val="00C45AD6"/>
    <w:rsid w:val="00C466BD"/>
    <w:rsid w:val="00C468B8"/>
    <w:rsid w:val="00C5360B"/>
    <w:rsid w:val="00C60702"/>
    <w:rsid w:val="00C627F4"/>
    <w:rsid w:val="00C67DD3"/>
    <w:rsid w:val="00C71189"/>
    <w:rsid w:val="00C71A3B"/>
    <w:rsid w:val="00C77175"/>
    <w:rsid w:val="00C7776C"/>
    <w:rsid w:val="00C81093"/>
    <w:rsid w:val="00C82F19"/>
    <w:rsid w:val="00C84896"/>
    <w:rsid w:val="00C85838"/>
    <w:rsid w:val="00C87210"/>
    <w:rsid w:val="00C94B2F"/>
    <w:rsid w:val="00CA1440"/>
    <w:rsid w:val="00CD0F37"/>
    <w:rsid w:val="00CD151A"/>
    <w:rsid w:val="00CD46DA"/>
    <w:rsid w:val="00CD4CD7"/>
    <w:rsid w:val="00CD51D7"/>
    <w:rsid w:val="00CD618F"/>
    <w:rsid w:val="00CE79B2"/>
    <w:rsid w:val="00CF0C0C"/>
    <w:rsid w:val="00CF7BCF"/>
    <w:rsid w:val="00D04A78"/>
    <w:rsid w:val="00D11B1E"/>
    <w:rsid w:val="00D12A9D"/>
    <w:rsid w:val="00D1612B"/>
    <w:rsid w:val="00D20418"/>
    <w:rsid w:val="00D4040A"/>
    <w:rsid w:val="00D42753"/>
    <w:rsid w:val="00D450E9"/>
    <w:rsid w:val="00D47087"/>
    <w:rsid w:val="00D47674"/>
    <w:rsid w:val="00D5495A"/>
    <w:rsid w:val="00D55763"/>
    <w:rsid w:val="00D57462"/>
    <w:rsid w:val="00D57FB4"/>
    <w:rsid w:val="00D617DE"/>
    <w:rsid w:val="00D71960"/>
    <w:rsid w:val="00D72BA4"/>
    <w:rsid w:val="00D731A1"/>
    <w:rsid w:val="00D80C59"/>
    <w:rsid w:val="00D82547"/>
    <w:rsid w:val="00D83695"/>
    <w:rsid w:val="00D91CCE"/>
    <w:rsid w:val="00D94012"/>
    <w:rsid w:val="00DA2953"/>
    <w:rsid w:val="00DB49C7"/>
    <w:rsid w:val="00DB49F6"/>
    <w:rsid w:val="00DC11CE"/>
    <w:rsid w:val="00DC7273"/>
    <w:rsid w:val="00DD01C8"/>
    <w:rsid w:val="00DD3343"/>
    <w:rsid w:val="00DD79A4"/>
    <w:rsid w:val="00DE3343"/>
    <w:rsid w:val="00DF1B26"/>
    <w:rsid w:val="00DF734F"/>
    <w:rsid w:val="00E001FF"/>
    <w:rsid w:val="00E063EC"/>
    <w:rsid w:val="00E125A8"/>
    <w:rsid w:val="00E1463F"/>
    <w:rsid w:val="00E22D44"/>
    <w:rsid w:val="00E23098"/>
    <w:rsid w:val="00E31345"/>
    <w:rsid w:val="00E32697"/>
    <w:rsid w:val="00E3366D"/>
    <w:rsid w:val="00E35D63"/>
    <w:rsid w:val="00E40A6B"/>
    <w:rsid w:val="00E44800"/>
    <w:rsid w:val="00E44F19"/>
    <w:rsid w:val="00E51FA3"/>
    <w:rsid w:val="00E52EC9"/>
    <w:rsid w:val="00E662C0"/>
    <w:rsid w:val="00E713A3"/>
    <w:rsid w:val="00E7610F"/>
    <w:rsid w:val="00E76F94"/>
    <w:rsid w:val="00E80D1C"/>
    <w:rsid w:val="00E846A2"/>
    <w:rsid w:val="00E858AE"/>
    <w:rsid w:val="00E86EF7"/>
    <w:rsid w:val="00E90A53"/>
    <w:rsid w:val="00E9102C"/>
    <w:rsid w:val="00E91990"/>
    <w:rsid w:val="00E97D4E"/>
    <w:rsid w:val="00EA0931"/>
    <w:rsid w:val="00EA1647"/>
    <w:rsid w:val="00EA2509"/>
    <w:rsid w:val="00EA33E7"/>
    <w:rsid w:val="00EB5BA3"/>
    <w:rsid w:val="00EC0B5D"/>
    <w:rsid w:val="00EC3E13"/>
    <w:rsid w:val="00EC44ED"/>
    <w:rsid w:val="00EC5A0E"/>
    <w:rsid w:val="00ED2251"/>
    <w:rsid w:val="00ED2D3D"/>
    <w:rsid w:val="00ED3B93"/>
    <w:rsid w:val="00ED6027"/>
    <w:rsid w:val="00EE3267"/>
    <w:rsid w:val="00EE7A53"/>
    <w:rsid w:val="00EF0277"/>
    <w:rsid w:val="00F01654"/>
    <w:rsid w:val="00F06091"/>
    <w:rsid w:val="00F07777"/>
    <w:rsid w:val="00F130AD"/>
    <w:rsid w:val="00F2655A"/>
    <w:rsid w:val="00F31BE5"/>
    <w:rsid w:val="00F32653"/>
    <w:rsid w:val="00F51E78"/>
    <w:rsid w:val="00F52767"/>
    <w:rsid w:val="00F557F2"/>
    <w:rsid w:val="00F6095D"/>
    <w:rsid w:val="00F62615"/>
    <w:rsid w:val="00F63FD8"/>
    <w:rsid w:val="00F64C04"/>
    <w:rsid w:val="00F67467"/>
    <w:rsid w:val="00F70656"/>
    <w:rsid w:val="00F77763"/>
    <w:rsid w:val="00F82F04"/>
    <w:rsid w:val="00F9394F"/>
    <w:rsid w:val="00F949D5"/>
    <w:rsid w:val="00F9623B"/>
    <w:rsid w:val="00FA04A5"/>
    <w:rsid w:val="00FA0587"/>
    <w:rsid w:val="00FA0D2E"/>
    <w:rsid w:val="00FA3306"/>
    <w:rsid w:val="00FA491C"/>
    <w:rsid w:val="00FB2E01"/>
    <w:rsid w:val="00FC017A"/>
    <w:rsid w:val="00FC5124"/>
    <w:rsid w:val="00FC6432"/>
    <w:rsid w:val="00FC6F34"/>
    <w:rsid w:val="00FD2FB4"/>
    <w:rsid w:val="00FD32DD"/>
    <w:rsid w:val="00FE34CB"/>
    <w:rsid w:val="00FF0613"/>
    <w:rsid w:val="00FF1DDC"/>
    <w:rsid w:val="00FF42AF"/>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7175"/>
  </w:style>
  <w:style w:type="paragraph" w:styleId="Heading1">
    <w:name w:val="heading 1"/>
    <w:basedOn w:val="Thesis-n1"/>
    <w:next w:val="Normal"/>
    <w:link w:val="Heading1Char"/>
    <w:uiPriority w:val="9"/>
    <w:qFormat/>
    <w:rsid w:val="00DE3343"/>
    <w:pPr>
      <w:keepNext/>
      <w:keepLines/>
      <w:spacing w:before="480" w:after="0"/>
      <w:outlineLvl w:val="0"/>
    </w:pPr>
    <w:rPr>
      <w:rFonts w:asciiTheme="majorHAnsi"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36845"/>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384715"/>
    <w:pPr>
      <w:spacing w:after="0" w:line="240" w:lineRule="auto"/>
    </w:pPr>
    <w:rPr>
      <w:rFonts w:eastAsiaTheme="minorEastAsia"/>
      <w:lang w:eastAsia="nl-NL"/>
    </w:rPr>
  </w:style>
  <w:style w:type="character" w:customStyle="1" w:styleId="NoSpacingChar">
    <w:name w:val="No Spacing Char"/>
    <w:basedOn w:val="DefaultParagraphFont"/>
    <w:link w:val="NoSpacing"/>
    <w:uiPriority w:val="1"/>
    <w:rsid w:val="00384715"/>
    <w:rPr>
      <w:rFonts w:eastAsiaTheme="minorEastAsia"/>
      <w:lang w:eastAsia="nl-NL"/>
    </w:rPr>
  </w:style>
  <w:style w:type="paragraph" w:styleId="BalloonText">
    <w:name w:val="Balloon Text"/>
    <w:basedOn w:val="Normal"/>
    <w:link w:val="BalloonTextChar"/>
    <w:uiPriority w:val="99"/>
    <w:semiHidden/>
    <w:unhideWhenUsed/>
    <w:rsid w:val="0038471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84715"/>
    <w:rPr>
      <w:rFonts w:ascii="Tahoma" w:hAnsi="Tahoma" w:cs="Tahoma"/>
      <w:sz w:val="16"/>
      <w:szCs w:val="16"/>
    </w:rPr>
  </w:style>
  <w:style w:type="paragraph" w:styleId="FootnoteText">
    <w:name w:val="footnote text"/>
    <w:basedOn w:val="Normal"/>
    <w:link w:val="FootnoteTextChar"/>
    <w:uiPriority w:val="99"/>
    <w:semiHidden/>
    <w:unhideWhenUsed/>
    <w:rsid w:val="006437F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437F2"/>
    <w:rPr>
      <w:sz w:val="20"/>
      <w:szCs w:val="20"/>
    </w:rPr>
  </w:style>
  <w:style w:type="character" w:styleId="FootnoteReference">
    <w:name w:val="footnote reference"/>
    <w:basedOn w:val="DefaultParagraphFont"/>
    <w:uiPriority w:val="99"/>
    <w:semiHidden/>
    <w:unhideWhenUsed/>
    <w:rsid w:val="006437F2"/>
    <w:rPr>
      <w:vertAlign w:val="superscript"/>
    </w:rPr>
  </w:style>
  <w:style w:type="paragraph" w:styleId="Title">
    <w:name w:val="Title"/>
    <w:basedOn w:val="Normal"/>
    <w:next w:val="Normal"/>
    <w:link w:val="TitleChar"/>
    <w:uiPriority w:val="10"/>
    <w:qFormat/>
    <w:rsid w:val="006437F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6437F2"/>
    <w:rPr>
      <w:rFonts w:asciiTheme="majorHAnsi" w:eastAsiaTheme="majorEastAsia" w:hAnsiTheme="majorHAnsi" w:cstheme="majorBidi"/>
      <w:color w:val="17365D" w:themeColor="text2" w:themeShade="BF"/>
      <w:spacing w:val="5"/>
      <w:kern w:val="28"/>
      <w:sz w:val="52"/>
      <w:szCs w:val="52"/>
    </w:rPr>
  </w:style>
  <w:style w:type="paragraph" w:styleId="Header">
    <w:name w:val="header"/>
    <w:basedOn w:val="Normal"/>
    <w:link w:val="HeaderChar"/>
    <w:uiPriority w:val="99"/>
    <w:unhideWhenUsed/>
    <w:rsid w:val="000E7F67"/>
    <w:pPr>
      <w:tabs>
        <w:tab w:val="center" w:pos="4536"/>
        <w:tab w:val="right" w:pos="9072"/>
      </w:tabs>
      <w:spacing w:after="0" w:line="240" w:lineRule="auto"/>
    </w:pPr>
  </w:style>
  <w:style w:type="character" w:customStyle="1" w:styleId="HeaderChar">
    <w:name w:val="Header Char"/>
    <w:basedOn w:val="DefaultParagraphFont"/>
    <w:link w:val="Header"/>
    <w:uiPriority w:val="99"/>
    <w:rsid w:val="000E7F67"/>
  </w:style>
  <w:style w:type="paragraph" w:styleId="Footer">
    <w:name w:val="footer"/>
    <w:basedOn w:val="Normal"/>
    <w:link w:val="FooterChar"/>
    <w:uiPriority w:val="99"/>
    <w:unhideWhenUsed/>
    <w:rsid w:val="000E7F67"/>
    <w:pPr>
      <w:tabs>
        <w:tab w:val="center" w:pos="4536"/>
        <w:tab w:val="right" w:pos="9072"/>
      </w:tabs>
      <w:spacing w:after="0" w:line="240" w:lineRule="auto"/>
    </w:pPr>
  </w:style>
  <w:style w:type="character" w:customStyle="1" w:styleId="FooterChar">
    <w:name w:val="Footer Char"/>
    <w:basedOn w:val="DefaultParagraphFont"/>
    <w:link w:val="Footer"/>
    <w:uiPriority w:val="99"/>
    <w:rsid w:val="000E7F67"/>
  </w:style>
  <w:style w:type="character" w:customStyle="1" w:styleId="Heading1Char">
    <w:name w:val="Heading 1 Char"/>
    <w:basedOn w:val="DefaultParagraphFont"/>
    <w:link w:val="Heading1"/>
    <w:uiPriority w:val="9"/>
    <w:rsid w:val="00915394"/>
    <w:rPr>
      <w:rFonts w:asciiTheme="majorHAnsi" w:eastAsiaTheme="majorEastAsia" w:hAnsiTheme="majorHAnsi" w:cstheme="majorBidi"/>
      <w:b/>
      <w:bCs/>
      <w:color w:val="365F91" w:themeColor="accent1" w:themeShade="BF"/>
      <w:spacing w:val="5"/>
      <w:kern w:val="28"/>
      <w:sz w:val="28"/>
      <w:szCs w:val="28"/>
      <w:lang w:val="en-US"/>
    </w:rPr>
  </w:style>
  <w:style w:type="paragraph" w:styleId="TOCHeading">
    <w:name w:val="TOC Heading"/>
    <w:basedOn w:val="Heading1"/>
    <w:next w:val="Normal"/>
    <w:uiPriority w:val="39"/>
    <w:unhideWhenUsed/>
    <w:qFormat/>
    <w:rsid w:val="00DE3343"/>
    <w:pPr>
      <w:pBdr>
        <w:bottom w:val="none" w:sz="0" w:space="0" w:color="auto"/>
      </w:pBdr>
      <w:spacing w:line="276" w:lineRule="auto"/>
      <w:jc w:val="left"/>
      <w:outlineLvl w:val="9"/>
    </w:pPr>
    <w:rPr>
      <w:spacing w:val="0"/>
      <w:kern w:val="0"/>
      <w:lang w:val="nl-NL" w:eastAsia="nl-NL"/>
    </w:rPr>
  </w:style>
  <w:style w:type="paragraph" w:styleId="TOC2">
    <w:name w:val="toc 2"/>
    <w:basedOn w:val="Normal"/>
    <w:next w:val="Normal"/>
    <w:autoRedefine/>
    <w:uiPriority w:val="39"/>
    <w:unhideWhenUsed/>
    <w:rsid w:val="00DE3343"/>
    <w:pPr>
      <w:spacing w:after="100"/>
      <w:ind w:left="220"/>
    </w:pPr>
  </w:style>
  <w:style w:type="paragraph" w:styleId="TOC3">
    <w:name w:val="toc 3"/>
    <w:basedOn w:val="Normal"/>
    <w:next w:val="Normal"/>
    <w:autoRedefine/>
    <w:uiPriority w:val="39"/>
    <w:unhideWhenUsed/>
    <w:rsid w:val="00DE3343"/>
    <w:pPr>
      <w:spacing w:after="100"/>
      <w:ind w:left="440"/>
    </w:pPr>
  </w:style>
  <w:style w:type="paragraph" w:styleId="TOC1">
    <w:name w:val="toc 1"/>
    <w:basedOn w:val="Normal"/>
    <w:next w:val="Normal"/>
    <w:autoRedefine/>
    <w:uiPriority w:val="39"/>
    <w:unhideWhenUsed/>
    <w:rsid w:val="00DE3343"/>
    <w:pPr>
      <w:spacing w:after="100"/>
    </w:pPr>
  </w:style>
  <w:style w:type="character" w:styleId="Hyperlink">
    <w:name w:val="Hyperlink"/>
    <w:basedOn w:val="DefaultParagraphFont"/>
    <w:uiPriority w:val="99"/>
    <w:unhideWhenUsed/>
    <w:rsid w:val="00DE3343"/>
    <w:rPr>
      <w:color w:val="0000FF" w:themeColor="hyperlink"/>
      <w:u w:val="single"/>
    </w:rPr>
  </w:style>
  <w:style w:type="character" w:customStyle="1" w:styleId="Heading2Char">
    <w:name w:val="Heading 2 Char"/>
    <w:basedOn w:val="DefaultParagraphFont"/>
    <w:link w:val="Heading2"/>
    <w:uiPriority w:val="9"/>
    <w:rsid w:val="00C36845"/>
    <w:rPr>
      <w:rFonts w:asciiTheme="majorHAnsi" w:eastAsiaTheme="majorEastAsia" w:hAnsiTheme="majorHAnsi" w:cstheme="majorBidi"/>
      <w:b/>
      <w:bCs/>
      <w:color w:val="4F81BD" w:themeColor="accent1"/>
      <w:sz w:val="26"/>
      <w:szCs w:val="26"/>
    </w:rPr>
  </w:style>
  <w:style w:type="paragraph" w:customStyle="1" w:styleId="Thesis-n2">
    <w:name w:val="Thesis -n2"/>
    <w:basedOn w:val="Heading1"/>
    <w:link w:val="Thesis-n2Char"/>
    <w:qFormat/>
    <w:rsid w:val="00C36845"/>
    <w:pPr>
      <w:pBdr>
        <w:bottom w:val="none" w:sz="0" w:space="0" w:color="auto"/>
      </w:pBdr>
      <w:spacing w:line="276" w:lineRule="auto"/>
      <w:jc w:val="left"/>
    </w:pPr>
    <w:rPr>
      <w:rFonts w:ascii="Times New Roman" w:hAnsi="Times New Roman" w:cs="Times New Roman"/>
      <w:spacing w:val="0"/>
      <w:kern w:val="0"/>
    </w:rPr>
  </w:style>
  <w:style w:type="paragraph" w:customStyle="1" w:styleId="Thesis-n3">
    <w:name w:val="Thesis - n3"/>
    <w:basedOn w:val="Normal"/>
    <w:link w:val="Thesis-n3Char"/>
    <w:qFormat/>
    <w:rsid w:val="00C36845"/>
    <w:pPr>
      <w:keepNext/>
      <w:keepLines/>
      <w:spacing w:before="200" w:after="0"/>
      <w:jc w:val="both"/>
      <w:outlineLvl w:val="1"/>
    </w:pPr>
    <w:rPr>
      <w:rFonts w:ascii="Times New Roman" w:eastAsiaTheme="majorEastAsia" w:hAnsi="Times New Roman" w:cs="Times New Roman"/>
      <w:b/>
      <w:bCs/>
      <w:color w:val="4F81BD" w:themeColor="accent1"/>
      <w:sz w:val="26"/>
      <w:szCs w:val="26"/>
      <w:lang w:val="en-US"/>
    </w:rPr>
  </w:style>
  <w:style w:type="character" w:customStyle="1" w:styleId="Thesis-n2Char">
    <w:name w:val="Thesis -n2 Char"/>
    <w:basedOn w:val="Heading1Char"/>
    <w:link w:val="Thesis-n2"/>
    <w:rsid w:val="00C36845"/>
    <w:rPr>
      <w:rFonts w:ascii="Times New Roman" w:eastAsiaTheme="majorEastAsia" w:hAnsi="Times New Roman" w:cs="Times New Roman"/>
      <w:b/>
      <w:bCs/>
      <w:color w:val="365F91" w:themeColor="accent1" w:themeShade="BF"/>
      <w:spacing w:val="5"/>
      <w:kern w:val="28"/>
      <w:sz w:val="28"/>
      <w:szCs w:val="28"/>
      <w:lang w:val="en-US"/>
    </w:rPr>
  </w:style>
  <w:style w:type="paragraph" w:customStyle="1" w:styleId="Thesis-n4">
    <w:name w:val="Thesis -n4"/>
    <w:basedOn w:val="Normal"/>
    <w:link w:val="Thesis-n4Char"/>
    <w:qFormat/>
    <w:rsid w:val="00915394"/>
    <w:pPr>
      <w:keepNext/>
      <w:keepLines/>
      <w:spacing w:before="200" w:after="0"/>
      <w:outlineLvl w:val="2"/>
    </w:pPr>
    <w:rPr>
      <w:rFonts w:ascii="Times New Roman" w:eastAsiaTheme="majorEastAsia" w:hAnsi="Times New Roman" w:cs="Times New Roman"/>
      <w:b/>
      <w:bCs/>
      <w:color w:val="4F81BD" w:themeColor="accent1"/>
      <w:lang w:val="en-US"/>
    </w:rPr>
  </w:style>
  <w:style w:type="character" w:customStyle="1" w:styleId="Thesis-n3Char">
    <w:name w:val="Thesis - n3 Char"/>
    <w:basedOn w:val="DefaultParagraphFont"/>
    <w:link w:val="Thesis-n3"/>
    <w:rsid w:val="00C36845"/>
    <w:rPr>
      <w:rFonts w:ascii="Times New Roman" w:eastAsiaTheme="majorEastAsia" w:hAnsi="Times New Roman" w:cs="Times New Roman"/>
      <w:b/>
      <w:bCs/>
      <w:color w:val="4F81BD" w:themeColor="accent1"/>
      <w:sz w:val="26"/>
      <w:szCs w:val="26"/>
      <w:lang w:val="en-US"/>
    </w:rPr>
  </w:style>
  <w:style w:type="paragraph" w:customStyle="1" w:styleId="Thesis-n1">
    <w:name w:val="Thesis -n1"/>
    <w:basedOn w:val="Normal"/>
    <w:link w:val="Thesis-n1Char"/>
    <w:qFormat/>
    <w:rsid w:val="00915394"/>
    <w:pPr>
      <w:pBdr>
        <w:bottom w:val="single" w:sz="8" w:space="4" w:color="4F81BD" w:themeColor="accent1"/>
      </w:pBdr>
      <w:spacing w:after="300" w:line="240" w:lineRule="auto"/>
      <w:jc w:val="both"/>
    </w:pPr>
    <w:rPr>
      <w:rFonts w:ascii="Times New Roman" w:eastAsiaTheme="majorEastAsia" w:hAnsi="Times New Roman" w:cs="Times New Roman"/>
      <w:color w:val="17365D" w:themeColor="text2" w:themeShade="BF"/>
      <w:spacing w:val="5"/>
      <w:kern w:val="28"/>
      <w:sz w:val="52"/>
      <w:szCs w:val="52"/>
      <w:lang w:val="en-US"/>
    </w:rPr>
  </w:style>
  <w:style w:type="character" w:customStyle="1" w:styleId="Thesis-n4Char">
    <w:name w:val="Thesis -n4 Char"/>
    <w:basedOn w:val="DefaultParagraphFont"/>
    <w:link w:val="Thesis-n4"/>
    <w:rsid w:val="00915394"/>
    <w:rPr>
      <w:rFonts w:ascii="Times New Roman" w:eastAsiaTheme="majorEastAsia" w:hAnsi="Times New Roman" w:cs="Times New Roman"/>
      <w:b/>
      <w:bCs/>
      <w:color w:val="4F81BD" w:themeColor="accent1"/>
      <w:lang w:val="en-US"/>
    </w:rPr>
  </w:style>
  <w:style w:type="character" w:customStyle="1" w:styleId="Thesis-n1Char">
    <w:name w:val="Thesis -n1 Char"/>
    <w:basedOn w:val="DefaultParagraphFont"/>
    <w:link w:val="Thesis-n1"/>
    <w:rsid w:val="00915394"/>
    <w:rPr>
      <w:rFonts w:ascii="Times New Roman" w:eastAsiaTheme="majorEastAsia" w:hAnsi="Times New Roman" w:cs="Times New Roman"/>
      <w:color w:val="17365D" w:themeColor="text2" w:themeShade="BF"/>
      <w:spacing w:val="5"/>
      <w:kern w:val="28"/>
      <w:sz w:val="52"/>
      <w:szCs w:val="52"/>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paragraph" w:styleId="Kop1">
    <w:name w:val="heading 1"/>
    <w:basedOn w:val="Thesis-n1"/>
    <w:next w:val="Standaard"/>
    <w:link w:val="Kop1Char"/>
    <w:uiPriority w:val="9"/>
    <w:qFormat/>
    <w:rsid w:val="00DE3343"/>
    <w:pPr>
      <w:keepNext/>
      <w:keepLines/>
      <w:spacing w:before="480" w:after="0"/>
      <w:outlineLvl w:val="0"/>
    </w:pPr>
    <w:rPr>
      <w:rFonts w:asciiTheme="majorHAnsi" w:hAnsiTheme="majorHAnsi" w:cstheme="majorBidi"/>
      <w:b/>
      <w:bCs/>
      <w:color w:val="365F91" w:themeColor="accent1" w:themeShade="BF"/>
      <w:sz w:val="28"/>
      <w:szCs w:val="28"/>
    </w:rPr>
  </w:style>
  <w:style w:type="paragraph" w:styleId="Kop2">
    <w:name w:val="heading 2"/>
    <w:basedOn w:val="Standaard"/>
    <w:next w:val="Standaard"/>
    <w:link w:val="Kop2Char"/>
    <w:uiPriority w:val="9"/>
    <w:unhideWhenUsed/>
    <w:qFormat/>
    <w:rsid w:val="00C36845"/>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link w:val="GeenafstandChar"/>
    <w:uiPriority w:val="1"/>
    <w:qFormat/>
    <w:rsid w:val="00384715"/>
    <w:pPr>
      <w:spacing w:after="0" w:line="240" w:lineRule="auto"/>
    </w:pPr>
    <w:rPr>
      <w:rFonts w:eastAsiaTheme="minorEastAsia"/>
      <w:lang w:eastAsia="nl-NL"/>
    </w:rPr>
  </w:style>
  <w:style w:type="character" w:customStyle="1" w:styleId="GeenafstandChar">
    <w:name w:val="Geen afstand Char"/>
    <w:basedOn w:val="Standaardalinea-lettertype"/>
    <w:link w:val="Geenafstand"/>
    <w:uiPriority w:val="1"/>
    <w:rsid w:val="00384715"/>
    <w:rPr>
      <w:rFonts w:eastAsiaTheme="minorEastAsia"/>
      <w:lang w:eastAsia="nl-NL"/>
    </w:rPr>
  </w:style>
  <w:style w:type="paragraph" w:styleId="Ballontekst">
    <w:name w:val="Balloon Text"/>
    <w:basedOn w:val="Standaard"/>
    <w:link w:val="BallontekstChar"/>
    <w:uiPriority w:val="99"/>
    <w:semiHidden/>
    <w:unhideWhenUsed/>
    <w:rsid w:val="00384715"/>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384715"/>
    <w:rPr>
      <w:rFonts w:ascii="Tahoma" w:hAnsi="Tahoma" w:cs="Tahoma"/>
      <w:sz w:val="16"/>
      <w:szCs w:val="16"/>
    </w:rPr>
  </w:style>
  <w:style w:type="paragraph" w:styleId="Voetnoottekst">
    <w:name w:val="footnote text"/>
    <w:basedOn w:val="Standaard"/>
    <w:link w:val="VoetnoottekstChar"/>
    <w:uiPriority w:val="99"/>
    <w:semiHidden/>
    <w:unhideWhenUsed/>
    <w:rsid w:val="006437F2"/>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6437F2"/>
    <w:rPr>
      <w:sz w:val="20"/>
      <w:szCs w:val="20"/>
    </w:rPr>
  </w:style>
  <w:style w:type="character" w:styleId="Voetnootmarkering">
    <w:name w:val="footnote reference"/>
    <w:basedOn w:val="Standaardalinea-lettertype"/>
    <w:uiPriority w:val="99"/>
    <w:semiHidden/>
    <w:unhideWhenUsed/>
    <w:rsid w:val="006437F2"/>
    <w:rPr>
      <w:vertAlign w:val="superscript"/>
    </w:rPr>
  </w:style>
  <w:style w:type="paragraph" w:styleId="Titel">
    <w:name w:val="Title"/>
    <w:basedOn w:val="Standaard"/>
    <w:next w:val="Standaard"/>
    <w:link w:val="TitelChar"/>
    <w:uiPriority w:val="10"/>
    <w:qFormat/>
    <w:rsid w:val="006437F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elChar">
    <w:name w:val="Titel Char"/>
    <w:basedOn w:val="Standaardalinea-lettertype"/>
    <w:link w:val="Titel"/>
    <w:uiPriority w:val="10"/>
    <w:rsid w:val="006437F2"/>
    <w:rPr>
      <w:rFonts w:asciiTheme="majorHAnsi" w:eastAsiaTheme="majorEastAsia" w:hAnsiTheme="majorHAnsi" w:cstheme="majorBidi"/>
      <w:color w:val="17365D" w:themeColor="text2" w:themeShade="BF"/>
      <w:spacing w:val="5"/>
      <w:kern w:val="28"/>
      <w:sz w:val="52"/>
      <w:szCs w:val="52"/>
    </w:rPr>
  </w:style>
  <w:style w:type="paragraph" w:styleId="Koptekst">
    <w:name w:val="header"/>
    <w:basedOn w:val="Standaard"/>
    <w:link w:val="KoptekstChar"/>
    <w:uiPriority w:val="99"/>
    <w:unhideWhenUsed/>
    <w:rsid w:val="000E7F67"/>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0E7F67"/>
  </w:style>
  <w:style w:type="paragraph" w:styleId="Voettekst">
    <w:name w:val="footer"/>
    <w:basedOn w:val="Standaard"/>
    <w:link w:val="VoettekstChar"/>
    <w:uiPriority w:val="99"/>
    <w:unhideWhenUsed/>
    <w:rsid w:val="000E7F67"/>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0E7F67"/>
  </w:style>
  <w:style w:type="character" w:customStyle="1" w:styleId="Kop1Char">
    <w:name w:val="Kop 1 Char"/>
    <w:basedOn w:val="Standaardalinea-lettertype"/>
    <w:link w:val="Kop1"/>
    <w:uiPriority w:val="9"/>
    <w:rsid w:val="00915394"/>
    <w:rPr>
      <w:rFonts w:asciiTheme="majorHAnsi" w:eastAsiaTheme="majorEastAsia" w:hAnsiTheme="majorHAnsi" w:cstheme="majorBidi"/>
      <w:b/>
      <w:bCs/>
      <w:color w:val="365F91" w:themeColor="accent1" w:themeShade="BF"/>
      <w:spacing w:val="5"/>
      <w:kern w:val="28"/>
      <w:sz w:val="28"/>
      <w:szCs w:val="28"/>
      <w:lang w:val="en-US"/>
    </w:rPr>
  </w:style>
  <w:style w:type="paragraph" w:styleId="Kopvaninhoudsopgave">
    <w:name w:val="TOC Heading"/>
    <w:basedOn w:val="Kop1"/>
    <w:next w:val="Standaard"/>
    <w:uiPriority w:val="39"/>
    <w:unhideWhenUsed/>
    <w:qFormat/>
    <w:rsid w:val="00DE3343"/>
    <w:pPr>
      <w:pBdr>
        <w:bottom w:val="none" w:sz="0" w:space="0" w:color="auto"/>
      </w:pBdr>
      <w:spacing w:line="276" w:lineRule="auto"/>
      <w:jc w:val="left"/>
      <w:outlineLvl w:val="9"/>
    </w:pPr>
    <w:rPr>
      <w:spacing w:val="0"/>
      <w:kern w:val="0"/>
      <w:lang w:val="nl-NL" w:eastAsia="nl-NL"/>
    </w:rPr>
  </w:style>
  <w:style w:type="paragraph" w:styleId="Inhopg2">
    <w:name w:val="toc 2"/>
    <w:basedOn w:val="Standaard"/>
    <w:next w:val="Standaard"/>
    <w:autoRedefine/>
    <w:uiPriority w:val="39"/>
    <w:unhideWhenUsed/>
    <w:rsid w:val="00DE3343"/>
    <w:pPr>
      <w:spacing w:after="100"/>
      <w:ind w:left="220"/>
    </w:pPr>
  </w:style>
  <w:style w:type="paragraph" w:styleId="Inhopg3">
    <w:name w:val="toc 3"/>
    <w:basedOn w:val="Standaard"/>
    <w:next w:val="Standaard"/>
    <w:autoRedefine/>
    <w:uiPriority w:val="39"/>
    <w:unhideWhenUsed/>
    <w:rsid w:val="00DE3343"/>
    <w:pPr>
      <w:spacing w:after="100"/>
      <w:ind w:left="440"/>
    </w:pPr>
  </w:style>
  <w:style w:type="paragraph" w:styleId="Inhopg1">
    <w:name w:val="toc 1"/>
    <w:basedOn w:val="Standaard"/>
    <w:next w:val="Standaard"/>
    <w:autoRedefine/>
    <w:uiPriority w:val="39"/>
    <w:unhideWhenUsed/>
    <w:rsid w:val="00DE3343"/>
    <w:pPr>
      <w:spacing w:after="100"/>
    </w:pPr>
  </w:style>
  <w:style w:type="character" w:styleId="Hyperlink">
    <w:name w:val="Hyperlink"/>
    <w:basedOn w:val="Standaardalinea-lettertype"/>
    <w:uiPriority w:val="99"/>
    <w:unhideWhenUsed/>
    <w:rsid w:val="00DE3343"/>
    <w:rPr>
      <w:color w:val="0000FF" w:themeColor="hyperlink"/>
      <w:u w:val="single"/>
    </w:rPr>
  </w:style>
  <w:style w:type="character" w:customStyle="1" w:styleId="Kop2Char">
    <w:name w:val="Kop 2 Char"/>
    <w:basedOn w:val="Standaardalinea-lettertype"/>
    <w:link w:val="Kop2"/>
    <w:uiPriority w:val="9"/>
    <w:rsid w:val="00C36845"/>
    <w:rPr>
      <w:rFonts w:asciiTheme="majorHAnsi" w:eastAsiaTheme="majorEastAsia" w:hAnsiTheme="majorHAnsi" w:cstheme="majorBidi"/>
      <w:b/>
      <w:bCs/>
      <w:color w:val="4F81BD" w:themeColor="accent1"/>
      <w:sz w:val="26"/>
      <w:szCs w:val="26"/>
    </w:rPr>
  </w:style>
  <w:style w:type="paragraph" w:customStyle="1" w:styleId="Thesis-n2">
    <w:name w:val="Thesis -n2"/>
    <w:basedOn w:val="Kop1"/>
    <w:link w:val="Thesis-n2Char"/>
    <w:qFormat/>
    <w:rsid w:val="00C36845"/>
    <w:pPr>
      <w:pBdr>
        <w:bottom w:val="none" w:sz="0" w:space="0" w:color="auto"/>
      </w:pBdr>
      <w:spacing w:line="276" w:lineRule="auto"/>
      <w:jc w:val="left"/>
    </w:pPr>
    <w:rPr>
      <w:rFonts w:ascii="Times New Roman" w:hAnsi="Times New Roman" w:cs="Times New Roman"/>
      <w:spacing w:val="0"/>
      <w:kern w:val="0"/>
    </w:rPr>
  </w:style>
  <w:style w:type="paragraph" w:customStyle="1" w:styleId="Thesis-n3">
    <w:name w:val="Thesis - n3"/>
    <w:basedOn w:val="Standaard"/>
    <w:link w:val="Thesis-n3Char"/>
    <w:qFormat/>
    <w:rsid w:val="00C36845"/>
    <w:pPr>
      <w:keepNext/>
      <w:keepLines/>
      <w:spacing w:before="200" w:after="0"/>
      <w:jc w:val="both"/>
      <w:outlineLvl w:val="1"/>
    </w:pPr>
    <w:rPr>
      <w:rFonts w:ascii="Times New Roman" w:eastAsiaTheme="majorEastAsia" w:hAnsi="Times New Roman" w:cs="Times New Roman"/>
      <w:b/>
      <w:bCs/>
      <w:color w:val="4F81BD" w:themeColor="accent1"/>
      <w:sz w:val="26"/>
      <w:szCs w:val="26"/>
      <w:lang w:val="en-US"/>
    </w:rPr>
  </w:style>
  <w:style w:type="character" w:customStyle="1" w:styleId="Thesis-n2Char">
    <w:name w:val="Thesis -n2 Char"/>
    <w:basedOn w:val="Kop1Char"/>
    <w:link w:val="Thesis-n2"/>
    <w:rsid w:val="00C36845"/>
    <w:rPr>
      <w:rFonts w:ascii="Times New Roman" w:eastAsiaTheme="majorEastAsia" w:hAnsi="Times New Roman" w:cs="Times New Roman"/>
      <w:b/>
      <w:bCs/>
      <w:color w:val="365F91" w:themeColor="accent1" w:themeShade="BF"/>
      <w:spacing w:val="5"/>
      <w:kern w:val="28"/>
      <w:sz w:val="28"/>
      <w:szCs w:val="28"/>
      <w:lang w:val="en-US"/>
    </w:rPr>
  </w:style>
  <w:style w:type="paragraph" w:customStyle="1" w:styleId="Thesis-n4">
    <w:name w:val="Thesis -n4"/>
    <w:basedOn w:val="Standaard"/>
    <w:link w:val="Thesis-n4Char"/>
    <w:qFormat/>
    <w:rsid w:val="00915394"/>
    <w:pPr>
      <w:keepNext/>
      <w:keepLines/>
      <w:spacing w:before="200" w:after="0"/>
      <w:outlineLvl w:val="2"/>
    </w:pPr>
    <w:rPr>
      <w:rFonts w:ascii="Times New Roman" w:eastAsiaTheme="majorEastAsia" w:hAnsi="Times New Roman" w:cs="Times New Roman"/>
      <w:b/>
      <w:bCs/>
      <w:color w:val="4F81BD" w:themeColor="accent1"/>
      <w:lang w:val="en-US"/>
    </w:rPr>
  </w:style>
  <w:style w:type="character" w:customStyle="1" w:styleId="Thesis-n3Char">
    <w:name w:val="Thesis - n3 Char"/>
    <w:basedOn w:val="Standaardalinea-lettertype"/>
    <w:link w:val="Thesis-n3"/>
    <w:rsid w:val="00C36845"/>
    <w:rPr>
      <w:rFonts w:ascii="Times New Roman" w:eastAsiaTheme="majorEastAsia" w:hAnsi="Times New Roman" w:cs="Times New Roman"/>
      <w:b/>
      <w:bCs/>
      <w:color w:val="4F81BD" w:themeColor="accent1"/>
      <w:sz w:val="26"/>
      <w:szCs w:val="26"/>
      <w:lang w:val="en-US"/>
    </w:rPr>
  </w:style>
  <w:style w:type="paragraph" w:customStyle="1" w:styleId="Thesis-n1">
    <w:name w:val="Thesis -n1"/>
    <w:basedOn w:val="Standaard"/>
    <w:link w:val="Thesis-n1Char"/>
    <w:qFormat/>
    <w:rsid w:val="00915394"/>
    <w:pPr>
      <w:pBdr>
        <w:bottom w:val="single" w:sz="8" w:space="4" w:color="4F81BD" w:themeColor="accent1"/>
      </w:pBdr>
      <w:spacing w:after="300" w:line="240" w:lineRule="auto"/>
      <w:jc w:val="both"/>
    </w:pPr>
    <w:rPr>
      <w:rFonts w:ascii="Times New Roman" w:eastAsiaTheme="majorEastAsia" w:hAnsi="Times New Roman" w:cs="Times New Roman"/>
      <w:color w:val="17365D" w:themeColor="text2" w:themeShade="BF"/>
      <w:spacing w:val="5"/>
      <w:kern w:val="28"/>
      <w:sz w:val="52"/>
      <w:szCs w:val="52"/>
      <w:lang w:val="en-US"/>
    </w:rPr>
  </w:style>
  <w:style w:type="character" w:customStyle="1" w:styleId="Thesis-n4Char">
    <w:name w:val="Thesis -n4 Char"/>
    <w:basedOn w:val="Standaardalinea-lettertype"/>
    <w:link w:val="Thesis-n4"/>
    <w:rsid w:val="00915394"/>
    <w:rPr>
      <w:rFonts w:ascii="Times New Roman" w:eastAsiaTheme="majorEastAsia" w:hAnsi="Times New Roman" w:cs="Times New Roman"/>
      <w:b/>
      <w:bCs/>
      <w:color w:val="4F81BD" w:themeColor="accent1"/>
      <w:lang w:val="en-US"/>
    </w:rPr>
  </w:style>
  <w:style w:type="character" w:customStyle="1" w:styleId="Thesis-n1Char">
    <w:name w:val="Thesis -n1 Char"/>
    <w:basedOn w:val="Standaardalinea-lettertype"/>
    <w:link w:val="Thesis-n1"/>
    <w:rsid w:val="00915394"/>
    <w:rPr>
      <w:rFonts w:ascii="Times New Roman" w:eastAsiaTheme="majorEastAsia" w:hAnsi="Times New Roman" w:cs="Times New Roman"/>
      <w:color w:val="17365D" w:themeColor="text2" w:themeShade="BF"/>
      <w:spacing w:val="5"/>
      <w:kern w:val="28"/>
      <w:sz w:val="52"/>
      <w:szCs w:val="52"/>
      <w:lang w:val="en-US"/>
    </w:rPr>
  </w:style>
</w:styles>
</file>

<file path=word/webSettings.xml><?xml version="1.0" encoding="utf-8"?>
<w:webSettings xmlns:r="http://schemas.openxmlformats.org/officeDocument/2006/relationships" xmlns:w="http://schemas.openxmlformats.org/wordprocessingml/2006/main">
  <w:divs>
    <w:div w:id="1112017587">
      <w:bodyDiv w:val="1"/>
      <w:marLeft w:val="0"/>
      <w:marRight w:val="0"/>
      <w:marTop w:val="0"/>
      <w:marBottom w:val="0"/>
      <w:divBdr>
        <w:top w:val="none" w:sz="0" w:space="0" w:color="auto"/>
        <w:left w:val="none" w:sz="0" w:space="0" w:color="auto"/>
        <w:bottom w:val="none" w:sz="0" w:space="0" w:color="auto"/>
        <w:right w:val="none" w:sz="0" w:space="0" w:color="auto"/>
      </w:divBdr>
      <w:divsChild>
        <w:div w:id="627248480">
          <w:marLeft w:val="0"/>
          <w:marRight w:val="0"/>
          <w:marTop w:val="0"/>
          <w:marBottom w:val="0"/>
          <w:divBdr>
            <w:top w:val="none" w:sz="0" w:space="0" w:color="auto"/>
            <w:left w:val="none" w:sz="0" w:space="0" w:color="auto"/>
            <w:bottom w:val="none" w:sz="0" w:space="0" w:color="auto"/>
            <w:right w:val="none" w:sz="0" w:space="0" w:color="auto"/>
          </w:divBdr>
        </w:div>
        <w:div w:id="285746727">
          <w:marLeft w:val="0"/>
          <w:marRight w:val="0"/>
          <w:marTop w:val="120"/>
          <w:marBottom w:val="0"/>
          <w:divBdr>
            <w:top w:val="single" w:sz="6" w:space="0" w:color="CCCCCC"/>
            <w:left w:val="single" w:sz="6" w:space="0" w:color="CCCCCC"/>
            <w:bottom w:val="single" w:sz="6" w:space="0" w:color="CCCCCC"/>
            <w:right w:val="single" w:sz="6" w:space="0" w:color="CCCCCC"/>
          </w:divBdr>
          <w:divsChild>
            <w:div w:id="1980962187">
              <w:marLeft w:val="0"/>
              <w:marRight w:val="0"/>
              <w:marTop w:val="0"/>
              <w:marBottom w:val="0"/>
              <w:divBdr>
                <w:top w:val="none" w:sz="0" w:space="0" w:color="auto"/>
                <w:left w:val="none" w:sz="0" w:space="0" w:color="auto"/>
                <w:bottom w:val="none" w:sz="0" w:space="0" w:color="auto"/>
                <w:right w:val="none" w:sz="0" w:space="0" w:color="auto"/>
              </w:divBdr>
              <w:divsChild>
                <w:div w:id="788665328">
                  <w:marLeft w:val="0"/>
                  <w:marRight w:val="0"/>
                  <w:marTop w:val="0"/>
                  <w:marBottom w:val="0"/>
                  <w:divBdr>
                    <w:top w:val="none" w:sz="0" w:space="0" w:color="auto"/>
                    <w:left w:val="none" w:sz="0" w:space="0" w:color="auto"/>
                    <w:bottom w:val="none" w:sz="0" w:space="0" w:color="auto"/>
                    <w:right w:val="none" w:sz="0" w:space="0" w:color="auto"/>
                  </w:divBdr>
                </w:div>
                <w:div w:id="1936935040">
                  <w:marLeft w:val="0"/>
                  <w:marRight w:val="0"/>
                  <w:marTop w:val="0"/>
                  <w:marBottom w:val="0"/>
                  <w:divBdr>
                    <w:top w:val="none" w:sz="0" w:space="0" w:color="auto"/>
                    <w:left w:val="none" w:sz="0" w:space="0" w:color="auto"/>
                    <w:bottom w:val="none" w:sz="0" w:space="0" w:color="auto"/>
                    <w:right w:val="none" w:sz="0" w:space="0" w:color="auto"/>
                  </w:divBdr>
                </w:div>
              </w:divsChild>
            </w:div>
            <w:div w:id="582224351">
              <w:marLeft w:val="0"/>
              <w:marRight w:val="0"/>
              <w:marTop w:val="0"/>
              <w:marBottom w:val="0"/>
              <w:divBdr>
                <w:top w:val="none" w:sz="0" w:space="0" w:color="auto"/>
                <w:left w:val="none" w:sz="0" w:space="0" w:color="auto"/>
                <w:bottom w:val="none" w:sz="0" w:space="0" w:color="auto"/>
                <w:right w:val="none" w:sz="0" w:space="0" w:color="auto"/>
              </w:divBdr>
              <w:divsChild>
                <w:div w:id="193542034">
                  <w:marLeft w:val="0"/>
                  <w:marRight w:val="0"/>
                  <w:marTop w:val="0"/>
                  <w:marBottom w:val="0"/>
                  <w:divBdr>
                    <w:top w:val="none" w:sz="0" w:space="0" w:color="auto"/>
                    <w:left w:val="none" w:sz="0" w:space="0" w:color="auto"/>
                    <w:bottom w:val="none" w:sz="0" w:space="0" w:color="auto"/>
                    <w:right w:val="none" w:sz="0" w:space="0" w:color="auto"/>
                  </w:divBdr>
                </w:div>
                <w:div w:id="1731728633">
                  <w:marLeft w:val="0"/>
                  <w:marRight w:val="0"/>
                  <w:marTop w:val="0"/>
                  <w:marBottom w:val="0"/>
                  <w:divBdr>
                    <w:top w:val="none" w:sz="0" w:space="0" w:color="auto"/>
                    <w:left w:val="none" w:sz="0" w:space="0" w:color="auto"/>
                    <w:bottom w:val="none" w:sz="0" w:space="0" w:color="auto"/>
                    <w:right w:val="none" w:sz="0" w:space="0" w:color="auto"/>
                  </w:divBdr>
                </w:div>
              </w:divsChild>
            </w:div>
            <w:div w:id="2025280658">
              <w:marLeft w:val="0"/>
              <w:marRight w:val="0"/>
              <w:marTop w:val="0"/>
              <w:marBottom w:val="0"/>
              <w:divBdr>
                <w:top w:val="none" w:sz="0" w:space="0" w:color="auto"/>
                <w:left w:val="none" w:sz="0" w:space="0" w:color="auto"/>
                <w:bottom w:val="none" w:sz="0" w:space="0" w:color="auto"/>
                <w:right w:val="none" w:sz="0" w:space="0" w:color="auto"/>
              </w:divBdr>
              <w:divsChild>
                <w:div w:id="739016201">
                  <w:marLeft w:val="0"/>
                  <w:marRight w:val="0"/>
                  <w:marTop w:val="0"/>
                  <w:marBottom w:val="0"/>
                  <w:divBdr>
                    <w:top w:val="none" w:sz="0" w:space="0" w:color="auto"/>
                    <w:left w:val="none" w:sz="0" w:space="0" w:color="auto"/>
                    <w:bottom w:val="none" w:sz="0" w:space="0" w:color="auto"/>
                    <w:right w:val="none" w:sz="0" w:space="0" w:color="auto"/>
                  </w:divBdr>
                </w:div>
                <w:div w:id="1343750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1080472">
      <w:bodyDiv w:val="1"/>
      <w:marLeft w:val="0"/>
      <w:marRight w:val="0"/>
      <w:marTop w:val="0"/>
      <w:marBottom w:val="0"/>
      <w:divBdr>
        <w:top w:val="none" w:sz="0" w:space="0" w:color="auto"/>
        <w:left w:val="none" w:sz="0" w:space="0" w:color="auto"/>
        <w:bottom w:val="none" w:sz="0" w:space="0" w:color="auto"/>
        <w:right w:val="none" w:sz="0" w:space="0" w:color="auto"/>
      </w:divBdr>
      <w:divsChild>
        <w:div w:id="316307399">
          <w:marLeft w:val="0"/>
          <w:marRight w:val="0"/>
          <w:marTop w:val="0"/>
          <w:marBottom w:val="0"/>
          <w:divBdr>
            <w:top w:val="none" w:sz="0" w:space="0" w:color="auto"/>
            <w:left w:val="none" w:sz="0" w:space="0" w:color="auto"/>
            <w:bottom w:val="none" w:sz="0" w:space="0" w:color="auto"/>
            <w:right w:val="none" w:sz="0" w:space="0" w:color="auto"/>
          </w:divBdr>
        </w:div>
        <w:div w:id="988948662">
          <w:marLeft w:val="0"/>
          <w:marRight w:val="0"/>
          <w:marTop w:val="120"/>
          <w:marBottom w:val="0"/>
          <w:divBdr>
            <w:top w:val="single" w:sz="6" w:space="0" w:color="CCCCCC"/>
            <w:left w:val="single" w:sz="6" w:space="0" w:color="CCCCCC"/>
            <w:bottom w:val="single" w:sz="6" w:space="0" w:color="CCCCCC"/>
            <w:right w:val="single" w:sz="6" w:space="0" w:color="CCCCCC"/>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microsoft.com/office/2007/relationships/stylesWithEffects" Target="stylesWithEffect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2015-06-26T00:00:00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C04AAFB-541F-4EA4-9EE7-7CF877B020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74</Pages>
  <Words>34441</Words>
  <Characters>189427</Characters>
  <Application>Microsoft Office Word</Application>
  <DocSecurity>0</DocSecurity>
  <Lines>1578</Lines>
  <Paragraphs>446</Paragraphs>
  <ScaleCrop>false</ScaleCrop>
  <HeadingPairs>
    <vt:vector size="2" baseType="variant">
      <vt:variant>
        <vt:lpstr>Titel</vt:lpstr>
      </vt:variant>
      <vt:variant>
        <vt:i4>1</vt:i4>
      </vt:variant>
    </vt:vector>
  </HeadingPairs>
  <TitlesOfParts>
    <vt:vector size="1" baseType="lpstr">
      <vt:lpstr>Paying for Choices in Health</vt:lpstr>
    </vt:vector>
  </TitlesOfParts>
  <Company>Radboud University</Company>
  <LinksUpToDate>false</LinksUpToDate>
  <CharactersWithSpaces>223422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Paying for Choices in Health</dc:title>
  <dc:subject>An Analysis of the Incorporation of Individual Responsibility in Health Care, Using a Luck Egalitarian Framework.</dc:subject>
  <dc:creator>Sterre Colenbrander</dc:creator>
  <cp:lastModifiedBy>s4246179</cp:lastModifiedBy>
  <cp:revision>2</cp:revision>
  <dcterms:created xsi:type="dcterms:W3CDTF">2015-06-26T12:46:00Z</dcterms:created>
  <dcterms:modified xsi:type="dcterms:W3CDTF">2015-06-26T12:46:00Z</dcterms:modified>
</cp:coreProperties>
</file>