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1C78C4" w14:textId="00973628" w:rsidR="00DC7F42" w:rsidRPr="00327AA0" w:rsidRDefault="00CE4A9D" w:rsidP="00DC7F42">
      <w:pPr>
        <w:spacing w:line="360" w:lineRule="auto"/>
        <w:jc w:val="center"/>
        <w:rPr>
          <w:sz w:val="30"/>
          <w:szCs w:val="30"/>
          <w:lang w:val="en-GB"/>
        </w:rPr>
      </w:pPr>
      <w:r w:rsidRPr="00327AA0">
        <w:rPr>
          <w:sz w:val="30"/>
          <w:szCs w:val="30"/>
          <w:lang w:val="en-GB"/>
        </w:rPr>
        <w:t>MASTER THESIS</w:t>
      </w:r>
    </w:p>
    <w:p w14:paraId="44055C38" w14:textId="77777777" w:rsidR="00CE4A9D" w:rsidRPr="00327AA0" w:rsidRDefault="00CE4A9D" w:rsidP="00DC7F42">
      <w:pPr>
        <w:spacing w:line="360" w:lineRule="auto"/>
        <w:jc w:val="center"/>
        <w:rPr>
          <w:sz w:val="30"/>
          <w:szCs w:val="30"/>
          <w:lang w:val="en-GB"/>
        </w:rPr>
      </w:pPr>
    </w:p>
    <w:p w14:paraId="684A19B7" w14:textId="77777777" w:rsidR="00896C05" w:rsidRPr="00327AA0" w:rsidRDefault="00DC7F42" w:rsidP="00896C05">
      <w:pPr>
        <w:spacing w:line="360" w:lineRule="auto"/>
        <w:jc w:val="center"/>
        <w:rPr>
          <w:b/>
          <w:bCs/>
          <w:iCs/>
          <w:sz w:val="36"/>
          <w:szCs w:val="36"/>
          <w:lang w:val="en-GB"/>
        </w:rPr>
      </w:pPr>
      <w:r w:rsidRPr="00327AA0">
        <w:rPr>
          <w:b/>
          <w:bCs/>
          <w:iCs/>
          <w:sz w:val="36"/>
          <w:szCs w:val="36"/>
          <w:lang w:val="en-GB"/>
        </w:rPr>
        <w:t xml:space="preserve">Explaining the </w:t>
      </w:r>
      <w:r w:rsidR="003247CF" w:rsidRPr="00327AA0">
        <w:rPr>
          <w:b/>
          <w:bCs/>
          <w:iCs/>
          <w:sz w:val="36"/>
          <w:szCs w:val="36"/>
          <w:lang w:val="en-GB"/>
        </w:rPr>
        <w:t>Increased</w:t>
      </w:r>
      <w:r w:rsidRPr="00327AA0">
        <w:rPr>
          <w:b/>
          <w:bCs/>
          <w:iCs/>
          <w:sz w:val="36"/>
          <w:szCs w:val="36"/>
          <w:lang w:val="en-GB"/>
        </w:rPr>
        <w:t xml:space="preserve"> Politicization </w:t>
      </w:r>
      <w:r w:rsidR="005170E0" w:rsidRPr="00327AA0">
        <w:rPr>
          <w:b/>
          <w:bCs/>
          <w:iCs/>
          <w:sz w:val="36"/>
          <w:szCs w:val="36"/>
          <w:lang w:val="en-GB"/>
        </w:rPr>
        <w:t xml:space="preserve">of the </w:t>
      </w:r>
    </w:p>
    <w:p w14:paraId="46736FE8" w14:textId="5598F70A" w:rsidR="00896C05" w:rsidRPr="00327AA0" w:rsidRDefault="005170E0" w:rsidP="00896C05">
      <w:pPr>
        <w:spacing w:line="360" w:lineRule="auto"/>
        <w:jc w:val="center"/>
        <w:rPr>
          <w:b/>
          <w:bCs/>
          <w:iCs/>
          <w:sz w:val="36"/>
          <w:szCs w:val="36"/>
          <w:lang w:val="en-GB"/>
        </w:rPr>
      </w:pPr>
      <w:r w:rsidRPr="00327AA0">
        <w:rPr>
          <w:b/>
          <w:bCs/>
          <w:iCs/>
          <w:sz w:val="36"/>
          <w:szCs w:val="36"/>
          <w:lang w:val="en-GB"/>
        </w:rPr>
        <w:t>Dutch</w:t>
      </w:r>
      <w:r w:rsidR="00896C05" w:rsidRPr="00327AA0">
        <w:rPr>
          <w:b/>
          <w:bCs/>
          <w:iCs/>
          <w:sz w:val="36"/>
          <w:szCs w:val="36"/>
          <w:lang w:val="en-GB"/>
        </w:rPr>
        <w:t xml:space="preserve"> </w:t>
      </w:r>
      <w:r w:rsidR="005D2319" w:rsidRPr="00327AA0">
        <w:rPr>
          <w:b/>
          <w:bCs/>
          <w:iCs/>
          <w:sz w:val="36"/>
          <w:szCs w:val="36"/>
          <w:lang w:val="en-GB"/>
        </w:rPr>
        <w:t>C</w:t>
      </w:r>
      <w:r w:rsidRPr="00327AA0">
        <w:rPr>
          <w:b/>
          <w:bCs/>
          <w:iCs/>
          <w:sz w:val="36"/>
          <w:szCs w:val="36"/>
          <w:lang w:val="en-GB"/>
        </w:rPr>
        <w:t xml:space="preserve">olonial </w:t>
      </w:r>
      <w:r w:rsidR="005D2319" w:rsidRPr="00327AA0">
        <w:rPr>
          <w:b/>
          <w:bCs/>
          <w:iCs/>
          <w:sz w:val="36"/>
          <w:szCs w:val="36"/>
          <w:lang w:val="en-GB"/>
        </w:rPr>
        <w:t>P</w:t>
      </w:r>
      <w:r w:rsidRPr="00327AA0">
        <w:rPr>
          <w:b/>
          <w:bCs/>
          <w:iCs/>
          <w:sz w:val="36"/>
          <w:szCs w:val="36"/>
          <w:lang w:val="en-GB"/>
        </w:rPr>
        <w:t xml:space="preserve">ast in South Africa </w:t>
      </w:r>
      <w:r w:rsidR="00DC7F42" w:rsidRPr="00327AA0">
        <w:rPr>
          <w:b/>
          <w:bCs/>
          <w:iCs/>
          <w:sz w:val="36"/>
          <w:szCs w:val="36"/>
          <w:lang w:val="en-GB"/>
        </w:rPr>
        <w:t xml:space="preserve">by the </w:t>
      </w:r>
    </w:p>
    <w:p w14:paraId="7926D7AD" w14:textId="53783AC5" w:rsidR="00DC7F42" w:rsidRPr="00327AA0" w:rsidRDefault="00DC7F42" w:rsidP="00896C05">
      <w:pPr>
        <w:spacing w:line="360" w:lineRule="auto"/>
        <w:jc w:val="center"/>
        <w:rPr>
          <w:b/>
          <w:bCs/>
          <w:iCs/>
          <w:sz w:val="36"/>
          <w:szCs w:val="36"/>
          <w:lang w:val="en-GB"/>
        </w:rPr>
      </w:pPr>
      <w:r w:rsidRPr="00327AA0">
        <w:rPr>
          <w:b/>
          <w:bCs/>
          <w:iCs/>
          <w:sz w:val="36"/>
          <w:szCs w:val="36"/>
          <w:lang w:val="en-GB"/>
        </w:rPr>
        <w:t xml:space="preserve">Indigenous Khoisan Community </w:t>
      </w:r>
    </w:p>
    <w:p w14:paraId="5C18E53F" w14:textId="0E0C2C9F" w:rsidR="00CE4A9D" w:rsidRPr="00327AA0" w:rsidRDefault="00DC7F42" w:rsidP="00CE4A9D">
      <w:pPr>
        <w:shd w:val="clear" w:color="auto" w:fill="FFFFFF"/>
        <w:spacing w:line="360" w:lineRule="auto"/>
        <w:jc w:val="center"/>
        <w:rPr>
          <w:i/>
          <w:iCs/>
          <w:lang w:val="en-GB"/>
        </w:rPr>
      </w:pPr>
      <w:r w:rsidRPr="00327AA0">
        <w:rPr>
          <w:i/>
          <w:iCs/>
          <w:lang w:val="en-GB"/>
        </w:rPr>
        <w:t xml:space="preserve">Céline </w:t>
      </w:r>
      <w:proofErr w:type="spellStart"/>
      <w:r w:rsidRPr="00327AA0">
        <w:rPr>
          <w:i/>
          <w:iCs/>
          <w:lang w:val="en-GB"/>
        </w:rPr>
        <w:t>Hazeleger</w:t>
      </w:r>
      <w:proofErr w:type="spellEnd"/>
      <w:r w:rsidR="00CE4A9D" w:rsidRPr="00327AA0">
        <w:rPr>
          <w:i/>
          <w:iCs/>
          <w:lang w:val="en-GB"/>
        </w:rPr>
        <w:t xml:space="preserve">, </w:t>
      </w:r>
      <w:r w:rsidRPr="00327AA0">
        <w:rPr>
          <w:i/>
          <w:iCs/>
          <w:lang w:val="en-GB"/>
        </w:rPr>
        <w:t>s1066566</w:t>
      </w:r>
    </w:p>
    <w:p w14:paraId="23254725" w14:textId="77777777" w:rsidR="00842060" w:rsidRPr="00327AA0" w:rsidRDefault="00842060" w:rsidP="00842060">
      <w:pPr>
        <w:shd w:val="clear" w:color="auto" w:fill="FFFFFF"/>
        <w:spacing w:line="360" w:lineRule="auto"/>
        <w:jc w:val="center"/>
        <w:rPr>
          <w:lang w:val="en-GB"/>
        </w:rPr>
      </w:pPr>
    </w:p>
    <w:p w14:paraId="5D6D6DE1" w14:textId="497DA64C" w:rsidR="00DC7F42" w:rsidRPr="00327AA0" w:rsidRDefault="00DC7F42" w:rsidP="00DC7F42">
      <w:pPr>
        <w:shd w:val="clear" w:color="auto" w:fill="FFFFFF"/>
        <w:spacing w:line="360" w:lineRule="auto"/>
        <w:jc w:val="center"/>
        <w:rPr>
          <w:smallCaps/>
          <w:lang w:val="en-GB"/>
        </w:rPr>
      </w:pPr>
      <w:r w:rsidRPr="00327AA0">
        <w:rPr>
          <w:smallCaps/>
          <w:lang w:val="en-GB"/>
        </w:rPr>
        <w:t xml:space="preserve">Thesis Submitted in Partial </w:t>
      </w:r>
      <w:proofErr w:type="spellStart"/>
      <w:r w:rsidRPr="00327AA0">
        <w:rPr>
          <w:smallCaps/>
          <w:lang w:val="en-GB"/>
        </w:rPr>
        <w:t>Fulfillment</w:t>
      </w:r>
      <w:proofErr w:type="spellEnd"/>
      <w:r w:rsidRPr="00327AA0">
        <w:rPr>
          <w:smallCaps/>
          <w:lang w:val="en-GB"/>
        </w:rPr>
        <w:t xml:space="preserve"> of the Requirements</w:t>
      </w:r>
    </w:p>
    <w:p w14:paraId="4A1D47F3" w14:textId="2EF0038E" w:rsidR="00DC7F42" w:rsidRPr="00327AA0" w:rsidRDefault="00DC7F42" w:rsidP="00DC7F42">
      <w:pPr>
        <w:shd w:val="clear" w:color="auto" w:fill="FFFFFF"/>
        <w:spacing w:line="360" w:lineRule="auto"/>
        <w:jc w:val="center"/>
        <w:rPr>
          <w:smallCaps/>
          <w:lang w:val="en-GB"/>
        </w:rPr>
      </w:pPr>
      <w:r w:rsidRPr="00327AA0">
        <w:rPr>
          <w:smallCaps/>
          <w:lang w:val="en-GB"/>
        </w:rPr>
        <w:t>for the Degree of Master in Political Science (MSc)</w:t>
      </w:r>
    </w:p>
    <w:p w14:paraId="605E0EBD" w14:textId="6BA8832A" w:rsidR="00DC7F42" w:rsidRPr="00327AA0" w:rsidRDefault="00DC7F42" w:rsidP="00DC7F42">
      <w:pPr>
        <w:shd w:val="clear" w:color="auto" w:fill="FFFFFF"/>
        <w:spacing w:line="360" w:lineRule="auto"/>
        <w:jc w:val="center"/>
        <w:rPr>
          <w:smallCaps/>
          <w:lang w:val="en-GB"/>
        </w:rPr>
      </w:pPr>
      <w:r w:rsidRPr="00327AA0">
        <w:rPr>
          <w:smallCaps/>
          <w:lang w:val="en-GB"/>
        </w:rPr>
        <w:t xml:space="preserve">Specialization International Relations </w:t>
      </w:r>
    </w:p>
    <w:p w14:paraId="13686438" w14:textId="7F398066" w:rsidR="00DC7F42" w:rsidRPr="00327AA0" w:rsidRDefault="00DC7F42" w:rsidP="00DC7F42">
      <w:pPr>
        <w:shd w:val="clear" w:color="auto" w:fill="FFFFFF"/>
        <w:spacing w:line="360" w:lineRule="auto"/>
        <w:jc w:val="center"/>
        <w:rPr>
          <w:smallCaps/>
          <w:lang w:val="en-GB"/>
        </w:rPr>
      </w:pPr>
      <w:r w:rsidRPr="00327AA0">
        <w:rPr>
          <w:smallCaps/>
          <w:lang w:val="en-GB"/>
        </w:rPr>
        <w:t>Nijmegen School of Management</w:t>
      </w:r>
    </w:p>
    <w:p w14:paraId="4A7395CB" w14:textId="68270E09" w:rsidR="006A71B1" w:rsidRPr="00327AA0" w:rsidRDefault="00DC7F42" w:rsidP="00842060">
      <w:pPr>
        <w:shd w:val="clear" w:color="auto" w:fill="FFFFFF"/>
        <w:spacing w:line="360" w:lineRule="auto"/>
        <w:jc w:val="center"/>
        <w:rPr>
          <w:smallCaps/>
          <w:lang w:val="en-GB"/>
        </w:rPr>
      </w:pPr>
      <w:r w:rsidRPr="00327AA0">
        <w:rPr>
          <w:smallCaps/>
          <w:lang w:val="en-GB"/>
        </w:rPr>
        <w:t>Radboud University, Nijmegen, The Netherlands</w:t>
      </w:r>
    </w:p>
    <w:p w14:paraId="3D5266EE" w14:textId="77777777" w:rsidR="00842060" w:rsidRPr="00327AA0" w:rsidRDefault="00842060" w:rsidP="00842060">
      <w:pPr>
        <w:shd w:val="clear" w:color="auto" w:fill="FFFFFF"/>
        <w:spacing w:line="360" w:lineRule="auto"/>
        <w:jc w:val="center"/>
        <w:rPr>
          <w:smallCaps/>
          <w:lang w:val="en-GB"/>
        </w:rPr>
      </w:pPr>
    </w:p>
    <w:p w14:paraId="2328F03E" w14:textId="791CE343" w:rsidR="00DC7F42" w:rsidRPr="00327AA0" w:rsidRDefault="00842060" w:rsidP="00842060">
      <w:pPr>
        <w:spacing w:line="360" w:lineRule="auto"/>
        <w:jc w:val="center"/>
        <w:rPr>
          <w:lang w:val="en-GB"/>
        </w:rPr>
      </w:pPr>
      <w:r w:rsidRPr="00327AA0">
        <w:rPr>
          <w:noProof/>
          <w:lang w:val="en-GB"/>
        </w:rPr>
        <w:drawing>
          <wp:inline distT="0" distB="0" distL="0" distR="0" wp14:anchorId="2F666573" wp14:editId="3D059332">
            <wp:extent cx="5733415" cy="3822065"/>
            <wp:effectExtent l="0" t="0" r="0" b="635"/>
            <wp:docPr id="1" name="Afbeelding 1" descr="Afbeelding met persoon, hemel, kleding, buitenshui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persoon, hemel, kleding, buitenshuis&#10;&#10;Automatisch gegenereerde beschrijving"/>
                    <pic:cNvPicPr/>
                  </pic:nvPicPr>
                  <pic:blipFill>
                    <a:blip r:embed="rId8"/>
                    <a:stretch>
                      <a:fillRect/>
                    </a:stretch>
                  </pic:blipFill>
                  <pic:spPr>
                    <a:xfrm>
                      <a:off x="0" y="0"/>
                      <a:ext cx="5733415" cy="3822065"/>
                    </a:xfrm>
                    <a:prstGeom prst="rect">
                      <a:avLst/>
                    </a:prstGeom>
                  </pic:spPr>
                </pic:pic>
              </a:graphicData>
            </a:graphic>
          </wp:inline>
        </w:drawing>
      </w:r>
    </w:p>
    <w:p w14:paraId="02A4C907" w14:textId="26DA8A6D" w:rsidR="00DC7F42" w:rsidRPr="00327AA0" w:rsidRDefault="00DC7F42" w:rsidP="00DC7F42">
      <w:pPr>
        <w:spacing w:line="360" w:lineRule="auto"/>
        <w:rPr>
          <w:lang w:val="en-GB"/>
        </w:rPr>
      </w:pPr>
    </w:p>
    <w:p w14:paraId="764FED5F" w14:textId="5098BE22" w:rsidR="00DC7F42" w:rsidRPr="00327AA0" w:rsidRDefault="00DC7F42" w:rsidP="00DC7F42">
      <w:pPr>
        <w:shd w:val="clear" w:color="auto" w:fill="FFFFFF"/>
        <w:spacing w:line="360" w:lineRule="auto"/>
        <w:jc w:val="center"/>
        <w:rPr>
          <w:lang w:val="en-GB"/>
        </w:rPr>
      </w:pPr>
      <w:r w:rsidRPr="00327AA0">
        <w:rPr>
          <w:smallCaps/>
          <w:lang w:val="en-GB"/>
        </w:rPr>
        <w:t xml:space="preserve">Supervisor: </w:t>
      </w:r>
      <w:proofErr w:type="spellStart"/>
      <w:r w:rsidRPr="00327AA0">
        <w:rPr>
          <w:lang w:val="en-GB"/>
        </w:rPr>
        <w:t>Dr.</w:t>
      </w:r>
      <w:proofErr w:type="spellEnd"/>
      <w:r w:rsidRPr="00327AA0">
        <w:rPr>
          <w:lang w:val="en-GB"/>
        </w:rPr>
        <w:t xml:space="preserve"> A. Wigger</w:t>
      </w:r>
    </w:p>
    <w:p w14:paraId="73524B39" w14:textId="25117D1B" w:rsidR="00DC7F42" w:rsidRPr="00327AA0" w:rsidRDefault="00BF09D0" w:rsidP="00DC7F42">
      <w:pPr>
        <w:spacing w:line="360" w:lineRule="auto"/>
        <w:jc w:val="center"/>
        <w:rPr>
          <w:smallCaps/>
          <w:lang w:val="en-GB"/>
        </w:rPr>
      </w:pPr>
      <w:r w:rsidRPr="00327AA0">
        <w:rPr>
          <w:smallCaps/>
          <w:lang w:val="en-GB"/>
        </w:rPr>
        <w:t>14</w:t>
      </w:r>
      <w:r w:rsidR="00DC7F42" w:rsidRPr="00327AA0">
        <w:rPr>
          <w:smallCaps/>
          <w:lang w:val="en-GB"/>
        </w:rPr>
        <w:t xml:space="preserve"> </w:t>
      </w:r>
      <w:r w:rsidRPr="00327AA0">
        <w:rPr>
          <w:smallCaps/>
          <w:lang w:val="en-GB"/>
        </w:rPr>
        <w:t>August</w:t>
      </w:r>
      <w:r w:rsidR="00DC7F42" w:rsidRPr="00327AA0">
        <w:rPr>
          <w:smallCaps/>
          <w:lang w:val="en-GB"/>
        </w:rPr>
        <w:t xml:space="preserve"> 2023</w:t>
      </w:r>
    </w:p>
    <w:p w14:paraId="66CEDD68" w14:textId="1083D7EC" w:rsidR="00462C80" w:rsidRPr="00327AA0" w:rsidRDefault="00DC7F42" w:rsidP="009822E1">
      <w:pPr>
        <w:spacing w:line="360" w:lineRule="auto"/>
        <w:jc w:val="center"/>
        <w:rPr>
          <w:smallCaps/>
          <w:lang w:val="en-GB"/>
        </w:rPr>
      </w:pPr>
      <w:r w:rsidRPr="00327AA0">
        <w:rPr>
          <w:smallCaps/>
          <w:lang w:val="en-GB"/>
        </w:rPr>
        <w:t>Wordcount: 1</w:t>
      </w:r>
      <w:r w:rsidR="00FD5616">
        <w:rPr>
          <w:smallCaps/>
          <w:lang w:val="en-GB"/>
        </w:rPr>
        <w:t>8502</w:t>
      </w:r>
      <w:r w:rsidR="00462C80" w:rsidRPr="00327AA0">
        <w:rPr>
          <w:color w:val="2F5496" w:themeColor="accent1" w:themeShade="BF"/>
          <w:sz w:val="36"/>
          <w:szCs w:val="36"/>
          <w:lang w:val="en-GB"/>
        </w:rPr>
        <w:br w:type="page"/>
      </w:r>
    </w:p>
    <w:p w14:paraId="01FD2043" w14:textId="77777777" w:rsidR="009822E1" w:rsidRPr="00327AA0" w:rsidRDefault="009822E1">
      <w:pPr>
        <w:rPr>
          <w:b/>
          <w:bCs/>
          <w:color w:val="000000" w:themeColor="text1"/>
          <w:sz w:val="28"/>
          <w:szCs w:val="28"/>
          <w:lang w:val="en-GB"/>
        </w:rPr>
      </w:pPr>
      <w:r w:rsidRPr="00327AA0">
        <w:rPr>
          <w:b/>
          <w:bCs/>
          <w:color w:val="000000" w:themeColor="text1"/>
          <w:sz w:val="28"/>
          <w:szCs w:val="28"/>
          <w:lang w:val="en-GB"/>
        </w:rPr>
        <w:lastRenderedPageBreak/>
        <w:br w:type="page"/>
      </w:r>
    </w:p>
    <w:p w14:paraId="77B142D2" w14:textId="09C2672F" w:rsidR="000720FF" w:rsidRPr="00327AA0" w:rsidRDefault="000720FF" w:rsidP="004711ED">
      <w:pPr>
        <w:pStyle w:val="NoSpacing"/>
        <w:spacing w:line="360" w:lineRule="auto"/>
        <w:rPr>
          <w:b/>
          <w:bCs/>
          <w:color w:val="000000" w:themeColor="text1"/>
          <w:sz w:val="28"/>
          <w:szCs w:val="28"/>
          <w:lang w:val="en-GB"/>
        </w:rPr>
      </w:pPr>
      <w:r w:rsidRPr="00327AA0">
        <w:rPr>
          <w:b/>
          <w:bCs/>
          <w:color w:val="000000" w:themeColor="text1"/>
          <w:sz w:val="28"/>
          <w:szCs w:val="28"/>
          <w:lang w:val="en-GB"/>
        </w:rPr>
        <w:lastRenderedPageBreak/>
        <w:t>Abstract</w:t>
      </w:r>
    </w:p>
    <w:p w14:paraId="2AEF92A9" w14:textId="7B57CBC5" w:rsidR="000720FF" w:rsidRPr="00327AA0" w:rsidRDefault="000720FF" w:rsidP="000720FF">
      <w:pPr>
        <w:spacing w:line="360" w:lineRule="auto"/>
        <w:jc w:val="both"/>
        <w:rPr>
          <w:color w:val="000000" w:themeColor="text1"/>
          <w:lang w:val="en-GB"/>
        </w:rPr>
      </w:pPr>
      <w:r w:rsidRPr="00327AA0">
        <w:rPr>
          <w:lang w:val="en-GB"/>
        </w:rPr>
        <w:t xml:space="preserve">This thesis seeks to explain </w:t>
      </w:r>
      <w:r w:rsidR="00B06864" w:rsidRPr="00327AA0">
        <w:rPr>
          <w:lang w:val="en-GB"/>
        </w:rPr>
        <w:t xml:space="preserve">the indigenous </w:t>
      </w:r>
      <w:r w:rsidRPr="00327AA0">
        <w:rPr>
          <w:lang w:val="en-GB"/>
        </w:rPr>
        <w:t>Khoisan community</w:t>
      </w:r>
      <w:r w:rsidR="00B06864" w:rsidRPr="00327AA0">
        <w:rPr>
          <w:lang w:val="en-GB"/>
        </w:rPr>
        <w:t>’s</w:t>
      </w:r>
      <w:r w:rsidRPr="00327AA0">
        <w:rPr>
          <w:lang w:val="en-GB"/>
        </w:rPr>
        <w:t xml:space="preserve"> </w:t>
      </w:r>
      <w:r w:rsidR="001508A8" w:rsidRPr="00327AA0">
        <w:rPr>
          <w:lang w:val="en-GB"/>
        </w:rPr>
        <w:t xml:space="preserve">increased politicisation of the Dutch </w:t>
      </w:r>
      <w:r w:rsidRPr="00327AA0">
        <w:rPr>
          <w:lang w:val="en-GB"/>
        </w:rPr>
        <w:t xml:space="preserve">colonial </w:t>
      </w:r>
      <w:r w:rsidR="001508A8" w:rsidRPr="00327AA0">
        <w:rPr>
          <w:lang w:val="en-GB"/>
        </w:rPr>
        <w:t>past</w:t>
      </w:r>
      <w:r w:rsidRPr="00327AA0">
        <w:rPr>
          <w:lang w:val="en-GB"/>
        </w:rPr>
        <w:t xml:space="preserve"> in South Africa</w:t>
      </w:r>
      <w:r w:rsidR="00E0103A" w:rsidRPr="00327AA0">
        <w:rPr>
          <w:lang w:val="en-GB"/>
        </w:rPr>
        <w:t xml:space="preserve"> since 2018</w:t>
      </w:r>
      <w:r w:rsidRPr="00327AA0">
        <w:rPr>
          <w:lang w:val="en-GB"/>
        </w:rPr>
        <w:t xml:space="preserve">. </w:t>
      </w:r>
      <w:r w:rsidR="001508A8" w:rsidRPr="00327AA0">
        <w:rPr>
          <w:lang w:val="en-GB"/>
        </w:rPr>
        <w:t>Notably, t</w:t>
      </w:r>
      <w:r w:rsidRPr="00327AA0">
        <w:rPr>
          <w:lang w:val="en-GB"/>
        </w:rPr>
        <w:t xml:space="preserve">he diplomatic </w:t>
      </w:r>
      <w:r w:rsidRPr="00327AA0">
        <w:rPr>
          <w:color w:val="000000" w:themeColor="text1"/>
          <w:lang w:val="en-GB"/>
        </w:rPr>
        <w:t xml:space="preserve">mission of the </w:t>
      </w:r>
      <w:r w:rsidR="000779F8" w:rsidRPr="00327AA0">
        <w:rPr>
          <w:color w:val="000000" w:themeColor="text1"/>
          <w:lang w:val="en-GB"/>
        </w:rPr>
        <w:t>K</w:t>
      </w:r>
      <w:r w:rsidRPr="00327AA0">
        <w:rPr>
          <w:color w:val="000000" w:themeColor="text1"/>
          <w:lang w:val="en-GB"/>
        </w:rPr>
        <w:t>ingdom of the Netherlands</w:t>
      </w:r>
      <w:r w:rsidR="002310EC" w:rsidRPr="00327AA0">
        <w:rPr>
          <w:color w:val="000000" w:themeColor="text1"/>
          <w:lang w:val="en-GB"/>
        </w:rPr>
        <w:t xml:space="preserve">, the Consulate-General and </w:t>
      </w:r>
      <w:r w:rsidR="00B03111" w:rsidRPr="00327AA0">
        <w:rPr>
          <w:color w:val="000000" w:themeColor="text1"/>
          <w:lang w:val="en-GB"/>
        </w:rPr>
        <w:t>Embassy</w:t>
      </w:r>
      <w:r w:rsidR="002310EC" w:rsidRPr="00327AA0">
        <w:rPr>
          <w:color w:val="000000" w:themeColor="text1"/>
          <w:lang w:val="en-GB"/>
        </w:rPr>
        <w:t xml:space="preserve"> </w:t>
      </w:r>
      <w:r w:rsidRPr="00327AA0">
        <w:rPr>
          <w:color w:val="000000" w:themeColor="text1"/>
          <w:lang w:val="en-GB"/>
        </w:rPr>
        <w:t>in South Africa</w:t>
      </w:r>
      <w:r w:rsidR="00B03111" w:rsidRPr="00327AA0">
        <w:rPr>
          <w:color w:val="000000" w:themeColor="text1"/>
          <w:lang w:val="en-GB"/>
        </w:rPr>
        <w:t>,</w:t>
      </w:r>
      <w:r w:rsidRPr="00327AA0">
        <w:rPr>
          <w:color w:val="000000" w:themeColor="text1"/>
          <w:lang w:val="en-GB"/>
        </w:rPr>
        <w:t xml:space="preserve"> increasingly </w:t>
      </w:r>
      <w:r w:rsidR="00B506D9" w:rsidRPr="00327AA0">
        <w:rPr>
          <w:color w:val="000000" w:themeColor="text1"/>
          <w:lang w:val="en-GB"/>
        </w:rPr>
        <w:t>receive</w:t>
      </w:r>
      <w:r w:rsidR="00772EAF" w:rsidRPr="00327AA0">
        <w:rPr>
          <w:color w:val="000000" w:themeColor="text1"/>
          <w:lang w:val="en-GB"/>
        </w:rPr>
        <w:t xml:space="preserve"> </w:t>
      </w:r>
      <w:r w:rsidRPr="00327AA0">
        <w:rPr>
          <w:color w:val="000000" w:themeColor="text1"/>
          <w:lang w:val="en-GB"/>
        </w:rPr>
        <w:t>requests from Khoisan representatives</w:t>
      </w:r>
      <w:r w:rsidR="00093361" w:rsidRPr="00327AA0">
        <w:rPr>
          <w:color w:val="000000" w:themeColor="text1"/>
          <w:lang w:val="en-GB"/>
        </w:rPr>
        <w:t>, community leaders and activists</w:t>
      </w:r>
      <w:r w:rsidRPr="00327AA0">
        <w:rPr>
          <w:color w:val="000000" w:themeColor="text1"/>
          <w:lang w:val="en-GB"/>
        </w:rPr>
        <w:t xml:space="preserve"> </w:t>
      </w:r>
      <w:r w:rsidR="009B3225" w:rsidRPr="00327AA0">
        <w:rPr>
          <w:color w:val="000000" w:themeColor="text1"/>
          <w:lang w:val="en-GB"/>
        </w:rPr>
        <w:t xml:space="preserve">who demand </w:t>
      </w:r>
      <w:r w:rsidR="00792877" w:rsidRPr="00327AA0">
        <w:rPr>
          <w:color w:val="000000" w:themeColor="text1"/>
          <w:lang w:val="en-GB"/>
        </w:rPr>
        <w:t xml:space="preserve">international </w:t>
      </w:r>
      <w:r w:rsidRPr="00327AA0">
        <w:rPr>
          <w:color w:val="000000" w:themeColor="text1"/>
          <w:lang w:val="en-GB"/>
        </w:rPr>
        <w:t xml:space="preserve">recognition, support, and financial reparations. </w:t>
      </w:r>
      <w:r w:rsidR="00A10504" w:rsidRPr="00327AA0">
        <w:rPr>
          <w:color w:val="000000" w:themeColor="text1"/>
          <w:lang w:val="en-GB"/>
        </w:rPr>
        <w:t xml:space="preserve">Moreover, this thesis aims to </w:t>
      </w:r>
      <w:r w:rsidR="004044F7" w:rsidRPr="00327AA0">
        <w:rPr>
          <w:color w:val="000000" w:themeColor="text1"/>
          <w:lang w:val="en-GB"/>
        </w:rPr>
        <w:t xml:space="preserve">uncover the </w:t>
      </w:r>
      <w:r w:rsidR="00297D90" w:rsidRPr="00327AA0">
        <w:rPr>
          <w:color w:val="000000" w:themeColor="text1"/>
          <w:lang w:val="en-GB"/>
        </w:rPr>
        <w:t xml:space="preserve">reasons and </w:t>
      </w:r>
      <w:r w:rsidR="00C0669E" w:rsidRPr="00327AA0">
        <w:rPr>
          <w:color w:val="000000" w:themeColor="text1"/>
          <w:lang w:val="en-GB"/>
        </w:rPr>
        <w:t xml:space="preserve">underlying </w:t>
      </w:r>
      <w:r w:rsidR="004044F7" w:rsidRPr="00327AA0">
        <w:rPr>
          <w:color w:val="000000" w:themeColor="text1"/>
          <w:lang w:val="en-GB"/>
        </w:rPr>
        <w:t xml:space="preserve">factors </w:t>
      </w:r>
      <w:r w:rsidR="00C0669E" w:rsidRPr="00327AA0">
        <w:rPr>
          <w:color w:val="000000" w:themeColor="text1"/>
          <w:lang w:val="en-GB"/>
        </w:rPr>
        <w:t>contributing to</w:t>
      </w:r>
      <w:r w:rsidR="004044F7" w:rsidRPr="00327AA0">
        <w:rPr>
          <w:color w:val="000000" w:themeColor="text1"/>
          <w:lang w:val="en-GB"/>
        </w:rPr>
        <w:t xml:space="preserve"> the Khoisan community’s increased politicisation</w:t>
      </w:r>
      <w:r w:rsidR="00104544" w:rsidRPr="00327AA0">
        <w:rPr>
          <w:color w:val="000000" w:themeColor="text1"/>
          <w:lang w:val="en-GB"/>
        </w:rPr>
        <w:t>. Furthermore, this thesis seeks to understand the timing of the increased politicization,</w:t>
      </w:r>
      <w:r w:rsidR="006E30E9" w:rsidRPr="00327AA0">
        <w:rPr>
          <w:color w:val="000000" w:themeColor="text1"/>
          <w:lang w:val="en-GB"/>
        </w:rPr>
        <w:t xml:space="preserve"> </w:t>
      </w:r>
      <w:r w:rsidR="005C520A" w:rsidRPr="00327AA0">
        <w:rPr>
          <w:color w:val="000000" w:themeColor="text1"/>
          <w:lang w:val="en-GB"/>
        </w:rPr>
        <w:t xml:space="preserve">217 </w:t>
      </w:r>
      <w:r w:rsidR="00972554" w:rsidRPr="00327AA0">
        <w:rPr>
          <w:color w:val="000000" w:themeColor="text1"/>
          <w:lang w:val="en-GB"/>
        </w:rPr>
        <w:t xml:space="preserve">years after the end of Dutch colonialism in South Africa. </w:t>
      </w:r>
      <w:r w:rsidR="00D63AD0" w:rsidRPr="00327AA0">
        <w:rPr>
          <w:color w:val="000000" w:themeColor="text1"/>
          <w:lang w:val="en-GB"/>
        </w:rPr>
        <w:t>The study d</w:t>
      </w:r>
      <w:r w:rsidR="00636BDD" w:rsidRPr="00327AA0">
        <w:rPr>
          <w:color w:val="000000" w:themeColor="text1"/>
          <w:lang w:val="en-GB"/>
        </w:rPr>
        <w:t>raw</w:t>
      </w:r>
      <w:r w:rsidR="00D63AD0" w:rsidRPr="00327AA0">
        <w:rPr>
          <w:color w:val="000000" w:themeColor="text1"/>
          <w:lang w:val="en-GB"/>
        </w:rPr>
        <w:t>s</w:t>
      </w:r>
      <w:r w:rsidR="00636BDD" w:rsidRPr="00327AA0">
        <w:rPr>
          <w:color w:val="000000" w:themeColor="text1"/>
          <w:lang w:val="en-GB"/>
        </w:rPr>
        <w:t xml:space="preserve"> on a combination of methodologies and theories,</w:t>
      </w:r>
      <w:r w:rsidR="00277F69" w:rsidRPr="00327AA0">
        <w:rPr>
          <w:color w:val="000000" w:themeColor="text1"/>
          <w:lang w:val="en-GB"/>
        </w:rPr>
        <w:t xml:space="preserve"> which is aimed to </w:t>
      </w:r>
      <w:r w:rsidR="00636BDD" w:rsidRPr="00327AA0">
        <w:rPr>
          <w:color w:val="000000" w:themeColor="text1"/>
          <w:lang w:val="en-GB"/>
        </w:rPr>
        <w:t xml:space="preserve">include the </w:t>
      </w:r>
      <w:r w:rsidR="00AE5AB8" w:rsidRPr="00327AA0">
        <w:rPr>
          <w:color w:val="000000" w:themeColor="text1"/>
          <w:lang w:val="en-GB"/>
        </w:rPr>
        <w:t>different</w:t>
      </w:r>
      <w:r w:rsidR="00636BDD" w:rsidRPr="00327AA0">
        <w:rPr>
          <w:color w:val="000000" w:themeColor="text1"/>
          <w:lang w:val="en-GB"/>
        </w:rPr>
        <w:t xml:space="preserve"> perspectives </w:t>
      </w:r>
      <w:r w:rsidR="00AE0E13" w:rsidRPr="00327AA0">
        <w:rPr>
          <w:color w:val="000000" w:themeColor="text1"/>
          <w:lang w:val="en-GB"/>
        </w:rPr>
        <w:t xml:space="preserve">and aspects </w:t>
      </w:r>
      <w:r w:rsidR="00636BDD" w:rsidRPr="00327AA0">
        <w:rPr>
          <w:color w:val="000000" w:themeColor="text1"/>
          <w:lang w:val="en-GB"/>
        </w:rPr>
        <w:t>related to this topic.</w:t>
      </w:r>
      <w:r w:rsidR="00670757" w:rsidRPr="00327AA0">
        <w:rPr>
          <w:color w:val="000000" w:themeColor="text1"/>
          <w:lang w:val="en-GB"/>
        </w:rPr>
        <w:t xml:space="preserve"> Additionally, this study seeks to discover the effect of an internalized norm and the influence of global indigenous rights movements on this phenomenon.</w:t>
      </w:r>
    </w:p>
    <w:p w14:paraId="74561DF8" w14:textId="77777777" w:rsidR="001076E1" w:rsidRPr="00327AA0" w:rsidRDefault="001076E1" w:rsidP="0061540F">
      <w:pPr>
        <w:spacing w:line="360" w:lineRule="auto"/>
        <w:jc w:val="both"/>
        <w:rPr>
          <w:b/>
          <w:bCs/>
          <w:color w:val="000000" w:themeColor="text1"/>
          <w:lang w:val="en-GB"/>
        </w:rPr>
      </w:pPr>
    </w:p>
    <w:p w14:paraId="21874787" w14:textId="762FE373" w:rsidR="009822E1" w:rsidRPr="00327AA0" w:rsidRDefault="000720FF" w:rsidP="0061540F">
      <w:pPr>
        <w:spacing w:line="360" w:lineRule="auto"/>
        <w:rPr>
          <w:lang w:val="en-US"/>
        </w:rPr>
      </w:pPr>
      <w:r w:rsidRPr="00327AA0">
        <w:rPr>
          <w:b/>
          <w:bCs/>
          <w:color w:val="000000" w:themeColor="text1"/>
          <w:lang w:val="en-GB"/>
        </w:rPr>
        <w:t>Key words</w:t>
      </w:r>
      <w:r w:rsidR="009822E1" w:rsidRPr="00327AA0">
        <w:rPr>
          <w:b/>
          <w:bCs/>
          <w:color w:val="000000" w:themeColor="text1"/>
          <w:lang w:val="en-GB"/>
        </w:rPr>
        <w:t xml:space="preserve"> </w:t>
      </w:r>
      <w:r w:rsidRPr="00327AA0">
        <w:rPr>
          <w:lang w:val="en-GB"/>
        </w:rPr>
        <w:t>Indigenous communities</w:t>
      </w:r>
      <w:r w:rsidR="009822E1" w:rsidRPr="00327AA0">
        <w:rPr>
          <w:lang w:val="en-GB"/>
        </w:rPr>
        <w:t xml:space="preserve"> </w:t>
      </w:r>
      <w:r w:rsidR="009822E1" w:rsidRPr="00327AA0">
        <w:rPr>
          <w:lang w:val="en-US"/>
        </w:rPr>
        <w:t>•</w:t>
      </w:r>
      <w:r w:rsidR="001D13AE" w:rsidRPr="00327AA0">
        <w:rPr>
          <w:lang w:val="en-US"/>
        </w:rPr>
        <w:t xml:space="preserve"> </w:t>
      </w:r>
      <w:r w:rsidRPr="00327AA0">
        <w:rPr>
          <w:lang w:val="en-GB"/>
        </w:rPr>
        <w:t>First nation</w:t>
      </w:r>
      <w:r w:rsidR="009822E1" w:rsidRPr="00327AA0">
        <w:rPr>
          <w:lang w:val="en-GB"/>
        </w:rPr>
        <w:t xml:space="preserve"> </w:t>
      </w:r>
      <w:r w:rsidR="009822E1" w:rsidRPr="00327AA0">
        <w:rPr>
          <w:lang w:val="en-US"/>
        </w:rPr>
        <w:t xml:space="preserve">• </w:t>
      </w:r>
      <w:r w:rsidRPr="00327AA0">
        <w:rPr>
          <w:lang w:val="en-GB"/>
        </w:rPr>
        <w:t>Dutch colonial legacies</w:t>
      </w:r>
      <w:r w:rsidR="009822E1" w:rsidRPr="00327AA0">
        <w:rPr>
          <w:lang w:val="en-GB"/>
        </w:rPr>
        <w:t xml:space="preserve"> </w:t>
      </w:r>
      <w:r w:rsidR="009822E1" w:rsidRPr="00327AA0">
        <w:rPr>
          <w:lang w:val="en-US"/>
        </w:rPr>
        <w:t xml:space="preserve">• </w:t>
      </w:r>
      <w:r w:rsidRPr="00327AA0">
        <w:rPr>
          <w:lang w:val="en-GB"/>
        </w:rPr>
        <w:t>Apartheid</w:t>
      </w:r>
      <w:r w:rsidR="009822E1" w:rsidRPr="00327AA0">
        <w:rPr>
          <w:lang w:val="en-GB"/>
        </w:rPr>
        <w:t xml:space="preserve"> </w:t>
      </w:r>
      <w:r w:rsidR="009822E1" w:rsidRPr="00327AA0">
        <w:rPr>
          <w:lang w:val="en-US"/>
        </w:rPr>
        <w:t>•</w:t>
      </w:r>
    </w:p>
    <w:p w14:paraId="04C69191" w14:textId="201BDBF9" w:rsidR="00600BBF" w:rsidRPr="00327AA0" w:rsidRDefault="000720FF" w:rsidP="000779F8">
      <w:pPr>
        <w:spacing w:line="360" w:lineRule="auto"/>
        <w:rPr>
          <w:lang w:val="en-GB"/>
        </w:rPr>
      </w:pPr>
      <w:r w:rsidRPr="00327AA0">
        <w:rPr>
          <w:lang w:val="en-GB"/>
        </w:rPr>
        <w:t>South Africa</w:t>
      </w:r>
      <w:r w:rsidR="009822E1" w:rsidRPr="00327AA0">
        <w:rPr>
          <w:lang w:val="en-GB"/>
        </w:rPr>
        <w:t xml:space="preserve"> </w:t>
      </w:r>
      <w:r w:rsidR="009822E1" w:rsidRPr="00327AA0">
        <w:rPr>
          <w:lang w:val="en-US"/>
        </w:rPr>
        <w:t xml:space="preserve">• </w:t>
      </w:r>
      <w:r w:rsidRPr="00327AA0">
        <w:rPr>
          <w:lang w:val="en-GB"/>
        </w:rPr>
        <w:t>VOC / Riebeeck</w:t>
      </w:r>
      <w:r w:rsidR="009822E1" w:rsidRPr="00327AA0">
        <w:rPr>
          <w:lang w:val="en-GB"/>
        </w:rPr>
        <w:t xml:space="preserve"> </w:t>
      </w:r>
      <w:r w:rsidR="009822E1" w:rsidRPr="00327AA0">
        <w:rPr>
          <w:lang w:val="en-US"/>
        </w:rPr>
        <w:t xml:space="preserve">• </w:t>
      </w:r>
      <w:r w:rsidRPr="00327AA0">
        <w:rPr>
          <w:color w:val="000000" w:themeColor="text1"/>
          <w:lang w:val="en-GB"/>
        </w:rPr>
        <w:t>Politicisation</w:t>
      </w:r>
      <w:r w:rsidR="009822E1" w:rsidRPr="00327AA0">
        <w:rPr>
          <w:color w:val="000000" w:themeColor="text1"/>
          <w:lang w:val="en-GB"/>
        </w:rPr>
        <w:t xml:space="preserve"> </w:t>
      </w:r>
      <w:r w:rsidR="009822E1" w:rsidRPr="00327AA0">
        <w:rPr>
          <w:lang w:val="en-US"/>
        </w:rPr>
        <w:t xml:space="preserve">• </w:t>
      </w:r>
      <w:r w:rsidRPr="00327AA0">
        <w:rPr>
          <w:color w:val="000000" w:themeColor="text1"/>
          <w:lang w:val="en-GB"/>
        </w:rPr>
        <w:t>Land rights</w:t>
      </w:r>
      <w:r w:rsidR="009822E1" w:rsidRPr="00327AA0">
        <w:rPr>
          <w:color w:val="000000" w:themeColor="text1"/>
          <w:lang w:val="en-GB"/>
        </w:rPr>
        <w:t xml:space="preserve"> </w:t>
      </w:r>
      <w:r w:rsidR="009822E1" w:rsidRPr="00327AA0">
        <w:rPr>
          <w:lang w:val="en-US"/>
        </w:rPr>
        <w:t xml:space="preserve">• </w:t>
      </w:r>
      <w:r w:rsidRPr="00327AA0">
        <w:rPr>
          <w:lang w:val="en-GB"/>
        </w:rPr>
        <w:t>Re</w:t>
      </w:r>
      <w:r w:rsidR="00695C33" w:rsidRPr="00327AA0">
        <w:rPr>
          <w:lang w:val="en-GB"/>
        </w:rPr>
        <w:t xml:space="preserve">cognition </w:t>
      </w:r>
      <w:r w:rsidR="00695C33" w:rsidRPr="00327AA0">
        <w:rPr>
          <w:lang w:val="en-US"/>
        </w:rPr>
        <w:t xml:space="preserve">• </w:t>
      </w:r>
      <w:r w:rsidR="00695C33" w:rsidRPr="00327AA0">
        <w:rPr>
          <w:lang w:val="en-GB"/>
        </w:rPr>
        <w:t>Re</w:t>
      </w:r>
      <w:r w:rsidRPr="00327AA0">
        <w:rPr>
          <w:lang w:val="en-GB"/>
        </w:rPr>
        <w:t>parations</w:t>
      </w:r>
      <w:r w:rsidR="009822E1" w:rsidRPr="00327AA0">
        <w:rPr>
          <w:lang w:val="en-GB"/>
        </w:rPr>
        <w:t xml:space="preserve"> </w:t>
      </w:r>
      <w:r w:rsidR="009822E1" w:rsidRPr="00327AA0">
        <w:rPr>
          <w:lang w:val="en-US"/>
        </w:rPr>
        <w:t xml:space="preserve">• </w:t>
      </w:r>
      <w:r w:rsidRPr="00327AA0">
        <w:rPr>
          <w:lang w:val="en-GB"/>
        </w:rPr>
        <w:t>Postcolonialism</w:t>
      </w:r>
      <w:r w:rsidR="00A433E4" w:rsidRPr="00327AA0">
        <w:rPr>
          <w:lang w:val="en-GB"/>
        </w:rPr>
        <w:t xml:space="preserve"> </w:t>
      </w:r>
      <w:r w:rsidR="009822E1" w:rsidRPr="00327AA0">
        <w:rPr>
          <w:lang w:val="en-US"/>
        </w:rPr>
        <w:t xml:space="preserve">• </w:t>
      </w:r>
      <w:r w:rsidR="00A433E4" w:rsidRPr="00327AA0">
        <w:rPr>
          <w:lang w:val="en-GB"/>
        </w:rPr>
        <w:t>Social constructivism</w:t>
      </w:r>
    </w:p>
    <w:p w14:paraId="1BE5ECF2" w14:textId="77777777" w:rsidR="00600BBF" w:rsidRPr="00327AA0" w:rsidRDefault="00600BBF" w:rsidP="000779F8">
      <w:pPr>
        <w:spacing w:line="360" w:lineRule="auto"/>
        <w:rPr>
          <w:lang w:val="en-GB"/>
        </w:rPr>
      </w:pPr>
    </w:p>
    <w:p w14:paraId="1F8CEE98" w14:textId="77777777" w:rsidR="00DE4B4F" w:rsidRPr="00327AA0" w:rsidRDefault="00DE4B4F">
      <w:pPr>
        <w:rPr>
          <w:b/>
          <w:bCs/>
          <w:color w:val="000000" w:themeColor="text1"/>
          <w:sz w:val="28"/>
          <w:szCs w:val="28"/>
          <w:lang w:val="en-GB"/>
        </w:rPr>
      </w:pPr>
      <w:r w:rsidRPr="00327AA0">
        <w:rPr>
          <w:b/>
          <w:bCs/>
          <w:color w:val="000000" w:themeColor="text1"/>
          <w:sz w:val="28"/>
          <w:szCs w:val="28"/>
          <w:lang w:val="en-GB"/>
        </w:rPr>
        <w:br w:type="page"/>
      </w:r>
    </w:p>
    <w:p w14:paraId="040126E9" w14:textId="779E7A17" w:rsidR="006C1F18" w:rsidRPr="00327AA0" w:rsidRDefault="000B6B9F" w:rsidP="00C5047E">
      <w:pPr>
        <w:spacing w:line="360" w:lineRule="auto"/>
        <w:rPr>
          <w:b/>
          <w:bCs/>
          <w:color w:val="000000" w:themeColor="text1"/>
          <w:sz w:val="28"/>
          <w:szCs w:val="28"/>
          <w:lang w:val="en-GB"/>
        </w:rPr>
      </w:pPr>
      <w:r w:rsidRPr="00327AA0">
        <w:rPr>
          <w:b/>
          <w:bCs/>
          <w:color w:val="000000" w:themeColor="text1"/>
          <w:sz w:val="28"/>
          <w:szCs w:val="28"/>
          <w:lang w:val="en-GB"/>
        </w:rPr>
        <w:lastRenderedPageBreak/>
        <w:t>Preface</w:t>
      </w:r>
      <w:r w:rsidR="006C1F18" w:rsidRPr="00327AA0">
        <w:rPr>
          <w:b/>
          <w:bCs/>
          <w:color w:val="000000" w:themeColor="text1"/>
          <w:sz w:val="28"/>
          <w:szCs w:val="28"/>
          <w:lang w:val="en-GB"/>
        </w:rPr>
        <w:t xml:space="preserve"> </w:t>
      </w:r>
    </w:p>
    <w:p w14:paraId="48916ECA" w14:textId="0BC476B8" w:rsidR="00B52422" w:rsidRPr="00327AA0" w:rsidRDefault="00BB5C69" w:rsidP="00B13151">
      <w:pPr>
        <w:autoSpaceDE w:val="0"/>
        <w:autoSpaceDN w:val="0"/>
        <w:adjustRightInd w:val="0"/>
        <w:spacing w:line="360" w:lineRule="auto"/>
        <w:jc w:val="both"/>
        <w:rPr>
          <w:rFonts w:eastAsiaTheme="minorHAnsi"/>
          <w:lang w:val="en-US" w:eastAsia="en-US"/>
        </w:rPr>
      </w:pPr>
      <w:r w:rsidRPr="00327AA0">
        <w:rPr>
          <w:rFonts w:eastAsiaTheme="minorHAnsi"/>
          <w:lang w:val="en-US" w:eastAsia="en-US"/>
        </w:rPr>
        <w:t>During my first visit to South Africa</w:t>
      </w:r>
      <w:r w:rsidR="0050470C" w:rsidRPr="00327AA0">
        <w:rPr>
          <w:rFonts w:eastAsiaTheme="minorHAnsi"/>
          <w:lang w:val="en-US" w:eastAsia="en-US"/>
        </w:rPr>
        <w:t xml:space="preserve"> in 2018 to conduct an internship</w:t>
      </w:r>
      <w:r w:rsidR="00D157B0" w:rsidRPr="00327AA0">
        <w:rPr>
          <w:rFonts w:eastAsiaTheme="minorHAnsi"/>
          <w:lang w:val="en-US" w:eastAsia="en-US"/>
        </w:rPr>
        <w:t>,</w:t>
      </w:r>
      <w:r w:rsidR="00B13151" w:rsidRPr="00327AA0">
        <w:rPr>
          <w:rFonts w:eastAsiaTheme="minorHAnsi"/>
          <w:lang w:val="en-US" w:eastAsia="en-US"/>
        </w:rPr>
        <w:t xml:space="preserve"> I had little </w:t>
      </w:r>
      <w:r w:rsidR="0008720D" w:rsidRPr="00327AA0">
        <w:rPr>
          <w:rFonts w:eastAsiaTheme="minorHAnsi"/>
          <w:lang w:val="en-US" w:eastAsia="en-US"/>
        </w:rPr>
        <w:t>understanding of</w:t>
      </w:r>
      <w:r w:rsidR="00B13151" w:rsidRPr="00327AA0">
        <w:rPr>
          <w:rFonts w:eastAsiaTheme="minorHAnsi"/>
          <w:lang w:val="en-US" w:eastAsia="en-US"/>
        </w:rPr>
        <w:t xml:space="preserve"> </w:t>
      </w:r>
      <w:r w:rsidRPr="00327AA0">
        <w:rPr>
          <w:rFonts w:eastAsiaTheme="minorHAnsi"/>
          <w:lang w:val="en-US" w:eastAsia="en-US"/>
        </w:rPr>
        <w:t xml:space="preserve">the country’s </w:t>
      </w:r>
      <w:r w:rsidR="00D157B0" w:rsidRPr="00327AA0">
        <w:rPr>
          <w:rFonts w:eastAsiaTheme="minorHAnsi"/>
          <w:lang w:val="en-US" w:eastAsia="en-US"/>
        </w:rPr>
        <w:t>complex</w:t>
      </w:r>
      <w:r w:rsidR="00B13151" w:rsidRPr="00327AA0">
        <w:rPr>
          <w:rFonts w:eastAsiaTheme="minorHAnsi"/>
          <w:lang w:val="en-US" w:eastAsia="en-US"/>
        </w:rPr>
        <w:t xml:space="preserve"> history and </w:t>
      </w:r>
      <w:r w:rsidR="00C60764" w:rsidRPr="00327AA0">
        <w:rPr>
          <w:rFonts w:eastAsiaTheme="minorHAnsi"/>
          <w:lang w:val="en-US" w:eastAsia="en-US"/>
        </w:rPr>
        <w:t xml:space="preserve">deep </w:t>
      </w:r>
      <w:r w:rsidR="00B13151" w:rsidRPr="00327AA0">
        <w:rPr>
          <w:rFonts w:eastAsiaTheme="minorHAnsi"/>
          <w:lang w:val="en-US" w:eastAsia="en-US"/>
        </w:rPr>
        <w:t xml:space="preserve">connection with the Netherlands. </w:t>
      </w:r>
      <w:r w:rsidR="00C20B9D" w:rsidRPr="00327AA0">
        <w:rPr>
          <w:rFonts w:eastAsiaTheme="minorHAnsi"/>
          <w:lang w:val="en-US" w:eastAsia="en-US"/>
        </w:rPr>
        <w:t xml:space="preserve">Looking back, I feel </w:t>
      </w:r>
      <w:r w:rsidR="00BD6751" w:rsidRPr="00327AA0">
        <w:rPr>
          <w:rFonts w:eastAsiaTheme="minorHAnsi"/>
          <w:lang w:val="en-US" w:eastAsia="en-US"/>
        </w:rPr>
        <w:t>ashamed</w:t>
      </w:r>
      <w:r w:rsidR="00725A9F" w:rsidRPr="00327AA0">
        <w:rPr>
          <w:rFonts w:eastAsiaTheme="minorHAnsi"/>
          <w:lang w:val="en-US" w:eastAsia="en-US"/>
        </w:rPr>
        <w:t xml:space="preserve"> </w:t>
      </w:r>
      <w:r w:rsidR="00454B54" w:rsidRPr="00327AA0">
        <w:rPr>
          <w:rFonts w:eastAsiaTheme="minorHAnsi"/>
          <w:lang w:val="en-US" w:eastAsia="en-US"/>
        </w:rPr>
        <w:t>of</w:t>
      </w:r>
      <w:r w:rsidR="00FE024D" w:rsidRPr="00327AA0">
        <w:rPr>
          <w:rFonts w:eastAsiaTheme="minorHAnsi"/>
          <w:lang w:val="en-US" w:eastAsia="en-US"/>
        </w:rPr>
        <w:t xml:space="preserve"> my </w:t>
      </w:r>
      <w:r w:rsidR="00DD5199" w:rsidRPr="00327AA0">
        <w:rPr>
          <w:rFonts w:eastAsiaTheme="minorHAnsi"/>
          <w:lang w:val="en-US" w:eastAsia="en-US"/>
        </w:rPr>
        <w:t xml:space="preserve">prior </w:t>
      </w:r>
      <w:r w:rsidR="00FE024D" w:rsidRPr="00327AA0">
        <w:rPr>
          <w:rFonts w:eastAsiaTheme="minorHAnsi"/>
          <w:lang w:val="en-US" w:eastAsia="en-US"/>
        </w:rPr>
        <w:t>ignorance</w:t>
      </w:r>
      <w:r w:rsidR="00725A9F" w:rsidRPr="00327AA0">
        <w:rPr>
          <w:rFonts w:eastAsiaTheme="minorHAnsi"/>
          <w:lang w:val="en-US" w:eastAsia="en-US"/>
        </w:rPr>
        <w:t xml:space="preserve">. </w:t>
      </w:r>
      <w:r w:rsidR="00B13151" w:rsidRPr="00327AA0">
        <w:rPr>
          <w:rFonts w:eastAsiaTheme="minorHAnsi"/>
          <w:lang w:val="en-US" w:eastAsia="en-US"/>
        </w:rPr>
        <w:t xml:space="preserve">However, </w:t>
      </w:r>
      <w:r w:rsidR="001F22D8" w:rsidRPr="00327AA0">
        <w:rPr>
          <w:rFonts w:eastAsiaTheme="minorHAnsi"/>
          <w:lang w:val="en-US" w:eastAsia="en-US"/>
        </w:rPr>
        <w:t>this</w:t>
      </w:r>
      <w:r w:rsidR="00B13151" w:rsidRPr="00327AA0">
        <w:rPr>
          <w:rFonts w:eastAsiaTheme="minorHAnsi"/>
          <w:lang w:val="en-US" w:eastAsia="en-US"/>
        </w:rPr>
        <w:t xml:space="preserve"> naivety was soon confronted by the </w:t>
      </w:r>
      <w:r w:rsidR="00052EF0" w:rsidRPr="00327AA0">
        <w:rPr>
          <w:rFonts w:eastAsiaTheme="minorHAnsi"/>
          <w:lang w:val="en-US" w:eastAsia="en-US"/>
        </w:rPr>
        <w:t xml:space="preserve">strong physical presence of </w:t>
      </w:r>
      <w:r w:rsidR="003B7600" w:rsidRPr="00327AA0">
        <w:rPr>
          <w:rFonts w:eastAsiaTheme="minorHAnsi"/>
          <w:lang w:val="en-US" w:eastAsia="en-US"/>
        </w:rPr>
        <w:t>the</w:t>
      </w:r>
      <w:r w:rsidR="006671A4" w:rsidRPr="00327AA0">
        <w:rPr>
          <w:rFonts w:eastAsiaTheme="minorHAnsi"/>
          <w:lang w:val="en-US" w:eastAsia="en-US"/>
        </w:rPr>
        <w:t xml:space="preserve"> Dutch colonial past</w:t>
      </w:r>
      <w:r w:rsidR="005D4DAE" w:rsidRPr="00327AA0">
        <w:rPr>
          <w:rFonts w:eastAsiaTheme="minorHAnsi"/>
          <w:lang w:val="en-US" w:eastAsia="en-US"/>
        </w:rPr>
        <w:t xml:space="preserve">, </w:t>
      </w:r>
      <w:r w:rsidR="00705721" w:rsidRPr="00327AA0">
        <w:rPr>
          <w:rFonts w:eastAsiaTheme="minorHAnsi"/>
          <w:lang w:val="en-US" w:eastAsia="en-US"/>
        </w:rPr>
        <w:t>such as the Afrikaans</w:t>
      </w:r>
      <w:r w:rsidR="00B13151" w:rsidRPr="00327AA0">
        <w:rPr>
          <w:rFonts w:eastAsiaTheme="minorHAnsi"/>
          <w:lang w:val="en-US" w:eastAsia="en-US"/>
        </w:rPr>
        <w:t xml:space="preserve"> language, </w:t>
      </w:r>
      <w:r w:rsidR="00705721" w:rsidRPr="00327AA0">
        <w:rPr>
          <w:rFonts w:eastAsiaTheme="minorHAnsi"/>
          <w:lang w:val="en-US" w:eastAsia="en-US"/>
        </w:rPr>
        <w:t>buildings,</w:t>
      </w:r>
      <w:r w:rsidR="00354AB1" w:rsidRPr="00327AA0">
        <w:rPr>
          <w:rFonts w:eastAsiaTheme="minorHAnsi"/>
          <w:lang w:val="en-US" w:eastAsia="en-US"/>
        </w:rPr>
        <w:t xml:space="preserve"> street names, </w:t>
      </w:r>
      <w:r w:rsidR="00705721" w:rsidRPr="00327AA0">
        <w:rPr>
          <w:rFonts w:eastAsiaTheme="minorHAnsi"/>
          <w:lang w:val="en-US" w:eastAsia="en-US"/>
        </w:rPr>
        <w:t>and even some people</w:t>
      </w:r>
      <w:r w:rsidR="00354AB1" w:rsidRPr="00327AA0">
        <w:rPr>
          <w:rFonts w:eastAsiaTheme="minorHAnsi"/>
          <w:lang w:val="en-US" w:eastAsia="en-US"/>
        </w:rPr>
        <w:t xml:space="preserve"> who looked exactly like me.</w:t>
      </w:r>
      <w:r w:rsidR="00705721" w:rsidRPr="00327AA0">
        <w:rPr>
          <w:rFonts w:eastAsiaTheme="minorHAnsi"/>
          <w:lang w:val="en-US" w:eastAsia="en-US"/>
        </w:rPr>
        <w:t xml:space="preserve"> </w:t>
      </w:r>
      <w:r w:rsidR="00354AB1" w:rsidRPr="00327AA0">
        <w:rPr>
          <w:rFonts w:eastAsiaTheme="minorHAnsi"/>
          <w:lang w:val="en-US" w:eastAsia="en-US"/>
        </w:rPr>
        <w:t xml:space="preserve">Furthermore, </w:t>
      </w:r>
      <w:r w:rsidR="00A96CCA" w:rsidRPr="00327AA0">
        <w:rPr>
          <w:rFonts w:eastAsiaTheme="minorHAnsi"/>
          <w:lang w:val="en-US" w:eastAsia="en-US"/>
        </w:rPr>
        <w:t xml:space="preserve">the intangible presence of Dutch </w:t>
      </w:r>
      <w:r w:rsidR="00CD6868" w:rsidRPr="00327AA0">
        <w:rPr>
          <w:rFonts w:eastAsiaTheme="minorHAnsi"/>
          <w:lang w:val="en-US" w:eastAsia="en-US"/>
        </w:rPr>
        <w:t>legacies</w:t>
      </w:r>
      <w:r w:rsidR="00A96CCA" w:rsidRPr="00327AA0">
        <w:rPr>
          <w:rFonts w:eastAsiaTheme="minorHAnsi"/>
          <w:lang w:val="en-US" w:eastAsia="en-US"/>
        </w:rPr>
        <w:t xml:space="preserve"> past</w:t>
      </w:r>
      <w:r w:rsidR="00354AB1" w:rsidRPr="00327AA0">
        <w:rPr>
          <w:rFonts w:eastAsiaTheme="minorHAnsi"/>
          <w:lang w:val="en-US" w:eastAsia="en-US"/>
        </w:rPr>
        <w:t xml:space="preserve"> became evident during </w:t>
      </w:r>
      <w:r w:rsidR="00B13151" w:rsidRPr="00327AA0">
        <w:rPr>
          <w:rFonts w:eastAsiaTheme="minorHAnsi"/>
          <w:lang w:val="en-US" w:eastAsia="en-US"/>
        </w:rPr>
        <w:t>nuanced interactions</w:t>
      </w:r>
      <w:r w:rsidR="007B30B7" w:rsidRPr="00327AA0">
        <w:rPr>
          <w:rFonts w:eastAsiaTheme="minorHAnsi"/>
          <w:lang w:val="en-US" w:eastAsia="en-US"/>
        </w:rPr>
        <w:t xml:space="preserve"> when people found out about my Dutch nationality</w:t>
      </w:r>
      <w:r w:rsidR="00BC2C38" w:rsidRPr="00327AA0">
        <w:rPr>
          <w:rFonts w:eastAsiaTheme="minorHAnsi"/>
          <w:lang w:val="en-US" w:eastAsia="en-US"/>
        </w:rPr>
        <w:t xml:space="preserve">, </w:t>
      </w:r>
      <w:r w:rsidR="007B0261" w:rsidRPr="00327AA0">
        <w:rPr>
          <w:rFonts w:eastAsiaTheme="minorHAnsi"/>
          <w:lang w:val="en-US" w:eastAsia="en-US"/>
        </w:rPr>
        <w:t xml:space="preserve">as </w:t>
      </w:r>
      <w:r w:rsidR="00BC2C38" w:rsidRPr="00327AA0">
        <w:rPr>
          <w:rFonts w:eastAsiaTheme="minorHAnsi"/>
          <w:lang w:val="en-US" w:eastAsia="en-US"/>
        </w:rPr>
        <w:t>South Africans</w:t>
      </w:r>
      <w:r w:rsidR="006B27B7" w:rsidRPr="00327AA0">
        <w:rPr>
          <w:rFonts w:eastAsiaTheme="minorHAnsi"/>
          <w:lang w:val="en-US" w:eastAsia="en-US"/>
        </w:rPr>
        <w:t xml:space="preserve"> </w:t>
      </w:r>
      <w:r w:rsidR="00287DC7" w:rsidRPr="00327AA0">
        <w:rPr>
          <w:rFonts w:eastAsiaTheme="minorHAnsi"/>
          <w:lang w:val="en-US" w:eastAsia="en-US"/>
        </w:rPr>
        <w:t xml:space="preserve">share the same thing, they </w:t>
      </w:r>
      <w:r w:rsidR="00BC2C38" w:rsidRPr="00327AA0">
        <w:rPr>
          <w:rFonts w:eastAsiaTheme="minorHAnsi"/>
          <w:lang w:val="en-US" w:eastAsia="en-US"/>
        </w:rPr>
        <w:t xml:space="preserve">are honest. This became </w:t>
      </w:r>
      <w:r w:rsidR="0036553E" w:rsidRPr="00327AA0">
        <w:rPr>
          <w:rFonts w:eastAsiaTheme="minorHAnsi"/>
          <w:lang w:val="en-US" w:eastAsia="en-US"/>
        </w:rPr>
        <w:t>clear</w:t>
      </w:r>
      <w:r w:rsidR="00BC2C38" w:rsidRPr="00327AA0">
        <w:rPr>
          <w:rFonts w:eastAsiaTheme="minorHAnsi"/>
          <w:lang w:val="en-US" w:eastAsia="en-US"/>
        </w:rPr>
        <w:t>, when during a football training</w:t>
      </w:r>
      <w:r w:rsidR="00E611A9" w:rsidRPr="00327AA0">
        <w:rPr>
          <w:rFonts w:eastAsiaTheme="minorHAnsi"/>
          <w:lang w:val="en-US" w:eastAsia="en-US"/>
        </w:rPr>
        <w:t xml:space="preserve"> session</w:t>
      </w:r>
      <w:r w:rsidR="00BC2C38" w:rsidRPr="00327AA0">
        <w:rPr>
          <w:rFonts w:eastAsiaTheme="minorHAnsi"/>
          <w:lang w:val="en-US" w:eastAsia="en-US"/>
        </w:rPr>
        <w:t xml:space="preserve"> my coach confronted me with the question: "are you back to colonize South Africa?"</w:t>
      </w:r>
      <w:r w:rsidR="007B30B7" w:rsidRPr="00327AA0">
        <w:rPr>
          <w:rFonts w:eastAsiaTheme="minorHAnsi"/>
          <w:lang w:val="en-US" w:eastAsia="en-US"/>
        </w:rPr>
        <w:t xml:space="preserve">, whereas others expressed almost </w:t>
      </w:r>
      <w:r w:rsidR="00A7615C" w:rsidRPr="00327AA0">
        <w:rPr>
          <w:rFonts w:eastAsiaTheme="minorHAnsi"/>
          <w:lang w:val="en-US" w:eastAsia="en-US"/>
        </w:rPr>
        <w:t xml:space="preserve">a sense of </w:t>
      </w:r>
      <w:r w:rsidR="007B30B7" w:rsidRPr="00327AA0">
        <w:rPr>
          <w:rFonts w:eastAsiaTheme="minorHAnsi"/>
          <w:lang w:val="en-US" w:eastAsia="en-US"/>
        </w:rPr>
        <w:t>admiration about this heritage</w:t>
      </w:r>
      <w:r w:rsidR="00AA2C73" w:rsidRPr="00327AA0">
        <w:rPr>
          <w:rFonts w:eastAsiaTheme="minorHAnsi"/>
          <w:lang w:val="en-US" w:eastAsia="en-US"/>
        </w:rPr>
        <w:t xml:space="preserve">, which </w:t>
      </w:r>
      <w:r w:rsidR="00721A93" w:rsidRPr="00327AA0">
        <w:rPr>
          <w:rFonts w:eastAsiaTheme="minorHAnsi"/>
          <w:lang w:val="en-US" w:eastAsia="en-US"/>
        </w:rPr>
        <w:t>they</w:t>
      </w:r>
      <w:r w:rsidR="005505DB" w:rsidRPr="00327AA0">
        <w:rPr>
          <w:rFonts w:eastAsiaTheme="minorHAnsi"/>
          <w:lang w:val="en-US" w:eastAsia="en-US"/>
        </w:rPr>
        <w:t xml:space="preserve"> </w:t>
      </w:r>
      <w:r w:rsidR="00721A93" w:rsidRPr="00327AA0">
        <w:rPr>
          <w:rFonts w:eastAsiaTheme="minorHAnsi"/>
          <w:lang w:val="en-US" w:eastAsia="en-US"/>
        </w:rPr>
        <w:t>connect</w:t>
      </w:r>
      <w:r w:rsidR="005505DB" w:rsidRPr="00327AA0">
        <w:rPr>
          <w:rFonts w:eastAsiaTheme="minorHAnsi"/>
          <w:lang w:val="en-US" w:eastAsia="en-US"/>
        </w:rPr>
        <w:t xml:space="preserve"> with themselves</w:t>
      </w:r>
      <w:r w:rsidR="007B30B7" w:rsidRPr="00327AA0">
        <w:rPr>
          <w:rFonts w:eastAsiaTheme="minorHAnsi"/>
          <w:lang w:val="en-US" w:eastAsia="en-US"/>
        </w:rPr>
        <w:t xml:space="preserve">. </w:t>
      </w:r>
    </w:p>
    <w:p w14:paraId="4D6B1E99" w14:textId="77777777" w:rsidR="00B52422" w:rsidRPr="00327AA0" w:rsidRDefault="00B52422" w:rsidP="00B13151">
      <w:pPr>
        <w:autoSpaceDE w:val="0"/>
        <w:autoSpaceDN w:val="0"/>
        <w:adjustRightInd w:val="0"/>
        <w:spacing w:line="360" w:lineRule="auto"/>
        <w:jc w:val="both"/>
        <w:rPr>
          <w:rFonts w:eastAsiaTheme="minorHAnsi"/>
          <w:lang w:val="en-US" w:eastAsia="en-US"/>
        </w:rPr>
      </w:pPr>
    </w:p>
    <w:p w14:paraId="3B246560" w14:textId="639B24B2" w:rsidR="00B13151" w:rsidRPr="00327AA0" w:rsidRDefault="007B30B7" w:rsidP="00B13151">
      <w:pPr>
        <w:autoSpaceDE w:val="0"/>
        <w:autoSpaceDN w:val="0"/>
        <w:adjustRightInd w:val="0"/>
        <w:spacing w:line="360" w:lineRule="auto"/>
        <w:jc w:val="both"/>
        <w:rPr>
          <w:rFonts w:eastAsiaTheme="minorHAnsi"/>
          <w:lang w:val="en-US" w:eastAsia="en-US"/>
        </w:rPr>
      </w:pPr>
      <w:r w:rsidRPr="00327AA0">
        <w:rPr>
          <w:rFonts w:eastAsiaTheme="minorHAnsi"/>
          <w:lang w:val="en-US" w:eastAsia="en-US"/>
        </w:rPr>
        <w:t>Now,</w:t>
      </w:r>
      <w:r w:rsidR="00BC2C38" w:rsidRPr="00327AA0">
        <w:rPr>
          <w:rFonts w:eastAsiaTheme="minorHAnsi"/>
          <w:lang w:val="en-US" w:eastAsia="en-US"/>
        </w:rPr>
        <w:t xml:space="preserve"> I </w:t>
      </w:r>
      <w:r w:rsidR="00852F16" w:rsidRPr="00327AA0">
        <w:rPr>
          <w:rFonts w:eastAsiaTheme="minorHAnsi"/>
          <w:lang w:val="en-US" w:eastAsia="en-US"/>
        </w:rPr>
        <w:t>understand</w:t>
      </w:r>
      <w:r w:rsidR="00BC2C38" w:rsidRPr="00327AA0">
        <w:rPr>
          <w:rFonts w:eastAsiaTheme="minorHAnsi"/>
          <w:lang w:val="en-US" w:eastAsia="en-US"/>
        </w:rPr>
        <w:t xml:space="preserve"> the underlying </w:t>
      </w:r>
      <w:r w:rsidR="007B0261" w:rsidRPr="00327AA0">
        <w:rPr>
          <w:rFonts w:eastAsiaTheme="minorHAnsi"/>
          <w:lang w:val="en-US" w:eastAsia="en-US"/>
        </w:rPr>
        <w:t xml:space="preserve">historical </w:t>
      </w:r>
      <w:r w:rsidR="00BC2C38" w:rsidRPr="00327AA0">
        <w:rPr>
          <w:rFonts w:eastAsiaTheme="minorHAnsi"/>
          <w:lang w:val="en-US" w:eastAsia="en-US"/>
        </w:rPr>
        <w:t>factors</w:t>
      </w:r>
      <w:r w:rsidR="004A0BF4" w:rsidRPr="00327AA0">
        <w:rPr>
          <w:rFonts w:eastAsiaTheme="minorHAnsi"/>
          <w:lang w:val="en-US" w:eastAsia="en-US"/>
        </w:rPr>
        <w:t xml:space="preserve"> and the different perceptions </w:t>
      </w:r>
      <w:r w:rsidR="00B9265E" w:rsidRPr="00327AA0">
        <w:rPr>
          <w:rFonts w:eastAsiaTheme="minorHAnsi"/>
          <w:lang w:val="en-US" w:eastAsia="en-US"/>
        </w:rPr>
        <w:t>of the Netherlands amongst</w:t>
      </w:r>
      <w:r w:rsidR="004A0BF4" w:rsidRPr="00327AA0">
        <w:rPr>
          <w:rFonts w:eastAsiaTheme="minorHAnsi"/>
          <w:lang w:val="en-US" w:eastAsia="en-US"/>
        </w:rPr>
        <w:t xml:space="preserve"> different </w:t>
      </w:r>
      <w:r w:rsidR="00B9265E" w:rsidRPr="00327AA0">
        <w:rPr>
          <w:rFonts w:eastAsiaTheme="minorHAnsi"/>
          <w:lang w:val="en-US" w:eastAsia="en-US"/>
        </w:rPr>
        <w:t xml:space="preserve">ethnic </w:t>
      </w:r>
      <w:r w:rsidR="008B440C" w:rsidRPr="00327AA0">
        <w:rPr>
          <w:rFonts w:eastAsiaTheme="minorHAnsi"/>
          <w:lang w:val="en-US" w:eastAsia="en-US"/>
        </w:rPr>
        <w:t>groups in South Africa</w:t>
      </w:r>
      <w:r w:rsidR="00BC2C38" w:rsidRPr="00327AA0">
        <w:rPr>
          <w:rFonts w:eastAsiaTheme="minorHAnsi"/>
          <w:lang w:val="en-US" w:eastAsia="en-US"/>
        </w:rPr>
        <w:t xml:space="preserve">. </w:t>
      </w:r>
      <w:r w:rsidR="00C474BD" w:rsidRPr="00327AA0">
        <w:rPr>
          <w:rFonts w:eastAsiaTheme="minorHAnsi"/>
          <w:lang w:val="en-US" w:eastAsia="en-US"/>
        </w:rPr>
        <w:t xml:space="preserve">At </w:t>
      </w:r>
      <w:r w:rsidR="001F4C17" w:rsidRPr="00327AA0">
        <w:rPr>
          <w:rFonts w:eastAsiaTheme="minorHAnsi"/>
          <w:lang w:val="en-US" w:eastAsia="en-US"/>
        </w:rPr>
        <w:t>the</w:t>
      </w:r>
      <w:r w:rsidR="00C474BD" w:rsidRPr="00327AA0">
        <w:rPr>
          <w:rFonts w:eastAsiaTheme="minorHAnsi"/>
          <w:lang w:val="en-US" w:eastAsia="en-US"/>
        </w:rPr>
        <w:t xml:space="preserve"> time</w:t>
      </w:r>
      <w:r w:rsidR="00BC2C38" w:rsidRPr="00327AA0">
        <w:rPr>
          <w:rFonts w:eastAsiaTheme="minorHAnsi"/>
          <w:lang w:val="en-US" w:eastAsia="en-US"/>
        </w:rPr>
        <w:t>, I was seeking to understand the why’s and the how’s</w:t>
      </w:r>
      <w:r w:rsidR="001F76D6" w:rsidRPr="00327AA0">
        <w:rPr>
          <w:rFonts w:eastAsiaTheme="minorHAnsi"/>
          <w:lang w:val="en-US" w:eastAsia="en-US"/>
        </w:rPr>
        <w:t xml:space="preserve">, and </w:t>
      </w:r>
      <w:r w:rsidR="00B13151" w:rsidRPr="00327AA0">
        <w:rPr>
          <w:rFonts w:eastAsiaTheme="minorHAnsi"/>
          <w:lang w:val="en-US" w:eastAsia="en-US"/>
        </w:rPr>
        <w:t xml:space="preserve">I </w:t>
      </w:r>
      <w:r w:rsidR="001F76D6" w:rsidRPr="00327AA0">
        <w:rPr>
          <w:rFonts w:eastAsiaTheme="minorHAnsi"/>
          <w:lang w:val="en-US" w:eastAsia="en-US"/>
        </w:rPr>
        <w:t xml:space="preserve">sometimes </w:t>
      </w:r>
      <w:r w:rsidR="00B13151" w:rsidRPr="00327AA0">
        <w:rPr>
          <w:rFonts w:eastAsiaTheme="minorHAnsi"/>
          <w:lang w:val="en-US" w:eastAsia="en-US"/>
        </w:rPr>
        <w:t xml:space="preserve">found myself claiming to be German or Belgian to </w:t>
      </w:r>
      <w:r w:rsidR="00A37298" w:rsidRPr="00327AA0">
        <w:rPr>
          <w:rFonts w:eastAsiaTheme="minorHAnsi"/>
          <w:lang w:val="en-US" w:eastAsia="en-US"/>
        </w:rPr>
        <w:t>avoid</w:t>
      </w:r>
      <w:r w:rsidR="00B13151" w:rsidRPr="00327AA0">
        <w:rPr>
          <w:rFonts w:eastAsiaTheme="minorHAnsi"/>
          <w:lang w:val="en-US" w:eastAsia="en-US"/>
        </w:rPr>
        <w:t xml:space="preserve"> complexity.</w:t>
      </w:r>
      <w:r w:rsidR="00E11BAA" w:rsidRPr="00327AA0">
        <w:rPr>
          <w:rFonts w:eastAsiaTheme="minorHAnsi"/>
          <w:lang w:val="en-US" w:eastAsia="en-US"/>
        </w:rPr>
        <w:t xml:space="preserve"> </w:t>
      </w:r>
      <w:r w:rsidR="005918BA" w:rsidRPr="00327AA0">
        <w:rPr>
          <w:rFonts w:eastAsiaTheme="minorHAnsi"/>
          <w:lang w:val="en-US" w:eastAsia="en-US"/>
        </w:rPr>
        <w:t>T</w:t>
      </w:r>
      <w:r w:rsidR="00FB084D" w:rsidRPr="00327AA0">
        <w:rPr>
          <w:rFonts w:eastAsiaTheme="minorHAnsi"/>
          <w:lang w:val="en-US" w:eastAsia="en-US"/>
        </w:rPr>
        <w:t xml:space="preserve">his experience </w:t>
      </w:r>
      <w:r w:rsidR="003F3200" w:rsidRPr="00327AA0">
        <w:rPr>
          <w:rFonts w:eastAsiaTheme="minorHAnsi"/>
          <w:color w:val="000000" w:themeColor="text1"/>
          <w:lang w:val="en-US" w:eastAsia="en-US"/>
        </w:rPr>
        <w:t>sparked</w:t>
      </w:r>
      <w:r w:rsidR="00FB084D" w:rsidRPr="00327AA0">
        <w:rPr>
          <w:rFonts w:eastAsiaTheme="minorHAnsi"/>
          <w:color w:val="000000" w:themeColor="text1"/>
          <w:lang w:val="en-US" w:eastAsia="en-US"/>
        </w:rPr>
        <w:t xml:space="preserve"> </w:t>
      </w:r>
      <w:r w:rsidR="00FB084D" w:rsidRPr="00327AA0">
        <w:rPr>
          <w:rFonts w:eastAsiaTheme="minorHAnsi"/>
          <w:lang w:val="en-US" w:eastAsia="en-US"/>
        </w:rPr>
        <w:t xml:space="preserve">my interest </w:t>
      </w:r>
      <w:r w:rsidR="00635EC2" w:rsidRPr="00327AA0">
        <w:rPr>
          <w:rFonts w:eastAsiaTheme="minorHAnsi"/>
          <w:lang w:val="en-US" w:eastAsia="en-US"/>
        </w:rPr>
        <w:t xml:space="preserve">in </w:t>
      </w:r>
      <w:r w:rsidR="004D6952" w:rsidRPr="00327AA0">
        <w:rPr>
          <w:rFonts w:eastAsiaTheme="minorHAnsi"/>
          <w:color w:val="000000" w:themeColor="text1"/>
          <w:lang w:val="en-US" w:eastAsia="en-US"/>
        </w:rPr>
        <w:t>uncovering</w:t>
      </w:r>
      <w:r w:rsidR="00E670FC" w:rsidRPr="00327AA0">
        <w:rPr>
          <w:rFonts w:eastAsiaTheme="minorHAnsi"/>
          <w:color w:val="000000" w:themeColor="text1"/>
          <w:lang w:val="en-US" w:eastAsia="en-US"/>
        </w:rPr>
        <w:t xml:space="preserve"> </w:t>
      </w:r>
      <w:r w:rsidR="00B13151" w:rsidRPr="00327AA0">
        <w:rPr>
          <w:rFonts w:eastAsiaTheme="minorHAnsi"/>
          <w:lang w:val="en-US" w:eastAsia="en-US"/>
        </w:rPr>
        <w:t xml:space="preserve">the colonial ties between South Africa and the Netherlands, </w:t>
      </w:r>
      <w:r w:rsidR="00D616D7" w:rsidRPr="00327AA0">
        <w:rPr>
          <w:rFonts w:eastAsiaTheme="minorHAnsi"/>
          <w:lang w:val="en-US" w:eastAsia="en-US"/>
        </w:rPr>
        <w:t xml:space="preserve">and how </w:t>
      </w:r>
      <w:r w:rsidR="00635EC2" w:rsidRPr="00327AA0">
        <w:rPr>
          <w:rFonts w:eastAsiaTheme="minorHAnsi"/>
          <w:lang w:val="en-US" w:eastAsia="en-US"/>
        </w:rPr>
        <w:t xml:space="preserve">the </w:t>
      </w:r>
      <w:r w:rsidR="00EB1A4B" w:rsidRPr="00327AA0">
        <w:rPr>
          <w:rFonts w:eastAsiaTheme="minorHAnsi"/>
          <w:lang w:val="en-US" w:eastAsia="en-US"/>
        </w:rPr>
        <w:t xml:space="preserve">Dutch </w:t>
      </w:r>
      <w:r w:rsidR="004D6952" w:rsidRPr="00327AA0">
        <w:rPr>
          <w:rFonts w:eastAsiaTheme="minorHAnsi"/>
          <w:lang w:val="en-US" w:eastAsia="en-US"/>
        </w:rPr>
        <w:t>colonial past</w:t>
      </w:r>
      <w:r w:rsidR="00635EC2" w:rsidRPr="00327AA0">
        <w:rPr>
          <w:rFonts w:eastAsiaTheme="minorHAnsi"/>
          <w:lang w:val="en-US" w:eastAsia="en-US"/>
        </w:rPr>
        <w:t xml:space="preserve"> ties</w:t>
      </w:r>
      <w:r w:rsidR="003B0E2C" w:rsidRPr="00327AA0">
        <w:rPr>
          <w:rFonts w:eastAsiaTheme="minorHAnsi"/>
          <w:lang w:val="en-US" w:eastAsia="en-US"/>
        </w:rPr>
        <w:t xml:space="preserve"> </w:t>
      </w:r>
      <w:r w:rsidR="002B3A19" w:rsidRPr="00327AA0">
        <w:rPr>
          <w:rFonts w:eastAsiaTheme="minorHAnsi"/>
          <w:lang w:val="en-US" w:eastAsia="en-US"/>
        </w:rPr>
        <w:t>continues</w:t>
      </w:r>
      <w:r w:rsidR="00D616D7" w:rsidRPr="00327AA0">
        <w:rPr>
          <w:rFonts w:eastAsiaTheme="minorHAnsi"/>
          <w:lang w:val="en-US" w:eastAsia="en-US"/>
        </w:rPr>
        <w:t xml:space="preserve"> to shape the present. </w:t>
      </w:r>
      <w:r w:rsidR="00B13151" w:rsidRPr="00327AA0">
        <w:rPr>
          <w:rFonts w:eastAsiaTheme="minorHAnsi"/>
          <w:lang w:val="en-US" w:eastAsia="en-US"/>
        </w:rPr>
        <w:t xml:space="preserve">Conversations with locals </w:t>
      </w:r>
      <w:r w:rsidR="00236F81" w:rsidRPr="00327AA0">
        <w:rPr>
          <w:rFonts w:eastAsiaTheme="minorHAnsi"/>
          <w:lang w:val="en-US" w:eastAsia="en-US"/>
        </w:rPr>
        <w:t xml:space="preserve">in the vulnerable communities, as well as </w:t>
      </w:r>
      <w:r w:rsidR="0019089B" w:rsidRPr="00327AA0">
        <w:rPr>
          <w:rFonts w:eastAsiaTheme="minorHAnsi"/>
          <w:lang w:val="en-US" w:eastAsia="en-US"/>
        </w:rPr>
        <w:t xml:space="preserve">with </w:t>
      </w:r>
      <w:r w:rsidR="00B13151" w:rsidRPr="00327AA0">
        <w:rPr>
          <w:rFonts w:eastAsiaTheme="minorHAnsi"/>
          <w:lang w:val="en-US" w:eastAsia="en-US"/>
        </w:rPr>
        <w:t xml:space="preserve">countless Uber </w:t>
      </w:r>
      <w:r w:rsidR="0019089B" w:rsidRPr="00327AA0">
        <w:rPr>
          <w:rFonts w:eastAsiaTheme="minorHAnsi"/>
          <w:lang w:val="en-US" w:eastAsia="en-US"/>
        </w:rPr>
        <w:t>drivers</w:t>
      </w:r>
      <w:r w:rsidR="00236F81" w:rsidRPr="00327AA0">
        <w:rPr>
          <w:rFonts w:eastAsiaTheme="minorHAnsi"/>
          <w:lang w:val="en-US" w:eastAsia="en-US"/>
        </w:rPr>
        <w:t xml:space="preserve"> </w:t>
      </w:r>
      <w:r w:rsidR="00B13151" w:rsidRPr="00327AA0">
        <w:rPr>
          <w:rFonts w:eastAsiaTheme="minorHAnsi"/>
          <w:lang w:val="en-US" w:eastAsia="en-US"/>
        </w:rPr>
        <w:t>enriched my perspective</w:t>
      </w:r>
      <w:r w:rsidR="00236F81" w:rsidRPr="00327AA0">
        <w:rPr>
          <w:rFonts w:eastAsiaTheme="minorHAnsi"/>
          <w:lang w:val="en-US" w:eastAsia="en-US"/>
        </w:rPr>
        <w:t>.</w:t>
      </w:r>
      <w:r w:rsidR="00762E22" w:rsidRPr="00327AA0">
        <w:rPr>
          <w:rFonts w:eastAsiaTheme="minorHAnsi"/>
          <w:lang w:val="en-US" w:eastAsia="en-US"/>
        </w:rPr>
        <w:t xml:space="preserve"> T</w:t>
      </w:r>
      <w:r w:rsidR="00F64473" w:rsidRPr="00327AA0">
        <w:rPr>
          <w:rFonts w:eastAsiaTheme="minorHAnsi"/>
          <w:lang w:val="en-US" w:eastAsia="en-US"/>
        </w:rPr>
        <w:t xml:space="preserve">his interest </w:t>
      </w:r>
      <w:r w:rsidR="006E7E6E" w:rsidRPr="00327AA0">
        <w:rPr>
          <w:rFonts w:eastAsiaTheme="minorHAnsi"/>
          <w:lang w:val="en-US" w:eastAsia="en-US"/>
        </w:rPr>
        <w:t>developed</w:t>
      </w:r>
      <w:r w:rsidR="00762E22" w:rsidRPr="00327AA0">
        <w:rPr>
          <w:rFonts w:eastAsiaTheme="minorHAnsi"/>
          <w:lang w:val="en-US" w:eastAsia="en-US"/>
        </w:rPr>
        <w:t xml:space="preserve"> </w:t>
      </w:r>
      <w:r w:rsidR="006E7E6E" w:rsidRPr="00327AA0">
        <w:rPr>
          <w:rFonts w:eastAsiaTheme="minorHAnsi"/>
          <w:lang w:val="en-US" w:eastAsia="en-US"/>
        </w:rPr>
        <w:t>further and</w:t>
      </w:r>
      <w:r w:rsidR="00762E22" w:rsidRPr="00327AA0">
        <w:rPr>
          <w:rFonts w:eastAsiaTheme="minorHAnsi"/>
          <w:lang w:val="en-US" w:eastAsia="en-US"/>
        </w:rPr>
        <w:t xml:space="preserve"> </w:t>
      </w:r>
      <w:r w:rsidR="00AB0D93" w:rsidRPr="00327AA0">
        <w:rPr>
          <w:rFonts w:eastAsiaTheme="minorHAnsi"/>
          <w:lang w:val="en-US" w:eastAsia="en-US"/>
        </w:rPr>
        <w:t>led me</w:t>
      </w:r>
      <w:r w:rsidR="007A0F4F" w:rsidRPr="00327AA0">
        <w:rPr>
          <w:rFonts w:eastAsiaTheme="minorHAnsi"/>
          <w:lang w:val="en-US" w:eastAsia="en-US"/>
        </w:rPr>
        <w:t xml:space="preserve"> start a</w:t>
      </w:r>
      <w:r w:rsidR="00AB0D93" w:rsidRPr="00327AA0">
        <w:rPr>
          <w:rFonts w:eastAsiaTheme="minorHAnsi"/>
          <w:lang w:val="en-US" w:eastAsia="en-US"/>
        </w:rPr>
        <w:t xml:space="preserve"> </w:t>
      </w:r>
      <w:r w:rsidR="006E7E6E" w:rsidRPr="00327AA0">
        <w:rPr>
          <w:rFonts w:eastAsiaTheme="minorHAnsi"/>
          <w:lang w:val="en-US" w:eastAsia="en-US"/>
        </w:rPr>
        <w:t>master’s</w:t>
      </w:r>
      <w:r w:rsidR="00AB0D93" w:rsidRPr="00327AA0">
        <w:rPr>
          <w:rFonts w:eastAsiaTheme="minorHAnsi"/>
          <w:lang w:val="en-US" w:eastAsia="en-US"/>
        </w:rPr>
        <w:t xml:space="preserve"> </w:t>
      </w:r>
      <w:r w:rsidR="005A60AC" w:rsidRPr="00327AA0">
        <w:rPr>
          <w:rFonts w:eastAsiaTheme="minorHAnsi"/>
          <w:lang w:val="en-US" w:eastAsia="en-US"/>
        </w:rPr>
        <w:t>specialization</w:t>
      </w:r>
      <w:r w:rsidR="00AB0D93" w:rsidRPr="00327AA0">
        <w:rPr>
          <w:rFonts w:eastAsiaTheme="minorHAnsi"/>
          <w:lang w:val="en-US" w:eastAsia="en-US"/>
        </w:rPr>
        <w:t xml:space="preserve"> in </w:t>
      </w:r>
      <w:r w:rsidR="00B13151" w:rsidRPr="00327AA0">
        <w:rPr>
          <w:rFonts w:eastAsiaTheme="minorHAnsi"/>
          <w:lang w:val="en-US" w:eastAsia="en-US"/>
        </w:rPr>
        <w:t xml:space="preserve">International </w:t>
      </w:r>
      <w:r w:rsidR="00C7577B" w:rsidRPr="00327AA0">
        <w:rPr>
          <w:rFonts w:eastAsiaTheme="minorHAnsi"/>
          <w:lang w:val="en-US" w:eastAsia="en-US"/>
        </w:rPr>
        <w:t>Relations</w:t>
      </w:r>
      <w:r w:rsidR="00814AF1" w:rsidRPr="00327AA0">
        <w:rPr>
          <w:rFonts w:eastAsiaTheme="minorHAnsi"/>
          <w:lang w:val="en-US" w:eastAsia="en-US"/>
        </w:rPr>
        <w:t xml:space="preserve">, </w:t>
      </w:r>
      <w:r w:rsidR="00B13151" w:rsidRPr="00327AA0">
        <w:rPr>
          <w:rFonts w:eastAsiaTheme="minorHAnsi"/>
          <w:lang w:val="en-US" w:eastAsia="en-US"/>
        </w:rPr>
        <w:t xml:space="preserve">aligned with </w:t>
      </w:r>
      <w:r w:rsidR="007A0F4F" w:rsidRPr="00327AA0">
        <w:rPr>
          <w:rFonts w:eastAsiaTheme="minorHAnsi"/>
          <w:lang w:val="en-US" w:eastAsia="en-US"/>
        </w:rPr>
        <w:t>the</w:t>
      </w:r>
      <w:r w:rsidR="00B13151" w:rsidRPr="00327AA0">
        <w:rPr>
          <w:rFonts w:eastAsiaTheme="minorHAnsi"/>
          <w:lang w:val="en-US" w:eastAsia="en-US"/>
        </w:rPr>
        <w:t xml:space="preserve"> aspiration </w:t>
      </w:r>
      <w:r w:rsidR="00F64473" w:rsidRPr="00327AA0">
        <w:rPr>
          <w:rFonts w:eastAsiaTheme="minorHAnsi"/>
          <w:lang w:val="en-US" w:eastAsia="en-US"/>
        </w:rPr>
        <w:t>to</w:t>
      </w:r>
      <w:r w:rsidR="004756E8" w:rsidRPr="00327AA0">
        <w:rPr>
          <w:rFonts w:eastAsiaTheme="minorHAnsi"/>
          <w:lang w:val="en-US" w:eastAsia="en-US"/>
        </w:rPr>
        <w:t xml:space="preserve"> </w:t>
      </w:r>
      <w:r w:rsidR="00B36F36" w:rsidRPr="00327AA0">
        <w:rPr>
          <w:rFonts w:eastAsiaTheme="minorHAnsi"/>
          <w:lang w:val="en-US" w:eastAsia="en-US"/>
        </w:rPr>
        <w:t xml:space="preserve">one day come back and </w:t>
      </w:r>
      <w:r w:rsidR="006E7E6E" w:rsidRPr="00327AA0">
        <w:rPr>
          <w:rFonts w:eastAsiaTheme="minorHAnsi"/>
          <w:lang w:val="en-US" w:eastAsia="en-US"/>
        </w:rPr>
        <w:t>make a positive contribution.</w:t>
      </w:r>
      <w:r w:rsidR="004756E8" w:rsidRPr="00327AA0">
        <w:rPr>
          <w:rFonts w:eastAsiaTheme="minorHAnsi"/>
          <w:lang w:val="en-US" w:eastAsia="en-US"/>
        </w:rPr>
        <w:t xml:space="preserve"> </w:t>
      </w:r>
    </w:p>
    <w:p w14:paraId="09216EE2" w14:textId="77777777" w:rsidR="00DA10E7" w:rsidRPr="00327AA0" w:rsidRDefault="00DA10E7" w:rsidP="00B13151">
      <w:pPr>
        <w:autoSpaceDE w:val="0"/>
        <w:autoSpaceDN w:val="0"/>
        <w:adjustRightInd w:val="0"/>
        <w:spacing w:line="360" w:lineRule="auto"/>
        <w:jc w:val="both"/>
        <w:rPr>
          <w:rFonts w:eastAsiaTheme="minorHAnsi"/>
          <w:lang w:val="en-US" w:eastAsia="en-US"/>
        </w:rPr>
      </w:pPr>
    </w:p>
    <w:p w14:paraId="6E8F6B1C" w14:textId="77777777" w:rsidR="000C0CA9" w:rsidRPr="00327AA0" w:rsidRDefault="0003283E" w:rsidP="00B13151">
      <w:pPr>
        <w:autoSpaceDE w:val="0"/>
        <w:autoSpaceDN w:val="0"/>
        <w:adjustRightInd w:val="0"/>
        <w:spacing w:line="360" w:lineRule="auto"/>
        <w:jc w:val="both"/>
        <w:rPr>
          <w:rFonts w:eastAsiaTheme="minorHAnsi"/>
          <w:lang w:val="en-US" w:eastAsia="en-US"/>
        </w:rPr>
      </w:pPr>
      <w:r w:rsidRPr="00327AA0">
        <w:rPr>
          <w:rFonts w:eastAsiaTheme="minorHAnsi"/>
          <w:lang w:val="en-US" w:eastAsia="en-US"/>
        </w:rPr>
        <w:t>I</w:t>
      </w:r>
      <w:r w:rsidR="00B13151" w:rsidRPr="00327AA0">
        <w:rPr>
          <w:rFonts w:eastAsiaTheme="minorHAnsi"/>
          <w:lang w:val="en-US" w:eastAsia="en-US"/>
        </w:rPr>
        <w:t>n September 2022</w:t>
      </w:r>
      <w:r w:rsidRPr="00327AA0">
        <w:rPr>
          <w:rFonts w:eastAsiaTheme="minorHAnsi"/>
          <w:lang w:val="en-US" w:eastAsia="en-US"/>
        </w:rPr>
        <w:t xml:space="preserve"> </w:t>
      </w:r>
      <w:r w:rsidR="00F261F4" w:rsidRPr="00327AA0">
        <w:rPr>
          <w:rFonts w:eastAsiaTheme="minorHAnsi"/>
          <w:lang w:val="en-US" w:eastAsia="en-US"/>
        </w:rPr>
        <w:t>to</w:t>
      </w:r>
      <w:r w:rsidRPr="00327AA0">
        <w:rPr>
          <w:rFonts w:eastAsiaTheme="minorHAnsi"/>
          <w:lang w:val="en-US" w:eastAsia="en-US"/>
        </w:rPr>
        <w:t xml:space="preserve"> </w:t>
      </w:r>
      <w:r w:rsidR="00B70986" w:rsidRPr="00327AA0">
        <w:rPr>
          <w:rFonts w:eastAsiaTheme="minorHAnsi"/>
          <w:lang w:val="en-US" w:eastAsia="en-US"/>
        </w:rPr>
        <w:t>February</w:t>
      </w:r>
      <w:r w:rsidRPr="00327AA0">
        <w:rPr>
          <w:rFonts w:eastAsiaTheme="minorHAnsi"/>
          <w:lang w:val="en-US" w:eastAsia="en-US"/>
        </w:rPr>
        <w:t xml:space="preserve"> this year</w:t>
      </w:r>
      <w:r w:rsidR="00B13151" w:rsidRPr="00327AA0">
        <w:rPr>
          <w:rFonts w:eastAsiaTheme="minorHAnsi"/>
          <w:lang w:val="en-US" w:eastAsia="en-US"/>
        </w:rPr>
        <w:t xml:space="preserve">, I </w:t>
      </w:r>
      <w:r w:rsidR="00DF0E37" w:rsidRPr="00327AA0">
        <w:rPr>
          <w:rFonts w:eastAsiaTheme="minorHAnsi"/>
          <w:lang w:val="en-US" w:eastAsia="en-US"/>
        </w:rPr>
        <w:t>took on</w:t>
      </w:r>
      <w:r w:rsidR="00B13151" w:rsidRPr="00327AA0">
        <w:rPr>
          <w:rFonts w:eastAsiaTheme="minorHAnsi"/>
          <w:lang w:val="en-US" w:eastAsia="en-US"/>
        </w:rPr>
        <w:t xml:space="preserve"> the role of political affairs intern at the </w:t>
      </w:r>
      <w:r w:rsidR="00EE7EB5" w:rsidRPr="00327AA0">
        <w:rPr>
          <w:rFonts w:eastAsiaTheme="minorHAnsi"/>
          <w:lang w:val="en-US" w:eastAsia="en-US"/>
        </w:rPr>
        <w:t>E</w:t>
      </w:r>
      <w:r w:rsidR="00B13151" w:rsidRPr="00327AA0">
        <w:rPr>
          <w:rFonts w:eastAsiaTheme="minorHAnsi"/>
          <w:lang w:val="en-US" w:eastAsia="en-US"/>
        </w:rPr>
        <w:t xml:space="preserve">mbassy </w:t>
      </w:r>
      <w:r w:rsidR="00EE7EB5" w:rsidRPr="00327AA0">
        <w:rPr>
          <w:rFonts w:eastAsiaTheme="minorHAnsi"/>
          <w:lang w:val="en-US" w:eastAsia="en-US"/>
        </w:rPr>
        <w:t xml:space="preserve">of the Kingdom of the Netherlands </w:t>
      </w:r>
      <w:r w:rsidR="00B13151" w:rsidRPr="00327AA0">
        <w:rPr>
          <w:rFonts w:eastAsiaTheme="minorHAnsi"/>
          <w:lang w:val="en-US" w:eastAsia="en-US"/>
        </w:rPr>
        <w:t xml:space="preserve">in South Africa. </w:t>
      </w:r>
      <w:r w:rsidR="00605C54" w:rsidRPr="00327AA0">
        <w:rPr>
          <w:rFonts w:eastAsiaTheme="minorHAnsi"/>
          <w:lang w:val="en-US" w:eastAsia="en-US"/>
        </w:rPr>
        <w:t xml:space="preserve">Here, I </w:t>
      </w:r>
      <w:r w:rsidR="001C41D1" w:rsidRPr="00327AA0">
        <w:rPr>
          <w:rFonts w:eastAsiaTheme="minorHAnsi"/>
          <w:lang w:val="en-US" w:eastAsia="en-US"/>
        </w:rPr>
        <w:t>was able to</w:t>
      </w:r>
      <w:r w:rsidR="00605C54" w:rsidRPr="00327AA0">
        <w:rPr>
          <w:rFonts w:eastAsiaTheme="minorHAnsi"/>
          <w:lang w:val="en-US" w:eastAsia="en-US"/>
        </w:rPr>
        <w:t xml:space="preserve"> dive further in</w:t>
      </w:r>
      <w:r w:rsidR="00471388" w:rsidRPr="00327AA0">
        <w:rPr>
          <w:rFonts w:eastAsiaTheme="minorHAnsi"/>
          <w:lang w:val="en-US" w:eastAsia="en-US"/>
        </w:rPr>
        <w:t xml:space="preserve"> </w:t>
      </w:r>
      <w:r w:rsidR="00605C54" w:rsidRPr="00327AA0">
        <w:rPr>
          <w:rFonts w:eastAsiaTheme="minorHAnsi"/>
          <w:lang w:val="en-US" w:eastAsia="en-US"/>
        </w:rPr>
        <w:t xml:space="preserve">the understanding of the historical </w:t>
      </w:r>
      <w:r w:rsidR="00630089" w:rsidRPr="00327AA0">
        <w:rPr>
          <w:rFonts w:eastAsiaTheme="minorHAnsi"/>
          <w:lang w:val="en-US" w:eastAsia="en-US"/>
        </w:rPr>
        <w:t xml:space="preserve">and contemporary </w:t>
      </w:r>
      <w:r w:rsidR="00605C54" w:rsidRPr="00327AA0">
        <w:rPr>
          <w:rFonts w:eastAsiaTheme="minorHAnsi"/>
          <w:lang w:val="en-US" w:eastAsia="en-US"/>
        </w:rPr>
        <w:t>relations between South Africa and the Netherlands</w:t>
      </w:r>
      <w:r w:rsidR="00471388" w:rsidRPr="00327AA0">
        <w:rPr>
          <w:rFonts w:eastAsiaTheme="minorHAnsi"/>
          <w:lang w:val="en-US" w:eastAsia="en-US"/>
        </w:rPr>
        <w:t xml:space="preserve">. </w:t>
      </w:r>
      <w:r w:rsidR="00067220" w:rsidRPr="00327AA0">
        <w:rPr>
          <w:rFonts w:eastAsiaTheme="minorHAnsi"/>
          <w:lang w:val="en-US" w:eastAsia="en-US"/>
        </w:rPr>
        <w:t>It was only then, that I</w:t>
      </w:r>
      <w:r w:rsidR="002E4C7A" w:rsidRPr="00327AA0">
        <w:rPr>
          <w:rFonts w:eastAsiaTheme="minorHAnsi"/>
          <w:lang w:val="en-US" w:eastAsia="en-US"/>
        </w:rPr>
        <w:t xml:space="preserve"> </w:t>
      </w:r>
      <w:r w:rsidR="00067220" w:rsidRPr="00327AA0">
        <w:rPr>
          <w:rFonts w:eastAsiaTheme="minorHAnsi"/>
          <w:lang w:val="en-US" w:eastAsia="en-US"/>
        </w:rPr>
        <w:t>came across</w:t>
      </w:r>
      <w:r w:rsidR="00B13151" w:rsidRPr="00327AA0">
        <w:rPr>
          <w:rFonts w:eastAsiaTheme="minorHAnsi"/>
          <w:lang w:val="en-US" w:eastAsia="en-US"/>
        </w:rPr>
        <w:t xml:space="preserve"> the </w:t>
      </w:r>
      <w:r w:rsidR="00605C54" w:rsidRPr="00327AA0">
        <w:rPr>
          <w:rFonts w:eastAsiaTheme="minorHAnsi"/>
          <w:lang w:val="en-US" w:eastAsia="en-US"/>
        </w:rPr>
        <w:t xml:space="preserve">indigenous </w:t>
      </w:r>
      <w:r w:rsidR="00B13151" w:rsidRPr="00327AA0">
        <w:rPr>
          <w:rFonts w:eastAsiaTheme="minorHAnsi"/>
          <w:lang w:val="en-US" w:eastAsia="en-US"/>
        </w:rPr>
        <w:t>Khoisan</w:t>
      </w:r>
      <w:r w:rsidR="00AA7756" w:rsidRPr="00327AA0">
        <w:rPr>
          <w:rFonts w:eastAsiaTheme="minorHAnsi"/>
          <w:lang w:val="en-US" w:eastAsia="en-US"/>
        </w:rPr>
        <w:t xml:space="preserve">, which </w:t>
      </w:r>
      <w:r w:rsidR="008D2A6E" w:rsidRPr="00327AA0">
        <w:rPr>
          <w:rFonts w:eastAsiaTheme="minorHAnsi"/>
          <w:lang w:val="en-US" w:eastAsia="en-US"/>
        </w:rPr>
        <w:t>stipulates</w:t>
      </w:r>
      <w:r w:rsidR="00E24E1E" w:rsidRPr="00327AA0">
        <w:rPr>
          <w:rFonts w:eastAsiaTheme="minorHAnsi"/>
          <w:lang w:val="en-US" w:eastAsia="en-US"/>
        </w:rPr>
        <w:t xml:space="preserve"> </w:t>
      </w:r>
      <w:r w:rsidR="006023EE" w:rsidRPr="00327AA0">
        <w:rPr>
          <w:rFonts w:eastAsiaTheme="minorHAnsi"/>
          <w:lang w:val="en-US" w:eastAsia="en-US"/>
        </w:rPr>
        <w:t xml:space="preserve">that </w:t>
      </w:r>
      <w:r w:rsidR="00557B54" w:rsidRPr="00327AA0">
        <w:rPr>
          <w:rFonts w:eastAsiaTheme="minorHAnsi"/>
          <w:lang w:val="en-US" w:eastAsia="en-US"/>
        </w:rPr>
        <w:t>many Dutch people do not know about</w:t>
      </w:r>
      <w:r w:rsidR="00204766" w:rsidRPr="00327AA0">
        <w:rPr>
          <w:rFonts w:eastAsiaTheme="minorHAnsi"/>
          <w:lang w:val="en-US" w:eastAsia="en-US"/>
        </w:rPr>
        <w:t xml:space="preserve"> them</w:t>
      </w:r>
      <w:r w:rsidR="006023EE" w:rsidRPr="00327AA0">
        <w:rPr>
          <w:rFonts w:eastAsiaTheme="minorHAnsi"/>
          <w:lang w:val="en-US" w:eastAsia="en-US"/>
        </w:rPr>
        <w:t xml:space="preserve">. This </w:t>
      </w:r>
      <w:r w:rsidR="00B6119D" w:rsidRPr="00327AA0">
        <w:rPr>
          <w:rFonts w:eastAsiaTheme="minorHAnsi"/>
          <w:lang w:val="en-US" w:eastAsia="en-US"/>
        </w:rPr>
        <w:t>supported</w:t>
      </w:r>
      <w:r w:rsidR="00B13151" w:rsidRPr="00327AA0">
        <w:rPr>
          <w:rFonts w:eastAsiaTheme="minorHAnsi"/>
          <w:lang w:val="en-US" w:eastAsia="en-US"/>
        </w:rPr>
        <w:t xml:space="preserve"> my commitment to </w:t>
      </w:r>
      <w:r w:rsidR="0099624B" w:rsidRPr="00327AA0">
        <w:rPr>
          <w:rFonts w:eastAsiaTheme="minorHAnsi"/>
          <w:lang w:val="en-US" w:eastAsia="en-US"/>
        </w:rPr>
        <w:t>write</w:t>
      </w:r>
      <w:r w:rsidR="00B13151" w:rsidRPr="00327AA0">
        <w:rPr>
          <w:rFonts w:eastAsiaTheme="minorHAnsi"/>
          <w:lang w:val="en-US" w:eastAsia="en-US"/>
        </w:rPr>
        <w:t xml:space="preserve"> this thesis</w:t>
      </w:r>
      <w:r w:rsidR="000A7732" w:rsidRPr="00327AA0">
        <w:rPr>
          <w:rFonts w:eastAsiaTheme="minorHAnsi"/>
          <w:lang w:val="en-US" w:eastAsia="en-US"/>
        </w:rPr>
        <w:t xml:space="preserve"> </w:t>
      </w:r>
      <w:r w:rsidR="006E1CC5" w:rsidRPr="00327AA0">
        <w:rPr>
          <w:rFonts w:eastAsiaTheme="minorHAnsi"/>
          <w:lang w:val="en-US" w:eastAsia="en-US"/>
        </w:rPr>
        <w:t>and share the story of the indigenous Khoisan people</w:t>
      </w:r>
      <w:r w:rsidR="00B13151" w:rsidRPr="00327AA0">
        <w:rPr>
          <w:rFonts w:eastAsiaTheme="minorHAnsi"/>
          <w:lang w:val="en-US" w:eastAsia="en-US"/>
        </w:rPr>
        <w:t xml:space="preserve">. </w:t>
      </w:r>
    </w:p>
    <w:p w14:paraId="7ED715DE" w14:textId="77777777" w:rsidR="000C0CA9" w:rsidRPr="00327AA0" w:rsidRDefault="000C0CA9" w:rsidP="00B13151">
      <w:pPr>
        <w:autoSpaceDE w:val="0"/>
        <w:autoSpaceDN w:val="0"/>
        <w:adjustRightInd w:val="0"/>
        <w:spacing w:line="360" w:lineRule="auto"/>
        <w:jc w:val="both"/>
        <w:rPr>
          <w:rFonts w:eastAsiaTheme="minorHAnsi"/>
          <w:lang w:val="en-US" w:eastAsia="en-US"/>
        </w:rPr>
      </w:pPr>
    </w:p>
    <w:p w14:paraId="1A9D0F10" w14:textId="18B69124" w:rsidR="000C0CA9" w:rsidRPr="00327AA0" w:rsidRDefault="003260AE" w:rsidP="00B13151">
      <w:pPr>
        <w:autoSpaceDE w:val="0"/>
        <w:autoSpaceDN w:val="0"/>
        <w:adjustRightInd w:val="0"/>
        <w:spacing w:line="360" w:lineRule="auto"/>
        <w:jc w:val="both"/>
        <w:rPr>
          <w:rFonts w:eastAsiaTheme="minorHAnsi"/>
          <w:lang w:val="en-US" w:eastAsia="en-US"/>
        </w:rPr>
      </w:pPr>
      <w:r w:rsidRPr="00327AA0">
        <w:rPr>
          <w:rFonts w:eastAsiaTheme="minorHAnsi"/>
          <w:lang w:val="en-US" w:eastAsia="en-US"/>
        </w:rPr>
        <w:t>In this</w:t>
      </w:r>
      <w:r w:rsidR="004E1E28" w:rsidRPr="00327AA0">
        <w:rPr>
          <w:rFonts w:eastAsiaTheme="minorHAnsi"/>
          <w:lang w:val="en-US" w:eastAsia="en-US"/>
        </w:rPr>
        <w:t>,</w:t>
      </w:r>
      <w:r w:rsidRPr="00327AA0">
        <w:rPr>
          <w:rFonts w:eastAsiaTheme="minorHAnsi"/>
          <w:lang w:val="en-US" w:eastAsia="en-US"/>
        </w:rPr>
        <w:t xml:space="preserve"> I take a different approach </w:t>
      </w:r>
      <w:r w:rsidR="00545494" w:rsidRPr="00327AA0">
        <w:rPr>
          <w:rFonts w:eastAsiaTheme="minorHAnsi"/>
          <w:lang w:val="en-US" w:eastAsia="en-US"/>
        </w:rPr>
        <w:t xml:space="preserve">from </w:t>
      </w:r>
      <w:r w:rsidRPr="00327AA0">
        <w:rPr>
          <w:rFonts w:eastAsiaTheme="minorHAnsi"/>
          <w:lang w:val="en-US" w:eastAsia="en-US"/>
        </w:rPr>
        <w:t>some of my Dutch ancestors</w:t>
      </w:r>
      <w:r w:rsidR="00282973" w:rsidRPr="00327AA0">
        <w:rPr>
          <w:rFonts w:eastAsiaTheme="minorHAnsi"/>
          <w:lang w:val="en-US" w:eastAsia="en-US"/>
        </w:rPr>
        <w:t xml:space="preserve">, as I </w:t>
      </w:r>
      <w:r w:rsidRPr="00327AA0">
        <w:rPr>
          <w:rFonts w:eastAsiaTheme="minorHAnsi"/>
          <w:lang w:val="en-US" w:eastAsia="en-US"/>
        </w:rPr>
        <w:t>includ</w:t>
      </w:r>
      <w:r w:rsidR="00282973" w:rsidRPr="00327AA0">
        <w:rPr>
          <w:rFonts w:eastAsiaTheme="minorHAnsi"/>
          <w:lang w:val="en-US" w:eastAsia="en-US"/>
        </w:rPr>
        <w:t>e</w:t>
      </w:r>
      <w:r w:rsidRPr="00327AA0">
        <w:rPr>
          <w:rFonts w:eastAsiaTheme="minorHAnsi"/>
          <w:lang w:val="en-US" w:eastAsia="en-US"/>
        </w:rPr>
        <w:t xml:space="preserve"> the</w:t>
      </w:r>
      <w:r w:rsidR="00765CF3" w:rsidRPr="00327AA0">
        <w:rPr>
          <w:rFonts w:eastAsiaTheme="minorHAnsi"/>
          <w:lang w:val="en-US" w:eastAsia="en-US"/>
        </w:rPr>
        <w:t xml:space="preserve"> voices </w:t>
      </w:r>
      <w:r w:rsidR="00643101" w:rsidRPr="00327AA0">
        <w:rPr>
          <w:rFonts w:eastAsiaTheme="minorHAnsi"/>
          <w:lang w:val="en-US" w:eastAsia="en-US"/>
        </w:rPr>
        <w:t xml:space="preserve">of the </w:t>
      </w:r>
      <w:r w:rsidR="007C7548" w:rsidRPr="00327AA0">
        <w:rPr>
          <w:rFonts w:eastAsiaTheme="minorHAnsi"/>
          <w:lang w:val="en-US" w:eastAsia="en-US"/>
        </w:rPr>
        <w:t xml:space="preserve">marginalized </w:t>
      </w:r>
      <w:r w:rsidR="007B1CD3" w:rsidRPr="00327AA0">
        <w:rPr>
          <w:rFonts w:eastAsiaTheme="minorHAnsi"/>
          <w:lang w:val="en-US" w:eastAsia="en-US"/>
        </w:rPr>
        <w:t xml:space="preserve">and often unheard </w:t>
      </w:r>
      <w:r w:rsidR="00282973" w:rsidRPr="00327AA0">
        <w:rPr>
          <w:rFonts w:eastAsiaTheme="minorHAnsi"/>
          <w:lang w:val="en-US" w:eastAsia="en-US"/>
        </w:rPr>
        <w:t xml:space="preserve">indigenous </w:t>
      </w:r>
      <w:r w:rsidR="003428C9" w:rsidRPr="00327AA0">
        <w:rPr>
          <w:rFonts w:eastAsiaTheme="minorHAnsi"/>
          <w:lang w:val="en-US" w:eastAsia="en-US"/>
        </w:rPr>
        <w:t>Khoisan</w:t>
      </w:r>
      <w:r w:rsidR="00643101" w:rsidRPr="00327AA0">
        <w:rPr>
          <w:rFonts w:eastAsiaTheme="minorHAnsi"/>
          <w:lang w:val="en-US" w:eastAsia="en-US"/>
        </w:rPr>
        <w:t xml:space="preserve"> </w:t>
      </w:r>
      <w:r w:rsidR="00282973" w:rsidRPr="00327AA0">
        <w:rPr>
          <w:rFonts w:eastAsiaTheme="minorHAnsi"/>
          <w:lang w:val="en-US" w:eastAsia="en-US"/>
        </w:rPr>
        <w:t xml:space="preserve">people </w:t>
      </w:r>
      <w:r w:rsidRPr="00327AA0">
        <w:rPr>
          <w:rFonts w:eastAsiaTheme="minorHAnsi"/>
          <w:lang w:val="en-US" w:eastAsia="en-US"/>
        </w:rPr>
        <w:t xml:space="preserve">in </w:t>
      </w:r>
      <w:r w:rsidR="00765CF3" w:rsidRPr="00327AA0">
        <w:rPr>
          <w:rFonts w:eastAsiaTheme="minorHAnsi"/>
          <w:lang w:val="en-US" w:eastAsia="en-US"/>
        </w:rPr>
        <w:t xml:space="preserve">sharing </w:t>
      </w:r>
      <w:r w:rsidRPr="00327AA0">
        <w:rPr>
          <w:rFonts w:eastAsiaTheme="minorHAnsi"/>
          <w:b/>
          <w:bCs/>
          <w:lang w:val="en-US" w:eastAsia="en-US"/>
        </w:rPr>
        <w:t>their</w:t>
      </w:r>
      <w:r w:rsidRPr="00327AA0">
        <w:rPr>
          <w:rFonts w:eastAsiaTheme="minorHAnsi"/>
          <w:lang w:val="en-US" w:eastAsia="en-US"/>
        </w:rPr>
        <w:t xml:space="preserve"> story. I met </w:t>
      </w:r>
      <w:r w:rsidR="00AC655D" w:rsidRPr="00327AA0">
        <w:rPr>
          <w:rFonts w:eastAsiaTheme="minorHAnsi"/>
          <w:lang w:val="en-US" w:eastAsia="en-US"/>
        </w:rPr>
        <w:t xml:space="preserve">with </w:t>
      </w:r>
      <w:r w:rsidR="00B13151" w:rsidRPr="00327AA0">
        <w:rPr>
          <w:rFonts w:eastAsiaTheme="minorHAnsi"/>
          <w:lang w:val="en-US" w:eastAsia="en-US"/>
        </w:rPr>
        <w:t>the Khoisan Queen and King, who persistently protest at government buildings</w:t>
      </w:r>
      <w:r w:rsidR="00D13C61" w:rsidRPr="00327AA0">
        <w:rPr>
          <w:rFonts w:eastAsiaTheme="minorHAnsi"/>
          <w:lang w:val="en-US" w:eastAsia="en-US"/>
        </w:rPr>
        <w:t xml:space="preserve"> since </w:t>
      </w:r>
      <w:r w:rsidR="00D13C61" w:rsidRPr="00327AA0">
        <w:rPr>
          <w:rFonts w:eastAsiaTheme="minorHAnsi"/>
          <w:lang w:val="en-US" w:eastAsia="en-US"/>
        </w:rPr>
        <w:lastRenderedPageBreak/>
        <w:t>2018</w:t>
      </w:r>
      <w:r w:rsidR="00135E4A" w:rsidRPr="00327AA0">
        <w:rPr>
          <w:rFonts w:eastAsiaTheme="minorHAnsi"/>
          <w:lang w:val="en-US" w:eastAsia="en-US"/>
        </w:rPr>
        <w:t xml:space="preserve">. </w:t>
      </w:r>
      <w:r w:rsidR="004A333F" w:rsidRPr="00327AA0">
        <w:rPr>
          <w:rFonts w:eastAsiaTheme="minorHAnsi"/>
          <w:lang w:val="en-US" w:eastAsia="en-US"/>
        </w:rPr>
        <w:t>This was a</w:t>
      </w:r>
      <w:r w:rsidR="000C0CA9" w:rsidRPr="00327AA0">
        <w:rPr>
          <w:rFonts w:eastAsiaTheme="minorHAnsi"/>
          <w:lang w:val="en-US" w:eastAsia="en-US"/>
        </w:rPr>
        <w:t xml:space="preserve"> </w:t>
      </w:r>
      <w:r w:rsidR="00135E4A" w:rsidRPr="00327AA0">
        <w:rPr>
          <w:rFonts w:eastAsiaTheme="minorHAnsi"/>
          <w:lang w:val="en-US" w:eastAsia="en-US"/>
        </w:rPr>
        <w:t>life changing engagement</w:t>
      </w:r>
      <w:r w:rsidR="00AC7CE5" w:rsidRPr="00327AA0">
        <w:rPr>
          <w:rFonts w:eastAsiaTheme="minorHAnsi"/>
          <w:lang w:val="en-US" w:eastAsia="en-US"/>
        </w:rPr>
        <w:t>, which</w:t>
      </w:r>
      <w:r w:rsidR="00135E4A" w:rsidRPr="00327AA0">
        <w:rPr>
          <w:rFonts w:eastAsiaTheme="minorHAnsi"/>
          <w:lang w:val="en-US" w:eastAsia="en-US"/>
        </w:rPr>
        <w:t xml:space="preserve"> </w:t>
      </w:r>
      <w:r w:rsidR="00624B1D" w:rsidRPr="00327AA0">
        <w:rPr>
          <w:rFonts w:eastAsiaTheme="minorHAnsi"/>
          <w:lang w:val="en-US" w:eastAsia="en-US"/>
        </w:rPr>
        <w:t>left</w:t>
      </w:r>
      <w:r w:rsidR="00135E4A" w:rsidRPr="00327AA0">
        <w:rPr>
          <w:rFonts w:eastAsiaTheme="minorHAnsi"/>
          <w:lang w:val="en-US" w:eastAsia="en-US"/>
        </w:rPr>
        <w:t xml:space="preserve"> a </w:t>
      </w:r>
      <w:r w:rsidR="00B4090B" w:rsidRPr="00327AA0">
        <w:rPr>
          <w:rFonts w:eastAsiaTheme="minorHAnsi"/>
          <w:lang w:val="en-US" w:eastAsia="en-US"/>
        </w:rPr>
        <w:t xml:space="preserve">significant </w:t>
      </w:r>
      <w:r w:rsidR="008234D9" w:rsidRPr="00327AA0">
        <w:rPr>
          <w:rFonts w:eastAsiaTheme="minorHAnsi"/>
          <w:lang w:val="en-US" w:eastAsia="en-US"/>
        </w:rPr>
        <w:t>impression</w:t>
      </w:r>
      <w:r w:rsidR="00135E4A" w:rsidRPr="00327AA0">
        <w:rPr>
          <w:rFonts w:eastAsiaTheme="minorHAnsi"/>
          <w:lang w:val="en-US" w:eastAsia="en-US"/>
        </w:rPr>
        <w:t xml:space="preserve"> </w:t>
      </w:r>
      <w:r w:rsidR="00AC7CE5" w:rsidRPr="00327AA0">
        <w:rPr>
          <w:rFonts w:eastAsiaTheme="minorHAnsi"/>
          <w:lang w:val="en-US" w:eastAsia="en-US"/>
        </w:rPr>
        <w:t xml:space="preserve">and </w:t>
      </w:r>
      <w:r w:rsidR="00135E4A" w:rsidRPr="00327AA0">
        <w:rPr>
          <w:rFonts w:eastAsiaTheme="minorHAnsi"/>
          <w:lang w:val="en-US" w:eastAsia="en-US"/>
        </w:rPr>
        <w:t>a deeper understanding.</w:t>
      </w:r>
      <w:r w:rsidR="0019006C" w:rsidRPr="00327AA0">
        <w:rPr>
          <w:rFonts w:eastAsiaTheme="minorHAnsi"/>
          <w:lang w:val="en-US" w:eastAsia="en-US"/>
        </w:rPr>
        <w:t xml:space="preserve"> </w:t>
      </w:r>
    </w:p>
    <w:p w14:paraId="3990AED4" w14:textId="77777777" w:rsidR="000C0CA9" w:rsidRPr="00327AA0" w:rsidRDefault="000C0CA9" w:rsidP="00B13151">
      <w:pPr>
        <w:autoSpaceDE w:val="0"/>
        <w:autoSpaceDN w:val="0"/>
        <w:adjustRightInd w:val="0"/>
        <w:spacing w:line="360" w:lineRule="auto"/>
        <w:jc w:val="both"/>
        <w:rPr>
          <w:rFonts w:eastAsiaTheme="minorHAnsi"/>
          <w:lang w:val="en-US" w:eastAsia="en-US"/>
        </w:rPr>
      </w:pPr>
    </w:p>
    <w:p w14:paraId="0FDB219B" w14:textId="2FC28ED8" w:rsidR="0050470C" w:rsidRPr="00327AA0" w:rsidRDefault="00B13151" w:rsidP="00B13151">
      <w:pPr>
        <w:autoSpaceDE w:val="0"/>
        <w:autoSpaceDN w:val="0"/>
        <w:adjustRightInd w:val="0"/>
        <w:spacing w:line="360" w:lineRule="auto"/>
        <w:jc w:val="both"/>
        <w:rPr>
          <w:rFonts w:eastAsiaTheme="minorHAnsi"/>
          <w:lang w:val="en-US" w:eastAsia="en-US"/>
        </w:rPr>
      </w:pPr>
      <w:r w:rsidRPr="00327AA0">
        <w:rPr>
          <w:rFonts w:eastAsiaTheme="minorHAnsi"/>
          <w:lang w:val="en-US" w:eastAsia="en-US"/>
        </w:rPr>
        <w:t>Through</w:t>
      </w:r>
      <w:r w:rsidR="000B3566" w:rsidRPr="00327AA0">
        <w:rPr>
          <w:rFonts w:eastAsiaTheme="minorHAnsi"/>
          <w:lang w:val="en-US" w:eastAsia="en-US"/>
        </w:rPr>
        <w:t xml:space="preserve">out </w:t>
      </w:r>
      <w:r w:rsidRPr="00327AA0">
        <w:rPr>
          <w:rFonts w:eastAsiaTheme="minorHAnsi"/>
          <w:lang w:val="en-US" w:eastAsia="en-US"/>
        </w:rPr>
        <w:t>this thesis</w:t>
      </w:r>
      <w:r w:rsidR="000B3566" w:rsidRPr="00327AA0">
        <w:rPr>
          <w:rFonts w:eastAsiaTheme="minorHAnsi"/>
          <w:lang w:val="en-US" w:eastAsia="en-US"/>
        </w:rPr>
        <w:t xml:space="preserve"> proces</w:t>
      </w:r>
      <w:r w:rsidR="00495D7E" w:rsidRPr="00327AA0">
        <w:rPr>
          <w:rFonts w:eastAsiaTheme="minorHAnsi"/>
          <w:lang w:val="en-US" w:eastAsia="en-US"/>
        </w:rPr>
        <w:t>s</w:t>
      </w:r>
      <w:r w:rsidRPr="00327AA0">
        <w:rPr>
          <w:rFonts w:eastAsiaTheme="minorHAnsi"/>
          <w:lang w:val="en-US" w:eastAsia="en-US"/>
        </w:rPr>
        <w:t xml:space="preserve">, I </w:t>
      </w:r>
      <w:r w:rsidR="000B3566" w:rsidRPr="00327AA0">
        <w:rPr>
          <w:rFonts w:eastAsiaTheme="minorHAnsi"/>
          <w:lang w:val="en-US" w:eastAsia="en-US"/>
        </w:rPr>
        <w:t>have been</w:t>
      </w:r>
      <w:r w:rsidR="00952767" w:rsidRPr="00327AA0">
        <w:rPr>
          <w:rFonts w:eastAsiaTheme="minorHAnsi"/>
          <w:lang w:val="en-US" w:eastAsia="en-US"/>
        </w:rPr>
        <w:t xml:space="preserve"> </w:t>
      </w:r>
      <w:r w:rsidR="00B83DAC" w:rsidRPr="00327AA0">
        <w:rPr>
          <w:rFonts w:eastAsiaTheme="minorHAnsi"/>
          <w:lang w:val="en-US" w:eastAsia="en-US"/>
        </w:rPr>
        <w:t xml:space="preserve">confronted </w:t>
      </w:r>
      <w:r w:rsidR="00495D7E" w:rsidRPr="00327AA0">
        <w:rPr>
          <w:rFonts w:eastAsiaTheme="minorHAnsi"/>
          <w:lang w:val="en-US" w:eastAsia="en-US"/>
        </w:rPr>
        <w:t>by</w:t>
      </w:r>
      <w:r w:rsidR="00B83DAC" w:rsidRPr="00327AA0">
        <w:rPr>
          <w:rFonts w:eastAsiaTheme="minorHAnsi"/>
          <w:lang w:val="en-US" w:eastAsia="en-US"/>
        </w:rPr>
        <w:t xml:space="preserve"> the horrors of Dutch colonial legacy and how it continues to influence the </w:t>
      </w:r>
      <w:r w:rsidR="00786227" w:rsidRPr="00327AA0">
        <w:rPr>
          <w:rFonts w:eastAsiaTheme="minorHAnsi"/>
          <w:lang w:val="en-US" w:eastAsia="en-US"/>
        </w:rPr>
        <w:t>lives</w:t>
      </w:r>
      <w:r w:rsidR="00FC5809" w:rsidRPr="00327AA0">
        <w:rPr>
          <w:rFonts w:eastAsiaTheme="minorHAnsi"/>
          <w:lang w:val="en-US" w:eastAsia="en-US"/>
        </w:rPr>
        <w:t xml:space="preserve"> </w:t>
      </w:r>
      <w:r w:rsidR="00B83DAC" w:rsidRPr="00327AA0">
        <w:rPr>
          <w:rFonts w:eastAsiaTheme="minorHAnsi"/>
          <w:lang w:val="en-US" w:eastAsia="en-US"/>
        </w:rPr>
        <w:t>of many South Africans today, especially the</w:t>
      </w:r>
      <w:r w:rsidR="00461377" w:rsidRPr="00327AA0">
        <w:rPr>
          <w:rFonts w:eastAsiaTheme="minorHAnsi"/>
          <w:lang w:val="en-US" w:eastAsia="en-US"/>
        </w:rPr>
        <w:t xml:space="preserve"> indigenous Khoisan people</w:t>
      </w:r>
      <w:r w:rsidR="00B83DAC" w:rsidRPr="00327AA0">
        <w:rPr>
          <w:rFonts w:eastAsiaTheme="minorHAnsi"/>
          <w:lang w:val="en-US" w:eastAsia="en-US"/>
        </w:rPr>
        <w:t>.</w:t>
      </w:r>
      <w:r w:rsidRPr="00327AA0">
        <w:rPr>
          <w:rFonts w:eastAsiaTheme="minorHAnsi"/>
          <w:lang w:val="en-US" w:eastAsia="en-US"/>
        </w:rPr>
        <w:t xml:space="preserve"> </w:t>
      </w:r>
      <w:r w:rsidR="0019006C" w:rsidRPr="00327AA0">
        <w:rPr>
          <w:rFonts w:eastAsiaTheme="minorHAnsi"/>
          <w:lang w:val="en-US" w:eastAsia="en-US"/>
        </w:rPr>
        <w:t xml:space="preserve">This journey has been transformative, </w:t>
      </w:r>
      <w:r w:rsidR="00AE02EF" w:rsidRPr="00327AA0">
        <w:rPr>
          <w:rFonts w:eastAsiaTheme="minorHAnsi"/>
          <w:lang w:val="en-US" w:eastAsia="en-US"/>
        </w:rPr>
        <w:t xml:space="preserve">challenging and </w:t>
      </w:r>
      <w:r w:rsidR="00910DD0" w:rsidRPr="00327AA0">
        <w:rPr>
          <w:rFonts w:eastAsiaTheme="minorHAnsi"/>
          <w:lang w:val="en-US" w:eastAsia="en-US"/>
        </w:rPr>
        <w:t xml:space="preserve">sometimes </w:t>
      </w:r>
      <w:r w:rsidR="00AE02EF" w:rsidRPr="00327AA0">
        <w:rPr>
          <w:rFonts w:eastAsiaTheme="minorHAnsi"/>
          <w:lang w:val="en-US" w:eastAsia="en-US"/>
        </w:rPr>
        <w:t>emotional</w:t>
      </w:r>
      <w:r w:rsidR="00D722D4" w:rsidRPr="00327AA0">
        <w:rPr>
          <w:rFonts w:eastAsiaTheme="minorHAnsi"/>
          <w:lang w:val="en-US" w:eastAsia="en-US"/>
        </w:rPr>
        <w:t xml:space="preserve">. </w:t>
      </w:r>
      <w:r w:rsidR="00D63E51" w:rsidRPr="00327AA0">
        <w:rPr>
          <w:rFonts w:eastAsiaTheme="minorHAnsi"/>
          <w:lang w:val="en-US" w:eastAsia="en-US"/>
        </w:rPr>
        <w:t>Moreover</w:t>
      </w:r>
      <w:r w:rsidR="00D722D4" w:rsidRPr="00327AA0">
        <w:rPr>
          <w:rFonts w:eastAsiaTheme="minorHAnsi"/>
          <w:lang w:val="en-US" w:eastAsia="en-US"/>
        </w:rPr>
        <w:t xml:space="preserve">, it </w:t>
      </w:r>
      <w:r w:rsidR="00B3037C" w:rsidRPr="00327AA0">
        <w:rPr>
          <w:rFonts w:eastAsiaTheme="minorHAnsi"/>
          <w:lang w:val="en-US" w:eastAsia="en-US"/>
        </w:rPr>
        <w:t xml:space="preserve">has </w:t>
      </w:r>
      <w:r w:rsidR="00D722D4" w:rsidRPr="00327AA0">
        <w:rPr>
          <w:rFonts w:eastAsiaTheme="minorHAnsi"/>
          <w:lang w:val="en-US" w:eastAsia="en-US"/>
        </w:rPr>
        <w:t xml:space="preserve">exposed my own </w:t>
      </w:r>
      <w:r w:rsidR="0019006C" w:rsidRPr="00327AA0">
        <w:rPr>
          <w:rFonts w:eastAsiaTheme="minorHAnsi"/>
          <w:lang w:val="en-US" w:eastAsia="en-US"/>
        </w:rPr>
        <w:t>unconscious biases</w:t>
      </w:r>
      <w:r w:rsidR="00D722D4" w:rsidRPr="00327AA0">
        <w:rPr>
          <w:rFonts w:eastAsiaTheme="minorHAnsi"/>
          <w:lang w:val="en-US" w:eastAsia="en-US"/>
        </w:rPr>
        <w:t xml:space="preserve"> and ignorance. </w:t>
      </w:r>
      <w:r w:rsidR="00A53FEC" w:rsidRPr="00327AA0">
        <w:rPr>
          <w:rFonts w:eastAsiaTheme="minorHAnsi"/>
          <w:lang w:val="en-US" w:eastAsia="en-US"/>
        </w:rPr>
        <w:t>Therefore, t</w:t>
      </w:r>
      <w:r w:rsidRPr="00327AA0">
        <w:rPr>
          <w:rFonts w:eastAsiaTheme="minorHAnsi"/>
          <w:lang w:val="en-US" w:eastAsia="en-US"/>
        </w:rPr>
        <w:t>his thesis represents a journey of discovery, learning and growth</w:t>
      </w:r>
      <w:r w:rsidR="00B738AA" w:rsidRPr="00327AA0">
        <w:rPr>
          <w:rFonts w:eastAsiaTheme="minorHAnsi"/>
          <w:lang w:val="en-US" w:eastAsia="en-US"/>
        </w:rPr>
        <w:t xml:space="preserve">, but </w:t>
      </w:r>
      <w:r w:rsidR="001C4904" w:rsidRPr="00327AA0">
        <w:rPr>
          <w:rFonts w:eastAsiaTheme="minorHAnsi"/>
          <w:lang w:val="en-US" w:eastAsia="en-US"/>
        </w:rPr>
        <w:t>above all</w:t>
      </w:r>
      <w:r w:rsidR="00360020" w:rsidRPr="00327AA0">
        <w:rPr>
          <w:rFonts w:eastAsiaTheme="minorHAnsi"/>
          <w:lang w:val="en-US" w:eastAsia="en-US"/>
        </w:rPr>
        <w:t xml:space="preserve">, </w:t>
      </w:r>
      <w:r w:rsidR="00B738AA" w:rsidRPr="00327AA0">
        <w:rPr>
          <w:rFonts w:eastAsiaTheme="minorHAnsi"/>
          <w:lang w:val="en-US" w:eastAsia="en-US"/>
        </w:rPr>
        <w:t>i</w:t>
      </w:r>
      <w:r w:rsidRPr="00327AA0">
        <w:rPr>
          <w:rFonts w:eastAsiaTheme="minorHAnsi"/>
          <w:lang w:val="en-US" w:eastAsia="en-US"/>
        </w:rPr>
        <w:t xml:space="preserve">t is </w:t>
      </w:r>
      <w:r w:rsidR="00DB2CBD" w:rsidRPr="00327AA0">
        <w:rPr>
          <w:rFonts w:eastAsiaTheme="minorHAnsi"/>
          <w:lang w:val="en-US" w:eastAsia="en-US"/>
        </w:rPr>
        <w:t>a sincere</w:t>
      </w:r>
      <w:r w:rsidRPr="00327AA0">
        <w:rPr>
          <w:rFonts w:eastAsiaTheme="minorHAnsi"/>
          <w:lang w:val="en-US" w:eastAsia="en-US"/>
        </w:rPr>
        <w:t xml:space="preserve"> </w:t>
      </w:r>
      <w:r w:rsidR="00EB0224" w:rsidRPr="00327AA0">
        <w:rPr>
          <w:rFonts w:eastAsiaTheme="minorHAnsi"/>
          <w:lang w:val="en-US" w:eastAsia="en-US"/>
        </w:rPr>
        <w:t>attempt</w:t>
      </w:r>
      <w:r w:rsidRPr="00327AA0">
        <w:rPr>
          <w:rFonts w:eastAsiaTheme="minorHAnsi"/>
          <w:lang w:val="en-US" w:eastAsia="en-US"/>
        </w:rPr>
        <w:t xml:space="preserve"> to</w:t>
      </w:r>
      <w:r w:rsidR="00DB2CBD" w:rsidRPr="00327AA0">
        <w:rPr>
          <w:rFonts w:eastAsiaTheme="minorHAnsi"/>
          <w:lang w:val="en-US" w:eastAsia="en-US"/>
        </w:rPr>
        <w:t xml:space="preserve"> </w:t>
      </w:r>
      <w:r w:rsidR="00360020" w:rsidRPr="00327AA0">
        <w:rPr>
          <w:rFonts w:eastAsiaTheme="minorHAnsi"/>
          <w:lang w:val="en-US" w:eastAsia="en-US"/>
        </w:rPr>
        <w:t>highlight</w:t>
      </w:r>
      <w:r w:rsidR="00DB2CBD" w:rsidRPr="00327AA0">
        <w:rPr>
          <w:rFonts w:eastAsiaTheme="minorHAnsi"/>
          <w:lang w:val="en-US" w:eastAsia="en-US"/>
        </w:rPr>
        <w:t xml:space="preserve"> </w:t>
      </w:r>
      <w:r w:rsidR="00360020" w:rsidRPr="00327AA0">
        <w:rPr>
          <w:rFonts w:eastAsiaTheme="minorHAnsi"/>
          <w:lang w:val="en-US" w:eastAsia="en-US"/>
        </w:rPr>
        <w:t xml:space="preserve">the struggle </w:t>
      </w:r>
      <w:r w:rsidR="00AF7B44" w:rsidRPr="00327AA0">
        <w:rPr>
          <w:rFonts w:eastAsiaTheme="minorHAnsi"/>
          <w:lang w:val="en-US" w:eastAsia="en-US"/>
        </w:rPr>
        <w:t xml:space="preserve">of the </w:t>
      </w:r>
      <w:r w:rsidRPr="00327AA0">
        <w:rPr>
          <w:rFonts w:eastAsiaTheme="minorHAnsi"/>
          <w:lang w:val="en-US" w:eastAsia="en-US"/>
        </w:rPr>
        <w:t xml:space="preserve">indigenous Khoisan </w:t>
      </w:r>
      <w:r w:rsidR="00EA2A51" w:rsidRPr="00327AA0">
        <w:rPr>
          <w:rFonts w:eastAsiaTheme="minorHAnsi"/>
          <w:lang w:val="en-US" w:eastAsia="en-US"/>
        </w:rPr>
        <w:t>communities</w:t>
      </w:r>
      <w:r w:rsidRPr="00327AA0">
        <w:rPr>
          <w:rFonts w:eastAsiaTheme="minorHAnsi"/>
          <w:lang w:val="en-US" w:eastAsia="en-US"/>
        </w:rPr>
        <w:t xml:space="preserve"> </w:t>
      </w:r>
      <w:r w:rsidR="00A53FEC" w:rsidRPr="00327AA0">
        <w:rPr>
          <w:rFonts w:eastAsiaTheme="minorHAnsi"/>
          <w:lang w:val="en-US" w:eastAsia="en-US"/>
        </w:rPr>
        <w:t xml:space="preserve">against the </w:t>
      </w:r>
      <w:r w:rsidR="000B2FC8" w:rsidRPr="00327AA0">
        <w:rPr>
          <w:rFonts w:eastAsiaTheme="minorHAnsi"/>
          <w:lang w:val="en-US" w:eastAsia="en-US"/>
        </w:rPr>
        <w:t>legacies</w:t>
      </w:r>
      <w:r w:rsidR="00A53FEC" w:rsidRPr="00327AA0">
        <w:rPr>
          <w:rFonts w:eastAsiaTheme="minorHAnsi"/>
          <w:lang w:val="en-US" w:eastAsia="en-US"/>
        </w:rPr>
        <w:t xml:space="preserve"> of Dutch colonialism. </w:t>
      </w:r>
      <w:r w:rsidRPr="00327AA0">
        <w:rPr>
          <w:rFonts w:eastAsiaTheme="minorHAnsi"/>
          <w:lang w:val="en-US" w:eastAsia="en-US"/>
        </w:rPr>
        <w:t xml:space="preserve">I invite you, the reader, to join me on this transformative </w:t>
      </w:r>
      <w:r w:rsidR="00176162" w:rsidRPr="00327AA0">
        <w:rPr>
          <w:rFonts w:eastAsiaTheme="minorHAnsi"/>
          <w:lang w:val="en-US" w:eastAsia="en-US"/>
        </w:rPr>
        <w:t>journey</w:t>
      </w:r>
      <w:r w:rsidR="00E00700" w:rsidRPr="00327AA0">
        <w:rPr>
          <w:rFonts w:eastAsiaTheme="minorHAnsi"/>
          <w:lang w:val="en-US" w:eastAsia="en-US"/>
        </w:rPr>
        <w:t>.</w:t>
      </w:r>
    </w:p>
    <w:p w14:paraId="26656BF8" w14:textId="5710D990" w:rsidR="0050470C" w:rsidRPr="00327AA0" w:rsidRDefault="0050470C" w:rsidP="00B13151">
      <w:pPr>
        <w:autoSpaceDE w:val="0"/>
        <w:autoSpaceDN w:val="0"/>
        <w:adjustRightInd w:val="0"/>
        <w:spacing w:line="360" w:lineRule="auto"/>
        <w:jc w:val="both"/>
        <w:rPr>
          <w:rFonts w:eastAsiaTheme="minorHAnsi"/>
          <w:lang w:val="en-US" w:eastAsia="en-US"/>
        </w:rPr>
      </w:pPr>
    </w:p>
    <w:p w14:paraId="2FDFC1C5" w14:textId="753FBA64" w:rsidR="00D45783" w:rsidRPr="00327AA0" w:rsidRDefault="009C5B09" w:rsidP="009C5B09">
      <w:pPr>
        <w:spacing w:line="360" w:lineRule="auto"/>
        <w:jc w:val="both"/>
        <w:rPr>
          <w:lang w:val="en-GB"/>
        </w:rPr>
      </w:pPr>
      <w:r w:rsidRPr="00327AA0">
        <w:rPr>
          <w:b/>
          <w:bCs/>
          <w:color w:val="000000" w:themeColor="text1"/>
          <w:lang w:val="en-GB"/>
        </w:rPr>
        <w:t xml:space="preserve">Figure </w:t>
      </w:r>
      <w:r w:rsidR="00507376" w:rsidRPr="00327AA0">
        <w:rPr>
          <w:b/>
          <w:bCs/>
          <w:color w:val="000000" w:themeColor="text1"/>
          <w:lang w:val="en-GB"/>
        </w:rPr>
        <w:t>1</w:t>
      </w:r>
      <w:r w:rsidR="0056207B" w:rsidRPr="00327AA0">
        <w:rPr>
          <w:b/>
          <w:bCs/>
          <w:color w:val="000000" w:themeColor="text1"/>
          <w:lang w:val="en-GB"/>
        </w:rPr>
        <w:t>.</w:t>
      </w:r>
      <w:r w:rsidRPr="00327AA0">
        <w:rPr>
          <w:color w:val="000000" w:themeColor="text1"/>
          <w:lang w:val="en-GB"/>
        </w:rPr>
        <w:t xml:space="preserve"> </w:t>
      </w:r>
      <w:r w:rsidR="00FC10BF" w:rsidRPr="00327AA0">
        <w:rPr>
          <w:lang w:val="en-GB"/>
        </w:rPr>
        <w:t xml:space="preserve">Photograph </w:t>
      </w:r>
      <w:r w:rsidRPr="00327AA0">
        <w:rPr>
          <w:lang w:val="en-GB"/>
        </w:rPr>
        <w:t xml:space="preserve">of a tourist posing </w:t>
      </w:r>
      <w:r w:rsidR="00D45783" w:rsidRPr="00327AA0">
        <w:rPr>
          <w:lang w:val="en-GB"/>
        </w:rPr>
        <w:t xml:space="preserve">with </w:t>
      </w:r>
      <w:r w:rsidR="00116479" w:rsidRPr="00327AA0">
        <w:rPr>
          <w:lang w:val="en-GB"/>
        </w:rPr>
        <w:t>a</w:t>
      </w:r>
      <w:r w:rsidR="00F744B8" w:rsidRPr="00327AA0">
        <w:rPr>
          <w:lang w:val="en-GB"/>
        </w:rPr>
        <w:t xml:space="preserve"> traditional </w:t>
      </w:r>
      <w:r w:rsidR="00D45783" w:rsidRPr="00327AA0">
        <w:rPr>
          <w:lang w:val="en-GB"/>
        </w:rPr>
        <w:t xml:space="preserve">Khoisan </w:t>
      </w:r>
      <w:r w:rsidR="00255A12" w:rsidRPr="00327AA0">
        <w:rPr>
          <w:lang w:val="en-GB"/>
        </w:rPr>
        <w:t>King</w:t>
      </w:r>
    </w:p>
    <w:p w14:paraId="3B8BC21F" w14:textId="77777777" w:rsidR="009C5B09" w:rsidRPr="00327AA0" w:rsidRDefault="009C5B09" w:rsidP="009C5B09">
      <w:pPr>
        <w:spacing w:line="360" w:lineRule="auto"/>
        <w:jc w:val="both"/>
        <w:rPr>
          <w:sz w:val="22"/>
          <w:szCs w:val="22"/>
          <w:lang w:val="en-GB"/>
        </w:rPr>
      </w:pPr>
      <w:r w:rsidRPr="00327AA0">
        <w:rPr>
          <w:noProof/>
          <w:sz w:val="22"/>
          <w:szCs w:val="22"/>
          <w:lang w:val="en-GB"/>
        </w:rPr>
        <w:drawing>
          <wp:inline distT="0" distB="0" distL="0" distR="0" wp14:anchorId="607F4434" wp14:editId="69E0E109">
            <wp:extent cx="2102453" cy="2803271"/>
            <wp:effectExtent l="0" t="0" r="6350" b="3810"/>
            <wp:docPr id="29" name="Afbeelding 29" descr="Afbeelding met buitenshuis, wolk, hemel, kleding&#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Afbeelding 23" descr="Afbeelding met buitenshuis, wolk, hemel, kleding&#10;&#10;Automatisch gegenereerde beschrijvi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31163" cy="2841551"/>
                    </a:xfrm>
                    <a:prstGeom prst="rect">
                      <a:avLst/>
                    </a:prstGeom>
                  </pic:spPr>
                </pic:pic>
              </a:graphicData>
            </a:graphic>
          </wp:inline>
        </w:drawing>
      </w:r>
    </w:p>
    <w:p w14:paraId="01C43DB0" w14:textId="3DAD470E" w:rsidR="009C5B09" w:rsidRPr="00327AA0" w:rsidRDefault="009C5B09" w:rsidP="009C5B09">
      <w:pPr>
        <w:spacing w:line="360" w:lineRule="auto"/>
        <w:jc w:val="both"/>
        <w:rPr>
          <w:sz w:val="22"/>
          <w:szCs w:val="22"/>
        </w:rPr>
      </w:pPr>
      <w:r w:rsidRPr="00327AA0">
        <w:rPr>
          <w:color w:val="000000" w:themeColor="text1"/>
          <w:sz w:val="20"/>
          <w:szCs w:val="20"/>
        </w:rPr>
        <w:t>(Hazeleger, C. 2023)</w:t>
      </w:r>
    </w:p>
    <w:p w14:paraId="16456207" w14:textId="77777777" w:rsidR="007A428E" w:rsidRPr="00327AA0" w:rsidRDefault="007A428E" w:rsidP="006C1F18">
      <w:pPr>
        <w:spacing w:line="360" w:lineRule="auto"/>
        <w:jc w:val="both"/>
      </w:pPr>
    </w:p>
    <w:p w14:paraId="32D815B9" w14:textId="77777777" w:rsidR="006C1F18" w:rsidRPr="00327AA0" w:rsidRDefault="006C1F18" w:rsidP="006C1F18">
      <w:pPr>
        <w:spacing w:line="360" w:lineRule="auto"/>
      </w:pPr>
      <w:r w:rsidRPr="00327AA0">
        <w:t>Céline Hazeleger</w:t>
      </w:r>
    </w:p>
    <w:p w14:paraId="26C6255D" w14:textId="7B8ECEED" w:rsidR="006C1F18" w:rsidRPr="00327AA0" w:rsidRDefault="006C1F18" w:rsidP="006C1F18">
      <w:pPr>
        <w:spacing w:line="360" w:lineRule="auto"/>
      </w:pPr>
      <w:r w:rsidRPr="00327AA0">
        <w:t xml:space="preserve">Radboud University Nijmegen, </w:t>
      </w:r>
      <w:r w:rsidR="00EF6441" w:rsidRPr="00327AA0">
        <w:t>14 August</w:t>
      </w:r>
      <w:r w:rsidRPr="00327AA0">
        <w:t xml:space="preserve"> 2023</w:t>
      </w:r>
    </w:p>
    <w:p w14:paraId="72B20852" w14:textId="32F61824" w:rsidR="00690EAE" w:rsidRPr="00327AA0" w:rsidRDefault="00690EAE" w:rsidP="00011298">
      <w:pPr>
        <w:spacing w:line="360" w:lineRule="auto"/>
        <w:jc w:val="both"/>
        <w:rPr>
          <w:rStyle w:val="Hyperlink"/>
        </w:rPr>
      </w:pPr>
    </w:p>
    <w:p w14:paraId="6F2A711A" w14:textId="77777777" w:rsidR="001076E1" w:rsidRPr="00327AA0" w:rsidRDefault="001076E1">
      <w:pPr>
        <w:rPr>
          <w:color w:val="2F5496" w:themeColor="accent1" w:themeShade="BF"/>
          <w:sz w:val="36"/>
          <w:szCs w:val="36"/>
        </w:rPr>
      </w:pPr>
      <w:r w:rsidRPr="00327AA0">
        <w:rPr>
          <w:color w:val="2F5496" w:themeColor="accent1" w:themeShade="BF"/>
          <w:sz w:val="36"/>
          <w:szCs w:val="36"/>
        </w:rPr>
        <w:br w:type="page"/>
      </w:r>
    </w:p>
    <w:p w14:paraId="3E4B52A9" w14:textId="4F8CFF49" w:rsidR="006C1F18" w:rsidRPr="00327AA0" w:rsidRDefault="006C1F18" w:rsidP="006C1F18">
      <w:pPr>
        <w:spacing w:line="360" w:lineRule="auto"/>
        <w:jc w:val="both"/>
        <w:rPr>
          <w:b/>
          <w:bCs/>
          <w:color w:val="000000" w:themeColor="text1"/>
          <w:sz w:val="28"/>
          <w:szCs w:val="28"/>
          <w:lang w:val="en-GB"/>
        </w:rPr>
      </w:pPr>
      <w:r w:rsidRPr="00327AA0">
        <w:rPr>
          <w:b/>
          <w:bCs/>
          <w:color w:val="000000" w:themeColor="text1"/>
          <w:sz w:val="28"/>
          <w:szCs w:val="28"/>
          <w:lang w:val="en-GB"/>
        </w:rPr>
        <w:lastRenderedPageBreak/>
        <w:t>Acknowledgements</w:t>
      </w:r>
    </w:p>
    <w:p w14:paraId="54DD6BBD" w14:textId="4FDD6752" w:rsidR="004F0090" w:rsidRPr="00327AA0" w:rsidRDefault="00690EAE" w:rsidP="004F0090">
      <w:pPr>
        <w:spacing w:line="360" w:lineRule="auto"/>
        <w:jc w:val="both"/>
        <w:rPr>
          <w:lang w:val="en-GB"/>
        </w:rPr>
      </w:pPr>
      <w:r w:rsidRPr="00327AA0">
        <w:rPr>
          <w:lang w:val="en-GB"/>
        </w:rPr>
        <w:t xml:space="preserve">First and foremost, </w:t>
      </w:r>
      <w:r w:rsidR="004F0090" w:rsidRPr="00327AA0">
        <w:rPr>
          <w:lang w:val="en-GB"/>
        </w:rPr>
        <w:t xml:space="preserve">I </w:t>
      </w:r>
      <w:r w:rsidRPr="00327AA0">
        <w:rPr>
          <w:lang w:val="en-GB"/>
        </w:rPr>
        <w:t>would like to express</w:t>
      </w:r>
      <w:r w:rsidR="004F0090" w:rsidRPr="00327AA0">
        <w:rPr>
          <w:lang w:val="en-GB"/>
        </w:rPr>
        <w:t xml:space="preserve"> my gratitude to the Khoisan people and experts</w:t>
      </w:r>
      <w:r w:rsidR="00DE0AFB" w:rsidRPr="00327AA0">
        <w:rPr>
          <w:lang w:val="en-GB"/>
        </w:rPr>
        <w:t xml:space="preserve"> whom</w:t>
      </w:r>
      <w:r w:rsidR="004F0090" w:rsidRPr="00327AA0">
        <w:rPr>
          <w:lang w:val="en-GB"/>
        </w:rPr>
        <w:t xml:space="preserve"> I </w:t>
      </w:r>
      <w:r w:rsidR="00DE0AFB" w:rsidRPr="00327AA0">
        <w:rPr>
          <w:lang w:val="en-GB"/>
        </w:rPr>
        <w:t xml:space="preserve">have </w:t>
      </w:r>
      <w:r w:rsidR="004F0090" w:rsidRPr="00327AA0">
        <w:rPr>
          <w:lang w:val="en-GB"/>
        </w:rPr>
        <w:t>got</w:t>
      </w:r>
      <w:r w:rsidR="00DE0AFB" w:rsidRPr="00327AA0">
        <w:rPr>
          <w:lang w:val="en-GB"/>
        </w:rPr>
        <w:t>ten</w:t>
      </w:r>
      <w:r w:rsidR="004F0090" w:rsidRPr="00327AA0">
        <w:rPr>
          <w:lang w:val="en-GB"/>
        </w:rPr>
        <w:t xml:space="preserve"> to meet and felt comfortable to share their stories and feelings. </w:t>
      </w:r>
      <w:proofErr w:type="spellStart"/>
      <w:r w:rsidR="007B0078" w:rsidRPr="00327AA0">
        <w:rPr>
          <w:i/>
          <w:iCs/>
          <w:lang w:val="en-GB"/>
        </w:rPr>
        <w:t>Gangans</w:t>
      </w:r>
      <w:proofErr w:type="spellEnd"/>
      <w:r w:rsidR="007B0078" w:rsidRPr="00327AA0">
        <w:rPr>
          <w:i/>
          <w:iCs/>
          <w:lang w:val="en-GB"/>
        </w:rPr>
        <w:t xml:space="preserve">. Kai </w:t>
      </w:r>
      <w:proofErr w:type="spellStart"/>
      <w:r w:rsidR="007B0078" w:rsidRPr="00327AA0">
        <w:rPr>
          <w:i/>
          <w:iCs/>
          <w:lang w:val="en-GB"/>
        </w:rPr>
        <w:t>Aios</w:t>
      </w:r>
      <w:proofErr w:type="spellEnd"/>
      <w:r w:rsidR="007B0078" w:rsidRPr="00327AA0">
        <w:rPr>
          <w:i/>
          <w:iCs/>
          <w:lang w:val="en-GB"/>
        </w:rPr>
        <w:t xml:space="preserve">. </w:t>
      </w:r>
      <w:r w:rsidR="00444E39" w:rsidRPr="00327AA0">
        <w:rPr>
          <w:i/>
          <w:iCs/>
          <w:lang w:val="en-GB"/>
        </w:rPr>
        <w:t>Thank you very much.</w:t>
      </w:r>
      <w:r w:rsidR="00444E39" w:rsidRPr="00327AA0">
        <w:rPr>
          <w:lang w:val="en-GB"/>
        </w:rPr>
        <w:t xml:space="preserve"> </w:t>
      </w:r>
      <w:r w:rsidR="004F0090" w:rsidRPr="00327AA0">
        <w:rPr>
          <w:lang w:val="en-GB"/>
        </w:rPr>
        <w:t xml:space="preserve">In addition, I would like to thank everyone that participated in the field research that I conducted for this thesis, through the interviews and the expert roundtable. The Khoisan King and Queen, </w:t>
      </w:r>
      <w:proofErr w:type="spellStart"/>
      <w:r w:rsidR="00DD04DE" w:rsidRPr="00327AA0">
        <w:rPr>
          <w:lang w:val="en-GB"/>
        </w:rPr>
        <w:t>Rozé</w:t>
      </w:r>
      <w:proofErr w:type="spellEnd"/>
      <w:r w:rsidR="00DD04DE" w:rsidRPr="00327AA0">
        <w:rPr>
          <w:lang w:val="en-GB"/>
        </w:rPr>
        <w:t xml:space="preserve"> Mettler, </w:t>
      </w:r>
      <w:r w:rsidR="00011298" w:rsidRPr="00327AA0">
        <w:rPr>
          <w:lang w:val="en-GB"/>
        </w:rPr>
        <w:t xml:space="preserve">Khoisan experts, </w:t>
      </w:r>
      <w:r w:rsidR="004F0090" w:rsidRPr="00327AA0">
        <w:rPr>
          <w:lang w:val="en-GB"/>
        </w:rPr>
        <w:t>and several policy officers from the Dutch diplomatic missions in South Africa</w:t>
      </w:r>
      <w:r w:rsidR="007B0078" w:rsidRPr="00327AA0">
        <w:rPr>
          <w:lang w:val="en-GB"/>
        </w:rPr>
        <w:t xml:space="preserve">. </w:t>
      </w:r>
    </w:p>
    <w:p w14:paraId="039A8901" w14:textId="77777777" w:rsidR="004F0090" w:rsidRPr="00327AA0" w:rsidRDefault="004F0090" w:rsidP="004F0090">
      <w:pPr>
        <w:spacing w:line="360" w:lineRule="auto"/>
        <w:jc w:val="both"/>
        <w:rPr>
          <w:i/>
          <w:iCs/>
          <w:lang w:val="en-GB"/>
        </w:rPr>
      </w:pPr>
    </w:p>
    <w:p w14:paraId="4C15A447" w14:textId="60A6EB46" w:rsidR="006C1F18" w:rsidRPr="00327AA0" w:rsidRDefault="004F0090" w:rsidP="006C1F18">
      <w:pPr>
        <w:spacing w:line="360" w:lineRule="auto"/>
        <w:jc w:val="both"/>
        <w:rPr>
          <w:lang w:val="en-GB"/>
        </w:rPr>
      </w:pPr>
      <w:r w:rsidRPr="00327AA0">
        <w:rPr>
          <w:lang w:val="en-GB"/>
        </w:rPr>
        <w:t xml:space="preserve">Furthermore, I would like to thank </w:t>
      </w:r>
      <w:r w:rsidR="006C1F18" w:rsidRPr="00327AA0">
        <w:rPr>
          <w:lang w:val="en-GB"/>
        </w:rPr>
        <w:t>all individuals whom I had the privilege of encountering during my stay in South Africa and who felt comfortable to share their personal stories</w:t>
      </w:r>
      <w:r w:rsidRPr="00327AA0">
        <w:rPr>
          <w:lang w:val="en-GB"/>
        </w:rPr>
        <w:t>, both in 2018-2019 and in 2022-2023</w:t>
      </w:r>
      <w:r w:rsidR="006C1F18" w:rsidRPr="00327AA0">
        <w:rPr>
          <w:lang w:val="en-GB"/>
        </w:rPr>
        <w:t>. Their openness and willingness to engage with me has expanded my horizons</w:t>
      </w:r>
      <w:r w:rsidRPr="00327AA0">
        <w:rPr>
          <w:lang w:val="en-GB"/>
        </w:rPr>
        <w:t xml:space="preserve"> significantly</w:t>
      </w:r>
      <w:r w:rsidR="006C1F18" w:rsidRPr="00327AA0">
        <w:rPr>
          <w:lang w:val="en-GB"/>
        </w:rPr>
        <w:t xml:space="preserve">, and has been a profound source of inspiration, igniting my motivation to undertake this thesis. </w:t>
      </w:r>
      <w:r w:rsidRPr="00327AA0">
        <w:rPr>
          <w:lang w:val="en-GB"/>
        </w:rPr>
        <w:t xml:space="preserve">Furthermore, I would like to thank the organizations that provided me with the internship positions in South Africa in 2018-2019 and in 2022-2023. Without these opportunities, I would not have been able to write this thesis or even know about the indigenous Khoisan </w:t>
      </w:r>
      <w:r w:rsidR="00CA1B37" w:rsidRPr="00327AA0">
        <w:rPr>
          <w:lang w:val="en-GB"/>
        </w:rPr>
        <w:t>people and</w:t>
      </w:r>
      <w:r w:rsidRPr="00327AA0">
        <w:rPr>
          <w:lang w:val="en-GB"/>
        </w:rPr>
        <w:t xml:space="preserve"> go through this journey </w:t>
      </w:r>
      <w:r w:rsidR="00803C25" w:rsidRPr="00327AA0">
        <w:rPr>
          <w:lang w:val="en-GB"/>
        </w:rPr>
        <w:t xml:space="preserve">of learning </w:t>
      </w:r>
      <w:r w:rsidR="008872F6" w:rsidRPr="00327AA0">
        <w:rPr>
          <w:lang w:val="en-GB"/>
        </w:rPr>
        <w:t xml:space="preserve">more </w:t>
      </w:r>
      <w:r w:rsidR="00803C25" w:rsidRPr="00327AA0">
        <w:rPr>
          <w:lang w:val="en-GB"/>
        </w:rPr>
        <w:t>about Dutch colonialism</w:t>
      </w:r>
      <w:r w:rsidR="00AC78EE" w:rsidRPr="00327AA0">
        <w:rPr>
          <w:lang w:val="en-GB"/>
        </w:rPr>
        <w:t xml:space="preserve"> and its ongoing legacies</w:t>
      </w:r>
      <w:r w:rsidRPr="00327AA0">
        <w:rPr>
          <w:lang w:val="en-GB"/>
        </w:rPr>
        <w:t>.</w:t>
      </w:r>
    </w:p>
    <w:p w14:paraId="754C08A3" w14:textId="77777777" w:rsidR="006C1F18" w:rsidRPr="00327AA0" w:rsidRDefault="006C1F18" w:rsidP="006C1F18">
      <w:pPr>
        <w:spacing w:line="360" w:lineRule="auto"/>
        <w:jc w:val="both"/>
        <w:rPr>
          <w:lang w:val="en-GB"/>
        </w:rPr>
      </w:pPr>
    </w:p>
    <w:p w14:paraId="00F4550C" w14:textId="5BEA542E" w:rsidR="006C1F18" w:rsidRPr="00327AA0" w:rsidRDefault="006C1F18" w:rsidP="006C1F18">
      <w:pPr>
        <w:spacing w:line="360" w:lineRule="auto"/>
        <w:jc w:val="both"/>
        <w:rPr>
          <w:lang w:val="en-GB"/>
        </w:rPr>
      </w:pPr>
      <w:r w:rsidRPr="00327AA0">
        <w:rPr>
          <w:lang w:val="en-GB"/>
        </w:rPr>
        <w:t>Moreover, I would like to thank my supervisor Angela Wigger for guiding me through this thesis process. She</w:t>
      </w:r>
      <w:r w:rsidR="005F7858" w:rsidRPr="00327AA0">
        <w:rPr>
          <w:lang w:val="en-GB"/>
        </w:rPr>
        <w:t xml:space="preserve"> has</w:t>
      </w:r>
      <w:r w:rsidRPr="00327AA0">
        <w:rPr>
          <w:lang w:val="en-GB"/>
        </w:rPr>
        <w:t xml:space="preserve"> motivated me to pick this topic for my thesis research, as she instantly saw that I am very passionate about it. Furthermore, she made me believe in myself, and to get the best out of this research. In addition, I would like to express my gratitude to Myl</w:t>
      </w:r>
      <w:r w:rsidR="00D43031" w:rsidRPr="00327AA0">
        <w:rPr>
          <w:lang w:val="en-GB"/>
        </w:rPr>
        <w:t>è</w:t>
      </w:r>
      <w:r w:rsidRPr="00327AA0">
        <w:rPr>
          <w:lang w:val="en-GB"/>
        </w:rPr>
        <w:t xml:space="preserve">ne van der Scheer </w:t>
      </w:r>
      <w:r w:rsidR="004F0090" w:rsidRPr="00327AA0">
        <w:rPr>
          <w:lang w:val="en-GB"/>
        </w:rPr>
        <w:t>of</w:t>
      </w:r>
      <w:r w:rsidRPr="00327AA0">
        <w:rPr>
          <w:lang w:val="en-GB"/>
        </w:rPr>
        <w:t xml:space="preserve"> the Radboud Writing Lab for her time and support.</w:t>
      </w:r>
    </w:p>
    <w:p w14:paraId="386F5C57" w14:textId="77777777" w:rsidR="006C1F18" w:rsidRPr="00327AA0" w:rsidRDefault="006C1F18" w:rsidP="006C1F18">
      <w:pPr>
        <w:spacing w:line="360" w:lineRule="auto"/>
        <w:jc w:val="both"/>
        <w:rPr>
          <w:lang w:val="en-GB"/>
        </w:rPr>
      </w:pPr>
    </w:p>
    <w:p w14:paraId="23364B2D" w14:textId="611CB480" w:rsidR="006C1F18" w:rsidRPr="00327AA0" w:rsidRDefault="00476E04" w:rsidP="006C1F18">
      <w:pPr>
        <w:spacing w:line="360" w:lineRule="auto"/>
        <w:jc w:val="both"/>
        <w:rPr>
          <w:lang w:val="en-GB"/>
        </w:rPr>
      </w:pPr>
      <w:r w:rsidRPr="00327AA0">
        <w:rPr>
          <w:lang w:val="en-GB"/>
        </w:rPr>
        <w:t>Finally</w:t>
      </w:r>
      <w:r w:rsidR="006C1F18" w:rsidRPr="00327AA0">
        <w:rPr>
          <w:lang w:val="en-GB"/>
        </w:rPr>
        <w:t xml:space="preserve">, I would like to </w:t>
      </w:r>
      <w:r w:rsidR="00863DA5" w:rsidRPr="00327AA0">
        <w:rPr>
          <w:lang w:val="en-GB"/>
        </w:rPr>
        <w:t>express</w:t>
      </w:r>
      <w:r w:rsidR="006C1F18" w:rsidRPr="00327AA0">
        <w:rPr>
          <w:lang w:val="en-GB"/>
        </w:rPr>
        <w:t xml:space="preserve"> my heartfelt </w:t>
      </w:r>
      <w:r w:rsidR="0013425D" w:rsidRPr="00327AA0">
        <w:rPr>
          <w:lang w:val="en-GB"/>
        </w:rPr>
        <w:t>gratitude</w:t>
      </w:r>
      <w:r w:rsidR="006C1F18" w:rsidRPr="00327AA0">
        <w:rPr>
          <w:lang w:val="en-GB"/>
        </w:rPr>
        <w:t xml:space="preserve"> to my </w:t>
      </w:r>
      <w:r w:rsidR="009C6627" w:rsidRPr="00327AA0">
        <w:rPr>
          <w:lang w:val="en-GB"/>
        </w:rPr>
        <w:t>partner</w:t>
      </w:r>
      <w:r w:rsidR="00C8158F" w:rsidRPr="00327AA0">
        <w:rPr>
          <w:lang w:val="en-GB"/>
        </w:rPr>
        <w:t xml:space="preserve"> and</w:t>
      </w:r>
      <w:r w:rsidR="009C6627" w:rsidRPr="00327AA0">
        <w:rPr>
          <w:lang w:val="en-GB"/>
        </w:rPr>
        <w:t xml:space="preserve"> </w:t>
      </w:r>
      <w:r w:rsidR="006C1F18" w:rsidRPr="00327AA0">
        <w:rPr>
          <w:lang w:val="en-GB"/>
        </w:rPr>
        <w:t>family</w:t>
      </w:r>
      <w:r w:rsidR="00D836C4" w:rsidRPr="00327AA0">
        <w:rPr>
          <w:lang w:val="en-GB"/>
        </w:rPr>
        <w:t>,</w:t>
      </w:r>
      <w:r w:rsidR="009C6627" w:rsidRPr="00327AA0">
        <w:rPr>
          <w:lang w:val="en-GB"/>
        </w:rPr>
        <w:t xml:space="preserve"> </w:t>
      </w:r>
      <w:r w:rsidR="006C1F18" w:rsidRPr="00327AA0">
        <w:rPr>
          <w:lang w:val="en-GB"/>
        </w:rPr>
        <w:t>for their endless support and motivation throughout my academic journey</w:t>
      </w:r>
      <w:r w:rsidR="00D836C4" w:rsidRPr="00327AA0">
        <w:rPr>
          <w:lang w:val="en-GB"/>
        </w:rPr>
        <w:t>.</w:t>
      </w:r>
      <w:r w:rsidR="006D6263" w:rsidRPr="00327AA0">
        <w:rPr>
          <w:lang w:val="en-GB"/>
        </w:rPr>
        <w:t xml:space="preserve"> </w:t>
      </w:r>
      <w:r w:rsidR="00D836C4" w:rsidRPr="00327AA0">
        <w:rPr>
          <w:lang w:val="en-GB"/>
        </w:rPr>
        <w:t xml:space="preserve">In memory, I keep my </w:t>
      </w:r>
      <w:r w:rsidR="003652ED" w:rsidRPr="00327AA0">
        <w:rPr>
          <w:lang w:val="en-GB"/>
        </w:rPr>
        <w:t>father-in-law</w:t>
      </w:r>
      <w:r w:rsidR="00D836C4" w:rsidRPr="00327AA0">
        <w:rPr>
          <w:lang w:val="en-GB"/>
        </w:rPr>
        <w:t xml:space="preserve"> who</w:t>
      </w:r>
      <w:r w:rsidR="00936F2A" w:rsidRPr="00327AA0">
        <w:rPr>
          <w:lang w:val="en-GB"/>
        </w:rPr>
        <w:t>m</w:t>
      </w:r>
      <w:r w:rsidR="00D836C4" w:rsidRPr="00327AA0">
        <w:rPr>
          <w:lang w:val="en-GB"/>
        </w:rPr>
        <w:t xml:space="preserve"> I lost</w:t>
      </w:r>
      <w:r w:rsidR="00803A17" w:rsidRPr="00327AA0">
        <w:rPr>
          <w:lang w:val="en-GB"/>
        </w:rPr>
        <w:t xml:space="preserve"> </w:t>
      </w:r>
      <w:r w:rsidR="006D6263" w:rsidRPr="00327AA0">
        <w:rPr>
          <w:lang w:val="en-GB"/>
        </w:rPr>
        <w:t>during</w:t>
      </w:r>
      <w:r w:rsidR="00B4199C" w:rsidRPr="00327AA0">
        <w:rPr>
          <w:lang w:val="en-GB"/>
        </w:rPr>
        <w:t xml:space="preserve"> the</w:t>
      </w:r>
      <w:r w:rsidR="00803A17" w:rsidRPr="00327AA0">
        <w:rPr>
          <w:lang w:val="en-GB"/>
        </w:rPr>
        <w:t xml:space="preserve"> </w:t>
      </w:r>
      <w:r w:rsidR="00D836C4" w:rsidRPr="00327AA0">
        <w:rPr>
          <w:lang w:val="en-GB"/>
        </w:rPr>
        <w:t>thesis process</w:t>
      </w:r>
      <w:r w:rsidR="00C543AD" w:rsidRPr="00327AA0">
        <w:rPr>
          <w:lang w:val="en-GB"/>
        </w:rPr>
        <w:t>.</w:t>
      </w:r>
    </w:p>
    <w:p w14:paraId="74EECCEB" w14:textId="7B6852A3" w:rsidR="006C1F18" w:rsidRPr="00327AA0" w:rsidRDefault="006C1F18" w:rsidP="006C1F18">
      <w:pPr>
        <w:spacing w:line="360" w:lineRule="auto"/>
        <w:jc w:val="both"/>
        <w:rPr>
          <w:lang w:val="en-GB"/>
        </w:rPr>
      </w:pPr>
    </w:p>
    <w:p w14:paraId="5662C938" w14:textId="7CFBF35D" w:rsidR="00DC7F42" w:rsidRPr="00327AA0" w:rsidRDefault="00DC7F42" w:rsidP="00121AE8">
      <w:pPr>
        <w:spacing w:line="360" w:lineRule="auto"/>
        <w:rPr>
          <w:b/>
          <w:bCs/>
          <w:color w:val="FF0000"/>
          <w:sz w:val="28"/>
          <w:szCs w:val="28"/>
          <w:lang w:val="en-US"/>
        </w:rPr>
      </w:pPr>
      <w:r w:rsidRPr="00327AA0">
        <w:rPr>
          <w:b/>
          <w:bCs/>
          <w:color w:val="FF0000"/>
          <w:sz w:val="28"/>
          <w:szCs w:val="28"/>
          <w:lang w:val="en-US"/>
        </w:rPr>
        <w:br w:type="page"/>
      </w:r>
    </w:p>
    <w:sdt>
      <w:sdtPr>
        <w:rPr>
          <w:rFonts w:ascii="Times New Roman" w:eastAsia="Times New Roman" w:hAnsi="Times New Roman" w:cs="Times New Roman"/>
          <w:b w:val="0"/>
          <w:bCs w:val="0"/>
          <w:color w:val="1F3864" w:themeColor="accent1" w:themeShade="80"/>
          <w:sz w:val="24"/>
          <w:szCs w:val="24"/>
          <w:lang w:val="en-GB"/>
        </w:rPr>
        <w:id w:val="-790127606"/>
        <w:docPartObj>
          <w:docPartGallery w:val="Table of Contents"/>
          <w:docPartUnique/>
        </w:docPartObj>
      </w:sdtPr>
      <w:sdtEndPr>
        <w:rPr>
          <w:noProof/>
          <w:color w:val="auto"/>
        </w:rPr>
      </w:sdtEndPr>
      <w:sdtContent>
        <w:p w14:paraId="4C91D29E" w14:textId="245A9546" w:rsidR="001156A4" w:rsidRPr="00327AA0" w:rsidRDefault="001673A6" w:rsidP="00DE0AFB">
          <w:pPr>
            <w:pStyle w:val="TOCHeading"/>
            <w:spacing w:before="0" w:line="360" w:lineRule="auto"/>
            <w:rPr>
              <w:rFonts w:ascii="Times New Roman" w:hAnsi="Times New Roman" w:cs="Times New Roman"/>
              <w:color w:val="000000" w:themeColor="text1"/>
              <w:lang w:val="en-GB"/>
            </w:rPr>
          </w:pPr>
          <w:r w:rsidRPr="00327AA0">
            <w:rPr>
              <w:rFonts w:ascii="Times New Roman" w:hAnsi="Times New Roman" w:cs="Times New Roman"/>
              <w:color w:val="000000" w:themeColor="text1"/>
              <w:lang w:val="en-GB"/>
            </w:rPr>
            <w:t>Table of Contents</w:t>
          </w:r>
        </w:p>
        <w:p w14:paraId="4E5D9F64" w14:textId="2DB8DBBE" w:rsidR="00284FF1" w:rsidRPr="00327AA0" w:rsidRDefault="001156A4">
          <w:pPr>
            <w:pStyle w:val="TOC1"/>
            <w:tabs>
              <w:tab w:val="right" w:leader="dot" w:pos="9019"/>
            </w:tabs>
            <w:rPr>
              <w:rFonts w:eastAsiaTheme="minorEastAsia" w:cstheme="minorBidi"/>
              <w:b w:val="0"/>
              <w:bCs w:val="0"/>
              <w:caps w:val="0"/>
              <w:noProof/>
              <w:sz w:val="24"/>
              <w:szCs w:val="24"/>
            </w:rPr>
          </w:pPr>
          <w:r w:rsidRPr="00327AA0">
            <w:rPr>
              <w:rFonts w:ascii="Times New Roman" w:hAnsi="Times New Roman" w:cs="Times New Roman"/>
              <w:b w:val="0"/>
              <w:bCs w:val="0"/>
              <w:sz w:val="24"/>
              <w:szCs w:val="24"/>
              <w:lang w:val="en-GB"/>
            </w:rPr>
            <w:fldChar w:fldCharType="begin"/>
          </w:r>
          <w:r w:rsidRPr="00327AA0">
            <w:rPr>
              <w:rFonts w:ascii="Times New Roman" w:hAnsi="Times New Roman" w:cs="Times New Roman"/>
              <w:sz w:val="24"/>
              <w:szCs w:val="24"/>
              <w:lang w:val="en-GB"/>
            </w:rPr>
            <w:instrText>TOC \o "1-3" \h \z \u</w:instrText>
          </w:r>
          <w:r w:rsidRPr="00327AA0">
            <w:rPr>
              <w:rFonts w:ascii="Times New Roman" w:hAnsi="Times New Roman" w:cs="Times New Roman"/>
              <w:b w:val="0"/>
              <w:bCs w:val="0"/>
              <w:sz w:val="24"/>
              <w:szCs w:val="24"/>
              <w:lang w:val="en-GB"/>
            </w:rPr>
            <w:fldChar w:fldCharType="separate"/>
          </w:r>
          <w:hyperlink w:anchor="_Toc142937990" w:history="1">
            <w:r w:rsidR="00284FF1" w:rsidRPr="00327AA0">
              <w:rPr>
                <w:rStyle w:val="Hyperlink"/>
                <w:noProof/>
                <w:lang w:val="en-GB"/>
              </w:rPr>
              <w:t>1. Introduction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_Toc142937990 \h </w:instrText>
            </w:r>
            <w:r w:rsidR="00284FF1" w:rsidRPr="00327AA0">
              <w:rPr>
                <w:noProof/>
                <w:webHidden/>
              </w:rPr>
            </w:r>
            <w:r w:rsidR="00284FF1" w:rsidRPr="00327AA0">
              <w:rPr>
                <w:noProof/>
                <w:webHidden/>
              </w:rPr>
              <w:fldChar w:fldCharType="separate"/>
            </w:r>
            <w:r w:rsidR="00284FF1" w:rsidRPr="00327AA0">
              <w:rPr>
                <w:noProof/>
                <w:webHidden/>
              </w:rPr>
              <w:t>1</w:t>
            </w:r>
            <w:r w:rsidR="00284FF1" w:rsidRPr="00327AA0">
              <w:rPr>
                <w:noProof/>
                <w:webHidden/>
              </w:rPr>
              <w:fldChar w:fldCharType="end"/>
            </w:r>
          </w:hyperlink>
        </w:p>
        <w:p w14:paraId="78B8AA9F" w14:textId="51ADBBC9" w:rsidR="00284FF1" w:rsidRPr="00327AA0" w:rsidRDefault="00000000">
          <w:pPr>
            <w:pStyle w:val="TOC1"/>
            <w:tabs>
              <w:tab w:val="right" w:leader="dot" w:pos="9019"/>
            </w:tabs>
            <w:rPr>
              <w:rFonts w:eastAsiaTheme="minorEastAsia" w:cstheme="minorBidi"/>
              <w:b w:val="0"/>
              <w:bCs w:val="0"/>
              <w:caps w:val="0"/>
              <w:noProof/>
              <w:sz w:val="24"/>
              <w:szCs w:val="24"/>
            </w:rPr>
          </w:pPr>
          <w:hyperlink w:anchor="_Toc142937991" w:history="1">
            <w:r w:rsidR="00284FF1" w:rsidRPr="00327AA0">
              <w:rPr>
                <w:rStyle w:val="Hyperlink"/>
                <w:noProof/>
                <w:lang w:val="en-US"/>
              </w:rPr>
              <w:t>2. Theoretical Framework</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_Toc142937991 \h </w:instrText>
            </w:r>
            <w:r w:rsidR="00284FF1" w:rsidRPr="00327AA0">
              <w:rPr>
                <w:noProof/>
                <w:webHidden/>
              </w:rPr>
            </w:r>
            <w:r w:rsidR="00284FF1" w:rsidRPr="00327AA0">
              <w:rPr>
                <w:noProof/>
                <w:webHidden/>
              </w:rPr>
              <w:fldChar w:fldCharType="separate"/>
            </w:r>
            <w:r w:rsidR="00284FF1" w:rsidRPr="00327AA0">
              <w:rPr>
                <w:noProof/>
                <w:webHidden/>
              </w:rPr>
              <w:t>6</w:t>
            </w:r>
            <w:r w:rsidR="00284FF1" w:rsidRPr="00327AA0">
              <w:rPr>
                <w:noProof/>
                <w:webHidden/>
              </w:rPr>
              <w:fldChar w:fldCharType="end"/>
            </w:r>
          </w:hyperlink>
        </w:p>
        <w:p w14:paraId="5F769A29" w14:textId="7D859048" w:rsidR="00284FF1" w:rsidRPr="00327AA0" w:rsidRDefault="00000000">
          <w:pPr>
            <w:pStyle w:val="TOC2"/>
            <w:tabs>
              <w:tab w:val="right" w:leader="dot" w:pos="9019"/>
            </w:tabs>
            <w:rPr>
              <w:rFonts w:eastAsiaTheme="minorEastAsia" w:cstheme="minorBidi"/>
              <w:smallCaps w:val="0"/>
              <w:noProof/>
              <w:sz w:val="24"/>
              <w:szCs w:val="24"/>
            </w:rPr>
          </w:pPr>
          <w:hyperlink w:anchor="_Toc142937992" w:history="1">
            <w:r w:rsidR="00284FF1" w:rsidRPr="00327AA0">
              <w:rPr>
                <w:rStyle w:val="Hyperlink"/>
                <w:rFonts w:ascii="Times New Roman" w:hAnsi="Times New Roman" w:cs="Times New Roman"/>
                <w:b/>
                <w:bCs/>
                <w:noProof/>
                <w:lang w:val="en-US"/>
              </w:rPr>
              <w:t>2.1 Politicization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_Toc142937992 \h </w:instrText>
            </w:r>
            <w:r w:rsidR="00284FF1" w:rsidRPr="00327AA0">
              <w:rPr>
                <w:noProof/>
                <w:webHidden/>
              </w:rPr>
            </w:r>
            <w:r w:rsidR="00284FF1" w:rsidRPr="00327AA0">
              <w:rPr>
                <w:noProof/>
                <w:webHidden/>
              </w:rPr>
              <w:fldChar w:fldCharType="separate"/>
            </w:r>
            <w:r w:rsidR="00284FF1" w:rsidRPr="00327AA0">
              <w:rPr>
                <w:noProof/>
                <w:webHidden/>
              </w:rPr>
              <w:t>6</w:t>
            </w:r>
            <w:r w:rsidR="00284FF1" w:rsidRPr="00327AA0">
              <w:rPr>
                <w:noProof/>
                <w:webHidden/>
              </w:rPr>
              <w:fldChar w:fldCharType="end"/>
            </w:r>
          </w:hyperlink>
        </w:p>
        <w:p w14:paraId="6404EF3C" w14:textId="3B7C4ADA" w:rsidR="00284FF1" w:rsidRPr="00327AA0" w:rsidRDefault="00000000">
          <w:pPr>
            <w:pStyle w:val="TOC3"/>
            <w:tabs>
              <w:tab w:val="right" w:leader="dot" w:pos="9019"/>
            </w:tabs>
            <w:rPr>
              <w:rFonts w:eastAsiaTheme="minorEastAsia" w:cstheme="minorBidi"/>
              <w:i w:val="0"/>
              <w:iCs w:val="0"/>
              <w:noProof/>
              <w:sz w:val="24"/>
              <w:szCs w:val="24"/>
            </w:rPr>
          </w:pPr>
          <w:hyperlink w:anchor="_Toc142937993" w:history="1">
            <w:r w:rsidR="00284FF1" w:rsidRPr="00327AA0">
              <w:rPr>
                <w:rStyle w:val="Hyperlink"/>
                <w:rFonts w:ascii="Times New Roman" w:hAnsi="Times New Roman" w:cs="Times New Roman"/>
                <w:noProof/>
                <w:lang w:val="en-US"/>
              </w:rPr>
              <w:t>2.1.1 Indigenous politicization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_Toc142937993 \h </w:instrText>
            </w:r>
            <w:r w:rsidR="00284FF1" w:rsidRPr="00327AA0">
              <w:rPr>
                <w:noProof/>
                <w:webHidden/>
              </w:rPr>
            </w:r>
            <w:r w:rsidR="00284FF1" w:rsidRPr="00327AA0">
              <w:rPr>
                <w:noProof/>
                <w:webHidden/>
              </w:rPr>
              <w:fldChar w:fldCharType="separate"/>
            </w:r>
            <w:r w:rsidR="00284FF1" w:rsidRPr="00327AA0">
              <w:rPr>
                <w:noProof/>
                <w:webHidden/>
              </w:rPr>
              <w:t>6</w:t>
            </w:r>
            <w:r w:rsidR="00284FF1" w:rsidRPr="00327AA0">
              <w:rPr>
                <w:noProof/>
                <w:webHidden/>
              </w:rPr>
              <w:fldChar w:fldCharType="end"/>
            </w:r>
          </w:hyperlink>
        </w:p>
        <w:p w14:paraId="2C5AB08F" w14:textId="43F182CB" w:rsidR="00284FF1" w:rsidRPr="00327AA0" w:rsidRDefault="00000000">
          <w:pPr>
            <w:pStyle w:val="TOC2"/>
            <w:tabs>
              <w:tab w:val="right" w:leader="dot" w:pos="9019"/>
            </w:tabs>
            <w:rPr>
              <w:rFonts w:eastAsiaTheme="minorEastAsia" w:cstheme="minorBidi"/>
              <w:smallCaps w:val="0"/>
              <w:noProof/>
              <w:sz w:val="24"/>
              <w:szCs w:val="24"/>
            </w:rPr>
          </w:pPr>
          <w:hyperlink w:anchor="_Toc142937994" w:history="1">
            <w:r w:rsidR="00284FF1" w:rsidRPr="00327AA0">
              <w:rPr>
                <w:rStyle w:val="Hyperlink"/>
                <w:rFonts w:ascii="Times New Roman" w:hAnsi="Times New Roman" w:cs="Times New Roman"/>
                <w:b/>
                <w:bCs/>
                <w:noProof/>
                <w:lang w:val="en-US"/>
              </w:rPr>
              <w:t>2.2 Social Constructivism</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_Toc142937994 \h </w:instrText>
            </w:r>
            <w:r w:rsidR="00284FF1" w:rsidRPr="00327AA0">
              <w:rPr>
                <w:noProof/>
                <w:webHidden/>
              </w:rPr>
            </w:r>
            <w:r w:rsidR="00284FF1" w:rsidRPr="00327AA0">
              <w:rPr>
                <w:noProof/>
                <w:webHidden/>
              </w:rPr>
              <w:fldChar w:fldCharType="separate"/>
            </w:r>
            <w:r w:rsidR="00284FF1" w:rsidRPr="00327AA0">
              <w:rPr>
                <w:noProof/>
                <w:webHidden/>
              </w:rPr>
              <w:t>7</w:t>
            </w:r>
            <w:r w:rsidR="00284FF1" w:rsidRPr="00327AA0">
              <w:rPr>
                <w:noProof/>
                <w:webHidden/>
              </w:rPr>
              <w:fldChar w:fldCharType="end"/>
            </w:r>
          </w:hyperlink>
        </w:p>
        <w:p w14:paraId="2E3416AC" w14:textId="4CC4A647" w:rsidR="00284FF1" w:rsidRPr="00327AA0" w:rsidRDefault="00000000">
          <w:pPr>
            <w:pStyle w:val="TOC3"/>
            <w:tabs>
              <w:tab w:val="right" w:leader="dot" w:pos="9019"/>
            </w:tabs>
            <w:rPr>
              <w:rFonts w:eastAsiaTheme="minorEastAsia" w:cstheme="minorBidi"/>
              <w:i w:val="0"/>
              <w:iCs w:val="0"/>
              <w:noProof/>
              <w:sz w:val="24"/>
              <w:szCs w:val="24"/>
            </w:rPr>
          </w:pPr>
          <w:hyperlink w:anchor="_Toc142937995" w:history="1">
            <w:r w:rsidR="00284FF1" w:rsidRPr="00327AA0">
              <w:rPr>
                <w:rStyle w:val="Hyperlink"/>
                <w:rFonts w:ascii="Times New Roman" w:hAnsi="Times New Roman" w:cs="Times New Roman"/>
                <w:noProof/>
                <w:lang w:val="en-GB"/>
              </w:rPr>
              <w:t>2.2.1 Ontological assumptions</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_Toc142937995 \h </w:instrText>
            </w:r>
            <w:r w:rsidR="00284FF1" w:rsidRPr="00327AA0">
              <w:rPr>
                <w:noProof/>
                <w:webHidden/>
              </w:rPr>
            </w:r>
            <w:r w:rsidR="00284FF1" w:rsidRPr="00327AA0">
              <w:rPr>
                <w:noProof/>
                <w:webHidden/>
              </w:rPr>
              <w:fldChar w:fldCharType="separate"/>
            </w:r>
            <w:r w:rsidR="00284FF1" w:rsidRPr="00327AA0">
              <w:rPr>
                <w:noProof/>
                <w:webHidden/>
              </w:rPr>
              <w:t>8</w:t>
            </w:r>
            <w:r w:rsidR="00284FF1" w:rsidRPr="00327AA0">
              <w:rPr>
                <w:noProof/>
                <w:webHidden/>
              </w:rPr>
              <w:fldChar w:fldCharType="end"/>
            </w:r>
          </w:hyperlink>
        </w:p>
        <w:p w14:paraId="1F568B38" w14:textId="4A68A047" w:rsidR="00284FF1" w:rsidRPr="00327AA0" w:rsidRDefault="00000000">
          <w:pPr>
            <w:pStyle w:val="TOC3"/>
            <w:tabs>
              <w:tab w:val="right" w:leader="dot" w:pos="9019"/>
            </w:tabs>
            <w:rPr>
              <w:rFonts w:eastAsiaTheme="minorEastAsia" w:cstheme="minorBidi"/>
              <w:i w:val="0"/>
              <w:iCs w:val="0"/>
              <w:noProof/>
              <w:sz w:val="24"/>
              <w:szCs w:val="24"/>
            </w:rPr>
          </w:pPr>
          <w:hyperlink w:anchor="_Toc142937996" w:history="1">
            <w:r w:rsidR="00284FF1" w:rsidRPr="00327AA0">
              <w:rPr>
                <w:rStyle w:val="Hyperlink"/>
                <w:rFonts w:ascii="Times New Roman" w:hAnsi="Times New Roman" w:cs="Times New Roman"/>
                <w:noProof/>
                <w:lang w:val="en-US"/>
              </w:rPr>
              <w:t>2.2.3 The effect of global indigenous politicization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_Toc142937996 \h </w:instrText>
            </w:r>
            <w:r w:rsidR="00284FF1" w:rsidRPr="00327AA0">
              <w:rPr>
                <w:noProof/>
                <w:webHidden/>
              </w:rPr>
            </w:r>
            <w:r w:rsidR="00284FF1" w:rsidRPr="00327AA0">
              <w:rPr>
                <w:noProof/>
                <w:webHidden/>
              </w:rPr>
              <w:fldChar w:fldCharType="separate"/>
            </w:r>
            <w:r w:rsidR="00284FF1" w:rsidRPr="00327AA0">
              <w:rPr>
                <w:noProof/>
                <w:webHidden/>
              </w:rPr>
              <w:t>8</w:t>
            </w:r>
            <w:r w:rsidR="00284FF1" w:rsidRPr="00327AA0">
              <w:rPr>
                <w:noProof/>
                <w:webHidden/>
              </w:rPr>
              <w:fldChar w:fldCharType="end"/>
            </w:r>
          </w:hyperlink>
        </w:p>
        <w:p w14:paraId="5627A8CD" w14:textId="3DCB3733" w:rsidR="00284FF1" w:rsidRPr="00327AA0" w:rsidRDefault="00000000">
          <w:pPr>
            <w:pStyle w:val="TOC3"/>
            <w:tabs>
              <w:tab w:val="right" w:leader="dot" w:pos="9019"/>
            </w:tabs>
            <w:rPr>
              <w:rFonts w:eastAsiaTheme="minorEastAsia" w:cstheme="minorBidi"/>
              <w:i w:val="0"/>
              <w:iCs w:val="0"/>
              <w:noProof/>
              <w:sz w:val="24"/>
              <w:szCs w:val="24"/>
            </w:rPr>
          </w:pPr>
          <w:hyperlink w:anchor="_Toc142937997" w:history="1">
            <w:r w:rsidR="00284FF1" w:rsidRPr="00327AA0">
              <w:rPr>
                <w:rStyle w:val="Hyperlink"/>
                <w:rFonts w:ascii="Times New Roman" w:hAnsi="Times New Roman" w:cs="Times New Roman"/>
                <w:noProof/>
                <w:lang w:val="en-US"/>
              </w:rPr>
              <w:t>2.2.3 Critical reflection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_Toc142937997 \h </w:instrText>
            </w:r>
            <w:r w:rsidR="00284FF1" w:rsidRPr="00327AA0">
              <w:rPr>
                <w:noProof/>
                <w:webHidden/>
              </w:rPr>
            </w:r>
            <w:r w:rsidR="00284FF1" w:rsidRPr="00327AA0">
              <w:rPr>
                <w:noProof/>
                <w:webHidden/>
              </w:rPr>
              <w:fldChar w:fldCharType="separate"/>
            </w:r>
            <w:r w:rsidR="00284FF1" w:rsidRPr="00327AA0">
              <w:rPr>
                <w:noProof/>
                <w:webHidden/>
              </w:rPr>
              <w:t>9</w:t>
            </w:r>
            <w:r w:rsidR="00284FF1" w:rsidRPr="00327AA0">
              <w:rPr>
                <w:noProof/>
                <w:webHidden/>
              </w:rPr>
              <w:fldChar w:fldCharType="end"/>
            </w:r>
          </w:hyperlink>
        </w:p>
        <w:p w14:paraId="4A83A8EC" w14:textId="31ED664F" w:rsidR="00284FF1" w:rsidRPr="00327AA0" w:rsidRDefault="00000000">
          <w:pPr>
            <w:pStyle w:val="TOC2"/>
            <w:tabs>
              <w:tab w:val="right" w:leader="dot" w:pos="9019"/>
            </w:tabs>
            <w:rPr>
              <w:rFonts w:eastAsiaTheme="minorEastAsia" w:cstheme="minorBidi"/>
              <w:smallCaps w:val="0"/>
              <w:noProof/>
              <w:sz w:val="24"/>
              <w:szCs w:val="24"/>
            </w:rPr>
          </w:pPr>
          <w:hyperlink w:anchor="_Toc142937998" w:history="1">
            <w:r w:rsidR="00284FF1" w:rsidRPr="00327AA0">
              <w:rPr>
                <w:rStyle w:val="Hyperlink"/>
                <w:rFonts w:ascii="Times New Roman" w:hAnsi="Times New Roman" w:cs="Times New Roman"/>
                <w:b/>
                <w:bCs/>
                <w:noProof/>
                <w:lang w:val="en-US"/>
              </w:rPr>
              <w:t>2.3 Postcolonialism</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_Toc142937998 \h </w:instrText>
            </w:r>
            <w:r w:rsidR="00284FF1" w:rsidRPr="00327AA0">
              <w:rPr>
                <w:noProof/>
                <w:webHidden/>
              </w:rPr>
            </w:r>
            <w:r w:rsidR="00284FF1" w:rsidRPr="00327AA0">
              <w:rPr>
                <w:noProof/>
                <w:webHidden/>
              </w:rPr>
              <w:fldChar w:fldCharType="separate"/>
            </w:r>
            <w:r w:rsidR="00284FF1" w:rsidRPr="00327AA0">
              <w:rPr>
                <w:noProof/>
                <w:webHidden/>
              </w:rPr>
              <w:t>9</w:t>
            </w:r>
            <w:r w:rsidR="00284FF1" w:rsidRPr="00327AA0">
              <w:rPr>
                <w:noProof/>
                <w:webHidden/>
              </w:rPr>
              <w:fldChar w:fldCharType="end"/>
            </w:r>
          </w:hyperlink>
        </w:p>
        <w:p w14:paraId="37F44784" w14:textId="18C4B513" w:rsidR="00284FF1" w:rsidRPr="00327AA0" w:rsidRDefault="00000000">
          <w:pPr>
            <w:pStyle w:val="TOC3"/>
            <w:tabs>
              <w:tab w:val="right" w:leader="dot" w:pos="9019"/>
            </w:tabs>
            <w:rPr>
              <w:rFonts w:eastAsiaTheme="minorEastAsia" w:cstheme="minorBidi"/>
              <w:i w:val="0"/>
              <w:iCs w:val="0"/>
              <w:noProof/>
              <w:sz w:val="24"/>
              <w:szCs w:val="24"/>
            </w:rPr>
          </w:pPr>
          <w:hyperlink w:anchor="_Toc142937999" w:history="1">
            <w:r w:rsidR="00284FF1" w:rsidRPr="00327AA0">
              <w:rPr>
                <w:rStyle w:val="Hyperlink"/>
                <w:rFonts w:ascii="Times New Roman" w:hAnsi="Times New Roman" w:cs="Times New Roman"/>
                <w:noProof/>
                <w:lang w:val="en-GB"/>
              </w:rPr>
              <w:t>2.3.1 Ontological assumptions</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_Toc142937999 \h </w:instrText>
            </w:r>
            <w:r w:rsidR="00284FF1" w:rsidRPr="00327AA0">
              <w:rPr>
                <w:noProof/>
                <w:webHidden/>
              </w:rPr>
            </w:r>
            <w:r w:rsidR="00284FF1" w:rsidRPr="00327AA0">
              <w:rPr>
                <w:noProof/>
                <w:webHidden/>
              </w:rPr>
              <w:fldChar w:fldCharType="separate"/>
            </w:r>
            <w:r w:rsidR="00284FF1" w:rsidRPr="00327AA0">
              <w:rPr>
                <w:noProof/>
                <w:webHidden/>
              </w:rPr>
              <w:t>11</w:t>
            </w:r>
            <w:r w:rsidR="00284FF1" w:rsidRPr="00327AA0">
              <w:rPr>
                <w:noProof/>
                <w:webHidden/>
              </w:rPr>
              <w:fldChar w:fldCharType="end"/>
            </w:r>
          </w:hyperlink>
        </w:p>
        <w:p w14:paraId="31686E5E" w14:textId="1B76B74E" w:rsidR="00284FF1" w:rsidRPr="00327AA0" w:rsidRDefault="00000000">
          <w:pPr>
            <w:pStyle w:val="TOC3"/>
            <w:tabs>
              <w:tab w:val="right" w:leader="dot" w:pos="9019"/>
            </w:tabs>
            <w:rPr>
              <w:rFonts w:eastAsiaTheme="minorEastAsia" w:cstheme="minorBidi"/>
              <w:i w:val="0"/>
              <w:iCs w:val="0"/>
              <w:noProof/>
              <w:sz w:val="24"/>
              <w:szCs w:val="24"/>
            </w:rPr>
          </w:pPr>
          <w:hyperlink w:anchor="_Toc142938000" w:history="1">
            <w:r w:rsidR="00284FF1" w:rsidRPr="00327AA0">
              <w:rPr>
                <w:rStyle w:val="Hyperlink"/>
                <w:rFonts w:ascii="Times New Roman" w:hAnsi="Times New Roman" w:cs="Times New Roman"/>
                <w:noProof/>
                <w:lang w:val="en-US"/>
              </w:rPr>
              <w:t>2.3.2 Critical reflection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_Toc142938000 \h </w:instrText>
            </w:r>
            <w:r w:rsidR="00284FF1" w:rsidRPr="00327AA0">
              <w:rPr>
                <w:noProof/>
                <w:webHidden/>
              </w:rPr>
            </w:r>
            <w:r w:rsidR="00284FF1" w:rsidRPr="00327AA0">
              <w:rPr>
                <w:noProof/>
                <w:webHidden/>
              </w:rPr>
              <w:fldChar w:fldCharType="separate"/>
            </w:r>
            <w:r w:rsidR="00284FF1" w:rsidRPr="00327AA0">
              <w:rPr>
                <w:noProof/>
                <w:webHidden/>
              </w:rPr>
              <w:t>12</w:t>
            </w:r>
            <w:r w:rsidR="00284FF1" w:rsidRPr="00327AA0">
              <w:rPr>
                <w:noProof/>
                <w:webHidden/>
              </w:rPr>
              <w:fldChar w:fldCharType="end"/>
            </w:r>
          </w:hyperlink>
        </w:p>
        <w:p w14:paraId="0E5ED6B5" w14:textId="0AF87199" w:rsidR="00284FF1" w:rsidRPr="00327AA0" w:rsidRDefault="00000000">
          <w:pPr>
            <w:pStyle w:val="TOC2"/>
            <w:tabs>
              <w:tab w:val="right" w:leader="dot" w:pos="9019"/>
            </w:tabs>
            <w:rPr>
              <w:rFonts w:eastAsiaTheme="minorEastAsia" w:cstheme="minorBidi"/>
              <w:smallCaps w:val="0"/>
              <w:noProof/>
              <w:sz w:val="24"/>
              <w:szCs w:val="24"/>
            </w:rPr>
          </w:pPr>
          <w:hyperlink w:anchor="_Toc142938001" w:history="1">
            <w:r w:rsidR="00284FF1" w:rsidRPr="00327AA0">
              <w:rPr>
                <w:rStyle w:val="Hyperlink"/>
                <w:rFonts w:ascii="Times New Roman" w:hAnsi="Times New Roman" w:cs="Times New Roman"/>
                <w:b/>
                <w:bCs/>
                <w:noProof/>
                <w:lang w:val="en-GB"/>
              </w:rPr>
              <w:t>2.4 Post-colonial Norm Life Cycle Theory</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_Toc142938001 \h </w:instrText>
            </w:r>
            <w:r w:rsidR="00284FF1" w:rsidRPr="00327AA0">
              <w:rPr>
                <w:noProof/>
                <w:webHidden/>
              </w:rPr>
            </w:r>
            <w:r w:rsidR="00284FF1" w:rsidRPr="00327AA0">
              <w:rPr>
                <w:noProof/>
                <w:webHidden/>
              </w:rPr>
              <w:fldChar w:fldCharType="separate"/>
            </w:r>
            <w:r w:rsidR="00284FF1" w:rsidRPr="00327AA0">
              <w:rPr>
                <w:noProof/>
                <w:webHidden/>
              </w:rPr>
              <w:t>13</w:t>
            </w:r>
            <w:r w:rsidR="00284FF1" w:rsidRPr="00327AA0">
              <w:rPr>
                <w:noProof/>
                <w:webHidden/>
              </w:rPr>
              <w:fldChar w:fldCharType="end"/>
            </w:r>
          </w:hyperlink>
        </w:p>
        <w:p w14:paraId="675F86F6" w14:textId="72878A53" w:rsidR="00284FF1" w:rsidRPr="00327AA0" w:rsidRDefault="00000000">
          <w:pPr>
            <w:pStyle w:val="TOC3"/>
            <w:tabs>
              <w:tab w:val="right" w:leader="dot" w:pos="9019"/>
            </w:tabs>
            <w:rPr>
              <w:rFonts w:eastAsiaTheme="minorEastAsia" w:cstheme="minorBidi"/>
              <w:i w:val="0"/>
              <w:iCs w:val="0"/>
              <w:noProof/>
              <w:sz w:val="24"/>
              <w:szCs w:val="24"/>
            </w:rPr>
          </w:pPr>
          <w:hyperlink w:anchor="_Toc142938002" w:history="1">
            <w:r w:rsidR="00284FF1" w:rsidRPr="00327AA0">
              <w:rPr>
                <w:rStyle w:val="Hyperlink"/>
                <w:rFonts w:ascii="Times New Roman" w:hAnsi="Times New Roman" w:cs="Times New Roman"/>
                <w:noProof/>
                <w:lang w:val="en-US"/>
              </w:rPr>
              <w:t>2.4.1 Ontological assumptions</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_Toc142938002 \h </w:instrText>
            </w:r>
            <w:r w:rsidR="00284FF1" w:rsidRPr="00327AA0">
              <w:rPr>
                <w:noProof/>
                <w:webHidden/>
              </w:rPr>
            </w:r>
            <w:r w:rsidR="00284FF1" w:rsidRPr="00327AA0">
              <w:rPr>
                <w:noProof/>
                <w:webHidden/>
              </w:rPr>
              <w:fldChar w:fldCharType="separate"/>
            </w:r>
            <w:r w:rsidR="00284FF1" w:rsidRPr="00327AA0">
              <w:rPr>
                <w:noProof/>
                <w:webHidden/>
              </w:rPr>
              <w:t>13</w:t>
            </w:r>
            <w:r w:rsidR="00284FF1" w:rsidRPr="00327AA0">
              <w:rPr>
                <w:noProof/>
                <w:webHidden/>
              </w:rPr>
              <w:fldChar w:fldCharType="end"/>
            </w:r>
          </w:hyperlink>
        </w:p>
        <w:p w14:paraId="56C987D2" w14:textId="557BCE54" w:rsidR="00284FF1" w:rsidRPr="00327AA0" w:rsidRDefault="00000000">
          <w:pPr>
            <w:pStyle w:val="TOC3"/>
            <w:tabs>
              <w:tab w:val="right" w:leader="dot" w:pos="9019"/>
            </w:tabs>
            <w:rPr>
              <w:rFonts w:eastAsiaTheme="minorEastAsia" w:cstheme="minorBidi"/>
              <w:i w:val="0"/>
              <w:iCs w:val="0"/>
              <w:noProof/>
              <w:sz w:val="24"/>
              <w:szCs w:val="24"/>
            </w:rPr>
          </w:pPr>
          <w:hyperlink w:anchor="_Toc142938003" w:history="1">
            <w:r w:rsidR="00284FF1" w:rsidRPr="00327AA0">
              <w:rPr>
                <w:rStyle w:val="Hyperlink"/>
                <w:rFonts w:ascii="Times New Roman" w:hAnsi="Times New Roman" w:cs="Times New Roman"/>
                <w:noProof/>
              </w:rPr>
              <w:t>2.4.2 Simple NLC-model</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_Toc142938003 \h </w:instrText>
            </w:r>
            <w:r w:rsidR="00284FF1" w:rsidRPr="00327AA0">
              <w:rPr>
                <w:noProof/>
                <w:webHidden/>
              </w:rPr>
            </w:r>
            <w:r w:rsidR="00284FF1" w:rsidRPr="00327AA0">
              <w:rPr>
                <w:noProof/>
                <w:webHidden/>
              </w:rPr>
              <w:fldChar w:fldCharType="separate"/>
            </w:r>
            <w:r w:rsidR="00284FF1" w:rsidRPr="00327AA0">
              <w:rPr>
                <w:noProof/>
                <w:webHidden/>
              </w:rPr>
              <w:t>14</w:t>
            </w:r>
            <w:r w:rsidR="00284FF1" w:rsidRPr="00327AA0">
              <w:rPr>
                <w:noProof/>
                <w:webHidden/>
              </w:rPr>
              <w:fldChar w:fldCharType="end"/>
            </w:r>
          </w:hyperlink>
        </w:p>
        <w:p w14:paraId="0C6C782E" w14:textId="784C1379" w:rsidR="00284FF1" w:rsidRPr="00327AA0" w:rsidRDefault="00000000">
          <w:pPr>
            <w:pStyle w:val="TOC3"/>
            <w:tabs>
              <w:tab w:val="right" w:leader="dot" w:pos="9019"/>
            </w:tabs>
            <w:rPr>
              <w:rFonts w:eastAsiaTheme="minorEastAsia" w:cstheme="minorBidi"/>
              <w:i w:val="0"/>
              <w:iCs w:val="0"/>
              <w:noProof/>
              <w:sz w:val="24"/>
              <w:szCs w:val="24"/>
            </w:rPr>
          </w:pPr>
          <w:hyperlink w:anchor="_Toc142938004" w:history="1">
            <w:r w:rsidR="00284FF1" w:rsidRPr="00327AA0">
              <w:rPr>
                <w:rStyle w:val="Hyperlink"/>
                <w:rFonts w:ascii="Times New Roman" w:hAnsi="Times New Roman" w:cs="Times New Roman"/>
                <w:noProof/>
                <w:lang w:val="en-US"/>
              </w:rPr>
              <w:t>2.4.3 Adjusted NLC</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_Toc142938004 \h </w:instrText>
            </w:r>
            <w:r w:rsidR="00284FF1" w:rsidRPr="00327AA0">
              <w:rPr>
                <w:noProof/>
                <w:webHidden/>
              </w:rPr>
            </w:r>
            <w:r w:rsidR="00284FF1" w:rsidRPr="00327AA0">
              <w:rPr>
                <w:noProof/>
                <w:webHidden/>
              </w:rPr>
              <w:fldChar w:fldCharType="separate"/>
            </w:r>
            <w:r w:rsidR="00284FF1" w:rsidRPr="00327AA0">
              <w:rPr>
                <w:noProof/>
                <w:webHidden/>
              </w:rPr>
              <w:t>16</w:t>
            </w:r>
            <w:r w:rsidR="00284FF1" w:rsidRPr="00327AA0">
              <w:rPr>
                <w:noProof/>
                <w:webHidden/>
              </w:rPr>
              <w:fldChar w:fldCharType="end"/>
            </w:r>
          </w:hyperlink>
        </w:p>
        <w:p w14:paraId="384B3DF9" w14:textId="390EE5E5" w:rsidR="00284FF1" w:rsidRPr="00327AA0" w:rsidRDefault="00000000">
          <w:pPr>
            <w:pStyle w:val="TOC2"/>
            <w:tabs>
              <w:tab w:val="right" w:leader="dot" w:pos="9019"/>
            </w:tabs>
            <w:rPr>
              <w:rFonts w:eastAsiaTheme="minorEastAsia" w:cstheme="minorBidi"/>
              <w:smallCaps w:val="0"/>
              <w:noProof/>
              <w:sz w:val="24"/>
              <w:szCs w:val="24"/>
            </w:rPr>
          </w:pPr>
          <w:hyperlink w:anchor="_Toc142938005" w:history="1">
            <w:r w:rsidR="00284FF1" w:rsidRPr="00327AA0">
              <w:rPr>
                <w:rStyle w:val="Hyperlink"/>
                <w:rFonts w:ascii="Times New Roman" w:hAnsi="Times New Roman" w:cs="Times New Roman"/>
                <w:b/>
                <w:bCs/>
                <w:noProof/>
                <w:lang w:val="en-US"/>
              </w:rPr>
              <w:t>2.5 Hypothesized propositions</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_Toc142938005 \h </w:instrText>
            </w:r>
            <w:r w:rsidR="00284FF1" w:rsidRPr="00327AA0">
              <w:rPr>
                <w:noProof/>
                <w:webHidden/>
              </w:rPr>
            </w:r>
            <w:r w:rsidR="00284FF1" w:rsidRPr="00327AA0">
              <w:rPr>
                <w:noProof/>
                <w:webHidden/>
              </w:rPr>
              <w:fldChar w:fldCharType="separate"/>
            </w:r>
            <w:r w:rsidR="00284FF1" w:rsidRPr="00327AA0">
              <w:rPr>
                <w:noProof/>
                <w:webHidden/>
              </w:rPr>
              <w:t>18</w:t>
            </w:r>
            <w:r w:rsidR="00284FF1" w:rsidRPr="00327AA0">
              <w:rPr>
                <w:noProof/>
                <w:webHidden/>
              </w:rPr>
              <w:fldChar w:fldCharType="end"/>
            </w:r>
          </w:hyperlink>
        </w:p>
        <w:p w14:paraId="39955B50" w14:textId="4266F187" w:rsidR="00284FF1" w:rsidRPr="00327AA0" w:rsidRDefault="00000000">
          <w:pPr>
            <w:pStyle w:val="TOC3"/>
            <w:tabs>
              <w:tab w:val="right" w:leader="dot" w:pos="9019"/>
            </w:tabs>
            <w:rPr>
              <w:rFonts w:eastAsiaTheme="minorEastAsia" w:cstheme="minorBidi"/>
              <w:i w:val="0"/>
              <w:iCs w:val="0"/>
              <w:noProof/>
              <w:sz w:val="24"/>
              <w:szCs w:val="24"/>
            </w:rPr>
          </w:pPr>
          <w:hyperlink w:anchor="_Toc142938006" w:history="1">
            <w:r w:rsidR="00284FF1" w:rsidRPr="00327AA0">
              <w:rPr>
                <w:rStyle w:val="Hyperlink"/>
                <w:rFonts w:ascii="Times New Roman" w:hAnsi="Times New Roman" w:cs="Times New Roman"/>
                <w:noProof/>
                <w:lang w:val="en-US"/>
              </w:rPr>
              <w:t>2.5.1 Main hypothesized proposition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_Toc142938006 \h </w:instrText>
            </w:r>
            <w:r w:rsidR="00284FF1" w:rsidRPr="00327AA0">
              <w:rPr>
                <w:noProof/>
                <w:webHidden/>
              </w:rPr>
            </w:r>
            <w:r w:rsidR="00284FF1" w:rsidRPr="00327AA0">
              <w:rPr>
                <w:noProof/>
                <w:webHidden/>
              </w:rPr>
              <w:fldChar w:fldCharType="separate"/>
            </w:r>
            <w:r w:rsidR="00284FF1" w:rsidRPr="00327AA0">
              <w:rPr>
                <w:noProof/>
                <w:webHidden/>
              </w:rPr>
              <w:t>18</w:t>
            </w:r>
            <w:r w:rsidR="00284FF1" w:rsidRPr="00327AA0">
              <w:rPr>
                <w:noProof/>
                <w:webHidden/>
              </w:rPr>
              <w:fldChar w:fldCharType="end"/>
            </w:r>
          </w:hyperlink>
        </w:p>
        <w:p w14:paraId="31DCEE72" w14:textId="2824CD90" w:rsidR="00284FF1" w:rsidRPr="00327AA0" w:rsidRDefault="00000000">
          <w:pPr>
            <w:pStyle w:val="TOC3"/>
            <w:tabs>
              <w:tab w:val="right" w:leader="dot" w:pos="9019"/>
            </w:tabs>
            <w:rPr>
              <w:rFonts w:eastAsiaTheme="minorEastAsia" w:cstheme="minorBidi"/>
              <w:i w:val="0"/>
              <w:iCs w:val="0"/>
              <w:noProof/>
              <w:sz w:val="24"/>
              <w:szCs w:val="24"/>
            </w:rPr>
          </w:pPr>
          <w:hyperlink w:anchor="_Toc142938007" w:history="1">
            <w:r w:rsidR="00284FF1" w:rsidRPr="00327AA0">
              <w:rPr>
                <w:rStyle w:val="Hyperlink"/>
                <w:rFonts w:ascii="Times New Roman" w:hAnsi="Times New Roman" w:cs="Times New Roman"/>
                <w:noProof/>
                <w:lang w:val="en-US"/>
              </w:rPr>
              <w:t>2.5.2 Sub hypothesized propositions</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_Toc142938007 \h </w:instrText>
            </w:r>
            <w:r w:rsidR="00284FF1" w:rsidRPr="00327AA0">
              <w:rPr>
                <w:noProof/>
                <w:webHidden/>
              </w:rPr>
            </w:r>
            <w:r w:rsidR="00284FF1" w:rsidRPr="00327AA0">
              <w:rPr>
                <w:noProof/>
                <w:webHidden/>
              </w:rPr>
              <w:fldChar w:fldCharType="separate"/>
            </w:r>
            <w:r w:rsidR="00284FF1" w:rsidRPr="00327AA0">
              <w:rPr>
                <w:noProof/>
                <w:webHidden/>
              </w:rPr>
              <w:t>18</w:t>
            </w:r>
            <w:r w:rsidR="00284FF1" w:rsidRPr="00327AA0">
              <w:rPr>
                <w:noProof/>
                <w:webHidden/>
              </w:rPr>
              <w:fldChar w:fldCharType="end"/>
            </w:r>
          </w:hyperlink>
        </w:p>
        <w:p w14:paraId="03B451DA" w14:textId="2AE582E6" w:rsidR="00284FF1" w:rsidRPr="00327AA0" w:rsidRDefault="00000000">
          <w:pPr>
            <w:pStyle w:val="TOC3"/>
            <w:tabs>
              <w:tab w:val="right" w:leader="dot" w:pos="9019"/>
            </w:tabs>
            <w:rPr>
              <w:rFonts w:eastAsiaTheme="minorEastAsia" w:cstheme="minorBidi"/>
              <w:i w:val="0"/>
              <w:iCs w:val="0"/>
              <w:noProof/>
              <w:sz w:val="24"/>
              <w:szCs w:val="24"/>
            </w:rPr>
          </w:pPr>
          <w:hyperlink w:anchor="_Toc142938008" w:history="1">
            <w:r w:rsidR="00284FF1" w:rsidRPr="00327AA0">
              <w:rPr>
                <w:rStyle w:val="Hyperlink"/>
                <w:rFonts w:ascii="Times New Roman" w:hAnsi="Times New Roman" w:cs="Times New Roman"/>
                <w:noProof/>
                <w:lang w:val="en-US"/>
              </w:rPr>
              <w:t>2.5.3 Moderating hypothesized proposition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_Toc142938008 \h </w:instrText>
            </w:r>
            <w:r w:rsidR="00284FF1" w:rsidRPr="00327AA0">
              <w:rPr>
                <w:noProof/>
                <w:webHidden/>
              </w:rPr>
            </w:r>
            <w:r w:rsidR="00284FF1" w:rsidRPr="00327AA0">
              <w:rPr>
                <w:noProof/>
                <w:webHidden/>
              </w:rPr>
              <w:fldChar w:fldCharType="separate"/>
            </w:r>
            <w:r w:rsidR="00284FF1" w:rsidRPr="00327AA0">
              <w:rPr>
                <w:noProof/>
                <w:webHidden/>
              </w:rPr>
              <w:t>19</w:t>
            </w:r>
            <w:r w:rsidR="00284FF1" w:rsidRPr="00327AA0">
              <w:rPr>
                <w:noProof/>
                <w:webHidden/>
              </w:rPr>
              <w:fldChar w:fldCharType="end"/>
            </w:r>
          </w:hyperlink>
        </w:p>
        <w:p w14:paraId="37B4C1C8" w14:textId="2680E38D" w:rsidR="00284FF1" w:rsidRPr="00327AA0" w:rsidRDefault="00000000">
          <w:pPr>
            <w:pStyle w:val="TOC2"/>
            <w:tabs>
              <w:tab w:val="right" w:leader="dot" w:pos="9019"/>
            </w:tabs>
            <w:rPr>
              <w:rFonts w:eastAsiaTheme="minorEastAsia" w:cstheme="minorBidi"/>
              <w:smallCaps w:val="0"/>
              <w:noProof/>
              <w:sz w:val="24"/>
              <w:szCs w:val="24"/>
            </w:rPr>
          </w:pPr>
          <w:hyperlink w:anchor="_Toc142938009" w:history="1">
            <w:r w:rsidR="00284FF1" w:rsidRPr="00327AA0">
              <w:rPr>
                <w:rStyle w:val="Hyperlink"/>
                <w:rFonts w:ascii="Times New Roman" w:hAnsi="Times New Roman" w:cs="Times New Roman"/>
                <w:b/>
                <w:bCs/>
                <w:noProof/>
                <w:lang w:val="en-US"/>
              </w:rPr>
              <w:t>2.6 Theoretical model</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_Toc142938009 \h </w:instrText>
            </w:r>
            <w:r w:rsidR="00284FF1" w:rsidRPr="00327AA0">
              <w:rPr>
                <w:noProof/>
                <w:webHidden/>
              </w:rPr>
            </w:r>
            <w:r w:rsidR="00284FF1" w:rsidRPr="00327AA0">
              <w:rPr>
                <w:noProof/>
                <w:webHidden/>
              </w:rPr>
              <w:fldChar w:fldCharType="separate"/>
            </w:r>
            <w:r w:rsidR="00284FF1" w:rsidRPr="00327AA0">
              <w:rPr>
                <w:noProof/>
                <w:webHidden/>
              </w:rPr>
              <w:t>19</w:t>
            </w:r>
            <w:r w:rsidR="00284FF1" w:rsidRPr="00327AA0">
              <w:rPr>
                <w:noProof/>
                <w:webHidden/>
              </w:rPr>
              <w:fldChar w:fldCharType="end"/>
            </w:r>
          </w:hyperlink>
        </w:p>
        <w:p w14:paraId="2C7AE83B" w14:textId="69896B99" w:rsidR="00284FF1" w:rsidRPr="00327AA0" w:rsidRDefault="00000000">
          <w:pPr>
            <w:pStyle w:val="TOC1"/>
            <w:tabs>
              <w:tab w:val="right" w:leader="dot" w:pos="9019"/>
            </w:tabs>
            <w:rPr>
              <w:rFonts w:eastAsiaTheme="minorEastAsia" w:cstheme="minorBidi"/>
              <w:b w:val="0"/>
              <w:bCs w:val="0"/>
              <w:caps w:val="0"/>
              <w:noProof/>
              <w:sz w:val="24"/>
              <w:szCs w:val="24"/>
            </w:rPr>
          </w:pPr>
          <w:hyperlink w:anchor="_Toc142938010" w:history="1">
            <w:r w:rsidR="00284FF1" w:rsidRPr="00327AA0">
              <w:rPr>
                <w:rStyle w:val="Hyperlink"/>
                <w:noProof/>
                <w:lang w:val="en-GB"/>
              </w:rPr>
              <w:t>3. Epistemology, Methods, and Operationalisation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_Toc142938010 \h </w:instrText>
            </w:r>
            <w:r w:rsidR="00284FF1" w:rsidRPr="00327AA0">
              <w:rPr>
                <w:noProof/>
                <w:webHidden/>
              </w:rPr>
            </w:r>
            <w:r w:rsidR="00284FF1" w:rsidRPr="00327AA0">
              <w:rPr>
                <w:noProof/>
                <w:webHidden/>
              </w:rPr>
              <w:fldChar w:fldCharType="separate"/>
            </w:r>
            <w:r w:rsidR="00284FF1" w:rsidRPr="00327AA0">
              <w:rPr>
                <w:noProof/>
                <w:webHidden/>
              </w:rPr>
              <w:t>21</w:t>
            </w:r>
            <w:r w:rsidR="00284FF1" w:rsidRPr="00327AA0">
              <w:rPr>
                <w:noProof/>
                <w:webHidden/>
              </w:rPr>
              <w:fldChar w:fldCharType="end"/>
            </w:r>
          </w:hyperlink>
        </w:p>
        <w:p w14:paraId="022BD95B" w14:textId="774CF722" w:rsidR="00284FF1" w:rsidRPr="00327AA0" w:rsidRDefault="00000000">
          <w:pPr>
            <w:pStyle w:val="TOC2"/>
            <w:tabs>
              <w:tab w:val="right" w:leader="dot" w:pos="9019"/>
            </w:tabs>
            <w:rPr>
              <w:rFonts w:eastAsiaTheme="minorEastAsia" w:cstheme="minorBidi"/>
              <w:smallCaps w:val="0"/>
              <w:noProof/>
              <w:sz w:val="24"/>
              <w:szCs w:val="24"/>
            </w:rPr>
          </w:pPr>
          <w:hyperlink w:anchor="_Toc142938011" w:history="1">
            <w:r w:rsidR="00284FF1" w:rsidRPr="00327AA0">
              <w:rPr>
                <w:rStyle w:val="Hyperlink"/>
                <w:rFonts w:ascii="Times New Roman" w:hAnsi="Times New Roman" w:cs="Times New Roman"/>
                <w:b/>
                <w:bCs/>
                <w:noProof/>
                <w:lang w:val="en-GB"/>
              </w:rPr>
              <w:t>3.1 Epistemology</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_Toc142938011 \h </w:instrText>
            </w:r>
            <w:r w:rsidR="00284FF1" w:rsidRPr="00327AA0">
              <w:rPr>
                <w:noProof/>
                <w:webHidden/>
              </w:rPr>
            </w:r>
            <w:r w:rsidR="00284FF1" w:rsidRPr="00327AA0">
              <w:rPr>
                <w:noProof/>
                <w:webHidden/>
              </w:rPr>
              <w:fldChar w:fldCharType="separate"/>
            </w:r>
            <w:r w:rsidR="00284FF1" w:rsidRPr="00327AA0">
              <w:rPr>
                <w:noProof/>
                <w:webHidden/>
              </w:rPr>
              <w:t>21</w:t>
            </w:r>
            <w:r w:rsidR="00284FF1" w:rsidRPr="00327AA0">
              <w:rPr>
                <w:noProof/>
                <w:webHidden/>
              </w:rPr>
              <w:fldChar w:fldCharType="end"/>
            </w:r>
          </w:hyperlink>
        </w:p>
        <w:p w14:paraId="673E3B31" w14:textId="7FDD3346" w:rsidR="00284FF1" w:rsidRPr="00327AA0" w:rsidRDefault="00000000">
          <w:pPr>
            <w:pStyle w:val="TOC2"/>
            <w:tabs>
              <w:tab w:val="right" w:leader="dot" w:pos="9019"/>
            </w:tabs>
            <w:rPr>
              <w:rFonts w:eastAsiaTheme="minorEastAsia" w:cstheme="minorBidi"/>
              <w:smallCaps w:val="0"/>
              <w:noProof/>
              <w:sz w:val="24"/>
              <w:szCs w:val="24"/>
            </w:rPr>
          </w:pPr>
          <w:hyperlink w:anchor="_Toc142938012" w:history="1">
            <w:r w:rsidR="00284FF1" w:rsidRPr="00327AA0">
              <w:rPr>
                <w:rStyle w:val="Hyperlink"/>
                <w:rFonts w:ascii="Times New Roman" w:hAnsi="Times New Roman" w:cs="Times New Roman"/>
                <w:b/>
                <w:bCs/>
                <w:noProof/>
                <w:lang w:val="en-GB"/>
              </w:rPr>
              <w:t>3.2 Methods</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_Toc142938012 \h </w:instrText>
            </w:r>
            <w:r w:rsidR="00284FF1" w:rsidRPr="00327AA0">
              <w:rPr>
                <w:noProof/>
                <w:webHidden/>
              </w:rPr>
            </w:r>
            <w:r w:rsidR="00284FF1" w:rsidRPr="00327AA0">
              <w:rPr>
                <w:noProof/>
                <w:webHidden/>
              </w:rPr>
              <w:fldChar w:fldCharType="separate"/>
            </w:r>
            <w:r w:rsidR="00284FF1" w:rsidRPr="00327AA0">
              <w:rPr>
                <w:noProof/>
                <w:webHidden/>
              </w:rPr>
              <w:t>23</w:t>
            </w:r>
            <w:r w:rsidR="00284FF1" w:rsidRPr="00327AA0">
              <w:rPr>
                <w:noProof/>
                <w:webHidden/>
              </w:rPr>
              <w:fldChar w:fldCharType="end"/>
            </w:r>
          </w:hyperlink>
        </w:p>
        <w:p w14:paraId="5971BD6A" w14:textId="40DF2EB8" w:rsidR="00284FF1" w:rsidRPr="00327AA0" w:rsidRDefault="00000000">
          <w:pPr>
            <w:pStyle w:val="TOC2"/>
            <w:tabs>
              <w:tab w:val="right" w:leader="dot" w:pos="9019"/>
            </w:tabs>
            <w:rPr>
              <w:rFonts w:eastAsiaTheme="minorEastAsia" w:cstheme="minorBidi"/>
              <w:smallCaps w:val="0"/>
              <w:noProof/>
              <w:sz w:val="24"/>
              <w:szCs w:val="24"/>
            </w:rPr>
          </w:pPr>
          <w:hyperlink w:anchor="_Toc142938013" w:history="1">
            <w:r w:rsidR="00284FF1" w:rsidRPr="00327AA0">
              <w:rPr>
                <w:rStyle w:val="Hyperlink"/>
                <w:rFonts w:ascii="Times New Roman" w:hAnsi="Times New Roman" w:cs="Times New Roman"/>
                <w:b/>
                <w:bCs/>
                <w:noProof/>
                <w:lang w:val="en-US"/>
              </w:rPr>
              <w:t>3.3 Sources</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_Toc142938013 \h </w:instrText>
            </w:r>
            <w:r w:rsidR="00284FF1" w:rsidRPr="00327AA0">
              <w:rPr>
                <w:noProof/>
                <w:webHidden/>
              </w:rPr>
            </w:r>
            <w:r w:rsidR="00284FF1" w:rsidRPr="00327AA0">
              <w:rPr>
                <w:noProof/>
                <w:webHidden/>
              </w:rPr>
              <w:fldChar w:fldCharType="separate"/>
            </w:r>
            <w:r w:rsidR="00284FF1" w:rsidRPr="00327AA0">
              <w:rPr>
                <w:noProof/>
                <w:webHidden/>
              </w:rPr>
              <w:t>29</w:t>
            </w:r>
            <w:r w:rsidR="00284FF1" w:rsidRPr="00327AA0">
              <w:rPr>
                <w:noProof/>
                <w:webHidden/>
              </w:rPr>
              <w:fldChar w:fldCharType="end"/>
            </w:r>
          </w:hyperlink>
        </w:p>
        <w:p w14:paraId="7B7C6A97" w14:textId="4CFB6DE1" w:rsidR="00284FF1" w:rsidRPr="00327AA0" w:rsidRDefault="00000000">
          <w:pPr>
            <w:pStyle w:val="TOC2"/>
            <w:tabs>
              <w:tab w:val="right" w:leader="dot" w:pos="9019"/>
            </w:tabs>
            <w:rPr>
              <w:rFonts w:eastAsiaTheme="minorEastAsia" w:cstheme="minorBidi"/>
              <w:smallCaps w:val="0"/>
              <w:noProof/>
              <w:sz w:val="24"/>
              <w:szCs w:val="24"/>
            </w:rPr>
          </w:pPr>
          <w:hyperlink w:anchor="_Toc142938014" w:history="1">
            <w:r w:rsidR="00284FF1" w:rsidRPr="00327AA0">
              <w:rPr>
                <w:rStyle w:val="Hyperlink"/>
                <w:rFonts w:ascii="Times New Roman" w:hAnsi="Times New Roman" w:cs="Times New Roman"/>
                <w:b/>
                <w:bCs/>
                <w:noProof/>
                <w:lang w:val="en-GB"/>
              </w:rPr>
              <w:t>3.4 Operationalisation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_Toc142938014 \h </w:instrText>
            </w:r>
            <w:r w:rsidR="00284FF1" w:rsidRPr="00327AA0">
              <w:rPr>
                <w:noProof/>
                <w:webHidden/>
              </w:rPr>
            </w:r>
            <w:r w:rsidR="00284FF1" w:rsidRPr="00327AA0">
              <w:rPr>
                <w:noProof/>
                <w:webHidden/>
              </w:rPr>
              <w:fldChar w:fldCharType="separate"/>
            </w:r>
            <w:r w:rsidR="00284FF1" w:rsidRPr="00327AA0">
              <w:rPr>
                <w:noProof/>
                <w:webHidden/>
              </w:rPr>
              <w:t>30</w:t>
            </w:r>
            <w:r w:rsidR="00284FF1" w:rsidRPr="00327AA0">
              <w:rPr>
                <w:noProof/>
                <w:webHidden/>
              </w:rPr>
              <w:fldChar w:fldCharType="end"/>
            </w:r>
          </w:hyperlink>
        </w:p>
        <w:p w14:paraId="6F120FF3" w14:textId="11249EC3" w:rsidR="00284FF1" w:rsidRPr="00327AA0" w:rsidRDefault="00000000">
          <w:pPr>
            <w:pStyle w:val="TOC3"/>
            <w:tabs>
              <w:tab w:val="right" w:leader="dot" w:pos="9019"/>
            </w:tabs>
            <w:rPr>
              <w:rFonts w:eastAsiaTheme="minorEastAsia" w:cstheme="minorBidi"/>
              <w:i w:val="0"/>
              <w:iCs w:val="0"/>
              <w:noProof/>
              <w:sz w:val="24"/>
              <w:szCs w:val="24"/>
            </w:rPr>
          </w:pPr>
          <w:hyperlink w:anchor="_Toc142938015" w:history="1">
            <w:r w:rsidR="00284FF1" w:rsidRPr="00327AA0">
              <w:rPr>
                <w:rStyle w:val="Hyperlink"/>
                <w:rFonts w:ascii="Times New Roman" w:hAnsi="Times New Roman" w:cs="Times New Roman"/>
                <w:noProof/>
                <w:lang w:val="en-US"/>
              </w:rPr>
              <w:t>3.4.1 Indigenous people</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_Toc142938015 \h </w:instrText>
            </w:r>
            <w:r w:rsidR="00284FF1" w:rsidRPr="00327AA0">
              <w:rPr>
                <w:noProof/>
                <w:webHidden/>
              </w:rPr>
            </w:r>
            <w:r w:rsidR="00284FF1" w:rsidRPr="00327AA0">
              <w:rPr>
                <w:noProof/>
                <w:webHidden/>
              </w:rPr>
              <w:fldChar w:fldCharType="separate"/>
            </w:r>
            <w:r w:rsidR="00284FF1" w:rsidRPr="00327AA0">
              <w:rPr>
                <w:noProof/>
                <w:webHidden/>
              </w:rPr>
              <w:t>30</w:t>
            </w:r>
            <w:r w:rsidR="00284FF1" w:rsidRPr="00327AA0">
              <w:rPr>
                <w:noProof/>
                <w:webHidden/>
              </w:rPr>
              <w:fldChar w:fldCharType="end"/>
            </w:r>
          </w:hyperlink>
        </w:p>
        <w:p w14:paraId="22FAC91A" w14:textId="11B298B3" w:rsidR="00284FF1" w:rsidRPr="00327AA0" w:rsidRDefault="00000000">
          <w:pPr>
            <w:pStyle w:val="TOC3"/>
            <w:tabs>
              <w:tab w:val="right" w:leader="dot" w:pos="9019"/>
            </w:tabs>
            <w:rPr>
              <w:rFonts w:eastAsiaTheme="minorEastAsia" w:cstheme="minorBidi"/>
              <w:i w:val="0"/>
              <w:iCs w:val="0"/>
              <w:noProof/>
              <w:sz w:val="24"/>
              <w:szCs w:val="24"/>
            </w:rPr>
          </w:pPr>
          <w:hyperlink w:anchor="_Toc142938016" w:history="1">
            <w:r w:rsidR="00284FF1" w:rsidRPr="00327AA0">
              <w:rPr>
                <w:rStyle w:val="Hyperlink"/>
                <w:rFonts w:ascii="Times New Roman" w:hAnsi="Times New Roman" w:cs="Times New Roman"/>
                <w:noProof/>
                <w:lang w:val="en-US"/>
              </w:rPr>
              <w:t>3.4.2 Politicization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_Toc142938016 \h </w:instrText>
            </w:r>
            <w:r w:rsidR="00284FF1" w:rsidRPr="00327AA0">
              <w:rPr>
                <w:noProof/>
                <w:webHidden/>
              </w:rPr>
            </w:r>
            <w:r w:rsidR="00284FF1" w:rsidRPr="00327AA0">
              <w:rPr>
                <w:noProof/>
                <w:webHidden/>
              </w:rPr>
              <w:fldChar w:fldCharType="separate"/>
            </w:r>
            <w:r w:rsidR="00284FF1" w:rsidRPr="00327AA0">
              <w:rPr>
                <w:noProof/>
                <w:webHidden/>
              </w:rPr>
              <w:t>30</w:t>
            </w:r>
            <w:r w:rsidR="00284FF1" w:rsidRPr="00327AA0">
              <w:rPr>
                <w:noProof/>
                <w:webHidden/>
              </w:rPr>
              <w:fldChar w:fldCharType="end"/>
            </w:r>
          </w:hyperlink>
        </w:p>
        <w:p w14:paraId="0A01AC9C" w14:textId="14A01351" w:rsidR="00284FF1" w:rsidRPr="00327AA0" w:rsidRDefault="00000000">
          <w:pPr>
            <w:pStyle w:val="TOC3"/>
            <w:tabs>
              <w:tab w:val="right" w:leader="dot" w:pos="9019"/>
            </w:tabs>
            <w:rPr>
              <w:rFonts w:eastAsiaTheme="minorEastAsia" w:cstheme="minorBidi"/>
              <w:i w:val="0"/>
              <w:iCs w:val="0"/>
              <w:noProof/>
              <w:sz w:val="24"/>
              <w:szCs w:val="24"/>
            </w:rPr>
          </w:pPr>
          <w:hyperlink w:anchor="_Toc142938017" w:history="1">
            <w:r w:rsidR="00284FF1" w:rsidRPr="00327AA0">
              <w:rPr>
                <w:rStyle w:val="Hyperlink"/>
                <w:rFonts w:ascii="Times New Roman" w:hAnsi="Times New Roman" w:cs="Times New Roman"/>
                <w:noProof/>
                <w:lang w:val="en-US"/>
              </w:rPr>
              <w:t>3.4.3 Indigenous politicization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_Toc142938017 \h </w:instrText>
            </w:r>
            <w:r w:rsidR="00284FF1" w:rsidRPr="00327AA0">
              <w:rPr>
                <w:noProof/>
                <w:webHidden/>
              </w:rPr>
            </w:r>
            <w:r w:rsidR="00284FF1" w:rsidRPr="00327AA0">
              <w:rPr>
                <w:noProof/>
                <w:webHidden/>
              </w:rPr>
              <w:fldChar w:fldCharType="separate"/>
            </w:r>
            <w:r w:rsidR="00284FF1" w:rsidRPr="00327AA0">
              <w:rPr>
                <w:noProof/>
                <w:webHidden/>
              </w:rPr>
              <w:t>31</w:t>
            </w:r>
            <w:r w:rsidR="00284FF1" w:rsidRPr="00327AA0">
              <w:rPr>
                <w:noProof/>
                <w:webHidden/>
              </w:rPr>
              <w:fldChar w:fldCharType="end"/>
            </w:r>
          </w:hyperlink>
        </w:p>
        <w:p w14:paraId="7D479F0E" w14:textId="34C5C752" w:rsidR="00284FF1" w:rsidRPr="00327AA0" w:rsidRDefault="00000000">
          <w:pPr>
            <w:pStyle w:val="TOC3"/>
            <w:tabs>
              <w:tab w:val="right" w:leader="dot" w:pos="9019"/>
            </w:tabs>
            <w:rPr>
              <w:rFonts w:eastAsiaTheme="minorEastAsia" w:cstheme="minorBidi"/>
              <w:i w:val="0"/>
              <w:iCs w:val="0"/>
              <w:noProof/>
              <w:sz w:val="24"/>
              <w:szCs w:val="24"/>
            </w:rPr>
          </w:pPr>
          <w:hyperlink w:anchor="_Toc142938018" w:history="1">
            <w:r w:rsidR="00284FF1" w:rsidRPr="00327AA0">
              <w:rPr>
                <w:rStyle w:val="Hyperlink"/>
                <w:rFonts w:ascii="Times New Roman" w:hAnsi="Times New Roman" w:cs="Times New Roman"/>
                <w:noProof/>
                <w:lang w:val="en-US"/>
              </w:rPr>
              <w:t>3.4.4 Norm entrepreneur</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_Toc142938018 \h </w:instrText>
            </w:r>
            <w:r w:rsidR="00284FF1" w:rsidRPr="00327AA0">
              <w:rPr>
                <w:noProof/>
                <w:webHidden/>
              </w:rPr>
            </w:r>
            <w:r w:rsidR="00284FF1" w:rsidRPr="00327AA0">
              <w:rPr>
                <w:noProof/>
                <w:webHidden/>
              </w:rPr>
              <w:fldChar w:fldCharType="separate"/>
            </w:r>
            <w:r w:rsidR="00284FF1" w:rsidRPr="00327AA0">
              <w:rPr>
                <w:noProof/>
                <w:webHidden/>
              </w:rPr>
              <w:t>32</w:t>
            </w:r>
            <w:r w:rsidR="00284FF1" w:rsidRPr="00327AA0">
              <w:rPr>
                <w:noProof/>
                <w:webHidden/>
              </w:rPr>
              <w:fldChar w:fldCharType="end"/>
            </w:r>
          </w:hyperlink>
        </w:p>
        <w:p w14:paraId="3FADD9BE" w14:textId="2C9F29D3" w:rsidR="00284FF1" w:rsidRPr="00327AA0" w:rsidRDefault="00000000">
          <w:pPr>
            <w:pStyle w:val="TOC3"/>
            <w:tabs>
              <w:tab w:val="right" w:leader="dot" w:pos="9019"/>
            </w:tabs>
            <w:rPr>
              <w:rFonts w:eastAsiaTheme="minorEastAsia" w:cstheme="minorBidi"/>
              <w:i w:val="0"/>
              <w:iCs w:val="0"/>
              <w:noProof/>
              <w:sz w:val="24"/>
              <w:szCs w:val="24"/>
            </w:rPr>
          </w:pPr>
          <w:hyperlink w:anchor="_Toc142938019" w:history="1">
            <w:r w:rsidR="00284FF1" w:rsidRPr="00327AA0">
              <w:rPr>
                <w:rStyle w:val="Hyperlink"/>
                <w:rFonts w:ascii="Times New Roman" w:hAnsi="Times New Roman" w:cs="Times New Roman"/>
                <w:noProof/>
                <w:lang w:val="en-US"/>
              </w:rPr>
              <w:t>3.4.5 Norm contestation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_Toc142938019 \h </w:instrText>
            </w:r>
            <w:r w:rsidR="00284FF1" w:rsidRPr="00327AA0">
              <w:rPr>
                <w:noProof/>
                <w:webHidden/>
              </w:rPr>
            </w:r>
            <w:r w:rsidR="00284FF1" w:rsidRPr="00327AA0">
              <w:rPr>
                <w:noProof/>
                <w:webHidden/>
              </w:rPr>
              <w:fldChar w:fldCharType="separate"/>
            </w:r>
            <w:r w:rsidR="00284FF1" w:rsidRPr="00327AA0">
              <w:rPr>
                <w:noProof/>
                <w:webHidden/>
              </w:rPr>
              <w:t>33</w:t>
            </w:r>
            <w:r w:rsidR="00284FF1" w:rsidRPr="00327AA0">
              <w:rPr>
                <w:noProof/>
                <w:webHidden/>
              </w:rPr>
              <w:fldChar w:fldCharType="end"/>
            </w:r>
          </w:hyperlink>
        </w:p>
        <w:p w14:paraId="0B871908" w14:textId="7261A913" w:rsidR="00284FF1" w:rsidRPr="00327AA0" w:rsidRDefault="00000000">
          <w:pPr>
            <w:pStyle w:val="TOC3"/>
            <w:tabs>
              <w:tab w:val="right" w:leader="dot" w:pos="9019"/>
            </w:tabs>
            <w:rPr>
              <w:rFonts w:eastAsiaTheme="minorEastAsia" w:cstheme="minorBidi"/>
              <w:i w:val="0"/>
              <w:iCs w:val="0"/>
              <w:noProof/>
              <w:sz w:val="24"/>
              <w:szCs w:val="24"/>
            </w:rPr>
          </w:pPr>
          <w:hyperlink w:anchor="_Toc142938020" w:history="1">
            <w:r w:rsidR="00284FF1" w:rsidRPr="00327AA0">
              <w:rPr>
                <w:rStyle w:val="Hyperlink"/>
                <w:rFonts w:ascii="Times New Roman" w:hAnsi="Times New Roman" w:cs="Times New Roman"/>
                <w:noProof/>
                <w:lang w:val="en-US"/>
              </w:rPr>
              <w:t>3.4.6 Tipping point</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_Toc142938020 \h </w:instrText>
            </w:r>
            <w:r w:rsidR="00284FF1" w:rsidRPr="00327AA0">
              <w:rPr>
                <w:noProof/>
                <w:webHidden/>
              </w:rPr>
            </w:r>
            <w:r w:rsidR="00284FF1" w:rsidRPr="00327AA0">
              <w:rPr>
                <w:noProof/>
                <w:webHidden/>
              </w:rPr>
              <w:fldChar w:fldCharType="separate"/>
            </w:r>
            <w:r w:rsidR="00284FF1" w:rsidRPr="00327AA0">
              <w:rPr>
                <w:noProof/>
                <w:webHidden/>
              </w:rPr>
              <w:t>33</w:t>
            </w:r>
            <w:r w:rsidR="00284FF1" w:rsidRPr="00327AA0">
              <w:rPr>
                <w:noProof/>
                <w:webHidden/>
              </w:rPr>
              <w:fldChar w:fldCharType="end"/>
            </w:r>
          </w:hyperlink>
        </w:p>
        <w:p w14:paraId="58D7F490" w14:textId="432F0F5D" w:rsidR="00284FF1" w:rsidRPr="00327AA0" w:rsidRDefault="00000000">
          <w:pPr>
            <w:pStyle w:val="TOC3"/>
            <w:tabs>
              <w:tab w:val="right" w:leader="dot" w:pos="9019"/>
            </w:tabs>
            <w:rPr>
              <w:rFonts w:eastAsiaTheme="minorEastAsia" w:cstheme="minorBidi"/>
              <w:i w:val="0"/>
              <w:iCs w:val="0"/>
              <w:noProof/>
              <w:sz w:val="24"/>
              <w:szCs w:val="24"/>
            </w:rPr>
          </w:pPr>
          <w:hyperlink w:anchor="_Toc142938021" w:history="1">
            <w:r w:rsidR="00284FF1" w:rsidRPr="00327AA0">
              <w:rPr>
                <w:rStyle w:val="Hyperlink"/>
                <w:rFonts w:ascii="Times New Roman" w:hAnsi="Times New Roman" w:cs="Times New Roman"/>
                <w:noProof/>
                <w:lang w:val="en-US"/>
              </w:rPr>
              <w:t>3.4.7 Norm cascade</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_Toc142938021 \h </w:instrText>
            </w:r>
            <w:r w:rsidR="00284FF1" w:rsidRPr="00327AA0">
              <w:rPr>
                <w:noProof/>
                <w:webHidden/>
              </w:rPr>
            </w:r>
            <w:r w:rsidR="00284FF1" w:rsidRPr="00327AA0">
              <w:rPr>
                <w:noProof/>
                <w:webHidden/>
              </w:rPr>
              <w:fldChar w:fldCharType="separate"/>
            </w:r>
            <w:r w:rsidR="00284FF1" w:rsidRPr="00327AA0">
              <w:rPr>
                <w:noProof/>
                <w:webHidden/>
              </w:rPr>
              <w:t>33</w:t>
            </w:r>
            <w:r w:rsidR="00284FF1" w:rsidRPr="00327AA0">
              <w:rPr>
                <w:noProof/>
                <w:webHidden/>
              </w:rPr>
              <w:fldChar w:fldCharType="end"/>
            </w:r>
          </w:hyperlink>
        </w:p>
        <w:p w14:paraId="6FCE1C0A" w14:textId="12AE9A6F" w:rsidR="00284FF1" w:rsidRPr="00327AA0" w:rsidRDefault="00000000">
          <w:pPr>
            <w:pStyle w:val="TOC3"/>
            <w:tabs>
              <w:tab w:val="right" w:leader="dot" w:pos="9019"/>
            </w:tabs>
            <w:rPr>
              <w:rFonts w:eastAsiaTheme="minorEastAsia" w:cstheme="minorBidi"/>
              <w:i w:val="0"/>
              <w:iCs w:val="0"/>
              <w:noProof/>
              <w:sz w:val="24"/>
              <w:szCs w:val="24"/>
            </w:rPr>
          </w:pPr>
          <w:hyperlink w:anchor="_Toc142938022" w:history="1">
            <w:r w:rsidR="00284FF1" w:rsidRPr="00327AA0">
              <w:rPr>
                <w:rStyle w:val="Hyperlink"/>
                <w:rFonts w:ascii="Times New Roman" w:hAnsi="Times New Roman" w:cs="Times New Roman"/>
                <w:noProof/>
                <w:lang w:val="en-US"/>
              </w:rPr>
              <w:t>3.4.8 Norm interpretation &amp; implementation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_Toc142938022 \h </w:instrText>
            </w:r>
            <w:r w:rsidR="00284FF1" w:rsidRPr="00327AA0">
              <w:rPr>
                <w:noProof/>
                <w:webHidden/>
              </w:rPr>
            </w:r>
            <w:r w:rsidR="00284FF1" w:rsidRPr="00327AA0">
              <w:rPr>
                <w:noProof/>
                <w:webHidden/>
              </w:rPr>
              <w:fldChar w:fldCharType="separate"/>
            </w:r>
            <w:r w:rsidR="00284FF1" w:rsidRPr="00327AA0">
              <w:rPr>
                <w:noProof/>
                <w:webHidden/>
              </w:rPr>
              <w:t>33</w:t>
            </w:r>
            <w:r w:rsidR="00284FF1" w:rsidRPr="00327AA0">
              <w:rPr>
                <w:noProof/>
                <w:webHidden/>
              </w:rPr>
              <w:fldChar w:fldCharType="end"/>
            </w:r>
          </w:hyperlink>
        </w:p>
        <w:p w14:paraId="5116A2C5" w14:textId="546F6394" w:rsidR="00284FF1" w:rsidRPr="00327AA0" w:rsidRDefault="00000000">
          <w:pPr>
            <w:pStyle w:val="TOC3"/>
            <w:tabs>
              <w:tab w:val="right" w:leader="dot" w:pos="9019"/>
            </w:tabs>
            <w:rPr>
              <w:rFonts w:eastAsiaTheme="minorEastAsia" w:cstheme="minorBidi"/>
              <w:i w:val="0"/>
              <w:iCs w:val="0"/>
              <w:noProof/>
              <w:sz w:val="24"/>
              <w:szCs w:val="24"/>
            </w:rPr>
          </w:pPr>
          <w:hyperlink w:anchor="_Toc142938023" w:history="1">
            <w:r w:rsidR="00284FF1" w:rsidRPr="00327AA0">
              <w:rPr>
                <w:rStyle w:val="Hyperlink"/>
                <w:rFonts w:ascii="Times New Roman" w:hAnsi="Times New Roman" w:cs="Times New Roman"/>
                <w:noProof/>
                <w:lang w:val="en-US"/>
              </w:rPr>
              <w:t>3.4.9 Norm internalization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_Toc142938023 \h </w:instrText>
            </w:r>
            <w:r w:rsidR="00284FF1" w:rsidRPr="00327AA0">
              <w:rPr>
                <w:noProof/>
                <w:webHidden/>
              </w:rPr>
            </w:r>
            <w:r w:rsidR="00284FF1" w:rsidRPr="00327AA0">
              <w:rPr>
                <w:noProof/>
                <w:webHidden/>
              </w:rPr>
              <w:fldChar w:fldCharType="separate"/>
            </w:r>
            <w:r w:rsidR="00284FF1" w:rsidRPr="00327AA0">
              <w:rPr>
                <w:noProof/>
                <w:webHidden/>
              </w:rPr>
              <w:t>34</w:t>
            </w:r>
            <w:r w:rsidR="00284FF1" w:rsidRPr="00327AA0">
              <w:rPr>
                <w:noProof/>
                <w:webHidden/>
              </w:rPr>
              <w:fldChar w:fldCharType="end"/>
            </w:r>
          </w:hyperlink>
        </w:p>
        <w:p w14:paraId="6C6F3236" w14:textId="5DDEA4E7" w:rsidR="00284FF1" w:rsidRPr="00327AA0" w:rsidRDefault="00000000">
          <w:pPr>
            <w:pStyle w:val="TOC1"/>
            <w:tabs>
              <w:tab w:val="right" w:leader="dot" w:pos="9019"/>
            </w:tabs>
            <w:rPr>
              <w:rFonts w:eastAsiaTheme="minorEastAsia" w:cstheme="minorBidi"/>
              <w:b w:val="0"/>
              <w:bCs w:val="0"/>
              <w:caps w:val="0"/>
              <w:noProof/>
              <w:sz w:val="24"/>
              <w:szCs w:val="24"/>
            </w:rPr>
          </w:pPr>
          <w:hyperlink w:anchor="_Toc142938024" w:history="1">
            <w:r w:rsidR="00284FF1" w:rsidRPr="00327AA0">
              <w:rPr>
                <w:rStyle w:val="Hyperlink"/>
                <w:noProof/>
                <w:lang w:val="en-GB"/>
              </w:rPr>
              <w:t>4. Empirical Analysis</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_Toc142938024 \h </w:instrText>
            </w:r>
            <w:r w:rsidR="00284FF1" w:rsidRPr="00327AA0">
              <w:rPr>
                <w:noProof/>
                <w:webHidden/>
              </w:rPr>
            </w:r>
            <w:r w:rsidR="00284FF1" w:rsidRPr="00327AA0">
              <w:rPr>
                <w:noProof/>
                <w:webHidden/>
              </w:rPr>
              <w:fldChar w:fldCharType="separate"/>
            </w:r>
            <w:r w:rsidR="00284FF1" w:rsidRPr="00327AA0">
              <w:rPr>
                <w:noProof/>
                <w:webHidden/>
              </w:rPr>
              <w:t>35</w:t>
            </w:r>
            <w:r w:rsidR="00284FF1" w:rsidRPr="00327AA0">
              <w:rPr>
                <w:noProof/>
                <w:webHidden/>
              </w:rPr>
              <w:fldChar w:fldCharType="end"/>
            </w:r>
          </w:hyperlink>
        </w:p>
        <w:p w14:paraId="00E628DF" w14:textId="4263690F" w:rsidR="00284FF1" w:rsidRPr="00327AA0" w:rsidRDefault="00000000">
          <w:pPr>
            <w:pStyle w:val="TOC2"/>
            <w:tabs>
              <w:tab w:val="right" w:leader="dot" w:pos="9019"/>
            </w:tabs>
            <w:rPr>
              <w:rFonts w:eastAsiaTheme="minorEastAsia" w:cstheme="minorBidi"/>
              <w:smallCaps w:val="0"/>
              <w:noProof/>
              <w:sz w:val="24"/>
              <w:szCs w:val="24"/>
            </w:rPr>
          </w:pPr>
          <w:hyperlink w:anchor="_Toc142938025" w:history="1">
            <w:r w:rsidR="00284FF1" w:rsidRPr="00327AA0">
              <w:rPr>
                <w:rStyle w:val="Hyperlink"/>
                <w:rFonts w:ascii="Times New Roman" w:hAnsi="Times New Roman" w:cs="Times New Roman"/>
                <w:b/>
                <w:bCs/>
                <w:noProof/>
                <w:lang w:val="en-US"/>
              </w:rPr>
              <w:t>4.1 The Explanandum: Khoisan increasingly Politicizing Dutch Colonial Past</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_Toc142938025 \h </w:instrText>
            </w:r>
            <w:r w:rsidR="00284FF1" w:rsidRPr="00327AA0">
              <w:rPr>
                <w:noProof/>
                <w:webHidden/>
              </w:rPr>
            </w:r>
            <w:r w:rsidR="00284FF1" w:rsidRPr="00327AA0">
              <w:rPr>
                <w:noProof/>
                <w:webHidden/>
              </w:rPr>
              <w:fldChar w:fldCharType="separate"/>
            </w:r>
            <w:r w:rsidR="00284FF1" w:rsidRPr="00327AA0">
              <w:rPr>
                <w:noProof/>
                <w:webHidden/>
              </w:rPr>
              <w:t>35</w:t>
            </w:r>
            <w:r w:rsidR="00284FF1" w:rsidRPr="00327AA0">
              <w:rPr>
                <w:noProof/>
                <w:webHidden/>
              </w:rPr>
              <w:fldChar w:fldCharType="end"/>
            </w:r>
          </w:hyperlink>
        </w:p>
        <w:p w14:paraId="18BAB22E" w14:textId="6C512BA4" w:rsidR="00284FF1" w:rsidRPr="00327AA0" w:rsidRDefault="00000000">
          <w:pPr>
            <w:pStyle w:val="TOC2"/>
            <w:tabs>
              <w:tab w:val="right" w:leader="dot" w:pos="9019"/>
            </w:tabs>
            <w:rPr>
              <w:rFonts w:eastAsiaTheme="minorEastAsia" w:cstheme="minorBidi"/>
              <w:smallCaps w:val="0"/>
              <w:noProof/>
              <w:sz w:val="24"/>
              <w:szCs w:val="24"/>
            </w:rPr>
          </w:pPr>
          <w:hyperlink w:anchor="_Toc142938026" w:history="1">
            <w:r w:rsidR="00284FF1" w:rsidRPr="00327AA0">
              <w:rPr>
                <w:rStyle w:val="Hyperlink"/>
                <w:rFonts w:ascii="Times New Roman" w:hAnsi="Times New Roman" w:cs="Times New Roman"/>
                <w:b/>
                <w:bCs/>
                <w:noProof/>
                <w:lang w:val="en-US"/>
              </w:rPr>
              <w:t>4.2 Explaining the Increased Politicization by the Khoisan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_Toc142938026 \h </w:instrText>
            </w:r>
            <w:r w:rsidR="00284FF1" w:rsidRPr="00327AA0">
              <w:rPr>
                <w:noProof/>
                <w:webHidden/>
              </w:rPr>
            </w:r>
            <w:r w:rsidR="00284FF1" w:rsidRPr="00327AA0">
              <w:rPr>
                <w:noProof/>
                <w:webHidden/>
              </w:rPr>
              <w:fldChar w:fldCharType="separate"/>
            </w:r>
            <w:r w:rsidR="00284FF1" w:rsidRPr="00327AA0">
              <w:rPr>
                <w:noProof/>
                <w:webHidden/>
              </w:rPr>
              <w:t>38</w:t>
            </w:r>
            <w:r w:rsidR="00284FF1" w:rsidRPr="00327AA0">
              <w:rPr>
                <w:noProof/>
                <w:webHidden/>
              </w:rPr>
              <w:fldChar w:fldCharType="end"/>
            </w:r>
          </w:hyperlink>
        </w:p>
        <w:p w14:paraId="4D5246E8" w14:textId="79E83BF0" w:rsidR="00284FF1" w:rsidRPr="00327AA0" w:rsidRDefault="00000000">
          <w:pPr>
            <w:pStyle w:val="TOC3"/>
            <w:tabs>
              <w:tab w:val="right" w:leader="dot" w:pos="9019"/>
            </w:tabs>
            <w:rPr>
              <w:rFonts w:eastAsiaTheme="minorEastAsia" w:cstheme="minorBidi"/>
              <w:i w:val="0"/>
              <w:iCs w:val="0"/>
              <w:noProof/>
              <w:sz w:val="24"/>
              <w:szCs w:val="24"/>
            </w:rPr>
          </w:pPr>
          <w:hyperlink w:anchor="_Toc142938027" w:history="1">
            <w:r w:rsidR="00284FF1" w:rsidRPr="00327AA0">
              <w:rPr>
                <w:rStyle w:val="Hyperlink"/>
                <w:rFonts w:ascii="Times New Roman" w:hAnsi="Times New Roman" w:cs="Times New Roman"/>
                <w:noProof/>
                <w:lang w:val="en-US"/>
              </w:rPr>
              <w:t>4.2.1 Historical &amp; structural material and immaterial injustices</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_Toc142938027 \h </w:instrText>
            </w:r>
            <w:r w:rsidR="00284FF1" w:rsidRPr="00327AA0">
              <w:rPr>
                <w:noProof/>
                <w:webHidden/>
              </w:rPr>
            </w:r>
            <w:r w:rsidR="00284FF1" w:rsidRPr="00327AA0">
              <w:rPr>
                <w:noProof/>
                <w:webHidden/>
              </w:rPr>
              <w:fldChar w:fldCharType="separate"/>
            </w:r>
            <w:r w:rsidR="00284FF1" w:rsidRPr="00327AA0">
              <w:rPr>
                <w:noProof/>
                <w:webHidden/>
              </w:rPr>
              <w:t>38</w:t>
            </w:r>
            <w:r w:rsidR="00284FF1" w:rsidRPr="00327AA0">
              <w:rPr>
                <w:noProof/>
                <w:webHidden/>
              </w:rPr>
              <w:fldChar w:fldCharType="end"/>
            </w:r>
          </w:hyperlink>
        </w:p>
        <w:p w14:paraId="68772076" w14:textId="5849FE7F" w:rsidR="00284FF1" w:rsidRPr="00327AA0" w:rsidRDefault="00000000">
          <w:pPr>
            <w:pStyle w:val="TOC3"/>
            <w:tabs>
              <w:tab w:val="right" w:leader="dot" w:pos="9019"/>
            </w:tabs>
            <w:rPr>
              <w:rFonts w:eastAsiaTheme="minorEastAsia" w:cstheme="minorBidi"/>
              <w:i w:val="0"/>
              <w:iCs w:val="0"/>
              <w:noProof/>
              <w:sz w:val="24"/>
              <w:szCs w:val="24"/>
            </w:rPr>
          </w:pPr>
          <w:hyperlink w:anchor="_Toc142938028" w:history="1">
            <w:r w:rsidR="00284FF1" w:rsidRPr="00327AA0">
              <w:rPr>
                <w:rStyle w:val="Hyperlink"/>
                <w:rFonts w:ascii="Times New Roman" w:hAnsi="Times New Roman" w:cs="Times New Roman"/>
                <w:noProof/>
                <w:lang w:val="en-US"/>
              </w:rPr>
              <w:t>4.2.2 Norm entrepreneur</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_Toc142938028 \h </w:instrText>
            </w:r>
            <w:r w:rsidR="00284FF1" w:rsidRPr="00327AA0">
              <w:rPr>
                <w:noProof/>
                <w:webHidden/>
              </w:rPr>
            </w:r>
            <w:r w:rsidR="00284FF1" w:rsidRPr="00327AA0">
              <w:rPr>
                <w:noProof/>
                <w:webHidden/>
              </w:rPr>
              <w:fldChar w:fldCharType="separate"/>
            </w:r>
            <w:r w:rsidR="00284FF1" w:rsidRPr="00327AA0">
              <w:rPr>
                <w:noProof/>
                <w:webHidden/>
              </w:rPr>
              <w:t>46</w:t>
            </w:r>
            <w:r w:rsidR="00284FF1" w:rsidRPr="00327AA0">
              <w:rPr>
                <w:noProof/>
                <w:webHidden/>
              </w:rPr>
              <w:fldChar w:fldCharType="end"/>
            </w:r>
          </w:hyperlink>
        </w:p>
        <w:p w14:paraId="3D253FDC" w14:textId="78E04B38" w:rsidR="00284FF1" w:rsidRPr="00327AA0" w:rsidRDefault="00000000">
          <w:pPr>
            <w:pStyle w:val="TOC3"/>
            <w:tabs>
              <w:tab w:val="right" w:leader="dot" w:pos="9019"/>
            </w:tabs>
            <w:rPr>
              <w:rFonts w:eastAsiaTheme="minorEastAsia" w:cstheme="minorBidi"/>
              <w:i w:val="0"/>
              <w:iCs w:val="0"/>
              <w:noProof/>
              <w:sz w:val="24"/>
              <w:szCs w:val="24"/>
            </w:rPr>
          </w:pPr>
          <w:hyperlink w:anchor="_Toc142938029" w:history="1">
            <w:r w:rsidR="00284FF1" w:rsidRPr="00327AA0">
              <w:rPr>
                <w:rStyle w:val="Hyperlink"/>
                <w:rFonts w:ascii="Times New Roman" w:hAnsi="Times New Roman" w:cs="Times New Roman"/>
                <w:noProof/>
                <w:lang w:val="en-US"/>
              </w:rPr>
              <w:t>4.2.3 Norm contestation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_Toc142938029 \h </w:instrText>
            </w:r>
            <w:r w:rsidR="00284FF1" w:rsidRPr="00327AA0">
              <w:rPr>
                <w:noProof/>
                <w:webHidden/>
              </w:rPr>
            </w:r>
            <w:r w:rsidR="00284FF1" w:rsidRPr="00327AA0">
              <w:rPr>
                <w:noProof/>
                <w:webHidden/>
              </w:rPr>
              <w:fldChar w:fldCharType="separate"/>
            </w:r>
            <w:r w:rsidR="00284FF1" w:rsidRPr="00327AA0">
              <w:rPr>
                <w:noProof/>
                <w:webHidden/>
              </w:rPr>
              <w:t>47</w:t>
            </w:r>
            <w:r w:rsidR="00284FF1" w:rsidRPr="00327AA0">
              <w:rPr>
                <w:noProof/>
                <w:webHidden/>
              </w:rPr>
              <w:fldChar w:fldCharType="end"/>
            </w:r>
          </w:hyperlink>
        </w:p>
        <w:p w14:paraId="590FB176" w14:textId="719297CA" w:rsidR="00284FF1" w:rsidRPr="00327AA0" w:rsidRDefault="00000000">
          <w:pPr>
            <w:pStyle w:val="TOC3"/>
            <w:tabs>
              <w:tab w:val="right" w:leader="dot" w:pos="9019"/>
            </w:tabs>
            <w:rPr>
              <w:rFonts w:eastAsiaTheme="minorEastAsia" w:cstheme="minorBidi"/>
              <w:i w:val="0"/>
              <w:iCs w:val="0"/>
              <w:noProof/>
              <w:sz w:val="24"/>
              <w:szCs w:val="24"/>
            </w:rPr>
          </w:pPr>
          <w:hyperlink w:anchor="_Toc142938030" w:history="1">
            <w:r w:rsidR="00284FF1" w:rsidRPr="00327AA0">
              <w:rPr>
                <w:rStyle w:val="Hyperlink"/>
                <w:rFonts w:ascii="Times New Roman" w:hAnsi="Times New Roman" w:cs="Times New Roman"/>
                <w:noProof/>
                <w:lang w:val="en-GB"/>
              </w:rPr>
              <w:t>4.2.4 Tipping point</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_Toc142938030 \h </w:instrText>
            </w:r>
            <w:r w:rsidR="00284FF1" w:rsidRPr="00327AA0">
              <w:rPr>
                <w:noProof/>
                <w:webHidden/>
              </w:rPr>
            </w:r>
            <w:r w:rsidR="00284FF1" w:rsidRPr="00327AA0">
              <w:rPr>
                <w:noProof/>
                <w:webHidden/>
              </w:rPr>
              <w:fldChar w:fldCharType="separate"/>
            </w:r>
            <w:r w:rsidR="00284FF1" w:rsidRPr="00327AA0">
              <w:rPr>
                <w:noProof/>
                <w:webHidden/>
              </w:rPr>
              <w:t>48</w:t>
            </w:r>
            <w:r w:rsidR="00284FF1" w:rsidRPr="00327AA0">
              <w:rPr>
                <w:noProof/>
                <w:webHidden/>
              </w:rPr>
              <w:fldChar w:fldCharType="end"/>
            </w:r>
          </w:hyperlink>
        </w:p>
        <w:p w14:paraId="4A17F434" w14:textId="2FFF521E" w:rsidR="00284FF1" w:rsidRPr="00327AA0" w:rsidRDefault="00000000">
          <w:pPr>
            <w:pStyle w:val="TOC3"/>
            <w:tabs>
              <w:tab w:val="right" w:leader="dot" w:pos="9019"/>
            </w:tabs>
            <w:rPr>
              <w:rFonts w:eastAsiaTheme="minorEastAsia" w:cstheme="minorBidi"/>
              <w:i w:val="0"/>
              <w:iCs w:val="0"/>
              <w:noProof/>
              <w:sz w:val="24"/>
              <w:szCs w:val="24"/>
            </w:rPr>
          </w:pPr>
          <w:hyperlink w:anchor="_Toc142938031" w:history="1">
            <w:r w:rsidR="00284FF1" w:rsidRPr="00327AA0">
              <w:rPr>
                <w:rStyle w:val="Hyperlink"/>
                <w:rFonts w:ascii="Times New Roman" w:hAnsi="Times New Roman" w:cs="Times New Roman"/>
                <w:noProof/>
                <w:lang w:val="en-US"/>
              </w:rPr>
              <w:t>4.2.5 Norm cascade</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_Toc142938031 \h </w:instrText>
            </w:r>
            <w:r w:rsidR="00284FF1" w:rsidRPr="00327AA0">
              <w:rPr>
                <w:noProof/>
                <w:webHidden/>
              </w:rPr>
            </w:r>
            <w:r w:rsidR="00284FF1" w:rsidRPr="00327AA0">
              <w:rPr>
                <w:noProof/>
                <w:webHidden/>
              </w:rPr>
              <w:fldChar w:fldCharType="separate"/>
            </w:r>
            <w:r w:rsidR="00284FF1" w:rsidRPr="00327AA0">
              <w:rPr>
                <w:noProof/>
                <w:webHidden/>
              </w:rPr>
              <w:t>52</w:t>
            </w:r>
            <w:r w:rsidR="00284FF1" w:rsidRPr="00327AA0">
              <w:rPr>
                <w:noProof/>
                <w:webHidden/>
              </w:rPr>
              <w:fldChar w:fldCharType="end"/>
            </w:r>
          </w:hyperlink>
        </w:p>
        <w:p w14:paraId="14003DCB" w14:textId="5C206C39" w:rsidR="00284FF1" w:rsidRPr="00327AA0" w:rsidRDefault="00000000">
          <w:pPr>
            <w:pStyle w:val="TOC3"/>
            <w:tabs>
              <w:tab w:val="right" w:leader="dot" w:pos="9019"/>
            </w:tabs>
            <w:rPr>
              <w:rFonts w:eastAsiaTheme="minorEastAsia" w:cstheme="minorBidi"/>
              <w:i w:val="0"/>
              <w:iCs w:val="0"/>
              <w:noProof/>
              <w:sz w:val="24"/>
              <w:szCs w:val="24"/>
            </w:rPr>
          </w:pPr>
          <w:hyperlink w:anchor="_Toc142938032" w:history="1">
            <w:r w:rsidR="00284FF1" w:rsidRPr="00327AA0">
              <w:rPr>
                <w:rStyle w:val="Hyperlink"/>
                <w:rFonts w:ascii="Times New Roman" w:hAnsi="Times New Roman" w:cs="Times New Roman"/>
                <w:noProof/>
                <w:lang w:val="en-US"/>
              </w:rPr>
              <w:t>4.2.6 Norm interpretation and implementation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_Toc142938032 \h </w:instrText>
            </w:r>
            <w:r w:rsidR="00284FF1" w:rsidRPr="00327AA0">
              <w:rPr>
                <w:noProof/>
                <w:webHidden/>
              </w:rPr>
            </w:r>
            <w:r w:rsidR="00284FF1" w:rsidRPr="00327AA0">
              <w:rPr>
                <w:noProof/>
                <w:webHidden/>
              </w:rPr>
              <w:fldChar w:fldCharType="separate"/>
            </w:r>
            <w:r w:rsidR="00284FF1" w:rsidRPr="00327AA0">
              <w:rPr>
                <w:noProof/>
                <w:webHidden/>
              </w:rPr>
              <w:t>53</w:t>
            </w:r>
            <w:r w:rsidR="00284FF1" w:rsidRPr="00327AA0">
              <w:rPr>
                <w:noProof/>
                <w:webHidden/>
              </w:rPr>
              <w:fldChar w:fldCharType="end"/>
            </w:r>
          </w:hyperlink>
        </w:p>
        <w:p w14:paraId="684F527C" w14:textId="32026416" w:rsidR="00284FF1" w:rsidRPr="00327AA0" w:rsidRDefault="00000000">
          <w:pPr>
            <w:pStyle w:val="TOC1"/>
            <w:tabs>
              <w:tab w:val="right" w:leader="dot" w:pos="9019"/>
            </w:tabs>
            <w:rPr>
              <w:rFonts w:eastAsiaTheme="minorEastAsia" w:cstheme="minorBidi"/>
              <w:b w:val="0"/>
              <w:bCs w:val="0"/>
              <w:caps w:val="0"/>
              <w:noProof/>
              <w:sz w:val="24"/>
              <w:szCs w:val="24"/>
            </w:rPr>
          </w:pPr>
          <w:hyperlink w:anchor="_Toc142938033" w:history="1">
            <w:r w:rsidR="00284FF1" w:rsidRPr="00327AA0">
              <w:rPr>
                <w:rStyle w:val="Hyperlink"/>
                <w:noProof/>
                <w:lang w:val="en-GB"/>
              </w:rPr>
              <w:t>5. Conclusion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_Toc142938033 \h </w:instrText>
            </w:r>
            <w:r w:rsidR="00284FF1" w:rsidRPr="00327AA0">
              <w:rPr>
                <w:noProof/>
                <w:webHidden/>
              </w:rPr>
            </w:r>
            <w:r w:rsidR="00284FF1" w:rsidRPr="00327AA0">
              <w:rPr>
                <w:noProof/>
                <w:webHidden/>
              </w:rPr>
              <w:fldChar w:fldCharType="separate"/>
            </w:r>
            <w:r w:rsidR="00284FF1" w:rsidRPr="00327AA0">
              <w:rPr>
                <w:noProof/>
                <w:webHidden/>
              </w:rPr>
              <w:t>56</w:t>
            </w:r>
            <w:r w:rsidR="00284FF1" w:rsidRPr="00327AA0">
              <w:rPr>
                <w:noProof/>
                <w:webHidden/>
              </w:rPr>
              <w:fldChar w:fldCharType="end"/>
            </w:r>
          </w:hyperlink>
        </w:p>
        <w:p w14:paraId="461C52A9" w14:textId="1F9B67EE" w:rsidR="00284FF1" w:rsidRPr="00327AA0" w:rsidRDefault="00000000">
          <w:pPr>
            <w:pStyle w:val="TOC2"/>
            <w:tabs>
              <w:tab w:val="right" w:leader="dot" w:pos="9019"/>
            </w:tabs>
            <w:rPr>
              <w:rFonts w:eastAsiaTheme="minorEastAsia" w:cstheme="minorBidi"/>
              <w:smallCaps w:val="0"/>
              <w:noProof/>
              <w:sz w:val="24"/>
              <w:szCs w:val="24"/>
            </w:rPr>
          </w:pPr>
          <w:hyperlink w:anchor="_Toc142938034" w:history="1">
            <w:r w:rsidR="00284FF1" w:rsidRPr="00327AA0">
              <w:rPr>
                <w:rStyle w:val="Hyperlink"/>
                <w:rFonts w:ascii="Times New Roman" w:hAnsi="Times New Roman" w:cs="Times New Roman"/>
                <w:b/>
                <w:bCs/>
                <w:noProof/>
                <w:lang w:val="en-US"/>
              </w:rPr>
              <w:t>Discussion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_Toc142938034 \h </w:instrText>
            </w:r>
            <w:r w:rsidR="00284FF1" w:rsidRPr="00327AA0">
              <w:rPr>
                <w:noProof/>
                <w:webHidden/>
              </w:rPr>
            </w:r>
            <w:r w:rsidR="00284FF1" w:rsidRPr="00327AA0">
              <w:rPr>
                <w:noProof/>
                <w:webHidden/>
              </w:rPr>
              <w:fldChar w:fldCharType="separate"/>
            </w:r>
            <w:r w:rsidR="00284FF1" w:rsidRPr="00327AA0">
              <w:rPr>
                <w:noProof/>
                <w:webHidden/>
              </w:rPr>
              <w:t>57</w:t>
            </w:r>
            <w:r w:rsidR="00284FF1" w:rsidRPr="00327AA0">
              <w:rPr>
                <w:noProof/>
                <w:webHidden/>
              </w:rPr>
              <w:fldChar w:fldCharType="end"/>
            </w:r>
          </w:hyperlink>
        </w:p>
        <w:p w14:paraId="479C01A6" w14:textId="3FEAB1CD" w:rsidR="00284FF1" w:rsidRPr="00327AA0" w:rsidRDefault="00000000">
          <w:pPr>
            <w:pStyle w:val="TOC1"/>
            <w:tabs>
              <w:tab w:val="right" w:leader="dot" w:pos="9019"/>
            </w:tabs>
            <w:rPr>
              <w:rFonts w:eastAsiaTheme="minorEastAsia" w:cstheme="minorBidi"/>
              <w:b w:val="0"/>
              <w:bCs w:val="0"/>
              <w:caps w:val="0"/>
              <w:noProof/>
              <w:sz w:val="24"/>
              <w:szCs w:val="24"/>
            </w:rPr>
          </w:pPr>
          <w:hyperlink w:anchor="_Toc142938035" w:history="1">
            <w:r w:rsidR="00284FF1" w:rsidRPr="00327AA0">
              <w:rPr>
                <w:rStyle w:val="Hyperlink"/>
                <w:noProof/>
                <w:lang w:val="en-GB"/>
              </w:rPr>
              <w:t>References</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_Toc142938035 \h </w:instrText>
            </w:r>
            <w:r w:rsidR="00284FF1" w:rsidRPr="00327AA0">
              <w:rPr>
                <w:noProof/>
                <w:webHidden/>
              </w:rPr>
            </w:r>
            <w:r w:rsidR="00284FF1" w:rsidRPr="00327AA0">
              <w:rPr>
                <w:noProof/>
                <w:webHidden/>
              </w:rPr>
              <w:fldChar w:fldCharType="separate"/>
            </w:r>
            <w:r w:rsidR="00284FF1" w:rsidRPr="00327AA0">
              <w:rPr>
                <w:noProof/>
                <w:webHidden/>
              </w:rPr>
              <w:t>60</w:t>
            </w:r>
            <w:r w:rsidR="00284FF1" w:rsidRPr="00327AA0">
              <w:rPr>
                <w:noProof/>
                <w:webHidden/>
              </w:rPr>
              <w:fldChar w:fldCharType="end"/>
            </w:r>
          </w:hyperlink>
        </w:p>
        <w:p w14:paraId="46F8187E" w14:textId="315FE043" w:rsidR="00284FF1" w:rsidRPr="00327AA0" w:rsidRDefault="00000000">
          <w:pPr>
            <w:pStyle w:val="TOC1"/>
            <w:tabs>
              <w:tab w:val="right" w:leader="dot" w:pos="9019"/>
            </w:tabs>
            <w:rPr>
              <w:rFonts w:eastAsiaTheme="minorEastAsia" w:cstheme="minorBidi"/>
              <w:b w:val="0"/>
              <w:bCs w:val="0"/>
              <w:caps w:val="0"/>
              <w:noProof/>
              <w:sz w:val="24"/>
              <w:szCs w:val="24"/>
            </w:rPr>
          </w:pPr>
          <w:hyperlink w:anchor="_Toc142938036" w:history="1">
            <w:r w:rsidR="00284FF1" w:rsidRPr="00327AA0">
              <w:rPr>
                <w:rStyle w:val="Hyperlink"/>
                <w:noProof/>
                <w:lang w:val="en-GB"/>
              </w:rPr>
              <w:t>Appendices. Primary data</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_Toc142938036 \h </w:instrText>
            </w:r>
            <w:r w:rsidR="00284FF1" w:rsidRPr="00327AA0">
              <w:rPr>
                <w:noProof/>
                <w:webHidden/>
              </w:rPr>
            </w:r>
            <w:r w:rsidR="00284FF1" w:rsidRPr="00327AA0">
              <w:rPr>
                <w:noProof/>
                <w:webHidden/>
              </w:rPr>
              <w:fldChar w:fldCharType="separate"/>
            </w:r>
            <w:r w:rsidR="00284FF1" w:rsidRPr="00327AA0">
              <w:rPr>
                <w:noProof/>
                <w:webHidden/>
              </w:rPr>
              <w:t>71</w:t>
            </w:r>
            <w:r w:rsidR="00284FF1" w:rsidRPr="00327AA0">
              <w:rPr>
                <w:noProof/>
                <w:webHidden/>
              </w:rPr>
              <w:fldChar w:fldCharType="end"/>
            </w:r>
          </w:hyperlink>
        </w:p>
        <w:p w14:paraId="36D075C9" w14:textId="3D832F0D" w:rsidR="00284FF1" w:rsidRPr="00327AA0" w:rsidRDefault="00000000">
          <w:pPr>
            <w:pStyle w:val="TOC3"/>
            <w:tabs>
              <w:tab w:val="right" w:leader="dot" w:pos="9019"/>
            </w:tabs>
            <w:rPr>
              <w:rFonts w:eastAsiaTheme="minorEastAsia" w:cstheme="minorBidi"/>
              <w:i w:val="0"/>
              <w:iCs w:val="0"/>
              <w:noProof/>
              <w:sz w:val="24"/>
              <w:szCs w:val="24"/>
            </w:rPr>
          </w:pPr>
          <w:hyperlink w:anchor="_Toc142938037" w:history="1">
            <w:r w:rsidR="00284FF1" w:rsidRPr="00327AA0">
              <w:rPr>
                <w:rStyle w:val="Hyperlink"/>
                <w:rFonts w:ascii="Times New Roman" w:eastAsia="Verdana" w:hAnsi="Times New Roman" w:cs="Times New Roman"/>
                <w:b/>
                <w:bCs/>
                <w:noProof/>
                <w:lang w:val="en-GB"/>
              </w:rPr>
              <w:t xml:space="preserve">1. </w:t>
            </w:r>
            <w:r w:rsidR="00284FF1" w:rsidRPr="00327AA0">
              <w:rPr>
                <w:rStyle w:val="Hyperlink"/>
                <w:rFonts w:ascii="Times New Roman" w:hAnsi="Times New Roman" w:cs="Times New Roman"/>
                <w:b/>
                <w:bCs/>
                <w:noProof/>
                <w:lang w:val="en-GB"/>
              </w:rPr>
              <w:t>Interview Khoisan King and Queen</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_Toc142938037 \h </w:instrText>
            </w:r>
            <w:r w:rsidR="00284FF1" w:rsidRPr="00327AA0">
              <w:rPr>
                <w:noProof/>
                <w:webHidden/>
              </w:rPr>
            </w:r>
            <w:r w:rsidR="00284FF1" w:rsidRPr="00327AA0">
              <w:rPr>
                <w:noProof/>
                <w:webHidden/>
              </w:rPr>
              <w:fldChar w:fldCharType="separate"/>
            </w:r>
            <w:r w:rsidR="00284FF1" w:rsidRPr="00327AA0">
              <w:rPr>
                <w:noProof/>
                <w:webHidden/>
              </w:rPr>
              <w:t>71</w:t>
            </w:r>
            <w:r w:rsidR="00284FF1" w:rsidRPr="00327AA0">
              <w:rPr>
                <w:noProof/>
                <w:webHidden/>
              </w:rPr>
              <w:fldChar w:fldCharType="end"/>
            </w:r>
          </w:hyperlink>
        </w:p>
        <w:p w14:paraId="76437BF4" w14:textId="3FFE0479" w:rsidR="00284FF1" w:rsidRPr="00327AA0" w:rsidRDefault="00000000">
          <w:pPr>
            <w:pStyle w:val="TOC3"/>
            <w:tabs>
              <w:tab w:val="right" w:leader="dot" w:pos="9019"/>
            </w:tabs>
            <w:rPr>
              <w:rFonts w:eastAsiaTheme="minorEastAsia" w:cstheme="minorBidi"/>
              <w:i w:val="0"/>
              <w:iCs w:val="0"/>
              <w:noProof/>
              <w:sz w:val="24"/>
              <w:szCs w:val="24"/>
            </w:rPr>
          </w:pPr>
          <w:hyperlink w:anchor="_Toc142938038" w:history="1">
            <w:r w:rsidR="00284FF1" w:rsidRPr="00327AA0">
              <w:rPr>
                <w:rStyle w:val="Hyperlink"/>
                <w:rFonts w:ascii="Times New Roman" w:eastAsia="Verdana" w:hAnsi="Times New Roman" w:cs="Times New Roman"/>
                <w:b/>
                <w:bCs/>
                <w:noProof/>
                <w:lang w:val="en-GB"/>
              </w:rPr>
              <w:t>2. Expert roundtable on the Legacies of Dutch colonialism on Khoisan peoples at the Cape</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_Toc142938038 \h </w:instrText>
            </w:r>
            <w:r w:rsidR="00284FF1" w:rsidRPr="00327AA0">
              <w:rPr>
                <w:noProof/>
                <w:webHidden/>
              </w:rPr>
            </w:r>
            <w:r w:rsidR="00284FF1" w:rsidRPr="00327AA0">
              <w:rPr>
                <w:noProof/>
                <w:webHidden/>
              </w:rPr>
              <w:fldChar w:fldCharType="separate"/>
            </w:r>
            <w:r w:rsidR="00284FF1" w:rsidRPr="00327AA0">
              <w:rPr>
                <w:noProof/>
                <w:webHidden/>
              </w:rPr>
              <w:t>90</w:t>
            </w:r>
            <w:r w:rsidR="00284FF1" w:rsidRPr="00327AA0">
              <w:rPr>
                <w:noProof/>
                <w:webHidden/>
              </w:rPr>
              <w:fldChar w:fldCharType="end"/>
            </w:r>
          </w:hyperlink>
        </w:p>
        <w:p w14:paraId="15F73AFA" w14:textId="1CB6D59C" w:rsidR="00284FF1" w:rsidRPr="00327AA0" w:rsidRDefault="00000000">
          <w:pPr>
            <w:pStyle w:val="TOC3"/>
            <w:tabs>
              <w:tab w:val="right" w:leader="dot" w:pos="9019"/>
            </w:tabs>
            <w:rPr>
              <w:rFonts w:eastAsiaTheme="minorEastAsia" w:cstheme="minorBidi"/>
              <w:i w:val="0"/>
              <w:iCs w:val="0"/>
              <w:noProof/>
              <w:sz w:val="24"/>
              <w:szCs w:val="24"/>
            </w:rPr>
          </w:pPr>
          <w:hyperlink w:anchor="_Toc142938039" w:history="1">
            <w:r w:rsidR="00284FF1" w:rsidRPr="00327AA0">
              <w:rPr>
                <w:rStyle w:val="Hyperlink"/>
                <w:rFonts w:ascii="Times New Roman" w:eastAsia="Verdana" w:hAnsi="Times New Roman" w:cs="Times New Roman"/>
                <w:b/>
                <w:bCs/>
                <w:noProof/>
                <w:lang w:val="en-GB"/>
              </w:rPr>
              <w:t>3. Interview Policy Officer Netherlands Embassy in South Africa</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_Toc142938039 \h </w:instrText>
            </w:r>
            <w:r w:rsidR="00284FF1" w:rsidRPr="00327AA0">
              <w:rPr>
                <w:noProof/>
                <w:webHidden/>
              </w:rPr>
            </w:r>
            <w:r w:rsidR="00284FF1" w:rsidRPr="00327AA0">
              <w:rPr>
                <w:noProof/>
                <w:webHidden/>
              </w:rPr>
              <w:fldChar w:fldCharType="separate"/>
            </w:r>
            <w:r w:rsidR="00284FF1" w:rsidRPr="00327AA0">
              <w:rPr>
                <w:noProof/>
                <w:webHidden/>
              </w:rPr>
              <w:t>101</w:t>
            </w:r>
            <w:r w:rsidR="00284FF1" w:rsidRPr="00327AA0">
              <w:rPr>
                <w:noProof/>
                <w:webHidden/>
              </w:rPr>
              <w:fldChar w:fldCharType="end"/>
            </w:r>
          </w:hyperlink>
        </w:p>
        <w:p w14:paraId="489E3BB2" w14:textId="519A07A1" w:rsidR="00284FF1" w:rsidRPr="00327AA0" w:rsidRDefault="00000000">
          <w:pPr>
            <w:pStyle w:val="TOC3"/>
            <w:tabs>
              <w:tab w:val="right" w:leader="dot" w:pos="9019"/>
            </w:tabs>
            <w:rPr>
              <w:rFonts w:eastAsiaTheme="minorEastAsia" w:cstheme="minorBidi"/>
              <w:i w:val="0"/>
              <w:iCs w:val="0"/>
              <w:noProof/>
              <w:sz w:val="24"/>
              <w:szCs w:val="24"/>
            </w:rPr>
          </w:pPr>
          <w:hyperlink w:anchor="_Toc142938040" w:history="1">
            <w:r w:rsidR="00284FF1" w:rsidRPr="00327AA0">
              <w:rPr>
                <w:rStyle w:val="Hyperlink"/>
                <w:rFonts w:ascii="Times New Roman" w:eastAsia="Verdana" w:hAnsi="Times New Roman" w:cs="Times New Roman"/>
                <w:b/>
                <w:bCs/>
                <w:noProof/>
                <w:lang w:val="en-GB"/>
              </w:rPr>
              <w:t>4. Interview Former Policy Officer Netherlands Embassy in South Africa</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_Toc142938040 \h </w:instrText>
            </w:r>
            <w:r w:rsidR="00284FF1" w:rsidRPr="00327AA0">
              <w:rPr>
                <w:noProof/>
                <w:webHidden/>
              </w:rPr>
            </w:r>
            <w:r w:rsidR="00284FF1" w:rsidRPr="00327AA0">
              <w:rPr>
                <w:noProof/>
                <w:webHidden/>
              </w:rPr>
              <w:fldChar w:fldCharType="separate"/>
            </w:r>
            <w:r w:rsidR="00284FF1" w:rsidRPr="00327AA0">
              <w:rPr>
                <w:noProof/>
                <w:webHidden/>
              </w:rPr>
              <w:t>118</w:t>
            </w:r>
            <w:r w:rsidR="00284FF1" w:rsidRPr="00327AA0">
              <w:rPr>
                <w:noProof/>
                <w:webHidden/>
              </w:rPr>
              <w:fldChar w:fldCharType="end"/>
            </w:r>
          </w:hyperlink>
        </w:p>
        <w:p w14:paraId="79650250" w14:textId="0F9EC7E8" w:rsidR="00284FF1" w:rsidRPr="00327AA0" w:rsidRDefault="00000000">
          <w:pPr>
            <w:pStyle w:val="TOC3"/>
            <w:tabs>
              <w:tab w:val="right" w:leader="dot" w:pos="9019"/>
            </w:tabs>
            <w:rPr>
              <w:rFonts w:eastAsiaTheme="minorEastAsia" w:cstheme="minorBidi"/>
              <w:i w:val="0"/>
              <w:iCs w:val="0"/>
              <w:noProof/>
              <w:sz w:val="24"/>
              <w:szCs w:val="24"/>
            </w:rPr>
          </w:pPr>
          <w:hyperlink w:anchor="_Toc142938041" w:history="1">
            <w:r w:rsidR="00284FF1" w:rsidRPr="00327AA0">
              <w:rPr>
                <w:rStyle w:val="Hyperlink"/>
                <w:rFonts w:ascii="Times New Roman" w:eastAsia="Verdana" w:hAnsi="Times New Roman" w:cs="Times New Roman"/>
                <w:b/>
                <w:bCs/>
                <w:noProof/>
                <w:lang w:val="en-GB"/>
              </w:rPr>
              <w:t>5. Interview Policy Officer Netherlands Embassy in South Africa</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_Toc142938041 \h </w:instrText>
            </w:r>
            <w:r w:rsidR="00284FF1" w:rsidRPr="00327AA0">
              <w:rPr>
                <w:noProof/>
                <w:webHidden/>
              </w:rPr>
            </w:r>
            <w:r w:rsidR="00284FF1" w:rsidRPr="00327AA0">
              <w:rPr>
                <w:noProof/>
                <w:webHidden/>
              </w:rPr>
              <w:fldChar w:fldCharType="separate"/>
            </w:r>
            <w:r w:rsidR="00284FF1" w:rsidRPr="00327AA0">
              <w:rPr>
                <w:noProof/>
                <w:webHidden/>
              </w:rPr>
              <w:t>131</w:t>
            </w:r>
            <w:r w:rsidR="00284FF1" w:rsidRPr="00327AA0">
              <w:rPr>
                <w:noProof/>
                <w:webHidden/>
              </w:rPr>
              <w:fldChar w:fldCharType="end"/>
            </w:r>
          </w:hyperlink>
        </w:p>
        <w:p w14:paraId="3316B16C" w14:textId="0D827A06" w:rsidR="00284FF1" w:rsidRPr="00327AA0" w:rsidRDefault="00000000">
          <w:pPr>
            <w:pStyle w:val="TOC3"/>
            <w:tabs>
              <w:tab w:val="right" w:leader="dot" w:pos="9019"/>
            </w:tabs>
            <w:rPr>
              <w:rFonts w:eastAsiaTheme="minorEastAsia" w:cstheme="minorBidi"/>
              <w:i w:val="0"/>
              <w:iCs w:val="0"/>
              <w:noProof/>
              <w:sz w:val="24"/>
              <w:szCs w:val="24"/>
            </w:rPr>
          </w:pPr>
          <w:hyperlink w:anchor="_Toc142938042" w:history="1">
            <w:r w:rsidR="00284FF1" w:rsidRPr="00327AA0">
              <w:rPr>
                <w:rStyle w:val="Hyperlink"/>
                <w:rFonts w:ascii="Times New Roman" w:eastAsia="Verdana" w:hAnsi="Times New Roman" w:cs="Times New Roman"/>
                <w:b/>
                <w:bCs/>
                <w:noProof/>
                <w:lang w:val="en-GB"/>
              </w:rPr>
              <w:t>6. Interview Former Consul-General of the Netherlands in South Africa</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_Toc142938042 \h </w:instrText>
            </w:r>
            <w:r w:rsidR="00284FF1" w:rsidRPr="00327AA0">
              <w:rPr>
                <w:noProof/>
                <w:webHidden/>
              </w:rPr>
            </w:r>
            <w:r w:rsidR="00284FF1" w:rsidRPr="00327AA0">
              <w:rPr>
                <w:noProof/>
                <w:webHidden/>
              </w:rPr>
              <w:fldChar w:fldCharType="separate"/>
            </w:r>
            <w:r w:rsidR="00284FF1" w:rsidRPr="00327AA0">
              <w:rPr>
                <w:noProof/>
                <w:webHidden/>
              </w:rPr>
              <w:t>139</w:t>
            </w:r>
            <w:r w:rsidR="00284FF1" w:rsidRPr="00327AA0">
              <w:rPr>
                <w:noProof/>
                <w:webHidden/>
              </w:rPr>
              <w:fldChar w:fldCharType="end"/>
            </w:r>
          </w:hyperlink>
        </w:p>
        <w:p w14:paraId="08A1478A" w14:textId="421B33C4" w:rsidR="00284FF1" w:rsidRPr="00327AA0" w:rsidRDefault="00000000">
          <w:pPr>
            <w:pStyle w:val="TOC3"/>
            <w:tabs>
              <w:tab w:val="right" w:leader="dot" w:pos="9019"/>
            </w:tabs>
            <w:rPr>
              <w:rFonts w:eastAsiaTheme="minorEastAsia" w:cstheme="minorBidi"/>
              <w:i w:val="0"/>
              <w:iCs w:val="0"/>
              <w:noProof/>
              <w:sz w:val="24"/>
              <w:szCs w:val="24"/>
            </w:rPr>
          </w:pPr>
          <w:hyperlink w:anchor="_Toc142938043" w:history="1">
            <w:r w:rsidR="00284FF1" w:rsidRPr="00327AA0">
              <w:rPr>
                <w:rStyle w:val="Hyperlink"/>
                <w:rFonts w:ascii="Times New Roman" w:eastAsia="Verdana" w:hAnsi="Times New Roman" w:cs="Times New Roman"/>
                <w:b/>
                <w:bCs/>
                <w:noProof/>
                <w:lang w:val="en-GB"/>
              </w:rPr>
              <w:t>7. Interview Rozé Mettler</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_Toc142938043 \h </w:instrText>
            </w:r>
            <w:r w:rsidR="00284FF1" w:rsidRPr="00327AA0">
              <w:rPr>
                <w:noProof/>
                <w:webHidden/>
              </w:rPr>
            </w:r>
            <w:r w:rsidR="00284FF1" w:rsidRPr="00327AA0">
              <w:rPr>
                <w:noProof/>
                <w:webHidden/>
              </w:rPr>
              <w:fldChar w:fldCharType="separate"/>
            </w:r>
            <w:r w:rsidR="00284FF1" w:rsidRPr="00327AA0">
              <w:rPr>
                <w:noProof/>
                <w:webHidden/>
              </w:rPr>
              <w:t>160</w:t>
            </w:r>
            <w:r w:rsidR="00284FF1" w:rsidRPr="00327AA0">
              <w:rPr>
                <w:noProof/>
                <w:webHidden/>
              </w:rPr>
              <w:fldChar w:fldCharType="end"/>
            </w:r>
          </w:hyperlink>
        </w:p>
        <w:p w14:paraId="2E4241AA" w14:textId="48C01681" w:rsidR="00284FF1" w:rsidRPr="00327AA0" w:rsidRDefault="00000000">
          <w:pPr>
            <w:pStyle w:val="TOC3"/>
            <w:tabs>
              <w:tab w:val="right" w:leader="dot" w:pos="9019"/>
            </w:tabs>
            <w:rPr>
              <w:rFonts w:eastAsiaTheme="minorEastAsia" w:cstheme="minorBidi"/>
              <w:i w:val="0"/>
              <w:iCs w:val="0"/>
              <w:noProof/>
              <w:sz w:val="24"/>
              <w:szCs w:val="24"/>
            </w:rPr>
          </w:pPr>
          <w:hyperlink w:anchor="_Toc142938044" w:history="1">
            <w:r w:rsidR="00284FF1" w:rsidRPr="00327AA0">
              <w:rPr>
                <w:rStyle w:val="Hyperlink"/>
                <w:rFonts w:ascii="Times New Roman" w:eastAsia="Verdana" w:hAnsi="Times New Roman" w:cs="Times New Roman"/>
                <w:b/>
                <w:bCs/>
                <w:noProof/>
                <w:lang w:val="en-GB"/>
              </w:rPr>
              <w:t>8. Interview Former Consul-General of the Netherlands in South Africa</w:t>
            </w:r>
            <w:r w:rsidR="00284FF1" w:rsidRPr="00327AA0">
              <w:rPr>
                <w:noProof/>
                <w:webHidden/>
              </w:rPr>
              <w:tab/>
            </w:r>
            <w:r w:rsidR="00284FF1" w:rsidRPr="00327AA0">
              <w:rPr>
                <w:noProof/>
                <w:webHidden/>
              </w:rPr>
              <w:fldChar w:fldCharType="begin"/>
            </w:r>
            <w:r w:rsidR="00284FF1" w:rsidRPr="00327AA0">
              <w:rPr>
                <w:noProof/>
                <w:webHidden/>
              </w:rPr>
              <w:instrText xml:space="preserve"> PAGEREF _Toc142938044 \h </w:instrText>
            </w:r>
            <w:r w:rsidR="00284FF1" w:rsidRPr="00327AA0">
              <w:rPr>
                <w:noProof/>
                <w:webHidden/>
              </w:rPr>
            </w:r>
            <w:r w:rsidR="00284FF1" w:rsidRPr="00327AA0">
              <w:rPr>
                <w:noProof/>
                <w:webHidden/>
              </w:rPr>
              <w:fldChar w:fldCharType="separate"/>
            </w:r>
            <w:r w:rsidR="00284FF1" w:rsidRPr="00327AA0">
              <w:rPr>
                <w:noProof/>
                <w:webHidden/>
              </w:rPr>
              <w:t>176</w:t>
            </w:r>
            <w:r w:rsidR="00284FF1" w:rsidRPr="00327AA0">
              <w:rPr>
                <w:noProof/>
                <w:webHidden/>
              </w:rPr>
              <w:fldChar w:fldCharType="end"/>
            </w:r>
          </w:hyperlink>
        </w:p>
        <w:p w14:paraId="26ABD6D8" w14:textId="3EDDEA01" w:rsidR="006E2A87" w:rsidRPr="00327AA0" w:rsidRDefault="001156A4" w:rsidP="001156A4">
          <w:pPr>
            <w:spacing w:line="360" w:lineRule="auto"/>
            <w:rPr>
              <w:noProof/>
              <w:lang w:val="en-GB"/>
            </w:rPr>
          </w:pPr>
          <w:r w:rsidRPr="00327AA0">
            <w:rPr>
              <w:b/>
              <w:bCs/>
              <w:noProof/>
              <w:lang w:val="en-GB"/>
            </w:rPr>
            <w:fldChar w:fldCharType="end"/>
          </w:r>
        </w:p>
      </w:sdtContent>
    </w:sdt>
    <w:p w14:paraId="3EE03777" w14:textId="295DF2A3" w:rsidR="00A66478" w:rsidRPr="00327AA0" w:rsidRDefault="001156A4" w:rsidP="006E2A87">
      <w:pPr>
        <w:spacing w:line="360" w:lineRule="auto"/>
        <w:rPr>
          <w:noProof/>
          <w:lang w:val="en-GB"/>
        </w:rPr>
      </w:pPr>
      <w:r w:rsidRPr="00327AA0">
        <w:rPr>
          <w:b/>
          <w:bCs/>
          <w:sz w:val="32"/>
          <w:szCs w:val="32"/>
          <w:lang w:val="en-GB"/>
        </w:rPr>
        <w:br w:type="page"/>
      </w:r>
      <w:r w:rsidR="00DF3FC0" w:rsidRPr="00327AA0">
        <w:rPr>
          <w:b/>
          <w:bCs/>
          <w:color w:val="000000" w:themeColor="text1"/>
          <w:sz w:val="28"/>
          <w:szCs w:val="28"/>
          <w:lang w:val="en-GB"/>
        </w:rPr>
        <w:lastRenderedPageBreak/>
        <w:t xml:space="preserve">List of </w:t>
      </w:r>
      <w:r w:rsidR="005D2319" w:rsidRPr="00327AA0">
        <w:rPr>
          <w:b/>
          <w:bCs/>
          <w:color w:val="000000" w:themeColor="text1"/>
          <w:sz w:val="28"/>
          <w:szCs w:val="28"/>
          <w:lang w:val="en-GB"/>
        </w:rPr>
        <w:t>A</w:t>
      </w:r>
      <w:r w:rsidR="00DF3FC0" w:rsidRPr="00327AA0">
        <w:rPr>
          <w:b/>
          <w:bCs/>
          <w:color w:val="000000" w:themeColor="text1"/>
          <w:sz w:val="28"/>
          <w:szCs w:val="28"/>
          <w:lang w:val="en-GB"/>
        </w:rPr>
        <w:t xml:space="preserve">bbreviations </w:t>
      </w:r>
    </w:p>
    <w:p w14:paraId="538D2A9D" w14:textId="003E9727" w:rsidR="004912BD" w:rsidRPr="00327AA0" w:rsidRDefault="004912BD" w:rsidP="004912BD">
      <w:pPr>
        <w:spacing w:line="360" w:lineRule="auto"/>
        <w:rPr>
          <w:lang w:val="en-GB"/>
        </w:rPr>
      </w:pPr>
      <w:r w:rsidRPr="00327AA0">
        <w:rPr>
          <w:b/>
          <w:bCs/>
          <w:lang w:val="en-GB"/>
        </w:rPr>
        <w:t>AKS</w:t>
      </w:r>
      <w:r w:rsidRPr="00327AA0">
        <w:rPr>
          <w:lang w:val="en-GB"/>
        </w:rPr>
        <w:tab/>
      </w:r>
      <w:r w:rsidRPr="00327AA0">
        <w:rPr>
          <w:lang w:val="en-GB"/>
        </w:rPr>
        <w:tab/>
      </w:r>
      <w:r w:rsidR="005D31B5" w:rsidRPr="00327AA0">
        <w:rPr>
          <w:lang w:val="en-GB"/>
        </w:rPr>
        <w:t>Aboriginal</w:t>
      </w:r>
      <w:r w:rsidRPr="00327AA0">
        <w:rPr>
          <w:lang w:val="en-GB"/>
        </w:rPr>
        <w:t xml:space="preserve"> Khoisan Party</w:t>
      </w:r>
    </w:p>
    <w:p w14:paraId="6F2B9120" w14:textId="4B066C32" w:rsidR="00011298" w:rsidRPr="00327AA0" w:rsidRDefault="00011298" w:rsidP="00BB5796">
      <w:pPr>
        <w:spacing w:line="360" w:lineRule="auto"/>
        <w:rPr>
          <w:rFonts w:eastAsia="Verdana"/>
          <w:lang w:val="en-GB"/>
        </w:rPr>
      </w:pPr>
      <w:r w:rsidRPr="00327AA0">
        <w:rPr>
          <w:rFonts w:eastAsia="Verdana"/>
          <w:b/>
          <w:bCs/>
          <w:lang w:val="en-GB"/>
        </w:rPr>
        <w:t>ANC</w:t>
      </w:r>
      <w:r w:rsidRPr="00327AA0">
        <w:rPr>
          <w:rFonts w:eastAsia="Verdana"/>
          <w:b/>
          <w:bCs/>
          <w:lang w:val="en-GB"/>
        </w:rPr>
        <w:tab/>
      </w:r>
      <w:r w:rsidRPr="00327AA0">
        <w:rPr>
          <w:rFonts w:eastAsia="Verdana"/>
          <w:lang w:val="en-GB"/>
        </w:rPr>
        <w:tab/>
        <w:t>African National Congress, South African political party</w:t>
      </w:r>
    </w:p>
    <w:p w14:paraId="4A49FACD" w14:textId="204CA847" w:rsidR="00011298" w:rsidRPr="00327AA0" w:rsidRDefault="00011298" w:rsidP="00BB5796">
      <w:pPr>
        <w:spacing w:line="360" w:lineRule="auto"/>
        <w:rPr>
          <w:lang w:val="en-GB"/>
        </w:rPr>
      </w:pPr>
      <w:r w:rsidRPr="00327AA0">
        <w:rPr>
          <w:b/>
          <w:bCs/>
          <w:lang w:val="en-GB"/>
        </w:rPr>
        <w:t>CG</w:t>
      </w:r>
      <w:r w:rsidRPr="00327AA0">
        <w:rPr>
          <w:lang w:val="en-GB"/>
        </w:rPr>
        <w:tab/>
      </w:r>
      <w:r w:rsidRPr="00327AA0">
        <w:rPr>
          <w:lang w:val="en-GB"/>
        </w:rPr>
        <w:tab/>
        <w:t>Consul-general</w:t>
      </w:r>
      <w:r w:rsidR="00C5047E" w:rsidRPr="00327AA0">
        <w:rPr>
          <w:lang w:val="en-GB"/>
        </w:rPr>
        <w:t xml:space="preserve"> </w:t>
      </w:r>
    </w:p>
    <w:p w14:paraId="37E07633" w14:textId="18FADD98" w:rsidR="004912BD" w:rsidRPr="00327AA0" w:rsidRDefault="004912BD" w:rsidP="00BB5796">
      <w:pPr>
        <w:spacing w:line="360" w:lineRule="auto"/>
        <w:rPr>
          <w:lang w:val="en-GB"/>
        </w:rPr>
      </w:pPr>
      <w:r w:rsidRPr="00327AA0">
        <w:rPr>
          <w:b/>
          <w:bCs/>
          <w:lang w:val="en-GB"/>
        </w:rPr>
        <w:t>CSA</w:t>
      </w:r>
      <w:r w:rsidRPr="00327AA0">
        <w:rPr>
          <w:lang w:val="en-GB"/>
        </w:rPr>
        <w:tab/>
      </w:r>
      <w:r w:rsidRPr="00327AA0">
        <w:rPr>
          <w:lang w:val="en-GB"/>
        </w:rPr>
        <w:tab/>
        <w:t xml:space="preserve">Compatriots of South Africa </w:t>
      </w:r>
    </w:p>
    <w:p w14:paraId="599A436E" w14:textId="77777777" w:rsidR="00011298" w:rsidRPr="00327AA0" w:rsidRDefault="00011298" w:rsidP="00BB5796">
      <w:pPr>
        <w:spacing w:line="360" w:lineRule="auto"/>
        <w:rPr>
          <w:rFonts w:eastAsia="Verdana"/>
          <w:lang w:val="en-GB"/>
        </w:rPr>
      </w:pPr>
      <w:r w:rsidRPr="00327AA0">
        <w:rPr>
          <w:rFonts w:eastAsia="Verdana"/>
          <w:b/>
          <w:bCs/>
          <w:lang w:val="en-GB"/>
        </w:rPr>
        <w:t>DA</w:t>
      </w:r>
      <w:r w:rsidRPr="00327AA0">
        <w:rPr>
          <w:rFonts w:eastAsia="Verdana"/>
          <w:lang w:val="en-GB"/>
        </w:rPr>
        <w:tab/>
      </w:r>
      <w:r w:rsidRPr="00327AA0">
        <w:rPr>
          <w:rFonts w:eastAsia="Verdana"/>
          <w:lang w:val="en-GB"/>
        </w:rPr>
        <w:tab/>
        <w:t>Democratic Alliance, South African political party</w:t>
      </w:r>
    </w:p>
    <w:p w14:paraId="0BAB15ED" w14:textId="3D74D940" w:rsidR="00011298" w:rsidRPr="00327AA0" w:rsidRDefault="00011298" w:rsidP="00BB5796">
      <w:pPr>
        <w:spacing w:line="360" w:lineRule="auto"/>
        <w:rPr>
          <w:rFonts w:eastAsia="Verdana"/>
          <w:lang w:val="en-GB"/>
        </w:rPr>
      </w:pPr>
      <w:r w:rsidRPr="00327AA0">
        <w:rPr>
          <w:rFonts w:eastAsia="Verdana"/>
          <w:b/>
          <w:bCs/>
          <w:lang w:val="en-GB"/>
        </w:rPr>
        <w:t>DEA</w:t>
      </w:r>
      <w:r w:rsidRPr="00327AA0">
        <w:rPr>
          <w:rFonts w:eastAsia="Verdana"/>
          <w:lang w:val="en-GB"/>
        </w:rPr>
        <w:tab/>
      </w:r>
      <w:r w:rsidRPr="00327AA0">
        <w:rPr>
          <w:rFonts w:eastAsia="Verdana"/>
          <w:lang w:val="en-GB"/>
        </w:rPr>
        <w:tab/>
        <w:t xml:space="preserve">Department of Environmental Affairs </w:t>
      </w:r>
    </w:p>
    <w:p w14:paraId="0E06581C" w14:textId="77777777" w:rsidR="00011298" w:rsidRPr="00327AA0" w:rsidRDefault="00011298" w:rsidP="00BB5796">
      <w:pPr>
        <w:spacing w:line="360" w:lineRule="auto"/>
        <w:rPr>
          <w:lang w:val="en-GB"/>
        </w:rPr>
      </w:pPr>
      <w:r w:rsidRPr="00327AA0">
        <w:rPr>
          <w:b/>
          <w:bCs/>
          <w:lang w:val="en-GB"/>
        </w:rPr>
        <w:t>DIRCO</w:t>
      </w:r>
      <w:r w:rsidRPr="00327AA0">
        <w:rPr>
          <w:lang w:val="en-GB"/>
        </w:rPr>
        <w:tab/>
        <w:t xml:space="preserve">South African Department of International Relations and Cooperation </w:t>
      </w:r>
    </w:p>
    <w:p w14:paraId="4AC44BCA" w14:textId="7DA36599" w:rsidR="00011298" w:rsidRPr="00327AA0" w:rsidRDefault="00011298" w:rsidP="00BB5796">
      <w:pPr>
        <w:spacing w:line="360" w:lineRule="auto"/>
        <w:rPr>
          <w:lang w:val="en-GB"/>
        </w:rPr>
      </w:pPr>
      <w:r w:rsidRPr="00327AA0">
        <w:rPr>
          <w:b/>
          <w:bCs/>
          <w:lang w:val="en-GB"/>
        </w:rPr>
        <w:t>DG</w:t>
      </w:r>
      <w:r w:rsidRPr="00327AA0">
        <w:rPr>
          <w:lang w:val="en-GB"/>
        </w:rPr>
        <w:tab/>
      </w:r>
      <w:r w:rsidRPr="00327AA0">
        <w:rPr>
          <w:lang w:val="en-GB"/>
        </w:rPr>
        <w:tab/>
        <w:t>Director-General</w:t>
      </w:r>
    </w:p>
    <w:p w14:paraId="35B0E3FE" w14:textId="09A7CD00" w:rsidR="00011298" w:rsidRPr="00327AA0" w:rsidRDefault="004912BD" w:rsidP="00BB5796">
      <w:pPr>
        <w:spacing w:line="360" w:lineRule="auto"/>
        <w:rPr>
          <w:lang w:val="en-GB"/>
        </w:rPr>
      </w:pPr>
      <w:r w:rsidRPr="00327AA0">
        <w:rPr>
          <w:b/>
          <w:bCs/>
          <w:lang w:val="en-GB"/>
        </w:rPr>
        <w:t>DLTF</w:t>
      </w:r>
      <w:r w:rsidRPr="00327AA0">
        <w:rPr>
          <w:lang w:val="en-GB"/>
        </w:rPr>
        <w:tab/>
      </w:r>
      <w:r w:rsidRPr="00327AA0">
        <w:rPr>
          <w:lang w:val="en-GB"/>
        </w:rPr>
        <w:tab/>
      </w:r>
      <w:r w:rsidR="00E201BE" w:rsidRPr="00327AA0">
        <w:rPr>
          <w:lang w:val="en-GB"/>
        </w:rPr>
        <w:t>Desmond</w:t>
      </w:r>
      <w:r w:rsidRPr="00327AA0">
        <w:rPr>
          <w:lang w:val="en-GB"/>
        </w:rPr>
        <w:t xml:space="preserve"> and Leah Tutu Foundation </w:t>
      </w:r>
    </w:p>
    <w:p w14:paraId="184D5FFE" w14:textId="2EE576CC" w:rsidR="00011298" w:rsidRPr="00327AA0" w:rsidRDefault="00655270" w:rsidP="00BB5796">
      <w:pPr>
        <w:spacing w:line="360" w:lineRule="auto"/>
        <w:rPr>
          <w:lang w:val="en-GB"/>
        </w:rPr>
      </w:pPr>
      <w:r w:rsidRPr="00327AA0">
        <w:rPr>
          <w:b/>
          <w:bCs/>
          <w:lang w:val="en-GB"/>
        </w:rPr>
        <w:t>CG</w:t>
      </w:r>
      <w:r w:rsidR="00011298" w:rsidRPr="00327AA0">
        <w:rPr>
          <w:b/>
          <w:bCs/>
          <w:lang w:val="en-GB"/>
        </w:rPr>
        <w:t xml:space="preserve"> </w:t>
      </w:r>
      <w:r w:rsidR="00011298" w:rsidRPr="00327AA0">
        <w:rPr>
          <w:b/>
          <w:bCs/>
          <w:lang w:val="en-GB"/>
        </w:rPr>
        <w:tab/>
      </w:r>
      <w:r w:rsidR="00011298" w:rsidRPr="00327AA0">
        <w:rPr>
          <w:lang w:val="en-GB"/>
        </w:rPr>
        <w:tab/>
      </w:r>
      <w:r w:rsidR="00C5047E" w:rsidRPr="00327AA0">
        <w:rPr>
          <w:lang w:val="en-GB"/>
        </w:rPr>
        <w:t>Consul</w:t>
      </w:r>
      <w:r w:rsidR="0039138B" w:rsidRPr="00327AA0">
        <w:rPr>
          <w:lang w:val="en-GB"/>
        </w:rPr>
        <w:t xml:space="preserve"> and Consul</w:t>
      </w:r>
      <w:r w:rsidR="00C5047E" w:rsidRPr="00327AA0">
        <w:rPr>
          <w:lang w:val="en-GB"/>
        </w:rPr>
        <w:t>ate-</w:t>
      </w:r>
      <w:r w:rsidR="00042F61" w:rsidRPr="00327AA0">
        <w:rPr>
          <w:lang w:val="en-GB"/>
        </w:rPr>
        <w:t>G</w:t>
      </w:r>
      <w:r w:rsidR="00C5047E" w:rsidRPr="00327AA0">
        <w:rPr>
          <w:lang w:val="en-GB"/>
        </w:rPr>
        <w:t>eneral of the Kingdom of t</w:t>
      </w:r>
      <w:r w:rsidR="00011298" w:rsidRPr="00327AA0">
        <w:rPr>
          <w:lang w:val="en-GB"/>
        </w:rPr>
        <w:t>he Netherlands</w:t>
      </w:r>
    </w:p>
    <w:p w14:paraId="2E2CCD55" w14:textId="0344454D" w:rsidR="004912BD" w:rsidRPr="00327AA0" w:rsidRDefault="004912BD" w:rsidP="00BB5796">
      <w:pPr>
        <w:spacing w:line="360" w:lineRule="auto"/>
        <w:rPr>
          <w:lang w:val="en-GB"/>
        </w:rPr>
      </w:pPr>
      <w:r w:rsidRPr="00327AA0">
        <w:rPr>
          <w:b/>
          <w:bCs/>
          <w:lang w:val="en-GB"/>
        </w:rPr>
        <w:t>KSR</w:t>
      </w:r>
      <w:r w:rsidRPr="00327AA0">
        <w:rPr>
          <w:lang w:val="en-GB"/>
        </w:rPr>
        <w:tab/>
      </w:r>
      <w:r w:rsidRPr="00327AA0">
        <w:rPr>
          <w:lang w:val="en-GB"/>
        </w:rPr>
        <w:tab/>
        <w:t>Khoisan Revolution Party</w:t>
      </w:r>
    </w:p>
    <w:p w14:paraId="1EA2150E" w14:textId="77777777" w:rsidR="00011298" w:rsidRPr="00327AA0" w:rsidRDefault="00011298" w:rsidP="00BB5796">
      <w:pPr>
        <w:spacing w:line="360" w:lineRule="auto"/>
        <w:rPr>
          <w:lang w:val="en-GB"/>
        </w:rPr>
      </w:pPr>
      <w:r w:rsidRPr="00327AA0">
        <w:rPr>
          <w:b/>
          <w:bCs/>
          <w:lang w:val="en-GB"/>
        </w:rPr>
        <w:t>MFA</w:t>
      </w:r>
      <w:r w:rsidRPr="00327AA0">
        <w:rPr>
          <w:lang w:val="en-GB"/>
        </w:rPr>
        <w:t xml:space="preserve"> </w:t>
      </w:r>
      <w:r w:rsidRPr="00327AA0">
        <w:rPr>
          <w:lang w:val="en-GB"/>
        </w:rPr>
        <w:tab/>
      </w:r>
      <w:r w:rsidRPr="00327AA0">
        <w:rPr>
          <w:lang w:val="en-GB"/>
        </w:rPr>
        <w:tab/>
        <w:t>Ministry of Foreign Affairs</w:t>
      </w:r>
    </w:p>
    <w:p w14:paraId="0839C930" w14:textId="77777777" w:rsidR="00011298" w:rsidRPr="00327AA0" w:rsidRDefault="00011298" w:rsidP="00BB5796">
      <w:pPr>
        <w:spacing w:line="360" w:lineRule="auto"/>
        <w:rPr>
          <w:lang w:val="en-GB"/>
        </w:rPr>
      </w:pPr>
      <w:r w:rsidRPr="00327AA0">
        <w:rPr>
          <w:b/>
          <w:bCs/>
          <w:lang w:val="en-GB"/>
        </w:rPr>
        <w:t>NLC</w:t>
      </w:r>
      <w:r w:rsidRPr="00327AA0">
        <w:rPr>
          <w:b/>
          <w:bCs/>
          <w:lang w:val="en-GB"/>
        </w:rPr>
        <w:tab/>
      </w:r>
      <w:r w:rsidRPr="00327AA0">
        <w:rPr>
          <w:lang w:val="en-GB"/>
        </w:rPr>
        <w:tab/>
        <w:t>Norm Life Cycle</w:t>
      </w:r>
    </w:p>
    <w:p w14:paraId="7CC033C3" w14:textId="77777777" w:rsidR="00011298" w:rsidRPr="00327AA0" w:rsidRDefault="00011298" w:rsidP="00BB5796">
      <w:pPr>
        <w:spacing w:line="360" w:lineRule="auto"/>
        <w:rPr>
          <w:lang w:val="en-GB"/>
        </w:rPr>
      </w:pPr>
      <w:r w:rsidRPr="00327AA0">
        <w:rPr>
          <w:b/>
          <w:bCs/>
          <w:lang w:val="en-GB"/>
        </w:rPr>
        <w:t>OHCHR</w:t>
      </w:r>
      <w:r w:rsidRPr="00327AA0">
        <w:rPr>
          <w:lang w:val="en-GB"/>
        </w:rPr>
        <w:tab/>
        <w:t>The Office of the United Nations High Commissioner for Human Rights</w:t>
      </w:r>
    </w:p>
    <w:p w14:paraId="0853B391" w14:textId="5E2751FA" w:rsidR="00961E1A" w:rsidRPr="00327AA0" w:rsidRDefault="00961E1A" w:rsidP="00BB5796">
      <w:pPr>
        <w:spacing w:line="360" w:lineRule="auto"/>
        <w:rPr>
          <w:lang w:val="en-GB"/>
        </w:rPr>
      </w:pPr>
      <w:r w:rsidRPr="00327AA0">
        <w:rPr>
          <w:b/>
          <w:bCs/>
          <w:lang w:val="en-GB"/>
        </w:rPr>
        <w:t>SA</w:t>
      </w:r>
      <w:r w:rsidRPr="00327AA0">
        <w:rPr>
          <w:lang w:val="en-GB"/>
        </w:rPr>
        <w:tab/>
      </w:r>
      <w:r w:rsidR="00DB6637" w:rsidRPr="00327AA0">
        <w:rPr>
          <w:lang w:val="en-GB"/>
        </w:rPr>
        <w:tab/>
      </w:r>
      <w:r w:rsidRPr="00327AA0">
        <w:rPr>
          <w:lang w:val="en-GB"/>
        </w:rPr>
        <w:t xml:space="preserve">South Africa </w:t>
      </w:r>
    </w:p>
    <w:p w14:paraId="486E7722" w14:textId="2D895753" w:rsidR="00C54E73" w:rsidRPr="00327AA0" w:rsidRDefault="00C54E73" w:rsidP="00BB5796">
      <w:pPr>
        <w:spacing w:line="360" w:lineRule="auto"/>
        <w:rPr>
          <w:rFonts w:eastAsia="Verdana"/>
          <w:lang w:val="en-GB"/>
        </w:rPr>
      </w:pPr>
      <w:r w:rsidRPr="00327AA0">
        <w:rPr>
          <w:rFonts w:eastAsia="Verdana"/>
          <w:b/>
          <w:bCs/>
          <w:lang w:val="en-GB"/>
        </w:rPr>
        <w:t>UFP</w:t>
      </w:r>
      <w:r w:rsidRPr="00327AA0">
        <w:rPr>
          <w:rFonts w:eastAsia="Verdana"/>
          <w:b/>
          <w:bCs/>
          <w:lang w:val="en-GB"/>
        </w:rPr>
        <w:tab/>
      </w:r>
      <w:r w:rsidRPr="00327AA0">
        <w:rPr>
          <w:rFonts w:eastAsia="Verdana"/>
          <w:lang w:val="en-GB"/>
        </w:rPr>
        <w:tab/>
        <w:t>Union Federal Party, South African political party</w:t>
      </w:r>
    </w:p>
    <w:p w14:paraId="16B9FEF4" w14:textId="05702E6E" w:rsidR="00980D10" w:rsidRPr="00327AA0" w:rsidRDefault="00980D10" w:rsidP="00BB5796">
      <w:pPr>
        <w:spacing w:line="360" w:lineRule="auto"/>
        <w:rPr>
          <w:rFonts w:eastAsia="Verdana"/>
          <w:lang w:val="en-GB"/>
        </w:rPr>
      </w:pPr>
      <w:r w:rsidRPr="00327AA0">
        <w:rPr>
          <w:rFonts w:eastAsia="Verdana"/>
          <w:b/>
          <w:bCs/>
          <w:lang w:val="en-GB"/>
        </w:rPr>
        <w:t>UN</w:t>
      </w:r>
      <w:r w:rsidRPr="00327AA0">
        <w:rPr>
          <w:rFonts w:eastAsia="Verdana"/>
          <w:lang w:val="en-GB"/>
        </w:rPr>
        <w:tab/>
      </w:r>
      <w:r w:rsidRPr="00327AA0">
        <w:rPr>
          <w:rFonts w:eastAsia="Verdana"/>
          <w:lang w:val="en-GB"/>
        </w:rPr>
        <w:tab/>
        <w:t>United Nations</w:t>
      </w:r>
    </w:p>
    <w:p w14:paraId="3BB1D2A1" w14:textId="1DF429FC" w:rsidR="00284FF1" w:rsidRPr="00327AA0" w:rsidRDefault="00284FF1" w:rsidP="00BB5796">
      <w:pPr>
        <w:spacing w:line="360" w:lineRule="auto"/>
        <w:rPr>
          <w:rFonts w:eastAsia="Verdana"/>
          <w:lang w:val="en-GB"/>
        </w:rPr>
      </w:pPr>
      <w:r w:rsidRPr="00327AA0">
        <w:rPr>
          <w:rFonts w:eastAsia="Verdana"/>
          <w:b/>
          <w:bCs/>
          <w:lang w:val="en-GB"/>
        </w:rPr>
        <w:t>UNDRIP</w:t>
      </w:r>
      <w:r w:rsidRPr="00327AA0">
        <w:rPr>
          <w:rFonts w:eastAsia="Verdana"/>
          <w:lang w:val="en-GB"/>
        </w:rPr>
        <w:tab/>
        <w:t>United Nations Declaration on the Rights of Indigenous Peoples</w:t>
      </w:r>
    </w:p>
    <w:p w14:paraId="693A0852" w14:textId="77777777" w:rsidR="00011298" w:rsidRPr="00327AA0" w:rsidRDefault="00011298" w:rsidP="00BB5796">
      <w:pPr>
        <w:spacing w:line="360" w:lineRule="auto"/>
        <w:rPr>
          <w:lang w:val="en-GB"/>
        </w:rPr>
      </w:pPr>
      <w:r w:rsidRPr="00327AA0">
        <w:rPr>
          <w:b/>
          <w:bCs/>
          <w:lang w:val="en-GB"/>
        </w:rPr>
        <w:t xml:space="preserve">VOC </w:t>
      </w:r>
      <w:r w:rsidRPr="00327AA0">
        <w:rPr>
          <w:b/>
          <w:bCs/>
          <w:lang w:val="en-GB"/>
        </w:rPr>
        <w:tab/>
      </w:r>
      <w:r w:rsidRPr="00327AA0">
        <w:rPr>
          <w:lang w:val="en-GB"/>
        </w:rPr>
        <w:tab/>
      </w:r>
      <w:proofErr w:type="spellStart"/>
      <w:r w:rsidRPr="00327AA0">
        <w:rPr>
          <w:lang w:val="en-GB"/>
        </w:rPr>
        <w:t>Verenigde</w:t>
      </w:r>
      <w:proofErr w:type="spellEnd"/>
      <w:r w:rsidRPr="00327AA0">
        <w:rPr>
          <w:lang w:val="en-GB"/>
        </w:rPr>
        <w:t xml:space="preserve"> Oost </w:t>
      </w:r>
      <w:proofErr w:type="spellStart"/>
      <w:r w:rsidRPr="00327AA0">
        <w:rPr>
          <w:lang w:val="en-GB"/>
        </w:rPr>
        <w:t>Indische</w:t>
      </w:r>
      <w:proofErr w:type="spellEnd"/>
      <w:r w:rsidRPr="00327AA0">
        <w:rPr>
          <w:lang w:val="en-GB"/>
        </w:rPr>
        <w:t xml:space="preserve"> Company, Dutch East Indian Company</w:t>
      </w:r>
    </w:p>
    <w:p w14:paraId="725E222E" w14:textId="366FD748" w:rsidR="00011298" w:rsidRPr="00327AA0" w:rsidRDefault="00011298" w:rsidP="00BB5796">
      <w:pPr>
        <w:spacing w:line="360" w:lineRule="auto"/>
        <w:rPr>
          <w:lang w:val="en-GB"/>
        </w:rPr>
      </w:pPr>
      <w:r w:rsidRPr="00327AA0">
        <w:rPr>
          <w:b/>
          <w:bCs/>
          <w:lang w:val="en-GB"/>
        </w:rPr>
        <w:t>WPS</w:t>
      </w:r>
      <w:r w:rsidRPr="00327AA0">
        <w:rPr>
          <w:b/>
          <w:bCs/>
          <w:lang w:val="en-GB"/>
        </w:rPr>
        <w:tab/>
      </w:r>
      <w:r w:rsidRPr="00327AA0">
        <w:rPr>
          <w:lang w:val="en-GB"/>
        </w:rPr>
        <w:tab/>
        <w:t>Women Peace and Security</w:t>
      </w:r>
    </w:p>
    <w:p w14:paraId="5EA48974" w14:textId="77777777" w:rsidR="00011298" w:rsidRPr="00327AA0" w:rsidRDefault="00011298" w:rsidP="00DB6637">
      <w:pPr>
        <w:rPr>
          <w:rFonts w:eastAsia="Verdana"/>
          <w:lang w:val="en-GB"/>
        </w:rPr>
      </w:pPr>
    </w:p>
    <w:p w14:paraId="1ABD5EC8" w14:textId="7AB6C7EE" w:rsidR="00B47A4C" w:rsidRPr="00327AA0" w:rsidRDefault="00B47A4C" w:rsidP="00DB6637">
      <w:pPr>
        <w:rPr>
          <w:lang w:val="en-GB"/>
        </w:rPr>
      </w:pPr>
    </w:p>
    <w:p w14:paraId="5120F61D" w14:textId="788E8BBA" w:rsidR="004912BD" w:rsidRPr="00327AA0" w:rsidRDefault="004912BD" w:rsidP="00DB6637">
      <w:pPr>
        <w:rPr>
          <w:lang w:val="en-GB"/>
        </w:rPr>
      </w:pPr>
    </w:p>
    <w:p w14:paraId="0F934C91" w14:textId="20ED2308" w:rsidR="004912BD" w:rsidRPr="00327AA0" w:rsidRDefault="004912BD" w:rsidP="00DB6637">
      <w:pPr>
        <w:rPr>
          <w:lang w:val="en-GB"/>
        </w:rPr>
      </w:pPr>
    </w:p>
    <w:p w14:paraId="4465A0E7" w14:textId="09DAA433" w:rsidR="004912BD" w:rsidRPr="00327AA0" w:rsidRDefault="004912BD" w:rsidP="00DB6637">
      <w:pPr>
        <w:rPr>
          <w:lang w:val="en-GB"/>
        </w:rPr>
      </w:pPr>
    </w:p>
    <w:p w14:paraId="5FD92E56" w14:textId="75D162E8" w:rsidR="00DF3FC0" w:rsidRPr="00327AA0" w:rsidRDefault="00DF3FC0">
      <w:pPr>
        <w:rPr>
          <w:b/>
          <w:bCs/>
          <w:sz w:val="28"/>
          <w:szCs w:val="28"/>
          <w:lang w:val="en-GB"/>
        </w:rPr>
      </w:pPr>
      <w:r w:rsidRPr="00327AA0">
        <w:rPr>
          <w:b/>
          <w:bCs/>
          <w:sz w:val="32"/>
          <w:szCs w:val="32"/>
          <w:lang w:val="en-GB"/>
        </w:rPr>
        <w:br w:type="page"/>
      </w:r>
    </w:p>
    <w:p w14:paraId="19FC1186" w14:textId="0A3643FA" w:rsidR="00047A5B" w:rsidRPr="00327AA0" w:rsidRDefault="00DF3FC0" w:rsidP="00A3113A">
      <w:pPr>
        <w:rPr>
          <w:b/>
          <w:bCs/>
          <w:color w:val="000000" w:themeColor="text1"/>
          <w:sz w:val="28"/>
          <w:szCs w:val="28"/>
          <w:lang w:val="en-GB"/>
        </w:rPr>
      </w:pPr>
      <w:r w:rsidRPr="00327AA0">
        <w:rPr>
          <w:b/>
          <w:bCs/>
          <w:color w:val="000000" w:themeColor="text1"/>
          <w:sz w:val="28"/>
          <w:szCs w:val="28"/>
          <w:lang w:val="en-GB"/>
        </w:rPr>
        <w:lastRenderedPageBreak/>
        <w:t xml:space="preserve">List of </w:t>
      </w:r>
      <w:r w:rsidR="00FF318A" w:rsidRPr="00327AA0">
        <w:rPr>
          <w:b/>
          <w:bCs/>
          <w:color w:val="000000" w:themeColor="text1"/>
          <w:sz w:val="28"/>
          <w:szCs w:val="28"/>
          <w:lang w:val="en-GB"/>
        </w:rPr>
        <w:t>F</w:t>
      </w:r>
      <w:r w:rsidR="00961E1A" w:rsidRPr="00327AA0">
        <w:rPr>
          <w:b/>
          <w:bCs/>
          <w:color w:val="000000" w:themeColor="text1"/>
          <w:sz w:val="28"/>
          <w:szCs w:val="28"/>
          <w:lang w:val="en-GB"/>
        </w:rPr>
        <w:t>igures</w:t>
      </w:r>
      <w:r w:rsidR="001B29D4" w:rsidRPr="00327AA0">
        <w:rPr>
          <w:b/>
          <w:bCs/>
          <w:color w:val="000000" w:themeColor="text1"/>
          <w:sz w:val="28"/>
          <w:szCs w:val="28"/>
          <w:lang w:val="en-GB"/>
        </w:rPr>
        <w:t xml:space="preserve"> and </w:t>
      </w:r>
      <w:r w:rsidR="00FF318A" w:rsidRPr="00327AA0">
        <w:rPr>
          <w:b/>
          <w:bCs/>
          <w:color w:val="000000" w:themeColor="text1"/>
          <w:sz w:val="28"/>
          <w:szCs w:val="28"/>
          <w:lang w:val="en-GB"/>
        </w:rPr>
        <w:t>T</w:t>
      </w:r>
      <w:r w:rsidR="00961E1A" w:rsidRPr="00327AA0">
        <w:rPr>
          <w:b/>
          <w:bCs/>
          <w:color w:val="000000" w:themeColor="text1"/>
          <w:sz w:val="28"/>
          <w:szCs w:val="28"/>
          <w:lang w:val="en-GB"/>
        </w:rPr>
        <w:t>ables</w:t>
      </w:r>
    </w:p>
    <w:p w14:paraId="34129A5B" w14:textId="48B85EB7" w:rsidR="00C72535" w:rsidRPr="00327AA0" w:rsidRDefault="00C72535" w:rsidP="00BB5796">
      <w:pPr>
        <w:spacing w:line="360" w:lineRule="auto"/>
        <w:rPr>
          <w:sz w:val="28"/>
          <w:szCs w:val="28"/>
          <w:lang w:val="en-US"/>
        </w:rPr>
      </w:pPr>
    </w:p>
    <w:tbl>
      <w:tblPr>
        <w:tblStyle w:val="TableGrid"/>
        <w:tblW w:w="0" w:type="auto"/>
        <w:tblInd w:w="-5" w:type="dxa"/>
        <w:tblLook w:val="04A0" w:firstRow="1" w:lastRow="0" w:firstColumn="1" w:lastColumn="0" w:noHBand="0" w:noVBand="1"/>
      </w:tblPr>
      <w:tblGrid>
        <w:gridCol w:w="1276"/>
        <w:gridCol w:w="6662"/>
        <w:gridCol w:w="851"/>
      </w:tblGrid>
      <w:tr w:rsidR="00C72535" w:rsidRPr="00327AA0" w14:paraId="51971424"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48B41514" w14:textId="07F37E22" w:rsidR="00C72535" w:rsidRPr="00327AA0" w:rsidRDefault="00C72535" w:rsidP="00CC3106">
            <w:pPr>
              <w:spacing w:line="360" w:lineRule="auto"/>
            </w:pPr>
            <w:proofErr w:type="spellStart"/>
            <w:r w:rsidRPr="00327AA0">
              <w:t>Table</w:t>
            </w:r>
            <w:proofErr w:type="spellEnd"/>
            <w:r w:rsidRPr="00327AA0">
              <w:t xml:space="preserve"> </w:t>
            </w:r>
            <w:r w:rsidR="009E10B7" w:rsidRPr="00327AA0">
              <w:t xml:space="preserve">2.1 </w:t>
            </w:r>
          </w:p>
        </w:tc>
        <w:tc>
          <w:tcPr>
            <w:tcW w:w="6662" w:type="dxa"/>
            <w:tcBorders>
              <w:top w:val="single" w:sz="4" w:space="0" w:color="FFFFFF"/>
              <w:left w:val="single" w:sz="4" w:space="0" w:color="FFFFFF"/>
              <w:bottom w:val="single" w:sz="4" w:space="0" w:color="FFFFFF"/>
              <w:right w:val="single" w:sz="4" w:space="0" w:color="FFFFFF"/>
            </w:tcBorders>
          </w:tcPr>
          <w:p w14:paraId="3F996A4C" w14:textId="452C57CF" w:rsidR="00C72535" w:rsidRPr="00327AA0" w:rsidRDefault="009E10B7" w:rsidP="009E10B7">
            <w:pPr>
              <w:spacing w:line="360" w:lineRule="auto"/>
              <w:rPr>
                <w:lang w:val="en-GB"/>
              </w:rPr>
            </w:pPr>
            <w:r w:rsidRPr="00327AA0">
              <w:rPr>
                <w:lang w:val="en-GB"/>
              </w:rPr>
              <w:t xml:space="preserve">Levels of indigenous politicization . . . . . . . . . . . . . . . . . . . . . </w:t>
            </w:r>
            <w:proofErr w:type="gramStart"/>
            <w:r w:rsidRPr="00327AA0">
              <w:rPr>
                <w:lang w:val="en-GB"/>
              </w:rPr>
              <w:t>. . . .</w:t>
            </w:r>
            <w:proofErr w:type="gramEnd"/>
            <w:r w:rsidRPr="00327AA0">
              <w:rPr>
                <w:lang w:val="en-GB"/>
              </w:rPr>
              <w:t xml:space="preserve"> </w:t>
            </w:r>
          </w:p>
        </w:tc>
        <w:tc>
          <w:tcPr>
            <w:tcW w:w="851" w:type="dxa"/>
            <w:tcBorders>
              <w:top w:val="single" w:sz="4" w:space="0" w:color="FFFFFF"/>
              <w:left w:val="single" w:sz="4" w:space="0" w:color="FFFFFF"/>
              <w:bottom w:val="single" w:sz="4" w:space="0" w:color="FFFFFF" w:themeColor="background1"/>
              <w:right w:val="single" w:sz="4" w:space="0" w:color="FFFFFF" w:themeColor="background1"/>
            </w:tcBorders>
          </w:tcPr>
          <w:p w14:paraId="7B8FAAC4" w14:textId="62344808" w:rsidR="00C72535" w:rsidRPr="00327AA0" w:rsidRDefault="00716095" w:rsidP="00CC3106">
            <w:pPr>
              <w:spacing w:line="360" w:lineRule="auto"/>
              <w:jc w:val="both"/>
              <w:rPr>
                <w:lang w:val="en-US"/>
              </w:rPr>
            </w:pPr>
            <w:r w:rsidRPr="00327AA0">
              <w:rPr>
                <w:lang w:val="en-US"/>
              </w:rPr>
              <w:t>7</w:t>
            </w:r>
          </w:p>
        </w:tc>
      </w:tr>
      <w:tr w:rsidR="00C72535" w:rsidRPr="00327AA0" w14:paraId="1D8B24B3"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2BEC9B7F" w14:textId="7D1FB567" w:rsidR="00C72535" w:rsidRPr="00327AA0" w:rsidRDefault="00C72535" w:rsidP="00CC3106">
            <w:pPr>
              <w:spacing w:line="360" w:lineRule="auto"/>
            </w:pPr>
            <w:proofErr w:type="spellStart"/>
            <w:r w:rsidRPr="00327AA0">
              <w:t>Table</w:t>
            </w:r>
            <w:proofErr w:type="spellEnd"/>
            <w:r w:rsidRPr="00327AA0">
              <w:t xml:space="preserve"> 2</w:t>
            </w:r>
            <w:r w:rsidR="009E10B7" w:rsidRPr="00327AA0">
              <w:t>.2</w:t>
            </w:r>
          </w:p>
        </w:tc>
        <w:tc>
          <w:tcPr>
            <w:tcW w:w="6662" w:type="dxa"/>
            <w:tcBorders>
              <w:top w:val="single" w:sz="4" w:space="0" w:color="FFFFFF"/>
              <w:left w:val="single" w:sz="4" w:space="0" w:color="FFFFFF"/>
              <w:bottom w:val="single" w:sz="4" w:space="0" w:color="FFFFFF"/>
              <w:right w:val="single" w:sz="4" w:space="0" w:color="FFFFFF"/>
            </w:tcBorders>
          </w:tcPr>
          <w:p w14:paraId="2F1618A0" w14:textId="0239C7C6" w:rsidR="00C72535" w:rsidRPr="00327AA0" w:rsidRDefault="009E10B7" w:rsidP="00CC3106">
            <w:pPr>
              <w:spacing w:line="360" w:lineRule="auto"/>
              <w:jc w:val="both"/>
              <w:rPr>
                <w:lang w:val="en-US"/>
              </w:rPr>
            </w:pPr>
            <w:r w:rsidRPr="00327AA0">
              <w:rPr>
                <w:lang w:val="en-GB"/>
              </w:rPr>
              <w:t xml:space="preserve">Ontological assumptions . . . . . . . . . . . . . . . . . . . . . . . . . . . . . . </w:t>
            </w:r>
            <w:proofErr w:type="gramStart"/>
            <w:r w:rsidRPr="00327AA0">
              <w:rPr>
                <w:lang w:val="en-GB"/>
              </w:rPr>
              <w:t>. . . .</w:t>
            </w:r>
            <w:proofErr w:type="gramEnd"/>
            <w:r w:rsidRPr="00327AA0">
              <w:rPr>
                <w:lang w:val="en-GB"/>
              </w:rPr>
              <w:t xml:space="preserve"> </w:t>
            </w:r>
          </w:p>
        </w:tc>
        <w:tc>
          <w:tcPr>
            <w:tcW w:w="851" w:type="dxa"/>
            <w:tcBorders>
              <w:top w:val="single" w:sz="4" w:space="0" w:color="FFFFFF" w:themeColor="background1"/>
              <w:left w:val="single" w:sz="4" w:space="0" w:color="FFFFFF"/>
              <w:bottom w:val="single" w:sz="4" w:space="0" w:color="FFFFFF" w:themeColor="background1"/>
              <w:right w:val="single" w:sz="4" w:space="0" w:color="FFFFFF" w:themeColor="background1"/>
            </w:tcBorders>
          </w:tcPr>
          <w:p w14:paraId="7DBB8285" w14:textId="75216534" w:rsidR="00C72535" w:rsidRPr="00327AA0" w:rsidRDefault="00037FB5" w:rsidP="00CC3106">
            <w:pPr>
              <w:spacing w:line="360" w:lineRule="auto"/>
              <w:jc w:val="both"/>
              <w:rPr>
                <w:lang w:val="en-US"/>
              </w:rPr>
            </w:pPr>
            <w:r w:rsidRPr="00327AA0">
              <w:rPr>
                <w:lang w:val="en-US"/>
              </w:rPr>
              <w:t>14</w:t>
            </w:r>
          </w:p>
        </w:tc>
      </w:tr>
      <w:tr w:rsidR="00C72535" w:rsidRPr="00327AA0" w14:paraId="3558BE34"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7E0BAE95" w14:textId="27D8B77D" w:rsidR="00C72535" w:rsidRPr="00327AA0" w:rsidRDefault="00C72535" w:rsidP="00CC3106">
            <w:pPr>
              <w:spacing w:line="360" w:lineRule="auto"/>
            </w:pPr>
            <w:proofErr w:type="spellStart"/>
            <w:r w:rsidRPr="00327AA0">
              <w:t>Table</w:t>
            </w:r>
            <w:proofErr w:type="spellEnd"/>
            <w:r w:rsidRPr="00327AA0">
              <w:t xml:space="preserve"> </w:t>
            </w:r>
            <w:r w:rsidR="009E10B7" w:rsidRPr="00327AA0">
              <w:t>3.1</w:t>
            </w:r>
          </w:p>
        </w:tc>
        <w:tc>
          <w:tcPr>
            <w:tcW w:w="6662" w:type="dxa"/>
            <w:tcBorders>
              <w:top w:val="single" w:sz="4" w:space="0" w:color="FFFFFF"/>
              <w:left w:val="single" w:sz="4" w:space="0" w:color="FFFFFF"/>
              <w:bottom w:val="single" w:sz="4" w:space="0" w:color="FFFFFF"/>
              <w:right w:val="single" w:sz="4" w:space="0" w:color="FFFFFF"/>
            </w:tcBorders>
          </w:tcPr>
          <w:p w14:paraId="213575E1" w14:textId="68C34091" w:rsidR="00C72535" w:rsidRPr="00327AA0" w:rsidRDefault="009E10B7" w:rsidP="00CC3106">
            <w:pPr>
              <w:spacing w:line="360" w:lineRule="auto"/>
              <w:jc w:val="both"/>
              <w:rPr>
                <w:lang w:val="en-US"/>
              </w:rPr>
            </w:pPr>
            <w:r w:rsidRPr="00327AA0">
              <w:rPr>
                <w:lang w:val="en-US"/>
              </w:rPr>
              <w:t xml:space="preserve">Epistemological assumptions </w:t>
            </w:r>
            <w:r w:rsidRPr="00327AA0">
              <w:rPr>
                <w:lang w:val="en-GB"/>
              </w:rPr>
              <w:t>. . . . . . . . . . . . . . . . . . . . . . . . . . . . . .</w:t>
            </w:r>
          </w:p>
        </w:tc>
        <w:tc>
          <w:tcPr>
            <w:tcW w:w="851" w:type="dxa"/>
            <w:tcBorders>
              <w:top w:val="single" w:sz="4" w:space="0" w:color="FFFFFF" w:themeColor="background1"/>
              <w:left w:val="single" w:sz="4" w:space="0" w:color="FFFFFF"/>
              <w:bottom w:val="single" w:sz="4" w:space="0" w:color="FFFFFF" w:themeColor="background1"/>
              <w:right w:val="single" w:sz="4" w:space="0" w:color="FFFFFF" w:themeColor="background1"/>
            </w:tcBorders>
          </w:tcPr>
          <w:p w14:paraId="1AF7F402" w14:textId="1B576361" w:rsidR="00C72535" w:rsidRPr="00327AA0" w:rsidRDefault="00975F49" w:rsidP="00CC3106">
            <w:pPr>
              <w:spacing w:line="360" w:lineRule="auto"/>
              <w:jc w:val="both"/>
              <w:rPr>
                <w:lang w:val="en-US"/>
              </w:rPr>
            </w:pPr>
            <w:r w:rsidRPr="00327AA0">
              <w:rPr>
                <w:lang w:val="en-US"/>
              </w:rPr>
              <w:t>22</w:t>
            </w:r>
          </w:p>
        </w:tc>
      </w:tr>
      <w:tr w:rsidR="009E10B7" w:rsidRPr="00327AA0" w14:paraId="2463A676"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667B6BE6" w14:textId="4AF1E052" w:rsidR="009E10B7" w:rsidRPr="00327AA0" w:rsidRDefault="009E10B7" w:rsidP="00CC3106">
            <w:pPr>
              <w:spacing w:line="360" w:lineRule="auto"/>
            </w:pPr>
            <w:proofErr w:type="spellStart"/>
            <w:r w:rsidRPr="00327AA0">
              <w:t>Table</w:t>
            </w:r>
            <w:proofErr w:type="spellEnd"/>
            <w:r w:rsidRPr="00327AA0">
              <w:t xml:space="preserve"> 3.2</w:t>
            </w:r>
          </w:p>
        </w:tc>
        <w:tc>
          <w:tcPr>
            <w:tcW w:w="6662" w:type="dxa"/>
            <w:tcBorders>
              <w:top w:val="single" w:sz="4" w:space="0" w:color="FFFFFF"/>
              <w:left w:val="single" w:sz="4" w:space="0" w:color="FFFFFF"/>
              <w:bottom w:val="single" w:sz="4" w:space="0" w:color="FFFFFF"/>
              <w:right w:val="single" w:sz="4" w:space="0" w:color="FFFFFF"/>
            </w:tcBorders>
          </w:tcPr>
          <w:p w14:paraId="27E737BD" w14:textId="0932A283" w:rsidR="009E10B7" w:rsidRPr="00327AA0" w:rsidRDefault="009E10B7" w:rsidP="00CC3106">
            <w:pPr>
              <w:spacing w:line="360" w:lineRule="auto"/>
              <w:jc w:val="both"/>
              <w:rPr>
                <w:color w:val="000000" w:themeColor="text1"/>
                <w:lang w:val="en-GB"/>
              </w:rPr>
            </w:pPr>
            <w:r w:rsidRPr="00327AA0">
              <w:rPr>
                <w:color w:val="000000" w:themeColor="text1"/>
                <w:lang w:val="en-GB"/>
              </w:rPr>
              <w:t xml:space="preserve">Identifying levels of indigenous politicization . . . . . . . . . . . . </w:t>
            </w:r>
            <w:proofErr w:type="gramStart"/>
            <w:r w:rsidRPr="00327AA0">
              <w:rPr>
                <w:color w:val="000000" w:themeColor="text1"/>
                <w:lang w:val="en-GB"/>
              </w:rPr>
              <w:t>. . . .</w:t>
            </w:r>
            <w:proofErr w:type="gramEnd"/>
            <w:r w:rsidRPr="00327AA0">
              <w:rPr>
                <w:color w:val="000000" w:themeColor="text1"/>
                <w:lang w:val="en-GB"/>
              </w:rPr>
              <w:t xml:space="preserve"> . </w:t>
            </w:r>
          </w:p>
        </w:tc>
        <w:tc>
          <w:tcPr>
            <w:tcW w:w="851" w:type="dxa"/>
            <w:tcBorders>
              <w:top w:val="single" w:sz="4" w:space="0" w:color="FFFFFF" w:themeColor="background1"/>
              <w:left w:val="single" w:sz="4" w:space="0" w:color="FFFFFF"/>
              <w:bottom w:val="single" w:sz="4" w:space="0" w:color="FFFFFF" w:themeColor="background1"/>
              <w:right w:val="single" w:sz="4" w:space="0" w:color="FFFFFF" w:themeColor="background1"/>
            </w:tcBorders>
          </w:tcPr>
          <w:p w14:paraId="6C5217B0" w14:textId="1B838BA7" w:rsidR="009E10B7" w:rsidRPr="00327AA0" w:rsidRDefault="00975F49" w:rsidP="00CC3106">
            <w:pPr>
              <w:spacing w:line="360" w:lineRule="auto"/>
              <w:jc w:val="both"/>
              <w:rPr>
                <w:lang w:val="en-US"/>
              </w:rPr>
            </w:pPr>
            <w:r w:rsidRPr="00327AA0">
              <w:rPr>
                <w:lang w:val="en-US"/>
              </w:rPr>
              <w:t>31</w:t>
            </w:r>
          </w:p>
        </w:tc>
      </w:tr>
      <w:tr w:rsidR="004A3F74" w:rsidRPr="00327AA0" w14:paraId="64E1668F"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0A06A747" w14:textId="29E6F74B" w:rsidR="004A3F74" w:rsidRPr="00327AA0" w:rsidRDefault="004A3F74" w:rsidP="00CC3106">
            <w:pPr>
              <w:spacing w:line="360" w:lineRule="auto"/>
            </w:pPr>
            <w:proofErr w:type="spellStart"/>
            <w:r w:rsidRPr="00327AA0">
              <w:t>Table</w:t>
            </w:r>
            <w:proofErr w:type="spellEnd"/>
            <w:r w:rsidRPr="00327AA0">
              <w:t xml:space="preserve"> 4.1</w:t>
            </w:r>
          </w:p>
        </w:tc>
        <w:tc>
          <w:tcPr>
            <w:tcW w:w="6662" w:type="dxa"/>
            <w:tcBorders>
              <w:top w:val="single" w:sz="4" w:space="0" w:color="FFFFFF"/>
              <w:left w:val="single" w:sz="4" w:space="0" w:color="FFFFFF"/>
              <w:bottom w:val="single" w:sz="4" w:space="0" w:color="FFFFFF"/>
              <w:right w:val="single" w:sz="4" w:space="0" w:color="FFFFFF"/>
            </w:tcBorders>
          </w:tcPr>
          <w:p w14:paraId="3C4C17D9" w14:textId="3297A982" w:rsidR="004A3F74" w:rsidRPr="00327AA0" w:rsidRDefault="004A3F74" w:rsidP="00CC3106">
            <w:pPr>
              <w:spacing w:line="360" w:lineRule="auto"/>
              <w:jc w:val="both"/>
              <w:rPr>
                <w:color w:val="000000" w:themeColor="text1"/>
                <w:lang w:val="en-GB"/>
              </w:rPr>
            </w:pPr>
            <w:r w:rsidRPr="00327AA0">
              <w:rPr>
                <w:color w:val="000000" w:themeColor="text1"/>
                <w:lang w:val="en-GB"/>
              </w:rPr>
              <w:t>Political support for Khoisan parties</w:t>
            </w:r>
            <w:r w:rsidR="0081246E" w:rsidRPr="00327AA0">
              <w:rPr>
                <w:color w:val="000000" w:themeColor="text1"/>
                <w:lang w:val="en-GB"/>
              </w:rPr>
              <w:t xml:space="preserve"> in general elections . . . </w:t>
            </w:r>
            <w:proofErr w:type="gramStart"/>
            <w:r w:rsidR="0081246E" w:rsidRPr="00327AA0">
              <w:rPr>
                <w:color w:val="000000" w:themeColor="text1"/>
                <w:lang w:val="en-GB"/>
              </w:rPr>
              <w:t>. . . .</w:t>
            </w:r>
            <w:proofErr w:type="gramEnd"/>
            <w:r w:rsidR="0081246E" w:rsidRPr="00327AA0">
              <w:rPr>
                <w:color w:val="000000" w:themeColor="text1"/>
                <w:lang w:val="en-GB"/>
              </w:rPr>
              <w:t xml:space="preserve"> . </w:t>
            </w:r>
          </w:p>
        </w:tc>
        <w:tc>
          <w:tcPr>
            <w:tcW w:w="851" w:type="dxa"/>
            <w:tcBorders>
              <w:top w:val="single" w:sz="4" w:space="0" w:color="FFFFFF" w:themeColor="background1"/>
              <w:left w:val="single" w:sz="4" w:space="0" w:color="FFFFFF"/>
              <w:bottom w:val="single" w:sz="4" w:space="0" w:color="FFFFFF" w:themeColor="background1"/>
              <w:right w:val="single" w:sz="4" w:space="0" w:color="FFFFFF" w:themeColor="background1"/>
            </w:tcBorders>
          </w:tcPr>
          <w:p w14:paraId="4E3BBD7E" w14:textId="10B19BF8" w:rsidR="004A3F74" w:rsidRPr="00327AA0" w:rsidRDefault="00371A26" w:rsidP="00CC3106">
            <w:pPr>
              <w:spacing w:line="360" w:lineRule="auto"/>
              <w:jc w:val="both"/>
              <w:rPr>
                <w:lang w:val="en-US"/>
              </w:rPr>
            </w:pPr>
            <w:r w:rsidRPr="00327AA0">
              <w:rPr>
                <w:lang w:val="en-US"/>
              </w:rPr>
              <w:t>49</w:t>
            </w:r>
          </w:p>
        </w:tc>
      </w:tr>
    </w:tbl>
    <w:p w14:paraId="30F64BA4" w14:textId="77777777" w:rsidR="00E201BE" w:rsidRPr="00327AA0" w:rsidRDefault="00E201BE" w:rsidP="00BB5796">
      <w:pPr>
        <w:spacing w:line="360" w:lineRule="auto"/>
        <w:rPr>
          <w:lang w:val="en-US"/>
        </w:rPr>
      </w:pPr>
    </w:p>
    <w:tbl>
      <w:tblPr>
        <w:tblStyle w:val="TableGrid"/>
        <w:tblW w:w="0" w:type="auto"/>
        <w:tblInd w:w="-5" w:type="dxa"/>
        <w:tblLook w:val="04A0" w:firstRow="1" w:lastRow="0" w:firstColumn="1" w:lastColumn="0" w:noHBand="0" w:noVBand="1"/>
      </w:tblPr>
      <w:tblGrid>
        <w:gridCol w:w="1276"/>
        <w:gridCol w:w="6662"/>
        <w:gridCol w:w="851"/>
      </w:tblGrid>
      <w:tr w:rsidR="00961A36" w:rsidRPr="00327AA0" w14:paraId="1A7CBD46"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45ED3D7E" w14:textId="0F671EAD" w:rsidR="00961A36" w:rsidRPr="00327AA0" w:rsidRDefault="00961A36" w:rsidP="00BB5796">
            <w:pPr>
              <w:spacing w:line="360" w:lineRule="auto"/>
            </w:pPr>
            <w:proofErr w:type="spellStart"/>
            <w:r w:rsidRPr="00327AA0">
              <w:t>Figure</w:t>
            </w:r>
            <w:proofErr w:type="spellEnd"/>
            <w:r w:rsidRPr="00327AA0">
              <w:t xml:space="preserve"> 1</w:t>
            </w:r>
          </w:p>
        </w:tc>
        <w:tc>
          <w:tcPr>
            <w:tcW w:w="6662" w:type="dxa"/>
            <w:tcBorders>
              <w:top w:val="single" w:sz="4" w:space="0" w:color="FFFFFF"/>
              <w:left w:val="single" w:sz="4" w:space="0" w:color="FFFFFF"/>
              <w:bottom w:val="single" w:sz="4" w:space="0" w:color="FFFFFF"/>
              <w:right w:val="single" w:sz="4" w:space="0" w:color="FFFFFF"/>
            </w:tcBorders>
          </w:tcPr>
          <w:p w14:paraId="395CEA02" w14:textId="69094591" w:rsidR="00961A36" w:rsidRPr="00327AA0" w:rsidRDefault="00961A36" w:rsidP="00CB37C6">
            <w:pPr>
              <w:spacing w:line="360" w:lineRule="auto"/>
              <w:jc w:val="both"/>
              <w:rPr>
                <w:lang w:val="en-GB"/>
              </w:rPr>
            </w:pPr>
            <w:r w:rsidRPr="00327AA0">
              <w:rPr>
                <w:lang w:val="en-GB"/>
              </w:rPr>
              <w:t xml:space="preserve">Photograph of a tourist posing with </w:t>
            </w:r>
            <w:r w:rsidR="00A73350" w:rsidRPr="00327AA0">
              <w:rPr>
                <w:lang w:val="en-GB"/>
              </w:rPr>
              <w:t>a</w:t>
            </w:r>
            <w:r w:rsidRPr="00327AA0">
              <w:rPr>
                <w:lang w:val="en-GB"/>
              </w:rPr>
              <w:t xml:space="preserve"> traditional Khoisan King</w:t>
            </w:r>
            <w:r w:rsidR="0030039E" w:rsidRPr="00327AA0">
              <w:rPr>
                <w:lang w:val="en-GB"/>
              </w:rPr>
              <w:t xml:space="preserve"> </w:t>
            </w:r>
            <w:proofErr w:type="gramStart"/>
            <w:r w:rsidR="0030039E" w:rsidRPr="00327AA0">
              <w:rPr>
                <w:lang w:val="en-GB"/>
              </w:rPr>
              <w:t>. . . .</w:t>
            </w:r>
            <w:proofErr w:type="gramEnd"/>
          </w:p>
        </w:tc>
        <w:tc>
          <w:tcPr>
            <w:tcW w:w="851" w:type="dxa"/>
            <w:tcBorders>
              <w:top w:val="single" w:sz="4" w:space="0" w:color="FFFFFF"/>
              <w:left w:val="single" w:sz="4" w:space="0" w:color="FFFFFF"/>
              <w:bottom w:val="single" w:sz="4" w:space="0" w:color="FFFFFF"/>
              <w:right w:val="single" w:sz="4" w:space="0" w:color="FFFFFF" w:themeColor="background1"/>
            </w:tcBorders>
          </w:tcPr>
          <w:p w14:paraId="3C8A2365" w14:textId="5AC74120" w:rsidR="00961A36" w:rsidRPr="00327AA0" w:rsidRDefault="00956F36" w:rsidP="00CB37C6">
            <w:pPr>
              <w:spacing w:line="360" w:lineRule="auto"/>
              <w:jc w:val="both"/>
              <w:rPr>
                <w:lang w:val="en-GB"/>
              </w:rPr>
            </w:pPr>
            <w:r w:rsidRPr="00327AA0">
              <w:rPr>
                <w:lang w:val="en-GB"/>
              </w:rPr>
              <w:t>V</w:t>
            </w:r>
          </w:p>
        </w:tc>
      </w:tr>
      <w:tr w:rsidR="00C72535" w:rsidRPr="00327AA0" w14:paraId="6F6C2BDE"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3668E6CA" w14:textId="585E8A68" w:rsidR="00C72535" w:rsidRPr="00327AA0" w:rsidRDefault="00C72535" w:rsidP="00BB5796">
            <w:pPr>
              <w:spacing w:line="360" w:lineRule="auto"/>
            </w:pPr>
            <w:proofErr w:type="spellStart"/>
            <w:r w:rsidRPr="00327AA0">
              <w:t>Figure</w:t>
            </w:r>
            <w:proofErr w:type="spellEnd"/>
            <w:r w:rsidRPr="00327AA0">
              <w:t xml:space="preserve"> </w:t>
            </w:r>
            <w:r w:rsidR="009E10B7" w:rsidRPr="00327AA0">
              <w:t>2.</w:t>
            </w:r>
            <w:r w:rsidRPr="00327AA0">
              <w:t>1</w:t>
            </w:r>
          </w:p>
        </w:tc>
        <w:tc>
          <w:tcPr>
            <w:tcW w:w="6662" w:type="dxa"/>
            <w:tcBorders>
              <w:top w:val="single" w:sz="4" w:space="0" w:color="FFFFFF"/>
              <w:left w:val="single" w:sz="4" w:space="0" w:color="FFFFFF"/>
              <w:bottom w:val="single" w:sz="4" w:space="0" w:color="FFFFFF"/>
              <w:right w:val="single" w:sz="4" w:space="0" w:color="FFFFFF"/>
            </w:tcBorders>
          </w:tcPr>
          <w:p w14:paraId="716AA640" w14:textId="7296FEDF" w:rsidR="00C72535" w:rsidRPr="00327AA0" w:rsidRDefault="009E10B7" w:rsidP="00CB37C6">
            <w:pPr>
              <w:spacing w:line="360" w:lineRule="auto"/>
              <w:jc w:val="both"/>
              <w:rPr>
                <w:lang w:val="en-US"/>
              </w:rPr>
            </w:pPr>
            <w:r w:rsidRPr="00327AA0">
              <w:rPr>
                <w:color w:val="000000" w:themeColor="text1"/>
                <w:lang w:val="en-GB"/>
              </w:rPr>
              <w:t xml:space="preserve">Simple NLC-Model </w:t>
            </w:r>
            <w:r w:rsidRPr="00327AA0">
              <w:rPr>
                <w:lang w:val="en-GB"/>
              </w:rPr>
              <w:t xml:space="preserve">. . . . . . . . . . . . . . . . . . . . . . . . . . . . . . . . . </w:t>
            </w:r>
            <w:proofErr w:type="gramStart"/>
            <w:r w:rsidRPr="00327AA0">
              <w:rPr>
                <w:lang w:val="en-GB"/>
              </w:rPr>
              <w:t>. . . .</w:t>
            </w:r>
            <w:proofErr w:type="gramEnd"/>
            <w:r w:rsidRPr="00327AA0">
              <w:rPr>
                <w:lang w:val="en-GB"/>
              </w:rPr>
              <w:t xml:space="preserve"> .</w:t>
            </w:r>
          </w:p>
        </w:tc>
        <w:tc>
          <w:tcPr>
            <w:tcW w:w="851" w:type="dxa"/>
            <w:tcBorders>
              <w:top w:val="single" w:sz="4" w:space="0" w:color="FFFFFF"/>
              <w:left w:val="single" w:sz="4" w:space="0" w:color="FFFFFF"/>
              <w:bottom w:val="single" w:sz="4" w:space="0" w:color="FFFFFF"/>
              <w:right w:val="single" w:sz="4" w:space="0" w:color="FFFFFF" w:themeColor="background1"/>
            </w:tcBorders>
          </w:tcPr>
          <w:p w14:paraId="2378E169" w14:textId="171BFD13" w:rsidR="00C72535" w:rsidRPr="00327AA0" w:rsidRDefault="00037FB5" w:rsidP="00CB37C6">
            <w:pPr>
              <w:spacing w:line="360" w:lineRule="auto"/>
              <w:jc w:val="both"/>
              <w:rPr>
                <w:lang w:val="en-US"/>
              </w:rPr>
            </w:pPr>
            <w:r w:rsidRPr="00327AA0">
              <w:rPr>
                <w:lang w:val="en-US"/>
              </w:rPr>
              <w:t>14</w:t>
            </w:r>
          </w:p>
        </w:tc>
      </w:tr>
      <w:tr w:rsidR="00C72535" w:rsidRPr="00327AA0" w14:paraId="1B83FBFE"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669FED81" w14:textId="541D2F42" w:rsidR="00C72535" w:rsidRPr="00327AA0" w:rsidRDefault="00C72535" w:rsidP="00BB5796">
            <w:pPr>
              <w:spacing w:line="360" w:lineRule="auto"/>
            </w:pPr>
            <w:proofErr w:type="spellStart"/>
            <w:r w:rsidRPr="00327AA0">
              <w:t>Figure</w:t>
            </w:r>
            <w:proofErr w:type="spellEnd"/>
            <w:r w:rsidRPr="00327AA0">
              <w:t xml:space="preserve"> 2</w:t>
            </w:r>
            <w:r w:rsidR="009E10B7" w:rsidRPr="00327AA0">
              <w:t>.2</w:t>
            </w:r>
          </w:p>
        </w:tc>
        <w:tc>
          <w:tcPr>
            <w:tcW w:w="6662" w:type="dxa"/>
            <w:tcBorders>
              <w:top w:val="single" w:sz="4" w:space="0" w:color="FFFFFF"/>
              <w:left w:val="single" w:sz="4" w:space="0" w:color="FFFFFF"/>
              <w:bottom w:val="single" w:sz="4" w:space="0" w:color="FFFFFF"/>
              <w:right w:val="single" w:sz="4" w:space="0" w:color="FFFFFF"/>
            </w:tcBorders>
          </w:tcPr>
          <w:p w14:paraId="2067563E" w14:textId="210D354C" w:rsidR="00C72535" w:rsidRPr="00327AA0" w:rsidRDefault="009E10B7" w:rsidP="00CB37C6">
            <w:pPr>
              <w:spacing w:line="360" w:lineRule="auto"/>
              <w:jc w:val="both"/>
              <w:rPr>
                <w:lang w:val="en-US"/>
              </w:rPr>
            </w:pPr>
            <w:r w:rsidRPr="00327AA0">
              <w:rPr>
                <w:color w:val="000000" w:themeColor="text1"/>
                <w:lang w:val="en-US"/>
              </w:rPr>
              <w:t xml:space="preserve">Post-Colonial NLC-Model </w:t>
            </w:r>
            <w:r w:rsidRPr="00327AA0">
              <w:rPr>
                <w:lang w:val="en-GB"/>
              </w:rPr>
              <w:t xml:space="preserve">. . . . . . . . . . . . . . . . . . . . . . . . . . . </w:t>
            </w:r>
            <w:proofErr w:type="gramStart"/>
            <w:r w:rsidRPr="00327AA0">
              <w:rPr>
                <w:lang w:val="en-GB"/>
              </w:rPr>
              <w:t>. . . .</w:t>
            </w:r>
            <w:proofErr w:type="gramEnd"/>
            <w:r w:rsidRPr="00327AA0">
              <w:rPr>
                <w:lang w:val="en-GB"/>
              </w:rPr>
              <w:t xml:space="preserve"> .</w:t>
            </w:r>
          </w:p>
        </w:tc>
        <w:tc>
          <w:tcPr>
            <w:tcW w:w="851" w:type="dxa"/>
            <w:tcBorders>
              <w:top w:val="single" w:sz="4" w:space="0" w:color="FFFFFF"/>
              <w:left w:val="single" w:sz="4" w:space="0" w:color="FFFFFF"/>
              <w:bottom w:val="single" w:sz="4" w:space="0" w:color="FFFFFF"/>
              <w:right w:val="single" w:sz="4" w:space="0" w:color="FFFFFF" w:themeColor="background1"/>
            </w:tcBorders>
          </w:tcPr>
          <w:p w14:paraId="37643CF9" w14:textId="45F212D8" w:rsidR="00C72535" w:rsidRPr="00327AA0" w:rsidRDefault="00390B25" w:rsidP="00CB37C6">
            <w:pPr>
              <w:spacing w:line="360" w:lineRule="auto"/>
              <w:jc w:val="both"/>
              <w:rPr>
                <w:lang w:val="en-US"/>
              </w:rPr>
            </w:pPr>
            <w:r w:rsidRPr="00327AA0">
              <w:rPr>
                <w:lang w:val="en-US"/>
              </w:rPr>
              <w:t>16</w:t>
            </w:r>
          </w:p>
        </w:tc>
      </w:tr>
      <w:tr w:rsidR="00C72535" w:rsidRPr="00327AA0" w14:paraId="72D509A2"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2ABCDE52" w14:textId="7492472B" w:rsidR="00C72535" w:rsidRPr="00327AA0" w:rsidRDefault="00C72535" w:rsidP="00BB5796">
            <w:pPr>
              <w:spacing w:line="360" w:lineRule="auto"/>
            </w:pPr>
            <w:proofErr w:type="spellStart"/>
            <w:r w:rsidRPr="00327AA0">
              <w:t>Figure</w:t>
            </w:r>
            <w:proofErr w:type="spellEnd"/>
            <w:r w:rsidRPr="00327AA0">
              <w:t xml:space="preserve"> </w:t>
            </w:r>
            <w:r w:rsidR="009E10B7" w:rsidRPr="00327AA0">
              <w:t>2.3</w:t>
            </w:r>
          </w:p>
        </w:tc>
        <w:tc>
          <w:tcPr>
            <w:tcW w:w="6662" w:type="dxa"/>
            <w:tcBorders>
              <w:top w:val="single" w:sz="4" w:space="0" w:color="FFFFFF"/>
              <w:left w:val="single" w:sz="4" w:space="0" w:color="FFFFFF"/>
              <w:bottom w:val="single" w:sz="4" w:space="0" w:color="FFFFFF"/>
              <w:right w:val="single" w:sz="4" w:space="0" w:color="FFFFFF"/>
            </w:tcBorders>
          </w:tcPr>
          <w:p w14:paraId="2AA9B792" w14:textId="69CB1986" w:rsidR="00C72535" w:rsidRPr="00327AA0" w:rsidRDefault="009E10B7" w:rsidP="00CB37C6">
            <w:pPr>
              <w:spacing w:line="360" w:lineRule="auto"/>
              <w:jc w:val="both"/>
              <w:rPr>
                <w:lang w:val="en-US"/>
              </w:rPr>
            </w:pPr>
            <w:r w:rsidRPr="00327AA0">
              <w:rPr>
                <w:lang w:val="en-US"/>
              </w:rPr>
              <w:t xml:space="preserve">Theoretical Model </w:t>
            </w:r>
            <w:r w:rsidRPr="00327AA0">
              <w:rPr>
                <w:lang w:val="en-GB"/>
              </w:rPr>
              <w:t xml:space="preserve">. . . . . . . . . . . . . . . . . . . . . . . . . . . . . . . . . . . . . . . </w:t>
            </w:r>
          </w:p>
        </w:tc>
        <w:tc>
          <w:tcPr>
            <w:tcW w:w="851" w:type="dxa"/>
            <w:tcBorders>
              <w:top w:val="single" w:sz="4" w:space="0" w:color="FFFFFF"/>
              <w:left w:val="single" w:sz="4" w:space="0" w:color="FFFFFF"/>
              <w:bottom w:val="single" w:sz="4" w:space="0" w:color="FFFFFF" w:themeColor="background1"/>
              <w:right w:val="single" w:sz="4" w:space="0" w:color="FFFFFF" w:themeColor="background1"/>
            </w:tcBorders>
          </w:tcPr>
          <w:p w14:paraId="4BF43654" w14:textId="2F64EFCF" w:rsidR="00C72535" w:rsidRPr="00327AA0" w:rsidRDefault="004B7856" w:rsidP="00CB37C6">
            <w:pPr>
              <w:spacing w:line="360" w:lineRule="auto"/>
              <w:jc w:val="both"/>
              <w:rPr>
                <w:lang w:val="en-US"/>
              </w:rPr>
            </w:pPr>
            <w:r w:rsidRPr="00327AA0">
              <w:rPr>
                <w:lang w:val="en-US"/>
              </w:rPr>
              <w:t>20</w:t>
            </w:r>
          </w:p>
        </w:tc>
      </w:tr>
      <w:tr w:rsidR="00CB37C6" w:rsidRPr="00327AA0" w14:paraId="0C1CFD48" w14:textId="4DA4A1BB" w:rsidTr="00E201BE">
        <w:tc>
          <w:tcPr>
            <w:tcW w:w="1276" w:type="dxa"/>
            <w:tcBorders>
              <w:top w:val="single" w:sz="4" w:space="0" w:color="FFFFFF"/>
              <w:left w:val="single" w:sz="4" w:space="0" w:color="FFFFFF"/>
              <w:bottom w:val="single" w:sz="4" w:space="0" w:color="FFFFFF"/>
              <w:right w:val="single" w:sz="4" w:space="0" w:color="FFFFFF"/>
            </w:tcBorders>
          </w:tcPr>
          <w:p w14:paraId="435E98C8" w14:textId="7907164B" w:rsidR="00CB37C6" w:rsidRPr="00327AA0" w:rsidRDefault="00CB37C6" w:rsidP="00BB5796">
            <w:pPr>
              <w:spacing w:line="360" w:lineRule="auto"/>
            </w:pPr>
            <w:proofErr w:type="spellStart"/>
            <w:r w:rsidRPr="00327AA0">
              <w:t>Figure</w:t>
            </w:r>
            <w:proofErr w:type="spellEnd"/>
            <w:r w:rsidRPr="00327AA0">
              <w:t xml:space="preserve"> 4.1</w:t>
            </w:r>
          </w:p>
        </w:tc>
        <w:tc>
          <w:tcPr>
            <w:tcW w:w="6662" w:type="dxa"/>
            <w:tcBorders>
              <w:top w:val="single" w:sz="4" w:space="0" w:color="FFFFFF"/>
              <w:left w:val="single" w:sz="4" w:space="0" w:color="FFFFFF"/>
              <w:bottom w:val="single" w:sz="4" w:space="0" w:color="FFFFFF"/>
              <w:right w:val="single" w:sz="4" w:space="0" w:color="FFFFFF"/>
            </w:tcBorders>
          </w:tcPr>
          <w:p w14:paraId="7931F1FA" w14:textId="3EBBD4CD" w:rsidR="00CB37C6" w:rsidRPr="00327AA0" w:rsidRDefault="00CB37C6" w:rsidP="00CB37C6">
            <w:pPr>
              <w:spacing w:line="360" w:lineRule="auto"/>
              <w:jc w:val="both"/>
              <w:rPr>
                <w:color w:val="000000" w:themeColor="text1"/>
                <w:lang w:val="en-GB"/>
              </w:rPr>
            </w:pPr>
            <w:r w:rsidRPr="00327AA0">
              <w:rPr>
                <w:lang w:val="en-US"/>
              </w:rPr>
              <w:t xml:space="preserve">Photograph of </w:t>
            </w:r>
            <w:r w:rsidRPr="00327AA0">
              <w:rPr>
                <w:color w:val="000000" w:themeColor="text1"/>
                <w:lang w:val="en-GB"/>
              </w:rPr>
              <w:t xml:space="preserve">handwritten signs outside the Aboriginal </w:t>
            </w:r>
            <w:proofErr w:type="gramStart"/>
            <w:r w:rsidRPr="00327AA0">
              <w:rPr>
                <w:color w:val="000000" w:themeColor="text1"/>
                <w:lang w:val="en-GB"/>
              </w:rPr>
              <w:t>Embassy</w:t>
            </w:r>
            <w:r w:rsidR="00DB05F1" w:rsidRPr="00327AA0">
              <w:rPr>
                <w:color w:val="000000" w:themeColor="text1"/>
                <w:lang w:val="en-GB"/>
              </w:rPr>
              <w:t xml:space="preserve"> .</w:t>
            </w:r>
            <w:proofErr w:type="gramEnd"/>
            <w:r w:rsidR="00DB05F1" w:rsidRPr="00327AA0">
              <w:rPr>
                <w:color w:val="000000" w:themeColor="text1"/>
                <w:lang w:val="en-GB"/>
              </w:rPr>
              <w:t xml:space="preserve"> </w:t>
            </w:r>
            <w:r w:rsidRPr="00327AA0">
              <w:rPr>
                <w:color w:val="000000" w:themeColor="text1"/>
                <w:lang w:val="en-GB"/>
              </w:rPr>
              <w:t xml:space="preserve"> </w:t>
            </w:r>
          </w:p>
        </w:tc>
        <w:tc>
          <w:tcPr>
            <w:tcW w:w="851" w:type="dxa"/>
            <w:tcBorders>
              <w:top w:val="single" w:sz="4" w:space="0" w:color="FFFFFF" w:themeColor="background1"/>
              <w:left w:val="single" w:sz="4" w:space="0" w:color="FFFFFF"/>
              <w:bottom w:val="single" w:sz="4" w:space="0" w:color="FFFFFF"/>
              <w:right w:val="single" w:sz="4" w:space="0" w:color="FFFFFF" w:themeColor="background1"/>
            </w:tcBorders>
          </w:tcPr>
          <w:p w14:paraId="3FDD6790" w14:textId="544C4CD9" w:rsidR="00CB37C6" w:rsidRPr="00327AA0" w:rsidRDefault="00A85B8C" w:rsidP="00CB37C6">
            <w:pPr>
              <w:spacing w:line="360" w:lineRule="auto"/>
              <w:jc w:val="both"/>
              <w:rPr>
                <w:lang w:val="en-US"/>
              </w:rPr>
            </w:pPr>
            <w:r w:rsidRPr="00327AA0">
              <w:rPr>
                <w:lang w:val="en-US"/>
              </w:rPr>
              <w:t>40</w:t>
            </w:r>
          </w:p>
        </w:tc>
      </w:tr>
      <w:tr w:rsidR="00CB37C6" w:rsidRPr="00327AA0" w14:paraId="1CAB7D46"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2E18EB8E" w14:textId="2E12B9AD" w:rsidR="00CB37C6" w:rsidRPr="00327AA0" w:rsidRDefault="00CB37C6" w:rsidP="00BB5796">
            <w:pPr>
              <w:spacing w:line="360" w:lineRule="auto"/>
            </w:pPr>
            <w:proofErr w:type="spellStart"/>
            <w:r w:rsidRPr="00327AA0">
              <w:t>Figure</w:t>
            </w:r>
            <w:proofErr w:type="spellEnd"/>
            <w:r w:rsidRPr="00327AA0">
              <w:t xml:space="preserve"> 4.2</w:t>
            </w:r>
          </w:p>
        </w:tc>
        <w:tc>
          <w:tcPr>
            <w:tcW w:w="6662" w:type="dxa"/>
            <w:tcBorders>
              <w:top w:val="single" w:sz="4" w:space="0" w:color="FFFFFF"/>
              <w:left w:val="single" w:sz="4" w:space="0" w:color="FFFFFF"/>
              <w:bottom w:val="single" w:sz="4" w:space="0" w:color="FFFFFF"/>
              <w:right w:val="single" w:sz="4" w:space="0" w:color="FFFFFF"/>
            </w:tcBorders>
          </w:tcPr>
          <w:p w14:paraId="0D116AA0" w14:textId="0EA5BEB8" w:rsidR="00CB37C6" w:rsidRPr="00327AA0" w:rsidRDefault="00CB37C6" w:rsidP="00CB37C6">
            <w:pPr>
              <w:spacing w:line="360" w:lineRule="auto"/>
              <w:jc w:val="both"/>
              <w:rPr>
                <w:lang w:val="en-US"/>
              </w:rPr>
            </w:pPr>
            <w:r w:rsidRPr="00327AA0">
              <w:rPr>
                <w:lang w:val="en-GB"/>
              </w:rPr>
              <w:t xml:space="preserve">Photograph of a handwritten sign outside the Aboriginal </w:t>
            </w:r>
            <w:proofErr w:type="gramStart"/>
            <w:r w:rsidRPr="00327AA0">
              <w:rPr>
                <w:lang w:val="en-GB"/>
              </w:rPr>
              <w:t>Embassy</w:t>
            </w:r>
            <w:r w:rsidR="00DB05F1" w:rsidRPr="00327AA0">
              <w:rPr>
                <w:lang w:val="en-GB"/>
              </w:rPr>
              <w:t xml:space="preserve"> .</w:t>
            </w:r>
            <w:proofErr w:type="gramEnd"/>
            <w:r w:rsidR="00DB05F1" w:rsidRPr="00327AA0">
              <w:rPr>
                <w:lang w:val="en-GB"/>
              </w:rPr>
              <w:t xml:space="preserve"> </w:t>
            </w:r>
            <w:r w:rsidRPr="00327AA0">
              <w:rPr>
                <w:lang w:val="en-GB"/>
              </w:rPr>
              <w:t xml:space="preserve"> </w:t>
            </w:r>
          </w:p>
        </w:tc>
        <w:tc>
          <w:tcPr>
            <w:tcW w:w="851" w:type="dxa"/>
            <w:tcBorders>
              <w:top w:val="single" w:sz="4" w:space="0" w:color="FFFFFF"/>
              <w:left w:val="single" w:sz="4" w:space="0" w:color="FFFFFF"/>
              <w:bottom w:val="single" w:sz="4" w:space="0" w:color="FFFFFF"/>
              <w:right w:val="single" w:sz="4" w:space="0" w:color="FFFFFF" w:themeColor="background1"/>
            </w:tcBorders>
          </w:tcPr>
          <w:p w14:paraId="70342CE7" w14:textId="40EF3F12" w:rsidR="00CB37C6" w:rsidRPr="00327AA0" w:rsidRDefault="00A85B8C" w:rsidP="00CB37C6">
            <w:pPr>
              <w:spacing w:line="360" w:lineRule="auto"/>
              <w:jc w:val="both"/>
              <w:rPr>
                <w:lang w:val="en-US"/>
              </w:rPr>
            </w:pPr>
            <w:r w:rsidRPr="00327AA0">
              <w:rPr>
                <w:lang w:val="en-US"/>
              </w:rPr>
              <w:t>41</w:t>
            </w:r>
          </w:p>
        </w:tc>
      </w:tr>
      <w:tr w:rsidR="00C72535" w:rsidRPr="00327AA0" w14:paraId="03CC2780"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4A72D38A" w14:textId="6BB70C10" w:rsidR="00C72535" w:rsidRPr="00327AA0" w:rsidRDefault="00C72535" w:rsidP="00BB5796">
            <w:pPr>
              <w:spacing w:line="360" w:lineRule="auto"/>
            </w:pPr>
            <w:proofErr w:type="spellStart"/>
            <w:r w:rsidRPr="00327AA0">
              <w:t>Figure</w:t>
            </w:r>
            <w:proofErr w:type="spellEnd"/>
            <w:r w:rsidRPr="00327AA0">
              <w:t xml:space="preserve"> 4.3</w:t>
            </w:r>
          </w:p>
        </w:tc>
        <w:tc>
          <w:tcPr>
            <w:tcW w:w="6662" w:type="dxa"/>
            <w:tcBorders>
              <w:top w:val="single" w:sz="4" w:space="0" w:color="FFFFFF"/>
              <w:left w:val="single" w:sz="4" w:space="0" w:color="FFFFFF"/>
              <w:bottom w:val="single" w:sz="4" w:space="0" w:color="FFFFFF"/>
              <w:right w:val="single" w:sz="4" w:space="0" w:color="FFFFFF"/>
            </w:tcBorders>
          </w:tcPr>
          <w:p w14:paraId="322A2130" w14:textId="75D01CD2" w:rsidR="00C72535" w:rsidRPr="00327AA0" w:rsidRDefault="00C72535" w:rsidP="00CB37C6">
            <w:pPr>
              <w:spacing w:line="360" w:lineRule="auto"/>
              <w:jc w:val="both"/>
              <w:rPr>
                <w:lang w:val="en-GB"/>
              </w:rPr>
            </w:pPr>
            <w:r w:rsidRPr="00327AA0">
              <w:rPr>
                <w:lang w:val="en-GB"/>
              </w:rPr>
              <w:t>Photograph of handwritten signs outside the Aboriginal Embassy</w:t>
            </w:r>
            <w:proofErr w:type="gramStart"/>
            <w:r w:rsidR="00DB05F1" w:rsidRPr="00327AA0">
              <w:rPr>
                <w:lang w:val="en-GB"/>
              </w:rPr>
              <w:t>. .</w:t>
            </w:r>
            <w:proofErr w:type="gramEnd"/>
            <w:r w:rsidR="00DB05F1" w:rsidRPr="00327AA0">
              <w:rPr>
                <w:lang w:val="en-GB"/>
              </w:rPr>
              <w:t xml:space="preserve"> </w:t>
            </w:r>
            <w:r w:rsidRPr="00327AA0">
              <w:rPr>
                <w:color w:val="000000" w:themeColor="text1"/>
                <w:lang w:val="en-GB"/>
              </w:rPr>
              <w:t xml:space="preserve"> </w:t>
            </w:r>
          </w:p>
        </w:tc>
        <w:tc>
          <w:tcPr>
            <w:tcW w:w="851" w:type="dxa"/>
            <w:tcBorders>
              <w:top w:val="single" w:sz="4" w:space="0" w:color="FFFFFF"/>
              <w:left w:val="single" w:sz="4" w:space="0" w:color="FFFFFF"/>
              <w:bottom w:val="single" w:sz="4" w:space="0" w:color="FFFFFF"/>
              <w:right w:val="single" w:sz="4" w:space="0" w:color="FFFFFF" w:themeColor="background1"/>
            </w:tcBorders>
          </w:tcPr>
          <w:p w14:paraId="1547EFEE" w14:textId="197272F8" w:rsidR="00C72535" w:rsidRPr="00327AA0" w:rsidRDefault="00A85B8C" w:rsidP="00CB37C6">
            <w:pPr>
              <w:spacing w:line="360" w:lineRule="auto"/>
              <w:jc w:val="both"/>
              <w:rPr>
                <w:lang w:val="en-US"/>
              </w:rPr>
            </w:pPr>
            <w:r w:rsidRPr="00327AA0">
              <w:rPr>
                <w:lang w:val="en-US"/>
              </w:rPr>
              <w:t>41</w:t>
            </w:r>
          </w:p>
        </w:tc>
      </w:tr>
      <w:tr w:rsidR="00C72535" w:rsidRPr="00327AA0" w14:paraId="29ABC531"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348ED24B" w14:textId="71AC4F51" w:rsidR="00C72535" w:rsidRPr="00327AA0" w:rsidRDefault="00C72535" w:rsidP="00BB5796">
            <w:pPr>
              <w:spacing w:line="360" w:lineRule="auto"/>
              <w:rPr>
                <w:lang w:val="en-US"/>
              </w:rPr>
            </w:pPr>
            <w:proofErr w:type="spellStart"/>
            <w:r w:rsidRPr="00327AA0">
              <w:t>Figure</w:t>
            </w:r>
            <w:proofErr w:type="spellEnd"/>
            <w:r w:rsidRPr="00327AA0">
              <w:t xml:space="preserve"> 4.4</w:t>
            </w:r>
          </w:p>
        </w:tc>
        <w:tc>
          <w:tcPr>
            <w:tcW w:w="6662" w:type="dxa"/>
            <w:tcBorders>
              <w:top w:val="single" w:sz="4" w:space="0" w:color="FFFFFF"/>
              <w:left w:val="single" w:sz="4" w:space="0" w:color="FFFFFF"/>
              <w:bottom w:val="single" w:sz="4" w:space="0" w:color="FFFFFF"/>
              <w:right w:val="single" w:sz="4" w:space="0" w:color="FFFFFF"/>
            </w:tcBorders>
          </w:tcPr>
          <w:p w14:paraId="662654B8" w14:textId="5A4D13B9" w:rsidR="00C72535" w:rsidRPr="00327AA0" w:rsidRDefault="0016487D" w:rsidP="00CB37C6">
            <w:pPr>
              <w:spacing w:line="360" w:lineRule="auto"/>
              <w:jc w:val="both"/>
              <w:rPr>
                <w:lang w:val="en-GB"/>
              </w:rPr>
            </w:pPr>
            <w:r w:rsidRPr="00327AA0">
              <w:rPr>
                <w:color w:val="000000" w:themeColor="text1"/>
                <w:lang w:val="en-GB"/>
              </w:rPr>
              <w:t xml:space="preserve">Photograph of Union Buildings in South Africa </w:t>
            </w:r>
            <w:r w:rsidR="00DB05F1" w:rsidRPr="00327AA0">
              <w:rPr>
                <w:lang w:val="en-GB"/>
              </w:rPr>
              <w:t>.</w:t>
            </w:r>
            <w:r w:rsidRPr="00327AA0">
              <w:rPr>
                <w:lang w:val="en-GB"/>
              </w:rPr>
              <w:t xml:space="preserve"> . . . . . . . . . . . </w:t>
            </w:r>
            <w:proofErr w:type="gramStart"/>
            <w:r w:rsidRPr="00327AA0">
              <w:rPr>
                <w:lang w:val="en-GB"/>
              </w:rPr>
              <w:t>. . . .</w:t>
            </w:r>
            <w:proofErr w:type="gramEnd"/>
            <w:r w:rsidR="00DB05F1" w:rsidRPr="00327AA0">
              <w:rPr>
                <w:lang w:val="en-GB"/>
              </w:rPr>
              <w:t xml:space="preserve">  </w:t>
            </w:r>
            <w:r w:rsidR="00C72535" w:rsidRPr="00327AA0">
              <w:rPr>
                <w:lang w:val="en-GB"/>
              </w:rPr>
              <w:t xml:space="preserve"> </w:t>
            </w:r>
          </w:p>
        </w:tc>
        <w:tc>
          <w:tcPr>
            <w:tcW w:w="851" w:type="dxa"/>
            <w:tcBorders>
              <w:top w:val="single" w:sz="4" w:space="0" w:color="FFFFFF"/>
              <w:left w:val="single" w:sz="4" w:space="0" w:color="FFFFFF"/>
              <w:bottom w:val="single" w:sz="4" w:space="0" w:color="FFFFFF"/>
              <w:right w:val="single" w:sz="4" w:space="0" w:color="FFFFFF" w:themeColor="background1"/>
            </w:tcBorders>
          </w:tcPr>
          <w:p w14:paraId="678D1000" w14:textId="0B10144B" w:rsidR="00C72535" w:rsidRPr="00327AA0" w:rsidRDefault="00A85B8C" w:rsidP="00CB37C6">
            <w:pPr>
              <w:spacing w:line="360" w:lineRule="auto"/>
              <w:jc w:val="both"/>
              <w:rPr>
                <w:lang w:val="en-US"/>
              </w:rPr>
            </w:pPr>
            <w:r w:rsidRPr="00327AA0">
              <w:rPr>
                <w:lang w:val="en-US"/>
              </w:rPr>
              <w:t>50</w:t>
            </w:r>
          </w:p>
        </w:tc>
      </w:tr>
      <w:tr w:rsidR="00C72535" w:rsidRPr="00327AA0" w14:paraId="2194522E"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788289FB" w14:textId="5549061A" w:rsidR="00C72535" w:rsidRPr="00327AA0" w:rsidRDefault="00C72535" w:rsidP="00BB5796">
            <w:pPr>
              <w:spacing w:line="360" w:lineRule="auto"/>
              <w:rPr>
                <w:lang w:val="en-US"/>
              </w:rPr>
            </w:pPr>
            <w:proofErr w:type="spellStart"/>
            <w:r w:rsidRPr="00327AA0">
              <w:t>Figure</w:t>
            </w:r>
            <w:proofErr w:type="spellEnd"/>
            <w:r w:rsidRPr="00327AA0">
              <w:t xml:space="preserve"> 4.5</w:t>
            </w:r>
          </w:p>
        </w:tc>
        <w:tc>
          <w:tcPr>
            <w:tcW w:w="6662" w:type="dxa"/>
            <w:tcBorders>
              <w:top w:val="single" w:sz="4" w:space="0" w:color="FFFFFF"/>
              <w:left w:val="single" w:sz="4" w:space="0" w:color="FFFFFF"/>
              <w:bottom w:val="single" w:sz="4" w:space="0" w:color="FFFFFF"/>
              <w:right w:val="single" w:sz="4" w:space="0" w:color="FFFFFF"/>
            </w:tcBorders>
          </w:tcPr>
          <w:p w14:paraId="42F459C5" w14:textId="3BB142CE" w:rsidR="00C72535" w:rsidRPr="00327AA0" w:rsidRDefault="00C72535" w:rsidP="00CB37C6">
            <w:pPr>
              <w:spacing w:line="360" w:lineRule="auto"/>
              <w:jc w:val="both"/>
              <w:rPr>
                <w:lang w:val="en-GB"/>
              </w:rPr>
            </w:pPr>
            <w:r w:rsidRPr="00327AA0">
              <w:rPr>
                <w:lang w:val="en-GB"/>
              </w:rPr>
              <w:t xml:space="preserve">Photograph of handwritten signs outside the Aboriginal </w:t>
            </w:r>
            <w:proofErr w:type="gramStart"/>
            <w:r w:rsidRPr="00327AA0">
              <w:rPr>
                <w:lang w:val="en-GB"/>
              </w:rPr>
              <w:t>Embassy</w:t>
            </w:r>
            <w:r w:rsidR="00DB05F1" w:rsidRPr="00327AA0">
              <w:rPr>
                <w:lang w:val="en-GB"/>
              </w:rPr>
              <w:t xml:space="preserve"> .</w:t>
            </w:r>
            <w:proofErr w:type="gramEnd"/>
            <w:r w:rsidR="00DB05F1" w:rsidRPr="00327AA0">
              <w:rPr>
                <w:lang w:val="en-GB"/>
              </w:rPr>
              <w:t xml:space="preserve">  </w:t>
            </w:r>
            <w:r w:rsidRPr="00327AA0">
              <w:rPr>
                <w:lang w:val="en-GB"/>
              </w:rPr>
              <w:t xml:space="preserve"> </w:t>
            </w:r>
          </w:p>
        </w:tc>
        <w:tc>
          <w:tcPr>
            <w:tcW w:w="851" w:type="dxa"/>
            <w:tcBorders>
              <w:top w:val="single" w:sz="4" w:space="0" w:color="FFFFFF"/>
              <w:left w:val="single" w:sz="4" w:space="0" w:color="FFFFFF"/>
              <w:bottom w:val="single" w:sz="4" w:space="0" w:color="FFFFFF"/>
              <w:right w:val="single" w:sz="4" w:space="0" w:color="FFFFFF" w:themeColor="background1"/>
            </w:tcBorders>
          </w:tcPr>
          <w:p w14:paraId="3324B083" w14:textId="716CA64E" w:rsidR="00C72535" w:rsidRPr="00327AA0" w:rsidRDefault="00A85B8C" w:rsidP="00CB37C6">
            <w:pPr>
              <w:spacing w:line="360" w:lineRule="auto"/>
              <w:jc w:val="both"/>
              <w:rPr>
                <w:lang w:val="en-US"/>
              </w:rPr>
            </w:pPr>
            <w:r w:rsidRPr="00327AA0">
              <w:rPr>
                <w:lang w:val="en-US"/>
              </w:rPr>
              <w:t>51</w:t>
            </w:r>
          </w:p>
        </w:tc>
      </w:tr>
      <w:tr w:rsidR="00C72535" w:rsidRPr="00327AA0" w14:paraId="7CBDC226"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52217837" w14:textId="54683A70" w:rsidR="00C72535" w:rsidRPr="00327AA0" w:rsidRDefault="00C72535" w:rsidP="00BB5796">
            <w:pPr>
              <w:spacing w:line="360" w:lineRule="auto"/>
              <w:rPr>
                <w:lang w:val="en-US"/>
              </w:rPr>
            </w:pPr>
            <w:proofErr w:type="spellStart"/>
            <w:r w:rsidRPr="00327AA0">
              <w:t>Figure</w:t>
            </w:r>
            <w:proofErr w:type="spellEnd"/>
            <w:r w:rsidRPr="00327AA0">
              <w:t xml:space="preserve"> 4.6</w:t>
            </w:r>
          </w:p>
        </w:tc>
        <w:tc>
          <w:tcPr>
            <w:tcW w:w="6662" w:type="dxa"/>
            <w:tcBorders>
              <w:top w:val="single" w:sz="4" w:space="0" w:color="FFFFFF"/>
              <w:left w:val="single" w:sz="4" w:space="0" w:color="FFFFFF"/>
              <w:bottom w:val="single" w:sz="4" w:space="0" w:color="FFFFFF"/>
              <w:right w:val="single" w:sz="4" w:space="0" w:color="FFFFFF" w:themeColor="background1"/>
            </w:tcBorders>
          </w:tcPr>
          <w:p w14:paraId="690DB716" w14:textId="03CBCC3A" w:rsidR="00C72535" w:rsidRPr="00327AA0" w:rsidRDefault="00C72535" w:rsidP="00CB37C6">
            <w:pPr>
              <w:spacing w:line="360" w:lineRule="auto"/>
              <w:jc w:val="both"/>
              <w:rPr>
                <w:lang w:val="en-GB"/>
              </w:rPr>
            </w:pPr>
            <w:r w:rsidRPr="00327AA0">
              <w:rPr>
                <w:lang w:val="en-GB"/>
              </w:rPr>
              <w:t>Photograph of handwritten sign</w:t>
            </w:r>
            <w:r w:rsidR="00C658D0" w:rsidRPr="00327AA0">
              <w:rPr>
                <w:lang w:val="en-GB"/>
              </w:rPr>
              <w:t>s</w:t>
            </w:r>
            <w:r w:rsidRPr="00327AA0">
              <w:rPr>
                <w:lang w:val="en-GB"/>
              </w:rPr>
              <w:t xml:space="preserve"> outside the Aboriginal </w:t>
            </w:r>
            <w:proofErr w:type="gramStart"/>
            <w:r w:rsidRPr="00327AA0">
              <w:rPr>
                <w:lang w:val="en-GB"/>
              </w:rPr>
              <w:t>Embassy</w:t>
            </w:r>
            <w:r w:rsidR="00DB05F1" w:rsidRPr="00327AA0">
              <w:rPr>
                <w:lang w:val="en-GB"/>
              </w:rPr>
              <w:t xml:space="preserve"> .</w:t>
            </w:r>
            <w:proofErr w:type="gramEnd"/>
            <w:r w:rsidR="00DB05F1" w:rsidRPr="00327AA0">
              <w:rPr>
                <w:lang w:val="en-GB"/>
              </w:rPr>
              <w:t xml:space="preserve"> </w:t>
            </w:r>
            <w:r w:rsidRPr="00327AA0">
              <w:rPr>
                <w:lang w:val="en-GB"/>
              </w:rPr>
              <w:t xml:space="preserve"> </w:t>
            </w:r>
          </w:p>
        </w:tc>
        <w:tc>
          <w:tcPr>
            <w:tcW w:w="851" w:type="dxa"/>
            <w:tcBorders>
              <w:top w:val="single" w:sz="4" w:space="0" w:color="FFFFFF"/>
              <w:left w:val="single" w:sz="4" w:space="0" w:color="FFFFFF" w:themeColor="background1"/>
              <w:bottom w:val="single" w:sz="4" w:space="0" w:color="FFFFFF"/>
              <w:right w:val="single" w:sz="4" w:space="0" w:color="FFFFFF" w:themeColor="background1"/>
            </w:tcBorders>
          </w:tcPr>
          <w:p w14:paraId="4E35B06A" w14:textId="030AB425" w:rsidR="00C72535" w:rsidRPr="00327AA0" w:rsidRDefault="00A85B8C" w:rsidP="00CB37C6">
            <w:pPr>
              <w:spacing w:line="360" w:lineRule="auto"/>
              <w:jc w:val="both"/>
              <w:rPr>
                <w:lang w:val="en-US"/>
              </w:rPr>
            </w:pPr>
            <w:r w:rsidRPr="00327AA0">
              <w:rPr>
                <w:lang w:val="en-US"/>
              </w:rPr>
              <w:t>51</w:t>
            </w:r>
            <w:r w:rsidR="00C72535" w:rsidRPr="00327AA0">
              <w:rPr>
                <w:lang w:val="en-US"/>
              </w:rPr>
              <w:t xml:space="preserve">   </w:t>
            </w:r>
          </w:p>
        </w:tc>
      </w:tr>
      <w:tr w:rsidR="00DB05F1" w:rsidRPr="00327AA0" w14:paraId="2164CE33"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187AF888" w14:textId="0DDB0E60" w:rsidR="00DB05F1" w:rsidRPr="00327AA0" w:rsidRDefault="00DB05F1" w:rsidP="00BB5796">
            <w:pPr>
              <w:spacing w:line="360" w:lineRule="auto"/>
            </w:pPr>
            <w:proofErr w:type="spellStart"/>
            <w:r w:rsidRPr="00327AA0">
              <w:t>Figure</w:t>
            </w:r>
            <w:proofErr w:type="spellEnd"/>
            <w:r w:rsidRPr="00327AA0">
              <w:t xml:space="preserve"> 4.7</w:t>
            </w:r>
          </w:p>
        </w:tc>
        <w:tc>
          <w:tcPr>
            <w:tcW w:w="6662" w:type="dxa"/>
            <w:tcBorders>
              <w:top w:val="single" w:sz="4" w:space="0" w:color="FFFFFF"/>
              <w:left w:val="single" w:sz="4" w:space="0" w:color="FFFFFF"/>
              <w:bottom w:val="single" w:sz="4" w:space="0" w:color="FFFFFF"/>
              <w:right w:val="single" w:sz="4" w:space="0" w:color="FFFFFF" w:themeColor="background1"/>
            </w:tcBorders>
          </w:tcPr>
          <w:p w14:paraId="409D3114" w14:textId="250499B2" w:rsidR="00DB05F1" w:rsidRPr="00327AA0" w:rsidRDefault="00DB05F1" w:rsidP="00CB37C6">
            <w:pPr>
              <w:spacing w:line="360" w:lineRule="auto"/>
              <w:jc w:val="both"/>
              <w:rPr>
                <w:lang w:val="en-GB"/>
              </w:rPr>
            </w:pPr>
            <w:r w:rsidRPr="00327AA0">
              <w:rPr>
                <w:lang w:val="en-GB"/>
              </w:rPr>
              <w:t xml:space="preserve">Photograph of a handwritten sign outside the Aboriginal </w:t>
            </w:r>
            <w:proofErr w:type="gramStart"/>
            <w:r w:rsidRPr="00327AA0">
              <w:rPr>
                <w:lang w:val="en-GB"/>
              </w:rPr>
              <w:t>Embassy .</w:t>
            </w:r>
            <w:proofErr w:type="gramEnd"/>
            <w:r w:rsidRPr="00327AA0">
              <w:rPr>
                <w:lang w:val="en-GB"/>
              </w:rPr>
              <w:t xml:space="preserve"> </w:t>
            </w:r>
          </w:p>
        </w:tc>
        <w:tc>
          <w:tcPr>
            <w:tcW w:w="851" w:type="dxa"/>
            <w:tcBorders>
              <w:top w:val="single" w:sz="4" w:space="0" w:color="FFFFFF"/>
              <w:left w:val="single" w:sz="4" w:space="0" w:color="FFFFFF" w:themeColor="background1"/>
              <w:bottom w:val="single" w:sz="4" w:space="0" w:color="FFFFFF"/>
              <w:right w:val="single" w:sz="4" w:space="0" w:color="FFFFFF" w:themeColor="background1"/>
            </w:tcBorders>
          </w:tcPr>
          <w:p w14:paraId="6970A487" w14:textId="22F6696E" w:rsidR="00DB05F1" w:rsidRPr="00327AA0" w:rsidRDefault="00F95A82" w:rsidP="00CB37C6">
            <w:pPr>
              <w:spacing w:line="360" w:lineRule="auto"/>
              <w:jc w:val="both"/>
              <w:rPr>
                <w:lang w:val="en-US"/>
              </w:rPr>
            </w:pPr>
            <w:r w:rsidRPr="00327AA0">
              <w:rPr>
                <w:lang w:val="en-US"/>
              </w:rPr>
              <w:t>52</w:t>
            </w:r>
          </w:p>
        </w:tc>
      </w:tr>
      <w:tr w:rsidR="003C7279" w:rsidRPr="00327AA0" w14:paraId="4AA2D5C9" w14:textId="77777777" w:rsidTr="00E201BE">
        <w:tc>
          <w:tcPr>
            <w:tcW w:w="1276" w:type="dxa"/>
            <w:tcBorders>
              <w:top w:val="single" w:sz="4" w:space="0" w:color="FFFFFF"/>
              <w:left w:val="single" w:sz="4" w:space="0" w:color="FFFFFF"/>
              <w:bottom w:val="single" w:sz="4" w:space="0" w:color="FFFFFF"/>
              <w:right w:val="single" w:sz="4" w:space="0" w:color="FFFFFF"/>
            </w:tcBorders>
          </w:tcPr>
          <w:p w14:paraId="4DA5961C" w14:textId="2F093D3D" w:rsidR="003C7279" w:rsidRPr="00327AA0" w:rsidRDefault="003C7279" w:rsidP="00BB5796">
            <w:pPr>
              <w:spacing w:line="360" w:lineRule="auto"/>
            </w:pPr>
            <w:proofErr w:type="spellStart"/>
            <w:r w:rsidRPr="00327AA0">
              <w:t>Figure</w:t>
            </w:r>
            <w:proofErr w:type="spellEnd"/>
            <w:r w:rsidRPr="00327AA0">
              <w:t xml:space="preserve"> 4.8</w:t>
            </w:r>
          </w:p>
        </w:tc>
        <w:tc>
          <w:tcPr>
            <w:tcW w:w="6662" w:type="dxa"/>
            <w:tcBorders>
              <w:top w:val="single" w:sz="4" w:space="0" w:color="FFFFFF"/>
              <w:left w:val="single" w:sz="4" w:space="0" w:color="FFFFFF"/>
              <w:bottom w:val="single" w:sz="4" w:space="0" w:color="FFFFFF"/>
              <w:right w:val="single" w:sz="4" w:space="0" w:color="FFFFFF" w:themeColor="background1"/>
            </w:tcBorders>
          </w:tcPr>
          <w:p w14:paraId="647C80B8" w14:textId="1A496394" w:rsidR="003C7279" w:rsidRPr="00327AA0" w:rsidRDefault="003C7279" w:rsidP="00CB37C6">
            <w:pPr>
              <w:spacing w:line="360" w:lineRule="auto"/>
              <w:jc w:val="both"/>
              <w:rPr>
                <w:lang w:val="en-GB"/>
              </w:rPr>
            </w:pPr>
            <w:r w:rsidRPr="00327AA0">
              <w:rPr>
                <w:lang w:val="en-GB"/>
              </w:rPr>
              <w:t xml:space="preserve">Photograph of a handwritten sign outside the Aboriginal </w:t>
            </w:r>
            <w:proofErr w:type="gramStart"/>
            <w:r w:rsidRPr="00327AA0">
              <w:rPr>
                <w:lang w:val="en-GB"/>
              </w:rPr>
              <w:t>Embassy .</w:t>
            </w:r>
            <w:proofErr w:type="gramEnd"/>
            <w:r w:rsidRPr="00327AA0">
              <w:rPr>
                <w:lang w:val="en-GB"/>
              </w:rPr>
              <w:t xml:space="preserve"> </w:t>
            </w:r>
          </w:p>
        </w:tc>
        <w:tc>
          <w:tcPr>
            <w:tcW w:w="851" w:type="dxa"/>
            <w:tcBorders>
              <w:top w:val="single" w:sz="4" w:space="0" w:color="FFFFFF"/>
              <w:left w:val="single" w:sz="4" w:space="0" w:color="FFFFFF" w:themeColor="background1"/>
              <w:bottom w:val="single" w:sz="4" w:space="0" w:color="FFFFFF"/>
              <w:right w:val="single" w:sz="4" w:space="0" w:color="FFFFFF" w:themeColor="background1"/>
            </w:tcBorders>
          </w:tcPr>
          <w:p w14:paraId="1762F6CD" w14:textId="3926E03E" w:rsidR="003C7279" w:rsidRPr="00327AA0" w:rsidRDefault="00F95A82" w:rsidP="00CB37C6">
            <w:pPr>
              <w:spacing w:line="360" w:lineRule="auto"/>
              <w:jc w:val="both"/>
              <w:rPr>
                <w:lang w:val="en-US"/>
              </w:rPr>
            </w:pPr>
            <w:r w:rsidRPr="00327AA0">
              <w:rPr>
                <w:lang w:val="en-US"/>
              </w:rPr>
              <w:t>52</w:t>
            </w:r>
            <w:r w:rsidR="003C7279" w:rsidRPr="00327AA0">
              <w:rPr>
                <w:lang w:val="en-US"/>
              </w:rPr>
              <w:t xml:space="preserve"> </w:t>
            </w:r>
          </w:p>
        </w:tc>
      </w:tr>
    </w:tbl>
    <w:p w14:paraId="27C1FE76" w14:textId="77777777" w:rsidR="00047A5B" w:rsidRPr="00327AA0" w:rsidRDefault="00047A5B">
      <w:pPr>
        <w:rPr>
          <w:b/>
          <w:bCs/>
          <w:color w:val="FF0000"/>
          <w:lang w:val="en-US"/>
        </w:rPr>
      </w:pPr>
    </w:p>
    <w:p w14:paraId="3B1B6006" w14:textId="77777777" w:rsidR="00645934" w:rsidRPr="00327AA0" w:rsidRDefault="00645934" w:rsidP="00645934">
      <w:pPr>
        <w:spacing w:line="360" w:lineRule="auto"/>
        <w:jc w:val="both"/>
        <w:rPr>
          <w:sz w:val="22"/>
          <w:szCs w:val="22"/>
          <w:lang w:val="en-GB"/>
        </w:rPr>
      </w:pPr>
    </w:p>
    <w:p w14:paraId="770EB406" w14:textId="77777777" w:rsidR="006E3979" w:rsidRPr="00327AA0" w:rsidRDefault="006E3979" w:rsidP="00645934">
      <w:pPr>
        <w:spacing w:line="360" w:lineRule="auto"/>
        <w:jc w:val="both"/>
        <w:rPr>
          <w:sz w:val="22"/>
          <w:szCs w:val="22"/>
          <w:lang w:val="en-GB"/>
        </w:rPr>
        <w:sectPr w:rsidR="006E3979" w:rsidRPr="00327AA0" w:rsidSect="006E3979">
          <w:footerReference w:type="even" r:id="rId10"/>
          <w:footerReference w:type="default" r:id="rId11"/>
          <w:pgSz w:w="11909" w:h="16834"/>
          <w:pgMar w:top="1440" w:right="1440" w:bottom="1440" w:left="1440" w:header="720" w:footer="720" w:gutter="0"/>
          <w:pgNumType w:fmt="upperRoman" w:start="1"/>
          <w:cols w:space="708"/>
          <w:titlePg/>
        </w:sectPr>
      </w:pPr>
    </w:p>
    <w:p w14:paraId="2EBB285C" w14:textId="079BAAF5" w:rsidR="006200D8" w:rsidRPr="00327AA0" w:rsidRDefault="006200D8" w:rsidP="00053B5F">
      <w:pPr>
        <w:pStyle w:val="Heading1"/>
        <w:spacing w:before="0"/>
        <w:rPr>
          <w:b/>
          <w:bCs/>
          <w:color w:val="2F5496" w:themeColor="accent1" w:themeShade="BF"/>
          <w:sz w:val="28"/>
          <w:szCs w:val="28"/>
          <w:lang w:val="en-GB"/>
        </w:rPr>
      </w:pPr>
      <w:bookmarkStart w:id="0" w:name="_Toc142937990"/>
      <w:r w:rsidRPr="00327AA0">
        <w:rPr>
          <w:b/>
          <w:bCs/>
          <w:sz w:val="28"/>
          <w:szCs w:val="28"/>
          <w:lang w:val="en-GB"/>
        </w:rPr>
        <w:lastRenderedPageBreak/>
        <w:t>1.</w:t>
      </w:r>
      <w:r w:rsidR="00A40D9F" w:rsidRPr="00327AA0">
        <w:rPr>
          <w:b/>
          <w:bCs/>
          <w:sz w:val="28"/>
          <w:szCs w:val="28"/>
          <w:lang w:val="en-GB"/>
        </w:rPr>
        <w:t xml:space="preserve"> </w:t>
      </w:r>
      <w:r w:rsidRPr="00327AA0">
        <w:rPr>
          <w:b/>
          <w:bCs/>
          <w:sz w:val="28"/>
          <w:szCs w:val="28"/>
          <w:lang w:val="en-GB"/>
        </w:rPr>
        <w:t>Introduction</w:t>
      </w:r>
      <w:bookmarkEnd w:id="0"/>
    </w:p>
    <w:p w14:paraId="5D08227E" w14:textId="2D8E9ACD" w:rsidR="006200D8" w:rsidRPr="00327AA0" w:rsidRDefault="004B2204" w:rsidP="00E64C19">
      <w:pPr>
        <w:spacing w:line="360" w:lineRule="auto"/>
        <w:jc w:val="center"/>
        <w:rPr>
          <w:rStyle w:val="SubtleEmphasis"/>
          <w:color w:val="000000" w:themeColor="text1"/>
          <w:lang w:val="en-US"/>
        </w:rPr>
      </w:pPr>
      <w:r w:rsidRPr="00327AA0">
        <w:rPr>
          <w:rStyle w:val="SubtleEmphasis"/>
          <w:color w:val="000000" w:themeColor="text1"/>
          <w:lang w:val="en-US"/>
        </w:rPr>
        <w:t>A</w:t>
      </w:r>
      <w:r w:rsidR="006200D8" w:rsidRPr="00327AA0">
        <w:rPr>
          <w:rStyle w:val="SubtleEmphasis"/>
          <w:color w:val="000000" w:themeColor="text1"/>
          <w:lang w:val="en-US"/>
        </w:rPr>
        <w:t xml:space="preserve">re </w:t>
      </w:r>
      <w:r w:rsidRPr="00327AA0">
        <w:rPr>
          <w:rStyle w:val="SubtleEmphasis"/>
          <w:color w:val="000000" w:themeColor="text1"/>
          <w:lang w:val="en-US"/>
        </w:rPr>
        <w:t xml:space="preserve">you </w:t>
      </w:r>
      <w:r w:rsidR="006200D8" w:rsidRPr="00327AA0">
        <w:rPr>
          <w:rStyle w:val="SubtleEmphasis"/>
          <w:color w:val="000000" w:themeColor="text1"/>
          <w:lang w:val="en-US"/>
        </w:rPr>
        <w:t xml:space="preserve">one of the </w:t>
      </w:r>
      <w:r w:rsidR="00F36BF9" w:rsidRPr="00327AA0">
        <w:rPr>
          <w:rStyle w:val="SubtleEmphasis"/>
          <w:color w:val="000000" w:themeColor="text1"/>
          <w:lang w:val="en-US"/>
        </w:rPr>
        <w:t>V</w:t>
      </w:r>
      <w:r w:rsidR="006200D8" w:rsidRPr="00327AA0">
        <w:rPr>
          <w:rStyle w:val="SubtleEmphasis"/>
          <w:color w:val="000000" w:themeColor="text1"/>
          <w:lang w:val="en-US"/>
        </w:rPr>
        <w:t xml:space="preserve">an </w:t>
      </w:r>
      <w:proofErr w:type="spellStart"/>
      <w:r w:rsidR="006200D8" w:rsidRPr="00327AA0">
        <w:rPr>
          <w:rStyle w:val="SubtleEmphasis"/>
          <w:color w:val="000000" w:themeColor="text1"/>
          <w:lang w:val="en-US"/>
        </w:rPr>
        <w:t>Riebeeck</w:t>
      </w:r>
      <w:proofErr w:type="spellEnd"/>
      <w:r w:rsidR="006200D8" w:rsidRPr="00327AA0">
        <w:rPr>
          <w:rStyle w:val="SubtleEmphasis"/>
          <w:color w:val="000000" w:themeColor="text1"/>
          <w:lang w:val="en-US"/>
        </w:rPr>
        <w:t xml:space="preserve"> people?</w:t>
      </w:r>
      <w:r w:rsidRPr="00327AA0">
        <w:rPr>
          <w:rStyle w:val="SubtleEmphasis"/>
          <w:color w:val="000000" w:themeColor="text1"/>
          <w:lang w:val="en-US"/>
        </w:rPr>
        <w:t xml:space="preserve"> </w:t>
      </w:r>
      <w:r w:rsidR="006200D8" w:rsidRPr="00327AA0">
        <w:rPr>
          <w:rStyle w:val="SubtleEmphasis"/>
          <w:color w:val="000000" w:themeColor="text1"/>
          <w:lang w:val="en-US"/>
        </w:rPr>
        <w:t>I want your apology</w:t>
      </w:r>
      <w:r w:rsidR="00F36BF9" w:rsidRPr="00327AA0">
        <w:rPr>
          <w:rStyle w:val="SubtleEmphasis"/>
          <w:color w:val="000000" w:themeColor="text1"/>
          <w:lang w:val="en-US"/>
        </w:rPr>
        <w:t xml:space="preserve"> - </w:t>
      </w:r>
      <w:r w:rsidR="006200D8" w:rsidRPr="00327AA0">
        <w:rPr>
          <w:rStyle w:val="SubtleEmphasis"/>
          <w:color w:val="000000" w:themeColor="text1"/>
          <w:lang w:val="en-US"/>
        </w:rPr>
        <w:t xml:space="preserve">Khoisan </w:t>
      </w:r>
      <w:r w:rsidR="005808E9" w:rsidRPr="00327AA0">
        <w:rPr>
          <w:rStyle w:val="SubtleEmphasis"/>
          <w:color w:val="000000" w:themeColor="text1"/>
          <w:lang w:val="en-US"/>
        </w:rPr>
        <w:t>Queen</w:t>
      </w:r>
      <w:r w:rsidR="00502C92" w:rsidRPr="00327AA0">
        <w:rPr>
          <w:rStyle w:val="SubtleEmphasis"/>
          <w:color w:val="000000" w:themeColor="text1"/>
          <w:lang w:val="en-US"/>
        </w:rPr>
        <w:t xml:space="preserve">, </w:t>
      </w:r>
      <w:r w:rsidR="006200D8" w:rsidRPr="00327AA0">
        <w:rPr>
          <w:rStyle w:val="SubtleEmphasis"/>
          <w:color w:val="000000" w:themeColor="text1"/>
          <w:lang w:val="en-US"/>
        </w:rPr>
        <w:t>2023</w:t>
      </w:r>
    </w:p>
    <w:p w14:paraId="50FA6235" w14:textId="77777777" w:rsidR="00FB7E6A" w:rsidRPr="00327AA0" w:rsidRDefault="00FB7E6A" w:rsidP="004B2204">
      <w:pPr>
        <w:spacing w:line="360" w:lineRule="auto"/>
        <w:jc w:val="both"/>
        <w:rPr>
          <w:color w:val="000000" w:themeColor="text1"/>
          <w:lang w:val="en-US"/>
        </w:rPr>
      </w:pPr>
    </w:p>
    <w:p w14:paraId="6DE51E4C" w14:textId="05EFBBD3" w:rsidR="004B2204" w:rsidRPr="00327AA0" w:rsidRDefault="004B2204" w:rsidP="004B2204">
      <w:pPr>
        <w:spacing w:line="360" w:lineRule="auto"/>
        <w:jc w:val="both"/>
        <w:rPr>
          <w:color w:val="000000" w:themeColor="text1"/>
          <w:lang w:val="en-GB"/>
        </w:rPr>
      </w:pPr>
      <w:r w:rsidRPr="00327AA0">
        <w:rPr>
          <w:color w:val="000000" w:themeColor="text1"/>
          <w:lang w:val="en-GB"/>
        </w:rPr>
        <w:t xml:space="preserve">The Khoisan people are an ethnical group in </w:t>
      </w:r>
      <w:r w:rsidR="00F36BF9" w:rsidRPr="00327AA0">
        <w:rPr>
          <w:color w:val="000000" w:themeColor="text1"/>
          <w:lang w:val="en-GB"/>
        </w:rPr>
        <w:t>the</w:t>
      </w:r>
      <w:r w:rsidRPr="00327AA0">
        <w:rPr>
          <w:color w:val="000000" w:themeColor="text1"/>
          <w:lang w:val="en-GB"/>
        </w:rPr>
        <w:t xml:space="preserve"> multi</w:t>
      </w:r>
      <w:r w:rsidR="00403F05" w:rsidRPr="00327AA0">
        <w:rPr>
          <w:color w:val="000000" w:themeColor="text1"/>
          <w:lang w:val="en-GB"/>
        </w:rPr>
        <w:t>-</w:t>
      </w:r>
      <w:r w:rsidRPr="00327AA0">
        <w:rPr>
          <w:color w:val="000000" w:themeColor="text1"/>
          <w:lang w:val="en-GB"/>
        </w:rPr>
        <w:t>ethnical state</w:t>
      </w:r>
      <w:r w:rsidR="00F36BF9" w:rsidRPr="00327AA0">
        <w:rPr>
          <w:color w:val="000000" w:themeColor="text1"/>
          <w:lang w:val="en-GB"/>
        </w:rPr>
        <w:t xml:space="preserve"> of</w:t>
      </w:r>
      <w:r w:rsidRPr="00327AA0">
        <w:rPr>
          <w:color w:val="000000" w:themeColor="text1"/>
          <w:lang w:val="en-GB"/>
        </w:rPr>
        <w:t xml:space="preserve"> South Africa. The Khoisan </w:t>
      </w:r>
      <w:r w:rsidRPr="00327AA0">
        <w:rPr>
          <w:lang w:val="en-GB"/>
        </w:rPr>
        <w:t xml:space="preserve">are the indigenous people, often referred to as the </w:t>
      </w:r>
      <w:r w:rsidRPr="00327AA0">
        <w:rPr>
          <w:i/>
          <w:iCs/>
          <w:lang w:val="en-GB"/>
        </w:rPr>
        <w:t>first people</w:t>
      </w:r>
      <w:r w:rsidRPr="00327AA0">
        <w:rPr>
          <w:lang w:val="en-GB"/>
        </w:rPr>
        <w:t xml:space="preserve"> of South Africa</w:t>
      </w:r>
      <w:r w:rsidR="00201FC7" w:rsidRPr="00327AA0">
        <w:rPr>
          <w:lang w:val="en-GB"/>
        </w:rPr>
        <w:t xml:space="preserve"> </w:t>
      </w:r>
      <w:r w:rsidR="00201FC7" w:rsidRPr="00327AA0">
        <w:rPr>
          <w:color w:val="000000" w:themeColor="text1"/>
          <w:lang w:val="en-GB"/>
        </w:rPr>
        <w:t>(</w:t>
      </w:r>
      <w:r w:rsidR="00F47D46" w:rsidRPr="00327AA0">
        <w:rPr>
          <w:color w:val="000000" w:themeColor="text1"/>
          <w:lang w:val="en-GB"/>
        </w:rPr>
        <w:t>Fleur &amp; Jansen 2013</w:t>
      </w:r>
      <w:r w:rsidR="00201FC7" w:rsidRPr="00327AA0">
        <w:rPr>
          <w:color w:val="000000" w:themeColor="text1"/>
          <w:lang w:val="en-GB"/>
        </w:rPr>
        <w:t>)</w:t>
      </w:r>
      <w:r w:rsidRPr="00327AA0">
        <w:rPr>
          <w:color w:val="000000" w:themeColor="text1"/>
          <w:lang w:val="en-GB"/>
        </w:rPr>
        <w:t xml:space="preserve">. They have lived in parts of Southern Africa as nomadic-pastoralist and hunter-gathering communities for about 2,000 years before the first settlers arrived (Pieterse 2019). </w:t>
      </w:r>
      <w:r w:rsidRPr="00327AA0">
        <w:rPr>
          <w:lang w:val="en-GB"/>
        </w:rPr>
        <w:t xml:space="preserve">Although, the Khoisan are South Africa’s first people, they are not formally recognized by the South African state, which still classifies them as </w:t>
      </w:r>
      <w:r w:rsidRPr="00327AA0">
        <w:rPr>
          <w:i/>
          <w:iCs/>
          <w:lang w:val="en-GB"/>
        </w:rPr>
        <w:t>coloureds</w:t>
      </w:r>
      <w:r w:rsidRPr="00327AA0">
        <w:rPr>
          <w:lang w:val="en-GB"/>
        </w:rPr>
        <w:t xml:space="preserve">, </w:t>
      </w:r>
      <w:r w:rsidR="005803DA" w:rsidRPr="00327AA0">
        <w:rPr>
          <w:lang w:val="en-GB"/>
        </w:rPr>
        <w:t xml:space="preserve">just like the </w:t>
      </w:r>
      <w:r w:rsidR="00772F5B" w:rsidRPr="00327AA0">
        <w:rPr>
          <w:lang w:val="en-GB"/>
        </w:rPr>
        <w:t>Apartheid</w:t>
      </w:r>
      <w:r w:rsidR="005803DA" w:rsidRPr="00327AA0">
        <w:rPr>
          <w:lang w:val="en-GB"/>
        </w:rPr>
        <w:t xml:space="preserve"> regime did</w:t>
      </w:r>
      <w:r w:rsidR="00772F5B" w:rsidRPr="00327AA0">
        <w:rPr>
          <w:lang w:val="en-GB"/>
        </w:rPr>
        <w:t xml:space="preserve"> </w:t>
      </w:r>
      <w:r w:rsidRPr="00327AA0">
        <w:rPr>
          <w:lang w:val="en-GB"/>
        </w:rPr>
        <w:t xml:space="preserve">(Jansen &amp; Le Fleur 2013). In 1652, the Khoisan encountered Dutch settlers who established a VOC refreshment post, which later became a colonial settlement </w:t>
      </w:r>
      <w:r w:rsidRPr="00327AA0">
        <w:rPr>
          <w:color w:val="000000" w:themeColor="text1"/>
          <w:lang w:val="en-GB"/>
        </w:rPr>
        <w:t>that lasted two and a half centuries</w:t>
      </w:r>
      <w:r w:rsidR="001D3BA3" w:rsidRPr="00327AA0">
        <w:rPr>
          <w:color w:val="000000" w:themeColor="text1"/>
          <w:lang w:val="en-GB"/>
        </w:rPr>
        <w:t xml:space="preserve"> (</w:t>
      </w:r>
      <w:proofErr w:type="spellStart"/>
      <w:r w:rsidR="005F42FB" w:rsidRPr="00327AA0">
        <w:rPr>
          <w:color w:val="000000" w:themeColor="text1"/>
          <w:lang w:val="en-GB"/>
        </w:rPr>
        <w:t>Posthummus</w:t>
      </w:r>
      <w:proofErr w:type="spellEnd"/>
      <w:r w:rsidR="005F42FB" w:rsidRPr="00327AA0">
        <w:rPr>
          <w:color w:val="000000" w:themeColor="text1"/>
          <w:lang w:val="en-GB"/>
        </w:rPr>
        <w:t xml:space="preserve"> 2021</w:t>
      </w:r>
      <w:r w:rsidR="001D3BA3" w:rsidRPr="00327AA0">
        <w:rPr>
          <w:color w:val="000000" w:themeColor="text1"/>
          <w:lang w:val="en-GB"/>
        </w:rPr>
        <w:t>)</w:t>
      </w:r>
      <w:r w:rsidRPr="00327AA0">
        <w:rPr>
          <w:color w:val="000000" w:themeColor="text1"/>
          <w:lang w:val="en-GB"/>
        </w:rPr>
        <w:t xml:space="preserve">. Shortly after the arrival of VOC commander Jan van Riebeeck, the indigenous Khoisan were dispossessed of their lands, enslaved, and their communities and cultures </w:t>
      </w:r>
      <w:r w:rsidR="005A7C45" w:rsidRPr="00327AA0">
        <w:rPr>
          <w:color w:val="000000" w:themeColor="text1"/>
          <w:lang w:val="en-GB"/>
        </w:rPr>
        <w:t xml:space="preserve">were </w:t>
      </w:r>
      <w:r w:rsidRPr="00327AA0">
        <w:rPr>
          <w:color w:val="000000" w:themeColor="text1"/>
          <w:lang w:val="en-GB"/>
        </w:rPr>
        <w:t>destroyed (Pieterse 2019). Some argue that this was a genocide of the indigenous Khoisan people by the Dutch colonialists (Felix</w:t>
      </w:r>
      <w:r w:rsidR="00646E78" w:rsidRPr="00327AA0">
        <w:rPr>
          <w:color w:val="000000" w:themeColor="text1"/>
          <w:lang w:val="en-GB"/>
        </w:rPr>
        <w:t xml:space="preserve"> </w:t>
      </w:r>
      <w:r w:rsidRPr="00327AA0">
        <w:rPr>
          <w:color w:val="000000" w:themeColor="text1"/>
          <w:lang w:val="en-GB"/>
        </w:rPr>
        <w:t>2021; IFN 2017; Adhikari 20</w:t>
      </w:r>
      <w:r w:rsidR="004A690C" w:rsidRPr="00327AA0">
        <w:rPr>
          <w:color w:val="000000" w:themeColor="text1"/>
          <w:lang w:val="en-GB"/>
        </w:rPr>
        <w:t>1</w:t>
      </w:r>
      <w:r w:rsidRPr="00327AA0">
        <w:rPr>
          <w:color w:val="000000" w:themeColor="text1"/>
          <w:lang w:val="en-GB"/>
        </w:rPr>
        <w:t>1; Mbeki</w:t>
      </w:r>
      <w:r w:rsidR="00646E78" w:rsidRPr="00327AA0">
        <w:rPr>
          <w:color w:val="000000" w:themeColor="text1"/>
          <w:lang w:val="en-GB"/>
        </w:rPr>
        <w:t xml:space="preserve"> </w:t>
      </w:r>
      <w:r w:rsidRPr="00327AA0">
        <w:rPr>
          <w:color w:val="000000" w:themeColor="text1"/>
          <w:lang w:val="en-GB"/>
        </w:rPr>
        <w:t xml:space="preserve">1996; </w:t>
      </w:r>
      <w:proofErr w:type="spellStart"/>
      <w:r w:rsidRPr="00327AA0">
        <w:rPr>
          <w:color w:val="000000" w:themeColor="text1"/>
          <w:lang w:val="en-GB"/>
        </w:rPr>
        <w:t>Muthien</w:t>
      </w:r>
      <w:proofErr w:type="spellEnd"/>
      <w:r w:rsidRPr="00327AA0">
        <w:rPr>
          <w:color w:val="000000" w:themeColor="text1"/>
          <w:lang w:val="en-GB"/>
        </w:rPr>
        <w:t xml:space="preserve"> &amp; Bam 202</w:t>
      </w:r>
      <w:r w:rsidR="004A690C" w:rsidRPr="00327AA0">
        <w:rPr>
          <w:color w:val="000000" w:themeColor="text1"/>
          <w:lang w:val="en-GB"/>
        </w:rPr>
        <w:t>2</w:t>
      </w:r>
      <w:r w:rsidRPr="00327AA0">
        <w:rPr>
          <w:color w:val="000000" w:themeColor="text1"/>
          <w:lang w:val="en-GB"/>
        </w:rPr>
        <w:t xml:space="preserve">). </w:t>
      </w:r>
    </w:p>
    <w:p w14:paraId="09C82E9E" w14:textId="77777777" w:rsidR="004B2204" w:rsidRPr="00327AA0" w:rsidRDefault="004B2204" w:rsidP="004B2204">
      <w:pPr>
        <w:spacing w:line="360" w:lineRule="auto"/>
        <w:jc w:val="both"/>
        <w:rPr>
          <w:color w:val="000000" w:themeColor="text1"/>
          <w:lang w:val="en-GB"/>
        </w:rPr>
      </w:pPr>
    </w:p>
    <w:p w14:paraId="3CFF18C2" w14:textId="17EA0F28" w:rsidR="00F31882" w:rsidRPr="00327AA0" w:rsidRDefault="004B2204" w:rsidP="004B2204">
      <w:pPr>
        <w:spacing w:line="360" w:lineRule="auto"/>
        <w:jc w:val="both"/>
        <w:rPr>
          <w:lang w:val="en-GB"/>
        </w:rPr>
      </w:pPr>
      <w:r w:rsidRPr="00327AA0">
        <w:rPr>
          <w:color w:val="000000" w:themeColor="text1"/>
          <w:lang w:val="en-GB"/>
        </w:rPr>
        <w:t>The yoke of the colonization, as well as the ensuing Apartheid period, still rests heavily on the Khoisan community</w:t>
      </w:r>
      <w:r w:rsidR="00D614F3" w:rsidRPr="00327AA0">
        <w:rPr>
          <w:color w:val="000000" w:themeColor="text1"/>
          <w:lang w:val="en-GB"/>
        </w:rPr>
        <w:t xml:space="preserve"> (Bam 2021)</w:t>
      </w:r>
      <w:r w:rsidR="00673B24" w:rsidRPr="00327AA0">
        <w:rPr>
          <w:color w:val="000000" w:themeColor="text1"/>
          <w:lang w:val="en-GB"/>
        </w:rPr>
        <w:t xml:space="preserve">. This </w:t>
      </w:r>
      <w:r w:rsidRPr="00327AA0">
        <w:rPr>
          <w:color w:val="000000" w:themeColor="text1"/>
          <w:lang w:val="en-GB"/>
        </w:rPr>
        <w:t xml:space="preserve">is reflected in the fact that </w:t>
      </w:r>
      <w:r w:rsidR="002746BC" w:rsidRPr="00327AA0">
        <w:rPr>
          <w:color w:val="000000" w:themeColor="text1"/>
          <w:lang w:val="en-GB"/>
        </w:rPr>
        <w:t xml:space="preserve">since 2018 </w:t>
      </w:r>
      <w:r w:rsidRPr="00327AA0">
        <w:rPr>
          <w:color w:val="000000" w:themeColor="text1"/>
          <w:lang w:val="en-GB"/>
        </w:rPr>
        <w:t xml:space="preserve">Khoisan representatives are </w:t>
      </w:r>
      <w:r w:rsidR="002746BC" w:rsidRPr="00327AA0">
        <w:rPr>
          <w:color w:val="000000" w:themeColor="text1"/>
          <w:lang w:val="en-GB"/>
        </w:rPr>
        <w:t>increasingly</w:t>
      </w:r>
      <w:r w:rsidRPr="00327AA0">
        <w:rPr>
          <w:color w:val="000000" w:themeColor="text1"/>
          <w:lang w:val="en-GB"/>
        </w:rPr>
        <w:t xml:space="preserve"> </w:t>
      </w:r>
      <w:r w:rsidR="00673B24" w:rsidRPr="00327AA0">
        <w:rPr>
          <w:color w:val="000000" w:themeColor="text1"/>
          <w:lang w:val="en-GB"/>
        </w:rPr>
        <w:t>politicising the Dutch colonial past</w:t>
      </w:r>
      <w:r w:rsidR="008540B6" w:rsidRPr="00327AA0">
        <w:rPr>
          <w:color w:val="000000" w:themeColor="text1"/>
          <w:lang w:val="en-GB"/>
        </w:rPr>
        <w:t xml:space="preserve"> </w:t>
      </w:r>
      <w:r w:rsidR="00F36A98" w:rsidRPr="00327AA0">
        <w:rPr>
          <w:color w:val="000000" w:themeColor="text1"/>
          <w:lang w:val="en-GB"/>
        </w:rPr>
        <w:t xml:space="preserve">in South Africa </w:t>
      </w:r>
      <w:r w:rsidR="008540B6" w:rsidRPr="00327AA0">
        <w:rPr>
          <w:color w:val="000000" w:themeColor="text1"/>
          <w:lang w:val="en-GB"/>
        </w:rPr>
        <w:t>(1652-1806)</w:t>
      </w:r>
      <w:r w:rsidR="008540B6" w:rsidRPr="00327AA0">
        <w:rPr>
          <w:i/>
          <w:iCs/>
          <w:color w:val="000000" w:themeColor="text1"/>
          <w:lang w:val="en-GB"/>
        </w:rPr>
        <w:t xml:space="preserve"> </w:t>
      </w:r>
      <w:r w:rsidR="002746BC" w:rsidRPr="00327AA0">
        <w:rPr>
          <w:color w:val="000000" w:themeColor="text1"/>
          <w:lang w:val="en-GB"/>
        </w:rPr>
        <w:t xml:space="preserve">in various ways. Politicisation </w:t>
      </w:r>
      <w:r w:rsidR="00E2678D" w:rsidRPr="00327AA0">
        <w:rPr>
          <w:color w:val="000000" w:themeColor="text1"/>
          <w:lang w:val="en-GB"/>
        </w:rPr>
        <w:t xml:space="preserve">can be </w:t>
      </w:r>
      <w:r w:rsidR="002746BC" w:rsidRPr="00327AA0">
        <w:rPr>
          <w:color w:val="000000" w:themeColor="text1"/>
          <w:lang w:val="en-GB"/>
        </w:rPr>
        <w:t xml:space="preserve">understood as the process in an issue, </w:t>
      </w:r>
      <w:r w:rsidR="00F31882" w:rsidRPr="00327AA0">
        <w:rPr>
          <w:color w:val="000000" w:themeColor="text1"/>
          <w:lang w:val="en-GB"/>
        </w:rPr>
        <w:t xml:space="preserve">or social matters, become subject to political debate, contestation, and engagement </w:t>
      </w:r>
      <w:r w:rsidR="002746BC" w:rsidRPr="00327AA0">
        <w:rPr>
          <w:color w:val="000000" w:themeColor="text1"/>
          <w:lang w:val="en-GB"/>
        </w:rPr>
        <w:t>(</w:t>
      </w:r>
      <w:proofErr w:type="spellStart"/>
      <w:r w:rsidR="002746BC" w:rsidRPr="00327AA0">
        <w:rPr>
          <w:lang w:val="en-GB"/>
        </w:rPr>
        <w:t>Palonen</w:t>
      </w:r>
      <w:proofErr w:type="spellEnd"/>
      <w:r w:rsidR="002746BC" w:rsidRPr="00327AA0">
        <w:rPr>
          <w:lang w:val="en-GB"/>
        </w:rPr>
        <w:t xml:space="preserve"> et al 2019; </w:t>
      </w:r>
      <w:proofErr w:type="spellStart"/>
      <w:r w:rsidR="002746BC" w:rsidRPr="00327AA0">
        <w:rPr>
          <w:lang w:val="en-GB"/>
        </w:rPr>
        <w:t>Palonen</w:t>
      </w:r>
      <w:proofErr w:type="spellEnd"/>
      <w:r w:rsidR="002746BC" w:rsidRPr="00327AA0">
        <w:rPr>
          <w:lang w:val="en-GB"/>
        </w:rPr>
        <w:t xml:space="preserve"> 2003; </w:t>
      </w:r>
      <w:proofErr w:type="spellStart"/>
      <w:r w:rsidR="002746BC" w:rsidRPr="00327AA0">
        <w:rPr>
          <w:lang w:val="en-GB"/>
        </w:rPr>
        <w:t>Theerapat</w:t>
      </w:r>
      <w:proofErr w:type="spellEnd"/>
      <w:r w:rsidR="002746BC" w:rsidRPr="00327AA0">
        <w:rPr>
          <w:lang w:val="en-GB"/>
        </w:rPr>
        <w:t xml:space="preserve"> 2017; </w:t>
      </w:r>
      <w:r w:rsidR="00F31882" w:rsidRPr="00327AA0">
        <w:rPr>
          <w:color w:val="000000" w:themeColor="text1"/>
          <w:lang w:val="en-GB"/>
        </w:rPr>
        <w:t>Tully 2002</w:t>
      </w:r>
      <w:r w:rsidR="004A690C" w:rsidRPr="00327AA0">
        <w:rPr>
          <w:color w:val="000000" w:themeColor="text1"/>
          <w:lang w:val="en-GB"/>
        </w:rPr>
        <w:t>; Tully 2008</w:t>
      </w:r>
      <w:r w:rsidR="00C44A80" w:rsidRPr="00327AA0">
        <w:rPr>
          <w:color w:val="000000" w:themeColor="text1"/>
          <w:lang w:val="en-GB"/>
        </w:rPr>
        <w:t xml:space="preserve">; </w:t>
      </w:r>
      <w:proofErr w:type="spellStart"/>
      <w:r w:rsidR="00C44A80" w:rsidRPr="00327AA0">
        <w:rPr>
          <w:lang w:val="en-GB"/>
        </w:rPr>
        <w:t>Zürn</w:t>
      </w:r>
      <w:proofErr w:type="spellEnd"/>
      <w:r w:rsidR="00C44A80" w:rsidRPr="00327AA0">
        <w:rPr>
          <w:lang w:val="en-GB"/>
        </w:rPr>
        <w:t xml:space="preserve"> 2019</w:t>
      </w:r>
      <w:r w:rsidR="00F31882" w:rsidRPr="00327AA0">
        <w:rPr>
          <w:color w:val="000000" w:themeColor="text1"/>
          <w:lang w:val="en-GB"/>
        </w:rPr>
        <w:t>).</w:t>
      </w:r>
    </w:p>
    <w:p w14:paraId="1EB8D7A8" w14:textId="77777777" w:rsidR="00BE5884" w:rsidRPr="00327AA0" w:rsidRDefault="00BE5884" w:rsidP="004B2204">
      <w:pPr>
        <w:spacing w:line="360" w:lineRule="auto"/>
        <w:jc w:val="both"/>
        <w:rPr>
          <w:lang w:val="en-GB"/>
        </w:rPr>
      </w:pPr>
    </w:p>
    <w:p w14:paraId="1B5A6AA6" w14:textId="4BE17A69" w:rsidR="002746BC" w:rsidRPr="00327AA0" w:rsidRDefault="002746BC" w:rsidP="004B2204">
      <w:pPr>
        <w:spacing w:line="360" w:lineRule="auto"/>
        <w:jc w:val="both"/>
        <w:rPr>
          <w:color w:val="000000" w:themeColor="text1"/>
          <w:lang w:val="en-GB"/>
        </w:rPr>
      </w:pPr>
      <w:r w:rsidRPr="00327AA0">
        <w:rPr>
          <w:lang w:val="en-GB"/>
        </w:rPr>
        <w:t xml:space="preserve">The </w:t>
      </w:r>
      <w:r w:rsidR="00931F3E" w:rsidRPr="00327AA0">
        <w:rPr>
          <w:lang w:val="en-GB"/>
        </w:rPr>
        <w:t xml:space="preserve">indigenous </w:t>
      </w:r>
      <w:r w:rsidRPr="00327AA0">
        <w:rPr>
          <w:lang w:val="en-GB"/>
        </w:rPr>
        <w:t xml:space="preserve">Khoisan </w:t>
      </w:r>
      <w:r w:rsidR="00931F3E" w:rsidRPr="00327AA0">
        <w:rPr>
          <w:lang w:val="en-GB"/>
        </w:rPr>
        <w:t xml:space="preserve">community </w:t>
      </w:r>
      <w:r w:rsidR="0037533B" w:rsidRPr="00327AA0">
        <w:rPr>
          <w:lang w:val="en-GB"/>
        </w:rPr>
        <w:t xml:space="preserve">is </w:t>
      </w:r>
      <w:r w:rsidR="00F36707" w:rsidRPr="00327AA0">
        <w:rPr>
          <w:lang w:val="en-GB"/>
        </w:rPr>
        <w:t>directly</w:t>
      </w:r>
      <w:r w:rsidRPr="00327AA0">
        <w:rPr>
          <w:lang w:val="en-GB"/>
        </w:rPr>
        <w:t xml:space="preserve"> politicis</w:t>
      </w:r>
      <w:r w:rsidR="0037533B" w:rsidRPr="00327AA0">
        <w:rPr>
          <w:lang w:val="en-GB"/>
        </w:rPr>
        <w:t>ing</w:t>
      </w:r>
      <w:r w:rsidRPr="00327AA0">
        <w:rPr>
          <w:lang w:val="en-GB"/>
        </w:rPr>
        <w:t xml:space="preserve"> Dutch colonialism via the diplomatic missions of the Kingdom of the Netherlands in South Africa. </w:t>
      </w:r>
      <w:r w:rsidR="000A79E4" w:rsidRPr="00327AA0">
        <w:rPr>
          <w:color w:val="000000" w:themeColor="text1"/>
          <w:lang w:val="en-GB"/>
        </w:rPr>
        <w:t xml:space="preserve">From 2018 to 2023, the Dutch diplomatic missions in South Africa have received approximately </w:t>
      </w:r>
      <w:r w:rsidR="006B3789" w:rsidRPr="00327AA0">
        <w:rPr>
          <w:color w:val="000000" w:themeColor="text1"/>
          <w:lang w:val="en-GB"/>
        </w:rPr>
        <w:t xml:space="preserve">three to ten requests </w:t>
      </w:r>
      <w:r w:rsidR="000A79E4" w:rsidRPr="00327AA0">
        <w:rPr>
          <w:color w:val="000000" w:themeColor="text1"/>
          <w:lang w:val="en-GB"/>
        </w:rPr>
        <w:t>per year</w:t>
      </w:r>
      <w:r w:rsidR="00FE3668" w:rsidRPr="00327AA0">
        <w:rPr>
          <w:color w:val="000000" w:themeColor="text1"/>
          <w:lang w:val="en-GB"/>
        </w:rPr>
        <w:t xml:space="preserve"> (</w:t>
      </w:r>
      <w:proofErr w:type="spellStart"/>
      <w:r w:rsidR="00FE3668" w:rsidRPr="00327AA0">
        <w:rPr>
          <w:color w:val="000000" w:themeColor="text1"/>
          <w:lang w:val="en-GB"/>
        </w:rPr>
        <w:t>Mawowa</w:t>
      </w:r>
      <w:proofErr w:type="spellEnd"/>
      <w:r w:rsidR="00FE3668" w:rsidRPr="00327AA0">
        <w:rPr>
          <w:color w:val="000000" w:themeColor="text1"/>
          <w:lang w:val="en-GB"/>
        </w:rPr>
        <w:t xml:space="preserve"> 2023; Hendricks 2023)</w:t>
      </w:r>
      <w:r w:rsidR="000A79E4" w:rsidRPr="00327AA0">
        <w:rPr>
          <w:color w:val="000000" w:themeColor="text1"/>
          <w:lang w:val="en-GB"/>
        </w:rPr>
        <w:t xml:space="preserve">. </w:t>
      </w:r>
      <w:r w:rsidR="00CC5C50" w:rsidRPr="00327AA0">
        <w:rPr>
          <w:color w:val="000000" w:themeColor="text1"/>
          <w:lang w:val="en-GB"/>
        </w:rPr>
        <w:t xml:space="preserve">In these requests, Khoisan </w:t>
      </w:r>
      <w:r w:rsidR="00BA23D5" w:rsidRPr="00327AA0">
        <w:rPr>
          <w:color w:val="000000" w:themeColor="text1"/>
          <w:lang w:val="en-GB"/>
        </w:rPr>
        <w:t xml:space="preserve">community leaders, </w:t>
      </w:r>
      <w:r w:rsidR="00CC5C50" w:rsidRPr="00327AA0">
        <w:rPr>
          <w:color w:val="000000" w:themeColor="text1"/>
          <w:lang w:val="en-GB"/>
        </w:rPr>
        <w:t xml:space="preserve">representatives, and activists, seek recognition, apologies, </w:t>
      </w:r>
      <w:r w:rsidR="00BE5884" w:rsidRPr="00327AA0">
        <w:rPr>
          <w:color w:val="000000" w:themeColor="text1"/>
          <w:lang w:val="en-GB"/>
        </w:rPr>
        <w:t xml:space="preserve">and </w:t>
      </w:r>
      <w:r w:rsidR="00CC5C50" w:rsidRPr="00327AA0">
        <w:rPr>
          <w:color w:val="000000" w:themeColor="text1"/>
          <w:lang w:val="en-GB"/>
        </w:rPr>
        <w:t>financial reparations given the Dutch VOC past in South Africa (</w:t>
      </w:r>
      <w:proofErr w:type="spellStart"/>
      <w:r w:rsidR="00CC5C50" w:rsidRPr="00327AA0">
        <w:rPr>
          <w:color w:val="000000" w:themeColor="text1"/>
          <w:lang w:val="en-GB"/>
        </w:rPr>
        <w:t>Messcherschmidt</w:t>
      </w:r>
      <w:proofErr w:type="spellEnd"/>
      <w:r w:rsidR="00646E78" w:rsidRPr="00327AA0">
        <w:rPr>
          <w:color w:val="000000" w:themeColor="text1"/>
          <w:lang w:val="en-GB"/>
        </w:rPr>
        <w:t xml:space="preserve"> </w:t>
      </w:r>
      <w:r w:rsidR="00CC5C50" w:rsidRPr="00327AA0">
        <w:rPr>
          <w:color w:val="000000" w:themeColor="text1"/>
          <w:lang w:val="en-GB"/>
        </w:rPr>
        <w:t xml:space="preserve">2023; Hendricks 2023; </w:t>
      </w:r>
      <w:r w:rsidR="007F6A35" w:rsidRPr="00327AA0">
        <w:rPr>
          <w:color w:val="000000" w:themeColor="text1"/>
          <w:lang w:val="en-GB"/>
        </w:rPr>
        <w:t>Greenwood</w:t>
      </w:r>
      <w:r w:rsidR="00646E78" w:rsidRPr="00327AA0">
        <w:rPr>
          <w:color w:val="000000" w:themeColor="text1"/>
          <w:lang w:val="en-GB"/>
        </w:rPr>
        <w:t xml:space="preserve"> </w:t>
      </w:r>
      <w:r w:rsidR="00CC5C50" w:rsidRPr="00327AA0">
        <w:rPr>
          <w:color w:val="000000" w:themeColor="text1"/>
          <w:lang w:val="en-GB"/>
        </w:rPr>
        <w:t xml:space="preserve">2023; </w:t>
      </w:r>
      <w:proofErr w:type="spellStart"/>
      <w:r w:rsidR="00CC5C50" w:rsidRPr="00327AA0">
        <w:rPr>
          <w:color w:val="000000" w:themeColor="text1"/>
          <w:lang w:val="en-GB"/>
        </w:rPr>
        <w:t>Mawowa</w:t>
      </w:r>
      <w:proofErr w:type="spellEnd"/>
      <w:r w:rsidR="00646E78" w:rsidRPr="00327AA0">
        <w:rPr>
          <w:color w:val="000000" w:themeColor="text1"/>
          <w:lang w:val="en-GB"/>
        </w:rPr>
        <w:t xml:space="preserve"> </w:t>
      </w:r>
      <w:r w:rsidR="00CC5C50" w:rsidRPr="00327AA0">
        <w:rPr>
          <w:color w:val="000000" w:themeColor="text1"/>
          <w:lang w:val="en-GB"/>
        </w:rPr>
        <w:t xml:space="preserve">2023). In addition, Khoisan representatives </w:t>
      </w:r>
      <w:r w:rsidR="00876E90" w:rsidRPr="00327AA0">
        <w:rPr>
          <w:color w:val="000000" w:themeColor="text1"/>
          <w:lang w:val="en-GB"/>
        </w:rPr>
        <w:t xml:space="preserve">increasingly </w:t>
      </w:r>
      <w:r w:rsidR="00CC5C50" w:rsidRPr="00327AA0">
        <w:rPr>
          <w:color w:val="000000" w:themeColor="text1"/>
          <w:lang w:val="en-GB"/>
        </w:rPr>
        <w:t xml:space="preserve">demand that </w:t>
      </w:r>
      <w:r w:rsidR="003B335B" w:rsidRPr="00327AA0">
        <w:rPr>
          <w:color w:val="000000" w:themeColor="text1"/>
          <w:lang w:val="en-GB"/>
        </w:rPr>
        <w:t>t</w:t>
      </w:r>
      <w:r w:rsidR="00CC5C50" w:rsidRPr="00327AA0">
        <w:rPr>
          <w:color w:val="000000" w:themeColor="text1"/>
          <w:lang w:val="en-GB"/>
        </w:rPr>
        <w:t>he</w:t>
      </w:r>
      <w:r w:rsidR="005C6E4B" w:rsidRPr="00327AA0">
        <w:rPr>
          <w:color w:val="000000" w:themeColor="text1"/>
          <w:lang w:val="en-GB"/>
        </w:rPr>
        <w:t xml:space="preserve"> </w:t>
      </w:r>
      <w:r w:rsidR="00CC5C50" w:rsidRPr="00327AA0">
        <w:rPr>
          <w:color w:val="000000" w:themeColor="text1"/>
          <w:lang w:val="en-GB"/>
        </w:rPr>
        <w:t>Netherlands take</w:t>
      </w:r>
      <w:r w:rsidR="003C2108" w:rsidRPr="00327AA0">
        <w:rPr>
          <w:color w:val="000000" w:themeColor="text1"/>
          <w:lang w:val="en-GB"/>
        </w:rPr>
        <w:t xml:space="preserve"> </w:t>
      </w:r>
      <w:r w:rsidR="00CC5C50" w:rsidRPr="00327AA0">
        <w:rPr>
          <w:color w:val="000000" w:themeColor="text1"/>
          <w:lang w:val="en-GB"/>
        </w:rPr>
        <w:t xml:space="preserve">responsibility for its historical role and </w:t>
      </w:r>
      <w:r w:rsidR="00E009FB" w:rsidRPr="00327AA0">
        <w:rPr>
          <w:color w:val="000000" w:themeColor="text1"/>
          <w:lang w:val="en-GB"/>
        </w:rPr>
        <w:t>lasting</w:t>
      </w:r>
      <w:r w:rsidR="00CC5C50" w:rsidRPr="00327AA0">
        <w:rPr>
          <w:color w:val="000000" w:themeColor="text1"/>
          <w:lang w:val="en-GB"/>
        </w:rPr>
        <w:t xml:space="preserve"> socio-economic effects</w:t>
      </w:r>
      <w:r w:rsidR="00311664" w:rsidRPr="00327AA0">
        <w:rPr>
          <w:color w:val="000000" w:themeColor="text1"/>
          <w:lang w:val="en-GB"/>
        </w:rPr>
        <w:t xml:space="preserve"> (Hendricks 2023)</w:t>
      </w:r>
      <w:r w:rsidR="00CC5C50" w:rsidRPr="00327AA0">
        <w:rPr>
          <w:color w:val="000000" w:themeColor="text1"/>
          <w:lang w:val="en-GB"/>
        </w:rPr>
        <w:t xml:space="preserve">. Sometimes collaboration is sought, but these requests </w:t>
      </w:r>
      <w:r w:rsidR="00D30B55" w:rsidRPr="00327AA0">
        <w:rPr>
          <w:color w:val="000000" w:themeColor="text1"/>
          <w:lang w:val="en-GB"/>
        </w:rPr>
        <w:t xml:space="preserve">and demands are </w:t>
      </w:r>
      <w:r w:rsidR="00D30B55" w:rsidRPr="00327AA0">
        <w:rPr>
          <w:color w:val="000000" w:themeColor="text1"/>
          <w:lang w:val="en-GB"/>
        </w:rPr>
        <w:lastRenderedPageBreak/>
        <w:t xml:space="preserve">increasingly </w:t>
      </w:r>
      <w:r w:rsidR="00CC5C50" w:rsidRPr="00327AA0">
        <w:rPr>
          <w:color w:val="000000" w:themeColor="text1"/>
          <w:lang w:val="en-GB"/>
        </w:rPr>
        <w:t xml:space="preserve">fuelled by anger and grief (Hendricks 2023). Some threaten to start a case at the </w:t>
      </w:r>
      <w:r w:rsidR="00A401BC" w:rsidRPr="00327AA0">
        <w:rPr>
          <w:color w:val="000000" w:themeColor="text1"/>
          <w:lang w:val="en-GB"/>
        </w:rPr>
        <w:t>United Nations (UN)</w:t>
      </w:r>
      <w:r w:rsidR="00CC5C50" w:rsidRPr="00327AA0">
        <w:rPr>
          <w:color w:val="000000" w:themeColor="text1"/>
          <w:lang w:val="en-GB"/>
        </w:rPr>
        <w:t xml:space="preserve"> if the Dutch do not take up their requests (Showers</w:t>
      </w:r>
      <w:r w:rsidR="00646E78" w:rsidRPr="00327AA0">
        <w:rPr>
          <w:color w:val="000000" w:themeColor="text1"/>
          <w:lang w:val="en-GB"/>
        </w:rPr>
        <w:t xml:space="preserve"> </w:t>
      </w:r>
      <w:r w:rsidR="00CC5C50" w:rsidRPr="00327AA0">
        <w:rPr>
          <w:color w:val="000000" w:themeColor="text1"/>
          <w:lang w:val="en-GB"/>
        </w:rPr>
        <w:t xml:space="preserve">2023; </w:t>
      </w:r>
      <w:r w:rsidR="007F6A35" w:rsidRPr="00327AA0">
        <w:rPr>
          <w:color w:val="000000" w:themeColor="text1"/>
          <w:lang w:val="en-GB"/>
        </w:rPr>
        <w:t>Greenwood</w:t>
      </w:r>
      <w:r w:rsidR="00CC5C50" w:rsidRPr="00327AA0">
        <w:rPr>
          <w:color w:val="000000" w:themeColor="text1"/>
          <w:lang w:val="en-GB"/>
        </w:rPr>
        <w:t xml:space="preserve"> 2023</w:t>
      </w:r>
      <w:r w:rsidR="00BE5083" w:rsidRPr="00327AA0">
        <w:rPr>
          <w:color w:val="000000" w:themeColor="text1"/>
          <w:lang w:val="en-GB"/>
        </w:rPr>
        <w:t>; Hendricks 2023</w:t>
      </w:r>
      <w:r w:rsidR="00CC5C50" w:rsidRPr="00327AA0">
        <w:rPr>
          <w:color w:val="000000" w:themeColor="text1"/>
          <w:lang w:val="en-GB"/>
        </w:rPr>
        <w:t xml:space="preserve">). </w:t>
      </w:r>
    </w:p>
    <w:p w14:paraId="4F2541AA" w14:textId="77777777" w:rsidR="004B2204" w:rsidRPr="00327AA0" w:rsidRDefault="004B2204" w:rsidP="004B2204">
      <w:pPr>
        <w:spacing w:line="360" w:lineRule="auto"/>
        <w:jc w:val="both"/>
        <w:rPr>
          <w:lang w:val="en-GB"/>
        </w:rPr>
      </w:pPr>
    </w:p>
    <w:p w14:paraId="62530D23" w14:textId="3390F50F" w:rsidR="00E44851" w:rsidRPr="00327AA0" w:rsidRDefault="004B2204" w:rsidP="00842060">
      <w:pPr>
        <w:spacing w:line="360" w:lineRule="auto"/>
        <w:jc w:val="both"/>
        <w:rPr>
          <w:color w:val="000000" w:themeColor="text1"/>
          <w:lang w:val="en-GB"/>
        </w:rPr>
      </w:pPr>
      <w:r w:rsidRPr="00327AA0">
        <w:rPr>
          <w:color w:val="000000" w:themeColor="text1"/>
          <w:lang w:val="en-GB"/>
        </w:rPr>
        <w:t>Th</w:t>
      </w:r>
      <w:r w:rsidR="002746BC" w:rsidRPr="00327AA0">
        <w:rPr>
          <w:color w:val="000000" w:themeColor="text1"/>
          <w:lang w:val="en-GB"/>
        </w:rPr>
        <w:t>is</w:t>
      </w:r>
      <w:r w:rsidRPr="00327AA0">
        <w:rPr>
          <w:color w:val="000000" w:themeColor="text1"/>
          <w:lang w:val="en-GB"/>
        </w:rPr>
        <w:t xml:space="preserve"> </w:t>
      </w:r>
      <w:r w:rsidR="003247CF" w:rsidRPr="00327AA0">
        <w:rPr>
          <w:color w:val="000000" w:themeColor="text1"/>
          <w:lang w:val="en-GB"/>
        </w:rPr>
        <w:t>increased</w:t>
      </w:r>
      <w:r w:rsidRPr="00327AA0">
        <w:rPr>
          <w:color w:val="000000" w:themeColor="text1"/>
          <w:lang w:val="en-GB"/>
        </w:rPr>
        <w:t xml:space="preserve"> politicization of the Dutch colonial </w:t>
      </w:r>
      <w:r w:rsidR="00044C93" w:rsidRPr="00327AA0">
        <w:rPr>
          <w:color w:val="000000" w:themeColor="text1"/>
          <w:lang w:val="en-GB"/>
        </w:rPr>
        <w:t xml:space="preserve">past </w:t>
      </w:r>
      <w:r w:rsidRPr="00327AA0">
        <w:rPr>
          <w:color w:val="000000" w:themeColor="text1"/>
          <w:lang w:val="en-GB"/>
        </w:rPr>
        <w:t>by the indigenous Khoisan community is a puzzling development</w:t>
      </w:r>
      <w:r w:rsidR="002746BC" w:rsidRPr="00327AA0">
        <w:rPr>
          <w:color w:val="000000" w:themeColor="text1"/>
          <w:lang w:val="en-GB"/>
        </w:rPr>
        <w:t>. F</w:t>
      </w:r>
      <w:r w:rsidRPr="00327AA0">
        <w:rPr>
          <w:color w:val="000000" w:themeColor="text1"/>
          <w:lang w:val="en-GB"/>
        </w:rPr>
        <w:t>irst</w:t>
      </w:r>
      <w:r w:rsidR="0052289A" w:rsidRPr="00327AA0">
        <w:rPr>
          <w:color w:val="000000" w:themeColor="text1"/>
          <w:lang w:val="en-GB"/>
        </w:rPr>
        <w:t xml:space="preserve">, the timing is puzzling, </w:t>
      </w:r>
      <w:r w:rsidRPr="00327AA0">
        <w:rPr>
          <w:color w:val="000000" w:themeColor="text1"/>
          <w:lang w:val="en-GB"/>
        </w:rPr>
        <w:t xml:space="preserve">as </w:t>
      </w:r>
      <w:r w:rsidR="00142F15" w:rsidRPr="00327AA0">
        <w:rPr>
          <w:color w:val="000000" w:themeColor="text1"/>
          <w:lang w:val="en-GB"/>
        </w:rPr>
        <w:t xml:space="preserve">the </w:t>
      </w:r>
      <w:r w:rsidR="00E54B41" w:rsidRPr="00327AA0">
        <w:rPr>
          <w:color w:val="000000" w:themeColor="text1"/>
          <w:lang w:val="en-GB"/>
        </w:rPr>
        <w:t>politicization</w:t>
      </w:r>
      <w:r w:rsidRPr="00327AA0">
        <w:rPr>
          <w:color w:val="000000" w:themeColor="text1"/>
          <w:lang w:val="en-GB"/>
        </w:rPr>
        <w:t xml:space="preserve"> takes place 371 years after the </w:t>
      </w:r>
      <w:r w:rsidR="0050213F" w:rsidRPr="00327AA0">
        <w:rPr>
          <w:color w:val="000000" w:themeColor="text1"/>
          <w:lang w:val="en-GB"/>
        </w:rPr>
        <w:t xml:space="preserve">arrival of </w:t>
      </w:r>
      <w:r w:rsidRPr="00327AA0">
        <w:rPr>
          <w:color w:val="000000" w:themeColor="text1"/>
          <w:lang w:val="en-GB"/>
        </w:rPr>
        <w:t>Dutch settlers in South Africa in 1652</w:t>
      </w:r>
      <w:r w:rsidR="00FF2854" w:rsidRPr="00327AA0">
        <w:rPr>
          <w:color w:val="000000" w:themeColor="text1"/>
          <w:lang w:val="en-GB"/>
        </w:rPr>
        <w:t xml:space="preserve">, </w:t>
      </w:r>
      <w:r w:rsidRPr="00327AA0">
        <w:rPr>
          <w:color w:val="000000" w:themeColor="text1"/>
          <w:lang w:val="en-GB"/>
        </w:rPr>
        <w:t>2</w:t>
      </w:r>
      <w:r w:rsidR="00894F1E" w:rsidRPr="00327AA0">
        <w:rPr>
          <w:color w:val="000000" w:themeColor="text1"/>
          <w:lang w:val="en-GB"/>
        </w:rPr>
        <w:t>17</w:t>
      </w:r>
      <w:r w:rsidRPr="00327AA0">
        <w:rPr>
          <w:color w:val="000000" w:themeColor="text1"/>
          <w:lang w:val="en-GB"/>
        </w:rPr>
        <w:t xml:space="preserve"> years after </w:t>
      </w:r>
      <w:r w:rsidR="00DE25A4" w:rsidRPr="00327AA0">
        <w:rPr>
          <w:color w:val="000000" w:themeColor="text1"/>
          <w:lang w:val="en-GB"/>
        </w:rPr>
        <w:t>the Dutch transferred the</w:t>
      </w:r>
      <w:r w:rsidR="00182A35" w:rsidRPr="00327AA0">
        <w:rPr>
          <w:color w:val="000000" w:themeColor="text1"/>
          <w:lang w:val="en-GB"/>
        </w:rPr>
        <w:t xml:space="preserve"> </w:t>
      </w:r>
      <w:r w:rsidR="00E07B69" w:rsidRPr="00327AA0">
        <w:rPr>
          <w:color w:val="000000" w:themeColor="text1"/>
          <w:lang w:val="en-GB"/>
        </w:rPr>
        <w:t>colonial power</w:t>
      </w:r>
      <w:r w:rsidRPr="00327AA0">
        <w:rPr>
          <w:color w:val="000000" w:themeColor="text1"/>
          <w:lang w:val="en-GB"/>
        </w:rPr>
        <w:t xml:space="preserve"> to </w:t>
      </w:r>
      <w:r w:rsidR="00DE25A4" w:rsidRPr="00327AA0">
        <w:rPr>
          <w:color w:val="000000" w:themeColor="text1"/>
          <w:lang w:val="en-GB"/>
        </w:rPr>
        <w:t>the British</w:t>
      </w:r>
      <w:r w:rsidRPr="00327AA0">
        <w:rPr>
          <w:color w:val="000000" w:themeColor="text1"/>
          <w:lang w:val="en-GB"/>
        </w:rPr>
        <w:t xml:space="preserve"> in </w:t>
      </w:r>
      <w:r w:rsidR="005714E4" w:rsidRPr="00327AA0">
        <w:rPr>
          <w:color w:val="000000" w:themeColor="text1"/>
          <w:lang w:val="en-GB"/>
        </w:rPr>
        <w:t>1806</w:t>
      </w:r>
      <w:r w:rsidRPr="00327AA0">
        <w:rPr>
          <w:color w:val="000000" w:themeColor="text1"/>
          <w:lang w:val="en-GB"/>
        </w:rPr>
        <w:t xml:space="preserve">, and 29 years after </w:t>
      </w:r>
      <w:r w:rsidR="00121672" w:rsidRPr="00327AA0">
        <w:rPr>
          <w:color w:val="000000" w:themeColor="text1"/>
          <w:lang w:val="en-GB"/>
        </w:rPr>
        <w:t xml:space="preserve">the end of </w:t>
      </w:r>
      <w:r w:rsidRPr="00327AA0">
        <w:rPr>
          <w:color w:val="000000" w:themeColor="text1"/>
          <w:lang w:val="en-GB"/>
        </w:rPr>
        <w:t>Apartheid</w:t>
      </w:r>
      <w:r w:rsidR="00121672" w:rsidRPr="00327AA0">
        <w:rPr>
          <w:color w:val="000000" w:themeColor="text1"/>
          <w:lang w:val="en-GB"/>
        </w:rPr>
        <w:t xml:space="preserve"> </w:t>
      </w:r>
      <w:r w:rsidRPr="00327AA0">
        <w:rPr>
          <w:color w:val="000000" w:themeColor="text1"/>
          <w:lang w:val="en-GB"/>
        </w:rPr>
        <w:t>in 1994</w:t>
      </w:r>
      <w:r w:rsidR="0049009C" w:rsidRPr="00327AA0">
        <w:rPr>
          <w:color w:val="000000" w:themeColor="text1"/>
          <w:lang w:val="en-GB"/>
        </w:rPr>
        <w:t>.</w:t>
      </w:r>
    </w:p>
    <w:p w14:paraId="58355932" w14:textId="77777777" w:rsidR="00E44851" w:rsidRPr="00327AA0" w:rsidRDefault="00E44851" w:rsidP="00842060">
      <w:pPr>
        <w:spacing w:line="360" w:lineRule="auto"/>
        <w:jc w:val="both"/>
        <w:rPr>
          <w:color w:val="000000" w:themeColor="text1"/>
          <w:lang w:val="en-GB"/>
        </w:rPr>
      </w:pPr>
    </w:p>
    <w:p w14:paraId="27E28BB6" w14:textId="5EAEE60A" w:rsidR="008708B3" w:rsidRPr="00327AA0" w:rsidRDefault="004B2204" w:rsidP="00842060">
      <w:pPr>
        <w:spacing w:line="360" w:lineRule="auto"/>
        <w:jc w:val="both"/>
        <w:rPr>
          <w:color w:val="000000" w:themeColor="text1"/>
          <w:lang w:val="en-GB"/>
        </w:rPr>
      </w:pPr>
      <w:r w:rsidRPr="00327AA0">
        <w:rPr>
          <w:color w:val="000000" w:themeColor="text1"/>
          <w:lang w:val="en-GB"/>
        </w:rPr>
        <w:t xml:space="preserve">Secondly, </w:t>
      </w:r>
      <w:r w:rsidR="00323EBF" w:rsidRPr="00327AA0">
        <w:rPr>
          <w:color w:val="000000" w:themeColor="text1"/>
          <w:lang w:val="en-GB"/>
        </w:rPr>
        <w:t xml:space="preserve">it is puzzling as </w:t>
      </w:r>
      <w:r w:rsidRPr="00327AA0">
        <w:rPr>
          <w:color w:val="000000" w:themeColor="text1"/>
          <w:lang w:val="en-GB"/>
        </w:rPr>
        <w:t xml:space="preserve">the Netherlands was not the </w:t>
      </w:r>
      <w:r w:rsidR="009E6C9E" w:rsidRPr="00327AA0">
        <w:rPr>
          <w:color w:val="000000" w:themeColor="text1"/>
          <w:lang w:val="en-GB"/>
        </w:rPr>
        <w:t xml:space="preserve">only colonial power </w:t>
      </w:r>
      <w:r w:rsidRPr="00327AA0">
        <w:rPr>
          <w:color w:val="000000" w:themeColor="text1"/>
          <w:lang w:val="en-GB"/>
        </w:rPr>
        <w:t>in</w:t>
      </w:r>
      <w:r w:rsidR="009E6C9E" w:rsidRPr="00327AA0">
        <w:rPr>
          <w:color w:val="000000" w:themeColor="text1"/>
          <w:lang w:val="en-GB"/>
        </w:rPr>
        <w:t xml:space="preserve"> the history of</w:t>
      </w:r>
      <w:r w:rsidRPr="00327AA0">
        <w:rPr>
          <w:color w:val="000000" w:themeColor="text1"/>
          <w:lang w:val="en-GB"/>
        </w:rPr>
        <w:t xml:space="preserve"> South Africa. </w:t>
      </w:r>
      <w:r w:rsidR="00263984" w:rsidRPr="00327AA0">
        <w:rPr>
          <w:color w:val="000000" w:themeColor="text1"/>
          <w:lang w:val="en-GB"/>
        </w:rPr>
        <w:t>As stated priorly, t</w:t>
      </w:r>
      <w:r w:rsidRPr="00327AA0">
        <w:rPr>
          <w:color w:val="000000" w:themeColor="text1"/>
          <w:lang w:val="en-GB"/>
        </w:rPr>
        <w:t xml:space="preserve">he British </w:t>
      </w:r>
      <w:r w:rsidR="00263984" w:rsidRPr="00327AA0">
        <w:rPr>
          <w:color w:val="000000" w:themeColor="text1"/>
          <w:lang w:val="en-GB"/>
        </w:rPr>
        <w:t xml:space="preserve">took </w:t>
      </w:r>
      <w:r w:rsidR="00B27870" w:rsidRPr="00327AA0">
        <w:rPr>
          <w:color w:val="000000" w:themeColor="text1"/>
          <w:lang w:val="en-GB"/>
        </w:rPr>
        <w:t xml:space="preserve">over </w:t>
      </w:r>
      <w:r w:rsidR="008E7C4A" w:rsidRPr="00327AA0">
        <w:rPr>
          <w:color w:val="000000" w:themeColor="text1"/>
          <w:lang w:val="en-GB"/>
        </w:rPr>
        <w:t xml:space="preserve">colonial power between </w:t>
      </w:r>
      <w:r w:rsidR="00263984" w:rsidRPr="00327AA0">
        <w:rPr>
          <w:color w:val="000000" w:themeColor="text1"/>
          <w:lang w:val="en-GB"/>
        </w:rPr>
        <w:t>1806</w:t>
      </w:r>
      <w:r w:rsidR="008E7C4A" w:rsidRPr="00327AA0">
        <w:rPr>
          <w:color w:val="000000" w:themeColor="text1"/>
          <w:lang w:val="en-GB"/>
        </w:rPr>
        <w:t>-1910</w:t>
      </w:r>
      <w:r w:rsidR="00263984" w:rsidRPr="00327AA0">
        <w:rPr>
          <w:color w:val="000000" w:themeColor="text1"/>
          <w:lang w:val="en-GB"/>
        </w:rPr>
        <w:t xml:space="preserve"> </w:t>
      </w:r>
      <w:r w:rsidR="00E46607" w:rsidRPr="00327AA0">
        <w:rPr>
          <w:color w:val="000000" w:themeColor="text1"/>
          <w:lang w:val="en-GB"/>
        </w:rPr>
        <w:t>and</w:t>
      </w:r>
      <w:r w:rsidR="00C1610A" w:rsidRPr="00327AA0">
        <w:rPr>
          <w:color w:val="000000" w:themeColor="text1"/>
          <w:lang w:val="en-GB"/>
        </w:rPr>
        <w:t xml:space="preserve"> continued to perpetrate acts of violence against the Khoisan</w:t>
      </w:r>
      <w:r w:rsidR="00B27870" w:rsidRPr="00327AA0">
        <w:rPr>
          <w:color w:val="000000" w:themeColor="text1"/>
          <w:lang w:val="en-GB"/>
        </w:rPr>
        <w:t xml:space="preserve"> </w:t>
      </w:r>
      <w:r w:rsidR="00C1610A" w:rsidRPr="00327AA0">
        <w:rPr>
          <w:color w:val="000000" w:themeColor="text1"/>
          <w:lang w:val="en-GB"/>
        </w:rPr>
        <w:t>(Penn 2013</w:t>
      </w:r>
      <w:r w:rsidR="00FE75DE" w:rsidRPr="00327AA0">
        <w:rPr>
          <w:color w:val="000000" w:themeColor="text1"/>
          <w:lang w:val="en-GB"/>
        </w:rPr>
        <w:t xml:space="preserve">; </w:t>
      </w:r>
      <w:r w:rsidR="00C1610A" w:rsidRPr="00327AA0">
        <w:rPr>
          <w:color w:val="000000" w:themeColor="text1"/>
          <w:lang w:val="en-GB"/>
        </w:rPr>
        <w:t xml:space="preserve">Greenwood 2023). </w:t>
      </w:r>
      <w:r w:rsidR="008708B3" w:rsidRPr="00327AA0">
        <w:rPr>
          <w:color w:val="000000" w:themeColor="text1"/>
          <w:lang w:val="en-GB"/>
        </w:rPr>
        <w:t xml:space="preserve"> In addition</w:t>
      </w:r>
      <w:r w:rsidRPr="00327AA0">
        <w:rPr>
          <w:color w:val="000000" w:themeColor="text1"/>
          <w:lang w:val="en-GB"/>
        </w:rPr>
        <w:t xml:space="preserve">, </w:t>
      </w:r>
      <w:r w:rsidR="00980D10" w:rsidRPr="00327AA0">
        <w:rPr>
          <w:color w:val="000000" w:themeColor="text1"/>
          <w:lang w:val="en-GB"/>
        </w:rPr>
        <w:t xml:space="preserve">the Khoisan were impacted by </w:t>
      </w:r>
      <w:r w:rsidR="00F73D7F" w:rsidRPr="00327AA0">
        <w:rPr>
          <w:color w:val="000000" w:themeColor="text1"/>
          <w:lang w:val="en-GB"/>
        </w:rPr>
        <w:t xml:space="preserve">other </w:t>
      </w:r>
      <w:r w:rsidR="00980D10" w:rsidRPr="00327AA0">
        <w:rPr>
          <w:color w:val="000000" w:themeColor="text1"/>
          <w:lang w:val="en-GB"/>
        </w:rPr>
        <w:t>European settlers</w:t>
      </w:r>
      <w:r w:rsidR="006D62DF" w:rsidRPr="00327AA0">
        <w:rPr>
          <w:color w:val="000000" w:themeColor="text1"/>
          <w:lang w:val="en-GB"/>
        </w:rPr>
        <w:t xml:space="preserve">, including Germans and French religious </w:t>
      </w:r>
      <w:r w:rsidR="006D62DF" w:rsidRPr="00327AA0">
        <w:rPr>
          <w:i/>
          <w:iCs/>
          <w:color w:val="000000" w:themeColor="text1"/>
          <w:lang w:val="en-GB"/>
        </w:rPr>
        <w:t>Huguenot</w:t>
      </w:r>
      <w:r w:rsidR="006D62DF" w:rsidRPr="00327AA0">
        <w:rPr>
          <w:color w:val="000000" w:themeColor="text1"/>
          <w:lang w:val="en-GB"/>
        </w:rPr>
        <w:t xml:space="preserve"> refugees,</w:t>
      </w:r>
      <w:r w:rsidR="00980D10" w:rsidRPr="00327AA0">
        <w:rPr>
          <w:color w:val="000000" w:themeColor="text1"/>
          <w:lang w:val="en-GB"/>
        </w:rPr>
        <w:t xml:space="preserve"> that migrated to South A</w:t>
      </w:r>
      <w:r w:rsidR="0077406E" w:rsidRPr="00327AA0">
        <w:rPr>
          <w:color w:val="000000" w:themeColor="text1"/>
          <w:lang w:val="en-GB"/>
        </w:rPr>
        <w:t>f</w:t>
      </w:r>
      <w:r w:rsidR="00980D10" w:rsidRPr="00327AA0">
        <w:rPr>
          <w:color w:val="000000" w:themeColor="text1"/>
          <w:lang w:val="en-GB"/>
        </w:rPr>
        <w:t>rica</w:t>
      </w:r>
      <w:r w:rsidR="006D62DF" w:rsidRPr="00327AA0">
        <w:rPr>
          <w:color w:val="000000" w:themeColor="text1"/>
          <w:lang w:val="en-GB"/>
        </w:rPr>
        <w:t xml:space="preserve"> along the Dutch settlers </w:t>
      </w:r>
      <w:r w:rsidR="00884574" w:rsidRPr="00327AA0">
        <w:rPr>
          <w:color w:val="000000" w:themeColor="text1"/>
          <w:lang w:val="en-GB"/>
        </w:rPr>
        <w:t>(</w:t>
      </w:r>
      <w:proofErr w:type="spellStart"/>
      <w:r w:rsidR="00873726" w:rsidRPr="00327AA0">
        <w:rPr>
          <w:color w:val="000000" w:themeColor="text1"/>
          <w:lang w:val="en-GB"/>
        </w:rPr>
        <w:t>Bergerson</w:t>
      </w:r>
      <w:proofErr w:type="spellEnd"/>
      <w:r w:rsidR="00873726" w:rsidRPr="00327AA0">
        <w:rPr>
          <w:color w:val="000000" w:themeColor="text1"/>
          <w:lang w:val="en-GB"/>
        </w:rPr>
        <w:t xml:space="preserve"> 2011; Fourie</w:t>
      </w:r>
      <w:r w:rsidR="00646E78" w:rsidRPr="00327AA0">
        <w:rPr>
          <w:color w:val="000000" w:themeColor="text1"/>
          <w:lang w:val="en-GB"/>
        </w:rPr>
        <w:t xml:space="preserve"> </w:t>
      </w:r>
      <w:r w:rsidR="00884574" w:rsidRPr="00327AA0">
        <w:rPr>
          <w:color w:val="000000" w:themeColor="text1"/>
          <w:lang w:val="en-GB"/>
        </w:rPr>
        <w:t>201</w:t>
      </w:r>
      <w:r w:rsidR="00873726" w:rsidRPr="00327AA0">
        <w:rPr>
          <w:color w:val="000000" w:themeColor="text1"/>
          <w:lang w:val="en-GB"/>
        </w:rPr>
        <w:t>0</w:t>
      </w:r>
      <w:r w:rsidR="00884574" w:rsidRPr="00327AA0">
        <w:rPr>
          <w:color w:val="000000" w:themeColor="text1"/>
          <w:lang w:val="en-GB"/>
        </w:rPr>
        <w:t>; Bruin</w:t>
      </w:r>
      <w:r w:rsidR="00646E78" w:rsidRPr="00327AA0">
        <w:rPr>
          <w:color w:val="000000" w:themeColor="text1"/>
          <w:lang w:val="en-GB"/>
        </w:rPr>
        <w:t xml:space="preserve"> </w:t>
      </w:r>
      <w:r w:rsidR="00884574" w:rsidRPr="00327AA0">
        <w:rPr>
          <w:color w:val="000000" w:themeColor="text1"/>
          <w:lang w:val="en-GB"/>
        </w:rPr>
        <w:t>2021; Johnson</w:t>
      </w:r>
      <w:r w:rsidR="008708B3" w:rsidRPr="00327AA0">
        <w:rPr>
          <w:color w:val="000000" w:themeColor="text1"/>
          <w:lang w:val="en-GB"/>
        </w:rPr>
        <w:t xml:space="preserve"> </w:t>
      </w:r>
      <w:r w:rsidR="00884574" w:rsidRPr="00327AA0">
        <w:rPr>
          <w:color w:val="000000" w:themeColor="text1"/>
          <w:lang w:val="en-GB"/>
        </w:rPr>
        <w:t>2007</w:t>
      </w:r>
      <w:r w:rsidR="008708B3" w:rsidRPr="00327AA0">
        <w:rPr>
          <w:color w:val="000000" w:themeColor="text1"/>
          <w:lang w:val="en-GB"/>
        </w:rPr>
        <w:t xml:space="preserve">). </w:t>
      </w:r>
    </w:p>
    <w:p w14:paraId="2F81A0DB" w14:textId="77777777" w:rsidR="008708B3" w:rsidRPr="00327AA0" w:rsidRDefault="008708B3" w:rsidP="00842060">
      <w:pPr>
        <w:spacing w:line="360" w:lineRule="auto"/>
        <w:jc w:val="both"/>
        <w:rPr>
          <w:color w:val="000000" w:themeColor="text1"/>
          <w:lang w:val="en-GB"/>
        </w:rPr>
      </w:pPr>
    </w:p>
    <w:p w14:paraId="6354FE9B" w14:textId="5F7AF09A" w:rsidR="004B2204" w:rsidRPr="00327AA0" w:rsidRDefault="004B2204" w:rsidP="00842060">
      <w:pPr>
        <w:spacing w:line="360" w:lineRule="auto"/>
        <w:jc w:val="both"/>
        <w:rPr>
          <w:color w:val="000000" w:themeColor="text1"/>
          <w:lang w:val="en-GB"/>
        </w:rPr>
      </w:pPr>
      <w:r w:rsidRPr="00327AA0">
        <w:rPr>
          <w:color w:val="000000" w:themeColor="text1"/>
          <w:lang w:val="en-GB"/>
        </w:rPr>
        <w:t xml:space="preserve">Finally, what makes the politicization </w:t>
      </w:r>
      <w:r w:rsidR="00980D10" w:rsidRPr="00327AA0">
        <w:rPr>
          <w:color w:val="000000" w:themeColor="text1"/>
          <w:lang w:val="en-GB"/>
        </w:rPr>
        <w:t xml:space="preserve">of Dutch colonialism </w:t>
      </w:r>
      <w:r w:rsidR="00B60D1C" w:rsidRPr="00327AA0">
        <w:rPr>
          <w:color w:val="000000" w:themeColor="text1"/>
          <w:lang w:val="en-GB"/>
        </w:rPr>
        <w:t>puzzling, is that the Khoisan are the only</w:t>
      </w:r>
      <w:r w:rsidR="00F85FC8" w:rsidRPr="00327AA0">
        <w:rPr>
          <w:color w:val="000000" w:themeColor="text1"/>
          <w:lang w:val="en-GB"/>
        </w:rPr>
        <w:t xml:space="preserve"> </w:t>
      </w:r>
      <w:r w:rsidR="00391EF4" w:rsidRPr="00327AA0">
        <w:rPr>
          <w:color w:val="000000" w:themeColor="text1"/>
          <w:lang w:val="en-GB"/>
        </w:rPr>
        <w:t>ethnical</w:t>
      </w:r>
      <w:r w:rsidR="00E00E44" w:rsidRPr="00327AA0">
        <w:rPr>
          <w:color w:val="000000" w:themeColor="text1"/>
          <w:lang w:val="en-GB"/>
        </w:rPr>
        <w:t xml:space="preserve"> group to do this</w:t>
      </w:r>
      <w:r w:rsidR="00F85FC8" w:rsidRPr="00327AA0">
        <w:rPr>
          <w:color w:val="000000" w:themeColor="text1"/>
          <w:lang w:val="en-GB"/>
        </w:rPr>
        <w:t>, whereas</w:t>
      </w:r>
      <w:r w:rsidR="00714A47" w:rsidRPr="00327AA0">
        <w:rPr>
          <w:color w:val="000000" w:themeColor="text1"/>
          <w:lang w:val="en-GB"/>
        </w:rPr>
        <w:t xml:space="preserve"> </w:t>
      </w:r>
      <w:r w:rsidR="00F85FC8" w:rsidRPr="00327AA0">
        <w:rPr>
          <w:color w:val="000000" w:themeColor="text1"/>
          <w:lang w:val="en-GB"/>
        </w:rPr>
        <w:t xml:space="preserve">the </w:t>
      </w:r>
      <w:r w:rsidR="00F85FC8" w:rsidRPr="00327AA0">
        <w:rPr>
          <w:i/>
          <w:iCs/>
          <w:color w:val="000000" w:themeColor="text1"/>
          <w:lang w:val="en-GB"/>
        </w:rPr>
        <w:t>Bantu-speaking</w:t>
      </w:r>
      <w:r w:rsidR="00F85FC8" w:rsidRPr="00327AA0">
        <w:rPr>
          <w:color w:val="000000" w:themeColor="text1"/>
          <w:lang w:val="en-GB"/>
        </w:rPr>
        <w:t xml:space="preserve"> groups </w:t>
      </w:r>
      <w:r w:rsidR="00B97C9B" w:rsidRPr="00327AA0">
        <w:rPr>
          <w:color w:val="000000" w:themeColor="text1"/>
          <w:lang w:val="en-GB"/>
        </w:rPr>
        <w:t xml:space="preserve">– communities in sub-Saharan Africa, </w:t>
      </w:r>
      <w:r w:rsidR="00F85FC8" w:rsidRPr="00327AA0">
        <w:rPr>
          <w:color w:val="000000" w:themeColor="text1"/>
          <w:lang w:val="en-GB"/>
        </w:rPr>
        <w:t xml:space="preserve">who migrated to South Africa during that period </w:t>
      </w:r>
      <w:r w:rsidR="009C7F6C" w:rsidRPr="00327AA0">
        <w:rPr>
          <w:color w:val="000000" w:themeColor="text1"/>
          <w:lang w:val="en-GB"/>
        </w:rPr>
        <w:t>and were</w:t>
      </w:r>
      <w:r w:rsidR="00F85FC8" w:rsidRPr="00327AA0">
        <w:rPr>
          <w:color w:val="000000" w:themeColor="text1"/>
          <w:lang w:val="en-GB"/>
        </w:rPr>
        <w:t xml:space="preserve"> also affected by it</w:t>
      </w:r>
      <w:r w:rsidR="00911D00" w:rsidRPr="00327AA0">
        <w:rPr>
          <w:color w:val="000000" w:themeColor="text1"/>
          <w:lang w:val="en-GB"/>
        </w:rPr>
        <w:t xml:space="preserve"> </w:t>
      </w:r>
      <w:r w:rsidR="00FB75AB" w:rsidRPr="00327AA0">
        <w:rPr>
          <w:color w:val="000000" w:themeColor="text1"/>
          <w:lang w:val="en-GB"/>
        </w:rPr>
        <w:t>(DLTF</w:t>
      </w:r>
      <w:r w:rsidR="00646E78" w:rsidRPr="00327AA0">
        <w:rPr>
          <w:color w:val="000000" w:themeColor="text1"/>
          <w:lang w:val="en-GB"/>
        </w:rPr>
        <w:t xml:space="preserve"> </w:t>
      </w:r>
      <w:r w:rsidR="00FB75AB" w:rsidRPr="00327AA0">
        <w:rPr>
          <w:color w:val="000000" w:themeColor="text1"/>
          <w:lang w:val="en-GB"/>
        </w:rPr>
        <w:t>2023</w:t>
      </w:r>
      <w:r w:rsidR="002D7F06" w:rsidRPr="00327AA0">
        <w:rPr>
          <w:color w:val="000000" w:themeColor="text1"/>
          <w:lang w:val="en-GB"/>
        </w:rPr>
        <w:t xml:space="preserve">; </w:t>
      </w:r>
      <w:proofErr w:type="spellStart"/>
      <w:r w:rsidR="000A230E" w:rsidRPr="00327AA0">
        <w:rPr>
          <w:color w:val="000000" w:themeColor="text1"/>
          <w:lang w:val="en-GB"/>
        </w:rPr>
        <w:t>Mawowa</w:t>
      </w:r>
      <w:proofErr w:type="spellEnd"/>
      <w:r w:rsidR="000A230E" w:rsidRPr="00327AA0">
        <w:rPr>
          <w:color w:val="000000" w:themeColor="text1"/>
          <w:lang w:val="en-GB"/>
        </w:rPr>
        <w:t xml:space="preserve"> 2023; </w:t>
      </w:r>
      <w:proofErr w:type="spellStart"/>
      <w:r w:rsidR="000A230E" w:rsidRPr="00327AA0">
        <w:rPr>
          <w:color w:val="000000" w:themeColor="text1"/>
          <w:lang w:val="en-GB"/>
        </w:rPr>
        <w:t>Messcherschmidt</w:t>
      </w:r>
      <w:proofErr w:type="spellEnd"/>
      <w:r w:rsidR="000A230E" w:rsidRPr="00327AA0">
        <w:rPr>
          <w:color w:val="000000" w:themeColor="text1"/>
          <w:lang w:val="en-GB"/>
        </w:rPr>
        <w:t xml:space="preserve"> 2023; Greenwood 2023; Hendricks 2023</w:t>
      </w:r>
      <w:r w:rsidR="00B97C9B" w:rsidRPr="00327AA0">
        <w:rPr>
          <w:color w:val="000000" w:themeColor="text1"/>
          <w:lang w:val="en-GB"/>
        </w:rPr>
        <w:t xml:space="preserve">; Nurse </w:t>
      </w:r>
      <w:r w:rsidR="00873726" w:rsidRPr="00327AA0">
        <w:rPr>
          <w:color w:val="000000" w:themeColor="text1"/>
          <w:lang w:val="en-GB"/>
        </w:rPr>
        <w:t xml:space="preserve">et al. </w:t>
      </w:r>
      <w:r w:rsidR="00B97C9B" w:rsidRPr="00327AA0">
        <w:rPr>
          <w:color w:val="000000" w:themeColor="text1"/>
          <w:lang w:val="en-GB"/>
        </w:rPr>
        <w:t>2003</w:t>
      </w:r>
      <w:r w:rsidR="000A230E" w:rsidRPr="00327AA0">
        <w:rPr>
          <w:color w:val="000000" w:themeColor="text1"/>
          <w:lang w:val="en-GB"/>
        </w:rPr>
        <w:t>)</w:t>
      </w:r>
      <w:r w:rsidR="002734FE" w:rsidRPr="00327AA0">
        <w:rPr>
          <w:color w:val="000000" w:themeColor="text1"/>
          <w:lang w:val="en-GB"/>
        </w:rPr>
        <w:t>.</w:t>
      </w:r>
      <w:r w:rsidR="00D54E86" w:rsidRPr="00327AA0">
        <w:rPr>
          <w:color w:val="000000" w:themeColor="text1"/>
          <w:lang w:val="en-GB"/>
        </w:rPr>
        <w:t xml:space="preserve"> Furthermore, the Khoisan </w:t>
      </w:r>
      <w:r w:rsidR="00B940A5" w:rsidRPr="00327AA0">
        <w:rPr>
          <w:color w:val="000000" w:themeColor="text1"/>
          <w:lang w:val="en-GB"/>
        </w:rPr>
        <w:t>are not</w:t>
      </w:r>
      <w:r w:rsidR="00D54E86" w:rsidRPr="00327AA0">
        <w:rPr>
          <w:color w:val="000000" w:themeColor="text1"/>
          <w:lang w:val="en-GB"/>
        </w:rPr>
        <w:t xml:space="preserve"> combin</w:t>
      </w:r>
      <w:r w:rsidR="00B940A5" w:rsidRPr="00327AA0">
        <w:rPr>
          <w:color w:val="000000" w:themeColor="text1"/>
          <w:lang w:val="en-GB"/>
        </w:rPr>
        <w:t>ing</w:t>
      </w:r>
      <w:r w:rsidR="00D54E86" w:rsidRPr="00327AA0">
        <w:rPr>
          <w:color w:val="000000" w:themeColor="text1"/>
          <w:lang w:val="en-GB"/>
        </w:rPr>
        <w:t xml:space="preserve"> forces with other </w:t>
      </w:r>
      <w:r w:rsidR="00C36F5F" w:rsidRPr="00327AA0">
        <w:rPr>
          <w:color w:val="000000" w:themeColor="text1"/>
          <w:lang w:val="en-GB"/>
        </w:rPr>
        <w:t>ethnical</w:t>
      </w:r>
      <w:r w:rsidR="00D54E86" w:rsidRPr="00327AA0">
        <w:rPr>
          <w:color w:val="000000" w:themeColor="text1"/>
          <w:lang w:val="en-GB"/>
        </w:rPr>
        <w:t xml:space="preserve"> groups </w:t>
      </w:r>
      <w:r w:rsidR="006A5933" w:rsidRPr="00327AA0">
        <w:rPr>
          <w:color w:val="000000" w:themeColor="text1"/>
          <w:lang w:val="en-GB"/>
        </w:rPr>
        <w:t xml:space="preserve">in politicising actions </w:t>
      </w:r>
      <w:r w:rsidRPr="00327AA0">
        <w:rPr>
          <w:color w:val="000000" w:themeColor="text1"/>
          <w:lang w:val="en-GB"/>
        </w:rPr>
        <w:t>(Showers</w:t>
      </w:r>
      <w:r w:rsidR="00646E78" w:rsidRPr="00327AA0">
        <w:rPr>
          <w:color w:val="000000" w:themeColor="text1"/>
          <w:lang w:val="en-GB"/>
        </w:rPr>
        <w:t xml:space="preserve"> </w:t>
      </w:r>
      <w:r w:rsidRPr="00327AA0">
        <w:rPr>
          <w:color w:val="000000" w:themeColor="text1"/>
          <w:lang w:val="en-GB"/>
        </w:rPr>
        <w:t xml:space="preserve">2023; </w:t>
      </w:r>
      <w:r w:rsidR="007F6A35" w:rsidRPr="00327AA0">
        <w:rPr>
          <w:color w:val="000000" w:themeColor="text1"/>
          <w:lang w:val="en-GB"/>
        </w:rPr>
        <w:t>Greenwood</w:t>
      </w:r>
      <w:r w:rsidR="00646E78" w:rsidRPr="00327AA0">
        <w:rPr>
          <w:color w:val="000000" w:themeColor="text1"/>
          <w:lang w:val="en-GB"/>
        </w:rPr>
        <w:t xml:space="preserve"> </w:t>
      </w:r>
      <w:r w:rsidRPr="00327AA0">
        <w:rPr>
          <w:color w:val="000000" w:themeColor="text1"/>
          <w:lang w:val="en-GB"/>
        </w:rPr>
        <w:t>2023; Hendricks</w:t>
      </w:r>
      <w:r w:rsidR="00646E78" w:rsidRPr="00327AA0">
        <w:rPr>
          <w:color w:val="000000" w:themeColor="text1"/>
          <w:lang w:val="en-GB"/>
        </w:rPr>
        <w:t xml:space="preserve"> </w:t>
      </w:r>
      <w:r w:rsidRPr="00327AA0">
        <w:rPr>
          <w:color w:val="000000" w:themeColor="text1"/>
          <w:lang w:val="en-GB"/>
        </w:rPr>
        <w:t>2023</w:t>
      </w:r>
      <w:r w:rsidR="00FB75AB" w:rsidRPr="00327AA0">
        <w:rPr>
          <w:color w:val="000000" w:themeColor="text1"/>
          <w:lang w:val="en-GB"/>
        </w:rPr>
        <w:t>; Messerschmidt 2023</w:t>
      </w:r>
      <w:r w:rsidRPr="00327AA0">
        <w:rPr>
          <w:color w:val="000000" w:themeColor="text1"/>
          <w:lang w:val="en-GB"/>
        </w:rPr>
        <w:t xml:space="preserve">). </w:t>
      </w:r>
    </w:p>
    <w:p w14:paraId="4EB87712" w14:textId="77777777" w:rsidR="004B2204" w:rsidRPr="00327AA0" w:rsidRDefault="004B2204" w:rsidP="004B2204">
      <w:pPr>
        <w:spacing w:line="360" w:lineRule="auto"/>
        <w:jc w:val="both"/>
        <w:rPr>
          <w:color w:val="000000" w:themeColor="text1"/>
          <w:lang w:val="en-GB"/>
        </w:rPr>
      </w:pPr>
    </w:p>
    <w:p w14:paraId="15BCC38F" w14:textId="1C846D85" w:rsidR="004B2204" w:rsidRPr="00327AA0" w:rsidRDefault="004B2204" w:rsidP="004B2204">
      <w:pPr>
        <w:spacing w:line="360" w:lineRule="auto"/>
        <w:jc w:val="both"/>
        <w:rPr>
          <w:color w:val="000000" w:themeColor="text1"/>
          <w:lang w:val="en-GB"/>
        </w:rPr>
      </w:pPr>
      <w:r w:rsidRPr="00327AA0">
        <w:rPr>
          <w:color w:val="000000" w:themeColor="text1"/>
          <w:lang w:val="en-GB"/>
        </w:rPr>
        <w:t xml:space="preserve">To seek why the Khoisan are </w:t>
      </w:r>
      <w:r w:rsidR="00F26715" w:rsidRPr="00327AA0">
        <w:rPr>
          <w:color w:val="000000" w:themeColor="text1"/>
          <w:lang w:val="en-GB"/>
        </w:rPr>
        <w:t>intensively</w:t>
      </w:r>
      <w:r w:rsidRPr="00327AA0">
        <w:rPr>
          <w:color w:val="000000" w:themeColor="text1"/>
          <w:lang w:val="en-GB"/>
        </w:rPr>
        <w:t xml:space="preserve"> politicising the Dutch colonial past in South Africa since 2018, </w:t>
      </w:r>
      <w:r w:rsidRPr="00327AA0">
        <w:rPr>
          <w:lang w:val="en-GB"/>
        </w:rPr>
        <w:t xml:space="preserve">the following research question has been formulated: </w:t>
      </w:r>
    </w:p>
    <w:p w14:paraId="0F48B4F3" w14:textId="77777777" w:rsidR="001B59DE" w:rsidRPr="00327AA0" w:rsidRDefault="001B59DE" w:rsidP="001B59DE">
      <w:pPr>
        <w:spacing w:line="360" w:lineRule="auto"/>
        <w:jc w:val="both"/>
        <w:rPr>
          <w:i/>
          <w:iCs/>
          <w:lang w:val="en-GB"/>
        </w:rPr>
      </w:pPr>
    </w:p>
    <w:p w14:paraId="74979C9B" w14:textId="5A8A8622" w:rsidR="004B2204" w:rsidRPr="00327AA0" w:rsidRDefault="004B2204" w:rsidP="001B59DE">
      <w:pPr>
        <w:spacing w:line="360" w:lineRule="auto"/>
        <w:jc w:val="center"/>
        <w:rPr>
          <w:i/>
          <w:iCs/>
          <w:lang w:val="en-GB"/>
        </w:rPr>
      </w:pPr>
      <w:r w:rsidRPr="00327AA0">
        <w:rPr>
          <w:i/>
          <w:iCs/>
          <w:lang w:val="en-GB"/>
        </w:rPr>
        <w:t xml:space="preserve">What explains that the indigenous Khoisan </w:t>
      </w:r>
      <w:r w:rsidRPr="00327AA0">
        <w:rPr>
          <w:i/>
          <w:iCs/>
          <w:color w:val="000000" w:themeColor="text1"/>
          <w:lang w:val="en-GB"/>
        </w:rPr>
        <w:t xml:space="preserve">community </w:t>
      </w:r>
      <w:r w:rsidRPr="00327AA0">
        <w:rPr>
          <w:i/>
          <w:iCs/>
          <w:lang w:val="en-GB"/>
        </w:rPr>
        <w:t xml:space="preserve">is </w:t>
      </w:r>
      <w:r w:rsidR="006E3979" w:rsidRPr="00327AA0">
        <w:rPr>
          <w:i/>
          <w:iCs/>
          <w:lang w:val="en-GB"/>
        </w:rPr>
        <w:t>increasingly</w:t>
      </w:r>
      <w:r w:rsidR="00A878FA" w:rsidRPr="00327AA0">
        <w:rPr>
          <w:i/>
          <w:iCs/>
          <w:lang w:val="en-GB"/>
        </w:rPr>
        <w:t xml:space="preserve"> </w:t>
      </w:r>
      <w:r w:rsidRPr="00327AA0">
        <w:rPr>
          <w:i/>
          <w:iCs/>
          <w:lang w:val="en-GB"/>
        </w:rPr>
        <w:t xml:space="preserve">politicizing the colonial past of the Netherlands in South </w:t>
      </w:r>
      <w:r w:rsidRPr="00327AA0">
        <w:rPr>
          <w:i/>
          <w:iCs/>
          <w:color w:val="000000" w:themeColor="text1"/>
          <w:lang w:val="en-GB"/>
        </w:rPr>
        <w:t>Africa since 2018</w:t>
      </w:r>
      <w:r w:rsidR="006E3979" w:rsidRPr="00327AA0">
        <w:rPr>
          <w:i/>
          <w:iCs/>
          <w:color w:val="000000" w:themeColor="text1"/>
          <w:lang w:val="en-GB"/>
        </w:rPr>
        <w:t>.</w:t>
      </w:r>
    </w:p>
    <w:p w14:paraId="775FEE27" w14:textId="77777777" w:rsidR="004B2204" w:rsidRPr="00327AA0" w:rsidRDefault="004B2204" w:rsidP="004B2204">
      <w:pPr>
        <w:pStyle w:val="z-BottomofForm"/>
        <w:pBdr>
          <w:top w:val="none" w:sz="0" w:space="0" w:color="auto"/>
        </w:pBdr>
        <w:jc w:val="both"/>
        <w:rPr>
          <w:rFonts w:ascii="Times New Roman" w:hAnsi="Times New Roman" w:cs="Times New Roman"/>
          <w:vanish w:val="0"/>
          <w:sz w:val="24"/>
          <w:szCs w:val="24"/>
          <w:lang w:val="en-GB"/>
        </w:rPr>
      </w:pPr>
      <w:r w:rsidRPr="00327AA0">
        <w:rPr>
          <w:rFonts w:ascii="Times New Roman" w:hAnsi="Times New Roman" w:cs="Times New Roman"/>
          <w:sz w:val="24"/>
          <w:szCs w:val="24"/>
          <w:lang w:val="en-GB"/>
        </w:rPr>
        <w:t>Onderkant formulier</w:t>
      </w:r>
    </w:p>
    <w:p w14:paraId="0B7E378B" w14:textId="77777777" w:rsidR="00941D4A" w:rsidRPr="00327AA0" w:rsidRDefault="004B2204" w:rsidP="00E331F1">
      <w:pPr>
        <w:spacing w:line="360" w:lineRule="auto"/>
        <w:jc w:val="both"/>
        <w:rPr>
          <w:color w:val="000000" w:themeColor="text1"/>
          <w:lang w:val="en-GB"/>
        </w:rPr>
      </w:pPr>
      <w:r w:rsidRPr="00327AA0">
        <w:rPr>
          <w:color w:val="000000" w:themeColor="text1"/>
          <w:lang w:val="en-GB"/>
        </w:rPr>
        <w:t xml:space="preserve">Although attempts have been made to capture the </w:t>
      </w:r>
      <w:r w:rsidR="000678A3" w:rsidRPr="00327AA0">
        <w:rPr>
          <w:color w:val="000000" w:themeColor="text1"/>
          <w:lang w:val="en-GB"/>
        </w:rPr>
        <w:t xml:space="preserve">complex </w:t>
      </w:r>
      <w:r w:rsidRPr="00327AA0">
        <w:rPr>
          <w:color w:val="000000" w:themeColor="text1"/>
          <w:lang w:val="en-GB"/>
        </w:rPr>
        <w:t>history of South Africa</w:t>
      </w:r>
      <w:r w:rsidR="00AB56EA" w:rsidRPr="00327AA0">
        <w:rPr>
          <w:color w:val="000000" w:themeColor="text1"/>
          <w:lang w:val="en-GB"/>
        </w:rPr>
        <w:t xml:space="preserve"> </w:t>
      </w:r>
      <w:r w:rsidR="00470D7B" w:rsidRPr="00327AA0">
        <w:rPr>
          <w:color w:val="000000" w:themeColor="text1"/>
          <w:lang w:val="en-GB"/>
        </w:rPr>
        <w:t>including</w:t>
      </w:r>
      <w:r w:rsidRPr="00327AA0">
        <w:rPr>
          <w:color w:val="000000" w:themeColor="text1"/>
          <w:lang w:val="en-GB"/>
        </w:rPr>
        <w:t xml:space="preserve"> its indigenous Khoisan people, the </w:t>
      </w:r>
      <w:r w:rsidR="00677CF4" w:rsidRPr="00327AA0">
        <w:rPr>
          <w:color w:val="000000" w:themeColor="text1"/>
          <w:lang w:val="en-GB"/>
        </w:rPr>
        <w:t>academic</w:t>
      </w:r>
      <w:r w:rsidRPr="00327AA0">
        <w:rPr>
          <w:color w:val="000000" w:themeColor="text1"/>
          <w:lang w:val="en-GB"/>
        </w:rPr>
        <w:t xml:space="preserve"> literature </w:t>
      </w:r>
      <w:r w:rsidR="008F1854" w:rsidRPr="00327AA0">
        <w:rPr>
          <w:color w:val="000000" w:themeColor="text1"/>
          <w:lang w:val="en-GB"/>
        </w:rPr>
        <w:t xml:space="preserve">has not </w:t>
      </w:r>
      <w:r w:rsidR="00961EFA" w:rsidRPr="00327AA0">
        <w:rPr>
          <w:color w:val="000000" w:themeColor="text1"/>
          <w:lang w:val="en-GB"/>
        </w:rPr>
        <w:t>been</w:t>
      </w:r>
      <w:r w:rsidRPr="00327AA0">
        <w:rPr>
          <w:color w:val="000000" w:themeColor="text1"/>
          <w:lang w:val="en-GB"/>
        </w:rPr>
        <w:t xml:space="preserve"> very sensitive </w:t>
      </w:r>
      <w:r w:rsidR="007C6550" w:rsidRPr="00327AA0">
        <w:rPr>
          <w:color w:val="000000" w:themeColor="text1"/>
          <w:lang w:val="en-GB"/>
        </w:rPr>
        <w:t>to</w:t>
      </w:r>
      <w:r w:rsidRPr="00327AA0">
        <w:rPr>
          <w:color w:val="000000" w:themeColor="text1"/>
          <w:lang w:val="en-GB"/>
        </w:rPr>
        <w:t xml:space="preserve"> the </w:t>
      </w:r>
      <w:r w:rsidR="00006162" w:rsidRPr="00327AA0">
        <w:rPr>
          <w:color w:val="000000" w:themeColor="text1"/>
          <w:lang w:val="en-GB"/>
        </w:rPr>
        <w:t>ongoing</w:t>
      </w:r>
      <w:r w:rsidRPr="00327AA0">
        <w:rPr>
          <w:color w:val="000000" w:themeColor="text1"/>
          <w:lang w:val="en-GB"/>
        </w:rPr>
        <w:t xml:space="preserve"> legac</w:t>
      </w:r>
      <w:r w:rsidR="00354689" w:rsidRPr="00327AA0">
        <w:rPr>
          <w:color w:val="000000" w:themeColor="text1"/>
          <w:lang w:val="en-GB"/>
        </w:rPr>
        <w:t>ies</w:t>
      </w:r>
      <w:r w:rsidRPr="00327AA0">
        <w:rPr>
          <w:color w:val="000000" w:themeColor="text1"/>
          <w:lang w:val="en-GB"/>
        </w:rPr>
        <w:t xml:space="preserve"> of colonialism</w:t>
      </w:r>
      <w:r w:rsidR="00355A98" w:rsidRPr="00327AA0">
        <w:rPr>
          <w:color w:val="000000" w:themeColor="text1"/>
          <w:lang w:val="en-GB"/>
        </w:rPr>
        <w:t xml:space="preserve"> </w:t>
      </w:r>
      <w:r w:rsidR="008F1854" w:rsidRPr="00327AA0">
        <w:rPr>
          <w:color w:val="000000" w:themeColor="text1"/>
          <w:lang w:val="en-GB"/>
        </w:rPr>
        <w:t>and apartheid</w:t>
      </w:r>
      <w:r w:rsidR="00961EFA" w:rsidRPr="00327AA0">
        <w:rPr>
          <w:color w:val="000000" w:themeColor="text1"/>
          <w:lang w:val="en-GB"/>
        </w:rPr>
        <w:t>.</w:t>
      </w:r>
      <w:r w:rsidR="001C4C2F" w:rsidRPr="00327AA0">
        <w:rPr>
          <w:color w:val="000000" w:themeColor="text1"/>
          <w:lang w:val="en-GB"/>
        </w:rPr>
        <w:t xml:space="preserve"> Notably, during </w:t>
      </w:r>
      <w:r w:rsidR="00982151" w:rsidRPr="00327AA0">
        <w:rPr>
          <w:color w:val="000000" w:themeColor="text1"/>
          <w:lang w:val="en-GB"/>
        </w:rPr>
        <w:t xml:space="preserve">the </w:t>
      </w:r>
      <w:r w:rsidR="001C4C2F" w:rsidRPr="00327AA0">
        <w:rPr>
          <w:color w:val="000000" w:themeColor="text1"/>
          <w:lang w:val="en-GB"/>
        </w:rPr>
        <w:t xml:space="preserve">apartheid </w:t>
      </w:r>
      <w:r w:rsidR="00982151" w:rsidRPr="00327AA0">
        <w:rPr>
          <w:color w:val="000000" w:themeColor="text1"/>
          <w:lang w:val="en-GB"/>
        </w:rPr>
        <w:t xml:space="preserve">era, </w:t>
      </w:r>
      <w:r w:rsidR="001C4C2F" w:rsidRPr="00327AA0">
        <w:rPr>
          <w:color w:val="000000" w:themeColor="text1"/>
          <w:lang w:val="en-GB"/>
        </w:rPr>
        <w:t xml:space="preserve">scholars were </w:t>
      </w:r>
      <w:r w:rsidR="001C4C2F" w:rsidRPr="00327AA0">
        <w:rPr>
          <w:color w:val="000000" w:themeColor="text1"/>
          <w:lang w:val="en-GB"/>
        </w:rPr>
        <w:lastRenderedPageBreak/>
        <w:t>encouraged to stay within non-controversial areas and certain lines of research were made virtually impossible</w:t>
      </w:r>
      <w:r w:rsidR="00961EFA" w:rsidRPr="00327AA0">
        <w:rPr>
          <w:color w:val="000000" w:themeColor="text1"/>
          <w:lang w:val="en-GB"/>
        </w:rPr>
        <w:t xml:space="preserve"> (Langer 1967).</w:t>
      </w:r>
      <w:r w:rsidR="00961EFA" w:rsidRPr="00327AA0">
        <w:rPr>
          <w:rStyle w:val="FootnoteReference"/>
          <w:color w:val="000000" w:themeColor="text1"/>
          <w:lang w:val="en-GB"/>
        </w:rPr>
        <w:t xml:space="preserve"> </w:t>
      </w:r>
      <w:r w:rsidR="00961EFA" w:rsidRPr="00327AA0">
        <w:rPr>
          <w:color w:val="000000" w:themeColor="text1"/>
          <w:lang w:val="en-GB"/>
        </w:rPr>
        <w:t xml:space="preserve"> </w:t>
      </w:r>
      <w:r w:rsidR="00D96730" w:rsidRPr="00327AA0">
        <w:rPr>
          <w:color w:val="000000" w:themeColor="text1"/>
          <w:lang w:val="en-GB"/>
        </w:rPr>
        <w:t xml:space="preserve">Furthermore, historic literature has been written </w:t>
      </w:r>
      <w:r w:rsidR="00696629" w:rsidRPr="00327AA0">
        <w:rPr>
          <w:color w:val="000000" w:themeColor="text1"/>
          <w:lang w:val="en-GB"/>
        </w:rPr>
        <w:t>through the prism of the West, and relying on terms, such as ‘advanced’, ‘civilised’, ‘developed’, and ‘progress’, to construct Europe, as opposed to ‘primitive’, ‘backward’, ‘subhuman’, ‘uncivilized’, and worse looking down on to the colonised native people</w:t>
      </w:r>
      <w:r w:rsidR="00E331F1" w:rsidRPr="00327AA0">
        <w:rPr>
          <w:color w:val="000000" w:themeColor="text1"/>
          <w:lang w:val="en-GB"/>
        </w:rPr>
        <w:t xml:space="preserve">. </w:t>
      </w:r>
    </w:p>
    <w:p w14:paraId="2C7AAF03" w14:textId="77777777" w:rsidR="00941D4A" w:rsidRPr="00327AA0" w:rsidRDefault="00941D4A" w:rsidP="00E331F1">
      <w:pPr>
        <w:spacing w:line="360" w:lineRule="auto"/>
        <w:jc w:val="both"/>
        <w:rPr>
          <w:color w:val="000000" w:themeColor="text1"/>
          <w:lang w:val="en-GB"/>
        </w:rPr>
      </w:pPr>
    </w:p>
    <w:p w14:paraId="16337B69" w14:textId="3192DAF2" w:rsidR="00E331F1" w:rsidRPr="00327AA0" w:rsidRDefault="00941D4A" w:rsidP="00E331F1">
      <w:pPr>
        <w:spacing w:line="360" w:lineRule="auto"/>
        <w:jc w:val="both"/>
        <w:rPr>
          <w:color w:val="FF0000"/>
          <w:lang w:val="en-GB"/>
        </w:rPr>
      </w:pPr>
      <w:r w:rsidRPr="00327AA0">
        <w:rPr>
          <w:color w:val="000000" w:themeColor="text1"/>
          <w:lang w:val="en-GB"/>
        </w:rPr>
        <w:t>In addition</w:t>
      </w:r>
      <w:r w:rsidR="00F93772" w:rsidRPr="00327AA0">
        <w:rPr>
          <w:color w:val="000000" w:themeColor="text1"/>
          <w:lang w:val="en-GB"/>
        </w:rPr>
        <w:t>,</w:t>
      </w:r>
      <w:r w:rsidR="00014FDB" w:rsidRPr="00327AA0">
        <w:rPr>
          <w:color w:val="000000" w:themeColor="text1"/>
          <w:lang w:val="en-GB"/>
        </w:rPr>
        <w:t xml:space="preserve"> </w:t>
      </w:r>
      <w:r w:rsidRPr="00327AA0">
        <w:rPr>
          <w:color w:val="000000" w:themeColor="text1"/>
          <w:lang w:val="en-GB"/>
        </w:rPr>
        <w:t>scholars such</w:t>
      </w:r>
      <w:r w:rsidR="00A878FA" w:rsidRPr="00327AA0">
        <w:rPr>
          <w:color w:val="000000" w:themeColor="text1"/>
          <w:lang w:val="en-GB"/>
        </w:rPr>
        <w:t xml:space="preserve"> </w:t>
      </w:r>
      <w:r w:rsidR="004B2204" w:rsidRPr="00327AA0">
        <w:rPr>
          <w:color w:val="000000" w:themeColor="text1"/>
          <w:lang w:val="en-GB"/>
        </w:rPr>
        <w:t xml:space="preserve">as </w:t>
      </w:r>
      <w:proofErr w:type="spellStart"/>
      <w:r w:rsidR="004B2204" w:rsidRPr="00327AA0">
        <w:rPr>
          <w:color w:val="000000" w:themeColor="text1"/>
          <w:lang w:val="en-GB"/>
        </w:rPr>
        <w:t>Bleek</w:t>
      </w:r>
      <w:proofErr w:type="spellEnd"/>
      <w:r w:rsidR="004B2204" w:rsidRPr="00327AA0">
        <w:rPr>
          <w:color w:val="000000" w:themeColor="text1"/>
          <w:lang w:val="en-GB"/>
        </w:rPr>
        <w:t xml:space="preserve"> (1864) attempted to ‘civilise’ the image of the Khoisan before putting it on paper, thus excluding their pre-colonial life. This meant that what was recorded was distorted by a restrictive European cultural policy from which the country is yet to fully emerge (Wittenberg 2012; Abrahams</w:t>
      </w:r>
      <w:r w:rsidR="00646E78" w:rsidRPr="00327AA0">
        <w:rPr>
          <w:color w:val="000000" w:themeColor="text1"/>
          <w:lang w:val="en-GB"/>
        </w:rPr>
        <w:t xml:space="preserve"> </w:t>
      </w:r>
      <w:r w:rsidR="004B2204" w:rsidRPr="00327AA0">
        <w:rPr>
          <w:color w:val="000000" w:themeColor="text1"/>
          <w:lang w:val="en-GB"/>
        </w:rPr>
        <w:t>1994). Khoisan people were often treated as anthropological and linguistic curiosities, even by supposedly sympathetic scholars, who spoke on their behalf, denying them the ‘authority of cultural voice’ (Abrahams</w:t>
      </w:r>
      <w:r w:rsidR="00646E78" w:rsidRPr="00327AA0">
        <w:rPr>
          <w:color w:val="000000" w:themeColor="text1"/>
          <w:lang w:val="en-GB"/>
        </w:rPr>
        <w:t xml:space="preserve"> </w:t>
      </w:r>
      <w:r w:rsidR="004B2204" w:rsidRPr="00327AA0">
        <w:rPr>
          <w:color w:val="000000" w:themeColor="text1"/>
          <w:lang w:val="en-GB"/>
        </w:rPr>
        <w:t>1994</w:t>
      </w:r>
      <w:r w:rsidR="00646E78" w:rsidRPr="00327AA0">
        <w:rPr>
          <w:color w:val="000000" w:themeColor="text1"/>
          <w:lang w:val="en-GB"/>
        </w:rPr>
        <w:t xml:space="preserve"> </w:t>
      </w:r>
      <w:r w:rsidR="004B2204" w:rsidRPr="00327AA0">
        <w:rPr>
          <w:color w:val="000000" w:themeColor="text1"/>
          <w:lang w:val="en-GB"/>
        </w:rPr>
        <w:t xml:space="preserve">p. 3). Moreover, </w:t>
      </w:r>
      <w:r w:rsidR="00E331F1" w:rsidRPr="00327AA0">
        <w:rPr>
          <w:color w:val="000000" w:themeColor="text1"/>
          <w:lang w:val="en-GB"/>
        </w:rPr>
        <w:t xml:space="preserve">authors such as </w:t>
      </w:r>
      <w:proofErr w:type="spellStart"/>
      <w:r w:rsidR="00E331F1" w:rsidRPr="00327AA0">
        <w:rPr>
          <w:color w:val="000000" w:themeColor="text1"/>
          <w:lang w:val="en-GB"/>
        </w:rPr>
        <w:t>Bleek</w:t>
      </w:r>
      <w:proofErr w:type="spellEnd"/>
      <w:r w:rsidR="004B2204" w:rsidRPr="00327AA0">
        <w:rPr>
          <w:color w:val="000000" w:themeColor="text1"/>
          <w:lang w:val="en-GB"/>
        </w:rPr>
        <w:t xml:space="preserve"> often used </w:t>
      </w:r>
      <w:r w:rsidR="00257D28" w:rsidRPr="00327AA0">
        <w:rPr>
          <w:color w:val="000000" w:themeColor="text1"/>
          <w:lang w:val="en-GB"/>
        </w:rPr>
        <w:t xml:space="preserve">colonial </w:t>
      </w:r>
      <w:r w:rsidR="00C400E7" w:rsidRPr="00327AA0">
        <w:rPr>
          <w:color w:val="000000" w:themeColor="text1"/>
          <w:lang w:val="en-GB"/>
        </w:rPr>
        <w:t xml:space="preserve">and racial </w:t>
      </w:r>
      <w:r w:rsidR="0014710D" w:rsidRPr="00327AA0">
        <w:rPr>
          <w:color w:val="000000" w:themeColor="text1"/>
          <w:lang w:val="en-GB"/>
        </w:rPr>
        <w:t xml:space="preserve">classification </w:t>
      </w:r>
      <w:r w:rsidR="004B2204" w:rsidRPr="00327AA0">
        <w:rPr>
          <w:color w:val="000000" w:themeColor="text1"/>
          <w:lang w:val="en-GB"/>
        </w:rPr>
        <w:t>terms, such as “Hottentots”, or later “</w:t>
      </w:r>
      <w:proofErr w:type="spellStart"/>
      <w:r w:rsidR="004B2204" w:rsidRPr="00327AA0">
        <w:rPr>
          <w:color w:val="000000" w:themeColor="text1"/>
          <w:lang w:val="en-GB"/>
        </w:rPr>
        <w:t>Hotnots</w:t>
      </w:r>
      <w:proofErr w:type="spellEnd"/>
      <w:r w:rsidR="004B2204" w:rsidRPr="00327AA0">
        <w:rPr>
          <w:color w:val="000000" w:themeColor="text1"/>
          <w:lang w:val="en-GB"/>
        </w:rPr>
        <w:t>”, “Bushmen”, and “Coloureds”, which are now considered to be derogatory terms</w:t>
      </w:r>
      <w:r w:rsidR="00CD426D" w:rsidRPr="00327AA0">
        <w:rPr>
          <w:color w:val="000000" w:themeColor="text1"/>
          <w:lang w:val="en-GB"/>
        </w:rPr>
        <w:t>. Furthermore, t</w:t>
      </w:r>
      <w:r w:rsidR="00E331F1" w:rsidRPr="00327AA0">
        <w:rPr>
          <w:color w:val="000000" w:themeColor="text1"/>
          <w:lang w:val="en-GB"/>
        </w:rPr>
        <w:t>his type scholarship limits and flaws certain atrocities, such as slavery and the details of violence</w:t>
      </w:r>
      <w:r w:rsidR="00CD426D" w:rsidRPr="00327AA0">
        <w:rPr>
          <w:color w:val="000000" w:themeColor="text1"/>
          <w:lang w:val="en-GB"/>
        </w:rPr>
        <w:t xml:space="preserve"> and </w:t>
      </w:r>
      <w:r w:rsidR="00E331F1" w:rsidRPr="00327AA0">
        <w:rPr>
          <w:color w:val="000000" w:themeColor="text1"/>
          <w:lang w:val="en-GB"/>
        </w:rPr>
        <w:t>do not relate the past to the contemporary situation</w:t>
      </w:r>
      <w:r w:rsidR="000E1715" w:rsidRPr="00327AA0">
        <w:rPr>
          <w:color w:val="000000" w:themeColor="text1"/>
          <w:lang w:val="en-GB"/>
        </w:rPr>
        <w:t>.</w:t>
      </w:r>
      <w:r w:rsidR="00E331F1" w:rsidRPr="00327AA0">
        <w:rPr>
          <w:color w:val="000000" w:themeColor="text1"/>
          <w:lang w:val="en-GB"/>
        </w:rPr>
        <w:t xml:space="preserve"> </w:t>
      </w:r>
    </w:p>
    <w:p w14:paraId="4D5C5134" w14:textId="77777777" w:rsidR="009E5E4D" w:rsidRPr="00327AA0" w:rsidRDefault="009E5E4D" w:rsidP="00276D3F">
      <w:pPr>
        <w:spacing w:line="360" w:lineRule="auto"/>
        <w:jc w:val="both"/>
        <w:rPr>
          <w:color w:val="FF0000"/>
          <w:lang w:val="en-GB"/>
        </w:rPr>
      </w:pPr>
    </w:p>
    <w:p w14:paraId="26D926EA" w14:textId="1FEF9123" w:rsidR="00276D3F" w:rsidRPr="00327AA0" w:rsidRDefault="00276D3F" w:rsidP="00276D3F">
      <w:pPr>
        <w:spacing w:line="360" w:lineRule="auto"/>
        <w:jc w:val="both"/>
        <w:rPr>
          <w:color w:val="000000" w:themeColor="text1"/>
          <w:lang w:val="en-GB"/>
        </w:rPr>
      </w:pPr>
      <w:r w:rsidRPr="00327AA0">
        <w:rPr>
          <w:color w:val="000000" w:themeColor="text1"/>
          <w:lang w:val="en-GB"/>
        </w:rPr>
        <w:t>Although the academic world has moved beyond some viewpoints described above, a bias in the historical and empirical literature remains. Scholars such as B</w:t>
      </w:r>
      <w:r w:rsidR="00B43172" w:rsidRPr="00327AA0">
        <w:rPr>
          <w:color w:val="000000" w:themeColor="text1"/>
          <w:lang w:val="en-GB"/>
        </w:rPr>
        <w:t>arn</w:t>
      </w:r>
      <w:r w:rsidRPr="00327AA0">
        <w:rPr>
          <w:color w:val="000000" w:themeColor="text1"/>
          <w:lang w:val="en-GB"/>
        </w:rPr>
        <w:t>ard (19</w:t>
      </w:r>
      <w:r w:rsidR="00B43172" w:rsidRPr="00327AA0">
        <w:rPr>
          <w:color w:val="000000" w:themeColor="text1"/>
          <w:lang w:val="en-GB"/>
        </w:rPr>
        <w:t>9</w:t>
      </w:r>
      <w:r w:rsidRPr="00327AA0">
        <w:rPr>
          <w:color w:val="000000" w:themeColor="text1"/>
          <w:lang w:val="en-GB"/>
        </w:rPr>
        <w:t xml:space="preserve">8), and </w:t>
      </w:r>
      <w:proofErr w:type="spellStart"/>
      <w:r w:rsidRPr="00327AA0">
        <w:rPr>
          <w:color w:val="000000" w:themeColor="text1"/>
          <w:lang w:val="en-GB"/>
        </w:rPr>
        <w:t>Sehume</w:t>
      </w:r>
      <w:proofErr w:type="spellEnd"/>
      <w:r w:rsidRPr="00327AA0">
        <w:rPr>
          <w:color w:val="000000" w:themeColor="text1"/>
          <w:lang w:val="en-GB"/>
        </w:rPr>
        <w:t xml:space="preserve"> (</w:t>
      </w:r>
      <w:r w:rsidR="005C53AC" w:rsidRPr="00327AA0">
        <w:rPr>
          <w:color w:val="000000" w:themeColor="text1"/>
          <w:lang w:val="en-GB"/>
        </w:rPr>
        <w:t>2019</w:t>
      </w:r>
      <w:r w:rsidRPr="00327AA0">
        <w:rPr>
          <w:color w:val="000000" w:themeColor="text1"/>
          <w:lang w:val="en-GB"/>
        </w:rPr>
        <w:t xml:space="preserve">) have contributed to scholarship on the Khoisan, but take more of an archaeological and descriptive approach about who is who, excluding the voices of the Khoisan themselves, and not connecting the past to their contemporary situation. </w:t>
      </w:r>
    </w:p>
    <w:p w14:paraId="7232EDC9" w14:textId="77777777" w:rsidR="00276D3F" w:rsidRPr="00327AA0" w:rsidRDefault="00276D3F" w:rsidP="004B2204">
      <w:pPr>
        <w:spacing w:line="360" w:lineRule="auto"/>
        <w:jc w:val="both"/>
        <w:rPr>
          <w:color w:val="FF0000"/>
          <w:lang w:val="en-GB"/>
        </w:rPr>
      </w:pPr>
    </w:p>
    <w:p w14:paraId="7B4171F3" w14:textId="449F780B" w:rsidR="000D190E" w:rsidRPr="00327AA0" w:rsidRDefault="00FD476B" w:rsidP="000D190E">
      <w:pPr>
        <w:spacing w:line="360" w:lineRule="auto"/>
        <w:jc w:val="both"/>
        <w:rPr>
          <w:color w:val="000000" w:themeColor="text1"/>
          <w:lang w:val="en-GB"/>
        </w:rPr>
      </w:pPr>
      <w:r w:rsidRPr="00327AA0">
        <w:rPr>
          <w:color w:val="000000" w:themeColor="text1"/>
          <w:lang w:val="en-GB"/>
        </w:rPr>
        <w:t xml:space="preserve">Indigenous feminist scholars </w:t>
      </w:r>
      <w:r w:rsidR="000D190E" w:rsidRPr="00327AA0">
        <w:rPr>
          <w:color w:val="000000" w:themeColor="text1"/>
          <w:lang w:val="en-GB"/>
        </w:rPr>
        <w:t xml:space="preserve">Bam and </w:t>
      </w:r>
      <w:proofErr w:type="spellStart"/>
      <w:r w:rsidR="000D190E" w:rsidRPr="00327AA0">
        <w:rPr>
          <w:color w:val="000000" w:themeColor="text1"/>
          <w:lang w:val="en-GB"/>
        </w:rPr>
        <w:t>Muthien</w:t>
      </w:r>
      <w:proofErr w:type="spellEnd"/>
      <w:r w:rsidR="000D190E" w:rsidRPr="00327AA0">
        <w:rPr>
          <w:color w:val="000000" w:themeColor="text1"/>
          <w:lang w:val="en-GB"/>
        </w:rPr>
        <w:t xml:space="preserve"> (2021)</w:t>
      </w:r>
      <w:r w:rsidRPr="00327AA0">
        <w:rPr>
          <w:color w:val="000000" w:themeColor="text1"/>
          <w:lang w:val="en-GB"/>
        </w:rPr>
        <w:t xml:space="preserve"> and </w:t>
      </w:r>
      <w:r w:rsidR="007204DA" w:rsidRPr="00327AA0">
        <w:rPr>
          <w:color w:val="000000" w:themeColor="text1"/>
          <w:lang w:val="en-GB"/>
        </w:rPr>
        <w:t>European scholar</w:t>
      </w:r>
      <w:r w:rsidR="007F25C9" w:rsidRPr="00327AA0">
        <w:rPr>
          <w:color w:val="000000" w:themeColor="text1"/>
          <w:lang w:val="en-GB"/>
        </w:rPr>
        <w:t xml:space="preserve"> </w:t>
      </w:r>
      <w:proofErr w:type="spellStart"/>
      <w:r w:rsidRPr="00327AA0">
        <w:rPr>
          <w:color w:val="000000" w:themeColor="text1"/>
          <w:lang w:val="en-GB"/>
        </w:rPr>
        <w:t>Verbuyst</w:t>
      </w:r>
      <w:proofErr w:type="spellEnd"/>
      <w:r w:rsidRPr="00327AA0">
        <w:rPr>
          <w:color w:val="000000" w:themeColor="text1"/>
          <w:lang w:val="en-GB"/>
        </w:rPr>
        <w:t xml:space="preserve"> (20</w:t>
      </w:r>
      <w:r w:rsidR="00C561B5" w:rsidRPr="00327AA0">
        <w:rPr>
          <w:color w:val="000000" w:themeColor="text1"/>
          <w:lang w:val="en-GB"/>
        </w:rPr>
        <w:t>16;</w:t>
      </w:r>
      <w:r w:rsidR="002B72BE" w:rsidRPr="00327AA0">
        <w:rPr>
          <w:color w:val="000000" w:themeColor="text1"/>
          <w:lang w:val="en-GB"/>
        </w:rPr>
        <w:t xml:space="preserve"> </w:t>
      </w:r>
      <w:r w:rsidR="00C561B5" w:rsidRPr="00327AA0">
        <w:rPr>
          <w:color w:val="000000" w:themeColor="text1"/>
          <w:lang w:val="en-GB"/>
        </w:rPr>
        <w:t>2021</w:t>
      </w:r>
      <w:r w:rsidR="002B72BE" w:rsidRPr="00327AA0">
        <w:rPr>
          <w:color w:val="000000" w:themeColor="text1"/>
          <w:lang w:val="en-GB"/>
        </w:rPr>
        <w:t>; 2021</w:t>
      </w:r>
      <w:r w:rsidR="00C561B5" w:rsidRPr="00327AA0">
        <w:rPr>
          <w:color w:val="000000" w:themeColor="text1"/>
          <w:lang w:val="en-GB"/>
        </w:rPr>
        <w:t>)</w:t>
      </w:r>
      <w:r w:rsidR="000D190E" w:rsidRPr="00327AA0">
        <w:rPr>
          <w:color w:val="000000" w:themeColor="text1"/>
          <w:lang w:val="en-GB"/>
        </w:rPr>
        <w:t xml:space="preserve"> have provided ground-breaking contributions to Khoisan academic literature providing academic focus on the Khoisan’s unique and distinct identity</w:t>
      </w:r>
      <w:r w:rsidR="00304ABA" w:rsidRPr="00327AA0">
        <w:rPr>
          <w:color w:val="000000" w:themeColor="text1"/>
          <w:lang w:val="en-GB"/>
        </w:rPr>
        <w:t xml:space="preserve">. </w:t>
      </w:r>
      <w:r w:rsidR="000D190E" w:rsidRPr="00327AA0">
        <w:rPr>
          <w:color w:val="000000" w:themeColor="text1"/>
          <w:lang w:val="en-GB"/>
        </w:rPr>
        <w:t xml:space="preserve">Furthermore, they have contributed to countering the widespread idea that the Khoisan is extinct by conducting </w:t>
      </w:r>
      <w:r w:rsidR="00CD5050" w:rsidRPr="00327AA0">
        <w:rPr>
          <w:color w:val="000000" w:themeColor="text1"/>
          <w:lang w:val="en-GB"/>
        </w:rPr>
        <w:t>field</w:t>
      </w:r>
      <w:r w:rsidR="000D190E" w:rsidRPr="00327AA0">
        <w:rPr>
          <w:color w:val="000000" w:themeColor="text1"/>
          <w:lang w:val="en-GB"/>
        </w:rPr>
        <w:t xml:space="preserve"> research and including their voices. </w:t>
      </w:r>
      <w:r w:rsidR="00C111A4" w:rsidRPr="00327AA0">
        <w:rPr>
          <w:color w:val="000000" w:themeColor="text1"/>
          <w:lang w:val="en-GB"/>
        </w:rPr>
        <w:t>These scholars</w:t>
      </w:r>
      <w:r w:rsidR="00CD5050" w:rsidRPr="00327AA0">
        <w:rPr>
          <w:color w:val="000000" w:themeColor="text1"/>
          <w:lang w:val="en-GB"/>
        </w:rPr>
        <w:t xml:space="preserve"> even paid several comprehensive academic contributions</w:t>
      </w:r>
      <w:r w:rsidR="00304ABA" w:rsidRPr="00327AA0">
        <w:rPr>
          <w:color w:val="000000" w:themeColor="text1"/>
          <w:lang w:val="en-GB"/>
        </w:rPr>
        <w:t xml:space="preserve"> on their historical and ongoing colonial struggles linked</w:t>
      </w:r>
      <w:r w:rsidR="00CD5050" w:rsidRPr="00327AA0">
        <w:rPr>
          <w:color w:val="000000" w:themeColor="text1"/>
          <w:lang w:val="en-GB"/>
        </w:rPr>
        <w:t xml:space="preserve"> </w:t>
      </w:r>
      <w:r w:rsidR="00304ABA" w:rsidRPr="00327AA0">
        <w:rPr>
          <w:color w:val="000000" w:themeColor="text1"/>
          <w:lang w:val="en-GB"/>
        </w:rPr>
        <w:t>to the Khoisan’s</w:t>
      </w:r>
      <w:r w:rsidR="00CD5050" w:rsidRPr="00327AA0">
        <w:rPr>
          <w:color w:val="000000" w:themeColor="text1"/>
          <w:lang w:val="en-GB"/>
        </w:rPr>
        <w:t xml:space="preserve"> increased </w:t>
      </w:r>
      <w:r w:rsidR="00C111A4" w:rsidRPr="00327AA0">
        <w:rPr>
          <w:color w:val="000000" w:themeColor="text1"/>
          <w:lang w:val="en-GB"/>
        </w:rPr>
        <w:t>politization</w:t>
      </w:r>
      <w:r w:rsidR="00CD5050" w:rsidRPr="00327AA0">
        <w:rPr>
          <w:color w:val="000000" w:themeColor="text1"/>
          <w:lang w:val="en-GB"/>
        </w:rPr>
        <w:t xml:space="preserve"> </w:t>
      </w:r>
      <w:r w:rsidR="00304ABA" w:rsidRPr="00327AA0">
        <w:rPr>
          <w:color w:val="000000" w:themeColor="text1"/>
          <w:lang w:val="en-GB"/>
        </w:rPr>
        <w:t xml:space="preserve">of </w:t>
      </w:r>
      <w:r w:rsidR="00276D3F" w:rsidRPr="00327AA0">
        <w:rPr>
          <w:color w:val="000000" w:themeColor="text1"/>
          <w:lang w:val="en-GB"/>
        </w:rPr>
        <w:t>the</w:t>
      </w:r>
      <w:r w:rsidR="00CD5050" w:rsidRPr="00327AA0">
        <w:rPr>
          <w:color w:val="000000" w:themeColor="text1"/>
          <w:lang w:val="en-GB"/>
        </w:rPr>
        <w:t xml:space="preserve"> </w:t>
      </w:r>
      <w:r w:rsidR="00304ABA" w:rsidRPr="00327AA0">
        <w:rPr>
          <w:color w:val="000000" w:themeColor="text1"/>
          <w:lang w:val="en-GB"/>
        </w:rPr>
        <w:t xml:space="preserve">colonial </w:t>
      </w:r>
      <w:r w:rsidR="00CD5050" w:rsidRPr="00327AA0">
        <w:rPr>
          <w:color w:val="000000" w:themeColor="text1"/>
          <w:lang w:val="en-GB"/>
        </w:rPr>
        <w:t xml:space="preserve">legacies. </w:t>
      </w:r>
    </w:p>
    <w:p w14:paraId="2E31698F" w14:textId="77777777" w:rsidR="000D190E" w:rsidRPr="00327AA0" w:rsidRDefault="000D190E" w:rsidP="004B2204">
      <w:pPr>
        <w:spacing w:line="360" w:lineRule="auto"/>
        <w:jc w:val="both"/>
        <w:rPr>
          <w:color w:val="FF0000"/>
          <w:lang w:val="en-GB"/>
        </w:rPr>
      </w:pPr>
    </w:p>
    <w:p w14:paraId="1370D643" w14:textId="5159F3CC" w:rsidR="004B2204" w:rsidRPr="00327AA0" w:rsidRDefault="000D190E" w:rsidP="004B2204">
      <w:pPr>
        <w:spacing w:line="360" w:lineRule="auto"/>
        <w:jc w:val="both"/>
        <w:rPr>
          <w:color w:val="000000" w:themeColor="text1"/>
          <w:lang w:val="en-GB"/>
        </w:rPr>
      </w:pPr>
      <w:r w:rsidRPr="00327AA0">
        <w:rPr>
          <w:color w:val="000000" w:themeColor="text1"/>
          <w:lang w:val="en-GB"/>
        </w:rPr>
        <w:t>However</w:t>
      </w:r>
      <w:r w:rsidR="006E1ED1" w:rsidRPr="00327AA0">
        <w:rPr>
          <w:color w:val="000000" w:themeColor="text1"/>
          <w:lang w:val="en-GB"/>
        </w:rPr>
        <w:t xml:space="preserve">, </w:t>
      </w:r>
      <w:r w:rsidRPr="00327AA0">
        <w:rPr>
          <w:color w:val="000000" w:themeColor="text1"/>
          <w:lang w:val="en-GB"/>
        </w:rPr>
        <w:t xml:space="preserve">despite </w:t>
      </w:r>
      <w:r w:rsidR="006E5235" w:rsidRPr="00327AA0">
        <w:rPr>
          <w:color w:val="000000" w:themeColor="text1"/>
          <w:lang w:val="en-GB"/>
        </w:rPr>
        <w:t>the above</w:t>
      </w:r>
      <w:r w:rsidRPr="00327AA0">
        <w:rPr>
          <w:color w:val="000000" w:themeColor="text1"/>
          <w:lang w:val="en-GB"/>
        </w:rPr>
        <w:t xml:space="preserve"> academic contributions, the Khoisan remain</w:t>
      </w:r>
      <w:r w:rsidR="006E5235" w:rsidRPr="00327AA0">
        <w:rPr>
          <w:color w:val="000000" w:themeColor="text1"/>
          <w:lang w:val="en-GB"/>
        </w:rPr>
        <w:t>s a</w:t>
      </w:r>
      <w:r w:rsidRPr="00327AA0">
        <w:rPr>
          <w:color w:val="000000" w:themeColor="text1"/>
          <w:lang w:val="en-GB"/>
        </w:rPr>
        <w:t xml:space="preserve"> thinly researched today</w:t>
      </w:r>
      <w:r w:rsidR="00884FDC" w:rsidRPr="00327AA0">
        <w:rPr>
          <w:color w:val="000000" w:themeColor="text1"/>
          <w:lang w:val="en-GB"/>
        </w:rPr>
        <w:t xml:space="preserve"> (</w:t>
      </w:r>
      <w:r w:rsidRPr="00327AA0">
        <w:rPr>
          <w:color w:val="000000" w:themeColor="text1"/>
          <w:lang w:val="en-GB"/>
        </w:rPr>
        <w:t>IFN, 2017)</w:t>
      </w:r>
      <w:r w:rsidR="00EF6E2C" w:rsidRPr="00327AA0">
        <w:rPr>
          <w:color w:val="000000" w:themeColor="text1"/>
          <w:lang w:val="en-GB"/>
        </w:rPr>
        <w:t xml:space="preserve">, </w:t>
      </w:r>
      <w:r w:rsidR="00606074" w:rsidRPr="00327AA0">
        <w:rPr>
          <w:color w:val="000000" w:themeColor="text1"/>
          <w:lang w:val="en-GB"/>
        </w:rPr>
        <w:t xml:space="preserve">and </w:t>
      </w:r>
      <w:r w:rsidR="00A878FA" w:rsidRPr="00327AA0">
        <w:rPr>
          <w:color w:val="000000" w:themeColor="text1"/>
          <w:lang w:val="en-GB"/>
        </w:rPr>
        <w:t xml:space="preserve">none of </w:t>
      </w:r>
      <w:r w:rsidR="00606074" w:rsidRPr="00327AA0">
        <w:rPr>
          <w:color w:val="000000" w:themeColor="text1"/>
          <w:lang w:val="en-GB"/>
        </w:rPr>
        <w:t xml:space="preserve">priorly stated </w:t>
      </w:r>
      <w:r w:rsidR="004B2204" w:rsidRPr="00327AA0">
        <w:rPr>
          <w:color w:val="000000" w:themeColor="text1"/>
          <w:lang w:val="en-GB"/>
        </w:rPr>
        <w:t xml:space="preserve">authors </w:t>
      </w:r>
      <w:r w:rsidR="00A878FA" w:rsidRPr="00327AA0">
        <w:rPr>
          <w:color w:val="000000" w:themeColor="text1"/>
          <w:lang w:val="en-GB"/>
        </w:rPr>
        <w:t xml:space="preserve">have </w:t>
      </w:r>
      <w:r w:rsidR="004B2204" w:rsidRPr="00327AA0">
        <w:rPr>
          <w:color w:val="000000" w:themeColor="text1"/>
          <w:lang w:val="en-GB"/>
        </w:rPr>
        <w:t>link</w:t>
      </w:r>
      <w:r w:rsidR="00A878FA" w:rsidRPr="00327AA0">
        <w:rPr>
          <w:color w:val="000000" w:themeColor="text1"/>
          <w:lang w:val="en-GB"/>
        </w:rPr>
        <w:t>ed</w:t>
      </w:r>
      <w:r w:rsidR="004B2204" w:rsidRPr="00327AA0">
        <w:rPr>
          <w:color w:val="000000" w:themeColor="text1"/>
          <w:lang w:val="en-GB"/>
        </w:rPr>
        <w:t xml:space="preserve"> their </w:t>
      </w:r>
      <w:r w:rsidR="00A878FA" w:rsidRPr="00327AA0">
        <w:rPr>
          <w:color w:val="000000" w:themeColor="text1"/>
          <w:lang w:val="en-GB"/>
        </w:rPr>
        <w:t>scholarship</w:t>
      </w:r>
      <w:r w:rsidR="004B2204" w:rsidRPr="00327AA0">
        <w:rPr>
          <w:color w:val="000000" w:themeColor="text1"/>
          <w:lang w:val="en-GB"/>
        </w:rPr>
        <w:t xml:space="preserve"> to any </w:t>
      </w:r>
      <w:r w:rsidR="009D56BB" w:rsidRPr="00327AA0">
        <w:rPr>
          <w:color w:val="000000" w:themeColor="text1"/>
          <w:lang w:val="en-GB"/>
        </w:rPr>
        <w:t xml:space="preserve">International Relations </w:t>
      </w:r>
      <w:r w:rsidR="004B2204" w:rsidRPr="00327AA0">
        <w:rPr>
          <w:color w:val="000000" w:themeColor="text1"/>
          <w:lang w:val="en-GB"/>
        </w:rPr>
        <w:t>theories</w:t>
      </w:r>
      <w:r w:rsidR="009D56BB" w:rsidRPr="00327AA0">
        <w:rPr>
          <w:color w:val="000000" w:themeColor="text1"/>
          <w:lang w:val="en-GB"/>
        </w:rPr>
        <w:t>, or theories in general</w:t>
      </w:r>
      <w:r w:rsidR="006E5235" w:rsidRPr="00327AA0">
        <w:rPr>
          <w:color w:val="000000" w:themeColor="text1"/>
          <w:lang w:val="en-GB"/>
        </w:rPr>
        <w:t xml:space="preserve"> in exploring</w:t>
      </w:r>
      <w:r w:rsidR="004B2204" w:rsidRPr="00327AA0">
        <w:rPr>
          <w:color w:val="000000" w:themeColor="text1"/>
          <w:lang w:val="en-GB"/>
        </w:rPr>
        <w:t xml:space="preserve"> the underlying dynamics of </w:t>
      </w:r>
      <w:r w:rsidR="004B2204" w:rsidRPr="00327AA0">
        <w:rPr>
          <w:color w:val="000000" w:themeColor="text1"/>
          <w:lang w:val="en-GB"/>
        </w:rPr>
        <w:lastRenderedPageBreak/>
        <w:t>th</w:t>
      </w:r>
      <w:r w:rsidR="001B4B68" w:rsidRPr="00327AA0">
        <w:rPr>
          <w:color w:val="000000" w:themeColor="text1"/>
          <w:lang w:val="en-GB"/>
        </w:rPr>
        <w:t>e Khoisan’s</w:t>
      </w:r>
      <w:r w:rsidR="004B2204" w:rsidRPr="00327AA0">
        <w:rPr>
          <w:color w:val="000000" w:themeColor="text1"/>
          <w:lang w:val="en-GB"/>
        </w:rPr>
        <w:t xml:space="preserve"> increased politicization</w:t>
      </w:r>
      <w:r w:rsidR="00A44A1E" w:rsidRPr="00327AA0">
        <w:rPr>
          <w:color w:val="000000" w:themeColor="text1"/>
          <w:lang w:val="en-GB"/>
        </w:rPr>
        <w:t xml:space="preserve"> of colonial legacies</w:t>
      </w:r>
      <w:r w:rsidR="004B2204" w:rsidRPr="00327AA0">
        <w:rPr>
          <w:color w:val="000000" w:themeColor="text1"/>
          <w:lang w:val="en-GB"/>
        </w:rPr>
        <w:t xml:space="preserve">. In addition, they do not explain the concept of politicization linked to their research. Nor have they explained the </w:t>
      </w:r>
      <w:r w:rsidR="00FE3DAE" w:rsidRPr="00327AA0">
        <w:rPr>
          <w:color w:val="000000" w:themeColor="text1"/>
          <w:lang w:val="en-GB"/>
        </w:rPr>
        <w:t xml:space="preserve">direct </w:t>
      </w:r>
      <w:r w:rsidR="004B2204" w:rsidRPr="00327AA0">
        <w:rPr>
          <w:color w:val="000000" w:themeColor="text1"/>
          <w:lang w:val="en-GB"/>
        </w:rPr>
        <w:t xml:space="preserve">politicization </w:t>
      </w:r>
      <w:r w:rsidR="00BA3B77" w:rsidRPr="00327AA0">
        <w:rPr>
          <w:color w:val="000000" w:themeColor="text1"/>
          <w:lang w:val="en-GB"/>
        </w:rPr>
        <w:t>of</w:t>
      </w:r>
      <w:r w:rsidR="00E95EA4" w:rsidRPr="00327AA0">
        <w:rPr>
          <w:color w:val="000000" w:themeColor="text1"/>
          <w:lang w:val="en-GB"/>
        </w:rPr>
        <w:t xml:space="preserve"> </w:t>
      </w:r>
      <w:r w:rsidR="004B2204" w:rsidRPr="00327AA0">
        <w:rPr>
          <w:color w:val="000000" w:themeColor="text1"/>
          <w:lang w:val="en-GB"/>
        </w:rPr>
        <w:t>the Khoisan</w:t>
      </w:r>
      <w:r w:rsidR="000F5B7E" w:rsidRPr="00327AA0">
        <w:rPr>
          <w:color w:val="000000" w:themeColor="text1"/>
          <w:lang w:val="en-GB"/>
        </w:rPr>
        <w:t xml:space="preserve"> </w:t>
      </w:r>
      <w:r w:rsidR="0041541E" w:rsidRPr="00327AA0">
        <w:rPr>
          <w:color w:val="000000" w:themeColor="text1"/>
          <w:lang w:val="en-GB"/>
        </w:rPr>
        <w:t>towards</w:t>
      </w:r>
      <w:r w:rsidR="00D171F5" w:rsidRPr="00327AA0">
        <w:rPr>
          <w:color w:val="000000" w:themeColor="text1"/>
          <w:lang w:val="en-GB"/>
        </w:rPr>
        <w:t xml:space="preserve"> </w:t>
      </w:r>
      <w:r w:rsidR="006F3D74" w:rsidRPr="00327AA0">
        <w:rPr>
          <w:color w:val="000000" w:themeColor="text1"/>
          <w:lang w:val="en-GB"/>
        </w:rPr>
        <w:t>its</w:t>
      </w:r>
      <w:r w:rsidR="000F5B7E" w:rsidRPr="00327AA0">
        <w:rPr>
          <w:color w:val="000000" w:themeColor="text1"/>
          <w:lang w:val="en-GB"/>
        </w:rPr>
        <w:t xml:space="preserve"> former oppressive power</w:t>
      </w:r>
      <w:r w:rsidR="00B36636" w:rsidRPr="00327AA0">
        <w:rPr>
          <w:color w:val="000000" w:themeColor="text1"/>
          <w:lang w:val="en-GB"/>
        </w:rPr>
        <w:t xml:space="preserve">, </w:t>
      </w:r>
      <w:r w:rsidR="00C5047E" w:rsidRPr="00327AA0">
        <w:rPr>
          <w:color w:val="000000" w:themeColor="text1"/>
          <w:lang w:val="en-GB"/>
        </w:rPr>
        <w:t>the Netherlands</w:t>
      </w:r>
      <w:r w:rsidR="00B36636" w:rsidRPr="00327AA0">
        <w:rPr>
          <w:color w:val="000000" w:themeColor="text1"/>
          <w:lang w:val="en-GB"/>
        </w:rPr>
        <w:t>.</w:t>
      </w:r>
      <w:r w:rsidR="00DF0573" w:rsidRPr="00327AA0">
        <w:rPr>
          <w:color w:val="000000" w:themeColor="text1"/>
          <w:lang w:val="en-GB"/>
        </w:rPr>
        <w:t xml:space="preserve"> </w:t>
      </w:r>
      <w:r w:rsidR="004B2204" w:rsidRPr="00327AA0">
        <w:rPr>
          <w:color w:val="000000" w:themeColor="text1"/>
          <w:lang w:val="en-GB"/>
        </w:rPr>
        <w:t>In addition, while there is a great extent of empirical literature on the concept of politicisation</w:t>
      </w:r>
      <w:r w:rsidR="00A878FA" w:rsidRPr="00327AA0">
        <w:rPr>
          <w:color w:val="000000" w:themeColor="text1"/>
          <w:lang w:val="en-GB"/>
        </w:rPr>
        <w:t xml:space="preserve">, including </w:t>
      </w:r>
      <w:proofErr w:type="spellStart"/>
      <w:r w:rsidR="004B2204" w:rsidRPr="00327AA0">
        <w:rPr>
          <w:color w:val="000000" w:themeColor="text1"/>
          <w:lang w:val="en-GB"/>
        </w:rPr>
        <w:t>Zürn</w:t>
      </w:r>
      <w:proofErr w:type="spellEnd"/>
      <w:r w:rsidR="004B2204" w:rsidRPr="00327AA0">
        <w:rPr>
          <w:color w:val="000000" w:themeColor="text1"/>
          <w:lang w:val="en-GB"/>
        </w:rPr>
        <w:t xml:space="preserve"> (2019), </w:t>
      </w:r>
      <w:proofErr w:type="spellStart"/>
      <w:r w:rsidR="004B2204" w:rsidRPr="00327AA0">
        <w:rPr>
          <w:color w:val="000000" w:themeColor="text1"/>
          <w:lang w:val="en-GB"/>
        </w:rPr>
        <w:t>Theerapat</w:t>
      </w:r>
      <w:proofErr w:type="spellEnd"/>
      <w:r w:rsidR="004B2204" w:rsidRPr="00327AA0">
        <w:rPr>
          <w:color w:val="000000" w:themeColor="text1"/>
          <w:lang w:val="en-GB"/>
        </w:rPr>
        <w:t xml:space="preserve"> (2017), </w:t>
      </w:r>
      <w:proofErr w:type="spellStart"/>
      <w:r w:rsidR="004B2204" w:rsidRPr="00327AA0">
        <w:rPr>
          <w:color w:val="000000" w:themeColor="text1"/>
          <w:lang w:val="en-GB"/>
        </w:rPr>
        <w:t>Pa</w:t>
      </w:r>
      <w:r w:rsidR="00C92B25" w:rsidRPr="00327AA0">
        <w:rPr>
          <w:color w:val="000000" w:themeColor="text1"/>
          <w:lang w:val="en-GB"/>
        </w:rPr>
        <w:t>lon</w:t>
      </w:r>
      <w:r w:rsidR="004B2204" w:rsidRPr="00327AA0">
        <w:rPr>
          <w:color w:val="000000" w:themeColor="text1"/>
          <w:lang w:val="en-GB"/>
        </w:rPr>
        <w:t>en</w:t>
      </w:r>
      <w:proofErr w:type="spellEnd"/>
      <w:r w:rsidR="004B2204" w:rsidRPr="00327AA0">
        <w:rPr>
          <w:color w:val="000000" w:themeColor="text1"/>
          <w:lang w:val="en-GB"/>
        </w:rPr>
        <w:t xml:space="preserve"> </w:t>
      </w:r>
      <w:r w:rsidR="00C92B25" w:rsidRPr="00327AA0">
        <w:rPr>
          <w:color w:val="000000" w:themeColor="text1"/>
          <w:lang w:val="en-GB"/>
        </w:rPr>
        <w:t xml:space="preserve">et al </w:t>
      </w:r>
      <w:r w:rsidR="004B2204" w:rsidRPr="00327AA0">
        <w:rPr>
          <w:color w:val="000000" w:themeColor="text1"/>
          <w:lang w:val="en-GB"/>
        </w:rPr>
        <w:t>(2003</w:t>
      </w:r>
      <w:r w:rsidR="00C92B25" w:rsidRPr="00327AA0">
        <w:rPr>
          <w:color w:val="000000" w:themeColor="text1"/>
          <w:lang w:val="en-GB"/>
        </w:rPr>
        <w:t>; 2019</w:t>
      </w:r>
      <w:r w:rsidR="004B2204" w:rsidRPr="00327AA0">
        <w:rPr>
          <w:color w:val="000000" w:themeColor="text1"/>
          <w:lang w:val="en-GB"/>
        </w:rPr>
        <w:t>)</w:t>
      </w:r>
      <w:r w:rsidR="00C92B25" w:rsidRPr="00327AA0">
        <w:rPr>
          <w:color w:val="000000" w:themeColor="text1"/>
          <w:lang w:val="en-GB"/>
        </w:rPr>
        <w:t>.</w:t>
      </w:r>
      <w:r w:rsidR="00F127C4" w:rsidRPr="00327AA0">
        <w:rPr>
          <w:color w:val="000000" w:themeColor="text1"/>
          <w:lang w:val="en-GB"/>
        </w:rPr>
        <w:t xml:space="preserve"> Furthermore, existing </w:t>
      </w:r>
      <w:r w:rsidR="004B2204" w:rsidRPr="00327AA0">
        <w:rPr>
          <w:color w:val="000000" w:themeColor="text1"/>
          <w:lang w:val="en-GB"/>
        </w:rPr>
        <w:t xml:space="preserve">literature has </w:t>
      </w:r>
      <w:r w:rsidR="00A878FA" w:rsidRPr="00327AA0">
        <w:rPr>
          <w:color w:val="000000" w:themeColor="text1"/>
          <w:lang w:val="en-GB"/>
        </w:rPr>
        <w:t>not</w:t>
      </w:r>
      <w:r w:rsidR="00C447AB" w:rsidRPr="00327AA0">
        <w:rPr>
          <w:color w:val="000000" w:themeColor="text1"/>
          <w:lang w:val="en-GB"/>
        </w:rPr>
        <w:t xml:space="preserve"> </w:t>
      </w:r>
      <w:r w:rsidR="004B2204" w:rsidRPr="00327AA0">
        <w:rPr>
          <w:color w:val="000000" w:themeColor="text1"/>
          <w:lang w:val="en-GB"/>
        </w:rPr>
        <w:t xml:space="preserve">been connected to </w:t>
      </w:r>
      <w:r w:rsidR="00C92B25" w:rsidRPr="00327AA0">
        <w:rPr>
          <w:color w:val="000000" w:themeColor="text1"/>
          <w:lang w:val="en-GB"/>
        </w:rPr>
        <w:t>indigenous</w:t>
      </w:r>
      <w:r w:rsidR="004B2204" w:rsidRPr="00327AA0">
        <w:rPr>
          <w:color w:val="000000" w:themeColor="text1"/>
          <w:lang w:val="en-GB"/>
        </w:rPr>
        <w:t xml:space="preserve"> politicisation </w:t>
      </w:r>
      <w:r w:rsidR="00C92B25" w:rsidRPr="00327AA0">
        <w:rPr>
          <w:color w:val="000000" w:themeColor="text1"/>
          <w:lang w:val="en-GB"/>
        </w:rPr>
        <w:t>of colonial legacies</w:t>
      </w:r>
      <w:r w:rsidR="004B2204" w:rsidRPr="00327AA0">
        <w:rPr>
          <w:color w:val="000000" w:themeColor="text1"/>
          <w:lang w:val="en-GB"/>
        </w:rPr>
        <w:t xml:space="preserve">. </w:t>
      </w:r>
    </w:p>
    <w:p w14:paraId="2BE7768F" w14:textId="69BC1933" w:rsidR="008B75B8" w:rsidRPr="00327AA0" w:rsidRDefault="008B75B8" w:rsidP="004B2204">
      <w:pPr>
        <w:spacing w:line="360" w:lineRule="auto"/>
        <w:jc w:val="both"/>
        <w:rPr>
          <w:color w:val="FF0000"/>
          <w:lang w:val="en-GB"/>
        </w:rPr>
      </w:pPr>
    </w:p>
    <w:p w14:paraId="58BF03DF" w14:textId="04823562" w:rsidR="009C6B15" w:rsidRPr="00327AA0" w:rsidRDefault="008B75B8" w:rsidP="004B2204">
      <w:pPr>
        <w:spacing w:line="360" w:lineRule="auto"/>
        <w:jc w:val="both"/>
        <w:rPr>
          <w:color w:val="000000" w:themeColor="text1"/>
          <w:lang w:val="en-GB"/>
        </w:rPr>
      </w:pPr>
      <w:r w:rsidRPr="00327AA0">
        <w:rPr>
          <w:color w:val="000000" w:themeColor="text1"/>
          <w:lang w:val="en-GB"/>
        </w:rPr>
        <w:t>This thesis seeks to address th</w:t>
      </w:r>
      <w:r w:rsidR="0003170A" w:rsidRPr="00327AA0">
        <w:rPr>
          <w:color w:val="000000" w:themeColor="text1"/>
          <w:lang w:val="en-GB"/>
        </w:rPr>
        <w:t xml:space="preserve">e knowledge gap of </w:t>
      </w:r>
      <w:r w:rsidR="009E7C24" w:rsidRPr="00327AA0">
        <w:rPr>
          <w:color w:val="000000" w:themeColor="text1"/>
          <w:lang w:val="en-GB"/>
        </w:rPr>
        <w:t xml:space="preserve">secondary data which applies a critical lens to the Dutch colonial past and </w:t>
      </w:r>
      <w:r w:rsidR="00A2277A" w:rsidRPr="00327AA0">
        <w:rPr>
          <w:color w:val="000000" w:themeColor="text1"/>
          <w:lang w:val="en-GB"/>
        </w:rPr>
        <w:t>its legacies</w:t>
      </w:r>
      <w:r w:rsidR="009E7C24" w:rsidRPr="00327AA0">
        <w:rPr>
          <w:color w:val="000000" w:themeColor="text1"/>
          <w:lang w:val="en-GB"/>
        </w:rPr>
        <w:t xml:space="preserve"> in</w:t>
      </w:r>
      <w:r w:rsidR="006056FD" w:rsidRPr="00327AA0">
        <w:rPr>
          <w:color w:val="000000" w:themeColor="text1"/>
          <w:lang w:val="en-GB"/>
        </w:rPr>
        <w:t xml:space="preserve"> South Africa, focus</w:t>
      </w:r>
      <w:r w:rsidR="009E7C24" w:rsidRPr="00327AA0">
        <w:rPr>
          <w:color w:val="000000" w:themeColor="text1"/>
          <w:lang w:val="en-GB"/>
        </w:rPr>
        <w:t>ing</w:t>
      </w:r>
      <w:r w:rsidR="006056FD" w:rsidRPr="00327AA0">
        <w:rPr>
          <w:color w:val="000000" w:themeColor="text1"/>
          <w:lang w:val="en-GB"/>
        </w:rPr>
        <w:t xml:space="preserve"> on the </w:t>
      </w:r>
      <w:r w:rsidR="009E7C24" w:rsidRPr="00327AA0">
        <w:rPr>
          <w:color w:val="000000" w:themeColor="text1"/>
          <w:lang w:val="en-GB"/>
        </w:rPr>
        <w:t xml:space="preserve">indigenous </w:t>
      </w:r>
      <w:r w:rsidR="006056FD" w:rsidRPr="00327AA0">
        <w:rPr>
          <w:color w:val="000000" w:themeColor="text1"/>
          <w:lang w:val="en-GB"/>
        </w:rPr>
        <w:t xml:space="preserve">Khoisan. </w:t>
      </w:r>
      <w:r w:rsidR="00D30310" w:rsidRPr="00327AA0">
        <w:rPr>
          <w:color w:val="000000" w:themeColor="text1"/>
          <w:lang w:val="en-GB"/>
        </w:rPr>
        <w:t>This thesis does so by combining a social constructivist and postcolonialism theories in the Post-colonial Norm Life Cycle</w:t>
      </w:r>
      <w:r w:rsidR="008E2EF9" w:rsidRPr="00327AA0">
        <w:rPr>
          <w:color w:val="000000" w:themeColor="text1"/>
          <w:lang w:val="en-GB"/>
        </w:rPr>
        <w:t xml:space="preserve"> </w:t>
      </w:r>
      <w:r w:rsidR="009223E9" w:rsidRPr="00327AA0">
        <w:rPr>
          <w:color w:val="000000" w:themeColor="text1"/>
          <w:lang w:val="en-GB"/>
        </w:rPr>
        <w:t>to complement</w:t>
      </w:r>
      <w:r w:rsidR="004922EB" w:rsidRPr="00327AA0">
        <w:rPr>
          <w:color w:val="000000" w:themeColor="text1"/>
          <w:lang w:val="en-GB"/>
        </w:rPr>
        <w:t xml:space="preserve"> the explanatory power of each individual theory and mitigate their individual limitations. </w:t>
      </w:r>
      <w:r w:rsidR="008E2EF9" w:rsidRPr="00327AA0">
        <w:rPr>
          <w:color w:val="000000" w:themeColor="text1"/>
          <w:lang w:val="en-GB"/>
        </w:rPr>
        <w:t>On the one hand, s</w:t>
      </w:r>
      <w:r w:rsidR="0051604F" w:rsidRPr="00327AA0">
        <w:rPr>
          <w:color w:val="000000" w:themeColor="text1"/>
          <w:lang w:val="en-GB"/>
        </w:rPr>
        <w:t xml:space="preserve">ocial constructivism </w:t>
      </w:r>
      <w:r w:rsidR="004922EB" w:rsidRPr="00327AA0">
        <w:rPr>
          <w:color w:val="000000" w:themeColor="text1"/>
          <w:lang w:val="en-GB"/>
        </w:rPr>
        <w:t xml:space="preserve">could explain </w:t>
      </w:r>
      <w:r w:rsidR="0051604F" w:rsidRPr="00327AA0">
        <w:rPr>
          <w:i/>
          <w:iCs/>
          <w:color w:val="000000" w:themeColor="text1"/>
          <w:lang w:val="en-GB"/>
        </w:rPr>
        <w:t>how</w:t>
      </w:r>
      <w:r w:rsidR="0051604F" w:rsidRPr="00327AA0">
        <w:rPr>
          <w:color w:val="000000" w:themeColor="text1"/>
          <w:lang w:val="en-GB"/>
        </w:rPr>
        <w:t xml:space="preserve"> a </w:t>
      </w:r>
      <w:r w:rsidR="00747625" w:rsidRPr="00327AA0">
        <w:rPr>
          <w:color w:val="000000" w:themeColor="text1"/>
          <w:lang w:val="en-GB"/>
        </w:rPr>
        <w:t>social construct</w:t>
      </w:r>
      <w:r w:rsidR="004C01C4" w:rsidRPr="00327AA0">
        <w:rPr>
          <w:color w:val="000000" w:themeColor="text1"/>
          <w:lang w:val="en-GB"/>
        </w:rPr>
        <w:t xml:space="preserve">, such as politicization, </w:t>
      </w:r>
      <w:r w:rsidR="0051604F" w:rsidRPr="00327AA0">
        <w:rPr>
          <w:color w:val="000000" w:themeColor="text1"/>
          <w:lang w:val="en-GB"/>
        </w:rPr>
        <w:t xml:space="preserve">changes, but fails to explain </w:t>
      </w:r>
      <w:r w:rsidR="0051604F" w:rsidRPr="00327AA0">
        <w:rPr>
          <w:i/>
          <w:iCs/>
          <w:color w:val="000000" w:themeColor="text1"/>
          <w:lang w:val="en-GB"/>
        </w:rPr>
        <w:t>why</w:t>
      </w:r>
      <w:r w:rsidR="008E2EF9" w:rsidRPr="00327AA0">
        <w:rPr>
          <w:color w:val="000000" w:themeColor="text1"/>
          <w:lang w:val="en-GB"/>
        </w:rPr>
        <w:t xml:space="preserve"> the Khoisan are increasingly </w:t>
      </w:r>
      <w:r w:rsidR="00747625" w:rsidRPr="00327AA0">
        <w:rPr>
          <w:color w:val="000000" w:themeColor="text1"/>
          <w:lang w:val="en-GB"/>
        </w:rPr>
        <w:t>politicising</w:t>
      </w:r>
      <w:r w:rsidR="008E2EF9" w:rsidRPr="00327AA0">
        <w:rPr>
          <w:color w:val="000000" w:themeColor="text1"/>
          <w:lang w:val="en-GB"/>
        </w:rPr>
        <w:t xml:space="preserve"> as it does not account for how the social or world order and the subjects within it are constituted, or how a particular set of ideas became part in the structure (Bieler &amp; Morton 2008). This is where postcolonialism come in, which emphasizes the broader post-colonial structures, including material aspects, the material </w:t>
      </w:r>
      <w:r w:rsidR="00747625" w:rsidRPr="00327AA0">
        <w:rPr>
          <w:color w:val="000000" w:themeColor="text1"/>
          <w:lang w:val="en-GB"/>
        </w:rPr>
        <w:t>dimension,</w:t>
      </w:r>
      <w:r w:rsidR="008E2EF9" w:rsidRPr="00327AA0">
        <w:rPr>
          <w:color w:val="000000" w:themeColor="text1"/>
          <w:lang w:val="en-GB"/>
        </w:rPr>
        <w:t xml:space="preserve"> and the historical context</w:t>
      </w:r>
      <w:r w:rsidR="000A5A3D" w:rsidRPr="00327AA0">
        <w:rPr>
          <w:color w:val="000000" w:themeColor="text1"/>
          <w:lang w:val="en-GB"/>
        </w:rPr>
        <w:t xml:space="preserve"> (</w:t>
      </w:r>
      <w:proofErr w:type="spellStart"/>
      <w:r w:rsidR="000A5A3D" w:rsidRPr="00327AA0">
        <w:rPr>
          <w:color w:val="000000" w:themeColor="text1"/>
          <w:lang w:val="en-GB"/>
        </w:rPr>
        <w:t>Küçük</w:t>
      </w:r>
      <w:proofErr w:type="spellEnd"/>
      <w:r w:rsidR="000A5A3D" w:rsidRPr="00327AA0">
        <w:rPr>
          <w:color w:val="000000" w:themeColor="text1"/>
          <w:lang w:val="en-GB"/>
        </w:rPr>
        <w:t xml:space="preserve"> 2022)</w:t>
      </w:r>
      <w:r w:rsidR="008E2EF9" w:rsidRPr="00327AA0">
        <w:rPr>
          <w:color w:val="000000" w:themeColor="text1"/>
          <w:lang w:val="en-GB"/>
        </w:rPr>
        <w:t xml:space="preserve">. </w:t>
      </w:r>
      <w:r w:rsidR="009C6B15" w:rsidRPr="00327AA0">
        <w:rPr>
          <w:color w:val="000000" w:themeColor="text1"/>
          <w:lang w:val="en-GB"/>
        </w:rPr>
        <w:t>Postcolonialism recognizes the colonial past and its legacies and is reflective of how it shaped IR (</w:t>
      </w:r>
      <w:proofErr w:type="spellStart"/>
      <w:r w:rsidR="009C6B15" w:rsidRPr="00327AA0">
        <w:rPr>
          <w:color w:val="000000" w:themeColor="text1"/>
          <w:lang w:val="en-GB"/>
        </w:rPr>
        <w:t>Rutazibwa</w:t>
      </w:r>
      <w:proofErr w:type="spellEnd"/>
      <w:r w:rsidR="009C6B15" w:rsidRPr="00327AA0">
        <w:rPr>
          <w:color w:val="000000" w:themeColor="text1"/>
          <w:lang w:val="en-GB"/>
        </w:rPr>
        <w:t xml:space="preserve"> &amp; </w:t>
      </w:r>
      <w:proofErr w:type="spellStart"/>
      <w:r w:rsidR="009C6B15" w:rsidRPr="00327AA0">
        <w:rPr>
          <w:color w:val="000000" w:themeColor="text1"/>
          <w:lang w:val="en-GB"/>
        </w:rPr>
        <w:t>Shilliam</w:t>
      </w:r>
      <w:proofErr w:type="spellEnd"/>
      <w:r w:rsidR="009C6B15" w:rsidRPr="00327AA0">
        <w:rPr>
          <w:color w:val="000000" w:themeColor="text1"/>
          <w:lang w:val="en-GB"/>
        </w:rPr>
        <w:t xml:space="preserve"> 2018, p1). </w:t>
      </w:r>
      <w:r w:rsidR="008E2EF9" w:rsidRPr="00327AA0">
        <w:rPr>
          <w:color w:val="000000" w:themeColor="text1"/>
          <w:lang w:val="en-GB"/>
        </w:rPr>
        <w:t xml:space="preserve">However, postcolonialism consists of a broad scope with a diversity of approaches, and experts may not always share commons set of definitions, whereas </w:t>
      </w:r>
      <w:r w:rsidR="008E2EF9" w:rsidRPr="00327AA0">
        <w:rPr>
          <w:color w:val="000000" w:themeColor="text1"/>
          <w:shd w:val="clear" w:color="auto" w:fill="FFFFFF"/>
          <w:lang w:val="en-GB"/>
        </w:rPr>
        <w:t xml:space="preserve">social constructivism </w:t>
      </w:r>
      <w:r w:rsidR="003418D3" w:rsidRPr="00327AA0">
        <w:rPr>
          <w:color w:val="000000" w:themeColor="text1"/>
          <w:shd w:val="clear" w:color="auto" w:fill="FFFFFF"/>
          <w:lang w:val="en-GB"/>
        </w:rPr>
        <w:t>provides a clear framework with its N</w:t>
      </w:r>
      <w:r w:rsidR="008E2EF9" w:rsidRPr="00327AA0">
        <w:rPr>
          <w:color w:val="000000" w:themeColor="text1"/>
          <w:shd w:val="clear" w:color="auto" w:fill="FFFFFF"/>
          <w:lang w:val="en-GB"/>
        </w:rPr>
        <w:t xml:space="preserve">orm </w:t>
      </w:r>
      <w:r w:rsidR="003418D3" w:rsidRPr="00327AA0">
        <w:rPr>
          <w:color w:val="000000" w:themeColor="text1"/>
          <w:shd w:val="clear" w:color="auto" w:fill="FFFFFF"/>
          <w:lang w:val="en-GB"/>
        </w:rPr>
        <w:t>L</w:t>
      </w:r>
      <w:r w:rsidR="008E2EF9" w:rsidRPr="00327AA0">
        <w:rPr>
          <w:color w:val="000000" w:themeColor="text1"/>
          <w:shd w:val="clear" w:color="auto" w:fill="FFFFFF"/>
          <w:lang w:val="en-GB"/>
        </w:rPr>
        <w:t xml:space="preserve">ife </w:t>
      </w:r>
      <w:r w:rsidR="003418D3" w:rsidRPr="00327AA0">
        <w:rPr>
          <w:color w:val="000000" w:themeColor="text1"/>
          <w:shd w:val="clear" w:color="auto" w:fill="FFFFFF"/>
          <w:lang w:val="en-GB"/>
        </w:rPr>
        <w:t>C</w:t>
      </w:r>
      <w:r w:rsidR="008E2EF9" w:rsidRPr="00327AA0">
        <w:rPr>
          <w:color w:val="000000" w:themeColor="text1"/>
          <w:shd w:val="clear" w:color="auto" w:fill="FFFFFF"/>
          <w:lang w:val="en-GB"/>
        </w:rPr>
        <w:t xml:space="preserve">ycle </w:t>
      </w:r>
      <w:r w:rsidR="003418D3" w:rsidRPr="00327AA0">
        <w:rPr>
          <w:color w:val="000000" w:themeColor="text1"/>
          <w:shd w:val="clear" w:color="auto" w:fill="FFFFFF"/>
          <w:lang w:val="en-GB"/>
        </w:rPr>
        <w:t>M</w:t>
      </w:r>
      <w:r w:rsidR="008E2EF9" w:rsidRPr="00327AA0">
        <w:rPr>
          <w:color w:val="000000" w:themeColor="text1"/>
          <w:shd w:val="clear" w:color="auto" w:fill="FFFFFF"/>
          <w:lang w:val="en-GB"/>
        </w:rPr>
        <w:t>odel</w:t>
      </w:r>
      <w:r w:rsidR="00721395" w:rsidRPr="00327AA0">
        <w:rPr>
          <w:color w:val="000000" w:themeColor="text1"/>
          <w:shd w:val="clear" w:color="auto" w:fill="FFFFFF"/>
          <w:lang w:val="en-GB"/>
        </w:rPr>
        <w:t xml:space="preserve"> (</w:t>
      </w:r>
      <w:proofErr w:type="spellStart"/>
      <w:r w:rsidR="00721395" w:rsidRPr="00327AA0">
        <w:rPr>
          <w:color w:val="000000" w:themeColor="text1"/>
          <w:shd w:val="clear" w:color="auto" w:fill="FFFFFF"/>
          <w:lang w:val="en-GB"/>
        </w:rPr>
        <w:t>Finnemore</w:t>
      </w:r>
      <w:proofErr w:type="spellEnd"/>
      <w:r w:rsidR="00721395" w:rsidRPr="00327AA0">
        <w:rPr>
          <w:color w:val="000000" w:themeColor="text1"/>
          <w:shd w:val="clear" w:color="auto" w:fill="FFFFFF"/>
          <w:lang w:val="en-GB"/>
        </w:rPr>
        <w:t xml:space="preserve"> &amp; </w:t>
      </w:r>
      <w:proofErr w:type="spellStart"/>
      <w:r w:rsidR="00721395" w:rsidRPr="00327AA0">
        <w:rPr>
          <w:color w:val="000000" w:themeColor="text1"/>
          <w:shd w:val="clear" w:color="auto" w:fill="FFFFFF"/>
          <w:lang w:val="en-GB"/>
        </w:rPr>
        <w:t>Sikkink</w:t>
      </w:r>
      <w:proofErr w:type="spellEnd"/>
      <w:r w:rsidR="00721395" w:rsidRPr="00327AA0">
        <w:rPr>
          <w:color w:val="000000" w:themeColor="text1"/>
          <w:shd w:val="clear" w:color="auto" w:fill="FFFFFF"/>
          <w:lang w:val="en-GB"/>
        </w:rPr>
        <w:t xml:space="preserve"> 1998)</w:t>
      </w:r>
      <w:r w:rsidR="003418D3" w:rsidRPr="00327AA0">
        <w:rPr>
          <w:color w:val="000000" w:themeColor="text1"/>
          <w:shd w:val="clear" w:color="auto" w:fill="FFFFFF"/>
          <w:lang w:val="en-GB"/>
        </w:rPr>
        <w:t>.</w:t>
      </w:r>
      <w:r w:rsidR="009C6B15" w:rsidRPr="00327AA0">
        <w:rPr>
          <w:color w:val="000000" w:themeColor="text1"/>
          <w:lang w:val="en-GB"/>
        </w:rPr>
        <w:t xml:space="preserve"> </w:t>
      </w:r>
    </w:p>
    <w:p w14:paraId="11DEDB74" w14:textId="77777777" w:rsidR="009C6B15" w:rsidRPr="00327AA0" w:rsidRDefault="009C6B15" w:rsidP="004B2204">
      <w:pPr>
        <w:spacing w:line="360" w:lineRule="auto"/>
        <w:jc w:val="both"/>
        <w:rPr>
          <w:color w:val="000000" w:themeColor="text1"/>
          <w:lang w:val="en-GB"/>
        </w:rPr>
      </w:pPr>
    </w:p>
    <w:p w14:paraId="3D19656B" w14:textId="33780DF1" w:rsidR="007B7CE1" w:rsidRPr="00327AA0" w:rsidRDefault="003C45A2" w:rsidP="004B2204">
      <w:pPr>
        <w:spacing w:line="360" w:lineRule="auto"/>
        <w:jc w:val="both"/>
        <w:rPr>
          <w:color w:val="000000" w:themeColor="text1"/>
          <w:lang w:val="en-GB"/>
        </w:rPr>
      </w:pPr>
      <w:r w:rsidRPr="00327AA0">
        <w:rPr>
          <w:color w:val="000000" w:themeColor="text1"/>
          <w:lang w:val="en-GB"/>
        </w:rPr>
        <w:t xml:space="preserve">Furthermore, this research </w:t>
      </w:r>
      <w:r w:rsidR="0018438F" w:rsidRPr="00327AA0">
        <w:rPr>
          <w:color w:val="000000" w:themeColor="text1"/>
          <w:lang w:val="en-GB"/>
        </w:rPr>
        <w:t xml:space="preserve">aims to contribute to </w:t>
      </w:r>
      <w:r w:rsidR="00B22169" w:rsidRPr="00327AA0">
        <w:rPr>
          <w:color w:val="000000" w:themeColor="text1"/>
          <w:lang w:val="en-GB"/>
        </w:rPr>
        <w:t xml:space="preserve">a better </w:t>
      </w:r>
      <w:r w:rsidR="0018438F" w:rsidRPr="00327AA0">
        <w:rPr>
          <w:color w:val="000000" w:themeColor="text1"/>
          <w:lang w:val="en-GB"/>
        </w:rPr>
        <w:t>understanding</w:t>
      </w:r>
      <w:r w:rsidRPr="00327AA0">
        <w:rPr>
          <w:color w:val="000000" w:themeColor="text1"/>
          <w:lang w:val="en-GB"/>
        </w:rPr>
        <w:t xml:space="preserve"> </w:t>
      </w:r>
      <w:r w:rsidR="00A45342" w:rsidRPr="00327AA0">
        <w:rPr>
          <w:color w:val="000000" w:themeColor="text1"/>
          <w:lang w:val="en-GB"/>
        </w:rPr>
        <w:t>of</w:t>
      </w:r>
      <w:r w:rsidRPr="00327AA0">
        <w:rPr>
          <w:color w:val="000000" w:themeColor="text1"/>
          <w:lang w:val="en-GB"/>
        </w:rPr>
        <w:t xml:space="preserve"> the </w:t>
      </w:r>
      <w:r w:rsidR="008D5BF0" w:rsidRPr="00327AA0">
        <w:rPr>
          <w:color w:val="000000" w:themeColor="text1"/>
          <w:lang w:val="en-GB"/>
        </w:rPr>
        <w:t xml:space="preserve">legacies of the </w:t>
      </w:r>
      <w:r w:rsidRPr="00327AA0">
        <w:rPr>
          <w:color w:val="000000" w:themeColor="text1"/>
          <w:lang w:val="en-GB"/>
        </w:rPr>
        <w:t xml:space="preserve">Dutch colonial </w:t>
      </w:r>
      <w:r w:rsidR="008D5BF0" w:rsidRPr="00327AA0">
        <w:rPr>
          <w:color w:val="000000" w:themeColor="text1"/>
          <w:lang w:val="en-GB"/>
        </w:rPr>
        <w:t>past</w:t>
      </w:r>
      <w:r w:rsidRPr="00327AA0">
        <w:rPr>
          <w:color w:val="000000" w:themeColor="text1"/>
          <w:lang w:val="en-GB"/>
        </w:rPr>
        <w:t xml:space="preserve"> in South Africa with a special focus on the indigenous Khoisan people. </w:t>
      </w:r>
      <w:r w:rsidR="009C6B15" w:rsidRPr="00327AA0">
        <w:rPr>
          <w:color w:val="000000" w:themeColor="text1"/>
          <w:lang w:val="en-GB"/>
        </w:rPr>
        <w:t xml:space="preserve">Furthermore, by including their voice, in the form of primary data, this research neglects the notion that they are extinct. </w:t>
      </w:r>
      <w:r w:rsidR="00A82901" w:rsidRPr="00327AA0">
        <w:rPr>
          <w:color w:val="000000" w:themeColor="text1"/>
          <w:lang w:val="en-GB"/>
        </w:rPr>
        <w:t>By sharing their story, this</w:t>
      </w:r>
      <w:r w:rsidR="00AE346E" w:rsidRPr="00327AA0">
        <w:rPr>
          <w:color w:val="000000" w:themeColor="text1"/>
          <w:lang w:val="en-GB"/>
        </w:rPr>
        <w:t xml:space="preserve"> thesis </w:t>
      </w:r>
      <w:r w:rsidR="0009545B" w:rsidRPr="00327AA0">
        <w:rPr>
          <w:color w:val="000000" w:themeColor="text1"/>
          <w:lang w:val="en-GB"/>
        </w:rPr>
        <w:t xml:space="preserve">aims to </w:t>
      </w:r>
      <w:r w:rsidR="00AE346E" w:rsidRPr="00327AA0">
        <w:rPr>
          <w:color w:val="000000" w:themeColor="text1"/>
          <w:lang w:val="en-GB"/>
        </w:rPr>
        <w:t xml:space="preserve">contribute to </w:t>
      </w:r>
      <w:r w:rsidR="00751342" w:rsidRPr="00327AA0">
        <w:rPr>
          <w:color w:val="000000" w:themeColor="text1"/>
          <w:lang w:val="en-GB"/>
        </w:rPr>
        <w:t>the promotion of social justice</w:t>
      </w:r>
      <w:r w:rsidR="00107FF6" w:rsidRPr="00327AA0">
        <w:rPr>
          <w:color w:val="000000" w:themeColor="text1"/>
          <w:lang w:val="en-GB"/>
        </w:rPr>
        <w:t xml:space="preserve">, transformative change, </w:t>
      </w:r>
      <w:r w:rsidR="00790906" w:rsidRPr="00327AA0">
        <w:rPr>
          <w:color w:val="000000" w:themeColor="text1"/>
          <w:lang w:val="en-GB"/>
        </w:rPr>
        <w:t xml:space="preserve">and </w:t>
      </w:r>
      <w:r w:rsidR="00C779A7" w:rsidRPr="00327AA0">
        <w:rPr>
          <w:color w:val="000000" w:themeColor="text1"/>
          <w:lang w:val="en-GB"/>
        </w:rPr>
        <w:t xml:space="preserve">the </w:t>
      </w:r>
      <w:r w:rsidR="00426075" w:rsidRPr="00327AA0">
        <w:rPr>
          <w:color w:val="000000" w:themeColor="text1"/>
          <w:lang w:val="en-GB"/>
        </w:rPr>
        <w:t>preservation</w:t>
      </w:r>
      <w:r w:rsidR="00751342" w:rsidRPr="00327AA0">
        <w:rPr>
          <w:color w:val="000000" w:themeColor="text1"/>
          <w:lang w:val="en-GB"/>
        </w:rPr>
        <w:t xml:space="preserve"> of the indigenous people of South Africa </w:t>
      </w:r>
      <w:r w:rsidR="00AE346E" w:rsidRPr="00327AA0">
        <w:rPr>
          <w:color w:val="000000" w:themeColor="text1"/>
          <w:lang w:val="en-GB"/>
        </w:rPr>
        <w:t xml:space="preserve">- </w:t>
      </w:r>
      <w:r w:rsidR="00751342" w:rsidRPr="00327AA0">
        <w:rPr>
          <w:color w:val="000000" w:themeColor="text1"/>
          <w:lang w:val="en-GB"/>
        </w:rPr>
        <w:t>who continue to face severe hardship</w:t>
      </w:r>
      <w:r w:rsidR="00906B11" w:rsidRPr="00327AA0">
        <w:rPr>
          <w:color w:val="000000" w:themeColor="text1"/>
          <w:lang w:val="en-GB"/>
        </w:rPr>
        <w:t xml:space="preserve">, </w:t>
      </w:r>
      <w:r w:rsidR="00C779A7" w:rsidRPr="00327AA0">
        <w:rPr>
          <w:color w:val="000000" w:themeColor="text1"/>
          <w:lang w:val="en-GB"/>
        </w:rPr>
        <w:t xml:space="preserve">Furthermore, this thesis aims to contribute to greater awareness amongst Dutch people of the </w:t>
      </w:r>
      <w:r w:rsidR="003706D8" w:rsidRPr="00327AA0">
        <w:rPr>
          <w:color w:val="000000" w:themeColor="text1"/>
          <w:lang w:val="en-GB"/>
        </w:rPr>
        <w:t xml:space="preserve">Dutch </w:t>
      </w:r>
      <w:r w:rsidR="00C779A7" w:rsidRPr="00327AA0">
        <w:rPr>
          <w:color w:val="000000" w:themeColor="text1"/>
          <w:lang w:val="en-GB"/>
        </w:rPr>
        <w:t xml:space="preserve">colonial history and </w:t>
      </w:r>
      <w:r w:rsidR="003706D8" w:rsidRPr="00327AA0">
        <w:rPr>
          <w:color w:val="000000" w:themeColor="text1"/>
          <w:lang w:val="en-GB"/>
        </w:rPr>
        <w:t xml:space="preserve">its </w:t>
      </w:r>
      <w:r w:rsidR="00C779A7" w:rsidRPr="00327AA0">
        <w:rPr>
          <w:color w:val="000000" w:themeColor="text1"/>
          <w:lang w:val="en-GB"/>
        </w:rPr>
        <w:t>legacies</w:t>
      </w:r>
      <w:r w:rsidR="0018438F" w:rsidRPr="00327AA0">
        <w:rPr>
          <w:color w:val="000000" w:themeColor="text1"/>
          <w:lang w:val="en-GB"/>
        </w:rPr>
        <w:t xml:space="preserve"> </w:t>
      </w:r>
      <w:r w:rsidR="00CE2C66" w:rsidRPr="00327AA0">
        <w:rPr>
          <w:color w:val="000000" w:themeColor="text1"/>
          <w:lang w:val="en-GB"/>
        </w:rPr>
        <w:t>in</w:t>
      </w:r>
      <w:r w:rsidR="0018438F" w:rsidRPr="00327AA0">
        <w:rPr>
          <w:color w:val="000000" w:themeColor="text1"/>
          <w:lang w:val="en-GB"/>
        </w:rPr>
        <w:t xml:space="preserve"> the Dutch </w:t>
      </w:r>
      <w:r w:rsidR="00365BD8" w:rsidRPr="00327AA0">
        <w:rPr>
          <w:color w:val="000000" w:themeColor="text1"/>
          <w:lang w:val="en-GB"/>
        </w:rPr>
        <w:t>society</w:t>
      </w:r>
      <w:r w:rsidR="006C633B" w:rsidRPr="00327AA0">
        <w:rPr>
          <w:color w:val="000000" w:themeColor="text1"/>
          <w:lang w:val="en-GB"/>
        </w:rPr>
        <w:t xml:space="preserve"> </w:t>
      </w:r>
      <w:r w:rsidR="00365BD8" w:rsidRPr="00327AA0">
        <w:rPr>
          <w:color w:val="000000" w:themeColor="text1"/>
          <w:lang w:val="en-GB"/>
        </w:rPr>
        <w:t xml:space="preserve">in the form of racism and discrimination. </w:t>
      </w:r>
      <w:r w:rsidR="0018438F" w:rsidRPr="00327AA0">
        <w:rPr>
          <w:color w:val="000000" w:themeColor="text1"/>
          <w:lang w:val="en-GB"/>
        </w:rPr>
        <w:t>T</w:t>
      </w:r>
      <w:r w:rsidR="007B7CE1" w:rsidRPr="00327AA0">
        <w:rPr>
          <w:color w:val="000000" w:themeColor="text1"/>
          <w:lang w:val="en-GB"/>
        </w:rPr>
        <w:t xml:space="preserve">his limited awareness and interest of the Dutch people could complicate efforts to </w:t>
      </w:r>
      <w:r w:rsidR="005D1F6F" w:rsidRPr="00327AA0">
        <w:rPr>
          <w:color w:val="000000" w:themeColor="text1"/>
          <w:lang w:val="en-GB"/>
        </w:rPr>
        <w:t>commemorate</w:t>
      </w:r>
      <w:r w:rsidR="007B7CE1" w:rsidRPr="00327AA0">
        <w:rPr>
          <w:color w:val="000000" w:themeColor="text1"/>
          <w:lang w:val="en-GB"/>
        </w:rPr>
        <w:t xml:space="preserve"> the slavery and colonial past, which adds another layer to the social-relevan</w:t>
      </w:r>
      <w:r w:rsidR="002B03AD" w:rsidRPr="00327AA0">
        <w:rPr>
          <w:color w:val="000000" w:themeColor="text1"/>
          <w:lang w:val="en-GB"/>
        </w:rPr>
        <w:t>ce</w:t>
      </w:r>
      <w:r w:rsidR="007B7CE1" w:rsidRPr="00327AA0">
        <w:rPr>
          <w:color w:val="000000" w:themeColor="text1"/>
          <w:lang w:val="en-GB"/>
        </w:rPr>
        <w:t xml:space="preserve"> aspect of this thesis (Mitchell et </w:t>
      </w:r>
      <w:r w:rsidR="007B7CE1" w:rsidRPr="00327AA0">
        <w:rPr>
          <w:color w:val="000000" w:themeColor="text1"/>
          <w:lang w:val="en-GB"/>
        </w:rPr>
        <w:lastRenderedPageBreak/>
        <w:t xml:space="preserve">al 2014; Vollenhoven 2023). </w:t>
      </w:r>
      <w:r w:rsidR="00F53226" w:rsidRPr="00327AA0">
        <w:rPr>
          <w:color w:val="000000" w:themeColor="text1"/>
          <w:lang w:val="en-GB"/>
        </w:rPr>
        <w:t>Finally</w:t>
      </w:r>
      <w:r w:rsidR="0018438F" w:rsidRPr="00327AA0">
        <w:rPr>
          <w:color w:val="000000" w:themeColor="text1"/>
          <w:lang w:val="en-GB"/>
        </w:rPr>
        <w:t>, t</w:t>
      </w:r>
      <w:r w:rsidR="007B7CE1" w:rsidRPr="00327AA0">
        <w:rPr>
          <w:color w:val="000000" w:themeColor="text1"/>
          <w:lang w:val="en-GB"/>
        </w:rPr>
        <w:t>his thesis aims to s</w:t>
      </w:r>
      <w:r w:rsidR="00C779A7" w:rsidRPr="00327AA0">
        <w:rPr>
          <w:color w:val="000000" w:themeColor="text1"/>
          <w:lang w:val="en-GB"/>
        </w:rPr>
        <w:t xml:space="preserve">timulate </w:t>
      </w:r>
      <w:r w:rsidR="00FB2448" w:rsidRPr="00327AA0">
        <w:rPr>
          <w:color w:val="000000" w:themeColor="text1"/>
          <w:lang w:val="en-GB"/>
        </w:rPr>
        <w:t>a debate on one</w:t>
      </w:r>
      <w:r w:rsidR="002732E8" w:rsidRPr="00327AA0">
        <w:rPr>
          <w:color w:val="000000" w:themeColor="text1"/>
          <w:lang w:val="en-GB"/>
        </w:rPr>
        <w:t>’</w:t>
      </w:r>
      <w:r w:rsidR="00FB2448" w:rsidRPr="00327AA0">
        <w:rPr>
          <w:color w:val="000000" w:themeColor="text1"/>
          <w:lang w:val="en-GB"/>
        </w:rPr>
        <w:t xml:space="preserve">s </w:t>
      </w:r>
      <w:r w:rsidR="00C779A7" w:rsidRPr="00327AA0">
        <w:rPr>
          <w:color w:val="000000" w:themeColor="text1"/>
          <w:lang w:val="en-GB"/>
        </w:rPr>
        <w:t xml:space="preserve">own </w:t>
      </w:r>
      <w:r w:rsidR="007B7CE1" w:rsidRPr="00327AA0">
        <w:rPr>
          <w:color w:val="000000" w:themeColor="text1"/>
          <w:lang w:val="en-GB"/>
        </w:rPr>
        <w:t xml:space="preserve">ignorance </w:t>
      </w:r>
      <w:r w:rsidR="00C779A7" w:rsidRPr="00327AA0">
        <w:rPr>
          <w:color w:val="000000" w:themeColor="text1"/>
          <w:lang w:val="en-GB"/>
        </w:rPr>
        <w:t xml:space="preserve">and </w:t>
      </w:r>
      <w:r w:rsidR="00692BC3" w:rsidRPr="00327AA0">
        <w:rPr>
          <w:color w:val="000000" w:themeColor="text1"/>
          <w:lang w:val="en-GB"/>
        </w:rPr>
        <w:t>unconscious</w:t>
      </w:r>
      <w:r w:rsidR="00C779A7" w:rsidRPr="00327AA0">
        <w:rPr>
          <w:color w:val="000000" w:themeColor="text1"/>
          <w:lang w:val="en-GB"/>
        </w:rPr>
        <w:t xml:space="preserve"> bias</w:t>
      </w:r>
      <w:r w:rsidR="00FB2448" w:rsidRPr="00327AA0">
        <w:rPr>
          <w:color w:val="000000" w:themeColor="text1"/>
          <w:lang w:val="en-GB"/>
        </w:rPr>
        <w:t>es</w:t>
      </w:r>
      <w:r w:rsidR="00365BD8" w:rsidRPr="00327AA0">
        <w:rPr>
          <w:color w:val="000000" w:themeColor="text1"/>
          <w:lang w:val="en-GB"/>
        </w:rPr>
        <w:t>.</w:t>
      </w:r>
    </w:p>
    <w:p w14:paraId="595C06DB" w14:textId="77777777" w:rsidR="004B2204" w:rsidRPr="00327AA0" w:rsidRDefault="004B2204" w:rsidP="004B2204">
      <w:pPr>
        <w:spacing w:line="360" w:lineRule="auto"/>
        <w:jc w:val="both"/>
        <w:rPr>
          <w:lang w:val="en-GB"/>
        </w:rPr>
      </w:pPr>
    </w:p>
    <w:p w14:paraId="2F875222" w14:textId="6F0D9763" w:rsidR="00B839D6" w:rsidRPr="00327AA0" w:rsidRDefault="004B2204" w:rsidP="00EE35CC">
      <w:pPr>
        <w:spacing w:line="360" w:lineRule="auto"/>
        <w:jc w:val="both"/>
        <w:rPr>
          <w:lang w:val="en-GB"/>
        </w:rPr>
      </w:pPr>
      <w:r w:rsidRPr="00327AA0">
        <w:rPr>
          <w:lang w:val="en-GB"/>
        </w:rPr>
        <w:t xml:space="preserve">This thesis is structured into five chapters. The next chapter outlines theoretical framework </w:t>
      </w:r>
      <w:r w:rsidR="00B67501" w:rsidRPr="00327AA0">
        <w:rPr>
          <w:lang w:val="en-GB"/>
        </w:rPr>
        <w:t>and the ontological foundations</w:t>
      </w:r>
      <w:r w:rsidR="00231452" w:rsidRPr="00327AA0">
        <w:rPr>
          <w:lang w:val="en-GB"/>
        </w:rPr>
        <w:t xml:space="preserve"> </w:t>
      </w:r>
      <w:r w:rsidRPr="00327AA0">
        <w:rPr>
          <w:color w:val="000000" w:themeColor="text1"/>
          <w:lang w:val="en-GB"/>
        </w:rPr>
        <w:t xml:space="preserve">that will be used to analyse the results of this </w:t>
      </w:r>
      <w:r w:rsidRPr="00327AA0">
        <w:rPr>
          <w:lang w:val="en-GB"/>
        </w:rPr>
        <w:t xml:space="preserve">thesis. </w:t>
      </w:r>
      <w:r w:rsidR="00C447AB" w:rsidRPr="00327AA0">
        <w:rPr>
          <w:lang w:val="en-GB"/>
        </w:rPr>
        <w:t>Chapter three</w:t>
      </w:r>
      <w:r w:rsidRPr="00327AA0">
        <w:rPr>
          <w:lang w:val="en-GB"/>
        </w:rPr>
        <w:t xml:space="preserve"> outlines the epistemology</w:t>
      </w:r>
      <w:r w:rsidR="00AE0138" w:rsidRPr="00327AA0">
        <w:rPr>
          <w:lang w:val="en-GB"/>
        </w:rPr>
        <w:t xml:space="preserve"> and </w:t>
      </w:r>
      <w:r w:rsidRPr="00327AA0">
        <w:rPr>
          <w:lang w:val="en-GB"/>
        </w:rPr>
        <w:t>method</w:t>
      </w:r>
      <w:r w:rsidR="00856DEB" w:rsidRPr="00327AA0">
        <w:rPr>
          <w:lang w:val="en-GB"/>
        </w:rPr>
        <w:t>s and operationalisation</w:t>
      </w:r>
      <w:r w:rsidRPr="00327AA0">
        <w:rPr>
          <w:lang w:val="en-GB"/>
        </w:rPr>
        <w:t xml:space="preserve"> </w:t>
      </w:r>
      <w:r w:rsidR="00AE0138" w:rsidRPr="00327AA0">
        <w:rPr>
          <w:lang w:val="en-GB"/>
        </w:rPr>
        <w:t xml:space="preserve">of </w:t>
      </w:r>
      <w:r w:rsidR="00641638" w:rsidRPr="00327AA0">
        <w:rPr>
          <w:lang w:val="en-GB"/>
        </w:rPr>
        <w:t xml:space="preserve">the </w:t>
      </w:r>
      <w:r w:rsidR="00AE0138" w:rsidRPr="00327AA0">
        <w:rPr>
          <w:lang w:val="en-GB"/>
        </w:rPr>
        <w:t xml:space="preserve">key concepts applied in this research. </w:t>
      </w:r>
      <w:r w:rsidRPr="00327AA0">
        <w:rPr>
          <w:lang w:val="en-GB"/>
        </w:rPr>
        <w:t xml:space="preserve">Chapter four consists of the empirical analysis. This thesis concludes with chapter </w:t>
      </w:r>
      <w:r w:rsidR="00C447AB" w:rsidRPr="00327AA0">
        <w:rPr>
          <w:lang w:val="en-GB"/>
        </w:rPr>
        <w:t>five</w:t>
      </w:r>
      <w:r w:rsidRPr="00327AA0">
        <w:rPr>
          <w:lang w:val="en-GB"/>
        </w:rPr>
        <w:t xml:space="preserve">, </w:t>
      </w:r>
      <w:r w:rsidR="007F4D65" w:rsidRPr="00327AA0">
        <w:rPr>
          <w:lang w:val="en-GB"/>
        </w:rPr>
        <w:t>w</w:t>
      </w:r>
      <w:r w:rsidR="00D00943" w:rsidRPr="00327AA0">
        <w:rPr>
          <w:lang w:val="en-GB"/>
        </w:rPr>
        <w:t xml:space="preserve">hich </w:t>
      </w:r>
      <w:r w:rsidR="007F4D65" w:rsidRPr="00327AA0">
        <w:rPr>
          <w:lang w:val="en-GB"/>
        </w:rPr>
        <w:t xml:space="preserve">answers </w:t>
      </w:r>
      <w:r w:rsidR="003A1BA6" w:rsidRPr="00327AA0">
        <w:rPr>
          <w:lang w:val="en-GB"/>
        </w:rPr>
        <w:t xml:space="preserve">the </w:t>
      </w:r>
      <w:r w:rsidR="005721EA" w:rsidRPr="00327AA0">
        <w:rPr>
          <w:lang w:val="en-GB"/>
        </w:rPr>
        <w:t xml:space="preserve">research question, and </w:t>
      </w:r>
      <w:r w:rsidR="007F4D65" w:rsidRPr="00327AA0">
        <w:rPr>
          <w:lang w:val="en-GB"/>
        </w:rPr>
        <w:t xml:space="preserve">discusses </w:t>
      </w:r>
      <w:r w:rsidR="005721EA" w:rsidRPr="00327AA0">
        <w:rPr>
          <w:lang w:val="en-GB"/>
        </w:rPr>
        <w:t xml:space="preserve">the </w:t>
      </w:r>
      <w:r w:rsidR="003A1BA6" w:rsidRPr="00327AA0">
        <w:rPr>
          <w:lang w:val="en-GB"/>
        </w:rPr>
        <w:t>key findings</w:t>
      </w:r>
      <w:r w:rsidR="005721EA" w:rsidRPr="00327AA0">
        <w:rPr>
          <w:lang w:val="en-GB"/>
        </w:rPr>
        <w:t xml:space="preserve">, </w:t>
      </w:r>
      <w:r w:rsidR="00B2684A" w:rsidRPr="00327AA0">
        <w:rPr>
          <w:lang w:val="en-GB"/>
        </w:rPr>
        <w:t>limitations,</w:t>
      </w:r>
      <w:r w:rsidR="007F4D65" w:rsidRPr="00327AA0">
        <w:rPr>
          <w:lang w:val="en-GB"/>
        </w:rPr>
        <w:t xml:space="preserve"> </w:t>
      </w:r>
      <w:r w:rsidRPr="00327AA0">
        <w:rPr>
          <w:lang w:val="en-GB"/>
        </w:rPr>
        <w:t xml:space="preserve">and </w:t>
      </w:r>
      <w:r w:rsidR="007F4D65" w:rsidRPr="00327AA0">
        <w:rPr>
          <w:lang w:val="en-GB"/>
        </w:rPr>
        <w:t>opportunities</w:t>
      </w:r>
      <w:r w:rsidRPr="00327AA0">
        <w:rPr>
          <w:lang w:val="en-GB"/>
        </w:rPr>
        <w:t xml:space="preserve"> for further research. </w:t>
      </w:r>
    </w:p>
    <w:p w14:paraId="74A5555C" w14:textId="77777777" w:rsidR="00941F7A" w:rsidRPr="00327AA0" w:rsidRDefault="00941F7A">
      <w:pPr>
        <w:rPr>
          <w:b/>
          <w:bCs/>
          <w:color w:val="000000" w:themeColor="text1"/>
          <w:sz w:val="28"/>
          <w:szCs w:val="28"/>
          <w:lang w:val="en-US"/>
        </w:rPr>
      </w:pPr>
      <w:r w:rsidRPr="00327AA0">
        <w:rPr>
          <w:b/>
          <w:bCs/>
          <w:color w:val="000000" w:themeColor="text1"/>
          <w:sz w:val="28"/>
          <w:szCs w:val="28"/>
          <w:lang w:val="en-US"/>
        </w:rPr>
        <w:br w:type="page"/>
      </w:r>
    </w:p>
    <w:p w14:paraId="02D723DB" w14:textId="32E41FD1" w:rsidR="00472B2A" w:rsidRPr="00327AA0" w:rsidRDefault="00472B2A" w:rsidP="00053B5F">
      <w:pPr>
        <w:pStyle w:val="Heading1"/>
        <w:spacing w:before="0" w:after="0" w:line="360" w:lineRule="auto"/>
        <w:rPr>
          <w:b/>
          <w:bCs/>
          <w:color w:val="000000" w:themeColor="text1"/>
          <w:sz w:val="28"/>
          <w:szCs w:val="28"/>
          <w:lang w:val="en-US"/>
        </w:rPr>
      </w:pPr>
      <w:bookmarkStart w:id="1" w:name="_Toc142937991"/>
      <w:r w:rsidRPr="00327AA0">
        <w:rPr>
          <w:b/>
          <w:bCs/>
          <w:color w:val="000000" w:themeColor="text1"/>
          <w:sz w:val="28"/>
          <w:szCs w:val="28"/>
          <w:lang w:val="en-US"/>
        </w:rPr>
        <w:lastRenderedPageBreak/>
        <w:t>2. Theoretical Framework</w:t>
      </w:r>
      <w:bookmarkEnd w:id="1"/>
      <w:r w:rsidRPr="00327AA0">
        <w:rPr>
          <w:b/>
          <w:bCs/>
          <w:color w:val="000000" w:themeColor="text1"/>
          <w:sz w:val="28"/>
          <w:szCs w:val="28"/>
          <w:lang w:val="en-US"/>
        </w:rPr>
        <w:t xml:space="preserve"> </w:t>
      </w:r>
    </w:p>
    <w:p w14:paraId="128731C6" w14:textId="23B42360" w:rsidR="00472B2A" w:rsidRPr="00327AA0" w:rsidRDefault="00472B2A" w:rsidP="00472B2A">
      <w:pPr>
        <w:spacing w:line="360" w:lineRule="auto"/>
        <w:jc w:val="both"/>
        <w:rPr>
          <w:color w:val="000000" w:themeColor="text1"/>
          <w:lang w:val="en-GB"/>
        </w:rPr>
      </w:pPr>
      <w:r w:rsidRPr="00327AA0">
        <w:rPr>
          <w:color w:val="000000" w:themeColor="text1"/>
          <w:lang w:val="en-GB"/>
        </w:rPr>
        <w:t>This chapter presents the</w:t>
      </w:r>
      <w:r w:rsidR="00C15809" w:rsidRPr="00327AA0">
        <w:rPr>
          <w:color w:val="000000" w:themeColor="text1"/>
          <w:lang w:val="en-GB"/>
        </w:rPr>
        <w:t xml:space="preserve"> integrated</w:t>
      </w:r>
      <w:r w:rsidRPr="00327AA0">
        <w:rPr>
          <w:color w:val="000000" w:themeColor="text1"/>
          <w:lang w:val="en-GB"/>
        </w:rPr>
        <w:t xml:space="preserve"> social constructivist and post-colonial </w:t>
      </w:r>
      <w:r w:rsidR="00C15809" w:rsidRPr="00327AA0">
        <w:rPr>
          <w:color w:val="000000" w:themeColor="text1"/>
          <w:lang w:val="en-GB"/>
        </w:rPr>
        <w:t>approach</w:t>
      </w:r>
      <w:r w:rsidRPr="00327AA0">
        <w:rPr>
          <w:color w:val="000000" w:themeColor="text1"/>
          <w:lang w:val="en-GB"/>
        </w:rPr>
        <w:t xml:space="preserve"> </w:t>
      </w:r>
      <w:r w:rsidR="00C15809" w:rsidRPr="00327AA0">
        <w:rPr>
          <w:color w:val="000000" w:themeColor="text1"/>
          <w:lang w:val="en-GB"/>
        </w:rPr>
        <w:t>which</w:t>
      </w:r>
      <w:r w:rsidRPr="00327AA0">
        <w:rPr>
          <w:color w:val="000000" w:themeColor="text1"/>
          <w:lang w:val="en-GB"/>
        </w:rPr>
        <w:t xml:space="preserve"> will </w:t>
      </w:r>
      <w:r w:rsidR="00C15809" w:rsidRPr="00327AA0">
        <w:rPr>
          <w:color w:val="000000" w:themeColor="text1"/>
          <w:lang w:val="en-GB"/>
        </w:rPr>
        <w:t>be used to</w:t>
      </w:r>
      <w:r w:rsidRPr="00327AA0">
        <w:rPr>
          <w:color w:val="000000" w:themeColor="text1"/>
          <w:lang w:val="en-GB"/>
        </w:rPr>
        <w:t xml:space="preserve"> explain </w:t>
      </w:r>
      <w:r w:rsidR="004062FE" w:rsidRPr="00327AA0">
        <w:rPr>
          <w:color w:val="000000" w:themeColor="text1"/>
          <w:lang w:val="en-GB"/>
        </w:rPr>
        <w:t>the explanandum. This</w:t>
      </w:r>
      <w:r w:rsidRPr="00327AA0">
        <w:rPr>
          <w:color w:val="000000" w:themeColor="text1"/>
          <w:lang w:val="en-GB"/>
        </w:rPr>
        <w:t xml:space="preserve"> chapter is divided into </w:t>
      </w:r>
      <w:r w:rsidR="007E1D2B" w:rsidRPr="00327AA0">
        <w:rPr>
          <w:color w:val="000000" w:themeColor="text1"/>
          <w:lang w:val="en-GB"/>
        </w:rPr>
        <w:t>four</w:t>
      </w:r>
      <w:r w:rsidR="00546AA6" w:rsidRPr="00327AA0">
        <w:rPr>
          <w:color w:val="000000" w:themeColor="text1"/>
          <w:lang w:val="en-GB"/>
        </w:rPr>
        <w:t xml:space="preserve"> </w:t>
      </w:r>
      <w:r w:rsidR="00C4576E" w:rsidRPr="00327AA0">
        <w:rPr>
          <w:color w:val="000000" w:themeColor="text1"/>
          <w:lang w:val="en-GB"/>
        </w:rPr>
        <w:t>parts.</w:t>
      </w:r>
      <w:r w:rsidRPr="00327AA0">
        <w:rPr>
          <w:color w:val="000000" w:themeColor="text1"/>
          <w:lang w:val="en-GB"/>
        </w:rPr>
        <w:t xml:space="preserve"> First, the concept of politicization is explained. Secondly, the two theoretical approaches are presented separately. Thirdly, the new integrated theory </w:t>
      </w:r>
      <w:r w:rsidR="00BC7400" w:rsidRPr="00327AA0">
        <w:rPr>
          <w:i/>
          <w:iCs/>
          <w:color w:val="000000" w:themeColor="text1"/>
          <w:lang w:val="en-GB"/>
        </w:rPr>
        <w:t>The P</w:t>
      </w:r>
      <w:r w:rsidRPr="00327AA0">
        <w:rPr>
          <w:i/>
          <w:iCs/>
          <w:color w:val="000000" w:themeColor="text1"/>
          <w:lang w:val="en-GB"/>
        </w:rPr>
        <w:t>ost-colonial Norm life Cycle Model</w:t>
      </w:r>
      <w:r w:rsidR="00BC7400" w:rsidRPr="00327AA0">
        <w:rPr>
          <w:color w:val="000000" w:themeColor="text1"/>
          <w:lang w:val="en-GB"/>
        </w:rPr>
        <w:t xml:space="preserve"> </w:t>
      </w:r>
      <w:r w:rsidRPr="00327AA0">
        <w:rPr>
          <w:color w:val="000000" w:themeColor="text1"/>
          <w:lang w:val="en-GB"/>
        </w:rPr>
        <w:t>is explained. The chapter concludes with the hypothesised propositions and the theoretical model.</w:t>
      </w:r>
    </w:p>
    <w:p w14:paraId="54CAEA63" w14:textId="77777777" w:rsidR="00E66FDD" w:rsidRPr="00327AA0" w:rsidRDefault="00E66FDD" w:rsidP="00472B2A">
      <w:pPr>
        <w:spacing w:line="360" w:lineRule="auto"/>
        <w:jc w:val="both"/>
        <w:rPr>
          <w:color w:val="000000" w:themeColor="text1"/>
          <w:lang w:val="en-GB"/>
        </w:rPr>
      </w:pPr>
    </w:p>
    <w:p w14:paraId="2D5DC0ED" w14:textId="77777777" w:rsidR="00472B2A" w:rsidRPr="00327AA0" w:rsidRDefault="00472B2A" w:rsidP="00472B2A">
      <w:pPr>
        <w:pStyle w:val="Heading2"/>
        <w:spacing w:before="0" w:line="360" w:lineRule="auto"/>
        <w:rPr>
          <w:rFonts w:ascii="Times New Roman" w:hAnsi="Times New Roman" w:cs="Times New Roman"/>
          <w:b/>
          <w:bCs/>
          <w:color w:val="000000" w:themeColor="text1"/>
          <w:sz w:val="24"/>
          <w:szCs w:val="24"/>
          <w:lang w:val="en-US"/>
        </w:rPr>
      </w:pPr>
      <w:bookmarkStart w:id="2" w:name="_Toc142937992"/>
      <w:r w:rsidRPr="00327AA0">
        <w:rPr>
          <w:rFonts w:ascii="Times New Roman" w:hAnsi="Times New Roman" w:cs="Times New Roman"/>
          <w:b/>
          <w:bCs/>
          <w:color w:val="000000" w:themeColor="text1"/>
          <w:sz w:val="24"/>
          <w:szCs w:val="24"/>
          <w:lang w:val="en-US"/>
        </w:rPr>
        <w:t>2.1 Politicization</w:t>
      </w:r>
      <w:bookmarkEnd w:id="2"/>
      <w:r w:rsidRPr="00327AA0">
        <w:rPr>
          <w:rFonts w:ascii="Times New Roman" w:hAnsi="Times New Roman" w:cs="Times New Roman"/>
          <w:b/>
          <w:bCs/>
          <w:color w:val="000000" w:themeColor="text1"/>
          <w:sz w:val="24"/>
          <w:szCs w:val="24"/>
          <w:lang w:val="en-US"/>
        </w:rPr>
        <w:t xml:space="preserve"> </w:t>
      </w:r>
    </w:p>
    <w:p w14:paraId="00BEFC4C" w14:textId="7DC5A341" w:rsidR="00472B2A" w:rsidRPr="00327AA0" w:rsidRDefault="00BC7400" w:rsidP="00472B2A">
      <w:pPr>
        <w:spacing w:line="360" w:lineRule="auto"/>
        <w:jc w:val="both"/>
        <w:rPr>
          <w:color w:val="000000" w:themeColor="text1"/>
          <w:lang w:val="en-GB"/>
        </w:rPr>
      </w:pPr>
      <w:r w:rsidRPr="00327AA0">
        <w:rPr>
          <w:i/>
          <w:iCs/>
          <w:color w:val="000000" w:themeColor="text1"/>
          <w:lang w:val="en-US"/>
        </w:rPr>
        <w:t>P</w:t>
      </w:r>
      <w:proofErr w:type="spellStart"/>
      <w:r w:rsidR="00472B2A" w:rsidRPr="00327AA0">
        <w:rPr>
          <w:i/>
          <w:iCs/>
          <w:color w:val="000000" w:themeColor="text1"/>
          <w:lang w:val="en-GB"/>
        </w:rPr>
        <w:t>olitici</w:t>
      </w:r>
      <w:r w:rsidR="00461CDD" w:rsidRPr="00327AA0">
        <w:rPr>
          <w:i/>
          <w:iCs/>
          <w:color w:val="000000" w:themeColor="text1"/>
          <w:lang w:val="en-GB"/>
        </w:rPr>
        <w:t>z</w:t>
      </w:r>
      <w:r w:rsidR="00472B2A" w:rsidRPr="00327AA0">
        <w:rPr>
          <w:i/>
          <w:iCs/>
          <w:color w:val="000000" w:themeColor="text1"/>
          <w:lang w:val="en-GB"/>
        </w:rPr>
        <w:t>ation</w:t>
      </w:r>
      <w:proofErr w:type="spellEnd"/>
      <w:r w:rsidR="00472B2A" w:rsidRPr="00327AA0">
        <w:rPr>
          <w:color w:val="000000" w:themeColor="text1"/>
          <w:lang w:val="en-GB"/>
        </w:rPr>
        <w:t xml:space="preserve"> is a concept in political science, which can be understood as the process in which issues or social matters, become subject to political debate, contestation, and engagement</w:t>
      </w:r>
      <w:r w:rsidR="00F11739" w:rsidRPr="00327AA0">
        <w:rPr>
          <w:color w:val="000000" w:themeColor="text1"/>
          <w:lang w:val="en-GB"/>
        </w:rPr>
        <w:t xml:space="preserve"> </w:t>
      </w:r>
      <w:r w:rsidR="00C44A80" w:rsidRPr="00327AA0">
        <w:rPr>
          <w:color w:val="000000" w:themeColor="text1"/>
          <w:lang w:val="en-GB"/>
        </w:rPr>
        <w:t>(</w:t>
      </w:r>
      <w:proofErr w:type="spellStart"/>
      <w:r w:rsidR="00C44A80" w:rsidRPr="00327AA0">
        <w:rPr>
          <w:lang w:val="en-GB"/>
        </w:rPr>
        <w:t>Palonen</w:t>
      </w:r>
      <w:proofErr w:type="spellEnd"/>
      <w:r w:rsidR="00C44A80" w:rsidRPr="00327AA0">
        <w:rPr>
          <w:lang w:val="en-GB"/>
        </w:rPr>
        <w:t xml:space="preserve"> et al 2019; </w:t>
      </w:r>
      <w:proofErr w:type="spellStart"/>
      <w:r w:rsidR="00C44A80" w:rsidRPr="00327AA0">
        <w:rPr>
          <w:lang w:val="en-GB"/>
        </w:rPr>
        <w:t>Palonen</w:t>
      </w:r>
      <w:proofErr w:type="spellEnd"/>
      <w:r w:rsidR="00C44A80" w:rsidRPr="00327AA0">
        <w:rPr>
          <w:lang w:val="en-GB"/>
        </w:rPr>
        <w:t xml:space="preserve"> 2003; </w:t>
      </w:r>
      <w:proofErr w:type="spellStart"/>
      <w:r w:rsidR="00C44A80" w:rsidRPr="00327AA0">
        <w:rPr>
          <w:lang w:val="en-GB"/>
        </w:rPr>
        <w:t>Theerapat</w:t>
      </w:r>
      <w:proofErr w:type="spellEnd"/>
      <w:r w:rsidR="00C44A80" w:rsidRPr="00327AA0">
        <w:rPr>
          <w:lang w:val="en-GB"/>
        </w:rPr>
        <w:t xml:space="preserve"> 2017; </w:t>
      </w:r>
      <w:r w:rsidR="00C44A80" w:rsidRPr="00327AA0">
        <w:rPr>
          <w:color w:val="000000" w:themeColor="text1"/>
          <w:lang w:val="en-GB"/>
        </w:rPr>
        <w:t xml:space="preserve">Tully 2002; Tully 2008; </w:t>
      </w:r>
      <w:proofErr w:type="spellStart"/>
      <w:r w:rsidR="00C44A80" w:rsidRPr="00327AA0">
        <w:rPr>
          <w:lang w:val="en-GB"/>
        </w:rPr>
        <w:t>Zürn</w:t>
      </w:r>
      <w:proofErr w:type="spellEnd"/>
      <w:r w:rsidR="00C44A80" w:rsidRPr="00327AA0">
        <w:rPr>
          <w:lang w:val="en-GB"/>
        </w:rPr>
        <w:t xml:space="preserve"> 2019</w:t>
      </w:r>
      <w:r w:rsidR="00C44A80" w:rsidRPr="00327AA0">
        <w:rPr>
          <w:color w:val="000000" w:themeColor="text1"/>
          <w:lang w:val="en-GB"/>
        </w:rPr>
        <w:t>).</w:t>
      </w:r>
      <w:r w:rsidR="00E23AF7" w:rsidRPr="00327AA0">
        <w:rPr>
          <w:color w:val="000000" w:themeColor="text1"/>
          <w:lang w:val="en-GB"/>
        </w:rPr>
        <w:t xml:space="preserve"> </w:t>
      </w:r>
      <w:r w:rsidR="00472B2A" w:rsidRPr="00327AA0">
        <w:rPr>
          <w:color w:val="000000" w:themeColor="text1"/>
          <w:lang w:val="en-GB"/>
        </w:rPr>
        <w:t xml:space="preserve">The goal of politicization is to influence political processes and outcomes to bring social change (Baumgartner &amp; Jones 2009; Jenkins-Smith </w:t>
      </w:r>
      <w:r w:rsidR="006D20D8" w:rsidRPr="00327AA0">
        <w:rPr>
          <w:color w:val="000000" w:themeColor="text1"/>
          <w:lang w:val="en-GB"/>
        </w:rPr>
        <w:t xml:space="preserve">&amp; Sabatier </w:t>
      </w:r>
      <w:r w:rsidR="00472B2A" w:rsidRPr="00327AA0">
        <w:rPr>
          <w:color w:val="000000" w:themeColor="text1"/>
          <w:lang w:val="en-GB"/>
        </w:rPr>
        <w:t xml:space="preserve">1999; </w:t>
      </w:r>
      <w:proofErr w:type="spellStart"/>
      <w:r w:rsidR="00472B2A" w:rsidRPr="00327AA0">
        <w:rPr>
          <w:color w:val="000000" w:themeColor="text1"/>
          <w:lang w:val="en-GB"/>
        </w:rPr>
        <w:t>Tarrow</w:t>
      </w:r>
      <w:proofErr w:type="spellEnd"/>
      <w:r w:rsidR="00472B2A" w:rsidRPr="00327AA0">
        <w:rPr>
          <w:color w:val="000000" w:themeColor="text1"/>
          <w:lang w:val="en-GB"/>
        </w:rPr>
        <w:t xml:space="preserve"> 2011; Tully 2002</w:t>
      </w:r>
      <w:r w:rsidR="00186FCD" w:rsidRPr="00327AA0">
        <w:rPr>
          <w:color w:val="000000" w:themeColor="text1"/>
          <w:lang w:val="en-GB"/>
        </w:rPr>
        <w:t xml:space="preserve">; </w:t>
      </w:r>
      <w:proofErr w:type="gramStart"/>
      <w:r w:rsidR="00186FCD" w:rsidRPr="00327AA0">
        <w:rPr>
          <w:color w:val="000000" w:themeColor="text1"/>
          <w:lang w:val="en-GB"/>
        </w:rPr>
        <w:t xml:space="preserve">Tully </w:t>
      </w:r>
      <w:r w:rsidR="00472B2A" w:rsidRPr="00327AA0">
        <w:rPr>
          <w:color w:val="000000" w:themeColor="text1"/>
          <w:lang w:val="en-GB"/>
        </w:rPr>
        <w:t xml:space="preserve"> 2008</w:t>
      </w:r>
      <w:proofErr w:type="gramEnd"/>
      <w:r w:rsidR="00472B2A" w:rsidRPr="00327AA0">
        <w:rPr>
          <w:color w:val="000000" w:themeColor="text1"/>
          <w:lang w:val="en-GB"/>
        </w:rPr>
        <w:t>;</w:t>
      </w:r>
      <w:r w:rsidR="00186FCD" w:rsidRPr="00327AA0">
        <w:rPr>
          <w:color w:val="000000" w:themeColor="text1"/>
          <w:lang w:val="en-GB"/>
        </w:rPr>
        <w:t xml:space="preserve"> </w:t>
      </w:r>
      <w:proofErr w:type="spellStart"/>
      <w:r w:rsidR="00472B2A" w:rsidRPr="00327AA0">
        <w:rPr>
          <w:color w:val="000000" w:themeColor="text1"/>
          <w:lang w:val="en-GB"/>
        </w:rPr>
        <w:t>Fierke</w:t>
      </w:r>
      <w:proofErr w:type="spellEnd"/>
      <w:r w:rsidR="00472B2A" w:rsidRPr="00327AA0">
        <w:rPr>
          <w:color w:val="000000" w:themeColor="text1"/>
          <w:lang w:val="en-GB"/>
        </w:rPr>
        <w:t xml:space="preserve"> 2010).</w:t>
      </w:r>
    </w:p>
    <w:p w14:paraId="39E1ABED" w14:textId="77777777" w:rsidR="00472B2A" w:rsidRPr="00327AA0" w:rsidRDefault="00472B2A" w:rsidP="00472B2A">
      <w:pPr>
        <w:spacing w:line="360" w:lineRule="auto"/>
        <w:jc w:val="both"/>
        <w:rPr>
          <w:lang w:val="en-GB"/>
        </w:rPr>
      </w:pPr>
    </w:p>
    <w:p w14:paraId="218D8568" w14:textId="55DD1362" w:rsidR="00472B2A" w:rsidRPr="00327AA0" w:rsidRDefault="003247CF" w:rsidP="00472B2A">
      <w:pPr>
        <w:pStyle w:val="Heading3"/>
        <w:spacing w:line="360" w:lineRule="auto"/>
        <w:rPr>
          <w:rFonts w:ascii="Times New Roman" w:hAnsi="Times New Roman" w:cs="Times New Roman"/>
          <w:i/>
          <w:iCs/>
          <w:color w:val="000000" w:themeColor="text1"/>
          <w:lang w:val="en-US"/>
        </w:rPr>
      </w:pPr>
      <w:bookmarkStart w:id="3" w:name="_Toc142937993"/>
      <w:r w:rsidRPr="00327AA0">
        <w:rPr>
          <w:rFonts w:ascii="Times New Roman" w:hAnsi="Times New Roman" w:cs="Times New Roman"/>
          <w:i/>
          <w:iCs/>
          <w:color w:val="000000" w:themeColor="text1"/>
          <w:lang w:val="en-US"/>
        </w:rPr>
        <w:t xml:space="preserve">2.1.1 </w:t>
      </w:r>
      <w:r w:rsidR="00472B2A" w:rsidRPr="00327AA0">
        <w:rPr>
          <w:rFonts w:ascii="Times New Roman" w:hAnsi="Times New Roman" w:cs="Times New Roman"/>
          <w:i/>
          <w:iCs/>
          <w:color w:val="000000" w:themeColor="text1"/>
          <w:lang w:val="en-US"/>
        </w:rPr>
        <w:t>Indigenous politicization</w:t>
      </w:r>
      <w:bookmarkEnd w:id="3"/>
    </w:p>
    <w:p w14:paraId="4D43B1B6" w14:textId="1BD231C2" w:rsidR="00472B2A" w:rsidRPr="00327AA0" w:rsidRDefault="00461CDD" w:rsidP="00472B2A">
      <w:pPr>
        <w:spacing w:line="360" w:lineRule="auto"/>
        <w:jc w:val="both"/>
        <w:rPr>
          <w:color w:val="000000" w:themeColor="text1"/>
          <w:lang w:val="en-US"/>
        </w:rPr>
      </w:pPr>
      <w:r w:rsidRPr="00327AA0">
        <w:rPr>
          <w:color w:val="000000" w:themeColor="text1"/>
          <w:lang w:val="en-US"/>
        </w:rPr>
        <w:t xml:space="preserve">Politicization by indigenous people can be understood as </w:t>
      </w:r>
      <w:r w:rsidRPr="00327AA0">
        <w:rPr>
          <w:i/>
          <w:iCs/>
          <w:color w:val="000000" w:themeColor="text1"/>
          <w:lang w:val="en-US"/>
        </w:rPr>
        <w:t>indigenous politicization</w:t>
      </w:r>
      <w:r w:rsidRPr="00327AA0">
        <w:rPr>
          <w:color w:val="000000" w:themeColor="text1"/>
          <w:lang w:val="en-US"/>
        </w:rPr>
        <w:t xml:space="preserve">. Although, there is no single universally accepted definition, scholars and literature have provided insights into the concept. Indigenous politicization can be understood as the process in which indigenous people strategically engage in political processes and action to assert their rights of self-determination and address historical injustices and its ongoing impacts </w:t>
      </w:r>
      <w:r w:rsidR="00472B2A" w:rsidRPr="00327AA0">
        <w:rPr>
          <w:color w:val="000000" w:themeColor="text1"/>
          <w:lang w:val="en-US"/>
        </w:rPr>
        <w:t xml:space="preserve">(Alfred &amp; </w:t>
      </w:r>
      <w:proofErr w:type="spellStart"/>
      <w:r w:rsidR="00472B2A" w:rsidRPr="00327AA0">
        <w:rPr>
          <w:color w:val="000000" w:themeColor="text1"/>
          <w:lang w:val="en-US"/>
        </w:rPr>
        <w:t>Corntassel</w:t>
      </w:r>
      <w:proofErr w:type="spellEnd"/>
      <w:r w:rsidR="00472B2A" w:rsidRPr="00327AA0">
        <w:rPr>
          <w:color w:val="000000" w:themeColor="text1"/>
          <w:lang w:val="en-US"/>
        </w:rPr>
        <w:t xml:space="preserve"> 2005; </w:t>
      </w:r>
      <w:proofErr w:type="spellStart"/>
      <w:r w:rsidR="00472B2A" w:rsidRPr="00327AA0">
        <w:rPr>
          <w:color w:val="000000" w:themeColor="text1"/>
          <w:lang w:val="en-US"/>
        </w:rPr>
        <w:t>Coulthard</w:t>
      </w:r>
      <w:proofErr w:type="spellEnd"/>
      <w:r w:rsidR="00472B2A" w:rsidRPr="00327AA0">
        <w:rPr>
          <w:color w:val="000000" w:themeColor="text1"/>
          <w:lang w:val="en-US"/>
        </w:rPr>
        <w:t xml:space="preserve"> 2014; </w:t>
      </w:r>
      <w:proofErr w:type="spellStart"/>
      <w:r w:rsidR="00472B2A" w:rsidRPr="00327AA0">
        <w:rPr>
          <w:color w:val="000000" w:themeColor="text1"/>
          <w:lang w:val="en-US"/>
        </w:rPr>
        <w:t>Niezen</w:t>
      </w:r>
      <w:proofErr w:type="spellEnd"/>
      <w:r w:rsidR="00472B2A" w:rsidRPr="00327AA0">
        <w:rPr>
          <w:color w:val="000000" w:themeColor="text1"/>
          <w:lang w:val="en-US"/>
        </w:rPr>
        <w:t xml:space="preserve"> 2003; Smith 1999).</w:t>
      </w:r>
      <w:r w:rsidRPr="00327AA0">
        <w:rPr>
          <w:color w:val="000000" w:themeColor="text1"/>
          <w:lang w:val="en-US"/>
        </w:rPr>
        <w:t xml:space="preserve"> Furthermore, indigenous politicization frequently centers on seeking recognition as distinct peoples, reclaiming ancestral territories, and pursuing social justice by dismantling systems that perpetuate inequality and discrimination</w:t>
      </w:r>
      <w:r w:rsidR="00472B2A" w:rsidRPr="00327AA0">
        <w:rPr>
          <w:color w:val="000000" w:themeColor="text1"/>
          <w:lang w:val="en-US"/>
        </w:rPr>
        <w:t xml:space="preserve"> (Alfred &amp; </w:t>
      </w:r>
      <w:proofErr w:type="spellStart"/>
      <w:r w:rsidR="00472B2A" w:rsidRPr="00327AA0">
        <w:rPr>
          <w:color w:val="000000" w:themeColor="text1"/>
          <w:lang w:val="en-US"/>
        </w:rPr>
        <w:t>Corntassel</w:t>
      </w:r>
      <w:proofErr w:type="spellEnd"/>
      <w:r w:rsidR="00472B2A" w:rsidRPr="00327AA0">
        <w:rPr>
          <w:color w:val="000000" w:themeColor="text1"/>
          <w:lang w:val="en-US"/>
        </w:rPr>
        <w:t xml:space="preserve"> 2005; </w:t>
      </w:r>
      <w:proofErr w:type="spellStart"/>
      <w:r w:rsidR="00472B2A" w:rsidRPr="00327AA0">
        <w:rPr>
          <w:color w:val="000000" w:themeColor="text1"/>
          <w:lang w:val="en-US"/>
        </w:rPr>
        <w:t>Coulthard</w:t>
      </w:r>
      <w:proofErr w:type="spellEnd"/>
      <w:r w:rsidR="00472B2A" w:rsidRPr="00327AA0">
        <w:rPr>
          <w:color w:val="000000" w:themeColor="text1"/>
          <w:lang w:val="en-US"/>
        </w:rPr>
        <w:t xml:space="preserve"> 2014; </w:t>
      </w:r>
      <w:proofErr w:type="spellStart"/>
      <w:r w:rsidR="00472B2A" w:rsidRPr="00327AA0">
        <w:rPr>
          <w:color w:val="000000" w:themeColor="text1"/>
          <w:lang w:val="en-US"/>
        </w:rPr>
        <w:t>Niezen</w:t>
      </w:r>
      <w:proofErr w:type="spellEnd"/>
      <w:r w:rsidR="00472B2A" w:rsidRPr="00327AA0">
        <w:rPr>
          <w:color w:val="000000" w:themeColor="text1"/>
          <w:lang w:val="en-US"/>
        </w:rPr>
        <w:t xml:space="preserve"> 2003; Smith, 1999). </w:t>
      </w:r>
    </w:p>
    <w:p w14:paraId="39055F2C" w14:textId="77777777" w:rsidR="00472B2A" w:rsidRPr="00327AA0" w:rsidRDefault="00472B2A" w:rsidP="00472B2A">
      <w:pPr>
        <w:spacing w:line="360" w:lineRule="auto"/>
        <w:jc w:val="both"/>
        <w:rPr>
          <w:color w:val="000000" w:themeColor="text1"/>
          <w:lang w:val="en-US"/>
        </w:rPr>
      </w:pPr>
    </w:p>
    <w:p w14:paraId="0EF78BD8" w14:textId="08F91237" w:rsidR="002D17E3" w:rsidRPr="00327AA0" w:rsidRDefault="002D17E3" w:rsidP="00472B2A">
      <w:pPr>
        <w:spacing w:line="360" w:lineRule="auto"/>
        <w:jc w:val="both"/>
        <w:rPr>
          <w:color w:val="000000" w:themeColor="text1"/>
          <w:lang w:val="en-GB"/>
        </w:rPr>
      </w:pPr>
      <w:r w:rsidRPr="00327AA0">
        <w:rPr>
          <w:color w:val="000000" w:themeColor="text1"/>
          <w:lang w:val="en-US"/>
        </w:rPr>
        <w:t xml:space="preserve">Furthermore, indigenous politicization could take place at several levels, illustrated in Table 2.1 below (Alfred &amp; </w:t>
      </w:r>
      <w:proofErr w:type="spellStart"/>
      <w:r w:rsidRPr="00327AA0">
        <w:rPr>
          <w:color w:val="000000" w:themeColor="text1"/>
          <w:lang w:val="en-US"/>
        </w:rPr>
        <w:t>Corntassel</w:t>
      </w:r>
      <w:proofErr w:type="spellEnd"/>
      <w:r w:rsidRPr="00327AA0">
        <w:rPr>
          <w:color w:val="000000" w:themeColor="text1"/>
          <w:lang w:val="en-US"/>
        </w:rPr>
        <w:t xml:space="preserve"> 2005; </w:t>
      </w:r>
      <w:proofErr w:type="spellStart"/>
      <w:r w:rsidRPr="00327AA0">
        <w:rPr>
          <w:color w:val="000000" w:themeColor="text1"/>
          <w:lang w:val="en-US"/>
        </w:rPr>
        <w:t>Coulthard</w:t>
      </w:r>
      <w:proofErr w:type="spellEnd"/>
      <w:r w:rsidRPr="00327AA0">
        <w:rPr>
          <w:color w:val="000000" w:themeColor="text1"/>
          <w:lang w:val="en-US"/>
        </w:rPr>
        <w:t xml:space="preserve"> 2014; </w:t>
      </w:r>
      <w:proofErr w:type="spellStart"/>
      <w:r w:rsidRPr="00327AA0">
        <w:rPr>
          <w:color w:val="000000" w:themeColor="text1"/>
          <w:lang w:val="en-US"/>
        </w:rPr>
        <w:t>Niezen</w:t>
      </w:r>
      <w:proofErr w:type="spellEnd"/>
      <w:r w:rsidRPr="00327AA0">
        <w:rPr>
          <w:color w:val="000000" w:themeColor="text1"/>
          <w:lang w:val="en-US"/>
        </w:rPr>
        <w:t xml:space="preserve"> 2003; Smith 1999). </w:t>
      </w:r>
      <w:r w:rsidR="00472B2A" w:rsidRPr="00327AA0">
        <w:rPr>
          <w:color w:val="000000" w:themeColor="text1"/>
          <w:lang w:val="en-US"/>
        </w:rPr>
        <w:t xml:space="preserve">Indigenous </w:t>
      </w:r>
      <w:r w:rsidR="00461CDD" w:rsidRPr="00327AA0">
        <w:rPr>
          <w:color w:val="000000" w:themeColor="text1"/>
          <w:lang w:val="en-US"/>
        </w:rPr>
        <w:t xml:space="preserve">politicization </w:t>
      </w:r>
      <w:r w:rsidR="009C3413" w:rsidRPr="00327AA0">
        <w:rPr>
          <w:color w:val="000000" w:themeColor="text1"/>
          <w:lang w:val="en-US"/>
        </w:rPr>
        <w:t>frequently</w:t>
      </w:r>
      <w:r w:rsidR="00461CDD" w:rsidRPr="00327AA0">
        <w:rPr>
          <w:color w:val="000000" w:themeColor="text1"/>
          <w:lang w:val="en-US"/>
        </w:rPr>
        <w:t xml:space="preserve"> </w:t>
      </w:r>
      <w:r w:rsidR="009C3413" w:rsidRPr="00327AA0">
        <w:rPr>
          <w:color w:val="000000" w:themeColor="text1"/>
          <w:lang w:val="en-US"/>
        </w:rPr>
        <w:t>originates</w:t>
      </w:r>
      <w:r w:rsidR="00461CDD" w:rsidRPr="00327AA0">
        <w:rPr>
          <w:color w:val="000000" w:themeColor="text1"/>
          <w:lang w:val="en-US"/>
        </w:rPr>
        <w:t xml:space="preserve"> at the grassroot level</w:t>
      </w:r>
      <w:r w:rsidRPr="00327AA0">
        <w:rPr>
          <w:color w:val="000000" w:themeColor="text1"/>
          <w:lang w:val="en-US"/>
        </w:rPr>
        <w:t xml:space="preserve"> consisting of local communities that start to </w:t>
      </w:r>
      <w:r w:rsidR="0011433D" w:rsidRPr="00327AA0">
        <w:rPr>
          <w:color w:val="000000" w:themeColor="text1"/>
          <w:lang w:val="en-US"/>
        </w:rPr>
        <w:t>address</w:t>
      </w:r>
      <w:r w:rsidRPr="00327AA0">
        <w:rPr>
          <w:color w:val="000000" w:themeColor="text1"/>
          <w:lang w:val="en-US"/>
        </w:rPr>
        <w:t xml:space="preserve"> local issues and their indigenous rights. This could extend to the regional and national and</w:t>
      </w:r>
      <w:r w:rsidR="009C3413" w:rsidRPr="00327AA0">
        <w:rPr>
          <w:color w:val="000000" w:themeColor="text1"/>
          <w:lang w:val="en-US"/>
        </w:rPr>
        <w:t xml:space="preserve"> international levels, as </w:t>
      </w:r>
      <w:r w:rsidR="006135D9" w:rsidRPr="00327AA0">
        <w:rPr>
          <w:color w:val="000000" w:themeColor="text1"/>
          <w:lang w:val="en-US"/>
        </w:rPr>
        <w:t xml:space="preserve">indigenous </w:t>
      </w:r>
      <w:r w:rsidR="00472B2A" w:rsidRPr="00327AA0">
        <w:rPr>
          <w:color w:val="000000" w:themeColor="text1"/>
          <w:lang w:val="en-US"/>
        </w:rPr>
        <w:t xml:space="preserve">groups </w:t>
      </w:r>
      <w:r w:rsidR="00A95F27" w:rsidRPr="00327AA0">
        <w:rPr>
          <w:color w:val="000000" w:themeColor="text1"/>
          <w:lang w:val="en-US"/>
        </w:rPr>
        <w:t>often</w:t>
      </w:r>
      <w:r w:rsidR="0076089E" w:rsidRPr="00327AA0">
        <w:rPr>
          <w:color w:val="000000" w:themeColor="text1"/>
          <w:lang w:val="en-US"/>
        </w:rPr>
        <w:t xml:space="preserve"> </w:t>
      </w:r>
      <w:r w:rsidR="0011433D" w:rsidRPr="00327AA0">
        <w:rPr>
          <w:color w:val="000000" w:themeColor="text1"/>
          <w:lang w:val="en-US"/>
        </w:rPr>
        <w:t>unite,</w:t>
      </w:r>
      <w:r w:rsidR="0076089E" w:rsidRPr="00327AA0">
        <w:rPr>
          <w:color w:val="000000" w:themeColor="text1"/>
          <w:lang w:val="en-US"/>
        </w:rPr>
        <w:t xml:space="preserve"> </w:t>
      </w:r>
      <w:r w:rsidR="005E0311" w:rsidRPr="00327AA0">
        <w:rPr>
          <w:color w:val="000000" w:themeColor="text1"/>
          <w:lang w:val="en-US"/>
        </w:rPr>
        <w:t>supported by their</w:t>
      </w:r>
      <w:r w:rsidR="00461CDD" w:rsidRPr="00327AA0">
        <w:rPr>
          <w:color w:val="000000" w:themeColor="text1"/>
          <w:lang w:val="en-US"/>
        </w:rPr>
        <w:t xml:space="preserve"> shared disadvantage and collective </w:t>
      </w:r>
      <w:r w:rsidR="009C3413" w:rsidRPr="00327AA0">
        <w:rPr>
          <w:color w:val="000000" w:themeColor="text1"/>
          <w:lang w:val="en-US"/>
        </w:rPr>
        <w:t>pursuit of</w:t>
      </w:r>
      <w:r w:rsidR="00461CDD" w:rsidRPr="00327AA0">
        <w:rPr>
          <w:color w:val="000000" w:themeColor="text1"/>
          <w:lang w:val="en-US"/>
        </w:rPr>
        <w:t xml:space="preserve"> rights</w:t>
      </w:r>
      <w:r w:rsidR="009C3413" w:rsidRPr="00327AA0">
        <w:rPr>
          <w:color w:val="000000" w:themeColor="text1"/>
          <w:lang w:val="en-US"/>
        </w:rPr>
        <w:t xml:space="preserve"> and recognition</w:t>
      </w:r>
      <w:r w:rsidR="00461CDD" w:rsidRPr="00327AA0">
        <w:rPr>
          <w:color w:val="000000" w:themeColor="text1"/>
          <w:lang w:val="en-US"/>
        </w:rPr>
        <w:t xml:space="preserve"> </w:t>
      </w:r>
      <w:r w:rsidR="00CE6C8A" w:rsidRPr="00327AA0">
        <w:rPr>
          <w:color w:val="000000" w:themeColor="text1"/>
          <w:lang w:val="en-US"/>
        </w:rPr>
        <w:t>(</w:t>
      </w:r>
      <w:r w:rsidR="0076089E" w:rsidRPr="00327AA0">
        <w:rPr>
          <w:lang w:val="en-GB"/>
        </w:rPr>
        <w:t xml:space="preserve">Keck &amp; </w:t>
      </w:r>
      <w:proofErr w:type="spellStart"/>
      <w:r w:rsidR="0076089E" w:rsidRPr="00327AA0">
        <w:rPr>
          <w:color w:val="000000" w:themeColor="text1"/>
          <w:lang w:val="en-GB"/>
        </w:rPr>
        <w:t>Sikkink</w:t>
      </w:r>
      <w:proofErr w:type="spellEnd"/>
      <w:r w:rsidR="00CE6C8A" w:rsidRPr="00327AA0">
        <w:rPr>
          <w:color w:val="000000" w:themeColor="text1"/>
          <w:lang w:val="en-GB"/>
        </w:rPr>
        <w:t xml:space="preserve"> </w:t>
      </w:r>
      <w:r w:rsidR="0076089E" w:rsidRPr="00327AA0">
        <w:rPr>
          <w:color w:val="000000" w:themeColor="text1"/>
          <w:lang w:val="en-GB"/>
        </w:rPr>
        <w:t>1998).</w:t>
      </w:r>
      <w:r w:rsidRPr="00327AA0">
        <w:rPr>
          <w:color w:val="000000" w:themeColor="text1"/>
          <w:lang w:val="en-GB"/>
        </w:rPr>
        <w:t xml:space="preserve"> </w:t>
      </w:r>
    </w:p>
    <w:p w14:paraId="654D4057" w14:textId="77777777" w:rsidR="002D17E3" w:rsidRPr="00327AA0" w:rsidRDefault="002D17E3" w:rsidP="00472B2A">
      <w:pPr>
        <w:spacing w:line="360" w:lineRule="auto"/>
        <w:jc w:val="both"/>
        <w:rPr>
          <w:color w:val="000000" w:themeColor="text1"/>
          <w:lang w:val="en-GB"/>
        </w:rPr>
      </w:pPr>
    </w:p>
    <w:p w14:paraId="3376FC30" w14:textId="77777777" w:rsidR="009C3413" w:rsidRPr="00327AA0" w:rsidRDefault="009C3413" w:rsidP="00472B2A">
      <w:pPr>
        <w:spacing w:line="360" w:lineRule="auto"/>
        <w:jc w:val="both"/>
        <w:rPr>
          <w:color w:val="000000" w:themeColor="text1"/>
          <w:lang w:val="en-US"/>
        </w:rPr>
      </w:pPr>
    </w:p>
    <w:p w14:paraId="1B7D1F14" w14:textId="7CE14C1C" w:rsidR="00472B2A" w:rsidRPr="00327AA0" w:rsidRDefault="00472B2A" w:rsidP="00472B2A">
      <w:pPr>
        <w:spacing w:line="360" w:lineRule="auto"/>
        <w:jc w:val="center"/>
        <w:rPr>
          <w:lang w:val="en-GB"/>
        </w:rPr>
      </w:pPr>
      <w:r w:rsidRPr="00327AA0">
        <w:rPr>
          <w:b/>
          <w:bCs/>
          <w:lang w:val="en-GB"/>
        </w:rPr>
        <w:t>Table 2.</w:t>
      </w:r>
      <w:r w:rsidR="009E10B7" w:rsidRPr="00327AA0">
        <w:rPr>
          <w:b/>
          <w:bCs/>
          <w:lang w:val="en-GB"/>
        </w:rPr>
        <w:t xml:space="preserve">1 </w:t>
      </w:r>
      <w:r w:rsidRPr="00327AA0">
        <w:rPr>
          <w:lang w:val="en-GB"/>
        </w:rPr>
        <w:t>Levels of indigenous politicization</w:t>
      </w:r>
    </w:p>
    <w:tbl>
      <w:tblPr>
        <w:tblStyle w:val="TableGrid"/>
        <w:tblW w:w="8788" w:type="dxa"/>
        <w:tblInd w:w="279" w:type="dxa"/>
        <w:tblBorders>
          <w:bottom w:val="single" w:sz="4" w:space="0" w:color="5B9BD5" w:themeColor="accent5"/>
        </w:tblBorders>
        <w:tblLook w:val="04A0" w:firstRow="1" w:lastRow="0" w:firstColumn="1" w:lastColumn="0" w:noHBand="0" w:noVBand="1"/>
      </w:tblPr>
      <w:tblGrid>
        <w:gridCol w:w="2835"/>
        <w:gridCol w:w="5953"/>
      </w:tblGrid>
      <w:tr w:rsidR="00D73303" w:rsidRPr="00327AA0" w14:paraId="6FE3BE36" w14:textId="77777777" w:rsidTr="008D3552">
        <w:tc>
          <w:tcPr>
            <w:tcW w:w="2835" w:type="dxa"/>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auto" w:fill="5B9BD5"/>
          </w:tcPr>
          <w:p w14:paraId="65800AF1" w14:textId="72CB74AC" w:rsidR="00D73303" w:rsidRPr="00327AA0" w:rsidRDefault="00D73303" w:rsidP="00CC3106">
            <w:pPr>
              <w:spacing w:line="360" w:lineRule="auto"/>
              <w:rPr>
                <w:b/>
                <w:bCs/>
                <w:color w:val="FFFFFF" w:themeColor="background1"/>
                <w:sz w:val="22"/>
                <w:szCs w:val="22"/>
                <w:lang w:val="en-US"/>
              </w:rPr>
            </w:pPr>
            <w:r w:rsidRPr="00327AA0">
              <w:rPr>
                <w:b/>
                <w:bCs/>
                <w:color w:val="FFFFFF" w:themeColor="background1"/>
                <w:sz w:val="22"/>
                <w:szCs w:val="22"/>
                <w:lang w:val="en-US"/>
              </w:rPr>
              <w:t>Levels of indigenous politicization</w:t>
            </w:r>
          </w:p>
        </w:tc>
        <w:tc>
          <w:tcPr>
            <w:tcW w:w="5953" w:type="dxa"/>
            <w:tcBorders>
              <w:top w:val="single" w:sz="4" w:space="0" w:color="5B9BD5"/>
              <w:left w:val="single" w:sz="4" w:space="0" w:color="5B9BD5" w:themeColor="accent5"/>
              <w:bottom w:val="single" w:sz="4" w:space="0" w:color="5B9BD5"/>
              <w:right w:val="single" w:sz="4" w:space="0" w:color="5B9BD5" w:themeColor="accent5"/>
            </w:tcBorders>
            <w:shd w:val="clear" w:color="auto" w:fill="5B9BD5"/>
          </w:tcPr>
          <w:p w14:paraId="7C309C29" w14:textId="75A9EEFE" w:rsidR="00D73303" w:rsidRPr="00327AA0" w:rsidRDefault="00D73303" w:rsidP="00CC3106">
            <w:pPr>
              <w:spacing w:line="360" w:lineRule="auto"/>
              <w:jc w:val="both"/>
              <w:rPr>
                <w:b/>
                <w:bCs/>
                <w:color w:val="FFFFFF" w:themeColor="background1"/>
                <w:sz w:val="22"/>
                <w:szCs w:val="22"/>
                <w:lang w:val="en-US"/>
              </w:rPr>
            </w:pPr>
            <w:r w:rsidRPr="00327AA0">
              <w:rPr>
                <w:b/>
                <w:bCs/>
                <w:color w:val="FFFFFF" w:themeColor="background1"/>
                <w:sz w:val="22"/>
                <w:szCs w:val="22"/>
                <w:lang w:val="en-US"/>
              </w:rPr>
              <w:t>Indigenous politicization</w:t>
            </w:r>
          </w:p>
        </w:tc>
      </w:tr>
      <w:tr w:rsidR="00472B2A" w:rsidRPr="00327AA0" w14:paraId="6BC208E7" w14:textId="77777777" w:rsidTr="008D3552">
        <w:tc>
          <w:tcPr>
            <w:tcW w:w="2835" w:type="dxa"/>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auto" w:fill="DEEBF7"/>
          </w:tcPr>
          <w:p w14:paraId="783D6EA6" w14:textId="543B3B96" w:rsidR="00472B2A" w:rsidRPr="00327AA0" w:rsidRDefault="00873217" w:rsidP="00CC3106">
            <w:pPr>
              <w:spacing w:line="360" w:lineRule="auto"/>
              <w:rPr>
                <w:b/>
                <w:bCs/>
                <w:i/>
                <w:iCs/>
                <w:color w:val="000000" w:themeColor="text1"/>
                <w:sz w:val="22"/>
                <w:szCs w:val="22"/>
                <w:lang w:val="en-US"/>
              </w:rPr>
            </w:pPr>
            <w:r w:rsidRPr="00327AA0">
              <w:rPr>
                <w:b/>
                <w:bCs/>
                <w:i/>
                <w:iCs/>
                <w:color w:val="000000" w:themeColor="text1"/>
                <w:sz w:val="22"/>
                <w:szCs w:val="22"/>
                <w:lang w:val="en-US"/>
              </w:rPr>
              <w:t>I</w:t>
            </w:r>
            <w:r w:rsidR="00472B2A" w:rsidRPr="00327AA0">
              <w:rPr>
                <w:b/>
                <w:bCs/>
                <w:i/>
                <w:iCs/>
                <w:color w:val="000000" w:themeColor="text1"/>
                <w:sz w:val="22"/>
                <w:szCs w:val="22"/>
                <w:lang w:val="en-US"/>
              </w:rPr>
              <w:t>ndividual community level</w:t>
            </w:r>
          </w:p>
        </w:tc>
        <w:tc>
          <w:tcPr>
            <w:tcW w:w="5953" w:type="dxa"/>
            <w:tcBorders>
              <w:top w:val="single" w:sz="4" w:space="0" w:color="5B9BD5"/>
              <w:left w:val="single" w:sz="4" w:space="0" w:color="5B9BD5" w:themeColor="accent5"/>
              <w:bottom w:val="single" w:sz="4" w:space="0" w:color="5B9BD5"/>
              <w:right w:val="single" w:sz="4" w:space="0" w:color="5B9BD5" w:themeColor="accent5"/>
            </w:tcBorders>
            <w:shd w:val="clear" w:color="auto" w:fill="DEEBF7"/>
          </w:tcPr>
          <w:p w14:paraId="67CAD7B4" w14:textId="29D93494" w:rsidR="00472B2A" w:rsidRPr="00327AA0" w:rsidRDefault="002D1DB5" w:rsidP="00CC3106">
            <w:pPr>
              <w:spacing w:line="360" w:lineRule="auto"/>
              <w:jc w:val="both"/>
              <w:rPr>
                <w:color w:val="000000" w:themeColor="text1"/>
                <w:sz w:val="22"/>
                <w:szCs w:val="22"/>
                <w:lang w:val="en-US"/>
              </w:rPr>
            </w:pPr>
            <w:r w:rsidRPr="00327AA0">
              <w:rPr>
                <w:color w:val="000000" w:themeColor="text1"/>
                <w:sz w:val="22"/>
                <w:szCs w:val="22"/>
                <w:lang w:val="en-US"/>
              </w:rPr>
              <w:t xml:space="preserve">Indigenous people start to address </w:t>
            </w:r>
            <w:r w:rsidR="00472B2A" w:rsidRPr="00327AA0">
              <w:rPr>
                <w:color w:val="000000" w:themeColor="text1"/>
                <w:sz w:val="22"/>
                <w:szCs w:val="22"/>
                <w:lang w:val="en-US"/>
              </w:rPr>
              <w:t xml:space="preserve">local issues, assert indigenous </w:t>
            </w:r>
            <w:r w:rsidR="00D73303" w:rsidRPr="00327AA0">
              <w:rPr>
                <w:color w:val="000000" w:themeColor="text1"/>
                <w:sz w:val="22"/>
                <w:szCs w:val="22"/>
                <w:lang w:val="en-US"/>
              </w:rPr>
              <w:t>rights,</w:t>
            </w:r>
            <w:r w:rsidR="00472B2A" w:rsidRPr="00327AA0">
              <w:rPr>
                <w:color w:val="000000" w:themeColor="text1"/>
                <w:sz w:val="22"/>
                <w:szCs w:val="22"/>
                <w:lang w:val="en-US"/>
              </w:rPr>
              <w:t xml:space="preserve"> and advocat</w:t>
            </w:r>
            <w:r w:rsidRPr="00327AA0">
              <w:rPr>
                <w:color w:val="000000" w:themeColor="text1"/>
                <w:sz w:val="22"/>
                <w:szCs w:val="22"/>
                <w:lang w:val="en-US"/>
              </w:rPr>
              <w:t>e</w:t>
            </w:r>
            <w:r w:rsidR="00D73303" w:rsidRPr="00327AA0">
              <w:rPr>
                <w:color w:val="000000" w:themeColor="text1"/>
                <w:sz w:val="22"/>
                <w:szCs w:val="22"/>
                <w:lang w:val="en-US"/>
              </w:rPr>
              <w:t xml:space="preserve"> </w:t>
            </w:r>
            <w:r w:rsidR="00472B2A" w:rsidRPr="00327AA0">
              <w:rPr>
                <w:color w:val="000000" w:themeColor="text1"/>
                <w:sz w:val="22"/>
                <w:szCs w:val="22"/>
                <w:lang w:val="en-US"/>
              </w:rPr>
              <w:t>for self-determination</w:t>
            </w:r>
          </w:p>
        </w:tc>
      </w:tr>
      <w:tr w:rsidR="00472B2A" w:rsidRPr="00327AA0" w14:paraId="27DB42AE" w14:textId="77777777" w:rsidTr="008D3552">
        <w:tc>
          <w:tcPr>
            <w:tcW w:w="2835" w:type="dxa"/>
            <w:tcBorders>
              <w:top w:val="single" w:sz="4" w:space="0" w:color="5B9BD5" w:themeColor="accent5"/>
              <w:left w:val="single" w:sz="4" w:space="0" w:color="5B9BD5" w:themeColor="accent5"/>
              <w:bottom w:val="single" w:sz="4" w:space="0" w:color="5B9BD5" w:themeColor="accent5"/>
              <w:right w:val="single" w:sz="4" w:space="0" w:color="5B9BD5" w:themeColor="accent5"/>
            </w:tcBorders>
          </w:tcPr>
          <w:p w14:paraId="0DDC7112" w14:textId="77777777" w:rsidR="00472B2A" w:rsidRPr="00327AA0" w:rsidRDefault="00472B2A" w:rsidP="00CC3106">
            <w:pPr>
              <w:spacing w:line="360" w:lineRule="auto"/>
              <w:rPr>
                <w:b/>
                <w:bCs/>
                <w:i/>
                <w:iCs/>
                <w:color w:val="000000" w:themeColor="text1"/>
                <w:sz w:val="22"/>
                <w:szCs w:val="22"/>
                <w:lang w:val="en-US"/>
              </w:rPr>
            </w:pPr>
            <w:r w:rsidRPr="00327AA0">
              <w:rPr>
                <w:b/>
                <w:bCs/>
                <w:i/>
                <w:iCs/>
                <w:color w:val="000000" w:themeColor="text1"/>
                <w:sz w:val="22"/>
                <w:szCs w:val="22"/>
                <w:lang w:val="en-US"/>
              </w:rPr>
              <w:t>Regional and national level</w:t>
            </w:r>
          </w:p>
        </w:tc>
        <w:tc>
          <w:tcPr>
            <w:tcW w:w="5953" w:type="dxa"/>
            <w:tcBorders>
              <w:top w:val="single" w:sz="4" w:space="0" w:color="5B9BD5"/>
              <w:left w:val="single" w:sz="4" w:space="0" w:color="5B9BD5" w:themeColor="accent5"/>
              <w:bottom w:val="single" w:sz="4" w:space="0" w:color="5B9BD5"/>
              <w:right w:val="single" w:sz="4" w:space="0" w:color="5B9BD5" w:themeColor="accent5"/>
            </w:tcBorders>
          </w:tcPr>
          <w:p w14:paraId="5CEA696C" w14:textId="3400B85F" w:rsidR="00472B2A" w:rsidRPr="00327AA0" w:rsidRDefault="001E494F" w:rsidP="00CC3106">
            <w:pPr>
              <w:spacing w:line="360" w:lineRule="auto"/>
              <w:jc w:val="both"/>
              <w:rPr>
                <w:color w:val="000000" w:themeColor="text1"/>
                <w:sz w:val="22"/>
                <w:szCs w:val="22"/>
                <w:lang w:val="en-US"/>
              </w:rPr>
            </w:pPr>
            <w:r w:rsidRPr="00327AA0">
              <w:rPr>
                <w:color w:val="000000" w:themeColor="text1"/>
                <w:sz w:val="22"/>
                <w:szCs w:val="22"/>
                <w:lang w:val="en-US"/>
              </w:rPr>
              <w:t xml:space="preserve">Indigenous </w:t>
            </w:r>
            <w:r w:rsidR="002D1DB5" w:rsidRPr="00327AA0">
              <w:rPr>
                <w:color w:val="000000" w:themeColor="text1"/>
                <w:sz w:val="22"/>
                <w:szCs w:val="22"/>
                <w:lang w:val="en-US"/>
              </w:rPr>
              <w:t>people</w:t>
            </w:r>
            <w:r w:rsidRPr="00327AA0">
              <w:rPr>
                <w:color w:val="000000" w:themeColor="text1"/>
                <w:sz w:val="22"/>
                <w:szCs w:val="22"/>
                <w:lang w:val="en-US"/>
              </w:rPr>
              <w:t xml:space="preserve"> start to coordinate </w:t>
            </w:r>
            <w:r w:rsidR="0098175D" w:rsidRPr="00327AA0">
              <w:rPr>
                <w:color w:val="000000" w:themeColor="text1"/>
                <w:sz w:val="22"/>
                <w:szCs w:val="22"/>
                <w:lang w:val="en-US"/>
              </w:rPr>
              <w:t>efforts</w:t>
            </w:r>
            <w:r w:rsidRPr="00327AA0">
              <w:rPr>
                <w:color w:val="000000" w:themeColor="text1"/>
                <w:sz w:val="22"/>
                <w:szCs w:val="22"/>
                <w:lang w:val="en-US"/>
              </w:rPr>
              <w:t xml:space="preserve">. Furthermore, they advocate for collective rights, and interacting with the regional and national government </w:t>
            </w:r>
          </w:p>
        </w:tc>
      </w:tr>
      <w:tr w:rsidR="00472B2A" w:rsidRPr="00327AA0" w14:paraId="421721BB" w14:textId="77777777" w:rsidTr="008D3552">
        <w:tc>
          <w:tcPr>
            <w:tcW w:w="2835" w:type="dxa"/>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auto" w:fill="DEEBF7"/>
          </w:tcPr>
          <w:p w14:paraId="2199DD03" w14:textId="77777777" w:rsidR="00472B2A" w:rsidRPr="00327AA0" w:rsidRDefault="00472B2A" w:rsidP="00CC3106">
            <w:pPr>
              <w:spacing w:line="360" w:lineRule="auto"/>
              <w:rPr>
                <w:b/>
                <w:bCs/>
                <w:i/>
                <w:iCs/>
                <w:color w:val="000000" w:themeColor="text1"/>
                <w:sz w:val="22"/>
                <w:szCs w:val="22"/>
                <w:lang w:val="en-US"/>
              </w:rPr>
            </w:pPr>
            <w:r w:rsidRPr="00327AA0">
              <w:rPr>
                <w:b/>
                <w:bCs/>
                <w:i/>
                <w:iCs/>
                <w:color w:val="000000" w:themeColor="text1"/>
                <w:sz w:val="22"/>
                <w:szCs w:val="22"/>
                <w:lang w:val="en-US"/>
              </w:rPr>
              <w:t>International level</w:t>
            </w:r>
          </w:p>
        </w:tc>
        <w:tc>
          <w:tcPr>
            <w:tcW w:w="5953" w:type="dxa"/>
            <w:tcBorders>
              <w:top w:val="single" w:sz="4" w:space="0" w:color="5B9BD5"/>
              <w:left w:val="single" w:sz="4" w:space="0" w:color="5B9BD5" w:themeColor="accent5"/>
              <w:bottom w:val="single" w:sz="4" w:space="0" w:color="5B9BD5"/>
              <w:right w:val="single" w:sz="4" w:space="0" w:color="5B9BD5" w:themeColor="accent5"/>
            </w:tcBorders>
            <w:shd w:val="clear" w:color="auto" w:fill="DEEBF7"/>
          </w:tcPr>
          <w:p w14:paraId="26C080BA" w14:textId="294E0FD0" w:rsidR="00472B2A" w:rsidRPr="00327AA0" w:rsidRDefault="001E494F" w:rsidP="00CC3106">
            <w:pPr>
              <w:spacing w:line="360" w:lineRule="auto"/>
              <w:jc w:val="both"/>
              <w:rPr>
                <w:color w:val="FF0000"/>
                <w:sz w:val="22"/>
                <w:szCs w:val="22"/>
                <w:lang w:val="en-US"/>
              </w:rPr>
            </w:pPr>
            <w:r w:rsidRPr="00327AA0">
              <w:rPr>
                <w:color w:val="000000" w:themeColor="text1"/>
                <w:sz w:val="22"/>
                <w:szCs w:val="22"/>
                <w:lang w:val="en-US"/>
              </w:rPr>
              <w:t xml:space="preserve">Indigenous </w:t>
            </w:r>
            <w:r w:rsidR="002D1DB5" w:rsidRPr="00327AA0">
              <w:rPr>
                <w:color w:val="000000" w:themeColor="text1"/>
                <w:sz w:val="22"/>
                <w:szCs w:val="22"/>
                <w:lang w:val="en-US"/>
              </w:rPr>
              <w:t>people</w:t>
            </w:r>
            <w:r w:rsidRPr="00327AA0">
              <w:rPr>
                <w:color w:val="000000" w:themeColor="text1"/>
                <w:sz w:val="22"/>
                <w:szCs w:val="22"/>
                <w:lang w:val="en-US"/>
              </w:rPr>
              <w:t xml:space="preserve"> address shared challenges, exchange information and resources, and enhance political influence through transnational alliances and international forums, such as the United Nations (UN)</w:t>
            </w:r>
          </w:p>
        </w:tc>
      </w:tr>
      <w:tr w:rsidR="00472B2A" w:rsidRPr="00327AA0" w14:paraId="70D36293" w14:textId="77777777" w:rsidTr="008D3552">
        <w:tc>
          <w:tcPr>
            <w:tcW w:w="2835" w:type="dxa"/>
            <w:tcBorders>
              <w:top w:val="single" w:sz="4" w:space="0" w:color="5B9BD5" w:themeColor="accent5"/>
              <w:left w:val="single" w:sz="4" w:space="0" w:color="5B9BD5" w:themeColor="accent5"/>
              <w:right w:val="single" w:sz="4" w:space="0" w:color="5B9BD5" w:themeColor="accent5"/>
            </w:tcBorders>
          </w:tcPr>
          <w:p w14:paraId="0C75EBB0" w14:textId="77777777" w:rsidR="00472B2A" w:rsidRPr="00327AA0" w:rsidRDefault="00472B2A" w:rsidP="00CC3106">
            <w:pPr>
              <w:spacing w:line="360" w:lineRule="auto"/>
              <w:rPr>
                <w:b/>
                <w:bCs/>
                <w:i/>
                <w:iCs/>
                <w:color w:val="000000" w:themeColor="text1"/>
                <w:sz w:val="22"/>
                <w:szCs w:val="22"/>
                <w:lang w:val="en-US"/>
              </w:rPr>
            </w:pPr>
            <w:r w:rsidRPr="00327AA0">
              <w:rPr>
                <w:b/>
                <w:bCs/>
                <w:i/>
                <w:iCs/>
                <w:color w:val="000000" w:themeColor="text1"/>
                <w:sz w:val="22"/>
                <w:szCs w:val="22"/>
                <w:lang w:val="en-US"/>
              </w:rPr>
              <w:t>Direct level</w:t>
            </w:r>
          </w:p>
        </w:tc>
        <w:tc>
          <w:tcPr>
            <w:tcW w:w="5953" w:type="dxa"/>
            <w:tcBorders>
              <w:top w:val="single" w:sz="4" w:space="0" w:color="5B9BD5"/>
              <w:left w:val="single" w:sz="4" w:space="0" w:color="5B9BD5" w:themeColor="accent5"/>
              <w:right w:val="single" w:sz="4" w:space="0" w:color="5B9BD5" w:themeColor="accent5"/>
            </w:tcBorders>
          </w:tcPr>
          <w:p w14:paraId="22DF6FDE" w14:textId="0469E8D4" w:rsidR="00472B2A" w:rsidRPr="00327AA0" w:rsidRDefault="004E1BE8" w:rsidP="00CC3106">
            <w:pPr>
              <w:spacing w:line="360" w:lineRule="auto"/>
              <w:jc w:val="both"/>
              <w:rPr>
                <w:color w:val="000000" w:themeColor="text1"/>
                <w:sz w:val="22"/>
                <w:szCs w:val="22"/>
                <w:lang w:val="en-US"/>
              </w:rPr>
            </w:pPr>
            <w:r w:rsidRPr="00327AA0">
              <w:rPr>
                <w:color w:val="000000" w:themeColor="text1"/>
                <w:sz w:val="22"/>
                <w:szCs w:val="22"/>
                <w:lang w:val="en-US"/>
              </w:rPr>
              <w:t xml:space="preserve">Indigenous people directly engage with their former colonizer to </w:t>
            </w:r>
            <w:r w:rsidR="00DC1379" w:rsidRPr="00327AA0">
              <w:rPr>
                <w:color w:val="000000" w:themeColor="text1"/>
                <w:sz w:val="22"/>
                <w:szCs w:val="22"/>
                <w:lang w:val="en-US"/>
              </w:rPr>
              <w:t>address</w:t>
            </w:r>
            <w:r w:rsidRPr="00327AA0">
              <w:rPr>
                <w:color w:val="000000" w:themeColor="text1"/>
                <w:sz w:val="22"/>
                <w:szCs w:val="22"/>
                <w:lang w:val="en-US"/>
              </w:rPr>
              <w:t xml:space="preserve"> </w:t>
            </w:r>
            <w:r w:rsidR="00472B2A" w:rsidRPr="00327AA0">
              <w:rPr>
                <w:color w:val="000000" w:themeColor="text1"/>
                <w:sz w:val="22"/>
                <w:szCs w:val="22"/>
                <w:lang w:val="en-US"/>
              </w:rPr>
              <w:t>historical injustices</w:t>
            </w:r>
            <w:r w:rsidRPr="00327AA0">
              <w:rPr>
                <w:color w:val="000000" w:themeColor="text1"/>
                <w:sz w:val="22"/>
                <w:szCs w:val="22"/>
                <w:lang w:val="en-US"/>
              </w:rPr>
              <w:t xml:space="preserve"> and its legacies, such as </w:t>
            </w:r>
            <w:r w:rsidR="00472B2A" w:rsidRPr="00327AA0">
              <w:rPr>
                <w:color w:val="000000" w:themeColor="text1"/>
                <w:sz w:val="22"/>
                <w:szCs w:val="22"/>
                <w:lang w:val="en-US"/>
              </w:rPr>
              <w:t xml:space="preserve">cultural assimilation, discrimination, </w:t>
            </w:r>
            <w:r w:rsidR="000838FD" w:rsidRPr="00327AA0">
              <w:rPr>
                <w:color w:val="000000" w:themeColor="text1"/>
                <w:sz w:val="22"/>
                <w:szCs w:val="22"/>
                <w:lang w:val="en-US"/>
              </w:rPr>
              <w:t>intergeneration trauma</w:t>
            </w:r>
            <w:r w:rsidRPr="00327AA0">
              <w:rPr>
                <w:color w:val="000000" w:themeColor="text1"/>
                <w:sz w:val="22"/>
                <w:szCs w:val="22"/>
                <w:lang w:val="en-US"/>
              </w:rPr>
              <w:t>, land issues, marginalization, erasure of indigenous cultures and knowledge.</w:t>
            </w:r>
            <w:r w:rsidR="0005026B" w:rsidRPr="00327AA0">
              <w:rPr>
                <w:color w:val="000000" w:themeColor="text1"/>
                <w:sz w:val="22"/>
                <w:szCs w:val="22"/>
                <w:lang w:val="en-US"/>
              </w:rPr>
              <w:t xml:space="preserve"> </w:t>
            </w:r>
            <w:r w:rsidRPr="00327AA0">
              <w:rPr>
                <w:color w:val="000000" w:themeColor="text1"/>
                <w:sz w:val="22"/>
                <w:szCs w:val="22"/>
                <w:lang w:val="en-US"/>
              </w:rPr>
              <w:t xml:space="preserve">They seek </w:t>
            </w:r>
            <w:r w:rsidR="00D73303" w:rsidRPr="00327AA0">
              <w:rPr>
                <w:color w:val="000000" w:themeColor="text1"/>
                <w:sz w:val="22"/>
                <w:szCs w:val="22"/>
                <w:lang w:val="en-US"/>
              </w:rPr>
              <w:t xml:space="preserve">to </w:t>
            </w:r>
            <w:r w:rsidR="00472B2A" w:rsidRPr="00327AA0">
              <w:rPr>
                <w:color w:val="000000" w:themeColor="text1"/>
                <w:sz w:val="22"/>
                <w:szCs w:val="22"/>
                <w:lang w:val="en-US"/>
              </w:rPr>
              <w:t>reach agreements and find common grounds with former oppressive colonial powers</w:t>
            </w:r>
          </w:p>
        </w:tc>
      </w:tr>
    </w:tbl>
    <w:p w14:paraId="787993D1" w14:textId="4C7F7AC7" w:rsidR="00472B2A" w:rsidRPr="00327AA0" w:rsidRDefault="008B0589" w:rsidP="00E66FDD">
      <w:pPr>
        <w:spacing w:line="360" w:lineRule="auto"/>
        <w:jc w:val="both"/>
        <w:rPr>
          <w:color w:val="000000" w:themeColor="text1"/>
          <w:sz w:val="20"/>
          <w:szCs w:val="20"/>
          <w:lang w:val="en-US"/>
        </w:rPr>
      </w:pPr>
      <w:r w:rsidRPr="00327AA0">
        <w:rPr>
          <w:color w:val="000000" w:themeColor="text1"/>
          <w:sz w:val="20"/>
          <w:szCs w:val="20"/>
          <w:lang w:val="en-US"/>
        </w:rPr>
        <w:t xml:space="preserve">     </w:t>
      </w:r>
      <w:r w:rsidR="00472B2A" w:rsidRPr="00327AA0">
        <w:rPr>
          <w:color w:val="000000" w:themeColor="text1"/>
          <w:sz w:val="20"/>
          <w:szCs w:val="20"/>
          <w:lang w:val="en-US"/>
        </w:rPr>
        <w:t xml:space="preserve">Sources: Alfred &amp; </w:t>
      </w:r>
      <w:proofErr w:type="spellStart"/>
      <w:r w:rsidR="00472B2A" w:rsidRPr="00327AA0">
        <w:rPr>
          <w:color w:val="000000" w:themeColor="text1"/>
          <w:sz w:val="20"/>
          <w:szCs w:val="20"/>
          <w:lang w:val="en-US"/>
        </w:rPr>
        <w:t>Corntassel</w:t>
      </w:r>
      <w:proofErr w:type="spellEnd"/>
      <w:r w:rsidR="00472B2A" w:rsidRPr="00327AA0">
        <w:rPr>
          <w:color w:val="000000" w:themeColor="text1"/>
          <w:sz w:val="20"/>
          <w:szCs w:val="20"/>
          <w:lang w:val="en-US"/>
        </w:rPr>
        <w:t xml:space="preserve"> 2005; </w:t>
      </w:r>
      <w:proofErr w:type="spellStart"/>
      <w:r w:rsidR="00472B2A" w:rsidRPr="00327AA0">
        <w:rPr>
          <w:color w:val="000000" w:themeColor="text1"/>
          <w:sz w:val="20"/>
          <w:szCs w:val="20"/>
          <w:lang w:val="en-US"/>
        </w:rPr>
        <w:t>Coulthard</w:t>
      </w:r>
      <w:proofErr w:type="spellEnd"/>
      <w:r w:rsidR="00472B2A" w:rsidRPr="00327AA0">
        <w:rPr>
          <w:color w:val="000000" w:themeColor="text1"/>
          <w:sz w:val="20"/>
          <w:szCs w:val="20"/>
          <w:lang w:val="en-US"/>
        </w:rPr>
        <w:t xml:space="preserve"> 2014; </w:t>
      </w:r>
      <w:proofErr w:type="spellStart"/>
      <w:r w:rsidR="00472B2A" w:rsidRPr="00327AA0">
        <w:rPr>
          <w:color w:val="000000" w:themeColor="text1"/>
          <w:sz w:val="20"/>
          <w:szCs w:val="20"/>
          <w:lang w:val="en-US"/>
        </w:rPr>
        <w:t>Niezen</w:t>
      </w:r>
      <w:proofErr w:type="spellEnd"/>
      <w:r w:rsidR="00472B2A" w:rsidRPr="00327AA0">
        <w:rPr>
          <w:color w:val="000000" w:themeColor="text1"/>
          <w:sz w:val="20"/>
          <w:szCs w:val="20"/>
          <w:lang w:val="en-US"/>
        </w:rPr>
        <w:t xml:space="preserve"> 2003; Smith 1999</w:t>
      </w:r>
    </w:p>
    <w:p w14:paraId="6EF54D99" w14:textId="77777777" w:rsidR="00F36BF9" w:rsidRPr="00327AA0" w:rsidRDefault="00F36BF9" w:rsidP="00472B2A">
      <w:pPr>
        <w:spacing w:line="360" w:lineRule="auto"/>
        <w:jc w:val="both"/>
        <w:rPr>
          <w:lang w:val="en-US"/>
        </w:rPr>
      </w:pPr>
    </w:p>
    <w:p w14:paraId="59B1E02D" w14:textId="77777777" w:rsidR="00472B2A" w:rsidRPr="00327AA0" w:rsidRDefault="00472B2A" w:rsidP="00472B2A">
      <w:pPr>
        <w:pStyle w:val="Heading2"/>
        <w:spacing w:before="0" w:line="360" w:lineRule="auto"/>
        <w:rPr>
          <w:rFonts w:ascii="Times New Roman" w:hAnsi="Times New Roman" w:cs="Times New Roman"/>
          <w:b/>
          <w:bCs/>
          <w:color w:val="000000" w:themeColor="text1"/>
          <w:sz w:val="24"/>
          <w:szCs w:val="24"/>
          <w:lang w:val="en-US"/>
        </w:rPr>
      </w:pPr>
      <w:bookmarkStart w:id="4" w:name="_Toc142937994"/>
      <w:r w:rsidRPr="00327AA0">
        <w:rPr>
          <w:rFonts w:ascii="Times New Roman" w:hAnsi="Times New Roman" w:cs="Times New Roman"/>
          <w:b/>
          <w:bCs/>
          <w:color w:val="000000" w:themeColor="text1"/>
          <w:sz w:val="24"/>
          <w:szCs w:val="24"/>
          <w:lang w:val="en-US"/>
        </w:rPr>
        <w:t>2.2 Social Constructivism</w:t>
      </w:r>
      <w:bookmarkEnd w:id="4"/>
    </w:p>
    <w:p w14:paraId="3C20D4B3" w14:textId="17A415A5" w:rsidR="00472B2A" w:rsidRPr="00327AA0" w:rsidRDefault="00472B2A" w:rsidP="00472B2A">
      <w:pPr>
        <w:spacing w:line="360" w:lineRule="auto"/>
        <w:jc w:val="both"/>
        <w:rPr>
          <w:bCs/>
          <w:color w:val="000000" w:themeColor="text1"/>
          <w:lang w:val="en-GB"/>
        </w:rPr>
      </w:pPr>
      <w:r w:rsidRPr="00327AA0">
        <w:rPr>
          <w:bCs/>
          <w:color w:val="000000" w:themeColor="text1"/>
          <w:lang w:val="en-GB"/>
        </w:rPr>
        <w:t xml:space="preserve">The term </w:t>
      </w:r>
      <w:r w:rsidR="00E53145" w:rsidRPr="00327AA0">
        <w:rPr>
          <w:bCs/>
          <w:i/>
          <w:iCs/>
          <w:color w:val="000000" w:themeColor="text1"/>
          <w:lang w:val="en-GB"/>
        </w:rPr>
        <w:t>s</w:t>
      </w:r>
      <w:r w:rsidRPr="00327AA0">
        <w:rPr>
          <w:bCs/>
          <w:i/>
          <w:iCs/>
          <w:color w:val="000000" w:themeColor="text1"/>
          <w:lang w:val="en-GB"/>
        </w:rPr>
        <w:t>ocial constructivism</w:t>
      </w:r>
      <w:r w:rsidRPr="00327AA0">
        <w:rPr>
          <w:bCs/>
          <w:color w:val="000000" w:themeColor="text1"/>
          <w:lang w:val="en-GB"/>
        </w:rPr>
        <w:t xml:space="preserve"> was first coined in 1989 by </w:t>
      </w:r>
      <w:proofErr w:type="spellStart"/>
      <w:r w:rsidRPr="00327AA0">
        <w:rPr>
          <w:bCs/>
          <w:color w:val="000000" w:themeColor="text1"/>
          <w:lang w:val="en-GB"/>
        </w:rPr>
        <w:t>Onuf</w:t>
      </w:r>
      <w:proofErr w:type="spellEnd"/>
      <w:r w:rsidRPr="00327AA0">
        <w:rPr>
          <w:bCs/>
          <w:color w:val="000000" w:themeColor="text1"/>
          <w:lang w:val="en-GB"/>
        </w:rPr>
        <w:t xml:space="preserve"> and emerged as an influential approach</w:t>
      </w:r>
      <w:r w:rsidR="0059411B" w:rsidRPr="00327AA0">
        <w:rPr>
          <w:bCs/>
          <w:color w:val="000000" w:themeColor="text1"/>
          <w:lang w:val="en-GB"/>
        </w:rPr>
        <w:t xml:space="preserve"> in International Relations (IR)</w:t>
      </w:r>
      <w:r w:rsidRPr="00327AA0">
        <w:rPr>
          <w:bCs/>
          <w:color w:val="000000" w:themeColor="text1"/>
          <w:lang w:val="en-GB"/>
        </w:rPr>
        <w:t xml:space="preserve"> (J</w:t>
      </w:r>
      <w:r w:rsidR="00F44B08" w:rsidRPr="00327AA0">
        <w:rPr>
          <w:bCs/>
          <w:color w:val="000000" w:themeColor="text1"/>
          <w:lang w:val="en-GB"/>
        </w:rPr>
        <w:t>a</w:t>
      </w:r>
      <w:r w:rsidRPr="00327AA0">
        <w:rPr>
          <w:bCs/>
          <w:color w:val="000000" w:themeColor="text1"/>
          <w:lang w:val="en-GB"/>
        </w:rPr>
        <w:t xml:space="preserve">ckson </w:t>
      </w:r>
      <w:r w:rsidR="00F44B08" w:rsidRPr="00327AA0">
        <w:rPr>
          <w:bCs/>
          <w:color w:val="000000" w:themeColor="text1"/>
          <w:lang w:val="en-GB"/>
        </w:rPr>
        <w:t>et al.</w:t>
      </w:r>
      <w:r w:rsidRPr="00327AA0">
        <w:rPr>
          <w:bCs/>
          <w:color w:val="000000" w:themeColor="text1"/>
          <w:lang w:val="en-GB"/>
        </w:rPr>
        <w:t xml:space="preserve"> 2010; </w:t>
      </w:r>
      <w:proofErr w:type="spellStart"/>
      <w:r w:rsidRPr="00327AA0">
        <w:rPr>
          <w:bCs/>
          <w:color w:val="000000" w:themeColor="text1"/>
          <w:lang w:val="en-GB"/>
        </w:rPr>
        <w:t>Agius</w:t>
      </w:r>
      <w:proofErr w:type="spellEnd"/>
      <w:r w:rsidRPr="00327AA0">
        <w:rPr>
          <w:bCs/>
          <w:color w:val="000000" w:themeColor="text1"/>
          <w:lang w:val="en-GB"/>
        </w:rPr>
        <w:t xml:space="preserve"> 2015). It reshaped debates and challenged the dominance of rationalist theories such as neoliberalism and neorealism (</w:t>
      </w:r>
      <w:proofErr w:type="spellStart"/>
      <w:r w:rsidRPr="00327AA0">
        <w:rPr>
          <w:bCs/>
          <w:color w:val="000000" w:themeColor="text1"/>
          <w:lang w:val="en-GB"/>
        </w:rPr>
        <w:t>Agius</w:t>
      </w:r>
      <w:proofErr w:type="spellEnd"/>
      <w:r w:rsidRPr="00327AA0">
        <w:rPr>
          <w:bCs/>
          <w:color w:val="000000" w:themeColor="text1"/>
          <w:lang w:val="en-GB"/>
        </w:rPr>
        <w:t xml:space="preserve"> 2015). </w:t>
      </w:r>
      <w:r w:rsidR="00597529" w:rsidRPr="00327AA0">
        <w:rPr>
          <w:bCs/>
          <w:color w:val="000000" w:themeColor="text1"/>
          <w:lang w:val="en-GB"/>
        </w:rPr>
        <w:t>M</w:t>
      </w:r>
      <w:r w:rsidRPr="00327AA0">
        <w:rPr>
          <w:bCs/>
          <w:color w:val="000000" w:themeColor="text1"/>
          <w:lang w:val="en-GB"/>
        </w:rPr>
        <w:t>any of its core concepts</w:t>
      </w:r>
      <w:r w:rsidR="00F30967" w:rsidRPr="00327AA0">
        <w:rPr>
          <w:bCs/>
          <w:color w:val="000000" w:themeColor="text1"/>
          <w:lang w:val="en-GB"/>
        </w:rPr>
        <w:t xml:space="preserve"> </w:t>
      </w:r>
      <w:r w:rsidRPr="00327AA0">
        <w:rPr>
          <w:bCs/>
          <w:color w:val="000000" w:themeColor="text1"/>
          <w:lang w:val="en-GB"/>
        </w:rPr>
        <w:t>are inspired by sociological theory</w:t>
      </w:r>
      <w:r w:rsidR="008F06DE" w:rsidRPr="00327AA0">
        <w:rPr>
          <w:bCs/>
          <w:color w:val="000000" w:themeColor="text1"/>
          <w:lang w:val="en-GB"/>
        </w:rPr>
        <w:t>, as social constructivists look at the distribution of ideas, interests, and norms</w:t>
      </w:r>
      <w:r w:rsidRPr="00327AA0">
        <w:rPr>
          <w:bCs/>
          <w:color w:val="000000" w:themeColor="text1"/>
          <w:lang w:val="en-GB"/>
        </w:rPr>
        <w:t xml:space="preserve"> (</w:t>
      </w:r>
      <w:proofErr w:type="spellStart"/>
      <w:r w:rsidRPr="00327AA0">
        <w:rPr>
          <w:bCs/>
          <w:color w:val="000000" w:themeColor="text1"/>
          <w:lang w:val="en-GB"/>
        </w:rPr>
        <w:t>Agius</w:t>
      </w:r>
      <w:proofErr w:type="spellEnd"/>
      <w:r w:rsidRPr="00327AA0">
        <w:rPr>
          <w:bCs/>
          <w:color w:val="000000" w:themeColor="text1"/>
          <w:lang w:val="en-GB"/>
        </w:rPr>
        <w:t xml:space="preserve"> 2015). The arrival of social constructivism in IR in the late 1980s is often associated with the end of the Cold War, </w:t>
      </w:r>
      <w:r w:rsidR="00F6057A" w:rsidRPr="00327AA0">
        <w:rPr>
          <w:bCs/>
          <w:color w:val="000000" w:themeColor="text1"/>
          <w:lang w:val="en-GB"/>
        </w:rPr>
        <w:t>because</w:t>
      </w:r>
      <w:r w:rsidRPr="00327AA0">
        <w:rPr>
          <w:bCs/>
          <w:color w:val="000000" w:themeColor="text1"/>
          <w:lang w:val="en-GB"/>
        </w:rPr>
        <w:t xml:space="preserve"> traditional positivist approaches</w:t>
      </w:r>
      <w:r w:rsidR="00BB74E8" w:rsidRPr="00327AA0">
        <w:rPr>
          <w:bCs/>
          <w:color w:val="000000" w:themeColor="text1"/>
          <w:lang w:val="en-GB"/>
        </w:rPr>
        <w:t xml:space="preserve">, </w:t>
      </w:r>
      <w:r w:rsidR="00F6057A" w:rsidRPr="00327AA0">
        <w:rPr>
          <w:bCs/>
          <w:color w:val="000000" w:themeColor="text1"/>
          <w:lang w:val="en-GB"/>
        </w:rPr>
        <w:t>such as</w:t>
      </w:r>
      <w:r w:rsidRPr="00327AA0">
        <w:rPr>
          <w:bCs/>
          <w:color w:val="000000" w:themeColor="text1"/>
          <w:lang w:val="en-GB"/>
        </w:rPr>
        <w:t xml:space="preserve"> as </w:t>
      </w:r>
      <w:r w:rsidR="00304FC3" w:rsidRPr="00327AA0">
        <w:rPr>
          <w:bCs/>
          <w:color w:val="000000" w:themeColor="text1"/>
          <w:lang w:val="en-GB"/>
        </w:rPr>
        <w:t>r</w:t>
      </w:r>
      <w:r w:rsidRPr="00327AA0">
        <w:rPr>
          <w:bCs/>
          <w:color w:val="000000" w:themeColor="text1"/>
          <w:lang w:val="en-GB"/>
        </w:rPr>
        <w:t>ealism and liberalism</w:t>
      </w:r>
      <w:r w:rsidR="00F6057A" w:rsidRPr="00327AA0">
        <w:rPr>
          <w:bCs/>
          <w:color w:val="000000" w:themeColor="text1"/>
          <w:lang w:val="en-GB"/>
        </w:rPr>
        <w:t>,</w:t>
      </w:r>
      <w:r w:rsidRPr="00327AA0">
        <w:rPr>
          <w:bCs/>
          <w:color w:val="000000" w:themeColor="text1"/>
          <w:lang w:val="en-GB"/>
        </w:rPr>
        <w:t xml:space="preserve"> failed to </w:t>
      </w:r>
      <w:r w:rsidR="00F6057A" w:rsidRPr="00327AA0">
        <w:rPr>
          <w:bCs/>
          <w:color w:val="000000" w:themeColor="text1"/>
          <w:lang w:val="en-GB"/>
        </w:rPr>
        <w:t>explain the social construction of security.</w:t>
      </w:r>
      <w:r w:rsidRPr="00327AA0">
        <w:rPr>
          <w:bCs/>
          <w:color w:val="FF0000"/>
          <w:lang w:val="en-GB"/>
        </w:rPr>
        <w:t xml:space="preserve"> </w:t>
      </w:r>
      <w:r w:rsidRPr="00327AA0">
        <w:rPr>
          <w:bCs/>
          <w:color w:val="000000" w:themeColor="text1"/>
          <w:lang w:val="en-GB"/>
        </w:rPr>
        <w:t>(Wendt 1992;</w:t>
      </w:r>
      <w:r w:rsidR="003E626F" w:rsidRPr="00327AA0">
        <w:rPr>
          <w:bCs/>
          <w:color w:val="000000" w:themeColor="text1"/>
          <w:lang w:val="en-GB"/>
        </w:rPr>
        <w:t xml:space="preserve"> </w:t>
      </w:r>
      <w:proofErr w:type="spellStart"/>
      <w:r w:rsidRPr="00327AA0">
        <w:rPr>
          <w:shd w:val="clear" w:color="auto" w:fill="FFFFFF"/>
          <w:lang w:val="en-US"/>
        </w:rPr>
        <w:t>Kratochwil</w:t>
      </w:r>
      <w:proofErr w:type="spellEnd"/>
      <w:r w:rsidR="003E626F" w:rsidRPr="00327AA0">
        <w:rPr>
          <w:shd w:val="clear" w:color="auto" w:fill="FFFFFF"/>
          <w:lang w:val="en-US"/>
        </w:rPr>
        <w:t xml:space="preserve"> </w:t>
      </w:r>
      <w:r w:rsidRPr="00327AA0">
        <w:rPr>
          <w:shd w:val="clear" w:color="auto" w:fill="FFFFFF"/>
          <w:lang w:val="en-US"/>
        </w:rPr>
        <w:t>199</w:t>
      </w:r>
      <w:r w:rsidR="008B0EED" w:rsidRPr="00327AA0">
        <w:rPr>
          <w:shd w:val="clear" w:color="auto" w:fill="FFFFFF"/>
          <w:lang w:val="en-US"/>
        </w:rPr>
        <w:t>4</w:t>
      </w:r>
      <w:r w:rsidRPr="00327AA0">
        <w:rPr>
          <w:shd w:val="clear" w:color="auto" w:fill="FFFFFF"/>
          <w:lang w:val="en-US"/>
        </w:rPr>
        <w:t xml:space="preserve">; Ruggie 1998; </w:t>
      </w:r>
      <w:proofErr w:type="spellStart"/>
      <w:r w:rsidRPr="00327AA0">
        <w:rPr>
          <w:shd w:val="clear" w:color="auto" w:fill="FFFFFF"/>
          <w:lang w:val="en-US"/>
        </w:rPr>
        <w:t>Fierke</w:t>
      </w:r>
      <w:proofErr w:type="spellEnd"/>
      <w:r w:rsidRPr="00327AA0">
        <w:rPr>
          <w:shd w:val="clear" w:color="auto" w:fill="FFFFFF"/>
          <w:lang w:val="en-US"/>
        </w:rPr>
        <w:t xml:space="preserve"> 1998)</w:t>
      </w:r>
      <w:r w:rsidRPr="00327AA0">
        <w:rPr>
          <w:bCs/>
          <w:color w:val="000000" w:themeColor="text1"/>
          <w:lang w:val="en-GB"/>
        </w:rPr>
        <w:t>.</w:t>
      </w:r>
      <w:r w:rsidR="008F06DE" w:rsidRPr="00327AA0">
        <w:rPr>
          <w:bCs/>
          <w:color w:val="000000" w:themeColor="text1"/>
          <w:lang w:val="en-GB"/>
        </w:rPr>
        <w:t xml:space="preserve"> </w:t>
      </w:r>
    </w:p>
    <w:p w14:paraId="7782B7B8" w14:textId="77777777" w:rsidR="000B7934" w:rsidRPr="00327AA0" w:rsidRDefault="000B7934" w:rsidP="00472B2A">
      <w:pPr>
        <w:spacing w:line="360" w:lineRule="auto"/>
        <w:jc w:val="both"/>
        <w:rPr>
          <w:bCs/>
          <w:color w:val="000000" w:themeColor="text1"/>
          <w:lang w:val="en-GB"/>
        </w:rPr>
      </w:pPr>
    </w:p>
    <w:p w14:paraId="528CB416" w14:textId="6E71BFBD" w:rsidR="00472B2A" w:rsidRPr="00327AA0" w:rsidRDefault="001076E1" w:rsidP="00C70202">
      <w:pPr>
        <w:pStyle w:val="Heading3"/>
        <w:spacing w:before="0" w:line="360" w:lineRule="auto"/>
        <w:rPr>
          <w:rFonts w:ascii="Times New Roman" w:hAnsi="Times New Roman" w:cs="Times New Roman"/>
          <w:i/>
          <w:iCs/>
          <w:color w:val="000000" w:themeColor="text1"/>
          <w:lang w:val="en-GB"/>
        </w:rPr>
      </w:pPr>
      <w:bookmarkStart w:id="5" w:name="_Toc142937995"/>
      <w:r w:rsidRPr="00327AA0">
        <w:rPr>
          <w:rFonts w:ascii="Times New Roman" w:hAnsi="Times New Roman" w:cs="Times New Roman"/>
          <w:i/>
          <w:iCs/>
          <w:color w:val="000000" w:themeColor="text1"/>
          <w:lang w:val="en-GB"/>
        </w:rPr>
        <w:t xml:space="preserve">2.2.1 </w:t>
      </w:r>
      <w:r w:rsidR="00472B2A" w:rsidRPr="00327AA0">
        <w:rPr>
          <w:rFonts w:ascii="Times New Roman" w:hAnsi="Times New Roman" w:cs="Times New Roman"/>
          <w:i/>
          <w:iCs/>
          <w:color w:val="000000" w:themeColor="text1"/>
          <w:lang w:val="en-GB"/>
        </w:rPr>
        <w:t>Ontological assumptions</w:t>
      </w:r>
      <w:bookmarkEnd w:id="5"/>
    </w:p>
    <w:p w14:paraId="7AE5A0C2" w14:textId="36645114" w:rsidR="00472B2A" w:rsidRPr="00327AA0" w:rsidRDefault="006B1E0D" w:rsidP="00472B2A">
      <w:pPr>
        <w:spacing w:line="360" w:lineRule="auto"/>
        <w:jc w:val="both"/>
        <w:rPr>
          <w:bCs/>
          <w:color w:val="000000" w:themeColor="text1"/>
          <w:lang w:val="en-GB"/>
        </w:rPr>
      </w:pPr>
      <w:r w:rsidRPr="00327AA0">
        <w:rPr>
          <w:bCs/>
          <w:color w:val="000000" w:themeColor="text1"/>
          <w:lang w:val="en-GB"/>
        </w:rPr>
        <w:t>Social constructivism goes beyond rationalist IR theories</w:t>
      </w:r>
      <w:r w:rsidR="00C11C18" w:rsidRPr="00327AA0">
        <w:rPr>
          <w:bCs/>
          <w:color w:val="000000" w:themeColor="text1"/>
          <w:lang w:val="en-GB"/>
        </w:rPr>
        <w:t xml:space="preserve"> </w:t>
      </w:r>
      <w:r w:rsidRPr="00327AA0">
        <w:rPr>
          <w:bCs/>
          <w:color w:val="000000" w:themeColor="text1"/>
          <w:lang w:val="en-GB"/>
        </w:rPr>
        <w:t xml:space="preserve">by </w:t>
      </w:r>
      <w:r w:rsidR="00C11C18" w:rsidRPr="00327AA0">
        <w:rPr>
          <w:bCs/>
          <w:color w:val="000000" w:themeColor="text1"/>
          <w:lang w:val="en-GB"/>
        </w:rPr>
        <w:t>considering</w:t>
      </w:r>
      <w:r w:rsidRPr="00327AA0">
        <w:rPr>
          <w:bCs/>
          <w:color w:val="000000" w:themeColor="text1"/>
          <w:lang w:val="en-GB"/>
        </w:rPr>
        <w:t xml:space="preserve"> ideational forces in favour of the material and power-relations (</w:t>
      </w:r>
      <w:proofErr w:type="spellStart"/>
      <w:r w:rsidRPr="00327AA0">
        <w:rPr>
          <w:bCs/>
          <w:color w:val="000000" w:themeColor="text1"/>
          <w:lang w:val="en-GB"/>
        </w:rPr>
        <w:t>Agius</w:t>
      </w:r>
      <w:proofErr w:type="spellEnd"/>
      <w:r w:rsidRPr="00327AA0">
        <w:rPr>
          <w:bCs/>
          <w:color w:val="000000" w:themeColor="text1"/>
          <w:lang w:val="en-GB"/>
        </w:rPr>
        <w:t xml:space="preserve"> 2015). </w:t>
      </w:r>
      <w:r w:rsidR="00BE5164" w:rsidRPr="00327AA0">
        <w:rPr>
          <w:bCs/>
          <w:color w:val="000000" w:themeColor="text1"/>
          <w:lang w:val="en-GB"/>
        </w:rPr>
        <w:t>S</w:t>
      </w:r>
      <w:r w:rsidRPr="00327AA0">
        <w:rPr>
          <w:bCs/>
          <w:color w:val="000000" w:themeColor="text1"/>
          <w:lang w:val="en-GB"/>
        </w:rPr>
        <w:t>ocial constructivism</w:t>
      </w:r>
      <w:r w:rsidR="00BE5164" w:rsidRPr="00327AA0">
        <w:rPr>
          <w:bCs/>
          <w:color w:val="000000" w:themeColor="text1"/>
          <w:lang w:val="en-GB"/>
        </w:rPr>
        <w:t xml:space="preserve"> argues that </w:t>
      </w:r>
      <w:r w:rsidRPr="00327AA0">
        <w:rPr>
          <w:bCs/>
          <w:color w:val="000000" w:themeColor="text1"/>
          <w:lang w:val="en-GB"/>
        </w:rPr>
        <w:t xml:space="preserve">the </w:t>
      </w:r>
      <w:r w:rsidRPr="00327AA0">
        <w:rPr>
          <w:bCs/>
          <w:color w:val="000000" w:themeColor="text1"/>
          <w:lang w:val="en-GB"/>
        </w:rPr>
        <w:lastRenderedPageBreak/>
        <w:t xml:space="preserve">world is </w:t>
      </w:r>
      <w:r w:rsidR="00153BCD" w:rsidRPr="00327AA0">
        <w:rPr>
          <w:bCs/>
          <w:color w:val="000000" w:themeColor="text1"/>
          <w:lang w:val="en-GB"/>
        </w:rPr>
        <w:t>social,</w:t>
      </w:r>
      <w:r w:rsidR="0034088B" w:rsidRPr="00327AA0">
        <w:rPr>
          <w:bCs/>
          <w:color w:val="000000" w:themeColor="text1"/>
          <w:lang w:val="en-GB"/>
        </w:rPr>
        <w:t xml:space="preserve"> </w:t>
      </w:r>
      <w:r w:rsidRPr="00327AA0">
        <w:rPr>
          <w:bCs/>
          <w:color w:val="000000" w:themeColor="text1"/>
          <w:lang w:val="en-GB"/>
        </w:rPr>
        <w:t>and change can come about through a change in shared understandings (</w:t>
      </w:r>
      <w:r w:rsidR="00B03FBE" w:rsidRPr="00327AA0">
        <w:rPr>
          <w:bCs/>
          <w:color w:val="000000" w:themeColor="text1"/>
          <w:lang w:val="en-GB"/>
        </w:rPr>
        <w:t>McDonald 2018</w:t>
      </w:r>
      <w:r w:rsidRPr="00327AA0">
        <w:rPr>
          <w:bCs/>
          <w:color w:val="000000" w:themeColor="text1"/>
          <w:lang w:val="en-GB"/>
        </w:rPr>
        <w:t xml:space="preserve">). </w:t>
      </w:r>
      <w:r w:rsidR="00153BCD" w:rsidRPr="00327AA0">
        <w:rPr>
          <w:lang w:val="en-GB"/>
        </w:rPr>
        <w:t>Furthermore, social constructivism</w:t>
      </w:r>
      <w:r w:rsidR="00472B2A" w:rsidRPr="00327AA0">
        <w:rPr>
          <w:lang w:val="en-GB"/>
        </w:rPr>
        <w:t xml:space="preserve"> argues that reality is not a fixed state, but actively constructed by social actors, shared meanings, identities, through interactions and discourses as </w:t>
      </w:r>
      <w:r w:rsidR="00472B2A" w:rsidRPr="00327AA0">
        <w:rPr>
          <w:bCs/>
          <w:color w:val="000000" w:themeColor="text1"/>
          <w:lang w:val="en-GB"/>
        </w:rPr>
        <w:t>(</w:t>
      </w:r>
      <w:proofErr w:type="spellStart"/>
      <w:r w:rsidR="002108BF" w:rsidRPr="00327AA0">
        <w:rPr>
          <w:bCs/>
          <w:color w:val="000000" w:themeColor="text1"/>
          <w:lang w:val="en-GB"/>
        </w:rPr>
        <w:t>Fierke</w:t>
      </w:r>
      <w:proofErr w:type="spellEnd"/>
      <w:r w:rsidR="002108BF" w:rsidRPr="00327AA0">
        <w:rPr>
          <w:bCs/>
          <w:color w:val="000000" w:themeColor="text1"/>
          <w:lang w:val="en-GB"/>
        </w:rPr>
        <w:t xml:space="preserve"> 1998)</w:t>
      </w:r>
      <w:r w:rsidR="00472B2A" w:rsidRPr="00327AA0">
        <w:rPr>
          <w:lang w:val="en-GB"/>
        </w:rPr>
        <w:t xml:space="preserve">. </w:t>
      </w:r>
      <w:r w:rsidR="00267CCB" w:rsidRPr="00327AA0">
        <w:rPr>
          <w:lang w:val="en-GB"/>
        </w:rPr>
        <w:t xml:space="preserve">Moreover, social constructivism argues that </w:t>
      </w:r>
      <w:r w:rsidR="00D6751C" w:rsidRPr="00327AA0">
        <w:rPr>
          <w:lang w:val="en-GB"/>
        </w:rPr>
        <w:t xml:space="preserve">the behaviour of actors is influenced by </w:t>
      </w:r>
      <w:r w:rsidR="00472B2A" w:rsidRPr="00327AA0">
        <w:rPr>
          <w:i/>
          <w:iCs/>
          <w:lang w:val="en-GB"/>
        </w:rPr>
        <w:t>social constructs</w:t>
      </w:r>
      <w:r w:rsidR="001A5CC0" w:rsidRPr="00327AA0">
        <w:rPr>
          <w:lang w:val="en-GB"/>
        </w:rPr>
        <w:t>,</w:t>
      </w:r>
      <w:r w:rsidR="00C2424C" w:rsidRPr="00327AA0">
        <w:rPr>
          <w:lang w:val="en-GB"/>
        </w:rPr>
        <w:t xml:space="preserve"> </w:t>
      </w:r>
      <w:r w:rsidR="00472B2A" w:rsidRPr="00327AA0">
        <w:rPr>
          <w:lang w:val="en-GB"/>
        </w:rPr>
        <w:t>such as norms, identities, and institutions</w:t>
      </w:r>
      <w:r w:rsidR="00FC73B7" w:rsidRPr="00327AA0">
        <w:rPr>
          <w:lang w:val="en-GB"/>
        </w:rPr>
        <w:t>, and not rooted in material factors</w:t>
      </w:r>
      <w:r w:rsidR="003A26E3" w:rsidRPr="00327AA0">
        <w:rPr>
          <w:lang w:val="en-GB"/>
        </w:rPr>
        <w:t xml:space="preserve"> </w:t>
      </w:r>
      <w:r w:rsidR="00472B2A" w:rsidRPr="00327AA0">
        <w:rPr>
          <w:bCs/>
          <w:color w:val="000000" w:themeColor="text1"/>
          <w:lang w:val="en-GB"/>
        </w:rPr>
        <w:t>(</w:t>
      </w:r>
      <w:proofErr w:type="spellStart"/>
      <w:r w:rsidR="00C2424C" w:rsidRPr="00327AA0">
        <w:rPr>
          <w:bCs/>
          <w:color w:val="000000" w:themeColor="text1"/>
          <w:lang w:val="en-GB"/>
        </w:rPr>
        <w:t>Fierke</w:t>
      </w:r>
      <w:proofErr w:type="spellEnd"/>
      <w:r w:rsidR="00C2424C" w:rsidRPr="00327AA0">
        <w:rPr>
          <w:bCs/>
          <w:color w:val="000000" w:themeColor="text1"/>
          <w:lang w:val="en-GB"/>
        </w:rPr>
        <w:t xml:space="preserve"> 1998</w:t>
      </w:r>
      <w:r w:rsidR="00FC73B7" w:rsidRPr="00327AA0">
        <w:rPr>
          <w:bCs/>
          <w:color w:val="000000" w:themeColor="text1"/>
          <w:lang w:val="en-GB"/>
        </w:rPr>
        <w:t xml:space="preserve">; </w:t>
      </w:r>
      <w:r w:rsidR="00472B2A" w:rsidRPr="00327AA0">
        <w:rPr>
          <w:lang w:val="en-GB"/>
        </w:rPr>
        <w:t xml:space="preserve">Hay 2006 p. 6–8). </w:t>
      </w:r>
      <w:r w:rsidR="00472B2A" w:rsidRPr="00327AA0">
        <w:rPr>
          <w:color w:val="000000" w:themeColor="text1"/>
          <w:lang w:val="en-GB"/>
        </w:rPr>
        <w:t xml:space="preserve">Moreover, social constructivists see the relationship between agency and structure as mutually constitutive </w:t>
      </w:r>
      <w:r w:rsidR="00FC73B7" w:rsidRPr="00327AA0">
        <w:rPr>
          <w:bCs/>
          <w:color w:val="000000" w:themeColor="text1"/>
          <w:lang w:val="en-GB"/>
        </w:rPr>
        <w:t>in which</w:t>
      </w:r>
      <w:r w:rsidR="00472B2A" w:rsidRPr="00327AA0">
        <w:rPr>
          <w:color w:val="000000" w:themeColor="text1"/>
          <w:lang w:val="en-GB"/>
        </w:rPr>
        <w:t xml:space="preserve"> </w:t>
      </w:r>
      <w:r w:rsidR="00DA5B38" w:rsidRPr="00327AA0">
        <w:rPr>
          <w:color w:val="000000" w:themeColor="text1"/>
          <w:lang w:val="en-GB"/>
        </w:rPr>
        <w:t>implies that actors</w:t>
      </w:r>
      <w:r w:rsidR="00472B2A" w:rsidRPr="00327AA0">
        <w:rPr>
          <w:color w:val="000000" w:themeColor="text1"/>
          <w:lang w:val="en-GB"/>
        </w:rPr>
        <w:t xml:space="preserve"> can influence and transform social structures</w:t>
      </w:r>
      <w:r w:rsidR="00DA5B38" w:rsidRPr="00327AA0">
        <w:rPr>
          <w:color w:val="000000" w:themeColor="text1"/>
          <w:lang w:val="en-GB"/>
        </w:rPr>
        <w:t xml:space="preserve"> (McDonald 2018</w:t>
      </w:r>
      <w:r w:rsidR="00D12651" w:rsidRPr="00327AA0">
        <w:rPr>
          <w:color w:val="000000" w:themeColor="text1"/>
          <w:lang w:val="en-GB"/>
        </w:rPr>
        <w:t>). In addition, actors</w:t>
      </w:r>
      <w:r w:rsidR="00472B2A" w:rsidRPr="00327AA0">
        <w:rPr>
          <w:lang w:val="en-GB"/>
        </w:rPr>
        <w:t xml:space="preserve"> </w:t>
      </w:r>
      <w:r w:rsidR="00D12651" w:rsidRPr="00327AA0">
        <w:rPr>
          <w:lang w:val="en-GB"/>
        </w:rPr>
        <w:t>could be</w:t>
      </w:r>
      <w:r w:rsidR="00472B2A" w:rsidRPr="00327AA0">
        <w:rPr>
          <w:lang w:val="en-GB"/>
        </w:rPr>
        <w:t xml:space="preserve"> strategic, and seek to realise certain complex, contingent and constantly changing goals</w:t>
      </w:r>
      <w:r w:rsidR="00D512C0" w:rsidRPr="00327AA0">
        <w:rPr>
          <w:lang w:val="en-GB"/>
        </w:rPr>
        <w:t xml:space="preserve"> </w:t>
      </w:r>
      <w:r w:rsidR="00D512C0" w:rsidRPr="00327AA0">
        <w:rPr>
          <w:color w:val="000000" w:themeColor="text1"/>
          <w:lang w:val="en-GB"/>
        </w:rPr>
        <w:t xml:space="preserve">(Adler 1997; </w:t>
      </w:r>
      <w:proofErr w:type="spellStart"/>
      <w:r w:rsidR="00D512C0" w:rsidRPr="00327AA0">
        <w:rPr>
          <w:color w:val="000000" w:themeColor="text1"/>
          <w:lang w:val="en-GB"/>
        </w:rPr>
        <w:t>Fierke</w:t>
      </w:r>
      <w:proofErr w:type="spellEnd"/>
      <w:r w:rsidR="00D512C0" w:rsidRPr="00327AA0">
        <w:rPr>
          <w:color w:val="000000" w:themeColor="text1"/>
          <w:lang w:val="en-GB"/>
        </w:rPr>
        <w:t xml:space="preserve"> &amp; </w:t>
      </w:r>
      <w:proofErr w:type="spellStart"/>
      <w:r w:rsidR="00D512C0" w:rsidRPr="00327AA0">
        <w:rPr>
          <w:color w:val="000000" w:themeColor="text1"/>
          <w:lang w:val="en-GB"/>
        </w:rPr>
        <w:t>Jørgenson</w:t>
      </w:r>
      <w:proofErr w:type="spellEnd"/>
      <w:r w:rsidR="00D512C0" w:rsidRPr="00327AA0">
        <w:rPr>
          <w:color w:val="000000" w:themeColor="text1"/>
          <w:lang w:val="en-GB"/>
        </w:rPr>
        <w:t xml:space="preserve"> 2001) </w:t>
      </w:r>
      <w:r w:rsidR="00472B2A" w:rsidRPr="00327AA0">
        <w:rPr>
          <w:color w:val="000000" w:themeColor="text1"/>
          <w:lang w:val="en-GB"/>
        </w:rPr>
        <w:t>Lastly, identity is central to constructivist research, because it tells who actors are, what their preferences and interests are and how those preferences might inform their actions</w:t>
      </w:r>
      <w:r w:rsidR="005D1AF5" w:rsidRPr="00327AA0">
        <w:rPr>
          <w:color w:val="000000" w:themeColor="text1"/>
          <w:lang w:val="en-GB"/>
        </w:rPr>
        <w:t>, as well as their</w:t>
      </w:r>
      <w:r w:rsidR="00472B2A" w:rsidRPr="00327AA0">
        <w:rPr>
          <w:color w:val="000000" w:themeColor="text1"/>
          <w:lang w:val="en-GB"/>
        </w:rPr>
        <w:t xml:space="preserve"> assumption about the world (Adler 1997, p. 324</w:t>
      </w:r>
      <w:r w:rsidR="00D512C0" w:rsidRPr="00327AA0">
        <w:rPr>
          <w:color w:val="000000" w:themeColor="text1"/>
          <w:lang w:val="en-GB"/>
        </w:rPr>
        <w:t>;</w:t>
      </w:r>
      <w:r w:rsidR="006D1E99" w:rsidRPr="00327AA0">
        <w:rPr>
          <w:color w:val="000000" w:themeColor="text1"/>
          <w:lang w:val="en-GB"/>
        </w:rPr>
        <w:t xml:space="preserve"> </w:t>
      </w:r>
      <w:proofErr w:type="spellStart"/>
      <w:r w:rsidR="00472B2A" w:rsidRPr="00327AA0">
        <w:rPr>
          <w:color w:val="000000" w:themeColor="text1"/>
          <w:lang w:val="en-GB"/>
        </w:rPr>
        <w:t>Fierke</w:t>
      </w:r>
      <w:proofErr w:type="spellEnd"/>
      <w:r w:rsidR="00472B2A" w:rsidRPr="00327AA0">
        <w:rPr>
          <w:color w:val="000000" w:themeColor="text1"/>
          <w:lang w:val="en-GB"/>
        </w:rPr>
        <w:t xml:space="preserve"> &amp; </w:t>
      </w:r>
      <w:proofErr w:type="spellStart"/>
      <w:r w:rsidR="00472B2A" w:rsidRPr="00327AA0">
        <w:rPr>
          <w:color w:val="000000" w:themeColor="text1"/>
          <w:lang w:val="en-GB"/>
        </w:rPr>
        <w:t>Jørgenson</w:t>
      </w:r>
      <w:proofErr w:type="spellEnd"/>
      <w:r w:rsidR="00472B2A" w:rsidRPr="00327AA0">
        <w:rPr>
          <w:color w:val="000000" w:themeColor="text1"/>
          <w:lang w:val="en-GB"/>
        </w:rPr>
        <w:t xml:space="preserve"> 2001 p. 117). </w:t>
      </w:r>
    </w:p>
    <w:p w14:paraId="56551A7A" w14:textId="41C2EA87" w:rsidR="00472B2A" w:rsidRPr="00327AA0" w:rsidRDefault="00472B2A" w:rsidP="00472B2A">
      <w:pPr>
        <w:spacing w:line="360" w:lineRule="auto"/>
        <w:jc w:val="both"/>
        <w:rPr>
          <w:lang w:val="en-GB"/>
        </w:rPr>
      </w:pPr>
    </w:p>
    <w:p w14:paraId="0740CD8D" w14:textId="73CA3C36" w:rsidR="00851E93" w:rsidRPr="00327AA0" w:rsidRDefault="00851E93" w:rsidP="00851E93">
      <w:pPr>
        <w:pStyle w:val="Heading3"/>
        <w:spacing w:line="360" w:lineRule="auto"/>
        <w:rPr>
          <w:rFonts w:ascii="Times New Roman" w:hAnsi="Times New Roman" w:cs="Times New Roman"/>
          <w:i/>
          <w:iCs/>
          <w:color w:val="000000" w:themeColor="text1"/>
          <w:lang w:val="en-US"/>
        </w:rPr>
      </w:pPr>
      <w:bookmarkStart w:id="6" w:name="_Toc142937996"/>
      <w:r w:rsidRPr="00327AA0">
        <w:rPr>
          <w:rFonts w:ascii="Times New Roman" w:hAnsi="Times New Roman" w:cs="Times New Roman"/>
          <w:i/>
          <w:iCs/>
          <w:color w:val="000000" w:themeColor="text1"/>
          <w:lang w:val="en-US"/>
        </w:rPr>
        <w:t>2.2.3 The effect of global indigenous politicization</w:t>
      </w:r>
      <w:bookmarkEnd w:id="6"/>
      <w:r w:rsidRPr="00327AA0">
        <w:rPr>
          <w:rFonts w:ascii="Times New Roman" w:hAnsi="Times New Roman" w:cs="Times New Roman"/>
          <w:i/>
          <w:iCs/>
          <w:color w:val="000000" w:themeColor="text1"/>
          <w:lang w:val="en-US"/>
        </w:rPr>
        <w:t xml:space="preserve"> </w:t>
      </w:r>
    </w:p>
    <w:p w14:paraId="5C1A4ED2" w14:textId="0C6D1F90" w:rsidR="00851E93" w:rsidRPr="00327AA0" w:rsidRDefault="00851E93" w:rsidP="00851E93">
      <w:pPr>
        <w:spacing w:line="360" w:lineRule="auto"/>
        <w:rPr>
          <w:i/>
          <w:iCs/>
          <w:lang w:val="en-US"/>
        </w:rPr>
      </w:pPr>
      <w:r w:rsidRPr="00327AA0">
        <w:rPr>
          <w:i/>
          <w:iCs/>
          <w:lang w:val="en-US"/>
        </w:rPr>
        <w:t>The concept of advocacy coalitions</w:t>
      </w:r>
    </w:p>
    <w:p w14:paraId="784EBBC2" w14:textId="7832A3C7" w:rsidR="00851E93" w:rsidRPr="00327AA0" w:rsidRDefault="009365E2" w:rsidP="00851E93">
      <w:pPr>
        <w:spacing w:line="360" w:lineRule="auto"/>
        <w:jc w:val="both"/>
        <w:rPr>
          <w:lang w:val="en-GB"/>
        </w:rPr>
      </w:pPr>
      <w:r w:rsidRPr="00327AA0">
        <w:rPr>
          <w:lang w:val="en-GB"/>
        </w:rPr>
        <w:t>Based on</w:t>
      </w:r>
      <w:r w:rsidR="00851E93" w:rsidRPr="00327AA0">
        <w:rPr>
          <w:lang w:val="en-GB"/>
        </w:rPr>
        <w:t xml:space="preserve"> Keck</w:t>
      </w:r>
      <w:r w:rsidR="005D7941" w:rsidRPr="00327AA0">
        <w:rPr>
          <w:lang w:val="en-GB"/>
        </w:rPr>
        <w:t xml:space="preserve"> &amp; </w:t>
      </w:r>
      <w:proofErr w:type="spellStart"/>
      <w:r w:rsidR="005D7941" w:rsidRPr="00327AA0">
        <w:rPr>
          <w:lang w:val="en-GB"/>
        </w:rPr>
        <w:t>Sikkink’s</w:t>
      </w:r>
      <w:proofErr w:type="spellEnd"/>
      <w:r w:rsidR="00851E93" w:rsidRPr="00327AA0">
        <w:rPr>
          <w:lang w:val="en-GB"/>
        </w:rPr>
        <w:t xml:space="preserve"> (1998) concept of </w:t>
      </w:r>
      <w:r w:rsidR="00851E93" w:rsidRPr="00327AA0">
        <w:rPr>
          <w:i/>
          <w:iCs/>
          <w:lang w:val="en-GB"/>
        </w:rPr>
        <w:t>advocacy coalitions</w:t>
      </w:r>
      <w:r w:rsidR="00183E20" w:rsidRPr="00327AA0">
        <w:rPr>
          <w:lang w:val="en-GB"/>
        </w:rPr>
        <w:t xml:space="preserve"> – understood as a</w:t>
      </w:r>
      <w:r w:rsidR="00851E93" w:rsidRPr="00327AA0">
        <w:rPr>
          <w:lang w:val="en-GB"/>
        </w:rPr>
        <w:t xml:space="preserve"> </w:t>
      </w:r>
      <w:r w:rsidR="00183E20" w:rsidRPr="00327AA0">
        <w:rPr>
          <w:rFonts w:eastAsiaTheme="minorHAnsi"/>
          <w:lang w:val="en-US" w:eastAsia="en-US"/>
        </w:rPr>
        <w:t xml:space="preserve">network of individuals, organizations and states that support a shared cause, it </w:t>
      </w:r>
      <w:r w:rsidR="00851E93" w:rsidRPr="00327AA0">
        <w:rPr>
          <w:lang w:val="en-GB"/>
        </w:rPr>
        <w:t xml:space="preserve">can be theorized that global indigenous politicization </w:t>
      </w:r>
      <w:r w:rsidR="00D8458F" w:rsidRPr="00327AA0">
        <w:rPr>
          <w:lang w:val="en-GB"/>
        </w:rPr>
        <w:t>could have</w:t>
      </w:r>
      <w:r w:rsidR="00851E93" w:rsidRPr="00327AA0">
        <w:rPr>
          <w:lang w:val="en-GB"/>
        </w:rPr>
        <w:t xml:space="preserve"> a moderating effect on </w:t>
      </w:r>
      <w:r w:rsidR="00345CA4" w:rsidRPr="00327AA0">
        <w:rPr>
          <w:lang w:val="en-GB"/>
        </w:rPr>
        <w:t xml:space="preserve">indigenous </w:t>
      </w:r>
      <w:r w:rsidR="00851E93" w:rsidRPr="00327AA0">
        <w:rPr>
          <w:lang w:val="en-GB"/>
        </w:rPr>
        <w:t xml:space="preserve">politicization. </w:t>
      </w:r>
      <w:r w:rsidR="00BF4619" w:rsidRPr="00327AA0">
        <w:rPr>
          <w:lang w:val="en-GB"/>
        </w:rPr>
        <w:t xml:space="preserve"> </w:t>
      </w:r>
      <w:r w:rsidR="00851E93" w:rsidRPr="00327AA0">
        <w:rPr>
          <w:rFonts w:eastAsiaTheme="minorHAnsi"/>
          <w:lang w:val="en-US" w:eastAsia="en-US"/>
        </w:rPr>
        <w:t xml:space="preserve">Keck and </w:t>
      </w:r>
      <w:proofErr w:type="spellStart"/>
      <w:r w:rsidR="00851E93" w:rsidRPr="00327AA0">
        <w:rPr>
          <w:rFonts w:eastAsiaTheme="minorHAnsi"/>
          <w:lang w:val="en-US" w:eastAsia="en-US"/>
        </w:rPr>
        <w:t>Sikkink</w:t>
      </w:r>
      <w:proofErr w:type="spellEnd"/>
      <w:r w:rsidR="00851E93" w:rsidRPr="00327AA0">
        <w:rPr>
          <w:rFonts w:eastAsiaTheme="minorHAnsi"/>
          <w:lang w:val="en-US" w:eastAsia="en-US"/>
        </w:rPr>
        <w:t xml:space="preserve"> (1998) </w:t>
      </w:r>
      <w:r w:rsidR="00BF4619" w:rsidRPr="00327AA0">
        <w:rPr>
          <w:rFonts w:eastAsiaTheme="minorHAnsi"/>
          <w:lang w:val="en-US" w:eastAsia="en-US"/>
        </w:rPr>
        <w:t>argue that</w:t>
      </w:r>
      <w:r w:rsidR="00851E93" w:rsidRPr="00327AA0">
        <w:rPr>
          <w:rFonts w:eastAsiaTheme="minorHAnsi"/>
          <w:lang w:val="en-US" w:eastAsia="en-US"/>
        </w:rPr>
        <w:t xml:space="preserve"> global ideas can frame activist</w:t>
      </w:r>
      <w:r w:rsidR="006E290D" w:rsidRPr="00327AA0">
        <w:rPr>
          <w:rFonts w:eastAsiaTheme="minorHAnsi"/>
          <w:lang w:val="en-US" w:eastAsia="en-US"/>
        </w:rPr>
        <w:t>s’</w:t>
      </w:r>
      <w:r w:rsidR="00851E93" w:rsidRPr="00327AA0">
        <w:rPr>
          <w:rFonts w:eastAsiaTheme="minorHAnsi"/>
          <w:lang w:val="en-US" w:eastAsia="en-US"/>
        </w:rPr>
        <w:t xml:space="preserve"> struggles </w:t>
      </w:r>
      <w:r w:rsidR="00203A50" w:rsidRPr="00327AA0">
        <w:rPr>
          <w:rFonts w:eastAsiaTheme="minorHAnsi"/>
          <w:lang w:val="en-US" w:eastAsia="en-US"/>
        </w:rPr>
        <w:t>as a</w:t>
      </w:r>
      <w:r w:rsidR="00851E93" w:rsidRPr="00327AA0">
        <w:rPr>
          <w:rFonts w:eastAsiaTheme="minorHAnsi"/>
          <w:lang w:val="en-US" w:eastAsia="en-US"/>
        </w:rPr>
        <w:t xml:space="preserve"> </w:t>
      </w:r>
      <w:r w:rsidR="00851E93" w:rsidRPr="00327AA0">
        <w:rPr>
          <w:rFonts w:eastAsiaTheme="minorHAnsi"/>
          <w:i/>
          <w:iCs/>
          <w:lang w:val="en-US" w:eastAsia="en-US"/>
        </w:rPr>
        <w:t>boomerang strategy</w:t>
      </w:r>
      <w:r w:rsidR="00851E93" w:rsidRPr="00327AA0">
        <w:rPr>
          <w:rFonts w:eastAsiaTheme="minorHAnsi"/>
          <w:lang w:val="en-US" w:eastAsia="en-US"/>
        </w:rPr>
        <w:t xml:space="preserve"> </w:t>
      </w:r>
      <w:r w:rsidR="00BF4619" w:rsidRPr="00327AA0">
        <w:rPr>
          <w:rFonts w:eastAsiaTheme="minorHAnsi"/>
          <w:lang w:val="en-US" w:eastAsia="en-US"/>
        </w:rPr>
        <w:t>in</w:t>
      </w:r>
      <w:r w:rsidR="00851E93" w:rsidRPr="00327AA0">
        <w:rPr>
          <w:rFonts w:eastAsiaTheme="minorHAnsi"/>
          <w:lang w:val="en-US" w:eastAsia="en-US"/>
        </w:rPr>
        <w:t xml:space="preserve"> which domestic civil society look</w:t>
      </w:r>
      <w:r w:rsidR="00BF4619" w:rsidRPr="00327AA0">
        <w:rPr>
          <w:rFonts w:eastAsiaTheme="minorHAnsi"/>
          <w:lang w:val="en-US" w:eastAsia="en-US"/>
        </w:rPr>
        <w:t>s</w:t>
      </w:r>
      <w:r w:rsidR="00851E93" w:rsidRPr="00327AA0">
        <w:rPr>
          <w:rFonts w:eastAsiaTheme="minorHAnsi"/>
          <w:lang w:val="en-US" w:eastAsia="en-US"/>
        </w:rPr>
        <w:t xml:space="preserve"> outside their own state to build normative transnational alliances</w:t>
      </w:r>
      <w:r w:rsidR="002E0C5B" w:rsidRPr="00327AA0">
        <w:rPr>
          <w:rFonts w:eastAsiaTheme="minorHAnsi"/>
          <w:lang w:val="en-US" w:eastAsia="en-US"/>
        </w:rPr>
        <w:t xml:space="preserve"> </w:t>
      </w:r>
      <w:r w:rsidR="00851E93" w:rsidRPr="00327AA0">
        <w:rPr>
          <w:rFonts w:eastAsiaTheme="minorHAnsi"/>
          <w:lang w:val="en-US" w:eastAsia="en-US"/>
        </w:rPr>
        <w:t xml:space="preserve">(Keck and </w:t>
      </w:r>
      <w:proofErr w:type="spellStart"/>
      <w:r w:rsidR="00851E93" w:rsidRPr="00327AA0">
        <w:rPr>
          <w:rFonts w:eastAsiaTheme="minorHAnsi"/>
          <w:lang w:val="en-US" w:eastAsia="en-US"/>
        </w:rPr>
        <w:t>Sikkink</w:t>
      </w:r>
      <w:proofErr w:type="spellEnd"/>
      <w:r w:rsidR="00851E93" w:rsidRPr="00327AA0">
        <w:rPr>
          <w:rFonts w:eastAsiaTheme="minorHAnsi"/>
          <w:lang w:val="en-US" w:eastAsia="en-US"/>
        </w:rPr>
        <w:t xml:space="preserve"> 1998). </w:t>
      </w:r>
      <w:r w:rsidR="00203A50" w:rsidRPr="00327AA0">
        <w:rPr>
          <w:rFonts w:eastAsiaTheme="minorHAnsi"/>
          <w:lang w:val="en-US" w:eastAsia="en-US"/>
        </w:rPr>
        <w:t xml:space="preserve">Thus, </w:t>
      </w:r>
      <w:r w:rsidR="00851E93" w:rsidRPr="00327AA0">
        <w:rPr>
          <w:rFonts w:eastAsiaTheme="minorHAnsi"/>
          <w:lang w:val="en-US" w:eastAsia="en-US"/>
        </w:rPr>
        <w:t xml:space="preserve">domestic </w:t>
      </w:r>
      <w:r w:rsidR="00203A50" w:rsidRPr="00327AA0">
        <w:rPr>
          <w:rFonts w:eastAsiaTheme="minorHAnsi"/>
          <w:lang w:val="en-US" w:eastAsia="en-US"/>
        </w:rPr>
        <w:t>actors</w:t>
      </w:r>
      <w:r w:rsidR="00851E93" w:rsidRPr="00327AA0">
        <w:rPr>
          <w:rFonts w:eastAsiaTheme="minorHAnsi"/>
          <w:lang w:val="en-US" w:eastAsia="en-US"/>
        </w:rPr>
        <w:t>, drawing strength from supporting international structures</w:t>
      </w:r>
      <w:r w:rsidR="00203A50" w:rsidRPr="00327AA0">
        <w:rPr>
          <w:rFonts w:eastAsiaTheme="minorHAnsi"/>
          <w:lang w:val="en-US" w:eastAsia="en-US"/>
        </w:rPr>
        <w:t xml:space="preserve"> in their domestic struggles</w:t>
      </w:r>
      <w:r w:rsidR="00851E93" w:rsidRPr="00327AA0">
        <w:rPr>
          <w:rFonts w:eastAsiaTheme="minorHAnsi"/>
          <w:lang w:val="en-US" w:eastAsia="en-US"/>
        </w:rPr>
        <w:t xml:space="preserve"> (Bandy</w:t>
      </w:r>
      <w:r w:rsidR="00B736C8" w:rsidRPr="00327AA0">
        <w:rPr>
          <w:rFonts w:eastAsiaTheme="minorHAnsi"/>
          <w:lang w:val="en-US" w:eastAsia="en-US"/>
        </w:rPr>
        <w:t xml:space="preserve"> </w:t>
      </w:r>
      <w:r w:rsidR="00851E93" w:rsidRPr="00327AA0">
        <w:rPr>
          <w:rFonts w:eastAsiaTheme="minorHAnsi"/>
          <w:lang w:val="en-US" w:eastAsia="en-US"/>
        </w:rPr>
        <w:t>&amp; Smith</w:t>
      </w:r>
      <w:r w:rsidR="00B736C8" w:rsidRPr="00327AA0">
        <w:rPr>
          <w:rFonts w:eastAsiaTheme="minorHAnsi"/>
          <w:lang w:val="en-US" w:eastAsia="en-US"/>
        </w:rPr>
        <w:t xml:space="preserve"> </w:t>
      </w:r>
      <w:r w:rsidR="00851E93" w:rsidRPr="00327AA0">
        <w:rPr>
          <w:rFonts w:eastAsiaTheme="minorHAnsi"/>
          <w:lang w:val="en-US" w:eastAsia="en-US"/>
        </w:rPr>
        <w:t xml:space="preserve">n.d.; </w:t>
      </w:r>
      <w:proofErr w:type="spellStart"/>
      <w:r w:rsidR="00B736C8" w:rsidRPr="00327AA0">
        <w:rPr>
          <w:rFonts w:eastAsiaTheme="minorHAnsi"/>
          <w:lang w:val="en-US" w:eastAsia="en-US"/>
        </w:rPr>
        <w:t>Gareau</w:t>
      </w:r>
      <w:proofErr w:type="spellEnd"/>
      <w:r w:rsidR="00B736C8" w:rsidRPr="00327AA0">
        <w:rPr>
          <w:rFonts w:eastAsiaTheme="minorHAnsi"/>
          <w:lang w:val="en-US" w:eastAsia="en-US"/>
        </w:rPr>
        <w:t xml:space="preserve"> et al. </w:t>
      </w:r>
      <w:r w:rsidR="00851E93" w:rsidRPr="00327AA0">
        <w:rPr>
          <w:rFonts w:eastAsiaTheme="minorHAnsi"/>
          <w:lang w:val="en-US" w:eastAsia="en-US"/>
        </w:rPr>
        <w:t xml:space="preserve">2006). </w:t>
      </w:r>
      <w:r w:rsidR="00851E93" w:rsidRPr="00327AA0">
        <w:t>(</w:t>
      </w:r>
      <w:proofErr w:type="spellStart"/>
      <w:r w:rsidR="00851E93" w:rsidRPr="00327AA0">
        <w:t>Acharya</w:t>
      </w:r>
      <w:proofErr w:type="spellEnd"/>
      <w:r w:rsidR="00851E93" w:rsidRPr="00327AA0">
        <w:t xml:space="preserve"> 2004;</w:t>
      </w:r>
      <w:r w:rsidR="006251D6" w:rsidRPr="00327AA0">
        <w:t xml:space="preserve"> </w:t>
      </w:r>
      <w:proofErr w:type="spellStart"/>
      <w:r w:rsidR="00851E93" w:rsidRPr="00327AA0">
        <w:t>Risse</w:t>
      </w:r>
      <w:proofErr w:type="spellEnd"/>
      <w:r w:rsidR="006251D6" w:rsidRPr="00327AA0">
        <w:t xml:space="preserve"> et al. </w:t>
      </w:r>
      <w:r w:rsidR="00851E93" w:rsidRPr="00327AA0">
        <w:t xml:space="preserve">2013; Wiener 2018; </w:t>
      </w:r>
      <w:proofErr w:type="spellStart"/>
      <w:r w:rsidR="00851E93" w:rsidRPr="00327AA0">
        <w:t>Zimmermann</w:t>
      </w:r>
      <w:proofErr w:type="spellEnd"/>
      <w:r w:rsidR="00851E93" w:rsidRPr="00327AA0">
        <w:t xml:space="preserve"> </w:t>
      </w:r>
      <w:r w:rsidR="006251D6" w:rsidRPr="00327AA0">
        <w:t xml:space="preserve">et al. </w:t>
      </w:r>
      <w:r w:rsidR="00851E93" w:rsidRPr="00327AA0">
        <w:t>2017;</w:t>
      </w:r>
      <w:r w:rsidR="007E7A13" w:rsidRPr="00327AA0">
        <w:t xml:space="preserve"> </w:t>
      </w:r>
      <w:proofErr w:type="spellStart"/>
      <w:r w:rsidR="00851E93" w:rsidRPr="00327AA0">
        <w:t>Finnemore</w:t>
      </w:r>
      <w:proofErr w:type="spellEnd"/>
      <w:r w:rsidR="00851E93" w:rsidRPr="00327AA0">
        <w:t xml:space="preserve"> </w:t>
      </w:r>
      <w:proofErr w:type="spellStart"/>
      <w:r w:rsidR="00851E93" w:rsidRPr="00327AA0">
        <w:t>and</w:t>
      </w:r>
      <w:proofErr w:type="spellEnd"/>
      <w:r w:rsidR="00851E93" w:rsidRPr="00327AA0">
        <w:t xml:space="preserve"> Sikkink 1998)</w:t>
      </w:r>
      <w:r w:rsidR="00851E93" w:rsidRPr="00327AA0">
        <w:rPr>
          <w:rFonts w:eastAsiaTheme="minorHAnsi"/>
          <w:lang w:eastAsia="en-US"/>
        </w:rPr>
        <w:t xml:space="preserve">. </w:t>
      </w:r>
      <w:r w:rsidR="00365C43" w:rsidRPr="00327AA0">
        <w:rPr>
          <w:rFonts w:eastAsiaTheme="minorHAnsi"/>
          <w:lang w:val="en-US" w:eastAsia="en-US"/>
        </w:rPr>
        <w:t>It is argued that f</w:t>
      </w:r>
      <w:r w:rsidR="00851E93" w:rsidRPr="00327AA0">
        <w:rPr>
          <w:rFonts w:eastAsiaTheme="minorHAnsi"/>
          <w:lang w:val="en-US" w:eastAsia="en-US"/>
        </w:rPr>
        <w:t>or an ‘insider-outsider coalition’ to occur, both the international opportunity structure and the domestic opportunity structure must be relatively amenable to advocacy</w:t>
      </w:r>
      <w:r w:rsidR="00365C43" w:rsidRPr="00327AA0">
        <w:rPr>
          <w:rFonts w:eastAsiaTheme="minorHAnsi"/>
          <w:lang w:val="en-US" w:eastAsia="en-US"/>
        </w:rPr>
        <w:t xml:space="preserve"> (Keck &amp; </w:t>
      </w:r>
      <w:proofErr w:type="spellStart"/>
      <w:r w:rsidR="00365C43" w:rsidRPr="00327AA0">
        <w:rPr>
          <w:rFonts w:eastAsiaTheme="minorHAnsi"/>
          <w:lang w:val="en-US" w:eastAsia="en-US"/>
        </w:rPr>
        <w:t>Sikkink</w:t>
      </w:r>
      <w:proofErr w:type="spellEnd"/>
      <w:r w:rsidR="00365C43" w:rsidRPr="00327AA0">
        <w:rPr>
          <w:rFonts w:eastAsiaTheme="minorHAnsi"/>
          <w:lang w:val="en-US" w:eastAsia="en-US"/>
        </w:rPr>
        <w:t xml:space="preserve"> 1998).</w:t>
      </w:r>
      <w:r w:rsidR="00FB29E5" w:rsidRPr="00327AA0">
        <w:rPr>
          <w:rFonts w:eastAsiaTheme="minorHAnsi"/>
          <w:lang w:val="en-US" w:eastAsia="en-US"/>
        </w:rPr>
        <w:t xml:space="preserve"> </w:t>
      </w:r>
    </w:p>
    <w:p w14:paraId="2AAF3A51" w14:textId="77777777" w:rsidR="00851E93" w:rsidRPr="00327AA0" w:rsidRDefault="00851E93" w:rsidP="00472B2A">
      <w:pPr>
        <w:spacing w:line="360" w:lineRule="auto"/>
        <w:jc w:val="both"/>
        <w:rPr>
          <w:lang w:val="en-GB"/>
        </w:rPr>
      </w:pPr>
    </w:p>
    <w:p w14:paraId="19E598A8" w14:textId="4F664B23" w:rsidR="00472B2A" w:rsidRPr="00327AA0" w:rsidRDefault="001076E1" w:rsidP="00C70202">
      <w:pPr>
        <w:pStyle w:val="Heading3"/>
        <w:spacing w:before="0" w:line="360" w:lineRule="auto"/>
        <w:rPr>
          <w:rFonts w:ascii="Times New Roman" w:hAnsi="Times New Roman" w:cs="Times New Roman"/>
          <w:i/>
          <w:iCs/>
          <w:color w:val="000000" w:themeColor="text1"/>
          <w:lang w:val="en-US"/>
        </w:rPr>
      </w:pPr>
      <w:bookmarkStart w:id="7" w:name="_Toc142937997"/>
      <w:r w:rsidRPr="00327AA0">
        <w:rPr>
          <w:rFonts w:ascii="Times New Roman" w:hAnsi="Times New Roman" w:cs="Times New Roman"/>
          <w:i/>
          <w:iCs/>
          <w:color w:val="000000" w:themeColor="text1"/>
          <w:lang w:val="en-US"/>
        </w:rPr>
        <w:t>2.2.</w:t>
      </w:r>
      <w:r w:rsidR="00851E93" w:rsidRPr="00327AA0">
        <w:rPr>
          <w:rFonts w:ascii="Times New Roman" w:hAnsi="Times New Roman" w:cs="Times New Roman"/>
          <w:i/>
          <w:iCs/>
          <w:color w:val="000000" w:themeColor="text1"/>
          <w:lang w:val="en-US"/>
        </w:rPr>
        <w:t>3</w:t>
      </w:r>
      <w:r w:rsidRPr="00327AA0">
        <w:rPr>
          <w:rFonts w:ascii="Times New Roman" w:hAnsi="Times New Roman" w:cs="Times New Roman"/>
          <w:i/>
          <w:iCs/>
          <w:color w:val="000000" w:themeColor="text1"/>
          <w:lang w:val="en-US"/>
        </w:rPr>
        <w:t xml:space="preserve"> Critical reflection</w:t>
      </w:r>
      <w:bookmarkEnd w:id="7"/>
      <w:r w:rsidR="00472B2A" w:rsidRPr="00327AA0">
        <w:rPr>
          <w:rFonts w:ascii="Times New Roman" w:hAnsi="Times New Roman" w:cs="Times New Roman"/>
          <w:i/>
          <w:iCs/>
          <w:color w:val="000000" w:themeColor="text1"/>
          <w:lang w:val="en-US"/>
        </w:rPr>
        <w:t xml:space="preserve"> </w:t>
      </w:r>
    </w:p>
    <w:p w14:paraId="0489E95B" w14:textId="7F5D9F32" w:rsidR="00472B2A" w:rsidRPr="00327AA0" w:rsidRDefault="00472B2A" w:rsidP="00472B2A">
      <w:pPr>
        <w:spacing w:line="360" w:lineRule="auto"/>
        <w:jc w:val="both"/>
        <w:rPr>
          <w:color w:val="181817"/>
          <w:shd w:val="clear" w:color="auto" w:fill="FFFFFF"/>
          <w:lang w:val="en-US"/>
        </w:rPr>
      </w:pPr>
      <w:r w:rsidRPr="00327AA0">
        <w:rPr>
          <w:lang w:val="en-GB"/>
        </w:rPr>
        <w:t xml:space="preserve">Social constructivism has been widely criticised for its </w:t>
      </w:r>
      <w:r w:rsidR="000D5317" w:rsidRPr="00327AA0">
        <w:rPr>
          <w:lang w:val="en-GB"/>
        </w:rPr>
        <w:t>limited</w:t>
      </w:r>
      <w:r w:rsidRPr="00327AA0">
        <w:rPr>
          <w:lang w:val="en-GB"/>
        </w:rPr>
        <w:t xml:space="preserve"> </w:t>
      </w:r>
      <w:r w:rsidR="000D5317" w:rsidRPr="00327AA0">
        <w:rPr>
          <w:lang w:val="en-GB"/>
        </w:rPr>
        <w:t>focus</w:t>
      </w:r>
      <w:r w:rsidRPr="00327AA0">
        <w:rPr>
          <w:lang w:val="en-GB"/>
        </w:rPr>
        <w:t xml:space="preserve"> </w:t>
      </w:r>
      <w:r w:rsidR="00B944C4" w:rsidRPr="00327AA0">
        <w:rPr>
          <w:lang w:val="en-GB"/>
        </w:rPr>
        <w:t>on</w:t>
      </w:r>
      <w:r w:rsidRPr="00327AA0">
        <w:rPr>
          <w:lang w:val="en-GB"/>
        </w:rPr>
        <w:t xml:space="preserve"> power relations, hegemony, </w:t>
      </w:r>
      <w:r w:rsidR="007C7838" w:rsidRPr="00327AA0">
        <w:rPr>
          <w:lang w:val="en-GB"/>
        </w:rPr>
        <w:t>the</w:t>
      </w:r>
      <w:r w:rsidRPr="00327AA0">
        <w:rPr>
          <w:lang w:val="en-GB"/>
        </w:rPr>
        <w:t xml:space="preserve"> structural constraints in shaping norm change, and the exclusions </w:t>
      </w:r>
      <w:r w:rsidR="00024B50" w:rsidRPr="00327AA0">
        <w:rPr>
          <w:lang w:val="en-GB"/>
        </w:rPr>
        <w:t>it</w:t>
      </w:r>
      <w:r w:rsidRPr="00327AA0">
        <w:rPr>
          <w:lang w:val="en-GB"/>
        </w:rPr>
        <w:t xml:space="preserve"> create</w:t>
      </w:r>
      <w:r w:rsidR="00024B50" w:rsidRPr="00327AA0">
        <w:rPr>
          <w:lang w:val="en-GB"/>
        </w:rPr>
        <w:t>s</w:t>
      </w:r>
      <w:r w:rsidRPr="00327AA0">
        <w:rPr>
          <w:lang w:val="en-GB"/>
        </w:rPr>
        <w:t xml:space="preserve"> and enable</w:t>
      </w:r>
      <w:r w:rsidR="00024B50" w:rsidRPr="00327AA0">
        <w:rPr>
          <w:lang w:val="en-GB"/>
        </w:rPr>
        <w:t>s</w:t>
      </w:r>
      <w:r w:rsidRPr="00327AA0">
        <w:rPr>
          <w:lang w:val="en-GB"/>
        </w:rPr>
        <w:t xml:space="preserve">. </w:t>
      </w:r>
      <w:r w:rsidR="00024B50" w:rsidRPr="00327AA0">
        <w:rPr>
          <w:lang w:val="en-GB"/>
        </w:rPr>
        <w:t>Social constructivism excludes t</w:t>
      </w:r>
      <w:r w:rsidRPr="00327AA0">
        <w:rPr>
          <w:lang w:val="en-GB"/>
        </w:rPr>
        <w:t>he material world</w:t>
      </w:r>
      <w:r w:rsidR="00024B50" w:rsidRPr="00327AA0">
        <w:rPr>
          <w:lang w:val="en-GB"/>
        </w:rPr>
        <w:t>, as it understands power in its immaterial relational dimensions, similarly to how ideas or discourses shape outcomes</w:t>
      </w:r>
      <w:r w:rsidR="009E5669" w:rsidRPr="00327AA0">
        <w:rPr>
          <w:lang w:val="en-GB"/>
        </w:rPr>
        <w:t xml:space="preserve"> </w:t>
      </w:r>
      <w:r w:rsidR="009E5669" w:rsidRPr="00327AA0">
        <w:rPr>
          <w:lang w:val="en-GB"/>
        </w:rPr>
        <w:lastRenderedPageBreak/>
        <w:t>(</w:t>
      </w:r>
      <w:r w:rsidR="009E5669" w:rsidRPr="00327AA0">
        <w:rPr>
          <w:color w:val="000000" w:themeColor="text1"/>
          <w:lang w:val="en-GB"/>
        </w:rPr>
        <w:t>McDonald 2018)</w:t>
      </w:r>
      <w:r w:rsidRPr="00327AA0">
        <w:rPr>
          <w:lang w:val="en-GB"/>
        </w:rPr>
        <w:t xml:space="preserve">. </w:t>
      </w:r>
      <w:r w:rsidR="00B80E98" w:rsidRPr="00327AA0">
        <w:rPr>
          <w:lang w:val="en-GB"/>
        </w:rPr>
        <w:t xml:space="preserve">Furthermore, </w:t>
      </w:r>
      <w:r w:rsidR="00B80E98" w:rsidRPr="00327AA0">
        <w:rPr>
          <w:color w:val="181817"/>
          <w:shd w:val="clear" w:color="auto" w:fill="FFFFFF"/>
          <w:lang w:val="en-US"/>
        </w:rPr>
        <w:t>t</w:t>
      </w:r>
      <w:r w:rsidRPr="00327AA0">
        <w:rPr>
          <w:color w:val="181817"/>
          <w:shd w:val="clear" w:color="auto" w:fill="FFFFFF"/>
          <w:lang w:val="en-US"/>
        </w:rPr>
        <w:t>here is limited attention to power dynamics and how they shape the emergence and diffusion of norms. This may overlook the agency of marginalized actors and the role of power asymmetries in shaping normative change (</w:t>
      </w:r>
      <w:r w:rsidRPr="00327AA0">
        <w:rPr>
          <w:lang w:val="en-GB"/>
        </w:rPr>
        <w:t>Sterling-</w:t>
      </w:r>
      <w:proofErr w:type="spellStart"/>
      <w:r w:rsidRPr="00327AA0">
        <w:rPr>
          <w:lang w:val="en-GB"/>
        </w:rPr>
        <w:t>Folker</w:t>
      </w:r>
      <w:proofErr w:type="spellEnd"/>
      <w:r w:rsidRPr="00327AA0">
        <w:rPr>
          <w:lang w:val="en-GB"/>
        </w:rPr>
        <w:t xml:space="preserve"> 2002; Epstein 2017</w:t>
      </w:r>
      <w:r w:rsidR="007E7A13" w:rsidRPr="00327AA0">
        <w:rPr>
          <w:lang w:val="en-GB"/>
        </w:rPr>
        <w:t>; Marsh et al. 2009</w:t>
      </w:r>
      <w:r w:rsidRPr="00327AA0">
        <w:rPr>
          <w:lang w:val="en-GB"/>
        </w:rPr>
        <w:t>).</w:t>
      </w:r>
      <w:r w:rsidRPr="00327AA0">
        <w:rPr>
          <w:color w:val="181817"/>
          <w:shd w:val="clear" w:color="auto" w:fill="FFFFFF"/>
          <w:lang w:val="en-GB"/>
        </w:rPr>
        <w:t xml:space="preserve"> </w:t>
      </w:r>
      <w:r w:rsidR="006861AF" w:rsidRPr="00327AA0">
        <w:rPr>
          <w:color w:val="181817"/>
          <w:shd w:val="clear" w:color="auto" w:fill="FFFFFF"/>
          <w:lang w:val="en-US"/>
        </w:rPr>
        <w:t>Moreover</w:t>
      </w:r>
      <w:r w:rsidRPr="00327AA0">
        <w:rPr>
          <w:color w:val="181817"/>
          <w:shd w:val="clear" w:color="auto" w:fill="FFFFFF"/>
          <w:lang w:val="en-US"/>
        </w:rPr>
        <w:t xml:space="preserve">, social constructivism is </w:t>
      </w:r>
      <w:r w:rsidR="006861AF" w:rsidRPr="00327AA0">
        <w:rPr>
          <w:color w:val="181817"/>
          <w:shd w:val="clear" w:color="auto" w:fill="FFFFFF"/>
          <w:lang w:val="en-US"/>
        </w:rPr>
        <w:t>criticized</w:t>
      </w:r>
      <w:r w:rsidRPr="00327AA0">
        <w:rPr>
          <w:color w:val="181817"/>
          <w:shd w:val="clear" w:color="auto" w:fill="FFFFFF"/>
          <w:lang w:val="en-US"/>
        </w:rPr>
        <w:t xml:space="preserve"> for its neglect of local agency</w:t>
      </w:r>
      <w:r w:rsidR="00414ABE" w:rsidRPr="00327AA0">
        <w:rPr>
          <w:color w:val="181817"/>
          <w:shd w:val="clear" w:color="auto" w:fill="FFFFFF"/>
          <w:lang w:val="en-US"/>
        </w:rPr>
        <w:t>, cultural practices</w:t>
      </w:r>
      <w:r w:rsidR="0069496E" w:rsidRPr="00327AA0">
        <w:rPr>
          <w:color w:val="181817"/>
          <w:shd w:val="clear" w:color="auto" w:fill="FFFFFF"/>
          <w:lang w:val="en-US"/>
        </w:rPr>
        <w:t xml:space="preserve">, </w:t>
      </w:r>
      <w:r w:rsidRPr="00327AA0">
        <w:rPr>
          <w:color w:val="181817"/>
          <w:shd w:val="clear" w:color="auto" w:fill="FFFFFF"/>
          <w:lang w:val="en-US"/>
        </w:rPr>
        <w:t>and context (</w:t>
      </w:r>
      <w:proofErr w:type="spellStart"/>
      <w:r w:rsidRPr="00327AA0">
        <w:rPr>
          <w:color w:val="181817"/>
          <w:shd w:val="clear" w:color="auto" w:fill="FFFFFF"/>
          <w:lang w:val="en-US"/>
        </w:rPr>
        <w:t>Risse</w:t>
      </w:r>
      <w:proofErr w:type="spellEnd"/>
      <w:r w:rsidRPr="00327AA0">
        <w:rPr>
          <w:color w:val="181817"/>
          <w:shd w:val="clear" w:color="auto" w:fill="FFFFFF"/>
          <w:lang w:val="en-US"/>
        </w:rPr>
        <w:t xml:space="preserve"> 2000). </w:t>
      </w:r>
      <w:r w:rsidR="00E944D2" w:rsidRPr="00327AA0">
        <w:rPr>
          <w:color w:val="181817"/>
          <w:shd w:val="clear" w:color="auto" w:fill="FFFFFF"/>
          <w:lang w:val="en-US"/>
        </w:rPr>
        <w:t xml:space="preserve">This is supported by </w:t>
      </w:r>
      <w:proofErr w:type="spellStart"/>
      <w:r w:rsidR="005410A1" w:rsidRPr="00327AA0">
        <w:rPr>
          <w:color w:val="181817"/>
          <w:shd w:val="clear" w:color="auto" w:fill="FFFFFF"/>
          <w:lang w:val="en-US"/>
        </w:rPr>
        <w:t>Carlsnaes</w:t>
      </w:r>
      <w:proofErr w:type="spellEnd"/>
      <w:r w:rsidR="005410A1" w:rsidRPr="00327AA0">
        <w:rPr>
          <w:color w:val="181817"/>
          <w:shd w:val="clear" w:color="auto" w:fill="FFFFFF"/>
          <w:lang w:val="en-US"/>
        </w:rPr>
        <w:t xml:space="preserve"> et al.</w:t>
      </w:r>
      <w:r w:rsidRPr="00327AA0">
        <w:rPr>
          <w:color w:val="181817"/>
          <w:shd w:val="clear" w:color="auto" w:fill="FFFFFF"/>
          <w:lang w:val="en-US"/>
        </w:rPr>
        <w:t xml:space="preserve"> (2002) </w:t>
      </w:r>
      <w:r w:rsidR="00E944D2" w:rsidRPr="00327AA0">
        <w:rPr>
          <w:color w:val="181817"/>
          <w:shd w:val="clear" w:color="auto" w:fill="FFFFFF"/>
          <w:lang w:val="en-US"/>
        </w:rPr>
        <w:t>who argues</w:t>
      </w:r>
      <w:r w:rsidRPr="00327AA0">
        <w:rPr>
          <w:color w:val="181817"/>
          <w:shd w:val="clear" w:color="auto" w:fill="FFFFFF"/>
          <w:lang w:val="en-US"/>
        </w:rPr>
        <w:t xml:space="preserve"> that the theory does not adequately account for how norms are interpreted and transformed by actors within specific social and cultural societies, and how norms can vary across different regions and societies.</w:t>
      </w:r>
    </w:p>
    <w:p w14:paraId="40537076" w14:textId="77777777" w:rsidR="008934BE" w:rsidRPr="00327AA0" w:rsidRDefault="008934BE" w:rsidP="00472B2A">
      <w:pPr>
        <w:spacing w:line="360" w:lineRule="auto"/>
        <w:jc w:val="both"/>
        <w:rPr>
          <w:color w:val="181817"/>
          <w:shd w:val="clear" w:color="auto" w:fill="FFFFFF"/>
          <w:lang w:val="en-US"/>
        </w:rPr>
      </w:pPr>
    </w:p>
    <w:p w14:paraId="39C9F085" w14:textId="77777777" w:rsidR="00472B2A" w:rsidRPr="00327AA0" w:rsidRDefault="00472B2A" w:rsidP="00472B2A">
      <w:pPr>
        <w:pStyle w:val="Heading2"/>
        <w:spacing w:before="0" w:line="360" w:lineRule="auto"/>
        <w:rPr>
          <w:rFonts w:ascii="Times New Roman" w:hAnsi="Times New Roman" w:cs="Times New Roman"/>
          <w:b/>
          <w:bCs/>
          <w:color w:val="000000" w:themeColor="text1"/>
          <w:sz w:val="24"/>
          <w:szCs w:val="24"/>
          <w:lang w:val="en-US"/>
        </w:rPr>
      </w:pPr>
      <w:bookmarkStart w:id="8" w:name="_Toc142937998"/>
      <w:r w:rsidRPr="00327AA0">
        <w:rPr>
          <w:rFonts w:ascii="Times New Roman" w:hAnsi="Times New Roman" w:cs="Times New Roman"/>
          <w:b/>
          <w:bCs/>
          <w:color w:val="000000" w:themeColor="text1"/>
          <w:sz w:val="24"/>
          <w:szCs w:val="24"/>
          <w:lang w:val="en-US"/>
        </w:rPr>
        <w:t>2.3 Postcolonialism</w:t>
      </w:r>
      <w:bookmarkEnd w:id="8"/>
    </w:p>
    <w:p w14:paraId="6737A400" w14:textId="1E945330" w:rsidR="00847F74" w:rsidRPr="00327AA0" w:rsidRDefault="00472B2A" w:rsidP="00472B2A">
      <w:pPr>
        <w:spacing w:line="360" w:lineRule="auto"/>
        <w:jc w:val="both"/>
        <w:rPr>
          <w:color w:val="000000" w:themeColor="text1"/>
          <w:lang w:val="en-GB"/>
        </w:rPr>
      </w:pPr>
      <w:r w:rsidRPr="00327AA0">
        <w:rPr>
          <w:lang w:val="en-GB"/>
        </w:rPr>
        <w:t xml:space="preserve">Postcolonialism scholarship emerged in the 1990s as a critical approach to IR and social sciences </w:t>
      </w:r>
      <w:r w:rsidRPr="00327AA0">
        <w:rPr>
          <w:bCs/>
          <w:color w:val="000000" w:themeColor="text1"/>
          <w:lang w:val="en-GB"/>
        </w:rPr>
        <w:t>(</w:t>
      </w:r>
      <w:proofErr w:type="spellStart"/>
      <w:r w:rsidR="00AD3629" w:rsidRPr="00327AA0">
        <w:rPr>
          <w:color w:val="000000" w:themeColor="text1"/>
          <w:lang w:val="en-GB"/>
        </w:rPr>
        <w:t>Küçük</w:t>
      </w:r>
      <w:proofErr w:type="spellEnd"/>
      <w:r w:rsidR="00AD3629" w:rsidRPr="00327AA0">
        <w:rPr>
          <w:color w:val="000000" w:themeColor="text1"/>
          <w:lang w:val="en-GB"/>
        </w:rPr>
        <w:t xml:space="preserve"> 2022)</w:t>
      </w:r>
      <w:r w:rsidRPr="00327AA0">
        <w:rPr>
          <w:bCs/>
          <w:color w:val="000000" w:themeColor="text1"/>
          <w:lang w:val="en-GB"/>
        </w:rPr>
        <w:t>.</w:t>
      </w:r>
      <w:r w:rsidRPr="00327AA0">
        <w:rPr>
          <w:lang w:val="en-GB"/>
        </w:rPr>
        <w:t xml:space="preserve"> </w:t>
      </w:r>
      <w:r w:rsidR="00847F74" w:rsidRPr="00327AA0">
        <w:rPr>
          <w:lang w:val="en-GB"/>
        </w:rPr>
        <w:t xml:space="preserve">This theoretical approach made its appearance in IR as the voice of the dispossessed by offering a discourse of those who had been stripped of their authority, culture, and history (Darby &amp; </w:t>
      </w:r>
      <w:proofErr w:type="spellStart"/>
      <w:r w:rsidR="00847F74" w:rsidRPr="00327AA0">
        <w:rPr>
          <w:lang w:val="en-GB"/>
        </w:rPr>
        <w:t>Paolini</w:t>
      </w:r>
      <w:proofErr w:type="spellEnd"/>
      <w:r w:rsidR="00F846D5" w:rsidRPr="00327AA0">
        <w:rPr>
          <w:lang w:val="en-GB"/>
        </w:rPr>
        <w:t xml:space="preserve"> </w:t>
      </w:r>
      <w:r w:rsidR="00847F74" w:rsidRPr="00327AA0">
        <w:rPr>
          <w:lang w:val="en-GB"/>
        </w:rPr>
        <w:t xml:space="preserve">1994, p393). However, </w:t>
      </w:r>
      <w:r w:rsidR="00847F74" w:rsidRPr="00327AA0">
        <w:rPr>
          <w:color w:val="000000" w:themeColor="text1"/>
          <w:lang w:val="en-GB"/>
        </w:rPr>
        <w:t xml:space="preserve">Postcolonialism did not start as an approach in the IR </w:t>
      </w:r>
      <w:r w:rsidR="00575E1B" w:rsidRPr="00327AA0">
        <w:rPr>
          <w:color w:val="000000" w:themeColor="text1"/>
          <w:lang w:val="en-GB"/>
        </w:rPr>
        <w:t>discipline</w:t>
      </w:r>
      <w:r w:rsidR="00575E1B" w:rsidRPr="00327AA0">
        <w:rPr>
          <w:bCs/>
          <w:color w:val="000000" w:themeColor="text1"/>
          <w:lang w:val="en-GB"/>
        </w:rPr>
        <w:t xml:space="preserve"> but</w:t>
      </w:r>
      <w:r w:rsidR="00007299" w:rsidRPr="00327AA0">
        <w:rPr>
          <w:bCs/>
          <w:color w:val="000000" w:themeColor="text1"/>
          <w:lang w:val="en-GB"/>
        </w:rPr>
        <w:t xml:space="preserve"> has </w:t>
      </w:r>
      <w:r w:rsidR="00847F74" w:rsidRPr="00327AA0">
        <w:rPr>
          <w:color w:val="000000" w:themeColor="text1"/>
          <w:lang w:val="en-GB"/>
        </w:rPr>
        <w:t>been shaped through many academic disciplines in which postcolonial thinking mostly emerged from the mid-1950s (Sylvester</w:t>
      </w:r>
      <w:r w:rsidR="00FB633E" w:rsidRPr="00327AA0">
        <w:rPr>
          <w:color w:val="000000" w:themeColor="text1"/>
          <w:lang w:val="en-GB"/>
        </w:rPr>
        <w:t xml:space="preserve"> </w:t>
      </w:r>
      <w:r w:rsidR="00847F74" w:rsidRPr="00327AA0">
        <w:rPr>
          <w:color w:val="000000" w:themeColor="text1"/>
          <w:lang w:val="en-GB"/>
        </w:rPr>
        <w:t>2014, p</w:t>
      </w:r>
      <w:r w:rsidR="00FB633E" w:rsidRPr="00327AA0">
        <w:rPr>
          <w:color w:val="000000" w:themeColor="text1"/>
          <w:lang w:val="en-GB"/>
        </w:rPr>
        <w:t>1</w:t>
      </w:r>
      <w:r w:rsidR="00847F74" w:rsidRPr="00327AA0">
        <w:rPr>
          <w:color w:val="000000" w:themeColor="text1"/>
          <w:lang w:val="en-GB"/>
        </w:rPr>
        <w:t>94). It draws on black, decolonial, feminist, Indigenous, Marxist, and post-colonial thought</w:t>
      </w:r>
      <w:r w:rsidR="00FC7942" w:rsidRPr="00327AA0">
        <w:rPr>
          <w:color w:val="000000" w:themeColor="text1"/>
          <w:lang w:val="en-GB"/>
        </w:rPr>
        <w:t xml:space="preserve">, influenced by contributions of Du </w:t>
      </w:r>
      <w:proofErr w:type="spellStart"/>
      <w:r w:rsidR="00FC7942" w:rsidRPr="00327AA0">
        <w:rPr>
          <w:color w:val="000000" w:themeColor="text1"/>
          <w:lang w:val="en-GB"/>
        </w:rPr>
        <w:t>Bois</w:t>
      </w:r>
      <w:proofErr w:type="spellEnd"/>
      <w:r w:rsidR="00FC7942" w:rsidRPr="00327AA0">
        <w:rPr>
          <w:color w:val="000000" w:themeColor="text1"/>
          <w:lang w:val="en-GB"/>
        </w:rPr>
        <w:t xml:space="preserve"> (1925), </w:t>
      </w:r>
      <w:proofErr w:type="spellStart"/>
      <w:r w:rsidR="00FC7942" w:rsidRPr="00327AA0">
        <w:rPr>
          <w:color w:val="000000" w:themeColor="text1"/>
          <w:lang w:val="en-GB"/>
        </w:rPr>
        <w:t>Césaire</w:t>
      </w:r>
      <w:proofErr w:type="spellEnd"/>
      <w:r w:rsidR="00FC7942" w:rsidRPr="00327AA0">
        <w:rPr>
          <w:color w:val="000000" w:themeColor="text1"/>
          <w:lang w:val="en-GB"/>
        </w:rPr>
        <w:t xml:space="preserve"> (1955), Fanon (1952); Chakrabarty (1970), and many others</w:t>
      </w:r>
      <w:r w:rsidR="0001223B" w:rsidRPr="00327AA0">
        <w:rPr>
          <w:color w:val="000000" w:themeColor="text1"/>
          <w:lang w:val="en-GB"/>
        </w:rPr>
        <w:t xml:space="preserve"> </w:t>
      </w:r>
      <w:r w:rsidR="00847F74" w:rsidRPr="00327AA0">
        <w:rPr>
          <w:color w:val="000000" w:themeColor="text1"/>
          <w:lang w:val="en-GB"/>
        </w:rPr>
        <w:t>(</w:t>
      </w:r>
      <w:proofErr w:type="spellStart"/>
      <w:r w:rsidR="00847F74" w:rsidRPr="00327AA0">
        <w:rPr>
          <w:color w:val="000000" w:themeColor="text1"/>
          <w:lang w:val="en-GB"/>
        </w:rPr>
        <w:t>Rutazibwa</w:t>
      </w:r>
      <w:proofErr w:type="spellEnd"/>
      <w:r w:rsidR="00847F74" w:rsidRPr="00327AA0">
        <w:rPr>
          <w:color w:val="000000" w:themeColor="text1"/>
          <w:lang w:val="en-GB"/>
        </w:rPr>
        <w:t xml:space="preserve"> &amp; </w:t>
      </w:r>
      <w:proofErr w:type="spellStart"/>
      <w:r w:rsidR="00847F74" w:rsidRPr="00327AA0">
        <w:rPr>
          <w:color w:val="000000" w:themeColor="text1"/>
          <w:lang w:val="en-GB"/>
        </w:rPr>
        <w:t>Shilliam</w:t>
      </w:r>
      <w:proofErr w:type="spellEnd"/>
      <w:r w:rsidR="00FB633E" w:rsidRPr="00327AA0">
        <w:rPr>
          <w:color w:val="000000" w:themeColor="text1"/>
          <w:lang w:val="en-GB"/>
        </w:rPr>
        <w:t xml:space="preserve"> </w:t>
      </w:r>
      <w:r w:rsidR="00847F74" w:rsidRPr="00327AA0">
        <w:rPr>
          <w:color w:val="000000" w:themeColor="text1"/>
          <w:lang w:val="en-GB"/>
        </w:rPr>
        <w:t>2018).</w:t>
      </w:r>
    </w:p>
    <w:p w14:paraId="52056073" w14:textId="77777777" w:rsidR="00847F74" w:rsidRPr="00327AA0" w:rsidRDefault="00847F74" w:rsidP="00472B2A">
      <w:pPr>
        <w:spacing w:line="360" w:lineRule="auto"/>
        <w:jc w:val="both"/>
        <w:rPr>
          <w:lang w:val="en-GB"/>
        </w:rPr>
      </w:pPr>
    </w:p>
    <w:p w14:paraId="5F780397" w14:textId="67DC6A68" w:rsidR="00472B2A" w:rsidRPr="00327AA0" w:rsidRDefault="00472B2A" w:rsidP="00472B2A">
      <w:pPr>
        <w:spacing w:line="360" w:lineRule="auto"/>
        <w:jc w:val="both"/>
        <w:rPr>
          <w:lang w:val="en-GB"/>
        </w:rPr>
      </w:pPr>
      <w:r w:rsidRPr="00327AA0">
        <w:rPr>
          <w:lang w:val="en-GB"/>
        </w:rPr>
        <w:t xml:space="preserve">The rather late arrival of postcolonialism to the field of IR can be explained on the one hand by the ahistorical conception and particular focus on the Westphalian state-system of IR theories, which resulted in “an ontological and epistemological obstacle” </w:t>
      </w:r>
      <w:r w:rsidR="00FC7942" w:rsidRPr="00327AA0">
        <w:rPr>
          <w:lang w:val="en-GB"/>
        </w:rPr>
        <w:t>to</w:t>
      </w:r>
      <w:r w:rsidRPr="00327AA0">
        <w:rPr>
          <w:lang w:val="en-GB"/>
        </w:rPr>
        <w:t xml:space="preserve"> </w:t>
      </w:r>
      <w:r w:rsidR="00FC7942" w:rsidRPr="00327AA0">
        <w:rPr>
          <w:lang w:val="en-GB"/>
        </w:rPr>
        <w:t>engage</w:t>
      </w:r>
      <w:r w:rsidRPr="00327AA0">
        <w:rPr>
          <w:lang w:val="en-GB"/>
        </w:rPr>
        <w:t xml:space="preserve"> with postcolonial insights (</w:t>
      </w:r>
      <w:proofErr w:type="spellStart"/>
      <w:r w:rsidRPr="00327AA0">
        <w:rPr>
          <w:lang w:val="en-GB"/>
        </w:rPr>
        <w:t>Wilksens</w:t>
      </w:r>
      <w:proofErr w:type="spellEnd"/>
      <w:r w:rsidR="00A76E8B" w:rsidRPr="00327AA0">
        <w:rPr>
          <w:lang w:val="en-GB"/>
        </w:rPr>
        <w:t xml:space="preserve"> </w:t>
      </w:r>
      <w:r w:rsidRPr="00327AA0">
        <w:rPr>
          <w:lang w:val="en-GB"/>
        </w:rPr>
        <w:t xml:space="preserve">2017, p7). On the other hand, which is the main criticism by postcolonial IR scholars, is </w:t>
      </w:r>
      <w:r w:rsidRPr="00327AA0">
        <w:rPr>
          <w:color w:val="000000" w:themeColor="text1"/>
          <w:lang w:val="en-GB"/>
        </w:rPr>
        <w:t xml:space="preserve">that conventional IR scholarship </w:t>
      </w:r>
      <w:r w:rsidRPr="00327AA0">
        <w:rPr>
          <w:lang w:val="en-GB"/>
        </w:rPr>
        <w:t>has not been able account for colonialism, imperialism, and its legacies in contemporary world politics (</w:t>
      </w:r>
      <w:proofErr w:type="spellStart"/>
      <w:r w:rsidRPr="00327AA0">
        <w:rPr>
          <w:lang w:val="en-GB"/>
        </w:rPr>
        <w:t>Inayutallah</w:t>
      </w:r>
      <w:proofErr w:type="spellEnd"/>
      <w:r w:rsidRPr="00327AA0">
        <w:rPr>
          <w:lang w:val="en-GB"/>
        </w:rPr>
        <w:t xml:space="preserve"> &amp; Blaney</w:t>
      </w:r>
      <w:r w:rsidR="00082B59" w:rsidRPr="00327AA0">
        <w:rPr>
          <w:lang w:val="en-GB"/>
        </w:rPr>
        <w:t xml:space="preserve"> </w:t>
      </w:r>
      <w:r w:rsidRPr="00327AA0">
        <w:rPr>
          <w:lang w:val="en-GB"/>
        </w:rPr>
        <w:t xml:space="preserve">2004, p2; </w:t>
      </w:r>
      <w:proofErr w:type="spellStart"/>
      <w:r w:rsidRPr="00327AA0">
        <w:rPr>
          <w:lang w:val="en-GB"/>
        </w:rPr>
        <w:t>Chowdry</w:t>
      </w:r>
      <w:proofErr w:type="spellEnd"/>
      <w:r w:rsidRPr="00327AA0">
        <w:rPr>
          <w:lang w:val="en-GB"/>
        </w:rPr>
        <w:t xml:space="preserve"> &amp; Nair</w:t>
      </w:r>
      <w:r w:rsidR="00926132" w:rsidRPr="00327AA0">
        <w:rPr>
          <w:lang w:val="en-GB"/>
        </w:rPr>
        <w:t xml:space="preserve"> </w:t>
      </w:r>
      <w:r w:rsidRPr="00327AA0">
        <w:rPr>
          <w:lang w:val="en-GB"/>
        </w:rPr>
        <w:t>2002</w:t>
      </w:r>
      <w:r w:rsidR="00926132" w:rsidRPr="00327AA0">
        <w:rPr>
          <w:lang w:val="en-GB"/>
        </w:rPr>
        <w:t xml:space="preserve"> </w:t>
      </w:r>
      <w:r w:rsidRPr="00327AA0">
        <w:rPr>
          <w:lang w:val="en-GB"/>
        </w:rPr>
        <w:t>p1). It overlooks for example racism, justice, legacies of exploitation of labour, and hierarchies in world politics which are shaped by colonialism and imperialism (Sylvester</w:t>
      </w:r>
      <w:r w:rsidR="00926132" w:rsidRPr="00327AA0">
        <w:rPr>
          <w:lang w:val="en-GB"/>
        </w:rPr>
        <w:t xml:space="preserve"> </w:t>
      </w:r>
      <w:r w:rsidRPr="00327AA0">
        <w:rPr>
          <w:lang w:val="en-GB"/>
        </w:rPr>
        <w:t>2014, p185; Persaud &amp; Sajed</w:t>
      </w:r>
      <w:r w:rsidR="005744AF" w:rsidRPr="00327AA0">
        <w:rPr>
          <w:lang w:val="en-GB"/>
        </w:rPr>
        <w:t xml:space="preserve"> </w:t>
      </w:r>
      <w:r w:rsidRPr="00327AA0">
        <w:rPr>
          <w:color w:val="000000" w:themeColor="text1"/>
          <w:lang w:val="en-GB"/>
        </w:rPr>
        <w:t xml:space="preserve">2018). Conventional IR looks </w:t>
      </w:r>
      <w:r w:rsidRPr="00327AA0">
        <w:rPr>
          <w:lang w:val="en-GB"/>
        </w:rPr>
        <w:t>at power only with reference to material capabilities and pay no attention to the role of history, ideology, culture in shaping state power relations and practices in world politics (</w:t>
      </w:r>
      <w:proofErr w:type="spellStart"/>
      <w:r w:rsidRPr="00327AA0">
        <w:rPr>
          <w:lang w:val="en-GB"/>
        </w:rPr>
        <w:t>Chowdry</w:t>
      </w:r>
      <w:proofErr w:type="spellEnd"/>
      <w:r w:rsidRPr="00327AA0">
        <w:rPr>
          <w:lang w:val="en-GB"/>
        </w:rPr>
        <w:t xml:space="preserve"> &amp; Nair</w:t>
      </w:r>
      <w:r w:rsidR="00AA010A" w:rsidRPr="00327AA0">
        <w:rPr>
          <w:lang w:val="en-GB"/>
        </w:rPr>
        <w:t xml:space="preserve"> </w:t>
      </w:r>
      <w:r w:rsidRPr="00327AA0">
        <w:rPr>
          <w:lang w:val="en-GB"/>
        </w:rPr>
        <w:t>2004, p4). Analyses of the global south were largely rooted in the experiences of the global north (Smith</w:t>
      </w:r>
      <w:r w:rsidR="007B287C" w:rsidRPr="00327AA0">
        <w:rPr>
          <w:lang w:val="en-GB"/>
        </w:rPr>
        <w:t xml:space="preserve"> </w:t>
      </w:r>
      <w:r w:rsidRPr="00327AA0">
        <w:rPr>
          <w:lang w:val="en-GB"/>
        </w:rPr>
        <w:t>20</w:t>
      </w:r>
      <w:r w:rsidR="007F5AC9" w:rsidRPr="00327AA0">
        <w:rPr>
          <w:lang w:val="en-GB"/>
        </w:rPr>
        <w:t>00</w:t>
      </w:r>
      <w:r w:rsidRPr="00327AA0">
        <w:rPr>
          <w:lang w:val="en-GB"/>
        </w:rPr>
        <w:t>, p5). Thus, the histories, peoples, and cultures of the global south were all but visible in IR until the 1980s when postcolonialism started to emerge</w:t>
      </w:r>
      <w:r w:rsidRPr="00327AA0">
        <w:rPr>
          <w:bCs/>
          <w:color w:val="000000" w:themeColor="text1"/>
          <w:lang w:val="en-GB"/>
        </w:rPr>
        <w:t>.</w:t>
      </w:r>
      <w:r w:rsidR="00FC7942" w:rsidRPr="00327AA0">
        <w:rPr>
          <w:bCs/>
          <w:color w:val="000000" w:themeColor="text1"/>
          <w:lang w:val="en-GB"/>
        </w:rPr>
        <w:t xml:space="preserve"> </w:t>
      </w:r>
      <w:r w:rsidRPr="00327AA0">
        <w:rPr>
          <w:lang w:val="en-GB"/>
        </w:rPr>
        <w:t xml:space="preserve"> </w:t>
      </w:r>
    </w:p>
    <w:p w14:paraId="1A2E91EC" w14:textId="17CD71D5" w:rsidR="00472B2A" w:rsidRPr="00327AA0" w:rsidRDefault="00785078" w:rsidP="00472B2A">
      <w:pPr>
        <w:spacing w:line="360" w:lineRule="auto"/>
        <w:jc w:val="both"/>
        <w:rPr>
          <w:color w:val="FF0000"/>
          <w:lang w:val="en-GB"/>
        </w:rPr>
      </w:pPr>
      <w:r w:rsidRPr="00327AA0">
        <w:rPr>
          <w:lang w:val="en-GB"/>
        </w:rPr>
        <w:lastRenderedPageBreak/>
        <w:t xml:space="preserve">In addition to these scholars, postcolonial studies </w:t>
      </w:r>
      <w:proofErr w:type="gramStart"/>
      <w:r w:rsidRPr="00327AA0">
        <w:rPr>
          <w:lang w:val="en-GB"/>
        </w:rPr>
        <w:t>has</w:t>
      </w:r>
      <w:proofErr w:type="gramEnd"/>
      <w:r w:rsidRPr="00327AA0">
        <w:rPr>
          <w:lang w:val="en-GB"/>
        </w:rPr>
        <w:t xml:space="preserve"> been influenced by extra-academic work of people who were part of anti-racist, anti-colonial, independence and liberation struggles in the late 19</w:t>
      </w:r>
      <w:r w:rsidRPr="00327AA0">
        <w:rPr>
          <w:vertAlign w:val="superscript"/>
          <w:lang w:val="en-GB"/>
        </w:rPr>
        <w:t>th</w:t>
      </w:r>
      <w:r w:rsidRPr="00327AA0">
        <w:rPr>
          <w:lang w:val="en-GB"/>
        </w:rPr>
        <w:t xml:space="preserve"> and 20</w:t>
      </w:r>
      <w:r w:rsidRPr="00327AA0">
        <w:rPr>
          <w:vertAlign w:val="superscript"/>
          <w:lang w:val="en-GB"/>
        </w:rPr>
        <w:t>th</w:t>
      </w:r>
      <w:r w:rsidRPr="00327AA0">
        <w:rPr>
          <w:lang w:val="en-GB"/>
        </w:rPr>
        <w:t xml:space="preserve"> centuries, including Steve Biko in South Africa (</w:t>
      </w:r>
      <w:proofErr w:type="spellStart"/>
      <w:r w:rsidRPr="00327AA0">
        <w:rPr>
          <w:lang w:val="en-GB"/>
        </w:rPr>
        <w:t>Rutabiwba</w:t>
      </w:r>
      <w:proofErr w:type="spellEnd"/>
      <w:r w:rsidRPr="00327AA0">
        <w:rPr>
          <w:lang w:val="en-GB"/>
        </w:rPr>
        <w:t xml:space="preserve"> &amp; </w:t>
      </w:r>
      <w:proofErr w:type="spellStart"/>
      <w:r w:rsidRPr="00327AA0">
        <w:rPr>
          <w:lang w:val="en-GB"/>
        </w:rPr>
        <w:t>Shilliam</w:t>
      </w:r>
      <w:proofErr w:type="spellEnd"/>
      <w:r w:rsidRPr="00327AA0">
        <w:rPr>
          <w:lang w:val="en-GB"/>
        </w:rPr>
        <w:t xml:space="preserve"> 2018, p9).</w:t>
      </w:r>
      <w:r w:rsidRPr="00327AA0">
        <w:rPr>
          <w:color w:val="FF0000"/>
          <w:lang w:val="en-GB"/>
        </w:rPr>
        <w:t xml:space="preserve"> </w:t>
      </w:r>
      <w:r w:rsidR="00472B2A" w:rsidRPr="00327AA0">
        <w:rPr>
          <w:color w:val="000000" w:themeColor="text1"/>
          <w:lang w:val="en-GB"/>
        </w:rPr>
        <w:t>Postcolonialism is considered the most significant and fastest growing areas of research in IR</w:t>
      </w:r>
      <w:r w:rsidR="009C6B15" w:rsidRPr="00327AA0">
        <w:rPr>
          <w:color w:val="000000" w:themeColor="text1"/>
          <w:lang w:val="en-GB"/>
        </w:rPr>
        <w:t xml:space="preserve"> </w:t>
      </w:r>
      <w:r w:rsidR="00472B2A" w:rsidRPr="00327AA0">
        <w:rPr>
          <w:color w:val="000000" w:themeColor="text1"/>
          <w:lang w:val="en-GB"/>
        </w:rPr>
        <w:t>(</w:t>
      </w:r>
      <w:proofErr w:type="spellStart"/>
      <w:r w:rsidR="00472B2A" w:rsidRPr="00327AA0">
        <w:rPr>
          <w:color w:val="000000" w:themeColor="text1"/>
          <w:lang w:val="en-GB"/>
        </w:rPr>
        <w:t>Sabratnam</w:t>
      </w:r>
      <w:proofErr w:type="spellEnd"/>
      <w:r w:rsidR="009C6B15" w:rsidRPr="00327AA0">
        <w:rPr>
          <w:color w:val="000000" w:themeColor="text1"/>
          <w:lang w:val="en-GB"/>
        </w:rPr>
        <w:t xml:space="preserve"> </w:t>
      </w:r>
      <w:r w:rsidR="00472B2A" w:rsidRPr="00327AA0">
        <w:rPr>
          <w:color w:val="000000" w:themeColor="text1"/>
          <w:lang w:val="en-GB"/>
        </w:rPr>
        <w:t xml:space="preserve">2020, p. 161; </w:t>
      </w:r>
      <w:proofErr w:type="spellStart"/>
      <w:r w:rsidR="00472B2A" w:rsidRPr="00327AA0">
        <w:rPr>
          <w:color w:val="000000" w:themeColor="text1"/>
          <w:lang w:val="en-GB"/>
        </w:rPr>
        <w:t>Rutazibwa</w:t>
      </w:r>
      <w:proofErr w:type="spellEnd"/>
      <w:r w:rsidR="00472B2A" w:rsidRPr="00327AA0">
        <w:rPr>
          <w:color w:val="000000" w:themeColor="text1"/>
          <w:lang w:val="en-GB"/>
        </w:rPr>
        <w:t xml:space="preserve"> &amp; </w:t>
      </w:r>
      <w:proofErr w:type="spellStart"/>
      <w:r w:rsidR="00472B2A" w:rsidRPr="00327AA0">
        <w:rPr>
          <w:color w:val="000000" w:themeColor="text1"/>
          <w:lang w:val="en-GB"/>
        </w:rPr>
        <w:t>Shilliam</w:t>
      </w:r>
      <w:proofErr w:type="spellEnd"/>
      <w:r w:rsidR="009C6B15" w:rsidRPr="00327AA0">
        <w:rPr>
          <w:color w:val="000000" w:themeColor="text1"/>
          <w:lang w:val="en-GB"/>
        </w:rPr>
        <w:t xml:space="preserve"> </w:t>
      </w:r>
      <w:r w:rsidR="00472B2A" w:rsidRPr="00327AA0">
        <w:rPr>
          <w:color w:val="000000" w:themeColor="text1"/>
          <w:lang w:val="en-GB"/>
        </w:rPr>
        <w:t xml:space="preserve">2019, p9). </w:t>
      </w:r>
    </w:p>
    <w:p w14:paraId="07A0CAF4" w14:textId="77777777" w:rsidR="00472B2A" w:rsidRPr="00327AA0" w:rsidRDefault="00472B2A" w:rsidP="00472B2A">
      <w:pPr>
        <w:spacing w:line="360" w:lineRule="auto"/>
        <w:jc w:val="both"/>
        <w:rPr>
          <w:color w:val="000000" w:themeColor="text1"/>
          <w:lang w:val="en-US"/>
        </w:rPr>
      </w:pPr>
    </w:p>
    <w:p w14:paraId="3E96994E" w14:textId="28211E2B" w:rsidR="00472B2A" w:rsidRPr="00327AA0" w:rsidRDefault="001076E1" w:rsidP="00472B2A">
      <w:pPr>
        <w:pStyle w:val="Heading3"/>
        <w:spacing w:line="360" w:lineRule="auto"/>
        <w:rPr>
          <w:rFonts w:ascii="Times New Roman" w:hAnsi="Times New Roman" w:cs="Times New Roman"/>
          <w:i/>
          <w:iCs/>
          <w:color w:val="000000" w:themeColor="text1"/>
          <w:lang w:val="en-GB"/>
        </w:rPr>
      </w:pPr>
      <w:bookmarkStart w:id="9" w:name="_Toc142937999"/>
      <w:r w:rsidRPr="00327AA0">
        <w:rPr>
          <w:rFonts w:ascii="Times New Roman" w:hAnsi="Times New Roman" w:cs="Times New Roman"/>
          <w:i/>
          <w:iCs/>
          <w:color w:val="000000" w:themeColor="text1"/>
          <w:lang w:val="en-GB"/>
        </w:rPr>
        <w:t xml:space="preserve">2.3.1 </w:t>
      </w:r>
      <w:r w:rsidR="00472B2A" w:rsidRPr="00327AA0">
        <w:rPr>
          <w:rFonts w:ascii="Times New Roman" w:hAnsi="Times New Roman" w:cs="Times New Roman"/>
          <w:i/>
          <w:iCs/>
          <w:color w:val="000000" w:themeColor="text1"/>
          <w:lang w:val="en-GB"/>
        </w:rPr>
        <w:t>Ontological assumptions</w:t>
      </w:r>
      <w:bookmarkEnd w:id="9"/>
    </w:p>
    <w:p w14:paraId="6373BC31" w14:textId="0B232C9F" w:rsidR="005911E2" w:rsidRPr="00327AA0" w:rsidRDefault="00472B2A" w:rsidP="00472B2A">
      <w:pPr>
        <w:spacing w:line="360" w:lineRule="auto"/>
        <w:jc w:val="both"/>
        <w:rPr>
          <w:lang w:val="en-GB"/>
        </w:rPr>
      </w:pPr>
      <w:r w:rsidRPr="00327AA0">
        <w:rPr>
          <w:lang w:val="en-GB"/>
        </w:rPr>
        <w:t xml:space="preserve">The term </w:t>
      </w:r>
      <w:r w:rsidRPr="00327AA0">
        <w:rPr>
          <w:i/>
          <w:iCs/>
          <w:lang w:val="en-GB"/>
        </w:rPr>
        <w:t>post</w:t>
      </w:r>
      <w:r w:rsidRPr="00327AA0">
        <w:rPr>
          <w:lang w:val="en-GB"/>
        </w:rPr>
        <w:t xml:space="preserve"> in postcolonialism signifies that the legacies of colonialism and imperialism are not events of the distant past, but continuously and persistently </w:t>
      </w:r>
      <w:r w:rsidRPr="00327AA0">
        <w:rPr>
          <w:color w:val="000000" w:themeColor="text1"/>
          <w:lang w:val="en-GB"/>
        </w:rPr>
        <w:t xml:space="preserve">shaped contemporary global politics. </w:t>
      </w:r>
      <w:r w:rsidRPr="00327AA0">
        <w:rPr>
          <w:lang w:val="en-GB"/>
        </w:rPr>
        <w:t>Even though we live in an era where, formally speaking, colonialism has mostly ended (</w:t>
      </w:r>
      <w:r w:rsidR="007255B2" w:rsidRPr="00327AA0">
        <w:rPr>
          <w:lang w:val="en-GB"/>
        </w:rPr>
        <w:t>Darby</w:t>
      </w:r>
      <w:r w:rsidRPr="00327AA0">
        <w:rPr>
          <w:lang w:val="en-GB"/>
        </w:rPr>
        <w:t xml:space="preserve"> &amp; </w:t>
      </w:r>
      <w:proofErr w:type="spellStart"/>
      <w:r w:rsidRPr="00327AA0">
        <w:rPr>
          <w:lang w:val="en-GB"/>
        </w:rPr>
        <w:t>Paolini</w:t>
      </w:r>
      <w:proofErr w:type="spellEnd"/>
      <w:r w:rsidR="008346F4" w:rsidRPr="00327AA0">
        <w:rPr>
          <w:lang w:val="en-GB"/>
        </w:rPr>
        <w:t xml:space="preserve"> </w:t>
      </w:r>
      <w:r w:rsidRPr="00327AA0">
        <w:rPr>
          <w:lang w:val="en-GB"/>
        </w:rPr>
        <w:t>1994; Persaud &amp; Sajed</w:t>
      </w:r>
      <w:r w:rsidR="008346F4" w:rsidRPr="00327AA0">
        <w:rPr>
          <w:lang w:val="en-GB"/>
        </w:rPr>
        <w:t xml:space="preserve"> </w:t>
      </w:r>
      <w:r w:rsidRPr="00327AA0">
        <w:rPr>
          <w:lang w:val="en-GB"/>
        </w:rPr>
        <w:t xml:space="preserve">2018; </w:t>
      </w:r>
      <w:proofErr w:type="spellStart"/>
      <w:r w:rsidRPr="00327AA0">
        <w:rPr>
          <w:lang w:val="en-GB"/>
        </w:rPr>
        <w:t>Chowdhry</w:t>
      </w:r>
      <w:proofErr w:type="spellEnd"/>
      <w:r w:rsidRPr="00327AA0">
        <w:rPr>
          <w:lang w:val="en-GB"/>
        </w:rPr>
        <w:t xml:space="preserve"> &amp; Nair</w:t>
      </w:r>
      <w:r w:rsidR="008346F4" w:rsidRPr="00327AA0">
        <w:rPr>
          <w:lang w:val="en-GB"/>
        </w:rPr>
        <w:t xml:space="preserve"> </w:t>
      </w:r>
      <w:r w:rsidRPr="00327AA0">
        <w:rPr>
          <w:lang w:val="en-GB"/>
        </w:rPr>
        <w:t xml:space="preserve">2002, p11). </w:t>
      </w:r>
      <w:r w:rsidRPr="00327AA0">
        <w:rPr>
          <w:color w:val="000000" w:themeColor="text1"/>
          <w:lang w:val="en-GB"/>
        </w:rPr>
        <w:t>Postcolonialism is directly linked to the struggles against colonialism and oppression in former colonies (</w:t>
      </w:r>
      <w:proofErr w:type="spellStart"/>
      <w:r w:rsidRPr="00327AA0">
        <w:rPr>
          <w:color w:val="000000" w:themeColor="text1"/>
          <w:lang w:val="en-GB"/>
        </w:rPr>
        <w:t>Leroke</w:t>
      </w:r>
      <w:proofErr w:type="spellEnd"/>
      <w:r w:rsidR="00DA3095" w:rsidRPr="00327AA0">
        <w:rPr>
          <w:color w:val="000000" w:themeColor="text1"/>
          <w:lang w:val="en-GB"/>
        </w:rPr>
        <w:t xml:space="preserve"> </w:t>
      </w:r>
      <w:r w:rsidRPr="00327AA0">
        <w:rPr>
          <w:color w:val="000000" w:themeColor="text1"/>
          <w:lang w:val="en-GB"/>
        </w:rPr>
        <w:t>1998). Furthermore, it focuses on the contemporary power dynamics between the global North and the global South</w:t>
      </w:r>
      <w:r w:rsidR="009C6B15" w:rsidRPr="00327AA0">
        <w:rPr>
          <w:color w:val="000000" w:themeColor="text1"/>
          <w:lang w:val="en-GB"/>
        </w:rPr>
        <w:t xml:space="preserve"> and on the re-</w:t>
      </w:r>
      <w:proofErr w:type="spellStart"/>
      <w:r w:rsidR="009C6B15" w:rsidRPr="00327AA0">
        <w:rPr>
          <w:color w:val="000000" w:themeColor="text1"/>
          <w:lang w:val="en-GB"/>
        </w:rPr>
        <w:t>nar</w:t>
      </w:r>
      <w:r w:rsidR="00A616DE" w:rsidRPr="00327AA0">
        <w:rPr>
          <w:color w:val="000000" w:themeColor="text1"/>
          <w:lang w:val="en-GB"/>
        </w:rPr>
        <w:t>r</w:t>
      </w:r>
      <w:r w:rsidR="009C6B15" w:rsidRPr="00327AA0">
        <w:rPr>
          <w:color w:val="000000" w:themeColor="text1"/>
          <w:lang w:val="en-GB"/>
        </w:rPr>
        <w:t>i</w:t>
      </w:r>
      <w:r w:rsidR="00A616DE" w:rsidRPr="00327AA0">
        <w:rPr>
          <w:color w:val="000000" w:themeColor="text1"/>
          <w:lang w:val="en-GB"/>
        </w:rPr>
        <w:t>vi</w:t>
      </w:r>
      <w:r w:rsidR="009C6B15" w:rsidRPr="00327AA0">
        <w:rPr>
          <w:color w:val="000000" w:themeColor="text1"/>
          <w:lang w:val="en-GB"/>
        </w:rPr>
        <w:t>zation</w:t>
      </w:r>
      <w:proofErr w:type="spellEnd"/>
      <w:r w:rsidR="009C6B15" w:rsidRPr="00327AA0">
        <w:rPr>
          <w:color w:val="000000" w:themeColor="text1"/>
          <w:lang w:val="en-GB"/>
        </w:rPr>
        <w:t xml:space="preserve"> of global politics (</w:t>
      </w:r>
      <w:proofErr w:type="spellStart"/>
      <w:r w:rsidR="009C6B15" w:rsidRPr="00327AA0">
        <w:rPr>
          <w:color w:val="000000" w:themeColor="text1"/>
          <w:lang w:val="en-GB"/>
        </w:rPr>
        <w:t>Rutaibwa</w:t>
      </w:r>
      <w:proofErr w:type="spellEnd"/>
      <w:r w:rsidR="009C6B15" w:rsidRPr="00327AA0">
        <w:rPr>
          <w:color w:val="000000" w:themeColor="text1"/>
          <w:lang w:val="en-GB"/>
        </w:rPr>
        <w:t xml:space="preserve"> &amp; </w:t>
      </w:r>
      <w:proofErr w:type="spellStart"/>
      <w:r w:rsidR="009C6B15" w:rsidRPr="00327AA0">
        <w:rPr>
          <w:color w:val="000000" w:themeColor="text1"/>
          <w:lang w:val="en-GB"/>
        </w:rPr>
        <w:t>Shilliam</w:t>
      </w:r>
      <w:proofErr w:type="spellEnd"/>
      <w:r w:rsidR="009C6B15" w:rsidRPr="00327AA0">
        <w:rPr>
          <w:color w:val="000000" w:themeColor="text1"/>
          <w:lang w:val="en-GB"/>
        </w:rPr>
        <w:t xml:space="preserve"> 2018, p1).</w:t>
      </w:r>
      <w:r w:rsidRPr="00327AA0">
        <w:rPr>
          <w:color w:val="000000" w:themeColor="text1"/>
          <w:lang w:val="en-GB"/>
        </w:rPr>
        <w:t xml:space="preserve"> </w:t>
      </w:r>
      <w:r w:rsidR="005911E2" w:rsidRPr="00327AA0">
        <w:rPr>
          <w:color w:val="000000" w:themeColor="text1"/>
          <w:lang w:val="en-GB"/>
        </w:rPr>
        <w:t xml:space="preserve">Postcolonialism pays equal attention to core and non-core actors, including both the global south and the north, as well as marginalized voices, </w:t>
      </w:r>
      <w:r w:rsidR="005911E2" w:rsidRPr="00327AA0">
        <w:rPr>
          <w:lang w:val="en-GB"/>
        </w:rPr>
        <w:t>and the interconnections between them in shaping world politics, and discussing different ways of thinking about central issues in IR from their perspectives</w:t>
      </w:r>
      <w:r w:rsidR="005911E2" w:rsidRPr="00327AA0">
        <w:rPr>
          <w:color w:val="000000" w:themeColor="text1"/>
          <w:lang w:val="en-GB"/>
        </w:rPr>
        <w:t xml:space="preserve"> (</w:t>
      </w:r>
      <w:proofErr w:type="spellStart"/>
      <w:r w:rsidRPr="00327AA0">
        <w:rPr>
          <w:lang w:val="en-GB"/>
        </w:rPr>
        <w:t>Grovogui</w:t>
      </w:r>
      <w:proofErr w:type="spellEnd"/>
      <w:r w:rsidRPr="00327AA0">
        <w:rPr>
          <w:lang w:val="en-GB"/>
        </w:rPr>
        <w:t xml:space="preserve"> (2006,</w:t>
      </w:r>
      <w:r w:rsidR="00142F76" w:rsidRPr="00327AA0">
        <w:rPr>
          <w:lang w:val="en-GB"/>
        </w:rPr>
        <w:t xml:space="preserve"> </w:t>
      </w:r>
      <w:r w:rsidRPr="00327AA0">
        <w:rPr>
          <w:lang w:val="en-GB"/>
        </w:rPr>
        <w:t>p36)</w:t>
      </w:r>
      <w:r w:rsidR="005911E2" w:rsidRPr="00327AA0">
        <w:rPr>
          <w:lang w:val="en-GB"/>
        </w:rPr>
        <w:t xml:space="preserve">. This enables to look at the recover, resistance and struggles of, by conventional IR termed </w:t>
      </w:r>
      <w:r w:rsidR="005911E2" w:rsidRPr="00327AA0">
        <w:rPr>
          <w:i/>
          <w:iCs/>
          <w:lang w:val="en-GB"/>
        </w:rPr>
        <w:t>non-core actors</w:t>
      </w:r>
      <w:r w:rsidR="005911E2" w:rsidRPr="00327AA0">
        <w:rPr>
          <w:lang w:val="en-GB"/>
        </w:rPr>
        <w:t xml:space="preserve"> as well as the legacies of colonialism </w:t>
      </w:r>
      <w:r w:rsidRPr="00327AA0">
        <w:rPr>
          <w:color w:val="000000" w:themeColor="text1"/>
          <w:lang w:val="en-GB"/>
        </w:rPr>
        <w:t>(</w:t>
      </w:r>
      <w:proofErr w:type="spellStart"/>
      <w:r w:rsidRPr="00327AA0">
        <w:rPr>
          <w:color w:val="000000" w:themeColor="text1"/>
          <w:lang w:val="en-GB"/>
        </w:rPr>
        <w:t>Chowdry</w:t>
      </w:r>
      <w:proofErr w:type="spellEnd"/>
      <w:r w:rsidRPr="00327AA0">
        <w:rPr>
          <w:color w:val="000000" w:themeColor="text1"/>
          <w:lang w:val="en-GB"/>
        </w:rPr>
        <w:t xml:space="preserve"> &amp; Nair, 2002, p. 15</w:t>
      </w:r>
      <w:r w:rsidR="007255B2" w:rsidRPr="00327AA0">
        <w:rPr>
          <w:color w:val="000000" w:themeColor="text1"/>
          <w:lang w:val="en-GB"/>
        </w:rPr>
        <w:t>-</w:t>
      </w:r>
      <w:r w:rsidRPr="00327AA0">
        <w:rPr>
          <w:color w:val="000000" w:themeColor="text1"/>
          <w:lang w:val="en-GB"/>
        </w:rPr>
        <w:t xml:space="preserve">26). </w:t>
      </w:r>
      <w:r w:rsidRPr="00327AA0">
        <w:rPr>
          <w:lang w:val="en-GB"/>
        </w:rPr>
        <w:t xml:space="preserve">Thus, looking at actors at the bottom of society, instead of looking at elites.  </w:t>
      </w:r>
      <w:r w:rsidR="005911E2" w:rsidRPr="00327AA0">
        <w:rPr>
          <w:lang w:val="en-GB"/>
        </w:rPr>
        <w:t>Furthermore, p</w:t>
      </w:r>
      <w:r w:rsidRPr="00327AA0">
        <w:rPr>
          <w:lang w:val="en-GB"/>
        </w:rPr>
        <w:t xml:space="preserve">ost colonialism argues that world politics should be analysed from both the material and ideational legacies of colonialism. </w:t>
      </w:r>
    </w:p>
    <w:p w14:paraId="3EBED37B" w14:textId="77777777" w:rsidR="005911E2" w:rsidRPr="00327AA0" w:rsidRDefault="005911E2" w:rsidP="00472B2A">
      <w:pPr>
        <w:spacing w:line="360" w:lineRule="auto"/>
        <w:jc w:val="both"/>
        <w:rPr>
          <w:lang w:val="en-GB"/>
        </w:rPr>
      </w:pPr>
    </w:p>
    <w:p w14:paraId="2B5BA9C7" w14:textId="6887FA20" w:rsidR="005911E2" w:rsidRPr="00327AA0" w:rsidRDefault="00472B2A" w:rsidP="00472B2A">
      <w:pPr>
        <w:spacing w:line="360" w:lineRule="auto"/>
        <w:jc w:val="both"/>
        <w:rPr>
          <w:color w:val="000000" w:themeColor="text1"/>
          <w:lang w:val="en-GB"/>
        </w:rPr>
      </w:pPr>
      <w:r w:rsidRPr="00327AA0">
        <w:rPr>
          <w:lang w:val="en-GB"/>
        </w:rPr>
        <w:t xml:space="preserve">On the </w:t>
      </w:r>
      <w:r w:rsidR="005911E2" w:rsidRPr="00327AA0">
        <w:rPr>
          <w:lang w:val="en-GB"/>
        </w:rPr>
        <w:t>one</w:t>
      </w:r>
      <w:r w:rsidRPr="00327AA0">
        <w:rPr>
          <w:lang w:val="en-GB"/>
        </w:rPr>
        <w:t xml:space="preserve"> hand, </w:t>
      </w:r>
      <w:r w:rsidR="005911E2" w:rsidRPr="00327AA0">
        <w:rPr>
          <w:lang w:val="en-GB"/>
        </w:rPr>
        <w:t>postcolonialism</w:t>
      </w:r>
      <w:r w:rsidRPr="00327AA0">
        <w:rPr>
          <w:lang w:val="en-GB"/>
        </w:rPr>
        <w:t xml:space="preserve"> emphasizes the </w:t>
      </w:r>
      <w:r w:rsidRPr="00327AA0">
        <w:rPr>
          <w:i/>
          <w:iCs/>
          <w:lang w:val="en-GB"/>
        </w:rPr>
        <w:t>hierarchical power relations</w:t>
      </w:r>
      <w:r w:rsidR="00611855" w:rsidRPr="00327AA0">
        <w:rPr>
          <w:lang w:val="en-GB"/>
        </w:rPr>
        <w:t xml:space="preserve">, </w:t>
      </w:r>
      <w:r w:rsidRPr="00327AA0">
        <w:rPr>
          <w:lang w:val="en-GB"/>
        </w:rPr>
        <w:t>deep structures of organised inequality</w:t>
      </w:r>
      <w:r w:rsidR="00611855" w:rsidRPr="00327AA0">
        <w:rPr>
          <w:lang w:val="en-GB"/>
        </w:rPr>
        <w:t xml:space="preserve">, </w:t>
      </w:r>
      <w:r w:rsidRPr="00327AA0">
        <w:rPr>
          <w:lang w:val="en-GB"/>
        </w:rPr>
        <w:t xml:space="preserve">established during the colonial era by the integration of colonial societies into capitalist circuits of economic exploitation and resource extraction, which permanently changed local economies (Sajed, 2020). This continues to influence and shape world politics, as well as the actors and their power in world politics </w:t>
      </w:r>
      <w:r w:rsidRPr="00327AA0">
        <w:rPr>
          <w:color w:val="000000" w:themeColor="text1"/>
          <w:lang w:val="en-GB"/>
        </w:rPr>
        <w:t>(</w:t>
      </w:r>
      <w:proofErr w:type="spellStart"/>
      <w:r w:rsidRPr="00327AA0">
        <w:rPr>
          <w:color w:val="000000" w:themeColor="text1"/>
          <w:lang w:val="en-GB"/>
        </w:rPr>
        <w:t>Zarakol</w:t>
      </w:r>
      <w:proofErr w:type="spellEnd"/>
      <w:r w:rsidRPr="00327AA0">
        <w:rPr>
          <w:color w:val="000000" w:themeColor="text1"/>
          <w:lang w:val="en-GB"/>
        </w:rPr>
        <w:t xml:space="preserve">, 2017, p. 7). </w:t>
      </w:r>
    </w:p>
    <w:p w14:paraId="1AB7CF78" w14:textId="77777777" w:rsidR="005911E2" w:rsidRPr="00327AA0" w:rsidRDefault="005911E2" w:rsidP="00472B2A">
      <w:pPr>
        <w:spacing w:line="360" w:lineRule="auto"/>
        <w:jc w:val="both"/>
        <w:rPr>
          <w:color w:val="000000" w:themeColor="text1"/>
          <w:lang w:val="en-GB"/>
        </w:rPr>
      </w:pPr>
    </w:p>
    <w:p w14:paraId="0860C764" w14:textId="3A29911C" w:rsidR="005D23A1" w:rsidRPr="00327AA0" w:rsidRDefault="00472B2A" w:rsidP="00472B2A">
      <w:pPr>
        <w:spacing w:line="360" w:lineRule="auto"/>
        <w:jc w:val="both"/>
        <w:rPr>
          <w:color w:val="000000" w:themeColor="text1"/>
          <w:lang w:val="en-GB"/>
        </w:rPr>
      </w:pPr>
      <w:r w:rsidRPr="00327AA0">
        <w:rPr>
          <w:lang w:val="en-GB"/>
        </w:rPr>
        <w:t xml:space="preserve">On the one hand, </w:t>
      </w:r>
      <w:r w:rsidR="005911E2" w:rsidRPr="00327AA0">
        <w:rPr>
          <w:lang w:val="en-GB"/>
        </w:rPr>
        <w:t>postcolonialism</w:t>
      </w:r>
      <w:r w:rsidRPr="00327AA0">
        <w:rPr>
          <w:lang w:val="en-GB"/>
        </w:rPr>
        <w:t xml:space="preserve"> emphasizes the ideas, perspectives, experiences, and practices of </w:t>
      </w:r>
      <w:r w:rsidRPr="00327AA0">
        <w:rPr>
          <w:i/>
          <w:iCs/>
          <w:lang w:val="en-GB"/>
        </w:rPr>
        <w:t>non-core</w:t>
      </w:r>
      <w:r w:rsidRPr="00327AA0">
        <w:rPr>
          <w:lang w:val="en-GB"/>
        </w:rPr>
        <w:t xml:space="preserve"> actors. The ideational type of hierarchies </w:t>
      </w:r>
      <w:r w:rsidR="005911E2" w:rsidRPr="00327AA0">
        <w:rPr>
          <w:lang w:val="en-GB"/>
        </w:rPr>
        <w:t>includes</w:t>
      </w:r>
      <w:r w:rsidRPr="00327AA0">
        <w:rPr>
          <w:lang w:val="en-GB"/>
        </w:rPr>
        <w:t xml:space="preserve"> of </w:t>
      </w:r>
      <w:r w:rsidRPr="00327AA0">
        <w:rPr>
          <w:color w:val="000000" w:themeColor="text1"/>
          <w:lang w:val="en-GB"/>
        </w:rPr>
        <w:t xml:space="preserve">the </w:t>
      </w:r>
      <w:r w:rsidR="005911E2" w:rsidRPr="00327AA0">
        <w:rPr>
          <w:color w:val="000000" w:themeColor="text1"/>
          <w:lang w:val="en-GB"/>
        </w:rPr>
        <w:t>psychological, social</w:t>
      </w:r>
      <w:r w:rsidR="00A46EC0" w:rsidRPr="00327AA0">
        <w:rPr>
          <w:color w:val="000000" w:themeColor="text1"/>
          <w:lang w:val="en-GB"/>
        </w:rPr>
        <w:t xml:space="preserve">, </w:t>
      </w:r>
      <w:r w:rsidR="005911E2" w:rsidRPr="00327AA0">
        <w:rPr>
          <w:color w:val="000000" w:themeColor="text1"/>
          <w:lang w:val="en-GB"/>
        </w:rPr>
        <w:t xml:space="preserve">and cultural aspects, such as </w:t>
      </w:r>
      <w:r w:rsidRPr="00327AA0">
        <w:rPr>
          <w:color w:val="000000" w:themeColor="text1"/>
          <w:lang w:val="en-GB"/>
        </w:rPr>
        <w:t xml:space="preserve">representational </w:t>
      </w:r>
      <w:r w:rsidR="005911E2" w:rsidRPr="00327AA0">
        <w:rPr>
          <w:color w:val="000000" w:themeColor="text1"/>
          <w:lang w:val="en-GB"/>
        </w:rPr>
        <w:t>discourses, identity, and even immaterial or spiritual</w:t>
      </w:r>
      <w:r w:rsidRPr="00327AA0">
        <w:rPr>
          <w:lang w:val="en-GB"/>
        </w:rPr>
        <w:t xml:space="preserve"> (Sabaratnam 2020</w:t>
      </w:r>
      <w:r w:rsidR="005D23A1" w:rsidRPr="00327AA0">
        <w:rPr>
          <w:lang w:val="en-GB"/>
        </w:rPr>
        <w:t xml:space="preserve"> </w:t>
      </w:r>
      <w:r w:rsidRPr="00327AA0">
        <w:rPr>
          <w:lang w:val="en-GB"/>
        </w:rPr>
        <w:t xml:space="preserve">p167). </w:t>
      </w:r>
    </w:p>
    <w:p w14:paraId="1AE715C7" w14:textId="17F5CAF9" w:rsidR="00472B2A" w:rsidRPr="00327AA0" w:rsidRDefault="001076E1" w:rsidP="00AE08CF">
      <w:pPr>
        <w:pStyle w:val="Heading3"/>
        <w:spacing w:before="0" w:line="360" w:lineRule="auto"/>
        <w:rPr>
          <w:rFonts w:ascii="Times New Roman" w:hAnsi="Times New Roman" w:cs="Times New Roman"/>
          <w:i/>
          <w:iCs/>
          <w:color w:val="000000" w:themeColor="text1"/>
          <w:lang w:val="en-US"/>
        </w:rPr>
      </w:pPr>
      <w:bookmarkStart w:id="10" w:name="_Toc142938000"/>
      <w:r w:rsidRPr="00327AA0">
        <w:rPr>
          <w:rFonts w:ascii="Times New Roman" w:hAnsi="Times New Roman" w:cs="Times New Roman"/>
          <w:i/>
          <w:iCs/>
          <w:color w:val="000000" w:themeColor="text1"/>
          <w:lang w:val="en-US"/>
        </w:rPr>
        <w:lastRenderedPageBreak/>
        <w:t xml:space="preserve">2.3.2 </w:t>
      </w:r>
      <w:r w:rsidR="00472B2A" w:rsidRPr="00327AA0">
        <w:rPr>
          <w:rFonts w:ascii="Times New Roman" w:hAnsi="Times New Roman" w:cs="Times New Roman"/>
          <w:i/>
          <w:iCs/>
          <w:color w:val="000000" w:themeColor="text1"/>
          <w:lang w:val="en-US"/>
        </w:rPr>
        <w:t>Criti</w:t>
      </w:r>
      <w:r w:rsidRPr="00327AA0">
        <w:rPr>
          <w:rFonts w:ascii="Times New Roman" w:hAnsi="Times New Roman" w:cs="Times New Roman"/>
          <w:i/>
          <w:iCs/>
          <w:color w:val="000000" w:themeColor="text1"/>
          <w:lang w:val="en-US"/>
        </w:rPr>
        <w:t xml:space="preserve">cal </w:t>
      </w:r>
      <w:r w:rsidR="00C8188F" w:rsidRPr="00327AA0">
        <w:rPr>
          <w:rFonts w:ascii="Times New Roman" w:hAnsi="Times New Roman" w:cs="Times New Roman"/>
          <w:i/>
          <w:iCs/>
          <w:color w:val="000000" w:themeColor="text1"/>
          <w:lang w:val="en-US"/>
        </w:rPr>
        <w:t>reflection</w:t>
      </w:r>
      <w:bookmarkEnd w:id="10"/>
    </w:p>
    <w:p w14:paraId="03530DDE" w14:textId="1CD21B57" w:rsidR="00472B2A" w:rsidRPr="00327AA0" w:rsidRDefault="00472B2A" w:rsidP="00472B2A">
      <w:pPr>
        <w:spacing w:line="360" w:lineRule="auto"/>
        <w:jc w:val="both"/>
        <w:rPr>
          <w:color w:val="FF0000"/>
          <w:lang w:val="en-GB"/>
        </w:rPr>
      </w:pPr>
      <w:r w:rsidRPr="00327AA0">
        <w:rPr>
          <w:color w:val="000000" w:themeColor="text1"/>
          <w:lang w:val="en-GB"/>
        </w:rPr>
        <w:t xml:space="preserve">The following critiques do not dismiss the contributions of post colonialism but rather highlights areas </w:t>
      </w:r>
      <w:r w:rsidR="00305858" w:rsidRPr="00327AA0">
        <w:rPr>
          <w:color w:val="000000" w:themeColor="text1"/>
          <w:lang w:val="en-GB"/>
        </w:rPr>
        <w:t>of</w:t>
      </w:r>
      <w:r w:rsidRPr="00327AA0">
        <w:rPr>
          <w:color w:val="000000" w:themeColor="text1"/>
          <w:lang w:val="en-GB"/>
        </w:rPr>
        <w:t xml:space="preserve"> refinement</w:t>
      </w:r>
      <w:r w:rsidR="00395E0F" w:rsidRPr="00327AA0">
        <w:rPr>
          <w:color w:val="000000" w:themeColor="text1"/>
          <w:lang w:val="en-GB"/>
        </w:rPr>
        <w:t xml:space="preserve">. </w:t>
      </w:r>
      <w:r w:rsidRPr="00327AA0">
        <w:rPr>
          <w:color w:val="000000" w:themeColor="text1"/>
          <w:lang w:val="en-GB"/>
        </w:rPr>
        <w:t xml:space="preserve">First, scholars such as </w:t>
      </w:r>
      <w:r w:rsidR="008F26E1" w:rsidRPr="00327AA0">
        <w:rPr>
          <w:color w:val="000000" w:themeColor="text1"/>
          <w:lang w:val="en-GB"/>
        </w:rPr>
        <w:t>Scott</w:t>
      </w:r>
      <w:r w:rsidRPr="00327AA0">
        <w:rPr>
          <w:color w:val="000000" w:themeColor="text1"/>
          <w:lang w:val="en-GB"/>
        </w:rPr>
        <w:t xml:space="preserve"> (200</w:t>
      </w:r>
      <w:r w:rsidR="008F26E1" w:rsidRPr="00327AA0">
        <w:rPr>
          <w:color w:val="000000" w:themeColor="text1"/>
          <w:lang w:val="en-GB"/>
        </w:rPr>
        <w:t>4</w:t>
      </w:r>
      <w:r w:rsidRPr="00327AA0">
        <w:rPr>
          <w:color w:val="000000" w:themeColor="text1"/>
          <w:lang w:val="en-GB"/>
        </w:rPr>
        <w:t xml:space="preserve">) criticize postcolonialism for its lack of a clear and coherent framework </w:t>
      </w:r>
      <w:r w:rsidR="008F26E1" w:rsidRPr="00327AA0">
        <w:rPr>
          <w:color w:val="000000" w:themeColor="text1"/>
          <w:lang w:val="en-GB"/>
        </w:rPr>
        <w:t xml:space="preserve">for </w:t>
      </w:r>
      <w:r w:rsidR="00D0247A" w:rsidRPr="00327AA0">
        <w:rPr>
          <w:color w:val="000000" w:themeColor="text1"/>
          <w:lang w:val="en-GB"/>
        </w:rPr>
        <w:t>analysing</w:t>
      </w:r>
      <w:r w:rsidR="008F26E1" w:rsidRPr="00327AA0">
        <w:rPr>
          <w:color w:val="000000" w:themeColor="text1"/>
          <w:lang w:val="en-GB"/>
        </w:rPr>
        <w:t xml:space="preserve"> historical and social concepts</w:t>
      </w:r>
      <w:r w:rsidR="00EE1BF7" w:rsidRPr="00327AA0">
        <w:rPr>
          <w:color w:val="000000" w:themeColor="text1"/>
          <w:lang w:val="en-GB"/>
        </w:rPr>
        <w:t xml:space="preserve">, which </w:t>
      </w:r>
      <w:r w:rsidR="00FE6956" w:rsidRPr="00327AA0">
        <w:rPr>
          <w:color w:val="000000" w:themeColor="text1"/>
          <w:lang w:val="en-GB"/>
        </w:rPr>
        <w:t xml:space="preserve">makes </w:t>
      </w:r>
      <w:r w:rsidR="00EE1BF7" w:rsidRPr="00327AA0">
        <w:rPr>
          <w:color w:val="000000" w:themeColor="text1"/>
          <w:lang w:val="en-GB"/>
        </w:rPr>
        <w:t>postcolonialism challenging to apply and limits its utility</w:t>
      </w:r>
      <w:r w:rsidRPr="00327AA0">
        <w:rPr>
          <w:color w:val="000000" w:themeColor="text1"/>
          <w:lang w:val="en-GB"/>
        </w:rPr>
        <w:t xml:space="preserve">. </w:t>
      </w:r>
      <w:r w:rsidRPr="00327AA0">
        <w:rPr>
          <w:rFonts w:eastAsiaTheme="minorHAnsi"/>
          <w:color w:val="000000" w:themeColor="text1"/>
          <w:lang w:val="en-US" w:eastAsia="en-US"/>
        </w:rPr>
        <w:t xml:space="preserve"> Post-colonialism in the discipline of IR does not refer to one singular theory but to </w:t>
      </w:r>
      <w:r w:rsidR="00E57BE4" w:rsidRPr="00327AA0">
        <w:rPr>
          <w:rFonts w:eastAsiaTheme="minorHAnsi"/>
          <w:color w:val="000000" w:themeColor="text1"/>
          <w:lang w:val="en-US" w:eastAsia="en-US"/>
        </w:rPr>
        <w:t>“</w:t>
      </w:r>
      <w:r w:rsidR="00611855" w:rsidRPr="00327AA0">
        <w:rPr>
          <w:rFonts w:eastAsiaTheme="minorHAnsi"/>
          <w:color w:val="000000" w:themeColor="text1"/>
          <w:lang w:val="en-US" w:eastAsia="en-US"/>
        </w:rPr>
        <w:t xml:space="preserve">a </w:t>
      </w:r>
      <w:r w:rsidRPr="00327AA0">
        <w:rPr>
          <w:rFonts w:eastAsiaTheme="minorHAnsi"/>
          <w:color w:val="000000" w:themeColor="text1"/>
          <w:lang w:val="en-US" w:eastAsia="en-US"/>
        </w:rPr>
        <w:t>plurality of perspectives emerged from the different interpretations about postcolonial conditions</w:t>
      </w:r>
      <w:r w:rsidR="00E57BE4" w:rsidRPr="00327AA0">
        <w:rPr>
          <w:rFonts w:eastAsiaTheme="minorHAnsi"/>
          <w:color w:val="000000" w:themeColor="text1"/>
          <w:lang w:val="en-US" w:eastAsia="en-US"/>
        </w:rPr>
        <w:t>”</w:t>
      </w:r>
      <w:r w:rsidRPr="00327AA0">
        <w:rPr>
          <w:rFonts w:eastAsiaTheme="minorHAnsi"/>
          <w:color w:val="000000" w:themeColor="text1"/>
          <w:lang w:val="en-US" w:eastAsia="en-US"/>
        </w:rPr>
        <w:t xml:space="preserve"> (Wilkens</w:t>
      </w:r>
      <w:r w:rsidR="005D23A1" w:rsidRPr="00327AA0">
        <w:rPr>
          <w:rFonts w:eastAsiaTheme="minorHAnsi"/>
          <w:color w:val="000000" w:themeColor="text1"/>
          <w:lang w:val="en-US" w:eastAsia="en-US"/>
        </w:rPr>
        <w:t xml:space="preserve"> </w:t>
      </w:r>
      <w:r w:rsidRPr="00327AA0">
        <w:rPr>
          <w:rFonts w:eastAsiaTheme="minorHAnsi"/>
          <w:color w:val="000000" w:themeColor="text1"/>
          <w:lang w:val="en-US" w:eastAsia="en-US"/>
        </w:rPr>
        <w:t>2017</w:t>
      </w:r>
      <w:r w:rsidR="007A5C96" w:rsidRPr="00327AA0">
        <w:rPr>
          <w:rFonts w:eastAsiaTheme="minorHAnsi"/>
          <w:color w:val="000000" w:themeColor="text1"/>
          <w:lang w:val="en-US" w:eastAsia="en-US"/>
        </w:rPr>
        <w:t>,</w:t>
      </w:r>
      <w:r w:rsidR="005D23A1" w:rsidRPr="00327AA0">
        <w:rPr>
          <w:rFonts w:eastAsiaTheme="minorHAnsi"/>
          <w:color w:val="000000" w:themeColor="text1"/>
          <w:lang w:val="en-US" w:eastAsia="en-US"/>
        </w:rPr>
        <w:t xml:space="preserve"> </w:t>
      </w:r>
      <w:r w:rsidRPr="00327AA0">
        <w:rPr>
          <w:rFonts w:eastAsiaTheme="minorHAnsi"/>
          <w:color w:val="000000" w:themeColor="text1"/>
          <w:lang w:val="en-US" w:eastAsia="en-US"/>
        </w:rPr>
        <w:t>p2).</w:t>
      </w:r>
    </w:p>
    <w:p w14:paraId="2447AC08" w14:textId="77777777" w:rsidR="00472B2A" w:rsidRPr="00327AA0" w:rsidRDefault="00472B2A" w:rsidP="00472B2A">
      <w:pPr>
        <w:spacing w:line="360" w:lineRule="auto"/>
        <w:jc w:val="both"/>
        <w:rPr>
          <w:rFonts w:eastAsiaTheme="minorHAnsi"/>
          <w:color w:val="000000" w:themeColor="text1"/>
          <w:lang w:val="en-US" w:eastAsia="en-US"/>
        </w:rPr>
      </w:pPr>
    </w:p>
    <w:p w14:paraId="56E8D83D" w14:textId="5EB14C80" w:rsidR="00472B2A" w:rsidRPr="00327AA0" w:rsidRDefault="00472B2A" w:rsidP="00472B2A">
      <w:pPr>
        <w:spacing w:line="360" w:lineRule="auto"/>
        <w:jc w:val="both"/>
        <w:rPr>
          <w:color w:val="000000" w:themeColor="text1"/>
          <w:lang w:val="en-GB"/>
        </w:rPr>
      </w:pPr>
      <w:r w:rsidRPr="00327AA0">
        <w:rPr>
          <w:rFonts w:eastAsiaTheme="minorHAnsi"/>
          <w:color w:val="000000" w:themeColor="text1"/>
          <w:lang w:val="en-US" w:eastAsia="en-US"/>
        </w:rPr>
        <w:t xml:space="preserve">Secondly, there is an ongoing debate between on the one hand critical authors who </w:t>
      </w:r>
      <w:r w:rsidRPr="00327AA0">
        <w:rPr>
          <w:color w:val="000000" w:themeColor="text1"/>
          <w:lang w:val="en-GB"/>
        </w:rPr>
        <w:t xml:space="preserve">argue that postcolonialism is an attempt to foster </w:t>
      </w:r>
      <w:r w:rsidRPr="00327AA0">
        <w:rPr>
          <w:i/>
          <w:iCs/>
          <w:color w:val="000000" w:themeColor="text1"/>
          <w:lang w:val="en-GB"/>
        </w:rPr>
        <w:t>non-western IR</w:t>
      </w:r>
      <w:r w:rsidRPr="00327AA0">
        <w:rPr>
          <w:color w:val="000000" w:themeColor="text1"/>
          <w:lang w:val="en-GB"/>
        </w:rPr>
        <w:t>, and authors on the other hand who argue that this critique is a manifestation of western intellectual imperialism, a re-radicalization of postmodernism</w:t>
      </w:r>
      <w:r w:rsidR="00395E0F" w:rsidRPr="00327AA0">
        <w:rPr>
          <w:color w:val="000000" w:themeColor="text1"/>
          <w:lang w:val="en-GB"/>
        </w:rPr>
        <w:t xml:space="preserve">, </w:t>
      </w:r>
      <w:r w:rsidRPr="00327AA0">
        <w:rPr>
          <w:color w:val="000000" w:themeColor="text1"/>
          <w:lang w:val="en-GB"/>
        </w:rPr>
        <w:t>The first group takes it for granted that postcolonialism depends on Western derived intellectual trends</w:t>
      </w:r>
      <w:r w:rsidR="00633BA0" w:rsidRPr="00327AA0">
        <w:rPr>
          <w:color w:val="000000" w:themeColor="text1"/>
          <w:lang w:val="en-GB"/>
        </w:rPr>
        <w:t xml:space="preserve">, such as </w:t>
      </w:r>
      <w:r w:rsidRPr="00327AA0">
        <w:rPr>
          <w:color w:val="000000" w:themeColor="text1"/>
          <w:lang w:val="en-GB"/>
        </w:rPr>
        <w:t>Marxism, psychoanalysis, and poststructuralism</w:t>
      </w:r>
      <w:r w:rsidR="00395E0F" w:rsidRPr="00327AA0">
        <w:rPr>
          <w:color w:val="000000" w:themeColor="text1"/>
          <w:lang w:val="en-GB"/>
        </w:rPr>
        <w:t xml:space="preserve">. </w:t>
      </w:r>
      <w:r w:rsidRPr="00327AA0">
        <w:rPr>
          <w:color w:val="000000" w:themeColor="text1"/>
          <w:lang w:val="en-GB"/>
        </w:rPr>
        <w:t>Furthermore, it is argued that the critical stance against westernisation and colonialism is not always invoked to genuinely demonstrate the impact of oppression. There is a tendency in post-colonial states for the elite to use the struggles of the oppressed to advance their narrow personal agenda, which have nothing to do with the liberation of the colonised (</w:t>
      </w:r>
      <w:proofErr w:type="spellStart"/>
      <w:r w:rsidRPr="00327AA0">
        <w:rPr>
          <w:color w:val="000000" w:themeColor="text1"/>
          <w:lang w:val="en-GB"/>
        </w:rPr>
        <w:t>Houwen</w:t>
      </w:r>
      <w:proofErr w:type="spellEnd"/>
      <w:r w:rsidR="005D23A1" w:rsidRPr="00327AA0">
        <w:rPr>
          <w:color w:val="000000" w:themeColor="text1"/>
          <w:lang w:val="en-GB"/>
        </w:rPr>
        <w:t xml:space="preserve"> </w:t>
      </w:r>
      <w:r w:rsidRPr="00327AA0">
        <w:rPr>
          <w:color w:val="000000" w:themeColor="text1"/>
          <w:lang w:val="en-GB"/>
        </w:rPr>
        <w:t xml:space="preserve">2011). In addition, </w:t>
      </w:r>
      <w:r w:rsidR="004D060B" w:rsidRPr="00327AA0">
        <w:rPr>
          <w:color w:val="000000" w:themeColor="text1"/>
          <w:lang w:val="en-GB"/>
        </w:rPr>
        <w:t xml:space="preserve">Escobar </w:t>
      </w:r>
      <w:r w:rsidRPr="00327AA0">
        <w:rPr>
          <w:color w:val="000000" w:themeColor="text1"/>
          <w:lang w:val="en-GB"/>
        </w:rPr>
        <w:t>(</w:t>
      </w:r>
      <w:r w:rsidR="004D060B" w:rsidRPr="00327AA0">
        <w:rPr>
          <w:color w:val="000000" w:themeColor="text1"/>
          <w:lang w:val="en-GB"/>
        </w:rPr>
        <w:t>1995</w:t>
      </w:r>
      <w:r w:rsidRPr="00327AA0">
        <w:rPr>
          <w:color w:val="000000" w:themeColor="text1"/>
          <w:lang w:val="en-GB"/>
        </w:rPr>
        <w:t>) argue</w:t>
      </w:r>
      <w:r w:rsidR="00F40E10" w:rsidRPr="00327AA0">
        <w:rPr>
          <w:color w:val="000000" w:themeColor="text1"/>
          <w:lang w:val="en-GB"/>
        </w:rPr>
        <w:t>s</w:t>
      </w:r>
      <w:r w:rsidRPr="00327AA0">
        <w:rPr>
          <w:color w:val="000000" w:themeColor="text1"/>
          <w:lang w:val="en-GB"/>
        </w:rPr>
        <w:t xml:space="preserve"> that postcolonialism tends to perpetuate a binary framework of dependency and overlooks agency and heterogeneity within the Global South. The latter group contends that postcolonial theory relies on Western theorists and perspectives, because this perpetuates Eurocentric bias and neglects the rich intellectual traditions of Non-Western societies. Furthermore, </w:t>
      </w:r>
      <w:proofErr w:type="spellStart"/>
      <w:r w:rsidRPr="00327AA0">
        <w:rPr>
          <w:color w:val="000000" w:themeColor="text1"/>
          <w:lang w:val="en-GB"/>
        </w:rPr>
        <w:t>Shoha</w:t>
      </w:r>
      <w:r w:rsidR="00625C29" w:rsidRPr="00327AA0">
        <w:rPr>
          <w:color w:val="000000" w:themeColor="text1"/>
          <w:lang w:val="en-GB"/>
        </w:rPr>
        <w:t>t</w:t>
      </w:r>
      <w:proofErr w:type="spellEnd"/>
      <w:r w:rsidRPr="00327AA0">
        <w:rPr>
          <w:color w:val="000000" w:themeColor="text1"/>
          <w:lang w:val="en-GB"/>
        </w:rPr>
        <w:t xml:space="preserve"> (1992) questioned why the academy was far more comfortable discussing postcolonialism instead of neo-colonialism and suggested that the former term had a </w:t>
      </w:r>
      <w:r w:rsidRPr="00327AA0">
        <w:rPr>
          <w:i/>
          <w:iCs/>
          <w:color w:val="000000" w:themeColor="text1"/>
          <w:lang w:val="en-GB"/>
        </w:rPr>
        <w:t>depoliticizing</w:t>
      </w:r>
      <w:r w:rsidRPr="00327AA0">
        <w:rPr>
          <w:color w:val="000000" w:themeColor="text1"/>
          <w:lang w:val="en-GB"/>
        </w:rPr>
        <w:t xml:space="preserve"> effect. </w:t>
      </w:r>
      <w:r w:rsidRPr="00327AA0">
        <w:rPr>
          <w:lang w:val="en-GB"/>
        </w:rPr>
        <w:t xml:space="preserve"> </w:t>
      </w:r>
    </w:p>
    <w:p w14:paraId="3DBC9026" w14:textId="77777777" w:rsidR="00472B2A" w:rsidRPr="00327AA0" w:rsidRDefault="00472B2A" w:rsidP="00472B2A">
      <w:pPr>
        <w:spacing w:line="360" w:lineRule="auto"/>
        <w:jc w:val="both"/>
        <w:rPr>
          <w:lang w:val="en-GB"/>
        </w:rPr>
      </w:pPr>
    </w:p>
    <w:p w14:paraId="0BC228F4" w14:textId="628B446A" w:rsidR="00472B2A" w:rsidRPr="00327AA0" w:rsidRDefault="00472B2A" w:rsidP="00472B2A">
      <w:pPr>
        <w:pStyle w:val="Heading2"/>
        <w:spacing w:before="0" w:line="360" w:lineRule="auto"/>
        <w:rPr>
          <w:rFonts w:ascii="Times New Roman" w:hAnsi="Times New Roman" w:cs="Times New Roman"/>
          <w:b/>
          <w:bCs/>
          <w:color w:val="000000" w:themeColor="text1"/>
          <w:sz w:val="24"/>
          <w:szCs w:val="24"/>
          <w:lang w:val="en-GB"/>
        </w:rPr>
      </w:pPr>
      <w:bookmarkStart w:id="11" w:name="_Toc142938001"/>
      <w:r w:rsidRPr="00327AA0">
        <w:rPr>
          <w:rFonts w:ascii="Times New Roman" w:hAnsi="Times New Roman" w:cs="Times New Roman"/>
          <w:b/>
          <w:bCs/>
          <w:color w:val="000000" w:themeColor="text1"/>
          <w:sz w:val="24"/>
          <w:szCs w:val="24"/>
          <w:lang w:val="en-GB"/>
        </w:rPr>
        <w:t>2.</w:t>
      </w:r>
      <w:r w:rsidR="00BC4E96" w:rsidRPr="00327AA0">
        <w:rPr>
          <w:rFonts w:ascii="Times New Roman" w:hAnsi="Times New Roman" w:cs="Times New Roman"/>
          <w:b/>
          <w:bCs/>
          <w:color w:val="000000" w:themeColor="text1"/>
          <w:sz w:val="24"/>
          <w:szCs w:val="24"/>
          <w:lang w:val="en-GB"/>
        </w:rPr>
        <w:t>4</w:t>
      </w:r>
      <w:r w:rsidRPr="00327AA0">
        <w:rPr>
          <w:rFonts w:ascii="Times New Roman" w:hAnsi="Times New Roman" w:cs="Times New Roman"/>
          <w:b/>
          <w:bCs/>
          <w:color w:val="000000" w:themeColor="text1"/>
          <w:sz w:val="24"/>
          <w:szCs w:val="24"/>
          <w:lang w:val="en-GB"/>
        </w:rPr>
        <w:t xml:space="preserve"> Post-colonial Norm Life Cycle </w:t>
      </w:r>
      <w:r w:rsidR="00FB5132" w:rsidRPr="00327AA0">
        <w:rPr>
          <w:rFonts w:ascii="Times New Roman" w:hAnsi="Times New Roman" w:cs="Times New Roman"/>
          <w:b/>
          <w:bCs/>
          <w:color w:val="000000" w:themeColor="text1"/>
          <w:sz w:val="24"/>
          <w:szCs w:val="24"/>
          <w:lang w:val="en-GB"/>
        </w:rPr>
        <w:t>Theory</w:t>
      </w:r>
      <w:bookmarkEnd w:id="11"/>
    </w:p>
    <w:p w14:paraId="40D93D93" w14:textId="03E19BE5" w:rsidR="00B77E43" w:rsidRPr="00327AA0" w:rsidRDefault="00B77E43" w:rsidP="00B77E43">
      <w:pPr>
        <w:spacing w:line="360" w:lineRule="auto"/>
        <w:jc w:val="both"/>
        <w:rPr>
          <w:lang w:val="en-US"/>
        </w:rPr>
      </w:pPr>
      <w:r w:rsidRPr="00327AA0">
        <w:rPr>
          <w:lang w:val="en-US"/>
        </w:rPr>
        <w:t xml:space="preserve">The Post-colonial Norm Life Cycle </w:t>
      </w:r>
      <w:r w:rsidR="00F65B1B" w:rsidRPr="00327AA0">
        <w:rPr>
          <w:lang w:val="en-US"/>
        </w:rPr>
        <w:t xml:space="preserve">(NLC) </w:t>
      </w:r>
      <w:r w:rsidRPr="00327AA0">
        <w:rPr>
          <w:lang w:val="en-US"/>
        </w:rPr>
        <w:t xml:space="preserve">Theory integrates </w:t>
      </w:r>
      <w:r w:rsidR="003945AB" w:rsidRPr="00327AA0">
        <w:rPr>
          <w:lang w:val="en-US"/>
        </w:rPr>
        <w:t xml:space="preserve">the two theories presented above by applying </w:t>
      </w:r>
      <w:r w:rsidRPr="00327AA0">
        <w:rPr>
          <w:lang w:val="en-US"/>
        </w:rPr>
        <w:t xml:space="preserve">post-colonial assumptions in a social constructivist framework. The Post-colonial </w:t>
      </w:r>
      <w:r w:rsidR="00277467" w:rsidRPr="00327AA0">
        <w:rPr>
          <w:lang w:val="en-US"/>
        </w:rPr>
        <w:t>NLC</w:t>
      </w:r>
      <w:r w:rsidRPr="00327AA0">
        <w:rPr>
          <w:lang w:val="en-US"/>
        </w:rPr>
        <w:t xml:space="preserve"> intends to complement the explanatory power of each individual theory and mitigate </w:t>
      </w:r>
      <w:r w:rsidR="00FD5D03" w:rsidRPr="00327AA0">
        <w:rPr>
          <w:lang w:val="en-US"/>
        </w:rPr>
        <w:t xml:space="preserve">their </w:t>
      </w:r>
      <w:r w:rsidRPr="00327AA0">
        <w:rPr>
          <w:lang w:val="en-US"/>
        </w:rPr>
        <w:t>limitations by integrating them</w:t>
      </w:r>
      <w:r w:rsidR="00FD5D03" w:rsidRPr="00327AA0">
        <w:rPr>
          <w:lang w:val="en-US"/>
        </w:rPr>
        <w:t>.</w:t>
      </w:r>
      <w:r w:rsidR="007F7958" w:rsidRPr="00327AA0">
        <w:rPr>
          <w:lang w:val="en-US"/>
        </w:rPr>
        <w:t xml:space="preserve"> </w:t>
      </w:r>
    </w:p>
    <w:p w14:paraId="0D695CA1" w14:textId="77777777" w:rsidR="00B77E43" w:rsidRPr="00327AA0" w:rsidRDefault="00B77E43" w:rsidP="00B77E43">
      <w:pPr>
        <w:spacing w:line="360" w:lineRule="auto"/>
        <w:jc w:val="both"/>
        <w:rPr>
          <w:lang w:val="en-US"/>
        </w:rPr>
      </w:pPr>
    </w:p>
    <w:p w14:paraId="58FB2AA4" w14:textId="26776710" w:rsidR="00B77E43" w:rsidRPr="00327AA0" w:rsidRDefault="00B77E43" w:rsidP="00B77E43">
      <w:pPr>
        <w:pStyle w:val="Heading3"/>
        <w:spacing w:line="360" w:lineRule="auto"/>
        <w:rPr>
          <w:rFonts w:ascii="Times New Roman" w:hAnsi="Times New Roman" w:cs="Times New Roman"/>
          <w:i/>
          <w:iCs/>
          <w:color w:val="000000" w:themeColor="text1"/>
          <w:lang w:val="en-US"/>
        </w:rPr>
      </w:pPr>
      <w:bookmarkStart w:id="12" w:name="_Toc142938002"/>
      <w:r w:rsidRPr="00327AA0">
        <w:rPr>
          <w:rFonts w:ascii="Times New Roman" w:hAnsi="Times New Roman" w:cs="Times New Roman"/>
          <w:i/>
          <w:iCs/>
          <w:color w:val="000000" w:themeColor="text1"/>
          <w:lang w:val="en-US"/>
        </w:rPr>
        <w:lastRenderedPageBreak/>
        <w:t>2.</w:t>
      </w:r>
      <w:r w:rsidR="00BC4E96" w:rsidRPr="00327AA0">
        <w:rPr>
          <w:rFonts w:ascii="Times New Roman" w:hAnsi="Times New Roman" w:cs="Times New Roman"/>
          <w:i/>
          <w:iCs/>
          <w:color w:val="000000" w:themeColor="text1"/>
          <w:lang w:val="en-US"/>
        </w:rPr>
        <w:t>4</w:t>
      </w:r>
      <w:r w:rsidRPr="00327AA0">
        <w:rPr>
          <w:rFonts w:ascii="Times New Roman" w:hAnsi="Times New Roman" w:cs="Times New Roman"/>
          <w:i/>
          <w:iCs/>
          <w:color w:val="000000" w:themeColor="text1"/>
          <w:lang w:val="en-US"/>
        </w:rPr>
        <w:t>.1 Ontological assumptions</w:t>
      </w:r>
      <w:bookmarkEnd w:id="12"/>
    </w:p>
    <w:p w14:paraId="5657018E" w14:textId="08A36DD1" w:rsidR="00FD5D03" w:rsidRPr="00327AA0" w:rsidRDefault="00FA2F3E" w:rsidP="001076E1">
      <w:pPr>
        <w:spacing w:line="360" w:lineRule="auto"/>
        <w:jc w:val="both"/>
        <w:rPr>
          <w:color w:val="000000" w:themeColor="text1"/>
          <w:lang w:val="en-US"/>
        </w:rPr>
      </w:pPr>
      <w:r w:rsidRPr="00327AA0">
        <w:rPr>
          <w:bCs/>
          <w:color w:val="000000" w:themeColor="text1"/>
          <w:lang w:val="en-GB"/>
        </w:rPr>
        <w:t>As explained priorly, s</w:t>
      </w:r>
      <w:r w:rsidR="004D08EE" w:rsidRPr="00327AA0">
        <w:rPr>
          <w:bCs/>
          <w:color w:val="000000" w:themeColor="text1"/>
          <w:lang w:val="en-GB"/>
        </w:rPr>
        <w:t xml:space="preserve">ocial constructivism </w:t>
      </w:r>
      <w:r w:rsidR="00821D14" w:rsidRPr="00327AA0">
        <w:rPr>
          <w:bCs/>
          <w:color w:val="000000" w:themeColor="text1"/>
          <w:lang w:val="en-GB"/>
        </w:rPr>
        <w:t xml:space="preserve">prioritizes the ideational </w:t>
      </w:r>
      <w:r w:rsidR="007C258B" w:rsidRPr="00327AA0">
        <w:rPr>
          <w:bCs/>
          <w:color w:val="000000" w:themeColor="text1"/>
          <w:lang w:val="en-GB"/>
        </w:rPr>
        <w:t>dimension</w:t>
      </w:r>
      <w:r w:rsidR="00821D14" w:rsidRPr="00327AA0">
        <w:rPr>
          <w:bCs/>
          <w:color w:val="000000" w:themeColor="text1"/>
          <w:lang w:val="en-GB"/>
        </w:rPr>
        <w:t xml:space="preserve"> over the material </w:t>
      </w:r>
      <w:r w:rsidR="009B5787" w:rsidRPr="00327AA0">
        <w:rPr>
          <w:bCs/>
          <w:color w:val="000000" w:themeColor="text1"/>
          <w:lang w:val="en-GB"/>
        </w:rPr>
        <w:t>dimension</w:t>
      </w:r>
      <w:r w:rsidR="00821D14" w:rsidRPr="00327AA0">
        <w:rPr>
          <w:bCs/>
          <w:color w:val="000000" w:themeColor="text1"/>
          <w:lang w:val="en-GB"/>
        </w:rPr>
        <w:t xml:space="preserve">, </w:t>
      </w:r>
      <w:r w:rsidR="004D08EE" w:rsidRPr="00327AA0">
        <w:rPr>
          <w:bCs/>
          <w:color w:val="000000" w:themeColor="text1"/>
          <w:lang w:val="en-GB"/>
        </w:rPr>
        <w:t>as the world is shaped by actions, beliefs, and interests of actors</w:t>
      </w:r>
      <w:r w:rsidR="0017608F" w:rsidRPr="00327AA0">
        <w:rPr>
          <w:bCs/>
          <w:color w:val="000000" w:themeColor="text1"/>
          <w:lang w:val="en-GB"/>
        </w:rPr>
        <w:t>.</w:t>
      </w:r>
      <w:r w:rsidR="0017608F" w:rsidRPr="00327AA0">
        <w:rPr>
          <w:color w:val="000000" w:themeColor="text1"/>
          <w:lang w:val="en-US"/>
        </w:rPr>
        <w:t xml:space="preserve"> Social constructivism is only focused on the ideational dimension</w:t>
      </w:r>
      <w:r w:rsidR="009B5787" w:rsidRPr="00327AA0">
        <w:rPr>
          <w:color w:val="000000" w:themeColor="text1"/>
          <w:lang w:val="en-US"/>
        </w:rPr>
        <w:t xml:space="preserve"> </w:t>
      </w:r>
      <w:r w:rsidR="004D08EE" w:rsidRPr="00327AA0">
        <w:rPr>
          <w:bCs/>
          <w:color w:val="000000" w:themeColor="text1"/>
          <w:lang w:val="en-GB"/>
        </w:rPr>
        <w:t>(</w:t>
      </w:r>
      <w:r w:rsidR="00637B3B" w:rsidRPr="00327AA0">
        <w:rPr>
          <w:bCs/>
          <w:color w:val="000000" w:themeColor="text1"/>
          <w:lang w:val="en-GB"/>
        </w:rPr>
        <w:t>Wendt 1999</w:t>
      </w:r>
      <w:r w:rsidR="00303178" w:rsidRPr="00327AA0">
        <w:rPr>
          <w:bCs/>
          <w:color w:val="000000" w:themeColor="text1"/>
          <w:lang w:val="en-GB"/>
        </w:rPr>
        <w:t>)</w:t>
      </w:r>
      <w:r w:rsidR="006B5105" w:rsidRPr="00327AA0">
        <w:rPr>
          <w:bCs/>
          <w:color w:val="000000" w:themeColor="text1"/>
          <w:lang w:val="en-GB"/>
        </w:rPr>
        <w:t xml:space="preserve">. </w:t>
      </w:r>
      <w:r w:rsidR="0017608F" w:rsidRPr="00327AA0">
        <w:rPr>
          <w:bCs/>
          <w:color w:val="000000" w:themeColor="text1"/>
          <w:lang w:val="en-GB"/>
        </w:rPr>
        <w:t>W</w:t>
      </w:r>
      <w:r w:rsidR="004D08EE" w:rsidRPr="00327AA0">
        <w:rPr>
          <w:bCs/>
          <w:color w:val="000000" w:themeColor="text1"/>
          <w:lang w:val="en-GB"/>
        </w:rPr>
        <w:t xml:space="preserve">hereas postcolonial scholars seek </w:t>
      </w:r>
      <w:r w:rsidR="007C258B" w:rsidRPr="00327AA0">
        <w:rPr>
          <w:bCs/>
          <w:color w:val="000000" w:themeColor="text1"/>
          <w:lang w:val="en-GB"/>
        </w:rPr>
        <w:t xml:space="preserve">pay attention to the material dimension </w:t>
      </w:r>
      <w:proofErr w:type="gramStart"/>
      <w:r w:rsidR="007C258B" w:rsidRPr="00327AA0">
        <w:rPr>
          <w:bCs/>
          <w:color w:val="000000" w:themeColor="text1"/>
          <w:lang w:val="en-GB"/>
        </w:rPr>
        <w:t xml:space="preserve">and </w:t>
      </w:r>
      <w:r w:rsidR="004D08EE" w:rsidRPr="00327AA0">
        <w:rPr>
          <w:bCs/>
          <w:color w:val="000000" w:themeColor="text1"/>
          <w:lang w:val="en-GB"/>
        </w:rPr>
        <w:t xml:space="preserve"> power</w:t>
      </w:r>
      <w:proofErr w:type="gramEnd"/>
      <w:r w:rsidR="004D08EE" w:rsidRPr="00327AA0">
        <w:rPr>
          <w:bCs/>
          <w:color w:val="000000" w:themeColor="text1"/>
          <w:lang w:val="en-GB"/>
        </w:rPr>
        <w:t xml:space="preserve"> relations</w:t>
      </w:r>
      <w:r w:rsidR="007C258B" w:rsidRPr="00327AA0">
        <w:rPr>
          <w:bCs/>
          <w:color w:val="000000" w:themeColor="text1"/>
          <w:lang w:val="en-GB"/>
        </w:rPr>
        <w:t xml:space="preserve">. </w:t>
      </w:r>
      <w:r w:rsidR="00DE3B36" w:rsidRPr="00327AA0">
        <w:rPr>
          <w:color w:val="000000" w:themeColor="text1"/>
          <w:lang w:val="en-US"/>
        </w:rPr>
        <w:t>By integrating them, the theory</w:t>
      </w:r>
      <w:r w:rsidR="00127D1A" w:rsidRPr="00327AA0">
        <w:rPr>
          <w:color w:val="000000" w:themeColor="text1"/>
          <w:lang w:val="en-US"/>
        </w:rPr>
        <w:t xml:space="preserve"> </w:t>
      </w:r>
      <w:r w:rsidR="00FB5132" w:rsidRPr="00327AA0">
        <w:rPr>
          <w:color w:val="000000" w:themeColor="text1"/>
          <w:lang w:val="en-US"/>
        </w:rPr>
        <w:t>allow</w:t>
      </w:r>
      <w:r w:rsidR="00667C3C" w:rsidRPr="00327AA0">
        <w:rPr>
          <w:color w:val="000000" w:themeColor="text1"/>
          <w:lang w:val="en-US"/>
        </w:rPr>
        <w:t>s</w:t>
      </w:r>
      <w:r w:rsidR="00FB5132" w:rsidRPr="00327AA0">
        <w:rPr>
          <w:color w:val="000000" w:themeColor="text1"/>
          <w:lang w:val="en-US"/>
        </w:rPr>
        <w:t xml:space="preserve"> for taking into account material factors,</w:t>
      </w:r>
      <w:r w:rsidR="00B77E43" w:rsidRPr="00327AA0">
        <w:rPr>
          <w:color w:val="000000" w:themeColor="text1"/>
          <w:lang w:val="en-US"/>
        </w:rPr>
        <w:t xml:space="preserve"> such as material injustices,</w:t>
      </w:r>
      <w:r w:rsidR="00FB5132" w:rsidRPr="00327AA0">
        <w:rPr>
          <w:color w:val="000000" w:themeColor="text1"/>
          <w:lang w:val="en-US"/>
        </w:rPr>
        <w:t xml:space="preserve"> </w:t>
      </w:r>
      <w:r w:rsidR="00667C3C" w:rsidRPr="00327AA0">
        <w:rPr>
          <w:color w:val="000000" w:themeColor="text1"/>
          <w:lang w:val="en-US"/>
        </w:rPr>
        <w:t xml:space="preserve">and for </w:t>
      </w:r>
      <w:r w:rsidR="00FB5132" w:rsidRPr="00327AA0">
        <w:rPr>
          <w:color w:val="000000" w:themeColor="text1"/>
          <w:lang w:val="en-US"/>
        </w:rPr>
        <w:t>analyzing</w:t>
      </w:r>
      <w:r w:rsidR="001076E1" w:rsidRPr="00327AA0">
        <w:rPr>
          <w:color w:val="000000" w:themeColor="text1"/>
          <w:lang w:val="en-US"/>
        </w:rPr>
        <w:t xml:space="preserve"> the emergence of agents</w:t>
      </w:r>
      <w:r w:rsidR="00B77E43" w:rsidRPr="00327AA0">
        <w:rPr>
          <w:color w:val="000000" w:themeColor="text1"/>
          <w:lang w:val="en-US"/>
        </w:rPr>
        <w:t xml:space="preserve"> focusing on contextual factors, such as historical and structural injustices</w:t>
      </w:r>
      <w:r w:rsidR="00667C3C" w:rsidRPr="00327AA0">
        <w:rPr>
          <w:color w:val="000000" w:themeColor="text1"/>
          <w:lang w:val="en-US"/>
        </w:rPr>
        <w:t xml:space="preserve"> </w:t>
      </w:r>
      <w:r w:rsidR="00FD5D03" w:rsidRPr="00327AA0">
        <w:rPr>
          <w:color w:val="000000" w:themeColor="text1"/>
          <w:lang w:val="en-US"/>
        </w:rPr>
        <w:t xml:space="preserve">(illustrated </w:t>
      </w:r>
      <w:r w:rsidR="00FD5D03" w:rsidRPr="00327AA0">
        <w:rPr>
          <w:lang w:val="en-US"/>
        </w:rPr>
        <w:t xml:space="preserve">in </w:t>
      </w:r>
      <w:r w:rsidR="00FD5D03" w:rsidRPr="00327AA0">
        <w:rPr>
          <w:i/>
          <w:iCs/>
          <w:lang w:val="en-US"/>
        </w:rPr>
        <w:t>Table 2.1</w:t>
      </w:r>
      <w:r w:rsidR="00FD5D03" w:rsidRPr="00327AA0">
        <w:rPr>
          <w:lang w:val="en-US"/>
        </w:rPr>
        <w:t>).</w:t>
      </w:r>
      <w:r w:rsidR="00387017" w:rsidRPr="00327AA0">
        <w:rPr>
          <w:lang w:val="en-US"/>
        </w:rPr>
        <w:t xml:space="preserve"> </w:t>
      </w:r>
      <w:r w:rsidR="00FB5132" w:rsidRPr="00327AA0">
        <w:rPr>
          <w:lang w:val="en-US"/>
        </w:rPr>
        <w:t xml:space="preserve">On the other hand, </w:t>
      </w:r>
      <w:r w:rsidR="00387017" w:rsidRPr="00327AA0">
        <w:rPr>
          <w:lang w:val="en-US"/>
        </w:rPr>
        <w:t xml:space="preserve">the post-colonial NLC </w:t>
      </w:r>
      <w:r w:rsidR="00FB5132" w:rsidRPr="00327AA0">
        <w:rPr>
          <w:lang w:val="en-US"/>
        </w:rPr>
        <w:t>consists of a causal mechanism and a structure,</w:t>
      </w:r>
      <w:r w:rsidR="00B77E43" w:rsidRPr="00327AA0">
        <w:rPr>
          <w:lang w:val="en-US"/>
        </w:rPr>
        <w:t xml:space="preserve"> </w:t>
      </w:r>
      <w:r w:rsidR="00FB5132" w:rsidRPr="00327AA0">
        <w:rPr>
          <w:lang w:val="en-US"/>
        </w:rPr>
        <w:t xml:space="preserve">whereas post-colonialism </w:t>
      </w:r>
      <w:r w:rsidR="00B77E43" w:rsidRPr="00327AA0">
        <w:rPr>
          <w:lang w:val="en-US"/>
        </w:rPr>
        <w:t>consists merely</w:t>
      </w:r>
      <w:r w:rsidR="00FB5132" w:rsidRPr="00327AA0">
        <w:rPr>
          <w:lang w:val="en-US"/>
        </w:rPr>
        <w:t xml:space="preserve"> of a set of assumptions</w:t>
      </w:r>
      <w:r w:rsidR="00FD5D03" w:rsidRPr="00327AA0">
        <w:rPr>
          <w:lang w:val="en-US"/>
        </w:rPr>
        <w:t xml:space="preserve"> (illustrated in </w:t>
      </w:r>
      <w:r w:rsidR="00FD5D03" w:rsidRPr="00327AA0">
        <w:rPr>
          <w:i/>
          <w:iCs/>
          <w:lang w:val="en-US"/>
        </w:rPr>
        <w:t>Table 2.1</w:t>
      </w:r>
      <w:r w:rsidR="00FD5D03" w:rsidRPr="00327AA0">
        <w:rPr>
          <w:lang w:val="en-US"/>
        </w:rPr>
        <w:t>).</w:t>
      </w:r>
      <w:r w:rsidR="00C17AA0" w:rsidRPr="00327AA0">
        <w:rPr>
          <w:lang w:val="en-US"/>
        </w:rPr>
        <w:t xml:space="preserve"> </w:t>
      </w:r>
    </w:p>
    <w:p w14:paraId="27FE2B40" w14:textId="77777777" w:rsidR="00AE08CF" w:rsidRPr="00327AA0" w:rsidRDefault="00AE08CF" w:rsidP="001076E1">
      <w:pPr>
        <w:spacing w:line="360" w:lineRule="auto"/>
        <w:jc w:val="both"/>
        <w:rPr>
          <w:b/>
          <w:bCs/>
          <w:color w:val="000000" w:themeColor="text1"/>
          <w:lang w:val="en-US"/>
        </w:rPr>
      </w:pPr>
    </w:p>
    <w:p w14:paraId="01818614" w14:textId="2DDBAD8C" w:rsidR="00B77E43" w:rsidRPr="00327AA0" w:rsidRDefault="00B77E43" w:rsidP="004A400B">
      <w:pPr>
        <w:spacing w:line="360" w:lineRule="auto"/>
        <w:jc w:val="center"/>
        <w:rPr>
          <w:lang w:val="en-GB"/>
        </w:rPr>
      </w:pPr>
      <w:r w:rsidRPr="00327AA0">
        <w:rPr>
          <w:b/>
          <w:bCs/>
          <w:lang w:val="en-GB"/>
        </w:rPr>
        <w:t xml:space="preserve">Table </w:t>
      </w:r>
      <w:r w:rsidR="00FD5D03" w:rsidRPr="00327AA0">
        <w:rPr>
          <w:b/>
          <w:bCs/>
          <w:lang w:val="en-GB"/>
        </w:rPr>
        <w:t>2.</w:t>
      </w:r>
      <w:r w:rsidR="009E10B7" w:rsidRPr="00327AA0">
        <w:rPr>
          <w:b/>
          <w:bCs/>
          <w:lang w:val="en-GB"/>
        </w:rPr>
        <w:t xml:space="preserve">2 </w:t>
      </w:r>
      <w:r w:rsidRPr="00327AA0">
        <w:rPr>
          <w:lang w:val="en-GB"/>
        </w:rPr>
        <w:t xml:space="preserve">Ontological </w:t>
      </w:r>
      <w:r w:rsidR="00A77680" w:rsidRPr="00327AA0">
        <w:rPr>
          <w:lang w:val="en-GB"/>
        </w:rPr>
        <w:t>assumptions</w:t>
      </w:r>
    </w:p>
    <w:tbl>
      <w:tblPr>
        <w:tblStyle w:val="GridTable4-Accent5"/>
        <w:tblW w:w="0" w:type="auto"/>
        <w:tblInd w:w="417" w:type="dxa"/>
        <w:tblLook w:val="04A0" w:firstRow="1" w:lastRow="0" w:firstColumn="1" w:lastColumn="0" w:noHBand="0" w:noVBand="1"/>
      </w:tblPr>
      <w:tblGrid>
        <w:gridCol w:w="1482"/>
        <w:gridCol w:w="2268"/>
        <w:gridCol w:w="2311"/>
        <w:gridCol w:w="2112"/>
      </w:tblGrid>
      <w:tr w:rsidR="008B09D4" w:rsidRPr="00327AA0" w14:paraId="3FB5205F" w14:textId="0F8AF349" w:rsidTr="004A40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2" w:type="dxa"/>
          </w:tcPr>
          <w:p w14:paraId="61015C9E" w14:textId="77777777" w:rsidR="008B09D4" w:rsidRPr="00327AA0" w:rsidRDefault="008B09D4" w:rsidP="004A400B">
            <w:pPr>
              <w:spacing w:line="360" w:lineRule="auto"/>
              <w:jc w:val="center"/>
              <w:rPr>
                <w:b w:val="0"/>
                <w:bCs w:val="0"/>
                <w:sz w:val="22"/>
                <w:szCs w:val="22"/>
                <w:lang w:val="en-GB"/>
              </w:rPr>
            </w:pPr>
          </w:p>
        </w:tc>
        <w:tc>
          <w:tcPr>
            <w:tcW w:w="2268" w:type="dxa"/>
          </w:tcPr>
          <w:p w14:paraId="0C4B11D0" w14:textId="77777777" w:rsidR="008B09D4" w:rsidRPr="00327AA0" w:rsidRDefault="008B09D4" w:rsidP="004A400B">
            <w:pPr>
              <w:spacing w:line="360" w:lineRule="auto"/>
              <w:jc w:val="center"/>
              <w:cnfStyle w:val="100000000000" w:firstRow="1"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Social Constructivism</w:t>
            </w:r>
          </w:p>
        </w:tc>
        <w:tc>
          <w:tcPr>
            <w:tcW w:w="2311" w:type="dxa"/>
          </w:tcPr>
          <w:p w14:paraId="36F71388" w14:textId="77777777" w:rsidR="008B09D4" w:rsidRPr="00327AA0" w:rsidRDefault="008B09D4" w:rsidP="004A400B">
            <w:pPr>
              <w:spacing w:line="360" w:lineRule="auto"/>
              <w:jc w:val="center"/>
              <w:cnfStyle w:val="100000000000" w:firstRow="1"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Post-colonialism</w:t>
            </w:r>
          </w:p>
        </w:tc>
        <w:tc>
          <w:tcPr>
            <w:tcW w:w="2112" w:type="dxa"/>
          </w:tcPr>
          <w:p w14:paraId="60A3DFAE" w14:textId="31D14CED" w:rsidR="008B09D4" w:rsidRPr="00327AA0" w:rsidRDefault="008B09D4" w:rsidP="004A400B">
            <w:pPr>
              <w:spacing w:line="360" w:lineRule="auto"/>
              <w:jc w:val="center"/>
              <w:cnfStyle w:val="100000000000" w:firstRow="1"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Integrated theory</w:t>
            </w:r>
          </w:p>
        </w:tc>
      </w:tr>
      <w:tr w:rsidR="008B09D4" w:rsidRPr="00327AA0" w14:paraId="2DA794E8" w14:textId="09C8FDD7" w:rsidTr="004A40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2" w:type="dxa"/>
          </w:tcPr>
          <w:p w14:paraId="22A7BFCB" w14:textId="77777777" w:rsidR="008B09D4" w:rsidRPr="00327AA0" w:rsidRDefault="008B09D4" w:rsidP="004A400B">
            <w:pPr>
              <w:spacing w:line="360" w:lineRule="auto"/>
              <w:jc w:val="center"/>
              <w:rPr>
                <w:i/>
                <w:iCs/>
                <w:sz w:val="22"/>
                <w:szCs w:val="22"/>
                <w:lang w:val="en-GB"/>
              </w:rPr>
            </w:pPr>
            <w:r w:rsidRPr="00327AA0">
              <w:rPr>
                <w:i/>
                <w:iCs/>
                <w:sz w:val="22"/>
                <w:szCs w:val="22"/>
                <w:lang w:val="en-GB"/>
              </w:rPr>
              <w:t>Agency</w:t>
            </w:r>
          </w:p>
        </w:tc>
        <w:tc>
          <w:tcPr>
            <w:tcW w:w="2268" w:type="dxa"/>
          </w:tcPr>
          <w:p w14:paraId="18759C13" w14:textId="77777777" w:rsidR="008B09D4" w:rsidRPr="00327AA0" w:rsidRDefault="008B09D4" w:rsidP="004A400B">
            <w:pPr>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lang w:val="en-GB"/>
              </w:rPr>
            </w:pPr>
            <w:r w:rsidRPr="00327AA0">
              <w:rPr>
                <w:sz w:val="22"/>
                <w:szCs w:val="22"/>
                <w:lang w:val="en-GB"/>
              </w:rPr>
              <w:t>X</w:t>
            </w:r>
          </w:p>
        </w:tc>
        <w:tc>
          <w:tcPr>
            <w:tcW w:w="2311" w:type="dxa"/>
          </w:tcPr>
          <w:p w14:paraId="72F149C2" w14:textId="63B606E4" w:rsidR="008B09D4" w:rsidRPr="00327AA0" w:rsidRDefault="008B09D4" w:rsidP="004A400B">
            <w:pPr>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lang w:val="en-GB"/>
              </w:rPr>
            </w:pPr>
            <w:r w:rsidRPr="00327AA0">
              <w:rPr>
                <w:sz w:val="22"/>
                <w:szCs w:val="22"/>
                <w:lang w:val="en-GB"/>
              </w:rPr>
              <w:t>X</w:t>
            </w:r>
          </w:p>
        </w:tc>
        <w:tc>
          <w:tcPr>
            <w:tcW w:w="2112" w:type="dxa"/>
          </w:tcPr>
          <w:p w14:paraId="7EBEDC98" w14:textId="4580EC00" w:rsidR="008B09D4" w:rsidRPr="00327AA0" w:rsidRDefault="008B09D4" w:rsidP="004A400B">
            <w:pPr>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lang w:val="en-GB"/>
              </w:rPr>
            </w:pPr>
            <w:r w:rsidRPr="00327AA0">
              <w:rPr>
                <w:sz w:val="22"/>
                <w:szCs w:val="22"/>
                <w:lang w:val="en-GB"/>
              </w:rPr>
              <w:t>X</w:t>
            </w:r>
          </w:p>
        </w:tc>
      </w:tr>
      <w:tr w:rsidR="008B09D4" w:rsidRPr="00327AA0" w14:paraId="0247A582" w14:textId="7B21BBF6" w:rsidTr="004A400B">
        <w:tc>
          <w:tcPr>
            <w:cnfStyle w:val="001000000000" w:firstRow="0" w:lastRow="0" w:firstColumn="1" w:lastColumn="0" w:oddVBand="0" w:evenVBand="0" w:oddHBand="0" w:evenHBand="0" w:firstRowFirstColumn="0" w:firstRowLastColumn="0" w:lastRowFirstColumn="0" w:lastRowLastColumn="0"/>
            <w:tcW w:w="1482" w:type="dxa"/>
          </w:tcPr>
          <w:p w14:paraId="110864D2" w14:textId="77777777" w:rsidR="008B09D4" w:rsidRPr="00327AA0" w:rsidRDefault="008B09D4" w:rsidP="004A400B">
            <w:pPr>
              <w:spacing w:line="360" w:lineRule="auto"/>
              <w:jc w:val="center"/>
              <w:rPr>
                <w:i/>
                <w:iCs/>
                <w:sz w:val="22"/>
                <w:szCs w:val="22"/>
                <w:lang w:val="en-GB"/>
              </w:rPr>
            </w:pPr>
            <w:r w:rsidRPr="00327AA0">
              <w:rPr>
                <w:i/>
                <w:iCs/>
                <w:sz w:val="22"/>
                <w:szCs w:val="22"/>
                <w:lang w:val="en-GB"/>
              </w:rPr>
              <w:t>Structure</w:t>
            </w:r>
          </w:p>
        </w:tc>
        <w:tc>
          <w:tcPr>
            <w:tcW w:w="2268" w:type="dxa"/>
          </w:tcPr>
          <w:p w14:paraId="0A108C48" w14:textId="77777777" w:rsidR="008B09D4" w:rsidRPr="00327AA0" w:rsidRDefault="008B09D4" w:rsidP="004A400B">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X</w:t>
            </w:r>
          </w:p>
        </w:tc>
        <w:tc>
          <w:tcPr>
            <w:tcW w:w="2311" w:type="dxa"/>
          </w:tcPr>
          <w:p w14:paraId="37E25E47" w14:textId="77777777" w:rsidR="008B09D4" w:rsidRPr="00327AA0" w:rsidRDefault="008B09D4" w:rsidP="004A400B">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lang w:val="en-GB"/>
              </w:rPr>
            </w:pPr>
          </w:p>
        </w:tc>
        <w:tc>
          <w:tcPr>
            <w:tcW w:w="2112" w:type="dxa"/>
          </w:tcPr>
          <w:p w14:paraId="5834B93D" w14:textId="7DEA95E9" w:rsidR="008B09D4" w:rsidRPr="00327AA0" w:rsidRDefault="008B09D4" w:rsidP="004A400B">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X</w:t>
            </w:r>
          </w:p>
        </w:tc>
      </w:tr>
      <w:tr w:rsidR="008B09D4" w:rsidRPr="00327AA0" w14:paraId="6E0E947A" w14:textId="79B33026" w:rsidTr="004A40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2" w:type="dxa"/>
          </w:tcPr>
          <w:p w14:paraId="11A52C4B" w14:textId="59334F24" w:rsidR="008B09D4" w:rsidRPr="00327AA0" w:rsidRDefault="008B09D4" w:rsidP="004A400B">
            <w:pPr>
              <w:spacing w:line="360" w:lineRule="auto"/>
              <w:jc w:val="center"/>
              <w:rPr>
                <w:i/>
                <w:iCs/>
                <w:sz w:val="22"/>
                <w:szCs w:val="22"/>
                <w:lang w:val="en-GB"/>
              </w:rPr>
            </w:pPr>
            <w:r w:rsidRPr="00327AA0">
              <w:rPr>
                <w:i/>
                <w:iCs/>
                <w:sz w:val="22"/>
                <w:szCs w:val="22"/>
                <w:lang w:val="en-GB"/>
              </w:rPr>
              <w:t>Material</w:t>
            </w:r>
          </w:p>
        </w:tc>
        <w:tc>
          <w:tcPr>
            <w:tcW w:w="2268" w:type="dxa"/>
          </w:tcPr>
          <w:p w14:paraId="08A0F857" w14:textId="77777777" w:rsidR="008B09D4" w:rsidRPr="00327AA0" w:rsidRDefault="008B09D4" w:rsidP="004A400B">
            <w:pPr>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lang w:val="en-GB"/>
              </w:rPr>
            </w:pPr>
          </w:p>
        </w:tc>
        <w:tc>
          <w:tcPr>
            <w:tcW w:w="2311" w:type="dxa"/>
          </w:tcPr>
          <w:p w14:paraId="2263E9D7" w14:textId="77777777" w:rsidR="008B09D4" w:rsidRPr="00327AA0" w:rsidRDefault="008B09D4" w:rsidP="004A400B">
            <w:pPr>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lang w:val="en-GB"/>
              </w:rPr>
            </w:pPr>
            <w:r w:rsidRPr="00327AA0">
              <w:rPr>
                <w:sz w:val="22"/>
                <w:szCs w:val="22"/>
                <w:lang w:val="en-GB"/>
              </w:rPr>
              <w:t>X</w:t>
            </w:r>
          </w:p>
        </w:tc>
        <w:tc>
          <w:tcPr>
            <w:tcW w:w="2112" w:type="dxa"/>
          </w:tcPr>
          <w:p w14:paraId="6A4B1D95" w14:textId="2B860AA6" w:rsidR="008B09D4" w:rsidRPr="00327AA0" w:rsidRDefault="008B09D4" w:rsidP="004A400B">
            <w:pPr>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lang w:val="en-GB"/>
              </w:rPr>
            </w:pPr>
            <w:r w:rsidRPr="00327AA0">
              <w:rPr>
                <w:sz w:val="22"/>
                <w:szCs w:val="22"/>
                <w:lang w:val="en-GB"/>
              </w:rPr>
              <w:t>X</w:t>
            </w:r>
          </w:p>
        </w:tc>
      </w:tr>
      <w:tr w:rsidR="008B09D4" w:rsidRPr="00327AA0" w14:paraId="60BCDE4F" w14:textId="5EBAE007" w:rsidTr="004A400B">
        <w:tc>
          <w:tcPr>
            <w:cnfStyle w:val="001000000000" w:firstRow="0" w:lastRow="0" w:firstColumn="1" w:lastColumn="0" w:oddVBand="0" w:evenVBand="0" w:oddHBand="0" w:evenHBand="0" w:firstRowFirstColumn="0" w:firstRowLastColumn="0" w:lastRowFirstColumn="0" w:lastRowLastColumn="0"/>
            <w:tcW w:w="1482" w:type="dxa"/>
          </w:tcPr>
          <w:p w14:paraId="4062EF13" w14:textId="77777777" w:rsidR="008B09D4" w:rsidRPr="00327AA0" w:rsidRDefault="008B09D4" w:rsidP="004A400B">
            <w:pPr>
              <w:spacing w:line="360" w:lineRule="auto"/>
              <w:jc w:val="center"/>
              <w:rPr>
                <w:i/>
                <w:iCs/>
                <w:sz w:val="22"/>
                <w:szCs w:val="22"/>
                <w:lang w:val="en-GB"/>
              </w:rPr>
            </w:pPr>
            <w:r w:rsidRPr="00327AA0">
              <w:rPr>
                <w:i/>
                <w:iCs/>
                <w:sz w:val="22"/>
                <w:szCs w:val="22"/>
                <w:lang w:val="en-GB"/>
              </w:rPr>
              <w:t>Ideational</w:t>
            </w:r>
          </w:p>
        </w:tc>
        <w:tc>
          <w:tcPr>
            <w:tcW w:w="2268" w:type="dxa"/>
          </w:tcPr>
          <w:p w14:paraId="2E7A9554" w14:textId="77777777" w:rsidR="008B09D4" w:rsidRPr="00327AA0" w:rsidRDefault="008B09D4" w:rsidP="004A400B">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X</w:t>
            </w:r>
          </w:p>
        </w:tc>
        <w:tc>
          <w:tcPr>
            <w:tcW w:w="2311" w:type="dxa"/>
          </w:tcPr>
          <w:p w14:paraId="2FBF80CC" w14:textId="77777777" w:rsidR="008B09D4" w:rsidRPr="00327AA0" w:rsidRDefault="008B09D4" w:rsidP="004A400B">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X</w:t>
            </w:r>
          </w:p>
        </w:tc>
        <w:tc>
          <w:tcPr>
            <w:tcW w:w="2112" w:type="dxa"/>
          </w:tcPr>
          <w:p w14:paraId="423152E5" w14:textId="505357A6" w:rsidR="008B09D4" w:rsidRPr="00327AA0" w:rsidRDefault="008B09D4" w:rsidP="004A400B">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X</w:t>
            </w:r>
          </w:p>
        </w:tc>
      </w:tr>
    </w:tbl>
    <w:p w14:paraId="05ED73D6" w14:textId="24782206" w:rsidR="00B77E43" w:rsidRPr="00327AA0" w:rsidRDefault="00B77E43" w:rsidP="00472B2A">
      <w:pPr>
        <w:spacing w:line="360" w:lineRule="auto"/>
        <w:jc w:val="both"/>
        <w:rPr>
          <w:color w:val="000000" w:themeColor="text1"/>
        </w:rPr>
      </w:pPr>
    </w:p>
    <w:p w14:paraId="2FBDFB73" w14:textId="6CB1062E" w:rsidR="008176FA" w:rsidRPr="00327AA0" w:rsidRDefault="008176FA" w:rsidP="008176FA">
      <w:pPr>
        <w:pStyle w:val="Heading3"/>
        <w:spacing w:line="360" w:lineRule="auto"/>
        <w:rPr>
          <w:rFonts w:ascii="Times New Roman" w:hAnsi="Times New Roman" w:cs="Times New Roman"/>
          <w:i/>
          <w:iCs/>
          <w:color w:val="000000" w:themeColor="text1"/>
        </w:rPr>
      </w:pPr>
      <w:bookmarkStart w:id="13" w:name="_Toc142938003"/>
      <w:r w:rsidRPr="00327AA0">
        <w:rPr>
          <w:rFonts w:ascii="Times New Roman" w:hAnsi="Times New Roman" w:cs="Times New Roman"/>
          <w:i/>
          <w:iCs/>
          <w:color w:val="000000" w:themeColor="text1"/>
        </w:rPr>
        <w:t>2.</w:t>
      </w:r>
      <w:r w:rsidR="00BC4E96" w:rsidRPr="00327AA0">
        <w:rPr>
          <w:rFonts w:ascii="Times New Roman" w:hAnsi="Times New Roman" w:cs="Times New Roman"/>
          <w:i/>
          <w:iCs/>
          <w:color w:val="000000" w:themeColor="text1"/>
        </w:rPr>
        <w:t>4</w:t>
      </w:r>
      <w:r w:rsidRPr="00327AA0">
        <w:rPr>
          <w:rFonts w:ascii="Times New Roman" w:hAnsi="Times New Roman" w:cs="Times New Roman"/>
          <w:i/>
          <w:iCs/>
          <w:color w:val="000000" w:themeColor="text1"/>
        </w:rPr>
        <w:t xml:space="preserve">.2 Simple </w:t>
      </w:r>
      <w:r w:rsidR="00F92FCC" w:rsidRPr="00327AA0">
        <w:rPr>
          <w:rFonts w:ascii="Times New Roman" w:hAnsi="Times New Roman" w:cs="Times New Roman"/>
          <w:i/>
          <w:iCs/>
          <w:color w:val="000000" w:themeColor="text1"/>
        </w:rPr>
        <w:t>NLC</w:t>
      </w:r>
      <w:r w:rsidR="00BB3F89" w:rsidRPr="00327AA0">
        <w:rPr>
          <w:rFonts w:ascii="Times New Roman" w:hAnsi="Times New Roman" w:cs="Times New Roman"/>
          <w:i/>
          <w:iCs/>
          <w:color w:val="000000" w:themeColor="text1"/>
        </w:rPr>
        <w:t>-model</w:t>
      </w:r>
      <w:bookmarkEnd w:id="13"/>
      <w:r w:rsidRPr="00327AA0">
        <w:rPr>
          <w:rFonts w:ascii="Times New Roman" w:hAnsi="Times New Roman" w:cs="Times New Roman"/>
          <w:i/>
          <w:iCs/>
          <w:color w:val="000000" w:themeColor="text1"/>
        </w:rPr>
        <w:t xml:space="preserve"> </w:t>
      </w:r>
    </w:p>
    <w:p w14:paraId="4B0E2B87" w14:textId="407B37CA" w:rsidR="002340F4" w:rsidRPr="00327AA0" w:rsidRDefault="00FD5D03" w:rsidP="002340F4">
      <w:pPr>
        <w:spacing w:line="360" w:lineRule="auto"/>
        <w:jc w:val="both"/>
        <w:rPr>
          <w:color w:val="000000" w:themeColor="text1"/>
          <w:lang w:val="en-GB"/>
        </w:rPr>
      </w:pPr>
      <w:r w:rsidRPr="00327AA0">
        <w:rPr>
          <w:lang w:val="en-US"/>
        </w:rPr>
        <w:t xml:space="preserve">The Post-colonial </w:t>
      </w:r>
      <w:r w:rsidR="008964A5" w:rsidRPr="00327AA0">
        <w:rPr>
          <w:lang w:val="en-US"/>
        </w:rPr>
        <w:t>NLC</w:t>
      </w:r>
      <w:r w:rsidRPr="00327AA0">
        <w:rPr>
          <w:lang w:val="en-US"/>
        </w:rPr>
        <w:t xml:space="preserve"> is based on </w:t>
      </w:r>
      <w:r w:rsidRPr="00327AA0">
        <w:rPr>
          <w:color w:val="000000" w:themeColor="text1"/>
          <w:lang w:val="en-GB"/>
        </w:rPr>
        <w:t>t</w:t>
      </w:r>
      <w:r w:rsidR="00472B2A" w:rsidRPr="00327AA0">
        <w:rPr>
          <w:color w:val="000000" w:themeColor="text1"/>
          <w:lang w:val="en-GB"/>
        </w:rPr>
        <w:t>h</w:t>
      </w:r>
      <w:r w:rsidR="00384DD9" w:rsidRPr="00327AA0">
        <w:rPr>
          <w:color w:val="000000" w:themeColor="text1"/>
          <w:lang w:val="en-GB"/>
        </w:rPr>
        <w:t>e NLC</w:t>
      </w:r>
      <w:r w:rsidR="003641C8" w:rsidRPr="00327AA0">
        <w:rPr>
          <w:color w:val="000000" w:themeColor="text1"/>
          <w:lang w:val="en-GB"/>
        </w:rPr>
        <w:t>-</w:t>
      </w:r>
      <w:r w:rsidRPr="00327AA0">
        <w:rPr>
          <w:color w:val="000000" w:themeColor="text1"/>
          <w:lang w:val="en-GB"/>
        </w:rPr>
        <w:t xml:space="preserve">model by </w:t>
      </w:r>
      <w:proofErr w:type="spellStart"/>
      <w:r w:rsidRPr="00327AA0">
        <w:rPr>
          <w:color w:val="000000" w:themeColor="text1"/>
          <w:lang w:val="en-GB"/>
        </w:rPr>
        <w:t>Finnemore</w:t>
      </w:r>
      <w:proofErr w:type="spellEnd"/>
      <w:r w:rsidRPr="00327AA0">
        <w:rPr>
          <w:color w:val="000000" w:themeColor="text1"/>
          <w:lang w:val="en-GB"/>
        </w:rPr>
        <w:t xml:space="preserve"> and </w:t>
      </w:r>
      <w:proofErr w:type="spellStart"/>
      <w:r w:rsidRPr="00327AA0">
        <w:rPr>
          <w:color w:val="000000" w:themeColor="text1"/>
          <w:lang w:val="en-GB"/>
        </w:rPr>
        <w:t>Sikkink</w:t>
      </w:r>
      <w:proofErr w:type="spellEnd"/>
      <w:r w:rsidR="00CE5403" w:rsidRPr="00327AA0">
        <w:rPr>
          <w:color w:val="000000" w:themeColor="text1"/>
          <w:lang w:val="en-GB"/>
        </w:rPr>
        <w:t xml:space="preserve"> (1998)</w:t>
      </w:r>
      <w:r w:rsidRPr="00327AA0">
        <w:rPr>
          <w:color w:val="000000" w:themeColor="text1"/>
          <w:lang w:val="en-GB"/>
        </w:rPr>
        <w:t xml:space="preserve">, which I will refer to as </w:t>
      </w:r>
      <w:r w:rsidR="0035601F" w:rsidRPr="00327AA0">
        <w:rPr>
          <w:color w:val="000000" w:themeColor="text1"/>
          <w:lang w:val="en-GB"/>
        </w:rPr>
        <w:t>t</w:t>
      </w:r>
      <w:r w:rsidR="002340F4" w:rsidRPr="00327AA0">
        <w:rPr>
          <w:color w:val="000000" w:themeColor="text1"/>
          <w:lang w:val="en-GB"/>
        </w:rPr>
        <w:t>he</w:t>
      </w:r>
      <w:r w:rsidR="002340F4" w:rsidRPr="00327AA0">
        <w:rPr>
          <w:i/>
          <w:iCs/>
          <w:color w:val="000000" w:themeColor="text1"/>
          <w:lang w:val="en-GB"/>
        </w:rPr>
        <w:t xml:space="preserve"> </w:t>
      </w:r>
      <w:r w:rsidR="007A4CBA" w:rsidRPr="00327AA0">
        <w:rPr>
          <w:i/>
          <w:iCs/>
          <w:color w:val="000000" w:themeColor="text1"/>
          <w:lang w:val="en-GB"/>
        </w:rPr>
        <w:t>s</w:t>
      </w:r>
      <w:r w:rsidRPr="00327AA0">
        <w:rPr>
          <w:i/>
          <w:iCs/>
          <w:color w:val="000000" w:themeColor="text1"/>
          <w:lang w:val="en-GB"/>
        </w:rPr>
        <w:t>imple NLC-</w:t>
      </w:r>
      <w:r w:rsidR="007A4CBA" w:rsidRPr="00327AA0">
        <w:rPr>
          <w:i/>
          <w:iCs/>
          <w:color w:val="000000" w:themeColor="text1"/>
          <w:lang w:val="en-GB"/>
        </w:rPr>
        <w:t>m</w:t>
      </w:r>
      <w:r w:rsidRPr="00327AA0">
        <w:rPr>
          <w:i/>
          <w:iCs/>
          <w:color w:val="000000" w:themeColor="text1"/>
          <w:lang w:val="en-GB"/>
        </w:rPr>
        <w:t>odel</w:t>
      </w:r>
      <w:r w:rsidRPr="00327AA0">
        <w:rPr>
          <w:color w:val="000000" w:themeColor="text1"/>
          <w:lang w:val="en-GB"/>
        </w:rPr>
        <w:t xml:space="preserve">. </w:t>
      </w:r>
      <w:r w:rsidR="008176FA" w:rsidRPr="00327AA0">
        <w:rPr>
          <w:color w:val="000000" w:themeColor="text1"/>
          <w:lang w:val="en-GB"/>
        </w:rPr>
        <w:t>The</w:t>
      </w:r>
      <w:r w:rsidR="00E77D79" w:rsidRPr="00327AA0">
        <w:rPr>
          <w:color w:val="000000" w:themeColor="text1"/>
          <w:lang w:val="en-GB"/>
        </w:rPr>
        <w:t xml:space="preserve"> is</w:t>
      </w:r>
      <w:r w:rsidR="008176FA" w:rsidRPr="00327AA0">
        <w:rPr>
          <w:color w:val="000000" w:themeColor="text1"/>
          <w:lang w:val="en-GB"/>
        </w:rPr>
        <w:t xml:space="preserve"> a social constructivist approach, emerged in 1998 by pioneer constructivists </w:t>
      </w:r>
      <w:proofErr w:type="spellStart"/>
      <w:r w:rsidR="008176FA" w:rsidRPr="00327AA0">
        <w:rPr>
          <w:color w:val="000000" w:themeColor="text1"/>
          <w:lang w:val="en-GB"/>
        </w:rPr>
        <w:t>Finnemore</w:t>
      </w:r>
      <w:proofErr w:type="spellEnd"/>
      <w:r w:rsidR="008176FA" w:rsidRPr="00327AA0">
        <w:rPr>
          <w:color w:val="000000" w:themeColor="text1"/>
          <w:lang w:val="en-GB"/>
        </w:rPr>
        <w:t xml:space="preserve"> and </w:t>
      </w:r>
      <w:proofErr w:type="spellStart"/>
      <w:r w:rsidR="008176FA" w:rsidRPr="00327AA0">
        <w:rPr>
          <w:color w:val="000000" w:themeColor="text1"/>
          <w:lang w:val="en-GB"/>
        </w:rPr>
        <w:t>Sikkink</w:t>
      </w:r>
      <w:proofErr w:type="spellEnd"/>
      <w:r w:rsidR="008176FA" w:rsidRPr="00327AA0">
        <w:rPr>
          <w:color w:val="000000" w:themeColor="text1"/>
          <w:lang w:val="en-GB"/>
        </w:rPr>
        <w:t xml:space="preserve">, demonstrating the causal impact of norms amidst dominant rationalist and materialist approaches in IR. </w:t>
      </w:r>
      <w:proofErr w:type="spellStart"/>
      <w:r w:rsidR="002340F4" w:rsidRPr="00327AA0">
        <w:rPr>
          <w:bCs/>
          <w:color w:val="000000" w:themeColor="text1"/>
          <w:lang w:val="en-GB"/>
        </w:rPr>
        <w:t>Finnemore</w:t>
      </w:r>
      <w:proofErr w:type="spellEnd"/>
      <w:r w:rsidR="002340F4" w:rsidRPr="00327AA0">
        <w:rPr>
          <w:bCs/>
          <w:color w:val="000000" w:themeColor="text1"/>
          <w:lang w:val="en-GB"/>
        </w:rPr>
        <w:t xml:space="preserve"> and </w:t>
      </w:r>
      <w:proofErr w:type="spellStart"/>
      <w:r w:rsidR="002340F4" w:rsidRPr="00327AA0">
        <w:rPr>
          <w:bCs/>
          <w:color w:val="000000" w:themeColor="text1"/>
          <w:lang w:val="en-GB"/>
        </w:rPr>
        <w:t>Sikkink</w:t>
      </w:r>
      <w:proofErr w:type="spellEnd"/>
      <w:r w:rsidR="002340F4" w:rsidRPr="00327AA0">
        <w:rPr>
          <w:bCs/>
          <w:color w:val="000000" w:themeColor="text1"/>
          <w:lang w:val="en-GB"/>
        </w:rPr>
        <w:t xml:space="preserve"> (1998) describe the life cycle of norms as a three-stage process, in which a new or adjusted norm is introduced, gains acceptance and becomes internalized</w:t>
      </w:r>
      <w:r w:rsidR="0060446E" w:rsidRPr="00327AA0">
        <w:rPr>
          <w:bCs/>
          <w:color w:val="000000" w:themeColor="text1"/>
          <w:lang w:val="en-GB"/>
        </w:rPr>
        <w:t xml:space="preserve">, </w:t>
      </w:r>
      <w:r w:rsidR="002340F4" w:rsidRPr="00327AA0">
        <w:rPr>
          <w:bCs/>
          <w:color w:val="000000" w:themeColor="text1"/>
          <w:lang w:val="en-GB"/>
        </w:rPr>
        <w:t xml:space="preserve">illustrated in Figure 1. </w:t>
      </w:r>
      <w:r w:rsidR="00472B2A" w:rsidRPr="00327AA0">
        <w:rPr>
          <w:bCs/>
          <w:color w:val="000000" w:themeColor="text1"/>
          <w:lang w:val="en-GB"/>
        </w:rPr>
        <w:t>Following the</w:t>
      </w:r>
      <w:r w:rsidR="00201C2A" w:rsidRPr="00327AA0">
        <w:rPr>
          <w:bCs/>
          <w:color w:val="000000" w:themeColor="text1"/>
          <w:lang w:val="en-GB"/>
        </w:rPr>
        <w:t xml:space="preserve">ir theory, </w:t>
      </w:r>
      <w:r w:rsidR="00472B2A" w:rsidRPr="00327AA0">
        <w:rPr>
          <w:bCs/>
          <w:color w:val="000000" w:themeColor="text1"/>
          <w:lang w:val="en-GB"/>
        </w:rPr>
        <w:t>the internaliz</w:t>
      </w:r>
      <w:r w:rsidR="002340F4" w:rsidRPr="00327AA0">
        <w:rPr>
          <w:bCs/>
          <w:color w:val="000000" w:themeColor="text1"/>
          <w:lang w:val="en-GB"/>
        </w:rPr>
        <w:t>ation</w:t>
      </w:r>
      <w:r w:rsidR="00472B2A" w:rsidRPr="00327AA0">
        <w:rPr>
          <w:bCs/>
          <w:color w:val="000000" w:themeColor="text1"/>
          <w:lang w:val="en-GB"/>
        </w:rPr>
        <w:t xml:space="preserve"> of norms </w:t>
      </w:r>
      <w:r w:rsidR="002340F4" w:rsidRPr="00327AA0">
        <w:rPr>
          <w:bCs/>
          <w:color w:val="000000" w:themeColor="text1"/>
          <w:lang w:val="en-GB"/>
        </w:rPr>
        <w:t>leads</w:t>
      </w:r>
      <w:r w:rsidR="00472B2A" w:rsidRPr="00327AA0">
        <w:rPr>
          <w:bCs/>
          <w:color w:val="000000" w:themeColor="text1"/>
          <w:lang w:val="en-GB"/>
        </w:rPr>
        <w:t xml:space="preserve"> to a systemic change in the practices and identities of actors </w:t>
      </w:r>
      <w:r w:rsidR="006E1E9D" w:rsidRPr="00327AA0">
        <w:rPr>
          <w:bCs/>
          <w:color w:val="000000" w:themeColor="text1"/>
          <w:lang w:val="en-GB"/>
        </w:rPr>
        <w:t xml:space="preserve">in a society </w:t>
      </w:r>
      <w:r w:rsidR="006B358F" w:rsidRPr="00327AA0">
        <w:rPr>
          <w:bCs/>
          <w:color w:val="000000" w:themeColor="text1"/>
          <w:lang w:val="en-GB"/>
        </w:rPr>
        <w:t>(</w:t>
      </w:r>
      <w:proofErr w:type="spellStart"/>
      <w:r w:rsidR="006B358F" w:rsidRPr="00327AA0">
        <w:rPr>
          <w:bCs/>
          <w:color w:val="000000" w:themeColor="text1"/>
          <w:lang w:val="en-GB"/>
        </w:rPr>
        <w:t>Finnemoire</w:t>
      </w:r>
      <w:proofErr w:type="spellEnd"/>
      <w:r w:rsidR="006B358F" w:rsidRPr="00327AA0">
        <w:rPr>
          <w:bCs/>
          <w:color w:val="000000" w:themeColor="text1"/>
          <w:lang w:val="en-GB"/>
        </w:rPr>
        <w:t xml:space="preserve"> &amp; </w:t>
      </w:r>
      <w:proofErr w:type="spellStart"/>
      <w:r w:rsidR="006B358F" w:rsidRPr="00327AA0">
        <w:rPr>
          <w:bCs/>
          <w:color w:val="000000" w:themeColor="text1"/>
          <w:lang w:val="en-GB"/>
        </w:rPr>
        <w:t>Sikkink</w:t>
      </w:r>
      <w:proofErr w:type="spellEnd"/>
      <w:r w:rsidR="006B358F" w:rsidRPr="00327AA0">
        <w:rPr>
          <w:bCs/>
          <w:color w:val="000000" w:themeColor="text1"/>
          <w:lang w:val="en-GB"/>
        </w:rPr>
        <w:t xml:space="preserve"> 1998</w:t>
      </w:r>
      <w:r w:rsidR="00201C2A" w:rsidRPr="00327AA0">
        <w:rPr>
          <w:bCs/>
          <w:color w:val="000000" w:themeColor="text1"/>
          <w:lang w:val="en-GB"/>
        </w:rPr>
        <w:t>)</w:t>
      </w:r>
      <w:r w:rsidR="00472B2A" w:rsidRPr="00327AA0">
        <w:rPr>
          <w:bCs/>
          <w:color w:val="000000" w:themeColor="text1"/>
          <w:lang w:val="en-GB"/>
        </w:rPr>
        <w:t xml:space="preserve">. </w:t>
      </w:r>
      <w:r w:rsidR="00472B2A" w:rsidRPr="00327AA0">
        <w:rPr>
          <w:color w:val="000000" w:themeColor="text1"/>
          <w:lang w:val="en-GB"/>
        </w:rPr>
        <w:t xml:space="preserve">The </w:t>
      </w:r>
      <w:r w:rsidR="007A4CBA" w:rsidRPr="00327AA0">
        <w:rPr>
          <w:color w:val="000000" w:themeColor="text1"/>
          <w:lang w:val="en-GB"/>
        </w:rPr>
        <w:t>s</w:t>
      </w:r>
      <w:r w:rsidR="002340F4" w:rsidRPr="00327AA0">
        <w:rPr>
          <w:color w:val="000000" w:themeColor="text1"/>
          <w:lang w:val="en-GB"/>
        </w:rPr>
        <w:t xml:space="preserve">imple </w:t>
      </w:r>
      <w:r w:rsidR="00472B2A" w:rsidRPr="00327AA0">
        <w:rPr>
          <w:color w:val="000000" w:themeColor="text1"/>
          <w:lang w:val="en-GB"/>
        </w:rPr>
        <w:t>NLC-</w:t>
      </w:r>
      <w:r w:rsidR="000E5B90" w:rsidRPr="00327AA0">
        <w:rPr>
          <w:color w:val="000000" w:themeColor="text1"/>
          <w:lang w:val="en-GB"/>
        </w:rPr>
        <w:t>m</w:t>
      </w:r>
      <w:r w:rsidR="00472B2A" w:rsidRPr="00327AA0">
        <w:rPr>
          <w:color w:val="000000" w:themeColor="text1"/>
          <w:lang w:val="en-GB"/>
        </w:rPr>
        <w:t>odel relies on the understanding of norms as social facts</w:t>
      </w:r>
      <w:r w:rsidR="002340F4" w:rsidRPr="00327AA0">
        <w:rPr>
          <w:color w:val="000000" w:themeColor="text1"/>
          <w:lang w:val="en-GB"/>
        </w:rPr>
        <w:t xml:space="preserve">, </w:t>
      </w:r>
      <w:r w:rsidR="00472B2A" w:rsidRPr="00327AA0">
        <w:rPr>
          <w:color w:val="000000" w:themeColor="text1"/>
          <w:lang w:val="en-GB"/>
        </w:rPr>
        <w:t>which privileges the ideational structure over process and the role of agents (Ruggie 1998</w:t>
      </w:r>
      <w:r w:rsidR="0038007B" w:rsidRPr="00327AA0">
        <w:rPr>
          <w:color w:val="000000" w:themeColor="text1"/>
          <w:lang w:val="en-GB"/>
        </w:rPr>
        <w:t xml:space="preserve">, </w:t>
      </w:r>
      <w:r w:rsidR="00472B2A" w:rsidRPr="00327AA0">
        <w:rPr>
          <w:color w:val="000000" w:themeColor="text1"/>
          <w:lang w:val="en-GB"/>
        </w:rPr>
        <w:t xml:space="preserve">p858).  </w:t>
      </w:r>
    </w:p>
    <w:p w14:paraId="3898C591" w14:textId="77777777" w:rsidR="00472B2A" w:rsidRPr="00327AA0" w:rsidRDefault="00472B2A" w:rsidP="00472B2A">
      <w:pPr>
        <w:pStyle w:val="NormalWeb"/>
        <w:spacing w:before="0" w:beforeAutospacing="0" w:after="0" w:afterAutospacing="0" w:line="360" w:lineRule="auto"/>
        <w:jc w:val="both"/>
        <w:rPr>
          <w:color w:val="000000" w:themeColor="text1"/>
          <w:lang w:val="en-GB"/>
        </w:rPr>
      </w:pPr>
    </w:p>
    <w:p w14:paraId="57E02CA2" w14:textId="265EE636" w:rsidR="00472B2A" w:rsidRPr="00327AA0" w:rsidRDefault="00472B2A" w:rsidP="00472B2A">
      <w:pPr>
        <w:spacing w:line="360" w:lineRule="auto"/>
        <w:ind w:left="2124" w:firstLine="708"/>
        <w:rPr>
          <w:color w:val="000000" w:themeColor="text1"/>
          <w:lang w:val="en-GB"/>
        </w:rPr>
      </w:pPr>
      <w:r w:rsidRPr="00327AA0">
        <w:rPr>
          <w:b/>
          <w:bCs/>
          <w:color w:val="000000" w:themeColor="text1"/>
          <w:lang w:val="en-GB"/>
        </w:rPr>
        <w:t xml:space="preserve">Figure </w:t>
      </w:r>
      <w:r w:rsidR="00FD5D03" w:rsidRPr="00327AA0">
        <w:rPr>
          <w:b/>
          <w:bCs/>
          <w:color w:val="000000" w:themeColor="text1"/>
          <w:lang w:val="en-GB"/>
        </w:rPr>
        <w:t>2.</w:t>
      </w:r>
      <w:r w:rsidR="009E10B7" w:rsidRPr="00327AA0">
        <w:rPr>
          <w:b/>
          <w:bCs/>
          <w:color w:val="000000" w:themeColor="text1"/>
          <w:lang w:val="en-GB"/>
        </w:rPr>
        <w:t>1</w:t>
      </w:r>
      <w:r w:rsidRPr="00327AA0">
        <w:rPr>
          <w:color w:val="000000" w:themeColor="text1"/>
          <w:lang w:val="en-GB"/>
        </w:rPr>
        <w:t xml:space="preserve"> </w:t>
      </w:r>
      <w:r w:rsidR="00FD5D03" w:rsidRPr="00327AA0">
        <w:rPr>
          <w:color w:val="000000" w:themeColor="text1"/>
          <w:lang w:val="en-GB"/>
        </w:rPr>
        <w:t xml:space="preserve">Simple </w:t>
      </w:r>
      <w:r w:rsidRPr="00327AA0">
        <w:rPr>
          <w:color w:val="000000" w:themeColor="text1"/>
          <w:lang w:val="en-GB"/>
        </w:rPr>
        <w:t>NLC-</w:t>
      </w:r>
      <w:r w:rsidR="002340F4" w:rsidRPr="00327AA0">
        <w:rPr>
          <w:color w:val="000000" w:themeColor="text1"/>
          <w:lang w:val="en-GB"/>
        </w:rPr>
        <w:t>M</w:t>
      </w:r>
      <w:r w:rsidRPr="00327AA0">
        <w:rPr>
          <w:color w:val="000000" w:themeColor="text1"/>
          <w:lang w:val="en-GB"/>
        </w:rPr>
        <w:t xml:space="preserve">odel </w:t>
      </w:r>
    </w:p>
    <w:p w14:paraId="4E1D1E57" w14:textId="18A46CDC" w:rsidR="00472B2A" w:rsidRPr="00327AA0" w:rsidRDefault="00DE2BE1" w:rsidP="00987310">
      <w:pPr>
        <w:spacing w:line="360" w:lineRule="auto"/>
        <w:jc w:val="center"/>
        <w:rPr>
          <w:color w:val="000000" w:themeColor="text1"/>
          <w:lang w:val="en-GB"/>
        </w:rPr>
      </w:pPr>
      <w:r w:rsidRPr="00327AA0">
        <w:rPr>
          <w:noProof/>
          <w:color w:val="000000" w:themeColor="text1"/>
          <w:lang w:val="en-GB"/>
        </w:rPr>
        <w:lastRenderedPageBreak/>
        <w:drawing>
          <wp:inline distT="0" distB="0" distL="0" distR="0" wp14:anchorId="76F0ED77" wp14:editId="3CEF829A">
            <wp:extent cx="3380234" cy="1947672"/>
            <wp:effectExtent l="0" t="0" r="0" b="0"/>
            <wp:docPr id="9" name="Afbeelding 9" descr="Afbeelding met diagram, schets, Plan, Technische tekening&#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fbeelding 9" descr="Afbeelding met diagram, schets, Plan, Technische tekening&#10;&#10;Automatisch gegenereerde beschrijving"/>
                    <pic:cNvPicPr/>
                  </pic:nvPicPr>
                  <pic:blipFill rotWithShape="1">
                    <a:blip r:embed="rId12" cstate="print">
                      <a:extLst>
                        <a:ext uri="{28A0092B-C50C-407E-A947-70E740481C1C}">
                          <a14:useLocalDpi xmlns:a14="http://schemas.microsoft.com/office/drawing/2010/main" val="0"/>
                        </a:ext>
                      </a:extLst>
                    </a:blip>
                    <a:srcRect l="25677" t="24388" r="26153" b="36333"/>
                    <a:stretch/>
                  </pic:blipFill>
                  <pic:spPr bwMode="auto">
                    <a:xfrm>
                      <a:off x="0" y="0"/>
                      <a:ext cx="3391302" cy="1954049"/>
                    </a:xfrm>
                    <a:prstGeom prst="rect">
                      <a:avLst/>
                    </a:prstGeom>
                    <a:ln>
                      <a:noFill/>
                    </a:ln>
                    <a:extLst>
                      <a:ext uri="{53640926-AAD7-44D8-BBD7-CCE9431645EC}">
                        <a14:shadowObscured xmlns:a14="http://schemas.microsoft.com/office/drawing/2010/main"/>
                      </a:ext>
                    </a:extLst>
                  </pic:spPr>
                </pic:pic>
              </a:graphicData>
            </a:graphic>
          </wp:inline>
        </w:drawing>
      </w:r>
    </w:p>
    <w:p w14:paraId="4E21C120" w14:textId="4F6E1A95" w:rsidR="00472B2A" w:rsidRPr="00327AA0" w:rsidRDefault="00472B2A" w:rsidP="008176FA">
      <w:pPr>
        <w:spacing w:line="360" w:lineRule="auto"/>
        <w:ind w:left="2832" w:firstLine="708"/>
        <w:jc w:val="both"/>
        <w:rPr>
          <w:color w:val="000000" w:themeColor="text1"/>
          <w:sz w:val="20"/>
          <w:szCs w:val="20"/>
          <w:lang w:val="en-GB"/>
        </w:rPr>
      </w:pPr>
      <w:proofErr w:type="spellStart"/>
      <w:r w:rsidRPr="00327AA0">
        <w:rPr>
          <w:color w:val="000000" w:themeColor="text1"/>
          <w:sz w:val="20"/>
          <w:szCs w:val="20"/>
          <w:lang w:val="en-GB"/>
        </w:rPr>
        <w:t>Finnemore</w:t>
      </w:r>
      <w:proofErr w:type="spellEnd"/>
      <w:r w:rsidR="008176FA" w:rsidRPr="00327AA0">
        <w:rPr>
          <w:color w:val="000000" w:themeColor="text1"/>
          <w:sz w:val="20"/>
          <w:szCs w:val="20"/>
          <w:lang w:val="en-GB"/>
        </w:rPr>
        <w:t xml:space="preserve"> </w:t>
      </w:r>
      <w:r w:rsidRPr="00327AA0">
        <w:rPr>
          <w:color w:val="000000" w:themeColor="text1"/>
          <w:sz w:val="20"/>
          <w:szCs w:val="20"/>
          <w:lang w:val="en-GB"/>
        </w:rPr>
        <w:t xml:space="preserve">&amp; </w:t>
      </w:r>
      <w:proofErr w:type="spellStart"/>
      <w:r w:rsidRPr="00327AA0">
        <w:rPr>
          <w:color w:val="000000" w:themeColor="text1"/>
          <w:sz w:val="20"/>
          <w:szCs w:val="20"/>
          <w:lang w:val="en-GB"/>
        </w:rPr>
        <w:t>Sikkink</w:t>
      </w:r>
      <w:proofErr w:type="spellEnd"/>
      <w:r w:rsidR="008176FA" w:rsidRPr="00327AA0">
        <w:rPr>
          <w:color w:val="000000" w:themeColor="text1"/>
          <w:sz w:val="20"/>
          <w:szCs w:val="20"/>
          <w:lang w:val="en-GB"/>
        </w:rPr>
        <w:t xml:space="preserve"> </w:t>
      </w:r>
      <w:r w:rsidRPr="00327AA0">
        <w:rPr>
          <w:color w:val="000000" w:themeColor="text1"/>
          <w:sz w:val="20"/>
          <w:szCs w:val="20"/>
          <w:lang w:val="en-GB"/>
        </w:rPr>
        <w:t>(1998)</w:t>
      </w:r>
    </w:p>
    <w:p w14:paraId="2BB9C1DE" w14:textId="77777777" w:rsidR="00E813C8" w:rsidRPr="00327AA0" w:rsidRDefault="00E813C8" w:rsidP="00E813C8">
      <w:pPr>
        <w:spacing w:line="360" w:lineRule="auto"/>
        <w:jc w:val="both"/>
        <w:rPr>
          <w:color w:val="000000" w:themeColor="text1"/>
          <w:lang w:val="en-GB"/>
        </w:rPr>
      </w:pPr>
    </w:p>
    <w:p w14:paraId="0663922D" w14:textId="5FCA1ED6" w:rsidR="00BC4E96" w:rsidRPr="00327AA0" w:rsidRDefault="00E813C8" w:rsidP="00BC4E96">
      <w:pPr>
        <w:spacing w:line="360" w:lineRule="auto"/>
        <w:jc w:val="both"/>
        <w:rPr>
          <w:color w:val="000000" w:themeColor="text1"/>
          <w:lang w:val="en-GB"/>
        </w:rPr>
      </w:pPr>
      <w:r w:rsidRPr="00327AA0">
        <w:rPr>
          <w:color w:val="000000" w:themeColor="text1"/>
          <w:lang w:val="en-GB"/>
        </w:rPr>
        <w:t xml:space="preserve">To this day, </w:t>
      </w:r>
      <w:r w:rsidR="002E23EA" w:rsidRPr="00327AA0">
        <w:rPr>
          <w:color w:val="000000" w:themeColor="text1"/>
          <w:lang w:val="en-GB"/>
        </w:rPr>
        <w:t>this model</w:t>
      </w:r>
      <w:r w:rsidRPr="00327AA0">
        <w:rPr>
          <w:color w:val="000000" w:themeColor="text1"/>
          <w:lang w:val="en-GB"/>
        </w:rPr>
        <w:t xml:space="preserve"> continues to be a mandatory point of reference on norm change, due to its clarity and simplicity</w:t>
      </w:r>
      <w:r w:rsidR="00A33CCD" w:rsidRPr="00327AA0">
        <w:rPr>
          <w:color w:val="000000" w:themeColor="text1"/>
          <w:lang w:val="en-GB"/>
        </w:rPr>
        <w:t xml:space="preserve"> </w:t>
      </w:r>
      <w:r w:rsidRPr="00327AA0">
        <w:rPr>
          <w:color w:val="000000" w:themeColor="text1"/>
          <w:lang w:val="en-GB"/>
        </w:rPr>
        <w:t>(</w:t>
      </w:r>
      <w:r w:rsidRPr="00327AA0">
        <w:rPr>
          <w:lang w:val="en-US"/>
        </w:rPr>
        <w:t xml:space="preserve">McKeown 2009; Bloomfield 2016; </w:t>
      </w:r>
      <w:proofErr w:type="spellStart"/>
      <w:r w:rsidRPr="00327AA0">
        <w:rPr>
          <w:lang w:val="en-US"/>
        </w:rPr>
        <w:t>Nuñez-Mietz</w:t>
      </w:r>
      <w:proofErr w:type="spellEnd"/>
      <w:r w:rsidRPr="00327AA0">
        <w:rPr>
          <w:lang w:val="en-US"/>
        </w:rPr>
        <w:t xml:space="preserve"> &amp; </w:t>
      </w:r>
      <w:r w:rsidR="00991393" w:rsidRPr="00327AA0">
        <w:rPr>
          <w:lang w:val="en-US"/>
        </w:rPr>
        <w:t xml:space="preserve">Garcia </w:t>
      </w:r>
      <w:r w:rsidRPr="00327AA0">
        <w:rPr>
          <w:lang w:val="en-US"/>
        </w:rPr>
        <w:t>Iommi</w:t>
      </w:r>
      <w:r w:rsidR="00186FE9" w:rsidRPr="00327AA0">
        <w:rPr>
          <w:lang w:val="en-US"/>
        </w:rPr>
        <w:t xml:space="preserve"> </w:t>
      </w:r>
      <w:r w:rsidRPr="00327AA0">
        <w:rPr>
          <w:lang w:val="en-US"/>
        </w:rPr>
        <w:t xml:space="preserve">2017; </w:t>
      </w:r>
      <w:proofErr w:type="spellStart"/>
      <w:r w:rsidRPr="00327AA0">
        <w:rPr>
          <w:lang w:val="en-US"/>
        </w:rPr>
        <w:t>Doktroska</w:t>
      </w:r>
      <w:proofErr w:type="spellEnd"/>
      <w:r w:rsidRPr="00327AA0">
        <w:rPr>
          <w:lang w:val="en-US"/>
        </w:rPr>
        <w:t xml:space="preserve"> &amp; </w:t>
      </w:r>
      <w:proofErr w:type="spellStart"/>
      <w:r w:rsidRPr="00327AA0">
        <w:rPr>
          <w:lang w:val="en-US"/>
        </w:rPr>
        <w:t>Spolecznych</w:t>
      </w:r>
      <w:proofErr w:type="spellEnd"/>
      <w:r w:rsidRPr="00327AA0">
        <w:rPr>
          <w:lang w:val="en-US"/>
        </w:rPr>
        <w:t xml:space="preserve"> 2022).</w:t>
      </w:r>
      <w:r w:rsidRPr="00327AA0">
        <w:rPr>
          <w:color w:val="000000" w:themeColor="text1"/>
          <w:lang w:val="en-GB"/>
        </w:rPr>
        <w:t xml:space="preserve"> Nevertheless, </w:t>
      </w:r>
      <w:r w:rsidR="00BC4E96" w:rsidRPr="00327AA0">
        <w:rPr>
          <w:color w:val="000000" w:themeColor="text1"/>
          <w:lang w:val="en-GB"/>
        </w:rPr>
        <w:t>the model</w:t>
      </w:r>
      <w:r w:rsidRPr="00327AA0">
        <w:rPr>
          <w:color w:val="000000" w:themeColor="text1"/>
          <w:lang w:val="en-GB"/>
        </w:rPr>
        <w:t xml:space="preserve"> </w:t>
      </w:r>
      <w:r w:rsidRPr="00327AA0">
        <w:rPr>
          <w:lang w:val="en-GB"/>
        </w:rPr>
        <w:t>has been widely criticised since it was introduced</w:t>
      </w:r>
      <w:r w:rsidR="00A33CCD" w:rsidRPr="00327AA0">
        <w:rPr>
          <w:lang w:val="en-GB"/>
        </w:rPr>
        <w:t xml:space="preserve">, mainly because of </w:t>
      </w:r>
      <w:r w:rsidR="00DC2834" w:rsidRPr="00327AA0">
        <w:rPr>
          <w:lang w:val="en-GB"/>
        </w:rPr>
        <w:t>this</w:t>
      </w:r>
      <w:r w:rsidR="00A33CCD" w:rsidRPr="00327AA0">
        <w:rPr>
          <w:lang w:val="en-GB"/>
        </w:rPr>
        <w:t xml:space="preserve"> simplicity</w:t>
      </w:r>
      <w:r w:rsidR="00BC4E96" w:rsidRPr="00327AA0">
        <w:rPr>
          <w:lang w:val="en-GB"/>
        </w:rPr>
        <w:t xml:space="preserve">, which </w:t>
      </w:r>
      <w:r w:rsidR="00BC4E96" w:rsidRPr="00327AA0">
        <w:rPr>
          <w:color w:val="181817"/>
          <w:shd w:val="clear" w:color="auto" w:fill="FFFFFF"/>
          <w:lang w:val="en-US"/>
        </w:rPr>
        <w:t>can lead to interpretive challenges and difficulties in applying the theory consistently across different case studies and different types of norms.</w:t>
      </w:r>
      <w:r w:rsidR="005C655D" w:rsidRPr="00327AA0">
        <w:rPr>
          <w:color w:val="181817"/>
          <w:shd w:val="clear" w:color="auto" w:fill="FFFFFF"/>
          <w:lang w:val="en-US"/>
        </w:rPr>
        <w:t xml:space="preserve"> </w:t>
      </w:r>
      <w:r w:rsidR="00BC4E96" w:rsidRPr="00327AA0">
        <w:rPr>
          <w:color w:val="181817"/>
          <w:shd w:val="clear" w:color="auto" w:fill="FFFFFF"/>
          <w:lang w:val="en-US"/>
        </w:rPr>
        <w:t>Some of the following limitations ha</w:t>
      </w:r>
      <w:r w:rsidR="005C655D" w:rsidRPr="00327AA0">
        <w:rPr>
          <w:color w:val="181817"/>
          <w:shd w:val="clear" w:color="auto" w:fill="FFFFFF"/>
          <w:lang w:val="en-US"/>
        </w:rPr>
        <w:t>ve also</w:t>
      </w:r>
      <w:r w:rsidR="00BC4E96" w:rsidRPr="00327AA0">
        <w:rPr>
          <w:color w:val="181817"/>
          <w:shd w:val="clear" w:color="auto" w:fill="FFFFFF"/>
          <w:lang w:val="en-US"/>
        </w:rPr>
        <w:t xml:space="preserve"> been acknowledged by </w:t>
      </w:r>
      <w:proofErr w:type="spellStart"/>
      <w:r w:rsidR="00BC4E96" w:rsidRPr="00327AA0">
        <w:rPr>
          <w:color w:val="181817"/>
          <w:shd w:val="clear" w:color="auto" w:fill="FFFFFF"/>
          <w:lang w:val="en-US"/>
        </w:rPr>
        <w:t>Finnemore</w:t>
      </w:r>
      <w:proofErr w:type="spellEnd"/>
      <w:r w:rsidR="00BC4E96" w:rsidRPr="00327AA0">
        <w:rPr>
          <w:color w:val="181817"/>
          <w:shd w:val="clear" w:color="auto" w:fill="FFFFFF"/>
          <w:lang w:val="en-US"/>
        </w:rPr>
        <w:t xml:space="preserve"> and </w:t>
      </w:r>
      <w:proofErr w:type="spellStart"/>
      <w:r w:rsidR="00BC4E96" w:rsidRPr="00327AA0">
        <w:rPr>
          <w:color w:val="181817"/>
          <w:shd w:val="clear" w:color="auto" w:fill="FFFFFF"/>
          <w:lang w:val="en-US"/>
        </w:rPr>
        <w:t>Sikkink</w:t>
      </w:r>
      <w:proofErr w:type="spellEnd"/>
      <w:r w:rsidR="00BC4E96" w:rsidRPr="00327AA0">
        <w:rPr>
          <w:color w:val="181817"/>
          <w:shd w:val="clear" w:color="auto" w:fill="FFFFFF"/>
          <w:lang w:val="en-US"/>
        </w:rPr>
        <w:t xml:space="preserve"> themselves (</w:t>
      </w:r>
      <w:proofErr w:type="spellStart"/>
      <w:r w:rsidR="00BC4E96" w:rsidRPr="00327AA0">
        <w:rPr>
          <w:color w:val="181817"/>
          <w:shd w:val="clear" w:color="auto" w:fill="FFFFFF"/>
          <w:lang w:val="en-US"/>
        </w:rPr>
        <w:t>Finnemore</w:t>
      </w:r>
      <w:proofErr w:type="spellEnd"/>
      <w:r w:rsidR="00BC4E96" w:rsidRPr="00327AA0">
        <w:rPr>
          <w:color w:val="181817"/>
          <w:shd w:val="clear" w:color="auto" w:fill="FFFFFF"/>
          <w:lang w:val="en-US"/>
        </w:rPr>
        <w:t xml:space="preserve"> &amp; </w:t>
      </w:r>
      <w:proofErr w:type="spellStart"/>
      <w:r w:rsidR="00BC4E96" w:rsidRPr="00327AA0">
        <w:rPr>
          <w:color w:val="181817"/>
          <w:shd w:val="clear" w:color="auto" w:fill="FFFFFF"/>
          <w:lang w:val="en-US"/>
        </w:rPr>
        <w:t>Sikkink</w:t>
      </w:r>
      <w:proofErr w:type="spellEnd"/>
      <w:r w:rsidR="00BC4E96" w:rsidRPr="00327AA0">
        <w:rPr>
          <w:color w:val="181817"/>
          <w:shd w:val="clear" w:color="auto" w:fill="FFFFFF"/>
          <w:lang w:val="en-US"/>
        </w:rPr>
        <w:t xml:space="preserve"> 1998). </w:t>
      </w:r>
    </w:p>
    <w:p w14:paraId="58BDDA11" w14:textId="77777777" w:rsidR="00BC4E96" w:rsidRPr="00327AA0" w:rsidRDefault="00BC4E96" w:rsidP="00472B2A">
      <w:pPr>
        <w:spacing w:line="360" w:lineRule="auto"/>
        <w:jc w:val="both"/>
        <w:rPr>
          <w:lang w:val="en-GB"/>
        </w:rPr>
      </w:pPr>
    </w:p>
    <w:p w14:paraId="7B35DB29" w14:textId="7A134D14" w:rsidR="00E813C8" w:rsidRPr="00327AA0" w:rsidRDefault="00A33CCD" w:rsidP="00472B2A">
      <w:pPr>
        <w:spacing w:line="360" w:lineRule="auto"/>
        <w:jc w:val="both"/>
        <w:rPr>
          <w:lang w:val="en-GB"/>
        </w:rPr>
      </w:pPr>
      <w:r w:rsidRPr="00327AA0">
        <w:rPr>
          <w:lang w:val="en-GB"/>
        </w:rPr>
        <w:t xml:space="preserve">First, </w:t>
      </w:r>
      <w:proofErr w:type="spellStart"/>
      <w:r w:rsidR="00472B2A" w:rsidRPr="00327AA0">
        <w:rPr>
          <w:lang w:val="en-GB"/>
        </w:rPr>
        <w:t>Dotoska</w:t>
      </w:r>
      <w:proofErr w:type="spellEnd"/>
      <w:r w:rsidR="00472B2A" w:rsidRPr="00327AA0">
        <w:rPr>
          <w:lang w:val="en-GB"/>
        </w:rPr>
        <w:t xml:space="preserve"> &amp; </w:t>
      </w:r>
      <w:proofErr w:type="spellStart"/>
      <w:r w:rsidR="00472B2A" w:rsidRPr="00327AA0">
        <w:rPr>
          <w:lang w:val="en-GB"/>
        </w:rPr>
        <w:t>Spolennych</w:t>
      </w:r>
      <w:proofErr w:type="spellEnd"/>
      <w:r w:rsidR="00472B2A" w:rsidRPr="00327AA0">
        <w:rPr>
          <w:lang w:val="en-GB"/>
        </w:rPr>
        <w:t xml:space="preserve"> (2022) </w:t>
      </w:r>
      <w:r w:rsidR="00E813C8" w:rsidRPr="00327AA0">
        <w:rPr>
          <w:lang w:val="en-GB"/>
        </w:rPr>
        <w:t>criticised</w:t>
      </w:r>
      <w:r w:rsidR="00472B2A" w:rsidRPr="00327AA0">
        <w:rPr>
          <w:lang w:val="en-GB"/>
        </w:rPr>
        <w:t xml:space="preserve"> the model </w:t>
      </w:r>
      <w:r w:rsidR="00E813C8" w:rsidRPr="00327AA0">
        <w:rPr>
          <w:lang w:val="en-GB"/>
        </w:rPr>
        <w:t>for lacking</w:t>
      </w:r>
      <w:r w:rsidR="00472B2A" w:rsidRPr="00327AA0">
        <w:rPr>
          <w:lang w:val="en-GB"/>
        </w:rPr>
        <w:t xml:space="preserve"> methodological clarity and precision of identifying the stages</w:t>
      </w:r>
      <w:r w:rsidR="00E813C8" w:rsidRPr="00327AA0">
        <w:rPr>
          <w:lang w:val="en-GB"/>
        </w:rPr>
        <w:t xml:space="preserve">, as it oversimplifies the </w:t>
      </w:r>
      <w:r w:rsidR="00472B2A" w:rsidRPr="00327AA0">
        <w:rPr>
          <w:color w:val="181817"/>
          <w:shd w:val="clear" w:color="auto" w:fill="FFFFFF"/>
          <w:lang w:val="en-US"/>
        </w:rPr>
        <w:t xml:space="preserve">processes from norm emergence to norm </w:t>
      </w:r>
      <w:r w:rsidR="00E813C8" w:rsidRPr="00327AA0">
        <w:rPr>
          <w:color w:val="181817"/>
          <w:shd w:val="clear" w:color="auto" w:fill="FFFFFF"/>
          <w:lang w:val="en-US"/>
        </w:rPr>
        <w:t>internalization</w:t>
      </w:r>
      <w:r w:rsidR="00472B2A" w:rsidRPr="00327AA0">
        <w:rPr>
          <w:color w:val="181817"/>
          <w:shd w:val="clear" w:color="auto" w:fill="FFFFFF"/>
          <w:lang w:val="en-US"/>
        </w:rPr>
        <w:t xml:space="preserve"> present</w:t>
      </w:r>
      <w:r w:rsidR="00E813C8" w:rsidRPr="00327AA0">
        <w:rPr>
          <w:color w:val="181817"/>
          <w:shd w:val="clear" w:color="auto" w:fill="FFFFFF"/>
          <w:lang w:val="en-US"/>
        </w:rPr>
        <w:t>ing</w:t>
      </w:r>
      <w:r w:rsidR="00472B2A" w:rsidRPr="00327AA0">
        <w:rPr>
          <w:color w:val="181817"/>
          <w:shd w:val="clear" w:color="auto" w:fill="FFFFFF"/>
          <w:lang w:val="en-US"/>
        </w:rPr>
        <w:t xml:space="preserve"> a linear and deterministic progression that overlooks the complexities and non-linear nature of the process. </w:t>
      </w:r>
    </w:p>
    <w:p w14:paraId="56A39CE6" w14:textId="77777777" w:rsidR="001C6630" w:rsidRPr="00327AA0" w:rsidRDefault="001C6630" w:rsidP="00A33CCD">
      <w:pPr>
        <w:spacing w:line="360" w:lineRule="auto"/>
        <w:jc w:val="both"/>
        <w:rPr>
          <w:color w:val="181817"/>
          <w:shd w:val="clear" w:color="auto" w:fill="FFFFFF"/>
          <w:lang w:val="en-US"/>
        </w:rPr>
      </w:pPr>
    </w:p>
    <w:p w14:paraId="0A7CEB71" w14:textId="0B9462EC" w:rsidR="001262E1" w:rsidRPr="00327AA0" w:rsidRDefault="00E813C8" w:rsidP="00A33CCD">
      <w:pPr>
        <w:spacing w:line="360" w:lineRule="auto"/>
        <w:jc w:val="both"/>
        <w:rPr>
          <w:color w:val="181817"/>
          <w:shd w:val="clear" w:color="auto" w:fill="FFFFFF"/>
          <w:lang w:val="en-US"/>
        </w:rPr>
      </w:pPr>
      <w:r w:rsidRPr="00327AA0">
        <w:rPr>
          <w:color w:val="181817"/>
          <w:shd w:val="clear" w:color="auto" w:fill="FFFFFF"/>
          <w:lang w:val="en-US"/>
        </w:rPr>
        <w:t>Furthermore</w:t>
      </w:r>
      <w:r w:rsidR="001262E1" w:rsidRPr="00327AA0">
        <w:rPr>
          <w:color w:val="181817"/>
          <w:shd w:val="clear" w:color="auto" w:fill="FFFFFF"/>
          <w:lang w:val="en-US"/>
        </w:rPr>
        <w:t xml:space="preserve">, </w:t>
      </w:r>
      <w:r w:rsidR="001262E1" w:rsidRPr="00327AA0">
        <w:rPr>
          <w:color w:val="000000" w:themeColor="text1"/>
          <w:shd w:val="clear" w:color="auto" w:fill="FFFFFF"/>
          <w:lang w:val="en-US"/>
        </w:rPr>
        <w:t>Price (1998)</w:t>
      </w:r>
      <w:r w:rsidRPr="00327AA0">
        <w:rPr>
          <w:color w:val="000000" w:themeColor="text1"/>
          <w:shd w:val="clear" w:color="auto" w:fill="FFFFFF"/>
          <w:lang w:val="en-US"/>
        </w:rPr>
        <w:t xml:space="preserve"> </w:t>
      </w:r>
      <w:r w:rsidRPr="00327AA0">
        <w:rPr>
          <w:color w:val="181817"/>
          <w:shd w:val="clear" w:color="auto" w:fill="FFFFFF"/>
          <w:lang w:val="en-US"/>
        </w:rPr>
        <w:t xml:space="preserve">criticized the model for neglecting the </w:t>
      </w:r>
      <w:r w:rsidR="00472B2A" w:rsidRPr="00327AA0">
        <w:rPr>
          <w:color w:val="181817"/>
          <w:shd w:val="clear" w:color="auto" w:fill="FFFFFF"/>
          <w:lang w:val="en-US"/>
        </w:rPr>
        <w:t xml:space="preserve">analysis of </w:t>
      </w:r>
      <w:r w:rsidRPr="00327AA0">
        <w:rPr>
          <w:color w:val="181817"/>
          <w:shd w:val="clear" w:color="auto" w:fill="FFFFFF"/>
          <w:lang w:val="en-US"/>
        </w:rPr>
        <w:t>contextual factors</w:t>
      </w:r>
      <w:r w:rsidR="001262E1" w:rsidRPr="00327AA0">
        <w:rPr>
          <w:color w:val="181817"/>
          <w:shd w:val="clear" w:color="auto" w:fill="FFFFFF"/>
          <w:lang w:val="en-US"/>
        </w:rPr>
        <w:t xml:space="preserve">, </w:t>
      </w:r>
      <w:r w:rsidRPr="00327AA0">
        <w:rPr>
          <w:color w:val="181817"/>
          <w:shd w:val="clear" w:color="auto" w:fill="FFFFFF"/>
          <w:lang w:val="en-US"/>
        </w:rPr>
        <w:t xml:space="preserve">and the characteristics </w:t>
      </w:r>
      <w:r w:rsidR="001262E1" w:rsidRPr="00327AA0">
        <w:rPr>
          <w:color w:val="181817"/>
          <w:shd w:val="clear" w:color="auto" w:fill="FFFFFF"/>
          <w:lang w:val="en-US"/>
        </w:rPr>
        <w:t xml:space="preserve">and actors </w:t>
      </w:r>
      <w:r w:rsidRPr="00327AA0">
        <w:rPr>
          <w:color w:val="181817"/>
          <w:shd w:val="clear" w:color="auto" w:fill="FFFFFF"/>
          <w:lang w:val="en-US"/>
        </w:rPr>
        <w:t xml:space="preserve">of </w:t>
      </w:r>
      <w:r w:rsidR="001262E1" w:rsidRPr="00327AA0">
        <w:rPr>
          <w:color w:val="181817"/>
          <w:shd w:val="clear" w:color="auto" w:fill="FFFFFF"/>
          <w:lang w:val="en-US"/>
        </w:rPr>
        <w:t>a</w:t>
      </w:r>
      <w:r w:rsidRPr="00327AA0">
        <w:rPr>
          <w:color w:val="181817"/>
          <w:shd w:val="clear" w:color="auto" w:fill="FFFFFF"/>
          <w:lang w:val="en-US"/>
        </w:rPr>
        <w:t xml:space="preserve"> society </w:t>
      </w:r>
      <w:r w:rsidR="00472B2A" w:rsidRPr="00327AA0">
        <w:rPr>
          <w:color w:val="181817"/>
          <w:shd w:val="clear" w:color="auto" w:fill="FFFFFF"/>
          <w:lang w:val="en-US"/>
        </w:rPr>
        <w:t xml:space="preserve">in </w:t>
      </w:r>
      <w:r w:rsidRPr="00327AA0">
        <w:rPr>
          <w:color w:val="181817"/>
          <w:shd w:val="clear" w:color="auto" w:fill="FFFFFF"/>
          <w:lang w:val="en-US"/>
        </w:rPr>
        <w:t xml:space="preserve">which </w:t>
      </w:r>
      <w:r w:rsidR="00DB6833" w:rsidRPr="00327AA0">
        <w:rPr>
          <w:color w:val="181817"/>
          <w:shd w:val="clear" w:color="auto" w:fill="FFFFFF"/>
          <w:lang w:val="en-US"/>
        </w:rPr>
        <w:t>norms are constituted</w:t>
      </w:r>
      <w:r w:rsidRPr="00327AA0">
        <w:rPr>
          <w:color w:val="181817"/>
          <w:shd w:val="clear" w:color="auto" w:fill="FFFFFF"/>
          <w:lang w:val="en-US"/>
        </w:rPr>
        <w:t xml:space="preserve">. The Simple </w:t>
      </w:r>
      <w:r w:rsidR="00A33CCD" w:rsidRPr="00327AA0">
        <w:rPr>
          <w:color w:val="181817"/>
          <w:shd w:val="clear" w:color="auto" w:fill="FFFFFF"/>
          <w:lang w:val="en-US"/>
        </w:rPr>
        <w:t>NLC-model</w:t>
      </w:r>
      <w:r w:rsidRPr="00327AA0">
        <w:rPr>
          <w:color w:val="181817"/>
          <w:shd w:val="clear" w:color="auto" w:fill="FFFFFF"/>
          <w:lang w:val="en-US"/>
        </w:rPr>
        <w:t xml:space="preserve"> directly starts analyzing the norm entrepreneur’s activities</w:t>
      </w:r>
      <w:r w:rsidR="0056187E" w:rsidRPr="00327AA0">
        <w:rPr>
          <w:color w:val="FF0000"/>
          <w:shd w:val="clear" w:color="auto" w:fill="FFFFFF"/>
          <w:lang w:val="en-US"/>
        </w:rPr>
        <w:t>.</w:t>
      </w:r>
    </w:p>
    <w:p w14:paraId="23B58D8C" w14:textId="77777777" w:rsidR="0056187E" w:rsidRPr="00327AA0" w:rsidRDefault="0056187E" w:rsidP="00472B2A">
      <w:pPr>
        <w:spacing w:line="360" w:lineRule="auto"/>
        <w:jc w:val="both"/>
        <w:rPr>
          <w:color w:val="181817"/>
          <w:shd w:val="clear" w:color="auto" w:fill="FFFFFF"/>
          <w:lang w:val="en-US"/>
        </w:rPr>
      </w:pPr>
    </w:p>
    <w:p w14:paraId="75CDE909" w14:textId="2E66E2D6" w:rsidR="00472B2A" w:rsidRPr="00327AA0" w:rsidRDefault="00E813C8" w:rsidP="00A33CCD">
      <w:pPr>
        <w:spacing w:line="360" w:lineRule="auto"/>
        <w:jc w:val="both"/>
        <w:rPr>
          <w:color w:val="181817"/>
          <w:shd w:val="clear" w:color="auto" w:fill="FFFFFF"/>
          <w:lang w:val="en-US"/>
        </w:rPr>
      </w:pPr>
      <w:r w:rsidRPr="00327AA0">
        <w:rPr>
          <w:color w:val="181817"/>
          <w:shd w:val="clear" w:color="auto" w:fill="FFFFFF"/>
          <w:lang w:val="en-US"/>
        </w:rPr>
        <w:t xml:space="preserve">In addition, </w:t>
      </w:r>
      <w:r w:rsidR="00853736" w:rsidRPr="00327AA0">
        <w:rPr>
          <w:color w:val="181817"/>
          <w:shd w:val="clear" w:color="auto" w:fill="FFFFFF"/>
          <w:lang w:val="en-US"/>
        </w:rPr>
        <w:t xml:space="preserve">Garcia </w:t>
      </w:r>
      <w:r w:rsidRPr="00327AA0">
        <w:rPr>
          <w:color w:val="181817"/>
          <w:shd w:val="clear" w:color="auto" w:fill="FFFFFF"/>
          <w:lang w:val="en-US"/>
        </w:rPr>
        <w:t>Iom</w:t>
      </w:r>
      <w:r w:rsidR="00766974" w:rsidRPr="00327AA0">
        <w:rPr>
          <w:color w:val="181817"/>
          <w:shd w:val="clear" w:color="auto" w:fill="FFFFFF"/>
          <w:lang w:val="en-US"/>
        </w:rPr>
        <w:t>m</w:t>
      </w:r>
      <w:r w:rsidRPr="00327AA0">
        <w:rPr>
          <w:color w:val="181817"/>
          <w:shd w:val="clear" w:color="auto" w:fill="FFFFFF"/>
          <w:lang w:val="en-US"/>
        </w:rPr>
        <w:t xml:space="preserve">i (2020) criticized the model for neglecting possible norm contestation and resistance, </w:t>
      </w:r>
      <w:r w:rsidR="00472B2A" w:rsidRPr="00327AA0">
        <w:rPr>
          <w:color w:val="181817"/>
          <w:shd w:val="clear" w:color="auto" w:fill="FFFFFF"/>
          <w:lang w:val="en-US"/>
        </w:rPr>
        <w:t xml:space="preserve">as he argues that even internalized norms continue to be contested, even when they have become formally and culturally valid and social recognized. </w:t>
      </w:r>
      <w:r w:rsidRPr="00327AA0">
        <w:rPr>
          <w:color w:val="181817"/>
          <w:shd w:val="clear" w:color="auto" w:fill="FFFFFF"/>
          <w:lang w:val="en-US"/>
        </w:rPr>
        <w:t xml:space="preserve">This is in line with the critique that there can also be </w:t>
      </w:r>
      <w:r w:rsidR="00A33CCD" w:rsidRPr="00327AA0">
        <w:rPr>
          <w:color w:val="181817"/>
          <w:shd w:val="clear" w:color="auto" w:fill="FFFFFF"/>
          <w:lang w:val="en-US"/>
        </w:rPr>
        <w:t xml:space="preserve">biases in the emerging and evolution of a new norm that could lead to adjustment or disappearance of the normative idea. The biases include but are not limited to norm-protectors, inner politics, norm deviant-behavior, complex characteristics of </w:t>
      </w:r>
      <w:r w:rsidR="00A33CCD" w:rsidRPr="00327AA0">
        <w:rPr>
          <w:color w:val="181817"/>
          <w:shd w:val="clear" w:color="auto" w:fill="FFFFFF"/>
          <w:lang w:val="en-US"/>
        </w:rPr>
        <w:lastRenderedPageBreak/>
        <w:t>the norm, challenged by a new norm, inconsistence with other existing norms, and contestation on interpretation and application</w:t>
      </w:r>
      <w:r w:rsidRPr="00327AA0">
        <w:rPr>
          <w:color w:val="181817"/>
          <w:shd w:val="clear" w:color="auto" w:fill="FFFFFF"/>
          <w:lang w:val="en-US"/>
        </w:rPr>
        <w:t xml:space="preserve"> (</w:t>
      </w:r>
      <w:r w:rsidR="0005256A" w:rsidRPr="00327AA0">
        <w:rPr>
          <w:color w:val="181817"/>
          <w:shd w:val="clear" w:color="auto" w:fill="FFFFFF"/>
          <w:lang w:val="en-US"/>
        </w:rPr>
        <w:t>Wiener 2018</w:t>
      </w:r>
      <w:r w:rsidR="007243D1" w:rsidRPr="00327AA0">
        <w:rPr>
          <w:color w:val="181817"/>
          <w:shd w:val="clear" w:color="auto" w:fill="FFFFFF"/>
          <w:lang w:val="en-US"/>
        </w:rPr>
        <w:t xml:space="preserve">; </w:t>
      </w:r>
      <w:proofErr w:type="spellStart"/>
      <w:r w:rsidR="007243D1" w:rsidRPr="00327AA0">
        <w:rPr>
          <w:color w:val="181817"/>
          <w:shd w:val="clear" w:color="auto" w:fill="FFFFFF"/>
          <w:lang w:val="en-US"/>
        </w:rPr>
        <w:t>Iomni</w:t>
      </w:r>
      <w:proofErr w:type="spellEnd"/>
      <w:r w:rsidR="007243D1" w:rsidRPr="00327AA0">
        <w:rPr>
          <w:color w:val="181817"/>
          <w:shd w:val="clear" w:color="auto" w:fill="FFFFFF"/>
          <w:lang w:val="en-US"/>
        </w:rPr>
        <w:t xml:space="preserve"> 2020</w:t>
      </w:r>
      <w:r w:rsidRPr="00327AA0">
        <w:rPr>
          <w:color w:val="181817"/>
          <w:shd w:val="clear" w:color="auto" w:fill="FFFFFF"/>
          <w:lang w:val="en-US"/>
        </w:rPr>
        <w:t>).</w:t>
      </w:r>
    </w:p>
    <w:p w14:paraId="1A2C5AF3" w14:textId="77777777" w:rsidR="005C655D" w:rsidRPr="00327AA0" w:rsidRDefault="005C655D" w:rsidP="00A33CCD">
      <w:pPr>
        <w:spacing w:line="360" w:lineRule="auto"/>
        <w:jc w:val="both"/>
        <w:rPr>
          <w:color w:val="181817"/>
          <w:shd w:val="clear" w:color="auto" w:fill="FFFFFF"/>
          <w:lang w:val="en-US"/>
        </w:rPr>
      </w:pPr>
    </w:p>
    <w:p w14:paraId="553F985B" w14:textId="437D4305" w:rsidR="007538A4" w:rsidRPr="00327AA0" w:rsidRDefault="001262E1" w:rsidP="001262E1">
      <w:pPr>
        <w:pStyle w:val="Heading3"/>
        <w:spacing w:line="360" w:lineRule="auto"/>
        <w:rPr>
          <w:rFonts w:ascii="Times New Roman" w:hAnsi="Times New Roman" w:cs="Times New Roman"/>
          <w:i/>
          <w:iCs/>
          <w:color w:val="000000" w:themeColor="text1"/>
          <w:lang w:val="en-US"/>
        </w:rPr>
      </w:pPr>
      <w:bookmarkStart w:id="14" w:name="_Toc142938004"/>
      <w:r w:rsidRPr="00327AA0">
        <w:rPr>
          <w:rFonts w:ascii="Times New Roman" w:hAnsi="Times New Roman" w:cs="Times New Roman"/>
          <w:i/>
          <w:iCs/>
          <w:color w:val="000000" w:themeColor="text1"/>
          <w:lang w:val="en-US"/>
        </w:rPr>
        <w:t>2</w:t>
      </w:r>
      <w:r w:rsidR="00BC4E96" w:rsidRPr="00327AA0">
        <w:rPr>
          <w:rFonts w:ascii="Times New Roman" w:hAnsi="Times New Roman" w:cs="Times New Roman"/>
          <w:i/>
          <w:iCs/>
          <w:color w:val="000000" w:themeColor="text1"/>
          <w:lang w:val="en-US"/>
        </w:rPr>
        <w:t>.4</w:t>
      </w:r>
      <w:r w:rsidRPr="00327AA0">
        <w:rPr>
          <w:rFonts w:ascii="Times New Roman" w:hAnsi="Times New Roman" w:cs="Times New Roman"/>
          <w:i/>
          <w:iCs/>
          <w:color w:val="000000" w:themeColor="text1"/>
          <w:lang w:val="en-US"/>
        </w:rPr>
        <w:t xml:space="preserve">.3 Adjusted </w:t>
      </w:r>
      <w:r w:rsidR="001C6630" w:rsidRPr="00327AA0">
        <w:rPr>
          <w:rFonts w:ascii="Times New Roman" w:hAnsi="Times New Roman" w:cs="Times New Roman"/>
          <w:i/>
          <w:iCs/>
          <w:color w:val="000000" w:themeColor="text1"/>
          <w:lang w:val="en-US"/>
        </w:rPr>
        <w:t>NLC</w:t>
      </w:r>
      <w:bookmarkEnd w:id="14"/>
      <w:r w:rsidRPr="00327AA0">
        <w:rPr>
          <w:rFonts w:ascii="Times New Roman" w:hAnsi="Times New Roman" w:cs="Times New Roman"/>
          <w:i/>
          <w:iCs/>
          <w:color w:val="000000" w:themeColor="text1"/>
          <w:lang w:val="en-US"/>
        </w:rPr>
        <w:t xml:space="preserve"> </w:t>
      </w:r>
    </w:p>
    <w:p w14:paraId="7F661DF5" w14:textId="7CDF81ED" w:rsidR="00E564B6" w:rsidRPr="00327AA0" w:rsidRDefault="005C655D" w:rsidP="00E564B6">
      <w:pPr>
        <w:spacing w:line="360" w:lineRule="auto"/>
        <w:jc w:val="both"/>
        <w:rPr>
          <w:color w:val="181817"/>
          <w:shd w:val="clear" w:color="auto" w:fill="FFFFFF"/>
          <w:lang w:val="en-US"/>
        </w:rPr>
      </w:pPr>
      <w:r w:rsidRPr="00327AA0">
        <w:rPr>
          <w:color w:val="181817"/>
          <w:shd w:val="clear" w:color="auto" w:fill="FFFFFF"/>
          <w:lang w:val="en-US"/>
        </w:rPr>
        <w:t>The p</w:t>
      </w:r>
      <w:r w:rsidR="00FE20EF" w:rsidRPr="00327AA0">
        <w:rPr>
          <w:color w:val="181817"/>
          <w:shd w:val="clear" w:color="auto" w:fill="FFFFFF"/>
          <w:lang w:val="en-US"/>
        </w:rPr>
        <w:t>ost-</w:t>
      </w:r>
      <w:r w:rsidR="00891588" w:rsidRPr="00327AA0">
        <w:rPr>
          <w:color w:val="181817"/>
          <w:shd w:val="clear" w:color="auto" w:fill="FFFFFF"/>
          <w:lang w:val="en-US"/>
        </w:rPr>
        <w:t>c</w:t>
      </w:r>
      <w:r w:rsidR="00FE20EF" w:rsidRPr="00327AA0">
        <w:rPr>
          <w:color w:val="181817"/>
          <w:shd w:val="clear" w:color="auto" w:fill="FFFFFF"/>
          <w:lang w:val="en-US"/>
        </w:rPr>
        <w:t>olonial NLC-model</w:t>
      </w:r>
      <w:r w:rsidRPr="00327AA0">
        <w:rPr>
          <w:color w:val="181817"/>
          <w:shd w:val="clear" w:color="auto" w:fill="FFFFFF"/>
          <w:lang w:val="en-US"/>
        </w:rPr>
        <w:t xml:space="preserve">, </w:t>
      </w:r>
      <w:r w:rsidR="007538A4" w:rsidRPr="00327AA0">
        <w:rPr>
          <w:color w:val="181817"/>
          <w:shd w:val="clear" w:color="auto" w:fill="FFFFFF"/>
          <w:lang w:val="en-US"/>
        </w:rPr>
        <w:t xml:space="preserve">illustrated </w:t>
      </w:r>
      <w:r w:rsidRPr="00327AA0">
        <w:rPr>
          <w:color w:val="181817"/>
          <w:shd w:val="clear" w:color="auto" w:fill="FFFFFF"/>
          <w:lang w:val="en-US"/>
        </w:rPr>
        <w:t xml:space="preserve">in Figure 2.2, builds on the critiques of the </w:t>
      </w:r>
      <w:r w:rsidR="00F411AF" w:rsidRPr="00327AA0">
        <w:rPr>
          <w:color w:val="181817"/>
          <w:shd w:val="clear" w:color="auto" w:fill="FFFFFF"/>
          <w:lang w:val="en-US"/>
        </w:rPr>
        <w:t>s</w:t>
      </w:r>
      <w:r w:rsidRPr="00327AA0">
        <w:rPr>
          <w:color w:val="181817"/>
          <w:shd w:val="clear" w:color="auto" w:fill="FFFFFF"/>
          <w:lang w:val="en-US"/>
        </w:rPr>
        <w:t xml:space="preserve">imple NLC described above. First, an extra dimension of norm socialization has been added to the model, </w:t>
      </w:r>
      <w:r w:rsidRPr="00327AA0">
        <w:rPr>
          <w:i/>
          <w:iCs/>
          <w:color w:val="181817"/>
          <w:shd w:val="clear" w:color="auto" w:fill="FFFFFF"/>
          <w:lang w:val="en-US"/>
        </w:rPr>
        <w:t>the</w:t>
      </w:r>
      <w:r w:rsidRPr="00327AA0">
        <w:rPr>
          <w:color w:val="181817"/>
          <w:shd w:val="clear" w:color="auto" w:fill="FFFFFF"/>
          <w:lang w:val="en-US"/>
        </w:rPr>
        <w:t xml:space="preserve"> </w:t>
      </w:r>
      <w:r w:rsidRPr="00327AA0">
        <w:rPr>
          <w:i/>
          <w:iCs/>
          <w:color w:val="181817"/>
          <w:shd w:val="clear" w:color="auto" w:fill="FFFFFF"/>
          <w:lang w:val="en-US"/>
        </w:rPr>
        <w:t>interpretation and implementation</w:t>
      </w:r>
      <w:r w:rsidRPr="00327AA0">
        <w:rPr>
          <w:color w:val="181817"/>
          <w:shd w:val="clear" w:color="auto" w:fill="FFFFFF"/>
          <w:lang w:val="en-US"/>
        </w:rPr>
        <w:t xml:space="preserve"> </w:t>
      </w:r>
      <w:r w:rsidRPr="00327AA0">
        <w:rPr>
          <w:i/>
          <w:iCs/>
          <w:color w:val="181817"/>
          <w:shd w:val="clear" w:color="auto" w:fill="FFFFFF"/>
          <w:lang w:val="en-US"/>
        </w:rPr>
        <w:t>stage</w:t>
      </w:r>
      <w:r w:rsidRPr="00327AA0">
        <w:rPr>
          <w:color w:val="181817"/>
          <w:shd w:val="clear" w:color="auto" w:fill="FFFFFF"/>
          <w:lang w:val="en-US"/>
        </w:rPr>
        <w:t xml:space="preserve">, to allow for complexities in the implementation and interpretation of a new norm. Secondly, </w:t>
      </w:r>
      <w:r w:rsidRPr="00327AA0">
        <w:rPr>
          <w:i/>
          <w:iCs/>
          <w:color w:val="181817"/>
          <w:shd w:val="clear" w:color="auto" w:fill="FFFFFF"/>
          <w:lang w:val="en-US"/>
        </w:rPr>
        <w:t xml:space="preserve">norm </w:t>
      </w:r>
      <w:r w:rsidR="00DA5C56" w:rsidRPr="00327AA0">
        <w:rPr>
          <w:i/>
          <w:iCs/>
          <w:color w:val="181817"/>
          <w:shd w:val="clear" w:color="auto" w:fill="FFFFFF"/>
          <w:lang w:val="en-US"/>
        </w:rPr>
        <w:t>contestation</w:t>
      </w:r>
      <w:r w:rsidRPr="00327AA0">
        <w:rPr>
          <w:color w:val="181817"/>
          <w:shd w:val="clear" w:color="auto" w:fill="FFFFFF"/>
          <w:lang w:val="en-US"/>
        </w:rPr>
        <w:t xml:space="preserve"> is added to the model to allow non-linear progression of norms, </w:t>
      </w:r>
      <w:r w:rsidR="009A77B4" w:rsidRPr="00327AA0">
        <w:rPr>
          <w:color w:val="181817"/>
          <w:shd w:val="clear" w:color="auto" w:fill="FFFFFF"/>
          <w:lang w:val="en-US"/>
        </w:rPr>
        <w:t xml:space="preserve">which could lead to </w:t>
      </w:r>
      <w:r w:rsidR="00363513" w:rsidRPr="00327AA0">
        <w:rPr>
          <w:color w:val="181817"/>
          <w:shd w:val="clear" w:color="auto" w:fill="FFFFFF"/>
          <w:lang w:val="en-US"/>
        </w:rPr>
        <w:t>the disappearance or adjustment of a new norm</w:t>
      </w:r>
      <w:r w:rsidRPr="00327AA0">
        <w:rPr>
          <w:color w:val="181817"/>
          <w:shd w:val="clear" w:color="auto" w:fill="FFFFFF"/>
          <w:lang w:val="en-US"/>
        </w:rPr>
        <w:t xml:space="preserve">. Finally, </w:t>
      </w:r>
      <w:r w:rsidR="00FE20EF" w:rsidRPr="00327AA0">
        <w:rPr>
          <w:color w:val="181817"/>
          <w:shd w:val="clear" w:color="auto" w:fill="FFFFFF"/>
          <w:lang w:val="en-US"/>
        </w:rPr>
        <w:t xml:space="preserve">post-colonial thinking </w:t>
      </w:r>
      <w:r w:rsidRPr="00327AA0">
        <w:rPr>
          <w:color w:val="181817"/>
          <w:shd w:val="clear" w:color="auto" w:fill="FFFFFF"/>
          <w:lang w:val="en-US"/>
        </w:rPr>
        <w:t>has</w:t>
      </w:r>
      <w:r w:rsidR="00891588" w:rsidRPr="00327AA0">
        <w:rPr>
          <w:color w:val="181817"/>
          <w:shd w:val="clear" w:color="auto" w:fill="FFFFFF"/>
          <w:lang w:val="en-US"/>
        </w:rPr>
        <w:t xml:space="preserve"> </w:t>
      </w:r>
      <w:r w:rsidR="00FE20EF" w:rsidRPr="00327AA0">
        <w:rPr>
          <w:color w:val="181817"/>
          <w:shd w:val="clear" w:color="auto" w:fill="FFFFFF"/>
          <w:lang w:val="en-US"/>
        </w:rPr>
        <w:t xml:space="preserve">been </w:t>
      </w:r>
      <w:r w:rsidR="00891588" w:rsidRPr="00327AA0">
        <w:rPr>
          <w:color w:val="181817"/>
          <w:shd w:val="clear" w:color="auto" w:fill="FFFFFF"/>
          <w:lang w:val="en-US"/>
        </w:rPr>
        <w:t>integrated</w:t>
      </w:r>
      <w:r w:rsidRPr="00327AA0">
        <w:rPr>
          <w:color w:val="181817"/>
          <w:shd w:val="clear" w:color="auto" w:fill="FFFFFF"/>
          <w:lang w:val="en-US"/>
        </w:rPr>
        <w:t xml:space="preserve"> into the </w:t>
      </w:r>
      <w:r w:rsidR="000355CA" w:rsidRPr="00327AA0">
        <w:rPr>
          <w:color w:val="181817"/>
          <w:shd w:val="clear" w:color="auto" w:fill="FFFFFF"/>
          <w:lang w:val="en-US"/>
        </w:rPr>
        <w:t>NLC-</w:t>
      </w:r>
      <w:r w:rsidRPr="00327AA0">
        <w:rPr>
          <w:color w:val="181817"/>
          <w:shd w:val="clear" w:color="auto" w:fill="FFFFFF"/>
          <w:lang w:val="en-US"/>
        </w:rPr>
        <w:t>model</w:t>
      </w:r>
      <w:r w:rsidR="00DC42B4" w:rsidRPr="00327AA0">
        <w:rPr>
          <w:color w:val="181817"/>
          <w:shd w:val="clear" w:color="auto" w:fill="FFFFFF"/>
          <w:lang w:val="en-US"/>
        </w:rPr>
        <w:t xml:space="preserve"> </w:t>
      </w:r>
      <w:r w:rsidRPr="00327AA0">
        <w:rPr>
          <w:color w:val="181817"/>
          <w:shd w:val="clear" w:color="auto" w:fill="FFFFFF"/>
          <w:lang w:val="en-US"/>
        </w:rPr>
        <w:t>by adding</w:t>
      </w:r>
      <w:r w:rsidR="00FE20EF" w:rsidRPr="00327AA0">
        <w:rPr>
          <w:color w:val="181817"/>
          <w:shd w:val="clear" w:color="auto" w:fill="FFFFFF"/>
          <w:lang w:val="en-US"/>
        </w:rPr>
        <w:t xml:space="preserve"> </w:t>
      </w:r>
      <w:r w:rsidR="00FE20EF" w:rsidRPr="00327AA0">
        <w:rPr>
          <w:i/>
          <w:iCs/>
          <w:color w:val="181817"/>
          <w:shd w:val="clear" w:color="auto" w:fill="FFFFFF"/>
          <w:lang w:val="en-US"/>
        </w:rPr>
        <w:t xml:space="preserve">historical and structural </w:t>
      </w:r>
      <w:r w:rsidR="00183A6F" w:rsidRPr="00327AA0">
        <w:rPr>
          <w:i/>
          <w:iCs/>
          <w:color w:val="181817"/>
          <w:shd w:val="clear" w:color="auto" w:fill="FFFFFF"/>
          <w:lang w:val="en-US"/>
        </w:rPr>
        <w:t xml:space="preserve">material </w:t>
      </w:r>
      <w:r w:rsidR="00FE20EF" w:rsidRPr="00327AA0">
        <w:rPr>
          <w:i/>
          <w:iCs/>
          <w:color w:val="181817"/>
          <w:shd w:val="clear" w:color="auto" w:fill="FFFFFF"/>
          <w:lang w:val="en-US"/>
        </w:rPr>
        <w:t>and immaterial injustices</w:t>
      </w:r>
      <w:r w:rsidR="00BD0EF7" w:rsidRPr="00327AA0">
        <w:rPr>
          <w:color w:val="181817"/>
          <w:shd w:val="clear" w:color="auto" w:fill="FFFFFF"/>
          <w:lang w:val="en-US"/>
        </w:rPr>
        <w:t>.</w:t>
      </w:r>
      <w:r w:rsidR="00FE20EF" w:rsidRPr="00327AA0">
        <w:rPr>
          <w:color w:val="181817"/>
          <w:shd w:val="clear" w:color="auto" w:fill="FFFFFF"/>
          <w:lang w:val="en-US"/>
        </w:rPr>
        <w:t xml:space="preserve"> </w:t>
      </w:r>
    </w:p>
    <w:p w14:paraId="52794291" w14:textId="30B73209" w:rsidR="00E564B6" w:rsidRPr="00327AA0" w:rsidRDefault="00E564B6" w:rsidP="00472B2A">
      <w:pPr>
        <w:spacing w:line="360" w:lineRule="auto"/>
        <w:jc w:val="both"/>
        <w:rPr>
          <w:color w:val="181817"/>
          <w:shd w:val="clear" w:color="auto" w:fill="FFFFFF"/>
          <w:lang w:val="en-US"/>
        </w:rPr>
      </w:pPr>
    </w:p>
    <w:p w14:paraId="02320221" w14:textId="326963AF" w:rsidR="0084225A" w:rsidRPr="00327AA0" w:rsidRDefault="00FE20EF" w:rsidP="00505B8E">
      <w:pPr>
        <w:spacing w:after="240" w:line="360" w:lineRule="auto"/>
        <w:ind w:left="851" w:firstLine="1273"/>
        <w:rPr>
          <w:color w:val="000000" w:themeColor="text1"/>
          <w:lang w:val="en-US"/>
        </w:rPr>
      </w:pPr>
      <w:r w:rsidRPr="00327AA0">
        <w:rPr>
          <w:b/>
          <w:bCs/>
          <w:color w:val="000000" w:themeColor="text1"/>
          <w:lang w:val="en-US"/>
        </w:rPr>
        <w:t>Figure 2.</w:t>
      </w:r>
      <w:r w:rsidR="009E10B7" w:rsidRPr="00327AA0">
        <w:rPr>
          <w:b/>
          <w:bCs/>
          <w:color w:val="000000" w:themeColor="text1"/>
          <w:lang w:val="en-US"/>
        </w:rPr>
        <w:t>2</w:t>
      </w:r>
      <w:r w:rsidR="00BC4E96" w:rsidRPr="00327AA0">
        <w:rPr>
          <w:b/>
          <w:bCs/>
          <w:color w:val="000000" w:themeColor="text1"/>
          <w:lang w:val="en-US"/>
        </w:rPr>
        <w:t xml:space="preserve"> </w:t>
      </w:r>
      <w:r w:rsidRPr="00327AA0">
        <w:rPr>
          <w:color w:val="000000" w:themeColor="text1"/>
          <w:lang w:val="en-US"/>
        </w:rPr>
        <w:t xml:space="preserve">Post-Colonial NLC-Model </w:t>
      </w:r>
    </w:p>
    <w:p w14:paraId="341ECEBF" w14:textId="1CEE505A" w:rsidR="0084225A" w:rsidRPr="00327AA0" w:rsidRDefault="0084225A" w:rsidP="0084225A">
      <w:pPr>
        <w:spacing w:line="360" w:lineRule="auto"/>
        <w:ind w:left="-851" w:firstLine="1560"/>
        <w:rPr>
          <w:color w:val="000000" w:themeColor="text1"/>
          <w:lang w:val="en-US"/>
        </w:rPr>
      </w:pPr>
      <w:r w:rsidRPr="00327AA0">
        <w:rPr>
          <w:noProof/>
          <w:lang w:val="en-US"/>
        </w:rPr>
        <w:drawing>
          <wp:inline distT="0" distB="0" distL="0" distR="0" wp14:anchorId="7D8D53CD" wp14:editId="7455D950">
            <wp:extent cx="3951276" cy="4062413"/>
            <wp:effectExtent l="0" t="0" r="0" b="1905"/>
            <wp:docPr id="10" name="Afbeelding 10" descr="Afbeelding met tekst, diagram, ontvangst, Pla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fbeelding 7" descr="Afbeelding met tekst, diagram, ontvangst, Plan&#10;&#10;Automatisch gegenereerde beschrijving"/>
                    <pic:cNvPicPr/>
                  </pic:nvPicPr>
                  <pic:blipFill rotWithShape="1">
                    <a:blip r:embed="rId13" cstate="print">
                      <a:extLst>
                        <a:ext uri="{28A0092B-C50C-407E-A947-70E740481C1C}">
                          <a14:useLocalDpi xmlns:a14="http://schemas.microsoft.com/office/drawing/2010/main" val="0"/>
                        </a:ext>
                      </a:extLst>
                    </a:blip>
                    <a:srcRect l="7815" t="20994" r="40973" b="4494"/>
                    <a:stretch/>
                  </pic:blipFill>
                  <pic:spPr bwMode="auto">
                    <a:xfrm>
                      <a:off x="0" y="0"/>
                      <a:ext cx="4026748" cy="4140008"/>
                    </a:xfrm>
                    <a:prstGeom prst="rect">
                      <a:avLst/>
                    </a:prstGeom>
                    <a:ln>
                      <a:noFill/>
                    </a:ln>
                    <a:extLst>
                      <a:ext uri="{53640926-AAD7-44D8-BBD7-CCE9431645EC}">
                        <a14:shadowObscured xmlns:a14="http://schemas.microsoft.com/office/drawing/2010/main"/>
                      </a:ext>
                    </a:extLst>
                  </pic:spPr>
                </pic:pic>
              </a:graphicData>
            </a:graphic>
          </wp:inline>
        </w:drawing>
      </w:r>
    </w:p>
    <w:p w14:paraId="7838422F" w14:textId="77777777" w:rsidR="00C25481" w:rsidRPr="00327AA0" w:rsidRDefault="00C25481" w:rsidP="00A25CA0">
      <w:pPr>
        <w:spacing w:line="360" w:lineRule="auto"/>
        <w:jc w:val="both"/>
        <w:rPr>
          <w:color w:val="000000" w:themeColor="text1"/>
          <w:lang w:val="en-GB"/>
        </w:rPr>
      </w:pPr>
    </w:p>
    <w:p w14:paraId="1D39C932" w14:textId="32327056" w:rsidR="008A6BAC" w:rsidRPr="00327AA0" w:rsidRDefault="009240CA" w:rsidP="00A25CA0">
      <w:pPr>
        <w:spacing w:line="360" w:lineRule="auto"/>
        <w:jc w:val="both"/>
        <w:rPr>
          <w:color w:val="FF0000"/>
          <w:lang w:val="en-GB"/>
        </w:rPr>
      </w:pPr>
      <w:r w:rsidRPr="00327AA0">
        <w:rPr>
          <w:color w:val="000000" w:themeColor="text1"/>
          <w:lang w:val="en-GB"/>
        </w:rPr>
        <w:t>In</w:t>
      </w:r>
      <w:r w:rsidR="00C357A4" w:rsidRPr="00327AA0">
        <w:rPr>
          <w:color w:val="000000" w:themeColor="text1"/>
          <w:lang w:val="en-GB"/>
        </w:rPr>
        <w:t xml:space="preserve"> the Post-</w:t>
      </w:r>
      <w:r w:rsidR="0060446E" w:rsidRPr="00327AA0">
        <w:rPr>
          <w:color w:val="000000" w:themeColor="text1"/>
          <w:lang w:val="en-GB"/>
        </w:rPr>
        <w:t>c</w:t>
      </w:r>
      <w:r w:rsidR="00C357A4" w:rsidRPr="00327AA0">
        <w:rPr>
          <w:color w:val="000000" w:themeColor="text1"/>
          <w:lang w:val="en-GB"/>
        </w:rPr>
        <w:t>olonial NLC-</w:t>
      </w:r>
      <w:r w:rsidR="0060446E" w:rsidRPr="00327AA0">
        <w:rPr>
          <w:color w:val="000000" w:themeColor="text1"/>
          <w:lang w:val="en-GB"/>
        </w:rPr>
        <w:t>m</w:t>
      </w:r>
      <w:r w:rsidR="00C357A4" w:rsidRPr="00327AA0">
        <w:rPr>
          <w:color w:val="000000" w:themeColor="text1"/>
          <w:lang w:val="en-GB"/>
        </w:rPr>
        <w:t xml:space="preserve">odel, </w:t>
      </w:r>
      <w:r w:rsidR="0060446E" w:rsidRPr="00327AA0">
        <w:rPr>
          <w:color w:val="000000" w:themeColor="text1"/>
          <w:lang w:val="en-GB"/>
        </w:rPr>
        <w:t xml:space="preserve">a </w:t>
      </w:r>
      <w:r w:rsidR="00C357A4" w:rsidRPr="00327AA0">
        <w:rPr>
          <w:color w:val="000000" w:themeColor="text1"/>
          <w:lang w:val="en-GB"/>
        </w:rPr>
        <w:t xml:space="preserve">new norm </w:t>
      </w:r>
      <w:r w:rsidR="00C469A4" w:rsidRPr="00327AA0">
        <w:rPr>
          <w:color w:val="000000" w:themeColor="text1"/>
          <w:lang w:val="en-GB"/>
        </w:rPr>
        <w:t xml:space="preserve">or the modification of an existing norm </w:t>
      </w:r>
      <w:r w:rsidR="00C357A4" w:rsidRPr="00327AA0">
        <w:rPr>
          <w:color w:val="000000" w:themeColor="text1"/>
          <w:lang w:val="en-GB"/>
        </w:rPr>
        <w:t xml:space="preserve">emerges through the initial articulation of a </w:t>
      </w:r>
      <w:r w:rsidR="00C469A4" w:rsidRPr="00327AA0">
        <w:rPr>
          <w:color w:val="000000" w:themeColor="text1"/>
          <w:lang w:val="en-GB"/>
        </w:rPr>
        <w:t xml:space="preserve">new norm </w:t>
      </w:r>
      <w:r w:rsidR="00C357A4" w:rsidRPr="00327AA0">
        <w:rPr>
          <w:color w:val="000000" w:themeColor="text1"/>
          <w:lang w:val="en-GB"/>
        </w:rPr>
        <w:t xml:space="preserve">by </w:t>
      </w:r>
      <w:r w:rsidR="008A6BAC" w:rsidRPr="00327AA0">
        <w:rPr>
          <w:color w:val="000000" w:themeColor="text1"/>
          <w:lang w:val="en-GB"/>
        </w:rPr>
        <w:t xml:space="preserve">a </w:t>
      </w:r>
      <w:r w:rsidR="00C357A4" w:rsidRPr="00327AA0">
        <w:rPr>
          <w:i/>
          <w:iCs/>
          <w:color w:val="000000" w:themeColor="text1"/>
          <w:lang w:val="en-GB"/>
        </w:rPr>
        <w:t>norm entrepreneur</w:t>
      </w:r>
      <w:r w:rsidR="00C357A4" w:rsidRPr="00327AA0">
        <w:rPr>
          <w:color w:val="000000" w:themeColor="text1"/>
          <w:lang w:val="en-GB"/>
        </w:rPr>
        <w:t xml:space="preserve"> </w:t>
      </w:r>
      <w:r w:rsidR="00183A6F" w:rsidRPr="00327AA0">
        <w:rPr>
          <w:color w:val="000000" w:themeColor="text1"/>
          <w:lang w:val="en-GB"/>
        </w:rPr>
        <w:t xml:space="preserve">who </w:t>
      </w:r>
      <w:r w:rsidR="00C357A4" w:rsidRPr="00327AA0">
        <w:rPr>
          <w:lang w:val="en-US"/>
        </w:rPr>
        <w:t xml:space="preserve">emanates from </w:t>
      </w:r>
      <w:r w:rsidR="00183A6F" w:rsidRPr="00327AA0">
        <w:rPr>
          <w:lang w:val="en-US"/>
        </w:rPr>
        <w:t xml:space="preserve">a society with </w:t>
      </w:r>
      <w:r w:rsidR="00C357A4" w:rsidRPr="00327AA0">
        <w:rPr>
          <w:color w:val="000000" w:themeColor="text1"/>
          <w:lang w:val="en-US"/>
        </w:rPr>
        <w:t xml:space="preserve">certain </w:t>
      </w:r>
      <w:r w:rsidR="00C357A4" w:rsidRPr="00327AA0">
        <w:rPr>
          <w:lang w:val="en-US"/>
        </w:rPr>
        <w:t>historical and structural material and immaterial injustices.</w:t>
      </w:r>
      <w:r w:rsidR="00183A6F" w:rsidRPr="00327AA0">
        <w:rPr>
          <w:lang w:val="en-US"/>
        </w:rPr>
        <w:t xml:space="preserve"> </w:t>
      </w:r>
      <w:r w:rsidR="00C469A4" w:rsidRPr="00327AA0">
        <w:rPr>
          <w:lang w:val="en-US"/>
        </w:rPr>
        <w:t xml:space="preserve">Norm </w:t>
      </w:r>
      <w:r w:rsidR="00C469A4" w:rsidRPr="00327AA0">
        <w:rPr>
          <w:lang w:val="en-US"/>
        </w:rPr>
        <w:lastRenderedPageBreak/>
        <w:t xml:space="preserve">entrepreneurs promote a new norm as a solution or change to these injustices via certain platforms and are driven by altruistic and ideological motives and empathy. Platforms include </w:t>
      </w:r>
      <w:r w:rsidR="00C469A4" w:rsidRPr="00327AA0">
        <w:rPr>
          <w:color w:val="000000" w:themeColor="text1"/>
          <w:lang w:val="en-GB"/>
        </w:rPr>
        <w:t xml:space="preserve">targeting </w:t>
      </w:r>
      <w:r w:rsidR="00C469A4" w:rsidRPr="00327AA0">
        <w:rPr>
          <w:lang w:val="en-GB"/>
        </w:rPr>
        <w:t>decision-makers and the media to gain as much support as possible for the idea that they are promoting (</w:t>
      </w:r>
      <w:proofErr w:type="spellStart"/>
      <w:r w:rsidR="00C469A4" w:rsidRPr="00327AA0">
        <w:rPr>
          <w:lang w:val="en-GB"/>
        </w:rPr>
        <w:t>Finnemore</w:t>
      </w:r>
      <w:proofErr w:type="spellEnd"/>
      <w:r w:rsidR="00C469A4" w:rsidRPr="00327AA0">
        <w:rPr>
          <w:lang w:val="en-GB"/>
        </w:rPr>
        <w:t xml:space="preserve"> &amp; </w:t>
      </w:r>
      <w:proofErr w:type="spellStart"/>
      <w:r w:rsidR="00C469A4" w:rsidRPr="00327AA0">
        <w:rPr>
          <w:lang w:val="en-GB"/>
        </w:rPr>
        <w:t>Sikkink</w:t>
      </w:r>
      <w:proofErr w:type="spellEnd"/>
      <w:r w:rsidR="00C469A4" w:rsidRPr="00327AA0">
        <w:rPr>
          <w:lang w:val="en-GB"/>
        </w:rPr>
        <w:t xml:space="preserve"> </w:t>
      </w:r>
      <w:r w:rsidR="00C469A4" w:rsidRPr="00327AA0">
        <w:rPr>
          <w:color w:val="000000" w:themeColor="text1"/>
          <w:lang w:val="en-GB"/>
        </w:rPr>
        <w:t>1998 p896).</w:t>
      </w:r>
    </w:p>
    <w:p w14:paraId="47CA1768" w14:textId="77777777" w:rsidR="00C469A4" w:rsidRPr="00327AA0" w:rsidRDefault="00C469A4" w:rsidP="00472B2A">
      <w:pPr>
        <w:spacing w:line="360" w:lineRule="auto"/>
        <w:jc w:val="both"/>
        <w:rPr>
          <w:color w:val="000000" w:themeColor="text1"/>
          <w:lang w:val="en-GB"/>
        </w:rPr>
      </w:pPr>
    </w:p>
    <w:p w14:paraId="017013C7" w14:textId="5B473FAF" w:rsidR="000E5BAF" w:rsidRPr="00327AA0" w:rsidRDefault="001A6580" w:rsidP="00472B2A">
      <w:pPr>
        <w:spacing w:line="360" w:lineRule="auto"/>
        <w:jc w:val="both"/>
        <w:rPr>
          <w:color w:val="FF0000"/>
          <w:lang w:val="en-GB"/>
        </w:rPr>
      </w:pPr>
      <w:r w:rsidRPr="00327AA0">
        <w:rPr>
          <w:lang w:val="en-GB"/>
        </w:rPr>
        <w:t>After the norm emergence stage, a</w:t>
      </w:r>
      <w:r w:rsidR="008A6BAC" w:rsidRPr="00327AA0">
        <w:rPr>
          <w:lang w:val="en-GB"/>
        </w:rPr>
        <w:t xml:space="preserve"> </w:t>
      </w:r>
      <w:r w:rsidR="008A6BAC" w:rsidRPr="00327AA0">
        <w:rPr>
          <w:i/>
          <w:iCs/>
          <w:lang w:val="en-GB"/>
        </w:rPr>
        <w:t>tipping point</w:t>
      </w:r>
      <w:r w:rsidRPr="00327AA0">
        <w:rPr>
          <w:i/>
          <w:iCs/>
          <w:lang w:val="en-GB"/>
        </w:rPr>
        <w:t xml:space="preserve"> </w:t>
      </w:r>
      <w:r w:rsidR="0001662C" w:rsidRPr="00327AA0">
        <w:rPr>
          <w:lang w:val="en-GB"/>
        </w:rPr>
        <w:t xml:space="preserve">should be reached </w:t>
      </w:r>
      <w:r w:rsidR="00313DE4" w:rsidRPr="00327AA0">
        <w:rPr>
          <w:lang w:val="en-GB"/>
        </w:rPr>
        <w:t>for</w:t>
      </w:r>
      <w:r w:rsidR="0001662C" w:rsidRPr="00327AA0">
        <w:rPr>
          <w:lang w:val="en-GB"/>
        </w:rPr>
        <w:t xml:space="preserve"> </w:t>
      </w:r>
      <w:r w:rsidR="00D80AD5" w:rsidRPr="00327AA0">
        <w:rPr>
          <w:lang w:val="en-GB"/>
        </w:rPr>
        <w:t xml:space="preserve">a norm </w:t>
      </w:r>
      <w:r w:rsidR="0001662C" w:rsidRPr="00327AA0">
        <w:rPr>
          <w:lang w:val="en-GB"/>
        </w:rPr>
        <w:t>to develop further</w:t>
      </w:r>
      <w:r w:rsidR="00313DE4" w:rsidRPr="00327AA0">
        <w:rPr>
          <w:lang w:val="en-GB"/>
        </w:rPr>
        <w:t>.</w:t>
      </w:r>
      <w:r w:rsidR="0001662C" w:rsidRPr="00327AA0">
        <w:rPr>
          <w:lang w:val="en-GB"/>
        </w:rPr>
        <w:t xml:space="preserve"> The tipping point is a critical juncture which is characterised by a shift from norm emergence among a limited group of actors to a </w:t>
      </w:r>
      <w:r w:rsidR="00D80AD5" w:rsidRPr="00327AA0">
        <w:rPr>
          <w:lang w:val="en-GB"/>
        </w:rPr>
        <w:t>broader</w:t>
      </w:r>
      <w:r w:rsidR="0001662C" w:rsidRPr="00327AA0">
        <w:rPr>
          <w:lang w:val="en-GB"/>
        </w:rPr>
        <w:t xml:space="preserve"> and more widespread acceptance and adoption of the norm in the community</w:t>
      </w:r>
      <w:r w:rsidR="00313DE4" w:rsidRPr="00327AA0">
        <w:rPr>
          <w:lang w:val="en-GB"/>
        </w:rPr>
        <w:t xml:space="preserve">. </w:t>
      </w:r>
      <w:r w:rsidR="0001662C" w:rsidRPr="00327AA0">
        <w:rPr>
          <w:lang w:val="en-GB"/>
        </w:rPr>
        <w:t>This broader acceptance marks a turning point in the norm’s trajectory as it become difficult to resist its influence</w:t>
      </w:r>
      <w:r w:rsidR="00313DE4" w:rsidRPr="00327AA0">
        <w:rPr>
          <w:lang w:val="en-GB"/>
        </w:rPr>
        <w:t xml:space="preserve">. </w:t>
      </w:r>
      <w:r w:rsidR="0001662C" w:rsidRPr="00327AA0">
        <w:rPr>
          <w:lang w:val="en-GB"/>
        </w:rPr>
        <w:t xml:space="preserve">Furthermore, the norm gains momentum and starts to shape the </w:t>
      </w:r>
      <w:r w:rsidR="00D80AD5" w:rsidRPr="00327AA0">
        <w:rPr>
          <w:lang w:val="en-GB"/>
        </w:rPr>
        <w:t>behaviour</w:t>
      </w:r>
      <w:r w:rsidR="0001662C" w:rsidRPr="00327AA0">
        <w:rPr>
          <w:lang w:val="en-GB"/>
        </w:rPr>
        <w:t xml:space="preserve"> of members of the community. </w:t>
      </w:r>
      <w:r w:rsidR="008A6BAC" w:rsidRPr="00327AA0">
        <w:rPr>
          <w:lang w:val="en-GB"/>
        </w:rPr>
        <w:t xml:space="preserve">It is reached when </w:t>
      </w:r>
      <w:r w:rsidR="0001662C" w:rsidRPr="00327AA0">
        <w:rPr>
          <w:lang w:val="en-GB"/>
        </w:rPr>
        <w:t xml:space="preserve">a norm shifts from limited support to widespread </w:t>
      </w:r>
      <w:r w:rsidR="00D80AD5" w:rsidRPr="00327AA0">
        <w:rPr>
          <w:lang w:val="en-GB"/>
        </w:rPr>
        <w:t>acceptation</w:t>
      </w:r>
      <w:r w:rsidR="0001662C" w:rsidRPr="00327AA0">
        <w:rPr>
          <w:lang w:val="en-GB"/>
        </w:rPr>
        <w:t xml:space="preserve"> and adoption</w:t>
      </w:r>
      <w:r w:rsidR="008A6BAC" w:rsidRPr="00327AA0">
        <w:rPr>
          <w:lang w:val="en-GB"/>
        </w:rPr>
        <w:t xml:space="preserve"> </w:t>
      </w:r>
      <w:r w:rsidR="0001662C" w:rsidRPr="00327AA0">
        <w:rPr>
          <w:lang w:val="en-GB"/>
        </w:rPr>
        <w:t xml:space="preserve">in the community </w:t>
      </w:r>
      <w:r w:rsidR="008A6BAC" w:rsidRPr="00327AA0">
        <w:rPr>
          <w:lang w:val="en-GB"/>
        </w:rPr>
        <w:t>(</w:t>
      </w:r>
      <w:proofErr w:type="spellStart"/>
      <w:r w:rsidR="008A6BAC" w:rsidRPr="00327AA0">
        <w:rPr>
          <w:lang w:val="en-GB"/>
        </w:rPr>
        <w:t>Finnemore</w:t>
      </w:r>
      <w:proofErr w:type="spellEnd"/>
      <w:r w:rsidR="008A6BAC" w:rsidRPr="00327AA0">
        <w:rPr>
          <w:lang w:val="en-GB"/>
        </w:rPr>
        <w:t xml:space="preserve"> &amp; </w:t>
      </w:r>
      <w:proofErr w:type="spellStart"/>
      <w:r w:rsidR="008A6BAC" w:rsidRPr="00327AA0">
        <w:rPr>
          <w:lang w:val="en-GB"/>
        </w:rPr>
        <w:t>Sikkink</w:t>
      </w:r>
      <w:proofErr w:type="spellEnd"/>
      <w:r w:rsidR="008A6BAC" w:rsidRPr="00327AA0">
        <w:rPr>
          <w:lang w:val="en-GB"/>
        </w:rPr>
        <w:t xml:space="preserve"> 1998</w:t>
      </w:r>
      <w:r w:rsidR="0001662C" w:rsidRPr="00327AA0">
        <w:rPr>
          <w:lang w:val="en-GB"/>
        </w:rPr>
        <w:t>,</w:t>
      </w:r>
      <w:r w:rsidR="008A6BAC" w:rsidRPr="00327AA0">
        <w:rPr>
          <w:lang w:val="en-GB"/>
        </w:rPr>
        <w:t xml:space="preserve"> </w:t>
      </w:r>
      <w:r w:rsidR="008A6BAC" w:rsidRPr="00327AA0">
        <w:rPr>
          <w:color w:val="000000" w:themeColor="text1"/>
          <w:lang w:val="en-GB"/>
        </w:rPr>
        <w:t>p901).</w:t>
      </w:r>
      <w:r w:rsidR="0003351C" w:rsidRPr="00327AA0">
        <w:rPr>
          <w:color w:val="000000" w:themeColor="text1"/>
          <w:lang w:val="en-GB"/>
        </w:rPr>
        <w:t xml:space="preserve"> </w:t>
      </w:r>
    </w:p>
    <w:p w14:paraId="1E6FDB1E" w14:textId="3B4BF8B7" w:rsidR="00C469A4" w:rsidRPr="00327AA0" w:rsidRDefault="00C469A4" w:rsidP="00D80516">
      <w:pPr>
        <w:spacing w:line="360" w:lineRule="auto"/>
        <w:jc w:val="both"/>
        <w:rPr>
          <w:color w:val="FF0000"/>
          <w:lang w:val="en-GB"/>
        </w:rPr>
      </w:pPr>
    </w:p>
    <w:p w14:paraId="7253C380" w14:textId="7F48B39F" w:rsidR="00A25CA0" w:rsidRPr="00327AA0" w:rsidRDefault="00D80516" w:rsidP="00D80516">
      <w:pPr>
        <w:spacing w:line="360" w:lineRule="auto"/>
        <w:jc w:val="both"/>
        <w:rPr>
          <w:lang w:val="en-GB"/>
        </w:rPr>
      </w:pPr>
      <w:r w:rsidRPr="00327AA0">
        <w:rPr>
          <w:color w:val="000000" w:themeColor="text1"/>
          <w:lang w:val="en-GB"/>
        </w:rPr>
        <w:t xml:space="preserve">In the </w:t>
      </w:r>
      <w:r w:rsidRPr="00327AA0">
        <w:rPr>
          <w:i/>
          <w:iCs/>
          <w:color w:val="000000" w:themeColor="text1"/>
          <w:lang w:val="en-GB"/>
        </w:rPr>
        <w:t xml:space="preserve">norm cascade </w:t>
      </w:r>
      <w:r w:rsidRPr="00327AA0">
        <w:rPr>
          <w:color w:val="000000" w:themeColor="text1"/>
          <w:lang w:val="en-GB"/>
        </w:rPr>
        <w:t xml:space="preserve">stage, the norm gains </w:t>
      </w:r>
      <w:r w:rsidR="00CF2243" w:rsidRPr="00327AA0">
        <w:rPr>
          <w:color w:val="000000" w:themeColor="text1"/>
          <w:lang w:val="en-GB"/>
        </w:rPr>
        <w:t>widespread acceptance and becomes imbedded in international practices (</w:t>
      </w:r>
      <w:proofErr w:type="spellStart"/>
      <w:r w:rsidR="00CF2243" w:rsidRPr="00327AA0">
        <w:rPr>
          <w:color w:val="000000" w:themeColor="text1"/>
          <w:lang w:val="en-GB"/>
        </w:rPr>
        <w:t>Finnemore</w:t>
      </w:r>
      <w:proofErr w:type="spellEnd"/>
      <w:r w:rsidR="00CF2243" w:rsidRPr="00327AA0">
        <w:rPr>
          <w:color w:val="000000" w:themeColor="text1"/>
          <w:lang w:val="en-GB"/>
        </w:rPr>
        <w:t xml:space="preserve"> &amp; </w:t>
      </w:r>
      <w:proofErr w:type="spellStart"/>
      <w:r w:rsidR="00CF2243" w:rsidRPr="00327AA0">
        <w:rPr>
          <w:color w:val="000000" w:themeColor="text1"/>
          <w:lang w:val="en-GB"/>
        </w:rPr>
        <w:t>Sikkink</w:t>
      </w:r>
      <w:proofErr w:type="spellEnd"/>
      <w:r w:rsidR="00CF2243" w:rsidRPr="00327AA0">
        <w:rPr>
          <w:color w:val="000000" w:themeColor="text1"/>
          <w:lang w:val="en-GB"/>
        </w:rPr>
        <w:t xml:space="preserve"> 1998).</w:t>
      </w:r>
      <w:r w:rsidRPr="00327AA0">
        <w:rPr>
          <w:color w:val="000000" w:themeColor="text1"/>
          <w:lang w:val="en-GB"/>
        </w:rPr>
        <w:t xml:space="preserve"> </w:t>
      </w:r>
      <w:r w:rsidR="00752724" w:rsidRPr="00327AA0">
        <w:rPr>
          <w:color w:val="000000" w:themeColor="text1"/>
          <w:lang w:val="en-GB"/>
        </w:rPr>
        <w:t xml:space="preserve">Furthermore, actors increasingly take on the new norm and </w:t>
      </w:r>
      <w:r w:rsidRPr="00327AA0">
        <w:rPr>
          <w:color w:val="000000" w:themeColor="text1"/>
          <w:lang w:val="en-GB"/>
        </w:rPr>
        <w:t>accept it</w:t>
      </w:r>
      <w:r w:rsidR="00B97C6D" w:rsidRPr="00327AA0">
        <w:rPr>
          <w:color w:val="000000" w:themeColor="text1"/>
          <w:lang w:val="en-GB"/>
        </w:rPr>
        <w:t xml:space="preserve">. </w:t>
      </w:r>
      <w:r w:rsidRPr="00327AA0">
        <w:rPr>
          <w:lang w:val="en-GB"/>
        </w:rPr>
        <w:t xml:space="preserve">Over time, a </w:t>
      </w:r>
      <w:r w:rsidRPr="00327AA0">
        <w:rPr>
          <w:i/>
          <w:iCs/>
          <w:lang w:val="en-GB"/>
        </w:rPr>
        <w:t>social pressure</w:t>
      </w:r>
      <w:r w:rsidRPr="00327AA0">
        <w:rPr>
          <w:lang w:val="en-GB"/>
        </w:rPr>
        <w:t xml:space="preserve"> effect is developed, in which the adoption of the norm becomes subject to a </w:t>
      </w:r>
      <w:r w:rsidRPr="00327AA0">
        <w:rPr>
          <w:i/>
          <w:iCs/>
          <w:lang w:val="en-GB"/>
        </w:rPr>
        <w:t>process of socialization</w:t>
      </w:r>
      <w:r w:rsidR="00B97C6D" w:rsidRPr="00327AA0">
        <w:rPr>
          <w:lang w:val="en-GB"/>
        </w:rPr>
        <w:t>.</w:t>
      </w:r>
      <w:r w:rsidRPr="00327AA0">
        <w:rPr>
          <w:lang w:val="en-GB"/>
        </w:rPr>
        <w:t xml:space="preserve"> </w:t>
      </w:r>
      <w:proofErr w:type="spellStart"/>
      <w:r w:rsidRPr="00327AA0">
        <w:rPr>
          <w:lang w:val="en-GB"/>
        </w:rPr>
        <w:t>Finnemore</w:t>
      </w:r>
      <w:proofErr w:type="spellEnd"/>
      <w:r w:rsidRPr="00327AA0">
        <w:rPr>
          <w:lang w:val="en-GB"/>
        </w:rPr>
        <w:t xml:space="preserve"> &amp; </w:t>
      </w:r>
      <w:proofErr w:type="spellStart"/>
      <w:r w:rsidRPr="00327AA0">
        <w:rPr>
          <w:lang w:val="en-GB"/>
        </w:rPr>
        <w:t>Sikkink</w:t>
      </w:r>
      <w:proofErr w:type="spellEnd"/>
      <w:r w:rsidRPr="00327AA0">
        <w:rPr>
          <w:lang w:val="en-GB"/>
        </w:rPr>
        <w:t xml:space="preserve"> (1998) refer to the process of socialization as </w:t>
      </w:r>
      <w:r w:rsidRPr="00327AA0">
        <w:rPr>
          <w:i/>
          <w:iCs/>
          <w:lang w:val="en-GB"/>
        </w:rPr>
        <w:t>the logic of appropriateness</w:t>
      </w:r>
      <w:r w:rsidRPr="00327AA0">
        <w:rPr>
          <w:lang w:val="en-GB"/>
        </w:rPr>
        <w:t>.</w:t>
      </w:r>
      <w:r w:rsidR="00764BC5" w:rsidRPr="00327AA0">
        <w:rPr>
          <w:lang w:val="en-GB"/>
        </w:rPr>
        <w:t xml:space="preserve"> </w:t>
      </w:r>
    </w:p>
    <w:p w14:paraId="53C6CCA4" w14:textId="77777777" w:rsidR="005051A9" w:rsidRPr="00327AA0" w:rsidRDefault="005051A9" w:rsidP="005051A9">
      <w:pPr>
        <w:spacing w:line="360" w:lineRule="auto"/>
        <w:jc w:val="both"/>
        <w:rPr>
          <w:color w:val="FF0000"/>
          <w:lang w:val="en-GB"/>
        </w:rPr>
      </w:pPr>
    </w:p>
    <w:p w14:paraId="7ED17CD3" w14:textId="2A13D981" w:rsidR="00C9413E" w:rsidRPr="00327AA0" w:rsidRDefault="004A452A" w:rsidP="00C9413E">
      <w:pPr>
        <w:spacing w:line="360" w:lineRule="auto"/>
        <w:jc w:val="both"/>
        <w:rPr>
          <w:color w:val="000000" w:themeColor="text1"/>
          <w:lang w:val="en-GB"/>
        </w:rPr>
      </w:pPr>
      <w:r w:rsidRPr="00327AA0">
        <w:rPr>
          <w:color w:val="000000" w:themeColor="text1"/>
          <w:lang w:val="en-GB"/>
        </w:rPr>
        <w:t xml:space="preserve">Drawn on the critique explained above, an extra stage is added between the norm cascade and norm internalization stage which consist of </w:t>
      </w:r>
      <w:r w:rsidR="006261B9" w:rsidRPr="00327AA0">
        <w:rPr>
          <w:color w:val="000000" w:themeColor="text1"/>
          <w:lang w:val="en-GB"/>
        </w:rPr>
        <w:t>th</w:t>
      </w:r>
      <w:r w:rsidR="00E564B6" w:rsidRPr="00327AA0">
        <w:rPr>
          <w:color w:val="000000" w:themeColor="text1"/>
          <w:lang w:val="en-GB"/>
        </w:rPr>
        <w:t xml:space="preserve">e </w:t>
      </w:r>
      <w:r w:rsidR="00E564B6" w:rsidRPr="00327AA0">
        <w:rPr>
          <w:i/>
          <w:iCs/>
          <w:color w:val="000000" w:themeColor="text1"/>
          <w:lang w:val="en-GB"/>
        </w:rPr>
        <w:t>interpretation and implementation</w:t>
      </w:r>
      <w:r w:rsidRPr="00327AA0">
        <w:rPr>
          <w:i/>
          <w:iCs/>
          <w:color w:val="000000" w:themeColor="text1"/>
          <w:lang w:val="en-GB"/>
        </w:rPr>
        <w:t>,</w:t>
      </w:r>
      <w:r w:rsidR="00E564B6" w:rsidRPr="00327AA0">
        <w:rPr>
          <w:color w:val="000000" w:themeColor="text1"/>
          <w:lang w:val="en-GB"/>
        </w:rPr>
        <w:t xml:space="preserve"> mov</w:t>
      </w:r>
      <w:r w:rsidRPr="00327AA0">
        <w:rPr>
          <w:color w:val="000000" w:themeColor="text1"/>
          <w:lang w:val="en-GB"/>
        </w:rPr>
        <w:t>ing</w:t>
      </w:r>
      <w:r w:rsidR="00E564B6" w:rsidRPr="00327AA0">
        <w:rPr>
          <w:color w:val="000000" w:themeColor="text1"/>
          <w:lang w:val="en-GB"/>
        </w:rPr>
        <w:t xml:space="preserve"> from the socialization of </w:t>
      </w:r>
      <w:r w:rsidR="00D22AB6" w:rsidRPr="00327AA0">
        <w:rPr>
          <w:color w:val="000000" w:themeColor="text1"/>
          <w:lang w:val="en-GB"/>
        </w:rPr>
        <w:t>the norm</w:t>
      </w:r>
      <w:r w:rsidR="00E564B6" w:rsidRPr="00327AA0">
        <w:rPr>
          <w:color w:val="000000" w:themeColor="text1"/>
          <w:lang w:val="en-GB"/>
        </w:rPr>
        <w:t xml:space="preserve"> towards the </w:t>
      </w:r>
      <w:r w:rsidR="00D22AB6" w:rsidRPr="00327AA0">
        <w:rPr>
          <w:color w:val="000000" w:themeColor="text1"/>
          <w:lang w:val="en-GB"/>
        </w:rPr>
        <w:t>integration of</w:t>
      </w:r>
      <w:r w:rsidR="00E564B6" w:rsidRPr="00327AA0">
        <w:rPr>
          <w:color w:val="000000" w:themeColor="text1"/>
          <w:lang w:val="en-GB"/>
        </w:rPr>
        <w:t xml:space="preserve"> the norm in the society. </w:t>
      </w:r>
      <w:r w:rsidR="006261B9" w:rsidRPr="00327AA0">
        <w:rPr>
          <w:color w:val="000000" w:themeColor="text1"/>
          <w:lang w:val="en-GB"/>
        </w:rPr>
        <w:t xml:space="preserve">The norm has become widely accepted in the society, but it is not </w:t>
      </w:r>
      <w:r w:rsidR="00E564B6" w:rsidRPr="00327AA0">
        <w:rPr>
          <w:color w:val="000000" w:themeColor="text1"/>
          <w:lang w:val="en-GB"/>
        </w:rPr>
        <w:t xml:space="preserve">yet internalised as there can be contestation in the society about the interpretation and implementation of the new norm. </w:t>
      </w:r>
      <w:r w:rsidR="00C9413E" w:rsidRPr="00327AA0">
        <w:rPr>
          <w:color w:val="000000" w:themeColor="text1"/>
          <w:lang w:val="en-GB"/>
        </w:rPr>
        <w:t xml:space="preserve"> The society starts to imbed the new norm in social and institutional structures but has not yet been fully implemented. </w:t>
      </w:r>
    </w:p>
    <w:p w14:paraId="629D6EF0" w14:textId="77777777" w:rsidR="00E564B6" w:rsidRPr="00327AA0" w:rsidRDefault="00E564B6" w:rsidP="00472B2A">
      <w:pPr>
        <w:spacing w:line="360" w:lineRule="auto"/>
        <w:jc w:val="both"/>
        <w:rPr>
          <w:color w:val="000000" w:themeColor="text1"/>
          <w:lang w:val="en-US"/>
        </w:rPr>
      </w:pPr>
    </w:p>
    <w:p w14:paraId="58BEBA9E" w14:textId="3F0616E6" w:rsidR="00A25CA0" w:rsidRPr="00327AA0" w:rsidRDefault="00E564B6" w:rsidP="00472B2A">
      <w:pPr>
        <w:spacing w:line="360" w:lineRule="auto"/>
        <w:jc w:val="both"/>
        <w:rPr>
          <w:lang w:val="en-GB"/>
        </w:rPr>
      </w:pPr>
      <w:r w:rsidRPr="00327AA0">
        <w:rPr>
          <w:lang w:val="en-GB"/>
        </w:rPr>
        <w:t>Once the norm has been successfully interpreted and implemented</w:t>
      </w:r>
      <w:r w:rsidR="006261B9" w:rsidRPr="00327AA0">
        <w:rPr>
          <w:lang w:val="en-GB"/>
        </w:rPr>
        <w:t xml:space="preserve"> in the society</w:t>
      </w:r>
      <w:r w:rsidRPr="00327AA0">
        <w:rPr>
          <w:lang w:val="en-GB"/>
        </w:rPr>
        <w:t xml:space="preserve">, the new norm arrives at the final </w:t>
      </w:r>
      <w:r w:rsidRPr="00327AA0">
        <w:rPr>
          <w:i/>
          <w:iCs/>
          <w:lang w:val="en-GB"/>
        </w:rPr>
        <w:t>internalization stage</w:t>
      </w:r>
      <w:r w:rsidR="004A452A" w:rsidRPr="00327AA0">
        <w:rPr>
          <w:i/>
          <w:iCs/>
          <w:lang w:val="en-GB"/>
        </w:rPr>
        <w:t xml:space="preserve">. </w:t>
      </w:r>
      <w:r w:rsidR="000C1456" w:rsidRPr="00327AA0">
        <w:rPr>
          <w:lang w:val="en-GB"/>
        </w:rPr>
        <w:t xml:space="preserve">The prior stages cumulatively lead to the internalization of a new norm. </w:t>
      </w:r>
      <w:r w:rsidRPr="00327AA0">
        <w:rPr>
          <w:lang w:val="en-GB"/>
        </w:rPr>
        <w:t xml:space="preserve">At this stage, </w:t>
      </w:r>
      <w:r w:rsidR="00472B2A" w:rsidRPr="00327AA0">
        <w:rPr>
          <w:lang w:val="en-GB"/>
        </w:rPr>
        <w:t xml:space="preserve">the norm </w:t>
      </w:r>
      <w:r w:rsidR="00BC4E96" w:rsidRPr="00327AA0">
        <w:rPr>
          <w:lang w:val="en-GB"/>
        </w:rPr>
        <w:t>has</w:t>
      </w:r>
      <w:r w:rsidR="00472B2A" w:rsidRPr="00327AA0">
        <w:rPr>
          <w:lang w:val="en-GB"/>
        </w:rPr>
        <w:t xml:space="preserve"> </w:t>
      </w:r>
      <w:r w:rsidR="00BC4E96" w:rsidRPr="00327AA0">
        <w:rPr>
          <w:lang w:val="en-GB"/>
        </w:rPr>
        <w:t>been</w:t>
      </w:r>
      <w:r w:rsidRPr="00327AA0">
        <w:rPr>
          <w:lang w:val="en-GB"/>
        </w:rPr>
        <w:t xml:space="preserve"> successfully interpreted and </w:t>
      </w:r>
      <w:r w:rsidR="00472B2A" w:rsidRPr="00327AA0">
        <w:rPr>
          <w:lang w:val="en-GB"/>
        </w:rPr>
        <w:t xml:space="preserve">internalized </w:t>
      </w:r>
      <w:r w:rsidR="006261B9" w:rsidRPr="00327AA0">
        <w:rPr>
          <w:lang w:val="en-GB"/>
        </w:rPr>
        <w:t>in the practices and beliefs of the society</w:t>
      </w:r>
      <w:r w:rsidR="004A452A" w:rsidRPr="00327AA0">
        <w:rPr>
          <w:lang w:val="en-GB"/>
        </w:rPr>
        <w:t xml:space="preserve">. </w:t>
      </w:r>
      <w:r w:rsidR="00472B2A" w:rsidRPr="00327AA0">
        <w:rPr>
          <w:lang w:val="en-GB"/>
        </w:rPr>
        <w:t xml:space="preserve">It becomes part of </w:t>
      </w:r>
      <w:r w:rsidR="00BC4E96" w:rsidRPr="00327AA0">
        <w:rPr>
          <w:lang w:val="en-GB"/>
        </w:rPr>
        <w:t>the society’s</w:t>
      </w:r>
      <w:r w:rsidR="00472B2A" w:rsidRPr="00327AA0">
        <w:rPr>
          <w:lang w:val="en-GB"/>
        </w:rPr>
        <w:t xml:space="preserve"> identit</w:t>
      </w:r>
      <w:r w:rsidR="00BC4E96" w:rsidRPr="00327AA0">
        <w:rPr>
          <w:lang w:val="en-GB"/>
        </w:rPr>
        <w:t xml:space="preserve">y, </w:t>
      </w:r>
      <w:r w:rsidR="00472B2A" w:rsidRPr="00327AA0">
        <w:rPr>
          <w:lang w:val="en-GB"/>
        </w:rPr>
        <w:t>and norms are no longer questioned or contested. Actors conform to the norm, not only because of social pressure, but also because they genuinely believe it is important and appropriate</w:t>
      </w:r>
      <w:r w:rsidR="004A452A" w:rsidRPr="00327AA0">
        <w:rPr>
          <w:lang w:val="en-GB"/>
        </w:rPr>
        <w:t xml:space="preserve">, </w:t>
      </w:r>
      <w:proofErr w:type="gramStart"/>
      <w:r w:rsidR="00472B2A" w:rsidRPr="00327AA0">
        <w:rPr>
          <w:lang w:val="en-GB"/>
        </w:rPr>
        <w:t>The</w:t>
      </w:r>
      <w:proofErr w:type="gramEnd"/>
      <w:r w:rsidR="00472B2A" w:rsidRPr="00327AA0">
        <w:rPr>
          <w:lang w:val="en-GB"/>
        </w:rPr>
        <w:t xml:space="preserve"> </w:t>
      </w:r>
      <w:r w:rsidR="00472B2A" w:rsidRPr="00327AA0">
        <w:rPr>
          <w:lang w:val="en-GB"/>
        </w:rPr>
        <w:lastRenderedPageBreak/>
        <w:t>norm becomes a taken-for-granted principle and embedded in the new social and institutional structures (</w:t>
      </w:r>
      <w:proofErr w:type="spellStart"/>
      <w:r w:rsidR="00472B2A" w:rsidRPr="00327AA0">
        <w:rPr>
          <w:lang w:val="en-GB"/>
        </w:rPr>
        <w:t>Finnemore</w:t>
      </w:r>
      <w:proofErr w:type="spellEnd"/>
      <w:r w:rsidR="00472B2A" w:rsidRPr="00327AA0">
        <w:rPr>
          <w:lang w:val="en-GB"/>
        </w:rPr>
        <w:t xml:space="preserve"> &amp; </w:t>
      </w:r>
      <w:proofErr w:type="spellStart"/>
      <w:r w:rsidR="00472B2A" w:rsidRPr="00327AA0">
        <w:rPr>
          <w:lang w:val="en-GB"/>
        </w:rPr>
        <w:t>Sikkink</w:t>
      </w:r>
      <w:proofErr w:type="spellEnd"/>
      <w:r w:rsidR="004A452A" w:rsidRPr="00327AA0">
        <w:rPr>
          <w:lang w:val="en-GB"/>
        </w:rPr>
        <w:t xml:space="preserve"> </w:t>
      </w:r>
      <w:r w:rsidR="00472B2A" w:rsidRPr="00327AA0">
        <w:rPr>
          <w:lang w:val="en-GB"/>
        </w:rPr>
        <w:t>199</w:t>
      </w:r>
      <w:r w:rsidR="004A452A" w:rsidRPr="00327AA0">
        <w:rPr>
          <w:lang w:val="en-GB"/>
        </w:rPr>
        <w:t>8</w:t>
      </w:r>
      <w:r w:rsidR="00472B2A" w:rsidRPr="00327AA0">
        <w:rPr>
          <w:lang w:val="en-GB"/>
        </w:rPr>
        <w:t xml:space="preserve">, p. 898 &amp; 904). </w:t>
      </w:r>
    </w:p>
    <w:p w14:paraId="571BDD65" w14:textId="63096200" w:rsidR="00E564B6" w:rsidRPr="00327AA0" w:rsidRDefault="00E564B6" w:rsidP="00472B2A">
      <w:pPr>
        <w:spacing w:line="360" w:lineRule="auto"/>
        <w:jc w:val="both"/>
        <w:rPr>
          <w:lang w:val="en-GB"/>
        </w:rPr>
      </w:pPr>
    </w:p>
    <w:p w14:paraId="180CE463" w14:textId="5F1D8EFC" w:rsidR="00E564B6" w:rsidRPr="00327AA0" w:rsidRDefault="00E564B6" w:rsidP="00E564B6">
      <w:pPr>
        <w:spacing w:line="360" w:lineRule="auto"/>
        <w:jc w:val="both"/>
        <w:rPr>
          <w:color w:val="000000" w:themeColor="text1"/>
          <w:lang w:val="en-US"/>
        </w:rPr>
      </w:pPr>
      <w:r w:rsidRPr="00327AA0">
        <w:rPr>
          <w:lang w:val="en-US"/>
        </w:rPr>
        <w:t>It is important to highlight that in each phase of the post-colonial NLC-model</w:t>
      </w:r>
      <w:r w:rsidR="00472953" w:rsidRPr="00327AA0">
        <w:rPr>
          <w:lang w:val="en-US"/>
        </w:rPr>
        <w:t xml:space="preserve"> </w:t>
      </w:r>
      <w:r w:rsidR="003F7A18" w:rsidRPr="00327AA0">
        <w:rPr>
          <w:lang w:val="en-US"/>
        </w:rPr>
        <w:t>before the norm has been internalized,</w:t>
      </w:r>
      <w:r w:rsidRPr="00327AA0">
        <w:rPr>
          <w:lang w:val="en-US"/>
        </w:rPr>
        <w:t xml:space="preserve"> norm contestation can take place</w:t>
      </w:r>
      <w:r w:rsidR="00127408" w:rsidRPr="00327AA0">
        <w:rPr>
          <w:lang w:val="en-US"/>
        </w:rPr>
        <w:t xml:space="preserve"> </w:t>
      </w:r>
      <w:r w:rsidR="00127408" w:rsidRPr="00327AA0">
        <w:rPr>
          <w:lang w:val="en-GB"/>
        </w:rPr>
        <w:t>(</w:t>
      </w:r>
      <w:r w:rsidR="00031039" w:rsidRPr="00327AA0">
        <w:rPr>
          <w:color w:val="000000" w:themeColor="text1"/>
          <w:lang w:val="en-GB"/>
        </w:rPr>
        <w:t xml:space="preserve">Wiener 2018; </w:t>
      </w:r>
      <w:proofErr w:type="spellStart"/>
      <w:r w:rsidR="00031039" w:rsidRPr="00327AA0">
        <w:rPr>
          <w:color w:val="000000" w:themeColor="text1"/>
          <w:lang w:val="en-GB"/>
        </w:rPr>
        <w:t>Iomni</w:t>
      </w:r>
      <w:proofErr w:type="spellEnd"/>
      <w:r w:rsidR="00031039" w:rsidRPr="00327AA0">
        <w:rPr>
          <w:color w:val="000000" w:themeColor="text1"/>
          <w:lang w:val="en-GB"/>
        </w:rPr>
        <w:t xml:space="preserve"> 2020</w:t>
      </w:r>
      <w:r w:rsidR="00127408" w:rsidRPr="00327AA0">
        <w:rPr>
          <w:lang w:val="en-GB"/>
        </w:rPr>
        <w:t>)</w:t>
      </w:r>
      <w:r w:rsidR="00472953" w:rsidRPr="00327AA0">
        <w:rPr>
          <w:lang w:val="en-US"/>
        </w:rPr>
        <w:t xml:space="preserve">. Norm contestation behavior </w:t>
      </w:r>
      <w:r w:rsidR="006261B9" w:rsidRPr="00327AA0">
        <w:rPr>
          <w:lang w:val="en-US"/>
        </w:rPr>
        <w:t>could lead to the disappearance or adjustment of a new norm</w:t>
      </w:r>
      <w:r w:rsidR="00472953" w:rsidRPr="00327AA0">
        <w:rPr>
          <w:lang w:val="en-US"/>
        </w:rPr>
        <w:t xml:space="preserve"> </w:t>
      </w:r>
      <w:r w:rsidR="00472953" w:rsidRPr="00327AA0">
        <w:rPr>
          <w:color w:val="000000" w:themeColor="text1"/>
          <w:lang w:val="en-US"/>
        </w:rPr>
        <w:t xml:space="preserve">if the </w:t>
      </w:r>
      <w:r w:rsidR="00472953" w:rsidRPr="00327AA0">
        <w:rPr>
          <w:i/>
          <w:iCs/>
          <w:color w:val="000000" w:themeColor="text1"/>
          <w:lang w:val="en-US"/>
        </w:rPr>
        <w:t>norm</w:t>
      </w:r>
      <w:r w:rsidR="000D274D" w:rsidRPr="00327AA0">
        <w:rPr>
          <w:i/>
          <w:iCs/>
          <w:color w:val="000000" w:themeColor="text1"/>
          <w:lang w:val="en-US"/>
        </w:rPr>
        <w:t xml:space="preserve"> </w:t>
      </w:r>
      <w:r w:rsidR="00472953" w:rsidRPr="00327AA0">
        <w:rPr>
          <w:i/>
          <w:iCs/>
          <w:color w:val="000000" w:themeColor="text1"/>
          <w:lang w:val="en-US"/>
        </w:rPr>
        <w:t>protectors</w:t>
      </w:r>
      <w:r w:rsidR="00472953" w:rsidRPr="00327AA0">
        <w:rPr>
          <w:color w:val="000000" w:themeColor="text1"/>
          <w:lang w:val="en-US"/>
        </w:rPr>
        <w:t xml:space="preserve"> do not convince enough people in the community to support the new norm</w:t>
      </w:r>
      <w:r w:rsidR="006261B9" w:rsidRPr="00327AA0">
        <w:rPr>
          <w:lang w:val="en-US"/>
        </w:rPr>
        <w:t xml:space="preserve">. </w:t>
      </w:r>
      <w:r w:rsidR="000D274D" w:rsidRPr="00327AA0">
        <w:rPr>
          <w:i/>
          <w:iCs/>
          <w:lang w:val="en-US"/>
        </w:rPr>
        <w:t>N</w:t>
      </w:r>
      <w:r w:rsidRPr="00327AA0">
        <w:rPr>
          <w:i/>
          <w:iCs/>
          <w:lang w:val="en-US"/>
        </w:rPr>
        <w:t>orm protectors</w:t>
      </w:r>
      <w:r w:rsidRPr="00327AA0">
        <w:rPr>
          <w:lang w:val="en-US"/>
        </w:rPr>
        <w:t xml:space="preserve"> </w:t>
      </w:r>
      <w:r w:rsidR="00B87EEB" w:rsidRPr="00327AA0">
        <w:rPr>
          <w:lang w:val="en-US"/>
        </w:rPr>
        <w:t>a</w:t>
      </w:r>
      <w:r w:rsidRPr="00327AA0">
        <w:rPr>
          <w:color w:val="000000" w:themeColor="text1"/>
          <w:lang w:val="en-US"/>
        </w:rPr>
        <w:t xml:space="preserve">re not necessarily promoting </w:t>
      </w:r>
      <w:r w:rsidR="00C920EA" w:rsidRPr="00327AA0">
        <w:rPr>
          <w:color w:val="000000" w:themeColor="text1"/>
          <w:lang w:val="en-US"/>
        </w:rPr>
        <w:t xml:space="preserve">norm-deviant </w:t>
      </w:r>
      <w:r w:rsidRPr="00327AA0">
        <w:rPr>
          <w:color w:val="000000" w:themeColor="text1"/>
          <w:lang w:val="en-US"/>
        </w:rPr>
        <w:t>behavior via certain platforms, but rather protect the old norm</w:t>
      </w:r>
      <w:r w:rsidR="00031039" w:rsidRPr="00327AA0">
        <w:rPr>
          <w:color w:val="000000" w:themeColor="text1"/>
          <w:lang w:val="en-US"/>
        </w:rPr>
        <w:t>.</w:t>
      </w:r>
      <w:r w:rsidRPr="00327AA0">
        <w:rPr>
          <w:color w:val="000000" w:themeColor="text1"/>
          <w:lang w:val="en-US"/>
        </w:rPr>
        <w:t xml:space="preserve"> Norm </w:t>
      </w:r>
      <w:r w:rsidR="00472953" w:rsidRPr="00327AA0">
        <w:rPr>
          <w:color w:val="000000" w:themeColor="text1"/>
          <w:lang w:val="en-US"/>
        </w:rPr>
        <w:t xml:space="preserve">deviant behavior or norm </w:t>
      </w:r>
      <w:r w:rsidRPr="00327AA0">
        <w:rPr>
          <w:color w:val="000000" w:themeColor="text1"/>
          <w:lang w:val="en-US"/>
        </w:rPr>
        <w:t xml:space="preserve">protectors concern community members </w:t>
      </w:r>
      <w:r w:rsidR="00472953" w:rsidRPr="00327AA0">
        <w:rPr>
          <w:color w:val="000000" w:themeColor="text1"/>
          <w:lang w:val="en-US"/>
        </w:rPr>
        <w:t>who</w:t>
      </w:r>
      <w:r w:rsidR="000C7DF4" w:rsidRPr="00327AA0">
        <w:rPr>
          <w:color w:val="000000" w:themeColor="text1"/>
          <w:lang w:val="en-US"/>
        </w:rPr>
        <w:t xml:space="preserve"> do not adapt to the new norm. </w:t>
      </w:r>
    </w:p>
    <w:p w14:paraId="3D056BA7" w14:textId="77777777" w:rsidR="00472B2A" w:rsidRPr="00327AA0" w:rsidRDefault="00472B2A" w:rsidP="00472B2A">
      <w:pPr>
        <w:rPr>
          <w:b/>
          <w:bCs/>
          <w:color w:val="000000" w:themeColor="text1"/>
          <w:lang w:val="en-US"/>
        </w:rPr>
      </w:pPr>
    </w:p>
    <w:p w14:paraId="56B8D783" w14:textId="0A507B51" w:rsidR="00472B2A" w:rsidRPr="00327AA0" w:rsidRDefault="00472B2A" w:rsidP="00DE21EF">
      <w:pPr>
        <w:pStyle w:val="Heading2"/>
        <w:spacing w:line="360" w:lineRule="auto"/>
        <w:rPr>
          <w:rFonts w:ascii="Times New Roman" w:hAnsi="Times New Roman" w:cs="Times New Roman"/>
          <w:b/>
          <w:bCs/>
          <w:color w:val="000000" w:themeColor="text1"/>
          <w:sz w:val="24"/>
          <w:szCs w:val="24"/>
          <w:lang w:val="en-US"/>
        </w:rPr>
      </w:pPr>
      <w:bookmarkStart w:id="15" w:name="_Toc142938005"/>
      <w:r w:rsidRPr="00327AA0">
        <w:rPr>
          <w:rFonts w:ascii="Times New Roman" w:hAnsi="Times New Roman" w:cs="Times New Roman"/>
          <w:b/>
          <w:bCs/>
          <w:color w:val="000000" w:themeColor="text1"/>
          <w:sz w:val="24"/>
          <w:szCs w:val="24"/>
          <w:lang w:val="en-US"/>
        </w:rPr>
        <w:t>2.</w:t>
      </w:r>
      <w:r w:rsidR="00BC4E96" w:rsidRPr="00327AA0">
        <w:rPr>
          <w:rFonts w:ascii="Times New Roman" w:hAnsi="Times New Roman" w:cs="Times New Roman"/>
          <w:b/>
          <w:bCs/>
          <w:color w:val="000000" w:themeColor="text1"/>
          <w:sz w:val="24"/>
          <w:szCs w:val="24"/>
          <w:lang w:val="en-US"/>
        </w:rPr>
        <w:t>5</w:t>
      </w:r>
      <w:r w:rsidRPr="00327AA0">
        <w:rPr>
          <w:rFonts w:ascii="Times New Roman" w:hAnsi="Times New Roman" w:cs="Times New Roman"/>
          <w:b/>
          <w:bCs/>
          <w:color w:val="000000" w:themeColor="text1"/>
          <w:sz w:val="24"/>
          <w:szCs w:val="24"/>
          <w:lang w:val="en-US"/>
        </w:rPr>
        <w:t xml:space="preserve"> Hypothesized propositions</w:t>
      </w:r>
      <w:bookmarkEnd w:id="15"/>
      <w:r w:rsidRPr="00327AA0">
        <w:rPr>
          <w:rFonts w:ascii="Times New Roman" w:hAnsi="Times New Roman" w:cs="Times New Roman"/>
          <w:b/>
          <w:bCs/>
          <w:color w:val="000000" w:themeColor="text1"/>
          <w:sz w:val="24"/>
          <w:szCs w:val="24"/>
          <w:lang w:val="en-US"/>
        </w:rPr>
        <w:t xml:space="preserve"> </w:t>
      </w:r>
    </w:p>
    <w:p w14:paraId="0C30953C" w14:textId="278921B0" w:rsidR="00472B2A" w:rsidRPr="00327AA0" w:rsidRDefault="00503BB9" w:rsidP="00472B2A">
      <w:pPr>
        <w:pStyle w:val="Heading3"/>
        <w:spacing w:before="0" w:line="360" w:lineRule="auto"/>
        <w:rPr>
          <w:rFonts w:ascii="Times New Roman" w:hAnsi="Times New Roman" w:cs="Times New Roman"/>
          <w:i/>
          <w:iCs/>
          <w:color w:val="000000" w:themeColor="text1"/>
          <w:lang w:val="en-US"/>
        </w:rPr>
      </w:pPr>
      <w:bookmarkStart w:id="16" w:name="_Toc142938006"/>
      <w:r w:rsidRPr="00327AA0">
        <w:rPr>
          <w:rFonts w:ascii="Times New Roman" w:hAnsi="Times New Roman" w:cs="Times New Roman"/>
          <w:i/>
          <w:iCs/>
          <w:color w:val="000000" w:themeColor="text1"/>
          <w:lang w:val="en-US"/>
        </w:rPr>
        <w:t>2.</w:t>
      </w:r>
      <w:r w:rsidR="005051A9" w:rsidRPr="00327AA0">
        <w:rPr>
          <w:rFonts w:ascii="Times New Roman" w:hAnsi="Times New Roman" w:cs="Times New Roman"/>
          <w:i/>
          <w:iCs/>
          <w:color w:val="000000" w:themeColor="text1"/>
          <w:lang w:val="en-US"/>
        </w:rPr>
        <w:t>5</w:t>
      </w:r>
      <w:r w:rsidRPr="00327AA0">
        <w:rPr>
          <w:rFonts w:ascii="Times New Roman" w:hAnsi="Times New Roman" w:cs="Times New Roman"/>
          <w:i/>
          <w:iCs/>
          <w:color w:val="000000" w:themeColor="text1"/>
          <w:lang w:val="en-US"/>
        </w:rPr>
        <w:t xml:space="preserve">.1 </w:t>
      </w:r>
      <w:r w:rsidR="00472B2A" w:rsidRPr="00327AA0">
        <w:rPr>
          <w:rFonts w:ascii="Times New Roman" w:hAnsi="Times New Roman" w:cs="Times New Roman"/>
          <w:i/>
          <w:iCs/>
          <w:color w:val="000000" w:themeColor="text1"/>
          <w:lang w:val="en-US"/>
        </w:rPr>
        <w:t>Main hypothesized proposition</w:t>
      </w:r>
      <w:bookmarkEnd w:id="16"/>
      <w:r w:rsidR="00472B2A" w:rsidRPr="00327AA0">
        <w:rPr>
          <w:rFonts w:ascii="Times New Roman" w:hAnsi="Times New Roman" w:cs="Times New Roman"/>
          <w:i/>
          <w:iCs/>
          <w:color w:val="000000" w:themeColor="text1"/>
          <w:lang w:val="en-US"/>
        </w:rPr>
        <w:t xml:space="preserve"> </w:t>
      </w:r>
    </w:p>
    <w:p w14:paraId="3ED9CDB4" w14:textId="41C4D2F1" w:rsidR="00472B2A" w:rsidRPr="00327AA0" w:rsidRDefault="00472B2A">
      <w:pPr>
        <w:pStyle w:val="ListParagraph"/>
        <w:numPr>
          <w:ilvl w:val="0"/>
          <w:numId w:val="10"/>
        </w:numPr>
        <w:spacing w:line="360" w:lineRule="auto"/>
        <w:ind w:left="851" w:hanging="491"/>
        <w:jc w:val="both"/>
        <w:rPr>
          <w:lang w:val="en-US"/>
        </w:rPr>
      </w:pPr>
      <w:r w:rsidRPr="00327AA0">
        <w:rPr>
          <w:lang w:val="en-US"/>
        </w:rPr>
        <w:t xml:space="preserve">A new internalized norm </w:t>
      </w:r>
      <w:r w:rsidRPr="00327AA0">
        <w:rPr>
          <w:color w:val="000000" w:themeColor="text1"/>
          <w:lang w:val="en-US"/>
        </w:rPr>
        <w:t>in an indigenous</w:t>
      </w:r>
      <w:r w:rsidR="00712247" w:rsidRPr="00327AA0">
        <w:rPr>
          <w:color w:val="000000" w:themeColor="text1"/>
          <w:lang w:val="en-US"/>
        </w:rPr>
        <w:t xml:space="preserve"> </w:t>
      </w:r>
      <w:r w:rsidRPr="00327AA0">
        <w:rPr>
          <w:color w:val="000000" w:themeColor="text1"/>
          <w:lang w:val="en-US"/>
        </w:rPr>
        <w:t xml:space="preserve">community </w:t>
      </w:r>
      <w:r w:rsidRPr="00327AA0">
        <w:rPr>
          <w:lang w:val="en-US"/>
        </w:rPr>
        <w:t>explain</w:t>
      </w:r>
      <w:r w:rsidR="00712247" w:rsidRPr="00327AA0">
        <w:rPr>
          <w:lang w:val="en-US"/>
        </w:rPr>
        <w:t>s</w:t>
      </w:r>
      <w:r w:rsidRPr="00327AA0">
        <w:rPr>
          <w:lang w:val="en-US"/>
        </w:rPr>
        <w:t xml:space="preserve"> why </w:t>
      </w:r>
      <w:r w:rsidR="00712247" w:rsidRPr="00327AA0">
        <w:rPr>
          <w:lang w:val="en-US"/>
        </w:rPr>
        <w:t>the</w:t>
      </w:r>
      <w:r w:rsidRPr="00327AA0">
        <w:rPr>
          <w:lang w:val="en-US"/>
        </w:rPr>
        <w:t xml:space="preserve"> indigenous community is </w:t>
      </w:r>
      <w:r w:rsidRPr="00327AA0">
        <w:rPr>
          <w:color w:val="000000" w:themeColor="text1"/>
          <w:lang w:val="en-US"/>
        </w:rPr>
        <w:t xml:space="preserve">increasingly </w:t>
      </w:r>
      <w:r w:rsidRPr="00327AA0">
        <w:rPr>
          <w:lang w:val="en-US"/>
        </w:rPr>
        <w:t>politicizing.</w:t>
      </w:r>
    </w:p>
    <w:p w14:paraId="7E898544" w14:textId="77777777" w:rsidR="00472B2A" w:rsidRPr="00327AA0" w:rsidRDefault="00472B2A" w:rsidP="00472B2A">
      <w:pPr>
        <w:spacing w:line="360" w:lineRule="auto"/>
        <w:rPr>
          <w:color w:val="FF0000"/>
          <w:lang w:val="en-US"/>
        </w:rPr>
      </w:pPr>
    </w:p>
    <w:p w14:paraId="7CCA7337" w14:textId="2F2801A7" w:rsidR="00472B2A" w:rsidRPr="00327AA0" w:rsidRDefault="00503BB9" w:rsidP="00472B2A">
      <w:pPr>
        <w:pStyle w:val="Heading3"/>
        <w:spacing w:before="0" w:line="360" w:lineRule="auto"/>
        <w:rPr>
          <w:rFonts w:ascii="Times New Roman" w:hAnsi="Times New Roman" w:cs="Times New Roman"/>
          <w:i/>
          <w:iCs/>
          <w:color w:val="000000" w:themeColor="text1"/>
          <w:lang w:val="en-US"/>
        </w:rPr>
      </w:pPr>
      <w:bookmarkStart w:id="17" w:name="_Toc142938007"/>
      <w:r w:rsidRPr="00327AA0">
        <w:rPr>
          <w:rFonts w:ascii="Times New Roman" w:hAnsi="Times New Roman" w:cs="Times New Roman"/>
          <w:i/>
          <w:iCs/>
          <w:color w:val="000000" w:themeColor="text1"/>
          <w:lang w:val="en-US"/>
        </w:rPr>
        <w:t>2.</w:t>
      </w:r>
      <w:r w:rsidR="005051A9" w:rsidRPr="00327AA0">
        <w:rPr>
          <w:rFonts w:ascii="Times New Roman" w:hAnsi="Times New Roman" w:cs="Times New Roman"/>
          <w:i/>
          <w:iCs/>
          <w:color w:val="000000" w:themeColor="text1"/>
          <w:lang w:val="en-US"/>
        </w:rPr>
        <w:t>5</w:t>
      </w:r>
      <w:r w:rsidRPr="00327AA0">
        <w:rPr>
          <w:rFonts w:ascii="Times New Roman" w:hAnsi="Times New Roman" w:cs="Times New Roman"/>
          <w:i/>
          <w:iCs/>
          <w:color w:val="000000" w:themeColor="text1"/>
          <w:lang w:val="en-US"/>
        </w:rPr>
        <w:t xml:space="preserve">.2 </w:t>
      </w:r>
      <w:r w:rsidR="00472B2A" w:rsidRPr="00327AA0">
        <w:rPr>
          <w:rFonts w:ascii="Times New Roman" w:hAnsi="Times New Roman" w:cs="Times New Roman"/>
          <w:i/>
          <w:iCs/>
          <w:color w:val="000000" w:themeColor="text1"/>
          <w:lang w:val="en-US"/>
        </w:rPr>
        <w:t>Sub hypothesized propositions</w:t>
      </w:r>
      <w:bookmarkEnd w:id="17"/>
      <w:r w:rsidR="00472B2A" w:rsidRPr="00327AA0">
        <w:rPr>
          <w:rFonts w:ascii="Times New Roman" w:hAnsi="Times New Roman" w:cs="Times New Roman"/>
          <w:i/>
          <w:iCs/>
          <w:color w:val="000000" w:themeColor="text1"/>
          <w:lang w:val="en-US"/>
        </w:rPr>
        <w:t xml:space="preserve"> </w:t>
      </w:r>
    </w:p>
    <w:p w14:paraId="698DEDD9" w14:textId="7F29FB5C" w:rsidR="00372943" w:rsidRPr="00327AA0" w:rsidRDefault="00472B2A">
      <w:pPr>
        <w:pStyle w:val="ListParagraph"/>
        <w:numPr>
          <w:ilvl w:val="0"/>
          <w:numId w:val="9"/>
        </w:numPr>
        <w:spacing w:line="360" w:lineRule="auto"/>
        <w:ind w:left="851" w:hanging="491"/>
        <w:jc w:val="both"/>
        <w:rPr>
          <w:b/>
          <w:bCs/>
          <w:lang w:val="en-US"/>
        </w:rPr>
      </w:pPr>
      <w:r w:rsidRPr="00327AA0">
        <w:rPr>
          <w:lang w:val="en-US"/>
        </w:rPr>
        <w:t>A norm entrepreneur emanating from</w:t>
      </w:r>
      <w:r w:rsidR="009E79D3" w:rsidRPr="00327AA0">
        <w:rPr>
          <w:lang w:val="en-US"/>
        </w:rPr>
        <w:t xml:space="preserve"> a society with</w:t>
      </w:r>
      <w:r w:rsidRPr="00327AA0">
        <w:rPr>
          <w:lang w:val="en-US"/>
        </w:rPr>
        <w:t xml:space="preserve"> </w:t>
      </w:r>
      <w:r w:rsidRPr="00327AA0">
        <w:rPr>
          <w:color w:val="000000" w:themeColor="text1"/>
          <w:lang w:val="en-US"/>
        </w:rPr>
        <w:t xml:space="preserve">certain </w:t>
      </w:r>
      <w:r w:rsidRPr="00327AA0">
        <w:rPr>
          <w:lang w:val="en-US"/>
        </w:rPr>
        <w:t>historical and structural material and immaterial injustices</w:t>
      </w:r>
      <w:r w:rsidR="009B17F9" w:rsidRPr="00327AA0">
        <w:rPr>
          <w:lang w:val="en-US"/>
        </w:rPr>
        <w:t>.</w:t>
      </w:r>
    </w:p>
    <w:p w14:paraId="30431B98" w14:textId="7255D18D" w:rsidR="00472B2A" w:rsidRPr="00327AA0" w:rsidRDefault="00372943">
      <w:pPr>
        <w:pStyle w:val="ListParagraph"/>
        <w:numPr>
          <w:ilvl w:val="0"/>
          <w:numId w:val="9"/>
        </w:numPr>
        <w:spacing w:line="360" w:lineRule="auto"/>
        <w:ind w:left="851" w:hanging="491"/>
        <w:jc w:val="both"/>
        <w:rPr>
          <w:b/>
          <w:bCs/>
          <w:lang w:val="en-US"/>
        </w:rPr>
      </w:pPr>
      <w:r w:rsidRPr="00327AA0">
        <w:rPr>
          <w:lang w:val="en-US"/>
        </w:rPr>
        <w:t xml:space="preserve">A norm </w:t>
      </w:r>
      <w:r w:rsidRPr="00327AA0">
        <w:rPr>
          <w:color w:val="000000" w:themeColor="text1"/>
          <w:lang w:val="en-US"/>
        </w:rPr>
        <w:t xml:space="preserve">entrepreneur </w:t>
      </w:r>
      <w:r w:rsidR="00472B2A" w:rsidRPr="00327AA0">
        <w:rPr>
          <w:color w:val="000000" w:themeColor="text1"/>
          <w:lang w:val="en-US"/>
        </w:rPr>
        <w:t xml:space="preserve">advocates for change in the form </w:t>
      </w:r>
      <w:r w:rsidR="00472B2A" w:rsidRPr="00327AA0">
        <w:rPr>
          <w:lang w:val="en-US"/>
        </w:rPr>
        <w:t>of a new norm via certain platforms, which leads to the emergence of a new norm in a</w:t>
      </w:r>
      <w:r w:rsidR="00E207E5" w:rsidRPr="00327AA0">
        <w:rPr>
          <w:lang w:val="en-US"/>
        </w:rPr>
        <w:t xml:space="preserve"> </w:t>
      </w:r>
      <w:r w:rsidR="00472B2A" w:rsidRPr="00327AA0">
        <w:rPr>
          <w:lang w:val="en-US"/>
        </w:rPr>
        <w:t>community.</w:t>
      </w:r>
    </w:p>
    <w:p w14:paraId="19866AAA" w14:textId="4AE2F050" w:rsidR="00472B2A" w:rsidRPr="00327AA0" w:rsidRDefault="00472B2A">
      <w:pPr>
        <w:pStyle w:val="ListParagraph"/>
        <w:numPr>
          <w:ilvl w:val="0"/>
          <w:numId w:val="9"/>
        </w:numPr>
        <w:spacing w:line="360" w:lineRule="auto"/>
        <w:ind w:left="851" w:hanging="567"/>
        <w:jc w:val="both"/>
        <w:rPr>
          <w:lang w:val="en-US"/>
        </w:rPr>
      </w:pPr>
      <w:r w:rsidRPr="00327AA0">
        <w:rPr>
          <w:lang w:val="en-US"/>
        </w:rPr>
        <w:t xml:space="preserve">The new norm reaches a tipping point in which members of the community </w:t>
      </w:r>
      <w:r w:rsidRPr="00327AA0">
        <w:rPr>
          <w:color w:val="000000" w:themeColor="text1"/>
          <w:lang w:val="en-US"/>
        </w:rPr>
        <w:t xml:space="preserve">increasingly accept and endorse the </w:t>
      </w:r>
      <w:r w:rsidRPr="00327AA0">
        <w:rPr>
          <w:lang w:val="en-US"/>
        </w:rPr>
        <w:t>new norm</w:t>
      </w:r>
      <w:r w:rsidR="009B17F9" w:rsidRPr="00327AA0">
        <w:rPr>
          <w:lang w:val="en-US"/>
        </w:rPr>
        <w:t>.</w:t>
      </w:r>
      <w:r w:rsidRPr="00327AA0">
        <w:rPr>
          <w:lang w:val="en-US"/>
        </w:rPr>
        <w:t xml:space="preserve"> </w:t>
      </w:r>
    </w:p>
    <w:p w14:paraId="5D8A72B3" w14:textId="24E01427" w:rsidR="00415DD2" w:rsidRPr="00327AA0" w:rsidRDefault="00472B2A">
      <w:pPr>
        <w:pStyle w:val="ListParagraph"/>
        <w:numPr>
          <w:ilvl w:val="0"/>
          <w:numId w:val="9"/>
        </w:numPr>
        <w:spacing w:line="360" w:lineRule="auto"/>
        <w:ind w:left="851" w:hanging="567"/>
        <w:jc w:val="both"/>
        <w:rPr>
          <w:color w:val="000000" w:themeColor="text1"/>
          <w:lang w:val="en-US"/>
        </w:rPr>
      </w:pPr>
      <w:r w:rsidRPr="00327AA0">
        <w:rPr>
          <w:color w:val="000000" w:themeColor="text1"/>
          <w:lang w:val="en-US"/>
        </w:rPr>
        <w:t xml:space="preserve">The </w:t>
      </w:r>
      <w:r w:rsidR="00846C1D" w:rsidRPr="00327AA0">
        <w:rPr>
          <w:color w:val="000000" w:themeColor="text1"/>
          <w:lang w:val="en-US"/>
        </w:rPr>
        <w:t xml:space="preserve">new norm </w:t>
      </w:r>
      <w:r w:rsidR="00415DD2" w:rsidRPr="00327AA0">
        <w:rPr>
          <w:color w:val="000000" w:themeColor="text1"/>
          <w:lang w:val="en-US"/>
        </w:rPr>
        <w:t xml:space="preserve">is accepted </w:t>
      </w:r>
      <w:r w:rsidR="009A7FF1" w:rsidRPr="00327AA0">
        <w:rPr>
          <w:color w:val="000000" w:themeColor="text1"/>
          <w:lang w:val="en-US"/>
        </w:rPr>
        <w:t xml:space="preserve">and socialized </w:t>
      </w:r>
      <w:r w:rsidR="00846C1D" w:rsidRPr="00327AA0">
        <w:rPr>
          <w:color w:val="000000" w:themeColor="text1"/>
          <w:lang w:val="en-US"/>
        </w:rPr>
        <w:t xml:space="preserve">in the </w:t>
      </w:r>
      <w:r w:rsidRPr="00327AA0">
        <w:rPr>
          <w:color w:val="000000" w:themeColor="text1"/>
          <w:lang w:val="en-US"/>
        </w:rPr>
        <w:t>community</w:t>
      </w:r>
      <w:r w:rsidR="009B17F9" w:rsidRPr="00327AA0">
        <w:rPr>
          <w:color w:val="000000" w:themeColor="text1"/>
          <w:lang w:val="en-US"/>
        </w:rPr>
        <w:t>.</w:t>
      </w:r>
    </w:p>
    <w:p w14:paraId="0380D387" w14:textId="5372C201" w:rsidR="00472B2A" w:rsidRPr="00327AA0" w:rsidRDefault="00472B2A">
      <w:pPr>
        <w:pStyle w:val="ListParagraph"/>
        <w:numPr>
          <w:ilvl w:val="0"/>
          <w:numId w:val="9"/>
        </w:numPr>
        <w:spacing w:line="360" w:lineRule="auto"/>
        <w:ind w:left="851" w:hanging="567"/>
        <w:jc w:val="both"/>
        <w:rPr>
          <w:color w:val="000000" w:themeColor="text1"/>
          <w:lang w:val="en-US"/>
        </w:rPr>
      </w:pPr>
      <w:r w:rsidRPr="00327AA0">
        <w:rPr>
          <w:color w:val="000000" w:themeColor="text1"/>
          <w:lang w:val="en-US"/>
        </w:rPr>
        <w:t xml:space="preserve">The new norm is being </w:t>
      </w:r>
      <w:r w:rsidR="00EF1ECC" w:rsidRPr="00327AA0">
        <w:rPr>
          <w:color w:val="000000" w:themeColor="text1"/>
          <w:lang w:val="en-US"/>
        </w:rPr>
        <w:t>identified</w:t>
      </w:r>
      <w:r w:rsidRPr="00327AA0">
        <w:rPr>
          <w:color w:val="000000" w:themeColor="text1"/>
          <w:lang w:val="en-US"/>
        </w:rPr>
        <w:t xml:space="preserve"> and implemented </w:t>
      </w:r>
      <w:r w:rsidR="00846C1D" w:rsidRPr="00327AA0">
        <w:rPr>
          <w:color w:val="000000" w:themeColor="text1"/>
          <w:lang w:val="en-US"/>
        </w:rPr>
        <w:t>in the community</w:t>
      </w:r>
      <w:r w:rsidR="009B17F9" w:rsidRPr="00327AA0">
        <w:rPr>
          <w:color w:val="000000" w:themeColor="text1"/>
          <w:lang w:val="en-US"/>
        </w:rPr>
        <w:t>.</w:t>
      </w:r>
    </w:p>
    <w:p w14:paraId="558BE5A1" w14:textId="78FEFDD4" w:rsidR="00472B2A" w:rsidRPr="00327AA0" w:rsidRDefault="00E03950">
      <w:pPr>
        <w:pStyle w:val="ListParagraph"/>
        <w:numPr>
          <w:ilvl w:val="0"/>
          <w:numId w:val="9"/>
        </w:numPr>
        <w:spacing w:line="360" w:lineRule="auto"/>
        <w:ind w:left="851" w:hanging="491"/>
        <w:jc w:val="both"/>
        <w:rPr>
          <w:lang w:val="en-US"/>
        </w:rPr>
      </w:pPr>
      <w:r w:rsidRPr="00327AA0">
        <w:rPr>
          <w:color w:val="000000" w:themeColor="text1"/>
          <w:lang w:val="en-US"/>
        </w:rPr>
        <w:t>A</w:t>
      </w:r>
      <w:r w:rsidR="00FB7263" w:rsidRPr="00327AA0">
        <w:rPr>
          <w:color w:val="000000" w:themeColor="text1"/>
          <w:lang w:val="en-US"/>
        </w:rPr>
        <w:t xml:space="preserve"> new </w:t>
      </w:r>
      <w:r w:rsidRPr="00327AA0">
        <w:rPr>
          <w:color w:val="000000" w:themeColor="text1"/>
          <w:lang w:val="en-US"/>
        </w:rPr>
        <w:t>norm has emerged, and has been accepted,</w:t>
      </w:r>
      <w:r w:rsidR="00FB7263" w:rsidRPr="00327AA0">
        <w:rPr>
          <w:color w:val="000000" w:themeColor="text1"/>
          <w:lang w:val="en-US"/>
        </w:rPr>
        <w:t xml:space="preserve"> and implemented in the community</w:t>
      </w:r>
      <w:r w:rsidR="009B17F9" w:rsidRPr="00327AA0">
        <w:rPr>
          <w:color w:val="000000" w:themeColor="text1"/>
          <w:lang w:val="en-US"/>
        </w:rPr>
        <w:t>.</w:t>
      </w:r>
    </w:p>
    <w:p w14:paraId="0B09AF6D" w14:textId="77777777" w:rsidR="00472B2A" w:rsidRPr="00327AA0" w:rsidRDefault="00472B2A" w:rsidP="00472B2A">
      <w:pPr>
        <w:spacing w:line="360" w:lineRule="auto"/>
        <w:jc w:val="both"/>
        <w:rPr>
          <w:i/>
          <w:iCs/>
          <w:lang w:val="en-US"/>
        </w:rPr>
      </w:pPr>
    </w:p>
    <w:p w14:paraId="0D9B98B4" w14:textId="3C3AFAC2" w:rsidR="00472B2A" w:rsidRPr="00327AA0" w:rsidRDefault="00503BB9" w:rsidP="00472B2A">
      <w:pPr>
        <w:pStyle w:val="Heading3"/>
        <w:spacing w:before="0" w:line="360" w:lineRule="auto"/>
        <w:rPr>
          <w:rFonts w:ascii="Times New Roman" w:hAnsi="Times New Roman" w:cs="Times New Roman"/>
          <w:i/>
          <w:iCs/>
          <w:color w:val="000000" w:themeColor="text1"/>
          <w:lang w:val="en-US"/>
        </w:rPr>
      </w:pPr>
      <w:bookmarkStart w:id="18" w:name="_Toc142938008"/>
      <w:r w:rsidRPr="00327AA0">
        <w:rPr>
          <w:rFonts w:ascii="Times New Roman" w:hAnsi="Times New Roman" w:cs="Times New Roman"/>
          <w:i/>
          <w:iCs/>
          <w:color w:val="000000" w:themeColor="text1"/>
          <w:lang w:val="en-US"/>
        </w:rPr>
        <w:t>2.</w:t>
      </w:r>
      <w:r w:rsidR="005051A9" w:rsidRPr="00327AA0">
        <w:rPr>
          <w:rFonts w:ascii="Times New Roman" w:hAnsi="Times New Roman" w:cs="Times New Roman"/>
          <w:i/>
          <w:iCs/>
          <w:color w:val="000000" w:themeColor="text1"/>
          <w:lang w:val="en-US"/>
        </w:rPr>
        <w:t>5</w:t>
      </w:r>
      <w:r w:rsidRPr="00327AA0">
        <w:rPr>
          <w:rFonts w:ascii="Times New Roman" w:hAnsi="Times New Roman" w:cs="Times New Roman"/>
          <w:i/>
          <w:iCs/>
          <w:color w:val="000000" w:themeColor="text1"/>
          <w:lang w:val="en-US"/>
        </w:rPr>
        <w:t xml:space="preserve">.3 </w:t>
      </w:r>
      <w:r w:rsidR="00472B2A" w:rsidRPr="00327AA0">
        <w:rPr>
          <w:rFonts w:ascii="Times New Roman" w:hAnsi="Times New Roman" w:cs="Times New Roman"/>
          <w:i/>
          <w:iCs/>
          <w:color w:val="000000" w:themeColor="text1"/>
          <w:lang w:val="en-US"/>
        </w:rPr>
        <w:t>Moderating hypothesized proposition</w:t>
      </w:r>
      <w:bookmarkEnd w:id="18"/>
      <w:r w:rsidR="00472B2A" w:rsidRPr="00327AA0">
        <w:rPr>
          <w:rFonts w:ascii="Times New Roman" w:hAnsi="Times New Roman" w:cs="Times New Roman"/>
          <w:i/>
          <w:iCs/>
          <w:color w:val="000000" w:themeColor="text1"/>
          <w:lang w:val="en-US"/>
        </w:rPr>
        <w:t xml:space="preserve"> </w:t>
      </w:r>
    </w:p>
    <w:p w14:paraId="04DAEF6A" w14:textId="283B5B74" w:rsidR="00472B2A" w:rsidRPr="00327AA0" w:rsidRDefault="00472B2A">
      <w:pPr>
        <w:pStyle w:val="ListParagraph"/>
        <w:numPr>
          <w:ilvl w:val="0"/>
          <w:numId w:val="8"/>
        </w:numPr>
        <w:spacing w:line="360" w:lineRule="auto"/>
        <w:ind w:left="851" w:hanging="567"/>
        <w:jc w:val="both"/>
        <w:rPr>
          <w:lang w:val="en-US"/>
        </w:rPr>
      </w:pPr>
      <w:r w:rsidRPr="00327AA0">
        <w:rPr>
          <w:lang w:val="en-US"/>
        </w:rPr>
        <w:t>Global indigenous politicization</w:t>
      </w:r>
      <w:r w:rsidR="0078147E" w:rsidRPr="00327AA0">
        <w:rPr>
          <w:lang w:val="en-US"/>
        </w:rPr>
        <w:t xml:space="preserve"> </w:t>
      </w:r>
      <w:r w:rsidRPr="00327AA0">
        <w:rPr>
          <w:color w:val="000000" w:themeColor="text1"/>
          <w:lang w:val="en-US"/>
        </w:rPr>
        <w:t xml:space="preserve">strengthens </w:t>
      </w:r>
      <w:r w:rsidRPr="00327AA0">
        <w:rPr>
          <w:lang w:val="en-US"/>
        </w:rPr>
        <w:t xml:space="preserve">the relationship between a new internalized norm </w:t>
      </w:r>
      <w:r w:rsidR="007A6513" w:rsidRPr="00327AA0">
        <w:rPr>
          <w:lang w:val="en-US"/>
        </w:rPr>
        <w:t xml:space="preserve">in a community </w:t>
      </w:r>
      <w:r w:rsidRPr="00327AA0">
        <w:rPr>
          <w:lang w:val="en-US"/>
        </w:rPr>
        <w:t xml:space="preserve">and </w:t>
      </w:r>
      <w:r w:rsidR="0096006A" w:rsidRPr="00327AA0">
        <w:rPr>
          <w:lang w:val="en-US"/>
        </w:rPr>
        <w:t xml:space="preserve">indigenous </w:t>
      </w:r>
      <w:r w:rsidRPr="00327AA0">
        <w:rPr>
          <w:lang w:val="en-US"/>
        </w:rPr>
        <w:t>politicization</w:t>
      </w:r>
      <w:r w:rsidR="00C74470" w:rsidRPr="00327AA0">
        <w:rPr>
          <w:lang w:val="en-US"/>
        </w:rPr>
        <w:t>.</w:t>
      </w:r>
    </w:p>
    <w:p w14:paraId="08304823" w14:textId="77777777" w:rsidR="008E5604" w:rsidRPr="00327AA0" w:rsidRDefault="008E5604" w:rsidP="008E5604">
      <w:pPr>
        <w:spacing w:line="360" w:lineRule="auto"/>
        <w:jc w:val="both"/>
        <w:rPr>
          <w:lang w:val="en-US"/>
        </w:rPr>
      </w:pPr>
    </w:p>
    <w:p w14:paraId="7DC89B6B" w14:textId="6498132D" w:rsidR="00AE08CF" w:rsidRPr="00327AA0" w:rsidRDefault="00AE08CF" w:rsidP="00AE08CF">
      <w:pPr>
        <w:pStyle w:val="Heading2"/>
        <w:spacing w:line="360" w:lineRule="auto"/>
        <w:rPr>
          <w:rFonts w:ascii="Times New Roman" w:hAnsi="Times New Roman" w:cs="Times New Roman"/>
          <w:b/>
          <w:bCs/>
          <w:color w:val="000000" w:themeColor="text1"/>
          <w:sz w:val="24"/>
          <w:szCs w:val="24"/>
          <w:lang w:val="en-US"/>
        </w:rPr>
      </w:pPr>
      <w:bookmarkStart w:id="19" w:name="_Toc142938009"/>
      <w:r w:rsidRPr="00327AA0">
        <w:rPr>
          <w:rFonts w:ascii="Times New Roman" w:hAnsi="Times New Roman" w:cs="Times New Roman"/>
          <w:b/>
          <w:bCs/>
          <w:color w:val="000000" w:themeColor="text1"/>
          <w:sz w:val="24"/>
          <w:szCs w:val="24"/>
          <w:lang w:val="en-US"/>
        </w:rPr>
        <w:t>2.6 Theoretical model</w:t>
      </w:r>
      <w:bookmarkEnd w:id="19"/>
    </w:p>
    <w:p w14:paraId="1B16CEC2" w14:textId="20DA33E3" w:rsidR="00AE08CF" w:rsidRPr="00327AA0" w:rsidRDefault="00AE08CF" w:rsidP="00AE08CF">
      <w:pPr>
        <w:spacing w:line="360" w:lineRule="auto"/>
        <w:rPr>
          <w:lang w:val="en-US"/>
        </w:rPr>
      </w:pPr>
      <w:r w:rsidRPr="00327AA0">
        <w:rPr>
          <w:lang w:val="en-US"/>
        </w:rPr>
        <w:t xml:space="preserve">The hypothesized propositions on basis of the post-colonial norm life cycle theory are visualized in the </w:t>
      </w:r>
      <w:r w:rsidR="003C5DB7" w:rsidRPr="00327AA0">
        <w:rPr>
          <w:lang w:val="en-US"/>
        </w:rPr>
        <w:t>F</w:t>
      </w:r>
      <w:r w:rsidRPr="00327AA0">
        <w:rPr>
          <w:lang w:val="en-US"/>
        </w:rPr>
        <w:t>igure</w:t>
      </w:r>
      <w:r w:rsidR="00390B25" w:rsidRPr="00327AA0">
        <w:rPr>
          <w:lang w:val="en-US"/>
        </w:rPr>
        <w:t xml:space="preserve"> 2.3 on the following page.</w:t>
      </w:r>
      <w:r w:rsidRPr="00327AA0">
        <w:rPr>
          <w:lang w:val="en-US"/>
        </w:rPr>
        <w:t xml:space="preserve">  </w:t>
      </w:r>
    </w:p>
    <w:p w14:paraId="41B17C8D" w14:textId="51040D0E" w:rsidR="00390B25" w:rsidRPr="00327AA0" w:rsidRDefault="00390B25" w:rsidP="00AE08CF">
      <w:pPr>
        <w:spacing w:line="360" w:lineRule="auto"/>
        <w:rPr>
          <w:lang w:val="en-US"/>
        </w:rPr>
      </w:pPr>
    </w:p>
    <w:p w14:paraId="151DB3CC" w14:textId="10EE2169" w:rsidR="00B839D6" w:rsidRPr="00327AA0" w:rsidRDefault="0084225A" w:rsidP="00390B25">
      <w:pPr>
        <w:spacing w:line="360" w:lineRule="auto"/>
        <w:rPr>
          <w:lang w:val="en-US"/>
        </w:rPr>
      </w:pPr>
      <w:r w:rsidRPr="00327AA0">
        <w:rPr>
          <w:noProof/>
          <w:lang w:val="en-US"/>
        </w:rPr>
        <w:drawing>
          <wp:inline distT="0" distB="0" distL="0" distR="0" wp14:anchorId="6F72569F" wp14:editId="7D3753A8">
            <wp:extent cx="7761968" cy="5484700"/>
            <wp:effectExtent l="0" t="4445" r="0" b="0"/>
            <wp:docPr id="7" name="Afbeelding 7" descr="Afbeelding met tekst, diagram, ontvangst, Pla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fbeelding 7" descr="Afbeelding met tekst, diagram, ontvangst, Plan&#10;&#10;Automatisch gegenereerde beschrijving"/>
                    <pic:cNvPicPr/>
                  </pic:nvPicPr>
                  <pic:blipFill>
                    <a:blip r:embed="rId13" cstate="print">
                      <a:extLst>
                        <a:ext uri="{28A0092B-C50C-407E-A947-70E740481C1C}">
                          <a14:useLocalDpi xmlns:a14="http://schemas.microsoft.com/office/drawing/2010/main" val="0"/>
                        </a:ext>
                      </a:extLst>
                    </a:blip>
                    <a:stretch>
                      <a:fillRect/>
                    </a:stretch>
                  </pic:blipFill>
                  <pic:spPr>
                    <a:xfrm rot="16200000">
                      <a:off x="0" y="0"/>
                      <a:ext cx="7764332" cy="5486371"/>
                    </a:xfrm>
                    <a:prstGeom prst="rect">
                      <a:avLst/>
                    </a:prstGeom>
                  </pic:spPr>
                </pic:pic>
              </a:graphicData>
            </a:graphic>
          </wp:inline>
        </w:drawing>
      </w:r>
    </w:p>
    <w:p w14:paraId="013B11BA" w14:textId="63A5E244" w:rsidR="00392275" w:rsidRPr="00327AA0" w:rsidRDefault="00D843EB" w:rsidP="001B31C8">
      <w:pPr>
        <w:pStyle w:val="Heading1"/>
        <w:spacing w:before="0" w:after="0" w:line="360" w:lineRule="auto"/>
        <w:jc w:val="both"/>
        <w:rPr>
          <w:b/>
          <w:bCs/>
          <w:color w:val="000000" w:themeColor="text1"/>
          <w:sz w:val="28"/>
          <w:szCs w:val="28"/>
          <w:lang w:val="en-GB"/>
        </w:rPr>
      </w:pPr>
      <w:bookmarkStart w:id="20" w:name="_Toc142938010"/>
      <w:r w:rsidRPr="00327AA0">
        <w:rPr>
          <w:b/>
          <w:bCs/>
          <w:color w:val="000000" w:themeColor="text1"/>
          <w:sz w:val="28"/>
          <w:szCs w:val="28"/>
          <w:lang w:val="en-GB"/>
        </w:rPr>
        <w:lastRenderedPageBreak/>
        <w:t xml:space="preserve">3. </w:t>
      </w:r>
      <w:bookmarkStart w:id="21" w:name="_Toc134527308"/>
      <w:r w:rsidR="00FE3DEF" w:rsidRPr="00327AA0">
        <w:rPr>
          <w:b/>
          <w:bCs/>
          <w:color w:val="000000" w:themeColor="text1"/>
          <w:sz w:val="28"/>
          <w:szCs w:val="28"/>
          <w:lang w:val="en-GB"/>
        </w:rPr>
        <w:t xml:space="preserve">Epistemology, </w:t>
      </w:r>
      <w:r w:rsidR="00816C6D" w:rsidRPr="00327AA0">
        <w:rPr>
          <w:b/>
          <w:bCs/>
          <w:color w:val="000000" w:themeColor="text1"/>
          <w:sz w:val="28"/>
          <w:szCs w:val="28"/>
          <w:lang w:val="en-GB"/>
        </w:rPr>
        <w:t>Methods,</w:t>
      </w:r>
      <w:r w:rsidR="00FE3DEF" w:rsidRPr="00327AA0">
        <w:rPr>
          <w:b/>
          <w:bCs/>
          <w:color w:val="000000" w:themeColor="text1"/>
          <w:sz w:val="28"/>
          <w:szCs w:val="28"/>
          <w:lang w:val="en-GB"/>
        </w:rPr>
        <w:t xml:space="preserve"> and Operationalisation</w:t>
      </w:r>
      <w:bookmarkEnd w:id="20"/>
      <w:r w:rsidR="00FE3DEF" w:rsidRPr="00327AA0">
        <w:rPr>
          <w:b/>
          <w:bCs/>
          <w:color w:val="000000" w:themeColor="text1"/>
          <w:sz w:val="28"/>
          <w:szCs w:val="28"/>
          <w:lang w:val="en-GB"/>
        </w:rPr>
        <w:t xml:space="preserve"> </w:t>
      </w:r>
    </w:p>
    <w:p w14:paraId="125BE9A5" w14:textId="195AE614" w:rsidR="00D843EB" w:rsidRPr="00327AA0" w:rsidRDefault="00D843EB" w:rsidP="00E754FA">
      <w:pPr>
        <w:spacing w:line="360" w:lineRule="auto"/>
        <w:jc w:val="both"/>
        <w:rPr>
          <w:i/>
          <w:iCs/>
          <w:lang w:val="en-GB"/>
        </w:rPr>
      </w:pPr>
      <w:r w:rsidRPr="00327AA0">
        <w:rPr>
          <w:lang w:val="en-GB"/>
        </w:rPr>
        <w:t xml:space="preserve">This chapter </w:t>
      </w:r>
      <w:r w:rsidR="006522CD" w:rsidRPr="00327AA0">
        <w:rPr>
          <w:lang w:val="en-GB"/>
        </w:rPr>
        <w:t>first discuss</w:t>
      </w:r>
      <w:r w:rsidR="00AF79A8" w:rsidRPr="00327AA0">
        <w:rPr>
          <w:lang w:val="en-GB"/>
        </w:rPr>
        <w:t>es</w:t>
      </w:r>
      <w:r w:rsidR="006522CD" w:rsidRPr="00327AA0">
        <w:rPr>
          <w:lang w:val="en-GB"/>
        </w:rPr>
        <w:t xml:space="preserve"> </w:t>
      </w:r>
      <w:r w:rsidRPr="00327AA0">
        <w:rPr>
          <w:lang w:val="en-GB"/>
        </w:rPr>
        <w:t xml:space="preserve">the epistemological </w:t>
      </w:r>
      <w:r w:rsidR="006E3F70" w:rsidRPr="00327AA0">
        <w:rPr>
          <w:lang w:val="en-GB"/>
        </w:rPr>
        <w:t>aspects</w:t>
      </w:r>
      <w:r w:rsidRPr="00327AA0">
        <w:rPr>
          <w:lang w:val="en-GB"/>
        </w:rPr>
        <w:t xml:space="preserve"> of the </w:t>
      </w:r>
      <w:r w:rsidR="006522CD" w:rsidRPr="00327AA0">
        <w:rPr>
          <w:lang w:val="en-GB"/>
        </w:rPr>
        <w:t xml:space="preserve">Postcolonial Norm-Life Cycle </w:t>
      </w:r>
      <w:r w:rsidR="00D87CD8" w:rsidRPr="00327AA0">
        <w:rPr>
          <w:lang w:val="en-GB"/>
        </w:rPr>
        <w:t xml:space="preserve">(NLC) </w:t>
      </w:r>
      <w:r w:rsidRPr="00327AA0">
        <w:rPr>
          <w:lang w:val="en-GB"/>
        </w:rPr>
        <w:t>theory</w:t>
      </w:r>
      <w:r w:rsidR="006E3F70" w:rsidRPr="00327AA0">
        <w:rPr>
          <w:lang w:val="en-GB"/>
        </w:rPr>
        <w:t xml:space="preserve">. </w:t>
      </w:r>
      <w:r w:rsidR="006522CD" w:rsidRPr="00327AA0">
        <w:rPr>
          <w:lang w:val="en-GB"/>
        </w:rPr>
        <w:t>Secondly, this</w:t>
      </w:r>
      <w:r w:rsidRPr="00327AA0">
        <w:rPr>
          <w:lang w:val="en-GB"/>
        </w:rPr>
        <w:t xml:space="preserve"> chapter describes the </w:t>
      </w:r>
      <w:r w:rsidR="00020D93" w:rsidRPr="00327AA0">
        <w:rPr>
          <w:lang w:val="en-GB"/>
        </w:rPr>
        <w:t>methods</w:t>
      </w:r>
      <w:r w:rsidRPr="00327AA0">
        <w:rPr>
          <w:lang w:val="en-GB"/>
        </w:rPr>
        <w:t xml:space="preserve">, </w:t>
      </w:r>
      <w:r w:rsidR="00FE3DEF" w:rsidRPr="00327AA0">
        <w:rPr>
          <w:lang w:val="en-GB"/>
        </w:rPr>
        <w:t xml:space="preserve">sources, </w:t>
      </w:r>
      <w:r w:rsidRPr="00327AA0">
        <w:rPr>
          <w:lang w:val="en-GB"/>
        </w:rPr>
        <w:t xml:space="preserve">and operationalisation of </w:t>
      </w:r>
      <w:r w:rsidR="00FE3DEF" w:rsidRPr="00327AA0">
        <w:rPr>
          <w:lang w:val="en-GB"/>
        </w:rPr>
        <w:t>the theory and key concepts</w:t>
      </w:r>
      <w:r w:rsidRPr="00327AA0">
        <w:rPr>
          <w:lang w:val="en-GB"/>
        </w:rPr>
        <w:t xml:space="preserve">. </w:t>
      </w:r>
    </w:p>
    <w:p w14:paraId="6B1F0E5E" w14:textId="77777777" w:rsidR="00D843EB" w:rsidRPr="00327AA0" w:rsidRDefault="00D843EB" w:rsidP="00D843EB">
      <w:pPr>
        <w:rPr>
          <w:lang w:val="en-GB"/>
        </w:rPr>
      </w:pPr>
    </w:p>
    <w:p w14:paraId="21772B87" w14:textId="2215A865" w:rsidR="00D843EB" w:rsidRPr="00327AA0" w:rsidRDefault="00D843EB" w:rsidP="00D843EB">
      <w:pPr>
        <w:pStyle w:val="Heading2"/>
        <w:spacing w:line="360" w:lineRule="auto"/>
        <w:rPr>
          <w:rFonts w:ascii="Times New Roman" w:hAnsi="Times New Roman" w:cs="Times New Roman"/>
          <w:b/>
          <w:bCs/>
          <w:color w:val="000000" w:themeColor="text1"/>
          <w:sz w:val="24"/>
          <w:szCs w:val="24"/>
          <w:lang w:val="en-GB"/>
        </w:rPr>
      </w:pPr>
      <w:bookmarkStart w:id="22" w:name="_Toc142938011"/>
      <w:r w:rsidRPr="00327AA0">
        <w:rPr>
          <w:rFonts w:ascii="Times New Roman" w:hAnsi="Times New Roman" w:cs="Times New Roman"/>
          <w:b/>
          <w:bCs/>
          <w:color w:val="000000" w:themeColor="text1"/>
          <w:sz w:val="24"/>
          <w:szCs w:val="24"/>
          <w:lang w:val="en-GB"/>
        </w:rPr>
        <w:t>3.1 Epistemology</w:t>
      </w:r>
      <w:bookmarkEnd w:id="21"/>
      <w:bookmarkEnd w:id="22"/>
    </w:p>
    <w:p w14:paraId="62E1DCAF" w14:textId="77777777" w:rsidR="000E736A" w:rsidRPr="00327AA0" w:rsidRDefault="00D843EB" w:rsidP="00FA41C1">
      <w:pPr>
        <w:spacing w:line="360" w:lineRule="auto"/>
        <w:jc w:val="both"/>
        <w:rPr>
          <w:lang w:val="en-GB"/>
        </w:rPr>
      </w:pPr>
      <w:r w:rsidRPr="00327AA0">
        <w:rPr>
          <w:lang w:val="en-GB"/>
        </w:rPr>
        <w:t xml:space="preserve">According to </w:t>
      </w:r>
      <w:proofErr w:type="spellStart"/>
      <w:r w:rsidRPr="00327AA0">
        <w:rPr>
          <w:lang w:val="en-GB"/>
        </w:rPr>
        <w:t>Richi</w:t>
      </w:r>
      <w:proofErr w:type="spellEnd"/>
      <w:r w:rsidRPr="00327AA0">
        <w:rPr>
          <w:lang w:val="en-GB"/>
        </w:rPr>
        <w:t xml:space="preserve"> et al. (2013) epistemology is concerned with knowing and learning about the social world</w:t>
      </w:r>
      <w:r w:rsidR="00D87CD8" w:rsidRPr="00327AA0">
        <w:rPr>
          <w:lang w:val="en-GB"/>
        </w:rPr>
        <w:t xml:space="preserve"> </w:t>
      </w:r>
      <w:r w:rsidR="000E5EE9" w:rsidRPr="00327AA0">
        <w:rPr>
          <w:lang w:val="en-GB"/>
        </w:rPr>
        <w:t xml:space="preserve">and reality, </w:t>
      </w:r>
      <w:r w:rsidR="00D87CD8" w:rsidRPr="00327AA0">
        <w:rPr>
          <w:lang w:val="en-GB"/>
        </w:rPr>
        <w:t>and what forms the basis of our knowledge</w:t>
      </w:r>
      <w:r w:rsidRPr="00327AA0">
        <w:rPr>
          <w:lang w:val="en-GB"/>
        </w:rPr>
        <w:t xml:space="preserve">. </w:t>
      </w:r>
      <w:r w:rsidRPr="00327AA0">
        <w:rPr>
          <w:color w:val="000000" w:themeColor="text1"/>
          <w:lang w:val="en-GB"/>
        </w:rPr>
        <w:t>Furthermore, it concerns how we can learn about reality and what forms the basis of our knowledge.</w:t>
      </w:r>
      <w:r w:rsidR="001C2511" w:rsidRPr="00327AA0">
        <w:rPr>
          <w:color w:val="000000" w:themeColor="text1"/>
          <w:lang w:val="en-GB"/>
        </w:rPr>
        <w:t xml:space="preserve"> </w:t>
      </w:r>
      <w:r w:rsidR="000E736A" w:rsidRPr="00327AA0">
        <w:rPr>
          <w:lang w:val="en-GB"/>
        </w:rPr>
        <w:t xml:space="preserve">According to </w:t>
      </w:r>
      <w:proofErr w:type="spellStart"/>
      <w:r w:rsidR="000E736A" w:rsidRPr="00327AA0">
        <w:rPr>
          <w:lang w:val="en-GB"/>
        </w:rPr>
        <w:t>Richi</w:t>
      </w:r>
      <w:proofErr w:type="spellEnd"/>
      <w:r w:rsidR="000E736A" w:rsidRPr="00327AA0">
        <w:rPr>
          <w:lang w:val="en-GB"/>
        </w:rPr>
        <w:t xml:space="preserve"> et al (2013) and Blaikie (2007), it is a misleading simplification to depict qualitative research as an inductive process</w:t>
      </w:r>
      <w:r w:rsidR="000E736A" w:rsidRPr="00327AA0">
        <w:rPr>
          <w:color w:val="000000" w:themeColor="text1"/>
          <w:lang w:val="en-GB"/>
        </w:rPr>
        <w:t xml:space="preserve">, as </w:t>
      </w:r>
      <w:r w:rsidR="000E736A" w:rsidRPr="00327AA0">
        <w:rPr>
          <w:lang w:val="en-GB"/>
        </w:rPr>
        <w:t>there is no such thing as ‘pure’ induction or ‘pure’ deduction (</w:t>
      </w:r>
      <w:proofErr w:type="spellStart"/>
      <w:r w:rsidR="000E736A" w:rsidRPr="00327AA0">
        <w:rPr>
          <w:lang w:val="en-GB"/>
        </w:rPr>
        <w:t>Richi</w:t>
      </w:r>
      <w:proofErr w:type="spellEnd"/>
      <w:r w:rsidR="000E736A" w:rsidRPr="00327AA0">
        <w:rPr>
          <w:lang w:val="en-GB"/>
        </w:rPr>
        <w:t xml:space="preserve"> et al. 2013, p6).  </w:t>
      </w:r>
    </w:p>
    <w:p w14:paraId="4DA882BF" w14:textId="77777777" w:rsidR="000E736A" w:rsidRPr="00327AA0" w:rsidRDefault="000E736A" w:rsidP="00FA41C1">
      <w:pPr>
        <w:spacing w:line="360" w:lineRule="auto"/>
        <w:jc w:val="both"/>
        <w:rPr>
          <w:lang w:val="en-GB"/>
        </w:rPr>
      </w:pPr>
    </w:p>
    <w:p w14:paraId="57B4B4F7" w14:textId="0F2E0EB1" w:rsidR="00D87CD8" w:rsidRPr="00327AA0" w:rsidRDefault="001C2511" w:rsidP="00FA41C1">
      <w:pPr>
        <w:spacing w:line="360" w:lineRule="auto"/>
        <w:jc w:val="both"/>
        <w:rPr>
          <w:color w:val="000000" w:themeColor="text1"/>
          <w:lang w:val="en-GB"/>
        </w:rPr>
      </w:pPr>
      <w:r w:rsidRPr="00327AA0">
        <w:rPr>
          <w:color w:val="000000" w:themeColor="text1"/>
          <w:lang w:val="en-GB"/>
        </w:rPr>
        <w:t xml:space="preserve">This thesis combines an inductive and deductive approach, also referred to as </w:t>
      </w:r>
      <w:r w:rsidRPr="00327AA0">
        <w:rPr>
          <w:i/>
          <w:iCs/>
          <w:color w:val="000000" w:themeColor="text1"/>
          <w:lang w:val="en-GB"/>
        </w:rPr>
        <w:t>grounded theory</w:t>
      </w:r>
      <w:r w:rsidRPr="00327AA0">
        <w:rPr>
          <w:color w:val="000000" w:themeColor="text1"/>
          <w:lang w:val="en-GB"/>
        </w:rPr>
        <w:t xml:space="preserve"> (Birks et al 2019).</w:t>
      </w:r>
      <w:r w:rsidR="00D843EB" w:rsidRPr="00327AA0">
        <w:rPr>
          <w:color w:val="000000" w:themeColor="text1"/>
          <w:lang w:val="en-GB"/>
        </w:rPr>
        <w:t xml:space="preserve"> </w:t>
      </w:r>
      <w:r w:rsidRPr="00327AA0">
        <w:rPr>
          <w:color w:val="000000" w:themeColor="text1"/>
          <w:lang w:val="en-GB"/>
        </w:rPr>
        <w:t xml:space="preserve">On the one hand, deductive logic is used because hypothesized expectations are drawn from theories, but on the other hand a new postcolonial norm life cycle theory is developed. </w:t>
      </w:r>
      <w:r w:rsidR="005B09D6" w:rsidRPr="00327AA0">
        <w:rPr>
          <w:color w:val="000000" w:themeColor="text1"/>
          <w:lang w:val="en-GB"/>
        </w:rPr>
        <w:t>Furthermore, t</w:t>
      </w:r>
      <w:r w:rsidR="00D843EB" w:rsidRPr="00327AA0">
        <w:rPr>
          <w:color w:val="000000" w:themeColor="text1"/>
          <w:lang w:val="en-GB"/>
        </w:rPr>
        <w:t xml:space="preserve">he </w:t>
      </w:r>
      <w:r w:rsidR="000E736A" w:rsidRPr="00327AA0">
        <w:rPr>
          <w:color w:val="000000" w:themeColor="text1"/>
          <w:lang w:val="en-GB"/>
        </w:rPr>
        <w:t xml:space="preserve">hypothesized expectations that have been drawn before, </w:t>
      </w:r>
      <w:r w:rsidR="00D843EB" w:rsidRPr="00327AA0">
        <w:rPr>
          <w:color w:val="000000" w:themeColor="text1"/>
          <w:lang w:val="en-GB"/>
        </w:rPr>
        <w:t>can be considered partially positivist and post-positivist</w:t>
      </w:r>
      <w:r w:rsidR="005B09D6" w:rsidRPr="00327AA0">
        <w:rPr>
          <w:color w:val="000000" w:themeColor="text1"/>
          <w:lang w:val="en-GB"/>
        </w:rPr>
        <w:t xml:space="preserve">. </w:t>
      </w:r>
      <w:r w:rsidR="00FA41C1" w:rsidRPr="00327AA0">
        <w:rPr>
          <w:lang w:val="en-GB"/>
        </w:rPr>
        <w:t xml:space="preserve">Table 2 illustrates the differences between positivist and post-positivist approaches. </w:t>
      </w:r>
    </w:p>
    <w:p w14:paraId="3D6241EB" w14:textId="77777777" w:rsidR="00D87CD8" w:rsidRPr="00327AA0" w:rsidRDefault="00D87CD8" w:rsidP="00FA41C1">
      <w:pPr>
        <w:spacing w:line="360" w:lineRule="auto"/>
        <w:jc w:val="both"/>
        <w:rPr>
          <w:lang w:val="en-GB"/>
        </w:rPr>
      </w:pPr>
    </w:p>
    <w:p w14:paraId="56F38EDF" w14:textId="2B96BA70" w:rsidR="00D87CD8" w:rsidRPr="00327AA0" w:rsidRDefault="00D843EB" w:rsidP="00B36BE3">
      <w:pPr>
        <w:spacing w:line="360" w:lineRule="auto"/>
        <w:jc w:val="both"/>
        <w:rPr>
          <w:lang w:val="en-GB"/>
        </w:rPr>
      </w:pPr>
      <w:r w:rsidRPr="00327AA0">
        <w:rPr>
          <w:lang w:val="en-GB"/>
        </w:rPr>
        <w:t xml:space="preserve">On the one hand, </w:t>
      </w:r>
      <w:r w:rsidR="00A44CC5" w:rsidRPr="00327AA0">
        <w:rPr>
          <w:lang w:val="en-GB"/>
        </w:rPr>
        <w:t>post-colonialism</w:t>
      </w:r>
      <w:r w:rsidRPr="00327AA0">
        <w:rPr>
          <w:lang w:val="en-GB"/>
        </w:rPr>
        <w:t xml:space="preserve"> is a post-positivist approach, in which reality cannot be definitively proved to be true. Knowledge is provisional and fallibilistic (</w:t>
      </w:r>
      <w:proofErr w:type="spellStart"/>
      <w:r w:rsidRPr="00327AA0">
        <w:rPr>
          <w:lang w:val="en-GB"/>
        </w:rPr>
        <w:t>Richi</w:t>
      </w:r>
      <w:proofErr w:type="spellEnd"/>
      <w:r w:rsidRPr="00327AA0">
        <w:rPr>
          <w:lang w:val="en-GB"/>
        </w:rPr>
        <w:t xml:space="preserve"> et al, p. 10, 201</w:t>
      </w:r>
      <w:r w:rsidR="006E3F70" w:rsidRPr="00327AA0">
        <w:rPr>
          <w:lang w:val="en-GB"/>
        </w:rPr>
        <w:t>4</w:t>
      </w:r>
      <w:r w:rsidRPr="00327AA0">
        <w:rPr>
          <w:lang w:val="en-GB"/>
        </w:rPr>
        <w:t xml:space="preserve">). </w:t>
      </w:r>
      <w:r w:rsidR="00FA41C1" w:rsidRPr="00327AA0">
        <w:rPr>
          <w:lang w:val="en-GB"/>
        </w:rPr>
        <w:t xml:space="preserve">However, the NLC-approach by </w:t>
      </w:r>
      <w:proofErr w:type="spellStart"/>
      <w:r w:rsidR="00FA41C1" w:rsidRPr="00327AA0">
        <w:rPr>
          <w:lang w:val="en-GB"/>
        </w:rPr>
        <w:t>Finnemore</w:t>
      </w:r>
      <w:proofErr w:type="spellEnd"/>
      <w:r w:rsidR="00FA41C1" w:rsidRPr="00327AA0">
        <w:rPr>
          <w:lang w:val="en-GB"/>
        </w:rPr>
        <w:t xml:space="preserve"> and </w:t>
      </w:r>
      <w:proofErr w:type="spellStart"/>
      <w:r w:rsidR="00FA41C1" w:rsidRPr="00327AA0">
        <w:rPr>
          <w:lang w:val="en-GB"/>
        </w:rPr>
        <w:t>Sikkink</w:t>
      </w:r>
      <w:proofErr w:type="spellEnd"/>
      <w:r w:rsidR="00FA41C1" w:rsidRPr="00327AA0">
        <w:rPr>
          <w:lang w:val="en-GB"/>
        </w:rPr>
        <w:t xml:space="preserve"> (1998) cannot clearly be distinguished as either a positivist or post-positivist approach. </w:t>
      </w:r>
    </w:p>
    <w:p w14:paraId="41E24A81" w14:textId="77777777" w:rsidR="00D87CD8" w:rsidRPr="00327AA0" w:rsidRDefault="00D87CD8" w:rsidP="00D87CD8">
      <w:pPr>
        <w:spacing w:line="360" w:lineRule="auto"/>
        <w:jc w:val="both"/>
        <w:rPr>
          <w:lang w:val="en-GB"/>
        </w:rPr>
      </w:pPr>
    </w:p>
    <w:p w14:paraId="7A026142" w14:textId="7288A35E" w:rsidR="00FA41C1" w:rsidRPr="00327AA0" w:rsidRDefault="00B36BE3" w:rsidP="00D87CD8">
      <w:pPr>
        <w:spacing w:line="360" w:lineRule="auto"/>
        <w:jc w:val="both"/>
        <w:rPr>
          <w:lang w:val="en-GB"/>
        </w:rPr>
      </w:pPr>
      <w:r w:rsidRPr="00327AA0">
        <w:rPr>
          <w:lang w:val="en-GB"/>
        </w:rPr>
        <w:t>Therefore, i</w:t>
      </w:r>
      <w:r w:rsidR="00FA41C1" w:rsidRPr="00327AA0">
        <w:rPr>
          <w:lang w:val="en-GB"/>
        </w:rPr>
        <w:t xml:space="preserve">t takes something from both </w:t>
      </w:r>
      <w:r w:rsidR="009148B7" w:rsidRPr="00327AA0">
        <w:rPr>
          <w:lang w:val="en-GB"/>
        </w:rPr>
        <w:t>worlds</w:t>
      </w:r>
      <w:r w:rsidR="00FA41C1" w:rsidRPr="00327AA0">
        <w:rPr>
          <w:lang w:val="en-GB"/>
        </w:rPr>
        <w:t xml:space="preserve">, which could be referred to as ‘middle-ground constructivism’. To </w:t>
      </w:r>
      <w:r w:rsidR="009148B7" w:rsidRPr="00327AA0">
        <w:rPr>
          <w:lang w:val="en-GB"/>
        </w:rPr>
        <w:t>elaborate</w:t>
      </w:r>
      <w:r w:rsidR="00FA41C1" w:rsidRPr="00327AA0">
        <w:rPr>
          <w:lang w:val="en-GB"/>
        </w:rPr>
        <w:t xml:space="preserve">, </w:t>
      </w:r>
      <w:r w:rsidR="009148B7" w:rsidRPr="00327AA0">
        <w:rPr>
          <w:lang w:val="en-GB"/>
        </w:rPr>
        <w:t>they</w:t>
      </w:r>
      <w:r w:rsidR="00FA41C1" w:rsidRPr="00327AA0">
        <w:rPr>
          <w:lang w:val="en-GB"/>
        </w:rPr>
        <w:t xml:space="preserve"> take in a constructivist ontology that social facts However, they use a positivist epistemology, a causal logic, to examine the effects of norms, as well as identifying regularities and constant conjunctions. This makes them middle-ground theorists because they want to examine causally how norms matter. </w:t>
      </w:r>
    </w:p>
    <w:p w14:paraId="72D5660C" w14:textId="77777777" w:rsidR="00FA41C1" w:rsidRPr="00327AA0" w:rsidRDefault="00FA41C1" w:rsidP="00FA41C1">
      <w:pPr>
        <w:spacing w:line="360" w:lineRule="auto"/>
        <w:jc w:val="both"/>
        <w:rPr>
          <w:lang w:val="en-GB"/>
        </w:rPr>
      </w:pPr>
    </w:p>
    <w:p w14:paraId="7FB8C847" w14:textId="30C75F33" w:rsidR="00FA41C1" w:rsidRPr="00327AA0" w:rsidRDefault="00FA41C1" w:rsidP="00FA41C1">
      <w:pPr>
        <w:spacing w:line="360" w:lineRule="auto"/>
        <w:jc w:val="center"/>
        <w:rPr>
          <w:lang w:val="en-GB"/>
        </w:rPr>
      </w:pPr>
      <w:r w:rsidRPr="00327AA0">
        <w:rPr>
          <w:b/>
          <w:bCs/>
          <w:lang w:val="en-GB"/>
        </w:rPr>
        <w:t xml:space="preserve">Table </w:t>
      </w:r>
      <w:r w:rsidR="009E10B7" w:rsidRPr="00327AA0">
        <w:rPr>
          <w:b/>
          <w:bCs/>
          <w:lang w:val="en-GB"/>
        </w:rPr>
        <w:t>3</w:t>
      </w:r>
      <w:r w:rsidRPr="00327AA0">
        <w:rPr>
          <w:b/>
          <w:bCs/>
          <w:lang w:val="en-GB"/>
        </w:rPr>
        <w:t>.</w:t>
      </w:r>
      <w:r w:rsidR="009E10B7" w:rsidRPr="00327AA0">
        <w:rPr>
          <w:b/>
          <w:bCs/>
          <w:lang w:val="en-GB"/>
        </w:rPr>
        <w:t>1</w:t>
      </w:r>
      <w:r w:rsidRPr="00327AA0">
        <w:rPr>
          <w:lang w:val="en-GB"/>
        </w:rPr>
        <w:t xml:space="preserve"> </w:t>
      </w:r>
      <w:r w:rsidR="009E10B7" w:rsidRPr="00327AA0">
        <w:rPr>
          <w:lang w:val="en-GB"/>
        </w:rPr>
        <w:t>E</w:t>
      </w:r>
      <w:r w:rsidR="00D87CD8" w:rsidRPr="00327AA0">
        <w:rPr>
          <w:lang w:val="en-GB"/>
        </w:rPr>
        <w:t>pistemolo</w:t>
      </w:r>
      <w:r w:rsidR="009E10B7" w:rsidRPr="00327AA0">
        <w:rPr>
          <w:lang w:val="en-GB"/>
        </w:rPr>
        <w:t xml:space="preserve">gical assumptions </w:t>
      </w:r>
    </w:p>
    <w:tbl>
      <w:tblPr>
        <w:tblStyle w:val="GridTable4-Accent5"/>
        <w:tblW w:w="0" w:type="auto"/>
        <w:jc w:val="center"/>
        <w:tblLook w:val="04A0" w:firstRow="1" w:lastRow="0" w:firstColumn="1" w:lastColumn="0" w:noHBand="0" w:noVBand="1"/>
      </w:tblPr>
      <w:tblGrid>
        <w:gridCol w:w="1722"/>
        <w:gridCol w:w="2951"/>
        <w:gridCol w:w="3402"/>
      </w:tblGrid>
      <w:tr w:rsidR="00FA41C1" w:rsidRPr="00327AA0" w14:paraId="00770232" w14:textId="77777777" w:rsidTr="00613CF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22" w:type="dxa"/>
          </w:tcPr>
          <w:p w14:paraId="6EE8379D" w14:textId="77777777" w:rsidR="00FA41C1" w:rsidRPr="00327AA0" w:rsidRDefault="00FA41C1" w:rsidP="00613CF5">
            <w:pPr>
              <w:rPr>
                <w:b w:val="0"/>
                <w:bCs w:val="0"/>
                <w:sz w:val="22"/>
                <w:szCs w:val="22"/>
                <w:lang w:val="en-GB"/>
              </w:rPr>
            </w:pPr>
          </w:p>
        </w:tc>
        <w:tc>
          <w:tcPr>
            <w:tcW w:w="2951" w:type="dxa"/>
          </w:tcPr>
          <w:p w14:paraId="5DAA6A8F" w14:textId="77777777" w:rsidR="00FA41C1" w:rsidRPr="00327AA0" w:rsidRDefault="00FA41C1" w:rsidP="00613CF5">
            <w:pPr>
              <w:cnfStyle w:val="100000000000" w:firstRow="1"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Positivism (Willis, 2007)</w:t>
            </w:r>
          </w:p>
        </w:tc>
        <w:tc>
          <w:tcPr>
            <w:tcW w:w="3402" w:type="dxa"/>
          </w:tcPr>
          <w:p w14:paraId="6DC6D8C5" w14:textId="77777777" w:rsidR="00FA41C1" w:rsidRPr="00327AA0" w:rsidRDefault="00FA41C1" w:rsidP="00613CF5">
            <w:pPr>
              <w:cnfStyle w:val="100000000000" w:firstRow="1"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Post-positivism (Willis, 2007)</w:t>
            </w:r>
          </w:p>
        </w:tc>
      </w:tr>
      <w:tr w:rsidR="00FA41C1" w:rsidRPr="00327AA0" w14:paraId="0418AECB" w14:textId="77777777" w:rsidTr="00613CF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22" w:type="dxa"/>
          </w:tcPr>
          <w:p w14:paraId="709BD8C1" w14:textId="77777777" w:rsidR="00FA41C1" w:rsidRPr="00327AA0" w:rsidRDefault="00FA41C1" w:rsidP="00613CF5">
            <w:pPr>
              <w:rPr>
                <w:i/>
                <w:iCs/>
                <w:sz w:val="22"/>
                <w:szCs w:val="22"/>
                <w:lang w:val="en-GB"/>
              </w:rPr>
            </w:pPr>
            <w:r w:rsidRPr="00327AA0">
              <w:rPr>
                <w:i/>
                <w:iCs/>
                <w:sz w:val="22"/>
                <w:szCs w:val="22"/>
                <w:lang w:val="en-GB"/>
              </w:rPr>
              <w:lastRenderedPageBreak/>
              <w:t>Knowledge production</w:t>
            </w:r>
          </w:p>
        </w:tc>
        <w:tc>
          <w:tcPr>
            <w:tcW w:w="2951" w:type="dxa"/>
          </w:tcPr>
          <w:p w14:paraId="25D764D8" w14:textId="77777777" w:rsidR="00FA41C1" w:rsidRPr="00327AA0" w:rsidRDefault="00FA41C1" w:rsidP="00613CF5">
            <w:pPr>
              <w:cnfStyle w:val="000000100000" w:firstRow="0" w:lastRow="0" w:firstColumn="0" w:lastColumn="0" w:oddVBand="0" w:evenVBand="0" w:oddHBand="1" w:evenHBand="0" w:firstRowFirstColumn="0" w:firstRowLastColumn="0" w:lastRowFirstColumn="0" w:lastRowLastColumn="0"/>
              <w:rPr>
                <w:sz w:val="22"/>
                <w:szCs w:val="22"/>
                <w:lang w:val="en-GB"/>
              </w:rPr>
            </w:pPr>
            <w:r w:rsidRPr="00327AA0">
              <w:rPr>
                <w:sz w:val="22"/>
                <w:szCs w:val="22"/>
                <w:lang w:val="en-GB"/>
              </w:rPr>
              <w:t xml:space="preserve">Careful observation – identifying regularities and conjunctions </w:t>
            </w:r>
          </w:p>
        </w:tc>
        <w:tc>
          <w:tcPr>
            <w:tcW w:w="3402" w:type="dxa"/>
          </w:tcPr>
          <w:p w14:paraId="534473BB" w14:textId="5318C9E9" w:rsidR="00FA41C1" w:rsidRPr="00327AA0" w:rsidRDefault="00FA41C1" w:rsidP="00613CF5">
            <w:pPr>
              <w:cnfStyle w:val="000000100000" w:firstRow="0" w:lastRow="0" w:firstColumn="0" w:lastColumn="0" w:oddVBand="0" w:evenVBand="0" w:oddHBand="1" w:evenHBand="0" w:firstRowFirstColumn="0" w:firstRowLastColumn="0" w:lastRowFirstColumn="0" w:lastRowLastColumn="0"/>
              <w:rPr>
                <w:sz w:val="22"/>
                <w:szCs w:val="22"/>
                <w:lang w:val="en-GB"/>
              </w:rPr>
            </w:pPr>
            <w:r w:rsidRPr="00327AA0">
              <w:rPr>
                <w:sz w:val="22"/>
                <w:szCs w:val="22"/>
                <w:lang w:val="en-GB"/>
              </w:rPr>
              <w:t xml:space="preserve">Testing </w:t>
            </w:r>
            <w:r w:rsidR="00B93C8B" w:rsidRPr="00327AA0">
              <w:rPr>
                <w:sz w:val="22"/>
                <w:szCs w:val="22"/>
                <w:lang w:val="en-GB"/>
              </w:rPr>
              <w:t xml:space="preserve">hypothesized </w:t>
            </w:r>
            <w:r w:rsidRPr="00327AA0">
              <w:rPr>
                <w:sz w:val="22"/>
                <w:szCs w:val="22"/>
                <w:lang w:val="en-GB"/>
              </w:rPr>
              <w:t>propositions: about causal relationships derived from theories and evaluated against observations</w:t>
            </w:r>
          </w:p>
        </w:tc>
      </w:tr>
      <w:tr w:rsidR="00FA41C1" w:rsidRPr="00327AA0" w14:paraId="748824D3" w14:textId="77777777" w:rsidTr="00A76B3F">
        <w:trPr>
          <w:trHeight w:val="315"/>
          <w:jc w:val="center"/>
        </w:trPr>
        <w:tc>
          <w:tcPr>
            <w:cnfStyle w:val="001000000000" w:firstRow="0" w:lastRow="0" w:firstColumn="1" w:lastColumn="0" w:oddVBand="0" w:evenVBand="0" w:oddHBand="0" w:evenHBand="0" w:firstRowFirstColumn="0" w:firstRowLastColumn="0" w:lastRowFirstColumn="0" w:lastRowLastColumn="0"/>
            <w:tcW w:w="1722" w:type="dxa"/>
          </w:tcPr>
          <w:p w14:paraId="41F65DC4" w14:textId="5E454BD9" w:rsidR="00FA41C1" w:rsidRPr="00327AA0" w:rsidRDefault="004E133B" w:rsidP="00613CF5">
            <w:pPr>
              <w:rPr>
                <w:i/>
                <w:iCs/>
                <w:sz w:val="22"/>
                <w:szCs w:val="22"/>
                <w:lang w:val="en-GB"/>
              </w:rPr>
            </w:pPr>
            <w:r w:rsidRPr="00327AA0">
              <w:rPr>
                <w:i/>
                <w:iCs/>
                <w:sz w:val="22"/>
                <w:szCs w:val="22"/>
                <w:lang w:val="en-GB"/>
              </w:rPr>
              <w:t>L</w:t>
            </w:r>
            <w:r w:rsidR="00FA41C1" w:rsidRPr="00327AA0">
              <w:rPr>
                <w:i/>
                <w:iCs/>
                <w:sz w:val="22"/>
                <w:szCs w:val="22"/>
                <w:lang w:val="en-GB"/>
              </w:rPr>
              <w:t>ogic</w:t>
            </w:r>
          </w:p>
        </w:tc>
        <w:tc>
          <w:tcPr>
            <w:tcW w:w="2951" w:type="dxa"/>
          </w:tcPr>
          <w:p w14:paraId="2377EEA3" w14:textId="77777777" w:rsidR="00FA41C1" w:rsidRPr="00327AA0" w:rsidRDefault="00FA41C1" w:rsidP="00613CF5">
            <w:pPr>
              <w:cnfStyle w:val="000000000000" w:firstRow="0"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Inductive logic</w:t>
            </w:r>
          </w:p>
        </w:tc>
        <w:tc>
          <w:tcPr>
            <w:tcW w:w="3402" w:type="dxa"/>
          </w:tcPr>
          <w:p w14:paraId="4B0AB32A" w14:textId="77777777" w:rsidR="00FA41C1" w:rsidRPr="00327AA0" w:rsidRDefault="00FA41C1" w:rsidP="00613CF5">
            <w:pPr>
              <w:cnfStyle w:val="000000000000" w:firstRow="0"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Deductive logic</w:t>
            </w:r>
          </w:p>
        </w:tc>
      </w:tr>
      <w:tr w:rsidR="00FA41C1" w:rsidRPr="00327AA0" w14:paraId="60332D34" w14:textId="77777777" w:rsidTr="00613CF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22" w:type="dxa"/>
          </w:tcPr>
          <w:p w14:paraId="25F9B94D" w14:textId="66ACEBF0" w:rsidR="00FA41C1" w:rsidRPr="00327AA0" w:rsidRDefault="00FA41C1" w:rsidP="00613CF5">
            <w:pPr>
              <w:rPr>
                <w:i/>
                <w:iCs/>
                <w:sz w:val="22"/>
                <w:szCs w:val="22"/>
                <w:lang w:val="en-GB"/>
              </w:rPr>
            </w:pPr>
            <w:r w:rsidRPr="00327AA0">
              <w:rPr>
                <w:i/>
                <w:iCs/>
                <w:sz w:val="22"/>
                <w:szCs w:val="22"/>
                <w:lang w:val="en-GB"/>
              </w:rPr>
              <w:t>Truth v</w:t>
            </w:r>
            <w:r w:rsidR="004E133B" w:rsidRPr="00327AA0">
              <w:rPr>
                <w:i/>
                <w:iCs/>
                <w:sz w:val="22"/>
                <w:szCs w:val="22"/>
                <w:lang w:val="en-GB"/>
              </w:rPr>
              <w:t>ersu</w:t>
            </w:r>
            <w:r w:rsidRPr="00327AA0">
              <w:rPr>
                <w:i/>
                <w:iCs/>
                <w:sz w:val="22"/>
                <w:szCs w:val="22"/>
                <w:lang w:val="en-GB"/>
              </w:rPr>
              <w:t>s post-truth</w:t>
            </w:r>
          </w:p>
        </w:tc>
        <w:tc>
          <w:tcPr>
            <w:tcW w:w="2951" w:type="dxa"/>
          </w:tcPr>
          <w:p w14:paraId="7846822E" w14:textId="77777777" w:rsidR="00FA41C1" w:rsidRPr="00327AA0" w:rsidRDefault="00FA41C1" w:rsidP="00613CF5">
            <w:pPr>
              <w:cnfStyle w:val="000000100000" w:firstRow="0" w:lastRow="0" w:firstColumn="0" w:lastColumn="0" w:oddVBand="0" w:evenVBand="0" w:oddHBand="1" w:evenHBand="0" w:firstRowFirstColumn="0" w:firstRowLastColumn="0" w:lastRowFirstColumn="0" w:lastRowLastColumn="0"/>
              <w:rPr>
                <w:sz w:val="22"/>
                <w:szCs w:val="22"/>
                <w:lang w:val="en-GB"/>
              </w:rPr>
            </w:pPr>
            <w:r w:rsidRPr="00327AA0">
              <w:rPr>
                <w:sz w:val="22"/>
                <w:szCs w:val="22"/>
                <w:lang w:val="en-GB"/>
              </w:rPr>
              <w:t>Reality can be known accurately – knowledge is foundational</w:t>
            </w:r>
          </w:p>
        </w:tc>
        <w:tc>
          <w:tcPr>
            <w:tcW w:w="3402" w:type="dxa"/>
          </w:tcPr>
          <w:p w14:paraId="43FD1C4A" w14:textId="5A50F2F0" w:rsidR="00FA41C1" w:rsidRPr="00327AA0" w:rsidRDefault="00FA41C1" w:rsidP="00613CF5">
            <w:pPr>
              <w:cnfStyle w:val="000000100000" w:firstRow="0" w:lastRow="0" w:firstColumn="0" w:lastColumn="0" w:oddVBand="0" w:evenVBand="0" w:oddHBand="1" w:evenHBand="0" w:firstRowFirstColumn="0" w:firstRowLastColumn="0" w:lastRowFirstColumn="0" w:lastRowLastColumn="0"/>
              <w:rPr>
                <w:sz w:val="22"/>
                <w:szCs w:val="22"/>
                <w:lang w:val="en-GB"/>
              </w:rPr>
            </w:pPr>
            <w:r w:rsidRPr="00327AA0">
              <w:rPr>
                <w:sz w:val="22"/>
                <w:szCs w:val="22"/>
                <w:lang w:val="en-GB"/>
              </w:rPr>
              <w:t>Reality can</w:t>
            </w:r>
            <w:r w:rsidR="00B93C8B" w:rsidRPr="00327AA0">
              <w:rPr>
                <w:sz w:val="22"/>
                <w:szCs w:val="22"/>
                <w:lang w:val="en-GB"/>
              </w:rPr>
              <w:t xml:space="preserve">not </w:t>
            </w:r>
            <w:r w:rsidRPr="00327AA0">
              <w:rPr>
                <w:sz w:val="22"/>
                <w:szCs w:val="22"/>
                <w:lang w:val="en-GB"/>
              </w:rPr>
              <w:t>be know</w:t>
            </w:r>
            <w:r w:rsidR="00B93C8B" w:rsidRPr="00327AA0">
              <w:rPr>
                <w:sz w:val="22"/>
                <w:szCs w:val="22"/>
                <w:lang w:val="en-GB"/>
              </w:rPr>
              <w:t>n fully</w:t>
            </w:r>
            <w:r w:rsidRPr="00327AA0">
              <w:rPr>
                <w:sz w:val="22"/>
                <w:szCs w:val="22"/>
                <w:lang w:val="en-GB"/>
              </w:rPr>
              <w:t>, approximately - knowledge is provisional and fallibilistic</w:t>
            </w:r>
          </w:p>
        </w:tc>
      </w:tr>
    </w:tbl>
    <w:p w14:paraId="265A1A6E" w14:textId="586D9139" w:rsidR="00FA41C1" w:rsidRPr="00327AA0" w:rsidRDefault="002E2AFA" w:rsidP="002E2AFA">
      <w:pPr>
        <w:spacing w:line="360" w:lineRule="auto"/>
        <w:jc w:val="both"/>
        <w:rPr>
          <w:color w:val="000000" w:themeColor="text1"/>
          <w:sz w:val="20"/>
          <w:szCs w:val="20"/>
          <w:lang w:val="en-GB"/>
        </w:rPr>
      </w:pPr>
      <w:r w:rsidRPr="00327AA0">
        <w:rPr>
          <w:color w:val="000000" w:themeColor="text1"/>
          <w:sz w:val="20"/>
          <w:szCs w:val="20"/>
          <w:lang w:val="en-GB"/>
        </w:rPr>
        <w:t xml:space="preserve">         </w:t>
      </w:r>
      <w:r w:rsidR="00FA41C1" w:rsidRPr="00327AA0">
        <w:rPr>
          <w:color w:val="000000" w:themeColor="text1"/>
          <w:sz w:val="20"/>
          <w:szCs w:val="20"/>
          <w:lang w:val="en-GB"/>
        </w:rPr>
        <w:t>Source: Ritchie et al. (2014). Qualitative Research Practice. p. 10</w:t>
      </w:r>
    </w:p>
    <w:p w14:paraId="5650BFA8" w14:textId="77777777" w:rsidR="00FA41C1" w:rsidRPr="00327AA0" w:rsidRDefault="00FA41C1" w:rsidP="00D843EB">
      <w:pPr>
        <w:spacing w:line="360" w:lineRule="auto"/>
        <w:jc w:val="both"/>
        <w:rPr>
          <w:lang w:val="en-GB"/>
        </w:rPr>
      </w:pPr>
    </w:p>
    <w:p w14:paraId="5C2C3F37" w14:textId="77777777" w:rsidR="006621B0" w:rsidRPr="00327AA0" w:rsidRDefault="00FA41C1" w:rsidP="00D843EB">
      <w:pPr>
        <w:spacing w:line="360" w:lineRule="auto"/>
        <w:jc w:val="both"/>
        <w:rPr>
          <w:lang w:val="en-GB"/>
        </w:rPr>
      </w:pPr>
      <w:r w:rsidRPr="00327AA0">
        <w:rPr>
          <w:lang w:val="en-GB"/>
        </w:rPr>
        <w:t xml:space="preserve">Postcolonialism </w:t>
      </w:r>
      <w:r w:rsidR="00D843EB" w:rsidRPr="00327AA0">
        <w:rPr>
          <w:lang w:val="en-GB"/>
        </w:rPr>
        <w:t>problematises the imperial and colonial structures that have shaped academic knowledge and practices, including the study of world politics. Thus, IR can be considered party a legacy of colonialism</w:t>
      </w:r>
      <w:r w:rsidR="000F5D96" w:rsidRPr="00327AA0">
        <w:rPr>
          <w:lang w:val="en-GB"/>
        </w:rPr>
        <w:t>,</w:t>
      </w:r>
      <w:r w:rsidR="00D843EB" w:rsidRPr="00327AA0">
        <w:rPr>
          <w:lang w:val="en-GB"/>
        </w:rPr>
        <w:t xml:space="preserve"> which shapes what kind of knowledge is produced in the field. Furthermore, postcolonialism problematises conventional IR approaches for being </w:t>
      </w:r>
      <w:r w:rsidR="00D843EB" w:rsidRPr="00327AA0">
        <w:rPr>
          <w:i/>
          <w:iCs/>
          <w:lang w:val="en-GB"/>
        </w:rPr>
        <w:t>Eurocentric</w:t>
      </w:r>
      <w:r w:rsidR="000F5D96" w:rsidRPr="00327AA0">
        <w:rPr>
          <w:lang w:val="en-GB"/>
        </w:rPr>
        <w:t xml:space="preserve"> – understood as </w:t>
      </w:r>
      <w:r w:rsidR="00D843EB" w:rsidRPr="00327AA0">
        <w:rPr>
          <w:lang w:val="en-GB"/>
        </w:rPr>
        <w:t>the inability to conceive of reality outside of a gaze that assigns superiority to the global north, and the belief that it developed in isolation (</w:t>
      </w:r>
      <w:proofErr w:type="spellStart"/>
      <w:r w:rsidR="00D843EB" w:rsidRPr="00327AA0">
        <w:rPr>
          <w:lang w:val="en-GB"/>
        </w:rPr>
        <w:t>Rutazibwa</w:t>
      </w:r>
      <w:proofErr w:type="spellEnd"/>
      <w:r w:rsidR="00D843EB" w:rsidRPr="00327AA0">
        <w:rPr>
          <w:lang w:val="en-GB"/>
        </w:rPr>
        <w:t xml:space="preserve"> &amp; </w:t>
      </w:r>
      <w:proofErr w:type="spellStart"/>
      <w:r w:rsidR="00D843EB" w:rsidRPr="00327AA0">
        <w:rPr>
          <w:lang w:val="en-GB"/>
        </w:rPr>
        <w:t>Shilliam</w:t>
      </w:r>
      <w:proofErr w:type="spellEnd"/>
      <w:r w:rsidR="00DF6F2B" w:rsidRPr="00327AA0">
        <w:rPr>
          <w:lang w:val="en-GB"/>
        </w:rPr>
        <w:t xml:space="preserve"> </w:t>
      </w:r>
      <w:r w:rsidR="00D843EB" w:rsidRPr="00327AA0">
        <w:rPr>
          <w:lang w:val="en-GB"/>
        </w:rPr>
        <w:t>2018</w:t>
      </w:r>
      <w:r w:rsidR="00DF6F2B" w:rsidRPr="00327AA0">
        <w:rPr>
          <w:lang w:val="en-GB"/>
        </w:rPr>
        <w:t xml:space="preserve">, </w:t>
      </w:r>
      <w:r w:rsidR="00D843EB" w:rsidRPr="00327AA0">
        <w:rPr>
          <w:lang w:val="en-GB"/>
        </w:rPr>
        <w:t xml:space="preserve">p2; </w:t>
      </w:r>
      <w:proofErr w:type="spellStart"/>
      <w:r w:rsidR="00D843EB" w:rsidRPr="00327AA0">
        <w:rPr>
          <w:lang w:val="en-GB"/>
        </w:rPr>
        <w:t>Grovogui</w:t>
      </w:r>
      <w:proofErr w:type="spellEnd"/>
      <w:r w:rsidR="00DF6F2B" w:rsidRPr="00327AA0">
        <w:rPr>
          <w:lang w:val="en-GB"/>
        </w:rPr>
        <w:t xml:space="preserve"> </w:t>
      </w:r>
      <w:r w:rsidR="00D843EB" w:rsidRPr="00327AA0">
        <w:rPr>
          <w:lang w:val="en-GB"/>
        </w:rPr>
        <w:t xml:space="preserve">2006, p4; </w:t>
      </w:r>
      <w:proofErr w:type="spellStart"/>
      <w:r w:rsidR="00D843EB" w:rsidRPr="00327AA0">
        <w:rPr>
          <w:lang w:val="en-GB"/>
        </w:rPr>
        <w:t>Grovogui</w:t>
      </w:r>
      <w:proofErr w:type="spellEnd"/>
      <w:r w:rsidR="00D843EB" w:rsidRPr="00327AA0">
        <w:rPr>
          <w:lang w:val="en-GB"/>
        </w:rPr>
        <w:t xml:space="preserve"> 2010, p241; </w:t>
      </w:r>
      <w:proofErr w:type="spellStart"/>
      <w:r w:rsidR="00D843EB" w:rsidRPr="00327AA0">
        <w:rPr>
          <w:lang w:val="en-GB"/>
        </w:rPr>
        <w:t>Inayatullah</w:t>
      </w:r>
      <w:proofErr w:type="spellEnd"/>
      <w:r w:rsidR="00D843EB" w:rsidRPr="00327AA0">
        <w:rPr>
          <w:lang w:val="en-GB"/>
        </w:rPr>
        <w:t xml:space="preserve"> &amp; Blaney</w:t>
      </w:r>
      <w:r w:rsidR="00DF6F2B" w:rsidRPr="00327AA0">
        <w:rPr>
          <w:lang w:val="en-GB"/>
        </w:rPr>
        <w:t xml:space="preserve"> </w:t>
      </w:r>
      <w:r w:rsidR="00D843EB" w:rsidRPr="00327AA0">
        <w:rPr>
          <w:lang w:val="en-GB"/>
        </w:rPr>
        <w:t>2004</w:t>
      </w:r>
      <w:r w:rsidR="00DF6F2B" w:rsidRPr="00327AA0">
        <w:rPr>
          <w:lang w:val="en-GB"/>
        </w:rPr>
        <w:t xml:space="preserve">, </w:t>
      </w:r>
      <w:r w:rsidR="00D843EB" w:rsidRPr="00327AA0">
        <w:rPr>
          <w:lang w:val="en-GB"/>
        </w:rPr>
        <w:t xml:space="preserve">p.2). </w:t>
      </w:r>
    </w:p>
    <w:p w14:paraId="1DD37836" w14:textId="77777777" w:rsidR="006621B0" w:rsidRPr="00327AA0" w:rsidRDefault="006621B0" w:rsidP="00D843EB">
      <w:pPr>
        <w:spacing w:line="360" w:lineRule="auto"/>
        <w:jc w:val="both"/>
        <w:rPr>
          <w:lang w:val="en-GB"/>
        </w:rPr>
      </w:pPr>
    </w:p>
    <w:p w14:paraId="48384274" w14:textId="4C6D6E34" w:rsidR="007600FD" w:rsidRPr="00327AA0" w:rsidRDefault="00D843EB" w:rsidP="00D843EB">
      <w:pPr>
        <w:spacing w:line="360" w:lineRule="auto"/>
        <w:jc w:val="both"/>
        <w:rPr>
          <w:lang w:val="en-GB"/>
        </w:rPr>
      </w:pPr>
      <w:r w:rsidRPr="00327AA0">
        <w:rPr>
          <w:lang w:val="en-GB"/>
        </w:rPr>
        <w:t xml:space="preserve">In addition, eurocentrism includes the systematic reproduction of this bias in the chosen tools and approaches to study the </w:t>
      </w:r>
      <w:r w:rsidR="006621B0" w:rsidRPr="00327AA0">
        <w:rPr>
          <w:i/>
          <w:iCs/>
          <w:lang w:val="en-GB"/>
        </w:rPr>
        <w:t>global</w:t>
      </w:r>
      <w:r w:rsidRPr="00327AA0">
        <w:rPr>
          <w:lang w:val="en-GB"/>
        </w:rPr>
        <w:t xml:space="preserve"> favouring scholars, questions, </w:t>
      </w:r>
      <w:r w:rsidR="009148B7" w:rsidRPr="00327AA0">
        <w:rPr>
          <w:lang w:val="en-GB"/>
        </w:rPr>
        <w:t>theories,</w:t>
      </w:r>
      <w:r w:rsidRPr="00327AA0">
        <w:rPr>
          <w:lang w:val="en-GB"/>
        </w:rPr>
        <w:t xml:space="preserve"> and concepts derived </w:t>
      </w:r>
      <w:r w:rsidR="006621B0" w:rsidRPr="00327AA0">
        <w:rPr>
          <w:lang w:val="en-GB"/>
        </w:rPr>
        <w:t>from</w:t>
      </w:r>
      <w:r w:rsidRPr="00327AA0">
        <w:rPr>
          <w:lang w:val="en-GB"/>
        </w:rPr>
        <w:t xml:space="preserve"> a European – and </w:t>
      </w:r>
      <w:r w:rsidR="006621B0" w:rsidRPr="00327AA0">
        <w:rPr>
          <w:i/>
          <w:iCs/>
          <w:lang w:val="en-GB"/>
        </w:rPr>
        <w:t xml:space="preserve">northern </w:t>
      </w:r>
      <w:r w:rsidRPr="00327AA0">
        <w:rPr>
          <w:lang w:val="en-GB"/>
        </w:rPr>
        <w:t xml:space="preserve">experience to make sense of the </w:t>
      </w:r>
      <w:r w:rsidR="00123133" w:rsidRPr="00327AA0">
        <w:rPr>
          <w:lang w:val="en-GB"/>
        </w:rPr>
        <w:t>“rest”.</w:t>
      </w:r>
      <w:r w:rsidRPr="00327AA0">
        <w:rPr>
          <w:lang w:val="en-GB"/>
        </w:rPr>
        <w:t xml:space="preserve"> Postcolonialism argues that</w:t>
      </w:r>
      <w:r w:rsidR="00123133" w:rsidRPr="00327AA0">
        <w:rPr>
          <w:lang w:val="en-GB"/>
        </w:rPr>
        <w:t xml:space="preserve">, </w:t>
      </w:r>
      <w:r w:rsidRPr="00327AA0">
        <w:rPr>
          <w:lang w:val="en-GB"/>
        </w:rPr>
        <w:t>due to Eurocentrism, ideas and experiences of other people (</w:t>
      </w:r>
      <w:proofErr w:type="spellStart"/>
      <w:r w:rsidRPr="00327AA0">
        <w:rPr>
          <w:lang w:val="en-GB"/>
        </w:rPr>
        <w:t>Bilgin</w:t>
      </w:r>
      <w:proofErr w:type="spellEnd"/>
      <w:r w:rsidR="005F3D37" w:rsidRPr="00327AA0">
        <w:rPr>
          <w:lang w:val="en-GB"/>
        </w:rPr>
        <w:t xml:space="preserve"> </w:t>
      </w:r>
      <w:r w:rsidRPr="00327AA0">
        <w:rPr>
          <w:lang w:val="en-GB"/>
        </w:rPr>
        <w:t>2016) and different ways of knowing the world (</w:t>
      </w:r>
      <w:proofErr w:type="spellStart"/>
      <w:r w:rsidRPr="00327AA0">
        <w:rPr>
          <w:lang w:val="en-GB"/>
        </w:rPr>
        <w:t>Shilliam</w:t>
      </w:r>
      <w:proofErr w:type="spellEnd"/>
      <w:r w:rsidR="005F3D37" w:rsidRPr="00327AA0">
        <w:rPr>
          <w:lang w:val="en-GB"/>
        </w:rPr>
        <w:t xml:space="preserve"> </w:t>
      </w:r>
      <w:r w:rsidRPr="00327AA0">
        <w:rPr>
          <w:lang w:val="en-GB"/>
        </w:rPr>
        <w:t xml:space="preserve">2011) are neglected in the discipline. Hobson (2012, p. 1) argues that IR does not so much explain international politics, but rather seeks to parochially promote and defend the West as the proactive subject of, and as the highest or ideal normative referent in, world politics. This has led to a situation </w:t>
      </w:r>
      <w:r w:rsidRPr="00327AA0">
        <w:rPr>
          <w:color w:val="000000" w:themeColor="text1"/>
          <w:lang w:val="en-GB"/>
        </w:rPr>
        <w:t xml:space="preserve">in IR that no disciplinary </w:t>
      </w:r>
      <w:r w:rsidRPr="00327AA0">
        <w:rPr>
          <w:lang w:val="en-GB"/>
        </w:rPr>
        <w:t>thought is possible without the filters of the Western gaze because of the exclusion of memories, ideas, understandings, and interpretations of Non-western experiences on international events and world politics (</w:t>
      </w:r>
      <w:proofErr w:type="spellStart"/>
      <w:r w:rsidRPr="00327AA0">
        <w:rPr>
          <w:lang w:val="en-GB"/>
        </w:rPr>
        <w:t>Grovogui</w:t>
      </w:r>
      <w:proofErr w:type="spellEnd"/>
      <w:r w:rsidR="0025489F" w:rsidRPr="00327AA0">
        <w:rPr>
          <w:lang w:val="en-GB"/>
        </w:rPr>
        <w:t xml:space="preserve"> </w:t>
      </w:r>
      <w:r w:rsidRPr="00327AA0">
        <w:rPr>
          <w:lang w:val="en-GB"/>
        </w:rPr>
        <w:t xml:space="preserve">2006, p5-6). </w:t>
      </w:r>
    </w:p>
    <w:p w14:paraId="22E97E60" w14:textId="77777777" w:rsidR="007600FD" w:rsidRPr="00327AA0" w:rsidRDefault="007600FD" w:rsidP="007600FD">
      <w:pPr>
        <w:spacing w:line="360" w:lineRule="auto"/>
        <w:jc w:val="both"/>
        <w:rPr>
          <w:lang w:val="en-US"/>
        </w:rPr>
      </w:pPr>
    </w:p>
    <w:tbl>
      <w:tblPr>
        <w:tblStyle w:val="TableGrid"/>
        <w:tblW w:w="0" w:type="auto"/>
        <w:tblLook w:val="04A0" w:firstRow="1" w:lastRow="0" w:firstColumn="1" w:lastColumn="0" w:noHBand="0" w:noVBand="1"/>
      </w:tblPr>
      <w:tblGrid>
        <w:gridCol w:w="9019"/>
      </w:tblGrid>
      <w:tr w:rsidR="007600FD" w:rsidRPr="00327AA0" w14:paraId="4A40EFD2" w14:textId="77777777" w:rsidTr="00CC3106">
        <w:tc>
          <w:tcPr>
            <w:tcW w:w="9019" w:type="dxa"/>
          </w:tcPr>
          <w:p w14:paraId="5119209B" w14:textId="6A82F2DB" w:rsidR="007F3C80" w:rsidRPr="00327AA0" w:rsidRDefault="007600FD" w:rsidP="00CC3106">
            <w:pPr>
              <w:spacing w:line="360" w:lineRule="auto"/>
              <w:jc w:val="both"/>
              <w:rPr>
                <w:rFonts w:eastAsia="Verdana"/>
                <w:i/>
                <w:iCs/>
                <w:lang w:val="en-US"/>
              </w:rPr>
            </w:pPr>
            <w:r w:rsidRPr="00327AA0">
              <w:rPr>
                <w:rFonts w:eastAsia="Verdana"/>
                <w:i/>
                <w:iCs/>
                <w:lang w:val="en-GB"/>
              </w:rPr>
              <w:t>When it comes to telling the story, it is always the story by the one that is hunting</w:t>
            </w:r>
            <w:r w:rsidR="00BD11E0" w:rsidRPr="00327AA0">
              <w:rPr>
                <w:rFonts w:eastAsia="Verdana"/>
                <w:i/>
                <w:iCs/>
                <w:lang w:val="en-GB"/>
              </w:rPr>
              <w:t>, from the colonizer</w:t>
            </w:r>
            <w:r w:rsidRPr="00327AA0">
              <w:rPr>
                <w:rFonts w:eastAsia="Verdana"/>
                <w:i/>
                <w:iCs/>
                <w:lang w:val="en-GB"/>
              </w:rPr>
              <w:t xml:space="preserve">. It's not </w:t>
            </w:r>
            <w:r w:rsidR="00BD11E0" w:rsidRPr="00327AA0">
              <w:rPr>
                <w:rFonts w:eastAsia="Verdana"/>
                <w:i/>
                <w:iCs/>
                <w:lang w:val="en-GB"/>
              </w:rPr>
              <w:t xml:space="preserve">from </w:t>
            </w:r>
            <w:r w:rsidRPr="00327AA0">
              <w:rPr>
                <w:rFonts w:eastAsia="Verdana"/>
                <w:i/>
                <w:iCs/>
                <w:lang w:val="en-GB"/>
              </w:rPr>
              <w:t xml:space="preserve">the </w:t>
            </w:r>
            <w:r w:rsidR="00BD11E0" w:rsidRPr="00327AA0">
              <w:rPr>
                <w:rFonts w:eastAsia="Verdana"/>
                <w:i/>
                <w:iCs/>
                <w:lang w:val="en-GB"/>
              </w:rPr>
              <w:t>perspective of the person</w:t>
            </w:r>
            <w:r w:rsidRPr="00327AA0">
              <w:rPr>
                <w:rFonts w:eastAsia="Verdana"/>
                <w:i/>
                <w:iCs/>
                <w:lang w:val="en-GB"/>
              </w:rPr>
              <w:t xml:space="preserve"> that has been hunted</w:t>
            </w:r>
            <w:r w:rsidR="00BD11E0" w:rsidRPr="00327AA0">
              <w:rPr>
                <w:rFonts w:eastAsia="Verdana"/>
                <w:i/>
                <w:iCs/>
                <w:lang w:val="en-GB"/>
              </w:rPr>
              <w:t>, the indigenous peoples of the Cape</w:t>
            </w:r>
            <w:r w:rsidRPr="00327AA0">
              <w:rPr>
                <w:rFonts w:eastAsia="Verdana"/>
                <w:lang w:val="en-GB"/>
              </w:rPr>
              <w:t xml:space="preserve"> </w:t>
            </w:r>
            <w:r w:rsidRPr="00327AA0">
              <w:rPr>
                <w:rFonts w:eastAsia="Verdana"/>
                <w:i/>
                <w:iCs/>
                <w:lang w:val="en-GB"/>
              </w:rPr>
              <w:t>- Khoisan King, 2023</w:t>
            </w:r>
            <w:r w:rsidR="00BD11E0" w:rsidRPr="00327AA0">
              <w:rPr>
                <w:rFonts w:eastAsia="Verdana"/>
                <w:i/>
                <w:iCs/>
                <w:lang w:val="en-GB"/>
              </w:rPr>
              <w:t xml:space="preserve">; </w:t>
            </w:r>
            <w:proofErr w:type="spellStart"/>
            <w:r w:rsidR="00BD11E0" w:rsidRPr="00327AA0">
              <w:rPr>
                <w:rFonts w:eastAsia="Verdana"/>
                <w:i/>
                <w:iCs/>
                <w:lang w:val="en-US"/>
              </w:rPr>
              <w:t>Desmund</w:t>
            </w:r>
            <w:proofErr w:type="spellEnd"/>
            <w:r w:rsidR="00BD11E0" w:rsidRPr="00327AA0">
              <w:rPr>
                <w:rFonts w:eastAsia="Verdana"/>
                <w:i/>
                <w:iCs/>
                <w:lang w:val="en-US"/>
              </w:rPr>
              <w:t xml:space="preserve"> and Leah Tutu Foundation (DLTF), 2023</w:t>
            </w:r>
          </w:p>
          <w:p w14:paraId="3CABA655" w14:textId="77777777" w:rsidR="007F3C80" w:rsidRPr="00327AA0" w:rsidRDefault="007F3C80" w:rsidP="00CC3106">
            <w:pPr>
              <w:spacing w:line="360" w:lineRule="auto"/>
              <w:jc w:val="both"/>
              <w:rPr>
                <w:rFonts w:eastAsia="Verdana"/>
                <w:i/>
                <w:iCs/>
                <w:lang w:val="en-US"/>
              </w:rPr>
            </w:pPr>
          </w:p>
          <w:p w14:paraId="72A1F500" w14:textId="12492A8E" w:rsidR="00C53200" w:rsidRPr="00327AA0" w:rsidRDefault="00452ECE" w:rsidP="00CC3106">
            <w:pPr>
              <w:spacing w:line="360" w:lineRule="auto"/>
              <w:jc w:val="both"/>
              <w:rPr>
                <w:rFonts w:eastAsia="Verdana"/>
                <w:i/>
                <w:iCs/>
                <w:lang w:val="en-GB"/>
              </w:rPr>
            </w:pPr>
            <w:r w:rsidRPr="00327AA0">
              <w:rPr>
                <w:rFonts w:eastAsia="Verdana"/>
                <w:i/>
                <w:iCs/>
                <w:lang w:val="en-GB"/>
              </w:rPr>
              <w:lastRenderedPageBreak/>
              <w:t>There is one opinion that you are missing, the coloured one</w:t>
            </w:r>
            <w:r w:rsidR="007F3C80" w:rsidRPr="00327AA0">
              <w:rPr>
                <w:rFonts w:eastAsia="Verdana"/>
                <w:i/>
                <w:iCs/>
                <w:lang w:val="en-GB"/>
              </w:rPr>
              <w:t xml:space="preserve">. </w:t>
            </w:r>
            <w:r w:rsidRPr="00327AA0">
              <w:rPr>
                <w:rFonts w:eastAsia="Verdana"/>
                <w:i/>
                <w:iCs/>
                <w:lang w:val="en-GB"/>
              </w:rPr>
              <w:t>This forgetting or just subtle moving on happens all over in government, in academia, in schooling. It's a marginalized group that has just been marginalized and continues to be marginalized” (</w:t>
            </w:r>
            <w:proofErr w:type="spellStart"/>
            <w:r w:rsidRPr="00327AA0">
              <w:rPr>
                <w:rFonts w:eastAsia="Verdana"/>
                <w:i/>
                <w:iCs/>
                <w:lang w:val="en-GB"/>
              </w:rPr>
              <w:t>Metler</w:t>
            </w:r>
            <w:proofErr w:type="spellEnd"/>
            <w:r w:rsidRPr="00327AA0">
              <w:rPr>
                <w:rFonts w:eastAsia="Verdana"/>
                <w:i/>
                <w:iCs/>
                <w:lang w:val="en-GB"/>
              </w:rPr>
              <w:t xml:space="preserve"> 2023).</w:t>
            </w:r>
          </w:p>
        </w:tc>
      </w:tr>
    </w:tbl>
    <w:p w14:paraId="6AB05CCE" w14:textId="77777777" w:rsidR="00452ECE" w:rsidRPr="00327AA0" w:rsidRDefault="00452ECE" w:rsidP="00D843EB">
      <w:pPr>
        <w:spacing w:line="360" w:lineRule="auto"/>
        <w:jc w:val="both"/>
        <w:rPr>
          <w:lang w:val="en-GB"/>
        </w:rPr>
      </w:pPr>
    </w:p>
    <w:p w14:paraId="385C8394" w14:textId="34958EDF" w:rsidR="009148B7" w:rsidRPr="00327AA0" w:rsidRDefault="00D843EB" w:rsidP="00D843EB">
      <w:pPr>
        <w:spacing w:line="360" w:lineRule="auto"/>
        <w:jc w:val="both"/>
        <w:rPr>
          <w:color w:val="000000" w:themeColor="text1"/>
          <w:lang w:val="en-GB"/>
        </w:rPr>
      </w:pPr>
      <w:r w:rsidRPr="00327AA0">
        <w:rPr>
          <w:lang w:val="en-GB"/>
        </w:rPr>
        <w:t xml:space="preserve">Spivak </w:t>
      </w:r>
      <w:r w:rsidRPr="00327AA0">
        <w:rPr>
          <w:color w:val="000000" w:themeColor="text1"/>
          <w:lang w:val="en-GB"/>
        </w:rPr>
        <w:t>(</w:t>
      </w:r>
      <w:r w:rsidR="006E4FA9" w:rsidRPr="00327AA0">
        <w:rPr>
          <w:color w:val="000000" w:themeColor="text1"/>
          <w:lang w:val="en-GB"/>
        </w:rPr>
        <w:t>1988</w:t>
      </w:r>
      <w:r w:rsidRPr="00327AA0">
        <w:rPr>
          <w:color w:val="000000" w:themeColor="text1"/>
          <w:lang w:val="en-GB"/>
        </w:rPr>
        <w:t xml:space="preserve">) </w:t>
      </w:r>
      <w:r w:rsidRPr="00327AA0">
        <w:rPr>
          <w:lang w:val="en-GB"/>
        </w:rPr>
        <w:t>argues that due to Eurocentric frameworks in social sciences, even the most sympathetic analysts can reinforce neo-colonial patterns of domination, exploitation and social erasure for the very groups they seek to free of those conditions as the researcher might think he or she is being attentive to the subaltern but in fact it might be impossible to escape making the west and its way of understandings others the real subject of subaltern study (Sylvester</w:t>
      </w:r>
      <w:r w:rsidR="00287CCD" w:rsidRPr="00327AA0">
        <w:rPr>
          <w:lang w:val="en-GB"/>
        </w:rPr>
        <w:t xml:space="preserve"> </w:t>
      </w:r>
      <w:r w:rsidRPr="00327AA0">
        <w:rPr>
          <w:lang w:val="en-GB"/>
        </w:rPr>
        <w:t xml:space="preserve">2014, p191). </w:t>
      </w:r>
      <w:r w:rsidR="00FA41C1" w:rsidRPr="00327AA0">
        <w:rPr>
          <w:lang w:val="en-GB"/>
        </w:rPr>
        <w:t>P</w:t>
      </w:r>
      <w:r w:rsidRPr="00327AA0">
        <w:rPr>
          <w:lang w:val="en-GB"/>
        </w:rPr>
        <w:t xml:space="preserve">ostcolonialism </w:t>
      </w:r>
      <w:r w:rsidRPr="00327AA0">
        <w:rPr>
          <w:color w:val="000000" w:themeColor="text1"/>
          <w:lang w:val="en-GB"/>
        </w:rPr>
        <w:t>offers new ways of thinking and knowing about past events that have shaped international relations around the world, stressing the varying contexts of power, identity, and value across time and space (</w:t>
      </w:r>
      <w:proofErr w:type="spellStart"/>
      <w:r w:rsidRPr="00327AA0">
        <w:rPr>
          <w:color w:val="000000" w:themeColor="text1"/>
          <w:lang w:val="en-GB"/>
        </w:rPr>
        <w:t>Grovogui</w:t>
      </w:r>
      <w:proofErr w:type="spellEnd"/>
      <w:r w:rsidRPr="00327AA0">
        <w:rPr>
          <w:color w:val="000000" w:themeColor="text1"/>
          <w:lang w:val="en-GB"/>
        </w:rPr>
        <w:t xml:space="preserve"> 2010</w:t>
      </w:r>
      <w:r w:rsidR="006E4FA9" w:rsidRPr="00327AA0">
        <w:rPr>
          <w:color w:val="000000" w:themeColor="text1"/>
          <w:lang w:val="en-GB"/>
        </w:rPr>
        <w:t>, p238</w:t>
      </w:r>
      <w:r w:rsidRPr="00327AA0">
        <w:rPr>
          <w:color w:val="000000" w:themeColor="text1"/>
          <w:lang w:val="en-GB"/>
        </w:rPr>
        <w:t xml:space="preserve">). </w:t>
      </w:r>
      <w:r w:rsidRPr="00327AA0">
        <w:rPr>
          <w:rFonts w:eastAsiaTheme="minorHAnsi"/>
          <w:lang w:val="en-US" w:eastAsia="en-US"/>
        </w:rPr>
        <w:t>It does not refer to one singular theory but to a</w:t>
      </w:r>
      <w:r w:rsidR="005D7688" w:rsidRPr="00327AA0">
        <w:rPr>
          <w:rFonts w:eastAsiaTheme="minorHAnsi"/>
          <w:lang w:val="en-US" w:eastAsia="en-US"/>
        </w:rPr>
        <w:t xml:space="preserve"> range</w:t>
      </w:r>
      <w:r w:rsidRPr="00327AA0">
        <w:rPr>
          <w:rFonts w:eastAsiaTheme="minorHAnsi"/>
          <w:lang w:val="en-US" w:eastAsia="en-US"/>
        </w:rPr>
        <w:t xml:space="preserve"> of perspectives </w:t>
      </w:r>
      <w:r w:rsidR="005D7688" w:rsidRPr="00327AA0">
        <w:rPr>
          <w:rFonts w:eastAsiaTheme="minorHAnsi"/>
          <w:lang w:val="en-US" w:eastAsia="en-US"/>
        </w:rPr>
        <w:t>that ranged</w:t>
      </w:r>
      <w:r w:rsidRPr="00327AA0">
        <w:rPr>
          <w:rFonts w:eastAsiaTheme="minorHAnsi"/>
          <w:lang w:val="en-US" w:eastAsia="en-US"/>
        </w:rPr>
        <w:t xml:space="preserve"> from the different interpretations about postcolonial conditions</w:t>
      </w:r>
      <w:r w:rsidR="00143D51" w:rsidRPr="00327AA0">
        <w:rPr>
          <w:rFonts w:eastAsiaTheme="minorHAnsi"/>
          <w:lang w:val="en-US" w:eastAsia="en-US"/>
        </w:rPr>
        <w:t xml:space="preserve"> </w:t>
      </w:r>
      <w:r w:rsidRPr="00327AA0">
        <w:rPr>
          <w:rFonts w:eastAsiaTheme="minorHAnsi"/>
          <w:lang w:val="en-US" w:eastAsia="en-US"/>
        </w:rPr>
        <w:t>(Wilkens</w:t>
      </w:r>
      <w:r w:rsidR="00FC3586" w:rsidRPr="00327AA0">
        <w:rPr>
          <w:rFonts w:eastAsiaTheme="minorHAnsi"/>
          <w:lang w:val="en-US" w:eastAsia="en-US"/>
        </w:rPr>
        <w:t xml:space="preserve"> </w:t>
      </w:r>
      <w:r w:rsidRPr="00327AA0">
        <w:rPr>
          <w:rFonts w:eastAsiaTheme="minorHAnsi"/>
          <w:lang w:val="en-US" w:eastAsia="en-US"/>
        </w:rPr>
        <w:t>2017, p2).</w:t>
      </w:r>
      <w:r w:rsidRPr="00327AA0">
        <w:rPr>
          <w:rFonts w:eastAsiaTheme="minorHAnsi"/>
          <w:color w:val="000000" w:themeColor="text1"/>
          <w:lang w:val="en-US" w:eastAsia="en-US"/>
        </w:rPr>
        <w:t xml:space="preserve"> </w:t>
      </w:r>
      <w:r w:rsidRPr="00327AA0">
        <w:rPr>
          <w:color w:val="000000" w:themeColor="text1"/>
          <w:lang w:val="en-GB"/>
        </w:rPr>
        <w:t>It is a theoretical development that provides tools to understand the underlying mechanisms of hierarchies stemming from capitalism, racism, and essentialized and exclusionary knowledge claims.</w:t>
      </w:r>
      <w:r w:rsidRPr="00327AA0">
        <w:rPr>
          <w:lang w:val="en-GB"/>
        </w:rPr>
        <w:t xml:space="preserve"> It aims to reflect a more representative and honest perception of reality which includes the voices of the global south and marginalized. In addition, since, this thesis evolves around the indigenous Khoisan people, Sandra Harding’s idea of strong objectivity is applicable here, which argues that more knowledge from different disempowered positionalities is critical to improving our knowledge</w:t>
      </w:r>
      <w:r w:rsidR="00143D51" w:rsidRPr="00327AA0">
        <w:rPr>
          <w:lang w:val="en-GB"/>
        </w:rPr>
        <w:t xml:space="preserve">. </w:t>
      </w:r>
      <w:r w:rsidRPr="00327AA0">
        <w:rPr>
          <w:color w:val="000000" w:themeColor="text1"/>
          <w:lang w:val="en-GB"/>
        </w:rPr>
        <w:t xml:space="preserve"> </w:t>
      </w:r>
      <w:r w:rsidRPr="00327AA0">
        <w:rPr>
          <w:lang w:val="en-GB"/>
        </w:rPr>
        <w:t>In this, postcolonialism engages with traditional worldviews of the Global South and the ideas of non-Western thinkers. This is crucial to broaden the theoretical horizons in how studying the world works.</w:t>
      </w:r>
      <w:r w:rsidRPr="00327AA0">
        <w:rPr>
          <w:color w:val="000000" w:themeColor="text1"/>
          <w:lang w:val="en-GB"/>
        </w:rPr>
        <w:t xml:space="preserve"> </w:t>
      </w:r>
    </w:p>
    <w:p w14:paraId="0FE46999" w14:textId="77777777" w:rsidR="00D843EB" w:rsidRPr="00327AA0" w:rsidRDefault="00D843EB" w:rsidP="00D843EB">
      <w:pPr>
        <w:spacing w:line="360" w:lineRule="auto"/>
        <w:jc w:val="both"/>
        <w:rPr>
          <w:lang w:val="en-US"/>
        </w:rPr>
      </w:pPr>
    </w:p>
    <w:p w14:paraId="48B3C216" w14:textId="40944BC9" w:rsidR="00D843EB" w:rsidRPr="00327AA0" w:rsidRDefault="00D843EB" w:rsidP="00E453D1">
      <w:pPr>
        <w:pStyle w:val="Heading2"/>
        <w:spacing w:before="0" w:line="360" w:lineRule="auto"/>
        <w:jc w:val="both"/>
        <w:rPr>
          <w:rFonts w:ascii="Times New Roman" w:hAnsi="Times New Roman" w:cs="Times New Roman"/>
          <w:b/>
          <w:bCs/>
          <w:color w:val="000000" w:themeColor="text1"/>
          <w:sz w:val="22"/>
          <w:szCs w:val="22"/>
          <w:lang w:val="en-GB"/>
        </w:rPr>
      </w:pPr>
      <w:bookmarkStart w:id="23" w:name="_Toc134527309"/>
      <w:bookmarkStart w:id="24" w:name="_Toc142938012"/>
      <w:r w:rsidRPr="00327AA0">
        <w:rPr>
          <w:rFonts w:ascii="Times New Roman" w:hAnsi="Times New Roman" w:cs="Times New Roman"/>
          <w:b/>
          <w:bCs/>
          <w:color w:val="000000" w:themeColor="text1"/>
          <w:sz w:val="22"/>
          <w:szCs w:val="22"/>
          <w:lang w:val="en-GB"/>
        </w:rPr>
        <w:t xml:space="preserve">3.2 </w:t>
      </w:r>
      <w:bookmarkEnd w:id="23"/>
      <w:r w:rsidR="00137D2E" w:rsidRPr="00327AA0">
        <w:rPr>
          <w:rFonts w:ascii="Times New Roman" w:hAnsi="Times New Roman" w:cs="Times New Roman"/>
          <w:b/>
          <w:bCs/>
          <w:color w:val="000000" w:themeColor="text1"/>
          <w:sz w:val="22"/>
          <w:szCs w:val="22"/>
          <w:lang w:val="en-GB"/>
        </w:rPr>
        <w:t>Methods</w:t>
      </w:r>
      <w:bookmarkEnd w:id="24"/>
      <w:r w:rsidRPr="00327AA0">
        <w:rPr>
          <w:rFonts w:ascii="Times New Roman" w:hAnsi="Times New Roman" w:cs="Times New Roman"/>
          <w:b/>
          <w:bCs/>
          <w:color w:val="000000" w:themeColor="text1"/>
          <w:sz w:val="22"/>
          <w:szCs w:val="22"/>
          <w:lang w:val="en-GB"/>
        </w:rPr>
        <w:t xml:space="preserve"> </w:t>
      </w:r>
    </w:p>
    <w:p w14:paraId="65D8E618" w14:textId="2051D82A" w:rsidR="00B22566" w:rsidRPr="00327AA0" w:rsidRDefault="004651F7" w:rsidP="001B31C8">
      <w:pPr>
        <w:spacing w:line="360" w:lineRule="auto"/>
        <w:jc w:val="both"/>
        <w:rPr>
          <w:color w:val="FF0000"/>
          <w:lang w:val="en-US"/>
        </w:rPr>
      </w:pPr>
      <w:r w:rsidRPr="00327AA0">
        <w:rPr>
          <w:lang w:val="en-US"/>
        </w:rPr>
        <w:t>In this research</w:t>
      </w:r>
      <w:r w:rsidR="007F3B69" w:rsidRPr="00327AA0">
        <w:rPr>
          <w:lang w:val="en-US"/>
        </w:rPr>
        <w:t xml:space="preserve"> methods have and sources been applied, which are described as follows. This can also be referred to as data </w:t>
      </w:r>
      <w:r w:rsidR="007F3B69" w:rsidRPr="00327AA0">
        <w:rPr>
          <w:i/>
          <w:iCs/>
          <w:lang w:val="en-US"/>
        </w:rPr>
        <w:t>triangulation.</w:t>
      </w:r>
    </w:p>
    <w:p w14:paraId="1643E932" w14:textId="5FB613D4" w:rsidR="00B22566" w:rsidRPr="00327AA0" w:rsidRDefault="00B22566" w:rsidP="00B22566">
      <w:pPr>
        <w:rPr>
          <w:lang w:val="en-US"/>
        </w:rPr>
      </w:pPr>
    </w:p>
    <w:p w14:paraId="35D6691C" w14:textId="77777777" w:rsidR="001510D4" w:rsidRPr="00327AA0" w:rsidRDefault="001510D4" w:rsidP="00B22566">
      <w:pPr>
        <w:rPr>
          <w:lang w:val="en-US"/>
        </w:rPr>
      </w:pPr>
    </w:p>
    <w:p w14:paraId="2F8340AF" w14:textId="27471CA3" w:rsidR="002B1A95" w:rsidRPr="00327AA0" w:rsidRDefault="001510D4" w:rsidP="001510D4">
      <w:pPr>
        <w:pStyle w:val="Heading4"/>
        <w:spacing w:before="0" w:line="360" w:lineRule="auto"/>
        <w:rPr>
          <w:rFonts w:ascii="Times New Roman" w:hAnsi="Times New Roman" w:cs="Times New Roman"/>
          <w:color w:val="000000" w:themeColor="text1"/>
          <w:lang w:val="en-US"/>
        </w:rPr>
      </w:pPr>
      <w:r w:rsidRPr="00327AA0">
        <w:rPr>
          <w:rFonts w:ascii="Times New Roman" w:hAnsi="Times New Roman" w:cs="Times New Roman"/>
          <w:color w:val="000000" w:themeColor="text1"/>
          <w:lang w:val="en-GB"/>
        </w:rPr>
        <w:t xml:space="preserve">3.2.1 </w:t>
      </w:r>
      <w:r w:rsidR="002B1A95" w:rsidRPr="00327AA0">
        <w:rPr>
          <w:rFonts w:ascii="Times New Roman" w:hAnsi="Times New Roman" w:cs="Times New Roman"/>
          <w:color w:val="000000" w:themeColor="text1"/>
          <w:lang w:val="en-GB"/>
        </w:rPr>
        <w:t xml:space="preserve">Critical feminist approach to in-depth </w:t>
      </w:r>
      <w:r w:rsidR="00B22566" w:rsidRPr="00327AA0">
        <w:rPr>
          <w:rFonts w:ascii="Times New Roman" w:hAnsi="Times New Roman" w:cs="Times New Roman"/>
          <w:color w:val="000000" w:themeColor="text1"/>
          <w:lang w:val="en-GB"/>
        </w:rPr>
        <w:t>s</w:t>
      </w:r>
      <w:r w:rsidR="002B1A95" w:rsidRPr="00327AA0">
        <w:rPr>
          <w:rFonts w:ascii="Times New Roman" w:hAnsi="Times New Roman" w:cs="Times New Roman"/>
          <w:color w:val="000000" w:themeColor="text1"/>
          <w:lang w:val="en-GB"/>
        </w:rPr>
        <w:t>emi structured interviews</w:t>
      </w:r>
    </w:p>
    <w:p w14:paraId="59555729" w14:textId="24795218" w:rsidR="002B1A95" w:rsidRPr="00327AA0" w:rsidRDefault="002B1A95" w:rsidP="00B22566">
      <w:pPr>
        <w:spacing w:line="360" w:lineRule="auto"/>
        <w:jc w:val="both"/>
        <w:rPr>
          <w:lang w:val="en-GB"/>
        </w:rPr>
      </w:pPr>
      <w:r w:rsidRPr="00327AA0">
        <w:rPr>
          <w:lang w:val="en-GB"/>
        </w:rPr>
        <w:t xml:space="preserve">A critical and feminist approach is used in the in-depth semi-structured interviews instead of traditional views on interviewing as a research method, such as </w:t>
      </w:r>
      <w:proofErr w:type="spellStart"/>
      <w:r w:rsidRPr="00327AA0">
        <w:rPr>
          <w:lang w:val="en-GB"/>
        </w:rPr>
        <w:t>Gubrium</w:t>
      </w:r>
      <w:proofErr w:type="spellEnd"/>
      <w:r w:rsidRPr="00327AA0">
        <w:rPr>
          <w:lang w:val="en-GB"/>
        </w:rPr>
        <w:t xml:space="preserve"> (2012). </w:t>
      </w:r>
      <w:r w:rsidR="00D43153">
        <w:rPr>
          <w:lang w:val="en-GB"/>
        </w:rPr>
        <w:t xml:space="preserve"> </w:t>
      </w:r>
      <w:r w:rsidRPr="00327AA0">
        <w:rPr>
          <w:lang w:val="en-GB"/>
        </w:rPr>
        <w:t>The critical and feminist approach entails that it is important to be aware that both the positionality of the researcher</w:t>
      </w:r>
      <w:r w:rsidR="00190DE3" w:rsidRPr="00327AA0">
        <w:rPr>
          <w:lang w:val="en-GB"/>
        </w:rPr>
        <w:t>, such as</w:t>
      </w:r>
      <w:r w:rsidRPr="00327AA0">
        <w:rPr>
          <w:lang w:val="en-GB"/>
        </w:rPr>
        <w:t xml:space="preserve"> background and position towards the topic, and what is happening in the </w:t>
      </w:r>
      <w:r w:rsidRPr="00327AA0">
        <w:rPr>
          <w:lang w:val="en-GB"/>
        </w:rPr>
        <w:lastRenderedPageBreak/>
        <w:t xml:space="preserve">room, influences the data generation process </w:t>
      </w:r>
      <w:r w:rsidRPr="00327AA0">
        <w:rPr>
          <w:color w:val="000000" w:themeColor="text1"/>
          <w:lang w:val="en-GB"/>
        </w:rPr>
        <w:t xml:space="preserve">(Salah 2022). </w:t>
      </w:r>
      <w:r w:rsidRPr="00327AA0">
        <w:rPr>
          <w:lang w:val="en-GB"/>
        </w:rPr>
        <w:t xml:space="preserve">Furthermore, it focuses on emotions, feelings, and experiences, and is focused on co-production of knowledge during the interview </w:t>
      </w:r>
      <w:r w:rsidRPr="00327AA0">
        <w:rPr>
          <w:color w:val="000000" w:themeColor="text1"/>
          <w:lang w:val="en-GB"/>
        </w:rPr>
        <w:t>(Salah 2022). Feminist interviewing aims to be reflective and interactive, taking a non-hierarchical approach which avoids objectifying the participant (Ritchie et al</w:t>
      </w:r>
      <w:r w:rsidR="00092108" w:rsidRPr="00327AA0">
        <w:rPr>
          <w:color w:val="000000" w:themeColor="text1"/>
          <w:lang w:val="en-GB"/>
        </w:rPr>
        <w:t xml:space="preserve">. </w:t>
      </w:r>
      <w:r w:rsidRPr="00327AA0">
        <w:rPr>
          <w:color w:val="000000" w:themeColor="text1"/>
          <w:lang w:val="en-GB"/>
        </w:rPr>
        <w:t>2018). It is an active interview in which both the interviewee and researcher are actively participating and interpreting, which makes the interview potentially transformative for both parties (</w:t>
      </w:r>
      <w:proofErr w:type="spellStart"/>
      <w:r w:rsidRPr="00327AA0">
        <w:rPr>
          <w:color w:val="000000" w:themeColor="text1"/>
          <w:lang w:val="en-GB"/>
        </w:rPr>
        <w:t>Gubrium</w:t>
      </w:r>
      <w:proofErr w:type="spellEnd"/>
      <w:r w:rsidRPr="00327AA0">
        <w:rPr>
          <w:color w:val="000000" w:themeColor="text1"/>
          <w:lang w:val="en-GB"/>
        </w:rPr>
        <w:t xml:space="preserve"> 2011). </w:t>
      </w:r>
      <w:r w:rsidRPr="00327AA0">
        <w:rPr>
          <w:lang w:val="en-GB"/>
        </w:rPr>
        <w:t xml:space="preserve">With regards to the participants, which are </w:t>
      </w:r>
      <w:r w:rsidR="00D55198" w:rsidRPr="00327AA0">
        <w:rPr>
          <w:lang w:val="en-GB"/>
        </w:rPr>
        <w:t xml:space="preserve">current and former </w:t>
      </w:r>
      <w:r w:rsidRPr="00327AA0">
        <w:rPr>
          <w:lang w:val="en-GB"/>
        </w:rPr>
        <w:t xml:space="preserve">policy officers at the diplomatic mission of the Kingdom of the Netherlands in South Africa, it is important to reflect their background, agendas, the relationships and interpersonal dynamics, feelings, contexts and social situations, values and politics to the topic discussed </w:t>
      </w:r>
      <w:r w:rsidRPr="00327AA0">
        <w:rPr>
          <w:color w:val="000000" w:themeColor="text1"/>
          <w:lang w:val="en-GB"/>
        </w:rPr>
        <w:t xml:space="preserve">(Salah, 2022). </w:t>
      </w:r>
      <w:r w:rsidRPr="00327AA0">
        <w:rPr>
          <w:lang w:val="en-GB"/>
        </w:rPr>
        <w:t>Lastly, after the interview, the researcher should question its understandings and interpretations to find out if the generated data could also be interpreted in other ways. During the interview it is asked whether the participants prefer to stay anonymous under Chatham House Rule</w:t>
      </w:r>
      <w:r w:rsidR="007B28C6" w:rsidRPr="00327AA0">
        <w:rPr>
          <w:lang w:val="en-GB"/>
        </w:rPr>
        <w:t xml:space="preserve"> </w:t>
      </w:r>
      <w:r w:rsidR="00604CEA" w:rsidRPr="00327AA0">
        <w:rPr>
          <w:lang w:val="en-GB"/>
        </w:rPr>
        <w:t xml:space="preserve">– understood as a trusted environment </w:t>
      </w:r>
      <w:r w:rsidR="00CF0022" w:rsidRPr="00327AA0">
        <w:rPr>
          <w:lang w:val="en-GB"/>
        </w:rPr>
        <w:t>which words may not be linked to individuals (</w:t>
      </w:r>
      <w:proofErr w:type="spellStart"/>
      <w:r w:rsidR="00CF0022" w:rsidRPr="00327AA0">
        <w:rPr>
          <w:lang w:val="en-GB"/>
        </w:rPr>
        <w:t>Chathamhouse</w:t>
      </w:r>
      <w:proofErr w:type="spellEnd"/>
      <w:r w:rsidR="00CF0022" w:rsidRPr="00327AA0">
        <w:rPr>
          <w:lang w:val="en-GB"/>
        </w:rPr>
        <w:t>, n.d.)</w:t>
      </w:r>
      <w:r w:rsidRPr="00327AA0">
        <w:rPr>
          <w:lang w:val="en-GB"/>
        </w:rPr>
        <w:t xml:space="preserve">, and whether the interview is allowed to be recorded for transcripts, as the researcher is responsible to protect the participants </w:t>
      </w:r>
      <w:r w:rsidRPr="00327AA0">
        <w:rPr>
          <w:color w:val="000000" w:themeColor="text1"/>
          <w:lang w:val="en-GB"/>
        </w:rPr>
        <w:t>(Salah</w:t>
      </w:r>
      <w:r w:rsidR="00CA24E3" w:rsidRPr="00327AA0">
        <w:rPr>
          <w:color w:val="000000" w:themeColor="text1"/>
          <w:lang w:val="en-GB"/>
        </w:rPr>
        <w:t xml:space="preserve"> </w:t>
      </w:r>
      <w:r w:rsidRPr="00327AA0">
        <w:rPr>
          <w:color w:val="000000" w:themeColor="text1"/>
          <w:lang w:val="en-GB"/>
        </w:rPr>
        <w:t>2022).</w:t>
      </w:r>
      <w:r w:rsidRPr="00327AA0">
        <w:rPr>
          <w:lang w:val="en-GB"/>
        </w:rPr>
        <w:t xml:space="preserve"> The recorded audio will be deleted after the transcripts are approved by the </w:t>
      </w:r>
      <w:r w:rsidRPr="00327AA0">
        <w:rPr>
          <w:color w:val="000000" w:themeColor="text1"/>
          <w:lang w:val="en-GB"/>
        </w:rPr>
        <w:t xml:space="preserve">participants. One interview has been conducted in person, and three interviews have been conducted online. </w:t>
      </w:r>
      <w:r w:rsidRPr="00327AA0">
        <w:rPr>
          <w:lang w:val="en-GB"/>
        </w:rPr>
        <w:t xml:space="preserve">The interview format consists of the operationalisation of the research questions and the following structure: introduction, semi-structured interview questions, and a closing of the interview. In Appendix </w:t>
      </w:r>
      <w:r w:rsidR="00D35052">
        <w:rPr>
          <w:lang w:val="en-GB"/>
        </w:rPr>
        <w:t>1</w:t>
      </w:r>
      <w:r w:rsidRPr="00327AA0">
        <w:rPr>
          <w:lang w:val="en-GB"/>
        </w:rPr>
        <w:t xml:space="preserve"> the structures, transcripts, summaries, and reflexions of the interviews can be found. </w:t>
      </w:r>
    </w:p>
    <w:p w14:paraId="10F66530" w14:textId="77777777" w:rsidR="001B31C8" w:rsidRPr="00327AA0" w:rsidRDefault="001B31C8" w:rsidP="002B1A95">
      <w:pPr>
        <w:spacing w:line="360" w:lineRule="auto"/>
        <w:jc w:val="both"/>
        <w:rPr>
          <w:i/>
          <w:iCs/>
          <w:color w:val="1F3864" w:themeColor="accent1" w:themeShade="80"/>
          <w:lang w:val="en-US"/>
        </w:rPr>
      </w:pPr>
    </w:p>
    <w:p w14:paraId="0574982D" w14:textId="3F833D48" w:rsidR="001B31C8" w:rsidRPr="00327AA0" w:rsidRDefault="002B1A95" w:rsidP="00DB1508">
      <w:pPr>
        <w:spacing w:line="360" w:lineRule="auto"/>
        <w:jc w:val="both"/>
        <w:rPr>
          <w:color w:val="FF0000"/>
          <w:lang w:val="en-GB"/>
        </w:rPr>
      </w:pPr>
      <w:r w:rsidRPr="00327AA0">
        <w:rPr>
          <w:lang w:val="en-GB"/>
        </w:rPr>
        <w:t xml:space="preserve">There are two types of participants in the in-dept semi-structured interviews, which both consist of a different approach and aim. The first type of interview was conducted with the Khoisan community – the Khoisan Queen and King - to include their voice through primary data collection. Since 2018, they have been protesting in front of the government building, called ‘Union Buildings’ in South Africa and built a shack which they call ‘the Indigenous Embassy’ where they live. This was an in-person interview in which two colleagues of the Netherlands embassy in South Africa joint me. </w:t>
      </w:r>
      <w:r w:rsidR="00BB5FB1" w:rsidRPr="00327AA0">
        <w:rPr>
          <w:lang w:val="en-GB"/>
        </w:rPr>
        <w:t xml:space="preserve">Further details of this can be found in the appendix. </w:t>
      </w:r>
      <w:r w:rsidRPr="00327AA0">
        <w:rPr>
          <w:lang w:val="en-GB"/>
        </w:rPr>
        <w:t xml:space="preserve">However, we went there on personal interest, not on behalf of the embassy. In this interview, an apology for the Dutch colonial past was demanded from us by the Khoisan queen and king when it became aware that we were Dutch nationals. Pictures, the transcript, summary and reflexion can be found in Appendix </w:t>
      </w:r>
      <w:r w:rsidR="00D35052">
        <w:rPr>
          <w:lang w:val="en-GB"/>
        </w:rPr>
        <w:t>1</w:t>
      </w:r>
      <w:r w:rsidRPr="00327AA0">
        <w:rPr>
          <w:i/>
          <w:iCs/>
          <w:lang w:val="en-GB"/>
        </w:rPr>
        <w:t xml:space="preserve">. </w:t>
      </w:r>
      <w:r w:rsidRPr="00327AA0">
        <w:rPr>
          <w:lang w:val="en-GB"/>
        </w:rPr>
        <w:t>It was not allowed to take pictures of them, but they encouraged to take pictures of the indigenous embassy and all the signs they have placed there.</w:t>
      </w:r>
    </w:p>
    <w:p w14:paraId="555114E5" w14:textId="77777777" w:rsidR="00DB1508" w:rsidRPr="00327AA0" w:rsidRDefault="00DB1508" w:rsidP="00DB1508">
      <w:pPr>
        <w:spacing w:line="360" w:lineRule="auto"/>
        <w:jc w:val="both"/>
        <w:rPr>
          <w:color w:val="FF0000"/>
          <w:lang w:val="en-GB"/>
        </w:rPr>
      </w:pPr>
    </w:p>
    <w:p w14:paraId="245D0D5B" w14:textId="1949DCE7" w:rsidR="002630D0" w:rsidRPr="00327AA0" w:rsidRDefault="002B1A95" w:rsidP="00897CD6">
      <w:pPr>
        <w:spacing w:line="360" w:lineRule="auto"/>
        <w:jc w:val="both"/>
        <w:rPr>
          <w:lang w:val="en-US"/>
        </w:rPr>
      </w:pPr>
      <w:r w:rsidRPr="00327AA0">
        <w:rPr>
          <w:color w:val="000000" w:themeColor="text1"/>
          <w:lang w:val="en-GB"/>
        </w:rPr>
        <w:t xml:space="preserve">A total of </w:t>
      </w:r>
      <w:r w:rsidR="002630D0" w:rsidRPr="00327AA0">
        <w:rPr>
          <w:lang w:val="en-GB"/>
        </w:rPr>
        <w:t>four</w:t>
      </w:r>
      <w:r w:rsidRPr="00327AA0">
        <w:rPr>
          <w:lang w:val="en-GB"/>
        </w:rPr>
        <w:t xml:space="preserve"> interviews with policy officers at the diplomatic mission of the Kingdom of the Netherlands in South Africa that were working on the Khoisan topic. Interviews enabled for more information on the Khoisan outreach towards the diplomatic missions of the Kingdom of the Netherlands in South Africa because there did not seem to be a clear internal overview on this. Through interviews with </w:t>
      </w:r>
      <w:r w:rsidR="00657FCE" w:rsidRPr="00327AA0">
        <w:rPr>
          <w:lang w:val="en-GB"/>
        </w:rPr>
        <w:t>current and former</w:t>
      </w:r>
      <w:r w:rsidRPr="00327AA0">
        <w:rPr>
          <w:lang w:val="en-GB"/>
        </w:rPr>
        <w:t xml:space="preserve"> policy officers of the diplomatic mission of the Kingdom of the Netherlands in South Africa could share their personal knowledge and experience on this. Therefore, the qualitative interviews have proven to be a powerful method, which is supported by </w:t>
      </w:r>
      <w:proofErr w:type="spellStart"/>
      <w:r w:rsidRPr="00327AA0">
        <w:rPr>
          <w:lang w:val="en-GB"/>
        </w:rPr>
        <w:t>Richi</w:t>
      </w:r>
      <w:proofErr w:type="spellEnd"/>
      <w:r w:rsidRPr="00327AA0">
        <w:rPr>
          <w:lang w:val="en-GB"/>
        </w:rPr>
        <w:t xml:space="preserve"> et al</w:t>
      </w:r>
      <w:r w:rsidR="004C39C9" w:rsidRPr="00327AA0">
        <w:rPr>
          <w:lang w:val="en-GB"/>
        </w:rPr>
        <w:t>.</w:t>
      </w:r>
      <w:r w:rsidRPr="00327AA0">
        <w:rPr>
          <w:lang w:val="en-GB"/>
        </w:rPr>
        <w:t xml:space="preserve"> (2013) stating that in-depth semi-structured qualitative interviews is a powerful method for generating description and interpretation of social phenomena. </w:t>
      </w:r>
      <w:r w:rsidR="002630D0" w:rsidRPr="00327AA0">
        <w:rPr>
          <w:lang w:val="en-US"/>
        </w:rPr>
        <w:t>They all work or have worked on the Khoisan topic for the diplomatic mission of the Kingdom of the Netherlands in South Africa, but they have very different backgrounds, which is illustrated in the following table</w:t>
      </w:r>
    </w:p>
    <w:p w14:paraId="1E74647A" w14:textId="77777777" w:rsidR="005963F2" w:rsidRPr="00327AA0" w:rsidRDefault="005963F2" w:rsidP="00B22566">
      <w:pPr>
        <w:spacing w:line="360" w:lineRule="auto"/>
        <w:jc w:val="both"/>
      </w:pPr>
    </w:p>
    <w:p w14:paraId="388D3C68" w14:textId="2FEDB396" w:rsidR="00392275" w:rsidRPr="00327AA0" w:rsidRDefault="001510D4" w:rsidP="001510D4">
      <w:pPr>
        <w:pStyle w:val="Heading4"/>
        <w:spacing w:before="0" w:line="360" w:lineRule="auto"/>
        <w:rPr>
          <w:rFonts w:ascii="Times New Roman" w:eastAsia="Verdana" w:hAnsi="Times New Roman" w:cs="Times New Roman"/>
          <w:color w:val="000000" w:themeColor="text1"/>
          <w:lang w:val="en-GB"/>
        </w:rPr>
      </w:pPr>
      <w:r w:rsidRPr="00327AA0">
        <w:rPr>
          <w:rFonts w:ascii="Times New Roman" w:eastAsia="Verdana" w:hAnsi="Times New Roman" w:cs="Times New Roman"/>
          <w:color w:val="000000" w:themeColor="text1"/>
          <w:lang w:val="en-GB"/>
        </w:rPr>
        <w:t>3.2.</w:t>
      </w:r>
      <w:r w:rsidR="0019436B" w:rsidRPr="00327AA0">
        <w:rPr>
          <w:rFonts w:ascii="Times New Roman" w:eastAsia="Verdana" w:hAnsi="Times New Roman" w:cs="Times New Roman"/>
          <w:color w:val="000000" w:themeColor="text1"/>
          <w:lang w:val="en-GB"/>
        </w:rPr>
        <w:t>2</w:t>
      </w:r>
      <w:r w:rsidRPr="00327AA0">
        <w:rPr>
          <w:rFonts w:ascii="Times New Roman" w:eastAsia="Verdana" w:hAnsi="Times New Roman" w:cs="Times New Roman"/>
          <w:color w:val="000000" w:themeColor="text1"/>
          <w:lang w:val="en-GB"/>
        </w:rPr>
        <w:t xml:space="preserve"> </w:t>
      </w:r>
      <w:r w:rsidR="00B22566" w:rsidRPr="00327AA0">
        <w:rPr>
          <w:rFonts w:ascii="Times New Roman" w:eastAsia="Verdana" w:hAnsi="Times New Roman" w:cs="Times New Roman"/>
          <w:color w:val="000000" w:themeColor="text1"/>
          <w:lang w:val="en-GB"/>
        </w:rPr>
        <w:t>Interpretive approach to u</w:t>
      </w:r>
      <w:r w:rsidR="00392275" w:rsidRPr="00327AA0">
        <w:rPr>
          <w:rFonts w:ascii="Times New Roman" w:eastAsia="Verdana" w:hAnsi="Times New Roman" w:cs="Times New Roman"/>
          <w:color w:val="000000" w:themeColor="text1"/>
          <w:lang w:val="en-GB"/>
        </w:rPr>
        <w:t>nstructured interview</w:t>
      </w:r>
      <w:r w:rsidR="004E649F" w:rsidRPr="00327AA0">
        <w:rPr>
          <w:rFonts w:ascii="Times New Roman" w:eastAsia="Verdana" w:hAnsi="Times New Roman" w:cs="Times New Roman"/>
          <w:color w:val="000000" w:themeColor="text1"/>
          <w:lang w:val="en-GB"/>
        </w:rPr>
        <w:t>s</w:t>
      </w:r>
    </w:p>
    <w:p w14:paraId="72DD485F" w14:textId="7F7F3ABF" w:rsidR="00FF35FF" w:rsidRPr="00327AA0" w:rsidRDefault="00F94E2A" w:rsidP="00FF35FF">
      <w:pPr>
        <w:spacing w:line="360" w:lineRule="auto"/>
        <w:jc w:val="both"/>
        <w:rPr>
          <w:lang w:val="en-US"/>
        </w:rPr>
      </w:pPr>
      <w:r>
        <w:rPr>
          <w:lang w:val="en-US"/>
        </w:rPr>
        <w:t>Furthermore</w:t>
      </w:r>
      <w:r w:rsidR="00D35052">
        <w:rPr>
          <w:lang w:val="en-US"/>
        </w:rPr>
        <w:t xml:space="preserve">, </w:t>
      </w:r>
      <w:r>
        <w:rPr>
          <w:lang w:val="en-US"/>
        </w:rPr>
        <w:t xml:space="preserve">one unstructured interview was executed (see appendix 1). </w:t>
      </w:r>
      <w:r w:rsidR="00613888" w:rsidRPr="00327AA0">
        <w:rPr>
          <w:lang w:val="en-US"/>
        </w:rPr>
        <w:t>The</w:t>
      </w:r>
      <w:r w:rsidR="00B22566" w:rsidRPr="00327AA0">
        <w:rPr>
          <w:lang w:val="en-US"/>
        </w:rPr>
        <w:t xml:space="preserve"> interpretive approach to unstructured interviewing</w:t>
      </w:r>
      <w:r w:rsidR="00613888" w:rsidRPr="00327AA0">
        <w:rPr>
          <w:lang w:val="en-US"/>
        </w:rPr>
        <w:t xml:space="preserve"> draws on the belief that </w:t>
      </w:r>
      <w:r w:rsidR="004C39C9" w:rsidRPr="00327AA0">
        <w:rPr>
          <w:lang w:val="en-US"/>
        </w:rPr>
        <w:t>to</w:t>
      </w:r>
      <w:r w:rsidR="00613888" w:rsidRPr="00327AA0">
        <w:rPr>
          <w:lang w:val="en-US"/>
        </w:rPr>
        <w:t xml:space="preserve"> make sense of a participant’s world</w:t>
      </w:r>
      <w:r w:rsidR="00286F50" w:rsidRPr="00327AA0">
        <w:rPr>
          <w:lang w:val="en-US"/>
        </w:rPr>
        <w:t xml:space="preserve"> and subjective viewpoints</w:t>
      </w:r>
      <w:r w:rsidR="00613888" w:rsidRPr="00327AA0">
        <w:rPr>
          <w:lang w:val="en-US"/>
        </w:rPr>
        <w:t xml:space="preserve">, it must be approached </w:t>
      </w:r>
      <w:r w:rsidR="00286F50" w:rsidRPr="00327AA0">
        <w:rPr>
          <w:lang w:val="en-US"/>
        </w:rPr>
        <w:t xml:space="preserve">through </w:t>
      </w:r>
      <w:r w:rsidR="00613888" w:rsidRPr="00327AA0">
        <w:rPr>
          <w:lang w:val="en-US"/>
        </w:rPr>
        <w:t>the participant’s own perspective and in the participant’s own terms (Denzin</w:t>
      </w:r>
      <w:r w:rsidR="004C39C9" w:rsidRPr="00327AA0">
        <w:rPr>
          <w:lang w:val="en-US"/>
        </w:rPr>
        <w:t xml:space="preserve"> </w:t>
      </w:r>
      <w:r w:rsidR="00613888" w:rsidRPr="00327AA0">
        <w:rPr>
          <w:lang w:val="en-US"/>
        </w:rPr>
        <w:t xml:space="preserve">1989; Robertson 1984). </w:t>
      </w:r>
      <w:r w:rsidR="00CA4E99" w:rsidRPr="00327AA0">
        <w:rPr>
          <w:lang w:val="en-US"/>
        </w:rPr>
        <w:t>Unlike structured interviewing, questions or answers are not predetermined but</w:t>
      </w:r>
      <w:r w:rsidR="00200BC2" w:rsidRPr="00327AA0">
        <w:rPr>
          <w:lang w:val="en-US"/>
        </w:rPr>
        <w:t xml:space="preserve"> are generated in response to the interviewees’ narration, for example to explore further avenues of discussion or go into detail </w:t>
      </w:r>
      <w:r w:rsidR="00CA4E99" w:rsidRPr="00327AA0">
        <w:rPr>
          <w:lang w:val="en-US"/>
        </w:rPr>
        <w:t xml:space="preserve">(Punch 1998; </w:t>
      </w:r>
      <w:proofErr w:type="spellStart"/>
      <w:r w:rsidR="00CA4E99" w:rsidRPr="00327AA0">
        <w:rPr>
          <w:lang w:val="en-US"/>
        </w:rPr>
        <w:t>Minichiello</w:t>
      </w:r>
      <w:proofErr w:type="spellEnd"/>
      <w:r w:rsidR="00CA4E99" w:rsidRPr="00327AA0">
        <w:rPr>
          <w:lang w:val="en-US"/>
        </w:rPr>
        <w:t xml:space="preserve"> et al. 1990</w:t>
      </w:r>
      <w:r w:rsidR="00200BC2" w:rsidRPr="00327AA0">
        <w:rPr>
          <w:lang w:val="en-US"/>
        </w:rPr>
        <w:t>; Burgess, 1982).</w:t>
      </w:r>
      <w:r w:rsidR="0025697B" w:rsidRPr="00327AA0">
        <w:rPr>
          <w:lang w:val="en-US"/>
        </w:rPr>
        <w:t xml:space="preserve"> </w:t>
      </w:r>
      <w:r w:rsidR="00F10550" w:rsidRPr="00327AA0">
        <w:rPr>
          <w:lang w:val="en-US"/>
        </w:rPr>
        <w:t xml:space="preserve">However, this does not mean that his type of interviews </w:t>
      </w:r>
      <w:proofErr w:type="gramStart"/>
      <w:r w:rsidR="00F10550" w:rsidRPr="00327AA0">
        <w:rPr>
          <w:lang w:val="en-US"/>
        </w:rPr>
        <w:t>are</w:t>
      </w:r>
      <w:proofErr w:type="gramEnd"/>
      <w:r w:rsidR="00F10550" w:rsidRPr="00327AA0">
        <w:rPr>
          <w:lang w:val="en-US"/>
        </w:rPr>
        <w:t xml:space="preserve"> random or non-directive, as a detailed knowledge and preparation is needed to achieve deep insights into people’s lives (Patton 2002). </w:t>
      </w:r>
      <w:r w:rsidR="004C39C9" w:rsidRPr="00327AA0">
        <w:rPr>
          <w:lang w:val="en-US"/>
        </w:rPr>
        <w:t xml:space="preserve">Although the researcher’s control over the conversation is intended to be minimal, </w:t>
      </w:r>
      <w:r w:rsidR="00F10550" w:rsidRPr="00327AA0">
        <w:rPr>
          <w:lang w:val="en-US"/>
        </w:rPr>
        <w:t xml:space="preserve">the research purpose and the general scope of issues </w:t>
      </w:r>
      <w:r w:rsidR="00200BC2" w:rsidRPr="00327AA0">
        <w:rPr>
          <w:lang w:val="en-US"/>
        </w:rPr>
        <w:t xml:space="preserve">are </w:t>
      </w:r>
      <w:r w:rsidR="00326B7B" w:rsidRPr="00327AA0">
        <w:rPr>
          <w:lang w:val="en-US"/>
        </w:rPr>
        <w:t>considered</w:t>
      </w:r>
      <w:r w:rsidR="00200BC2" w:rsidRPr="00327AA0">
        <w:rPr>
          <w:lang w:val="en-US"/>
        </w:rPr>
        <w:t xml:space="preserve"> </w:t>
      </w:r>
      <w:r w:rsidR="00F10550" w:rsidRPr="00327AA0">
        <w:rPr>
          <w:lang w:val="en-US"/>
        </w:rPr>
        <w:t xml:space="preserve">(Fife, 2005).  The </w:t>
      </w:r>
      <w:r w:rsidR="004C39C9" w:rsidRPr="00327AA0">
        <w:rPr>
          <w:lang w:val="en-US"/>
        </w:rPr>
        <w:t xml:space="preserve">interview </w:t>
      </w:r>
      <w:r w:rsidR="00F10550" w:rsidRPr="00327AA0">
        <w:rPr>
          <w:lang w:val="en-US"/>
        </w:rPr>
        <w:t>could</w:t>
      </w:r>
      <w:r w:rsidR="004C39C9" w:rsidRPr="00327AA0">
        <w:rPr>
          <w:lang w:val="en-US"/>
        </w:rPr>
        <w:t xml:space="preserve"> be softly guided by an </w:t>
      </w:r>
      <w:r w:rsidR="004C39C9" w:rsidRPr="00327AA0">
        <w:rPr>
          <w:i/>
          <w:iCs/>
          <w:lang w:val="en-US"/>
        </w:rPr>
        <w:t>aide memoire</w:t>
      </w:r>
      <w:r w:rsidR="004C39C9" w:rsidRPr="00327AA0">
        <w:rPr>
          <w:lang w:val="en-US"/>
        </w:rPr>
        <w:t xml:space="preserve">, which is a broad list of topics. However, </w:t>
      </w:r>
      <w:r w:rsidR="004E649F" w:rsidRPr="00327AA0">
        <w:rPr>
          <w:lang w:val="en-US"/>
        </w:rPr>
        <w:t>these topics</w:t>
      </w:r>
      <w:r w:rsidR="004C39C9" w:rsidRPr="00327AA0">
        <w:rPr>
          <w:lang w:val="en-US"/>
        </w:rPr>
        <w:t xml:space="preserve"> </w:t>
      </w:r>
      <w:r w:rsidR="004E649F" w:rsidRPr="00327AA0">
        <w:rPr>
          <w:lang w:val="en-US"/>
        </w:rPr>
        <w:t>do</w:t>
      </w:r>
      <w:r w:rsidR="004C39C9" w:rsidRPr="00327AA0">
        <w:rPr>
          <w:lang w:val="en-US"/>
        </w:rPr>
        <w:t xml:space="preserve"> not determine the order of the conversation and can be changed based on the responses of the interviewees</w:t>
      </w:r>
      <w:r w:rsidR="004E649F" w:rsidRPr="00327AA0">
        <w:rPr>
          <w:lang w:val="en-US"/>
        </w:rPr>
        <w:t xml:space="preserve"> </w:t>
      </w:r>
      <w:r w:rsidR="004C39C9" w:rsidRPr="00327AA0">
        <w:rPr>
          <w:lang w:val="en-US"/>
        </w:rPr>
        <w:t>(</w:t>
      </w:r>
      <w:proofErr w:type="spellStart"/>
      <w:r w:rsidR="004C39C9" w:rsidRPr="00327AA0">
        <w:rPr>
          <w:lang w:val="en-US"/>
        </w:rPr>
        <w:t>Minichiello</w:t>
      </w:r>
      <w:proofErr w:type="spellEnd"/>
      <w:r w:rsidR="004C39C9" w:rsidRPr="00327AA0">
        <w:rPr>
          <w:lang w:val="en-US"/>
        </w:rPr>
        <w:t xml:space="preserve"> et al. 1990; Briggs 2000; McCann &amp; Clark 2005; Burgess 1984). </w:t>
      </w:r>
    </w:p>
    <w:p w14:paraId="7F194966" w14:textId="77777777" w:rsidR="00F10550" w:rsidRPr="00327AA0" w:rsidRDefault="00F10550" w:rsidP="002B1A95">
      <w:pPr>
        <w:spacing w:line="360" w:lineRule="auto"/>
        <w:jc w:val="both"/>
        <w:rPr>
          <w:lang w:val="en-US"/>
        </w:rPr>
      </w:pPr>
    </w:p>
    <w:p w14:paraId="30D8499B" w14:textId="65AEED05" w:rsidR="00200BC2" w:rsidRPr="00327AA0" w:rsidRDefault="00CA4E99" w:rsidP="002B1A95">
      <w:pPr>
        <w:spacing w:line="360" w:lineRule="auto"/>
        <w:jc w:val="both"/>
        <w:rPr>
          <w:lang w:val="en-US"/>
        </w:rPr>
      </w:pPr>
      <w:r w:rsidRPr="00327AA0">
        <w:rPr>
          <w:lang w:val="en-US"/>
        </w:rPr>
        <w:t xml:space="preserve">This approach can </w:t>
      </w:r>
      <w:r w:rsidR="00F10550" w:rsidRPr="00327AA0">
        <w:rPr>
          <w:lang w:val="en-US"/>
        </w:rPr>
        <w:t>be very useful</w:t>
      </w:r>
      <w:r w:rsidRPr="00327AA0">
        <w:rPr>
          <w:lang w:val="en-US"/>
        </w:rPr>
        <w:t xml:space="preserve"> to explore complex or sensitive topics, or when the research requires to capture</w:t>
      </w:r>
      <w:r w:rsidR="00362C68" w:rsidRPr="00327AA0">
        <w:rPr>
          <w:lang w:val="en-US"/>
        </w:rPr>
        <w:t xml:space="preserve"> </w:t>
      </w:r>
      <w:r w:rsidRPr="00327AA0">
        <w:rPr>
          <w:lang w:val="en-US"/>
        </w:rPr>
        <w:t xml:space="preserve">the richness and nuances of </w:t>
      </w:r>
      <w:r w:rsidR="00362C68" w:rsidRPr="00327AA0">
        <w:rPr>
          <w:lang w:val="en-US"/>
        </w:rPr>
        <w:t>people’s</w:t>
      </w:r>
      <w:r w:rsidRPr="00327AA0">
        <w:rPr>
          <w:lang w:val="en-US"/>
        </w:rPr>
        <w:t xml:space="preserve"> experiences, </w:t>
      </w:r>
      <w:r w:rsidR="00362C68" w:rsidRPr="00327AA0">
        <w:rPr>
          <w:lang w:val="en-US"/>
        </w:rPr>
        <w:t xml:space="preserve">behavior, thoughts, and feelings. </w:t>
      </w:r>
      <w:r w:rsidR="00F10550" w:rsidRPr="00327AA0">
        <w:rPr>
          <w:lang w:val="en-US"/>
        </w:rPr>
        <w:t xml:space="preserve">Furthermore, as this type of interview resembles an open minded, informal, </w:t>
      </w:r>
      <w:r w:rsidR="00B31560" w:rsidRPr="00327AA0">
        <w:rPr>
          <w:lang w:val="en-US"/>
        </w:rPr>
        <w:t>friendly</w:t>
      </w:r>
      <w:r w:rsidR="00F10550" w:rsidRPr="00327AA0">
        <w:rPr>
          <w:lang w:val="en-US"/>
        </w:rPr>
        <w:t xml:space="preserve"> conversation which is allowed to unfold naturally, and participants can express themselves </w:t>
      </w:r>
      <w:r w:rsidR="00F10550" w:rsidRPr="00327AA0">
        <w:rPr>
          <w:lang w:val="en-US"/>
        </w:rPr>
        <w:lastRenderedPageBreak/>
        <w:t xml:space="preserve">freely, </w:t>
      </w:r>
      <w:r w:rsidR="00200BC2" w:rsidRPr="00327AA0">
        <w:rPr>
          <w:lang w:val="en-US"/>
        </w:rPr>
        <w:t>the interview might disclose relevant information that would otherwise not be mentioned</w:t>
      </w:r>
      <w:r w:rsidR="00F10550" w:rsidRPr="00327AA0">
        <w:rPr>
          <w:lang w:val="en-US"/>
        </w:rPr>
        <w:t xml:space="preserve"> (Burgess, 198</w:t>
      </w:r>
      <w:r w:rsidR="0025697B" w:rsidRPr="00327AA0">
        <w:rPr>
          <w:lang w:val="en-US"/>
        </w:rPr>
        <w:t>4</w:t>
      </w:r>
      <w:r w:rsidR="00F10550" w:rsidRPr="00327AA0">
        <w:rPr>
          <w:lang w:val="en-US"/>
        </w:rPr>
        <w:t>).</w:t>
      </w:r>
    </w:p>
    <w:p w14:paraId="55ABBD62" w14:textId="0CB29707" w:rsidR="00392275" w:rsidRPr="00327AA0" w:rsidRDefault="00392275" w:rsidP="002B1A95">
      <w:pPr>
        <w:spacing w:line="360" w:lineRule="auto"/>
        <w:jc w:val="both"/>
        <w:rPr>
          <w:color w:val="FF0000"/>
          <w:lang w:val="en-US"/>
        </w:rPr>
      </w:pPr>
    </w:p>
    <w:p w14:paraId="4A3FCD44" w14:textId="77777777" w:rsidR="00E71FE7" w:rsidRPr="00327AA0" w:rsidRDefault="00E71FE7" w:rsidP="00E71FE7">
      <w:pPr>
        <w:spacing w:line="360" w:lineRule="auto"/>
        <w:jc w:val="both"/>
        <w:rPr>
          <w:color w:val="FF0000"/>
          <w:lang w:val="en-US"/>
        </w:rPr>
      </w:pPr>
      <w:r w:rsidRPr="00327AA0">
        <w:rPr>
          <w:lang w:val="en-US"/>
        </w:rPr>
        <w:t xml:space="preserve">However, it is essential to note that the interpretive approach is subjective to some extent as the researcher’s interpretations and biases can influence the analysis and reporting of data. Therefore, researchers using this approach must be reflexive in acknowledging their own role in shaping the findings. Furthermore, the success of the interview depends on the interviewer’s ability to generate questions in response to the social interaction </w:t>
      </w:r>
      <w:r w:rsidRPr="00327AA0">
        <w:rPr>
          <w:color w:val="000000" w:themeColor="text1"/>
          <w:lang w:val="en-US"/>
        </w:rPr>
        <w:t>with the interviewee. Furthermore, the quality of the conversation is influenced, to a great extent, by how the interviewer represents him- or herself. Thus, an unstructured interview is more open to interviewer effects than its structured and semi-structured counterparts. To become a skillful interviewer takes knowledge and experience (</w:t>
      </w:r>
      <w:proofErr w:type="spellStart"/>
      <w:r w:rsidRPr="00327AA0">
        <w:rPr>
          <w:color w:val="000000" w:themeColor="text1"/>
          <w:lang w:val="en-US"/>
        </w:rPr>
        <w:t>Minichiello</w:t>
      </w:r>
      <w:proofErr w:type="spellEnd"/>
      <w:r w:rsidRPr="00327AA0">
        <w:rPr>
          <w:color w:val="000000" w:themeColor="text1"/>
          <w:lang w:val="en-US"/>
        </w:rPr>
        <w:t xml:space="preserve"> et al., 1990). </w:t>
      </w:r>
    </w:p>
    <w:p w14:paraId="7DFF67D8" w14:textId="77777777" w:rsidR="00E71FE7" w:rsidRPr="00327AA0" w:rsidRDefault="00E71FE7" w:rsidP="002B1A95">
      <w:pPr>
        <w:spacing w:line="360" w:lineRule="auto"/>
        <w:jc w:val="both"/>
        <w:rPr>
          <w:color w:val="FF0000"/>
          <w:lang w:val="en-US"/>
        </w:rPr>
      </w:pPr>
    </w:p>
    <w:p w14:paraId="33C0C350" w14:textId="4F1D84CE" w:rsidR="005842EB" w:rsidRPr="00327AA0" w:rsidRDefault="0019436B" w:rsidP="0019436B">
      <w:pPr>
        <w:pStyle w:val="Heading4"/>
        <w:spacing w:line="360" w:lineRule="auto"/>
        <w:rPr>
          <w:rFonts w:ascii="Times New Roman" w:hAnsi="Times New Roman" w:cs="Times New Roman"/>
          <w:color w:val="000000" w:themeColor="text1"/>
          <w:lang w:val="en-GB"/>
        </w:rPr>
      </w:pPr>
      <w:r w:rsidRPr="00327AA0">
        <w:rPr>
          <w:rFonts w:ascii="Times New Roman" w:hAnsi="Times New Roman" w:cs="Times New Roman"/>
          <w:color w:val="000000" w:themeColor="text1"/>
          <w:lang w:val="en-GB"/>
        </w:rPr>
        <w:t xml:space="preserve">3.2.3 </w:t>
      </w:r>
      <w:r w:rsidR="005842EB" w:rsidRPr="00327AA0">
        <w:rPr>
          <w:rFonts w:ascii="Times New Roman" w:hAnsi="Times New Roman" w:cs="Times New Roman"/>
          <w:color w:val="000000" w:themeColor="text1"/>
          <w:lang w:val="en-GB"/>
        </w:rPr>
        <w:t>Expert focus group round table discussion</w:t>
      </w:r>
    </w:p>
    <w:p w14:paraId="0511B313" w14:textId="40864B19" w:rsidR="005842EB" w:rsidRPr="00327AA0" w:rsidRDefault="005842EB" w:rsidP="005842EB">
      <w:pPr>
        <w:spacing w:line="360" w:lineRule="auto"/>
        <w:jc w:val="both"/>
        <w:rPr>
          <w:lang w:val="en-GB"/>
        </w:rPr>
      </w:pPr>
      <w:r w:rsidRPr="00327AA0">
        <w:rPr>
          <w:lang w:val="en-GB"/>
        </w:rPr>
        <w:t xml:space="preserve">This form of primary data generation has been chosen to bring together experts in the field of the indigenous Khoisan, e.g., professors, researchers, and representatives of institutions and organisations. Experts were chosen instead of activists or Khoisan peoples themselves, to be able to zoom out and make it more of an intellectual exercise for the diplomatic mission of the Kingdom of the Netherlands in South Africa to educate on this, instead of a heated discussion. This was decided as it is one of more conversations to be held, in future conversations it would be aimed to include Khoisan people and activists. This was also one of the main critiques of the experts that they should be included. Furthermore, it was important to select a </w:t>
      </w:r>
      <w:r w:rsidRPr="00327AA0">
        <w:rPr>
          <w:color w:val="000000" w:themeColor="text1"/>
          <w:lang w:val="en-GB"/>
        </w:rPr>
        <w:t xml:space="preserve">host </w:t>
      </w:r>
      <w:r w:rsidRPr="00327AA0">
        <w:rPr>
          <w:lang w:val="en-GB"/>
        </w:rPr>
        <w:t xml:space="preserve">who is neutral to the sensitive topic. The </w:t>
      </w:r>
      <w:r w:rsidR="00CA3F29" w:rsidRPr="00327AA0">
        <w:rPr>
          <w:lang w:val="en-GB"/>
        </w:rPr>
        <w:t>Desmond</w:t>
      </w:r>
      <w:r w:rsidRPr="00327AA0">
        <w:rPr>
          <w:lang w:val="en-GB"/>
        </w:rPr>
        <w:t xml:space="preserve"> and Leah Tutu Foundation (DLTF)</w:t>
      </w:r>
      <w:r w:rsidR="005309B6" w:rsidRPr="00327AA0">
        <w:rPr>
          <w:color w:val="FF0000"/>
          <w:lang w:val="en-GB"/>
        </w:rPr>
        <w:t xml:space="preserve"> </w:t>
      </w:r>
      <w:r w:rsidRPr="00327AA0">
        <w:rPr>
          <w:lang w:val="en-GB"/>
        </w:rPr>
        <w:t xml:space="preserve">was found suitable for this as the diplomatic mission of the Kingdom of the Netherlands in South Africa has had a good experience them in the past. They are specialised in </w:t>
      </w:r>
      <w:r w:rsidRPr="001B70E1">
        <w:rPr>
          <w:i/>
          <w:iCs/>
          <w:lang w:val="en-GB"/>
        </w:rPr>
        <w:t>courageous</w:t>
      </w:r>
      <w:r w:rsidRPr="00327AA0">
        <w:rPr>
          <w:lang w:val="en-GB"/>
        </w:rPr>
        <w:t xml:space="preserve"> conversations. Furthermore, they are strategically located in Cape-Town, where most experts come from as this is where the Khoisan historically most lived. For the location it was important that it would be a neutral destination, instead of the residence of the consul-general based in Cape Town. Therefore, the </w:t>
      </w:r>
      <w:proofErr w:type="spellStart"/>
      <w:r w:rsidRPr="00327AA0">
        <w:rPr>
          <w:lang w:val="en-GB"/>
        </w:rPr>
        <w:t>Desmund</w:t>
      </w:r>
      <w:proofErr w:type="spellEnd"/>
      <w:r w:rsidRPr="00327AA0">
        <w:rPr>
          <w:lang w:val="en-GB"/>
        </w:rPr>
        <w:t xml:space="preserve"> Tutu Foundation building was found suitable. The meeting is undertaken under the Chatham House Rule</w:t>
      </w:r>
      <w:r w:rsidR="001B70E1" w:rsidRPr="001B70E1">
        <w:rPr>
          <w:color w:val="000000" w:themeColor="text1"/>
          <w:lang w:val="en-GB"/>
        </w:rPr>
        <w:t xml:space="preserve">. </w:t>
      </w:r>
      <w:r w:rsidRPr="00327AA0">
        <w:rPr>
          <w:lang w:val="en-GB"/>
        </w:rPr>
        <w:t xml:space="preserve">Summary notes give an account of the issues discussed at the meeting, which can be found in </w:t>
      </w:r>
      <w:r w:rsidRPr="00022938">
        <w:rPr>
          <w:lang w:val="en-GB"/>
        </w:rPr>
        <w:t>Appendix 1</w:t>
      </w:r>
      <w:r w:rsidR="00022938">
        <w:rPr>
          <w:lang w:val="en-GB"/>
        </w:rPr>
        <w:t>.</w:t>
      </w:r>
      <w:r w:rsidRPr="00327AA0">
        <w:rPr>
          <w:i/>
          <w:iCs/>
          <w:lang w:val="en-GB"/>
        </w:rPr>
        <w:t xml:space="preserve"> </w:t>
      </w:r>
    </w:p>
    <w:p w14:paraId="7BA3AF78" w14:textId="77777777" w:rsidR="002B1A95" w:rsidRPr="00327AA0" w:rsidRDefault="002B1A95" w:rsidP="00D843EB">
      <w:pPr>
        <w:spacing w:line="360" w:lineRule="auto"/>
        <w:jc w:val="both"/>
        <w:rPr>
          <w:i/>
          <w:iCs/>
          <w:color w:val="1F3864" w:themeColor="accent1" w:themeShade="80"/>
          <w:lang w:val="en-US"/>
        </w:rPr>
      </w:pPr>
    </w:p>
    <w:p w14:paraId="10FB57E8" w14:textId="2A084F8B" w:rsidR="002B1A95" w:rsidRPr="00327AA0" w:rsidRDefault="005A245A" w:rsidP="005A245A">
      <w:pPr>
        <w:pStyle w:val="Heading4"/>
        <w:spacing w:line="360" w:lineRule="auto"/>
        <w:rPr>
          <w:rFonts w:ascii="Times New Roman" w:hAnsi="Times New Roman" w:cs="Times New Roman"/>
          <w:color w:val="000000" w:themeColor="text1"/>
          <w:lang w:val="en-US"/>
        </w:rPr>
      </w:pPr>
      <w:r w:rsidRPr="00327AA0">
        <w:rPr>
          <w:rFonts w:ascii="Times New Roman" w:hAnsi="Times New Roman" w:cs="Times New Roman"/>
          <w:color w:val="000000" w:themeColor="text1"/>
          <w:lang w:val="en-US"/>
        </w:rPr>
        <w:lastRenderedPageBreak/>
        <w:t xml:space="preserve">3.2.4 </w:t>
      </w:r>
      <w:r w:rsidR="002B1A95" w:rsidRPr="00327AA0">
        <w:rPr>
          <w:rFonts w:ascii="Times New Roman" w:hAnsi="Times New Roman" w:cs="Times New Roman"/>
          <w:color w:val="000000" w:themeColor="text1"/>
          <w:lang w:val="en-US"/>
        </w:rPr>
        <w:t>Document analysis</w:t>
      </w:r>
    </w:p>
    <w:p w14:paraId="15682172" w14:textId="5251F001" w:rsidR="002B1A95" w:rsidRPr="00327AA0" w:rsidRDefault="002B1A95" w:rsidP="002B1A95">
      <w:pPr>
        <w:spacing w:line="360" w:lineRule="auto"/>
        <w:jc w:val="both"/>
        <w:rPr>
          <w:color w:val="000000" w:themeColor="text1"/>
          <w:lang w:val="en-US"/>
        </w:rPr>
      </w:pPr>
      <w:r w:rsidRPr="00327AA0">
        <w:rPr>
          <w:lang w:val="en-US"/>
        </w:rPr>
        <w:t xml:space="preserve">In this thesis document analysis is used as a method to analyze primary </w:t>
      </w:r>
      <w:r w:rsidRPr="00327AA0">
        <w:rPr>
          <w:color w:val="000000" w:themeColor="text1"/>
          <w:lang w:val="en-US"/>
        </w:rPr>
        <w:t xml:space="preserve">and secondary documents. Primary documents include </w:t>
      </w:r>
      <w:r w:rsidRPr="00327AA0">
        <w:rPr>
          <w:lang w:val="en-GB"/>
        </w:rPr>
        <w:t xml:space="preserve">internal documents from the diplomatic mission of the Kingdom of the Netherlands in South Africa. Secondary documents include legal documents that are available online. </w:t>
      </w:r>
      <w:r w:rsidRPr="00327AA0">
        <w:rPr>
          <w:color w:val="000000" w:themeColor="text1"/>
          <w:lang w:val="en-US"/>
        </w:rPr>
        <w:t>Terminology and key words that will serve as indicators for indigenous politicization in documents consist of</w:t>
      </w:r>
      <w:r w:rsidR="004E0A7E">
        <w:rPr>
          <w:color w:val="000000" w:themeColor="text1"/>
          <w:lang w:val="en-US"/>
        </w:rPr>
        <w:t xml:space="preserve">: </w:t>
      </w:r>
      <w:r w:rsidRPr="00327AA0">
        <w:rPr>
          <w:i/>
          <w:iCs/>
          <w:color w:val="000000" w:themeColor="text1"/>
          <w:lang w:val="en-US"/>
        </w:rPr>
        <w:t xml:space="preserve">land; compensation; restitution; demand; colonialism; colonist; VOC; </w:t>
      </w:r>
      <w:proofErr w:type="spellStart"/>
      <w:r w:rsidRPr="00327AA0">
        <w:rPr>
          <w:i/>
          <w:iCs/>
          <w:color w:val="000000" w:themeColor="text1"/>
          <w:lang w:val="en-US"/>
        </w:rPr>
        <w:t>Riebeeck</w:t>
      </w:r>
      <w:proofErr w:type="spellEnd"/>
      <w:r w:rsidRPr="00327AA0">
        <w:rPr>
          <w:i/>
          <w:iCs/>
          <w:color w:val="000000" w:themeColor="text1"/>
          <w:lang w:val="en-US"/>
        </w:rPr>
        <w:t>; Khoisan; indigenous people; Dutch; legal actions.</w:t>
      </w:r>
    </w:p>
    <w:p w14:paraId="7DF09119" w14:textId="77777777" w:rsidR="002B1A95" w:rsidRPr="00327AA0" w:rsidRDefault="002B1A95" w:rsidP="00D843EB">
      <w:pPr>
        <w:spacing w:line="360" w:lineRule="auto"/>
        <w:jc w:val="both"/>
        <w:rPr>
          <w:i/>
          <w:iCs/>
          <w:color w:val="1F3864" w:themeColor="accent1" w:themeShade="80"/>
          <w:lang w:val="en-US"/>
        </w:rPr>
      </w:pPr>
    </w:p>
    <w:p w14:paraId="03DF7AF1" w14:textId="12D964F8" w:rsidR="007D26DC" w:rsidRPr="00327AA0" w:rsidRDefault="00E13BBD" w:rsidP="00E13BBD">
      <w:pPr>
        <w:pStyle w:val="Heading4"/>
        <w:spacing w:before="0" w:line="360" w:lineRule="auto"/>
        <w:rPr>
          <w:rFonts w:ascii="Times New Roman" w:hAnsi="Times New Roman" w:cs="Times New Roman"/>
          <w:color w:val="000000" w:themeColor="text1"/>
          <w:lang w:val="en-GB"/>
        </w:rPr>
      </w:pPr>
      <w:r w:rsidRPr="00327AA0">
        <w:rPr>
          <w:rFonts w:ascii="Times New Roman" w:hAnsi="Times New Roman" w:cs="Times New Roman"/>
          <w:color w:val="000000" w:themeColor="text1"/>
          <w:lang w:val="en-GB"/>
        </w:rPr>
        <w:t xml:space="preserve">3.2.5 </w:t>
      </w:r>
      <w:r w:rsidR="007D26DC" w:rsidRPr="00327AA0">
        <w:rPr>
          <w:rFonts w:ascii="Times New Roman" w:hAnsi="Times New Roman" w:cs="Times New Roman"/>
          <w:color w:val="000000" w:themeColor="text1"/>
          <w:lang w:val="en-GB"/>
        </w:rPr>
        <w:t xml:space="preserve">Qualitative explanatory </w:t>
      </w:r>
      <w:r w:rsidR="00190323" w:rsidRPr="00327AA0">
        <w:rPr>
          <w:rFonts w:ascii="Times New Roman" w:hAnsi="Times New Roman" w:cs="Times New Roman"/>
          <w:color w:val="000000" w:themeColor="text1"/>
          <w:lang w:val="en-GB"/>
        </w:rPr>
        <w:t xml:space="preserve">narrative </w:t>
      </w:r>
      <w:r w:rsidR="007D26DC" w:rsidRPr="00327AA0">
        <w:rPr>
          <w:rFonts w:ascii="Times New Roman" w:hAnsi="Times New Roman" w:cs="Times New Roman"/>
          <w:color w:val="000000" w:themeColor="text1"/>
          <w:lang w:val="en-GB"/>
        </w:rPr>
        <w:t>method</w:t>
      </w:r>
    </w:p>
    <w:p w14:paraId="6F067525" w14:textId="17A3A556" w:rsidR="002A0531" w:rsidRPr="00327AA0" w:rsidRDefault="00FD35BA" w:rsidP="00D843EB">
      <w:pPr>
        <w:spacing w:line="360" w:lineRule="auto"/>
        <w:jc w:val="both"/>
        <w:rPr>
          <w:lang w:val="en-GB"/>
        </w:rPr>
      </w:pPr>
      <w:r w:rsidRPr="00327AA0">
        <w:rPr>
          <w:lang w:val="en-GB"/>
        </w:rPr>
        <w:t>Q</w:t>
      </w:r>
      <w:r w:rsidR="00D843EB" w:rsidRPr="00327AA0">
        <w:rPr>
          <w:lang w:val="en-GB"/>
        </w:rPr>
        <w:t>ualitative explanatory narrative method</w:t>
      </w:r>
      <w:r w:rsidRPr="00327AA0">
        <w:rPr>
          <w:lang w:val="en-GB"/>
        </w:rPr>
        <w:t xml:space="preserve"> i</w:t>
      </w:r>
      <w:r w:rsidR="00D843EB" w:rsidRPr="00327AA0">
        <w:rPr>
          <w:lang w:val="en-GB"/>
        </w:rPr>
        <w:t xml:space="preserve">s used to present the data in the empirical analysis (see </w:t>
      </w:r>
      <w:r w:rsidR="009D0DDE" w:rsidRPr="00327AA0">
        <w:rPr>
          <w:lang w:val="en-GB"/>
        </w:rPr>
        <w:t>C</w:t>
      </w:r>
      <w:r w:rsidR="00D843EB" w:rsidRPr="00327AA0">
        <w:rPr>
          <w:lang w:val="en-GB"/>
        </w:rPr>
        <w:t xml:space="preserve">hapter 4). According to </w:t>
      </w:r>
      <w:proofErr w:type="spellStart"/>
      <w:r w:rsidR="00D843EB" w:rsidRPr="00327AA0">
        <w:rPr>
          <w:lang w:val="en-GB"/>
        </w:rPr>
        <w:t>Gioia</w:t>
      </w:r>
      <w:proofErr w:type="spellEnd"/>
      <w:r w:rsidR="00D843EB" w:rsidRPr="00327AA0">
        <w:rPr>
          <w:lang w:val="en-GB"/>
        </w:rPr>
        <w:t xml:space="preserve"> &amp; </w:t>
      </w:r>
      <w:proofErr w:type="spellStart"/>
      <w:r w:rsidR="00D843EB" w:rsidRPr="00327AA0">
        <w:rPr>
          <w:lang w:val="en-GB"/>
        </w:rPr>
        <w:t>Pitre</w:t>
      </w:r>
      <w:proofErr w:type="spellEnd"/>
      <w:r w:rsidR="00D843EB" w:rsidRPr="00327AA0">
        <w:rPr>
          <w:lang w:val="en-GB"/>
        </w:rPr>
        <w:t xml:space="preserve"> (1990) and Creswell (2007) in story telling the researcher collects data that is relevant to the informants, and it attempts to preserve their unique representations. </w:t>
      </w:r>
      <w:r w:rsidR="000E0A3C" w:rsidRPr="00327AA0">
        <w:rPr>
          <w:lang w:val="en-GB"/>
        </w:rPr>
        <w:t xml:space="preserve">The data is presented in a chronological </w:t>
      </w:r>
      <w:r w:rsidRPr="00327AA0">
        <w:rPr>
          <w:lang w:val="en-GB"/>
        </w:rPr>
        <w:t>order and</w:t>
      </w:r>
      <w:r w:rsidR="000E0A3C" w:rsidRPr="00327AA0">
        <w:rPr>
          <w:lang w:val="en-GB"/>
        </w:rPr>
        <w:t xml:space="preserve"> </w:t>
      </w:r>
      <w:r w:rsidR="00D843EB" w:rsidRPr="00327AA0">
        <w:rPr>
          <w:lang w:val="en-GB"/>
        </w:rPr>
        <w:t>focuses on multiple perspectives of stories and which theories are underlying them.</w:t>
      </w:r>
      <w:r w:rsidR="00D843EB" w:rsidRPr="00327AA0">
        <w:rPr>
          <w:i/>
          <w:iCs/>
          <w:lang w:val="en-GB"/>
        </w:rPr>
        <w:t xml:space="preserve"> </w:t>
      </w:r>
      <w:r w:rsidR="000E0A3C" w:rsidRPr="00327AA0">
        <w:rPr>
          <w:lang w:val="en-GB"/>
        </w:rPr>
        <w:t xml:space="preserve">Secondly, the </w:t>
      </w:r>
      <w:r w:rsidR="00D843EB" w:rsidRPr="00327AA0">
        <w:rPr>
          <w:lang w:val="en-GB"/>
        </w:rPr>
        <w:t xml:space="preserve">NLC-theory </w:t>
      </w:r>
      <w:r w:rsidR="000E0A3C" w:rsidRPr="00327AA0">
        <w:rPr>
          <w:lang w:val="en-GB"/>
        </w:rPr>
        <w:t xml:space="preserve">and integrated postcolonialism theory </w:t>
      </w:r>
      <w:r w:rsidR="00D843EB" w:rsidRPr="00327AA0">
        <w:rPr>
          <w:lang w:val="en-GB"/>
        </w:rPr>
        <w:t>is used to explain this independent variable using the dependent variables in the hypotheses (</w:t>
      </w:r>
      <w:r w:rsidR="00D843EB" w:rsidRPr="00327AA0">
        <w:rPr>
          <w:i/>
          <w:iCs/>
          <w:lang w:val="en-GB"/>
        </w:rPr>
        <w:t>see Chapter 2</w:t>
      </w:r>
      <w:r w:rsidR="00D843EB" w:rsidRPr="00327AA0">
        <w:rPr>
          <w:lang w:val="en-GB"/>
        </w:rPr>
        <w:t xml:space="preserve">). </w:t>
      </w:r>
      <w:r w:rsidR="000E0A3C" w:rsidRPr="00327AA0">
        <w:rPr>
          <w:lang w:val="en-GB"/>
        </w:rPr>
        <w:t xml:space="preserve">The </w:t>
      </w:r>
      <w:r w:rsidR="00D843EB" w:rsidRPr="00327AA0">
        <w:rPr>
          <w:lang w:val="en-GB"/>
        </w:rPr>
        <w:t>empirical data is presented through a storyline which differs per theory.</w:t>
      </w:r>
    </w:p>
    <w:p w14:paraId="662066A2" w14:textId="77777777" w:rsidR="002B1A95" w:rsidRPr="00327AA0" w:rsidRDefault="002B1A95" w:rsidP="00D843EB">
      <w:pPr>
        <w:spacing w:line="360" w:lineRule="auto"/>
        <w:jc w:val="both"/>
        <w:rPr>
          <w:color w:val="FF0000"/>
          <w:lang w:val="en-US"/>
        </w:rPr>
      </w:pPr>
    </w:p>
    <w:p w14:paraId="44113D15" w14:textId="265A6390" w:rsidR="002A0531" w:rsidRPr="00327AA0" w:rsidRDefault="002A0531" w:rsidP="002A0531">
      <w:pPr>
        <w:pStyle w:val="Heading2"/>
        <w:spacing w:before="0" w:line="360" w:lineRule="auto"/>
        <w:rPr>
          <w:rFonts w:ascii="Times New Roman" w:hAnsi="Times New Roman" w:cs="Times New Roman"/>
          <w:b/>
          <w:bCs/>
          <w:color w:val="000000" w:themeColor="text1"/>
          <w:sz w:val="24"/>
          <w:szCs w:val="24"/>
          <w:lang w:val="en-US"/>
        </w:rPr>
      </w:pPr>
      <w:bookmarkStart w:id="25" w:name="_Toc142938013"/>
      <w:r w:rsidRPr="00327AA0">
        <w:rPr>
          <w:rFonts w:ascii="Times New Roman" w:hAnsi="Times New Roman" w:cs="Times New Roman"/>
          <w:b/>
          <w:bCs/>
          <w:color w:val="000000" w:themeColor="text1"/>
          <w:sz w:val="24"/>
          <w:szCs w:val="24"/>
          <w:lang w:val="en-US"/>
        </w:rPr>
        <w:t xml:space="preserve">3.3 </w:t>
      </w:r>
      <w:r w:rsidR="00137D2E" w:rsidRPr="00327AA0">
        <w:rPr>
          <w:rFonts w:ascii="Times New Roman" w:hAnsi="Times New Roman" w:cs="Times New Roman"/>
          <w:b/>
          <w:bCs/>
          <w:color w:val="000000" w:themeColor="text1"/>
          <w:sz w:val="24"/>
          <w:szCs w:val="24"/>
          <w:lang w:val="en-US"/>
        </w:rPr>
        <w:t>S</w:t>
      </w:r>
      <w:r w:rsidRPr="00327AA0">
        <w:rPr>
          <w:rFonts w:ascii="Times New Roman" w:hAnsi="Times New Roman" w:cs="Times New Roman"/>
          <w:b/>
          <w:bCs/>
          <w:color w:val="000000" w:themeColor="text1"/>
          <w:sz w:val="24"/>
          <w:szCs w:val="24"/>
          <w:lang w:val="en-US"/>
        </w:rPr>
        <w:t>ources</w:t>
      </w:r>
      <w:bookmarkEnd w:id="25"/>
    </w:p>
    <w:p w14:paraId="497CF303" w14:textId="1F1BF791" w:rsidR="002A0531" w:rsidRPr="00327AA0" w:rsidRDefault="002A0531" w:rsidP="002A0531">
      <w:pPr>
        <w:spacing w:line="360" w:lineRule="auto"/>
        <w:jc w:val="both"/>
        <w:rPr>
          <w:lang w:val="en-GB"/>
        </w:rPr>
      </w:pPr>
      <w:r w:rsidRPr="00327AA0">
        <w:rPr>
          <w:lang w:val="en-US"/>
        </w:rPr>
        <w:t xml:space="preserve">In this thesis, both primary and secondary sources are used. The primary data </w:t>
      </w:r>
      <w:r w:rsidR="007B28C6" w:rsidRPr="00327AA0">
        <w:rPr>
          <w:lang w:val="en-US"/>
        </w:rPr>
        <w:t xml:space="preserve">sources have been elaborated on in </w:t>
      </w:r>
      <w:r w:rsidR="007B28C6" w:rsidRPr="00327AA0">
        <w:rPr>
          <w:i/>
          <w:iCs/>
          <w:lang w:val="en-US"/>
        </w:rPr>
        <w:t>3.2.5 Document analysis method</w:t>
      </w:r>
      <w:r w:rsidR="007B28C6" w:rsidRPr="00327AA0">
        <w:rPr>
          <w:lang w:val="en-US"/>
        </w:rPr>
        <w:t>.</w:t>
      </w:r>
      <w:r w:rsidRPr="00327AA0">
        <w:rPr>
          <w:lang w:val="en-US"/>
        </w:rPr>
        <w:t xml:space="preserve"> </w:t>
      </w:r>
    </w:p>
    <w:p w14:paraId="3F5021B3" w14:textId="77777777" w:rsidR="002A0531" w:rsidRPr="00327AA0" w:rsidRDefault="002A0531" w:rsidP="002A0531">
      <w:pPr>
        <w:spacing w:line="360" w:lineRule="auto"/>
        <w:jc w:val="both"/>
        <w:rPr>
          <w:lang w:val="en-US"/>
        </w:rPr>
      </w:pPr>
    </w:p>
    <w:p w14:paraId="12BD8624" w14:textId="500B30D6" w:rsidR="002A0531" w:rsidRPr="00327AA0" w:rsidRDefault="002A0531" w:rsidP="002A0531">
      <w:pPr>
        <w:spacing w:line="360" w:lineRule="auto"/>
        <w:jc w:val="both"/>
        <w:rPr>
          <w:lang w:val="en-GB"/>
        </w:rPr>
      </w:pPr>
      <w:r w:rsidRPr="00327AA0">
        <w:rPr>
          <w:lang w:val="en-GB"/>
        </w:rPr>
        <w:t xml:space="preserve">In terms of </w:t>
      </w:r>
      <w:r w:rsidR="00D843EB" w:rsidRPr="00327AA0">
        <w:rPr>
          <w:lang w:val="en-GB"/>
        </w:rPr>
        <w:t xml:space="preserve">secondary data collection, the library of the Radboud University in Nijmegen is consulted for handbooks, books, articles, as well as Google Scholar. In addition, “Het Zuid-Afrika Huis” in Amsterdam is consulted for books, articles, and an educational movie. “Het Zuid-Afrika Huis” is a culture and knowledge centre, which consists of a library, image bank and archive with the largest collection of South African Literature of Europe (Zuid Afrika Huis, n.d.). The library of the Radboud University consists of scarce literature on postcolonial theory. Therefore, Google scholar is mainly used to search for academic articles and books on post-colonial theory. In addition, postcolonial authors, such as Cloete (2015) argues that ‘unconventional’ data collection – including fiction and performance can be relevant sources. Therefore, a widely citated movie that has also been turned into a theatre play </w:t>
      </w:r>
      <w:proofErr w:type="spellStart"/>
      <w:r w:rsidR="00D843EB" w:rsidRPr="00327AA0">
        <w:rPr>
          <w:i/>
          <w:iCs/>
          <w:lang w:val="en-GB"/>
        </w:rPr>
        <w:t>Krotoa</w:t>
      </w:r>
      <w:proofErr w:type="spellEnd"/>
      <w:r w:rsidR="009D0DDE" w:rsidRPr="00327AA0">
        <w:rPr>
          <w:lang w:val="en-GB"/>
        </w:rPr>
        <w:t xml:space="preserve"> (2022)</w:t>
      </w:r>
      <w:r w:rsidR="00D843EB" w:rsidRPr="00327AA0">
        <w:rPr>
          <w:lang w:val="en-GB"/>
        </w:rPr>
        <w:t xml:space="preserve"> is used as a source for data collection</w:t>
      </w:r>
      <w:r w:rsidR="007F6A35" w:rsidRPr="00327AA0">
        <w:rPr>
          <w:lang w:val="en-GB"/>
        </w:rPr>
        <w:t xml:space="preserve">, as well as Khoisan documentary videos from </w:t>
      </w:r>
      <w:proofErr w:type="spellStart"/>
      <w:r w:rsidR="007F6A35" w:rsidRPr="00327AA0">
        <w:rPr>
          <w:lang w:val="en-GB"/>
        </w:rPr>
        <w:t>Youtube</w:t>
      </w:r>
      <w:proofErr w:type="spellEnd"/>
      <w:r w:rsidR="007F6A35" w:rsidRPr="00327AA0">
        <w:rPr>
          <w:lang w:val="en-GB"/>
        </w:rPr>
        <w:t>.</w:t>
      </w:r>
      <w:r w:rsidR="00D843EB" w:rsidRPr="00327AA0">
        <w:rPr>
          <w:lang w:val="en-GB"/>
        </w:rPr>
        <w:t xml:space="preserve"> </w:t>
      </w:r>
      <w:r w:rsidR="00D843EB" w:rsidRPr="00327AA0">
        <w:rPr>
          <w:lang w:val="en-GB"/>
        </w:rPr>
        <w:lastRenderedPageBreak/>
        <w:t>This movie shares the story of a Khoisan woman who became the personal servant of the wife of VOC commander van Riebeeck in the Cape.</w:t>
      </w:r>
      <w:r w:rsidRPr="00327AA0">
        <w:rPr>
          <w:lang w:val="en-GB"/>
        </w:rPr>
        <w:t xml:space="preserve"> </w:t>
      </w:r>
    </w:p>
    <w:p w14:paraId="542CA428" w14:textId="77777777" w:rsidR="00D843EB" w:rsidRPr="00327AA0" w:rsidRDefault="00D843EB" w:rsidP="00D843EB">
      <w:pPr>
        <w:spacing w:line="360" w:lineRule="auto"/>
        <w:jc w:val="both"/>
        <w:rPr>
          <w:lang w:val="en-GB"/>
        </w:rPr>
      </w:pPr>
    </w:p>
    <w:p w14:paraId="3B751A40" w14:textId="1D99F6B7" w:rsidR="007C6CCC" w:rsidRPr="00327AA0" w:rsidRDefault="00D843EB" w:rsidP="008C16EC">
      <w:pPr>
        <w:pStyle w:val="Heading2"/>
        <w:spacing w:line="360" w:lineRule="auto"/>
        <w:rPr>
          <w:rFonts w:ascii="Times New Roman" w:hAnsi="Times New Roman" w:cs="Times New Roman"/>
          <w:color w:val="000000" w:themeColor="text1"/>
          <w:sz w:val="24"/>
          <w:szCs w:val="24"/>
          <w:lang w:val="en-GB"/>
        </w:rPr>
      </w:pPr>
      <w:bookmarkStart w:id="26" w:name="_Toc134527313"/>
      <w:bookmarkStart w:id="27" w:name="_Toc142938014"/>
      <w:r w:rsidRPr="00327AA0">
        <w:rPr>
          <w:rFonts w:ascii="Times New Roman" w:hAnsi="Times New Roman" w:cs="Times New Roman"/>
          <w:b/>
          <w:bCs/>
          <w:color w:val="000000" w:themeColor="text1"/>
          <w:sz w:val="24"/>
          <w:szCs w:val="24"/>
          <w:lang w:val="en-GB"/>
        </w:rPr>
        <w:t>3.4 Operationalisation</w:t>
      </w:r>
      <w:bookmarkStart w:id="28" w:name="_Toc134527314"/>
      <w:bookmarkEnd w:id="26"/>
      <w:bookmarkEnd w:id="27"/>
    </w:p>
    <w:p w14:paraId="3D0CFC56" w14:textId="61978688" w:rsidR="007B0078" w:rsidRPr="00327AA0" w:rsidRDefault="00E17053" w:rsidP="0098058F">
      <w:pPr>
        <w:pStyle w:val="Heading3"/>
        <w:spacing w:line="360" w:lineRule="auto"/>
        <w:rPr>
          <w:rFonts w:ascii="Times New Roman" w:hAnsi="Times New Roman" w:cs="Times New Roman"/>
          <w:i/>
          <w:iCs/>
          <w:color w:val="000000" w:themeColor="text1"/>
          <w:lang w:val="en-US"/>
        </w:rPr>
      </w:pPr>
      <w:bookmarkStart w:id="29" w:name="_Toc142938015"/>
      <w:r w:rsidRPr="00327AA0">
        <w:rPr>
          <w:rFonts w:ascii="Times New Roman" w:hAnsi="Times New Roman" w:cs="Times New Roman"/>
          <w:i/>
          <w:iCs/>
          <w:color w:val="000000" w:themeColor="text1"/>
          <w:lang w:val="en-US"/>
        </w:rPr>
        <w:t xml:space="preserve">3.4.1 </w:t>
      </w:r>
      <w:r w:rsidR="00A81FC6" w:rsidRPr="00327AA0">
        <w:rPr>
          <w:rFonts w:ascii="Times New Roman" w:hAnsi="Times New Roman" w:cs="Times New Roman"/>
          <w:i/>
          <w:iCs/>
          <w:color w:val="000000" w:themeColor="text1"/>
          <w:lang w:val="en-US"/>
        </w:rPr>
        <w:t>I</w:t>
      </w:r>
      <w:r w:rsidR="007B0078" w:rsidRPr="00327AA0">
        <w:rPr>
          <w:rFonts w:ascii="Times New Roman" w:hAnsi="Times New Roman" w:cs="Times New Roman"/>
          <w:i/>
          <w:iCs/>
          <w:color w:val="000000" w:themeColor="text1"/>
          <w:lang w:val="en-US"/>
        </w:rPr>
        <w:t>ndigenous people</w:t>
      </w:r>
      <w:bookmarkEnd w:id="29"/>
    </w:p>
    <w:p w14:paraId="12C1B273" w14:textId="4730ABBC" w:rsidR="007B0078" w:rsidRPr="00327AA0" w:rsidRDefault="007B0078" w:rsidP="007B0078">
      <w:pPr>
        <w:pStyle w:val="NormalWeb"/>
        <w:shd w:val="clear" w:color="auto" w:fill="FFFFFF"/>
        <w:spacing w:before="0" w:beforeAutospacing="0" w:after="0" w:afterAutospacing="0" w:line="360" w:lineRule="auto"/>
        <w:jc w:val="both"/>
        <w:rPr>
          <w:color w:val="000000" w:themeColor="text1"/>
          <w:lang w:val="en-US"/>
        </w:rPr>
      </w:pPr>
      <w:r w:rsidRPr="00327AA0">
        <w:rPr>
          <w:color w:val="000000" w:themeColor="text1"/>
          <w:lang w:val="en-US"/>
        </w:rPr>
        <w:t xml:space="preserve">While there is not a universally recognized definition of indigenous people, according to the United Nations, </w:t>
      </w:r>
      <w:r w:rsidR="007B1AEB" w:rsidRPr="00327AA0">
        <w:rPr>
          <w:color w:val="000000" w:themeColor="text1"/>
          <w:lang w:val="en-US"/>
        </w:rPr>
        <w:t>indigenous peoples</w:t>
      </w:r>
      <w:r w:rsidRPr="00327AA0">
        <w:rPr>
          <w:color w:val="000000" w:themeColor="text1"/>
          <w:lang w:val="en-US"/>
        </w:rPr>
        <w:t xml:space="preserve"> can be identified by seven characteristics (U</w:t>
      </w:r>
      <w:r w:rsidR="00B06E2E" w:rsidRPr="00327AA0">
        <w:rPr>
          <w:color w:val="000000" w:themeColor="text1"/>
          <w:lang w:val="en-US"/>
        </w:rPr>
        <w:t>NDRIP</w:t>
      </w:r>
      <w:r w:rsidR="00FF4E69" w:rsidRPr="00327AA0">
        <w:rPr>
          <w:color w:val="000000" w:themeColor="text1"/>
          <w:lang w:val="en-US"/>
        </w:rPr>
        <w:t xml:space="preserve"> </w:t>
      </w:r>
      <w:r w:rsidR="00B06E2E" w:rsidRPr="00327AA0">
        <w:rPr>
          <w:color w:val="000000" w:themeColor="text1"/>
          <w:lang w:val="en-US"/>
        </w:rPr>
        <w:t>2007</w:t>
      </w:r>
      <w:r w:rsidRPr="00327AA0">
        <w:rPr>
          <w:color w:val="000000" w:themeColor="text1"/>
          <w:lang w:val="en-US"/>
        </w:rPr>
        <w:t>)</w:t>
      </w:r>
      <w:r w:rsidR="007B1AEB" w:rsidRPr="00327AA0">
        <w:rPr>
          <w:color w:val="000000" w:themeColor="text1"/>
          <w:lang w:val="en-US"/>
        </w:rPr>
        <w:t>.</w:t>
      </w:r>
      <w:r w:rsidRPr="00327AA0">
        <w:rPr>
          <w:color w:val="000000" w:themeColor="text1"/>
          <w:lang w:val="en-US"/>
        </w:rPr>
        <w:t xml:space="preserve"> </w:t>
      </w:r>
    </w:p>
    <w:p w14:paraId="2BE79B21" w14:textId="5196F809" w:rsidR="007B0078" w:rsidRPr="00327AA0" w:rsidRDefault="007B0078">
      <w:pPr>
        <w:numPr>
          <w:ilvl w:val="0"/>
          <w:numId w:val="4"/>
        </w:numPr>
        <w:shd w:val="clear" w:color="auto" w:fill="FFFFFF"/>
        <w:tabs>
          <w:tab w:val="clear" w:pos="720"/>
        </w:tabs>
        <w:spacing w:line="360" w:lineRule="auto"/>
        <w:jc w:val="both"/>
        <w:rPr>
          <w:color w:val="000000" w:themeColor="text1"/>
          <w:lang w:val="en-US"/>
        </w:rPr>
      </w:pPr>
      <w:r w:rsidRPr="00327AA0">
        <w:rPr>
          <w:color w:val="000000" w:themeColor="text1"/>
          <w:lang w:val="en-US"/>
        </w:rPr>
        <w:t>Indigenous people self-identify as indigenous peoples, and are accepted by the community as their member</w:t>
      </w:r>
      <w:r w:rsidR="00BF57AB" w:rsidRPr="00327AA0">
        <w:rPr>
          <w:color w:val="000000" w:themeColor="text1"/>
          <w:lang w:val="en-US"/>
        </w:rPr>
        <w:t>;</w:t>
      </w:r>
    </w:p>
    <w:p w14:paraId="6F37010D" w14:textId="5F0ACA14" w:rsidR="007B0078" w:rsidRPr="00327AA0" w:rsidRDefault="007B0078">
      <w:pPr>
        <w:numPr>
          <w:ilvl w:val="0"/>
          <w:numId w:val="4"/>
        </w:numPr>
        <w:shd w:val="clear" w:color="auto" w:fill="FFFFFF"/>
        <w:tabs>
          <w:tab w:val="clear" w:pos="720"/>
        </w:tabs>
        <w:spacing w:before="100" w:beforeAutospacing="1" w:after="100" w:afterAutospacing="1" w:line="360" w:lineRule="auto"/>
        <w:jc w:val="both"/>
        <w:rPr>
          <w:color w:val="000000" w:themeColor="text1"/>
          <w:lang w:val="en-US"/>
        </w:rPr>
      </w:pPr>
      <w:r w:rsidRPr="00327AA0">
        <w:rPr>
          <w:color w:val="000000" w:themeColor="text1"/>
          <w:lang w:val="en-US"/>
        </w:rPr>
        <w:t>Indigenous people can trace their society back to pre-colonial times;</w:t>
      </w:r>
    </w:p>
    <w:p w14:paraId="2C30352D" w14:textId="289E594B" w:rsidR="007B0078" w:rsidRPr="00327AA0" w:rsidRDefault="007B0078">
      <w:pPr>
        <w:numPr>
          <w:ilvl w:val="0"/>
          <w:numId w:val="4"/>
        </w:numPr>
        <w:shd w:val="clear" w:color="auto" w:fill="FFFFFF"/>
        <w:tabs>
          <w:tab w:val="clear" w:pos="720"/>
        </w:tabs>
        <w:spacing w:before="100" w:beforeAutospacing="1" w:after="100" w:afterAutospacing="1" w:line="360" w:lineRule="auto"/>
        <w:jc w:val="both"/>
        <w:rPr>
          <w:color w:val="000000" w:themeColor="text1"/>
          <w:lang w:val="en-US"/>
        </w:rPr>
      </w:pPr>
      <w:r w:rsidRPr="00327AA0">
        <w:rPr>
          <w:color w:val="000000" w:themeColor="text1"/>
          <w:lang w:val="en-US"/>
        </w:rPr>
        <w:t>Indigenous people have a strong connection to territories and surrounding natural resources, such as traditional hunting and fishing grounds;</w:t>
      </w:r>
    </w:p>
    <w:p w14:paraId="5074D717" w14:textId="4A07F8D1" w:rsidR="007B0078" w:rsidRPr="00327AA0" w:rsidRDefault="007B0078">
      <w:pPr>
        <w:numPr>
          <w:ilvl w:val="0"/>
          <w:numId w:val="4"/>
        </w:numPr>
        <w:shd w:val="clear" w:color="auto" w:fill="FFFFFF"/>
        <w:tabs>
          <w:tab w:val="clear" w:pos="720"/>
        </w:tabs>
        <w:spacing w:before="100" w:beforeAutospacing="1" w:after="100" w:afterAutospacing="1" w:line="360" w:lineRule="auto"/>
        <w:jc w:val="both"/>
        <w:rPr>
          <w:color w:val="000000" w:themeColor="text1"/>
          <w:lang w:val="en-US"/>
        </w:rPr>
      </w:pPr>
      <w:r w:rsidRPr="00327AA0">
        <w:rPr>
          <w:color w:val="000000" w:themeColor="text1"/>
          <w:lang w:val="en-US"/>
        </w:rPr>
        <w:t>Indigenous people maintain a social, economic or political system that is distinct from that of the dominant group in society;</w:t>
      </w:r>
    </w:p>
    <w:p w14:paraId="2D6C5BBB" w14:textId="5CF2AF5B" w:rsidR="007B0078" w:rsidRPr="00327AA0" w:rsidRDefault="007B0078">
      <w:pPr>
        <w:numPr>
          <w:ilvl w:val="0"/>
          <w:numId w:val="4"/>
        </w:numPr>
        <w:shd w:val="clear" w:color="auto" w:fill="FFFFFF"/>
        <w:tabs>
          <w:tab w:val="clear" w:pos="720"/>
        </w:tabs>
        <w:spacing w:before="100" w:beforeAutospacing="1" w:after="100" w:afterAutospacing="1" w:line="360" w:lineRule="auto"/>
        <w:jc w:val="both"/>
        <w:rPr>
          <w:color w:val="000000" w:themeColor="text1"/>
          <w:lang w:val="en-US"/>
        </w:rPr>
      </w:pPr>
      <w:r w:rsidRPr="00327AA0">
        <w:rPr>
          <w:color w:val="000000" w:themeColor="text1"/>
          <w:lang w:val="en-US"/>
        </w:rPr>
        <w:t>Indigenous people maintain a culture, language and belief system that is distinct from that of the dominant group in society;</w:t>
      </w:r>
    </w:p>
    <w:p w14:paraId="3107EEA0" w14:textId="7A25329C" w:rsidR="007B0078" w:rsidRPr="00327AA0" w:rsidRDefault="007B0078">
      <w:pPr>
        <w:numPr>
          <w:ilvl w:val="0"/>
          <w:numId w:val="4"/>
        </w:numPr>
        <w:shd w:val="clear" w:color="auto" w:fill="FFFFFF"/>
        <w:tabs>
          <w:tab w:val="clear" w:pos="720"/>
        </w:tabs>
        <w:spacing w:before="100" w:beforeAutospacing="1" w:after="100" w:afterAutospacing="1" w:line="360" w:lineRule="auto"/>
        <w:jc w:val="both"/>
        <w:rPr>
          <w:color w:val="000000" w:themeColor="text1"/>
          <w:lang w:val="en-US"/>
        </w:rPr>
      </w:pPr>
      <w:r w:rsidRPr="00327AA0">
        <w:rPr>
          <w:color w:val="000000" w:themeColor="text1"/>
          <w:lang w:val="en-US"/>
        </w:rPr>
        <w:t xml:space="preserve">Indigenous people form non-dominant groups </w:t>
      </w:r>
      <w:proofErr w:type="gramStart"/>
      <w:r w:rsidRPr="00327AA0">
        <w:rPr>
          <w:color w:val="000000" w:themeColor="text1"/>
          <w:lang w:val="en-US"/>
        </w:rPr>
        <w:t>of  society</w:t>
      </w:r>
      <w:proofErr w:type="gramEnd"/>
      <w:r w:rsidRPr="00327AA0">
        <w:rPr>
          <w:color w:val="000000" w:themeColor="text1"/>
          <w:lang w:val="en-US"/>
        </w:rPr>
        <w:t>;</w:t>
      </w:r>
    </w:p>
    <w:p w14:paraId="53CFB967" w14:textId="369A95C9" w:rsidR="007B0078" w:rsidRPr="00327AA0" w:rsidRDefault="007B0078">
      <w:pPr>
        <w:numPr>
          <w:ilvl w:val="0"/>
          <w:numId w:val="4"/>
        </w:numPr>
        <w:shd w:val="clear" w:color="auto" w:fill="FFFFFF"/>
        <w:tabs>
          <w:tab w:val="clear" w:pos="720"/>
        </w:tabs>
        <w:spacing w:line="360" w:lineRule="auto"/>
        <w:jc w:val="both"/>
        <w:rPr>
          <w:color w:val="000000" w:themeColor="text1"/>
          <w:lang w:val="en-US"/>
        </w:rPr>
      </w:pPr>
      <w:r w:rsidRPr="00327AA0">
        <w:rPr>
          <w:color w:val="000000" w:themeColor="text1"/>
          <w:lang w:val="en-US"/>
        </w:rPr>
        <w:t>Indigenous people resolve to maintain and reproduce its ancestral environment and systems as distinctive peoples. In other words, it does not wish to be assimilated into the dominant culture.</w:t>
      </w:r>
    </w:p>
    <w:p w14:paraId="6371088C" w14:textId="77777777" w:rsidR="008C16EC" w:rsidRPr="00327AA0" w:rsidRDefault="008C16EC" w:rsidP="008C16EC">
      <w:pPr>
        <w:shd w:val="clear" w:color="auto" w:fill="FFFFFF"/>
        <w:spacing w:line="360" w:lineRule="auto"/>
        <w:jc w:val="both"/>
        <w:rPr>
          <w:color w:val="000000" w:themeColor="text1"/>
          <w:lang w:val="en-US"/>
        </w:rPr>
      </w:pPr>
    </w:p>
    <w:p w14:paraId="3198270C" w14:textId="7E1AB36D" w:rsidR="007B1AEB" w:rsidRPr="00327AA0" w:rsidRDefault="00E17053" w:rsidP="000233E2">
      <w:pPr>
        <w:pStyle w:val="Heading3"/>
        <w:spacing w:line="360" w:lineRule="auto"/>
        <w:rPr>
          <w:rFonts w:ascii="Times New Roman" w:hAnsi="Times New Roman" w:cs="Times New Roman"/>
          <w:i/>
          <w:iCs/>
          <w:color w:val="000000" w:themeColor="text1"/>
          <w:lang w:val="en-US"/>
        </w:rPr>
      </w:pPr>
      <w:bookmarkStart w:id="30" w:name="_Toc142938016"/>
      <w:r w:rsidRPr="00327AA0">
        <w:rPr>
          <w:rFonts w:ascii="Times New Roman" w:hAnsi="Times New Roman" w:cs="Times New Roman"/>
          <w:i/>
          <w:iCs/>
          <w:color w:val="000000" w:themeColor="text1"/>
          <w:lang w:val="en-US"/>
        </w:rPr>
        <w:t xml:space="preserve">3.4.2 </w:t>
      </w:r>
      <w:r w:rsidR="00A81FC6" w:rsidRPr="00327AA0">
        <w:rPr>
          <w:rFonts w:ascii="Times New Roman" w:hAnsi="Times New Roman" w:cs="Times New Roman"/>
          <w:i/>
          <w:iCs/>
          <w:color w:val="000000" w:themeColor="text1"/>
          <w:lang w:val="en-US"/>
        </w:rPr>
        <w:t>P</w:t>
      </w:r>
      <w:r w:rsidR="007B1AEB" w:rsidRPr="00327AA0">
        <w:rPr>
          <w:rFonts w:ascii="Times New Roman" w:hAnsi="Times New Roman" w:cs="Times New Roman"/>
          <w:i/>
          <w:iCs/>
          <w:color w:val="000000" w:themeColor="text1"/>
          <w:lang w:val="en-US"/>
        </w:rPr>
        <w:t>oliticization</w:t>
      </w:r>
      <w:bookmarkEnd w:id="30"/>
    </w:p>
    <w:p w14:paraId="447EEC18" w14:textId="4ADFC1D6" w:rsidR="00402BE6" w:rsidRDefault="0052061D" w:rsidP="00402BE6">
      <w:pPr>
        <w:spacing w:line="360" w:lineRule="auto"/>
        <w:jc w:val="both"/>
        <w:rPr>
          <w:lang w:val="en-US"/>
        </w:rPr>
      </w:pPr>
      <w:r w:rsidRPr="00327AA0">
        <w:rPr>
          <w:color w:val="000000" w:themeColor="text1"/>
          <w:lang w:val="en-GB"/>
        </w:rPr>
        <w:t>Politicization can be identified through politicising actions</w:t>
      </w:r>
      <w:r w:rsidR="003A4785" w:rsidRPr="00327AA0">
        <w:rPr>
          <w:color w:val="000000" w:themeColor="text1"/>
          <w:lang w:val="en-GB"/>
        </w:rPr>
        <w:t xml:space="preserve">, </w:t>
      </w:r>
      <w:r w:rsidRPr="00327AA0">
        <w:rPr>
          <w:color w:val="000000" w:themeColor="text1"/>
          <w:lang w:val="en-GB"/>
        </w:rPr>
        <w:t xml:space="preserve">which include but are not limited to </w:t>
      </w:r>
      <w:r w:rsidR="00402BE6" w:rsidRPr="00327AA0">
        <w:rPr>
          <w:lang w:val="en-US"/>
        </w:rPr>
        <w:t>framing, mobilization, advocacy, media engagement, and coalition building</w:t>
      </w:r>
      <w:r w:rsidR="003A4785" w:rsidRPr="00327AA0">
        <w:rPr>
          <w:lang w:val="en-US"/>
        </w:rPr>
        <w:t xml:space="preserve">, </w:t>
      </w:r>
      <w:r w:rsidRPr="00327AA0">
        <w:rPr>
          <w:lang w:val="en-US"/>
        </w:rPr>
        <w:t xml:space="preserve">aimed at influencing political processes and legislation to bring social change </w:t>
      </w:r>
      <w:r w:rsidR="00402BE6" w:rsidRPr="00327AA0">
        <w:rPr>
          <w:lang w:val="en-US"/>
        </w:rPr>
        <w:t>(</w:t>
      </w:r>
      <w:proofErr w:type="spellStart"/>
      <w:r w:rsidR="00402BE6" w:rsidRPr="00327AA0">
        <w:rPr>
          <w:lang w:val="en-US"/>
        </w:rPr>
        <w:t>Entman</w:t>
      </w:r>
      <w:proofErr w:type="spellEnd"/>
      <w:r w:rsidR="00402BE6" w:rsidRPr="00327AA0">
        <w:rPr>
          <w:lang w:val="en-US"/>
        </w:rPr>
        <w:t xml:space="preserve"> 1993; </w:t>
      </w:r>
      <w:proofErr w:type="spellStart"/>
      <w:r w:rsidR="00402BE6" w:rsidRPr="00327AA0">
        <w:rPr>
          <w:lang w:val="en-US"/>
        </w:rPr>
        <w:t>Tarrow</w:t>
      </w:r>
      <w:proofErr w:type="spellEnd"/>
      <w:r w:rsidR="00402BE6" w:rsidRPr="00327AA0">
        <w:rPr>
          <w:lang w:val="en-US"/>
        </w:rPr>
        <w:t xml:space="preserve"> 2011; Sabatier &amp; </w:t>
      </w:r>
      <w:proofErr w:type="spellStart"/>
      <w:r w:rsidR="00402BE6" w:rsidRPr="00327AA0">
        <w:rPr>
          <w:lang w:val="en-US"/>
        </w:rPr>
        <w:t>Weible</w:t>
      </w:r>
      <w:proofErr w:type="spellEnd"/>
      <w:r w:rsidR="00402BE6" w:rsidRPr="00327AA0">
        <w:rPr>
          <w:lang w:val="en-US"/>
        </w:rPr>
        <w:t xml:space="preserve"> 2014).</w:t>
      </w:r>
    </w:p>
    <w:p w14:paraId="051C0477" w14:textId="77777777" w:rsidR="00FD5616" w:rsidRPr="00327AA0" w:rsidRDefault="00FD5616" w:rsidP="00402BE6">
      <w:pPr>
        <w:spacing w:line="360" w:lineRule="auto"/>
        <w:jc w:val="both"/>
        <w:rPr>
          <w:color w:val="000000" w:themeColor="text1"/>
          <w:lang w:val="en-GB"/>
        </w:rPr>
      </w:pPr>
    </w:p>
    <w:p w14:paraId="492D2169" w14:textId="1C8A67FA" w:rsidR="00C11374" w:rsidRPr="00327AA0" w:rsidRDefault="00E17053" w:rsidP="00C11374">
      <w:pPr>
        <w:pStyle w:val="Heading3"/>
        <w:spacing w:line="360" w:lineRule="auto"/>
        <w:rPr>
          <w:rFonts w:ascii="Times New Roman" w:hAnsi="Times New Roman" w:cs="Times New Roman"/>
          <w:i/>
          <w:iCs/>
          <w:color w:val="000000" w:themeColor="text1"/>
          <w:lang w:val="en-US"/>
        </w:rPr>
      </w:pPr>
      <w:bookmarkStart w:id="31" w:name="_Toc142938017"/>
      <w:r w:rsidRPr="00327AA0">
        <w:rPr>
          <w:rFonts w:ascii="Times New Roman" w:hAnsi="Times New Roman" w:cs="Times New Roman"/>
          <w:i/>
          <w:iCs/>
          <w:color w:val="000000" w:themeColor="text1"/>
          <w:lang w:val="en-US"/>
        </w:rPr>
        <w:t xml:space="preserve">3.4.3 </w:t>
      </w:r>
      <w:r w:rsidR="00C11374" w:rsidRPr="00327AA0">
        <w:rPr>
          <w:rFonts w:ascii="Times New Roman" w:hAnsi="Times New Roman" w:cs="Times New Roman"/>
          <w:i/>
          <w:iCs/>
          <w:color w:val="000000" w:themeColor="text1"/>
          <w:lang w:val="en-US"/>
        </w:rPr>
        <w:t>Indigenous politicization</w:t>
      </w:r>
      <w:bookmarkEnd w:id="31"/>
    </w:p>
    <w:p w14:paraId="77DAB36B" w14:textId="2E1936BF" w:rsidR="00C11374" w:rsidRPr="00327AA0" w:rsidRDefault="00C11374" w:rsidP="00C11374">
      <w:pPr>
        <w:spacing w:line="360" w:lineRule="auto"/>
        <w:jc w:val="both"/>
        <w:rPr>
          <w:color w:val="FF0000"/>
          <w:lang w:val="en-GB"/>
        </w:rPr>
      </w:pPr>
      <w:r w:rsidRPr="00327AA0">
        <w:rPr>
          <w:color w:val="000000" w:themeColor="text1"/>
          <w:lang w:val="en-US"/>
        </w:rPr>
        <w:t xml:space="preserve">Indigenous politicization can be </w:t>
      </w:r>
      <w:r w:rsidR="0013385F" w:rsidRPr="00327AA0">
        <w:rPr>
          <w:color w:val="000000" w:themeColor="text1"/>
          <w:lang w:val="en-US"/>
        </w:rPr>
        <w:t>identified through</w:t>
      </w:r>
      <w:r w:rsidRPr="00327AA0">
        <w:rPr>
          <w:color w:val="000000" w:themeColor="text1"/>
          <w:lang w:val="en-US"/>
        </w:rPr>
        <w:t xml:space="preserve"> </w:t>
      </w:r>
      <w:r w:rsidR="0013385F" w:rsidRPr="00327AA0">
        <w:rPr>
          <w:color w:val="000000" w:themeColor="text1"/>
          <w:lang w:val="en-US"/>
        </w:rPr>
        <w:t>politicizing actions</w:t>
      </w:r>
      <w:r w:rsidR="006A6117" w:rsidRPr="00327AA0">
        <w:rPr>
          <w:color w:val="000000" w:themeColor="text1"/>
          <w:lang w:val="en-US"/>
        </w:rPr>
        <w:t xml:space="preserve"> (see 3.4.2)</w:t>
      </w:r>
      <w:r w:rsidR="0013385F" w:rsidRPr="00327AA0">
        <w:rPr>
          <w:color w:val="000000" w:themeColor="text1"/>
          <w:lang w:val="en-US"/>
        </w:rPr>
        <w:t xml:space="preserve"> </w:t>
      </w:r>
      <w:r w:rsidR="00AF702E" w:rsidRPr="00327AA0">
        <w:rPr>
          <w:color w:val="000000" w:themeColor="text1"/>
          <w:lang w:val="en-US"/>
        </w:rPr>
        <w:t xml:space="preserve">by indigenous people who strategically </w:t>
      </w:r>
      <w:r w:rsidRPr="00327AA0">
        <w:rPr>
          <w:color w:val="000000" w:themeColor="text1"/>
          <w:lang w:val="en-US"/>
        </w:rPr>
        <w:t xml:space="preserve">engage in political processes and action to assert their rights of self-determination, colonization, and the ongoing impacts (Alfred &amp; </w:t>
      </w:r>
      <w:proofErr w:type="spellStart"/>
      <w:r w:rsidRPr="00327AA0">
        <w:rPr>
          <w:color w:val="000000" w:themeColor="text1"/>
          <w:lang w:val="en-US"/>
        </w:rPr>
        <w:t>Corntassel</w:t>
      </w:r>
      <w:proofErr w:type="spellEnd"/>
      <w:r w:rsidRPr="00327AA0">
        <w:rPr>
          <w:color w:val="000000" w:themeColor="text1"/>
          <w:lang w:val="en-US"/>
        </w:rPr>
        <w:t xml:space="preserve"> 2005; </w:t>
      </w:r>
      <w:proofErr w:type="spellStart"/>
      <w:r w:rsidRPr="00327AA0">
        <w:rPr>
          <w:color w:val="000000" w:themeColor="text1"/>
          <w:lang w:val="en-US"/>
        </w:rPr>
        <w:t>Coulthard</w:t>
      </w:r>
      <w:proofErr w:type="spellEnd"/>
      <w:r w:rsidRPr="00327AA0">
        <w:rPr>
          <w:color w:val="000000" w:themeColor="text1"/>
          <w:lang w:val="en-US"/>
        </w:rPr>
        <w:t xml:space="preserve"> 2014; </w:t>
      </w:r>
      <w:proofErr w:type="spellStart"/>
      <w:r w:rsidRPr="00327AA0">
        <w:rPr>
          <w:color w:val="000000" w:themeColor="text1"/>
          <w:lang w:val="en-US"/>
        </w:rPr>
        <w:t>Niezen</w:t>
      </w:r>
      <w:proofErr w:type="spellEnd"/>
      <w:r w:rsidRPr="00327AA0">
        <w:rPr>
          <w:color w:val="000000" w:themeColor="text1"/>
          <w:lang w:val="en-US"/>
        </w:rPr>
        <w:t xml:space="preserve"> 2003; Smith 1999). </w:t>
      </w:r>
      <w:r w:rsidR="00CC5A43" w:rsidRPr="00327AA0">
        <w:rPr>
          <w:color w:val="000000" w:themeColor="text1"/>
          <w:lang w:val="en-US"/>
        </w:rPr>
        <w:t xml:space="preserve">Furthermore, </w:t>
      </w:r>
      <w:r w:rsidR="007872EC" w:rsidRPr="00327AA0">
        <w:rPr>
          <w:color w:val="000000" w:themeColor="text1"/>
          <w:lang w:val="en-US"/>
        </w:rPr>
        <w:t xml:space="preserve">different </w:t>
      </w:r>
      <w:r w:rsidRPr="00327AA0">
        <w:rPr>
          <w:color w:val="000000" w:themeColor="text1"/>
          <w:lang w:val="en-US"/>
        </w:rPr>
        <w:t xml:space="preserve">levels of </w:t>
      </w:r>
      <w:r w:rsidR="007872EC" w:rsidRPr="00327AA0">
        <w:rPr>
          <w:color w:val="000000" w:themeColor="text1"/>
          <w:lang w:val="en-US"/>
        </w:rPr>
        <w:t xml:space="preserve">indigenous </w:t>
      </w:r>
      <w:r w:rsidRPr="00327AA0">
        <w:rPr>
          <w:color w:val="000000" w:themeColor="text1"/>
          <w:lang w:val="en-US"/>
        </w:rPr>
        <w:lastRenderedPageBreak/>
        <w:t xml:space="preserve">politicization </w:t>
      </w:r>
      <w:r w:rsidR="007872EC" w:rsidRPr="00327AA0">
        <w:rPr>
          <w:color w:val="000000" w:themeColor="text1"/>
          <w:lang w:val="en-US"/>
        </w:rPr>
        <w:t xml:space="preserve">could be identified. Table 3.2 below illustrates the different levels of indigenous politicization connected to indicators </w:t>
      </w:r>
      <w:r w:rsidRPr="00327AA0">
        <w:rPr>
          <w:color w:val="000000" w:themeColor="text1"/>
          <w:lang w:val="en-US"/>
        </w:rPr>
        <w:t>and methods</w:t>
      </w:r>
      <w:r w:rsidR="007872EC" w:rsidRPr="00327AA0">
        <w:rPr>
          <w:color w:val="000000" w:themeColor="text1"/>
          <w:lang w:val="en-US"/>
        </w:rPr>
        <w:t xml:space="preserve">. </w:t>
      </w:r>
    </w:p>
    <w:p w14:paraId="1C21F4BA" w14:textId="77777777" w:rsidR="00C11374" w:rsidRPr="00327AA0" w:rsidRDefault="00C11374" w:rsidP="00C11374">
      <w:pPr>
        <w:spacing w:line="360" w:lineRule="auto"/>
        <w:jc w:val="both"/>
        <w:rPr>
          <w:color w:val="000000" w:themeColor="text1"/>
          <w:lang w:val="en-US"/>
        </w:rPr>
      </w:pPr>
    </w:p>
    <w:p w14:paraId="5DB649ED" w14:textId="696253D0" w:rsidR="00C11374" w:rsidRPr="00327AA0" w:rsidRDefault="00C11374" w:rsidP="00C11374">
      <w:pPr>
        <w:spacing w:line="360" w:lineRule="auto"/>
        <w:jc w:val="center"/>
        <w:rPr>
          <w:lang w:val="en-GB"/>
        </w:rPr>
      </w:pPr>
      <w:r w:rsidRPr="00327AA0">
        <w:rPr>
          <w:b/>
          <w:bCs/>
          <w:lang w:val="en-GB"/>
        </w:rPr>
        <w:t xml:space="preserve">Table </w:t>
      </w:r>
      <w:r w:rsidR="009E10B7" w:rsidRPr="00327AA0">
        <w:rPr>
          <w:b/>
          <w:bCs/>
          <w:lang w:val="en-GB"/>
        </w:rPr>
        <w:t>3.2</w:t>
      </w:r>
      <w:r w:rsidRPr="00327AA0">
        <w:rPr>
          <w:lang w:val="en-GB"/>
        </w:rPr>
        <w:t xml:space="preserve"> Identifying levels of indigenous politicization</w:t>
      </w:r>
    </w:p>
    <w:tbl>
      <w:tblPr>
        <w:tblStyle w:val="TableGrid"/>
        <w:tblW w:w="8926" w:type="dxa"/>
        <w:tblBorders>
          <w:bottom w:val="single" w:sz="4" w:space="0" w:color="5B9BD5" w:themeColor="accent5"/>
        </w:tblBorders>
        <w:tblLook w:val="04A0" w:firstRow="1" w:lastRow="0" w:firstColumn="1" w:lastColumn="0" w:noHBand="0" w:noVBand="1"/>
      </w:tblPr>
      <w:tblGrid>
        <w:gridCol w:w="2972"/>
        <w:gridCol w:w="5954"/>
      </w:tblGrid>
      <w:tr w:rsidR="00F45B93" w:rsidRPr="00327AA0" w14:paraId="4314744D" w14:textId="77777777" w:rsidTr="00A47A05">
        <w:tc>
          <w:tcPr>
            <w:tcW w:w="2972" w:type="dxa"/>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auto" w:fill="5B9BD5"/>
          </w:tcPr>
          <w:p w14:paraId="194DEC69" w14:textId="51E0F84A" w:rsidR="00F45B93" w:rsidRPr="00327AA0" w:rsidRDefault="00F45B93" w:rsidP="00CC3106">
            <w:pPr>
              <w:spacing w:line="360" w:lineRule="auto"/>
              <w:rPr>
                <w:b/>
                <w:bCs/>
                <w:color w:val="FFFFFF" w:themeColor="background1"/>
                <w:sz w:val="22"/>
                <w:szCs w:val="22"/>
                <w:lang w:val="en-US"/>
              </w:rPr>
            </w:pPr>
            <w:r w:rsidRPr="00327AA0">
              <w:rPr>
                <w:b/>
                <w:bCs/>
                <w:color w:val="FFFFFF" w:themeColor="background1"/>
                <w:sz w:val="22"/>
                <w:szCs w:val="22"/>
                <w:lang w:val="en-US"/>
              </w:rPr>
              <w:t>Levels of indigenous politicization</w:t>
            </w:r>
          </w:p>
        </w:tc>
        <w:tc>
          <w:tcPr>
            <w:tcW w:w="5954" w:type="dxa"/>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auto" w:fill="5B9BD5"/>
          </w:tcPr>
          <w:p w14:paraId="5D733FC6" w14:textId="64270B26" w:rsidR="00F45B93" w:rsidRPr="00327AA0" w:rsidRDefault="00F45B93" w:rsidP="00C44B34">
            <w:pPr>
              <w:spacing w:line="360" w:lineRule="auto"/>
              <w:rPr>
                <w:b/>
                <w:bCs/>
                <w:color w:val="FFFFFF" w:themeColor="background1"/>
                <w:sz w:val="22"/>
                <w:szCs w:val="22"/>
                <w:lang w:val="en-US"/>
              </w:rPr>
            </w:pPr>
            <w:r w:rsidRPr="00327AA0">
              <w:rPr>
                <w:b/>
                <w:bCs/>
                <w:color w:val="FFFFFF" w:themeColor="background1"/>
                <w:sz w:val="22"/>
                <w:szCs w:val="22"/>
                <w:lang w:val="en-US"/>
              </w:rPr>
              <w:t>Indicators of indigenous politicization</w:t>
            </w:r>
          </w:p>
        </w:tc>
      </w:tr>
      <w:tr w:rsidR="00F45B93" w:rsidRPr="00327AA0" w14:paraId="748CE535" w14:textId="77777777" w:rsidTr="00A47A05">
        <w:tc>
          <w:tcPr>
            <w:tcW w:w="2972" w:type="dxa"/>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auto" w:fill="DEEBF7"/>
          </w:tcPr>
          <w:p w14:paraId="2A4B978A" w14:textId="1621F5C2" w:rsidR="00F45B93" w:rsidRPr="00327AA0" w:rsidRDefault="00F45B93" w:rsidP="00CC3106">
            <w:pPr>
              <w:spacing w:line="360" w:lineRule="auto"/>
              <w:rPr>
                <w:b/>
                <w:bCs/>
                <w:i/>
                <w:iCs/>
                <w:color w:val="000000" w:themeColor="text1"/>
                <w:sz w:val="22"/>
                <w:szCs w:val="22"/>
                <w:lang w:val="en-US"/>
              </w:rPr>
            </w:pPr>
            <w:r w:rsidRPr="00327AA0">
              <w:rPr>
                <w:b/>
                <w:bCs/>
                <w:i/>
                <w:iCs/>
                <w:color w:val="000000" w:themeColor="text1"/>
                <w:sz w:val="22"/>
                <w:szCs w:val="22"/>
                <w:lang w:val="en-US"/>
              </w:rPr>
              <w:t>Grassroot or individual community level</w:t>
            </w:r>
          </w:p>
        </w:tc>
        <w:tc>
          <w:tcPr>
            <w:tcW w:w="5954" w:type="dxa"/>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auto" w:fill="DEEBF7"/>
          </w:tcPr>
          <w:p w14:paraId="23D9BA89" w14:textId="77777777" w:rsidR="00F45B93" w:rsidRPr="00327AA0" w:rsidRDefault="00F45B93">
            <w:pPr>
              <w:pStyle w:val="ListParagraph"/>
              <w:numPr>
                <w:ilvl w:val="0"/>
                <w:numId w:val="5"/>
              </w:numPr>
              <w:spacing w:line="360" w:lineRule="auto"/>
              <w:ind w:left="461"/>
              <w:rPr>
                <w:color w:val="000000" w:themeColor="text1"/>
                <w:sz w:val="22"/>
                <w:szCs w:val="22"/>
                <w:lang w:val="en-US"/>
              </w:rPr>
            </w:pPr>
            <w:r w:rsidRPr="00327AA0">
              <w:rPr>
                <w:color w:val="000000" w:themeColor="text1"/>
                <w:sz w:val="22"/>
                <w:szCs w:val="22"/>
                <w:lang w:val="en-US"/>
              </w:rPr>
              <w:t>establishment of local organization structures, including local political parties, networks, events, and initiatives</w:t>
            </w:r>
          </w:p>
          <w:p w14:paraId="56333806" w14:textId="24707E93" w:rsidR="00F45B93" w:rsidRPr="00327AA0" w:rsidRDefault="00A40828">
            <w:pPr>
              <w:pStyle w:val="ListParagraph"/>
              <w:numPr>
                <w:ilvl w:val="0"/>
                <w:numId w:val="5"/>
              </w:numPr>
              <w:spacing w:line="360" w:lineRule="auto"/>
              <w:ind w:left="461"/>
              <w:rPr>
                <w:color w:val="000000" w:themeColor="text1"/>
                <w:sz w:val="22"/>
                <w:szCs w:val="22"/>
                <w:lang w:val="en-US"/>
              </w:rPr>
            </w:pPr>
            <w:r w:rsidRPr="00327AA0">
              <w:rPr>
                <w:color w:val="000000" w:themeColor="text1"/>
                <w:sz w:val="22"/>
                <w:szCs w:val="22"/>
                <w:lang w:val="en-US"/>
              </w:rPr>
              <w:t>p</w:t>
            </w:r>
            <w:r w:rsidR="00F45B93" w:rsidRPr="00327AA0">
              <w:rPr>
                <w:color w:val="000000" w:themeColor="text1"/>
                <w:sz w:val="22"/>
                <w:szCs w:val="22"/>
                <w:lang w:val="en-US"/>
              </w:rPr>
              <w:t>articipation in local policy and decision-making processes</w:t>
            </w:r>
          </w:p>
          <w:p w14:paraId="212654B9" w14:textId="77777777" w:rsidR="00155543" w:rsidRPr="00327AA0" w:rsidRDefault="00155543" w:rsidP="00155543">
            <w:pPr>
              <w:spacing w:line="360" w:lineRule="auto"/>
              <w:rPr>
                <w:color w:val="000000" w:themeColor="text1"/>
                <w:sz w:val="22"/>
                <w:szCs w:val="22"/>
                <w:lang w:val="en-US"/>
              </w:rPr>
            </w:pPr>
          </w:p>
          <w:p w14:paraId="30BEE07D" w14:textId="363B8F04" w:rsidR="00155543" w:rsidRPr="00327AA0" w:rsidRDefault="00155543" w:rsidP="00155543">
            <w:pPr>
              <w:spacing w:line="360" w:lineRule="auto"/>
              <w:rPr>
                <w:color w:val="000000" w:themeColor="text1"/>
                <w:sz w:val="22"/>
                <w:szCs w:val="22"/>
                <w:lang w:val="en-US"/>
              </w:rPr>
            </w:pPr>
            <w:r w:rsidRPr="00327AA0">
              <w:rPr>
                <w:color w:val="000000" w:themeColor="text1"/>
                <w:sz w:val="22"/>
                <w:szCs w:val="22"/>
                <w:lang w:val="en-US"/>
              </w:rPr>
              <w:t>Method</w:t>
            </w:r>
            <w:r w:rsidR="00DF0807" w:rsidRPr="00327AA0">
              <w:rPr>
                <w:color w:val="000000" w:themeColor="text1"/>
                <w:sz w:val="22"/>
                <w:szCs w:val="22"/>
                <w:lang w:val="en-US"/>
              </w:rPr>
              <w:t>s</w:t>
            </w:r>
            <w:r w:rsidRPr="00327AA0">
              <w:rPr>
                <w:color w:val="000000" w:themeColor="text1"/>
                <w:sz w:val="22"/>
                <w:szCs w:val="22"/>
                <w:lang w:val="en-US"/>
              </w:rPr>
              <w:t>: semi-structured interviews</w:t>
            </w:r>
            <w:r w:rsidR="00CE7D4A" w:rsidRPr="00327AA0">
              <w:rPr>
                <w:color w:val="000000" w:themeColor="text1"/>
                <w:sz w:val="22"/>
                <w:szCs w:val="22"/>
                <w:lang w:val="en-US"/>
              </w:rPr>
              <w:t xml:space="preserve"> and document analysis</w:t>
            </w:r>
          </w:p>
        </w:tc>
      </w:tr>
      <w:tr w:rsidR="00F45B93" w:rsidRPr="00327AA0" w14:paraId="0B1CC08E" w14:textId="77777777" w:rsidTr="00A47A05">
        <w:tc>
          <w:tcPr>
            <w:tcW w:w="2972" w:type="dxa"/>
            <w:tcBorders>
              <w:top w:val="single" w:sz="4" w:space="0" w:color="5B9BD5" w:themeColor="accent5"/>
              <w:left w:val="single" w:sz="4" w:space="0" w:color="5B9BD5" w:themeColor="accent5"/>
              <w:bottom w:val="single" w:sz="4" w:space="0" w:color="5B9BD5" w:themeColor="accent5"/>
              <w:right w:val="single" w:sz="4" w:space="0" w:color="5B9BD5" w:themeColor="accent5"/>
            </w:tcBorders>
          </w:tcPr>
          <w:p w14:paraId="5C421531" w14:textId="77777777" w:rsidR="00F45B93" w:rsidRPr="00327AA0" w:rsidRDefault="00F45B93" w:rsidP="00A76B3F">
            <w:pPr>
              <w:spacing w:line="360" w:lineRule="auto"/>
              <w:rPr>
                <w:b/>
                <w:bCs/>
                <w:i/>
                <w:iCs/>
                <w:color w:val="000000" w:themeColor="text1"/>
                <w:sz w:val="22"/>
                <w:szCs w:val="22"/>
                <w:lang w:val="en-US"/>
              </w:rPr>
            </w:pPr>
            <w:r w:rsidRPr="00327AA0">
              <w:rPr>
                <w:b/>
                <w:bCs/>
                <w:i/>
                <w:iCs/>
                <w:color w:val="000000" w:themeColor="text1"/>
                <w:sz w:val="22"/>
                <w:szCs w:val="22"/>
                <w:lang w:val="en-US"/>
              </w:rPr>
              <w:t>Regional and national level</w:t>
            </w:r>
          </w:p>
        </w:tc>
        <w:tc>
          <w:tcPr>
            <w:tcW w:w="5954" w:type="dxa"/>
            <w:tcBorders>
              <w:top w:val="single" w:sz="4" w:space="0" w:color="5B9BD5" w:themeColor="accent5"/>
              <w:left w:val="single" w:sz="4" w:space="0" w:color="5B9BD5" w:themeColor="accent5"/>
              <w:bottom w:val="single" w:sz="4" w:space="0" w:color="5B9BD5" w:themeColor="accent5"/>
              <w:right w:val="single" w:sz="4" w:space="0" w:color="5B9BD5" w:themeColor="accent5"/>
            </w:tcBorders>
          </w:tcPr>
          <w:p w14:paraId="02808B03" w14:textId="1A443930" w:rsidR="00F351F7" w:rsidRPr="00327AA0" w:rsidRDefault="00F45B93">
            <w:pPr>
              <w:pStyle w:val="ListParagraph"/>
              <w:numPr>
                <w:ilvl w:val="0"/>
                <w:numId w:val="5"/>
              </w:numPr>
              <w:spacing w:line="360" w:lineRule="auto"/>
              <w:ind w:left="461"/>
              <w:rPr>
                <w:color w:val="000000" w:themeColor="text1"/>
                <w:sz w:val="22"/>
                <w:szCs w:val="22"/>
                <w:lang w:val="en-US"/>
              </w:rPr>
            </w:pPr>
            <w:r w:rsidRPr="00327AA0">
              <w:rPr>
                <w:color w:val="000000" w:themeColor="text1"/>
                <w:sz w:val="22"/>
                <w:szCs w:val="22"/>
                <w:lang w:val="en-US"/>
              </w:rPr>
              <w:t>establishment of regional or national organization structures</w:t>
            </w:r>
            <w:r w:rsidR="00D6470B" w:rsidRPr="00327AA0">
              <w:rPr>
                <w:color w:val="000000" w:themeColor="text1"/>
                <w:sz w:val="22"/>
                <w:szCs w:val="22"/>
                <w:lang w:val="en-US"/>
              </w:rPr>
              <w:t>, including political parties</w:t>
            </w:r>
            <w:r w:rsidR="00A40828" w:rsidRPr="00327AA0">
              <w:rPr>
                <w:color w:val="000000" w:themeColor="text1"/>
                <w:sz w:val="22"/>
                <w:szCs w:val="22"/>
                <w:lang w:val="en-US"/>
              </w:rPr>
              <w:t>, networks, events, and initiatives</w:t>
            </w:r>
          </w:p>
          <w:p w14:paraId="58D384D4" w14:textId="04DB4FD9" w:rsidR="00F45B93" w:rsidRPr="00327AA0" w:rsidRDefault="00F45B93">
            <w:pPr>
              <w:pStyle w:val="ListParagraph"/>
              <w:numPr>
                <w:ilvl w:val="0"/>
                <w:numId w:val="5"/>
              </w:numPr>
              <w:spacing w:line="360" w:lineRule="auto"/>
              <w:ind w:left="461"/>
              <w:rPr>
                <w:color w:val="000000" w:themeColor="text1"/>
                <w:sz w:val="22"/>
                <w:szCs w:val="22"/>
                <w:lang w:val="en-US"/>
              </w:rPr>
            </w:pPr>
            <w:r w:rsidRPr="00327AA0">
              <w:rPr>
                <w:color w:val="000000" w:themeColor="text1"/>
                <w:sz w:val="22"/>
                <w:szCs w:val="22"/>
                <w:lang w:val="en-US"/>
              </w:rPr>
              <w:t>government engagement</w:t>
            </w:r>
            <w:r w:rsidR="00A40828" w:rsidRPr="00327AA0">
              <w:rPr>
                <w:color w:val="000000" w:themeColor="text1"/>
                <w:sz w:val="22"/>
                <w:szCs w:val="22"/>
                <w:lang w:val="en-US"/>
              </w:rPr>
              <w:t xml:space="preserve"> for policy advocacy</w:t>
            </w:r>
          </w:p>
          <w:p w14:paraId="459BAFED" w14:textId="6A3A6402" w:rsidR="00F45B93" w:rsidRPr="00327AA0" w:rsidRDefault="00F45B93">
            <w:pPr>
              <w:pStyle w:val="ListParagraph"/>
              <w:numPr>
                <w:ilvl w:val="0"/>
                <w:numId w:val="5"/>
              </w:numPr>
              <w:spacing w:line="360" w:lineRule="auto"/>
              <w:ind w:left="461"/>
              <w:rPr>
                <w:color w:val="000000" w:themeColor="text1"/>
                <w:sz w:val="22"/>
                <w:szCs w:val="22"/>
                <w:lang w:val="en-US"/>
              </w:rPr>
            </w:pPr>
            <w:r w:rsidRPr="00327AA0">
              <w:rPr>
                <w:color w:val="000000" w:themeColor="text1"/>
                <w:sz w:val="22"/>
                <w:szCs w:val="22"/>
                <w:lang w:val="en-US"/>
              </w:rPr>
              <w:t>court cases</w:t>
            </w:r>
          </w:p>
          <w:p w14:paraId="29AE5C16" w14:textId="755A75AC" w:rsidR="00F45B93" w:rsidRPr="00327AA0" w:rsidRDefault="004D0173">
            <w:pPr>
              <w:pStyle w:val="ListParagraph"/>
              <w:numPr>
                <w:ilvl w:val="0"/>
                <w:numId w:val="5"/>
              </w:numPr>
              <w:spacing w:line="360" w:lineRule="auto"/>
              <w:ind w:left="461"/>
              <w:rPr>
                <w:color w:val="000000" w:themeColor="text1"/>
                <w:sz w:val="22"/>
                <w:szCs w:val="22"/>
                <w:lang w:val="en-US"/>
              </w:rPr>
            </w:pPr>
            <w:r w:rsidRPr="00327AA0">
              <w:rPr>
                <w:color w:val="000000" w:themeColor="text1"/>
                <w:sz w:val="22"/>
                <w:szCs w:val="22"/>
                <w:lang w:val="en-US"/>
              </w:rPr>
              <w:t>p</w:t>
            </w:r>
            <w:r w:rsidR="002E333D" w:rsidRPr="00327AA0">
              <w:rPr>
                <w:color w:val="000000" w:themeColor="text1"/>
                <w:sz w:val="22"/>
                <w:szCs w:val="22"/>
                <w:lang w:val="en-US"/>
              </w:rPr>
              <w:t xml:space="preserve">rotests </w:t>
            </w:r>
            <w:r w:rsidR="00F45B93" w:rsidRPr="00327AA0">
              <w:rPr>
                <w:color w:val="000000" w:themeColor="text1"/>
                <w:sz w:val="22"/>
                <w:szCs w:val="22"/>
                <w:lang w:val="en-US"/>
              </w:rPr>
              <w:t>for collective rights</w:t>
            </w:r>
          </w:p>
          <w:p w14:paraId="48FBACB9" w14:textId="77777777" w:rsidR="00DF0807" w:rsidRPr="00327AA0" w:rsidRDefault="00DF0807" w:rsidP="00DF0807">
            <w:pPr>
              <w:spacing w:line="360" w:lineRule="auto"/>
              <w:rPr>
                <w:color w:val="000000" w:themeColor="text1"/>
                <w:sz w:val="22"/>
                <w:szCs w:val="22"/>
                <w:lang w:val="en-US"/>
              </w:rPr>
            </w:pPr>
          </w:p>
          <w:p w14:paraId="00B8FB0E" w14:textId="3B5AAEFB" w:rsidR="00DF0807" w:rsidRPr="00327AA0" w:rsidRDefault="00DF0807" w:rsidP="00DF0807">
            <w:pPr>
              <w:spacing w:line="360" w:lineRule="auto"/>
              <w:rPr>
                <w:color w:val="000000" w:themeColor="text1"/>
                <w:sz w:val="22"/>
                <w:szCs w:val="22"/>
                <w:lang w:val="en-US"/>
              </w:rPr>
            </w:pPr>
            <w:r w:rsidRPr="00327AA0">
              <w:rPr>
                <w:color w:val="000000" w:themeColor="text1"/>
                <w:sz w:val="22"/>
                <w:szCs w:val="22"/>
                <w:lang w:val="en-US"/>
              </w:rPr>
              <w:t>Methods: semi-structured interviews, document analysis, expert focus group round table discussion</w:t>
            </w:r>
          </w:p>
        </w:tc>
      </w:tr>
      <w:tr w:rsidR="00F45B93" w:rsidRPr="00327AA0" w14:paraId="4EE2D38F" w14:textId="77777777" w:rsidTr="00A47A05">
        <w:tc>
          <w:tcPr>
            <w:tcW w:w="2972" w:type="dxa"/>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auto" w:fill="DEEBF7"/>
          </w:tcPr>
          <w:p w14:paraId="6913C71F" w14:textId="77777777" w:rsidR="00F45B93" w:rsidRPr="00327AA0" w:rsidRDefault="00F45B93" w:rsidP="00A76B3F">
            <w:pPr>
              <w:spacing w:line="360" w:lineRule="auto"/>
              <w:rPr>
                <w:b/>
                <w:bCs/>
                <w:i/>
                <w:iCs/>
                <w:color w:val="000000" w:themeColor="text1"/>
                <w:sz w:val="22"/>
                <w:szCs w:val="22"/>
                <w:lang w:val="en-US"/>
              </w:rPr>
            </w:pPr>
            <w:r w:rsidRPr="00327AA0">
              <w:rPr>
                <w:b/>
                <w:bCs/>
                <w:i/>
                <w:iCs/>
                <w:color w:val="000000" w:themeColor="text1"/>
                <w:sz w:val="22"/>
                <w:szCs w:val="22"/>
                <w:lang w:val="en-US"/>
              </w:rPr>
              <w:t>International level</w:t>
            </w:r>
          </w:p>
        </w:tc>
        <w:tc>
          <w:tcPr>
            <w:tcW w:w="5954" w:type="dxa"/>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auto" w:fill="DEEBF7"/>
          </w:tcPr>
          <w:p w14:paraId="144AA6DF" w14:textId="3C9F8A6E" w:rsidR="00F45B93" w:rsidRPr="00327AA0" w:rsidRDefault="00F45B93">
            <w:pPr>
              <w:pStyle w:val="ListParagraph"/>
              <w:numPr>
                <w:ilvl w:val="0"/>
                <w:numId w:val="5"/>
              </w:numPr>
              <w:spacing w:line="360" w:lineRule="auto"/>
              <w:ind w:left="461"/>
              <w:rPr>
                <w:color w:val="000000" w:themeColor="text1"/>
                <w:sz w:val="22"/>
                <w:szCs w:val="22"/>
                <w:lang w:val="en-US"/>
              </w:rPr>
            </w:pPr>
            <w:r w:rsidRPr="00327AA0">
              <w:rPr>
                <w:color w:val="000000" w:themeColor="text1"/>
                <w:sz w:val="22"/>
                <w:szCs w:val="22"/>
                <w:lang w:val="en-US"/>
              </w:rPr>
              <w:t>formation of transnational alliances and networks</w:t>
            </w:r>
          </w:p>
          <w:p w14:paraId="53080754" w14:textId="4F8E68D0" w:rsidR="00F45B93" w:rsidRPr="00327AA0" w:rsidRDefault="00F45B93">
            <w:pPr>
              <w:pStyle w:val="ListParagraph"/>
              <w:numPr>
                <w:ilvl w:val="0"/>
                <w:numId w:val="5"/>
              </w:numPr>
              <w:spacing w:line="360" w:lineRule="auto"/>
              <w:ind w:left="461"/>
              <w:rPr>
                <w:color w:val="000000" w:themeColor="text1"/>
                <w:sz w:val="22"/>
                <w:szCs w:val="22"/>
                <w:lang w:val="en-US"/>
              </w:rPr>
            </w:pPr>
            <w:r w:rsidRPr="00327AA0">
              <w:rPr>
                <w:color w:val="000000" w:themeColor="text1"/>
                <w:sz w:val="22"/>
                <w:szCs w:val="22"/>
                <w:lang w:val="en-US"/>
              </w:rPr>
              <w:t>collaboration with international indigenous rights networks</w:t>
            </w:r>
          </w:p>
          <w:p w14:paraId="11AD36A4" w14:textId="2557DF03" w:rsidR="00F45B93" w:rsidRPr="00327AA0" w:rsidRDefault="00F45B93">
            <w:pPr>
              <w:pStyle w:val="ListParagraph"/>
              <w:numPr>
                <w:ilvl w:val="0"/>
                <w:numId w:val="5"/>
              </w:numPr>
              <w:spacing w:line="360" w:lineRule="auto"/>
              <w:ind w:left="461"/>
              <w:rPr>
                <w:color w:val="000000" w:themeColor="text1"/>
                <w:sz w:val="22"/>
                <w:szCs w:val="22"/>
                <w:lang w:val="en-US"/>
              </w:rPr>
            </w:pPr>
            <w:r w:rsidRPr="00327AA0">
              <w:rPr>
                <w:color w:val="000000" w:themeColor="text1"/>
                <w:sz w:val="22"/>
                <w:szCs w:val="22"/>
                <w:lang w:val="en-US"/>
              </w:rPr>
              <w:t>collaboration with marginalized groups, activists &amp; social justice movements</w:t>
            </w:r>
          </w:p>
          <w:p w14:paraId="630F88FE" w14:textId="0ECABE9A" w:rsidR="00F45B93" w:rsidRPr="00327AA0" w:rsidRDefault="00F45B93">
            <w:pPr>
              <w:pStyle w:val="ListParagraph"/>
              <w:numPr>
                <w:ilvl w:val="0"/>
                <w:numId w:val="5"/>
              </w:numPr>
              <w:spacing w:line="360" w:lineRule="auto"/>
              <w:ind w:left="461"/>
              <w:rPr>
                <w:color w:val="000000" w:themeColor="text1"/>
                <w:sz w:val="22"/>
                <w:szCs w:val="22"/>
                <w:lang w:val="en-US"/>
              </w:rPr>
            </w:pPr>
            <w:r w:rsidRPr="00327AA0">
              <w:rPr>
                <w:color w:val="000000" w:themeColor="text1"/>
                <w:sz w:val="22"/>
                <w:szCs w:val="22"/>
                <w:lang w:val="en-US"/>
              </w:rPr>
              <w:t>engagement with international forums, such as the UN and regional human rights bodies</w:t>
            </w:r>
          </w:p>
          <w:p w14:paraId="6B422AF2" w14:textId="77777777" w:rsidR="00F45B93" w:rsidRPr="00327AA0" w:rsidRDefault="00F45B93">
            <w:pPr>
              <w:pStyle w:val="ListParagraph"/>
              <w:numPr>
                <w:ilvl w:val="0"/>
                <w:numId w:val="6"/>
              </w:numPr>
              <w:spacing w:line="360" w:lineRule="auto"/>
              <w:ind w:left="607" w:hanging="142"/>
              <w:rPr>
                <w:color w:val="000000" w:themeColor="text1"/>
                <w:sz w:val="22"/>
                <w:szCs w:val="22"/>
                <w:lang w:val="en-US"/>
              </w:rPr>
            </w:pPr>
            <w:r w:rsidRPr="00327AA0">
              <w:rPr>
                <w:color w:val="000000" w:themeColor="text1"/>
                <w:sz w:val="22"/>
                <w:szCs w:val="22"/>
                <w:lang w:val="en-US"/>
              </w:rPr>
              <w:t>participating in conferences;</w:t>
            </w:r>
          </w:p>
          <w:p w14:paraId="5B3E3C15" w14:textId="77777777" w:rsidR="00F45B93" w:rsidRPr="00327AA0" w:rsidRDefault="00F45B93">
            <w:pPr>
              <w:pStyle w:val="ListParagraph"/>
              <w:numPr>
                <w:ilvl w:val="0"/>
                <w:numId w:val="6"/>
              </w:numPr>
              <w:spacing w:line="360" w:lineRule="auto"/>
              <w:ind w:left="607" w:hanging="142"/>
              <w:rPr>
                <w:color w:val="000000" w:themeColor="text1"/>
                <w:sz w:val="22"/>
                <w:szCs w:val="22"/>
                <w:lang w:val="en-US"/>
              </w:rPr>
            </w:pPr>
            <w:r w:rsidRPr="00327AA0">
              <w:rPr>
                <w:color w:val="000000" w:themeColor="text1"/>
                <w:sz w:val="22"/>
                <w:szCs w:val="22"/>
                <w:lang w:val="en-US"/>
              </w:rPr>
              <w:t>submitting reports &amp; letters.</w:t>
            </w:r>
          </w:p>
          <w:p w14:paraId="365CB6BB" w14:textId="77777777" w:rsidR="00BC4504" w:rsidRPr="00327AA0" w:rsidRDefault="00BC4504" w:rsidP="00BC4504">
            <w:pPr>
              <w:spacing w:line="360" w:lineRule="auto"/>
              <w:rPr>
                <w:color w:val="000000" w:themeColor="text1"/>
                <w:sz w:val="22"/>
                <w:szCs w:val="22"/>
                <w:lang w:val="en-US"/>
              </w:rPr>
            </w:pPr>
          </w:p>
          <w:p w14:paraId="36CAF1AA" w14:textId="016002BC" w:rsidR="00BC4504" w:rsidRPr="00327AA0" w:rsidRDefault="00BC4504" w:rsidP="00BC4504">
            <w:pPr>
              <w:spacing w:line="360" w:lineRule="auto"/>
              <w:rPr>
                <w:color w:val="000000" w:themeColor="text1"/>
                <w:sz w:val="22"/>
                <w:szCs w:val="22"/>
                <w:lang w:val="en-US"/>
              </w:rPr>
            </w:pPr>
            <w:r w:rsidRPr="00327AA0">
              <w:rPr>
                <w:color w:val="000000" w:themeColor="text1"/>
                <w:sz w:val="22"/>
                <w:szCs w:val="22"/>
                <w:lang w:val="en-US"/>
              </w:rPr>
              <w:t>Methods: semi-structured interviews, document analysis, expert focus group round table discussion</w:t>
            </w:r>
            <w:r w:rsidR="005D5DE5" w:rsidRPr="00327AA0">
              <w:rPr>
                <w:color w:val="000000" w:themeColor="text1"/>
                <w:sz w:val="22"/>
                <w:szCs w:val="22"/>
                <w:lang w:val="en-US"/>
              </w:rPr>
              <w:t>, unstructured interview</w:t>
            </w:r>
          </w:p>
        </w:tc>
      </w:tr>
      <w:tr w:rsidR="00F45B93" w:rsidRPr="00327AA0" w14:paraId="36164CF2" w14:textId="77777777" w:rsidTr="00A47A05">
        <w:trPr>
          <w:trHeight w:val="91"/>
        </w:trPr>
        <w:tc>
          <w:tcPr>
            <w:tcW w:w="2972" w:type="dxa"/>
            <w:tcBorders>
              <w:top w:val="single" w:sz="4" w:space="0" w:color="5B9BD5" w:themeColor="accent5"/>
              <w:left w:val="single" w:sz="4" w:space="0" w:color="5B9BD5" w:themeColor="accent5"/>
              <w:right w:val="single" w:sz="4" w:space="0" w:color="5B9BD5" w:themeColor="accent5"/>
            </w:tcBorders>
          </w:tcPr>
          <w:p w14:paraId="716B67C2" w14:textId="48CCC643" w:rsidR="00F45B93" w:rsidRPr="00327AA0" w:rsidRDefault="00F45B93" w:rsidP="00A76B3F">
            <w:pPr>
              <w:spacing w:line="360" w:lineRule="auto"/>
              <w:rPr>
                <w:b/>
                <w:bCs/>
                <w:i/>
                <w:iCs/>
                <w:color w:val="000000" w:themeColor="text1"/>
                <w:sz w:val="22"/>
                <w:szCs w:val="22"/>
                <w:lang w:val="en-US"/>
              </w:rPr>
            </w:pPr>
            <w:r w:rsidRPr="00327AA0">
              <w:rPr>
                <w:b/>
                <w:bCs/>
                <w:i/>
                <w:iCs/>
                <w:color w:val="000000" w:themeColor="text1"/>
                <w:sz w:val="22"/>
                <w:szCs w:val="22"/>
                <w:lang w:val="en-US"/>
              </w:rPr>
              <w:t>Direct level</w:t>
            </w:r>
          </w:p>
        </w:tc>
        <w:tc>
          <w:tcPr>
            <w:tcW w:w="5954" w:type="dxa"/>
            <w:tcBorders>
              <w:top w:val="single" w:sz="4" w:space="0" w:color="5B9BD5" w:themeColor="accent5"/>
              <w:left w:val="single" w:sz="4" w:space="0" w:color="5B9BD5" w:themeColor="accent5"/>
              <w:right w:val="single" w:sz="4" w:space="0" w:color="5B9BD5" w:themeColor="accent5"/>
            </w:tcBorders>
          </w:tcPr>
          <w:p w14:paraId="6A17F609" w14:textId="56322395" w:rsidR="00F45B93" w:rsidRPr="00327AA0" w:rsidRDefault="00F45B93" w:rsidP="00A76B3F">
            <w:pPr>
              <w:spacing w:line="360" w:lineRule="auto"/>
              <w:rPr>
                <w:color w:val="000000" w:themeColor="text1"/>
                <w:sz w:val="22"/>
                <w:szCs w:val="22"/>
                <w:lang w:val="en-US"/>
              </w:rPr>
            </w:pPr>
            <w:r w:rsidRPr="00327AA0">
              <w:rPr>
                <w:color w:val="000000" w:themeColor="text1"/>
                <w:sz w:val="22"/>
                <w:szCs w:val="22"/>
                <w:lang w:val="en-US"/>
              </w:rPr>
              <w:t>Combination of political, legal, and diplomatic strategies</w:t>
            </w:r>
          </w:p>
          <w:p w14:paraId="303CE358" w14:textId="0048B3D6" w:rsidR="00F45B93" w:rsidRPr="00327AA0" w:rsidRDefault="00F45B93">
            <w:pPr>
              <w:pStyle w:val="ListParagraph"/>
              <w:numPr>
                <w:ilvl w:val="0"/>
                <w:numId w:val="5"/>
              </w:numPr>
              <w:spacing w:line="360" w:lineRule="auto"/>
              <w:ind w:left="465" w:hanging="425"/>
              <w:rPr>
                <w:color w:val="000000" w:themeColor="text1"/>
                <w:sz w:val="22"/>
                <w:szCs w:val="22"/>
                <w:lang w:val="en-US"/>
              </w:rPr>
            </w:pPr>
            <w:r w:rsidRPr="00327AA0">
              <w:rPr>
                <w:color w:val="000000" w:themeColor="text1"/>
                <w:sz w:val="22"/>
                <w:szCs w:val="22"/>
                <w:lang w:val="en-US"/>
              </w:rPr>
              <w:t>demands for acknowledgement, apologies &amp; reparations, such as restitutions or compensation</w:t>
            </w:r>
          </w:p>
          <w:p w14:paraId="2912061D" w14:textId="0027C3FB" w:rsidR="00F45B93" w:rsidRPr="00327AA0" w:rsidRDefault="00F45B93">
            <w:pPr>
              <w:pStyle w:val="ListParagraph"/>
              <w:numPr>
                <w:ilvl w:val="0"/>
                <w:numId w:val="5"/>
              </w:numPr>
              <w:spacing w:line="360" w:lineRule="auto"/>
              <w:ind w:left="465" w:hanging="425"/>
              <w:rPr>
                <w:color w:val="000000" w:themeColor="text1"/>
                <w:sz w:val="22"/>
                <w:szCs w:val="22"/>
                <w:lang w:val="en-US"/>
              </w:rPr>
            </w:pPr>
            <w:r w:rsidRPr="00327AA0">
              <w:rPr>
                <w:color w:val="000000" w:themeColor="text1"/>
                <w:sz w:val="22"/>
                <w:szCs w:val="22"/>
                <w:lang w:val="en-US"/>
              </w:rPr>
              <w:lastRenderedPageBreak/>
              <w:t>legal actions, such as lawsuits, land claims, challenging discriminatory legislation &amp; seeking redress through international human rights bodies</w:t>
            </w:r>
          </w:p>
          <w:p w14:paraId="58FD858B" w14:textId="0A0E7C48" w:rsidR="00F45B93" w:rsidRPr="00327AA0" w:rsidRDefault="00F45B93">
            <w:pPr>
              <w:pStyle w:val="ListParagraph"/>
              <w:numPr>
                <w:ilvl w:val="0"/>
                <w:numId w:val="5"/>
              </w:numPr>
              <w:spacing w:line="360" w:lineRule="auto"/>
              <w:ind w:left="465" w:hanging="425"/>
              <w:rPr>
                <w:color w:val="000000" w:themeColor="text1"/>
                <w:sz w:val="22"/>
                <w:szCs w:val="22"/>
                <w:lang w:val="en-US"/>
              </w:rPr>
            </w:pPr>
            <w:r w:rsidRPr="00327AA0">
              <w:rPr>
                <w:color w:val="000000" w:themeColor="text1"/>
                <w:sz w:val="22"/>
                <w:szCs w:val="22"/>
                <w:lang w:val="en-US"/>
              </w:rPr>
              <w:t>engagement in direct dialogue and negotiations with former colonialist powers</w:t>
            </w:r>
          </w:p>
          <w:p w14:paraId="7BBC3CD9" w14:textId="68C29000" w:rsidR="00F45B93" w:rsidRPr="00327AA0" w:rsidRDefault="00F45B93">
            <w:pPr>
              <w:pStyle w:val="ListParagraph"/>
              <w:numPr>
                <w:ilvl w:val="0"/>
                <w:numId w:val="7"/>
              </w:numPr>
              <w:spacing w:line="360" w:lineRule="auto"/>
              <w:ind w:hanging="255"/>
              <w:rPr>
                <w:color w:val="000000" w:themeColor="text1"/>
                <w:sz w:val="22"/>
                <w:szCs w:val="22"/>
                <w:lang w:val="en-US"/>
              </w:rPr>
            </w:pPr>
            <w:r w:rsidRPr="00327AA0">
              <w:rPr>
                <w:color w:val="000000" w:themeColor="text1"/>
                <w:sz w:val="22"/>
                <w:szCs w:val="22"/>
                <w:lang w:val="en-US"/>
              </w:rPr>
              <w:t>official channels</w:t>
            </w:r>
          </w:p>
          <w:p w14:paraId="0F96F163" w14:textId="0B1B3289" w:rsidR="00F45B93" w:rsidRPr="00327AA0" w:rsidRDefault="00F45B93">
            <w:pPr>
              <w:pStyle w:val="ListParagraph"/>
              <w:numPr>
                <w:ilvl w:val="0"/>
                <w:numId w:val="7"/>
              </w:numPr>
              <w:spacing w:line="360" w:lineRule="auto"/>
              <w:ind w:hanging="255"/>
              <w:rPr>
                <w:color w:val="000000" w:themeColor="text1"/>
                <w:sz w:val="22"/>
                <w:szCs w:val="22"/>
                <w:lang w:val="en-US"/>
              </w:rPr>
            </w:pPr>
            <w:r w:rsidRPr="00327AA0">
              <w:rPr>
                <w:color w:val="000000" w:themeColor="text1"/>
                <w:sz w:val="22"/>
                <w:szCs w:val="22"/>
                <w:lang w:val="en-US"/>
              </w:rPr>
              <w:t>treaty negotiations</w:t>
            </w:r>
          </w:p>
          <w:p w14:paraId="0600FD83" w14:textId="77777777" w:rsidR="00F45B93" w:rsidRPr="00327AA0" w:rsidRDefault="00F45B93">
            <w:pPr>
              <w:pStyle w:val="ListParagraph"/>
              <w:numPr>
                <w:ilvl w:val="0"/>
                <w:numId w:val="7"/>
              </w:numPr>
              <w:spacing w:line="360" w:lineRule="auto"/>
              <w:ind w:hanging="255"/>
              <w:rPr>
                <w:color w:val="000000" w:themeColor="text1"/>
                <w:sz w:val="22"/>
                <w:szCs w:val="22"/>
                <w:lang w:val="en-US"/>
              </w:rPr>
            </w:pPr>
            <w:r w:rsidRPr="00327AA0">
              <w:rPr>
                <w:color w:val="000000" w:themeColor="text1"/>
                <w:sz w:val="22"/>
                <w:szCs w:val="22"/>
                <w:lang w:val="en-US"/>
              </w:rPr>
              <w:t>informal meetings</w:t>
            </w:r>
          </w:p>
          <w:p w14:paraId="31059878" w14:textId="77777777" w:rsidR="004A7191" w:rsidRPr="00327AA0" w:rsidRDefault="004A7191" w:rsidP="004A7191">
            <w:pPr>
              <w:spacing w:line="360" w:lineRule="auto"/>
              <w:rPr>
                <w:color w:val="000000" w:themeColor="text1"/>
                <w:sz w:val="22"/>
                <w:szCs w:val="22"/>
                <w:lang w:val="en-US"/>
              </w:rPr>
            </w:pPr>
          </w:p>
          <w:p w14:paraId="4078675A" w14:textId="6F70F7AD" w:rsidR="004A7191" w:rsidRPr="00327AA0" w:rsidRDefault="004A7191" w:rsidP="004A7191">
            <w:pPr>
              <w:spacing w:line="360" w:lineRule="auto"/>
              <w:rPr>
                <w:color w:val="000000" w:themeColor="text1"/>
                <w:sz w:val="22"/>
                <w:szCs w:val="22"/>
                <w:lang w:val="en-US"/>
              </w:rPr>
            </w:pPr>
            <w:r w:rsidRPr="00327AA0">
              <w:rPr>
                <w:color w:val="000000" w:themeColor="text1"/>
                <w:sz w:val="22"/>
                <w:szCs w:val="22"/>
                <w:lang w:val="en-US"/>
              </w:rPr>
              <w:t>Method: round table discussion, document analysis</w:t>
            </w:r>
          </w:p>
        </w:tc>
      </w:tr>
    </w:tbl>
    <w:p w14:paraId="628BD8D3" w14:textId="77777777" w:rsidR="00C11374" w:rsidRPr="00327AA0" w:rsidRDefault="00C11374" w:rsidP="00D25994">
      <w:pPr>
        <w:spacing w:line="360" w:lineRule="auto"/>
        <w:jc w:val="both"/>
        <w:rPr>
          <w:color w:val="000000" w:themeColor="text1"/>
          <w:sz w:val="20"/>
          <w:szCs w:val="20"/>
          <w:lang w:val="en-US"/>
        </w:rPr>
      </w:pPr>
      <w:r w:rsidRPr="00327AA0">
        <w:rPr>
          <w:color w:val="000000" w:themeColor="text1"/>
          <w:sz w:val="20"/>
          <w:szCs w:val="20"/>
          <w:lang w:val="en-US"/>
        </w:rPr>
        <w:lastRenderedPageBreak/>
        <w:t xml:space="preserve">Sources: Alfred &amp; </w:t>
      </w:r>
      <w:proofErr w:type="spellStart"/>
      <w:r w:rsidRPr="00327AA0">
        <w:rPr>
          <w:color w:val="000000" w:themeColor="text1"/>
          <w:sz w:val="20"/>
          <w:szCs w:val="20"/>
          <w:lang w:val="en-US"/>
        </w:rPr>
        <w:t>Corntassel</w:t>
      </w:r>
      <w:proofErr w:type="spellEnd"/>
      <w:r w:rsidRPr="00327AA0">
        <w:rPr>
          <w:color w:val="000000" w:themeColor="text1"/>
          <w:sz w:val="20"/>
          <w:szCs w:val="20"/>
          <w:lang w:val="en-US"/>
        </w:rPr>
        <w:t xml:space="preserve"> 2005; </w:t>
      </w:r>
      <w:proofErr w:type="spellStart"/>
      <w:r w:rsidRPr="00327AA0">
        <w:rPr>
          <w:color w:val="000000" w:themeColor="text1"/>
          <w:sz w:val="20"/>
          <w:szCs w:val="20"/>
          <w:lang w:val="en-US"/>
        </w:rPr>
        <w:t>Coulthard</w:t>
      </w:r>
      <w:proofErr w:type="spellEnd"/>
      <w:r w:rsidRPr="00327AA0">
        <w:rPr>
          <w:color w:val="000000" w:themeColor="text1"/>
          <w:sz w:val="20"/>
          <w:szCs w:val="20"/>
          <w:lang w:val="en-US"/>
        </w:rPr>
        <w:t xml:space="preserve"> 2014; </w:t>
      </w:r>
      <w:proofErr w:type="spellStart"/>
      <w:r w:rsidRPr="00327AA0">
        <w:rPr>
          <w:color w:val="000000" w:themeColor="text1"/>
          <w:sz w:val="20"/>
          <w:szCs w:val="20"/>
          <w:lang w:val="en-US"/>
        </w:rPr>
        <w:t>Niezen</w:t>
      </w:r>
      <w:proofErr w:type="spellEnd"/>
      <w:r w:rsidRPr="00327AA0">
        <w:rPr>
          <w:color w:val="000000" w:themeColor="text1"/>
          <w:sz w:val="20"/>
          <w:szCs w:val="20"/>
          <w:lang w:val="en-US"/>
        </w:rPr>
        <w:t xml:space="preserve"> 2003; Smith 1999</w:t>
      </w:r>
    </w:p>
    <w:p w14:paraId="27078954" w14:textId="700EB257" w:rsidR="007B0078" w:rsidRPr="00327AA0" w:rsidRDefault="007B0078" w:rsidP="00D843EB">
      <w:pPr>
        <w:spacing w:line="360" w:lineRule="auto"/>
        <w:jc w:val="both"/>
        <w:rPr>
          <w:lang w:val="en-GB"/>
        </w:rPr>
      </w:pPr>
    </w:p>
    <w:p w14:paraId="174F2391" w14:textId="2290BB01" w:rsidR="00A25CA0" w:rsidRPr="00327AA0" w:rsidRDefault="00A25CA0" w:rsidP="008C16EC">
      <w:pPr>
        <w:pStyle w:val="Heading3"/>
        <w:spacing w:before="0" w:line="360" w:lineRule="auto"/>
        <w:rPr>
          <w:rFonts w:ascii="Times New Roman" w:hAnsi="Times New Roman" w:cs="Times New Roman"/>
          <w:i/>
          <w:iCs/>
          <w:color w:val="000000" w:themeColor="text1"/>
          <w:lang w:val="en-US"/>
        </w:rPr>
      </w:pPr>
      <w:bookmarkStart w:id="32" w:name="_Toc142938018"/>
      <w:r w:rsidRPr="00327AA0">
        <w:rPr>
          <w:rFonts w:ascii="Times New Roman" w:hAnsi="Times New Roman" w:cs="Times New Roman"/>
          <w:i/>
          <w:iCs/>
          <w:color w:val="000000" w:themeColor="text1"/>
          <w:lang w:val="en-US"/>
        </w:rPr>
        <w:t>3.4.</w:t>
      </w:r>
      <w:r w:rsidR="003609BE" w:rsidRPr="00327AA0">
        <w:rPr>
          <w:rFonts w:ascii="Times New Roman" w:hAnsi="Times New Roman" w:cs="Times New Roman"/>
          <w:i/>
          <w:iCs/>
          <w:color w:val="000000" w:themeColor="text1"/>
          <w:lang w:val="en-US"/>
        </w:rPr>
        <w:t>4</w:t>
      </w:r>
      <w:r w:rsidRPr="00327AA0">
        <w:rPr>
          <w:rFonts w:ascii="Times New Roman" w:hAnsi="Times New Roman" w:cs="Times New Roman"/>
          <w:i/>
          <w:iCs/>
          <w:color w:val="000000" w:themeColor="text1"/>
          <w:lang w:val="en-US"/>
        </w:rPr>
        <w:t xml:space="preserve"> Norm entrepreneur</w:t>
      </w:r>
      <w:bookmarkEnd w:id="32"/>
    </w:p>
    <w:p w14:paraId="5B302E59" w14:textId="426BEE59" w:rsidR="004E1955" w:rsidRPr="00327AA0" w:rsidRDefault="00C833A7" w:rsidP="001A74B1">
      <w:pPr>
        <w:spacing w:line="360" w:lineRule="auto"/>
        <w:jc w:val="both"/>
        <w:rPr>
          <w:color w:val="000000" w:themeColor="text1"/>
          <w:lang w:val="en-US"/>
        </w:rPr>
      </w:pPr>
      <w:r w:rsidRPr="00327AA0">
        <w:rPr>
          <w:color w:val="000000" w:themeColor="text1"/>
          <w:lang w:val="en-US"/>
        </w:rPr>
        <w:t>Norm entrepreneurs can be identified as individuals or groups, both state- and non-state actors, that are members of a society</w:t>
      </w:r>
      <w:r w:rsidR="00F505E8" w:rsidRPr="00327AA0">
        <w:rPr>
          <w:color w:val="000000" w:themeColor="text1"/>
          <w:lang w:val="en-US"/>
        </w:rPr>
        <w:t xml:space="preserve"> (</w:t>
      </w:r>
      <w:proofErr w:type="spellStart"/>
      <w:r w:rsidR="00F505E8" w:rsidRPr="00327AA0">
        <w:rPr>
          <w:color w:val="000000" w:themeColor="text1"/>
          <w:lang w:val="en-US"/>
        </w:rPr>
        <w:t>Finnemore</w:t>
      </w:r>
      <w:proofErr w:type="spellEnd"/>
      <w:r w:rsidR="00F505E8" w:rsidRPr="00327AA0">
        <w:rPr>
          <w:color w:val="000000" w:themeColor="text1"/>
          <w:lang w:val="en-US"/>
        </w:rPr>
        <w:t xml:space="preserve"> &amp; </w:t>
      </w:r>
      <w:proofErr w:type="spellStart"/>
      <w:r w:rsidR="00F505E8" w:rsidRPr="00327AA0">
        <w:rPr>
          <w:color w:val="000000" w:themeColor="text1"/>
          <w:lang w:val="en-US"/>
        </w:rPr>
        <w:t>Sikkink</w:t>
      </w:r>
      <w:proofErr w:type="spellEnd"/>
      <w:r w:rsidR="00F505E8" w:rsidRPr="00327AA0">
        <w:rPr>
          <w:color w:val="000000" w:themeColor="text1"/>
          <w:lang w:val="en-US"/>
        </w:rPr>
        <w:t xml:space="preserve"> 1998)</w:t>
      </w:r>
      <w:r w:rsidRPr="00327AA0">
        <w:rPr>
          <w:color w:val="000000" w:themeColor="text1"/>
          <w:lang w:val="en-US"/>
        </w:rPr>
        <w:t>. Furthermore, norm entrepreneur</w:t>
      </w:r>
      <w:r w:rsidR="001A683B" w:rsidRPr="00327AA0">
        <w:rPr>
          <w:color w:val="000000" w:themeColor="text1"/>
          <w:lang w:val="en-US"/>
        </w:rPr>
        <w:t>s</w:t>
      </w:r>
      <w:r w:rsidRPr="00327AA0">
        <w:rPr>
          <w:color w:val="000000" w:themeColor="text1"/>
          <w:lang w:val="en-US"/>
        </w:rPr>
        <w:t xml:space="preserve"> can be identified as he or she claims to be part of an indigenous </w:t>
      </w:r>
      <w:r w:rsidR="00D53253" w:rsidRPr="00327AA0">
        <w:rPr>
          <w:color w:val="000000" w:themeColor="text1"/>
          <w:lang w:val="en-US"/>
        </w:rPr>
        <w:t>community</w:t>
      </w:r>
      <w:r w:rsidR="000766D3" w:rsidRPr="00327AA0">
        <w:rPr>
          <w:color w:val="000000" w:themeColor="text1"/>
          <w:lang w:val="en-US"/>
        </w:rPr>
        <w:t xml:space="preserve">. Norm entrepreneurs can be identified as </w:t>
      </w:r>
      <w:r w:rsidR="001A683B" w:rsidRPr="00327AA0">
        <w:rPr>
          <w:color w:val="000000" w:themeColor="text1"/>
          <w:lang w:val="en-US"/>
        </w:rPr>
        <w:t xml:space="preserve">local </w:t>
      </w:r>
      <w:r w:rsidR="001D41D4" w:rsidRPr="00327AA0">
        <w:rPr>
          <w:color w:val="000000" w:themeColor="text1"/>
          <w:lang w:val="en-US"/>
        </w:rPr>
        <w:t xml:space="preserve">indigenous leaders, </w:t>
      </w:r>
      <w:r w:rsidR="001A683B" w:rsidRPr="00327AA0">
        <w:rPr>
          <w:color w:val="000000" w:themeColor="text1"/>
          <w:lang w:val="en-US"/>
        </w:rPr>
        <w:t>representatives</w:t>
      </w:r>
      <w:r w:rsidR="00275365" w:rsidRPr="00327AA0">
        <w:rPr>
          <w:color w:val="000000" w:themeColor="text1"/>
          <w:lang w:val="en-US"/>
        </w:rPr>
        <w:t xml:space="preserve">, politicians, </w:t>
      </w:r>
      <w:r w:rsidR="001A683B" w:rsidRPr="00327AA0">
        <w:rPr>
          <w:color w:val="000000" w:themeColor="text1"/>
          <w:lang w:val="en-US"/>
        </w:rPr>
        <w:t>or activists</w:t>
      </w:r>
      <w:r w:rsidR="000766D3" w:rsidRPr="00327AA0">
        <w:rPr>
          <w:color w:val="000000" w:themeColor="text1"/>
          <w:lang w:val="en-US"/>
        </w:rPr>
        <w:t xml:space="preserve"> who claim to be represent and act</w:t>
      </w:r>
      <w:r w:rsidR="001D41D4" w:rsidRPr="00327AA0">
        <w:rPr>
          <w:color w:val="000000" w:themeColor="text1"/>
          <w:lang w:val="en-US"/>
        </w:rPr>
        <w:t xml:space="preserve"> </w:t>
      </w:r>
      <w:r w:rsidR="000766D3" w:rsidRPr="00327AA0">
        <w:rPr>
          <w:color w:val="000000" w:themeColor="text1"/>
          <w:lang w:val="en-US"/>
        </w:rPr>
        <w:t>on behalf of the indigenous community. Moreover, norm</w:t>
      </w:r>
      <w:r w:rsidRPr="00327AA0">
        <w:rPr>
          <w:color w:val="000000" w:themeColor="text1"/>
          <w:lang w:val="en-US"/>
        </w:rPr>
        <w:t xml:space="preserve"> entrepreneur can be identified </w:t>
      </w:r>
      <w:r w:rsidR="0056786C" w:rsidRPr="00327AA0">
        <w:rPr>
          <w:color w:val="000000" w:themeColor="text1"/>
          <w:lang w:val="en-US"/>
        </w:rPr>
        <w:t>by</w:t>
      </w:r>
      <w:r w:rsidRPr="00327AA0">
        <w:rPr>
          <w:color w:val="000000" w:themeColor="text1"/>
          <w:lang w:val="en-US"/>
        </w:rPr>
        <w:t xml:space="preserve"> actions of </w:t>
      </w:r>
      <w:r w:rsidRPr="00327AA0">
        <w:rPr>
          <w:i/>
          <w:iCs/>
          <w:color w:val="000000" w:themeColor="text1"/>
          <w:lang w:val="en-US"/>
        </w:rPr>
        <w:t>local indigenous politicization</w:t>
      </w:r>
      <w:r w:rsidRPr="00327AA0">
        <w:rPr>
          <w:color w:val="000000" w:themeColor="text1"/>
          <w:lang w:val="en-US"/>
        </w:rPr>
        <w:t xml:space="preserve"> </w:t>
      </w:r>
      <w:r w:rsidR="00FC6266" w:rsidRPr="00327AA0">
        <w:rPr>
          <w:color w:val="000000" w:themeColor="text1"/>
          <w:lang w:val="en-US"/>
        </w:rPr>
        <w:t>of colonial legacies</w:t>
      </w:r>
      <w:r w:rsidR="00982E7E" w:rsidRPr="00327AA0">
        <w:rPr>
          <w:color w:val="000000" w:themeColor="text1"/>
          <w:lang w:val="en-US"/>
        </w:rPr>
        <w:t xml:space="preserve"> </w:t>
      </w:r>
      <w:r w:rsidRPr="00327AA0">
        <w:rPr>
          <w:color w:val="000000" w:themeColor="text1"/>
          <w:lang w:val="en-US"/>
        </w:rPr>
        <w:t xml:space="preserve">(see Figure 3.2 above). </w:t>
      </w:r>
      <w:r w:rsidR="00FC6266" w:rsidRPr="00327AA0">
        <w:rPr>
          <w:color w:val="000000" w:themeColor="text1"/>
          <w:lang w:val="en-US"/>
        </w:rPr>
        <w:t>Lastly, n</w:t>
      </w:r>
      <w:r w:rsidRPr="00327AA0">
        <w:rPr>
          <w:color w:val="000000" w:themeColor="text1"/>
          <w:lang w:val="en-US"/>
        </w:rPr>
        <w:t xml:space="preserve">orm entrepreneurs can be identified </w:t>
      </w:r>
      <w:r w:rsidR="00FC6266" w:rsidRPr="00327AA0">
        <w:rPr>
          <w:color w:val="000000" w:themeColor="text1"/>
          <w:lang w:val="en-US"/>
        </w:rPr>
        <w:t xml:space="preserve">by </w:t>
      </w:r>
      <w:r w:rsidR="00982E7E" w:rsidRPr="00327AA0">
        <w:rPr>
          <w:color w:val="000000" w:themeColor="text1"/>
          <w:lang w:val="en-US"/>
        </w:rPr>
        <w:t xml:space="preserve">connections to historical and structural injustices and </w:t>
      </w:r>
      <w:r w:rsidR="00201266" w:rsidRPr="00327AA0">
        <w:rPr>
          <w:color w:val="000000" w:themeColor="text1"/>
          <w:lang w:val="en-US"/>
        </w:rPr>
        <w:t xml:space="preserve">promoting </w:t>
      </w:r>
      <w:r w:rsidR="00FC6266" w:rsidRPr="00327AA0">
        <w:rPr>
          <w:color w:val="000000" w:themeColor="text1"/>
          <w:lang w:val="en-US"/>
        </w:rPr>
        <w:t xml:space="preserve">a new norm in the form of a solution or change </w:t>
      </w:r>
      <w:r w:rsidRPr="00327AA0">
        <w:rPr>
          <w:color w:val="000000" w:themeColor="text1"/>
          <w:lang w:val="en-US"/>
        </w:rPr>
        <w:t>to these injustices</w:t>
      </w:r>
      <w:r w:rsidR="001A74B1" w:rsidRPr="00327AA0">
        <w:rPr>
          <w:color w:val="000000" w:themeColor="text1"/>
          <w:lang w:val="en-US"/>
        </w:rPr>
        <w:t xml:space="preserve"> through certain </w:t>
      </w:r>
      <w:r w:rsidR="001A74B1" w:rsidRPr="00327AA0">
        <w:rPr>
          <w:i/>
          <w:iCs/>
          <w:color w:val="000000" w:themeColor="text1"/>
          <w:lang w:val="en-US"/>
        </w:rPr>
        <w:t>platforms</w:t>
      </w:r>
      <w:r w:rsidR="004F45BF" w:rsidRPr="00327AA0">
        <w:rPr>
          <w:i/>
          <w:iCs/>
          <w:color w:val="000000" w:themeColor="text1"/>
          <w:lang w:val="en-US"/>
        </w:rPr>
        <w:t xml:space="preserve"> </w:t>
      </w:r>
      <w:r w:rsidR="004F45BF" w:rsidRPr="00327AA0">
        <w:rPr>
          <w:color w:val="000000" w:themeColor="text1"/>
          <w:lang w:val="en-US"/>
        </w:rPr>
        <w:t>(</w:t>
      </w:r>
      <w:proofErr w:type="spellStart"/>
      <w:r w:rsidR="004F45BF" w:rsidRPr="00327AA0">
        <w:rPr>
          <w:color w:val="000000" w:themeColor="text1"/>
          <w:lang w:val="en-US"/>
        </w:rPr>
        <w:t>Finnemore</w:t>
      </w:r>
      <w:proofErr w:type="spellEnd"/>
      <w:r w:rsidR="004F45BF" w:rsidRPr="00327AA0">
        <w:rPr>
          <w:color w:val="000000" w:themeColor="text1"/>
          <w:lang w:val="en-US"/>
        </w:rPr>
        <w:t xml:space="preserve"> &amp; </w:t>
      </w:r>
      <w:proofErr w:type="spellStart"/>
      <w:r w:rsidR="004F45BF" w:rsidRPr="00327AA0">
        <w:rPr>
          <w:color w:val="000000" w:themeColor="text1"/>
          <w:lang w:val="en-US"/>
        </w:rPr>
        <w:t>Sikkink</w:t>
      </w:r>
      <w:proofErr w:type="spellEnd"/>
      <w:r w:rsidR="004F45BF" w:rsidRPr="00327AA0">
        <w:rPr>
          <w:color w:val="000000" w:themeColor="text1"/>
          <w:lang w:val="en-US"/>
        </w:rPr>
        <w:t xml:space="preserve"> 1998)</w:t>
      </w:r>
      <w:r w:rsidRPr="00327AA0">
        <w:rPr>
          <w:color w:val="000000" w:themeColor="text1"/>
          <w:lang w:val="en-US"/>
        </w:rPr>
        <w:t xml:space="preserve">. </w:t>
      </w:r>
    </w:p>
    <w:p w14:paraId="53F6D25A" w14:textId="77777777" w:rsidR="004E1955" w:rsidRPr="00327AA0" w:rsidRDefault="004E1955" w:rsidP="001A74B1">
      <w:pPr>
        <w:spacing w:line="360" w:lineRule="auto"/>
        <w:jc w:val="both"/>
        <w:rPr>
          <w:color w:val="000000" w:themeColor="text1"/>
          <w:lang w:val="en-US"/>
        </w:rPr>
      </w:pPr>
    </w:p>
    <w:p w14:paraId="061186F1" w14:textId="3B8589C7" w:rsidR="001A74B1" w:rsidRPr="00327AA0" w:rsidRDefault="001A74B1" w:rsidP="001A74B1">
      <w:pPr>
        <w:spacing w:line="360" w:lineRule="auto"/>
        <w:jc w:val="both"/>
        <w:rPr>
          <w:color w:val="000000" w:themeColor="text1"/>
          <w:lang w:val="en-US"/>
        </w:rPr>
      </w:pPr>
      <w:r w:rsidRPr="00327AA0">
        <w:rPr>
          <w:color w:val="000000" w:themeColor="text1"/>
          <w:lang w:val="en-US"/>
        </w:rPr>
        <w:t xml:space="preserve">Platforms can be identified as </w:t>
      </w:r>
      <w:r w:rsidR="00BE73F1" w:rsidRPr="00327AA0">
        <w:rPr>
          <w:color w:val="000000" w:themeColor="text1"/>
          <w:lang w:val="en-US"/>
        </w:rPr>
        <w:t xml:space="preserve">online and offline </w:t>
      </w:r>
      <w:r w:rsidR="002721DC" w:rsidRPr="00327AA0">
        <w:rPr>
          <w:color w:val="000000" w:themeColor="text1"/>
          <w:lang w:val="en-US"/>
        </w:rPr>
        <w:t>spaces or forums where actors interact, exchange ideas, and engage in discussions related to the promotion and diffusion of norms (</w:t>
      </w:r>
      <w:proofErr w:type="spellStart"/>
      <w:r w:rsidR="002721DC" w:rsidRPr="00327AA0">
        <w:rPr>
          <w:color w:val="000000" w:themeColor="text1"/>
          <w:lang w:val="en-US"/>
        </w:rPr>
        <w:t>Finnemore</w:t>
      </w:r>
      <w:proofErr w:type="spellEnd"/>
      <w:r w:rsidR="002721DC" w:rsidRPr="00327AA0">
        <w:rPr>
          <w:color w:val="000000" w:themeColor="text1"/>
          <w:lang w:val="en-US"/>
        </w:rPr>
        <w:t xml:space="preserve"> &amp; </w:t>
      </w:r>
      <w:proofErr w:type="spellStart"/>
      <w:r w:rsidR="002721DC" w:rsidRPr="00327AA0">
        <w:rPr>
          <w:color w:val="000000" w:themeColor="text1"/>
          <w:lang w:val="en-US"/>
        </w:rPr>
        <w:t>Sikkink</w:t>
      </w:r>
      <w:proofErr w:type="spellEnd"/>
      <w:r w:rsidR="002721DC" w:rsidRPr="00327AA0">
        <w:rPr>
          <w:color w:val="000000" w:themeColor="text1"/>
          <w:lang w:val="en-US"/>
        </w:rPr>
        <w:t xml:space="preserve"> 1998).</w:t>
      </w:r>
      <w:r w:rsidR="002678D7" w:rsidRPr="00327AA0">
        <w:rPr>
          <w:color w:val="000000" w:themeColor="text1"/>
          <w:lang w:val="en-US"/>
        </w:rPr>
        <w:t xml:space="preserve"> Furthermore, platforms</w:t>
      </w:r>
      <w:r w:rsidR="00BE73F1" w:rsidRPr="00327AA0">
        <w:rPr>
          <w:color w:val="000000" w:themeColor="text1"/>
          <w:lang w:val="en-US"/>
        </w:rPr>
        <w:t xml:space="preserve"> can be identified as avenues</w:t>
      </w:r>
      <w:r w:rsidR="002678D7" w:rsidRPr="00327AA0">
        <w:rPr>
          <w:color w:val="000000" w:themeColor="text1"/>
          <w:lang w:val="en-US"/>
        </w:rPr>
        <w:t xml:space="preserve"> used by norm entrepreneurs in actions of local indigenous politicization</w:t>
      </w:r>
      <w:r w:rsidR="00BE73F1" w:rsidRPr="00327AA0">
        <w:rPr>
          <w:color w:val="000000" w:themeColor="text1"/>
          <w:lang w:val="en-US"/>
        </w:rPr>
        <w:t xml:space="preserve">, </w:t>
      </w:r>
      <w:r w:rsidRPr="00327AA0">
        <w:rPr>
          <w:color w:val="000000" w:themeColor="text1"/>
          <w:lang w:val="en-US"/>
        </w:rPr>
        <w:t>includ</w:t>
      </w:r>
      <w:r w:rsidR="00BE73F1" w:rsidRPr="00327AA0">
        <w:rPr>
          <w:color w:val="000000" w:themeColor="text1"/>
          <w:lang w:val="en-US"/>
        </w:rPr>
        <w:t>ing</w:t>
      </w:r>
      <w:r w:rsidRPr="00327AA0">
        <w:rPr>
          <w:color w:val="000000" w:themeColor="text1"/>
          <w:lang w:val="en-US"/>
        </w:rPr>
        <w:t xml:space="preserve"> but not limited</w:t>
      </w:r>
      <w:r w:rsidR="007E699A" w:rsidRPr="00327AA0">
        <w:rPr>
          <w:color w:val="000000" w:themeColor="text1"/>
          <w:lang w:val="en-US"/>
        </w:rPr>
        <w:t xml:space="preserve"> to </w:t>
      </w:r>
      <w:r w:rsidRPr="00327AA0">
        <w:rPr>
          <w:color w:val="000000" w:themeColor="text1"/>
          <w:lang w:val="en-US"/>
        </w:rPr>
        <w:t xml:space="preserve">social media, </w:t>
      </w:r>
      <w:r w:rsidR="00585221" w:rsidRPr="00327AA0">
        <w:rPr>
          <w:color w:val="000000" w:themeColor="text1"/>
          <w:lang w:val="en-US"/>
        </w:rPr>
        <w:t>political parties, networks,</w:t>
      </w:r>
      <w:r w:rsidRPr="00327AA0">
        <w:rPr>
          <w:color w:val="000000" w:themeColor="text1"/>
          <w:lang w:val="en-US"/>
        </w:rPr>
        <w:t xml:space="preserve"> </w:t>
      </w:r>
      <w:r w:rsidR="00585221" w:rsidRPr="00327AA0">
        <w:rPr>
          <w:color w:val="000000" w:themeColor="text1"/>
          <w:lang w:val="en-US"/>
        </w:rPr>
        <w:t xml:space="preserve">events, </w:t>
      </w:r>
      <w:r w:rsidRPr="00327AA0">
        <w:rPr>
          <w:color w:val="000000" w:themeColor="text1"/>
          <w:lang w:val="en-US"/>
        </w:rPr>
        <w:t>and initiatives</w:t>
      </w:r>
      <w:r w:rsidR="006863F1" w:rsidRPr="00327AA0">
        <w:rPr>
          <w:color w:val="000000" w:themeColor="text1"/>
          <w:lang w:val="en-US"/>
        </w:rPr>
        <w:t xml:space="preserve">. </w:t>
      </w:r>
    </w:p>
    <w:p w14:paraId="2CFA64AA" w14:textId="77777777" w:rsidR="00C833A7" w:rsidRPr="00327AA0" w:rsidRDefault="00C833A7" w:rsidP="00D843EB">
      <w:pPr>
        <w:spacing w:line="360" w:lineRule="auto"/>
        <w:jc w:val="both"/>
        <w:rPr>
          <w:color w:val="000000" w:themeColor="text1"/>
          <w:lang w:val="en-US"/>
        </w:rPr>
      </w:pPr>
    </w:p>
    <w:p w14:paraId="7DE52801" w14:textId="5F4C6E57" w:rsidR="003609BE" w:rsidRPr="00327AA0" w:rsidRDefault="003609BE" w:rsidP="00A81FC6">
      <w:pPr>
        <w:pStyle w:val="Heading3"/>
        <w:spacing w:before="0" w:line="360" w:lineRule="auto"/>
        <w:rPr>
          <w:rFonts w:ascii="Times New Roman" w:hAnsi="Times New Roman" w:cs="Times New Roman"/>
          <w:i/>
          <w:iCs/>
          <w:color w:val="000000" w:themeColor="text1"/>
          <w:lang w:val="en-US"/>
        </w:rPr>
      </w:pPr>
      <w:bookmarkStart w:id="33" w:name="_Toc142938019"/>
      <w:r w:rsidRPr="00327AA0">
        <w:rPr>
          <w:rFonts w:ascii="Times New Roman" w:hAnsi="Times New Roman" w:cs="Times New Roman"/>
          <w:i/>
          <w:iCs/>
          <w:color w:val="000000" w:themeColor="text1"/>
          <w:lang w:val="en-US"/>
        </w:rPr>
        <w:t xml:space="preserve">3.4.5 Norm </w:t>
      </w:r>
      <w:r w:rsidR="00420B51" w:rsidRPr="00327AA0">
        <w:rPr>
          <w:rFonts w:ascii="Times New Roman" w:hAnsi="Times New Roman" w:cs="Times New Roman"/>
          <w:i/>
          <w:iCs/>
          <w:color w:val="000000" w:themeColor="text1"/>
          <w:lang w:val="en-US"/>
        </w:rPr>
        <w:t>contestation</w:t>
      </w:r>
      <w:bookmarkEnd w:id="33"/>
    </w:p>
    <w:p w14:paraId="69B96156" w14:textId="090A7C5A" w:rsidR="006A4692" w:rsidRPr="00327AA0" w:rsidRDefault="003609BE" w:rsidP="006A4692">
      <w:pPr>
        <w:spacing w:line="360" w:lineRule="auto"/>
        <w:jc w:val="both"/>
        <w:rPr>
          <w:color w:val="000000" w:themeColor="text1"/>
          <w:lang w:val="en-US"/>
        </w:rPr>
      </w:pPr>
      <w:r w:rsidRPr="00327AA0">
        <w:rPr>
          <w:color w:val="000000" w:themeColor="text1"/>
          <w:lang w:val="en-US"/>
        </w:rPr>
        <w:t xml:space="preserve">Norm protectors </w:t>
      </w:r>
      <w:r w:rsidR="00EA0AE7" w:rsidRPr="00327AA0">
        <w:rPr>
          <w:color w:val="000000" w:themeColor="text1"/>
          <w:lang w:val="en-US"/>
        </w:rPr>
        <w:t xml:space="preserve">can be identified as individuals or groups, both state- and on-state actors that are members of a society. </w:t>
      </w:r>
      <w:r w:rsidR="005E120D" w:rsidRPr="00327AA0">
        <w:rPr>
          <w:i/>
          <w:iCs/>
          <w:color w:val="000000" w:themeColor="text1"/>
          <w:lang w:val="en-US"/>
        </w:rPr>
        <w:t>Norm protectors</w:t>
      </w:r>
      <w:r w:rsidR="005E120D" w:rsidRPr="00327AA0">
        <w:rPr>
          <w:color w:val="000000" w:themeColor="text1"/>
          <w:lang w:val="en-US"/>
        </w:rPr>
        <w:t xml:space="preserve"> </w:t>
      </w:r>
      <w:r w:rsidR="00153367" w:rsidRPr="00327AA0">
        <w:rPr>
          <w:color w:val="000000" w:themeColor="text1"/>
          <w:lang w:val="en-US"/>
        </w:rPr>
        <w:t>can be identified as</w:t>
      </w:r>
      <w:r w:rsidR="005E120D" w:rsidRPr="00327AA0">
        <w:rPr>
          <w:color w:val="000000" w:themeColor="text1"/>
          <w:lang w:val="en-US"/>
        </w:rPr>
        <w:t xml:space="preserve"> members of a</w:t>
      </w:r>
      <w:r w:rsidR="00153367" w:rsidRPr="00327AA0">
        <w:rPr>
          <w:color w:val="000000" w:themeColor="text1"/>
          <w:lang w:val="en-US"/>
        </w:rPr>
        <w:t xml:space="preserve">n overarching </w:t>
      </w:r>
      <w:r w:rsidR="005E120D" w:rsidRPr="00327AA0">
        <w:rPr>
          <w:color w:val="000000" w:themeColor="text1"/>
          <w:lang w:val="en-US"/>
        </w:rPr>
        <w:t>community</w:t>
      </w:r>
      <w:r w:rsidR="000741F4" w:rsidRPr="00327AA0">
        <w:rPr>
          <w:color w:val="000000" w:themeColor="text1"/>
          <w:lang w:val="en-US"/>
        </w:rPr>
        <w:t xml:space="preserve">, </w:t>
      </w:r>
      <w:r w:rsidR="00153367" w:rsidRPr="00327AA0">
        <w:rPr>
          <w:color w:val="000000" w:themeColor="text1"/>
          <w:lang w:val="en-US"/>
        </w:rPr>
        <w:t>who</w:t>
      </w:r>
      <w:r w:rsidR="000741F4" w:rsidRPr="00327AA0">
        <w:rPr>
          <w:color w:val="000000" w:themeColor="text1"/>
          <w:lang w:val="en-US"/>
        </w:rPr>
        <w:t xml:space="preserve"> do not </w:t>
      </w:r>
      <w:r w:rsidR="004F26EE" w:rsidRPr="00327AA0">
        <w:rPr>
          <w:color w:val="000000" w:themeColor="text1"/>
          <w:lang w:val="en-US"/>
        </w:rPr>
        <w:t xml:space="preserve">accept or </w:t>
      </w:r>
      <w:r w:rsidR="009D478F" w:rsidRPr="00327AA0">
        <w:rPr>
          <w:color w:val="000000" w:themeColor="text1"/>
          <w:lang w:val="en-US"/>
        </w:rPr>
        <w:t>adjust the new norm.</w:t>
      </w:r>
      <w:r w:rsidR="00F82CE7" w:rsidRPr="00327AA0">
        <w:rPr>
          <w:color w:val="000000" w:themeColor="text1"/>
          <w:lang w:val="en-US"/>
        </w:rPr>
        <w:t xml:space="preserve"> </w:t>
      </w:r>
      <w:r w:rsidR="00BB768A" w:rsidRPr="00327AA0">
        <w:rPr>
          <w:color w:val="000000" w:themeColor="text1"/>
          <w:lang w:val="en-US"/>
        </w:rPr>
        <w:t xml:space="preserve">Norm protectors show norm </w:t>
      </w:r>
      <w:r w:rsidR="004576D4" w:rsidRPr="00327AA0">
        <w:rPr>
          <w:color w:val="000000" w:themeColor="text1"/>
          <w:lang w:val="en-US"/>
        </w:rPr>
        <w:t>contesting</w:t>
      </w:r>
      <w:r w:rsidR="00BB768A" w:rsidRPr="00327AA0">
        <w:rPr>
          <w:color w:val="000000" w:themeColor="text1"/>
          <w:lang w:val="en-US"/>
        </w:rPr>
        <w:t xml:space="preserve"> behavior, which is not </w:t>
      </w:r>
      <w:r w:rsidR="00EB2156" w:rsidRPr="00327AA0">
        <w:rPr>
          <w:color w:val="000000" w:themeColor="text1"/>
          <w:lang w:val="en-US"/>
        </w:rPr>
        <w:t xml:space="preserve">necessarily </w:t>
      </w:r>
      <w:r w:rsidR="002A7108" w:rsidRPr="00327AA0">
        <w:rPr>
          <w:color w:val="000000" w:themeColor="text1"/>
          <w:lang w:val="en-US"/>
        </w:rPr>
        <w:t xml:space="preserve">the </w:t>
      </w:r>
      <w:r w:rsidR="00EB2156" w:rsidRPr="00327AA0">
        <w:rPr>
          <w:color w:val="000000" w:themeColor="text1"/>
          <w:lang w:val="en-US"/>
        </w:rPr>
        <w:t>promot</w:t>
      </w:r>
      <w:r w:rsidR="000741F4" w:rsidRPr="00327AA0">
        <w:rPr>
          <w:color w:val="000000" w:themeColor="text1"/>
          <w:lang w:val="en-US"/>
        </w:rPr>
        <w:t>ing</w:t>
      </w:r>
      <w:r w:rsidR="00EB2156" w:rsidRPr="00327AA0">
        <w:rPr>
          <w:color w:val="000000" w:themeColor="text1"/>
          <w:lang w:val="en-US"/>
        </w:rPr>
        <w:t xml:space="preserve"> </w:t>
      </w:r>
      <w:r w:rsidR="002A7108" w:rsidRPr="00327AA0">
        <w:rPr>
          <w:color w:val="000000" w:themeColor="text1"/>
          <w:lang w:val="en-US"/>
        </w:rPr>
        <w:t xml:space="preserve">of </w:t>
      </w:r>
      <w:r w:rsidR="00EB2156" w:rsidRPr="00327AA0">
        <w:rPr>
          <w:color w:val="000000" w:themeColor="text1"/>
          <w:lang w:val="en-US"/>
        </w:rPr>
        <w:t xml:space="preserve">norm-deviant </w:t>
      </w:r>
      <w:r w:rsidR="00F532C7" w:rsidRPr="00327AA0">
        <w:rPr>
          <w:color w:val="000000" w:themeColor="text1"/>
          <w:lang w:val="en-US"/>
        </w:rPr>
        <w:t xml:space="preserve">behavior on certain </w:t>
      </w:r>
      <w:r w:rsidR="00F532C7" w:rsidRPr="00327AA0">
        <w:rPr>
          <w:color w:val="000000" w:themeColor="text1"/>
          <w:lang w:val="en-US"/>
        </w:rPr>
        <w:lastRenderedPageBreak/>
        <w:t>platforms</w:t>
      </w:r>
      <w:r w:rsidR="004A431D" w:rsidRPr="00327AA0">
        <w:rPr>
          <w:color w:val="000000" w:themeColor="text1"/>
          <w:lang w:val="en-US"/>
        </w:rPr>
        <w:t xml:space="preserve">, </w:t>
      </w:r>
      <w:r w:rsidR="009D478F" w:rsidRPr="00327AA0">
        <w:rPr>
          <w:color w:val="000000" w:themeColor="text1"/>
          <w:lang w:val="en-US"/>
        </w:rPr>
        <w:t xml:space="preserve">but </w:t>
      </w:r>
      <w:r w:rsidR="000741F4" w:rsidRPr="00327AA0">
        <w:rPr>
          <w:color w:val="000000" w:themeColor="text1"/>
          <w:lang w:val="en-US"/>
        </w:rPr>
        <w:t>r</w:t>
      </w:r>
      <w:r w:rsidR="00387803" w:rsidRPr="00327AA0">
        <w:rPr>
          <w:color w:val="000000" w:themeColor="text1"/>
          <w:lang w:val="en-US"/>
        </w:rPr>
        <w:t xml:space="preserve">ather </w:t>
      </w:r>
      <w:r w:rsidR="002A7108" w:rsidRPr="00327AA0">
        <w:rPr>
          <w:color w:val="000000" w:themeColor="text1"/>
          <w:lang w:val="en-US"/>
        </w:rPr>
        <w:t xml:space="preserve">the </w:t>
      </w:r>
      <w:r w:rsidR="00424B5C" w:rsidRPr="00327AA0">
        <w:rPr>
          <w:i/>
          <w:iCs/>
          <w:color w:val="000000" w:themeColor="text1"/>
          <w:lang w:val="en-US"/>
        </w:rPr>
        <w:t>countering</w:t>
      </w:r>
      <w:r w:rsidR="00424B5C" w:rsidRPr="00327AA0">
        <w:rPr>
          <w:color w:val="000000" w:themeColor="text1"/>
          <w:lang w:val="en-US"/>
        </w:rPr>
        <w:t xml:space="preserve"> of the new norm</w:t>
      </w:r>
      <w:r w:rsidR="00824507" w:rsidRPr="00327AA0">
        <w:rPr>
          <w:color w:val="000000" w:themeColor="text1"/>
          <w:lang w:val="en-US"/>
        </w:rPr>
        <w:t xml:space="preserve"> </w:t>
      </w:r>
      <w:r w:rsidR="00424B5C" w:rsidRPr="00327AA0">
        <w:rPr>
          <w:color w:val="000000" w:themeColor="text1"/>
          <w:lang w:val="en-US"/>
        </w:rPr>
        <w:t xml:space="preserve">– countering understood as a strategy to reframe the issue from a different perspective </w:t>
      </w:r>
      <w:r w:rsidR="00824507" w:rsidRPr="00327AA0">
        <w:rPr>
          <w:color w:val="000000" w:themeColor="text1"/>
          <w:lang w:val="en-US"/>
        </w:rPr>
        <w:t>(Adachi 2013)</w:t>
      </w:r>
      <w:r w:rsidR="002A7108" w:rsidRPr="00327AA0">
        <w:rPr>
          <w:color w:val="000000" w:themeColor="text1"/>
          <w:lang w:val="en-US"/>
        </w:rPr>
        <w:t xml:space="preserve">. </w:t>
      </w:r>
      <w:r w:rsidR="00424B5C" w:rsidRPr="00327AA0">
        <w:rPr>
          <w:color w:val="000000" w:themeColor="text1"/>
          <w:lang w:val="en-US"/>
        </w:rPr>
        <w:t>T</w:t>
      </w:r>
      <w:r w:rsidR="002A7108" w:rsidRPr="00327AA0">
        <w:rPr>
          <w:color w:val="000000" w:themeColor="text1"/>
          <w:lang w:val="en-US"/>
        </w:rPr>
        <w:t xml:space="preserve">herefore, they do not join </w:t>
      </w:r>
      <w:r w:rsidR="00B85FD6" w:rsidRPr="00327AA0">
        <w:rPr>
          <w:color w:val="000000" w:themeColor="text1"/>
          <w:lang w:val="en-US"/>
        </w:rPr>
        <w:t xml:space="preserve">the norm protector’s movement for change and addressing historical and structural </w:t>
      </w:r>
      <w:r w:rsidR="000B2EB6" w:rsidRPr="00327AA0">
        <w:rPr>
          <w:color w:val="000000" w:themeColor="text1"/>
          <w:lang w:val="en-US"/>
        </w:rPr>
        <w:t>injustices and</w:t>
      </w:r>
      <w:r w:rsidR="00E03C39" w:rsidRPr="00327AA0">
        <w:rPr>
          <w:color w:val="000000" w:themeColor="text1"/>
          <w:lang w:val="en-US"/>
        </w:rPr>
        <w:t xml:space="preserve"> may </w:t>
      </w:r>
      <w:r w:rsidR="00512BE9" w:rsidRPr="00327AA0">
        <w:rPr>
          <w:color w:val="000000" w:themeColor="text1"/>
          <w:lang w:val="en-US"/>
        </w:rPr>
        <w:t xml:space="preserve">even </w:t>
      </w:r>
      <w:r w:rsidR="00E855CE" w:rsidRPr="00327AA0">
        <w:rPr>
          <w:color w:val="000000" w:themeColor="text1"/>
          <w:lang w:val="en-US"/>
        </w:rPr>
        <w:t>reproduce them.</w:t>
      </w:r>
      <w:r w:rsidR="008F0137" w:rsidRPr="00327AA0">
        <w:rPr>
          <w:color w:val="000000" w:themeColor="text1"/>
          <w:lang w:val="en-US"/>
        </w:rPr>
        <w:t xml:space="preserve"> </w:t>
      </w:r>
      <w:r w:rsidR="00A81FC6" w:rsidRPr="00327AA0">
        <w:rPr>
          <w:color w:val="000000" w:themeColor="text1"/>
          <w:lang w:val="en-US"/>
        </w:rPr>
        <w:t xml:space="preserve">This behavior can </w:t>
      </w:r>
      <w:r w:rsidR="00C35E5D" w:rsidRPr="00327AA0">
        <w:rPr>
          <w:color w:val="000000" w:themeColor="text1"/>
          <w:lang w:val="en-US"/>
        </w:rPr>
        <w:t>be identified in each</w:t>
      </w:r>
      <w:r w:rsidR="00A81FC6" w:rsidRPr="00327AA0">
        <w:rPr>
          <w:color w:val="000000" w:themeColor="text1"/>
          <w:lang w:val="en-US"/>
        </w:rPr>
        <w:t xml:space="preserve"> </w:t>
      </w:r>
      <w:r w:rsidR="00C35E5D" w:rsidRPr="00327AA0">
        <w:rPr>
          <w:color w:val="000000" w:themeColor="text1"/>
          <w:lang w:val="en-US"/>
        </w:rPr>
        <w:t>phase of the</w:t>
      </w:r>
      <w:r w:rsidR="00A81FC6" w:rsidRPr="00327AA0">
        <w:rPr>
          <w:color w:val="000000" w:themeColor="text1"/>
          <w:lang w:val="en-US"/>
        </w:rPr>
        <w:t xml:space="preserve"> Postcolonial NLC-model before the final norm internalization phase</w:t>
      </w:r>
      <w:r w:rsidR="00F1487E" w:rsidRPr="00327AA0">
        <w:rPr>
          <w:color w:val="000000" w:themeColor="text1"/>
          <w:lang w:val="en-US"/>
        </w:rPr>
        <w:t xml:space="preserve"> (Adachi 2013)</w:t>
      </w:r>
      <w:r w:rsidR="00A81FC6" w:rsidRPr="00327AA0">
        <w:rPr>
          <w:color w:val="000000" w:themeColor="text1"/>
          <w:lang w:val="en-US"/>
        </w:rPr>
        <w:t>.</w:t>
      </w:r>
      <w:r w:rsidR="006A4692" w:rsidRPr="00327AA0">
        <w:rPr>
          <w:color w:val="000000" w:themeColor="text1"/>
          <w:lang w:val="en-US"/>
        </w:rPr>
        <w:t xml:space="preserve"> </w:t>
      </w:r>
    </w:p>
    <w:p w14:paraId="381E0A58" w14:textId="77777777" w:rsidR="00D53253" w:rsidRPr="00327AA0" w:rsidRDefault="00D53253" w:rsidP="006A4692">
      <w:pPr>
        <w:spacing w:line="360" w:lineRule="auto"/>
        <w:jc w:val="both"/>
        <w:rPr>
          <w:color w:val="000000" w:themeColor="text1"/>
          <w:lang w:val="en-US"/>
        </w:rPr>
      </w:pPr>
    </w:p>
    <w:p w14:paraId="5F348511" w14:textId="5D55A801" w:rsidR="003609BE" w:rsidRPr="00327AA0" w:rsidRDefault="003609BE" w:rsidP="003609BE">
      <w:pPr>
        <w:pStyle w:val="Heading3"/>
        <w:spacing w:line="360" w:lineRule="auto"/>
        <w:rPr>
          <w:rFonts w:ascii="Times New Roman" w:hAnsi="Times New Roman" w:cs="Times New Roman"/>
          <w:i/>
          <w:iCs/>
          <w:color w:val="000000" w:themeColor="text1"/>
          <w:lang w:val="en-US"/>
        </w:rPr>
      </w:pPr>
      <w:bookmarkStart w:id="34" w:name="_Toc142938020"/>
      <w:r w:rsidRPr="00327AA0">
        <w:rPr>
          <w:rFonts w:ascii="Times New Roman" w:hAnsi="Times New Roman" w:cs="Times New Roman"/>
          <w:i/>
          <w:iCs/>
          <w:color w:val="000000" w:themeColor="text1"/>
          <w:lang w:val="en-US"/>
        </w:rPr>
        <w:t>3.4.</w:t>
      </w:r>
      <w:r w:rsidR="0064558B" w:rsidRPr="00327AA0">
        <w:rPr>
          <w:rFonts w:ascii="Times New Roman" w:hAnsi="Times New Roman" w:cs="Times New Roman"/>
          <w:i/>
          <w:iCs/>
          <w:color w:val="000000" w:themeColor="text1"/>
          <w:lang w:val="en-US"/>
        </w:rPr>
        <w:t>6</w:t>
      </w:r>
      <w:r w:rsidRPr="00327AA0">
        <w:rPr>
          <w:rFonts w:ascii="Times New Roman" w:hAnsi="Times New Roman" w:cs="Times New Roman"/>
          <w:i/>
          <w:iCs/>
          <w:color w:val="000000" w:themeColor="text1"/>
          <w:lang w:val="en-US"/>
        </w:rPr>
        <w:t xml:space="preserve"> Tipping point</w:t>
      </w:r>
      <w:bookmarkEnd w:id="34"/>
      <w:r w:rsidRPr="00327AA0">
        <w:rPr>
          <w:rFonts w:ascii="Times New Roman" w:hAnsi="Times New Roman" w:cs="Times New Roman"/>
          <w:i/>
          <w:iCs/>
          <w:color w:val="000000" w:themeColor="text1"/>
          <w:lang w:val="en-US"/>
        </w:rPr>
        <w:t xml:space="preserve"> </w:t>
      </w:r>
    </w:p>
    <w:p w14:paraId="17A63B10" w14:textId="3A288011" w:rsidR="003609BE" w:rsidRPr="00327AA0" w:rsidRDefault="00097628" w:rsidP="00D843EB">
      <w:pPr>
        <w:spacing w:line="360" w:lineRule="auto"/>
        <w:jc w:val="both"/>
        <w:rPr>
          <w:color w:val="000000" w:themeColor="text1"/>
          <w:lang w:val="en-US"/>
        </w:rPr>
      </w:pPr>
      <w:r w:rsidRPr="00327AA0">
        <w:rPr>
          <w:color w:val="000000" w:themeColor="text1"/>
          <w:lang w:val="en-US"/>
        </w:rPr>
        <w:t>The</w:t>
      </w:r>
      <w:r w:rsidR="003609BE" w:rsidRPr="00327AA0">
        <w:rPr>
          <w:color w:val="000000" w:themeColor="text1"/>
          <w:lang w:val="en-US"/>
        </w:rPr>
        <w:t xml:space="preserve"> tipping point can be identified when </w:t>
      </w:r>
      <w:r w:rsidR="00D80AD5" w:rsidRPr="00327AA0">
        <w:rPr>
          <w:color w:val="000000" w:themeColor="text1"/>
          <w:lang w:val="en-US"/>
        </w:rPr>
        <w:t>the</w:t>
      </w:r>
      <w:r w:rsidR="00C40BAD" w:rsidRPr="00327AA0">
        <w:rPr>
          <w:color w:val="000000" w:themeColor="text1"/>
          <w:lang w:val="en-US"/>
        </w:rPr>
        <w:t xml:space="preserve"> norm shifts from norm emergence and development among a limited group of actors to a broader and more widespread acceptance (</w:t>
      </w:r>
      <w:proofErr w:type="spellStart"/>
      <w:r w:rsidR="00C40BAD" w:rsidRPr="00327AA0">
        <w:rPr>
          <w:color w:val="000000" w:themeColor="text1"/>
          <w:lang w:val="en-US"/>
        </w:rPr>
        <w:t>Finnemore</w:t>
      </w:r>
      <w:proofErr w:type="spellEnd"/>
      <w:r w:rsidR="00C40BAD" w:rsidRPr="00327AA0">
        <w:rPr>
          <w:color w:val="000000" w:themeColor="text1"/>
          <w:lang w:val="en-US"/>
        </w:rPr>
        <w:t xml:space="preserve"> &amp; </w:t>
      </w:r>
      <w:proofErr w:type="spellStart"/>
      <w:r w:rsidR="00C40BAD" w:rsidRPr="00327AA0">
        <w:rPr>
          <w:color w:val="000000" w:themeColor="text1"/>
          <w:lang w:val="en-US"/>
        </w:rPr>
        <w:t>Sikkink</w:t>
      </w:r>
      <w:proofErr w:type="spellEnd"/>
      <w:r w:rsidR="00C40BAD" w:rsidRPr="00327AA0">
        <w:rPr>
          <w:color w:val="000000" w:themeColor="text1"/>
          <w:lang w:val="en-US"/>
        </w:rPr>
        <w:t xml:space="preserve"> 1998). </w:t>
      </w:r>
      <w:r w:rsidR="001E1623" w:rsidRPr="00327AA0">
        <w:rPr>
          <w:color w:val="000000" w:themeColor="text1"/>
          <w:lang w:val="en-US"/>
        </w:rPr>
        <w:t xml:space="preserve">Actions of </w:t>
      </w:r>
      <w:r w:rsidR="00D80AD5" w:rsidRPr="00327AA0">
        <w:rPr>
          <w:i/>
          <w:iCs/>
          <w:color w:val="000000" w:themeColor="text1"/>
          <w:lang w:val="en-US"/>
        </w:rPr>
        <w:t>regional and national indigenous politicization</w:t>
      </w:r>
      <w:r w:rsidR="00340C52" w:rsidRPr="00327AA0">
        <w:rPr>
          <w:color w:val="000000" w:themeColor="text1"/>
          <w:lang w:val="en-US"/>
        </w:rPr>
        <w:t xml:space="preserve">, </w:t>
      </w:r>
      <w:r w:rsidR="00FD7ABD" w:rsidRPr="00327AA0">
        <w:rPr>
          <w:color w:val="000000" w:themeColor="text1"/>
          <w:lang w:val="en-US"/>
        </w:rPr>
        <w:t xml:space="preserve">described in </w:t>
      </w:r>
      <w:r w:rsidR="00340C52" w:rsidRPr="00327AA0">
        <w:rPr>
          <w:color w:val="000000" w:themeColor="text1"/>
          <w:lang w:val="en-US"/>
        </w:rPr>
        <w:t>Figure 3.2 above</w:t>
      </w:r>
      <w:r w:rsidR="001E1623" w:rsidRPr="00327AA0">
        <w:rPr>
          <w:color w:val="000000" w:themeColor="text1"/>
          <w:lang w:val="en-US"/>
        </w:rPr>
        <w:t xml:space="preserve">, are used as </w:t>
      </w:r>
      <w:r w:rsidR="00340C52" w:rsidRPr="00327AA0">
        <w:rPr>
          <w:color w:val="000000" w:themeColor="text1"/>
          <w:lang w:val="en-US"/>
        </w:rPr>
        <w:t>in</w:t>
      </w:r>
      <w:r w:rsidR="00FD7ABD" w:rsidRPr="00327AA0">
        <w:rPr>
          <w:color w:val="000000" w:themeColor="text1"/>
          <w:lang w:val="en-US"/>
        </w:rPr>
        <w:t>dic</w:t>
      </w:r>
      <w:r w:rsidR="00340C52" w:rsidRPr="00327AA0">
        <w:rPr>
          <w:color w:val="000000" w:themeColor="text1"/>
          <w:lang w:val="en-US"/>
        </w:rPr>
        <w:t>ators</w:t>
      </w:r>
      <w:r w:rsidR="00FD7ABD" w:rsidRPr="00327AA0">
        <w:rPr>
          <w:color w:val="000000" w:themeColor="text1"/>
          <w:lang w:val="en-US"/>
        </w:rPr>
        <w:t xml:space="preserve"> to determine </w:t>
      </w:r>
      <w:r w:rsidR="001E1623" w:rsidRPr="00327AA0">
        <w:rPr>
          <w:color w:val="000000" w:themeColor="text1"/>
          <w:lang w:val="en-US"/>
        </w:rPr>
        <w:t>whether the norm is increasingly supported among members of the community</w:t>
      </w:r>
      <w:r w:rsidR="0018053A" w:rsidRPr="00327AA0">
        <w:rPr>
          <w:color w:val="000000" w:themeColor="text1"/>
          <w:lang w:val="en-US"/>
        </w:rPr>
        <w:t>.</w:t>
      </w:r>
      <w:r w:rsidR="002A4D5B" w:rsidRPr="00327AA0">
        <w:rPr>
          <w:color w:val="000000" w:themeColor="text1"/>
          <w:lang w:val="en-US"/>
        </w:rPr>
        <w:t xml:space="preserve"> </w:t>
      </w:r>
    </w:p>
    <w:bookmarkEnd w:id="28"/>
    <w:p w14:paraId="2B18F7E7" w14:textId="77777777" w:rsidR="001E1623" w:rsidRPr="00327AA0" w:rsidRDefault="001E1623" w:rsidP="005E6CE9">
      <w:pPr>
        <w:spacing w:line="360" w:lineRule="auto"/>
        <w:jc w:val="both"/>
        <w:rPr>
          <w:i/>
          <w:iCs/>
          <w:color w:val="000000" w:themeColor="text1"/>
          <w:lang w:val="en-US"/>
        </w:rPr>
      </w:pPr>
    </w:p>
    <w:p w14:paraId="76B722A3" w14:textId="7D7D980A" w:rsidR="003609BE" w:rsidRPr="00327AA0" w:rsidRDefault="003609BE" w:rsidP="003609BE">
      <w:pPr>
        <w:pStyle w:val="Heading3"/>
        <w:spacing w:line="360" w:lineRule="auto"/>
        <w:rPr>
          <w:rFonts w:ascii="Times New Roman" w:hAnsi="Times New Roman" w:cs="Times New Roman"/>
          <w:i/>
          <w:iCs/>
          <w:color w:val="000000" w:themeColor="text1"/>
          <w:lang w:val="en-US"/>
        </w:rPr>
      </w:pPr>
      <w:bookmarkStart w:id="35" w:name="_Toc142938021"/>
      <w:r w:rsidRPr="00327AA0">
        <w:rPr>
          <w:rFonts w:ascii="Times New Roman" w:hAnsi="Times New Roman" w:cs="Times New Roman"/>
          <w:i/>
          <w:iCs/>
          <w:color w:val="000000" w:themeColor="text1"/>
          <w:lang w:val="en-US"/>
        </w:rPr>
        <w:t>3.4.</w:t>
      </w:r>
      <w:r w:rsidR="0064558B" w:rsidRPr="00327AA0">
        <w:rPr>
          <w:rFonts w:ascii="Times New Roman" w:hAnsi="Times New Roman" w:cs="Times New Roman"/>
          <w:i/>
          <w:iCs/>
          <w:color w:val="000000" w:themeColor="text1"/>
          <w:lang w:val="en-US"/>
        </w:rPr>
        <w:t>7</w:t>
      </w:r>
      <w:r w:rsidRPr="00327AA0">
        <w:rPr>
          <w:rFonts w:ascii="Times New Roman" w:hAnsi="Times New Roman" w:cs="Times New Roman"/>
          <w:i/>
          <w:iCs/>
          <w:color w:val="000000" w:themeColor="text1"/>
          <w:lang w:val="en-US"/>
        </w:rPr>
        <w:t xml:space="preserve"> Norm cascade</w:t>
      </w:r>
      <w:bookmarkEnd w:id="35"/>
      <w:r w:rsidRPr="00327AA0">
        <w:rPr>
          <w:rFonts w:ascii="Times New Roman" w:hAnsi="Times New Roman" w:cs="Times New Roman"/>
          <w:i/>
          <w:iCs/>
          <w:color w:val="000000" w:themeColor="text1"/>
          <w:lang w:val="en-US"/>
        </w:rPr>
        <w:t xml:space="preserve">  </w:t>
      </w:r>
    </w:p>
    <w:p w14:paraId="5B4B4F6C" w14:textId="068D4398" w:rsidR="00AD21DF" w:rsidRPr="00327AA0" w:rsidRDefault="00C35E5D" w:rsidP="009C3413">
      <w:pPr>
        <w:spacing w:line="360" w:lineRule="auto"/>
        <w:jc w:val="both"/>
        <w:rPr>
          <w:color w:val="000000" w:themeColor="text1"/>
          <w:lang w:val="en-US"/>
        </w:rPr>
      </w:pPr>
      <w:r w:rsidRPr="00327AA0">
        <w:rPr>
          <w:color w:val="000000" w:themeColor="text1"/>
          <w:lang w:val="en-US"/>
        </w:rPr>
        <w:t xml:space="preserve">The norm cascade stage can be identified </w:t>
      </w:r>
      <w:r w:rsidR="00AD21DF" w:rsidRPr="00327AA0">
        <w:rPr>
          <w:color w:val="000000" w:themeColor="text1"/>
          <w:lang w:val="en-US"/>
        </w:rPr>
        <w:t xml:space="preserve">by actions of direct indigenous politicization, described in Figure 3.2 above. </w:t>
      </w:r>
    </w:p>
    <w:p w14:paraId="63E08BC1" w14:textId="77777777" w:rsidR="00DC2183" w:rsidRPr="00327AA0" w:rsidRDefault="00DC2183" w:rsidP="004A23E4">
      <w:pPr>
        <w:spacing w:line="360" w:lineRule="auto"/>
        <w:jc w:val="both"/>
        <w:rPr>
          <w:i/>
          <w:iCs/>
          <w:color w:val="000000" w:themeColor="text1"/>
          <w:lang w:val="en-US"/>
        </w:rPr>
      </w:pPr>
    </w:p>
    <w:p w14:paraId="2ECC57E6" w14:textId="40FC8905" w:rsidR="003609BE" w:rsidRPr="00327AA0" w:rsidRDefault="003609BE" w:rsidP="003609BE">
      <w:pPr>
        <w:pStyle w:val="Heading3"/>
        <w:spacing w:line="360" w:lineRule="auto"/>
        <w:rPr>
          <w:rFonts w:ascii="Times New Roman" w:hAnsi="Times New Roman" w:cs="Times New Roman"/>
          <w:i/>
          <w:iCs/>
          <w:color w:val="000000" w:themeColor="text1"/>
          <w:lang w:val="en-US"/>
        </w:rPr>
      </w:pPr>
      <w:bookmarkStart w:id="36" w:name="_Toc142938022"/>
      <w:r w:rsidRPr="00327AA0">
        <w:rPr>
          <w:rFonts w:ascii="Times New Roman" w:hAnsi="Times New Roman" w:cs="Times New Roman"/>
          <w:i/>
          <w:iCs/>
          <w:color w:val="000000" w:themeColor="text1"/>
          <w:lang w:val="en-US"/>
        </w:rPr>
        <w:t>3.4.</w:t>
      </w:r>
      <w:r w:rsidR="0064558B" w:rsidRPr="00327AA0">
        <w:rPr>
          <w:rFonts w:ascii="Times New Roman" w:hAnsi="Times New Roman" w:cs="Times New Roman"/>
          <w:i/>
          <w:iCs/>
          <w:color w:val="000000" w:themeColor="text1"/>
          <w:lang w:val="en-US"/>
        </w:rPr>
        <w:t>8</w:t>
      </w:r>
      <w:r w:rsidRPr="00327AA0">
        <w:rPr>
          <w:rFonts w:ascii="Times New Roman" w:hAnsi="Times New Roman" w:cs="Times New Roman"/>
          <w:i/>
          <w:iCs/>
          <w:color w:val="000000" w:themeColor="text1"/>
          <w:lang w:val="en-US"/>
        </w:rPr>
        <w:t xml:space="preserve"> Norm interpretation &amp; implementation</w:t>
      </w:r>
      <w:bookmarkEnd w:id="36"/>
      <w:r w:rsidRPr="00327AA0">
        <w:rPr>
          <w:rFonts w:ascii="Times New Roman" w:hAnsi="Times New Roman" w:cs="Times New Roman"/>
          <w:i/>
          <w:iCs/>
          <w:color w:val="000000" w:themeColor="text1"/>
          <w:lang w:val="en-US"/>
        </w:rPr>
        <w:t xml:space="preserve"> </w:t>
      </w:r>
    </w:p>
    <w:p w14:paraId="0813B6EE" w14:textId="3ABE8595" w:rsidR="00C9413E" w:rsidRPr="00327AA0" w:rsidRDefault="009C3413" w:rsidP="004A23E4">
      <w:pPr>
        <w:spacing w:line="360" w:lineRule="auto"/>
        <w:jc w:val="both"/>
        <w:rPr>
          <w:color w:val="000000" w:themeColor="text1"/>
          <w:lang w:val="en-GB"/>
        </w:rPr>
      </w:pPr>
      <w:r w:rsidRPr="00327AA0">
        <w:rPr>
          <w:color w:val="000000" w:themeColor="text1"/>
          <w:lang w:val="en-GB"/>
        </w:rPr>
        <w:t>The norm interpretation and implementation stage</w:t>
      </w:r>
      <w:r w:rsidR="00C9413E" w:rsidRPr="00327AA0">
        <w:rPr>
          <w:color w:val="000000" w:themeColor="text1"/>
          <w:lang w:val="en-GB"/>
        </w:rPr>
        <w:t xml:space="preserve"> can be identified by actions of international indigenous politicization described in Figure 3.2 above.  Furthermore, it can be identified by the imbedding of the new norm in social and institutional structures but has not yet been fully implemented.</w:t>
      </w:r>
    </w:p>
    <w:p w14:paraId="00EC6B2E" w14:textId="77777777" w:rsidR="006C554E" w:rsidRPr="00327AA0" w:rsidRDefault="006C554E" w:rsidP="004A23E4">
      <w:pPr>
        <w:spacing w:line="360" w:lineRule="auto"/>
        <w:jc w:val="both"/>
        <w:rPr>
          <w:i/>
          <w:iCs/>
          <w:color w:val="000000" w:themeColor="text1"/>
          <w:lang w:val="en-GB"/>
        </w:rPr>
      </w:pPr>
    </w:p>
    <w:p w14:paraId="0C6AB7BE" w14:textId="242A6E55" w:rsidR="003609BE" w:rsidRPr="00327AA0" w:rsidRDefault="003609BE" w:rsidP="003609BE">
      <w:pPr>
        <w:pStyle w:val="Heading3"/>
        <w:spacing w:line="360" w:lineRule="auto"/>
        <w:rPr>
          <w:rFonts w:ascii="Times New Roman" w:hAnsi="Times New Roman" w:cs="Times New Roman"/>
          <w:i/>
          <w:iCs/>
          <w:color w:val="000000" w:themeColor="text1"/>
          <w:lang w:val="en-US"/>
        </w:rPr>
      </w:pPr>
      <w:bookmarkStart w:id="37" w:name="_Toc142938023"/>
      <w:r w:rsidRPr="00327AA0">
        <w:rPr>
          <w:rFonts w:ascii="Times New Roman" w:hAnsi="Times New Roman" w:cs="Times New Roman"/>
          <w:i/>
          <w:iCs/>
          <w:color w:val="000000" w:themeColor="text1"/>
          <w:lang w:val="en-US"/>
        </w:rPr>
        <w:t>3.4.</w:t>
      </w:r>
      <w:r w:rsidR="0064558B" w:rsidRPr="00327AA0">
        <w:rPr>
          <w:rFonts w:ascii="Times New Roman" w:hAnsi="Times New Roman" w:cs="Times New Roman"/>
          <w:i/>
          <w:iCs/>
          <w:color w:val="000000" w:themeColor="text1"/>
          <w:lang w:val="en-US"/>
        </w:rPr>
        <w:t>9</w:t>
      </w:r>
      <w:r w:rsidRPr="00327AA0">
        <w:rPr>
          <w:rFonts w:ascii="Times New Roman" w:hAnsi="Times New Roman" w:cs="Times New Roman"/>
          <w:i/>
          <w:iCs/>
          <w:color w:val="000000" w:themeColor="text1"/>
          <w:lang w:val="en-US"/>
        </w:rPr>
        <w:t xml:space="preserve"> Norm internalization</w:t>
      </w:r>
      <w:bookmarkEnd w:id="37"/>
      <w:r w:rsidRPr="00327AA0">
        <w:rPr>
          <w:rFonts w:ascii="Times New Roman" w:hAnsi="Times New Roman" w:cs="Times New Roman"/>
          <w:i/>
          <w:iCs/>
          <w:color w:val="000000" w:themeColor="text1"/>
          <w:lang w:val="en-US"/>
        </w:rPr>
        <w:t xml:space="preserve"> </w:t>
      </w:r>
    </w:p>
    <w:p w14:paraId="2B626E7E" w14:textId="4E920785" w:rsidR="001855BF" w:rsidRPr="00327AA0" w:rsidRDefault="001855BF" w:rsidP="00D635EA">
      <w:pPr>
        <w:spacing w:line="360" w:lineRule="auto"/>
        <w:jc w:val="both"/>
        <w:rPr>
          <w:color w:val="000000" w:themeColor="text1"/>
          <w:lang w:val="en-GB"/>
        </w:rPr>
      </w:pPr>
      <w:r w:rsidRPr="00327AA0">
        <w:rPr>
          <w:color w:val="000000" w:themeColor="text1"/>
          <w:lang w:val="en-GB"/>
        </w:rPr>
        <w:t xml:space="preserve">The internalization of a norm can be identified as the norm has gone through all the stages of the post-colonial </w:t>
      </w:r>
      <w:r w:rsidR="00D91051" w:rsidRPr="00327AA0">
        <w:rPr>
          <w:color w:val="000000" w:themeColor="text1"/>
          <w:lang w:val="en-GB"/>
        </w:rPr>
        <w:t>NLC</w:t>
      </w:r>
      <w:r w:rsidRPr="00327AA0">
        <w:rPr>
          <w:color w:val="000000" w:themeColor="text1"/>
          <w:lang w:val="en-GB"/>
        </w:rPr>
        <w:t xml:space="preserve"> and has </w:t>
      </w:r>
      <w:r w:rsidR="00D91051" w:rsidRPr="00327AA0">
        <w:rPr>
          <w:color w:val="000000" w:themeColor="text1"/>
          <w:lang w:val="en-GB"/>
        </w:rPr>
        <w:t>expanded</w:t>
      </w:r>
      <w:r w:rsidRPr="00327AA0">
        <w:rPr>
          <w:color w:val="000000" w:themeColor="text1"/>
          <w:lang w:val="en-GB"/>
        </w:rPr>
        <w:t xml:space="preserve"> from local politicisation to regional and national politicisation to international and direct politicisation. </w:t>
      </w:r>
      <w:r w:rsidR="00D91051" w:rsidRPr="00327AA0">
        <w:rPr>
          <w:color w:val="000000" w:themeColor="text1"/>
          <w:lang w:val="en-GB"/>
        </w:rPr>
        <w:t xml:space="preserve">Furthermore, it can be identified as </w:t>
      </w:r>
      <w:r w:rsidR="00C9413E" w:rsidRPr="00327AA0">
        <w:rPr>
          <w:color w:val="000000" w:themeColor="text1"/>
          <w:lang w:val="en-GB"/>
        </w:rPr>
        <w:t>the norm has been</w:t>
      </w:r>
      <w:r w:rsidR="00D91051" w:rsidRPr="00327AA0">
        <w:rPr>
          <w:color w:val="000000" w:themeColor="text1"/>
          <w:lang w:val="en-GB"/>
        </w:rPr>
        <w:t xml:space="preserve"> imbedded in new social and institutional structures (</w:t>
      </w:r>
      <w:proofErr w:type="spellStart"/>
      <w:r w:rsidR="00D91051" w:rsidRPr="00327AA0">
        <w:rPr>
          <w:color w:val="000000" w:themeColor="text1"/>
          <w:lang w:val="en-GB"/>
        </w:rPr>
        <w:t>Finnemore</w:t>
      </w:r>
      <w:proofErr w:type="spellEnd"/>
      <w:r w:rsidR="00D91051" w:rsidRPr="00327AA0">
        <w:rPr>
          <w:color w:val="000000" w:themeColor="text1"/>
          <w:lang w:val="en-GB"/>
        </w:rPr>
        <w:t xml:space="preserve"> &amp; </w:t>
      </w:r>
      <w:proofErr w:type="spellStart"/>
      <w:r w:rsidR="00D91051" w:rsidRPr="00327AA0">
        <w:rPr>
          <w:color w:val="000000" w:themeColor="text1"/>
          <w:lang w:val="en-GB"/>
        </w:rPr>
        <w:t>Sikkink</w:t>
      </w:r>
      <w:proofErr w:type="spellEnd"/>
      <w:r w:rsidR="00D91051" w:rsidRPr="00327AA0">
        <w:rPr>
          <w:color w:val="000000" w:themeColor="text1"/>
          <w:lang w:val="en-GB"/>
        </w:rPr>
        <w:t xml:space="preserve"> 1998, p898-904).</w:t>
      </w:r>
    </w:p>
    <w:p w14:paraId="5E0E7F10" w14:textId="77777777" w:rsidR="00C9413E" w:rsidRPr="00327AA0" w:rsidRDefault="00C9413E" w:rsidP="00D635EA">
      <w:pPr>
        <w:spacing w:line="360" w:lineRule="auto"/>
        <w:jc w:val="both"/>
        <w:rPr>
          <w:color w:val="000000" w:themeColor="text1"/>
          <w:lang w:val="en-GB"/>
        </w:rPr>
      </w:pPr>
    </w:p>
    <w:p w14:paraId="44415A1D" w14:textId="163BA7E4" w:rsidR="004A23E4" w:rsidRPr="00327AA0" w:rsidRDefault="007C24B1" w:rsidP="007C24B1">
      <w:pPr>
        <w:pStyle w:val="Heading3"/>
        <w:spacing w:line="360" w:lineRule="auto"/>
        <w:rPr>
          <w:rFonts w:ascii="Times New Roman" w:hAnsi="Times New Roman" w:cs="Times New Roman"/>
          <w:i/>
          <w:iCs/>
          <w:color w:val="000000" w:themeColor="text1"/>
          <w:lang w:val="en-GB"/>
        </w:rPr>
      </w:pPr>
      <w:r w:rsidRPr="00327AA0">
        <w:rPr>
          <w:rFonts w:ascii="Times New Roman" w:hAnsi="Times New Roman" w:cs="Times New Roman"/>
          <w:i/>
          <w:iCs/>
          <w:color w:val="000000" w:themeColor="text1"/>
          <w:lang w:val="en-US"/>
        </w:rPr>
        <w:t xml:space="preserve">3.4.10 </w:t>
      </w:r>
      <w:r w:rsidR="00FD447D" w:rsidRPr="00327AA0">
        <w:rPr>
          <w:rFonts w:ascii="Times New Roman" w:hAnsi="Times New Roman" w:cs="Times New Roman"/>
          <w:i/>
          <w:iCs/>
          <w:color w:val="000000" w:themeColor="text1"/>
          <w:lang w:val="en-GB"/>
        </w:rPr>
        <w:t>A</w:t>
      </w:r>
      <w:r w:rsidR="004A23E4" w:rsidRPr="00327AA0">
        <w:rPr>
          <w:rFonts w:ascii="Times New Roman" w:hAnsi="Times New Roman" w:cs="Times New Roman"/>
          <w:i/>
          <w:iCs/>
          <w:color w:val="000000" w:themeColor="text1"/>
          <w:lang w:val="en-GB"/>
        </w:rPr>
        <w:t>dvocacy coalitions</w:t>
      </w:r>
      <w:r w:rsidR="00FD447D" w:rsidRPr="00327AA0">
        <w:rPr>
          <w:rFonts w:ascii="Times New Roman" w:hAnsi="Times New Roman" w:cs="Times New Roman"/>
          <w:i/>
          <w:iCs/>
          <w:color w:val="000000" w:themeColor="text1"/>
          <w:lang w:val="en-GB"/>
        </w:rPr>
        <w:t xml:space="preserve"> &amp; global indigenous rights movements</w:t>
      </w:r>
    </w:p>
    <w:p w14:paraId="2AAE90C0" w14:textId="6B7F1B01" w:rsidR="00FD447D" w:rsidRPr="00327AA0" w:rsidRDefault="007C24B1" w:rsidP="002610E3">
      <w:pPr>
        <w:spacing w:line="360" w:lineRule="auto"/>
        <w:jc w:val="both"/>
        <w:rPr>
          <w:color w:val="000000" w:themeColor="text1"/>
          <w:lang w:val="en-GB"/>
        </w:rPr>
      </w:pPr>
      <w:r w:rsidRPr="00327AA0">
        <w:rPr>
          <w:color w:val="000000" w:themeColor="text1"/>
          <w:lang w:val="en-GB"/>
        </w:rPr>
        <w:t xml:space="preserve">Drawing on Keck &amp; </w:t>
      </w:r>
      <w:proofErr w:type="spellStart"/>
      <w:r w:rsidRPr="00327AA0">
        <w:rPr>
          <w:color w:val="000000" w:themeColor="text1"/>
          <w:lang w:val="en-GB"/>
        </w:rPr>
        <w:t>Sikkink</w:t>
      </w:r>
      <w:proofErr w:type="spellEnd"/>
      <w:r w:rsidRPr="00327AA0">
        <w:rPr>
          <w:color w:val="000000" w:themeColor="text1"/>
          <w:lang w:val="en-GB"/>
        </w:rPr>
        <w:t xml:space="preserve"> (1998) advocacy </w:t>
      </w:r>
      <w:r w:rsidR="00222DA0" w:rsidRPr="00327AA0">
        <w:rPr>
          <w:color w:val="000000" w:themeColor="text1"/>
          <w:lang w:val="en-GB"/>
        </w:rPr>
        <w:t>coalitions</w:t>
      </w:r>
      <w:r w:rsidRPr="00327AA0">
        <w:rPr>
          <w:color w:val="000000" w:themeColor="text1"/>
          <w:lang w:val="en-GB"/>
        </w:rPr>
        <w:t xml:space="preserve"> can be identified by a network of individuals, organizations and states that combine forces to support a shared</w:t>
      </w:r>
      <w:r w:rsidR="00733858" w:rsidRPr="00327AA0">
        <w:rPr>
          <w:color w:val="000000" w:themeColor="text1"/>
          <w:lang w:val="en-GB"/>
        </w:rPr>
        <w:t xml:space="preserve">. Furthermore, </w:t>
      </w:r>
      <w:r w:rsidR="00733858" w:rsidRPr="00327AA0">
        <w:rPr>
          <w:color w:val="000000" w:themeColor="text1"/>
          <w:lang w:val="en-GB"/>
        </w:rPr>
        <w:lastRenderedPageBreak/>
        <w:t xml:space="preserve">indigenous global movement can be identified as indigenous people from the world stand together to bring awareness to issues affecting indigenous people (Action Network, n.d.). </w:t>
      </w:r>
    </w:p>
    <w:p w14:paraId="7AAB607B" w14:textId="77777777" w:rsidR="00FD447D" w:rsidRPr="00327AA0" w:rsidRDefault="00FD447D" w:rsidP="002610E3">
      <w:pPr>
        <w:spacing w:line="360" w:lineRule="auto"/>
        <w:jc w:val="both"/>
        <w:rPr>
          <w:color w:val="000000" w:themeColor="text1"/>
          <w:lang w:val="en-GB"/>
        </w:rPr>
      </w:pPr>
    </w:p>
    <w:p w14:paraId="23845250" w14:textId="4F5D0B9A" w:rsidR="003609BE" w:rsidRPr="00327AA0" w:rsidRDefault="003609BE" w:rsidP="00D843EB">
      <w:pPr>
        <w:spacing w:line="360" w:lineRule="auto"/>
        <w:rPr>
          <w:lang w:val="en-GB"/>
        </w:rPr>
      </w:pPr>
    </w:p>
    <w:p w14:paraId="53A0F59E" w14:textId="515A27D1" w:rsidR="00EC1326" w:rsidRPr="00327AA0" w:rsidRDefault="00EC1326" w:rsidP="00D843EB">
      <w:pPr>
        <w:rPr>
          <w:b/>
          <w:bCs/>
          <w:sz w:val="32"/>
          <w:szCs w:val="32"/>
          <w:lang w:val="en-GB"/>
        </w:rPr>
      </w:pPr>
    </w:p>
    <w:p w14:paraId="28103833" w14:textId="77777777" w:rsidR="0035723D" w:rsidRPr="00327AA0" w:rsidRDefault="0035723D">
      <w:pPr>
        <w:rPr>
          <w:b/>
          <w:bCs/>
          <w:color w:val="000000" w:themeColor="text1"/>
          <w:sz w:val="28"/>
          <w:szCs w:val="28"/>
          <w:lang w:val="en-GB"/>
        </w:rPr>
      </w:pPr>
      <w:r w:rsidRPr="00327AA0">
        <w:rPr>
          <w:b/>
          <w:bCs/>
          <w:color w:val="000000" w:themeColor="text1"/>
          <w:sz w:val="28"/>
          <w:szCs w:val="28"/>
          <w:lang w:val="en-GB"/>
        </w:rPr>
        <w:br w:type="page"/>
      </w:r>
    </w:p>
    <w:p w14:paraId="51C85DCC" w14:textId="7142BB16" w:rsidR="001156A4" w:rsidRPr="00327AA0" w:rsidRDefault="001156A4" w:rsidP="00053B5F">
      <w:pPr>
        <w:pStyle w:val="Heading1"/>
        <w:spacing w:before="0" w:after="0" w:line="360" w:lineRule="auto"/>
        <w:rPr>
          <w:b/>
          <w:bCs/>
          <w:color w:val="000000" w:themeColor="text1"/>
          <w:sz w:val="28"/>
          <w:szCs w:val="28"/>
          <w:lang w:val="en-GB"/>
        </w:rPr>
      </w:pPr>
      <w:bookmarkStart w:id="38" w:name="_Toc142938024"/>
      <w:r w:rsidRPr="00327AA0">
        <w:rPr>
          <w:b/>
          <w:bCs/>
          <w:color w:val="000000" w:themeColor="text1"/>
          <w:sz w:val="28"/>
          <w:szCs w:val="28"/>
          <w:lang w:val="en-GB"/>
        </w:rPr>
        <w:lastRenderedPageBreak/>
        <w:t>4.</w:t>
      </w:r>
      <w:r w:rsidR="00A40D9F" w:rsidRPr="00327AA0">
        <w:rPr>
          <w:b/>
          <w:bCs/>
          <w:color w:val="000000" w:themeColor="text1"/>
          <w:sz w:val="28"/>
          <w:szCs w:val="28"/>
          <w:lang w:val="en-GB"/>
        </w:rPr>
        <w:t xml:space="preserve"> </w:t>
      </w:r>
      <w:r w:rsidRPr="00327AA0">
        <w:rPr>
          <w:b/>
          <w:bCs/>
          <w:color w:val="000000" w:themeColor="text1"/>
          <w:sz w:val="28"/>
          <w:szCs w:val="28"/>
          <w:lang w:val="en-GB"/>
        </w:rPr>
        <w:t>Empirical Analysis</w:t>
      </w:r>
      <w:bookmarkEnd w:id="38"/>
      <w:r w:rsidR="00BE1247" w:rsidRPr="00327AA0">
        <w:rPr>
          <w:b/>
          <w:bCs/>
          <w:color w:val="000000" w:themeColor="text1"/>
          <w:sz w:val="28"/>
          <w:szCs w:val="28"/>
          <w:lang w:val="en-GB"/>
        </w:rPr>
        <w:t xml:space="preserve"> </w:t>
      </w:r>
    </w:p>
    <w:p w14:paraId="704F1A6C" w14:textId="64F64EFB" w:rsidR="001D3C9D" w:rsidRPr="00327AA0" w:rsidRDefault="000F4125" w:rsidP="008955C8">
      <w:pPr>
        <w:spacing w:line="360" w:lineRule="auto"/>
        <w:jc w:val="both"/>
        <w:rPr>
          <w:lang w:val="en-US"/>
        </w:rPr>
      </w:pPr>
      <w:r w:rsidRPr="00327AA0">
        <w:rPr>
          <w:lang w:val="en-US"/>
        </w:rPr>
        <w:t xml:space="preserve">This chapter </w:t>
      </w:r>
      <w:r w:rsidR="00137D2E" w:rsidRPr="00327AA0">
        <w:rPr>
          <w:lang w:val="en-US"/>
        </w:rPr>
        <w:t xml:space="preserve">aims to explain the increased politicization of the Dutch colonial past in South Africa </w:t>
      </w:r>
      <w:r w:rsidR="00665936" w:rsidRPr="00327AA0">
        <w:rPr>
          <w:lang w:val="en-US"/>
        </w:rPr>
        <w:t xml:space="preserve">by </w:t>
      </w:r>
      <w:r w:rsidR="00A24208" w:rsidRPr="00327AA0">
        <w:rPr>
          <w:lang w:val="en-US"/>
        </w:rPr>
        <w:t>the Khoisan people, through</w:t>
      </w:r>
      <w:r w:rsidR="001D3C9D" w:rsidRPr="00327AA0">
        <w:rPr>
          <w:lang w:val="en-US"/>
        </w:rPr>
        <w:t xml:space="preserve"> the </w:t>
      </w:r>
      <w:r w:rsidR="001254C1" w:rsidRPr="00327AA0">
        <w:rPr>
          <w:lang w:val="en-US"/>
        </w:rPr>
        <w:t xml:space="preserve">application of the </w:t>
      </w:r>
      <w:r w:rsidR="001D3C9D" w:rsidRPr="00327AA0">
        <w:rPr>
          <w:lang w:val="en-US"/>
        </w:rPr>
        <w:t xml:space="preserve">Postcolonial Norm Life Cycle </w:t>
      </w:r>
      <w:r w:rsidR="00A24208" w:rsidRPr="00327AA0">
        <w:rPr>
          <w:lang w:val="en-US"/>
        </w:rPr>
        <w:t xml:space="preserve">(NLC) </w:t>
      </w:r>
      <w:r w:rsidR="001D3C9D" w:rsidRPr="00327AA0">
        <w:rPr>
          <w:lang w:val="en-US"/>
        </w:rPr>
        <w:t>Theory</w:t>
      </w:r>
      <w:r w:rsidR="00137D2E" w:rsidRPr="00327AA0">
        <w:rPr>
          <w:lang w:val="en-US"/>
        </w:rPr>
        <w:t>. Th</w:t>
      </w:r>
      <w:r w:rsidR="00A24208" w:rsidRPr="00327AA0">
        <w:rPr>
          <w:lang w:val="en-US"/>
        </w:rPr>
        <w:t xml:space="preserve">e </w:t>
      </w:r>
      <w:r w:rsidR="00137D2E" w:rsidRPr="00327AA0">
        <w:rPr>
          <w:lang w:val="en-US"/>
        </w:rPr>
        <w:t>chapter</w:t>
      </w:r>
      <w:r w:rsidRPr="00327AA0">
        <w:rPr>
          <w:lang w:val="en-US"/>
        </w:rPr>
        <w:t xml:space="preserve"> </w:t>
      </w:r>
      <w:r w:rsidR="00373995" w:rsidRPr="00327AA0">
        <w:rPr>
          <w:lang w:val="en-US"/>
        </w:rPr>
        <w:t>start</w:t>
      </w:r>
      <w:r w:rsidR="00137D2E" w:rsidRPr="00327AA0">
        <w:rPr>
          <w:lang w:val="en-US"/>
        </w:rPr>
        <w:t>s</w:t>
      </w:r>
      <w:r w:rsidR="001254C1" w:rsidRPr="00327AA0">
        <w:rPr>
          <w:lang w:val="en-US"/>
        </w:rPr>
        <w:t xml:space="preserve"> with a more detailed description of the explanandum, laying out the different levels of politicization. </w:t>
      </w:r>
      <w:r w:rsidR="00A24208" w:rsidRPr="00327AA0">
        <w:rPr>
          <w:lang w:val="en-US"/>
        </w:rPr>
        <w:t xml:space="preserve">The second part of the chapter outlines the </w:t>
      </w:r>
      <w:r w:rsidR="002A5C4B" w:rsidRPr="00327AA0">
        <w:rPr>
          <w:lang w:val="en-US"/>
        </w:rPr>
        <w:t>explanatory factors</w:t>
      </w:r>
      <w:r w:rsidR="00A24208" w:rsidRPr="00327AA0">
        <w:rPr>
          <w:lang w:val="en-US"/>
        </w:rPr>
        <w:t xml:space="preserve"> which compromise the different stages of the Postcolonial NLC, as well as one moderating factor. </w:t>
      </w:r>
      <w:r w:rsidR="001D3C9D" w:rsidRPr="00327AA0">
        <w:rPr>
          <w:lang w:val="en-US"/>
        </w:rPr>
        <w:t xml:space="preserve">This </w:t>
      </w:r>
      <w:r w:rsidR="00F543E5" w:rsidRPr="00327AA0">
        <w:rPr>
          <w:lang w:val="en-US"/>
        </w:rPr>
        <w:t xml:space="preserve">is </w:t>
      </w:r>
      <w:r w:rsidR="002A5C4B" w:rsidRPr="00327AA0">
        <w:rPr>
          <w:lang w:val="en-US"/>
        </w:rPr>
        <w:t>presented</w:t>
      </w:r>
      <w:r w:rsidR="001D3C9D" w:rsidRPr="00327AA0">
        <w:rPr>
          <w:lang w:val="en-US"/>
        </w:rPr>
        <w:t xml:space="preserve"> in line with the explanatory narrative approach</w:t>
      </w:r>
      <w:r w:rsidR="002A5C4B" w:rsidRPr="00327AA0">
        <w:rPr>
          <w:lang w:val="en-US"/>
        </w:rPr>
        <w:t xml:space="preserve">. </w:t>
      </w:r>
    </w:p>
    <w:p w14:paraId="0AF5D91A" w14:textId="0E2E8ED2" w:rsidR="00FB4753" w:rsidRPr="00327AA0" w:rsidRDefault="00FB4753" w:rsidP="001E6E36">
      <w:pPr>
        <w:autoSpaceDE w:val="0"/>
        <w:autoSpaceDN w:val="0"/>
        <w:adjustRightInd w:val="0"/>
        <w:rPr>
          <w:rFonts w:ascii="AppleSystemUIFont" w:eastAsiaTheme="minorHAnsi" w:hAnsi="AppleSystemUIFont" w:cs="AppleSystemUIFont"/>
          <w:sz w:val="26"/>
          <w:szCs w:val="26"/>
          <w:lang w:val="en-US" w:eastAsia="en-US"/>
        </w:rPr>
      </w:pPr>
    </w:p>
    <w:p w14:paraId="273A099A" w14:textId="1F27B95E" w:rsidR="00B97B6F" w:rsidRPr="00327AA0" w:rsidRDefault="00C06E66" w:rsidP="00B97B6F">
      <w:pPr>
        <w:pStyle w:val="Heading2"/>
        <w:spacing w:before="0" w:line="360" w:lineRule="auto"/>
        <w:jc w:val="both"/>
        <w:rPr>
          <w:rFonts w:ascii="Times New Roman" w:hAnsi="Times New Roman" w:cs="Times New Roman"/>
          <w:b/>
          <w:bCs/>
          <w:color w:val="000000" w:themeColor="text1"/>
          <w:sz w:val="24"/>
          <w:szCs w:val="24"/>
          <w:lang w:val="en-US"/>
        </w:rPr>
      </w:pPr>
      <w:bookmarkStart w:id="39" w:name="_Toc142938025"/>
      <w:r w:rsidRPr="00327AA0">
        <w:rPr>
          <w:rFonts w:ascii="Times New Roman" w:hAnsi="Times New Roman" w:cs="Times New Roman"/>
          <w:b/>
          <w:bCs/>
          <w:color w:val="000000" w:themeColor="text1"/>
          <w:sz w:val="24"/>
          <w:szCs w:val="24"/>
          <w:lang w:val="en-US"/>
        </w:rPr>
        <w:t>4.1 The Explanandum</w:t>
      </w:r>
      <w:r w:rsidR="00EE05A2" w:rsidRPr="00327AA0">
        <w:rPr>
          <w:rFonts w:ascii="Times New Roman" w:hAnsi="Times New Roman" w:cs="Times New Roman"/>
          <w:b/>
          <w:bCs/>
          <w:color w:val="000000" w:themeColor="text1"/>
          <w:sz w:val="24"/>
          <w:szCs w:val="24"/>
          <w:lang w:val="en-US"/>
        </w:rPr>
        <w:t>: Khoisan increasingly Politicizing Dutch Colonial Past</w:t>
      </w:r>
      <w:bookmarkEnd w:id="39"/>
      <w:r w:rsidR="00EE05A2" w:rsidRPr="00327AA0">
        <w:rPr>
          <w:rFonts w:ascii="Times New Roman" w:hAnsi="Times New Roman" w:cs="Times New Roman"/>
          <w:b/>
          <w:bCs/>
          <w:color w:val="000000" w:themeColor="text1"/>
          <w:sz w:val="24"/>
          <w:szCs w:val="24"/>
          <w:lang w:val="en-US"/>
        </w:rPr>
        <w:t xml:space="preserve"> </w:t>
      </w:r>
    </w:p>
    <w:p w14:paraId="7CA64960" w14:textId="292AC574" w:rsidR="000D2CF5" w:rsidRPr="00327AA0" w:rsidRDefault="00F2668F" w:rsidP="000D2CF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r w:rsidRPr="00327AA0">
        <w:rPr>
          <w:lang w:val="en-GB"/>
        </w:rPr>
        <w:t xml:space="preserve">Different levels of increased politicization can be distinguished, in which the indigenous Khoisan community is increasingly politicising the Dutch colonial past in South Africa. </w:t>
      </w:r>
      <w:r w:rsidR="000D2CF5" w:rsidRPr="00327AA0">
        <w:rPr>
          <w:color w:val="000000" w:themeColor="text1"/>
          <w:lang w:val="en-GB"/>
        </w:rPr>
        <w:t xml:space="preserve">This thesis is built on the direct politicization of the Dutch colonial past, which is explained at greater detail. The other forms of politicization, including </w:t>
      </w:r>
      <w:r w:rsidR="000D2CF5" w:rsidRPr="00327AA0">
        <w:rPr>
          <w:i/>
          <w:iCs/>
          <w:color w:val="000000" w:themeColor="text1"/>
          <w:lang w:val="en-GB"/>
        </w:rPr>
        <w:t>local</w:t>
      </w:r>
      <w:r w:rsidR="000D2CF5" w:rsidRPr="00327AA0">
        <w:rPr>
          <w:color w:val="000000" w:themeColor="text1"/>
          <w:lang w:val="en-GB"/>
        </w:rPr>
        <w:t xml:space="preserve">, </w:t>
      </w:r>
      <w:r w:rsidR="000D2CF5" w:rsidRPr="00327AA0">
        <w:rPr>
          <w:i/>
          <w:iCs/>
          <w:color w:val="000000" w:themeColor="text1"/>
          <w:lang w:val="en-GB"/>
        </w:rPr>
        <w:t>regional</w:t>
      </w:r>
      <w:r w:rsidR="000D2CF5" w:rsidRPr="00327AA0">
        <w:rPr>
          <w:color w:val="000000" w:themeColor="text1"/>
          <w:lang w:val="en-GB"/>
        </w:rPr>
        <w:t xml:space="preserve">, </w:t>
      </w:r>
      <w:r w:rsidR="000D2CF5" w:rsidRPr="00327AA0">
        <w:rPr>
          <w:i/>
          <w:iCs/>
          <w:color w:val="000000" w:themeColor="text1"/>
          <w:lang w:val="en-GB"/>
        </w:rPr>
        <w:t>national</w:t>
      </w:r>
      <w:r w:rsidR="000D2CF5" w:rsidRPr="00327AA0">
        <w:rPr>
          <w:color w:val="000000" w:themeColor="text1"/>
          <w:lang w:val="en-GB"/>
        </w:rPr>
        <w:t xml:space="preserve">, and </w:t>
      </w:r>
      <w:r w:rsidR="000D2CF5" w:rsidRPr="00327AA0">
        <w:rPr>
          <w:i/>
          <w:iCs/>
          <w:color w:val="000000" w:themeColor="text1"/>
          <w:lang w:val="en-GB"/>
        </w:rPr>
        <w:t>international</w:t>
      </w:r>
      <w:r w:rsidR="000D2CF5" w:rsidRPr="00327AA0">
        <w:rPr>
          <w:color w:val="000000" w:themeColor="text1"/>
          <w:lang w:val="en-GB"/>
        </w:rPr>
        <w:t xml:space="preserve"> </w:t>
      </w:r>
      <w:r w:rsidR="000D2CF5" w:rsidRPr="00327AA0">
        <w:rPr>
          <w:i/>
          <w:iCs/>
          <w:color w:val="000000" w:themeColor="text1"/>
          <w:lang w:val="en-GB"/>
        </w:rPr>
        <w:t>politicization</w:t>
      </w:r>
      <w:r w:rsidR="000D2CF5" w:rsidRPr="00327AA0">
        <w:rPr>
          <w:color w:val="000000" w:themeColor="text1"/>
          <w:lang w:val="en-GB"/>
        </w:rPr>
        <w:t xml:space="preserve">, will be touched upon in the second part of the empirical analysis as they are part of the explanans. </w:t>
      </w:r>
    </w:p>
    <w:p w14:paraId="7382D159" w14:textId="77777777" w:rsidR="000D2CF5" w:rsidRPr="00327AA0" w:rsidRDefault="000D2CF5" w:rsidP="000D2CF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GB"/>
        </w:rPr>
      </w:pPr>
    </w:p>
    <w:p w14:paraId="2A1EFFFE" w14:textId="50CD0F7C" w:rsidR="00774CB9" w:rsidRPr="00327AA0" w:rsidRDefault="000D2CF5" w:rsidP="004808C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r w:rsidRPr="00327AA0">
        <w:rPr>
          <w:color w:val="000000" w:themeColor="text1"/>
          <w:lang w:val="en-GB"/>
        </w:rPr>
        <w:t>T</w:t>
      </w:r>
      <w:r w:rsidR="00774CB9" w:rsidRPr="00327AA0">
        <w:rPr>
          <w:color w:val="000000" w:themeColor="text1"/>
          <w:lang w:val="en-GB"/>
        </w:rPr>
        <w:t>he indigenous Khoisan</w:t>
      </w:r>
      <w:r w:rsidR="00FB0861" w:rsidRPr="00327AA0">
        <w:rPr>
          <w:color w:val="000000" w:themeColor="text1"/>
          <w:lang w:val="en-GB"/>
        </w:rPr>
        <w:t xml:space="preserve"> </w:t>
      </w:r>
      <w:r w:rsidR="00774CB9" w:rsidRPr="00327AA0">
        <w:rPr>
          <w:color w:val="000000" w:themeColor="text1"/>
          <w:lang w:val="en-GB"/>
        </w:rPr>
        <w:t>community</w:t>
      </w:r>
      <w:r w:rsidR="00FB0861" w:rsidRPr="00327AA0">
        <w:rPr>
          <w:color w:val="000000" w:themeColor="text1"/>
          <w:lang w:val="en-GB"/>
        </w:rPr>
        <w:t xml:space="preserve"> </w:t>
      </w:r>
      <w:r w:rsidR="00A86360" w:rsidRPr="00327AA0">
        <w:rPr>
          <w:color w:val="000000" w:themeColor="text1"/>
          <w:lang w:val="en-GB"/>
        </w:rPr>
        <w:t xml:space="preserve">is </w:t>
      </w:r>
      <w:r w:rsidR="00970F6D" w:rsidRPr="00327AA0">
        <w:rPr>
          <w:color w:val="000000" w:themeColor="text1"/>
          <w:lang w:val="en-GB"/>
        </w:rPr>
        <w:t xml:space="preserve">directly politicising Dutch colonialism by </w:t>
      </w:r>
      <w:r w:rsidR="00376386" w:rsidRPr="00327AA0">
        <w:rPr>
          <w:color w:val="000000" w:themeColor="text1"/>
          <w:lang w:val="en-GB"/>
        </w:rPr>
        <w:t xml:space="preserve">reaching out to the diplomatic missions of the Kingdom of the Netherlands in South Africa to address the legacies of Dutch colonialism. </w:t>
      </w:r>
      <w:r w:rsidR="006F44BF" w:rsidRPr="00327AA0">
        <w:rPr>
          <w:color w:val="000000" w:themeColor="text1"/>
          <w:lang w:val="en-GB"/>
        </w:rPr>
        <w:t>Since</w:t>
      </w:r>
      <w:r w:rsidR="00C06E66" w:rsidRPr="00327AA0">
        <w:rPr>
          <w:color w:val="000000" w:themeColor="text1"/>
          <w:lang w:val="en-GB"/>
        </w:rPr>
        <w:t xml:space="preserve"> 2018</w:t>
      </w:r>
      <w:r w:rsidR="006F44BF" w:rsidRPr="00327AA0">
        <w:rPr>
          <w:color w:val="000000" w:themeColor="text1"/>
          <w:lang w:val="en-GB"/>
        </w:rPr>
        <w:t xml:space="preserve">, </w:t>
      </w:r>
      <w:r w:rsidR="001A6B9E" w:rsidRPr="00327AA0">
        <w:rPr>
          <w:color w:val="000000" w:themeColor="text1"/>
          <w:lang w:val="en-GB"/>
        </w:rPr>
        <w:t>the Khoisan community</w:t>
      </w:r>
      <w:r w:rsidR="00774CB9" w:rsidRPr="00327AA0">
        <w:rPr>
          <w:color w:val="000000" w:themeColor="text1"/>
          <w:lang w:val="en-GB"/>
        </w:rPr>
        <w:t>, including traditional leaders, organization representatives, and activists</w:t>
      </w:r>
      <w:r w:rsidR="00376386" w:rsidRPr="00327AA0">
        <w:rPr>
          <w:color w:val="000000" w:themeColor="text1"/>
          <w:lang w:val="en-GB"/>
        </w:rPr>
        <w:t>, has</w:t>
      </w:r>
      <w:r w:rsidR="001A6B9E" w:rsidRPr="00327AA0">
        <w:rPr>
          <w:color w:val="000000" w:themeColor="text1"/>
          <w:lang w:val="en-GB"/>
        </w:rPr>
        <w:t xml:space="preserve"> </w:t>
      </w:r>
      <w:r w:rsidR="00376386" w:rsidRPr="00327AA0">
        <w:rPr>
          <w:color w:val="000000" w:themeColor="text1"/>
          <w:lang w:val="en-GB"/>
        </w:rPr>
        <w:t xml:space="preserve">reached out </w:t>
      </w:r>
      <w:r w:rsidR="001A6B9E" w:rsidRPr="00327AA0">
        <w:rPr>
          <w:color w:val="000000" w:themeColor="text1"/>
          <w:lang w:val="en-GB"/>
        </w:rPr>
        <w:t xml:space="preserve">approximately three to ten times per year </w:t>
      </w:r>
      <w:r w:rsidR="0009618B" w:rsidRPr="00327AA0">
        <w:rPr>
          <w:color w:val="000000" w:themeColor="text1"/>
          <w:lang w:val="en-GB"/>
        </w:rPr>
        <w:t>(</w:t>
      </w:r>
      <w:proofErr w:type="spellStart"/>
      <w:r w:rsidR="0009618B" w:rsidRPr="00327AA0">
        <w:rPr>
          <w:color w:val="000000" w:themeColor="text1"/>
          <w:lang w:val="en-GB"/>
        </w:rPr>
        <w:t>Mawow</w:t>
      </w:r>
      <w:r w:rsidR="007955CB" w:rsidRPr="00327AA0">
        <w:rPr>
          <w:color w:val="000000" w:themeColor="text1"/>
          <w:lang w:val="en-GB"/>
        </w:rPr>
        <w:t>a</w:t>
      </w:r>
      <w:proofErr w:type="spellEnd"/>
      <w:r w:rsidR="001A6B9E" w:rsidRPr="00327AA0">
        <w:rPr>
          <w:color w:val="000000" w:themeColor="text1"/>
          <w:lang w:val="en-GB"/>
        </w:rPr>
        <w:t xml:space="preserve"> 2023; Hendricks 2023</w:t>
      </w:r>
      <w:r w:rsidR="0009618B" w:rsidRPr="00327AA0">
        <w:rPr>
          <w:color w:val="000000" w:themeColor="text1"/>
          <w:lang w:val="en-GB"/>
        </w:rPr>
        <w:t>)</w:t>
      </w:r>
      <w:r w:rsidR="00C06E66" w:rsidRPr="00327AA0">
        <w:rPr>
          <w:color w:val="000000" w:themeColor="text1"/>
          <w:lang w:val="en-GB"/>
        </w:rPr>
        <w:t>.</w:t>
      </w:r>
      <w:r w:rsidR="00FF7A1A" w:rsidRPr="00327AA0">
        <w:rPr>
          <w:color w:val="000000" w:themeColor="text1"/>
          <w:lang w:val="en-GB"/>
        </w:rPr>
        <w:t xml:space="preserve"> </w:t>
      </w:r>
      <w:r w:rsidR="00376386" w:rsidRPr="00327AA0">
        <w:rPr>
          <w:color w:val="000000" w:themeColor="text1"/>
          <w:lang w:val="en-GB"/>
        </w:rPr>
        <w:t xml:space="preserve">It is worth </w:t>
      </w:r>
      <w:r w:rsidR="00181277" w:rsidRPr="00327AA0">
        <w:rPr>
          <w:color w:val="000000" w:themeColor="text1"/>
          <w:lang w:val="en-GB"/>
        </w:rPr>
        <w:t>noting</w:t>
      </w:r>
      <w:r w:rsidR="00376386" w:rsidRPr="00327AA0">
        <w:rPr>
          <w:color w:val="000000" w:themeColor="text1"/>
          <w:lang w:val="en-GB"/>
        </w:rPr>
        <w:t xml:space="preserve"> that the actual number of </w:t>
      </w:r>
      <w:r w:rsidR="00DE42D6" w:rsidRPr="00327AA0">
        <w:rPr>
          <w:color w:val="000000" w:themeColor="text1"/>
          <w:lang w:val="en-GB"/>
        </w:rPr>
        <w:t>outreaches</w:t>
      </w:r>
      <w:r w:rsidR="00376386" w:rsidRPr="00327AA0">
        <w:rPr>
          <w:color w:val="000000" w:themeColor="text1"/>
          <w:lang w:val="en-GB"/>
        </w:rPr>
        <w:t xml:space="preserve"> might be higher due to unrecorded outreach</w:t>
      </w:r>
      <w:r w:rsidR="000A6626" w:rsidRPr="00327AA0">
        <w:rPr>
          <w:color w:val="000000" w:themeColor="text1"/>
          <w:lang w:val="en-GB"/>
        </w:rPr>
        <w:t xml:space="preserve"> (</w:t>
      </w:r>
      <w:proofErr w:type="spellStart"/>
      <w:r w:rsidR="000A6626" w:rsidRPr="00327AA0">
        <w:rPr>
          <w:color w:val="000000" w:themeColor="text1"/>
          <w:lang w:val="en-GB"/>
        </w:rPr>
        <w:t>Mawowa</w:t>
      </w:r>
      <w:proofErr w:type="spellEnd"/>
      <w:r w:rsidR="000A6626" w:rsidRPr="00327AA0">
        <w:rPr>
          <w:color w:val="000000" w:themeColor="text1"/>
          <w:lang w:val="en-GB"/>
        </w:rPr>
        <w:t xml:space="preserve"> 2023; Hendricks 2023). </w:t>
      </w:r>
    </w:p>
    <w:p w14:paraId="6E6DF364" w14:textId="77777777" w:rsidR="00376386" w:rsidRPr="00327AA0" w:rsidRDefault="00376386" w:rsidP="00B81B1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p>
    <w:p w14:paraId="3E561F5E" w14:textId="53DA6295" w:rsidR="002B3D6B" w:rsidRPr="00327AA0" w:rsidRDefault="00E278B5" w:rsidP="00F21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r w:rsidRPr="00327AA0">
        <w:rPr>
          <w:color w:val="000000" w:themeColor="text1"/>
          <w:lang w:val="en-GB"/>
        </w:rPr>
        <w:t xml:space="preserve">In the political outreach, the Khoisan community </w:t>
      </w:r>
      <w:r w:rsidR="007C3729" w:rsidRPr="00327AA0">
        <w:rPr>
          <w:color w:val="000000" w:themeColor="text1"/>
          <w:lang w:val="en-GB"/>
        </w:rPr>
        <w:t xml:space="preserve">connects the historical role of the Netherlands as former colonizer to the lasting socio-economic effects in South Africa. They </w:t>
      </w:r>
      <w:r w:rsidR="00061EC4" w:rsidRPr="00327AA0">
        <w:rPr>
          <w:color w:val="000000" w:themeColor="text1"/>
          <w:lang w:val="en-GB"/>
        </w:rPr>
        <w:t>demand</w:t>
      </w:r>
      <w:r w:rsidR="007C3729" w:rsidRPr="00327AA0">
        <w:rPr>
          <w:color w:val="000000" w:themeColor="text1"/>
          <w:lang w:val="en-GB"/>
        </w:rPr>
        <w:t xml:space="preserve"> international recognition,</w:t>
      </w:r>
      <w:r w:rsidR="00B81B1D" w:rsidRPr="00327AA0">
        <w:rPr>
          <w:color w:val="000000" w:themeColor="text1"/>
          <w:lang w:val="en-GB"/>
        </w:rPr>
        <w:t xml:space="preserve"> apologies, and reparations</w:t>
      </w:r>
      <w:r w:rsidR="008765E1" w:rsidRPr="00327AA0">
        <w:rPr>
          <w:color w:val="000000" w:themeColor="text1"/>
          <w:lang w:val="en-GB"/>
        </w:rPr>
        <w:t xml:space="preserve">, as well as dialogue and answers </w:t>
      </w:r>
      <w:r w:rsidR="00B81B1D" w:rsidRPr="00327AA0">
        <w:rPr>
          <w:color w:val="000000" w:themeColor="text1"/>
          <w:lang w:val="en-GB"/>
        </w:rPr>
        <w:t>(</w:t>
      </w:r>
      <w:proofErr w:type="spellStart"/>
      <w:r w:rsidR="00B81B1D" w:rsidRPr="00327AA0">
        <w:rPr>
          <w:color w:val="000000" w:themeColor="text1"/>
          <w:lang w:val="en-GB"/>
        </w:rPr>
        <w:t>Messcherschmidt</w:t>
      </w:r>
      <w:proofErr w:type="spellEnd"/>
      <w:r w:rsidR="00B81B1D" w:rsidRPr="00327AA0">
        <w:rPr>
          <w:color w:val="000000" w:themeColor="text1"/>
          <w:lang w:val="en-GB"/>
        </w:rPr>
        <w:t xml:space="preserve"> 2023; Hendricks 2023; Greenwood 2023; </w:t>
      </w:r>
      <w:proofErr w:type="spellStart"/>
      <w:r w:rsidR="00B81B1D" w:rsidRPr="00327AA0">
        <w:rPr>
          <w:color w:val="000000" w:themeColor="text1"/>
          <w:lang w:val="en-GB"/>
        </w:rPr>
        <w:t>Mawowa</w:t>
      </w:r>
      <w:proofErr w:type="spellEnd"/>
      <w:r w:rsidR="00B81B1D" w:rsidRPr="00327AA0">
        <w:rPr>
          <w:color w:val="000000" w:themeColor="text1"/>
          <w:lang w:val="en-GB"/>
        </w:rPr>
        <w:t xml:space="preserve"> 2023). The support for UN recognition as Aboriginals is a </w:t>
      </w:r>
      <w:r w:rsidR="008765E1" w:rsidRPr="00327AA0">
        <w:rPr>
          <w:color w:val="000000" w:themeColor="text1"/>
          <w:lang w:val="en-GB"/>
        </w:rPr>
        <w:t>recuring theme, mentioned one to three times annually</w:t>
      </w:r>
      <w:r w:rsidR="00B81B1D" w:rsidRPr="00327AA0">
        <w:rPr>
          <w:color w:val="000000" w:themeColor="text1"/>
          <w:lang w:val="en-GB"/>
        </w:rPr>
        <w:t xml:space="preserve"> (</w:t>
      </w:r>
      <w:proofErr w:type="spellStart"/>
      <w:r w:rsidR="00B81B1D" w:rsidRPr="00327AA0">
        <w:rPr>
          <w:color w:val="000000" w:themeColor="text1"/>
          <w:lang w:val="en-GB"/>
        </w:rPr>
        <w:t>Mawowa</w:t>
      </w:r>
      <w:proofErr w:type="spellEnd"/>
      <w:r w:rsidR="00B81B1D" w:rsidRPr="00327AA0">
        <w:rPr>
          <w:color w:val="000000" w:themeColor="text1"/>
          <w:lang w:val="en-GB"/>
        </w:rPr>
        <w:t xml:space="preserve"> 2023; Hendricks 2023). </w:t>
      </w:r>
      <w:r w:rsidR="008765E1" w:rsidRPr="00327AA0">
        <w:rPr>
          <w:color w:val="000000" w:themeColor="text1"/>
          <w:lang w:val="en-GB"/>
        </w:rPr>
        <w:t xml:space="preserve">Some </w:t>
      </w:r>
      <w:r w:rsidR="007D529C" w:rsidRPr="00327AA0">
        <w:rPr>
          <w:color w:val="000000" w:themeColor="text1"/>
          <w:lang w:val="en-GB"/>
        </w:rPr>
        <w:t xml:space="preserve">demands </w:t>
      </w:r>
      <w:r w:rsidR="008765E1" w:rsidRPr="00327AA0">
        <w:rPr>
          <w:color w:val="000000" w:themeColor="text1"/>
          <w:lang w:val="en-GB"/>
        </w:rPr>
        <w:t xml:space="preserve">extend </w:t>
      </w:r>
      <w:r w:rsidR="007D529C" w:rsidRPr="00327AA0">
        <w:rPr>
          <w:color w:val="000000" w:themeColor="text1"/>
          <w:lang w:val="en-GB"/>
        </w:rPr>
        <w:t>beyond the mandate of the diplomatic missions</w:t>
      </w:r>
      <w:r w:rsidR="008765E1" w:rsidRPr="00327AA0">
        <w:rPr>
          <w:color w:val="000000" w:themeColor="text1"/>
          <w:lang w:val="en-GB"/>
        </w:rPr>
        <w:t xml:space="preserve"> </w:t>
      </w:r>
      <w:r w:rsidR="007C6AC7" w:rsidRPr="00327AA0">
        <w:rPr>
          <w:color w:val="000000" w:themeColor="text1"/>
          <w:lang w:val="en-GB"/>
        </w:rPr>
        <w:t xml:space="preserve">and </w:t>
      </w:r>
      <w:r w:rsidR="00256A61" w:rsidRPr="00327AA0">
        <w:rPr>
          <w:color w:val="000000" w:themeColor="text1"/>
          <w:lang w:val="en-GB"/>
        </w:rPr>
        <w:t xml:space="preserve">fall </w:t>
      </w:r>
      <w:r w:rsidR="007C6AC7" w:rsidRPr="00327AA0">
        <w:rPr>
          <w:color w:val="000000" w:themeColor="text1"/>
          <w:lang w:val="en-GB"/>
        </w:rPr>
        <w:t>under</w:t>
      </w:r>
      <w:r w:rsidR="007D529C" w:rsidRPr="00327AA0">
        <w:rPr>
          <w:color w:val="000000" w:themeColor="text1"/>
          <w:lang w:val="en-GB"/>
        </w:rPr>
        <w:t xml:space="preserve"> the </w:t>
      </w:r>
      <w:r w:rsidR="007C6AC7" w:rsidRPr="00327AA0">
        <w:rPr>
          <w:color w:val="000000" w:themeColor="text1"/>
          <w:lang w:val="en-GB"/>
        </w:rPr>
        <w:t>S</w:t>
      </w:r>
      <w:r w:rsidR="007D529C" w:rsidRPr="00327AA0">
        <w:rPr>
          <w:color w:val="000000" w:themeColor="text1"/>
          <w:lang w:val="en-GB"/>
        </w:rPr>
        <w:t>outh African government</w:t>
      </w:r>
      <w:r w:rsidR="008765E1" w:rsidRPr="00327AA0">
        <w:rPr>
          <w:color w:val="000000" w:themeColor="text1"/>
          <w:lang w:val="en-GB"/>
        </w:rPr>
        <w:t>’s purview</w:t>
      </w:r>
      <w:r w:rsidR="00256A61" w:rsidRPr="00327AA0">
        <w:rPr>
          <w:color w:val="000000" w:themeColor="text1"/>
          <w:lang w:val="en-GB"/>
        </w:rPr>
        <w:t>, for example</w:t>
      </w:r>
      <w:r w:rsidR="007C6AC7" w:rsidRPr="00327AA0">
        <w:rPr>
          <w:color w:val="000000" w:themeColor="text1"/>
          <w:lang w:val="en-GB"/>
        </w:rPr>
        <w:t xml:space="preserve"> </w:t>
      </w:r>
      <w:r w:rsidR="007D529C" w:rsidRPr="00327AA0">
        <w:rPr>
          <w:color w:val="000000" w:themeColor="text1"/>
          <w:lang w:val="en-GB"/>
        </w:rPr>
        <w:t xml:space="preserve">(Greenwood 2023; </w:t>
      </w:r>
      <w:proofErr w:type="spellStart"/>
      <w:r w:rsidR="007D529C" w:rsidRPr="00327AA0">
        <w:rPr>
          <w:color w:val="000000" w:themeColor="text1"/>
          <w:lang w:val="en-GB"/>
        </w:rPr>
        <w:t>Mawowa</w:t>
      </w:r>
      <w:proofErr w:type="spellEnd"/>
      <w:r w:rsidR="007D529C" w:rsidRPr="00327AA0">
        <w:rPr>
          <w:color w:val="000000" w:themeColor="text1"/>
          <w:lang w:val="en-GB"/>
        </w:rPr>
        <w:t xml:space="preserve"> 2023; </w:t>
      </w:r>
      <w:proofErr w:type="spellStart"/>
      <w:r w:rsidR="007D529C" w:rsidRPr="00327AA0">
        <w:rPr>
          <w:color w:val="000000" w:themeColor="text1"/>
          <w:lang w:val="en-GB"/>
        </w:rPr>
        <w:t>Messcherschmidt</w:t>
      </w:r>
      <w:proofErr w:type="spellEnd"/>
      <w:r w:rsidR="007D529C" w:rsidRPr="00327AA0">
        <w:rPr>
          <w:color w:val="000000" w:themeColor="text1"/>
          <w:lang w:val="en-GB"/>
        </w:rPr>
        <w:t xml:space="preserve"> 2023; Hendricks 2023). </w:t>
      </w:r>
    </w:p>
    <w:p w14:paraId="194A98DB" w14:textId="77777777" w:rsidR="002B3D6B" w:rsidRPr="00327AA0" w:rsidRDefault="002B3D6B" w:rsidP="00F21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p>
    <w:p w14:paraId="255670CC" w14:textId="7A36F33C" w:rsidR="00F21086" w:rsidRPr="00327AA0" w:rsidRDefault="002B3D6B" w:rsidP="00F21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r w:rsidRPr="00327AA0">
        <w:rPr>
          <w:color w:val="000000" w:themeColor="text1"/>
          <w:lang w:val="en-GB"/>
        </w:rPr>
        <w:t xml:space="preserve">The methods of Khoisan outreach, include project proposals, letters, </w:t>
      </w:r>
      <w:r w:rsidR="00DE42D6" w:rsidRPr="00327AA0">
        <w:rPr>
          <w:color w:val="000000" w:themeColor="text1"/>
          <w:lang w:val="en-GB"/>
        </w:rPr>
        <w:t>requests,</w:t>
      </w:r>
      <w:r w:rsidRPr="00327AA0">
        <w:rPr>
          <w:color w:val="000000" w:themeColor="text1"/>
          <w:lang w:val="en-GB"/>
        </w:rPr>
        <w:t xml:space="preserve"> and demands (</w:t>
      </w:r>
      <w:proofErr w:type="spellStart"/>
      <w:r w:rsidRPr="00327AA0">
        <w:rPr>
          <w:color w:val="000000" w:themeColor="text1"/>
          <w:lang w:val="en-GB"/>
        </w:rPr>
        <w:t>Mawowa</w:t>
      </w:r>
      <w:proofErr w:type="spellEnd"/>
      <w:r w:rsidRPr="00327AA0">
        <w:rPr>
          <w:color w:val="000000" w:themeColor="text1"/>
          <w:lang w:val="en-GB"/>
        </w:rPr>
        <w:t xml:space="preserve"> 2023; Hendricks 2023). Generally, the </w:t>
      </w:r>
      <w:r w:rsidR="007D529C" w:rsidRPr="00327AA0">
        <w:rPr>
          <w:color w:val="000000" w:themeColor="text1"/>
          <w:lang w:val="en-GB"/>
        </w:rPr>
        <w:t xml:space="preserve">Consulate General (CG) in Cape Town </w:t>
      </w:r>
      <w:r w:rsidRPr="00327AA0">
        <w:rPr>
          <w:color w:val="000000" w:themeColor="text1"/>
          <w:lang w:val="en-GB"/>
        </w:rPr>
        <w:lastRenderedPageBreak/>
        <w:t xml:space="preserve">receives </w:t>
      </w:r>
      <w:r w:rsidR="00C600EC" w:rsidRPr="00327AA0">
        <w:rPr>
          <w:color w:val="000000" w:themeColor="text1"/>
          <w:lang w:val="en-GB"/>
        </w:rPr>
        <w:t>more frequent</w:t>
      </w:r>
      <w:r w:rsidRPr="00327AA0">
        <w:rPr>
          <w:color w:val="000000" w:themeColor="text1"/>
          <w:lang w:val="en-GB"/>
        </w:rPr>
        <w:t xml:space="preserve"> outreach than </w:t>
      </w:r>
      <w:r w:rsidR="007D529C" w:rsidRPr="00327AA0">
        <w:rPr>
          <w:color w:val="000000" w:themeColor="text1"/>
          <w:lang w:val="en-GB"/>
        </w:rPr>
        <w:t xml:space="preserve">the </w:t>
      </w:r>
      <w:r w:rsidR="00C600EC" w:rsidRPr="00327AA0">
        <w:rPr>
          <w:color w:val="000000" w:themeColor="text1"/>
          <w:lang w:val="en-GB"/>
        </w:rPr>
        <w:t>E</w:t>
      </w:r>
      <w:r w:rsidR="007D529C" w:rsidRPr="00327AA0">
        <w:rPr>
          <w:color w:val="000000" w:themeColor="text1"/>
          <w:lang w:val="en-GB"/>
        </w:rPr>
        <w:t xml:space="preserve">mbassy in Pretoria, </w:t>
      </w:r>
      <w:r w:rsidRPr="00327AA0">
        <w:rPr>
          <w:color w:val="000000" w:themeColor="text1"/>
          <w:lang w:val="en-GB"/>
        </w:rPr>
        <w:t xml:space="preserve">due to the higher density of coloured people living in the area </w:t>
      </w:r>
      <w:r w:rsidR="007D529C" w:rsidRPr="00327AA0">
        <w:rPr>
          <w:color w:val="000000" w:themeColor="text1"/>
          <w:lang w:val="en-GB"/>
        </w:rPr>
        <w:t xml:space="preserve">(Hendricks 2023; Greenwood 2023). </w:t>
      </w:r>
      <w:r w:rsidRPr="00327AA0">
        <w:rPr>
          <w:color w:val="000000" w:themeColor="text1"/>
          <w:lang w:val="en-GB"/>
        </w:rPr>
        <w:t xml:space="preserve">The Khoisan reach out through email, phone calls, or face-to-face interactions, with representatives typically reaching out to the consul-general or ambassador. </w:t>
      </w:r>
      <w:r w:rsidR="00E278B5" w:rsidRPr="00327AA0">
        <w:rPr>
          <w:color w:val="000000" w:themeColor="text1"/>
          <w:lang w:val="en-GB"/>
        </w:rPr>
        <w:t xml:space="preserve">In some cases, individual policy officers are contacted, </w:t>
      </w:r>
      <w:r w:rsidR="007D529C" w:rsidRPr="00327AA0">
        <w:rPr>
          <w:color w:val="000000" w:themeColor="text1"/>
          <w:lang w:val="en-GB"/>
        </w:rPr>
        <w:t xml:space="preserve">such as the </w:t>
      </w:r>
      <w:r w:rsidR="00E278B5" w:rsidRPr="00327AA0">
        <w:rPr>
          <w:color w:val="000000" w:themeColor="text1"/>
          <w:lang w:val="en-GB"/>
        </w:rPr>
        <w:t>h</w:t>
      </w:r>
      <w:r w:rsidR="007D529C" w:rsidRPr="00327AA0">
        <w:rPr>
          <w:color w:val="000000" w:themeColor="text1"/>
          <w:lang w:val="en-GB"/>
        </w:rPr>
        <w:t xml:space="preserve">uman </w:t>
      </w:r>
      <w:r w:rsidR="00E278B5" w:rsidRPr="00327AA0">
        <w:rPr>
          <w:color w:val="000000" w:themeColor="text1"/>
          <w:lang w:val="en-GB"/>
        </w:rPr>
        <w:t>r</w:t>
      </w:r>
      <w:r w:rsidR="007D529C" w:rsidRPr="00327AA0">
        <w:rPr>
          <w:color w:val="000000" w:themeColor="text1"/>
          <w:lang w:val="en-GB"/>
        </w:rPr>
        <w:t xml:space="preserve">ights </w:t>
      </w:r>
      <w:r w:rsidR="00E278B5" w:rsidRPr="00327AA0">
        <w:rPr>
          <w:color w:val="000000" w:themeColor="text1"/>
          <w:lang w:val="en-GB"/>
        </w:rPr>
        <w:t>p</w:t>
      </w:r>
      <w:r w:rsidR="007D529C" w:rsidRPr="00327AA0">
        <w:rPr>
          <w:color w:val="000000" w:themeColor="text1"/>
          <w:lang w:val="en-GB"/>
        </w:rPr>
        <w:t xml:space="preserve">olicy </w:t>
      </w:r>
      <w:r w:rsidR="00E278B5" w:rsidRPr="00327AA0">
        <w:rPr>
          <w:color w:val="000000" w:themeColor="text1"/>
          <w:lang w:val="en-GB"/>
        </w:rPr>
        <w:t>o</w:t>
      </w:r>
      <w:r w:rsidR="007D529C" w:rsidRPr="00327AA0">
        <w:rPr>
          <w:color w:val="000000" w:themeColor="text1"/>
          <w:lang w:val="en-GB"/>
        </w:rPr>
        <w:t>fficer (</w:t>
      </w:r>
      <w:proofErr w:type="spellStart"/>
      <w:r w:rsidR="007D529C" w:rsidRPr="00327AA0">
        <w:rPr>
          <w:color w:val="000000" w:themeColor="text1"/>
          <w:lang w:val="en-GB"/>
        </w:rPr>
        <w:t>Mawowa</w:t>
      </w:r>
      <w:proofErr w:type="spellEnd"/>
      <w:r w:rsidR="007D529C" w:rsidRPr="00327AA0">
        <w:rPr>
          <w:color w:val="000000" w:themeColor="text1"/>
          <w:lang w:val="en-GB"/>
        </w:rPr>
        <w:t xml:space="preserve"> 2023; Hendricks 2023; Greenwood 2023, </w:t>
      </w:r>
      <w:proofErr w:type="spellStart"/>
      <w:r w:rsidR="007D529C" w:rsidRPr="00327AA0">
        <w:rPr>
          <w:color w:val="000000" w:themeColor="text1"/>
          <w:lang w:val="en-GB"/>
        </w:rPr>
        <w:t>Messcherschmidt</w:t>
      </w:r>
      <w:proofErr w:type="spellEnd"/>
      <w:r w:rsidR="007D529C" w:rsidRPr="00327AA0">
        <w:rPr>
          <w:color w:val="000000" w:themeColor="text1"/>
          <w:lang w:val="en-GB"/>
        </w:rPr>
        <w:t xml:space="preserve"> 2023). </w:t>
      </w:r>
    </w:p>
    <w:p w14:paraId="1D220E0E" w14:textId="77777777" w:rsidR="00F21086" w:rsidRPr="00327AA0" w:rsidRDefault="00F21086" w:rsidP="00F21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p>
    <w:p w14:paraId="69DAB4AE" w14:textId="5B50FDC3" w:rsidR="00CE7B1B" w:rsidRPr="00327AA0" w:rsidRDefault="00F21086" w:rsidP="00F21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r w:rsidRPr="00327AA0">
        <w:rPr>
          <w:color w:val="000000" w:themeColor="text1"/>
          <w:lang w:val="en-GB"/>
        </w:rPr>
        <w:t xml:space="preserve">The Khoisan outreach is sometimes claimed to represent the entire community, but often, these efforts relate </w:t>
      </w:r>
      <w:r w:rsidR="00C45B0C" w:rsidRPr="00327AA0">
        <w:rPr>
          <w:color w:val="000000" w:themeColor="text1"/>
          <w:lang w:val="en-GB"/>
        </w:rPr>
        <w:t>are on behalf of specific</w:t>
      </w:r>
      <w:r w:rsidRPr="00327AA0">
        <w:rPr>
          <w:color w:val="000000" w:themeColor="text1"/>
          <w:lang w:val="en-GB"/>
        </w:rPr>
        <w:t xml:space="preserve"> Khoisan groups</w:t>
      </w:r>
      <w:r w:rsidR="00F35E38" w:rsidRPr="00327AA0">
        <w:rPr>
          <w:color w:val="000000" w:themeColor="text1"/>
          <w:lang w:val="en-GB"/>
        </w:rPr>
        <w:t xml:space="preserve"> (Greenwood 2023; </w:t>
      </w:r>
      <w:proofErr w:type="spellStart"/>
      <w:r w:rsidR="00F35E38" w:rsidRPr="00327AA0">
        <w:rPr>
          <w:color w:val="000000" w:themeColor="text1"/>
          <w:lang w:val="en-GB"/>
        </w:rPr>
        <w:t>Messcherschmidt</w:t>
      </w:r>
      <w:proofErr w:type="spellEnd"/>
      <w:r w:rsidR="00F35E38" w:rsidRPr="00327AA0">
        <w:rPr>
          <w:color w:val="000000" w:themeColor="text1"/>
          <w:lang w:val="en-GB"/>
        </w:rPr>
        <w:t xml:space="preserve"> 2023). </w:t>
      </w:r>
      <w:r w:rsidR="00C45B0C" w:rsidRPr="00327AA0">
        <w:rPr>
          <w:color w:val="000000" w:themeColor="text1"/>
          <w:lang w:val="en-GB"/>
        </w:rPr>
        <w:t xml:space="preserve">These groups are very fragmented and disorganized, which challenges their capacity to make a well-substantiated request </w:t>
      </w:r>
      <w:r w:rsidR="00F35E38" w:rsidRPr="00327AA0">
        <w:rPr>
          <w:color w:val="000000" w:themeColor="text1"/>
          <w:lang w:val="en-GB"/>
        </w:rPr>
        <w:t xml:space="preserve">(Greenwood 2023; </w:t>
      </w:r>
      <w:proofErr w:type="spellStart"/>
      <w:r w:rsidR="00F35E38" w:rsidRPr="00327AA0">
        <w:rPr>
          <w:color w:val="000000" w:themeColor="text1"/>
          <w:lang w:val="en-GB"/>
        </w:rPr>
        <w:t>Messcherschmi</w:t>
      </w:r>
      <w:r w:rsidR="00521DE1" w:rsidRPr="00327AA0">
        <w:rPr>
          <w:color w:val="000000" w:themeColor="text1"/>
          <w:lang w:val="en-GB"/>
        </w:rPr>
        <w:t>d</w:t>
      </w:r>
      <w:r w:rsidR="00F35E38" w:rsidRPr="00327AA0">
        <w:rPr>
          <w:color w:val="000000" w:themeColor="text1"/>
          <w:lang w:val="en-GB"/>
        </w:rPr>
        <w:t>t</w:t>
      </w:r>
      <w:proofErr w:type="spellEnd"/>
      <w:r w:rsidR="00F35E38" w:rsidRPr="00327AA0">
        <w:rPr>
          <w:color w:val="000000" w:themeColor="text1"/>
          <w:lang w:val="en-GB"/>
        </w:rPr>
        <w:t xml:space="preserve"> 2023).</w:t>
      </w:r>
      <w:r w:rsidRPr="00327AA0">
        <w:rPr>
          <w:color w:val="000000" w:themeColor="text1"/>
          <w:lang w:val="en-GB"/>
        </w:rPr>
        <w:t xml:space="preserve"> </w:t>
      </w:r>
      <w:r w:rsidR="00C45B0C" w:rsidRPr="00327AA0">
        <w:rPr>
          <w:color w:val="000000" w:themeColor="text1"/>
          <w:lang w:val="en-GB"/>
        </w:rPr>
        <w:t xml:space="preserve">This is </w:t>
      </w:r>
      <w:proofErr w:type="gramStart"/>
      <w:r w:rsidR="00C45B0C" w:rsidRPr="00327AA0">
        <w:rPr>
          <w:color w:val="000000" w:themeColor="text1"/>
          <w:lang w:val="en-GB"/>
        </w:rPr>
        <w:t>makes</w:t>
      </w:r>
      <w:proofErr w:type="gramEnd"/>
      <w:r w:rsidR="00C45B0C" w:rsidRPr="00327AA0">
        <w:rPr>
          <w:color w:val="000000" w:themeColor="text1"/>
          <w:lang w:val="en-GB"/>
        </w:rPr>
        <w:t xml:space="preserve"> the outreach difficult to address </w:t>
      </w:r>
      <w:r w:rsidR="00CE7B1B" w:rsidRPr="00327AA0">
        <w:rPr>
          <w:color w:val="000000" w:themeColor="text1"/>
          <w:lang w:val="en-GB"/>
        </w:rPr>
        <w:t xml:space="preserve">(Hendricks 2023; </w:t>
      </w:r>
      <w:proofErr w:type="spellStart"/>
      <w:r w:rsidR="00CE7B1B" w:rsidRPr="00327AA0">
        <w:rPr>
          <w:color w:val="000000" w:themeColor="text1"/>
          <w:lang w:val="en-GB"/>
        </w:rPr>
        <w:t>Mawowa</w:t>
      </w:r>
      <w:proofErr w:type="spellEnd"/>
      <w:r w:rsidR="00CE7B1B" w:rsidRPr="00327AA0">
        <w:rPr>
          <w:color w:val="000000" w:themeColor="text1"/>
          <w:lang w:val="en-GB"/>
        </w:rPr>
        <w:t xml:space="preserve"> 2023; Greenwood 2023; </w:t>
      </w:r>
      <w:proofErr w:type="spellStart"/>
      <w:r w:rsidR="00CE7B1B" w:rsidRPr="00327AA0">
        <w:rPr>
          <w:color w:val="000000" w:themeColor="text1"/>
          <w:lang w:val="en-GB"/>
        </w:rPr>
        <w:t>Messcherschmidt</w:t>
      </w:r>
      <w:proofErr w:type="spellEnd"/>
      <w:r w:rsidR="00CE7B1B" w:rsidRPr="00327AA0">
        <w:rPr>
          <w:color w:val="000000" w:themeColor="text1"/>
          <w:lang w:val="en-GB"/>
        </w:rPr>
        <w:t xml:space="preserve"> 2023). </w:t>
      </w:r>
    </w:p>
    <w:p w14:paraId="53B9A2FE" w14:textId="77777777" w:rsidR="00CE7B1B" w:rsidRPr="00327AA0" w:rsidRDefault="00CE7B1B" w:rsidP="00521DE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p>
    <w:p w14:paraId="5B135C3F" w14:textId="71239A84" w:rsidR="00CE7B1B" w:rsidRPr="00327AA0" w:rsidRDefault="009B4AE0" w:rsidP="0076051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r w:rsidRPr="00327AA0">
        <w:rPr>
          <w:color w:val="000000" w:themeColor="text1"/>
          <w:lang w:val="en-GB"/>
        </w:rPr>
        <w:t xml:space="preserve">The different Khoisan representatives </w:t>
      </w:r>
      <w:r w:rsidR="00CE7B1B" w:rsidRPr="00327AA0">
        <w:rPr>
          <w:color w:val="000000" w:themeColor="text1"/>
          <w:lang w:val="en-GB"/>
        </w:rPr>
        <w:t>apply</w:t>
      </w:r>
      <w:r w:rsidRPr="00327AA0">
        <w:rPr>
          <w:color w:val="000000" w:themeColor="text1"/>
          <w:lang w:val="en-GB"/>
        </w:rPr>
        <w:t xml:space="preserve"> varying focuses and tones in their outreach. </w:t>
      </w:r>
      <w:r w:rsidR="009A3835" w:rsidRPr="00327AA0">
        <w:rPr>
          <w:color w:val="000000" w:themeColor="text1"/>
          <w:lang w:val="en-GB"/>
        </w:rPr>
        <w:t xml:space="preserve">In general, </w:t>
      </w:r>
      <w:r w:rsidRPr="00327AA0">
        <w:rPr>
          <w:color w:val="000000" w:themeColor="text1"/>
          <w:lang w:val="en-GB"/>
        </w:rPr>
        <w:t>the Khoisan communities</w:t>
      </w:r>
      <w:r w:rsidR="009A3835" w:rsidRPr="00327AA0">
        <w:rPr>
          <w:color w:val="000000" w:themeColor="text1"/>
          <w:lang w:val="en-GB"/>
        </w:rPr>
        <w:t xml:space="preserve"> are </w:t>
      </w:r>
      <w:proofErr w:type="gramStart"/>
      <w:r w:rsidR="00F97A0B" w:rsidRPr="00327AA0">
        <w:rPr>
          <w:color w:val="000000" w:themeColor="text1"/>
          <w:lang w:val="en-GB"/>
        </w:rPr>
        <w:t>emphasize</w:t>
      </w:r>
      <w:proofErr w:type="gramEnd"/>
      <w:r w:rsidR="009A3835" w:rsidRPr="00327AA0">
        <w:rPr>
          <w:color w:val="000000" w:themeColor="text1"/>
          <w:lang w:val="en-GB"/>
        </w:rPr>
        <w:t xml:space="preserve"> their current economic </w:t>
      </w:r>
      <w:r w:rsidRPr="00327AA0">
        <w:rPr>
          <w:color w:val="000000" w:themeColor="text1"/>
          <w:lang w:val="en-GB"/>
        </w:rPr>
        <w:t xml:space="preserve">challenges and focus on practical assistance, while others, mostly activists, emphasize psychological recriminations and focus on apologies, recognition, and reparations </w:t>
      </w:r>
      <w:r w:rsidR="009A3835" w:rsidRPr="00327AA0">
        <w:rPr>
          <w:color w:val="000000" w:themeColor="text1"/>
          <w:lang w:val="en-GB"/>
        </w:rPr>
        <w:t xml:space="preserve">(Greenwood 2023). </w:t>
      </w:r>
      <w:r w:rsidRPr="00327AA0">
        <w:rPr>
          <w:color w:val="000000" w:themeColor="text1"/>
          <w:lang w:val="en-GB"/>
        </w:rPr>
        <w:t xml:space="preserve">The latter generally has an angrier turn. The </w:t>
      </w:r>
      <w:r w:rsidR="00617E4F" w:rsidRPr="00327AA0">
        <w:rPr>
          <w:color w:val="000000" w:themeColor="text1"/>
          <w:lang w:val="en-GB"/>
        </w:rPr>
        <w:t xml:space="preserve">outreaches differ in </w:t>
      </w:r>
      <w:r w:rsidRPr="00327AA0">
        <w:rPr>
          <w:color w:val="000000" w:themeColor="text1"/>
          <w:lang w:val="en-GB"/>
        </w:rPr>
        <w:t>tone</w:t>
      </w:r>
      <w:r w:rsidR="00617E4F" w:rsidRPr="00327AA0">
        <w:rPr>
          <w:color w:val="000000" w:themeColor="text1"/>
          <w:lang w:val="en-GB"/>
        </w:rPr>
        <w:t>, ranging from</w:t>
      </w:r>
      <w:r w:rsidRPr="00327AA0">
        <w:rPr>
          <w:color w:val="000000" w:themeColor="text1"/>
          <w:lang w:val="en-GB"/>
        </w:rPr>
        <w:t xml:space="preserve"> anger and frustration to</w:t>
      </w:r>
      <w:r w:rsidR="00617E4F" w:rsidRPr="00327AA0">
        <w:rPr>
          <w:color w:val="000000" w:themeColor="text1"/>
          <w:lang w:val="en-GB"/>
        </w:rPr>
        <w:t xml:space="preserve"> seeking</w:t>
      </w:r>
      <w:r w:rsidRPr="00327AA0">
        <w:rPr>
          <w:color w:val="000000" w:themeColor="text1"/>
          <w:lang w:val="en-GB"/>
        </w:rPr>
        <w:t xml:space="preserve"> collaboration and </w:t>
      </w:r>
      <w:r w:rsidR="00617E4F" w:rsidRPr="00327AA0">
        <w:rPr>
          <w:color w:val="000000" w:themeColor="text1"/>
          <w:lang w:val="en-GB"/>
        </w:rPr>
        <w:t xml:space="preserve">a transformative engagement to move </w:t>
      </w:r>
      <w:r w:rsidRPr="00327AA0">
        <w:rPr>
          <w:color w:val="000000" w:themeColor="text1"/>
          <w:lang w:val="en-GB"/>
        </w:rPr>
        <w:t>forward (Hendricks 2023).</w:t>
      </w:r>
      <w:r w:rsidR="00617E4F" w:rsidRPr="00327AA0">
        <w:rPr>
          <w:color w:val="000000" w:themeColor="text1"/>
          <w:lang w:val="en-GB"/>
        </w:rPr>
        <w:t xml:space="preserve"> Frustration is manifested in phrases as “b</w:t>
      </w:r>
      <w:r w:rsidR="00521DE1" w:rsidRPr="00327AA0">
        <w:rPr>
          <w:color w:val="000000" w:themeColor="text1"/>
          <w:lang w:val="en-GB"/>
        </w:rPr>
        <w:t>ecause you owe us”</w:t>
      </w:r>
      <w:r w:rsidR="00617E4F" w:rsidRPr="00327AA0">
        <w:rPr>
          <w:color w:val="000000" w:themeColor="text1"/>
          <w:lang w:val="en-GB"/>
        </w:rPr>
        <w:t>,</w:t>
      </w:r>
      <w:r w:rsidR="00521DE1" w:rsidRPr="00327AA0">
        <w:rPr>
          <w:color w:val="000000" w:themeColor="text1"/>
          <w:lang w:val="en-GB"/>
        </w:rPr>
        <w:t xml:space="preserve"> </w:t>
      </w:r>
      <w:r w:rsidR="00617E4F" w:rsidRPr="00327AA0">
        <w:rPr>
          <w:color w:val="000000" w:themeColor="text1"/>
          <w:lang w:val="en-GB"/>
        </w:rPr>
        <w:t>as well as</w:t>
      </w:r>
      <w:r w:rsidR="00521DE1" w:rsidRPr="00327AA0">
        <w:rPr>
          <w:color w:val="000000" w:themeColor="text1"/>
          <w:lang w:val="en-GB"/>
        </w:rPr>
        <w:t xml:space="preserve"> threatening UN action or naming and shaming if the Dutch do not provide support (</w:t>
      </w:r>
      <w:proofErr w:type="spellStart"/>
      <w:r w:rsidR="00521DE1" w:rsidRPr="00327AA0">
        <w:rPr>
          <w:color w:val="000000" w:themeColor="text1"/>
          <w:lang w:val="en-GB"/>
        </w:rPr>
        <w:t>Mawowa</w:t>
      </w:r>
      <w:proofErr w:type="spellEnd"/>
      <w:r w:rsidR="00521DE1" w:rsidRPr="00327AA0">
        <w:rPr>
          <w:color w:val="000000" w:themeColor="text1"/>
          <w:lang w:val="en-GB"/>
        </w:rPr>
        <w:t xml:space="preserve"> 2023; Hendricks 2023; Greenwood 2023).</w:t>
      </w:r>
      <w:r w:rsidR="00CE7B1B" w:rsidRPr="00327AA0">
        <w:rPr>
          <w:color w:val="000000" w:themeColor="text1"/>
          <w:lang w:val="en-GB"/>
        </w:rPr>
        <w:t xml:space="preserve"> Despite these differences, f</w:t>
      </w:r>
      <w:r w:rsidR="00521DE1" w:rsidRPr="00327AA0">
        <w:rPr>
          <w:color w:val="000000" w:themeColor="text1"/>
          <w:lang w:val="en-GB"/>
        </w:rPr>
        <w:t xml:space="preserve">ormer Consul-General Messerschmidt (2018-2022) stated that </w:t>
      </w:r>
      <w:r w:rsidR="00CE7B1B" w:rsidRPr="00327AA0">
        <w:rPr>
          <w:color w:val="000000" w:themeColor="text1"/>
          <w:lang w:val="en-GB"/>
        </w:rPr>
        <w:t>the Khoisan representatives have never been aggressive in the conversations he had with them (Messerschmidt 2023).</w:t>
      </w:r>
    </w:p>
    <w:p w14:paraId="45DB3C87" w14:textId="06ADD13A" w:rsidR="008C277B" w:rsidRPr="00327AA0" w:rsidRDefault="008C277B" w:rsidP="0076051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p>
    <w:tbl>
      <w:tblPr>
        <w:tblStyle w:val="TableGrid"/>
        <w:tblW w:w="0" w:type="auto"/>
        <w:tblLook w:val="04A0" w:firstRow="1" w:lastRow="0" w:firstColumn="1" w:lastColumn="0" w:noHBand="0" w:noVBand="1"/>
      </w:tblPr>
      <w:tblGrid>
        <w:gridCol w:w="9019"/>
      </w:tblGrid>
      <w:tr w:rsidR="008C277B" w:rsidRPr="00327AA0" w14:paraId="103BB5A4" w14:textId="77777777" w:rsidTr="00CC3106">
        <w:tc>
          <w:tcPr>
            <w:tcW w:w="9019" w:type="dxa"/>
          </w:tcPr>
          <w:p w14:paraId="1E82852C" w14:textId="77777777" w:rsidR="008C277B" w:rsidRPr="00327AA0" w:rsidRDefault="008C277B" w:rsidP="00CC3106">
            <w:pPr>
              <w:spacing w:line="360" w:lineRule="auto"/>
              <w:jc w:val="both"/>
              <w:rPr>
                <w:i/>
                <w:iCs/>
                <w:lang w:val="en-GB"/>
              </w:rPr>
            </w:pPr>
            <w:r w:rsidRPr="00327AA0">
              <w:rPr>
                <w:i/>
                <w:iCs/>
                <w:lang w:val="en-GB"/>
              </w:rPr>
              <w:t>There is no compensation that can pay for what was lost, but there must be a compensation - Khoisan King and Queen, 2023</w:t>
            </w:r>
          </w:p>
        </w:tc>
      </w:tr>
    </w:tbl>
    <w:p w14:paraId="298D40EE" w14:textId="77777777" w:rsidR="009B4AE0" w:rsidRPr="00327AA0" w:rsidRDefault="009B4AE0" w:rsidP="00BF3A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US"/>
        </w:rPr>
      </w:pPr>
    </w:p>
    <w:p w14:paraId="336518BD" w14:textId="28A2DA45" w:rsidR="003C05CA" w:rsidRPr="00327AA0" w:rsidRDefault="00521DE1" w:rsidP="0076051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r w:rsidRPr="00327AA0">
        <w:rPr>
          <w:color w:val="000000" w:themeColor="text1"/>
          <w:lang w:val="en-GB"/>
        </w:rPr>
        <w:t>According to Hendricks (2023)</w:t>
      </w:r>
      <w:r w:rsidR="00A678FE" w:rsidRPr="00327AA0">
        <w:rPr>
          <w:color w:val="000000" w:themeColor="text1"/>
          <w:lang w:val="en-GB"/>
        </w:rPr>
        <w:t xml:space="preserve">, </w:t>
      </w:r>
      <w:r w:rsidR="002D0AFA" w:rsidRPr="00327AA0">
        <w:rPr>
          <w:color w:val="000000" w:themeColor="text1"/>
          <w:lang w:val="en-GB"/>
        </w:rPr>
        <w:t xml:space="preserve">between 2019 and 2021 </w:t>
      </w:r>
      <w:r w:rsidR="00136134" w:rsidRPr="00327AA0">
        <w:rPr>
          <w:color w:val="000000" w:themeColor="text1"/>
          <w:lang w:val="en-GB"/>
        </w:rPr>
        <w:t xml:space="preserve">the </w:t>
      </w:r>
      <w:r w:rsidR="002D0AFA" w:rsidRPr="00327AA0">
        <w:rPr>
          <w:color w:val="000000" w:themeColor="text1"/>
          <w:lang w:val="en-GB"/>
        </w:rPr>
        <w:t xml:space="preserve">outreach became more </w:t>
      </w:r>
      <w:r w:rsidR="00136C37" w:rsidRPr="00327AA0">
        <w:rPr>
          <w:color w:val="000000" w:themeColor="text1"/>
          <w:lang w:val="en-GB"/>
        </w:rPr>
        <w:t>regular,</w:t>
      </w:r>
      <w:r w:rsidR="002D0AFA" w:rsidRPr="00327AA0">
        <w:rPr>
          <w:color w:val="000000" w:themeColor="text1"/>
          <w:lang w:val="en-GB"/>
        </w:rPr>
        <w:t xml:space="preserve"> and the </w:t>
      </w:r>
      <w:r w:rsidRPr="00327AA0">
        <w:rPr>
          <w:color w:val="000000" w:themeColor="text1"/>
          <w:lang w:val="en-GB"/>
        </w:rPr>
        <w:t>tone</w:t>
      </w:r>
      <w:r w:rsidR="002D0AFA" w:rsidRPr="00327AA0">
        <w:rPr>
          <w:color w:val="000000" w:themeColor="text1"/>
          <w:lang w:val="en-GB"/>
        </w:rPr>
        <w:t xml:space="preserve"> </w:t>
      </w:r>
      <w:r w:rsidRPr="00327AA0">
        <w:rPr>
          <w:color w:val="000000" w:themeColor="text1"/>
          <w:lang w:val="en-GB"/>
        </w:rPr>
        <w:t>shifted</w:t>
      </w:r>
      <w:r w:rsidR="00136134" w:rsidRPr="00327AA0">
        <w:rPr>
          <w:color w:val="000000" w:themeColor="text1"/>
          <w:lang w:val="en-GB"/>
        </w:rPr>
        <w:t xml:space="preserve"> towards more frustration and a lack of patience.</w:t>
      </w:r>
      <w:r w:rsidR="00136C37" w:rsidRPr="00327AA0">
        <w:rPr>
          <w:color w:val="000000" w:themeColor="text1"/>
          <w:lang w:val="en-GB"/>
        </w:rPr>
        <w:t xml:space="preserve"> </w:t>
      </w:r>
      <w:r w:rsidR="00502CC9" w:rsidRPr="00327AA0">
        <w:rPr>
          <w:color w:val="000000" w:themeColor="text1"/>
          <w:lang w:val="en-GB"/>
        </w:rPr>
        <w:t xml:space="preserve">This concerned Hendricks (2023), </w:t>
      </w:r>
      <w:r w:rsidR="00136C37" w:rsidRPr="00327AA0">
        <w:rPr>
          <w:color w:val="000000" w:themeColor="text1"/>
          <w:lang w:val="en-GB"/>
        </w:rPr>
        <w:t xml:space="preserve">because </w:t>
      </w:r>
      <w:r w:rsidR="00BA0EE9" w:rsidRPr="00327AA0">
        <w:rPr>
          <w:color w:val="000000" w:themeColor="text1"/>
          <w:lang w:val="en-GB"/>
        </w:rPr>
        <w:t>we do not know</w:t>
      </w:r>
      <w:r w:rsidR="00136C37" w:rsidRPr="00327AA0">
        <w:rPr>
          <w:color w:val="000000" w:themeColor="text1"/>
          <w:lang w:val="en-GB"/>
        </w:rPr>
        <w:t xml:space="preserve"> </w:t>
      </w:r>
      <w:r w:rsidR="00502CC9" w:rsidRPr="00327AA0">
        <w:rPr>
          <w:color w:val="000000" w:themeColor="text1"/>
          <w:lang w:val="en-GB"/>
        </w:rPr>
        <w:t>what will happen when they organize</w:t>
      </w:r>
      <w:r w:rsidR="00136C37" w:rsidRPr="00327AA0">
        <w:rPr>
          <w:color w:val="000000" w:themeColor="text1"/>
          <w:lang w:val="en-GB"/>
        </w:rPr>
        <w:t xml:space="preserve"> and put a case together (Hendricks 2023). In this period, </w:t>
      </w:r>
      <w:r w:rsidR="00EC43D6" w:rsidRPr="00327AA0">
        <w:rPr>
          <w:color w:val="000000" w:themeColor="text1"/>
          <w:lang w:val="en-GB"/>
        </w:rPr>
        <w:t>a few</w:t>
      </w:r>
      <w:r w:rsidR="00136134" w:rsidRPr="00327AA0">
        <w:rPr>
          <w:color w:val="000000" w:themeColor="text1"/>
          <w:lang w:val="en-GB"/>
        </w:rPr>
        <w:t xml:space="preserve"> Khoisan groups wanted immediate</w:t>
      </w:r>
      <w:r w:rsidR="00136C37" w:rsidRPr="00327AA0">
        <w:rPr>
          <w:color w:val="000000" w:themeColor="text1"/>
          <w:lang w:val="en-GB"/>
        </w:rPr>
        <w:t xml:space="preserve"> </w:t>
      </w:r>
      <w:r w:rsidR="0016360D" w:rsidRPr="00327AA0">
        <w:rPr>
          <w:color w:val="000000" w:themeColor="text1"/>
          <w:lang w:val="en-GB"/>
        </w:rPr>
        <w:t>answers</w:t>
      </w:r>
      <w:r w:rsidR="00136134" w:rsidRPr="00327AA0">
        <w:rPr>
          <w:color w:val="000000" w:themeColor="text1"/>
          <w:lang w:val="en-GB"/>
        </w:rPr>
        <w:t xml:space="preserve">, and </w:t>
      </w:r>
      <w:r w:rsidR="00136C37" w:rsidRPr="00327AA0">
        <w:rPr>
          <w:color w:val="000000" w:themeColor="text1"/>
          <w:lang w:val="en-GB"/>
        </w:rPr>
        <w:lastRenderedPageBreak/>
        <w:t xml:space="preserve">organized </w:t>
      </w:r>
      <w:r w:rsidR="00136134" w:rsidRPr="00327AA0">
        <w:rPr>
          <w:color w:val="000000" w:themeColor="text1"/>
          <w:lang w:val="en-GB"/>
        </w:rPr>
        <w:t xml:space="preserve">a </w:t>
      </w:r>
      <w:proofErr w:type="spellStart"/>
      <w:r w:rsidR="003C05CA" w:rsidRPr="00327AA0">
        <w:rPr>
          <w:i/>
          <w:iCs/>
          <w:lang w:val="en-GB"/>
        </w:rPr>
        <w:t>Toyi</w:t>
      </w:r>
      <w:proofErr w:type="spellEnd"/>
      <w:r w:rsidR="003C05CA" w:rsidRPr="00327AA0">
        <w:rPr>
          <w:i/>
          <w:iCs/>
          <w:lang w:val="en-GB"/>
        </w:rPr>
        <w:t xml:space="preserve"> </w:t>
      </w:r>
      <w:proofErr w:type="spellStart"/>
      <w:r w:rsidR="003C05CA" w:rsidRPr="00327AA0">
        <w:rPr>
          <w:i/>
          <w:iCs/>
          <w:lang w:val="en-GB"/>
        </w:rPr>
        <w:t>Toyi</w:t>
      </w:r>
      <w:proofErr w:type="spellEnd"/>
      <w:r w:rsidR="00136134" w:rsidRPr="00327AA0">
        <w:rPr>
          <w:lang w:val="en-GB"/>
        </w:rPr>
        <w:t>, which is a</w:t>
      </w:r>
      <w:r w:rsidR="003C05CA" w:rsidRPr="00327AA0">
        <w:rPr>
          <w:lang w:val="en-GB"/>
        </w:rPr>
        <w:t xml:space="preserve"> dance protest</w:t>
      </w:r>
      <w:r w:rsidR="00136C37" w:rsidRPr="00327AA0">
        <w:rPr>
          <w:lang w:val="en-GB"/>
        </w:rPr>
        <w:t xml:space="preserve"> </w:t>
      </w:r>
      <w:r w:rsidR="003C05CA" w:rsidRPr="00327AA0">
        <w:rPr>
          <w:lang w:val="en-GB"/>
        </w:rPr>
        <w:t>outside the Consulate-General or Embassy (</w:t>
      </w:r>
      <w:r w:rsidR="00136134" w:rsidRPr="00327AA0">
        <w:rPr>
          <w:lang w:val="en-GB"/>
        </w:rPr>
        <w:t xml:space="preserve">Hendricks 2023; </w:t>
      </w:r>
      <w:proofErr w:type="spellStart"/>
      <w:r w:rsidR="003C05CA" w:rsidRPr="00327AA0">
        <w:rPr>
          <w:lang w:val="en-GB"/>
        </w:rPr>
        <w:t>Mawowa</w:t>
      </w:r>
      <w:proofErr w:type="spellEnd"/>
      <w:r w:rsidR="003C05CA" w:rsidRPr="00327AA0">
        <w:rPr>
          <w:lang w:val="en-GB"/>
        </w:rPr>
        <w:t xml:space="preserve"> 2023). </w:t>
      </w:r>
      <w:r w:rsidR="00760517" w:rsidRPr="00327AA0">
        <w:rPr>
          <w:lang w:val="en-GB"/>
        </w:rPr>
        <w:t xml:space="preserve">Furthermore, during a recorded session in 2019, </w:t>
      </w:r>
      <w:r w:rsidR="00136134" w:rsidRPr="00327AA0">
        <w:rPr>
          <w:lang w:val="en-GB"/>
        </w:rPr>
        <w:t xml:space="preserve">a </w:t>
      </w:r>
      <w:r w:rsidR="003C05CA" w:rsidRPr="00327AA0">
        <w:rPr>
          <w:color w:val="000000" w:themeColor="text1"/>
          <w:lang w:val="en-GB"/>
        </w:rPr>
        <w:t xml:space="preserve">delegation from the diplomatic mission, including the deputy ambassador, was put on the spot </w:t>
      </w:r>
      <w:r w:rsidR="00760517" w:rsidRPr="00327AA0">
        <w:rPr>
          <w:color w:val="000000" w:themeColor="text1"/>
          <w:lang w:val="en-GB"/>
        </w:rPr>
        <w:t>when</w:t>
      </w:r>
      <w:r w:rsidR="003C05CA" w:rsidRPr="00327AA0">
        <w:rPr>
          <w:color w:val="000000" w:themeColor="text1"/>
          <w:lang w:val="en-GB"/>
        </w:rPr>
        <w:t xml:space="preserve"> Khoisan representatives demanded a public apology</w:t>
      </w:r>
      <w:r w:rsidR="00760517" w:rsidRPr="00327AA0">
        <w:rPr>
          <w:color w:val="000000" w:themeColor="text1"/>
          <w:lang w:val="en-GB"/>
        </w:rPr>
        <w:t>, similarly to those given by the Dutch king for colonization-related violence in Indonesia and the Germans in Namibia (Hendricks 2023).</w:t>
      </w:r>
      <w:r w:rsidR="00136C37" w:rsidRPr="00327AA0">
        <w:rPr>
          <w:color w:val="000000" w:themeColor="text1"/>
          <w:lang w:val="en-GB"/>
        </w:rPr>
        <w:t xml:space="preserve"> </w:t>
      </w:r>
    </w:p>
    <w:p w14:paraId="01E8A38A" w14:textId="77777777" w:rsidR="00760517" w:rsidRPr="00327AA0" w:rsidRDefault="00760517" w:rsidP="0076051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p>
    <w:p w14:paraId="2F0837DB" w14:textId="5BB39C77" w:rsidR="00061EC4" w:rsidRPr="00327AA0" w:rsidRDefault="001C58D6" w:rsidP="00983D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r w:rsidRPr="00327AA0">
        <w:rPr>
          <w:color w:val="000000" w:themeColor="text1"/>
          <w:lang w:val="en-GB"/>
        </w:rPr>
        <w:t xml:space="preserve">In 2022 the public apology by </w:t>
      </w:r>
      <w:r w:rsidR="00061EC4" w:rsidRPr="00327AA0">
        <w:rPr>
          <w:color w:val="000000" w:themeColor="text1"/>
          <w:lang w:val="en-GB"/>
        </w:rPr>
        <w:t>the Dutch prime minister’s public apology led to an increase in outreach. In the first two months after the apologies, four outreaches had been received, including a complaint about the absence of a specific mention of South Africa. Furthermore, questions arose about reparations and the purpose and accessibility of the slavery fund</w:t>
      </w:r>
      <w:r w:rsidR="00983DC7" w:rsidRPr="00327AA0">
        <w:rPr>
          <w:color w:val="000000" w:themeColor="text1"/>
          <w:lang w:val="en-GB"/>
        </w:rPr>
        <w:t xml:space="preserve"> (</w:t>
      </w:r>
      <w:proofErr w:type="spellStart"/>
      <w:r w:rsidR="00983DC7" w:rsidRPr="00327AA0">
        <w:rPr>
          <w:color w:val="000000" w:themeColor="text1"/>
          <w:lang w:val="en-GB"/>
        </w:rPr>
        <w:t>Mawowa</w:t>
      </w:r>
      <w:proofErr w:type="spellEnd"/>
      <w:r w:rsidR="00983DC7" w:rsidRPr="00327AA0">
        <w:rPr>
          <w:color w:val="000000" w:themeColor="text1"/>
          <w:lang w:val="en-GB"/>
        </w:rPr>
        <w:t xml:space="preserve"> 2023). </w:t>
      </w:r>
      <w:r w:rsidR="00A678FE" w:rsidRPr="00327AA0">
        <w:rPr>
          <w:rFonts w:eastAsia="Verdana"/>
          <w:lang w:val="en-GB"/>
        </w:rPr>
        <w:t xml:space="preserve">This increase in outreach reflects heightened attention and interest of the Khoisan, as opportunities stand out (Messerschmidt 2023). It can be expected that the same happened after the apologies of the King last July. However, </w:t>
      </w:r>
      <w:r w:rsidR="00A678FE" w:rsidRPr="00327AA0">
        <w:rPr>
          <w:color w:val="000000" w:themeColor="text1"/>
          <w:lang w:val="en-GB"/>
        </w:rPr>
        <w:t>there is no data on this.</w:t>
      </w:r>
    </w:p>
    <w:p w14:paraId="46156B70" w14:textId="14B95A59" w:rsidR="00BF3AC7" w:rsidRPr="00327AA0" w:rsidRDefault="00BF3AC7" w:rsidP="00C06E6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GB"/>
        </w:rPr>
      </w:pPr>
    </w:p>
    <w:p w14:paraId="1EF304C9" w14:textId="5C051509" w:rsidR="00507CF6" w:rsidRPr="00327AA0" w:rsidRDefault="006F00D9" w:rsidP="007D18C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FF0000"/>
          <w:lang w:val="en-GB"/>
        </w:rPr>
      </w:pPr>
      <w:r w:rsidRPr="00327AA0">
        <w:rPr>
          <w:color w:val="000000" w:themeColor="text1"/>
          <w:lang w:val="en-GB"/>
        </w:rPr>
        <w:t xml:space="preserve">The response of the diplomatic missions to the increased demands </w:t>
      </w:r>
      <w:r w:rsidR="007D18C5" w:rsidRPr="00327AA0">
        <w:rPr>
          <w:color w:val="000000" w:themeColor="text1"/>
          <w:lang w:val="en-GB"/>
        </w:rPr>
        <w:t>consists</w:t>
      </w:r>
      <w:r w:rsidRPr="00327AA0">
        <w:rPr>
          <w:color w:val="000000" w:themeColor="text1"/>
          <w:lang w:val="en-GB"/>
        </w:rPr>
        <w:t xml:space="preserve"> of a </w:t>
      </w:r>
      <w:r w:rsidR="007D18C5" w:rsidRPr="00327AA0">
        <w:rPr>
          <w:color w:val="000000" w:themeColor="text1"/>
          <w:lang w:val="en-GB"/>
        </w:rPr>
        <w:t>mixed approach</w:t>
      </w:r>
      <w:r w:rsidRPr="00327AA0">
        <w:rPr>
          <w:color w:val="000000" w:themeColor="text1"/>
          <w:lang w:val="en-GB"/>
        </w:rPr>
        <w:t>, which is influenced by the nature of the demand and the leadership styles of the ambassador CG</w:t>
      </w:r>
      <w:r w:rsidR="009F1649" w:rsidRPr="00327AA0">
        <w:rPr>
          <w:color w:val="000000" w:themeColor="text1"/>
          <w:lang w:val="en-GB"/>
        </w:rPr>
        <w:t xml:space="preserve"> (</w:t>
      </w:r>
      <w:proofErr w:type="spellStart"/>
      <w:r w:rsidR="009F1649" w:rsidRPr="00327AA0">
        <w:rPr>
          <w:color w:val="000000" w:themeColor="text1"/>
          <w:lang w:val="en-GB"/>
        </w:rPr>
        <w:t>Messcherschmidt</w:t>
      </w:r>
      <w:proofErr w:type="spellEnd"/>
      <w:r w:rsidR="009F1649" w:rsidRPr="00327AA0">
        <w:rPr>
          <w:color w:val="000000" w:themeColor="text1"/>
          <w:lang w:val="en-GB"/>
        </w:rPr>
        <w:t xml:space="preserve"> 2023)</w:t>
      </w:r>
      <w:r w:rsidRPr="00327AA0">
        <w:rPr>
          <w:color w:val="000000" w:themeColor="text1"/>
          <w:lang w:val="en-GB"/>
        </w:rPr>
        <w:t>. In general, the Dutch diplomatic missions have taken an engaging stance with the Khoisan</w:t>
      </w:r>
      <w:r w:rsidR="00505282" w:rsidRPr="00327AA0">
        <w:rPr>
          <w:color w:val="000000" w:themeColor="text1"/>
          <w:lang w:val="en-GB"/>
        </w:rPr>
        <w:t xml:space="preserve"> (Messerschmidt 2023)</w:t>
      </w:r>
      <w:r w:rsidRPr="00327AA0">
        <w:rPr>
          <w:color w:val="000000" w:themeColor="text1"/>
          <w:lang w:val="en-GB"/>
        </w:rPr>
        <w:t xml:space="preserve">. The demands and proposals most often do not fit with the established formats of project planning used by the diplomatic </w:t>
      </w:r>
      <w:r w:rsidR="007D18C5" w:rsidRPr="00327AA0">
        <w:rPr>
          <w:color w:val="000000" w:themeColor="text1"/>
          <w:lang w:val="en-GB"/>
        </w:rPr>
        <w:t>missions or go beyond the scope of the diplomatic mission</w:t>
      </w:r>
      <w:r w:rsidRPr="00327AA0">
        <w:rPr>
          <w:color w:val="000000" w:themeColor="text1"/>
          <w:lang w:val="en-GB"/>
        </w:rPr>
        <w:t>.</w:t>
      </w:r>
      <w:r w:rsidR="007D18C5" w:rsidRPr="00327AA0">
        <w:rPr>
          <w:color w:val="000000" w:themeColor="text1"/>
          <w:lang w:val="en-GB"/>
        </w:rPr>
        <w:t xml:space="preserve"> In attempts to engage with the Khoisan, there has not been a systematic or consistent approach due to unclear guidance from the Dutch Ministry of Foreign Affairs (MFA)</w:t>
      </w:r>
      <w:r w:rsidR="003301FF" w:rsidRPr="00327AA0">
        <w:rPr>
          <w:color w:val="000000" w:themeColor="text1"/>
          <w:lang w:val="en-GB"/>
        </w:rPr>
        <w:t>. However, efforts have been made to improve this, including the establishment of the Transformation and Identity work group (</w:t>
      </w:r>
      <w:r w:rsidR="00A43648" w:rsidRPr="00327AA0">
        <w:rPr>
          <w:color w:val="000000" w:themeColor="text1"/>
          <w:lang w:val="en-GB"/>
        </w:rPr>
        <w:t>Messerschmidt</w:t>
      </w:r>
      <w:r w:rsidR="003301FF" w:rsidRPr="00327AA0">
        <w:rPr>
          <w:color w:val="000000" w:themeColor="text1"/>
          <w:lang w:val="en-GB"/>
        </w:rPr>
        <w:t xml:space="preserve"> 2023). The Dutch diplomatic missions also began to regularly brief the MFA in the Netherlands with internal reports on the situation (</w:t>
      </w:r>
      <w:proofErr w:type="spellStart"/>
      <w:r w:rsidR="003301FF" w:rsidRPr="00327AA0">
        <w:rPr>
          <w:color w:val="000000" w:themeColor="text1"/>
          <w:lang w:val="en-GB"/>
        </w:rPr>
        <w:t>Mawowa</w:t>
      </w:r>
      <w:proofErr w:type="spellEnd"/>
      <w:r w:rsidR="003301FF" w:rsidRPr="00327AA0">
        <w:rPr>
          <w:color w:val="000000" w:themeColor="text1"/>
          <w:lang w:val="en-GB"/>
        </w:rPr>
        <w:t xml:space="preserve"> 2023; Hendricks 2023). </w:t>
      </w:r>
      <w:r w:rsidR="00A43648" w:rsidRPr="00327AA0">
        <w:rPr>
          <w:color w:val="000000" w:themeColor="text1"/>
          <w:lang w:val="en-GB"/>
        </w:rPr>
        <w:t xml:space="preserve">In terms of addressing the Khoisan’s demands, the Dutch diplomatic missions focus more on supporting cultural project and to create space for dialogue, rather than immediate practical solutions (Greenwood 2023). </w:t>
      </w:r>
    </w:p>
    <w:p w14:paraId="781D0E1E" w14:textId="77777777" w:rsidR="00AC02F1" w:rsidRPr="00327AA0" w:rsidRDefault="00AC02F1" w:rsidP="00AC02F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lang w:val="en-US" w:eastAsia="en-US"/>
        </w:rPr>
      </w:pPr>
    </w:p>
    <w:p w14:paraId="508F8629" w14:textId="52EE69C7" w:rsidR="00AC02F1" w:rsidRPr="00327AA0" w:rsidRDefault="00507CF6" w:rsidP="00AC02F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themeColor="text1"/>
          <w:lang w:val="en-US" w:eastAsia="en-US"/>
        </w:rPr>
      </w:pPr>
      <w:r w:rsidRPr="00327AA0">
        <w:rPr>
          <w:rFonts w:eastAsiaTheme="minorHAnsi"/>
          <w:color w:val="000000" w:themeColor="text1"/>
          <w:lang w:val="en-US" w:eastAsia="en-US"/>
        </w:rPr>
        <w:t xml:space="preserve">As explained </w:t>
      </w:r>
      <w:r w:rsidR="003301FF" w:rsidRPr="00327AA0">
        <w:rPr>
          <w:rFonts w:eastAsiaTheme="minorHAnsi"/>
          <w:color w:val="000000" w:themeColor="text1"/>
          <w:lang w:val="en-US" w:eastAsia="en-US"/>
        </w:rPr>
        <w:t>previously</w:t>
      </w:r>
      <w:r w:rsidRPr="00327AA0">
        <w:rPr>
          <w:rFonts w:eastAsiaTheme="minorHAnsi"/>
          <w:color w:val="000000" w:themeColor="text1"/>
          <w:lang w:val="en-US" w:eastAsia="en-US"/>
        </w:rPr>
        <w:t xml:space="preserve">, </w:t>
      </w:r>
      <w:r w:rsidR="002E5EF8" w:rsidRPr="00327AA0">
        <w:rPr>
          <w:rFonts w:eastAsiaTheme="minorHAnsi"/>
          <w:color w:val="000000" w:themeColor="text1"/>
          <w:lang w:val="en-US" w:eastAsia="en-US"/>
        </w:rPr>
        <w:t xml:space="preserve">especially </w:t>
      </w:r>
      <w:r w:rsidRPr="00327AA0">
        <w:rPr>
          <w:rFonts w:eastAsiaTheme="minorHAnsi"/>
          <w:color w:val="000000" w:themeColor="text1"/>
          <w:lang w:val="en-US" w:eastAsia="en-US"/>
        </w:rPr>
        <w:t>t</w:t>
      </w:r>
      <w:r w:rsidR="00AC02F1" w:rsidRPr="00327AA0">
        <w:rPr>
          <w:rFonts w:eastAsiaTheme="minorHAnsi"/>
          <w:color w:val="000000" w:themeColor="text1"/>
          <w:lang w:val="en-US" w:eastAsia="en-US"/>
        </w:rPr>
        <w:t>he timing of th</w:t>
      </w:r>
      <w:r w:rsidR="002E1438" w:rsidRPr="00327AA0">
        <w:rPr>
          <w:rFonts w:eastAsiaTheme="minorHAnsi"/>
          <w:color w:val="000000" w:themeColor="text1"/>
          <w:lang w:val="en-US" w:eastAsia="en-US"/>
        </w:rPr>
        <w:t>e</w:t>
      </w:r>
      <w:r w:rsidR="00AC02F1" w:rsidRPr="00327AA0">
        <w:rPr>
          <w:rFonts w:eastAsiaTheme="minorHAnsi"/>
          <w:color w:val="000000" w:themeColor="text1"/>
          <w:lang w:val="en-US" w:eastAsia="en-US"/>
        </w:rPr>
        <w:t xml:space="preserve"> increased </w:t>
      </w:r>
      <w:r w:rsidR="002E1438" w:rsidRPr="00327AA0">
        <w:rPr>
          <w:rFonts w:eastAsiaTheme="minorHAnsi"/>
          <w:color w:val="000000" w:themeColor="text1"/>
          <w:lang w:val="en-US" w:eastAsia="en-US"/>
        </w:rPr>
        <w:t xml:space="preserve">direct </w:t>
      </w:r>
      <w:r w:rsidR="0004730C" w:rsidRPr="00327AA0">
        <w:rPr>
          <w:rFonts w:eastAsiaTheme="minorHAnsi"/>
          <w:color w:val="000000" w:themeColor="text1"/>
          <w:lang w:val="en-US" w:eastAsia="en-US"/>
        </w:rPr>
        <w:t>politicization</w:t>
      </w:r>
      <w:r w:rsidR="00AC02F1" w:rsidRPr="00327AA0">
        <w:rPr>
          <w:rFonts w:eastAsiaTheme="minorHAnsi"/>
          <w:color w:val="000000" w:themeColor="text1"/>
          <w:lang w:val="en-US" w:eastAsia="en-US"/>
        </w:rPr>
        <w:t xml:space="preserve"> of Dutch colonialism </w:t>
      </w:r>
      <w:r w:rsidR="007D6D07" w:rsidRPr="00327AA0">
        <w:rPr>
          <w:rFonts w:eastAsiaTheme="minorHAnsi"/>
          <w:color w:val="000000" w:themeColor="text1"/>
          <w:lang w:val="en-US" w:eastAsia="en-US"/>
        </w:rPr>
        <w:t xml:space="preserve">by the indigenous Khoisan </w:t>
      </w:r>
      <w:r w:rsidR="00AC02F1" w:rsidRPr="00327AA0">
        <w:rPr>
          <w:rFonts w:eastAsiaTheme="minorHAnsi"/>
          <w:color w:val="000000" w:themeColor="text1"/>
          <w:lang w:val="en-US" w:eastAsia="en-US"/>
        </w:rPr>
        <w:t>since 2018 is puzzling, as it is</w:t>
      </w:r>
      <w:r w:rsidR="000C3FD0" w:rsidRPr="00327AA0">
        <w:rPr>
          <w:rFonts w:eastAsiaTheme="minorHAnsi"/>
          <w:color w:val="000000" w:themeColor="text1"/>
          <w:lang w:val="en-US" w:eastAsia="en-US"/>
        </w:rPr>
        <w:t xml:space="preserve"> taking place</w:t>
      </w:r>
      <w:r w:rsidR="00AC02F1" w:rsidRPr="00327AA0">
        <w:rPr>
          <w:rFonts w:eastAsiaTheme="minorHAnsi"/>
          <w:color w:val="000000" w:themeColor="text1"/>
          <w:lang w:val="en-US" w:eastAsia="en-US"/>
        </w:rPr>
        <w:t xml:space="preserve"> </w:t>
      </w:r>
      <w:r w:rsidR="0004730C" w:rsidRPr="00327AA0">
        <w:rPr>
          <w:rFonts w:eastAsiaTheme="minorHAnsi"/>
          <w:color w:val="000000" w:themeColor="text1"/>
          <w:lang w:val="en-US" w:eastAsia="en-US"/>
        </w:rPr>
        <w:t>217</w:t>
      </w:r>
      <w:r w:rsidR="00AC02F1" w:rsidRPr="00327AA0">
        <w:rPr>
          <w:rFonts w:eastAsiaTheme="minorHAnsi"/>
          <w:color w:val="000000" w:themeColor="text1"/>
          <w:lang w:val="en-US" w:eastAsia="en-US"/>
        </w:rPr>
        <w:t xml:space="preserve"> years after Dutch </w:t>
      </w:r>
      <w:r w:rsidR="0004730C" w:rsidRPr="00327AA0">
        <w:rPr>
          <w:rFonts w:eastAsiaTheme="minorHAnsi"/>
          <w:color w:val="000000" w:themeColor="text1"/>
          <w:lang w:val="en-US" w:eastAsia="en-US"/>
        </w:rPr>
        <w:t xml:space="preserve">colonialism </w:t>
      </w:r>
      <w:r w:rsidR="00BC792B" w:rsidRPr="00327AA0">
        <w:rPr>
          <w:rFonts w:eastAsiaTheme="minorHAnsi"/>
          <w:color w:val="000000" w:themeColor="text1"/>
          <w:lang w:val="en-US" w:eastAsia="en-US"/>
        </w:rPr>
        <w:t xml:space="preserve">has </w:t>
      </w:r>
      <w:r w:rsidR="0004730C" w:rsidRPr="00327AA0">
        <w:rPr>
          <w:rFonts w:eastAsiaTheme="minorHAnsi"/>
          <w:color w:val="000000" w:themeColor="text1"/>
          <w:lang w:val="en-US" w:eastAsia="en-US"/>
        </w:rPr>
        <w:t>ended</w:t>
      </w:r>
      <w:r w:rsidR="00AC02F1" w:rsidRPr="00327AA0">
        <w:rPr>
          <w:rFonts w:eastAsiaTheme="minorHAnsi"/>
          <w:color w:val="000000" w:themeColor="text1"/>
          <w:lang w:val="en-US" w:eastAsia="en-US"/>
        </w:rPr>
        <w:t xml:space="preserve"> in South Africa.</w:t>
      </w:r>
      <w:r w:rsidR="00893DDC" w:rsidRPr="00327AA0">
        <w:rPr>
          <w:rFonts w:eastAsiaTheme="minorHAnsi"/>
          <w:color w:val="000000" w:themeColor="text1"/>
          <w:lang w:val="en-US" w:eastAsia="en-US"/>
        </w:rPr>
        <w:t xml:space="preserve"> </w:t>
      </w:r>
      <w:r w:rsidR="0008052D" w:rsidRPr="00327AA0">
        <w:rPr>
          <w:rFonts w:eastAsiaTheme="minorHAnsi"/>
          <w:color w:val="000000" w:themeColor="text1"/>
          <w:lang w:val="en-US" w:eastAsia="en-US"/>
        </w:rPr>
        <w:t xml:space="preserve">The </w:t>
      </w:r>
      <w:r w:rsidR="006F00D9" w:rsidRPr="00327AA0">
        <w:rPr>
          <w:rFonts w:eastAsiaTheme="minorHAnsi"/>
          <w:color w:val="000000" w:themeColor="text1"/>
          <w:lang w:val="en-US" w:eastAsia="en-US"/>
        </w:rPr>
        <w:t xml:space="preserve">following section </w:t>
      </w:r>
      <w:r w:rsidR="0008052D" w:rsidRPr="00327AA0">
        <w:rPr>
          <w:rFonts w:eastAsiaTheme="minorHAnsi"/>
          <w:color w:val="000000" w:themeColor="text1"/>
          <w:lang w:val="en-US" w:eastAsia="en-US"/>
        </w:rPr>
        <w:t>intends</w:t>
      </w:r>
      <w:r w:rsidR="006F00D9" w:rsidRPr="00327AA0">
        <w:rPr>
          <w:rFonts w:eastAsiaTheme="minorHAnsi"/>
          <w:color w:val="000000" w:themeColor="text1"/>
          <w:lang w:val="en-US" w:eastAsia="en-US"/>
        </w:rPr>
        <w:t xml:space="preserve"> to formulate an answer on this. </w:t>
      </w:r>
    </w:p>
    <w:p w14:paraId="635E15FE" w14:textId="77777777" w:rsidR="000D2CF5" w:rsidRPr="00327AA0" w:rsidRDefault="000D2CF5">
      <w:pPr>
        <w:rPr>
          <w:rFonts w:eastAsiaTheme="majorEastAsia"/>
          <w:b/>
          <w:bCs/>
          <w:color w:val="2F5496" w:themeColor="accent1" w:themeShade="BF"/>
          <w:lang w:val="en-US"/>
        </w:rPr>
      </w:pPr>
    </w:p>
    <w:p w14:paraId="74969557" w14:textId="7FEDBDBA" w:rsidR="00670D34" w:rsidRPr="00327AA0" w:rsidRDefault="009A63EB" w:rsidP="00C06E66">
      <w:pPr>
        <w:pStyle w:val="Heading2"/>
        <w:spacing w:before="0" w:line="360" w:lineRule="auto"/>
        <w:jc w:val="both"/>
        <w:rPr>
          <w:rFonts w:ascii="Times New Roman" w:hAnsi="Times New Roman" w:cs="Times New Roman"/>
          <w:b/>
          <w:bCs/>
          <w:color w:val="000000" w:themeColor="text1"/>
          <w:sz w:val="24"/>
          <w:szCs w:val="24"/>
          <w:lang w:val="en-US"/>
        </w:rPr>
      </w:pPr>
      <w:bookmarkStart w:id="40" w:name="_Toc142938026"/>
      <w:r w:rsidRPr="00327AA0">
        <w:rPr>
          <w:rFonts w:ascii="Times New Roman" w:hAnsi="Times New Roman" w:cs="Times New Roman"/>
          <w:b/>
          <w:bCs/>
          <w:color w:val="000000" w:themeColor="text1"/>
          <w:sz w:val="24"/>
          <w:szCs w:val="24"/>
          <w:lang w:val="en-US"/>
        </w:rPr>
        <w:lastRenderedPageBreak/>
        <w:t xml:space="preserve">4.2 Explaining the </w:t>
      </w:r>
      <w:r w:rsidR="003247CF" w:rsidRPr="00327AA0">
        <w:rPr>
          <w:rFonts w:ascii="Times New Roman" w:hAnsi="Times New Roman" w:cs="Times New Roman"/>
          <w:b/>
          <w:bCs/>
          <w:color w:val="000000" w:themeColor="text1"/>
          <w:sz w:val="24"/>
          <w:szCs w:val="24"/>
          <w:lang w:val="en-US"/>
        </w:rPr>
        <w:t>Increased</w:t>
      </w:r>
      <w:r w:rsidRPr="00327AA0">
        <w:rPr>
          <w:rFonts w:ascii="Times New Roman" w:hAnsi="Times New Roman" w:cs="Times New Roman"/>
          <w:b/>
          <w:bCs/>
          <w:color w:val="000000" w:themeColor="text1"/>
          <w:sz w:val="24"/>
          <w:szCs w:val="24"/>
          <w:lang w:val="en-US"/>
        </w:rPr>
        <w:t xml:space="preserve"> Politicization</w:t>
      </w:r>
      <w:r w:rsidR="004B0500" w:rsidRPr="00327AA0">
        <w:rPr>
          <w:rFonts w:ascii="Times New Roman" w:hAnsi="Times New Roman" w:cs="Times New Roman"/>
          <w:b/>
          <w:bCs/>
          <w:color w:val="000000" w:themeColor="text1"/>
          <w:sz w:val="24"/>
          <w:szCs w:val="24"/>
          <w:lang w:val="en-US"/>
        </w:rPr>
        <w:t xml:space="preserve"> by the Khoisan</w:t>
      </w:r>
      <w:bookmarkEnd w:id="40"/>
      <w:r w:rsidR="004B0500" w:rsidRPr="00327AA0">
        <w:rPr>
          <w:rFonts w:ascii="Times New Roman" w:hAnsi="Times New Roman" w:cs="Times New Roman"/>
          <w:b/>
          <w:bCs/>
          <w:color w:val="000000" w:themeColor="text1"/>
          <w:sz w:val="24"/>
          <w:szCs w:val="24"/>
          <w:lang w:val="en-US"/>
        </w:rPr>
        <w:t xml:space="preserve"> </w:t>
      </w:r>
    </w:p>
    <w:p w14:paraId="0A883FD3" w14:textId="4FEC1A79" w:rsidR="00C06E66" w:rsidRPr="00327AA0" w:rsidRDefault="00C06E66" w:rsidP="00633BA0">
      <w:pPr>
        <w:rPr>
          <w:rFonts w:ascii="Times" w:hAnsi="Times"/>
          <w:b/>
          <w:bCs/>
          <w:i/>
          <w:iCs/>
          <w:color w:val="000000" w:themeColor="text1"/>
          <w:lang w:val="en-US"/>
        </w:rPr>
      </w:pPr>
      <w:r w:rsidRPr="00327AA0">
        <w:rPr>
          <w:rFonts w:ascii="Times" w:hAnsi="Times"/>
          <w:b/>
          <w:bCs/>
          <w:i/>
          <w:iCs/>
          <w:color w:val="000000" w:themeColor="text1"/>
          <w:lang w:val="en-US"/>
        </w:rPr>
        <w:t>The Post-colonial Norm-Life Cycle Model</w:t>
      </w:r>
    </w:p>
    <w:p w14:paraId="6C0D90AD" w14:textId="5FFCE17C" w:rsidR="00F05AD7" w:rsidRPr="00327AA0" w:rsidRDefault="00F05AD7" w:rsidP="007751D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p>
    <w:p w14:paraId="5B779C91" w14:textId="674826BF" w:rsidR="00F05AD7" w:rsidRPr="00327AA0" w:rsidRDefault="00F05AD7" w:rsidP="00F05AD7">
      <w:pPr>
        <w:pStyle w:val="Heading3"/>
        <w:spacing w:before="0" w:line="360" w:lineRule="auto"/>
        <w:rPr>
          <w:rFonts w:ascii="Times New Roman" w:hAnsi="Times New Roman" w:cs="Times New Roman"/>
          <w:i/>
          <w:iCs/>
          <w:color w:val="000000" w:themeColor="text1"/>
          <w:lang w:val="en-US"/>
        </w:rPr>
      </w:pPr>
      <w:bookmarkStart w:id="41" w:name="_Toc142938027"/>
      <w:r w:rsidRPr="00327AA0">
        <w:rPr>
          <w:rFonts w:ascii="Times New Roman" w:hAnsi="Times New Roman" w:cs="Times New Roman"/>
          <w:i/>
          <w:iCs/>
          <w:color w:val="000000" w:themeColor="text1"/>
          <w:lang w:val="en-US"/>
        </w:rPr>
        <w:t>4.2.1 Historical &amp; structural material and immaterial injustices</w:t>
      </w:r>
      <w:bookmarkEnd w:id="41"/>
    </w:p>
    <w:p w14:paraId="497940FA" w14:textId="6B229E25" w:rsidR="00A41739" w:rsidRPr="00327AA0" w:rsidRDefault="00394EF1" w:rsidP="00A41739">
      <w:pPr>
        <w:spacing w:line="360" w:lineRule="auto"/>
        <w:jc w:val="both"/>
        <w:rPr>
          <w:lang w:val="en-GB"/>
        </w:rPr>
      </w:pPr>
      <w:r w:rsidRPr="00327AA0">
        <w:rPr>
          <w:lang w:val="en-GB"/>
        </w:rPr>
        <w:t xml:space="preserve">To understand the extend of the historical and structural injustices against the Khoisan community, it is important to understand their </w:t>
      </w:r>
      <w:r w:rsidR="00A12CB6" w:rsidRPr="00327AA0">
        <w:rPr>
          <w:lang w:val="en-GB"/>
        </w:rPr>
        <w:t>traditional</w:t>
      </w:r>
      <w:r w:rsidRPr="00327AA0">
        <w:rPr>
          <w:lang w:val="en-GB"/>
        </w:rPr>
        <w:t xml:space="preserve"> way of livin</w:t>
      </w:r>
      <w:r w:rsidR="00FE1360" w:rsidRPr="00327AA0">
        <w:rPr>
          <w:lang w:val="en-GB"/>
        </w:rPr>
        <w:t>g.</w:t>
      </w:r>
      <w:r w:rsidR="00D44EB1" w:rsidRPr="00327AA0">
        <w:rPr>
          <w:lang w:val="en-GB"/>
        </w:rPr>
        <w:t xml:space="preserve"> </w:t>
      </w:r>
      <w:r w:rsidRPr="00327AA0">
        <w:rPr>
          <w:lang w:val="en-GB"/>
        </w:rPr>
        <w:t>The Khoisan encompass two main groups</w:t>
      </w:r>
      <w:r w:rsidR="008A4D28" w:rsidRPr="00327AA0">
        <w:rPr>
          <w:lang w:val="en-GB"/>
        </w:rPr>
        <w:t xml:space="preserve">, </w:t>
      </w:r>
      <w:r w:rsidRPr="00327AA0">
        <w:rPr>
          <w:lang w:val="en-GB"/>
        </w:rPr>
        <w:t xml:space="preserve">the </w:t>
      </w:r>
      <w:r w:rsidRPr="00327AA0">
        <w:rPr>
          <w:i/>
          <w:iCs/>
          <w:lang w:val="en-GB"/>
        </w:rPr>
        <w:t>San</w:t>
      </w:r>
      <w:r w:rsidRPr="00327AA0">
        <w:rPr>
          <w:lang w:val="en-GB"/>
        </w:rPr>
        <w:t xml:space="preserve"> and the </w:t>
      </w:r>
      <w:r w:rsidRPr="00327AA0">
        <w:rPr>
          <w:i/>
          <w:iCs/>
          <w:lang w:val="en-GB"/>
        </w:rPr>
        <w:t>Khoi-Khoi</w:t>
      </w:r>
      <w:r w:rsidR="008A4D28" w:rsidRPr="00327AA0">
        <w:rPr>
          <w:lang w:val="en-GB"/>
        </w:rPr>
        <w:t xml:space="preserve"> - </w:t>
      </w:r>
      <w:r w:rsidR="00E1177D" w:rsidRPr="00327AA0">
        <w:rPr>
          <w:lang w:val="en-GB"/>
        </w:rPr>
        <w:t xml:space="preserve">which </w:t>
      </w:r>
      <w:r w:rsidR="005C2459" w:rsidRPr="00327AA0">
        <w:rPr>
          <w:lang w:val="en-GB"/>
        </w:rPr>
        <w:t>are indigenous to Southern Africa and share numerous linguistic and cultural traits</w:t>
      </w:r>
      <w:r w:rsidR="002717C9" w:rsidRPr="00327AA0">
        <w:rPr>
          <w:lang w:val="en-GB"/>
        </w:rPr>
        <w:t xml:space="preserve"> (</w:t>
      </w:r>
      <w:r w:rsidR="004F2DD3" w:rsidRPr="00327AA0">
        <w:rPr>
          <w:color w:val="000000" w:themeColor="text1"/>
          <w:lang w:val="en-GB"/>
        </w:rPr>
        <w:t>Jansen &amp; Fleur 2013</w:t>
      </w:r>
      <w:r w:rsidR="002717C9" w:rsidRPr="00327AA0">
        <w:rPr>
          <w:color w:val="000000" w:themeColor="text1"/>
          <w:lang w:val="en-GB"/>
        </w:rPr>
        <w:t>)</w:t>
      </w:r>
      <w:r w:rsidR="005C2459" w:rsidRPr="00327AA0">
        <w:rPr>
          <w:color w:val="000000" w:themeColor="text1"/>
          <w:lang w:val="en-GB"/>
        </w:rPr>
        <w:t xml:space="preserve">. </w:t>
      </w:r>
      <w:r w:rsidR="005C2459" w:rsidRPr="00327AA0">
        <w:rPr>
          <w:lang w:val="en-GB"/>
        </w:rPr>
        <w:t xml:space="preserve">The San and Khoi-Khoi </w:t>
      </w:r>
      <w:r w:rsidR="00A41739" w:rsidRPr="00327AA0">
        <w:rPr>
          <w:lang w:val="en-GB"/>
        </w:rPr>
        <w:t>exhibited distinctive ways of life</w:t>
      </w:r>
      <w:r w:rsidR="005C2459" w:rsidRPr="00327AA0">
        <w:rPr>
          <w:lang w:val="en-GB"/>
        </w:rPr>
        <w:t xml:space="preserve">, in which the </w:t>
      </w:r>
      <w:r w:rsidRPr="00327AA0">
        <w:rPr>
          <w:lang w:val="en-GB"/>
        </w:rPr>
        <w:t>San tribes practiced traditional hunter-</w:t>
      </w:r>
      <w:r w:rsidR="00A41739" w:rsidRPr="00327AA0">
        <w:rPr>
          <w:lang w:val="en-GB"/>
        </w:rPr>
        <w:t>gathering</w:t>
      </w:r>
      <w:r w:rsidRPr="00327AA0">
        <w:rPr>
          <w:lang w:val="en-GB"/>
        </w:rPr>
        <w:t xml:space="preserve">, </w:t>
      </w:r>
      <w:r w:rsidR="005C2459" w:rsidRPr="00327AA0">
        <w:rPr>
          <w:lang w:val="en-GB"/>
        </w:rPr>
        <w:t>and</w:t>
      </w:r>
      <w:r w:rsidRPr="00327AA0">
        <w:rPr>
          <w:lang w:val="en-GB"/>
        </w:rPr>
        <w:t xml:space="preserve"> the Khoi-Khoi pioneered semi-nomadic pastoralism in Southern Africa (</w:t>
      </w:r>
      <w:r w:rsidR="000454DE" w:rsidRPr="00327AA0">
        <w:rPr>
          <w:lang w:val="en-GB"/>
        </w:rPr>
        <w:t>Pieterse 2019</w:t>
      </w:r>
      <w:r w:rsidR="000061BB" w:rsidRPr="00327AA0">
        <w:rPr>
          <w:lang w:val="en-GB"/>
        </w:rPr>
        <w:t>)</w:t>
      </w:r>
      <w:r w:rsidRPr="00327AA0">
        <w:rPr>
          <w:lang w:val="en-GB"/>
        </w:rPr>
        <w:t xml:space="preserve">. These </w:t>
      </w:r>
      <w:r w:rsidR="00A41739" w:rsidRPr="00327AA0">
        <w:rPr>
          <w:lang w:val="en-GB"/>
        </w:rPr>
        <w:t>different ways of living coexisted, and occasionally</w:t>
      </w:r>
      <w:r w:rsidRPr="00327AA0">
        <w:rPr>
          <w:lang w:val="en-GB"/>
        </w:rPr>
        <w:t xml:space="preserve"> new </w:t>
      </w:r>
      <w:r w:rsidR="009660A9" w:rsidRPr="00327AA0">
        <w:rPr>
          <w:lang w:val="en-GB"/>
        </w:rPr>
        <w:t>sub</w:t>
      </w:r>
      <w:r w:rsidR="00855CC7" w:rsidRPr="00327AA0">
        <w:rPr>
          <w:lang w:val="en-GB"/>
        </w:rPr>
        <w:t>-</w:t>
      </w:r>
      <w:r w:rsidRPr="00327AA0">
        <w:rPr>
          <w:lang w:val="en-GB"/>
        </w:rPr>
        <w:t xml:space="preserve">tribes </w:t>
      </w:r>
      <w:r w:rsidR="009660A9" w:rsidRPr="00327AA0">
        <w:rPr>
          <w:lang w:val="en-GB"/>
        </w:rPr>
        <w:t>emerged</w:t>
      </w:r>
      <w:r w:rsidR="005C2459" w:rsidRPr="00327AA0">
        <w:rPr>
          <w:lang w:val="en-GB"/>
        </w:rPr>
        <w:t xml:space="preserve"> such as </w:t>
      </w:r>
      <w:proofErr w:type="spellStart"/>
      <w:r w:rsidR="005C2459" w:rsidRPr="00327AA0">
        <w:rPr>
          <w:lang w:val="en-GB"/>
        </w:rPr>
        <w:t>te</w:t>
      </w:r>
      <w:proofErr w:type="spellEnd"/>
      <w:r w:rsidR="005C2459" w:rsidRPr="00327AA0">
        <w:rPr>
          <w:lang w:val="en-GB"/>
        </w:rPr>
        <w:t xml:space="preserve"> Korana San Griqua Nama and Cape Khoi</w:t>
      </w:r>
      <w:r w:rsidRPr="00327AA0">
        <w:rPr>
          <w:lang w:val="en-GB"/>
        </w:rPr>
        <w:t xml:space="preserve"> (Abrahams 2018;</w:t>
      </w:r>
      <w:r w:rsidR="005C2459" w:rsidRPr="00327AA0">
        <w:rPr>
          <w:lang w:val="en-GB"/>
        </w:rPr>
        <w:t xml:space="preserve"> Barnard 1994, p3)</w:t>
      </w:r>
      <w:r w:rsidRPr="00327AA0">
        <w:rPr>
          <w:lang w:val="en-GB"/>
        </w:rPr>
        <w:t xml:space="preserve">. </w:t>
      </w:r>
      <w:r w:rsidR="00855CC7" w:rsidRPr="00327AA0">
        <w:rPr>
          <w:lang w:val="en-GB"/>
        </w:rPr>
        <w:t>T</w:t>
      </w:r>
      <w:r w:rsidRPr="00327AA0">
        <w:rPr>
          <w:lang w:val="en-GB"/>
        </w:rPr>
        <w:t>he</w:t>
      </w:r>
      <w:r w:rsidR="00855CC7" w:rsidRPr="00327AA0">
        <w:rPr>
          <w:lang w:val="en-GB"/>
        </w:rPr>
        <w:t xml:space="preserve"> economies of the</w:t>
      </w:r>
      <w:r w:rsidRPr="00327AA0">
        <w:rPr>
          <w:lang w:val="en-GB"/>
        </w:rPr>
        <w:t xml:space="preserve"> Khoisan economies </w:t>
      </w:r>
      <w:r w:rsidR="00B253EC" w:rsidRPr="00327AA0">
        <w:rPr>
          <w:lang w:val="en-GB"/>
        </w:rPr>
        <w:t xml:space="preserve">were </w:t>
      </w:r>
      <w:r w:rsidRPr="00327AA0">
        <w:rPr>
          <w:lang w:val="en-GB"/>
        </w:rPr>
        <w:t>centred on material sufficiency</w:t>
      </w:r>
      <w:r w:rsidR="00855CC7" w:rsidRPr="00327AA0">
        <w:rPr>
          <w:lang w:val="en-GB"/>
        </w:rPr>
        <w:t xml:space="preserve">, as natural resources where freely available </w:t>
      </w:r>
      <w:r w:rsidRPr="00327AA0">
        <w:rPr>
          <w:lang w:val="en-GB"/>
        </w:rPr>
        <w:t>(</w:t>
      </w:r>
      <w:proofErr w:type="spellStart"/>
      <w:r w:rsidRPr="00327AA0">
        <w:rPr>
          <w:lang w:val="en-GB"/>
        </w:rPr>
        <w:t>Sahlins</w:t>
      </w:r>
      <w:proofErr w:type="spellEnd"/>
      <w:r w:rsidRPr="00327AA0">
        <w:rPr>
          <w:lang w:val="en-GB"/>
        </w:rPr>
        <w:t xml:space="preserve"> 1972</w:t>
      </w:r>
      <w:r w:rsidR="00855CC7" w:rsidRPr="00327AA0">
        <w:rPr>
          <w:lang w:val="en-GB"/>
        </w:rPr>
        <w:t xml:space="preserve">; </w:t>
      </w:r>
      <w:r w:rsidRPr="00327AA0">
        <w:rPr>
          <w:lang w:val="en-GB"/>
        </w:rPr>
        <w:t xml:space="preserve">Adhikari 2010). </w:t>
      </w:r>
      <w:r w:rsidR="00A41739" w:rsidRPr="00327AA0">
        <w:rPr>
          <w:lang w:val="en-GB"/>
        </w:rPr>
        <w:t xml:space="preserve">Before the first contact with Europeans, the Khoisan communities </w:t>
      </w:r>
      <w:r w:rsidR="00B253EC" w:rsidRPr="00327AA0">
        <w:rPr>
          <w:lang w:val="en-GB"/>
        </w:rPr>
        <w:t xml:space="preserve">inhabited substantial portions of </w:t>
      </w:r>
      <w:r w:rsidR="00A41739" w:rsidRPr="00327AA0">
        <w:rPr>
          <w:lang w:val="en-GB"/>
        </w:rPr>
        <w:t>Southern Africa for tens of thousands of years (</w:t>
      </w:r>
      <w:proofErr w:type="spellStart"/>
      <w:r w:rsidR="00A41739" w:rsidRPr="00327AA0">
        <w:rPr>
          <w:lang w:val="en-GB"/>
        </w:rPr>
        <w:t>Giliomee</w:t>
      </w:r>
      <w:proofErr w:type="spellEnd"/>
      <w:r w:rsidR="00A41739" w:rsidRPr="00327AA0">
        <w:rPr>
          <w:lang w:val="en-GB"/>
        </w:rPr>
        <w:t xml:space="preserve"> &amp; Mbenga 2007 p. 19). </w:t>
      </w:r>
      <w:r w:rsidR="00A41739" w:rsidRPr="00327AA0">
        <w:rPr>
          <w:lang w:val="en-US"/>
        </w:rPr>
        <w:t>T</w:t>
      </w:r>
      <w:r w:rsidR="00A41739" w:rsidRPr="00327AA0">
        <w:rPr>
          <w:lang w:val="en-GB"/>
        </w:rPr>
        <w:t xml:space="preserve">he Khoisan </w:t>
      </w:r>
      <w:r w:rsidR="00D56168" w:rsidRPr="00327AA0">
        <w:rPr>
          <w:lang w:val="en-GB"/>
        </w:rPr>
        <w:t>communities proces</w:t>
      </w:r>
      <w:r w:rsidR="00855CC7" w:rsidRPr="00327AA0">
        <w:rPr>
          <w:lang w:val="en-GB"/>
        </w:rPr>
        <w:t>s</w:t>
      </w:r>
      <w:r w:rsidR="00D56168" w:rsidRPr="00327AA0">
        <w:rPr>
          <w:lang w:val="en-GB"/>
        </w:rPr>
        <w:t xml:space="preserve"> </w:t>
      </w:r>
      <w:r w:rsidR="00A41739" w:rsidRPr="00327AA0">
        <w:rPr>
          <w:lang w:val="en-GB"/>
        </w:rPr>
        <w:t xml:space="preserve">an ancient cultural heritage that traces </w:t>
      </w:r>
      <w:r w:rsidR="00D56168" w:rsidRPr="00327AA0">
        <w:rPr>
          <w:lang w:val="en-GB"/>
        </w:rPr>
        <w:t xml:space="preserve">its origins </w:t>
      </w:r>
      <w:r w:rsidR="00A41739" w:rsidRPr="00327AA0">
        <w:rPr>
          <w:lang w:val="en-GB"/>
        </w:rPr>
        <w:t xml:space="preserve">back to the emergence of modern humans (Abraham 2018). </w:t>
      </w:r>
    </w:p>
    <w:p w14:paraId="511D4A79" w14:textId="62137A89" w:rsidR="00394EF1" w:rsidRPr="00327AA0" w:rsidRDefault="00394EF1" w:rsidP="00394EF1">
      <w:pPr>
        <w:spacing w:line="360" w:lineRule="auto"/>
        <w:jc w:val="both"/>
        <w:rPr>
          <w:lang w:val="en-GB"/>
        </w:rPr>
      </w:pPr>
    </w:p>
    <w:p w14:paraId="2050BCE7" w14:textId="7AC37795" w:rsidR="00FE1360" w:rsidRPr="00327AA0" w:rsidRDefault="00FE1360" w:rsidP="00394EF1">
      <w:pPr>
        <w:spacing w:line="360" w:lineRule="auto"/>
        <w:jc w:val="both"/>
        <w:rPr>
          <w:lang w:val="en-GB"/>
        </w:rPr>
      </w:pPr>
      <w:r w:rsidRPr="00327AA0">
        <w:rPr>
          <w:lang w:val="en-GB"/>
        </w:rPr>
        <w:t xml:space="preserve">In the following section, the historical material injustices will be </w:t>
      </w:r>
      <w:r w:rsidR="00B87EEB" w:rsidRPr="00327AA0">
        <w:rPr>
          <w:lang w:val="en-GB"/>
        </w:rPr>
        <w:t xml:space="preserve">discussed using an </w:t>
      </w:r>
      <w:r w:rsidR="007A390A" w:rsidRPr="00327AA0">
        <w:rPr>
          <w:lang w:val="en-GB"/>
        </w:rPr>
        <w:t>explanatory narrative method</w:t>
      </w:r>
      <w:r w:rsidRPr="00327AA0">
        <w:rPr>
          <w:lang w:val="en-GB"/>
        </w:rPr>
        <w:t xml:space="preserve">. However, it should be noted that this is a broad overview and does not encompass </w:t>
      </w:r>
      <w:r w:rsidR="00C54F21" w:rsidRPr="00327AA0">
        <w:rPr>
          <w:lang w:val="en-GB"/>
        </w:rPr>
        <w:t>the scope and full extent of historical injustices against the Khoisan.</w:t>
      </w:r>
    </w:p>
    <w:p w14:paraId="5F34B859" w14:textId="48BF1ADC" w:rsidR="00FE1360" w:rsidRPr="00327AA0" w:rsidRDefault="00FE1360" w:rsidP="00394EF1">
      <w:pPr>
        <w:spacing w:line="360" w:lineRule="auto"/>
        <w:jc w:val="both"/>
        <w:rPr>
          <w:lang w:val="en-GB"/>
        </w:rPr>
      </w:pPr>
    </w:p>
    <w:p w14:paraId="667656CA" w14:textId="55DA3C42" w:rsidR="00FE1360" w:rsidRPr="00327AA0" w:rsidRDefault="00FE1360" w:rsidP="000E20D9">
      <w:pPr>
        <w:pStyle w:val="Heading4"/>
        <w:spacing w:line="360" w:lineRule="auto"/>
        <w:rPr>
          <w:rFonts w:ascii="Times New Roman" w:hAnsi="Times New Roman" w:cs="Times New Roman"/>
          <w:i w:val="0"/>
          <w:iCs w:val="0"/>
          <w:color w:val="000000" w:themeColor="text1"/>
          <w:u w:val="single"/>
          <w:lang w:val="en-GB"/>
        </w:rPr>
      </w:pPr>
      <w:r w:rsidRPr="00327AA0">
        <w:rPr>
          <w:rFonts w:ascii="Times New Roman" w:hAnsi="Times New Roman" w:cs="Times New Roman"/>
          <w:i w:val="0"/>
          <w:iCs w:val="0"/>
          <w:color w:val="000000" w:themeColor="text1"/>
          <w:u w:val="single"/>
          <w:lang w:val="en-GB"/>
        </w:rPr>
        <w:t xml:space="preserve">Precolonial injustices (1488-1652) </w:t>
      </w:r>
    </w:p>
    <w:p w14:paraId="61880692" w14:textId="4D000371" w:rsidR="00EC7074" w:rsidRPr="00327AA0" w:rsidRDefault="00EC7074" w:rsidP="00EC7074">
      <w:pPr>
        <w:spacing w:line="360" w:lineRule="auto"/>
        <w:jc w:val="both"/>
        <w:rPr>
          <w:rFonts w:eastAsiaTheme="minorHAnsi"/>
          <w:lang w:val="en-US" w:eastAsia="en-US"/>
        </w:rPr>
      </w:pPr>
      <w:r w:rsidRPr="00327AA0">
        <w:rPr>
          <w:lang w:val="en-GB"/>
        </w:rPr>
        <w:t xml:space="preserve">The </w:t>
      </w:r>
      <w:r w:rsidR="00627C48" w:rsidRPr="00327AA0">
        <w:rPr>
          <w:lang w:val="en-GB"/>
        </w:rPr>
        <w:t>main</w:t>
      </w:r>
      <w:r w:rsidRPr="00327AA0">
        <w:rPr>
          <w:lang w:val="en-GB"/>
        </w:rPr>
        <w:t xml:space="preserve"> the historical and structural injustice</w:t>
      </w:r>
      <w:r w:rsidR="00627C48" w:rsidRPr="00327AA0">
        <w:rPr>
          <w:lang w:val="en-GB"/>
        </w:rPr>
        <w:t>s</w:t>
      </w:r>
      <w:r w:rsidRPr="00327AA0">
        <w:rPr>
          <w:lang w:val="en-GB"/>
        </w:rPr>
        <w:t xml:space="preserve"> </w:t>
      </w:r>
      <w:r w:rsidR="00627C48" w:rsidRPr="00327AA0">
        <w:rPr>
          <w:lang w:val="en-GB"/>
        </w:rPr>
        <w:t>originate</w:t>
      </w:r>
      <w:r w:rsidR="000D1E00" w:rsidRPr="00327AA0">
        <w:rPr>
          <w:lang w:val="en-GB"/>
        </w:rPr>
        <w:t xml:space="preserve">d </w:t>
      </w:r>
      <w:r w:rsidR="00627C48" w:rsidRPr="00327AA0">
        <w:rPr>
          <w:lang w:val="en-GB"/>
        </w:rPr>
        <w:t xml:space="preserve">in </w:t>
      </w:r>
      <w:r w:rsidR="00E03071" w:rsidRPr="00327AA0">
        <w:rPr>
          <w:lang w:val="en-GB"/>
        </w:rPr>
        <w:t>the colonization period</w:t>
      </w:r>
      <w:r w:rsidR="00024CB6" w:rsidRPr="00327AA0">
        <w:rPr>
          <w:lang w:val="en-GB"/>
        </w:rPr>
        <w:t xml:space="preserve">. However, there </w:t>
      </w:r>
      <w:r w:rsidR="00260396" w:rsidRPr="00327AA0">
        <w:rPr>
          <w:lang w:val="en-GB"/>
        </w:rPr>
        <w:t xml:space="preserve">a connection can be made </w:t>
      </w:r>
      <w:r w:rsidRPr="00327AA0">
        <w:rPr>
          <w:lang w:val="en-GB"/>
        </w:rPr>
        <w:t xml:space="preserve">to the arrival of </w:t>
      </w:r>
      <w:r w:rsidR="000E38D2" w:rsidRPr="00327AA0">
        <w:rPr>
          <w:lang w:val="en-GB"/>
        </w:rPr>
        <w:t>Portuguese</w:t>
      </w:r>
      <w:r w:rsidRPr="00327AA0">
        <w:rPr>
          <w:lang w:val="en-GB"/>
        </w:rPr>
        <w:t xml:space="preserve"> “explorer” Diaz, who travelled to South Africa in search </w:t>
      </w:r>
      <w:r w:rsidR="0039787D" w:rsidRPr="00327AA0">
        <w:rPr>
          <w:lang w:val="en-GB"/>
        </w:rPr>
        <w:t>of</w:t>
      </w:r>
      <w:r w:rsidRPr="00327AA0">
        <w:rPr>
          <w:lang w:val="en-GB"/>
        </w:rPr>
        <w:t xml:space="preserve"> an alternative </w:t>
      </w:r>
      <w:r w:rsidR="005C147B" w:rsidRPr="00327AA0">
        <w:rPr>
          <w:lang w:val="en-GB"/>
        </w:rPr>
        <w:t>spice-</w:t>
      </w:r>
      <w:r w:rsidRPr="00327AA0">
        <w:rPr>
          <w:lang w:val="en-GB"/>
        </w:rPr>
        <w:t>trading route in 1488</w:t>
      </w:r>
      <w:r w:rsidR="00763114" w:rsidRPr="00327AA0">
        <w:rPr>
          <w:lang w:val="en-GB"/>
        </w:rPr>
        <w:t xml:space="preserve"> </w:t>
      </w:r>
      <w:r w:rsidR="00763114" w:rsidRPr="00327AA0">
        <w:rPr>
          <w:color w:val="000000" w:themeColor="text1"/>
          <w:lang w:val="en-GB"/>
        </w:rPr>
        <w:t>(</w:t>
      </w:r>
      <w:r w:rsidR="009C1A19" w:rsidRPr="00327AA0">
        <w:rPr>
          <w:color w:val="000000" w:themeColor="text1"/>
          <w:lang w:val="en-GB"/>
        </w:rPr>
        <w:t>Swanson 2018</w:t>
      </w:r>
      <w:r w:rsidR="00763114" w:rsidRPr="00327AA0">
        <w:rPr>
          <w:color w:val="000000" w:themeColor="text1"/>
          <w:lang w:val="en-GB"/>
        </w:rPr>
        <w:t>)</w:t>
      </w:r>
      <w:r w:rsidRPr="00327AA0">
        <w:rPr>
          <w:color w:val="000000" w:themeColor="text1"/>
          <w:lang w:val="en-GB"/>
        </w:rPr>
        <w:t xml:space="preserve">. </w:t>
      </w:r>
      <w:r w:rsidRPr="00327AA0">
        <w:rPr>
          <w:lang w:val="en-GB"/>
        </w:rPr>
        <w:t>Diaz’s encounter with the Khoisan</w:t>
      </w:r>
      <w:r w:rsidR="00A76722" w:rsidRPr="00327AA0">
        <w:rPr>
          <w:lang w:val="en-GB"/>
        </w:rPr>
        <w:t xml:space="preserve">, which includes </w:t>
      </w:r>
      <w:r w:rsidRPr="00327AA0">
        <w:rPr>
          <w:lang w:val="en-GB"/>
        </w:rPr>
        <w:t xml:space="preserve">an armed conflict, </w:t>
      </w:r>
      <w:r w:rsidR="007D3AA2" w:rsidRPr="00327AA0">
        <w:rPr>
          <w:lang w:val="en-GB"/>
        </w:rPr>
        <w:t>set</w:t>
      </w:r>
      <w:r w:rsidRPr="00327AA0">
        <w:rPr>
          <w:lang w:val="en-GB"/>
        </w:rPr>
        <w:t xml:space="preserve"> the </w:t>
      </w:r>
      <w:r w:rsidR="00943939" w:rsidRPr="00327AA0">
        <w:rPr>
          <w:lang w:val="en-GB"/>
        </w:rPr>
        <w:t xml:space="preserve">stage </w:t>
      </w:r>
      <w:r w:rsidRPr="00327AA0">
        <w:rPr>
          <w:lang w:val="en-GB"/>
        </w:rPr>
        <w:t>(</w:t>
      </w:r>
      <w:proofErr w:type="spellStart"/>
      <w:r w:rsidRPr="00327AA0">
        <w:rPr>
          <w:lang w:val="en-GB"/>
        </w:rPr>
        <w:t>Posthummus</w:t>
      </w:r>
      <w:proofErr w:type="spellEnd"/>
      <w:r w:rsidRPr="00327AA0">
        <w:rPr>
          <w:lang w:val="en-GB"/>
        </w:rPr>
        <w:t xml:space="preserve"> 2021). Following Diaz’s “exploration”, the Dutch, French and English </w:t>
      </w:r>
      <w:r w:rsidR="00E1177D" w:rsidRPr="00327AA0">
        <w:rPr>
          <w:lang w:val="en-GB"/>
        </w:rPr>
        <w:t>began</w:t>
      </w:r>
      <w:r w:rsidRPr="00327AA0">
        <w:rPr>
          <w:lang w:val="en-GB"/>
        </w:rPr>
        <w:t xml:space="preserve"> refreshment expeditions in the </w:t>
      </w:r>
      <w:r w:rsidR="008038E0" w:rsidRPr="00327AA0">
        <w:rPr>
          <w:lang w:val="en-GB"/>
        </w:rPr>
        <w:t>area</w:t>
      </w:r>
      <w:r w:rsidR="00E1177D" w:rsidRPr="00327AA0">
        <w:rPr>
          <w:lang w:val="en-GB"/>
        </w:rPr>
        <w:t xml:space="preserve"> </w:t>
      </w:r>
      <w:r w:rsidR="009046F6" w:rsidRPr="00327AA0">
        <w:rPr>
          <w:rFonts w:eastAsiaTheme="minorHAnsi"/>
          <w:lang w:val="en-US" w:eastAsia="en-US"/>
        </w:rPr>
        <w:t>(</w:t>
      </w:r>
      <w:proofErr w:type="spellStart"/>
      <w:r w:rsidR="009046F6" w:rsidRPr="00327AA0">
        <w:rPr>
          <w:rFonts w:eastAsiaTheme="minorHAnsi"/>
          <w:lang w:val="en-US" w:eastAsia="en-US"/>
        </w:rPr>
        <w:t>Posthummus</w:t>
      </w:r>
      <w:proofErr w:type="spellEnd"/>
      <w:r w:rsidR="009046F6" w:rsidRPr="00327AA0">
        <w:rPr>
          <w:rFonts w:eastAsiaTheme="minorHAnsi"/>
          <w:lang w:val="en-US" w:eastAsia="en-US"/>
        </w:rPr>
        <w:t xml:space="preserve"> 2021 p30-31). </w:t>
      </w:r>
      <w:r w:rsidRPr="00327AA0">
        <w:rPr>
          <w:rFonts w:eastAsiaTheme="minorHAnsi"/>
          <w:lang w:val="en-US" w:eastAsia="en-US"/>
        </w:rPr>
        <w:t xml:space="preserve">The Dutch East India Company (VOC) </w:t>
      </w:r>
      <w:r w:rsidR="0066071E" w:rsidRPr="00327AA0">
        <w:rPr>
          <w:rFonts w:eastAsiaTheme="minorHAnsi"/>
          <w:lang w:val="en-US" w:eastAsia="en-US"/>
        </w:rPr>
        <w:t>organized</w:t>
      </w:r>
      <w:r w:rsidRPr="00327AA0">
        <w:rPr>
          <w:rFonts w:eastAsiaTheme="minorHAnsi"/>
          <w:lang w:val="en-US" w:eastAsia="en-US"/>
        </w:rPr>
        <w:t xml:space="preserve"> at least three refreshment expeditions between 1595 and 1599</w:t>
      </w:r>
      <w:r w:rsidR="00E1177D" w:rsidRPr="00327AA0">
        <w:rPr>
          <w:rFonts w:eastAsiaTheme="minorHAnsi"/>
          <w:lang w:val="en-US" w:eastAsia="en-US"/>
        </w:rPr>
        <w:t xml:space="preserve">, before it </w:t>
      </w:r>
      <w:r w:rsidR="00906387" w:rsidRPr="00327AA0">
        <w:rPr>
          <w:rFonts w:eastAsiaTheme="minorHAnsi"/>
          <w:lang w:val="en-US" w:eastAsia="en-US"/>
        </w:rPr>
        <w:t>established</w:t>
      </w:r>
      <w:r w:rsidR="00E1177D" w:rsidRPr="00327AA0">
        <w:rPr>
          <w:rFonts w:eastAsiaTheme="minorHAnsi"/>
          <w:lang w:val="en-US" w:eastAsia="en-US"/>
        </w:rPr>
        <w:t xml:space="preserve"> a permanent refreshment station in 1652.</w:t>
      </w:r>
      <w:r w:rsidRPr="00327AA0">
        <w:rPr>
          <w:rFonts w:eastAsiaTheme="minorHAnsi"/>
          <w:lang w:val="en-US" w:eastAsia="en-US"/>
        </w:rPr>
        <w:t xml:space="preserve"> </w:t>
      </w:r>
      <w:r w:rsidR="00622F9C" w:rsidRPr="00327AA0">
        <w:rPr>
          <w:rFonts w:eastAsiaTheme="minorHAnsi"/>
          <w:lang w:val="en-US" w:eastAsia="en-US"/>
        </w:rPr>
        <w:t>R</w:t>
      </w:r>
      <w:r w:rsidRPr="00327AA0">
        <w:rPr>
          <w:rFonts w:eastAsiaTheme="minorHAnsi"/>
          <w:lang w:val="en-US" w:eastAsia="en-US"/>
        </w:rPr>
        <w:t>eports</w:t>
      </w:r>
      <w:r w:rsidR="00622F9C" w:rsidRPr="00327AA0">
        <w:rPr>
          <w:rFonts w:eastAsiaTheme="minorHAnsi"/>
          <w:lang w:val="en-US" w:eastAsia="en-US"/>
        </w:rPr>
        <w:t xml:space="preserve"> by t</w:t>
      </w:r>
      <w:r w:rsidRPr="00327AA0">
        <w:rPr>
          <w:rFonts w:eastAsiaTheme="minorHAnsi"/>
          <w:lang w:val="en-US" w:eastAsia="en-US"/>
        </w:rPr>
        <w:t xml:space="preserve">hese early encounters often </w:t>
      </w:r>
      <w:r w:rsidR="00906387" w:rsidRPr="00327AA0">
        <w:rPr>
          <w:rFonts w:eastAsiaTheme="minorHAnsi"/>
          <w:lang w:val="en-US" w:eastAsia="en-US"/>
        </w:rPr>
        <w:t>included</w:t>
      </w:r>
      <w:r w:rsidRPr="00327AA0">
        <w:rPr>
          <w:rFonts w:eastAsiaTheme="minorHAnsi"/>
          <w:lang w:val="en-US" w:eastAsia="en-US"/>
        </w:rPr>
        <w:t xml:space="preserve"> a </w:t>
      </w:r>
      <w:r w:rsidR="00622F9C" w:rsidRPr="00327AA0">
        <w:rPr>
          <w:rFonts w:eastAsiaTheme="minorHAnsi"/>
          <w:lang w:val="en-US" w:eastAsia="en-US"/>
        </w:rPr>
        <w:t>derogatory</w:t>
      </w:r>
      <w:r w:rsidRPr="00327AA0">
        <w:rPr>
          <w:rFonts w:eastAsiaTheme="minorHAnsi"/>
          <w:lang w:val="en-US" w:eastAsia="en-US"/>
        </w:rPr>
        <w:t xml:space="preserve"> tone towards the Khoisan, </w:t>
      </w:r>
      <w:r w:rsidR="002024AC" w:rsidRPr="00327AA0">
        <w:rPr>
          <w:rFonts w:eastAsiaTheme="minorHAnsi"/>
          <w:lang w:val="en-US" w:eastAsia="en-US"/>
        </w:rPr>
        <w:t xml:space="preserve">who </w:t>
      </w:r>
      <w:r w:rsidR="00622F9C" w:rsidRPr="00327AA0">
        <w:rPr>
          <w:rFonts w:eastAsiaTheme="minorHAnsi"/>
          <w:lang w:val="en-US" w:eastAsia="en-US"/>
        </w:rPr>
        <w:t>were</w:t>
      </w:r>
      <w:r w:rsidRPr="00327AA0">
        <w:rPr>
          <w:rFonts w:eastAsiaTheme="minorHAnsi"/>
          <w:lang w:val="en-US" w:eastAsia="en-US"/>
        </w:rPr>
        <w:t xml:space="preserve"> portrayed as uncivilized, stupid, lazy, and smelly (Welsh 1998; </w:t>
      </w:r>
      <w:proofErr w:type="spellStart"/>
      <w:r w:rsidRPr="00327AA0">
        <w:rPr>
          <w:rFonts w:eastAsiaTheme="minorHAnsi"/>
          <w:lang w:val="en-US" w:eastAsia="en-US"/>
        </w:rPr>
        <w:t>Posthummus</w:t>
      </w:r>
      <w:proofErr w:type="spellEnd"/>
      <w:r w:rsidRPr="00327AA0">
        <w:rPr>
          <w:rFonts w:eastAsiaTheme="minorHAnsi"/>
          <w:lang w:val="en-US" w:eastAsia="en-US"/>
        </w:rPr>
        <w:t xml:space="preserve"> 2021</w:t>
      </w:r>
      <w:r w:rsidR="007E12F3" w:rsidRPr="00327AA0">
        <w:rPr>
          <w:rFonts w:eastAsiaTheme="minorHAnsi"/>
          <w:lang w:val="en-US" w:eastAsia="en-US"/>
        </w:rPr>
        <w:t xml:space="preserve">; </w:t>
      </w:r>
      <w:proofErr w:type="spellStart"/>
      <w:r w:rsidR="007E12F3" w:rsidRPr="00327AA0">
        <w:rPr>
          <w:rFonts w:eastAsiaTheme="minorHAnsi"/>
          <w:lang w:val="en-US" w:eastAsia="en-US"/>
        </w:rPr>
        <w:t>Gosselink</w:t>
      </w:r>
      <w:proofErr w:type="spellEnd"/>
      <w:r w:rsidR="007E12F3" w:rsidRPr="00327AA0">
        <w:rPr>
          <w:rFonts w:eastAsiaTheme="minorHAnsi"/>
          <w:lang w:val="en-US" w:eastAsia="en-US"/>
        </w:rPr>
        <w:t xml:space="preserve"> 2017</w:t>
      </w:r>
      <w:r w:rsidRPr="00327AA0">
        <w:rPr>
          <w:rFonts w:eastAsiaTheme="minorHAnsi"/>
          <w:lang w:val="en-US" w:eastAsia="en-US"/>
        </w:rPr>
        <w:t>).</w:t>
      </w:r>
    </w:p>
    <w:p w14:paraId="124C4702" w14:textId="1F55AC74" w:rsidR="0081622C" w:rsidRPr="00327AA0" w:rsidRDefault="0081622C" w:rsidP="00C06E66">
      <w:pPr>
        <w:rPr>
          <w:lang w:val="en-US"/>
        </w:rPr>
      </w:pPr>
    </w:p>
    <w:p w14:paraId="1654765A" w14:textId="570D2966" w:rsidR="00C06E66" w:rsidRPr="00327AA0" w:rsidRDefault="00670D34" w:rsidP="00FE1360">
      <w:pPr>
        <w:pStyle w:val="Heading4"/>
        <w:spacing w:line="360" w:lineRule="auto"/>
        <w:rPr>
          <w:rFonts w:ascii="Times New Roman" w:hAnsi="Times New Roman" w:cs="Times New Roman"/>
          <w:i w:val="0"/>
          <w:iCs w:val="0"/>
          <w:color w:val="000000" w:themeColor="text1"/>
          <w:u w:val="single"/>
          <w:lang w:val="en-US"/>
        </w:rPr>
      </w:pPr>
      <w:r w:rsidRPr="00327AA0">
        <w:rPr>
          <w:rFonts w:ascii="Times New Roman" w:hAnsi="Times New Roman" w:cs="Times New Roman"/>
          <w:i w:val="0"/>
          <w:iCs w:val="0"/>
          <w:color w:val="000000" w:themeColor="text1"/>
          <w:u w:val="single"/>
          <w:lang w:val="en-US"/>
        </w:rPr>
        <w:t xml:space="preserve">Colonial </w:t>
      </w:r>
      <w:r w:rsidR="00E32209" w:rsidRPr="00327AA0">
        <w:rPr>
          <w:rFonts w:ascii="Times New Roman" w:hAnsi="Times New Roman" w:cs="Times New Roman"/>
          <w:i w:val="0"/>
          <w:iCs w:val="0"/>
          <w:color w:val="000000" w:themeColor="text1"/>
          <w:u w:val="single"/>
          <w:lang w:val="en-US"/>
        </w:rPr>
        <w:t>Injustices</w:t>
      </w:r>
      <w:r w:rsidR="005B08B8" w:rsidRPr="00327AA0">
        <w:rPr>
          <w:rFonts w:ascii="Times New Roman" w:hAnsi="Times New Roman" w:cs="Times New Roman"/>
          <w:i w:val="0"/>
          <w:iCs w:val="0"/>
          <w:color w:val="000000" w:themeColor="text1"/>
          <w:u w:val="single"/>
          <w:lang w:val="en-US"/>
        </w:rPr>
        <w:t xml:space="preserve"> </w:t>
      </w:r>
      <w:r w:rsidR="007E12F3" w:rsidRPr="00327AA0">
        <w:rPr>
          <w:rFonts w:ascii="Times New Roman" w:hAnsi="Times New Roman" w:cs="Times New Roman"/>
          <w:i w:val="0"/>
          <w:iCs w:val="0"/>
          <w:color w:val="000000" w:themeColor="text1"/>
          <w:u w:val="single"/>
          <w:lang w:val="en-US"/>
        </w:rPr>
        <w:t xml:space="preserve">(1652-1910) </w:t>
      </w:r>
    </w:p>
    <w:p w14:paraId="007FC9C8" w14:textId="26370D29" w:rsidR="005B08B8" w:rsidRPr="00327AA0" w:rsidRDefault="00F93849" w:rsidP="005B08B8">
      <w:pPr>
        <w:spacing w:line="360" w:lineRule="auto"/>
        <w:jc w:val="both"/>
        <w:rPr>
          <w:color w:val="000000" w:themeColor="text1"/>
          <w:lang w:val="en-US"/>
        </w:rPr>
      </w:pPr>
      <w:r w:rsidRPr="00327AA0">
        <w:rPr>
          <w:lang w:val="en-US"/>
        </w:rPr>
        <w:t>In 1652</w:t>
      </w:r>
      <w:r w:rsidR="002024AC" w:rsidRPr="00327AA0">
        <w:rPr>
          <w:lang w:val="en-US"/>
        </w:rPr>
        <w:t xml:space="preserve">, </w:t>
      </w:r>
      <w:r w:rsidR="005B08B8" w:rsidRPr="00327AA0">
        <w:rPr>
          <w:lang w:val="en-US"/>
        </w:rPr>
        <w:t xml:space="preserve">the </w:t>
      </w:r>
      <w:r w:rsidR="002C19BD" w:rsidRPr="00327AA0">
        <w:rPr>
          <w:lang w:val="en-US"/>
        </w:rPr>
        <w:t>Dutch VOC established a permanent refreshment station in South Africa</w:t>
      </w:r>
      <w:r w:rsidR="00580A0B" w:rsidRPr="00327AA0">
        <w:rPr>
          <w:lang w:val="en-US"/>
        </w:rPr>
        <w:t xml:space="preserve">, </w:t>
      </w:r>
      <w:r w:rsidR="002E00CF" w:rsidRPr="00327AA0">
        <w:rPr>
          <w:color w:val="000000" w:themeColor="text1"/>
          <w:lang w:val="en-US"/>
        </w:rPr>
        <w:t>marking</w:t>
      </w:r>
      <w:r w:rsidRPr="00327AA0">
        <w:rPr>
          <w:color w:val="000000" w:themeColor="text1"/>
          <w:lang w:val="en-US"/>
        </w:rPr>
        <w:t xml:space="preserve"> </w:t>
      </w:r>
      <w:r w:rsidR="005B08B8" w:rsidRPr="00327AA0">
        <w:rPr>
          <w:color w:val="000000" w:themeColor="text1"/>
          <w:lang w:val="en-US"/>
        </w:rPr>
        <w:t xml:space="preserve">the beginning </w:t>
      </w:r>
      <w:r w:rsidR="0097000B" w:rsidRPr="00327AA0">
        <w:rPr>
          <w:color w:val="000000" w:themeColor="text1"/>
          <w:lang w:val="en-US"/>
        </w:rPr>
        <w:t xml:space="preserve">of </w:t>
      </w:r>
      <w:r w:rsidR="00FA131B" w:rsidRPr="00327AA0">
        <w:rPr>
          <w:color w:val="000000" w:themeColor="text1"/>
          <w:lang w:val="en-US"/>
        </w:rPr>
        <w:t>dispossessio</w:t>
      </w:r>
      <w:r w:rsidR="00A15723" w:rsidRPr="00327AA0">
        <w:rPr>
          <w:color w:val="000000" w:themeColor="text1"/>
          <w:lang w:val="en-US"/>
        </w:rPr>
        <w:t xml:space="preserve">n, assimilation, and </w:t>
      </w:r>
      <w:r w:rsidR="00FA131B" w:rsidRPr="00327AA0">
        <w:rPr>
          <w:color w:val="000000" w:themeColor="text1"/>
          <w:lang w:val="en-US"/>
        </w:rPr>
        <w:t>oppression</w:t>
      </w:r>
      <w:r w:rsidR="000B44DB" w:rsidRPr="00327AA0">
        <w:rPr>
          <w:color w:val="000000" w:themeColor="text1"/>
          <w:lang w:val="en-US"/>
        </w:rPr>
        <w:t xml:space="preserve">, and marginalization </w:t>
      </w:r>
      <w:r w:rsidR="00FA131B" w:rsidRPr="00327AA0">
        <w:rPr>
          <w:color w:val="000000" w:themeColor="text1"/>
          <w:lang w:val="en-US"/>
        </w:rPr>
        <w:t xml:space="preserve">of </w:t>
      </w:r>
      <w:r w:rsidR="005B08B8" w:rsidRPr="00327AA0">
        <w:rPr>
          <w:color w:val="000000" w:themeColor="text1"/>
          <w:lang w:val="en-US"/>
        </w:rPr>
        <w:t>the indigenous Khoisan (</w:t>
      </w:r>
      <w:proofErr w:type="spellStart"/>
      <w:r w:rsidR="005B08B8" w:rsidRPr="00327AA0">
        <w:rPr>
          <w:color w:val="000000" w:themeColor="text1"/>
          <w:lang w:val="en-US"/>
        </w:rPr>
        <w:t>Posthummus</w:t>
      </w:r>
      <w:proofErr w:type="spellEnd"/>
      <w:r w:rsidR="005B08B8" w:rsidRPr="00327AA0">
        <w:rPr>
          <w:color w:val="000000" w:themeColor="text1"/>
          <w:lang w:val="en-US"/>
        </w:rPr>
        <w:t xml:space="preserve"> 2021</w:t>
      </w:r>
      <w:r w:rsidR="0097000B" w:rsidRPr="00327AA0">
        <w:rPr>
          <w:color w:val="000000" w:themeColor="text1"/>
          <w:lang w:val="en-US"/>
        </w:rPr>
        <w:t>; DLTF 2023</w:t>
      </w:r>
      <w:r w:rsidR="005B08B8" w:rsidRPr="00327AA0">
        <w:rPr>
          <w:color w:val="000000" w:themeColor="text1"/>
          <w:lang w:val="en-US"/>
        </w:rPr>
        <w:t>).</w:t>
      </w:r>
      <w:r w:rsidR="003C0D9E" w:rsidRPr="00327AA0">
        <w:rPr>
          <w:color w:val="000000" w:themeColor="text1"/>
          <w:lang w:val="en-US"/>
        </w:rPr>
        <w:t xml:space="preserve"> </w:t>
      </w:r>
    </w:p>
    <w:p w14:paraId="2BA02530" w14:textId="77777777" w:rsidR="001D1CBE" w:rsidRPr="00327AA0" w:rsidRDefault="001D1CBE" w:rsidP="00E80239">
      <w:pPr>
        <w:spacing w:line="360" w:lineRule="auto"/>
        <w:jc w:val="both"/>
        <w:rPr>
          <w:color w:val="000000" w:themeColor="text1"/>
          <w:lang w:val="en-US"/>
        </w:rPr>
      </w:pPr>
    </w:p>
    <w:p w14:paraId="1C19BF6A" w14:textId="07F44B0D" w:rsidR="001D1CBE" w:rsidRPr="00327AA0" w:rsidRDefault="00BD76DA" w:rsidP="00BD76DA">
      <w:pPr>
        <w:spacing w:line="360" w:lineRule="auto"/>
        <w:jc w:val="both"/>
        <w:rPr>
          <w:lang w:val="en-US"/>
        </w:rPr>
      </w:pPr>
      <w:r w:rsidRPr="00327AA0">
        <w:rPr>
          <w:color w:val="000000" w:themeColor="text1"/>
          <w:lang w:val="en-US"/>
        </w:rPr>
        <w:t xml:space="preserve">The Dutch </w:t>
      </w:r>
      <w:r w:rsidR="00BA1724" w:rsidRPr="00327AA0">
        <w:rPr>
          <w:color w:val="000000" w:themeColor="text1"/>
          <w:lang w:val="en-US"/>
        </w:rPr>
        <w:t xml:space="preserve">also </w:t>
      </w:r>
      <w:r w:rsidRPr="00327AA0">
        <w:rPr>
          <w:color w:val="000000" w:themeColor="text1"/>
          <w:lang w:val="en-US"/>
        </w:rPr>
        <w:t xml:space="preserve">brought soldiers, European immigrants, and slaves </w:t>
      </w:r>
      <w:r w:rsidRPr="00327AA0">
        <w:rPr>
          <w:color w:val="202220"/>
          <w:lang w:val="en-US"/>
        </w:rPr>
        <w:t xml:space="preserve">from other Dutch colonies </w:t>
      </w:r>
      <w:r w:rsidRPr="00327AA0">
        <w:rPr>
          <w:color w:val="000000" w:themeColor="text1"/>
          <w:lang w:val="en-US"/>
        </w:rPr>
        <w:t>to South Africa (</w:t>
      </w:r>
      <w:proofErr w:type="spellStart"/>
      <w:r w:rsidRPr="00327AA0">
        <w:rPr>
          <w:color w:val="000000" w:themeColor="text1"/>
          <w:lang w:val="en-US"/>
        </w:rPr>
        <w:t>Maks</w:t>
      </w:r>
      <w:proofErr w:type="spellEnd"/>
      <w:r w:rsidRPr="00327AA0">
        <w:rPr>
          <w:color w:val="000000" w:themeColor="text1"/>
          <w:lang w:val="en-US"/>
        </w:rPr>
        <w:t xml:space="preserve"> 1979). S</w:t>
      </w:r>
      <w:r w:rsidR="00377C4C" w:rsidRPr="00327AA0">
        <w:rPr>
          <w:lang w:val="en-US"/>
        </w:rPr>
        <w:t>hortly after the</w:t>
      </w:r>
      <w:r w:rsidRPr="00327AA0">
        <w:rPr>
          <w:lang w:val="en-US"/>
        </w:rPr>
        <w:t>ir</w:t>
      </w:r>
      <w:r w:rsidR="00377C4C" w:rsidRPr="00327AA0">
        <w:rPr>
          <w:lang w:val="en-US"/>
        </w:rPr>
        <w:t xml:space="preserve"> arrival</w:t>
      </w:r>
      <w:r w:rsidRPr="00327AA0">
        <w:rPr>
          <w:lang w:val="en-US"/>
        </w:rPr>
        <w:t>,</w:t>
      </w:r>
      <w:r w:rsidR="00580A0B" w:rsidRPr="00327AA0">
        <w:rPr>
          <w:lang w:val="en-US"/>
        </w:rPr>
        <w:t xml:space="preserve"> </w:t>
      </w:r>
      <w:r w:rsidR="00377C4C" w:rsidRPr="00327AA0">
        <w:rPr>
          <w:lang w:val="en-US"/>
        </w:rPr>
        <w:t xml:space="preserve">Dutch settlers </w:t>
      </w:r>
      <w:r w:rsidR="00580A0B" w:rsidRPr="00327AA0">
        <w:rPr>
          <w:lang w:val="en-US"/>
        </w:rPr>
        <w:t xml:space="preserve">began </w:t>
      </w:r>
      <w:r w:rsidR="00F4720F" w:rsidRPr="00327AA0">
        <w:rPr>
          <w:lang w:val="en-US"/>
        </w:rPr>
        <w:t xml:space="preserve">taking </w:t>
      </w:r>
      <w:r w:rsidR="00377C4C" w:rsidRPr="00327AA0">
        <w:rPr>
          <w:lang w:val="en-US"/>
        </w:rPr>
        <w:t>land</w:t>
      </w:r>
      <w:r w:rsidR="00902384" w:rsidRPr="00327AA0">
        <w:rPr>
          <w:lang w:val="en-US"/>
        </w:rPr>
        <w:t xml:space="preserve"> from the Khoisan</w:t>
      </w:r>
      <w:r w:rsidR="00580A0B" w:rsidRPr="00327AA0">
        <w:rPr>
          <w:lang w:val="en-US"/>
        </w:rPr>
        <w:t xml:space="preserve">, </w:t>
      </w:r>
      <w:r w:rsidR="00234A35" w:rsidRPr="00327AA0">
        <w:rPr>
          <w:lang w:val="en-US"/>
        </w:rPr>
        <w:t xml:space="preserve">although </w:t>
      </w:r>
      <w:r w:rsidR="00377C4C" w:rsidRPr="00327AA0">
        <w:rPr>
          <w:lang w:val="en-US"/>
        </w:rPr>
        <w:t xml:space="preserve">VOC </w:t>
      </w:r>
      <w:r w:rsidR="001B222D" w:rsidRPr="00327AA0">
        <w:rPr>
          <w:lang w:val="en-US"/>
        </w:rPr>
        <w:t>D</w:t>
      </w:r>
      <w:r w:rsidR="00377C4C" w:rsidRPr="00327AA0">
        <w:rPr>
          <w:lang w:val="en-US"/>
        </w:rPr>
        <w:t xml:space="preserve">irectors </w:t>
      </w:r>
      <w:r w:rsidR="00087FE4" w:rsidRPr="00327AA0">
        <w:rPr>
          <w:lang w:val="en-US"/>
        </w:rPr>
        <w:t xml:space="preserve">advised them to </w:t>
      </w:r>
      <w:r w:rsidR="00377C4C" w:rsidRPr="00327AA0">
        <w:rPr>
          <w:lang w:val="en-US"/>
        </w:rPr>
        <w:t xml:space="preserve">maintain peace and justice towards </w:t>
      </w:r>
      <w:r w:rsidR="00087FE4" w:rsidRPr="00327AA0">
        <w:rPr>
          <w:lang w:val="en-US"/>
        </w:rPr>
        <w:t>the native people</w:t>
      </w:r>
      <w:r w:rsidR="00377C4C" w:rsidRPr="00327AA0">
        <w:rPr>
          <w:lang w:val="en-US"/>
        </w:rPr>
        <w:t xml:space="preserve"> (</w:t>
      </w:r>
      <w:r w:rsidR="00377C4C" w:rsidRPr="00327AA0">
        <w:rPr>
          <w:color w:val="000000" w:themeColor="text1"/>
          <w:lang w:val="en-US"/>
        </w:rPr>
        <w:t>DLTF 2023). The</w:t>
      </w:r>
      <w:r w:rsidR="00C552F0" w:rsidRPr="00327AA0">
        <w:rPr>
          <w:color w:val="000000" w:themeColor="text1"/>
          <w:lang w:val="en-US"/>
        </w:rPr>
        <w:t xml:space="preserve"> Dutch settlers</w:t>
      </w:r>
      <w:r w:rsidR="000E4171" w:rsidRPr="00327AA0">
        <w:rPr>
          <w:color w:val="000000" w:themeColor="text1"/>
          <w:lang w:val="en-US"/>
        </w:rPr>
        <w:t xml:space="preserve"> </w:t>
      </w:r>
      <w:r w:rsidR="00377C4C" w:rsidRPr="00327AA0">
        <w:rPr>
          <w:color w:val="000000" w:themeColor="text1"/>
          <w:lang w:val="en-US"/>
        </w:rPr>
        <w:t xml:space="preserve">aligned with </w:t>
      </w:r>
      <w:proofErr w:type="spellStart"/>
      <w:r w:rsidR="000E4171" w:rsidRPr="00327AA0">
        <w:rPr>
          <w:i/>
          <w:iCs/>
          <w:color w:val="000000" w:themeColor="text1"/>
          <w:lang w:val="en-US"/>
        </w:rPr>
        <w:t>Bastaards</w:t>
      </w:r>
      <w:proofErr w:type="spellEnd"/>
      <w:r w:rsidR="00C552F0" w:rsidRPr="00327AA0">
        <w:rPr>
          <w:i/>
          <w:iCs/>
          <w:color w:val="000000" w:themeColor="text1"/>
          <w:lang w:val="en-US"/>
        </w:rPr>
        <w:t xml:space="preserve"> - </w:t>
      </w:r>
      <w:r w:rsidR="000E4171" w:rsidRPr="00327AA0">
        <w:rPr>
          <w:color w:val="000000" w:themeColor="text1"/>
          <w:lang w:val="en-US"/>
        </w:rPr>
        <w:t xml:space="preserve">indigenous people who </w:t>
      </w:r>
      <w:r w:rsidR="0042047F" w:rsidRPr="00327AA0">
        <w:rPr>
          <w:rFonts w:eastAsia="Verdana"/>
          <w:lang w:val="en-GB"/>
        </w:rPr>
        <w:t>acted on behalf of the</w:t>
      </w:r>
      <w:r w:rsidR="000E4171" w:rsidRPr="00327AA0">
        <w:rPr>
          <w:rFonts w:eastAsia="Verdana"/>
          <w:lang w:val="en-GB"/>
        </w:rPr>
        <w:t xml:space="preserve"> VOC and took land from other native people (</w:t>
      </w:r>
      <w:proofErr w:type="spellStart"/>
      <w:r w:rsidR="000E4171" w:rsidRPr="00327AA0">
        <w:rPr>
          <w:rFonts w:eastAsia="Verdana"/>
          <w:lang w:val="en-GB"/>
        </w:rPr>
        <w:t>Metler</w:t>
      </w:r>
      <w:proofErr w:type="spellEnd"/>
      <w:r w:rsidR="000E4171" w:rsidRPr="00327AA0">
        <w:rPr>
          <w:rFonts w:eastAsia="Verdana"/>
          <w:lang w:val="en-GB"/>
        </w:rPr>
        <w:t xml:space="preserve"> 2023).</w:t>
      </w:r>
      <w:r w:rsidR="00D152D2" w:rsidRPr="00327AA0">
        <w:rPr>
          <w:color w:val="000000" w:themeColor="text1"/>
          <w:lang w:val="en-US"/>
        </w:rPr>
        <w:t xml:space="preserve"> </w:t>
      </w:r>
      <w:r w:rsidR="001D1CBE" w:rsidRPr="00327AA0">
        <w:rPr>
          <w:color w:val="000000" w:themeColor="text1"/>
          <w:lang w:val="en-US"/>
        </w:rPr>
        <w:t xml:space="preserve">This land was allocated to </w:t>
      </w:r>
      <w:r w:rsidR="001D1CBE" w:rsidRPr="00327AA0">
        <w:rPr>
          <w:i/>
          <w:iCs/>
          <w:color w:val="000000" w:themeColor="text1"/>
          <w:lang w:val="en-US"/>
        </w:rPr>
        <w:t>free burgers</w:t>
      </w:r>
      <w:r w:rsidR="00902384" w:rsidRPr="00327AA0">
        <w:rPr>
          <w:color w:val="000000" w:themeColor="text1"/>
          <w:lang w:val="en-US"/>
        </w:rPr>
        <w:t xml:space="preserve">, </w:t>
      </w:r>
      <w:r w:rsidR="001D1CBE" w:rsidRPr="00327AA0">
        <w:rPr>
          <w:color w:val="000000" w:themeColor="text1"/>
          <w:lang w:val="en-US"/>
        </w:rPr>
        <w:t xml:space="preserve">colonialists who left </w:t>
      </w:r>
      <w:r w:rsidR="008726CA" w:rsidRPr="00327AA0">
        <w:rPr>
          <w:color w:val="000000" w:themeColor="text1"/>
          <w:lang w:val="en-US"/>
        </w:rPr>
        <w:t xml:space="preserve">the </w:t>
      </w:r>
      <w:r w:rsidR="001D1CBE" w:rsidRPr="00327AA0">
        <w:rPr>
          <w:color w:val="000000" w:themeColor="text1"/>
          <w:lang w:val="en-US"/>
        </w:rPr>
        <w:t xml:space="preserve">VOC service and settled permanently in South Africa to </w:t>
      </w:r>
      <w:r w:rsidR="00377C4C" w:rsidRPr="00327AA0">
        <w:rPr>
          <w:color w:val="000000" w:themeColor="text1"/>
          <w:lang w:val="en-US"/>
        </w:rPr>
        <w:t>establish</w:t>
      </w:r>
      <w:r w:rsidR="001D1CBE" w:rsidRPr="00327AA0">
        <w:rPr>
          <w:color w:val="000000" w:themeColor="text1"/>
          <w:lang w:val="en-US"/>
        </w:rPr>
        <w:t xml:space="preserve"> farms and trade</w:t>
      </w:r>
      <w:r w:rsidR="000F60FE" w:rsidRPr="00327AA0">
        <w:rPr>
          <w:color w:val="000000" w:themeColor="text1"/>
          <w:lang w:val="en-US"/>
        </w:rPr>
        <w:t>,</w:t>
      </w:r>
      <w:r w:rsidR="001D1CBE" w:rsidRPr="00327AA0">
        <w:rPr>
          <w:color w:val="000000" w:themeColor="text1"/>
          <w:lang w:val="en-US"/>
        </w:rPr>
        <w:t xml:space="preserve"> </w:t>
      </w:r>
      <w:r w:rsidR="008726CA" w:rsidRPr="00327AA0">
        <w:rPr>
          <w:color w:val="000000" w:themeColor="text1"/>
          <w:lang w:val="en-US"/>
        </w:rPr>
        <w:t xml:space="preserve">exclusively </w:t>
      </w:r>
      <w:r w:rsidR="001D1CBE" w:rsidRPr="00327AA0">
        <w:rPr>
          <w:color w:val="000000" w:themeColor="text1"/>
          <w:lang w:val="en-US"/>
        </w:rPr>
        <w:t>with the VOC (</w:t>
      </w:r>
      <w:proofErr w:type="spellStart"/>
      <w:r w:rsidR="001D1CBE" w:rsidRPr="00327AA0">
        <w:rPr>
          <w:color w:val="000000" w:themeColor="text1"/>
          <w:lang w:val="en-US"/>
        </w:rPr>
        <w:t>Posthummus</w:t>
      </w:r>
      <w:proofErr w:type="spellEnd"/>
      <w:r w:rsidR="001D1CBE" w:rsidRPr="00327AA0">
        <w:rPr>
          <w:color w:val="000000" w:themeColor="text1"/>
          <w:lang w:val="en-US"/>
        </w:rPr>
        <w:t xml:space="preserve"> 2021; DLTF 2023).</w:t>
      </w:r>
      <w:r w:rsidR="00C037EA" w:rsidRPr="00327AA0">
        <w:rPr>
          <w:color w:val="000000" w:themeColor="text1"/>
          <w:lang w:val="en-US"/>
        </w:rPr>
        <w:t xml:space="preserve"> D</w:t>
      </w:r>
      <w:r w:rsidR="001D1CBE" w:rsidRPr="00327AA0">
        <w:rPr>
          <w:lang w:val="en-US"/>
        </w:rPr>
        <w:t xml:space="preserve">espite </w:t>
      </w:r>
      <w:r w:rsidR="00377C4C" w:rsidRPr="00327AA0">
        <w:rPr>
          <w:lang w:val="en-US"/>
        </w:rPr>
        <w:t>initial reluctance of the VOC Directors,</w:t>
      </w:r>
      <w:r w:rsidR="001D1CBE" w:rsidRPr="00327AA0">
        <w:rPr>
          <w:lang w:val="en-US"/>
        </w:rPr>
        <w:t xml:space="preserve"> </w:t>
      </w:r>
      <w:r w:rsidR="001B222D" w:rsidRPr="00327AA0">
        <w:rPr>
          <w:lang w:val="en-US"/>
        </w:rPr>
        <w:t>the</w:t>
      </w:r>
      <w:r w:rsidR="00377C4C" w:rsidRPr="00327AA0">
        <w:rPr>
          <w:lang w:val="en-US"/>
        </w:rPr>
        <w:t xml:space="preserve"> </w:t>
      </w:r>
      <w:r w:rsidR="001D1CBE" w:rsidRPr="00327AA0">
        <w:rPr>
          <w:lang w:val="en-US"/>
        </w:rPr>
        <w:t xml:space="preserve">refreshment station </w:t>
      </w:r>
      <w:r w:rsidR="00377C4C" w:rsidRPr="00327AA0">
        <w:rPr>
          <w:lang w:val="en-US"/>
        </w:rPr>
        <w:t xml:space="preserve">evolved into a </w:t>
      </w:r>
      <w:r w:rsidR="007531BB" w:rsidRPr="00327AA0">
        <w:rPr>
          <w:lang w:val="en-US"/>
        </w:rPr>
        <w:t xml:space="preserve">permanent colonial </w:t>
      </w:r>
      <w:r w:rsidR="00377C4C" w:rsidRPr="00327AA0">
        <w:rPr>
          <w:lang w:val="en-US"/>
        </w:rPr>
        <w:t xml:space="preserve">settlement committed to the VOC’s trading monopolies and profits </w:t>
      </w:r>
      <w:r w:rsidR="00C037EA" w:rsidRPr="00327AA0">
        <w:rPr>
          <w:lang w:val="en-US"/>
        </w:rPr>
        <w:t>(Ma</w:t>
      </w:r>
      <w:r w:rsidR="00B974CD" w:rsidRPr="00327AA0">
        <w:rPr>
          <w:lang w:val="en-US"/>
        </w:rPr>
        <w:t>r</w:t>
      </w:r>
      <w:r w:rsidR="00C037EA" w:rsidRPr="00327AA0">
        <w:rPr>
          <w:lang w:val="en-US"/>
        </w:rPr>
        <w:t>ks 1972)</w:t>
      </w:r>
      <w:r w:rsidR="001D1CBE" w:rsidRPr="00327AA0">
        <w:rPr>
          <w:lang w:val="en-US"/>
        </w:rPr>
        <w:t xml:space="preserve">. </w:t>
      </w:r>
    </w:p>
    <w:p w14:paraId="4939B708" w14:textId="45F93C9B" w:rsidR="00B5394E" w:rsidRPr="00327AA0" w:rsidRDefault="00B5394E" w:rsidP="00B5394E">
      <w:pPr>
        <w:spacing w:line="360" w:lineRule="auto"/>
        <w:jc w:val="both"/>
        <w:rPr>
          <w:lang w:val="en-US"/>
        </w:rPr>
      </w:pPr>
    </w:p>
    <w:tbl>
      <w:tblPr>
        <w:tblStyle w:val="TableGrid"/>
        <w:tblW w:w="0" w:type="auto"/>
        <w:tblLook w:val="04A0" w:firstRow="1" w:lastRow="0" w:firstColumn="1" w:lastColumn="0" w:noHBand="0" w:noVBand="1"/>
      </w:tblPr>
      <w:tblGrid>
        <w:gridCol w:w="9019"/>
      </w:tblGrid>
      <w:tr w:rsidR="00B5394E" w:rsidRPr="00327AA0" w14:paraId="3A40429C" w14:textId="77777777" w:rsidTr="00B5394E">
        <w:tc>
          <w:tcPr>
            <w:tcW w:w="9019" w:type="dxa"/>
          </w:tcPr>
          <w:p w14:paraId="69ECBDF5" w14:textId="0C8B71EA" w:rsidR="00B5394E" w:rsidRPr="00327AA0" w:rsidRDefault="00B5394E" w:rsidP="00B5394E">
            <w:pPr>
              <w:spacing w:line="360" w:lineRule="auto"/>
              <w:jc w:val="both"/>
              <w:rPr>
                <w:i/>
                <w:iCs/>
                <w:lang w:val="en-US"/>
              </w:rPr>
            </w:pPr>
            <w:r w:rsidRPr="00327AA0">
              <w:rPr>
                <w:i/>
                <w:iCs/>
                <w:color w:val="000000" w:themeColor="text1"/>
                <w:lang w:val="en-GB"/>
              </w:rPr>
              <w:t>The settlers installed laws, such as land property rights, and started to build fences around “their” land as they considered South Africa as no man’s land</w:t>
            </w:r>
            <w:r w:rsidR="00F25112" w:rsidRPr="00327AA0">
              <w:rPr>
                <w:i/>
                <w:iCs/>
                <w:color w:val="000000" w:themeColor="text1"/>
                <w:lang w:val="en-GB"/>
              </w:rPr>
              <w:t>. They inserted laws and papers, but these are not OUR papers</w:t>
            </w:r>
            <w:r w:rsidRPr="00327AA0">
              <w:rPr>
                <w:i/>
                <w:iCs/>
                <w:color w:val="000000" w:themeColor="text1"/>
                <w:lang w:val="en-GB"/>
              </w:rPr>
              <w:t xml:space="preserve"> </w:t>
            </w:r>
            <w:r w:rsidR="00256127" w:rsidRPr="00327AA0">
              <w:rPr>
                <w:i/>
                <w:iCs/>
                <w:color w:val="000000" w:themeColor="text1"/>
                <w:lang w:val="en-GB"/>
              </w:rPr>
              <w:t xml:space="preserve">- </w:t>
            </w:r>
            <w:r w:rsidRPr="00327AA0">
              <w:rPr>
                <w:i/>
                <w:iCs/>
                <w:color w:val="000000" w:themeColor="text1"/>
                <w:lang w:val="en-GB"/>
              </w:rPr>
              <w:t>Khoisan Queen, 2023</w:t>
            </w:r>
          </w:p>
        </w:tc>
      </w:tr>
    </w:tbl>
    <w:p w14:paraId="0596DC8E" w14:textId="66E7AE40" w:rsidR="00B5394E" w:rsidRPr="00327AA0" w:rsidRDefault="00B5394E" w:rsidP="00B5394E">
      <w:pPr>
        <w:spacing w:line="360" w:lineRule="auto"/>
        <w:jc w:val="both"/>
        <w:rPr>
          <w:lang w:val="en-US"/>
        </w:rPr>
      </w:pPr>
    </w:p>
    <w:p w14:paraId="134FBE76" w14:textId="46CEA3B4" w:rsidR="00DB71CA" w:rsidRPr="00327AA0" w:rsidRDefault="00BC501A" w:rsidP="00DB71CA">
      <w:pPr>
        <w:pStyle w:val="NormalWeb"/>
        <w:shd w:val="clear" w:color="auto" w:fill="FFFFFF"/>
        <w:spacing w:before="0" w:beforeAutospacing="0" w:after="0" w:afterAutospacing="0" w:line="360" w:lineRule="auto"/>
        <w:jc w:val="both"/>
        <w:rPr>
          <w:color w:val="FF0000"/>
          <w:lang w:val="en-GB"/>
        </w:rPr>
      </w:pPr>
      <w:r w:rsidRPr="00327AA0">
        <w:rPr>
          <w:color w:val="000000" w:themeColor="text1"/>
          <w:lang w:val="en-GB"/>
        </w:rPr>
        <w:t>Furthermore</w:t>
      </w:r>
      <w:r w:rsidR="00DB71CA" w:rsidRPr="00327AA0">
        <w:rPr>
          <w:color w:val="000000" w:themeColor="text1"/>
          <w:lang w:val="en-GB"/>
        </w:rPr>
        <w:t xml:space="preserve">, </w:t>
      </w:r>
      <w:r w:rsidR="00AC6925" w:rsidRPr="00327AA0">
        <w:rPr>
          <w:color w:val="000000" w:themeColor="text1"/>
          <w:lang w:val="en-GB"/>
        </w:rPr>
        <w:t xml:space="preserve">colonization and </w:t>
      </w:r>
      <w:r w:rsidR="00F91222" w:rsidRPr="00327AA0">
        <w:rPr>
          <w:color w:val="000000" w:themeColor="text1"/>
          <w:lang w:val="en-GB"/>
        </w:rPr>
        <w:t>the dispossession of land</w:t>
      </w:r>
      <w:r w:rsidR="00AC6925" w:rsidRPr="00327AA0">
        <w:rPr>
          <w:color w:val="000000" w:themeColor="text1"/>
          <w:lang w:val="en-GB"/>
        </w:rPr>
        <w:t xml:space="preserve"> </w:t>
      </w:r>
      <w:r w:rsidR="008F5F5B" w:rsidRPr="00327AA0">
        <w:rPr>
          <w:color w:val="000000" w:themeColor="text1"/>
          <w:lang w:val="en-GB"/>
        </w:rPr>
        <w:t>extremely</w:t>
      </w:r>
      <w:r w:rsidR="00ED1E08" w:rsidRPr="00327AA0">
        <w:rPr>
          <w:color w:val="000000" w:themeColor="text1"/>
          <w:lang w:val="en-GB"/>
        </w:rPr>
        <w:t xml:space="preserve"> </w:t>
      </w:r>
      <w:r w:rsidR="002A4B70" w:rsidRPr="00327AA0">
        <w:rPr>
          <w:color w:val="000000" w:themeColor="text1"/>
          <w:lang w:val="en-GB"/>
        </w:rPr>
        <w:t>challeng</w:t>
      </w:r>
      <w:r w:rsidR="008F5F5B" w:rsidRPr="00327AA0">
        <w:rPr>
          <w:color w:val="000000" w:themeColor="text1"/>
          <w:lang w:val="en-GB"/>
        </w:rPr>
        <w:t>ed</w:t>
      </w:r>
      <w:r w:rsidR="00ED1E08" w:rsidRPr="00327AA0">
        <w:rPr>
          <w:color w:val="000000" w:themeColor="text1"/>
          <w:lang w:val="en-GB"/>
        </w:rPr>
        <w:t xml:space="preserve"> the </w:t>
      </w:r>
      <w:r w:rsidR="00A57A85" w:rsidRPr="00327AA0">
        <w:rPr>
          <w:color w:val="000000" w:themeColor="text1"/>
          <w:lang w:val="en-GB"/>
        </w:rPr>
        <w:t>majority of</w:t>
      </w:r>
      <w:r w:rsidR="00102CA5" w:rsidRPr="00327AA0">
        <w:rPr>
          <w:color w:val="000000" w:themeColor="text1"/>
          <w:lang w:val="en-GB"/>
        </w:rPr>
        <w:t xml:space="preserve"> </w:t>
      </w:r>
      <w:r w:rsidR="00B66CA1" w:rsidRPr="00327AA0">
        <w:rPr>
          <w:color w:val="000000" w:themeColor="text1"/>
          <w:lang w:val="en-GB"/>
        </w:rPr>
        <w:t xml:space="preserve">Khoisan </w:t>
      </w:r>
      <w:r w:rsidR="00102CA5" w:rsidRPr="00327AA0">
        <w:rPr>
          <w:color w:val="000000" w:themeColor="text1"/>
          <w:lang w:val="en-GB"/>
        </w:rPr>
        <w:t xml:space="preserve">people </w:t>
      </w:r>
      <w:r w:rsidR="00B66CA1" w:rsidRPr="00327AA0">
        <w:rPr>
          <w:color w:val="000000" w:themeColor="text1"/>
          <w:lang w:val="en-GB"/>
        </w:rPr>
        <w:t>who could</w:t>
      </w:r>
      <w:r w:rsidR="00DB71CA" w:rsidRPr="00327AA0">
        <w:rPr>
          <w:color w:val="202220"/>
          <w:lang w:val="en-US"/>
        </w:rPr>
        <w:t xml:space="preserve"> no longer </w:t>
      </w:r>
      <w:r w:rsidR="00B66CA1" w:rsidRPr="00327AA0">
        <w:rPr>
          <w:color w:val="202220"/>
          <w:lang w:val="en-US"/>
        </w:rPr>
        <w:t>support</w:t>
      </w:r>
      <w:r w:rsidR="00F91222" w:rsidRPr="00327AA0">
        <w:rPr>
          <w:color w:val="202220"/>
          <w:lang w:val="en-US"/>
        </w:rPr>
        <w:t xml:space="preserve"> themselves through hunting and gathering</w:t>
      </w:r>
      <w:r w:rsidR="00A32255" w:rsidRPr="00327AA0">
        <w:rPr>
          <w:color w:val="202220"/>
          <w:lang w:val="en-US"/>
        </w:rPr>
        <w:t xml:space="preserve"> </w:t>
      </w:r>
      <w:r w:rsidR="00A32255" w:rsidRPr="00327AA0">
        <w:rPr>
          <w:rFonts w:eastAsia="Verdana"/>
          <w:lang w:val="en-GB"/>
        </w:rPr>
        <w:t>(</w:t>
      </w:r>
      <w:proofErr w:type="spellStart"/>
      <w:r w:rsidR="00A32255" w:rsidRPr="00327AA0">
        <w:rPr>
          <w:rFonts w:eastAsia="Verdana"/>
          <w:lang w:val="en-GB"/>
        </w:rPr>
        <w:t>Messcherschmidt</w:t>
      </w:r>
      <w:proofErr w:type="spellEnd"/>
      <w:r w:rsidR="00A32255" w:rsidRPr="00327AA0">
        <w:rPr>
          <w:rFonts w:eastAsia="Verdana"/>
          <w:lang w:val="en-GB"/>
        </w:rPr>
        <w:t xml:space="preserve"> 2023)</w:t>
      </w:r>
      <w:r w:rsidR="00DB71CA" w:rsidRPr="00327AA0">
        <w:rPr>
          <w:color w:val="202220"/>
          <w:lang w:val="en-US"/>
        </w:rPr>
        <w:t xml:space="preserve">. </w:t>
      </w:r>
      <w:r w:rsidR="00E34939" w:rsidRPr="00327AA0">
        <w:rPr>
          <w:color w:val="202220"/>
          <w:lang w:val="en-US"/>
        </w:rPr>
        <w:t>Most of the Khoisan</w:t>
      </w:r>
      <w:r w:rsidR="004472A3" w:rsidRPr="00327AA0">
        <w:rPr>
          <w:color w:val="202220"/>
          <w:lang w:val="en-US"/>
        </w:rPr>
        <w:t xml:space="preserve"> had no alternative but to </w:t>
      </w:r>
      <w:r w:rsidR="00DB71CA" w:rsidRPr="00327AA0">
        <w:rPr>
          <w:color w:val="202220"/>
          <w:lang w:val="en-US"/>
        </w:rPr>
        <w:t>work for the Dutch colonialists</w:t>
      </w:r>
      <w:r w:rsidR="00C9270A" w:rsidRPr="00327AA0">
        <w:rPr>
          <w:color w:val="202220"/>
          <w:lang w:val="en-US"/>
        </w:rPr>
        <w:t xml:space="preserve"> and </w:t>
      </w:r>
      <w:r w:rsidR="006943CA" w:rsidRPr="00327AA0">
        <w:rPr>
          <w:color w:val="202220"/>
          <w:lang w:val="en-US"/>
        </w:rPr>
        <w:t>f</w:t>
      </w:r>
      <w:r w:rsidR="00C9270A" w:rsidRPr="00327AA0">
        <w:rPr>
          <w:color w:val="202220"/>
          <w:lang w:val="en-US"/>
        </w:rPr>
        <w:t xml:space="preserve">ree </w:t>
      </w:r>
      <w:r w:rsidR="006943CA" w:rsidRPr="00327AA0">
        <w:rPr>
          <w:color w:val="202220"/>
          <w:lang w:val="en-US"/>
        </w:rPr>
        <w:t>b</w:t>
      </w:r>
      <w:r w:rsidR="00C9270A" w:rsidRPr="00327AA0">
        <w:rPr>
          <w:color w:val="202220"/>
          <w:lang w:val="en-US"/>
        </w:rPr>
        <w:t>urgers</w:t>
      </w:r>
      <w:r w:rsidR="00CB3853" w:rsidRPr="00327AA0">
        <w:rPr>
          <w:color w:val="202220"/>
          <w:lang w:val="en-US"/>
        </w:rPr>
        <w:t xml:space="preserve"> on farms and in households</w:t>
      </w:r>
      <w:r w:rsidR="002E33D5" w:rsidRPr="00327AA0">
        <w:rPr>
          <w:color w:val="202220"/>
          <w:lang w:val="en-US"/>
        </w:rPr>
        <w:t xml:space="preserve"> (DLTF 2023)</w:t>
      </w:r>
      <w:r w:rsidR="00DB71CA" w:rsidRPr="00327AA0">
        <w:rPr>
          <w:color w:val="202220"/>
          <w:lang w:val="en-US"/>
        </w:rPr>
        <w:t xml:space="preserve">. </w:t>
      </w:r>
      <w:r w:rsidR="00240BE5" w:rsidRPr="00327AA0">
        <w:rPr>
          <w:color w:val="202220"/>
          <w:lang w:val="en-US"/>
        </w:rPr>
        <w:t xml:space="preserve">Although, </w:t>
      </w:r>
      <w:r w:rsidR="00DB71CA" w:rsidRPr="00327AA0">
        <w:rPr>
          <w:color w:val="202220"/>
          <w:lang w:val="en-US"/>
        </w:rPr>
        <w:t xml:space="preserve">Dutch law </w:t>
      </w:r>
      <w:r w:rsidR="001B4C4F" w:rsidRPr="00327AA0">
        <w:rPr>
          <w:color w:val="202220"/>
          <w:lang w:val="en-US"/>
        </w:rPr>
        <w:t>prohibited</w:t>
      </w:r>
      <w:r w:rsidR="00DB71CA" w:rsidRPr="00327AA0">
        <w:rPr>
          <w:color w:val="202220"/>
          <w:lang w:val="en-US"/>
        </w:rPr>
        <w:t xml:space="preserve"> the </w:t>
      </w:r>
      <w:r w:rsidR="00B15C14" w:rsidRPr="00327AA0">
        <w:rPr>
          <w:color w:val="202220"/>
          <w:lang w:val="en-US"/>
        </w:rPr>
        <w:t>enslaving</w:t>
      </w:r>
      <w:r w:rsidR="00DB71CA" w:rsidRPr="00327AA0">
        <w:rPr>
          <w:color w:val="202220"/>
          <w:lang w:val="en-US"/>
        </w:rPr>
        <w:t xml:space="preserve"> </w:t>
      </w:r>
      <w:r w:rsidR="00B15C14" w:rsidRPr="00327AA0">
        <w:rPr>
          <w:color w:val="202220"/>
          <w:lang w:val="en-US"/>
        </w:rPr>
        <w:t>native</w:t>
      </w:r>
      <w:r w:rsidR="006739A4" w:rsidRPr="00327AA0">
        <w:rPr>
          <w:color w:val="202220"/>
          <w:lang w:val="en-US"/>
        </w:rPr>
        <w:t xml:space="preserve"> people</w:t>
      </w:r>
      <w:r w:rsidR="001652AB" w:rsidRPr="00327AA0">
        <w:rPr>
          <w:color w:val="202220"/>
          <w:lang w:val="en-US"/>
        </w:rPr>
        <w:t xml:space="preserve">, </w:t>
      </w:r>
      <w:r w:rsidR="008C09DA" w:rsidRPr="00327AA0">
        <w:rPr>
          <w:color w:val="202220"/>
          <w:lang w:val="en-US"/>
        </w:rPr>
        <w:t>many argue that the</w:t>
      </w:r>
      <w:r w:rsidR="00DB71CA" w:rsidRPr="00327AA0">
        <w:rPr>
          <w:lang w:val="en-US"/>
        </w:rPr>
        <w:t xml:space="preserve"> indigenous Khoisan were enslaved</w:t>
      </w:r>
      <w:r w:rsidR="00CB3853" w:rsidRPr="00327AA0">
        <w:rPr>
          <w:lang w:val="en-US"/>
        </w:rPr>
        <w:t xml:space="preserve"> as they were subjected to </w:t>
      </w:r>
      <w:r w:rsidR="00CB3853" w:rsidRPr="00327AA0">
        <w:rPr>
          <w:i/>
          <w:iCs/>
          <w:lang w:val="en-US"/>
        </w:rPr>
        <w:t>indentured labor</w:t>
      </w:r>
      <w:r w:rsidR="00CB3853" w:rsidRPr="00327AA0">
        <w:rPr>
          <w:lang w:val="en-US"/>
        </w:rPr>
        <w:t xml:space="preserve">, which is a system of unpaid labour and an extension of slavery </w:t>
      </w:r>
      <w:r w:rsidR="00DB71CA" w:rsidRPr="00327AA0">
        <w:rPr>
          <w:lang w:val="en-US"/>
        </w:rPr>
        <w:t>(</w:t>
      </w:r>
      <w:proofErr w:type="spellStart"/>
      <w:r w:rsidR="00DB71CA" w:rsidRPr="00327AA0">
        <w:rPr>
          <w:lang w:val="en-US"/>
        </w:rPr>
        <w:t>Ancroft</w:t>
      </w:r>
      <w:proofErr w:type="spellEnd"/>
      <w:r w:rsidR="00DB71CA" w:rsidRPr="00327AA0">
        <w:rPr>
          <w:lang w:val="en-US"/>
        </w:rPr>
        <w:t xml:space="preserve"> et al 2003). Therefore, they are </w:t>
      </w:r>
      <w:r w:rsidR="00EC37BF" w:rsidRPr="00327AA0">
        <w:rPr>
          <w:lang w:val="en-US"/>
        </w:rPr>
        <w:t>often</w:t>
      </w:r>
      <w:r w:rsidR="00DB71CA" w:rsidRPr="00327AA0">
        <w:rPr>
          <w:lang w:val="en-US"/>
        </w:rPr>
        <w:t xml:space="preserve"> referred to as </w:t>
      </w:r>
      <w:r w:rsidR="00DB71CA" w:rsidRPr="00327AA0">
        <w:rPr>
          <w:i/>
          <w:iCs/>
          <w:lang w:val="en-US"/>
        </w:rPr>
        <w:t xml:space="preserve">slave </w:t>
      </w:r>
      <w:proofErr w:type="spellStart"/>
      <w:r w:rsidR="00DB71CA" w:rsidRPr="00327AA0">
        <w:rPr>
          <w:i/>
          <w:iCs/>
          <w:lang w:val="en-US"/>
        </w:rPr>
        <w:t>adjacents</w:t>
      </w:r>
      <w:proofErr w:type="spellEnd"/>
      <w:r w:rsidR="00DB71CA" w:rsidRPr="00327AA0">
        <w:rPr>
          <w:lang w:val="en-US"/>
        </w:rPr>
        <w:t xml:space="preserve"> (</w:t>
      </w:r>
      <w:proofErr w:type="spellStart"/>
      <w:r w:rsidR="00DB71CA" w:rsidRPr="00327AA0">
        <w:rPr>
          <w:lang w:val="en-US"/>
        </w:rPr>
        <w:t>Metler</w:t>
      </w:r>
      <w:proofErr w:type="spellEnd"/>
      <w:r w:rsidR="00DB71CA" w:rsidRPr="00327AA0">
        <w:rPr>
          <w:lang w:val="en-US"/>
        </w:rPr>
        <w:t xml:space="preserve"> 2023). </w:t>
      </w:r>
    </w:p>
    <w:p w14:paraId="46340932" w14:textId="77777777" w:rsidR="00DB71CA" w:rsidRPr="00327AA0" w:rsidRDefault="00DB71CA" w:rsidP="008120B8">
      <w:pPr>
        <w:spacing w:line="360" w:lineRule="auto"/>
        <w:jc w:val="both"/>
        <w:rPr>
          <w:lang w:val="en-US"/>
        </w:rPr>
      </w:pPr>
    </w:p>
    <w:p w14:paraId="3FEE6326" w14:textId="4CFD4626" w:rsidR="00DB71CA" w:rsidRPr="00327AA0" w:rsidRDefault="00DB71CA" w:rsidP="008120B8">
      <w:pPr>
        <w:spacing w:line="360" w:lineRule="auto"/>
        <w:jc w:val="both"/>
        <w:rPr>
          <w:lang w:val="en-US"/>
        </w:rPr>
      </w:pPr>
      <w:r w:rsidRPr="00327AA0">
        <w:rPr>
          <w:lang w:val="en-US"/>
        </w:rPr>
        <w:t>Moreover, t</w:t>
      </w:r>
      <w:r w:rsidR="008120B8" w:rsidRPr="00327AA0">
        <w:rPr>
          <w:lang w:val="en-US"/>
        </w:rPr>
        <w:t>he</w:t>
      </w:r>
      <w:r w:rsidR="008120B8" w:rsidRPr="00327AA0">
        <w:rPr>
          <w:b/>
          <w:bCs/>
          <w:lang w:val="en-US"/>
        </w:rPr>
        <w:t xml:space="preserve"> </w:t>
      </w:r>
      <w:r w:rsidR="0058777E" w:rsidRPr="00327AA0">
        <w:rPr>
          <w:lang w:val="en-GB"/>
        </w:rPr>
        <w:t xml:space="preserve">colonization led to an era of </w:t>
      </w:r>
      <w:r w:rsidR="00184E76" w:rsidRPr="00327AA0">
        <w:rPr>
          <w:lang w:val="en-GB"/>
        </w:rPr>
        <w:t xml:space="preserve">conflict, killings, and a total of 90 </w:t>
      </w:r>
      <w:r w:rsidR="0058777E" w:rsidRPr="00327AA0">
        <w:rPr>
          <w:lang w:val="en-GB"/>
        </w:rPr>
        <w:t>wars</w:t>
      </w:r>
      <w:r w:rsidR="00184E76" w:rsidRPr="00327AA0">
        <w:rPr>
          <w:lang w:val="en-GB"/>
        </w:rPr>
        <w:t xml:space="preserve"> </w:t>
      </w:r>
      <w:r w:rsidR="0058777E" w:rsidRPr="00327AA0">
        <w:rPr>
          <w:lang w:val="en-GB"/>
        </w:rPr>
        <w:t>(DLTF 2023</w:t>
      </w:r>
      <w:r w:rsidR="00184E76" w:rsidRPr="00327AA0">
        <w:rPr>
          <w:lang w:val="en-GB"/>
        </w:rPr>
        <w:t>;</w:t>
      </w:r>
      <w:r w:rsidR="00256127" w:rsidRPr="00327AA0">
        <w:rPr>
          <w:color w:val="000000" w:themeColor="text1"/>
          <w:lang w:val="en-US"/>
        </w:rPr>
        <w:t xml:space="preserve"> </w:t>
      </w:r>
      <w:r w:rsidR="00184E76" w:rsidRPr="00327AA0">
        <w:rPr>
          <w:color w:val="000000" w:themeColor="text1"/>
          <w:lang w:val="en-US"/>
        </w:rPr>
        <w:t>Mettler</w:t>
      </w:r>
      <w:r w:rsidR="0058777E" w:rsidRPr="00327AA0">
        <w:rPr>
          <w:color w:val="000000" w:themeColor="text1"/>
          <w:lang w:val="en-US"/>
        </w:rPr>
        <w:t xml:space="preserve"> 2023; Greenwood 2023</w:t>
      </w:r>
      <w:r w:rsidR="00256127" w:rsidRPr="00327AA0">
        <w:rPr>
          <w:color w:val="000000" w:themeColor="text1"/>
          <w:lang w:val="en-US"/>
        </w:rPr>
        <w:t>; Khoisan Queen 2023</w:t>
      </w:r>
      <w:r w:rsidR="0058777E" w:rsidRPr="00327AA0">
        <w:rPr>
          <w:color w:val="000000" w:themeColor="text1"/>
          <w:lang w:val="en-US"/>
        </w:rPr>
        <w:t xml:space="preserve">). </w:t>
      </w:r>
      <w:r w:rsidR="00256127" w:rsidRPr="00327AA0">
        <w:rPr>
          <w:color w:val="202220"/>
          <w:lang w:val="en-GB"/>
        </w:rPr>
        <w:t xml:space="preserve">In addition, many Khoisan people died of </w:t>
      </w:r>
      <w:r w:rsidR="00BC11F2" w:rsidRPr="00327AA0">
        <w:rPr>
          <w:color w:val="202220"/>
          <w:lang w:val="en-GB"/>
        </w:rPr>
        <w:t>small</w:t>
      </w:r>
      <w:r w:rsidR="00256127" w:rsidRPr="00327AA0">
        <w:rPr>
          <w:color w:val="202220"/>
          <w:lang w:val="en-GB"/>
        </w:rPr>
        <w:t xml:space="preserve">pox that arrived with the colonialists (Khoisan Queen, 2023). </w:t>
      </w:r>
      <w:r w:rsidR="003B62D4" w:rsidRPr="00327AA0">
        <w:rPr>
          <w:color w:val="202220"/>
          <w:lang w:val="en-GB"/>
        </w:rPr>
        <w:t>According to many scholars and primary sources</w:t>
      </w:r>
      <w:r w:rsidR="002F2684" w:rsidRPr="00327AA0">
        <w:rPr>
          <w:color w:val="202220"/>
          <w:lang w:val="en-GB"/>
        </w:rPr>
        <w:t>, this</w:t>
      </w:r>
      <w:r w:rsidR="00EA24E8" w:rsidRPr="00327AA0">
        <w:rPr>
          <w:color w:val="202220"/>
          <w:lang w:val="en-GB"/>
        </w:rPr>
        <w:t xml:space="preserve"> drastic </w:t>
      </w:r>
      <w:r w:rsidR="004D14A5" w:rsidRPr="00327AA0">
        <w:rPr>
          <w:color w:val="202220"/>
          <w:lang w:val="en-GB"/>
        </w:rPr>
        <w:t>declin</w:t>
      </w:r>
      <w:r w:rsidR="002F2684" w:rsidRPr="00327AA0">
        <w:rPr>
          <w:color w:val="202220"/>
          <w:lang w:val="en-GB"/>
        </w:rPr>
        <w:t xml:space="preserve">e in </w:t>
      </w:r>
      <w:r w:rsidR="00EA24E8" w:rsidRPr="00327AA0">
        <w:rPr>
          <w:color w:val="202220"/>
          <w:lang w:val="en-GB"/>
        </w:rPr>
        <w:t>their numbers</w:t>
      </w:r>
      <w:r w:rsidR="00BE3CE6" w:rsidRPr="00327AA0">
        <w:rPr>
          <w:color w:val="202220"/>
          <w:lang w:val="en-GB"/>
        </w:rPr>
        <w:t xml:space="preserve"> </w:t>
      </w:r>
      <w:r w:rsidR="000D4DB9" w:rsidRPr="00327AA0">
        <w:rPr>
          <w:color w:val="202220"/>
          <w:lang w:val="en-GB"/>
        </w:rPr>
        <w:t xml:space="preserve">and the systematic </w:t>
      </w:r>
      <w:r w:rsidR="000D4DB9" w:rsidRPr="00327AA0">
        <w:rPr>
          <w:color w:val="202220"/>
          <w:lang w:val="en-GB"/>
        </w:rPr>
        <w:lastRenderedPageBreak/>
        <w:t xml:space="preserve">assimilation and erasure of the unique Khoisan lifestyles </w:t>
      </w:r>
      <w:r w:rsidR="00EA24E8" w:rsidRPr="00327AA0">
        <w:rPr>
          <w:color w:val="202220"/>
          <w:lang w:val="en-GB"/>
        </w:rPr>
        <w:t xml:space="preserve">can be considered a genocide </w:t>
      </w:r>
      <w:r w:rsidR="0058777E" w:rsidRPr="00327AA0">
        <w:rPr>
          <w:lang w:val="en-US"/>
        </w:rPr>
        <w:t>(</w:t>
      </w:r>
      <w:r w:rsidR="00EA24E8" w:rsidRPr="00327AA0">
        <w:rPr>
          <w:lang w:val="en-US"/>
        </w:rPr>
        <w:t>Mettler</w:t>
      </w:r>
      <w:r w:rsidR="0058777E" w:rsidRPr="00327AA0">
        <w:rPr>
          <w:lang w:val="en-US"/>
        </w:rPr>
        <w:t xml:space="preserve"> 2023</w:t>
      </w:r>
      <w:r w:rsidR="00256127" w:rsidRPr="00327AA0">
        <w:rPr>
          <w:lang w:val="en-US"/>
        </w:rPr>
        <w:t>; Khoisan Queen 2023</w:t>
      </w:r>
      <w:r w:rsidR="000D4DB9" w:rsidRPr="00327AA0">
        <w:rPr>
          <w:lang w:val="en-US"/>
        </w:rPr>
        <w:t xml:space="preserve">; DLTF 2023; Marks 1971; </w:t>
      </w:r>
      <w:proofErr w:type="spellStart"/>
      <w:r w:rsidR="000D4DB9" w:rsidRPr="00327AA0">
        <w:rPr>
          <w:lang w:val="en-US"/>
        </w:rPr>
        <w:t>Posthummus</w:t>
      </w:r>
      <w:proofErr w:type="spellEnd"/>
      <w:r w:rsidR="000D4DB9" w:rsidRPr="00327AA0">
        <w:rPr>
          <w:lang w:val="en-US"/>
        </w:rPr>
        <w:t xml:space="preserve"> 2021</w:t>
      </w:r>
      <w:r w:rsidR="009D3AE6" w:rsidRPr="00327AA0">
        <w:rPr>
          <w:lang w:val="en-US"/>
        </w:rPr>
        <w:t>,</w:t>
      </w:r>
      <w:r w:rsidR="000D4DB9" w:rsidRPr="00327AA0">
        <w:rPr>
          <w:lang w:val="en-US"/>
        </w:rPr>
        <w:t xml:space="preserve"> p32</w:t>
      </w:r>
      <w:r w:rsidR="00256127" w:rsidRPr="00327AA0">
        <w:rPr>
          <w:lang w:val="en-US"/>
        </w:rPr>
        <w:t>).</w:t>
      </w:r>
      <w:r w:rsidR="00565DB5" w:rsidRPr="00327AA0">
        <w:rPr>
          <w:lang w:val="en-US"/>
        </w:rPr>
        <w:t xml:space="preserve"> </w:t>
      </w:r>
    </w:p>
    <w:p w14:paraId="28E17088" w14:textId="77777777" w:rsidR="00DB71CA" w:rsidRPr="00327AA0" w:rsidRDefault="00DB71CA" w:rsidP="008120B8">
      <w:pPr>
        <w:spacing w:line="360" w:lineRule="auto"/>
        <w:jc w:val="both"/>
        <w:rPr>
          <w:lang w:val="en-US"/>
        </w:rPr>
      </w:pPr>
    </w:p>
    <w:p w14:paraId="6706A3B0" w14:textId="0DCAA9B3" w:rsidR="00E30EAB" w:rsidRPr="00327AA0" w:rsidRDefault="00565DB5" w:rsidP="008120B8">
      <w:pPr>
        <w:spacing w:line="360" w:lineRule="auto"/>
        <w:jc w:val="both"/>
        <w:rPr>
          <w:lang w:val="en-US"/>
        </w:rPr>
      </w:pPr>
      <w:r w:rsidRPr="00327AA0">
        <w:rPr>
          <w:lang w:val="en-US"/>
        </w:rPr>
        <w:t>Below</w:t>
      </w:r>
      <w:r w:rsidR="00A04BF8" w:rsidRPr="00327AA0">
        <w:rPr>
          <w:lang w:val="en-US"/>
        </w:rPr>
        <w:t xml:space="preserve">, </w:t>
      </w:r>
      <w:r w:rsidRPr="00327AA0">
        <w:rPr>
          <w:lang w:val="en-US"/>
        </w:rPr>
        <w:t xml:space="preserve">and in </w:t>
      </w:r>
      <w:r w:rsidR="00A04BF8" w:rsidRPr="00327AA0">
        <w:rPr>
          <w:lang w:val="en-US"/>
        </w:rPr>
        <w:t>F</w:t>
      </w:r>
      <w:r w:rsidRPr="00327AA0">
        <w:rPr>
          <w:lang w:val="en-US"/>
        </w:rPr>
        <w:t>igure 4.1</w:t>
      </w:r>
      <w:r w:rsidR="00A04BF8" w:rsidRPr="00327AA0">
        <w:rPr>
          <w:lang w:val="en-US"/>
        </w:rPr>
        <w:t xml:space="preserve"> and </w:t>
      </w:r>
      <w:r w:rsidRPr="00327AA0">
        <w:rPr>
          <w:lang w:val="en-US"/>
        </w:rPr>
        <w:t xml:space="preserve">4.2, some of the horrors of Dutch colonialism are described by a Khoisan descendant who identifies herself as Khoisan </w:t>
      </w:r>
      <w:r w:rsidR="001F355F" w:rsidRPr="00327AA0">
        <w:rPr>
          <w:lang w:val="en-US"/>
        </w:rPr>
        <w:t>Q</w:t>
      </w:r>
      <w:r w:rsidRPr="00327AA0">
        <w:rPr>
          <w:lang w:val="en-US"/>
        </w:rPr>
        <w:t>ueen.</w:t>
      </w:r>
    </w:p>
    <w:p w14:paraId="1B12475E" w14:textId="4D3B97C8" w:rsidR="00256127" w:rsidRPr="00327AA0" w:rsidRDefault="00256127" w:rsidP="00256127">
      <w:pPr>
        <w:spacing w:line="360" w:lineRule="auto"/>
        <w:jc w:val="both"/>
        <w:rPr>
          <w:lang w:val="en-US"/>
        </w:rPr>
      </w:pPr>
    </w:p>
    <w:tbl>
      <w:tblPr>
        <w:tblStyle w:val="TableGrid"/>
        <w:tblW w:w="0" w:type="auto"/>
        <w:tblLook w:val="04A0" w:firstRow="1" w:lastRow="0" w:firstColumn="1" w:lastColumn="0" w:noHBand="0" w:noVBand="1"/>
      </w:tblPr>
      <w:tblGrid>
        <w:gridCol w:w="9019"/>
      </w:tblGrid>
      <w:tr w:rsidR="00256127" w:rsidRPr="00327AA0" w14:paraId="1DD869B1" w14:textId="77777777" w:rsidTr="00256127">
        <w:tc>
          <w:tcPr>
            <w:tcW w:w="9019" w:type="dxa"/>
          </w:tcPr>
          <w:p w14:paraId="4DBB19C5" w14:textId="2AAA8A92" w:rsidR="00256127" w:rsidRPr="00327AA0" w:rsidRDefault="00256127" w:rsidP="00256127">
            <w:pPr>
              <w:spacing w:line="360" w:lineRule="auto"/>
              <w:jc w:val="both"/>
              <w:rPr>
                <w:i/>
                <w:iCs/>
                <w:color w:val="202220"/>
                <w:lang w:val="en-GB"/>
              </w:rPr>
            </w:pPr>
            <w:r w:rsidRPr="00327AA0">
              <w:rPr>
                <w:i/>
                <w:iCs/>
                <w:color w:val="000000" w:themeColor="text1"/>
                <w:lang w:val="en-GB"/>
              </w:rPr>
              <w:t>If the laws of the VOC were violated, often terrible corporal punishments followed, including the guillotine. The punishments were often done in front of everyone to instil fear. The worst law they (Dutch colonialists) put on us (the Khoisan) was the hunting law. If you would bring the head of an indigenous person to the magistrate, you would get a piece of land. That is why we say that this land is poured with blood – Khoisan Queen, 2023</w:t>
            </w:r>
          </w:p>
        </w:tc>
      </w:tr>
    </w:tbl>
    <w:p w14:paraId="423E3739" w14:textId="1F80A07E" w:rsidR="008120B8" w:rsidRPr="00327AA0" w:rsidRDefault="00565DB5" w:rsidP="00565DB5">
      <w:pPr>
        <w:spacing w:line="360" w:lineRule="auto"/>
        <w:jc w:val="both"/>
        <w:rPr>
          <w:color w:val="000000" w:themeColor="text1"/>
          <w:lang w:val="en-GB"/>
        </w:rPr>
      </w:pPr>
      <w:r w:rsidRPr="00327AA0">
        <w:rPr>
          <w:b/>
          <w:bCs/>
          <w:color w:val="000000" w:themeColor="text1"/>
          <w:lang w:val="en-GB"/>
        </w:rPr>
        <w:t>Figure 4.</w:t>
      </w:r>
      <w:r w:rsidR="008120B8" w:rsidRPr="00327AA0">
        <w:rPr>
          <w:b/>
          <w:bCs/>
          <w:color w:val="000000" w:themeColor="text1"/>
          <w:lang w:val="en-GB"/>
        </w:rPr>
        <w:t>1</w:t>
      </w:r>
      <w:r w:rsidRPr="00327AA0">
        <w:rPr>
          <w:color w:val="000000" w:themeColor="text1"/>
          <w:lang w:val="en-GB"/>
        </w:rPr>
        <w:t xml:space="preserve"> Photograph of handwritten signs outside the Aboriginal Embassy </w:t>
      </w:r>
    </w:p>
    <w:p w14:paraId="64C0DC17" w14:textId="58D6BB38" w:rsidR="00565DB5" w:rsidRPr="00327AA0" w:rsidRDefault="00FE4D10" w:rsidP="00565DB5">
      <w:pPr>
        <w:spacing w:line="360" w:lineRule="auto"/>
        <w:jc w:val="both"/>
        <w:rPr>
          <w:i/>
          <w:iCs/>
          <w:color w:val="000000" w:themeColor="text1"/>
          <w:lang w:val="en-GB"/>
        </w:rPr>
      </w:pPr>
      <w:r w:rsidRPr="00327AA0">
        <w:rPr>
          <w:color w:val="000000" w:themeColor="text1"/>
          <w:sz w:val="20"/>
          <w:szCs w:val="20"/>
          <w:lang w:val="en-GB"/>
        </w:rPr>
        <w:t>The handwritten signs state:</w:t>
      </w:r>
      <w:r w:rsidRPr="00327AA0">
        <w:rPr>
          <w:i/>
          <w:iCs/>
          <w:color w:val="000000" w:themeColor="text1"/>
          <w:sz w:val="20"/>
          <w:szCs w:val="20"/>
          <w:lang w:val="en-GB"/>
        </w:rPr>
        <w:t xml:space="preserve"> </w:t>
      </w:r>
      <w:r w:rsidR="00565DB5" w:rsidRPr="00327AA0">
        <w:rPr>
          <w:i/>
          <w:iCs/>
          <w:color w:val="000000" w:themeColor="text1"/>
          <w:sz w:val="20"/>
          <w:szCs w:val="20"/>
          <w:lang w:val="en-GB"/>
        </w:rPr>
        <w:t>*untold stories* the hottentot &amp; bushman were declared a plague. *</w:t>
      </w:r>
      <w:proofErr w:type="gramStart"/>
      <w:r w:rsidR="00565DB5" w:rsidRPr="00327AA0">
        <w:rPr>
          <w:i/>
          <w:iCs/>
          <w:color w:val="000000" w:themeColor="text1"/>
          <w:sz w:val="20"/>
          <w:szCs w:val="20"/>
          <w:lang w:val="en-GB"/>
        </w:rPr>
        <w:t>they</w:t>
      </w:r>
      <w:proofErr w:type="gramEnd"/>
      <w:r w:rsidR="00565DB5" w:rsidRPr="00327AA0">
        <w:rPr>
          <w:i/>
          <w:iCs/>
          <w:color w:val="000000" w:themeColor="text1"/>
          <w:sz w:val="20"/>
          <w:szCs w:val="20"/>
          <w:lang w:val="en-GB"/>
        </w:rPr>
        <w:t xml:space="preserve"> hunted us like animals* 1,987,000 of our people (women, men &amp; children were butchered). Bags of our heads were taken to Cape Town after they chopped our heads off after hunting”, and “*untold stories* Our children were imprisoned after a hunting session were incarcerated and kept in specially made kraals</w:t>
      </w:r>
      <w:r w:rsidR="008120B8" w:rsidRPr="00327AA0">
        <w:rPr>
          <w:i/>
          <w:iCs/>
          <w:color w:val="000000" w:themeColor="text1"/>
          <w:sz w:val="20"/>
          <w:szCs w:val="20"/>
          <w:lang w:val="en-GB"/>
        </w:rPr>
        <w:t xml:space="preserve">, chains, </w:t>
      </w:r>
      <w:r w:rsidR="00565DB5" w:rsidRPr="00327AA0">
        <w:rPr>
          <w:i/>
          <w:iCs/>
          <w:color w:val="000000" w:themeColor="text1"/>
          <w:sz w:val="20"/>
          <w:szCs w:val="20"/>
          <w:lang w:val="en-GB"/>
        </w:rPr>
        <w:t xml:space="preserve">like animals until next hunting session. They were released before hunting and they placed huge </w:t>
      </w:r>
      <w:r w:rsidR="008120B8" w:rsidRPr="00327AA0">
        <w:rPr>
          <w:i/>
          <w:iCs/>
          <w:color w:val="000000" w:themeColor="text1"/>
          <w:sz w:val="20"/>
          <w:szCs w:val="20"/>
          <w:lang w:val="en-GB"/>
        </w:rPr>
        <w:t xml:space="preserve">bills </w:t>
      </w:r>
      <w:r w:rsidR="00565DB5" w:rsidRPr="00327AA0">
        <w:rPr>
          <w:i/>
          <w:iCs/>
          <w:color w:val="000000" w:themeColor="text1"/>
          <w:sz w:val="20"/>
          <w:szCs w:val="20"/>
          <w:lang w:val="en-GB"/>
        </w:rPr>
        <w:t>on their heads for shooting and killing them</w:t>
      </w:r>
      <w:r w:rsidRPr="00327AA0">
        <w:rPr>
          <w:i/>
          <w:iCs/>
          <w:color w:val="000000" w:themeColor="text1"/>
          <w:sz w:val="20"/>
          <w:szCs w:val="20"/>
          <w:lang w:val="en-GB"/>
        </w:rPr>
        <w:t>.</w:t>
      </w:r>
    </w:p>
    <w:p w14:paraId="55C83A5E" w14:textId="77777777" w:rsidR="00565DB5" w:rsidRPr="00327AA0" w:rsidRDefault="00565DB5" w:rsidP="00565DB5">
      <w:pPr>
        <w:spacing w:line="360" w:lineRule="auto"/>
        <w:jc w:val="both"/>
        <w:rPr>
          <w:color w:val="000000" w:themeColor="text1"/>
          <w:sz w:val="22"/>
          <w:szCs w:val="22"/>
          <w:lang w:val="en-GB"/>
        </w:rPr>
      </w:pPr>
      <w:r w:rsidRPr="00327AA0">
        <w:rPr>
          <w:noProof/>
          <w:sz w:val="22"/>
          <w:szCs w:val="22"/>
          <w:lang w:val="en-GB"/>
        </w:rPr>
        <w:drawing>
          <wp:inline distT="0" distB="0" distL="0" distR="0" wp14:anchorId="4C86C22E" wp14:editId="4B99EFEB">
            <wp:extent cx="2239061" cy="2208342"/>
            <wp:effectExtent l="0" t="0" r="0" b="1905"/>
            <wp:docPr id="37" name="Afbeelding 37" descr="Afbeelding met grond, buitenshuis, teken, gebied&#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fbeelding 17" descr="Afbeelding met grond, buitenshuis, teken, gebied&#10;&#10;Automatisch gegenereerde beschrijving"/>
                    <pic:cNvPicPr/>
                  </pic:nvPicPr>
                  <pic:blipFill rotWithShape="1">
                    <a:blip r:embed="rId14" cstate="print">
                      <a:extLst>
                        <a:ext uri="{28A0092B-C50C-407E-A947-70E740481C1C}">
                          <a14:useLocalDpi xmlns:a14="http://schemas.microsoft.com/office/drawing/2010/main" val="0"/>
                        </a:ext>
                      </a:extLst>
                    </a:blip>
                    <a:srcRect l="16579" r="7375"/>
                    <a:stretch/>
                  </pic:blipFill>
                  <pic:spPr bwMode="auto">
                    <a:xfrm>
                      <a:off x="0" y="0"/>
                      <a:ext cx="2339093" cy="2307002"/>
                    </a:xfrm>
                    <a:prstGeom prst="rect">
                      <a:avLst/>
                    </a:prstGeom>
                    <a:ln>
                      <a:noFill/>
                    </a:ln>
                    <a:extLst>
                      <a:ext uri="{53640926-AAD7-44D8-BBD7-CCE9431645EC}">
                        <a14:shadowObscured xmlns:a14="http://schemas.microsoft.com/office/drawing/2010/main"/>
                      </a:ext>
                    </a:extLst>
                  </pic:spPr>
                </pic:pic>
              </a:graphicData>
            </a:graphic>
          </wp:inline>
        </w:drawing>
      </w:r>
    </w:p>
    <w:p w14:paraId="7D740415" w14:textId="77777777" w:rsidR="00565DB5" w:rsidRPr="00327AA0" w:rsidRDefault="00565DB5" w:rsidP="00565DB5">
      <w:pPr>
        <w:spacing w:line="360" w:lineRule="auto"/>
        <w:jc w:val="both"/>
        <w:rPr>
          <w:color w:val="000000" w:themeColor="text1"/>
          <w:sz w:val="20"/>
          <w:szCs w:val="20"/>
          <w:lang w:val="en-GB"/>
        </w:rPr>
      </w:pPr>
      <w:r w:rsidRPr="00327AA0">
        <w:rPr>
          <w:color w:val="000000" w:themeColor="text1"/>
          <w:sz w:val="20"/>
          <w:szCs w:val="20"/>
          <w:lang w:val="en-GB"/>
        </w:rPr>
        <w:t>(</w:t>
      </w:r>
      <w:proofErr w:type="spellStart"/>
      <w:r w:rsidRPr="00327AA0">
        <w:rPr>
          <w:color w:val="000000" w:themeColor="text1"/>
          <w:sz w:val="20"/>
          <w:szCs w:val="20"/>
          <w:lang w:val="en-GB"/>
        </w:rPr>
        <w:t>Hazeleger</w:t>
      </w:r>
      <w:proofErr w:type="spellEnd"/>
      <w:r w:rsidRPr="00327AA0">
        <w:rPr>
          <w:color w:val="000000" w:themeColor="text1"/>
          <w:sz w:val="20"/>
          <w:szCs w:val="20"/>
          <w:lang w:val="en-GB"/>
        </w:rPr>
        <w:t>, C. 2023)</w:t>
      </w:r>
    </w:p>
    <w:p w14:paraId="66CD94F5" w14:textId="77777777" w:rsidR="00565DB5" w:rsidRPr="00327AA0" w:rsidRDefault="00565DB5" w:rsidP="00565DB5">
      <w:pPr>
        <w:pStyle w:val="NormalWeb"/>
        <w:shd w:val="clear" w:color="auto" w:fill="FFFFFF"/>
        <w:spacing w:before="0" w:beforeAutospacing="0" w:after="0" w:afterAutospacing="0" w:line="360" w:lineRule="auto"/>
        <w:jc w:val="both"/>
        <w:rPr>
          <w:color w:val="000000" w:themeColor="text1"/>
          <w:lang w:val="en-GB"/>
        </w:rPr>
      </w:pPr>
    </w:p>
    <w:p w14:paraId="54F37D38" w14:textId="69A15F51" w:rsidR="00DC63AC" w:rsidRPr="00327AA0" w:rsidRDefault="00DC63AC" w:rsidP="00DC63AC">
      <w:pPr>
        <w:spacing w:line="360" w:lineRule="auto"/>
        <w:jc w:val="both"/>
        <w:rPr>
          <w:color w:val="000000" w:themeColor="text1"/>
          <w:lang w:val="en-GB"/>
        </w:rPr>
      </w:pPr>
      <w:r w:rsidRPr="00327AA0">
        <w:rPr>
          <w:b/>
          <w:bCs/>
          <w:color w:val="000000" w:themeColor="text1"/>
          <w:lang w:val="en-GB"/>
        </w:rPr>
        <w:t>Figure 4.2</w:t>
      </w:r>
      <w:r w:rsidRPr="00327AA0">
        <w:rPr>
          <w:color w:val="000000" w:themeColor="text1"/>
          <w:lang w:val="en-GB"/>
        </w:rPr>
        <w:t xml:space="preserve"> Photograph of handwritten signs outside the Aboriginal Embassy </w:t>
      </w:r>
    </w:p>
    <w:p w14:paraId="77D87A9B" w14:textId="783DF1CA" w:rsidR="00565DB5" w:rsidRPr="00327AA0" w:rsidRDefault="00DC63AC" w:rsidP="00565DB5">
      <w:pPr>
        <w:spacing w:line="360" w:lineRule="auto"/>
        <w:jc w:val="both"/>
        <w:rPr>
          <w:color w:val="000000" w:themeColor="text1"/>
          <w:sz w:val="20"/>
          <w:szCs w:val="20"/>
          <w:lang w:val="en-GB"/>
        </w:rPr>
      </w:pPr>
      <w:r w:rsidRPr="00327AA0">
        <w:rPr>
          <w:color w:val="000000" w:themeColor="text1"/>
          <w:sz w:val="20"/>
          <w:szCs w:val="20"/>
          <w:lang w:val="en-GB"/>
        </w:rPr>
        <w:t>The h</w:t>
      </w:r>
      <w:r w:rsidR="00565DB5" w:rsidRPr="00327AA0">
        <w:rPr>
          <w:color w:val="000000" w:themeColor="text1"/>
          <w:sz w:val="20"/>
          <w:szCs w:val="20"/>
          <w:lang w:val="en-GB"/>
        </w:rPr>
        <w:t xml:space="preserve">andwritten signs </w:t>
      </w:r>
      <w:r w:rsidRPr="00327AA0">
        <w:rPr>
          <w:color w:val="000000" w:themeColor="text1"/>
          <w:sz w:val="20"/>
          <w:szCs w:val="20"/>
          <w:lang w:val="en-GB"/>
        </w:rPr>
        <w:t>state:</w:t>
      </w:r>
      <w:r w:rsidR="00565DB5" w:rsidRPr="00327AA0">
        <w:rPr>
          <w:color w:val="000000" w:themeColor="text1"/>
          <w:sz w:val="20"/>
          <w:szCs w:val="20"/>
          <w:lang w:val="en-GB"/>
        </w:rPr>
        <w:t xml:space="preserve"> *</w:t>
      </w:r>
      <w:r w:rsidR="00565DB5" w:rsidRPr="00327AA0">
        <w:rPr>
          <w:i/>
          <w:iCs/>
          <w:color w:val="000000" w:themeColor="text1"/>
          <w:sz w:val="20"/>
          <w:szCs w:val="20"/>
          <w:lang w:val="en-GB"/>
        </w:rPr>
        <w:t>Untold stories* They made a law that abolished our language… those that went against would cut off the breasts of the woman &amp; would cut off the testicl</w:t>
      </w:r>
      <w:r w:rsidRPr="00327AA0">
        <w:rPr>
          <w:i/>
          <w:iCs/>
          <w:color w:val="000000" w:themeColor="text1"/>
          <w:sz w:val="20"/>
          <w:szCs w:val="20"/>
          <w:lang w:val="en-GB"/>
        </w:rPr>
        <w:t>e</w:t>
      </w:r>
      <w:r w:rsidR="00565DB5" w:rsidRPr="00327AA0">
        <w:rPr>
          <w:i/>
          <w:iCs/>
          <w:color w:val="000000" w:themeColor="text1"/>
          <w:sz w:val="20"/>
          <w:szCs w:val="20"/>
          <w:lang w:val="en-GB"/>
        </w:rPr>
        <w:t>s of men and even bury people alive … They said we are animals not humans”, and “our women and girls were cruelly raped &amp; molested. They were then murdered after that. Those that fell pregnant, that survived … their unborn children were cut out alive and were burnt in the fire. Women died of complication”</w:t>
      </w:r>
    </w:p>
    <w:p w14:paraId="46E472F6" w14:textId="77777777" w:rsidR="00565DB5" w:rsidRPr="00327AA0" w:rsidRDefault="00565DB5" w:rsidP="00565DB5">
      <w:pPr>
        <w:spacing w:line="360" w:lineRule="auto"/>
        <w:jc w:val="both"/>
        <w:rPr>
          <w:sz w:val="22"/>
          <w:szCs w:val="22"/>
          <w:lang w:val="en-GB"/>
        </w:rPr>
      </w:pPr>
      <w:r w:rsidRPr="00327AA0">
        <w:rPr>
          <w:noProof/>
          <w:sz w:val="22"/>
          <w:szCs w:val="22"/>
          <w:lang w:val="en-GB"/>
        </w:rPr>
        <w:lastRenderedPageBreak/>
        <w:drawing>
          <wp:inline distT="0" distB="0" distL="0" distR="0" wp14:anchorId="3341EB99" wp14:editId="507003F3">
            <wp:extent cx="2341391" cy="2133040"/>
            <wp:effectExtent l="2540" t="0" r="0" b="0"/>
            <wp:docPr id="31" name="Afbeelding 31" descr="Afbeelding met persoon, buitenshui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fbeelding 15" descr="Afbeelding met persoon, buitenshuis&#10;&#10;Automatisch gegenereerde beschrijving"/>
                    <pic:cNvPicPr/>
                  </pic:nvPicPr>
                  <pic:blipFill rotWithShape="1">
                    <a:blip r:embed="rId15" cstate="print">
                      <a:extLst>
                        <a:ext uri="{28A0092B-C50C-407E-A947-70E740481C1C}">
                          <a14:useLocalDpi xmlns:a14="http://schemas.microsoft.com/office/drawing/2010/main" val="0"/>
                        </a:ext>
                      </a:extLst>
                    </a:blip>
                    <a:srcRect l="7579" r="11285" b="1447"/>
                    <a:stretch/>
                  </pic:blipFill>
                  <pic:spPr bwMode="auto">
                    <a:xfrm rot="5400000">
                      <a:off x="0" y="0"/>
                      <a:ext cx="2416062" cy="2201066"/>
                    </a:xfrm>
                    <a:prstGeom prst="rect">
                      <a:avLst/>
                    </a:prstGeom>
                    <a:ln>
                      <a:noFill/>
                    </a:ln>
                    <a:extLst>
                      <a:ext uri="{53640926-AAD7-44D8-BBD7-CCE9431645EC}">
                        <a14:shadowObscured xmlns:a14="http://schemas.microsoft.com/office/drawing/2010/main"/>
                      </a:ext>
                    </a:extLst>
                  </pic:spPr>
                </pic:pic>
              </a:graphicData>
            </a:graphic>
          </wp:inline>
        </w:drawing>
      </w:r>
    </w:p>
    <w:p w14:paraId="451B1B83" w14:textId="77777777" w:rsidR="00565DB5" w:rsidRPr="00327AA0" w:rsidRDefault="00565DB5" w:rsidP="00565DB5">
      <w:pPr>
        <w:spacing w:line="360" w:lineRule="auto"/>
        <w:jc w:val="both"/>
        <w:rPr>
          <w:color w:val="000000" w:themeColor="text1"/>
          <w:sz w:val="20"/>
          <w:szCs w:val="20"/>
          <w:lang w:val="en-GB"/>
        </w:rPr>
      </w:pPr>
      <w:r w:rsidRPr="00327AA0">
        <w:rPr>
          <w:color w:val="000000" w:themeColor="text1"/>
          <w:sz w:val="20"/>
          <w:szCs w:val="20"/>
          <w:lang w:val="en-GB"/>
        </w:rPr>
        <w:t>(</w:t>
      </w:r>
      <w:proofErr w:type="spellStart"/>
      <w:r w:rsidRPr="00327AA0">
        <w:rPr>
          <w:color w:val="000000" w:themeColor="text1"/>
          <w:sz w:val="20"/>
          <w:szCs w:val="20"/>
          <w:lang w:val="en-GB"/>
        </w:rPr>
        <w:t>Hazeleger</w:t>
      </w:r>
      <w:proofErr w:type="spellEnd"/>
      <w:r w:rsidRPr="00327AA0">
        <w:rPr>
          <w:color w:val="000000" w:themeColor="text1"/>
          <w:sz w:val="20"/>
          <w:szCs w:val="20"/>
          <w:lang w:val="en-GB"/>
        </w:rPr>
        <w:t>, C. 2023)</w:t>
      </w:r>
    </w:p>
    <w:p w14:paraId="7DD20E46" w14:textId="77777777" w:rsidR="005F36AF" w:rsidRPr="00327AA0" w:rsidRDefault="005F36AF" w:rsidP="00BA5875">
      <w:pPr>
        <w:spacing w:line="360" w:lineRule="auto"/>
        <w:jc w:val="both"/>
        <w:rPr>
          <w:b/>
          <w:bCs/>
          <w:color w:val="000000" w:themeColor="text1"/>
          <w:lang w:val="en-GB"/>
        </w:rPr>
      </w:pPr>
    </w:p>
    <w:p w14:paraId="2153FDDB" w14:textId="0F6A5881" w:rsidR="00BA5875" w:rsidRPr="00327AA0" w:rsidRDefault="00BA5875" w:rsidP="00BA5875">
      <w:pPr>
        <w:spacing w:line="360" w:lineRule="auto"/>
        <w:jc w:val="both"/>
        <w:rPr>
          <w:color w:val="000000" w:themeColor="text1"/>
          <w:lang w:val="en-GB"/>
        </w:rPr>
      </w:pPr>
      <w:r w:rsidRPr="00327AA0">
        <w:rPr>
          <w:b/>
          <w:bCs/>
          <w:color w:val="000000" w:themeColor="text1"/>
          <w:lang w:val="en-GB"/>
        </w:rPr>
        <w:t>Figure 4.3</w:t>
      </w:r>
      <w:r w:rsidRPr="00327AA0">
        <w:rPr>
          <w:color w:val="000000" w:themeColor="text1"/>
          <w:lang w:val="en-GB"/>
        </w:rPr>
        <w:t xml:space="preserve"> Photograph of a handwritten sign outside the Aboriginal Embassy </w:t>
      </w:r>
    </w:p>
    <w:p w14:paraId="324950CC" w14:textId="06E2D49B" w:rsidR="00565DB5" w:rsidRPr="00327AA0" w:rsidRDefault="00BA5875" w:rsidP="00BA5875">
      <w:pPr>
        <w:pStyle w:val="NormalWeb"/>
        <w:shd w:val="clear" w:color="auto" w:fill="FFFFFF"/>
        <w:spacing w:before="0" w:beforeAutospacing="0" w:after="0" w:afterAutospacing="0" w:line="360" w:lineRule="auto"/>
        <w:jc w:val="both"/>
        <w:rPr>
          <w:lang w:val="en-GB"/>
        </w:rPr>
      </w:pPr>
      <w:r w:rsidRPr="00327AA0">
        <w:rPr>
          <w:color w:val="000000" w:themeColor="text1"/>
          <w:sz w:val="20"/>
          <w:szCs w:val="20"/>
          <w:lang w:val="en-GB"/>
        </w:rPr>
        <w:t xml:space="preserve">The handwritten sign states: </w:t>
      </w:r>
      <w:r w:rsidR="00565DB5" w:rsidRPr="00327AA0">
        <w:rPr>
          <w:i/>
          <w:iCs/>
          <w:color w:val="000000" w:themeColor="text1"/>
          <w:sz w:val="20"/>
          <w:szCs w:val="20"/>
          <w:lang w:val="en-GB"/>
        </w:rPr>
        <w:t>*untold stories* they chopped up our women, men &amp; children’s bodies after they have chopped their heads off and fed it to their dogs</w:t>
      </w:r>
    </w:p>
    <w:p w14:paraId="41AD7A3A" w14:textId="77777777" w:rsidR="00565DB5" w:rsidRPr="00327AA0" w:rsidRDefault="00565DB5" w:rsidP="00565DB5">
      <w:pPr>
        <w:spacing w:line="360" w:lineRule="auto"/>
        <w:jc w:val="both"/>
        <w:rPr>
          <w:color w:val="000000" w:themeColor="text1"/>
          <w:sz w:val="22"/>
          <w:szCs w:val="22"/>
          <w:lang w:val="en-GB"/>
        </w:rPr>
      </w:pPr>
      <w:r w:rsidRPr="00327AA0">
        <w:rPr>
          <w:noProof/>
          <w:color w:val="000000" w:themeColor="text1"/>
          <w:sz w:val="22"/>
          <w:szCs w:val="22"/>
          <w:lang w:val="en-GB"/>
        </w:rPr>
        <w:drawing>
          <wp:inline distT="0" distB="0" distL="0" distR="0" wp14:anchorId="04DB4F6D" wp14:editId="0DEB2E9B">
            <wp:extent cx="2056329" cy="3056899"/>
            <wp:effectExtent l="0" t="0" r="1270" b="3810"/>
            <wp:docPr id="38" name="Afbeelding 38" descr="Afbeelding met tekst, grond, buitenshuis, boo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Afbeelding 21" descr="Afbeelding met tekst, grond, buitenshuis, boom&#10;&#10;Automatisch gegenereerde beschrijving"/>
                    <pic:cNvPicPr/>
                  </pic:nvPicPr>
                  <pic:blipFill rotWithShape="1">
                    <a:blip r:embed="rId16" cstate="print">
                      <a:extLst>
                        <a:ext uri="{28A0092B-C50C-407E-A947-70E740481C1C}">
                          <a14:useLocalDpi xmlns:a14="http://schemas.microsoft.com/office/drawing/2010/main" val="0"/>
                        </a:ext>
                      </a:extLst>
                    </a:blip>
                    <a:srcRect l="51873" t="4611"/>
                    <a:stretch/>
                  </pic:blipFill>
                  <pic:spPr bwMode="auto">
                    <a:xfrm>
                      <a:off x="0" y="0"/>
                      <a:ext cx="2100706" cy="3122869"/>
                    </a:xfrm>
                    <a:prstGeom prst="rect">
                      <a:avLst/>
                    </a:prstGeom>
                    <a:ln>
                      <a:noFill/>
                    </a:ln>
                    <a:extLst>
                      <a:ext uri="{53640926-AAD7-44D8-BBD7-CCE9431645EC}">
                        <a14:shadowObscured xmlns:a14="http://schemas.microsoft.com/office/drawing/2010/main"/>
                      </a:ext>
                    </a:extLst>
                  </pic:spPr>
                </pic:pic>
              </a:graphicData>
            </a:graphic>
          </wp:inline>
        </w:drawing>
      </w:r>
    </w:p>
    <w:p w14:paraId="3736CDED" w14:textId="77777777" w:rsidR="00565DB5" w:rsidRPr="00327AA0" w:rsidRDefault="00565DB5" w:rsidP="00565DB5">
      <w:pPr>
        <w:spacing w:line="360" w:lineRule="auto"/>
        <w:jc w:val="both"/>
        <w:rPr>
          <w:color w:val="000000" w:themeColor="text1"/>
          <w:sz w:val="20"/>
          <w:szCs w:val="20"/>
          <w:lang w:val="en-US"/>
        </w:rPr>
      </w:pPr>
      <w:r w:rsidRPr="00327AA0">
        <w:rPr>
          <w:color w:val="000000" w:themeColor="text1"/>
          <w:sz w:val="20"/>
          <w:szCs w:val="20"/>
          <w:lang w:val="en-US"/>
        </w:rPr>
        <w:t>(</w:t>
      </w:r>
      <w:proofErr w:type="spellStart"/>
      <w:r w:rsidRPr="00327AA0">
        <w:rPr>
          <w:color w:val="000000" w:themeColor="text1"/>
          <w:sz w:val="20"/>
          <w:szCs w:val="20"/>
          <w:lang w:val="en-US"/>
        </w:rPr>
        <w:t>Hazeleger</w:t>
      </w:r>
      <w:proofErr w:type="spellEnd"/>
      <w:r w:rsidRPr="00327AA0">
        <w:rPr>
          <w:color w:val="000000" w:themeColor="text1"/>
          <w:sz w:val="20"/>
          <w:szCs w:val="20"/>
          <w:lang w:val="en-US"/>
        </w:rPr>
        <w:t>, C. 2023)</w:t>
      </w:r>
    </w:p>
    <w:p w14:paraId="69B386F2" w14:textId="77777777" w:rsidR="00AA1EAC" w:rsidRPr="00327AA0" w:rsidRDefault="00AA1EAC" w:rsidP="00256127">
      <w:pPr>
        <w:spacing w:line="360" w:lineRule="auto"/>
        <w:jc w:val="both"/>
        <w:rPr>
          <w:lang w:val="en-GB"/>
        </w:rPr>
      </w:pPr>
    </w:p>
    <w:p w14:paraId="3583E186" w14:textId="5179BCCF" w:rsidR="009325C7" w:rsidRPr="00327AA0" w:rsidRDefault="00601AAE" w:rsidP="00C57B01">
      <w:pPr>
        <w:spacing w:line="360" w:lineRule="auto"/>
        <w:jc w:val="both"/>
        <w:rPr>
          <w:lang w:val="en-US"/>
        </w:rPr>
      </w:pPr>
      <w:r w:rsidRPr="00327AA0">
        <w:rPr>
          <w:color w:val="000000" w:themeColor="text1"/>
          <w:lang w:val="en-US"/>
        </w:rPr>
        <w:t>In 1806</w:t>
      </w:r>
      <w:r w:rsidR="00947AD3" w:rsidRPr="00327AA0">
        <w:rPr>
          <w:color w:val="000000" w:themeColor="text1"/>
          <w:lang w:val="en-US"/>
        </w:rPr>
        <w:t xml:space="preserve">, </w:t>
      </w:r>
      <w:r w:rsidRPr="00327AA0">
        <w:rPr>
          <w:color w:val="000000" w:themeColor="text1"/>
          <w:lang w:val="en-US"/>
        </w:rPr>
        <w:t xml:space="preserve">the Dutch </w:t>
      </w:r>
      <w:r w:rsidR="00947AD3" w:rsidRPr="00327AA0">
        <w:rPr>
          <w:color w:val="000000" w:themeColor="text1"/>
          <w:lang w:val="en-US"/>
        </w:rPr>
        <w:t xml:space="preserve">VOC </w:t>
      </w:r>
      <w:r w:rsidR="004F54A7" w:rsidRPr="00327AA0">
        <w:rPr>
          <w:color w:val="000000" w:themeColor="text1"/>
          <w:lang w:val="en-US"/>
        </w:rPr>
        <w:t>transferred</w:t>
      </w:r>
      <w:r w:rsidRPr="00327AA0">
        <w:rPr>
          <w:color w:val="000000" w:themeColor="text1"/>
          <w:lang w:val="en-US"/>
        </w:rPr>
        <w:t xml:space="preserve"> its colonial power to the British</w:t>
      </w:r>
      <w:r w:rsidR="000478BD" w:rsidRPr="00327AA0">
        <w:rPr>
          <w:color w:val="000000" w:themeColor="text1"/>
          <w:lang w:val="en-US"/>
        </w:rPr>
        <w:t xml:space="preserve">, who </w:t>
      </w:r>
      <w:r w:rsidR="00682368" w:rsidRPr="00327AA0">
        <w:rPr>
          <w:color w:val="000000" w:themeColor="text1"/>
          <w:lang w:val="en-US"/>
        </w:rPr>
        <w:t>remained</w:t>
      </w:r>
      <w:r w:rsidR="000478BD" w:rsidRPr="00327AA0">
        <w:rPr>
          <w:color w:val="000000" w:themeColor="text1"/>
          <w:lang w:val="en-US"/>
        </w:rPr>
        <w:t xml:space="preserve"> in power until the formation of the Union of South Africa in 1910</w:t>
      </w:r>
      <w:r w:rsidRPr="00327AA0">
        <w:rPr>
          <w:color w:val="000000" w:themeColor="text1"/>
          <w:lang w:val="en-US"/>
        </w:rPr>
        <w:t xml:space="preserve">. However, </w:t>
      </w:r>
      <w:r w:rsidR="000478BD" w:rsidRPr="00327AA0">
        <w:rPr>
          <w:color w:val="000000" w:themeColor="text1"/>
          <w:lang w:val="en-US"/>
        </w:rPr>
        <w:t xml:space="preserve">the </w:t>
      </w:r>
      <w:r w:rsidRPr="00327AA0">
        <w:rPr>
          <w:color w:val="000000" w:themeColor="text1"/>
          <w:lang w:val="en-US"/>
        </w:rPr>
        <w:t>harm against the indigenous Khoisan community</w:t>
      </w:r>
      <w:r w:rsidR="000478BD" w:rsidRPr="00327AA0">
        <w:rPr>
          <w:color w:val="000000" w:themeColor="text1"/>
          <w:lang w:val="en-US"/>
        </w:rPr>
        <w:t xml:space="preserve"> did not end in 1806</w:t>
      </w:r>
      <w:r w:rsidR="00224AA5" w:rsidRPr="00327AA0">
        <w:rPr>
          <w:color w:val="000000" w:themeColor="text1"/>
          <w:lang w:val="en-US"/>
        </w:rPr>
        <w:t>. T</w:t>
      </w:r>
      <w:r w:rsidR="000478BD" w:rsidRPr="00327AA0">
        <w:rPr>
          <w:color w:val="000000" w:themeColor="text1"/>
          <w:lang w:val="en-US"/>
        </w:rPr>
        <w:t>he</w:t>
      </w:r>
      <w:r w:rsidRPr="00327AA0">
        <w:rPr>
          <w:lang w:val="en-US"/>
        </w:rPr>
        <w:t xml:space="preserve"> British </w:t>
      </w:r>
      <w:r w:rsidR="009325C7" w:rsidRPr="00327AA0">
        <w:rPr>
          <w:lang w:val="en-US"/>
        </w:rPr>
        <w:t>solidi</w:t>
      </w:r>
      <w:r w:rsidR="000478BD" w:rsidRPr="00327AA0">
        <w:rPr>
          <w:lang w:val="en-US"/>
        </w:rPr>
        <w:t>fied</w:t>
      </w:r>
      <w:r w:rsidRPr="00327AA0">
        <w:rPr>
          <w:lang w:val="en-US"/>
        </w:rPr>
        <w:t xml:space="preserve"> the system of racial classification</w:t>
      </w:r>
      <w:r w:rsidR="007E2E57" w:rsidRPr="00327AA0">
        <w:rPr>
          <w:lang w:val="en-US"/>
        </w:rPr>
        <w:t xml:space="preserve">, dispossession, </w:t>
      </w:r>
      <w:r w:rsidR="000478BD" w:rsidRPr="00327AA0">
        <w:rPr>
          <w:lang w:val="en-US"/>
        </w:rPr>
        <w:t>violence,</w:t>
      </w:r>
      <w:r w:rsidR="007E2E57" w:rsidRPr="00327AA0">
        <w:rPr>
          <w:lang w:val="en-US"/>
        </w:rPr>
        <w:t xml:space="preserve"> and </w:t>
      </w:r>
      <w:r w:rsidRPr="00327AA0">
        <w:rPr>
          <w:lang w:val="en-US"/>
        </w:rPr>
        <w:t xml:space="preserve">dehumanization set-up </w:t>
      </w:r>
      <w:r w:rsidR="009325C7" w:rsidRPr="00327AA0">
        <w:rPr>
          <w:lang w:val="en-US"/>
        </w:rPr>
        <w:t>by</w:t>
      </w:r>
      <w:r w:rsidRPr="00327AA0">
        <w:rPr>
          <w:lang w:val="en-US"/>
        </w:rPr>
        <w:t xml:space="preserve"> the </w:t>
      </w:r>
      <w:r w:rsidR="009325C7" w:rsidRPr="00327AA0">
        <w:rPr>
          <w:lang w:val="en-US"/>
        </w:rPr>
        <w:t>Dutch</w:t>
      </w:r>
      <w:r w:rsidR="00EB31E0" w:rsidRPr="00327AA0">
        <w:rPr>
          <w:lang w:val="en-US"/>
        </w:rPr>
        <w:t xml:space="preserve">, including mixed-race restrictions </w:t>
      </w:r>
      <w:r w:rsidR="007E2E57" w:rsidRPr="00327AA0">
        <w:rPr>
          <w:lang w:val="en-US"/>
        </w:rPr>
        <w:t>(DLTF 202</w:t>
      </w:r>
      <w:r w:rsidR="00CC3868" w:rsidRPr="00327AA0">
        <w:rPr>
          <w:lang w:val="en-US"/>
        </w:rPr>
        <w:t>3</w:t>
      </w:r>
      <w:r w:rsidR="004E2716" w:rsidRPr="00327AA0">
        <w:rPr>
          <w:lang w:val="en-US"/>
        </w:rPr>
        <w:t>)</w:t>
      </w:r>
      <w:r w:rsidRPr="00327AA0">
        <w:rPr>
          <w:lang w:val="en-US"/>
        </w:rPr>
        <w:t>.</w:t>
      </w:r>
      <w:r w:rsidR="005E2763" w:rsidRPr="00327AA0">
        <w:rPr>
          <w:lang w:val="en-US"/>
        </w:rPr>
        <w:t xml:space="preserve"> </w:t>
      </w:r>
    </w:p>
    <w:p w14:paraId="683B9E1C" w14:textId="77777777" w:rsidR="00433290" w:rsidRPr="00327AA0" w:rsidRDefault="00433290" w:rsidP="00433290">
      <w:pPr>
        <w:spacing w:line="360" w:lineRule="auto"/>
        <w:jc w:val="both"/>
        <w:rPr>
          <w:color w:val="000000" w:themeColor="text1"/>
          <w:sz w:val="20"/>
          <w:szCs w:val="20"/>
          <w:lang w:val="en-US"/>
        </w:rPr>
      </w:pPr>
    </w:p>
    <w:p w14:paraId="31002EF7" w14:textId="2EFA1ADA" w:rsidR="00C06E66" w:rsidRPr="00327AA0" w:rsidRDefault="00C06E66" w:rsidP="00FE1360">
      <w:pPr>
        <w:pStyle w:val="Heading4"/>
        <w:spacing w:line="360" w:lineRule="auto"/>
        <w:rPr>
          <w:rFonts w:ascii="Times New Roman" w:hAnsi="Times New Roman" w:cs="Times New Roman"/>
          <w:i w:val="0"/>
          <w:iCs w:val="0"/>
          <w:color w:val="000000" w:themeColor="text1"/>
          <w:u w:val="single"/>
          <w:lang w:val="en-US"/>
        </w:rPr>
      </w:pPr>
      <w:r w:rsidRPr="00327AA0">
        <w:rPr>
          <w:rFonts w:ascii="Times New Roman" w:hAnsi="Times New Roman" w:cs="Times New Roman"/>
          <w:i w:val="0"/>
          <w:iCs w:val="0"/>
          <w:color w:val="000000" w:themeColor="text1"/>
          <w:u w:val="single"/>
          <w:lang w:val="en-US"/>
        </w:rPr>
        <w:lastRenderedPageBreak/>
        <w:t xml:space="preserve">Apartheid </w:t>
      </w:r>
      <w:r w:rsidR="00A72E4E" w:rsidRPr="00327AA0">
        <w:rPr>
          <w:rFonts w:ascii="Times New Roman" w:hAnsi="Times New Roman" w:cs="Times New Roman"/>
          <w:i w:val="0"/>
          <w:iCs w:val="0"/>
          <w:color w:val="000000" w:themeColor="text1"/>
          <w:u w:val="single"/>
          <w:lang w:val="en-US"/>
        </w:rPr>
        <w:t>injustices (1948-</w:t>
      </w:r>
      <w:r w:rsidR="00E71496" w:rsidRPr="00327AA0">
        <w:rPr>
          <w:rFonts w:ascii="Times New Roman" w:hAnsi="Times New Roman" w:cs="Times New Roman"/>
          <w:i w:val="0"/>
          <w:iCs w:val="0"/>
          <w:color w:val="000000" w:themeColor="text1"/>
          <w:u w:val="single"/>
          <w:lang w:val="en-US"/>
        </w:rPr>
        <w:t>1994</w:t>
      </w:r>
      <w:r w:rsidR="00A72E4E" w:rsidRPr="00327AA0">
        <w:rPr>
          <w:rFonts w:ascii="Times New Roman" w:hAnsi="Times New Roman" w:cs="Times New Roman"/>
          <w:i w:val="0"/>
          <w:iCs w:val="0"/>
          <w:color w:val="000000" w:themeColor="text1"/>
          <w:u w:val="single"/>
          <w:lang w:val="en-US"/>
        </w:rPr>
        <w:t>)</w:t>
      </w:r>
    </w:p>
    <w:p w14:paraId="1761EBA1" w14:textId="42A59F97" w:rsidR="00C67089" w:rsidRPr="00327AA0" w:rsidRDefault="00BE2607" w:rsidP="006057B9">
      <w:pPr>
        <w:spacing w:line="360" w:lineRule="auto"/>
        <w:jc w:val="both"/>
        <w:rPr>
          <w:color w:val="000000" w:themeColor="text1"/>
          <w:lang w:val="en-US"/>
        </w:rPr>
      </w:pPr>
      <w:r w:rsidRPr="00327AA0">
        <w:rPr>
          <w:color w:val="000000" w:themeColor="text1"/>
          <w:lang w:val="en-US"/>
        </w:rPr>
        <w:t>Du</w:t>
      </w:r>
      <w:r w:rsidR="00293A11" w:rsidRPr="00327AA0">
        <w:rPr>
          <w:color w:val="000000" w:themeColor="text1"/>
          <w:lang w:val="en-US"/>
        </w:rPr>
        <w:t xml:space="preserve">ring the </w:t>
      </w:r>
      <w:r w:rsidRPr="00327AA0">
        <w:rPr>
          <w:color w:val="000000" w:themeColor="text1"/>
          <w:lang w:val="en-US"/>
        </w:rPr>
        <w:t>Apartheid</w:t>
      </w:r>
      <w:r w:rsidR="00293A11" w:rsidRPr="00327AA0">
        <w:rPr>
          <w:color w:val="000000" w:themeColor="text1"/>
          <w:lang w:val="en-US"/>
        </w:rPr>
        <w:t xml:space="preserve"> period</w:t>
      </w:r>
      <w:r w:rsidRPr="00327AA0">
        <w:rPr>
          <w:color w:val="000000" w:themeColor="text1"/>
          <w:lang w:val="en-US"/>
        </w:rPr>
        <w:t>,</w:t>
      </w:r>
      <w:r w:rsidR="00293A11" w:rsidRPr="00327AA0">
        <w:rPr>
          <w:color w:val="000000" w:themeColor="text1"/>
          <w:lang w:val="en-US"/>
        </w:rPr>
        <w:t xml:space="preserve"> </w:t>
      </w:r>
      <w:r w:rsidR="00FC5FDD" w:rsidRPr="00327AA0">
        <w:rPr>
          <w:color w:val="000000" w:themeColor="text1"/>
          <w:lang w:val="en-US"/>
        </w:rPr>
        <w:t xml:space="preserve">the </w:t>
      </w:r>
      <w:r w:rsidRPr="00327AA0">
        <w:rPr>
          <w:color w:val="000000" w:themeColor="text1"/>
          <w:lang w:val="en-US"/>
        </w:rPr>
        <w:t xml:space="preserve">Khoisan </w:t>
      </w:r>
      <w:r w:rsidR="00FC5FDD" w:rsidRPr="00327AA0">
        <w:rPr>
          <w:color w:val="000000" w:themeColor="text1"/>
          <w:lang w:val="en-US"/>
        </w:rPr>
        <w:t>were subjected to further injustices.</w:t>
      </w:r>
      <w:r w:rsidRPr="00327AA0">
        <w:rPr>
          <w:color w:val="000000" w:themeColor="text1"/>
          <w:lang w:val="en-US"/>
        </w:rPr>
        <w:t xml:space="preserve"> </w:t>
      </w:r>
      <w:r w:rsidR="00060B79" w:rsidRPr="00327AA0">
        <w:rPr>
          <w:i/>
          <w:iCs/>
          <w:color w:val="000000" w:themeColor="text1"/>
          <w:lang w:val="en-US"/>
        </w:rPr>
        <w:t>Apartheid</w:t>
      </w:r>
      <w:r w:rsidR="005E0503" w:rsidRPr="00327AA0">
        <w:rPr>
          <w:i/>
          <w:iCs/>
          <w:color w:val="000000" w:themeColor="text1"/>
          <w:lang w:val="en-US"/>
        </w:rPr>
        <w:t xml:space="preserve"> </w:t>
      </w:r>
      <w:r w:rsidR="005E0503" w:rsidRPr="00327AA0">
        <w:rPr>
          <w:color w:val="000000" w:themeColor="text1"/>
          <w:lang w:val="en-US"/>
        </w:rPr>
        <w:t xml:space="preserve">- </w:t>
      </w:r>
      <w:r w:rsidR="00085A03" w:rsidRPr="00327AA0">
        <w:rPr>
          <w:color w:val="000000" w:themeColor="text1"/>
          <w:lang w:val="en-US"/>
        </w:rPr>
        <w:t>Afrikaans for separation</w:t>
      </w:r>
      <w:r w:rsidR="005E0503" w:rsidRPr="00327AA0">
        <w:rPr>
          <w:color w:val="000000" w:themeColor="text1"/>
          <w:lang w:val="en-US"/>
        </w:rPr>
        <w:t xml:space="preserve">, </w:t>
      </w:r>
      <w:r w:rsidR="00FC5FDD" w:rsidRPr="00327AA0">
        <w:rPr>
          <w:color w:val="000000" w:themeColor="text1"/>
          <w:lang w:val="en-US"/>
        </w:rPr>
        <w:t>included</w:t>
      </w:r>
      <w:r w:rsidR="00085A03" w:rsidRPr="00327AA0">
        <w:rPr>
          <w:color w:val="000000" w:themeColor="text1"/>
          <w:lang w:val="en-US"/>
        </w:rPr>
        <w:t xml:space="preserve"> </w:t>
      </w:r>
      <w:r w:rsidRPr="00327AA0">
        <w:rPr>
          <w:color w:val="000000" w:themeColor="text1"/>
          <w:lang w:val="en-US"/>
        </w:rPr>
        <w:t>a</w:t>
      </w:r>
      <w:r w:rsidR="00293A11" w:rsidRPr="00327AA0">
        <w:rPr>
          <w:color w:val="000000" w:themeColor="text1"/>
          <w:lang w:val="en-US"/>
        </w:rPr>
        <w:t xml:space="preserve"> total of 150</w:t>
      </w:r>
      <w:r w:rsidR="00060B79" w:rsidRPr="00327AA0">
        <w:rPr>
          <w:color w:val="000000" w:themeColor="text1"/>
          <w:lang w:val="en-US"/>
        </w:rPr>
        <w:t xml:space="preserve"> </w:t>
      </w:r>
      <w:r w:rsidR="00293A11" w:rsidRPr="00327AA0">
        <w:rPr>
          <w:color w:val="000000" w:themeColor="text1"/>
          <w:lang w:val="en-US"/>
        </w:rPr>
        <w:t xml:space="preserve">laws </w:t>
      </w:r>
      <w:r w:rsidR="005E0503" w:rsidRPr="00327AA0">
        <w:rPr>
          <w:color w:val="000000" w:themeColor="text1"/>
          <w:lang w:val="en-US"/>
        </w:rPr>
        <w:t>that imposed</w:t>
      </w:r>
      <w:r w:rsidR="00293A11" w:rsidRPr="00327AA0">
        <w:rPr>
          <w:color w:val="000000" w:themeColor="text1"/>
          <w:lang w:val="en-US"/>
        </w:rPr>
        <w:t xml:space="preserve"> </w:t>
      </w:r>
      <w:r w:rsidR="005E0503" w:rsidRPr="00327AA0">
        <w:rPr>
          <w:color w:val="000000" w:themeColor="text1"/>
          <w:lang w:val="en-US"/>
        </w:rPr>
        <w:t>systematic discrimination and oppression of</w:t>
      </w:r>
      <w:r w:rsidR="00293A11" w:rsidRPr="00327AA0">
        <w:rPr>
          <w:color w:val="000000" w:themeColor="text1"/>
          <w:lang w:val="en-US"/>
        </w:rPr>
        <w:t xml:space="preserve"> non-white groups</w:t>
      </w:r>
      <w:r w:rsidR="005E0503" w:rsidRPr="00327AA0">
        <w:rPr>
          <w:color w:val="000000" w:themeColor="text1"/>
          <w:lang w:val="en-US"/>
        </w:rPr>
        <w:t xml:space="preserve">. These laws were implemented by the </w:t>
      </w:r>
      <w:r w:rsidR="00642304" w:rsidRPr="00327AA0">
        <w:rPr>
          <w:color w:val="000000" w:themeColor="text1"/>
          <w:lang w:val="en-US"/>
        </w:rPr>
        <w:t>n</w:t>
      </w:r>
      <w:r w:rsidR="005E0503" w:rsidRPr="00327AA0">
        <w:rPr>
          <w:color w:val="000000" w:themeColor="text1"/>
          <w:lang w:val="en-US"/>
        </w:rPr>
        <w:t xml:space="preserve">ationalist </w:t>
      </w:r>
      <w:r w:rsidR="00642304" w:rsidRPr="00327AA0">
        <w:rPr>
          <w:color w:val="000000" w:themeColor="text1"/>
          <w:lang w:val="en-US"/>
        </w:rPr>
        <w:t>g</w:t>
      </w:r>
      <w:r w:rsidR="005E0503" w:rsidRPr="00327AA0">
        <w:rPr>
          <w:color w:val="000000" w:themeColor="text1"/>
          <w:lang w:val="en-US"/>
        </w:rPr>
        <w:t>overnment after 194</w:t>
      </w:r>
      <w:r w:rsidR="00721F6F" w:rsidRPr="00327AA0">
        <w:rPr>
          <w:color w:val="000000" w:themeColor="text1"/>
          <w:lang w:val="en-US"/>
        </w:rPr>
        <w:t xml:space="preserve">8 </w:t>
      </w:r>
      <w:r w:rsidR="00293A11" w:rsidRPr="00327AA0">
        <w:rPr>
          <w:color w:val="000000" w:themeColor="text1"/>
          <w:lang w:val="en-US"/>
        </w:rPr>
        <w:t>(Ashcroft et al 2000</w:t>
      </w:r>
      <w:r w:rsidR="00DD4DEA" w:rsidRPr="00327AA0">
        <w:rPr>
          <w:color w:val="000000" w:themeColor="text1"/>
          <w:lang w:val="en-US"/>
        </w:rPr>
        <w:t>)</w:t>
      </w:r>
      <w:r w:rsidR="006769F1" w:rsidRPr="00327AA0">
        <w:rPr>
          <w:color w:val="000000" w:themeColor="text1"/>
          <w:lang w:val="en-US"/>
        </w:rPr>
        <w:t xml:space="preserve">. </w:t>
      </w:r>
      <w:r w:rsidR="006769F1" w:rsidRPr="00327AA0">
        <w:rPr>
          <w:color w:val="000000" w:themeColor="text1"/>
          <w:lang w:val="en-GB"/>
        </w:rPr>
        <w:t xml:space="preserve">Hendrik </w:t>
      </w:r>
      <w:proofErr w:type="spellStart"/>
      <w:r w:rsidR="006769F1" w:rsidRPr="00327AA0">
        <w:rPr>
          <w:color w:val="000000" w:themeColor="text1"/>
          <w:lang w:val="en-GB"/>
        </w:rPr>
        <w:t>Frensch</w:t>
      </w:r>
      <w:proofErr w:type="spellEnd"/>
      <w:r w:rsidR="006769F1" w:rsidRPr="00327AA0">
        <w:rPr>
          <w:color w:val="000000" w:themeColor="text1"/>
          <w:lang w:val="en-GB"/>
        </w:rPr>
        <w:t xml:space="preserve"> Verwoerd</w:t>
      </w:r>
      <w:r w:rsidR="00293A11" w:rsidRPr="00327AA0">
        <w:rPr>
          <w:color w:val="000000" w:themeColor="text1"/>
          <w:lang w:val="en-GB"/>
        </w:rPr>
        <w:t xml:space="preserve">, born in the Netherlands, was </w:t>
      </w:r>
      <w:r w:rsidR="00E84112" w:rsidRPr="00327AA0">
        <w:rPr>
          <w:color w:val="000000" w:themeColor="text1"/>
          <w:lang w:val="en-GB"/>
        </w:rPr>
        <w:t xml:space="preserve">influential in this policy and </w:t>
      </w:r>
      <w:r w:rsidR="00FD7AE0" w:rsidRPr="00327AA0">
        <w:rPr>
          <w:color w:val="000000" w:themeColor="text1"/>
          <w:lang w:val="en-GB"/>
        </w:rPr>
        <w:t>is</w:t>
      </w:r>
      <w:r w:rsidR="00E84112" w:rsidRPr="00327AA0">
        <w:rPr>
          <w:color w:val="000000" w:themeColor="text1"/>
          <w:lang w:val="en-GB"/>
        </w:rPr>
        <w:t xml:space="preserve"> considered one of the </w:t>
      </w:r>
      <w:r w:rsidR="006769F1" w:rsidRPr="00327AA0">
        <w:rPr>
          <w:color w:val="000000" w:themeColor="text1"/>
          <w:lang w:val="en-GB"/>
        </w:rPr>
        <w:t xml:space="preserve">founding fathers </w:t>
      </w:r>
      <w:r w:rsidR="00FD5613" w:rsidRPr="00327AA0">
        <w:rPr>
          <w:color w:val="000000" w:themeColor="text1"/>
          <w:lang w:val="en-GB"/>
        </w:rPr>
        <w:t xml:space="preserve">of Apartheid </w:t>
      </w:r>
      <w:r w:rsidR="006769F1" w:rsidRPr="00327AA0">
        <w:rPr>
          <w:color w:val="000000" w:themeColor="text1"/>
          <w:lang w:val="en-GB"/>
        </w:rPr>
        <w:t>(</w:t>
      </w:r>
      <w:proofErr w:type="spellStart"/>
      <w:r w:rsidR="006769F1" w:rsidRPr="00327AA0">
        <w:rPr>
          <w:color w:val="000000" w:themeColor="text1"/>
          <w:lang w:val="en-GB"/>
        </w:rPr>
        <w:t>Hendricks</w:t>
      </w:r>
      <w:r w:rsidR="006E60B1" w:rsidRPr="00327AA0">
        <w:rPr>
          <w:color w:val="000000" w:themeColor="text1"/>
          <w:lang w:val="en-GB"/>
        </w:rPr>
        <w:t>s</w:t>
      </w:r>
      <w:proofErr w:type="spellEnd"/>
      <w:r w:rsidR="006769F1" w:rsidRPr="00327AA0">
        <w:rPr>
          <w:color w:val="000000" w:themeColor="text1"/>
          <w:lang w:val="en-GB"/>
        </w:rPr>
        <w:t xml:space="preserve"> 2023). </w:t>
      </w:r>
      <w:r w:rsidR="003E4508" w:rsidRPr="00327AA0">
        <w:rPr>
          <w:color w:val="000000" w:themeColor="text1"/>
          <w:lang w:val="en-US"/>
        </w:rPr>
        <w:t xml:space="preserve">One of the most </w:t>
      </w:r>
      <w:r w:rsidR="00BF563B" w:rsidRPr="00327AA0">
        <w:rPr>
          <w:color w:val="000000" w:themeColor="text1"/>
          <w:lang w:val="en-US"/>
        </w:rPr>
        <w:t>far-reaching</w:t>
      </w:r>
      <w:r w:rsidR="003E4508" w:rsidRPr="00327AA0">
        <w:rPr>
          <w:color w:val="000000" w:themeColor="text1"/>
          <w:lang w:val="en-US"/>
        </w:rPr>
        <w:t xml:space="preserve"> laws </w:t>
      </w:r>
      <w:r w:rsidR="007563CB" w:rsidRPr="00327AA0">
        <w:rPr>
          <w:color w:val="000000" w:themeColor="text1"/>
          <w:lang w:val="en-US"/>
        </w:rPr>
        <w:t>was the policy of</w:t>
      </w:r>
      <w:r w:rsidR="009C5FDB" w:rsidRPr="00327AA0">
        <w:rPr>
          <w:color w:val="000000" w:themeColor="text1"/>
          <w:lang w:val="en-US"/>
        </w:rPr>
        <w:t xml:space="preserve"> forced </w:t>
      </w:r>
      <w:r w:rsidR="005E0503" w:rsidRPr="00327AA0">
        <w:rPr>
          <w:color w:val="000000" w:themeColor="text1"/>
          <w:lang w:val="en-US"/>
        </w:rPr>
        <w:t xml:space="preserve">racial </w:t>
      </w:r>
      <w:r w:rsidR="00C67089" w:rsidRPr="00327AA0">
        <w:rPr>
          <w:color w:val="000000" w:themeColor="text1"/>
          <w:lang w:val="en-US"/>
        </w:rPr>
        <w:t xml:space="preserve">segregation. A total of 3.5 million South Africans were disposed of their land and </w:t>
      </w:r>
      <w:r w:rsidR="001C0317" w:rsidRPr="00327AA0">
        <w:rPr>
          <w:color w:val="000000" w:themeColor="text1"/>
          <w:lang w:val="en-US"/>
        </w:rPr>
        <w:t>forcibly</w:t>
      </w:r>
      <w:r w:rsidR="00C67089" w:rsidRPr="00327AA0">
        <w:rPr>
          <w:color w:val="000000" w:themeColor="text1"/>
          <w:lang w:val="en-US"/>
        </w:rPr>
        <w:t xml:space="preserve"> relocated</w:t>
      </w:r>
      <w:r w:rsidR="003E4508" w:rsidRPr="00327AA0">
        <w:rPr>
          <w:color w:val="000000" w:themeColor="text1"/>
          <w:lang w:val="en-US"/>
        </w:rPr>
        <w:t xml:space="preserve"> </w:t>
      </w:r>
      <w:r w:rsidR="006057B9" w:rsidRPr="00327AA0">
        <w:rPr>
          <w:color w:val="000000" w:themeColor="text1"/>
          <w:lang w:val="en-US"/>
        </w:rPr>
        <w:t>bas</w:t>
      </w:r>
      <w:r w:rsidR="001A67CE" w:rsidRPr="00327AA0">
        <w:rPr>
          <w:color w:val="000000" w:themeColor="text1"/>
          <w:lang w:val="en-US"/>
        </w:rPr>
        <w:t>ed</w:t>
      </w:r>
      <w:r w:rsidR="006057B9" w:rsidRPr="00327AA0">
        <w:rPr>
          <w:color w:val="000000" w:themeColor="text1"/>
          <w:lang w:val="en-US"/>
        </w:rPr>
        <w:t xml:space="preserve"> </w:t>
      </w:r>
      <w:r w:rsidR="001A67CE" w:rsidRPr="00327AA0">
        <w:rPr>
          <w:color w:val="000000" w:themeColor="text1"/>
          <w:lang w:val="en-US"/>
        </w:rPr>
        <w:t>on</w:t>
      </w:r>
      <w:r w:rsidR="006057B9" w:rsidRPr="00327AA0">
        <w:rPr>
          <w:color w:val="000000" w:themeColor="text1"/>
          <w:lang w:val="en-US"/>
        </w:rPr>
        <w:t xml:space="preserve"> their racial classification</w:t>
      </w:r>
      <w:r w:rsidR="00293A11" w:rsidRPr="00327AA0">
        <w:rPr>
          <w:color w:val="000000" w:themeColor="text1"/>
          <w:lang w:val="en-US"/>
        </w:rPr>
        <w:t xml:space="preserve">, </w:t>
      </w:r>
      <w:r w:rsidR="006232DF" w:rsidRPr="00327AA0">
        <w:rPr>
          <w:color w:val="000000" w:themeColor="text1"/>
          <w:lang w:val="en-US"/>
        </w:rPr>
        <w:t>disrupting</w:t>
      </w:r>
      <w:r w:rsidR="009C5FDB" w:rsidRPr="00327AA0">
        <w:rPr>
          <w:color w:val="000000" w:themeColor="text1"/>
          <w:lang w:val="en-US"/>
        </w:rPr>
        <w:t xml:space="preserve"> </w:t>
      </w:r>
      <w:r w:rsidR="00454F52" w:rsidRPr="00327AA0">
        <w:rPr>
          <w:color w:val="000000" w:themeColor="text1"/>
          <w:lang w:val="en-US"/>
        </w:rPr>
        <w:t xml:space="preserve">complete </w:t>
      </w:r>
      <w:r w:rsidR="009C5FDB" w:rsidRPr="00327AA0">
        <w:rPr>
          <w:color w:val="000000" w:themeColor="text1"/>
          <w:lang w:val="en-US"/>
        </w:rPr>
        <w:t xml:space="preserve">social structures and families </w:t>
      </w:r>
      <w:r w:rsidR="00085A03" w:rsidRPr="00327AA0">
        <w:rPr>
          <w:color w:val="000000" w:themeColor="text1"/>
          <w:lang w:val="en-US"/>
        </w:rPr>
        <w:t>(</w:t>
      </w:r>
      <w:proofErr w:type="spellStart"/>
      <w:r w:rsidR="009C5FDB" w:rsidRPr="00327AA0">
        <w:rPr>
          <w:color w:val="000000" w:themeColor="text1"/>
          <w:lang w:val="en-US"/>
        </w:rPr>
        <w:t>Posthummus</w:t>
      </w:r>
      <w:proofErr w:type="spellEnd"/>
      <w:r w:rsidR="009C5FDB" w:rsidRPr="00327AA0">
        <w:rPr>
          <w:color w:val="000000" w:themeColor="text1"/>
          <w:lang w:val="en-US"/>
        </w:rPr>
        <w:t xml:space="preserve"> 2021 p108</w:t>
      </w:r>
      <w:r w:rsidR="00085A03" w:rsidRPr="00327AA0">
        <w:rPr>
          <w:color w:val="000000" w:themeColor="text1"/>
          <w:lang w:val="en-US"/>
        </w:rPr>
        <w:t>).</w:t>
      </w:r>
      <w:r w:rsidRPr="00327AA0">
        <w:rPr>
          <w:color w:val="000000" w:themeColor="text1"/>
          <w:lang w:val="en-US"/>
        </w:rPr>
        <w:t xml:space="preserve"> </w:t>
      </w:r>
    </w:p>
    <w:p w14:paraId="6B16D5F6" w14:textId="77777777" w:rsidR="00C67089" w:rsidRPr="00327AA0" w:rsidRDefault="00C67089" w:rsidP="006057B9">
      <w:pPr>
        <w:spacing w:line="360" w:lineRule="auto"/>
        <w:jc w:val="both"/>
        <w:rPr>
          <w:color w:val="000000" w:themeColor="text1"/>
          <w:lang w:val="en-US"/>
        </w:rPr>
      </w:pPr>
    </w:p>
    <w:p w14:paraId="65EA201A" w14:textId="198E3E61" w:rsidR="006057B9" w:rsidRPr="00327AA0" w:rsidRDefault="003E4508" w:rsidP="006057B9">
      <w:pPr>
        <w:spacing w:line="360" w:lineRule="auto"/>
        <w:jc w:val="both"/>
        <w:rPr>
          <w:color w:val="000000" w:themeColor="text1"/>
          <w:lang w:val="en-US"/>
        </w:rPr>
      </w:pPr>
      <w:r w:rsidRPr="00327AA0">
        <w:rPr>
          <w:color w:val="000000" w:themeColor="text1"/>
          <w:lang w:val="en-US"/>
        </w:rPr>
        <w:t>In total</w:t>
      </w:r>
      <w:r w:rsidR="005222C5" w:rsidRPr="00327AA0">
        <w:rPr>
          <w:color w:val="000000" w:themeColor="text1"/>
          <w:lang w:val="en-US"/>
        </w:rPr>
        <w:t>,</w:t>
      </w:r>
      <w:r w:rsidRPr="00327AA0">
        <w:rPr>
          <w:color w:val="000000" w:themeColor="text1"/>
          <w:lang w:val="en-US"/>
        </w:rPr>
        <w:t xml:space="preserve"> there were four racial groups, </w:t>
      </w:r>
      <w:r w:rsidR="005222C5" w:rsidRPr="00327AA0">
        <w:rPr>
          <w:color w:val="000000" w:themeColor="text1"/>
          <w:lang w:val="en-US"/>
        </w:rPr>
        <w:t>including</w:t>
      </w:r>
      <w:r w:rsidR="00FB1559" w:rsidRPr="00327AA0">
        <w:rPr>
          <w:color w:val="000000" w:themeColor="text1"/>
          <w:lang w:val="en-US"/>
        </w:rPr>
        <w:t xml:space="preserve"> the </w:t>
      </w:r>
      <w:r w:rsidRPr="00327AA0">
        <w:rPr>
          <w:i/>
          <w:iCs/>
          <w:color w:val="000000" w:themeColor="text1"/>
          <w:lang w:val="en-US"/>
        </w:rPr>
        <w:t>Coloured</w:t>
      </w:r>
      <w:r w:rsidR="00FB1559" w:rsidRPr="00327AA0">
        <w:rPr>
          <w:color w:val="000000" w:themeColor="text1"/>
          <w:lang w:val="en-US"/>
        </w:rPr>
        <w:t xml:space="preserve"> group. In this group, the remaining Khoisan were assimilated, </w:t>
      </w:r>
      <w:r w:rsidR="005222C5" w:rsidRPr="00327AA0">
        <w:rPr>
          <w:color w:val="000000" w:themeColor="text1"/>
          <w:lang w:val="en-US"/>
        </w:rPr>
        <w:t>along</w:t>
      </w:r>
      <w:r w:rsidR="00FB1559" w:rsidRPr="00327AA0">
        <w:rPr>
          <w:color w:val="000000" w:themeColor="text1"/>
          <w:lang w:val="en-US"/>
        </w:rPr>
        <w:t xml:space="preserve"> with </w:t>
      </w:r>
      <w:r w:rsidRPr="00327AA0">
        <w:rPr>
          <w:color w:val="000000" w:themeColor="text1"/>
          <w:lang w:val="en-US"/>
        </w:rPr>
        <w:t xml:space="preserve">‘former’ </w:t>
      </w:r>
      <w:r w:rsidR="006057B9" w:rsidRPr="00327AA0">
        <w:rPr>
          <w:color w:val="000000" w:themeColor="text1"/>
          <w:lang w:val="en-US"/>
        </w:rPr>
        <w:t>slaves from Dutch colonies, and mixed-race descendants</w:t>
      </w:r>
      <w:r w:rsidR="0071555C" w:rsidRPr="00327AA0">
        <w:rPr>
          <w:color w:val="000000" w:themeColor="text1"/>
          <w:lang w:val="en-US"/>
        </w:rPr>
        <w:t xml:space="preserve"> (</w:t>
      </w:r>
      <w:proofErr w:type="spellStart"/>
      <w:r w:rsidR="0071555C" w:rsidRPr="00327AA0">
        <w:rPr>
          <w:color w:val="000000" w:themeColor="text1"/>
          <w:lang w:val="en-US"/>
        </w:rPr>
        <w:t>Verbuyst</w:t>
      </w:r>
      <w:proofErr w:type="spellEnd"/>
      <w:r w:rsidR="0071555C" w:rsidRPr="00327AA0">
        <w:rPr>
          <w:color w:val="000000" w:themeColor="text1"/>
          <w:lang w:val="en-US"/>
        </w:rPr>
        <w:t xml:space="preserve"> 2021</w:t>
      </w:r>
      <w:r w:rsidR="00AF3CED" w:rsidRPr="00327AA0">
        <w:rPr>
          <w:color w:val="000000" w:themeColor="text1"/>
          <w:lang w:val="en-US"/>
        </w:rPr>
        <w:t xml:space="preserve">, </w:t>
      </w:r>
      <w:r w:rsidR="00DC6013" w:rsidRPr="00327AA0">
        <w:rPr>
          <w:color w:val="000000" w:themeColor="text1"/>
          <w:lang w:val="en-US"/>
        </w:rPr>
        <w:t>p2</w:t>
      </w:r>
      <w:r w:rsidR="0071555C" w:rsidRPr="00327AA0">
        <w:rPr>
          <w:color w:val="000000" w:themeColor="text1"/>
          <w:lang w:val="en-US"/>
        </w:rPr>
        <w:t>; Mettler 2023</w:t>
      </w:r>
      <w:r w:rsidR="00365E90" w:rsidRPr="00327AA0">
        <w:rPr>
          <w:color w:val="000000" w:themeColor="text1"/>
          <w:lang w:val="en-US"/>
        </w:rPr>
        <w:t>; Elphick 1977; Adhikari 2011)</w:t>
      </w:r>
      <w:r w:rsidR="006057B9" w:rsidRPr="00327AA0">
        <w:rPr>
          <w:color w:val="000000" w:themeColor="text1"/>
          <w:lang w:val="en-US"/>
        </w:rPr>
        <w:t xml:space="preserve">. Secondly, the </w:t>
      </w:r>
      <w:r w:rsidR="006057B9" w:rsidRPr="00327AA0">
        <w:rPr>
          <w:i/>
          <w:iCs/>
          <w:color w:val="000000" w:themeColor="text1"/>
          <w:lang w:val="en-US"/>
        </w:rPr>
        <w:t>Black</w:t>
      </w:r>
      <w:r w:rsidR="006057B9" w:rsidRPr="00327AA0">
        <w:rPr>
          <w:color w:val="000000" w:themeColor="text1"/>
          <w:lang w:val="en-US"/>
        </w:rPr>
        <w:t xml:space="preserve"> racial group, </w:t>
      </w:r>
      <w:r w:rsidR="00E734E7" w:rsidRPr="00327AA0">
        <w:rPr>
          <w:color w:val="000000" w:themeColor="text1"/>
          <w:lang w:val="en-US"/>
        </w:rPr>
        <w:t>formed by</w:t>
      </w:r>
      <w:r w:rsidR="006057B9" w:rsidRPr="00327AA0">
        <w:rPr>
          <w:color w:val="000000" w:themeColor="text1"/>
          <w:lang w:val="en-US"/>
        </w:rPr>
        <w:t xml:space="preserve"> the Bantu-speaking majority. Lastly, the </w:t>
      </w:r>
      <w:r w:rsidR="006057B9" w:rsidRPr="00327AA0">
        <w:rPr>
          <w:i/>
          <w:iCs/>
          <w:color w:val="000000" w:themeColor="text1"/>
          <w:lang w:val="en-US"/>
        </w:rPr>
        <w:t>Indians</w:t>
      </w:r>
      <w:r w:rsidR="002F5280" w:rsidRPr="00327AA0">
        <w:rPr>
          <w:color w:val="000000" w:themeColor="text1"/>
          <w:lang w:val="en-US"/>
        </w:rPr>
        <w:t xml:space="preserve">, which included </w:t>
      </w:r>
      <w:r w:rsidR="006057B9" w:rsidRPr="00327AA0">
        <w:rPr>
          <w:color w:val="000000" w:themeColor="text1"/>
          <w:lang w:val="en-US"/>
        </w:rPr>
        <w:t>Indian migrants who arrived in the 20</w:t>
      </w:r>
      <w:r w:rsidR="006057B9" w:rsidRPr="00327AA0">
        <w:rPr>
          <w:color w:val="000000" w:themeColor="text1"/>
          <w:vertAlign w:val="superscript"/>
          <w:lang w:val="en-US"/>
        </w:rPr>
        <w:t>th</w:t>
      </w:r>
      <w:r w:rsidR="006057B9" w:rsidRPr="00327AA0">
        <w:rPr>
          <w:color w:val="000000" w:themeColor="text1"/>
          <w:lang w:val="en-US"/>
        </w:rPr>
        <w:t xml:space="preserve"> century (</w:t>
      </w:r>
      <w:proofErr w:type="spellStart"/>
      <w:r w:rsidR="006057B9" w:rsidRPr="00327AA0">
        <w:rPr>
          <w:color w:val="000000" w:themeColor="text1"/>
          <w:lang w:val="en-US"/>
        </w:rPr>
        <w:t>Verbuyst</w:t>
      </w:r>
      <w:proofErr w:type="spellEnd"/>
      <w:r w:rsidR="006057B9" w:rsidRPr="00327AA0">
        <w:rPr>
          <w:color w:val="000000" w:themeColor="text1"/>
          <w:lang w:val="en-US"/>
        </w:rPr>
        <w:t xml:space="preserve"> 2021</w:t>
      </w:r>
      <w:r w:rsidR="00DC6013" w:rsidRPr="00327AA0">
        <w:rPr>
          <w:color w:val="000000" w:themeColor="text1"/>
          <w:lang w:val="en-US"/>
        </w:rPr>
        <w:t xml:space="preserve"> p2</w:t>
      </w:r>
      <w:r w:rsidR="006057B9" w:rsidRPr="00327AA0">
        <w:rPr>
          <w:color w:val="000000" w:themeColor="text1"/>
          <w:lang w:val="en-US"/>
        </w:rPr>
        <w:t>; Mettler 2023). People labeled as colour</w:t>
      </w:r>
      <w:r w:rsidR="0096449A" w:rsidRPr="00327AA0">
        <w:rPr>
          <w:color w:val="000000" w:themeColor="text1"/>
          <w:lang w:val="en-US"/>
        </w:rPr>
        <w:t>e</w:t>
      </w:r>
      <w:r w:rsidR="006057B9" w:rsidRPr="00327AA0">
        <w:rPr>
          <w:color w:val="000000" w:themeColor="text1"/>
          <w:lang w:val="en-US"/>
        </w:rPr>
        <w:t xml:space="preserve">d </w:t>
      </w:r>
      <w:r w:rsidR="002F5280" w:rsidRPr="00327AA0">
        <w:rPr>
          <w:color w:val="000000" w:themeColor="text1"/>
          <w:lang w:val="en-US"/>
        </w:rPr>
        <w:t xml:space="preserve">had slight </w:t>
      </w:r>
      <w:r w:rsidR="006057B9" w:rsidRPr="00327AA0">
        <w:rPr>
          <w:color w:val="000000" w:themeColor="text1"/>
          <w:lang w:val="en-US"/>
        </w:rPr>
        <w:t xml:space="preserve">societal advantages over those labelled black, </w:t>
      </w:r>
      <w:r w:rsidR="00D01BA1" w:rsidRPr="00327AA0">
        <w:rPr>
          <w:color w:val="000000" w:themeColor="text1"/>
          <w:lang w:val="en-US"/>
        </w:rPr>
        <w:t xml:space="preserve">but </w:t>
      </w:r>
      <w:r w:rsidR="00A71638" w:rsidRPr="00327AA0">
        <w:rPr>
          <w:color w:val="000000" w:themeColor="text1"/>
          <w:lang w:val="en-US"/>
        </w:rPr>
        <w:t>less</w:t>
      </w:r>
      <w:r w:rsidR="00D01BA1" w:rsidRPr="00327AA0">
        <w:rPr>
          <w:color w:val="000000" w:themeColor="text1"/>
          <w:lang w:val="en-US"/>
        </w:rPr>
        <w:t xml:space="preserve"> than those labeled Indian, and far less than </w:t>
      </w:r>
      <w:r w:rsidR="001B2D79" w:rsidRPr="00327AA0">
        <w:rPr>
          <w:color w:val="000000" w:themeColor="text1"/>
          <w:lang w:val="en-US"/>
        </w:rPr>
        <w:t>the</w:t>
      </w:r>
      <w:r w:rsidR="00D01BA1" w:rsidRPr="00327AA0">
        <w:rPr>
          <w:color w:val="000000" w:themeColor="text1"/>
          <w:lang w:val="en-US"/>
        </w:rPr>
        <w:t xml:space="preserve"> </w:t>
      </w:r>
      <w:r w:rsidR="00D01BA1" w:rsidRPr="00327AA0">
        <w:rPr>
          <w:i/>
          <w:iCs/>
          <w:color w:val="000000" w:themeColor="text1"/>
          <w:lang w:val="en-US"/>
        </w:rPr>
        <w:t>White</w:t>
      </w:r>
      <w:r w:rsidR="001B2D79" w:rsidRPr="00327AA0">
        <w:rPr>
          <w:color w:val="000000" w:themeColor="text1"/>
          <w:lang w:val="en-US"/>
        </w:rPr>
        <w:t xml:space="preserve"> classification,</w:t>
      </w:r>
      <w:r w:rsidR="005409D3" w:rsidRPr="00327AA0">
        <w:rPr>
          <w:color w:val="000000" w:themeColor="text1"/>
          <w:lang w:val="en-US"/>
        </w:rPr>
        <w:t xml:space="preserve"> </w:t>
      </w:r>
      <w:r w:rsidR="00E762E6" w:rsidRPr="00327AA0">
        <w:rPr>
          <w:color w:val="000000" w:themeColor="text1"/>
          <w:lang w:val="en-US"/>
        </w:rPr>
        <w:t>which</w:t>
      </w:r>
      <w:r w:rsidR="005409D3" w:rsidRPr="00327AA0">
        <w:rPr>
          <w:color w:val="000000" w:themeColor="text1"/>
          <w:lang w:val="en-US"/>
        </w:rPr>
        <w:t xml:space="preserve"> consisted of descendants of European </w:t>
      </w:r>
      <w:r w:rsidR="00D01BA1" w:rsidRPr="00327AA0">
        <w:rPr>
          <w:color w:val="000000" w:themeColor="text1"/>
          <w:lang w:val="en-US"/>
        </w:rPr>
        <w:t>settlers and migrants (</w:t>
      </w:r>
      <w:proofErr w:type="spellStart"/>
      <w:r w:rsidR="00D01BA1" w:rsidRPr="00327AA0">
        <w:rPr>
          <w:color w:val="000000" w:themeColor="text1"/>
          <w:lang w:val="en-US"/>
        </w:rPr>
        <w:t>Verbuyst</w:t>
      </w:r>
      <w:proofErr w:type="spellEnd"/>
      <w:r w:rsidR="00D01BA1" w:rsidRPr="00327AA0">
        <w:rPr>
          <w:color w:val="000000" w:themeColor="text1"/>
          <w:lang w:val="en-US"/>
        </w:rPr>
        <w:t xml:space="preserve"> 2021 p2). </w:t>
      </w:r>
      <w:r w:rsidR="00BA3F8E" w:rsidRPr="00327AA0">
        <w:rPr>
          <w:color w:val="000000" w:themeColor="text1"/>
          <w:lang w:val="en-US"/>
        </w:rPr>
        <w:t xml:space="preserve">According to Mettler (2023), coloured people </w:t>
      </w:r>
      <w:r w:rsidR="006057B9" w:rsidRPr="00327AA0">
        <w:rPr>
          <w:color w:val="000000" w:themeColor="text1"/>
          <w:lang w:val="en-US"/>
        </w:rPr>
        <w:t>were seen as less threatening</w:t>
      </w:r>
      <w:r w:rsidR="0008791C" w:rsidRPr="00327AA0">
        <w:rPr>
          <w:color w:val="000000" w:themeColor="text1"/>
          <w:lang w:val="en-US"/>
        </w:rPr>
        <w:t xml:space="preserve"> which</w:t>
      </w:r>
      <w:r w:rsidR="006057B9" w:rsidRPr="00327AA0">
        <w:rPr>
          <w:color w:val="000000" w:themeColor="text1"/>
          <w:lang w:val="en-US"/>
        </w:rPr>
        <w:t xml:space="preserve"> allow</w:t>
      </w:r>
      <w:r w:rsidR="0008791C" w:rsidRPr="00327AA0">
        <w:rPr>
          <w:color w:val="000000" w:themeColor="text1"/>
          <w:lang w:val="en-US"/>
        </w:rPr>
        <w:t>ed</w:t>
      </w:r>
      <w:r w:rsidR="006057B9" w:rsidRPr="00327AA0">
        <w:rPr>
          <w:color w:val="000000" w:themeColor="text1"/>
          <w:lang w:val="en-US"/>
        </w:rPr>
        <w:t xml:space="preserve"> them to be placed closer to white-only city centers. </w:t>
      </w:r>
      <w:r w:rsidR="002A1614" w:rsidRPr="00327AA0">
        <w:rPr>
          <w:color w:val="000000" w:themeColor="text1"/>
          <w:lang w:val="en-US"/>
        </w:rPr>
        <w:t>Still</w:t>
      </w:r>
      <w:r w:rsidR="006057B9" w:rsidRPr="00327AA0">
        <w:rPr>
          <w:color w:val="000000" w:themeColor="text1"/>
          <w:lang w:val="en-US"/>
        </w:rPr>
        <w:t xml:space="preserve">, </w:t>
      </w:r>
      <w:r w:rsidR="00BA3F8E" w:rsidRPr="00327AA0">
        <w:rPr>
          <w:color w:val="000000" w:themeColor="text1"/>
          <w:lang w:val="en-US"/>
        </w:rPr>
        <w:t xml:space="preserve">they </w:t>
      </w:r>
      <w:r w:rsidR="006057B9" w:rsidRPr="00327AA0">
        <w:rPr>
          <w:color w:val="000000" w:themeColor="text1"/>
          <w:lang w:val="en-US"/>
        </w:rPr>
        <w:t>faced harsh discrimination (Met</w:t>
      </w:r>
      <w:r w:rsidR="00106997" w:rsidRPr="00327AA0">
        <w:rPr>
          <w:color w:val="000000" w:themeColor="text1"/>
          <w:lang w:val="en-US"/>
        </w:rPr>
        <w:t>t</w:t>
      </w:r>
      <w:r w:rsidR="006057B9" w:rsidRPr="00327AA0">
        <w:rPr>
          <w:color w:val="000000" w:themeColor="text1"/>
          <w:lang w:val="en-US"/>
        </w:rPr>
        <w:t xml:space="preserve">ler 2023). </w:t>
      </w:r>
    </w:p>
    <w:p w14:paraId="0CD15634" w14:textId="77777777" w:rsidR="00293A11" w:rsidRPr="00327AA0" w:rsidRDefault="00293A11" w:rsidP="008F170B">
      <w:pPr>
        <w:spacing w:line="360" w:lineRule="auto"/>
        <w:jc w:val="both"/>
        <w:rPr>
          <w:color w:val="000000" w:themeColor="text1"/>
          <w:lang w:val="en-US"/>
        </w:rPr>
      </w:pPr>
    </w:p>
    <w:p w14:paraId="6E7B356B" w14:textId="22D5D45D" w:rsidR="008F170B" w:rsidRPr="00327AA0" w:rsidRDefault="00293A11" w:rsidP="008F170B">
      <w:pPr>
        <w:spacing w:line="360" w:lineRule="auto"/>
        <w:jc w:val="both"/>
        <w:rPr>
          <w:lang w:val="en-GB"/>
        </w:rPr>
      </w:pPr>
      <w:r w:rsidRPr="00327AA0">
        <w:rPr>
          <w:color w:val="000000" w:themeColor="text1"/>
          <w:lang w:val="en-US"/>
        </w:rPr>
        <w:t>Such policies</w:t>
      </w:r>
      <w:r w:rsidR="00BC5B04" w:rsidRPr="00327AA0">
        <w:rPr>
          <w:color w:val="000000" w:themeColor="text1"/>
          <w:lang w:val="en-US"/>
        </w:rPr>
        <w:t xml:space="preserve"> further fragmented the Khoisan community as their </w:t>
      </w:r>
      <w:r w:rsidR="00463F09" w:rsidRPr="00327AA0">
        <w:rPr>
          <w:color w:val="000000" w:themeColor="text1"/>
          <w:lang w:val="en-US"/>
        </w:rPr>
        <w:t>identity</w:t>
      </w:r>
      <w:r w:rsidR="00622A13" w:rsidRPr="00327AA0">
        <w:rPr>
          <w:color w:val="000000" w:themeColor="text1"/>
          <w:lang w:val="en-US"/>
        </w:rPr>
        <w:t xml:space="preserve">, culture </w:t>
      </w:r>
      <w:r w:rsidR="00BC5B04" w:rsidRPr="00327AA0">
        <w:rPr>
          <w:color w:val="000000" w:themeColor="text1"/>
          <w:lang w:val="en-US"/>
        </w:rPr>
        <w:t xml:space="preserve">and traditional lifestyles were </w:t>
      </w:r>
      <w:r w:rsidR="00622A13" w:rsidRPr="00327AA0">
        <w:rPr>
          <w:color w:val="000000" w:themeColor="text1"/>
          <w:lang w:val="en-US"/>
        </w:rPr>
        <w:t xml:space="preserve">brutally </w:t>
      </w:r>
      <w:r w:rsidR="00685F0B" w:rsidRPr="00327AA0">
        <w:rPr>
          <w:color w:val="000000" w:themeColor="text1"/>
          <w:lang w:val="en-US"/>
        </w:rPr>
        <w:t>oppressed</w:t>
      </w:r>
      <w:r w:rsidR="00BC5B04" w:rsidRPr="00327AA0">
        <w:rPr>
          <w:color w:val="000000" w:themeColor="text1"/>
          <w:lang w:val="en-US"/>
        </w:rPr>
        <w:t xml:space="preserve"> (</w:t>
      </w:r>
      <w:proofErr w:type="spellStart"/>
      <w:r w:rsidR="00BC5B04" w:rsidRPr="00327AA0">
        <w:rPr>
          <w:color w:val="000000" w:themeColor="text1"/>
          <w:lang w:val="en-US"/>
        </w:rPr>
        <w:t>Adikari</w:t>
      </w:r>
      <w:proofErr w:type="spellEnd"/>
      <w:r w:rsidR="00BC5B04" w:rsidRPr="00327AA0">
        <w:rPr>
          <w:color w:val="000000" w:themeColor="text1"/>
          <w:lang w:val="en-US"/>
        </w:rPr>
        <w:t xml:space="preserve"> 2005; </w:t>
      </w:r>
      <w:proofErr w:type="spellStart"/>
      <w:r w:rsidR="00BC5B04" w:rsidRPr="00327AA0">
        <w:rPr>
          <w:color w:val="000000" w:themeColor="text1"/>
          <w:lang w:val="en-US"/>
        </w:rPr>
        <w:t>Cilliers</w:t>
      </w:r>
      <w:proofErr w:type="spellEnd"/>
      <w:r w:rsidR="00BC5B04" w:rsidRPr="00327AA0">
        <w:rPr>
          <w:color w:val="000000" w:themeColor="text1"/>
          <w:lang w:val="en-US"/>
        </w:rPr>
        <w:t xml:space="preserve"> 1963; DLTF 2023</w:t>
      </w:r>
      <w:r w:rsidR="00622A13" w:rsidRPr="00327AA0">
        <w:rPr>
          <w:color w:val="000000" w:themeColor="text1"/>
          <w:lang w:val="en-US"/>
        </w:rPr>
        <w:t>; Marks 1972</w:t>
      </w:r>
      <w:r w:rsidR="00BC5B04" w:rsidRPr="00327AA0">
        <w:rPr>
          <w:color w:val="000000" w:themeColor="text1"/>
          <w:lang w:val="en-US"/>
        </w:rPr>
        <w:t xml:space="preserve">). </w:t>
      </w:r>
      <w:r w:rsidR="00C543E6" w:rsidRPr="00327AA0">
        <w:rPr>
          <w:color w:val="000000" w:themeColor="text1"/>
          <w:lang w:val="en-US"/>
        </w:rPr>
        <w:t xml:space="preserve">The Khoisan </w:t>
      </w:r>
      <w:r w:rsidR="0039759F" w:rsidRPr="00327AA0">
        <w:rPr>
          <w:color w:val="000000" w:themeColor="text1"/>
          <w:lang w:val="en-US"/>
        </w:rPr>
        <w:t xml:space="preserve">widely </w:t>
      </w:r>
      <w:r w:rsidR="00C543E6" w:rsidRPr="00327AA0">
        <w:rPr>
          <w:color w:val="000000" w:themeColor="text1"/>
          <w:lang w:val="en-US"/>
        </w:rPr>
        <w:t>resented th</w:t>
      </w:r>
      <w:r w:rsidR="00A37DD2" w:rsidRPr="00327AA0">
        <w:rPr>
          <w:color w:val="000000" w:themeColor="text1"/>
          <w:lang w:val="en-US"/>
        </w:rPr>
        <w:t xml:space="preserve">e coloured </w:t>
      </w:r>
      <w:r w:rsidR="00C543E6" w:rsidRPr="00327AA0">
        <w:rPr>
          <w:color w:val="000000" w:themeColor="text1"/>
          <w:lang w:val="en-US"/>
        </w:rPr>
        <w:t xml:space="preserve">label </w:t>
      </w:r>
      <w:r w:rsidR="00CF65E3" w:rsidRPr="00327AA0">
        <w:rPr>
          <w:color w:val="000000" w:themeColor="text1"/>
          <w:lang w:val="en-US"/>
        </w:rPr>
        <w:t xml:space="preserve">because it did not </w:t>
      </w:r>
      <w:r w:rsidR="006C5294" w:rsidRPr="00327AA0">
        <w:rPr>
          <w:color w:val="000000" w:themeColor="text1"/>
          <w:lang w:val="en-US"/>
        </w:rPr>
        <w:t>recognize</w:t>
      </w:r>
      <w:r w:rsidR="00C543E6" w:rsidRPr="00327AA0">
        <w:rPr>
          <w:color w:val="000000" w:themeColor="text1"/>
          <w:lang w:val="en-US"/>
        </w:rPr>
        <w:t xml:space="preserve"> their unique </w:t>
      </w:r>
      <w:r w:rsidR="00F35B41" w:rsidRPr="00327AA0">
        <w:rPr>
          <w:color w:val="000000" w:themeColor="text1"/>
          <w:lang w:val="en-US"/>
        </w:rPr>
        <w:t>identity and</w:t>
      </w:r>
      <w:r w:rsidR="006E380D" w:rsidRPr="00327AA0">
        <w:rPr>
          <w:color w:val="000000" w:themeColor="text1"/>
          <w:lang w:val="en-US"/>
        </w:rPr>
        <w:t xml:space="preserve"> </w:t>
      </w:r>
      <w:r w:rsidR="00A24B88" w:rsidRPr="00327AA0">
        <w:rPr>
          <w:color w:val="000000" w:themeColor="text1"/>
          <w:lang w:val="en-US"/>
        </w:rPr>
        <w:t>pulling</w:t>
      </w:r>
      <w:r w:rsidR="006E380D" w:rsidRPr="00327AA0">
        <w:rPr>
          <w:color w:val="000000" w:themeColor="text1"/>
          <w:lang w:val="en-US"/>
        </w:rPr>
        <w:t xml:space="preserve"> them apart</w:t>
      </w:r>
      <w:r w:rsidR="00C543E6" w:rsidRPr="00327AA0">
        <w:rPr>
          <w:color w:val="000000" w:themeColor="text1"/>
          <w:lang w:val="en-US"/>
        </w:rPr>
        <w:t>.</w:t>
      </w:r>
      <w:r w:rsidR="008F170B" w:rsidRPr="00327AA0">
        <w:rPr>
          <w:color w:val="000000" w:themeColor="text1"/>
          <w:lang w:val="en-US"/>
        </w:rPr>
        <w:t xml:space="preserve"> </w:t>
      </w:r>
    </w:p>
    <w:p w14:paraId="1CB62493" w14:textId="714925B4" w:rsidR="00BE2607" w:rsidRPr="00327AA0" w:rsidRDefault="00BE2607" w:rsidP="00BE2607">
      <w:pPr>
        <w:spacing w:line="360" w:lineRule="auto"/>
        <w:jc w:val="both"/>
        <w:rPr>
          <w:color w:val="000000" w:themeColor="text1"/>
          <w:lang w:val="en-GB"/>
        </w:rPr>
      </w:pPr>
    </w:p>
    <w:tbl>
      <w:tblPr>
        <w:tblStyle w:val="TableGrid"/>
        <w:tblW w:w="0" w:type="auto"/>
        <w:tblLook w:val="04A0" w:firstRow="1" w:lastRow="0" w:firstColumn="1" w:lastColumn="0" w:noHBand="0" w:noVBand="1"/>
      </w:tblPr>
      <w:tblGrid>
        <w:gridCol w:w="9019"/>
      </w:tblGrid>
      <w:tr w:rsidR="008F170B" w:rsidRPr="00327AA0" w14:paraId="1AA3F457" w14:textId="77777777" w:rsidTr="00CC3106">
        <w:tc>
          <w:tcPr>
            <w:tcW w:w="9019" w:type="dxa"/>
          </w:tcPr>
          <w:p w14:paraId="758C18E5" w14:textId="77777777" w:rsidR="008F170B" w:rsidRPr="00327AA0" w:rsidRDefault="008F170B" w:rsidP="00CC3106">
            <w:pPr>
              <w:spacing w:line="360" w:lineRule="auto"/>
              <w:jc w:val="both"/>
              <w:rPr>
                <w:i/>
                <w:iCs/>
                <w:color w:val="000000" w:themeColor="text1"/>
                <w:lang w:val="en-US"/>
              </w:rPr>
            </w:pPr>
            <w:r w:rsidRPr="00327AA0">
              <w:rPr>
                <w:rFonts w:eastAsia="Verdana"/>
                <w:i/>
                <w:iCs/>
                <w:lang w:val="en-US"/>
              </w:rPr>
              <w:t xml:space="preserve">During Apartheid, </w:t>
            </w:r>
            <w:proofErr w:type="spellStart"/>
            <w:r w:rsidRPr="00327AA0">
              <w:rPr>
                <w:rFonts w:eastAsia="Verdana"/>
                <w:i/>
                <w:iCs/>
                <w:lang w:val="en-US"/>
              </w:rPr>
              <w:t>coloured</w:t>
            </w:r>
            <w:proofErr w:type="spellEnd"/>
            <w:r w:rsidRPr="00327AA0">
              <w:rPr>
                <w:rFonts w:eastAsia="Verdana"/>
                <w:i/>
                <w:iCs/>
                <w:lang w:val="en-US"/>
              </w:rPr>
              <w:t xml:space="preserve"> p</w:t>
            </w:r>
            <w:proofErr w:type="spellStart"/>
            <w:r w:rsidRPr="00327AA0">
              <w:rPr>
                <w:rFonts w:eastAsia="Verdana"/>
                <w:i/>
                <w:iCs/>
                <w:lang w:val="en-GB"/>
              </w:rPr>
              <w:t>eople</w:t>
            </w:r>
            <w:proofErr w:type="spellEnd"/>
            <w:r w:rsidRPr="00327AA0">
              <w:rPr>
                <w:rFonts w:eastAsia="Verdana"/>
                <w:i/>
                <w:iCs/>
                <w:lang w:val="en-GB"/>
              </w:rPr>
              <w:t xml:space="preserve"> were ripped from their mother’s and taken away from their families if their skin was too dark or too light. My brother is two shades lighter than me, so he could be classified as white during the Apartheid regime. During that time, a police officer could come on us, and he would be taken away – </w:t>
            </w:r>
            <w:proofErr w:type="spellStart"/>
            <w:r w:rsidRPr="00327AA0">
              <w:rPr>
                <w:rFonts w:eastAsia="Verdana"/>
                <w:i/>
                <w:iCs/>
                <w:lang w:val="en-GB"/>
              </w:rPr>
              <w:t>Rozé</w:t>
            </w:r>
            <w:proofErr w:type="spellEnd"/>
            <w:r w:rsidRPr="00327AA0">
              <w:rPr>
                <w:rFonts w:eastAsia="Verdana"/>
                <w:i/>
                <w:iCs/>
                <w:lang w:val="en-GB"/>
              </w:rPr>
              <w:t xml:space="preserve"> Mettler, 2023</w:t>
            </w:r>
          </w:p>
        </w:tc>
      </w:tr>
    </w:tbl>
    <w:p w14:paraId="1A976DFA" w14:textId="77777777" w:rsidR="00C06E66" w:rsidRPr="00327AA0" w:rsidRDefault="00C06E66" w:rsidP="00C06E66">
      <w:pPr>
        <w:rPr>
          <w:b/>
          <w:bCs/>
          <w:color w:val="000000" w:themeColor="text1"/>
          <w:lang w:val="en-US"/>
        </w:rPr>
      </w:pPr>
    </w:p>
    <w:p w14:paraId="355E6BC3" w14:textId="08C88F3F" w:rsidR="00FE1360" w:rsidRPr="00327AA0" w:rsidRDefault="00FE1360" w:rsidP="00FE1360">
      <w:pPr>
        <w:pStyle w:val="Heading4"/>
        <w:spacing w:line="360" w:lineRule="auto"/>
        <w:rPr>
          <w:rFonts w:ascii="Times New Roman" w:hAnsi="Times New Roman" w:cs="Times New Roman"/>
          <w:i w:val="0"/>
          <w:iCs w:val="0"/>
          <w:color w:val="000000" w:themeColor="text1"/>
          <w:u w:val="single"/>
          <w:lang w:val="en-US"/>
        </w:rPr>
      </w:pPr>
      <w:r w:rsidRPr="00327AA0">
        <w:rPr>
          <w:rFonts w:ascii="Times New Roman" w:hAnsi="Times New Roman" w:cs="Times New Roman"/>
          <w:i w:val="0"/>
          <w:iCs w:val="0"/>
          <w:color w:val="000000" w:themeColor="text1"/>
          <w:u w:val="single"/>
          <w:lang w:val="en-US"/>
        </w:rPr>
        <w:lastRenderedPageBreak/>
        <w:t xml:space="preserve">Structural injustices </w:t>
      </w:r>
      <w:r w:rsidR="005233F7" w:rsidRPr="00327AA0">
        <w:rPr>
          <w:rFonts w:ascii="Times New Roman" w:hAnsi="Times New Roman" w:cs="Times New Roman"/>
          <w:i w:val="0"/>
          <w:iCs w:val="0"/>
          <w:color w:val="000000" w:themeColor="text1"/>
          <w:u w:val="single"/>
          <w:lang w:val="en-US"/>
        </w:rPr>
        <w:t>(</w:t>
      </w:r>
      <w:r w:rsidRPr="00327AA0">
        <w:rPr>
          <w:rFonts w:ascii="Times New Roman" w:hAnsi="Times New Roman" w:cs="Times New Roman"/>
          <w:i w:val="0"/>
          <w:iCs w:val="0"/>
          <w:color w:val="000000" w:themeColor="text1"/>
          <w:u w:val="single"/>
          <w:lang w:val="en-US"/>
        </w:rPr>
        <w:t>post-apartheid</w:t>
      </w:r>
      <w:r w:rsidR="005233F7" w:rsidRPr="00327AA0">
        <w:rPr>
          <w:rFonts w:ascii="Times New Roman" w:hAnsi="Times New Roman" w:cs="Times New Roman"/>
          <w:i w:val="0"/>
          <w:iCs w:val="0"/>
          <w:color w:val="000000" w:themeColor="text1"/>
          <w:u w:val="single"/>
          <w:lang w:val="en-US"/>
        </w:rPr>
        <w:t>)</w:t>
      </w:r>
    </w:p>
    <w:p w14:paraId="435FE53A" w14:textId="42A1D0B4" w:rsidR="00B12C41" w:rsidRPr="00327AA0" w:rsidRDefault="00B12C41" w:rsidP="002604D4">
      <w:pPr>
        <w:spacing w:line="360" w:lineRule="auto"/>
        <w:jc w:val="both"/>
        <w:rPr>
          <w:lang w:val="en-US"/>
        </w:rPr>
      </w:pPr>
      <w:r w:rsidRPr="00327AA0">
        <w:rPr>
          <w:lang w:val="en-US"/>
        </w:rPr>
        <w:t xml:space="preserve">Once again, the end of a historical catastrophic event, </w:t>
      </w:r>
      <w:r w:rsidR="002768C5" w:rsidRPr="00327AA0">
        <w:rPr>
          <w:lang w:val="en-US"/>
        </w:rPr>
        <w:t>labelled</w:t>
      </w:r>
      <w:r w:rsidRPr="00327AA0">
        <w:rPr>
          <w:lang w:val="en-US"/>
        </w:rPr>
        <w:t xml:space="preserve"> a </w:t>
      </w:r>
      <w:r w:rsidRPr="00327AA0">
        <w:rPr>
          <w:i/>
          <w:iCs/>
          <w:lang w:val="en-US"/>
        </w:rPr>
        <w:t>crime against humanity</w:t>
      </w:r>
      <w:r w:rsidRPr="00327AA0">
        <w:rPr>
          <w:lang w:val="en-US"/>
        </w:rPr>
        <w:t xml:space="preserve">, does not </w:t>
      </w:r>
      <w:r w:rsidR="00B37966" w:rsidRPr="00327AA0">
        <w:rPr>
          <w:lang w:val="en-US"/>
        </w:rPr>
        <w:t>mean</w:t>
      </w:r>
      <w:r w:rsidRPr="00327AA0">
        <w:rPr>
          <w:lang w:val="en-US"/>
        </w:rPr>
        <w:t xml:space="preserve"> the </w:t>
      </w:r>
      <w:r w:rsidR="0010249F" w:rsidRPr="00327AA0">
        <w:rPr>
          <w:lang w:val="en-US"/>
        </w:rPr>
        <w:t>end</w:t>
      </w:r>
      <w:r w:rsidRPr="00327AA0">
        <w:rPr>
          <w:lang w:val="en-US"/>
        </w:rPr>
        <w:t xml:space="preserve"> of its impact</w:t>
      </w:r>
      <w:r w:rsidR="003D7395" w:rsidRPr="00327AA0">
        <w:rPr>
          <w:lang w:val="en-US"/>
        </w:rPr>
        <w:t xml:space="preserve"> (UN 1974)</w:t>
      </w:r>
      <w:r w:rsidRPr="00327AA0">
        <w:rPr>
          <w:lang w:val="en-US"/>
        </w:rPr>
        <w:t>. The effect</w:t>
      </w:r>
      <w:r w:rsidR="000A36AE" w:rsidRPr="00327AA0">
        <w:rPr>
          <w:lang w:val="en-US"/>
        </w:rPr>
        <w:t>s</w:t>
      </w:r>
      <w:r w:rsidRPr="00327AA0">
        <w:rPr>
          <w:lang w:val="en-US"/>
        </w:rPr>
        <w:t xml:space="preserve"> </w:t>
      </w:r>
      <w:proofErr w:type="gramStart"/>
      <w:r w:rsidR="00D55A19" w:rsidRPr="00327AA0">
        <w:rPr>
          <w:lang w:val="en-US"/>
        </w:rPr>
        <w:t>remains</w:t>
      </w:r>
      <w:proofErr w:type="gramEnd"/>
      <w:r w:rsidRPr="00327AA0">
        <w:rPr>
          <w:lang w:val="en-US"/>
        </w:rPr>
        <w:t xml:space="preserve"> deeply rooted </w:t>
      </w:r>
      <w:r w:rsidR="000A36AE" w:rsidRPr="00327AA0">
        <w:rPr>
          <w:lang w:val="en-US"/>
        </w:rPr>
        <w:t xml:space="preserve">in </w:t>
      </w:r>
      <w:r w:rsidRPr="00327AA0">
        <w:rPr>
          <w:lang w:val="en-US"/>
        </w:rPr>
        <w:t xml:space="preserve">society, </w:t>
      </w:r>
      <w:r w:rsidR="00993874" w:rsidRPr="00327AA0">
        <w:rPr>
          <w:lang w:val="en-US"/>
        </w:rPr>
        <w:t>as seen</w:t>
      </w:r>
      <w:r w:rsidR="00D55A19" w:rsidRPr="00327AA0">
        <w:rPr>
          <w:lang w:val="en-US"/>
        </w:rPr>
        <w:t>, for instance by South Africa’s status as the most</w:t>
      </w:r>
      <w:r w:rsidRPr="00327AA0">
        <w:rPr>
          <w:lang w:val="en-US"/>
        </w:rPr>
        <w:t xml:space="preserve"> unequal </w:t>
      </w:r>
      <w:r w:rsidR="00993874" w:rsidRPr="00327AA0">
        <w:rPr>
          <w:lang w:val="en-US"/>
        </w:rPr>
        <w:t xml:space="preserve">country in the </w:t>
      </w:r>
      <w:r w:rsidRPr="00327AA0">
        <w:rPr>
          <w:lang w:val="en-US"/>
        </w:rPr>
        <w:t xml:space="preserve">world (Chatterjee 2019). </w:t>
      </w:r>
    </w:p>
    <w:p w14:paraId="1813E739" w14:textId="77777777" w:rsidR="00D53923" w:rsidRPr="00327AA0" w:rsidRDefault="00D53923" w:rsidP="002604D4">
      <w:pPr>
        <w:spacing w:line="360" w:lineRule="auto"/>
        <w:jc w:val="both"/>
        <w:rPr>
          <w:lang w:val="en-US"/>
        </w:rPr>
      </w:pPr>
    </w:p>
    <w:p w14:paraId="1E64A04F" w14:textId="5D0DF381" w:rsidR="00833D8E" w:rsidRPr="00327AA0" w:rsidRDefault="00B12C41" w:rsidP="002604D4">
      <w:pPr>
        <w:spacing w:line="360" w:lineRule="auto"/>
        <w:jc w:val="both"/>
        <w:rPr>
          <w:lang w:val="en-US"/>
        </w:rPr>
      </w:pPr>
      <w:r w:rsidRPr="00327AA0">
        <w:rPr>
          <w:lang w:val="en-US"/>
        </w:rPr>
        <w:t>The</w:t>
      </w:r>
      <w:r w:rsidR="00142A23" w:rsidRPr="00327AA0">
        <w:rPr>
          <w:lang w:val="en-US"/>
        </w:rPr>
        <w:t xml:space="preserve"> </w:t>
      </w:r>
      <w:r w:rsidR="00092BE1" w:rsidRPr="00327AA0">
        <w:rPr>
          <w:lang w:val="en-US"/>
        </w:rPr>
        <w:t>Khoisan</w:t>
      </w:r>
      <w:r w:rsidR="001C562D" w:rsidRPr="00327AA0">
        <w:rPr>
          <w:lang w:val="en-US"/>
        </w:rPr>
        <w:t xml:space="preserve"> people were initially hopeful when </w:t>
      </w:r>
      <w:r w:rsidR="00092BE1" w:rsidRPr="00327AA0">
        <w:rPr>
          <w:lang w:val="en-US"/>
        </w:rPr>
        <w:t xml:space="preserve">Nelson Mandela </w:t>
      </w:r>
      <w:r w:rsidR="00AA4EF3" w:rsidRPr="00327AA0">
        <w:rPr>
          <w:lang w:val="en-US"/>
        </w:rPr>
        <w:t>became</w:t>
      </w:r>
      <w:r w:rsidR="00092BE1" w:rsidRPr="00327AA0">
        <w:rPr>
          <w:lang w:val="en-US"/>
        </w:rPr>
        <w:t xml:space="preserve"> president </w:t>
      </w:r>
      <w:r w:rsidR="00AA4EF3" w:rsidRPr="00327AA0">
        <w:rPr>
          <w:lang w:val="en-US"/>
        </w:rPr>
        <w:t>in 1995</w:t>
      </w:r>
      <w:r w:rsidR="00DD3C33" w:rsidRPr="00327AA0">
        <w:rPr>
          <w:lang w:val="en-US"/>
        </w:rPr>
        <w:t xml:space="preserve"> and promised </w:t>
      </w:r>
      <w:r w:rsidR="00AA4EF3" w:rsidRPr="00327AA0">
        <w:rPr>
          <w:lang w:val="en-US"/>
        </w:rPr>
        <w:t xml:space="preserve">a rainbow nation </w:t>
      </w:r>
      <w:r w:rsidR="00DE767F" w:rsidRPr="00327AA0">
        <w:rPr>
          <w:lang w:val="en-US"/>
        </w:rPr>
        <w:t>which</w:t>
      </w:r>
      <w:r w:rsidR="00AA4EF3" w:rsidRPr="00327AA0">
        <w:rPr>
          <w:lang w:val="en-US"/>
        </w:rPr>
        <w:t xml:space="preserve"> addresses past injustices </w:t>
      </w:r>
      <w:r w:rsidR="00092BE1" w:rsidRPr="00327AA0">
        <w:rPr>
          <w:lang w:val="en-US"/>
        </w:rPr>
        <w:t>(</w:t>
      </w:r>
      <w:proofErr w:type="spellStart"/>
      <w:r w:rsidR="00092BE1" w:rsidRPr="00327AA0">
        <w:rPr>
          <w:lang w:val="en-US"/>
        </w:rPr>
        <w:t>Verbuyst</w:t>
      </w:r>
      <w:proofErr w:type="spellEnd"/>
      <w:r w:rsidR="00092BE1" w:rsidRPr="00327AA0">
        <w:rPr>
          <w:lang w:val="en-US"/>
        </w:rPr>
        <w:t xml:space="preserve">, 2020). </w:t>
      </w:r>
      <w:r w:rsidR="00282398" w:rsidRPr="00327AA0">
        <w:rPr>
          <w:lang w:val="en-US"/>
        </w:rPr>
        <w:t>Especially</w:t>
      </w:r>
      <w:r w:rsidR="00763925" w:rsidRPr="00327AA0">
        <w:rPr>
          <w:lang w:val="en-US"/>
        </w:rPr>
        <w:t xml:space="preserve">, </w:t>
      </w:r>
      <w:r w:rsidR="00282398" w:rsidRPr="00327AA0">
        <w:rPr>
          <w:lang w:val="en-US"/>
        </w:rPr>
        <w:t xml:space="preserve">when </w:t>
      </w:r>
      <w:r w:rsidR="00441193" w:rsidRPr="00327AA0">
        <w:rPr>
          <w:rFonts w:eastAsia="Verdana"/>
          <w:lang w:val="en-GB"/>
        </w:rPr>
        <w:t xml:space="preserve">Mandela </w:t>
      </w:r>
      <w:r w:rsidR="00A43616" w:rsidRPr="00327AA0">
        <w:rPr>
          <w:rFonts w:eastAsia="Verdana"/>
          <w:lang w:val="en-GB"/>
        </w:rPr>
        <w:t>granted</w:t>
      </w:r>
      <w:r w:rsidR="0014319D" w:rsidRPr="00327AA0">
        <w:rPr>
          <w:rFonts w:eastAsia="Verdana"/>
          <w:lang w:val="en-GB"/>
        </w:rPr>
        <w:t xml:space="preserve"> pieces of land</w:t>
      </w:r>
      <w:r w:rsidR="00441193" w:rsidRPr="00327AA0">
        <w:rPr>
          <w:rFonts w:eastAsia="Verdana"/>
          <w:lang w:val="en-GB"/>
        </w:rPr>
        <w:t xml:space="preserve"> </w:t>
      </w:r>
      <w:r w:rsidR="0014319D" w:rsidRPr="00327AA0">
        <w:rPr>
          <w:rFonts w:eastAsia="Verdana"/>
          <w:lang w:val="en-GB"/>
        </w:rPr>
        <w:t xml:space="preserve">to </w:t>
      </w:r>
      <w:r w:rsidR="00882F49" w:rsidRPr="00327AA0">
        <w:rPr>
          <w:rFonts w:eastAsia="Verdana"/>
          <w:lang w:val="en-GB"/>
        </w:rPr>
        <w:t xml:space="preserve">some </w:t>
      </w:r>
      <w:r w:rsidR="0014319D" w:rsidRPr="00327AA0">
        <w:rPr>
          <w:rFonts w:eastAsia="Verdana"/>
          <w:lang w:val="en-GB"/>
        </w:rPr>
        <w:t xml:space="preserve">Khoisan </w:t>
      </w:r>
      <w:r w:rsidR="00AA4EF3" w:rsidRPr="00327AA0">
        <w:rPr>
          <w:rFonts w:eastAsia="Verdana"/>
          <w:lang w:val="en-GB"/>
        </w:rPr>
        <w:t xml:space="preserve">groups </w:t>
      </w:r>
      <w:r w:rsidR="007B2826" w:rsidRPr="00327AA0">
        <w:rPr>
          <w:rFonts w:eastAsia="Verdana"/>
          <w:lang w:val="en-GB"/>
        </w:rPr>
        <w:t>that</w:t>
      </w:r>
      <w:r w:rsidR="00282398" w:rsidRPr="00327AA0">
        <w:rPr>
          <w:rFonts w:eastAsia="Verdana"/>
          <w:lang w:val="en-GB"/>
        </w:rPr>
        <w:t xml:space="preserve"> </w:t>
      </w:r>
      <w:r w:rsidR="00FC612B" w:rsidRPr="00327AA0">
        <w:rPr>
          <w:rFonts w:eastAsia="Verdana"/>
          <w:lang w:val="en-GB"/>
        </w:rPr>
        <w:t xml:space="preserve">had </w:t>
      </w:r>
      <w:r w:rsidR="00282398" w:rsidRPr="00327AA0">
        <w:rPr>
          <w:rFonts w:eastAsia="Verdana"/>
          <w:lang w:val="en-GB"/>
        </w:rPr>
        <w:t>fled to Nam</w:t>
      </w:r>
      <w:r w:rsidR="009E3E45" w:rsidRPr="00327AA0">
        <w:rPr>
          <w:rFonts w:eastAsia="Verdana"/>
          <w:lang w:val="en-GB"/>
        </w:rPr>
        <w:t>i</w:t>
      </w:r>
      <w:r w:rsidR="00282398" w:rsidRPr="00327AA0">
        <w:rPr>
          <w:rFonts w:eastAsia="Verdana"/>
          <w:lang w:val="en-GB"/>
        </w:rPr>
        <w:t xml:space="preserve">bia </w:t>
      </w:r>
      <w:r w:rsidR="009E3E45" w:rsidRPr="00327AA0">
        <w:rPr>
          <w:rFonts w:eastAsia="Verdana"/>
          <w:lang w:val="en-GB"/>
        </w:rPr>
        <w:t>to escape</w:t>
      </w:r>
      <w:r w:rsidR="00CA0A25" w:rsidRPr="00327AA0">
        <w:rPr>
          <w:rFonts w:eastAsia="Verdana"/>
          <w:lang w:val="en-GB"/>
        </w:rPr>
        <w:t xml:space="preserve"> Dutch colonialism </w:t>
      </w:r>
      <w:r w:rsidR="00441193" w:rsidRPr="00327AA0">
        <w:rPr>
          <w:rFonts w:eastAsia="Verdana"/>
          <w:lang w:val="en-GB"/>
        </w:rPr>
        <w:t>(</w:t>
      </w:r>
      <w:proofErr w:type="spellStart"/>
      <w:r w:rsidR="00441193" w:rsidRPr="00327AA0">
        <w:rPr>
          <w:rFonts w:eastAsia="Verdana"/>
          <w:lang w:val="en-GB"/>
        </w:rPr>
        <w:t>Mawowa</w:t>
      </w:r>
      <w:proofErr w:type="spellEnd"/>
      <w:r w:rsidR="00441193" w:rsidRPr="00327AA0">
        <w:rPr>
          <w:rFonts w:eastAsia="Verdana"/>
          <w:lang w:val="en-GB"/>
        </w:rPr>
        <w:t xml:space="preserve"> 2023; </w:t>
      </w:r>
      <w:proofErr w:type="spellStart"/>
      <w:r w:rsidR="00441193" w:rsidRPr="00327AA0">
        <w:rPr>
          <w:rFonts w:eastAsia="Verdana"/>
          <w:lang w:val="en-GB"/>
        </w:rPr>
        <w:t>Messcherschmidt</w:t>
      </w:r>
      <w:proofErr w:type="spellEnd"/>
      <w:r w:rsidR="00441193" w:rsidRPr="00327AA0">
        <w:rPr>
          <w:rFonts w:eastAsia="Verdana"/>
          <w:lang w:val="en-GB"/>
        </w:rPr>
        <w:t xml:space="preserve"> 2023).</w:t>
      </w:r>
      <w:r w:rsidR="00161DA5" w:rsidRPr="00327AA0">
        <w:rPr>
          <w:lang w:val="en-US"/>
        </w:rPr>
        <w:t xml:space="preserve"> </w:t>
      </w:r>
      <w:r w:rsidR="00142A23" w:rsidRPr="00327AA0">
        <w:rPr>
          <w:lang w:val="en-US"/>
        </w:rPr>
        <w:t xml:space="preserve">However, </w:t>
      </w:r>
      <w:r w:rsidR="00833D8E" w:rsidRPr="00327AA0">
        <w:rPr>
          <w:lang w:val="en-US"/>
        </w:rPr>
        <w:t xml:space="preserve">in post-apartheid the Khoisan remain a disempowered and stigmatized group, </w:t>
      </w:r>
      <w:r w:rsidR="00005E8E" w:rsidRPr="00327AA0">
        <w:rPr>
          <w:lang w:val="en-US"/>
        </w:rPr>
        <w:t>struggling with</w:t>
      </w:r>
      <w:r w:rsidR="00833D8E" w:rsidRPr="00327AA0">
        <w:rPr>
          <w:lang w:val="en-US"/>
        </w:rPr>
        <w:t xml:space="preserve"> the legacies of colonialism and apartheid. </w:t>
      </w:r>
      <w:r w:rsidR="00142A23" w:rsidRPr="00327AA0">
        <w:rPr>
          <w:lang w:val="en-US"/>
        </w:rPr>
        <w:t xml:space="preserve"> </w:t>
      </w:r>
    </w:p>
    <w:p w14:paraId="28789383" w14:textId="77777777" w:rsidR="00161DA5" w:rsidRPr="00327AA0" w:rsidRDefault="00161DA5" w:rsidP="002604D4">
      <w:pPr>
        <w:spacing w:line="360" w:lineRule="auto"/>
        <w:jc w:val="both"/>
        <w:rPr>
          <w:lang w:val="en-US"/>
        </w:rPr>
      </w:pPr>
    </w:p>
    <w:tbl>
      <w:tblPr>
        <w:tblStyle w:val="TableGrid"/>
        <w:tblW w:w="0" w:type="auto"/>
        <w:tblLook w:val="04A0" w:firstRow="1" w:lastRow="0" w:firstColumn="1" w:lastColumn="0" w:noHBand="0" w:noVBand="1"/>
      </w:tblPr>
      <w:tblGrid>
        <w:gridCol w:w="9019"/>
      </w:tblGrid>
      <w:tr w:rsidR="002604D4" w:rsidRPr="00327AA0" w14:paraId="389A07B7" w14:textId="77777777" w:rsidTr="00CC3106">
        <w:tc>
          <w:tcPr>
            <w:tcW w:w="9019" w:type="dxa"/>
          </w:tcPr>
          <w:p w14:paraId="57D99492" w14:textId="337F2452" w:rsidR="002604D4" w:rsidRPr="00327AA0" w:rsidRDefault="002604D4" w:rsidP="00CC3106">
            <w:pPr>
              <w:spacing w:line="360" w:lineRule="auto"/>
              <w:jc w:val="both"/>
              <w:rPr>
                <w:i/>
                <w:iCs/>
                <w:lang w:val="en-GB"/>
              </w:rPr>
            </w:pPr>
            <w:r w:rsidRPr="00327AA0">
              <w:rPr>
                <w:i/>
                <w:iCs/>
                <w:lang w:val="en-GB"/>
              </w:rPr>
              <w:t>The common pitfall is to</w:t>
            </w:r>
            <w:r w:rsidR="009A4CD4" w:rsidRPr="00327AA0">
              <w:rPr>
                <w:i/>
                <w:iCs/>
                <w:lang w:val="en-GB"/>
              </w:rPr>
              <w:t xml:space="preserve"> view </w:t>
            </w:r>
            <w:r w:rsidR="003B329E" w:rsidRPr="00327AA0">
              <w:rPr>
                <w:i/>
                <w:iCs/>
                <w:lang w:val="en-GB"/>
              </w:rPr>
              <w:t xml:space="preserve">colonization </w:t>
            </w:r>
            <w:r w:rsidRPr="00327AA0">
              <w:rPr>
                <w:i/>
                <w:iCs/>
                <w:lang w:val="en-GB"/>
              </w:rPr>
              <w:t xml:space="preserve">as a system that operated in the distant past. The effects of that period </w:t>
            </w:r>
            <w:r w:rsidR="003B329E" w:rsidRPr="00327AA0">
              <w:rPr>
                <w:i/>
                <w:iCs/>
                <w:lang w:val="en-GB"/>
              </w:rPr>
              <w:t>are carried over to present generations</w:t>
            </w:r>
            <w:r w:rsidR="00DE2CBD" w:rsidRPr="00327AA0">
              <w:rPr>
                <w:i/>
                <w:iCs/>
                <w:lang w:val="en-GB"/>
              </w:rPr>
              <w:t xml:space="preserve"> –</w:t>
            </w:r>
            <w:r w:rsidRPr="00327AA0">
              <w:rPr>
                <w:i/>
                <w:iCs/>
                <w:lang w:val="en-GB"/>
              </w:rPr>
              <w:t xml:space="preserve"> DLTF</w:t>
            </w:r>
            <w:r w:rsidR="00DE2CBD" w:rsidRPr="00327AA0">
              <w:rPr>
                <w:i/>
                <w:iCs/>
                <w:lang w:val="en-GB"/>
              </w:rPr>
              <w:t>, 2023</w:t>
            </w:r>
          </w:p>
          <w:p w14:paraId="013CBCC8" w14:textId="77777777" w:rsidR="006D15FD" w:rsidRPr="00327AA0" w:rsidRDefault="006D15FD" w:rsidP="00CC3106">
            <w:pPr>
              <w:spacing w:line="360" w:lineRule="auto"/>
              <w:jc w:val="both"/>
              <w:rPr>
                <w:i/>
                <w:iCs/>
                <w:lang w:val="en-GB"/>
              </w:rPr>
            </w:pPr>
          </w:p>
          <w:p w14:paraId="2E7AD069" w14:textId="1A6D7CD3" w:rsidR="006D15FD" w:rsidRPr="00327AA0" w:rsidRDefault="006D15FD" w:rsidP="00CC3106">
            <w:pPr>
              <w:spacing w:line="360" w:lineRule="auto"/>
              <w:jc w:val="both"/>
              <w:rPr>
                <w:i/>
                <w:iCs/>
                <w:lang w:val="en-US"/>
              </w:rPr>
            </w:pPr>
            <w:r w:rsidRPr="00327AA0">
              <w:rPr>
                <w:i/>
                <w:iCs/>
                <w:lang w:val="en-US"/>
              </w:rPr>
              <w:t xml:space="preserve">The invisibility of suffering experienced by indigenous peoples in modern </w:t>
            </w:r>
            <w:r w:rsidR="008F6EAF" w:rsidRPr="00327AA0">
              <w:rPr>
                <w:i/>
                <w:iCs/>
                <w:lang w:val="en-US"/>
              </w:rPr>
              <w:t>S</w:t>
            </w:r>
            <w:r w:rsidRPr="00327AA0">
              <w:rPr>
                <w:i/>
                <w:iCs/>
                <w:lang w:val="en-US"/>
              </w:rPr>
              <w:t xml:space="preserve">outh </w:t>
            </w:r>
            <w:r w:rsidR="008F6EAF" w:rsidRPr="00327AA0">
              <w:rPr>
                <w:i/>
                <w:iCs/>
                <w:lang w:val="en-US"/>
              </w:rPr>
              <w:t>A</w:t>
            </w:r>
            <w:r w:rsidRPr="00327AA0">
              <w:rPr>
                <w:i/>
                <w:iCs/>
                <w:lang w:val="en-US"/>
              </w:rPr>
              <w:t>frica is part of the continuum of the colonial era – DLTF 2023</w:t>
            </w:r>
          </w:p>
        </w:tc>
      </w:tr>
    </w:tbl>
    <w:p w14:paraId="116C81E2" w14:textId="0ABF7E04" w:rsidR="003B329E" w:rsidRPr="00327AA0" w:rsidRDefault="003B329E" w:rsidP="007600FD">
      <w:pPr>
        <w:spacing w:line="360" w:lineRule="auto"/>
        <w:jc w:val="both"/>
        <w:rPr>
          <w:lang w:val="en-GB"/>
        </w:rPr>
      </w:pPr>
    </w:p>
    <w:p w14:paraId="55B9B037" w14:textId="1177EBA4" w:rsidR="005D5521" w:rsidRPr="00327AA0" w:rsidRDefault="0070272E" w:rsidP="005A5D72">
      <w:pPr>
        <w:spacing w:line="360" w:lineRule="auto"/>
        <w:jc w:val="both"/>
        <w:rPr>
          <w:lang w:val="en-GB"/>
        </w:rPr>
      </w:pPr>
      <w:r w:rsidRPr="00327AA0">
        <w:rPr>
          <w:lang w:val="en-GB"/>
        </w:rPr>
        <w:t xml:space="preserve">Although the coloured </w:t>
      </w:r>
      <w:r w:rsidR="00B44C0B" w:rsidRPr="00327AA0">
        <w:rPr>
          <w:lang w:val="en-GB"/>
        </w:rPr>
        <w:t xml:space="preserve">classification </w:t>
      </w:r>
      <w:r w:rsidR="00740CBF" w:rsidRPr="00327AA0">
        <w:rPr>
          <w:lang w:val="en-GB"/>
        </w:rPr>
        <w:t xml:space="preserve">was abolished </w:t>
      </w:r>
      <w:r w:rsidR="00B44C0B" w:rsidRPr="00327AA0">
        <w:rPr>
          <w:lang w:val="en-GB"/>
        </w:rPr>
        <w:t>in 1991</w:t>
      </w:r>
      <w:r w:rsidR="00740CBF" w:rsidRPr="00327AA0">
        <w:rPr>
          <w:lang w:val="en-GB"/>
        </w:rPr>
        <w:t xml:space="preserve">, South Africa continues to use this label </w:t>
      </w:r>
      <w:r w:rsidRPr="00327AA0">
        <w:rPr>
          <w:lang w:val="en-GB"/>
        </w:rPr>
        <w:t xml:space="preserve">and fails to differentiate </w:t>
      </w:r>
      <w:r w:rsidR="00FC4D68" w:rsidRPr="00327AA0">
        <w:rPr>
          <w:lang w:val="en-GB"/>
        </w:rPr>
        <w:t xml:space="preserve">between identities </w:t>
      </w:r>
      <w:r w:rsidRPr="00327AA0">
        <w:rPr>
          <w:lang w:val="en-GB"/>
        </w:rPr>
        <w:t>within</w:t>
      </w:r>
      <w:r w:rsidR="002845B1" w:rsidRPr="00327AA0">
        <w:rPr>
          <w:lang w:val="en-GB"/>
        </w:rPr>
        <w:t xml:space="preserve"> </w:t>
      </w:r>
      <w:r w:rsidRPr="00327AA0">
        <w:rPr>
          <w:lang w:val="en-GB"/>
        </w:rPr>
        <w:t>the coloured group, including the Khoisan (</w:t>
      </w:r>
      <w:r w:rsidR="00053A5A" w:rsidRPr="00327AA0">
        <w:rPr>
          <w:lang w:val="en-GB"/>
        </w:rPr>
        <w:t>Vollenhoven 2016;</w:t>
      </w:r>
      <w:r w:rsidR="00C04E1D" w:rsidRPr="00327AA0">
        <w:rPr>
          <w:lang w:val="en-GB"/>
        </w:rPr>
        <w:t xml:space="preserve"> </w:t>
      </w:r>
      <w:r w:rsidRPr="00327AA0">
        <w:rPr>
          <w:lang w:val="en-GB"/>
        </w:rPr>
        <w:t xml:space="preserve">Khoisan Queen 2023; Mettler 2023). </w:t>
      </w:r>
      <w:r w:rsidR="00FC4D68" w:rsidRPr="00327AA0">
        <w:rPr>
          <w:lang w:val="en-GB"/>
        </w:rPr>
        <w:t>Moreover</w:t>
      </w:r>
      <w:r w:rsidRPr="00327AA0">
        <w:rPr>
          <w:lang w:val="en-GB"/>
        </w:rPr>
        <w:t>, South Africa does not officially recognize the Khoisan as indigenous people</w:t>
      </w:r>
      <w:r w:rsidR="00405838" w:rsidRPr="00327AA0">
        <w:rPr>
          <w:lang w:val="en-GB"/>
        </w:rPr>
        <w:t xml:space="preserve">. </w:t>
      </w:r>
      <w:r w:rsidRPr="00327AA0">
        <w:rPr>
          <w:lang w:val="en-GB"/>
        </w:rPr>
        <w:t xml:space="preserve">In addition, the </w:t>
      </w:r>
      <w:r w:rsidR="003C53B3" w:rsidRPr="00327AA0">
        <w:rPr>
          <w:lang w:val="en-US"/>
        </w:rPr>
        <w:t xml:space="preserve">indigenous </w:t>
      </w:r>
      <w:r w:rsidRPr="00327AA0">
        <w:rPr>
          <w:lang w:val="en-US"/>
        </w:rPr>
        <w:t xml:space="preserve">Khoisan </w:t>
      </w:r>
      <w:r w:rsidR="003C53B3" w:rsidRPr="00327AA0">
        <w:rPr>
          <w:lang w:val="en-US"/>
        </w:rPr>
        <w:t xml:space="preserve">languages </w:t>
      </w:r>
      <w:r w:rsidRPr="00327AA0">
        <w:rPr>
          <w:lang w:val="en-US"/>
        </w:rPr>
        <w:t xml:space="preserve">continue to be neglected as they </w:t>
      </w:r>
      <w:r w:rsidR="00342450" w:rsidRPr="00327AA0">
        <w:rPr>
          <w:lang w:val="en-US"/>
        </w:rPr>
        <w:t>are</w:t>
      </w:r>
      <w:r w:rsidRPr="00327AA0">
        <w:rPr>
          <w:lang w:val="en-US"/>
        </w:rPr>
        <w:t xml:space="preserve"> not</w:t>
      </w:r>
      <w:r w:rsidR="003C53B3" w:rsidRPr="00327AA0">
        <w:rPr>
          <w:lang w:val="en-GB"/>
        </w:rPr>
        <w:t xml:space="preserve"> </w:t>
      </w:r>
      <w:r w:rsidRPr="00327AA0">
        <w:rPr>
          <w:lang w:val="en-GB"/>
        </w:rPr>
        <w:t>been</w:t>
      </w:r>
      <w:r w:rsidR="003C53B3" w:rsidRPr="00327AA0">
        <w:rPr>
          <w:lang w:val="en-GB"/>
        </w:rPr>
        <w:t xml:space="preserve"> recognized </w:t>
      </w:r>
      <w:r w:rsidR="00F92B14" w:rsidRPr="00327AA0">
        <w:rPr>
          <w:lang w:val="en-GB"/>
        </w:rPr>
        <w:t>as one of</w:t>
      </w:r>
      <w:r w:rsidR="003C53B3" w:rsidRPr="00327AA0">
        <w:rPr>
          <w:lang w:val="en-GB"/>
        </w:rPr>
        <w:t xml:space="preserve"> the country’s 11 official languages</w:t>
      </w:r>
      <w:r w:rsidRPr="00327AA0">
        <w:rPr>
          <w:lang w:val="en-GB"/>
        </w:rPr>
        <w:t xml:space="preserve"> </w:t>
      </w:r>
      <w:r w:rsidR="003C53B3" w:rsidRPr="00327AA0">
        <w:rPr>
          <w:lang w:val="en-US"/>
        </w:rPr>
        <w:t>(</w:t>
      </w:r>
      <w:proofErr w:type="spellStart"/>
      <w:r w:rsidR="003C53B3" w:rsidRPr="00327AA0">
        <w:rPr>
          <w:lang w:val="en-US"/>
        </w:rPr>
        <w:t>Messcherschidt</w:t>
      </w:r>
      <w:proofErr w:type="spellEnd"/>
      <w:r w:rsidR="003C53B3" w:rsidRPr="00327AA0">
        <w:rPr>
          <w:lang w:val="en-US"/>
        </w:rPr>
        <w:t xml:space="preserve"> 2023; </w:t>
      </w:r>
      <w:proofErr w:type="spellStart"/>
      <w:r w:rsidR="003C53B3" w:rsidRPr="00327AA0">
        <w:rPr>
          <w:lang w:val="en-US"/>
        </w:rPr>
        <w:t>Verbuyst</w:t>
      </w:r>
      <w:proofErr w:type="spellEnd"/>
      <w:r w:rsidR="003C53B3" w:rsidRPr="00327AA0">
        <w:rPr>
          <w:lang w:val="en-US"/>
        </w:rPr>
        <w:t xml:space="preserve"> 2020).</w:t>
      </w:r>
      <w:r w:rsidR="00533492" w:rsidRPr="00327AA0">
        <w:rPr>
          <w:lang w:val="en-GB"/>
        </w:rPr>
        <w:t xml:space="preserve"> </w:t>
      </w:r>
      <w:r w:rsidR="00675083" w:rsidRPr="00327AA0">
        <w:rPr>
          <w:lang w:val="en-GB"/>
        </w:rPr>
        <w:t xml:space="preserve">Instead, South Africa </w:t>
      </w:r>
      <w:r w:rsidR="00F92B14" w:rsidRPr="00327AA0">
        <w:rPr>
          <w:lang w:val="en-GB"/>
        </w:rPr>
        <w:t>labels</w:t>
      </w:r>
      <w:r w:rsidR="00675083" w:rsidRPr="00327AA0">
        <w:rPr>
          <w:lang w:val="en-GB"/>
        </w:rPr>
        <w:t xml:space="preserve"> the Khoisan</w:t>
      </w:r>
      <w:r w:rsidRPr="00327AA0">
        <w:rPr>
          <w:lang w:val="en-GB"/>
        </w:rPr>
        <w:t xml:space="preserve"> “a </w:t>
      </w:r>
      <w:r w:rsidR="00675083" w:rsidRPr="00327AA0">
        <w:rPr>
          <w:lang w:val="en-GB"/>
        </w:rPr>
        <w:t>marginalized community</w:t>
      </w:r>
      <w:r w:rsidRPr="00327AA0">
        <w:rPr>
          <w:lang w:val="en-GB"/>
        </w:rPr>
        <w:t>”</w:t>
      </w:r>
      <w:r w:rsidR="00675083" w:rsidRPr="00327AA0">
        <w:rPr>
          <w:lang w:val="en-GB"/>
        </w:rPr>
        <w:t xml:space="preserve"> (</w:t>
      </w:r>
      <w:proofErr w:type="spellStart"/>
      <w:r w:rsidR="00675083" w:rsidRPr="00327AA0">
        <w:rPr>
          <w:lang w:val="en-GB"/>
        </w:rPr>
        <w:t>Verbuyst</w:t>
      </w:r>
      <w:proofErr w:type="spellEnd"/>
      <w:r w:rsidR="00675083" w:rsidRPr="00327AA0">
        <w:rPr>
          <w:lang w:val="en-GB"/>
        </w:rPr>
        <w:t xml:space="preserve"> 2015).</w:t>
      </w:r>
      <w:r w:rsidR="006A2A61" w:rsidRPr="00327AA0">
        <w:rPr>
          <w:lang w:val="en-GB"/>
        </w:rPr>
        <w:t xml:space="preserve"> </w:t>
      </w:r>
      <w:r w:rsidR="00BE647C" w:rsidRPr="00327AA0">
        <w:rPr>
          <w:rFonts w:eastAsia="Verdana"/>
          <w:lang w:val="en-GB"/>
        </w:rPr>
        <w:t xml:space="preserve">This shows that </w:t>
      </w:r>
      <w:r w:rsidRPr="00327AA0">
        <w:rPr>
          <w:rFonts w:eastAsia="Verdana"/>
          <w:lang w:val="en-GB"/>
        </w:rPr>
        <w:t>the Khoisan</w:t>
      </w:r>
      <w:r w:rsidR="00BE647C" w:rsidRPr="00327AA0">
        <w:rPr>
          <w:rFonts w:eastAsia="Verdana"/>
          <w:lang w:val="en-GB"/>
        </w:rPr>
        <w:t xml:space="preserve"> is not </w:t>
      </w:r>
      <w:r w:rsidRPr="00327AA0">
        <w:rPr>
          <w:rFonts w:eastAsia="Verdana"/>
          <w:lang w:val="en-GB"/>
        </w:rPr>
        <w:t xml:space="preserve">very </w:t>
      </w:r>
      <w:r w:rsidR="00BE647C" w:rsidRPr="00327AA0">
        <w:rPr>
          <w:rFonts w:eastAsia="Verdana"/>
          <w:lang w:val="en-GB"/>
        </w:rPr>
        <w:t>support</w:t>
      </w:r>
      <w:r w:rsidRPr="00327AA0">
        <w:rPr>
          <w:rFonts w:eastAsia="Verdana"/>
          <w:lang w:val="en-GB"/>
        </w:rPr>
        <w:t xml:space="preserve">ed by </w:t>
      </w:r>
      <w:r w:rsidR="00BE647C" w:rsidRPr="00327AA0">
        <w:rPr>
          <w:rFonts w:eastAsia="Verdana"/>
          <w:lang w:val="en-GB"/>
        </w:rPr>
        <w:t xml:space="preserve">the South African government. </w:t>
      </w:r>
      <w:r w:rsidR="00BF05A4" w:rsidRPr="00327AA0">
        <w:rPr>
          <w:lang w:val="en-GB"/>
        </w:rPr>
        <w:t>Moreover</w:t>
      </w:r>
      <w:r w:rsidR="006A2A61" w:rsidRPr="00327AA0">
        <w:rPr>
          <w:lang w:val="en-GB"/>
        </w:rPr>
        <w:t xml:space="preserve">, </w:t>
      </w:r>
      <w:r w:rsidR="00910044" w:rsidRPr="00327AA0">
        <w:rPr>
          <w:lang w:val="en-GB"/>
        </w:rPr>
        <w:t>the</w:t>
      </w:r>
      <w:r w:rsidR="00313401" w:rsidRPr="00327AA0">
        <w:rPr>
          <w:lang w:val="en-US"/>
        </w:rPr>
        <w:t xml:space="preserve"> widespread notion that they </w:t>
      </w:r>
      <w:r w:rsidR="00555985" w:rsidRPr="00327AA0">
        <w:rPr>
          <w:lang w:val="en-US"/>
        </w:rPr>
        <w:t>are</w:t>
      </w:r>
      <w:r w:rsidR="00313401" w:rsidRPr="00327AA0">
        <w:rPr>
          <w:lang w:val="en-US"/>
        </w:rPr>
        <w:t xml:space="preserve"> </w:t>
      </w:r>
      <w:r w:rsidR="00A82691" w:rsidRPr="00327AA0">
        <w:rPr>
          <w:lang w:val="en-US"/>
        </w:rPr>
        <w:t>ex</w:t>
      </w:r>
      <w:r w:rsidR="00313401" w:rsidRPr="00327AA0">
        <w:rPr>
          <w:lang w:val="en-US"/>
        </w:rPr>
        <w:t>tinct</w:t>
      </w:r>
      <w:r w:rsidR="00B061CF" w:rsidRPr="00327AA0">
        <w:rPr>
          <w:lang w:val="en-US"/>
        </w:rPr>
        <w:t xml:space="preserve">, </w:t>
      </w:r>
      <w:r w:rsidR="00910044" w:rsidRPr="00327AA0">
        <w:rPr>
          <w:lang w:val="en-US"/>
        </w:rPr>
        <w:t>stemming from colonialism,</w:t>
      </w:r>
      <w:r w:rsidR="00FB635A" w:rsidRPr="00327AA0">
        <w:rPr>
          <w:lang w:val="en-US"/>
        </w:rPr>
        <w:t xml:space="preserve"> </w:t>
      </w:r>
      <w:r w:rsidR="00910044" w:rsidRPr="00327AA0">
        <w:rPr>
          <w:lang w:val="en-US"/>
        </w:rPr>
        <w:t xml:space="preserve">continues to </w:t>
      </w:r>
      <w:r w:rsidR="00FB635A" w:rsidRPr="00327AA0">
        <w:rPr>
          <w:lang w:val="en-US"/>
        </w:rPr>
        <w:t xml:space="preserve">inform most decisions </w:t>
      </w:r>
      <w:r w:rsidR="00E33074" w:rsidRPr="00327AA0">
        <w:rPr>
          <w:lang w:val="en-US"/>
        </w:rPr>
        <w:t>related</w:t>
      </w:r>
      <w:r w:rsidR="00FB635A" w:rsidRPr="00327AA0">
        <w:rPr>
          <w:lang w:val="en-US"/>
        </w:rPr>
        <w:t xml:space="preserve"> to their fate in post-apartheid South Africa </w:t>
      </w:r>
      <w:r w:rsidR="003C6B1A" w:rsidRPr="00327AA0">
        <w:rPr>
          <w:lang w:val="en-US"/>
        </w:rPr>
        <w:t>(Greenwood 2023)</w:t>
      </w:r>
      <w:r w:rsidR="00313401" w:rsidRPr="00327AA0">
        <w:rPr>
          <w:lang w:val="en-US"/>
        </w:rPr>
        <w:t>.</w:t>
      </w:r>
      <w:r w:rsidR="00092BE1" w:rsidRPr="00327AA0">
        <w:rPr>
          <w:lang w:val="en-US"/>
        </w:rPr>
        <w:t xml:space="preserve"> </w:t>
      </w:r>
      <w:r w:rsidR="003B5F4F" w:rsidRPr="00327AA0">
        <w:rPr>
          <w:lang w:val="en-GB"/>
        </w:rPr>
        <w:t>Furthermore, it</w:t>
      </w:r>
      <w:r w:rsidR="00533492" w:rsidRPr="00327AA0">
        <w:rPr>
          <w:lang w:val="en-GB"/>
        </w:rPr>
        <w:t xml:space="preserve"> denies people to assert their </w:t>
      </w:r>
      <w:r w:rsidR="00560B85" w:rsidRPr="00327AA0">
        <w:rPr>
          <w:lang w:val="en-GB"/>
        </w:rPr>
        <w:t xml:space="preserve">indigenous </w:t>
      </w:r>
      <w:r w:rsidR="00533492" w:rsidRPr="00327AA0">
        <w:rPr>
          <w:lang w:val="en-GB"/>
        </w:rPr>
        <w:t xml:space="preserve">Khoisan </w:t>
      </w:r>
      <w:r w:rsidR="00560B85" w:rsidRPr="00327AA0">
        <w:rPr>
          <w:lang w:val="en-GB"/>
        </w:rPr>
        <w:t>identity</w:t>
      </w:r>
      <w:r w:rsidR="00533492" w:rsidRPr="00327AA0">
        <w:rPr>
          <w:lang w:val="en-GB"/>
        </w:rPr>
        <w:t xml:space="preserve"> (DLTF 2023).</w:t>
      </w:r>
    </w:p>
    <w:p w14:paraId="38C572E3" w14:textId="77777777" w:rsidR="005D5521" w:rsidRPr="00327AA0" w:rsidRDefault="005D5521" w:rsidP="005A5D72">
      <w:pPr>
        <w:spacing w:line="360" w:lineRule="auto"/>
        <w:jc w:val="both"/>
        <w:rPr>
          <w:lang w:val="en-GB"/>
        </w:rPr>
      </w:pPr>
    </w:p>
    <w:p w14:paraId="59C8EC1E" w14:textId="48AF7177" w:rsidR="0065633D" w:rsidRPr="00327AA0" w:rsidRDefault="000E50CE" w:rsidP="005D5521">
      <w:pPr>
        <w:spacing w:line="360" w:lineRule="auto"/>
        <w:jc w:val="both"/>
        <w:rPr>
          <w:lang w:val="en-US"/>
        </w:rPr>
      </w:pPr>
      <w:r w:rsidRPr="00327AA0">
        <w:rPr>
          <w:lang w:val="en-US"/>
        </w:rPr>
        <w:t>Additionally</w:t>
      </w:r>
      <w:r w:rsidR="003C53B3" w:rsidRPr="00327AA0">
        <w:rPr>
          <w:lang w:val="en-US"/>
        </w:rPr>
        <w:t>, the</w:t>
      </w:r>
      <w:r w:rsidR="00092BE1" w:rsidRPr="00327AA0">
        <w:rPr>
          <w:lang w:val="en-US"/>
        </w:rPr>
        <w:t xml:space="preserve"> Khoisan </w:t>
      </w:r>
      <w:r w:rsidR="007F7EA1" w:rsidRPr="00327AA0">
        <w:rPr>
          <w:lang w:val="en-US"/>
        </w:rPr>
        <w:t xml:space="preserve">are </w:t>
      </w:r>
      <w:r w:rsidRPr="00327AA0">
        <w:rPr>
          <w:lang w:val="en-US"/>
        </w:rPr>
        <w:t>excluded from a crucial element of South African historical justice –</w:t>
      </w:r>
      <w:r w:rsidR="00313401" w:rsidRPr="00327AA0">
        <w:rPr>
          <w:lang w:val="en-US"/>
        </w:rPr>
        <w:t xml:space="preserve"> </w:t>
      </w:r>
      <w:r w:rsidRPr="00327AA0">
        <w:rPr>
          <w:lang w:val="en-US"/>
        </w:rPr>
        <w:t xml:space="preserve">the </w:t>
      </w:r>
      <w:r w:rsidR="00092BE1" w:rsidRPr="00327AA0">
        <w:rPr>
          <w:lang w:val="en-US"/>
        </w:rPr>
        <w:t>land claims</w:t>
      </w:r>
      <w:r w:rsidRPr="00327AA0">
        <w:rPr>
          <w:lang w:val="en-US"/>
        </w:rPr>
        <w:t xml:space="preserve"> process</w:t>
      </w:r>
      <w:r w:rsidR="00092BE1" w:rsidRPr="00327AA0">
        <w:rPr>
          <w:lang w:val="en-US"/>
        </w:rPr>
        <w:t xml:space="preserve">. The cut-off date </w:t>
      </w:r>
      <w:r w:rsidR="00AE5241" w:rsidRPr="00327AA0">
        <w:rPr>
          <w:lang w:val="en-US"/>
        </w:rPr>
        <w:t xml:space="preserve">of </w:t>
      </w:r>
      <w:r w:rsidR="00092BE1" w:rsidRPr="00327AA0">
        <w:rPr>
          <w:lang w:val="en-US"/>
        </w:rPr>
        <w:t xml:space="preserve">land claims is set at 1913, </w:t>
      </w:r>
      <w:r w:rsidR="00313401" w:rsidRPr="00327AA0">
        <w:rPr>
          <w:lang w:val="en-US"/>
        </w:rPr>
        <w:t xml:space="preserve">which is linked </w:t>
      </w:r>
      <w:r w:rsidR="00313401" w:rsidRPr="00327AA0">
        <w:rPr>
          <w:lang w:val="en-US"/>
        </w:rPr>
        <w:lastRenderedPageBreak/>
        <w:t xml:space="preserve">to the Apartheid </w:t>
      </w:r>
      <w:r w:rsidR="00092BE1" w:rsidRPr="00327AA0">
        <w:rPr>
          <w:i/>
          <w:iCs/>
          <w:lang w:val="en-US"/>
        </w:rPr>
        <w:t>Natives Land Act</w:t>
      </w:r>
      <w:r w:rsidR="00092BE1" w:rsidRPr="00327AA0">
        <w:rPr>
          <w:lang w:val="en-US"/>
        </w:rPr>
        <w:t xml:space="preserve"> </w:t>
      </w:r>
      <w:r w:rsidR="0065633D" w:rsidRPr="00327AA0">
        <w:rPr>
          <w:lang w:val="en-US"/>
        </w:rPr>
        <w:t>that</w:t>
      </w:r>
      <w:r w:rsidRPr="00327AA0">
        <w:rPr>
          <w:lang w:val="en-US"/>
        </w:rPr>
        <w:t xml:space="preserve"> </w:t>
      </w:r>
      <w:r w:rsidR="00327BF5" w:rsidRPr="00327AA0">
        <w:rPr>
          <w:lang w:val="en-US"/>
        </w:rPr>
        <w:t>took</w:t>
      </w:r>
      <w:r w:rsidRPr="00327AA0">
        <w:rPr>
          <w:lang w:val="en-US"/>
        </w:rPr>
        <w:t xml:space="preserve"> land from non-white peopl</w:t>
      </w:r>
      <w:r w:rsidR="0065633D" w:rsidRPr="00327AA0">
        <w:rPr>
          <w:lang w:val="en-US"/>
        </w:rPr>
        <w:t>e and allocated it to the white minority (Ashcroft et al</w:t>
      </w:r>
      <w:r w:rsidRPr="00327AA0">
        <w:rPr>
          <w:lang w:val="en-US"/>
        </w:rPr>
        <w:t>.</w:t>
      </w:r>
      <w:r w:rsidR="0065633D" w:rsidRPr="00327AA0">
        <w:rPr>
          <w:lang w:val="en-US"/>
        </w:rPr>
        <w:t xml:space="preserve"> 2000).</w:t>
      </w:r>
      <w:r w:rsidR="00171C1C" w:rsidRPr="00327AA0">
        <w:rPr>
          <w:lang w:val="en-US"/>
        </w:rPr>
        <w:t xml:space="preserve"> A</w:t>
      </w:r>
      <w:r w:rsidR="00092BE1" w:rsidRPr="00327AA0">
        <w:rPr>
          <w:lang w:val="en-US"/>
        </w:rPr>
        <w:t xml:space="preserve">s noted </w:t>
      </w:r>
      <w:r w:rsidR="00327BF5" w:rsidRPr="00327AA0">
        <w:rPr>
          <w:lang w:val="en-US"/>
        </w:rPr>
        <w:t>earlier</w:t>
      </w:r>
      <w:r w:rsidR="00092BE1" w:rsidRPr="00327AA0">
        <w:rPr>
          <w:lang w:val="en-US"/>
        </w:rPr>
        <w:t xml:space="preserve">, the Khoisan had lost access to land already </w:t>
      </w:r>
      <w:r w:rsidR="0065633D" w:rsidRPr="00327AA0">
        <w:rPr>
          <w:lang w:val="en-US"/>
        </w:rPr>
        <w:t>long</w:t>
      </w:r>
      <w:r w:rsidR="00092BE1" w:rsidRPr="00327AA0">
        <w:rPr>
          <w:lang w:val="en-US"/>
        </w:rPr>
        <w:t xml:space="preserve"> before.</w:t>
      </w:r>
      <w:r w:rsidR="00E73AAD" w:rsidRPr="00327AA0">
        <w:rPr>
          <w:lang w:val="en-US"/>
        </w:rPr>
        <w:t xml:space="preserve"> </w:t>
      </w:r>
      <w:r w:rsidR="0065633D" w:rsidRPr="00327AA0">
        <w:rPr>
          <w:lang w:val="en-US"/>
        </w:rPr>
        <w:t xml:space="preserve">This situation shows a continuation of interrelated struggles </w:t>
      </w:r>
      <w:r w:rsidR="007322EF" w:rsidRPr="00327AA0">
        <w:rPr>
          <w:lang w:val="en-US"/>
        </w:rPr>
        <w:t xml:space="preserve">regarding access to </w:t>
      </w:r>
      <w:r w:rsidR="0065633D" w:rsidRPr="00327AA0">
        <w:rPr>
          <w:lang w:val="en-US"/>
        </w:rPr>
        <w:t xml:space="preserve">land, resources, identity, </w:t>
      </w:r>
      <w:r w:rsidR="003017CD" w:rsidRPr="00327AA0">
        <w:rPr>
          <w:lang w:val="en-US"/>
        </w:rPr>
        <w:t xml:space="preserve">and </w:t>
      </w:r>
      <w:r w:rsidR="0065633D" w:rsidRPr="00327AA0">
        <w:rPr>
          <w:lang w:val="en-US"/>
        </w:rPr>
        <w:t xml:space="preserve">reclamation, </w:t>
      </w:r>
      <w:r w:rsidR="003017CD" w:rsidRPr="00327AA0">
        <w:rPr>
          <w:lang w:val="en-US"/>
        </w:rPr>
        <w:t>a</w:t>
      </w:r>
      <w:r w:rsidR="0065633D" w:rsidRPr="00327AA0">
        <w:rPr>
          <w:lang w:val="en-US"/>
        </w:rPr>
        <w:t xml:space="preserve">lso </w:t>
      </w:r>
      <w:r w:rsidR="00A62331" w:rsidRPr="00327AA0">
        <w:rPr>
          <w:lang w:val="en-US"/>
        </w:rPr>
        <w:t>termed</w:t>
      </w:r>
      <w:r w:rsidR="0065633D" w:rsidRPr="00327AA0">
        <w:rPr>
          <w:lang w:val="en-US"/>
        </w:rPr>
        <w:t xml:space="preserve"> a </w:t>
      </w:r>
      <w:r w:rsidR="005A5D72" w:rsidRPr="00327AA0">
        <w:rPr>
          <w:i/>
          <w:iCs/>
          <w:lang w:val="en-US"/>
        </w:rPr>
        <w:t>third wave of oppression</w:t>
      </w:r>
      <w:r w:rsidR="0065633D" w:rsidRPr="00327AA0">
        <w:rPr>
          <w:i/>
          <w:iCs/>
          <w:lang w:val="en-US"/>
        </w:rPr>
        <w:t xml:space="preserve"> </w:t>
      </w:r>
      <w:r w:rsidR="00114FF9" w:rsidRPr="00327AA0">
        <w:rPr>
          <w:lang w:val="en-US"/>
        </w:rPr>
        <w:t>(</w:t>
      </w:r>
      <w:proofErr w:type="spellStart"/>
      <w:r w:rsidR="00114FF9" w:rsidRPr="00327AA0">
        <w:rPr>
          <w:lang w:val="en-US"/>
        </w:rPr>
        <w:t>Verbuyst</w:t>
      </w:r>
      <w:proofErr w:type="spellEnd"/>
      <w:r w:rsidR="00114FF9" w:rsidRPr="00327AA0">
        <w:rPr>
          <w:lang w:val="en-US"/>
        </w:rPr>
        <w:t xml:space="preserve"> 2015; </w:t>
      </w:r>
      <w:proofErr w:type="spellStart"/>
      <w:r w:rsidR="00114FF9" w:rsidRPr="00327AA0">
        <w:rPr>
          <w:lang w:val="en-US"/>
        </w:rPr>
        <w:t>Mawowa</w:t>
      </w:r>
      <w:proofErr w:type="spellEnd"/>
      <w:r w:rsidR="00114FF9" w:rsidRPr="00327AA0">
        <w:rPr>
          <w:lang w:val="en-US"/>
        </w:rPr>
        <w:t xml:space="preserve"> 202</w:t>
      </w:r>
      <w:r w:rsidR="003B05CE" w:rsidRPr="00327AA0">
        <w:rPr>
          <w:lang w:val="en-US"/>
        </w:rPr>
        <w:t>3</w:t>
      </w:r>
      <w:r w:rsidR="00114FF9" w:rsidRPr="00327AA0">
        <w:rPr>
          <w:lang w:val="en-US"/>
        </w:rPr>
        <w:t>).</w:t>
      </w:r>
      <w:r w:rsidR="005D5521" w:rsidRPr="00327AA0">
        <w:rPr>
          <w:lang w:val="en-US"/>
        </w:rPr>
        <w:t xml:space="preserve"> </w:t>
      </w:r>
      <w:r w:rsidR="00171C1C" w:rsidRPr="00327AA0">
        <w:rPr>
          <w:lang w:val="en-US"/>
        </w:rPr>
        <w:t xml:space="preserve">Nevertheless, </w:t>
      </w:r>
      <w:r w:rsidR="00825383" w:rsidRPr="00327AA0">
        <w:rPr>
          <w:lang w:val="en-US"/>
        </w:rPr>
        <w:t>land reform in South Africa is largely considered a failure</w:t>
      </w:r>
      <w:r w:rsidR="00586528" w:rsidRPr="00327AA0">
        <w:rPr>
          <w:lang w:val="en-US"/>
        </w:rPr>
        <w:t xml:space="preserve">, </w:t>
      </w:r>
      <w:r w:rsidR="00825383" w:rsidRPr="00327AA0">
        <w:rPr>
          <w:lang w:val="en-US"/>
        </w:rPr>
        <w:t xml:space="preserve">as </w:t>
      </w:r>
      <w:r w:rsidR="00040A0E" w:rsidRPr="00327AA0">
        <w:rPr>
          <w:lang w:val="en-US"/>
        </w:rPr>
        <w:t>most</w:t>
      </w:r>
      <w:r w:rsidR="00171C1C" w:rsidRPr="00327AA0">
        <w:rPr>
          <w:lang w:val="en-US"/>
        </w:rPr>
        <w:t xml:space="preserve"> land </w:t>
      </w:r>
      <w:r w:rsidR="00C6055B" w:rsidRPr="00327AA0">
        <w:rPr>
          <w:lang w:val="en-US"/>
        </w:rPr>
        <w:t>is still</w:t>
      </w:r>
      <w:r w:rsidR="00171C1C" w:rsidRPr="00327AA0">
        <w:rPr>
          <w:lang w:val="en-US"/>
        </w:rPr>
        <w:t xml:space="preserve"> </w:t>
      </w:r>
      <w:r w:rsidR="00C6055B" w:rsidRPr="00327AA0">
        <w:rPr>
          <w:lang w:val="en-US"/>
        </w:rPr>
        <w:t>owned by the</w:t>
      </w:r>
      <w:r w:rsidR="00171C1C" w:rsidRPr="00327AA0">
        <w:rPr>
          <w:lang w:val="en-US"/>
        </w:rPr>
        <w:t xml:space="preserve"> white </w:t>
      </w:r>
      <w:r w:rsidR="00C6055B" w:rsidRPr="00327AA0">
        <w:rPr>
          <w:lang w:val="en-US"/>
        </w:rPr>
        <w:t xml:space="preserve">minority </w:t>
      </w:r>
      <w:r w:rsidR="00171C1C" w:rsidRPr="00327AA0">
        <w:rPr>
          <w:lang w:val="en-US"/>
        </w:rPr>
        <w:t>and thousands of land claims remaining unresolved (</w:t>
      </w:r>
      <w:proofErr w:type="spellStart"/>
      <w:r w:rsidR="00171C1C" w:rsidRPr="00327AA0">
        <w:rPr>
          <w:lang w:val="en-US"/>
        </w:rPr>
        <w:t>Rusenga</w:t>
      </w:r>
      <w:proofErr w:type="spellEnd"/>
      <w:r w:rsidR="00171C1C" w:rsidRPr="00327AA0">
        <w:rPr>
          <w:lang w:val="en-US"/>
        </w:rPr>
        <w:t xml:space="preserve"> 2022</w:t>
      </w:r>
      <w:r w:rsidR="006322F3" w:rsidRPr="00327AA0">
        <w:rPr>
          <w:lang w:val="en-US"/>
        </w:rPr>
        <w:t xml:space="preserve">; </w:t>
      </w:r>
      <w:proofErr w:type="spellStart"/>
      <w:r w:rsidR="006322F3" w:rsidRPr="00327AA0">
        <w:rPr>
          <w:lang w:val="en-US"/>
        </w:rPr>
        <w:t>Xaba</w:t>
      </w:r>
      <w:proofErr w:type="spellEnd"/>
      <w:r w:rsidR="006322F3" w:rsidRPr="00327AA0">
        <w:rPr>
          <w:lang w:val="en-US"/>
        </w:rPr>
        <w:t xml:space="preserve"> 2022</w:t>
      </w:r>
      <w:r w:rsidR="00171C1C" w:rsidRPr="00327AA0">
        <w:rPr>
          <w:lang w:val="en-US"/>
        </w:rPr>
        <w:t>).</w:t>
      </w:r>
    </w:p>
    <w:p w14:paraId="700CDF97" w14:textId="77777777" w:rsidR="0065633D" w:rsidRPr="00327AA0" w:rsidRDefault="0065633D" w:rsidP="005D5521">
      <w:pPr>
        <w:spacing w:line="360" w:lineRule="auto"/>
        <w:jc w:val="both"/>
        <w:rPr>
          <w:lang w:val="en-US"/>
        </w:rPr>
      </w:pPr>
    </w:p>
    <w:p w14:paraId="6C663675" w14:textId="0C5C2EE8" w:rsidR="005D5521" w:rsidRPr="00327AA0" w:rsidRDefault="0065633D" w:rsidP="005D5521">
      <w:pPr>
        <w:spacing w:line="360" w:lineRule="auto"/>
        <w:jc w:val="both"/>
        <w:rPr>
          <w:lang w:val="en-US"/>
        </w:rPr>
      </w:pPr>
      <w:r w:rsidRPr="00327AA0">
        <w:rPr>
          <w:lang w:val="en-US"/>
        </w:rPr>
        <w:t>Both the Khoisan and the broader coloured community face a lack of political representation in government,</w:t>
      </w:r>
      <w:r w:rsidR="006322F3" w:rsidRPr="00327AA0">
        <w:rPr>
          <w:lang w:val="en-US"/>
        </w:rPr>
        <w:t xml:space="preserve"> relegating them to the </w:t>
      </w:r>
      <w:r w:rsidR="005739A5" w:rsidRPr="00327AA0">
        <w:rPr>
          <w:lang w:val="en-US"/>
        </w:rPr>
        <w:t>outskirts</w:t>
      </w:r>
      <w:r w:rsidR="006322F3" w:rsidRPr="00327AA0">
        <w:rPr>
          <w:lang w:val="en-US"/>
        </w:rPr>
        <w:t xml:space="preserve"> of discussions </w:t>
      </w:r>
      <w:r w:rsidR="00FA232F" w:rsidRPr="00327AA0">
        <w:rPr>
          <w:lang w:val="en-US"/>
        </w:rPr>
        <w:t>because of</w:t>
      </w:r>
      <w:r w:rsidR="006322F3" w:rsidRPr="00327AA0">
        <w:rPr>
          <w:lang w:val="en-US"/>
        </w:rPr>
        <w:t xml:space="preserve"> their minority status</w:t>
      </w:r>
      <w:r w:rsidRPr="00327AA0">
        <w:rPr>
          <w:lang w:val="en-US"/>
        </w:rPr>
        <w:t xml:space="preserve">. For </w:t>
      </w:r>
      <w:r w:rsidR="006322F3" w:rsidRPr="00327AA0">
        <w:rPr>
          <w:lang w:val="en-US"/>
        </w:rPr>
        <w:t>instance</w:t>
      </w:r>
      <w:r w:rsidRPr="00327AA0">
        <w:rPr>
          <w:lang w:val="en-US"/>
        </w:rPr>
        <w:t xml:space="preserve">, </w:t>
      </w:r>
      <w:r w:rsidR="005D5521" w:rsidRPr="00327AA0">
        <w:rPr>
          <w:rFonts w:eastAsia="Verdana"/>
          <w:lang w:val="en-GB"/>
        </w:rPr>
        <w:t xml:space="preserve">90% of the </w:t>
      </w:r>
      <w:r w:rsidR="00545D99" w:rsidRPr="00327AA0">
        <w:rPr>
          <w:rFonts w:eastAsia="Verdana"/>
          <w:lang w:val="en-GB"/>
        </w:rPr>
        <w:t>ruling</w:t>
      </w:r>
      <w:r w:rsidRPr="00327AA0">
        <w:rPr>
          <w:rFonts w:eastAsia="Verdana"/>
          <w:lang w:val="en-GB"/>
        </w:rPr>
        <w:t xml:space="preserve"> </w:t>
      </w:r>
      <w:r w:rsidR="005D5521" w:rsidRPr="00327AA0">
        <w:rPr>
          <w:rFonts w:eastAsia="Verdana"/>
          <w:lang w:val="en-GB"/>
        </w:rPr>
        <w:t xml:space="preserve">ANC politicians are </w:t>
      </w:r>
      <w:r w:rsidR="001D4025" w:rsidRPr="00327AA0">
        <w:rPr>
          <w:rFonts w:eastAsia="Verdana"/>
          <w:lang w:val="en-GB"/>
        </w:rPr>
        <w:t xml:space="preserve">of </w:t>
      </w:r>
      <w:r w:rsidR="005D5521" w:rsidRPr="00327AA0">
        <w:rPr>
          <w:rFonts w:eastAsia="Verdana"/>
          <w:lang w:val="en-GB"/>
        </w:rPr>
        <w:t>black</w:t>
      </w:r>
      <w:r w:rsidR="001D4025" w:rsidRPr="00327AA0">
        <w:rPr>
          <w:rFonts w:eastAsia="Verdana"/>
          <w:lang w:val="en-GB"/>
        </w:rPr>
        <w:t xml:space="preserve"> </w:t>
      </w:r>
      <w:r w:rsidR="00E4207D" w:rsidRPr="00327AA0">
        <w:rPr>
          <w:rFonts w:eastAsia="Verdana"/>
          <w:lang w:val="en-GB"/>
        </w:rPr>
        <w:t>ethnicity</w:t>
      </w:r>
      <w:r w:rsidR="005D5521" w:rsidRPr="00327AA0">
        <w:rPr>
          <w:rFonts w:eastAsia="Verdana"/>
          <w:lang w:val="en-GB"/>
        </w:rPr>
        <w:t xml:space="preserve"> (</w:t>
      </w:r>
      <w:proofErr w:type="spellStart"/>
      <w:r w:rsidR="005D5521" w:rsidRPr="00327AA0">
        <w:rPr>
          <w:rFonts w:eastAsia="Verdana"/>
          <w:lang w:val="en-GB"/>
        </w:rPr>
        <w:t>Messcherschmidt</w:t>
      </w:r>
      <w:proofErr w:type="spellEnd"/>
      <w:r w:rsidR="005D5521" w:rsidRPr="00327AA0">
        <w:rPr>
          <w:rFonts w:eastAsia="Verdana"/>
          <w:lang w:val="en-GB"/>
        </w:rPr>
        <w:t xml:space="preserve"> 2023; Mettler 2023; </w:t>
      </w:r>
      <w:r w:rsidR="005D5521" w:rsidRPr="00327AA0">
        <w:rPr>
          <w:lang w:val="en-US"/>
        </w:rPr>
        <w:t>Hendricks 2023</w:t>
      </w:r>
      <w:r w:rsidR="005D5521" w:rsidRPr="00327AA0">
        <w:rPr>
          <w:rFonts w:eastAsia="Verdana"/>
          <w:lang w:val="en-GB"/>
        </w:rPr>
        <w:t>).</w:t>
      </w:r>
      <w:r w:rsidR="005D5521" w:rsidRPr="00327AA0">
        <w:rPr>
          <w:lang w:val="en-US"/>
        </w:rPr>
        <w:t xml:space="preserve"> </w:t>
      </w:r>
    </w:p>
    <w:p w14:paraId="3C94045B" w14:textId="2CA71DED" w:rsidR="00A647DA" w:rsidRPr="00327AA0" w:rsidRDefault="00A647DA" w:rsidP="00A647DA">
      <w:pPr>
        <w:spacing w:line="360" w:lineRule="auto"/>
        <w:jc w:val="both"/>
        <w:rPr>
          <w:lang w:val="en-US"/>
        </w:rPr>
      </w:pPr>
    </w:p>
    <w:tbl>
      <w:tblPr>
        <w:tblStyle w:val="TableGrid"/>
        <w:tblW w:w="0" w:type="auto"/>
        <w:tblLook w:val="04A0" w:firstRow="1" w:lastRow="0" w:firstColumn="1" w:lastColumn="0" w:noHBand="0" w:noVBand="1"/>
      </w:tblPr>
      <w:tblGrid>
        <w:gridCol w:w="9019"/>
      </w:tblGrid>
      <w:tr w:rsidR="00A647DA" w:rsidRPr="00327AA0" w14:paraId="34F15E45" w14:textId="77777777" w:rsidTr="00CC3106">
        <w:tc>
          <w:tcPr>
            <w:tcW w:w="9019" w:type="dxa"/>
          </w:tcPr>
          <w:p w14:paraId="1577EDFA" w14:textId="77777777" w:rsidR="00A647DA" w:rsidRPr="00327AA0" w:rsidRDefault="00A647DA" w:rsidP="00CC3106">
            <w:pPr>
              <w:spacing w:line="360" w:lineRule="auto"/>
              <w:jc w:val="both"/>
              <w:rPr>
                <w:i/>
                <w:iCs/>
                <w:lang w:val="en-US"/>
              </w:rPr>
            </w:pPr>
            <w:r w:rsidRPr="00327AA0">
              <w:rPr>
                <w:i/>
                <w:iCs/>
                <w:lang w:val="en-US"/>
              </w:rPr>
              <w:t xml:space="preserve">The government that is supposed to rectify the injustices of the past simply looks the other way. For us, it is a tear that cannot stop - Khoisan King, 2023 </w:t>
            </w:r>
          </w:p>
        </w:tc>
      </w:tr>
    </w:tbl>
    <w:p w14:paraId="50288D53" w14:textId="77777777" w:rsidR="00BE647C" w:rsidRPr="00327AA0" w:rsidRDefault="00BE647C" w:rsidP="004912BD">
      <w:pPr>
        <w:spacing w:line="360" w:lineRule="auto"/>
        <w:jc w:val="both"/>
        <w:rPr>
          <w:lang w:val="en-GB"/>
        </w:rPr>
      </w:pPr>
    </w:p>
    <w:p w14:paraId="2E0ABA30" w14:textId="28A98089" w:rsidR="004426F6" w:rsidRPr="00327AA0" w:rsidRDefault="00D0354C" w:rsidP="004426F6">
      <w:pPr>
        <w:spacing w:line="360" w:lineRule="auto"/>
        <w:jc w:val="both"/>
        <w:rPr>
          <w:color w:val="000000" w:themeColor="text1"/>
          <w:lang w:val="en-US"/>
        </w:rPr>
      </w:pPr>
      <w:r w:rsidRPr="00327AA0">
        <w:rPr>
          <w:color w:val="000000" w:themeColor="text1"/>
          <w:lang w:val="en-US"/>
        </w:rPr>
        <w:t>In addition</w:t>
      </w:r>
      <w:r w:rsidR="00AC10D9" w:rsidRPr="00327AA0">
        <w:rPr>
          <w:color w:val="000000" w:themeColor="text1"/>
          <w:lang w:val="en-US"/>
        </w:rPr>
        <w:t xml:space="preserve">, </w:t>
      </w:r>
      <w:r w:rsidR="00E4207D" w:rsidRPr="00327AA0">
        <w:rPr>
          <w:color w:val="000000" w:themeColor="text1"/>
          <w:lang w:val="en-US"/>
        </w:rPr>
        <w:t xml:space="preserve">South Africans within </w:t>
      </w:r>
      <w:r w:rsidRPr="00327AA0">
        <w:rPr>
          <w:color w:val="000000" w:themeColor="text1"/>
          <w:lang w:val="en-US"/>
        </w:rPr>
        <w:t xml:space="preserve">the </w:t>
      </w:r>
      <w:r w:rsidR="00E4207D" w:rsidRPr="00327AA0">
        <w:rPr>
          <w:color w:val="000000" w:themeColor="text1"/>
          <w:lang w:val="en-US"/>
        </w:rPr>
        <w:t xml:space="preserve">broader </w:t>
      </w:r>
      <w:r w:rsidR="00BE3C12" w:rsidRPr="00327AA0">
        <w:rPr>
          <w:color w:val="000000" w:themeColor="text1"/>
          <w:lang w:val="en-US"/>
        </w:rPr>
        <w:t>coloured</w:t>
      </w:r>
      <w:r w:rsidR="00633AB3" w:rsidRPr="00327AA0">
        <w:rPr>
          <w:color w:val="000000" w:themeColor="text1"/>
          <w:lang w:val="en-US"/>
        </w:rPr>
        <w:t xml:space="preserve"> </w:t>
      </w:r>
      <w:r w:rsidR="00E4207D" w:rsidRPr="00327AA0">
        <w:rPr>
          <w:color w:val="000000" w:themeColor="text1"/>
          <w:lang w:val="en-US"/>
        </w:rPr>
        <w:t>community</w:t>
      </w:r>
      <w:r w:rsidR="00633AB3" w:rsidRPr="00327AA0">
        <w:rPr>
          <w:color w:val="000000" w:themeColor="text1"/>
          <w:lang w:val="en-US"/>
        </w:rPr>
        <w:t xml:space="preserve"> often </w:t>
      </w:r>
      <w:r w:rsidR="00693350" w:rsidRPr="00327AA0">
        <w:rPr>
          <w:color w:val="000000" w:themeColor="text1"/>
          <w:lang w:val="en-US"/>
        </w:rPr>
        <w:t>struggle</w:t>
      </w:r>
      <w:r w:rsidR="00E4207D" w:rsidRPr="00327AA0">
        <w:rPr>
          <w:color w:val="000000" w:themeColor="text1"/>
          <w:lang w:val="en-US"/>
        </w:rPr>
        <w:t xml:space="preserve"> with a </w:t>
      </w:r>
      <w:r w:rsidR="001128A8" w:rsidRPr="00327AA0">
        <w:rPr>
          <w:color w:val="000000" w:themeColor="text1"/>
          <w:lang w:val="en-US"/>
        </w:rPr>
        <w:t>deep</w:t>
      </w:r>
      <w:r w:rsidR="00E4207D" w:rsidRPr="00327AA0">
        <w:rPr>
          <w:color w:val="000000" w:themeColor="text1"/>
          <w:lang w:val="en-US"/>
        </w:rPr>
        <w:t xml:space="preserve"> identity crisis</w:t>
      </w:r>
      <w:r w:rsidR="00633AB3" w:rsidRPr="00327AA0">
        <w:rPr>
          <w:color w:val="000000" w:themeColor="text1"/>
          <w:lang w:val="en-US"/>
        </w:rPr>
        <w:t xml:space="preserve"> </w:t>
      </w:r>
      <w:r w:rsidR="005B7233" w:rsidRPr="00327AA0">
        <w:rPr>
          <w:color w:val="000000" w:themeColor="text1"/>
          <w:lang w:val="en-US"/>
        </w:rPr>
        <w:t xml:space="preserve">and cultural dissonance </w:t>
      </w:r>
      <w:r w:rsidR="00EC75DA" w:rsidRPr="00327AA0">
        <w:rPr>
          <w:color w:val="000000" w:themeColor="text1"/>
          <w:lang w:val="en-US"/>
        </w:rPr>
        <w:t xml:space="preserve">as the coloured community </w:t>
      </w:r>
      <w:r w:rsidR="00B451AF" w:rsidRPr="00327AA0">
        <w:rPr>
          <w:color w:val="000000" w:themeColor="text1"/>
          <w:lang w:val="en-US"/>
        </w:rPr>
        <w:t>combines</w:t>
      </w:r>
      <w:r w:rsidR="00EC75DA" w:rsidRPr="00327AA0">
        <w:rPr>
          <w:color w:val="000000" w:themeColor="text1"/>
          <w:lang w:val="en-US"/>
        </w:rPr>
        <w:t xml:space="preserve"> a wide range of ethical and cultural influences </w:t>
      </w:r>
      <w:r w:rsidR="00AC10D9" w:rsidRPr="00327AA0">
        <w:rPr>
          <w:color w:val="000000" w:themeColor="text1"/>
          <w:lang w:val="en-US"/>
        </w:rPr>
        <w:t>(</w:t>
      </w:r>
      <w:proofErr w:type="spellStart"/>
      <w:r w:rsidR="00AC10D9" w:rsidRPr="00327AA0">
        <w:rPr>
          <w:color w:val="000000" w:themeColor="text1"/>
          <w:lang w:val="en-US"/>
        </w:rPr>
        <w:t>Posthummus</w:t>
      </w:r>
      <w:proofErr w:type="spellEnd"/>
      <w:r w:rsidR="00AC10D9" w:rsidRPr="00327AA0">
        <w:rPr>
          <w:color w:val="000000" w:themeColor="text1"/>
          <w:lang w:val="en-US"/>
        </w:rPr>
        <w:t xml:space="preserve"> 2021 p108</w:t>
      </w:r>
      <w:r w:rsidR="005B7233" w:rsidRPr="00327AA0">
        <w:rPr>
          <w:color w:val="000000" w:themeColor="text1"/>
          <w:lang w:val="en-US"/>
        </w:rPr>
        <w:t xml:space="preserve">; </w:t>
      </w:r>
      <w:proofErr w:type="spellStart"/>
      <w:r w:rsidR="005B7233" w:rsidRPr="00327AA0">
        <w:rPr>
          <w:color w:val="000000" w:themeColor="text1"/>
          <w:lang w:val="en-US"/>
        </w:rPr>
        <w:t>Mawowa</w:t>
      </w:r>
      <w:proofErr w:type="spellEnd"/>
      <w:r w:rsidR="005B7233" w:rsidRPr="00327AA0">
        <w:rPr>
          <w:color w:val="000000" w:themeColor="text1"/>
          <w:lang w:val="en-US"/>
        </w:rPr>
        <w:t xml:space="preserve"> 2023</w:t>
      </w:r>
      <w:r w:rsidR="00EC75DA" w:rsidRPr="00327AA0">
        <w:rPr>
          <w:color w:val="000000" w:themeColor="text1"/>
          <w:lang w:val="en-US"/>
        </w:rPr>
        <w:t xml:space="preserve">; </w:t>
      </w:r>
      <w:r w:rsidR="00FD4ED4" w:rsidRPr="00327AA0">
        <w:rPr>
          <w:color w:val="000000" w:themeColor="text1"/>
          <w:lang w:val="en-US"/>
        </w:rPr>
        <w:t>Mettler</w:t>
      </w:r>
      <w:r w:rsidR="00264748" w:rsidRPr="00327AA0">
        <w:rPr>
          <w:color w:val="000000" w:themeColor="text1"/>
          <w:lang w:val="en-US"/>
        </w:rPr>
        <w:t xml:space="preserve"> 2023).</w:t>
      </w:r>
      <w:r w:rsidR="00695100" w:rsidRPr="00327AA0">
        <w:rPr>
          <w:color w:val="000000" w:themeColor="text1"/>
          <w:lang w:val="en-US"/>
        </w:rPr>
        <w:t xml:space="preserve"> </w:t>
      </w:r>
    </w:p>
    <w:p w14:paraId="7EDFAA7A" w14:textId="77777777" w:rsidR="004426F6" w:rsidRPr="00327AA0" w:rsidRDefault="004426F6" w:rsidP="004426F6">
      <w:pPr>
        <w:spacing w:line="360" w:lineRule="auto"/>
        <w:jc w:val="both"/>
        <w:rPr>
          <w:lang w:val="en-US"/>
        </w:rPr>
      </w:pPr>
    </w:p>
    <w:tbl>
      <w:tblPr>
        <w:tblStyle w:val="TableGrid"/>
        <w:tblW w:w="0" w:type="auto"/>
        <w:tblLook w:val="04A0" w:firstRow="1" w:lastRow="0" w:firstColumn="1" w:lastColumn="0" w:noHBand="0" w:noVBand="1"/>
      </w:tblPr>
      <w:tblGrid>
        <w:gridCol w:w="9019"/>
      </w:tblGrid>
      <w:tr w:rsidR="004426F6" w:rsidRPr="00327AA0" w14:paraId="3FAEC1C5" w14:textId="77777777" w:rsidTr="00CC3106">
        <w:tc>
          <w:tcPr>
            <w:tcW w:w="9019" w:type="dxa"/>
          </w:tcPr>
          <w:p w14:paraId="6C9588D2" w14:textId="77777777" w:rsidR="004426F6" w:rsidRPr="00327AA0" w:rsidRDefault="004426F6" w:rsidP="00CC3106">
            <w:pPr>
              <w:spacing w:line="360" w:lineRule="auto"/>
              <w:jc w:val="both"/>
              <w:rPr>
                <w:i/>
                <w:iCs/>
                <w:lang w:val="en-GB"/>
              </w:rPr>
            </w:pPr>
            <w:r w:rsidRPr="00327AA0">
              <w:rPr>
                <w:i/>
                <w:iCs/>
                <w:lang w:val="en-GB"/>
              </w:rPr>
              <w:t>We do not have any identity now. We don’t have our own names. I don’t even know who’s name I have got - Khoisan Queen, 2023</w:t>
            </w:r>
          </w:p>
        </w:tc>
      </w:tr>
    </w:tbl>
    <w:p w14:paraId="2D4E4AF2" w14:textId="77777777" w:rsidR="004426F6" w:rsidRPr="00327AA0" w:rsidRDefault="004426F6" w:rsidP="00D866D4">
      <w:pPr>
        <w:spacing w:line="360" w:lineRule="auto"/>
        <w:jc w:val="both"/>
        <w:rPr>
          <w:lang w:val="en-US"/>
        </w:rPr>
      </w:pPr>
    </w:p>
    <w:p w14:paraId="4719AE37" w14:textId="6AAA4552" w:rsidR="004B5BC5" w:rsidRPr="00327AA0" w:rsidRDefault="007646F8" w:rsidP="00D866D4">
      <w:pPr>
        <w:spacing w:line="360" w:lineRule="auto"/>
        <w:jc w:val="both"/>
        <w:rPr>
          <w:rFonts w:eastAsia="Verdana"/>
          <w:lang w:val="en-GB"/>
        </w:rPr>
      </w:pPr>
      <w:r w:rsidRPr="00327AA0">
        <w:rPr>
          <w:lang w:val="en-US"/>
        </w:rPr>
        <w:t>Moreover</w:t>
      </w:r>
      <w:r w:rsidR="00695100" w:rsidRPr="00327AA0">
        <w:rPr>
          <w:lang w:val="en-US"/>
        </w:rPr>
        <w:t xml:space="preserve">, the coloured identity </w:t>
      </w:r>
      <w:r w:rsidR="000E4FF3" w:rsidRPr="00327AA0">
        <w:rPr>
          <w:lang w:val="en-US"/>
        </w:rPr>
        <w:t>is still subject to</w:t>
      </w:r>
      <w:r w:rsidRPr="00327AA0">
        <w:rPr>
          <w:lang w:val="en-US"/>
        </w:rPr>
        <w:t xml:space="preserve"> systematic oppression, </w:t>
      </w:r>
      <w:r w:rsidR="00C55C0F" w:rsidRPr="00327AA0">
        <w:rPr>
          <w:lang w:val="en-US"/>
        </w:rPr>
        <w:t xml:space="preserve">as </w:t>
      </w:r>
      <w:r w:rsidRPr="00327AA0">
        <w:rPr>
          <w:lang w:val="en-US"/>
        </w:rPr>
        <w:t>violence occurs from both black and white people</w:t>
      </w:r>
      <w:r w:rsidR="004B5BC5" w:rsidRPr="00327AA0">
        <w:rPr>
          <w:lang w:val="en-US"/>
        </w:rPr>
        <w:t xml:space="preserve"> </w:t>
      </w:r>
      <w:r w:rsidR="001F4A1E" w:rsidRPr="00327AA0">
        <w:rPr>
          <w:lang w:val="en-US"/>
        </w:rPr>
        <w:t xml:space="preserve">(Mettler 2023). </w:t>
      </w:r>
      <w:r w:rsidR="002C18C3" w:rsidRPr="00327AA0">
        <w:rPr>
          <w:lang w:val="en-US"/>
        </w:rPr>
        <w:t>For instance, n</w:t>
      </w:r>
      <w:r w:rsidRPr="00327AA0">
        <w:rPr>
          <w:lang w:val="en-US"/>
        </w:rPr>
        <w:t xml:space="preserve">avigating social </w:t>
      </w:r>
      <w:r w:rsidR="004B5BC5" w:rsidRPr="00327AA0">
        <w:rPr>
          <w:lang w:val="en-US"/>
        </w:rPr>
        <w:t>interactions</w:t>
      </w:r>
      <w:r w:rsidRPr="00327AA0">
        <w:rPr>
          <w:lang w:val="en-US"/>
        </w:rPr>
        <w:t xml:space="preserve"> is complex; </w:t>
      </w:r>
      <w:r w:rsidR="002C18C3" w:rsidRPr="00327AA0">
        <w:rPr>
          <w:lang w:val="en-US"/>
        </w:rPr>
        <w:t xml:space="preserve">if one is </w:t>
      </w:r>
      <w:r w:rsidRPr="00327AA0">
        <w:rPr>
          <w:lang w:val="en-US"/>
        </w:rPr>
        <w:t>close to white people</w:t>
      </w:r>
      <w:r w:rsidR="00CB5FF1" w:rsidRPr="00327AA0">
        <w:rPr>
          <w:lang w:val="en-US"/>
        </w:rPr>
        <w:t xml:space="preserve">, black people </w:t>
      </w:r>
      <w:r w:rsidRPr="00327AA0">
        <w:rPr>
          <w:lang w:val="en-US"/>
        </w:rPr>
        <w:t xml:space="preserve">might perceive one as </w:t>
      </w:r>
      <w:r w:rsidR="00D60191" w:rsidRPr="00327AA0">
        <w:rPr>
          <w:lang w:val="en-US"/>
        </w:rPr>
        <w:t>an “</w:t>
      </w:r>
      <w:r w:rsidRPr="00327AA0">
        <w:rPr>
          <w:lang w:val="en-US"/>
        </w:rPr>
        <w:t>informant</w:t>
      </w:r>
      <w:r w:rsidR="00D60191" w:rsidRPr="00327AA0">
        <w:rPr>
          <w:lang w:val="en-US"/>
        </w:rPr>
        <w:t>”</w:t>
      </w:r>
      <w:r w:rsidRPr="00327AA0">
        <w:rPr>
          <w:lang w:val="en-US"/>
        </w:rPr>
        <w:t xml:space="preserve">, leading so social exclusion, while not being identified as black creates its own set of challenges </w:t>
      </w:r>
      <w:r w:rsidR="00695100" w:rsidRPr="00327AA0">
        <w:rPr>
          <w:lang w:val="en-US"/>
        </w:rPr>
        <w:t>(</w:t>
      </w:r>
      <w:r w:rsidR="008C5B1B" w:rsidRPr="00327AA0">
        <w:rPr>
          <w:lang w:val="en-US"/>
        </w:rPr>
        <w:t>Mettler</w:t>
      </w:r>
      <w:r w:rsidR="00695100" w:rsidRPr="00327AA0">
        <w:rPr>
          <w:lang w:val="en-US"/>
        </w:rPr>
        <w:t xml:space="preserve"> 2023). </w:t>
      </w:r>
      <w:r w:rsidR="00F55BF0" w:rsidRPr="00327AA0">
        <w:rPr>
          <w:lang w:val="en-US"/>
        </w:rPr>
        <w:t>In addition</w:t>
      </w:r>
      <w:r w:rsidR="004B5BC5" w:rsidRPr="00327AA0">
        <w:rPr>
          <w:lang w:val="en-US"/>
        </w:rPr>
        <w:t xml:space="preserve">, the derogatory term </w:t>
      </w:r>
      <w:r w:rsidR="004B5BC5" w:rsidRPr="00327AA0">
        <w:rPr>
          <w:i/>
          <w:iCs/>
          <w:lang w:val="en-US"/>
        </w:rPr>
        <w:t>Hottentot</w:t>
      </w:r>
      <w:r w:rsidR="00FD1050" w:rsidRPr="00327AA0">
        <w:rPr>
          <w:lang w:val="en-US"/>
        </w:rPr>
        <w:t xml:space="preserve"> </w:t>
      </w:r>
      <w:r w:rsidR="004B5BC5" w:rsidRPr="00327AA0">
        <w:rPr>
          <w:lang w:val="en-US"/>
        </w:rPr>
        <w:t xml:space="preserve">is still employed by both black and white people </w:t>
      </w:r>
      <w:r w:rsidR="001F4A1E" w:rsidRPr="00327AA0">
        <w:rPr>
          <w:rFonts w:eastAsia="Verdana"/>
          <w:lang w:val="en-GB"/>
        </w:rPr>
        <w:t>(Mettler 2023)</w:t>
      </w:r>
      <w:r w:rsidR="00996BC5" w:rsidRPr="00327AA0">
        <w:rPr>
          <w:rFonts w:eastAsia="Verdana"/>
          <w:lang w:val="en-GB"/>
        </w:rPr>
        <w:t>.</w:t>
      </w:r>
      <w:r w:rsidR="00D866D4" w:rsidRPr="00327AA0">
        <w:rPr>
          <w:rFonts w:eastAsia="Verdana"/>
          <w:lang w:val="en-GB"/>
        </w:rPr>
        <w:t xml:space="preserve"> </w:t>
      </w:r>
      <w:r w:rsidR="00302F2D" w:rsidRPr="00327AA0">
        <w:rPr>
          <w:rFonts w:eastAsia="Verdana"/>
          <w:lang w:val="en-GB"/>
        </w:rPr>
        <w:t>Finally</w:t>
      </w:r>
      <w:r w:rsidR="004B5BC5" w:rsidRPr="00327AA0">
        <w:rPr>
          <w:rFonts w:eastAsia="Verdana"/>
          <w:lang w:val="en-GB"/>
        </w:rPr>
        <w:t>, t</w:t>
      </w:r>
      <w:r w:rsidR="00D866D4" w:rsidRPr="00327AA0">
        <w:rPr>
          <w:rFonts w:eastAsia="Verdana"/>
          <w:lang w:val="en-GB"/>
        </w:rPr>
        <w:t xml:space="preserve">here </w:t>
      </w:r>
      <w:r w:rsidR="004B5BC5" w:rsidRPr="00327AA0">
        <w:rPr>
          <w:rFonts w:eastAsia="Verdana"/>
          <w:lang w:val="en-GB"/>
        </w:rPr>
        <w:t xml:space="preserve">is a </w:t>
      </w:r>
      <w:r w:rsidR="00AF761A" w:rsidRPr="00327AA0">
        <w:rPr>
          <w:rFonts w:eastAsia="Verdana"/>
          <w:lang w:val="en-GB"/>
        </w:rPr>
        <w:t>prevailing</w:t>
      </w:r>
      <w:r w:rsidR="004B5BC5" w:rsidRPr="00327AA0">
        <w:rPr>
          <w:rFonts w:eastAsia="Verdana"/>
          <w:lang w:val="en-GB"/>
        </w:rPr>
        <w:t xml:space="preserve"> sentiment in South Africa that challenges the idea of coloured people having a distinct culture </w:t>
      </w:r>
      <w:r w:rsidR="00AF6ED0" w:rsidRPr="00327AA0">
        <w:rPr>
          <w:rFonts w:eastAsia="Verdana"/>
          <w:lang w:val="en-GB"/>
        </w:rPr>
        <w:t>because of</w:t>
      </w:r>
      <w:r w:rsidR="004B5BC5" w:rsidRPr="00327AA0">
        <w:rPr>
          <w:rFonts w:eastAsia="Verdana"/>
          <w:lang w:val="en-GB"/>
        </w:rPr>
        <w:t xml:space="preserve"> </w:t>
      </w:r>
      <w:r w:rsidR="00312493" w:rsidRPr="00327AA0">
        <w:rPr>
          <w:rFonts w:eastAsia="Verdana"/>
          <w:lang w:val="en-GB"/>
        </w:rPr>
        <w:t>its</w:t>
      </w:r>
      <w:r w:rsidR="004B5BC5" w:rsidRPr="00327AA0">
        <w:rPr>
          <w:rFonts w:eastAsia="Verdana"/>
          <w:lang w:val="en-GB"/>
        </w:rPr>
        <w:t xml:space="preserve"> mixed nature (Mettler 2023). </w:t>
      </w:r>
    </w:p>
    <w:p w14:paraId="2280A377" w14:textId="77777777" w:rsidR="00996BC5" w:rsidRPr="00327AA0" w:rsidRDefault="00996BC5" w:rsidP="00441193">
      <w:pPr>
        <w:spacing w:line="360" w:lineRule="auto"/>
        <w:jc w:val="both"/>
        <w:rPr>
          <w:rFonts w:eastAsia="Verdana"/>
          <w:lang w:val="en-GB"/>
        </w:rPr>
      </w:pPr>
    </w:p>
    <w:p w14:paraId="17DD0F8D" w14:textId="7040060B" w:rsidR="00264748" w:rsidRPr="00327AA0" w:rsidRDefault="00D43DEB" w:rsidP="00441193">
      <w:pPr>
        <w:spacing w:line="360" w:lineRule="auto"/>
        <w:jc w:val="both"/>
        <w:rPr>
          <w:rFonts w:eastAsia="Verdana"/>
          <w:lang w:val="en-GB"/>
        </w:rPr>
      </w:pPr>
      <w:r w:rsidRPr="00327AA0">
        <w:rPr>
          <w:rFonts w:eastAsia="Verdana"/>
          <w:lang w:val="en-GB"/>
        </w:rPr>
        <w:lastRenderedPageBreak/>
        <w:t xml:space="preserve">In addition, </w:t>
      </w:r>
      <w:r w:rsidR="00996BC5" w:rsidRPr="00327AA0">
        <w:rPr>
          <w:rFonts w:eastAsia="Verdana"/>
          <w:lang w:val="en-GB"/>
        </w:rPr>
        <w:t>there are</w:t>
      </w:r>
      <w:r w:rsidR="00E5543F" w:rsidRPr="00327AA0">
        <w:rPr>
          <w:rFonts w:eastAsia="Verdana"/>
          <w:lang w:val="en-GB"/>
        </w:rPr>
        <w:t xml:space="preserve"> </w:t>
      </w:r>
      <w:r w:rsidR="00996BC5" w:rsidRPr="00327AA0">
        <w:rPr>
          <w:rFonts w:eastAsia="Verdana"/>
          <w:lang w:val="en-GB"/>
        </w:rPr>
        <w:t>notable differences within coloured</w:t>
      </w:r>
      <w:r w:rsidR="00E5543F" w:rsidRPr="00327AA0">
        <w:rPr>
          <w:rFonts w:eastAsia="Verdana"/>
          <w:lang w:val="en-GB"/>
        </w:rPr>
        <w:t xml:space="preserve"> communities</w:t>
      </w:r>
      <w:r w:rsidR="00996BC5" w:rsidRPr="00327AA0">
        <w:rPr>
          <w:rFonts w:eastAsia="Verdana"/>
          <w:lang w:val="en-GB"/>
        </w:rPr>
        <w:t xml:space="preserve">, </w:t>
      </w:r>
      <w:r w:rsidR="00E5543F" w:rsidRPr="00327AA0">
        <w:rPr>
          <w:rFonts w:eastAsia="Verdana"/>
          <w:lang w:val="en-GB"/>
        </w:rPr>
        <w:t xml:space="preserve">similarly to different Khoisan groups. </w:t>
      </w:r>
      <w:r w:rsidR="00882525" w:rsidRPr="00327AA0">
        <w:rPr>
          <w:rFonts w:eastAsia="Verdana"/>
          <w:lang w:val="en-GB"/>
        </w:rPr>
        <w:t xml:space="preserve">They are united, but not identical (Mettler 2023; Showers 2023). </w:t>
      </w:r>
      <w:r w:rsidR="00476CB6" w:rsidRPr="00327AA0">
        <w:rPr>
          <w:rFonts w:eastAsia="Verdana"/>
          <w:lang w:val="en-GB"/>
        </w:rPr>
        <w:t xml:space="preserve">Within coloured communities, there is </w:t>
      </w:r>
      <w:r w:rsidR="0008037F" w:rsidRPr="00327AA0">
        <w:rPr>
          <w:lang w:val="en-US"/>
        </w:rPr>
        <w:t xml:space="preserve">significant </w:t>
      </w:r>
      <w:r w:rsidR="0027745A" w:rsidRPr="00327AA0">
        <w:rPr>
          <w:lang w:val="en-US"/>
        </w:rPr>
        <w:t>contestation</w:t>
      </w:r>
      <w:r w:rsidR="0008037F" w:rsidRPr="00327AA0">
        <w:rPr>
          <w:lang w:val="en-US"/>
        </w:rPr>
        <w:t xml:space="preserve"> </w:t>
      </w:r>
      <w:r w:rsidR="001213BC" w:rsidRPr="00327AA0">
        <w:rPr>
          <w:lang w:val="en-US"/>
        </w:rPr>
        <w:t>over</w:t>
      </w:r>
      <w:r w:rsidR="00476CB6" w:rsidRPr="00327AA0">
        <w:rPr>
          <w:lang w:val="en-US"/>
        </w:rPr>
        <w:t xml:space="preserve"> </w:t>
      </w:r>
      <w:r w:rsidR="0008037F" w:rsidRPr="00327AA0">
        <w:rPr>
          <w:lang w:val="en-US"/>
        </w:rPr>
        <w:t xml:space="preserve">the origins of </w:t>
      </w:r>
      <w:r w:rsidR="00BC5ECA" w:rsidRPr="00327AA0">
        <w:rPr>
          <w:lang w:val="en-US"/>
        </w:rPr>
        <w:t xml:space="preserve">the </w:t>
      </w:r>
      <w:r w:rsidR="0008037F" w:rsidRPr="00327AA0">
        <w:rPr>
          <w:lang w:val="en-US"/>
        </w:rPr>
        <w:t xml:space="preserve">coloured identity. </w:t>
      </w:r>
      <w:r w:rsidR="005B7233" w:rsidRPr="00327AA0">
        <w:rPr>
          <w:lang w:val="en-US"/>
        </w:rPr>
        <w:t xml:space="preserve">For example, </w:t>
      </w:r>
      <w:r w:rsidR="00C573D7" w:rsidRPr="00327AA0">
        <w:rPr>
          <w:lang w:val="en-US"/>
        </w:rPr>
        <w:t>t</w:t>
      </w:r>
      <w:r w:rsidR="005B7233" w:rsidRPr="00327AA0">
        <w:rPr>
          <w:lang w:val="en-US"/>
        </w:rPr>
        <w:t xml:space="preserve">he </w:t>
      </w:r>
      <w:r w:rsidR="00D8680C" w:rsidRPr="00327AA0">
        <w:rPr>
          <w:lang w:val="en-US"/>
        </w:rPr>
        <w:t xml:space="preserve">coloured sub-group </w:t>
      </w:r>
      <w:r w:rsidR="005B7233" w:rsidRPr="00327AA0">
        <w:rPr>
          <w:i/>
          <w:iCs/>
          <w:lang w:val="en-US"/>
        </w:rPr>
        <w:t>Cape Malay</w:t>
      </w:r>
      <w:r w:rsidR="005B7233" w:rsidRPr="00327AA0">
        <w:rPr>
          <w:lang w:val="en-US"/>
        </w:rPr>
        <w:t xml:space="preserve">, </w:t>
      </w:r>
      <w:r w:rsidR="0008037F" w:rsidRPr="00327AA0">
        <w:rPr>
          <w:lang w:val="en-US"/>
        </w:rPr>
        <w:t xml:space="preserve">which </w:t>
      </w:r>
      <w:r w:rsidR="00377DB3" w:rsidRPr="00327AA0">
        <w:rPr>
          <w:lang w:val="en-US"/>
        </w:rPr>
        <w:t>has</w:t>
      </w:r>
      <w:r w:rsidR="0008037F" w:rsidRPr="00327AA0">
        <w:rPr>
          <w:lang w:val="en-US"/>
        </w:rPr>
        <w:t xml:space="preserve"> roots </w:t>
      </w:r>
      <w:r w:rsidR="002B3F12" w:rsidRPr="00327AA0">
        <w:rPr>
          <w:lang w:val="en-US"/>
        </w:rPr>
        <w:t>in</w:t>
      </w:r>
      <w:r w:rsidR="0008037F" w:rsidRPr="00327AA0">
        <w:rPr>
          <w:lang w:val="en-US"/>
        </w:rPr>
        <w:t xml:space="preserve"> slaves from Dutch colonies, </w:t>
      </w:r>
      <w:r w:rsidR="008367E3" w:rsidRPr="00327AA0">
        <w:rPr>
          <w:lang w:val="en-US"/>
        </w:rPr>
        <w:t>claim to be</w:t>
      </w:r>
      <w:r w:rsidR="0008037F" w:rsidRPr="00327AA0">
        <w:rPr>
          <w:lang w:val="en-US"/>
        </w:rPr>
        <w:t xml:space="preserve"> the origin of the coloured population.</w:t>
      </w:r>
      <w:r w:rsidR="005B7233" w:rsidRPr="00327AA0">
        <w:rPr>
          <w:lang w:val="en-US"/>
        </w:rPr>
        <w:t xml:space="preserve"> </w:t>
      </w:r>
      <w:r w:rsidR="0008037F" w:rsidRPr="00327AA0">
        <w:rPr>
          <w:lang w:val="en-US"/>
        </w:rPr>
        <w:t xml:space="preserve">However, the coloured community </w:t>
      </w:r>
      <w:r w:rsidR="00866AD7" w:rsidRPr="00327AA0">
        <w:rPr>
          <w:lang w:val="en-US"/>
        </w:rPr>
        <w:t xml:space="preserve">also </w:t>
      </w:r>
      <w:r w:rsidR="00E759D8" w:rsidRPr="00327AA0">
        <w:rPr>
          <w:lang w:val="en-US"/>
        </w:rPr>
        <w:t>includes</w:t>
      </w:r>
      <w:r w:rsidR="0008037F" w:rsidRPr="00327AA0">
        <w:rPr>
          <w:lang w:val="en-US"/>
        </w:rPr>
        <w:t xml:space="preserve"> those with Khoisan and mixed-race backgrounds. Additionally, there is a debate </w:t>
      </w:r>
      <w:r w:rsidRPr="00327AA0">
        <w:rPr>
          <w:lang w:val="en-US"/>
        </w:rPr>
        <w:t>about</w:t>
      </w:r>
      <w:r w:rsidR="0008037F" w:rsidRPr="00327AA0">
        <w:rPr>
          <w:lang w:val="en-US"/>
        </w:rPr>
        <w:t xml:space="preserve"> whether individuals can </w:t>
      </w:r>
      <w:r w:rsidRPr="00327AA0">
        <w:rPr>
          <w:lang w:val="en-US"/>
        </w:rPr>
        <w:t>legitimately</w:t>
      </w:r>
      <w:r w:rsidR="0008037F" w:rsidRPr="00327AA0">
        <w:rPr>
          <w:lang w:val="en-US"/>
        </w:rPr>
        <w:t xml:space="preserve"> identify as coloured if they are not from Cape Town but from </w:t>
      </w:r>
      <w:r w:rsidR="004426F6" w:rsidRPr="00327AA0">
        <w:rPr>
          <w:lang w:val="en-US"/>
        </w:rPr>
        <w:t>elsewhere</w:t>
      </w:r>
      <w:r w:rsidR="0008037F" w:rsidRPr="00327AA0">
        <w:rPr>
          <w:lang w:val="en-US"/>
        </w:rPr>
        <w:t xml:space="preserve"> in South Africa</w:t>
      </w:r>
      <w:r w:rsidR="00866AD7" w:rsidRPr="00327AA0">
        <w:rPr>
          <w:lang w:val="en-US"/>
        </w:rPr>
        <w:t xml:space="preserve"> (Mettler 2023)</w:t>
      </w:r>
      <w:r w:rsidR="005B7233" w:rsidRPr="00327AA0">
        <w:rPr>
          <w:lang w:val="en-US"/>
        </w:rPr>
        <w:t>.</w:t>
      </w:r>
      <w:r w:rsidR="00BE3C12" w:rsidRPr="00327AA0">
        <w:rPr>
          <w:rFonts w:eastAsia="Verdana"/>
          <w:lang w:val="en-US"/>
        </w:rPr>
        <w:t xml:space="preserve"> </w:t>
      </w:r>
    </w:p>
    <w:p w14:paraId="22DE74E7" w14:textId="77777777" w:rsidR="004426F6" w:rsidRPr="00327AA0" w:rsidRDefault="004426F6" w:rsidP="000B13B6">
      <w:pPr>
        <w:tabs>
          <w:tab w:val="left" w:pos="4678"/>
        </w:tabs>
        <w:spacing w:line="360" w:lineRule="auto"/>
        <w:jc w:val="both"/>
        <w:rPr>
          <w:rFonts w:eastAsia="Verdana"/>
          <w:lang w:val="en-GB"/>
        </w:rPr>
      </w:pPr>
    </w:p>
    <w:p w14:paraId="2DC87766" w14:textId="36636087" w:rsidR="00FA784D" w:rsidRPr="00327AA0" w:rsidRDefault="00C063A3" w:rsidP="00A879D6">
      <w:pPr>
        <w:tabs>
          <w:tab w:val="left" w:pos="4678"/>
        </w:tabs>
        <w:spacing w:line="360" w:lineRule="auto"/>
        <w:jc w:val="both"/>
        <w:rPr>
          <w:rFonts w:eastAsia="Verdana"/>
          <w:lang w:val="en-GB"/>
        </w:rPr>
      </w:pPr>
      <w:r w:rsidRPr="00327AA0">
        <w:rPr>
          <w:rFonts w:eastAsia="Verdana"/>
          <w:lang w:val="en-GB"/>
        </w:rPr>
        <w:t>Moreover</w:t>
      </w:r>
      <w:r w:rsidR="00644229" w:rsidRPr="00327AA0">
        <w:rPr>
          <w:rFonts w:eastAsia="Verdana"/>
          <w:lang w:val="en-GB"/>
        </w:rPr>
        <w:t xml:space="preserve">, the historic </w:t>
      </w:r>
      <w:r w:rsidR="00B31D97" w:rsidRPr="00327AA0">
        <w:rPr>
          <w:rFonts w:eastAsia="Verdana"/>
          <w:lang w:val="en-GB"/>
        </w:rPr>
        <w:t xml:space="preserve">marginalization of the Khoisan </w:t>
      </w:r>
      <w:r w:rsidR="00644229" w:rsidRPr="00327AA0">
        <w:rPr>
          <w:rFonts w:eastAsia="Verdana"/>
          <w:lang w:val="en-GB"/>
        </w:rPr>
        <w:t xml:space="preserve">continues to affect their </w:t>
      </w:r>
      <w:r w:rsidR="00783C32" w:rsidRPr="00327AA0">
        <w:rPr>
          <w:rFonts w:eastAsia="Verdana"/>
          <w:lang w:val="en-GB"/>
        </w:rPr>
        <w:t>socio-</w:t>
      </w:r>
      <w:r w:rsidR="00644229" w:rsidRPr="00327AA0">
        <w:rPr>
          <w:rFonts w:eastAsia="Verdana"/>
          <w:lang w:val="en-GB"/>
        </w:rPr>
        <w:t>economic status</w:t>
      </w:r>
      <w:r w:rsidR="004F095D" w:rsidRPr="00327AA0">
        <w:rPr>
          <w:rFonts w:eastAsia="Verdana"/>
          <w:lang w:val="en-GB"/>
        </w:rPr>
        <w:t xml:space="preserve"> (Pinnock 2016)</w:t>
      </w:r>
      <w:r w:rsidR="00644229" w:rsidRPr="00327AA0">
        <w:rPr>
          <w:rFonts w:eastAsia="Verdana"/>
          <w:lang w:val="en-GB"/>
        </w:rPr>
        <w:t>.</w:t>
      </w:r>
      <w:r w:rsidR="00B31D97" w:rsidRPr="00327AA0">
        <w:rPr>
          <w:rFonts w:eastAsia="Verdana"/>
          <w:lang w:val="en-GB"/>
        </w:rPr>
        <w:t xml:space="preserve"> </w:t>
      </w:r>
      <w:r w:rsidR="008E5CEE" w:rsidRPr="00327AA0">
        <w:rPr>
          <w:rFonts w:eastAsia="Verdana"/>
          <w:lang w:val="en-GB"/>
        </w:rPr>
        <w:t xml:space="preserve">Although a </w:t>
      </w:r>
      <w:r w:rsidR="00CE49CD" w:rsidRPr="00327AA0">
        <w:rPr>
          <w:rFonts w:eastAsia="Verdana"/>
          <w:lang w:val="en-GB"/>
        </w:rPr>
        <w:t xml:space="preserve">few Khoisan people continue to live </w:t>
      </w:r>
      <w:r w:rsidR="008E5CEE" w:rsidRPr="00327AA0">
        <w:rPr>
          <w:rFonts w:eastAsia="Verdana"/>
          <w:lang w:val="en-GB"/>
        </w:rPr>
        <w:t xml:space="preserve">on </w:t>
      </w:r>
      <w:r w:rsidR="00CE49CD" w:rsidRPr="00327AA0">
        <w:rPr>
          <w:rFonts w:eastAsia="Verdana"/>
          <w:lang w:val="en-GB"/>
        </w:rPr>
        <w:t xml:space="preserve">significantly diminished proportions of their </w:t>
      </w:r>
      <w:r w:rsidR="00464DCC" w:rsidRPr="00327AA0">
        <w:rPr>
          <w:rFonts w:eastAsia="Verdana"/>
          <w:lang w:val="en-GB"/>
        </w:rPr>
        <w:t>ancestral</w:t>
      </w:r>
      <w:r w:rsidR="00106AB3" w:rsidRPr="00327AA0">
        <w:rPr>
          <w:rFonts w:eastAsia="Verdana"/>
          <w:lang w:val="en-GB"/>
        </w:rPr>
        <w:t xml:space="preserve"> </w:t>
      </w:r>
      <w:r w:rsidR="00464DCC" w:rsidRPr="00327AA0">
        <w:rPr>
          <w:rFonts w:eastAsia="Verdana"/>
          <w:lang w:val="en-GB"/>
        </w:rPr>
        <w:t>lands</w:t>
      </w:r>
      <w:r w:rsidR="00CE49CD" w:rsidRPr="00327AA0">
        <w:rPr>
          <w:rFonts w:eastAsia="Verdana"/>
          <w:lang w:val="en-GB"/>
        </w:rPr>
        <w:t xml:space="preserve">, </w:t>
      </w:r>
      <w:r w:rsidR="00464DCC" w:rsidRPr="00327AA0">
        <w:rPr>
          <w:rFonts w:eastAsia="Verdana"/>
          <w:lang w:val="en-GB"/>
        </w:rPr>
        <w:t>the</w:t>
      </w:r>
      <w:r w:rsidR="00CE49CD" w:rsidRPr="00327AA0">
        <w:rPr>
          <w:rFonts w:eastAsia="Verdana"/>
          <w:lang w:val="en-GB"/>
        </w:rPr>
        <w:t xml:space="preserve"> </w:t>
      </w:r>
      <w:r w:rsidR="00464DCC" w:rsidRPr="00327AA0">
        <w:rPr>
          <w:rFonts w:eastAsia="Verdana"/>
          <w:lang w:val="en-GB"/>
        </w:rPr>
        <w:t xml:space="preserve">traditional </w:t>
      </w:r>
      <w:r w:rsidR="004401A9" w:rsidRPr="00327AA0">
        <w:rPr>
          <w:rFonts w:eastAsia="Verdana"/>
          <w:lang w:val="en-GB"/>
        </w:rPr>
        <w:t>lifestyles</w:t>
      </w:r>
      <w:r w:rsidR="00464DCC" w:rsidRPr="00327AA0">
        <w:rPr>
          <w:rFonts w:eastAsia="Verdana"/>
          <w:lang w:val="en-GB"/>
        </w:rPr>
        <w:t xml:space="preserve"> of</w:t>
      </w:r>
      <w:r w:rsidR="00CE49CD" w:rsidRPr="00327AA0">
        <w:rPr>
          <w:rFonts w:eastAsia="Verdana"/>
          <w:lang w:val="en-GB"/>
        </w:rPr>
        <w:t xml:space="preserve"> hunting and gathering </w:t>
      </w:r>
      <w:r w:rsidR="00493653" w:rsidRPr="00327AA0">
        <w:rPr>
          <w:rFonts w:eastAsia="Verdana"/>
          <w:lang w:val="en-GB"/>
        </w:rPr>
        <w:t>are</w:t>
      </w:r>
      <w:r w:rsidR="00CE49CD" w:rsidRPr="00327AA0">
        <w:rPr>
          <w:rFonts w:eastAsia="Verdana"/>
          <w:lang w:val="en-GB"/>
        </w:rPr>
        <w:t xml:space="preserve"> no longer a via</w:t>
      </w:r>
      <w:r w:rsidR="00CA470D" w:rsidRPr="00327AA0">
        <w:rPr>
          <w:rFonts w:eastAsia="Verdana"/>
          <w:lang w:val="en-GB"/>
        </w:rPr>
        <w:t xml:space="preserve">ble </w:t>
      </w:r>
      <w:r w:rsidR="00CE49CD" w:rsidRPr="00327AA0">
        <w:rPr>
          <w:rFonts w:eastAsia="Verdana"/>
          <w:lang w:val="en-GB"/>
        </w:rPr>
        <w:t>strategy (</w:t>
      </w:r>
      <w:proofErr w:type="spellStart"/>
      <w:r w:rsidR="00CE49CD" w:rsidRPr="00327AA0">
        <w:rPr>
          <w:rFonts w:eastAsia="Verdana"/>
          <w:lang w:val="en-GB"/>
        </w:rPr>
        <w:t>Verbuyst</w:t>
      </w:r>
      <w:proofErr w:type="spellEnd"/>
      <w:r w:rsidR="00CE49CD" w:rsidRPr="00327AA0">
        <w:rPr>
          <w:rFonts w:eastAsia="Verdana"/>
          <w:lang w:val="en-GB"/>
        </w:rPr>
        <w:t xml:space="preserve"> 2021). </w:t>
      </w:r>
      <w:r w:rsidR="00F81A71" w:rsidRPr="00327AA0">
        <w:rPr>
          <w:rFonts w:eastAsia="Verdana"/>
          <w:lang w:val="en-GB"/>
        </w:rPr>
        <w:t>The remnants of</w:t>
      </w:r>
      <w:r w:rsidR="00CE49CD" w:rsidRPr="00327AA0">
        <w:rPr>
          <w:rFonts w:eastAsia="Verdana"/>
          <w:lang w:val="en-GB"/>
        </w:rPr>
        <w:t xml:space="preserve"> </w:t>
      </w:r>
      <w:r w:rsidR="00727099" w:rsidRPr="00327AA0">
        <w:rPr>
          <w:rFonts w:eastAsia="Verdana"/>
          <w:lang w:val="en-GB"/>
        </w:rPr>
        <w:t xml:space="preserve">Apartheid-era </w:t>
      </w:r>
      <w:r w:rsidR="00CE49CD" w:rsidRPr="00327AA0">
        <w:rPr>
          <w:rFonts w:eastAsia="Verdana"/>
          <w:lang w:val="en-GB"/>
        </w:rPr>
        <w:t>racial segregation</w:t>
      </w:r>
      <w:r w:rsidR="00A16599" w:rsidRPr="00327AA0">
        <w:rPr>
          <w:rFonts w:eastAsia="Verdana"/>
          <w:lang w:val="en-GB"/>
        </w:rPr>
        <w:t xml:space="preserve"> </w:t>
      </w:r>
      <w:r w:rsidR="00F81A71" w:rsidRPr="00327AA0">
        <w:rPr>
          <w:rFonts w:eastAsia="Verdana"/>
          <w:lang w:val="en-GB"/>
        </w:rPr>
        <w:t xml:space="preserve">endure, and as a result, many </w:t>
      </w:r>
      <w:r w:rsidR="00CE49CD" w:rsidRPr="00327AA0">
        <w:rPr>
          <w:rFonts w:eastAsia="Verdana"/>
          <w:lang w:val="en-GB"/>
        </w:rPr>
        <w:t xml:space="preserve">Khoisan </w:t>
      </w:r>
      <w:r w:rsidR="00A16599" w:rsidRPr="00327AA0">
        <w:rPr>
          <w:rFonts w:eastAsia="Verdana"/>
          <w:lang w:val="en-GB"/>
        </w:rPr>
        <w:t xml:space="preserve">still live in </w:t>
      </w:r>
      <w:r w:rsidR="00CE49CD" w:rsidRPr="00327AA0">
        <w:rPr>
          <w:rFonts w:eastAsia="Verdana"/>
          <w:lang w:val="en-GB"/>
        </w:rPr>
        <w:t>coloured communities</w:t>
      </w:r>
      <w:r w:rsidR="00174548" w:rsidRPr="00327AA0">
        <w:rPr>
          <w:rFonts w:eastAsia="Verdana"/>
          <w:lang w:val="en-GB"/>
        </w:rPr>
        <w:t xml:space="preserve"> </w:t>
      </w:r>
      <w:r w:rsidR="00CE49CD" w:rsidRPr="00327AA0">
        <w:rPr>
          <w:rFonts w:eastAsia="Verdana"/>
          <w:lang w:val="en-GB"/>
        </w:rPr>
        <w:t>(Messerschmidt 2023)</w:t>
      </w:r>
      <w:r w:rsidR="00D26225" w:rsidRPr="00327AA0">
        <w:rPr>
          <w:rFonts w:eastAsia="Verdana"/>
          <w:lang w:val="en-GB"/>
        </w:rPr>
        <w:t xml:space="preserve">. </w:t>
      </w:r>
      <w:r w:rsidR="00CE49CD" w:rsidRPr="00327AA0">
        <w:rPr>
          <w:rFonts w:eastAsia="Verdana"/>
          <w:lang w:val="en-GB"/>
        </w:rPr>
        <w:t xml:space="preserve">Townships, such as the </w:t>
      </w:r>
      <w:r w:rsidR="00CE49CD" w:rsidRPr="00327AA0">
        <w:rPr>
          <w:rFonts w:eastAsia="Verdana"/>
          <w:i/>
          <w:iCs/>
          <w:lang w:val="en-GB"/>
        </w:rPr>
        <w:t>Cape Flats</w:t>
      </w:r>
      <w:r w:rsidR="00174548" w:rsidRPr="00327AA0">
        <w:rPr>
          <w:rFonts w:eastAsia="Verdana"/>
          <w:lang w:val="en-GB"/>
        </w:rPr>
        <w:t xml:space="preserve">, </w:t>
      </w:r>
      <w:r w:rsidR="00644229" w:rsidRPr="00327AA0">
        <w:rPr>
          <w:rFonts w:eastAsia="Verdana"/>
          <w:lang w:val="en-GB"/>
        </w:rPr>
        <w:t xml:space="preserve">lack the </w:t>
      </w:r>
      <w:r w:rsidR="00E52D1B" w:rsidRPr="00327AA0">
        <w:rPr>
          <w:rFonts w:eastAsia="Verdana"/>
          <w:lang w:val="en-GB"/>
        </w:rPr>
        <w:t>basics</w:t>
      </w:r>
      <w:r w:rsidR="00644229" w:rsidRPr="00327AA0">
        <w:rPr>
          <w:rFonts w:eastAsia="Verdana"/>
          <w:lang w:val="en-GB"/>
        </w:rPr>
        <w:t xml:space="preserve"> of what is </w:t>
      </w:r>
      <w:r w:rsidR="00F60C0B" w:rsidRPr="00327AA0">
        <w:rPr>
          <w:rFonts w:eastAsia="Verdana"/>
          <w:lang w:val="en-GB"/>
        </w:rPr>
        <w:t>considered</w:t>
      </w:r>
      <w:r w:rsidR="003C43F0" w:rsidRPr="00327AA0">
        <w:rPr>
          <w:rFonts w:eastAsia="Verdana"/>
          <w:lang w:val="en-GB"/>
        </w:rPr>
        <w:t xml:space="preserve"> a </w:t>
      </w:r>
      <w:r w:rsidR="00D26225" w:rsidRPr="00327AA0">
        <w:rPr>
          <w:rFonts w:eastAsia="Verdana"/>
          <w:lang w:val="en-GB"/>
        </w:rPr>
        <w:t>“</w:t>
      </w:r>
      <w:r w:rsidR="003C43F0" w:rsidRPr="00327AA0">
        <w:rPr>
          <w:rFonts w:eastAsia="Verdana"/>
          <w:lang w:val="en-GB"/>
        </w:rPr>
        <w:t>good</w:t>
      </w:r>
      <w:r w:rsidR="00D26225" w:rsidRPr="00327AA0">
        <w:rPr>
          <w:rFonts w:eastAsia="Verdana"/>
          <w:lang w:val="en-GB"/>
        </w:rPr>
        <w:t>”</w:t>
      </w:r>
      <w:r w:rsidR="003C43F0" w:rsidRPr="00327AA0">
        <w:rPr>
          <w:rFonts w:eastAsia="Verdana"/>
          <w:lang w:val="en-GB"/>
        </w:rPr>
        <w:t xml:space="preserve"> life in </w:t>
      </w:r>
      <w:r w:rsidR="00644229" w:rsidRPr="00327AA0">
        <w:rPr>
          <w:rFonts w:eastAsia="Verdana"/>
          <w:lang w:val="en-GB"/>
        </w:rPr>
        <w:t>W</w:t>
      </w:r>
      <w:r w:rsidR="003C43F0" w:rsidRPr="00327AA0">
        <w:rPr>
          <w:rFonts w:eastAsia="Verdana"/>
          <w:lang w:val="en-GB"/>
        </w:rPr>
        <w:t xml:space="preserve">estern </w:t>
      </w:r>
      <w:r w:rsidR="00644229" w:rsidRPr="00327AA0">
        <w:rPr>
          <w:rFonts w:eastAsia="Verdana"/>
          <w:lang w:val="en-GB"/>
        </w:rPr>
        <w:t>standards</w:t>
      </w:r>
      <w:r w:rsidR="002663BD" w:rsidRPr="00327AA0">
        <w:rPr>
          <w:rFonts w:eastAsia="Verdana"/>
          <w:lang w:val="en-GB"/>
        </w:rPr>
        <w:t>, characterized by overcrowding spaces, and a</w:t>
      </w:r>
      <w:r w:rsidR="00B70A9A" w:rsidRPr="00327AA0">
        <w:rPr>
          <w:rFonts w:eastAsia="Verdana"/>
          <w:lang w:val="en-GB"/>
        </w:rPr>
        <w:t xml:space="preserve"> lack</w:t>
      </w:r>
      <w:r w:rsidR="00BC74C6" w:rsidRPr="00327AA0">
        <w:rPr>
          <w:rFonts w:eastAsia="Verdana"/>
          <w:lang w:val="en-GB"/>
        </w:rPr>
        <w:t xml:space="preserve"> of opportunities and </w:t>
      </w:r>
      <w:r w:rsidR="00B70A9A" w:rsidRPr="00327AA0">
        <w:rPr>
          <w:rFonts w:eastAsia="Verdana"/>
          <w:lang w:val="en-GB"/>
        </w:rPr>
        <w:t xml:space="preserve">education </w:t>
      </w:r>
      <w:r w:rsidR="00BC74C6" w:rsidRPr="00327AA0">
        <w:rPr>
          <w:rFonts w:eastAsia="Verdana"/>
          <w:lang w:val="en-GB"/>
        </w:rPr>
        <w:t xml:space="preserve">(Mettler 2023; </w:t>
      </w:r>
      <w:proofErr w:type="spellStart"/>
      <w:r w:rsidR="00BC74C6" w:rsidRPr="00327AA0">
        <w:rPr>
          <w:rFonts w:eastAsia="Verdana"/>
          <w:lang w:val="en-GB"/>
        </w:rPr>
        <w:t>Posthummus</w:t>
      </w:r>
      <w:proofErr w:type="spellEnd"/>
      <w:r w:rsidR="00BC74C6" w:rsidRPr="00327AA0">
        <w:rPr>
          <w:rFonts w:eastAsia="Verdana"/>
          <w:lang w:val="en-GB"/>
        </w:rPr>
        <w:t xml:space="preserve"> 2021).</w:t>
      </w:r>
      <w:r w:rsidR="00B84C46" w:rsidRPr="00327AA0">
        <w:rPr>
          <w:rFonts w:eastAsia="Verdana"/>
          <w:lang w:val="en-GB"/>
        </w:rPr>
        <w:t xml:space="preserve"> </w:t>
      </w:r>
      <w:r w:rsidR="002663BD" w:rsidRPr="00327AA0">
        <w:rPr>
          <w:rFonts w:eastAsia="Verdana"/>
          <w:lang w:val="en-GB"/>
        </w:rPr>
        <w:t>Roughly, three</w:t>
      </w:r>
      <w:r w:rsidR="00C25E8F" w:rsidRPr="00327AA0">
        <w:rPr>
          <w:rFonts w:eastAsia="Verdana"/>
          <w:lang w:val="en-GB"/>
        </w:rPr>
        <w:t xml:space="preserve"> out of </w:t>
      </w:r>
      <w:r w:rsidR="002663BD" w:rsidRPr="00327AA0">
        <w:rPr>
          <w:rFonts w:eastAsia="Verdana"/>
          <w:lang w:val="en-GB"/>
        </w:rPr>
        <w:t>ten</w:t>
      </w:r>
      <w:r w:rsidR="00C25E8F" w:rsidRPr="00327AA0">
        <w:rPr>
          <w:rFonts w:eastAsia="Verdana"/>
          <w:lang w:val="en-GB"/>
        </w:rPr>
        <w:t xml:space="preserve"> coloured </w:t>
      </w:r>
      <w:r w:rsidR="002663BD" w:rsidRPr="00327AA0">
        <w:rPr>
          <w:rFonts w:eastAsia="Verdana"/>
          <w:lang w:val="en-GB"/>
        </w:rPr>
        <w:t xml:space="preserve">individuals manage to escape extreme poverty and move to the </w:t>
      </w:r>
      <w:r w:rsidR="000C54D0" w:rsidRPr="00327AA0">
        <w:rPr>
          <w:rFonts w:eastAsia="Verdana"/>
          <w:lang w:val="en-GB"/>
        </w:rPr>
        <w:t xml:space="preserve">suburbs </w:t>
      </w:r>
      <w:r w:rsidR="00C25E8F" w:rsidRPr="00327AA0">
        <w:rPr>
          <w:rFonts w:eastAsia="Verdana"/>
          <w:lang w:val="en-GB"/>
        </w:rPr>
        <w:t>(Mettler 2023).</w:t>
      </w:r>
      <w:r w:rsidR="00B70A9A" w:rsidRPr="00327AA0">
        <w:rPr>
          <w:rFonts w:eastAsia="Verdana"/>
          <w:lang w:val="en-GB"/>
        </w:rPr>
        <w:t xml:space="preserve"> </w:t>
      </w:r>
      <w:r w:rsidR="006E0B95" w:rsidRPr="00327AA0">
        <w:rPr>
          <w:rFonts w:eastAsia="Verdana"/>
          <w:lang w:val="en-GB"/>
        </w:rPr>
        <w:t xml:space="preserve">Furthermore, </w:t>
      </w:r>
      <w:r w:rsidR="002531A3" w:rsidRPr="00327AA0">
        <w:rPr>
          <w:rFonts w:eastAsia="Verdana"/>
          <w:lang w:val="en-GB"/>
        </w:rPr>
        <w:t xml:space="preserve">these areas consist of </w:t>
      </w:r>
      <w:r w:rsidR="00B34B9A" w:rsidRPr="00327AA0">
        <w:rPr>
          <w:rFonts w:eastAsia="Verdana"/>
          <w:lang w:val="en-GB"/>
        </w:rPr>
        <w:t>a</w:t>
      </w:r>
      <w:r w:rsidR="002531A3" w:rsidRPr="00327AA0">
        <w:rPr>
          <w:rFonts w:eastAsia="Verdana"/>
          <w:lang w:val="en-GB"/>
        </w:rPr>
        <w:t xml:space="preserve"> wide range </w:t>
      </w:r>
      <w:r w:rsidR="00B34B9A" w:rsidRPr="00327AA0">
        <w:rPr>
          <w:rFonts w:eastAsia="Verdana"/>
          <w:lang w:val="en-GB"/>
        </w:rPr>
        <w:t>of societal challenges</w:t>
      </w:r>
      <w:r w:rsidR="002531A3" w:rsidRPr="00327AA0">
        <w:rPr>
          <w:rFonts w:eastAsia="Verdana"/>
          <w:lang w:val="en-GB"/>
        </w:rPr>
        <w:t xml:space="preserve">, with many </w:t>
      </w:r>
      <w:r w:rsidR="000C54D0" w:rsidRPr="00327AA0">
        <w:rPr>
          <w:rFonts w:eastAsia="Verdana"/>
          <w:lang w:val="en-GB"/>
        </w:rPr>
        <w:t>drawing</w:t>
      </w:r>
      <w:r w:rsidR="002531A3" w:rsidRPr="00327AA0">
        <w:rPr>
          <w:rFonts w:eastAsia="Verdana"/>
          <w:lang w:val="en-GB"/>
        </w:rPr>
        <w:t xml:space="preserve"> a direct link to intergenerational trauma </w:t>
      </w:r>
      <w:r w:rsidR="000C54D0" w:rsidRPr="00327AA0">
        <w:rPr>
          <w:rFonts w:eastAsia="Verdana"/>
          <w:lang w:val="en-GB"/>
        </w:rPr>
        <w:t>rooted in</w:t>
      </w:r>
      <w:r w:rsidR="002531A3" w:rsidRPr="00327AA0">
        <w:rPr>
          <w:rFonts w:eastAsia="Verdana"/>
          <w:lang w:val="en-GB"/>
        </w:rPr>
        <w:t xml:space="preserve"> Dutch colonialism (DLTF 2023; </w:t>
      </w:r>
      <w:proofErr w:type="spellStart"/>
      <w:r w:rsidR="002531A3" w:rsidRPr="00327AA0">
        <w:rPr>
          <w:rFonts w:eastAsia="Verdana"/>
          <w:lang w:val="en-GB"/>
        </w:rPr>
        <w:t>Posthummus</w:t>
      </w:r>
      <w:proofErr w:type="spellEnd"/>
      <w:r w:rsidR="002531A3" w:rsidRPr="00327AA0">
        <w:rPr>
          <w:rFonts w:eastAsia="Verdana"/>
          <w:lang w:val="en-GB"/>
        </w:rPr>
        <w:t xml:space="preserve"> 2021). </w:t>
      </w:r>
      <w:r w:rsidR="001657D7" w:rsidRPr="00327AA0">
        <w:rPr>
          <w:rFonts w:eastAsia="Verdana"/>
          <w:lang w:val="en-GB"/>
        </w:rPr>
        <w:t>S</w:t>
      </w:r>
      <w:r w:rsidR="002531A3" w:rsidRPr="00327AA0">
        <w:rPr>
          <w:rFonts w:eastAsia="Verdana"/>
          <w:lang w:val="en-GB"/>
        </w:rPr>
        <w:t>oci</w:t>
      </w:r>
      <w:r w:rsidR="001657D7" w:rsidRPr="00327AA0">
        <w:rPr>
          <w:rFonts w:eastAsia="Verdana"/>
          <w:lang w:val="en-GB"/>
        </w:rPr>
        <w:t>al</w:t>
      </w:r>
      <w:r w:rsidR="002531A3" w:rsidRPr="00327AA0">
        <w:rPr>
          <w:rFonts w:eastAsia="Verdana"/>
          <w:lang w:val="en-GB"/>
        </w:rPr>
        <w:t xml:space="preserve"> challenges include </w:t>
      </w:r>
      <w:r w:rsidR="006E0B95" w:rsidRPr="00327AA0">
        <w:rPr>
          <w:rFonts w:eastAsia="Verdana"/>
          <w:lang w:val="en-GB"/>
        </w:rPr>
        <w:t>teen</w:t>
      </w:r>
      <w:r w:rsidR="00CF52F2" w:rsidRPr="00327AA0">
        <w:rPr>
          <w:rFonts w:eastAsia="Verdana"/>
          <w:lang w:val="en-GB"/>
        </w:rPr>
        <w:t xml:space="preserve">age </w:t>
      </w:r>
      <w:r w:rsidR="00F46DD7" w:rsidRPr="00327AA0">
        <w:rPr>
          <w:rFonts w:eastAsia="Verdana"/>
          <w:lang w:val="en-GB"/>
        </w:rPr>
        <w:t>pregnancy</w:t>
      </w:r>
      <w:r w:rsidR="006E0B95" w:rsidRPr="00327AA0">
        <w:rPr>
          <w:rFonts w:eastAsia="Verdana"/>
          <w:lang w:val="en-GB"/>
        </w:rPr>
        <w:t>, gender</w:t>
      </w:r>
      <w:r w:rsidR="00106AB3" w:rsidRPr="00327AA0">
        <w:rPr>
          <w:rFonts w:eastAsia="Verdana"/>
          <w:lang w:val="en-GB"/>
        </w:rPr>
        <w:t>-</w:t>
      </w:r>
      <w:r w:rsidR="006E0B95" w:rsidRPr="00327AA0">
        <w:rPr>
          <w:rFonts w:eastAsia="Verdana"/>
          <w:lang w:val="en-GB"/>
        </w:rPr>
        <w:t xml:space="preserve">based violence (GBV), </w:t>
      </w:r>
      <w:r w:rsidR="002B6A73" w:rsidRPr="00327AA0">
        <w:rPr>
          <w:rFonts w:eastAsia="Verdana"/>
          <w:lang w:val="en-GB"/>
        </w:rPr>
        <w:t>alcohol and drug</w:t>
      </w:r>
      <w:r w:rsidR="006E0B95" w:rsidRPr="00327AA0">
        <w:rPr>
          <w:rFonts w:eastAsia="Verdana"/>
          <w:lang w:val="en-GB"/>
        </w:rPr>
        <w:t xml:space="preserve"> abuse, gangsterism, and amongst the highest </w:t>
      </w:r>
      <w:r w:rsidR="00E76E48" w:rsidRPr="00327AA0">
        <w:rPr>
          <w:rFonts w:eastAsia="Verdana"/>
          <w:lang w:val="en-GB"/>
        </w:rPr>
        <w:t>crime</w:t>
      </w:r>
      <w:r w:rsidR="006E0B95" w:rsidRPr="00327AA0">
        <w:rPr>
          <w:rFonts w:eastAsia="Verdana"/>
          <w:lang w:val="en-GB"/>
        </w:rPr>
        <w:t xml:space="preserve"> rates</w:t>
      </w:r>
      <w:r w:rsidR="00E76E48" w:rsidRPr="00327AA0">
        <w:rPr>
          <w:rFonts w:eastAsia="Verdana"/>
          <w:lang w:val="en-GB"/>
        </w:rPr>
        <w:t xml:space="preserve"> </w:t>
      </w:r>
      <w:r w:rsidR="00CB7EBF" w:rsidRPr="00327AA0">
        <w:rPr>
          <w:rFonts w:eastAsia="Verdana"/>
          <w:lang w:val="en-GB"/>
        </w:rPr>
        <w:t xml:space="preserve">in the world </w:t>
      </w:r>
      <w:r w:rsidR="006E0B95" w:rsidRPr="00327AA0">
        <w:rPr>
          <w:rFonts w:eastAsia="Verdana"/>
          <w:lang w:val="en-GB"/>
        </w:rPr>
        <w:t xml:space="preserve">(Mettler 2023; </w:t>
      </w:r>
      <w:proofErr w:type="spellStart"/>
      <w:r w:rsidR="006E0B95" w:rsidRPr="00327AA0">
        <w:rPr>
          <w:rFonts w:eastAsia="Verdana"/>
          <w:lang w:val="en-GB"/>
        </w:rPr>
        <w:t>Posthummus</w:t>
      </w:r>
      <w:proofErr w:type="spellEnd"/>
      <w:r w:rsidR="006E0B95" w:rsidRPr="00327AA0">
        <w:rPr>
          <w:rFonts w:eastAsia="Verdana"/>
          <w:lang w:val="en-GB"/>
        </w:rPr>
        <w:t xml:space="preserve"> 2021; </w:t>
      </w:r>
      <w:r w:rsidR="00505605" w:rsidRPr="00327AA0">
        <w:rPr>
          <w:color w:val="000000" w:themeColor="text1"/>
          <w:lang w:val="en-US"/>
        </w:rPr>
        <w:t>Pinnock 2016).</w:t>
      </w:r>
      <w:r w:rsidR="00505605" w:rsidRPr="00327AA0">
        <w:rPr>
          <w:rFonts w:eastAsia="Verdana"/>
          <w:color w:val="000000" w:themeColor="text1"/>
          <w:lang w:val="en-US"/>
        </w:rPr>
        <w:t xml:space="preserve"> </w:t>
      </w:r>
      <w:r w:rsidR="00505605" w:rsidRPr="00327AA0">
        <w:rPr>
          <w:rFonts w:eastAsia="Verdana"/>
          <w:lang w:val="en-GB"/>
        </w:rPr>
        <w:t xml:space="preserve">Furthermore, there are </w:t>
      </w:r>
      <w:r w:rsidR="00CB4950" w:rsidRPr="00327AA0">
        <w:rPr>
          <w:rFonts w:eastAsia="Verdana"/>
          <w:lang w:val="en-GB"/>
        </w:rPr>
        <w:t>high unemployment levels</w:t>
      </w:r>
      <w:r w:rsidR="00DF511E" w:rsidRPr="00327AA0">
        <w:rPr>
          <w:rFonts w:eastAsia="Verdana"/>
          <w:lang w:val="en-GB"/>
        </w:rPr>
        <w:t xml:space="preserve">, and </w:t>
      </w:r>
      <w:r w:rsidR="00C276FC" w:rsidRPr="00327AA0">
        <w:rPr>
          <w:rFonts w:eastAsia="Verdana"/>
          <w:lang w:val="en-GB"/>
        </w:rPr>
        <w:t xml:space="preserve">COVID </w:t>
      </w:r>
      <w:r w:rsidR="0069774D" w:rsidRPr="00327AA0">
        <w:rPr>
          <w:rFonts w:eastAsia="Verdana"/>
          <w:lang w:val="en-GB"/>
        </w:rPr>
        <w:t xml:space="preserve">has </w:t>
      </w:r>
      <w:r w:rsidR="00C276FC" w:rsidRPr="00327AA0">
        <w:rPr>
          <w:rFonts w:eastAsia="Verdana"/>
          <w:lang w:val="en-GB"/>
        </w:rPr>
        <w:t>worsened the</w:t>
      </w:r>
      <w:r w:rsidR="00457406" w:rsidRPr="00327AA0">
        <w:rPr>
          <w:rFonts w:eastAsia="Verdana"/>
          <w:lang w:val="en-GB"/>
        </w:rPr>
        <w:t>ir</w:t>
      </w:r>
      <w:r w:rsidR="00C276FC" w:rsidRPr="00327AA0">
        <w:rPr>
          <w:rFonts w:eastAsia="Verdana"/>
          <w:lang w:val="en-GB"/>
        </w:rPr>
        <w:t xml:space="preserve"> </w:t>
      </w:r>
      <w:r w:rsidR="00DF511E" w:rsidRPr="00327AA0">
        <w:rPr>
          <w:rFonts w:eastAsia="Verdana"/>
          <w:lang w:val="en-GB"/>
        </w:rPr>
        <w:t xml:space="preserve">overall </w:t>
      </w:r>
      <w:r w:rsidR="00C276FC" w:rsidRPr="00327AA0">
        <w:rPr>
          <w:rFonts w:eastAsia="Verdana"/>
          <w:lang w:val="en-GB"/>
        </w:rPr>
        <w:t xml:space="preserve">situation (Mettler 2023). </w:t>
      </w:r>
      <w:r w:rsidR="00821DA0" w:rsidRPr="00327AA0">
        <w:rPr>
          <w:rFonts w:eastAsia="Verdana"/>
          <w:lang w:val="en-GB"/>
        </w:rPr>
        <w:t>In contrast, according to Mettler (2023)</w:t>
      </w:r>
      <w:r w:rsidR="00CE49CD" w:rsidRPr="00327AA0">
        <w:rPr>
          <w:rFonts w:eastAsia="Verdana"/>
          <w:lang w:val="en-GB"/>
        </w:rPr>
        <w:t>,</w:t>
      </w:r>
      <w:r w:rsidR="004975DE" w:rsidRPr="00327AA0">
        <w:rPr>
          <w:rFonts w:eastAsia="Verdana"/>
          <w:lang w:val="en-GB"/>
        </w:rPr>
        <w:t xml:space="preserve"> </w:t>
      </w:r>
      <w:r w:rsidR="00A879D6" w:rsidRPr="00327AA0">
        <w:rPr>
          <w:rFonts w:eastAsia="Verdana"/>
          <w:lang w:val="en-GB"/>
        </w:rPr>
        <w:t xml:space="preserve">these places </w:t>
      </w:r>
      <w:r w:rsidR="00821DA0" w:rsidRPr="00327AA0">
        <w:rPr>
          <w:rFonts w:eastAsia="Verdana"/>
          <w:lang w:val="en-GB"/>
        </w:rPr>
        <w:t>do</w:t>
      </w:r>
      <w:r w:rsidR="00A879D6" w:rsidRPr="00327AA0">
        <w:rPr>
          <w:rFonts w:eastAsia="Verdana"/>
          <w:lang w:val="en-GB"/>
        </w:rPr>
        <w:t xml:space="preserve"> serve as </w:t>
      </w:r>
      <w:r w:rsidR="00414621" w:rsidRPr="00327AA0">
        <w:rPr>
          <w:rFonts w:eastAsia="Verdana"/>
          <w:lang w:val="en-GB"/>
        </w:rPr>
        <w:t>environments</w:t>
      </w:r>
      <w:r w:rsidR="00A879D6" w:rsidRPr="00327AA0">
        <w:rPr>
          <w:rFonts w:eastAsia="Verdana"/>
          <w:lang w:val="en-GB"/>
        </w:rPr>
        <w:t xml:space="preserve"> where a sense of culture and identity </w:t>
      </w:r>
      <w:r w:rsidR="00821DA0" w:rsidRPr="00327AA0">
        <w:rPr>
          <w:rFonts w:eastAsia="Verdana"/>
          <w:lang w:val="en-GB"/>
        </w:rPr>
        <w:t>is felt.</w:t>
      </w:r>
    </w:p>
    <w:p w14:paraId="31715196" w14:textId="77777777" w:rsidR="00A879D6" w:rsidRPr="00327AA0" w:rsidRDefault="00A879D6" w:rsidP="00C06E66">
      <w:pPr>
        <w:spacing w:line="360" w:lineRule="auto"/>
        <w:jc w:val="both"/>
        <w:rPr>
          <w:lang w:val="en-GB"/>
        </w:rPr>
      </w:pPr>
    </w:p>
    <w:p w14:paraId="275FACB6" w14:textId="426564FE" w:rsidR="00DC6111" w:rsidRPr="00327AA0" w:rsidRDefault="00872744" w:rsidP="00DC6111">
      <w:pPr>
        <w:spacing w:line="360" w:lineRule="auto"/>
        <w:jc w:val="both"/>
        <w:rPr>
          <w:lang w:val="en-GB"/>
        </w:rPr>
      </w:pPr>
      <w:r w:rsidRPr="00327AA0">
        <w:rPr>
          <w:lang w:val="en-GB"/>
        </w:rPr>
        <w:t>Lastly</w:t>
      </w:r>
      <w:r w:rsidR="001F4A1E" w:rsidRPr="00327AA0">
        <w:rPr>
          <w:lang w:val="en-GB"/>
        </w:rPr>
        <w:t>, t</w:t>
      </w:r>
      <w:r w:rsidR="00114FF9" w:rsidRPr="00327AA0">
        <w:rPr>
          <w:lang w:val="en-GB"/>
        </w:rPr>
        <w:t xml:space="preserve">he physical landscape </w:t>
      </w:r>
      <w:r w:rsidR="0077300C" w:rsidRPr="00327AA0">
        <w:rPr>
          <w:lang w:val="en-GB"/>
        </w:rPr>
        <w:t>in South Africa</w:t>
      </w:r>
      <w:r w:rsidR="00114FF9" w:rsidRPr="00327AA0">
        <w:rPr>
          <w:lang w:val="en-GB"/>
        </w:rPr>
        <w:t xml:space="preserve"> holds both </w:t>
      </w:r>
      <w:r w:rsidR="008F20FC" w:rsidRPr="00327AA0">
        <w:rPr>
          <w:lang w:val="en-GB"/>
        </w:rPr>
        <w:t>memories</w:t>
      </w:r>
      <w:r w:rsidR="00114FF9" w:rsidRPr="00327AA0">
        <w:rPr>
          <w:lang w:val="en-GB"/>
        </w:rPr>
        <w:t xml:space="preserve"> and trauma</w:t>
      </w:r>
      <w:r w:rsidR="008F20FC" w:rsidRPr="00327AA0">
        <w:rPr>
          <w:lang w:val="en-GB"/>
        </w:rPr>
        <w:t>s</w:t>
      </w:r>
      <w:r w:rsidR="004F5C8A" w:rsidRPr="00327AA0">
        <w:rPr>
          <w:lang w:val="en-GB"/>
        </w:rPr>
        <w:t xml:space="preserve"> for the indigenous Khoisan and coloured people</w:t>
      </w:r>
      <w:r w:rsidR="008B7778" w:rsidRPr="00327AA0">
        <w:rPr>
          <w:lang w:val="en-GB"/>
        </w:rPr>
        <w:t xml:space="preserve"> in general</w:t>
      </w:r>
      <w:r w:rsidR="000D2CF5" w:rsidRPr="00327AA0">
        <w:rPr>
          <w:lang w:val="en-GB"/>
        </w:rPr>
        <w:t xml:space="preserve">, for example </w:t>
      </w:r>
      <w:r w:rsidR="001C2419" w:rsidRPr="00327AA0">
        <w:rPr>
          <w:lang w:val="en-GB"/>
        </w:rPr>
        <w:t>through</w:t>
      </w:r>
      <w:r w:rsidR="000D2CF5" w:rsidRPr="00327AA0">
        <w:rPr>
          <w:lang w:val="en-GB"/>
        </w:rPr>
        <w:t xml:space="preserve"> </w:t>
      </w:r>
      <w:r w:rsidR="004F5C8A" w:rsidRPr="00327AA0">
        <w:rPr>
          <w:lang w:val="en-GB"/>
        </w:rPr>
        <w:t>VOC symbols</w:t>
      </w:r>
      <w:r w:rsidR="008B7778" w:rsidRPr="00327AA0">
        <w:rPr>
          <w:lang w:val="en-GB"/>
        </w:rPr>
        <w:t>,</w:t>
      </w:r>
      <w:r w:rsidR="00114FF9" w:rsidRPr="00327AA0">
        <w:rPr>
          <w:lang w:val="en-GB"/>
        </w:rPr>
        <w:t xml:space="preserve"> buildings and statues that represent colonial </w:t>
      </w:r>
      <w:r w:rsidR="00A50F20" w:rsidRPr="00327AA0">
        <w:rPr>
          <w:lang w:val="en-GB"/>
        </w:rPr>
        <w:t>rule</w:t>
      </w:r>
      <w:r w:rsidR="00114FF9" w:rsidRPr="00327AA0">
        <w:rPr>
          <w:lang w:val="en-GB"/>
        </w:rPr>
        <w:t xml:space="preserve"> and continue to exclude the narratives of indigenous people and their descendants (DLTF</w:t>
      </w:r>
      <w:r w:rsidR="00D337D1" w:rsidRPr="00327AA0">
        <w:rPr>
          <w:lang w:val="en-GB"/>
        </w:rPr>
        <w:t xml:space="preserve"> </w:t>
      </w:r>
      <w:r w:rsidR="00114FF9" w:rsidRPr="00327AA0">
        <w:rPr>
          <w:lang w:val="en-GB"/>
        </w:rPr>
        <w:t>2023</w:t>
      </w:r>
      <w:r w:rsidR="008B7778" w:rsidRPr="00327AA0">
        <w:rPr>
          <w:lang w:val="en-GB"/>
        </w:rPr>
        <w:t xml:space="preserve">; </w:t>
      </w:r>
      <w:proofErr w:type="spellStart"/>
      <w:r w:rsidR="008B7778" w:rsidRPr="00327AA0">
        <w:rPr>
          <w:lang w:val="en-GB"/>
        </w:rPr>
        <w:t>Messcherschmidt</w:t>
      </w:r>
      <w:proofErr w:type="spellEnd"/>
      <w:r w:rsidR="008B7778" w:rsidRPr="00327AA0">
        <w:rPr>
          <w:lang w:val="en-GB"/>
        </w:rPr>
        <w:t xml:space="preserve"> 2023</w:t>
      </w:r>
      <w:r w:rsidR="00114FF9" w:rsidRPr="00327AA0">
        <w:rPr>
          <w:lang w:val="en-GB"/>
        </w:rPr>
        <w:t xml:space="preserve">). </w:t>
      </w:r>
      <w:r w:rsidR="004912BD" w:rsidRPr="00327AA0">
        <w:rPr>
          <w:lang w:val="en-US"/>
        </w:rPr>
        <w:t xml:space="preserve">The </w:t>
      </w:r>
      <w:r w:rsidR="00E71AEE" w:rsidRPr="00327AA0">
        <w:rPr>
          <w:lang w:val="en-US"/>
        </w:rPr>
        <w:t xml:space="preserve">colonial framework </w:t>
      </w:r>
      <w:r w:rsidR="007600FD" w:rsidRPr="00327AA0">
        <w:rPr>
          <w:lang w:val="en-US"/>
        </w:rPr>
        <w:t xml:space="preserve">is yet to be </w:t>
      </w:r>
      <w:r w:rsidR="00E71AEE" w:rsidRPr="00327AA0">
        <w:rPr>
          <w:lang w:val="en-US"/>
        </w:rPr>
        <w:t>dismantled and decolonized</w:t>
      </w:r>
      <w:r w:rsidR="00D46399" w:rsidRPr="00327AA0">
        <w:rPr>
          <w:lang w:val="en-US"/>
        </w:rPr>
        <w:t xml:space="preserve"> and the people within </w:t>
      </w:r>
      <w:r w:rsidR="00B54011" w:rsidRPr="00327AA0">
        <w:rPr>
          <w:lang w:val="en-US"/>
        </w:rPr>
        <w:t>it</w:t>
      </w:r>
      <w:r w:rsidR="00D46399" w:rsidRPr="00327AA0">
        <w:rPr>
          <w:lang w:val="en-US"/>
        </w:rPr>
        <w:t xml:space="preserve"> are yet to be healed</w:t>
      </w:r>
      <w:r w:rsidR="00E71AEE" w:rsidRPr="00327AA0">
        <w:rPr>
          <w:lang w:val="en-US"/>
        </w:rPr>
        <w:t xml:space="preserve"> (Tomaselli, 2012)</w:t>
      </w:r>
      <w:r w:rsidR="00651412" w:rsidRPr="00327AA0">
        <w:rPr>
          <w:lang w:val="en-GB"/>
        </w:rPr>
        <w:t>.</w:t>
      </w:r>
    </w:p>
    <w:p w14:paraId="2B574BEC" w14:textId="4F08668A" w:rsidR="001F0252" w:rsidRPr="00327AA0" w:rsidRDefault="001F0252" w:rsidP="001F0252">
      <w:pPr>
        <w:rPr>
          <w:lang w:val="en-US"/>
        </w:rPr>
      </w:pPr>
    </w:p>
    <w:p w14:paraId="1052A9C2" w14:textId="79B74846" w:rsidR="001F0252" w:rsidRPr="00327AA0" w:rsidRDefault="001F0252" w:rsidP="001F0252">
      <w:pPr>
        <w:pStyle w:val="Heading3"/>
        <w:spacing w:line="360" w:lineRule="auto"/>
        <w:rPr>
          <w:rFonts w:ascii="Times New Roman" w:hAnsi="Times New Roman" w:cs="Times New Roman"/>
          <w:i/>
          <w:iCs/>
          <w:color w:val="000000" w:themeColor="text1"/>
          <w:lang w:val="en-US"/>
        </w:rPr>
      </w:pPr>
      <w:bookmarkStart w:id="42" w:name="_Toc142938028"/>
      <w:r w:rsidRPr="00327AA0">
        <w:rPr>
          <w:rFonts w:ascii="Times New Roman" w:hAnsi="Times New Roman" w:cs="Times New Roman"/>
          <w:i/>
          <w:iCs/>
          <w:color w:val="000000" w:themeColor="text1"/>
          <w:lang w:val="en-US"/>
        </w:rPr>
        <w:lastRenderedPageBreak/>
        <w:t>4.2.</w:t>
      </w:r>
      <w:r w:rsidR="00284FF1" w:rsidRPr="00327AA0">
        <w:rPr>
          <w:rFonts w:ascii="Times New Roman" w:hAnsi="Times New Roman" w:cs="Times New Roman"/>
          <w:i/>
          <w:iCs/>
          <w:color w:val="000000" w:themeColor="text1"/>
          <w:lang w:val="en-US"/>
        </w:rPr>
        <w:t>2</w:t>
      </w:r>
      <w:r w:rsidRPr="00327AA0">
        <w:rPr>
          <w:rFonts w:ascii="Times New Roman" w:hAnsi="Times New Roman" w:cs="Times New Roman"/>
          <w:i/>
          <w:iCs/>
          <w:color w:val="000000" w:themeColor="text1"/>
          <w:lang w:val="en-US"/>
        </w:rPr>
        <w:t xml:space="preserve"> Norm entrepreneur</w:t>
      </w:r>
      <w:bookmarkEnd w:id="42"/>
    </w:p>
    <w:p w14:paraId="0B2A7111" w14:textId="278F62AA" w:rsidR="00746AED" w:rsidRPr="00327AA0" w:rsidRDefault="00DE7CA3" w:rsidP="00A51FBF">
      <w:pPr>
        <w:spacing w:line="360" w:lineRule="auto"/>
        <w:jc w:val="both"/>
        <w:rPr>
          <w:color w:val="000000" w:themeColor="text1"/>
          <w:lang w:val="en-US"/>
        </w:rPr>
      </w:pPr>
      <w:r w:rsidRPr="00327AA0">
        <w:rPr>
          <w:lang w:val="en-US"/>
        </w:rPr>
        <w:t>T</w:t>
      </w:r>
      <w:r w:rsidRPr="00327AA0">
        <w:rPr>
          <w:color w:val="000000" w:themeColor="text1"/>
          <w:lang w:val="en-US"/>
        </w:rPr>
        <w:t xml:space="preserve">he </w:t>
      </w:r>
      <w:r w:rsidR="001D5085" w:rsidRPr="00327AA0">
        <w:rPr>
          <w:color w:val="000000" w:themeColor="text1"/>
          <w:lang w:val="en-US"/>
        </w:rPr>
        <w:t>ac</w:t>
      </w:r>
      <w:r w:rsidR="00E40467" w:rsidRPr="00327AA0">
        <w:rPr>
          <w:color w:val="000000" w:themeColor="text1"/>
          <w:lang w:val="en-US"/>
        </w:rPr>
        <w:t>cumulation</w:t>
      </w:r>
      <w:r w:rsidR="00EB3A28" w:rsidRPr="00327AA0">
        <w:rPr>
          <w:color w:val="000000" w:themeColor="text1"/>
          <w:lang w:val="en-US"/>
        </w:rPr>
        <w:t xml:space="preserve"> of </w:t>
      </w:r>
      <w:r w:rsidR="00E97534" w:rsidRPr="00327AA0">
        <w:rPr>
          <w:color w:val="000000" w:themeColor="text1"/>
          <w:lang w:val="en-US"/>
        </w:rPr>
        <w:t>h</w:t>
      </w:r>
      <w:r w:rsidRPr="00327AA0">
        <w:rPr>
          <w:color w:val="000000" w:themeColor="text1"/>
          <w:lang w:val="en-US"/>
        </w:rPr>
        <w:t>istorical and structural material and immaterial injustices against the Khoisan</w:t>
      </w:r>
      <w:r w:rsidR="00E97534" w:rsidRPr="00327AA0">
        <w:rPr>
          <w:color w:val="000000" w:themeColor="text1"/>
          <w:lang w:val="en-US"/>
        </w:rPr>
        <w:t xml:space="preserve">, </w:t>
      </w:r>
      <w:r w:rsidR="001D5085" w:rsidRPr="00327AA0">
        <w:rPr>
          <w:color w:val="000000" w:themeColor="text1"/>
          <w:lang w:val="en-US"/>
        </w:rPr>
        <w:t xml:space="preserve">as </w:t>
      </w:r>
      <w:r w:rsidRPr="00327AA0">
        <w:rPr>
          <w:color w:val="000000" w:themeColor="text1"/>
          <w:lang w:val="en-US"/>
        </w:rPr>
        <w:t xml:space="preserve">explained </w:t>
      </w:r>
      <w:r w:rsidR="00EB3A28" w:rsidRPr="00327AA0">
        <w:rPr>
          <w:color w:val="000000" w:themeColor="text1"/>
          <w:lang w:val="en-US"/>
        </w:rPr>
        <w:t>earlier</w:t>
      </w:r>
      <w:r w:rsidR="00E97534" w:rsidRPr="00327AA0">
        <w:rPr>
          <w:color w:val="000000" w:themeColor="text1"/>
          <w:lang w:val="en-US"/>
        </w:rPr>
        <w:t xml:space="preserve">, </w:t>
      </w:r>
      <w:r w:rsidR="00833837" w:rsidRPr="00327AA0">
        <w:rPr>
          <w:color w:val="000000" w:themeColor="text1"/>
          <w:lang w:val="en-US"/>
        </w:rPr>
        <w:t xml:space="preserve">has </w:t>
      </w:r>
      <w:r w:rsidR="008C4B9C" w:rsidRPr="00327AA0">
        <w:rPr>
          <w:color w:val="000000" w:themeColor="text1"/>
          <w:lang w:val="en-US"/>
        </w:rPr>
        <w:t xml:space="preserve">led to </w:t>
      </w:r>
      <w:r w:rsidRPr="00327AA0">
        <w:rPr>
          <w:color w:val="000000" w:themeColor="text1"/>
          <w:lang w:val="en-US"/>
        </w:rPr>
        <w:t xml:space="preserve">the emergence of </w:t>
      </w:r>
      <w:r w:rsidR="001818D1" w:rsidRPr="00327AA0">
        <w:rPr>
          <w:color w:val="000000" w:themeColor="text1"/>
          <w:lang w:val="en-US"/>
        </w:rPr>
        <w:t xml:space="preserve">individuals </w:t>
      </w:r>
      <w:r w:rsidRPr="00327AA0">
        <w:rPr>
          <w:color w:val="000000" w:themeColor="text1"/>
          <w:lang w:val="en-US"/>
        </w:rPr>
        <w:t>advocat</w:t>
      </w:r>
      <w:r w:rsidR="007939A3" w:rsidRPr="00327AA0">
        <w:rPr>
          <w:color w:val="000000" w:themeColor="text1"/>
          <w:lang w:val="en-US"/>
        </w:rPr>
        <w:t>ing</w:t>
      </w:r>
      <w:r w:rsidRPr="00327AA0">
        <w:rPr>
          <w:color w:val="000000" w:themeColor="text1"/>
          <w:lang w:val="en-US"/>
        </w:rPr>
        <w:t xml:space="preserve"> for change </w:t>
      </w:r>
      <w:r w:rsidR="009B0A51" w:rsidRPr="00327AA0">
        <w:rPr>
          <w:color w:val="000000" w:themeColor="text1"/>
          <w:lang w:val="en-US"/>
        </w:rPr>
        <w:t>in the form of</w:t>
      </w:r>
      <w:r w:rsidRPr="00327AA0">
        <w:rPr>
          <w:color w:val="000000" w:themeColor="text1"/>
          <w:lang w:val="en-US"/>
        </w:rPr>
        <w:t xml:space="preserve"> a new norm</w:t>
      </w:r>
      <w:r w:rsidR="00B53C5E" w:rsidRPr="00327AA0">
        <w:rPr>
          <w:color w:val="000000" w:themeColor="text1"/>
          <w:lang w:val="en-US"/>
        </w:rPr>
        <w:t xml:space="preserve"> – the </w:t>
      </w:r>
      <w:r w:rsidR="00AA4BC6" w:rsidRPr="00327AA0">
        <w:rPr>
          <w:color w:val="000000" w:themeColor="text1"/>
          <w:lang w:val="en-US"/>
        </w:rPr>
        <w:t>politicization</w:t>
      </w:r>
      <w:r w:rsidR="00B53C5E" w:rsidRPr="00327AA0">
        <w:rPr>
          <w:color w:val="000000" w:themeColor="text1"/>
          <w:lang w:val="en-US"/>
        </w:rPr>
        <w:t xml:space="preserve"> of the Dutch colonial history.</w:t>
      </w:r>
      <w:r w:rsidRPr="00327AA0">
        <w:rPr>
          <w:color w:val="000000" w:themeColor="text1"/>
          <w:lang w:val="en-US"/>
        </w:rPr>
        <w:t xml:space="preserve"> </w:t>
      </w:r>
    </w:p>
    <w:p w14:paraId="1EA3937E" w14:textId="77777777" w:rsidR="00746AED" w:rsidRPr="00327AA0" w:rsidRDefault="00746AED" w:rsidP="00A51FBF">
      <w:pPr>
        <w:spacing w:line="360" w:lineRule="auto"/>
        <w:jc w:val="both"/>
        <w:rPr>
          <w:color w:val="000000" w:themeColor="text1"/>
          <w:lang w:val="en-US"/>
        </w:rPr>
      </w:pPr>
    </w:p>
    <w:p w14:paraId="30384EF2" w14:textId="620AD149" w:rsidR="00B03319" w:rsidRPr="00327AA0" w:rsidRDefault="00546C2D" w:rsidP="00A51FBF">
      <w:pPr>
        <w:spacing w:line="360" w:lineRule="auto"/>
        <w:jc w:val="both"/>
        <w:rPr>
          <w:color w:val="000000" w:themeColor="text1"/>
          <w:lang w:val="en-GB"/>
        </w:rPr>
      </w:pPr>
      <w:r w:rsidRPr="00327AA0">
        <w:rPr>
          <w:color w:val="000000" w:themeColor="text1"/>
          <w:lang w:val="en-US"/>
        </w:rPr>
        <w:t>In contrast to</w:t>
      </w:r>
      <w:r w:rsidR="00D025E1" w:rsidRPr="00327AA0">
        <w:rPr>
          <w:color w:val="000000" w:themeColor="text1"/>
          <w:lang w:val="en-US"/>
        </w:rPr>
        <w:t xml:space="preserve"> the majority of </w:t>
      </w:r>
      <w:r w:rsidR="00A57A64" w:rsidRPr="00327AA0">
        <w:rPr>
          <w:color w:val="000000" w:themeColor="text1"/>
          <w:lang w:val="en-US"/>
        </w:rPr>
        <w:t xml:space="preserve">the </w:t>
      </w:r>
      <w:r w:rsidR="00D025E1" w:rsidRPr="00327AA0">
        <w:rPr>
          <w:color w:val="000000" w:themeColor="text1"/>
          <w:lang w:val="en-US"/>
        </w:rPr>
        <w:t xml:space="preserve">black population, coloured people </w:t>
      </w:r>
      <w:r w:rsidR="001E3912" w:rsidRPr="00327AA0">
        <w:rPr>
          <w:color w:val="000000" w:themeColor="text1"/>
          <w:lang w:val="en-US"/>
        </w:rPr>
        <w:t>commonly</w:t>
      </w:r>
      <w:r w:rsidR="00D025E1" w:rsidRPr="00327AA0">
        <w:rPr>
          <w:color w:val="000000" w:themeColor="text1"/>
          <w:lang w:val="en-US"/>
        </w:rPr>
        <w:t xml:space="preserve"> </w:t>
      </w:r>
      <w:r w:rsidR="00D21A35" w:rsidRPr="00327AA0">
        <w:rPr>
          <w:color w:val="000000" w:themeColor="text1"/>
          <w:lang w:val="en-US"/>
        </w:rPr>
        <w:t>relate</w:t>
      </w:r>
      <w:r w:rsidR="003D152B" w:rsidRPr="00327AA0">
        <w:rPr>
          <w:color w:val="000000" w:themeColor="text1"/>
          <w:lang w:val="en-US"/>
        </w:rPr>
        <w:t xml:space="preserve"> </w:t>
      </w:r>
      <w:r w:rsidR="00746AED" w:rsidRPr="00327AA0">
        <w:rPr>
          <w:color w:val="000000" w:themeColor="text1"/>
          <w:lang w:val="en-US"/>
        </w:rPr>
        <w:t>the</w:t>
      </w:r>
      <w:r w:rsidR="003D152B" w:rsidRPr="00327AA0">
        <w:rPr>
          <w:color w:val="000000" w:themeColor="text1"/>
          <w:lang w:val="en-US"/>
        </w:rPr>
        <w:t xml:space="preserve">ir </w:t>
      </w:r>
      <w:r w:rsidR="00B03319" w:rsidRPr="00327AA0">
        <w:rPr>
          <w:color w:val="000000" w:themeColor="text1"/>
          <w:lang w:val="en-GB"/>
        </w:rPr>
        <w:t xml:space="preserve">socio-economic, political, and cultural </w:t>
      </w:r>
      <w:r w:rsidR="00991196" w:rsidRPr="00327AA0">
        <w:rPr>
          <w:color w:val="000000" w:themeColor="text1"/>
          <w:lang w:val="en-GB"/>
        </w:rPr>
        <w:t>situation</w:t>
      </w:r>
      <w:r w:rsidR="0060700C" w:rsidRPr="00327AA0">
        <w:rPr>
          <w:color w:val="000000" w:themeColor="text1"/>
          <w:lang w:val="en-GB"/>
        </w:rPr>
        <w:t xml:space="preserve"> to the </w:t>
      </w:r>
      <w:r w:rsidR="00B03319" w:rsidRPr="00327AA0">
        <w:rPr>
          <w:color w:val="000000" w:themeColor="text1"/>
          <w:lang w:val="en-GB"/>
        </w:rPr>
        <w:t xml:space="preserve">historical injustices </w:t>
      </w:r>
      <w:r w:rsidR="0060700C" w:rsidRPr="00327AA0">
        <w:rPr>
          <w:color w:val="000000" w:themeColor="text1"/>
          <w:lang w:val="en-GB"/>
        </w:rPr>
        <w:t>stemming from</w:t>
      </w:r>
      <w:r w:rsidR="00B03319" w:rsidRPr="00327AA0">
        <w:rPr>
          <w:color w:val="000000" w:themeColor="text1"/>
          <w:lang w:val="en-GB"/>
        </w:rPr>
        <w:t xml:space="preserve"> Dutch </w:t>
      </w:r>
      <w:r w:rsidR="0060700C" w:rsidRPr="00327AA0">
        <w:rPr>
          <w:color w:val="000000" w:themeColor="text1"/>
          <w:lang w:val="en-GB"/>
        </w:rPr>
        <w:t xml:space="preserve">colonialism </w:t>
      </w:r>
      <w:r w:rsidR="00746AED" w:rsidRPr="00327AA0">
        <w:rPr>
          <w:color w:val="000000" w:themeColor="text1"/>
          <w:lang w:val="en-GB"/>
        </w:rPr>
        <w:t>(</w:t>
      </w:r>
      <w:proofErr w:type="spellStart"/>
      <w:r w:rsidR="00746AED" w:rsidRPr="00327AA0">
        <w:rPr>
          <w:color w:val="000000" w:themeColor="text1"/>
          <w:lang w:val="en-GB"/>
        </w:rPr>
        <w:t>Mawowa</w:t>
      </w:r>
      <w:proofErr w:type="spellEnd"/>
      <w:r w:rsidR="00746AED" w:rsidRPr="00327AA0">
        <w:rPr>
          <w:color w:val="000000" w:themeColor="text1"/>
          <w:lang w:val="en-GB"/>
        </w:rPr>
        <w:t xml:space="preserve"> 2023; </w:t>
      </w:r>
      <w:proofErr w:type="spellStart"/>
      <w:r w:rsidR="00746AED" w:rsidRPr="00327AA0">
        <w:rPr>
          <w:color w:val="000000" w:themeColor="text1"/>
          <w:lang w:val="en-GB"/>
        </w:rPr>
        <w:t>Messcherschmidt</w:t>
      </w:r>
      <w:proofErr w:type="spellEnd"/>
      <w:r w:rsidR="00746AED" w:rsidRPr="00327AA0">
        <w:rPr>
          <w:color w:val="000000" w:themeColor="text1"/>
          <w:lang w:val="en-GB"/>
        </w:rPr>
        <w:t xml:space="preserve"> 2023; Khoisan Queen 2023; Mettler 2023)</w:t>
      </w:r>
      <w:r w:rsidR="00B03319" w:rsidRPr="00327AA0">
        <w:rPr>
          <w:color w:val="000000" w:themeColor="text1"/>
          <w:lang w:val="en-GB"/>
        </w:rPr>
        <w:t>.</w:t>
      </w:r>
      <w:r w:rsidR="00AC3C96" w:rsidRPr="00327AA0">
        <w:rPr>
          <w:color w:val="000000" w:themeColor="text1"/>
          <w:lang w:val="en-GB"/>
        </w:rPr>
        <w:t xml:space="preserve"> </w:t>
      </w:r>
      <w:r w:rsidR="00061C93" w:rsidRPr="00327AA0">
        <w:rPr>
          <w:color w:val="000000" w:themeColor="text1"/>
          <w:lang w:val="en-GB"/>
        </w:rPr>
        <w:t xml:space="preserve">This differs from the viewpoint </w:t>
      </w:r>
      <w:r w:rsidR="00E040F0" w:rsidRPr="00327AA0">
        <w:rPr>
          <w:color w:val="000000" w:themeColor="text1"/>
          <w:lang w:val="en-GB"/>
        </w:rPr>
        <w:t xml:space="preserve">of </w:t>
      </w:r>
      <w:r w:rsidR="00061C93" w:rsidRPr="00327AA0">
        <w:rPr>
          <w:color w:val="000000" w:themeColor="text1"/>
          <w:lang w:val="en-GB"/>
        </w:rPr>
        <w:t xml:space="preserve">the majority of the black population, who </w:t>
      </w:r>
      <w:r w:rsidR="000F55E6" w:rsidRPr="00327AA0">
        <w:rPr>
          <w:lang w:val="en-US"/>
        </w:rPr>
        <w:t>focus</w:t>
      </w:r>
      <w:r w:rsidR="00C337CB" w:rsidRPr="00327AA0">
        <w:rPr>
          <w:lang w:val="en-US"/>
        </w:rPr>
        <w:t xml:space="preserve"> primarily</w:t>
      </w:r>
      <w:r w:rsidR="000F55E6" w:rsidRPr="00327AA0">
        <w:rPr>
          <w:lang w:val="en-US"/>
        </w:rPr>
        <w:t xml:space="preserve"> on the </w:t>
      </w:r>
      <w:r w:rsidR="00211C1F" w:rsidRPr="00327AA0">
        <w:rPr>
          <w:lang w:val="en-US"/>
        </w:rPr>
        <w:t>effects</w:t>
      </w:r>
      <w:r w:rsidR="000F55E6" w:rsidRPr="00327AA0">
        <w:rPr>
          <w:lang w:val="en-US"/>
        </w:rPr>
        <w:t xml:space="preserve"> of Apartheid</w:t>
      </w:r>
      <w:r w:rsidR="00006805" w:rsidRPr="00327AA0">
        <w:rPr>
          <w:lang w:val="en-US"/>
        </w:rPr>
        <w:t>, which they often see</w:t>
      </w:r>
      <w:r w:rsidR="000F55E6" w:rsidRPr="00327AA0">
        <w:rPr>
          <w:lang w:val="en-US"/>
        </w:rPr>
        <w:t xml:space="preserve"> as a domestic issue, </w:t>
      </w:r>
      <w:r w:rsidR="00C81C9F" w:rsidRPr="00327AA0">
        <w:rPr>
          <w:lang w:val="en-US"/>
        </w:rPr>
        <w:t>even though its origins can be traced back to colonialism</w:t>
      </w:r>
      <w:r w:rsidR="000F55E6" w:rsidRPr="00327AA0">
        <w:rPr>
          <w:lang w:val="en-US"/>
        </w:rPr>
        <w:t xml:space="preserve"> </w:t>
      </w:r>
      <w:r w:rsidR="00746AED" w:rsidRPr="00327AA0">
        <w:rPr>
          <w:lang w:val="en-US"/>
        </w:rPr>
        <w:t>(</w:t>
      </w:r>
      <w:proofErr w:type="spellStart"/>
      <w:r w:rsidR="00746AED" w:rsidRPr="00327AA0">
        <w:rPr>
          <w:lang w:val="en-US"/>
        </w:rPr>
        <w:t>Mawowa</w:t>
      </w:r>
      <w:proofErr w:type="spellEnd"/>
      <w:r w:rsidR="00746AED" w:rsidRPr="00327AA0">
        <w:rPr>
          <w:lang w:val="en-US"/>
        </w:rPr>
        <w:t xml:space="preserve"> 2023</w:t>
      </w:r>
      <w:r w:rsidR="00C81C9F" w:rsidRPr="00327AA0">
        <w:rPr>
          <w:lang w:val="en-US"/>
        </w:rPr>
        <w:t>; Greenwood 2023</w:t>
      </w:r>
      <w:r w:rsidR="00746AED" w:rsidRPr="00327AA0">
        <w:rPr>
          <w:lang w:val="en-US"/>
        </w:rPr>
        <w:t>)</w:t>
      </w:r>
      <w:r w:rsidR="00B03319" w:rsidRPr="00327AA0">
        <w:rPr>
          <w:lang w:val="en-US"/>
        </w:rPr>
        <w:t>.</w:t>
      </w:r>
      <w:r w:rsidR="00B03319" w:rsidRPr="00327AA0">
        <w:rPr>
          <w:color w:val="000000" w:themeColor="text1"/>
          <w:lang w:val="en-GB"/>
        </w:rPr>
        <w:t xml:space="preserve"> </w:t>
      </w:r>
    </w:p>
    <w:p w14:paraId="20C70A84" w14:textId="269DAB4C" w:rsidR="001D2790" w:rsidRPr="00327AA0" w:rsidRDefault="001D2790" w:rsidP="00C50D56">
      <w:pPr>
        <w:spacing w:line="360" w:lineRule="auto"/>
        <w:jc w:val="both"/>
        <w:rPr>
          <w:lang w:val="en-US"/>
        </w:rPr>
      </w:pPr>
    </w:p>
    <w:p w14:paraId="02F33694" w14:textId="35AA764A" w:rsidR="007E0617" w:rsidRPr="00327AA0" w:rsidRDefault="00D2243D" w:rsidP="007E0617">
      <w:pPr>
        <w:spacing w:line="360" w:lineRule="auto"/>
        <w:jc w:val="both"/>
        <w:rPr>
          <w:lang w:val="en-US"/>
        </w:rPr>
      </w:pPr>
      <w:r w:rsidRPr="00327AA0">
        <w:rPr>
          <w:lang w:val="en-US"/>
        </w:rPr>
        <w:t xml:space="preserve">As a result, </w:t>
      </w:r>
      <w:r w:rsidR="004C194D" w:rsidRPr="00327AA0">
        <w:rPr>
          <w:lang w:val="en-US"/>
        </w:rPr>
        <w:t>i</w:t>
      </w:r>
      <w:r w:rsidR="007F4C44" w:rsidRPr="00327AA0">
        <w:rPr>
          <w:lang w:val="en-US"/>
        </w:rPr>
        <w:t xml:space="preserve">ndividuals </w:t>
      </w:r>
      <w:r w:rsidRPr="00327AA0">
        <w:rPr>
          <w:lang w:val="en-US"/>
        </w:rPr>
        <w:t>with</w:t>
      </w:r>
      <w:r w:rsidR="007F4C44" w:rsidRPr="00327AA0">
        <w:rPr>
          <w:lang w:val="en-US"/>
        </w:rPr>
        <w:t xml:space="preserve">in </w:t>
      </w:r>
      <w:r w:rsidR="00591168" w:rsidRPr="00327AA0">
        <w:rPr>
          <w:lang w:val="en-US"/>
        </w:rPr>
        <w:t xml:space="preserve">coloured </w:t>
      </w:r>
      <w:r w:rsidR="007F4C44" w:rsidRPr="00327AA0">
        <w:rPr>
          <w:lang w:val="en-US"/>
        </w:rPr>
        <w:t>communit</w:t>
      </w:r>
      <w:r w:rsidR="0074172F" w:rsidRPr="00327AA0">
        <w:rPr>
          <w:lang w:val="en-US"/>
        </w:rPr>
        <w:t>ies</w:t>
      </w:r>
      <w:r w:rsidR="007F4C44" w:rsidRPr="00327AA0">
        <w:rPr>
          <w:lang w:val="en-US"/>
        </w:rPr>
        <w:t xml:space="preserve"> </w:t>
      </w:r>
      <w:r w:rsidR="00C05407" w:rsidRPr="00327AA0">
        <w:rPr>
          <w:lang w:val="en-US"/>
        </w:rPr>
        <w:t>start</w:t>
      </w:r>
      <w:r w:rsidR="007E0617" w:rsidRPr="00327AA0">
        <w:rPr>
          <w:lang w:val="en-US"/>
        </w:rPr>
        <w:t xml:space="preserve"> to reject their </w:t>
      </w:r>
      <w:r w:rsidR="003F49F8" w:rsidRPr="00327AA0">
        <w:rPr>
          <w:lang w:val="en-US"/>
        </w:rPr>
        <w:t>previously</w:t>
      </w:r>
      <w:r w:rsidR="007E0617" w:rsidRPr="00327AA0">
        <w:rPr>
          <w:lang w:val="en-US"/>
        </w:rPr>
        <w:t xml:space="preserve"> assigned coloured identity and </w:t>
      </w:r>
      <w:r w:rsidR="003F49F8" w:rsidRPr="00327AA0">
        <w:rPr>
          <w:lang w:val="en-US"/>
        </w:rPr>
        <w:t xml:space="preserve">instead identify </w:t>
      </w:r>
      <w:r w:rsidR="007E0617" w:rsidRPr="00327AA0">
        <w:rPr>
          <w:lang w:val="en-US"/>
        </w:rPr>
        <w:t>as Khoisan</w:t>
      </w:r>
      <w:r w:rsidR="00C7297B" w:rsidRPr="00327AA0">
        <w:rPr>
          <w:lang w:val="en-US"/>
        </w:rPr>
        <w:t xml:space="preserve"> (Jansen &amp; Potgieter 2023</w:t>
      </w:r>
      <w:r w:rsidR="008D397D" w:rsidRPr="00327AA0">
        <w:rPr>
          <w:lang w:val="en-US"/>
        </w:rPr>
        <w:t>; Hendricks 2023</w:t>
      </w:r>
      <w:r w:rsidR="006B385F" w:rsidRPr="00327AA0">
        <w:rPr>
          <w:lang w:val="en-US"/>
        </w:rPr>
        <w:t>; Mettler 2023</w:t>
      </w:r>
      <w:r w:rsidR="00C7297B" w:rsidRPr="00327AA0">
        <w:rPr>
          <w:lang w:val="en-US"/>
        </w:rPr>
        <w:t>)</w:t>
      </w:r>
      <w:r w:rsidR="007E0617" w:rsidRPr="00327AA0">
        <w:rPr>
          <w:lang w:val="en-US"/>
        </w:rPr>
        <w:t xml:space="preserve">. They </w:t>
      </w:r>
      <w:r w:rsidR="00EE073F" w:rsidRPr="00327AA0">
        <w:rPr>
          <w:lang w:val="en-US"/>
        </w:rPr>
        <w:t>are beginning</w:t>
      </w:r>
      <w:r w:rsidR="007E0617" w:rsidRPr="00327AA0">
        <w:rPr>
          <w:lang w:val="en-US"/>
        </w:rPr>
        <w:t xml:space="preserve"> to </w:t>
      </w:r>
      <w:r w:rsidR="00F841DC" w:rsidRPr="00327AA0">
        <w:rPr>
          <w:lang w:val="en-US"/>
        </w:rPr>
        <w:t>restore</w:t>
      </w:r>
      <w:r w:rsidR="007E0617" w:rsidRPr="00327AA0">
        <w:rPr>
          <w:lang w:val="en-US"/>
        </w:rPr>
        <w:t xml:space="preserve"> a sense of ancestral belonging and revive the indigenous Khoisan identity. </w:t>
      </w:r>
      <w:r w:rsidR="003D113B" w:rsidRPr="00327AA0">
        <w:rPr>
          <w:lang w:val="en-US"/>
        </w:rPr>
        <w:t>This movement is supported by the use of</w:t>
      </w:r>
      <w:r w:rsidR="007E0617" w:rsidRPr="00327AA0">
        <w:rPr>
          <w:lang w:val="en-US"/>
        </w:rPr>
        <w:t xml:space="preserve"> indigenous </w:t>
      </w:r>
      <w:r w:rsidR="00442D19" w:rsidRPr="00327AA0">
        <w:rPr>
          <w:lang w:val="en-US"/>
        </w:rPr>
        <w:t xml:space="preserve">Khoisan </w:t>
      </w:r>
      <w:r w:rsidR="007E0617" w:rsidRPr="00327AA0">
        <w:rPr>
          <w:lang w:val="en-US"/>
        </w:rPr>
        <w:t xml:space="preserve">languages, such as </w:t>
      </w:r>
      <w:r w:rsidR="007E0617" w:rsidRPr="00327AA0">
        <w:rPr>
          <w:i/>
          <w:iCs/>
          <w:lang w:val="en-US"/>
        </w:rPr>
        <w:t>Khoekhoegowab</w:t>
      </w:r>
      <w:r w:rsidR="003D113B" w:rsidRPr="00327AA0">
        <w:rPr>
          <w:lang w:val="en-US"/>
        </w:rPr>
        <w:t xml:space="preserve">, to emphasize the existence of Khoisan culture and identity </w:t>
      </w:r>
      <w:r w:rsidR="007E0617" w:rsidRPr="00327AA0">
        <w:rPr>
          <w:lang w:val="en-US"/>
        </w:rPr>
        <w:t>(</w:t>
      </w:r>
      <w:proofErr w:type="spellStart"/>
      <w:r w:rsidR="007E0617" w:rsidRPr="00327AA0">
        <w:rPr>
          <w:lang w:val="en-US"/>
        </w:rPr>
        <w:t>Verbuyst</w:t>
      </w:r>
      <w:proofErr w:type="spellEnd"/>
      <w:r w:rsidR="007E0617" w:rsidRPr="00327AA0">
        <w:rPr>
          <w:lang w:val="en-US"/>
        </w:rPr>
        <w:t xml:space="preserve"> 2022</w:t>
      </w:r>
      <w:r w:rsidR="002265B3" w:rsidRPr="00327AA0">
        <w:rPr>
          <w:lang w:val="en-US"/>
        </w:rPr>
        <w:t xml:space="preserve">, </w:t>
      </w:r>
      <w:r w:rsidR="007E0617" w:rsidRPr="00327AA0">
        <w:rPr>
          <w:lang w:val="en-US"/>
        </w:rPr>
        <w:t xml:space="preserve">p100). This can be </w:t>
      </w:r>
      <w:r w:rsidR="00A5322F" w:rsidRPr="00327AA0">
        <w:rPr>
          <w:lang w:val="en-US"/>
        </w:rPr>
        <w:t>seen</w:t>
      </w:r>
      <w:r w:rsidR="007E0617" w:rsidRPr="00327AA0">
        <w:rPr>
          <w:lang w:val="en-US"/>
        </w:rPr>
        <w:t xml:space="preserve"> a</w:t>
      </w:r>
      <w:r w:rsidR="00A5322F" w:rsidRPr="00327AA0">
        <w:rPr>
          <w:lang w:val="en-US"/>
        </w:rPr>
        <w:t>s a</w:t>
      </w:r>
      <w:r w:rsidR="007E0617" w:rsidRPr="00327AA0">
        <w:rPr>
          <w:lang w:val="en-US"/>
        </w:rPr>
        <w:t xml:space="preserve"> form of </w:t>
      </w:r>
      <w:r w:rsidR="007E0617" w:rsidRPr="00327AA0">
        <w:rPr>
          <w:i/>
          <w:iCs/>
          <w:lang w:val="en-US"/>
        </w:rPr>
        <w:t>politicization</w:t>
      </w:r>
      <w:r w:rsidR="007E0617" w:rsidRPr="00327AA0">
        <w:rPr>
          <w:lang w:val="en-US"/>
        </w:rPr>
        <w:t xml:space="preserve"> of Dutch colonial legacies, as the</w:t>
      </w:r>
      <w:r w:rsidR="007B0516" w:rsidRPr="00327AA0">
        <w:rPr>
          <w:lang w:val="en-US"/>
        </w:rPr>
        <w:t>se individuals</w:t>
      </w:r>
      <w:r w:rsidR="007E0617" w:rsidRPr="00327AA0">
        <w:rPr>
          <w:lang w:val="en-US"/>
        </w:rPr>
        <w:t xml:space="preserve"> </w:t>
      </w:r>
      <w:r w:rsidR="00D3109D" w:rsidRPr="00327AA0">
        <w:rPr>
          <w:lang w:val="en-US"/>
        </w:rPr>
        <w:t>oppose the idea that stems</w:t>
      </w:r>
      <w:r w:rsidR="007E0617" w:rsidRPr="00327AA0">
        <w:rPr>
          <w:lang w:val="en-US"/>
        </w:rPr>
        <w:t xml:space="preserve"> from Dutch colonialism that they have no distinct identity and are extinct</w:t>
      </w:r>
      <w:r w:rsidR="00D3109D" w:rsidRPr="00327AA0">
        <w:rPr>
          <w:lang w:val="en-US"/>
        </w:rPr>
        <w:t>.</w:t>
      </w:r>
    </w:p>
    <w:p w14:paraId="20A5D708" w14:textId="77777777" w:rsidR="00BE5C78" w:rsidRPr="00327AA0" w:rsidRDefault="00BE5C78" w:rsidP="00797B55">
      <w:pPr>
        <w:spacing w:line="360" w:lineRule="auto"/>
        <w:jc w:val="both"/>
        <w:rPr>
          <w:lang w:val="en-US"/>
        </w:rPr>
      </w:pPr>
    </w:p>
    <w:p w14:paraId="05336DFF" w14:textId="3495376C" w:rsidR="00010C55" w:rsidRPr="00327AA0" w:rsidRDefault="00997A30" w:rsidP="00797B55">
      <w:pPr>
        <w:spacing w:line="360" w:lineRule="auto"/>
        <w:jc w:val="both"/>
        <w:rPr>
          <w:lang w:val="en-US"/>
        </w:rPr>
      </w:pPr>
      <w:r w:rsidRPr="00327AA0">
        <w:rPr>
          <w:lang w:val="en-US"/>
        </w:rPr>
        <w:t>S</w:t>
      </w:r>
      <w:r w:rsidR="00C6787E" w:rsidRPr="00327AA0">
        <w:rPr>
          <w:lang w:val="en-US"/>
        </w:rPr>
        <w:t xml:space="preserve">cholars </w:t>
      </w:r>
      <w:r w:rsidRPr="00327AA0">
        <w:rPr>
          <w:lang w:val="en-US"/>
        </w:rPr>
        <w:t xml:space="preserve">often </w:t>
      </w:r>
      <w:r w:rsidR="00046D32" w:rsidRPr="00327AA0">
        <w:rPr>
          <w:lang w:val="en-US"/>
        </w:rPr>
        <w:t>refer to</w:t>
      </w:r>
      <w:r w:rsidR="00C6787E" w:rsidRPr="00327AA0">
        <w:rPr>
          <w:lang w:val="en-US"/>
        </w:rPr>
        <w:t xml:space="preserve"> this</w:t>
      </w:r>
      <w:r w:rsidR="00CF39FC" w:rsidRPr="00327AA0">
        <w:rPr>
          <w:lang w:val="en-US"/>
        </w:rPr>
        <w:t xml:space="preserve"> process of reconnecting with Khoisan identity</w:t>
      </w:r>
      <w:r w:rsidR="00C6787E" w:rsidRPr="00327AA0">
        <w:rPr>
          <w:lang w:val="en-US"/>
        </w:rPr>
        <w:t xml:space="preserve"> as </w:t>
      </w:r>
      <w:r w:rsidR="00C6787E" w:rsidRPr="00327AA0">
        <w:rPr>
          <w:i/>
          <w:iCs/>
          <w:lang w:val="en-US"/>
        </w:rPr>
        <w:t>Khoisan revivalism</w:t>
      </w:r>
      <w:r w:rsidR="005A3446" w:rsidRPr="00327AA0">
        <w:rPr>
          <w:lang w:val="en-US"/>
        </w:rPr>
        <w:t xml:space="preserve">, a concept introduced by Bredekamp (2001) and </w:t>
      </w:r>
      <w:proofErr w:type="spellStart"/>
      <w:r w:rsidR="005A3446" w:rsidRPr="00327AA0">
        <w:rPr>
          <w:lang w:val="en-US"/>
        </w:rPr>
        <w:t>Besten</w:t>
      </w:r>
      <w:proofErr w:type="spellEnd"/>
      <w:r w:rsidR="005A3446" w:rsidRPr="00327AA0">
        <w:rPr>
          <w:lang w:val="en-US"/>
        </w:rPr>
        <w:t xml:space="preserve"> (2006), </w:t>
      </w:r>
      <w:r w:rsidR="0060290F" w:rsidRPr="00327AA0">
        <w:rPr>
          <w:lang w:val="en-US"/>
        </w:rPr>
        <w:t>which captures</w:t>
      </w:r>
      <w:r w:rsidR="005A3446" w:rsidRPr="00327AA0">
        <w:rPr>
          <w:lang w:val="en-US"/>
        </w:rPr>
        <w:t xml:space="preserve"> the increasing politicization of </w:t>
      </w:r>
      <w:r w:rsidR="00A3727C" w:rsidRPr="00327AA0">
        <w:rPr>
          <w:lang w:val="en-US"/>
        </w:rPr>
        <w:t xml:space="preserve">the </w:t>
      </w:r>
      <w:r w:rsidR="00C6787E" w:rsidRPr="00327AA0">
        <w:rPr>
          <w:lang w:val="en-US"/>
        </w:rPr>
        <w:t xml:space="preserve">Khoisan </w:t>
      </w:r>
      <w:r w:rsidR="00A3727C" w:rsidRPr="00327AA0">
        <w:rPr>
          <w:lang w:val="en-US"/>
        </w:rPr>
        <w:t xml:space="preserve">in post-apartheid </w:t>
      </w:r>
      <w:r w:rsidR="006F12BE" w:rsidRPr="00327AA0">
        <w:rPr>
          <w:lang w:val="en-US"/>
        </w:rPr>
        <w:t>S</w:t>
      </w:r>
      <w:r w:rsidR="00A3727C" w:rsidRPr="00327AA0">
        <w:rPr>
          <w:lang w:val="en-US"/>
        </w:rPr>
        <w:t xml:space="preserve">outh </w:t>
      </w:r>
      <w:r w:rsidR="006F12BE" w:rsidRPr="00327AA0">
        <w:rPr>
          <w:lang w:val="en-US"/>
        </w:rPr>
        <w:t>Africa</w:t>
      </w:r>
      <w:r w:rsidR="0060290F" w:rsidRPr="00327AA0">
        <w:rPr>
          <w:lang w:val="en-US"/>
        </w:rPr>
        <w:t xml:space="preserve">. </w:t>
      </w:r>
      <w:r w:rsidR="00433D1E" w:rsidRPr="00327AA0">
        <w:rPr>
          <w:lang w:val="en-US"/>
        </w:rPr>
        <w:t xml:space="preserve">Furthermore, </w:t>
      </w:r>
      <w:r w:rsidR="0060290F" w:rsidRPr="00327AA0">
        <w:rPr>
          <w:lang w:val="en-US"/>
        </w:rPr>
        <w:t xml:space="preserve">Khoisan revivalism addresses </w:t>
      </w:r>
      <w:r w:rsidR="00A3727C" w:rsidRPr="00327AA0">
        <w:rPr>
          <w:lang w:val="en-US"/>
        </w:rPr>
        <w:t>indigenous status, and land</w:t>
      </w:r>
      <w:r w:rsidR="00433D1E" w:rsidRPr="00327AA0">
        <w:rPr>
          <w:lang w:val="en-US"/>
        </w:rPr>
        <w:t xml:space="preserve"> rights (</w:t>
      </w:r>
      <w:proofErr w:type="spellStart"/>
      <w:r w:rsidR="00433D1E" w:rsidRPr="00327AA0">
        <w:rPr>
          <w:lang w:val="en-US"/>
        </w:rPr>
        <w:t>Verbuyst</w:t>
      </w:r>
      <w:proofErr w:type="spellEnd"/>
      <w:r w:rsidR="00433D1E" w:rsidRPr="00327AA0">
        <w:rPr>
          <w:lang w:val="en-US"/>
        </w:rPr>
        <w:t xml:space="preserve"> 2022)</w:t>
      </w:r>
      <w:r w:rsidR="00797B55" w:rsidRPr="00327AA0">
        <w:rPr>
          <w:lang w:val="en-US"/>
        </w:rPr>
        <w:t xml:space="preserve">. </w:t>
      </w:r>
      <w:r w:rsidR="00B03F46" w:rsidRPr="00327AA0">
        <w:rPr>
          <w:lang w:val="en-US"/>
        </w:rPr>
        <w:t xml:space="preserve">Khoisan revivalism is </w:t>
      </w:r>
      <w:r w:rsidR="00A10F85" w:rsidRPr="00327AA0">
        <w:rPr>
          <w:lang w:val="en-US"/>
        </w:rPr>
        <w:t>considered the</w:t>
      </w:r>
      <w:r w:rsidR="00B03F46" w:rsidRPr="00327AA0">
        <w:rPr>
          <w:lang w:val="en-US"/>
        </w:rPr>
        <w:t xml:space="preserve"> first step </w:t>
      </w:r>
      <w:r w:rsidR="00426904" w:rsidRPr="00327AA0">
        <w:rPr>
          <w:lang w:val="en-US"/>
        </w:rPr>
        <w:t>in addressing</w:t>
      </w:r>
      <w:r w:rsidR="00B03F46" w:rsidRPr="00327AA0">
        <w:rPr>
          <w:lang w:val="en-US"/>
        </w:rPr>
        <w:t xml:space="preserve"> their grievances</w:t>
      </w:r>
      <w:r w:rsidR="003E377D" w:rsidRPr="00327AA0">
        <w:rPr>
          <w:lang w:val="en-US"/>
        </w:rPr>
        <w:t xml:space="preserve"> (</w:t>
      </w:r>
      <w:proofErr w:type="spellStart"/>
      <w:r w:rsidR="003E377D" w:rsidRPr="00327AA0">
        <w:rPr>
          <w:lang w:val="en-US"/>
        </w:rPr>
        <w:t>Verbuyst</w:t>
      </w:r>
      <w:proofErr w:type="spellEnd"/>
      <w:r w:rsidR="003E377D" w:rsidRPr="00327AA0">
        <w:rPr>
          <w:lang w:val="en-US"/>
        </w:rPr>
        <w:t xml:space="preserve"> 2022, p8)</w:t>
      </w:r>
      <w:r w:rsidR="00FD034C" w:rsidRPr="00327AA0">
        <w:rPr>
          <w:lang w:val="en-US"/>
        </w:rPr>
        <w:t>.</w:t>
      </w:r>
      <w:r w:rsidR="00BE5C78" w:rsidRPr="00327AA0">
        <w:rPr>
          <w:lang w:val="en-US"/>
        </w:rPr>
        <w:t xml:space="preserve"> </w:t>
      </w:r>
      <w:r w:rsidR="00010C55" w:rsidRPr="00327AA0">
        <w:rPr>
          <w:lang w:val="en-US"/>
        </w:rPr>
        <w:t xml:space="preserve">According to </w:t>
      </w:r>
      <w:proofErr w:type="spellStart"/>
      <w:r w:rsidR="00010C55" w:rsidRPr="00327AA0">
        <w:rPr>
          <w:lang w:val="en-US"/>
        </w:rPr>
        <w:t>Verbuyst</w:t>
      </w:r>
      <w:proofErr w:type="spellEnd"/>
      <w:r w:rsidR="00010C55" w:rsidRPr="00327AA0">
        <w:rPr>
          <w:lang w:val="en-US"/>
        </w:rPr>
        <w:t xml:space="preserve"> (202</w:t>
      </w:r>
      <w:r w:rsidR="00433D1E" w:rsidRPr="00327AA0">
        <w:rPr>
          <w:lang w:val="en-US"/>
        </w:rPr>
        <w:t>2</w:t>
      </w:r>
      <w:r w:rsidR="00010C55" w:rsidRPr="00327AA0">
        <w:rPr>
          <w:lang w:val="en-US"/>
        </w:rPr>
        <w:t xml:space="preserve">) and </w:t>
      </w:r>
      <w:proofErr w:type="spellStart"/>
      <w:r w:rsidR="00010C55" w:rsidRPr="00327AA0">
        <w:rPr>
          <w:lang w:val="en-US"/>
        </w:rPr>
        <w:t>Mitchley</w:t>
      </w:r>
      <w:proofErr w:type="spellEnd"/>
      <w:r w:rsidR="00010C55" w:rsidRPr="00327AA0">
        <w:rPr>
          <w:lang w:val="en-US"/>
        </w:rPr>
        <w:t xml:space="preserve"> (2019) this </w:t>
      </w:r>
      <w:r w:rsidR="00CC1D35" w:rsidRPr="00327AA0">
        <w:rPr>
          <w:lang w:val="en-US"/>
        </w:rPr>
        <w:t>revivalism</w:t>
      </w:r>
      <w:r w:rsidR="00010C55" w:rsidRPr="00327AA0">
        <w:rPr>
          <w:lang w:val="en-US"/>
        </w:rPr>
        <w:t xml:space="preserve"> has been gaining momentum in recent years.</w:t>
      </w:r>
    </w:p>
    <w:p w14:paraId="387AD933" w14:textId="77777777" w:rsidR="00EF05CF" w:rsidRPr="00327AA0" w:rsidRDefault="00EF05CF" w:rsidP="00797B55">
      <w:pPr>
        <w:spacing w:line="360" w:lineRule="auto"/>
        <w:jc w:val="both"/>
        <w:rPr>
          <w:lang w:val="en-US"/>
        </w:rPr>
      </w:pPr>
    </w:p>
    <w:p w14:paraId="67504E2F" w14:textId="6F343F01" w:rsidR="008907A9" w:rsidRPr="00327AA0" w:rsidRDefault="00B03F46" w:rsidP="007F337C">
      <w:pPr>
        <w:spacing w:line="360" w:lineRule="auto"/>
        <w:jc w:val="both"/>
        <w:rPr>
          <w:lang w:val="en-US"/>
        </w:rPr>
      </w:pPr>
      <w:r w:rsidRPr="00327AA0">
        <w:rPr>
          <w:lang w:val="en-US"/>
        </w:rPr>
        <w:t>Furthermore</w:t>
      </w:r>
      <w:r w:rsidR="00797B55" w:rsidRPr="00327AA0">
        <w:rPr>
          <w:lang w:val="en-US"/>
        </w:rPr>
        <w:t xml:space="preserve">, these individuals, considered </w:t>
      </w:r>
      <w:r w:rsidR="00797B55" w:rsidRPr="00327AA0">
        <w:rPr>
          <w:i/>
          <w:iCs/>
          <w:lang w:val="en-US"/>
        </w:rPr>
        <w:t xml:space="preserve">norm </w:t>
      </w:r>
      <w:r w:rsidRPr="00327AA0">
        <w:rPr>
          <w:i/>
          <w:iCs/>
          <w:lang w:val="en-US"/>
        </w:rPr>
        <w:t>entrepreneurs</w:t>
      </w:r>
      <w:r w:rsidR="00797B55" w:rsidRPr="00327AA0">
        <w:rPr>
          <w:lang w:val="en-US"/>
        </w:rPr>
        <w:t xml:space="preserve">, </w:t>
      </w:r>
      <w:r w:rsidR="00891285" w:rsidRPr="00327AA0">
        <w:rPr>
          <w:lang w:val="en-US"/>
        </w:rPr>
        <w:t>motivate others in their community to join them</w:t>
      </w:r>
      <w:r w:rsidR="006D149C" w:rsidRPr="00327AA0">
        <w:rPr>
          <w:lang w:val="en-US"/>
        </w:rPr>
        <w:t xml:space="preserve"> in </w:t>
      </w:r>
      <w:r w:rsidR="00C050D0" w:rsidRPr="00327AA0">
        <w:rPr>
          <w:lang w:val="en-US"/>
        </w:rPr>
        <w:t>claiming</w:t>
      </w:r>
      <w:r w:rsidR="006D149C" w:rsidRPr="00327AA0">
        <w:rPr>
          <w:lang w:val="en-US"/>
        </w:rPr>
        <w:t xml:space="preserve"> indigenous rights </w:t>
      </w:r>
      <w:r w:rsidR="007F2F75" w:rsidRPr="00327AA0">
        <w:rPr>
          <w:lang w:val="en-US"/>
        </w:rPr>
        <w:t xml:space="preserve">and </w:t>
      </w:r>
      <w:r w:rsidR="00BD1F28" w:rsidRPr="00327AA0">
        <w:rPr>
          <w:lang w:val="en-US"/>
        </w:rPr>
        <w:t>the right of</w:t>
      </w:r>
      <w:r w:rsidR="006D149C" w:rsidRPr="00327AA0">
        <w:rPr>
          <w:lang w:val="en-US"/>
        </w:rPr>
        <w:t xml:space="preserve"> self-determination. </w:t>
      </w:r>
      <w:r w:rsidR="00D25584" w:rsidRPr="00327AA0">
        <w:rPr>
          <w:lang w:val="en-US"/>
        </w:rPr>
        <w:t xml:space="preserve">They </w:t>
      </w:r>
      <w:r w:rsidR="00EE6CDD" w:rsidRPr="00327AA0">
        <w:rPr>
          <w:lang w:val="en-US"/>
        </w:rPr>
        <w:t>use</w:t>
      </w:r>
      <w:r w:rsidR="00D25584" w:rsidRPr="00327AA0">
        <w:rPr>
          <w:lang w:val="en-US"/>
        </w:rPr>
        <w:t xml:space="preserve"> various </w:t>
      </w:r>
      <w:r w:rsidR="00D25584" w:rsidRPr="00327AA0">
        <w:rPr>
          <w:i/>
          <w:iCs/>
          <w:lang w:val="en-US"/>
        </w:rPr>
        <w:t>p</w:t>
      </w:r>
      <w:r w:rsidR="006D149C" w:rsidRPr="00327AA0">
        <w:rPr>
          <w:i/>
          <w:iCs/>
          <w:lang w:val="en-US"/>
        </w:rPr>
        <w:t>latforms</w:t>
      </w:r>
      <w:r w:rsidR="006D149C" w:rsidRPr="00327AA0">
        <w:rPr>
          <w:lang w:val="en-US"/>
        </w:rPr>
        <w:t>, such as social media</w:t>
      </w:r>
      <w:r w:rsidR="00F3111D" w:rsidRPr="00327AA0">
        <w:rPr>
          <w:lang w:val="en-US"/>
        </w:rPr>
        <w:t xml:space="preserve">, </w:t>
      </w:r>
      <w:r w:rsidR="006D149C" w:rsidRPr="00327AA0">
        <w:rPr>
          <w:lang w:val="en-US"/>
        </w:rPr>
        <w:t>workshops</w:t>
      </w:r>
      <w:r w:rsidR="00B4238A" w:rsidRPr="00327AA0">
        <w:rPr>
          <w:lang w:val="en-US"/>
        </w:rPr>
        <w:t>,</w:t>
      </w:r>
      <w:r w:rsidR="00F3111D" w:rsidRPr="00327AA0">
        <w:rPr>
          <w:lang w:val="en-US"/>
        </w:rPr>
        <w:t xml:space="preserve"> and conferences,</w:t>
      </w:r>
      <w:r w:rsidR="006D149C" w:rsidRPr="00327AA0">
        <w:rPr>
          <w:lang w:val="en-US"/>
        </w:rPr>
        <w:t xml:space="preserve"> </w:t>
      </w:r>
      <w:r w:rsidR="00D25584" w:rsidRPr="00327AA0">
        <w:rPr>
          <w:lang w:val="en-US"/>
        </w:rPr>
        <w:t>to promote</w:t>
      </w:r>
      <w:r w:rsidR="006D149C" w:rsidRPr="00327AA0">
        <w:rPr>
          <w:lang w:val="en-US"/>
        </w:rPr>
        <w:t xml:space="preserve"> Khoisan revivalism and address local issues</w:t>
      </w:r>
      <w:r w:rsidR="00EC76CE" w:rsidRPr="00327AA0">
        <w:rPr>
          <w:lang w:val="en-US"/>
        </w:rPr>
        <w:t xml:space="preserve">, historic </w:t>
      </w:r>
      <w:r w:rsidR="00281868" w:rsidRPr="00327AA0">
        <w:rPr>
          <w:lang w:val="en-US"/>
        </w:rPr>
        <w:t xml:space="preserve">Khoisan </w:t>
      </w:r>
      <w:r w:rsidR="00EC76CE" w:rsidRPr="00327AA0">
        <w:rPr>
          <w:lang w:val="en-US"/>
        </w:rPr>
        <w:t xml:space="preserve">heroes, </w:t>
      </w:r>
      <w:r w:rsidR="006D149C" w:rsidRPr="00327AA0">
        <w:rPr>
          <w:lang w:val="en-US"/>
        </w:rPr>
        <w:t xml:space="preserve">and </w:t>
      </w:r>
      <w:r w:rsidR="000E38D2" w:rsidRPr="00327AA0">
        <w:rPr>
          <w:lang w:val="en-US"/>
        </w:rPr>
        <w:t>critical</w:t>
      </w:r>
      <w:r w:rsidR="006D149C" w:rsidRPr="00327AA0">
        <w:rPr>
          <w:lang w:val="en-US"/>
        </w:rPr>
        <w:t xml:space="preserve"> </w:t>
      </w:r>
      <w:r w:rsidR="00D25584" w:rsidRPr="00327AA0">
        <w:rPr>
          <w:lang w:val="en-US"/>
        </w:rPr>
        <w:t>historical</w:t>
      </w:r>
      <w:r w:rsidR="006D149C" w:rsidRPr="00327AA0">
        <w:rPr>
          <w:lang w:val="en-US"/>
        </w:rPr>
        <w:t xml:space="preserve"> </w:t>
      </w:r>
      <w:r w:rsidR="00B94947" w:rsidRPr="00327AA0">
        <w:rPr>
          <w:lang w:val="en-US"/>
        </w:rPr>
        <w:t>events</w:t>
      </w:r>
      <w:r w:rsidR="00D25584" w:rsidRPr="00327AA0">
        <w:rPr>
          <w:lang w:val="en-US"/>
        </w:rPr>
        <w:t xml:space="preserve"> </w:t>
      </w:r>
      <w:r w:rsidRPr="00327AA0">
        <w:rPr>
          <w:lang w:val="en-US"/>
        </w:rPr>
        <w:t>(</w:t>
      </w:r>
      <w:proofErr w:type="spellStart"/>
      <w:r w:rsidRPr="00327AA0">
        <w:rPr>
          <w:lang w:val="en-US"/>
        </w:rPr>
        <w:t>Verbuyst</w:t>
      </w:r>
      <w:proofErr w:type="spellEnd"/>
      <w:r w:rsidRPr="00327AA0">
        <w:rPr>
          <w:lang w:val="en-US"/>
        </w:rPr>
        <w:t xml:space="preserve"> 2021, p128). </w:t>
      </w:r>
      <w:r w:rsidR="009F5E61" w:rsidRPr="00327AA0">
        <w:rPr>
          <w:lang w:val="en-US"/>
        </w:rPr>
        <w:t>They start</w:t>
      </w:r>
      <w:r w:rsidR="00323284" w:rsidRPr="00327AA0">
        <w:rPr>
          <w:lang w:val="en-US"/>
        </w:rPr>
        <w:t xml:space="preserve"> to </w:t>
      </w:r>
      <w:r w:rsidR="006D2C56" w:rsidRPr="00327AA0">
        <w:rPr>
          <w:lang w:val="en-US"/>
        </w:rPr>
        <w:t>act</w:t>
      </w:r>
      <w:r w:rsidR="00323284" w:rsidRPr="00327AA0">
        <w:rPr>
          <w:lang w:val="en-US"/>
        </w:rPr>
        <w:t xml:space="preserve"> on behalf of </w:t>
      </w:r>
      <w:r w:rsidR="00E707BD" w:rsidRPr="00327AA0">
        <w:rPr>
          <w:lang w:val="en-US"/>
        </w:rPr>
        <w:t>the</w:t>
      </w:r>
      <w:r w:rsidR="00323284" w:rsidRPr="00327AA0">
        <w:rPr>
          <w:lang w:val="en-US"/>
        </w:rPr>
        <w:t xml:space="preserve"> broader Khoisan community</w:t>
      </w:r>
      <w:r w:rsidR="00E707BD" w:rsidRPr="00327AA0">
        <w:rPr>
          <w:lang w:val="en-US"/>
        </w:rPr>
        <w:t xml:space="preserve"> or a </w:t>
      </w:r>
      <w:r w:rsidR="00E707BD" w:rsidRPr="00327AA0">
        <w:rPr>
          <w:lang w:val="en-US"/>
        </w:rPr>
        <w:lastRenderedPageBreak/>
        <w:t>subcommunity and</w:t>
      </w:r>
      <w:r w:rsidR="00323284" w:rsidRPr="00327AA0">
        <w:rPr>
          <w:lang w:val="en-US"/>
        </w:rPr>
        <w:t xml:space="preserve"> involve into local Khoisan leaders</w:t>
      </w:r>
      <w:r w:rsidR="001A39F5" w:rsidRPr="00327AA0">
        <w:rPr>
          <w:lang w:val="en-US"/>
        </w:rPr>
        <w:t xml:space="preserve">, </w:t>
      </w:r>
      <w:r w:rsidR="00797B55" w:rsidRPr="00327AA0">
        <w:rPr>
          <w:lang w:val="en-US"/>
        </w:rPr>
        <w:t xml:space="preserve">representatives, </w:t>
      </w:r>
      <w:r w:rsidRPr="00327AA0">
        <w:rPr>
          <w:lang w:val="en-US"/>
        </w:rPr>
        <w:t>activists,</w:t>
      </w:r>
      <w:r w:rsidR="00797B55" w:rsidRPr="00327AA0">
        <w:rPr>
          <w:lang w:val="en-US"/>
        </w:rPr>
        <w:t xml:space="preserve"> and </w:t>
      </w:r>
      <w:r w:rsidR="00323284" w:rsidRPr="00327AA0">
        <w:rPr>
          <w:lang w:val="en-US"/>
        </w:rPr>
        <w:t xml:space="preserve">even </w:t>
      </w:r>
      <w:r w:rsidR="00EF73F0" w:rsidRPr="00327AA0">
        <w:rPr>
          <w:lang w:val="en-US"/>
        </w:rPr>
        <w:t xml:space="preserve">local </w:t>
      </w:r>
      <w:r w:rsidR="00797B55" w:rsidRPr="00327AA0">
        <w:rPr>
          <w:lang w:val="en-US"/>
        </w:rPr>
        <w:t>politicians</w:t>
      </w:r>
      <w:r w:rsidR="00A0342B" w:rsidRPr="00327AA0">
        <w:rPr>
          <w:lang w:val="en-US"/>
        </w:rPr>
        <w:t xml:space="preserve">. </w:t>
      </w:r>
      <w:r w:rsidR="00B17FE8" w:rsidRPr="00327AA0">
        <w:rPr>
          <w:lang w:val="en-US"/>
        </w:rPr>
        <w:t>In addition,</w:t>
      </w:r>
      <w:r w:rsidR="00E52596" w:rsidRPr="00327AA0">
        <w:rPr>
          <w:lang w:val="en-US"/>
        </w:rPr>
        <w:t xml:space="preserve"> </w:t>
      </w:r>
      <w:r w:rsidR="00F91885" w:rsidRPr="00327AA0">
        <w:rPr>
          <w:lang w:val="en-US"/>
        </w:rPr>
        <w:t xml:space="preserve">they </w:t>
      </w:r>
      <w:r w:rsidR="006D2C56" w:rsidRPr="00327AA0">
        <w:rPr>
          <w:lang w:val="en-US"/>
        </w:rPr>
        <w:t>begin</w:t>
      </w:r>
      <w:r w:rsidR="00F91885" w:rsidRPr="00327AA0">
        <w:rPr>
          <w:lang w:val="en-US"/>
        </w:rPr>
        <w:t xml:space="preserve"> to </w:t>
      </w:r>
      <w:r w:rsidR="00B17FE8" w:rsidRPr="00327AA0">
        <w:rPr>
          <w:lang w:val="en-US"/>
        </w:rPr>
        <w:t>establish</w:t>
      </w:r>
      <w:r w:rsidR="00CB1F87" w:rsidRPr="00327AA0">
        <w:rPr>
          <w:lang w:val="en-US"/>
        </w:rPr>
        <w:t xml:space="preserve"> </w:t>
      </w:r>
      <w:r w:rsidR="00F3111D" w:rsidRPr="00327AA0">
        <w:rPr>
          <w:lang w:val="en-US"/>
        </w:rPr>
        <w:t>local organization</w:t>
      </w:r>
      <w:r w:rsidR="005430CD" w:rsidRPr="00327AA0">
        <w:rPr>
          <w:lang w:val="en-US"/>
        </w:rPr>
        <w:t xml:space="preserve">al </w:t>
      </w:r>
      <w:r w:rsidR="00F3111D" w:rsidRPr="00327AA0">
        <w:rPr>
          <w:lang w:val="en-US"/>
        </w:rPr>
        <w:t xml:space="preserve">structures </w:t>
      </w:r>
      <w:r w:rsidR="0016580D" w:rsidRPr="00327AA0">
        <w:rPr>
          <w:lang w:val="en-US"/>
        </w:rPr>
        <w:t xml:space="preserve">to </w:t>
      </w:r>
      <w:r w:rsidR="003741A9" w:rsidRPr="00327AA0">
        <w:rPr>
          <w:lang w:val="en-US"/>
        </w:rPr>
        <w:t>advocate</w:t>
      </w:r>
      <w:r w:rsidR="0016580D" w:rsidRPr="00327AA0">
        <w:rPr>
          <w:lang w:val="en-US"/>
        </w:rPr>
        <w:t xml:space="preserve"> </w:t>
      </w:r>
      <w:r w:rsidR="003D1211" w:rsidRPr="00327AA0">
        <w:rPr>
          <w:lang w:val="en-US"/>
        </w:rPr>
        <w:t>for</w:t>
      </w:r>
      <w:r w:rsidR="0016580D" w:rsidRPr="00327AA0">
        <w:rPr>
          <w:lang w:val="en-US"/>
        </w:rPr>
        <w:t xml:space="preserve"> indigenous people’s status, and land</w:t>
      </w:r>
      <w:r w:rsidR="003D1211" w:rsidRPr="00327AA0">
        <w:rPr>
          <w:lang w:val="en-US"/>
        </w:rPr>
        <w:t xml:space="preserve">, among other causes </w:t>
      </w:r>
      <w:r w:rsidR="0016580D" w:rsidRPr="00327AA0">
        <w:rPr>
          <w:lang w:val="en-US"/>
        </w:rPr>
        <w:t>(</w:t>
      </w:r>
      <w:proofErr w:type="spellStart"/>
      <w:r w:rsidR="0016580D" w:rsidRPr="00327AA0">
        <w:rPr>
          <w:lang w:val="en-US"/>
        </w:rPr>
        <w:t>Verbuyst</w:t>
      </w:r>
      <w:proofErr w:type="spellEnd"/>
      <w:r w:rsidR="0016580D" w:rsidRPr="00327AA0">
        <w:rPr>
          <w:lang w:val="en-US"/>
        </w:rPr>
        <w:t xml:space="preserve"> and Veracini 2020). </w:t>
      </w:r>
      <w:r w:rsidR="006B359B" w:rsidRPr="00327AA0">
        <w:rPr>
          <w:lang w:val="en-US"/>
        </w:rPr>
        <w:t xml:space="preserve">This can be considered forms of </w:t>
      </w:r>
      <w:r w:rsidR="006B359B" w:rsidRPr="00327AA0">
        <w:rPr>
          <w:i/>
          <w:iCs/>
          <w:lang w:val="en-US"/>
        </w:rPr>
        <w:t>local politicization</w:t>
      </w:r>
      <w:r w:rsidR="006B359B" w:rsidRPr="00327AA0">
        <w:rPr>
          <w:lang w:val="en-US"/>
        </w:rPr>
        <w:t xml:space="preserve">. </w:t>
      </w:r>
    </w:p>
    <w:p w14:paraId="0379BFEB" w14:textId="77777777" w:rsidR="008907A9" w:rsidRPr="00327AA0" w:rsidRDefault="008907A9" w:rsidP="007F337C">
      <w:pPr>
        <w:spacing w:line="360" w:lineRule="auto"/>
        <w:jc w:val="both"/>
        <w:rPr>
          <w:lang w:val="en-US"/>
        </w:rPr>
      </w:pPr>
    </w:p>
    <w:p w14:paraId="424D29E9" w14:textId="53AB62A9" w:rsidR="007F337C" w:rsidRPr="00327AA0" w:rsidRDefault="007F337C" w:rsidP="007F337C">
      <w:pPr>
        <w:spacing w:line="360" w:lineRule="auto"/>
        <w:jc w:val="both"/>
        <w:rPr>
          <w:lang w:val="en-US"/>
        </w:rPr>
      </w:pPr>
      <w:r w:rsidRPr="00327AA0">
        <w:rPr>
          <w:lang w:val="en-US"/>
        </w:rPr>
        <w:t>Sylvia van Vollenhoven</w:t>
      </w:r>
      <w:r w:rsidR="00E507D0" w:rsidRPr="00327AA0">
        <w:rPr>
          <w:lang w:val="en-US"/>
        </w:rPr>
        <w:t xml:space="preserve">, a prominent Khoisan revivalist, </w:t>
      </w:r>
      <w:r w:rsidR="008907A9" w:rsidRPr="00327AA0">
        <w:rPr>
          <w:lang w:val="en-US"/>
        </w:rPr>
        <w:t>is a great example of</w:t>
      </w:r>
      <w:r w:rsidR="00E507D0" w:rsidRPr="00327AA0">
        <w:rPr>
          <w:lang w:val="en-US"/>
        </w:rPr>
        <w:t xml:space="preserve"> this movement </w:t>
      </w:r>
      <w:r w:rsidR="008907A9" w:rsidRPr="00327AA0">
        <w:rPr>
          <w:lang w:val="en-US"/>
        </w:rPr>
        <w:t xml:space="preserve">who documented her </w:t>
      </w:r>
      <w:r w:rsidR="00E507D0" w:rsidRPr="00327AA0">
        <w:rPr>
          <w:lang w:val="en-US"/>
        </w:rPr>
        <w:t>own journey of Khoisan revivalis</w:t>
      </w:r>
      <w:r w:rsidR="00F94FD1" w:rsidRPr="00327AA0">
        <w:rPr>
          <w:lang w:val="en-US"/>
        </w:rPr>
        <w:t>m</w:t>
      </w:r>
      <w:r w:rsidR="00E507D0" w:rsidRPr="00327AA0">
        <w:rPr>
          <w:lang w:val="en-US"/>
        </w:rPr>
        <w:t xml:space="preserve"> in </w:t>
      </w:r>
      <w:r w:rsidR="00F94FD1" w:rsidRPr="00327AA0">
        <w:rPr>
          <w:lang w:val="en-US"/>
        </w:rPr>
        <w:t>an</w:t>
      </w:r>
      <w:r w:rsidR="00E507D0" w:rsidRPr="00327AA0">
        <w:rPr>
          <w:lang w:val="en-US"/>
        </w:rPr>
        <w:t xml:space="preserve"> award-winning biography </w:t>
      </w:r>
      <w:r w:rsidRPr="00327AA0">
        <w:rPr>
          <w:i/>
          <w:iCs/>
          <w:lang w:val="en-US"/>
        </w:rPr>
        <w:t xml:space="preserve">The Keeper of the </w:t>
      </w:r>
      <w:proofErr w:type="spellStart"/>
      <w:r w:rsidRPr="00327AA0">
        <w:rPr>
          <w:i/>
          <w:iCs/>
          <w:lang w:val="en-US"/>
        </w:rPr>
        <w:t>Kumm</w:t>
      </w:r>
      <w:proofErr w:type="spellEnd"/>
      <w:r w:rsidRPr="00327AA0">
        <w:rPr>
          <w:lang w:val="en-US"/>
        </w:rPr>
        <w:t xml:space="preserve"> (2016)</w:t>
      </w:r>
      <w:r w:rsidR="00BC042C" w:rsidRPr="00327AA0">
        <w:rPr>
          <w:lang w:val="en-US"/>
        </w:rPr>
        <w:t xml:space="preserve">, </w:t>
      </w:r>
      <w:r w:rsidR="00A662D2" w:rsidRPr="00327AA0">
        <w:rPr>
          <w:lang w:val="en-US"/>
        </w:rPr>
        <w:t>as well as</w:t>
      </w:r>
      <w:r w:rsidR="00E507D0" w:rsidRPr="00327AA0">
        <w:rPr>
          <w:lang w:val="en-US"/>
        </w:rPr>
        <w:t xml:space="preserve"> </w:t>
      </w:r>
      <w:r w:rsidR="00BC042C" w:rsidRPr="00327AA0">
        <w:rPr>
          <w:lang w:val="en-US"/>
        </w:rPr>
        <w:t xml:space="preserve">several academic </w:t>
      </w:r>
      <w:r w:rsidR="001F0AA0" w:rsidRPr="00327AA0">
        <w:rPr>
          <w:lang w:val="en-US"/>
        </w:rPr>
        <w:t>contributions</w:t>
      </w:r>
      <w:r w:rsidR="00BC042C" w:rsidRPr="00327AA0">
        <w:rPr>
          <w:lang w:val="en-US"/>
        </w:rPr>
        <w:t xml:space="preserve">. </w:t>
      </w:r>
    </w:p>
    <w:p w14:paraId="7A6A74C5" w14:textId="6327FDB6" w:rsidR="00281D29" w:rsidRPr="00327AA0" w:rsidRDefault="00281D29" w:rsidP="007F337C">
      <w:pPr>
        <w:spacing w:line="360" w:lineRule="auto"/>
        <w:jc w:val="both"/>
        <w:rPr>
          <w:lang w:val="en-US"/>
        </w:rPr>
      </w:pPr>
    </w:p>
    <w:p w14:paraId="74D9BD6C" w14:textId="04939456" w:rsidR="001667B2" w:rsidRPr="00327AA0" w:rsidRDefault="001667B2" w:rsidP="001667B2">
      <w:pPr>
        <w:pStyle w:val="Heading3"/>
        <w:spacing w:line="360" w:lineRule="auto"/>
        <w:rPr>
          <w:rFonts w:ascii="Times New Roman" w:hAnsi="Times New Roman" w:cs="Times New Roman"/>
          <w:i/>
          <w:iCs/>
          <w:color w:val="000000" w:themeColor="text1"/>
          <w:lang w:val="en-US"/>
        </w:rPr>
      </w:pPr>
      <w:bookmarkStart w:id="43" w:name="_Toc142938029"/>
      <w:r w:rsidRPr="00327AA0">
        <w:rPr>
          <w:rFonts w:ascii="Times New Roman" w:hAnsi="Times New Roman" w:cs="Times New Roman"/>
          <w:i/>
          <w:iCs/>
          <w:color w:val="000000" w:themeColor="text1"/>
          <w:lang w:val="en-US"/>
        </w:rPr>
        <w:t>4.2.</w:t>
      </w:r>
      <w:r w:rsidR="00284FF1" w:rsidRPr="00327AA0">
        <w:rPr>
          <w:rFonts w:ascii="Times New Roman" w:hAnsi="Times New Roman" w:cs="Times New Roman"/>
          <w:i/>
          <w:iCs/>
          <w:color w:val="000000" w:themeColor="text1"/>
          <w:lang w:val="en-US"/>
        </w:rPr>
        <w:t>3</w:t>
      </w:r>
      <w:r w:rsidRPr="00327AA0">
        <w:rPr>
          <w:rFonts w:ascii="Times New Roman" w:hAnsi="Times New Roman" w:cs="Times New Roman"/>
          <w:i/>
          <w:iCs/>
          <w:color w:val="000000" w:themeColor="text1"/>
          <w:lang w:val="en-US"/>
        </w:rPr>
        <w:t xml:space="preserve"> Norm contestation</w:t>
      </w:r>
      <w:bookmarkEnd w:id="43"/>
    </w:p>
    <w:p w14:paraId="24B5CC16" w14:textId="74FC4481" w:rsidR="00205D5D" w:rsidRPr="00327AA0" w:rsidRDefault="00767C6B" w:rsidP="006A1BB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US"/>
        </w:rPr>
      </w:pPr>
      <w:r w:rsidRPr="00327AA0">
        <w:rPr>
          <w:lang w:val="en-US"/>
        </w:rPr>
        <w:t>Nevertheless,</w:t>
      </w:r>
      <w:r w:rsidR="000300B4" w:rsidRPr="00327AA0">
        <w:rPr>
          <w:lang w:val="en-US"/>
        </w:rPr>
        <w:t xml:space="preserve"> </w:t>
      </w:r>
      <w:r w:rsidR="00024C25" w:rsidRPr="00327AA0">
        <w:rPr>
          <w:lang w:val="en-US"/>
        </w:rPr>
        <w:t xml:space="preserve">it </w:t>
      </w:r>
      <w:r w:rsidR="00F26A61" w:rsidRPr="00327AA0">
        <w:rPr>
          <w:lang w:val="en-US"/>
        </w:rPr>
        <w:t xml:space="preserve">should be noted that the majority of coloured people </w:t>
      </w:r>
      <w:r w:rsidR="00090319" w:rsidRPr="00327AA0">
        <w:rPr>
          <w:lang w:val="en-US"/>
        </w:rPr>
        <w:t>do</w:t>
      </w:r>
      <w:r w:rsidR="00E2065D" w:rsidRPr="00327AA0">
        <w:rPr>
          <w:lang w:val="en-US"/>
        </w:rPr>
        <w:t>es</w:t>
      </w:r>
      <w:r w:rsidR="00462298" w:rsidRPr="00327AA0">
        <w:rPr>
          <w:lang w:val="en-US"/>
        </w:rPr>
        <w:t xml:space="preserve"> not</w:t>
      </w:r>
      <w:r w:rsidR="00F26A61" w:rsidRPr="00327AA0">
        <w:rPr>
          <w:lang w:val="en-US"/>
        </w:rPr>
        <w:t xml:space="preserve"> </w:t>
      </w:r>
      <w:r w:rsidR="00090319" w:rsidRPr="00327AA0">
        <w:rPr>
          <w:lang w:val="en-US"/>
        </w:rPr>
        <w:t xml:space="preserve">join </w:t>
      </w:r>
      <w:r w:rsidR="00F26A61" w:rsidRPr="00327AA0">
        <w:rPr>
          <w:lang w:val="en-US"/>
        </w:rPr>
        <w:t>the</w:t>
      </w:r>
      <w:r w:rsidR="00C04DF7" w:rsidRPr="00327AA0">
        <w:rPr>
          <w:lang w:val="en-US"/>
        </w:rPr>
        <w:t xml:space="preserve"> Khoisan</w:t>
      </w:r>
      <w:r w:rsidR="00090319" w:rsidRPr="00327AA0">
        <w:rPr>
          <w:lang w:val="en-US"/>
        </w:rPr>
        <w:t xml:space="preserve"> </w:t>
      </w:r>
      <w:r w:rsidR="00F26A61" w:rsidRPr="00327AA0">
        <w:rPr>
          <w:lang w:val="en-US"/>
        </w:rPr>
        <w:t xml:space="preserve">movement of </w:t>
      </w:r>
      <w:r w:rsidR="0079591B" w:rsidRPr="00327AA0">
        <w:rPr>
          <w:lang w:val="en-US"/>
        </w:rPr>
        <w:t>revivalism</w:t>
      </w:r>
      <w:r w:rsidR="00090319" w:rsidRPr="00327AA0">
        <w:rPr>
          <w:lang w:val="en-US"/>
        </w:rPr>
        <w:t xml:space="preserve"> and </w:t>
      </w:r>
      <w:r w:rsidR="00056235" w:rsidRPr="00327AA0">
        <w:rPr>
          <w:lang w:val="en-US"/>
        </w:rPr>
        <w:t>politicizing</w:t>
      </w:r>
      <w:r w:rsidR="00F26A61" w:rsidRPr="00327AA0">
        <w:rPr>
          <w:lang w:val="en-US"/>
        </w:rPr>
        <w:t xml:space="preserve"> Dutch legacies</w:t>
      </w:r>
      <w:r w:rsidR="009F33A0" w:rsidRPr="00327AA0">
        <w:rPr>
          <w:lang w:val="en-US"/>
        </w:rPr>
        <w:t xml:space="preserve"> </w:t>
      </w:r>
      <w:r w:rsidR="00E71517" w:rsidRPr="00327AA0">
        <w:rPr>
          <w:lang w:val="en-US"/>
        </w:rPr>
        <w:t>(Erasmus 2001</w:t>
      </w:r>
      <w:r w:rsidR="00582EF7" w:rsidRPr="00327AA0">
        <w:rPr>
          <w:lang w:val="en-US"/>
        </w:rPr>
        <w:t xml:space="preserve">; </w:t>
      </w:r>
      <w:proofErr w:type="spellStart"/>
      <w:r w:rsidR="00582EF7" w:rsidRPr="00327AA0">
        <w:rPr>
          <w:lang w:val="en-US"/>
        </w:rPr>
        <w:t>Mitchley</w:t>
      </w:r>
      <w:proofErr w:type="spellEnd"/>
      <w:r w:rsidR="00582EF7" w:rsidRPr="00327AA0">
        <w:rPr>
          <w:lang w:val="en-US"/>
        </w:rPr>
        <w:t xml:space="preserve"> 2019; Mettler 2023</w:t>
      </w:r>
      <w:r w:rsidR="00E71517" w:rsidRPr="00327AA0">
        <w:rPr>
          <w:lang w:val="en-US"/>
        </w:rPr>
        <w:t>)</w:t>
      </w:r>
      <w:r w:rsidR="007365B5" w:rsidRPr="00327AA0">
        <w:rPr>
          <w:lang w:val="en-US"/>
        </w:rPr>
        <w:t xml:space="preserve">. </w:t>
      </w:r>
      <w:r w:rsidR="00F713E8" w:rsidRPr="00327AA0">
        <w:rPr>
          <w:lang w:val="en-US"/>
        </w:rPr>
        <w:t>This group</w:t>
      </w:r>
      <w:r w:rsidR="00D031F4" w:rsidRPr="00327AA0">
        <w:rPr>
          <w:lang w:val="en-US"/>
        </w:rPr>
        <w:t xml:space="preserve"> </w:t>
      </w:r>
      <w:r w:rsidR="007365B5" w:rsidRPr="00327AA0">
        <w:rPr>
          <w:lang w:val="en-US"/>
        </w:rPr>
        <w:t xml:space="preserve">can be considered </w:t>
      </w:r>
      <w:r w:rsidR="007365B5" w:rsidRPr="00327AA0">
        <w:rPr>
          <w:i/>
          <w:iCs/>
          <w:lang w:val="en-US"/>
        </w:rPr>
        <w:t>norm protectors</w:t>
      </w:r>
      <w:r w:rsidR="007365B5" w:rsidRPr="00327AA0">
        <w:rPr>
          <w:lang w:val="en-US"/>
        </w:rPr>
        <w:t xml:space="preserve">, </w:t>
      </w:r>
      <w:r w:rsidR="0079591B" w:rsidRPr="00327AA0">
        <w:rPr>
          <w:lang w:val="en-US"/>
        </w:rPr>
        <w:t>maintaining</w:t>
      </w:r>
      <w:r w:rsidR="00F713E8" w:rsidRPr="00327AA0">
        <w:rPr>
          <w:lang w:val="en-US"/>
        </w:rPr>
        <w:t xml:space="preserve"> t</w:t>
      </w:r>
      <w:r w:rsidR="007365B5" w:rsidRPr="00327AA0">
        <w:rPr>
          <w:lang w:val="en-US"/>
        </w:rPr>
        <w:t>he old norm</w:t>
      </w:r>
      <w:r w:rsidR="007B41E8" w:rsidRPr="00327AA0">
        <w:rPr>
          <w:lang w:val="en-US"/>
        </w:rPr>
        <w:t xml:space="preserve"> of </w:t>
      </w:r>
      <w:r w:rsidR="007365B5" w:rsidRPr="00327AA0">
        <w:rPr>
          <w:lang w:val="en-US"/>
        </w:rPr>
        <w:t xml:space="preserve">not politicizing the Dutch colonial past. </w:t>
      </w:r>
      <w:r w:rsidR="00566444" w:rsidRPr="00327AA0">
        <w:rPr>
          <w:lang w:val="en-US"/>
        </w:rPr>
        <w:t>However</w:t>
      </w:r>
      <w:r w:rsidR="007365B5" w:rsidRPr="00327AA0">
        <w:rPr>
          <w:lang w:val="en-US"/>
        </w:rPr>
        <w:t xml:space="preserve">, they are not actively promoting norm deviant behavior. </w:t>
      </w:r>
      <w:r w:rsidR="00020A6E" w:rsidRPr="00327AA0">
        <w:rPr>
          <w:lang w:val="en-US"/>
        </w:rPr>
        <w:t>In addition</w:t>
      </w:r>
      <w:r w:rsidR="00205D5D" w:rsidRPr="00327AA0">
        <w:rPr>
          <w:lang w:val="en-US"/>
        </w:rPr>
        <w:t xml:space="preserve">, there are coloured </w:t>
      </w:r>
      <w:r w:rsidR="00DF74B9" w:rsidRPr="00327AA0">
        <w:rPr>
          <w:lang w:val="en-US"/>
        </w:rPr>
        <w:t>people</w:t>
      </w:r>
      <w:r w:rsidR="00205D5D" w:rsidRPr="00327AA0">
        <w:rPr>
          <w:lang w:val="en-US"/>
        </w:rPr>
        <w:t xml:space="preserve"> who may support the Khoisan efforts of politicizing the Dutch colonial past, but </w:t>
      </w:r>
      <w:r w:rsidR="00DA30B8" w:rsidRPr="00327AA0">
        <w:rPr>
          <w:lang w:val="en-US"/>
        </w:rPr>
        <w:t xml:space="preserve">do not actively participate in the movement </w:t>
      </w:r>
      <w:r w:rsidR="00BC43B0" w:rsidRPr="00327AA0">
        <w:rPr>
          <w:lang w:val="en-US"/>
        </w:rPr>
        <w:t>or</w:t>
      </w:r>
      <w:r w:rsidR="00DA30B8" w:rsidRPr="00327AA0">
        <w:rPr>
          <w:lang w:val="en-US"/>
        </w:rPr>
        <w:t xml:space="preserve"> identify as Khoisan</w:t>
      </w:r>
      <w:r w:rsidR="00020A6E" w:rsidRPr="00327AA0">
        <w:rPr>
          <w:lang w:val="en-US"/>
        </w:rPr>
        <w:t xml:space="preserve"> themselves</w:t>
      </w:r>
      <w:r w:rsidR="00205D5D" w:rsidRPr="00327AA0">
        <w:rPr>
          <w:lang w:val="en-US"/>
        </w:rPr>
        <w:t xml:space="preserve"> (Mettler 2023)</w:t>
      </w:r>
      <w:r w:rsidR="00914954" w:rsidRPr="00327AA0">
        <w:rPr>
          <w:lang w:val="en-US"/>
        </w:rPr>
        <w:t>.</w:t>
      </w:r>
    </w:p>
    <w:p w14:paraId="056CFCA4" w14:textId="4D4EF9BE" w:rsidR="00F47A62" w:rsidRPr="00327AA0" w:rsidRDefault="00F47A62" w:rsidP="006A1BB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US"/>
        </w:rPr>
      </w:pPr>
    </w:p>
    <w:tbl>
      <w:tblPr>
        <w:tblStyle w:val="TableGrid"/>
        <w:tblW w:w="0" w:type="auto"/>
        <w:tblLook w:val="04A0" w:firstRow="1" w:lastRow="0" w:firstColumn="1" w:lastColumn="0" w:noHBand="0" w:noVBand="1"/>
      </w:tblPr>
      <w:tblGrid>
        <w:gridCol w:w="9019"/>
      </w:tblGrid>
      <w:tr w:rsidR="00C5301C" w:rsidRPr="00327AA0" w14:paraId="658F773D" w14:textId="77777777" w:rsidTr="00C5301C">
        <w:tc>
          <w:tcPr>
            <w:tcW w:w="9019" w:type="dxa"/>
          </w:tcPr>
          <w:p w14:paraId="0B89E0E5" w14:textId="709B2A9D" w:rsidR="00C5301C" w:rsidRPr="00327AA0" w:rsidRDefault="00C5301C" w:rsidP="00C5301C">
            <w:pPr>
              <w:spacing w:line="360" w:lineRule="auto"/>
              <w:jc w:val="both"/>
              <w:rPr>
                <w:rFonts w:eastAsia="Verdana"/>
                <w:i/>
                <w:iCs/>
                <w:lang w:val="en-GB"/>
              </w:rPr>
            </w:pPr>
            <w:r w:rsidRPr="00327AA0">
              <w:rPr>
                <w:rFonts w:eastAsia="Verdana"/>
                <w:i/>
                <w:iCs/>
                <w:lang w:val="en-GB"/>
              </w:rPr>
              <w:t>If you don’t know where your next piece of bread is coming from how can engage in politics and start to repair or restore something? You rather focus on what you have</w:t>
            </w:r>
            <w:r w:rsidR="005A0252" w:rsidRPr="00327AA0">
              <w:rPr>
                <w:rFonts w:eastAsia="Verdana"/>
                <w:i/>
                <w:iCs/>
                <w:lang w:val="en-GB"/>
              </w:rPr>
              <w:t xml:space="preserve"> </w:t>
            </w:r>
            <w:r w:rsidRPr="00327AA0">
              <w:rPr>
                <w:rFonts w:eastAsia="Verdana"/>
                <w:i/>
                <w:iCs/>
                <w:lang w:val="en-GB"/>
              </w:rPr>
              <w:t xml:space="preserve">at the moment – </w:t>
            </w:r>
            <w:proofErr w:type="spellStart"/>
            <w:r w:rsidRPr="00327AA0">
              <w:rPr>
                <w:rFonts w:eastAsia="Verdana"/>
                <w:i/>
                <w:iCs/>
                <w:lang w:val="en-GB"/>
              </w:rPr>
              <w:t>Rozé</w:t>
            </w:r>
            <w:proofErr w:type="spellEnd"/>
            <w:r w:rsidRPr="00327AA0">
              <w:rPr>
                <w:rFonts w:eastAsia="Verdana"/>
                <w:i/>
                <w:iCs/>
                <w:lang w:val="en-GB"/>
              </w:rPr>
              <w:t xml:space="preserve"> Mettler, 2023</w:t>
            </w:r>
          </w:p>
          <w:p w14:paraId="7011DEAD" w14:textId="77777777" w:rsidR="00615E8C" w:rsidRPr="00327AA0" w:rsidRDefault="00615E8C" w:rsidP="00C5301C">
            <w:pPr>
              <w:spacing w:line="360" w:lineRule="auto"/>
              <w:jc w:val="both"/>
              <w:rPr>
                <w:rFonts w:eastAsia="Verdana"/>
                <w:i/>
                <w:iCs/>
                <w:lang w:val="en-GB"/>
              </w:rPr>
            </w:pPr>
          </w:p>
          <w:p w14:paraId="185A9193" w14:textId="220C6EE7" w:rsidR="00615E8C" w:rsidRPr="00327AA0" w:rsidRDefault="00615E8C" w:rsidP="00C5301C">
            <w:pPr>
              <w:spacing w:line="360" w:lineRule="auto"/>
              <w:jc w:val="both"/>
              <w:rPr>
                <w:rFonts w:eastAsia="Verdana"/>
                <w:i/>
                <w:iCs/>
                <w:lang w:val="en-GB"/>
              </w:rPr>
            </w:pPr>
            <w:r w:rsidRPr="00327AA0">
              <w:rPr>
                <w:rFonts w:eastAsia="Verdana"/>
                <w:i/>
                <w:iCs/>
                <w:lang w:val="en-GB"/>
              </w:rPr>
              <w:t xml:space="preserve">Not being able to trace </w:t>
            </w:r>
            <w:r w:rsidR="00EF48A4" w:rsidRPr="00327AA0">
              <w:rPr>
                <w:rFonts w:eastAsia="Verdana"/>
                <w:i/>
                <w:iCs/>
                <w:lang w:val="en-GB"/>
              </w:rPr>
              <w:t>one’s</w:t>
            </w:r>
            <w:r w:rsidRPr="00327AA0">
              <w:rPr>
                <w:rFonts w:eastAsia="Verdana"/>
                <w:i/>
                <w:iCs/>
                <w:lang w:val="en-GB"/>
              </w:rPr>
              <w:t xml:space="preserve"> ancestry, says a lot about the violence has been incurred – </w:t>
            </w:r>
            <w:proofErr w:type="spellStart"/>
            <w:r w:rsidRPr="00327AA0">
              <w:rPr>
                <w:rFonts w:eastAsia="Verdana"/>
                <w:i/>
                <w:iCs/>
                <w:lang w:val="en-GB"/>
              </w:rPr>
              <w:t>Rozé</w:t>
            </w:r>
            <w:proofErr w:type="spellEnd"/>
            <w:r w:rsidRPr="00327AA0">
              <w:rPr>
                <w:rFonts w:eastAsia="Verdana"/>
                <w:i/>
                <w:iCs/>
                <w:lang w:val="en-GB"/>
              </w:rPr>
              <w:t xml:space="preserve"> </w:t>
            </w:r>
            <w:proofErr w:type="spellStart"/>
            <w:r w:rsidRPr="00327AA0">
              <w:rPr>
                <w:rFonts w:eastAsia="Verdana"/>
                <w:i/>
                <w:iCs/>
                <w:lang w:val="en-GB"/>
              </w:rPr>
              <w:t>Metler</w:t>
            </w:r>
            <w:proofErr w:type="spellEnd"/>
            <w:r w:rsidRPr="00327AA0">
              <w:rPr>
                <w:rFonts w:eastAsia="Verdana"/>
                <w:i/>
                <w:iCs/>
                <w:lang w:val="en-GB"/>
              </w:rPr>
              <w:t>, 2023</w:t>
            </w:r>
          </w:p>
        </w:tc>
      </w:tr>
    </w:tbl>
    <w:p w14:paraId="7B4E8482" w14:textId="77777777" w:rsidR="00553853" w:rsidRPr="00327AA0" w:rsidRDefault="00553853" w:rsidP="006A1BB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US"/>
        </w:rPr>
      </w:pPr>
    </w:p>
    <w:p w14:paraId="60C9D5CB" w14:textId="7DEDC97B" w:rsidR="00DB2D84" w:rsidRPr="00327AA0" w:rsidRDefault="00553853" w:rsidP="006A1BB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US"/>
        </w:rPr>
      </w:pPr>
      <w:r w:rsidRPr="00327AA0">
        <w:rPr>
          <w:lang w:val="en-US"/>
        </w:rPr>
        <w:t>There are several</w:t>
      </w:r>
      <w:r w:rsidR="00170A2C" w:rsidRPr="00327AA0">
        <w:rPr>
          <w:lang w:val="en-US"/>
        </w:rPr>
        <w:t xml:space="preserve"> factors </w:t>
      </w:r>
      <w:r w:rsidRPr="00327AA0">
        <w:rPr>
          <w:lang w:val="en-US"/>
        </w:rPr>
        <w:t>that contribute to</w:t>
      </w:r>
      <w:r w:rsidR="00170A2C" w:rsidRPr="00327AA0">
        <w:rPr>
          <w:lang w:val="en-US"/>
        </w:rPr>
        <w:t xml:space="preserve"> </w:t>
      </w:r>
      <w:r w:rsidR="00865060" w:rsidRPr="00327AA0">
        <w:rPr>
          <w:lang w:val="en-US"/>
        </w:rPr>
        <w:t xml:space="preserve">this </w:t>
      </w:r>
      <w:r w:rsidR="00170A2C" w:rsidRPr="00327AA0">
        <w:rPr>
          <w:lang w:val="en-US"/>
        </w:rPr>
        <w:t xml:space="preserve">contestation </w:t>
      </w:r>
      <w:r w:rsidRPr="00327AA0">
        <w:rPr>
          <w:lang w:val="en-US"/>
        </w:rPr>
        <w:t xml:space="preserve">of norms </w:t>
      </w:r>
      <w:r w:rsidR="00170A2C" w:rsidRPr="00327AA0">
        <w:rPr>
          <w:lang w:val="en-US"/>
        </w:rPr>
        <w:t xml:space="preserve">by </w:t>
      </w:r>
      <w:r w:rsidRPr="00327AA0">
        <w:rPr>
          <w:lang w:val="en-US"/>
        </w:rPr>
        <w:t xml:space="preserve">people within </w:t>
      </w:r>
      <w:r w:rsidR="00170A2C" w:rsidRPr="00327AA0">
        <w:rPr>
          <w:lang w:val="en-US"/>
        </w:rPr>
        <w:t>the coloured community</w:t>
      </w:r>
      <w:r w:rsidR="00865060" w:rsidRPr="00327AA0">
        <w:rPr>
          <w:lang w:val="en-US"/>
        </w:rPr>
        <w:t xml:space="preserve">, </w:t>
      </w:r>
      <w:r w:rsidR="005F4A1E" w:rsidRPr="00327AA0">
        <w:rPr>
          <w:lang w:val="en-US"/>
        </w:rPr>
        <w:t>including, but not limited to,</w:t>
      </w:r>
      <w:r w:rsidR="004466F8" w:rsidRPr="00327AA0">
        <w:rPr>
          <w:lang w:val="en-US"/>
        </w:rPr>
        <w:t xml:space="preserve"> </w:t>
      </w:r>
      <w:r w:rsidR="001B0C11" w:rsidRPr="00327AA0">
        <w:rPr>
          <w:lang w:val="en-US"/>
        </w:rPr>
        <w:t xml:space="preserve">severe </w:t>
      </w:r>
      <w:r w:rsidR="009630D8" w:rsidRPr="00327AA0">
        <w:rPr>
          <w:lang w:val="en-US"/>
        </w:rPr>
        <w:t>economic hardship</w:t>
      </w:r>
      <w:r w:rsidR="00BC1352" w:rsidRPr="00327AA0">
        <w:rPr>
          <w:lang w:val="en-US"/>
        </w:rPr>
        <w:t xml:space="preserve">, the daily struggle </w:t>
      </w:r>
      <w:r w:rsidR="004C691C" w:rsidRPr="00327AA0">
        <w:rPr>
          <w:lang w:val="en-US"/>
        </w:rPr>
        <w:t>for</w:t>
      </w:r>
      <w:r w:rsidR="00BC1352" w:rsidRPr="00327AA0">
        <w:rPr>
          <w:lang w:val="en-US"/>
        </w:rPr>
        <w:t xml:space="preserve"> survival</w:t>
      </w:r>
      <w:r w:rsidR="00CE2B7B" w:rsidRPr="00327AA0">
        <w:rPr>
          <w:lang w:val="en-US"/>
        </w:rPr>
        <w:t xml:space="preserve"> which prevents </w:t>
      </w:r>
      <w:r w:rsidR="00BC1352" w:rsidRPr="00327AA0">
        <w:rPr>
          <w:lang w:val="en-US"/>
        </w:rPr>
        <w:t>individuals from engaging activism and cultural revival</w:t>
      </w:r>
      <w:r w:rsidR="00BF142C" w:rsidRPr="00327AA0">
        <w:rPr>
          <w:lang w:val="en-US"/>
        </w:rPr>
        <w:t xml:space="preserve"> </w:t>
      </w:r>
      <w:r w:rsidR="009630D8" w:rsidRPr="00327AA0">
        <w:rPr>
          <w:lang w:val="en-US"/>
        </w:rPr>
        <w:t xml:space="preserve">(Mettler 2023). </w:t>
      </w:r>
      <w:r w:rsidR="00374A2B" w:rsidRPr="00327AA0">
        <w:rPr>
          <w:lang w:val="en-US"/>
        </w:rPr>
        <w:t>Moreover</w:t>
      </w:r>
      <w:r w:rsidR="009630D8" w:rsidRPr="00327AA0">
        <w:rPr>
          <w:lang w:val="en-US"/>
        </w:rPr>
        <w:t xml:space="preserve">, </w:t>
      </w:r>
      <w:r w:rsidR="002C1EA6" w:rsidRPr="00327AA0">
        <w:rPr>
          <w:lang w:val="en-US"/>
        </w:rPr>
        <w:t xml:space="preserve">some </w:t>
      </w:r>
      <w:r w:rsidR="00B837AE" w:rsidRPr="00327AA0">
        <w:rPr>
          <w:lang w:val="en-US"/>
        </w:rPr>
        <w:t xml:space="preserve">coloured people, such as Mettler (2023) </w:t>
      </w:r>
      <w:r w:rsidR="00222255" w:rsidRPr="00327AA0">
        <w:rPr>
          <w:lang w:val="en-US"/>
        </w:rPr>
        <w:t xml:space="preserve">fully </w:t>
      </w:r>
      <w:r w:rsidR="002C1EA6" w:rsidRPr="00327AA0">
        <w:rPr>
          <w:lang w:val="en-US"/>
        </w:rPr>
        <w:t xml:space="preserve">endorse </w:t>
      </w:r>
      <w:r w:rsidR="00222255" w:rsidRPr="00327AA0">
        <w:rPr>
          <w:lang w:val="en-US"/>
        </w:rPr>
        <w:t xml:space="preserve">the </w:t>
      </w:r>
      <w:r w:rsidR="002C1EA6" w:rsidRPr="00327AA0">
        <w:rPr>
          <w:lang w:val="en-US"/>
        </w:rPr>
        <w:t xml:space="preserve">objectives of the </w:t>
      </w:r>
      <w:r w:rsidR="00222255" w:rsidRPr="00327AA0">
        <w:rPr>
          <w:lang w:val="en-US"/>
        </w:rPr>
        <w:t>Khoisan</w:t>
      </w:r>
      <w:r w:rsidR="002C1EA6" w:rsidRPr="00327AA0">
        <w:rPr>
          <w:lang w:val="en-US"/>
        </w:rPr>
        <w:t>’s movement</w:t>
      </w:r>
      <w:r w:rsidR="005A70F8" w:rsidRPr="00327AA0">
        <w:rPr>
          <w:lang w:val="en-US"/>
        </w:rPr>
        <w:t xml:space="preserve"> </w:t>
      </w:r>
      <w:r w:rsidR="002C1EA6" w:rsidRPr="00327AA0">
        <w:rPr>
          <w:lang w:val="en-US"/>
        </w:rPr>
        <w:t xml:space="preserve">but embrace their coloured identity and cultural values. For them, exploring ancestral heritage might </w:t>
      </w:r>
      <w:r w:rsidR="005A70F8" w:rsidRPr="00327AA0">
        <w:rPr>
          <w:lang w:val="en-US"/>
        </w:rPr>
        <w:t>have</w:t>
      </w:r>
      <w:r w:rsidR="002C1EA6" w:rsidRPr="00327AA0">
        <w:rPr>
          <w:lang w:val="en-US"/>
        </w:rPr>
        <w:t xml:space="preserve"> limited value </w:t>
      </w:r>
      <w:r w:rsidR="005A70F8" w:rsidRPr="00327AA0">
        <w:rPr>
          <w:lang w:val="en-US"/>
        </w:rPr>
        <w:t>because</w:t>
      </w:r>
      <w:r w:rsidR="002C1EA6" w:rsidRPr="00327AA0">
        <w:rPr>
          <w:lang w:val="en-US"/>
        </w:rPr>
        <w:t xml:space="preserve"> they feel they cannot claim something they are no longer connected to. </w:t>
      </w:r>
    </w:p>
    <w:p w14:paraId="01C6C143" w14:textId="10123ADA" w:rsidR="00353B45" w:rsidRPr="00327AA0" w:rsidRDefault="00353B45" w:rsidP="006A1BB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US"/>
        </w:rPr>
      </w:pPr>
    </w:p>
    <w:p w14:paraId="1074FFA0" w14:textId="70B1573B" w:rsidR="00517C62" w:rsidRPr="00327AA0" w:rsidRDefault="008E009B" w:rsidP="00517C6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GB"/>
        </w:rPr>
      </w:pPr>
      <w:r w:rsidRPr="00327AA0">
        <w:rPr>
          <w:lang w:val="en-GB"/>
        </w:rPr>
        <w:lastRenderedPageBreak/>
        <w:t xml:space="preserve">Another reason </w:t>
      </w:r>
      <w:r w:rsidR="001A1FE5" w:rsidRPr="00327AA0">
        <w:rPr>
          <w:lang w:val="en-GB"/>
        </w:rPr>
        <w:t>may</w:t>
      </w:r>
      <w:r w:rsidRPr="00327AA0">
        <w:rPr>
          <w:lang w:val="en-GB"/>
        </w:rPr>
        <w:t xml:space="preserve"> be related to the</w:t>
      </w:r>
      <w:r w:rsidR="00517C62" w:rsidRPr="00327AA0">
        <w:rPr>
          <w:lang w:val="en-GB"/>
        </w:rPr>
        <w:t xml:space="preserve"> remnants of the inferior colonial</w:t>
      </w:r>
      <w:r w:rsidR="001A1FE5" w:rsidRPr="00327AA0">
        <w:rPr>
          <w:lang w:val="en-GB"/>
        </w:rPr>
        <w:t xml:space="preserve"> settler</w:t>
      </w:r>
      <w:r w:rsidR="00517C62" w:rsidRPr="00327AA0">
        <w:rPr>
          <w:lang w:val="en-GB"/>
        </w:rPr>
        <w:t xml:space="preserve"> relationships</w:t>
      </w:r>
      <w:r w:rsidR="001A1FE5" w:rsidRPr="00327AA0">
        <w:rPr>
          <w:lang w:val="en-GB"/>
        </w:rPr>
        <w:t xml:space="preserve">. Some coloured people </w:t>
      </w:r>
      <w:r w:rsidR="00517C62" w:rsidRPr="00327AA0">
        <w:rPr>
          <w:lang w:val="en-GB"/>
        </w:rPr>
        <w:t xml:space="preserve">still </w:t>
      </w:r>
      <w:r w:rsidR="001A1FE5" w:rsidRPr="00327AA0">
        <w:rPr>
          <w:lang w:val="en-GB"/>
        </w:rPr>
        <w:t>carry</w:t>
      </w:r>
      <w:r w:rsidR="00517C62" w:rsidRPr="00327AA0">
        <w:rPr>
          <w:lang w:val="en-GB"/>
        </w:rPr>
        <w:t xml:space="preserve"> </w:t>
      </w:r>
      <w:r w:rsidR="001A1FE5" w:rsidRPr="00327AA0">
        <w:rPr>
          <w:lang w:val="en-GB"/>
        </w:rPr>
        <w:t xml:space="preserve">these legacies </w:t>
      </w:r>
      <w:r w:rsidR="00517C62" w:rsidRPr="00327AA0">
        <w:rPr>
          <w:lang w:val="en-GB"/>
        </w:rPr>
        <w:t>psychologically,</w:t>
      </w:r>
      <w:r w:rsidR="009B1BD6" w:rsidRPr="00327AA0">
        <w:rPr>
          <w:lang w:val="en-GB"/>
        </w:rPr>
        <w:t xml:space="preserve"> leading them to still show a sense of respect </w:t>
      </w:r>
      <w:r w:rsidR="004647CF" w:rsidRPr="00327AA0">
        <w:rPr>
          <w:lang w:val="en-GB"/>
        </w:rPr>
        <w:t>to</w:t>
      </w:r>
      <w:r w:rsidR="009B1BD6" w:rsidRPr="00327AA0">
        <w:rPr>
          <w:lang w:val="en-GB"/>
        </w:rPr>
        <w:t xml:space="preserve"> their </w:t>
      </w:r>
      <w:r w:rsidR="00517C62" w:rsidRPr="00327AA0">
        <w:rPr>
          <w:lang w:val="en-GB"/>
        </w:rPr>
        <w:t xml:space="preserve">former white oppressors and colonial </w:t>
      </w:r>
      <w:r w:rsidR="00451A8A" w:rsidRPr="00327AA0">
        <w:rPr>
          <w:lang w:val="en-GB"/>
        </w:rPr>
        <w:t>“</w:t>
      </w:r>
      <w:r w:rsidR="00517C62" w:rsidRPr="00327AA0">
        <w:rPr>
          <w:lang w:val="en-GB"/>
        </w:rPr>
        <w:t>heritage</w:t>
      </w:r>
      <w:r w:rsidR="00451A8A" w:rsidRPr="00327AA0">
        <w:rPr>
          <w:lang w:val="en-GB"/>
        </w:rPr>
        <w:t>”</w:t>
      </w:r>
      <w:r w:rsidR="00517C62" w:rsidRPr="00327AA0">
        <w:rPr>
          <w:lang w:val="en-GB"/>
        </w:rPr>
        <w:t xml:space="preserve">, ultimately choosing not to join politicisation movements (Hendricks 2023; </w:t>
      </w:r>
      <w:proofErr w:type="spellStart"/>
      <w:r w:rsidR="00517C62" w:rsidRPr="00327AA0">
        <w:rPr>
          <w:lang w:val="en-GB"/>
        </w:rPr>
        <w:t>Posthummus</w:t>
      </w:r>
      <w:proofErr w:type="spellEnd"/>
      <w:r w:rsidR="00517C62" w:rsidRPr="00327AA0">
        <w:rPr>
          <w:lang w:val="en-GB"/>
        </w:rPr>
        <w:t xml:space="preserve"> 2021, p110; Mettler 2023). Hendricks (2023) refers to this as </w:t>
      </w:r>
      <w:r w:rsidR="00517C62" w:rsidRPr="00327AA0">
        <w:rPr>
          <w:i/>
          <w:iCs/>
          <w:lang w:val="en-GB"/>
        </w:rPr>
        <w:t>self-oppression</w:t>
      </w:r>
      <w:r w:rsidR="00517C62" w:rsidRPr="00327AA0">
        <w:rPr>
          <w:lang w:val="en-GB"/>
        </w:rPr>
        <w:t xml:space="preserve">. </w:t>
      </w:r>
    </w:p>
    <w:p w14:paraId="2668759E" w14:textId="77777777" w:rsidR="00517C62" w:rsidRPr="00327AA0" w:rsidRDefault="00517C62" w:rsidP="006A1BB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US"/>
        </w:rPr>
      </w:pPr>
    </w:p>
    <w:p w14:paraId="689E8226" w14:textId="338A57D5" w:rsidR="003B1C31" w:rsidRPr="00327AA0" w:rsidRDefault="00882771" w:rsidP="006A1BB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GB"/>
        </w:rPr>
      </w:pPr>
      <w:r w:rsidRPr="00327AA0">
        <w:rPr>
          <w:lang w:val="en-US"/>
        </w:rPr>
        <w:t xml:space="preserve">Others </w:t>
      </w:r>
      <w:r w:rsidR="000606C9" w:rsidRPr="00327AA0">
        <w:rPr>
          <w:lang w:val="en-US"/>
        </w:rPr>
        <w:t>struggle</w:t>
      </w:r>
      <w:r w:rsidR="00DB2D84" w:rsidRPr="00327AA0">
        <w:rPr>
          <w:lang w:val="en-US"/>
        </w:rPr>
        <w:t xml:space="preserve"> with the painful aspects of </w:t>
      </w:r>
      <w:r w:rsidR="000606C9" w:rsidRPr="00327AA0">
        <w:rPr>
          <w:lang w:val="en-US"/>
        </w:rPr>
        <w:t>digging</w:t>
      </w:r>
      <w:r w:rsidR="00DB2D84" w:rsidRPr="00327AA0">
        <w:rPr>
          <w:lang w:val="en-US"/>
        </w:rPr>
        <w:t xml:space="preserve"> into this painful history, which can </w:t>
      </w:r>
      <w:r w:rsidR="00C45CAA" w:rsidRPr="00327AA0">
        <w:rPr>
          <w:lang w:val="en-US"/>
        </w:rPr>
        <w:t>open</w:t>
      </w:r>
      <w:r w:rsidR="00DB2D84" w:rsidRPr="00327AA0">
        <w:rPr>
          <w:lang w:val="en-US"/>
        </w:rPr>
        <w:t xml:space="preserve"> old wounds and bring up </w:t>
      </w:r>
      <w:r w:rsidR="00D23CD7" w:rsidRPr="00327AA0">
        <w:rPr>
          <w:lang w:val="en-US"/>
        </w:rPr>
        <w:t>unprocessed</w:t>
      </w:r>
      <w:r w:rsidR="00473B61" w:rsidRPr="00327AA0">
        <w:rPr>
          <w:lang w:val="en-US"/>
        </w:rPr>
        <w:t xml:space="preserve"> </w:t>
      </w:r>
      <w:r w:rsidR="00DB2D84" w:rsidRPr="00327AA0">
        <w:rPr>
          <w:lang w:val="en-US"/>
        </w:rPr>
        <w:t>traumas</w:t>
      </w:r>
      <w:r w:rsidR="00BB6608" w:rsidRPr="00327AA0">
        <w:rPr>
          <w:lang w:val="en-US"/>
        </w:rPr>
        <w:t xml:space="preserve">, also referred to as </w:t>
      </w:r>
      <w:r w:rsidR="00BB6608" w:rsidRPr="00327AA0">
        <w:rPr>
          <w:i/>
          <w:iCs/>
          <w:lang w:val="en-US"/>
        </w:rPr>
        <w:t>intergenerational trauma</w:t>
      </w:r>
      <w:r w:rsidR="00BB6608" w:rsidRPr="00327AA0">
        <w:rPr>
          <w:lang w:val="en-US"/>
        </w:rPr>
        <w:t xml:space="preserve"> </w:t>
      </w:r>
      <w:r w:rsidR="006A1BB5" w:rsidRPr="00327AA0">
        <w:rPr>
          <w:lang w:val="en-US"/>
        </w:rPr>
        <w:t>(</w:t>
      </w:r>
      <w:r w:rsidR="00D80926" w:rsidRPr="00327AA0">
        <w:rPr>
          <w:lang w:val="en-GB"/>
        </w:rPr>
        <w:t>Mettler 2023; Hendricks 2023)</w:t>
      </w:r>
      <w:r w:rsidR="007017EE" w:rsidRPr="00327AA0">
        <w:rPr>
          <w:lang w:val="en-GB"/>
        </w:rPr>
        <w:t>.</w:t>
      </w:r>
      <w:r w:rsidR="00F47A62" w:rsidRPr="00327AA0">
        <w:rPr>
          <w:lang w:val="en-GB"/>
        </w:rPr>
        <w:t xml:space="preserve"> </w:t>
      </w:r>
      <w:r w:rsidR="00A75410" w:rsidRPr="00327AA0">
        <w:rPr>
          <w:lang w:val="en-GB"/>
        </w:rPr>
        <w:t>Not everyone is</w:t>
      </w:r>
      <w:r w:rsidR="00BD2F15" w:rsidRPr="00327AA0">
        <w:rPr>
          <w:lang w:val="en-GB"/>
        </w:rPr>
        <w:t xml:space="preserve"> able</w:t>
      </w:r>
      <w:r w:rsidR="00A75410" w:rsidRPr="00327AA0">
        <w:rPr>
          <w:lang w:val="en-GB"/>
        </w:rPr>
        <w:t xml:space="preserve"> to say</w:t>
      </w:r>
      <w:r w:rsidR="00B740E4" w:rsidRPr="00327AA0">
        <w:rPr>
          <w:lang w:val="en-GB"/>
        </w:rPr>
        <w:t>:</w:t>
      </w:r>
      <w:r w:rsidR="00A75410" w:rsidRPr="00327AA0">
        <w:rPr>
          <w:lang w:val="en-GB"/>
        </w:rPr>
        <w:t xml:space="preserve"> “the chain breaks with me</w:t>
      </w:r>
      <w:r w:rsidR="00AF679A" w:rsidRPr="00327AA0">
        <w:rPr>
          <w:lang w:val="en-GB"/>
        </w:rPr>
        <w:t>,</w:t>
      </w:r>
      <w:r w:rsidR="003B1C31" w:rsidRPr="00327AA0">
        <w:rPr>
          <w:lang w:val="en-GB"/>
        </w:rPr>
        <w:t>” and</w:t>
      </w:r>
      <w:r w:rsidR="00A75410" w:rsidRPr="00327AA0">
        <w:rPr>
          <w:lang w:val="en-GB"/>
        </w:rPr>
        <w:t xml:space="preserve"> moving forward or </w:t>
      </w:r>
      <w:r w:rsidR="007814C9" w:rsidRPr="00327AA0">
        <w:rPr>
          <w:lang w:val="en-GB"/>
        </w:rPr>
        <w:t>deny</w:t>
      </w:r>
      <w:r w:rsidR="00A75410" w:rsidRPr="00327AA0">
        <w:rPr>
          <w:lang w:val="en-GB"/>
        </w:rPr>
        <w:t xml:space="preserve">ing </w:t>
      </w:r>
      <w:r w:rsidR="00E035B8" w:rsidRPr="00327AA0">
        <w:rPr>
          <w:lang w:val="en-GB"/>
        </w:rPr>
        <w:t>seems to be the</w:t>
      </w:r>
      <w:r w:rsidR="007814C9" w:rsidRPr="00327AA0">
        <w:rPr>
          <w:lang w:val="en-GB"/>
        </w:rPr>
        <w:t xml:space="preserve"> </w:t>
      </w:r>
      <w:r w:rsidR="00E035B8" w:rsidRPr="00327AA0">
        <w:rPr>
          <w:lang w:val="en-GB"/>
        </w:rPr>
        <w:t>preferred option</w:t>
      </w:r>
      <w:r w:rsidR="007814C9" w:rsidRPr="00327AA0">
        <w:rPr>
          <w:lang w:val="en-GB"/>
        </w:rPr>
        <w:t xml:space="preserve"> </w:t>
      </w:r>
      <w:r w:rsidR="006D4AB9" w:rsidRPr="00327AA0">
        <w:rPr>
          <w:lang w:val="en-GB"/>
        </w:rPr>
        <w:t xml:space="preserve">(Mettler 2023). </w:t>
      </w:r>
      <w:r w:rsidR="003079E4" w:rsidRPr="00327AA0">
        <w:rPr>
          <w:lang w:val="en-GB"/>
        </w:rPr>
        <w:t xml:space="preserve">This process of self-liberation, as Hendricks (2023) points out, can be seen as a gradual journey that </w:t>
      </w:r>
      <w:r w:rsidR="00DD79AA" w:rsidRPr="00327AA0">
        <w:rPr>
          <w:lang w:val="en-GB"/>
        </w:rPr>
        <w:t>everyone can</w:t>
      </w:r>
      <w:r w:rsidR="003079E4" w:rsidRPr="00327AA0">
        <w:rPr>
          <w:lang w:val="en-GB"/>
        </w:rPr>
        <w:t xml:space="preserve"> undertake on </w:t>
      </w:r>
      <w:r w:rsidR="00E01B0C" w:rsidRPr="00327AA0">
        <w:rPr>
          <w:lang w:val="en-GB"/>
        </w:rPr>
        <w:t>their</w:t>
      </w:r>
      <w:r w:rsidR="003079E4" w:rsidRPr="00327AA0">
        <w:rPr>
          <w:lang w:val="en-GB"/>
        </w:rPr>
        <w:t xml:space="preserve"> own terms and at their own pace. </w:t>
      </w:r>
    </w:p>
    <w:p w14:paraId="5E110D26" w14:textId="77777777" w:rsidR="003B1C31" w:rsidRPr="00327AA0" w:rsidRDefault="003B1C31" w:rsidP="006A1BB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GB"/>
        </w:rPr>
      </w:pPr>
    </w:p>
    <w:p w14:paraId="6C30EDB8" w14:textId="16DD6A88" w:rsidR="00C05C4E" w:rsidRPr="00327AA0" w:rsidRDefault="001A7A35" w:rsidP="00C05C4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GB"/>
        </w:rPr>
      </w:pPr>
      <w:r w:rsidRPr="00327AA0">
        <w:rPr>
          <w:lang w:val="en-GB"/>
        </w:rPr>
        <w:t>Finally</w:t>
      </w:r>
      <w:r w:rsidR="005132A5" w:rsidRPr="00327AA0">
        <w:rPr>
          <w:lang w:val="en-GB"/>
        </w:rPr>
        <w:t xml:space="preserve">, </w:t>
      </w:r>
      <w:r w:rsidRPr="00327AA0">
        <w:rPr>
          <w:lang w:val="en-GB"/>
        </w:rPr>
        <w:t>some</w:t>
      </w:r>
      <w:r w:rsidR="005132A5" w:rsidRPr="00327AA0">
        <w:rPr>
          <w:lang w:val="en-GB"/>
        </w:rPr>
        <w:t xml:space="preserve"> coloured people </w:t>
      </w:r>
      <w:r w:rsidR="00CE0EC5" w:rsidRPr="00327AA0">
        <w:rPr>
          <w:lang w:val="en-GB"/>
        </w:rPr>
        <w:t>are curious</w:t>
      </w:r>
      <w:r w:rsidR="005132A5" w:rsidRPr="00327AA0">
        <w:rPr>
          <w:lang w:val="en-GB"/>
        </w:rPr>
        <w:t xml:space="preserve"> about their ancestral roots but encounter obstacles </w:t>
      </w:r>
      <w:r w:rsidR="002C7747" w:rsidRPr="00327AA0">
        <w:rPr>
          <w:lang w:val="en-GB"/>
        </w:rPr>
        <w:t>due to</w:t>
      </w:r>
      <w:r w:rsidR="005132A5" w:rsidRPr="00327AA0">
        <w:rPr>
          <w:lang w:val="en-GB"/>
        </w:rPr>
        <w:t xml:space="preserve"> limited access to information</w:t>
      </w:r>
      <w:r w:rsidR="0055696F" w:rsidRPr="00327AA0">
        <w:rPr>
          <w:lang w:val="en-GB"/>
        </w:rPr>
        <w:t>,</w:t>
      </w:r>
      <w:r w:rsidR="005132A5" w:rsidRPr="00327AA0">
        <w:rPr>
          <w:lang w:val="en-GB"/>
        </w:rPr>
        <w:t xml:space="preserve"> </w:t>
      </w:r>
      <w:r w:rsidR="0055696F" w:rsidRPr="00327AA0">
        <w:rPr>
          <w:lang w:val="en-GB"/>
        </w:rPr>
        <w:t>as well as</w:t>
      </w:r>
      <w:r w:rsidR="005132A5" w:rsidRPr="00327AA0">
        <w:rPr>
          <w:lang w:val="en-GB"/>
        </w:rPr>
        <w:t xml:space="preserve"> the erasure of history and secrecy </w:t>
      </w:r>
      <w:r w:rsidR="000E2D95" w:rsidRPr="00327AA0">
        <w:rPr>
          <w:lang w:val="en-GB"/>
        </w:rPr>
        <w:t xml:space="preserve">about it </w:t>
      </w:r>
      <w:r w:rsidR="005132A5" w:rsidRPr="00327AA0">
        <w:rPr>
          <w:lang w:val="en-GB"/>
        </w:rPr>
        <w:t>within families (Mettler 2023).</w:t>
      </w:r>
      <w:r w:rsidR="00C05C4E" w:rsidRPr="00327AA0">
        <w:rPr>
          <w:lang w:val="en-GB"/>
        </w:rPr>
        <w:t xml:space="preserve"> </w:t>
      </w:r>
      <w:r w:rsidR="0084384D" w:rsidRPr="00327AA0">
        <w:rPr>
          <w:lang w:val="en-GB"/>
        </w:rPr>
        <w:t>Moreover</w:t>
      </w:r>
      <w:r w:rsidR="00C05C4E" w:rsidRPr="00327AA0">
        <w:rPr>
          <w:lang w:val="en-GB"/>
        </w:rPr>
        <w:t xml:space="preserve">, this group of people </w:t>
      </w:r>
      <w:r w:rsidR="007161E3" w:rsidRPr="00327AA0">
        <w:rPr>
          <w:lang w:val="en-GB"/>
        </w:rPr>
        <w:t xml:space="preserve">may </w:t>
      </w:r>
      <w:r w:rsidR="00C05C4E" w:rsidRPr="00327AA0">
        <w:rPr>
          <w:lang w:val="en-GB"/>
        </w:rPr>
        <w:t>consider DNA testing (Hendricks 2023; Al-Hindi &amp; Henn 2022)</w:t>
      </w:r>
      <w:r w:rsidRPr="00327AA0">
        <w:rPr>
          <w:lang w:val="en-GB"/>
        </w:rPr>
        <w:t>.</w:t>
      </w:r>
    </w:p>
    <w:p w14:paraId="1A901C43" w14:textId="77777777" w:rsidR="00C05C4E" w:rsidRPr="00327AA0" w:rsidRDefault="00C05C4E" w:rsidP="00CC5589">
      <w:pPr>
        <w:spacing w:line="360" w:lineRule="auto"/>
        <w:jc w:val="both"/>
        <w:rPr>
          <w:color w:val="FF0000"/>
          <w:lang w:val="en-US"/>
        </w:rPr>
      </w:pPr>
    </w:p>
    <w:p w14:paraId="28729467" w14:textId="30C4A13F" w:rsidR="00070F2F" w:rsidRPr="00327AA0" w:rsidRDefault="004B0500" w:rsidP="00070F2F">
      <w:pPr>
        <w:pStyle w:val="Heading3"/>
        <w:spacing w:line="360" w:lineRule="auto"/>
        <w:rPr>
          <w:rFonts w:ascii="Times New Roman" w:hAnsi="Times New Roman" w:cs="Times New Roman"/>
          <w:i/>
          <w:iCs/>
          <w:color w:val="000000" w:themeColor="text1"/>
          <w:lang w:val="en-GB"/>
        </w:rPr>
      </w:pPr>
      <w:bookmarkStart w:id="44" w:name="_Toc142938030"/>
      <w:r w:rsidRPr="00327AA0">
        <w:rPr>
          <w:rFonts w:ascii="Times New Roman" w:hAnsi="Times New Roman" w:cs="Times New Roman"/>
          <w:i/>
          <w:iCs/>
          <w:color w:val="000000" w:themeColor="text1"/>
          <w:lang w:val="en-GB"/>
        </w:rPr>
        <w:t>4.2.</w:t>
      </w:r>
      <w:r w:rsidR="0058349E" w:rsidRPr="00327AA0">
        <w:rPr>
          <w:rFonts w:ascii="Times New Roman" w:hAnsi="Times New Roman" w:cs="Times New Roman"/>
          <w:i/>
          <w:iCs/>
          <w:color w:val="000000" w:themeColor="text1"/>
          <w:lang w:val="en-GB"/>
        </w:rPr>
        <w:t>4</w:t>
      </w:r>
      <w:r w:rsidRPr="00327AA0">
        <w:rPr>
          <w:rFonts w:ascii="Times New Roman" w:hAnsi="Times New Roman" w:cs="Times New Roman"/>
          <w:i/>
          <w:iCs/>
          <w:color w:val="000000" w:themeColor="text1"/>
          <w:lang w:val="en-GB"/>
        </w:rPr>
        <w:t xml:space="preserve"> Tipping point</w:t>
      </w:r>
      <w:bookmarkEnd w:id="44"/>
    </w:p>
    <w:p w14:paraId="45B9A1E1" w14:textId="22D70698" w:rsidR="0096537E" w:rsidRPr="00327AA0" w:rsidRDefault="00E37590" w:rsidP="00D366B4">
      <w:pPr>
        <w:spacing w:line="360" w:lineRule="auto"/>
        <w:jc w:val="both"/>
        <w:rPr>
          <w:lang w:val="en-US"/>
        </w:rPr>
      </w:pPr>
      <w:r w:rsidRPr="00327AA0">
        <w:rPr>
          <w:lang w:val="en-US"/>
        </w:rPr>
        <w:t xml:space="preserve">As </w:t>
      </w:r>
      <w:r w:rsidR="00A817EC" w:rsidRPr="00327AA0">
        <w:rPr>
          <w:lang w:val="en-US"/>
        </w:rPr>
        <w:t>mentioned earlier,</w:t>
      </w:r>
      <w:r w:rsidRPr="00327AA0">
        <w:rPr>
          <w:lang w:val="en-US"/>
        </w:rPr>
        <w:t xml:space="preserve"> it can be argued </w:t>
      </w:r>
      <w:r w:rsidR="007009A6" w:rsidRPr="00327AA0">
        <w:rPr>
          <w:lang w:val="en-US"/>
        </w:rPr>
        <w:t>that those</w:t>
      </w:r>
      <w:r w:rsidRPr="00327AA0">
        <w:rPr>
          <w:lang w:val="en-US"/>
        </w:rPr>
        <w:t xml:space="preserve"> who identify as Khoisan</w:t>
      </w:r>
      <w:r w:rsidR="0015672D" w:rsidRPr="00327AA0">
        <w:rPr>
          <w:lang w:val="en-US"/>
        </w:rPr>
        <w:t xml:space="preserve"> </w:t>
      </w:r>
      <w:r w:rsidR="002679D6" w:rsidRPr="00327AA0">
        <w:rPr>
          <w:lang w:val="en-US"/>
        </w:rPr>
        <w:t xml:space="preserve">are </w:t>
      </w:r>
      <w:r w:rsidR="0015672D" w:rsidRPr="00327AA0">
        <w:rPr>
          <w:lang w:val="en-US"/>
        </w:rPr>
        <w:t xml:space="preserve">inherently </w:t>
      </w:r>
      <w:r w:rsidR="002679D6" w:rsidRPr="00327AA0">
        <w:rPr>
          <w:lang w:val="en-US"/>
        </w:rPr>
        <w:t>involved</w:t>
      </w:r>
      <w:r w:rsidR="0015672D" w:rsidRPr="00327AA0">
        <w:rPr>
          <w:lang w:val="en-US"/>
        </w:rPr>
        <w:t xml:space="preserve"> in a</w:t>
      </w:r>
      <w:r w:rsidRPr="00327AA0">
        <w:rPr>
          <w:lang w:val="en-US"/>
        </w:rPr>
        <w:t xml:space="preserve"> form of politiciz</w:t>
      </w:r>
      <w:r w:rsidR="0015672D" w:rsidRPr="00327AA0">
        <w:rPr>
          <w:lang w:val="en-US"/>
        </w:rPr>
        <w:t>ation of</w:t>
      </w:r>
      <w:r w:rsidRPr="00327AA0">
        <w:rPr>
          <w:lang w:val="en-US"/>
        </w:rPr>
        <w:t xml:space="preserve"> the Dutch colonial past</w:t>
      </w:r>
      <w:r w:rsidR="0015672D" w:rsidRPr="00327AA0">
        <w:rPr>
          <w:lang w:val="en-US"/>
        </w:rPr>
        <w:t xml:space="preserve">, </w:t>
      </w:r>
      <w:r w:rsidR="004301C8" w:rsidRPr="00327AA0">
        <w:rPr>
          <w:lang w:val="en-US"/>
        </w:rPr>
        <w:t>as</w:t>
      </w:r>
      <w:r w:rsidR="00E2102F" w:rsidRPr="00327AA0">
        <w:rPr>
          <w:lang w:val="en-US"/>
        </w:rPr>
        <w:t xml:space="preserve"> their identification </w:t>
      </w:r>
      <w:r w:rsidR="00C64880" w:rsidRPr="00327AA0">
        <w:rPr>
          <w:lang w:val="en-US"/>
        </w:rPr>
        <w:t>represents</w:t>
      </w:r>
      <w:r w:rsidR="00E2102F" w:rsidRPr="00327AA0">
        <w:rPr>
          <w:lang w:val="en-US"/>
        </w:rPr>
        <w:t xml:space="preserve"> a</w:t>
      </w:r>
      <w:r w:rsidR="0015672D" w:rsidRPr="00327AA0">
        <w:rPr>
          <w:lang w:val="en-US"/>
        </w:rPr>
        <w:t xml:space="preserve"> </w:t>
      </w:r>
      <w:r w:rsidR="00E2102F" w:rsidRPr="00327AA0">
        <w:rPr>
          <w:lang w:val="en-US"/>
        </w:rPr>
        <w:t xml:space="preserve">rejection of the </w:t>
      </w:r>
      <w:r w:rsidR="0015672D" w:rsidRPr="00327AA0">
        <w:rPr>
          <w:lang w:val="en-US"/>
        </w:rPr>
        <w:t>colonial heritage</w:t>
      </w:r>
      <w:r w:rsidRPr="00327AA0">
        <w:rPr>
          <w:lang w:val="en-US"/>
        </w:rPr>
        <w:t xml:space="preserve">. </w:t>
      </w:r>
      <w:r w:rsidR="0015672D" w:rsidRPr="00327AA0">
        <w:rPr>
          <w:lang w:val="en-US"/>
        </w:rPr>
        <w:t>However</w:t>
      </w:r>
      <w:r w:rsidRPr="00327AA0">
        <w:rPr>
          <w:lang w:val="en-US"/>
        </w:rPr>
        <w:t xml:space="preserve">, it </w:t>
      </w:r>
      <w:r w:rsidR="0015672D" w:rsidRPr="00327AA0">
        <w:rPr>
          <w:lang w:val="en-US"/>
        </w:rPr>
        <w:t xml:space="preserve">is </w:t>
      </w:r>
      <w:r w:rsidR="000E472F" w:rsidRPr="00327AA0">
        <w:rPr>
          <w:lang w:val="en-US"/>
        </w:rPr>
        <w:t>important to note</w:t>
      </w:r>
      <w:r w:rsidRPr="00327AA0">
        <w:rPr>
          <w:lang w:val="en-US"/>
        </w:rPr>
        <w:t xml:space="preserve"> that </w:t>
      </w:r>
      <w:r w:rsidR="0015672D" w:rsidRPr="00327AA0">
        <w:rPr>
          <w:lang w:val="en-US"/>
        </w:rPr>
        <w:t>not all</w:t>
      </w:r>
      <w:r w:rsidRPr="00327AA0">
        <w:rPr>
          <w:lang w:val="en-US"/>
        </w:rPr>
        <w:t xml:space="preserve"> </w:t>
      </w:r>
      <w:r w:rsidR="0015672D" w:rsidRPr="00327AA0">
        <w:rPr>
          <w:lang w:val="en-US"/>
        </w:rPr>
        <w:t>individuals</w:t>
      </w:r>
      <w:r w:rsidRPr="00327AA0">
        <w:rPr>
          <w:lang w:val="en-US"/>
        </w:rPr>
        <w:t xml:space="preserve"> who </w:t>
      </w:r>
      <w:r w:rsidR="004E68FD" w:rsidRPr="00327AA0">
        <w:rPr>
          <w:lang w:val="en-US"/>
        </w:rPr>
        <w:t xml:space="preserve">subscribe to the norm of politicizing Dutch colonialism and identify as Khoisan </w:t>
      </w:r>
      <w:r w:rsidR="00C64880" w:rsidRPr="00327AA0">
        <w:rPr>
          <w:lang w:val="en-US"/>
        </w:rPr>
        <w:t>do so</w:t>
      </w:r>
      <w:r w:rsidR="004E68FD" w:rsidRPr="00327AA0">
        <w:rPr>
          <w:lang w:val="en-US"/>
        </w:rPr>
        <w:t xml:space="preserve"> publicly </w:t>
      </w:r>
      <w:r w:rsidR="00881C61" w:rsidRPr="00327AA0">
        <w:rPr>
          <w:lang w:val="en-US"/>
        </w:rPr>
        <w:t>or</w:t>
      </w:r>
      <w:r w:rsidR="004E68FD" w:rsidRPr="00327AA0">
        <w:rPr>
          <w:lang w:val="en-US"/>
        </w:rPr>
        <w:t xml:space="preserve"> </w:t>
      </w:r>
      <w:r w:rsidRPr="00327AA0">
        <w:rPr>
          <w:lang w:val="en-US"/>
        </w:rPr>
        <w:t>engage in politization activities (</w:t>
      </w:r>
      <w:proofErr w:type="spellStart"/>
      <w:r w:rsidRPr="00327AA0">
        <w:rPr>
          <w:lang w:val="en-US"/>
        </w:rPr>
        <w:t>Verbuyst</w:t>
      </w:r>
      <w:proofErr w:type="spellEnd"/>
      <w:r w:rsidRPr="00327AA0">
        <w:rPr>
          <w:lang w:val="en-US"/>
        </w:rPr>
        <w:t xml:space="preserve">, 2020). </w:t>
      </w:r>
    </w:p>
    <w:p w14:paraId="50C81790" w14:textId="77777777" w:rsidR="0096537E" w:rsidRPr="00327AA0" w:rsidRDefault="0096537E" w:rsidP="00D366B4">
      <w:pPr>
        <w:spacing w:line="360" w:lineRule="auto"/>
        <w:jc w:val="both"/>
        <w:rPr>
          <w:lang w:val="en-US"/>
        </w:rPr>
      </w:pPr>
    </w:p>
    <w:p w14:paraId="065789C0" w14:textId="778D6140" w:rsidR="00D366B4" w:rsidRPr="00327AA0" w:rsidRDefault="00F8432B" w:rsidP="00D366B4">
      <w:pPr>
        <w:spacing w:line="360" w:lineRule="auto"/>
        <w:jc w:val="both"/>
        <w:rPr>
          <w:lang w:val="en-US"/>
        </w:rPr>
      </w:pPr>
      <w:r w:rsidRPr="00327AA0">
        <w:rPr>
          <w:lang w:val="en-US"/>
        </w:rPr>
        <w:t>However</w:t>
      </w:r>
      <w:r w:rsidR="006B6F2B" w:rsidRPr="00327AA0">
        <w:rPr>
          <w:lang w:val="en-US"/>
        </w:rPr>
        <w:t xml:space="preserve">, </w:t>
      </w:r>
      <w:r w:rsidRPr="00327AA0">
        <w:rPr>
          <w:lang w:val="en-US"/>
        </w:rPr>
        <w:t xml:space="preserve">there are no </w:t>
      </w:r>
      <w:r w:rsidR="00741A9D" w:rsidRPr="00327AA0">
        <w:rPr>
          <w:lang w:val="en-US"/>
        </w:rPr>
        <w:t xml:space="preserve">figures available of the increased </w:t>
      </w:r>
      <w:r w:rsidR="006B6F2B" w:rsidRPr="00327AA0">
        <w:rPr>
          <w:lang w:val="en-US"/>
        </w:rPr>
        <w:t>Khoisan revivalism</w:t>
      </w:r>
      <w:r w:rsidR="00445927" w:rsidRPr="00327AA0">
        <w:rPr>
          <w:lang w:val="en-US"/>
        </w:rPr>
        <w:t xml:space="preserve"> or </w:t>
      </w:r>
      <w:r w:rsidR="007C56AF" w:rsidRPr="00327AA0">
        <w:rPr>
          <w:lang w:val="en-US"/>
        </w:rPr>
        <w:t>of</w:t>
      </w:r>
      <w:r w:rsidR="00445927" w:rsidRPr="00327AA0">
        <w:rPr>
          <w:lang w:val="en-US"/>
        </w:rPr>
        <w:t xml:space="preserve"> the Khoisan community</w:t>
      </w:r>
      <w:r w:rsidR="00F1338E" w:rsidRPr="00327AA0">
        <w:rPr>
          <w:lang w:val="en-US"/>
        </w:rPr>
        <w:t xml:space="preserve"> </w:t>
      </w:r>
      <w:r w:rsidR="00D4529A" w:rsidRPr="00327AA0">
        <w:rPr>
          <w:lang w:val="en-US"/>
        </w:rPr>
        <w:t>in general</w:t>
      </w:r>
      <w:r w:rsidR="00F1338E" w:rsidRPr="00327AA0">
        <w:rPr>
          <w:lang w:val="en-US"/>
        </w:rPr>
        <w:t xml:space="preserve"> </w:t>
      </w:r>
      <w:r w:rsidR="00D4529A" w:rsidRPr="00327AA0">
        <w:rPr>
          <w:lang w:val="en-US"/>
        </w:rPr>
        <w:t xml:space="preserve">because </w:t>
      </w:r>
      <w:r w:rsidR="00445927" w:rsidRPr="00327AA0">
        <w:rPr>
          <w:lang w:val="en-US"/>
        </w:rPr>
        <w:t>the South African government only track</w:t>
      </w:r>
      <w:r w:rsidR="00F1338E" w:rsidRPr="00327AA0">
        <w:rPr>
          <w:lang w:val="en-US"/>
        </w:rPr>
        <w:t>s</w:t>
      </w:r>
      <w:r w:rsidR="00445927" w:rsidRPr="00327AA0">
        <w:rPr>
          <w:lang w:val="en-US"/>
        </w:rPr>
        <w:t xml:space="preserve"> the </w:t>
      </w:r>
      <w:r w:rsidR="00F1338E" w:rsidRPr="00327AA0">
        <w:rPr>
          <w:lang w:val="en-US"/>
        </w:rPr>
        <w:t>broader</w:t>
      </w:r>
      <w:r w:rsidR="00445927" w:rsidRPr="00327AA0">
        <w:rPr>
          <w:lang w:val="en-US"/>
        </w:rPr>
        <w:t xml:space="preserve"> </w:t>
      </w:r>
      <w:r w:rsidR="00C63E00" w:rsidRPr="00327AA0">
        <w:rPr>
          <w:lang w:val="en-US"/>
        </w:rPr>
        <w:t>coloured community</w:t>
      </w:r>
      <w:r w:rsidR="00F1338E" w:rsidRPr="00327AA0">
        <w:rPr>
          <w:lang w:val="en-US"/>
        </w:rPr>
        <w:t xml:space="preserve"> </w:t>
      </w:r>
      <w:r w:rsidR="006B6F2B" w:rsidRPr="00327AA0">
        <w:rPr>
          <w:lang w:val="en-US"/>
        </w:rPr>
        <w:t>(Le Fleur &amp; Jansen 2013</w:t>
      </w:r>
      <w:r w:rsidR="00445927" w:rsidRPr="00327AA0">
        <w:rPr>
          <w:lang w:val="en-US"/>
        </w:rPr>
        <w:t xml:space="preserve">; </w:t>
      </w:r>
      <w:proofErr w:type="spellStart"/>
      <w:r w:rsidR="00D366B4" w:rsidRPr="00327AA0">
        <w:rPr>
          <w:lang w:val="en-US"/>
        </w:rPr>
        <w:t>Secorun</w:t>
      </w:r>
      <w:proofErr w:type="spellEnd"/>
      <w:r w:rsidR="00D366B4" w:rsidRPr="00327AA0">
        <w:rPr>
          <w:lang w:val="en-US"/>
        </w:rPr>
        <w:t xml:space="preserve"> 2018</w:t>
      </w:r>
      <w:r w:rsidR="006B6F2B" w:rsidRPr="00327AA0">
        <w:rPr>
          <w:lang w:val="en-US"/>
        </w:rPr>
        <w:t xml:space="preserve">). </w:t>
      </w:r>
      <w:r w:rsidR="00445927" w:rsidRPr="00327AA0">
        <w:rPr>
          <w:lang w:val="en-US"/>
        </w:rPr>
        <w:t xml:space="preserve">The </w:t>
      </w:r>
      <w:proofErr w:type="gramStart"/>
      <w:r w:rsidR="00DC1622" w:rsidRPr="00327AA0">
        <w:rPr>
          <w:lang w:val="en-US"/>
        </w:rPr>
        <w:t>total</w:t>
      </w:r>
      <w:r w:rsidR="00445927" w:rsidRPr="00327AA0">
        <w:rPr>
          <w:lang w:val="en-US"/>
        </w:rPr>
        <w:t xml:space="preserve"> </w:t>
      </w:r>
      <w:r w:rsidR="00666275" w:rsidRPr="00327AA0">
        <w:rPr>
          <w:lang w:val="en-US"/>
        </w:rPr>
        <w:t>coloured</w:t>
      </w:r>
      <w:proofErr w:type="gramEnd"/>
      <w:r w:rsidR="00666275" w:rsidRPr="00327AA0">
        <w:rPr>
          <w:lang w:val="en-US"/>
        </w:rPr>
        <w:t xml:space="preserve"> population </w:t>
      </w:r>
      <w:r w:rsidR="00445927" w:rsidRPr="00327AA0">
        <w:rPr>
          <w:lang w:val="en-US"/>
        </w:rPr>
        <w:t>consists of 5.3 million</w:t>
      </w:r>
      <w:r w:rsidR="00763550" w:rsidRPr="00327AA0">
        <w:rPr>
          <w:lang w:val="en-US"/>
        </w:rPr>
        <w:t xml:space="preserve"> out of the total </w:t>
      </w:r>
      <w:r w:rsidR="00445927" w:rsidRPr="00327AA0">
        <w:rPr>
          <w:lang w:val="en-US"/>
        </w:rPr>
        <w:t>49</w:t>
      </w:r>
      <w:r w:rsidR="00763550" w:rsidRPr="00327AA0">
        <w:rPr>
          <w:lang w:val="en-US"/>
        </w:rPr>
        <w:t>.</w:t>
      </w:r>
      <w:r w:rsidR="00445927" w:rsidRPr="00327AA0">
        <w:rPr>
          <w:lang w:val="en-US"/>
        </w:rPr>
        <w:t>07</w:t>
      </w:r>
      <w:r w:rsidR="00763550" w:rsidRPr="00327AA0">
        <w:rPr>
          <w:lang w:val="en-US"/>
        </w:rPr>
        <w:t xml:space="preserve"> million</w:t>
      </w:r>
      <w:r w:rsidR="00445927" w:rsidRPr="00327AA0">
        <w:rPr>
          <w:lang w:val="en-US"/>
        </w:rPr>
        <w:t xml:space="preserve"> South Africans</w:t>
      </w:r>
      <w:r w:rsidR="00D366B4" w:rsidRPr="00327AA0">
        <w:rPr>
          <w:lang w:val="en-US"/>
        </w:rPr>
        <w:t xml:space="preserve"> (Stats SA 2022). </w:t>
      </w:r>
      <w:r w:rsidR="00D366B4" w:rsidRPr="00327AA0">
        <w:rPr>
          <w:color w:val="000000" w:themeColor="text1"/>
          <w:lang w:val="en-GB"/>
        </w:rPr>
        <w:t>A study</w:t>
      </w:r>
      <w:r w:rsidR="00426F95" w:rsidRPr="00327AA0">
        <w:rPr>
          <w:color w:val="000000" w:themeColor="text1"/>
          <w:lang w:val="en-GB"/>
        </w:rPr>
        <w:t xml:space="preserve"> conducted in</w:t>
      </w:r>
      <w:r w:rsidR="00D366B4" w:rsidRPr="00327AA0">
        <w:rPr>
          <w:color w:val="000000" w:themeColor="text1"/>
          <w:lang w:val="en-GB"/>
        </w:rPr>
        <w:t xml:space="preserve"> 2010</w:t>
      </w:r>
      <w:r w:rsidR="00FF7944" w:rsidRPr="00327AA0">
        <w:rPr>
          <w:color w:val="000000" w:themeColor="text1"/>
          <w:lang w:val="en-GB"/>
        </w:rPr>
        <w:t xml:space="preserve">, </w:t>
      </w:r>
      <w:r w:rsidR="00D366B4" w:rsidRPr="00327AA0">
        <w:rPr>
          <w:color w:val="000000" w:themeColor="text1"/>
          <w:lang w:val="en-GB"/>
        </w:rPr>
        <w:t xml:space="preserve">focused </w:t>
      </w:r>
      <w:r w:rsidR="00560AAB" w:rsidRPr="00327AA0">
        <w:rPr>
          <w:color w:val="000000" w:themeColor="text1"/>
          <w:lang w:val="en-GB"/>
        </w:rPr>
        <w:t xml:space="preserve">exclusively </w:t>
      </w:r>
      <w:r w:rsidR="00D366B4" w:rsidRPr="00327AA0">
        <w:rPr>
          <w:color w:val="000000" w:themeColor="text1"/>
          <w:lang w:val="en-GB"/>
        </w:rPr>
        <w:t xml:space="preserve">on coloured people in </w:t>
      </w:r>
      <w:r w:rsidR="0021368D" w:rsidRPr="00327AA0">
        <w:rPr>
          <w:color w:val="000000" w:themeColor="text1"/>
          <w:lang w:val="en-GB"/>
        </w:rPr>
        <w:t>C</w:t>
      </w:r>
      <w:r w:rsidR="00D366B4" w:rsidRPr="00327AA0">
        <w:rPr>
          <w:color w:val="000000" w:themeColor="text1"/>
          <w:lang w:val="en-GB"/>
        </w:rPr>
        <w:t xml:space="preserve">ape </w:t>
      </w:r>
      <w:r w:rsidR="0021368D" w:rsidRPr="00327AA0">
        <w:rPr>
          <w:color w:val="000000" w:themeColor="text1"/>
          <w:lang w:val="en-GB"/>
        </w:rPr>
        <w:t>T</w:t>
      </w:r>
      <w:r w:rsidR="00D366B4" w:rsidRPr="00327AA0">
        <w:rPr>
          <w:color w:val="000000" w:themeColor="text1"/>
          <w:lang w:val="en-GB"/>
        </w:rPr>
        <w:t>own</w:t>
      </w:r>
      <w:r w:rsidR="00FF7944" w:rsidRPr="00327AA0">
        <w:rPr>
          <w:color w:val="000000" w:themeColor="text1"/>
          <w:lang w:val="en-GB"/>
        </w:rPr>
        <w:t>,</w:t>
      </w:r>
      <w:r w:rsidR="00D366B4" w:rsidRPr="00327AA0">
        <w:rPr>
          <w:color w:val="000000" w:themeColor="text1"/>
          <w:lang w:val="en-GB"/>
        </w:rPr>
        <w:t xml:space="preserve"> </w:t>
      </w:r>
      <w:r w:rsidR="00FF7944" w:rsidRPr="00327AA0">
        <w:rPr>
          <w:color w:val="000000" w:themeColor="text1"/>
          <w:lang w:val="en-GB"/>
        </w:rPr>
        <w:t xml:space="preserve">revealed </w:t>
      </w:r>
      <w:r w:rsidR="0021368D" w:rsidRPr="00327AA0">
        <w:rPr>
          <w:color w:val="000000" w:themeColor="text1"/>
          <w:lang w:val="en-GB"/>
        </w:rPr>
        <w:t>a</w:t>
      </w:r>
      <w:r w:rsidR="00D366B4" w:rsidRPr="00327AA0">
        <w:rPr>
          <w:color w:val="000000" w:themeColor="text1"/>
          <w:lang w:val="en-GB"/>
        </w:rPr>
        <w:t xml:space="preserve"> </w:t>
      </w:r>
      <w:r w:rsidR="0021368D" w:rsidRPr="00327AA0">
        <w:rPr>
          <w:color w:val="000000" w:themeColor="text1"/>
          <w:lang w:val="en-GB"/>
        </w:rPr>
        <w:t>pre</w:t>
      </w:r>
      <w:r w:rsidR="00D366B4" w:rsidRPr="00327AA0">
        <w:rPr>
          <w:color w:val="000000" w:themeColor="text1"/>
          <w:lang w:val="en-GB"/>
        </w:rPr>
        <w:t xml:space="preserve">dominant Khoisan ancestry </w:t>
      </w:r>
      <w:r w:rsidR="0021368D" w:rsidRPr="00327AA0">
        <w:rPr>
          <w:color w:val="000000" w:themeColor="text1"/>
          <w:lang w:val="en-GB"/>
        </w:rPr>
        <w:t>ranging from</w:t>
      </w:r>
      <w:r w:rsidR="00D366B4" w:rsidRPr="00327AA0">
        <w:rPr>
          <w:color w:val="000000" w:themeColor="text1"/>
          <w:lang w:val="en-GB"/>
        </w:rPr>
        <w:t xml:space="preserve"> 32</w:t>
      </w:r>
      <w:r w:rsidR="0021368D" w:rsidRPr="00327AA0">
        <w:rPr>
          <w:color w:val="000000" w:themeColor="text1"/>
          <w:lang w:val="en-GB"/>
        </w:rPr>
        <w:t xml:space="preserve"> to </w:t>
      </w:r>
      <w:r w:rsidR="00D366B4" w:rsidRPr="00327AA0">
        <w:rPr>
          <w:color w:val="000000" w:themeColor="text1"/>
          <w:lang w:val="en-GB"/>
        </w:rPr>
        <w:t xml:space="preserve">45%, which </w:t>
      </w:r>
      <w:r w:rsidR="0021368D" w:rsidRPr="00327AA0">
        <w:rPr>
          <w:color w:val="000000" w:themeColor="text1"/>
          <w:lang w:val="en-GB"/>
        </w:rPr>
        <w:t xml:space="preserve">accounted for </w:t>
      </w:r>
      <w:r w:rsidR="00512C09" w:rsidRPr="00327AA0">
        <w:rPr>
          <w:color w:val="000000" w:themeColor="text1"/>
          <w:lang w:val="en-GB"/>
        </w:rPr>
        <w:t>about</w:t>
      </w:r>
      <w:r w:rsidR="00D366B4" w:rsidRPr="00327AA0">
        <w:rPr>
          <w:color w:val="000000" w:themeColor="text1"/>
          <w:lang w:val="en-GB"/>
        </w:rPr>
        <w:t xml:space="preserve"> 10% of the</w:t>
      </w:r>
      <w:r w:rsidR="00EC57EA" w:rsidRPr="00327AA0">
        <w:rPr>
          <w:color w:val="000000" w:themeColor="text1"/>
          <w:lang w:val="en-GB"/>
        </w:rPr>
        <w:t xml:space="preserve"> </w:t>
      </w:r>
      <w:proofErr w:type="gramStart"/>
      <w:r w:rsidR="00EC57EA" w:rsidRPr="00327AA0">
        <w:rPr>
          <w:color w:val="000000" w:themeColor="text1"/>
          <w:lang w:val="en-GB"/>
        </w:rPr>
        <w:t>tota</w:t>
      </w:r>
      <w:r w:rsidR="00BB6D1C" w:rsidRPr="00327AA0">
        <w:rPr>
          <w:color w:val="000000" w:themeColor="text1"/>
          <w:lang w:val="en-GB"/>
        </w:rPr>
        <w:t xml:space="preserve">l </w:t>
      </w:r>
      <w:r w:rsidR="00EC57EA" w:rsidRPr="00327AA0">
        <w:rPr>
          <w:color w:val="000000" w:themeColor="text1"/>
          <w:lang w:val="en-GB"/>
        </w:rPr>
        <w:t>coloured</w:t>
      </w:r>
      <w:proofErr w:type="gramEnd"/>
      <w:r w:rsidR="00D366B4" w:rsidRPr="00327AA0">
        <w:rPr>
          <w:color w:val="000000" w:themeColor="text1"/>
          <w:lang w:val="en-GB"/>
        </w:rPr>
        <w:t xml:space="preserve"> population (Wit 2010</w:t>
      </w:r>
      <w:r w:rsidR="00506313" w:rsidRPr="00327AA0">
        <w:rPr>
          <w:color w:val="000000" w:themeColor="text1"/>
          <w:lang w:val="en-GB"/>
        </w:rPr>
        <w:t>;</w:t>
      </w:r>
      <w:r w:rsidR="00D366B4" w:rsidRPr="00327AA0">
        <w:rPr>
          <w:color w:val="000000" w:themeColor="text1"/>
          <w:lang w:val="en-GB"/>
        </w:rPr>
        <w:t xml:space="preserve"> Stats SA, 2010).  However, </w:t>
      </w:r>
      <w:r w:rsidR="00506313" w:rsidRPr="00327AA0">
        <w:rPr>
          <w:color w:val="000000" w:themeColor="text1"/>
          <w:lang w:val="en-GB"/>
        </w:rPr>
        <w:t xml:space="preserve">these </w:t>
      </w:r>
      <w:r w:rsidR="0021368D" w:rsidRPr="00327AA0">
        <w:rPr>
          <w:color w:val="000000" w:themeColor="text1"/>
          <w:lang w:val="en-GB"/>
        </w:rPr>
        <w:t>percentages</w:t>
      </w:r>
      <w:r w:rsidR="00506313" w:rsidRPr="00327AA0">
        <w:rPr>
          <w:color w:val="000000" w:themeColor="text1"/>
          <w:lang w:val="en-GB"/>
        </w:rPr>
        <w:t xml:space="preserve"> are likely to be lower </w:t>
      </w:r>
      <w:r w:rsidR="00506313" w:rsidRPr="00327AA0">
        <w:rPr>
          <w:color w:val="000000" w:themeColor="text1"/>
          <w:lang w:val="en-GB"/>
        </w:rPr>
        <w:lastRenderedPageBreak/>
        <w:t xml:space="preserve">amongst other geographical </w:t>
      </w:r>
      <w:r w:rsidR="00A277EF" w:rsidRPr="00327AA0">
        <w:rPr>
          <w:color w:val="000000" w:themeColor="text1"/>
          <w:lang w:val="en-GB"/>
        </w:rPr>
        <w:t>area</w:t>
      </w:r>
      <w:r w:rsidR="0021368D" w:rsidRPr="00327AA0">
        <w:rPr>
          <w:color w:val="000000" w:themeColor="text1"/>
          <w:lang w:val="en-GB"/>
        </w:rPr>
        <w:t>s</w:t>
      </w:r>
      <w:r w:rsidR="00506313" w:rsidRPr="00327AA0">
        <w:rPr>
          <w:color w:val="000000" w:themeColor="text1"/>
          <w:lang w:val="en-GB"/>
        </w:rPr>
        <w:t xml:space="preserve"> in South Africa</w:t>
      </w:r>
      <w:r w:rsidR="00A277EF" w:rsidRPr="00327AA0">
        <w:rPr>
          <w:color w:val="000000" w:themeColor="text1"/>
          <w:lang w:val="en-GB"/>
        </w:rPr>
        <w:t xml:space="preserve"> </w:t>
      </w:r>
      <w:r w:rsidR="00D366B4" w:rsidRPr="00327AA0">
        <w:rPr>
          <w:color w:val="000000" w:themeColor="text1"/>
          <w:lang w:val="en-GB"/>
        </w:rPr>
        <w:t xml:space="preserve">due to </w:t>
      </w:r>
      <w:r w:rsidR="0021368D" w:rsidRPr="00327AA0">
        <w:rPr>
          <w:color w:val="000000" w:themeColor="text1"/>
          <w:lang w:val="en-GB"/>
        </w:rPr>
        <w:t>the specific historical-colonial context of the area.</w:t>
      </w:r>
      <w:r w:rsidR="00D366B4" w:rsidRPr="00327AA0">
        <w:rPr>
          <w:color w:val="000000" w:themeColor="text1"/>
          <w:lang w:val="en-GB"/>
        </w:rPr>
        <w:t xml:space="preserve"> </w:t>
      </w:r>
    </w:p>
    <w:p w14:paraId="64E91123" w14:textId="77777777" w:rsidR="00D366B4" w:rsidRPr="00327AA0" w:rsidRDefault="00D366B4" w:rsidP="002648B3">
      <w:pPr>
        <w:spacing w:line="360" w:lineRule="auto"/>
        <w:jc w:val="both"/>
        <w:rPr>
          <w:lang w:val="en-US"/>
        </w:rPr>
      </w:pPr>
    </w:p>
    <w:p w14:paraId="70304ADA" w14:textId="191E4697" w:rsidR="002A228C" w:rsidRPr="00327AA0" w:rsidRDefault="00AA2780" w:rsidP="004928DF">
      <w:pPr>
        <w:spacing w:line="360" w:lineRule="auto"/>
        <w:jc w:val="both"/>
        <w:rPr>
          <w:lang w:val="en-US"/>
        </w:rPr>
      </w:pPr>
      <w:r w:rsidRPr="00327AA0">
        <w:rPr>
          <w:lang w:val="en-US"/>
        </w:rPr>
        <w:t>Despite th</w:t>
      </w:r>
      <w:r w:rsidR="00714644" w:rsidRPr="00327AA0">
        <w:rPr>
          <w:lang w:val="en-US"/>
        </w:rPr>
        <w:t>is</w:t>
      </w:r>
      <w:r w:rsidRPr="00327AA0">
        <w:rPr>
          <w:lang w:val="en-US"/>
        </w:rPr>
        <w:t xml:space="preserve"> </w:t>
      </w:r>
      <w:r w:rsidR="00714644" w:rsidRPr="00327AA0">
        <w:rPr>
          <w:lang w:val="en-US"/>
        </w:rPr>
        <w:t>complexity</w:t>
      </w:r>
      <w:r w:rsidRPr="00327AA0">
        <w:rPr>
          <w:lang w:val="en-US"/>
        </w:rPr>
        <w:t xml:space="preserve">, an increase in </w:t>
      </w:r>
      <w:r w:rsidR="002A228C" w:rsidRPr="00327AA0">
        <w:rPr>
          <w:i/>
          <w:iCs/>
          <w:lang w:val="en-US"/>
        </w:rPr>
        <w:t>regional and national politicization</w:t>
      </w:r>
      <w:r w:rsidR="002A228C" w:rsidRPr="00327AA0">
        <w:rPr>
          <w:lang w:val="en-US"/>
        </w:rPr>
        <w:t xml:space="preserve"> </w:t>
      </w:r>
      <w:r w:rsidR="00AB7DB2" w:rsidRPr="00327AA0">
        <w:rPr>
          <w:lang w:val="en-US"/>
        </w:rPr>
        <w:t>can be observed</w:t>
      </w:r>
      <w:r w:rsidR="00AB7782" w:rsidRPr="00327AA0">
        <w:rPr>
          <w:lang w:val="en-US"/>
        </w:rPr>
        <w:t>.</w:t>
      </w:r>
      <w:r w:rsidR="002769DD" w:rsidRPr="00327AA0">
        <w:rPr>
          <w:lang w:val="en-US"/>
        </w:rPr>
        <w:t xml:space="preserve"> </w:t>
      </w:r>
      <w:r w:rsidR="002A228C" w:rsidRPr="00327AA0">
        <w:rPr>
          <w:lang w:val="en-US"/>
        </w:rPr>
        <w:t xml:space="preserve">First, there </w:t>
      </w:r>
      <w:r w:rsidR="00FE387A" w:rsidRPr="00327AA0">
        <w:rPr>
          <w:lang w:val="en-US"/>
        </w:rPr>
        <w:t>has been</w:t>
      </w:r>
      <w:r w:rsidR="002A228C" w:rsidRPr="00327AA0">
        <w:rPr>
          <w:lang w:val="en-US"/>
        </w:rPr>
        <w:t xml:space="preserve"> a</w:t>
      </w:r>
      <w:r w:rsidR="00FE387A" w:rsidRPr="00327AA0">
        <w:rPr>
          <w:lang w:val="en-US"/>
        </w:rPr>
        <w:t xml:space="preserve">n </w:t>
      </w:r>
      <w:r w:rsidR="002A228C" w:rsidRPr="00327AA0">
        <w:rPr>
          <w:lang w:val="en-US"/>
        </w:rPr>
        <w:t xml:space="preserve">increase in </w:t>
      </w:r>
      <w:r w:rsidR="006355B4" w:rsidRPr="00327AA0">
        <w:rPr>
          <w:lang w:val="en-US"/>
        </w:rPr>
        <w:t xml:space="preserve">the establishment of </w:t>
      </w:r>
      <w:r w:rsidR="002A228C" w:rsidRPr="00327AA0">
        <w:rPr>
          <w:lang w:val="en-US"/>
        </w:rPr>
        <w:t xml:space="preserve">local, regional, and national political Khoisan parties and votes, </w:t>
      </w:r>
      <w:r w:rsidR="006355B4" w:rsidRPr="00327AA0">
        <w:rPr>
          <w:lang w:val="en-US"/>
        </w:rPr>
        <w:t>as illustrated in</w:t>
      </w:r>
      <w:r w:rsidR="002A228C" w:rsidRPr="00327AA0">
        <w:rPr>
          <w:lang w:val="en-US"/>
        </w:rPr>
        <w:t xml:space="preserve"> </w:t>
      </w:r>
      <w:r w:rsidR="00606521" w:rsidRPr="00327AA0">
        <w:rPr>
          <w:lang w:val="en-US"/>
        </w:rPr>
        <w:t>T</w:t>
      </w:r>
      <w:r w:rsidR="002A228C" w:rsidRPr="00327AA0">
        <w:rPr>
          <w:lang w:val="en-US"/>
        </w:rPr>
        <w:t xml:space="preserve">able 4.1 below. </w:t>
      </w:r>
    </w:p>
    <w:p w14:paraId="430E6C71" w14:textId="77777777" w:rsidR="002A228C" w:rsidRPr="00327AA0" w:rsidRDefault="002A228C" w:rsidP="004928DF">
      <w:pPr>
        <w:spacing w:line="360" w:lineRule="auto"/>
        <w:jc w:val="both"/>
        <w:rPr>
          <w:lang w:val="en-US"/>
        </w:rPr>
      </w:pPr>
    </w:p>
    <w:p w14:paraId="2D8A6116" w14:textId="24615E48" w:rsidR="00AC49FD" w:rsidRPr="00327AA0" w:rsidRDefault="002A228C" w:rsidP="00AC49F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r w:rsidRPr="00327AA0">
        <w:rPr>
          <w:b/>
          <w:bCs/>
          <w:color w:val="000000" w:themeColor="text1"/>
          <w:lang w:val="en-GB"/>
        </w:rPr>
        <w:t xml:space="preserve">Table 4.1 </w:t>
      </w:r>
      <w:r w:rsidRPr="00327AA0">
        <w:rPr>
          <w:color w:val="000000" w:themeColor="text1"/>
          <w:lang w:val="en-GB"/>
        </w:rPr>
        <w:t>Political support for Khoisan parties in general elections</w:t>
      </w:r>
    </w:p>
    <w:tbl>
      <w:tblPr>
        <w:tblStyle w:val="TableGrid"/>
        <w:tblW w:w="0" w:type="auto"/>
        <w:tblInd w:w="-5" w:type="dxa"/>
        <w:tblLook w:val="04A0" w:firstRow="1" w:lastRow="0" w:firstColumn="1" w:lastColumn="0" w:noHBand="0" w:noVBand="1"/>
      </w:tblPr>
      <w:tblGrid>
        <w:gridCol w:w="2694"/>
        <w:gridCol w:w="2976"/>
        <w:gridCol w:w="2977"/>
      </w:tblGrid>
      <w:tr w:rsidR="00C65C76" w:rsidRPr="00327AA0" w14:paraId="7FE8E8DC" w14:textId="77777777" w:rsidTr="00B6266A">
        <w:tc>
          <w:tcPr>
            <w:tcW w:w="2694" w:type="dxa"/>
            <w:tcBorders>
              <w:top w:val="single" w:sz="4" w:space="0" w:color="5B9BD5"/>
              <w:left w:val="single" w:sz="4" w:space="0" w:color="5B9BD5"/>
              <w:bottom w:val="single" w:sz="4" w:space="0" w:color="5B9BD5"/>
              <w:right w:val="single" w:sz="4" w:space="0" w:color="5B9BD5"/>
            </w:tcBorders>
            <w:shd w:val="clear" w:color="auto" w:fill="5B9BD5"/>
          </w:tcPr>
          <w:p w14:paraId="7A8F29F5" w14:textId="77777777" w:rsidR="00C65C76" w:rsidRPr="00327AA0" w:rsidRDefault="00C65C76" w:rsidP="00AC49F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sz w:val="22"/>
                <w:szCs w:val="22"/>
                <w:lang w:val="en-GB"/>
              </w:rPr>
            </w:pPr>
          </w:p>
        </w:tc>
        <w:tc>
          <w:tcPr>
            <w:tcW w:w="2976" w:type="dxa"/>
            <w:tcBorders>
              <w:top w:val="single" w:sz="4" w:space="0" w:color="5B9BD5"/>
              <w:left w:val="single" w:sz="4" w:space="0" w:color="5B9BD5"/>
              <w:bottom w:val="single" w:sz="4" w:space="0" w:color="5B9BD5"/>
              <w:right w:val="single" w:sz="4" w:space="0" w:color="5B9BD5"/>
            </w:tcBorders>
            <w:shd w:val="clear" w:color="auto" w:fill="5B9BD5"/>
          </w:tcPr>
          <w:p w14:paraId="6149A366" w14:textId="17174EC6" w:rsidR="00C65C76" w:rsidRPr="00327AA0" w:rsidRDefault="00C65C76" w:rsidP="00C65C7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b/>
                <w:bCs/>
                <w:color w:val="FFFFFF" w:themeColor="background1"/>
                <w:sz w:val="22"/>
                <w:szCs w:val="22"/>
                <w:lang w:val="en-GB"/>
              </w:rPr>
            </w:pPr>
            <w:r w:rsidRPr="00327AA0">
              <w:rPr>
                <w:b/>
                <w:bCs/>
                <w:color w:val="FFFFFF" w:themeColor="background1"/>
                <w:sz w:val="22"/>
                <w:szCs w:val="22"/>
                <w:lang w:val="en-GB"/>
              </w:rPr>
              <w:t>General elections 2014</w:t>
            </w:r>
          </w:p>
        </w:tc>
        <w:tc>
          <w:tcPr>
            <w:tcW w:w="2977" w:type="dxa"/>
            <w:tcBorders>
              <w:top w:val="single" w:sz="4" w:space="0" w:color="5B9BD5"/>
              <w:left w:val="single" w:sz="4" w:space="0" w:color="5B9BD5"/>
              <w:bottom w:val="single" w:sz="4" w:space="0" w:color="5B9BD5"/>
              <w:right w:val="single" w:sz="4" w:space="0" w:color="5B9BD5"/>
            </w:tcBorders>
            <w:shd w:val="clear" w:color="auto" w:fill="5B9BD5"/>
          </w:tcPr>
          <w:p w14:paraId="610E6295" w14:textId="4214C4C4" w:rsidR="00C65C76" w:rsidRPr="00327AA0" w:rsidRDefault="00C65C76" w:rsidP="00AC49F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b/>
                <w:bCs/>
                <w:color w:val="FFFFFF" w:themeColor="background1"/>
                <w:sz w:val="22"/>
                <w:szCs w:val="22"/>
                <w:lang w:val="en-GB"/>
              </w:rPr>
            </w:pPr>
            <w:r w:rsidRPr="00327AA0">
              <w:rPr>
                <w:b/>
                <w:bCs/>
                <w:color w:val="FFFFFF" w:themeColor="background1"/>
                <w:sz w:val="22"/>
                <w:szCs w:val="22"/>
                <w:lang w:val="en-GB"/>
              </w:rPr>
              <w:t>General elections 2019</w:t>
            </w:r>
          </w:p>
        </w:tc>
      </w:tr>
      <w:tr w:rsidR="00C65C76" w:rsidRPr="00327AA0" w14:paraId="3CEC150C" w14:textId="77777777" w:rsidTr="00B6266A">
        <w:tc>
          <w:tcPr>
            <w:tcW w:w="2694" w:type="dxa"/>
            <w:tcBorders>
              <w:top w:val="single" w:sz="4" w:space="0" w:color="5B9BD5"/>
              <w:left w:val="single" w:sz="4" w:space="0" w:color="5B9BD5"/>
              <w:bottom w:val="single" w:sz="4" w:space="0" w:color="5B9BD5"/>
              <w:right w:val="single" w:sz="4" w:space="0" w:color="5B9BD5"/>
            </w:tcBorders>
            <w:shd w:val="clear" w:color="auto" w:fill="DEEBF7"/>
          </w:tcPr>
          <w:p w14:paraId="253A2DFE" w14:textId="12E4AC93" w:rsidR="00C65C76" w:rsidRPr="00327AA0" w:rsidRDefault="00C65C76" w:rsidP="00AC49F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b/>
                <w:bCs/>
                <w:i/>
                <w:iCs/>
                <w:color w:val="000000" w:themeColor="text1"/>
                <w:sz w:val="22"/>
                <w:szCs w:val="22"/>
                <w:lang w:val="en-GB"/>
              </w:rPr>
            </w:pPr>
            <w:r w:rsidRPr="00327AA0">
              <w:rPr>
                <w:b/>
                <w:bCs/>
                <w:i/>
                <w:iCs/>
                <w:color w:val="000000" w:themeColor="text1"/>
                <w:sz w:val="22"/>
                <w:szCs w:val="22"/>
                <w:lang w:val="en-GB"/>
              </w:rPr>
              <w:t>Votes for Khoisan parties in national elections</w:t>
            </w:r>
          </w:p>
        </w:tc>
        <w:tc>
          <w:tcPr>
            <w:tcW w:w="2976" w:type="dxa"/>
            <w:tcBorders>
              <w:top w:val="single" w:sz="4" w:space="0" w:color="5B9BD5"/>
              <w:left w:val="single" w:sz="4" w:space="0" w:color="5B9BD5"/>
              <w:bottom w:val="single" w:sz="4" w:space="0" w:color="5B9BD5"/>
              <w:right w:val="single" w:sz="4" w:space="0" w:color="5B9BD5"/>
            </w:tcBorders>
          </w:tcPr>
          <w:p w14:paraId="44033CAB" w14:textId="6069F76E" w:rsidR="00C65C76" w:rsidRPr="00327AA0" w:rsidRDefault="00C65C76" w:rsidP="00AC49F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sz w:val="22"/>
                <w:szCs w:val="22"/>
                <w:lang w:val="en-GB"/>
              </w:rPr>
            </w:pPr>
            <w:r w:rsidRPr="00327AA0">
              <w:rPr>
                <w:color w:val="000000" w:themeColor="text1"/>
                <w:sz w:val="22"/>
                <w:szCs w:val="22"/>
                <w:lang w:val="en-GB"/>
              </w:rPr>
              <w:t>3,297 – 1 party</w:t>
            </w:r>
          </w:p>
        </w:tc>
        <w:tc>
          <w:tcPr>
            <w:tcW w:w="2977" w:type="dxa"/>
            <w:tcBorders>
              <w:top w:val="single" w:sz="4" w:space="0" w:color="5B9BD5"/>
              <w:left w:val="single" w:sz="4" w:space="0" w:color="5B9BD5"/>
              <w:bottom w:val="single" w:sz="4" w:space="0" w:color="5B9BD5"/>
              <w:right w:val="single" w:sz="4" w:space="0" w:color="5B9BD5"/>
            </w:tcBorders>
          </w:tcPr>
          <w:p w14:paraId="4B3B4C54" w14:textId="327B5CAA" w:rsidR="00C65C76" w:rsidRPr="00327AA0" w:rsidRDefault="00C65C76" w:rsidP="00AC49F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sz w:val="22"/>
                <w:szCs w:val="22"/>
                <w:lang w:val="en-GB"/>
              </w:rPr>
            </w:pPr>
            <w:r w:rsidRPr="00327AA0">
              <w:rPr>
                <w:color w:val="000000" w:themeColor="text1"/>
                <w:sz w:val="22"/>
                <w:szCs w:val="22"/>
                <w:lang w:val="en-GB"/>
              </w:rPr>
              <w:t>6,832 – 2 parties</w:t>
            </w:r>
          </w:p>
        </w:tc>
      </w:tr>
      <w:tr w:rsidR="00C65C76" w:rsidRPr="00327AA0" w14:paraId="17C498CC" w14:textId="77777777" w:rsidTr="00B6266A">
        <w:tc>
          <w:tcPr>
            <w:tcW w:w="2694" w:type="dxa"/>
            <w:tcBorders>
              <w:top w:val="single" w:sz="4" w:space="0" w:color="5B9BD5"/>
              <w:left w:val="single" w:sz="4" w:space="0" w:color="5B9BD5"/>
              <w:bottom w:val="single" w:sz="4" w:space="0" w:color="5B9BD5"/>
              <w:right w:val="single" w:sz="4" w:space="0" w:color="5B9BD5"/>
            </w:tcBorders>
            <w:shd w:val="clear" w:color="auto" w:fill="DEEBF7"/>
          </w:tcPr>
          <w:p w14:paraId="47F041BA" w14:textId="08888545" w:rsidR="00C65C76" w:rsidRPr="00327AA0" w:rsidRDefault="00C65C76" w:rsidP="00AC49F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b/>
                <w:bCs/>
                <w:i/>
                <w:iCs/>
                <w:color w:val="000000" w:themeColor="text1"/>
                <w:sz w:val="22"/>
                <w:szCs w:val="22"/>
                <w:lang w:val="en-GB"/>
              </w:rPr>
            </w:pPr>
            <w:r w:rsidRPr="00327AA0">
              <w:rPr>
                <w:b/>
                <w:bCs/>
                <w:i/>
                <w:iCs/>
                <w:color w:val="000000" w:themeColor="text1"/>
                <w:sz w:val="22"/>
                <w:szCs w:val="22"/>
                <w:lang w:val="en-GB"/>
              </w:rPr>
              <w:t>Votes for Khoisan parties in provincial elections</w:t>
            </w:r>
          </w:p>
        </w:tc>
        <w:tc>
          <w:tcPr>
            <w:tcW w:w="2976" w:type="dxa"/>
            <w:tcBorders>
              <w:top w:val="single" w:sz="4" w:space="0" w:color="5B9BD5"/>
              <w:left w:val="single" w:sz="4" w:space="0" w:color="5B9BD5"/>
              <w:bottom w:val="single" w:sz="4" w:space="0" w:color="5B9BD5"/>
              <w:right w:val="single" w:sz="4" w:space="0" w:color="5B9BD5"/>
            </w:tcBorders>
          </w:tcPr>
          <w:p w14:paraId="67166AA3" w14:textId="60CA88EF" w:rsidR="00C65C76" w:rsidRPr="00327AA0" w:rsidRDefault="00C65C76" w:rsidP="00AC49F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sz w:val="22"/>
                <w:szCs w:val="22"/>
                <w:lang w:val="en-GB"/>
              </w:rPr>
            </w:pPr>
            <w:r w:rsidRPr="00327AA0">
              <w:rPr>
                <w:color w:val="000000" w:themeColor="text1"/>
                <w:sz w:val="22"/>
                <w:szCs w:val="22"/>
                <w:lang w:val="en-GB"/>
              </w:rPr>
              <w:t>2,009 – 2 parties</w:t>
            </w:r>
          </w:p>
        </w:tc>
        <w:tc>
          <w:tcPr>
            <w:tcW w:w="2977" w:type="dxa"/>
            <w:tcBorders>
              <w:top w:val="single" w:sz="4" w:space="0" w:color="5B9BD5"/>
              <w:left w:val="single" w:sz="4" w:space="0" w:color="5B9BD5"/>
              <w:bottom w:val="single" w:sz="4" w:space="0" w:color="5B9BD5"/>
              <w:right w:val="single" w:sz="4" w:space="0" w:color="5B9BD5"/>
            </w:tcBorders>
          </w:tcPr>
          <w:p w14:paraId="6205E8E6" w14:textId="60060D4A" w:rsidR="00C65C76" w:rsidRPr="00327AA0" w:rsidRDefault="00C65C76" w:rsidP="00AC49F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sz w:val="22"/>
                <w:szCs w:val="22"/>
                <w:lang w:val="en-GB"/>
              </w:rPr>
            </w:pPr>
            <w:r w:rsidRPr="00327AA0">
              <w:rPr>
                <w:color w:val="000000" w:themeColor="text1"/>
                <w:sz w:val="22"/>
                <w:szCs w:val="22"/>
                <w:lang w:val="en-GB"/>
              </w:rPr>
              <w:t>3,417 – 3 parties</w:t>
            </w:r>
          </w:p>
        </w:tc>
      </w:tr>
    </w:tbl>
    <w:p w14:paraId="5CD22462" w14:textId="67211804" w:rsidR="002A228C" w:rsidRPr="00327AA0" w:rsidRDefault="00B6266A" w:rsidP="002A228C">
      <w:pPr>
        <w:spacing w:line="360" w:lineRule="auto"/>
        <w:jc w:val="both"/>
        <w:rPr>
          <w:color w:val="000000" w:themeColor="text1"/>
          <w:sz w:val="20"/>
          <w:szCs w:val="20"/>
          <w:lang w:val="en-GB"/>
        </w:rPr>
      </w:pPr>
      <w:r w:rsidRPr="00327AA0">
        <w:rPr>
          <w:color w:val="000000" w:themeColor="text1"/>
          <w:sz w:val="20"/>
          <w:szCs w:val="20"/>
          <w:lang w:val="en-GB"/>
        </w:rPr>
        <w:t>(</w:t>
      </w:r>
      <w:r w:rsidR="002A228C" w:rsidRPr="00327AA0">
        <w:rPr>
          <w:color w:val="000000" w:themeColor="text1"/>
          <w:sz w:val="20"/>
          <w:szCs w:val="20"/>
          <w:lang w:val="en-GB"/>
        </w:rPr>
        <w:t>Election Resources, 2014 &amp; 2019)</w:t>
      </w:r>
    </w:p>
    <w:p w14:paraId="04CABC64" w14:textId="77777777" w:rsidR="002A228C" w:rsidRPr="00327AA0" w:rsidRDefault="002A228C" w:rsidP="002A228C">
      <w:pPr>
        <w:spacing w:line="360" w:lineRule="auto"/>
        <w:jc w:val="both"/>
        <w:rPr>
          <w:color w:val="FF0000"/>
          <w:lang w:val="en-GB"/>
        </w:rPr>
      </w:pPr>
    </w:p>
    <w:p w14:paraId="6EA14AFA" w14:textId="4D7AE9AB" w:rsidR="002950B4" w:rsidRPr="00327AA0" w:rsidRDefault="00BB6D1C" w:rsidP="002950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r w:rsidRPr="00327AA0">
        <w:rPr>
          <w:color w:val="000000" w:themeColor="text1"/>
          <w:lang w:val="en-GB"/>
        </w:rPr>
        <w:t xml:space="preserve">In addition to the increase in national and provincial parties and votes, </w:t>
      </w:r>
      <w:proofErr w:type="spellStart"/>
      <w:r w:rsidR="005C5BBB" w:rsidRPr="00327AA0">
        <w:rPr>
          <w:color w:val="000000" w:themeColor="text1"/>
          <w:lang w:val="en-GB"/>
        </w:rPr>
        <w:t>Mawowa</w:t>
      </w:r>
      <w:proofErr w:type="spellEnd"/>
      <w:r w:rsidR="005C5BBB" w:rsidRPr="00327AA0">
        <w:rPr>
          <w:color w:val="000000" w:themeColor="text1"/>
          <w:lang w:val="en-GB"/>
        </w:rPr>
        <w:t xml:space="preserve"> (2023) </w:t>
      </w:r>
      <w:r w:rsidR="003C6B18" w:rsidRPr="00327AA0">
        <w:rPr>
          <w:color w:val="000000" w:themeColor="text1"/>
          <w:lang w:val="en-GB"/>
        </w:rPr>
        <w:t>argues</w:t>
      </w:r>
      <w:r w:rsidR="005C5BBB" w:rsidRPr="00327AA0">
        <w:rPr>
          <w:color w:val="000000" w:themeColor="text1"/>
          <w:lang w:val="en-GB"/>
        </w:rPr>
        <w:t xml:space="preserve"> that there </w:t>
      </w:r>
      <w:r w:rsidR="007D321E" w:rsidRPr="00327AA0">
        <w:rPr>
          <w:color w:val="000000" w:themeColor="text1"/>
          <w:lang w:val="en-GB"/>
        </w:rPr>
        <w:t>was</w:t>
      </w:r>
      <w:r w:rsidR="003C6B18" w:rsidRPr="00327AA0">
        <w:rPr>
          <w:color w:val="000000" w:themeColor="text1"/>
          <w:lang w:val="en-GB"/>
        </w:rPr>
        <w:t xml:space="preserve"> an</w:t>
      </w:r>
      <w:r w:rsidR="005C5BBB" w:rsidRPr="00327AA0">
        <w:rPr>
          <w:color w:val="000000" w:themeColor="text1"/>
          <w:lang w:val="en-GB"/>
        </w:rPr>
        <w:t xml:space="preserve"> increase </w:t>
      </w:r>
      <w:r w:rsidR="00196B6C" w:rsidRPr="00327AA0">
        <w:rPr>
          <w:color w:val="000000" w:themeColor="text1"/>
          <w:lang w:val="en-GB"/>
        </w:rPr>
        <w:t>in</w:t>
      </w:r>
      <w:r w:rsidR="005C5BBB" w:rsidRPr="00327AA0">
        <w:rPr>
          <w:color w:val="000000" w:themeColor="text1"/>
          <w:lang w:val="en-GB"/>
        </w:rPr>
        <w:t xml:space="preserve"> local Khoisan parties </w:t>
      </w:r>
      <w:r w:rsidR="008E7E99" w:rsidRPr="00327AA0">
        <w:rPr>
          <w:color w:val="000000" w:themeColor="text1"/>
          <w:lang w:val="en-GB"/>
        </w:rPr>
        <w:t>in</w:t>
      </w:r>
      <w:r w:rsidR="005C5BBB" w:rsidRPr="00327AA0">
        <w:rPr>
          <w:color w:val="000000" w:themeColor="text1"/>
          <w:lang w:val="en-GB"/>
        </w:rPr>
        <w:t xml:space="preserve"> the </w:t>
      </w:r>
      <w:r w:rsidR="00DF4B7E" w:rsidRPr="00327AA0">
        <w:rPr>
          <w:color w:val="000000" w:themeColor="text1"/>
          <w:lang w:val="en-GB"/>
        </w:rPr>
        <w:t xml:space="preserve">2021 </w:t>
      </w:r>
      <w:r w:rsidR="005C5BBB" w:rsidRPr="00327AA0">
        <w:rPr>
          <w:color w:val="000000" w:themeColor="text1"/>
          <w:lang w:val="en-GB"/>
        </w:rPr>
        <w:t>municipal elections</w:t>
      </w:r>
      <w:r w:rsidR="00E136C6" w:rsidRPr="00327AA0">
        <w:rPr>
          <w:color w:val="000000" w:themeColor="text1"/>
          <w:lang w:val="en-GB"/>
        </w:rPr>
        <w:t xml:space="preserve"> in 2021</w:t>
      </w:r>
      <w:r w:rsidR="005C5BBB" w:rsidRPr="00327AA0">
        <w:rPr>
          <w:color w:val="000000" w:themeColor="text1"/>
          <w:lang w:val="en-GB"/>
        </w:rPr>
        <w:t xml:space="preserve">, and </w:t>
      </w:r>
      <w:r w:rsidR="00A003A7" w:rsidRPr="00327AA0">
        <w:rPr>
          <w:color w:val="000000" w:themeColor="text1"/>
          <w:lang w:val="en-GB"/>
        </w:rPr>
        <w:t xml:space="preserve">their influence </w:t>
      </w:r>
      <w:r w:rsidR="007C2D6F" w:rsidRPr="00327AA0">
        <w:rPr>
          <w:color w:val="000000" w:themeColor="text1"/>
          <w:lang w:val="en-GB"/>
        </w:rPr>
        <w:t>appears</w:t>
      </w:r>
      <w:r w:rsidR="00A003A7" w:rsidRPr="00327AA0">
        <w:rPr>
          <w:color w:val="000000" w:themeColor="text1"/>
          <w:lang w:val="en-GB"/>
        </w:rPr>
        <w:t xml:space="preserve"> to </w:t>
      </w:r>
      <w:r w:rsidR="007C2D6F" w:rsidRPr="00327AA0">
        <w:rPr>
          <w:color w:val="000000" w:themeColor="text1"/>
          <w:lang w:val="en-GB"/>
        </w:rPr>
        <w:t>be increasing</w:t>
      </w:r>
      <w:r w:rsidR="005C5BBB" w:rsidRPr="00327AA0">
        <w:rPr>
          <w:color w:val="000000" w:themeColor="text1"/>
          <w:lang w:val="en-GB"/>
        </w:rPr>
        <w:t xml:space="preserve"> as the </w:t>
      </w:r>
      <w:r w:rsidR="008D0201" w:rsidRPr="00327AA0">
        <w:rPr>
          <w:i/>
          <w:iCs/>
          <w:color w:val="000000" w:themeColor="text1"/>
          <w:lang w:val="en-GB"/>
        </w:rPr>
        <w:t>Khoisan</w:t>
      </w:r>
      <w:r w:rsidR="005C5BBB" w:rsidRPr="00327AA0">
        <w:rPr>
          <w:i/>
          <w:iCs/>
          <w:color w:val="000000" w:themeColor="text1"/>
          <w:lang w:val="en-GB"/>
        </w:rPr>
        <w:t xml:space="preserve"> </w:t>
      </w:r>
      <w:r w:rsidR="008D0201" w:rsidRPr="00327AA0">
        <w:rPr>
          <w:i/>
          <w:iCs/>
          <w:color w:val="000000" w:themeColor="text1"/>
          <w:lang w:val="en-GB"/>
        </w:rPr>
        <w:t>Revolution</w:t>
      </w:r>
      <w:r w:rsidR="005C5BBB" w:rsidRPr="00327AA0">
        <w:rPr>
          <w:i/>
          <w:iCs/>
          <w:color w:val="000000" w:themeColor="text1"/>
          <w:lang w:val="en-GB"/>
        </w:rPr>
        <w:t xml:space="preserve"> Party</w:t>
      </w:r>
      <w:r w:rsidR="005C5BBB" w:rsidRPr="00327AA0">
        <w:rPr>
          <w:color w:val="000000" w:themeColor="text1"/>
          <w:lang w:val="en-GB"/>
        </w:rPr>
        <w:t xml:space="preserve"> </w:t>
      </w:r>
      <w:r w:rsidR="008D0201" w:rsidRPr="00327AA0">
        <w:rPr>
          <w:color w:val="000000" w:themeColor="text1"/>
          <w:lang w:val="en-GB"/>
        </w:rPr>
        <w:t>h</w:t>
      </w:r>
      <w:r w:rsidR="005C5BBB" w:rsidRPr="00327AA0">
        <w:rPr>
          <w:color w:val="000000" w:themeColor="text1"/>
          <w:lang w:val="en-GB"/>
        </w:rPr>
        <w:t xml:space="preserve">as </w:t>
      </w:r>
      <w:r w:rsidR="006D537C" w:rsidRPr="00327AA0">
        <w:rPr>
          <w:color w:val="000000" w:themeColor="text1"/>
          <w:lang w:val="en-GB"/>
        </w:rPr>
        <w:t>won</w:t>
      </w:r>
      <w:r w:rsidR="005C5BBB" w:rsidRPr="00327AA0">
        <w:rPr>
          <w:color w:val="000000" w:themeColor="text1"/>
          <w:lang w:val="en-GB"/>
        </w:rPr>
        <w:t xml:space="preserve"> </w:t>
      </w:r>
      <w:r w:rsidR="009731D3" w:rsidRPr="00327AA0">
        <w:rPr>
          <w:color w:val="000000" w:themeColor="text1"/>
          <w:lang w:val="en-GB"/>
        </w:rPr>
        <w:t>a</w:t>
      </w:r>
      <w:r w:rsidR="005C5BBB" w:rsidRPr="00327AA0">
        <w:rPr>
          <w:color w:val="000000" w:themeColor="text1"/>
          <w:lang w:val="en-GB"/>
        </w:rPr>
        <w:t xml:space="preserve"> seat (</w:t>
      </w:r>
      <w:proofErr w:type="spellStart"/>
      <w:r w:rsidR="005C5BBB" w:rsidRPr="00327AA0">
        <w:rPr>
          <w:color w:val="000000" w:themeColor="text1"/>
          <w:lang w:val="en-GB"/>
        </w:rPr>
        <w:t>Mawowa</w:t>
      </w:r>
      <w:proofErr w:type="spellEnd"/>
      <w:r w:rsidR="005C5BBB" w:rsidRPr="00327AA0">
        <w:rPr>
          <w:color w:val="000000" w:themeColor="text1"/>
          <w:lang w:val="en-GB"/>
        </w:rPr>
        <w:t xml:space="preserve"> 2023). However, </w:t>
      </w:r>
      <w:r w:rsidR="00F421EB" w:rsidRPr="00327AA0">
        <w:rPr>
          <w:color w:val="000000" w:themeColor="text1"/>
          <w:lang w:val="en-GB"/>
        </w:rPr>
        <w:t xml:space="preserve">Khoisan </w:t>
      </w:r>
      <w:r w:rsidR="00491B30" w:rsidRPr="00327AA0">
        <w:rPr>
          <w:color w:val="000000" w:themeColor="text1"/>
          <w:lang w:val="en-GB"/>
        </w:rPr>
        <w:t xml:space="preserve">political </w:t>
      </w:r>
      <w:r w:rsidR="005C5BBB" w:rsidRPr="00327AA0">
        <w:rPr>
          <w:color w:val="000000" w:themeColor="text1"/>
          <w:lang w:val="en-GB"/>
        </w:rPr>
        <w:t xml:space="preserve">parties are </w:t>
      </w:r>
      <w:r w:rsidR="009F2757" w:rsidRPr="00327AA0">
        <w:rPr>
          <w:color w:val="000000" w:themeColor="text1"/>
          <w:lang w:val="en-GB"/>
        </w:rPr>
        <w:t>un</w:t>
      </w:r>
      <w:r w:rsidR="00F421EB" w:rsidRPr="00327AA0">
        <w:rPr>
          <w:color w:val="000000" w:themeColor="text1"/>
          <w:lang w:val="en-GB"/>
        </w:rPr>
        <w:t>likely</w:t>
      </w:r>
      <w:r w:rsidR="005C5BBB" w:rsidRPr="00327AA0">
        <w:rPr>
          <w:color w:val="000000" w:themeColor="text1"/>
          <w:lang w:val="en-GB"/>
        </w:rPr>
        <w:t xml:space="preserve"> to </w:t>
      </w:r>
      <w:r w:rsidR="009F2757" w:rsidRPr="00327AA0">
        <w:rPr>
          <w:color w:val="000000" w:themeColor="text1"/>
          <w:lang w:val="en-GB"/>
        </w:rPr>
        <w:t>become large</w:t>
      </w:r>
      <w:r w:rsidR="005C5BBB" w:rsidRPr="00327AA0">
        <w:rPr>
          <w:color w:val="000000" w:themeColor="text1"/>
          <w:lang w:val="en-GB"/>
        </w:rPr>
        <w:t xml:space="preserve"> </w:t>
      </w:r>
      <w:r w:rsidR="005F290C" w:rsidRPr="00327AA0">
        <w:rPr>
          <w:color w:val="000000" w:themeColor="text1"/>
          <w:lang w:val="en-GB"/>
        </w:rPr>
        <w:t xml:space="preserve">because of the Khoisan’s </w:t>
      </w:r>
      <w:r w:rsidR="00EC2FBA" w:rsidRPr="00327AA0">
        <w:rPr>
          <w:color w:val="000000" w:themeColor="text1"/>
          <w:lang w:val="en-GB"/>
        </w:rPr>
        <w:t xml:space="preserve">minority status, </w:t>
      </w:r>
      <w:r w:rsidR="00BC7B5E" w:rsidRPr="00327AA0">
        <w:rPr>
          <w:color w:val="000000" w:themeColor="text1"/>
          <w:lang w:val="en-GB"/>
        </w:rPr>
        <w:t>and</w:t>
      </w:r>
      <w:r w:rsidR="00EC2FBA" w:rsidRPr="00327AA0">
        <w:rPr>
          <w:color w:val="000000" w:themeColor="text1"/>
          <w:lang w:val="en-GB"/>
        </w:rPr>
        <w:t xml:space="preserve"> larger political entities</w:t>
      </w:r>
      <w:r w:rsidR="00D907E7" w:rsidRPr="00327AA0">
        <w:rPr>
          <w:color w:val="000000" w:themeColor="text1"/>
          <w:lang w:val="en-GB"/>
        </w:rPr>
        <w:t xml:space="preserve">, such as the ruling </w:t>
      </w:r>
      <w:r w:rsidR="005C5BBB" w:rsidRPr="00327AA0">
        <w:rPr>
          <w:color w:val="000000" w:themeColor="text1"/>
          <w:lang w:val="en-GB"/>
        </w:rPr>
        <w:t>African National Congress (ANC)</w:t>
      </w:r>
      <w:r w:rsidR="00BC7B5E" w:rsidRPr="00327AA0">
        <w:rPr>
          <w:color w:val="000000" w:themeColor="text1"/>
          <w:lang w:val="en-GB"/>
        </w:rPr>
        <w:t xml:space="preserve"> </w:t>
      </w:r>
      <w:r w:rsidR="00D907E7" w:rsidRPr="00327AA0">
        <w:rPr>
          <w:color w:val="000000" w:themeColor="text1"/>
          <w:lang w:val="en-GB"/>
        </w:rPr>
        <w:t>that retain</w:t>
      </w:r>
      <w:r w:rsidR="00EC2FBA" w:rsidRPr="00327AA0">
        <w:rPr>
          <w:color w:val="000000" w:themeColor="text1"/>
          <w:lang w:val="en-GB"/>
        </w:rPr>
        <w:t xml:space="preserve"> their dominance (</w:t>
      </w:r>
      <w:proofErr w:type="spellStart"/>
      <w:r w:rsidR="005C5BBB" w:rsidRPr="00327AA0">
        <w:rPr>
          <w:color w:val="000000" w:themeColor="text1"/>
          <w:lang w:val="en-GB"/>
        </w:rPr>
        <w:t>Mawowa</w:t>
      </w:r>
      <w:proofErr w:type="spellEnd"/>
      <w:r w:rsidR="005C5BBB" w:rsidRPr="00327AA0">
        <w:rPr>
          <w:color w:val="000000" w:themeColor="text1"/>
          <w:lang w:val="en-GB"/>
        </w:rPr>
        <w:t xml:space="preserve"> </w:t>
      </w:r>
      <w:r w:rsidR="00EC2FBA" w:rsidRPr="00327AA0">
        <w:rPr>
          <w:color w:val="000000" w:themeColor="text1"/>
          <w:lang w:val="en-GB"/>
        </w:rPr>
        <w:t xml:space="preserve">2023; </w:t>
      </w:r>
      <w:r w:rsidR="005C5BBB" w:rsidRPr="00327AA0">
        <w:rPr>
          <w:color w:val="000000" w:themeColor="text1"/>
          <w:lang w:val="en-GB"/>
        </w:rPr>
        <w:t>Hendricks</w:t>
      </w:r>
      <w:r w:rsidR="00EC2FBA" w:rsidRPr="00327AA0">
        <w:rPr>
          <w:color w:val="000000" w:themeColor="text1"/>
          <w:lang w:val="en-GB"/>
        </w:rPr>
        <w:t xml:space="preserve"> 2023).</w:t>
      </w:r>
      <w:r w:rsidR="005C5BBB" w:rsidRPr="00327AA0">
        <w:rPr>
          <w:color w:val="000000" w:themeColor="text1"/>
          <w:lang w:val="en-GB"/>
        </w:rPr>
        <w:t xml:space="preserve"> </w:t>
      </w:r>
    </w:p>
    <w:p w14:paraId="2AFA549B" w14:textId="608C7DEC" w:rsidR="002950B4" w:rsidRPr="00327AA0" w:rsidRDefault="002950B4" w:rsidP="00E07CE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p>
    <w:p w14:paraId="29CD5C55" w14:textId="7FB78742" w:rsidR="00DD199B" w:rsidRPr="00327AA0" w:rsidRDefault="00871D66" w:rsidP="002058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r w:rsidRPr="00327AA0">
        <w:rPr>
          <w:color w:val="000000" w:themeColor="text1"/>
          <w:lang w:val="en-GB"/>
        </w:rPr>
        <w:t>Beyond</w:t>
      </w:r>
      <w:r w:rsidR="0075700C" w:rsidRPr="00327AA0">
        <w:rPr>
          <w:color w:val="000000" w:themeColor="text1"/>
          <w:lang w:val="en-GB"/>
        </w:rPr>
        <w:t xml:space="preserve"> </w:t>
      </w:r>
      <w:r w:rsidR="00DD199B" w:rsidRPr="00327AA0">
        <w:rPr>
          <w:color w:val="000000" w:themeColor="text1"/>
          <w:lang w:val="en-GB"/>
        </w:rPr>
        <w:t>the increas</w:t>
      </w:r>
      <w:r w:rsidR="00597ECB" w:rsidRPr="00327AA0">
        <w:rPr>
          <w:color w:val="000000" w:themeColor="text1"/>
          <w:lang w:val="en-GB"/>
        </w:rPr>
        <w:t>ed</w:t>
      </w:r>
      <w:r w:rsidR="00DD199B" w:rsidRPr="00327AA0">
        <w:rPr>
          <w:color w:val="000000" w:themeColor="text1"/>
          <w:lang w:val="en-GB"/>
        </w:rPr>
        <w:t xml:space="preserve"> </w:t>
      </w:r>
      <w:r w:rsidRPr="00327AA0">
        <w:rPr>
          <w:color w:val="000000" w:themeColor="text1"/>
          <w:lang w:val="en-GB"/>
        </w:rPr>
        <w:t xml:space="preserve">number and </w:t>
      </w:r>
      <w:r w:rsidR="00DD199B" w:rsidRPr="00327AA0">
        <w:rPr>
          <w:color w:val="000000" w:themeColor="text1"/>
          <w:lang w:val="en-GB"/>
        </w:rPr>
        <w:t xml:space="preserve">support </w:t>
      </w:r>
      <w:r w:rsidRPr="00327AA0">
        <w:rPr>
          <w:color w:val="000000" w:themeColor="text1"/>
          <w:lang w:val="en-GB"/>
        </w:rPr>
        <w:t xml:space="preserve">for </w:t>
      </w:r>
      <w:r w:rsidR="000C0202" w:rsidRPr="00327AA0">
        <w:rPr>
          <w:color w:val="000000" w:themeColor="text1"/>
          <w:lang w:val="en-GB"/>
        </w:rPr>
        <w:t>political</w:t>
      </w:r>
      <w:r w:rsidR="00DD199B" w:rsidRPr="00327AA0">
        <w:rPr>
          <w:color w:val="000000" w:themeColor="text1"/>
          <w:lang w:val="en-GB"/>
        </w:rPr>
        <w:t xml:space="preserve"> </w:t>
      </w:r>
      <w:r w:rsidR="000C0202" w:rsidRPr="00327AA0">
        <w:rPr>
          <w:color w:val="000000" w:themeColor="text1"/>
          <w:lang w:val="en-GB"/>
        </w:rPr>
        <w:t>Khoisan</w:t>
      </w:r>
      <w:r w:rsidR="00DD199B" w:rsidRPr="00327AA0">
        <w:rPr>
          <w:color w:val="000000" w:themeColor="text1"/>
          <w:lang w:val="en-GB"/>
        </w:rPr>
        <w:t xml:space="preserve"> parties</w:t>
      </w:r>
      <w:r w:rsidR="000C0202" w:rsidRPr="00327AA0">
        <w:rPr>
          <w:color w:val="000000" w:themeColor="text1"/>
          <w:lang w:val="en-GB"/>
        </w:rPr>
        <w:t xml:space="preserve">, there are other </w:t>
      </w:r>
      <w:r w:rsidR="00E37442" w:rsidRPr="00327AA0">
        <w:rPr>
          <w:color w:val="000000" w:themeColor="text1"/>
          <w:lang w:val="en-GB"/>
        </w:rPr>
        <w:t xml:space="preserve">indications of </w:t>
      </w:r>
      <w:r w:rsidR="00C5519B" w:rsidRPr="00327AA0">
        <w:rPr>
          <w:color w:val="000000" w:themeColor="text1"/>
          <w:lang w:val="en-GB"/>
        </w:rPr>
        <w:t>increased</w:t>
      </w:r>
      <w:r w:rsidR="00E37442" w:rsidRPr="00327AA0">
        <w:rPr>
          <w:color w:val="000000" w:themeColor="text1"/>
          <w:lang w:val="en-GB"/>
        </w:rPr>
        <w:t xml:space="preserve"> regional and national </w:t>
      </w:r>
      <w:r w:rsidR="000C0202" w:rsidRPr="00327AA0">
        <w:rPr>
          <w:color w:val="000000" w:themeColor="text1"/>
          <w:lang w:val="en-GB"/>
        </w:rPr>
        <w:t>politicization</w:t>
      </w:r>
      <w:r w:rsidR="00EF6554" w:rsidRPr="00327AA0">
        <w:rPr>
          <w:color w:val="000000" w:themeColor="text1"/>
          <w:lang w:val="en-GB"/>
        </w:rPr>
        <w:t xml:space="preserve">, including but not limited to increased </w:t>
      </w:r>
      <w:r w:rsidR="002950B4" w:rsidRPr="00327AA0">
        <w:rPr>
          <w:color w:val="000000" w:themeColor="text1"/>
          <w:lang w:val="en-GB"/>
        </w:rPr>
        <w:t>government engagement</w:t>
      </w:r>
      <w:r w:rsidR="005C5BBB" w:rsidRPr="00327AA0">
        <w:rPr>
          <w:color w:val="000000" w:themeColor="text1"/>
          <w:lang w:val="en-GB"/>
        </w:rPr>
        <w:t xml:space="preserve">, </w:t>
      </w:r>
      <w:r w:rsidR="00323330" w:rsidRPr="00327AA0">
        <w:rPr>
          <w:color w:val="000000" w:themeColor="text1"/>
          <w:lang w:val="en-GB"/>
        </w:rPr>
        <w:t>including</w:t>
      </w:r>
      <w:r w:rsidR="005C5BBB" w:rsidRPr="00327AA0">
        <w:rPr>
          <w:color w:val="000000" w:themeColor="text1"/>
          <w:lang w:val="en-GB"/>
        </w:rPr>
        <w:t xml:space="preserve"> lobbying </w:t>
      </w:r>
      <w:r w:rsidR="00F97739" w:rsidRPr="00327AA0">
        <w:rPr>
          <w:color w:val="000000" w:themeColor="text1"/>
          <w:lang w:val="en-GB"/>
        </w:rPr>
        <w:t>activities</w:t>
      </w:r>
      <w:r w:rsidR="00323330" w:rsidRPr="00327AA0">
        <w:rPr>
          <w:color w:val="000000" w:themeColor="text1"/>
          <w:lang w:val="en-GB"/>
        </w:rPr>
        <w:t xml:space="preserve"> directed at ministers responsible for rural development, agriculture, and land reform </w:t>
      </w:r>
      <w:r w:rsidR="002950B4" w:rsidRPr="00327AA0">
        <w:rPr>
          <w:color w:val="000000" w:themeColor="text1"/>
          <w:lang w:val="en-GB"/>
        </w:rPr>
        <w:t>(</w:t>
      </w:r>
      <w:proofErr w:type="spellStart"/>
      <w:r w:rsidR="002950B4" w:rsidRPr="00327AA0">
        <w:rPr>
          <w:color w:val="000000" w:themeColor="text1"/>
          <w:lang w:val="en-GB"/>
        </w:rPr>
        <w:t>Verbuys</w:t>
      </w:r>
      <w:r w:rsidR="00B03560" w:rsidRPr="00327AA0">
        <w:rPr>
          <w:color w:val="000000" w:themeColor="text1"/>
          <w:lang w:val="en-GB"/>
        </w:rPr>
        <w:t>t</w:t>
      </w:r>
      <w:proofErr w:type="spellEnd"/>
      <w:r w:rsidR="002950B4" w:rsidRPr="00327AA0">
        <w:rPr>
          <w:color w:val="000000" w:themeColor="text1"/>
          <w:lang w:val="en-GB"/>
        </w:rPr>
        <w:t xml:space="preserve"> 2022</w:t>
      </w:r>
      <w:r w:rsidR="00FB49BB" w:rsidRPr="00327AA0">
        <w:rPr>
          <w:color w:val="000000" w:themeColor="text1"/>
          <w:lang w:val="en-GB"/>
        </w:rPr>
        <w:t xml:space="preserve">, </w:t>
      </w:r>
      <w:r w:rsidR="002950B4" w:rsidRPr="00327AA0">
        <w:rPr>
          <w:color w:val="000000" w:themeColor="text1"/>
          <w:lang w:val="en-GB"/>
        </w:rPr>
        <w:t xml:space="preserve">p131). </w:t>
      </w:r>
      <w:r w:rsidR="00C61505" w:rsidRPr="00327AA0">
        <w:rPr>
          <w:color w:val="000000" w:themeColor="text1"/>
          <w:lang w:val="en-GB"/>
        </w:rPr>
        <w:t xml:space="preserve">Furthermore, there has </w:t>
      </w:r>
      <w:r w:rsidR="002A1349" w:rsidRPr="00327AA0">
        <w:rPr>
          <w:color w:val="000000" w:themeColor="text1"/>
          <w:lang w:val="en-GB"/>
        </w:rPr>
        <w:t>been</w:t>
      </w:r>
      <w:r w:rsidR="00C61505" w:rsidRPr="00327AA0">
        <w:rPr>
          <w:color w:val="000000" w:themeColor="text1"/>
          <w:lang w:val="en-GB"/>
        </w:rPr>
        <w:t xml:space="preserve"> an increase in </w:t>
      </w:r>
      <w:r w:rsidR="000C0202" w:rsidRPr="00327AA0">
        <w:rPr>
          <w:color w:val="000000" w:themeColor="text1"/>
          <w:lang w:val="en-GB"/>
        </w:rPr>
        <w:t xml:space="preserve">land claims, </w:t>
      </w:r>
      <w:r w:rsidR="00DF3DDF" w:rsidRPr="00327AA0">
        <w:rPr>
          <w:color w:val="000000" w:themeColor="text1"/>
          <w:lang w:val="en-GB"/>
        </w:rPr>
        <w:t>involving legal cases and the occupation of</w:t>
      </w:r>
      <w:r w:rsidR="000C0202" w:rsidRPr="00327AA0">
        <w:rPr>
          <w:color w:val="000000" w:themeColor="text1"/>
          <w:lang w:val="en-GB"/>
        </w:rPr>
        <w:t xml:space="preserve"> </w:t>
      </w:r>
      <w:r w:rsidR="000C7755" w:rsidRPr="00327AA0">
        <w:rPr>
          <w:color w:val="000000" w:themeColor="text1"/>
          <w:lang w:val="en-GB"/>
        </w:rPr>
        <w:t xml:space="preserve">ancestral land </w:t>
      </w:r>
      <w:r w:rsidR="00BA7B22" w:rsidRPr="00327AA0">
        <w:rPr>
          <w:color w:val="000000" w:themeColor="text1"/>
          <w:lang w:val="en-GB"/>
        </w:rPr>
        <w:t xml:space="preserve">(Argus 2022; </w:t>
      </w:r>
      <w:proofErr w:type="spellStart"/>
      <w:r w:rsidR="00BA7B22" w:rsidRPr="00327AA0">
        <w:rPr>
          <w:color w:val="000000" w:themeColor="text1"/>
          <w:lang w:val="en-GB"/>
        </w:rPr>
        <w:t>Thebus</w:t>
      </w:r>
      <w:proofErr w:type="spellEnd"/>
      <w:r w:rsidR="00BA7B22" w:rsidRPr="00327AA0">
        <w:rPr>
          <w:color w:val="000000" w:themeColor="text1"/>
          <w:lang w:val="en-GB"/>
        </w:rPr>
        <w:t xml:space="preserve"> 2021; </w:t>
      </w:r>
      <w:proofErr w:type="spellStart"/>
      <w:r w:rsidR="00BA7B22" w:rsidRPr="00327AA0">
        <w:rPr>
          <w:color w:val="000000" w:themeColor="text1"/>
          <w:lang w:val="en-GB"/>
        </w:rPr>
        <w:t>Muthambi</w:t>
      </w:r>
      <w:proofErr w:type="spellEnd"/>
      <w:r w:rsidR="00BA7B22" w:rsidRPr="00327AA0">
        <w:rPr>
          <w:color w:val="000000" w:themeColor="text1"/>
          <w:lang w:val="en-GB"/>
        </w:rPr>
        <w:t xml:space="preserve"> 2022; Thomson Reuters Foundation 2021</w:t>
      </w:r>
      <w:r w:rsidR="000C0202" w:rsidRPr="00327AA0">
        <w:rPr>
          <w:color w:val="000000" w:themeColor="text1"/>
          <w:lang w:val="en-GB"/>
        </w:rPr>
        <w:t xml:space="preserve">). </w:t>
      </w:r>
      <w:r w:rsidR="00DF3DDF" w:rsidRPr="00327AA0">
        <w:rPr>
          <w:color w:val="000000" w:themeColor="text1"/>
          <w:lang w:val="en-GB"/>
        </w:rPr>
        <w:t>Moreover</w:t>
      </w:r>
      <w:r w:rsidR="000C0202" w:rsidRPr="00327AA0">
        <w:rPr>
          <w:color w:val="000000" w:themeColor="text1"/>
          <w:lang w:val="en-GB"/>
        </w:rPr>
        <w:t xml:space="preserve">, </w:t>
      </w:r>
      <w:r w:rsidR="00EB30BE" w:rsidRPr="00327AA0">
        <w:rPr>
          <w:color w:val="000000" w:themeColor="text1"/>
          <w:lang w:val="en-GB"/>
        </w:rPr>
        <w:t xml:space="preserve">there </w:t>
      </w:r>
      <w:r w:rsidR="004F346B" w:rsidRPr="00327AA0">
        <w:rPr>
          <w:color w:val="000000" w:themeColor="text1"/>
          <w:lang w:val="en-GB"/>
        </w:rPr>
        <w:t>has been</w:t>
      </w:r>
      <w:r w:rsidR="000C0202" w:rsidRPr="00327AA0">
        <w:rPr>
          <w:color w:val="000000" w:themeColor="text1"/>
          <w:lang w:val="en-GB"/>
        </w:rPr>
        <w:t xml:space="preserve"> an increas</w:t>
      </w:r>
      <w:r w:rsidR="0028280C" w:rsidRPr="00327AA0">
        <w:rPr>
          <w:color w:val="000000" w:themeColor="text1"/>
          <w:lang w:val="en-GB"/>
        </w:rPr>
        <w:t>e</w:t>
      </w:r>
      <w:r w:rsidR="000C0202" w:rsidRPr="00327AA0">
        <w:rPr>
          <w:color w:val="000000" w:themeColor="text1"/>
          <w:lang w:val="en-GB"/>
        </w:rPr>
        <w:t xml:space="preserve"> in campaigns for</w:t>
      </w:r>
      <w:r w:rsidR="004F346B" w:rsidRPr="00327AA0">
        <w:rPr>
          <w:color w:val="000000" w:themeColor="text1"/>
          <w:lang w:val="en-GB"/>
        </w:rPr>
        <w:t xml:space="preserve"> the renaming of</w:t>
      </w:r>
      <w:r w:rsidR="000C0202" w:rsidRPr="00327AA0">
        <w:rPr>
          <w:color w:val="000000" w:themeColor="text1"/>
          <w:lang w:val="en-GB"/>
        </w:rPr>
        <w:t xml:space="preserve"> public spaces</w:t>
      </w:r>
      <w:r w:rsidR="00C17523" w:rsidRPr="00327AA0">
        <w:rPr>
          <w:color w:val="000000" w:themeColor="text1"/>
          <w:lang w:val="en-GB"/>
        </w:rPr>
        <w:t xml:space="preserve">, </w:t>
      </w:r>
      <w:r w:rsidR="0028280C" w:rsidRPr="00327AA0">
        <w:rPr>
          <w:color w:val="000000" w:themeColor="text1"/>
          <w:lang w:val="en-GB"/>
        </w:rPr>
        <w:t>resulting in</w:t>
      </w:r>
      <w:r w:rsidR="008D536E" w:rsidRPr="00327AA0">
        <w:rPr>
          <w:color w:val="000000" w:themeColor="text1"/>
          <w:lang w:val="en-GB"/>
        </w:rPr>
        <w:t xml:space="preserve">, for instance, </w:t>
      </w:r>
      <w:r w:rsidR="0028280C" w:rsidRPr="00327AA0">
        <w:rPr>
          <w:color w:val="000000" w:themeColor="text1"/>
          <w:lang w:val="en-GB"/>
        </w:rPr>
        <w:t xml:space="preserve">the renaming of </w:t>
      </w:r>
      <w:r w:rsidR="00C17523" w:rsidRPr="00327AA0">
        <w:rPr>
          <w:color w:val="000000" w:themeColor="text1"/>
          <w:lang w:val="en-GB"/>
        </w:rPr>
        <w:t>Cape Town</w:t>
      </w:r>
      <w:r w:rsidR="0028280C" w:rsidRPr="00327AA0">
        <w:rPr>
          <w:color w:val="000000" w:themeColor="text1"/>
          <w:lang w:val="en-GB"/>
        </w:rPr>
        <w:t xml:space="preserve"> </w:t>
      </w:r>
      <w:r w:rsidR="001D64D3" w:rsidRPr="00327AA0">
        <w:rPr>
          <w:color w:val="000000" w:themeColor="text1"/>
          <w:lang w:val="en-GB"/>
        </w:rPr>
        <w:t xml:space="preserve">International Airport </w:t>
      </w:r>
      <w:r w:rsidR="0028280C" w:rsidRPr="00327AA0">
        <w:rPr>
          <w:color w:val="000000" w:themeColor="text1"/>
          <w:lang w:val="en-GB"/>
        </w:rPr>
        <w:t>(2022), and the University of Stellenbosch (2021) af</w:t>
      </w:r>
      <w:r w:rsidR="000F37C9" w:rsidRPr="00327AA0">
        <w:rPr>
          <w:color w:val="000000" w:themeColor="text1"/>
          <w:lang w:val="en-GB"/>
        </w:rPr>
        <w:t>ter</w:t>
      </w:r>
      <w:r w:rsidR="00C17523" w:rsidRPr="00327AA0">
        <w:rPr>
          <w:color w:val="000000" w:themeColor="text1"/>
          <w:lang w:val="en-GB"/>
        </w:rPr>
        <w:t xml:space="preserve"> </w:t>
      </w:r>
      <w:proofErr w:type="spellStart"/>
      <w:r w:rsidR="00C17523" w:rsidRPr="00327AA0">
        <w:rPr>
          <w:i/>
          <w:iCs/>
          <w:color w:val="000000" w:themeColor="text1"/>
          <w:lang w:val="en-GB"/>
        </w:rPr>
        <w:t>Krotoa</w:t>
      </w:r>
      <w:proofErr w:type="spellEnd"/>
      <w:r w:rsidR="009F5AF1" w:rsidRPr="00327AA0">
        <w:rPr>
          <w:color w:val="000000" w:themeColor="text1"/>
          <w:lang w:val="en-GB"/>
        </w:rPr>
        <w:t xml:space="preserve"> </w:t>
      </w:r>
      <w:r w:rsidR="009E6EE5" w:rsidRPr="00327AA0">
        <w:rPr>
          <w:color w:val="000000" w:themeColor="text1"/>
          <w:lang w:val="en-GB"/>
        </w:rPr>
        <w:t xml:space="preserve">- </w:t>
      </w:r>
      <w:r w:rsidR="00C17523" w:rsidRPr="00327AA0">
        <w:rPr>
          <w:color w:val="000000" w:themeColor="text1"/>
          <w:lang w:val="en-GB"/>
        </w:rPr>
        <w:t xml:space="preserve">an indigenous woman </w:t>
      </w:r>
      <w:r w:rsidR="009E6EE5" w:rsidRPr="00327AA0">
        <w:rPr>
          <w:color w:val="000000" w:themeColor="text1"/>
          <w:lang w:val="en-GB"/>
        </w:rPr>
        <w:t>who was</w:t>
      </w:r>
      <w:r w:rsidR="00773AB4" w:rsidRPr="00327AA0">
        <w:rPr>
          <w:color w:val="000000" w:themeColor="text1"/>
          <w:lang w:val="en-GB"/>
        </w:rPr>
        <w:t xml:space="preserve"> captivated</w:t>
      </w:r>
      <w:r w:rsidR="009E6EE5" w:rsidRPr="00327AA0">
        <w:rPr>
          <w:color w:val="000000" w:themeColor="text1"/>
          <w:lang w:val="en-GB"/>
        </w:rPr>
        <w:t xml:space="preserve"> in the household of </w:t>
      </w:r>
      <w:r w:rsidR="00C17523" w:rsidRPr="00327AA0">
        <w:rPr>
          <w:color w:val="000000" w:themeColor="text1"/>
          <w:lang w:val="en-GB"/>
        </w:rPr>
        <w:t xml:space="preserve">Jan van </w:t>
      </w:r>
      <w:proofErr w:type="spellStart"/>
      <w:r w:rsidR="00C17523" w:rsidRPr="00327AA0">
        <w:rPr>
          <w:color w:val="000000" w:themeColor="text1"/>
          <w:lang w:val="en-GB"/>
        </w:rPr>
        <w:t>Riebeeck</w:t>
      </w:r>
      <w:proofErr w:type="spellEnd"/>
      <w:r w:rsidR="00C17523" w:rsidRPr="00327AA0">
        <w:rPr>
          <w:color w:val="000000" w:themeColor="text1"/>
          <w:lang w:val="en-GB"/>
        </w:rPr>
        <w:t xml:space="preserve"> </w:t>
      </w:r>
      <w:r w:rsidR="000C0202" w:rsidRPr="00327AA0">
        <w:rPr>
          <w:color w:val="000000" w:themeColor="text1"/>
          <w:lang w:val="en-GB"/>
        </w:rPr>
        <w:t>(</w:t>
      </w:r>
      <w:proofErr w:type="spellStart"/>
      <w:r w:rsidR="009F5AF1" w:rsidRPr="00327AA0">
        <w:rPr>
          <w:color w:val="000000" w:themeColor="text1"/>
          <w:lang w:val="en-GB"/>
        </w:rPr>
        <w:t>Vuso</w:t>
      </w:r>
      <w:proofErr w:type="spellEnd"/>
      <w:r w:rsidR="009F5AF1" w:rsidRPr="00327AA0">
        <w:rPr>
          <w:color w:val="000000" w:themeColor="text1"/>
          <w:lang w:val="en-GB"/>
        </w:rPr>
        <w:t xml:space="preserve"> 2022; </w:t>
      </w:r>
      <w:proofErr w:type="spellStart"/>
      <w:r w:rsidR="000C0202" w:rsidRPr="00327AA0">
        <w:rPr>
          <w:color w:val="000000" w:themeColor="text1"/>
          <w:lang w:val="en-GB"/>
        </w:rPr>
        <w:t>Verbuyst</w:t>
      </w:r>
      <w:proofErr w:type="spellEnd"/>
      <w:r w:rsidR="000C0202" w:rsidRPr="00327AA0">
        <w:rPr>
          <w:color w:val="000000" w:themeColor="text1"/>
          <w:lang w:val="en-GB"/>
        </w:rPr>
        <w:t xml:space="preserve"> &amp; Veracini 2020</w:t>
      </w:r>
      <w:r w:rsidR="00D42A98" w:rsidRPr="00327AA0">
        <w:rPr>
          <w:color w:val="000000" w:themeColor="text1"/>
          <w:lang w:val="en-GB"/>
        </w:rPr>
        <w:t>; Hendricks 2023</w:t>
      </w:r>
      <w:r w:rsidR="000C0202" w:rsidRPr="00327AA0">
        <w:rPr>
          <w:color w:val="000000" w:themeColor="text1"/>
          <w:lang w:val="en-GB"/>
        </w:rPr>
        <w:t>)</w:t>
      </w:r>
      <w:r w:rsidR="00BA7B22" w:rsidRPr="00327AA0">
        <w:rPr>
          <w:color w:val="000000" w:themeColor="text1"/>
          <w:lang w:val="en-GB"/>
        </w:rPr>
        <w:t>.</w:t>
      </w:r>
      <w:r w:rsidR="002060E1" w:rsidRPr="00327AA0">
        <w:rPr>
          <w:color w:val="000000" w:themeColor="text1"/>
          <w:lang w:val="en-GB"/>
        </w:rPr>
        <w:t xml:space="preserve"> </w:t>
      </w:r>
      <w:r w:rsidR="00AF2C62" w:rsidRPr="00327AA0">
        <w:rPr>
          <w:color w:val="000000" w:themeColor="text1"/>
          <w:lang w:val="en-GB"/>
        </w:rPr>
        <w:t>Moreover</w:t>
      </w:r>
      <w:r w:rsidR="002060E1" w:rsidRPr="00327AA0">
        <w:rPr>
          <w:color w:val="000000" w:themeColor="text1"/>
          <w:lang w:val="en-GB"/>
        </w:rPr>
        <w:t xml:space="preserve">, </w:t>
      </w:r>
      <w:r w:rsidR="00877CD1" w:rsidRPr="00327AA0">
        <w:rPr>
          <w:color w:val="000000" w:themeColor="text1"/>
          <w:lang w:val="en-GB"/>
        </w:rPr>
        <w:t>there has been a</w:t>
      </w:r>
      <w:r w:rsidR="00FF5E07" w:rsidRPr="00327AA0">
        <w:rPr>
          <w:color w:val="000000" w:themeColor="text1"/>
          <w:lang w:val="en-GB"/>
        </w:rPr>
        <w:t xml:space="preserve"> rise in protests </w:t>
      </w:r>
      <w:r w:rsidR="00C825E3" w:rsidRPr="00327AA0">
        <w:rPr>
          <w:color w:val="000000" w:themeColor="text1"/>
          <w:lang w:val="en-GB"/>
        </w:rPr>
        <w:t>that advocate for</w:t>
      </w:r>
      <w:r w:rsidR="00FF5E07" w:rsidRPr="00327AA0">
        <w:rPr>
          <w:color w:val="000000" w:themeColor="text1"/>
          <w:lang w:val="en-GB"/>
        </w:rPr>
        <w:t xml:space="preserve"> </w:t>
      </w:r>
      <w:r w:rsidR="00B57C39" w:rsidRPr="00327AA0">
        <w:rPr>
          <w:color w:val="000000" w:themeColor="text1"/>
          <w:lang w:val="en-GB"/>
        </w:rPr>
        <w:t xml:space="preserve">the recognition of </w:t>
      </w:r>
      <w:r w:rsidR="002060E1" w:rsidRPr="00327AA0">
        <w:rPr>
          <w:color w:val="000000" w:themeColor="text1"/>
          <w:lang w:val="en-GB"/>
        </w:rPr>
        <w:t>collective indigenous rights</w:t>
      </w:r>
      <w:r w:rsidR="007944B7" w:rsidRPr="00327AA0">
        <w:rPr>
          <w:color w:val="000000" w:themeColor="text1"/>
          <w:lang w:val="en-GB"/>
        </w:rPr>
        <w:t xml:space="preserve"> and the acknowledgement </w:t>
      </w:r>
      <w:r w:rsidR="002060E1" w:rsidRPr="00327AA0">
        <w:rPr>
          <w:color w:val="000000" w:themeColor="text1"/>
          <w:lang w:val="en-GB"/>
        </w:rPr>
        <w:t>of indigenous languages</w:t>
      </w:r>
      <w:r w:rsidR="00300620" w:rsidRPr="00327AA0">
        <w:rPr>
          <w:color w:val="000000" w:themeColor="text1"/>
          <w:lang w:val="en-GB"/>
        </w:rPr>
        <w:t xml:space="preserve"> (</w:t>
      </w:r>
      <w:proofErr w:type="spellStart"/>
      <w:r w:rsidR="00300620" w:rsidRPr="00327AA0">
        <w:rPr>
          <w:color w:val="000000" w:themeColor="text1"/>
          <w:lang w:val="en-GB"/>
        </w:rPr>
        <w:t>Mawowa</w:t>
      </w:r>
      <w:proofErr w:type="spellEnd"/>
      <w:r w:rsidR="00300620" w:rsidRPr="00327AA0">
        <w:rPr>
          <w:color w:val="000000" w:themeColor="text1"/>
          <w:lang w:val="en-GB"/>
        </w:rPr>
        <w:t xml:space="preserve"> 2023)</w:t>
      </w:r>
      <w:r w:rsidR="002060E1" w:rsidRPr="00327AA0">
        <w:rPr>
          <w:color w:val="000000" w:themeColor="text1"/>
          <w:lang w:val="en-GB"/>
        </w:rPr>
        <w:t xml:space="preserve">. </w:t>
      </w:r>
      <w:r w:rsidR="00B57C39" w:rsidRPr="00327AA0">
        <w:rPr>
          <w:color w:val="000000" w:themeColor="text1"/>
          <w:lang w:val="en-GB"/>
        </w:rPr>
        <w:t xml:space="preserve">An </w:t>
      </w:r>
      <w:r w:rsidR="00B57C39" w:rsidRPr="00327AA0">
        <w:rPr>
          <w:color w:val="000000" w:themeColor="text1"/>
          <w:lang w:val="en-GB"/>
        </w:rPr>
        <w:lastRenderedPageBreak/>
        <w:t xml:space="preserve">illustrative example </w:t>
      </w:r>
      <w:r w:rsidR="00D53D8D" w:rsidRPr="00327AA0">
        <w:rPr>
          <w:color w:val="000000" w:themeColor="text1"/>
          <w:lang w:val="en-GB"/>
        </w:rPr>
        <w:t>consists</w:t>
      </w:r>
      <w:r w:rsidR="00013056" w:rsidRPr="00327AA0">
        <w:rPr>
          <w:color w:val="000000" w:themeColor="text1"/>
          <w:lang w:val="en-GB"/>
        </w:rPr>
        <w:t xml:space="preserve"> of</w:t>
      </w:r>
      <w:r w:rsidR="00FF5E07" w:rsidRPr="00327AA0">
        <w:rPr>
          <w:color w:val="000000" w:themeColor="text1"/>
          <w:lang w:val="en-GB"/>
        </w:rPr>
        <w:t xml:space="preserve"> </w:t>
      </w:r>
      <w:r w:rsidR="002060E1" w:rsidRPr="00327AA0">
        <w:rPr>
          <w:color w:val="000000" w:themeColor="text1"/>
          <w:lang w:val="en-GB"/>
        </w:rPr>
        <w:t>the Khoisan Queen and King</w:t>
      </w:r>
      <w:r w:rsidR="0026408A" w:rsidRPr="00327AA0">
        <w:rPr>
          <w:color w:val="000000" w:themeColor="text1"/>
          <w:lang w:val="en-GB"/>
        </w:rPr>
        <w:t xml:space="preserve">, </w:t>
      </w:r>
      <w:r w:rsidR="002060E1" w:rsidRPr="00327AA0">
        <w:rPr>
          <w:color w:val="000000" w:themeColor="text1"/>
          <w:lang w:val="en-GB"/>
        </w:rPr>
        <w:t xml:space="preserve">who </w:t>
      </w:r>
      <w:r w:rsidR="004F0A46" w:rsidRPr="00327AA0">
        <w:rPr>
          <w:color w:val="000000" w:themeColor="text1"/>
          <w:lang w:val="en-GB"/>
        </w:rPr>
        <w:t>have been</w:t>
      </w:r>
      <w:r w:rsidR="0026408A" w:rsidRPr="00327AA0">
        <w:rPr>
          <w:color w:val="000000" w:themeColor="text1"/>
          <w:lang w:val="en-GB"/>
        </w:rPr>
        <w:t xml:space="preserve"> </w:t>
      </w:r>
      <w:r w:rsidR="002060E1" w:rsidRPr="00327AA0">
        <w:rPr>
          <w:color w:val="000000" w:themeColor="text1"/>
          <w:lang w:val="en-GB"/>
        </w:rPr>
        <w:t xml:space="preserve">permanently protesting </w:t>
      </w:r>
      <w:r w:rsidR="00A52478" w:rsidRPr="00327AA0">
        <w:rPr>
          <w:color w:val="000000" w:themeColor="text1"/>
          <w:lang w:val="en-GB"/>
        </w:rPr>
        <w:t>in front of</w:t>
      </w:r>
      <w:r w:rsidR="002060E1" w:rsidRPr="00327AA0">
        <w:rPr>
          <w:color w:val="000000" w:themeColor="text1"/>
          <w:lang w:val="en-GB"/>
        </w:rPr>
        <w:t xml:space="preserve"> the </w:t>
      </w:r>
      <w:r w:rsidR="00731F0A" w:rsidRPr="00327AA0">
        <w:rPr>
          <w:color w:val="000000" w:themeColor="text1"/>
          <w:lang w:val="en-GB"/>
        </w:rPr>
        <w:t>g</w:t>
      </w:r>
      <w:r w:rsidR="002060E1" w:rsidRPr="00327AA0">
        <w:rPr>
          <w:color w:val="000000" w:themeColor="text1"/>
          <w:lang w:val="en-GB"/>
        </w:rPr>
        <w:t xml:space="preserve">overnment </w:t>
      </w:r>
      <w:r w:rsidR="00731F0A" w:rsidRPr="00327AA0">
        <w:rPr>
          <w:color w:val="000000" w:themeColor="text1"/>
          <w:lang w:val="en-GB"/>
        </w:rPr>
        <w:t>b</w:t>
      </w:r>
      <w:r w:rsidR="002060E1" w:rsidRPr="00327AA0">
        <w:rPr>
          <w:color w:val="000000" w:themeColor="text1"/>
          <w:lang w:val="en-GB"/>
        </w:rPr>
        <w:t>uildings</w:t>
      </w:r>
      <w:r w:rsidR="006F688E" w:rsidRPr="00327AA0">
        <w:rPr>
          <w:color w:val="000000" w:themeColor="text1"/>
          <w:lang w:val="en-GB"/>
        </w:rPr>
        <w:t xml:space="preserve"> since 2018. </w:t>
      </w:r>
      <w:r w:rsidR="00A52478" w:rsidRPr="00327AA0">
        <w:rPr>
          <w:color w:val="000000" w:themeColor="text1"/>
          <w:lang w:val="en-GB"/>
        </w:rPr>
        <w:t xml:space="preserve">Their activism has extended to the </w:t>
      </w:r>
      <w:r w:rsidR="004F0A46" w:rsidRPr="00327AA0">
        <w:rPr>
          <w:color w:val="000000" w:themeColor="text1"/>
          <w:lang w:val="en-GB"/>
        </w:rPr>
        <w:t>establishment</w:t>
      </w:r>
      <w:r w:rsidR="00A52478" w:rsidRPr="00327AA0">
        <w:rPr>
          <w:color w:val="000000" w:themeColor="text1"/>
          <w:lang w:val="en-GB"/>
        </w:rPr>
        <w:t xml:space="preserve"> of an indigenous embassy, </w:t>
      </w:r>
      <w:r w:rsidR="00015C00" w:rsidRPr="00327AA0">
        <w:rPr>
          <w:color w:val="000000" w:themeColor="text1"/>
          <w:lang w:val="en-GB"/>
        </w:rPr>
        <w:t>where they live and interact</w:t>
      </w:r>
      <w:r w:rsidR="00A52478" w:rsidRPr="00327AA0">
        <w:rPr>
          <w:color w:val="000000" w:themeColor="text1"/>
          <w:lang w:val="en-GB"/>
        </w:rPr>
        <w:t xml:space="preserve"> with tourists.</w:t>
      </w:r>
      <w:r w:rsidR="006F688E" w:rsidRPr="00327AA0">
        <w:rPr>
          <w:color w:val="000000" w:themeColor="text1"/>
          <w:lang w:val="en-GB"/>
        </w:rPr>
        <w:t xml:space="preserve"> </w:t>
      </w:r>
      <w:r w:rsidR="00BE2B0F" w:rsidRPr="00327AA0">
        <w:rPr>
          <w:color w:val="000000" w:themeColor="text1"/>
          <w:lang w:val="en-GB"/>
        </w:rPr>
        <w:t xml:space="preserve">This is </w:t>
      </w:r>
      <w:r w:rsidR="00A52478" w:rsidRPr="00327AA0">
        <w:rPr>
          <w:color w:val="000000" w:themeColor="text1"/>
          <w:lang w:val="en-GB"/>
        </w:rPr>
        <w:t>visualized</w:t>
      </w:r>
      <w:r w:rsidR="002060E1" w:rsidRPr="00327AA0">
        <w:rPr>
          <w:color w:val="000000" w:themeColor="text1"/>
          <w:lang w:val="en-GB"/>
        </w:rPr>
        <w:t xml:space="preserve"> </w:t>
      </w:r>
      <w:r w:rsidR="00595344" w:rsidRPr="00327AA0">
        <w:rPr>
          <w:color w:val="000000" w:themeColor="text1"/>
          <w:lang w:val="en-GB"/>
        </w:rPr>
        <w:t xml:space="preserve">in the </w:t>
      </w:r>
      <w:r w:rsidR="006F688E" w:rsidRPr="00327AA0">
        <w:rPr>
          <w:color w:val="000000" w:themeColor="text1"/>
          <w:lang w:val="en-GB"/>
        </w:rPr>
        <w:t>figures</w:t>
      </w:r>
      <w:r w:rsidR="00901447" w:rsidRPr="00327AA0">
        <w:rPr>
          <w:color w:val="000000" w:themeColor="text1"/>
          <w:lang w:val="en-GB"/>
        </w:rPr>
        <w:t xml:space="preserve"> below</w:t>
      </w:r>
      <w:r w:rsidR="009150EC" w:rsidRPr="00327AA0">
        <w:rPr>
          <w:color w:val="000000" w:themeColor="text1"/>
          <w:lang w:val="en-GB"/>
        </w:rPr>
        <w:t xml:space="preserve">, </w:t>
      </w:r>
      <w:r w:rsidR="003B6FB0" w:rsidRPr="00327AA0">
        <w:rPr>
          <w:color w:val="000000" w:themeColor="text1"/>
          <w:lang w:val="en-GB"/>
        </w:rPr>
        <w:t>as well as in</w:t>
      </w:r>
      <w:r w:rsidR="009150EC" w:rsidRPr="00327AA0">
        <w:rPr>
          <w:color w:val="000000" w:themeColor="text1"/>
          <w:lang w:val="en-GB"/>
        </w:rPr>
        <w:t xml:space="preserve"> previously shown illustrations and quotes</w:t>
      </w:r>
      <w:r w:rsidR="00CD66DA" w:rsidRPr="00327AA0">
        <w:rPr>
          <w:color w:val="000000" w:themeColor="text1"/>
          <w:lang w:val="en-GB"/>
        </w:rPr>
        <w:t>.</w:t>
      </w:r>
    </w:p>
    <w:p w14:paraId="023E6EA0" w14:textId="46130761" w:rsidR="00DD199B" w:rsidRPr="00327AA0" w:rsidRDefault="00DD199B" w:rsidP="002058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r w:rsidRPr="00327AA0">
        <w:rPr>
          <w:color w:val="000000" w:themeColor="text1"/>
          <w:lang w:val="en-GB"/>
        </w:rPr>
        <w:t xml:space="preserve"> </w:t>
      </w:r>
    </w:p>
    <w:p w14:paraId="30DE7AC0" w14:textId="056E4D04" w:rsidR="007609BB" w:rsidRPr="00327AA0" w:rsidRDefault="007609BB" w:rsidP="007609BB">
      <w:pPr>
        <w:spacing w:line="360" w:lineRule="auto"/>
        <w:rPr>
          <w:b/>
          <w:bCs/>
          <w:color w:val="000000" w:themeColor="text1"/>
          <w:lang w:val="en-GB"/>
        </w:rPr>
      </w:pPr>
      <w:r w:rsidRPr="00327AA0">
        <w:rPr>
          <w:b/>
          <w:bCs/>
          <w:color w:val="000000" w:themeColor="text1"/>
          <w:lang w:val="en-GB"/>
        </w:rPr>
        <w:t xml:space="preserve">Figure 4.4 </w:t>
      </w:r>
      <w:r w:rsidRPr="00327AA0">
        <w:rPr>
          <w:color w:val="000000" w:themeColor="text1"/>
          <w:lang w:val="en-GB"/>
        </w:rPr>
        <w:t>Photograph of Union Buildings in South Africa</w:t>
      </w:r>
    </w:p>
    <w:p w14:paraId="6217D231" w14:textId="77777777" w:rsidR="007609BB" w:rsidRPr="00327AA0" w:rsidRDefault="007609BB" w:rsidP="007609BB">
      <w:pPr>
        <w:spacing w:line="360" w:lineRule="auto"/>
        <w:jc w:val="both"/>
        <w:rPr>
          <w:color w:val="000000" w:themeColor="text1"/>
          <w:sz w:val="22"/>
          <w:szCs w:val="22"/>
          <w:lang w:val="en-GB"/>
        </w:rPr>
      </w:pPr>
      <w:r w:rsidRPr="00327AA0">
        <w:rPr>
          <w:noProof/>
          <w:color w:val="000000" w:themeColor="text1"/>
          <w:sz w:val="22"/>
          <w:szCs w:val="22"/>
          <w:lang w:val="en-GB"/>
        </w:rPr>
        <w:drawing>
          <wp:inline distT="0" distB="0" distL="0" distR="0" wp14:anchorId="3D67673F" wp14:editId="42F0A697">
            <wp:extent cx="2974082" cy="2230645"/>
            <wp:effectExtent l="3493" t="0" r="1587" b="1588"/>
            <wp:docPr id="5" name="Afbeelding 5" descr="Afbeelding met buitenshui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buitenshuis&#10;&#10;Automatisch gegenereerde beschrijving"/>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3028773" cy="2271665"/>
                    </a:xfrm>
                    <a:prstGeom prst="rect">
                      <a:avLst/>
                    </a:prstGeom>
                  </pic:spPr>
                </pic:pic>
              </a:graphicData>
            </a:graphic>
          </wp:inline>
        </w:drawing>
      </w:r>
    </w:p>
    <w:p w14:paraId="46E795B7" w14:textId="77777777" w:rsidR="007609BB" w:rsidRPr="00327AA0" w:rsidRDefault="007609BB" w:rsidP="007609BB">
      <w:pPr>
        <w:spacing w:line="360" w:lineRule="auto"/>
        <w:jc w:val="both"/>
        <w:rPr>
          <w:color w:val="000000" w:themeColor="text1"/>
          <w:sz w:val="20"/>
          <w:szCs w:val="20"/>
          <w:lang w:val="en-GB"/>
        </w:rPr>
      </w:pPr>
      <w:r w:rsidRPr="00327AA0">
        <w:rPr>
          <w:color w:val="000000" w:themeColor="text1"/>
          <w:sz w:val="20"/>
          <w:szCs w:val="20"/>
          <w:lang w:val="en-GB"/>
        </w:rPr>
        <w:t>(</w:t>
      </w:r>
      <w:proofErr w:type="spellStart"/>
      <w:r w:rsidRPr="00327AA0">
        <w:rPr>
          <w:color w:val="000000" w:themeColor="text1"/>
          <w:sz w:val="20"/>
          <w:szCs w:val="20"/>
          <w:lang w:val="en-GB"/>
        </w:rPr>
        <w:t>Hazeleger</w:t>
      </w:r>
      <w:proofErr w:type="spellEnd"/>
      <w:r w:rsidRPr="00327AA0">
        <w:rPr>
          <w:color w:val="000000" w:themeColor="text1"/>
          <w:sz w:val="20"/>
          <w:szCs w:val="20"/>
          <w:lang w:val="en-GB"/>
        </w:rPr>
        <w:t>, C. 2023)</w:t>
      </w:r>
    </w:p>
    <w:p w14:paraId="3C87629A" w14:textId="77777777" w:rsidR="007609BB" w:rsidRPr="00327AA0" w:rsidRDefault="007609BB" w:rsidP="002058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lang w:val="en-GB"/>
        </w:rPr>
      </w:pPr>
    </w:p>
    <w:p w14:paraId="17884F45" w14:textId="10755977" w:rsidR="001D0A50" w:rsidRPr="00327AA0" w:rsidRDefault="001D0A50" w:rsidP="001D0A50">
      <w:pPr>
        <w:spacing w:line="360" w:lineRule="auto"/>
        <w:rPr>
          <w:b/>
          <w:bCs/>
          <w:color w:val="FF0000"/>
          <w:lang w:val="en-GB"/>
        </w:rPr>
      </w:pPr>
      <w:r w:rsidRPr="00327AA0">
        <w:rPr>
          <w:b/>
          <w:bCs/>
          <w:lang w:val="en-GB"/>
        </w:rPr>
        <w:t>Figure 4.</w:t>
      </w:r>
      <w:r w:rsidR="007609BB" w:rsidRPr="00327AA0">
        <w:rPr>
          <w:b/>
          <w:bCs/>
          <w:lang w:val="en-GB"/>
        </w:rPr>
        <w:t>5</w:t>
      </w:r>
      <w:r w:rsidR="00234A4D" w:rsidRPr="00327AA0">
        <w:rPr>
          <w:b/>
          <w:bCs/>
          <w:lang w:val="en-GB"/>
        </w:rPr>
        <w:t xml:space="preserve"> </w:t>
      </w:r>
      <w:r w:rsidRPr="00327AA0">
        <w:rPr>
          <w:lang w:val="en-GB"/>
        </w:rPr>
        <w:t>Photograph of a sign indicating</w:t>
      </w:r>
      <w:r w:rsidR="00595344" w:rsidRPr="00327AA0">
        <w:rPr>
          <w:lang w:val="en-GB"/>
        </w:rPr>
        <w:t xml:space="preserve"> </w:t>
      </w:r>
      <w:r w:rsidRPr="00327AA0">
        <w:rPr>
          <w:i/>
          <w:iCs/>
          <w:lang w:val="en-GB"/>
        </w:rPr>
        <w:t>The Aboriginal Embass</w:t>
      </w:r>
      <w:r w:rsidR="00595344" w:rsidRPr="00327AA0">
        <w:rPr>
          <w:i/>
          <w:iCs/>
          <w:lang w:val="en-GB"/>
        </w:rPr>
        <w:t>y</w:t>
      </w:r>
    </w:p>
    <w:p w14:paraId="6355C149" w14:textId="77777777" w:rsidR="001D0A50" w:rsidRPr="00327AA0" w:rsidRDefault="001D0A50" w:rsidP="001D0A50">
      <w:pPr>
        <w:spacing w:line="360" w:lineRule="auto"/>
        <w:jc w:val="both"/>
        <w:rPr>
          <w:sz w:val="22"/>
          <w:szCs w:val="22"/>
          <w:lang w:val="en-GB"/>
        </w:rPr>
      </w:pPr>
      <w:r w:rsidRPr="00327AA0">
        <w:rPr>
          <w:noProof/>
          <w:sz w:val="22"/>
          <w:szCs w:val="22"/>
          <w:lang w:val="en-GB"/>
        </w:rPr>
        <w:drawing>
          <wp:inline distT="0" distB="0" distL="0" distR="0" wp14:anchorId="31228EFF" wp14:editId="15D4A9ED">
            <wp:extent cx="3006758" cy="2255152"/>
            <wp:effectExtent l="0" t="5080" r="0" b="0"/>
            <wp:docPr id="30" name="Afbeelding 30" descr="Afbeelding met buitenshuis, teke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fbeelding 9" descr="Afbeelding met buitenshuis, teken&#10;&#10;Automatisch gegenereerde beschrijving"/>
                    <pic:cNvPicPr/>
                  </pic:nvPicPr>
                  <pic:blipFill>
                    <a:blip r:embed="rId18" cstate="print">
                      <a:extLst>
                        <a:ext uri="{28A0092B-C50C-407E-A947-70E740481C1C}">
                          <a14:useLocalDpi xmlns:a14="http://schemas.microsoft.com/office/drawing/2010/main" val="0"/>
                        </a:ext>
                      </a:extLst>
                    </a:blip>
                    <a:stretch>
                      <a:fillRect/>
                    </a:stretch>
                  </pic:blipFill>
                  <pic:spPr>
                    <a:xfrm rot="5400000">
                      <a:off x="0" y="0"/>
                      <a:ext cx="3087971" cy="2316064"/>
                    </a:xfrm>
                    <a:prstGeom prst="rect">
                      <a:avLst/>
                    </a:prstGeom>
                  </pic:spPr>
                </pic:pic>
              </a:graphicData>
            </a:graphic>
          </wp:inline>
        </w:drawing>
      </w:r>
    </w:p>
    <w:p w14:paraId="6BE508B3" w14:textId="77777777" w:rsidR="001D0A50" w:rsidRPr="00327AA0" w:rsidRDefault="001D0A50" w:rsidP="001D0A50">
      <w:pPr>
        <w:spacing w:line="360" w:lineRule="auto"/>
        <w:jc w:val="both"/>
        <w:rPr>
          <w:color w:val="000000" w:themeColor="text1"/>
          <w:sz w:val="20"/>
          <w:szCs w:val="20"/>
          <w:lang w:val="en-GB"/>
        </w:rPr>
      </w:pPr>
      <w:r w:rsidRPr="00327AA0">
        <w:rPr>
          <w:color w:val="000000" w:themeColor="text1"/>
          <w:sz w:val="20"/>
          <w:szCs w:val="20"/>
          <w:lang w:val="en-GB"/>
        </w:rPr>
        <w:t>(</w:t>
      </w:r>
      <w:proofErr w:type="spellStart"/>
      <w:r w:rsidRPr="00327AA0">
        <w:rPr>
          <w:color w:val="000000" w:themeColor="text1"/>
          <w:sz w:val="20"/>
          <w:szCs w:val="20"/>
          <w:lang w:val="en-GB"/>
        </w:rPr>
        <w:t>Hazeleger</w:t>
      </w:r>
      <w:proofErr w:type="spellEnd"/>
      <w:r w:rsidRPr="00327AA0">
        <w:rPr>
          <w:color w:val="000000" w:themeColor="text1"/>
          <w:sz w:val="20"/>
          <w:szCs w:val="20"/>
          <w:lang w:val="en-GB"/>
        </w:rPr>
        <w:t>, C. 2023)</w:t>
      </w:r>
    </w:p>
    <w:p w14:paraId="4C8BAC8B" w14:textId="77777777" w:rsidR="001D0A50" w:rsidRPr="00327AA0" w:rsidRDefault="001D0A50" w:rsidP="001D0A50">
      <w:pPr>
        <w:spacing w:line="360" w:lineRule="auto"/>
        <w:jc w:val="both"/>
        <w:rPr>
          <w:i/>
          <w:iCs/>
          <w:color w:val="000000" w:themeColor="text1"/>
          <w:lang w:val="en-US"/>
        </w:rPr>
      </w:pPr>
    </w:p>
    <w:p w14:paraId="75059F90" w14:textId="783B499A" w:rsidR="00B15F82" w:rsidRPr="00327AA0" w:rsidRDefault="001D0A50" w:rsidP="001D0A50">
      <w:pPr>
        <w:spacing w:line="360" w:lineRule="auto"/>
        <w:jc w:val="both"/>
        <w:rPr>
          <w:lang w:val="en-GB"/>
        </w:rPr>
      </w:pPr>
      <w:r w:rsidRPr="00327AA0">
        <w:rPr>
          <w:b/>
          <w:bCs/>
          <w:lang w:val="en-GB"/>
        </w:rPr>
        <w:t>Figure 4.</w:t>
      </w:r>
      <w:r w:rsidR="007609BB" w:rsidRPr="00327AA0">
        <w:rPr>
          <w:b/>
          <w:bCs/>
          <w:lang w:val="en-GB"/>
        </w:rPr>
        <w:t>6</w:t>
      </w:r>
      <w:r w:rsidR="00234A4D" w:rsidRPr="00327AA0">
        <w:rPr>
          <w:b/>
          <w:bCs/>
          <w:lang w:val="en-GB"/>
        </w:rPr>
        <w:t xml:space="preserve"> </w:t>
      </w:r>
      <w:r w:rsidRPr="00327AA0">
        <w:rPr>
          <w:lang w:val="en-GB"/>
        </w:rPr>
        <w:t xml:space="preserve">Photograph of handwritten signs outside the Aboriginal Embassy </w:t>
      </w:r>
    </w:p>
    <w:p w14:paraId="25673188" w14:textId="4262FB30" w:rsidR="001D0A50" w:rsidRPr="00327AA0" w:rsidRDefault="00977E71" w:rsidP="001D0A50">
      <w:pPr>
        <w:spacing w:line="360" w:lineRule="auto"/>
        <w:jc w:val="both"/>
        <w:rPr>
          <w:sz w:val="20"/>
          <w:szCs w:val="20"/>
          <w:lang w:val="en-GB"/>
        </w:rPr>
      </w:pPr>
      <w:r w:rsidRPr="00327AA0">
        <w:rPr>
          <w:color w:val="000000" w:themeColor="text1"/>
          <w:sz w:val="20"/>
          <w:szCs w:val="20"/>
          <w:lang w:val="en-GB"/>
        </w:rPr>
        <w:t xml:space="preserve">The handwritten signs state: </w:t>
      </w:r>
      <w:r w:rsidR="001D0A50" w:rsidRPr="00327AA0">
        <w:rPr>
          <w:i/>
          <w:iCs/>
          <w:sz w:val="20"/>
          <w:szCs w:val="20"/>
          <w:lang w:val="en-GB"/>
        </w:rPr>
        <w:t>Please do not take photos of the peoples without their consent. They are not animals in the zoo or display items in the museums</w:t>
      </w:r>
      <w:r w:rsidRPr="00327AA0">
        <w:rPr>
          <w:i/>
          <w:iCs/>
          <w:sz w:val="20"/>
          <w:szCs w:val="20"/>
          <w:lang w:val="en-GB"/>
        </w:rPr>
        <w:t xml:space="preserve">. </w:t>
      </w:r>
      <w:r w:rsidR="001D0A50" w:rsidRPr="00327AA0">
        <w:rPr>
          <w:i/>
          <w:iCs/>
          <w:sz w:val="20"/>
          <w:szCs w:val="20"/>
          <w:lang w:val="en-GB"/>
        </w:rPr>
        <w:t>This is a protest. We have been here since 30 Nov 2018… The government has not talk nor engage with us ever since we arrived in 2018… They are simply ignoring us. Is this not inhumane</w:t>
      </w:r>
      <w:r w:rsidRPr="00327AA0">
        <w:rPr>
          <w:sz w:val="20"/>
          <w:szCs w:val="20"/>
          <w:lang w:val="en-GB"/>
        </w:rPr>
        <w:t>.</w:t>
      </w:r>
    </w:p>
    <w:p w14:paraId="02E3EA81" w14:textId="77777777" w:rsidR="001D0A50" w:rsidRPr="00327AA0" w:rsidRDefault="001D0A50" w:rsidP="001D0A50">
      <w:pPr>
        <w:spacing w:line="360" w:lineRule="auto"/>
        <w:jc w:val="both"/>
        <w:rPr>
          <w:sz w:val="22"/>
          <w:szCs w:val="22"/>
          <w:lang w:val="en-GB"/>
        </w:rPr>
      </w:pPr>
      <w:r w:rsidRPr="00327AA0">
        <w:rPr>
          <w:noProof/>
          <w:sz w:val="22"/>
          <w:szCs w:val="22"/>
          <w:lang w:val="en-GB"/>
        </w:rPr>
        <w:drawing>
          <wp:inline distT="0" distB="0" distL="0" distR="0" wp14:anchorId="1A87A20C" wp14:editId="60605BA2">
            <wp:extent cx="2978827" cy="2234203"/>
            <wp:effectExtent l="4128" t="0" r="0" b="0"/>
            <wp:docPr id="35" name="Afbeelding 35" descr="Afbeelding met tekst, buitenshuis, bloem, pla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fbeelding 11" descr="Afbeelding met tekst, buitenshuis, bloem, plant&#10;&#10;Automatisch gegenereerde beschrijving"/>
                    <pic:cNvPicPr/>
                  </pic:nvPicPr>
                  <pic:blipFill>
                    <a:blip r:embed="rId19" cstate="print">
                      <a:extLst>
                        <a:ext uri="{28A0092B-C50C-407E-A947-70E740481C1C}">
                          <a14:useLocalDpi xmlns:a14="http://schemas.microsoft.com/office/drawing/2010/main" val="0"/>
                        </a:ext>
                      </a:extLst>
                    </a:blip>
                    <a:stretch>
                      <a:fillRect/>
                    </a:stretch>
                  </pic:blipFill>
                  <pic:spPr>
                    <a:xfrm rot="5400000">
                      <a:off x="0" y="0"/>
                      <a:ext cx="3055103" cy="2291412"/>
                    </a:xfrm>
                    <a:prstGeom prst="rect">
                      <a:avLst/>
                    </a:prstGeom>
                  </pic:spPr>
                </pic:pic>
              </a:graphicData>
            </a:graphic>
          </wp:inline>
        </w:drawing>
      </w:r>
    </w:p>
    <w:p w14:paraId="7CA7FDE6" w14:textId="77777777" w:rsidR="001D0A50" w:rsidRPr="00327AA0" w:rsidRDefault="001D0A50" w:rsidP="001D0A50">
      <w:pPr>
        <w:spacing w:line="360" w:lineRule="auto"/>
        <w:jc w:val="both"/>
        <w:rPr>
          <w:color w:val="000000" w:themeColor="text1"/>
          <w:sz w:val="20"/>
          <w:szCs w:val="20"/>
          <w:lang w:val="en-GB"/>
        </w:rPr>
      </w:pPr>
      <w:r w:rsidRPr="00327AA0">
        <w:rPr>
          <w:color w:val="000000" w:themeColor="text1"/>
          <w:sz w:val="20"/>
          <w:szCs w:val="20"/>
          <w:lang w:val="en-GB"/>
        </w:rPr>
        <w:t>(</w:t>
      </w:r>
      <w:proofErr w:type="spellStart"/>
      <w:r w:rsidRPr="00327AA0">
        <w:rPr>
          <w:color w:val="000000" w:themeColor="text1"/>
          <w:sz w:val="20"/>
          <w:szCs w:val="20"/>
          <w:lang w:val="en-GB"/>
        </w:rPr>
        <w:t>Hazeleger</w:t>
      </w:r>
      <w:proofErr w:type="spellEnd"/>
      <w:r w:rsidRPr="00327AA0">
        <w:rPr>
          <w:color w:val="000000" w:themeColor="text1"/>
          <w:sz w:val="20"/>
          <w:szCs w:val="20"/>
          <w:lang w:val="en-GB"/>
        </w:rPr>
        <w:t>, C. 2023)</w:t>
      </w:r>
    </w:p>
    <w:p w14:paraId="53C452BF" w14:textId="77777777" w:rsidR="001D0A50" w:rsidRPr="00327AA0" w:rsidRDefault="001D0A50" w:rsidP="001D0A50">
      <w:pPr>
        <w:spacing w:line="360" w:lineRule="auto"/>
        <w:jc w:val="both"/>
        <w:rPr>
          <w:i/>
          <w:iCs/>
          <w:color w:val="000000" w:themeColor="text1"/>
          <w:lang w:val="en-US"/>
        </w:rPr>
      </w:pPr>
    </w:p>
    <w:p w14:paraId="3EFFB0F3" w14:textId="09E4C15B" w:rsidR="00B15F82" w:rsidRPr="00327AA0" w:rsidRDefault="001D0A50" w:rsidP="001D0A50">
      <w:pPr>
        <w:spacing w:line="360" w:lineRule="auto"/>
        <w:jc w:val="both"/>
        <w:rPr>
          <w:lang w:val="en-GB"/>
        </w:rPr>
      </w:pPr>
      <w:r w:rsidRPr="00327AA0">
        <w:rPr>
          <w:b/>
          <w:bCs/>
          <w:lang w:val="en-GB"/>
        </w:rPr>
        <w:t>Figure 4.</w:t>
      </w:r>
      <w:r w:rsidR="007609BB" w:rsidRPr="00327AA0">
        <w:rPr>
          <w:b/>
          <w:bCs/>
          <w:lang w:val="en-GB"/>
        </w:rPr>
        <w:t>7</w:t>
      </w:r>
      <w:r w:rsidR="00234A4D" w:rsidRPr="00327AA0">
        <w:rPr>
          <w:b/>
          <w:bCs/>
          <w:lang w:val="en-GB"/>
        </w:rPr>
        <w:t xml:space="preserve"> </w:t>
      </w:r>
      <w:r w:rsidRPr="00327AA0">
        <w:rPr>
          <w:lang w:val="en-GB"/>
        </w:rPr>
        <w:t xml:space="preserve">Photograph of a handwritten signs outside the Aboriginal Embassy </w:t>
      </w:r>
    </w:p>
    <w:p w14:paraId="0737BDD0" w14:textId="2F89440A" w:rsidR="001D0A50" w:rsidRPr="00327AA0" w:rsidRDefault="00E3183D" w:rsidP="001D0A50">
      <w:pPr>
        <w:spacing w:line="360" w:lineRule="auto"/>
        <w:jc w:val="both"/>
        <w:rPr>
          <w:sz w:val="20"/>
          <w:szCs w:val="20"/>
          <w:lang w:val="en-GB"/>
        </w:rPr>
      </w:pPr>
      <w:r w:rsidRPr="00327AA0">
        <w:rPr>
          <w:color w:val="000000" w:themeColor="text1"/>
          <w:sz w:val="20"/>
          <w:szCs w:val="20"/>
          <w:lang w:val="en-GB"/>
        </w:rPr>
        <w:t xml:space="preserve">The handwritten signs state: </w:t>
      </w:r>
      <w:r w:rsidR="001D0A50" w:rsidRPr="00327AA0">
        <w:rPr>
          <w:i/>
          <w:iCs/>
          <w:sz w:val="20"/>
          <w:szCs w:val="20"/>
          <w:lang w:val="en-GB"/>
        </w:rPr>
        <w:t xml:space="preserve">Why are we here? We have given a memorandum to Cyril </w:t>
      </w:r>
      <w:proofErr w:type="spellStart"/>
      <w:r w:rsidR="001D0A50" w:rsidRPr="00327AA0">
        <w:rPr>
          <w:i/>
          <w:iCs/>
          <w:sz w:val="20"/>
          <w:szCs w:val="20"/>
          <w:lang w:val="en-GB"/>
        </w:rPr>
        <w:t>Ramaphosa</w:t>
      </w:r>
      <w:proofErr w:type="spellEnd"/>
      <w:r w:rsidR="001D0A50" w:rsidRPr="00327AA0">
        <w:rPr>
          <w:i/>
          <w:iCs/>
          <w:sz w:val="20"/>
          <w:szCs w:val="20"/>
          <w:lang w:val="en-GB"/>
        </w:rPr>
        <w:t xml:space="preserve"> (president of South Africa) in 2017 with following </w:t>
      </w:r>
      <w:proofErr w:type="gramStart"/>
      <w:r w:rsidR="001D0A50" w:rsidRPr="00327AA0">
        <w:rPr>
          <w:i/>
          <w:iCs/>
          <w:sz w:val="20"/>
          <w:szCs w:val="20"/>
          <w:lang w:val="en-GB"/>
        </w:rPr>
        <w:t>demands !!!</w:t>
      </w:r>
      <w:proofErr w:type="gramEnd"/>
      <w:r w:rsidR="001D0A50" w:rsidRPr="00327AA0">
        <w:rPr>
          <w:i/>
          <w:iCs/>
          <w:sz w:val="20"/>
          <w:szCs w:val="20"/>
          <w:lang w:val="en-GB"/>
        </w:rPr>
        <w:t xml:space="preserve"> 1) Recognition as first nation; 2) To make our language official; 3) Return of ancestral land; 4) Removal of coloured word. His promise to us was … it is a pity he was the deputy president if he was the </w:t>
      </w:r>
      <w:proofErr w:type="gramStart"/>
      <w:r w:rsidR="001D0A50" w:rsidRPr="00327AA0">
        <w:rPr>
          <w:i/>
          <w:iCs/>
          <w:sz w:val="20"/>
          <w:szCs w:val="20"/>
          <w:lang w:val="en-GB"/>
        </w:rPr>
        <w:t>president</w:t>
      </w:r>
      <w:proofErr w:type="gramEnd"/>
      <w:r w:rsidR="001D0A50" w:rsidRPr="00327AA0">
        <w:rPr>
          <w:i/>
          <w:iCs/>
          <w:sz w:val="20"/>
          <w:szCs w:val="20"/>
          <w:lang w:val="en-GB"/>
        </w:rPr>
        <w:t xml:space="preserve"> he would have done more … He is now president and he is doing nothing</w:t>
      </w:r>
      <w:r w:rsidRPr="00327AA0">
        <w:rPr>
          <w:i/>
          <w:iCs/>
          <w:sz w:val="20"/>
          <w:szCs w:val="20"/>
          <w:lang w:val="en-GB"/>
        </w:rPr>
        <w:t>.</w:t>
      </w:r>
      <w:r w:rsidR="001D0A50" w:rsidRPr="00327AA0">
        <w:rPr>
          <w:i/>
          <w:iCs/>
          <w:sz w:val="20"/>
          <w:szCs w:val="20"/>
          <w:lang w:val="en-GB"/>
        </w:rPr>
        <w:t xml:space="preserve"> Our untold stories…</w:t>
      </w:r>
      <w:r w:rsidR="001D0A50" w:rsidRPr="00327AA0">
        <w:rPr>
          <w:sz w:val="20"/>
          <w:szCs w:val="20"/>
          <w:lang w:val="en-GB"/>
        </w:rPr>
        <w:t xml:space="preserve"> </w:t>
      </w:r>
    </w:p>
    <w:p w14:paraId="00797FCD" w14:textId="77777777" w:rsidR="001D0A50" w:rsidRPr="00327AA0" w:rsidRDefault="001D0A50" w:rsidP="001D0A50">
      <w:pPr>
        <w:spacing w:line="360" w:lineRule="auto"/>
        <w:jc w:val="both"/>
        <w:rPr>
          <w:sz w:val="20"/>
          <w:szCs w:val="20"/>
          <w:lang w:val="en-GB"/>
        </w:rPr>
      </w:pPr>
      <w:r w:rsidRPr="00327AA0">
        <w:rPr>
          <w:noProof/>
          <w:sz w:val="20"/>
          <w:szCs w:val="20"/>
          <w:lang w:val="en-GB"/>
        </w:rPr>
        <w:lastRenderedPageBreak/>
        <w:drawing>
          <wp:inline distT="0" distB="0" distL="0" distR="0" wp14:anchorId="6BA8354F" wp14:editId="2F120146">
            <wp:extent cx="2649819" cy="1987439"/>
            <wp:effectExtent l="952" t="0" r="6033" b="6032"/>
            <wp:docPr id="36" name="Afbeelding 36" descr="Afbeelding met buitenshuis, handschrift, plant, gebouw&#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fbeelding 16" descr="Afbeelding met buitenshuis, handschrift, plant, gebouw&#10;&#10;Automatisch gegenereerde beschrijving"/>
                    <pic:cNvPicPr/>
                  </pic:nvPicPr>
                  <pic:blipFill>
                    <a:blip r:embed="rId20" cstate="print">
                      <a:extLst>
                        <a:ext uri="{28A0092B-C50C-407E-A947-70E740481C1C}">
                          <a14:useLocalDpi xmlns:a14="http://schemas.microsoft.com/office/drawing/2010/main" val="0"/>
                        </a:ext>
                      </a:extLst>
                    </a:blip>
                    <a:stretch>
                      <a:fillRect/>
                    </a:stretch>
                  </pic:blipFill>
                  <pic:spPr>
                    <a:xfrm rot="5400000">
                      <a:off x="0" y="0"/>
                      <a:ext cx="2766416" cy="2074890"/>
                    </a:xfrm>
                    <a:prstGeom prst="rect">
                      <a:avLst/>
                    </a:prstGeom>
                  </pic:spPr>
                </pic:pic>
              </a:graphicData>
            </a:graphic>
          </wp:inline>
        </w:drawing>
      </w:r>
    </w:p>
    <w:p w14:paraId="50288788" w14:textId="77777777" w:rsidR="001D0A50" w:rsidRPr="00327AA0" w:rsidRDefault="001D0A50" w:rsidP="001D0A50">
      <w:pPr>
        <w:spacing w:line="360" w:lineRule="auto"/>
        <w:jc w:val="both"/>
        <w:rPr>
          <w:color w:val="000000" w:themeColor="text1"/>
          <w:sz w:val="20"/>
          <w:szCs w:val="20"/>
          <w:lang w:val="en-GB"/>
        </w:rPr>
      </w:pPr>
      <w:r w:rsidRPr="00327AA0">
        <w:rPr>
          <w:color w:val="000000" w:themeColor="text1"/>
          <w:sz w:val="20"/>
          <w:szCs w:val="20"/>
          <w:lang w:val="en-GB"/>
        </w:rPr>
        <w:t>(</w:t>
      </w:r>
      <w:proofErr w:type="spellStart"/>
      <w:r w:rsidRPr="00327AA0">
        <w:rPr>
          <w:color w:val="000000" w:themeColor="text1"/>
          <w:sz w:val="20"/>
          <w:szCs w:val="20"/>
          <w:lang w:val="en-GB"/>
        </w:rPr>
        <w:t>Hazeleger</w:t>
      </w:r>
      <w:proofErr w:type="spellEnd"/>
      <w:r w:rsidRPr="00327AA0">
        <w:rPr>
          <w:color w:val="000000" w:themeColor="text1"/>
          <w:sz w:val="20"/>
          <w:szCs w:val="20"/>
          <w:lang w:val="en-GB"/>
        </w:rPr>
        <w:t>, C. 2023)</w:t>
      </w:r>
    </w:p>
    <w:p w14:paraId="3DE43EC1" w14:textId="77777777" w:rsidR="001D0A50" w:rsidRPr="00327AA0" w:rsidRDefault="001D0A50" w:rsidP="001D0A50">
      <w:pPr>
        <w:spacing w:line="360" w:lineRule="auto"/>
        <w:jc w:val="both"/>
        <w:rPr>
          <w:i/>
          <w:iCs/>
          <w:color w:val="000000" w:themeColor="text1"/>
          <w:lang w:val="en-US"/>
        </w:rPr>
      </w:pPr>
    </w:p>
    <w:p w14:paraId="08F0E727" w14:textId="04C846D7" w:rsidR="00C011BF" w:rsidRPr="00327AA0" w:rsidRDefault="001D0A50" w:rsidP="001D0A50">
      <w:pPr>
        <w:spacing w:line="360" w:lineRule="auto"/>
        <w:jc w:val="both"/>
        <w:rPr>
          <w:lang w:val="en-GB"/>
        </w:rPr>
      </w:pPr>
      <w:r w:rsidRPr="00327AA0">
        <w:rPr>
          <w:b/>
          <w:bCs/>
          <w:lang w:val="en-GB"/>
        </w:rPr>
        <w:t>Figure 4.</w:t>
      </w:r>
      <w:r w:rsidR="007609BB" w:rsidRPr="00327AA0">
        <w:rPr>
          <w:b/>
          <w:bCs/>
          <w:lang w:val="en-GB"/>
        </w:rPr>
        <w:t>8</w:t>
      </w:r>
      <w:r w:rsidR="00234A4D" w:rsidRPr="00327AA0">
        <w:rPr>
          <w:b/>
          <w:bCs/>
          <w:lang w:val="en-GB"/>
        </w:rPr>
        <w:t xml:space="preserve"> </w:t>
      </w:r>
      <w:r w:rsidRPr="00327AA0">
        <w:rPr>
          <w:lang w:val="en-GB"/>
        </w:rPr>
        <w:t xml:space="preserve">Photograph of a handwritten sign outside the Aboriginal Embassy </w:t>
      </w:r>
    </w:p>
    <w:p w14:paraId="784848F4" w14:textId="72A4C03E" w:rsidR="001D0A50" w:rsidRPr="00327AA0" w:rsidRDefault="00C011BF" w:rsidP="001D0A50">
      <w:pPr>
        <w:spacing w:line="360" w:lineRule="auto"/>
        <w:jc w:val="both"/>
        <w:rPr>
          <w:i/>
          <w:iCs/>
          <w:sz w:val="20"/>
          <w:szCs w:val="20"/>
          <w:lang w:val="en-GB"/>
        </w:rPr>
      </w:pPr>
      <w:r w:rsidRPr="00327AA0">
        <w:rPr>
          <w:color w:val="000000" w:themeColor="text1"/>
          <w:sz w:val="20"/>
          <w:szCs w:val="20"/>
          <w:lang w:val="en-GB"/>
        </w:rPr>
        <w:t>The handwritten signs state:</w:t>
      </w:r>
      <w:r w:rsidRPr="00327AA0">
        <w:rPr>
          <w:sz w:val="20"/>
          <w:szCs w:val="20"/>
          <w:lang w:val="en-GB"/>
        </w:rPr>
        <w:t xml:space="preserve"> </w:t>
      </w:r>
      <w:r w:rsidR="001D0A50" w:rsidRPr="00327AA0">
        <w:rPr>
          <w:i/>
          <w:iCs/>
          <w:sz w:val="20"/>
          <w:szCs w:val="20"/>
          <w:lang w:val="en-GB"/>
        </w:rPr>
        <w:t>Indigenous peoples shall not be forcefully removed from their lands or territories</w:t>
      </w:r>
    </w:p>
    <w:p w14:paraId="0823A67D" w14:textId="77777777" w:rsidR="001D0A50" w:rsidRPr="00327AA0" w:rsidRDefault="001D0A50" w:rsidP="001D0A50">
      <w:pPr>
        <w:spacing w:line="360" w:lineRule="auto"/>
        <w:jc w:val="both"/>
        <w:rPr>
          <w:sz w:val="20"/>
          <w:szCs w:val="20"/>
          <w:lang w:val="en-GB"/>
        </w:rPr>
      </w:pPr>
      <w:r w:rsidRPr="00327AA0">
        <w:rPr>
          <w:sz w:val="20"/>
          <w:szCs w:val="20"/>
          <w:lang w:val="en-GB"/>
        </w:rPr>
        <w:t xml:space="preserve"> </w:t>
      </w:r>
      <w:r w:rsidRPr="00327AA0">
        <w:rPr>
          <w:noProof/>
          <w:sz w:val="20"/>
          <w:szCs w:val="20"/>
          <w:lang w:val="en-GB"/>
        </w:rPr>
        <w:drawing>
          <wp:inline distT="0" distB="0" distL="0" distR="0" wp14:anchorId="60C7B1B8" wp14:editId="67F9D122">
            <wp:extent cx="2295939" cy="3061252"/>
            <wp:effectExtent l="0" t="0" r="3175" b="0"/>
            <wp:docPr id="34" name="Afbeelding 34" descr="Afbeelding met buitenshuis, gras, plant, wolk&#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Afbeelding 22" descr="Afbeelding met buitenshuis, gras, plant, wolk&#10;&#10;Automatisch gegenereerde beschrijvi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34068" cy="3112091"/>
                    </a:xfrm>
                    <a:prstGeom prst="rect">
                      <a:avLst/>
                    </a:prstGeom>
                  </pic:spPr>
                </pic:pic>
              </a:graphicData>
            </a:graphic>
          </wp:inline>
        </w:drawing>
      </w:r>
    </w:p>
    <w:p w14:paraId="648903CE" w14:textId="7AA077BC" w:rsidR="00E072BA" w:rsidRPr="00327AA0" w:rsidRDefault="001D0A50" w:rsidP="00A6131F">
      <w:pPr>
        <w:spacing w:line="360" w:lineRule="auto"/>
        <w:jc w:val="both"/>
        <w:rPr>
          <w:color w:val="000000" w:themeColor="text1"/>
          <w:sz w:val="20"/>
          <w:szCs w:val="20"/>
          <w:lang w:val="en-GB"/>
        </w:rPr>
      </w:pPr>
      <w:r w:rsidRPr="00327AA0">
        <w:rPr>
          <w:color w:val="000000" w:themeColor="text1"/>
          <w:sz w:val="20"/>
          <w:szCs w:val="20"/>
          <w:lang w:val="en-GB"/>
        </w:rPr>
        <w:t>(</w:t>
      </w:r>
      <w:proofErr w:type="spellStart"/>
      <w:r w:rsidRPr="00327AA0">
        <w:rPr>
          <w:color w:val="000000" w:themeColor="text1"/>
          <w:sz w:val="20"/>
          <w:szCs w:val="20"/>
          <w:lang w:val="en-GB"/>
        </w:rPr>
        <w:t>Hazeleger</w:t>
      </w:r>
      <w:proofErr w:type="spellEnd"/>
      <w:r w:rsidRPr="00327AA0">
        <w:rPr>
          <w:color w:val="000000" w:themeColor="text1"/>
          <w:sz w:val="20"/>
          <w:szCs w:val="20"/>
          <w:lang w:val="en-GB"/>
        </w:rPr>
        <w:t>, C. 2023)</w:t>
      </w:r>
    </w:p>
    <w:p w14:paraId="12A6F1C8" w14:textId="66404859" w:rsidR="002C340C" w:rsidRPr="00327AA0" w:rsidRDefault="002C340C" w:rsidP="002C340C">
      <w:pPr>
        <w:rPr>
          <w:i/>
          <w:iCs/>
          <w:color w:val="000000" w:themeColor="text1"/>
          <w:lang w:val="en-US"/>
        </w:rPr>
      </w:pPr>
    </w:p>
    <w:p w14:paraId="4B246CDA" w14:textId="353D54A6" w:rsidR="0031019E" w:rsidRPr="00327AA0" w:rsidRDefault="0031019E" w:rsidP="0031019E">
      <w:pPr>
        <w:pStyle w:val="Heading3"/>
        <w:spacing w:line="360" w:lineRule="auto"/>
        <w:rPr>
          <w:rFonts w:ascii="Times New Roman" w:hAnsi="Times New Roman" w:cs="Times New Roman"/>
          <w:i/>
          <w:iCs/>
          <w:color w:val="000000" w:themeColor="text1"/>
          <w:lang w:val="en-US"/>
        </w:rPr>
      </w:pPr>
      <w:bookmarkStart w:id="45" w:name="_Toc142938031"/>
      <w:r w:rsidRPr="00327AA0">
        <w:rPr>
          <w:rFonts w:ascii="Times New Roman" w:hAnsi="Times New Roman" w:cs="Times New Roman"/>
          <w:i/>
          <w:iCs/>
          <w:color w:val="000000" w:themeColor="text1"/>
          <w:lang w:val="en-US"/>
        </w:rPr>
        <w:t>4.2.</w:t>
      </w:r>
      <w:r w:rsidR="00284FF1" w:rsidRPr="00327AA0">
        <w:rPr>
          <w:rFonts w:ascii="Times New Roman" w:hAnsi="Times New Roman" w:cs="Times New Roman"/>
          <w:i/>
          <w:iCs/>
          <w:color w:val="000000" w:themeColor="text1"/>
          <w:lang w:val="en-US"/>
        </w:rPr>
        <w:t>5</w:t>
      </w:r>
      <w:r w:rsidRPr="00327AA0">
        <w:rPr>
          <w:rFonts w:ascii="Times New Roman" w:hAnsi="Times New Roman" w:cs="Times New Roman"/>
          <w:i/>
          <w:iCs/>
          <w:color w:val="000000" w:themeColor="text1"/>
          <w:lang w:val="en-US"/>
        </w:rPr>
        <w:t xml:space="preserve"> Norm cascade</w:t>
      </w:r>
      <w:bookmarkEnd w:id="45"/>
    </w:p>
    <w:p w14:paraId="1D7F3F6F" w14:textId="1B50ACBD" w:rsidR="002D7E49" w:rsidRPr="00327AA0" w:rsidRDefault="002E10CD" w:rsidP="00CC5589">
      <w:pPr>
        <w:spacing w:line="360" w:lineRule="auto"/>
        <w:jc w:val="both"/>
        <w:rPr>
          <w:color w:val="FF0000"/>
          <w:lang w:val="en-US"/>
        </w:rPr>
      </w:pPr>
      <w:r w:rsidRPr="00327AA0">
        <w:rPr>
          <w:lang w:val="en-US"/>
        </w:rPr>
        <w:t xml:space="preserve">The </w:t>
      </w:r>
      <w:r w:rsidR="006615A9" w:rsidRPr="00327AA0">
        <w:rPr>
          <w:lang w:val="en-US"/>
        </w:rPr>
        <w:t>form of politicization</w:t>
      </w:r>
      <w:r w:rsidR="0083540B" w:rsidRPr="00327AA0">
        <w:rPr>
          <w:lang w:val="en-US"/>
        </w:rPr>
        <w:t xml:space="preserve"> </w:t>
      </w:r>
      <w:r w:rsidR="006D4F38" w:rsidRPr="00327AA0">
        <w:rPr>
          <w:lang w:val="en-US"/>
        </w:rPr>
        <w:t xml:space="preserve">stated </w:t>
      </w:r>
      <w:r w:rsidR="0083540B" w:rsidRPr="00327AA0">
        <w:rPr>
          <w:lang w:val="en-US"/>
        </w:rPr>
        <w:t>at the beginning of this chapter</w:t>
      </w:r>
      <w:r w:rsidR="00250E67" w:rsidRPr="00327AA0">
        <w:rPr>
          <w:lang w:val="en-US"/>
        </w:rPr>
        <w:t xml:space="preserve"> and in the introduction of this thesis</w:t>
      </w:r>
      <w:r w:rsidR="00256BA1" w:rsidRPr="00327AA0">
        <w:rPr>
          <w:lang w:val="en-US"/>
        </w:rPr>
        <w:t xml:space="preserve">, </w:t>
      </w:r>
      <w:r w:rsidR="00E208A3" w:rsidRPr="00327AA0">
        <w:rPr>
          <w:lang w:val="en-US"/>
        </w:rPr>
        <w:t xml:space="preserve">which is the </w:t>
      </w:r>
      <w:r w:rsidR="00256BA1" w:rsidRPr="00327AA0">
        <w:rPr>
          <w:lang w:val="en-US"/>
        </w:rPr>
        <w:t xml:space="preserve">direct politicization of </w:t>
      </w:r>
      <w:r w:rsidR="00E22971" w:rsidRPr="00327AA0">
        <w:rPr>
          <w:lang w:val="en-US"/>
        </w:rPr>
        <w:t xml:space="preserve">Dutch colonialism by </w:t>
      </w:r>
      <w:r w:rsidR="00256BA1" w:rsidRPr="00327AA0">
        <w:rPr>
          <w:lang w:val="en-US"/>
        </w:rPr>
        <w:t>the Khoisan community</w:t>
      </w:r>
      <w:r w:rsidR="00E22971" w:rsidRPr="00327AA0">
        <w:rPr>
          <w:lang w:val="en-US"/>
        </w:rPr>
        <w:t xml:space="preserve">, </w:t>
      </w:r>
      <w:r w:rsidR="00054C88" w:rsidRPr="00327AA0">
        <w:rPr>
          <w:lang w:val="en-US"/>
        </w:rPr>
        <w:t>can be</w:t>
      </w:r>
      <w:r w:rsidR="006615A9" w:rsidRPr="00327AA0">
        <w:rPr>
          <w:lang w:val="en-US"/>
        </w:rPr>
        <w:t xml:space="preserve"> considered</w:t>
      </w:r>
      <w:r w:rsidRPr="00327AA0">
        <w:rPr>
          <w:lang w:val="en-US"/>
        </w:rPr>
        <w:t xml:space="preserve"> </w:t>
      </w:r>
      <w:r w:rsidR="00054C88" w:rsidRPr="00327AA0">
        <w:rPr>
          <w:lang w:val="en-US"/>
        </w:rPr>
        <w:t xml:space="preserve">an </w:t>
      </w:r>
      <w:r w:rsidR="00054C88" w:rsidRPr="00327AA0">
        <w:rPr>
          <w:color w:val="000000" w:themeColor="text1"/>
          <w:lang w:val="en-US"/>
        </w:rPr>
        <w:t>exemplification of</w:t>
      </w:r>
      <w:r w:rsidR="002B677D" w:rsidRPr="00327AA0">
        <w:rPr>
          <w:color w:val="000000" w:themeColor="text1"/>
          <w:lang w:val="en-US"/>
        </w:rPr>
        <w:t xml:space="preserve"> </w:t>
      </w:r>
      <w:r w:rsidRPr="00327AA0">
        <w:rPr>
          <w:color w:val="000000" w:themeColor="text1"/>
          <w:lang w:val="en-US"/>
        </w:rPr>
        <w:t>norm cascade</w:t>
      </w:r>
      <w:r w:rsidR="00256BA1" w:rsidRPr="00327AA0">
        <w:rPr>
          <w:color w:val="000000" w:themeColor="text1"/>
          <w:lang w:val="en-US"/>
        </w:rPr>
        <w:t xml:space="preserve">. </w:t>
      </w:r>
      <w:r w:rsidR="00E22971" w:rsidRPr="00327AA0">
        <w:rPr>
          <w:color w:val="000000" w:themeColor="text1"/>
          <w:lang w:val="en-US"/>
        </w:rPr>
        <w:t xml:space="preserve">This is explained </w:t>
      </w:r>
      <w:r w:rsidR="00054C88" w:rsidRPr="00327AA0">
        <w:rPr>
          <w:color w:val="000000" w:themeColor="text1"/>
          <w:lang w:val="en-US"/>
        </w:rPr>
        <w:t>as follows.</w:t>
      </w:r>
    </w:p>
    <w:p w14:paraId="6B6C9BAD" w14:textId="77777777" w:rsidR="002D7E49" w:rsidRPr="00327AA0" w:rsidRDefault="002D7E49" w:rsidP="00CC5589">
      <w:pPr>
        <w:spacing w:line="360" w:lineRule="auto"/>
        <w:jc w:val="both"/>
        <w:rPr>
          <w:lang w:val="en-US"/>
        </w:rPr>
      </w:pPr>
    </w:p>
    <w:p w14:paraId="33DF29C6" w14:textId="104F723C" w:rsidR="00A2433C" w:rsidRPr="00327AA0" w:rsidRDefault="007A5B2F" w:rsidP="00CC5589">
      <w:pPr>
        <w:spacing w:line="360" w:lineRule="auto"/>
        <w:jc w:val="both"/>
        <w:rPr>
          <w:lang w:val="en-US"/>
        </w:rPr>
      </w:pPr>
      <w:r w:rsidRPr="00327AA0">
        <w:rPr>
          <w:lang w:val="en-US"/>
        </w:rPr>
        <w:lastRenderedPageBreak/>
        <w:t xml:space="preserve">Former CG </w:t>
      </w:r>
      <w:proofErr w:type="spellStart"/>
      <w:r w:rsidRPr="00327AA0">
        <w:rPr>
          <w:lang w:val="en-US"/>
        </w:rPr>
        <w:t>Messcherschmidt</w:t>
      </w:r>
      <w:proofErr w:type="spellEnd"/>
      <w:r w:rsidRPr="00327AA0">
        <w:rPr>
          <w:lang w:val="en-US"/>
        </w:rPr>
        <w:t xml:space="preserve"> (2023) notes</w:t>
      </w:r>
      <w:r w:rsidR="00AE2678" w:rsidRPr="00327AA0">
        <w:rPr>
          <w:lang w:val="en-US"/>
        </w:rPr>
        <w:t xml:space="preserve"> th</w:t>
      </w:r>
      <w:r w:rsidR="00E22971" w:rsidRPr="00327AA0">
        <w:rPr>
          <w:lang w:val="en-US"/>
        </w:rPr>
        <w:t>at the</w:t>
      </w:r>
      <w:r w:rsidR="00AE2678" w:rsidRPr="00327AA0">
        <w:rPr>
          <w:lang w:val="en-US"/>
        </w:rPr>
        <w:t xml:space="preserve"> path </w:t>
      </w:r>
      <w:r w:rsidR="009806CF" w:rsidRPr="00327AA0">
        <w:rPr>
          <w:lang w:val="en-US"/>
        </w:rPr>
        <w:t>to</w:t>
      </w:r>
      <w:r w:rsidR="00AE2678" w:rsidRPr="00327AA0">
        <w:rPr>
          <w:lang w:val="en-US"/>
        </w:rPr>
        <w:t xml:space="preserve"> </w:t>
      </w:r>
      <w:r w:rsidR="00054C88" w:rsidRPr="00327AA0">
        <w:rPr>
          <w:lang w:val="en-US"/>
        </w:rPr>
        <w:t xml:space="preserve">the </w:t>
      </w:r>
      <w:r w:rsidR="00E22971" w:rsidRPr="00327AA0">
        <w:rPr>
          <w:lang w:val="en-US"/>
        </w:rPr>
        <w:t>diplomatic missions of the Kingdom of the Netherlands in South Africa</w:t>
      </w:r>
      <w:r w:rsidR="009F7410" w:rsidRPr="00327AA0">
        <w:rPr>
          <w:lang w:val="en-US"/>
        </w:rPr>
        <w:t xml:space="preserve"> </w:t>
      </w:r>
      <w:r w:rsidR="001A4B1C" w:rsidRPr="00327AA0">
        <w:rPr>
          <w:lang w:val="en-US"/>
        </w:rPr>
        <w:t>is</w:t>
      </w:r>
      <w:r w:rsidR="00AE2678" w:rsidRPr="00327AA0">
        <w:rPr>
          <w:lang w:val="en-US"/>
        </w:rPr>
        <w:t xml:space="preserve"> </w:t>
      </w:r>
      <w:r w:rsidR="002E10CD" w:rsidRPr="00327AA0">
        <w:rPr>
          <w:lang w:val="en-US"/>
        </w:rPr>
        <w:t>complete</w:t>
      </w:r>
      <w:r w:rsidR="00C22F52" w:rsidRPr="00327AA0">
        <w:rPr>
          <w:lang w:val="en-US"/>
        </w:rPr>
        <w:t>ly</w:t>
      </w:r>
      <w:r w:rsidR="002E10CD" w:rsidRPr="00327AA0">
        <w:rPr>
          <w:lang w:val="en-US"/>
        </w:rPr>
        <w:t xml:space="preserve"> unknown to 95% of the Khoisan </w:t>
      </w:r>
      <w:r w:rsidR="00AE2678" w:rsidRPr="00327AA0">
        <w:rPr>
          <w:lang w:val="en-US"/>
        </w:rPr>
        <w:t xml:space="preserve">community. It is important to </w:t>
      </w:r>
      <w:r w:rsidR="00E3461C" w:rsidRPr="00327AA0">
        <w:rPr>
          <w:lang w:val="en-US"/>
        </w:rPr>
        <w:t>note</w:t>
      </w:r>
      <w:r w:rsidR="00AE2678" w:rsidRPr="00327AA0">
        <w:rPr>
          <w:lang w:val="en-US"/>
        </w:rPr>
        <w:t xml:space="preserve"> that this group has often had </w:t>
      </w:r>
      <w:r w:rsidR="0017715A" w:rsidRPr="00327AA0">
        <w:rPr>
          <w:lang w:val="en-US"/>
        </w:rPr>
        <w:t xml:space="preserve">little </w:t>
      </w:r>
      <w:r w:rsidR="00860596" w:rsidRPr="00327AA0">
        <w:rPr>
          <w:lang w:val="en-US"/>
        </w:rPr>
        <w:t>education and</w:t>
      </w:r>
      <w:r w:rsidR="00734E0F" w:rsidRPr="00327AA0">
        <w:rPr>
          <w:lang w:val="en-US"/>
        </w:rPr>
        <w:t xml:space="preserve"> </w:t>
      </w:r>
      <w:r w:rsidR="00535D18" w:rsidRPr="00327AA0">
        <w:rPr>
          <w:lang w:val="en-US"/>
        </w:rPr>
        <w:t>lacks</w:t>
      </w:r>
      <w:r w:rsidR="001A4B1C" w:rsidRPr="00327AA0">
        <w:rPr>
          <w:lang w:val="en-US"/>
        </w:rPr>
        <w:t xml:space="preserve"> </w:t>
      </w:r>
      <w:r w:rsidR="0017715A" w:rsidRPr="00327AA0">
        <w:rPr>
          <w:lang w:val="en-US"/>
        </w:rPr>
        <w:t>a well-</w:t>
      </w:r>
      <w:r w:rsidR="00AE2678" w:rsidRPr="00327AA0">
        <w:rPr>
          <w:lang w:val="en-US"/>
        </w:rPr>
        <w:t>organized</w:t>
      </w:r>
      <w:r w:rsidR="0017715A" w:rsidRPr="00327AA0">
        <w:rPr>
          <w:lang w:val="en-US"/>
        </w:rPr>
        <w:t xml:space="preserve"> lobby </w:t>
      </w:r>
      <w:r w:rsidR="002E10CD" w:rsidRPr="00327AA0">
        <w:rPr>
          <w:lang w:val="en-US"/>
        </w:rPr>
        <w:t>(</w:t>
      </w:r>
      <w:proofErr w:type="spellStart"/>
      <w:r w:rsidR="002E10CD" w:rsidRPr="00327AA0">
        <w:rPr>
          <w:lang w:val="en-US"/>
        </w:rPr>
        <w:t>Messcherschmidt</w:t>
      </w:r>
      <w:proofErr w:type="spellEnd"/>
      <w:r w:rsidR="002E10CD" w:rsidRPr="00327AA0">
        <w:rPr>
          <w:lang w:val="en-US"/>
        </w:rPr>
        <w:t xml:space="preserve"> 2023). </w:t>
      </w:r>
      <w:r w:rsidR="00A86FD7" w:rsidRPr="00327AA0">
        <w:rPr>
          <w:lang w:val="en-US"/>
        </w:rPr>
        <w:t>Priorly</w:t>
      </w:r>
      <w:r w:rsidR="00EE66EA" w:rsidRPr="00327AA0">
        <w:rPr>
          <w:lang w:val="en-US"/>
        </w:rPr>
        <w:t xml:space="preserve">, Hendricks (2023) noted that direct politization, in the form of demands and requests to the diplomatic missions by Khoisan representatives and activists, </w:t>
      </w:r>
      <w:r w:rsidR="00B44865" w:rsidRPr="00327AA0">
        <w:rPr>
          <w:lang w:val="en-US"/>
        </w:rPr>
        <w:t>is</w:t>
      </w:r>
      <w:r w:rsidR="00EE66EA" w:rsidRPr="00327AA0">
        <w:rPr>
          <w:lang w:val="en-US"/>
        </w:rPr>
        <w:t xml:space="preserve"> </w:t>
      </w:r>
      <w:r w:rsidR="00B44865" w:rsidRPr="00327AA0">
        <w:rPr>
          <w:lang w:val="en-US"/>
        </w:rPr>
        <w:t xml:space="preserve">increasing </w:t>
      </w:r>
      <w:r w:rsidR="00EE66EA" w:rsidRPr="00327AA0">
        <w:rPr>
          <w:lang w:val="en-US"/>
        </w:rPr>
        <w:t xml:space="preserve">and </w:t>
      </w:r>
      <w:r w:rsidR="00B44865" w:rsidRPr="00327AA0">
        <w:rPr>
          <w:lang w:val="en-US"/>
        </w:rPr>
        <w:t>intensifying</w:t>
      </w:r>
      <w:r w:rsidR="00EE66EA" w:rsidRPr="00327AA0">
        <w:rPr>
          <w:lang w:val="en-US"/>
        </w:rPr>
        <w:t xml:space="preserve">. </w:t>
      </w:r>
      <w:r w:rsidR="00A40DC0" w:rsidRPr="00327AA0">
        <w:rPr>
          <w:lang w:val="en-US"/>
        </w:rPr>
        <w:t>Th</w:t>
      </w:r>
      <w:r w:rsidR="0009550E" w:rsidRPr="00327AA0">
        <w:rPr>
          <w:lang w:val="en-US"/>
        </w:rPr>
        <w:t xml:space="preserve">erefore, </w:t>
      </w:r>
      <w:r w:rsidR="00EE66EA" w:rsidRPr="00327AA0">
        <w:rPr>
          <w:lang w:val="en-US"/>
        </w:rPr>
        <w:t>it can be argued that</w:t>
      </w:r>
      <w:r w:rsidR="00A40DC0" w:rsidRPr="00327AA0">
        <w:rPr>
          <w:lang w:val="en-US"/>
        </w:rPr>
        <w:t xml:space="preserve"> direct </w:t>
      </w:r>
      <w:r w:rsidR="002563E3" w:rsidRPr="00327AA0">
        <w:rPr>
          <w:lang w:val="en-US"/>
        </w:rPr>
        <w:t>politicization</w:t>
      </w:r>
      <w:r w:rsidR="00A40DC0" w:rsidRPr="00327AA0">
        <w:rPr>
          <w:lang w:val="en-US"/>
        </w:rPr>
        <w:t xml:space="preserve"> of the Khoisan community </w:t>
      </w:r>
      <w:r w:rsidR="00BA5D96" w:rsidRPr="00327AA0">
        <w:rPr>
          <w:lang w:val="en-US"/>
        </w:rPr>
        <w:t>against the</w:t>
      </w:r>
      <w:r w:rsidR="00A40DC0" w:rsidRPr="00327AA0">
        <w:rPr>
          <w:lang w:val="en-US"/>
        </w:rPr>
        <w:t xml:space="preserve"> former</w:t>
      </w:r>
      <w:r w:rsidR="00F96CE4" w:rsidRPr="00327AA0">
        <w:rPr>
          <w:lang w:val="en-US"/>
        </w:rPr>
        <w:t xml:space="preserve"> </w:t>
      </w:r>
      <w:r w:rsidR="00307AD3" w:rsidRPr="00327AA0">
        <w:rPr>
          <w:lang w:val="en-US"/>
        </w:rPr>
        <w:t>oppressive</w:t>
      </w:r>
      <w:r w:rsidR="006272EC" w:rsidRPr="00327AA0">
        <w:rPr>
          <w:lang w:val="en-US"/>
        </w:rPr>
        <w:t xml:space="preserve"> </w:t>
      </w:r>
      <w:r w:rsidR="00A40DC0" w:rsidRPr="00327AA0">
        <w:rPr>
          <w:lang w:val="en-US"/>
        </w:rPr>
        <w:t xml:space="preserve">colonial power </w:t>
      </w:r>
      <w:r w:rsidR="00BA5D96" w:rsidRPr="00327AA0">
        <w:rPr>
          <w:lang w:val="en-US"/>
        </w:rPr>
        <w:t xml:space="preserve">shows </w:t>
      </w:r>
      <w:r w:rsidR="00A40DC0" w:rsidRPr="00327AA0">
        <w:rPr>
          <w:lang w:val="en-US"/>
        </w:rPr>
        <w:t xml:space="preserve">that the Khoisan community </w:t>
      </w:r>
      <w:r w:rsidR="007A66CC" w:rsidRPr="00327AA0">
        <w:rPr>
          <w:lang w:val="en-US"/>
        </w:rPr>
        <w:t xml:space="preserve">start to </w:t>
      </w:r>
      <w:r w:rsidR="008C5A89" w:rsidRPr="00327AA0">
        <w:rPr>
          <w:lang w:val="en-US"/>
        </w:rPr>
        <w:t>subscribe to</w:t>
      </w:r>
      <w:r w:rsidR="007A66CC" w:rsidRPr="00327AA0">
        <w:rPr>
          <w:lang w:val="en-US"/>
        </w:rPr>
        <w:t xml:space="preserve"> </w:t>
      </w:r>
      <w:r w:rsidR="00BA5D96" w:rsidRPr="00327AA0">
        <w:rPr>
          <w:lang w:val="en-US"/>
        </w:rPr>
        <w:t>the norm of</w:t>
      </w:r>
      <w:r w:rsidR="00A40DC0" w:rsidRPr="00327AA0">
        <w:rPr>
          <w:lang w:val="en-US"/>
        </w:rPr>
        <w:t xml:space="preserve"> </w:t>
      </w:r>
      <w:r w:rsidR="00C45779" w:rsidRPr="00327AA0">
        <w:rPr>
          <w:lang w:val="en-US"/>
        </w:rPr>
        <w:t>politicizing</w:t>
      </w:r>
      <w:r w:rsidR="00BA5D96" w:rsidRPr="00327AA0">
        <w:rPr>
          <w:lang w:val="en-US"/>
        </w:rPr>
        <w:t xml:space="preserve"> </w:t>
      </w:r>
      <w:r w:rsidR="00A40DC0" w:rsidRPr="00327AA0">
        <w:rPr>
          <w:lang w:val="en-US"/>
        </w:rPr>
        <w:t xml:space="preserve">the </w:t>
      </w:r>
      <w:r w:rsidR="004D5CD1" w:rsidRPr="00327AA0">
        <w:rPr>
          <w:lang w:val="en-US"/>
        </w:rPr>
        <w:t>D</w:t>
      </w:r>
      <w:r w:rsidR="00A40DC0" w:rsidRPr="00327AA0">
        <w:rPr>
          <w:lang w:val="en-US"/>
        </w:rPr>
        <w:t xml:space="preserve">utch </w:t>
      </w:r>
      <w:r w:rsidR="008C5A89" w:rsidRPr="00327AA0">
        <w:rPr>
          <w:lang w:val="en-US"/>
        </w:rPr>
        <w:t>legacy</w:t>
      </w:r>
      <w:r w:rsidR="00A40DC0" w:rsidRPr="00327AA0">
        <w:rPr>
          <w:lang w:val="en-US"/>
        </w:rPr>
        <w:t xml:space="preserve"> </w:t>
      </w:r>
      <w:r w:rsidR="007A66CC" w:rsidRPr="00327AA0">
        <w:rPr>
          <w:lang w:val="en-US"/>
        </w:rPr>
        <w:t>at</w:t>
      </w:r>
      <w:r w:rsidR="00A40DC0" w:rsidRPr="00327AA0">
        <w:rPr>
          <w:lang w:val="en-US"/>
        </w:rPr>
        <w:t xml:space="preserve"> a higher level</w:t>
      </w:r>
      <w:r w:rsidR="004D5CD1" w:rsidRPr="00327AA0">
        <w:rPr>
          <w:lang w:val="en-US"/>
        </w:rPr>
        <w:t xml:space="preserve">, </w:t>
      </w:r>
      <w:r w:rsidR="005B55DC" w:rsidRPr="00327AA0">
        <w:rPr>
          <w:lang w:val="en-US"/>
        </w:rPr>
        <w:t xml:space="preserve">as it has </w:t>
      </w:r>
      <w:r w:rsidR="00F32A48" w:rsidRPr="00327AA0">
        <w:rPr>
          <w:lang w:val="en-US"/>
        </w:rPr>
        <w:t>transcended</w:t>
      </w:r>
      <w:r w:rsidR="004D5CD1" w:rsidRPr="00327AA0">
        <w:rPr>
          <w:lang w:val="en-US"/>
        </w:rPr>
        <w:t xml:space="preserve"> the local, </w:t>
      </w:r>
      <w:r w:rsidR="0064759A" w:rsidRPr="00327AA0">
        <w:rPr>
          <w:lang w:val="en-US"/>
        </w:rPr>
        <w:t>regional,</w:t>
      </w:r>
      <w:r w:rsidR="004D5CD1" w:rsidRPr="00327AA0">
        <w:rPr>
          <w:lang w:val="en-US"/>
        </w:rPr>
        <w:t xml:space="preserve"> and national levels. </w:t>
      </w:r>
    </w:p>
    <w:p w14:paraId="58A95DD6" w14:textId="77777777" w:rsidR="00A2433C" w:rsidRPr="00327AA0" w:rsidRDefault="00A2433C" w:rsidP="00CC5589">
      <w:pPr>
        <w:spacing w:line="360" w:lineRule="auto"/>
        <w:jc w:val="both"/>
        <w:rPr>
          <w:lang w:val="en-US"/>
        </w:rPr>
      </w:pPr>
    </w:p>
    <w:p w14:paraId="386B308E" w14:textId="51C45701" w:rsidR="00FC6311" w:rsidRPr="00327AA0" w:rsidRDefault="002E10CD" w:rsidP="00CC5589">
      <w:pPr>
        <w:spacing w:line="360" w:lineRule="auto"/>
        <w:jc w:val="both"/>
        <w:rPr>
          <w:lang w:val="en-US"/>
        </w:rPr>
      </w:pPr>
      <w:r w:rsidRPr="00327AA0">
        <w:rPr>
          <w:lang w:val="en-US"/>
        </w:rPr>
        <w:t xml:space="preserve">In addition, </w:t>
      </w:r>
      <w:r w:rsidR="0086400B" w:rsidRPr="00327AA0">
        <w:rPr>
          <w:lang w:val="en-US"/>
        </w:rPr>
        <w:t xml:space="preserve">representatives </w:t>
      </w:r>
      <w:r w:rsidR="000E1F52" w:rsidRPr="00327AA0">
        <w:rPr>
          <w:lang w:val="en-US"/>
        </w:rPr>
        <w:t xml:space="preserve">of the Khoisan </w:t>
      </w:r>
      <w:r w:rsidR="0086400B" w:rsidRPr="00327AA0">
        <w:rPr>
          <w:lang w:val="en-US"/>
        </w:rPr>
        <w:t>have threatened to start UN cases if the Dutch do not take up their demands</w:t>
      </w:r>
      <w:r w:rsidR="000E1F52" w:rsidRPr="00327AA0">
        <w:rPr>
          <w:lang w:val="en-US"/>
        </w:rPr>
        <w:t xml:space="preserve">. They also refer to other indigenous struggles such as that of the indigenous people of </w:t>
      </w:r>
      <w:r w:rsidR="005B6A9A" w:rsidRPr="00327AA0">
        <w:rPr>
          <w:lang w:val="en-US"/>
        </w:rPr>
        <w:t>Namibia</w:t>
      </w:r>
      <w:r w:rsidR="000E1F52" w:rsidRPr="00327AA0">
        <w:rPr>
          <w:lang w:val="en-US"/>
        </w:rPr>
        <w:t xml:space="preserve"> in the case of Germany as the former oppressive colonial power </w:t>
      </w:r>
      <w:r w:rsidR="0086400B" w:rsidRPr="00327AA0">
        <w:rPr>
          <w:lang w:val="en-US"/>
        </w:rPr>
        <w:t xml:space="preserve">(Hendricks 2023; </w:t>
      </w:r>
      <w:proofErr w:type="spellStart"/>
      <w:r w:rsidR="0086400B" w:rsidRPr="00327AA0">
        <w:rPr>
          <w:lang w:val="en-US"/>
        </w:rPr>
        <w:t>Mawowa</w:t>
      </w:r>
      <w:proofErr w:type="spellEnd"/>
      <w:r w:rsidR="0086400B" w:rsidRPr="00327AA0">
        <w:rPr>
          <w:lang w:val="en-US"/>
        </w:rPr>
        <w:t xml:space="preserve"> 2023). This </w:t>
      </w:r>
      <w:r w:rsidR="005B6A9A" w:rsidRPr="00327AA0">
        <w:rPr>
          <w:lang w:val="en-US"/>
        </w:rPr>
        <w:t>demonstrate greater</w:t>
      </w:r>
      <w:r w:rsidR="0086400B" w:rsidRPr="00327AA0">
        <w:rPr>
          <w:lang w:val="en-US"/>
        </w:rPr>
        <w:t xml:space="preserve"> awareness and consciousness</w:t>
      </w:r>
      <w:r w:rsidRPr="00327AA0">
        <w:rPr>
          <w:lang w:val="en-US"/>
        </w:rPr>
        <w:t xml:space="preserve"> </w:t>
      </w:r>
      <w:r w:rsidR="00572E30" w:rsidRPr="00327AA0">
        <w:rPr>
          <w:lang w:val="en-US"/>
        </w:rPr>
        <w:t xml:space="preserve">as well as </w:t>
      </w:r>
      <w:r w:rsidR="00FC6311" w:rsidRPr="00327AA0">
        <w:rPr>
          <w:lang w:val="en-US"/>
        </w:rPr>
        <w:t xml:space="preserve">connections to international </w:t>
      </w:r>
      <w:r w:rsidR="008D1D10" w:rsidRPr="00327AA0">
        <w:rPr>
          <w:lang w:val="en-US"/>
        </w:rPr>
        <w:t xml:space="preserve">indigenous </w:t>
      </w:r>
      <w:r w:rsidR="00FC6311" w:rsidRPr="00327AA0">
        <w:rPr>
          <w:lang w:val="en-US"/>
        </w:rPr>
        <w:t xml:space="preserve">politicization, which can be considered the highest level of </w:t>
      </w:r>
      <w:r w:rsidR="00026DD2" w:rsidRPr="00327AA0">
        <w:rPr>
          <w:lang w:val="en-US"/>
        </w:rPr>
        <w:t xml:space="preserve">indigenous </w:t>
      </w:r>
      <w:r w:rsidR="00FC6311" w:rsidRPr="00327AA0">
        <w:rPr>
          <w:lang w:val="en-US"/>
        </w:rPr>
        <w:t xml:space="preserve">politization </w:t>
      </w:r>
      <w:r w:rsidRPr="00327AA0">
        <w:rPr>
          <w:lang w:val="en-US"/>
        </w:rPr>
        <w:t>(Hendricks 2023).</w:t>
      </w:r>
    </w:p>
    <w:p w14:paraId="43C5CE01" w14:textId="77777777" w:rsidR="00FC6311" w:rsidRPr="00327AA0" w:rsidRDefault="00FC6311" w:rsidP="00CC5589">
      <w:pPr>
        <w:spacing w:line="360" w:lineRule="auto"/>
        <w:jc w:val="both"/>
        <w:rPr>
          <w:lang w:val="en-US"/>
        </w:rPr>
      </w:pPr>
    </w:p>
    <w:p w14:paraId="43374C15" w14:textId="7E1FA2FF" w:rsidR="00D56699" w:rsidRPr="00327AA0" w:rsidRDefault="00FC6311" w:rsidP="00CC5589">
      <w:pPr>
        <w:spacing w:line="360" w:lineRule="auto"/>
        <w:jc w:val="both"/>
        <w:rPr>
          <w:lang w:val="en-US"/>
        </w:rPr>
      </w:pPr>
      <w:r w:rsidRPr="00327AA0">
        <w:rPr>
          <w:lang w:val="en-US"/>
        </w:rPr>
        <w:t>Lastly, direct politicization</w:t>
      </w:r>
      <w:r w:rsidR="00965768" w:rsidRPr="00327AA0">
        <w:rPr>
          <w:lang w:val="en-US"/>
        </w:rPr>
        <w:t xml:space="preserve"> also shows that </w:t>
      </w:r>
      <w:r w:rsidR="00B67AF6" w:rsidRPr="00327AA0">
        <w:rPr>
          <w:lang w:val="en-US"/>
        </w:rPr>
        <w:t>the Khoisan</w:t>
      </w:r>
      <w:r w:rsidR="00965768" w:rsidRPr="00327AA0">
        <w:rPr>
          <w:lang w:val="en-US"/>
        </w:rPr>
        <w:t xml:space="preserve"> are strategically thinking </w:t>
      </w:r>
      <w:r w:rsidR="000A7D86" w:rsidRPr="00327AA0">
        <w:rPr>
          <w:lang w:val="en-US"/>
        </w:rPr>
        <w:t>about</w:t>
      </w:r>
      <w:r w:rsidR="00965768" w:rsidRPr="00327AA0">
        <w:rPr>
          <w:lang w:val="en-US"/>
        </w:rPr>
        <w:t xml:space="preserve"> how they can reach their goals and put pressure on their former colonizer. </w:t>
      </w:r>
      <w:r w:rsidR="00165665" w:rsidRPr="00327AA0">
        <w:rPr>
          <w:lang w:val="en-US"/>
        </w:rPr>
        <w:t xml:space="preserve">The fact </w:t>
      </w:r>
      <w:r w:rsidR="004C4DCC" w:rsidRPr="00327AA0">
        <w:rPr>
          <w:lang w:val="en-US"/>
        </w:rPr>
        <w:t xml:space="preserve">that they prioritize international recognition by engaging in direct politicization and not </w:t>
      </w:r>
      <w:r w:rsidR="00965768" w:rsidRPr="00327AA0">
        <w:rPr>
          <w:lang w:val="en-US"/>
        </w:rPr>
        <w:t>mention</w:t>
      </w:r>
      <w:r w:rsidR="004C4DCC" w:rsidRPr="00327AA0">
        <w:rPr>
          <w:lang w:val="en-US"/>
        </w:rPr>
        <w:t>ing</w:t>
      </w:r>
      <w:r w:rsidR="00965768" w:rsidRPr="00327AA0">
        <w:rPr>
          <w:lang w:val="en-US"/>
        </w:rPr>
        <w:t xml:space="preserve"> land</w:t>
      </w:r>
      <w:r w:rsidR="00945004" w:rsidRPr="00327AA0">
        <w:rPr>
          <w:lang w:val="en-US"/>
        </w:rPr>
        <w:t xml:space="preserve">, suggest that they are </w:t>
      </w:r>
      <w:r w:rsidR="00C43A8B" w:rsidRPr="00327AA0">
        <w:rPr>
          <w:lang w:val="en-US"/>
        </w:rPr>
        <w:t xml:space="preserve">strategically </w:t>
      </w:r>
      <w:r w:rsidR="00A851F4" w:rsidRPr="00327AA0">
        <w:rPr>
          <w:lang w:val="en-US"/>
        </w:rPr>
        <w:t>enga</w:t>
      </w:r>
      <w:r w:rsidR="00B65E69" w:rsidRPr="00327AA0">
        <w:rPr>
          <w:lang w:val="en-US"/>
        </w:rPr>
        <w:t>ging</w:t>
      </w:r>
      <w:r w:rsidRPr="00327AA0">
        <w:rPr>
          <w:lang w:val="en-US"/>
        </w:rPr>
        <w:t xml:space="preserve"> </w:t>
      </w:r>
      <w:r w:rsidR="00C43A8B" w:rsidRPr="00327AA0">
        <w:rPr>
          <w:lang w:val="en-US"/>
        </w:rPr>
        <w:t xml:space="preserve">with </w:t>
      </w:r>
      <w:r w:rsidR="00965768" w:rsidRPr="00327AA0">
        <w:rPr>
          <w:lang w:val="en-US"/>
        </w:rPr>
        <w:t xml:space="preserve">the </w:t>
      </w:r>
      <w:r w:rsidR="00C43A8B" w:rsidRPr="00327AA0">
        <w:rPr>
          <w:lang w:val="en-US"/>
        </w:rPr>
        <w:t>Dutch</w:t>
      </w:r>
      <w:r w:rsidR="00945004" w:rsidRPr="00327AA0">
        <w:rPr>
          <w:lang w:val="en-US"/>
        </w:rPr>
        <w:t xml:space="preserve">, aimed at </w:t>
      </w:r>
      <w:r w:rsidR="002879CE" w:rsidRPr="00327AA0">
        <w:rPr>
          <w:lang w:val="en-US"/>
        </w:rPr>
        <w:t>furthering</w:t>
      </w:r>
      <w:r w:rsidR="00945004" w:rsidRPr="00327AA0">
        <w:rPr>
          <w:lang w:val="en-US"/>
        </w:rPr>
        <w:t xml:space="preserve"> their pursuit of international UN recognition,</w:t>
      </w:r>
      <w:r w:rsidR="00965768" w:rsidRPr="00327AA0">
        <w:rPr>
          <w:lang w:val="en-US"/>
        </w:rPr>
        <w:t xml:space="preserve"> </w:t>
      </w:r>
      <w:r w:rsidR="00C93D3D" w:rsidRPr="00327AA0">
        <w:rPr>
          <w:lang w:val="en-US"/>
        </w:rPr>
        <w:t xml:space="preserve">which </w:t>
      </w:r>
      <w:r w:rsidR="00A1350A" w:rsidRPr="00327AA0">
        <w:rPr>
          <w:lang w:val="en-US"/>
        </w:rPr>
        <w:t xml:space="preserve">could include domestic recognition and rights, including land rights crucial to them </w:t>
      </w:r>
      <w:r w:rsidR="00965768" w:rsidRPr="00327AA0">
        <w:rPr>
          <w:lang w:val="en-US"/>
        </w:rPr>
        <w:t>(</w:t>
      </w:r>
      <w:proofErr w:type="spellStart"/>
      <w:r w:rsidR="00965768" w:rsidRPr="00327AA0">
        <w:rPr>
          <w:lang w:val="en-US"/>
        </w:rPr>
        <w:t>Mawowa</w:t>
      </w:r>
      <w:proofErr w:type="spellEnd"/>
      <w:r w:rsidR="00965768" w:rsidRPr="00327AA0">
        <w:rPr>
          <w:lang w:val="en-US"/>
        </w:rPr>
        <w:t xml:space="preserve"> 2023</w:t>
      </w:r>
      <w:r w:rsidR="00BC2FB0" w:rsidRPr="00327AA0">
        <w:rPr>
          <w:lang w:val="en-US"/>
        </w:rPr>
        <w:t>; Hendricks 2023</w:t>
      </w:r>
      <w:r w:rsidR="00965768" w:rsidRPr="00327AA0">
        <w:rPr>
          <w:lang w:val="en-US"/>
        </w:rPr>
        <w:t>).</w:t>
      </w:r>
      <w:r w:rsidR="00C9154C" w:rsidRPr="00327AA0">
        <w:rPr>
          <w:lang w:val="en-US"/>
        </w:rPr>
        <w:t xml:space="preserve"> </w:t>
      </w:r>
    </w:p>
    <w:p w14:paraId="1C09658A" w14:textId="77777777" w:rsidR="004A3BC2" w:rsidRPr="00327AA0" w:rsidRDefault="004A3BC2" w:rsidP="002D03E1">
      <w:pPr>
        <w:spacing w:line="360" w:lineRule="auto"/>
        <w:jc w:val="both"/>
        <w:rPr>
          <w:lang w:val="en-US"/>
        </w:rPr>
      </w:pPr>
    </w:p>
    <w:p w14:paraId="47A03A53" w14:textId="51A7C1F3" w:rsidR="004B0500" w:rsidRPr="00327AA0" w:rsidRDefault="004B0500" w:rsidP="002D03E1">
      <w:pPr>
        <w:pStyle w:val="Heading3"/>
        <w:spacing w:line="360" w:lineRule="auto"/>
        <w:rPr>
          <w:rFonts w:ascii="Times New Roman" w:hAnsi="Times New Roman" w:cs="Times New Roman"/>
          <w:i/>
          <w:iCs/>
          <w:color w:val="000000" w:themeColor="text1"/>
          <w:lang w:val="en-US"/>
        </w:rPr>
      </w:pPr>
      <w:bookmarkStart w:id="46" w:name="_Toc142938032"/>
      <w:r w:rsidRPr="00327AA0">
        <w:rPr>
          <w:rFonts w:ascii="Times New Roman" w:hAnsi="Times New Roman" w:cs="Times New Roman"/>
          <w:i/>
          <w:iCs/>
          <w:color w:val="000000" w:themeColor="text1"/>
          <w:lang w:val="en-US"/>
        </w:rPr>
        <w:t>4.2.</w:t>
      </w:r>
      <w:r w:rsidR="00284FF1" w:rsidRPr="00327AA0">
        <w:rPr>
          <w:rFonts w:ascii="Times New Roman" w:hAnsi="Times New Roman" w:cs="Times New Roman"/>
          <w:i/>
          <w:iCs/>
          <w:color w:val="000000" w:themeColor="text1"/>
          <w:lang w:val="en-US"/>
        </w:rPr>
        <w:t>6</w:t>
      </w:r>
      <w:r w:rsidRPr="00327AA0">
        <w:rPr>
          <w:rFonts w:ascii="Times New Roman" w:hAnsi="Times New Roman" w:cs="Times New Roman"/>
          <w:i/>
          <w:iCs/>
          <w:color w:val="000000" w:themeColor="text1"/>
          <w:lang w:val="en-US"/>
        </w:rPr>
        <w:t xml:space="preserve"> Norm </w:t>
      </w:r>
      <w:r w:rsidR="0089669E" w:rsidRPr="00327AA0">
        <w:rPr>
          <w:rFonts w:ascii="Times New Roman" w:hAnsi="Times New Roman" w:cs="Times New Roman"/>
          <w:i/>
          <w:iCs/>
          <w:color w:val="000000" w:themeColor="text1"/>
          <w:lang w:val="en-US"/>
        </w:rPr>
        <w:t>interpretation and implementation</w:t>
      </w:r>
      <w:bookmarkEnd w:id="46"/>
    </w:p>
    <w:p w14:paraId="787EE38F" w14:textId="349B8163" w:rsidR="00D71DB4" w:rsidRPr="00327AA0" w:rsidRDefault="00A312DE" w:rsidP="002D03E1">
      <w:pPr>
        <w:spacing w:line="360" w:lineRule="auto"/>
        <w:jc w:val="both"/>
        <w:rPr>
          <w:lang w:val="en-US"/>
        </w:rPr>
      </w:pPr>
      <w:r w:rsidRPr="00327AA0">
        <w:rPr>
          <w:lang w:val="en-US"/>
        </w:rPr>
        <w:t xml:space="preserve">As </w:t>
      </w:r>
      <w:r w:rsidR="00FA1606" w:rsidRPr="00327AA0">
        <w:rPr>
          <w:lang w:val="en-US"/>
        </w:rPr>
        <w:t>mentioned</w:t>
      </w:r>
      <w:r w:rsidRPr="00327AA0">
        <w:rPr>
          <w:lang w:val="en-US"/>
        </w:rPr>
        <w:t xml:space="preserve"> </w:t>
      </w:r>
      <w:r w:rsidR="00FA1606" w:rsidRPr="00327AA0">
        <w:rPr>
          <w:lang w:val="en-US"/>
        </w:rPr>
        <w:t>earlier</w:t>
      </w:r>
      <w:r w:rsidRPr="00327AA0">
        <w:rPr>
          <w:lang w:val="en-US"/>
        </w:rPr>
        <w:t>, the</w:t>
      </w:r>
      <w:r w:rsidR="00181A32" w:rsidRPr="00327AA0">
        <w:rPr>
          <w:lang w:val="en-US"/>
        </w:rPr>
        <w:t xml:space="preserve"> Khoisan community </w:t>
      </w:r>
      <w:r w:rsidR="00AD2D6F" w:rsidRPr="00327AA0">
        <w:rPr>
          <w:lang w:val="en-US"/>
        </w:rPr>
        <w:t>faces challenges in establishing and sustaining overarching organizations and effective advocacy efforts</w:t>
      </w:r>
      <w:r w:rsidR="00181A32" w:rsidRPr="00327AA0">
        <w:rPr>
          <w:lang w:val="en-US"/>
        </w:rPr>
        <w:t xml:space="preserve"> </w:t>
      </w:r>
      <w:r w:rsidR="008C026D" w:rsidRPr="00327AA0">
        <w:rPr>
          <w:lang w:val="en-US"/>
        </w:rPr>
        <w:t>(</w:t>
      </w:r>
      <w:proofErr w:type="spellStart"/>
      <w:r w:rsidR="008C026D" w:rsidRPr="00327AA0">
        <w:rPr>
          <w:lang w:val="en-US"/>
        </w:rPr>
        <w:t>Messcherschmidt</w:t>
      </w:r>
      <w:proofErr w:type="spellEnd"/>
      <w:r w:rsidR="008C026D" w:rsidRPr="00327AA0">
        <w:rPr>
          <w:lang w:val="en-US"/>
        </w:rPr>
        <w:t xml:space="preserve"> 2023; </w:t>
      </w:r>
      <w:proofErr w:type="spellStart"/>
      <w:r w:rsidR="008C026D" w:rsidRPr="00327AA0">
        <w:rPr>
          <w:lang w:val="en-US"/>
        </w:rPr>
        <w:t>Mawowa</w:t>
      </w:r>
      <w:proofErr w:type="spellEnd"/>
      <w:r w:rsidR="008C026D" w:rsidRPr="00327AA0">
        <w:rPr>
          <w:lang w:val="en-US"/>
        </w:rPr>
        <w:t xml:space="preserve"> 2023; Hendricks</w:t>
      </w:r>
      <w:r w:rsidR="00181A32" w:rsidRPr="00327AA0">
        <w:rPr>
          <w:lang w:val="en-US"/>
        </w:rPr>
        <w:t xml:space="preserve"> </w:t>
      </w:r>
      <w:r w:rsidR="008C026D" w:rsidRPr="00327AA0">
        <w:rPr>
          <w:lang w:val="en-US"/>
        </w:rPr>
        <w:t xml:space="preserve">2023; Greenwood 2023). </w:t>
      </w:r>
      <w:r w:rsidR="00982674" w:rsidRPr="00327AA0">
        <w:rPr>
          <w:lang w:val="en-US"/>
        </w:rPr>
        <w:t xml:space="preserve">These </w:t>
      </w:r>
      <w:r w:rsidR="000C49AD" w:rsidRPr="00327AA0">
        <w:rPr>
          <w:lang w:val="en-US"/>
        </w:rPr>
        <w:t>organizations</w:t>
      </w:r>
      <w:r w:rsidR="00982674" w:rsidRPr="00327AA0">
        <w:rPr>
          <w:lang w:val="en-US"/>
        </w:rPr>
        <w:t xml:space="preserve"> often disappear as they expand</w:t>
      </w:r>
      <w:r w:rsidR="008320D5" w:rsidRPr="00327AA0">
        <w:rPr>
          <w:lang w:val="en-US"/>
        </w:rPr>
        <w:t xml:space="preserve"> </w:t>
      </w:r>
      <w:r w:rsidR="00181A32" w:rsidRPr="00327AA0">
        <w:rPr>
          <w:lang w:val="en-US"/>
        </w:rPr>
        <w:t>(</w:t>
      </w:r>
      <w:proofErr w:type="spellStart"/>
      <w:r w:rsidR="00181A32" w:rsidRPr="00327AA0">
        <w:rPr>
          <w:lang w:val="en-US"/>
        </w:rPr>
        <w:t>Verbuyst</w:t>
      </w:r>
      <w:proofErr w:type="spellEnd"/>
      <w:r w:rsidR="00181A32" w:rsidRPr="00327AA0">
        <w:rPr>
          <w:lang w:val="en-US"/>
        </w:rPr>
        <w:t xml:space="preserve"> 202</w:t>
      </w:r>
      <w:r w:rsidR="00D44C96" w:rsidRPr="00327AA0">
        <w:rPr>
          <w:lang w:val="en-US"/>
        </w:rPr>
        <w:t>1</w:t>
      </w:r>
      <w:r w:rsidR="00181A32" w:rsidRPr="00327AA0">
        <w:rPr>
          <w:lang w:val="en-US"/>
        </w:rPr>
        <w:t>, p131)</w:t>
      </w:r>
      <w:r w:rsidR="008320D5" w:rsidRPr="00327AA0">
        <w:rPr>
          <w:lang w:val="en-US"/>
        </w:rPr>
        <w:t xml:space="preserve">. This could be because the Khoisan community </w:t>
      </w:r>
      <w:r w:rsidR="005D0F4B" w:rsidRPr="00327AA0">
        <w:rPr>
          <w:lang w:val="en-US"/>
        </w:rPr>
        <w:t xml:space="preserve">is </w:t>
      </w:r>
      <w:r w:rsidR="008320D5" w:rsidRPr="00327AA0">
        <w:rPr>
          <w:lang w:val="en-US"/>
        </w:rPr>
        <w:t xml:space="preserve">struggling to interpret and implement the new norm of politicizing Dutch colonialism into </w:t>
      </w:r>
      <w:r w:rsidR="005B74F0" w:rsidRPr="00327AA0">
        <w:rPr>
          <w:lang w:val="en-US"/>
        </w:rPr>
        <w:t>lasting</w:t>
      </w:r>
      <w:r w:rsidR="008320D5" w:rsidRPr="00327AA0">
        <w:rPr>
          <w:lang w:val="en-US"/>
        </w:rPr>
        <w:t xml:space="preserve"> structures. Nevertheless, the following </w:t>
      </w:r>
      <w:r w:rsidR="00D71DB4" w:rsidRPr="00327AA0">
        <w:rPr>
          <w:lang w:val="en-US"/>
        </w:rPr>
        <w:t xml:space="preserve">is argued in favor of rejecting this somewhat Eurocentric perspective. </w:t>
      </w:r>
    </w:p>
    <w:p w14:paraId="40D26A12" w14:textId="77777777" w:rsidR="009F794F" w:rsidRPr="00327AA0" w:rsidRDefault="009F794F" w:rsidP="00181A32">
      <w:pPr>
        <w:spacing w:line="360" w:lineRule="auto"/>
        <w:jc w:val="both"/>
        <w:rPr>
          <w:color w:val="000000" w:themeColor="text1"/>
          <w:lang w:val="en-GB"/>
        </w:rPr>
      </w:pPr>
    </w:p>
    <w:p w14:paraId="1AEA8DC0" w14:textId="36BF8EE9" w:rsidR="00181A32" w:rsidRPr="00327AA0" w:rsidRDefault="008320D5" w:rsidP="00181A32">
      <w:pPr>
        <w:spacing w:line="360" w:lineRule="auto"/>
        <w:jc w:val="both"/>
        <w:rPr>
          <w:color w:val="000000" w:themeColor="text1"/>
          <w:lang w:val="en-GB"/>
        </w:rPr>
      </w:pPr>
      <w:r w:rsidRPr="00327AA0">
        <w:rPr>
          <w:color w:val="000000" w:themeColor="text1"/>
          <w:lang w:val="en-GB"/>
        </w:rPr>
        <w:lastRenderedPageBreak/>
        <w:t xml:space="preserve">As explained </w:t>
      </w:r>
      <w:r w:rsidR="00E060EE" w:rsidRPr="00327AA0">
        <w:rPr>
          <w:color w:val="000000" w:themeColor="text1"/>
          <w:lang w:val="en-GB"/>
        </w:rPr>
        <w:t>previously</w:t>
      </w:r>
      <w:r w:rsidRPr="00327AA0">
        <w:rPr>
          <w:color w:val="000000" w:themeColor="text1"/>
          <w:lang w:val="en-GB"/>
        </w:rPr>
        <w:t>, m</w:t>
      </w:r>
      <w:r w:rsidR="00181A32" w:rsidRPr="00327AA0">
        <w:rPr>
          <w:color w:val="000000" w:themeColor="text1"/>
          <w:lang w:val="en-GB"/>
        </w:rPr>
        <w:t xml:space="preserve">any Khoisan people </w:t>
      </w:r>
      <w:r w:rsidRPr="00327AA0">
        <w:rPr>
          <w:color w:val="000000" w:themeColor="text1"/>
          <w:lang w:val="en-GB"/>
        </w:rPr>
        <w:t xml:space="preserve">identify with sub-groups within the broader community, influenced by </w:t>
      </w:r>
      <w:r w:rsidR="005B345F" w:rsidRPr="00327AA0">
        <w:rPr>
          <w:color w:val="000000" w:themeColor="text1"/>
          <w:lang w:val="en-GB"/>
        </w:rPr>
        <w:t>centuries</w:t>
      </w:r>
      <w:r w:rsidRPr="00327AA0">
        <w:rPr>
          <w:color w:val="000000" w:themeColor="text1"/>
          <w:lang w:val="en-GB"/>
        </w:rPr>
        <w:t xml:space="preserve"> of systemic oppression, but </w:t>
      </w:r>
      <w:r w:rsidR="00B05913" w:rsidRPr="00327AA0">
        <w:rPr>
          <w:color w:val="000000" w:themeColor="text1"/>
          <w:lang w:val="en-GB"/>
        </w:rPr>
        <w:t>as early as</w:t>
      </w:r>
      <w:r w:rsidRPr="00327AA0">
        <w:rPr>
          <w:color w:val="000000" w:themeColor="text1"/>
          <w:lang w:val="en-GB"/>
        </w:rPr>
        <w:t xml:space="preserve"> pre-colonial times</w:t>
      </w:r>
      <w:r w:rsidR="00B05913" w:rsidRPr="00327AA0">
        <w:rPr>
          <w:color w:val="000000" w:themeColor="text1"/>
          <w:lang w:val="en-GB"/>
        </w:rPr>
        <w:t xml:space="preserve">, </w:t>
      </w:r>
      <w:r w:rsidRPr="00327AA0">
        <w:rPr>
          <w:color w:val="000000" w:themeColor="text1"/>
          <w:lang w:val="en-GB"/>
        </w:rPr>
        <w:t>the Khoisan consisted of sub-groups</w:t>
      </w:r>
      <w:r w:rsidR="00181A32" w:rsidRPr="00327AA0">
        <w:rPr>
          <w:color w:val="000000" w:themeColor="text1"/>
          <w:lang w:val="en-GB"/>
        </w:rPr>
        <w:t xml:space="preserve"> (Greenwood 2023; </w:t>
      </w:r>
      <w:proofErr w:type="spellStart"/>
      <w:r w:rsidR="00181A32" w:rsidRPr="00327AA0">
        <w:rPr>
          <w:color w:val="000000" w:themeColor="text1"/>
          <w:lang w:val="en-GB"/>
        </w:rPr>
        <w:t>Verbuyst</w:t>
      </w:r>
      <w:proofErr w:type="spellEnd"/>
      <w:r w:rsidR="00181A32" w:rsidRPr="00327AA0">
        <w:rPr>
          <w:color w:val="000000" w:themeColor="text1"/>
          <w:lang w:val="en-GB"/>
        </w:rPr>
        <w:t xml:space="preserve"> 2022). </w:t>
      </w:r>
      <w:r w:rsidR="001D3564" w:rsidRPr="00327AA0">
        <w:rPr>
          <w:color w:val="000000" w:themeColor="text1"/>
          <w:lang w:val="en-GB"/>
        </w:rPr>
        <w:t>The application of</w:t>
      </w:r>
      <w:r w:rsidR="00181A32" w:rsidRPr="00327AA0">
        <w:rPr>
          <w:color w:val="000000" w:themeColor="text1"/>
          <w:lang w:val="en-GB"/>
        </w:rPr>
        <w:t xml:space="preserve"> </w:t>
      </w:r>
      <w:r w:rsidR="001D3564" w:rsidRPr="00327AA0">
        <w:rPr>
          <w:color w:val="000000" w:themeColor="text1"/>
          <w:lang w:val="en-GB"/>
        </w:rPr>
        <w:t xml:space="preserve">the </w:t>
      </w:r>
      <w:r w:rsidR="00437162" w:rsidRPr="00327AA0">
        <w:rPr>
          <w:color w:val="000000" w:themeColor="text1"/>
          <w:lang w:val="en-GB"/>
        </w:rPr>
        <w:t>W</w:t>
      </w:r>
      <w:r w:rsidR="00181A32" w:rsidRPr="00327AA0">
        <w:rPr>
          <w:color w:val="000000" w:themeColor="text1"/>
          <w:lang w:val="en-GB"/>
        </w:rPr>
        <w:t xml:space="preserve">estern concept of collective democracy or </w:t>
      </w:r>
      <w:r w:rsidR="00F169CF" w:rsidRPr="00327AA0">
        <w:rPr>
          <w:color w:val="000000" w:themeColor="text1"/>
          <w:lang w:val="en-GB"/>
        </w:rPr>
        <w:t>governance</w:t>
      </w:r>
      <w:r w:rsidR="00181A32" w:rsidRPr="00327AA0">
        <w:rPr>
          <w:color w:val="000000" w:themeColor="text1"/>
          <w:lang w:val="en-GB"/>
        </w:rPr>
        <w:t xml:space="preserve"> in </w:t>
      </w:r>
      <w:r w:rsidR="00D2473F" w:rsidRPr="00327AA0">
        <w:rPr>
          <w:color w:val="000000" w:themeColor="text1"/>
          <w:lang w:val="en-GB"/>
        </w:rPr>
        <w:t>discussing</w:t>
      </w:r>
      <w:r w:rsidR="00181A32" w:rsidRPr="00327AA0">
        <w:rPr>
          <w:color w:val="000000" w:themeColor="text1"/>
          <w:lang w:val="en-GB"/>
        </w:rPr>
        <w:t xml:space="preserve"> </w:t>
      </w:r>
      <w:r w:rsidR="00EC2162" w:rsidRPr="00327AA0">
        <w:rPr>
          <w:color w:val="000000" w:themeColor="text1"/>
          <w:lang w:val="en-GB"/>
        </w:rPr>
        <w:t>the</w:t>
      </w:r>
      <w:r w:rsidR="00520DC2" w:rsidRPr="00327AA0">
        <w:rPr>
          <w:color w:val="000000" w:themeColor="text1"/>
          <w:lang w:val="en-GB"/>
        </w:rPr>
        <w:t xml:space="preserve">ir </w:t>
      </w:r>
      <w:r w:rsidR="00181A32" w:rsidRPr="00327AA0">
        <w:rPr>
          <w:color w:val="000000" w:themeColor="text1"/>
          <w:lang w:val="en-GB"/>
        </w:rPr>
        <w:t xml:space="preserve">lack of cohesive unity </w:t>
      </w:r>
      <w:r w:rsidR="00D948C2" w:rsidRPr="00327AA0">
        <w:rPr>
          <w:color w:val="000000" w:themeColor="text1"/>
          <w:lang w:val="en-GB"/>
        </w:rPr>
        <w:t xml:space="preserve">in analysing </w:t>
      </w:r>
      <w:r w:rsidR="00E93718" w:rsidRPr="00327AA0">
        <w:rPr>
          <w:color w:val="000000" w:themeColor="text1"/>
          <w:lang w:val="en-GB"/>
        </w:rPr>
        <w:t>the</w:t>
      </w:r>
      <w:r w:rsidR="00362E03" w:rsidRPr="00327AA0">
        <w:rPr>
          <w:color w:val="000000" w:themeColor="text1"/>
          <w:lang w:val="en-GB"/>
        </w:rPr>
        <w:t xml:space="preserve"> </w:t>
      </w:r>
      <w:r w:rsidR="00D948C2" w:rsidRPr="00327AA0">
        <w:rPr>
          <w:color w:val="000000" w:themeColor="text1"/>
          <w:lang w:val="en-GB"/>
        </w:rPr>
        <w:t xml:space="preserve">implementation </w:t>
      </w:r>
      <w:r w:rsidR="00E93718" w:rsidRPr="00327AA0">
        <w:rPr>
          <w:color w:val="000000" w:themeColor="text1"/>
          <w:lang w:val="en-GB"/>
        </w:rPr>
        <w:t xml:space="preserve">of the new norm </w:t>
      </w:r>
      <w:r w:rsidR="00EB660E" w:rsidRPr="00327AA0">
        <w:rPr>
          <w:color w:val="000000" w:themeColor="text1"/>
          <w:lang w:val="en-GB"/>
        </w:rPr>
        <w:t>is rejected</w:t>
      </w:r>
      <w:r w:rsidR="00892886" w:rsidRPr="00327AA0">
        <w:rPr>
          <w:color w:val="000000" w:themeColor="text1"/>
          <w:lang w:val="en-GB"/>
        </w:rPr>
        <w:t>, because t</w:t>
      </w:r>
      <w:r w:rsidR="00181A32" w:rsidRPr="00327AA0">
        <w:rPr>
          <w:color w:val="000000" w:themeColor="text1"/>
          <w:lang w:val="en-GB"/>
        </w:rPr>
        <w:t>he</w:t>
      </w:r>
      <w:r w:rsidR="00B85060" w:rsidRPr="00327AA0">
        <w:rPr>
          <w:color w:val="000000" w:themeColor="text1"/>
          <w:lang w:val="en-GB"/>
        </w:rPr>
        <w:t xml:space="preserve"> </w:t>
      </w:r>
      <w:r w:rsidR="00181A32" w:rsidRPr="00327AA0">
        <w:rPr>
          <w:color w:val="000000" w:themeColor="text1"/>
          <w:lang w:val="en-GB"/>
        </w:rPr>
        <w:t xml:space="preserve">traditional systems </w:t>
      </w:r>
      <w:r w:rsidR="00722323" w:rsidRPr="00327AA0">
        <w:rPr>
          <w:color w:val="000000" w:themeColor="text1"/>
          <w:lang w:val="en-GB"/>
        </w:rPr>
        <w:t xml:space="preserve">of the Khoisan </w:t>
      </w:r>
      <w:r w:rsidR="00181A32" w:rsidRPr="00327AA0">
        <w:rPr>
          <w:color w:val="000000" w:themeColor="text1"/>
          <w:lang w:val="en-GB"/>
        </w:rPr>
        <w:t xml:space="preserve">differ from the modern </w:t>
      </w:r>
      <w:r w:rsidR="00171B94" w:rsidRPr="00327AA0">
        <w:rPr>
          <w:color w:val="000000" w:themeColor="text1"/>
          <w:lang w:val="en-GB"/>
        </w:rPr>
        <w:t>W</w:t>
      </w:r>
      <w:r w:rsidR="00181A32" w:rsidRPr="00327AA0">
        <w:rPr>
          <w:color w:val="000000" w:themeColor="text1"/>
          <w:lang w:val="en-GB"/>
        </w:rPr>
        <w:t xml:space="preserve">estern system (Greenwood 2023). </w:t>
      </w:r>
      <w:r w:rsidR="0013610C" w:rsidRPr="00327AA0">
        <w:rPr>
          <w:color w:val="000000" w:themeColor="text1"/>
          <w:lang w:val="en-GB"/>
        </w:rPr>
        <w:t>Although,</w:t>
      </w:r>
      <w:r w:rsidR="00153801" w:rsidRPr="00327AA0">
        <w:rPr>
          <w:color w:val="000000" w:themeColor="text1"/>
          <w:lang w:val="en-GB"/>
        </w:rPr>
        <w:t xml:space="preserve"> </w:t>
      </w:r>
      <w:r w:rsidR="00181A32" w:rsidRPr="00327AA0">
        <w:rPr>
          <w:color w:val="000000" w:themeColor="text1"/>
          <w:lang w:val="en-GB"/>
        </w:rPr>
        <w:t xml:space="preserve">collective bargaining </w:t>
      </w:r>
      <w:r w:rsidR="003C1ACA" w:rsidRPr="00327AA0">
        <w:rPr>
          <w:color w:val="000000" w:themeColor="text1"/>
          <w:lang w:val="en-GB"/>
        </w:rPr>
        <w:t>has</w:t>
      </w:r>
      <w:r w:rsidR="00C04CA2" w:rsidRPr="00327AA0">
        <w:rPr>
          <w:color w:val="000000" w:themeColor="text1"/>
          <w:lang w:val="en-GB"/>
        </w:rPr>
        <w:t xml:space="preserve"> shown</w:t>
      </w:r>
      <w:r w:rsidR="000D2FA5" w:rsidRPr="00327AA0">
        <w:rPr>
          <w:color w:val="000000" w:themeColor="text1"/>
          <w:lang w:val="en-GB"/>
        </w:rPr>
        <w:t xml:space="preserve"> to be effective, such as </w:t>
      </w:r>
      <w:r w:rsidR="00EC0D24" w:rsidRPr="00327AA0">
        <w:rPr>
          <w:color w:val="000000" w:themeColor="text1"/>
          <w:lang w:val="en-GB"/>
        </w:rPr>
        <w:t xml:space="preserve">in </w:t>
      </w:r>
      <w:r w:rsidR="000D2FA5" w:rsidRPr="00327AA0">
        <w:rPr>
          <w:color w:val="000000" w:themeColor="text1"/>
          <w:lang w:val="en-GB"/>
        </w:rPr>
        <w:t xml:space="preserve">unions, it can be argued that traditional Khoisan </w:t>
      </w:r>
      <w:r w:rsidR="001246EB" w:rsidRPr="00327AA0">
        <w:rPr>
          <w:color w:val="000000" w:themeColor="text1"/>
          <w:lang w:val="en-GB"/>
        </w:rPr>
        <w:t>are fundamentally different</w:t>
      </w:r>
      <w:r w:rsidR="000D2FA5" w:rsidRPr="00327AA0">
        <w:rPr>
          <w:color w:val="000000" w:themeColor="text1"/>
          <w:lang w:val="en-GB"/>
        </w:rPr>
        <w:t xml:space="preserve"> from modern society structures</w:t>
      </w:r>
      <w:r w:rsidR="00181A32" w:rsidRPr="00327AA0">
        <w:rPr>
          <w:color w:val="000000" w:themeColor="text1"/>
          <w:lang w:val="en-GB"/>
        </w:rPr>
        <w:t xml:space="preserve"> (</w:t>
      </w:r>
      <w:proofErr w:type="spellStart"/>
      <w:r w:rsidR="00181A32" w:rsidRPr="00327AA0">
        <w:rPr>
          <w:color w:val="000000" w:themeColor="text1"/>
          <w:lang w:val="en-GB"/>
        </w:rPr>
        <w:t>Cazes</w:t>
      </w:r>
      <w:proofErr w:type="spellEnd"/>
      <w:r w:rsidR="00181A32" w:rsidRPr="00327AA0">
        <w:rPr>
          <w:color w:val="000000" w:themeColor="text1"/>
          <w:lang w:val="en-GB"/>
        </w:rPr>
        <w:t xml:space="preserve"> et al. 2019).</w:t>
      </w:r>
      <w:r w:rsidR="00337EDD" w:rsidRPr="00327AA0">
        <w:rPr>
          <w:color w:val="000000" w:themeColor="text1"/>
          <w:lang w:val="en-GB"/>
        </w:rPr>
        <w:t xml:space="preserve"> In addition, </w:t>
      </w:r>
      <w:r w:rsidR="003C1ACA" w:rsidRPr="00327AA0">
        <w:rPr>
          <w:color w:val="000000" w:themeColor="text1"/>
          <w:lang w:val="en-GB"/>
        </w:rPr>
        <w:t>internal power struggles</w:t>
      </w:r>
      <w:r w:rsidR="00FF7745" w:rsidRPr="00327AA0">
        <w:rPr>
          <w:color w:val="000000" w:themeColor="text1"/>
          <w:lang w:val="en-GB"/>
        </w:rPr>
        <w:t xml:space="preserve">, </w:t>
      </w:r>
      <w:r w:rsidR="003C1ACA" w:rsidRPr="00327AA0">
        <w:rPr>
          <w:color w:val="000000" w:themeColor="text1"/>
          <w:lang w:val="en-GB"/>
        </w:rPr>
        <w:t xml:space="preserve">and </w:t>
      </w:r>
      <w:r w:rsidR="00352C32" w:rsidRPr="00327AA0">
        <w:rPr>
          <w:color w:val="000000" w:themeColor="text1"/>
          <w:lang w:val="en-GB"/>
        </w:rPr>
        <w:t xml:space="preserve">the </w:t>
      </w:r>
      <w:r w:rsidR="00D4434A" w:rsidRPr="00327AA0">
        <w:rPr>
          <w:color w:val="000000" w:themeColor="text1"/>
          <w:lang w:val="en-GB"/>
        </w:rPr>
        <w:t xml:space="preserve">injustice </w:t>
      </w:r>
      <w:r w:rsidR="00087161" w:rsidRPr="00327AA0">
        <w:rPr>
          <w:color w:val="000000" w:themeColor="text1"/>
          <w:lang w:val="en-GB"/>
        </w:rPr>
        <w:t>in which</w:t>
      </w:r>
      <w:r w:rsidR="00352C32" w:rsidRPr="00327AA0">
        <w:rPr>
          <w:color w:val="000000" w:themeColor="text1"/>
          <w:lang w:val="en-GB"/>
        </w:rPr>
        <w:t xml:space="preserve"> </w:t>
      </w:r>
      <w:r w:rsidR="00181A32" w:rsidRPr="00327AA0">
        <w:rPr>
          <w:color w:val="000000" w:themeColor="text1"/>
          <w:lang w:val="en-GB"/>
        </w:rPr>
        <w:t xml:space="preserve">communities struggle to organize due to their focus on survival and </w:t>
      </w:r>
      <w:r w:rsidR="00337EDD" w:rsidRPr="00327AA0">
        <w:rPr>
          <w:color w:val="000000" w:themeColor="text1"/>
          <w:lang w:val="en-GB"/>
        </w:rPr>
        <w:t>limited</w:t>
      </w:r>
      <w:r w:rsidR="00181A32" w:rsidRPr="00327AA0">
        <w:rPr>
          <w:color w:val="000000" w:themeColor="text1"/>
          <w:lang w:val="en-GB"/>
        </w:rPr>
        <w:t xml:space="preserve"> resources, </w:t>
      </w:r>
      <w:r w:rsidR="00352C32" w:rsidRPr="00327AA0">
        <w:rPr>
          <w:color w:val="000000" w:themeColor="text1"/>
          <w:lang w:val="en-GB"/>
        </w:rPr>
        <w:t>hinders</w:t>
      </w:r>
      <w:r w:rsidR="00181A32" w:rsidRPr="00327AA0">
        <w:rPr>
          <w:color w:val="000000" w:themeColor="text1"/>
          <w:lang w:val="en-GB"/>
        </w:rPr>
        <w:t xml:space="preserve"> </w:t>
      </w:r>
      <w:r w:rsidR="00D4434A" w:rsidRPr="00327AA0">
        <w:rPr>
          <w:color w:val="000000" w:themeColor="text1"/>
          <w:lang w:val="en-GB"/>
        </w:rPr>
        <w:t xml:space="preserve">their </w:t>
      </w:r>
      <w:r w:rsidR="00181A32" w:rsidRPr="00327AA0">
        <w:rPr>
          <w:color w:val="000000" w:themeColor="text1"/>
          <w:lang w:val="en-GB"/>
        </w:rPr>
        <w:t>effectiveness in</w:t>
      </w:r>
      <w:r w:rsidR="00531107" w:rsidRPr="00327AA0">
        <w:rPr>
          <w:color w:val="000000" w:themeColor="text1"/>
          <w:lang w:val="en-GB"/>
        </w:rPr>
        <w:t xml:space="preserve"> </w:t>
      </w:r>
      <w:r w:rsidR="001F65D2" w:rsidRPr="00327AA0">
        <w:rPr>
          <w:color w:val="000000" w:themeColor="text1"/>
          <w:lang w:val="en-GB"/>
        </w:rPr>
        <w:t>unifying</w:t>
      </w:r>
      <w:r w:rsidR="00531107" w:rsidRPr="00327AA0">
        <w:rPr>
          <w:color w:val="000000" w:themeColor="text1"/>
          <w:lang w:val="en-GB"/>
        </w:rPr>
        <w:t xml:space="preserve"> </w:t>
      </w:r>
      <w:r w:rsidR="00181A32" w:rsidRPr="00327AA0">
        <w:rPr>
          <w:color w:val="000000" w:themeColor="text1"/>
          <w:lang w:val="en-GB"/>
        </w:rPr>
        <w:t>(Hendrick</w:t>
      </w:r>
      <w:r w:rsidR="005C6B3C" w:rsidRPr="00327AA0">
        <w:rPr>
          <w:color w:val="000000" w:themeColor="text1"/>
          <w:lang w:val="en-GB"/>
        </w:rPr>
        <w:t>s</w:t>
      </w:r>
      <w:r w:rsidR="00181A32" w:rsidRPr="00327AA0">
        <w:rPr>
          <w:color w:val="000000" w:themeColor="text1"/>
          <w:lang w:val="en-GB"/>
        </w:rPr>
        <w:t xml:space="preserve"> 2023</w:t>
      </w:r>
      <w:r w:rsidR="00716FC8" w:rsidRPr="00327AA0">
        <w:rPr>
          <w:color w:val="000000" w:themeColor="text1"/>
          <w:lang w:val="en-GB"/>
        </w:rPr>
        <w:t xml:space="preserve">; </w:t>
      </w:r>
      <w:r w:rsidR="00181A32" w:rsidRPr="00327AA0">
        <w:rPr>
          <w:color w:val="000000" w:themeColor="text1"/>
          <w:lang w:val="en-GB"/>
        </w:rPr>
        <w:t>Mettler 2023; Greenwood 2023</w:t>
      </w:r>
      <w:r w:rsidR="003213FD" w:rsidRPr="00327AA0">
        <w:rPr>
          <w:color w:val="000000" w:themeColor="text1"/>
          <w:lang w:val="en-GB"/>
        </w:rPr>
        <w:t xml:space="preserve">; </w:t>
      </w:r>
      <w:r w:rsidR="00A42DCA" w:rsidRPr="00327AA0">
        <w:rPr>
          <w:color w:val="000000" w:themeColor="text1"/>
          <w:lang w:val="en-GB"/>
        </w:rPr>
        <w:t>Messerschmidt</w:t>
      </w:r>
      <w:r w:rsidR="003213FD" w:rsidRPr="00327AA0">
        <w:rPr>
          <w:color w:val="000000" w:themeColor="text1"/>
          <w:lang w:val="en-GB"/>
        </w:rPr>
        <w:t xml:space="preserve"> 2023</w:t>
      </w:r>
      <w:r w:rsidR="00284512" w:rsidRPr="00327AA0">
        <w:rPr>
          <w:color w:val="000000" w:themeColor="text1"/>
          <w:lang w:val="en-GB"/>
        </w:rPr>
        <w:t xml:space="preserve">; </w:t>
      </w:r>
      <w:proofErr w:type="spellStart"/>
      <w:r w:rsidR="00181A32" w:rsidRPr="00327AA0">
        <w:rPr>
          <w:color w:val="000000" w:themeColor="text1"/>
          <w:lang w:val="en-GB"/>
        </w:rPr>
        <w:t>Mawowa</w:t>
      </w:r>
      <w:proofErr w:type="spellEnd"/>
      <w:r w:rsidR="00181A32" w:rsidRPr="00327AA0">
        <w:rPr>
          <w:color w:val="000000" w:themeColor="text1"/>
          <w:lang w:val="en-GB"/>
        </w:rPr>
        <w:t xml:space="preserve"> 2023). </w:t>
      </w:r>
    </w:p>
    <w:p w14:paraId="55C43025" w14:textId="66C0C0F3" w:rsidR="002D03E1" w:rsidRPr="00327AA0" w:rsidRDefault="002D03E1" w:rsidP="00181A32">
      <w:pPr>
        <w:spacing w:line="360" w:lineRule="auto"/>
        <w:jc w:val="both"/>
        <w:rPr>
          <w:color w:val="000000" w:themeColor="text1"/>
          <w:lang w:val="en-GB"/>
        </w:rPr>
      </w:pPr>
    </w:p>
    <w:p w14:paraId="324785E7" w14:textId="3008AE6F" w:rsidR="00DB63FE" w:rsidRPr="00327AA0" w:rsidRDefault="006943B6" w:rsidP="00181A32">
      <w:pPr>
        <w:spacing w:line="360" w:lineRule="auto"/>
        <w:jc w:val="both"/>
        <w:rPr>
          <w:color w:val="000000" w:themeColor="text1"/>
          <w:lang w:val="en-US"/>
        </w:rPr>
      </w:pPr>
      <w:r w:rsidRPr="00327AA0">
        <w:rPr>
          <w:color w:val="000000" w:themeColor="text1"/>
          <w:lang w:val="en-GB"/>
        </w:rPr>
        <w:t>Nevertheless</w:t>
      </w:r>
      <w:r w:rsidR="002D03E1" w:rsidRPr="00327AA0">
        <w:rPr>
          <w:color w:val="000000" w:themeColor="text1"/>
          <w:lang w:val="en-GB"/>
        </w:rPr>
        <w:t xml:space="preserve">, </w:t>
      </w:r>
      <w:r w:rsidR="007D3228" w:rsidRPr="00327AA0">
        <w:rPr>
          <w:color w:val="000000" w:themeColor="text1"/>
          <w:lang w:val="en-GB"/>
        </w:rPr>
        <w:t>Khoisan</w:t>
      </w:r>
      <w:r w:rsidR="001541C5" w:rsidRPr="00327AA0">
        <w:rPr>
          <w:color w:val="000000" w:themeColor="text1"/>
          <w:lang w:val="en-GB"/>
        </w:rPr>
        <w:t xml:space="preserve"> communities are </w:t>
      </w:r>
      <w:r w:rsidR="00306EEC" w:rsidRPr="00327AA0">
        <w:rPr>
          <w:color w:val="000000" w:themeColor="text1"/>
          <w:lang w:val="en-GB"/>
        </w:rPr>
        <w:t xml:space="preserve">increasingly </w:t>
      </w:r>
      <w:r w:rsidR="007653AA" w:rsidRPr="00327AA0">
        <w:rPr>
          <w:color w:val="000000" w:themeColor="text1"/>
          <w:lang w:val="en-GB"/>
        </w:rPr>
        <w:t>involved</w:t>
      </w:r>
      <w:r w:rsidR="001541C5" w:rsidRPr="00327AA0">
        <w:rPr>
          <w:color w:val="000000" w:themeColor="text1"/>
          <w:lang w:val="en-GB"/>
        </w:rPr>
        <w:t xml:space="preserve"> in </w:t>
      </w:r>
      <w:r w:rsidR="00A92639" w:rsidRPr="00327AA0">
        <w:rPr>
          <w:color w:val="000000" w:themeColor="text1"/>
          <w:lang w:val="en-GB"/>
        </w:rPr>
        <w:t xml:space="preserve">actions </w:t>
      </w:r>
      <w:r w:rsidR="002D03E1" w:rsidRPr="00327AA0">
        <w:rPr>
          <w:color w:val="000000" w:themeColor="text1"/>
          <w:lang w:val="en-GB"/>
        </w:rPr>
        <w:t xml:space="preserve">of </w:t>
      </w:r>
      <w:r w:rsidR="002D03E1" w:rsidRPr="00327AA0">
        <w:rPr>
          <w:i/>
          <w:iCs/>
          <w:color w:val="000000" w:themeColor="text1"/>
          <w:lang w:val="en-GB"/>
        </w:rPr>
        <w:t>international</w:t>
      </w:r>
      <w:r w:rsidR="00CC07A8" w:rsidRPr="00327AA0">
        <w:rPr>
          <w:i/>
          <w:iCs/>
          <w:color w:val="000000" w:themeColor="text1"/>
          <w:lang w:val="en-GB"/>
        </w:rPr>
        <w:t xml:space="preserve"> </w:t>
      </w:r>
      <w:r w:rsidR="009F794F" w:rsidRPr="00327AA0">
        <w:rPr>
          <w:i/>
          <w:iCs/>
          <w:color w:val="000000" w:themeColor="text1"/>
          <w:lang w:val="en-GB"/>
        </w:rPr>
        <w:t>politicisation</w:t>
      </w:r>
      <w:r w:rsidR="001541C5" w:rsidRPr="00327AA0">
        <w:rPr>
          <w:color w:val="000000" w:themeColor="text1"/>
          <w:lang w:val="en-GB"/>
        </w:rPr>
        <w:t xml:space="preserve">, </w:t>
      </w:r>
      <w:r w:rsidR="00181E51" w:rsidRPr="00327AA0">
        <w:rPr>
          <w:color w:val="000000" w:themeColor="text1"/>
          <w:lang w:val="en-GB"/>
        </w:rPr>
        <w:t>representing</w:t>
      </w:r>
      <w:r w:rsidR="001D46E7" w:rsidRPr="00327AA0">
        <w:rPr>
          <w:color w:val="000000" w:themeColor="text1"/>
          <w:lang w:val="en-GB"/>
        </w:rPr>
        <w:t xml:space="preserve"> the</w:t>
      </w:r>
      <w:r w:rsidR="00377925" w:rsidRPr="00327AA0">
        <w:rPr>
          <w:color w:val="000000" w:themeColor="text1"/>
          <w:lang w:val="en-GB"/>
        </w:rPr>
        <w:t xml:space="preserve"> highest level of indigenous politicisation. This </w:t>
      </w:r>
      <w:r w:rsidR="00D61419" w:rsidRPr="00327AA0">
        <w:rPr>
          <w:color w:val="000000" w:themeColor="text1"/>
          <w:lang w:val="en-GB"/>
        </w:rPr>
        <w:t xml:space="preserve">suggests that the norm of </w:t>
      </w:r>
      <w:r w:rsidR="00694B4E" w:rsidRPr="00327AA0">
        <w:rPr>
          <w:color w:val="000000" w:themeColor="text1"/>
          <w:lang w:val="en-GB"/>
        </w:rPr>
        <w:t>politicising</w:t>
      </w:r>
      <w:r w:rsidR="00D30654" w:rsidRPr="00327AA0">
        <w:rPr>
          <w:color w:val="000000" w:themeColor="text1"/>
          <w:lang w:val="en-GB"/>
        </w:rPr>
        <w:t xml:space="preserve"> the Dutch colonial past </w:t>
      </w:r>
      <w:r w:rsidR="004B0F7D" w:rsidRPr="00327AA0">
        <w:rPr>
          <w:color w:val="000000" w:themeColor="text1"/>
          <w:lang w:val="en-GB"/>
        </w:rPr>
        <w:t>has</w:t>
      </w:r>
      <w:r w:rsidR="00D30654" w:rsidRPr="00327AA0">
        <w:rPr>
          <w:color w:val="000000" w:themeColor="text1"/>
          <w:lang w:val="en-GB"/>
        </w:rPr>
        <w:t xml:space="preserve"> been </w:t>
      </w:r>
      <w:r w:rsidR="004B0F7D" w:rsidRPr="00327AA0">
        <w:rPr>
          <w:color w:val="000000" w:themeColor="text1"/>
          <w:lang w:val="en-GB"/>
        </w:rPr>
        <w:t xml:space="preserve">widely embraced and implemented. </w:t>
      </w:r>
      <w:proofErr w:type="spellStart"/>
      <w:r w:rsidR="00827234" w:rsidRPr="00327AA0">
        <w:rPr>
          <w:color w:val="000000" w:themeColor="text1"/>
          <w:lang w:val="en-US"/>
        </w:rPr>
        <w:t>Verbuyst</w:t>
      </w:r>
      <w:proofErr w:type="spellEnd"/>
      <w:r w:rsidR="00827234" w:rsidRPr="00327AA0">
        <w:rPr>
          <w:color w:val="000000" w:themeColor="text1"/>
          <w:lang w:val="en-US"/>
        </w:rPr>
        <w:t xml:space="preserve"> (2021, p102) </w:t>
      </w:r>
      <w:r w:rsidR="004B0F7D" w:rsidRPr="00327AA0">
        <w:rPr>
          <w:color w:val="000000" w:themeColor="text1"/>
          <w:lang w:val="en-US"/>
        </w:rPr>
        <w:t>asserts</w:t>
      </w:r>
      <w:r w:rsidR="00827234" w:rsidRPr="00327AA0">
        <w:rPr>
          <w:color w:val="000000" w:themeColor="text1"/>
          <w:lang w:val="en-US"/>
        </w:rPr>
        <w:t xml:space="preserve"> that the Khoisan are </w:t>
      </w:r>
      <w:r w:rsidR="004B0F7D" w:rsidRPr="00327AA0">
        <w:rPr>
          <w:color w:val="000000" w:themeColor="text1"/>
          <w:lang w:val="en-US"/>
        </w:rPr>
        <w:t xml:space="preserve">leveraging indigenous rights movements </w:t>
      </w:r>
      <w:r w:rsidR="003D357D" w:rsidRPr="00327AA0">
        <w:rPr>
          <w:color w:val="000000" w:themeColor="text1"/>
          <w:lang w:val="en-US"/>
        </w:rPr>
        <w:t>to</w:t>
      </w:r>
      <w:r w:rsidR="004B0F7D" w:rsidRPr="00327AA0">
        <w:rPr>
          <w:color w:val="000000" w:themeColor="text1"/>
          <w:lang w:val="en-US"/>
        </w:rPr>
        <w:t xml:space="preserve"> advocate for institutionalized recognition from their respective governments.</w:t>
      </w:r>
      <w:r w:rsidR="00827234" w:rsidRPr="00327AA0">
        <w:rPr>
          <w:color w:val="000000" w:themeColor="text1"/>
          <w:lang w:val="en-US"/>
        </w:rPr>
        <w:t xml:space="preserve"> </w:t>
      </w:r>
      <w:r w:rsidR="007D62C4" w:rsidRPr="00327AA0">
        <w:rPr>
          <w:color w:val="000000" w:themeColor="text1"/>
          <w:lang w:val="en-US"/>
        </w:rPr>
        <w:t>This is</w:t>
      </w:r>
      <w:r w:rsidR="00827234" w:rsidRPr="00327AA0">
        <w:rPr>
          <w:color w:val="000000" w:themeColor="text1"/>
          <w:lang w:val="en-US"/>
        </w:rPr>
        <w:t xml:space="preserve"> </w:t>
      </w:r>
      <w:r w:rsidR="00F37530" w:rsidRPr="00327AA0">
        <w:rPr>
          <w:color w:val="000000" w:themeColor="text1"/>
          <w:lang w:val="en-US"/>
        </w:rPr>
        <w:t>supported</w:t>
      </w:r>
      <w:r w:rsidR="00827234" w:rsidRPr="00327AA0">
        <w:rPr>
          <w:color w:val="000000" w:themeColor="text1"/>
          <w:lang w:val="en-US"/>
        </w:rPr>
        <w:t xml:space="preserve"> by Greenwood (2023); Hendricks (2023) and </w:t>
      </w:r>
      <w:proofErr w:type="spellStart"/>
      <w:r w:rsidR="00827234" w:rsidRPr="00327AA0">
        <w:rPr>
          <w:color w:val="000000" w:themeColor="text1"/>
          <w:lang w:val="en-US"/>
        </w:rPr>
        <w:t>Mawowa</w:t>
      </w:r>
      <w:proofErr w:type="spellEnd"/>
      <w:r w:rsidR="00827234" w:rsidRPr="00327AA0">
        <w:rPr>
          <w:color w:val="000000" w:themeColor="text1"/>
          <w:lang w:val="en-US"/>
        </w:rPr>
        <w:t xml:space="preserve"> (2023). </w:t>
      </w:r>
    </w:p>
    <w:p w14:paraId="3599DF7E" w14:textId="77777777" w:rsidR="00C13E07" w:rsidRPr="00327AA0" w:rsidRDefault="00C13E07" w:rsidP="00181A32">
      <w:pPr>
        <w:spacing w:line="360" w:lineRule="auto"/>
        <w:jc w:val="both"/>
        <w:rPr>
          <w:color w:val="000000" w:themeColor="text1"/>
          <w:lang w:val="en-US"/>
        </w:rPr>
      </w:pPr>
    </w:p>
    <w:p w14:paraId="552D9DD3" w14:textId="2B041D8F" w:rsidR="00A834E6" w:rsidRPr="00327AA0" w:rsidRDefault="00DB63FE" w:rsidP="00181A32">
      <w:pPr>
        <w:spacing w:line="360" w:lineRule="auto"/>
        <w:jc w:val="both"/>
        <w:rPr>
          <w:color w:val="000000" w:themeColor="text1"/>
          <w:lang w:val="en-GB"/>
        </w:rPr>
      </w:pPr>
      <w:r w:rsidRPr="00327AA0">
        <w:rPr>
          <w:color w:val="000000" w:themeColor="text1"/>
          <w:lang w:val="en-GB"/>
        </w:rPr>
        <w:t xml:space="preserve">Actions of international politicisation </w:t>
      </w:r>
      <w:r w:rsidR="00600B35" w:rsidRPr="00327AA0">
        <w:rPr>
          <w:color w:val="000000" w:themeColor="text1"/>
          <w:lang w:val="en-GB"/>
        </w:rPr>
        <w:t>include but</w:t>
      </w:r>
      <w:r w:rsidRPr="00327AA0">
        <w:rPr>
          <w:color w:val="000000" w:themeColor="text1"/>
          <w:lang w:val="en-GB"/>
        </w:rPr>
        <w:t xml:space="preserve"> </w:t>
      </w:r>
      <w:r w:rsidR="00377925" w:rsidRPr="00327AA0">
        <w:rPr>
          <w:color w:val="000000" w:themeColor="text1"/>
          <w:lang w:val="en-GB"/>
        </w:rPr>
        <w:t xml:space="preserve">are </w:t>
      </w:r>
      <w:r w:rsidRPr="00327AA0">
        <w:rPr>
          <w:color w:val="000000" w:themeColor="text1"/>
          <w:lang w:val="en-GB"/>
        </w:rPr>
        <w:t xml:space="preserve">not limited to </w:t>
      </w:r>
      <w:r w:rsidR="00DB1F94" w:rsidRPr="00327AA0">
        <w:rPr>
          <w:color w:val="000000" w:themeColor="text1"/>
          <w:lang w:val="en-GB"/>
        </w:rPr>
        <w:t xml:space="preserve">substantial </w:t>
      </w:r>
      <w:r w:rsidRPr="00327AA0">
        <w:rPr>
          <w:color w:val="000000" w:themeColor="text1"/>
          <w:lang w:val="en-GB"/>
        </w:rPr>
        <w:t>UN engagement</w:t>
      </w:r>
      <w:r w:rsidR="00C9376D" w:rsidRPr="00327AA0">
        <w:rPr>
          <w:color w:val="000000" w:themeColor="text1"/>
          <w:lang w:val="en-GB"/>
        </w:rPr>
        <w:t xml:space="preserve">. </w:t>
      </w:r>
      <w:r w:rsidR="009F5583" w:rsidRPr="00327AA0">
        <w:rPr>
          <w:color w:val="000000" w:themeColor="text1"/>
          <w:lang w:val="en-GB"/>
        </w:rPr>
        <w:t>Between</w:t>
      </w:r>
      <w:r w:rsidR="00E26F3A" w:rsidRPr="00327AA0">
        <w:rPr>
          <w:color w:val="000000" w:themeColor="text1"/>
          <w:lang w:val="en-GB"/>
        </w:rPr>
        <w:t xml:space="preserve"> 2017 and 202</w:t>
      </w:r>
      <w:r w:rsidR="009F5583" w:rsidRPr="00327AA0">
        <w:rPr>
          <w:color w:val="000000" w:themeColor="text1"/>
          <w:lang w:val="en-GB"/>
        </w:rPr>
        <w:t>2</w:t>
      </w:r>
      <w:r w:rsidR="00E26F3A" w:rsidRPr="00327AA0">
        <w:rPr>
          <w:color w:val="000000" w:themeColor="text1"/>
          <w:lang w:val="en-GB"/>
        </w:rPr>
        <w:t xml:space="preserve">, </w:t>
      </w:r>
      <w:r w:rsidR="00A834E6" w:rsidRPr="00327AA0">
        <w:rPr>
          <w:color w:val="000000" w:themeColor="text1"/>
          <w:lang w:val="en-GB"/>
        </w:rPr>
        <w:t xml:space="preserve">Khoisan representatives </w:t>
      </w:r>
      <w:r w:rsidR="009F5583" w:rsidRPr="00327AA0">
        <w:rPr>
          <w:color w:val="000000" w:themeColor="text1"/>
          <w:lang w:val="en-GB"/>
        </w:rPr>
        <w:t xml:space="preserve">increasingly </w:t>
      </w:r>
      <w:r w:rsidR="00A834E6" w:rsidRPr="00327AA0">
        <w:rPr>
          <w:color w:val="000000" w:themeColor="text1"/>
          <w:lang w:val="en-GB"/>
        </w:rPr>
        <w:t xml:space="preserve">reached out the UN through letters to inform </w:t>
      </w:r>
      <w:r w:rsidR="00D240A1" w:rsidRPr="00327AA0">
        <w:rPr>
          <w:color w:val="000000" w:themeColor="text1"/>
          <w:lang w:val="en-GB"/>
        </w:rPr>
        <w:t xml:space="preserve">UN </w:t>
      </w:r>
      <w:r w:rsidR="00AE332C" w:rsidRPr="00327AA0">
        <w:rPr>
          <w:color w:val="000000" w:themeColor="text1"/>
          <w:lang w:val="en-GB"/>
        </w:rPr>
        <w:t xml:space="preserve">agencies </w:t>
      </w:r>
      <w:r w:rsidR="00D240A1" w:rsidRPr="00327AA0">
        <w:rPr>
          <w:color w:val="000000" w:themeColor="text1"/>
          <w:lang w:val="en-GB"/>
        </w:rPr>
        <w:t>a</w:t>
      </w:r>
      <w:r w:rsidR="00A834E6" w:rsidRPr="00327AA0">
        <w:rPr>
          <w:color w:val="000000" w:themeColor="text1"/>
          <w:lang w:val="en-GB"/>
        </w:rPr>
        <w:t xml:space="preserve">bout the </w:t>
      </w:r>
      <w:r w:rsidR="007F501C" w:rsidRPr="00327AA0">
        <w:rPr>
          <w:color w:val="000000" w:themeColor="text1"/>
          <w:lang w:val="en-GB"/>
        </w:rPr>
        <w:t xml:space="preserve">enduring </w:t>
      </w:r>
      <w:r w:rsidR="0019591B" w:rsidRPr="00327AA0">
        <w:rPr>
          <w:color w:val="000000" w:themeColor="text1"/>
          <w:lang w:val="en-GB"/>
        </w:rPr>
        <w:t>critical</w:t>
      </w:r>
      <w:r w:rsidR="00C50285" w:rsidRPr="00327AA0">
        <w:rPr>
          <w:color w:val="000000" w:themeColor="text1"/>
          <w:lang w:val="en-GB"/>
        </w:rPr>
        <w:t xml:space="preserve"> </w:t>
      </w:r>
      <w:r w:rsidR="00A834E6" w:rsidRPr="00327AA0">
        <w:rPr>
          <w:color w:val="000000" w:themeColor="text1"/>
          <w:lang w:val="en-GB"/>
        </w:rPr>
        <w:t xml:space="preserve">conditions of </w:t>
      </w:r>
      <w:r w:rsidR="00F502C1" w:rsidRPr="00327AA0">
        <w:rPr>
          <w:color w:val="000000" w:themeColor="text1"/>
          <w:lang w:val="en-GB"/>
        </w:rPr>
        <w:t>a</w:t>
      </w:r>
      <w:r w:rsidR="00A834E6" w:rsidRPr="00327AA0">
        <w:rPr>
          <w:color w:val="000000" w:themeColor="text1"/>
          <w:lang w:val="en-GB"/>
        </w:rPr>
        <w:t xml:space="preserve">boriginal </w:t>
      </w:r>
      <w:r w:rsidR="00F502C1" w:rsidRPr="00327AA0">
        <w:rPr>
          <w:color w:val="000000" w:themeColor="text1"/>
          <w:lang w:val="en-GB"/>
        </w:rPr>
        <w:t>d</w:t>
      </w:r>
      <w:r w:rsidR="00A834E6" w:rsidRPr="00327AA0">
        <w:rPr>
          <w:color w:val="000000" w:themeColor="text1"/>
          <w:lang w:val="en-GB"/>
        </w:rPr>
        <w:t>escendants in South Africa (</w:t>
      </w:r>
      <w:r w:rsidR="009E5E87" w:rsidRPr="00327AA0">
        <w:rPr>
          <w:lang w:val="en-GB"/>
        </w:rPr>
        <w:t>OHCHR 2021; Felix 2021).</w:t>
      </w:r>
      <w:r w:rsidR="008C45D7" w:rsidRPr="00327AA0">
        <w:rPr>
          <w:color w:val="000000" w:themeColor="text1"/>
          <w:lang w:val="en-GB"/>
        </w:rPr>
        <w:t xml:space="preserve"> </w:t>
      </w:r>
      <w:r w:rsidR="00CB2F6E" w:rsidRPr="00327AA0">
        <w:rPr>
          <w:color w:val="000000" w:themeColor="text1"/>
          <w:lang w:val="en-GB"/>
        </w:rPr>
        <w:t>One of the</w:t>
      </w:r>
      <w:r w:rsidR="00A834E6" w:rsidRPr="00327AA0">
        <w:rPr>
          <w:color w:val="000000" w:themeColor="text1"/>
          <w:lang w:val="en-GB"/>
        </w:rPr>
        <w:t xml:space="preserve"> </w:t>
      </w:r>
      <w:r w:rsidR="00D240A1" w:rsidRPr="00327AA0">
        <w:rPr>
          <w:color w:val="000000" w:themeColor="text1"/>
          <w:lang w:val="en-GB"/>
        </w:rPr>
        <w:t>letters</w:t>
      </w:r>
      <w:r w:rsidR="00A834E6" w:rsidRPr="00327AA0">
        <w:rPr>
          <w:color w:val="000000" w:themeColor="text1"/>
          <w:lang w:val="en-GB"/>
        </w:rPr>
        <w:t xml:space="preserve"> </w:t>
      </w:r>
      <w:r w:rsidR="00CB2F6E" w:rsidRPr="00327AA0">
        <w:rPr>
          <w:color w:val="000000" w:themeColor="text1"/>
          <w:lang w:val="en-GB"/>
        </w:rPr>
        <w:t>was</w:t>
      </w:r>
      <w:r w:rsidR="00A834E6" w:rsidRPr="00327AA0">
        <w:rPr>
          <w:color w:val="000000" w:themeColor="text1"/>
          <w:lang w:val="en-GB"/>
        </w:rPr>
        <w:t xml:space="preserve"> sent on behalf of 50 </w:t>
      </w:r>
      <w:r w:rsidR="00087C93" w:rsidRPr="00327AA0">
        <w:rPr>
          <w:color w:val="000000" w:themeColor="text1"/>
          <w:lang w:val="en-GB"/>
        </w:rPr>
        <w:t>individual</w:t>
      </w:r>
      <w:r w:rsidR="00A834E6" w:rsidRPr="00327AA0">
        <w:rPr>
          <w:color w:val="000000" w:themeColor="text1"/>
          <w:lang w:val="en-GB"/>
        </w:rPr>
        <w:t xml:space="preserve"> Khoisan organization</w:t>
      </w:r>
      <w:r w:rsidR="00087C93" w:rsidRPr="00327AA0">
        <w:rPr>
          <w:color w:val="000000" w:themeColor="text1"/>
          <w:lang w:val="en-GB"/>
        </w:rPr>
        <w:t>s</w:t>
      </w:r>
      <w:r w:rsidR="00A834E6" w:rsidRPr="00327AA0">
        <w:rPr>
          <w:color w:val="000000" w:themeColor="text1"/>
          <w:lang w:val="en-GB"/>
        </w:rPr>
        <w:t xml:space="preserve">, </w:t>
      </w:r>
      <w:r w:rsidR="00600B35" w:rsidRPr="00327AA0">
        <w:rPr>
          <w:color w:val="000000" w:themeColor="text1"/>
          <w:lang w:val="en-GB"/>
        </w:rPr>
        <w:t>referring to</w:t>
      </w:r>
      <w:r w:rsidR="00A834E6" w:rsidRPr="00327AA0">
        <w:rPr>
          <w:color w:val="000000" w:themeColor="text1"/>
          <w:lang w:val="en-GB"/>
        </w:rPr>
        <w:t xml:space="preserve"> specific UN</w:t>
      </w:r>
      <w:r w:rsidR="008C04A7" w:rsidRPr="00327AA0">
        <w:rPr>
          <w:color w:val="000000" w:themeColor="text1"/>
          <w:lang w:val="en-GB"/>
        </w:rPr>
        <w:t xml:space="preserve"> </w:t>
      </w:r>
      <w:r w:rsidR="00A834E6" w:rsidRPr="00327AA0">
        <w:rPr>
          <w:color w:val="000000" w:themeColor="text1"/>
          <w:lang w:val="en-GB"/>
        </w:rPr>
        <w:t xml:space="preserve">resolutions and human rights </w:t>
      </w:r>
      <w:r w:rsidR="001435D7" w:rsidRPr="00327AA0">
        <w:rPr>
          <w:color w:val="000000" w:themeColor="text1"/>
          <w:lang w:val="en-GB"/>
        </w:rPr>
        <w:t>declarations</w:t>
      </w:r>
      <w:r w:rsidR="00A834E6" w:rsidRPr="00327AA0">
        <w:rPr>
          <w:color w:val="000000" w:themeColor="text1"/>
          <w:lang w:val="en-GB"/>
        </w:rPr>
        <w:t xml:space="preserve">, </w:t>
      </w:r>
      <w:r w:rsidR="00F502C1" w:rsidRPr="00327AA0">
        <w:rPr>
          <w:color w:val="000000" w:themeColor="text1"/>
          <w:lang w:val="en-GB"/>
        </w:rPr>
        <w:t xml:space="preserve">articles, and </w:t>
      </w:r>
      <w:r w:rsidR="00A834E6" w:rsidRPr="00327AA0">
        <w:rPr>
          <w:color w:val="000000" w:themeColor="text1"/>
          <w:lang w:val="en-GB"/>
        </w:rPr>
        <w:t>violations such as</w:t>
      </w:r>
      <w:r w:rsidR="000D7811" w:rsidRPr="00327AA0">
        <w:rPr>
          <w:color w:val="000000" w:themeColor="text1"/>
          <w:lang w:val="en-GB"/>
        </w:rPr>
        <w:t>:</w:t>
      </w:r>
      <w:r w:rsidR="00F502C1" w:rsidRPr="00327AA0">
        <w:rPr>
          <w:color w:val="000000" w:themeColor="text1"/>
          <w:lang w:val="en-GB"/>
        </w:rPr>
        <w:t xml:space="preserve"> </w:t>
      </w:r>
      <w:r w:rsidR="00A834E6" w:rsidRPr="00327AA0">
        <w:rPr>
          <w:i/>
          <w:iCs/>
          <w:color w:val="000000" w:themeColor="text1"/>
          <w:lang w:val="en-GB"/>
        </w:rPr>
        <w:t>Article 3 of the UN Declaration on the Rights of Indigenous Peoples</w:t>
      </w:r>
      <w:r w:rsidR="000A30F8" w:rsidRPr="00327AA0">
        <w:rPr>
          <w:i/>
          <w:iCs/>
          <w:color w:val="000000" w:themeColor="text1"/>
          <w:lang w:val="en-GB"/>
        </w:rPr>
        <w:t xml:space="preserve"> </w:t>
      </w:r>
      <w:r w:rsidR="000A30F8" w:rsidRPr="00327AA0">
        <w:rPr>
          <w:lang w:val="en-GB"/>
        </w:rPr>
        <w:t>(</w:t>
      </w:r>
      <w:r w:rsidR="000A30F8" w:rsidRPr="00327AA0">
        <w:rPr>
          <w:i/>
          <w:iCs/>
          <w:lang w:val="en-GB"/>
        </w:rPr>
        <w:t>UNDRIP</w:t>
      </w:r>
      <w:r w:rsidR="000A30F8" w:rsidRPr="00327AA0">
        <w:rPr>
          <w:lang w:val="en-GB"/>
        </w:rPr>
        <w:t>)</w:t>
      </w:r>
      <w:r w:rsidR="00A834E6" w:rsidRPr="00327AA0">
        <w:rPr>
          <w:i/>
          <w:iCs/>
          <w:color w:val="000000" w:themeColor="text1"/>
          <w:lang w:val="en-GB"/>
        </w:rPr>
        <w:t>,</w:t>
      </w:r>
      <w:r w:rsidR="000A30F8" w:rsidRPr="00327AA0">
        <w:rPr>
          <w:i/>
          <w:iCs/>
          <w:color w:val="000000" w:themeColor="text1"/>
          <w:lang w:val="en-GB"/>
        </w:rPr>
        <w:t xml:space="preserve"> </w:t>
      </w:r>
      <w:r w:rsidR="004B3E98" w:rsidRPr="00327AA0">
        <w:rPr>
          <w:i/>
          <w:iCs/>
          <w:color w:val="000000" w:themeColor="text1"/>
          <w:lang w:val="en-GB"/>
        </w:rPr>
        <w:t>violation of</w:t>
      </w:r>
      <w:r w:rsidR="00A834E6" w:rsidRPr="00327AA0">
        <w:rPr>
          <w:i/>
          <w:iCs/>
          <w:color w:val="000000" w:themeColor="text1"/>
          <w:lang w:val="en-GB"/>
        </w:rPr>
        <w:t xml:space="preserve"> the indigenous </w:t>
      </w:r>
      <w:r w:rsidR="00632C92" w:rsidRPr="00327AA0">
        <w:rPr>
          <w:i/>
          <w:iCs/>
          <w:color w:val="000000" w:themeColor="text1"/>
          <w:lang w:val="en-GB"/>
        </w:rPr>
        <w:t>peoples’</w:t>
      </w:r>
      <w:r w:rsidR="00A834E6" w:rsidRPr="00327AA0">
        <w:rPr>
          <w:i/>
          <w:iCs/>
          <w:color w:val="000000" w:themeColor="text1"/>
          <w:lang w:val="en-GB"/>
        </w:rPr>
        <w:t xml:space="preserve"> rights of self-determination are denied by the South African government</w:t>
      </w:r>
      <w:r w:rsidR="00A834E6" w:rsidRPr="00327AA0">
        <w:rPr>
          <w:color w:val="000000" w:themeColor="text1"/>
          <w:lang w:val="en-GB"/>
        </w:rPr>
        <w:t xml:space="preserve"> (</w:t>
      </w:r>
      <w:r w:rsidR="005F7313" w:rsidRPr="00327AA0">
        <w:rPr>
          <w:color w:val="000000" w:themeColor="text1"/>
          <w:lang w:val="en-GB"/>
        </w:rPr>
        <w:t xml:space="preserve">OHCHR 2021). </w:t>
      </w:r>
      <w:r w:rsidR="00A04E37" w:rsidRPr="00327AA0">
        <w:rPr>
          <w:color w:val="000000" w:themeColor="text1"/>
          <w:lang w:val="en-GB"/>
        </w:rPr>
        <w:t>Another</w:t>
      </w:r>
      <w:r w:rsidR="000E7A85" w:rsidRPr="00327AA0">
        <w:rPr>
          <w:color w:val="000000" w:themeColor="text1"/>
          <w:lang w:val="en-GB"/>
        </w:rPr>
        <w:t xml:space="preserve"> letter was </w:t>
      </w:r>
      <w:r w:rsidR="00B91BD5" w:rsidRPr="00327AA0">
        <w:rPr>
          <w:color w:val="000000" w:themeColor="text1"/>
          <w:lang w:val="en-GB"/>
        </w:rPr>
        <w:t>sent</w:t>
      </w:r>
      <w:r w:rsidR="000E7A85" w:rsidRPr="00327AA0">
        <w:rPr>
          <w:color w:val="000000" w:themeColor="text1"/>
          <w:lang w:val="en-GB"/>
        </w:rPr>
        <w:t xml:space="preserve"> on behalf of three indigenous rights </w:t>
      </w:r>
      <w:r w:rsidR="004D7480" w:rsidRPr="00327AA0">
        <w:rPr>
          <w:color w:val="000000" w:themeColor="text1"/>
          <w:lang w:val="en-GB"/>
        </w:rPr>
        <w:t>organizations</w:t>
      </w:r>
      <w:r w:rsidR="000E7A85" w:rsidRPr="00327AA0">
        <w:rPr>
          <w:color w:val="000000" w:themeColor="text1"/>
          <w:lang w:val="en-GB"/>
        </w:rPr>
        <w:t xml:space="preserve">, </w:t>
      </w:r>
      <w:r w:rsidR="00154597" w:rsidRPr="00327AA0">
        <w:rPr>
          <w:color w:val="000000" w:themeColor="text1"/>
          <w:lang w:val="en-GB"/>
        </w:rPr>
        <w:t xml:space="preserve">namely </w:t>
      </w:r>
      <w:r w:rsidR="00077A7E" w:rsidRPr="00327AA0">
        <w:rPr>
          <w:color w:val="000000" w:themeColor="text1"/>
          <w:lang w:val="en-GB"/>
        </w:rPr>
        <w:t>a</w:t>
      </w:r>
      <w:r w:rsidR="00154597" w:rsidRPr="00327AA0">
        <w:rPr>
          <w:color w:val="000000" w:themeColor="text1"/>
          <w:lang w:val="en-GB"/>
        </w:rPr>
        <w:t xml:space="preserve"> </w:t>
      </w:r>
      <w:r w:rsidR="000E7A85" w:rsidRPr="00327AA0">
        <w:rPr>
          <w:color w:val="000000" w:themeColor="text1"/>
          <w:lang w:val="en-GB"/>
        </w:rPr>
        <w:t>United States</w:t>
      </w:r>
      <w:r w:rsidR="00154597" w:rsidRPr="00327AA0">
        <w:rPr>
          <w:color w:val="000000" w:themeColor="text1"/>
          <w:lang w:val="en-GB"/>
        </w:rPr>
        <w:t xml:space="preserve"> based organization</w:t>
      </w:r>
      <w:r w:rsidR="000E7A85" w:rsidRPr="00327AA0">
        <w:rPr>
          <w:color w:val="000000" w:themeColor="text1"/>
          <w:lang w:val="en-GB"/>
        </w:rPr>
        <w:t xml:space="preserve">, </w:t>
      </w:r>
      <w:r w:rsidR="00154597" w:rsidRPr="00327AA0">
        <w:rPr>
          <w:color w:val="000000" w:themeColor="text1"/>
          <w:lang w:val="en-GB"/>
        </w:rPr>
        <w:t>as well as an</w:t>
      </w:r>
      <w:r w:rsidR="000E7A85" w:rsidRPr="00327AA0">
        <w:rPr>
          <w:color w:val="000000" w:themeColor="text1"/>
          <w:lang w:val="en-GB"/>
        </w:rPr>
        <w:t xml:space="preserve"> African and a South African organisation, of which one specialised in legal </w:t>
      </w:r>
      <w:r w:rsidR="002D6FE1" w:rsidRPr="00327AA0">
        <w:rPr>
          <w:color w:val="000000" w:themeColor="text1"/>
          <w:lang w:val="en-GB"/>
        </w:rPr>
        <w:t>indigenous rights</w:t>
      </w:r>
      <w:r w:rsidR="0077671F" w:rsidRPr="00327AA0">
        <w:rPr>
          <w:color w:val="000000" w:themeColor="text1"/>
          <w:lang w:val="en-GB"/>
        </w:rPr>
        <w:t xml:space="preserve"> </w:t>
      </w:r>
      <w:r w:rsidR="0077671F" w:rsidRPr="00327AA0">
        <w:rPr>
          <w:lang w:val="en-GB"/>
        </w:rPr>
        <w:t>(</w:t>
      </w:r>
      <w:r w:rsidR="00AD47D6" w:rsidRPr="00327AA0">
        <w:rPr>
          <w:lang w:val="en-GB"/>
        </w:rPr>
        <w:t>C</w:t>
      </w:r>
      <w:r w:rsidR="0077671F" w:rsidRPr="00327AA0">
        <w:rPr>
          <w:lang w:val="en-GB"/>
        </w:rPr>
        <w:t xml:space="preserve">ultural </w:t>
      </w:r>
      <w:r w:rsidR="00AD47D6" w:rsidRPr="00327AA0">
        <w:rPr>
          <w:lang w:val="en-GB"/>
        </w:rPr>
        <w:t>S</w:t>
      </w:r>
      <w:r w:rsidR="0077671F" w:rsidRPr="00327AA0">
        <w:rPr>
          <w:lang w:val="en-GB"/>
        </w:rPr>
        <w:t>urvival et al. 2022)</w:t>
      </w:r>
      <w:r w:rsidR="000E7A85" w:rsidRPr="00327AA0">
        <w:rPr>
          <w:color w:val="000000" w:themeColor="text1"/>
          <w:lang w:val="en-GB"/>
        </w:rPr>
        <w:t xml:space="preserve">. </w:t>
      </w:r>
      <w:r w:rsidR="00E70BF0" w:rsidRPr="00327AA0">
        <w:rPr>
          <w:color w:val="000000" w:themeColor="text1"/>
          <w:lang w:val="en-GB"/>
        </w:rPr>
        <w:t>These events</w:t>
      </w:r>
      <w:r w:rsidR="00FB0B12" w:rsidRPr="00327AA0">
        <w:rPr>
          <w:color w:val="000000" w:themeColor="text1"/>
          <w:lang w:val="en-GB"/>
        </w:rPr>
        <w:t xml:space="preserve"> </w:t>
      </w:r>
      <w:r w:rsidR="00EA58D9" w:rsidRPr="00327AA0">
        <w:rPr>
          <w:color w:val="000000" w:themeColor="text1"/>
          <w:lang w:val="en-GB"/>
        </w:rPr>
        <w:t>indicate</w:t>
      </w:r>
      <w:r w:rsidR="00E70BF0" w:rsidRPr="00327AA0">
        <w:rPr>
          <w:color w:val="000000" w:themeColor="text1"/>
          <w:lang w:val="en-GB"/>
        </w:rPr>
        <w:t xml:space="preserve"> increased awareness </w:t>
      </w:r>
      <w:r w:rsidR="000C2041" w:rsidRPr="00327AA0">
        <w:rPr>
          <w:color w:val="000000" w:themeColor="text1"/>
          <w:lang w:val="en-GB"/>
        </w:rPr>
        <w:t xml:space="preserve">and </w:t>
      </w:r>
      <w:r w:rsidR="00890C8A" w:rsidRPr="00327AA0">
        <w:rPr>
          <w:color w:val="000000" w:themeColor="text1"/>
          <w:lang w:val="en-GB"/>
        </w:rPr>
        <w:t>international</w:t>
      </w:r>
      <w:r w:rsidR="00DB3138" w:rsidRPr="00327AA0">
        <w:rPr>
          <w:color w:val="000000" w:themeColor="text1"/>
          <w:lang w:val="en-GB"/>
        </w:rPr>
        <w:t xml:space="preserve"> </w:t>
      </w:r>
      <w:r w:rsidR="000C2041" w:rsidRPr="00327AA0">
        <w:rPr>
          <w:color w:val="000000" w:themeColor="text1"/>
          <w:lang w:val="en-GB"/>
        </w:rPr>
        <w:t>concerted efforts by Khoisan organizations.</w:t>
      </w:r>
    </w:p>
    <w:p w14:paraId="4243D9AC" w14:textId="1BA97435" w:rsidR="005F7313" w:rsidRPr="00327AA0" w:rsidRDefault="005F7313" w:rsidP="00181A32">
      <w:pPr>
        <w:spacing w:line="360" w:lineRule="auto"/>
        <w:jc w:val="both"/>
        <w:rPr>
          <w:color w:val="000000" w:themeColor="text1"/>
          <w:lang w:val="en-GB"/>
        </w:rPr>
      </w:pPr>
    </w:p>
    <w:p w14:paraId="275A7335" w14:textId="15B074F3" w:rsidR="00262968" w:rsidRPr="00327AA0" w:rsidRDefault="0013768B" w:rsidP="00262968">
      <w:pPr>
        <w:spacing w:line="360" w:lineRule="auto"/>
        <w:jc w:val="both"/>
        <w:rPr>
          <w:color w:val="000000" w:themeColor="text1"/>
          <w:lang w:val="en-GB"/>
        </w:rPr>
      </w:pPr>
      <w:r w:rsidRPr="00327AA0">
        <w:rPr>
          <w:color w:val="000000" w:themeColor="text1"/>
          <w:lang w:val="en-GB"/>
        </w:rPr>
        <w:lastRenderedPageBreak/>
        <w:t xml:space="preserve">Effective </w:t>
      </w:r>
      <w:r w:rsidR="00D87867" w:rsidRPr="00327AA0">
        <w:rPr>
          <w:color w:val="000000" w:themeColor="text1"/>
          <w:lang w:val="en-GB"/>
        </w:rPr>
        <w:t>results</w:t>
      </w:r>
      <w:r w:rsidRPr="00327AA0">
        <w:rPr>
          <w:color w:val="000000" w:themeColor="text1"/>
          <w:lang w:val="en-GB"/>
        </w:rPr>
        <w:t xml:space="preserve"> include </w:t>
      </w:r>
      <w:r w:rsidR="00FA41C4" w:rsidRPr="00327AA0">
        <w:rPr>
          <w:color w:val="000000" w:themeColor="text1"/>
          <w:lang w:val="en-GB"/>
        </w:rPr>
        <w:t xml:space="preserve">the </w:t>
      </w:r>
      <w:r w:rsidRPr="00327AA0">
        <w:rPr>
          <w:color w:val="000000" w:themeColor="text1"/>
          <w:lang w:val="en-GB"/>
        </w:rPr>
        <w:t xml:space="preserve">2017 </w:t>
      </w:r>
      <w:r w:rsidR="00FA41C4" w:rsidRPr="00327AA0">
        <w:rPr>
          <w:color w:val="000000" w:themeColor="text1"/>
          <w:lang w:val="en-GB"/>
        </w:rPr>
        <w:t xml:space="preserve">UN </w:t>
      </w:r>
      <w:r w:rsidR="00D87867" w:rsidRPr="00327AA0">
        <w:rPr>
          <w:color w:val="000000" w:themeColor="text1"/>
          <w:lang w:val="en-GB"/>
        </w:rPr>
        <w:t xml:space="preserve">decision to call on </w:t>
      </w:r>
      <w:r w:rsidR="00FA41C4" w:rsidRPr="00327AA0">
        <w:rPr>
          <w:color w:val="000000" w:themeColor="text1"/>
          <w:lang w:val="en-GB"/>
        </w:rPr>
        <w:t xml:space="preserve">South Africa to recognise the Khoisan, which resulted in the </w:t>
      </w:r>
      <w:r w:rsidR="00E218D5" w:rsidRPr="00327AA0">
        <w:rPr>
          <w:color w:val="000000" w:themeColor="text1"/>
          <w:lang w:val="en-GB"/>
        </w:rPr>
        <w:t xml:space="preserve">2017 </w:t>
      </w:r>
      <w:r w:rsidR="00FA41C4" w:rsidRPr="00327AA0">
        <w:rPr>
          <w:i/>
          <w:iCs/>
          <w:color w:val="000000" w:themeColor="text1"/>
          <w:lang w:val="en-GB"/>
        </w:rPr>
        <w:t xml:space="preserve">Traditional Khoisan </w:t>
      </w:r>
      <w:r w:rsidR="00E218D5" w:rsidRPr="00327AA0">
        <w:rPr>
          <w:i/>
          <w:iCs/>
          <w:color w:val="000000" w:themeColor="text1"/>
          <w:lang w:val="en-GB"/>
        </w:rPr>
        <w:t>L</w:t>
      </w:r>
      <w:r w:rsidR="00FA41C4" w:rsidRPr="00327AA0">
        <w:rPr>
          <w:i/>
          <w:iCs/>
          <w:color w:val="000000" w:themeColor="text1"/>
          <w:lang w:val="en-GB"/>
        </w:rPr>
        <w:t>eadership Bill</w:t>
      </w:r>
      <w:r w:rsidR="00FA41C4" w:rsidRPr="00327AA0">
        <w:rPr>
          <w:color w:val="000000" w:themeColor="text1"/>
          <w:lang w:val="en-GB"/>
        </w:rPr>
        <w:t xml:space="preserve"> </w:t>
      </w:r>
      <w:r w:rsidR="00E218D5" w:rsidRPr="00327AA0">
        <w:rPr>
          <w:color w:val="000000" w:themeColor="text1"/>
          <w:lang w:val="en-GB"/>
        </w:rPr>
        <w:t>(TKLB)</w:t>
      </w:r>
      <w:r w:rsidR="00FA41C4" w:rsidRPr="00327AA0">
        <w:rPr>
          <w:color w:val="000000" w:themeColor="text1"/>
          <w:lang w:val="en-GB"/>
        </w:rPr>
        <w:t xml:space="preserve">. </w:t>
      </w:r>
      <w:r w:rsidR="00DD3DC1" w:rsidRPr="00327AA0">
        <w:rPr>
          <w:color w:val="000000" w:themeColor="text1"/>
          <w:lang w:val="en-GB"/>
        </w:rPr>
        <w:t xml:space="preserve">Despite, </w:t>
      </w:r>
      <w:r w:rsidR="00933A48" w:rsidRPr="00327AA0">
        <w:rPr>
          <w:color w:val="000000" w:themeColor="text1"/>
          <w:lang w:val="en-GB"/>
        </w:rPr>
        <w:t xml:space="preserve">domestic </w:t>
      </w:r>
      <w:r w:rsidR="00DD3DC1" w:rsidRPr="00327AA0">
        <w:rPr>
          <w:color w:val="000000" w:themeColor="text1"/>
          <w:lang w:val="en-GB"/>
        </w:rPr>
        <w:t xml:space="preserve">contestations </w:t>
      </w:r>
      <w:r w:rsidR="00933A48" w:rsidRPr="00327AA0">
        <w:rPr>
          <w:color w:val="000000" w:themeColor="text1"/>
          <w:lang w:val="en-GB"/>
        </w:rPr>
        <w:t>due to</w:t>
      </w:r>
      <w:r w:rsidR="00DD3DC1" w:rsidRPr="00327AA0">
        <w:rPr>
          <w:color w:val="000000" w:themeColor="text1"/>
          <w:lang w:val="en-GB"/>
        </w:rPr>
        <w:t xml:space="preserve"> the lack of change, the TKLB</w:t>
      </w:r>
      <w:r w:rsidR="00FA41C4" w:rsidRPr="00327AA0">
        <w:rPr>
          <w:color w:val="000000" w:themeColor="text1"/>
          <w:lang w:val="en-GB"/>
        </w:rPr>
        <w:t xml:space="preserve"> </w:t>
      </w:r>
      <w:r w:rsidR="00933A48" w:rsidRPr="00327AA0">
        <w:rPr>
          <w:color w:val="000000" w:themeColor="text1"/>
          <w:lang w:val="en-GB"/>
        </w:rPr>
        <w:t>shows the importance</w:t>
      </w:r>
      <w:r w:rsidR="00FA41C4" w:rsidRPr="00327AA0">
        <w:rPr>
          <w:color w:val="000000" w:themeColor="text1"/>
          <w:lang w:val="en-GB"/>
        </w:rPr>
        <w:t xml:space="preserve"> of reaching out to the UN (</w:t>
      </w:r>
      <w:proofErr w:type="spellStart"/>
      <w:r w:rsidR="00FA41C4" w:rsidRPr="00327AA0">
        <w:rPr>
          <w:color w:val="000000" w:themeColor="text1"/>
          <w:lang w:val="en-GB"/>
        </w:rPr>
        <w:t>Mohapi</w:t>
      </w:r>
      <w:proofErr w:type="spellEnd"/>
      <w:r w:rsidR="00FA41C4" w:rsidRPr="00327AA0">
        <w:rPr>
          <w:color w:val="000000" w:themeColor="text1"/>
          <w:lang w:val="en-GB"/>
        </w:rPr>
        <w:t xml:space="preserve"> 2017).</w:t>
      </w:r>
      <w:r w:rsidR="00C13E07" w:rsidRPr="00327AA0">
        <w:rPr>
          <w:color w:val="000000" w:themeColor="text1"/>
          <w:lang w:val="en-GB"/>
        </w:rPr>
        <w:t xml:space="preserve"> Furthermore, their advocacy led to a notable event in 2021, when the UN special rapporteur conducted a country visit to South Africa to assess the situation of the indigenous Khoisan people. </w:t>
      </w:r>
      <w:r w:rsidR="00EA728B" w:rsidRPr="00327AA0">
        <w:rPr>
          <w:color w:val="000000" w:themeColor="text1"/>
          <w:lang w:val="en-GB"/>
        </w:rPr>
        <w:t>Nevertheless, the recommendations of the special rapporteur are yet to be discussed in the South African parliament (</w:t>
      </w:r>
      <w:proofErr w:type="spellStart"/>
      <w:r w:rsidR="00EA728B" w:rsidRPr="00327AA0">
        <w:rPr>
          <w:color w:val="000000" w:themeColor="text1"/>
          <w:lang w:val="en-GB"/>
        </w:rPr>
        <w:t>Verbuyst</w:t>
      </w:r>
      <w:proofErr w:type="spellEnd"/>
      <w:r w:rsidR="00EA728B" w:rsidRPr="00327AA0">
        <w:rPr>
          <w:color w:val="000000" w:themeColor="text1"/>
          <w:lang w:val="en-GB"/>
        </w:rPr>
        <w:t xml:space="preserve"> 2021). </w:t>
      </w:r>
      <w:r w:rsidR="00262968" w:rsidRPr="00327AA0">
        <w:rPr>
          <w:color w:val="000000" w:themeColor="text1"/>
          <w:lang w:val="en-GB"/>
        </w:rPr>
        <w:t xml:space="preserve">Lastly, </w:t>
      </w:r>
      <w:r w:rsidR="00EA728B" w:rsidRPr="00327AA0">
        <w:rPr>
          <w:color w:val="000000" w:themeColor="text1"/>
          <w:lang w:val="en-GB"/>
        </w:rPr>
        <w:t>UN engagement</w:t>
      </w:r>
      <w:r w:rsidR="00262968" w:rsidRPr="00327AA0">
        <w:rPr>
          <w:color w:val="000000" w:themeColor="text1"/>
          <w:lang w:val="en-GB"/>
        </w:rPr>
        <w:t xml:space="preserve"> resulted </w:t>
      </w:r>
      <w:r w:rsidR="00A267B5" w:rsidRPr="00327AA0">
        <w:rPr>
          <w:color w:val="000000" w:themeColor="text1"/>
          <w:lang w:val="en-GB"/>
        </w:rPr>
        <w:t>to the</w:t>
      </w:r>
      <w:r w:rsidR="00262968" w:rsidRPr="00327AA0">
        <w:rPr>
          <w:color w:val="000000" w:themeColor="text1"/>
          <w:lang w:val="en-GB"/>
        </w:rPr>
        <w:t xml:space="preserve"> </w:t>
      </w:r>
      <w:proofErr w:type="spellStart"/>
      <w:r w:rsidR="00262968" w:rsidRPr="00327AA0">
        <w:rPr>
          <w:color w:val="000000" w:themeColor="text1"/>
          <w:lang w:val="en-GB"/>
        </w:rPr>
        <w:t>the</w:t>
      </w:r>
      <w:proofErr w:type="spellEnd"/>
      <w:r w:rsidR="00262968" w:rsidRPr="00327AA0">
        <w:rPr>
          <w:color w:val="000000" w:themeColor="text1"/>
          <w:lang w:val="en-GB"/>
        </w:rPr>
        <w:t xml:space="preserve"> inclusion in UN reports</w:t>
      </w:r>
      <w:r w:rsidR="00641BF8" w:rsidRPr="00327AA0">
        <w:rPr>
          <w:color w:val="000000" w:themeColor="text1"/>
          <w:lang w:val="en-GB"/>
        </w:rPr>
        <w:t xml:space="preserve">, </w:t>
      </w:r>
      <w:r w:rsidR="00262968" w:rsidRPr="00327AA0">
        <w:rPr>
          <w:color w:val="000000" w:themeColor="text1"/>
          <w:lang w:val="en-GB"/>
        </w:rPr>
        <w:t xml:space="preserve">such as </w:t>
      </w:r>
      <w:r w:rsidR="00262968" w:rsidRPr="00327AA0">
        <w:rPr>
          <w:i/>
          <w:iCs/>
          <w:color w:val="000000" w:themeColor="text1"/>
          <w:lang w:val="en-GB"/>
        </w:rPr>
        <w:t>The State of the World’s Indigenous Peoples</w:t>
      </w:r>
      <w:r w:rsidR="00262968" w:rsidRPr="00327AA0">
        <w:rPr>
          <w:color w:val="000000" w:themeColor="text1"/>
          <w:lang w:val="en-GB"/>
        </w:rPr>
        <w:t xml:space="preserve"> (UN, 2018).</w:t>
      </w:r>
    </w:p>
    <w:p w14:paraId="7AFF75A5" w14:textId="77777777" w:rsidR="00262968" w:rsidRPr="00327AA0" w:rsidRDefault="00262968" w:rsidP="002D03E1">
      <w:pPr>
        <w:spacing w:line="360" w:lineRule="auto"/>
        <w:jc w:val="both"/>
        <w:rPr>
          <w:color w:val="000000" w:themeColor="text1"/>
          <w:lang w:val="en-GB"/>
        </w:rPr>
      </w:pPr>
    </w:p>
    <w:p w14:paraId="3D7136A4" w14:textId="1D812529" w:rsidR="00ED1AD5" w:rsidRPr="00327AA0" w:rsidRDefault="00ED1AD5" w:rsidP="002D03E1">
      <w:pPr>
        <w:spacing w:line="360" w:lineRule="auto"/>
        <w:jc w:val="both"/>
        <w:rPr>
          <w:color w:val="000000" w:themeColor="text1"/>
          <w:lang w:val="en-GB"/>
        </w:rPr>
      </w:pPr>
    </w:p>
    <w:p w14:paraId="394EB10A" w14:textId="358291E0" w:rsidR="00181A32" w:rsidRPr="00327AA0" w:rsidRDefault="00181A32" w:rsidP="00CC5589">
      <w:pPr>
        <w:spacing w:line="360" w:lineRule="auto"/>
        <w:jc w:val="both"/>
        <w:rPr>
          <w:color w:val="FF0000"/>
          <w:lang w:val="en-US"/>
        </w:rPr>
      </w:pPr>
    </w:p>
    <w:p w14:paraId="7291683C" w14:textId="630E03C7" w:rsidR="002D03E1" w:rsidRPr="00327AA0" w:rsidRDefault="002D03E1">
      <w:pPr>
        <w:rPr>
          <w:b/>
          <w:bCs/>
          <w:color w:val="000000" w:themeColor="text1"/>
          <w:sz w:val="28"/>
          <w:szCs w:val="28"/>
          <w:lang w:val="en-GB"/>
        </w:rPr>
      </w:pPr>
    </w:p>
    <w:p w14:paraId="37CFBF00" w14:textId="77777777" w:rsidR="00827234" w:rsidRPr="00327AA0" w:rsidRDefault="00827234">
      <w:pPr>
        <w:rPr>
          <w:b/>
          <w:bCs/>
          <w:color w:val="000000" w:themeColor="text1"/>
          <w:sz w:val="28"/>
          <w:szCs w:val="28"/>
          <w:lang w:val="en-GB"/>
        </w:rPr>
      </w:pPr>
      <w:r w:rsidRPr="00327AA0">
        <w:rPr>
          <w:b/>
          <w:bCs/>
          <w:color w:val="000000" w:themeColor="text1"/>
          <w:sz w:val="28"/>
          <w:szCs w:val="28"/>
          <w:lang w:val="en-GB"/>
        </w:rPr>
        <w:br w:type="page"/>
      </w:r>
    </w:p>
    <w:p w14:paraId="1D8C2CF5" w14:textId="634A870B" w:rsidR="001156A4" w:rsidRPr="00327AA0" w:rsidRDefault="001156A4" w:rsidP="000D027E">
      <w:pPr>
        <w:pStyle w:val="Heading1"/>
        <w:spacing w:before="0" w:after="0" w:line="360" w:lineRule="auto"/>
        <w:jc w:val="both"/>
        <w:rPr>
          <w:b/>
          <w:bCs/>
          <w:color w:val="000000" w:themeColor="text1"/>
          <w:sz w:val="28"/>
          <w:szCs w:val="28"/>
          <w:lang w:val="en-GB"/>
        </w:rPr>
      </w:pPr>
      <w:bookmarkStart w:id="47" w:name="_Toc142938033"/>
      <w:r w:rsidRPr="00327AA0">
        <w:rPr>
          <w:b/>
          <w:bCs/>
          <w:color w:val="000000" w:themeColor="text1"/>
          <w:sz w:val="28"/>
          <w:szCs w:val="28"/>
          <w:lang w:val="en-GB"/>
        </w:rPr>
        <w:lastRenderedPageBreak/>
        <w:t>5.</w:t>
      </w:r>
      <w:r w:rsidR="00A40D9F" w:rsidRPr="00327AA0">
        <w:rPr>
          <w:b/>
          <w:bCs/>
          <w:color w:val="000000" w:themeColor="text1"/>
          <w:sz w:val="28"/>
          <w:szCs w:val="28"/>
          <w:lang w:val="en-GB"/>
        </w:rPr>
        <w:t xml:space="preserve"> </w:t>
      </w:r>
      <w:r w:rsidRPr="00327AA0">
        <w:rPr>
          <w:b/>
          <w:bCs/>
          <w:color w:val="000000" w:themeColor="text1"/>
          <w:sz w:val="28"/>
          <w:szCs w:val="28"/>
          <w:lang w:val="en-GB"/>
        </w:rPr>
        <w:t>Conclusion</w:t>
      </w:r>
      <w:bookmarkEnd w:id="47"/>
      <w:r w:rsidR="00DF3FC0" w:rsidRPr="00327AA0">
        <w:rPr>
          <w:b/>
          <w:bCs/>
          <w:color w:val="000000" w:themeColor="text1"/>
          <w:sz w:val="28"/>
          <w:szCs w:val="28"/>
          <w:lang w:val="en-GB"/>
        </w:rPr>
        <w:t xml:space="preserve"> </w:t>
      </w:r>
    </w:p>
    <w:p w14:paraId="644D4717" w14:textId="195E6CBC" w:rsidR="00961E1A" w:rsidRPr="00327AA0" w:rsidRDefault="00961E1A" w:rsidP="00961E1A">
      <w:pPr>
        <w:spacing w:line="360" w:lineRule="auto"/>
        <w:rPr>
          <w:i/>
          <w:iCs/>
          <w:lang w:val="en-GB"/>
        </w:rPr>
      </w:pPr>
      <w:r w:rsidRPr="00327AA0">
        <w:rPr>
          <w:lang w:val="en-GB"/>
        </w:rPr>
        <w:t xml:space="preserve">The central research question in this thesis was: </w:t>
      </w:r>
      <w:r w:rsidRPr="00327AA0">
        <w:rPr>
          <w:i/>
          <w:iCs/>
          <w:lang w:val="en-GB"/>
        </w:rPr>
        <w:t>What explains that the Indigenous Khoisan are increasingly politicising the Dutch colonial history in South Africa</w:t>
      </w:r>
      <w:r w:rsidR="009A180E" w:rsidRPr="00327AA0">
        <w:rPr>
          <w:i/>
          <w:iCs/>
          <w:lang w:val="en-GB"/>
        </w:rPr>
        <w:t xml:space="preserve"> since 2018</w:t>
      </w:r>
      <w:r w:rsidRPr="00327AA0">
        <w:rPr>
          <w:i/>
          <w:iCs/>
          <w:lang w:val="en-GB"/>
        </w:rPr>
        <w:t xml:space="preserve">? </w:t>
      </w:r>
    </w:p>
    <w:p w14:paraId="567E2763" w14:textId="40B9D88E" w:rsidR="00A91694" w:rsidRPr="00327AA0" w:rsidRDefault="00A91694" w:rsidP="00961E1A">
      <w:pPr>
        <w:spacing w:line="360" w:lineRule="auto"/>
        <w:rPr>
          <w:i/>
          <w:iCs/>
          <w:lang w:val="en-GB"/>
        </w:rPr>
      </w:pPr>
    </w:p>
    <w:p w14:paraId="607D3548" w14:textId="3BA7A51E" w:rsidR="00A91694" w:rsidRPr="00327AA0" w:rsidRDefault="00A91694" w:rsidP="00A91694">
      <w:pPr>
        <w:spacing w:line="360" w:lineRule="auto"/>
        <w:jc w:val="both"/>
        <w:rPr>
          <w:lang w:val="en-GB"/>
        </w:rPr>
      </w:pPr>
      <w:r w:rsidRPr="00327AA0">
        <w:rPr>
          <w:lang w:val="en-GB"/>
        </w:rPr>
        <w:t xml:space="preserve">In conclusion, the Khoisan community's intensified politicization of the Dutch colonial past since 2018 signifies the internalization of a new norm among the Khoisan community. This phenomenon encompasses levels of </w:t>
      </w:r>
      <w:r w:rsidR="00380FC9" w:rsidRPr="00327AA0">
        <w:rPr>
          <w:lang w:val="en-GB"/>
        </w:rPr>
        <w:t>local, regional national and international</w:t>
      </w:r>
      <w:r w:rsidR="00307415" w:rsidRPr="00327AA0">
        <w:rPr>
          <w:lang w:val="en-GB"/>
        </w:rPr>
        <w:t xml:space="preserve"> </w:t>
      </w:r>
      <w:r w:rsidRPr="00327AA0">
        <w:rPr>
          <w:lang w:val="en-GB"/>
        </w:rPr>
        <w:t>indigenous politicization, with the Khoisan reaching out to the Diplomatic missions of the Kingdom of the Netherlands representing the most direct form of this politicization. The norm entrepreneur, emerging from historical and structural injustices, links their struggles to Dutch colonization, often at the local level</w:t>
      </w:r>
      <w:r w:rsidR="00307415" w:rsidRPr="00327AA0">
        <w:rPr>
          <w:lang w:val="en-GB"/>
        </w:rPr>
        <w:t xml:space="preserve">, which </w:t>
      </w:r>
      <w:r w:rsidR="006168A2" w:rsidRPr="00327AA0">
        <w:rPr>
          <w:lang w:val="en-GB"/>
        </w:rPr>
        <w:t>leads to</w:t>
      </w:r>
      <w:r w:rsidR="00307415" w:rsidRPr="00327AA0">
        <w:rPr>
          <w:lang w:val="en-GB"/>
        </w:rPr>
        <w:t xml:space="preserve"> the </w:t>
      </w:r>
      <w:r w:rsidR="00DC164F" w:rsidRPr="00327AA0">
        <w:rPr>
          <w:lang w:val="en-GB"/>
        </w:rPr>
        <w:t>initial propagation</w:t>
      </w:r>
      <w:r w:rsidR="00307415" w:rsidRPr="00327AA0">
        <w:rPr>
          <w:lang w:val="en-GB"/>
        </w:rPr>
        <w:t xml:space="preserve"> of a new norm</w:t>
      </w:r>
      <w:r w:rsidRPr="00327AA0">
        <w:rPr>
          <w:lang w:val="en-GB"/>
        </w:rPr>
        <w:t>.</w:t>
      </w:r>
    </w:p>
    <w:p w14:paraId="3E71EAC4" w14:textId="77777777" w:rsidR="00A91694" w:rsidRPr="00327AA0" w:rsidRDefault="00A91694" w:rsidP="00A91694">
      <w:pPr>
        <w:spacing w:line="360" w:lineRule="auto"/>
        <w:jc w:val="both"/>
        <w:rPr>
          <w:lang w:val="en-GB"/>
        </w:rPr>
      </w:pPr>
    </w:p>
    <w:p w14:paraId="33483DD1" w14:textId="1FC36B5C" w:rsidR="00A91694" w:rsidRPr="00327AA0" w:rsidRDefault="00A91694" w:rsidP="00A91694">
      <w:pPr>
        <w:spacing w:line="360" w:lineRule="auto"/>
        <w:jc w:val="both"/>
        <w:rPr>
          <w:lang w:val="en-GB"/>
        </w:rPr>
      </w:pPr>
      <w:r w:rsidRPr="00327AA0">
        <w:rPr>
          <w:lang w:val="en-GB"/>
        </w:rPr>
        <w:t xml:space="preserve">While it is evident that the Khoisan community </w:t>
      </w:r>
      <w:r w:rsidR="00D22767" w:rsidRPr="00327AA0">
        <w:rPr>
          <w:lang w:val="en-GB"/>
        </w:rPr>
        <w:t>consisting</w:t>
      </w:r>
      <w:r w:rsidR="00061090" w:rsidRPr="00327AA0">
        <w:rPr>
          <w:lang w:val="en-GB"/>
        </w:rPr>
        <w:t xml:space="preserve"> of people that</w:t>
      </w:r>
      <w:r w:rsidR="00D547B7" w:rsidRPr="00327AA0">
        <w:rPr>
          <w:lang w:val="en-GB"/>
        </w:rPr>
        <w:t xml:space="preserve"> </w:t>
      </w:r>
      <w:r w:rsidR="00061090" w:rsidRPr="00327AA0">
        <w:rPr>
          <w:lang w:val="en-GB"/>
        </w:rPr>
        <w:t>identify</w:t>
      </w:r>
      <w:r w:rsidR="00D547B7" w:rsidRPr="00327AA0">
        <w:rPr>
          <w:lang w:val="en-GB"/>
        </w:rPr>
        <w:t xml:space="preserve"> as Khoisan</w:t>
      </w:r>
      <w:r w:rsidR="00061090" w:rsidRPr="00327AA0">
        <w:rPr>
          <w:lang w:val="en-GB"/>
        </w:rPr>
        <w:t xml:space="preserve">, </w:t>
      </w:r>
      <w:r w:rsidR="00D547B7" w:rsidRPr="00327AA0">
        <w:rPr>
          <w:lang w:val="en-GB"/>
        </w:rPr>
        <w:t>ha</w:t>
      </w:r>
      <w:r w:rsidR="00061090" w:rsidRPr="00327AA0">
        <w:rPr>
          <w:lang w:val="en-GB"/>
        </w:rPr>
        <w:t>ve</w:t>
      </w:r>
      <w:r w:rsidR="00D547B7" w:rsidRPr="00327AA0">
        <w:rPr>
          <w:lang w:val="en-GB"/>
        </w:rPr>
        <w:t xml:space="preserve"> </w:t>
      </w:r>
      <w:r w:rsidR="00DB205B" w:rsidRPr="00327AA0">
        <w:rPr>
          <w:lang w:val="en-GB"/>
        </w:rPr>
        <w:t xml:space="preserve">jointly </w:t>
      </w:r>
      <w:r w:rsidR="00D547B7" w:rsidRPr="00327AA0">
        <w:rPr>
          <w:lang w:val="en-GB"/>
        </w:rPr>
        <w:t>internalized</w:t>
      </w:r>
      <w:r w:rsidRPr="00327AA0">
        <w:rPr>
          <w:lang w:val="en-GB"/>
        </w:rPr>
        <w:t xml:space="preserve"> the new norm</w:t>
      </w:r>
      <w:r w:rsidR="00383856" w:rsidRPr="00327AA0">
        <w:rPr>
          <w:lang w:val="en-GB"/>
        </w:rPr>
        <w:t xml:space="preserve"> </w:t>
      </w:r>
      <w:r w:rsidR="00DF0E3C" w:rsidRPr="00327AA0">
        <w:rPr>
          <w:lang w:val="en-GB"/>
        </w:rPr>
        <w:t>of</w:t>
      </w:r>
      <w:r w:rsidR="00383856" w:rsidRPr="00327AA0">
        <w:rPr>
          <w:lang w:val="en-GB"/>
        </w:rPr>
        <w:t xml:space="preserve"> politicising </w:t>
      </w:r>
      <w:r w:rsidR="00437DBA" w:rsidRPr="00327AA0">
        <w:rPr>
          <w:lang w:val="en-GB"/>
        </w:rPr>
        <w:t>the Dutch colonial past and do effectively at various levels</w:t>
      </w:r>
      <w:r w:rsidRPr="00327AA0">
        <w:rPr>
          <w:lang w:val="en-GB"/>
        </w:rPr>
        <w:t xml:space="preserve">, it's important to recognize that this internalization </w:t>
      </w:r>
      <w:r w:rsidR="00932321" w:rsidRPr="00327AA0">
        <w:rPr>
          <w:lang w:val="en-GB"/>
        </w:rPr>
        <w:t xml:space="preserve">does not necessarily imply the </w:t>
      </w:r>
      <w:r w:rsidR="00A612D7" w:rsidRPr="00327AA0">
        <w:rPr>
          <w:lang w:val="en-GB"/>
        </w:rPr>
        <w:t>establishment of structural organizational structures</w:t>
      </w:r>
      <w:r w:rsidR="00EF159B" w:rsidRPr="00327AA0">
        <w:rPr>
          <w:lang w:val="en-GB"/>
        </w:rPr>
        <w:t xml:space="preserve">, </w:t>
      </w:r>
      <w:r w:rsidR="00A612D7" w:rsidRPr="00327AA0">
        <w:rPr>
          <w:lang w:val="en-GB"/>
        </w:rPr>
        <w:t>which is linked to a western perception of collective engagement</w:t>
      </w:r>
      <w:r w:rsidR="00963E80" w:rsidRPr="00327AA0">
        <w:rPr>
          <w:lang w:val="en-GB"/>
        </w:rPr>
        <w:t>, and that there might be differences amongst individual communities</w:t>
      </w:r>
      <w:r w:rsidR="00EF159B" w:rsidRPr="00327AA0">
        <w:rPr>
          <w:lang w:val="en-GB"/>
        </w:rPr>
        <w:t xml:space="preserve">. Furthermore, it should be recognized that </w:t>
      </w:r>
      <w:r w:rsidR="00A612D7" w:rsidRPr="00327AA0">
        <w:rPr>
          <w:lang w:val="en-GB"/>
        </w:rPr>
        <w:t xml:space="preserve">not </w:t>
      </w:r>
      <w:r w:rsidR="00267133" w:rsidRPr="00327AA0">
        <w:rPr>
          <w:lang w:val="en-GB"/>
        </w:rPr>
        <w:t xml:space="preserve">everyone </w:t>
      </w:r>
      <w:r w:rsidR="008B0573" w:rsidRPr="00327AA0">
        <w:rPr>
          <w:lang w:val="en-GB"/>
        </w:rPr>
        <w:t>identifying</w:t>
      </w:r>
      <w:r w:rsidR="00267133" w:rsidRPr="00327AA0">
        <w:rPr>
          <w:lang w:val="en-GB"/>
        </w:rPr>
        <w:t xml:space="preserve"> as Khoisan is able or willing to </w:t>
      </w:r>
      <w:r w:rsidR="00A612D7" w:rsidRPr="00327AA0">
        <w:rPr>
          <w:lang w:val="en-GB"/>
        </w:rPr>
        <w:t>engage in actions of politicization.</w:t>
      </w:r>
      <w:r w:rsidR="00646C84" w:rsidRPr="00327AA0">
        <w:rPr>
          <w:lang w:val="en-GB"/>
        </w:rPr>
        <w:t xml:space="preserve"> </w:t>
      </w:r>
      <w:r w:rsidR="00FB3436" w:rsidRPr="00327AA0">
        <w:rPr>
          <w:lang w:val="en-GB"/>
        </w:rPr>
        <w:t xml:space="preserve">Furthermore, it should be noted that </w:t>
      </w:r>
      <w:r w:rsidR="008B0573" w:rsidRPr="00327AA0">
        <w:rPr>
          <w:lang w:val="en-GB"/>
        </w:rPr>
        <w:t xml:space="preserve">new </w:t>
      </w:r>
      <w:r w:rsidR="00932321" w:rsidRPr="00327AA0">
        <w:rPr>
          <w:lang w:val="en-GB"/>
        </w:rPr>
        <w:t xml:space="preserve">norm </w:t>
      </w:r>
      <w:r w:rsidR="00FB3436" w:rsidRPr="00327AA0">
        <w:rPr>
          <w:lang w:val="en-GB"/>
        </w:rPr>
        <w:t xml:space="preserve">is </w:t>
      </w:r>
      <w:r w:rsidR="009800BE" w:rsidRPr="00327AA0">
        <w:rPr>
          <w:lang w:val="en-GB"/>
        </w:rPr>
        <w:t xml:space="preserve">not </w:t>
      </w:r>
      <w:r w:rsidRPr="00327AA0">
        <w:rPr>
          <w:lang w:val="en-GB"/>
        </w:rPr>
        <w:t xml:space="preserve">universally </w:t>
      </w:r>
      <w:r w:rsidR="00646C84" w:rsidRPr="00327AA0">
        <w:rPr>
          <w:lang w:val="en-GB"/>
        </w:rPr>
        <w:t>internalized amongst</w:t>
      </w:r>
      <w:r w:rsidR="00932321" w:rsidRPr="00327AA0">
        <w:rPr>
          <w:lang w:val="en-GB"/>
        </w:rPr>
        <w:t xml:space="preserve"> </w:t>
      </w:r>
      <w:r w:rsidR="00FB3436" w:rsidRPr="00327AA0">
        <w:rPr>
          <w:lang w:val="en-GB"/>
        </w:rPr>
        <w:t xml:space="preserve">all </w:t>
      </w:r>
      <w:r w:rsidRPr="00327AA0">
        <w:rPr>
          <w:lang w:val="en-GB"/>
        </w:rPr>
        <w:t>individuals with Khoisan ancestr</w:t>
      </w:r>
      <w:r w:rsidR="00C958D7" w:rsidRPr="00327AA0">
        <w:rPr>
          <w:lang w:val="en-GB"/>
        </w:rPr>
        <w:t xml:space="preserve">y </w:t>
      </w:r>
      <w:r w:rsidRPr="00327AA0">
        <w:rPr>
          <w:lang w:val="en-GB"/>
        </w:rPr>
        <w:t xml:space="preserve">due </w:t>
      </w:r>
      <w:r w:rsidR="00AE5237" w:rsidRPr="00327AA0">
        <w:rPr>
          <w:lang w:val="en-GB"/>
        </w:rPr>
        <w:t xml:space="preserve">to </w:t>
      </w:r>
      <w:r w:rsidR="00C958D7" w:rsidRPr="00327AA0">
        <w:rPr>
          <w:lang w:val="en-GB"/>
        </w:rPr>
        <w:t>severe economic hardship, remnants of the colonial settler relationship, struggle with bringing up this painful history, obstacles of knowledge erasure and access, not ready for this journey yet.</w:t>
      </w:r>
    </w:p>
    <w:p w14:paraId="55E2D6D4" w14:textId="77777777" w:rsidR="00C958D7" w:rsidRPr="00327AA0" w:rsidRDefault="00C958D7" w:rsidP="00A91694">
      <w:pPr>
        <w:spacing w:line="360" w:lineRule="auto"/>
        <w:jc w:val="both"/>
        <w:rPr>
          <w:lang w:val="en-GB"/>
        </w:rPr>
      </w:pPr>
    </w:p>
    <w:p w14:paraId="21845578" w14:textId="28722F7F" w:rsidR="00A91694" w:rsidRPr="00327AA0" w:rsidRDefault="00A91694" w:rsidP="00A91694">
      <w:pPr>
        <w:spacing w:line="360" w:lineRule="auto"/>
        <w:jc w:val="both"/>
        <w:rPr>
          <w:lang w:val="en-GB"/>
        </w:rPr>
      </w:pPr>
      <w:r w:rsidRPr="00327AA0">
        <w:rPr>
          <w:lang w:val="en-GB"/>
        </w:rPr>
        <w:t xml:space="preserve">Furthermore, the timing of this increased politicization and norm internalization can be attributed to factors as </w:t>
      </w:r>
      <w:r w:rsidR="00F82F07" w:rsidRPr="00327AA0">
        <w:rPr>
          <w:lang w:val="en-GB"/>
        </w:rPr>
        <w:t xml:space="preserve">ongoing </w:t>
      </w:r>
      <w:r w:rsidRPr="00327AA0">
        <w:rPr>
          <w:lang w:val="en-GB"/>
        </w:rPr>
        <w:t xml:space="preserve">land </w:t>
      </w:r>
      <w:r w:rsidR="00DC26DF" w:rsidRPr="00327AA0">
        <w:rPr>
          <w:lang w:val="en-GB"/>
        </w:rPr>
        <w:t>restitution</w:t>
      </w:r>
      <w:r w:rsidRPr="00327AA0">
        <w:rPr>
          <w:lang w:val="en-GB"/>
        </w:rPr>
        <w:t xml:space="preserve"> issues</w:t>
      </w:r>
      <w:r w:rsidR="00085D44" w:rsidRPr="00327AA0">
        <w:rPr>
          <w:lang w:val="en-GB"/>
        </w:rPr>
        <w:t xml:space="preserve"> in contemporary </w:t>
      </w:r>
      <w:r w:rsidR="00F82F07" w:rsidRPr="00327AA0">
        <w:rPr>
          <w:lang w:val="en-GB"/>
        </w:rPr>
        <w:t>S</w:t>
      </w:r>
      <w:r w:rsidR="00085D44" w:rsidRPr="00327AA0">
        <w:rPr>
          <w:lang w:val="en-GB"/>
        </w:rPr>
        <w:t>outh Africa</w:t>
      </w:r>
      <w:r w:rsidR="00167AAD" w:rsidRPr="00327AA0">
        <w:rPr>
          <w:lang w:val="en-GB"/>
        </w:rPr>
        <w:t xml:space="preserve"> in which the Khoisan’s land rights </w:t>
      </w:r>
      <w:r w:rsidR="00E84B08" w:rsidRPr="00327AA0">
        <w:rPr>
          <w:lang w:val="en-GB"/>
        </w:rPr>
        <w:t>of land before</w:t>
      </w:r>
      <w:r w:rsidR="00167AAD" w:rsidRPr="00327AA0">
        <w:rPr>
          <w:lang w:val="en-GB"/>
        </w:rPr>
        <w:t xml:space="preserve"> </w:t>
      </w:r>
      <w:r w:rsidR="00152BF6" w:rsidRPr="00327AA0">
        <w:rPr>
          <w:lang w:val="en-GB"/>
        </w:rPr>
        <w:t>1913</w:t>
      </w:r>
      <w:r w:rsidR="00167AAD" w:rsidRPr="00327AA0">
        <w:rPr>
          <w:lang w:val="en-GB"/>
        </w:rPr>
        <w:t xml:space="preserve"> are not considered</w:t>
      </w:r>
      <w:r w:rsidR="00085D44" w:rsidRPr="00327AA0">
        <w:rPr>
          <w:lang w:val="en-GB"/>
        </w:rPr>
        <w:t>,</w:t>
      </w:r>
      <w:r w:rsidRPr="00327AA0">
        <w:rPr>
          <w:lang w:val="en-GB"/>
        </w:rPr>
        <w:t xml:space="preserve"> </w:t>
      </w:r>
      <w:r w:rsidR="00167AAD" w:rsidRPr="00327AA0">
        <w:rPr>
          <w:lang w:val="en-GB"/>
        </w:rPr>
        <w:t>as well as</w:t>
      </w:r>
      <w:r w:rsidRPr="00327AA0">
        <w:rPr>
          <w:lang w:val="en-GB"/>
        </w:rPr>
        <w:t xml:space="preserve"> the broader global context of indigenous rights movements. The struggle for land rights and the </w:t>
      </w:r>
      <w:r w:rsidR="0023225A" w:rsidRPr="00327AA0">
        <w:rPr>
          <w:lang w:val="en-GB"/>
        </w:rPr>
        <w:t>failure to government’s ongoing lack to recognize</w:t>
      </w:r>
      <w:r w:rsidRPr="00327AA0">
        <w:rPr>
          <w:lang w:val="en-GB"/>
        </w:rPr>
        <w:t xml:space="preserve"> </w:t>
      </w:r>
      <w:r w:rsidR="0023225A" w:rsidRPr="00327AA0">
        <w:rPr>
          <w:lang w:val="en-GB"/>
        </w:rPr>
        <w:t>the</w:t>
      </w:r>
      <w:r w:rsidRPr="00327AA0">
        <w:rPr>
          <w:lang w:val="en-GB"/>
        </w:rPr>
        <w:t xml:space="preserve"> Khoisan </w:t>
      </w:r>
      <w:r w:rsidR="0023225A" w:rsidRPr="00327AA0">
        <w:rPr>
          <w:lang w:val="en-GB"/>
        </w:rPr>
        <w:t>as indigenous people</w:t>
      </w:r>
      <w:r w:rsidRPr="00327AA0">
        <w:rPr>
          <w:lang w:val="en-GB"/>
        </w:rPr>
        <w:t xml:space="preserve"> has </w:t>
      </w:r>
      <w:r w:rsidR="0023225A" w:rsidRPr="00327AA0">
        <w:rPr>
          <w:lang w:val="en-GB"/>
        </w:rPr>
        <w:t>fuelled</w:t>
      </w:r>
      <w:r w:rsidRPr="00327AA0">
        <w:rPr>
          <w:lang w:val="en-GB"/>
        </w:rPr>
        <w:t xml:space="preserve"> the growth of the Khoisan revival</w:t>
      </w:r>
      <w:r w:rsidR="00915113" w:rsidRPr="00327AA0">
        <w:rPr>
          <w:lang w:val="en-GB"/>
        </w:rPr>
        <w:t>ism</w:t>
      </w:r>
      <w:r w:rsidRPr="00327AA0">
        <w:rPr>
          <w:lang w:val="en-GB"/>
        </w:rPr>
        <w:t xml:space="preserve"> </w:t>
      </w:r>
      <w:r w:rsidR="00915113" w:rsidRPr="00327AA0">
        <w:rPr>
          <w:lang w:val="en-GB"/>
        </w:rPr>
        <w:t>which aligns</w:t>
      </w:r>
      <w:r w:rsidRPr="00327AA0">
        <w:rPr>
          <w:lang w:val="en-GB"/>
        </w:rPr>
        <w:t xml:space="preserve"> with broader narratives of </w:t>
      </w:r>
      <w:r w:rsidR="0023225A" w:rsidRPr="00327AA0">
        <w:rPr>
          <w:lang w:val="en-GB"/>
        </w:rPr>
        <w:t xml:space="preserve">contemporary </w:t>
      </w:r>
      <w:r w:rsidRPr="00327AA0">
        <w:rPr>
          <w:lang w:val="en-GB"/>
        </w:rPr>
        <w:t>economic disparities and identity reclamation.</w:t>
      </w:r>
      <w:r w:rsidR="0023225A" w:rsidRPr="00327AA0">
        <w:rPr>
          <w:lang w:val="en-GB"/>
        </w:rPr>
        <w:t xml:space="preserve"> </w:t>
      </w:r>
      <w:r w:rsidR="000848BD" w:rsidRPr="00327AA0">
        <w:rPr>
          <w:lang w:val="en-GB"/>
        </w:rPr>
        <w:t>Furthermore, the timing of the</w:t>
      </w:r>
      <w:r w:rsidR="0023225A" w:rsidRPr="00327AA0">
        <w:rPr>
          <w:lang w:val="en-GB"/>
        </w:rPr>
        <w:t xml:space="preserve"> increased politicization started around COVID</w:t>
      </w:r>
      <w:r w:rsidR="00DE4724" w:rsidRPr="00327AA0">
        <w:rPr>
          <w:lang w:val="en-GB"/>
        </w:rPr>
        <w:t>19</w:t>
      </w:r>
      <w:r w:rsidR="0023225A" w:rsidRPr="00327AA0">
        <w:rPr>
          <w:lang w:val="en-GB"/>
        </w:rPr>
        <w:t xml:space="preserve">, </w:t>
      </w:r>
      <w:r w:rsidR="00CE74A7" w:rsidRPr="00327AA0">
        <w:rPr>
          <w:lang w:val="en-GB"/>
        </w:rPr>
        <w:t>in which</w:t>
      </w:r>
      <w:r w:rsidR="0023225A" w:rsidRPr="00327AA0">
        <w:rPr>
          <w:lang w:val="en-GB"/>
        </w:rPr>
        <w:t xml:space="preserve"> </w:t>
      </w:r>
      <w:r w:rsidR="00CE74A7" w:rsidRPr="00327AA0">
        <w:rPr>
          <w:lang w:val="en-GB"/>
        </w:rPr>
        <w:t>they increasingly faced economic hardship.</w:t>
      </w:r>
    </w:p>
    <w:p w14:paraId="6CCF9277" w14:textId="77777777" w:rsidR="00A91694" w:rsidRPr="00327AA0" w:rsidRDefault="00A91694" w:rsidP="00A91694">
      <w:pPr>
        <w:spacing w:line="360" w:lineRule="auto"/>
        <w:jc w:val="both"/>
        <w:rPr>
          <w:lang w:val="en-GB"/>
        </w:rPr>
      </w:pPr>
    </w:p>
    <w:p w14:paraId="7232D012" w14:textId="7599B259" w:rsidR="00A91694" w:rsidRPr="00327AA0" w:rsidRDefault="00A91694" w:rsidP="00A91694">
      <w:pPr>
        <w:spacing w:line="360" w:lineRule="auto"/>
        <w:jc w:val="both"/>
        <w:rPr>
          <w:lang w:val="en-GB"/>
        </w:rPr>
      </w:pPr>
      <w:r w:rsidRPr="00327AA0">
        <w:rPr>
          <w:lang w:val="en-GB"/>
        </w:rPr>
        <w:lastRenderedPageBreak/>
        <w:t xml:space="preserve">The </w:t>
      </w:r>
      <w:r w:rsidR="00F80D25" w:rsidRPr="00327AA0">
        <w:rPr>
          <w:lang w:val="en-GB"/>
        </w:rPr>
        <w:t xml:space="preserve">politization directed to the Dutch can be explained by the </w:t>
      </w:r>
      <w:r w:rsidRPr="00327AA0">
        <w:rPr>
          <w:lang w:val="en-GB"/>
        </w:rPr>
        <w:t xml:space="preserve">historical ties between the Khoisan and the Dutch colonial </w:t>
      </w:r>
      <w:r w:rsidR="005108FE" w:rsidRPr="00327AA0">
        <w:rPr>
          <w:lang w:val="en-GB"/>
        </w:rPr>
        <w:t>which</w:t>
      </w:r>
      <w:r w:rsidRPr="00327AA0">
        <w:rPr>
          <w:lang w:val="en-GB"/>
        </w:rPr>
        <w:t xml:space="preserve"> are uniquely rooted in </w:t>
      </w:r>
      <w:r w:rsidR="007B3395" w:rsidRPr="00327AA0">
        <w:rPr>
          <w:lang w:val="en-GB"/>
        </w:rPr>
        <w:t xml:space="preserve">the start of a history of </w:t>
      </w:r>
      <w:r w:rsidRPr="00327AA0">
        <w:rPr>
          <w:lang w:val="en-GB"/>
        </w:rPr>
        <w:t xml:space="preserve">dispossessions and </w:t>
      </w:r>
      <w:r w:rsidR="007B3395" w:rsidRPr="00327AA0">
        <w:rPr>
          <w:lang w:val="en-GB"/>
        </w:rPr>
        <w:t>marginalization, which began</w:t>
      </w:r>
      <w:r w:rsidRPr="00327AA0">
        <w:rPr>
          <w:lang w:val="en-GB"/>
        </w:rPr>
        <w:t xml:space="preserve"> before </w:t>
      </w:r>
      <w:r w:rsidR="00546CD7" w:rsidRPr="00327AA0">
        <w:rPr>
          <w:lang w:val="en-GB"/>
        </w:rPr>
        <w:t>English colonialism and the subsequent Apartheid period</w:t>
      </w:r>
      <w:r w:rsidRPr="00327AA0">
        <w:rPr>
          <w:lang w:val="en-GB"/>
        </w:rPr>
        <w:t xml:space="preserve"> in South Africa. This history has shaped </w:t>
      </w:r>
      <w:r w:rsidR="00807618" w:rsidRPr="00327AA0">
        <w:rPr>
          <w:lang w:val="en-GB"/>
        </w:rPr>
        <w:t xml:space="preserve">their contemporary socio-economic </w:t>
      </w:r>
      <w:r w:rsidR="00CE74A7" w:rsidRPr="00327AA0">
        <w:rPr>
          <w:lang w:val="en-GB"/>
        </w:rPr>
        <w:t>situation</w:t>
      </w:r>
      <w:r w:rsidR="00807618" w:rsidRPr="00327AA0">
        <w:rPr>
          <w:lang w:val="en-GB"/>
        </w:rPr>
        <w:t xml:space="preserve">, and therefore the </w:t>
      </w:r>
      <w:r w:rsidRPr="00327AA0">
        <w:rPr>
          <w:lang w:val="en-GB"/>
        </w:rPr>
        <w:t>direction of the Khoisan's politicization efforts, with an emphasis on engaging the Dutch colonial legacy.</w:t>
      </w:r>
    </w:p>
    <w:p w14:paraId="3A29044F" w14:textId="77777777" w:rsidR="00F80D25" w:rsidRPr="00327AA0" w:rsidRDefault="00F80D25" w:rsidP="00A91694">
      <w:pPr>
        <w:spacing w:line="360" w:lineRule="auto"/>
        <w:jc w:val="both"/>
        <w:rPr>
          <w:lang w:val="en-GB"/>
        </w:rPr>
      </w:pPr>
    </w:p>
    <w:p w14:paraId="34B5A663" w14:textId="590BF0FD" w:rsidR="00A91694" w:rsidRPr="00327AA0" w:rsidRDefault="00A91694" w:rsidP="00A91694">
      <w:pPr>
        <w:spacing w:line="360" w:lineRule="auto"/>
        <w:jc w:val="both"/>
        <w:rPr>
          <w:lang w:val="en-GB"/>
        </w:rPr>
      </w:pPr>
      <w:r w:rsidRPr="00327AA0">
        <w:rPr>
          <w:lang w:val="en-GB"/>
        </w:rPr>
        <w:t>In summary, the internalization of the new norm among the Khoisan community to politicize the Dutch colonial past is a complex and multi-faceted phenomenon. It reflects a response to historical injustices, ongoing struggles for land rights</w:t>
      </w:r>
      <w:r w:rsidR="00AE6299" w:rsidRPr="00327AA0">
        <w:rPr>
          <w:lang w:val="en-GB"/>
        </w:rPr>
        <w:t xml:space="preserve">, ongoing struggle for </w:t>
      </w:r>
      <w:r w:rsidR="004B5B0C" w:rsidRPr="00327AA0">
        <w:rPr>
          <w:lang w:val="en-GB"/>
        </w:rPr>
        <w:t>recognition as indigenous people,</w:t>
      </w:r>
      <w:r w:rsidRPr="00327AA0">
        <w:rPr>
          <w:lang w:val="en-GB"/>
        </w:rPr>
        <w:t xml:space="preserve"> </w:t>
      </w:r>
      <w:r w:rsidR="00AE6299" w:rsidRPr="00327AA0">
        <w:rPr>
          <w:lang w:val="en-GB"/>
        </w:rPr>
        <w:t>supported by</w:t>
      </w:r>
      <w:r w:rsidRPr="00327AA0">
        <w:rPr>
          <w:lang w:val="en-GB"/>
        </w:rPr>
        <w:t xml:space="preserve"> the broader global context of indigenous rights movements. The interplay of these factors has led to a heightened awareness and engagement with the colonial past, representing a significant step towards reshaping narratives of identity and justice within the Khoisan community.</w:t>
      </w:r>
      <w:r w:rsidR="00C6341D" w:rsidRPr="00327AA0">
        <w:rPr>
          <w:lang w:val="en-GB"/>
        </w:rPr>
        <w:t xml:space="preserve"> </w:t>
      </w:r>
    </w:p>
    <w:p w14:paraId="7602242F" w14:textId="558F17AA" w:rsidR="00A91694" w:rsidRPr="00327AA0" w:rsidRDefault="00A91694" w:rsidP="00A91694">
      <w:pPr>
        <w:spacing w:line="360" w:lineRule="auto"/>
        <w:jc w:val="both"/>
        <w:rPr>
          <w:lang w:val="en-GB"/>
        </w:rPr>
      </w:pPr>
    </w:p>
    <w:p w14:paraId="53B4FE33" w14:textId="78C3F6FB" w:rsidR="00C43E66" w:rsidRPr="00327AA0" w:rsidRDefault="00C6341D" w:rsidP="00C43E66">
      <w:pPr>
        <w:spacing w:line="360" w:lineRule="auto"/>
        <w:jc w:val="both"/>
        <w:rPr>
          <w:lang w:val="en-GB"/>
        </w:rPr>
      </w:pPr>
      <w:r w:rsidRPr="00327AA0">
        <w:rPr>
          <w:lang w:val="en-GB"/>
        </w:rPr>
        <w:t xml:space="preserve">While this thesis has provided valuable insights, there are avenues for future </w:t>
      </w:r>
      <w:r w:rsidR="00B95EB3" w:rsidRPr="00327AA0">
        <w:rPr>
          <w:lang w:val="en-GB"/>
        </w:rPr>
        <w:t>and considerations arising from this study</w:t>
      </w:r>
      <w:r w:rsidR="006F47E6" w:rsidRPr="00327AA0">
        <w:rPr>
          <w:lang w:val="en-GB"/>
        </w:rPr>
        <w:t xml:space="preserve">. Despite the comprehensive analysis presented in this </w:t>
      </w:r>
      <w:r w:rsidR="00E72BBD" w:rsidRPr="00327AA0">
        <w:rPr>
          <w:lang w:val="en-GB"/>
        </w:rPr>
        <w:t>thesis</w:t>
      </w:r>
      <w:r w:rsidR="006F47E6" w:rsidRPr="00327AA0">
        <w:rPr>
          <w:lang w:val="en-GB"/>
        </w:rPr>
        <w:t xml:space="preserve">, it is evident that there are aspects yet to be explored and researched regarding the Khoisan’s engagement with the Dutch colonial past and the broader implications of their </w:t>
      </w:r>
      <w:r w:rsidR="00E72BBD" w:rsidRPr="00327AA0">
        <w:rPr>
          <w:lang w:val="en-GB"/>
        </w:rPr>
        <w:t>politicization</w:t>
      </w:r>
      <w:r w:rsidR="006F47E6" w:rsidRPr="00327AA0">
        <w:rPr>
          <w:lang w:val="en-GB"/>
        </w:rPr>
        <w:t xml:space="preserve"> efforts. </w:t>
      </w:r>
      <w:r w:rsidR="00076287" w:rsidRPr="00327AA0">
        <w:rPr>
          <w:lang w:val="en-GB"/>
        </w:rPr>
        <w:t>Furthermore</w:t>
      </w:r>
      <w:r w:rsidR="006F47E6" w:rsidRPr="00327AA0">
        <w:rPr>
          <w:lang w:val="en-GB"/>
        </w:rPr>
        <w:t xml:space="preserve">, </w:t>
      </w:r>
      <w:r w:rsidR="003649BE" w:rsidRPr="00327AA0">
        <w:rPr>
          <w:lang w:val="en-GB"/>
        </w:rPr>
        <w:t xml:space="preserve">the testing and refinement of the postcolonial norm life cycle theory in various post-colonial </w:t>
      </w:r>
      <w:r w:rsidR="00840B78" w:rsidRPr="00327AA0">
        <w:rPr>
          <w:lang w:val="en-GB"/>
        </w:rPr>
        <w:t>settings</w:t>
      </w:r>
      <w:r w:rsidR="003649BE" w:rsidRPr="00327AA0">
        <w:rPr>
          <w:lang w:val="en-GB"/>
        </w:rPr>
        <w:t xml:space="preserve"> to access its applicability and validity beyond the Khoisan case.</w:t>
      </w:r>
      <w:r w:rsidR="002810BD" w:rsidRPr="00327AA0">
        <w:rPr>
          <w:lang w:val="en-GB"/>
        </w:rPr>
        <w:t xml:space="preserve"> </w:t>
      </w:r>
      <w:r w:rsidR="006F47E6" w:rsidRPr="00327AA0">
        <w:rPr>
          <w:lang w:val="en-GB"/>
        </w:rPr>
        <w:t>Moreover</w:t>
      </w:r>
      <w:r w:rsidR="002810BD" w:rsidRPr="00327AA0">
        <w:rPr>
          <w:lang w:val="en-GB"/>
        </w:rPr>
        <w:t>, w</w:t>
      </w:r>
      <w:r w:rsidR="00A91694" w:rsidRPr="00327AA0">
        <w:rPr>
          <w:lang w:val="en-GB"/>
        </w:rPr>
        <w:t xml:space="preserve">hile this study has provided valuable insights into the </w:t>
      </w:r>
      <w:r w:rsidR="00A8733F" w:rsidRPr="00327AA0">
        <w:rPr>
          <w:lang w:val="en-GB"/>
        </w:rPr>
        <w:t>recent</w:t>
      </w:r>
      <w:r w:rsidR="002810BD" w:rsidRPr="00327AA0">
        <w:rPr>
          <w:lang w:val="en-GB"/>
        </w:rPr>
        <w:t xml:space="preserve"> phenomena of </w:t>
      </w:r>
      <w:r w:rsidR="00A91694" w:rsidRPr="00327AA0">
        <w:rPr>
          <w:lang w:val="en-GB"/>
        </w:rPr>
        <w:t xml:space="preserve">politicization of the Dutch colonial past by the Khoisan, it acknowledges that </w:t>
      </w:r>
      <w:r w:rsidR="00466294" w:rsidRPr="00327AA0">
        <w:rPr>
          <w:lang w:val="en-GB"/>
        </w:rPr>
        <w:t xml:space="preserve">future research could </w:t>
      </w:r>
      <w:r w:rsidR="009E6AFA" w:rsidRPr="00327AA0">
        <w:rPr>
          <w:lang w:val="en-GB"/>
        </w:rPr>
        <w:t xml:space="preserve">provide a more nuanced perspective by </w:t>
      </w:r>
      <w:r w:rsidR="00466294" w:rsidRPr="00327AA0">
        <w:rPr>
          <w:lang w:val="en-GB"/>
        </w:rPr>
        <w:t>delv</w:t>
      </w:r>
      <w:r w:rsidR="009E6AFA" w:rsidRPr="00327AA0">
        <w:rPr>
          <w:lang w:val="en-GB"/>
        </w:rPr>
        <w:t>ing</w:t>
      </w:r>
      <w:r w:rsidR="00466294" w:rsidRPr="00327AA0">
        <w:rPr>
          <w:lang w:val="en-GB"/>
        </w:rPr>
        <w:t xml:space="preserve"> into the distinctions</w:t>
      </w:r>
      <w:r w:rsidR="00A91694" w:rsidRPr="00327AA0">
        <w:rPr>
          <w:lang w:val="en-GB"/>
        </w:rPr>
        <w:t xml:space="preserve"> </w:t>
      </w:r>
      <w:r w:rsidR="009E6AFA" w:rsidRPr="00327AA0">
        <w:rPr>
          <w:lang w:val="en-GB"/>
        </w:rPr>
        <w:t>between and within</w:t>
      </w:r>
      <w:r w:rsidR="00466294" w:rsidRPr="00327AA0">
        <w:rPr>
          <w:lang w:val="en-GB"/>
        </w:rPr>
        <w:t xml:space="preserve"> </w:t>
      </w:r>
      <w:r w:rsidR="0071468E" w:rsidRPr="00327AA0">
        <w:rPr>
          <w:lang w:val="en-GB"/>
        </w:rPr>
        <w:t>sub-Khoisan</w:t>
      </w:r>
      <w:r w:rsidR="009E6AFA" w:rsidRPr="00327AA0">
        <w:rPr>
          <w:lang w:val="en-GB"/>
        </w:rPr>
        <w:t xml:space="preserve"> groups of </w:t>
      </w:r>
      <w:r w:rsidR="00C43E66" w:rsidRPr="00327AA0">
        <w:rPr>
          <w:lang w:val="en-GB"/>
        </w:rPr>
        <w:t>politicization and engagement with the Dutch colonial past</w:t>
      </w:r>
      <w:r w:rsidR="004A26B5" w:rsidRPr="00327AA0">
        <w:rPr>
          <w:lang w:val="en-GB"/>
        </w:rPr>
        <w:t xml:space="preserve">, which </w:t>
      </w:r>
      <w:r w:rsidR="00C43E66" w:rsidRPr="00327AA0">
        <w:rPr>
          <w:lang w:val="en-GB"/>
        </w:rPr>
        <w:t>would contribute to a richer understanding.</w:t>
      </w:r>
    </w:p>
    <w:p w14:paraId="035A76C6" w14:textId="77777777" w:rsidR="00A73B7D" w:rsidRPr="00327AA0" w:rsidRDefault="00A73B7D" w:rsidP="00A73B7D">
      <w:pPr>
        <w:rPr>
          <w:b/>
          <w:bCs/>
          <w:color w:val="000000" w:themeColor="text1"/>
          <w:lang w:val="en-US"/>
        </w:rPr>
      </w:pPr>
    </w:p>
    <w:p w14:paraId="17C3B891" w14:textId="3204B383" w:rsidR="00530C13" w:rsidRPr="00327AA0" w:rsidRDefault="00690EAE" w:rsidP="00EA5EE0">
      <w:pPr>
        <w:pStyle w:val="Heading2"/>
        <w:spacing w:line="360" w:lineRule="auto"/>
        <w:rPr>
          <w:rFonts w:ascii="Times New Roman" w:eastAsia="Times New Roman" w:hAnsi="Times New Roman" w:cs="Times New Roman"/>
          <w:b/>
          <w:bCs/>
          <w:color w:val="000000" w:themeColor="text1"/>
          <w:lang w:val="en-US"/>
        </w:rPr>
      </w:pPr>
      <w:bookmarkStart w:id="48" w:name="_Toc142938034"/>
      <w:r w:rsidRPr="00327AA0">
        <w:rPr>
          <w:rFonts w:ascii="Times New Roman" w:hAnsi="Times New Roman" w:cs="Times New Roman"/>
          <w:b/>
          <w:bCs/>
          <w:color w:val="000000" w:themeColor="text1"/>
          <w:lang w:val="en-US"/>
        </w:rPr>
        <w:t>Discussion</w:t>
      </w:r>
      <w:bookmarkEnd w:id="48"/>
      <w:r w:rsidRPr="00327AA0">
        <w:rPr>
          <w:rFonts w:ascii="Times New Roman" w:hAnsi="Times New Roman" w:cs="Times New Roman"/>
          <w:b/>
          <w:bCs/>
          <w:color w:val="000000" w:themeColor="text1"/>
          <w:lang w:val="en-US"/>
        </w:rPr>
        <w:t xml:space="preserve"> </w:t>
      </w:r>
    </w:p>
    <w:p w14:paraId="56954AA0" w14:textId="634F78FA" w:rsidR="00520DF6" w:rsidRPr="00327AA0" w:rsidRDefault="00E957B4" w:rsidP="00951B63">
      <w:pPr>
        <w:autoSpaceDE w:val="0"/>
        <w:autoSpaceDN w:val="0"/>
        <w:adjustRightInd w:val="0"/>
        <w:spacing w:line="360" w:lineRule="auto"/>
        <w:jc w:val="both"/>
        <w:rPr>
          <w:color w:val="000000" w:themeColor="text1"/>
          <w:lang w:val="en-US"/>
        </w:rPr>
      </w:pPr>
      <w:r w:rsidRPr="00327AA0">
        <w:rPr>
          <w:color w:val="000000" w:themeColor="text1"/>
          <w:lang w:val="en-US"/>
        </w:rPr>
        <w:t xml:space="preserve">This thesis aimed to </w:t>
      </w:r>
      <w:r w:rsidR="00E72BBD" w:rsidRPr="00327AA0">
        <w:rPr>
          <w:color w:val="000000" w:themeColor="text1"/>
          <w:lang w:val="en-US"/>
        </w:rPr>
        <w:t>unravel</w:t>
      </w:r>
      <w:r w:rsidR="00520DF6" w:rsidRPr="00327AA0">
        <w:rPr>
          <w:color w:val="000000" w:themeColor="text1"/>
          <w:lang w:val="en-US"/>
        </w:rPr>
        <w:t xml:space="preserve"> the ongoing impacts </w:t>
      </w:r>
      <w:r w:rsidR="009423A1" w:rsidRPr="00327AA0">
        <w:rPr>
          <w:color w:val="000000" w:themeColor="text1"/>
          <w:lang w:val="en-US"/>
        </w:rPr>
        <w:t xml:space="preserve">of </w:t>
      </w:r>
      <w:r w:rsidR="00E72BBD" w:rsidRPr="00327AA0">
        <w:rPr>
          <w:color w:val="000000" w:themeColor="text1"/>
          <w:lang w:val="en-US"/>
        </w:rPr>
        <w:t>Dutch</w:t>
      </w:r>
      <w:r w:rsidR="009423A1" w:rsidRPr="00327AA0">
        <w:rPr>
          <w:color w:val="000000" w:themeColor="text1"/>
          <w:lang w:val="en-US"/>
        </w:rPr>
        <w:t xml:space="preserve"> colonialism </w:t>
      </w:r>
      <w:r w:rsidR="00520DF6" w:rsidRPr="00327AA0">
        <w:rPr>
          <w:color w:val="000000" w:themeColor="text1"/>
          <w:lang w:val="en-US"/>
        </w:rPr>
        <w:t xml:space="preserve">on the indigenous Khoisan by sharing their story of endured oppression, neglect, and marginalization for the last 371 years. Furthermore, </w:t>
      </w:r>
      <w:r w:rsidR="00A24454" w:rsidRPr="00327AA0">
        <w:rPr>
          <w:color w:val="000000" w:themeColor="text1"/>
          <w:lang w:val="en-US"/>
        </w:rPr>
        <w:t xml:space="preserve">by focusing on South Africa, </w:t>
      </w:r>
      <w:r w:rsidR="00520DF6" w:rsidRPr="00327AA0">
        <w:rPr>
          <w:color w:val="000000" w:themeColor="text1"/>
          <w:lang w:val="en-US"/>
        </w:rPr>
        <w:t xml:space="preserve">this thesis aimed to </w:t>
      </w:r>
      <w:r w:rsidRPr="00327AA0">
        <w:rPr>
          <w:color w:val="000000" w:themeColor="text1"/>
          <w:lang w:val="en-US"/>
        </w:rPr>
        <w:t xml:space="preserve">contribute to a greater awareness </w:t>
      </w:r>
      <w:r w:rsidR="00963BE5" w:rsidRPr="00327AA0">
        <w:rPr>
          <w:color w:val="000000" w:themeColor="text1"/>
          <w:lang w:val="en-US"/>
        </w:rPr>
        <w:t>amongst</w:t>
      </w:r>
      <w:r w:rsidRPr="00327AA0">
        <w:rPr>
          <w:color w:val="000000" w:themeColor="text1"/>
          <w:lang w:val="en-US"/>
        </w:rPr>
        <w:t xml:space="preserve"> Dutch </w:t>
      </w:r>
      <w:r w:rsidR="00951B63" w:rsidRPr="00327AA0">
        <w:rPr>
          <w:color w:val="000000" w:themeColor="text1"/>
          <w:lang w:val="en-US"/>
        </w:rPr>
        <w:t>citizens</w:t>
      </w:r>
      <w:r w:rsidRPr="00327AA0">
        <w:rPr>
          <w:color w:val="000000" w:themeColor="text1"/>
          <w:lang w:val="en-US"/>
        </w:rPr>
        <w:t xml:space="preserve"> </w:t>
      </w:r>
      <w:r w:rsidR="00A31AD5" w:rsidRPr="00327AA0">
        <w:rPr>
          <w:color w:val="000000" w:themeColor="text1"/>
          <w:lang w:val="en-US"/>
        </w:rPr>
        <w:t>about the Dutch colonial past</w:t>
      </w:r>
      <w:r w:rsidR="00A24454" w:rsidRPr="00327AA0">
        <w:rPr>
          <w:color w:val="000000" w:themeColor="text1"/>
          <w:lang w:val="en-US"/>
        </w:rPr>
        <w:t>.</w:t>
      </w:r>
    </w:p>
    <w:p w14:paraId="5841D074" w14:textId="77777777" w:rsidR="00520DF6" w:rsidRPr="00327AA0" w:rsidRDefault="00520DF6" w:rsidP="00951B63">
      <w:pPr>
        <w:autoSpaceDE w:val="0"/>
        <w:autoSpaceDN w:val="0"/>
        <w:adjustRightInd w:val="0"/>
        <w:spacing w:line="360" w:lineRule="auto"/>
        <w:jc w:val="both"/>
        <w:rPr>
          <w:color w:val="000000" w:themeColor="text1"/>
          <w:lang w:val="en-US"/>
        </w:rPr>
      </w:pPr>
    </w:p>
    <w:p w14:paraId="233F26E3" w14:textId="5B744610" w:rsidR="00EA5EE0" w:rsidRPr="00327AA0" w:rsidRDefault="00AB7AC3" w:rsidP="00C170FD">
      <w:pPr>
        <w:autoSpaceDE w:val="0"/>
        <w:autoSpaceDN w:val="0"/>
        <w:adjustRightInd w:val="0"/>
        <w:spacing w:line="360" w:lineRule="auto"/>
        <w:jc w:val="both"/>
        <w:rPr>
          <w:color w:val="000000" w:themeColor="text1"/>
          <w:lang w:val="en-US"/>
        </w:rPr>
      </w:pPr>
      <w:r w:rsidRPr="00327AA0">
        <w:rPr>
          <w:color w:val="000000" w:themeColor="text1"/>
          <w:lang w:val="en-US"/>
        </w:rPr>
        <w:lastRenderedPageBreak/>
        <w:t xml:space="preserve">As we stand at </w:t>
      </w:r>
      <w:r w:rsidR="002D69EC" w:rsidRPr="00327AA0">
        <w:rPr>
          <w:color w:val="000000" w:themeColor="text1"/>
          <w:lang w:val="en-US"/>
        </w:rPr>
        <w:t>the</w:t>
      </w:r>
      <w:r w:rsidRPr="00327AA0">
        <w:rPr>
          <w:color w:val="000000" w:themeColor="text1"/>
          <w:lang w:val="en-US"/>
        </w:rPr>
        <w:t xml:space="preserve"> crossroad</w:t>
      </w:r>
      <w:r w:rsidR="00E835FB" w:rsidRPr="00327AA0">
        <w:rPr>
          <w:color w:val="000000" w:themeColor="text1"/>
          <w:lang w:val="en-US"/>
        </w:rPr>
        <w:t>s</w:t>
      </w:r>
      <w:r w:rsidRPr="00327AA0">
        <w:rPr>
          <w:color w:val="000000" w:themeColor="text1"/>
          <w:lang w:val="en-US"/>
        </w:rPr>
        <w:t xml:space="preserve"> of history, </w:t>
      </w:r>
      <w:r w:rsidR="00E835FB" w:rsidRPr="00327AA0">
        <w:rPr>
          <w:color w:val="000000" w:themeColor="text1"/>
          <w:lang w:val="en-US"/>
        </w:rPr>
        <w:t>where</w:t>
      </w:r>
      <w:r w:rsidR="00971D80" w:rsidRPr="00327AA0">
        <w:rPr>
          <w:color w:val="000000" w:themeColor="text1"/>
          <w:lang w:val="en-US"/>
        </w:rPr>
        <w:t xml:space="preserve"> the truths of the past are slowly coming to light</w:t>
      </w:r>
      <w:r w:rsidR="00564C21" w:rsidRPr="00327AA0">
        <w:rPr>
          <w:color w:val="000000" w:themeColor="text1"/>
          <w:lang w:val="en-US"/>
        </w:rPr>
        <w:t xml:space="preserve">, </w:t>
      </w:r>
      <w:r w:rsidR="00652CBC" w:rsidRPr="00327AA0">
        <w:rPr>
          <w:color w:val="000000" w:themeColor="text1"/>
          <w:lang w:val="en-US"/>
        </w:rPr>
        <w:t>and</w:t>
      </w:r>
      <w:r w:rsidR="002B2C99" w:rsidRPr="00327AA0">
        <w:rPr>
          <w:color w:val="000000" w:themeColor="text1"/>
          <w:lang w:val="en-US"/>
        </w:rPr>
        <w:t xml:space="preserve"> we</w:t>
      </w:r>
      <w:r w:rsidR="00FE6DD6" w:rsidRPr="00327AA0">
        <w:rPr>
          <w:color w:val="000000" w:themeColor="text1"/>
          <w:lang w:val="en-US"/>
        </w:rPr>
        <w:t xml:space="preserve"> </w:t>
      </w:r>
      <w:r w:rsidR="00E835FB" w:rsidRPr="00327AA0">
        <w:rPr>
          <w:color w:val="000000" w:themeColor="text1"/>
          <w:lang w:val="en-US"/>
        </w:rPr>
        <w:t>s</w:t>
      </w:r>
      <w:r w:rsidR="00843324" w:rsidRPr="00327AA0">
        <w:rPr>
          <w:color w:val="000000" w:themeColor="text1"/>
          <w:lang w:val="en-US"/>
        </w:rPr>
        <w:t>trive to learn from our mistakes</w:t>
      </w:r>
      <w:r w:rsidR="00413986" w:rsidRPr="00327AA0">
        <w:rPr>
          <w:color w:val="000000" w:themeColor="text1"/>
          <w:lang w:val="en-US"/>
        </w:rPr>
        <w:t>, there is still</w:t>
      </w:r>
      <w:r w:rsidR="002B2C99" w:rsidRPr="00327AA0">
        <w:rPr>
          <w:color w:val="000000" w:themeColor="text1"/>
          <w:lang w:val="en-US"/>
        </w:rPr>
        <w:t xml:space="preserve"> </w:t>
      </w:r>
      <w:r w:rsidR="00413986" w:rsidRPr="00327AA0">
        <w:rPr>
          <w:color w:val="000000" w:themeColor="text1"/>
          <w:lang w:val="en-US"/>
        </w:rPr>
        <w:t>much work to be done</w:t>
      </w:r>
      <w:r w:rsidR="00843324" w:rsidRPr="00327AA0">
        <w:rPr>
          <w:color w:val="000000" w:themeColor="text1"/>
          <w:lang w:val="en-US"/>
        </w:rPr>
        <w:t>. T</w:t>
      </w:r>
      <w:r w:rsidR="00376C33" w:rsidRPr="00327AA0">
        <w:rPr>
          <w:color w:val="000000" w:themeColor="text1"/>
          <w:lang w:val="en-US"/>
        </w:rPr>
        <w:t xml:space="preserve">he </w:t>
      </w:r>
      <w:r w:rsidR="00136F5B" w:rsidRPr="00327AA0">
        <w:rPr>
          <w:color w:val="000000" w:themeColor="text1"/>
          <w:lang w:val="en-US"/>
        </w:rPr>
        <w:t>Netherlands</w:t>
      </w:r>
      <w:r w:rsidRPr="00327AA0">
        <w:rPr>
          <w:color w:val="000000" w:themeColor="text1"/>
          <w:lang w:val="en-US"/>
        </w:rPr>
        <w:t xml:space="preserve"> </w:t>
      </w:r>
      <w:r w:rsidR="00C06FB6" w:rsidRPr="00327AA0">
        <w:rPr>
          <w:color w:val="000000" w:themeColor="text1"/>
          <w:lang w:val="en-US"/>
        </w:rPr>
        <w:t xml:space="preserve">is </w:t>
      </w:r>
      <w:r w:rsidR="00413986" w:rsidRPr="00327AA0">
        <w:rPr>
          <w:color w:val="000000" w:themeColor="text1"/>
          <w:lang w:val="en-US"/>
        </w:rPr>
        <w:t>called upon</w:t>
      </w:r>
      <w:r w:rsidR="00C06FB6" w:rsidRPr="00327AA0">
        <w:rPr>
          <w:color w:val="000000" w:themeColor="text1"/>
          <w:lang w:val="en-US"/>
        </w:rPr>
        <w:t xml:space="preserve"> </w:t>
      </w:r>
      <w:r w:rsidR="00413986" w:rsidRPr="00327AA0">
        <w:rPr>
          <w:color w:val="000000" w:themeColor="text1"/>
          <w:lang w:val="en-US"/>
        </w:rPr>
        <w:t xml:space="preserve">recognize </w:t>
      </w:r>
      <w:r w:rsidRPr="00327AA0">
        <w:rPr>
          <w:color w:val="000000" w:themeColor="text1"/>
          <w:lang w:val="en-US"/>
        </w:rPr>
        <w:t xml:space="preserve">the </w:t>
      </w:r>
      <w:r w:rsidR="00413986" w:rsidRPr="00327AA0">
        <w:rPr>
          <w:color w:val="000000" w:themeColor="text1"/>
          <w:lang w:val="en-US"/>
        </w:rPr>
        <w:t xml:space="preserve">ongoing </w:t>
      </w:r>
      <w:r w:rsidR="0090656F" w:rsidRPr="00327AA0">
        <w:rPr>
          <w:color w:val="000000" w:themeColor="text1"/>
          <w:lang w:val="en-US"/>
        </w:rPr>
        <w:t>inter</w:t>
      </w:r>
      <w:r w:rsidRPr="00327AA0">
        <w:rPr>
          <w:color w:val="000000" w:themeColor="text1"/>
          <w:lang w:val="en-US"/>
        </w:rPr>
        <w:t xml:space="preserve">generational </w:t>
      </w:r>
      <w:r w:rsidR="00B276AE" w:rsidRPr="00327AA0">
        <w:rPr>
          <w:color w:val="000000" w:themeColor="text1"/>
          <w:lang w:val="en-US"/>
        </w:rPr>
        <w:t xml:space="preserve">trauma </w:t>
      </w:r>
      <w:r w:rsidR="00413986" w:rsidRPr="00327AA0">
        <w:rPr>
          <w:color w:val="000000" w:themeColor="text1"/>
          <w:lang w:val="en-US"/>
        </w:rPr>
        <w:t xml:space="preserve">and pain </w:t>
      </w:r>
      <w:r w:rsidRPr="00327AA0">
        <w:rPr>
          <w:color w:val="000000" w:themeColor="text1"/>
          <w:lang w:val="en-US"/>
        </w:rPr>
        <w:t>of those whose ancestors endured the horrors of</w:t>
      </w:r>
      <w:r w:rsidR="00413986" w:rsidRPr="00327AA0">
        <w:rPr>
          <w:color w:val="000000" w:themeColor="text1"/>
          <w:lang w:val="en-US"/>
        </w:rPr>
        <w:t xml:space="preserve"> Dutch</w:t>
      </w:r>
      <w:r w:rsidRPr="00327AA0">
        <w:rPr>
          <w:color w:val="000000" w:themeColor="text1"/>
          <w:lang w:val="en-US"/>
        </w:rPr>
        <w:t xml:space="preserve"> colonization. This pain is not </w:t>
      </w:r>
      <w:r w:rsidR="00243FB7" w:rsidRPr="00327AA0">
        <w:rPr>
          <w:color w:val="000000" w:themeColor="text1"/>
          <w:lang w:val="en-US"/>
        </w:rPr>
        <w:t>only</w:t>
      </w:r>
      <w:r w:rsidRPr="00327AA0">
        <w:rPr>
          <w:color w:val="000000" w:themeColor="text1"/>
          <w:lang w:val="en-US"/>
        </w:rPr>
        <w:t xml:space="preserve"> material</w:t>
      </w:r>
      <w:r w:rsidR="00243FB7" w:rsidRPr="00327AA0">
        <w:rPr>
          <w:color w:val="000000" w:themeColor="text1"/>
          <w:lang w:val="en-US"/>
        </w:rPr>
        <w:t xml:space="preserve"> and manifested in the </w:t>
      </w:r>
      <w:r w:rsidRPr="00327AA0">
        <w:rPr>
          <w:color w:val="000000" w:themeColor="text1"/>
          <w:lang w:val="en-US"/>
        </w:rPr>
        <w:t xml:space="preserve">social, economic, and psychological challenges faced by indigenous communities, </w:t>
      </w:r>
      <w:r w:rsidR="00F1726F" w:rsidRPr="00327AA0">
        <w:rPr>
          <w:color w:val="000000" w:themeColor="text1"/>
          <w:lang w:val="en-US"/>
        </w:rPr>
        <w:t>it is</w:t>
      </w:r>
      <w:r w:rsidRPr="00327AA0">
        <w:rPr>
          <w:color w:val="000000" w:themeColor="text1"/>
          <w:lang w:val="en-US"/>
        </w:rPr>
        <w:t xml:space="preserve"> also spiritual</w:t>
      </w:r>
      <w:r w:rsidR="00F1726F" w:rsidRPr="00327AA0">
        <w:rPr>
          <w:color w:val="000000" w:themeColor="text1"/>
          <w:lang w:val="en-US"/>
        </w:rPr>
        <w:t xml:space="preserve">ly </w:t>
      </w:r>
      <w:r w:rsidRPr="00327AA0">
        <w:rPr>
          <w:color w:val="000000" w:themeColor="text1"/>
          <w:lang w:val="en-US"/>
        </w:rPr>
        <w:t>etch</w:t>
      </w:r>
      <w:r w:rsidR="00F1726F" w:rsidRPr="00327AA0">
        <w:rPr>
          <w:color w:val="000000" w:themeColor="text1"/>
          <w:lang w:val="en-US"/>
        </w:rPr>
        <w:t>ed</w:t>
      </w:r>
      <w:r w:rsidRPr="00327AA0">
        <w:rPr>
          <w:color w:val="000000" w:themeColor="text1"/>
          <w:lang w:val="en-US"/>
        </w:rPr>
        <w:t xml:space="preserve"> </w:t>
      </w:r>
      <w:r w:rsidR="00F1726F" w:rsidRPr="00327AA0">
        <w:rPr>
          <w:color w:val="000000" w:themeColor="text1"/>
          <w:lang w:val="en-US"/>
        </w:rPr>
        <w:t>into</w:t>
      </w:r>
      <w:r w:rsidRPr="00327AA0">
        <w:rPr>
          <w:color w:val="000000" w:themeColor="text1"/>
          <w:lang w:val="en-US"/>
        </w:rPr>
        <w:t xml:space="preserve"> the </w:t>
      </w:r>
      <w:r w:rsidR="00F1726F" w:rsidRPr="00327AA0">
        <w:rPr>
          <w:color w:val="000000" w:themeColor="text1"/>
          <w:lang w:val="en-US"/>
        </w:rPr>
        <w:t>soul and identity of people</w:t>
      </w:r>
      <w:r w:rsidRPr="00327AA0">
        <w:rPr>
          <w:color w:val="000000" w:themeColor="text1"/>
          <w:lang w:val="en-US"/>
        </w:rPr>
        <w:t xml:space="preserve">. </w:t>
      </w:r>
      <w:r w:rsidR="00654E73" w:rsidRPr="00327AA0">
        <w:rPr>
          <w:color w:val="000000" w:themeColor="text1"/>
          <w:lang w:val="en-US"/>
        </w:rPr>
        <w:t>H</w:t>
      </w:r>
      <w:r w:rsidR="002D69EC" w:rsidRPr="00327AA0">
        <w:rPr>
          <w:color w:val="000000" w:themeColor="text1"/>
          <w:lang w:val="en-US"/>
        </w:rPr>
        <w:t>ealin</w:t>
      </w:r>
      <w:r w:rsidR="0050423B" w:rsidRPr="00327AA0">
        <w:rPr>
          <w:color w:val="000000" w:themeColor="text1"/>
          <w:lang w:val="en-US"/>
        </w:rPr>
        <w:t>g</w:t>
      </w:r>
      <w:r w:rsidR="002D69EC" w:rsidRPr="00327AA0">
        <w:rPr>
          <w:color w:val="000000" w:themeColor="text1"/>
          <w:lang w:val="en-US"/>
        </w:rPr>
        <w:t xml:space="preserve"> is not </w:t>
      </w:r>
      <w:r w:rsidR="00732EE4" w:rsidRPr="00327AA0">
        <w:rPr>
          <w:color w:val="000000" w:themeColor="text1"/>
          <w:lang w:val="en-US"/>
        </w:rPr>
        <w:t>constrained</w:t>
      </w:r>
      <w:r w:rsidR="002D69EC" w:rsidRPr="00327AA0">
        <w:rPr>
          <w:color w:val="000000" w:themeColor="text1"/>
          <w:lang w:val="en-US"/>
        </w:rPr>
        <w:t xml:space="preserve"> to the realm of academia or institutions</w:t>
      </w:r>
      <w:r w:rsidR="00732EE4" w:rsidRPr="00327AA0">
        <w:rPr>
          <w:color w:val="000000" w:themeColor="text1"/>
          <w:lang w:val="en-US"/>
        </w:rPr>
        <w:t>, which play a great role in addressing and sharing overlooked perspectives</w:t>
      </w:r>
      <w:r w:rsidR="002D69EC" w:rsidRPr="00327AA0">
        <w:rPr>
          <w:color w:val="000000" w:themeColor="text1"/>
          <w:lang w:val="en-US"/>
        </w:rPr>
        <w:t xml:space="preserve">. </w:t>
      </w:r>
      <w:r w:rsidR="00B77C3A" w:rsidRPr="00327AA0">
        <w:rPr>
          <w:color w:val="000000" w:themeColor="text1"/>
          <w:lang w:val="en-US"/>
        </w:rPr>
        <w:t>It is a deeply personal and emotional journey, in which</w:t>
      </w:r>
      <w:r w:rsidR="00617D3F" w:rsidRPr="00327AA0">
        <w:rPr>
          <w:color w:val="000000" w:themeColor="text1"/>
          <w:lang w:val="en-US"/>
        </w:rPr>
        <w:t xml:space="preserve"> </w:t>
      </w:r>
      <w:r w:rsidR="00896302" w:rsidRPr="00327AA0">
        <w:rPr>
          <w:color w:val="000000" w:themeColor="text1"/>
          <w:lang w:val="en-US"/>
        </w:rPr>
        <w:t xml:space="preserve">the role of the </w:t>
      </w:r>
      <w:r w:rsidR="0016414E" w:rsidRPr="00327AA0">
        <w:rPr>
          <w:color w:val="000000" w:themeColor="text1"/>
          <w:lang w:val="en-US"/>
        </w:rPr>
        <w:t>Netherlands</w:t>
      </w:r>
      <w:r w:rsidR="00896302" w:rsidRPr="00327AA0">
        <w:rPr>
          <w:color w:val="000000" w:themeColor="text1"/>
          <w:lang w:val="en-US"/>
        </w:rPr>
        <w:t xml:space="preserve"> cannot be</w:t>
      </w:r>
      <w:r w:rsidR="00617D3F" w:rsidRPr="00327AA0">
        <w:rPr>
          <w:color w:val="000000" w:themeColor="text1"/>
          <w:lang w:val="en-US"/>
        </w:rPr>
        <w:t xml:space="preserve"> overlook</w:t>
      </w:r>
      <w:r w:rsidR="00896302" w:rsidRPr="00327AA0">
        <w:rPr>
          <w:color w:val="000000" w:themeColor="text1"/>
          <w:lang w:val="en-US"/>
        </w:rPr>
        <w:t>ed. I</w:t>
      </w:r>
      <w:r w:rsidR="00EA5EE0" w:rsidRPr="00327AA0">
        <w:rPr>
          <w:color w:val="000000" w:themeColor="text1"/>
          <w:lang w:val="en-US"/>
        </w:rPr>
        <w:t>t is a shared history that binds us all</w:t>
      </w:r>
      <w:r w:rsidR="009510A9" w:rsidRPr="00327AA0">
        <w:rPr>
          <w:color w:val="000000" w:themeColor="text1"/>
          <w:lang w:val="en-US"/>
        </w:rPr>
        <w:t>.</w:t>
      </w:r>
      <w:r w:rsidR="007147DC" w:rsidRPr="00327AA0">
        <w:rPr>
          <w:color w:val="000000" w:themeColor="text1"/>
          <w:lang w:val="en-US"/>
        </w:rPr>
        <w:t xml:space="preserve"> Therefore, a collective effort is required, </w:t>
      </w:r>
      <w:r w:rsidR="00AC12D1" w:rsidRPr="00327AA0">
        <w:rPr>
          <w:color w:val="000000" w:themeColor="text1"/>
          <w:lang w:val="en-US"/>
        </w:rPr>
        <w:t xml:space="preserve">which according to Archbishop Tutu </w:t>
      </w:r>
      <w:r w:rsidR="00C97BF9" w:rsidRPr="00327AA0">
        <w:rPr>
          <w:color w:val="000000" w:themeColor="text1"/>
          <w:lang w:val="en-US"/>
        </w:rPr>
        <w:t xml:space="preserve">(2014) </w:t>
      </w:r>
      <w:r w:rsidR="00AC12D1" w:rsidRPr="00327AA0">
        <w:rPr>
          <w:color w:val="000000" w:themeColor="text1"/>
          <w:lang w:val="en-US"/>
        </w:rPr>
        <w:t xml:space="preserve">requires telling the story, naming the harms, </w:t>
      </w:r>
      <w:r w:rsidR="00BA54C5" w:rsidRPr="00327AA0">
        <w:rPr>
          <w:color w:val="000000" w:themeColor="text1"/>
          <w:lang w:val="en-US"/>
        </w:rPr>
        <w:t>recognizing</w:t>
      </w:r>
      <w:r w:rsidR="00AC12D1" w:rsidRPr="00327AA0">
        <w:rPr>
          <w:color w:val="000000" w:themeColor="text1"/>
          <w:lang w:val="en-US"/>
        </w:rPr>
        <w:t xml:space="preserve"> shared humanity, and renewing the relationship</w:t>
      </w:r>
      <w:r w:rsidR="00E166A5" w:rsidRPr="00327AA0">
        <w:rPr>
          <w:color w:val="000000" w:themeColor="text1"/>
          <w:lang w:val="en-US"/>
        </w:rPr>
        <w:t xml:space="preserve"> dedicated to building new futures and seek paths of </w:t>
      </w:r>
      <w:r w:rsidR="00004BB1" w:rsidRPr="00327AA0">
        <w:rPr>
          <w:color w:val="000000" w:themeColor="text1"/>
          <w:lang w:val="en-US"/>
        </w:rPr>
        <w:t>reconciliation</w:t>
      </w:r>
      <w:r w:rsidR="00AC12D1" w:rsidRPr="00327AA0">
        <w:rPr>
          <w:color w:val="000000" w:themeColor="text1"/>
          <w:lang w:val="en-US"/>
        </w:rPr>
        <w:t xml:space="preserve">. It is a </w:t>
      </w:r>
      <w:r w:rsidR="007147DC" w:rsidRPr="00327AA0">
        <w:rPr>
          <w:color w:val="000000" w:themeColor="text1"/>
          <w:lang w:val="en-US"/>
        </w:rPr>
        <w:t>process of engagement, connection, and understanding each other</w:t>
      </w:r>
      <w:r w:rsidR="00C97BF9" w:rsidRPr="00327AA0">
        <w:rPr>
          <w:color w:val="000000" w:themeColor="text1"/>
          <w:lang w:val="en-US"/>
        </w:rPr>
        <w:t>, which r</w:t>
      </w:r>
      <w:r w:rsidR="007147DC" w:rsidRPr="00327AA0">
        <w:rPr>
          <w:color w:val="000000" w:themeColor="text1"/>
          <w:lang w:val="en-US"/>
        </w:rPr>
        <w:t xml:space="preserve">equires, </w:t>
      </w:r>
      <w:r w:rsidR="00CE6DDE" w:rsidRPr="00327AA0">
        <w:rPr>
          <w:color w:val="000000" w:themeColor="text1"/>
          <w:lang w:val="en-US"/>
        </w:rPr>
        <w:t xml:space="preserve">attention, empathy, </w:t>
      </w:r>
      <w:r w:rsidR="00C93E4E" w:rsidRPr="00327AA0">
        <w:rPr>
          <w:color w:val="000000" w:themeColor="text1"/>
          <w:lang w:val="en-US"/>
        </w:rPr>
        <w:t>patience</w:t>
      </w:r>
      <w:r w:rsidR="00E166A5" w:rsidRPr="00327AA0">
        <w:rPr>
          <w:color w:val="000000" w:themeColor="text1"/>
          <w:lang w:val="en-US"/>
        </w:rPr>
        <w:t xml:space="preserve">, </w:t>
      </w:r>
      <w:r w:rsidR="00CE6DDE" w:rsidRPr="00327AA0">
        <w:rPr>
          <w:color w:val="000000" w:themeColor="text1"/>
          <w:lang w:val="en-US"/>
        </w:rPr>
        <w:t xml:space="preserve">and commitment to change. </w:t>
      </w:r>
    </w:p>
    <w:p w14:paraId="059BC664" w14:textId="77777777" w:rsidR="001F43D6" w:rsidRPr="00327AA0" w:rsidRDefault="001F43D6" w:rsidP="00617D3F">
      <w:pPr>
        <w:spacing w:line="360" w:lineRule="auto"/>
        <w:jc w:val="both"/>
        <w:rPr>
          <w:color w:val="000000" w:themeColor="text1"/>
          <w:lang w:val="en-US"/>
        </w:rPr>
      </w:pPr>
    </w:p>
    <w:p w14:paraId="19442DF6" w14:textId="5D9F69B0" w:rsidR="00057CC1" w:rsidRPr="00327AA0" w:rsidRDefault="00617D3F" w:rsidP="001562D7">
      <w:pPr>
        <w:spacing w:line="360" w:lineRule="auto"/>
        <w:jc w:val="both"/>
        <w:rPr>
          <w:color w:val="000000" w:themeColor="text1"/>
          <w:lang w:val="en-US"/>
        </w:rPr>
      </w:pPr>
      <w:r w:rsidRPr="00327AA0">
        <w:rPr>
          <w:color w:val="000000" w:themeColor="text1"/>
          <w:lang w:val="en-US"/>
        </w:rPr>
        <w:t>The year</w:t>
      </w:r>
      <w:r w:rsidR="00C170FD" w:rsidRPr="00327AA0">
        <w:rPr>
          <w:color w:val="000000" w:themeColor="text1"/>
          <w:lang w:val="en-US"/>
        </w:rPr>
        <w:t>s</w:t>
      </w:r>
      <w:r w:rsidRPr="00327AA0">
        <w:rPr>
          <w:color w:val="000000" w:themeColor="text1"/>
          <w:lang w:val="en-US"/>
        </w:rPr>
        <w:t xml:space="preserve"> 2022</w:t>
      </w:r>
      <w:r w:rsidR="00A24192" w:rsidRPr="00327AA0">
        <w:rPr>
          <w:color w:val="000000" w:themeColor="text1"/>
          <w:lang w:val="en-US"/>
        </w:rPr>
        <w:t xml:space="preserve"> and </w:t>
      </w:r>
      <w:r w:rsidR="00094958" w:rsidRPr="00327AA0">
        <w:rPr>
          <w:color w:val="000000" w:themeColor="text1"/>
          <w:lang w:val="en-US"/>
        </w:rPr>
        <w:t>2023</w:t>
      </w:r>
      <w:r w:rsidR="00A24192" w:rsidRPr="00327AA0">
        <w:rPr>
          <w:color w:val="000000" w:themeColor="text1"/>
          <w:lang w:val="en-US"/>
        </w:rPr>
        <w:t xml:space="preserve"> shows </w:t>
      </w:r>
      <w:r w:rsidRPr="00327AA0">
        <w:rPr>
          <w:color w:val="000000" w:themeColor="text1"/>
          <w:lang w:val="en-US"/>
        </w:rPr>
        <w:t>step</w:t>
      </w:r>
      <w:r w:rsidR="00A24192" w:rsidRPr="00327AA0">
        <w:rPr>
          <w:color w:val="000000" w:themeColor="text1"/>
          <w:lang w:val="en-US"/>
        </w:rPr>
        <w:t>s</w:t>
      </w:r>
      <w:r w:rsidRPr="00327AA0">
        <w:rPr>
          <w:color w:val="000000" w:themeColor="text1"/>
          <w:lang w:val="en-US"/>
        </w:rPr>
        <w:t xml:space="preserve"> </w:t>
      </w:r>
      <w:r w:rsidR="0029634C" w:rsidRPr="00327AA0">
        <w:rPr>
          <w:color w:val="000000" w:themeColor="text1"/>
          <w:lang w:val="en-US"/>
        </w:rPr>
        <w:t xml:space="preserve">of the Netherlands </w:t>
      </w:r>
      <w:r w:rsidRPr="00327AA0">
        <w:rPr>
          <w:color w:val="000000" w:themeColor="text1"/>
          <w:lang w:val="en-US"/>
        </w:rPr>
        <w:t>toward</w:t>
      </w:r>
      <w:r w:rsidR="00856201" w:rsidRPr="00327AA0">
        <w:rPr>
          <w:color w:val="000000" w:themeColor="text1"/>
          <w:lang w:val="en-US"/>
        </w:rPr>
        <w:t>s</w:t>
      </w:r>
      <w:r w:rsidRPr="00327AA0">
        <w:rPr>
          <w:color w:val="000000" w:themeColor="text1"/>
          <w:lang w:val="en-US"/>
        </w:rPr>
        <w:t xml:space="preserve"> account</w:t>
      </w:r>
      <w:r w:rsidR="008D5CD3" w:rsidRPr="00327AA0">
        <w:rPr>
          <w:color w:val="000000" w:themeColor="text1"/>
          <w:lang w:val="en-US"/>
        </w:rPr>
        <w:t xml:space="preserve">ing for </w:t>
      </w:r>
      <w:r w:rsidR="00C170FD" w:rsidRPr="00327AA0">
        <w:rPr>
          <w:color w:val="000000" w:themeColor="text1"/>
          <w:lang w:val="en-US"/>
        </w:rPr>
        <w:t>its</w:t>
      </w:r>
      <w:r w:rsidR="007926CA" w:rsidRPr="00327AA0">
        <w:rPr>
          <w:color w:val="000000" w:themeColor="text1"/>
          <w:lang w:val="en-US"/>
        </w:rPr>
        <w:t xml:space="preserve"> colonial </w:t>
      </w:r>
      <w:r w:rsidR="008D5CD3" w:rsidRPr="00327AA0">
        <w:rPr>
          <w:color w:val="000000" w:themeColor="text1"/>
          <w:lang w:val="en-US"/>
        </w:rPr>
        <w:t xml:space="preserve">and slavery </w:t>
      </w:r>
      <w:r w:rsidR="007926CA" w:rsidRPr="00327AA0">
        <w:rPr>
          <w:color w:val="000000" w:themeColor="text1"/>
          <w:lang w:val="en-US"/>
        </w:rPr>
        <w:t>past</w:t>
      </w:r>
      <w:r w:rsidRPr="00327AA0">
        <w:rPr>
          <w:color w:val="000000" w:themeColor="text1"/>
          <w:lang w:val="en-US"/>
        </w:rPr>
        <w:t xml:space="preserve">, </w:t>
      </w:r>
      <w:r w:rsidR="003654B3" w:rsidRPr="00327AA0">
        <w:rPr>
          <w:color w:val="000000" w:themeColor="text1"/>
          <w:lang w:val="en-US"/>
        </w:rPr>
        <w:t>when</w:t>
      </w:r>
      <w:r w:rsidRPr="00327AA0">
        <w:rPr>
          <w:color w:val="000000" w:themeColor="text1"/>
          <w:lang w:val="en-US"/>
        </w:rPr>
        <w:t xml:space="preserve"> </w:t>
      </w:r>
      <w:r w:rsidR="009C5B09" w:rsidRPr="00327AA0">
        <w:rPr>
          <w:color w:val="000000" w:themeColor="text1"/>
          <w:lang w:val="en-US"/>
        </w:rPr>
        <w:t xml:space="preserve">both </w:t>
      </w:r>
      <w:r w:rsidRPr="00327AA0">
        <w:rPr>
          <w:color w:val="000000" w:themeColor="text1"/>
          <w:lang w:val="en-US"/>
        </w:rPr>
        <w:t xml:space="preserve">the </w:t>
      </w:r>
      <w:r w:rsidR="00AC12D1" w:rsidRPr="00327AA0">
        <w:rPr>
          <w:color w:val="000000" w:themeColor="text1"/>
          <w:lang w:val="en-US"/>
        </w:rPr>
        <w:t>p</w:t>
      </w:r>
      <w:r w:rsidRPr="00327AA0">
        <w:rPr>
          <w:color w:val="000000" w:themeColor="text1"/>
          <w:lang w:val="en-US"/>
        </w:rPr>
        <w:t xml:space="preserve">rime </w:t>
      </w:r>
      <w:r w:rsidR="00AC12D1" w:rsidRPr="00327AA0">
        <w:rPr>
          <w:color w:val="000000" w:themeColor="text1"/>
          <w:lang w:val="en-US"/>
        </w:rPr>
        <w:t>m</w:t>
      </w:r>
      <w:r w:rsidRPr="00327AA0">
        <w:rPr>
          <w:color w:val="000000" w:themeColor="text1"/>
          <w:lang w:val="en-US"/>
        </w:rPr>
        <w:t xml:space="preserve">inister </w:t>
      </w:r>
      <w:r w:rsidR="009C5B09" w:rsidRPr="00327AA0">
        <w:rPr>
          <w:color w:val="000000" w:themeColor="text1"/>
          <w:lang w:val="en-US"/>
        </w:rPr>
        <w:t xml:space="preserve">and the King of the Netherlands </w:t>
      </w:r>
      <w:r w:rsidR="00AC12D1" w:rsidRPr="00327AA0">
        <w:rPr>
          <w:color w:val="000000" w:themeColor="text1"/>
          <w:lang w:val="en-US"/>
        </w:rPr>
        <w:t>apologized</w:t>
      </w:r>
      <w:r w:rsidRPr="00327AA0">
        <w:rPr>
          <w:color w:val="000000" w:themeColor="text1"/>
          <w:lang w:val="en-US"/>
        </w:rPr>
        <w:t xml:space="preserve"> on </w:t>
      </w:r>
      <w:r w:rsidR="005F046E" w:rsidRPr="00327AA0">
        <w:rPr>
          <w:color w:val="000000" w:themeColor="text1"/>
          <w:lang w:val="en-US"/>
        </w:rPr>
        <w:t xml:space="preserve">behalf of </w:t>
      </w:r>
      <w:r w:rsidR="009C5B09" w:rsidRPr="00327AA0">
        <w:rPr>
          <w:color w:val="000000" w:themeColor="text1"/>
          <w:lang w:val="en-US"/>
        </w:rPr>
        <w:t>the government and Kingdom of the Netherlands</w:t>
      </w:r>
      <w:r w:rsidRPr="00327AA0">
        <w:rPr>
          <w:color w:val="000000" w:themeColor="text1"/>
          <w:lang w:val="en-US"/>
        </w:rPr>
        <w:t>. Yet, the frustration in South Africa was</w:t>
      </w:r>
      <w:r w:rsidR="006E61F1" w:rsidRPr="00327AA0">
        <w:rPr>
          <w:color w:val="000000" w:themeColor="text1"/>
          <w:lang w:val="en-US"/>
        </w:rPr>
        <w:t xml:space="preserve"> </w:t>
      </w:r>
      <w:r w:rsidR="0043654D" w:rsidRPr="00327AA0">
        <w:rPr>
          <w:color w:val="000000" w:themeColor="text1"/>
          <w:lang w:val="en-US"/>
        </w:rPr>
        <w:t>tangible because</w:t>
      </w:r>
      <w:r w:rsidR="00881D37" w:rsidRPr="00327AA0">
        <w:rPr>
          <w:color w:val="000000" w:themeColor="text1"/>
          <w:lang w:val="en-US"/>
        </w:rPr>
        <w:t xml:space="preserve"> </w:t>
      </w:r>
      <w:r w:rsidRPr="00327AA0">
        <w:rPr>
          <w:color w:val="000000" w:themeColor="text1"/>
          <w:lang w:val="en-US"/>
        </w:rPr>
        <w:t xml:space="preserve">the apologies did not extend specifically to South Africa, </w:t>
      </w:r>
      <w:r w:rsidR="00881D37" w:rsidRPr="00327AA0">
        <w:rPr>
          <w:color w:val="000000" w:themeColor="text1"/>
          <w:lang w:val="en-US"/>
        </w:rPr>
        <w:t>while</w:t>
      </w:r>
      <w:r w:rsidR="00A51632" w:rsidRPr="00327AA0">
        <w:rPr>
          <w:color w:val="000000" w:themeColor="text1"/>
          <w:lang w:val="en-US"/>
        </w:rPr>
        <w:t xml:space="preserve"> other countries were mentioned, including Suriname</w:t>
      </w:r>
      <w:r w:rsidR="0065179F" w:rsidRPr="00327AA0">
        <w:rPr>
          <w:color w:val="000000" w:themeColor="text1"/>
          <w:lang w:val="en-US"/>
        </w:rPr>
        <w:t xml:space="preserve">. This leaves </w:t>
      </w:r>
      <w:r w:rsidR="00856201" w:rsidRPr="00327AA0">
        <w:rPr>
          <w:color w:val="000000" w:themeColor="text1"/>
          <w:lang w:val="en-US"/>
        </w:rPr>
        <w:t xml:space="preserve">the </w:t>
      </w:r>
      <w:r w:rsidRPr="00327AA0">
        <w:rPr>
          <w:color w:val="000000" w:themeColor="text1"/>
          <w:lang w:val="en-US"/>
        </w:rPr>
        <w:t xml:space="preserve">wounds of </w:t>
      </w:r>
      <w:r w:rsidR="00CD7576" w:rsidRPr="00327AA0">
        <w:rPr>
          <w:color w:val="000000" w:themeColor="text1"/>
          <w:lang w:val="en-US"/>
        </w:rPr>
        <w:t>South Africa’s indigenous</w:t>
      </w:r>
      <w:r w:rsidR="00856201" w:rsidRPr="00327AA0">
        <w:rPr>
          <w:color w:val="000000" w:themeColor="text1"/>
          <w:lang w:val="en-US"/>
        </w:rPr>
        <w:t xml:space="preserve"> </w:t>
      </w:r>
      <w:r w:rsidRPr="00327AA0">
        <w:rPr>
          <w:color w:val="000000" w:themeColor="text1"/>
          <w:lang w:val="en-US"/>
        </w:rPr>
        <w:t xml:space="preserve">people largely </w:t>
      </w:r>
      <w:r w:rsidR="00CD7576" w:rsidRPr="00327AA0">
        <w:rPr>
          <w:color w:val="000000" w:themeColor="text1"/>
          <w:lang w:val="en-US"/>
        </w:rPr>
        <w:t xml:space="preserve">untouched </w:t>
      </w:r>
      <w:r w:rsidR="008A3B49" w:rsidRPr="00327AA0">
        <w:rPr>
          <w:color w:val="000000" w:themeColor="text1"/>
          <w:lang w:val="en-US"/>
        </w:rPr>
        <w:t xml:space="preserve">and </w:t>
      </w:r>
      <w:r w:rsidR="00CD7576" w:rsidRPr="00327AA0">
        <w:rPr>
          <w:color w:val="000000" w:themeColor="text1"/>
          <w:lang w:val="en-US"/>
        </w:rPr>
        <w:t>adds another example of being ignored and overlooked.</w:t>
      </w:r>
      <w:r w:rsidR="007065EC" w:rsidRPr="00327AA0">
        <w:rPr>
          <w:color w:val="000000" w:themeColor="text1"/>
          <w:lang w:val="en-US"/>
        </w:rPr>
        <w:t xml:space="preserve"> T</w:t>
      </w:r>
      <w:r w:rsidR="00856201" w:rsidRPr="00327AA0">
        <w:rPr>
          <w:color w:val="000000" w:themeColor="text1"/>
          <w:lang w:val="en-US"/>
        </w:rPr>
        <w:t xml:space="preserve">his process </w:t>
      </w:r>
      <w:r w:rsidR="00957D9C" w:rsidRPr="00327AA0">
        <w:rPr>
          <w:color w:val="000000" w:themeColor="text1"/>
          <w:lang w:val="en-US"/>
        </w:rPr>
        <w:t>cannot be rushed, and cannot be unilateral</w:t>
      </w:r>
      <w:r w:rsidR="007065EC" w:rsidRPr="00327AA0">
        <w:rPr>
          <w:color w:val="000000" w:themeColor="text1"/>
          <w:lang w:val="en-US"/>
        </w:rPr>
        <w:t>, and goes further than acknowledging the past</w:t>
      </w:r>
      <w:r w:rsidR="00957D9C" w:rsidRPr="00327AA0">
        <w:rPr>
          <w:color w:val="000000" w:themeColor="text1"/>
          <w:lang w:val="en-US"/>
        </w:rPr>
        <w:t xml:space="preserve">. </w:t>
      </w:r>
      <w:r w:rsidRPr="00327AA0">
        <w:rPr>
          <w:color w:val="000000" w:themeColor="text1"/>
          <w:lang w:val="en-US"/>
        </w:rPr>
        <w:t>The need for recognition, understanding, and concrete action</w:t>
      </w:r>
      <w:r w:rsidR="00605403" w:rsidRPr="00327AA0">
        <w:rPr>
          <w:color w:val="000000" w:themeColor="text1"/>
          <w:lang w:val="en-US"/>
        </w:rPr>
        <w:t>, such as reparations</w:t>
      </w:r>
      <w:r w:rsidR="0043654D" w:rsidRPr="00327AA0">
        <w:rPr>
          <w:color w:val="000000" w:themeColor="text1"/>
          <w:lang w:val="en-US"/>
        </w:rPr>
        <w:t>,</w:t>
      </w:r>
      <w:r w:rsidR="00605403" w:rsidRPr="00327AA0">
        <w:rPr>
          <w:color w:val="000000" w:themeColor="text1"/>
          <w:lang w:val="en-US"/>
        </w:rPr>
        <w:t xml:space="preserve"> </w:t>
      </w:r>
      <w:r w:rsidR="00CD7576" w:rsidRPr="00327AA0">
        <w:rPr>
          <w:color w:val="000000" w:themeColor="text1"/>
          <w:lang w:val="en-US"/>
        </w:rPr>
        <w:t>remains</w:t>
      </w:r>
      <w:r w:rsidRPr="00327AA0">
        <w:rPr>
          <w:color w:val="000000" w:themeColor="text1"/>
          <w:lang w:val="en-US"/>
        </w:rPr>
        <w:t>.</w:t>
      </w:r>
      <w:r w:rsidR="00284607" w:rsidRPr="00327AA0">
        <w:rPr>
          <w:color w:val="000000" w:themeColor="text1"/>
          <w:lang w:val="en-US"/>
        </w:rPr>
        <w:t xml:space="preserve"> </w:t>
      </w:r>
      <w:r w:rsidR="0054559A" w:rsidRPr="00327AA0">
        <w:rPr>
          <w:color w:val="000000" w:themeColor="text1"/>
          <w:lang w:val="en-US"/>
        </w:rPr>
        <w:t>T</w:t>
      </w:r>
      <w:r w:rsidR="001A3D4D" w:rsidRPr="00327AA0">
        <w:rPr>
          <w:color w:val="000000" w:themeColor="text1"/>
          <w:lang w:val="en-US"/>
        </w:rPr>
        <w:t xml:space="preserve">he Netherlands to </w:t>
      </w:r>
      <w:r w:rsidR="0054559A" w:rsidRPr="00327AA0">
        <w:rPr>
          <w:color w:val="000000" w:themeColor="text1"/>
          <w:lang w:val="en-US"/>
        </w:rPr>
        <w:t>strongly recommended to</w:t>
      </w:r>
      <w:r w:rsidR="00284607" w:rsidRPr="00327AA0">
        <w:rPr>
          <w:color w:val="000000" w:themeColor="text1"/>
          <w:lang w:val="en-US"/>
        </w:rPr>
        <w:t xml:space="preserve"> </w:t>
      </w:r>
      <w:r w:rsidR="0054559A" w:rsidRPr="00327AA0">
        <w:rPr>
          <w:color w:val="000000" w:themeColor="text1"/>
          <w:lang w:val="en-US"/>
        </w:rPr>
        <w:t xml:space="preserve">apply </w:t>
      </w:r>
      <w:r w:rsidR="00284607" w:rsidRPr="00327AA0">
        <w:rPr>
          <w:color w:val="000000" w:themeColor="text1"/>
          <w:lang w:val="en-US"/>
        </w:rPr>
        <w:t xml:space="preserve">a </w:t>
      </w:r>
      <w:r w:rsidR="00BC5D0C" w:rsidRPr="00327AA0">
        <w:rPr>
          <w:color w:val="000000" w:themeColor="text1"/>
          <w:lang w:val="en-US"/>
        </w:rPr>
        <w:t>proactive and engag</w:t>
      </w:r>
      <w:r w:rsidR="00913B7B" w:rsidRPr="00327AA0">
        <w:rPr>
          <w:color w:val="000000" w:themeColor="text1"/>
          <w:lang w:val="en-US"/>
        </w:rPr>
        <w:t>ed</w:t>
      </w:r>
      <w:r w:rsidR="00284607" w:rsidRPr="00327AA0">
        <w:rPr>
          <w:color w:val="000000" w:themeColor="text1"/>
          <w:lang w:val="en-US"/>
        </w:rPr>
        <w:t xml:space="preserve"> </w:t>
      </w:r>
      <w:r w:rsidR="00BC5D0C" w:rsidRPr="00327AA0">
        <w:rPr>
          <w:color w:val="000000" w:themeColor="text1"/>
          <w:lang w:val="en-US"/>
        </w:rPr>
        <w:t>approach</w:t>
      </w:r>
      <w:r w:rsidR="00F4148D" w:rsidRPr="00327AA0">
        <w:rPr>
          <w:color w:val="000000" w:themeColor="text1"/>
          <w:lang w:val="en-US"/>
        </w:rPr>
        <w:t xml:space="preserve">, </w:t>
      </w:r>
      <w:r w:rsidR="00BC5D0C" w:rsidRPr="00327AA0">
        <w:rPr>
          <w:color w:val="000000" w:themeColor="text1"/>
          <w:lang w:val="en-US"/>
        </w:rPr>
        <w:t xml:space="preserve">in which </w:t>
      </w:r>
      <w:r w:rsidR="00284607" w:rsidRPr="00327AA0">
        <w:rPr>
          <w:color w:val="000000" w:themeColor="text1"/>
          <w:lang w:val="en-US"/>
        </w:rPr>
        <w:t>the diplomatic missions of the Kingdom of the Netherlands</w:t>
      </w:r>
      <w:r w:rsidR="001A3D4D" w:rsidRPr="00327AA0">
        <w:rPr>
          <w:color w:val="000000" w:themeColor="text1"/>
          <w:lang w:val="en-US"/>
        </w:rPr>
        <w:t xml:space="preserve"> can play a </w:t>
      </w:r>
      <w:r w:rsidR="00030D02" w:rsidRPr="00327AA0">
        <w:rPr>
          <w:color w:val="000000" w:themeColor="text1"/>
          <w:lang w:val="en-US"/>
        </w:rPr>
        <w:t>major</w:t>
      </w:r>
      <w:r w:rsidR="001A3D4D" w:rsidRPr="00327AA0">
        <w:rPr>
          <w:color w:val="000000" w:themeColor="text1"/>
          <w:lang w:val="en-US"/>
        </w:rPr>
        <w:t xml:space="preserve"> role</w:t>
      </w:r>
      <w:r w:rsidR="00284607" w:rsidRPr="00327AA0">
        <w:rPr>
          <w:color w:val="000000" w:themeColor="text1"/>
          <w:lang w:val="en-US"/>
        </w:rPr>
        <w:t>.</w:t>
      </w:r>
      <w:r w:rsidR="007065EC" w:rsidRPr="00327AA0">
        <w:rPr>
          <w:color w:val="000000" w:themeColor="text1"/>
          <w:lang w:val="en-US"/>
        </w:rPr>
        <w:t xml:space="preserve"> In a sense, apologizing for the past, skips </w:t>
      </w:r>
      <w:r w:rsidR="00A22B7C" w:rsidRPr="00327AA0">
        <w:rPr>
          <w:color w:val="000000" w:themeColor="text1"/>
          <w:lang w:val="en-US"/>
        </w:rPr>
        <w:t>some</w:t>
      </w:r>
      <w:r w:rsidR="007065EC" w:rsidRPr="00327AA0">
        <w:rPr>
          <w:color w:val="000000" w:themeColor="text1"/>
          <w:lang w:val="en-US"/>
        </w:rPr>
        <w:t xml:space="preserve"> very important steps described above.</w:t>
      </w:r>
      <w:r w:rsidR="00012B64" w:rsidRPr="00327AA0">
        <w:rPr>
          <w:color w:val="000000" w:themeColor="text1"/>
          <w:lang w:val="en-US"/>
        </w:rPr>
        <w:t xml:space="preserve"> </w:t>
      </w:r>
      <w:r w:rsidR="005A63ED" w:rsidRPr="00327AA0">
        <w:rPr>
          <w:color w:val="000000" w:themeColor="text1"/>
          <w:lang w:val="en-US"/>
        </w:rPr>
        <w:t>Before we speak, one</w:t>
      </w:r>
      <w:r w:rsidR="00012B64" w:rsidRPr="00327AA0">
        <w:rPr>
          <w:color w:val="000000" w:themeColor="text1"/>
          <w:lang w:val="en-US"/>
        </w:rPr>
        <w:t xml:space="preserve"> </w:t>
      </w:r>
      <w:r w:rsidR="005A63ED" w:rsidRPr="00327AA0">
        <w:rPr>
          <w:color w:val="000000" w:themeColor="text1"/>
          <w:lang w:val="en-US"/>
        </w:rPr>
        <w:t>should</w:t>
      </w:r>
      <w:r w:rsidR="00012B64" w:rsidRPr="00327AA0">
        <w:rPr>
          <w:color w:val="000000" w:themeColor="text1"/>
          <w:lang w:val="en-US"/>
        </w:rPr>
        <w:t xml:space="preserve"> </w:t>
      </w:r>
      <w:r w:rsidR="00A22B7C" w:rsidRPr="00327AA0">
        <w:rPr>
          <w:color w:val="000000" w:themeColor="text1"/>
          <w:lang w:val="en-US"/>
        </w:rPr>
        <w:t xml:space="preserve">first </w:t>
      </w:r>
      <w:r w:rsidR="00E35A50" w:rsidRPr="00327AA0">
        <w:rPr>
          <w:color w:val="000000" w:themeColor="text1"/>
          <w:lang w:val="en-US"/>
        </w:rPr>
        <w:t>go</w:t>
      </w:r>
      <w:r w:rsidR="00012B64" w:rsidRPr="00327AA0">
        <w:rPr>
          <w:color w:val="000000" w:themeColor="text1"/>
          <w:lang w:val="en-US"/>
        </w:rPr>
        <w:t xml:space="preserve"> through a process of </w:t>
      </w:r>
      <w:r w:rsidR="00C93E4E" w:rsidRPr="00327AA0">
        <w:rPr>
          <w:color w:val="000000" w:themeColor="text1"/>
          <w:lang w:val="en-US"/>
        </w:rPr>
        <w:t xml:space="preserve">confrontation with </w:t>
      </w:r>
      <w:r w:rsidR="00012B64" w:rsidRPr="00327AA0">
        <w:rPr>
          <w:color w:val="000000" w:themeColor="text1"/>
          <w:lang w:val="en-US"/>
        </w:rPr>
        <w:t xml:space="preserve">the </w:t>
      </w:r>
      <w:r w:rsidR="004A7452" w:rsidRPr="00327AA0">
        <w:rPr>
          <w:color w:val="000000" w:themeColor="text1"/>
          <w:lang w:val="en-US"/>
        </w:rPr>
        <w:t xml:space="preserve">shared </w:t>
      </w:r>
      <w:r w:rsidR="00012B64" w:rsidRPr="00327AA0">
        <w:rPr>
          <w:color w:val="000000" w:themeColor="text1"/>
          <w:lang w:val="en-US"/>
        </w:rPr>
        <w:t>past</w:t>
      </w:r>
      <w:r w:rsidR="004A7452" w:rsidRPr="00327AA0">
        <w:rPr>
          <w:color w:val="000000" w:themeColor="text1"/>
          <w:lang w:val="en-US"/>
        </w:rPr>
        <w:t xml:space="preserve"> and </w:t>
      </w:r>
      <w:r w:rsidR="005A63ED" w:rsidRPr="00327AA0">
        <w:rPr>
          <w:color w:val="000000" w:themeColor="text1"/>
          <w:lang w:val="en-US"/>
        </w:rPr>
        <w:t>its</w:t>
      </w:r>
      <w:r w:rsidR="00A22B7C" w:rsidRPr="00327AA0">
        <w:rPr>
          <w:color w:val="000000" w:themeColor="text1"/>
          <w:lang w:val="en-US"/>
        </w:rPr>
        <w:t xml:space="preserve"> interconnect</w:t>
      </w:r>
      <w:r w:rsidR="00AD52CE" w:rsidRPr="00327AA0">
        <w:rPr>
          <w:color w:val="000000" w:themeColor="text1"/>
          <w:lang w:val="en-US"/>
        </w:rPr>
        <w:t>ed</w:t>
      </w:r>
      <w:r w:rsidR="00A22B7C" w:rsidRPr="00327AA0">
        <w:rPr>
          <w:color w:val="000000" w:themeColor="text1"/>
          <w:lang w:val="en-US"/>
        </w:rPr>
        <w:t>ness</w:t>
      </w:r>
      <w:r w:rsidR="003E0377" w:rsidRPr="00327AA0">
        <w:rPr>
          <w:color w:val="000000" w:themeColor="text1"/>
          <w:lang w:val="en-US"/>
        </w:rPr>
        <w:t xml:space="preserve"> to the </w:t>
      </w:r>
      <w:r w:rsidR="001D7AFD" w:rsidRPr="00327AA0">
        <w:rPr>
          <w:color w:val="000000" w:themeColor="text1"/>
          <w:lang w:val="en-US"/>
        </w:rPr>
        <w:t>present</w:t>
      </w:r>
      <w:r w:rsidR="00E82E2F" w:rsidRPr="00327AA0">
        <w:rPr>
          <w:color w:val="000000" w:themeColor="text1"/>
          <w:lang w:val="en-US"/>
        </w:rPr>
        <w:t xml:space="preserve"> in order </w:t>
      </w:r>
      <w:r w:rsidR="00643498" w:rsidRPr="00327AA0">
        <w:rPr>
          <w:color w:val="000000" w:themeColor="text1"/>
          <w:lang w:val="en-US"/>
        </w:rPr>
        <w:t>to</w:t>
      </w:r>
      <w:r w:rsidR="00212FDB" w:rsidRPr="00327AA0">
        <w:rPr>
          <w:color w:val="000000" w:themeColor="text1"/>
          <w:lang w:val="en-US"/>
        </w:rPr>
        <w:t xml:space="preserve"> </w:t>
      </w:r>
      <w:r w:rsidR="00A22B7C" w:rsidRPr="00327AA0">
        <w:rPr>
          <w:color w:val="000000" w:themeColor="text1"/>
          <w:lang w:val="en-US"/>
        </w:rPr>
        <w:t xml:space="preserve">embark on </w:t>
      </w:r>
      <w:r w:rsidR="001D7AFD" w:rsidRPr="00327AA0">
        <w:rPr>
          <w:color w:val="000000" w:themeColor="text1"/>
          <w:lang w:val="en-US"/>
        </w:rPr>
        <w:t xml:space="preserve">the </w:t>
      </w:r>
      <w:r w:rsidR="00A22B7C" w:rsidRPr="00327AA0">
        <w:rPr>
          <w:color w:val="000000" w:themeColor="text1"/>
          <w:lang w:val="en-US"/>
        </w:rPr>
        <w:t xml:space="preserve">path of </w:t>
      </w:r>
      <w:r w:rsidR="001E6A1F" w:rsidRPr="00327AA0">
        <w:rPr>
          <w:color w:val="000000" w:themeColor="text1"/>
          <w:lang w:val="en-US"/>
        </w:rPr>
        <w:t>reparations</w:t>
      </w:r>
      <w:r w:rsidR="00A22B7C" w:rsidRPr="00327AA0">
        <w:rPr>
          <w:color w:val="000000" w:themeColor="text1"/>
          <w:lang w:val="en-US"/>
        </w:rPr>
        <w:t xml:space="preserve"> and </w:t>
      </w:r>
      <w:r w:rsidR="008D1674" w:rsidRPr="00327AA0">
        <w:rPr>
          <w:color w:val="000000" w:themeColor="text1"/>
          <w:lang w:val="en-US"/>
        </w:rPr>
        <w:t>recovery</w:t>
      </w:r>
      <w:r w:rsidR="00E82E2F" w:rsidRPr="00327AA0">
        <w:rPr>
          <w:color w:val="000000" w:themeColor="text1"/>
          <w:lang w:val="en-US"/>
        </w:rPr>
        <w:t>.</w:t>
      </w:r>
      <w:r w:rsidR="00E35A50" w:rsidRPr="00327AA0">
        <w:rPr>
          <w:color w:val="000000" w:themeColor="text1"/>
          <w:lang w:val="en-US"/>
        </w:rPr>
        <w:t xml:space="preserve"> </w:t>
      </w:r>
      <w:r w:rsidR="00C93E4E" w:rsidRPr="00327AA0">
        <w:rPr>
          <w:color w:val="000000" w:themeColor="text1"/>
          <w:lang w:val="en-US"/>
        </w:rPr>
        <w:t xml:space="preserve">This process is undoubtedly </w:t>
      </w:r>
      <w:r w:rsidR="003F0716" w:rsidRPr="00327AA0">
        <w:rPr>
          <w:color w:val="000000" w:themeColor="text1"/>
          <w:lang w:val="en-US"/>
        </w:rPr>
        <w:t xml:space="preserve">exposed to </w:t>
      </w:r>
      <w:r w:rsidR="00C93E4E" w:rsidRPr="00327AA0">
        <w:rPr>
          <w:color w:val="000000" w:themeColor="text1"/>
          <w:lang w:val="en-US"/>
        </w:rPr>
        <w:t>discomfort</w:t>
      </w:r>
      <w:r w:rsidR="005A63ED" w:rsidRPr="00327AA0">
        <w:rPr>
          <w:color w:val="000000" w:themeColor="text1"/>
          <w:lang w:val="en-US"/>
        </w:rPr>
        <w:t xml:space="preserve"> and </w:t>
      </w:r>
      <w:r w:rsidR="00C93E4E" w:rsidRPr="00327AA0">
        <w:rPr>
          <w:color w:val="000000" w:themeColor="text1"/>
          <w:lang w:val="en-US"/>
        </w:rPr>
        <w:t>anger</w:t>
      </w:r>
      <w:r w:rsidR="005A63ED" w:rsidRPr="00327AA0">
        <w:rPr>
          <w:color w:val="000000" w:themeColor="text1"/>
          <w:lang w:val="en-US"/>
        </w:rPr>
        <w:t>.</w:t>
      </w:r>
    </w:p>
    <w:p w14:paraId="3AD9F35E" w14:textId="565A2FDE" w:rsidR="009510A9" w:rsidRPr="00327AA0" w:rsidRDefault="009510A9" w:rsidP="00EA5EE0">
      <w:pPr>
        <w:spacing w:line="360" w:lineRule="auto"/>
        <w:jc w:val="both"/>
        <w:rPr>
          <w:color w:val="000000" w:themeColor="text1"/>
          <w:lang w:val="en-US"/>
        </w:rPr>
      </w:pPr>
    </w:p>
    <w:p w14:paraId="1161D7B8" w14:textId="0A5861E1" w:rsidR="009510A9" w:rsidRPr="00327AA0" w:rsidRDefault="009510A9" w:rsidP="009510A9">
      <w:pPr>
        <w:spacing w:line="360" w:lineRule="auto"/>
        <w:jc w:val="both"/>
        <w:rPr>
          <w:color w:val="000000" w:themeColor="text1"/>
          <w:lang w:val="en-US"/>
        </w:rPr>
      </w:pPr>
      <w:r w:rsidRPr="00327AA0">
        <w:rPr>
          <w:color w:val="000000" w:themeColor="text1"/>
          <w:lang w:val="en-US"/>
        </w:rPr>
        <w:t xml:space="preserve">Furthermore, the legacies of </w:t>
      </w:r>
      <w:r w:rsidR="007C7284" w:rsidRPr="00327AA0">
        <w:rPr>
          <w:color w:val="000000" w:themeColor="text1"/>
          <w:lang w:val="en-US"/>
        </w:rPr>
        <w:t xml:space="preserve">Dutch </w:t>
      </w:r>
      <w:r w:rsidRPr="00327AA0">
        <w:rPr>
          <w:color w:val="000000" w:themeColor="text1"/>
          <w:lang w:val="en-US"/>
        </w:rPr>
        <w:t>colonialism</w:t>
      </w:r>
      <w:r w:rsidR="005936C6" w:rsidRPr="00327AA0">
        <w:rPr>
          <w:color w:val="000000" w:themeColor="text1"/>
          <w:lang w:val="en-US"/>
        </w:rPr>
        <w:t xml:space="preserve"> </w:t>
      </w:r>
      <w:r w:rsidRPr="00327AA0">
        <w:rPr>
          <w:color w:val="000000" w:themeColor="text1"/>
          <w:lang w:val="en-US"/>
        </w:rPr>
        <w:t xml:space="preserve">not only continue </w:t>
      </w:r>
      <w:r w:rsidR="00B219CD" w:rsidRPr="00327AA0">
        <w:rPr>
          <w:color w:val="000000" w:themeColor="text1"/>
          <w:lang w:val="en-US"/>
        </w:rPr>
        <w:t>to live on in the lives of</w:t>
      </w:r>
      <w:r w:rsidRPr="00327AA0">
        <w:rPr>
          <w:color w:val="000000" w:themeColor="text1"/>
          <w:lang w:val="en-US"/>
        </w:rPr>
        <w:t xml:space="preserve"> the oppressed indigenous people, </w:t>
      </w:r>
      <w:r w:rsidR="00B81C53" w:rsidRPr="00327AA0">
        <w:rPr>
          <w:color w:val="000000" w:themeColor="text1"/>
          <w:lang w:val="en-US"/>
        </w:rPr>
        <w:t>but Dutch colonial history</w:t>
      </w:r>
      <w:r w:rsidRPr="00327AA0">
        <w:rPr>
          <w:color w:val="000000" w:themeColor="text1"/>
          <w:lang w:val="en-US"/>
        </w:rPr>
        <w:t xml:space="preserve"> is also deeply </w:t>
      </w:r>
      <w:r w:rsidR="009410A5" w:rsidRPr="00327AA0">
        <w:rPr>
          <w:color w:val="000000" w:themeColor="text1"/>
          <w:lang w:val="en-US"/>
        </w:rPr>
        <w:t>rooted</w:t>
      </w:r>
      <w:r w:rsidRPr="00327AA0">
        <w:rPr>
          <w:color w:val="000000" w:themeColor="text1"/>
          <w:lang w:val="en-US"/>
        </w:rPr>
        <w:t xml:space="preserve"> in Dutch society</w:t>
      </w:r>
      <w:r w:rsidR="00331CAD" w:rsidRPr="00327AA0">
        <w:rPr>
          <w:color w:val="000000" w:themeColor="text1"/>
          <w:lang w:val="en-US"/>
        </w:rPr>
        <w:t>,</w:t>
      </w:r>
      <w:r w:rsidRPr="00327AA0">
        <w:rPr>
          <w:color w:val="000000" w:themeColor="text1"/>
          <w:lang w:val="en-US"/>
        </w:rPr>
        <w:t xml:space="preserve"> where </w:t>
      </w:r>
      <w:r w:rsidR="00331CAD" w:rsidRPr="00327AA0">
        <w:rPr>
          <w:color w:val="000000" w:themeColor="text1"/>
          <w:lang w:val="en-US"/>
        </w:rPr>
        <w:t>legacies</w:t>
      </w:r>
      <w:r w:rsidRPr="00327AA0">
        <w:rPr>
          <w:color w:val="000000" w:themeColor="text1"/>
          <w:lang w:val="en-US"/>
        </w:rPr>
        <w:t xml:space="preserve"> </w:t>
      </w:r>
      <w:r w:rsidR="007C7284" w:rsidRPr="00327AA0">
        <w:rPr>
          <w:color w:val="000000" w:themeColor="text1"/>
          <w:lang w:val="en-US"/>
        </w:rPr>
        <w:t xml:space="preserve">can be found </w:t>
      </w:r>
      <w:r w:rsidRPr="00327AA0">
        <w:rPr>
          <w:color w:val="000000" w:themeColor="text1"/>
          <w:lang w:val="en-US"/>
        </w:rPr>
        <w:t xml:space="preserve">in the form of racism and discrimination. </w:t>
      </w:r>
      <w:r w:rsidR="008401A5" w:rsidRPr="00327AA0">
        <w:rPr>
          <w:color w:val="000000" w:themeColor="text1"/>
          <w:lang w:val="en-US"/>
        </w:rPr>
        <w:t>In moving forward</w:t>
      </w:r>
      <w:r w:rsidRPr="00327AA0">
        <w:rPr>
          <w:color w:val="000000" w:themeColor="text1"/>
          <w:lang w:val="en-US"/>
        </w:rPr>
        <w:t xml:space="preserve">, it is </w:t>
      </w:r>
      <w:r w:rsidR="00B81C53" w:rsidRPr="00327AA0">
        <w:rPr>
          <w:color w:val="000000" w:themeColor="text1"/>
          <w:lang w:val="en-US"/>
        </w:rPr>
        <w:t>essential</w:t>
      </w:r>
      <w:r w:rsidRPr="00327AA0">
        <w:rPr>
          <w:color w:val="000000" w:themeColor="text1"/>
          <w:lang w:val="en-US"/>
        </w:rPr>
        <w:t xml:space="preserve"> that </w:t>
      </w:r>
      <w:r w:rsidR="008401A5" w:rsidRPr="00327AA0">
        <w:rPr>
          <w:color w:val="000000" w:themeColor="text1"/>
          <w:lang w:val="en-US"/>
        </w:rPr>
        <w:t>the Netherlands</w:t>
      </w:r>
      <w:r w:rsidRPr="00327AA0">
        <w:rPr>
          <w:color w:val="000000" w:themeColor="text1"/>
          <w:lang w:val="en-US"/>
        </w:rPr>
        <w:t xml:space="preserve"> </w:t>
      </w:r>
      <w:r w:rsidR="008401A5" w:rsidRPr="00327AA0">
        <w:rPr>
          <w:color w:val="000000" w:themeColor="text1"/>
          <w:lang w:val="en-US"/>
        </w:rPr>
        <w:t>addresses</w:t>
      </w:r>
      <w:r w:rsidR="00B81C53" w:rsidRPr="00327AA0">
        <w:rPr>
          <w:color w:val="000000" w:themeColor="text1"/>
          <w:lang w:val="en-US"/>
        </w:rPr>
        <w:t xml:space="preserve"> </w:t>
      </w:r>
      <w:r w:rsidRPr="00327AA0">
        <w:rPr>
          <w:color w:val="000000" w:themeColor="text1"/>
          <w:lang w:val="en-US"/>
        </w:rPr>
        <w:t xml:space="preserve">the ignorance that </w:t>
      </w:r>
      <w:r w:rsidR="00B81C53" w:rsidRPr="00327AA0">
        <w:rPr>
          <w:color w:val="000000" w:themeColor="text1"/>
          <w:lang w:val="en-US"/>
        </w:rPr>
        <w:t>overshadows</w:t>
      </w:r>
      <w:r w:rsidRPr="00327AA0">
        <w:rPr>
          <w:color w:val="000000" w:themeColor="text1"/>
          <w:lang w:val="en-US"/>
        </w:rPr>
        <w:t xml:space="preserve"> </w:t>
      </w:r>
      <w:r w:rsidR="00343913" w:rsidRPr="00327AA0">
        <w:rPr>
          <w:color w:val="000000" w:themeColor="text1"/>
          <w:lang w:val="en-US"/>
        </w:rPr>
        <w:t>the Dutch</w:t>
      </w:r>
      <w:r w:rsidRPr="00327AA0">
        <w:rPr>
          <w:color w:val="000000" w:themeColor="text1"/>
          <w:lang w:val="en-US"/>
        </w:rPr>
        <w:t xml:space="preserve"> collective </w:t>
      </w:r>
      <w:r w:rsidRPr="00327AA0">
        <w:rPr>
          <w:color w:val="000000" w:themeColor="text1"/>
          <w:lang w:val="en-US"/>
        </w:rPr>
        <w:lastRenderedPageBreak/>
        <w:t>understanding</w:t>
      </w:r>
      <w:r w:rsidR="00B81C53" w:rsidRPr="00327AA0">
        <w:rPr>
          <w:color w:val="000000" w:themeColor="text1"/>
          <w:lang w:val="en-US"/>
        </w:rPr>
        <w:t xml:space="preserve"> of the Dutch colonial past</w:t>
      </w:r>
      <w:r w:rsidRPr="00327AA0">
        <w:rPr>
          <w:color w:val="000000" w:themeColor="text1"/>
          <w:lang w:val="en-US"/>
        </w:rPr>
        <w:t xml:space="preserve">. </w:t>
      </w:r>
      <w:r w:rsidR="00541B3C" w:rsidRPr="00327AA0">
        <w:rPr>
          <w:color w:val="000000" w:themeColor="text1"/>
          <w:lang w:val="en-US"/>
        </w:rPr>
        <w:t>In this, e</w:t>
      </w:r>
      <w:r w:rsidRPr="00327AA0">
        <w:rPr>
          <w:color w:val="000000" w:themeColor="text1"/>
          <w:lang w:val="en-US"/>
        </w:rPr>
        <w:t>ducation</w:t>
      </w:r>
      <w:r w:rsidR="00593969" w:rsidRPr="00327AA0">
        <w:rPr>
          <w:color w:val="000000" w:themeColor="text1"/>
          <w:lang w:val="en-US"/>
        </w:rPr>
        <w:t xml:space="preserve">, museums, </w:t>
      </w:r>
      <w:r w:rsidRPr="00327AA0">
        <w:rPr>
          <w:color w:val="000000" w:themeColor="text1"/>
          <w:lang w:val="en-US"/>
        </w:rPr>
        <w:t>and awareness</w:t>
      </w:r>
      <w:r w:rsidR="00343913" w:rsidRPr="00327AA0">
        <w:rPr>
          <w:color w:val="000000" w:themeColor="text1"/>
          <w:lang w:val="en-US"/>
        </w:rPr>
        <w:t xml:space="preserve"> raising</w:t>
      </w:r>
      <w:r w:rsidRPr="00327AA0">
        <w:rPr>
          <w:color w:val="000000" w:themeColor="text1"/>
          <w:lang w:val="en-US"/>
        </w:rPr>
        <w:t xml:space="preserve"> </w:t>
      </w:r>
      <w:r w:rsidR="00343913" w:rsidRPr="00327AA0">
        <w:rPr>
          <w:color w:val="000000" w:themeColor="text1"/>
          <w:lang w:val="en-US"/>
        </w:rPr>
        <w:t>a</w:t>
      </w:r>
      <w:r w:rsidRPr="00327AA0">
        <w:rPr>
          <w:color w:val="000000" w:themeColor="text1"/>
          <w:lang w:val="en-US"/>
        </w:rPr>
        <w:t>re crucial</w:t>
      </w:r>
      <w:r w:rsidR="001562D7" w:rsidRPr="00327AA0">
        <w:rPr>
          <w:color w:val="000000" w:themeColor="text1"/>
          <w:lang w:val="en-US"/>
        </w:rPr>
        <w:t xml:space="preserve"> to </w:t>
      </w:r>
      <w:r w:rsidRPr="00327AA0">
        <w:rPr>
          <w:color w:val="000000" w:themeColor="text1"/>
          <w:lang w:val="en-US"/>
        </w:rPr>
        <w:t>bridg</w:t>
      </w:r>
      <w:r w:rsidR="00343913" w:rsidRPr="00327AA0">
        <w:rPr>
          <w:color w:val="000000" w:themeColor="text1"/>
          <w:lang w:val="en-US"/>
        </w:rPr>
        <w:t>ing</w:t>
      </w:r>
      <w:r w:rsidRPr="00327AA0">
        <w:rPr>
          <w:color w:val="000000" w:themeColor="text1"/>
          <w:lang w:val="en-US"/>
        </w:rPr>
        <w:t xml:space="preserve"> the </w:t>
      </w:r>
      <w:r w:rsidR="00000222" w:rsidRPr="00327AA0">
        <w:rPr>
          <w:color w:val="000000" w:themeColor="text1"/>
          <w:lang w:val="en-US"/>
        </w:rPr>
        <w:t xml:space="preserve">knowledge </w:t>
      </w:r>
      <w:r w:rsidRPr="00327AA0">
        <w:rPr>
          <w:color w:val="000000" w:themeColor="text1"/>
          <w:lang w:val="en-US"/>
        </w:rPr>
        <w:t xml:space="preserve">gap </w:t>
      </w:r>
      <w:r w:rsidR="000A59C1" w:rsidRPr="00327AA0">
        <w:rPr>
          <w:color w:val="000000" w:themeColor="text1"/>
          <w:lang w:val="en-US"/>
        </w:rPr>
        <w:t>of</w:t>
      </w:r>
      <w:r w:rsidR="00000222" w:rsidRPr="00327AA0">
        <w:rPr>
          <w:color w:val="000000" w:themeColor="text1"/>
          <w:lang w:val="en-US"/>
        </w:rPr>
        <w:t xml:space="preserve"> </w:t>
      </w:r>
      <w:r w:rsidR="000A59C1" w:rsidRPr="00327AA0">
        <w:rPr>
          <w:color w:val="000000" w:themeColor="text1"/>
          <w:lang w:val="en-US"/>
        </w:rPr>
        <w:t xml:space="preserve">past atrocities </w:t>
      </w:r>
      <w:r w:rsidR="00000222" w:rsidRPr="00327AA0">
        <w:rPr>
          <w:color w:val="000000" w:themeColor="text1"/>
          <w:lang w:val="en-US"/>
        </w:rPr>
        <w:t xml:space="preserve">and its </w:t>
      </w:r>
      <w:r w:rsidR="002550A6" w:rsidRPr="00327AA0">
        <w:rPr>
          <w:color w:val="000000" w:themeColor="text1"/>
          <w:lang w:val="en-US"/>
        </w:rPr>
        <w:t>connection</w:t>
      </w:r>
      <w:r w:rsidR="00000222" w:rsidRPr="00327AA0">
        <w:rPr>
          <w:color w:val="000000" w:themeColor="text1"/>
          <w:lang w:val="en-US"/>
        </w:rPr>
        <w:t xml:space="preserve"> to</w:t>
      </w:r>
      <w:r w:rsidRPr="00327AA0">
        <w:rPr>
          <w:color w:val="000000" w:themeColor="text1"/>
          <w:lang w:val="en-US"/>
        </w:rPr>
        <w:t xml:space="preserve"> present inequalities. </w:t>
      </w:r>
      <w:r w:rsidR="001C27B7" w:rsidRPr="00327AA0">
        <w:rPr>
          <w:color w:val="000000" w:themeColor="text1"/>
          <w:lang w:val="en-US"/>
        </w:rPr>
        <w:t xml:space="preserve">Furthermore, the Dutch society should </w:t>
      </w:r>
      <w:r w:rsidR="00F12C9D" w:rsidRPr="00327AA0">
        <w:rPr>
          <w:color w:val="000000" w:themeColor="text1"/>
          <w:lang w:val="en-US"/>
        </w:rPr>
        <w:t xml:space="preserve">look critically at </w:t>
      </w:r>
      <w:r w:rsidR="002F733B" w:rsidRPr="00327AA0">
        <w:rPr>
          <w:color w:val="000000" w:themeColor="text1"/>
          <w:lang w:val="en-US"/>
        </w:rPr>
        <w:t>its</w:t>
      </w:r>
      <w:r w:rsidR="00F12C9D" w:rsidRPr="00327AA0">
        <w:rPr>
          <w:color w:val="000000" w:themeColor="text1"/>
          <w:lang w:val="en-US"/>
        </w:rPr>
        <w:t xml:space="preserve"> </w:t>
      </w:r>
      <w:r w:rsidR="00526F32" w:rsidRPr="00327AA0">
        <w:rPr>
          <w:color w:val="000000" w:themeColor="text1"/>
          <w:lang w:val="en-US"/>
        </w:rPr>
        <w:t xml:space="preserve">biases and privileges, </w:t>
      </w:r>
      <w:r w:rsidR="005D41C5" w:rsidRPr="00327AA0">
        <w:rPr>
          <w:color w:val="000000" w:themeColor="text1"/>
          <w:lang w:val="en-US"/>
        </w:rPr>
        <w:t xml:space="preserve">and </w:t>
      </w:r>
      <w:r w:rsidRPr="00327AA0">
        <w:rPr>
          <w:color w:val="000000" w:themeColor="text1"/>
          <w:lang w:val="en-US"/>
        </w:rPr>
        <w:t>the uncomfortable truths</w:t>
      </w:r>
      <w:r w:rsidR="00F12C9D" w:rsidRPr="00327AA0">
        <w:rPr>
          <w:color w:val="000000" w:themeColor="text1"/>
          <w:lang w:val="en-US"/>
        </w:rPr>
        <w:t xml:space="preserve"> that</w:t>
      </w:r>
      <w:r w:rsidR="005D41C5" w:rsidRPr="00327AA0">
        <w:rPr>
          <w:color w:val="000000" w:themeColor="text1"/>
          <w:lang w:val="en-US"/>
        </w:rPr>
        <w:t xml:space="preserve"> </w:t>
      </w:r>
      <w:r w:rsidRPr="00327AA0">
        <w:rPr>
          <w:color w:val="000000" w:themeColor="text1"/>
          <w:lang w:val="en-US"/>
        </w:rPr>
        <w:t xml:space="preserve">reveal how racism and discrimination </w:t>
      </w:r>
      <w:r w:rsidR="00F12C9D" w:rsidRPr="00327AA0">
        <w:rPr>
          <w:color w:val="000000" w:themeColor="text1"/>
          <w:lang w:val="en-US"/>
        </w:rPr>
        <w:t>have</w:t>
      </w:r>
      <w:r w:rsidRPr="00327AA0">
        <w:rPr>
          <w:color w:val="000000" w:themeColor="text1"/>
          <w:lang w:val="en-US"/>
        </w:rPr>
        <w:t xml:space="preserve"> their roots </w:t>
      </w:r>
      <w:r w:rsidR="00F12C9D" w:rsidRPr="00327AA0">
        <w:rPr>
          <w:color w:val="000000" w:themeColor="text1"/>
          <w:lang w:val="en-US"/>
        </w:rPr>
        <w:t>in</w:t>
      </w:r>
      <w:r w:rsidRPr="00327AA0">
        <w:rPr>
          <w:color w:val="000000" w:themeColor="text1"/>
          <w:lang w:val="en-US"/>
        </w:rPr>
        <w:t xml:space="preserve"> colonial history. It</w:t>
      </w:r>
      <w:r w:rsidR="00973933" w:rsidRPr="00327AA0">
        <w:rPr>
          <w:color w:val="000000" w:themeColor="text1"/>
          <w:lang w:val="en-US"/>
        </w:rPr>
        <w:t xml:space="preserve"> is </w:t>
      </w:r>
      <w:r w:rsidRPr="00327AA0">
        <w:rPr>
          <w:color w:val="000000" w:themeColor="text1"/>
          <w:lang w:val="en-US"/>
        </w:rPr>
        <w:t xml:space="preserve">time for </w:t>
      </w:r>
      <w:r w:rsidR="000360FB" w:rsidRPr="00327AA0">
        <w:rPr>
          <w:color w:val="000000" w:themeColor="text1"/>
          <w:lang w:val="en-US"/>
        </w:rPr>
        <w:t xml:space="preserve">transformative change of </w:t>
      </w:r>
      <w:r w:rsidRPr="00327AA0">
        <w:rPr>
          <w:color w:val="000000" w:themeColor="text1"/>
          <w:lang w:val="en-US"/>
        </w:rPr>
        <w:t xml:space="preserve">museums and educational </w:t>
      </w:r>
      <w:r w:rsidR="00BA3B91" w:rsidRPr="00327AA0">
        <w:rPr>
          <w:color w:val="000000" w:themeColor="text1"/>
          <w:lang w:val="en-US"/>
        </w:rPr>
        <w:t>systems</w:t>
      </w:r>
      <w:r w:rsidRPr="00327AA0">
        <w:rPr>
          <w:color w:val="000000" w:themeColor="text1"/>
          <w:lang w:val="en-US"/>
        </w:rPr>
        <w:t xml:space="preserve"> to ensure that history is </w:t>
      </w:r>
      <w:r w:rsidR="006B4944" w:rsidRPr="00327AA0">
        <w:rPr>
          <w:color w:val="000000" w:themeColor="text1"/>
          <w:lang w:val="en-US"/>
        </w:rPr>
        <w:t>understood</w:t>
      </w:r>
      <w:r w:rsidRPr="00327AA0">
        <w:rPr>
          <w:color w:val="000000" w:themeColor="text1"/>
          <w:lang w:val="en-US"/>
        </w:rPr>
        <w:t xml:space="preserve"> </w:t>
      </w:r>
      <w:r w:rsidR="006B4944" w:rsidRPr="00327AA0">
        <w:rPr>
          <w:color w:val="000000" w:themeColor="text1"/>
          <w:lang w:val="en-US"/>
        </w:rPr>
        <w:t>and presented</w:t>
      </w:r>
      <w:r w:rsidRPr="00327AA0">
        <w:rPr>
          <w:color w:val="000000" w:themeColor="text1"/>
          <w:lang w:val="en-US"/>
        </w:rPr>
        <w:t xml:space="preserve"> entirety, not just the parts that are convenient or comfortable. </w:t>
      </w:r>
    </w:p>
    <w:p w14:paraId="12521FE8" w14:textId="279E6236" w:rsidR="001F43D6" w:rsidRPr="00327AA0" w:rsidRDefault="001F43D6" w:rsidP="009C5B09">
      <w:pPr>
        <w:autoSpaceDE w:val="0"/>
        <w:autoSpaceDN w:val="0"/>
        <w:adjustRightInd w:val="0"/>
        <w:spacing w:line="360" w:lineRule="auto"/>
        <w:jc w:val="both"/>
        <w:rPr>
          <w:rFonts w:eastAsiaTheme="minorHAnsi"/>
          <w:lang w:val="en-US" w:eastAsia="en-US"/>
        </w:rPr>
      </w:pPr>
    </w:p>
    <w:tbl>
      <w:tblPr>
        <w:tblStyle w:val="TableGrid"/>
        <w:tblW w:w="0" w:type="auto"/>
        <w:tblLook w:val="04A0" w:firstRow="1" w:lastRow="0" w:firstColumn="1" w:lastColumn="0" w:noHBand="0" w:noVBand="1"/>
      </w:tblPr>
      <w:tblGrid>
        <w:gridCol w:w="9019"/>
      </w:tblGrid>
      <w:tr w:rsidR="00E94694" w:rsidRPr="00327AA0" w14:paraId="360ADB6B" w14:textId="77777777" w:rsidTr="00CC3106">
        <w:tc>
          <w:tcPr>
            <w:tcW w:w="9019" w:type="dxa"/>
          </w:tcPr>
          <w:p w14:paraId="59A1FA44" w14:textId="77777777" w:rsidR="00E94694" w:rsidRPr="00327AA0" w:rsidRDefault="00E94694" w:rsidP="00CC3106">
            <w:pPr>
              <w:spacing w:line="360" w:lineRule="auto"/>
              <w:rPr>
                <w:i/>
                <w:iCs/>
                <w:color w:val="FF0000"/>
                <w:lang w:val="en-US"/>
              </w:rPr>
            </w:pPr>
            <w:r w:rsidRPr="00327AA0">
              <w:rPr>
                <w:i/>
                <w:iCs/>
                <w:color w:val="000000" w:themeColor="text1"/>
                <w:lang w:val="en-US"/>
              </w:rPr>
              <w:t xml:space="preserve">Everything is history. Although our ancestors were treated badly or were the ones who treated badly, it is our job to make a difference and bring change. On which side of history are you? – Céline </w:t>
            </w:r>
            <w:proofErr w:type="spellStart"/>
            <w:r w:rsidRPr="00327AA0">
              <w:rPr>
                <w:i/>
                <w:iCs/>
                <w:color w:val="000000" w:themeColor="text1"/>
                <w:lang w:val="en-US"/>
              </w:rPr>
              <w:t>Hazeleger</w:t>
            </w:r>
            <w:proofErr w:type="spellEnd"/>
            <w:r w:rsidRPr="00327AA0">
              <w:rPr>
                <w:i/>
                <w:iCs/>
                <w:color w:val="000000" w:themeColor="text1"/>
                <w:lang w:val="en-US"/>
              </w:rPr>
              <w:t>, 2023</w:t>
            </w:r>
          </w:p>
        </w:tc>
      </w:tr>
    </w:tbl>
    <w:p w14:paraId="61E99911" w14:textId="77777777" w:rsidR="00E94694" w:rsidRPr="00327AA0" w:rsidRDefault="00E94694" w:rsidP="009C5B09">
      <w:pPr>
        <w:autoSpaceDE w:val="0"/>
        <w:autoSpaceDN w:val="0"/>
        <w:adjustRightInd w:val="0"/>
        <w:spacing w:line="360" w:lineRule="auto"/>
        <w:jc w:val="both"/>
        <w:rPr>
          <w:rFonts w:eastAsiaTheme="minorHAnsi"/>
          <w:lang w:val="en-US" w:eastAsia="en-US"/>
        </w:rPr>
      </w:pPr>
    </w:p>
    <w:p w14:paraId="4E67EE4B" w14:textId="1A96CB2F" w:rsidR="00411634" w:rsidRPr="00327AA0" w:rsidRDefault="009C5B09" w:rsidP="008B175B">
      <w:pPr>
        <w:autoSpaceDE w:val="0"/>
        <w:autoSpaceDN w:val="0"/>
        <w:adjustRightInd w:val="0"/>
        <w:spacing w:line="360" w:lineRule="auto"/>
        <w:jc w:val="both"/>
        <w:rPr>
          <w:rFonts w:eastAsiaTheme="minorHAnsi"/>
          <w:lang w:val="en-US" w:eastAsia="en-US"/>
        </w:rPr>
      </w:pPr>
      <w:r w:rsidRPr="00327AA0">
        <w:rPr>
          <w:rFonts w:eastAsiaTheme="minorHAnsi"/>
          <w:lang w:val="en-US" w:eastAsia="en-US"/>
        </w:rPr>
        <w:t xml:space="preserve">May this work be not </w:t>
      </w:r>
      <w:r w:rsidR="00BC5AA0" w:rsidRPr="00327AA0">
        <w:rPr>
          <w:rFonts w:eastAsiaTheme="minorHAnsi"/>
          <w:lang w:val="en-US" w:eastAsia="en-US"/>
        </w:rPr>
        <w:t>only</w:t>
      </w:r>
      <w:r w:rsidRPr="00327AA0">
        <w:rPr>
          <w:rFonts w:eastAsiaTheme="minorHAnsi"/>
          <w:lang w:val="en-US" w:eastAsia="en-US"/>
        </w:rPr>
        <w:t xml:space="preserve"> an intellectual </w:t>
      </w:r>
      <w:r w:rsidR="00827F46" w:rsidRPr="00327AA0">
        <w:rPr>
          <w:rFonts w:eastAsiaTheme="minorHAnsi"/>
          <w:lang w:val="en-US" w:eastAsia="en-US"/>
        </w:rPr>
        <w:t>effort</w:t>
      </w:r>
      <w:r w:rsidR="00972B48" w:rsidRPr="00327AA0">
        <w:rPr>
          <w:rFonts w:eastAsiaTheme="minorHAnsi"/>
          <w:lang w:val="en-US" w:eastAsia="en-US"/>
        </w:rPr>
        <w:t xml:space="preserve"> in </w:t>
      </w:r>
      <w:r w:rsidR="00843AC6" w:rsidRPr="00327AA0">
        <w:rPr>
          <w:rFonts w:eastAsiaTheme="minorHAnsi"/>
          <w:lang w:val="en-US" w:eastAsia="en-US"/>
        </w:rPr>
        <w:t xml:space="preserve">the field of </w:t>
      </w:r>
      <w:r w:rsidR="00972B48" w:rsidRPr="00327AA0">
        <w:rPr>
          <w:rFonts w:eastAsiaTheme="minorHAnsi"/>
          <w:lang w:val="en-US" w:eastAsia="en-US"/>
        </w:rPr>
        <w:t>international relations</w:t>
      </w:r>
      <w:r w:rsidRPr="00327AA0">
        <w:rPr>
          <w:rFonts w:eastAsiaTheme="minorHAnsi"/>
          <w:lang w:val="en-US" w:eastAsia="en-US"/>
        </w:rPr>
        <w:t xml:space="preserve">, but a commitment to </w:t>
      </w:r>
      <w:r w:rsidR="00972B48" w:rsidRPr="00327AA0">
        <w:rPr>
          <w:rFonts w:eastAsiaTheme="minorHAnsi"/>
          <w:lang w:val="en-US" w:eastAsia="en-US"/>
        </w:rPr>
        <w:t>acknowledg</w:t>
      </w:r>
      <w:r w:rsidR="00AB1515" w:rsidRPr="00327AA0">
        <w:rPr>
          <w:rFonts w:eastAsiaTheme="minorHAnsi"/>
          <w:lang w:val="en-US" w:eastAsia="en-US"/>
        </w:rPr>
        <w:t>e</w:t>
      </w:r>
      <w:r w:rsidR="00972B48" w:rsidRPr="00327AA0">
        <w:rPr>
          <w:rFonts w:eastAsiaTheme="minorHAnsi"/>
          <w:lang w:val="en-US" w:eastAsia="en-US"/>
        </w:rPr>
        <w:t xml:space="preserve"> and </w:t>
      </w:r>
      <w:r w:rsidR="00AB1515" w:rsidRPr="00327AA0">
        <w:rPr>
          <w:rFonts w:eastAsiaTheme="minorHAnsi"/>
          <w:lang w:val="en-US" w:eastAsia="en-US"/>
        </w:rPr>
        <w:t>break</w:t>
      </w:r>
      <w:r w:rsidRPr="00327AA0">
        <w:rPr>
          <w:rFonts w:eastAsiaTheme="minorHAnsi"/>
          <w:lang w:val="en-US" w:eastAsia="en-US"/>
        </w:rPr>
        <w:t xml:space="preserve"> the chains of </w:t>
      </w:r>
      <w:r w:rsidR="00972B48" w:rsidRPr="00327AA0">
        <w:rPr>
          <w:rFonts w:eastAsiaTheme="minorHAnsi"/>
          <w:lang w:val="en-US" w:eastAsia="en-US"/>
        </w:rPr>
        <w:t>colonial</w:t>
      </w:r>
      <w:r w:rsidRPr="00327AA0">
        <w:rPr>
          <w:rFonts w:eastAsiaTheme="minorHAnsi"/>
          <w:lang w:val="en-US" w:eastAsia="en-US"/>
        </w:rPr>
        <w:t xml:space="preserve"> </w:t>
      </w:r>
      <w:r w:rsidR="00972B48" w:rsidRPr="00327AA0">
        <w:rPr>
          <w:rFonts w:eastAsiaTheme="minorHAnsi"/>
          <w:lang w:val="en-US" w:eastAsia="en-US"/>
        </w:rPr>
        <w:t>legacies</w:t>
      </w:r>
      <w:r w:rsidR="006F474C" w:rsidRPr="00327AA0">
        <w:rPr>
          <w:rFonts w:eastAsiaTheme="minorHAnsi"/>
          <w:lang w:val="en-US" w:eastAsia="en-US"/>
        </w:rPr>
        <w:t xml:space="preserve">. </w:t>
      </w:r>
      <w:r w:rsidR="00697BBC" w:rsidRPr="00327AA0">
        <w:rPr>
          <w:rFonts w:eastAsiaTheme="minorHAnsi"/>
          <w:lang w:val="en-US" w:eastAsia="en-US"/>
        </w:rPr>
        <w:t xml:space="preserve">May this work motivate </w:t>
      </w:r>
      <w:r w:rsidR="006F474C" w:rsidRPr="00327AA0">
        <w:rPr>
          <w:rFonts w:eastAsiaTheme="minorHAnsi"/>
          <w:lang w:val="en-US" w:eastAsia="en-US"/>
        </w:rPr>
        <w:t xml:space="preserve">you </w:t>
      </w:r>
      <w:r w:rsidR="00697BBC" w:rsidRPr="00327AA0">
        <w:rPr>
          <w:rFonts w:eastAsiaTheme="minorHAnsi"/>
          <w:lang w:val="en-US" w:eastAsia="en-US"/>
        </w:rPr>
        <w:t xml:space="preserve">to step out </w:t>
      </w:r>
      <w:r w:rsidR="004032A6" w:rsidRPr="00327AA0">
        <w:rPr>
          <w:rFonts w:eastAsiaTheme="minorHAnsi"/>
          <w:lang w:val="en-US" w:eastAsia="en-US"/>
        </w:rPr>
        <w:t>of</w:t>
      </w:r>
      <w:r w:rsidR="00F8525C" w:rsidRPr="00327AA0">
        <w:rPr>
          <w:rFonts w:eastAsiaTheme="minorHAnsi"/>
          <w:lang w:val="en-US" w:eastAsia="en-US"/>
        </w:rPr>
        <w:t xml:space="preserve"> the shadow of our </w:t>
      </w:r>
      <w:r w:rsidR="00697BBC" w:rsidRPr="00327AA0">
        <w:rPr>
          <w:rFonts w:eastAsiaTheme="minorHAnsi"/>
          <w:lang w:val="en-US" w:eastAsia="en-US"/>
        </w:rPr>
        <w:t xml:space="preserve">united </w:t>
      </w:r>
      <w:r w:rsidR="00F8525C" w:rsidRPr="00327AA0">
        <w:rPr>
          <w:rFonts w:eastAsiaTheme="minorHAnsi"/>
          <w:lang w:val="en-US" w:eastAsia="en-US"/>
        </w:rPr>
        <w:t>history</w:t>
      </w:r>
      <w:r w:rsidR="00697BBC" w:rsidRPr="00327AA0">
        <w:rPr>
          <w:rFonts w:eastAsiaTheme="minorHAnsi"/>
          <w:lang w:val="en-US" w:eastAsia="en-US"/>
        </w:rPr>
        <w:t xml:space="preserve"> and </w:t>
      </w:r>
      <w:r w:rsidR="006F474C" w:rsidRPr="00327AA0">
        <w:rPr>
          <w:rFonts w:eastAsiaTheme="minorHAnsi"/>
          <w:lang w:val="en-US" w:eastAsia="en-US"/>
        </w:rPr>
        <w:t>sow the seeds of a brighter, just, and more equal future</w:t>
      </w:r>
      <w:r w:rsidR="004032A6" w:rsidRPr="00327AA0">
        <w:rPr>
          <w:rFonts w:eastAsiaTheme="minorHAnsi"/>
          <w:lang w:val="en-US" w:eastAsia="en-US"/>
        </w:rPr>
        <w:t xml:space="preserve">, drawing </w:t>
      </w:r>
      <w:r w:rsidR="006F474C" w:rsidRPr="00327AA0">
        <w:rPr>
          <w:rFonts w:eastAsiaTheme="minorHAnsi"/>
          <w:lang w:val="en-US" w:eastAsia="en-US"/>
        </w:rPr>
        <w:t>on</w:t>
      </w:r>
      <w:r w:rsidR="004032A6" w:rsidRPr="00327AA0">
        <w:rPr>
          <w:rFonts w:eastAsiaTheme="minorHAnsi"/>
          <w:lang w:val="en-US" w:eastAsia="en-US"/>
        </w:rPr>
        <w:t xml:space="preserve"> the efforts of indigenous people</w:t>
      </w:r>
      <w:r w:rsidR="00F8525C" w:rsidRPr="00327AA0">
        <w:rPr>
          <w:rFonts w:eastAsiaTheme="minorHAnsi"/>
          <w:lang w:val="en-US" w:eastAsia="en-US"/>
        </w:rPr>
        <w:t xml:space="preserve">. </w:t>
      </w:r>
      <w:r w:rsidR="001562D7" w:rsidRPr="00327AA0">
        <w:rPr>
          <w:rFonts w:eastAsiaTheme="minorHAnsi"/>
          <w:lang w:val="en-US" w:eastAsia="en-US"/>
        </w:rPr>
        <w:t>May we honor the resilience of those who suffered</w:t>
      </w:r>
      <w:r w:rsidR="004D7C94" w:rsidRPr="00327AA0">
        <w:rPr>
          <w:rFonts w:eastAsiaTheme="minorHAnsi"/>
          <w:lang w:val="en-US" w:eastAsia="en-US"/>
        </w:rPr>
        <w:t xml:space="preserve"> and continue to suffer </w:t>
      </w:r>
      <w:r w:rsidR="00865CBB" w:rsidRPr="00327AA0">
        <w:rPr>
          <w:rFonts w:eastAsiaTheme="minorHAnsi"/>
          <w:lang w:val="en-US" w:eastAsia="en-US"/>
        </w:rPr>
        <w:t>from</w:t>
      </w:r>
      <w:r w:rsidR="004D7C94" w:rsidRPr="00327AA0">
        <w:rPr>
          <w:rFonts w:eastAsiaTheme="minorHAnsi"/>
          <w:lang w:val="en-US" w:eastAsia="en-US"/>
        </w:rPr>
        <w:t xml:space="preserve"> the legacies of slavery and colonialism - t</w:t>
      </w:r>
      <w:r w:rsidR="001562D7" w:rsidRPr="00327AA0">
        <w:rPr>
          <w:rFonts w:eastAsiaTheme="minorHAnsi"/>
          <w:lang w:val="en-US" w:eastAsia="en-US"/>
        </w:rPr>
        <w:t>he indigenous people</w:t>
      </w:r>
      <w:r w:rsidR="004D7C94" w:rsidRPr="00327AA0">
        <w:rPr>
          <w:rFonts w:eastAsiaTheme="minorHAnsi"/>
          <w:lang w:val="en-US" w:eastAsia="en-US"/>
        </w:rPr>
        <w:t xml:space="preserve">. </w:t>
      </w:r>
      <w:r w:rsidR="005B6A22" w:rsidRPr="00327AA0">
        <w:rPr>
          <w:rFonts w:eastAsiaTheme="minorHAnsi"/>
          <w:lang w:val="en-US" w:eastAsia="en-US"/>
        </w:rPr>
        <w:t>I</w:t>
      </w:r>
      <w:r w:rsidR="004D7C94" w:rsidRPr="00327AA0">
        <w:rPr>
          <w:rFonts w:eastAsiaTheme="minorHAnsi"/>
          <w:lang w:val="en-US" w:eastAsia="en-US"/>
        </w:rPr>
        <w:t>t is</w:t>
      </w:r>
      <w:r w:rsidR="001562D7" w:rsidRPr="00327AA0">
        <w:rPr>
          <w:rFonts w:eastAsiaTheme="minorHAnsi"/>
          <w:lang w:val="en-US" w:eastAsia="en-US"/>
        </w:rPr>
        <w:t xml:space="preserve"> our </w:t>
      </w:r>
      <w:r w:rsidR="004D7C94" w:rsidRPr="00327AA0">
        <w:rPr>
          <w:rFonts w:eastAsiaTheme="minorHAnsi"/>
          <w:lang w:val="en-US" w:eastAsia="en-US"/>
        </w:rPr>
        <w:t xml:space="preserve">collective </w:t>
      </w:r>
      <w:r w:rsidR="001562D7" w:rsidRPr="00327AA0">
        <w:rPr>
          <w:rFonts w:eastAsiaTheme="minorHAnsi"/>
          <w:lang w:val="en-US" w:eastAsia="en-US"/>
        </w:rPr>
        <w:t xml:space="preserve">duty to </w:t>
      </w:r>
      <w:r w:rsidR="000555AA" w:rsidRPr="00327AA0">
        <w:rPr>
          <w:rFonts w:eastAsiaTheme="minorHAnsi"/>
          <w:lang w:val="en-US" w:eastAsia="en-US"/>
        </w:rPr>
        <w:t>make</w:t>
      </w:r>
      <w:r w:rsidR="00E8004B" w:rsidRPr="00327AA0">
        <w:rPr>
          <w:rFonts w:eastAsiaTheme="minorHAnsi"/>
          <w:lang w:val="en-US" w:eastAsia="en-US"/>
        </w:rPr>
        <w:t xml:space="preserve"> the voice of the silenced be heard </w:t>
      </w:r>
      <w:r w:rsidR="005B6A22" w:rsidRPr="00327AA0">
        <w:rPr>
          <w:rFonts w:eastAsiaTheme="minorHAnsi"/>
          <w:lang w:val="en-US" w:eastAsia="en-US"/>
        </w:rPr>
        <w:t>in the pursuit of a more just and equitable world</w:t>
      </w:r>
      <w:r w:rsidR="00411634" w:rsidRPr="00327AA0">
        <w:rPr>
          <w:rFonts w:eastAsiaTheme="minorHAnsi"/>
          <w:lang w:val="en-US" w:eastAsia="en-US"/>
        </w:rPr>
        <w:t>. It is time for the wounds of the past to be heale</w:t>
      </w:r>
      <w:r w:rsidR="006C4DFF" w:rsidRPr="00327AA0">
        <w:rPr>
          <w:rFonts w:eastAsiaTheme="minorHAnsi"/>
          <w:lang w:val="en-US" w:eastAsia="en-US"/>
        </w:rPr>
        <w:t>d</w:t>
      </w:r>
    </w:p>
    <w:p w14:paraId="3553E7E6" w14:textId="42B13F3C" w:rsidR="008B175B" w:rsidRPr="00327AA0" w:rsidRDefault="008B175B" w:rsidP="008B175B">
      <w:pPr>
        <w:autoSpaceDE w:val="0"/>
        <w:autoSpaceDN w:val="0"/>
        <w:adjustRightInd w:val="0"/>
        <w:spacing w:line="360" w:lineRule="auto"/>
        <w:jc w:val="center"/>
        <w:rPr>
          <w:rFonts w:eastAsiaTheme="minorHAnsi"/>
          <w:lang w:val="en-US" w:eastAsia="en-US"/>
        </w:rPr>
      </w:pPr>
      <w:r w:rsidRPr="00327AA0">
        <w:rPr>
          <w:rFonts w:eastAsiaTheme="minorHAnsi"/>
          <w:noProof/>
          <w:lang w:val="en-US" w:eastAsia="en-US"/>
        </w:rPr>
        <w:drawing>
          <wp:inline distT="0" distB="0" distL="0" distR="0" wp14:anchorId="0F434A0E" wp14:editId="237CA69F">
            <wp:extent cx="1231900" cy="1841500"/>
            <wp:effectExtent l="0" t="0" r="0" b="0"/>
            <wp:docPr id="3" name="Afbeelding 3" descr="Afbeelding met silhoue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silhouet&#10;&#10;Automatisch gegenereerde beschrijving"/>
                    <pic:cNvPicPr/>
                  </pic:nvPicPr>
                  <pic:blipFill>
                    <a:blip r:embed="rId22">
                      <a:extLst>
                        <a:ext uri="{28A0092B-C50C-407E-A947-70E740481C1C}">
                          <a14:useLocalDpi xmlns:a14="http://schemas.microsoft.com/office/drawing/2010/main" val="0"/>
                        </a:ext>
                      </a:extLst>
                    </a:blip>
                    <a:stretch>
                      <a:fillRect/>
                    </a:stretch>
                  </pic:blipFill>
                  <pic:spPr>
                    <a:xfrm>
                      <a:off x="0" y="0"/>
                      <a:ext cx="1231900" cy="1841500"/>
                    </a:xfrm>
                    <a:prstGeom prst="rect">
                      <a:avLst/>
                    </a:prstGeom>
                  </pic:spPr>
                </pic:pic>
              </a:graphicData>
            </a:graphic>
          </wp:inline>
        </w:drawing>
      </w:r>
    </w:p>
    <w:p w14:paraId="18C16DC0" w14:textId="4F9B6D36" w:rsidR="004E2BD2" w:rsidRPr="00327AA0" w:rsidRDefault="00EB0391" w:rsidP="00411634">
      <w:pPr>
        <w:autoSpaceDE w:val="0"/>
        <w:autoSpaceDN w:val="0"/>
        <w:adjustRightInd w:val="0"/>
        <w:spacing w:line="360" w:lineRule="auto"/>
        <w:ind w:left="4248" w:firstLine="708"/>
        <w:jc w:val="both"/>
        <w:rPr>
          <w:color w:val="7030A0"/>
          <w:sz w:val="40"/>
          <w:szCs w:val="40"/>
          <w:lang w:val="en-US"/>
        </w:rPr>
      </w:pPr>
      <w:r w:rsidRPr="00327AA0">
        <w:rPr>
          <w:color w:val="FF0000"/>
          <w:sz w:val="40"/>
          <w:szCs w:val="40"/>
          <w:lang w:val="en-US"/>
        </w:rPr>
        <w:t xml:space="preserve">It </w:t>
      </w:r>
      <w:r w:rsidRPr="00327AA0">
        <w:rPr>
          <w:color w:val="FFC000"/>
          <w:sz w:val="40"/>
          <w:szCs w:val="40"/>
          <w:lang w:val="en-US"/>
        </w:rPr>
        <w:t xml:space="preserve">is </w:t>
      </w:r>
      <w:r w:rsidR="00681B06" w:rsidRPr="00327AA0">
        <w:rPr>
          <w:color w:val="00B050"/>
          <w:sz w:val="40"/>
          <w:szCs w:val="40"/>
          <w:lang w:val="en-US"/>
        </w:rPr>
        <w:t>only</w:t>
      </w:r>
      <w:r w:rsidRPr="00327AA0">
        <w:rPr>
          <w:color w:val="00B050"/>
          <w:sz w:val="40"/>
          <w:szCs w:val="40"/>
          <w:lang w:val="en-US"/>
        </w:rPr>
        <w:t xml:space="preserve"> </w:t>
      </w:r>
      <w:r w:rsidR="005634A7" w:rsidRPr="00327AA0">
        <w:rPr>
          <w:color w:val="00B0F0"/>
          <w:sz w:val="40"/>
          <w:szCs w:val="40"/>
          <w:lang w:val="en-US"/>
        </w:rPr>
        <w:t>the</w:t>
      </w:r>
      <w:r w:rsidRPr="00327AA0">
        <w:rPr>
          <w:color w:val="00B0F0"/>
          <w:sz w:val="40"/>
          <w:szCs w:val="40"/>
          <w:lang w:val="en-US"/>
        </w:rPr>
        <w:t xml:space="preserve"> </w:t>
      </w:r>
      <w:r w:rsidRPr="00327AA0">
        <w:rPr>
          <w:color w:val="7030A0"/>
          <w:sz w:val="40"/>
          <w:szCs w:val="40"/>
          <w:lang w:val="en-US"/>
        </w:rPr>
        <w:t>beginning</w:t>
      </w:r>
    </w:p>
    <w:p w14:paraId="18B97DF2" w14:textId="1F2171C7" w:rsidR="006E2A87" w:rsidRPr="00327AA0" w:rsidRDefault="006E2A87" w:rsidP="00411634">
      <w:pPr>
        <w:autoSpaceDE w:val="0"/>
        <w:autoSpaceDN w:val="0"/>
        <w:adjustRightInd w:val="0"/>
        <w:spacing w:line="360" w:lineRule="auto"/>
        <w:ind w:left="4248" w:firstLine="708"/>
        <w:jc w:val="both"/>
        <w:rPr>
          <w:rFonts w:eastAsiaTheme="minorHAnsi"/>
          <w:lang w:val="en-US" w:eastAsia="en-US"/>
        </w:rPr>
      </w:pPr>
    </w:p>
    <w:p w14:paraId="61168FFF" w14:textId="399F0606" w:rsidR="006E2A87" w:rsidRPr="00327AA0" w:rsidRDefault="006E2A87">
      <w:pPr>
        <w:rPr>
          <w:rFonts w:eastAsiaTheme="minorHAnsi"/>
          <w:lang w:val="en-US" w:eastAsia="en-US"/>
        </w:rPr>
      </w:pPr>
      <w:r w:rsidRPr="00327AA0">
        <w:rPr>
          <w:rFonts w:eastAsiaTheme="minorHAnsi"/>
          <w:lang w:val="en-US" w:eastAsia="en-US"/>
        </w:rPr>
        <w:br w:type="page"/>
      </w:r>
    </w:p>
    <w:p w14:paraId="18FFC8C3" w14:textId="2868B5DC" w:rsidR="00651E63" w:rsidRPr="00327AA0" w:rsidRDefault="004046C1" w:rsidP="007A1B05">
      <w:pPr>
        <w:pStyle w:val="Heading1"/>
        <w:rPr>
          <w:b/>
          <w:bCs/>
          <w:sz w:val="28"/>
          <w:szCs w:val="28"/>
          <w:lang w:val="en-GB"/>
        </w:rPr>
      </w:pPr>
      <w:bookmarkStart w:id="49" w:name="_Toc142938035"/>
      <w:bookmarkStart w:id="50" w:name="_Toc139551864"/>
      <w:r w:rsidRPr="00327AA0">
        <w:rPr>
          <w:b/>
          <w:bCs/>
          <w:sz w:val="28"/>
          <w:szCs w:val="28"/>
          <w:lang w:val="en-GB"/>
        </w:rPr>
        <w:lastRenderedPageBreak/>
        <w:t>References</w:t>
      </w:r>
      <w:bookmarkEnd w:id="49"/>
    </w:p>
    <w:p w14:paraId="27C5A4A7" w14:textId="77777777" w:rsidR="00651E63" w:rsidRPr="00327AA0" w:rsidRDefault="00651E63" w:rsidP="00517957">
      <w:pPr>
        <w:spacing w:before="240" w:line="360" w:lineRule="auto"/>
        <w:ind w:left="720" w:hanging="720"/>
        <w:jc w:val="both"/>
        <w:rPr>
          <w:lang w:val="en-US"/>
        </w:rPr>
      </w:pPr>
      <w:r w:rsidRPr="00327AA0">
        <w:rPr>
          <w:lang w:val="en-US"/>
        </w:rPr>
        <w:t xml:space="preserve">Abrahams, Y. (1994). </w:t>
      </w:r>
      <w:r w:rsidRPr="00327AA0">
        <w:rPr>
          <w:i/>
          <w:iCs/>
          <w:lang w:val="en-US"/>
        </w:rPr>
        <w:t>Resistance, pacification and consciousness: A discussion of the historiography of Khoisan resistance from 1972 to 1993 and Khoisan resistance from 1652 to 1853.</w:t>
      </w:r>
      <w:r w:rsidRPr="00327AA0">
        <w:rPr>
          <w:lang w:val="en-US"/>
        </w:rPr>
        <w:t xml:space="preserve"> (Thesis). University of Cape Town, Faculty of Humanities, Department of Historical Studies. Retrieved from </w:t>
      </w:r>
      <w:hyperlink r:id="rId23">
        <w:r w:rsidRPr="00327AA0">
          <w:rPr>
            <w:rStyle w:val="Hyperlink"/>
            <w:color w:val="4472C4" w:themeColor="accent1"/>
            <w:lang w:val="en-US"/>
          </w:rPr>
          <w:t>http://hdl.handle.net/11427/8489</w:t>
        </w:r>
      </w:hyperlink>
    </w:p>
    <w:p w14:paraId="644A5CE7" w14:textId="4E4A1CAA" w:rsidR="00651E63" w:rsidRPr="00327AA0" w:rsidRDefault="00651E63" w:rsidP="00B14A67">
      <w:pPr>
        <w:spacing w:line="360" w:lineRule="auto"/>
        <w:ind w:left="720" w:hanging="720"/>
        <w:jc w:val="both"/>
        <w:rPr>
          <w:lang w:val="en-US"/>
        </w:rPr>
      </w:pPr>
      <w:r w:rsidRPr="00327AA0">
        <w:rPr>
          <w:lang w:val="en-US"/>
        </w:rPr>
        <w:t xml:space="preserve">Acharya, A. (2004). How Ideas Spread: Whose Norms Matter? Norm Localization and Institutional Change in Asian Regionalism. </w:t>
      </w:r>
      <w:r w:rsidRPr="00327AA0">
        <w:rPr>
          <w:i/>
          <w:iCs/>
          <w:lang w:val="en-US"/>
        </w:rPr>
        <w:t>International Organization, 58</w:t>
      </w:r>
      <w:r w:rsidRPr="00327AA0">
        <w:rPr>
          <w:lang w:val="en-US"/>
        </w:rPr>
        <w:t>(2), 239-275. doi:10.1017/S0020818304582024</w:t>
      </w:r>
    </w:p>
    <w:p w14:paraId="3AFD05B2" w14:textId="56A024C7" w:rsidR="004D25BC" w:rsidRPr="00327AA0" w:rsidRDefault="004D25BC" w:rsidP="004D25BC">
      <w:pPr>
        <w:spacing w:line="360" w:lineRule="auto"/>
        <w:ind w:left="720" w:hanging="720"/>
        <w:jc w:val="both"/>
        <w:rPr>
          <w:lang w:val="en-US"/>
        </w:rPr>
      </w:pPr>
      <w:r w:rsidRPr="00327AA0">
        <w:rPr>
          <w:lang w:val="en-US"/>
        </w:rPr>
        <w:t xml:space="preserve">Action Network (n.d.). </w:t>
      </w:r>
      <w:r w:rsidRPr="00327AA0">
        <w:rPr>
          <w:i/>
          <w:iCs/>
          <w:lang w:val="en-US"/>
        </w:rPr>
        <w:t xml:space="preserve">Indigenous </w:t>
      </w:r>
      <w:proofErr w:type="gramStart"/>
      <w:r w:rsidRPr="00327AA0">
        <w:rPr>
          <w:i/>
          <w:iCs/>
          <w:lang w:val="en-US"/>
        </w:rPr>
        <w:t>peoples</w:t>
      </w:r>
      <w:proofErr w:type="gramEnd"/>
      <w:r w:rsidRPr="00327AA0">
        <w:rPr>
          <w:i/>
          <w:iCs/>
          <w:lang w:val="en-US"/>
        </w:rPr>
        <w:t xml:space="preserve"> movement</w:t>
      </w:r>
      <w:r w:rsidRPr="00327AA0">
        <w:rPr>
          <w:lang w:val="en-US"/>
        </w:rPr>
        <w:t xml:space="preserve">. Retrieved on 8 August 2023, from </w:t>
      </w:r>
      <w:hyperlink r:id="rId24" w:history="1">
        <w:r w:rsidRPr="00327AA0">
          <w:rPr>
            <w:rStyle w:val="Hyperlink"/>
            <w:lang w:val="en-US"/>
          </w:rPr>
          <w:t>https://actionnetwork.org/groups/indigenous-peoples-march</w:t>
        </w:r>
      </w:hyperlink>
    </w:p>
    <w:p w14:paraId="13DAF9A4" w14:textId="77777777" w:rsidR="00651E63" w:rsidRPr="00327AA0" w:rsidRDefault="00651E63" w:rsidP="00B14A67">
      <w:pPr>
        <w:spacing w:line="360" w:lineRule="auto"/>
        <w:ind w:left="720" w:hanging="720"/>
        <w:jc w:val="both"/>
        <w:rPr>
          <w:lang w:val="en-US"/>
        </w:rPr>
      </w:pPr>
      <w:r w:rsidRPr="00327AA0">
        <w:rPr>
          <w:lang w:val="en-US"/>
        </w:rPr>
        <w:t xml:space="preserve">Adachi, S. (2013). Countering Norm Creation: Tug-of-War between Norm Entrepreneurs and Norm Protectors on Access to Essential Medicines. </w:t>
      </w:r>
      <w:r w:rsidRPr="00327AA0">
        <w:rPr>
          <w:i/>
          <w:iCs/>
          <w:lang w:val="en-US"/>
        </w:rPr>
        <w:t xml:space="preserve">The </w:t>
      </w:r>
      <w:proofErr w:type="spellStart"/>
      <w:r w:rsidRPr="00327AA0">
        <w:rPr>
          <w:i/>
          <w:iCs/>
          <w:lang w:val="en-US"/>
        </w:rPr>
        <w:t>Ritsumeikan</w:t>
      </w:r>
      <w:proofErr w:type="spellEnd"/>
      <w:r w:rsidRPr="00327AA0">
        <w:rPr>
          <w:i/>
          <w:iCs/>
          <w:lang w:val="en-US"/>
        </w:rPr>
        <w:t xml:space="preserve"> Journal of International Studies, 26</w:t>
      </w:r>
      <w:r w:rsidRPr="00327AA0">
        <w:rPr>
          <w:lang w:val="en-US"/>
        </w:rPr>
        <w:t>(1), 1-13.</w:t>
      </w:r>
    </w:p>
    <w:p w14:paraId="52A7B562" w14:textId="77777777" w:rsidR="00651E63" w:rsidRPr="00327AA0" w:rsidRDefault="00651E63" w:rsidP="00B14A67">
      <w:pPr>
        <w:spacing w:line="360" w:lineRule="auto"/>
        <w:ind w:left="720" w:hanging="720"/>
        <w:jc w:val="both"/>
        <w:rPr>
          <w:lang w:val="en-US"/>
        </w:rPr>
      </w:pPr>
      <w:r w:rsidRPr="00327AA0">
        <w:rPr>
          <w:lang w:val="en-US"/>
        </w:rPr>
        <w:t xml:space="preserve">Adhikari, M. (2011). </w:t>
      </w:r>
      <w:r w:rsidRPr="00327AA0">
        <w:rPr>
          <w:i/>
          <w:iCs/>
          <w:lang w:val="en-US"/>
        </w:rPr>
        <w:t>The Anatomy of a South African Genocide: The Extermination of the Cape San Peoples.</w:t>
      </w:r>
      <w:r w:rsidRPr="00327AA0">
        <w:rPr>
          <w:lang w:val="en-US"/>
        </w:rPr>
        <w:t xml:space="preserve"> Ohio University Press.</w:t>
      </w:r>
    </w:p>
    <w:p w14:paraId="06E66246" w14:textId="77777777" w:rsidR="00651E63" w:rsidRPr="00327AA0" w:rsidRDefault="00651E63" w:rsidP="00B14A67">
      <w:pPr>
        <w:spacing w:line="360" w:lineRule="auto"/>
        <w:ind w:left="720" w:hanging="720"/>
        <w:jc w:val="both"/>
        <w:rPr>
          <w:color w:val="4472C4" w:themeColor="accent1"/>
          <w:lang w:val="en-US"/>
        </w:rPr>
      </w:pPr>
      <w:r w:rsidRPr="00327AA0">
        <w:rPr>
          <w:lang w:val="en-US"/>
        </w:rPr>
        <w:t xml:space="preserve">Adhikari, M. (2010). </w:t>
      </w:r>
      <w:r w:rsidRPr="00327AA0">
        <w:rPr>
          <w:i/>
          <w:iCs/>
          <w:lang w:val="en-US"/>
        </w:rPr>
        <w:t>The Anatomy of a South African Genocide: The Extermination of the Cape San Peoples (1st ed.).</w:t>
      </w:r>
      <w:r w:rsidRPr="00327AA0">
        <w:rPr>
          <w:lang w:val="en-US"/>
        </w:rPr>
        <w:t xml:space="preserve"> Ohio University Press.</w:t>
      </w:r>
      <w:r w:rsidRPr="00327AA0">
        <w:rPr>
          <w:color w:val="4472C4" w:themeColor="accent1"/>
          <w:lang w:val="en-US"/>
        </w:rPr>
        <w:t xml:space="preserve"> </w:t>
      </w:r>
      <w:hyperlink r:id="rId25">
        <w:r w:rsidRPr="00327AA0">
          <w:rPr>
            <w:rStyle w:val="Hyperlink"/>
            <w:color w:val="4472C4" w:themeColor="accent1"/>
            <w:lang w:val="en-US"/>
          </w:rPr>
          <w:t>http://www.jstor.org/stable/j.ctt9qgk69</w:t>
        </w:r>
      </w:hyperlink>
    </w:p>
    <w:p w14:paraId="4F54B999" w14:textId="77777777" w:rsidR="00651E63" w:rsidRPr="00327AA0" w:rsidRDefault="00651E63" w:rsidP="00B14A67">
      <w:pPr>
        <w:spacing w:line="360" w:lineRule="auto"/>
        <w:ind w:left="720" w:hanging="720"/>
        <w:jc w:val="both"/>
        <w:rPr>
          <w:color w:val="4472C4" w:themeColor="accent1"/>
          <w:lang w:val="en-US"/>
        </w:rPr>
      </w:pPr>
      <w:r w:rsidRPr="00327AA0">
        <w:rPr>
          <w:lang w:val="en-US"/>
        </w:rPr>
        <w:t xml:space="preserve">Adler, E. (1997). Seizing the Middle Ground: Constructivism in World Politics. </w:t>
      </w:r>
      <w:r w:rsidRPr="00327AA0">
        <w:rPr>
          <w:i/>
          <w:iCs/>
          <w:lang w:val="en-US"/>
        </w:rPr>
        <w:t>European Journal of International Relations, 3</w:t>
      </w:r>
      <w:r w:rsidRPr="00327AA0">
        <w:rPr>
          <w:lang w:val="en-US"/>
        </w:rPr>
        <w:t xml:space="preserve">(3), 319–363. </w:t>
      </w:r>
      <w:hyperlink r:id="rId26">
        <w:r w:rsidRPr="00327AA0">
          <w:rPr>
            <w:rStyle w:val="Hyperlink"/>
            <w:color w:val="4472C4" w:themeColor="accent1"/>
            <w:lang w:val="en-US"/>
          </w:rPr>
          <w:t>https://doi.org/10.1177/1354066197003003003</w:t>
        </w:r>
      </w:hyperlink>
    </w:p>
    <w:p w14:paraId="0060F5D5" w14:textId="77777777" w:rsidR="00651E63" w:rsidRPr="00327AA0" w:rsidRDefault="00651E63" w:rsidP="00B14A67">
      <w:pPr>
        <w:spacing w:line="360" w:lineRule="auto"/>
        <w:ind w:left="720" w:hanging="720"/>
        <w:jc w:val="both"/>
        <w:rPr>
          <w:lang w:val="en-US"/>
        </w:rPr>
      </w:pPr>
      <w:proofErr w:type="spellStart"/>
      <w:r w:rsidRPr="00327AA0">
        <w:rPr>
          <w:lang w:val="en-US"/>
        </w:rPr>
        <w:t>Agius</w:t>
      </w:r>
      <w:proofErr w:type="spellEnd"/>
      <w:r w:rsidRPr="00327AA0">
        <w:rPr>
          <w:lang w:val="en-US"/>
        </w:rPr>
        <w:t xml:space="preserve">, C. (2015). </w:t>
      </w:r>
      <w:r w:rsidRPr="00327AA0">
        <w:rPr>
          <w:i/>
          <w:iCs/>
          <w:lang w:val="en-US"/>
        </w:rPr>
        <w:t>‘Social Constructivism’ in Contemporary Security Studies</w:t>
      </w:r>
      <w:r w:rsidRPr="00327AA0">
        <w:rPr>
          <w:lang w:val="en-US"/>
        </w:rPr>
        <w:t xml:space="preserve"> (4th edition). Oxford University Press.</w:t>
      </w:r>
    </w:p>
    <w:p w14:paraId="22C3984A" w14:textId="77777777" w:rsidR="00651E63" w:rsidRPr="00327AA0" w:rsidRDefault="00651E63" w:rsidP="00B14A67">
      <w:pPr>
        <w:spacing w:line="360" w:lineRule="auto"/>
        <w:ind w:left="720" w:hanging="720"/>
        <w:jc w:val="both"/>
        <w:rPr>
          <w:color w:val="4472C4" w:themeColor="accent1"/>
          <w:lang w:val="en-US"/>
        </w:rPr>
      </w:pPr>
      <w:r w:rsidRPr="00327AA0">
        <w:rPr>
          <w:lang w:val="en-US"/>
        </w:rPr>
        <w:t xml:space="preserve">Alfred, T., &amp; </w:t>
      </w:r>
      <w:proofErr w:type="spellStart"/>
      <w:r w:rsidRPr="00327AA0">
        <w:rPr>
          <w:lang w:val="en-US"/>
        </w:rPr>
        <w:t>Corntassel</w:t>
      </w:r>
      <w:proofErr w:type="spellEnd"/>
      <w:r w:rsidRPr="00327AA0">
        <w:rPr>
          <w:lang w:val="en-US"/>
        </w:rPr>
        <w:t xml:space="preserve">, J. (2005). POLITICS OF IDENTITY - IX: Being Indigenous: Resurgences against Contemporary Colonialism. </w:t>
      </w:r>
      <w:r w:rsidRPr="00327AA0">
        <w:rPr>
          <w:i/>
          <w:iCs/>
          <w:lang w:val="en-US"/>
        </w:rPr>
        <w:t>Government and Opposition, 40</w:t>
      </w:r>
      <w:r w:rsidRPr="00327AA0">
        <w:rPr>
          <w:lang w:val="en-US"/>
        </w:rPr>
        <w:t xml:space="preserve">(4), 597–614. </w:t>
      </w:r>
      <w:hyperlink r:id="rId27">
        <w:r w:rsidRPr="00327AA0">
          <w:rPr>
            <w:rStyle w:val="Hyperlink"/>
            <w:color w:val="4472C4" w:themeColor="accent1"/>
            <w:lang w:val="en-US"/>
          </w:rPr>
          <w:t>http://www.jstor.org/stable/44483133</w:t>
        </w:r>
      </w:hyperlink>
      <w:r w:rsidRPr="00327AA0">
        <w:rPr>
          <w:color w:val="4472C4" w:themeColor="accent1"/>
          <w:lang w:val="en-US"/>
        </w:rPr>
        <w:t xml:space="preserve"> </w:t>
      </w:r>
    </w:p>
    <w:p w14:paraId="44B6134B" w14:textId="77777777" w:rsidR="00651E63" w:rsidRPr="00327AA0" w:rsidRDefault="00651E63" w:rsidP="00B14A67">
      <w:pPr>
        <w:spacing w:line="360" w:lineRule="auto"/>
        <w:ind w:left="720" w:hanging="720"/>
        <w:jc w:val="both"/>
        <w:rPr>
          <w:color w:val="4472C4" w:themeColor="accent1"/>
          <w:lang w:val="en-US"/>
        </w:rPr>
      </w:pPr>
      <w:r w:rsidRPr="00327AA0">
        <w:rPr>
          <w:lang w:val="en-US"/>
        </w:rPr>
        <w:t xml:space="preserve">Argus. (2022, July 15). Khoisan continue with land reclaiming despite some pushback. </w:t>
      </w:r>
      <w:r w:rsidRPr="00327AA0">
        <w:rPr>
          <w:i/>
          <w:iCs/>
          <w:lang w:val="en-US"/>
        </w:rPr>
        <w:t>IOL</w:t>
      </w:r>
      <w:r w:rsidRPr="00327AA0">
        <w:rPr>
          <w:lang w:val="en-US"/>
        </w:rPr>
        <w:t>. Retrieved from</w:t>
      </w:r>
      <w:r w:rsidRPr="00327AA0">
        <w:rPr>
          <w:color w:val="4472C4" w:themeColor="accent1"/>
          <w:lang w:val="en-US"/>
        </w:rPr>
        <w:t xml:space="preserve"> </w:t>
      </w:r>
      <w:hyperlink r:id="rId28">
        <w:r w:rsidRPr="00327AA0">
          <w:rPr>
            <w:rStyle w:val="Hyperlink"/>
            <w:color w:val="4472C4" w:themeColor="accent1"/>
            <w:lang w:val="en-US"/>
          </w:rPr>
          <w:t>https://www.iol.co.za/capeargus/news/khoisan-continue-with-land-reclaiming-in-the-western-cape-despite-some-pushback-433f0e91-e13c-4685-aa11-137b7878dea9</w:t>
        </w:r>
      </w:hyperlink>
    </w:p>
    <w:p w14:paraId="180F0641" w14:textId="77777777" w:rsidR="00651E63" w:rsidRPr="00327AA0" w:rsidRDefault="00651E63" w:rsidP="00B14A67">
      <w:pPr>
        <w:spacing w:line="360" w:lineRule="auto"/>
        <w:ind w:left="720" w:hanging="720"/>
        <w:jc w:val="both"/>
        <w:rPr>
          <w:lang w:val="en-US"/>
        </w:rPr>
      </w:pPr>
      <w:r w:rsidRPr="00327AA0">
        <w:rPr>
          <w:lang w:val="en-US"/>
        </w:rPr>
        <w:t xml:space="preserve">Ashcroft. (2003). </w:t>
      </w:r>
      <w:r w:rsidRPr="00327AA0">
        <w:rPr>
          <w:i/>
          <w:iCs/>
          <w:lang w:val="en-US"/>
        </w:rPr>
        <w:t>Post-colonial studies: The key concept.</w:t>
      </w:r>
      <w:r w:rsidRPr="00327AA0">
        <w:rPr>
          <w:lang w:val="en-US"/>
        </w:rPr>
        <w:t xml:space="preserve"> Routledge.</w:t>
      </w:r>
    </w:p>
    <w:p w14:paraId="136FB592" w14:textId="77777777" w:rsidR="00651E63" w:rsidRPr="00327AA0" w:rsidRDefault="00651E63" w:rsidP="00B14A67">
      <w:pPr>
        <w:spacing w:line="360" w:lineRule="auto"/>
        <w:ind w:left="720" w:hanging="720"/>
        <w:jc w:val="both"/>
        <w:rPr>
          <w:lang w:val="en-US"/>
        </w:rPr>
      </w:pPr>
      <w:r w:rsidRPr="00327AA0">
        <w:rPr>
          <w:lang w:val="en-US"/>
        </w:rPr>
        <w:t xml:space="preserve">Bandy, J., &amp; Smith, J. (n.d.). </w:t>
      </w:r>
      <w:r w:rsidRPr="00327AA0">
        <w:rPr>
          <w:i/>
          <w:iCs/>
          <w:lang w:val="en-US"/>
        </w:rPr>
        <w:t>Coalitions Across Borders: Transnational Protest and the Neoliberal Order.</w:t>
      </w:r>
      <w:r w:rsidRPr="00327AA0">
        <w:rPr>
          <w:lang w:val="en-US"/>
        </w:rPr>
        <w:t xml:space="preserve"> Rowman &amp; Littlefield Publishers. ISBN: 0-7425-2397-7</w:t>
      </w:r>
    </w:p>
    <w:p w14:paraId="3F95603B" w14:textId="77777777" w:rsidR="00651E63" w:rsidRPr="00327AA0" w:rsidRDefault="00651E63" w:rsidP="00B14A67">
      <w:pPr>
        <w:spacing w:line="360" w:lineRule="auto"/>
        <w:ind w:left="720" w:hanging="720"/>
        <w:jc w:val="both"/>
        <w:rPr>
          <w:lang w:val="en-US"/>
        </w:rPr>
      </w:pPr>
      <w:r w:rsidRPr="00327AA0">
        <w:rPr>
          <w:lang w:val="en-US"/>
        </w:rPr>
        <w:lastRenderedPageBreak/>
        <w:t xml:space="preserve">Bam, J. (2021). </w:t>
      </w:r>
      <w:proofErr w:type="spellStart"/>
      <w:r w:rsidRPr="00327AA0">
        <w:rPr>
          <w:i/>
          <w:iCs/>
          <w:lang w:val="en-US"/>
        </w:rPr>
        <w:t>Ausi</w:t>
      </w:r>
      <w:proofErr w:type="spellEnd"/>
      <w:r w:rsidRPr="00327AA0">
        <w:rPr>
          <w:i/>
          <w:iCs/>
          <w:lang w:val="en-US"/>
        </w:rPr>
        <w:t xml:space="preserve"> Told Me: Why Cape </w:t>
      </w:r>
      <w:proofErr w:type="spellStart"/>
      <w:r w:rsidRPr="00327AA0">
        <w:rPr>
          <w:i/>
          <w:iCs/>
          <w:lang w:val="en-US"/>
        </w:rPr>
        <w:t>Herstoriographies</w:t>
      </w:r>
      <w:proofErr w:type="spellEnd"/>
      <w:r w:rsidRPr="00327AA0">
        <w:rPr>
          <w:i/>
          <w:iCs/>
          <w:lang w:val="en-US"/>
        </w:rPr>
        <w:t xml:space="preserve"> Matter.</w:t>
      </w:r>
      <w:r w:rsidRPr="00327AA0">
        <w:rPr>
          <w:lang w:val="en-US"/>
        </w:rPr>
        <w:t xml:space="preserve"> ISBN 9781776345847</w:t>
      </w:r>
    </w:p>
    <w:p w14:paraId="60998821" w14:textId="77777777" w:rsidR="00651E63" w:rsidRPr="00327AA0" w:rsidRDefault="00651E63" w:rsidP="00B14A67">
      <w:pPr>
        <w:spacing w:line="360" w:lineRule="auto"/>
        <w:ind w:left="720" w:hanging="720"/>
        <w:jc w:val="both"/>
        <w:rPr>
          <w:lang w:val="en-US"/>
        </w:rPr>
      </w:pPr>
      <w:r w:rsidRPr="00327AA0">
        <w:rPr>
          <w:lang w:val="en-US"/>
        </w:rPr>
        <w:t xml:space="preserve">Barnard, A. (1988). Kinship, Language and Production: A Conjectural History of Khoisan Social Structure. </w:t>
      </w:r>
      <w:r w:rsidRPr="00327AA0">
        <w:rPr>
          <w:i/>
          <w:iCs/>
          <w:lang w:val="en-US"/>
        </w:rPr>
        <w:t>Africa: Journal of the International African Institute, 58</w:t>
      </w:r>
      <w:r w:rsidRPr="00327AA0">
        <w:rPr>
          <w:lang w:val="en-US"/>
        </w:rPr>
        <w:t>(1), 29–50.</w:t>
      </w:r>
      <w:r w:rsidRPr="00327AA0">
        <w:rPr>
          <w:color w:val="D1D5DB"/>
          <w:lang w:val="en-US"/>
        </w:rPr>
        <w:t xml:space="preserve"> </w:t>
      </w:r>
      <w:hyperlink r:id="rId29">
        <w:r w:rsidRPr="00327AA0">
          <w:rPr>
            <w:rStyle w:val="Hyperlink"/>
            <w:lang w:val="en-US"/>
          </w:rPr>
          <w:t>https://doi.org/10.2307/1159869</w:t>
        </w:r>
      </w:hyperlink>
    </w:p>
    <w:p w14:paraId="7D084BE0" w14:textId="77777777" w:rsidR="00651E63" w:rsidRPr="00327AA0" w:rsidRDefault="00651E63" w:rsidP="00B14A67">
      <w:pPr>
        <w:spacing w:line="360" w:lineRule="auto"/>
        <w:ind w:left="720" w:hanging="720"/>
        <w:jc w:val="both"/>
        <w:rPr>
          <w:lang w:val="en-US"/>
        </w:rPr>
      </w:pPr>
      <w:r w:rsidRPr="00327AA0">
        <w:rPr>
          <w:lang w:val="en-US"/>
        </w:rPr>
        <w:t xml:space="preserve">Baumgartner, F. R., &amp; Jones, B. D. (2009). </w:t>
      </w:r>
      <w:r w:rsidRPr="00327AA0">
        <w:rPr>
          <w:i/>
          <w:iCs/>
          <w:lang w:val="en-US"/>
        </w:rPr>
        <w:t>Agendas and Instability in American Politics</w:t>
      </w:r>
      <w:r w:rsidRPr="00327AA0">
        <w:rPr>
          <w:lang w:val="en-US"/>
        </w:rPr>
        <w:t xml:space="preserve"> (2nd ed.). Chicago, IL: University of Chicago Press.</w:t>
      </w:r>
    </w:p>
    <w:p w14:paraId="4253D42D" w14:textId="77777777" w:rsidR="00651E63" w:rsidRPr="00327AA0" w:rsidRDefault="00651E63" w:rsidP="00B14A67">
      <w:pPr>
        <w:spacing w:line="360" w:lineRule="auto"/>
        <w:ind w:left="720" w:hanging="720"/>
        <w:jc w:val="both"/>
        <w:rPr>
          <w:lang w:val="en-US"/>
        </w:rPr>
      </w:pPr>
      <w:proofErr w:type="spellStart"/>
      <w:r w:rsidRPr="00327AA0">
        <w:rPr>
          <w:lang w:val="en-US"/>
        </w:rPr>
        <w:t>Bergerson</w:t>
      </w:r>
      <w:proofErr w:type="spellEnd"/>
      <w:r w:rsidRPr="00327AA0">
        <w:rPr>
          <w:lang w:val="en-US"/>
        </w:rPr>
        <w:t>, J. (2011). An External History of German and Cape Dutch, ca. 1650 – 1810. pp. 23–28. University of California. Retrieved April 11, 2023, from</w:t>
      </w:r>
      <w:r w:rsidRPr="00327AA0">
        <w:rPr>
          <w:color w:val="D1D5DB"/>
          <w:lang w:val="en-US"/>
        </w:rPr>
        <w:t xml:space="preserve"> </w:t>
      </w:r>
      <w:hyperlink r:id="rId30">
        <w:r w:rsidRPr="00327AA0">
          <w:rPr>
            <w:rStyle w:val="Hyperlink"/>
            <w:lang w:val="en-US"/>
          </w:rPr>
          <w:t>https://escholarship.org/content/qt8sr6157f/qt8sr6157f_noSplash_96f122b9cec7597787344a05e71c0fb3.pdf</w:t>
        </w:r>
      </w:hyperlink>
    </w:p>
    <w:p w14:paraId="24FF894F" w14:textId="77777777" w:rsidR="00651E63" w:rsidRPr="00327AA0" w:rsidRDefault="00651E63" w:rsidP="001C2511">
      <w:pPr>
        <w:spacing w:line="360" w:lineRule="auto"/>
        <w:ind w:left="720" w:hanging="720"/>
        <w:jc w:val="both"/>
        <w:rPr>
          <w:lang w:val="en-US"/>
        </w:rPr>
      </w:pPr>
      <w:proofErr w:type="spellStart"/>
      <w:r w:rsidRPr="00327AA0">
        <w:t>Bieler</w:t>
      </w:r>
      <w:proofErr w:type="spellEnd"/>
      <w:r w:rsidRPr="00327AA0">
        <w:t xml:space="preserve">, A., &amp; </w:t>
      </w:r>
      <w:proofErr w:type="spellStart"/>
      <w:r w:rsidRPr="00327AA0">
        <w:t>Morton</w:t>
      </w:r>
      <w:proofErr w:type="spellEnd"/>
      <w:r w:rsidRPr="00327AA0">
        <w:t xml:space="preserve">, A. D. (2008). </w:t>
      </w:r>
      <w:r w:rsidRPr="00327AA0">
        <w:rPr>
          <w:lang w:val="en-US"/>
        </w:rPr>
        <w:t xml:space="preserve">The Deficits of Discourse in IPE: Turning Base Metal into Gold? </w:t>
      </w:r>
      <w:r w:rsidRPr="00327AA0">
        <w:rPr>
          <w:i/>
          <w:iCs/>
          <w:lang w:val="en-US"/>
        </w:rPr>
        <w:t>International Studies Quarterly, 52</w:t>
      </w:r>
      <w:r w:rsidRPr="00327AA0">
        <w:rPr>
          <w:lang w:val="en-US"/>
        </w:rPr>
        <w:t>(1), 103–128.</w:t>
      </w:r>
      <w:r w:rsidRPr="00327AA0">
        <w:rPr>
          <w:color w:val="D1D5DB"/>
          <w:lang w:val="en-US"/>
        </w:rPr>
        <w:t xml:space="preserve"> </w:t>
      </w:r>
      <w:hyperlink r:id="rId31">
        <w:r w:rsidRPr="00327AA0">
          <w:rPr>
            <w:rStyle w:val="Hyperlink"/>
            <w:lang w:val="en-US"/>
          </w:rPr>
          <w:t>https://doi.org/10.1111/j.1468-2478.2007.00493.x</w:t>
        </w:r>
      </w:hyperlink>
    </w:p>
    <w:p w14:paraId="7A434FB2" w14:textId="0032602C" w:rsidR="00651E63" w:rsidRPr="00327AA0" w:rsidRDefault="00651E63" w:rsidP="001C2511">
      <w:pPr>
        <w:spacing w:line="360" w:lineRule="auto"/>
        <w:ind w:left="720" w:hanging="720"/>
        <w:jc w:val="both"/>
        <w:rPr>
          <w:lang w:val="en-US"/>
        </w:rPr>
      </w:pPr>
      <w:proofErr w:type="spellStart"/>
      <w:r w:rsidRPr="00327AA0">
        <w:rPr>
          <w:lang w:val="en-US"/>
        </w:rPr>
        <w:t>Bilgin</w:t>
      </w:r>
      <w:proofErr w:type="spellEnd"/>
      <w:r w:rsidRPr="00327AA0">
        <w:rPr>
          <w:lang w:val="en-US"/>
        </w:rPr>
        <w:t xml:space="preserve">, P. (2016). </w:t>
      </w:r>
      <w:r w:rsidRPr="00327AA0">
        <w:rPr>
          <w:i/>
          <w:iCs/>
          <w:lang w:val="en-US"/>
        </w:rPr>
        <w:t>The International in Security, Security in the International.</w:t>
      </w:r>
      <w:r w:rsidRPr="00327AA0">
        <w:rPr>
          <w:lang w:val="en-US"/>
        </w:rPr>
        <w:t xml:space="preserve"> London: Routledge.</w:t>
      </w:r>
    </w:p>
    <w:p w14:paraId="6AF5BC1B" w14:textId="703E4919" w:rsidR="001C2511" w:rsidRPr="00327AA0" w:rsidRDefault="001C2511" w:rsidP="001C2511">
      <w:pPr>
        <w:spacing w:line="360" w:lineRule="auto"/>
        <w:rPr>
          <w:lang w:val="en-US"/>
        </w:rPr>
      </w:pPr>
      <w:r w:rsidRPr="00327AA0">
        <w:rPr>
          <w:lang w:val="en-US"/>
        </w:rPr>
        <w:t xml:space="preserve">Birks et al (2019). Grounded theory research: A design framework for novice researchers. </w:t>
      </w:r>
    </w:p>
    <w:p w14:paraId="27A01CB3" w14:textId="20873680" w:rsidR="001C2511" w:rsidRPr="00327AA0" w:rsidRDefault="001C2511" w:rsidP="001C2511">
      <w:pPr>
        <w:spacing w:line="360" w:lineRule="auto"/>
        <w:ind w:firstLine="708"/>
        <w:rPr>
          <w:lang w:val="en-US"/>
        </w:rPr>
      </w:pPr>
      <w:proofErr w:type="spellStart"/>
      <w:r w:rsidRPr="00327AA0">
        <w:rPr>
          <w:color w:val="212121"/>
          <w:shd w:val="clear" w:color="auto" w:fill="FFFFFF"/>
          <w:lang w:val="en-US"/>
        </w:rPr>
        <w:t>doi</w:t>
      </w:r>
      <w:proofErr w:type="spellEnd"/>
      <w:r w:rsidRPr="00327AA0">
        <w:rPr>
          <w:color w:val="212121"/>
          <w:shd w:val="clear" w:color="auto" w:fill="FFFFFF"/>
          <w:lang w:val="en-US"/>
        </w:rPr>
        <w:t>: </w:t>
      </w:r>
      <w:hyperlink r:id="rId32" w:tgtFrame="_blank" w:history="1">
        <w:r w:rsidRPr="00327AA0">
          <w:rPr>
            <w:color w:val="376FAA"/>
            <w:u w:val="single"/>
            <w:shd w:val="clear" w:color="auto" w:fill="FFFFFF"/>
            <w:lang w:val="en-US"/>
          </w:rPr>
          <w:t>10.1177/2050312118822927</w:t>
        </w:r>
      </w:hyperlink>
    </w:p>
    <w:p w14:paraId="0355621E" w14:textId="77777777" w:rsidR="00651E63" w:rsidRPr="00327AA0" w:rsidRDefault="00651E63" w:rsidP="001C2511">
      <w:pPr>
        <w:spacing w:line="360" w:lineRule="auto"/>
        <w:ind w:left="720" w:hanging="720"/>
        <w:jc w:val="both"/>
        <w:rPr>
          <w:lang w:val="en-US"/>
        </w:rPr>
      </w:pPr>
      <w:r w:rsidRPr="00327AA0">
        <w:rPr>
          <w:lang w:val="en-US"/>
        </w:rPr>
        <w:t xml:space="preserve">Blaikie, N. (2007). </w:t>
      </w:r>
      <w:r w:rsidRPr="00327AA0">
        <w:rPr>
          <w:i/>
          <w:iCs/>
          <w:lang w:val="en-US"/>
        </w:rPr>
        <w:t>Approaches to Social Enquiry: Advancing Knowledge</w:t>
      </w:r>
      <w:r w:rsidRPr="00327AA0">
        <w:rPr>
          <w:lang w:val="en-US"/>
        </w:rPr>
        <w:t xml:space="preserve"> (2nd ed.). Cambridge, MA: Polity.</w:t>
      </w:r>
    </w:p>
    <w:p w14:paraId="7DA1D583" w14:textId="77777777" w:rsidR="00651E63" w:rsidRPr="00327AA0" w:rsidRDefault="00651E63" w:rsidP="00B14A67">
      <w:pPr>
        <w:spacing w:line="360" w:lineRule="auto"/>
        <w:ind w:left="720" w:hanging="720"/>
        <w:jc w:val="both"/>
        <w:rPr>
          <w:lang w:val="en-US"/>
        </w:rPr>
      </w:pPr>
      <w:r w:rsidRPr="00327AA0">
        <w:rPr>
          <w:lang w:val="en-US"/>
        </w:rPr>
        <w:t xml:space="preserve">Bloomfield, A. (2016). Norm Entrepreneurs and </w:t>
      </w:r>
      <w:proofErr w:type="spellStart"/>
      <w:r w:rsidRPr="00327AA0">
        <w:rPr>
          <w:lang w:val="en-US"/>
        </w:rPr>
        <w:t>Theorising</w:t>
      </w:r>
      <w:proofErr w:type="spellEnd"/>
      <w:r w:rsidRPr="00327AA0">
        <w:rPr>
          <w:lang w:val="en-US"/>
        </w:rPr>
        <w:t xml:space="preserve"> Resistance to Normative Change. </w:t>
      </w:r>
      <w:r w:rsidRPr="00327AA0">
        <w:rPr>
          <w:i/>
          <w:iCs/>
          <w:lang w:val="en-US"/>
        </w:rPr>
        <w:t>Review of International Studies, 42</w:t>
      </w:r>
      <w:r w:rsidRPr="00327AA0">
        <w:rPr>
          <w:lang w:val="en-US"/>
        </w:rPr>
        <w:t>(2), 310-333.</w:t>
      </w:r>
    </w:p>
    <w:p w14:paraId="448900C5" w14:textId="77777777" w:rsidR="00651E63" w:rsidRPr="00327AA0" w:rsidRDefault="00651E63" w:rsidP="00B14A67">
      <w:pPr>
        <w:spacing w:line="360" w:lineRule="auto"/>
        <w:ind w:left="720" w:hanging="720"/>
        <w:jc w:val="both"/>
        <w:rPr>
          <w:lang w:val="en-US"/>
        </w:rPr>
      </w:pPr>
      <w:r w:rsidRPr="00327AA0">
        <w:rPr>
          <w:lang w:val="en-US"/>
        </w:rPr>
        <w:t xml:space="preserve">Briggs, C. (2000). Interview. </w:t>
      </w:r>
      <w:r w:rsidRPr="00327AA0">
        <w:rPr>
          <w:i/>
          <w:iCs/>
          <w:lang w:val="en-US"/>
        </w:rPr>
        <w:t>Journal of Linguistic Anthropology, 9</w:t>
      </w:r>
      <w:r w:rsidRPr="00327AA0">
        <w:rPr>
          <w:lang w:val="en-US"/>
        </w:rPr>
        <w:t>(1-2), 137-140.</w:t>
      </w:r>
    </w:p>
    <w:p w14:paraId="56EF71FD" w14:textId="77777777" w:rsidR="00651E63" w:rsidRPr="00327AA0" w:rsidRDefault="00651E63" w:rsidP="00B14A67">
      <w:pPr>
        <w:spacing w:line="360" w:lineRule="auto"/>
        <w:ind w:left="720" w:hanging="720"/>
        <w:jc w:val="both"/>
        <w:rPr>
          <w:lang w:val="en-US"/>
        </w:rPr>
      </w:pPr>
      <w:r w:rsidRPr="00327AA0">
        <w:rPr>
          <w:lang w:val="en-US"/>
        </w:rPr>
        <w:t xml:space="preserve">Bruin, K. (2021). French Huguenot Memory in the Cape Colony (1688-1824). </w:t>
      </w:r>
      <w:r w:rsidRPr="00327AA0">
        <w:rPr>
          <w:i/>
          <w:iCs/>
          <w:lang w:val="en-US"/>
        </w:rPr>
        <w:t>Journal of the Western Society for French History, 47</w:t>
      </w:r>
      <w:r w:rsidRPr="00327AA0">
        <w:rPr>
          <w:lang w:val="en-US"/>
        </w:rPr>
        <w:t>. Retrieved from</w:t>
      </w:r>
      <w:r w:rsidRPr="00327AA0">
        <w:rPr>
          <w:color w:val="D1D5DB"/>
          <w:lang w:val="en-US"/>
        </w:rPr>
        <w:t xml:space="preserve"> </w:t>
      </w:r>
      <w:hyperlink r:id="rId33">
        <w:r w:rsidRPr="00327AA0">
          <w:rPr>
            <w:rStyle w:val="Hyperlink"/>
            <w:lang w:val="en-US"/>
          </w:rPr>
          <w:t>https://quod.lib.umich.edu/cgi/p/pod/dod-idx/from-viticulture-to-commemoration-french-huguenot-memory.pdf?c=wsfh;idno=0642292.0047.007;format=pdf</w:t>
        </w:r>
      </w:hyperlink>
    </w:p>
    <w:p w14:paraId="3AF4CA62" w14:textId="77777777" w:rsidR="00651E63" w:rsidRPr="00327AA0" w:rsidRDefault="00651E63" w:rsidP="00B14A67">
      <w:pPr>
        <w:spacing w:line="360" w:lineRule="auto"/>
        <w:ind w:left="720" w:hanging="720"/>
        <w:jc w:val="both"/>
        <w:rPr>
          <w:lang w:val="en-US"/>
        </w:rPr>
      </w:pPr>
      <w:r w:rsidRPr="00327AA0">
        <w:rPr>
          <w:lang w:val="en-US"/>
        </w:rPr>
        <w:t xml:space="preserve">Burgess, R. G. (1984). </w:t>
      </w:r>
      <w:r w:rsidRPr="00327AA0">
        <w:rPr>
          <w:i/>
          <w:iCs/>
          <w:lang w:val="en-US"/>
        </w:rPr>
        <w:t>In the Field: An Introduction to Field Research.</w:t>
      </w:r>
      <w:r w:rsidRPr="00327AA0">
        <w:rPr>
          <w:lang w:val="en-US"/>
        </w:rPr>
        <w:t xml:space="preserve"> London: Unwin Hyman.</w:t>
      </w:r>
    </w:p>
    <w:p w14:paraId="5C04D26A" w14:textId="77777777" w:rsidR="00651E63" w:rsidRPr="00327AA0" w:rsidRDefault="00651E63" w:rsidP="00B14A67">
      <w:pPr>
        <w:spacing w:line="360" w:lineRule="auto"/>
        <w:ind w:left="720" w:hanging="720"/>
        <w:jc w:val="both"/>
        <w:rPr>
          <w:lang w:val="en-US"/>
        </w:rPr>
      </w:pPr>
      <w:proofErr w:type="spellStart"/>
      <w:r w:rsidRPr="00327AA0">
        <w:rPr>
          <w:lang w:val="en-US"/>
        </w:rPr>
        <w:t>Carlsnaes</w:t>
      </w:r>
      <w:proofErr w:type="spellEnd"/>
      <w:r w:rsidRPr="00327AA0">
        <w:rPr>
          <w:lang w:val="en-US"/>
        </w:rPr>
        <w:t xml:space="preserve">, W., </w:t>
      </w:r>
      <w:proofErr w:type="spellStart"/>
      <w:r w:rsidRPr="00327AA0">
        <w:rPr>
          <w:lang w:val="en-US"/>
        </w:rPr>
        <w:t>Risse</w:t>
      </w:r>
      <w:proofErr w:type="spellEnd"/>
      <w:r w:rsidRPr="00327AA0">
        <w:rPr>
          <w:lang w:val="en-US"/>
        </w:rPr>
        <w:t xml:space="preserve">, T., &amp; Simmons, B. A. (2002). </w:t>
      </w:r>
      <w:r w:rsidRPr="00327AA0">
        <w:rPr>
          <w:i/>
          <w:iCs/>
          <w:lang w:val="en-US"/>
        </w:rPr>
        <w:t>Handbook of International Relations.</w:t>
      </w:r>
      <w:r w:rsidRPr="00327AA0">
        <w:rPr>
          <w:lang w:val="en-US"/>
        </w:rPr>
        <w:t xml:space="preserve"> SAGE Publications Ltd.</w:t>
      </w:r>
      <w:r w:rsidRPr="00327AA0">
        <w:rPr>
          <w:color w:val="D1D5DB"/>
          <w:lang w:val="en-US"/>
        </w:rPr>
        <w:t xml:space="preserve"> </w:t>
      </w:r>
      <w:hyperlink r:id="rId34">
        <w:r w:rsidRPr="00327AA0">
          <w:rPr>
            <w:rStyle w:val="Hyperlink"/>
            <w:lang w:val="en-US"/>
          </w:rPr>
          <w:t>https://doi.org/10.4135/9781848608290</w:t>
        </w:r>
      </w:hyperlink>
    </w:p>
    <w:p w14:paraId="40090AEB" w14:textId="77777777" w:rsidR="00651E63" w:rsidRPr="00327AA0" w:rsidRDefault="00651E63" w:rsidP="00B14A67">
      <w:pPr>
        <w:spacing w:line="360" w:lineRule="auto"/>
        <w:ind w:left="720" w:hanging="720"/>
        <w:jc w:val="both"/>
        <w:rPr>
          <w:lang w:val="en-US"/>
        </w:rPr>
      </w:pPr>
      <w:proofErr w:type="spellStart"/>
      <w:r w:rsidRPr="00327AA0">
        <w:rPr>
          <w:lang w:val="en-US"/>
        </w:rPr>
        <w:t>Cazes</w:t>
      </w:r>
      <w:proofErr w:type="spellEnd"/>
      <w:r w:rsidRPr="00327AA0">
        <w:rPr>
          <w:lang w:val="en-US"/>
        </w:rPr>
        <w:t xml:space="preserve">. (2019). </w:t>
      </w:r>
      <w:r w:rsidRPr="00327AA0">
        <w:rPr>
          <w:i/>
          <w:iCs/>
          <w:lang w:val="en-US"/>
        </w:rPr>
        <w:t>Collective Bargaining.</w:t>
      </w:r>
      <w:r w:rsidRPr="00327AA0">
        <w:rPr>
          <w:lang w:val="en-US"/>
        </w:rPr>
        <w:t xml:space="preserve"> OECD. Retrieved on July 29, 2023, from</w:t>
      </w:r>
      <w:r w:rsidRPr="00327AA0">
        <w:rPr>
          <w:color w:val="D1D5DB"/>
          <w:lang w:val="en-US"/>
        </w:rPr>
        <w:t xml:space="preserve"> </w:t>
      </w:r>
      <w:hyperlink r:id="rId35">
        <w:r w:rsidRPr="00327AA0">
          <w:rPr>
            <w:rStyle w:val="Hyperlink"/>
            <w:lang w:val="en-US"/>
          </w:rPr>
          <w:t>https://www.oecd-ilibrary.org/sites/a6ebacb7-en/index.html?itemId=/content/component/a6ebacb7-en</w:t>
        </w:r>
      </w:hyperlink>
    </w:p>
    <w:p w14:paraId="35F4AE1E" w14:textId="77777777" w:rsidR="00651E63" w:rsidRPr="00327AA0" w:rsidRDefault="00651E63" w:rsidP="00B14A67">
      <w:pPr>
        <w:spacing w:line="360" w:lineRule="auto"/>
        <w:ind w:left="720" w:hanging="720"/>
        <w:jc w:val="both"/>
        <w:rPr>
          <w:lang w:val="en-US"/>
        </w:rPr>
      </w:pPr>
      <w:proofErr w:type="spellStart"/>
      <w:r w:rsidRPr="00327AA0">
        <w:rPr>
          <w:lang w:val="en-US"/>
        </w:rPr>
        <w:lastRenderedPageBreak/>
        <w:t>Chowdry</w:t>
      </w:r>
      <w:proofErr w:type="spellEnd"/>
      <w:r w:rsidRPr="00327AA0">
        <w:rPr>
          <w:lang w:val="en-US"/>
        </w:rPr>
        <w:t xml:space="preserve">, G., &amp; Nair, S. (2004). Introduction: Power in a postcolonial world: Race, gender and class in international relations. In G. </w:t>
      </w:r>
      <w:proofErr w:type="spellStart"/>
      <w:r w:rsidRPr="00327AA0">
        <w:rPr>
          <w:lang w:val="en-US"/>
        </w:rPr>
        <w:t>Chowdry</w:t>
      </w:r>
      <w:proofErr w:type="spellEnd"/>
      <w:r w:rsidRPr="00327AA0">
        <w:rPr>
          <w:lang w:val="en-US"/>
        </w:rPr>
        <w:t xml:space="preserve"> &amp; S. Nair (Eds.), </w:t>
      </w:r>
      <w:r w:rsidRPr="00327AA0">
        <w:rPr>
          <w:i/>
          <w:iCs/>
          <w:lang w:val="en-US"/>
        </w:rPr>
        <w:t>Power, Postcolonialism and International Relations: Reading Race, Gender and Class.</w:t>
      </w:r>
      <w:r w:rsidRPr="00327AA0">
        <w:rPr>
          <w:lang w:val="en-US"/>
        </w:rPr>
        <w:t xml:space="preserve"> Routledge.</w:t>
      </w:r>
    </w:p>
    <w:p w14:paraId="06C87916" w14:textId="77777777" w:rsidR="00651E63" w:rsidRPr="00327AA0" w:rsidRDefault="00651E63" w:rsidP="00B14A67">
      <w:pPr>
        <w:spacing w:line="360" w:lineRule="auto"/>
        <w:ind w:left="720" w:hanging="720"/>
        <w:jc w:val="both"/>
        <w:rPr>
          <w:lang w:val="en-US"/>
        </w:rPr>
      </w:pPr>
      <w:r w:rsidRPr="00327AA0">
        <w:rPr>
          <w:lang w:val="en-US"/>
        </w:rPr>
        <w:t xml:space="preserve">Cloete, N., </w:t>
      </w:r>
      <w:proofErr w:type="spellStart"/>
      <w:r w:rsidRPr="00327AA0">
        <w:rPr>
          <w:lang w:val="en-US"/>
        </w:rPr>
        <w:t>Maassen</w:t>
      </w:r>
      <w:proofErr w:type="spellEnd"/>
      <w:r w:rsidRPr="00327AA0">
        <w:rPr>
          <w:lang w:val="en-US"/>
        </w:rPr>
        <w:t xml:space="preserve">, P., &amp; Bailey, T. (Eds.). (2015). </w:t>
      </w:r>
      <w:r w:rsidRPr="00327AA0">
        <w:rPr>
          <w:i/>
          <w:iCs/>
          <w:lang w:val="en-US"/>
        </w:rPr>
        <w:t>Knowledge Production and Contradictory Functions in African Higher Education.</w:t>
      </w:r>
      <w:r w:rsidRPr="00327AA0">
        <w:rPr>
          <w:lang w:val="en-US"/>
        </w:rPr>
        <w:t xml:space="preserve"> African Minds.</w:t>
      </w:r>
    </w:p>
    <w:p w14:paraId="53D9FFB5" w14:textId="77777777" w:rsidR="00651E63" w:rsidRPr="00327AA0" w:rsidRDefault="00651E63" w:rsidP="00B14A67">
      <w:pPr>
        <w:spacing w:line="360" w:lineRule="auto"/>
        <w:ind w:left="720" w:hanging="720"/>
        <w:jc w:val="both"/>
        <w:rPr>
          <w:lang w:val="en-US"/>
        </w:rPr>
      </w:pPr>
      <w:proofErr w:type="spellStart"/>
      <w:r w:rsidRPr="00327AA0">
        <w:rPr>
          <w:lang w:val="en-US"/>
        </w:rPr>
        <w:t>Coulthard</w:t>
      </w:r>
      <w:proofErr w:type="spellEnd"/>
      <w:r w:rsidRPr="00327AA0">
        <w:rPr>
          <w:lang w:val="en-US"/>
        </w:rPr>
        <w:t xml:space="preserve">, G. S. (2014). </w:t>
      </w:r>
      <w:r w:rsidRPr="00327AA0">
        <w:rPr>
          <w:i/>
          <w:iCs/>
          <w:lang w:val="en-US"/>
        </w:rPr>
        <w:t>Red Skin, White Masks: Rejecting the Colonial Politics of Recognition.</w:t>
      </w:r>
      <w:r w:rsidRPr="00327AA0">
        <w:rPr>
          <w:lang w:val="en-US"/>
        </w:rPr>
        <w:t xml:space="preserve"> University of Minnesota Press.</w:t>
      </w:r>
      <w:r w:rsidRPr="00327AA0">
        <w:rPr>
          <w:color w:val="D1D5DB"/>
          <w:lang w:val="en-US"/>
        </w:rPr>
        <w:t xml:space="preserve"> </w:t>
      </w:r>
      <w:hyperlink r:id="rId36">
        <w:r w:rsidRPr="00327AA0">
          <w:rPr>
            <w:rStyle w:val="Hyperlink"/>
            <w:lang w:val="en-US"/>
          </w:rPr>
          <w:t>http://www.jstor.org/stable/10.5749/j.ctt9qh3cv</w:t>
        </w:r>
      </w:hyperlink>
    </w:p>
    <w:p w14:paraId="6D339DDD" w14:textId="77777777" w:rsidR="00651E63" w:rsidRPr="00327AA0" w:rsidRDefault="00651E63" w:rsidP="00B14A67">
      <w:pPr>
        <w:spacing w:line="360" w:lineRule="auto"/>
        <w:ind w:left="720" w:hanging="720"/>
        <w:jc w:val="both"/>
        <w:rPr>
          <w:lang w:val="en-US"/>
        </w:rPr>
      </w:pPr>
      <w:r w:rsidRPr="00327AA0">
        <w:rPr>
          <w:lang w:val="en-US"/>
        </w:rPr>
        <w:t xml:space="preserve">Creswell, J. W., Hanson, W. E., Clark Plano, V. L., &amp; Morales, A. (2007). Qualitative Research Designs: Selection and Implementation. </w:t>
      </w:r>
      <w:r w:rsidRPr="00327AA0">
        <w:rPr>
          <w:i/>
          <w:iCs/>
          <w:lang w:val="en-US"/>
        </w:rPr>
        <w:t>The Counseling Psychologist, 35</w:t>
      </w:r>
      <w:r w:rsidRPr="00327AA0">
        <w:rPr>
          <w:lang w:val="en-US"/>
        </w:rPr>
        <w:t>(2), 236–264.</w:t>
      </w:r>
      <w:r w:rsidRPr="00327AA0">
        <w:rPr>
          <w:color w:val="D1D5DB"/>
          <w:lang w:val="en-US"/>
        </w:rPr>
        <w:t xml:space="preserve"> </w:t>
      </w:r>
      <w:hyperlink r:id="rId37">
        <w:r w:rsidRPr="00327AA0">
          <w:rPr>
            <w:rStyle w:val="Hyperlink"/>
            <w:lang w:val="en-US"/>
          </w:rPr>
          <w:t>https://doi.org/10.1177/0011000006287390</w:t>
        </w:r>
      </w:hyperlink>
    </w:p>
    <w:p w14:paraId="703C22B0" w14:textId="77777777" w:rsidR="00651E63" w:rsidRPr="00327AA0" w:rsidRDefault="00651E63" w:rsidP="00B14A67">
      <w:pPr>
        <w:spacing w:line="360" w:lineRule="auto"/>
        <w:ind w:left="720" w:hanging="720"/>
        <w:jc w:val="both"/>
        <w:rPr>
          <w:lang w:val="en-US"/>
        </w:rPr>
      </w:pPr>
      <w:r w:rsidRPr="00327AA0">
        <w:rPr>
          <w:lang w:val="en-US"/>
        </w:rPr>
        <w:t>Cultural Survival et al. (2022). Observations on the State of Indigenous Rights in South Africa. Retrieved on August 10, 2023, from</w:t>
      </w:r>
      <w:r w:rsidRPr="00327AA0">
        <w:rPr>
          <w:color w:val="D1D5DB"/>
          <w:lang w:val="en-US"/>
        </w:rPr>
        <w:t xml:space="preserve"> </w:t>
      </w:r>
      <w:hyperlink r:id="rId38">
        <w:r w:rsidRPr="00327AA0">
          <w:rPr>
            <w:rStyle w:val="Hyperlink"/>
            <w:lang w:val="en-US"/>
          </w:rPr>
          <w:t>https://www.culturalsurvival.org/sites/default/files/UPR%20South%20Africa-%202022%20FINAL.pdf</w:t>
        </w:r>
      </w:hyperlink>
    </w:p>
    <w:p w14:paraId="4E0BC06F" w14:textId="77777777" w:rsidR="00651E63" w:rsidRPr="00327AA0" w:rsidRDefault="00651E63" w:rsidP="00B14A67">
      <w:pPr>
        <w:spacing w:line="360" w:lineRule="auto"/>
        <w:ind w:left="720" w:hanging="720"/>
        <w:jc w:val="both"/>
        <w:rPr>
          <w:lang w:val="en-US"/>
        </w:rPr>
      </w:pPr>
      <w:r w:rsidRPr="00327AA0">
        <w:rPr>
          <w:lang w:val="en-US"/>
        </w:rPr>
        <w:t xml:space="preserve">Darby, P., &amp; </w:t>
      </w:r>
      <w:proofErr w:type="spellStart"/>
      <w:r w:rsidRPr="00327AA0">
        <w:rPr>
          <w:lang w:val="en-US"/>
        </w:rPr>
        <w:t>Paolini</w:t>
      </w:r>
      <w:proofErr w:type="spellEnd"/>
      <w:r w:rsidRPr="00327AA0">
        <w:rPr>
          <w:lang w:val="en-US"/>
        </w:rPr>
        <w:t xml:space="preserve">, A. J. (1994). Bridging International Relations and Postcolonialism. </w:t>
      </w:r>
      <w:r w:rsidRPr="00327AA0">
        <w:rPr>
          <w:i/>
          <w:iCs/>
          <w:lang w:val="en-US"/>
        </w:rPr>
        <w:t>Alternatives: Global, Local, Political, 19(</w:t>
      </w:r>
      <w:r w:rsidRPr="00327AA0">
        <w:rPr>
          <w:lang w:val="en-US"/>
        </w:rPr>
        <w:t>3), 371–397.</w:t>
      </w:r>
      <w:r w:rsidRPr="00327AA0">
        <w:rPr>
          <w:color w:val="D1D5DB"/>
          <w:lang w:val="en-US"/>
        </w:rPr>
        <w:t xml:space="preserve"> </w:t>
      </w:r>
      <w:hyperlink r:id="rId39">
        <w:r w:rsidRPr="00327AA0">
          <w:rPr>
            <w:rStyle w:val="Hyperlink"/>
            <w:lang w:val="en-US"/>
          </w:rPr>
          <w:t>http://www.jstor.org/stable/40644813</w:t>
        </w:r>
      </w:hyperlink>
    </w:p>
    <w:p w14:paraId="33E23DF6" w14:textId="77777777" w:rsidR="00651E63" w:rsidRPr="00327AA0" w:rsidRDefault="00651E63" w:rsidP="00B14A67">
      <w:pPr>
        <w:spacing w:line="360" w:lineRule="auto"/>
        <w:ind w:left="720" w:hanging="720"/>
        <w:jc w:val="both"/>
        <w:rPr>
          <w:lang w:val="en-US"/>
        </w:rPr>
      </w:pPr>
      <w:r w:rsidRPr="00327AA0">
        <w:rPr>
          <w:lang w:val="en-US"/>
        </w:rPr>
        <w:t xml:space="preserve">Denzin, N. K. (1989). The sociological interview. In </w:t>
      </w:r>
      <w:r w:rsidRPr="00327AA0">
        <w:rPr>
          <w:i/>
          <w:iCs/>
          <w:lang w:val="en-US"/>
        </w:rPr>
        <w:t>The Research Act: A Theoretical Introduction to Sociological Methods</w:t>
      </w:r>
      <w:r w:rsidRPr="00327AA0">
        <w:rPr>
          <w:lang w:val="en-US"/>
        </w:rPr>
        <w:t xml:space="preserve"> (pp. 102-120). Prentice Hall.</w:t>
      </w:r>
    </w:p>
    <w:p w14:paraId="096FE5D4" w14:textId="77777777" w:rsidR="00651E63" w:rsidRPr="00327AA0" w:rsidRDefault="00651E63" w:rsidP="00B14A67">
      <w:pPr>
        <w:spacing w:line="360" w:lineRule="auto"/>
        <w:ind w:left="720" w:hanging="720"/>
        <w:jc w:val="both"/>
        <w:rPr>
          <w:lang w:val="en-US"/>
        </w:rPr>
      </w:pPr>
      <w:proofErr w:type="spellStart"/>
      <w:r w:rsidRPr="00327AA0">
        <w:rPr>
          <w:lang w:val="en-US"/>
        </w:rPr>
        <w:t>Desmund</w:t>
      </w:r>
      <w:proofErr w:type="spellEnd"/>
      <w:r w:rsidRPr="00327AA0">
        <w:rPr>
          <w:lang w:val="en-US"/>
        </w:rPr>
        <w:t xml:space="preserve"> and Leah Tutu Foundation. (2023). Expert Roundtable on the Legacies of Dutch colonialism on </w:t>
      </w:r>
      <w:proofErr w:type="spellStart"/>
      <w:r w:rsidRPr="00327AA0">
        <w:rPr>
          <w:lang w:val="en-US"/>
        </w:rPr>
        <w:t>Khoe</w:t>
      </w:r>
      <w:proofErr w:type="spellEnd"/>
      <w:r w:rsidRPr="00327AA0">
        <w:rPr>
          <w:lang w:val="en-US"/>
        </w:rPr>
        <w:t xml:space="preserve"> and San Peoples at the Cape [Internal report]. </w:t>
      </w:r>
      <w:proofErr w:type="spellStart"/>
      <w:r w:rsidRPr="00327AA0">
        <w:rPr>
          <w:lang w:val="en-US"/>
        </w:rPr>
        <w:t>Desmund</w:t>
      </w:r>
      <w:proofErr w:type="spellEnd"/>
      <w:r w:rsidRPr="00327AA0">
        <w:rPr>
          <w:lang w:val="en-US"/>
        </w:rPr>
        <w:t xml:space="preserve"> at Leah Tutu Foundation.</w:t>
      </w:r>
    </w:p>
    <w:p w14:paraId="24D0B93A" w14:textId="77777777" w:rsidR="00651E63" w:rsidRPr="00327AA0" w:rsidRDefault="00651E63" w:rsidP="00B14A67">
      <w:pPr>
        <w:spacing w:line="360" w:lineRule="auto"/>
        <w:ind w:left="720" w:hanging="720"/>
        <w:jc w:val="both"/>
        <w:rPr>
          <w:lang w:val="en-US"/>
        </w:rPr>
      </w:pPr>
      <w:proofErr w:type="spellStart"/>
      <w:r w:rsidRPr="00327AA0">
        <w:rPr>
          <w:lang w:val="en-US"/>
        </w:rPr>
        <w:t>Dotroska</w:t>
      </w:r>
      <w:proofErr w:type="spellEnd"/>
      <w:r w:rsidRPr="00327AA0">
        <w:rPr>
          <w:lang w:val="en-US"/>
        </w:rPr>
        <w:t xml:space="preserve">, S., &amp; </w:t>
      </w:r>
      <w:proofErr w:type="spellStart"/>
      <w:r w:rsidRPr="00327AA0">
        <w:rPr>
          <w:lang w:val="en-US"/>
        </w:rPr>
        <w:t>Spolecznych</w:t>
      </w:r>
      <w:proofErr w:type="spellEnd"/>
      <w:r w:rsidRPr="00327AA0">
        <w:rPr>
          <w:lang w:val="en-US"/>
        </w:rPr>
        <w:t xml:space="preserve">, N. (2022). Land mines, climate change and norms. What are the limitations of M. </w:t>
      </w:r>
      <w:proofErr w:type="spellStart"/>
      <w:r w:rsidRPr="00327AA0">
        <w:rPr>
          <w:lang w:val="en-US"/>
        </w:rPr>
        <w:t>Finnemore</w:t>
      </w:r>
      <w:proofErr w:type="spellEnd"/>
      <w:r w:rsidRPr="00327AA0">
        <w:rPr>
          <w:lang w:val="en-US"/>
        </w:rPr>
        <w:t xml:space="preserve"> and S. </w:t>
      </w:r>
      <w:proofErr w:type="spellStart"/>
      <w:r w:rsidRPr="00327AA0">
        <w:rPr>
          <w:lang w:val="en-US"/>
        </w:rPr>
        <w:t>Sikkink</w:t>
      </w:r>
      <w:proofErr w:type="spellEnd"/>
      <w:r w:rsidRPr="00327AA0">
        <w:rPr>
          <w:lang w:val="en-US"/>
        </w:rPr>
        <w:t xml:space="preserve"> “life cycle of norms”? 2(10). DOI:10.34813/psc.2.2022.3</w:t>
      </w:r>
    </w:p>
    <w:p w14:paraId="765EBD49" w14:textId="77777777" w:rsidR="00651E63" w:rsidRPr="00327AA0" w:rsidRDefault="00651E63" w:rsidP="00B14A67">
      <w:pPr>
        <w:spacing w:line="360" w:lineRule="auto"/>
        <w:ind w:left="720" w:hanging="720"/>
        <w:jc w:val="both"/>
        <w:rPr>
          <w:color w:val="D1D5DB"/>
          <w:lang w:val="en-US"/>
        </w:rPr>
      </w:pPr>
      <w:proofErr w:type="spellStart"/>
      <w:r w:rsidRPr="00327AA0">
        <w:rPr>
          <w:lang w:val="en-US"/>
        </w:rPr>
        <w:t>Entman</w:t>
      </w:r>
      <w:proofErr w:type="spellEnd"/>
      <w:r w:rsidRPr="00327AA0">
        <w:rPr>
          <w:lang w:val="en-US"/>
        </w:rPr>
        <w:t xml:space="preserve">, R. M. (1993). Framing: Toward Clarification of a Fractured Paradigm. </w:t>
      </w:r>
      <w:r w:rsidRPr="00327AA0">
        <w:rPr>
          <w:i/>
          <w:iCs/>
          <w:lang w:val="en-US"/>
        </w:rPr>
        <w:t>Journal of Communication</w:t>
      </w:r>
      <w:r w:rsidRPr="00327AA0">
        <w:rPr>
          <w:lang w:val="en-US"/>
        </w:rPr>
        <w:t>,</w:t>
      </w:r>
      <w:r w:rsidRPr="00327AA0">
        <w:rPr>
          <w:i/>
          <w:iCs/>
          <w:lang w:val="en-US"/>
        </w:rPr>
        <w:t xml:space="preserve"> 43</w:t>
      </w:r>
      <w:r w:rsidRPr="00327AA0">
        <w:rPr>
          <w:lang w:val="en-US"/>
        </w:rPr>
        <w:t>(4), 51–58. doi:10.1111/j.1460-</w:t>
      </w:r>
      <w:proofErr w:type="gramStart"/>
      <w:r w:rsidRPr="00327AA0">
        <w:rPr>
          <w:lang w:val="en-US"/>
        </w:rPr>
        <w:t>2466.1993.tb</w:t>
      </w:r>
      <w:proofErr w:type="gramEnd"/>
      <w:r w:rsidRPr="00327AA0">
        <w:rPr>
          <w:lang w:val="en-US"/>
        </w:rPr>
        <w:t>01304.x.</w:t>
      </w:r>
    </w:p>
    <w:p w14:paraId="2B9083D8" w14:textId="77777777" w:rsidR="00651E63" w:rsidRPr="00327AA0" w:rsidRDefault="00651E63" w:rsidP="00B14A67">
      <w:pPr>
        <w:spacing w:line="360" w:lineRule="auto"/>
        <w:ind w:left="720" w:hanging="720"/>
        <w:jc w:val="both"/>
        <w:rPr>
          <w:lang w:val="en-US"/>
        </w:rPr>
      </w:pPr>
      <w:r w:rsidRPr="00327AA0">
        <w:rPr>
          <w:lang w:val="en-US"/>
        </w:rPr>
        <w:t xml:space="preserve">Epstein, C. (2017). The postcolonial perspective: Why we need to decolonize norms. </w:t>
      </w:r>
      <w:r w:rsidRPr="00327AA0">
        <w:rPr>
          <w:i/>
          <w:iCs/>
          <w:lang w:val="en-US"/>
        </w:rPr>
        <w:t>E International Relations</w:t>
      </w:r>
      <w:r w:rsidRPr="00327AA0">
        <w:rPr>
          <w:lang w:val="en-US"/>
        </w:rPr>
        <w:t>.</w:t>
      </w:r>
      <w:r w:rsidRPr="00327AA0">
        <w:rPr>
          <w:color w:val="D1D5DB"/>
          <w:lang w:val="en-US"/>
        </w:rPr>
        <w:t xml:space="preserve"> </w:t>
      </w:r>
      <w:hyperlink r:id="rId40">
        <w:r w:rsidRPr="00327AA0">
          <w:rPr>
            <w:rStyle w:val="Hyperlink"/>
            <w:lang w:val="en-US"/>
          </w:rPr>
          <w:t>https://www.e-ir.info/2017/01/19/the-postcolonial-perspective-why-we-need-to-decolonize-norms/</w:t>
        </w:r>
      </w:hyperlink>
    </w:p>
    <w:p w14:paraId="621EC5B7" w14:textId="77777777" w:rsidR="00651E63" w:rsidRPr="00327AA0" w:rsidRDefault="00651E63" w:rsidP="00B14A67">
      <w:pPr>
        <w:spacing w:line="360" w:lineRule="auto"/>
        <w:ind w:left="720" w:hanging="720"/>
        <w:jc w:val="both"/>
        <w:rPr>
          <w:lang w:val="en-US"/>
        </w:rPr>
      </w:pPr>
      <w:r w:rsidRPr="00327AA0">
        <w:rPr>
          <w:lang w:val="en-US"/>
        </w:rPr>
        <w:t>Erasmus, E. (2001). Re-imagining coloured identities in post-apartheid South Africa. University of the Witwatersrand.</w:t>
      </w:r>
    </w:p>
    <w:p w14:paraId="5193EBED" w14:textId="77777777" w:rsidR="00651E63" w:rsidRPr="00327AA0" w:rsidRDefault="00651E63" w:rsidP="00B14A67">
      <w:pPr>
        <w:spacing w:line="360" w:lineRule="auto"/>
        <w:ind w:left="720" w:hanging="720"/>
        <w:jc w:val="both"/>
        <w:rPr>
          <w:lang w:val="en-US"/>
        </w:rPr>
      </w:pPr>
      <w:r w:rsidRPr="00327AA0">
        <w:rPr>
          <w:lang w:val="en-US"/>
        </w:rPr>
        <w:lastRenderedPageBreak/>
        <w:t xml:space="preserve">Escobar, A. (1995). Encountering Development: </w:t>
      </w:r>
      <w:r w:rsidRPr="00327AA0">
        <w:rPr>
          <w:i/>
          <w:iCs/>
          <w:lang w:val="en-US"/>
        </w:rPr>
        <w:t>The Making and Unmaking of the Third World</w:t>
      </w:r>
      <w:r w:rsidRPr="00327AA0">
        <w:rPr>
          <w:lang w:val="en-US"/>
        </w:rPr>
        <w:t xml:space="preserve"> (STU-Student edition). Princeton University Press.</w:t>
      </w:r>
      <w:r w:rsidRPr="00327AA0">
        <w:rPr>
          <w:color w:val="D1D5DB"/>
          <w:lang w:val="en-US"/>
        </w:rPr>
        <w:t xml:space="preserve"> </w:t>
      </w:r>
      <w:hyperlink r:id="rId41">
        <w:r w:rsidRPr="00327AA0">
          <w:rPr>
            <w:rStyle w:val="Hyperlink"/>
            <w:lang w:val="en-US"/>
          </w:rPr>
          <w:t>http://www.jstor.org/stable/j.ctt7rtgw</w:t>
        </w:r>
      </w:hyperlink>
      <w:r w:rsidRPr="00327AA0">
        <w:rPr>
          <w:lang w:val="en-US"/>
        </w:rPr>
        <w:t xml:space="preserve"> </w:t>
      </w:r>
    </w:p>
    <w:p w14:paraId="32CEB2E6" w14:textId="77777777" w:rsidR="00651E63" w:rsidRPr="00327AA0" w:rsidRDefault="00651E63" w:rsidP="00B14A67">
      <w:pPr>
        <w:spacing w:line="360" w:lineRule="auto"/>
        <w:ind w:left="720" w:hanging="720"/>
        <w:jc w:val="both"/>
        <w:rPr>
          <w:lang w:val="en-US"/>
        </w:rPr>
      </w:pPr>
      <w:r w:rsidRPr="00327AA0">
        <w:rPr>
          <w:lang w:val="en-US"/>
        </w:rPr>
        <w:t>Felix, N. (2021). Letter to United Nations Special Rapporteur. OHCHR. Retrieved on 15 May 2023, from</w:t>
      </w:r>
      <w:r w:rsidRPr="00327AA0">
        <w:rPr>
          <w:color w:val="D1D5DB"/>
          <w:lang w:val="en-US"/>
        </w:rPr>
        <w:t xml:space="preserve"> </w:t>
      </w:r>
      <w:hyperlink r:id="rId42">
        <w:r w:rsidRPr="00327AA0">
          <w:rPr>
            <w:rStyle w:val="Hyperlink"/>
            <w:lang w:val="en-US"/>
          </w:rPr>
          <w:t>https://www.ohchr.org/sites/default/files/Documents/Issues/IPeoples/SR/Urban-areas_Submissions/Indigenous_Organisations_Civil_Society/planning-committee-of-undrip-summit-1652.pdf</w:t>
        </w:r>
      </w:hyperlink>
    </w:p>
    <w:p w14:paraId="3EB1E630" w14:textId="77777777" w:rsidR="00651E63" w:rsidRPr="00327AA0" w:rsidRDefault="00651E63" w:rsidP="00B14A67">
      <w:pPr>
        <w:spacing w:line="360" w:lineRule="auto"/>
        <w:ind w:left="720" w:hanging="720"/>
        <w:jc w:val="both"/>
        <w:rPr>
          <w:lang w:val="en-US"/>
        </w:rPr>
      </w:pPr>
      <w:proofErr w:type="spellStart"/>
      <w:r w:rsidRPr="00327AA0">
        <w:rPr>
          <w:lang w:val="en-US"/>
        </w:rPr>
        <w:t>Nuñez-Mietz</w:t>
      </w:r>
      <w:proofErr w:type="spellEnd"/>
      <w:r w:rsidRPr="00327AA0">
        <w:rPr>
          <w:lang w:val="en-US"/>
        </w:rPr>
        <w:t>, F., &amp; Garcia Iommi, L. G. (2017). Can Transnational Norm Advocacy Undermine Internalization? Explaining Immunization against LGBT Rights in Uganda. International Studies Quarterly, 61(1), 196–209.</w:t>
      </w:r>
    </w:p>
    <w:p w14:paraId="49D8A7F6" w14:textId="77777777" w:rsidR="00651E63" w:rsidRPr="00327AA0" w:rsidRDefault="00651E63" w:rsidP="00B14A67">
      <w:pPr>
        <w:spacing w:line="360" w:lineRule="auto"/>
        <w:ind w:left="720" w:hanging="720"/>
        <w:jc w:val="both"/>
        <w:rPr>
          <w:lang w:val="en-US"/>
        </w:rPr>
      </w:pPr>
      <w:proofErr w:type="spellStart"/>
      <w:r w:rsidRPr="00327AA0">
        <w:rPr>
          <w:lang w:val="en-US"/>
        </w:rPr>
        <w:t>Fierke</w:t>
      </w:r>
      <w:proofErr w:type="spellEnd"/>
      <w:r w:rsidRPr="00327AA0">
        <w:rPr>
          <w:lang w:val="en-US"/>
        </w:rPr>
        <w:t xml:space="preserve">, K. (1998). </w:t>
      </w:r>
      <w:r w:rsidRPr="00327AA0">
        <w:rPr>
          <w:i/>
          <w:iCs/>
          <w:lang w:val="en-US"/>
        </w:rPr>
        <w:t>Changing games, changing strategies.</w:t>
      </w:r>
      <w:r w:rsidRPr="00327AA0">
        <w:rPr>
          <w:lang w:val="en-US"/>
        </w:rPr>
        <w:t xml:space="preserve"> (4th ed.). Manchester University Press.</w:t>
      </w:r>
    </w:p>
    <w:p w14:paraId="17B0711F" w14:textId="77777777" w:rsidR="00651E63" w:rsidRPr="00327AA0" w:rsidRDefault="00651E63" w:rsidP="00B14A67">
      <w:pPr>
        <w:spacing w:line="360" w:lineRule="auto"/>
        <w:ind w:left="720" w:hanging="720"/>
        <w:jc w:val="both"/>
        <w:rPr>
          <w:lang w:val="en-US"/>
        </w:rPr>
      </w:pPr>
      <w:r w:rsidRPr="00327AA0">
        <w:rPr>
          <w:lang w:val="en-US"/>
        </w:rPr>
        <w:t xml:space="preserve">Fife, W. (2005). </w:t>
      </w:r>
      <w:r w:rsidRPr="00327AA0">
        <w:rPr>
          <w:i/>
          <w:iCs/>
          <w:lang w:val="en-US"/>
        </w:rPr>
        <w:t>Doing Fieldwork: Ethnographic Methods for Research in Developing Countries and Beyond</w:t>
      </w:r>
      <w:r w:rsidRPr="00327AA0">
        <w:rPr>
          <w:lang w:val="en-US"/>
        </w:rPr>
        <w:t>. Palgrave Macmillan.</w:t>
      </w:r>
    </w:p>
    <w:p w14:paraId="66F06330" w14:textId="77777777" w:rsidR="00651E63" w:rsidRPr="00327AA0" w:rsidRDefault="00651E63" w:rsidP="00B14A67">
      <w:pPr>
        <w:spacing w:line="360" w:lineRule="auto"/>
        <w:ind w:left="720" w:hanging="720"/>
        <w:jc w:val="both"/>
        <w:rPr>
          <w:lang w:val="en-US"/>
        </w:rPr>
      </w:pPr>
      <w:proofErr w:type="spellStart"/>
      <w:r w:rsidRPr="00327AA0">
        <w:rPr>
          <w:lang w:val="en-US"/>
        </w:rPr>
        <w:t>Finnemore</w:t>
      </w:r>
      <w:proofErr w:type="spellEnd"/>
      <w:r w:rsidRPr="00327AA0">
        <w:rPr>
          <w:lang w:val="en-US"/>
        </w:rPr>
        <w:t xml:space="preserve">, M., &amp; </w:t>
      </w:r>
      <w:proofErr w:type="spellStart"/>
      <w:r w:rsidRPr="00327AA0">
        <w:rPr>
          <w:lang w:val="en-US"/>
        </w:rPr>
        <w:t>Sikkink</w:t>
      </w:r>
      <w:proofErr w:type="spellEnd"/>
      <w:r w:rsidRPr="00327AA0">
        <w:rPr>
          <w:lang w:val="en-US"/>
        </w:rPr>
        <w:t>, K. (1998). International Norm Dynamics and Political Change. International Organization, 52(4), 887–917.</w:t>
      </w:r>
      <w:r w:rsidRPr="00327AA0">
        <w:rPr>
          <w:color w:val="D1D5DB"/>
          <w:lang w:val="en-US"/>
        </w:rPr>
        <w:t xml:space="preserve"> </w:t>
      </w:r>
      <w:hyperlink r:id="rId43">
        <w:r w:rsidRPr="00327AA0">
          <w:rPr>
            <w:rStyle w:val="Hyperlink"/>
            <w:lang w:val="en-US"/>
          </w:rPr>
          <w:t>http://www.jstor.org/stable/2601361</w:t>
        </w:r>
      </w:hyperlink>
    </w:p>
    <w:p w14:paraId="2F1A19BB" w14:textId="77777777" w:rsidR="00651E63" w:rsidRPr="00327AA0" w:rsidRDefault="00651E63" w:rsidP="00B14A67">
      <w:pPr>
        <w:spacing w:line="360" w:lineRule="auto"/>
        <w:ind w:left="720" w:hanging="720"/>
        <w:jc w:val="both"/>
        <w:rPr>
          <w:lang w:val="en-US"/>
        </w:rPr>
      </w:pPr>
      <w:r w:rsidRPr="00327AA0">
        <w:rPr>
          <w:lang w:val="en-US"/>
        </w:rPr>
        <w:t>Fontana, A., &amp; Frey, J. H. (2005). The Interview: From Neutral Stance to Political Involvement. In N. K. Denzin &amp; Y. S. Lincoln (Eds.), The Sage handbook of qualitative research (pp. 695–727). Sage Publications Ltd.</w:t>
      </w:r>
    </w:p>
    <w:p w14:paraId="1759E6FD" w14:textId="77777777" w:rsidR="00651E63" w:rsidRPr="00327AA0" w:rsidRDefault="00651E63" w:rsidP="00B14A67">
      <w:pPr>
        <w:spacing w:line="360" w:lineRule="auto"/>
        <w:ind w:left="720" w:hanging="720"/>
        <w:jc w:val="both"/>
        <w:rPr>
          <w:lang w:val="en-US"/>
        </w:rPr>
      </w:pPr>
      <w:r w:rsidRPr="00327AA0">
        <w:rPr>
          <w:lang w:val="en-US"/>
        </w:rPr>
        <w:t>Fourie, J. (2010). Settler skills and colonial development: The case of the French Huguenots in Dutch South Africa. University of Pretoria.</w:t>
      </w:r>
      <w:r w:rsidRPr="00327AA0">
        <w:rPr>
          <w:color w:val="D1D5DB"/>
          <w:lang w:val="en-US"/>
        </w:rPr>
        <w:t xml:space="preserve"> </w:t>
      </w:r>
      <w:hyperlink r:id="rId44">
        <w:r w:rsidRPr="00327AA0">
          <w:rPr>
            <w:rStyle w:val="Hyperlink"/>
            <w:lang w:val="en-US"/>
          </w:rPr>
          <w:t>https://www.academia.edu/1586020/Settler_skills_and_colonial_development_The_case_of_the_French_Huguenots_in_Dutch_South_Africa</w:t>
        </w:r>
      </w:hyperlink>
    </w:p>
    <w:p w14:paraId="6EFF3965" w14:textId="77777777" w:rsidR="00651E63" w:rsidRPr="00327AA0" w:rsidRDefault="00651E63" w:rsidP="00B14A67">
      <w:pPr>
        <w:spacing w:line="360" w:lineRule="auto"/>
        <w:ind w:left="720" w:hanging="720"/>
        <w:jc w:val="both"/>
        <w:rPr>
          <w:lang w:val="en-US"/>
        </w:rPr>
      </w:pPr>
      <w:r w:rsidRPr="00327AA0">
        <w:rPr>
          <w:lang w:val="en-US"/>
        </w:rPr>
        <w:t xml:space="preserve">GARCÍA IOMMI, L. (2020). Norm </w:t>
      </w:r>
      <w:proofErr w:type="spellStart"/>
      <w:r w:rsidRPr="00327AA0">
        <w:rPr>
          <w:lang w:val="en-US"/>
        </w:rPr>
        <w:t>internalisation</w:t>
      </w:r>
      <w:proofErr w:type="spellEnd"/>
      <w:r w:rsidRPr="00327AA0">
        <w:rPr>
          <w:lang w:val="en-US"/>
        </w:rPr>
        <w:t xml:space="preserve"> revisited: Norm contestation and the life of norms at the extreme of the norm cascade.</w:t>
      </w:r>
      <w:r w:rsidRPr="00327AA0">
        <w:rPr>
          <w:i/>
          <w:iCs/>
          <w:lang w:val="en-US"/>
        </w:rPr>
        <w:t xml:space="preserve"> Global Constitutionalism, 9</w:t>
      </w:r>
      <w:r w:rsidRPr="00327AA0">
        <w:rPr>
          <w:lang w:val="en-US"/>
        </w:rPr>
        <w:t>(1), 76-116. doi:10.1017/S2045381719000285</w:t>
      </w:r>
    </w:p>
    <w:p w14:paraId="5049CE74" w14:textId="77777777" w:rsidR="00651E63" w:rsidRPr="00327AA0" w:rsidRDefault="00651E63" w:rsidP="00B14A67">
      <w:pPr>
        <w:spacing w:line="360" w:lineRule="auto"/>
        <w:ind w:left="720" w:hanging="720"/>
        <w:jc w:val="both"/>
        <w:rPr>
          <w:lang w:val="en-US"/>
        </w:rPr>
      </w:pPr>
      <w:proofErr w:type="spellStart"/>
      <w:r w:rsidRPr="00327AA0">
        <w:rPr>
          <w:lang w:val="en-US"/>
        </w:rPr>
        <w:t>Gareau</w:t>
      </w:r>
      <w:proofErr w:type="spellEnd"/>
      <w:r w:rsidRPr="00327AA0">
        <w:rPr>
          <w:lang w:val="en-US"/>
        </w:rPr>
        <w:t xml:space="preserve">, B. J., Crow, B., &amp; Ken Conca. (2006). Governing Water: Contentious Transnational Politics and Global Institution Building. </w:t>
      </w:r>
      <w:r w:rsidRPr="00327AA0">
        <w:rPr>
          <w:i/>
          <w:iCs/>
          <w:lang w:val="en-US"/>
        </w:rPr>
        <w:t>International Environmental Agreements, 6</w:t>
      </w:r>
      <w:r w:rsidRPr="00327AA0">
        <w:rPr>
          <w:lang w:val="en-US"/>
        </w:rPr>
        <w:t>, 317–320.</w:t>
      </w:r>
      <w:r w:rsidRPr="00327AA0">
        <w:rPr>
          <w:color w:val="D1D5DB"/>
          <w:lang w:val="en-US"/>
        </w:rPr>
        <w:t xml:space="preserve"> </w:t>
      </w:r>
      <w:hyperlink r:id="rId45">
        <w:r w:rsidRPr="00327AA0">
          <w:rPr>
            <w:rStyle w:val="Hyperlink"/>
            <w:lang w:val="en-US"/>
          </w:rPr>
          <w:t>https://doi.org/10.1007/s10784-006-9007-1</w:t>
        </w:r>
      </w:hyperlink>
    </w:p>
    <w:p w14:paraId="3A820E3C" w14:textId="77777777" w:rsidR="00651E63" w:rsidRPr="00327AA0" w:rsidRDefault="00651E63" w:rsidP="00B14A67">
      <w:pPr>
        <w:spacing w:line="360" w:lineRule="auto"/>
        <w:ind w:left="720" w:hanging="720"/>
        <w:jc w:val="both"/>
        <w:rPr>
          <w:lang w:val="en-US"/>
        </w:rPr>
      </w:pPr>
      <w:proofErr w:type="spellStart"/>
      <w:r w:rsidRPr="00327AA0">
        <w:rPr>
          <w:lang w:val="en-US"/>
        </w:rPr>
        <w:t>Gioia</w:t>
      </w:r>
      <w:proofErr w:type="spellEnd"/>
      <w:r w:rsidRPr="00327AA0">
        <w:rPr>
          <w:lang w:val="en-US"/>
        </w:rPr>
        <w:t xml:space="preserve">, D. A., &amp; </w:t>
      </w:r>
      <w:proofErr w:type="spellStart"/>
      <w:r w:rsidRPr="00327AA0">
        <w:rPr>
          <w:lang w:val="en-US"/>
        </w:rPr>
        <w:t>Pitre</w:t>
      </w:r>
      <w:proofErr w:type="spellEnd"/>
      <w:r w:rsidRPr="00327AA0">
        <w:rPr>
          <w:lang w:val="en-US"/>
        </w:rPr>
        <w:t xml:space="preserve">, E. (1990). Multiparadigm perspectives on theory building. </w:t>
      </w:r>
      <w:r w:rsidRPr="00327AA0">
        <w:rPr>
          <w:i/>
          <w:iCs/>
          <w:lang w:val="en-US"/>
        </w:rPr>
        <w:t>The Academy of Management Review, 15</w:t>
      </w:r>
      <w:r w:rsidRPr="00327AA0">
        <w:rPr>
          <w:lang w:val="en-US"/>
        </w:rPr>
        <w:t>(4), 584–602.</w:t>
      </w:r>
      <w:r w:rsidRPr="00327AA0">
        <w:rPr>
          <w:color w:val="D1D5DB"/>
          <w:lang w:val="en-US"/>
        </w:rPr>
        <w:t xml:space="preserve"> </w:t>
      </w:r>
      <w:hyperlink r:id="rId46">
        <w:r w:rsidRPr="00327AA0">
          <w:rPr>
            <w:rStyle w:val="Hyperlink"/>
            <w:lang w:val="en-US"/>
          </w:rPr>
          <w:t>https://doi.org/10.2307/258683</w:t>
        </w:r>
      </w:hyperlink>
    </w:p>
    <w:p w14:paraId="2A68E253" w14:textId="77777777" w:rsidR="00651E63" w:rsidRPr="00327AA0" w:rsidRDefault="00651E63" w:rsidP="00B14A67">
      <w:pPr>
        <w:spacing w:line="360" w:lineRule="auto"/>
        <w:ind w:left="720" w:hanging="720"/>
        <w:jc w:val="both"/>
        <w:rPr>
          <w:lang w:val="en-US"/>
        </w:rPr>
      </w:pPr>
      <w:proofErr w:type="spellStart"/>
      <w:r w:rsidRPr="00327AA0">
        <w:rPr>
          <w:lang w:val="en-US"/>
        </w:rPr>
        <w:t>Grovogui</w:t>
      </w:r>
      <w:proofErr w:type="spellEnd"/>
      <w:r w:rsidRPr="00327AA0">
        <w:rPr>
          <w:lang w:val="en-US"/>
        </w:rPr>
        <w:t>, S. N. (2006). Beyond Eurocentrism and anarchy: memories of international order and institutions. Palgrave Macmillan.</w:t>
      </w:r>
    </w:p>
    <w:p w14:paraId="14BF4B6B" w14:textId="77777777" w:rsidR="00651E63" w:rsidRPr="00327AA0" w:rsidRDefault="00651E63" w:rsidP="00B14A67">
      <w:pPr>
        <w:spacing w:line="360" w:lineRule="auto"/>
        <w:ind w:left="720" w:hanging="720"/>
        <w:jc w:val="both"/>
        <w:rPr>
          <w:lang w:val="en-US"/>
        </w:rPr>
      </w:pPr>
      <w:proofErr w:type="spellStart"/>
      <w:r w:rsidRPr="00327AA0">
        <w:rPr>
          <w:lang w:val="en-US"/>
        </w:rPr>
        <w:lastRenderedPageBreak/>
        <w:t>Grovogui</w:t>
      </w:r>
      <w:proofErr w:type="spellEnd"/>
      <w:r w:rsidRPr="00327AA0">
        <w:rPr>
          <w:lang w:val="en-US"/>
        </w:rPr>
        <w:t xml:space="preserve">, S. N. (2010). Postcolonialism. In T. Dunne, M. </w:t>
      </w:r>
      <w:proofErr w:type="spellStart"/>
      <w:r w:rsidRPr="00327AA0">
        <w:rPr>
          <w:lang w:val="en-US"/>
        </w:rPr>
        <w:t>Kurki</w:t>
      </w:r>
      <w:proofErr w:type="spellEnd"/>
      <w:r w:rsidRPr="00327AA0">
        <w:rPr>
          <w:lang w:val="en-US"/>
        </w:rPr>
        <w:t xml:space="preserve">, &amp; S. Smith (Eds.), </w:t>
      </w:r>
      <w:r w:rsidRPr="00327AA0">
        <w:rPr>
          <w:i/>
          <w:iCs/>
          <w:lang w:val="en-US"/>
        </w:rPr>
        <w:t>International Relations Theories: Discipline and Diversity</w:t>
      </w:r>
      <w:r w:rsidRPr="00327AA0">
        <w:rPr>
          <w:lang w:val="en-US"/>
        </w:rPr>
        <w:t xml:space="preserve"> (2nd ed., pp. 238–256). Oxford University Press.</w:t>
      </w:r>
    </w:p>
    <w:p w14:paraId="09BD035E" w14:textId="77777777" w:rsidR="00651E63" w:rsidRPr="00327AA0" w:rsidRDefault="00651E63" w:rsidP="00B14A67">
      <w:pPr>
        <w:spacing w:line="360" w:lineRule="auto"/>
        <w:ind w:left="720" w:hanging="720"/>
        <w:jc w:val="both"/>
      </w:pPr>
      <w:proofErr w:type="spellStart"/>
      <w:r w:rsidRPr="00327AA0">
        <w:rPr>
          <w:lang w:val="en-US"/>
        </w:rPr>
        <w:t>Gubrium</w:t>
      </w:r>
      <w:proofErr w:type="spellEnd"/>
      <w:r w:rsidRPr="00327AA0">
        <w:rPr>
          <w:lang w:val="en-US"/>
        </w:rPr>
        <w:t xml:space="preserve">, J. F. (2012). </w:t>
      </w:r>
      <w:r w:rsidRPr="00327AA0">
        <w:rPr>
          <w:i/>
          <w:iCs/>
          <w:lang w:val="en-US"/>
        </w:rPr>
        <w:t>The SAGE Handbook of Interview Research: The Complexity of the Craft.</w:t>
      </w:r>
      <w:r w:rsidRPr="00327AA0">
        <w:rPr>
          <w:lang w:val="en-US"/>
        </w:rPr>
        <w:t xml:space="preserve"> </w:t>
      </w:r>
      <w:r w:rsidRPr="00327AA0">
        <w:t xml:space="preserve">SAGE Publications, Inc. </w:t>
      </w:r>
      <w:proofErr w:type="spellStart"/>
      <w:r w:rsidRPr="00327AA0">
        <w:t>eBooks</w:t>
      </w:r>
      <w:proofErr w:type="spellEnd"/>
      <w:r w:rsidRPr="00327AA0">
        <w:t>.</w:t>
      </w:r>
      <w:r w:rsidRPr="00327AA0">
        <w:rPr>
          <w:color w:val="D1D5DB"/>
        </w:rPr>
        <w:t xml:space="preserve"> </w:t>
      </w:r>
      <w:hyperlink r:id="rId47">
        <w:r w:rsidRPr="00327AA0">
          <w:rPr>
            <w:rStyle w:val="Hyperlink"/>
          </w:rPr>
          <w:t>https://doi.org/10.4135/9781452218403</w:t>
        </w:r>
      </w:hyperlink>
    </w:p>
    <w:p w14:paraId="3336E92B" w14:textId="77777777" w:rsidR="00651E63" w:rsidRPr="00327AA0" w:rsidRDefault="00651E63" w:rsidP="00B14A67">
      <w:pPr>
        <w:spacing w:line="360" w:lineRule="auto"/>
        <w:ind w:left="720" w:hanging="720"/>
        <w:jc w:val="both"/>
        <w:rPr>
          <w:lang w:val="en-US"/>
        </w:rPr>
      </w:pPr>
      <w:r w:rsidRPr="00327AA0">
        <w:t xml:space="preserve">Gosselink, M. (2017). De </w:t>
      </w:r>
      <w:proofErr w:type="spellStart"/>
      <w:r w:rsidRPr="00327AA0">
        <w:t>Khoikhoi</w:t>
      </w:r>
      <w:proofErr w:type="spellEnd"/>
      <w:r w:rsidRPr="00327AA0">
        <w:t xml:space="preserve"> en de Nederlanders rond 1600. In </w:t>
      </w:r>
      <w:r w:rsidRPr="00327AA0">
        <w:rPr>
          <w:i/>
          <w:iCs/>
        </w:rPr>
        <w:t>Zuid-Afrika en Nederland vanaf 1600</w:t>
      </w:r>
      <w:r w:rsidRPr="00327AA0">
        <w:t xml:space="preserve"> (pp. 40-41). </w:t>
      </w:r>
      <w:r w:rsidRPr="00327AA0">
        <w:rPr>
          <w:lang w:val="en-US"/>
        </w:rPr>
        <w:t>Amsterdam: Rijksmuseum/Van Tilt.</w:t>
      </w:r>
    </w:p>
    <w:p w14:paraId="5C9BDD0D" w14:textId="77777777" w:rsidR="00651E63" w:rsidRPr="00327AA0" w:rsidRDefault="00651E63" w:rsidP="00B14A67">
      <w:pPr>
        <w:spacing w:line="360" w:lineRule="auto"/>
        <w:ind w:left="720" w:hanging="720"/>
        <w:jc w:val="both"/>
        <w:rPr>
          <w:lang w:val="en-US"/>
        </w:rPr>
      </w:pPr>
      <w:r w:rsidRPr="00327AA0">
        <w:rPr>
          <w:lang w:val="en-US"/>
        </w:rPr>
        <w:t xml:space="preserve">Hay, I. (2006). Leadership of Stability and Leadership of Volatility: Transactional and Transformational Leadership Compared. </w:t>
      </w:r>
      <w:r w:rsidRPr="00327AA0">
        <w:rPr>
          <w:i/>
          <w:iCs/>
          <w:lang w:val="en-US"/>
        </w:rPr>
        <w:t>Academic Leadership: The Online Journal, 4</w:t>
      </w:r>
      <w:r w:rsidRPr="00327AA0">
        <w:rPr>
          <w:lang w:val="en-US"/>
        </w:rPr>
        <w:t>(4). DOI: 10.58809/ZMIO9064. Available at:</w:t>
      </w:r>
      <w:r w:rsidRPr="00327AA0">
        <w:rPr>
          <w:color w:val="D1D5DB"/>
          <w:lang w:val="en-US"/>
        </w:rPr>
        <w:t xml:space="preserve"> </w:t>
      </w:r>
      <w:hyperlink r:id="rId48">
        <w:r w:rsidRPr="00327AA0">
          <w:rPr>
            <w:rStyle w:val="Hyperlink"/>
            <w:lang w:val="en-US"/>
          </w:rPr>
          <w:t>https://scholars.fhsu.edu/alj/vol4/iss4/6</w:t>
        </w:r>
      </w:hyperlink>
    </w:p>
    <w:p w14:paraId="627C3208" w14:textId="77777777" w:rsidR="00651E63" w:rsidRPr="00327AA0" w:rsidRDefault="00651E63" w:rsidP="00B14A67">
      <w:pPr>
        <w:spacing w:line="360" w:lineRule="auto"/>
        <w:ind w:left="720" w:hanging="720"/>
        <w:jc w:val="both"/>
        <w:rPr>
          <w:lang w:val="en-US"/>
        </w:rPr>
      </w:pPr>
      <w:proofErr w:type="spellStart"/>
      <w:r w:rsidRPr="00327AA0">
        <w:rPr>
          <w:lang w:val="en-US"/>
        </w:rPr>
        <w:t>Houwen</w:t>
      </w:r>
      <w:proofErr w:type="spellEnd"/>
      <w:r w:rsidRPr="00327AA0">
        <w:rPr>
          <w:lang w:val="en-US"/>
        </w:rPr>
        <w:t>, T. (2011). The non-European Roots of the Concept of Populism. University of Sussex.</w:t>
      </w:r>
    </w:p>
    <w:p w14:paraId="519855D7" w14:textId="77777777" w:rsidR="00651E63" w:rsidRPr="00327AA0" w:rsidRDefault="00651E63" w:rsidP="00B14A67">
      <w:pPr>
        <w:spacing w:line="360" w:lineRule="auto"/>
        <w:ind w:left="720" w:hanging="720"/>
        <w:jc w:val="both"/>
        <w:rPr>
          <w:lang w:val="en-US"/>
        </w:rPr>
      </w:pPr>
      <w:r w:rsidRPr="00327AA0">
        <w:rPr>
          <w:lang w:val="en-US"/>
        </w:rPr>
        <w:t>IFN Media. (2017). Community Conversations Seminar Khoisan Identity and LGBTI Rights (3 June 2017). Ruben Richards Foundation [Internal report]. Retrieved, 20 February 2023.</w:t>
      </w:r>
    </w:p>
    <w:p w14:paraId="5C21F963" w14:textId="77777777" w:rsidR="00651E63" w:rsidRPr="00327AA0" w:rsidRDefault="00651E63" w:rsidP="00B14A67">
      <w:pPr>
        <w:spacing w:line="360" w:lineRule="auto"/>
        <w:ind w:left="720" w:hanging="720"/>
        <w:jc w:val="both"/>
        <w:rPr>
          <w:lang w:val="en-US"/>
        </w:rPr>
      </w:pPr>
      <w:proofErr w:type="spellStart"/>
      <w:r w:rsidRPr="00327AA0">
        <w:rPr>
          <w:lang w:val="en-US"/>
        </w:rPr>
        <w:t>Inayatullah</w:t>
      </w:r>
      <w:proofErr w:type="spellEnd"/>
      <w:r w:rsidRPr="00327AA0">
        <w:rPr>
          <w:lang w:val="en-US"/>
        </w:rPr>
        <w:t xml:space="preserve">, N., &amp; Blaney, D. L. (2004). </w:t>
      </w:r>
      <w:r w:rsidRPr="00327AA0">
        <w:rPr>
          <w:i/>
          <w:iCs/>
          <w:lang w:val="en-US"/>
        </w:rPr>
        <w:t>International relations and the problem of difference.</w:t>
      </w:r>
      <w:r w:rsidRPr="00327AA0">
        <w:rPr>
          <w:lang w:val="en-US"/>
        </w:rPr>
        <w:t xml:space="preserve"> Routledge.</w:t>
      </w:r>
    </w:p>
    <w:p w14:paraId="1E693477" w14:textId="243B68E2" w:rsidR="00651E63" w:rsidRPr="00327AA0" w:rsidRDefault="00651E63" w:rsidP="00B14A67">
      <w:pPr>
        <w:spacing w:line="360" w:lineRule="auto"/>
        <w:ind w:left="720" w:hanging="720"/>
        <w:jc w:val="both"/>
        <w:rPr>
          <w:lang w:val="en-US"/>
        </w:rPr>
      </w:pPr>
      <w:r w:rsidRPr="00327AA0">
        <w:rPr>
          <w:lang w:val="en-US"/>
        </w:rPr>
        <w:t>Jansen, L., &amp; Fleu</w:t>
      </w:r>
      <w:r w:rsidR="00B14A67" w:rsidRPr="00327AA0">
        <w:rPr>
          <w:lang w:val="en-US"/>
        </w:rPr>
        <w:t>r</w:t>
      </w:r>
      <w:r w:rsidRPr="00327AA0">
        <w:rPr>
          <w:lang w:val="en-US"/>
        </w:rPr>
        <w:t xml:space="preserve">, A. (2013). Country Report: The Khoisan in Contemporary South Africa. Konrad-Adenauer-Stiftung </w:t>
      </w:r>
      <w:proofErr w:type="spellStart"/>
      <w:r w:rsidRPr="00327AA0">
        <w:rPr>
          <w:lang w:val="en-US"/>
        </w:rPr>
        <w:t>e.V.</w:t>
      </w:r>
      <w:proofErr w:type="spellEnd"/>
      <w:r w:rsidRPr="00327AA0">
        <w:rPr>
          <w:lang w:val="en-US"/>
        </w:rPr>
        <w:t xml:space="preserve"> Retrieved on 15 May 2023, from</w:t>
      </w:r>
      <w:r w:rsidRPr="00327AA0">
        <w:rPr>
          <w:color w:val="D1D5DB"/>
          <w:lang w:val="en-US"/>
        </w:rPr>
        <w:t xml:space="preserve"> </w:t>
      </w:r>
      <w:hyperlink r:id="rId49">
        <w:r w:rsidRPr="00327AA0">
          <w:rPr>
            <w:rStyle w:val="Hyperlink"/>
            <w:lang w:val="en-US"/>
          </w:rPr>
          <w:t>https://www.kas.de/documents/252038/253252/7_dokument_dok_pdf_35255_2.pdf/13558f4e-c812-7525-51f1-bed7b106f223?version=1.0&amp;t=1539655331503</w:t>
        </w:r>
      </w:hyperlink>
    </w:p>
    <w:p w14:paraId="450E897B" w14:textId="77777777" w:rsidR="00651E63" w:rsidRPr="00327AA0" w:rsidRDefault="00651E63" w:rsidP="00B14A67">
      <w:pPr>
        <w:spacing w:line="360" w:lineRule="auto"/>
        <w:ind w:left="720" w:hanging="720"/>
        <w:jc w:val="both"/>
        <w:rPr>
          <w:lang w:val="en-US"/>
        </w:rPr>
      </w:pPr>
      <w:r w:rsidRPr="00327AA0">
        <w:rPr>
          <w:lang w:val="en-US"/>
        </w:rPr>
        <w:t xml:space="preserve">Jackson, R., et al. (2018). </w:t>
      </w:r>
      <w:r w:rsidRPr="00327AA0">
        <w:rPr>
          <w:i/>
          <w:iCs/>
          <w:lang w:val="en-US"/>
        </w:rPr>
        <w:t>Introduction to International Relations: Theories and Approaches.</w:t>
      </w:r>
      <w:r w:rsidRPr="00327AA0">
        <w:rPr>
          <w:lang w:val="en-US"/>
        </w:rPr>
        <w:t xml:space="preserve"> Oxford University Press.</w:t>
      </w:r>
    </w:p>
    <w:p w14:paraId="59BCFBC3" w14:textId="77777777" w:rsidR="00651E63" w:rsidRPr="00327AA0" w:rsidRDefault="00651E63" w:rsidP="00B14A67">
      <w:pPr>
        <w:spacing w:line="360" w:lineRule="auto"/>
        <w:ind w:left="720" w:hanging="720"/>
        <w:jc w:val="both"/>
        <w:rPr>
          <w:lang w:val="en-US"/>
        </w:rPr>
      </w:pPr>
      <w:r w:rsidRPr="00327AA0">
        <w:rPr>
          <w:lang w:val="en-US"/>
        </w:rPr>
        <w:t xml:space="preserve">Jenkins-Smith, H. C., &amp; Sabatier, P. (1999). The advocacy coalition framework: An assessment. In P. Sabatier (Ed.), </w:t>
      </w:r>
      <w:r w:rsidRPr="00327AA0">
        <w:rPr>
          <w:i/>
          <w:iCs/>
          <w:lang w:val="en-US"/>
        </w:rPr>
        <w:t>Theories of the policy process</w:t>
      </w:r>
      <w:r w:rsidRPr="00327AA0">
        <w:rPr>
          <w:lang w:val="en-US"/>
        </w:rPr>
        <w:t xml:space="preserve"> (pp. 117-166). Westview Press.</w:t>
      </w:r>
    </w:p>
    <w:p w14:paraId="42135E01" w14:textId="77777777" w:rsidR="00651E63" w:rsidRPr="00327AA0" w:rsidRDefault="00651E63" w:rsidP="00B14A67">
      <w:pPr>
        <w:spacing w:line="360" w:lineRule="auto"/>
        <w:ind w:left="720" w:hanging="720"/>
        <w:jc w:val="both"/>
        <w:rPr>
          <w:lang w:val="en-US"/>
        </w:rPr>
      </w:pPr>
      <w:r w:rsidRPr="00327AA0">
        <w:rPr>
          <w:lang w:val="en-US"/>
        </w:rPr>
        <w:t xml:space="preserve">Johnson, D. (2007). Representing the Cape “Hottentots,” from the French Enlightenment to Post-Apartheid South Africa. </w:t>
      </w:r>
      <w:r w:rsidRPr="00327AA0">
        <w:rPr>
          <w:i/>
          <w:iCs/>
          <w:lang w:val="en-US"/>
        </w:rPr>
        <w:t>Eighteenth-Century Studies, 40</w:t>
      </w:r>
      <w:r w:rsidRPr="00327AA0">
        <w:rPr>
          <w:lang w:val="en-US"/>
        </w:rPr>
        <w:t>(4), 525–552.</w:t>
      </w:r>
      <w:r w:rsidRPr="00327AA0">
        <w:rPr>
          <w:color w:val="D1D5DB"/>
          <w:lang w:val="en-US"/>
        </w:rPr>
        <w:t xml:space="preserve"> </w:t>
      </w:r>
      <w:hyperlink r:id="rId50">
        <w:r w:rsidRPr="00327AA0">
          <w:rPr>
            <w:rStyle w:val="Hyperlink"/>
            <w:lang w:val="en-US"/>
          </w:rPr>
          <w:t>http://www.jstor.org/stable/30053727</w:t>
        </w:r>
      </w:hyperlink>
    </w:p>
    <w:p w14:paraId="7C0A10FF" w14:textId="77777777" w:rsidR="00651E63" w:rsidRPr="00327AA0" w:rsidRDefault="00651E63" w:rsidP="00B14A67">
      <w:pPr>
        <w:spacing w:line="360" w:lineRule="auto"/>
        <w:ind w:left="720" w:hanging="720"/>
        <w:jc w:val="both"/>
        <w:rPr>
          <w:lang w:val="en-US"/>
        </w:rPr>
      </w:pPr>
      <w:r w:rsidRPr="00327AA0">
        <w:rPr>
          <w:lang w:val="en-US"/>
        </w:rPr>
        <w:t xml:space="preserve">Keck, M. E., &amp; </w:t>
      </w:r>
      <w:proofErr w:type="spellStart"/>
      <w:r w:rsidRPr="00327AA0">
        <w:rPr>
          <w:lang w:val="en-US"/>
        </w:rPr>
        <w:t>Sikkink</w:t>
      </w:r>
      <w:proofErr w:type="spellEnd"/>
      <w:r w:rsidRPr="00327AA0">
        <w:rPr>
          <w:lang w:val="en-US"/>
        </w:rPr>
        <w:t xml:space="preserve">, K. (1998). </w:t>
      </w:r>
      <w:r w:rsidRPr="00327AA0">
        <w:rPr>
          <w:i/>
          <w:iCs/>
          <w:lang w:val="en-US"/>
        </w:rPr>
        <w:t>Activists beyond Borders: Advocacy Networks in International Politics.</w:t>
      </w:r>
      <w:r w:rsidRPr="00327AA0">
        <w:rPr>
          <w:lang w:val="en-US"/>
        </w:rPr>
        <w:t xml:space="preserve"> Cornell University Press.</w:t>
      </w:r>
      <w:r w:rsidRPr="00327AA0">
        <w:rPr>
          <w:color w:val="D1D5DB"/>
          <w:lang w:val="en-US"/>
        </w:rPr>
        <w:t xml:space="preserve"> </w:t>
      </w:r>
      <w:hyperlink r:id="rId51">
        <w:r w:rsidRPr="00327AA0">
          <w:rPr>
            <w:rStyle w:val="Hyperlink"/>
            <w:lang w:val="en-US"/>
          </w:rPr>
          <w:t>http://www.jstor.org/stable/10.7591/j.ctt5hh13f</w:t>
        </w:r>
      </w:hyperlink>
    </w:p>
    <w:p w14:paraId="293AEF2A" w14:textId="77777777" w:rsidR="00651E63" w:rsidRPr="00327AA0" w:rsidRDefault="00651E63" w:rsidP="00B14A67">
      <w:pPr>
        <w:spacing w:line="360" w:lineRule="auto"/>
        <w:ind w:left="720" w:hanging="720"/>
        <w:jc w:val="both"/>
        <w:rPr>
          <w:lang w:val="en-US"/>
        </w:rPr>
      </w:pPr>
      <w:r w:rsidRPr="00327AA0">
        <w:rPr>
          <w:lang w:val="en-US"/>
        </w:rPr>
        <w:t xml:space="preserve">McKeown, R. (2009). Norm Regress: US Interventionism and the Slow Death of the Torture Norm. </w:t>
      </w:r>
      <w:r w:rsidRPr="00327AA0">
        <w:rPr>
          <w:i/>
          <w:iCs/>
          <w:lang w:val="en-US"/>
        </w:rPr>
        <w:t>International Relations, 23</w:t>
      </w:r>
      <w:r w:rsidRPr="00327AA0">
        <w:rPr>
          <w:lang w:val="en-US"/>
        </w:rPr>
        <w:t>(1), 5–25.</w:t>
      </w:r>
    </w:p>
    <w:p w14:paraId="54F5E0B8" w14:textId="77777777" w:rsidR="00651E63" w:rsidRPr="00327AA0" w:rsidRDefault="00651E63" w:rsidP="00B14A67">
      <w:pPr>
        <w:spacing w:line="360" w:lineRule="auto"/>
        <w:ind w:left="720" w:hanging="720"/>
        <w:jc w:val="both"/>
        <w:rPr>
          <w:lang w:val="en-US"/>
        </w:rPr>
      </w:pPr>
      <w:proofErr w:type="spellStart"/>
      <w:r w:rsidRPr="00327AA0">
        <w:rPr>
          <w:lang w:val="en-US"/>
        </w:rPr>
        <w:lastRenderedPageBreak/>
        <w:t>Kratochwil</w:t>
      </w:r>
      <w:proofErr w:type="spellEnd"/>
      <w:r w:rsidRPr="00327AA0">
        <w:rPr>
          <w:lang w:val="en-US"/>
        </w:rPr>
        <w:t xml:space="preserve">, F., &amp; </w:t>
      </w:r>
      <w:proofErr w:type="spellStart"/>
      <w:r w:rsidRPr="00327AA0">
        <w:rPr>
          <w:lang w:val="en-US"/>
        </w:rPr>
        <w:t>Koslowski</w:t>
      </w:r>
      <w:proofErr w:type="spellEnd"/>
      <w:r w:rsidRPr="00327AA0">
        <w:rPr>
          <w:lang w:val="en-US"/>
        </w:rPr>
        <w:t xml:space="preserve">, R. (1994). Understanding Change in International Politics: The Soviet Empire’s Demise and the International System. </w:t>
      </w:r>
      <w:r w:rsidRPr="00327AA0">
        <w:rPr>
          <w:i/>
          <w:iCs/>
          <w:lang w:val="en-US"/>
        </w:rPr>
        <w:t>International Organization, 48</w:t>
      </w:r>
      <w:r w:rsidRPr="00327AA0">
        <w:rPr>
          <w:lang w:val="en-US"/>
        </w:rPr>
        <w:t>(2), 215–247.</w:t>
      </w:r>
      <w:r w:rsidRPr="00327AA0">
        <w:rPr>
          <w:color w:val="D1D5DB"/>
          <w:lang w:val="en-US"/>
        </w:rPr>
        <w:t xml:space="preserve"> </w:t>
      </w:r>
      <w:hyperlink r:id="rId52">
        <w:r w:rsidRPr="00327AA0">
          <w:rPr>
            <w:rStyle w:val="Hyperlink"/>
            <w:lang w:val="en-US"/>
          </w:rPr>
          <w:t>https://www.researchgate.net/publication/45714684_Imposing_coherence_The_central_role_of_practice_in_Friedrich_Kratochwil's_theorising_of_politics_international_relations_and_science</w:t>
        </w:r>
      </w:hyperlink>
      <w:r w:rsidRPr="00327AA0">
        <w:rPr>
          <w:color w:val="D1D5DB"/>
          <w:lang w:val="en-US"/>
        </w:rPr>
        <w:t xml:space="preserve"> </w:t>
      </w:r>
      <w:r w:rsidRPr="00327AA0">
        <w:rPr>
          <w:lang w:val="en-US"/>
        </w:rPr>
        <w:t>[accessed March 3 2023].</w:t>
      </w:r>
    </w:p>
    <w:p w14:paraId="77BAD11A" w14:textId="2440D3B2" w:rsidR="00651E63" w:rsidRPr="00327AA0" w:rsidRDefault="00651E63" w:rsidP="00B14A67">
      <w:pPr>
        <w:spacing w:line="360" w:lineRule="auto"/>
        <w:ind w:left="720" w:hanging="720"/>
        <w:jc w:val="both"/>
        <w:rPr>
          <w:lang w:val="en-US"/>
        </w:rPr>
      </w:pPr>
      <w:r w:rsidRPr="00327AA0">
        <w:rPr>
          <w:lang w:val="en-US"/>
        </w:rPr>
        <w:t xml:space="preserve">Krishna, S. (2018). Postcolonialism and its relevance for international relations in a globalized world. In </w:t>
      </w:r>
      <w:r w:rsidRPr="00327AA0">
        <w:rPr>
          <w:i/>
          <w:iCs/>
          <w:lang w:val="en-US"/>
        </w:rPr>
        <w:t xml:space="preserve">R. B. Persaud &amp; A. Sajed (Eds.), Race, gender, and culture in international relations: Postcolonial perspectives </w:t>
      </w:r>
      <w:r w:rsidRPr="00327AA0">
        <w:rPr>
          <w:lang w:val="en-US"/>
        </w:rPr>
        <w:t>(pp. 19–34). Routledge.</w:t>
      </w:r>
    </w:p>
    <w:p w14:paraId="660608B6" w14:textId="3E37BD55" w:rsidR="00204F55" w:rsidRPr="00327AA0" w:rsidRDefault="00204F55" w:rsidP="00B14A67">
      <w:pPr>
        <w:spacing w:line="360" w:lineRule="auto"/>
        <w:ind w:left="720" w:hanging="720"/>
        <w:jc w:val="both"/>
        <w:rPr>
          <w:lang w:val="en-US"/>
        </w:rPr>
      </w:pPr>
      <w:proofErr w:type="spellStart"/>
      <w:r w:rsidRPr="00327AA0">
        <w:rPr>
          <w:lang w:val="en-US"/>
        </w:rPr>
        <w:t>Küçük</w:t>
      </w:r>
      <w:proofErr w:type="spellEnd"/>
      <w:r w:rsidRPr="00327AA0">
        <w:rPr>
          <w:lang w:val="en-US"/>
        </w:rPr>
        <w:t xml:space="preserve">, M. (2022) </w:t>
      </w:r>
      <w:r w:rsidRPr="00327AA0">
        <w:rPr>
          <w:i/>
          <w:iCs/>
          <w:lang w:val="en-US"/>
        </w:rPr>
        <w:t>Chapter 7: Postcolonial Approaches in International Relations</w:t>
      </w:r>
      <w:r w:rsidRPr="00327AA0">
        <w:rPr>
          <w:lang w:val="en-US"/>
        </w:rPr>
        <w:t xml:space="preserve">. Brill. D01:10.1163/9789004470507_008. </w:t>
      </w:r>
    </w:p>
    <w:p w14:paraId="54F4BF9D" w14:textId="77777777" w:rsidR="00651E63" w:rsidRPr="00327AA0" w:rsidRDefault="00651E63" w:rsidP="00B14A67">
      <w:pPr>
        <w:spacing w:line="360" w:lineRule="auto"/>
        <w:ind w:left="720" w:hanging="720"/>
        <w:jc w:val="both"/>
        <w:rPr>
          <w:lang w:val="en-US"/>
        </w:rPr>
      </w:pPr>
      <w:r w:rsidRPr="00327AA0">
        <w:rPr>
          <w:lang w:val="en-US"/>
        </w:rPr>
        <w:t xml:space="preserve">Langer, E. (1967). Science in South Africa: The Effects of Apartheid. </w:t>
      </w:r>
      <w:r w:rsidRPr="00327AA0">
        <w:rPr>
          <w:i/>
          <w:iCs/>
          <w:lang w:val="en-US"/>
        </w:rPr>
        <w:t>Science, 155</w:t>
      </w:r>
      <w:r w:rsidRPr="00327AA0">
        <w:rPr>
          <w:lang w:val="en-US"/>
        </w:rPr>
        <w:t>(3768), 1387–1389</w:t>
      </w:r>
      <w:r w:rsidRPr="00327AA0">
        <w:rPr>
          <w:color w:val="D1D5DB"/>
          <w:lang w:val="en-US"/>
        </w:rPr>
        <w:t xml:space="preserve">. </w:t>
      </w:r>
      <w:hyperlink r:id="rId53">
        <w:r w:rsidRPr="00327AA0">
          <w:rPr>
            <w:rStyle w:val="Hyperlink"/>
            <w:lang w:val="en-US"/>
          </w:rPr>
          <w:t>http://www.jstor.org/stable/1721169</w:t>
        </w:r>
      </w:hyperlink>
    </w:p>
    <w:p w14:paraId="4C67DCE6" w14:textId="77777777" w:rsidR="00651E63" w:rsidRPr="00327AA0" w:rsidRDefault="00651E63" w:rsidP="00B14A67">
      <w:pPr>
        <w:spacing w:line="360" w:lineRule="auto"/>
        <w:ind w:left="720" w:hanging="720"/>
        <w:jc w:val="both"/>
        <w:rPr>
          <w:lang w:val="en-US"/>
        </w:rPr>
      </w:pPr>
      <w:proofErr w:type="spellStart"/>
      <w:r w:rsidRPr="00327AA0">
        <w:rPr>
          <w:lang w:val="en-US"/>
        </w:rPr>
        <w:t>Leroke</w:t>
      </w:r>
      <w:proofErr w:type="spellEnd"/>
      <w:r w:rsidRPr="00327AA0">
        <w:rPr>
          <w:lang w:val="en-US"/>
        </w:rPr>
        <w:t xml:space="preserve">, W. S. (1998). Post-Colonialism in South African Social Science. In J. Mouton, J. Muller, P. Franks, &amp; T. </w:t>
      </w:r>
      <w:proofErr w:type="spellStart"/>
      <w:r w:rsidRPr="00327AA0">
        <w:rPr>
          <w:lang w:val="en-US"/>
        </w:rPr>
        <w:t>Sono</w:t>
      </w:r>
      <w:proofErr w:type="spellEnd"/>
      <w:r w:rsidRPr="00327AA0">
        <w:rPr>
          <w:lang w:val="en-US"/>
        </w:rPr>
        <w:t xml:space="preserve"> (Eds.), </w:t>
      </w:r>
      <w:r w:rsidRPr="00327AA0">
        <w:rPr>
          <w:i/>
          <w:iCs/>
          <w:lang w:val="en-US"/>
        </w:rPr>
        <w:t>Theory and Method in South African Human Sciences Research: Advances and Innovations.</w:t>
      </w:r>
      <w:r w:rsidRPr="00327AA0">
        <w:rPr>
          <w:lang w:val="en-US"/>
        </w:rPr>
        <w:t xml:space="preserve"> HSRC Press.</w:t>
      </w:r>
    </w:p>
    <w:p w14:paraId="47924EDA" w14:textId="77777777" w:rsidR="00651E63" w:rsidRPr="00327AA0" w:rsidRDefault="00651E63" w:rsidP="00B14A67">
      <w:pPr>
        <w:spacing w:line="360" w:lineRule="auto"/>
        <w:ind w:left="720" w:hanging="720"/>
        <w:jc w:val="both"/>
        <w:rPr>
          <w:lang w:val="en-US"/>
        </w:rPr>
      </w:pPr>
      <w:r w:rsidRPr="00327AA0">
        <w:rPr>
          <w:lang w:val="en-US"/>
        </w:rPr>
        <w:t xml:space="preserve">Marsh, K. L., Richardson, M. J., &amp; Schmidt, R. C. (2009). Social Connection Through Joint Action and Interpersonal Coordination. </w:t>
      </w:r>
      <w:r w:rsidRPr="00327AA0">
        <w:rPr>
          <w:i/>
          <w:iCs/>
          <w:lang w:val="en-US"/>
        </w:rPr>
        <w:t>Topics in Cognitive Science, 1</w:t>
      </w:r>
      <w:r w:rsidRPr="00327AA0">
        <w:rPr>
          <w:lang w:val="en-US"/>
        </w:rPr>
        <w:t>, 320-339.</w:t>
      </w:r>
      <w:r w:rsidRPr="00327AA0">
        <w:rPr>
          <w:color w:val="D1D5DB"/>
          <w:lang w:val="en-US"/>
        </w:rPr>
        <w:t xml:space="preserve"> </w:t>
      </w:r>
      <w:hyperlink r:id="rId54">
        <w:r w:rsidRPr="00327AA0">
          <w:rPr>
            <w:rStyle w:val="Hyperlink"/>
            <w:lang w:val="en-US"/>
          </w:rPr>
          <w:t>https://doi.org/10.1111/j.1756-8765.2009.01022.x</w:t>
        </w:r>
      </w:hyperlink>
    </w:p>
    <w:p w14:paraId="52E7DF3B" w14:textId="77777777" w:rsidR="00651E63" w:rsidRPr="00327AA0" w:rsidRDefault="00651E63" w:rsidP="00B14A67">
      <w:pPr>
        <w:spacing w:line="360" w:lineRule="auto"/>
        <w:ind w:left="720" w:hanging="720"/>
        <w:jc w:val="both"/>
        <w:rPr>
          <w:lang w:val="en-US"/>
        </w:rPr>
      </w:pPr>
      <w:r w:rsidRPr="00327AA0">
        <w:rPr>
          <w:lang w:val="en-US"/>
        </w:rPr>
        <w:t xml:space="preserve">Marsh, D. (2009). Keeping Ideas in their Place: In Praise of Thin Constructivism. </w:t>
      </w:r>
      <w:r w:rsidRPr="00327AA0">
        <w:rPr>
          <w:i/>
          <w:iCs/>
          <w:lang w:val="en-US"/>
        </w:rPr>
        <w:t>Australian Journal of Political Science, 44</w:t>
      </w:r>
      <w:r w:rsidRPr="00327AA0">
        <w:rPr>
          <w:lang w:val="en-US"/>
        </w:rPr>
        <w:t>(4), 679-696. DOI: 10.1080/10361140903296578</w:t>
      </w:r>
    </w:p>
    <w:p w14:paraId="5DA4AAB3" w14:textId="77777777" w:rsidR="00DB112C" w:rsidRPr="00327AA0" w:rsidRDefault="00651E63" w:rsidP="004F5BC2">
      <w:pPr>
        <w:spacing w:line="360" w:lineRule="auto"/>
        <w:ind w:left="720" w:hanging="720"/>
        <w:jc w:val="both"/>
        <w:rPr>
          <w:color w:val="D1D5DB"/>
          <w:lang w:val="en-US"/>
        </w:rPr>
      </w:pPr>
      <w:r w:rsidRPr="00327AA0">
        <w:rPr>
          <w:lang w:val="en-US"/>
        </w:rPr>
        <w:t>Mbeki, T. (1996). I am an African speech.</w:t>
      </w:r>
      <w:r w:rsidRPr="00327AA0">
        <w:rPr>
          <w:color w:val="D1D5DB"/>
          <w:lang w:val="en-US"/>
        </w:rPr>
        <w:t xml:space="preserve"> </w:t>
      </w:r>
    </w:p>
    <w:p w14:paraId="52778AA6" w14:textId="595A12E5" w:rsidR="004F5BC2" w:rsidRPr="00327AA0" w:rsidRDefault="00000000" w:rsidP="00DB112C">
      <w:pPr>
        <w:spacing w:line="360" w:lineRule="auto"/>
        <w:ind w:left="720" w:hanging="12"/>
        <w:jc w:val="both"/>
        <w:rPr>
          <w:rStyle w:val="Hyperlink"/>
          <w:lang w:val="en-US"/>
        </w:rPr>
      </w:pPr>
      <w:hyperlink r:id="rId55" w:history="1">
        <w:r w:rsidR="00DB112C" w:rsidRPr="00327AA0">
          <w:rPr>
            <w:rStyle w:val="Hyperlink"/>
            <w:lang w:val="en-US"/>
          </w:rPr>
          <w:t>http://afrikatanulmanyok.hu/userfiles/File/beszedek/Thabo%20Mbeki_Iam%20an%20African.pdf</w:t>
        </w:r>
      </w:hyperlink>
    </w:p>
    <w:p w14:paraId="503304CE" w14:textId="504C4626" w:rsidR="004F5BC2" w:rsidRPr="00327AA0" w:rsidRDefault="004F5BC2" w:rsidP="004F5BC2">
      <w:pPr>
        <w:spacing w:line="360" w:lineRule="auto"/>
        <w:ind w:left="720" w:hanging="720"/>
        <w:jc w:val="both"/>
        <w:rPr>
          <w:lang w:val="en-US"/>
        </w:rPr>
      </w:pPr>
      <w:r w:rsidRPr="00327AA0">
        <w:rPr>
          <w:lang w:val="en-US"/>
        </w:rPr>
        <w:t>McDonald (2018). Constructivism: An introduction. DOI:10.4324/9781315228358-4</w:t>
      </w:r>
    </w:p>
    <w:p w14:paraId="52B355D1" w14:textId="5A1FD637" w:rsidR="00651E63" w:rsidRPr="00327AA0" w:rsidRDefault="00651E63" w:rsidP="00B14A67">
      <w:pPr>
        <w:spacing w:line="360" w:lineRule="auto"/>
        <w:ind w:left="720" w:hanging="720"/>
        <w:jc w:val="both"/>
        <w:rPr>
          <w:lang w:val="en-US"/>
        </w:rPr>
      </w:pPr>
      <w:proofErr w:type="spellStart"/>
      <w:r w:rsidRPr="00327AA0">
        <w:rPr>
          <w:lang w:val="en-US"/>
        </w:rPr>
        <w:t>Mohapi</w:t>
      </w:r>
      <w:proofErr w:type="spellEnd"/>
      <w:r w:rsidRPr="00327AA0">
        <w:rPr>
          <w:lang w:val="en-US"/>
        </w:rPr>
        <w:t>. (2017). Traditional and Khoi-San Leadership Bill. Retrieved on 8 August 2023, from</w:t>
      </w:r>
      <w:r w:rsidRPr="00327AA0">
        <w:rPr>
          <w:color w:val="D1D5DB"/>
          <w:lang w:val="en-US"/>
        </w:rPr>
        <w:t xml:space="preserve"> </w:t>
      </w:r>
      <w:hyperlink r:id="rId56">
        <w:r w:rsidRPr="00327AA0">
          <w:rPr>
            <w:rStyle w:val="Hyperlink"/>
            <w:lang w:val="en-US"/>
          </w:rPr>
          <w:t>https://pmg.org.za/committee-meeting/25493/</w:t>
        </w:r>
      </w:hyperlink>
    </w:p>
    <w:p w14:paraId="44F01622" w14:textId="77777777" w:rsidR="00651E63" w:rsidRPr="00327AA0" w:rsidRDefault="00651E63" w:rsidP="00B14A67">
      <w:pPr>
        <w:spacing w:line="360" w:lineRule="auto"/>
        <w:ind w:left="720" w:hanging="720"/>
        <w:jc w:val="both"/>
        <w:rPr>
          <w:lang w:val="en-US"/>
        </w:rPr>
      </w:pPr>
      <w:proofErr w:type="spellStart"/>
      <w:r w:rsidRPr="00327AA0">
        <w:rPr>
          <w:lang w:val="en-US"/>
        </w:rPr>
        <w:t>Mauthien</w:t>
      </w:r>
      <w:proofErr w:type="spellEnd"/>
      <w:r w:rsidRPr="00327AA0">
        <w:rPr>
          <w:lang w:val="en-US"/>
        </w:rPr>
        <w:t xml:space="preserve">, B., &amp; Bam, J. (2022). </w:t>
      </w:r>
      <w:r w:rsidRPr="00327AA0">
        <w:rPr>
          <w:i/>
          <w:iCs/>
          <w:lang w:val="en-US"/>
        </w:rPr>
        <w:t>Rethinking Africa: Indigenous Women Reinterpret Southern Africa's Pasts 2021</w:t>
      </w:r>
      <w:r w:rsidRPr="00327AA0">
        <w:rPr>
          <w:lang w:val="en-US"/>
        </w:rPr>
        <w:t>. Jacana Media/</w:t>
      </w:r>
      <w:proofErr w:type="spellStart"/>
      <w:r w:rsidRPr="00327AA0">
        <w:rPr>
          <w:lang w:val="en-US"/>
        </w:rPr>
        <w:t>Fanele</w:t>
      </w:r>
      <w:proofErr w:type="spellEnd"/>
      <w:r w:rsidRPr="00327AA0">
        <w:rPr>
          <w:lang w:val="en-US"/>
        </w:rPr>
        <w:t>. ISBN 9781928232940</w:t>
      </w:r>
    </w:p>
    <w:p w14:paraId="498DDCB5" w14:textId="77777777" w:rsidR="00651E63" w:rsidRPr="00327AA0" w:rsidRDefault="00651E63" w:rsidP="00B14A67">
      <w:pPr>
        <w:spacing w:line="360" w:lineRule="auto"/>
        <w:ind w:left="720" w:hanging="720"/>
        <w:jc w:val="both"/>
        <w:rPr>
          <w:lang w:val="en-US"/>
        </w:rPr>
      </w:pPr>
      <w:r w:rsidRPr="00327AA0">
        <w:rPr>
          <w:lang w:val="en-US"/>
        </w:rPr>
        <w:t>McCann, T., &amp; Clark, E. (2005). Using Unstructured Interviews with Participants Who Have Schizophrenia.</w:t>
      </w:r>
      <w:r w:rsidRPr="00327AA0">
        <w:rPr>
          <w:i/>
          <w:iCs/>
          <w:lang w:val="en-US"/>
        </w:rPr>
        <w:t xml:space="preserve"> Nurse Researcher, 13</w:t>
      </w:r>
      <w:r w:rsidRPr="00327AA0">
        <w:rPr>
          <w:lang w:val="en-US"/>
        </w:rPr>
        <w:t>(1), 7-18.</w:t>
      </w:r>
    </w:p>
    <w:p w14:paraId="6258FB18" w14:textId="77777777" w:rsidR="00651E63" w:rsidRPr="00327AA0" w:rsidRDefault="00651E63" w:rsidP="00B14A67">
      <w:pPr>
        <w:spacing w:line="360" w:lineRule="auto"/>
        <w:ind w:left="720" w:hanging="720"/>
        <w:jc w:val="both"/>
        <w:rPr>
          <w:lang w:val="en-US"/>
        </w:rPr>
      </w:pPr>
      <w:proofErr w:type="spellStart"/>
      <w:r w:rsidRPr="00327AA0">
        <w:rPr>
          <w:lang w:val="en-US"/>
        </w:rPr>
        <w:t>Muthambi</w:t>
      </w:r>
      <w:proofErr w:type="spellEnd"/>
      <w:r w:rsidRPr="00327AA0">
        <w:rPr>
          <w:lang w:val="en-US"/>
        </w:rPr>
        <w:t xml:space="preserve">. (2022). </w:t>
      </w:r>
      <w:r w:rsidRPr="00327AA0">
        <w:rPr>
          <w:i/>
          <w:iCs/>
          <w:lang w:val="en-US"/>
        </w:rPr>
        <w:t>Land invasions at ‘</w:t>
      </w:r>
      <w:proofErr w:type="spellStart"/>
      <w:r w:rsidRPr="00327AA0">
        <w:rPr>
          <w:i/>
          <w:iCs/>
          <w:lang w:val="en-US"/>
        </w:rPr>
        <w:t>Knoflookskraal</w:t>
      </w:r>
      <w:proofErr w:type="spellEnd"/>
      <w:r w:rsidRPr="00327AA0">
        <w:rPr>
          <w:i/>
          <w:iCs/>
          <w:lang w:val="en-US"/>
        </w:rPr>
        <w:t xml:space="preserve">’ site in the </w:t>
      </w:r>
      <w:proofErr w:type="spellStart"/>
      <w:r w:rsidRPr="00327AA0">
        <w:rPr>
          <w:i/>
          <w:iCs/>
          <w:lang w:val="en-US"/>
        </w:rPr>
        <w:t>Grabouw</w:t>
      </w:r>
      <w:proofErr w:type="spellEnd"/>
      <w:r w:rsidRPr="00327AA0">
        <w:rPr>
          <w:i/>
          <w:iCs/>
          <w:lang w:val="en-US"/>
        </w:rPr>
        <w:t xml:space="preserve"> plantation.</w:t>
      </w:r>
      <w:r w:rsidRPr="00327AA0">
        <w:rPr>
          <w:lang w:val="en-US"/>
        </w:rPr>
        <w:t xml:space="preserve"> Parliamentary Monitoring Group. Retrieved on 5 August 2023, from</w:t>
      </w:r>
      <w:r w:rsidRPr="00327AA0">
        <w:rPr>
          <w:color w:val="D1D5DB"/>
          <w:lang w:val="en-US"/>
        </w:rPr>
        <w:t xml:space="preserve"> </w:t>
      </w:r>
      <w:hyperlink r:id="rId57">
        <w:r w:rsidRPr="00327AA0">
          <w:rPr>
            <w:rStyle w:val="Hyperlink"/>
            <w:lang w:val="en-US"/>
          </w:rPr>
          <w:t>https://pmg.org.za/committee-meeting/35532/</w:t>
        </w:r>
      </w:hyperlink>
    </w:p>
    <w:p w14:paraId="0AA5C4C7" w14:textId="77777777" w:rsidR="00651E63" w:rsidRPr="00327AA0" w:rsidRDefault="00651E63" w:rsidP="00B14A67">
      <w:pPr>
        <w:spacing w:line="360" w:lineRule="auto"/>
        <w:ind w:left="720" w:hanging="720"/>
        <w:jc w:val="both"/>
        <w:rPr>
          <w:lang w:val="en-US"/>
        </w:rPr>
      </w:pPr>
      <w:proofErr w:type="spellStart"/>
      <w:r w:rsidRPr="00327AA0">
        <w:rPr>
          <w:lang w:val="en-US"/>
        </w:rPr>
        <w:lastRenderedPageBreak/>
        <w:t>Minichiello</w:t>
      </w:r>
      <w:proofErr w:type="spellEnd"/>
      <w:r w:rsidRPr="00327AA0">
        <w:rPr>
          <w:lang w:val="en-US"/>
        </w:rPr>
        <w:t xml:space="preserve">, V., </w:t>
      </w:r>
      <w:proofErr w:type="spellStart"/>
      <w:r w:rsidRPr="00327AA0">
        <w:rPr>
          <w:lang w:val="en-US"/>
        </w:rPr>
        <w:t>Aroni</w:t>
      </w:r>
      <w:proofErr w:type="spellEnd"/>
      <w:r w:rsidRPr="00327AA0">
        <w:rPr>
          <w:lang w:val="en-US"/>
        </w:rPr>
        <w:t xml:space="preserve">, R., </w:t>
      </w:r>
      <w:proofErr w:type="spellStart"/>
      <w:r w:rsidRPr="00327AA0">
        <w:rPr>
          <w:lang w:val="en-US"/>
        </w:rPr>
        <w:t>Timewell</w:t>
      </w:r>
      <w:proofErr w:type="spellEnd"/>
      <w:r w:rsidRPr="00327AA0">
        <w:rPr>
          <w:lang w:val="en-US"/>
        </w:rPr>
        <w:t xml:space="preserve">, E., &amp; Alexander, L. (1990). </w:t>
      </w:r>
      <w:r w:rsidRPr="00327AA0">
        <w:rPr>
          <w:i/>
          <w:iCs/>
          <w:lang w:val="en-US"/>
        </w:rPr>
        <w:t>In-depth Interviewing: Researching People</w:t>
      </w:r>
      <w:r w:rsidRPr="00327AA0">
        <w:rPr>
          <w:lang w:val="en-US"/>
        </w:rPr>
        <w:t>. Longman Cheshire Pty Limited.</w:t>
      </w:r>
    </w:p>
    <w:p w14:paraId="147ABFD7" w14:textId="77777777" w:rsidR="00651E63" w:rsidRPr="00327AA0" w:rsidRDefault="00651E63" w:rsidP="00B14A67">
      <w:pPr>
        <w:spacing w:line="360" w:lineRule="auto"/>
        <w:ind w:left="720" w:hanging="720"/>
        <w:jc w:val="both"/>
        <w:rPr>
          <w:lang w:val="en-US"/>
        </w:rPr>
      </w:pPr>
      <w:r w:rsidRPr="00327AA0">
        <w:rPr>
          <w:lang w:val="en-US"/>
        </w:rPr>
        <w:t xml:space="preserve">Mitchell, M., Ricardo, M. A., &amp; </w:t>
      </w:r>
      <w:proofErr w:type="spellStart"/>
      <w:r w:rsidRPr="00327AA0">
        <w:rPr>
          <w:lang w:val="en-US"/>
        </w:rPr>
        <w:t>Sarajlic</w:t>
      </w:r>
      <w:proofErr w:type="spellEnd"/>
      <w:r w:rsidRPr="00327AA0">
        <w:rPr>
          <w:lang w:val="en-US"/>
        </w:rPr>
        <w:t xml:space="preserve">, B. (2014). Whitewashed Slavery Past? (Lost) Struggle Against Ignorance about the Dutch Slavery History. </w:t>
      </w:r>
      <w:r w:rsidRPr="00327AA0">
        <w:rPr>
          <w:i/>
          <w:iCs/>
          <w:lang w:val="en-US"/>
        </w:rPr>
        <w:t>Humanity in Action</w:t>
      </w:r>
      <w:r w:rsidRPr="00327AA0">
        <w:rPr>
          <w:lang w:val="en-US"/>
        </w:rPr>
        <w:t>. Retrieved on 16 May 2023, from</w:t>
      </w:r>
      <w:r w:rsidRPr="00327AA0">
        <w:rPr>
          <w:color w:val="D1D5DB"/>
          <w:lang w:val="en-US"/>
        </w:rPr>
        <w:t xml:space="preserve"> </w:t>
      </w:r>
      <w:hyperlink r:id="rId58">
        <w:r w:rsidRPr="00327AA0">
          <w:rPr>
            <w:rStyle w:val="Hyperlink"/>
            <w:lang w:val="en-US"/>
          </w:rPr>
          <w:t>https://humanityinaction.org/knowledge_detail/whitewashed-slavery-past-the-lost-struggle-against-ignorance-about-the-dutch-slavery-history/?lang=nl</w:t>
        </w:r>
      </w:hyperlink>
    </w:p>
    <w:p w14:paraId="441E61C3" w14:textId="77777777" w:rsidR="00651E63" w:rsidRPr="00327AA0" w:rsidRDefault="00651E63" w:rsidP="00B14A67">
      <w:pPr>
        <w:spacing w:line="360" w:lineRule="auto"/>
        <w:ind w:left="720" w:hanging="720"/>
        <w:jc w:val="both"/>
        <w:rPr>
          <w:lang w:val="en-US"/>
        </w:rPr>
      </w:pPr>
      <w:r w:rsidRPr="00327AA0">
        <w:rPr>
          <w:lang w:val="en-US"/>
        </w:rPr>
        <w:t xml:space="preserve">NIEZEN, R. (2003). </w:t>
      </w:r>
      <w:r w:rsidRPr="00327AA0">
        <w:rPr>
          <w:i/>
          <w:iCs/>
          <w:lang w:val="en-US"/>
        </w:rPr>
        <w:t xml:space="preserve">The Origins of </w:t>
      </w:r>
      <w:proofErr w:type="spellStart"/>
      <w:r w:rsidRPr="00327AA0">
        <w:rPr>
          <w:i/>
          <w:iCs/>
          <w:lang w:val="en-US"/>
        </w:rPr>
        <w:t>Indigenism</w:t>
      </w:r>
      <w:proofErr w:type="spellEnd"/>
      <w:r w:rsidRPr="00327AA0">
        <w:rPr>
          <w:i/>
          <w:iCs/>
          <w:lang w:val="en-US"/>
        </w:rPr>
        <w:t>: Human Rights and the Politics of Identity</w:t>
      </w:r>
      <w:r w:rsidRPr="00327AA0">
        <w:rPr>
          <w:lang w:val="en-US"/>
        </w:rPr>
        <w:t xml:space="preserve"> (1st ed.). University of California Press. </w:t>
      </w:r>
      <w:hyperlink r:id="rId59">
        <w:r w:rsidRPr="00327AA0">
          <w:rPr>
            <w:rStyle w:val="Hyperlink"/>
            <w:lang w:val="en-US"/>
          </w:rPr>
          <w:t>http://www.jstor.org/stable/10.1525/j.ctt1ppf7b</w:t>
        </w:r>
      </w:hyperlink>
    </w:p>
    <w:p w14:paraId="5C995AB1" w14:textId="77777777" w:rsidR="00651E63" w:rsidRPr="00327AA0" w:rsidRDefault="00651E63" w:rsidP="00B14A67">
      <w:pPr>
        <w:spacing w:line="360" w:lineRule="auto"/>
        <w:ind w:left="720" w:hanging="720"/>
        <w:jc w:val="both"/>
        <w:rPr>
          <w:lang w:val="en-US"/>
        </w:rPr>
      </w:pPr>
      <w:r w:rsidRPr="00327AA0">
        <w:rPr>
          <w:lang w:val="en-US"/>
        </w:rPr>
        <w:t xml:space="preserve">Nurse, D., et al. (2019). </w:t>
      </w:r>
      <w:r w:rsidRPr="00327AA0">
        <w:rPr>
          <w:i/>
          <w:iCs/>
          <w:lang w:val="en-US"/>
        </w:rPr>
        <w:t xml:space="preserve">The Bantu languages. </w:t>
      </w:r>
      <w:r w:rsidRPr="00327AA0">
        <w:rPr>
          <w:lang w:val="en-US"/>
        </w:rPr>
        <w:t>Routledge. Edition 2. ISBN: 9781138799677</w:t>
      </w:r>
    </w:p>
    <w:p w14:paraId="023924E0" w14:textId="77777777" w:rsidR="00651E63" w:rsidRPr="00327AA0" w:rsidRDefault="00651E63" w:rsidP="00B14A67">
      <w:pPr>
        <w:spacing w:line="360" w:lineRule="auto"/>
        <w:ind w:left="720" w:hanging="720"/>
        <w:jc w:val="both"/>
        <w:rPr>
          <w:lang w:val="en-US"/>
        </w:rPr>
      </w:pPr>
      <w:r w:rsidRPr="00327AA0">
        <w:rPr>
          <w:lang w:val="en-US"/>
        </w:rPr>
        <w:t>OHCHR. (n.d.). Letter to UN special rapporteur. Current Conditions of Aboriginal Descendants in South Africa. Retrieved on 5 August 2023, from</w:t>
      </w:r>
      <w:r w:rsidRPr="00327AA0">
        <w:rPr>
          <w:color w:val="D1D5DB"/>
          <w:lang w:val="en-US"/>
        </w:rPr>
        <w:t xml:space="preserve"> </w:t>
      </w:r>
      <w:hyperlink r:id="rId60">
        <w:r w:rsidRPr="00327AA0">
          <w:rPr>
            <w:rStyle w:val="Hyperlink"/>
            <w:lang w:val="en-US"/>
          </w:rPr>
          <w:t>https://www.ohchr.org/sites/default/files/Documents/Issues/IPeoples/SR/Urban-areas_Submissions/Indigenous_Organisations_Civil_Society/planning-committee-of-undrip-summit-1652.pdf</w:t>
        </w:r>
      </w:hyperlink>
    </w:p>
    <w:p w14:paraId="6548606B" w14:textId="77777777" w:rsidR="00651E63" w:rsidRPr="00327AA0" w:rsidRDefault="00651E63" w:rsidP="00B14A67">
      <w:pPr>
        <w:spacing w:line="360" w:lineRule="auto"/>
        <w:ind w:left="720" w:hanging="720"/>
        <w:jc w:val="both"/>
        <w:rPr>
          <w:lang w:val="en-US"/>
        </w:rPr>
      </w:pPr>
      <w:proofErr w:type="spellStart"/>
      <w:r w:rsidRPr="00327AA0">
        <w:t>Palonen</w:t>
      </w:r>
      <w:proofErr w:type="spellEnd"/>
      <w:r w:rsidRPr="00327AA0">
        <w:t xml:space="preserve">, K., </w:t>
      </w:r>
      <w:proofErr w:type="spellStart"/>
      <w:r w:rsidRPr="00327AA0">
        <w:t>Wiesner</w:t>
      </w:r>
      <w:proofErr w:type="spellEnd"/>
      <w:r w:rsidRPr="00327AA0">
        <w:t xml:space="preserve">, C., </w:t>
      </w:r>
      <w:proofErr w:type="spellStart"/>
      <w:r w:rsidRPr="00327AA0">
        <w:t>Selk</w:t>
      </w:r>
      <w:proofErr w:type="spellEnd"/>
      <w:r w:rsidRPr="00327AA0">
        <w:t xml:space="preserve">, V., et al. </w:t>
      </w:r>
      <w:r w:rsidRPr="00327AA0">
        <w:rPr>
          <w:lang w:val="en-US"/>
        </w:rPr>
        <w:t xml:space="preserve">(2019). </w:t>
      </w:r>
      <w:r w:rsidRPr="00327AA0">
        <w:rPr>
          <w:i/>
          <w:iCs/>
          <w:lang w:val="en-US"/>
        </w:rPr>
        <w:t xml:space="preserve">Rethinking </w:t>
      </w:r>
      <w:proofErr w:type="spellStart"/>
      <w:r w:rsidRPr="00327AA0">
        <w:rPr>
          <w:i/>
          <w:iCs/>
          <w:lang w:val="en-US"/>
        </w:rPr>
        <w:t>Politicisation</w:t>
      </w:r>
      <w:proofErr w:type="spellEnd"/>
      <w:r w:rsidRPr="00327AA0">
        <w:rPr>
          <w:lang w:val="en-US"/>
        </w:rPr>
        <w:t xml:space="preserve">. </w:t>
      </w:r>
      <w:r w:rsidRPr="00327AA0">
        <w:rPr>
          <w:i/>
          <w:iCs/>
          <w:lang w:val="en-US"/>
        </w:rPr>
        <w:t>Contemporary Political Theory, 18</w:t>
      </w:r>
      <w:r w:rsidRPr="00327AA0">
        <w:rPr>
          <w:lang w:val="en-US"/>
        </w:rPr>
        <w:t>, 248-281.</w:t>
      </w:r>
      <w:r w:rsidRPr="00327AA0">
        <w:rPr>
          <w:color w:val="D1D5DB"/>
          <w:lang w:val="en-US"/>
        </w:rPr>
        <w:t xml:space="preserve"> </w:t>
      </w:r>
      <w:hyperlink r:id="rId61">
        <w:r w:rsidRPr="00327AA0">
          <w:rPr>
            <w:rStyle w:val="Hyperlink"/>
            <w:lang w:val="en-US"/>
          </w:rPr>
          <w:t>https://doi.org/10.1057/s41296-019-00326-y</w:t>
        </w:r>
      </w:hyperlink>
    </w:p>
    <w:p w14:paraId="24A7C7CF" w14:textId="77777777" w:rsidR="00651E63" w:rsidRPr="00327AA0" w:rsidRDefault="00651E63" w:rsidP="00B14A67">
      <w:pPr>
        <w:spacing w:line="360" w:lineRule="auto"/>
        <w:ind w:left="720" w:hanging="720"/>
        <w:jc w:val="both"/>
        <w:rPr>
          <w:lang w:val="en-US"/>
        </w:rPr>
      </w:pPr>
      <w:proofErr w:type="spellStart"/>
      <w:r w:rsidRPr="00327AA0">
        <w:rPr>
          <w:lang w:val="en-US"/>
        </w:rPr>
        <w:t>Palonen</w:t>
      </w:r>
      <w:proofErr w:type="spellEnd"/>
      <w:r w:rsidRPr="00327AA0">
        <w:rPr>
          <w:lang w:val="en-US"/>
        </w:rPr>
        <w:t xml:space="preserve">, K. (2003). </w:t>
      </w:r>
      <w:r w:rsidRPr="00327AA0">
        <w:rPr>
          <w:i/>
          <w:iCs/>
          <w:lang w:val="en-US"/>
        </w:rPr>
        <w:t xml:space="preserve">Four Times of Politics: Policy, Polity, </w:t>
      </w:r>
      <w:proofErr w:type="spellStart"/>
      <w:r w:rsidRPr="00327AA0">
        <w:rPr>
          <w:i/>
          <w:iCs/>
          <w:lang w:val="en-US"/>
        </w:rPr>
        <w:t>Politicising</w:t>
      </w:r>
      <w:proofErr w:type="spellEnd"/>
      <w:r w:rsidRPr="00327AA0">
        <w:rPr>
          <w:i/>
          <w:iCs/>
          <w:lang w:val="en-US"/>
        </w:rPr>
        <w:t>, and Politicization</w:t>
      </w:r>
      <w:r w:rsidRPr="00327AA0">
        <w:rPr>
          <w:lang w:val="en-US"/>
        </w:rPr>
        <w:t xml:space="preserve">. </w:t>
      </w:r>
      <w:r w:rsidRPr="00327AA0">
        <w:rPr>
          <w:i/>
          <w:iCs/>
          <w:lang w:val="en-US"/>
        </w:rPr>
        <w:t>Alternatives, 28</w:t>
      </w:r>
      <w:r w:rsidRPr="00327AA0">
        <w:rPr>
          <w:lang w:val="en-US"/>
        </w:rPr>
        <w:t>(2), 171-186.</w:t>
      </w:r>
      <w:r w:rsidRPr="00327AA0">
        <w:rPr>
          <w:color w:val="D1D5DB"/>
          <w:lang w:val="en-US"/>
        </w:rPr>
        <w:t xml:space="preserve"> </w:t>
      </w:r>
      <w:hyperlink r:id="rId62">
        <w:r w:rsidRPr="00327AA0">
          <w:rPr>
            <w:rStyle w:val="Hyperlink"/>
            <w:lang w:val="en-US"/>
          </w:rPr>
          <w:t>https://doi.org/10.1177/030437540302800202</w:t>
        </w:r>
      </w:hyperlink>
    </w:p>
    <w:p w14:paraId="53A91FFF" w14:textId="77777777" w:rsidR="00651E63" w:rsidRPr="00327AA0" w:rsidRDefault="00651E63" w:rsidP="00B14A67">
      <w:pPr>
        <w:spacing w:line="360" w:lineRule="auto"/>
        <w:ind w:left="720" w:hanging="720"/>
        <w:jc w:val="both"/>
        <w:rPr>
          <w:lang w:val="en-US"/>
        </w:rPr>
      </w:pPr>
      <w:r w:rsidRPr="00327AA0">
        <w:rPr>
          <w:lang w:val="en-US"/>
        </w:rPr>
        <w:t xml:space="preserve">Patton, M. Q. (2002). </w:t>
      </w:r>
      <w:r w:rsidRPr="00327AA0">
        <w:rPr>
          <w:i/>
          <w:iCs/>
          <w:lang w:val="en-US"/>
        </w:rPr>
        <w:t>Qualitative Research and Evaluation Methods</w:t>
      </w:r>
      <w:r w:rsidRPr="00327AA0">
        <w:rPr>
          <w:lang w:val="en-US"/>
        </w:rPr>
        <w:t>. Thousand Oaks, CA: Sage.</w:t>
      </w:r>
    </w:p>
    <w:p w14:paraId="1A3D64A3" w14:textId="77777777" w:rsidR="00651E63" w:rsidRPr="00327AA0" w:rsidRDefault="00651E63" w:rsidP="00B14A67">
      <w:pPr>
        <w:spacing w:line="360" w:lineRule="auto"/>
        <w:ind w:left="720" w:hanging="720"/>
        <w:jc w:val="both"/>
        <w:rPr>
          <w:lang w:val="en-US"/>
        </w:rPr>
      </w:pPr>
      <w:r w:rsidRPr="00327AA0">
        <w:rPr>
          <w:lang w:val="en-US"/>
        </w:rPr>
        <w:t xml:space="preserve">Penn, N. (2013). </w:t>
      </w:r>
      <w:r w:rsidRPr="00327AA0">
        <w:rPr>
          <w:i/>
          <w:iCs/>
          <w:lang w:val="en-US"/>
        </w:rPr>
        <w:t>The British and the ‘Bushmen’: The massacre of the Cape San, 1795 to 1828</w:t>
      </w:r>
      <w:r w:rsidRPr="00327AA0">
        <w:rPr>
          <w:lang w:val="en-US"/>
        </w:rPr>
        <w:t xml:space="preserve">. </w:t>
      </w:r>
      <w:r w:rsidRPr="00327AA0">
        <w:rPr>
          <w:i/>
          <w:iCs/>
          <w:lang w:val="en-US"/>
        </w:rPr>
        <w:t>Journal of Genocide Research, 15</w:t>
      </w:r>
      <w:r w:rsidRPr="00327AA0">
        <w:rPr>
          <w:lang w:val="en-US"/>
        </w:rPr>
        <w:t>(2), 183-200. DOI: 10.1080/14623528.2013.793081</w:t>
      </w:r>
    </w:p>
    <w:p w14:paraId="404A8360" w14:textId="77777777" w:rsidR="00651E63" w:rsidRPr="00327AA0" w:rsidRDefault="00651E63" w:rsidP="00B14A67">
      <w:pPr>
        <w:spacing w:line="360" w:lineRule="auto"/>
        <w:ind w:left="720" w:hanging="720"/>
        <w:jc w:val="both"/>
        <w:rPr>
          <w:lang w:val="en-US"/>
        </w:rPr>
      </w:pPr>
      <w:r w:rsidRPr="00327AA0">
        <w:rPr>
          <w:lang w:val="en-US"/>
        </w:rPr>
        <w:t xml:space="preserve">Penguin Films. (2017). </w:t>
      </w:r>
      <w:proofErr w:type="spellStart"/>
      <w:r w:rsidRPr="00327AA0">
        <w:rPr>
          <w:i/>
          <w:iCs/>
          <w:lang w:val="en-US"/>
        </w:rPr>
        <w:t>Krotoa</w:t>
      </w:r>
      <w:proofErr w:type="spellEnd"/>
      <w:r w:rsidRPr="00327AA0">
        <w:rPr>
          <w:lang w:val="en-US"/>
        </w:rPr>
        <w:t xml:space="preserve">. Caught between two cultures about to </w:t>
      </w:r>
      <w:proofErr w:type="spellStart"/>
      <w:r w:rsidRPr="00327AA0">
        <w:rPr>
          <w:lang w:val="en-US"/>
        </w:rPr>
        <w:t>colide</w:t>
      </w:r>
      <w:proofErr w:type="spellEnd"/>
      <w:r w:rsidRPr="00327AA0">
        <w:rPr>
          <w:lang w:val="en-US"/>
        </w:rPr>
        <w:t xml:space="preserve"> [Film]. </w:t>
      </w:r>
    </w:p>
    <w:p w14:paraId="059EE2A1" w14:textId="77777777" w:rsidR="00651E63" w:rsidRPr="00327AA0" w:rsidRDefault="00651E63" w:rsidP="00B14A67">
      <w:pPr>
        <w:spacing w:line="360" w:lineRule="auto"/>
        <w:ind w:left="720" w:hanging="720"/>
        <w:jc w:val="both"/>
        <w:rPr>
          <w:lang w:val="en-US"/>
        </w:rPr>
      </w:pPr>
      <w:r w:rsidRPr="00327AA0">
        <w:rPr>
          <w:lang w:val="en-US"/>
        </w:rPr>
        <w:t xml:space="preserve">Persaud, R. B., &amp; Sajed, A. (2018). </w:t>
      </w:r>
      <w:r w:rsidRPr="00327AA0">
        <w:rPr>
          <w:i/>
          <w:iCs/>
          <w:lang w:val="en-US"/>
        </w:rPr>
        <w:t>Race, gender, and culture in international relations</w:t>
      </w:r>
      <w:r w:rsidRPr="00327AA0">
        <w:rPr>
          <w:lang w:val="en-US"/>
        </w:rPr>
        <w:t xml:space="preserve">. </w:t>
      </w:r>
      <w:r w:rsidRPr="00327AA0">
        <w:rPr>
          <w:i/>
          <w:iCs/>
          <w:lang w:val="en-US"/>
        </w:rPr>
        <w:t>Routledge eBooks</w:t>
      </w:r>
      <w:r w:rsidRPr="00327AA0">
        <w:rPr>
          <w:lang w:val="en-US"/>
        </w:rPr>
        <w:t>.</w:t>
      </w:r>
      <w:r w:rsidRPr="00327AA0">
        <w:rPr>
          <w:color w:val="D1D5DB"/>
          <w:lang w:val="en-US"/>
        </w:rPr>
        <w:t xml:space="preserve"> </w:t>
      </w:r>
      <w:hyperlink r:id="rId63">
        <w:r w:rsidRPr="00327AA0">
          <w:rPr>
            <w:rStyle w:val="Hyperlink"/>
            <w:lang w:val="en-US"/>
          </w:rPr>
          <w:t>https://doi.org/10.4324/9781315227542</w:t>
        </w:r>
      </w:hyperlink>
    </w:p>
    <w:p w14:paraId="3B68EB6B" w14:textId="77777777" w:rsidR="00651E63" w:rsidRPr="00327AA0" w:rsidRDefault="00651E63" w:rsidP="00B14A67">
      <w:pPr>
        <w:spacing w:line="360" w:lineRule="auto"/>
        <w:ind w:left="720" w:hanging="720"/>
        <w:jc w:val="both"/>
        <w:rPr>
          <w:lang w:val="en-US"/>
        </w:rPr>
      </w:pPr>
      <w:r w:rsidRPr="00327AA0">
        <w:rPr>
          <w:lang w:val="en-US"/>
        </w:rPr>
        <w:t xml:space="preserve">Pieterse, N. (2019). </w:t>
      </w:r>
      <w:r w:rsidRPr="00327AA0">
        <w:rPr>
          <w:i/>
          <w:iCs/>
          <w:lang w:val="en-US"/>
        </w:rPr>
        <w:t>Long awaited Recognition for Khoisan people of South Africa</w:t>
      </w:r>
      <w:r w:rsidRPr="00327AA0">
        <w:rPr>
          <w:lang w:val="en-US"/>
        </w:rPr>
        <w:t>. ISBN: 6139995884. Lambert Academic Publishing.</w:t>
      </w:r>
    </w:p>
    <w:p w14:paraId="431C32CD" w14:textId="77777777" w:rsidR="00651E63" w:rsidRPr="00327AA0" w:rsidRDefault="00651E63" w:rsidP="00B14A67">
      <w:pPr>
        <w:spacing w:line="360" w:lineRule="auto"/>
        <w:ind w:left="720" w:hanging="720"/>
        <w:jc w:val="both"/>
        <w:rPr>
          <w:lang w:val="en-US"/>
        </w:rPr>
      </w:pPr>
      <w:r w:rsidRPr="00327AA0">
        <w:rPr>
          <w:lang w:val="en-US"/>
        </w:rPr>
        <w:t xml:space="preserve">Pinnock, D. (2016). </w:t>
      </w:r>
      <w:r w:rsidRPr="00327AA0">
        <w:rPr>
          <w:i/>
          <w:iCs/>
          <w:lang w:val="en-US"/>
        </w:rPr>
        <w:t xml:space="preserve">Gang Town, </w:t>
      </w:r>
      <w:proofErr w:type="spellStart"/>
      <w:r w:rsidRPr="00327AA0">
        <w:rPr>
          <w:i/>
          <w:iCs/>
          <w:lang w:val="en-US"/>
        </w:rPr>
        <w:t>Kaapstad</w:t>
      </w:r>
      <w:proofErr w:type="spellEnd"/>
      <w:r w:rsidRPr="00327AA0">
        <w:rPr>
          <w:lang w:val="en-US"/>
        </w:rPr>
        <w:t xml:space="preserve">. </w:t>
      </w:r>
      <w:proofErr w:type="spellStart"/>
      <w:r w:rsidRPr="00327AA0">
        <w:rPr>
          <w:lang w:val="en-US"/>
        </w:rPr>
        <w:t>Tafelberg</w:t>
      </w:r>
      <w:proofErr w:type="spellEnd"/>
      <w:r w:rsidRPr="00327AA0">
        <w:rPr>
          <w:lang w:val="en-US"/>
        </w:rPr>
        <w:t>. p. 164.</w:t>
      </w:r>
    </w:p>
    <w:p w14:paraId="2BD5AE87" w14:textId="77777777" w:rsidR="00651E63" w:rsidRPr="00327AA0" w:rsidRDefault="00651E63" w:rsidP="00B14A67">
      <w:pPr>
        <w:spacing w:line="360" w:lineRule="auto"/>
        <w:ind w:left="720" w:hanging="720"/>
        <w:jc w:val="both"/>
        <w:rPr>
          <w:lang w:val="en-US"/>
        </w:rPr>
      </w:pPr>
      <w:r w:rsidRPr="00327AA0">
        <w:rPr>
          <w:lang w:val="en-US"/>
        </w:rPr>
        <w:t xml:space="preserve">Price, R. (1998). </w:t>
      </w:r>
      <w:r w:rsidRPr="00327AA0">
        <w:rPr>
          <w:i/>
          <w:iCs/>
          <w:lang w:val="en-US"/>
        </w:rPr>
        <w:t>Dangerous Liaisons? Critical International Theory and Constructivism</w:t>
      </w:r>
      <w:r w:rsidRPr="00327AA0">
        <w:rPr>
          <w:lang w:val="en-US"/>
        </w:rPr>
        <w:t xml:space="preserve">. </w:t>
      </w:r>
      <w:r w:rsidRPr="00327AA0">
        <w:rPr>
          <w:i/>
          <w:iCs/>
          <w:lang w:val="en-US"/>
        </w:rPr>
        <w:t>European Journal of International Relations, 4</w:t>
      </w:r>
      <w:r w:rsidRPr="00327AA0">
        <w:rPr>
          <w:lang w:val="en-US"/>
        </w:rPr>
        <w:t>(3), 259–294.</w:t>
      </w:r>
      <w:r w:rsidRPr="00327AA0">
        <w:rPr>
          <w:color w:val="D1D5DB"/>
          <w:lang w:val="en-US"/>
        </w:rPr>
        <w:t xml:space="preserve"> </w:t>
      </w:r>
      <w:hyperlink r:id="rId64">
        <w:r w:rsidRPr="00327AA0">
          <w:rPr>
            <w:rStyle w:val="Hyperlink"/>
            <w:lang w:val="en-US"/>
          </w:rPr>
          <w:t>https://doi.org/10.1177/1354066198004003001</w:t>
        </w:r>
      </w:hyperlink>
    </w:p>
    <w:p w14:paraId="3F953288" w14:textId="77777777" w:rsidR="00651E63" w:rsidRPr="00327AA0" w:rsidRDefault="00651E63" w:rsidP="00B14A67">
      <w:pPr>
        <w:spacing w:line="360" w:lineRule="auto"/>
        <w:ind w:left="720" w:hanging="720"/>
        <w:jc w:val="both"/>
        <w:rPr>
          <w:lang w:val="en-US"/>
        </w:rPr>
      </w:pPr>
      <w:proofErr w:type="spellStart"/>
      <w:r w:rsidRPr="00327AA0">
        <w:rPr>
          <w:lang w:val="en-US"/>
        </w:rPr>
        <w:t>Posthummus</w:t>
      </w:r>
      <w:proofErr w:type="spellEnd"/>
      <w:r w:rsidRPr="00327AA0">
        <w:rPr>
          <w:lang w:val="en-US"/>
        </w:rPr>
        <w:t xml:space="preserve">, N. (2021). </w:t>
      </w:r>
      <w:r w:rsidRPr="00327AA0">
        <w:rPr>
          <w:i/>
          <w:iCs/>
        </w:rPr>
        <w:t xml:space="preserve">Alle problemen begonnen met Van </w:t>
      </w:r>
      <w:proofErr w:type="spellStart"/>
      <w:r w:rsidRPr="00327AA0">
        <w:rPr>
          <w:i/>
          <w:iCs/>
        </w:rPr>
        <w:t>Riebeeck</w:t>
      </w:r>
      <w:proofErr w:type="spellEnd"/>
      <w:r w:rsidRPr="00327AA0">
        <w:rPr>
          <w:i/>
          <w:iCs/>
        </w:rPr>
        <w:t>: Wat Nederlanders Niet Weten over Hun Rol in Zuid-Afrika</w:t>
      </w:r>
      <w:r w:rsidRPr="00327AA0">
        <w:t xml:space="preserve">. </w:t>
      </w:r>
      <w:r w:rsidRPr="00327AA0">
        <w:rPr>
          <w:i/>
          <w:iCs/>
          <w:lang w:val="en-US"/>
        </w:rPr>
        <w:t>Podium</w:t>
      </w:r>
      <w:r w:rsidRPr="00327AA0">
        <w:rPr>
          <w:lang w:val="en-US"/>
        </w:rPr>
        <w:t>.</w:t>
      </w:r>
    </w:p>
    <w:p w14:paraId="59C05BCE" w14:textId="77777777" w:rsidR="00651E63" w:rsidRPr="00327AA0" w:rsidRDefault="00651E63" w:rsidP="00B14A67">
      <w:pPr>
        <w:spacing w:line="360" w:lineRule="auto"/>
        <w:ind w:left="720" w:hanging="720"/>
        <w:jc w:val="both"/>
        <w:rPr>
          <w:lang w:val="en-US"/>
        </w:rPr>
      </w:pPr>
      <w:r w:rsidRPr="00327AA0">
        <w:rPr>
          <w:lang w:val="en-US"/>
        </w:rPr>
        <w:lastRenderedPageBreak/>
        <w:t xml:space="preserve">Punch, K. F. (1998). </w:t>
      </w:r>
      <w:r w:rsidRPr="00327AA0">
        <w:rPr>
          <w:i/>
          <w:iCs/>
          <w:lang w:val="en-US"/>
        </w:rPr>
        <w:t>Introduction to Social Research: Quantitative and Qualitative Approaches</w:t>
      </w:r>
      <w:r w:rsidRPr="00327AA0">
        <w:rPr>
          <w:lang w:val="en-US"/>
        </w:rPr>
        <w:t>. Thousand Oaks: Sage.</w:t>
      </w:r>
    </w:p>
    <w:p w14:paraId="438EC3DB" w14:textId="77777777" w:rsidR="00651E63" w:rsidRPr="00327AA0" w:rsidRDefault="00651E63" w:rsidP="00B14A67">
      <w:pPr>
        <w:spacing w:line="360" w:lineRule="auto"/>
        <w:ind w:left="720" w:hanging="720"/>
        <w:jc w:val="both"/>
        <w:rPr>
          <w:lang w:val="en-US"/>
        </w:rPr>
      </w:pPr>
      <w:proofErr w:type="spellStart"/>
      <w:r w:rsidRPr="00327AA0">
        <w:rPr>
          <w:lang w:val="en-US"/>
        </w:rPr>
        <w:t>Risse</w:t>
      </w:r>
      <w:proofErr w:type="spellEnd"/>
      <w:r w:rsidRPr="00327AA0">
        <w:rPr>
          <w:lang w:val="en-US"/>
        </w:rPr>
        <w:t xml:space="preserve">, T., </w:t>
      </w:r>
      <w:proofErr w:type="spellStart"/>
      <w:r w:rsidRPr="00327AA0">
        <w:rPr>
          <w:lang w:val="en-US"/>
        </w:rPr>
        <w:t>Ropp</w:t>
      </w:r>
      <w:proofErr w:type="spellEnd"/>
      <w:r w:rsidRPr="00327AA0">
        <w:rPr>
          <w:lang w:val="en-US"/>
        </w:rPr>
        <w:t xml:space="preserve">, S. C., &amp; </w:t>
      </w:r>
      <w:proofErr w:type="spellStart"/>
      <w:r w:rsidRPr="00327AA0">
        <w:rPr>
          <w:lang w:val="en-US"/>
        </w:rPr>
        <w:t>Sikkink</w:t>
      </w:r>
      <w:proofErr w:type="spellEnd"/>
      <w:r w:rsidRPr="00327AA0">
        <w:rPr>
          <w:lang w:val="en-US"/>
        </w:rPr>
        <w:t xml:space="preserve">, K. (Eds.). (2013). </w:t>
      </w:r>
      <w:r w:rsidRPr="00327AA0">
        <w:rPr>
          <w:i/>
          <w:iCs/>
          <w:lang w:val="en-US"/>
        </w:rPr>
        <w:t>The Persistent Power of Human Rights: From Commitment to Compliance</w:t>
      </w:r>
      <w:r w:rsidRPr="00327AA0">
        <w:rPr>
          <w:lang w:val="en-US"/>
        </w:rPr>
        <w:t xml:space="preserve">. </w:t>
      </w:r>
      <w:r w:rsidRPr="00327AA0">
        <w:rPr>
          <w:i/>
          <w:iCs/>
          <w:lang w:val="en-US"/>
        </w:rPr>
        <w:t>Cambridge University Press</w:t>
      </w:r>
      <w:r w:rsidRPr="00327AA0">
        <w:rPr>
          <w:lang w:val="en-US"/>
        </w:rPr>
        <w:t>.</w:t>
      </w:r>
    </w:p>
    <w:p w14:paraId="56FC701D" w14:textId="77777777" w:rsidR="00651E63" w:rsidRPr="00327AA0" w:rsidRDefault="00651E63" w:rsidP="00B14A67">
      <w:pPr>
        <w:spacing w:line="360" w:lineRule="auto"/>
        <w:ind w:left="720" w:hanging="720"/>
        <w:jc w:val="both"/>
        <w:rPr>
          <w:lang w:val="en-US"/>
        </w:rPr>
      </w:pPr>
      <w:proofErr w:type="spellStart"/>
      <w:r w:rsidRPr="00327AA0">
        <w:rPr>
          <w:lang w:val="en-US"/>
        </w:rPr>
        <w:t>Risse</w:t>
      </w:r>
      <w:proofErr w:type="spellEnd"/>
      <w:r w:rsidRPr="00327AA0">
        <w:rPr>
          <w:lang w:val="en-US"/>
        </w:rPr>
        <w:t>, T. (2000). “</w:t>
      </w:r>
      <w:r w:rsidRPr="00327AA0">
        <w:rPr>
          <w:i/>
          <w:iCs/>
          <w:lang w:val="en-US"/>
        </w:rPr>
        <w:t>Let’s argue!</w:t>
      </w:r>
      <w:r w:rsidRPr="00327AA0">
        <w:rPr>
          <w:lang w:val="en-US"/>
        </w:rPr>
        <w:t xml:space="preserve">” </w:t>
      </w:r>
      <w:r w:rsidRPr="00327AA0">
        <w:rPr>
          <w:i/>
          <w:iCs/>
          <w:lang w:val="en-US"/>
        </w:rPr>
        <w:t>Communicative action in world politics</w:t>
      </w:r>
      <w:r w:rsidRPr="00327AA0">
        <w:rPr>
          <w:lang w:val="en-US"/>
        </w:rPr>
        <w:t xml:space="preserve">. </w:t>
      </w:r>
      <w:r w:rsidRPr="00327AA0">
        <w:rPr>
          <w:i/>
          <w:iCs/>
          <w:lang w:val="en-US"/>
        </w:rPr>
        <w:t>International Organization, 54</w:t>
      </w:r>
      <w:r w:rsidRPr="00327AA0">
        <w:rPr>
          <w:lang w:val="en-US"/>
        </w:rPr>
        <w:t>, 1-39.</w:t>
      </w:r>
    </w:p>
    <w:p w14:paraId="2D65F449" w14:textId="77777777" w:rsidR="00651E63" w:rsidRPr="00327AA0" w:rsidRDefault="00651E63" w:rsidP="00B14A67">
      <w:pPr>
        <w:spacing w:line="360" w:lineRule="auto"/>
        <w:ind w:left="720" w:hanging="720"/>
        <w:jc w:val="both"/>
        <w:rPr>
          <w:lang w:val="en-US"/>
        </w:rPr>
      </w:pPr>
      <w:r w:rsidRPr="00327AA0">
        <w:rPr>
          <w:lang w:val="en-US"/>
        </w:rPr>
        <w:t xml:space="preserve">Ritchie, J., Lewis, J., Nicholls, C. M., &amp; </w:t>
      </w:r>
      <w:proofErr w:type="spellStart"/>
      <w:r w:rsidRPr="00327AA0">
        <w:rPr>
          <w:lang w:val="en-US"/>
        </w:rPr>
        <w:t>Ormston</w:t>
      </w:r>
      <w:proofErr w:type="spellEnd"/>
      <w:r w:rsidRPr="00327AA0">
        <w:rPr>
          <w:lang w:val="en-US"/>
        </w:rPr>
        <w:t xml:space="preserve">, R. (2013). </w:t>
      </w:r>
      <w:r w:rsidRPr="00327AA0">
        <w:rPr>
          <w:i/>
          <w:iCs/>
          <w:lang w:val="en-US"/>
        </w:rPr>
        <w:t>Qualitative Research Practice: A Guide for Social Science Students and Researchers</w:t>
      </w:r>
      <w:r w:rsidRPr="00327AA0">
        <w:rPr>
          <w:lang w:val="en-US"/>
        </w:rPr>
        <w:t xml:space="preserve">. </w:t>
      </w:r>
      <w:r w:rsidRPr="00327AA0">
        <w:rPr>
          <w:i/>
          <w:iCs/>
          <w:lang w:val="en-US"/>
        </w:rPr>
        <w:t>SAGE Publications Limited</w:t>
      </w:r>
      <w:r w:rsidRPr="00327AA0">
        <w:rPr>
          <w:lang w:val="en-US"/>
        </w:rPr>
        <w:t>.</w:t>
      </w:r>
    </w:p>
    <w:p w14:paraId="3B594FA3" w14:textId="77777777" w:rsidR="00651E63" w:rsidRPr="00327AA0" w:rsidRDefault="00651E63" w:rsidP="00B14A67">
      <w:pPr>
        <w:spacing w:line="360" w:lineRule="auto"/>
        <w:ind w:left="720" w:hanging="720"/>
        <w:jc w:val="both"/>
        <w:rPr>
          <w:lang w:val="en-US"/>
        </w:rPr>
      </w:pPr>
      <w:r w:rsidRPr="00327AA0">
        <w:rPr>
          <w:lang w:val="en-US"/>
        </w:rPr>
        <w:t xml:space="preserve">Robertson, M. H. B., &amp; Boyle, J. S. (1984). </w:t>
      </w:r>
      <w:r w:rsidRPr="00327AA0">
        <w:rPr>
          <w:i/>
          <w:iCs/>
          <w:lang w:val="en-US"/>
        </w:rPr>
        <w:t>Ethnography: Contributions to nursing research</w:t>
      </w:r>
      <w:r w:rsidRPr="00327AA0">
        <w:rPr>
          <w:lang w:val="en-US"/>
        </w:rPr>
        <w:t xml:space="preserve">. </w:t>
      </w:r>
      <w:r w:rsidRPr="00327AA0">
        <w:rPr>
          <w:i/>
          <w:iCs/>
          <w:lang w:val="en-US"/>
        </w:rPr>
        <w:t>Journal of Advanced Nursing, 9</w:t>
      </w:r>
      <w:r w:rsidRPr="00327AA0">
        <w:rPr>
          <w:lang w:val="en-US"/>
        </w:rPr>
        <w:t>, 43-49.</w:t>
      </w:r>
    </w:p>
    <w:p w14:paraId="6C51061D" w14:textId="77777777" w:rsidR="00651E63" w:rsidRPr="00327AA0" w:rsidRDefault="00651E63" w:rsidP="00B14A67">
      <w:pPr>
        <w:spacing w:line="360" w:lineRule="auto"/>
        <w:ind w:left="720" w:hanging="720"/>
        <w:jc w:val="both"/>
        <w:rPr>
          <w:lang w:val="en-US"/>
        </w:rPr>
      </w:pPr>
      <w:r w:rsidRPr="00327AA0">
        <w:rPr>
          <w:lang w:val="en-US"/>
        </w:rPr>
        <w:t xml:space="preserve">Ruggie, J. G. (1998). </w:t>
      </w:r>
      <w:r w:rsidRPr="00327AA0">
        <w:rPr>
          <w:i/>
          <w:iCs/>
          <w:lang w:val="en-US"/>
        </w:rPr>
        <w:t>What Makes the World Hang Together? Neo-Utilitarianism and the Social Constructivist Challenge</w:t>
      </w:r>
      <w:r w:rsidRPr="00327AA0">
        <w:rPr>
          <w:lang w:val="en-US"/>
        </w:rPr>
        <w:t xml:space="preserve">. </w:t>
      </w:r>
      <w:r w:rsidRPr="00327AA0">
        <w:rPr>
          <w:i/>
          <w:iCs/>
          <w:lang w:val="en-US"/>
        </w:rPr>
        <w:t>International Organization, 52</w:t>
      </w:r>
      <w:r w:rsidRPr="00327AA0">
        <w:rPr>
          <w:lang w:val="en-US"/>
        </w:rPr>
        <w:t>(4), 855–885.</w:t>
      </w:r>
      <w:r w:rsidRPr="00327AA0">
        <w:rPr>
          <w:color w:val="D1D5DB"/>
          <w:lang w:val="en-US"/>
        </w:rPr>
        <w:t xml:space="preserve"> </w:t>
      </w:r>
      <w:hyperlink r:id="rId65">
        <w:r w:rsidRPr="00327AA0">
          <w:rPr>
            <w:rStyle w:val="Hyperlink"/>
            <w:lang w:val="en-US"/>
          </w:rPr>
          <w:t>http://www.jstor.org/stable/2601360</w:t>
        </w:r>
      </w:hyperlink>
    </w:p>
    <w:p w14:paraId="7B6487EF" w14:textId="77777777" w:rsidR="00651E63" w:rsidRPr="00327AA0" w:rsidRDefault="00651E63" w:rsidP="00B14A67">
      <w:pPr>
        <w:spacing w:line="360" w:lineRule="auto"/>
        <w:ind w:left="720" w:hanging="720"/>
        <w:jc w:val="both"/>
        <w:rPr>
          <w:lang w:val="en-US"/>
        </w:rPr>
      </w:pPr>
      <w:proofErr w:type="spellStart"/>
      <w:r w:rsidRPr="00327AA0">
        <w:rPr>
          <w:lang w:val="en-US"/>
        </w:rPr>
        <w:t>Rusenga</w:t>
      </w:r>
      <w:proofErr w:type="spellEnd"/>
      <w:r w:rsidRPr="00327AA0">
        <w:rPr>
          <w:lang w:val="en-US"/>
        </w:rPr>
        <w:t xml:space="preserve">, C. (2022). </w:t>
      </w:r>
      <w:r w:rsidRPr="00327AA0">
        <w:rPr>
          <w:i/>
          <w:iCs/>
          <w:lang w:val="en-US"/>
        </w:rPr>
        <w:t>Rethinking Land Reform and Its Contribution to Livelihoods in South Africa</w:t>
      </w:r>
      <w:r w:rsidRPr="00327AA0">
        <w:rPr>
          <w:lang w:val="en-US"/>
        </w:rPr>
        <w:t xml:space="preserve">. </w:t>
      </w:r>
      <w:r w:rsidRPr="00327AA0">
        <w:rPr>
          <w:i/>
          <w:iCs/>
          <w:lang w:val="en-US"/>
        </w:rPr>
        <w:t>Africa Review, 14</w:t>
      </w:r>
      <w:r w:rsidRPr="00327AA0">
        <w:rPr>
          <w:lang w:val="en-US"/>
        </w:rPr>
        <w:t xml:space="preserve">(2), 125-150. </w:t>
      </w:r>
      <w:hyperlink r:id="rId66">
        <w:r w:rsidRPr="00327AA0">
          <w:rPr>
            <w:rStyle w:val="Hyperlink"/>
            <w:lang w:val="en-US"/>
          </w:rPr>
          <w:t>https://doi.org/10.1163/09744061-bja10033</w:t>
        </w:r>
      </w:hyperlink>
      <w:r w:rsidRPr="00327AA0">
        <w:rPr>
          <w:lang w:val="en-US"/>
        </w:rPr>
        <w:t xml:space="preserve"> </w:t>
      </w:r>
    </w:p>
    <w:p w14:paraId="5ABFD056" w14:textId="77777777" w:rsidR="00651E63" w:rsidRPr="00327AA0" w:rsidRDefault="00651E63" w:rsidP="00B14A67">
      <w:pPr>
        <w:spacing w:line="360" w:lineRule="auto"/>
        <w:ind w:left="720" w:hanging="720"/>
        <w:jc w:val="both"/>
        <w:rPr>
          <w:lang w:val="en-US"/>
        </w:rPr>
      </w:pPr>
      <w:proofErr w:type="spellStart"/>
      <w:r w:rsidRPr="00327AA0">
        <w:rPr>
          <w:lang w:val="en-US"/>
        </w:rPr>
        <w:t>Rutazibwa</w:t>
      </w:r>
      <w:proofErr w:type="spellEnd"/>
      <w:r w:rsidRPr="00327AA0">
        <w:rPr>
          <w:lang w:val="en-US"/>
        </w:rPr>
        <w:t xml:space="preserve">, O. U., &amp; </w:t>
      </w:r>
      <w:proofErr w:type="spellStart"/>
      <w:r w:rsidRPr="00327AA0">
        <w:rPr>
          <w:lang w:val="en-US"/>
        </w:rPr>
        <w:t>Shilliam</w:t>
      </w:r>
      <w:proofErr w:type="spellEnd"/>
      <w:r w:rsidRPr="00327AA0">
        <w:rPr>
          <w:lang w:val="en-US"/>
        </w:rPr>
        <w:t xml:space="preserve">, R. (2018). </w:t>
      </w:r>
      <w:r w:rsidRPr="00327AA0">
        <w:rPr>
          <w:i/>
          <w:iCs/>
          <w:lang w:val="en-US"/>
        </w:rPr>
        <w:t>Routledge Handbook of Postcolonial Politics</w:t>
      </w:r>
      <w:r w:rsidRPr="00327AA0">
        <w:rPr>
          <w:lang w:val="en-US"/>
        </w:rPr>
        <w:t>. DOI:10.4324/9781315671192</w:t>
      </w:r>
    </w:p>
    <w:p w14:paraId="0BA85E78" w14:textId="77777777" w:rsidR="00651E63" w:rsidRPr="00327AA0" w:rsidRDefault="00651E63" w:rsidP="00B14A67">
      <w:pPr>
        <w:spacing w:line="360" w:lineRule="auto"/>
        <w:ind w:left="720" w:hanging="720"/>
        <w:jc w:val="both"/>
        <w:rPr>
          <w:lang w:val="en-US"/>
        </w:rPr>
      </w:pPr>
      <w:r w:rsidRPr="00327AA0">
        <w:rPr>
          <w:lang w:val="en-US"/>
        </w:rPr>
        <w:t xml:space="preserve">SABC 1. (2022). </w:t>
      </w:r>
      <w:proofErr w:type="spellStart"/>
      <w:r w:rsidRPr="00327AA0">
        <w:rPr>
          <w:i/>
          <w:iCs/>
          <w:lang w:val="en-US"/>
        </w:rPr>
        <w:t>Krotoa</w:t>
      </w:r>
      <w:proofErr w:type="spellEnd"/>
      <w:r w:rsidRPr="00327AA0">
        <w:rPr>
          <w:lang w:val="en-US"/>
        </w:rPr>
        <w:t xml:space="preserve"> [Documentary]. Vimeo.</w:t>
      </w:r>
      <w:r w:rsidRPr="00327AA0">
        <w:rPr>
          <w:color w:val="D1D5DB"/>
          <w:lang w:val="en-US"/>
        </w:rPr>
        <w:t xml:space="preserve"> </w:t>
      </w:r>
      <w:hyperlink r:id="rId67">
        <w:r w:rsidRPr="00327AA0">
          <w:rPr>
            <w:rStyle w:val="Hyperlink"/>
            <w:lang w:val="en-US"/>
          </w:rPr>
          <w:t>https://vimeo.com/65957411?signup=true</w:t>
        </w:r>
      </w:hyperlink>
    </w:p>
    <w:p w14:paraId="553CD24C" w14:textId="77777777" w:rsidR="00651E63" w:rsidRPr="00327AA0" w:rsidRDefault="00651E63" w:rsidP="00B14A67">
      <w:pPr>
        <w:spacing w:line="360" w:lineRule="auto"/>
        <w:ind w:left="720" w:hanging="720"/>
        <w:jc w:val="both"/>
        <w:rPr>
          <w:lang w:val="en-US"/>
        </w:rPr>
      </w:pPr>
      <w:r w:rsidRPr="00327AA0">
        <w:rPr>
          <w:lang w:val="en-US"/>
        </w:rPr>
        <w:t xml:space="preserve">Sabaratnam, M. (2020). Postcolonial and decolonial approaches. In J. Baylis, S. Smith, &amp; P. Owens (Eds.), </w:t>
      </w:r>
      <w:r w:rsidRPr="00327AA0">
        <w:rPr>
          <w:i/>
          <w:iCs/>
          <w:lang w:val="en-US"/>
        </w:rPr>
        <w:t>The globalization of world politics: An introduction to international relations</w:t>
      </w:r>
      <w:r w:rsidRPr="00327AA0">
        <w:rPr>
          <w:lang w:val="en-US"/>
        </w:rPr>
        <w:t xml:space="preserve"> (8th ed., pp. 160–175). Oxford University Press. </w:t>
      </w:r>
    </w:p>
    <w:p w14:paraId="195C8A00" w14:textId="77777777" w:rsidR="00651E63" w:rsidRPr="00327AA0" w:rsidRDefault="00651E63" w:rsidP="00B14A67">
      <w:pPr>
        <w:spacing w:line="360" w:lineRule="auto"/>
        <w:ind w:left="720" w:hanging="720"/>
        <w:jc w:val="both"/>
        <w:rPr>
          <w:lang w:val="en-US"/>
        </w:rPr>
      </w:pPr>
      <w:r w:rsidRPr="00327AA0">
        <w:rPr>
          <w:lang w:val="en-US"/>
        </w:rPr>
        <w:t xml:space="preserve">Sabatier, P.A., &amp; </w:t>
      </w:r>
      <w:proofErr w:type="spellStart"/>
      <w:r w:rsidRPr="00327AA0">
        <w:rPr>
          <w:lang w:val="en-US"/>
        </w:rPr>
        <w:t>Weible</w:t>
      </w:r>
      <w:proofErr w:type="spellEnd"/>
      <w:r w:rsidRPr="00327AA0">
        <w:rPr>
          <w:lang w:val="en-US"/>
        </w:rPr>
        <w:t xml:space="preserve">, C.M. (2014). </w:t>
      </w:r>
      <w:r w:rsidRPr="00327AA0">
        <w:rPr>
          <w:i/>
          <w:iCs/>
          <w:lang w:val="en-US"/>
        </w:rPr>
        <w:t>Theories of Policy Process</w:t>
      </w:r>
      <w:r w:rsidRPr="00327AA0">
        <w:rPr>
          <w:lang w:val="en-US"/>
        </w:rPr>
        <w:t>. 3rd Edition, Westview Press, Boulder.</w:t>
      </w:r>
    </w:p>
    <w:p w14:paraId="0E26D40E" w14:textId="77777777" w:rsidR="00651E63" w:rsidRPr="00327AA0" w:rsidRDefault="00651E63" w:rsidP="00B14A67">
      <w:pPr>
        <w:spacing w:line="360" w:lineRule="auto"/>
        <w:ind w:left="720" w:hanging="720"/>
        <w:jc w:val="both"/>
        <w:rPr>
          <w:lang w:val="en-US"/>
        </w:rPr>
      </w:pPr>
      <w:proofErr w:type="spellStart"/>
      <w:r w:rsidRPr="00327AA0">
        <w:rPr>
          <w:lang w:val="en-US"/>
        </w:rPr>
        <w:t>Sahlins</w:t>
      </w:r>
      <w:proofErr w:type="spellEnd"/>
      <w:r w:rsidRPr="00327AA0">
        <w:rPr>
          <w:lang w:val="en-US"/>
        </w:rPr>
        <w:t xml:space="preserve">, M. (1972). </w:t>
      </w:r>
      <w:r w:rsidRPr="00327AA0">
        <w:rPr>
          <w:i/>
          <w:iCs/>
          <w:lang w:val="en-US"/>
        </w:rPr>
        <w:t>Stone Age Economics</w:t>
      </w:r>
      <w:r w:rsidRPr="00327AA0">
        <w:rPr>
          <w:lang w:val="en-US"/>
        </w:rPr>
        <w:t xml:space="preserve"> (1st ed.). Routledge.</w:t>
      </w:r>
      <w:r w:rsidRPr="00327AA0">
        <w:rPr>
          <w:color w:val="D1D5DB"/>
          <w:lang w:val="en-US"/>
        </w:rPr>
        <w:t xml:space="preserve"> </w:t>
      </w:r>
      <w:hyperlink r:id="rId68">
        <w:r w:rsidRPr="00327AA0">
          <w:rPr>
            <w:rStyle w:val="Hyperlink"/>
            <w:lang w:val="en-US"/>
          </w:rPr>
          <w:t>https://doi.org/10.4324/9781003058762</w:t>
        </w:r>
      </w:hyperlink>
    </w:p>
    <w:p w14:paraId="02A1DD74" w14:textId="77777777" w:rsidR="00651E63" w:rsidRPr="00327AA0" w:rsidRDefault="00651E63" w:rsidP="00B14A67">
      <w:pPr>
        <w:spacing w:line="360" w:lineRule="auto"/>
        <w:ind w:left="720" w:hanging="720"/>
        <w:jc w:val="both"/>
        <w:rPr>
          <w:lang w:val="en-US"/>
        </w:rPr>
      </w:pPr>
      <w:r w:rsidRPr="00327AA0">
        <w:rPr>
          <w:lang w:val="en-US"/>
        </w:rPr>
        <w:t xml:space="preserve">Salah, L. (19 December 2021). Approaches in Qualitative Interviewing. Guest lecture </w:t>
      </w:r>
      <w:r w:rsidRPr="00327AA0">
        <w:rPr>
          <w:i/>
          <w:iCs/>
          <w:lang w:val="en-US"/>
        </w:rPr>
        <w:t>Advanced Research Methods</w:t>
      </w:r>
      <w:r w:rsidRPr="00327AA0">
        <w:rPr>
          <w:lang w:val="en-US"/>
        </w:rPr>
        <w:t xml:space="preserve"> [Web lecture]. Brightspace.</w:t>
      </w:r>
      <w:r w:rsidRPr="00327AA0">
        <w:rPr>
          <w:color w:val="D1D5DB"/>
          <w:lang w:val="en-US"/>
        </w:rPr>
        <w:t xml:space="preserve"> </w:t>
      </w:r>
      <w:hyperlink r:id="rId69">
        <w:r w:rsidRPr="00327AA0">
          <w:rPr>
            <w:rStyle w:val="Hyperlink"/>
            <w:lang w:val="en-US"/>
          </w:rPr>
          <w:t>https://brightspace.ru.nl/d2l/le/content/354911/viewContent/2018793/View</w:t>
        </w:r>
      </w:hyperlink>
      <w:r w:rsidRPr="00327AA0">
        <w:rPr>
          <w:lang w:val="en-US"/>
        </w:rPr>
        <w:t xml:space="preserve"> </w:t>
      </w:r>
    </w:p>
    <w:p w14:paraId="16B95FBE" w14:textId="77777777" w:rsidR="00651E63" w:rsidRPr="00327AA0" w:rsidRDefault="00651E63" w:rsidP="00B14A67">
      <w:pPr>
        <w:spacing w:line="360" w:lineRule="auto"/>
        <w:ind w:left="720" w:hanging="720"/>
        <w:jc w:val="both"/>
        <w:rPr>
          <w:lang w:val="en-US"/>
        </w:rPr>
      </w:pPr>
      <w:r w:rsidRPr="00327AA0">
        <w:rPr>
          <w:lang w:val="en-US"/>
        </w:rPr>
        <w:t xml:space="preserve">Sajed, A. (2020). From the third world to the global south. </w:t>
      </w:r>
      <w:r w:rsidRPr="00327AA0">
        <w:rPr>
          <w:i/>
          <w:iCs/>
          <w:lang w:val="en-US"/>
        </w:rPr>
        <w:t>E-International Relations</w:t>
      </w:r>
      <w:r w:rsidRPr="00327AA0">
        <w:rPr>
          <w:lang w:val="en-US"/>
        </w:rPr>
        <w:t>. Retrieved from</w:t>
      </w:r>
      <w:r w:rsidRPr="00327AA0">
        <w:rPr>
          <w:color w:val="D1D5DB"/>
          <w:lang w:val="en-US"/>
        </w:rPr>
        <w:t xml:space="preserve"> </w:t>
      </w:r>
      <w:hyperlink r:id="rId70">
        <w:r w:rsidRPr="00327AA0">
          <w:rPr>
            <w:rStyle w:val="Hyperlink"/>
            <w:lang w:val="en-US"/>
          </w:rPr>
          <w:t>https://www.e-ir.info/2020/07/27/from-the-third-world-to-the-global-south/</w:t>
        </w:r>
      </w:hyperlink>
    </w:p>
    <w:p w14:paraId="609AC322" w14:textId="77777777" w:rsidR="00651E63" w:rsidRPr="00327AA0" w:rsidRDefault="00651E63" w:rsidP="00B14A67">
      <w:pPr>
        <w:spacing w:line="360" w:lineRule="auto"/>
        <w:ind w:left="720" w:hanging="720"/>
        <w:jc w:val="both"/>
        <w:rPr>
          <w:lang w:val="en-US"/>
        </w:rPr>
      </w:pPr>
      <w:r w:rsidRPr="00327AA0">
        <w:rPr>
          <w:lang w:val="en-US"/>
        </w:rPr>
        <w:t xml:space="preserve">SCOTT, D. (2004). </w:t>
      </w:r>
      <w:r w:rsidRPr="00327AA0">
        <w:rPr>
          <w:i/>
          <w:iCs/>
          <w:lang w:val="en-US"/>
        </w:rPr>
        <w:t>Conscripts of Modernity: The Tragedy of Colonial Enlightenment</w:t>
      </w:r>
      <w:r w:rsidRPr="00327AA0">
        <w:rPr>
          <w:lang w:val="en-US"/>
        </w:rPr>
        <w:t>. Duke University Press.</w:t>
      </w:r>
      <w:r w:rsidRPr="00327AA0">
        <w:rPr>
          <w:color w:val="D1D5DB"/>
          <w:lang w:val="en-US"/>
        </w:rPr>
        <w:t xml:space="preserve"> </w:t>
      </w:r>
      <w:hyperlink r:id="rId71">
        <w:r w:rsidRPr="00327AA0">
          <w:rPr>
            <w:rStyle w:val="Hyperlink"/>
            <w:lang w:val="en-US"/>
          </w:rPr>
          <w:t>https://doi.org/10.2307/j.ctv11smjq4</w:t>
        </w:r>
      </w:hyperlink>
    </w:p>
    <w:p w14:paraId="2C3CC84B" w14:textId="77777777" w:rsidR="00651E63" w:rsidRPr="00327AA0" w:rsidRDefault="00651E63" w:rsidP="00B14A67">
      <w:pPr>
        <w:spacing w:line="360" w:lineRule="auto"/>
        <w:ind w:left="720" w:hanging="720"/>
        <w:jc w:val="both"/>
        <w:rPr>
          <w:lang w:val="en-US"/>
        </w:rPr>
      </w:pPr>
      <w:proofErr w:type="spellStart"/>
      <w:r w:rsidRPr="00327AA0">
        <w:rPr>
          <w:lang w:val="en-US"/>
        </w:rPr>
        <w:t>Sehume</w:t>
      </w:r>
      <w:proofErr w:type="spellEnd"/>
      <w:r w:rsidRPr="00327AA0">
        <w:rPr>
          <w:lang w:val="en-US"/>
        </w:rPr>
        <w:t xml:space="preserve">, J. (2019). The Language Question: Khoisan Linguicide and </w:t>
      </w:r>
      <w:proofErr w:type="spellStart"/>
      <w:r w:rsidRPr="00327AA0">
        <w:rPr>
          <w:lang w:val="en-US"/>
        </w:rPr>
        <w:t>Epistemicide</w:t>
      </w:r>
      <w:proofErr w:type="spellEnd"/>
      <w:r w:rsidRPr="00327AA0">
        <w:rPr>
          <w:lang w:val="en-US"/>
        </w:rPr>
        <w:t xml:space="preserve">. </w:t>
      </w:r>
      <w:r w:rsidRPr="00327AA0">
        <w:rPr>
          <w:i/>
          <w:iCs/>
          <w:lang w:val="en-US"/>
        </w:rPr>
        <w:t>Critical Arts, 33</w:t>
      </w:r>
      <w:r w:rsidRPr="00327AA0">
        <w:rPr>
          <w:lang w:val="en-US"/>
        </w:rPr>
        <w:t>(4-5), 74-88. DOI: 10.1080/02560046.2019.1699590</w:t>
      </w:r>
    </w:p>
    <w:p w14:paraId="32DCB007" w14:textId="77777777" w:rsidR="00651E63" w:rsidRPr="00327AA0" w:rsidRDefault="00651E63" w:rsidP="00B14A67">
      <w:pPr>
        <w:spacing w:line="360" w:lineRule="auto"/>
        <w:ind w:left="720" w:hanging="720"/>
        <w:jc w:val="both"/>
        <w:rPr>
          <w:lang w:val="en-US"/>
        </w:rPr>
      </w:pPr>
      <w:proofErr w:type="spellStart"/>
      <w:r w:rsidRPr="00327AA0">
        <w:rPr>
          <w:lang w:val="en-US"/>
        </w:rPr>
        <w:lastRenderedPageBreak/>
        <w:t>Secorun</w:t>
      </w:r>
      <w:proofErr w:type="spellEnd"/>
      <w:r w:rsidRPr="00327AA0">
        <w:rPr>
          <w:lang w:val="en-US"/>
        </w:rPr>
        <w:t xml:space="preserve">, L. (2018, October 19). South Africa’s first nations have been forgotten. </w:t>
      </w:r>
      <w:r w:rsidRPr="00327AA0">
        <w:rPr>
          <w:i/>
          <w:iCs/>
          <w:lang w:val="en-US"/>
        </w:rPr>
        <w:t>Foreign Policy</w:t>
      </w:r>
      <w:r w:rsidRPr="00327AA0">
        <w:rPr>
          <w:lang w:val="en-US"/>
        </w:rPr>
        <w:t>. Retrieved on June 15, 2023, from</w:t>
      </w:r>
      <w:r w:rsidRPr="00327AA0">
        <w:rPr>
          <w:color w:val="D1D5DB"/>
          <w:lang w:val="en-US"/>
        </w:rPr>
        <w:t xml:space="preserve"> </w:t>
      </w:r>
      <w:hyperlink r:id="rId72">
        <w:r w:rsidRPr="00327AA0">
          <w:rPr>
            <w:rStyle w:val="Hyperlink"/>
            <w:lang w:val="en-US"/>
          </w:rPr>
          <w:t>https://foreignpolicy.com/2018/10/19/south-africas-first-nations-have-been-forgotten-apartheid-khoisan-indigenous-rights-land-reform/</w:t>
        </w:r>
      </w:hyperlink>
    </w:p>
    <w:p w14:paraId="5759BAA8" w14:textId="77777777" w:rsidR="00651E63" w:rsidRPr="00327AA0" w:rsidRDefault="00651E63" w:rsidP="00B14A67">
      <w:pPr>
        <w:spacing w:line="360" w:lineRule="auto"/>
        <w:ind w:left="720" w:hanging="720"/>
        <w:jc w:val="both"/>
        <w:rPr>
          <w:lang w:val="en-US"/>
        </w:rPr>
      </w:pPr>
      <w:proofErr w:type="spellStart"/>
      <w:r w:rsidRPr="00327AA0">
        <w:rPr>
          <w:lang w:val="en-US"/>
        </w:rPr>
        <w:t>Shilliam</w:t>
      </w:r>
      <w:proofErr w:type="spellEnd"/>
      <w:r w:rsidRPr="00327AA0">
        <w:rPr>
          <w:lang w:val="en-US"/>
        </w:rPr>
        <w:t xml:space="preserve">, R. (Ed.). (2011). </w:t>
      </w:r>
      <w:r w:rsidRPr="00327AA0">
        <w:rPr>
          <w:i/>
          <w:iCs/>
          <w:lang w:val="en-US"/>
        </w:rPr>
        <w:t>International relations and non-western thought: imperialism, colonialism and investigations of global modernity</w:t>
      </w:r>
      <w:r w:rsidRPr="00327AA0">
        <w:rPr>
          <w:lang w:val="en-US"/>
        </w:rPr>
        <w:t xml:space="preserve">. London: Routledge. </w:t>
      </w:r>
    </w:p>
    <w:p w14:paraId="285AAF20" w14:textId="77777777" w:rsidR="00651E63" w:rsidRPr="00327AA0" w:rsidRDefault="00651E63" w:rsidP="00B14A67">
      <w:pPr>
        <w:spacing w:line="360" w:lineRule="auto"/>
        <w:ind w:left="720" w:hanging="720"/>
        <w:jc w:val="both"/>
        <w:rPr>
          <w:lang w:val="en-US"/>
        </w:rPr>
      </w:pPr>
      <w:proofErr w:type="spellStart"/>
      <w:r w:rsidRPr="00327AA0">
        <w:rPr>
          <w:lang w:val="en-US"/>
        </w:rPr>
        <w:t>Shohat</w:t>
      </w:r>
      <w:proofErr w:type="spellEnd"/>
      <w:r w:rsidRPr="00327AA0">
        <w:rPr>
          <w:lang w:val="en-US"/>
        </w:rPr>
        <w:t xml:space="preserve">, E. (1992). Notes on the “Post-Colonial.” </w:t>
      </w:r>
      <w:r w:rsidRPr="00327AA0">
        <w:rPr>
          <w:i/>
          <w:iCs/>
          <w:lang w:val="en-US"/>
        </w:rPr>
        <w:t>Social Text, 31/32</w:t>
      </w:r>
      <w:r w:rsidRPr="00327AA0">
        <w:rPr>
          <w:lang w:val="en-US"/>
        </w:rPr>
        <w:t>, 99–113.</w:t>
      </w:r>
      <w:r w:rsidRPr="00327AA0">
        <w:rPr>
          <w:color w:val="D1D5DB"/>
          <w:lang w:val="en-US"/>
        </w:rPr>
        <w:t xml:space="preserve"> </w:t>
      </w:r>
      <w:hyperlink r:id="rId73">
        <w:r w:rsidRPr="00327AA0">
          <w:rPr>
            <w:rStyle w:val="Hyperlink"/>
            <w:lang w:val="en-US"/>
          </w:rPr>
          <w:t>https://doi.org/10.2307/466220</w:t>
        </w:r>
      </w:hyperlink>
    </w:p>
    <w:p w14:paraId="39FD2E46" w14:textId="77777777" w:rsidR="00651E63" w:rsidRPr="00327AA0" w:rsidRDefault="00651E63" w:rsidP="00B14A67">
      <w:pPr>
        <w:spacing w:line="360" w:lineRule="auto"/>
        <w:ind w:left="720" w:hanging="720"/>
        <w:jc w:val="both"/>
        <w:rPr>
          <w:lang w:val="en-US"/>
        </w:rPr>
      </w:pPr>
      <w:r w:rsidRPr="00327AA0">
        <w:rPr>
          <w:lang w:val="en-US"/>
        </w:rPr>
        <w:t xml:space="preserve">Siegel, N. (2018). Foreign Policy. Khoisan elders and activists prepare to honor the Khoisan </w:t>
      </w:r>
      <w:proofErr w:type="spellStart"/>
      <w:r w:rsidRPr="00327AA0">
        <w:rPr>
          <w:lang w:val="en-US"/>
        </w:rPr>
        <w:t>activisit</w:t>
      </w:r>
      <w:proofErr w:type="spellEnd"/>
      <w:r w:rsidRPr="00327AA0">
        <w:rPr>
          <w:lang w:val="en-US"/>
        </w:rPr>
        <w:t xml:space="preserve"> Adam </w:t>
      </w:r>
      <w:proofErr w:type="spellStart"/>
      <w:r w:rsidRPr="00327AA0">
        <w:rPr>
          <w:lang w:val="en-US"/>
        </w:rPr>
        <w:t>Mathysen</w:t>
      </w:r>
      <w:proofErr w:type="spellEnd"/>
      <w:r w:rsidRPr="00327AA0">
        <w:rPr>
          <w:lang w:val="en-US"/>
        </w:rPr>
        <w:t xml:space="preserve"> at his grave on the outskirts of Johannesburg. [Photo]. </w:t>
      </w:r>
      <w:r w:rsidRPr="00327AA0">
        <w:rPr>
          <w:i/>
          <w:iCs/>
          <w:lang w:val="en-US"/>
        </w:rPr>
        <w:t>Foreign Policy</w:t>
      </w:r>
      <w:r w:rsidRPr="00327AA0">
        <w:rPr>
          <w:lang w:val="en-US"/>
        </w:rPr>
        <w:t>. Retrieved from</w:t>
      </w:r>
      <w:r w:rsidRPr="00327AA0">
        <w:rPr>
          <w:color w:val="D1D5DB"/>
          <w:lang w:val="en-US"/>
        </w:rPr>
        <w:t xml:space="preserve"> </w:t>
      </w:r>
      <w:hyperlink r:id="rId74">
        <w:r w:rsidRPr="00327AA0">
          <w:rPr>
            <w:rStyle w:val="Hyperlink"/>
            <w:lang w:val="en-US"/>
          </w:rPr>
          <w:t>https://foreignpolicy.com/2018/10/19/south-africas-first-nations-have-been-forgotten-apartheid-khoisan-indigenous-rights-land-reform/</w:t>
        </w:r>
      </w:hyperlink>
    </w:p>
    <w:p w14:paraId="40E5107E" w14:textId="77777777" w:rsidR="00651E63" w:rsidRPr="00327AA0" w:rsidRDefault="00651E63" w:rsidP="00B14A67">
      <w:pPr>
        <w:spacing w:line="360" w:lineRule="auto"/>
        <w:ind w:left="720" w:hanging="720"/>
        <w:jc w:val="both"/>
        <w:rPr>
          <w:lang w:val="en-US"/>
        </w:rPr>
      </w:pPr>
      <w:r w:rsidRPr="00327AA0">
        <w:rPr>
          <w:lang w:val="en-US"/>
        </w:rPr>
        <w:t xml:space="preserve">Smith, A. B. (1983). ‘The </w:t>
      </w:r>
      <w:proofErr w:type="spellStart"/>
      <w:r w:rsidRPr="00327AA0">
        <w:rPr>
          <w:lang w:val="en-US"/>
        </w:rPr>
        <w:t>Hotnot</w:t>
      </w:r>
      <w:proofErr w:type="spellEnd"/>
      <w:r w:rsidRPr="00327AA0">
        <w:rPr>
          <w:lang w:val="en-US"/>
        </w:rPr>
        <w:t xml:space="preserve"> Syndrome: Myth-making in South African School Textbooks. </w:t>
      </w:r>
      <w:r w:rsidRPr="00327AA0">
        <w:rPr>
          <w:i/>
          <w:iCs/>
          <w:lang w:val="en-US"/>
        </w:rPr>
        <w:t>Social Dynamics, 9</w:t>
      </w:r>
      <w:r w:rsidRPr="00327AA0">
        <w:rPr>
          <w:lang w:val="en-US"/>
        </w:rPr>
        <w:t>(2), 37-49.</w:t>
      </w:r>
    </w:p>
    <w:p w14:paraId="2EB67C2E" w14:textId="77777777" w:rsidR="00651E63" w:rsidRPr="00327AA0" w:rsidRDefault="00651E63" w:rsidP="00B14A67">
      <w:pPr>
        <w:spacing w:line="360" w:lineRule="auto"/>
        <w:ind w:left="720" w:hanging="720"/>
        <w:jc w:val="both"/>
        <w:rPr>
          <w:lang w:val="en-US"/>
        </w:rPr>
      </w:pPr>
      <w:r w:rsidRPr="00327AA0">
        <w:rPr>
          <w:lang w:val="en-US"/>
        </w:rPr>
        <w:t xml:space="preserve">Smith, L.T. (1999). </w:t>
      </w:r>
      <w:r w:rsidRPr="00327AA0">
        <w:rPr>
          <w:i/>
          <w:iCs/>
          <w:lang w:val="en-US"/>
        </w:rPr>
        <w:t>Decolonizing methodologies: Research and Indigenous Peoples</w:t>
      </w:r>
      <w:r w:rsidRPr="00327AA0">
        <w:rPr>
          <w:lang w:val="en-US"/>
        </w:rPr>
        <w:t>. London: Zed.</w:t>
      </w:r>
    </w:p>
    <w:p w14:paraId="29C6B25A" w14:textId="77777777" w:rsidR="00651E63" w:rsidRPr="00327AA0" w:rsidRDefault="00651E63" w:rsidP="00B14A67">
      <w:pPr>
        <w:spacing w:line="360" w:lineRule="auto"/>
        <w:ind w:left="720" w:hanging="720"/>
        <w:jc w:val="both"/>
        <w:rPr>
          <w:lang w:val="en-US"/>
        </w:rPr>
      </w:pPr>
      <w:r w:rsidRPr="00327AA0">
        <w:rPr>
          <w:lang w:val="en-US"/>
        </w:rPr>
        <w:t xml:space="preserve">Smith, S. (2000). The discipline of international relations: still an American social science? </w:t>
      </w:r>
      <w:r w:rsidRPr="00327AA0">
        <w:rPr>
          <w:i/>
          <w:iCs/>
          <w:lang w:val="en-US"/>
        </w:rPr>
        <w:t>British Journal of Politics &amp; International Relations, 2</w:t>
      </w:r>
      <w:r w:rsidRPr="00327AA0">
        <w:rPr>
          <w:lang w:val="en-US"/>
        </w:rPr>
        <w:t>(3), 374–402.</w:t>
      </w:r>
    </w:p>
    <w:p w14:paraId="46B4DEAB" w14:textId="77777777" w:rsidR="00651E63" w:rsidRPr="00327AA0" w:rsidRDefault="00651E63" w:rsidP="00B14A67">
      <w:pPr>
        <w:spacing w:line="360" w:lineRule="auto"/>
        <w:ind w:left="720" w:hanging="720"/>
        <w:jc w:val="both"/>
        <w:rPr>
          <w:lang w:val="en-US"/>
        </w:rPr>
      </w:pPr>
      <w:r w:rsidRPr="00327AA0">
        <w:rPr>
          <w:lang w:val="en-US"/>
        </w:rPr>
        <w:t xml:space="preserve">Spivak, G. C. (1988). Can the subaltern speak? In C. Nelson &amp; L. Grossberg (Eds.), </w:t>
      </w:r>
      <w:r w:rsidRPr="00327AA0">
        <w:rPr>
          <w:i/>
          <w:iCs/>
          <w:lang w:val="en-US"/>
        </w:rPr>
        <w:t>Marxism and the interpretations of culture</w:t>
      </w:r>
      <w:r w:rsidRPr="00327AA0">
        <w:rPr>
          <w:lang w:val="en-US"/>
        </w:rPr>
        <w:t xml:space="preserve"> (pp. 271– 313). Basingstoke: Macmillan Education. </w:t>
      </w:r>
    </w:p>
    <w:p w14:paraId="23CF13E6" w14:textId="77777777" w:rsidR="00651E63" w:rsidRPr="00327AA0" w:rsidRDefault="00651E63" w:rsidP="00B14A67">
      <w:pPr>
        <w:spacing w:line="360" w:lineRule="auto"/>
        <w:ind w:left="720" w:hanging="720"/>
        <w:jc w:val="both"/>
        <w:rPr>
          <w:lang w:val="en-US"/>
        </w:rPr>
      </w:pPr>
      <w:r w:rsidRPr="00327AA0">
        <w:rPr>
          <w:lang w:val="en-US"/>
        </w:rPr>
        <w:t>Sterling-</w:t>
      </w:r>
      <w:proofErr w:type="spellStart"/>
      <w:r w:rsidRPr="00327AA0">
        <w:rPr>
          <w:lang w:val="en-US"/>
        </w:rPr>
        <w:t>Folker</w:t>
      </w:r>
      <w:proofErr w:type="spellEnd"/>
      <w:r w:rsidRPr="00327AA0">
        <w:rPr>
          <w:lang w:val="en-US"/>
        </w:rPr>
        <w:t xml:space="preserve">, J. (2002). Realism and the Constructivist Challenge: Rejecting, Reconstructing, or Rereading. </w:t>
      </w:r>
      <w:r w:rsidRPr="00327AA0">
        <w:rPr>
          <w:i/>
          <w:iCs/>
          <w:lang w:val="en-US"/>
        </w:rPr>
        <w:t>International Studies Review, 4</w:t>
      </w:r>
      <w:r w:rsidRPr="00327AA0">
        <w:rPr>
          <w:lang w:val="en-US"/>
        </w:rPr>
        <w:t>(1), 73–97.</w:t>
      </w:r>
      <w:r w:rsidRPr="00327AA0">
        <w:rPr>
          <w:color w:val="D1D5DB"/>
          <w:lang w:val="en-US"/>
        </w:rPr>
        <w:t xml:space="preserve"> </w:t>
      </w:r>
      <w:hyperlink r:id="rId75">
        <w:r w:rsidRPr="00327AA0">
          <w:rPr>
            <w:rStyle w:val="Hyperlink"/>
            <w:lang w:val="en-US"/>
          </w:rPr>
          <w:t>https://doi.org/10.1111/1521-9488.t01-1-00253</w:t>
        </w:r>
      </w:hyperlink>
    </w:p>
    <w:p w14:paraId="5A3B26DC" w14:textId="77777777" w:rsidR="00651E63" w:rsidRPr="00327AA0" w:rsidRDefault="00651E63" w:rsidP="00B14A67">
      <w:pPr>
        <w:spacing w:line="360" w:lineRule="auto"/>
        <w:ind w:left="720" w:hanging="720"/>
        <w:jc w:val="both"/>
        <w:rPr>
          <w:lang w:val="en-US"/>
        </w:rPr>
      </w:pPr>
      <w:r w:rsidRPr="00327AA0">
        <w:rPr>
          <w:lang w:val="en-US"/>
        </w:rPr>
        <w:t xml:space="preserve">Sylvester, C. (2014). Post-colonialism. In J. Baylis, S. Smith, &amp; P. Owens (Eds.), </w:t>
      </w:r>
      <w:r w:rsidRPr="00327AA0">
        <w:rPr>
          <w:i/>
          <w:iCs/>
          <w:lang w:val="en-US"/>
        </w:rPr>
        <w:t>The globalization of world politics: An introduction to international relations</w:t>
      </w:r>
      <w:r w:rsidRPr="00327AA0">
        <w:rPr>
          <w:lang w:val="en-US"/>
        </w:rPr>
        <w:t>, 6th ed. (pp. 184–197). Oxford University Press.</w:t>
      </w:r>
    </w:p>
    <w:p w14:paraId="2A4EAAA1" w14:textId="77777777" w:rsidR="00651E63" w:rsidRPr="00327AA0" w:rsidRDefault="00651E63" w:rsidP="00B14A67">
      <w:pPr>
        <w:spacing w:line="360" w:lineRule="auto"/>
        <w:ind w:left="720" w:hanging="720"/>
        <w:jc w:val="both"/>
        <w:rPr>
          <w:lang w:val="en-US"/>
        </w:rPr>
      </w:pPr>
      <w:r w:rsidRPr="00327AA0">
        <w:rPr>
          <w:lang w:val="en-US"/>
        </w:rPr>
        <w:t xml:space="preserve">Stats SA. (2022). </w:t>
      </w:r>
      <w:r w:rsidRPr="00327AA0">
        <w:rPr>
          <w:i/>
          <w:iCs/>
          <w:lang w:val="en-US"/>
        </w:rPr>
        <w:t>Population statistics 2022</w:t>
      </w:r>
      <w:r w:rsidRPr="00327AA0">
        <w:rPr>
          <w:lang w:val="en-US"/>
        </w:rPr>
        <w:t>. Retrieved on June 23, 2023, from</w:t>
      </w:r>
      <w:r w:rsidRPr="00327AA0">
        <w:rPr>
          <w:color w:val="D1D5DB"/>
          <w:lang w:val="en-US"/>
        </w:rPr>
        <w:t xml:space="preserve"> </w:t>
      </w:r>
      <w:hyperlink r:id="rId76">
        <w:r w:rsidRPr="00327AA0">
          <w:rPr>
            <w:rStyle w:val="Hyperlink"/>
            <w:lang w:val="en-US"/>
          </w:rPr>
          <w:t>https://www.statssa.gov.za/publications/P0302/P03022022.pdf</w:t>
        </w:r>
      </w:hyperlink>
    </w:p>
    <w:p w14:paraId="4EC0693E" w14:textId="03258513" w:rsidR="00B14A67" w:rsidRPr="00327AA0" w:rsidRDefault="00651E63" w:rsidP="00B14A67">
      <w:pPr>
        <w:spacing w:line="360" w:lineRule="auto"/>
        <w:ind w:left="720" w:hanging="720"/>
        <w:jc w:val="both"/>
        <w:rPr>
          <w:color w:val="0563C1" w:themeColor="hyperlink"/>
          <w:u w:val="single"/>
          <w:lang w:val="en-US"/>
        </w:rPr>
      </w:pPr>
      <w:r w:rsidRPr="00327AA0">
        <w:rPr>
          <w:lang w:val="en-US"/>
        </w:rPr>
        <w:t xml:space="preserve">Stats SA (2022). </w:t>
      </w:r>
      <w:r w:rsidRPr="00327AA0">
        <w:rPr>
          <w:i/>
          <w:iCs/>
          <w:lang w:val="en-US"/>
        </w:rPr>
        <w:t>Population Statistics 2010</w:t>
      </w:r>
      <w:r w:rsidRPr="00327AA0">
        <w:rPr>
          <w:lang w:val="en-US"/>
        </w:rPr>
        <w:t>. Retrieved on June 24, 2023, from</w:t>
      </w:r>
      <w:r w:rsidRPr="00327AA0">
        <w:rPr>
          <w:color w:val="D1D5DB"/>
          <w:lang w:val="en-US"/>
        </w:rPr>
        <w:t xml:space="preserve"> </w:t>
      </w:r>
      <w:hyperlink r:id="rId77">
        <w:r w:rsidRPr="00327AA0">
          <w:rPr>
            <w:rStyle w:val="Hyperlink"/>
            <w:lang w:val="en-US"/>
          </w:rPr>
          <w:t>https://www.statssa.gov.za/publications/P0302/P03022010.pdf</w:t>
        </w:r>
      </w:hyperlink>
    </w:p>
    <w:p w14:paraId="5F88189F" w14:textId="7080861B" w:rsidR="00B14A67" w:rsidRPr="00327AA0" w:rsidRDefault="00B14A67" w:rsidP="00B14A67">
      <w:pPr>
        <w:spacing w:line="360" w:lineRule="auto"/>
        <w:ind w:left="720" w:hanging="720"/>
        <w:jc w:val="both"/>
        <w:rPr>
          <w:lang w:val="en-US"/>
        </w:rPr>
      </w:pPr>
      <w:r w:rsidRPr="00327AA0">
        <w:rPr>
          <w:lang w:val="en-US"/>
        </w:rPr>
        <w:t xml:space="preserve">Swanson, J. (2018). </w:t>
      </w:r>
      <w:r w:rsidRPr="00327AA0">
        <w:rPr>
          <w:i/>
          <w:iCs/>
          <w:lang w:val="en-US"/>
        </w:rPr>
        <w:t>Bartolomeu Dias: The First European Sailor to Reach the Indian Ocean</w:t>
      </w:r>
      <w:r w:rsidRPr="00327AA0">
        <w:rPr>
          <w:lang w:val="en-US"/>
        </w:rPr>
        <w:t>. Rosen Publishing. ISBN15081474962</w:t>
      </w:r>
    </w:p>
    <w:p w14:paraId="10E1EE21" w14:textId="1E989B3C" w:rsidR="00651E63" w:rsidRPr="00327AA0" w:rsidRDefault="00651E63" w:rsidP="00B14A67">
      <w:pPr>
        <w:spacing w:line="360" w:lineRule="auto"/>
        <w:ind w:left="720" w:hanging="720"/>
        <w:jc w:val="both"/>
        <w:rPr>
          <w:lang w:val="en-US"/>
        </w:rPr>
      </w:pPr>
      <w:proofErr w:type="spellStart"/>
      <w:r w:rsidRPr="00327AA0">
        <w:rPr>
          <w:lang w:val="en-US"/>
        </w:rPr>
        <w:t>Tarrow</w:t>
      </w:r>
      <w:proofErr w:type="spellEnd"/>
      <w:r w:rsidRPr="00327AA0">
        <w:rPr>
          <w:lang w:val="en-US"/>
        </w:rPr>
        <w:t xml:space="preserve">, S. (2011). </w:t>
      </w:r>
      <w:r w:rsidRPr="00327AA0">
        <w:rPr>
          <w:i/>
          <w:iCs/>
          <w:lang w:val="en-US"/>
        </w:rPr>
        <w:t>Power in Movement: Social Movements and Contentious Politics, Revised and Updated Third Edition</w:t>
      </w:r>
      <w:r w:rsidRPr="00327AA0">
        <w:rPr>
          <w:lang w:val="en-US"/>
        </w:rPr>
        <w:t xml:space="preserve"> (pp. 1-332). 10.1017/CBO9780511973529.</w:t>
      </w:r>
    </w:p>
    <w:p w14:paraId="46791FCF" w14:textId="77777777" w:rsidR="00651E63" w:rsidRPr="00327AA0" w:rsidRDefault="00651E63" w:rsidP="00B14A67">
      <w:pPr>
        <w:spacing w:line="360" w:lineRule="auto"/>
        <w:ind w:left="720" w:hanging="720"/>
        <w:jc w:val="both"/>
        <w:rPr>
          <w:lang w:val="en-US"/>
        </w:rPr>
      </w:pPr>
      <w:r w:rsidRPr="00327AA0">
        <w:rPr>
          <w:lang w:val="en-US"/>
        </w:rPr>
        <w:lastRenderedPageBreak/>
        <w:t xml:space="preserve">Tebus. (2021). We believe that we will win say </w:t>
      </w:r>
      <w:proofErr w:type="spellStart"/>
      <w:r w:rsidRPr="00327AA0">
        <w:rPr>
          <w:lang w:val="en-US"/>
        </w:rPr>
        <w:t>khoi</w:t>
      </w:r>
      <w:proofErr w:type="spellEnd"/>
      <w:r w:rsidRPr="00327AA0">
        <w:rPr>
          <w:lang w:val="en-US"/>
        </w:rPr>
        <w:t xml:space="preserve"> groups in court battle over land invasions (2021). </w:t>
      </w:r>
      <w:r w:rsidRPr="00327AA0">
        <w:rPr>
          <w:i/>
          <w:iCs/>
          <w:lang w:val="en-US"/>
        </w:rPr>
        <w:t>IOL</w:t>
      </w:r>
      <w:r w:rsidRPr="00327AA0">
        <w:rPr>
          <w:lang w:val="en-US"/>
        </w:rPr>
        <w:t>. Retrieved on July 23, 2023, from</w:t>
      </w:r>
      <w:r w:rsidRPr="00327AA0">
        <w:rPr>
          <w:color w:val="D1D5DB"/>
          <w:lang w:val="en-US"/>
        </w:rPr>
        <w:t xml:space="preserve"> </w:t>
      </w:r>
      <w:hyperlink r:id="rId78">
        <w:r w:rsidRPr="00327AA0">
          <w:rPr>
            <w:rStyle w:val="Hyperlink"/>
            <w:lang w:val="en-US"/>
          </w:rPr>
          <w:t>https://www.iol.co.za/capeargus/news/we-believe-that-we-will-win-says-khoi-groups-in-court-battle-over-land-invasions-8dd5c17a-a3de-43a3-8894-f63a29752a95</w:t>
        </w:r>
      </w:hyperlink>
    </w:p>
    <w:p w14:paraId="2FC62E67" w14:textId="77777777" w:rsidR="00651E63" w:rsidRPr="00327AA0" w:rsidRDefault="00651E63" w:rsidP="00B14A67">
      <w:pPr>
        <w:spacing w:line="360" w:lineRule="auto"/>
        <w:ind w:left="720" w:hanging="720"/>
        <w:jc w:val="both"/>
        <w:rPr>
          <w:lang w:val="en-US"/>
        </w:rPr>
      </w:pPr>
      <w:proofErr w:type="spellStart"/>
      <w:r w:rsidRPr="00327AA0">
        <w:rPr>
          <w:lang w:val="en-US"/>
        </w:rPr>
        <w:t>Theerapat</w:t>
      </w:r>
      <w:proofErr w:type="spellEnd"/>
      <w:r w:rsidRPr="00327AA0">
        <w:rPr>
          <w:lang w:val="en-US"/>
        </w:rPr>
        <w:t xml:space="preserve">, U. (2017). A theoretical Review on Contemporary Conceptual Framework. </w:t>
      </w:r>
      <w:r w:rsidRPr="00327AA0">
        <w:rPr>
          <w:i/>
          <w:iCs/>
          <w:lang w:val="en-US"/>
        </w:rPr>
        <w:t>Journal of Social Sciences, Naresuan University: JSSNU</w:t>
      </w:r>
      <w:r w:rsidRPr="00327AA0">
        <w:rPr>
          <w:lang w:val="en-US"/>
        </w:rPr>
        <w:t>. DOI: 10.14456/jssnu.2017.20</w:t>
      </w:r>
    </w:p>
    <w:p w14:paraId="60EEF5F7" w14:textId="77777777" w:rsidR="00651E63" w:rsidRPr="00327AA0" w:rsidRDefault="00651E63" w:rsidP="00B14A67">
      <w:pPr>
        <w:spacing w:line="360" w:lineRule="auto"/>
        <w:ind w:left="720" w:hanging="720"/>
        <w:jc w:val="both"/>
        <w:rPr>
          <w:lang w:val="en-US"/>
        </w:rPr>
      </w:pPr>
      <w:proofErr w:type="spellStart"/>
      <w:r w:rsidRPr="00327AA0">
        <w:rPr>
          <w:lang w:val="en-US"/>
        </w:rPr>
        <w:t>Thomsons</w:t>
      </w:r>
      <w:proofErr w:type="spellEnd"/>
      <w:r w:rsidRPr="00327AA0">
        <w:rPr>
          <w:lang w:val="en-US"/>
        </w:rPr>
        <w:t xml:space="preserve"> Reuters Foundation (2021). South Africa’s Indigenous People in a land Dispute Against Amazon Over New Africa. </w:t>
      </w:r>
      <w:r w:rsidRPr="00327AA0">
        <w:rPr>
          <w:i/>
          <w:iCs/>
          <w:lang w:val="en-US"/>
        </w:rPr>
        <w:t>Global Citizen</w:t>
      </w:r>
      <w:r w:rsidRPr="00327AA0">
        <w:rPr>
          <w:lang w:val="en-US"/>
        </w:rPr>
        <w:t>. Retrieved on August 15, 2023, from</w:t>
      </w:r>
      <w:r w:rsidRPr="00327AA0">
        <w:rPr>
          <w:color w:val="D1D5DB"/>
          <w:lang w:val="en-US"/>
        </w:rPr>
        <w:t xml:space="preserve"> </w:t>
      </w:r>
      <w:hyperlink r:id="rId79">
        <w:r w:rsidRPr="00327AA0">
          <w:rPr>
            <w:rStyle w:val="Hyperlink"/>
            <w:lang w:val="en-US"/>
          </w:rPr>
          <w:t>https://www.globalcitizen.org/en/content/indigenous-land-dispute-amazons-africa-expansion/</w:t>
        </w:r>
      </w:hyperlink>
    </w:p>
    <w:p w14:paraId="4A5EE8AF" w14:textId="77777777" w:rsidR="00651E63" w:rsidRPr="00327AA0" w:rsidRDefault="00651E63" w:rsidP="00B14A67">
      <w:pPr>
        <w:spacing w:line="360" w:lineRule="auto"/>
        <w:ind w:left="720" w:hanging="720"/>
        <w:jc w:val="both"/>
        <w:rPr>
          <w:lang w:val="en-US"/>
        </w:rPr>
      </w:pPr>
      <w:r w:rsidRPr="00327AA0">
        <w:rPr>
          <w:lang w:val="en-US"/>
        </w:rPr>
        <w:t xml:space="preserve">Tutu, D. &amp; M. Tutu (2014). </w:t>
      </w:r>
      <w:r w:rsidRPr="00327AA0">
        <w:rPr>
          <w:i/>
          <w:iCs/>
          <w:lang w:val="en-US"/>
        </w:rPr>
        <w:t xml:space="preserve">The Book of Forgiving: The </w:t>
      </w:r>
      <w:proofErr w:type="spellStart"/>
      <w:r w:rsidRPr="00327AA0">
        <w:rPr>
          <w:i/>
          <w:iCs/>
          <w:lang w:val="en-US"/>
        </w:rPr>
        <w:t>FourFold</w:t>
      </w:r>
      <w:proofErr w:type="spellEnd"/>
      <w:r w:rsidRPr="00327AA0">
        <w:rPr>
          <w:i/>
          <w:iCs/>
          <w:lang w:val="en-US"/>
        </w:rPr>
        <w:t xml:space="preserve"> Path for Healing Ourselves and Our World</w:t>
      </w:r>
      <w:r w:rsidRPr="00327AA0">
        <w:rPr>
          <w:lang w:val="en-US"/>
        </w:rPr>
        <w:t>.</w:t>
      </w:r>
    </w:p>
    <w:p w14:paraId="36116741" w14:textId="77777777" w:rsidR="00651E63" w:rsidRPr="00327AA0" w:rsidRDefault="00651E63" w:rsidP="00B14A67">
      <w:pPr>
        <w:spacing w:line="360" w:lineRule="auto"/>
        <w:ind w:left="720" w:hanging="720"/>
        <w:jc w:val="both"/>
        <w:rPr>
          <w:lang w:val="en-US"/>
        </w:rPr>
      </w:pPr>
      <w:r w:rsidRPr="00327AA0">
        <w:rPr>
          <w:lang w:val="en-US"/>
        </w:rPr>
        <w:t xml:space="preserve">Tully, J. (2002). Political philosophy as political activity. </w:t>
      </w:r>
      <w:r w:rsidRPr="00327AA0">
        <w:rPr>
          <w:i/>
          <w:iCs/>
          <w:lang w:val="en-US"/>
        </w:rPr>
        <w:t>Political Theory, 30</w:t>
      </w:r>
      <w:r w:rsidRPr="00327AA0">
        <w:rPr>
          <w:lang w:val="en-US"/>
        </w:rPr>
        <w:t>(4), pp. 544-555.</w:t>
      </w:r>
    </w:p>
    <w:p w14:paraId="54B2EEBF" w14:textId="77777777" w:rsidR="00651E63" w:rsidRPr="00327AA0" w:rsidRDefault="00651E63" w:rsidP="00B14A67">
      <w:pPr>
        <w:spacing w:line="360" w:lineRule="auto"/>
        <w:ind w:left="720" w:hanging="720"/>
        <w:jc w:val="both"/>
        <w:rPr>
          <w:lang w:val="en-US"/>
        </w:rPr>
      </w:pPr>
      <w:r w:rsidRPr="00327AA0">
        <w:rPr>
          <w:lang w:val="en-US"/>
        </w:rPr>
        <w:t xml:space="preserve">Tully, J. (2008). </w:t>
      </w:r>
      <w:r w:rsidRPr="00327AA0">
        <w:rPr>
          <w:i/>
          <w:iCs/>
          <w:lang w:val="en-US"/>
        </w:rPr>
        <w:t>Public Philosophy in a New Key: Volume 1, Democracy and Civic Freedom</w:t>
      </w:r>
      <w:r w:rsidRPr="00327AA0">
        <w:rPr>
          <w:lang w:val="en-US"/>
        </w:rPr>
        <w:t>. Cambridge University Press.</w:t>
      </w:r>
    </w:p>
    <w:p w14:paraId="6F7DEFD3" w14:textId="77777777" w:rsidR="00651E63" w:rsidRPr="00327AA0" w:rsidRDefault="00651E63" w:rsidP="00B14A67">
      <w:pPr>
        <w:spacing w:line="360" w:lineRule="auto"/>
        <w:ind w:left="720" w:hanging="720"/>
        <w:jc w:val="both"/>
        <w:rPr>
          <w:lang w:val="en-US"/>
        </w:rPr>
      </w:pPr>
      <w:r w:rsidRPr="00327AA0">
        <w:rPr>
          <w:lang w:val="en-US"/>
        </w:rPr>
        <w:t xml:space="preserve">UN. (1974). </w:t>
      </w:r>
      <w:r w:rsidRPr="00327AA0">
        <w:rPr>
          <w:i/>
          <w:iCs/>
          <w:lang w:val="en-US"/>
        </w:rPr>
        <w:t>Declaration on Apartheid</w:t>
      </w:r>
      <w:r w:rsidRPr="00327AA0">
        <w:rPr>
          <w:lang w:val="en-US"/>
        </w:rPr>
        <w:t>. Retrieved on June 20, 2023, from</w:t>
      </w:r>
      <w:r w:rsidRPr="00327AA0">
        <w:rPr>
          <w:color w:val="D1D5DB"/>
          <w:lang w:val="en-US"/>
        </w:rPr>
        <w:t xml:space="preserve"> </w:t>
      </w:r>
      <w:hyperlink r:id="rId80">
        <w:r w:rsidRPr="00327AA0">
          <w:rPr>
            <w:rStyle w:val="Hyperlink"/>
            <w:lang w:val="en-US"/>
          </w:rPr>
          <w:t>https://www.un.org/en/genocideprevention/documents/atrocity-crimes/Doc.10_International%20Convention%20on%20the%20Suppression%20and%20Punishment%20of%20the%20Crime%20of%20Apartheid.pdf</w:t>
        </w:r>
      </w:hyperlink>
    </w:p>
    <w:p w14:paraId="4D6654B5" w14:textId="77777777" w:rsidR="00651E63" w:rsidRPr="00327AA0" w:rsidRDefault="00651E63" w:rsidP="00B14A67">
      <w:pPr>
        <w:spacing w:line="360" w:lineRule="auto"/>
        <w:ind w:left="720" w:hanging="720"/>
        <w:jc w:val="both"/>
        <w:rPr>
          <w:lang w:val="en-US"/>
        </w:rPr>
      </w:pPr>
      <w:r w:rsidRPr="00327AA0">
        <w:rPr>
          <w:lang w:val="en-US"/>
        </w:rPr>
        <w:t xml:space="preserve">UN. (2018). </w:t>
      </w:r>
      <w:r w:rsidRPr="00327AA0">
        <w:rPr>
          <w:i/>
          <w:iCs/>
          <w:lang w:val="en-US"/>
        </w:rPr>
        <w:t>Traditional and Khoi-San Leadership Bill</w:t>
      </w:r>
      <w:r w:rsidRPr="00327AA0">
        <w:rPr>
          <w:lang w:val="en-US"/>
        </w:rPr>
        <w:t>. Retrieved on July 16, 2023, from</w:t>
      </w:r>
      <w:r w:rsidRPr="00327AA0">
        <w:rPr>
          <w:color w:val="D1D5DB"/>
          <w:lang w:val="en-US"/>
        </w:rPr>
        <w:t xml:space="preserve"> </w:t>
      </w:r>
      <w:hyperlink r:id="rId81">
        <w:r w:rsidRPr="00327AA0">
          <w:rPr>
            <w:rStyle w:val="Hyperlink"/>
            <w:lang w:val="en-US"/>
          </w:rPr>
          <w:t>https://www.un.org/development/desa/indigenouspeoples/wp-content/uploads/sites/19/2018/03/The-State-of-The-Worlds-Indigenous-Peoples-WEB.pdf</w:t>
        </w:r>
      </w:hyperlink>
    </w:p>
    <w:p w14:paraId="69CC82B0" w14:textId="77777777" w:rsidR="00651E63" w:rsidRPr="00327AA0" w:rsidRDefault="00651E63" w:rsidP="00B14A67">
      <w:pPr>
        <w:spacing w:line="360" w:lineRule="auto"/>
        <w:ind w:left="720" w:hanging="720"/>
        <w:jc w:val="both"/>
        <w:rPr>
          <w:lang w:val="en-US"/>
        </w:rPr>
      </w:pPr>
      <w:r w:rsidRPr="00327AA0">
        <w:rPr>
          <w:lang w:val="en-US"/>
        </w:rPr>
        <w:t xml:space="preserve">Veracini, L., &amp; </w:t>
      </w:r>
      <w:proofErr w:type="spellStart"/>
      <w:r w:rsidRPr="00327AA0">
        <w:rPr>
          <w:lang w:val="en-US"/>
        </w:rPr>
        <w:t>Verbuyst</w:t>
      </w:r>
      <w:proofErr w:type="spellEnd"/>
      <w:r w:rsidRPr="00327AA0">
        <w:rPr>
          <w:lang w:val="en-US"/>
        </w:rPr>
        <w:t xml:space="preserve">, R. (2020). South Africa’s settler-colonial present: Khoisan revivalism and the question of indigeneity. </w:t>
      </w:r>
      <w:r w:rsidRPr="00327AA0">
        <w:rPr>
          <w:i/>
          <w:iCs/>
          <w:lang w:val="en-US"/>
        </w:rPr>
        <w:t>Social Dynamics, 46</w:t>
      </w:r>
      <w:r w:rsidRPr="00327AA0">
        <w:rPr>
          <w:lang w:val="en-US"/>
        </w:rPr>
        <w:t>(2), 259-276.</w:t>
      </w:r>
    </w:p>
    <w:p w14:paraId="65BE7918" w14:textId="77777777" w:rsidR="00651E63" w:rsidRPr="00327AA0" w:rsidRDefault="00651E63" w:rsidP="00B14A67">
      <w:pPr>
        <w:spacing w:line="360" w:lineRule="auto"/>
        <w:ind w:left="720" w:hanging="720"/>
        <w:jc w:val="both"/>
        <w:rPr>
          <w:lang w:val="en-US"/>
        </w:rPr>
      </w:pPr>
      <w:proofErr w:type="spellStart"/>
      <w:r w:rsidRPr="00327AA0">
        <w:rPr>
          <w:lang w:val="en-US"/>
        </w:rPr>
        <w:t>Verbuyst</w:t>
      </w:r>
      <w:proofErr w:type="spellEnd"/>
      <w:r w:rsidRPr="00327AA0">
        <w:rPr>
          <w:lang w:val="en-US"/>
        </w:rPr>
        <w:t xml:space="preserve">, R. (2016). Claiming Cape Town: Towards a symbolic interpretation of Khoisan activism and land claims. </w:t>
      </w:r>
      <w:r w:rsidRPr="00327AA0">
        <w:rPr>
          <w:i/>
          <w:iCs/>
          <w:lang w:val="en-US"/>
        </w:rPr>
        <w:t>Anthropology Southern Africa, 39</w:t>
      </w:r>
      <w:r w:rsidRPr="00327AA0">
        <w:rPr>
          <w:lang w:val="en-US"/>
        </w:rPr>
        <w:t>(2), 83-96.</w:t>
      </w:r>
    </w:p>
    <w:p w14:paraId="573881C8" w14:textId="77777777" w:rsidR="00651E63" w:rsidRPr="00327AA0" w:rsidRDefault="00651E63" w:rsidP="00B14A67">
      <w:pPr>
        <w:spacing w:line="360" w:lineRule="auto"/>
        <w:ind w:left="720" w:hanging="720"/>
        <w:jc w:val="both"/>
      </w:pPr>
      <w:proofErr w:type="spellStart"/>
      <w:r w:rsidRPr="00327AA0">
        <w:rPr>
          <w:lang w:val="en-US"/>
        </w:rPr>
        <w:t>Verbuyst</w:t>
      </w:r>
      <w:proofErr w:type="spellEnd"/>
      <w:r w:rsidRPr="00327AA0">
        <w:rPr>
          <w:lang w:val="en-US"/>
        </w:rPr>
        <w:t xml:space="preserve">, R. (2022). </w:t>
      </w:r>
      <w:r w:rsidRPr="00327AA0">
        <w:rPr>
          <w:i/>
          <w:iCs/>
          <w:lang w:val="en-US"/>
        </w:rPr>
        <w:t>Khoisan Consciousness: An Ethnography of Emic Histories and Indigenous Revivalism in Post-Apartheid Cape Town</w:t>
      </w:r>
      <w:r w:rsidRPr="00327AA0">
        <w:rPr>
          <w:lang w:val="en-US"/>
        </w:rPr>
        <w:t xml:space="preserve">. </w:t>
      </w:r>
      <w:r w:rsidRPr="00327AA0">
        <w:t>Brill.</w:t>
      </w:r>
    </w:p>
    <w:p w14:paraId="2DD7BD5C" w14:textId="77777777" w:rsidR="00651E63" w:rsidRPr="00327AA0" w:rsidRDefault="00651E63" w:rsidP="00B14A67">
      <w:pPr>
        <w:spacing w:line="360" w:lineRule="auto"/>
        <w:ind w:left="720" w:hanging="720"/>
        <w:jc w:val="both"/>
      </w:pPr>
      <w:r w:rsidRPr="00327AA0">
        <w:t xml:space="preserve">Vollenhoven, S. (2016). </w:t>
      </w:r>
      <w:r w:rsidRPr="00327AA0">
        <w:rPr>
          <w:i/>
          <w:iCs/>
        </w:rPr>
        <w:t xml:space="preserve">Keeper of </w:t>
      </w:r>
      <w:proofErr w:type="spellStart"/>
      <w:r w:rsidRPr="00327AA0">
        <w:rPr>
          <w:i/>
          <w:iCs/>
        </w:rPr>
        <w:t>the</w:t>
      </w:r>
      <w:proofErr w:type="spellEnd"/>
      <w:r w:rsidRPr="00327AA0">
        <w:rPr>
          <w:i/>
          <w:iCs/>
        </w:rPr>
        <w:t xml:space="preserve"> </w:t>
      </w:r>
      <w:proofErr w:type="spellStart"/>
      <w:r w:rsidRPr="00327AA0">
        <w:rPr>
          <w:i/>
          <w:iCs/>
        </w:rPr>
        <w:t>Kumm</w:t>
      </w:r>
      <w:proofErr w:type="spellEnd"/>
      <w:r w:rsidRPr="00327AA0">
        <w:t>. Tafelberg. ISBN: 9780624063087.</w:t>
      </w:r>
    </w:p>
    <w:p w14:paraId="488834E2" w14:textId="77777777" w:rsidR="00651E63" w:rsidRPr="00327AA0" w:rsidRDefault="00651E63" w:rsidP="00B14A67">
      <w:pPr>
        <w:spacing w:line="360" w:lineRule="auto"/>
        <w:ind w:left="720" w:hanging="720"/>
        <w:jc w:val="both"/>
        <w:rPr>
          <w:lang w:val="en-US"/>
        </w:rPr>
      </w:pPr>
      <w:r w:rsidRPr="00327AA0">
        <w:t xml:space="preserve">Vollenhoven, S. (2023). </w:t>
      </w:r>
      <w:r w:rsidRPr="00327AA0">
        <w:rPr>
          <w:i/>
          <w:iCs/>
          <w:lang w:val="en-US"/>
        </w:rPr>
        <w:t>Dealing with Changing perspectives on the Dutch role in Slavery</w:t>
      </w:r>
      <w:r w:rsidRPr="00327AA0">
        <w:rPr>
          <w:lang w:val="en-US"/>
        </w:rPr>
        <w:t>. Strategic Session. Dutch Ministry of Foreign Affairs. (2023) [Internal webinar].</w:t>
      </w:r>
    </w:p>
    <w:p w14:paraId="2C61A05D" w14:textId="77777777" w:rsidR="00651E63" w:rsidRPr="00327AA0" w:rsidRDefault="00651E63" w:rsidP="00B14A67">
      <w:pPr>
        <w:spacing w:line="360" w:lineRule="auto"/>
        <w:ind w:left="720" w:hanging="720"/>
        <w:jc w:val="both"/>
        <w:rPr>
          <w:color w:val="D1D5DB"/>
          <w:lang w:val="en-US"/>
        </w:rPr>
      </w:pPr>
      <w:proofErr w:type="spellStart"/>
      <w:r w:rsidRPr="00327AA0">
        <w:rPr>
          <w:lang w:val="en-US"/>
        </w:rPr>
        <w:t>Vuso</w:t>
      </w:r>
      <w:proofErr w:type="spellEnd"/>
      <w:r w:rsidRPr="00327AA0">
        <w:rPr>
          <w:lang w:val="en-US"/>
        </w:rPr>
        <w:t xml:space="preserve">. (2022). </w:t>
      </w:r>
      <w:r w:rsidRPr="00327AA0">
        <w:rPr>
          <w:i/>
          <w:iCs/>
          <w:lang w:val="en-US"/>
        </w:rPr>
        <w:t>Khoisan community to push forward with airport name change campaign</w:t>
      </w:r>
      <w:r w:rsidRPr="00327AA0">
        <w:rPr>
          <w:lang w:val="en-US"/>
        </w:rPr>
        <w:t>. Retrieved on July 20, 2023, from</w:t>
      </w:r>
      <w:r w:rsidRPr="00327AA0">
        <w:rPr>
          <w:color w:val="D1D5DB"/>
          <w:lang w:val="en-US"/>
        </w:rPr>
        <w:t xml:space="preserve"> </w:t>
      </w:r>
      <w:hyperlink r:id="rId82">
        <w:r w:rsidRPr="00327AA0">
          <w:rPr>
            <w:rStyle w:val="Hyperlink"/>
            <w:lang w:val="en-US"/>
          </w:rPr>
          <w:t>https://www.iol.co.za/capetimes/news/khoisan-</w:t>
        </w:r>
        <w:r w:rsidRPr="00327AA0">
          <w:rPr>
            <w:rStyle w:val="Hyperlink"/>
            <w:lang w:val="en-US"/>
          </w:rPr>
          <w:lastRenderedPageBreak/>
          <w:t>community-to-push-forward-with-airport-name-change-campaign-5f67d0de-20be-4cb8-a7bc-02f4dbcb0534</w:t>
        </w:r>
      </w:hyperlink>
      <w:r w:rsidRPr="00327AA0">
        <w:rPr>
          <w:color w:val="D1D5DB"/>
          <w:lang w:val="en-US"/>
        </w:rPr>
        <w:t>.</w:t>
      </w:r>
    </w:p>
    <w:p w14:paraId="3851D698" w14:textId="77777777" w:rsidR="00651E63" w:rsidRPr="00327AA0" w:rsidRDefault="00651E63" w:rsidP="00B14A67">
      <w:pPr>
        <w:spacing w:line="360" w:lineRule="auto"/>
        <w:ind w:left="720" w:hanging="720"/>
        <w:jc w:val="both"/>
        <w:rPr>
          <w:lang w:val="en-US"/>
        </w:rPr>
      </w:pPr>
      <w:r w:rsidRPr="00327AA0">
        <w:rPr>
          <w:lang w:val="en-US"/>
        </w:rPr>
        <w:t xml:space="preserve">Wendt, A. (1992). Anarchy is what States Make of it: The Social Construction of Power Politics. </w:t>
      </w:r>
      <w:r w:rsidRPr="00327AA0">
        <w:rPr>
          <w:i/>
          <w:iCs/>
          <w:lang w:val="en-US"/>
        </w:rPr>
        <w:t>International Organization, 46</w:t>
      </w:r>
      <w:r w:rsidRPr="00327AA0">
        <w:rPr>
          <w:lang w:val="en-US"/>
        </w:rPr>
        <w:t>(2), 391–425.</w:t>
      </w:r>
      <w:r w:rsidRPr="00327AA0">
        <w:rPr>
          <w:color w:val="D1D5DB"/>
          <w:lang w:val="en-US"/>
        </w:rPr>
        <w:t xml:space="preserve"> </w:t>
      </w:r>
      <w:hyperlink r:id="rId83">
        <w:r w:rsidRPr="00327AA0">
          <w:rPr>
            <w:rStyle w:val="Hyperlink"/>
            <w:lang w:val="en-US"/>
          </w:rPr>
          <w:t>http://www.jstor.org/stable/2706858</w:t>
        </w:r>
      </w:hyperlink>
    </w:p>
    <w:p w14:paraId="36A251A6" w14:textId="77777777" w:rsidR="00651E63" w:rsidRPr="00327AA0" w:rsidRDefault="00651E63" w:rsidP="00B14A67">
      <w:pPr>
        <w:spacing w:line="360" w:lineRule="auto"/>
        <w:ind w:left="720" w:hanging="720"/>
        <w:jc w:val="both"/>
        <w:rPr>
          <w:lang w:val="en-US"/>
        </w:rPr>
      </w:pPr>
      <w:r w:rsidRPr="00327AA0">
        <w:rPr>
          <w:lang w:val="en-US"/>
        </w:rPr>
        <w:t xml:space="preserve">Wendt, A. (1999). </w:t>
      </w:r>
      <w:r w:rsidRPr="00327AA0">
        <w:rPr>
          <w:i/>
          <w:iCs/>
          <w:lang w:val="en-US"/>
        </w:rPr>
        <w:t>Social theory of international politics</w:t>
      </w:r>
      <w:r w:rsidRPr="00327AA0">
        <w:rPr>
          <w:lang w:val="en-US"/>
        </w:rPr>
        <w:t>. Cambridge University Press.</w:t>
      </w:r>
    </w:p>
    <w:p w14:paraId="0C230B46" w14:textId="77777777" w:rsidR="00651E63" w:rsidRPr="00327AA0" w:rsidRDefault="00651E63" w:rsidP="00B14A67">
      <w:pPr>
        <w:spacing w:line="360" w:lineRule="auto"/>
        <w:ind w:left="720" w:hanging="720"/>
        <w:jc w:val="both"/>
        <w:rPr>
          <w:lang w:val="en-US"/>
        </w:rPr>
      </w:pPr>
      <w:r w:rsidRPr="00327AA0">
        <w:rPr>
          <w:lang w:val="en-US"/>
        </w:rPr>
        <w:t xml:space="preserve">Welsh, F. (1998). </w:t>
      </w:r>
      <w:r w:rsidRPr="00327AA0">
        <w:rPr>
          <w:i/>
          <w:iCs/>
          <w:lang w:val="en-US"/>
        </w:rPr>
        <w:t>A History of South Africa</w:t>
      </w:r>
      <w:r w:rsidRPr="00327AA0">
        <w:rPr>
          <w:lang w:val="en-US"/>
        </w:rPr>
        <w:t xml:space="preserve">. </w:t>
      </w:r>
      <w:proofErr w:type="spellStart"/>
      <w:r w:rsidRPr="00327AA0">
        <w:rPr>
          <w:lang w:val="en-US"/>
        </w:rPr>
        <w:t>Londen</w:t>
      </w:r>
      <w:proofErr w:type="spellEnd"/>
      <w:r w:rsidRPr="00327AA0">
        <w:rPr>
          <w:lang w:val="en-US"/>
        </w:rPr>
        <w:t>: Harper Collins, p. 29.</w:t>
      </w:r>
    </w:p>
    <w:p w14:paraId="37743839" w14:textId="77777777" w:rsidR="00651E63" w:rsidRPr="00327AA0" w:rsidRDefault="00651E63" w:rsidP="00B14A67">
      <w:pPr>
        <w:spacing w:line="360" w:lineRule="auto"/>
        <w:ind w:left="720" w:hanging="720"/>
        <w:jc w:val="both"/>
        <w:rPr>
          <w:lang w:val="en-US"/>
        </w:rPr>
      </w:pPr>
      <w:r w:rsidRPr="00327AA0">
        <w:rPr>
          <w:lang w:val="en-US"/>
        </w:rPr>
        <w:t xml:space="preserve">Whyte, W. F. (1960). Interviewing in field research. In R. Burgess (Ed.), </w:t>
      </w:r>
      <w:r w:rsidRPr="00327AA0">
        <w:rPr>
          <w:i/>
          <w:iCs/>
          <w:lang w:val="en-US"/>
        </w:rPr>
        <w:t>Field research</w:t>
      </w:r>
      <w:r w:rsidRPr="00327AA0">
        <w:rPr>
          <w:lang w:val="en-US"/>
        </w:rPr>
        <w:t>: 111-122. London: Routledge.</w:t>
      </w:r>
    </w:p>
    <w:p w14:paraId="009DBA9A" w14:textId="77777777" w:rsidR="00651E63" w:rsidRPr="00327AA0" w:rsidRDefault="00651E63" w:rsidP="00B14A67">
      <w:pPr>
        <w:spacing w:line="360" w:lineRule="auto"/>
        <w:ind w:left="720" w:hanging="720"/>
        <w:jc w:val="both"/>
        <w:rPr>
          <w:lang w:val="en-US"/>
        </w:rPr>
      </w:pPr>
      <w:r w:rsidRPr="00327AA0">
        <w:rPr>
          <w:lang w:val="en-US"/>
        </w:rPr>
        <w:t xml:space="preserve">Wiener, A. (2018). </w:t>
      </w:r>
      <w:r w:rsidRPr="00327AA0">
        <w:rPr>
          <w:i/>
          <w:iCs/>
          <w:lang w:val="en-US"/>
        </w:rPr>
        <w:t>Contestation and Constitution of Norms in Global International Relations</w:t>
      </w:r>
      <w:r w:rsidRPr="00327AA0">
        <w:rPr>
          <w:lang w:val="en-US"/>
        </w:rPr>
        <w:t>. Cambridge: Cambridge University Press. doi:10.1017/9781316718599</w:t>
      </w:r>
    </w:p>
    <w:p w14:paraId="5149341F" w14:textId="77777777" w:rsidR="00AD5C60" w:rsidRPr="00327AA0" w:rsidRDefault="00651E63" w:rsidP="00B14A67">
      <w:pPr>
        <w:spacing w:line="360" w:lineRule="auto"/>
        <w:ind w:left="720" w:hanging="720"/>
        <w:jc w:val="both"/>
        <w:rPr>
          <w:color w:val="D1D5DB"/>
          <w:lang w:val="en-US"/>
        </w:rPr>
      </w:pPr>
      <w:r w:rsidRPr="00327AA0">
        <w:rPr>
          <w:lang w:val="en-US"/>
        </w:rPr>
        <w:t xml:space="preserve">Wilkens, J. (2017). Postcolonialism in international relations. </w:t>
      </w:r>
      <w:r w:rsidRPr="00327AA0">
        <w:rPr>
          <w:i/>
          <w:iCs/>
          <w:lang w:val="en-US"/>
        </w:rPr>
        <w:t>Oxford Research Encyclopedia of International Studies</w:t>
      </w:r>
      <w:r w:rsidRPr="00327AA0">
        <w:rPr>
          <w:lang w:val="en-US"/>
        </w:rPr>
        <w:t>. Available at:</w:t>
      </w:r>
      <w:r w:rsidRPr="00327AA0">
        <w:rPr>
          <w:color w:val="D1D5DB"/>
          <w:lang w:val="en-US"/>
        </w:rPr>
        <w:t xml:space="preserve"> </w:t>
      </w:r>
    </w:p>
    <w:p w14:paraId="3E0C5BE5" w14:textId="50A1D002" w:rsidR="00651E63" w:rsidRPr="00327AA0" w:rsidRDefault="00000000" w:rsidP="00AD5C60">
      <w:pPr>
        <w:spacing w:line="360" w:lineRule="auto"/>
        <w:ind w:left="720" w:hanging="12"/>
        <w:jc w:val="both"/>
        <w:rPr>
          <w:color w:val="D1D5DB"/>
          <w:lang w:val="en-US"/>
        </w:rPr>
      </w:pPr>
      <w:hyperlink r:id="rId84" w:history="1">
        <w:r w:rsidR="00AD5C60" w:rsidRPr="00327AA0">
          <w:rPr>
            <w:rStyle w:val="Hyperlink"/>
            <w:lang w:val="en-US"/>
          </w:rPr>
          <w:t>https://oxfordre.com/internationalstudies/view/10.1093/acrefore/9780190846626.001.0001/acrefore-9780190846626-e-101</w:t>
        </w:r>
      </w:hyperlink>
      <w:r w:rsidR="00651E63" w:rsidRPr="00327AA0">
        <w:rPr>
          <w:color w:val="D1D5DB"/>
          <w:lang w:val="en-US"/>
        </w:rPr>
        <w:t>.</w:t>
      </w:r>
    </w:p>
    <w:p w14:paraId="7B2E31A3" w14:textId="77777777" w:rsidR="00651E63" w:rsidRPr="00327AA0" w:rsidRDefault="00651E63" w:rsidP="00B14A67">
      <w:pPr>
        <w:spacing w:line="360" w:lineRule="auto"/>
        <w:ind w:left="720" w:hanging="720"/>
        <w:jc w:val="both"/>
        <w:rPr>
          <w:lang w:val="en-US"/>
        </w:rPr>
      </w:pPr>
      <w:r w:rsidRPr="00327AA0">
        <w:t xml:space="preserve">Wit, E., </w:t>
      </w:r>
      <w:proofErr w:type="spellStart"/>
      <w:r w:rsidRPr="00327AA0">
        <w:t>Delport</w:t>
      </w:r>
      <w:proofErr w:type="spellEnd"/>
      <w:r w:rsidRPr="00327AA0">
        <w:t xml:space="preserve">, W., </w:t>
      </w:r>
      <w:proofErr w:type="spellStart"/>
      <w:r w:rsidRPr="00327AA0">
        <w:t>Rugamika</w:t>
      </w:r>
      <w:proofErr w:type="spellEnd"/>
      <w:r w:rsidRPr="00327AA0">
        <w:t xml:space="preserve">, C.E. et al. </w:t>
      </w:r>
      <w:r w:rsidRPr="00327AA0">
        <w:rPr>
          <w:lang w:val="en-US"/>
        </w:rPr>
        <w:t xml:space="preserve">(2010). Genome-wide analysis of the structure of the South African Coloured Population in the Western Cape. </w:t>
      </w:r>
      <w:r w:rsidRPr="00327AA0">
        <w:rPr>
          <w:i/>
          <w:iCs/>
          <w:lang w:val="en-US"/>
        </w:rPr>
        <w:t>Human Genetics, 128</w:t>
      </w:r>
      <w:r w:rsidRPr="00327AA0">
        <w:rPr>
          <w:lang w:val="en-US"/>
        </w:rPr>
        <w:t>, 145–153.</w:t>
      </w:r>
      <w:r w:rsidRPr="00327AA0">
        <w:rPr>
          <w:color w:val="D1D5DB"/>
          <w:lang w:val="en-US"/>
        </w:rPr>
        <w:t xml:space="preserve"> </w:t>
      </w:r>
      <w:hyperlink r:id="rId85">
        <w:r w:rsidRPr="00327AA0">
          <w:rPr>
            <w:rStyle w:val="Hyperlink"/>
            <w:lang w:val="en-US"/>
          </w:rPr>
          <w:t>https://doi.org/10.1007/s00439-010-0836-1</w:t>
        </w:r>
      </w:hyperlink>
    </w:p>
    <w:p w14:paraId="36333087" w14:textId="77777777" w:rsidR="00651E63" w:rsidRPr="00327AA0" w:rsidRDefault="00651E63" w:rsidP="00B14A67">
      <w:pPr>
        <w:spacing w:line="360" w:lineRule="auto"/>
        <w:ind w:left="720" w:hanging="720"/>
        <w:jc w:val="both"/>
        <w:rPr>
          <w:lang w:val="en-US"/>
        </w:rPr>
      </w:pPr>
      <w:r w:rsidRPr="00327AA0">
        <w:rPr>
          <w:lang w:val="en-US"/>
        </w:rPr>
        <w:t xml:space="preserve">Wittenberg, (2012). Wilhelm </w:t>
      </w:r>
      <w:proofErr w:type="spellStart"/>
      <w:r w:rsidRPr="00327AA0">
        <w:rPr>
          <w:lang w:val="en-US"/>
        </w:rPr>
        <w:t>Bleek</w:t>
      </w:r>
      <w:proofErr w:type="spellEnd"/>
      <w:r w:rsidRPr="00327AA0">
        <w:rPr>
          <w:lang w:val="en-US"/>
        </w:rPr>
        <w:t xml:space="preserve"> and the Khoisan Imagination: A Study of Censorship, Genocide and Colonial Science. </w:t>
      </w:r>
      <w:r w:rsidRPr="00327AA0">
        <w:rPr>
          <w:i/>
          <w:iCs/>
          <w:lang w:val="en-US"/>
        </w:rPr>
        <w:t>Journal of Southern African Studies, 38</w:t>
      </w:r>
      <w:r w:rsidRPr="00327AA0">
        <w:rPr>
          <w:lang w:val="en-US"/>
        </w:rPr>
        <w:t>(3), 667-679. doi:10.1080/03057070.2012.704677</w:t>
      </w:r>
    </w:p>
    <w:p w14:paraId="64D97DB0" w14:textId="77777777" w:rsidR="00651E63" w:rsidRPr="00327AA0" w:rsidRDefault="00651E63" w:rsidP="00B14A67">
      <w:pPr>
        <w:spacing w:line="360" w:lineRule="auto"/>
        <w:ind w:left="720" w:hanging="720"/>
        <w:jc w:val="both"/>
        <w:rPr>
          <w:lang w:val="en-US"/>
        </w:rPr>
      </w:pPr>
      <w:proofErr w:type="spellStart"/>
      <w:r w:rsidRPr="00327AA0">
        <w:rPr>
          <w:lang w:val="en-US"/>
        </w:rPr>
        <w:t>Xaba</w:t>
      </w:r>
      <w:proofErr w:type="spellEnd"/>
      <w:r w:rsidRPr="00327AA0">
        <w:rPr>
          <w:lang w:val="en-US"/>
        </w:rPr>
        <w:t xml:space="preserve">, M. B. (2022). A Review of the Political Economy of South African Land Reform and Its Contested Multifaceted Land Questions. </w:t>
      </w:r>
      <w:r w:rsidRPr="00327AA0">
        <w:rPr>
          <w:i/>
          <w:iCs/>
          <w:lang w:val="en-US"/>
        </w:rPr>
        <w:t>Africa Review, 14</w:t>
      </w:r>
      <w:r w:rsidRPr="00327AA0">
        <w:rPr>
          <w:lang w:val="en-US"/>
        </w:rPr>
        <w:t>(3), 231-252.</w:t>
      </w:r>
      <w:r w:rsidRPr="00327AA0">
        <w:rPr>
          <w:color w:val="D1D5DB"/>
          <w:lang w:val="en-US"/>
        </w:rPr>
        <w:t xml:space="preserve"> </w:t>
      </w:r>
      <w:hyperlink r:id="rId86">
        <w:r w:rsidRPr="00327AA0">
          <w:rPr>
            <w:rStyle w:val="Hyperlink"/>
            <w:lang w:val="en-US"/>
          </w:rPr>
          <w:t>https://doi.org/10.1163/09744061-tat00002</w:t>
        </w:r>
      </w:hyperlink>
    </w:p>
    <w:p w14:paraId="06B7B031" w14:textId="77777777" w:rsidR="00651E63" w:rsidRPr="00327AA0" w:rsidRDefault="00651E63" w:rsidP="00B14A67">
      <w:pPr>
        <w:spacing w:line="360" w:lineRule="auto"/>
        <w:ind w:left="720" w:hanging="720"/>
        <w:jc w:val="both"/>
        <w:rPr>
          <w:lang w:val="en-US"/>
        </w:rPr>
      </w:pPr>
      <w:proofErr w:type="spellStart"/>
      <w:r w:rsidRPr="00327AA0">
        <w:rPr>
          <w:lang w:val="en-US"/>
        </w:rPr>
        <w:t>Zarakol</w:t>
      </w:r>
      <w:proofErr w:type="spellEnd"/>
      <w:r w:rsidRPr="00327AA0">
        <w:rPr>
          <w:lang w:val="en-US"/>
        </w:rPr>
        <w:t xml:space="preserve">, A. (2017). </w:t>
      </w:r>
      <w:proofErr w:type="spellStart"/>
      <w:r w:rsidRPr="00327AA0">
        <w:rPr>
          <w:lang w:val="en-US"/>
        </w:rPr>
        <w:t>Theorising</w:t>
      </w:r>
      <w:proofErr w:type="spellEnd"/>
      <w:r w:rsidRPr="00327AA0">
        <w:rPr>
          <w:lang w:val="en-US"/>
        </w:rPr>
        <w:t xml:space="preserve"> hierarchies: an introduction. In A. </w:t>
      </w:r>
      <w:proofErr w:type="spellStart"/>
      <w:r w:rsidRPr="00327AA0">
        <w:rPr>
          <w:lang w:val="en-US"/>
        </w:rPr>
        <w:t>Zarakol</w:t>
      </w:r>
      <w:proofErr w:type="spellEnd"/>
      <w:r w:rsidRPr="00327AA0">
        <w:rPr>
          <w:lang w:val="en-US"/>
        </w:rPr>
        <w:t xml:space="preserve"> (Ed.), </w:t>
      </w:r>
      <w:r w:rsidRPr="00327AA0">
        <w:rPr>
          <w:i/>
          <w:iCs/>
          <w:lang w:val="en-US"/>
        </w:rPr>
        <w:t>Hierarchies in world politics</w:t>
      </w:r>
      <w:r w:rsidRPr="00327AA0">
        <w:rPr>
          <w:lang w:val="en-US"/>
        </w:rPr>
        <w:t xml:space="preserve"> (pp. 1–14). Cambridge: Cambridge University Press.</w:t>
      </w:r>
    </w:p>
    <w:p w14:paraId="4FEF06D1" w14:textId="77777777" w:rsidR="00651E63" w:rsidRPr="00327AA0" w:rsidRDefault="00651E63" w:rsidP="00B14A67">
      <w:pPr>
        <w:spacing w:line="360" w:lineRule="auto"/>
        <w:ind w:left="720" w:hanging="720"/>
        <w:jc w:val="both"/>
        <w:rPr>
          <w:lang w:val="en-US"/>
        </w:rPr>
      </w:pPr>
      <w:r w:rsidRPr="00327AA0">
        <w:t xml:space="preserve">Zimmerman, B. J., </w:t>
      </w:r>
      <w:proofErr w:type="spellStart"/>
      <w:r w:rsidRPr="00327AA0">
        <w:t>Schunk</w:t>
      </w:r>
      <w:proofErr w:type="spellEnd"/>
      <w:r w:rsidRPr="00327AA0">
        <w:t xml:space="preserve">, D. H., &amp; </w:t>
      </w:r>
      <w:proofErr w:type="spellStart"/>
      <w:r w:rsidRPr="00327AA0">
        <w:t>DiBenedetto</w:t>
      </w:r>
      <w:proofErr w:type="spellEnd"/>
      <w:r w:rsidRPr="00327AA0">
        <w:t xml:space="preserve">, M. K. (2017). </w:t>
      </w:r>
      <w:r w:rsidRPr="00327AA0">
        <w:rPr>
          <w:lang w:val="en-US"/>
        </w:rPr>
        <w:t xml:space="preserve">The role of self-efficacy and related beliefs in self-regulation of learning and performance. In A. J. Elliot, C. S. Dweck, &amp; D. S. Yeager (Eds.), </w:t>
      </w:r>
      <w:r w:rsidRPr="00327AA0">
        <w:rPr>
          <w:i/>
          <w:iCs/>
          <w:lang w:val="en-US"/>
        </w:rPr>
        <w:t>Handbook of competence and motivation: Theory and application</w:t>
      </w:r>
      <w:r w:rsidRPr="00327AA0">
        <w:rPr>
          <w:lang w:val="en-US"/>
        </w:rPr>
        <w:t xml:space="preserve"> (pp. 313–333). The Guilford Press.</w:t>
      </w:r>
    </w:p>
    <w:p w14:paraId="1FE5508D" w14:textId="77777777" w:rsidR="00651E63" w:rsidRPr="00327AA0" w:rsidRDefault="00651E63" w:rsidP="00B14A67">
      <w:pPr>
        <w:spacing w:line="360" w:lineRule="auto"/>
        <w:ind w:left="720" w:hanging="720"/>
        <w:jc w:val="both"/>
        <w:rPr>
          <w:lang w:val="en-US"/>
        </w:rPr>
      </w:pPr>
      <w:proofErr w:type="spellStart"/>
      <w:r w:rsidRPr="00327AA0">
        <w:rPr>
          <w:lang w:val="en-US"/>
        </w:rPr>
        <w:t>Zürn</w:t>
      </w:r>
      <w:proofErr w:type="spellEnd"/>
      <w:r w:rsidRPr="00327AA0">
        <w:rPr>
          <w:lang w:val="en-US"/>
        </w:rPr>
        <w:t xml:space="preserve">, M. (2019). Politicization compared: at national, European and Global levels. </w:t>
      </w:r>
      <w:r w:rsidRPr="00327AA0">
        <w:rPr>
          <w:i/>
          <w:iCs/>
          <w:lang w:val="en-US"/>
        </w:rPr>
        <w:t>Journal of European Public Policy</w:t>
      </w:r>
      <w:r w:rsidRPr="00327AA0">
        <w:rPr>
          <w:lang w:val="en-US"/>
        </w:rPr>
        <w:t>. DOI: 10.1080/13501763.2019.1619188</w:t>
      </w:r>
    </w:p>
    <w:p w14:paraId="3B4FF5C8" w14:textId="77777777" w:rsidR="00651E63" w:rsidRPr="00327AA0" w:rsidRDefault="00651E63" w:rsidP="00B14A67">
      <w:pPr>
        <w:spacing w:line="360" w:lineRule="auto"/>
        <w:ind w:left="720" w:hanging="720"/>
        <w:jc w:val="both"/>
        <w:rPr>
          <w:lang w:val="en-US"/>
        </w:rPr>
      </w:pPr>
    </w:p>
    <w:p w14:paraId="0594DB37" w14:textId="77777777" w:rsidR="00651E63" w:rsidRPr="00327AA0" w:rsidRDefault="00651E63" w:rsidP="00B14A67">
      <w:pPr>
        <w:spacing w:line="360" w:lineRule="auto"/>
        <w:ind w:left="720" w:hanging="720"/>
        <w:jc w:val="both"/>
        <w:rPr>
          <w:lang w:val="en-US"/>
        </w:rPr>
      </w:pPr>
      <w:r w:rsidRPr="00327AA0">
        <w:rPr>
          <w:b/>
          <w:bCs/>
          <w:lang w:val="en-US"/>
        </w:rPr>
        <w:t>Interviews</w:t>
      </w:r>
    </w:p>
    <w:p w14:paraId="3AAA937D" w14:textId="77777777" w:rsidR="00651E63" w:rsidRPr="00327AA0" w:rsidRDefault="00651E63" w:rsidP="00AD5C60">
      <w:pPr>
        <w:spacing w:line="360" w:lineRule="auto"/>
        <w:jc w:val="both"/>
        <w:rPr>
          <w:lang w:val="en-US"/>
        </w:rPr>
      </w:pPr>
      <w:r w:rsidRPr="00327AA0">
        <w:rPr>
          <w:lang w:val="en-US"/>
        </w:rPr>
        <w:lastRenderedPageBreak/>
        <w:t>Khoisan King and Queen, 16/2/2023.</w:t>
      </w:r>
    </w:p>
    <w:p w14:paraId="3CE8F954" w14:textId="77777777" w:rsidR="00651E63" w:rsidRPr="00327AA0" w:rsidRDefault="00651E63" w:rsidP="00AD5C60">
      <w:pPr>
        <w:spacing w:line="360" w:lineRule="auto"/>
        <w:jc w:val="both"/>
        <w:rPr>
          <w:lang w:val="en-US"/>
        </w:rPr>
      </w:pPr>
      <w:r w:rsidRPr="00327AA0">
        <w:rPr>
          <w:lang w:val="en-US"/>
        </w:rPr>
        <w:t xml:space="preserve">Showers </w:t>
      </w:r>
      <w:proofErr w:type="spellStart"/>
      <w:r w:rsidRPr="00327AA0">
        <w:rPr>
          <w:lang w:val="en-US"/>
        </w:rPr>
        <w:t>Mawowa</w:t>
      </w:r>
      <w:proofErr w:type="spellEnd"/>
      <w:r w:rsidRPr="00327AA0">
        <w:rPr>
          <w:lang w:val="en-US"/>
        </w:rPr>
        <w:t>, 4/5/2023.</w:t>
      </w:r>
    </w:p>
    <w:p w14:paraId="50B1D9F7" w14:textId="77777777" w:rsidR="00651E63" w:rsidRPr="00327AA0" w:rsidRDefault="00651E63" w:rsidP="00AD5C60">
      <w:pPr>
        <w:spacing w:line="360" w:lineRule="auto"/>
        <w:jc w:val="both"/>
        <w:rPr>
          <w:lang w:val="en-US"/>
        </w:rPr>
      </w:pPr>
      <w:r w:rsidRPr="00327AA0">
        <w:rPr>
          <w:lang w:val="en-US"/>
        </w:rPr>
        <w:t>Linda Hendricks, 9/5/2023.</w:t>
      </w:r>
    </w:p>
    <w:p w14:paraId="5203B963" w14:textId="77777777" w:rsidR="00651E63" w:rsidRPr="00327AA0" w:rsidRDefault="00651E63" w:rsidP="00AD5C60">
      <w:pPr>
        <w:spacing w:line="360" w:lineRule="auto"/>
        <w:jc w:val="both"/>
        <w:rPr>
          <w:lang w:val="en-US"/>
        </w:rPr>
      </w:pPr>
      <w:r w:rsidRPr="00327AA0">
        <w:rPr>
          <w:lang w:val="en-US"/>
        </w:rPr>
        <w:t>Juliana Greenwood, 10/5/2023.</w:t>
      </w:r>
    </w:p>
    <w:p w14:paraId="73EBF0F0" w14:textId="77777777" w:rsidR="00651E63" w:rsidRPr="00327AA0" w:rsidRDefault="00651E63" w:rsidP="00AD5C60">
      <w:pPr>
        <w:spacing w:line="360" w:lineRule="auto"/>
        <w:jc w:val="both"/>
        <w:rPr>
          <w:lang w:val="en-US"/>
        </w:rPr>
      </w:pPr>
      <w:proofErr w:type="spellStart"/>
      <w:r w:rsidRPr="00327AA0">
        <w:rPr>
          <w:lang w:val="en-US"/>
        </w:rPr>
        <w:t>Sebastiaan</w:t>
      </w:r>
      <w:proofErr w:type="spellEnd"/>
      <w:r w:rsidRPr="00327AA0">
        <w:rPr>
          <w:lang w:val="en-US"/>
        </w:rPr>
        <w:t xml:space="preserve"> </w:t>
      </w:r>
      <w:proofErr w:type="spellStart"/>
      <w:r w:rsidRPr="00327AA0">
        <w:rPr>
          <w:lang w:val="en-US"/>
        </w:rPr>
        <w:t>Messcherschmidt</w:t>
      </w:r>
      <w:proofErr w:type="spellEnd"/>
      <w:r w:rsidRPr="00327AA0">
        <w:rPr>
          <w:lang w:val="en-US"/>
        </w:rPr>
        <w:t>, 31/5/2023.</w:t>
      </w:r>
    </w:p>
    <w:p w14:paraId="189F69F3" w14:textId="2A968C3B" w:rsidR="006E2A87" w:rsidRPr="00327AA0" w:rsidRDefault="00651E63" w:rsidP="00BC1FE1">
      <w:pPr>
        <w:spacing w:line="360" w:lineRule="auto"/>
        <w:jc w:val="both"/>
        <w:rPr>
          <w:lang w:val="en-US"/>
        </w:rPr>
      </w:pPr>
      <w:proofErr w:type="spellStart"/>
      <w:r w:rsidRPr="00327AA0">
        <w:rPr>
          <w:lang w:val="en-US"/>
        </w:rPr>
        <w:t>Rozé</w:t>
      </w:r>
      <w:proofErr w:type="spellEnd"/>
      <w:r w:rsidRPr="00327AA0">
        <w:rPr>
          <w:lang w:val="en-US"/>
        </w:rPr>
        <w:t xml:space="preserve"> Mettler, 20/6/2023.</w:t>
      </w:r>
      <w:r w:rsidR="006E2A87" w:rsidRPr="00327AA0">
        <w:rPr>
          <w:b/>
          <w:bCs/>
          <w:sz w:val="28"/>
          <w:szCs w:val="28"/>
          <w:u w:val="single"/>
          <w:lang w:val="en-GB"/>
        </w:rPr>
        <w:br w:type="page"/>
      </w:r>
    </w:p>
    <w:p w14:paraId="36B043E1" w14:textId="6ABE4FFE" w:rsidR="006E2A87" w:rsidRPr="00327AA0" w:rsidRDefault="006E2A87" w:rsidP="006E2A87">
      <w:pPr>
        <w:pStyle w:val="Heading1"/>
        <w:rPr>
          <w:b/>
          <w:bCs/>
          <w:sz w:val="28"/>
          <w:szCs w:val="28"/>
          <w:lang w:val="en-GB"/>
        </w:rPr>
      </w:pPr>
      <w:bookmarkStart w:id="51" w:name="_Toc142938036"/>
      <w:r w:rsidRPr="00327AA0">
        <w:rPr>
          <w:b/>
          <w:bCs/>
          <w:sz w:val="28"/>
          <w:szCs w:val="28"/>
          <w:lang w:val="en-GB"/>
        </w:rPr>
        <w:lastRenderedPageBreak/>
        <w:t>Appendi</w:t>
      </w:r>
      <w:bookmarkEnd w:id="50"/>
      <w:r w:rsidR="00A26308" w:rsidRPr="00327AA0">
        <w:rPr>
          <w:b/>
          <w:bCs/>
          <w:sz w:val="28"/>
          <w:szCs w:val="28"/>
          <w:lang w:val="en-GB"/>
        </w:rPr>
        <w:t>ces</w:t>
      </w:r>
      <w:r w:rsidR="00522A55" w:rsidRPr="00327AA0">
        <w:rPr>
          <w:b/>
          <w:bCs/>
          <w:sz w:val="28"/>
          <w:szCs w:val="28"/>
          <w:lang w:val="en-GB"/>
        </w:rPr>
        <w:t>. Primary data</w:t>
      </w:r>
      <w:bookmarkEnd w:id="51"/>
    </w:p>
    <w:p w14:paraId="1CAFB64D" w14:textId="77777777" w:rsidR="006E2A87" w:rsidRPr="00327AA0" w:rsidRDefault="006E2A87" w:rsidP="006E2A87">
      <w:pPr>
        <w:rPr>
          <w:sz w:val="22"/>
          <w:szCs w:val="22"/>
          <w:lang w:val="en-GB"/>
        </w:rPr>
      </w:pPr>
    </w:p>
    <w:p w14:paraId="1BF16D6F" w14:textId="77777777" w:rsidR="006E2A87" w:rsidRPr="00327AA0" w:rsidRDefault="006E2A87" w:rsidP="006E2A87">
      <w:pPr>
        <w:pStyle w:val="Heading3"/>
        <w:spacing w:before="0" w:after="240"/>
        <w:rPr>
          <w:rFonts w:ascii="Times New Roman" w:eastAsia="Verdana" w:hAnsi="Times New Roman" w:cs="Times New Roman"/>
          <w:b/>
          <w:bCs/>
          <w:color w:val="000000" w:themeColor="text1"/>
          <w:sz w:val="28"/>
          <w:szCs w:val="28"/>
          <w:lang w:val="en-GB"/>
        </w:rPr>
      </w:pPr>
      <w:bookmarkStart w:id="52" w:name="_Toc139551866"/>
      <w:bookmarkStart w:id="53" w:name="_Toc142938037"/>
      <w:r w:rsidRPr="00327AA0">
        <w:rPr>
          <w:rFonts w:ascii="Times New Roman" w:eastAsia="Verdana" w:hAnsi="Times New Roman" w:cs="Times New Roman"/>
          <w:b/>
          <w:bCs/>
          <w:color w:val="000000" w:themeColor="text1"/>
          <w:sz w:val="28"/>
          <w:szCs w:val="28"/>
          <w:lang w:val="en-GB"/>
        </w:rPr>
        <w:t xml:space="preserve">1. </w:t>
      </w:r>
      <w:r w:rsidRPr="00327AA0">
        <w:rPr>
          <w:rFonts w:ascii="Times New Roman" w:hAnsi="Times New Roman" w:cs="Times New Roman"/>
          <w:b/>
          <w:bCs/>
          <w:color w:val="000000" w:themeColor="text1"/>
          <w:sz w:val="28"/>
          <w:szCs w:val="28"/>
          <w:lang w:val="en-GB"/>
        </w:rPr>
        <w:t>Interview Khoisan King and Queen</w:t>
      </w:r>
      <w:bookmarkEnd w:id="52"/>
      <w:bookmarkEnd w:id="53"/>
    </w:p>
    <w:p w14:paraId="17FFFD6A" w14:textId="77777777" w:rsidR="006E2A87" w:rsidRPr="00327AA0" w:rsidRDefault="006E2A87" w:rsidP="006E2A87">
      <w:pPr>
        <w:spacing w:line="360" w:lineRule="auto"/>
        <w:rPr>
          <w:rFonts w:eastAsia="Verdana"/>
          <w:lang w:val="en-GB"/>
        </w:rPr>
      </w:pPr>
      <w:r w:rsidRPr="00327AA0">
        <w:rPr>
          <w:rFonts w:eastAsia="Verdana"/>
          <w:lang w:val="en-GB"/>
        </w:rPr>
        <w:t xml:space="preserve">Date, time: </w:t>
      </w:r>
      <w:r w:rsidRPr="00327AA0">
        <w:rPr>
          <w:rFonts w:eastAsia="Verdana"/>
          <w:lang w:val="en-GB"/>
        </w:rPr>
        <w:tab/>
        <w:t xml:space="preserve">16 Feb 2023, 12.30-1.30 pm. </w:t>
      </w:r>
    </w:p>
    <w:p w14:paraId="52A986ED" w14:textId="77777777" w:rsidR="006E2A87" w:rsidRPr="00327AA0" w:rsidRDefault="006E2A87" w:rsidP="006E2A87">
      <w:pPr>
        <w:spacing w:line="360" w:lineRule="auto"/>
        <w:rPr>
          <w:rFonts w:eastAsia="Verdana"/>
          <w:lang w:val="en-GB"/>
        </w:rPr>
      </w:pPr>
      <w:r w:rsidRPr="00327AA0">
        <w:rPr>
          <w:rFonts w:eastAsia="Verdana"/>
          <w:lang w:val="en-GB"/>
        </w:rPr>
        <w:t>Participants:</w:t>
      </w:r>
      <w:r w:rsidRPr="00327AA0">
        <w:rPr>
          <w:rFonts w:eastAsia="Verdana"/>
          <w:lang w:val="en-GB"/>
        </w:rPr>
        <w:tab/>
        <w:t>Khoisan King and Queen</w:t>
      </w:r>
    </w:p>
    <w:p w14:paraId="4CAA0D82" w14:textId="77777777" w:rsidR="006E2A87" w:rsidRPr="00327AA0" w:rsidRDefault="006E2A87" w:rsidP="006E2A87">
      <w:pPr>
        <w:spacing w:line="360" w:lineRule="auto"/>
        <w:rPr>
          <w:rFonts w:eastAsia="Verdana"/>
          <w:lang w:val="en-GB"/>
        </w:rPr>
      </w:pPr>
      <w:r w:rsidRPr="00327AA0">
        <w:rPr>
          <w:rFonts w:eastAsia="Verdana"/>
          <w:lang w:val="en-GB"/>
        </w:rPr>
        <w:t>Location:</w:t>
      </w:r>
      <w:r w:rsidRPr="00327AA0">
        <w:rPr>
          <w:rFonts w:eastAsia="Verdana"/>
          <w:lang w:val="en-GB"/>
        </w:rPr>
        <w:tab/>
        <w:t>Indigenous Embassy, Union Buildings, Pretoria South Africa</w:t>
      </w:r>
    </w:p>
    <w:p w14:paraId="32D52525" w14:textId="77777777" w:rsidR="006E2A87" w:rsidRPr="00327AA0" w:rsidRDefault="006E2A87" w:rsidP="006E2A87">
      <w:pPr>
        <w:spacing w:line="360" w:lineRule="auto"/>
        <w:ind w:firstLine="708"/>
        <w:rPr>
          <w:rFonts w:eastAsia="Verdana"/>
          <w:lang w:val="en-GB"/>
        </w:rPr>
      </w:pPr>
    </w:p>
    <w:p w14:paraId="35FECC04"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1.1 Interview structure &amp; operationalisation </w:t>
      </w:r>
    </w:p>
    <w:p w14:paraId="0AE58B8D" w14:textId="77777777" w:rsidR="006E2A87" w:rsidRPr="00327AA0" w:rsidRDefault="006E2A87" w:rsidP="006E2A87">
      <w:pPr>
        <w:spacing w:line="360" w:lineRule="auto"/>
        <w:jc w:val="both"/>
        <w:rPr>
          <w:rFonts w:eastAsia="Verdana"/>
          <w:i/>
          <w:iCs/>
          <w:lang w:val="en-GB"/>
        </w:rPr>
      </w:pPr>
      <w:r w:rsidRPr="00327AA0">
        <w:rPr>
          <w:rFonts w:eastAsia="Verdana"/>
          <w:i/>
          <w:iCs/>
          <w:lang w:val="en-GB"/>
        </w:rPr>
        <w:t>1) Opening remarks</w:t>
      </w:r>
    </w:p>
    <w:p w14:paraId="23274863"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Hi, I nice to meet you. How are you? My name is Céline, and I am here together with </w:t>
      </w:r>
      <w:proofErr w:type="spellStart"/>
      <w:r w:rsidRPr="00327AA0">
        <w:rPr>
          <w:rFonts w:eastAsia="Verdana"/>
          <w:lang w:val="en-GB"/>
        </w:rPr>
        <w:t>Berto</w:t>
      </w:r>
      <w:proofErr w:type="spellEnd"/>
      <w:r w:rsidRPr="00327AA0">
        <w:rPr>
          <w:rFonts w:eastAsia="Verdana"/>
          <w:lang w:val="en-GB"/>
        </w:rPr>
        <w:t xml:space="preserve"> and </w:t>
      </w:r>
      <w:proofErr w:type="spellStart"/>
      <w:r w:rsidRPr="00327AA0">
        <w:rPr>
          <w:rFonts w:eastAsia="Verdana"/>
          <w:lang w:val="en-GB"/>
        </w:rPr>
        <w:t>Wietske</w:t>
      </w:r>
      <w:proofErr w:type="spellEnd"/>
      <w:r w:rsidRPr="00327AA0">
        <w:rPr>
          <w:rFonts w:eastAsia="Verdana"/>
          <w:lang w:val="en-GB"/>
        </w:rPr>
        <w:t>, I am writing my research about the Khoisan people and how they were affected by the Dutch colonial past. Do you mind if I ask you a few questions? Your input is very appreciated. Thank you very much for your time. Can I record this interview for transcript and delete it afterwards? If you do not feel comfortable answering a certain question, please let me know, it is completely voluntary. Furthermore, if you have any questions for us, feel free to ask them.</w:t>
      </w:r>
    </w:p>
    <w:p w14:paraId="3510BF3A" w14:textId="77777777" w:rsidR="006E2A87" w:rsidRPr="00327AA0" w:rsidRDefault="006E2A87" w:rsidP="006E2A87">
      <w:pPr>
        <w:spacing w:line="360" w:lineRule="auto"/>
        <w:rPr>
          <w:rFonts w:eastAsia="Verdana"/>
          <w:lang w:val="en-GB"/>
        </w:rPr>
      </w:pPr>
    </w:p>
    <w:p w14:paraId="5E84F5ED" w14:textId="77777777" w:rsidR="006E2A87" w:rsidRPr="00327AA0" w:rsidRDefault="006E2A87" w:rsidP="006E2A87">
      <w:pPr>
        <w:spacing w:line="360" w:lineRule="auto"/>
        <w:rPr>
          <w:rFonts w:eastAsia="Verdana"/>
          <w:i/>
          <w:iCs/>
          <w:lang w:val="en-GB"/>
        </w:rPr>
      </w:pPr>
      <w:r w:rsidRPr="00327AA0">
        <w:rPr>
          <w:rFonts w:eastAsia="Verdana"/>
          <w:i/>
          <w:iCs/>
          <w:lang w:val="en-GB"/>
        </w:rPr>
        <w:t>2) Semi-structured interview questions</w:t>
      </w:r>
    </w:p>
    <w:tbl>
      <w:tblPr>
        <w:tblStyle w:val="TableGrid"/>
        <w:tblW w:w="0" w:type="auto"/>
        <w:tblLook w:val="04A0" w:firstRow="1" w:lastRow="0" w:firstColumn="1" w:lastColumn="0" w:noHBand="0" w:noVBand="1"/>
      </w:tblPr>
      <w:tblGrid>
        <w:gridCol w:w="9019"/>
      </w:tblGrid>
      <w:tr w:rsidR="006E2A87" w:rsidRPr="00327AA0" w14:paraId="45F66C0E" w14:textId="77777777" w:rsidTr="00CC3106">
        <w:tc>
          <w:tcPr>
            <w:tcW w:w="9019" w:type="dxa"/>
          </w:tcPr>
          <w:p w14:paraId="2DDB677B"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After the arrival of Jan van Riebeeck in the Cape in 1652 what conditions were pushed towards the Khoisan people?</w:t>
            </w:r>
          </w:p>
          <w:p w14:paraId="551DA01D"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How did it affect the economy of the Khoisan people?</w:t>
            </w:r>
          </w:p>
          <w:p w14:paraId="6C946ED8"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Why do you think the relations were so violent? Do you think the clash was inevitable? Do you think it could have been prevented somehow? And why do you think it was so aggressive from the beginning?</w:t>
            </w:r>
          </w:p>
          <w:p w14:paraId="156D4D68"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Do you think it could have been prevented? If anything changed back then from when they arrived, could something be changed or was it just not preventable? Do you think it was possible to live alongside each other?</w:t>
            </w:r>
          </w:p>
          <w:p w14:paraId="1D3F48DA"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How was the slave system installed upon the Khoisan by the Dutch?</w:t>
            </w:r>
          </w:p>
          <w:p w14:paraId="1FDAA445"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What is the role of the Dutch government to the Khoisan? Reparations, apologies, support, etc.</w:t>
            </w:r>
          </w:p>
          <w:p w14:paraId="21DCB313"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Are you aware of the apology at the end of last year by the Dutch Prime Minister, offering apologies for the slavery past?</w:t>
            </w:r>
          </w:p>
          <w:p w14:paraId="2ACEA8BC"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Do you feel represented by the South African government? Are they acknowledging the Khoisan people?</w:t>
            </w:r>
          </w:p>
          <w:p w14:paraId="552BFD0D"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 xml:space="preserve">For how long have you been here? </w:t>
            </w:r>
          </w:p>
          <w:p w14:paraId="1397C3E0"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lastRenderedPageBreak/>
              <w:t>What is the reason for you to be here?</w:t>
            </w:r>
          </w:p>
          <w:p w14:paraId="40422E49"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It seems to be that there is more attention now, in the last five years. Why do you think that is the case?</w:t>
            </w:r>
          </w:p>
        </w:tc>
      </w:tr>
    </w:tbl>
    <w:p w14:paraId="199C1E25" w14:textId="77777777" w:rsidR="006E2A87" w:rsidRPr="00327AA0" w:rsidRDefault="006E2A87" w:rsidP="006E2A87">
      <w:pPr>
        <w:rPr>
          <w:rFonts w:eastAsia="Verdana"/>
          <w:lang w:val="en-GB"/>
        </w:rPr>
      </w:pPr>
    </w:p>
    <w:p w14:paraId="153D28BE" w14:textId="77777777" w:rsidR="006E2A87" w:rsidRPr="00327AA0" w:rsidRDefault="006E2A87" w:rsidP="006E2A87">
      <w:pPr>
        <w:rPr>
          <w:sz w:val="22"/>
          <w:szCs w:val="22"/>
          <w:lang w:val="en-GB"/>
        </w:rPr>
      </w:pPr>
    </w:p>
    <w:p w14:paraId="6650B672" w14:textId="77777777" w:rsidR="006E2A87" w:rsidRPr="00327AA0" w:rsidRDefault="006E2A87" w:rsidP="006E2A87">
      <w:pPr>
        <w:spacing w:line="360" w:lineRule="auto"/>
        <w:jc w:val="both"/>
        <w:rPr>
          <w:rFonts w:eastAsia="Verdana"/>
          <w:i/>
          <w:iCs/>
          <w:lang w:val="en-GB"/>
        </w:rPr>
      </w:pPr>
      <w:r w:rsidRPr="00327AA0">
        <w:rPr>
          <w:rFonts w:eastAsia="Verdana"/>
          <w:i/>
          <w:iCs/>
          <w:lang w:val="en-GB"/>
        </w:rPr>
        <w:t>3) Closing remarks</w:t>
      </w:r>
    </w:p>
    <w:p w14:paraId="417420CF" w14:textId="77777777" w:rsidR="006E2A87" w:rsidRPr="00327AA0" w:rsidRDefault="006E2A87" w:rsidP="006E2A87">
      <w:pPr>
        <w:spacing w:line="360" w:lineRule="auto"/>
        <w:rPr>
          <w:lang w:val="en-GB"/>
        </w:rPr>
      </w:pPr>
      <w:r w:rsidRPr="00327AA0">
        <w:rPr>
          <w:lang w:val="en-GB"/>
        </w:rPr>
        <w:t>Thank you very much for your time.</w:t>
      </w:r>
    </w:p>
    <w:p w14:paraId="1F1B8689" w14:textId="77777777" w:rsidR="006E2A87" w:rsidRPr="00327AA0" w:rsidRDefault="006E2A87" w:rsidP="006E2A87">
      <w:pPr>
        <w:rPr>
          <w:sz w:val="22"/>
          <w:szCs w:val="22"/>
          <w:lang w:val="en-GB"/>
        </w:rPr>
      </w:pPr>
    </w:p>
    <w:p w14:paraId="7E04E75E"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1.2 Transcript </w:t>
      </w:r>
    </w:p>
    <w:p w14:paraId="1D2D0ACB" w14:textId="77777777" w:rsidR="006E2A87" w:rsidRPr="00327AA0" w:rsidRDefault="006E2A87" w:rsidP="006E2A87">
      <w:pPr>
        <w:spacing w:line="360" w:lineRule="auto"/>
        <w:jc w:val="both"/>
        <w:rPr>
          <w:color w:val="000000" w:themeColor="text1"/>
          <w:lang w:val="en-GB"/>
        </w:rPr>
      </w:pPr>
      <w:r w:rsidRPr="00327AA0">
        <w:rPr>
          <w:color w:val="000000" w:themeColor="text1"/>
          <w:lang w:val="en-GB"/>
        </w:rPr>
        <w:t>[small talk + introductions]</w:t>
      </w:r>
    </w:p>
    <w:p w14:paraId="6403DB25" w14:textId="77777777" w:rsidR="006E2A87" w:rsidRPr="00327AA0" w:rsidRDefault="006E2A87" w:rsidP="006E2A87">
      <w:pPr>
        <w:spacing w:line="360" w:lineRule="auto"/>
        <w:jc w:val="both"/>
        <w:rPr>
          <w:color w:val="000000" w:themeColor="text1"/>
          <w:lang w:val="en-GB"/>
        </w:rPr>
      </w:pPr>
      <w:r w:rsidRPr="00327AA0">
        <w:rPr>
          <w:color w:val="000000" w:themeColor="text1"/>
          <w:lang w:val="en-GB"/>
        </w:rPr>
        <w:t xml:space="preserve">[opening remarks as explained in </w:t>
      </w:r>
      <w:r w:rsidRPr="00327AA0">
        <w:rPr>
          <w:i/>
          <w:iCs/>
          <w:color w:val="000000" w:themeColor="text1"/>
          <w:lang w:val="en-GB"/>
        </w:rPr>
        <w:t>1.1 interview structure</w:t>
      </w:r>
      <w:r w:rsidRPr="00327AA0">
        <w:rPr>
          <w:color w:val="000000" w:themeColor="text1"/>
          <w:lang w:val="en-GB"/>
        </w:rPr>
        <w:t>]</w:t>
      </w:r>
    </w:p>
    <w:p w14:paraId="02FB0CA3" w14:textId="77777777" w:rsidR="006E2A87" w:rsidRPr="00327AA0" w:rsidRDefault="006E2A87" w:rsidP="006E2A87">
      <w:pPr>
        <w:spacing w:line="360" w:lineRule="auto"/>
        <w:jc w:val="both"/>
        <w:rPr>
          <w:color w:val="000000" w:themeColor="text1"/>
          <w:lang w:val="en-GB"/>
        </w:rPr>
      </w:pPr>
    </w:p>
    <w:p w14:paraId="742075CB"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w:t>
      </w:r>
      <w:r w:rsidRPr="00327AA0">
        <w:rPr>
          <w:rFonts w:eastAsia="Verdana"/>
          <w:lang w:val="en-GB"/>
        </w:rPr>
        <w:t xml:space="preserve"> Hello is there someone?</w:t>
      </w:r>
    </w:p>
    <w:p w14:paraId="1C53EFE0"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Hello, how are you?</w:t>
      </w:r>
    </w:p>
    <w:p w14:paraId="5B2629FB"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 xml:space="preserve">, Celine </w:t>
      </w: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Hello, nice to meet you. How are you? </w:t>
      </w:r>
    </w:p>
    <w:p w14:paraId="62257892"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Nice to meet you.</w:t>
      </w:r>
    </w:p>
    <w:p w14:paraId="528F5294"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w:t>
      </w:r>
      <w:r w:rsidRPr="00327AA0">
        <w:rPr>
          <w:rFonts w:eastAsia="Verdana"/>
          <w:lang w:val="en-GB"/>
        </w:rPr>
        <w:t xml:space="preserve"> This lady has a few questions.</w:t>
      </w:r>
    </w:p>
    <w:p w14:paraId="5F5FD3ED"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I'm writing </w:t>
      </w:r>
      <w:proofErr w:type="gramStart"/>
      <w:r w:rsidRPr="00327AA0">
        <w:rPr>
          <w:rFonts w:eastAsia="Verdana"/>
          <w:lang w:val="en-GB"/>
        </w:rPr>
        <w:t>a research</w:t>
      </w:r>
      <w:proofErr w:type="gramEnd"/>
      <w:r w:rsidRPr="00327AA0">
        <w:rPr>
          <w:rFonts w:eastAsia="Verdana"/>
          <w:lang w:val="en-GB"/>
        </w:rPr>
        <w:t xml:space="preserve"> about the Khoisan people and how they were affected by the Dutch settlers arriving in the Cape. Do you mind if I ask you a few questions? Would that be okay for you? </w:t>
      </w:r>
    </w:p>
    <w:p w14:paraId="7A5214F8"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Yeah. Do you want to sit down? We're at the Aboriginal embassy. </w:t>
      </w:r>
    </w:p>
    <w:p w14:paraId="39FB612F"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Where can we sit? </w:t>
      </w:r>
    </w:p>
    <w:p w14:paraId="7BCC21E9"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Here is fine.</w:t>
      </w:r>
    </w:p>
    <w:p w14:paraId="613DDFAE"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Great. Is it okay for you if I record you?</w:t>
      </w:r>
    </w:p>
    <w:p w14:paraId="1DBAEFC1"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Yes, but without my name please. </w:t>
      </w:r>
    </w:p>
    <w:p w14:paraId="278C74EA"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Okay that is fine. How are you? </w:t>
      </w:r>
    </w:p>
    <w:p w14:paraId="526DF884"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Yes. Good. Thank you. </w:t>
      </w:r>
    </w:p>
    <w:p w14:paraId="5FE3D30B"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Thanks so much for taking the time to answer some questions. It means a lot. If you don't feel comfortable with answering them, then please let me know. </w:t>
      </w:r>
      <w:proofErr w:type="gramStart"/>
      <w:r w:rsidRPr="00327AA0">
        <w:rPr>
          <w:rFonts w:eastAsia="Verdana"/>
          <w:lang w:val="en-GB"/>
        </w:rPr>
        <w:t>So</w:t>
      </w:r>
      <w:proofErr w:type="gramEnd"/>
      <w:r w:rsidRPr="00327AA0">
        <w:rPr>
          <w:rFonts w:eastAsia="Verdana"/>
          <w:lang w:val="en-GB"/>
        </w:rPr>
        <w:t xml:space="preserve"> my name is Céline and I'm here with </w:t>
      </w:r>
      <w:proofErr w:type="spellStart"/>
      <w:r w:rsidRPr="00327AA0">
        <w:rPr>
          <w:rFonts w:eastAsia="Verdana"/>
          <w:lang w:val="en-GB"/>
        </w:rPr>
        <w:t>Wietske</w:t>
      </w:r>
      <w:proofErr w:type="spellEnd"/>
      <w:r w:rsidRPr="00327AA0">
        <w:rPr>
          <w:rFonts w:eastAsia="Verdana"/>
          <w:lang w:val="en-GB"/>
        </w:rPr>
        <w:t xml:space="preserve"> and </w:t>
      </w:r>
      <w:proofErr w:type="spellStart"/>
      <w:r w:rsidRPr="00327AA0">
        <w:rPr>
          <w:rFonts w:eastAsia="Verdana"/>
          <w:lang w:val="en-GB"/>
        </w:rPr>
        <w:t>Berto</w:t>
      </w:r>
      <w:proofErr w:type="spellEnd"/>
      <w:r w:rsidRPr="00327AA0">
        <w:rPr>
          <w:rFonts w:eastAsia="Verdana"/>
          <w:lang w:val="en-GB"/>
        </w:rPr>
        <w:t xml:space="preserve">. </w:t>
      </w:r>
    </w:p>
    <w:p w14:paraId="422426D6"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 xml:space="preserve">, </w:t>
      </w: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Nice to meet you.</w:t>
      </w:r>
    </w:p>
    <w:p w14:paraId="7FF2B169"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t>Celine:</w:t>
      </w:r>
      <w:r w:rsidRPr="00327AA0">
        <w:rPr>
          <w:rFonts w:eastAsia="Verdana"/>
          <w:lang w:val="en-GB"/>
        </w:rPr>
        <w:t xml:space="preserve"> My first question is: </w:t>
      </w:r>
      <w:r w:rsidRPr="00327AA0">
        <w:rPr>
          <w:rFonts w:eastAsia="Verdana"/>
          <w:i/>
          <w:iCs/>
          <w:lang w:val="en-GB"/>
        </w:rPr>
        <w:t>After the arrival of Jan van Riebeeck in the Cape in 1652 what conditions were pushed towards the Khoisan people?</w:t>
      </w:r>
    </w:p>
    <w:p w14:paraId="1C8D08E6"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Where do we start. When they arrived here in 1652, they start building a fort in Cape Town. They abolished our language. And if you spoke your language, for the women </w:t>
      </w:r>
      <w:r w:rsidRPr="00327AA0">
        <w:rPr>
          <w:rFonts w:eastAsia="Verdana"/>
          <w:lang w:val="en-GB"/>
        </w:rPr>
        <w:lastRenderedPageBreak/>
        <w:t xml:space="preserve">her breasts would be cut off, and men his testicles were cut-off. It would be done in front of everyone. So that's where the fear was instilled in us. So, they showed us that's what happens if you do it again. And if even if you have a case against them, they have a guillotine where they put your head through and chop it off in the presence of everyone. Or they hit you on the back, put salt in it and throw you in the foyer for the sun to burn you, and you will bleed to death. But I think the worst was the law that was put on us, the hunting law. You could hunt a Kudu, a Springbok, whatever, and a Bushmen. If you would bring the head of a bushmen to the magistrate, you get a piece of land. The more head you bring, the more land you get. So that's why we say this land is poured with blood. God put us in Africa to look after the land, we do not have papers or ownership. Our ownership is </w:t>
      </w:r>
      <w:proofErr w:type="gramStart"/>
      <w:r w:rsidRPr="00327AA0">
        <w:rPr>
          <w:rFonts w:eastAsia="Verdana"/>
          <w:lang w:val="en-GB"/>
        </w:rPr>
        <w:t>god</w:t>
      </w:r>
      <w:proofErr w:type="gramEnd"/>
      <w:r w:rsidRPr="00327AA0">
        <w:rPr>
          <w:rFonts w:eastAsia="Verdana"/>
          <w:lang w:val="en-GB"/>
        </w:rPr>
        <w:t>. Then they can put laws and papers, but we do not have papers. It is their own papers, but it is not from this land. This is how we lost our land.</w:t>
      </w:r>
    </w:p>
    <w:p w14:paraId="699B2DDA"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t>
      </w:r>
      <w:r w:rsidRPr="00327AA0">
        <w:rPr>
          <w:rFonts w:eastAsia="Verdana"/>
          <w:i/>
          <w:iCs/>
          <w:lang w:val="en-GB"/>
        </w:rPr>
        <w:t>Did that start directly after the arrival of Jan van Riebeeck or was there some period in between?</w:t>
      </w:r>
      <w:r w:rsidRPr="00327AA0">
        <w:rPr>
          <w:rFonts w:eastAsia="Verdana"/>
          <w:lang w:val="en-GB"/>
        </w:rPr>
        <w:t xml:space="preserve"> </w:t>
      </w:r>
    </w:p>
    <w:p w14:paraId="013AFD49"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I think it started right after he arrived. Yeah, because Jan van Riebeeck wasn’t here for long. He was here for eight to ten years. All these people came along and they were given them land without Khoisan approval. How can you do that? you came to my </w:t>
      </w:r>
      <w:proofErr w:type="gramStart"/>
      <w:r w:rsidRPr="00327AA0">
        <w:rPr>
          <w:rFonts w:eastAsia="Verdana"/>
          <w:lang w:val="en-GB"/>
        </w:rPr>
        <w:t>house,</w:t>
      </w:r>
      <w:proofErr w:type="gramEnd"/>
      <w:r w:rsidRPr="00327AA0">
        <w:rPr>
          <w:rFonts w:eastAsia="Verdana"/>
          <w:lang w:val="en-GB"/>
        </w:rPr>
        <w:t xml:space="preserve"> I give you a room to stay. You invite your cousin, your friends. Oh, there is room next to me, you can stay here. How does that work?</w:t>
      </w:r>
    </w:p>
    <w:p w14:paraId="4F137B03"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t>
      </w:r>
      <w:r w:rsidRPr="00327AA0">
        <w:rPr>
          <w:rFonts w:eastAsia="Verdana"/>
          <w:i/>
          <w:iCs/>
          <w:lang w:val="en-GB"/>
        </w:rPr>
        <w:t>How did it affect the economy of the Khoisan people?</w:t>
      </w:r>
      <w:r w:rsidRPr="00327AA0">
        <w:rPr>
          <w:rFonts w:eastAsia="Verdana"/>
          <w:lang w:val="en-GB"/>
        </w:rPr>
        <w:t xml:space="preserve"> I can imagine there was a major change, because now the Dutch came. Was there still some economic activity? Could you still survive? </w:t>
      </w:r>
    </w:p>
    <w:p w14:paraId="39630359"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We live from nature. When the Dutch came here, they took all our animals and the land. So, what was left for us? You see. They put fences; we couldn’t hunt anymore. We were restricted to hunt, so now we must take what they give us. You must take the clothes to get rid of us. Furthermore, in the Netherlands people were people of the pox, and that was brought to us. Many Khoisan people died because of it. That is so sad. </w:t>
      </w:r>
    </w:p>
    <w:p w14:paraId="268449CC"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w:t>
      </w:r>
      <w:r w:rsidRPr="00327AA0">
        <w:rPr>
          <w:rFonts w:eastAsia="Verdana"/>
          <w:lang w:val="en-GB"/>
        </w:rPr>
        <w:t xml:space="preserve"> </w:t>
      </w:r>
      <w:r w:rsidRPr="00327AA0">
        <w:rPr>
          <w:rFonts w:eastAsia="Verdana"/>
          <w:i/>
          <w:iCs/>
          <w:lang w:val="en-GB"/>
        </w:rPr>
        <w:t>So, on purposely making people sick?</w:t>
      </w:r>
      <w:r w:rsidRPr="00327AA0">
        <w:rPr>
          <w:rFonts w:eastAsia="Verdana"/>
          <w:lang w:val="en-GB"/>
        </w:rPr>
        <w:t xml:space="preserve"> </w:t>
      </w:r>
    </w:p>
    <w:p w14:paraId="3C0FD021"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yes, they did it on purpose.</w:t>
      </w:r>
    </w:p>
    <w:p w14:paraId="45B06498" w14:textId="77777777" w:rsidR="006E2A87" w:rsidRPr="00327AA0" w:rsidRDefault="006E2A87" w:rsidP="006E2A87">
      <w:pPr>
        <w:spacing w:line="360" w:lineRule="auto"/>
        <w:jc w:val="both"/>
        <w:rPr>
          <w:rFonts w:eastAsia="Verdana"/>
          <w:lang w:val="en-GB"/>
        </w:rPr>
      </w:pPr>
      <w:r w:rsidRPr="00327AA0">
        <w:rPr>
          <w:rFonts w:eastAsia="Verdana"/>
          <w:b/>
          <w:bCs/>
          <w:lang w:val="en-GB"/>
        </w:rPr>
        <w:t>Celine:</w:t>
      </w:r>
      <w:r w:rsidRPr="00327AA0">
        <w:rPr>
          <w:rFonts w:eastAsia="Verdana"/>
          <w:lang w:val="en-GB"/>
        </w:rPr>
        <w:t xml:space="preserve"> And, so you are saying that because they got most of the animals it was difficult for Khoisan to survive.</w:t>
      </w:r>
    </w:p>
    <w:p w14:paraId="1B0FF68F"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Yeah, and now we have to work for them to be able to survive. </w:t>
      </w:r>
    </w:p>
    <w:p w14:paraId="4E728F89" w14:textId="77777777" w:rsidR="006E2A87" w:rsidRPr="00327AA0" w:rsidRDefault="006E2A87" w:rsidP="006E2A87">
      <w:pPr>
        <w:spacing w:line="360" w:lineRule="auto"/>
        <w:jc w:val="both"/>
        <w:rPr>
          <w:rFonts w:eastAsia="Verdana"/>
          <w:lang w:val="en-GB"/>
        </w:rPr>
      </w:pPr>
      <w:r w:rsidRPr="00327AA0">
        <w:rPr>
          <w:rFonts w:eastAsia="Verdana"/>
          <w:b/>
          <w:bCs/>
          <w:lang w:val="en-GB"/>
        </w:rPr>
        <w:lastRenderedPageBreak/>
        <w:t xml:space="preserve">Céline: </w:t>
      </w:r>
      <w:r w:rsidRPr="00327AA0">
        <w:rPr>
          <w:rFonts w:eastAsia="Verdana"/>
          <w:lang w:val="en-GB"/>
        </w:rPr>
        <w:t xml:space="preserve">My other question is: </w:t>
      </w:r>
      <w:r w:rsidRPr="00327AA0">
        <w:rPr>
          <w:rFonts w:eastAsia="Verdana"/>
          <w:i/>
          <w:iCs/>
          <w:lang w:val="en-GB"/>
        </w:rPr>
        <w:t>Why do you think the relations were so much trouble and violent? Do you think the clash was inevitable? Do you think it could have been prevented somehow? And why do you think it was so aggressive from the beginning?</w:t>
      </w:r>
    </w:p>
    <w:p w14:paraId="1BF94E78"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I think they take advantage of our goodness. They see this beautiful land, and they want it for them. And we were humble people, so we were just sharing. We didn't know they came with a bad spirit or a bad heart, to take all. We even informed them about which plants to use for what. That is how they stole our medicine also and our knowledge.</w:t>
      </w:r>
    </w:p>
    <w:p w14:paraId="464400F3" w14:textId="77777777" w:rsidR="006E2A87" w:rsidRPr="00327AA0" w:rsidRDefault="006E2A87" w:rsidP="006E2A87">
      <w:pPr>
        <w:spacing w:line="360" w:lineRule="auto"/>
        <w:jc w:val="both"/>
        <w:rPr>
          <w:rFonts w:eastAsia="Verdana"/>
          <w:lang w:val="en-GB"/>
        </w:rPr>
      </w:pPr>
      <w:r w:rsidRPr="00327AA0">
        <w:rPr>
          <w:rFonts w:eastAsia="Verdana"/>
          <w:b/>
          <w:bCs/>
          <w:lang w:val="en-GB"/>
        </w:rPr>
        <w:t>Celine:</w:t>
      </w:r>
      <w:r w:rsidRPr="00327AA0">
        <w:rPr>
          <w:rFonts w:eastAsia="Verdana"/>
          <w:lang w:val="en-GB"/>
        </w:rPr>
        <w:t xml:space="preserve"> So, </w:t>
      </w:r>
      <w:proofErr w:type="gramStart"/>
      <w:r w:rsidRPr="00327AA0">
        <w:rPr>
          <w:rFonts w:eastAsia="Verdana"/>
          <w:i/>
          <w:iCs/>
          <w:lang w:val="en-GB"/>
        </w:rPr>
        <w:t>Do</w:t>
      </w:r>
      <w:proofErr w:type="gramEnd"/>
      <w:r w:rsidRPr="00327AA0">
        <w:rPr>
          <w:rFonts w:eastAsia="Verdana"/>
          <w:i/>
          <w:iCs/>
          <w:lang w:val="en-GB"/>
        </w:rPr>
        <w:t xml:space="preserve"> you think it could have been prevented? If anything changed back then from when they arrived, could something be changed or was it just not preventable?</w:t>
      </w:r>
      <w:r w:rsidRPr="00327AA0">
        <w:rPr>
          <w:rFonts w:eastAsia="Verdana"/>
          <w:lang w:val="en-GB"/>
        </w:rPr>
        <w:t xml:space="preserve"> </w:t>
      </w:r>
    </w:p>
    <w:p w14:paraId="39E53C53"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Khoisan Queen: </w:t>
      </w:r>
      <w:r w:rsidRPr="00327AA0">
        <w:rPr>
          <w:rFonts w:eastAsia="Verdana"/>
          <w:lang w:val="en-GB"/>
        </w:rPr>
        <w:t>I don't understand that question.</w:t>
      </w:r>
    </w:p>
    <w:p w14:paraId="2A481206"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w:t>
      </w:r>
      <w:r w:rsidRPr="00327AA0">
        <w:rPr>
          <w:rFonts w:eastAsia="Verdana"/>
          <w:lang w:val="en-GB"/>
        </w:rPr>
        <w:t xml:space="preserve"> Maybe to help a little bit. </w:t>
      </w:r>
      <w:r w:rsidRPr="00327AA0">
        <w:rPr>
          <w:rFonts w:eastAsia="Verdana"/>
          <w:i/>
          <w:iCs/>
          <w:lang w:val="en-GB"/>
        </w:rPr>
        <w:t xml:space="preserve">What if the Dutch were just like you willing to share? Would that have been a possibility to live alongside each other? </w:t>
      </w:r>
    </w:p>
    <w:p w14:paraId="29E829CD"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Definitely. It would have been a possibility. They were using this route for refreshment, so we're dealing with them all the time. But then he got back and said that there is a </w:t>
      </w:r>
      <w:r w:rsidRPr="00327AA0">
        <w:rPr>
          <w:rFonts w:eastAsia="Verdana"/>
          <w:i/>
          <w:iCs/>
          <w:lang w:val="en-GB"/>
        </w:rPr>
        <w:t>No man’s land</w:t>
      </w:r>
      <w:r w:rsidRPr="00327AA0">
        <w:rPr>
          <w:rFonts w:eastAsia="Verdana"/>
          <w:lang w:val="en-GB"/>
        </w:rPr>
        <w:t xml:space="preserve"> in Africa. Actually, Jan van Riebeeck was a murderer and </w:t>
      </w:r>
      <w:proofErr w:type="spellStart"/>
      <w:r w:rsidRPr="00327AA0">
        <w:rPr>
          <w:rFonts w:eastAsia="Verdana"/>
          <w:lang w:val="en-GB"/>
        </w:rPr>
        <w:t>fraudist</w:t>
      </w:r>
      <w:proofErr w:type="spellEnd"/>
      <w:r w:rsidRPr="00327AA0">
        <w:rPr>
          <w:rFonts w:eastAsia="Verdana"/>
          <w:lang w:val="en-GB"/>
        </w:rPr>
        <w:t xml:space="preserve"> in his own country, he was punished to come to South Africa. I think everyone was punished to come to South Africa. People would come with a </w:t>
      </w:r>
      <w:proofErr w:type="gramStart"/>
      <w:r w:rsidRPr="00327AA0">
        <w:rPr>
          <w:rFonts w:eastAsia="Verdana"/>
          <w:lang w:val="en-GB"/>
        </w:rPr>
        <w:t>Bible,</w:t>
      </w:r>
      <w:proofErr w:type="gramEnd"/>
      <w:r w:rsidRPr="00327AA0">
        <w:rPr>
          <w:rFonts w:eastAsia="Verdana"/>
          <w:lang w:val="en-GB"/>
        </w:rPr>
        <w:t xml:space="preserve"> they were sent here. Not even a preacher, but because they think we were stupid, and godly, and they can teach us a Bible. And in that way, they steal a lot of things from us. They kill a lot of our people because of the Bible. Tell them to close your eyes. We pray like this to </w:t>
      </w:r>
      <w:proofErr w:type="gramStart"/>
      <w:r w:rsidRPr="00327AA0">
        <w:rPr>
          <w:rFonts w:eastAsia="Verdana"/>
          <w:lang w:val="en-GB"/>
        </w:rPr>
        <w:t>god</w:t>
      </w:r>
      <w:proofErr w:type="gramEnd"/>
      <w:r w:rsidRPr="00327AA0">
        <w:rPr>
          <w:rFonts w:eastAsia="Verdana"/>
          <w:lang w:val="en-GB"/>
        </w:rPr>
        <w:t>, with open eyes. But then they say, everybody in the room to close your eyes, especially to the men, and they then shot 500 people death. They forced the women to scrape the skulls. That skull is still in the Netherlands or in the UK.</w:t>
      </w:r>
    </w:p>
    <w:p w14:paraId="4A986B19" w14:textId="77777777" w:rsidR="006E2A87" w:rsidRPr="00327AA0" w:rsidRDefault="006E2A87" w:rsidP="006E2A87">
      <w:pPr>
        <w:spacing w:line="360" w:lineRule="auto"/>
        <w:jc w:val="both"/>
        <w:rPr>
          <w:rFonts w:eastAsia="Verdana"/>
          <w:lang w:val="en-GB"/>
        </w:rPr>
      </w:pPr>
      <w:r w:rsidRPr="00327AA0">
        <w:rPr>
          <w:rFonts w:eastAsia="Verdana"/>
          <w:b/>
          <w:bCs/>
          <w:lang w:val="en-GB"/>
        </w:rPr>
        <w:t>Celine:</w:t>
      </w:r>
      <w:r w:rsidRPr="00327AA0">
        <w:rPr>
          <w:rFonts w:eastAsia="Verdana"/>
          <w:lang w:val="en-GB"/>
        </w:rPr>
        <w:t xml:space="preserve"> So, with regards to the slave system, you already said that people had to work for the Dutch because there was not enough food for them anymore as they couldn’t hunt animals anymore, which was their way of living. </w:t>
      </w:r>
      <w:r w:rsidRPr="00327AA0">
        <w:rPr>
          <w:rFonts w:eastAsia="Verdana"/>
          <w:i/>
          <w:iCs/>
          <w:lang w:val="en-GB"/>
        </w:rPr>
        <w:t>So, then people started working for them, and then they became slaves?</w:t>
      </w:r>
    </w:p>
    <w:p w14:paraId="54517ED0"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Yes. I think there was a law that said that you couldn’t use indigenous as slaves. That is why they brought in more slaves. Nowadays, they say we were fortunate when Apartheid took over, because the white people noticed what they had done to us and the law they had put on us. So, to rectify that a little bit, they gave us maybe a special treatment, different from the blacks. </w:t>
      </w:r>
    </w:p>
    <w:p w14:paraId="557ADE82"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Celine: </w:t>
      </w:r>
      <w:r w:rsidRPr="00327AA0">
        <w:rPr>
          <w:rFonts w:eastAsia="Verdana"/>
          <w:lang w:val="en-GB"/>
        </w:rPr>
        <w:t xml:space="preserve">So, you mean the </w:t>
      </w:r>
      <w:r w:rsidRPr="00327AA0">
        <w:rPr>
          <w:rFonts w:eastAsia="Verdana"/>
          <w:i/>
          <w:iCs/>
          <w:lang w:val="en-GB"/>
        </w:rPr>
        <w:t>coloured</w:t>
      </w:r>
      <w:r w:rsidRPr="00327AA0">
        <w:rPr>
          <w:rFonts w:eastAsia="Verdana"/>
          <w:lang w:val="en-GB"/>
        </w:rPr>
        <w:t xml:space="preserve"> label?</w:t>
      </w:r>
    </w:p>
    <w:p w14:paraId="65B6FF1C" w14:textId="77777777" w:rsidR="006E2A87" w:rsidRPr="00327AA0" w:rsidRDefault="006E2A87" w:rsidP="006E2A87">
      <w:pPr>
        <w:spacing w:line="360" w:lineRule="auto"/>
        <w:jc w:val="both"/>
        <w:rPr>
          <w:rFonts w:eastAsia="Verdana"/>
          <w:lang w:val="en-GB"/>
        </w:rPr>
      </w:pPr>
      <w:r w:rsidRPr="00327AA0">
        <w:rPr>
          <w:rFonts w:eastAsia="Verdana"/>
          <w:b/>
          <w:bCs/>
          <w:lang w:val="en-GB"/>
        </w:rPr>
        <w:lastRenderedPageBreak/>
        <w:t xml:space="preserve">Khoisan Queen: </w:t>
      </w:r>
      <w:r w:rsidRPr="00327AA0">
        <w:rPr>
          <w:rFonts w:eastAsia="Verdana"/>
          <w:lang w:val="en-GB"/>
        </w:rPr>
        <w:t>Yes. That was in 1948 or 1952, when they changed our identities as coloured, after they systematically changed us from the clothes to the surnames. I don’t even know whose surname I have got.</w:t>
      </w:r>
    </w:p>
    <w:p w14:paraId="3865C5DD"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w:t>
      </w:r>
      <w:r w:rsidRPr="00327AA0">
        <w:rPr>
          <w:rFonts w:eastAsia="Verdana"/>
          <w:lang w:val="en-GB"/>
        </w:rPr>
        <w:t xml:space="preserve"> So </w:t>
      </w:r>
      <w:r w:rsidRPr="00327AA0">
        <w:rPr>
          <w:rFonts w:eastAsia="Verdana"/>
          <w:i/>
          <w:iCs/>
          <w:lang w:val="en-GB"/>
        </w:rPr>
        <w:t>indigenous people and coloured people are not the same?</w:t>
      </w:r>
    </w:p>
    <w:p w14:paraId="33649052"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Khoisan Queen: </w:t>
      </w:r>
      <w:r w:rsidRPr="00327AA0">
        <w:rPr>
          <w:rFonts w:eastAsia="Verdana"/>
          <w:lang w:val="en-GB"/>
        </w:rPr>
        <w:t xml:space="preserve">It is the same people. If I do a DNA test, I am indigenous. </w:t>
      </w:r>
    </w:p>
    <w:p w14:paraId="340155E2"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t xml:space="preserve">Céline: </w:t>
      </w:r>
      <w:r w:rsidRPr="00327AA0">
        <w:rPr>
          <w:rFonts w:eastAsia="Verdana"/>
          <w:i/>
          <w:iCs/>
          <w:lang w:val="en-GB"/>
        </w:rPr>
        <w:t xml:space="preserve">And you said because of the laws, indigenous people couldn't be enslaved at the beginning of the colonial period, but later Khoisan people were enslaved, right? So, that was not in line with the law then? </w:t>
      </w:r>
    </w:p>
    <w:p w14:paraId="32488C81"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Yes, we were enslaved. I don’t know how that worked, but Khoisan people were enslaved by the Dutch. Even the </w:t>
      </w:r>
      <w:proofErr w:type="spellStart"/>
      <w:r w:rsidRPr="00327AA0">
        <w:rPr>
          <w:rFonts w:eastAsia="Verdana"/>
          <w:lang w:val="en-GB"/>
        </w:rPr>
        <w:t>Krotoa’s</w:t>
      </w:r>
      <w:proofErr w:type="spellEnd"/>
      <w:r w:rsidRPr="00327AA0">
        <w:rPr>
          <w:rFonts w:eastAsia="Verdana"/>
          <w:lang w:val="en-GB"/>
        </w:rPr>
        <w:t xml:space="preserve"> story. </w:t>
      </w:r>
      <w:proofErr w:type="spellStart"/>
      <w:r w:rsidRPr="00327AA0">
        <w:rPr>
          <w:rFonts w:eastAsia="Verdana"/>
          <w:lang w:val="en-GB"/>
        </w:rPr>
        <w:t>Krotoa’s</w:t>
      </w:r>
      <w:proofErr w:type="spellEnd"/>
      <w:r w:rsidRPr="00327AA0">
        <w:rPr>
          <w:rFonts w:eastAsia="Verdana"/>
          <w:lang w:val="en-GB"/>
        </w:rPr>
        <w:t xml:space="preserve"> family gave </w:t>
      </w:r>
      <w:proofErr w:type="spellStart"/>
      <w:r w:rsidRPr="00327AA0">
        <w:rPr>
          <w:rFonts w:eastAsia="Verdana"/>
          <w:lang w:val="en-GB"/>
        </w:rPr>
        <w:t>Krotoa</w:t>
      </w:r>
      <w:proofErr w:type="spellEnd"/>
      <w:r w:rsidRPr="00327AA0">
        <w:rPr>
          <w:rFonts w:eastAsia="Verdana"/>
          <w:lang w:val="en-GB"/>
        </w:rPr>
        <w:t xml:space="preserve"> to Jan van </w:t>
      </w:r>
      <w:proofErr w:type="spellStart"/>
      <w:r w:rsidRPr="00327AA0">
        <w:rPr>
          <w:rFonts w:eastAsia="Verdana"/>
          <w:lang w:val="en-GB"/>
        </w:rPr>
        <w:t>Riebeecks</w:t>
      </w:r>
      <w:proofErr w:type="spellEnd"/>
      <w:r w:rsidRPr="00327AA0">
        <w:rPr>
          <w:rFonts w:eastAsia="Verdana"/>
          <w:lang w:val="en-GB"/>
        </w:rPr>
        <w:t xml:space="preserve">’ family. How could I just give my own nine-year old child to someone to work in his house? She was forcefully taken from them and enslaved. </w:t>
      </w:r>
    </w:p>
    <w:p w14:paraId="2442FCB1"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What do you that the majority of the </w:t>
      </w:r>
      <w:proofErr w:type="spellStart"/>
      <w:r w:rsidRPr="00327AA0">
        <w:rPr>
          <w:rFonts w:eastAsia="Verdana"/>
          <w:lang w:val="en-GB"/>
        </w:rPr>
        <w:t>khoisan</w:t>
      </w:r>
      <w:proofErr w:type="spellEnd"/>
      <w:r w:rsidRPr="00327AA0">
        <w:rPr>
          <w:rFonts w:eastAsia="Verdana"/>
          <w:lang w:val="en-GB"/>
        </w:rPr>
        <w:t xml:space="preserve"> people today, think should be done by the Dutch government right now, if anything could be done? </w:t>
      </w:r>
    </w:p>
    <w:p w14:paraId="38E4E53F"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To apologise and re-instate our status, our indigenousness. That is what we are fighting here for. But this government, I don’t know if you want to know. I don't know what will happen. But I think that the Dutch are people that must apologise to us.</w:t>
      </w:r>
    </w:p>
    <w:p w14:paraId="403B7EA6"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t>
      </w:r>
      <w:r w:rsidRPr="00327AA0">
        <w:rPr>
          <w:rFonts w:eastAsia="Verdana"/>
          <w:i/>
          <w:iCs/>
          <w:lang w:val="en-GB"/>
        </w:rPr>
        <w:t>Have you noticed anything about apology at the end of last year by the Dutch Prime Minister, offering apologise for the slavery past?</w:t>
      </w:r>
      <w:r w:rsidRPr="00327AA0">
        <w:rPr>
          <w:rFonts w:eastAsia="Verdana"/>
          <w:lang w:val="en-GB"/>
        </w:rPr>
        <w:t xml:space="preserve"> It did not specifically mention South Africa or the Khoisan specifically. </w:t>
      </w:r>
    </w:p>
    <w:p w14:paraId="45767B33"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Is that so? </w:t>
      </w:r>
    </w:p>
    <w:p w14:paraId="6D6125A5"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so the Dutch Prime minister, his name is Rutte, he has offered his apologies on behalf of the Dutch government for the slavery past, but he didn’t specify which countries. I think it's a process that is starting, but yeah.</w:t>
      </w:r>
    </w:p>
    <w:p w14:paraId="42EE2E24"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Yes, it is much focused on the Caribbean and Suriname first. </w:t>
      </w:r>
    </w:p>
    <w:p w14:paraId="466CF704"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Ah okay. I think that the coloured people were the most enslaved, because we don't have any identity now. We don't even have our name now. You see. It's very deep.</w:t>
      </w:r>
    </w:p>
    <w:p w14:paraId="5D4D296C"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w:t>
      </w:r>
      <w:r w:rsidRPr="00327AA0">
        <w:rPr>
          <w:rFonts w:eastAsia="Verdana"/>
          <w:lang w:val="en-GB"/>
        </w:rPr>
        <w:t xml:space="preserve"> What do you mean with reinstates? How can de Dutch government do that?</w:t>
      </w:r>
    </w:p>
    <w:p w14:paraId="743AED52"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Yeah, we are called </w:t>
      </w:r>
      <w:r w:rsidRPr="00327AA0">
        <w:rPr>
          <w:rFonts w:eastAsia="Verdana"/>
          <w:i/>
          <w:iCs/>
          <w:lang w:val="en-GB"/>
        </w:rPr>
        <w:t>coloureds</w:t>
      </w:r>
      <w:r w:rsidRPr="00327AA0">
        <w:rPr>
          <w:rFonts w:eastAsia="Verdana"/>
          <w:lang w:val="en-GB"/>
        </w:rPr>
        <w:t xml:space="preserve">. The word was abolished in 1991, but </w:t>
      </w:r>
      <w:proofErr w:type="gramStart"/>
      <w:r w:rsidRPr="00327AA0">
        <w:rPr>
          <w:rFonts w:eastAsia="Verdana"/>
          <w:lang w:val="en-GB"/>
        </w:rPr>
        <w:t>still</w:t>
      </w:r>
      <w:proofErr w:type="gramEnd"/>
      <w:r w:rsidRPr="00327AA0">
        <w:rPr>
          <w:rFonts w:eastAsia="Verdana"/>
          <w:lang w:val="en-GB"/>
        </w:rPr>
        <w:t xml:space="preserve"> they are calling us coloureds. I don't know why, because they know if we change these people's names to Khoisan, they will take the country, they will chase is us away, whatever. I don't know what they think in their minds, but you don't want to come talk to us, even to listen what we have to say.</w:t>
      </w:r>
    </w:p>
    <w:p w14:paraId="13AF61DF"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And we're talking about apologies. </w:t>
      </w:r>
      <w:r w:rsidRPr="00327AA0">
        <w:rPr>
          <w:rFonts w:eastAsia="Verdana"/>
          <w:i/>
          <w:iCs/>
          <w:lang w:val="en-GB"/>
        </w:rPr>
        <w:t>Do you also think about compensation?</w:t>
      </w:r>
    </w:p>
    <w:p w14:paraId="4A4A5DE3" w14:textId="77777777" w:rsidR="006E2A87" w:rsidRPr="00327AA0" w:rsidRDefault="006E2A87" w:rsidP="006E2A87">
      <w:pPr>
        <w:spacing w:line="360" w:lineRule="auto"/>
        <w:jc w:val="both"/>
        <w:rPr>
          <w:rFonts w:eastAsia="Verdana"/>
          <w:lang w:val="en-GB"/>
        </w:rPr>
      </w:pPr>
      <w:r w:rsidRPr="00327AA0">
        <w:rPr>
          <w:rFonts w:eastAsia="Verdana"/>
          <w:b/>
          <w:bCs/>
          <w:lang w:val="en-GB"/>
        </w:rPr>
        <w:lastRenderedPageBreak/>
        <w:t>Khoisan Queen:</w:t>
      </w:r>
      <w:r w:rsidRPr="00327AA0">
        <w:rPr>
          <w:rFonts w:eastAsia="Verdana"/>
          <w:lang w:val="en-GB"/>
        </w:rPr>
        <w:t xml:space="preserve"> Yeah, that's what we're also fighting for. People are going to court for that. Compensation, funds, but I don't think anything will come of that. </w:t>
      </w:r>
    </w:p>
    <w:p w14:paraId="220097F2"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Do you think it's even possible to compensate people to justify the past? </w:t>
      </w:r>
    </w:p>
    <w:p w14:paraId="0BD1E786"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No! There is no compensation that can pay for what was lost, but I think there must be a compensation.</w:t>
      </w:r>
    </w:p>
    <w:p w14:paraId="0EABB389"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You say we are fighting for the indigenous status.</w:t>
      </w:r>
    </w:p>
    <w:p w14:paraId="6C13368E"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first nation status, yes. </w:t>
      </w:r>
    </w:p>
    <w:p w14:paraId="3820D0BC"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t>
      </w:r>
      <w:r w:rsidRPr="00327AA0">
        <w:rPr>
          <w:rFonts w:eastAsia="Verdana"/>
          <w:i/>
          <w:iCs/>
          <w:lang w:val="en-GB"/>
        </w:rPr>
        <w:t>Do you think that the Dutch should play a role in putting pressure on the South African government for this?</w:t>
      </w:r>
    </w:p>
    <w:p w14:paraId="5DF48C8B"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Yes, that is right. </w:t>
      </w:r>
    </w:p>
    <w:p w14:paraId="09C09EF2"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t>
      </w:r>
      <w:r w:rsidRPr="00327AA0">
        <w:rPr>
          <w:rFonts w:eastAsia="Verdana"/>
          <w:i/>
          <w:iCs/>
          <w:lang w:val="en-GB"/>
        </w:rPr>
        <w:t>Do you feel represented at the South African government? Are they acknowledging the Khoisan people?</w:t>
      </w:r>
      <w:r w:rsidRPr="00327AA0">
        <w:rPr>
          <w:rFonts w:eastAsia="Verdana"/>
          <w:lang w:val="en-GB"/>
        </w:rPr>
        <w:t xml:space="preserve"> </w:t>
      </w:r>
    </w:p>
    <w:p w14:paraId="3D9E535A"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In what sense. They say they acknowledge us, but how? Because I am still considered coloured you see, and I don’t have a say and I don’t have land. I am a Khoisan Queen and my husband is a Khoisan King, and we don’t have land in our own country. You see, what is a king without land. So that is why they don’t acknowledge us. </w:t>
      </w:r>
    </w:p>
    <w:p w14:paraId="7DF06854"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t>Celine:</w:t>
      </w:r>
      <w:r w:rsidRPr="00327AA0">
        <w:rPr>
          <w:rFonts w:eastAsia="Verdana"/>
          <w:lang w:val="en-GB"/>
        </w:rPr>
        <w:t xml:space="preserve"> </w:t>
      </w:r>
      <w:r w:rsidRPr="00327AA0">
        <w:rPr>
          <w:rFonts w:eastAsia="Verdana"/>
          <w:i/>
          <w:iCs/>
          <w:lang w:val="en-GB"/>
        </w:rPr>
        <w:t>And is that also the reason why you decided to stay here?</w:t>
      </w:r>
    </w:p>
    <w:p w14:paraId="0ADF470B"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Yes, it is. To fight for our people.</w:t>
      </w:r>
    </w:p>
    <w:p w14:paraId="32B53375" w14:textId="77777777" w:rsidR="006E2A87" w:rsidRPr="00327AA0" w:rsidRDefault="006E2A87" w:rsidP="006E2A87">
      <w:pPr>
        <w:spacing w:line="360" w:lineRule="auto"/>
        <w:jc w:val="both"/>
        <w:rPr>
          <w:rFonts w:eastAsia="Verdana"/>
          <w:lang w:val="en-GB"/>
        </w:rPr>
      </w:pPr>
      <w:r w:rsidRPr="00327AA0">
        <w:rPr>
          <w:rFonts w:eastAsia="Verdana"/>
          <w:b/>
          <w:bCs/>
          <w:lang w:val="en-GB"/>
        </w:rPr>
        <w:t>Celine:</w:t>
      </w:r>
      <w:r w:rsidRPr="00327AA0">
        <w:rPr>
          <w:rFonts w:eastAsia="Verdana"/>
          <w:lang w:val="en-GB"/>
        </w:rPr>
        <w:t xml:space="preserve"> So, if I could ask you, what is the reason of being here, it would be to fight for your people and receiving First Nation status, and for the return of land? </w:t>
      </w:r>
    </w:p>
    <w:p w14:paraId="6C83EDC3"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Khoisan Queen: </w:t>
      </w:r>
      <w:r w:rsidRPr="00327AA0">
        <w:rPr>
          <w:rFonts w:eastAsia="Verdana"/>
          <w:lang w:val="en-GB"/>
        </w:rPr>
        <w:t xml:space="preserve">Yes. Not literally returned, because there’s a lot of other people here. So, we must talk. Yeah. The talks about land cannot be just giving away land, and code of arms is our language, which is not official. We are fighting for the official Khoisan language. </w:t>
      </w:r>
    </w:p>
    <w:p w14:paraId="1C453F03"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What is the language called? </w:t>
      </w:r>
    </w:p>
    <w:p w14:paraId="278F2298"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Khoisan Queen: </w:t>
      </w:r>
      <w:r w:rsidRPr="00327AA0">
        <w:rPr>
          <w:rFonts w:eastAsia="Verdana"/>
          <w:lang w:val="en-GB"/>
        </w:rPr>
        <w:t xml:space="preserve">Khoekhoegowab or Khoekhoe, but we have a lot of dialects. </w:t>
      </w:r>
    </w:p>
    <w:p w14:paraId="392EE627" w14:textId="77777777" w:rsidR="006E2A87" w:rsidRPr="00327AA0" w:rsidRDefault="006E2A87" w:rsidP="006E2A87">
      <w:pPr>
        <w:spacing w:line="360" w:lineRule="auto"/>
        <w:jc w:val="both"/>
        <w:rPr>
          <w:rFonts w:eastAsia="Verdana"/>
          <w:lang w:val="en-GB"/>
        </w:rPr>
      </w:pPr>
      <w:r w:rsidRPr="00327AA0">
        <w:rPr>
          <w:rFonts w:eastAsia="Verdana"/>
          <w:b/>
          <w:bCs/>
          <w:lang w:val="en-GB"/>
        </w:rPr>
        <w:t>Celine:</w:t>
      </w:r>
      <w:r w:rsidRPr="00327AA0">
        <w:rPr>
          <w:rFonts w:eastAsia="Verdana"/>
          <w:lang w:val="en-GB"/>
        </w:rPr>
        <w:t xml:space="preserve"> </w:t>
      </w:r>
      <w:r w:rsidRPr="00327AA0">
        <w:rPr>
          <w:rFonts w:eastAsia="Verdana"/>
          <w:i/>
          <w:iCs/>
          <w:lang w:val="en-GB"/>
        </w:rPr>
        <w:t>For how long have you been here?</w:t>
      </w:r>
    </w:p>
    <w:p w14:paraId="57404434"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For five years already. </w:t>
      </w:r>
    </w:p>
    <w:p w14:paraId="57855728"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Celine: </w:t>
      </w:r>
      <w:r w:rsidRPr="00327AA0">
        <w:rPr>
          <w:rFonts w:eastAsia="Verdana"/>
          <w:i/>
          <w:iCs/>
          <w:lang w:val="en-GB"/>
        </w:rPr>
        <w:t>It seems to be that there is more attention now, in the last five years. Why do you think that is the case?</w:t>
      </w:r>
      <w:r w:rsidRPr="00327AA0">
        <w:rPr>
          <w:rFonts w:eastAsia="Verdana"/>
          <w:lang w:val="en-GB"/>
        </w:rPr>
        <w:t xml:space="preserve"> </w:t>
      </w:r>
    </w:p>
    <w:p w14:paraId="316D7253"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Yes definitely. It is because of the impact we are making here. Everybody's noticing us here. People from all over came here to the statute and get a surprise. </w:t>
      </w:r>
    </w:p>
    <w:p w14:paraId="4EC796FE" w14:textId="77777777" w:rsidR="006E2A87" w:rsidRPr="00327AA0" w:rsidRDefault="006E2A87" w:rsidP="006E2A87">
      <w:pPr>
        <w:spacing w:line="360" w:lineRule="auto"/>
        <w:jc w:val="both"/>
        <w:rPr>
          <w:rFonts w:eastAsia="Verdana"/>
          <w:lang w:val="en-GB"/>
        </w:rPr>
      </w:pPr>
      <w:r w:rsidRPr="00327AA0">
        <w:rPr>
          <w:rFonts w:eastAsia="Verdana"/>
          <w:b/>
          <w:bCs/>
          <w:lang w:val="en-GB"/>
        </w:rPr>
        <w:t>Celine:</w:t>
      </w:r>
      <w:r w:rsidRPr="00327AA0">
        <w:rPr>
          <w:rFonts w:eastAsia="Verdana"/>
          <w:lang w:val="en-GB"/>
        </w:rPr>
        <w:t xml:space="preserve"> Yeah. So, you feel now is the chance. Why now, why not 15 years ago? </w:t>
      </w:r>
    </w:p>
    <w:p w14:paraId="59F87AFE"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We were sent by God. Now is the right time. Our time is </w:t>
      </w:r>
      <w:proofErr w:type="gramStart"/>
      <w:r w:rsidRPr="00327AA0">
        <w:rPr>
          <w:rFonts w:eastAsia="Verdana"/>
          <w:lang w:val="en-GB"/>
        </w:rPr>
        <w:t>gods</w:t>
      </w:r>
      <w:proofErr w:type="gramEnd"/>
      <w:r w:rsidRPr="00327AA0">
        <w:rPr>
          <w:rFonts w:eastAsia="Verdana"/>
          <w:lang w:val="en-GB"/>
        </w:rPr>
        <w:t xml:space="preserve"> time. </w:t>
      </w:r>
    </w:p>
    <w:p w14:paraId="2C93519E" w14:textId="77777777" w:rsidR="006E2A87" w:rsidRPr="00327AA0" w:rsidRDefault="006E2A87" w:rsidP="006E2A87">
      <w:pPr>
        <w:spacing w:line="360" w:lineRule="auto"/>
        <w:jc w:val="both"/>
        <w:rPr>
          <w:rFonts w:eastAsia="Verdana"/>
          <w:lang w:val="en-GB"/>
        </w:rPr>
      </w:pPr>
      <w:r w:rsidRPr="00327AA0">
        <w:rPr>
          <w:rFonts w:eastAsia="Verdana"/>
          <w:b/>
          <w:bCs/>
          <w:lang w:val="en-GB"/>
        </w:rPr>
        <w:lastRenderedPageBreak/>
        <w:t xml:space="preserve">Céline: </w:t>
      </w:r>
      <w:r w:rsidRPr="00327AA0">
        <w:rPr>
          <w:rFonts w:eastAsia="Verdana"/>
          <w:lang w:val="en-GB"/>
        </w:rPr>
        <w:t xml:space="preserve">Thank you so much. </w:t>
      </w:r>
      <w:proofErr w:type="spellStart"/>
      <w:r w:rsidRPr="00327AA0">
        <w:rPr>
          <w:rFonts w:eastAsia="Verdana"/>
          <w:lang w:val="en-GB"/>
        </w:rPr>
        <w:t>Wietske</w:t>
      </w:r>
      <w:proofErr w:type="spellEnd"/>
      <w:r w:rsidRPr="00327AA0">
        <w:rPr>
          <w:rFonts w:eastAsia="Verdana"/>
          <w:lang w:val="en-GB"/>
        </w:rPr>
        <w:t xml:space="preserve"> and </w:t>
      </w:r>
      <w:proofErr w:type="spellStart"/>
      <w:r w:rsidRPr="00327AA0">
        <w:rPr>
          <w:rFonts w:eastAsia="Verdana"/>
          <w:lang w:val="en-GB"/>
        </w:rPr>
        <w:t>Berto</w:t>
      </w:r>
      <w:proofErr w:type="spellEnd"/>
      <w:r w:rsidRPr="00327AA0">
        <w:rPr>
          <w:rFonts w:eastAsia="Verdana"/>
          <w:lang w:val="en-GB"/>
        </w:rPr>
        <w:t xml:space="preserve"> do you have any questions other questions to ask the </w:t>
      </w:r>
      <w:proofErr w:type="spellStart"/>
      <w:r w:rsidRPr="00327AA0">
        <w:rPr>
          <w:rFonts w:eastAsia="Verdana"/>
          <w:lang w:val="en-GB"/>
        </w:rPr>
        <w:t>the</w:t>
      </w:r>
      <w:proofErr w:type="spellEnd"/>
      <w:r w:rsidRPr="00327AA0">
        <w:rPr>
          <w:rFonts w:eastAsia="Verdana"/>
          <w:lang w:val="en-GB"/>
        </w:rPr>
        <w:t xml:space="preserve"> Khoisan Queen? </w:t>
      </w:r>
    </w:p>
    <w:p w14:paraId="2AAEF118"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I have one question: </w:t>
      </w:r>
      <w:r w:rsidRPr="00327AA0">
        <w:rPr>
          <w:rFonts w:eastAsia="Verdana"/>
          <w:i/>
          <w:iCs/>
          <w:lang w:val="en-GB"/>
        </w:rPr>
        <w:t xml:space="preserve">What's do you hope or what are your expectations? </w:t>
      </w:r>
      <w:r w:rsidRPr="00327AA0">
        <w:rPr>
          <w:rFonts w:eastAsia="Verdana"/>
          <w:lang w:val="en-GB"/>
        </w:rPr>
        <w:t xml:space="preserve">Because you have been here for five years already, which is quite a long time. </w:t>
      </w:r>
      <w:r w:rsidRPr="00327AA0">
        <w:rPr>
          <w:rFonts w:eastAsia="Verdana"/>
          <w:i/>
          <w:iCs/>
          <w:lang w:val="en-GB"/>
        </w:rPr>
        <w:t xml:space="preserve">What do you hope and what do you think is realistic? </w:t>
      </w:r>
    </w:p>
    <w:p w14:paraId="1463DF44"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I hope that South Africa acknowledges us as the first nation of the country. As soon as possible. Besides that, I don’t know.</w:t>
      </w:r>
    </w:p>
    <w:p w14:paraId="5678FA5C"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t>Célin</w:t>
      </w:r>
      <w:r w:rsidRPr="00327AA0">
        <w:rPr>
          <w:rFonts w:eastAsia="Verdana"/>
          <w:lang w:val="en-GB"/>
        </w:rPr>
        <w:t xml:space="preserve">e </w:t>
      </w:r>
      <w:r w:rsidRPr="00327AA0">
        <w:rPr>
          <w:rFonts w:eastAsia="Verdana"/>
          <w:i/>
          <w:iCs/>
          <w:lang w:val="en-GB"/>
        </w:rPr>
        <w:t xml:space="preserve">And you do maybe have a question for us because we all three of us are Dutch. </w:t>
      </w:r>
    </w:p>
    <w:p w14:paraId="7A298046"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w:t>
      </w:r>
      <w:r w:rsidRPr="00327AA0">
        <w:rPr>
          <w:rFonts w:eastAsia="Verdana"/>
          <w:i/>
          <w:iCs/>
          <w:lang w:val="en-GB"/>
        </w:rPr>
        <w:t xml:space="preserve">You Dutch? </w:t>
      </w:r>
      <w:proofErr w:type="spellStart"/>
      <w:r w:rsidRPr="00327AA0">
        <w:rPr>
          <w:rFonts w:eastAsia="Verdana"/>
          <w:lang w:val="en-GB"/>
        </w:rPr>
        <w:t>Ohhhhh</w:t>
      </w:r>
      <w:proofErr w:type="spellEnd"/>
      <w:r w:rsidRPr="00327AA0">
        <w:rPr>
          <w:rFonts w:eastAsia="Verdana"/>
          <w:lang w:val="en-GB"/>
        </w:rPr>
        <w:t xml:space="preserve">, okay. I need to </w:t>
      </w:r>
      <w:proofErr w:type="gramStart"/>
      <w:r w:rsidRPr="00327AA0">
        <w:rPr>
          <w:rFonts w:eastAsia="Verdana"/>
          <w:lang w:val="en-GB"/>
        </w:rPr>
        <w:t>go..</w:t>
      </w:r>
      <w:proofErr w:type="gramEnd"/>
      <w:r w:rsidRPr="00327AA0">
        <w:rPr>
          <w:rFonts w:eastAsia="Verdana"/>
          <w:lang w:val="en-GB"/>
        </w:rPr>
        <w:t xml:space="preserve"> *joking*</w:t>
      </w:r>
    </w:p>
    <w:p w14:paraId="252AEA01"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Celine, </w:t>
      </w:r>
      <w:proofErr w:type="spellStart"/>
      <w:r w:rsidRPr="00327AA0">
        <w:rPr>
          <w:rFonts w:eastAsia="Verdana"/>
          <w:b/>
          <w:bCs/>
          <w:lang w:val="en-GB"/>
        </w:rPr>
        <w:t>Wietske</w:t>
      </w:r>
      <w:proofErr w:type="spellEnd"/>
      <w:r w:rsidRPr="00327AA0">
        <w:rPr>
          <w:rFonts w:eastAsia="Verdana"/>
          <w:b/>
          <w:bCs/>
          <w:lang w:val="en-GB"/>
        </w:rPr>
        <w:t xml:space="preserve">, </w:t>
      </w:r>
      <w:proofErr w:type="spellStart"/>
      <w:r w:rsidRPr="00327AA0">
        <w:rPr>
          <w:rFonts w:eastAsia="Verdana"/>
          <w:b/>
          <w:bCs/>
          <w:lang w:val="en-GB"/>
        </w:rPr>
        <w:t>Berto</w:t>
      </w:r>
      <w:proofErr w:type="spellEnd"/>
      <w:r w:rsidRPr="00327AA0">
        <w:rPr>
          <w:rFonts w:eastAsia="Verdana"/>
          <w:b/>
          <w:bCs/>
          <w:lang w:val="en-GB"/>
        </w:rPr>
        <w:t>:</w:t>
      </w:r>
      <w:r w:rsidRPr="00327AA0">
        <w:rPr>
          <w:rFonts w:eastAsia="Verdana"/>
          <w:lang w:val="en-GB"/>
        </w:rPr>
        <w:t xml:space="preserve"> Yes. </w:t>
      </w:r>
      <w:proofErr w:type="spellStart"/>
      <w:proofErr w:type="gramStart"/>
      <w:r w:rsidRPr="00327AA0">
        <w:rPr>
          <w:rFonts w:eastAsia="Verdana"/>
          <w:lang w:val="en-GB"/>
        </w:rPr>
        <w:t>haha</w:t>
      </w:r>
      <w:proofErr w:type="spellEnd"/>
      <w:r w:rsidRPr="00327AA0">
        <w:rPr>
          <w:rFonts w:eastAsia="Verdana"/>
          <w:lang w:val="en-GB"/>
        </w:rPr>
        <w:t>..</w:t>
      </w:r>
      <w:proofErr w:type="gramEnd"/>
      <w:r w:rsidRPr="00327AA0">
        <w:rPr>
          <w:rFonts w:eastAsia="Verdana"/>
          <w:lang w:val="en-GB"/>
        </w:rPr>
        <w:t xml:space="preserve"> *</w:t>
      </w:r>
      <w:proofErr w:type="spellStart"/>
      <w:proofErr w:type="gramStart"/>
      <w:r w:rsidRPr="00327AA0">
        <w:rPr>
          <w:rFonts w:eastAsia="Verdana"/>
          <w:lang w:val="en-GB"/>
        </w:rPr>
        <w:t>awkard</w:t>
      </w:r>
      <w:proofErr w:type="spellEnd"/>
      <w:proofErr w:type="gramEnd"/>
      <w:r w:rsidRPr="00327AA0">
        <w:rPr>
          <w:rFonts w:eastAsia="Verdana"/>
          <w:lang w:val="en-GB"/>
        </w:rPr>
        <w:t xml:space="preserve"> laughing*</w:t>
      </w:r>
    </w:p>
    <w:p w14:paraId="7A5FE37A"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So, you can start by apologising firstly. Yeah.</w:t>
      </w:r>
    </w:p>
    <w:p w14:paraId="4BA6CB96"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You would like us to apologise?</w:t>
      </w:r>
    </w:p>
    <w:p w14:paraId="58DD1487"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Yes. </w:t>
      </w:r>
    </w:p>
    <w:p w14:paraId="3469737C"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I can say that I feel really sorry for what has happened. I'm educating myself on what exactly has happened. I'm also angry at the people that came here with these thoughts and I'm trying to understand where it's coming from. That's also why I'm researching it. So, I feel ashamed by it. I feel guilty as well. Even though I don't have anyone in my direct family that I know of has played a role in it, but I don't know how far back there might have been someone who has. But yeah, I would like to apologise for what has happened. I don't want to pressure </w:t>
      </w:r>
      <w:proofErr w:type="spellStart"/>
      <w:r w:rsidRPr="00327AA0">
        <w:rPr>
          <w:rFonts w:eastAsia="Verdana"/>
          <w:lang w:val="en-GB"/>
        </w:rPr>
        <w:t>Berto</w:t>
      </w:r>
      <w:proofErr w:type="spellEnd"/>
      <w:r w:rsidRPr="00327AA0">
        <w:rPr>
          <w:rFonts w:eastAsia="Verdana"/>
          <w:lang w:val="en-GB"/>
        </w:rPr>
        <w:t xml:space="preserve"> and </w:t>
      </w:r>
      <w:proofErr w:type="spellStart"/>
      <w:r w:rsidRPr="00327AA0">
        <w:rPr>
          <w:rFonts w:eastAsia="Verdana"/>
          <w:lang w:val="en-GB"/>
        </w:rPr>
        <w:t>Wietske</w:t>
      </w:r>
      <w:proofErr w:type="spellEnd"/>
      <w:r w:rsidRPr="00327AA0">
        <w:rPr>
          <w:rFonts w:eastAsia="Verdana"/>
          <w:lang w:val="en-GB"/>
        </w:rPr>
        <w:t xml:space="preserve"> to do the same.</w:t>
      </w:r>
    </w:p>
    <w:p w14:paraId="4C8019DD"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No, I think you said it really well, Céline. You can express yourself better in English than me, but of course I feel very sorry for what happened, and I would like to apologise for the situation. I think it's also very important for us, we didn't do it literally, but are the future and we can also make the future more brightly by educating ourselves, about supporting the government, and have conversations about it and to make everybody aware of what's happened and how to have a solution. So, we learn from the past, and we see that there's finally a conversation in the Netherlands about policies for slavery, and I think it's a good start. Of course, it is too late and you can say everything about it, but I think it's very good that we have finally have a conversation about it, and that people are changing their minds now. So, that's going on. Again, I feel very sorry about the past. </w:t>
      </w:r>
    </w:p>
    <w:p w14:paraId="696D0781"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It is heart breaking *emotional*.  You know, these are the first apologies. I think we can move forward from here. </w:t>
      </w:r>
    </w:p>
    <w:p w14:paraId="16C5C000"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Perfect. That is great to hear. </w:t>
      </w:r>
    </w:p>
    <w:p w14:paraId="3B637533"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lastRenderedPageBreak/>
        <w:t>Berto</w:t>
      </w:r>
      <w:proofErr w:type="spellEnd"/>
      <w:r w:rsidRPr="00327AA0">
        <w:rPr>
          <w:rFonts w:eastAsia="Verdana"/>
          <w:b/>
          <w:bCs/>
          <w:lang w:val="en-GB"/>
        </w:rPr>
        <w:t>:</w:t>
      </w:r>
      <w:r w:rsidRPr="00327AA0">
        <w:rPr>
          <w:rFonts w:eastAsia="Verdana"/>
          <w:lang w:val="en-GB"/>
        </w:rPr>
        <w:t xml:space="preserve"> Yes, but also for me, apologies from my sides for what has been done here to you, your family, your ancestors. Maybe a nice thing is that I'm working on education and science, which I think in South Africa is seen as a path to social transformation. I think that also counts for people within your group. It's very interesting to hear how people nowadays are much more open to listen and discuss the past. But still, there is a lot of people that don’t want it or maybe fear arises. But I also see a lot of people that have the sincere motivation to listen and to talk about it. And I think that's also a nice thing, which our prime minister offered. Not to start with who should be paying what, but with the question, can you tell us about your experience? Because it's all about what you have endured all this time. And first that is something to acknowledge, the pain that is still there, and the trauma which is transferred over the generations. that's a good start, I think, because then both sides can understand how it is to be of a group, and to see that we can talk and sit together and spend time. That's a very good basis, I suppose. </w:t>
      </w:r>
    </w:p>
    <w:p w14:paraId="7193FE04"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I am so happy today *sniffing and wiping off her tears*. </w:t>
      </w:r>
    </w:p>
    <w:p w14:paraId="5584CD26"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Céline, </w:t>
      </w: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Ah, are you okay? *emotional*</w:t>
      </w:r>
    </w:p>
    <w:p w14:paraId="62BF01A5"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I always wondered, do Dutch people even know? </w:t>
      </w:r>
    </w:p>
    <w:p w14:paraId="54AF04C9"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Céline: </w:t>
      </w:r>
      <w:r w:rsidRPr="00327AA0">
        <w:rPr>
          <w:rFonts w:eastAsia="Verdana"/>
          <w:lang w:val="en-GB"/>
        </w:rPr>
        <w:t>Many people don't know.</w:t>
      </w:r>
    </w:p>
    <w:p w14:paraId="595777CC"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about the history?</w:t>
      </w:r>
    </w:p>
    <w:p w14:paraId="0B9BB2B7"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w:t>
      </w:r>
      <w:r w:rsidRPr="00327AA0">
        <w:rPr>
          <w:rFonts w:eastAsia="Verdana"/>
          <w:lang w:val="en-GB"/>
        </w:rPr>
        <w:t xml:space="preserve"> Yes, and many people don’t know much about the Khoisan. </w:t>
      </w:r>
    </w:p>
    <w:p w14:paraId="6F23D5A4"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yes, only people that are interested in it.</w:t>
      </w:r>
    </w:p>
    <w:p w14:paraId="4CC7F980"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I also only found out about everything when I arrived in South Africa, and I was so interested in everything, and I felt so bad about things I discovered. This is my second time in South Africa, and now I have spent nearly 1 year of my life in this country. We weren’t much educated about this at school, or not specifically enough. It was more like, we had the VOC, the spice route, and that there was indeed a refreshment station, but we weren’t really educated what exactly happened there. </w:t>
      </w:r>
    </w:p>
    <w:p w14:paraId="2EBB8655"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w:t>
      </w:r>
      <w:r w:rsidRPr="00327AA0">
        <w:rPr>
          <w:rFonts w:eastAsia="Verdana"/>
          <w:lang w:val="en-GB"/>
        </w:rPr>
        <w:t xml:space="preserve"> Actually, what we learn about your ancestors is that there’s no one left, or only a few. It is good to find that there are people still here, so that we can hear your stories and have a more honest approach to the history.</w:t>
      </w:r>
    </w:p>
    <w:p w14:paraId="6B1D34C2"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That's why we are looking like this, because of the Dutch. You see, we are mixed. </w:t>
      </w:r>
    </w:p>
    <w:p w14:paraId="5A7DD410"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yes, and when you talk about apologies, you also need to know to what you are apologising. Empty apologies mean nothing. </w:t>
      </w:r>
    </w:p>
    <w:p w14:paraId="283D3EB5" w14:textId="77777777" w:rsidR="006E2A87" w:rsidRPr="00327AA0" w:rsidRDefault="006E2A87" w:rsidP="006E2A87">
      <w:pPr>
        <w:spacing w:line="360" w:lineRule="auto"/>
        <w:jc w:val="both"/>
        <w:rPr>
          <w:rFonts w:eastAsia="Verdana"/>
          <w:lang w:val="en-GB"/>
        </w:rPr>
      </w:pPr>
      <w:r w:rsidRPr="00327AA0">
        <w:rPr>
          <w:rFonts w:eastAsia="Verdana"/>
          <w:lang w:val="en-GB"/>
        </w:rPr>
        <w:t>Khoisan queen: Yes exactly.</w:t>
      </w:r>
    </w:p>
    <w:p w14:paraId="509B77E0"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lastRenderedPageBreak/>
        <w:t>Wietske</w:t>
      </w:r>
      <w:proofErr w:type="spellEnd"/>
      <w:r w:rsidRPr="00327AA0">
        <w:rPr>
          <w:rFonts w:eastAsia="Verdana"/>
          <w:b/>
          <w:bCs/>
          <w:lang w:val="en-GB"/>
        </w:rPr>
        <w:t xml:space="preserve">: </w:t>
      </w:r>
      <w:proofErr w:type="gramStart"/>
      <w:r w:rsidRPr="00327AA0">
        <w:rPr>
          <w:rFonts w:eastAsia="Verdana"/>
          <w:lang w:val="en-GB"/>
        </w:rPr>
        <w:t>So</w:t>
      </w:r>
      <w:proofErr w:type="gramEnd"/>
      <w:r w:rsidRPr="00327AA0">
        <w:rPr>
          <w:rFonts w:eastAsia="Verdana"/>
          <w:lang w:val="en-GB"/>
        </w:rPr>
        <w:t xml:space="preserve"> conversations are so important about it, and then later we can talk about compensation or what you said, but first it is very important to get to know the facts and the feelings. </w:t>
      </w:r>
    </w:p>
    <w:p w14:paraId="7752A935"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Khoisan Queen: </w:t>
      </w:r>
      <w:r w:rsidRPr="00327AA0">
        <w:rPr>
          <w:rFonts w:eastAsia="Verdana"/>
          <w:lang w:val="en-GB"/>
        </w:rPr>
        <w:t>but did the prime minister mentioned about compensation?</w:t>
      </w:r>
    </w:p>
    <w:p w14:paraId="3932587B"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No, only funds in the Netherlands to raise awareness but </w:t>
      </w:r>
      <w:proofErr w:type="gramStart"/>
      <w:r w:rsidRPr="00327AA0">
        <w:rPr>
          <w:rFonts w:eastAsia="Verdana"/>
          <w:lang w:val="en-GB"/>
        </w:rPr>
        <w:t>also</w:t>
      </w:r>
      <w:proofErr w:type="gramEnd"/>
      <w:r w:rsidRPr="00327AA0">
        <w:rPr>
          <w:rFonts w:eastAsia="Verdana"/>
          <w:lang w:val="en-GB"/>
        </w:rPr>
        <w:t xml:space="preserve"> we see that some people in the Netherlands have lower chances to education so they want to make money available for special groups. We started to talk and to think about it, so it is not clear how to deal with it, but I think it is a good start to realize that we are not equal in the Netherlands, and that we want to improve that. And the fact that we are unequal is because of bad things that happened in the past. </w:t>
      </w:r>
    </w:p>
    <w:p w14:paraId="5B7934D5"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and I think it is also unclear to who funds will be allocated, if so, because there are many Khoisan representational groups, just to give an example. Would you say for example, that the Khoisan National Council is the main representation of the Khoisan in South Africa? </w:t>
      </w:r>
    </w:p>
    <w:p w14:paraId="53ECBA87"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Khoisan Queen: </w:t>
      </w:r>
      <w:r w:rsidRPr="00327AA0">
        <w:rPr>
          <w:rFonts w:eastAsia="Verdana"/>
          <w:lang w:val="en-GB"/>
        </w:rPr>
        <w:t xml:space="preserve">There is many different representations. The Khoisan Council is captured by the government. So, they don’t really fight or talk for us. </w:t>
      </w:r>
    </w:p>
    <w:p w14:paraId="3BBC9D24"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w:t>
      </w:r>
      <w:r w:rsidRPr="00327AA0">
        <w:rPr>
          <w:rFonts w:eastAsia="Verdana"/>
          <w:lang w:val="en-GB"/>
        </w:rPr>
        <w:t xml:space="preserve"> Maybe a follow-up question, because compensation can be done in many </w:t>
      </w:r>
      <w:proofErr w:type="gramStart"/>
      <w:r w:rsidRPr="00327AA0">
        <w:rPr>
          <w:rFonts w:eastAsia="Verdana"/>
          <w:lang w:val="en-GB"/>
        </w:rPr>
        <w:t>ways..</w:t>
      </w:r>
      <w:proofErr w:type="gramEnd"/>
      <w:r w:rsidRPr="00327AA0">
        <w:rPr>
          <w:rFonts w:eastAsia="Verdana"/>
          <w:lang w:val="en-GB"/>
        </w:rPr>
        <w:t xml:space="preserve"> </w:t>
      </w:r>
    </w:p>
    <w:p w14:paraId="4DE54E96"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Oh, there comes the king. I think you will get better answer from him, and better talks. I usually am not the one to talk. I am just here to look pretty *laughing*</w:t>
      </w:r>
    </w:p>
    <w:p w14:paraId="7104A888" w14:textId="77777777" w:rsidR="006E2A87" w:rsidRPr="00327AA0" w:rsidRDefault="006E2A87" w:rsidP="006E2A87">
      <w:pPr>
        <w:spacing w:line="360" w:lineRule="auto"/>
        <w:jc w:val="both"/>
        <w:rPr>
          <w:rFonts w:eastAsia="Verdana"/>
          <w:b/>
          <w:bCs/>
          <w:lang w:val="en-GB"/>
        </w:rPr>
      </w:pPr>
      <w:proofErr w:type="spellStart"/>
      <w:r w:rsidRPr="00327AA0">
        <w:rPr>
          <w:rFonts w:eastAsia="Verdana"/>
          <w:b/>
          <w:bCs/>
          <w:lang w:val="en-GB"/>
        </w:rPr>
        <w:t>Berto</w:t>
      </w:r>
      <w:proofErr w:type="spellEnd"/>
      <w:r w:rsidRPr="00327AA0">
        <w:rPr>
          <w:rFonts w:eastAsia="Verdana"/>
          <w:b/>
          <w:bCs/>
          <w:lang w:val="en-GB"/>
        </w:rPr>
        <w:t>:</w:t>
      </w:r>
      <w:r w:rsidRPr="00327AA0">
        <w:rPr>
          <w:rFonts w:eastAsia="Verdana"/>
          <w:lang w:val="en-GB"/>
        </w:rPr>
        <w:t xml:space="preserve"> Because compensations can be done financially of course but another question which you already raised which is the compensation about whether we are doing what…</w:t>
      </w:r>
    </w:p>
    <w:p w14:paraId="5AC253A7"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King:</w:t>
      </w:r>
      <w:r w:rsidRPr="00327AA0">
        <w:rPr>
          <w:rFonts w:eastAsia="Verdana"/>
          <w:lang w:val="en-GB"/>
        </w:rPr>
        <w:t xml:space="preserve"> Hello. </w:t>
      </w:r>
    </w:p>
    <w:p w14:paraId="6C101D62" w14:textId="77777777" w:rsidR="006E2A87" w:rsidRPr="00327AA0" w:rsidRDefault="006E2A87" w:rsidP="006E2A87">
      <w:pPr>
        <w:spacing w:line="360" w:lineRule="auto"/>
        <w:jc w:val="both"/>
        <w:rPr>
          <w:rFonts w:eastAsia="Verdana"/>
          <w:b/>
          <w:bCs/>
          <w:lang w:val="en-GB"/>
        </w:rPr>
      </w:pPr>
      <w:proofErr w:type="spellStart"/>
      <w:r w:rsidRPr="00327AA0">
        <w:rPr>
          <w:rFonts w:eastAsia="Verdana"/>
          <w:b/>
          <w:bCs/>
          <w:lang w:val="en-GB"/>
        </w:rPr>
        <w:t>Wietske</w:t>
      </w:r>
      <w:proofErr w:type="spellEnd"/>
      <w:r w:rsidRPr="00327AA0">
        <w:rPr>
          <w:rFonts w:eastAsia="Verdana"/>
          <w:b/>
          <w:bCs/>
          <w:lang w:val="en-GB"/>
        </w:rPr>
        <w:t xml:space="preserve">, Céline, </w:t>
      </w:r>
      <w:proofErr w:type="spellStart"/>
      <w:r w:rsidRPr="00327AA0">
        <w:rPr>
          <w:rFonts w:eastAsia="Verdana"/>
          <w:b/>
          <w:bCs/>
          <w:lang w:val="en-GB"/>
        </w:rPr>
        <w:t>Berto</w:t>
      </w:r>
      <w:proofErr w:type="spellEnd"/>
      <w:r w:rsidRPr="00327AA0">
        <w:rPr>
          <w:rFonts w:eastAsia="Verdana"/>
          <w:b/>
          <w:bCs/>
          <w:lang w:val="en-GB"/>
        </w:rPr>
        <w:t xml:space="preserve">: </w:t>
      </w:r>
      <w:r w:rsidRPr="00327AA0">
        <w:rPr>
          <w:rFonts w:eastAsia="Verdana"/>
          <w:lang w:val="en-GB"/>
        </w:rPr>
        <w:t>Hello, how are you?</w:t>
      </w:r>
    </w:p>
    <w:p w14:paraId="41443223"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Hello, welcome. We have a very interesting conversation here. These are Jan van </w:t>
      </w:r>
      <w:proofErr w:type="spellStart"/>
      <w:r w:rsidRPr="00327AA0">
        <w:rPr>
          <w:rFonts w:eastAsia="Verdana"/>
          <w:lang w:val="en-GB"/>
        </w:rPr>
        <w:t>Riebeeck’s</w:t>
      </w:r>
      <w:proofErr w:type="spellEnd"/>
      <w:r w:rsidRPr="00327AA0">
        <w:rPr>
          <w:rFonts w:eastAsia="Verdana"/>
          <w:lang w:val="en-GB"/>
        </w:rPr>
        <w:t xml:space="preserve"> people. </w:t>
      </w:r>
    </w:p>
    <w:p w14:paraId="7044342A"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King:</w:t>
      </w:r>
      <w:r w:rsidRPr="00327AA0">
        <w:rPr>
          <w:rFonts w:eastAsia="Verdana"/>
          <w:lang w:val="en-GB"/>
        </w:rPr>
        <w:t xml:space="preserve"> Ooh, hello. *surprised*</w:t>
      </w:r>
    </w:p>
    <w:p w14:paraId="03922C18" w14:textId="77777777" w:rsidR="006E2A87" w:rsidRPr="00327AA0" w:rsidRDefault="006E2A87" w:rsidP="006E2A87">
      <w:pPr>
        <w:spacing w:line="360" w:lineRule="auto"/>
        <w:jc w:val="both"/>
        <w:rPr>
          <w:rFonts w:eastAsia="Verdana"/>
          <w:b/>
          <w:bCs/>
          <w:lang w:val="en-GB"/>
        </w:rPr>
      </w:pPr>
      <w:r w:rsidRPr="00327AA0">
        <w:rPr>
          <w:rFonts w:eastAsia="Verdana"/>
          <w:b/>
          <w:bCs/>
          <w:lang w:val="en-GB"/>
        </w:rPr>
        <w:t>Khoisan Queen:</w:t>
      </w:r>
      <w:r w:rsidRPr="00327AA0">
        <w:rPr>
          <w:rFonts w:eastAsia="Verdana"/>
          <w:lang w:val="en-GB"/>
        </w:rPr>
        <w:t xml:space="preserve"> Yes.</w:t>
      </w:r>
    </w:p>
    <w:p w14:paraId="19B23983"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 xml:space="preserve">: </w:t>
      </w:r>
      <w:r w:rsidRPr="00327AA0">
        <w:rPr>
          <w:rFonts w:eastAsia="Verdana"/>
          <w:lang w:val="en-GB"/>
        </w:rPr>
        <w:t>Would you like to sit?</w:t>
      </w:r>
    </w:p>
    <w:p w14:paraId="6555112F"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Khosian</w:t>
      </w:r>
      <w:proofErr w:type="spellEnd"/>
      <w:r w:rsidRPr="00327AA0">
        <w:rPr>
          <w:rFonts w:eastAsia="Verdana"/>
          <w:b/>
          <w:bCs/>
          <w:lang w:val="en-GB"/>
        </w:rPr>
        <w:t xml:space="preserve"> King:</w:t>
      </w:r>
      <w:r w:rsidRPr="00327AA0">
        <w:rPr>
          <w:rFonts w:eastAsia="Verdana"/>
          <w:lang w:val="en-GB"/>
        </w:rPr>
        <w:t xml:space="preserve"> No, no its fine. </w:t>
      </w:r>
    </w:p>
    <w:p w14:paraId="0B811391"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 xml:space="preserve">, Celine, </w:t>
      </w: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Nice to meet you.</w:t>
      </w:r>
    </w:p>
    <w:p w14:paraId="71D84CD5"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The conversation is now far in. They already apologised, which breaks my heart. They come to find out how the arrival of Jan van Riebeeck affects us.</w:t>
      </w:r>
    </w:p>
    <w:p w14:paraId="12087933"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Until today.</w:t>
      </w:r>
    </w:p>
    <w:p w14:paraId="6A1E49B4"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Wietske</w:t>
      </w:r>
      <w:proofErr w:type="spellEnd"/>
      <w:r w:rsidRPr="00327AA0">
        <w:rPr>
          <w:rFonts w:eastAsia="Verdana"/>
          <w:b/>
          <w:bCs/>
          <w:lang w:val="en-GB"/>
        </w:rPr>
        <w:t>:</w:t>
      </w:r>
      <w:r w:rsidRPr="00327AA0">
        <w:rPr>
          <w:rFonts w:eastAsia="Verdana"/>
          <w:lang w:val="en-GB"/>
        </w:rPr>
        <w:t xml:space="preserve"> and to look at the future.</w:t>
      </w:r>
    </w:p>
    <w:p w14:paraId="26FE76BA" w14:textId="77777777" w:rsidR="006E2A87" w:rsidRPr="00327AA0" w:rsidRDefault="006E2A87" w:rsidP="006E2A87">
      <w:pPr>
        <w:spacing w:line="360" w:lineRule="auto"/>
        <w:jc w:val="both"/>
        <w:rPr>
          <w:rFonts w:eastAsia="Verdana"/>
          <w:lang w:val="en-GB"/>
        </w:rPr>
      </w:pPr>
      <w:r w:rsidRPr="00327AA0">
        <w:rPr>
          <w:rFonts w:eastAsia="Verdana"/>
          <w:b/>
          <w:bCs/>
          <w:lang w:val="en-GB"/>
        </w:rPr>
        <w:t>Celine:</w:t>
      </w:r>
      <w:r w:rsidRPr="00327AA0">
        <w:rPr>
          <w:rFonts w:eastAsia="Verdana"/>
          <w:lang w:val="en-GB"/>
        </w:rPr>
        <w:t xml:space="preserve"> Yeah. How would you say that what happened then still affects you today?</w:t>
      </w:r>
    </w:p>
    <w:p w14:paraId="0B1D8C79" w14:textId="77777777" w:rsidR="006E2A87" w:rsidRPr="00327AA0" w:rsidRDefault="006E2A87" w:rsidP="006E2A87">
      <w:pPr>
        <w:spacing w:line="360" w:lineRule="auto"/>
        <w:jc w:val="both"/>
        <w:rPr>
          <w:rFonts w:eastAsia="Verdana"/>
          <w:lang w:val="en-GB"/>
        </w:rPr>
      </w:pPr>
      <w:r w:rsidRPr="00327AA0">
        <w:rPr>
          <w:rFonts w:eastAsia="Verdana"/>
          <w:b/>
          <w:bCs/>
          <w:lang w:val="en-GB"/>
        </w:rPr>
        <w:lastRenderedPageBreak/>
        <w:t>Khoisan King:</w:t>
      </w:r>
      <w:r w:rsidRPr="00327AA0">
        <w:rPr>
          <w:rFonts w:eastAsia="Verdana"/>
          <w:lang w:val="en-GB"/>
        </w:rPr>
        <w:t xml:space="preserve"> Well, I think that looking at where we are now, which is a national key point of government, and the fact that we still lobby for something that we were then. from that time up until now, we've lost so much. If it would come, I don't think if we could put it in money values, there is not enough money in the world that makes right what has happened. Looking at the way forward, I would think that today you've just started one step moving forward. Also, for the fact that if that you ever apologise, which also take a lot of guts. Because nowadays, people don’t want to apologise. We all know it's not you, that is a fact, but it's your ancestors, as we would call it. I think for us, maybe moving forward, it is important that our message here gets told from your side. I always said that, when it comes to telling the story, it is always the story by the one that is hunting. It's not the one that has been hunted. I think the queen already told you some insights of what has happened to us. But for us it is really sad.  Even our position here. We are here for five years already. The government that is supposed to rectify the injustice, not only done by apartheid, but to the First Nation of the country, they simply look the other way. For us it’s a tear that can’t stop, it is a tear that keeps on rolling down when we think about it. We constantly ask ourselves, what have we done to deserve this? For us, we thought that being humble was one of the good qualities, even up until today. But we find out that there's other people that just step on to those people that are humble. </w:t>
      </w:r>
    </w:p>
    <w:p w14:paraId="07A2BBB4"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Berto</w:t>
      </w:r>
      <w:proofErr w:type="spellEnd"/>
      <w:r w:rsidRPr="00327AA0">
        <w:rPr>
          <w:rFonts w:eastAsia="Verdana"/>
          <w:b/>
          <w:bCs/>
          <w:lang w:val="en-GB"/>
        </w:rPr>
        <w:t>:</w:t>
      </w:r>
      <w:r w:rsidRPr="00327AA0">
        <w:rPr>
          <w:rFonts w:eastAsia="Verdana"/>
          <w:lang w:val="en-GB"/>
        </w:rPr>
        <w:t xml:space="preserve"> and that is something where anyone can relate, because we always see the humble people. </w:t>
      </w:r>
    </w:p>
    <w:p w14:paraId="09078F48"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King:</w:t>
      </w:r>
      <w:r w:rsidRPr="00327AA0">
        <w:rPr>
          <w:rFonts w:eastAsia="Verdana"/>
          <w:lang w:val="en-GB"/>
        </w:rPr>
        <w:t xml:space="preserve"> The thing for us now is about what is the way forward, from your side, being the one from Jan van Riebeeck. For us it was a sad moment, but we are people that forgive people. Even the Portuguese that have come here, we have also forgiven them. But </w:t>
      </w:r>
      <w:proofErr w:type="spellStart"/>
      <w:r w:rsidRPr="00327AA0">
        <w:rPr>
          <w:rFonts w:eastAsia="Verdana"/>
          <w:lang w:val="en-GB"/>
        </w:rPr>
        <w:t>its</w:t>
      </w:r>
      <w:proofErr w:type="spellEnd"/>
      <w:r w:rsidRPr="00327AA0">
        <w:rPr>
          <w:rFonts w:eastAsia="Verdana"/>
          <w:lang w:val="en-GB"/>
        </w:rPr>
        <w:t xml:space="preserve"> what they would call ‘</w:t>
      </w:r>
      <w:proofErr w:type="spellStart"/>
      <w:r w:rsidRPr="00327AA0">
        <w:rPr>
          <w:rFonts w:eastAsia="Verdana"/>
          <w:lang w:val="en-GB"/>
        </w:rPr>
        <w:t>restitute</w:t>
      </w:r>
      <w:proofErr w:type="spellEnd"/>
      <w:r w:rsidRPr="00327AA0">
        <w:rPr>
          <w:rFonts w:eastAsia="Verdana"/>
          <w:lang w:val="en-GB"/>
        </w:rPr>
        <w:t xml:space="preserve">’. How do you restore what has been done? How do you make it that when we think about what has happened, thinking about the moment now, you say, well, that has happened, but from our side there was a way forward with Jan van </w:t>
      </w:r>
      <w:proofErr w:type="spellStart"/>
      <w:r w:rsidRPr="00327AA0">
        <w:rPr>
          <w:rFonts w:eastAsia="Verdana"/>
          <w:lang w:val="en-GB"/>
        </w:rPr>
        <w:t>Riebeecks</w:t>
      </w:r>
      <w:proofErr w:type="spellEnd"/>
      <w:r w:rsidRPr="00327AA0">
        <w:rPr>
          <w:rFonts w:eastAsia="Verdana"/>
          <w:lang w:val="en-GB"/>
        </w:rPr>
        <w:t xml:space="preserve"> people. Helping assisting us towards our goal. That is an important thing. For us, it's always a challenge. We are known for us living in nature, now we find ourselves in a system, now we find ourselves in a system where everything evolves around money. We can't do anything without money. It's the system that we are living in. for us, being here has always been the challenge. Just to visit family.</w:t>
      </w:r>
    </w:p>
    <w:p w14:paraId="02107B0D"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Yes, because we still have children on the other side. </w:t>
      </w:r>
    </w:p>
    <w:p w14:paraId="4D4D568C"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Where is the other side?</w:t>
      </w:r>
    </w:p>
    <w:p w14:paraId="2AFE14E0"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King and Queen:</w:t>
      </w:r>
      <w:r w:rsidRPr="00327AA0">
        <w:rPr>
          <w:rFonts w:eastAsia="Verdana"/>
          <w:lang w:val="en-GB"/>
        </w:rPr>
        <w:t xml:space="preserve"> Western Cape, Port Elizabeth.</w:t>
      </w:r>
    </w:p>
    <w:p w14:paraId="7073A1F3"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Queen:</w:t>
      </w:r>
      <w:r w:rsidRPr="00327AA0">
        <w:rPr>
          <w:rFonts w:eastAsia="Verdana"/>
          <w:lang w:val="en-GB"/>
        </w:rPr>
        <w:t xml:space="preserve"> We have one child attending school here. It was a challenge. </w:t>
      </w:r>
    </w:p>
    <w:p w14:paraId="1F18D98C" w14:textId="77777777" w:rsidR="006E2A87" w:rsidRPr="00327AA0" w:rsidRDefault="006E2A87" w:rsidP="006E2A87">
      <w:pPr>
        <w:spacing w:line="360" w:lineRule="auto"/>
        <w:jc w:val="both"/>
        <w:rPr>
          <w:rFonts w:eastAsia="Verdana"/>
          <w:lang w:val="en-GB"/>
        </w:rPr>
      </w:pPr>
      <w:r w:rsidRPr="00327AA0">
        <w:rPr>
          <w:rFonts w:eastAsia="Verdana"/>
          <w:b/>
          <w:bCs/>
          <w:lang w:val="en-GB"/>
        </w:rPr>
        <w:lastRenderedPageBreak/>
        <w:t>Khoisan King:</w:t>
      </w:r>
      <w:r w:rsidRPr="00327AA0">
        <w:rPr>
          <w:rFonts w:eastAsia="Verdana"/>
          <w:lang w:val="en-GB"/>
        </w:rPr>
        <w:t xml:space="preserve"> Can I get your contact details? Your name, numbers, etc.</w:t>
      </w:r>
    </w:p>
    <w:p w14:paraId="175E837D"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t>
      </w:r>
      <w:proofErr w:type="spellStart"/>
      <w:r w:rsidRPr="00327AA0">
        <w:rPr>
          <w:rFonts w:eastAsia="Verdana"/>
          <w:lang w:val="en-GB"/>
        </w:rPr>
        <w:t>Uhh</w:t>
      </w:r>
      <w:proofErr w:type="spellEnd"/>
      <w:r w:rsidRPr="00327AA0">
        <w:rPr>
          <w:rFonts w:eastAsia="Verdana"/>
          <w:lang w:val="en-GB"/>
        </w:rPr>
        <w:t>, for me that is okay.</w:t>
      </w:r>
    </w:p>
    <w:p w14:paraId="1FE70BA8" w14:textId="77777777" w:rsidR="006E2A87" w:rsidRPr="00327AA0" w:rsidRDefault="006E2A87" w:rsidP="006E2A87">
      <w:pPr>
        <w:spacing w:line="360" w:lineRule="auto"/>
        <w:jc w:val="both"/>
        <w:rPr>
          <w:rFonts w:eastAsia="Verdana"/>
          <w:lang w:val="en-GB"/>
        </w:rPr>
      </w:pPr>
      <w:r w:rsidRPr="00327AA0">
        <w:rPr>
          <w:rFonts w:eastAsia="Verdana"/>
          <w:b/>
          <w:bCs/>
          <w:lang w:val="en-GB"/>
        </w:rPr>
        <w:t>Khoisan King:</w:t>
      </w:r>
      <w:r w:rsidRPr="00327AA0">
        <w:rPr>
          <w:rFonts w:eastAsia="Verdana"/>
          <w:lang w:val="en-GB"/>
        </w:rPr>
        <w:t xml:space="preserve"> I think that the contact details are important because what we want to see for the future is that we want to basically see our own schools. One of our queens in the Northern Cape is terribly suffering. She wants to basically start enrolling the language to the community. We need a building, and literature is necessary. She has got the language, and a dictionary, but now they need story books. Throughout the country we are challenged to an extent that we feel that when it comes to our language, there's not enough being done about getting the language to a state where the people feel free to talk it and then becomes an official language. For us it's important that we got your details, because what would be great from your side, is great financial assistance. In this regard, we want to organise a Summit or a conference where we bring all our leadership together and we throw the package, and we discuss it. From there, we maybe start regrouping and forming our organisation. If the money comes in, then it gets to the organisation.</w:t>
      </w:r>
    </w:p>
    <w:p w14:paraId="7DB6FD2D"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Céline: </w:t>
      </w:r>
      <w:r w:rsidRPr="00327AA0">
        <w:rPr>
          <w:rFonts w:eastAsia="Verdana"/>
          <w:lang w:val="en-GB"/>
        </w:rPr>
        <w:t xml:space="preserve">Yeah. I think it's great that we can continue this conversation. I'm so sorry, but we really have to leave. I am very happy that we got to meet, since I'm leaving South Africa next week. But there are still some other people around, who I am sure people are interested to meet you. Thank you so much for your time. </w:t>
      </w:r>
    </w:p>
    <w:p w14:paraId="701B9CAF" w14:textId="77777777" w:rsidR="006E2A87" w:rsidRPr="00327AA0" w:rsidRDefault="006E2A87" w:rsidP="006E2A87">
      <w:pPr>
        <w:spacing w:line="360" w:lineRule="auto"/>
        <w:jc w:val="both"/>
        <w:rPr>
          <w:rFonts w:eastAsia="Verdana"/>
          <w:lang w:val="en-GB"/>
        </w:rPr>
      </w:pPr>
    </w:p>
    <w:p w14:paraId="6E56D0CB"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[concluding remarks as explained in </w:t>
      </w:r>
      <w:r w:rsidRPr="00327AA0">
        <w:rPr>
          <w:rFonts w:eastAsia="Verdana"/>
          <w:i/>
          <w:iCs/>
          <w:lang w:val="en-GB"/>
        </w:rPr>
        <w:t>1.1 interview structure</w:t>
      </w:r>
      <w:r w:rsidRPr="00327AA0">
        <w:rPr>
          <w:rFonts w:eastAsia="Verdana"/>
          <w:lang w:val="en-GB"/>
        </w:rPr>
        <w:t>).</w:t>
      </w:r>
    </w:p>
    <w:p w14:paraId="1394F941" w14:textId="77777777" w:rsidR="006E2A87" w:rsidRPr="00327AA0" w:rsidRDefault="006E2A87" w:rsidP="006E2A87">
      <w:pPr>
        <w:spacing w:line="360" w:lineRule="auto"/>
        <w:rPr>
          <w:rFonts w:eastAsia="Verdana"/>
          <w:lang w:val="en-GB"/>
        </w:rPr>
      </w:pPr>
    </w:p>
    <w:p w14:paraId="552AEFAE" w14:textId="77777777" w:rsidR="006E2A87" w:rsidRPr="00327AA0" w:rsidRDefault="006E2A87" w:rsidP="006E2A87">
      <w:pPr>
        <w:pStyle w:val="Heading4"/>
        <w:rPr>
          <w:rFonts w:ascii="Times New Roman" w:eastAsia="Verdana" w:hAnsi="Times New Roman" w:cs="Times New Roman"/>
          <w:b/>
          <w:bCs/>
          <w:i w:val="0"/>
          <w:iCs w:val="0"/>
          <w:color w:val="000000" w:themeColor="text1"/>
          <w:lang w:val="en-GB"/>
        </w:rPr>
      </w:pPr>
      <w:r w:rsidRPr="00327AA0">
        <w:rPr>
          <w:rFonts w:ascii="Times New Roman" w:eastAsia="Verdana" w:hAnsi="Times New Roman" w:cs="Times New Roman"/>
          <w:b/>
          <w:bCs/>
          <w:i w:val="0"/>
          <w:iCs w:val="0"/>
          <w:color w:val="000000" w:themeColor="text1"/>
          <w:lang w:val="en-GB"/>
        </w:rPr>
        <w:t>1.3 Photographs</w:t>
      </w:r>
    </w:p>
    <w:p w14:paraId="6B39C179" w14:textId="77777777" w:rsidR="006E2A87" w:rsidRPr="00327AA0" w:rsidRDefault="006E2A87" w:rsidP="006E2A87">
      <w:pPr>
        <w:jc w:val="both"/>
        <w:rPr>
          <w:sz w:val="22"/>
          <w:szCs w:val="22"/>
          <w:lang w:val="en-GB"/>
        </w:rPr>
      </w:pPr>
    </w:p>
    <w:p w14:paraId="21C021F1" w14:textId="77777777" w:rsidR="006E2A87" w:rsidRPr="00327AA0" w:rsidRDefault="006E2A87" w:rsidP="006E2A87">
      <w:pPr>
        <w:spacing w:line="360" w:lineRule="auto"/>
        <w:jc w:val="both"/>
        <w:rPr>
          <w:sz w:val="22"/>
          <w:szCs w:val="22"/>
          <w:lang w:val="en-GB"/>
        </w:rPr>
      </w:pPr>
      <w:r w:rsidRPr="00327AA0">
        <w:rPr>
          <w:sz w:val="22"/>
          <w:szCs w:val="22"/>
          <w:lang w:val="en-GB"/>
        </w:rPr>
        <w:t>Photograph 1: Union Buildings in South Africa</w:t>
      </w:r>
    </w:p>
    <w:p w14:paraId="62E2CC14" w14:textId="77777777" w:rsidR="006E2A87" w:rsidRPr="00327AA0" w:rsidRDefault="006E2A87" w:rsidP="006E2A87">
      <w:pPr>
        <w:spacing w:line="360" w:lineRule="auto"/>
        <w:jc w:val="both"/>
        <w:rPr>
          <w:sz w:val="22"/>
          <w:szCs w:val="22"/>
          <w:lang w:val="en-GB"/>
        </w:rPr>
      </w:pPr>
      <w:r w:rsidRPr="00327AA0">
        <w:rPr>
          <w:noProof/>
          <w:sz w:val="22"/>
          <w:szCs w:val="22"/>
          <w:lang w:val="en-GB"/>
        </w:rPr>
        <w:lastRenderedPageBreak/>
        <w:drawing>
          <wp:inline distT="0" distB="0" distL="0" distR="0" wp14:anchorId="6EE9BB1B" wp14:editId="17BBEAFB">
            <wp:extent cx="2974082" cy="2230645"/>
            <wp:effectExtent l="3493" t="0" r="1587" b="1588"/>
            <wp:docPr id="2" name="Afbeelding 2" descr="Afbeelding met buitenshui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buitenshuis&#10;&#10;Automatisch gegenereerde beschrijving"/>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3028773" cy="2271665"/>
                    </a:xfrm>
                    <a:prstGeom prst="rect">
                      <a:avLst/>
                    </a:prstGeom>
                  </pic:spPr>
                </pic:pic>
              </a:graphicData>
            </a:graphic>
          </wp:inline>
        </w:drawing>
      </w:r>
    </w:p>
    <w:p w14:paraId="31BBF794" w14:textId="77777777" w:rsidR="006E2A87" w:rsidRPr="00327AA0" w:rsidRDefault="006E2A87" w:rsidP="006E2A87">
      <w:pPr>
        <w:spacing w:line="360" w:lineRule="auto"/>
        <w:jc w:val="both"/>
        <w:rPr>
          <w:sz w:val="22"/>
          <w:szCs w:val="22"/>
          <w:lang w:val="en-GB"/>
        </w:rPr>
      </w:pPr>
    </w:p>
    <w:p w14:paraId="1315BA37" w14:textId="77777777" w:rsidR="006E2A87" w:rsidRPr="00327AA0" w:rsidRDefault="006E2A87" w:rsidP="006E2A87">
      <w:pPr>
        <w:spacing w:line="360" w:lineRule="auto"/>
        <w:jc w:val="both"/>
        <w:rPr>
          <w:sz w:val="22"/>
          <w:szCs w:val="22"/>
          <w:lang w:val="en-GB"/>
        </w:rPr>
      </w:pPr>
      <w:r w:rsidRPr="00327AA0">
        <w:rPr>
          <w:sz w:val="22"/>
          <w:szCs w:val="22"/>
          <w:lang w:val="en-GB"/>
        </w:rPr>
        <w:t>Photograph 2: Trash bin in front of the Union Buildings in South Africa which is marked with the text: “Aboriginal Embassy Information”</w:t>
      </w:r>
    </w:p>
    <w:p w14:paraId="43959477" w14:textId="77777777" w:rsidR="006E2A87" w:rsidRPr="00327AA0" w:rsidRDefault="006E2A87" w:rsidP="006E2A87">
      <w:pPr>
        <w:spacing w:line="360" w:lineRule="auto"/>
        <w:jc w:val="both"/>
        <w:rPr>
          <w:sz w:val="22"/>
          <w:szCs w:val="22"/>
          <w:lang w:val="en-GB"/>
        </w:rPr>
      </w:pPr>
      <w:r w:rsidRPr="00327AA0">
        <w:rPr>
          <w:noProof/>
          <w:sz w:val="22"/>
          <w:szCs w:val="22"/>
          <w:lang w:val="en-GB"/>
        </w:rPr>
        <w:drawing>
          <wp:inline distT="0" distB="0" distL="0" distR="0" wp14:anchorId="1F324F84" wp14:editId="6821347F">
            <wp:extent cx="2069002" cy="2251753"/>
            <wp:effectExtent l="0" t="2540" r="0" b="0"/>
            <wp:docPr id="4" name="Afbeelding 4" descr="Afbeelding met buitenshuis, plant, boom, hem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fbeelding 10" descr="Afbeelding met buitenshuis, plant, boom, hemel&#10;&#10;Automatisch gegenereerde beschrijving"/>
                    <pic:cNvPicPr/>
                  </pic:nvPicPr>
                  <pic:blipFill rotWithShape="1">
                    <a:blip r:embed="rId87" cstate="print">
                      <a:extLst>
                        <a:ext uri="{28A0092B-C50C-407E-A947-70E740481C1C}">
                          <a14:useLocalDpi xmlns:a14="http://schemas.microsoft.com/office/drawing/2010/main" val="0"/>
                        </a:ext>
                      </a:extLst>
                    </a:blip>
                    <a:srcRect r="31084"/>
                    <a:stretch/>
                  </pic:blipFill>
                  <pic:spPr bwMode="auto">
                    <a:xfrm rot="5400000">
                      <a:off x="0" y="0"/>
                      <a:ext cx="2158149" cy="2348775"/>
                    </a:xfrm>
                    <a:prstGeom prst="rect">
                      <a:avLst/>
                    </a:prstGeom>
                    <a:ln>
                      <a:noFill/>
                    </a:ln>
                    <a:extLst>
                      <a:ext uri="{53640926-AAD7-44D8-BBD7-CCE9431645EC}">
                        <a14:shadowObscured xmlns:a14="http://schemas.microsoft.com/office/drawing/2010/main"/>
                      </a:ext>
                    </a:extLst>
                  </pic:spPr>
                </pic:pic>
              </a:graphicData>
            </a:graphic>
          </wp:inline>
        </w:drawing>
      </w:r>
    </w:p>
    <w:p w14:paraId="5C6D73D1" w14:textId="77777777" w:rsidR="006E2A87" w:rsidRPr="00327AA0" w:rsidRDefault="006E2A87" w:rsidP="006E2A87">
      <w:pPr>
        <w:spacing w:line="360" w:lineRule="auto"/>
        <w:jc w:val="both"/>
        <w:rPr>
          <w:sz w:val="22"/>
          <w:szCs w:val="22"/>
          <w:lang w:val="en-GB"/>
        </w:rPr>
      </w:pPr>
    </w:p>
    <w:p w14:paraId="6E0109EA" w14:textId="77777777" w:rsidR="006E2A87" w:rsidRPr="00327AA0" w:rsidRDefault="006E2A87" w:rsidP="006E2A87">
      <w:pPr>
        <w:spacing w:line="360" w:lineRule="auto"/>
        <w:jc w:val="both"/>
        <w:rPr>
          <w:sz w:val="22"/>
          <w:szCs w:val="22"/>
          <w:lang w:val="en-GB"/>
        </w:rPr>
      </w:pPr>
      <w:r w:rsidRPr="00327AA0">
        <w:rPr>
          <w:sz w:val="22"/>
          <w:szCs w:val="22"/>
          <w:lang w:val="en-GB"/>
        </w:rPr>
        <w:t xml:space="preserve">Photograph 3: Handwritten sign indicating: ‘The Aboriginal Embassy’ </w:t>
      </w:r>
    </w:p>
    <w:p w14:paraId="38E652EA" w14:textId="77777777" w:rsidR="006E2A87" w:rsidRPr="00327AA0" w:rsidRDefault="006E2A87" w:rsidP="006E2A87">
      <w:pPr>
        <w:spacing w:line="360" w:lineRule="auto"/>
        <w:jc w:val="both"/>
        <w:rPr>
          <w:sz w:val="22"/>
          <w:szCs w:val="22"/>
          <w:lang w:val="en-GB"/>
        </w:rPr>
      </w:pPr>
      <w:r w:rsidRPr="00327AA0">
        <w:rPr>
          <w:noProof/>
          <w:sz w:val="22"/>
          <w:szCs w:val="22"/>
          <w:lang w:val="en-GB"/>
        </w:rPr>
        <w:lastRenderedPageBreak/>
        <w:drawing>
          <wp:inline distT="0" distB="0" distL="0" distR="0" wp14:anchorId="5CE7D928" wp14:editId="4582B862">
            <wp:extent cx="3006758" cy="2255152"/>
            <wp:effectExtent l="0" t="5080" r="0" b="0"/>
            <wp:docPr id="6" name="Afbeelding 6" descr="Afbeelding met buitenshuis, teke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fbeelding 9" descr="Afbeelding met buitenshuis, teken&#10;&#10;Automatisch gegenereerde beschrijving"/>
                    <pic:cNvPicPr/>
                  </pic:nvPicPr>
                  <pic:blipFill>
                    <a:blip r:embed="rId18" cstate="print">
                      <a:extLst>
                        <a:ext uri="{28A0092B-C50C-407E-A947-70E740481C1C}">
                          <a14:useLocalDpi xmlns:a14="http://schemas.microsoft.com/office/drawing/2010/main" val="0"/>
                        </a:ext>
                      </a:extLst>
                    </a:blip>
                    <a:stretch>
                      <a:fillRect/>
                    </a:stretch>
                  </pic:blipFill>
                  <pic:spPr>
                    <a:xfrm rot="5400000">
                      <a:off x="0" y="0"/>
                      <a:ext cx="3087971" cy="2316064"/>
                    </a:xfrm>
                    <a:prstGeom prst="rect">
                      <a:avLst/>
                    </a:prstGeom>
                  </pic:spPr>
                </pic:pic>
              </a:graphicData>
            </a:graphic>
          </wp:inline>
        </w:drawing>
      </w:r>
    </w:p>
    <w:p w14:paraId="7707AD0D" w14:textId="77777777" w:rsidR="006E2A87" w:rsidRPr="00327AA0" w:rsidRDefault="006E2A87" w:rsidP="006E2A87">
      <w:pPr>
        <w:spacing w:line="360" w:lineRule="auto"/>
        <w:jc w:val="both"/>
        <w:rPr>
          <w:sz w:val="22"/>
          <w:szCs w:val="22"/>
          <w:lang w:val="en-GB"/>
        </w:rPr>
      </w:pPr>
    </w:p>
    <w:p w14:paraId="7C86C7F3" w14:textId="77777777" w:rsidR="006E2A87" w:rsidRPr="00327AA0" w:rsidRDefault="006E2A87" w:rsidP="006E2A87">
      <w:pPr>
        <w:spacing w:line="360" w:lineRule="auto"/>
        <w:jc w:val="both"/>
        <w:rPr>
          <w:sz w:val="22"/>
          <w:szCs w:val="22"/>
          <w:lang w:val="en-GB"/>
        </w:rPr>
      </w:pPr>
      <w:r w:rsidRPr="00327AA0">
        <w:rPr>
          <w:sz w:val="22"/>
          <w:szCs w:val="22"/>
          <w:lang w:val="en-GB"/>
        </w:rPr>
        <w:t>Photograph 4: A handwritten sign outside the Aboriginal Embassy indicating: “Indigenous peoples shall not be forcefully removed from their lands or territories”</w:t>
      </w:r>
    </w:p>
    <w:p w14:paraId="59B1BBC6" w14:textId="77777777" w:rsidR="006E2A87" w:rsidRPr="00327AA0" w:rsidRDefault="006E2A87" w:rsidP="006E2A87">
      <w:pPr>
        <w:spacing w:line="360" w:lineRule="auto"/>
        <w:jc w:val="both"/>
        <w:rPr>
          <w:sz w:val="22"/>
          <w:szCs w:val="22"/>
          <w:lang w:val="en-GB"/>
        </w:rPr>
      </w:pPr>
      <w:r w:rsidRPr="00327AA0">
        <w:rPr>
          <w:sz w:val="22"/>
          <w:szCs w:val="22"/>
          <w:lang w:val="en-GB"/>
        </w:rPr>
        <w:t xml:space="preserve"> </w:t>
      </w:r>
      <w:r w:rsidRPr="00327AA0">
        <w:rPr>
          <w:noProof/>
          <w:sz w:val="22"/>
          <w:szCs w:val="22"/>
          <w:lang w:val="en-GB"/>
        </w:rPr>
        <w:drawing>
          <wp:inline distT="0" distB="0" distL="0" distR="0" wp14:anchorId="42E8742C" wp14:editId="6ABD9D64">
            <wp:extent cx="2295939" cy="3061252"/>
            <wp:effectExtent l="0" t="0" r="3175" b="0"/>
            <wp:docPr id="22" name="Afbeelding 22" descr="Afbeelding met buitenshuis, gras, plant, wolk&#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Afbeelding 22" descr="Afbeelding met buitenshuis, gras, plant, wolk&#10;&#10;Automatisch gegenereerde beschrijvi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34068" cy="3112091"/>
                    </a:xfrm>
                    <a:prstGeom prst="rect">
                      <a:avLst/>
                    </a:prstGeom>
                  </pic:spPr>
                </pic:pic>
              </a:graphicData>
            </a:graphic>
          </wp:inline>
        </w:drawing>
      </w:r>
    </w:p>
    <w:p w14:paraId="127D7692" w14:textId="77777777" w:rsidR="006E2A87" w:rsidRPr="00327AA0" w:rsidRDefault="006E2A87" w:rsidP="006E2A87">
      <w:pPr>
        <w:spacing w:line="360" w:lineRule="auto"/>
        <w:jc w:val="both"/>
        <w:rPr>
          <w:sz w:val="22"/>
          <w:szCs w:val="22"/>
          <w:lang w:val="en-GB"/>
        </w:rPr>
      </w:pPr>
    </w:p>
    <w:p w14:paraId="723A7822" w14:textId="77777777" w:rsidR="006E2A87" w:rsidRPr="00327AA0" w:rsidRDefault="006E2A87" w:rsidP="006E2A87">
      <w:pPr>
        <w:spacing w:line="360" w:lineRule="auto"/>
        <w:jc w:val="both"/>
        <w:rPr>
          <w:sz w:val="22"/>
          <w:szCs w:val="22"/>
          <w:lang w:val="en-GB"/>
        </w:rPr>
      </w:pPr>
      <w:r w:rsidRPr="00327AA0">
        <w:rPr>
          <w:sz w:val="22"/>
          <w:szCs w:val="22"/>
          <w:lang w:val="en-GB"/>
        </w:rPr>
        <w:t xml:space="preserve">Photograph 5: Handwritten signs outside the Aboriginal Embassy indicating: “Please do not take photos of the peoples without their consent. They are not animals in the zoo or display items in the museums”, and “This is a protest. We have been here since 30 Nov 2018… The government has not talk nor engage with us ever since we arrived in 2018… They are simply ignoring us. Is this not inhumane” </w:t>
      </w:r>
    </w:p>
    <w:p w14:paraId="481F99ED" w14:textId="77777777" w:rsidR="006E2A87" w:rsidRPr="00327AA0" w:rsidRDefault="006E2A87" w:rsidP="006E2A87">
      <w:pPr>
        <w:spacing w:line="360" w:lineRule="auto"/>
        <w:jc w:val="both"/>
        <w:rPr>
          <w:sz w:val="22"/>
          <w:szCs w:val="22"/>
          <w:lang w:val="en-GB"/>
        </w:rPr>
      </w:pPr>
      <w:r w:rsidRPr="00327AA0">
        <w:rPr>
          <w:noProof/>
          <w:sz w:val="22"/>
          <w:szCs w:val="22"/>
          <w:lang w:val="en-GB"/>
        </w:rPr>
        <w:lastRenderedPageBreak/>
        <w:drawing>
          <wp:inline distT="0" distB="0" distL="0" distR="0" wp14:anchorId="074BE444" wp14:editId="0580BD81">
            <wp:extent cx="2978827" cy="2234203"/>
            <wp:effectExtent l="4128" t="0" r="0" b="0"/>
            <wp:docPr id="11" name="Afbeelding 11" descr="Afbeelding met tekst, buitenshuis, bloem, plan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fbeelding 11" descr="Afbeelding met tekst, buitenshuis, bloem, plant&#10;&#10;Automatisch gegenereerde beschrijving"/>
                    <pic:cNvPicPr/>
                  </pic:nvPicPr>
                  <pic:blipFill>
                    <a:blip r:embed="rId19" cstate="print">
                      <a:extLst>
                        <a:ext uri="{28A0092B-C50C-407E-A947-70E740481C1C}">
                          <a14:useLocalDpi xmlns:a14="http://schemas.microsoft.com/office/drawing/2010/main" val="0"/>
                        </a:ext>
                      </a:extLst>
                    </a:blip>
                    <a:stretch>
                      <a:fillRect/>
                    </a:stretch>
                  </pic:blipFill>
                  <pic:spPr>
                    <a:xfrm rot="5400000">
                      <a:off x="0" y="0"/>
                      <a:ext cx="3055103" cy="2291412"/>
                    </a:xfrm>
                    <a:prstGeom prst="rect">
                      <a:avLst/>
                    </a:prstGeom>
                  </pic:spPr>
                </pic:pic>
              </a:graphicData>
            </a:graphic>
          </wp:inline>
        </w:drawing>
      </w:r>
    </w:p>
    <w:p w14:paraId="7F60F063" w14:textId="77777777" w:rsidR="006E2A87" w:rsidRPr="00327AA0" w:rsidRDefault="006E2A87" w:rsidP="006E2A87">
      <w:pPr>
        <w:spacing w:line="360" w:lineRule="auto"/>
        <w:jc w:val="both"/>
        <w:rPr>
          <w:sz w:val="22"/>
          <w:szCs w:val="22"/>
          <w:lang w:val="en-GB"/>
        </w:rPr>
      </w:pPr>
    </w:p>
    <w:p w14:paraId="44F2F742" w14:textId="77777777" w:rsidR="006E2A87" w:rsidRPr="00327AA0" w:rsidRDefault="006E2A87" w:rsidP="006E2A87">
      <w:pPr>
        <w:spacing w:line="360" w:lineRule="auto"/>
        <w:jc w:val="both"/>
        <w:rPr>
          <w:sz w:val="22"/>
          <w:szCs w:val="22"/>
          <w:lang w:val="en-GB"/>
        </w:rPr>
      </w:pPr>
      <w:r w:rsidRPr="00327AA0">
        <w:rPr>
          <w:sz w:val="22"/>
          <w:szCs w:val="22"/>
          <w:lang w:val="en-GB"/>
        </w:rPr>
        <w:t xml:space="preserve">Photograph 6: Handwritten signs outside the Aboriginal Embassy indicating: “Why are we here? We have given a memorandum to Cyril </w:t>
      </w:r>
      <w:proofErr w:type="spellStart"/>
      <w:r w:rsidRPr="00327AA0">
        <w:rPr>
          <w:sz w:val="22"/>
          <w:szCs w:val="22"/>
          <w:lang w:val="en-GB"/>
        </w:rPr>
        <w:t>Ramaphosa</w:t>
      </w:r>
      <w:proofErr w:type="spellEnd"/>
      <w:r w:rsidRPr="00327AA0">
        <w:rPr>
          <w:sz w:val="22"/>
          <w:szCs w:val="22"/>
          <w:lang w:val="en-GB"/>
        </w:rPr>
        <w:t xml:space="preserve"> (president of South Africa) in 2017 with following </w:t>
      </w:r>
      <w:proofErr w:type="gramStart"/>
      <w:r w:rsidRPr="00327AA0">
        <w:rPr>
          <w:sz w:val="22"/>
          <w:szCs w:val="22"/>
          <w:lang w:val="en-GB"/>
        </w:rPr>
        <w:t>demands !!!</w:t>
      </w:r>
      <w:proofErr w:type="gramEnd"/>
      <w:r w:rsidRPr="00327AA0">
        <w:rPr>
          <w:sz w:val="22"/>
          <w:szCs w:val="22"/>
          <w:lang w:val="en-GB"/>
        </w:rPr>
        <w:t xml:space="preserve"> 1) Recognition as first nation; 2) To make our language official; 3) Return of ancestral land; 4) Removal of coloured word. His promise to us was … it is a pity he was the deputy president if he was the </w:t>
      </w:r>
      <w:proofErr w:type="gramStart"/>
      <w:r w:rsidRPr="00327AA0">
        <w:rPr>
          <w:sz w:val="22"/>
          <w:szCs w:val="22"/>
          <w:lang w:val="en-GB"/>
        </w:rPr>
        <w:t>president</w:t>
      </w:r>
      <w:proofErr w:type="gramEnd"/>
      <w:r w:rsidRPr="00327AA0">
        <w:rPr>
          <w:sz w:val="22"/>
          <w:szCs w:val="22"/>
          <w:lang w:val="en-GB"/>
        </w:rPr>
        <w:t xml:space="preserve"> he would have done more … He is now president and he is doing nothing”, and “Our untold stories…”</w:t>
      </w:r>
    </w:p>
    <w:p w14:paraId="38046B08" w14:textId="77777777" w:rsidR="006E2A87" w:rsidRPr="00327AA0" w:rsidRDefault="006E2A87" w:rsidP="006E2A87">
      <w:pPr>
        <w:spacing w:line="360" w:lineRule="auto"/>
        <w:jc w:val="both"/>
        <w:rPr>
          <w:sz w:val="22"/>
          <w:szCs w:val="22"/>
          <w:lang w:val="en-GB"/>
        </w:rPr>
      </w:pPr>
    </w:p>
    <w:p w14:paraId="1C8AD365" w14:textId="77777777" w:rsidR="006E2A87" w:rsidRPr="00327AA0" w:rsidRDefault="006E2A87" w:rsidP="006E2A87">
      <w:pPr>
        <w:spacing w:line="360" w:lineRule="auto"/>
        <w:jc w:val="both"/>
        <w:rPr>
          <w:sz w:val="22"/>
          <w:szCs w:val="22"/>
          <w:lang w:val="en-GB"/>
        </w:rPr>
      </w:pPr>
      <w:r w:rsidRPr="00327AA0">
        <w:rPr>
          <w:noProof/>
          <w:sz w:val="22"/>
          <w:szCs w:val="22"/>
          <w:lang w:val="en-GB"/>
        </w:rPr>
        <w:drawing>
          <wp:inline distT="0" distB="0" distL="0" distR="0" wp14:anchorId="36F2A534" wp14:editId="15B87D3B">
            <wp:extent cx="2649819" cy="1987439"/>
            <wp:effectExtent l="952" t="0" r="6033" b="6032"/>
            <wp:docPr id="12" name="Afbeelding 12" descr="Afbeelding met buitenshuis, handschrift, plant, gebouw&#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fbeelding 12" descr="Afbeelding met buitenshuis, handschrift, plant, gebouw&#10;&#10;Automatisch gegenereerde beschrijving"/>
                    <pic:cNvPicPr/>
                  </pic:nvPicPr>
                  <pic:blipFill>
                    <a:blip r:embed="rId20" cstate="print">
                      <a:extLst>
                        <a:ext uri="{28A0092B-C50C-407E-A947-70E740481C1C}">
                          <a14:useLocalDpi xmlns:a14="http://schemas.microsoft.com/office/drawing/2010/main" val="0"/>
                        </a:ext>
                      </a:extLst>
                    </a:blip>
                    <a:stretch>
                      <a:fillRect/>
                    </a:stretch>
                  </pic:blipFill>
                  <pic:spPr>
                    <a:xfrm rot="5400000">
                      <a:off x="0" y="0"/>
                      <a:ext cx="2766416" cy="2074890"/>
                    </a:xfrm>
                    <a:prstGeom prst="rect">
                      <a:avLst/>
                    </a:prstGeom>
                  </pic:spPr>
                </pic:pic>
              </a:graphicData>
            </a:graphic>
          </wp:inline>
        </w:drawing>
      </w:r>
    </w:p>
    <w:p w14:paraId="14DC9A18" w14:textId="77777777" w:rsidR="006E2A87" w:rsidRPr="00327AA0" w:rsidRDefault="006E2A87" w:rsidP="006E2A87">
      <w:pPr>
        <w:spacing w:line="360" w:lineRule="auto"/>
        <w:jc w:val="both"/>
        <w:rPr>
          <w:sz w:val="22"/>
          <w:szCs w:val="22"/>
          <w:lang w:val="en-GB"/>
        </w:rPr>
      </w:pPr>
    </w:p>
    <w:p w14:paraId="6E103A5F" w14:textId="77777777" w:rsidR="006E2A87" w:rsidRPr="00327AA0" w:rsidRDefault="006E2A87" w:rsidP="006E2A87">
      <w:pPr>
        <w:spacing w:line="360" w:lineRule="auto"/>
        <w:jc w:val="both"/>
        <w:rPr>
          <w:color w:val="000000" w:themeColor="text1"/>
          <w:sz w:val="22"/>
          <w:szCs w:val="22"/>
          <w:lang w:val="en-GB"/>
        </w:rPr>
      </w:pPr>
      <w:r w:rsidRPr="00327AA0">
        <w:rPr>
          <w:sz w:val="22"/>
          <w:szCs w:val="22"/>
          <w:lang w:val="en-GB"/>
        </w:rPr>
        <w:t xml:space="preserve">Photograph </w:t>
      </w:r>
      <w:r w:rsidRPr="00327AA0">
        <w:rPr>
          <w:color w:val="000000" w:themeColor="text1"/>
          <w:sz w:val="22"/>
          <w:szCs w:val="22"/>
          <w:lang w:val="en-GB"/>
        </w:rPr>
        <w:t xml:space="preserve">7: Handwritten signs outside the Aboriginal Embassy indicating: “*Untold stories* They made a law that abolished our language… those that went against would cut off the breasts of the woman &amp; would cut off the </w:t>
      </w:r>
      <w:proofErr w:type="spellStart"/>
      <w:r w:rsidRPr="00327AA0">
        <w:rPr>
          <w:color w:val="000000" w:themeColor="text1"/>
          <w:sz w:val="22"/>
          <w:szCs w:val="22"/>
          <w:lang w:val="en-GB"/>
        </w:rPr>
        <w:t>testicals</w:t>
      </w:r>
      <w:proofErr w:type="spellEnd"/>
      <w:r w:rsidRPr="00327AA0">
        <w:rPr>
          <w:color w:val="000000" w:themeColor="text1"/>
          <w:sz w:val="22"/>
          <w:szCs w:val="22"/>
          <w:lang w:val="en-GB"/>
        </w:rPr>
        <w:t xml:space="preserve"> of men and even bury people alive … They said we are animals not humans”, and “our women and girls were cruelly raped &amp; molested. They were then murdered after </w:t>
      </w:r>
      <w:r w:rsidRPr="00327AA0">
        <w:rPr>
          <w:color w:val="000000" w:themeColor="text1"/>
          <w:sz w:val="22"/>
          <w:szCs w:val="22"/>
          <w:lang w:val="en-GB"/>
        </w:rPr>
        <w:lastRenderedPageBreak/>
        <w:t>that. Those that fell pregnant, that survived … their unborn children were cut out alive and were burnt in the fire. Women died of complication”</w:t>
      </w:r>
    </w:p>
    <w:p w14:paraId="7F9C3C6E" w14:textId="77777777" w:rsidR="006E2A87" w:rsidRPr="00327AA0" w:rsidRDefault="006E2A87" w:rsidP="006E2A87">
      <w:pPr>
        <w:spacing w:line="360" w:lineRule="auto"/>
        <w:jc w:val="both"/>
        <w:rPr>
          <w:sz w:val="22"/>
          <w:szCs w:val="22"/>
          <w:lang w:val="en-GB"/>
        </w:rPr>
      </w:pPr>
      <w:r w:rsidRPr="00327AA0">
        <w:rPr>
          <w:noProof/>
          <w:sz w:val="22"/>
          <w:szCs w:val="22"/>
          <w:lang w:val="en-GB"/>
        </w:rPr>
        <w:drawing>
          <wp:inline distT="0" distB="0" distL="0" distR="0" wp14:anchorId="61A902E5" wp14:editId="2BE0E974">
            <wp:extent cx="2308464" cy="2103042"/>
            <wp:effectExtent l="1270" t="0" r="4445" b="4445"/>
            <wp:docPr id="15" name="Afbeelding 15" descr="Afbeelding met persoon, buitenshui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fbeelding 15" descr="Afbeelding met persoon, buitenshuis&#10;&#10;Automatisch gegenereerde beschrijving"/>
                    <pic:cNvPicPr/>
                  </pic:nvPicPr>
                  <pic:blipFill rotWithShape="1">
                    <a:blip r:embed="rId15" cstate="print">
                      <a:extLst>
                        <a:ext uri="{28A0092B-C50C-407E-A947-70E740481C1C}">
                          <a14:useLocalDpi xmlns:a14="http://schemas.microsoft.com/office/drawing/2010/main" val="0"/>
                        </a:ext>
                      </a:extLst>
                    </a:blip>
                    <a:srcRect l="7579" r="11285" b="1447"/>
                    <a:stretch/>
                  </pic:blipFill>
                  <pic:spPr bwMode="auto">
                    <a:xfrm rot="5400000">
                      <a:off x="0" y="0"/>
                      <a:ext cx="2334065" cy="2126365"/>
                    </a:xfrm>
                    <a:prstGeom prst="rect">
                      <a:avLst/>
                    </a:prstGeom>
                    <a:ln>
                      <a:noFill/>
                    </a:ln>
                    <a:extLst>
                      <a:ext uri="{53640926-AAD7-44D8-BBD7-CCE9431645EC}">
                        <a14:shadowObscured xmlns:a14="http://schemas.microsoft.com/office/drawing/2010/main"/>
                      </a:ext>
                    </a:extLst>
                  </pic:spPr>
                </pic:pic>
              </a:graphicData>
            </a:graphic>
          </wp:inline>
        </w:drawing>
      </w:r>
    </w:p>
    <w:p w14:paraId="27C733C9" w14:textId="77777777" w:rsidR="006E2A87" w:rsidRPr="00327AA0" w:rsidRDefault="006E2A87" w:rsidP="006E2A87">
      <w:pPr>
        <w:spacing w:line="360" w:lineRule="auto"/>
        <w:jc w:val="both"/>
        <w:rPr>
          <w:sz w:val="22"/>
          <w:szCs w:val="22"/>
          <w:lang w:val="en-GB"/>
        </w:rPr>
      </w:pPr>
    </w:p>
    <w:p w14:paraId="201A682F" w14:textId="77777777" w:rsidR="006E2A87" w:rsidRPr="00327AA0" w:rsidRDefault="006E2A87" w:rsidP="006E2A87">
      <w:pPr>
        <w:spacing w:line="360" w:lineRule="auto"/>
        <w:jc w:val="both"/>
        <w:rPr>
          <w:color w:val="000000" w:themeColor="text1"/>
          <w:sz w:val="22"/>
          <w:szCs w:val="22"/>
          <w:lang w:val="en-GB"/>
        </w:rPr>
      </w:pPr>
      <w:r w:rsidRPr="00327AA0">
        <w:rPr>
          <w:sz w:val="22"/>
          <w:szCs w:val="22"/>
          <w:lang w:val="en-GB"/>
        </w:rPr>
        <w:t xml:space="preserve">Photograph </w:t>
      </w:r>
      <w:r w:rsidRPr="00327AA0">
        <w:rPr>
          <w:color w:val="000000" w:themeColor="text1"/>
          <w:sz w:val="22"/>
          <w:szCs w:val="22"/>
          <w:lang w:val="en-GB"/>
        </w:rPr>
        <w:t>8: Handwritten signs outside the Aboriginal Embassy indicating: “*untold stories* the hottentot &amp; bushman were declared a plague. *</w:t>
      </w:r>
      <w:proofErr w:type="gramStart"/>
      <w:r w:rsidRPr="00327AA0">
        <w:rPr>
          <w:color w:val="000000" w:themeColor="text1"/>
          <w:sz w:val="22"/>
          <w:szCs w:val="22"/>
          <w:lang w:val="en-GB"/>
        </w:rPr>
        <w:t>they</w:t>
      </w:r>
      <w:proofErr w:type="gramEnd"/>
      <w:r w:rsidRPr="00327AA0">
        <w:rPr>
          <w:color w:val="000000" w:themeColor="text1"/>
          <w:sz w:val="22"/>
          <w:szCs w:val="22"/>
          <w:lang w:val="en-GB"/>
        </w:rPr>
        <w:t xml:space="preserve"> hunted us like animals* 1987000 of our people (women, men &amp; children were butchered). Bags of our heads were taken to Cape Town after they chopped our heads off after hunting”, and “*untold stories* Our children were imprisoned after a hunting session were incarcerated and kept in specially made kraals like animals until next hunting session. They were released before hunting and they placed huge </w:t>
      </w:r>
      <w:proofErr w:type="spellStart"/>
      <w:r w:rsidRPr="00327AA0">
        <w:rPr>
          <w:color w:val="000000" w:themeColor="text1"/>
          <w:sz w:val="22"/>
          <w:szCs w:val="22"/>
          <w:lang w:val="en-GB"/>
        </w:rPr>
        <w:t>beb</w:t>
      </w:r>
      <w:proofErr w:type="spellEnd"/>
      <w:r w:rsidRPr="00327AA0">
        <w:rPr>
          <w:color w:val="000000" w:themeColor="text1"/>
          <w:sz w:val="22"/>
          <w:szCs w:val="22"/>
          <w:lang w:val="en-GB"/>
        </w:rPr>
        <w:t xml:space="preserve"> on their heads for shooting and killing them”</w:t>
      </w:r>
    </w:p>
    <w:p w14:paraId="301B9576" w14:textId="77777777" w:rsidR="006E2A87" w:rsidRPr="00327AA0" w:rsidRDefault="006E2A87" w:rsidP="006E2A87">
      <w:pPr>
        <w:spacing w:line="360" w:lineRule="auto"/>
        <w:jc w:val="both"/>
        <w:rPr>
          <w:color w:val="000000" w:themeColor="text1"/>
          <w:sz w:val="22"/>
          <w:szCs w:val="22"/>
          <w:lang w:val="en-GB"/>
        </w:rPr>
      </w:pPr>
      <w:r w:rsidRPr="00327AA0">
        <w:rPr>
          <w:noProof/>
          <w:sz w:val="22"/>
          <w:szCs w:val="22"/>
          <w:lang w:val="en-GB"/>
        </w:rPr>
        <w:drawing>
          <wp:inline distT="0" distB="0" distL="0" distR="0" wp14:anchorId="6E68CDF2" wp14:editId="45B1AFB4">
            <wp:extent cx="3024554" cy="2983058"/>
            <wp:effectExtent l="0" t="0" r="0" b="1905"/>
            <wp:docPr id="17" name="Afbeelding 17" descr="Afbeelding met grond, buitenshuis, teken, gebied&#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fbeelding 17" descr="Afbeelding met grond, buitenshuis, teken, gebied&#10;&#10;Automatisch gegenereerde beschrijving"/>
                    <pic:cNvPicPr/>
                  </pic:nvPicPr>
                  <pic:blipFill rotWithShape="1">
                    <a:blip r:embed="rId88" cstate="print">
                      <a:extLst>
                        <a:ext uri="{28A0092B-C50C-407E-A947-70E740481C1C}">
                          <a14:useLocalDpi xmlns:a14="http://schemas.microsoft.com/office/drawing/2010/main" val="0"/>
                        </a:ext>
                      </a:extLst>
                    </a:blip>
                    <a:srcRect l="16579" r="7375"/>
                    <a:stretch/>
                  </pic:blipFill>
                  <pic:spPr bwMode="auto">
                    <a:xfrm>
                      <a:off x="0" y="0"/>
                      <a:ext cx="3096692" cy="3054206"/>
                    </a:xfrm>
                    <a:prstGeom prst="rect">
                      <a:avLst/>
                    </a:prstGeom>
                    <a:ln>
                      <a:noFill/>
                    </a:ln>
                    <a:extLst>
                      <a:ext uri="{53640926-AAD7-44D8-BBD7-CCE9431645EC}">
                        <a14:shadowObscured xmlns:a14="http://schemas.microsoft.com/office/drawing/2010/main"/>
                      </a:ext>
                    </a:extLst>
                  </pic:spPr>
                </pic:pic>
              </a:graphicData>
            </a:graphic>
          </wp:inline>
        </w:drawing>
      </w:r>
    </w:p>
    <w:p w14:paraId="2D41A729" w14:textId="77777777" w:rsidR="006E2A87" w:rsidRPr="00327AA0" w:rsidRDefault="006E2A87" w:rsidP="006E2A87">
      <w:pPr>
        <w:spacing w:line="360" w:lineRule="auto"/>
        <w:jc w:val="both"/>
        <w:rPr>
          <w:color w:val="000000" w:themeColor="text1"/>
          <w:sz w:val="22"/>
          <w:szCs w:val="22"/>
          <w:lang w:val="en-GB"/>
        </w:rPr>
      </w:pPr>
    </w:p>
    <w:p w14:paraId="4AB69AD3" w14:textId="77777777" w:rsidR="006E2A87" w:rsidRPr="00327AA0" w:rsidRDefault="006E2A87" w:rsidP="006E2A87">
      <w:pPr>
        <w:spacing w:line="360" w:lineRule="auto"/>
        <w:jc w:val="both"/>
        <w:rPr>
          <w:color w:val="000000" w:themeColor="text1"/>
          <w:sz w:val="22"/>
          <w:szCs w:val="22"/>
          <w:lang w:val="en-GB"/>
        </w:rPr>
      </w:pPr>
      <w:r w:rsidRPr="00327AA0">
        <w:rPr>
          <w:sz w:val="22"/>
          <w:szCs w:val="22"/>
          <w:lang w:val="en-GB"/>
        </w:rPr>
        <w:t xml:space="preserve">Photograph </w:t>
      </w:r>
      <w:r w:rsidRPr="00327AA0">
        <w:rPr>
          <w:color w:val="000000" w:themeColor="text1"/>
          <w:sz w:val="22"/>
          <w:szCs w:val="22"/>
          <w:lang w:val="en-GB"/>
        </w:rPr>
        <w:t>9: Handwritten signs outside the Aboriginal Embassy indicating: “*untold stories* they chopped up our women, men &amp; children’s bodies after they have chopped their heads off and fed it to their dogs”</w:t>
      </w:r>
    </w:p>
    <w:p w14:paraId="5A5E5CB4" w14:textId="77777777" w:rsidR="006E2A87" w:rsidRPr="00327AA0" w:rsidRDefault="006E2A87" w:rsidP="006E2A87">
      <w:pPr>
        <w:spacing w:line="360" w:lineRule="auto"/>
        <w:jc w:val="both"/>
        <w:rPr>
          <w:color w:val="000000" w:themeColor="text1"/>
          <w:sz w:val="22"/>
          <w:szCs w:val="22"/>
          <w:lang w:val="en-GB"/>
        </w:rPr>
      </w:pPr>
      <w:r w:rsidRPr="00327AA0">
        <w:rPr>
          <w:noProof/>
          <w:color w:val="000000" w:themeColor="text1"/>
          <w:sz w:val="22"/>
          <w:szCs w:val="22"/>
          <w:lang w:val="en-GB"/>
        </w:rPr>
        <w:lastRenderedPageBreak/>
        <w:drawing>
          <wp:inline distT="0" distB="0" distL="0" distR="0" wp14:anchorId="4CAE70B8" wp14:editId="5B272500">
            <wp:extent cx="1923617" cy="2859612"/>
            <wp:effectExtent l="0" t="0" r="0" b="0"/>
            <wp:docPr id="21" name="Afbeelding 21" descr="Afbeelding met tekst, grond, buitenshuis, boo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Afbeelding 21" descr="Afbeelding met tekst, grond, buitenshuis, boom&#10;&#10;Automatisch gegenereerde beschrijving"/>
                    <pic:cNvPicPr/>
                  </pic:nvPicPr>
                  <pic:blipFill rotWithShape="1">
                    <a:blip r:embed="rId16" cstate="print">
                      <a:extLst>
                        <a:ext uri="{28A0092B-C50C-407E-A947-70E740481C1C}">
                          <a14:useLocalDpi xmlns:a14="http://schemas.microsoft.com/office/drawing/2010/main" val="0"/>
                        </a:ext>
                      </a:extLst>
                    </a:blip>
                    <a:srcRect l="51873" t="4611"/>
                    <a:stretch/>
                  </pic:blipFill>
                  <pic:spPr bwMode="auto">
                    <a:xfrm>
                      <a:off x="0" y="0"/>
                      <a:ext cx="1938989" cy="2882463"/>
                    </a:xfrm>
                    <a:prstGeom prst="rect">
                      <a:avLst/>
                    </a:prstGeom>
                    <a:ln>
                      <a:noFill/>
                    </a:ln>
                    <a:extLst>
                      <a:ext uri="{53640926-AAD7-44D8-BBD7-CCE9431645EC}">
                        <a14:shadowObscured xmlns:a14="http://schemas.microsoft.com/office/drawing/2010/main"/>
                      </a:ext>
                    </a:extLst>
                  </pic:spPr>
                </pic:pic>
              </a:graphicData>
            </a:graphic>
          </wp:inline>
        </w:drawing>
      </w:r>
    </w:p>
    <w:p w14:paraId="71174D3D" w14:textId="77777777" w:rsidR="006E2A87" w:rsidRPr="00327AA0" w:rsidRDefault="006E2A87" w:rsidP="006E2A87">
      <w:pPr>
        <w:spacing w:line="360" w:lineRule="auto"/>
        <w:jc w:val="both"/>
        <w:rPr>
          <w:sz w:val="22"/>
          <w:szCs w:val="22"/>
          <w:lang w:val="en-GB"/>
        </w:rPr>
      </w:pPr>
    </w:p>
    <w:p w14:paraId="25FB13EC" w14:textId="77777777" w:rsidR="006E2A87" w:rsidRPr="00327AA0" w:rsidRDefault="006E2A87" w:rsidP="006E2A87">
      <w:pPr>
        <w:spacing w:line="360" w:lineRule="auto"/>
        <w:jc w:val="both"/>
        <w:rPr>
          <w:sz w:val="22"/>
          <w:szCs w:val="22"/>
          <w:lang w:val="en-GB"/>
        </w:rPr>
      </w:pPr>
      <w:r w:rsidRPr="00327AA0">
        <w:rPr>
          <w:sz w:val="22"/>
          <w:szCs w:val="22"/>
          <w:lang w:val="en-GB"/>
        </w:rPr>
        <w:t xml:space="preserve">Photograph </w:t>
      </w:r>
      <w:r w:rsidRPr="00327AA0">
        <w:rPr>
          <w:color w:val="000000" w:themeColor="text1"/>
          <w:sz w:val="22"/>
          <w:szCs w:val="22"/>
          <w:lang w:val="en-GB"/>
        </w:rPr>
        <w:t xml:space="preserve">10: </w:t>
      </w:r>
      <w:r w:rsidRPr="00327AA0">
        <w:rPr>
          <w:sz w:val="22"/>
          <w:szCs w:val="22"/>
          <w:lang w:val="en-GB"/>
        </w:rPr>
        <w:t xml:space="preserve">A print of the </w:t>
      </w:r>
      <w:proofErr w:type="spellStart"/>
      <w:r w:rsidRPr="00327AA0">
        <w:rPr>
          <w:sz w:val="22"/>
          <w:szCs w:val="22"/>
          <w:lang w:val="en-GB"/>
        </w:rPr>
        <w:t>Rekord</w:t>
      </w:r>
      <w:proofErr w:type="spellEnd"/>
      <w:r w:rsidRPr="00327AA0">
        <w:rPr>
          <w:sz w:val="22"/>
          <w:szCs w:val="22"/>
          <w:lang w:val="en-GB"/>
        </w:rPr>
        <w:t xml:space="preserve"> newspaper - outside the Indigenous embassy - which illustrates the Khoisan King, who is protesting on the terrain of the Union Buildings</w:t>
      </w:r>
    </w:p>
    <w:p w14:paraId="2C381AD4" w14:textId="77777777" w:rsidR="006E2A87" w:rsidRPr="00327AA0" w:rsidRDefault="006E2A87" w:rsidP="006E2A87">
      <w:pPr>
        <w:spacing w:line="360" w:lineRule="auto"/>
        <w:jc w:val="both"/>
        <w:rPr>
          <w:sz w:val="22"/>
          <w:szCs w:val="22"/>
          <w:lang w:val="en-GB"/>
        </w:rPr>
      </w:pPr>
    </w:p>
    <w:p w14:paraId="7F6A0589" w14:textId="77777777" w:rsidR="006E2A87" w:rsidRPr="00327AA0" w:rsidRDefault="006E2A87" w:rsidP="006E2A87">
      <w:pPr>
        <w:spacing w:line="360" w:lineRule="auto"/>
        <w:jc w:val="both"/>
        <w:rPr>
          <w:sz w:val="22"/>
          <w:szCs w:val="22"/>
          <w:lang w:val="en-GB"/>
        </w:rPr>
      </w:pPr>
      <w:r w:rsidRPr="00327AA0">
        <w:rPr>
          <w:noProof/>
          <w:sz w:val="22"/>
          <w:szCs w:val="22"/>
          <w:lang w:val="en-GB"/>
        </w:rPr>
        <w:drawing>
          <wp:inline distT="0" distB="0" distL="0" distR="0" wp14:anchorId="07C348E5" wp14:editId="69D02F23">
            <wp:extent cx="3593668" cy="2695349"/>
            <wp:effectExtent l="4763" t="0" r="5397" b="5398"/>
            <wp:docPr id="13" name="Afbeelding 13" descr="Afbeelding met tekst, buitenshui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fbeelding 7" descr="Afbeelding met tekst, buitenshuis&#10;&#10;Automatisch gegenereerde beschrijving"/>
                    <pic:cNvPicPr/>
                  </pic:nvPicPr>
                  <pic:blipFill>
                    <a:blip r:embed="rId89" cstate="print">
                      <a:extLst>
                        <a:ext uri="{28A0092B-C50C-407E-A947-70E740481C1C}">
                          <a14:useLocalDpi xmlns:a14="http://schemas.microsoft.com/office/drawing/2010/main" val="0"/>
                        </a:ext>
                      </a:extLst>
                    </a:blip>
                    <a:stretch>
                      <a:fillRect/>
                    </a:stretch>
                  </pic:blipFill>
                  <pic:spPr>
                    <a:xfrm rot="5400000">
                      <a:off x="0" y="0"/>
                      <a:ext cx="3660456" cy="2745442"/>
                    </a:xfrm>
                    <a:prstGeom prst="rect">
                      <a:avLst/>
                    </a:prstGeom>
                  </pic:spPr>
                </pic:pic>
              </a:graphicData>
            </a:graphic>
          </wp:inline>
        </w:drawing>
      </w:r>
    </w:p>
    <w:p w14:paraId="216366C3" w14:textId="77777777" w:rsidR="006E2A87" w:rsidRPr="00327AA0" w:rsidRDefault="006E2A87" w:rsidP="006E2A87">
      <w:pPr>
        <w:spacing w:line="360" w:lineRule="auto"/>
        <w:jc w:val="both"/>
        <w:rPr>
          <w:sz w:val="22"/>
          <w:szCs w:val="22"/>
          <w:lang w:val="en-GB"/>
        </w:rPr>
      </w:pPr>
    </w:p>
    <w:p w14:paraId="7D6A0268" w14:textId="77777777" w:rsidR="006E2A87" w:rsidRPr="00327AA0" w:rsidRDefault="006E2A87" w:rsidP="006E2A87">
      <w:pPr>
        <w:spacing w:line="360" w:lineRule="auto"/>
        <w:jc w:val="both"/>
        <w:rPr>
          <w:sz w:val="22"/>
          <w:szCs w:val="22"/>
          <w:lang w:val="en-GB"/>
        </w:rPr>
      </w:pPr>
      <w:r w:rsidRPr="00327AA0">
        <w:rPr>
          <w:sz w:val="22"/>
          <w:szCs w:val="22"/>
          <w:lang w:val="en-GB"/>
        </w:rPr>
        <w:t xml:space="preserve">Photograph </w:t>
      </w:r>
      <w:r w:rsidRPr="00327AA0">
        <w:rPr>
          <w:color w:val="000000" w:themeColor="text1"/>
          <w:sz w:val="22"/>
          <w:szCs w:val="22"/>
          <w:lang w:val="en-GB"/>
        </w:rPr>
        <w:t xml:space="preserve">11: </w:t>
      </w:r>
      <w:r w:rsidRPr="00327AA0">
        <w:rPr>
          <w:sz w:val="22"/>
          <w:szCs w:val="22"/>
          <w:lang w:val="en-GB"/>
        </w:rPr>
        <w:t>A tourist posing for a photo with one of the Khoisan protestors outside of the Aboriginal Embassy on the terrain of the Union Buildings</w:t>
      </w:r>
    </w:p>
    <w:p w14:paraId="66EB3921" w14:textId="77777777" w:rsidR="006E2A87" w:rsidRPr="00327AA0" w:rsidRDefault="006E2A87" w:rsidP="006E2A87">
      <w:pPr>
        <w:spacing w:line="360" w:lineRule="auto"/>
        <w:jc w:val="both"/>
        <w:rPr>
          <w:sz w:val="22"/>
          <w:szCs w:val="22"/>
          <w:lang w:val="en-GB"/>
        </w:rPr>
      </w:pPr>
      <w:r w:rsidRPr="00327AA0">
        <w:rPr>
          <w:noProof/>
          <w:sz w:val="22"/>
          <w:szCs w:val="22"/>
          <w:lang w:val="en-GB"/>
        </w:rPr>
        <w:lastRenderedPageBreak/>
        <w:drawing>
          <wp:inline distT="0" distB="0" distL="0" distR="0" wp14:anchorId="72AD4986" wp14:editId="7CEA8486">
            <wp:extent cx="2729948" cy="3639931"/>
            <wp:effectExtent l="0" t="0" r="635" b="5080"/>
            <wp:docPr id="23" name="Afbeelding 23" descr="Afbeelding met buitenshuis, wolk, hemel, kleding&#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Afbeelding 23" descr="Afbeelding met buitenshuis, wolk, hemel, kleding&#10;&#10;Automatisch gegenereerde beschrijvi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53669" cy="3671559"/>
                    </a:xfrm>
                    <a:prstGeom prst="rect">
                      <a:avLst/>
                    </a:prstGeom>
                  </pic:spPr>
                </pic:pic>
              </a:graphicData>
            </a:graphic>
          </wp:inline>
        </w:drawing>
      </w:r>
    </w:p>
    <w:p w14:paraId="68FB8FD0" w14:textId="77777777" w:rsidR="006E2A87" w:rsidRPr="00327AA0" w:rsidRDefault="006E2A87" w:rsidP="006E2A87">
      <w:pPr>
        <w:spacing w:line="360" w:lineRule="auto"/>
        <w:jc w:val="both"/>
        <w:rPr>
          <w:sz w:val="22"/>
          <w:szCs w:val="22"/>
          <w:lang w:val="en-GB"/>
        </w:rPr>
      </w:pPr>
    </w:p>
    <w:p w14:paraId="15C8FCD3"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1.4 Reflection</w:t>
      </w:r>
    </w:p>
    <w:p w14:paraId="5A97F175" w14:textId="77777777" w:rsidR="006E2A87" w:rsidRPr="00327AA0" w:rsidRDefault="006E2A87" w:rsidP="006E2A87">
      <w:pPr>
        <w:spacing w:line="360" w:lineRule="auto"/>
        <w:jc w:val="both"/>
        <w:rPr>
          <w:lang w:val="en-GB"/>
        </w:rPr>
      </w:pPr>
      <w:r w:rsidRPr="00327AA0">
        <w:rPr>
          <w:lang w:val="en-GB"/>
        </w:rPr>
        <w:t xml:space="preserve">This has been a life-changing interview. I went there together with </w:t>
      </w:r>
      <w:proofErr w:type="spellStart"/>
      <w:r w:rsidRPr="00327AA0">
        <w:rPr>
          <w:lang w:val="en-GB"/>
        </w:rPr>
        <w:t>Berto</w:t>
      </w:r>
      <w:proofErr w:type="spellEnd"/>
      <w:r w:rsidRPr="00327AA0">
        <w:rPr>
          <w:lang w:val="en-GB"/>
        </w:rPr>
        <w:t xml:space="preserve"> and </w:t>
      </w:r>
      <w:proofErr w:type="spellStart"/>
      <w:r w:rsidRPr="00327AA0">
        <w:rPr>
          <w:lang w:val="en-GB"/>
        </w:rPr>
        <w:t>Wietske</w:t>
      </w:r>
      <w:proofErr w:type="spellEnd"/>
      <w:r w:rsidRPr="00327AA0">
        <w:rPr>
          <w:lang w:val="en-GB"/>
        </w:rPr>
        <w:t xml:space="preserve"> who I met during my internship at the embassy of the Kingdom of the Netherlands in South Africa. Diplomatic. To highlight, we went there on personal interest only, not on behalf of the Kingdom of the Netherlands. Beforehand I drafted questions and asked them for their input and feedback. When we arrived at the Union Buildings, I was quite shocked by the number of homeless people hanging around in the garden in front of the union buildings. We had tried to go there another time, but then we could not enter because the whole area was closed-off for tourists due to increasing protests from the Khoisan community. More Khoisan people have been trying to build camps around the Union Buildings and were removed. This time we were able to go to the Union buildings. When we entered the central square at the Union Buildings through the garden, we saw the “Indigenous embassy” as there were many signs and a small, improvised house and garden were visible. We just went there and asked if someone was present. Soon the Khoisan Queen came to meet us. She was a little shy as usually her husband the Khoisan King was the one to speak with people. She told us that she was living there with the King and someone else since 2018. We introduced ourselves, but in the beginning, we intentionally did not mention that we were Dutch. After we had discussed our questions and some sub questions that arose, we asked the Queen whether she had any questions for us, since we are all Dutch </w:t>
      </w:r>
      <w:r w:rsidRPr="00327AA0">
        <w:rPr>
          <w:lang w:val="en-GB"/>
        </w:rPr>
        <w:lastRenderedPageBreak/>
        <w:t xml:space="preserve">nationality. This was a shocking detail to her. It took her two seconds to think and then she directly demanded us to apologise for the Dutch colonial past and what was done to her ‘brothers and sisters’. I was the one to start and I specifically mention that I could not speak for the other two, but that this was just coming from myself. For some reason, it went automatic, it felt like I said the right things, and I sincerely apologised. Then, my two colleagues did the same. I cannot describe this feeling. It was touching, it was emotional, it was painful, but it was beautiful. It felt like two worlds came together that were once so separated. The Khoisan queen became very emotional, and she explained us that this is what she had needed to deal with intergenerational trauma. She felt like she could let go some of it. It was the first time Dutch people came to talk with her about this. We explained her that not many people in the Netherlands know about this, but that it is becoming an important aspect as the prime minister has recently apologised for the Dutch slavery past. She asked what that would entail, and we promised to share the apologies with her. Soon after this heartfelt moment, the Khoisan King came to join us and he kind of took over the interview. He was mainly focused on financial support and reparations. He demanded that we as Dutch people would provide financial support for projects on awareness and reconciliation. </w:t>
      </w:r>
      <w:proofErr w:type="spellStart"/>
      <w:r w:rsidRPr="00327AA0">
        <w:rPr>
          <w:lang w:val="en-GB"/>
        </w:rPr>
        <w:t>Berto</w:t>
      </w:r>
      <w:proofErr w:type="spellEnd"/>
      <w:r w:rsidRPr="00327AA0">
        <w:rPr>
          <w:lang w:val="en-GB"/>
        </w:rPr>
        <w:t xml:space="preserve"> and I provided our contact details. </w:t>
      </w:r>
      <w:proofErr w:type="spellStart"/>
      <w:r w:rsidRPr="00327AA0">
        <w:rPr>
          <w:lang w:val="en-GB"/>
        </w:rPr>
        <w:t>Wietske</w:t>
      </w:r>
      <w:proofErr w:type="spellEnd"/>
      <w:r w:rsidRPr="00327AA0">
        <w:rPr>
          <w:lang w:val="en-GB"/>
        </w:rPr>
        <w:t xml:space="preserve"> did not feel very comfortable doing this. Since then, I have received several WhatsApp messages and phone calls. The first one was not very demanding, the second became a little demanding: “Can you come back to me about our meeting?” And then the third message became very demanding, which referred to decisions that were taken. However, we did not make any agreements or decisions as you can read in the transcript above. It was also directed to me on how I will provide assistance to organising a UNITY conference for the various Khoisan leaders and Khoisan people across the country. However, I never confirmed to provide assistance on this matter. After not replying to these messages for two months, I received the man shrugging emoji, which is all about conveying doubt, ignorance, and indifference according to Influencermarketinghub.com. I then decided to reply with the following: “Dear HRH King, I am sorry for my late reply. I have been very busy with my research on the Khoisan. I am hoping to finalize this at the end of June or beginning of August. I look forward to sharing it with you. I hope you and the Queen are doing well. We stay in touch! Best wishes, Celine.” I find it difficult to give a good reply on this, as I do not want to fuel any more anger towards Dutch people by not responding or ignoring them after an open conversation. However, I do feel that the Khoisan King is quite focused on financial support while his wife, the Khoisan Queen, was very much focused on emotional support. I personally do not feel that I can help them with this at this moment. However, I will always advocate for the Khoisan </w:t>
      </w:r>
      <w:r w:rsidRPr="00327AA0">
        <w:rPr>
          <w:lang w:val="en-GB"/>
        </w:rPr>
        <w:lastRenderedPageBreak/>
        <w:t xml:space="preserve">people, through writing this thesis for example. I personally think that can be more valuable than providing money. </w:t>
      </w:r>
      <w:r w:rsidRPr="00327AA0">
        <w:rPr>
          <w:lang w:val="en-GB"/>
        </w:rPr>
        <w:br w:type="page"/>
      </w:r>
    </w:p>
    <w:p w14:paraId="1217084C" w14:textId="77777777" w:rsidR="006E2A87" w:rsidRPr="00327AA0" w:rsidRDefault="006E2A87" w:rsidP="006E2A87">
      <w:pPr>
        <w:pStyle w:val="Heading3"/>
        <w:spacing w:before="0" w:after="240"/>
        <w:rPr>
          <w:rFonts w:ascii="Times New Roman" w:eastAsia="Verdana" w:hAnsi="Times New Roman" w:cs="Times New Roman"/>
          <w:b/>
          <w:bCs/>
          <w:color w:val="000000" w:themeColor="text1"/>
          <w:sz w:val="28"/>
          <w:szCs w:val="28"/>
          <w:lang w:val="en-GB"/>
        </w:rPr>
      </w:pPr>
      <w:bookmarkStart w:id="54" w:name="_Toc139551867"/>
      <w:bookmarkStart w:id="55" w:name="_Toc142938038"/>
      <w:r w:rsidRPr="00327AA0">
        <w:rPr>
          <w:rFonts w:ascii="Times New Roman" w:eastAsia="Verdana" w:hAnsi="Times New Roman" w:cs="Times New Roman"/>
          <w:b/>
          <w:bCs/>
          <w:color w:val="000000" w:themeColor="text1"/>
          <w:sz w:val="28"/>
          <w:szCs w:val="28"/>
          <w:lang w:val="en-GB"/>
        </w:rPr>
        <w:lastRenderedPageBreak/>
        <w:t>2. Expert roundtable on the Legacies of Dutch colonialism on Khoisan peoples at the Cape</w:t>
      </w:r>
      <w:bookmarkEnd w:id="54"/>
      <w:bookmarkEnd w:id="55"/>
    </w:p>
    <w:p w14:paraId="18A60994" w14:textId="77777777" w:rsidR="006E2A87" w:rsidRPr="00327AA0" w:rsidRDefault="006E2A87" w:rsidP="006E2A87">
      <w:pPr>
        <w:ind w:firstLine="708"/>
        <w:rPr>
          <w:rFonts w:eastAsia="Verdana"/>
          <w:lang w:val="en-GB"/>
        </w:rPr>
      </w:pPr>
    </w:p>
    <w:p w14:paraId="34CA2E8F" w14:textId="77777777" w:rsidR="006E2A87" w:rsidRPr="00327AA0" w:rsidRDefault="006E2A87" w:rsidP="006E2A87">
      <w:pPr>
        <w:spacing w:line="360" w:lineRule="auto"/>
        <w:rPr>
          <w:rFonts w:eastAsia="Verdana"/>
          <w:lang w:val="en-GB"/>
        </w:rPr>
      </w:pPr>
      <w:r w:rsidRPr="00327AA0">
        <w:rPr>
          <w:rFonts w:eastAsia="Verdana"/>
          <w:lang w:val="en-GB"/>
        </w:rPr>
        <w:t xml:space="preserve">Date: </w:t>
      </w:r>
      <w:r w:rsidRPr="00327AA0">
        <w:rPr>
          <w:rFonts w:eastAsia="Verdana"/>
          <w:lang w:val="en-GB"/>
        </w:rPr>
        <w:tab/>
      </w:r>
      <w:r w:rsidRPr="00327AA0">
        <w:rPr>
          <w:rFonts w:eastAsia="Verdana"/>
          <w:lang w:val="en-GB"/>
        </w:rPr>
        <w:tab/>
        <w:t xml:space="preserve">13 February 2023 </w:t>
      </w:r>
    </w:p>
    <w:p w14:paraId="4B68FBD7" w14:textId="77777777" w:rsidR="006E2A87" w:rsidRPr="00327AA0" w:rsidRDefault="006E2A87" w:rsidP="006E2A87">
      <w:pPr>
        <w:spacing w:line="360" w:lineRule="auto"/>
        <w:rPr>
          <w:rFonts w:eastAsia="Verdana"/>
          <w:lang w:val="en-GB"/>
        </w:rPr>
      </w:pPr>
      <w:r w:rsidRPr="00327AA0">
        <w:rPr>
          <w:rFonts w:eastAsia="Verdana"/>
          <w:lang w:val="en-GB"/>
        </w:rPr>
        <w:t>Location:</w:t>
      </w:r>
      <w:r w:rsidRPr="00327AA0">
        <w:rPr>
          <w:rFonts w:eastAsia="Verdana"/>
          <w:lang w:val="en-GB"/>
        </w:rPr>
        <w:tab/>
      </w:r>
      <w:proofErr w:type="spellStart"/>
      <w:r w:rsidRPr="00327AA0">
        <w:rPr>
          <w:rFonts w:eastAsia="Verdana"/>
          <w:lang w:val="en-GB"/>
        </w:rPr>
        <w:t>Desmund</w:t>
      </w:r>
      <w:proofErr w:type="spellEnd"/>
      <w:r w:rsidRPr="00327AA0">
        <w:rPr>
          <w:rFonts w:eastAsia="Verdana"/>
          <w:lang w:val="en-GB"/>
        </w:rPr>
        <w:t xml:space="preserve"> and Leah Tutu Legacy Foundation (DLTF), Cape Town, South </w:t>
      </w:r>
    </w:p>
    <w:p w14:paraId="1592436C" w14:textId="77777777" w:rsidR="006E2A87" w:rsidRPr="00327AA0" w:rsidRDefault="006E2A87" w:rsidP="006E2A87">
      <w:pPr>
        <w:spacing w:line="360" w:lineRule="auto"/>
        <w:ind w:left="708" w:firstLine="708"/>
        <w:rPr>
          <w:rFonts w:eastAsia="Verdana"/>
          <w:lang w:val="en-GB"/>
        </w:rPr>
      </w:pPr>
      <w:r w:rsidRPr="00327AA0">
        <w:rPr>
          <w:rFonts w:eastAsia="Verdana"/>
          <w:lang w:val="en-GB"/>
        </w:rPr>
        <w:t>Africa</w:t>
      </w:r>
    </w:p>
    <w:p w14:paraId="27313152" w14:textId="77777777" w:rsidR="006E2A87" w:rsidRPr="00327AA0" w:rsidRDefault="006E2A87" w:rsidP="006E2A87">
      <w:pPr>
        <w:spacing w:line="360" w:lineRule="auto"/>
        <w:ind w:left="1416" w:hanging="1416"/>
        <w:rPr>
          <w:rFonts w:eastAsia="Verdana"/>
          <w:lang w:val="en-GB"/>
        </w:rPr>
      </w:pPr>
      <w:r w:rsidRPr="00327AA0">
        <w:rPr>
          <w:rFonts w:eastAsia="Verdana"/>
          <w:lang w:val="en-GB"/>
        </w:rPr>
        <w:t>Participants:</w:t>
      </w:r>
      <w:r w:rsidRPr="00327AA0">
        <w:rPr>
          <w:rFonts w:eastAsia="Verdana"/>
          <w:lang w:val="en-GB"/>
        </w:rPr>
        <w:tab/>
        <w:t>Ten experts from various backgrounds:</w:t>
      </w:r>
    </w:p>
    <w:p w14:paraId="253DDB47" w14:textId="77777777" w:rsidR="006E2A87" w:rsidRPr="00327AA0" w:rsidRDefault="006E2A87">
      <w:pPr>
        <w:pStyle w:val="ListParagraph"/>
        <w:numPr>
          <w:ilvl w:val="1"/>
          <w:numId w:val="12"/>
        </w:numPr>
        <w:spacing w:line="360" w:lineRule="auto"/>
        <w:rPr>
          <w:rFonts w:eastAsia="Verdana"/>
          <w:lang w:val="en-GB"/>
        </w:rPr>
      </w:pPr>
      <w:r w:rsidRPr="00327AA0">
        <w:rPr>
          <w:rFonts w:eastAsia="Verdana"/>
          <w:lang w:val="en-GB"/>
        </w:rPr>
        <w:t>Expert and author on Khoi and San histories;</w:t>
      </w:r>
    </w:p>
    <w:p w14:paraId="5111E704" w14:textId="77777777" w:rsidR="006E2A87" w:rsidRPr="00327AA0" w:rsidRDefault="006E2A87">
      <w:pPr>
        <w:pStyle w:val="ListParagraph"/>
        <w:numPr>
          <w:ilvl w:val="1"/>
          <w:numId w:val="12"/>
        </w:numPr>
        <w:spacing w:line="360" w:lineRule="auto"/>
        <w:rPr>
          <w:rFonts w:eastAsia="Verdana"/>
          <w:lang w:val="en-GB"/>
        </w:rPr>
      </w:pPr>
      <w:r w:rsidRPr="00327AA0">
        <w:rPr>
          <w:rFonts w:eastAsia="Verdana"/>
          <w:lang w:val="en-GB"/>
        </w:rPr>
        <w:t>Film maker, entrepreneur and researcher at the University of Western Cape focused on the Khoi and San and their problematic ‘coloured’ identity.</w:t>
      </w:r>
    </w:p>
    <w:p w14:paraId="36D87572" w14:textId="77777777" w:rsidR="006E2A87" w:rsidRPr="00327AA0" w:rsidRDefault="006E2A87">
      <w:pPr>
        <w:pStyle w:val="ListParagraph"/>
        <w:numPr>
          <w:ilvl w:val="1"/>
          <w:numId w:val="12"/>
        </w:numPr>
        <w:spacing w:line="360" w:lineRule="auto"/>
        <w:rPr>
          <w:rFonts w:eastAsia="Verdana"/>
          <w:color w:val="000000" w:themeColor="text1"/>
          <w:lang w:val="en-GB"/>
        </w:rPr>
      </w:pPr>
      <w:r w:rsidRPr="00327AA0">
        <w:rPr>
          <w:rFonts w:eastAsia="Verdana"/>
          <w:color w:val="000000" w:themeColor="text1"/>
          <w:lang w:val="en-GB"/>
        </w:rPr>
        <w:t>Three representatives from the diplomatic missions of the Kingdom of the Netherlands in South Africa;</w:t>
      </w:r>
    </w:p>
    <w:p w14:paraId="291E6CF5" w14:textId="77777777" w:rsidR="006E2A87" w:rsidRPr="00327AA0" w:rsidRDefault="006E2A87">
      <w:pPr>
        <w:pStyle w:val="ListParagraph"/>
        <w:numPr>
          <w:ilvl w:val="1"/>
          <w:numId w:val="12"/>
        </w:numPr>
        <w:spacing w:line="360" w:lineRule="auto"/>
        <w:rPr>
          <w:rFonts w:eastAsia="Verdana"/>
          <w:lang w:val="en-GB"/>
        </w:rPr>
      </w:pPr>
      <w:r w:rsidRPr="00327AA0">
        <w:rPr>
          <w:rFonts w:eastAsia="Verdana"/>
          <w:lang w:val="en-GB"/>
        </w:rPr>
        <w:t>Two representatives from the DLTF;</w:t>
      </w:r>
    </w:p>
    <w:p w14:paraId="0F46C4FB" w14:textId="77777777" w:rsidR="006E2A87" w:rsidRPr="00327AA0" w:rsidRDefault="006E2A87">
      <w:pPr>
        <w:pStyle w:val="ListParagraph"/>
        <w:numPr>
          <w:ilvl w:val="1"/>
          <w:numId w:val="12"/>
        </w:numPr>
        <w:spacing w:line="360" w:lineRule="auto"/>
        <w:rPr>
          <w:rFonts w:eastAsia="Verdana"/>
          <w:lang w:val="en-GB"/>
        </w:rPr>
      </w:pPr>
      <w:r w:rsidRPr="00327AA0">
        <w:rPr>
          <w:bCs/>
          <w:lang w:val="en-GB"/>
        </w:rPr>
        <w:t>Lawyer leading indigenous rights work.</w:t>
      </w:r>
    </w:p>
    <w:p w14:paraId="28FF79B9" w14:textId="77777777" w:rsidR="006E2A87" w:rsidRPr="00327AA0" w:rsidRDefault="006E2A87">
      <w:pPr>
        <w:pStyle w:val="ListParagraph"/>
        <w:numPr>
          <w:ilvl w:val="1"/>
          <w:numId w:val="12"/>
        </w:numPr>
        <w:spacing w:line="360" w:lineRule="auto"/>
        <w:rPr>
          <w:rFonts w:eastAsia="Verdana"/>
          <w:lang w:val="en-GB"/>
        </w:rPr>
      </w:pPr>
      <w:r w:rsidRPr="00327AA0">
        <w:rPr>
          <w:bCs/>
          <w:lang w:val="en-GB"/>
        </w:rPr>
        <w:t>Professor of History at the University of the Western Cape</w:t>
      </w:r>
    </w:p>
    <w:p w14:paraId="6BED6BF2" w14:textId="77777777" w:rsidR="006E2A87" w:rsidRPr="00327AA0" w:rsidRDefault="006E2A87">
      <w:pPr>
        <w:pStyle w:val="ListParagraph"/>
        <w:numPr>
          <w:ilvl w:val="1"/>
          <w:numId w:val="12"/>
        </w:numPr>
        <w:spacing w:line="360" w:lineRule="auto"/>
        <w:rPr>
          <w:rFonts w:eastAsia="Verdana"/>
          <w:lang w:val="en-GB"/>
        </w:rPr>
      </w:pPr>
      <w:r w:rsidRPr="00327AA0">
        <w:rPr>
          <w:bCs/>
          <w:lang w:val="en-GB"/>
        </w:rPr>
        <w:t xml:space="preserve">Representative from the Afrikaans </w:t>
      </w:r>
      <w:proofErr w:type="spellStart"/>
      <w:r w:rsidRPr="00327AA0">
        <w:rPr>
          <w:bCs/>
          <w:lang w:val="en-GB"/>
        </w:rPr>
        <w:t>Taalraad</w:t>
      </w:r>
      <w:proofErr w:type="spellEnd"/>
      <w:r w:rsidRPr="00327AA0">
        <w:rPr>
          <w:bCs/>
          <w:lang w:val="en-GB"/>
        </w:rPr>
        <w:t>.</w:t>
      </w:r>
    </w:p>
    <w:p w14:paraId="0E531688" w14:textId="77777777" w:rsidR="006E2A87" w:rsidRPr="00327AA0" w:rsidRDefault="006E2A87" w:rsidP="006E2A87">
      <w:pPr>
        <w:spacing w:line="360" w:lineRule="auto"/>
        <w:rPr>
          <w:rFonts w:eastAsia="Verdana"/>
          <w:lang w:val="en-GB"/>
        </w:rPr>
      </w:pPr>
      <w:r w:rsidRPr="00327AA0">
        <w:rPr>
          <w:rFonts w:eastAsia="Verdana"/>
          <w:lang w:val="en-GB"/>
        </w:rPr>
        <w:t>Other:</w:t>
      </w:r>
      <w:r w:rsidRPr="00327AA0">
        <w:rPr>
          <w:rFonts w:eastAsia="Verdana"/>
          <w:lang w:val="en-GB"/>
        </w:rPr>
        <w:tab/>
      </w:r>
      <w:r w:rsidRPr="00327AA0">
        <w:rPr>
          <w:rFonts w:eastAsia="Verdana"/>
          <w:lang w:val="en-GB"/>
        </w:rPr>
        <w:tab/>
        <w:t>Moderator and rapporteur were provided by the DLTF.</w:t>
      </w:r>
    </w:p>
    <w:p w14:paraId="24941D60" w14:textId="77777777" w:rsidR="006E2A87" w:rsidRPr="00327AA0" w:rsidRDefault="006E2A87" w:rsidP="006E2A87">
      <w:pPr>
        <w:rPr>
          <w:rFonts w:eastAsia="Verdana"/>
          <w:lang w:val="en-GB"/>
        </w:rPr>
      </w:pPr>
    </w:p>
    <w:p w14:paraId="6137A7AB" w14:textId="77777777" w:rsidR="006E2A87" w:rsidRPr="00327AA0" w:rsidRDefault="006E2A87" w:rsidP="006E2A87">
      <w:pPr>
        <w:spacing w:line="360" w:lineRule="auto"/>
        <w:jc w:val="both"/>
        <w:rPr>
          <w:bCs/>
          <w:lang w:val="en-GB"/>
        </w:rPr>
      </w:pPr>
      <w:r w:rsidRPr="00327AA0">
        <w:rPr>
          <w:bCs/>
          <w:lang w:val="en-GB"/>
        </w:rPr>
        <w:t xml:space="preserve">An expert Roundtable Dialogue hosted by the Desmond and Leah Tutu Legacy Foundation was focused on growing a deeper understanding of, and response to, the experience of Dutch colonialism at the Cape. This process is being facilitated in the wake of the Dutch Prime Minister issuing an apology on 19 December 2022 for the Netherlands involvement in slavery. While this apology was generally welcomed, a key critique was that the apology was only directed at Suriname and Caribbean Islands – excluding South Africa, and other sites of Dutch slave trades. From July 2023 – July 2024 the Netherlands will embark on a year-long process of engagement with its history of slavery. The roundtable dialogue will feed into the crafting of the approach to that engagement and commemoration. </w:t>
      </w:r>
    </w:p>
    <w:p w14:paraId="2F282303" w14:textId="77777777" w:rsidR="006E2A87" w:rsidRPr="00327AA0" w:rsidRDefault="006E2A87" w:rsidP="006E2A87">
      <w:pPr>
        <w:spacing w:line="360" w:lineRule="auto"/>
        <w:jc w:val="both"/>
        <w:rPr>
          <w:bCs/>
          <w:lang w:val="en-GB"/>
        </w:rPr>
      </w:pPr>
    </w:p>
    <w:p w14:paraId="31D40667" w14:textId="77777777" w:rsidR="006E2A87" w:rsidRPr="00327AA0" w:rsidRDefault="006E2A87" w:rsidP="006E2A87">
      <w:pPr>
        <w:spacing w:line="360" w:lineRule="auto"/>
        <w:jc w:val="both"/>
        <w:rPr>
          <w:bCs/>
          <w:lang w:val="en-GB"/>
        </w:rPr>
      </w:pPr>
      <w:r w:rsidRPr="00327AA0">
        <w:rPr>
          <w:bCs/>
          <w:lang w:val="en-GB"/>
        </w:rPr>
        <w:t xml:space="preserve">This meeting brought together a range of experts with a specific focus on understanding the ways that the harms of colonialism persist over time, and avenues for exploration of responses in the South African and Dutch context. The participants were selected on basis of their knowledge on the legacies of Dutch colonialism on the Khoisan in the Cape. Furthermore, the aim was to select a diverse group of people, from different professional, cultural, and gender backgrounds. </w:t>
      </w:r>
    </w:p>
    <w:p w14:paraId="2E066EDE" w14:textId="77777777" w:rsidR="006E2A87" w:rsidRPr="00327AA0" w:rsidRDefault="006E2A87" w:rsidP="006E2A87">
      <w:pPr>
        <w:pStyle w:val="Heading4"/>
        <w:spacing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lastRenderedPageBreak/>
        <w:t xml:space="preserve">2.1 Roundtable structure &amp; operationalization </w:t>
      </w:r>
    </w:p>
    <w:p w14:paraId="47D7FF22" w14:textId="77777777" w:rsidR="006E2A87" w:rsidRPr="00327AA0" w:rsidRDefault="006E2A87" w:rsidP="006E2A87">
      <w:pPr>
        <w:spacing w:line="360" w:lineRule="auto"/>
        <w:jc w:val="both"/>
        <w:rPr>
          <w:rFonts w:eastAsia="Verdana"/>
          <w:lang w:val="en-GB"/>
        </w:rPr>
      </w:pPr>
      <w:r w:rsidRPr="00327AA0">
        <w:rPr>
          <w:rFonts w:eastAsia="Verdana"/>
          <w:lang w:val="en-GB"/>
        </w:rPr>
        <w:t>After the experts getting to know each other during a pre-lunch and having a small talk with each other, the following structure of the roundtable was applied as a guideline for the round table. First, opening remarks. Secondly, the round table which includes three sessions and several sub-topics. Lastly, some concluding remarks. This is described in the following.</w:t>
      </w:r>
    </w:p>
    <w:p w14:paraId="446395F1" w14:textId="77777777" w:rsidR="006E2A87" w:rsidRPr="00327AA0" w:rsidRDefault="006E2A87" w:rsidP="006E2A87">
      <w:pPr>
        <w:spacing w:line="360" w:lineRule="auto"/>
        <w:jc w:val="both"/>
        <w:rPr>
          <w:iCs/>
          <w:lang w:val="en-GB"/>
        </w:rPr>
      </w:pPr>
    </w:p>
    <w:p w14:paraId="3B7C092E" w14:textId="77777777" w:rsidR="006E2A87" w:rsidRPr="00327AA0" w:rsidRDefault="006E2A87" w:rsidP="006E2A87">
      <w:pPr>
        <w:spacing w:line="360" w:lineRule="auto"/>
        <w:jc w:val="both"/>
        <w:rPr>
          <w:rFonts w:eastAsia="Verdana"/>
          <w:i/>
          <w:iCs/>
          <w:lang w:val="en-GB"/>
        </w:rPr>
      </w:pPr>
      <w:r w:rsidRPr="00327AA0">
        <w:rPr>
          <w:rFonts w:eastAsia="Verdana"/>
          <w:i/>
          <w:iCs/>
          <w:lang w:val="en-GB"/>
        </w:rPr>
        <w:t>1) Opening remarks</w:t>
      </w:r>
    </w:p>
    <w:p w14:paraId="20790041" w14:textId="77777777" w:rsidR="006E2A87" w:rsidRPr="00327AA0" w:rsidRDefault="006E2A87" w:rsidP="006E2A87">
      <w:pPr>
        <w:spacing w:line="360" w:lineRule="auto"/>
        <w:jc w:val="both"/>
        <w:rPr>
          <w:iCs/>
          <w:lang w:val="en-GB"/>
        </w:rPr>
      </w:pPr>
      <w:r w:rsidRPr="00327AA0">
        <w:rPr>
          <w:iCs/>
          <w:lang w:val="en-GB"/>
        </w:rPr>
        <w:t xml:space="preserve">Before the discussion commenced, the space was ‘cleared’ by burning some </w:t>
      </w:r>
      <w:proofErr w:type="spellStart"/>
      <w:r w:rsidRPr="00327AA0">
        <w:rPr>
          <w:i/>
          <w:lang w:val="en-GB"/>
        </w:rPr>
        <w:t>Khoegoed</w:t>
      </w:r>
      <w:proofErr w:type="spellEnd"/>
      <w:r w:rsidRPr="00327AA0">
        <w:rPr>
          <w:iCs/>
          <w:lang w:val="en-GB"/>
        </w:rPr>
        <w:t xml:space="preserve"> (indigenous herbs). Participants were encouraged to be fully present and reflect on their intentions for the important conversations at hand. The aim of the meeting was to have a deep dialogue about the painful South Africa-Dutch colonial past. Participants were encouraged to approach the discussions with curiosity, exploring what is in their hearts as well as share their intellectual contributions and experiences. It was emphasised that the work of healing is essential when it comes to the reflections on the colonial past. Healing is not solely located at a policy level; rather healing must comprise holistic processes connecting policy and practical changes, with the deep work of being human and reconnecting with each other. </w:t>
      </w:r>
    </w:p>
    <w:p w14:paraId="5D0B8F95" w14:textId="77777777" w:rsidR="006E2A87" w:rsidRPr="00327AA0" w:rsidRDefault="006E2A87" w:rsidP="006E2A87">
      <w:pPr>
        <w:spacing w:line="360" w:lineRule="auto"/>
        <w:jc w:val="both"/>
        <w:rPr>
          <w:iCs/>
          <w:lang w:val="en-GB"/>
        </w:rPr>
      </w:pPr>
    </w:p>
    <w:p w14:paraId="1F903C65" w14:textId="77777777" w:rsidR="006E2A87" w:rsidRPr="00327AA0" w:rsidRDefault="006E2A87" w:rsidP="006E2A87">
      <w:pPr>
        <w:spacing w:line="360" w:lineRule="auto"/>
        <w:jc w:val="both"/>
        <w:rPr>
          <w:lang w:val="en-GB"/>
        </w:rPr>
      </w:pPr>
      <w:r w:rsidRPr="00327AA0">
        <w:rPr>
          <w:iCs/>
          <w:lang w:val="en-GB"/>
        </w:rPr>
        <w:t xml:space="preserve">The participants were welcomed to the ancestral lands of </w:t>
      </w:r>
      <w:proofErr w:type="spellStart"/>
      <w:r w:rsidRPr="00327AA0">
        <w:rPr>
          <w:iCs/>
          <w:lang w:val="en-GB"/>
        </w:rPr>
        <w:t>ǁHui</w:t>
      </w:r>
      <w:proofErr w:type="spellEnd"/>
      <w:r w:rsidRPr="00327AA0">
        <w:rPr>
          <w:iCs/>
          <w:lang w:val="en-GB"/>
        </w:rPr>
        <w:t xml:space="preserve"> </w:t>
      </w:r>
      <w:proofErr w:type="spellStart"/>
      <w:r w:rsidRPr="00327AA0">
        <w:rPr>
          <w:iCs/>
          <w:lang w:val="en-GB"/>
        </w:rPr>
        <w:t>ǃGaeb</w:t>
      </w:r>
      <w:proofErr w:type="spellEnd"/>
      <w:r w:rsidRPr="00327AA0">
        <w:rPr>
          <w:iCs/>
          <w:lang w:val="en-GB"/>
        </w:rPr>
        <w:t xml:space="preserve"> (Cape Town), located below </w:t>
      </w:r>
      <w:proofErr w:type="spellStart"/>
      <w:r w:rsidRPr="00327AA0">
        <w:rPr>
          <w:iCs/>
          <w:lang w:val="en-GB"/>
        </w:rPr>
        <w:t>Hoerikwaggo</w:t>
      </w:r>
      <w:proofErr w:type="spellEnd"/>
      <w:r w:rsidRPr="00327AA0">
        <w:rPr>
          <w:iCs/>
          <w:lang w:val="en-GB"/>
        </w:rPr>
        <w:t xml:space="preserve"> (Table Mountain, ‘the place where the clouds gather’), land of the </w:t>
      </w:r>
      <w:proofErr w:type="spellStart"/>
      <w:r w:rsidRPr="00327AA0">
        <w:rPr>
          <w:iCs/>
          <w:lang w:val="en-GB"/>
        </w:rPr>
        <w:t>Goringhaiqua</w:t>
      </w:r>
      <w:proofErr w:type="spellEnd"/>
      <w:r w:rsidRPr="00327AA0">
        <w:rPr>
          <w:iCs/>
          <w:lang w:val="en-GB"/>
        </w:rPr>
        <w:t xml:space="preserve">, </w:t>
      </w:r>
      <w:proofErr w:type="spellStart"/>
      <w:r w:rsidRPr="00327AA0">
        <w:rPr>
          <w:iCs/>
          <w:lang w:val="en-GB"/>
        </w:rPr>
        <w:t>Goringhaicona</w:t>
      </w:r>
      <w:proofErr w:type="spellEnd"/>
      <w:r w:rsidRPr="00327AA0">
        <w:rPr>
          <w:iCs/>
          <w:lang w:val="en-GB"/>
        </w:rPr>
        <w:t xml:space="preserve">, </w:t>
      </w:r>
      <w:proofErr w:type="spellStart"/>
      <w:r w:rsidRPr="00327AA0">
        <w:rPr>
          <w:iCs/>
          <w:lang w:val="en-GB"/>
        </w:rPr>
        <w:t>Gorachoqua</w:t>
      </w:r>
      <w:proofErr w:type="spellEnd"/>
      <w:r w:rsidRPr="00327AA0">
        <w:rPr>
          <w:iCs/>
          <w:lang w:val="en-GB"/>
        </w:rPr>
        <w:t xml:space="preserve">, the ancestral </w:t>
      </w:r>
      <w:proofErr w:type="spellStart"/>
      <w:r w:rsidRPr="00327AA0">
        <w:rPr>
          <w:iCs/>
          <w:lang w:val="en-GB"/>
        </w:rPr>
        <w:t>Khoe</w:t>
      </w:r>
      <w:proofErr w:type="spellEnd"/>
      <w:r w:rsidRPr="00327AA0">
        <w:rPr>
          <w:iCs/>
          <w:lang w:val="en-GB"/>
        </w:rPr>
        <w:t xml:space="preserve"> inhabitants and descendants who have a spiritual connection to this land. </w:t>
      </w:r>
      <w:r w:rsidRPr="00327AA0">
        <w:rPr>
          <w:lang w:val="en-GB"/>
        </w:rPr>
        <w:t>In this document the terms ‘</w:t>
      </w:r>
      <w:proofErr w:type="spellStart"/>
      <w:r w:rsidRPr="00327AA0">
        <w:rPr>
          <w:lang w:val="en-GB"/>
        </w:rPr>
        <w:t>Khoe</w:t>
      </w:r>
      <w:proofErr w:type="spellEnd"/>
      <w:r w:rsidRPr="00327AA0">
        <w:rPr>
          <w:lang w:val="en-GB"/>
        </w:rPr>
        <w:t xml:space="preserve">’ (understood to be the preferred spelling by experts) and Khoi (the version adapted into Afrikaans) are used interchangeably, as they were used by participants. The terms First Nations, and indigenous are used at different points in this summary. As this concerns an internal meeting, the participant’s names are anonymised, and some information is left out of the summary. </w:t>
      </w:r>
    </w:p>
    <w:p w14:paraId="7B69AC6E" w14:textId="77777777" w:rsidR="006E2A87" w:rsidRPr="00327AA0" w:rsidRDefault="006E2A87" w:rsidP="006E2A87">
      <w:pPr>
        <w:spacing w:line="360" w:lineRule="auto"/>
        <w:jc w:val="both"/>
        <w:rPr>
          <w:lang w:val="en-GB"/>
        </w:rPr>
      </w:pPr>
    </w:p>
    <w:p w14:paraId="2008EB94" w14:textId="77777777" w:rsidR="006E2A87" w:rsidRPr="00327AA0" w:rsidRDefault="006E2A87" w:rsidP="006E2A87">
      <w:pPr>
        <w:spacing w:line="360" w:lineRule="auto"/>
        <w:rPr>
          <w:rFonts w:eastAsia="Verdana"/>
          <w:i/>
          <w:iCs/>
          <w:lang w:val="en-GB"/>
        </w:rPr>
      </w:pPr>
      <w:r w:rsidRPr="00327AA0">
        <w:rPr>
          <w:rFonts w:eastAsia="Verdana"/>
          <w:i/>
          <w:iCs/>
          <w:lang w:val="en-GB"/>
        </w:rPr>
        <w:t>2) Round table discussion</w:t>
      </w:r>
    </w:p>
    <w:p w14:paraId="11424ABC" w14:textId="77777777" w:rsidR="006E2A87" w:rsidRPr="00327AA0" w:rsidRDefault="006E2A87" w:rsidP="006E2A87">
      <w:pPr>
        <w:spacing w:line="360" w:lineRule="auto"/>
        <w:jc w:val="both"/>
        <w:rPr>
          <w:lang w:val="en-GB"/>
        </w:rPr>
      </w:pPr>
      <w:r w:rsidRPr="00327AA0">
        <w:rPr>
          <w:lang w:val="en-GB"/>
        </w:rPr>
        <w:t>Then, the main part, the round table, started. The structure of the roundtable consists of three parts. Part A focuses on unpacking the harms of Dutch colonialism in South Africa. Part B focuses on grappling the legacies of Dutch colonialism today. Finally, part C consists of looking at the future and working towards acknowledgement and redress. Within each section, subtopics were formulated by the moderator. This is illustrated in the following table:</w:t>
      </w:r>
    </w:p>
    <w:p w14:paraId="3739CA17" w14:textId="77777777" w:rsidR="006E2A87" w:rsidRPr="00327AA0" w:rsidRDefault="006E2A87" w:rsidP="006E2A87">
      <w:pPr>
        <w:spacing w:line="360" w:lineRule="auto"/>
        <w:jc w:val="both"/>
        <w:rPr>
          <w:lang w:val="en-GB"/>
        </w:rPr>
      </w:pPr>
    </w:p>
    <w:p w14:paraId="3F0AAC3F" w14:textId="77777777" w:rsidR="006E2A87" w:rsidRPr="00327AA0" w:rsidRDefault="006E2A87" w:rsidP="006E2A87">
      <w:pPr>
        <w:spacing w:line="360" w:lineRule="auto"/>
        <w:jc w:val="both"/>
        <w:rPr>
          <w:lang w:val="en-GB"/>
        </w:rPr>
      </w:pPr>
      <w:r w:rsidRPr="00327AA0">
        <w:rPr>
          <w:b/>
          <w:bCs/>
          <w:lang w:val="en-GB"/>
        </w:rPr>
        <w:t>Table 1.</w:t>
      </w:r>
      <w:r w:rsidRPr="00327AA0">
        <w:rPr>
          <w:lang w:val="en-GB"/>
        </w:rPr>
        <w:t xml:space="preserve"> Operationalization</w:t>
      </w:r>
    </w:p>
    <w:tbl>
      <w:tblPr>
        <w:tblStyle w:val="GridTable4-Accent5"/>
        <w:tblW w:w="0" w:type="auto"/>
        <w:tblLook w:val="04A0" w:firstRow="1" w:lastRow="0" w:firstColumn="1" w:lastColumn="0" w:noHBand="0" w:noVBand="1"/>
      </w:tblPr>
      <w:tblGrid>
        <w:gridCol w:w="4509"/>
        <w:gridCol w:w="4510"/>
      </w:tblGrid>
      <w:tr w:rsidR="006E2A87" w:rsidRPr="00327AA0" w14:paraId="7EEF8D4D" w14:textId="77777777" w:rsidTr="00CC3106">
        <w:trPr>
          <w:cnfStyle w:val="100000000000" w:firstRow="1" w:lastRow="0" w:firstColumn="0" w:lastColumn="0" w:oddVBand="0" w:evenVBand="0" w:oddHBand="0"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4509" w:type="dxa"/>
          </w:tcPr>
          <w:p w14:paraId="177EC934" w14:textId="77777777" w:rsidR="006E2A87" w:rsidRPr="00327AA0" w:rsidRDefault="006E2A87" w:rsidP="00CC3106">
            <w:pPr>
              <w:pStyle w:val="NoSpacing"/>
              <w:rPr>
                <w:sz w:val="22"/>
                <w:szCs w:val="22"/>
                <w:lang w:val="en-GB"/>
              </w:rPr>
            </w:pPr>
            <w:r w:rsidRPr="00327AA0">
              <w:rPr>
                <w:sz w:val="22"/>
                <w:szCs w:val="22"/>
                <w:lang w:val="en-GB"/>
              </w:rPr>
              <w:lastRenderedPageBreak/>
              <w:t>Session</w:t>
            </w:r>
          </w:p>
        </w:tc>
        <w:tc>
          <w:tcPr>
            <w:tcW w:w="4510" w:type="dxa"/>
          </w:tcPr>
          <w:p w14:paraId="75F97AF9" w14:textId="77777777" w:rsidR="006E2A87" w:rsidRPr="00327AA0" w:rsidRDefault="006E2A87" w:rsidP="00CC3106">
            <w:pPr>
              <w:pStyle w:val="NoSpacing"/>
              <w:cnfStyle w:val="100000000000" w:firstRow="1" w:lastRow="0" w:firstColumn="0" w:lastColumn="0" w:oddVBand="0" w:evenVBand="0" w:oddHBand="0" w:evenHBand="0" w:firstRowFirstColumn="0" w:firstRowLastColumn="0" w:lastRowFirstColumn="0" w:lastRowLastColumn="0"/>
              <w:rPr>
                <w:sz w:val="22"/>
                <w:szCs w:val="22"/>
                <w:lang w:val="en-GB"/>
              </w:rPr>
            </w:pPr>
            <w:r w:rsidRPr="00327AA0">
              <w:rPr>
                <w:sz w:val="22"/>
                <w:szCs w:val="22"/>
                <w:lang w:val="en-GB"/>
              </w:rPr>
              <w:t>Subtopics</w:t>
            </w:r>
          </w:p>
        </w:tc>
      </w:tr>
      <w:tr w:rsidR="006E2A87" w:rsidRPr="00327AA0" w14:paraId="4B3D2A11" w14:textId="77777777" w:rsidTr="00CC31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9" w:type="dxa"/>
          </w:tcPr>
          <w:p w14:paraId="470CC413" w14:textId="77777777" w:rsidR="006E2A87" w:rsidRPr="00327AA0" w:rsidRDefault="006E2A87" w:rsidP="00CC3106">
            <w:pPr>
              <w:pStyle w:val="NoSpacing"/>
              <w:rPr>
                <w:sz w:val="22"/>
                <w:szCs w:val="22"/>
                <w:lang w:val="en-GB"/>
              </w:rPr>
            </w:pPr>
            <w:r w:rsidRPr="00327AA0">
              <w:rPr>
                <w:sz w:val="22"/>
                <w:szCs w:val="22"/>
                <w:lang w:val="en-GB"/>
              </w:rPr>
              <w:t xml:space="preserve">1. Unpacking the harms of Dutch colonialism in South Africa </w:t>
            </w:r>
          </w:p>
          <w:p w14:paraId="4FCAE58B" w14:textId="77777777" w:rsidR="006E2A87" w:rsidRPr="00327AA0" w:rsidRDefault="006E2A87" w:rsidP="00CC3106">
            <w:pPr>
              <w:pStyle w:val="NoSpacing"/>
              <w:rPr>
                <w:sz w:val="22"/>
                <w:szCs w:val="22"/>
                <w:lang w:val="en-GB"/>
              </w:rPr>
            </w:pPr>
          </w:p>
        </w:tc>
        <w:tc>
          <w:tcPr>
            <w:tcW w:w="4510" w:type="dxa"/>
          </w:tcPr>
          <w:p w14:paraId="35D4DAC4" w14:textId="77777777" w:rsidR="006E2A87" w:rsidRPr="00327AA0" w:rsidRDefault="006E2A87" w:rsidP="00CC3106">
            <w:pPr>
              <w:pStyle w:val="NoSpacing"/>
              <w:cnfStyle w:val="000000100000" w:firstRow="0" w:lastRow="0" w:firstColumn="0" w:lastColumn="0" w:oddVBand="0" w:evenVBand="0" w:oddHBand="1" w:evenHBand="0" w:firstRowFirstColumn="0" w:firstRowLastColumn="0" w:lastRowFirstColumn="0" w:lastRowLastColumn="0"/>
              <w:rPr>
                <w:b/>
                <w:bCs/>
                <w:sz w:val="22"/>
                <w:szCs w:val="22"/>
                <w:lang w:val="en-GB"/>
              </w:rPr>
            </w:pPr>
            <w:r w:rsidRPr="00327AA0">
              <w:rPr>
                <w:b/>
                <w:bCs/>
                <w:sz w:val="22"/>
                <w:szCs w:val="22"/>
                <w:lang w:val="en-GB"/>
              </w:rPr>
              <w:t>1.1 Indigenous People and the Dutch colonial era Land Dispossessions</w:t>
            </w:r>
          </w:p>
          <w:p w14:paraId="41D95FCE" w14:textId="77777777" w:rsidR="006E2A87" w:rsidRPr="00327AA0" w:rsidRDefault="006E2A87" w:rsidP="00CC3106">
            <w:pPr>
              <w:pStyle w:val="NoSpacing"/>
              <w:cnfStyle w:val="000000100000" w:firstRow="0" w:lastRow="0" w:firstColumn="0" w:lastColumn="0" w:oddVBand="0" w:evenVBand="0" w:oddHBand="1" w:evenHBand="0" w:firstRowFirstColumn="0" w:firstRowLastColumn="0" w:lastRowFirstColumn="0" w:lastRowLastColumn="0"/>
              <w:rPr>
                <w:b/>
                <w:bCs/>
                <w:sz w:val="22"/>
                <w:szCs w:val="22"/>
                <w:lang w:val="en-GB"/>
              </w:rPr>
            </w:pPr>
          </w:p>
        </w:tc>
      </w:tr>
      <w:tr w:rsidR="006E2A87" w:rsidRPr="00327AA0" w14:paraId="1ECEEE39" w14:textId="77777777" w:rsidTr="00CC3106">
        <w:tc>
          <w:tcPr>
            <w:cnfStyle w:val="001000000000" w:firstRow="0" w:lastRow="0" w:firstColumn="1" w:lastColumn="0" w:oddVBand="0" w:evenVBand="0" w:oddHBand="0" w:evenHBand="0" w:firstRowFirstColumn="0" w:firstRowLastColumn="0" w:lastRowFirstColumn="0" w:lastRowLastColumn="0"/>
            <w:tcW w:w="4509" w:type="dxa"/>
          </w:tcPr>
          <w:p w14:paraId="0483ABEA" w14:textId="77777777" w:rsidR="006E2A87" w:rsidRPr="00327AA0" w:rsidRDefault="006E2A87" w:rsidP="00CC3106">
            <w:pPr>
              <w:pStyle w:val="NoSpacing"/>
              <w:rPr>
                <w:sz w:val="22"/>
                <w:szCs w:val="22"/>
                <w:lang w:val="en-GB"/>
              </w:rPr>
            </w:pPr>
          </w:p>
        </w:tc>
        <w:tc>
          <w:tcPr>
            <w:tcW w:w="4510" w:type="dxa"/>
          </w:tcPr>
          <w:p w14:paraId="4A66EC66" w14:textId="77777777" w:rsidR="006E2A87" w:rsidRPr="00327AA0" w:rsidRDefault="006E2A87" w:rsidP="00CC3106">
            <w:pPr>
              <w:pStyle w:val="NoSpacing"/>
              <w:cnfStyle w:val="000000000000" w:firstRow="0" w:lastRow="0" w:firstColumn="0" w:lastColumn="0" w:oddVBand="0" w:evenVBand="0" w:oddHBand="0" w:evenHBand="0" w:firstRowFirstColumn="0" w:firstRowLastColumn="0" w:lastRowFirstColumn="0" w:lastRowLastColumn="0"/>
              <w:rPr>
                <w:b/>
                <w:bCs/>
                <w:sz w:val="22"/>
                <w:szCs w:val="22"/>
                <w:lang w:val="en-GB"/>
              </w:rPr>
            </w:pPr>
            <w:r w:rsidRPr="00327AA0">
              <w:rPr>
                <w:b/>
                <w:bCs/>
                <w:sz w:val="22"/>
                <w:szCs w:val="22"/>
                <w:lang w:val="en-GB"/>
              </w:rPr>
              <w:t>1.2 Colonial representations of Indigenous People</w:t>
            </w:r>
          </w:p>
          <w:p w14:paraId="6987EE54" w14:textId="77777777" w:rsidR="006E2A87" w:rsidRPr="00327AA0" w:rsidRDefault="006E2A87" w:rsidP="00CC3106">
            <w:pPr>
              <w:pStyle w:val="NoSpacing"/>
              <w:cnfStyle w:val="000000000000" w:firstRow="0" w:lastRow="0" w:firstColumn="0" w:lastColumn="0" w:oddVBand="0" w:evenVBand="0" w:oddHBand="0" w:evenHBand="0" w:firstRowFirstColumn="0" w:firstRowLastColumn="0" w:lastRowFirstColumn="0" w:lastRowLastColumn="0"/>
              <w:rPr>
                <w:b/>
                <w:bCs/>
                <w:sz w:val="22"/>
                <w:szCs w:val="22"/>
                <w:lang w:val="en-GB"/>
              </w:rPr>
            </w:pPr>
          </w:p>
        </w:tc>
      </w:tr>
      <w:tr w:rsidR="006E2A87" w:rsidRPr="00327AA0" w14:paraId="3EC551BC" w14:textId="77777777" w:rsidTr="00CC31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9" w:type="dxa"/>
          </w:tcPr>
          <w:p w14:paraId="0395D528" w14:textId="77777777" w:rsidR="006E2A87" w:rsidRPr="00327AA0" w:rsidRDefault="006E2A87" w:rsidP="00CC3106">
            <w:pPr>
              <w:pStyle w:val="NoSpacing"/>
              <w:rPr>
                <w:sz w:val="22"/>
                <w:szCs w:val="22"/>
                <w:lang w:val="en-GB"/>
              </w:rPr>
            </w:pPr>
          </w:p>
        </w:tc>
        <w:tc>
          <w:tcPr>
            <w:tcW w:w="4510" w:type="dxa"/>
          </w:tcPr>
          <w:p w14:paraId="261F07D8" w14:textId="77777777" w:rsidR="006E2A87" w:rsidRPr="00327AA0" w:rsidRDefault="006E2A87" w:rsidP="00CC3106">
            <w:pPr>
              <w:pStyle w:val="NoSpacing"/>
              <w:cnfStyle w:val="000000100000" w:firstRow="0" w:lastRow="0" w:firstColumn="0" w:lastColumn="0" w:oddVBand="0" w:evenVBand="0" w:oddHBand="1" w:evenHBand="0" w:firstRowFirstColumn="0" w:firstRowLastColumn="0" w:lastRowFirstColumn="0" w:lastRowLastColumn="0"/>
              <w:rPr>
                <w:b/>
                <w:bCs/>
                <w:sz w:val="22"/>
                <w:szCs w:val="22"/>
                <w:lang w:val="en-GB"/>
              </w:rPr>
            </w:pPr>
            <w:r w:rsidRPr="00327AA0">
              <w:rPr>
                <w:b/>
                <w:bCs/>
                <w:sz w:val="22"/>
                <w:szCs w:val="22"/>
                <w:lang w:val="en-GB"/>
              </w:rPr>
              <w:t>1.3 The Violence of Assimilation</w:t>
            </w:r>
          </w:p>
          <w:p w14:paraId="0F7CB8AC" w14:textId="77777777" w:rsidR="006E2A87" w:rsidRPr="00327AA0" w:rsidRDefault="006E2A87" w:rsidP="00CC3106">
            <w:pPr>
              <w:pStyle w:val="NoSpacing"/>
              <w:cnfStyle w:val="000000100000" w:firstRow="0" w:lastRow="0" w:firstColumn="0" w:lastColumn="0" w:oddVBand="0" w:evenVBand="0" w:oddHBand="1" w:evenHBand="0" w:firstRowFirstColumn="0" w:firstRowLastColumn="0" w:lastRowFirstColumn="0" w:lastRowLastColumn="0"/>
              <w:rPr>
                <w:b/>
                <w:bCs/>
                <w:sz w:val="22"/>
                <w:szCs w:val="22"/>
                <w:lang w:val="en-GB"/>
              </w:rPr>
            </w:pPr>
          </w:p>
        </w:tc>
      </w:tr>
      <w:tr w:rsidR="006E2A87" w:rsidRPr="00327AA0" w14:paraId="7943AC80" w14:textId="77777777" w:rsidTr="00CC3106">
        <w:tc>
          <w:tcPr>
            <w:cnfStyle w:val="001000000000" w:firstRow="0" w:lastRow="0" w:firstColumn="1" w:lastColumn="0" w:oddVBand="0" w:evenVBand="0" w:oddHBand="0" w:evenHBand="0" w:firstRowFirstColumn="0" w:firstRowLastColumn="0" w:lastRowFirstColumn="0" w:lastRowLastColumn="0"/>
            <w:tcW w:w="4509" w:type="dxa"/>
          </w:tcPr>
          <w:p w14:paraId="32DD7C6E" w14:textId="77777777" w:rsidR="006E2A87" w:rsidRPr="00327AA0" w:rsidRDefault="006E2A87" w:rsidP="00CC3106">
            <w:pPr>
              <w:pStyle w:val="NoSpacing"/>
              <w:rPr>
                <w:sz w:val="22"/>
                <w:szCs w:val="22"/>
                <w:lang w:val="en-GB"/>
              </w:rPr>
            </w:pPr>
            <w:r w:rsidRPr="00327AA0">
              <w:rPr>
                <w:sz w:val="22"/>
                <w:szCs w:val="22"/>
                <w:lang w:val="en-GB"/>
              </w:rPr>
              <w:t xml:space="preserve">2. Grappling with the legacies of Dutch colonialism today </w:t>
            </w:r>
          </w:p>
        </w:tc>
        <w:tc>
          <w:tcPr>
            <w:tcW w:w="4510" w:type="dxa"/>
          </w:tcPr>
          <w:p w14:paraId="75FB4759" w14:textId="77777777" w:rsidR="006E2A87" w:rsidRPr="00327AA0" w:rsidRDefault="006E2A87" w:rsidP="00CC3106">
            <w:pPr>
              <w:pStyle w:val="NoSpacing"/>
              <w:cnfStyle w:val="000000000000" w:firstRow="0" w:lastRow="0" w:firstColumn="0" w:lastColumn="0" w:oddVBand="0" w:evenVBand="0" w:oddHBand="0" w:evenHBand="0" w:firstRowFirstColumn="0" w:firstRowLastColumn="0" w:lastRowFirstColumn="0" w:lastRowLastColumn="0"/>
              <w:rPr>
                <w:b/>
                <w:bCs/>
                <w:sz w:val="22"/>
                <w:szCs w:val="22"/>
                <w:lang w:val="en-GB"/>
              </w:rPr>
            </w:pPr>
            <w:r w:rsidRPr="00327AA0">
              <w:rPr>
                <w:b/>
                <w:bCs/>
                <w:sz w:val="22"/>
                <w:szCs w:val="22"/>
                <w:lang w:val="en-GB"/>
              </w:rPr>
              <w:t>2.1 The danger of locating colonialism only in the past</w:t>
            </w:r>
          </w:p>
          <w:p w14:paraId="43ED14CC" w14:textId="77777777" w:rsidR="006E2A87" w:rsidRPr="00327AA0" w:rsidRDefault="006E2A87" w:rsidP="00CC3106">
            <w:pPr>
              <w:pStyle w:val="NoSpacing"/>
              <w:cnfStyle w:val="000000000000" w:firstRow="0" w:lastRow="0" w:firstColumn="0" w:lastColumn="0" w:oddVBand="0" w:evenVBand="0" w:oddHBand="0" w:evenHBand="0" w:firstRowFirstColumn="0" w:firstRowLastColumn="0" w:lastRowFirstColumn="0" w:lastRowLastColumn="0"/>
              <w:rPr>
                <w:b/>
                <w:bCs/>
                <w:sz w:val="22"/>
                <w:szCs w:val="22"/>
                <w:lang w:val="en-GB"/>
              </w:rPr>
            </w:pPr>
          </w:p>
        </w:tc>
      </w:tr>
      <w:tr w:rsidR="006E2A87" w:rsidRPr="00327AA0" w14:paraId="6B5B061C" w14:textId="77777777" w:rsidTr="00CC31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9" w:type="dxa"/>
          </w:tcPr>
          <w:p w14:paraId="343D94E6" w14:textId="77777777" w:rsidR="006E2A87" w:rsidRPr="00327AA0" w:rsidRDefault="006E2A87" w:rsidP="00CC3106">
            <w:pPr>
              <w:pStyle w:val="NoSpacing"/>
              <w:rPr>
                <w:sz w:val="22"/>
                <w:szCs w:val="22"/>
                <w:lang w:val="en-GB"/>
              </w:rPr>
            </w:pPr>
          </w:p>
        </w:tc>
        <w:tc>
          <w:tcPr>
            <w:tcW w:w="4510" w:type="dxa"/>
          </w:tcPr>
          <w:p w14:paraId="398612B2" w14:textId="77777777" w:rsidR="006E2A87" w:rsidRPr="00327AA0" w:rsidRDefault="006E2A87" w:rsidP="00CC3106">
            <w:pPr>
              <w:pStyle w:val="NoSpacing"/>
              <w:cnfStyle w:val="000000100000" w:firstRow="0" w:lastRow="0" w:firstColumn="0" w:lastColumn="0" w:oddVBand="0" w:evenVBand="0" w:oddHBand="1" w:evenHBand="0" w:firstRowFirstColumn="0" w:firstRowLastColumn="0" w:lastRowFirstColumn="0" w:lastRowLastColumn="0"/>
              <w:rPr>
                <w:b/>
                <w:bCs/>
                <w:sz w:val="22"/>
                <w:szCs w:val="22"/>
                <w:lang w:val="en-GB"/>
              </w:rPr>
            </w:pPr>
            <w:r w:rsidRPr="00327AA0">
              <w:rPr>
                <w:b/>
                <w:bCs/>
                <w:sz w:val="22"/>
                <w:szCs w:val="22"/>
                <w:lang w:val="en-GB"/>
              </w:rPr>
              <w:t>2.2 Navigating representation</w:t>
            </w:r>
          </w:p>
          <w:p w14:paraId="67881A04" w14:textId="77777777" w:rsidR="006E2A87" w:rsidRPr="00327AA0" w:rsidRDefault="006E2A87" w:rsidP="00CC3106">
            <w:pPr>
              <w:pStyle w:val="NoSpacing"/>
              <w:cnfStyle w:val="000000100000" w:firstRow="0" w:lastRow="0" w:firstColumn="0" w:lastColumn="0" w:oddVBand="0" w:evenVBand="0" w:oddHBand="1" w:evenHBand="0" w:firstRowFirstColumn="0" w:firstRowLastColumn="0" w:lastRowFirstColumn="0" w:lastRowLastColumn="0"/>
              <w:rPr>
                <w:b/>
                <w:bCs/>
                <w:sz w:val="22"/>
                <w:szCs w:val="22"/>
                <w:lang w:val="en-GB"/>
              </w:rPr>
            </w:pPr>
          </w:p>
        </w:tc>
      </w:tr>
      <w:tr w:rsidR="006E2A87" w:rsidRPr="00327AA0" w14:paraId="05DB29B4" w14:textId="77777777" w:rsidTr="00CC3106">
        <w:tc>
          <w:tcPr>
            <w:cnfStyle w:val="001000000000" w:firstRow="0" w:lastRow="0" w:firstColumn="1" w:lastColumn="0" w:oddVBand="0" w:evenVBand="0" w:oddHBand="0" w:evenHBand="0" w:firstRowFirstColumn="0" w:firstRowLastColumn="0" w:lastRowFirstColumn="0" w:lastRowLastColumn="0"/>
            <w:tcW w:w="4509" w:type="dxa"/>
          </w:tcPr>
          <w:p w14:paraId="1E064747" w14:textId="77777777" w:rsidR="006E2A87" w:rsidRPr="00327AA0" w:rsidRDefault="006E2A87" w:rsidP="00CC3106">
            <w:pPr>
              <w:pStyle w:val="NoSpacing"/>
              <w:rPr>
                <w:sz w:val="22"/>
                <w:szCs w:val="22"/>
                <w:lang w:val="en-GB"/>
              </w:rPr>
            </w:pPr>
          </w:p>
        </w:tc>
        <w:tc>
          <w:tcPr>
            <w:tcW w:w="4510" w:type="dxa"/>
          </w:tcPr>
          <w:p w14:paraId="71E91FDE" w14:textId="77777777" w:rsidR="006E2A87" w:rsidRPr="00327AA0" w:rsidRDefault="006E2A87" w:rsidP="00CC3106">
            <w:pPr>
              <w:pStyle w:val="NoSpacing"/>
              <w:cnfStyle w:val="000000000000" w:firstRow="0" w:lastRow="0" w:firstColumn="0" w:lastColumn="0" w:oddVBand="0" w:evenVBand="0" w:oddHBand="0" w:evenHBand="0" w:firstRowFirstColumn="0" w:firstRowLastColumn="0" w:lastRowFirstColumn="0" w:lastRowLastColumn="0"/>
              <w:rPr>
                <w:b/>
                <w:bCs/>
                <w:sz w:val="22"/>
                <w:szCs w:val="22"/>
                <w:lang w:val="en-GB"/>
              </w:rPr>
            </w:pPr>
            <w:r w:rsidRPr="00327AA0">
              <w:rPr>
                <w:b/>
                <w:bCs/>
                <w:sz w:val="22"/>
                <w:szCs w:val="22"/>
                <w:lang w:val="en-GB"/>
              </w:rPr>
              <w:t>2.3 Intergenerational Trauma</w:t>
            </w:r>
          </w:p>
          <w:p w14:paraId="177886E1" w14:textId="77777777" w:rsidR="006E2A87" w:rsidRPr="00327AA0" w:rsidRDefault="006E2A87" w:rsidP="00CC3106">
            <w:pPr>
              <w:pStyle w:val="NoSpacing"/>
              <w:cnfStyle w:val="000000000000" w:firstRow="0" w:lastRow="0" w:firstColumn="0" w:lastColumn="0" w:oddVBand="0" w:evenVBand="0" w:oddHBand="0" w:evenHBand="0" w:firstRowFirstColumn="0" w:firstRowLastColumn="0" w:lastRowFirstColumn="0" w:lastRowLastColumn="0"/>
              <w:rPr>
                <w:b/>
                <w:bCs/>
                <w:sz w:val="22"/>
                <w:szCs w:val="22"/>
                <w:lang w:val="en-GB"/>
              </w:rPr>
            </w:pPr>
          </w:p>
        </w:tc>
      </w:tr>
      <w:tr w:rsidR="006E2A87" w:rsidRPr="00327AA0" w14:paraId="2BF21AC8" w14:textId="77777777" w:rsidTr="00CC31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9" w:type="dxa"/>
          </w:tcPr>
          <w:p w14:paraId="43DB8833" w14:textId="77777777" w:rsidR="006E2A87" w:rsidRPr="00327AA0" w:rsidRDefault="006E2A87" w:rsidP="00CC3106">
            <w:pPr>
              <w:pStyle w:val="NoSpacing"/>
              <w:rPr>
                <w:sz w:val="22"/>
                <w:szCs w:val="22"/>
                <w:lang w:val="en-GB"/>
              </w:rPr>
            </w:pPr>
          </w:p>
        </w:tc>
        <w:tc>
          <w:tcPr>
            <w:tcW w:w="4510" w:type="dxa"/>
          </w:tcPr>
          <w:p w14:paraId="5804F401" w14:textId="77777777" w:rsidR="006E2A87" w:rsidRPr="00327AA0" w:rsidRDefault="006E2A87" w:rsidP="00CC3106">
            <w:pPr>
              <w:pStyle w:val="NoSpacing"/>
              <w:cnfStyle w:val="000000100000" w:firstRow="0" w:lastRow="0" w:firstColumn="0" w:lastColumn="0" w:oddVBand="0" w:evenVBand="0" w:oddHBand="1" w:evenHBand="0" w:firstRowFirstColumn="0" w:firstRowLastColumn="0" w:lastRowFirstColumn="0" w:lastRowLastColumn="0"/>
              <w:rPr>
                <w:b/>
                <w:bCs/>
                <w:sz w:val="22"/>
                <w:szCs w:val="22"/>
                <w:lang w:val="en-GB"/>
              </w:rPr>
            </w:pPr>
            <w:r w:rsidRPr="00327AA0">
              <w:rPr>
                <w:b/>
                <w:bCs/>
                <w:sz w:val="22"/>
                <w:szCs w:val="22"/>
                <w:lang w:val="en-GB"/>
              </w:rPr>
              <w:t>2.4 The role of language in colonial continuities</w:t>
            </w:r>
          </w:p>
          <w:p w14:paraId="51119E48" w14:textId="77777777" w:rsidR="006E2A87" w:rsidRPr="00327AA0" w:rsidRDefault="006E2A87" w:rsidP="00CC3106">
            <w:pPr>
              <w:pStyle w:val="NoSpacing"/>
              <w:cnfStyle w:val="000000100000" w:firstRow="0" w:lastRow="0" w:firstColumn="0" w:lastColumn="0" w:oddVBand="0" w:evenVBand="0" w:oddHBand="1" w:evenHBand="0" w:firstRowFirstColumn="0" w:firstRowLastColumn="0" w:lastRowFirstColumn="0" w:lastRowLastColumn="0"/>
              <w:rPr>
                <w:b/>
                <w:bCs/>
                <w:sz w:val="22"/>
                <w:szCs w:val="22"/>
                <w:lang w:val="en-GB"/>
              </w:rPr>
            </w:pPr>
          </w:p>
        </w:tc>
      </w:tr>
      <w:tr w:rsidR="006E2A87" w:rsidRPr="00327AA0" w14:paraId="57109A9D" w14:textId="77777777" w:rsidTr="00CC3106">
        <w:tc>
          <w:tcPr>
            <w:cnfStyle w:val="001000000000" w:firstRow="0" w:lastRow="0" w:firstColumn="1" w:lastColumn="0" w:oddVBand="0" w:evenVBand="0" w:oddHBand="0" w:evenHBand="0" w:firstRowFirstColumn="0" w:firstRowLastColumn="0" w:lastRowFirstColumn="0" w:lastRowLastColumn="0"/>
            <w:tcW w:w="4509" w:type="dxa"/>
          </w:tcPr>
          <w:p w14:paraId="01FA3058" w14:textId="77777777" w:rsidR="006E2A87" w:rsidRPr="00327AA0" w:rsidRDefault="006E2A87" w:rsidP="00CC3106">
            <w:pPr>
              <w:pStyle w:val="NoSpacing"/>
              <w:rPr>
                <w:sz w:val="22"/>
                <w:szCs w:val="22"/>
                <w:lang w:val="en-GB"/>
              </w:rPr>
            </w:pPr>
            <w:r w:rsidRPr="00327AA0">
              <w:rPr>
                <w:sz w:val="22"/>
                <w:szCs w:val="22"/>
                <w:lang w:val="en-GB"/>
              </w:rPr>
              <w:t>3. Working towards acknowledgement and redress</w:t>
            </w:r>
          </w:p>
        </w:tc>
        <w:tc>
          <w:tcPr>
            <w:tcW w:w="4510" w:type="dxa"/>
          </w:tcPr>
          <w:p w14:paraId="761D5098" w14:textId="77777777" w:rsidR="006E2A87" w:rsidRPr="00327AA0" w:rsidRDefault="006E2A87" w:rsidP="00CC3106">
            <w:pPr>
              <w:pStyle w:val="NoSpacing"/>
              <w:cnfStyle w:val="000000000000" w:firstRow="0" w:lastRow="0" w:firstColumn="0" w:lastColumn="0" w:oddVBand="0" w:evenVBand="0" w:oddHBand="0" w:evenHBand="0" w:firstRowFirstColumn="0" w:firstRowLastColumn="0" w:lastRowFirstColumn="0" w:lastRowLastColumn="0"/>
              <w:rPr>
                <w:b/>
                <w:bCs/>
                <w:sz w:val="22"/>
                <w:szCs w:val="22"/>
                <w:lang w:val="en-GB"/>
              </w:rPr>
            </w:pPr>
            <w:r w:rsidRPr="00327AA0">
              <w:rPr>
                <w:b/>
                <w:bCs/>
                <w:sz w:val="22"/>
                <w:szCs w:val="22"/>
                <w:lang w:val="en-GB"/>
              </w:rPr>
              <w:t>3.1 The Importance of Stakeholder Engagement</w:t>
            </w:r>
          </w:p>
          <w:p w14:paraId="5DA9D300" w14:textId="77777777" w:rsidR="006E2A87" w:rsidRPr="00327AA0" w:rsidRDefault="006E2A87" w:rsidP="00CC3106">
            <w:pPr>
              <w:pStyle w:val="NoSpacing"/>
              <w:cnfStyle w:val="000000000000" w:firstRow="0" w:lastRow="0" w:firstColumn="0" w:lastColumn="0" w:oddVBand="0" w:evenVBand="0" w:oddHBand="0" w:evenHBand="0" w:firstRowFirstColumn="0" w:firstRowLastColumn="0" w:lastRowFirstColumn="0" w:lastRowLastColumn="0"/>
              <w:rPr>
                <w:b/>
                <w:bCs/>
                <w:sz w:val="22"/>
                <w:szCs w:val="22"/>
                <w:lang w:val="en-GB"/>
              </w:rPr>
            </w:pPr>
          </w:p>
        </w:tc>
      </w:tr>
      <w:tr w:rsidR="006E2A87" w:rsidRPr="00327AA0" w14:paraId="6F256628" w14:textId="77777777" w:rsidTr="00CC31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9" w:type="dxa"/>
          </w:tcPr>
          <w:p w14:paraId="33085D4A" w14:textId="77777777" w:rsidR="006E2A87" w:rsidRPr="00327AA0" w:rsidRDefault="006E2A87" w:rsidP="00CC3106">
            <w:pPr>
              <w:pStyle w:val="NoSpacing"/>
              <w:rPr>
                <w:sz w:val="22"/>
                <w:szCs w:val="22"/>
                <w:lang w:val="en-GB"/>
              </w:rPr>
            </w:pPr>
          </w:p>
        </w:tc>
        <w:tc>
          <w:tcPr>
            <w:tcW w:w="4510" w:type="dxa"/>
          </w:tcPr>
          <w:p w14:paraId="62EFBB12" w14:textId="77777777" w:rsidR="006E2A87" w:rsidRPr="00327AA0" w:rsidRDefault="006E2A87" w:rsidP="00CC3106">
            <w:pPr>
              <w:pStyle w:val="NoSpacing"/>
              <w:cnfStyle w:val="000000100000" w:firstRow="0" w:lastRow="0" w:firstColumn="0" w:lastColumn="0" w:oddVBand="0" w:evenVBand="0" w:oddHBand="1" w:evenHBand="0" w:firstRowFirstColumn="0" w:firstRowLastColumn="0" w:lastRowFirstColumn="0" w:lastRowLastColumn="0"/>
              <w:rPr>
                <w:b/>
                <w:bCs/>
                <w:sz w:val="22"/>
                <w:szCs w:val="22"/>
                <w:lang w:val="en-GB"/>
              </w:rPr>
            </w:pPr>
            <w:r w:rsidRPr="00327AA0">
              <w:rPr>
                <w:b/>
                <w:bCs/>
                <w:sz w:val="22"/>
                <w:szCs w:val="22"/>
                <w:lang w:val="en-GB"/>
              </w:rPr>
              <w:t>3.2 Confronting the Past with people in the Netherlands</w:t>
            </w:r>
          </w:p>
          <w:p w14:paraId="21E87D8E" w14:textId="77777777" w:rsidR="006E2A87" w:rsidRPr="00327AA0" w:rsidRDefault="006E2A87" w:rsidP="00CC3106">
            <w:pPr>
              <w:pStyle w:val="NoSpacing"/>
              <w:cnfStyle w:val="000000100000" w:firstRow="0" w:lastRow="0" w:firstColumn="0" w:lastColumn="0" w:oddVBand="0" w:evenVBand="0" w:oddHBand="1" w:evenHBand="0" w:firstRowFirstColumn="0" w:firstRowLastColumn="0" w:lastRowFirstColumn="0" w:lastRowLastColumn="0"/>
              <w:rPr>
                <w:b/>
                <w:bCs/>
                <w:sz w:val="22"/>
                <w:szCs w:val="22"/>
                <w:lang w:val="en-GB"/>
              </w:rPr>
            </w:pPr>
          </w:p>
        </w:tc>
      </w:tr>
      <w:tr w:rsidR="006E2A87" w:rsidRPr="00327AA0" w14:paraId="0941D1E1" w14:textId="77777777" w:rsidTr="00CC3106">
        <w:tc>
          <w:tcPr>
            <w:cnfStyle w:val="001000000000" w:firstRow="0" w:lastRow="0" w:firstColumn="1" w:lastColumn="0" w:oddVBand="0" w:evenVBand="0" w:oddHBand="0" w:evenHBand="0" w:firstRowFirstColumn="0" w:firstRowLastColumn="0" w:lastRowFirstColumn="0" w:lastRowLastColumn="0"/>
            <w:tcW w:w="4509" w:type="dxa"/>
          </w:tcPr>
          <w:p w14:paraId="08CD07DE" w14:textId="77777777" w:rsidR="006E2A87" w:rsidRPr="00327AA0" w:rsidRDefault="006E2A87" w:rsidP="00CC3106">
            <w:pPr>
              <w:pStyle w:val="NoSpacing"/>
              <w:rPr>
                <w:sz w:val="22"/>
                <w:szCs w:val="22"/>
                <w:lang w:val="en-GB"/>
              </w:rPr>
            </w:pPr>
          </w:p>
        </w:tc>
        <w:tc>
          <w:tcPr>
            <w:tcW w:w="4510" w:type="dxa"/>
          </w:tcPr>
          <w:p w14:paraId="3CB38286" w14:textId="77777777" w:rsidR="006E2A87" w:rsidRPr="00327AA0" w:rsidRDefault="006E2A87" w:rsidP="00CC3106">
            <w:pPr>
              <w:pStyle w:val="NoSpacing"/>
              <w:cnfStyle w:val="000000000000" w:firstRow="0" w:lastRow="0" w:firstColumn="0" w:lastColumn="0" w:oddVBand="0" w:evenVBand="0" w:oddHBand="0" w:evenHBand="0" w:firstRowFirstColumn="0" w:firstRowLastColumn="0" w:lastRowFirstColumn="0" w:lastRowLastColumn="0"/>
              <w:rPr>
                <w:b/>
                <w:bCs/>
                <w:sz w:val="22"/>
                <w:szCs w:val="22"/>
                <w:lang w:val="en-GB"/>
              </w:rPr>
            </w:pPr>
            <w:r w:rsidRPr="00327AA0">
              <w:rPr>
                <w:b/>
                <w:bCs/>
                <w:sz w:val="22"/>
                <w:szCs w:val="22"/>
                <w:lang w:val="en-GB"/>
              </w:rPr>
              <w:t>3.3 Listening and Healing – Navigating anger</w:t>
            </w:r>
          </w:p>
          <w:p w14:paraId="4DA33555" w14:textId="77777777" w:rsidR="006E2A87" w:rsidRPr="00327AA0" w:rsidRDefault="006E2A87" w:rsidP="00CC3106">
            <w:pPr>
              <w:pStyle w:val="NoSpacing"/>
              <w:cnfStyle w:val="000000000000" w:firstRow="0" w:lastRow="0" w:firstColumn="0" w:lastColumn="0" w:oddVBand="0" w:evenVBand="0" w:oddHBand="0" w:evenHBand="0" w:firstRowFirstColumn="0" w:firstRowLastColumn="0" w:lastRowFirstColumn="0" w:lastRowLastColumn="0"/>
              <w:rPr>
                <w:b/>
                <w:bCs/>
                <w:sz w:val="22"/>
                <w:szCs w:val="22"/>
                <w:lang w:val="en-GB"/>
              </w:rPr>
            </w:pPr>
          </w:p>
        </w:tc>
      </w:tr>
    </w:tbl>
    <w:p w14:paraId="3D1D499A" w14:textId="77777777" w:rsidR="006E2A87" w:rsidRPr="00327AA0" w:rsidRDefault="006E2A87" w:rsidP="006E2A87">
      <w:pPr>
        <w:spacing w:line="360" w:lineRule="auto"/>
        <w:jc w:val="both"/>
        <w:rPr>
          <w:lang w:val="en-GB"/>
        </w:rPr>
      </w:pPr>
    </w:p>
    <w:p w14:paraId="279D80DF" w14:textId="77777777" w:rsidR="006E2A87" w:rsidRPr="00327AA0" w:rsidRDefault="006E2A87" w:rsidP="006E2A87">
      <w:pPr>
        <w:spacing w:line="360" w:lineRule="auto"/>
        <w:rPr>
          <w:i/>
          <w:iCs/>
          <w:lang w:val="en-GB"/>
        </w:rPr>
      </w:pPr>
      <w:r w:rsidRPr="00327AA0">
        <w:rPr>
          <w:i/>
          <w:iCs/>
          <w:lang w:val="en-GB"/>
        </w:rPr>
        <w:t>3) Concluding remarks</w:t>
      </w:r>
    </w:p>
    <w:p w14:paraId="6065C260" w14:textId="77777777" w:rsidR="006E2A87" w:rsidRPr="00327AA0" w:rsidRDefault="006E2A87" w:rsidP="006E2A87">
      <w:pPr>
        <w:spacing w:line="360" w:lineRule="auto"/>
        <w:jc w:val="both"/>
        <w:rPr>
          <w:lang w:val="en-GB"/>
        </w:rPr>
      </w:pPr>
      <w:r w:rsidRPr="00327AA0">
        <w:rPr>
          <w:lang w:val="en-GB"/>
        </w:rPr>
        <w:t xml:space="preserve">Thanking the participants for their openness, cooperation, and time to attend this round table discussion. Furthermore, it is important to highlight that there is still a lot of learning needed for the Dutch about their colonial past in South Africa and stakeholder engagements are needed to unpack prevailing challenges. Lastly, it is important to highlight that this roundtable is part of an exploratory </w:t>
      </w:r>
      <w:proofErr w:type="gramStart"/>
      <w:r w:rsidRPr="00327AA0">
        <w:rPr>
          <w:lang w:val="en-GB"/>
        </w:rPr>
        <w:t>phase,  and</w:t>
      </w:r>
      <w:proofErr w:type="gramEnd"/>
      <w:r w:rsidRPr="00327AA0">
        <w:rPr>
          <w:lang w:val="en-GB"/>
        </w:rPr>
        <w:t xml:space="preserve"> hopefully the start of many dialogues. One engagement is not enough to unpack the extent of the harm and its connections to contemporary challenges. </w:t>
      </w:r>
    </w:p>
    <w:p w14:paraId="3ADED523" w14:textId="77777777" w:rsidR="006E2A87" w:rsidRPr="00327AA0" w:rsidRDefault="006E2A87" w:rsidP="006E2A87">
      <w:pPr>
        <w:spacing w:line="360" w:lineRule="auto"/>
        <w:jc w:val="both"/>
        <w:rPr>
          <w:color w:val="000000" w:themeColor="text1"/>
          <w:lang w:val="en-GB"/>
        </w:rPr>
      </w:pPr>
    </w:p>
    <w:p w14:paraId="11A367A6"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2.2 Summary </w:t>
      </w:r>
    </w:p>
    <w:p w14:paraId="44CC0D2B" w14:textId="77777777" w:rsidR="006E2A87" w:rsidRPr="00327AA0" w:rsidRDefault="006E2A87" w:rsidP="006E2A87">
      <w:pPr>
        <w:spacing w:line="360" w:lineRule="auto"/>
        <w:jc w:val="both"/>
        <w:rPr>
          <w:i/>
          <w:iCs/>
          <w:lang w:val="en-GB"/>
        </w:rPr>
      </w:pPr>
      <w:r w:rsidRPr="00327AA0">
        <w:rPr>
          <w:i/>
          <w:iCs/>
          <w:lang w:val="en-GB"/>
        </w:rPr>
        <w:t>Part 1: Unpacking the harms of Dutch colonialism in South Africa</w:t>
      </w:r>
    </w:p>
    <w:p w14:paraId="6321F77F" w14:textId="77777777" w:rsidR="006E2A87" w:rsidRPr="00327AA0" w:rsidRDefault="006E2A87" w:rsidP="006E2A87">
      <w:pPr>
        <w:spacing w:line="360" w:lineRule="auto"/>
        <w:jc w:val="both"/>
        <w:rPr>
          <w:lang w:val="en-GB"/>
        </w:rPr>
      </w:pPr>
      <w:r w:rsidRPr="00327AA0">
        <w:rPr>
          <w:lang w:val="en-GB"/>
        </w:rPr>
        <w:t xml:space="preserve">First, the arrival of the Dutch at the Cape is discussed, which set of a chain reaction of dispossessions, erasure and oppression for the </w:t>
      </w:r>
      <w:proofErr w:type="spellStart"/>
      <w:r w:rsidRPr="00327AA0">
        <w:rPr>
          <w:lang w:val="en-GB"/>
        </w:rPr>
        <w:t>Khoe</w:t>
      </w:r>
      <w:proofErr w:type="spellEnd"/>
      <w:r w:rsidRPr="00327AA0">
        <w:rPr>
          <w:lang w:val="en-GB"/>
        </w:rPr>
        <w:t xml:space="preserve"> and San people. Furthermore, a fundamental aspect of the arrival of the Dutch consists of sequent centuries of violent land dispossessions, which the VOC allocated to Free Burghers. This process of land dispossession continued through a series of wars and conflicts in South Africa. Thus, harm must be understood as connected to the dispossession of land of the indigenous people of South Africa. </w:t>
      </w:r>
      <w:r w:rsidRPr="00327AA0">
        <w:rPr>
          <w:lang w:val="en-GB"/>
        </w:rPr>
        <w:lastRenderedPageBreak/>
        <w:t xml:space="preserve">Land was both critical for survival, for community, for spirituality, and for economic wellbeing. The dispossession of land was also linked to the destruction of indigenous people’s knowledge systems, and spirituality, as colonial forces moved people into urban metropoles and into wage labour. The ‘original sin’ of land dispossession has also shaped the nature of the South African economy to this day. Unlike many other middle-income countries, South Africa has a very low level of agricultural and agrarian activity – particularly in the informal economy. </w:t>
      </w:r>
    </w:p>
    <w:p w14:paraId="2920AAEA" w14:textId="77777777" w:rsidR="006E2A87" w:rsidRPr="00327AA0" w:rsidRDefault="006E2A87" w:rsidP="006E2A87">
      <w:pPr>
        <w:spacing w:line="360" w:lineRule="auto"/>
        <w:rPr>
          <w:lang w:val="en-GB"/>
        </w:rPr>
      </w:pPr>
    </w:p>
    <w:p w14:paraId="65499C70" w14:textId="77777777" w:rsidR="006E2A87" w:rsidRPr="00327AA0" w:rsidRDefault="006E2A87" w:rsidP="006E2A87">
      <w:pPr>
        <w:spacing w:line="360" w:lineRule="auto"/>
        <w:jc w:val="both"/>
        <w:rPr>
          <w:lang w:val="en-GB"/>
        </w:rPr>
      </w:pPr>
      <w:r w:rsidRPr="00327AA0">
        <w:rPr>
          <w:lang w:val="en-GB"/>
        </w:rPr>
        <w:t xml:space="preserve">Secondly, the key harm brought with colonialism is discussed, which was the rendering of indigenous people through the lens of colonisers. Indigenous people and their descendants were often depicted by Dutch governors and travellers, as uncivilised, barbaric, primal, and without a sense of history. Such accounts set up a system of racial classification – and dehumanization – that was then continued through the future systems of British colonialism and apartheid government. Some of these distorting accounts of history depictions were reinforced in spaces of social history learning and in European museums. </w:t>
      </w:r>
    </w:p>
    <w:p w14:paraId="54034ED3" w14:textId="77777777" w:rsidR="006E2A87" w:rsidRPr="00327AA0" w:rsidRDefault="006E2A87" w:rsidP="006E2A87">
      <w:pPr>
        <w:spacing w:line="360" w:lineRule="auto"/>
        <w:jc w:val="both"/>
        <w:rPr>
          <w:lang w:val="en-GB"/>
        </w:rPr>
      </w:pPr>
    </w:p>
    <w:p w14:paraId="1DF3E233" w14:textId="77777777" w:rsidR="006E2A87" w:rsidRPr="00327AA0" w:rsidRDefault="006E2A87" w:rsidP="006E2A87">
      <w:pPr>
        <w:spacing w:line="360" w:lineRule="auto"/>
        <w:jc w:val="both"/>
        <w:rPr>
          <w:lang w:val="en-GB"/>
        </w:rPr>
      </w:pPr>
      <w:r w:rsidRPr="00327AA0">
        <w:rPr>
          <w:lang w:val="en-GB"/>
        </w:rPr>
        <w:t xml:space="preserve">Third, the violent relationship between the Dutch and the </w:t>
      </w:r>
      <w:proofErr w:type="spellStart"/>
      <w:r w:rsidRPr="00327AA0">
        <w:rPr>
          <w:lang w:val="en-GB"/>
        </w:rPr>
        <w:t>Khoe</w:t>
      </w:r>
      <w:proofErr w:type="spellEnd"/>
      <w:r w:rsidRPr="00327AA0">
        <w:rPr>
          <w:lang w:val="en-GB"/>
        </w:rPr>
        <w:t xml:space="preserve"> and San in the 17</w:t>
      </w:r>
      <w:r w:rsidRPr="00327AA0">
        <w:rPr>
          <w:vertAlign w:val="superscript"/>
          <w:lang w:val="en-GB"/>
        </w:rPr>
        <w:t>th</w:t>
      </w:r>
      <w:r w:rsidRPr="00327AA0">
        <w:rPr>
          <w:lang w:val="en-GB"/>
        </w:rPr>
        <w:t xml:space="preserve"> century in discussed, in which indigenous communities suffered the harm of the violent processes of assimilation. After the Dutch colonial period the </w:t>
      </w:r>
      <w:proofErr w:type="spellStart"/>
      <w:r w:rsidRPr="00327AA0">
        <w:rPr>
          <w:lang w:val="en-GB"/>
        </w:rPr>
        <w:t>Khoe</w:t>
      </w:r>
      <w:proofErr w:type="spellEnd"/>
      <w:r w:rsidRPr="00327AA0">
        <w:rPr>
          <w:lang w:val="en-GB"/>
        </w:rPr>
        <w:t xml:space="preserve"> and San (and other groups) groups were broken down, and classified as one homogenous group. It is important to also note that Dutch colonialism did not only impact the </w:t>
      </w:r>
      <w:proofErr w:type="spellStart"/>
      <w:r w:rsidRPr="00327AA0">
        <w:rPr>
          <w:lang w:val="en-GB"/>
        </w:rPr>
        <w:t>Khoe</w:t>
      </w:r>
      <w:proofErr w:type="spellEnd"/>
      <w:r w:rsidRPr="00327AA0">
        <w:rPr>
          <w:lang w:val="en-GB"/>
        </w:rPr>
        <w:t xml:space="preserve"> and San, groups such as the Xhosa and Tswana were also affected. The colonization of the Cape led to an era of wars, killings, and dispossessions that moved from the Cape through into the interior and along the coastline of South Africa. The various ‘frontier wars’ that came to define British Colonialism in the Eastern Cape were a natural follow-on from the wave of dispossession that begun under Dutch rule. The ‘Hottentot’/’</w:t>
      </w:r>
      <w:proofErr w:type="spellStart"/>
      <w:r w:rsidRPr="00327AA0">
        <w:rPr>
          <w:lang w:val="en-GB"/>
        </w:rPr>
        <w:t>Hotnot</w:t>
      </w:r>
      <w:proofErr w:type="spellEnd"/>
      <w:r w:rsidRPr="00327AA0">
        <w:rPr>
          <w:lang w:val="en-GB"/>
        </w:rPr>
        <w:t xml:space="preserve">’ assignation to Khoisan people by the Dutch identity led to the erasure of the specificities of language, culture, knowledge, and spirituality of </w:t>
      </w:r>
      <w:proofErr w:type="spellStart"/>
      <w:r w:rsidRPr="00327AA0">
        <w:rPr>
          <w:lang w:val="en-GB"/>
        </w:rPr>
        <w:t>Khoe</w:t>
      </w:r>
      <w:proofErr w:type="spellEnd"/>
      <w:r w:rsidRPr="00327AA0">
        <w:rPr>
          <w:lang w:val="en-GB"/>
        </w:rPr>
        <w:t xml:space="preserve">, San, Griqua and other indigenous groups. Racial classifications were solidified by British and apartheid rule, assimilating all indigenous people under the category ‘Coloured’. There has been the rise of the Khoisan Revivalist Movement in Cape Town. There is also a generational link that is sometimes put forward positioning Jan van Riebeek as the ‘founding father’ of Boers and Afrikaners. In this way there is a perceived continuity of Dutch presence in South Africa across the centuries. </w:t>
      </w:r>
    </w:p>
    <w:p w14:paraId="3039876F" w14:textId="77777777" w:rsidR="006E2A87" w:rsidRPr="00327AA0" w:rsidRDefault="006E2A87" w:rsidP="006E2A87">
      <w:pPr>
        <w:spacing w:line="276" w:lineRule="auto"/>
        <w:jc w:val="both"/>
        <w:rPr>
          <w:lang w:val="en-GB"/>
        </w:rPr>
      </w:pPr>
    </w:p>
    <w:p w14:paraId="2A0D7D0D" w14:textId="77777777" w:rsidR="006E2A87" w:rsidRPr="00327AA0" w:rsidRDefault="006E2A87" w:rsidP="006E2A87">
      <w:pPr>
        <w:spacing w:line="276" w:lineRule="auto"/>
        <w:jc w:val="both"/>
        <w:rPr>
          <w:i/>
          <w:iCs/>
          <w:lang w:val="en-GB"/>
        </w:rPr>
      </w:pPr>
    </w:p>
    <w:p w14:paraId="62831963" w14:textId="77777777" w:rsidR="006E2A87" w:rsidRPr="00327AA0" w:rsidRDefault="006E2A87" w:rsidP="006E2A87">
      <w:pPr>
        <w:spacing w:line="360" w:lineRule="auto"/>
        <w:jc w:val="both"/>
        <w:rPr>
          <w:i/>
          <w:iCs/>
          <w:lang w:val="en-GB"/>
        </w:rPr>
      </w:pPr>
      <w:r w:rsidRPr="00327AA0">
        <w:rPr>
          <w:i/>
          <w:iCs/>
          <w:lang w:val="en-GB"/>
        </w:rPr>
        <w:lastRenderedPageBreak/>
        <w:t>Part 2: Grappling with the legacies of Dutch colonialism today</w:t>
      </w:r>
    </w:p>
    <w:p w14:paraId="5A71D79C" w14:textId="77777777" w:rsidR="006E2A87" w:rsidRPr="00327AA0" w:rsidRDefault="006E2A87" w:rsidP="006E2A87">
      <w:pPr>
        <w:spacing w:line="360" w:lineRule="auto"/>
        <w:jc w:val="both"/>
        <w:rPr>
          <w:i/>
          <w:iCs/>
          <w:lang w:val="en-GB"/>
        </w:rPr>
      </w:pPr>
      <w:r w:rsidRPr="00327AA0">
        <w:rPr>
          <w:lang w:val="en-GB"/>
        </w:rPr>
        <w:t xml:space="preserve">The second part of the round table discussion includes that one of the common pitfalls in reflecting on colonialism is to view it only as a system that operated in the distant past. Analytically, one can distinguish between a mercantile colonialism of slavery that was endorsed by the VOC and which ended at a certain point, followed by a British colonial era that centred on commodities. While the specific governance/ruling of land can be traced to very specific time periods, the effects of that period and the actions undertaken last for generations. The past lives very much in the present. </w:t>
      </w:r>
    </w:p>
    <w:p w14:paraId="5C69640C" w14:textId="77777777" w:rsidR="006E2A87" w:rsidRPr="00327AA0" w:rsidRDefault="006E2A87" w:rsidP="006E2A87">
      <w:pPr>
        <w:spacing w:line="360" w:lineRule="auto"/>
        <w:jc w:val="both"/>
        <w:rPr>
          <w:lang w:val="en-GB"/>
        </w:rPr>
      </w:pPr>
    </w:p>
    <w:p w14:paraId="522FFB2C" w14:textId="77777777" w:rsidR="006E2A87" w:rsidRPr="00327AA0" w:rsidRDefault="006E2A87" w:rsidP="006E2A87">
      <w:pPr>
        <w:spacing w:line="360" w:lineRule="auto"/>
        <w:jc w:val="both"/>
        <w:rPr>
          <w:lang w:val="en-GB"/>
        </w:rPr>
      </w:pPr>
      <w:r w:rsidRPr="00327AA0">
        <w:rPr>
          <w:lang w:val="en-GB"/>
        </w:rPr>
        <w:t>Furthermore, it the fact that heritage can be problematic to pin down is discussed. For example, in Simon’s Town human remains were found of people that had died in the 17</w:t>
      </w:r>
      <w:r w:rsidRPr="00327AA0">
        <w:rPr>
          <w:vertAlign w:val="superscript"/>
          <w:lang w:val="en-GB"/>
        </w:rPr>
        <w:t>th</w:t>
      </w:r>
      <w:r w:rsidRPr="00327AA0">
        <w:rPr>
          <w:lang w:val="en-GB"/>
        </w:rPr>
        <w:t xml:space="preserve"> and 18</w:t>
      </w:r>
      <w:r w:rsidRPr="00327AA0">
        <w:rPr>
          <w:vertAlign w:val="superscript"/>
          <w:lang w:val="en-GB"/>
        </w:rPr>
        <w:t>th</w:t>
      </w:r>
      <w:r w:rsidRPr="00327AA0">
        <w:rPr>
          <w:lang w:val="en-GB"/>
        </w:rPr>
        <w:t xml:space="preserve"> centuries, but this was also the site were forcibly removed under Apartheid. These layers of history live, quite literally, on top of each other. In this case there was contestation as to whose remains were found. </w:t>
      </w:r>
    </w:p>
    <w:p w14:paraId="15C3A685" w14:textId="77777777" w:rsidR="006E2A87" w:rsidRPr="00327AA0" w:rsidRDefault="006E2A87" w:rsidP="006E2A87">
      <w:pPr>
        <w:spacing w:line="360" w:lineRule="auto"/>
        <w:jc w:val="both"/>
        <w:rPr>
          <w:lang w:val="en-GB"/>
        </w:rPr>
      </w:pPr>
    </w:p>
    <w:p w14:paraId="0DD80680" w14:textId="77777777" w:rsidR="006E2A87" w:rsidRPr="00327AA0" w:rsidRDefault="006E2A87" w:rsidP="006E2A87">
      <w:pPr>
        <w:spacing w:line="360" w:lineRule="auto"/>
        <w:jc w:val="both"/>
        <w:rPr>
          <w:lang w:val="en-GB"/>
        </w:rPr>
      </w:pPr>
      <w:r w:rsidRPr="00327AA0">
        <w:rPr>
          <w:lang w:val="en-GB"/>
        </w:rPr>
        <w:t xml:space="preserve">Thirdly, the redress of harm is a very sensitive process is discussed, which includes that it is crucial that the methods of redress and the framing of initiatives is not done through the lens of the Dutch. For example, a book on the history of the Cape of Good Hope from the 1600s and the relationship between the Dutch and South Africa was published, but of 30 contributors, there was not a single author from the </w:t>
      </w:r>
      <w:proofErr w:type="spellStart"/>
      <w:r w:rsidRPr="00327AA0">
        <w:rPr>
          <w:lang w:val="en-GB"/>
        </w:rPr>
        <w:t>Khoe</w:t>
      </w:r>
      <w:proofErr w:type="spellEnd"/>
      <w:r w:rsidRPr="00327AA0">
        <w:rPr>
          <w:lang w:val="en-GB"/>
        </w:rPr>
        <w:t xml:space="preserve"> community – despite there being many experts. This exclusion is indicative that projects are undertaken, and histories are written solely from the perspective of the colonizer, rather than of the indigenous people of the Cape. Within South Africa, the quest for indigenous recognition was formally tabled in 1999 when President Nelson Mandela set up the first and only forum with the government for the recognition of indigenous people. </w:t>
      </w:r>
      <w:r w:rsidRPr="00327AA0">
        <w:rPr>
          <w:color w:val="000000" w:themeColor="text1"/>
          <w:lang w:val="en-GB"/>
        </w:rPr>
        <w:t xml:space="preserve">The National Khoisan Council (NKC) has representation on behalf of all six groups namely the Griqua, Korana, Cape </w:t>
      </w:r>
      <w:proofErr w:type="spellStart"/>
      <w:r w:rsidRPr="00327AA0">
        <w:rPr>
          <w:color w:val="000000" w:themeColor="text1"/>
          <w:lang w:val="en-GB"/>
        </w:rPr>
        <w:t>Khoe</w:t>
      </w:r>
      <w:proofErr w:type="spellEnd"/>
      <w:r w:rsidRPr="00327AA0">
        <w:rPr>
          <w:color w:val="000000" w:themeColor="text1"/>
          <w:lang w:val="en-GB"/>
        </w:rPr>
        <w:t>, Nama, Bushmen, and the San</w:t>
      </w:r>
      <w:r w:rsidRPr="00327AA0">
        <w:rPr>
          <w:lang w:val="en-GB"/>
        </w:rPr>
        <w:t xml:space="preserve">. Internally, there has been critique in relation to representation in the National Khoisan Council. The South African government together with the National Khoisan Council held provincial elections to give communities who felt underrepresented on the political structure, an opportunity to attain representation. It is important to note that the National Khoisan Council is not perfect, but it is the legitimately recognized formal representative body. Invisibility of </w:t>
      </w:r>
      <w:proofErr w:type="spellStart"/>
      <w:r w:rsidRPr="00327AA0">
        <w:rPr>
          <w:lang w:val="en-GB"/>
        </w:rPr>
        <w:t>Khoe</w:t>
      </w:r>
      <w:proofErr w:type="spellEnd"/>
      <w:r w:rsidRPr="00327AA0">
        <w:rPr>
          <w:lang w:val="en-GB"/>
        </w:rPr>
        <w:t xml:space="preserve"> and San continues in South Africa today because they are still excluded from many collective rights that ensures a community’s access to quality life. </w:t>
      </w:r>
    </w:p>
    <w:p w14:paraId="337E093C" w14:textId="77777777" w:rsidR="006E2A87" w:rsidRPr="00327AA0" w:rsidRDefault="006E2A87" w:rsidP="006E2A87">
      <w:pPr>
        <w:spacing w:line="360" w:lineRule="auto"/>
        <w:jc w:val="both"/>
        <w:rPr>
          <w:lang w:val="en-GB"/>
        </w:rPr>
      </w:pPr>
    </w:p>
    <w:p w14:paraId="05350723" w14:textId="77777777" w:rsidR="006E2A87" w:rsidRPr="00327AA0" w:rsidRDefault="006E2A87" w:rsidP="006E2A87">
      <w:pPr>
        <w:spacing w:line="360" w:lineRule="auto"/>
        <w:jc w:val="both"/>
        <w:rPr>
          <w:lang w:val="en-GB"/>
        </w:rPr>
      </w:pPr>
      <w:r w:rsidRPr="00327AA0">
        <w:rPr>
          <w:lang w:val="en-GB"/>
        </w:rPr>
        <w:lastRenderedPageBreak/>
        <w:t>Fourthly, the connection between the past and the contemporary is discussed. It was mentioned that research has proven that there is a connection between the trauma and violence experienced in contemporary Western Cape and what happened to people during the 1600s. The following continuums/remnants/legacies/inheritances of the Dutch colonial system/past – dating over 300 years - that have intergenerational impacts (intergenerational trauma) are mentioned:</w:t>
      </w:r>
    </w:p>
    <w:p w14:paraId="5E5F7000" w14:textId="77777777" w:rsidR="006E2A87" w:rsidRPr="00327AA0" w:rsidRDefault="006E2A87">
      <w:pPr>
        <w:pStyle w:val="ListParagraph"/>
        <w:numPr>
          <w:ilvl w:val="0"/>
          <w:numId w:val="12"/>
        </w:numPr>
        <w:spacing w:line="360" w:lineRule="auto"/>
        <w:jc w:val="both"/>
        <w:rPr>
          <w:lang w:val="en-GB"/>
        </w:rPr>
      </w:pPr>
      <w:r w:rsidRPr="00327AA0">
        <w:rPr>
          <w:lang w:val="en-GB"/>
        </w:rPr>
        <w:t>The ‘dop system’.</w:t>
      </w:r>
      <w:r w:rsidRPr="00327AA0">
        <w:rPr>
          <w:b/>
          <w:lang w:val="en-GB"/>
        </w:rPr>
        <w:t xml:space="preserve"> </w:t>
      </w:r>
      <w:r w:rsidRPr="00327AA0">
        <w:rPr>
          <w:lang w:val="en-GB"/>
        </w:rPr>
        <w:t xml:space="preserve">This system can be traced back to the 1700s where alcohol was cheap and used as wages to pay the Khoisan labourers. Contemporarily, it was highlighted that some farmers say that they need alcohol for them to function at work. Many farmworkers have been drinking alcohol as a form of wages since they were children. The ‘dop system’ ruined many family relations as well as gave rise to a system of Foetal Alcohol Syndrome that has intergenerational impacts. Foetal Alcohol Syndrome in farm areas in the Western Cape is six times higher than the world average. </w:t>
      </w:r>
    </w:p>
    <w:p w14:paraId="0E58A93D" w14:textId="77777777" w:rsidR="006E2A87" w:rsidRPr="00327AA0" w:rsidRDefault="006E2A87">
      <w:pPr>
        <w:pStyle w:val="ListParagraph"/>
        <w:numPr>
          <w:ilvl w:val="0"/>
          <w:numId w:val="12"/>
        </w:numPr>
        <w:spacing w:line="360" w:lineRule="auto"/>
        <w:jc w:val="both"/>
        <w:rPr>
          <w:lang w:val="en-GB"/>
        </w:rPr>
      </w:pPr>
      <w:r w:rsidRPr="00327AA0">
        <w:rPr>
          <w:lang w:val="en-GB"/>
        </w:rPr>
        <w:t xml:space="preserve">The patronage relationship between farm owners and farmworkers. </w:t>
      </w:r>
    </w:p>
    <w:p w14:paraId="7A613896" w14:textId="77777777" w:rsidR="006E2A87" w:rsidRPr="00327AA0" w:rsidRDefault="006E2A87">
      <w:pPr>
        <w:pStyle w:val="ListParagraph"/>
        <w:numPr>
          <w:ilvl w:val="0"/>
          <w:numId w:val="12"/>
        </w:numPr>
        <w:spacing w:line="360" w:lineRule="auto"/>
        <w:jc w:val="both"/>
        <w:rPr>
          <w:lang w:val="en-GB"/>
        </w:rPr>
      </w:pPr>
      <w:r w:rsidRPr="00327AA0">
        <w:rPr>
          <w:lang w:val="en-GB"/>
        </w:rPr>
        <w:t xml:space="preserve">The prison system in the Western Cape. Before many towns were established, there were prisons. It is important to note that the </w:t>
      </w:r>
      <w:proofErr w:type="spellStart"/>
      <w:r w:rsidRPr="00327AA0">
        <w:rPr>
          <w:lang w:val="en-GB"/>
        </w:rPr>
        <w:t>Khoe</w:t>
      </w:r>
      <w:proofErr w:type="spellEnd"/>
      <w:r w:rsidRPr="00327AA0">
        <w:rPr>
          <w:lang w:val="en-GB"/>
        </w:rPr>
        <w:t xml:space="preserve">, San, and African ancestors were in prison because they were fighting against colonialism and defending their land. Contemporary, criminal procedure Acts comprise the Common Law, the Roman-Dutch Law, concepts that reflects the colonial history, and this is viewed as colonial continuums that need to be decolonised. There are 18 prisons in the Western Cape and the Khoisan people make up 60-80% in all those prisons. Furthermore, there is a chain of castles that were built along the Indian Ocean Slave Trade, and prisons were found at all castles across Africa. For example, the Castle of Good Hope had a prison throughout the Dutch, British, and apartheid eras. During the colonial period people experienced the most extreme forms of punishment, brutalisation, and death in those prisons. </w:t>
      </w:r>
    </w:p>
    <w:p w14:paraId="7EC4D1DE" w14:textId="77777777" w:rsidR="006E2A87" w:rsidRPr="00327AA0" w:rsidRDefault="006E2A87">
      <w:pPr>
        <w:pStyle w:val="ListParagraph"/>
        <w:numPr>
          <w:ilvl w:val="0"/>
          <w:numId w:val="12"/>
        </w:numPr>
        <w:spacing w:line="360" w:lineRule="auto"/>
        <w:jc w:val="both"/>
        <w:rPr>
          <w:lang w:val="en-GB"/>
        </w:rPr>
      </w:pPr>
      <w:r w:rsidRPr="00327AA0">
        <w:rPr>
          <w:lang w:val="en-GB"/>
        </w:rPr>
        <w:t xml:space="preserve">There has been a specific erasure of Khoisan language and knowledge and landscape – the indigenous people called this place //Hui! </w:t>
      </w:r>
      <w:proofErr w:type="spellStart"/>
      <w:r w:rsidRPr="00327AA0">
        <w:rPr>
          <w:lang w:val="en-GB"/>
        </w:rPr>
        <w:t>Gaeb</w:t>
      </w:r>
      <w:proofErr w:type="spellEnd"/>
      <w:r w:rsidRPr="00327AA0">
        <w:rPr>
          <w:lang w:val="en-GB"/>
        </w:rPr>
        <w:t xml:space="preserve">, the Dutch renamed it </w:t>
      </w:r>
      <w:proofErr w:type="spellStart"/>
      <w:r w:rsidRPr="00327AA0">
        <w:rPr>
          <w:lang w:val="en-GB"/>
        </w:rPr>
        <w:t>Kaapstad</w:t>
      </w:r>
      <w:proofErr w:type="spellEnd"/>
      <w:r w:rsidRPr="00327AA0">
        <w:rPr>
          <w:lang w:val="en-GB"/>
        </w:rPr>
        <w:t xml:space="preserve">, and the British called the land Cape Town. Indigenous language systems were overtaken by Dutch and Afrikaans through processes of assimilation. In recent times, Khoekhoegowab and </w:t>
      </w:r>
      <w:proofErr w:type="spellStart"/>
      <w:r w:rsidRPr="00327AA0">
        <w:rPr>
          <w:lang w:val="en-GB"/>
        </w:rPr>
        <w:t>Namagowab</w:t>
      </w:r>
      <w:proofErr w:type="spellEnd"/>
      <w:r w:rsidRPr="00327AA0">
        <w:rPr>
          <w:lang w:val="en-GB"/>
        </w:rPr>
        <w:t xml:space="preserve"> are being taught as part of reconnecting to indigenous identity and restoration of indigenous languages. The knowledge erasure is linked to the undermining of people’s language. Information or knowledge has been lost or suppressed and this is interrelated with the destruction </w:t>
      </w:r>
      <w:r w:rsidRPr="00327AA0">
        <w:rPr>
          <w:lang w:val="en-GB"/>
        </w:rPr>
        <w:lastRenderedPageBreak/>
        <w:t xml:space="preserve">of identity. Whether it’s botany, sciences, all sorts of knowledge forms that are only now beginning to re-emerge. There are important stakeholders who are contributing the promotion of indigenous knowledge. There is also significant misunderstanding about the origins of Afrikaans as a language. Rather than being derived primarily through Dutch speakers; the first Afrikaans speakers and texts came through </w:t>
      </w:r>
      <w:proofErr w:type="spellStart"/>
      <w:r w:rsidRPr="00327AA0">
        <w:rPr>
          <w:lang w:val="en-GB"/>
        </w:rPr>
        <w:t>Khoe</w:t>
      </w:r>
      <w:proofErr w:type="spellEnd"/>
      <w:r w:rsidRPr="00327AA0">
        <w:rPr>
          <w:lang w:val="en-GB"/>
        </w:rPr>
        <w:t xml:space="preserve"> and San peoples. The first written script of Afrikaans was in Arabic. The shift to Afrikaans was part of the erasure of indigenous languages; and today the shift to English as a primary mode of communication also threatens the unique creolized languages of ‘</w:t>
      </w:r>
      <w:proofErr w:type="spellStart"/>
      <w:r w:rsidRPr="00327AA0">
        <w:rPr>
          <w:lang w:val="en-GB"/>
        </w:rPr>
        <w:t>Khoe</w:t>
      </w:r>
      <w:proofErr w:type="spellEnd"/>
      <w:r w:rsidRPr="00327AA0">
        <w:rPr>
          <w:lang w:val="en-GB"/>
        </w:rPr>
        <w:t xml:space="preserve"> Afrikaans’. </w:t>
      </w:r>
    </w:p>
    <w:p w14:paraId="5FB429C2" w14:textId="77777777" w:rsidR="006E2A87" w:rsidRPr="00327AA0" w:rsidRDefault="006E2A87">
      <w:pPr>
        <w:pStyle w:val="ListParagraph"/>
        <w:numPr>
          <w:ilvl w:val="0"/>
          <w:numId w:val="12"/>
        </w:numPr>
        <w:spacing w:line="360" w:lineRule="auto"/>
        <w:jc w:val="both"/>
        <w:rPr>
          <w:lang w:val="en-GB"/>
        </w:rPr>
      </w:pPr>
      <w:r w:rsidRPr="00327AA0">
        <w:rPr>
          <w:lang w:val="en-GB"/>
        </w:rPr>
        <w:t xml:space="preserve">The invisibility of suffering experienced by indigenous peoples in modern South Africa is also part of the continuum of harm from the colonial era. A major critique and frustration </w:t>
      </w:r>
      <w:proofErr w:type="gramStart"/>
      <w:r w:rsidRPr="00327AA0">
        <w:rPr>
          <w:lang w:val="en-GB"/>
        </w:rPr>
        <w:t>has</w:t>
      </w:r>
      <w:proofErr w:type="gramEnd"/>
      <w:r w:rsidRPr="00327AA0">
        <w:rPr>
          <w:lang w:val="en-GB"/>
        </w:rPr>
        <w:t xml:space="preserve"> been the continued use of government classification of ‘Coloured’; rather than recognition of the true identities of first nations people. Race classification requirements deny people access to assert their Khoisan identity when completing forms. In response indigenous descendants are partaking in ceremonies where they deny their “coloured” racial classification. The Khoisan community has a continuum of interrelated struggles in relation to their access to land, resources, identity reclamation, and recognition. The physical landscape of the Cape also holds both memory and trauma. For example,</w:t>
      </w:r>
      <w:r w:rsidRPr="00327AA0">
        <w:rPr>
          <w:b/>
          <w:lang w:val="en-GB"/>
        </w:rPr>
        <w:t xml:space="preserve"> </w:t>
      </w:r>
      <w:r w:rsidRPr="00327AA0">
        <w:rPr>
          <w:lang w:val="en-GB"/>
        </w:rPr>
        <w:t xml:space="preserve">the symbol of the VOC is engraved in Castle Street, and which symbolised their ownership of the Cape. In Cape Town, there are many buildings and statues that represent colonial domination and continues to exclude the narratives of indigenous people and their descendants and creates a sense of alienation from the land which continues today. </w:t>
      </w:r>
    </w:p>
    <w:p w14:paraId="1DB2D7E9" w14:textId="77777777" w:rsidR="006E2A87" w:rsidRPr="00327AA0" w:rsidRDefault="006E2A87">
      <w:pPr>
        <w:pStyle w:val="ListParagraph"/>
        <w:numPr>
          <w:ilvl w:val="0"/>
          <w:numId w:val="12"/>
        </w:numPr>
        <w:spacing w:line="360" w:lineRule="auto"/>
        <w:jc w:val="both"/>
        <w:rPr>
          <w:lang w:val="en-GB"/>
        </w:rPr>
      </w:pPr>
      <w:r w:rsidRPr="00327AA0">
        <w:rPr>
          <w:lang w:val="en-GB"/>
        </w:rPr>
        <w:t xml:space="preserve">complexities of our historical identities </w:t>
      </w:r>
    </w:p>
    <w:p w14:paraId="7111D6B7" w14:textId="77777777" w:rsidR="006E2A87" w:rsidRPr="00327AA0" w:rsidRDefault="006E2A87">
      <w:pPr>
        <w:pStyle w:val="ListParagraph"/>
        <w:numPr>
          <w:ilvl w:val="0"/>
          <w:numId w:val="12"/>
        </w:numPr>
        <w:spacing w:line="360" w:lineRule="auto"/>
        <w:jc w:val="both"/>
        <w:rPr>
          <w:lang w:val="en-GB"/>
        </w:rPr>
      </w:pPr>
      <w:r w:rsidRPr="00327AA0">
        <w:rPr>
          <w:lang w:val="en-GB"/>
        </w:rPr>
        <w:t>recognition</w:t>
      </w:r>
    </w:p>
    <w:p w14:paraId="546718D9" w14:textId="77777777" w:rsidR="006E2A87" w:rsidRPr="00327AA0" w:rsidRDefault="006E2A87">
      <w:pPr>
        <w:pStyle w:val="ListParagraph"/>
        <w:numPr>
          <w:ilvl w:val="0"/>
          <w:numId w:val="12"/>
        </w:numPr>
        <w:spacing w:line="360" w:lineRule="auto"/>
        <w:jc w:val="both"/>
        <w:rPr>
          <w:lang w:val="en-GB"/>
        </w:rPr>
      </w:pPr>
      <w:r w:rsidRPr="00327AA0">
        <w:rPr>
          <w:lang w:val="en-GB"/>
        </w:rPr>
        <w:t xml:space="preserve">the land </w:t>
      </w:r>
      <w:proofErr w:type="gramStart"/>
      <w:r w:rsidRPr="00327AA0">
        <w:rPr>
          <w:lang w:val="en-GB"/>
        </w:rPr>
        <w:t>question</w:t>
      </w:r>
      <w:proofErr w:type="gramEnd"/>
    </w:p>
    <w:p w14:paraId="12312C1B" w14:textId="77777777" w:rsidR="006E2A87" w:rsidRPr="00327AA0" w:rsidRDefault="006E2A87">
      <w:pPr>
        <w:pStyle w:val="ListParagraph"/>
        <w:numPr>
          <w:ilvl w:val="0"/>
          <w:numId w:val="12"/>
        </w:numPr>
        <w:spacing w:line="360" w:lineRule="auto"/>
        <w:jc w:val="both"/>
        <w:rPr>
          <w:lang w:val="en-GB"/>
        </w:rPr>
      </w:pPr>
      <w:r w:rsidRPr="00327AA0">
        <w:rPr>
          <w:lang w:val="en-GB"/>
        </w:rPr>
        <w:t>and prevailing socio-economic challenges.</w:t>
      </w:r>
    </w:p>
    <w:p w14:paraId="0375B12C" w14:textId="77777777" w:rsidR="006E2A87" w:rsidRPr="00327AA0" w:rsidRDefault="006E2A87" w:rsidP="006E2A87">
      <w:pPr>
        <w:spacing w:line="360" w:lineRule="auto"/>
        <w:jc w:val="both"/>
        <w:rPr>
          <w:i/>
          <w:iCs/>
          <w:lang w:val="en-GB"/>
        </w:rPr>
      </w:pPr>
    </w:p>
    <w:p w14:paraId="551AA2A6" w14:textId="77777777" w:rsidR="006E2A87" w:rsidRPr="00327AA0" w:rsidRDefault="006E2A87" w:rsidP="006E2A87">
      <w:pPr>
        <w:spacing w:line="360" w:lineRule="auto"/>
        <w:jc w:val="both"/>
        <w:rPr>
          <w:i/>
          <w:iCs/>
          <w:lang w:val="en-GB"/>
        </w:rPr>
      </w:pPr>
      <w:r w:rsidRPr="00327AA0">
        <w:rPr>
          <w:i/>
          <w:iCs/>
          <w:lang w:val="en-GB"/>
        </w:rPr>
        <w:t>Part 3: Working towards acknowledgement and redress</w:t>
      </w:r>
    </w:p>
    <w:p w14:paraId="79DEA6F3" w14:textId="77777777" w:rsidR="006E2A87" w:rsidRPr="00327AA0" w:rsidRDefault="006E2A87" w:rsidP="006E2A87">
      <w:pPr>
        <w:spacing w:line="360" w:lineRule="auto"/>
        <w:jc w:val="both"/>
        <w:rPr>
          <w:lang w:val="en-GB"/>
        </w:rPr>
      </w:pPr>
      <w:r w:rsidRPr="00327AA0">
        <w:rPr>
          <w:lang w:val="en-GB"/>
        </w:rPr>
        <w:t xml:space="preserve">In this part of the round table the following recommendations and concluding remarks were put forward: </w:t>
      </w:r>
    </w:p>
    <w:p w14:paraId="6DB7A0A6" w14:textId="77777777" w:rsidR="006E2A87" w:rsidRPr="00327AA0" w:rsidRDefault="006E2A87">
      <w:pPr>
        <w:pStyle w:val="ListParagraph"/>
        <w:numPr>
          <w:ilvl w:val="0"/>
          <w:numId w:val="12"/>
        </w:numPr>
        <w:spacing w:line="360" w:lineRule="auto"/>
        <w:jc w:val="both"/>
        <w:rPr>
          <w:lang w:val="en-GB"/>
        </w:rPr>
      </w:pPr>
      <w:r w:rsidRPr="00327AA0">
        <w:rPr>
          <w:lang w:val="en-GB"/>
        </w:rPr>
        <w:t xml:space="preserve">Need for ample, ongoing, consultation with </w:t>
      </w:r>
      <w:proofErr w:type="spellStart"/>
      <w:r w:rsidRPr="00327AA0">
        <w:rPr>
          <w:lang w:val="en-GB"/>
        </w:rPr>
        <w:t>Khoe</w:t>
      </w:r>
      <w:proofErr w:type="spellEnd"/>
      <w:r w:rsidRPr="00327AA0">
        <w:rPr>
          <w:lang w:val="en-GB"/>
        </w:rPr>
        <w:t xml:space="preserve"> and San groups within any framework of redress. In this the voices within communities need to be heard, which encounter ongoing challenges as result of the colonial past. These voices may come </w:t>
      </w:r>
      <w:r w:rsidRPr="00327AA0">
        <w:rPr>
          <w:lang w:val="en-GB"/>
        </w:rPr>
        <w:lastRenderedPageBreak/>
        <w:t>with significant anger, buy it is important to develop processes to fully hear, and work with, the anger – rather than to deny or ignore it. Reference was made to Archbishop Tutu’s ‘fourfold path’ for healing, which requires: 1) telling the story, 2) naming the harms, 3) recognizing our shared humanity, and 4) renewing or releasing relationships. Listening to personal and collective narratives is a difficult but important part of the redress process and it paves the way to the work of healing and the renewal of relationships. Stakeholder engagements are needed to unpack prevailing challenges experienced by people that can be traced back in their routes to the ‘original sin’ or land dispossession. Anger is valid, and people often need the space to vent. Anger is often directed towards those who are doing healing work, yet all is crucial for healing to take place.</w:t>
      </w:r>
    </w:p>
    <w:p w14:paraId="389B018F" w14:textId="77777777" w:rsidR="006E2A87" w:rsidRPr="00327AA0" w:rsidRDefault="006E2A87">
      <w:pPr>
        <w:pStyle w:val="ListParagraph"/>
        <w:numPr>
          <w:ilvl w:val="0"/>
          <w:numId w:val="12"/>
        </w:numPr>
        <w:spacing w:line="360" w:lineRule="auto"/>
        <w:jc w:val="both"/>
        <w:rPr>
          <w:lang w:val="en-GB"/>
        </w:rPr>
      </w:pPr>
      <w:r w:rsidRPr="00327AA0">
        <w:rPr>
          <w:lang w:val="en-GB"/>
        </w:rPr>
        <w:t xml:space="preserve">Given the extent of colonial harm and failure of initiatives by the democratic government to recognise indigenous leaders, there is a significant trust deficit when it comes to such initiatives. People are rebuilding their communities and organising themselves, such as through the Khoi Revivalist Movement. There is a quest for further discussions centred at reparations, restitution, and justice. Stakeholders in all its complexities, brokenness, pain, and political difficulties should be included. Involving for example cultural engagement and deep listening, as well as the movement of exhibitions to have triggers for certain kinds of conversations about the Dutch colonial pasts. At the political level, leaders of National Khoisan Council should be consulted. Important work is happening in cultural spaces and artists have an important role to play in helping us to engage the complex and sensitive realities – best understood through the arts than solely in conversations. The linguists and healers should also be engaged as important stakeholders to undertake healing work. Resource that can be used to assist with establishing stakeholder engagements consist of: </w:t>
      </w:r>
    </w:p>
    <w:p w14:paraId="2D978B2A" w14:textId="77777777" w:rsidR="006E2A87" w:rsidRPr="00327AA0" w:rsidRDefault="006E2A87">
      <w:pPr>
        <w:pStyle w:val="ListParagraph"/>
        <w:numPr>
          <w:ilvl w:val="1"/>
          <w:numId w:val="12"/>
        </w:numPr>
        <w:spacing w:line="360" w:lineRule="auto"/>
        <w:jc w:val="both"/>
        <w:rPr>
          <w:lang w:val="en-GB"/>
        </w:rPr>
      </w:pPr>
      <w:r w:rsidRPr="00327AA0">
        <w:rPr>
          <w:lang w:val="en-GB"/>
        </w:rPr>
        <w:t xml:space="preserve">The by-law that 40 communities created in relation to indigenous rights to resources and the rooibos industry. </w:t>
      </w:r>
    </w:p>
    <w:p w14:paraId="29C29749" w14:textId="77777777" w:rsidR="006E2A87" w:rsidRPr="00327AA0" w:rsidRDefault="006E2A87">
      <w:pPr>
        <w:pStyle w:val="ListParagraph"/>
        <w:numPr>
          <w:ilvl w:val="1"/>
          <w:numId w:val="12"/>
        </w:numPr>
        <w:spacing w:line="360" w:lineRule="auto"/>
        <w:jc w:val="both"/>
        <w:rPr>
          <w:lang w:val="en-GB"/>
        </w:rPr>
      </w:pPr>
      <w:r w:rsidRPr="00327AA0">
        <w:rPr>
          <w:lang w:val="en-GB"/>
        </w:rPr>
        <w:t xml:space="preserve">The Kenyan experience at the African Court in Tanzania, and their calls for reparations and access to their Mau </w:t>
      </w:r>
      <w:proofErr w:type="spellStart"/>
      <w:r w:rsidRPr="00327AA0">
        <w:rPr>
          <w:lang w:val="en-GB"/>
        </w:rPr>
        <w:t>Mau</w:t>
      </w:r>
      <w:proofErr w:type="spellEnd"/>
      <w:r w:rsidRPr="00327AA0">
        <w:rPr>
          <w:lang w:val="en-GB"/>
        </w:rPr>
        <w:t xml:space="preserve"> Forests. </w:t>
      </w:r>
    </w:p>
    <w:p w14:paraId="29329ADF" w14:textId="77777777" w:rsidR="006E2A87" w:rsidRPr="00327AA0" w:rsidRDefault="006E2A87">
      <w:pPr>
        <w:pStyle w:val="ListParagraph"/>
        <w:numPr>
          <w:ilvl w:val="1"/>
          <w:numId w:val="12"/>
        </w:numPr>
        <w:spacing w:line="360" w:lineRule="auto"/>
        <w:jc w:val="both"/>
        <w:rPr>
          <w:lang w:val="en-GB"/>
        </w:rPr>
      </w:pPr>
      <w:r w:rsidRPr="00327AA0">
        <w:rPr>
          <w:lang w:val="en-GB"/>
        </w:rPr>
        <w:t>The recent African Court’s decision as a legal precedent on the issue of reparations and stipulates valuable guidelines for indigenous people’s rights to reparations.</w:t>
      </w:r>
    </w:p>
    <w:p w14:paraId="156C1E34" w14:textId="77777777" w:rsidR="006E2A87" w:rsidRPr="00327AA0" w:rsidRDefault="006E2A87">
      <w:pPr>
        <w:pStyle w:val="ListParagraph"/>
        <w:numPr>
          <w:ilvl w:val="0"/>
          <w:numId w:val="12"/>
        </w:numPr>
        <w:spacing w:line="360" w:lineRule="auto"/>
        <w:jc w:val="both"/>
        <w:rPr>
          <w:lang w:val="en-GB"/>
        </w:rPr>
      </w:pPr>
      <w:r w:rsidRPr="00327AA0">
        <w:rPr>
          <w:lang w:val="en-GB"/>
        </w:rPr>
        <w:lastRenderedPageBreak/>
        <w:t xml:space="preserve">The main location of work to be done was with the Dutch people and on the Dutch psyche. There is still a lot of learning needed for the Dutch about their colonial past in South Africa. The Dutch need to continue to unpack the legacies of colonialism – and the accompanying emotional tone of these legacies – when working with the Khoisan representatives. Importantly, the Dutch need to confront their own ideologies – which may have legacies that remain present – that segregated people into racial and class categories which have negatively impacted on individual and collective identities overtime. Intergenerational harm is a distant concept for many Dutch people who are disconnected from understanding the extent of Dutch involvement in South Africa’s colonial past. There is a need to involve the people in Netherlands in engagements to understand their past and its direct links to intergenerational harm and contemporary socio-economic-agrarian challenges in South Africa. Cultural work needs to be done, and this involves the artists, museums, and cultural institutions in consultations on how to redress the social impacts of colonialism. Sustainable dialogues are important to get people to start talking within the Netherlands, and between people in the Netherlands and groups in South Africa, to unpack the shared past, its continuums, and routes to repair. Museums need to be ‘decolonised’ and have indigenous representation and input. Central to confronting the past is the work of ‘empathic repair’ and finding each other’s humanity. </w:t>
      </w:r>
    </w:p>
    <w:p w14:paraId="6FCF656A" w14:textId="77777777" w:rsidR="006E2A87" w:rsidRPr="00327AA0" w:rsidRDefault="006E2A87">
      <w:pPr>
        <w:pStyle w:val="ListParagraph"/>
        <w:numPr>
          <w:ilvl w:val="1"/>
          <w:numId w:val="12"/>
        </w:numPr>
        <w:spacing w:line="360" w:lineRule="auto"/>
        <w:jc w:val="both"/>
        <w:rPr>
          <w:lang w:val="en-GB"/>
        </w:rPr>
      </w:pPr>
      <w:r w:rsidRPr="00327AA0">
        <w:rPr>
          <w:iCs/>
          <w:lang w:val="en-GB"/>
        </w:rPr>
        <w:t xml:space="preserve">There is an information gap in the Netherlands about the impact of slavery and the VOC in South Africa. </w:t>
      </w:r>
    </w:p>
    <w:p w14:paraId="02727A04" w14:textId="77777777" w:rsidR="006E2A87" w:rsidRPr="00327AA0" w:rsidRDefault="006E2A87">
      <w:pPr>
        <w:pStyle w:val="ListParagraph"/>
        <w:numPr>
          <w:ilvl w:val="1"/>
          <w:numId w:val="12"/>
        </w:numPr>
        <w:spacing w:line="360" w:lineRule="auto"/>
        <w:jc w:val="both"/>
        <w:rPr>
          <w:lang w:val="en-GB"/>
        </w:rPr>
      </w:pPr>
      <w:r w:rsidRPr="00327AA0">
        <w:rPr>
          <w:iCs/>
          <w:lang w:val="en-GB"/>
        </w:rPr>
        <w:t>There is a significant lack of understanding of the connection between Dutch slavery and colonialism, and the present condition of indigenous communities. It is also viewed by many as being something so far in the past that it has no relevance to engage in today.</w:t>
      </w:r>
    </w:p>
    <w:p w14:paraId="7CBF8B25" w14:textId="77777777" w:rsidR="006E2A87" w:rsidRPr="00327AA0" w:rsidRDefault="006E2A87">
      <w:pPr>
        <w:pStyle w:val="ListParagraph"/>
        <w:numPr>
          <w:ilvl w:val="1"/>
          <w:numId w:val="12"/>
        </w:numPr>
        <w:spacing w:line="360" w:lineRule="auto"/>
        <w:jc w:val="both"/>
        <w:rPr>
          <w:lang w:val="en-GB"/>
        </w:rPr>
      </w:pPr>
      <w:r w:rsidRPr="00327AA0">
        <w:rPr>
          <w:iCs/>
          <w:lang w:val="en-GB"/>
        </w:rPr>
        <w:t xml:space="preserve">The offering of apology is only the beginning of a process, not the end. </w:t>
      </w:r>
    </w:p>
    <w:p w14:paraId="5B4A0447" w14:textId="77777777" w:rsidR="006E2A87" w:rsidRPr="00327AA0" w:rsidRDefault="006E2A87">
      <w:pPr>
        <w:pStyle w:val="ListParagraph"/>
        <w:numPr>
          <w:ilvl w:val="1"/>
          <w:numId w:val="12"/>
        </w:numPr>
        <w:spacing w:line="360" w:lineRule="auto"/>
        <w:jc w:val="both"/>
        <w:rPr>
          <w:lang w:val="en-GB"/>
        </w:rPr>
      </w:pPr>
      <w:r w:rsidRPr="00327AA0">
        <w:rPr>
          <w:lang w:val="en-GB"/>
        </w:rPr>
        <w:t>A platform is needed for people to talk and the Dutch to listen to start redressing the colonial damage and its remnants. Deep healing work is essential for the future of South Africa. South Africa needs generational work with a deep commitment to redress Dutch colonial harms and its remnants, through the processes of knowledge creation, recognition, healing, reparations, restitution, and restoration.</w:t>
      </w:r>
    </w:p>
    <w:p w14:paraId="4192EFAF" w14:textId="77777777" w:rsidR="006E2A87" w:rsidRPr="00327AA0" w:rsidRDefault="006E2A87">
      <w:pPr>
        <w:pStyle w:val="ListParagraph"/>
        <w:numPr>
          <w:ilvl w:val="1"/>
          <w:numId w:val="12"/>
        </w:numPr>
        <w:spacing w:line="360" w:lineRule="auto"/>
        <w:jc w:val="both"/>
        <w:rPr>
          <w:lang w:val="en-GB"/>
        </w:rPr>
      </w:pPr>
      <w:r w:rsidRPr="00327AA0">
        <w:rPr>
          <w:lang w:val="en-GB"/>
        </w:rPr>
        <w:lastRenderedPageBreak/>
        <w:t xml:space="preserve">The digitisation of the colonial archives is a valuable tool for people in the Netherlands and South Africa, creates knowledge awareness and counters the invisibility of the harms done to indigenous people. </w:t>
      </w:r>
    </w:p>
    <w:p w14:paraId="3D01E8E3" w14:textId="77777777" w:rsidR="006E2A87" w:rsidRPr="00327AA0" w:rsidRDefault="006E2A87">
      <w:pPr>
        <w:pStyle w:val="ListParagraph"/>
        <w:numPr>
          <w:ilvl w:val="1"/>
          <w:numId w:val="12"/>
        </w:numPr>
        <w:spacing w:line="360" w:lineRule="auto"/>
        <w:jc w:val="both"/>
        <w:rPr>
          <w:lang w:val="en-GB"/>
        </w:rPr>
      </w:pPr>
      <w:r w:rsidRPr="00327AA0">
        <w:rPr>
          <w:lang w:val="en-GB"/>
        </w:rPr>
        <w:t xml:space="preserve">The African Union Transitional Justice Policy was recommended as a resource to explore ways to redress the past and implement various forms of transitional justice mechanisms. </w:t>
      </w:r>
    </w:p>
    <w:p w14:paraId="0D501DEA" w14:textId="77777777" w:rsidR="006E2A87" w:rsidRPr="00327AA0" w:rsidRDefault="006E2A87">
      <w:pPr>
        <w:pStyle w:val="ListParagraph"/>
        <w:numPr>
          <w:ilvl w:val="0"/>
          <w:numId w:val="12"/>
        </w:numPr>
        <w:spacing w:line="360" w:lineRule="auto"/>
        <w:jc w:val="both"/>
        <w:rPr>
          <w:lang w:val="en-GB"/>
        </w:rPr>
      </w:pPr>
      <w:r w:rsidRPr="00327AA0">
        <w:rPr>
          <w:lang w:val="en-GB"/>
        </w:rPr>
        <w:t>T</w:t>
      </w:r>
      <w:r w:rsidRPr="00327AA0">
        <w:rPr>
          <w:iCs/>
          <w:lang w:val="en-GB"/>
        </w:rPr>
        <w:t xml:space="preserve">he stories of our ancestors continue to be carried, and it is important to reflect the ways in which they continue to exist through our memories and stories. </w:t>
      </w:r>
    </w:p>
    <w:p w14:paraId="55985E7E" w14:textId="77777777" w:rsidR="006E2A87" w:rsidRPr="00327AA0" w:rsidRDefault="006E2A87">
      <w:pPr>
        <w:pStyle w:val="ListParagraph"/>
        <w:numPr>
          <w:ilvl w:val="1"/>
          <w:numId w:val="12"/>
        </w:numPr>
        <w:spacing w:line="360" w:lineRule="auto"/>
        <w:jc w:val="both"/>
        <w:rPr>
          <w:lang w:val="en-GB"/>
        </w:rPr>
      </w:pPr>
      <w:r w:rsidRPr="00327AA0">
        <w:rPr>
          <w:iCs/>
          <w:lang w:val="en-GB"/>
        </w:rPr>
        <w:t xml:space="preserve">The histories of our ancestors are complicated – in some cases they may be villains, in others victors or victims. How we connect with the stories of the past is fundamental to shaping our discourse and understanding of the world around us. </w:t>
      </w:r>
    </w:p>
    <w:p w14:paraId="516DE25C" w14:textId="77777777" w:rsidR="006E2A87" w:rsidRPr="00327AA0" w:rsidRDefault="006E2A87">
      <w:pPr>
        <w:pStyle w:val="ListParagraph"/>
        <w:numPr>
          <w:ilvl w:val="1"/>
          <w:numId w:val="12"/>
        </w:numPr>
        <w:spacing w:line="360" w:lineRule="auto"/>
        <w:jc w:val="both"/>
        <w:rPr>
          <w:lang w:val="en-GB"/>
        </w:rPr>
      </w:pPr>
      <w:r w:rsidRPr="00327AA0">
        <w:rPr>
          <w:iCs/>
          <w:lang w:val="en-GB"/>
        </w:rPr>
        <w:t xml:space="preserve">The story of </w:t>
      </w:r>
      <w:proofErr w:type="spellStart"/>
      <w:r w:rsidRPr="00327AA0">
        <w:rPr>
          <w:iCs/>
          <w:lang w:val="en-GB"/>
        </w:rPr>
        <w:t>Krotoa</w:t>
      </w:r>
      <w:proofErr w:type="spellEnd"/>
      <w:r w:rsidRPr="00327AA0">
        <w:rPr>
          <w:iCs/>
          <w:lang w:val="en-GB"/>
        </w:rPr>
        <w:t xml:space="preserve"> is useful in reflecting on Dutch-</w:t>
      </w:r>
      <w:proofErr w:type="spellStart"/>
      <w:r w:rsidRPr="00327AA0">
        <w:rPr>
          <w:iCs/>
          <w:lang w:val="en-GB"/>
        </w:rPr>
        <w:t>Khoe</w:t>
      </w:r>
      <w:proofErr w:type="spellEnd"/>
      <w:r w:rsidRPr="00327AA0">
        <w:rPr>
          <w:iCs/>
          <w:lang w:val="en-GB"/>
        </w:rPr>
        <w:t xml:space="preserve"> legacies. </w:t>
      </w:r>
      <w:proofErr w:type="spellStart"/>
      <w:r w:rsidRPr="00327AA0">
        <w:rPr>
          <w:iCs/>
          <w:lang w:val="en-GB"/>
        </w:rPr>
        <w:t>Krotoa</w:t>
      </w:r>
      <w:proofErr w:type="spellEnd"/>
      <w:r w:rsidRPr="00327AA0">
        <w:rPr>
          <w:iCs/>
          <w:lang w:val="en-GB"/>
        </w:rPr>
        <w:t xml:space="preserve"> was the first </w:t>
      </w:r>
      <w:proofErr w:type="spellStart"/>
      <w:r w:rsidRPr="00327AA0">
        <w:rPr>
          <w:iCs/>
          <w:lang w:val="en-GB"/>
        </w:rPr>
        <w:t>Khoe</w:t>
      </w:r>
      <w:proofErr w:type="spellEnd"/>
      <w:r w:rsidRPr="00327AA0">
        <w:rPr>
          <w:iCs/>
          <w:lang w:val="en-GB"/>
        </w:rPr>
        <w:t xml:space="preserve"> woman baptized by the VOC, the first </w:t>
      </w:r>
      <w:proofErr w:type="spellStart"/>
      <w:r w:rsidRPr="00327AA0">
        <w:rPr>
          <w:iCs/>
          <w:lang w:val="en-GB"/>
        </w:rPr>
        <w:t>Khoe</w:t>
      </w:r>
      <w:proofErr w:type="spellEnd"/>
      <w:r w:rsidRPr="00327AA0">
        <w:rPr>
          <w:iCs/>
          <w:lang w:val="en-GB"/>
        </w:rPr>
        <w:t xml:space="preserve"> woman to marry a European, and many prominent Afrikaner families are her descendants. </w:t>
      </w:r>
    </w:p>
    <w:p w14:paraId="7F91D469" w14:textId="77777777" w:rsidR="006E2A87" w:rsidRPr="00327AA0" w:rsidRDefault="006E2A87">
      <w:pPr>
        <w:pStyle w:val="ListParagraph"/>
        <w:numPr>
          <w:ilvl w:val="0"/>
          <w:numId w:val="12"/>
        </w:numPr>
        <w:spacing w:line="360" w:lineRule="auto"/>
        <w:jc w:val="both"/>
        <w:rPr>
          <w:lang w:val="en-GB"/>
        </w:rPr>
      </w:pPr>
      <w:r w:rsidRPr="00327AA0">
        <w:rPr>
          <w:iCs/>
          <w:lang w:val="en-GB"/>
        </w:rPr>
        <w:t xml:space="preserve">It is important to recognize the struggles of indigenous communities, and the ways they are shaping new knowledge and precedents. One example is the recent victory the creation of a Royalty Agreement between Khoi communities and the rooibos tea industry. </w:t>
      </w:r>
    </w:p>
    <w:p w14:paraId="188EBD0D" w14:textId="77777777" w:rsidR="006E2A87" w:rsidRPr="00327AA0" w:rsidRDefault="006E2A87">
      <w:pPr>
        <w:pStyle w:val="ListParagraph"/>
        <w:numPr>
          <w:ilvl w:val="0"/>
          <w:numId w:val="12"/>
        </w:numPr>
        <w:spacing w:line="360" w:lineRule="auto"/>
        <w:jc w:val="both"/>
        <w:rPr>
          <w:lang w:val="en-GB"/>
        </w:rPr>
      </w:pPr>
      <w:r w:rsidRPr="00327AA0">
        <w:rPr>
          <w:iCs/>
          <w:lang w:val="en-GB"/>
        </w:rPr>
        <w:t>Slavery and colonialism were processes of dehumanization. We thus need to embark on ‘rehumanising’ work. Much of this is cultural work. Such as:</w:t>
      </w:r>
    </w:p>
    <w:p w14:paraId="36F76DC5" w14:textId="77777777" w:rsidR="006E2A87" w:rsidRPr="00327AA0" w:rsidRDefault="006E2A87">
      <w:pPr>
        <w:pStyle w:val="ListParagraph"/>
        <w:numPr>
          <w:ilvl w:val="1"/>
          <w:numId w:val="12"/>
        </w:numPr>
        <w:spacing w:line="360" w:lineRule="auto"/>
        <w:jc w:val="both"/>
        <w:rPr>
          <w:lang w:val="en-GB"/>
        </w:rPr>
      </w:pPr>
      <w:r w:rsidRPr="00327AA0">
        <w:rPr>
          <w:iCs/>
          <w:lang w:val="en-GB"/>
        </w:rPr>
        <w:t>the repatriation of human remains from museums in Europe</w:t>
      </w:r>
    </w:p>
    <w:p w14:paraId="4D3AF46F" w14:textId="77777777" w:rsidR="006E2A87" w:rsidRPr="00327AA0" w:rsidRDefault="006E2A87">
      <w:pPr>
        <w:pStyle w:val="ListParagraph"/>
        <w:numPr>
          <w:ilvl w:val="1"/>
          <w:numId w:val="12"/>
        </w:numPr>
        <w:spacing w:line="360" w:lineRule="auto"/>
        <w:jc w:val="both"/>
        <w:rPr>
          <w:lang w:val="en-GB"/>
        </w:rPr>
      </w:pPr>
      <w:r w:rsidRPr="00327AA0">
        <w:rPr>
          <w:iCs/>
          <w:lang w:val="en-GB"/>
        </w:rPr>
        <w:t xml:space="preserve">the reframing of histories to tell the full stories of harm, and in processes of restitution. </w:t>
      </w:r>
    </w:p>
    <w:p w14:paraId="69C0264E" w14:textId="77777777" w:rsidR="006E2A87" w:rsidRPr="00327AA0" w:rsidRDefault="006E2A87">
      <w:pPr>
        <w:pStyle w:val="ListParagraph"/>
        <w:numPr>
          <w:ilvl w:val="1"/>
          <w:numId w:val="12"/>
        </w:numPr>
        <w:spacing w:line="360" w:lineRule="auto"/>
        <w:jc w:val="both"/>
        <w:rPr>
          <w:lang w:val="en-GB"/>
        </w:rPr>
      </w:pPr>
      <w:r w:rsidRPr="00327AA0">
        <w:rPr>
          <w:iCs/>
          <w:lang w:val="en-GB"/>
        </w:rPr>
        <w:t xml:space="preserve">completing reburials of human remains that were on display in museums in the Western Cape to their communities. This work must be undertaken with profound respect, and with the intention to rehumanize and remember the stories of First Nations groups. </w:t>
      </w:r>
    </w:p>
    <w:p w14:paraId="0B8A7254" w14:textId="77777777" w:rsidR="006E2A87" w:rsidRPr="00327AA0" w:rsidRDefault="006E2A87">
      <w:pPr>
        <w:pStyle w:val="ListParagraph"/>
        <w:numPr>
          <w:ilvl w:val="1"/>
          <w:numId w:val="12"/>
        </w:numPr>
        <w:spacing w:line="360" w:lineRule="auto"/>
        <w:jc w:val="both"/>
        <w:rPr>
          <w:lang w:val="en-GB"/>
        </w:rPr>
      </w:pPr>
      <w:r w:rsidRPr="00327AA0">
        <w:rPr>
          <w:iCs/>
          <w:lang w:val="en-GB"/>
        </w:rPr>
        <w:t>Preserving and growing indigenous languages, as well as reframing the relationship between indigenous communities and the creation of Afrikaans. Afrikaans was first spoken by indigenous peoples, and there is important work in protecting and growing the diversity of Afrikaans – such as Nama Afrikaans, Khoi Afrikaans, ‘Gauteng’ Afrikaans.</w:t>
      </w:r>
    </w:p>
    <w:p w14:paraId="5950BAE2" w14:textId="77777777" w:rsidR="006E2A87" w:rsidRPr="00327AA0" w:rsidRDefault="006E2A87">
      <w:pPr>
        <w:pStyle w:val="ListParagraph"/>
        <w:numPr>
          <w:ilvl w:val="0"/>
          <w:numId w:val="12"/>
        </w:numPr>
        <w:spacing w:line="360" w:lineRule="auto"/>
        <w:jc w:val="both"/>
        <w:rPr>
          <w:lang w:val="en-GB"/>
        </w:rPr>
      </w:pPr>
      <w:r w:rsidRPr="00327AA0">
        <w:rPr>
          <w:iCs/>
          <w:lang w:val="en-GB"/>
        </w:rPr>
        <w:lastRenderedPageBreak/>
        <w:t xml:space="preserve">It is important to connect the work of restitution and remembrance to the building of new futures. The work cannot only be looking back, but must connect to shaping new ways of being, and new outcomes for communities. </w:t>
      </w:r>
    </w:p>
    <w:p w14:paraId="091E5D0D" w14:textId="77777777" w:rsidR="006E2A87" w:rsidRPr="00327AA0" w:rsidRDefault="006E2A87">
      <w:pPr>
        <w:pStyle w:val="ListParagraph"/>
        <w:numPr>
          <w:ilvl w:val="0"/>
          <w:numId w:val="12"/>
        </w:numPr>
        <w:spacing w:line="360" w:lineRule="auto"/>
        <w:jc w:val="both"/>
        <w:rPr>
          <w:lang w:val="en-GB"/>
        </w:rPr>
      </w:pPr>
      <w:r w:rsidRPr="00327AA0">
        <w:rPr>
          <w:iCs/>
          <w:lang w:val="en-GB"/>
        </w:rPr>
        <w:t>There is generational pain, which is visible both in the material conditions of the descendants of indigenous people, but also in more spiritual and psychological terms. Healing begins through talking and connecting as human beings.</w:t>
      </w:r>
    </w:p>
    <w:p w14:paraId="6CE4733E" w14:textId="77777777" w:rsidR="006E2A87" w:rsidRPr="00327AA0" w:rsidRDefault="006E2A87" w:rsidP="006E2A87">
      <w:pPr>
        <w:spacing w:line="276" w:lineRule="auto"/>
        <w:jc w:val="both"/>
        <w:rPr>
          <w:iCs/>
          <w:lang w:val="en-GB"/>
        </w:rPr>
      </w:pPr>
    </w:p>
    <w:p w14:paraId="13260238"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2.3 Reflection</w:t>
      </w:r>
    </w:p>
    <w:p w14:paraId="342FD903" w14:textId="77777777" w:rsidR="006E2A87" w:rsidRPr="00327AA0" w:rsidRDefault="006E2A87" w:rsidP="006E2A87">
      <w:pPr>
        <w:spacing w:line="360" w:lineRule="auto"/>
        <w:jc w:val="both"/>
        <w:rPr>
          <w:rFonts w:eastAsia="Verdana"/>
          <w:color w:val="000000" w:themeColor="text1"/>
          <w:lang w:val="en-GB"/>
        </w:rPr>
      </w:pPr>
      <w:r w:rsidRPr="00327AA0">
        <w:rPr>
          <w:rFonts w:eastAsia="Verdana"/>
          <w:color w:val="000000" w:themeColor="text1"/>
          <w:lang w:val="en-GB"/>
        </w:rPr>
        <w:t xml:space="preserve">This was one of the greatest, most important and relevant things I have ever organised. The location of the </w:t>
      </w:r>
      <w:proofErr w:type="spellStart"/>
      <w:r w:rsidRPr="00327AA0">
        <w:rPr>
          <w:rFonts w:eastAsia="Verdana"/>
          <w:color w:val="000000" w:themeColor="text1"/>
          <w:lang w:val="en-GB"/>
        </w:rPr>
        <w:t>Desmund</w:t>
      </w:r>
      <w:proofErr w:type="spellEnd"/>
      <w:r w:rsidRPr="00327AA0">
        <w:rPr>
          <w:rFonts w:eastAsia="Verdana"/>
          <w:color w:val="000000" w:themeColor="text1"/>
          <w:lang w:val="en-GB"/>
        </w:rPr>
        <w:t xml:space="preserve"> Tutu Foundation (DTF) was a great place as it is located where most of the experts are located, but it is also a safe space to talk. Furthermore, I think it worked very well to have a moderator from the DTF who has experience in leading “courageous conversations”, who led the conversation very well.  Due to this, I</w:t>
      </w:r>
      <w:r w:rsidRPr="00327AA0">
        <w:rPr>
          <w:rFonts w:eastAsia="Verdana"/>
          <w:lang w:val="en-GB"/>
        </w:rPr>
        <w:t xml:space="preserve"> think it was a very effective round table. The moderator made sure that the emotions in the room were dealt with in the right way, and that people respected each other. </w:t>
      </w:r>
      <w:r w:rsidRPr="00327AA0">
        <w:rPr>
          <w:rFonts w:eastAsia="Verdana"/>
          <w:color w:val="000000" w:themeColor="text1"/>
          <w:lang w:val="en-GB"/>
        </w:rPr>
        <w:t>Furthermore, everything has been discussed that was intended to be discussed: t</w:t>
      </w:r>
      <w:r w:rsidRPr="00327AA0">
        <w:rPr>
          <w:rFonts w:eastAsia="Verdana"/>
          <w:lang w:val="en-GB"/>
        </w:rPr>
        <w:t>he harms of Dutch colonialism in South Africa are unpacked, as well as the legacies of Dutch colonialism today, and steps to be taken have been discussed.</w:t>
      </w:r>
      <w:r w:rsidRPr="00327AA0">
        <w:rPr>
          <w:rFonts w:eastAsia="Verdana"/>
          <w:color w:val="000000" w:themeColor="text1"/>
          <w:lang w:val="en-GB"/>
        </w:rPr>
        <w:t xml:space="preserve"> I think the experts brought a lot of knowledge into the room, and things were discussed from different angles. I really hope that I contributed to a beginning, and that more round table discussions will be organized in the future. </w:t>
      </w:r>
      <w:r w:rsidRPr="00327AA0">
        <w:rPr>
          <w:rFonts w:eastAsia="Verdana"/>
          <w:lang w:val="en-GB"/>
        </w:rPr>
        <w:br w:type="page"/>
      </w:r>
    </w:p>
    <w:p w14:paraId="2AA52A8C" w14:textId="77777777" w:rsidR="006E2A87" w:rsidRPr="00327AA0" w:rsidRDefault="006E2A87" w:rsidP="006E2A87">
      <w:pPr>
        <w:pStyle w:val="Heading3"/>
        <w:spacing w:after="240"/>
        <w:rPr>
          <w:rFonts w:ascii="Times New Roman" w:eastAsia="Verdana" w:hAnsi="Times New Roman" w:cs="Times New Roman"/>
          <w:b/>
          <w:bCs/>
          <w:color w:val="000000" w:themeColor="text1"/>
          <w:sz w:val="28"/>
          <w:szCs w:val="28"/>
          <w:lang w:val="en-GB"/>
        </w:rPr>
      </w:pPr>
      <w:bookmarkStart w:id="56" w:name="_Toc139551868"/>
      <w:bookmarkStart w:id="57" w:name="_Toc142938039"/>
      <w:r w:rsidRPr="00327AA0">
        <w:rPr>
          <w:rFonts w:ascii="Times New Roman" w:eastAsia="Verdana" w:hAnsi="Times New Roman" w:cs="Times New Roman"/>
          <w:b/>
          <w:bCs/>
          <w:color w:val="000000" w:themeColor="text1"/>
          <w:sz w:val="28"/>
          <w:szCs w:val="28"/>
          <w:lang w:val="en-GB"/>
        </w:rPr>
        <w:lastRenderedPageBreak/>
        <w:t>3. Interview Policy Officer Netherlands Embassy in South Africa</w:t>
      </w:r>
      <w:bookmarkEnd w:id="56"/>
      <w:bookmarkEnd w:id="57"/>
      <w:r w:rsidRPr="00327AA0">
        <w:rPr>
          <w:rFonts w:ascii="Times New Roman" w:eastAsia="Verdana" w:hAnsi="Times New Roman" w:cs="Times New Roman"/>
          <w:b/>
          <w:bCs/>
          <w:color w:val="000000" w:themeColor="text1"/>
          <w:sz w:val="28"/>
          <w:szCs w:val="28"/>
          <w:lang w:val="en-GB"/>
        </w:rPr>
        <w:t xml:space="preserve"> </w:t>
      </w:r>
    </w:p>
    <w:p w14:paraId="1D5E0A43" w14:textId="77777777" w:rsidR="006E2A87" w:rsidRPr="00327AA0" w:rsidRDefault="006E2A87" w:rsidP="006E2A87">
      <w:pPr>
        <w:spacing w:line="360" w:lineRule="auto"/>
        <w:rPr>
          <w:rFonts w:eastAsia="Verdana"/>
          <w:lang w:val="en-GB"/>
        </w:rPr>
      </w:pPr>
      <w:r w:rsidRPr="00327AA0">
        <w:rPr>
          <w:rFonts w:eastAsia="Verdana"/>
          <w:lang w:val="en-GB"/>
        </w:rPr>
        <w:t xml:space="preserve">Date, time: </w:t>
      </w:r>
      <w:r w:rsidRPr="00327AA0">
        <w:rPr>
          <w:rFonts w:eastAsia="Verdana"/>
          <w:lang w:val="en-GB"/>
        </w:rPr>
        <w:tab/>
        <w:t>4 May 2023, 11 am – 12 pm</w:t>
      </w:r>
    </w:p>
    <w:p w14:paraId="3BBC782B" w14:textId="77777777" w:rsidR="006E2A87" w:rsidRPr="00327AA0" w:rsidRDefault="006E2A87" w:rsidP="006E2A87">
      <w:pPr>
        <w:spacing w:line="360" w:lineRule="auto"/>
        <w:rPr>
          <w:rFonts w:eastAsia="Verdana"/>
          <w:lang w:val="en-GB"/>
        </w:rPr>
      </w:pPr>
      <w:r w:rsidRPr="00327AA0">
        <w:rPr>
          <w:rFonts w:eastAsia="Verdana"/>
          <w:lang w:val="en-GB"/>
        </w:rPr>
        <w:t xml:space="preserve">Participant: </w:t>
      </w:r>
      <w:r w:rsidRPr="00327AA0">
        <w:rPr>
          <w:rFonts w:eastAsia="Verdana"/>
          <w:lang w:val="en-GB"/>
        </w:rPr>
        <w:tab/>
        <w:t xml:space="preserve">Mr. Showers </w:t>
      </w:r>
      <w:proofErr w:type="spellStart"/>
      <w:r w:rsidRPr="00327AA0">
        <w:rPr>
          <w:rFonts w:eastAsia="Verdana"/>
          <w:lang w:val="en-GB"/>
        </w:rPr>
        <w:t>Mawowa</w:t>
      </w:r>
      <w:proofErr w:type="spellEnd"/>
      <w:r w:rsidRPr="00327AA0">
        <w:rPr>
          <w:rFonts w:eastAsia="Verdana"/>
          <w:lang w:val="en-GB"/>
        </w:rPr>
        <w:t xml:space="preserve"> - Policy Officer Political Affairs at the Netherlands </w:t>
      </w:r>
    </w:p>
    <w:p w14:paraId="485ADC91" w14:textId="77777777" w:rsidR="006E2A87" w:rsidRPr="00327AA0" w:rsidRDefault="006E2A87" w:rsidP="006E2A87">
      <w:pPr>
        <w:spacing w:line="360" w:lineRule="auto"/>
        <w:ind w:left="708" w:firstLine="708"/>
        <w:rPr>
          <w:rFonts w:eastAsia="Verdana"/>
          <w:lang w:val="en-GB"/>
        </w:rPr>
      </w:pPr>
      <w:r w:rsidRPr="00327AA0">
        <w:rPr>
          <w:rFonts w:eastAsia="Verdana"/>
          <w:lang w:val="en-GB"/>
        </w:rPr>
        <w:t>Embassy in South Africa (based in Pretoria)</w:t>
      </w:r>
    </w:p>
    <w:p w14:paraId="60CC836F" w14:textId="77777777" w:rsidR="006E2A87" w:rsidRPr="00327AA0" w:rsidRDefault="006E2A87" w:rsidP="006E2A87">
      <w:pPr>
        <w:spacing w:line="360" w:lineRule="auto"/>
        <w:jc w:val="both"/>
        <w:rPr>
          <w:rFonts w:eastAsia="Verdana"/>
          <w:b/>
          <w:bCs/>
          <w:lang w:val="en-GB"/>
        </w:rPr>
      </w:pPr>
    </w:p>
    <w:p w14:paraId="20DB3495"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3.1 Interview structure &amp; operationalisation </w:t>
      </w:r>
    </w:p>
    <w:p w14:paraId="147D0A41" w14:textId="77777777" w:rsidR="006E2A87" w:rsidRPr="00327AA0" w:rsidRDefault="006E2A87" w:rsidP="006E2A87">
      <w:pPr>
        <w:spacing w:line="360" w:lineRule="auto"/>
        <w:jc w:val="both"/>
        <w:rPr>
          <w:rFonts w:eastAsia="Verdana"/>
          <w:lang w:val="en-GB"/>
        </w:rPr>
      </w:pPr>
      <w:r w:rsidRPr="00327AA0">
        <w:rPr>
          <w:rFonts w:eastAsia="Verdana"/>
          <w:lang w:val="en-GB"/>
        </w:rPr>
        <w:t>After a small talk, the following structure of the interview serves as the guideline for the interview: 1. Opening remarks; 2. Interview questions; 3. Concluding remarks. This is described in the following:</w:t>
      </w:r>
    </w:p>
    <w:p w14:paraId="1BFF1617" w14:textId="77777777" w:rsidR="006E2A87" w:rsidRPr="00327AA0" w:rsidRDefault="006E2A87" w:rsidP="006E2A87">
      <w:pPr>
        <w:spacing w:line="360" w:lineRule="auto"/>
        <w:jc w:val="both"/>
        <w:rPr>
          <w:rFonts w:eastAsia="Verdana"/>
          <w:b/>
          <w:bCs/>
          <w:lang w:val="en-GB"/>
        </w:rPr>
      </w:pPr>
    </w:p>
    <w:p w14:paraId="23FF25DB" w14:textId="77777777" w:rsidR="006E2A87" w:rsidRPr="00327AA0" w:rsidRDefault="006E2A87" w:rsidP="006E2A87">
      <w:pPr>
        <w:spacing w:line="360" w:lineRule="auto"/>
        <w:jc w:val="both"/>
        <w:rPr>
          <w:rFonts w:eastAsia="Verdana"/>
          <w:i/>
          <w:iCs/>
          <w:lang w:val="en-GB"/>
        </w:rPr>
      </w:pPr>
      <w:r w:rsidRPr="00327AA0">
        <w:rPr>
          <w:rFonts w:eastAsia="Verdana"/>
          <w:i/>
          <w:iCs/>
          <w:lang w:val="en-GB"/>
        </w:rPr>
        <w:t>1) Opening remarks</w:t>
      </w:r>
    </w:p>
    <w:p w14:paraId="0E5C1090" w14:textId="77777777" w:rsidR="006E2A87" w:rsidRPr="00327AA0" w:rsidRDefault="006E2A87" w:rsidP="006E2A87">
      <w:pPr>
        <w:spacing w:line="360" w:lineRule="auto"/>
        <w:jc w:val="both"/>
        <w:rPr>
          <w:rFonts w:eastAsia="Verdana"/>
          <w:lang w:val="en-GB"/>
        </w:rPr>
      </w:pPr>
      <w:r w:rsidRPr="00327AA0">
        <w:rPr>
          <w:rFonts w:eastAsia="Verdana"/>
          <w:lang w:val="en-GB"/>
        </w:rPr>
        <w:t>Dear Showers, welcome to this semi-structured qualitative interview.</w:t>
      </w:r>
    </w:p>
    <w:p w14:paraId="7CF41B28" w14:textId="77777777" w:rsidR="006E2A87" w:rsidRPr="00327AA0" w:rsidRDefault="006E2A87" w:rsidP="006E2A87">
      <w:pPr>
        <w:spacing w:line="360" w:lineRule="auto"/>
        <w:jc w:val="both"/>
        <w:rPr>
          <w:rFonts w:eastAsia="Verdana"/>
          <w:lang w:val="en-GB"/>
        </w:rPr>
      </w:pPr>
    </w:p>
    <w:p w14:paraId="3BC2CC3C" w14:textId="77777777" w:rsidR="006E2A87" w:rsidRPr="00327AA0" w:rsidRDefault="006E2A87" w:rsidP="006E2A87">
      <w:pPr>
        <w:spacing w:line="360" w:lineRule="auto"/>
        <w:jc w:val="both"/>
        <w:rPr>
          <w:rFonts w:eastAsia="Verdana"/>
          <w:b/>
          <w:bCs/>
          <w:lang w:val="en-GB"/>
        </w:rPr>
      </w:pPr>
      <w:r w:rsidRPr="00327AA0">
        <w:rPr>
          <w:rFonts w:eastAsia="Verdana"/>
          <w:lang w:val="en-GB"/>
        </w:rPr>
        <w:t xml:space="preserve">First, thank you very much for your time. Your input is greatly appreciated and will strengthen my research significantly. Of course, we have discussed some of the questions already, but for scientific reasons I would like to use this interview to support the quality of the research. </w:t>
      </w:r>
    </w:p>
    <w:p w14:paraId="3B21F9A1" w14:textId="77777777" w:rsidR="006E2A87" w:rsidRPr="00327AA0" w:rsidRDefault="006E2A87" w:rsidP="006E2A87">
      <w:pPr>
        <w:spacing w:line="360" w:lineRule="auto"/>
        <w:jc w:val="both"/>
        <w:rPr>
          <w:rFonts w:eastAsia="Verdana"/>
          <w:lang w:val="en-GB"/>
        </w:rPr>
      </w:pPr>
    </w:p>
    <w:p w14:paraId="21727B8B" w14:textId="77777777" w:rsidR="006E2A87" w:rsidRPr="00327AA0" w:rsidRDefault="006E2A87" w:rsidP="006E2A87">
      <w:pPr>
        <w:spacing w:line="360" w:lineRule="auto"/>
        <w:jc w:val="both"/>
        <w:rPr>
          <w:lang w:val="en-GB"/>
        </w:rPr>
      </w:pPr>
      <w:r w:rsidRPr="00327AA0">
        <w:rPr>
          <w:rFonts w:eastAsia="Verdana"/>
          <w:lang w:val="en-GB"/>
        </w:rPr>
        <w:t xml:space="preserve">My </w:t>
      </w:r>
      <w:r w:rsidRPr="00327AA0">
        <w:rPr>
          <w:lang w:val="en-GB"/>
        </w:rPr>
        <w:t xml:space="preserve">thesis seeks to explain why the Khoisan indigenous community of South Africa is (increasingly) politicizing the Dutch colonial history in South Africa. For this interview, </w:t>
      </w:r>
      <w:r w:rsidRPr="00327AA0">
        <w:rPr>
          <w:rFonts w:eastAsia="Verdana"/>
          <w:lang w:val="en-GB"/>
        </w:rPr>
        <w:t xml:space="preserve">I have prepared 10 of questions regarding the indigenous Khoisan representatives that (increasingly) knock on the doors of the Netherlands diplomatic missions in South Africa for recognition and support, given the Dutch VOC past. In the questions, I will refer to this as Khoisan ‘outreach’. </w:t>
      </w:r>
    </w:p>
    <w:p w14:paraId="3FFA461C" w14:textId="77777777" w:rsidR="006E2A87" w:rsidRPr="00327AA0" w:rsidRDefault="006E2A87" w:rsidP="006E2A87">
      <w:pPr>
        <w:spacing w:line="360" w:lineRule="auto"/>
        <w:jc w:val="both"/>
        <w:rPr>
          <w:rFonts w:eastAsia="Verdana"/>
          <w:lang w:val="en-GB"/>
        </w:rPr>
      </w:pPr>
      <w:r w:rsidRPr="00327AA0">
        <w:rPr>
          <w:rFonts w:eastAsia="Verdana"/>
          <w:lang w:val="en-GB"/>
        </w:rPr>
        <w:br/>
        <w:t xml:space="preserve">Before we start, I would like to ask your permission to record this interview. I will transcript it and send it to you before I use it in my research. Furthermore, I would like to check with you if I can use your name or if you rather stay anonymous. Moreover, this interview is completely voluntary. In case there is any question that makes you feel uncomfortable, or you do not want to answer that is completely fine. Lastly, this interview aims at a </w:t>
      </w:r>
      <w:r w:rsidRPr="00327AA0">
        <w:rPr>
          <w:lang w:val="en-GB"/>
        </w:rPr>
        <w:t>co-production of knowledge during the interview.</w:t>
      </w:r>
      <w:r w:rsidRPr="00327AA0">
        <w:rPr>
          <w:color w:val="000000" w:themeColor="text1"/>
          <w:lang w:val="en-GB"/>
        </w:rPr>
        <w:t xml:space="preserve"> </w:t>
      </w:r>
      <w:r w:rsidRPr="00327AA0">
        <w:rPr>
          <w:rFonts w:eastAsia="Verdana"/>
          <w:lang w:val="en-GB"/>
        </w:rPr>
        <w:t>So, if there are any questions you would like to raise or adjust, please feel free to do so.</w:t>
      </w:r>
    </w:p>
    <w:p w14:paraId="7F606600" w14:textId="77777777" w:rsidR="006E2A87" w:rsidRPr="00327AA0" w:rsidRDefault="006E2A87" w:rsidP="006E2A87">
      <w:pPr>
        <w:spacing w:line="360" w:lineRule="auto"/>
        <w:rPr>
          <w:rFonts w:eastAsia="Verdana"/>
          <w:lang w:val="en-GB"/>
        </w:rPr>
      </w:pPr>
    </w:p>
    <w:p w14:paraId="3036194B" w14:textId="77777777" w:rsidR="006E2A87" w:rsidRPr="00327AA0" w:rsidRDefault="006E2A87" w:rsidP="006E2A87">
      <w:pPr>
        <w:spacing w:line="360" w:lineRule="auto"/>
        <w:rPr>
          <w:rFonts w:eastAsia="Verdana"/>
          <w:i/>
          <w:iCs/>
          <w:lang w:val="en-GB"/>
        </w:rPr>
      </w:pPr>
      <w:r w:rsidRPr="00327AA0">
        <w:rPr>
          <w:rFonts w:eastAsia="Verdana"/>
          <w:i/>
          <w:iCs/>
          <w:lang w:val="en-GB"/>
        </w:rPr>
        <w:t>2) Semi-structured interview questions</w:t>
      </w:r>
    </w:p>
    <w:tbl>
      <w:tblPr>
        <w:tblStyle w:val="TableGrid"/>
        <w:tblW w:w="0" w:type="auto"/>
        <w:tblLook w:val="04A0" w:firstRow="1" w:lastRow="0" w:firstColumn="1" w:lastColumn="0" w:noHBand="0" w:noVBand="1"/>
      </w:tblPr>
      <w:tblGrid>
        <w:gridCol w:w="9019"/>
      </w:tblGrid>
      <w:tr w:rsidR="006E2A87" w:rsidRPr="00327AA0" w14:paraId="1E5F7378" w14:textId="77777777" w:rsidTr="00CC3106">
        <w:tc>
          <w:tcPr>
            <w:tcW w:w="9019" w:type="dxa"/>
          </w:tcPr>
          <w:p w14:paraId="26751F80"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When did you start working for the Netherlands mission in South Africa?</w:t>
            </w:r>
          </w:p>
          <w:p w14:paraId="76462F63" w14:textId="77777777" w:rsidR="006E2A87" w:rsidRPr="00327AA0" w:rsidRDefault="006E2A87" w:rsidP="00CC3106">
            <w:pPr>
              <w:spacing w:line="360" w:lineRule="auto"/>
              <w:jc w:val="both"/>
              <w:rPr>
                <w:rFonts w:eastAsia="Verdana"/>
                <w:b/>
                <w:bCs/>
                <w:i/>
                <w:iCs/>
                <w:sz w:val="22"/>
                <w:szCs w:val="22"/>
                <w:lang w:val="en-GB"/>
              </w:rPr>
            </w:pPr>
          </w:p>
          <w:p w14:paraId="7D94EA83"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When did the Netherlands missions in South Africa start receiving outreach?</w:t>
            </w:r>
          </w:p>
          <w:p w14:paraId="54F5A60A" w14:textId="77777777" w:rsidR="006E2A87" w:rsidRPr="00327AA0" w:rsidRDefault="006E2A87" w:rsidP="00CC3106">
            <w:pPr>
              <w:spacing w:line="360" w:lineRule="auto"/>
              <w:jc w:val="both"/>
              <w:rPr>
                <w:rFonts w:eastAsia="Verdana"/>
                <w:b/>
                <w:bCs/>
                <w:i/>
                <w:iCs/>
                <w:sz w:val="22"/>
                <w:szCs w:val="22"/>
                <w:lang w:val="en-GB"/>
              </w:rPr>
            </w:pPr>
          </w:p>
          <w:p w14:paraId="6EEFB09C"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How do Khoisan representatives reach out to the Netherlands mission in South Africa? (</w:t>
            </w:r>
            <w:proofErr w:type="gramStart"/>
            <w:r w:rsidRPr="00327AA0">
              <w:rPr>
                <w:rFonts w:eastAsia="Verdana"/>
                <w:b/>
                <w:bCs/>
                <w:i/>
                <w:iCs/>
                <w:sz w:val="22"/>
                <w:szCs w:val="22"/>
                <w:lang w:val="en-GB"/>
              </w:rPr>
              <w:t>individuals</w:t>
            </w:r>
            <w:proofErr w:type="gramEnd"/>
            <w:r w:rsidRPr="00327AA0">
              <w:rPr>
                <w:rFonts w:eastAsia="Verdana"/>
                <w:b/>
                <w:bCs/>
                <w:i/>
                <w:iCs/>
                <w:sz w:val="22"/>
                <w:szCs w:val="22"/>
                <w:lang w:val="en-GB"/>
              </w:rPr>
              <w:t>, general email address, consulate, embassy)</w:t>
            </w:r>
          </w:p>
          <w:p w14:paraId="7C574ED9" w14:textId="77777777" w:rsidR="006E2A87" w:rsidRPr="00327AA0" w:rsidRDefault="006E2A87" w:rsidP="00CC3106">
            <w:pPr>
              <w:spacing w:line="360" w:lineRule="auto"/>
              <w:jc w:val="both"/>
              <w:rPr>
                <w:rFonts w:eastAsia="Verdana"/>
                <w:b/>
                <w:bCs/>
                <w:i/>
                <w:iCs/>
                <w:sz w:val="22"/>
                <w:szCs w:val="22"/>
                <w:lang w:val="en-GB"/>
              </w:rPr>
            </w:pPr>
          </w:p>
          <w:p w14:paraId="3C78D68A" w14:textId="77777777" w:rsidR="006E2A87" w:rsidRPr="00327AA0" w:rsidRDefault="006E2A87">
            <w:pPr>
              <w:pStyle w:val="ListParagraph"/>
              <w:numPr>
                <w:ilvl w:val="0"/>
                <w:numId w:val="19"/>
              </w:numPr>
              <w:spacing w:line="360" w:lineRule="auto"/>
              <w:jc w:val="both"/>
              <w:rPr>
                <w:rFonts w:eastAsia="Verdana"/>
                <w:b/>
                <w:bCs/>
                <w:i/>
                <w:iCs/>
                <w:sz w:val="22"/>
                <w:szCs w:val="22"/>
                <w:lang w:val="en-GB"/>
              </w:rPr>
            </w:pPr>
            <w:r w:rsidRPr="00327AA0">
              <w:rPr>
                <w:rFonts w:eastAsia="Verdana"/>
                <w:b/>
                <w:bCs/>
                <w:i/>
                <w:iCs/>
                <w:sz w:val="22"/>
                <w:szCs w:val="22"/>
                <w:lang w:val="en-GB"/>
              </w:rPr>
              <w:t xml:space="preserve">Follow-up: who are the </w:t>
            </w:r>
            <w:proofErr w:type="spellStart"/>
            <w:r w:rsidRPr="00327AA0">
              <w:rPr>
                <w:rFonts w:eastAsia="Verdana"/>
                <w:b/>
                <w:bCs/>
                <w:i/>
                <w:iCs/>
                <w:sz w:val="22"/>
                <w:szCs w:val="22"/>
                <w:lang w:val="en-GB"/>
              </w:rPr>
              <w:t>khoisan</w:t>
            </w:r>
            <w:proofErr w:type="spellEnd"/>
            <w:r w:rsidRPr="00327AA0">
              <w:rPr>
                <w:rFonts w:eastAsia="Verdana"/>
                <w:b/>
                <w:bCs/>
                <w:i/>
                <w:iCs/>
                <w:sz w:val="22"/>
                <w:szCs w:val="22"/>
                <w:lang w:val="en-GB"/>
              </w:rPr>
              <w:t xml:space="preserve"> representatives that reach out? (</w:t>
            </w:r>
            <w:proofErr w:type="gramStart"/>
            <w:r w:rsidRPr="00327AA0">
              <w:rPr>
                <w:rFonts w:eastAsia="Verdana"/>
                <w:b/>
                <w:bCs/>
                <w:i/>
                <w:iCs/>
                <w:sz w:val="22"/>
                <w:szCs w:val="22"/>
                <w:lang w:val="en-GB"/>
              </w:rPr>
              <w:t>individuals</w:t>
            </w:r>
            <w:proofErr w:type="gramEnd"/>
            <w:r w:rsidRPr="00327AA0">
              <w:rPr>
                <w:rFonts w:eastAsia="Verdana"/>
                <w:b/>
                <w:bCs/>
                <w:i/>
                <w:iCs/>
                <w:sz w:val="22"/>
                <w:szCs w:val="22"/>
                <w:lang w:val="en-GB"/>
              </w:rPr>
              <w:t>, groups)</w:t>
            </w:r>
          </w:p>
          <w:p w14:paraId="02CB41C8" w14:textId="77777777" w:rsidR="006E2A87" w:rsidRPr="00327AA0" w:rsidRDefault="006E2A87" w:rsidP="00CC3106">
            <w:pPr>
              <w:spacing w:line="360" w:lineRule="auto"/>
              <w:jc w:val="both"/>
              <w:rPr>
                <w:rFonts w:eastAsia="Verdana"/>
                <w:b/>
                <w:bCs/>
                <w:i/>
                <w:iCs/>
                <w:sz w:val="22"/>
                <w:szCs w:val="22"/>
                <w:lang w:val="en-GB"/>
              </w:rPr>
            </w:pPr>
          </w:p>
          <w:p w14:paraId="4AA73A5F"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 xml:space="preserve">What is the main message of outreach by Khoisan representatives to the Netherlands mission by Khoisan representatives? </w:t>
            </w:r>
          </w:p>
          <w:p w14:paraId="0C772882" w14:textId="77777777" w:rsidR="006E2A87" w:rsidRPr="00327AA0" w:rsidRDefault="006E2A87">
            <w:pPr>
              <w:pStyle w:val="ListParagraph"/>
              <w:numPr>
                <w:ilvl w:val="1"/>
                <w:numId w:val="13"/>
              </w:numPr>
              <w:spacing w:line="360" w:lineRule="auto"/>
              <w:jc w:val="both"/>
              <w:rPr>
                <w:rFonts w:eastAsia="Verdana"/>
                <w:b/>
                <w:bCs/>
                <w:i/>
                <w:iCs/>
                <w:sz w:val="22"/>
                <w:szCs w:val="22"/>
                <w:lang w:val="en-GB"/>
              </w:rPr>
            </w:pPr>
            <w:r w:rsidRPr="00327AA0">
              <w:rPr>
                <w:rFonts w:eastAsia="Verdana"/>
                <w:b/>
                <w:bCs/>
                <w:i/>
                <w:iCs/>
                <w:sz w:val="22"/>
                <w:szCs w:val="22"/>
                <w:lang w:val="en-GB"/>
              </w:rPr>
              <w:t>Financial reparations</w:t>
            </w:r>
          </w:p>
          <w:p w14:paraId="5259AD1C" w14:textId="77777777" w:rsidR="006E2A87" w:rsidRPr="00327AA0" w:rsidRDefault="006E2A87">
            <w:pPr>
              <w:pStyle w:val="ListParagraph"/>
              <w:numPr>
                <w:ilvl w:val="1"/>
                <w:numId w:val="13"/>
              </w:numPr>
              <w:spacing w:line="360" w:lineRule="auto"/>
              <w:jc w:val="both"/>
              <w:rPr>
                <w:rFonts w:eastAsia="Verdana"/>
                <w:b/>
                <w:bCs/>
                <w:i/>
                <w:iCs/>
                <w:sz w:val="22"/>
                <w:szCs w:val="22"/>
                <w:lang w:val="en-GB"/>
              </w:rPr>
            </w:pPr>
            <w:r w:rsidRPr="00327AA0">
              <w:rPr>
                <w:rFonts w:eastAsia="Verdana"/>
                <w:b/>
                <w:bCs/>
                <w:i/>
                <w:iCs/>
                <w:sz w:val="22"/>
                <w:szCs w:val="22"/>
                <w:lang w:val="en-GB"/>
              </w:rPr>
              <w:t>National/international recognition / indigenous status</w:t>
            </w:r>
          </w:p>
          <w:p w14:paraId="5552F99D" w14:textId="77777777" w:rsidR="006E2A87" w:rsidRPr="00327AA0" w:rsidRDefault="006E2A87">
            <w:pPr>
              <w:pStyle w:val="ListParagraph"/>
              <w:numPr>
                <w:ilvl w:val="1"/>
                <w:numId w:val="13"/>
              </w:numPr>
              <w:spacing w:line="360" w:lineRule="auto"/>
              <w:jc w:val="both"/>
              <w:rPr>
                <w:rFonts w:eastAsia="Verdana"/>
                <w:b/>
                <w:bCs/>
                <w:i/>
                <w:iCs/>
                <w:sz w:val="22"/>
                <w:szCs w:val="22"/>
                <w:lang w:val="en-GB"/>
              </w:rPr>
            </w:pPr>
            <w:r w:rsidRPr="00327AA0">
              <w:rPr>
                <w:rFonts w:eastAsia="Verdana"/>
                <w:b/>
                <w:bCs/>
                <w:i/>
                <w:iCs/>
                <w:sz w:val="22"/>
                <w:szCs w:val="22"/>
                <w:lang w:val="en-GB"/>
              </w:rPr>
              <w:t>Assisting with outreach to South African government</w:t>
            </w:r>
          </w:p>
          <w:p w14:paraId="6B3EF232" w14:textId="77777777" w:rsidR="006E2A87" w:rsidRPr="00327AA0" w:rsidRDefault="006E2A87">
            <w:pPr>
              <w:pStyle w:val="ListParagraph"/>
              <w:numPr>
                <w:ilvl w:val="1"/>
                <w:numId w:val="13"/>
              </w:numPr>
              <w:spacing w:line="360" w:lineRule="auto"/>
              <w:jc w:val="both"/>
              <w:rPr>
                <w:rFonts w:eastAsia="Verdana"/>
                <w:b/>
                <w:bCs/>
                <w:i/>
                <w:iCs/>
                <w:sz w:val="22"/>
                <w:szCs w:val="22"/>
                <w:lang w:val="en-GB"/>
              </w:rPr>
            </w:pPr>
            <w:r w:rsidRPr="00327AA0">
              <w:rPr>
                <w:rFonts w:eastAsia="Verdana"/>
                <w:b/>
                <w:bCs/>
                <w:i/>
                <w:iCs/>
                <w:sz w:val="22"/>
                <w:szCs w:val="22"/>
                <w:lang w:val="en-GB"/>
              </w:rPr>
              <w:t>Highlighting the responsibility of the Netherlands in the current economic and political state of Khoisan descendants from the colonial period and apartheid era</w:t>
            </w:r>
          </w:p>
          <w:p w14:paraId="68DE5329" w14:textId="77777777" w:rsidR="006E2A87" w:rsidRPr="00327AA0" w:rsidRDefault="006E2A87">
            <w:pPr>
              <w:pStyle w:val="ListParagraph"/>
              <w:numPr>
                <w:ilvl w:val="1"/>
                <w:numId w:val="13"/>
              </w:numPr>
              <w:spacing w:line="360" w:lineRule="auto"/>
              <w:jc w:val="both"/>
              <w:rPr>
                <w:rFonts w:eastAsia="Verdana"/>
                <w:b/>
                <w:bCs/>
                <w:i/>
                <w:iCs/>
                <w:sz w:val="22"/>
                <w:szCs w:val="22"/>
                <w:lang w:val="en-GB"/>
              </w:rPr>
            </w:pPr>
            <w:r w:rsidRPr="00327AA0">
              <w:rPr>
                <w:rFonts w:eastAsia="Verdana"/>
                <w:b/>
                <w:bCs/>
                <w:i/>
                <w:iCs/>
                <w:sz w:val="22"/>
                <w:szCs w:val="22"/>
                <w:lang w:val="en-GB"/>
              </w:rPr>
              <w:t>Land</w:t>
            </w:r>
          </w:p>
          <w:p w14:paraId="3429346C" w14:textId="77777777" w:rsidR="006E2A87" w:rsidRPr="00327AA0" w:rsidRDefault="006E2A87">
            <w:pPr>
              <w:pStyle w:val="ListParagraph"/>
              <w:numPr>
                <w:ilvl w:val="1"/>
                <w:numId w:val="13"/>
              </w:numPr>
              <w:spacing w:line="360" w:lineRule="auto"/>
              <w:jc w:val="both"/>
              <w:rPr>
                <w:rFonts w:eastAsia="Verdana"/>
                <w:b/>
                <w:bCs/>
                <w:i/>
                <w:iCs/>
                <w:sz w:val="22"/>
                <w:szCs w:val="22"/>
                <w:lang w:val="en-GB"/>
              </w:rPr>
            </w:pPr>
            <w:r w:rsidRPr="00327AA0">
              <w:rPr>
                <w:rFonts w:eastAsia="Verdana"/>
                <w:b/>
                <w:bCs/>
                <w:i/>
                <w:iCs/>
                <w:sz w:val="22"/>
                <w:szCs w:val="22"/>
                <w:lang w:val="en-GB"/>
              </w:rPr>
              <w:t>Other?</w:t>
            </w:r>
          </w:p>
          <w:p w14:paraId="2BCCD59F" w14:textId="77777777" w:rsidR="006E2A87" w:rsidRPr="00327AA0" w:rsidRDefault="006E2A87" w:rsidP="00CC3106">
            <w:pPr>
              <w:spacing w:line="360" w:lineRule="auto"/>
              <w:jc w:val="both"/>
              <w:rPr>
                <w:rFonts w:eastAsia="Verdana"/>
                <w:b/>
                <w:bCs/>
                <w:i/>
                <w:iCs/>
                <w:sz w:val="22"/>
                <w:szCs w:val="22"/>
                <w:lang w:val="en-GB"/>
              </w:rPr>
            </w:pPr>
          </w:p>
          <w:p w14:paraId="6C2C0C0D" w14:textId="77777777" w:rsidR="006E2A87" w:rsidRPr="00327AA0" w:rsidRDefault="006E2A87">
            <w:pPr>
              <w:pStyle w:val="ListParagraph"/>
              <w:numPr>
                <w:ilvl w:val="0"/>
                <w:numId w:val="14"/>
              </w:numPr>
              <w:spacing w:line="360" w:lineRule="auto"/>
              <w:jc w:val="both"/>
              <w:rPr>
                <w:rFonts w:eastAsia="Verdana"/>
                <w:b/>
                <w:bCs/>
                <w:i/>
                <w:iCs/>
                <w:sz w:val="22"/>
                <w:szCs w:val="22"/>
                <w:lang w:val="en-GB"/>
              </w:rPr>
            </w:pPr>
            <w:r w:rsidRPr="00327AA0">
              <w:rPr>
                <w:rFonts w:eastAsia="Verdana"/>
                <w:b/>
                <w:bCs/>
                <w:i/>
                <w:iCs/>
                <w:sz w:val="22"/>
                <w:szCs w:val="22"/>
                <w:lang w:val="en-GB"/>
              </w:rPr>
              <w:t>Follow-up question: what is the tone of this outreach? Pain (intergenerational trauma), anger, etc.</w:t>
            </w:r>
          </w:p>
          <w:p w14:paraId="70D74003" w14:textId="77777777" w:rsidR="006E2A87" w:rsidRPr="00327AA0" w:rsidRDefault="006E2A87" w:rsidP="00CC3106">
            <w:pPr>
              <w:spacing w:line="360" w:lineRule="auto"/>
              <w:jc w:val="both"/>
              <w:rPr>
                <w:rFonts w:eastAsia="Verdana"/>
                <w:b/>
                <w:bCs/>
                <w:i/>
                <w:iCs/>
                <w:sz w:val="22"/>
                <w:szCs w:val="22"/>
                <w:lang w:val="en-GB"/>
              </w:rPr>
            </w:pPr>
          </w:p>
          <w:p w14:paraId="0CBFA582"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 xml:space="preserve">How many outreaches approximately do you think has been received in each year?  </w:t>
            </w:r>
          </w:p>
          <w:p w14:paraId="2F3D2DCA" w14:textId="77777777" w:rsidR="006E2A87" w:rsidRPr="00327AA0" w:rsidRDefault="006E2A87" w:rsidP="00CC3106">
            <w:pPr>
              <w:spacing w:line="360" w:lineRule="auto"/>
              <w:jc w:val="both"/>
              <w:rPr>
                <w:rFonts w:eastAsia="Verdana"/>
                <w:b/>
                <w:bCs/>
                <w:i/>
                <w:iCs/>
                <w:sz w:val="22"/>
                <w:szCs w:val="22"/>
                <w:lang w:val="en-GB"/>
              </w:rPr>
            </w:pPr>
          </w:p>
          <w:p w14:paraId="591275BF"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 xml:space="preserve">Do you see an increase in Khoisan outreach from when you started working at the mission and now? </w:t>
            </w:r>
          </w:p>
          <w:p w14:paraId="343C18A6" w14:textId="77777777" w:rsidR="006E2A87" w:rsidRPr="00327AA0" w:rsidRDefault="006E2A87" w:rsidP="00CC3106">
            <w:pPr>
              <w:spacing w:line="360" w:lineRule="auto"/>
              <w:jc w:val="both"/>
              <w:rPr>
                <w:rFonts w:eastAsia="Verdana"/>
                <w:b/>
                <w:bCs/>
                <w:i/>
                <w:iCs/>
                <w:sz w:val="22"/>
                <w:szCs w:val="22"/>
                <w:lang w:val="en-GB"/>
              </w:rPr>
            </w:pPr>
          </w:p>
          <w:p w14:paraId="008A603D"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Have Khoisan representatives personally reached out to you?</w:t>
            </w:r>
          </w:p>
          <w:p w14:paraId="579AC605" w14:textId="77777777" w:rsidR="006E2A87" w:rsidRPr="00327AA0" w:rsidRDefault="006E2A87" w:rsidP="00CC3106">
            <w:pPr>
              <w:spacing w:line="360" w:lineRule="auto"/>
              <w:jc w:val="both"/>
              <w:rPr>
                <w:rFonts w:eastAsia="Verdana"/>
                <w:b/>
                <w:bCs/>
                <w:i/>
                <w:iCs/>
                <w:sz w:val="22"/>
                <w:szCs w:val="22"/>
                <w:lang w:val="en-GB"/>
              </w:rPr>
            </w:pPr>
          </w:p>
          <w:p w14:paraId="67ABA10E"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How strong do you think Khoisan representations perceive apartheid as a direct result from the Netherlands colonialization period and keep the Netherlands responsible?</w:t>
            </w:r>
          </w:p>
          <w:p w14:paraId="3E4E8953" w14:textId="77777777" w:rsidR="006E2A87" w:rsidRPr="00327AA0" w:rsidRDefault="006E2A87" w:rsidP="00CC3106">
            <w:pPr>
              <w:spacing w:line="360" w:lineRule="auto"/>
              <w:jc w:val="both"/>
              <w:rPr>
                <w:rFonts w:eastAsia="Verdana"/>
                <w:b/>
                <w:bCs/>
                <w:i/>
                <w:iCs/>
                <w:sz w:val="22"/>
                <w:szCs w:val="22"/>
                <w:lang w:val="en-GB"/>
              </w:rPr>
            </w:pPr>
          </w:p>
          <w:p w14:paraId="65F71CED"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 xml:space="preserve">Would you consider the (increase) in Khoisan outreach by representatives as a rebalancing shift in governance relationships, which can be defined as politization </w:t>
            </w:r>
            <w:proofErr w:type="spellStart"/>
            <w:r w:rsidRPr="00327AA0">
              <w:rPr>
                <w:b/>
                <w:bCs/>
                <w:i/>
                <w:iCs/>
                <w:sz w:val="22"/>
                <w:szCs w:val="22"/>
                <w:lang w:val="en-GB"/>
              </w:rPr>
              <w:t>Palonen</w:t>
            </w:r>
            <w:proofErr w:type="spellEnd"/>
            <w:r w:rsidRPr="00327AA0">
              <w:rPr>
                <w:b/>
                <w:bCs/>
                <w:i/>
                <w:iCs/>
                <w:sz w:val="22"/>
                <w:szCs w:val="22"/>
                <w:lang w:val="en-GB"/>
              </w:rPr>
              <w:t xml:space="preserve">, K., Wiesner, C., </w:t>
            </w:r>
            <w:proofErr w:type="spellStart"/>
            <w:r w:rsidRPr="00327AA0">
              <w:rPr>
                <w:b/>
                <w:bCs/>
                <w:i/>
                <w:iCs/>
                <w:sz w:val="22"/>
                <w:szCs w:val="22"/>
                <w:lang w:val="en-GB"/>
              </w:rPr>
              <w:t>Selk</w:t>
            </w:r>
            <w:proofErr w:type="spellEnd"/>
            <w:r w:rsidRPr="00327AA0">
              <w:rPr>
                <w:b/>
                <w:bCs/>
                <w:i/>
                <w:iCs/>
                <w:sz w:val="22"/>
                <w:szCs w:val="22"/>
                <w:lang w:val="en-GB"/>
              </w:rPr>
              <w:t>, V. et al, 2019) (</w:t>
            </w:r>
            <w:proofErr w:type="spellStart"/>
            <w:r w:rsidRPr="00327AA0">
              <w:rPr>
                <w:b/>
                <w:bCs/>
                <w:i/>
                <w:iCs/>
                <w:sz w:val="22"/>
                <w:szCs w:val="22"/>
                <w:lang w:val="en-GB"/>
              </w:rPr>
              <w:t>Palonen</w:t>
            </w:r>
            <w:proofErr w:type="spellEnd"/>
            <w:r w:rsidRPr="00327AA0">
              <w:rPr>
                <w:b/>
                <w:bCs/>
                <w:i/>
                <w:iCs/>
                <w:sz w:val="22"/>
                <w:szCs w:val="22"/>
                <w:lang w:val="en-GB"/>
              </w:rPr>
              <w:t>, K., 2003) (</w:t>
            </w:r>
            <w:proofErr w:type="spellStart"/>
            <w:r w:rsidRPr="00327AA0">
              <w:rPr>
                <w:b/>
                <w:bCs/>
                <w:i/>
                <w:iCs/>
                <w:sz w:val="22"/>
                <w:szCs w:val="22"/>
                <w:lang w:val="en-GB"/>
              </w:rPr>
              <w:t>Theerapat</w:t>
            </w:r>
            <w:proofErr w:type="spellEnd"/>
            <w:r w:rsidRPr="00327AA0">
              <w:rPr>
                <w:b/>
                <w:bCs/>
                <w:i/>
                <w:iCs/>
                <w:sz w:val="22"/>
                <w:szCs w:val="22"/>
                <w:lang w:val="en-GB"/>
              </w:rPr>
              <w:t xml:space="preserve">, U., 2017).  </w:t>
            </w:r>
          </w:p>
          <w:p w14:paraId="541D9FE4" w14:textId="77777777" w:rsidR="006E2A87" w:rsidRPr="00327AA0" w:rsidRDefault="006E2A87" w:rsidP="00CC3106">
            <w:pPr>
              <w:spacing w:line="360" w:lineRule="auto"/>
              <w:jc w:val="both"/>
              <w:rPr>
                <w:rFonts w:eastAsia="Verdana"/>
                <w:b/>
                <w:bCs/>
                <w:i/>
                <w:iCs/>
                <w:sz w:val="22"/>
                <w:szCs w:val="22"/>
                <w:lang w:val="en-GB"/>
              </w:rPr>
            </w:pPr>
          </w:p>
          <w:p w14:paraId="0F8BC7F8" w14:textId="77777777" w:rsidR="006E2A87" w:rsidRPr="00327AA0" w:rsidRDefault="006E2A87">
            <w:pPr>
              <w:pStyle w:val="ListParagraph"/>
              <w:numPr>
                <w:ilvl w:val="0"/>
                <w:numId w:val="14"/>
              </w:numPr>
              <w:spacing w:line="360" w:lineRule="auto"/>
              <w:jc w:val="both"/>
              <w:rPr>
                <w:rFonts w:eastAsia="Verdana"/>
                <w:b/>
                <w:bCs/>
                <w:i/>
                <w:iCs/>
                <w:sz w:val="22"/>
                <w:szCs w:val="22"/>
                <w:lang w:val="en-GB"/>
              </w:rPr>
            </w:pPr>
            <w:r w:rsidRPr="00327AA0">
              <w:rPr>
                <w:b/>
                <w:bCs/>
                <w:i/>
                <w:iCs/>
                <w:sz w:val="22"/>
                <w:szCs w:val="22"/>
                <w:lang w:val="en-GB"/>
              </w:rPr>
              <w:lastRenderedPageBreak/>
              <w:t>Follow-up question: If yes, could you describe which forms of politization you see taking place and how? For example:</w:t>
            </w:r>
          </w:p>
          <w:p w14:paraId="00833C48" w14:textId="77777777" w:rsidR="006E2A87" w:rsidRPr="00327AA0" w:rsidRDefault="006E2A87">
            <w:pPr>
              <w:pStyle w:val="ListParagraph"/>
              <w:numPr>
                <w:ilvl w:val="0"/>
                <w:numId w:val="15"/>
              </w:numPr>
              <w:spacing w:line="360" w:lineRule="auto"/>
              <w:jc w:val="both"/>
              <w:rPr>
                <w:rFonts w:eastAsia="Verdana"/>
                <w:b/>
                <w:bCs/>
                <w:i/>
                <w:iCs/>
                <w:sz w:val="22"/>
                <w:szCs w:val="22"/>
                <w:lang w:val="en-GB"/>
              </w:rPr>
            </w:pPr>
            <w:r w:rsidRPr="00327AA0">
              <w:rPr>
                <w:b/>
                <w:bCs/>
                <w:i/>
                <w:iCs/>
                <w:sz w:val="22"/>
                <w:szCs w:val="22"/>
                <w:lang w:val="en-GB"/>
              </w:rPr>
              <w:t>Politization towards South African government (domestic politization)</w:t>
            </w:r>
          </w:p>
          <w:p w14:paraId="45AC38B3" w14:textId="77777777" w:rsidR="006E2A87" w:rsidRPr="00327AA0" w:rsidRDefault="006E2A87">
            <w:pPr>
              <w:pStyle w:val="ListParagraph"/>
              <w:numPr>
                <w:ilvl w:val="0"/>
                <w:numId w:val="15"/>
              </w:numPr>
              <w:spacing w:line="360" w:lineRule="auto"/>
              <w:jc w:val="both"/>
              <w:rPr>
                <w:rFonts w:eastAsia="Verdana"/>
                <w:b/>
                <w:bCs/>
                <w:i/>
                <w:iCs/>
                <w:sz w:val="22"/>
                <w:szCs w:val="22"/>
                <w:lang w:val="en-GB"/>
              </w:rPr>
            </w:pPr>
            <w:r w:rsidRPr="00327AA0">
              <w:rPr>
                <w:b/>
                <w:bCs/>
                <w:i/>
                <w:iCs/>
                <w:sz w:val="22"/>
                <w:szCs w:val="22"/>
                <w:lang w:val="en-GB"/>
              </w:rPr>
              <w:t>Politization towards the Dutch government/kingdom</w:t>
            </w:r>
          </w:p>
          <w:p w14:paraId="7B07FAC0" w14:textId="77777777" w:rsidR="006E2A87" w:rsidRPr="00327AA0" w:rsidRDefault="006E2A87">
            <w:pPr>
              <w:pStyle w:val="ListParagraph"/>
              <w:numPr>
                <w:ilvl w:val="0"/>
                <w:numId w:val="15"/>
              </w:numPr>
              <w:spacing w:line="360" w:lineRule="auto"/>
              <w:jc w:val="both"/>
              <w:rPr>
                <w:rFonts w:eastAsia="Verdana"/>
                <w:b/>
                <w:bCs/>
                <w:i/>
                <w:iCs/>
                <w:sz w:val="22"/>
                <w:szCs w:val="22"/>
                <w:lang w:val="en-GB"/>
              </w:rPr>
            </w:pPr>
            <w:r w:rsidRPr="00327AA0">
              <w:rPr>
                <w:b/>
                <w:bCs/>
                <w:i/>
                <w:iCs/>
                <w:sz w:val="22"/>
                <w:szCs w:val="22"/>
                <w:lang w:val="en-GB"/>
              </w:rPr>
              <w:t xml:space="preserve">Politization towards the Dutch as a result from politization towards south African government? </w:t>
            </w:r>
          </w:p>
          <w:p w14:paraId="7C2B873D" w14:textId="77777777" w:rsidR="006E2A87" w:rsidRPr="00327AA0" w:rsidRDefault="006E2A87">
            <w:pPr>
              <w:pStyle w:val="ListParagraph"/>
              <w:numPr>
                <w:ilvl w:val="0"/>
                <w:numId w:val="15"/>
              </w:numPr>
              <w:spacing w:line="360" w:lineRule="auto"/>
              <w:jc w:val="both"/>
              <w:rPr>
                <w:rFonts w:eastAsia="Verdana"/>
                <w:b/>
                <w:bCs/>
                <w:i/>
                <w:iCs/>
                <w:sz w:val="22"/>
                <w:szCs w:val="22"/>
                <w:lang w:val="en-GB"/>
              </w:rPr>
            </w:pPr>
            <w:r w:rsidRPr="00327AA0">
              <w:rPr>
                <w:b/>
                <w:bCs/>
                <w:i/>
                <w:iCs/>
                <w:sz w:val="22"/>
                <w:szCs w:val="22"/>
                <w:lang w:val="en-GB"/>
              </w:rPr>
              <w:t>International politization (UN Declaration Indigenous People)</w:t>
            </w:r>
          </w:p>
          <w:p w14:paraId="2CF03A27" w14:textId="77777777" w:rsidR="006E2A87" w:rsidRPr="00327AA0" w:rsidRDefault="006E2A87">
            <w:pPr>
              <w:pStyle w:val="ListParagraph"/>
              <w:numPr>
                <w:ilvl w:val="0"/>
                <w:numId w:val="15"/>
              </w:numPr>
              <w:spacing w:line="360" w:lineRule="auto"/>
              <w:jc w:val="both"/>
              <w:rPr>
                <w:rFonts w:eastAsia="Verdana"/>
                <w:b/>
                <w:bCs/>
                <w:i/>
                <w:iCs/>
                <w:sz w:val="22"/>
                <w:szCs w:val="22"/>
                <w:lang w:val="en-GB"/>
              </w:rPr>
            </w:pPr>
            <w:r w:rsidRPr="00327AA0">
              <w:rPr>
                <w:b/>
                <w:bCs/>
                <w:i/>
                <w:iCs/>
                <w:sz w:val="22"/>
                <w:szCs w:val="22"/>
                <w:lang w:val="en-GB"/>
              </w:rPr>
              <w:t>Other forms of politization?</w:t>
            </w:r>
          </w:p>
          <w:p w14:paraId="16F3C1E9" w14:textId="77777777" w:rsidR="006E2A87" w:rsidRPr="00327AA0" w:rsidRDefault="006E2A87" w:rsidP="00CC3106">
            <w:pPr>
              <w:spacing w:line="360" w:lineRule="auto"/>
              <w:jc w:val="both"/>
              <w:rPr>
                <w:rFonts w:eastAsia="Verdana"/>
                <w:b/>
                <w:bCs/>
                <w:i/>
                <w:iCs/>
                <w:sz w:val="22"/>
                <w:szCs w:val="22"/>
                <w:lang w:val="en-GB"/>
              </w:rPr>
            </w:pPr>
          </w:p>
          <w:p w14:paraId="2062D606" w14:textId="77777777" w:rsidR="006E2A87" w:rsidRPr="00327AA0" w:rsidRDefault="006E2A87">
            <w:pPr>
              <w:pStyle w:val="ListParagraph"/>
              <w:numPr>
                <w:ilvl w:val="0"/>
                <w:numId w:val="13"/>
              </w:numPr>
              <w:spacing w:line="360" w:lineRule="auto"/>
              <w:jc w:val="both"/>
              <w:rPr>
                <w:rFonts w:eastAsia="Verdana"/>
                <w:b/>
                <w:bCs/>
                <w:i/>
                <w:iCs/>
                <w:sz w:val="22"/>
                <w:szCs w:val="22"/>
                <w:lang w:val="en-GB"/>
              </w:rPr>
            </w:pPr>
            <w:r w:rsidRPr="00327AA0">
              <w:rPr>
                <w:rFonts w:eastAsia="Verdana"/>
                <w:b/>
                <w:bCs/>
                <w:i/>
                <w:iCs/>
                <w:sz w:val="22"/>
                <w:szCs w:val="22"/>
                <w:lang w:val="en-GB"/>
              </w:rPr>
              <w:t xml:space="preserve">Why do you think this increased outreach / politization is happening </w:t>
            </w:r>
            <w:r w:rsidRPr="00327AA0">
              <w:rPr>
                <w:rFonts w:eastAsia="Verdana"/>
                <w:b/>
                <w:bCs/>
                <w:i/>
                <w:iCs/>
                <w:sz w:val="22"/>
                <w:szCs w:val="22"/>
                <w:u w:val="single"/>
                <w:lang w:val="en-GB"/>
              </w:rPr>
              <w:t>now</w:t>
            </w:r>
            <w:r w:rsidRPr="00327AA0">
              <w:rPr>
                <w:rFonts w:eastAsia="Verdana"/>
                <w:b/>
                <w:bCs/>
                <w:i/>
                <w:iCs/>
                <w:sz w:val="22"/>
                <w:szCs w:val="22"/>
                <w:lang w:val="en-GB"/>
              </w:rPr>
              <w:t xml:space="preserve"> towards the </w:t>
            </w:r>
            <w:r w:rsidRPr="00327AA0">
              <w:rPr>
                <w:rFonts w:eastAsia="Verdana"/>
                <w:b/>
                <w:bCs/>
                <w:i/>
                <w:iCs/>
                <w:sz w:val="22"/>
                <w:szCs w:val="22"/>
                <w:u w:val="single"/>
                <w:lang w:val="en-GB"/>
              </w:rPr>
              <w:t>Dutch</w:t>
            </w:r>
            <w:r w:rsidRPr="00327AA0">
              <w:rPr>
                <w:rFonts w:eastAsia="Verdana"/>
                <w:b/>
                <w:bCs/>
                <w:i/>
                <w:iCs/>
                <w:sz w:val="22"/>
                <w:szCs w:val="22"/>
                <w:lang w:val="en-GB"/>
              </w:rPr>
              <w:t xml:space="preserve"> by the </w:t>
            </w:r>
            <w:r w:rsidRPr="00327AA0">
              <w:rPr>
                <w:rFonts w:eastAsia="Verdana"/>
                <w:b/>
                <w:bCs/>
                <w:i/>
                <w:iCs/>
                <w:sz w:val="22"/>
                <w:szCs w:val="22"/>
                <w:u w:val="single"/>
                <w:lang w:val="en-GB"/>
              </w:rPr>
              <w:t>Khoisan?</w:t>
            </w:r>
            <w:r w:rsidRPr="00327AA0">
              <w:rPr>
                <w:rFonts w:eastAsia="Verdana"/>
                <w:b/>
                <w:bCs/>
                <w:i/>
                <w:iCs/>
                <w:sz w:val="22"/>
                <w:szCs w:val="22"/>
                <w:lang w:val="en-GB"/>
              </w:rPr>
              <w:t xml:space="preserve"> (Split up in Questions 10.1; 10.2 and 10.3)</w:t>
            </w:r>
          </w:p>
          <w:p w14:paraId="0AB95782" w14:textId="77777777" w:rsidR="006E2A87" w:rsidRPr="00327AA0" w:rsidRDefault="006E2A87" w:rsidP="00CC3106">
            <w:pPr>
              <w:spacing w:line="360" w:lineRule="auto"/>
              <w:jc w:val="both"/>
              <w:rPr>
                <w:rFonts w:eastAsia="Verdana"/>
                <w:b/>
                <w:bCs/>
                <w:i/>
                <w:iCs/>
                <w:sz w:val="22"/>
                <w:szCs w:val="22"/>
                <w:lang w:val="en-GB"/>
              </w:rPr>
            </w:pPr>
          </w:p>
          <w:p w14:paraId="035ED9F7" w14:textId="77777777" w:rsidR="006E2A87" w:rsidRPr="00327AA0" w:rsidRDefault="006E2A87" w:rsidP="00CC3106">
            <w:pPr>
              <w:spacing w:line="360" w:lineRule="auto"/>
              <w:ind w:left="360"/>
              <w:jc w:val="both"/>
              <w:rPr>
                <w:rFonts w:eastAsia="Verdana"/>
                <w:b/>
                <w:bCs/>
                <w:i/>
                <w:iCs/>
                <w:sz w:val="22"/>
                <w:szCs w:val="22"/>
                <w:lang w:val="en-GB"/>
              </w:rPr>
            </w:pPr>
            <w:r w:rsidRPr="00327AA0">
              <w:rPr>
                <w:rFonts w:eastAsia="Verdana"/>
                <w:b/>
                <w:bCs/>
                <w:i/>
                <w:iCs/>
                <w:sz w:val="22"/>
                <w:szCs w:val="22"/>
                <w:lang w:val="en-GB"/>
              </w:rPr>
              <w:t xml:space="preserve">10.1 </w:t>
            </w:r>
            <w:r w:rsidRPr="00327AA0">
              <w:rPr>
                <w:rFonts w:eastAsia="Verdana"/>
                <w:b/>
                <w:bCs/>
                <w:i/>
                <w:iCs/>
                <w:sz w:val="22"/>
                <w:szCs w:val="22"/>
                <w:u w:val="single"/>
                <w:lang w:val="en-GB"/>
              </w:rPr>
              <w:t>Why now</w:t>
            </w:r>
            <w:r w:rsidRPr="00327AA0">
              <w:rPr>
                <w:rFonts w:eastAsia="Verdana"/>
                <w:b/>
                <w:bCs/>
                <w:i/>
                <w:iCs/>
                <w:sz w:val="22"/>
                <w:szCs w:val="22"/>
                <w:lang w:val="en-GB"/>
              </w:rPr>
              <w:t xml:space="preserve">*? </w:t>
            </w:r>
          </w:p>
          <w:p w14:paraId="68DC93FF" w14:textId="77777777" w:rsidR="006E2A87" w:rsidRPr="00327AA0" w:rsidRDefault="006E2A87" w:rsidP="00CC3106">
            <w:pPr>
              <w:spacing w:line="360" w:lineRule="auto"/>
              <w:ind w:left="708"/>
              <w:jc w:val="both"/>
              <w:rPr>
                <w:rFonts w:eastAsia="Verdana"/>
                <w:b/>
                <w:bCs/>
                <w:i/>
                <w:iCs/>
                <w:sz w:val="22"/>
                <w:szCs w:val="22"/>
                <w:lang w:val="en-GB"/>
              </w:rPr>
            </w:pPr>
            <w:r w:rsidRPr="00327AA0">
              <w:rPr>
                <w:rFonts w:eastAsia="Verdana"/>
                <w:i/>
                <w:iCs/>
                <w:sz w:val="22"/>
                <w:szCs w:val="22"/>
                <w:lang w:val="en-GB"/>
              </w:rPr>
              <w:t xml:space="preserve">*The </w:t>
            </w:r>
            <w:r w:rsidRPr="00327AA0">
              <w:rPr>
                <w:rFonts w:eastAsia="Verdana"/>
                <w:i/>
                <w:iCs/>
                <w:sz w:val="22"/>
                <w:szCs w:val="22"/>
                <w:u w:val="single"/>
                <w:lang w:val="en-GB"/>
              </w:rPr>
              <w:t>timing</w:t>
            </w:r>
            <w:r w:rsidRPr="00327AA0">
              <w:rPr>
                <w:rFonts w:eastAsia="Verdana"/>
                <w:i/>
                <w:iCs/>
                <w:sz w:val="22"/>
                <w:szCs w:val="22"/>
                <w:lang w:val="en-GB"/>
              </w:rPr>
              <w:t xml:space="preserve"> seems puzzling: 371 years after the arrival of the Dutch settlers in SA (1652), and 29 years after the end of apartheid (1994</w:t>
            </w:r>
            <w:r w:rsidRPr="00327AA0">
              <w:rPr>
                <w:rFonts w:eastAsia="Verdana"/>
                <w:sz w:val="22"/>
                <w:szCs w:val="22"/>
                <w:lang w:val="en-GB"/>
              </w:rPr>
              <w:t>).</w:t>
            </w:r>
          </w:p>
          <w:p w14:paraId="71269179" w14:textId="77777777" w:rsidR="006E2A87" w:rsidRPr="00327AA0" w:rsidRDefault="006E2A87">
            <w:pPr>
              <w:pStyle w:val="ListParagraph"/>
              <w:numPr>
                <w:ilvl w:val="0"/>
                <w:numId w:val="16"/>
              </w:numPr>
              <w:spacing w:line="360" w:lineRule="auto"/>
              <w:jc w:val="both"/>
              <w:rPr>
                <w:rFonts w:eastAsia="Verdana"/>
                <w:b/>
                <w:bCs/>
                <w:i/>
                <w:iCs/>
                <w:sz w:val="22"/>
                <w:szCs w:val="22"/>
                <w:lang w:val="en-GB"/>
              </w:rPr>
            </w:pPr>
            <w:r w:rsidRPr="00327AA0">
              <w:rPr>
                <w:rFonts w:eastAsia="Verdana"/>
                <w:b/>
                <w:bCs/>
                <w:i/>
                <w:iCs/>
                <w:sz w:val="22"/>
                <w:szCs w:val="22"/>
                <w:lang w:val="en-GB"/>
              </w:rPr>
              <w:t>Follow-up question: Do you think there a relation with the current political, social, and economic situation of Khoisan descendants or South Africa population in general?</w:t>
            </w:r>
          </w:p>
          <w:p w14:paraId="6FA7C81D" w14:textId="77777777" w:rsidR="006E2A87" w:rsidRPr="00327AA0" w:rsidRDefault="006E2A87" w:rsidP="00CC3106">
            <w:pPr>
              <w:spacing w:line="360" w:lineRule="auto"/>
              <w:jc w:val="both"/>
              <w:rPr>
                <w:rFonts w:eastAsia="Verdana"/>
                <w:b/>
                <w:bCs/>
                <w:i/>
                <w:iCs/>
                <w:sz w:val="22"/>
                <w:szCs w:val="22"/>
                <w:lang w:val="en-GB"/>
              </w:rPr>
            </w:pPr>
          </w:p>
          <w:p w14:paraId="12B4F5CD" w14:textId="77777777" w:rsidR="006E2A87" w:rsidRPr="00327AA0" w:rsidRDefault="006E2A87" w:rsidP="00CC3106">
            <w:pPr>
              <w:spacing w:line="360" w:lineRule="auto"/>
              <w:ind w:firstLine="360"/>
              <w:jc w:val="both"/>
              <w:rPr>
                <w:rFonts w:eastAsia="Verdana"/>
                <w:b/>
                <w:bCs/>
                <w:i/>
                <w:iCs/>
                <w:sz w:val="22"/>
                <w:szCs w:val="22"/>
                <w:lang w:val="en-GB"/>
              </w:rPr>
            </w:pPr>
            <w:r w:rsidRPr="00327AA0">
              <w:rPr>
                <w:rFonts w:eastAsia="Verdana"/>
                <w:b/>
                <w:bCs/>
                <w:i/>
                <w:iCs/>
                <w:sz w:val="22"/>
                <w:szCs w:val="22"/>
                <w:lang w:val="en-GB"/>
              </w:rPr>
              <w:t xml:space="preserve">10.2 Why </w:t>
            </w:r>
            <w:r w:rsidRPr="00327AA0">
              <w:rPr>
                <w:rFonts w:eastAsia="Verdana"/>
                <w:b/>
                <w:bCs/>
                <w:i/>
                <w:iCs/>
                <w:sz w:val="22"/>
                <w:szCs w:val="22"/>
                <w:u w:val="single"/>
                <w:lang w:val="en-GB"/>
              </w:rPr>
              <w:t>towards the Dutch</w:t>
            </w:r>
            <w:r w:rsidRPr="00327AA0">
              <w:rPr>
                <w:rFonts w:eastAsia="Verdana"/>
                <w:b/>
                <w:bCs/>
                <w:i/>
                <w:iCs/>
                <w:sz w:val="22"/>
                <w:szCs w:val="22"/>
                <w:lang w:val="en-GB"/>
              </w:rPr>
              <w:t xml:space="preserve">*? </w:t>
            </w:r>
          </w:p>
          <w:p w14:paraId="4346774A" w14:textId="77777777" w:rsidR="006E2A87" w:rsidRPr="00327AA0" w:rsidRDefault="006E2A87" w:rsidP="00CC3106">
            <w:pPr>
              <w:spacing w:line="360" w:lineRule="auto"/>
              <w:ind w:firstLine="708"/>
              <w:jc w:val="both"/>
              <w:rPr>
                <w:rFonts w:eastAsia="Verdana"/>
                <w:i/>
                <w:iCs/>
                <w:sz w:val="22"/>
                <w:szCs w:val="22"/>
                <w:lang w:val="en-GB"/>
              </w:rPr>
            </w:pPr>
            <w:r w:rsidRPr="00327AA0">
              <w:rPr>
                <w:rFonts w:eastAsia="Verdana"/>
                <w:i/>
                <w:iCs/>
                <w:sz w:val="22"/>
                <w:szCs w:val="22"/>
                <w:lang w:val="en-GB"/>
              </w:rPr>
              <w:t xml:space="preserve">*I by now know the terrible acts of the Dutch settlers against the indigenous Khoisan </w:t>
            </w:r>
          </w:p>
          <w:p w14:paraId="015B261B" w14:textId="77777777" w:rsidR="006E2A87" w:rsidRPr="00327AA0" w:rsidRDefault="006E2A87" w:rsidP="00CC3106">
            <w:pPr>
              <w:spacing w:line="360" w:lineRule="auto"/>
              <w:ind w:firstLine="708"/>
              <w:jc w:val="both"/>
              <w:rPr>
                <w:rFonts w:eastAsia="Verdana"/>
                <w:i/>
                <w:iCs/>
                <w:sz w:val="22"/>
                <w:szCs w:val="22"/>
                <w:lang w:val="en-GB"/>
              </w:rPr>
            </w:pPr>
            <w:r w:rsidRPr="00327AA0">
              <w:rPr>
                <w:rFonts w:eastAsia="Verdana"/>
                <w:i/>
                <w:iCs/>
                <w:sz w:val="22"/>
                <w:szCs w:val="22"/>
                <w:lang w:val="en-GB"/>
              </w:rPr>
              <w:t xml:space="preserve">and I will not try to limit this. However, The Netherlands was not the only settler in  </w:t>
            </w:r>
          </w:p>
          <w:p w14:paraId="20D19395" w14:textId="77777777" w:rsidR="006E2A87" w:rsidRPr="00327AA0" w:rsidRDefault="006E2A87" w:rsidP="00CC3106">
            <w:pPr>
              <w:spacing w:line="360" w:lineRule="auto"/>
              <w:ind w:firstLine="708"/>
              <w:jc w:val="both"/>
              <w:rPr>
                <w:rFonts w:eastAsia="Verdana"/>
                <w:i/>
                <w:iCs/>
                <w:sz w:val="22"/>
                <w:szCs w:val="22"/>
                <w:lang w:val="en-GB"/>
              </w:rPr>
            </w:pPr>
            <w:r w:rsidRPr="00327AA0">
              <w:rPr>
                <w:rFonts w:eastAsia="Verdana"/>
                <w:i/>
                <w:iCs/>
                <w:sz w:val="22"/>
                <w:szCs w:val="22"/>
                <w:lang w:val="en-GB"/>
              </w:rPr>
              <w:t xml:space="preserve">South Africa (British, as well as European settlers (Germans and French) which  </w:t>
            </w:r>
          </w:p>
          <w:p w14:paraId="23177055" w14:textId="77777777" w:rsidR="006E2A87" w:rsidRPr="00327AA0" w:rsidRDefault="006E2A87" w:rsidP="00CC3106">
            <w:pPr>
              <w:spacing w:line="360" w:lineRule="auto"/>
              <w:ind w:firstLine="708"/>
              <w:jc w:val="both"/>
              <w:rPr>
                <w:rFonts w:eastAsia="Verdana"/>
                <w:i/>
                <w:iCs/>
                <w:sz w:val="22"/>
                <w:szCs w:val="22"/>
                <w:lang w:val="en-GB"/>
              </w:rPr>
            </w:pPr>
            <w:r w:rsidRPr="00327AA0">
              <w:rPr>
                <w:rFonts w:eastAsia="Verdana"/>
                <w:i/>
                <w:iCs/>
                <w:sz w:val="22"/>
                <w:szCs w:val="22"/>
                <w:lang w:val="en-GB"/>
              </w:rPr>
              <w:t xml:space="preserve">migrated to SA to a smaller extend. </w:t>
            </w:r>
          </w:p>
          <w:p w14:paraId="553D2A82" w14:textId="77777777" w:rsidR="006E2A87" w:rsidRPr="00327AA0" w:rsidRDefault="006E2A87" w:rsidP="00CC3106">
            <w:pPr>
              <w:spacing w:line="360" w:lineRule="auto"/>
              <w:jc w:val="both"/>
              <w:rPr>
                <w:rFonts w:eastAsia="Verdana"/>
                <w:b/>
                <w:bCs/>
                <w:i/>
                <w:iCs/>
                <w:sz w:val="22"/>
                <w:szCs w:val="22"/>
                <w:lang w:val="en-GB"/>
              </w:rPr>
            </w:pPr>
          </w:p>
          <w:p w14:paraId="26949335" w14:textId="77777777" w:rsidR="006E2A87" w:rsidRPr="00327AA0" w:rsidRDefault="006E2A87">
            <w:pPr>
              <w:pStyle w:val="ListParagraph"/>
              <w:numPr>
                <w:ilvl w:val="0"/>
                <w:numId w:val="17"/>
              </w:numPr>
              <w:spacing w:line="360" w:lineRule="auto"/>
              <w:jc w:val="both"/>
              <w:rPr>
                <w:rFonts w:eastAsia="Verdana"/>
                <w:b/>
                <w:bCs/>
                <w:i/>
                <w:iCs/>
                <w:sz w:val="22"/>
                <w:szCs w:val="22"/>
                <w:lang w:val="en-GB"/>
              </w:rPr>
            </w:pPr>
            <w:r w:rsidRPr="00327AA0">
              <w:rPr>
                <w:rFonts w:eastAsia="Verdana"/>
                <w:b/>
                <w:bCs/>
                <w:i/>
                <w:iCs/>
                <w:sz w:val="22"/>
                <w:szCs w:val="22"/>
                <w:lang w:val="en-GB"/>
              </w:rPr>
              <w:t>Follow-up question: Do you think that Great Britain and other former settlers are receiving similar Khoisan outreach?</w:t>
            </w:r>
          </w:p>
          <w:p w14:paraId="2CE02F79" w14:textId="77777777" w:rsidR="006E2A87" w:rsidRPr="00327AA0" w:rsidRDefault="006E2A87" w:rsidP="00CC3106">
            <w:pPr>
              <w:pStyle w:val="ListParagraph"/>
              <w:spacing w:line="360" w:lineRule="auto"/>
              <w:jc w:val="both"/>
              <w:rPr>
                <w:rFonts w:eastAsia="Verdana"/>
                <w:b/>
                <w:bCs/>
                <w:i/>
                <w:iCs/>
                <w:sz w:val="22"/>
                <w:szCs w:val="22"/>
                <w:lang w:val="en-GB"/>
              </w:rPr>
            </w:pPr>
          </w:p>
          <w:p w14:paraId="2F89F8EB" w14:textId="77777777" w:rsidR="006E2A87" w:rsidRPr="00327AA0" w:rsidRDefault="006E2A87" w:rsidP="00CC3106">
            <w:pPr>
              <w:spacing w:line="360" w:lineRule="auto"/>
              <w:jc w:val="both"/>
              <w:rPr>
                <w:rFonts w:eastAsia="Verdana"/>
                <w:b/>
                <w:bCs/>
                <w:sz w:val="22"/>
                <w:szCs w:val="22"/>
                <w:lang w:val="en-GB"/>
              </w:rPr>
            </w:pPr>
            <w:r w:rsidRPr="00327AA0">
              <w:rPr>
                <w:rFonts w:eastAsia="Verdana"/>
                <w:b/>
                <w:bCs/>
                <w:i/>
                <w:iCs/>
                <w:sz w:val="22"/>
                <w:szCs w:val="22"/>
                <w:lang w:val="en-GB"/>
              </w:rPr>
              <w:t xml:space="preserve">     10.3 Why politicization </w:t>
            </w:r>
            <w:r w:rsidRPr="00327AA0">
              <w:rPr>
                <w:rFonts w:eastAsia="Verdana"/>
                <w:b/>
                <w:bCs/>
                <w:i/>
                <w:iCs/>
                <w:sz w:val="22"/>
                <w:szCs w:val="22"/>
                <w:u w:val="single"/>
                <w:lang w:val="en-GB"/>
              </w:rPr>
              <w:t>by the Khoisan</w:t>
            </w:r>
            <w:r w:rsidRPr="00327AA0">
              <w:rPr>
                <w:rFonts w:eastAsia="Verdana"/>
                <w:b/>
                <w:bCs/>
                <w:i/>
                <w:iCs/>
                <w:sz w:val="22"/>
                <w:szCs w:val="22"/>
                <w:lang w:val="en-GB"/>
              </w:rPr>
              <w:t>*?</w:t>
            </w:r>
            <w:r w:rsidRPr="00327AA0">
              <w:rPr>
                <w:rFonts w:eastAsia="Verdana"/>
                <w:b/>
                <w:bCs/>
                <w:sz w:val="22"/>
                <w:szCs w:val="22"/>
                <w:lang w:val="en-GB"/>
              </w:rPr>
              <w:t xml:space="preserve"> </w:t>
            </w:r>
          </w:p>
          <w:p w14:paraId="5B1F1F8B" w14:textId="77777777" w:rsidR="006E2A87" w:rsidRPr="00327AA0" w:rsidRDefault="006E2A87" w:rsidP="00CC3106">
            <w:pPr>
              <w:spacing w:line="360" w:lineRule="auto"/>
              <w:ind w:left="700"/>
              <w:jc w:val="both"/>
              <w:rPr>
                <w:rFonts w:eastAsia="Verdana"/>
                <w:b/>
                <w:bCs/>
                <w:sz w:val="22"/>
                <w:szCs w:val="22"/>
                <w:lang w:val="en-GB"/>
              </w:rPr>
            </w:pPr>
            <w:r w:rsidRPr="00327AA0">
              <w:rPr>
                <w:rFonts w:eastAsia="Verdana"/>
                <w:i/>
                <w:iCs/>
                <w:sz w:val="22"/>
                <w:szCs w:val="22"/>
                <w:lang w:val="en-GB"/>
              </w:rPr>
              <w:t>*Multiple ethical groups have been suppressed / negatively impacted by South Africa’s colonial period (in which the Dutch played a major part) or by apartheid which can be argued a direct/indirect effect of the colonial period. To some extent the black population has even been more marginalized during the apartheid era.</w:t>
            </w:r>
          </w:p>
          <w:p w14:paraId="5409FEF9" w14:textId="77777777" w:rsidR="006E2A87" w:rsidRPr="00327AA0" w:rsidRDefault="006E2A87" w:rsidP="00CC3106">
            <w:pPr>
              <w:spacing w:line="360" w:lineRule="auto"/>
              <w:jc w:val="both"/>
              <w:rPr>
                <w:rFonts w:eastAsia="Verdana"/>
                <w:b/>
                <w:bCs/>
                <w:i/>
                <w:iCs/>
                <w:sz w:val="22"/>
                <w:szCs w:val="22"/>
                <w:lang w:val="en-GB"/>
              </w:rPr>
            </w:pPr>
          </w:p>
          <w:p w14:paraId="1E876A61" w14:textId="77777777" w:rsidR="006E2A87" w:rsidRPr="00327AA0" w:rsidRDefault="006E2A87">
            <w:pPr>
              <w:pStyle w:val="ListParagraph"/>
              <w:numPr>
                <w:ilvl w:val="0"/>
                <w:numId w:val="18"/>
              </w:numPr>
              <w:spacing w:line="360" w:lineRule="auto"/>
              <w:jc w:val="both"/>
              <w:rPr>
                <w:rFonts w:eastAsia="Verdana"/>
                <w:b/>
                <w:bCs/>
                <w:i/>
                <w:iCs/>
                <w:sz w:val="22"/>
                <w:szCs w:val="22"/>
                <w:lang w:val="en-GB"/>
              </w:rPr>
            </w:pPr>
            <w:r w:rsidRPr="00327AA0">
              <w:rPr>
                <w:rFonts w:eastAsia="Verdana"/>
                <w:b/>
                <w:bCs/>
                <w:i/>
                <w:iCs/>
                <w:sz w:val="22"/>
                <w:szCs w:val="22"/>
                <w:lang w:val="en-GB"/>
              </w:rPr>
              <w:t xml:space="preserve"> Follow-up questions:</w:t>
            </w:r>
          </w:p>
          <w:p w14:paraId="4C08CF7F" w14:textId="77777777" w:rsidR="006E2A87" w:rsidRPr="00327AA0" w:rsidRDefault="006E2A87">
            <w:pPr>
              <w:pStyle w:val="ListParagraph"/>
              <w:numPr>
                <w:ilvl w:val="0"/>
                <w:numId w:val="11"/>
              </w:numPr>
              <w:spacing w:line="360" w:lineRule="auto"/>
              <w:jc w:val="both"/>
              <w:rPr>
                <w:rFonts w:eastAsia="Verdana"/>
                <w:b/>
                <w:bCs/>
                <w:i/>
                <w:iCs/>
                <w:sz w:val="22"/>
                <w:szCs w:val="22"/>
                <w:lang w:val="en-GB"/>
              </w:rPr>
            </w:pPr>
            <w:r w:rsidRPr="00327AA0">
              <w:rPr>
                <w:rFonts w:eastAsia="Verdana"/>
                <w:b/>
                <w:bCs/>
                <w:i/>
                <w:iCs/>
                <w:sz w:val="22"/>
                <w:szCs w:val="22"/>
                <w:lang w:val="en-GB"/>
              </w:rPr>
              <w:t xml:space="preserve">Are the Khoisan the only ones to politicize the role of the Netherlands through the diplomatic missions and South Africa? </w:t>
            </w:r>
          </w:p>
          <w:p w14:paraId="090D2730" w14:textId="77777777" w:rsidR="006E2A87" w:rsidRPr="00327AA0" w:rsidRDefault="006E2A87">
            <w:pPr>
              <w:pStyle w:val="ListParagraph"/>
              <w:numPr>
                <w:ilvl w:val="0"/>
                <w:numId w:val="11"/>
              </w:numPr>
              <w:spacing w:line="360" w:lineRule="auto"/>
              <w:jc w:val="both"/>
              <w:rPr>
                <w:rFonts w:eastAsia="Verdana"/>
                <w:b/>
                <w:bCs/>
                <w:i/>
                <w:iCs/>
                <w:sz w:val="22"/>
                <w:szCs w:val="22"/>
                <w:lang w:val="en-GB"/>
              </w:rPr>
            </w:pPr>
            <w:r w:rsidRPr="00327AA0">
              <w:rPr>
                <w:rFonts w:eastAsia="Verdana"/>
                <w:b/>
                <w:bCs/>
                <w:i/>
                <w:iCs/>
                <w:sz w:val="22"/>
                <w:szCs w:val="22"/>
                <w:lang w:val="en-GB"/>
              </w:rPr>
              <w:lastRenderedPageBreak/>
              <w:t xml:space="preserve">Why don’t they combine forces with other ethnical groups? </w:t>
            </w:r>
          </w:p>
          <w:p w14:paraId="58A50D11" w14:textId="77777777" w:rsidR="006E2A87" w:rsidRPr="00327AA0" w:rsidRDefault="006E2A87">
            <w:pPr>
              <w:pStyle w:val="ListParagraph"/>
              <w:numPr>
                <w:ilvl w:val="0"/>
                <w:numId w:val="11"/>
              </w:numPr>
              <w:spacing w:line="360" w:lineRule="auto"/>
              <w:jc w:val="both"/>
              <w:rPr>
                <w:rFonts w:eastAsia="Verdana"/>
                <w:b/>
                <w:bCs/>
                <w:i/>
                <w:iCs/>
                <w:sz w:val="22"/>
                <w:szCs w:val="22"/>
                <w:lang w:val="en-GB"/>
              </w:rPr>
            </w:pPr>
            <w:r w:rsidRPr="00327AA0">
              <w:rPr>
                <w:rFonts w:eastAsia="Verdana"/>
                <w:b/>
                <w:bCs/>
                <w:i/>
                <w:iCs/>
                <w:sz w:val="22"/>
                <w:szCs w:val="22"/>
                <w:lang w:val="en-GB"/>
              </w:rPr>
              <w:t xml:space="preserve">Do you think they are better organized now? </w:t>
            </w:r>
          </w:p>
          <w:p w14:paraId="4EF31A98" w14:textId="77777777" w:rsidR="006E2A87" w:rsidRPr="00327AA0" w:rsidRDefault="006E2A87">
            <w:pPr>
              <w:pStyle w:val="ListParagraph"/>
              <w:numPr>
                <w:ilvl w:val="0"/>
                <w:numId w:val="11"/>
              </w:numPr>
              <w:spacing w:line="360" w:lineRule="auto"/>
              <w:jc w:val="both"/>
              <w:rPr>
                <w:rFonts w:eastAsia="Verdana"/>
                <w:b/>
                <w:bCs/>
                <w:i/>
                <w:iCs/>
                <w:sz w:val="22"/>
                <w:szCs w:val="22"/>
                <w:lang w:val="en-GB"/>
              </w:rPr>
            </w:pPr>
            <w:r w:rsidRPr="00327AA0">
              <w:rPr>
                <w:rFonts w:eastAsia="Verdana"/>
                <w:b/>
                <w:bCs/>
                <w:i/>
                <w:iCs/>
                <w:sz w:val="22"/>
                <w:szCs w:val="22"/>
                <w:lang w:val="en-GB"/>
              </w:rPr>
              <w:t>Increased identity of the Khoisan?</w:t>
            </w:r>
          </w:p>
          <w:p w14:paraId="5F5015C1" w14:textId="77777777" w:rsidR="006E2A87" w:rsidRPr="00327AA0" w:rsidRDefault="006E2A87">
            <w:pPr>
              <w:pStyle w:val="ListParagraph"/>
              <w:numPr>
                <w:ilvl w:val="0"/>
                <w:numId w:val="11"/>
              </w:numPr>
              <w:spacing w:line="360" w:lineRule="auto"/>
              <w:jc w:val="both"/>
              <w:rPr>
                <w:rFonts w:eastAsia="Verdana"/>
                <w:b/>
                <w:bCs/>
                <w:i/>
                <w:iCs/>
                <w:sz w:val="22"/>
                <w:szCs w:val="22"/>
                <w:lang w:val="en-GB"/>
              </w:rPr>
            </w:pPr>
            <w:r w:rsidRPr="00327AA0">
              <w:rPr>
                <w:rFonts w:eastAsia="Verdana"/>
                <w:b/>
                <w:bCs/>
                <w:i/>
                <w:iCs/>
                <w:sz w:val="22"/>
                <w:szCs w:val="22"/>
                <w:lang w:val="en-GB"/>
              </w:rPr>
              <w:t>More outreach towards consulate general or to embassy?</w:t>
            </w:r>
          </w:p>
        </w:tc>
      </w:tr>
    </w:tbl>
    <w:p w14:paraId="4EDD7AB7" w14:textId="77777777" w:rsidR="006E2A87" w:rsidRPr="00327AA0" w:rsidRDefault="006E2A87" w:rsidP="006E2A87">
      <w:pPr>
        <w:spacing w:line="360" w:lineRule="auto"/>
        <w:rPr>
          <w:rFonts w:eastAsia="Verdana"/>
          <w:b/>
          <w:bCs/>
          <w:i/>
          <w:iCs/>
          <w:sz w:val="22"/>
          <w:szCs w:val="22"/>
          <w:lang w:val="en-GB"/>
        </w:rPr>
      </w:pPr>
    </w:p>
    <w:p w14:paraId="21B99A32" w14:textId="77777777" w:rsidR="006E2A87" w:rsidRPr="00327AA0" w:rsidRDefault="006E2A87" w:rsidP="006E2A87">
      <w:pPr>
        <w:spacing w:line="360" w:lineRule="auto"/>
        <w:rPr>
          <w:i/>
          <w:iCs/>
          <w:lang w:val="en-GB"/>
        </w:rPr>
      </w:pPr>
      <w:r w:rsidRPr="00327AA0">
        <w:rPr>
          <w:i/>
          <w:iCs/>
          <w:lang w:val="en-GB"/>
        </w:rPr>
        <w:t>3) Concluding remarks</w:t>
      </w:r>
    </w:p>
    <w:p w14:paraId="685D303A" w14:textId="77777777" w:rsidR="006E2A87" w:rsidRPr="00327AA0" w:rsidRDefault="006E2A87" w:rsidP="006E2A87">
      <w:pPr>
        <w:spacing w:line="360" w:lineRule="auto"/>
        <w:jc w:val="both"/>
        <w:rPr>
          <w:lang w:val="en-GB"/>
        </w:rPr>
      </w:pPr>
      <w:r w:rsidRPr="00327AA0">
        <w:rPr>
          <w:lang w:val="en-GB"/>
        </w:rPr>
        <w:t xml:space="preserve">These were all the questions I wanted to ask you. Do you feel there is anything missing or is there something you would like to add? </w:t>
      </w:r>
    </w:p>
    <w:p w14:paraId="5A100686" w14:textId="77777777" w:rsidR="006E2A87" w:rsidRPr="00327AA0" w:rsidRDefault="006E2A87" w:rsidP="006E2A87">
      <w:pPr>
        <w:spacing w:line="360" w:lineRule="auto"/>
        <w:rPr>
          <w:lang w:val="en-GB"/>
        </w:rPr>
      </w:pPr>
    </w:p>
    <w:p w14:paraId="33D71A46" w14:textId="77777777" w:rsidR="006E2A87" w:rsidRPr="00327AA0" w:rsidRDefault="006E2A87" w:rsidP="006E2A87">
      <w:pPr>
        <w:spacing w:line="360" w:lineRule="auto"/>
        <w:rPr>
          <w:lang w:val="en-GB"/>
        </w:rPr>
      </w:pPr>
      <w:r w:rsidRPr="00327AA0">
        <w:rPr>
          <w:lang w:val="en-GB"/>
        </w:rPr>
        <w:t xml:space="preserve">Showers thank you very much for your input. It is greatly appreciated and will support the quality of my research significantly. As discussed previously, I will send you the transcript for your approval and then add it to my research. Thank you again for your time and cooperation. </w:t>
      </w:r>
    </w:p>
    <w:p w14:paraId="5E17AFDE" w14:textId="77777777" w:rsidR="006E2A87" w:rsidRPr="00327AA0" w:rsidRDefault="006E2A87" w:rsidP="006E2A87">
      <w:pPr>
        <w:spacing w:line="360" w:lineRule="auto"/>
        <w:rPr>
          <w:rFonts w:eastAsia="Verdana"/>
          <w:lang w:val="en-GB"/>
        </w:rPr>
      </w:pPr>
    </w:p>
    <w:p w14:paraId="4DC2B994"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3.2 Transcript </w:t>
      </w:r>
    </w:p>
    <w:p w14:paraId="42564C1D" w14:textId="77777777" w:rsidR="006E2A87" w:rsidRPr="00327AA0" w:rsidRDefault="006E2A87" w:rsidP="006E2A87">
      <w:pPr>
        <w:spacing w:line="360" w:lineRule="auto"/>
        <w:jc w:val="both"/>
        <w:rPr>
          <w:rFonts w:eastAsia="Verdana"/>
          <w:lang w:val="en-GB"/>
        </w:rPr>
      </w:pPr>
      <w:r w:rsidRPr="00327AA0">
        <w:rPr>
          <w:rFonts w:eastAsia="Verdana"/>
          <w:lang w:val="en-GB"/>
        </w:rPr>
        <w:t>[small talk]</w:t>
      </w:r>
    </w:p>
    <w:p w14:paraId="03B2DD37" w14:textId="77777777" w:rsidR="006E2A87" w:rsidRPr="00327AA0" w:rsidRDefault="006E2A87" w:rsidP="006E2A87">
      <w:pPr>
        <w:spacing w:line="360" w:lineRule="auto"/>
        <w:jc w:val="both"/>
        <w:rPr>
          <w:b/>
          <w:bCs/>
          <w:color w:val="000000" w:themeColor="text1"/>
          <w:lang w:val="en-GB"/>
        </w:rPr>
      </w:pPr>
      <w:r w:rsidRPr="00327AA0">
        <w:rPr>
          <w:color w:val="000000" w:themeColor="text1"/>
          <w:lang w:val="en-GB"/>
        </w:rPr>
        <w:t xml:space="preserve">[opening remarks </w:t>
      </w:r>
      <w:r w:rsidRPr="00327AA0">
        <w:rPr>
          <w:rFonts w:eastAsia="Verdana"/>
          <w:lang w:val="en-GB"/>
        </w:rPr>
        <w:t xml:space="preserve">as explained in </w:t>
      </w:r>
      <w:r w:rsidRPr="00327AA0">
        <w:rPr>
          <w:rFonts w:eastAsia="Verdana"/>
          <w:i/>
          <w:iCs/>
          <w:lang w:val="en-GB"/>
        </w:rPr>
        <w:t>3.1 interview structure</w:t>
      </w:r>
      <w:r w:rsidRPr="00327AA0">
        <w:rPr>
          <w:color w:val="000000" w:themeColor="text1"/>
          <w:lang w:val="en-GB"/>
        </w:rPr>
        <w:t>]</w:t>
      </w:r>
    </w:p>
    <w:p w14:paraId="7FDD30F0"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Is it okay to decide afterwards if I want to stay anonymous?</w:t>
      </w:r>
    </w:p>
    <w:p w14:paraId="63AB5C99"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sure of course. </w:t>
      </w:r>
    </w:p>
    <w:p w14:paraId="400C4BB3"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Cool.</w:t>
      </w:r>
    </w:p>
    <w:p w14:paraId="32C0DE01"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So, let's start with the first question: “When exactly did you start working for the Netherlands mission in South Africa?”</w:t>
      </w:r>
    </w:p>
    <w:p w14:paraId="2C11AD3F" w14:textId="77777777" w:rsidR="006E2A87" w:rsidRPr="00327AA0" w:rsidRDefault="006E2A87" w:rsidP="006E2A87">
      <w:pPr>
        <w:spacing w:line="360" w:lineRule="auto"/>
        <w:jc w:val="both"/>
        <w:rPr>
          <w:rFonts w:eastAsia="Verdana"/>
          <w:b/>
          <w:bCs/>
          <w:lang w:val="en-GB"/>
        </w:rPr>
      </w:pPr>
      <w:r w:rsidRPr="00327AA0">
        <w:rPr>
          <w:rFonts w:eastAsia="Verdana"/>
          <w:b/>
          <w:bCs/>
          <w:lang w:val="en-GB"/>
        </w:rPr>
        <w:t xml:space="preserve">Showers: </w:t>
      </w:r>
      <w:r w:rsidRPr="00327AA0">
        <w:rPr>
          <w:rFonts w:eastAsia="Verdana"/>
          <w:lang w:val="en-GB"/>
        </w:rPr>
        <w:t>First of February 2019.</w:t>
      </w:r>
    </w:p>
    <w:p w14:paraId="3D301E68"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t xml:space="preserve">Celine: </w:t>
      </w:r>
      <w:r w:rsidRPr="00327AA0">
        <w:rPr>
          <w:rFonts w:eastAsia="Verdana"/>
          <w:lang w:val="en-GB"/>
        </w:rPr>
        <w:t xml:space="preserve">All right. And </w:t>
      </w:r>
      <w:r w:rsidRPr="00327AA0">
        <w:rPr>
          <w:rFonts w:eastAsia="Verdana"/>
          <w:i/>
          <w:iCs/>
          <w:lang w:val="en-GB"/>
        </w:rPr>
        <w:t>“When did the Netherlands mission in South Africa start receiving outreach?”</w:t>
      </w:r>
    </w:p>
    <w:p w14:paraId="7A0B516C"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Sorry. My internet got disconnected. I'm going to try and connect from the phone.</w:t>
      </w:r>
    </w:p>
    <w:p w14:paraId="1F3F8DAE"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No worries. That’s fine.</w:t>
      </w:r>
    </w:p>
    <w:p w14:paraId="642AFFFC"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So, you were asking about when did the embassy start receiving these messages? I mean, I suspect that it's probably from as long as the mission has been here. Of course, I joined in 2019.  As you know the ambassador and a lot of the staff are here for a fixed term, so it may be that people would not always know when these requests started coming. Looking at the files, there's been these kinds of approaches from quite a long while back. I can't say when exactly. Certainly, the time that I've been here from 2019, there would be instances where we get approaches from Khoisan groups about, you know, all these kinds of things. The Deputy </w:t>
      </w:r>
      <w:r w:rsidRPr="00327AA0">
        <w:rPr>
          <w:rFonts w:eastAsia="Verdana"/>
          <w:lang w:val="en-GB"/>
        </w:rPr>
        <w:lastRenderedPageBreak/>
        <w:t>Ambassador we used to have, the political section, and the human rights officer would get a lot of the approaches. It's not always the case that I would know about the approaches that have happened. But my sense is that even as early as 2019, there would have been some kind of approaches the one way or the other.</w:t>
      </w:r>
    </w:p>
    <w:p w14:paraId="60AB5417"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All right. </w:t>
      </w:r>
      <w:r w:rsidRPr="00327AA0">
        <w:rPr>
          <w:rFonts w:eastAsia="Verdana"/>
          <w:i/>
          <w:iCs/>
          <w:lang w:val="en-GB"/>
        </w:rPr>
        <w:t>So, to summarize you state that basically from when the diplomatic mission started in South Africa, they already received some sort of the outreach by the Khoisan</w:t>
      </w:r>
      <w:r w:rsidRPr="00327AA0">
        <w:rPr>
          <w:rFonts w:eastAsia="Verdana"/>
          <w:lang w:val="en-GB"/>
        </w:rPr>
        <w:t>?</w:t>
      </w:r>
    </w:p>
    <w:p w14:paraId="27C5E5A0"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Showers: </w:t>
      </w:r>
      <w:r w:rsidRPr="00327AA0">
        <w:rPr>
          <w:rFonts w:eastAsia="Verdana"/>
          <w:lang w:val="en-GB"/>
        </w:rPr>
        <w:t xml:space="preserve">That's my suspicion. Yeah. </w:t>
      </w:r>
    </w:p>
    <w:p w14:paraId="6E06FAD9"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All right. Let’s move on to the third question, which is: </w:t>
      </w:r>
      <w:r w:rsidRPr="00327AA0">
        <w:rPr>
          <w:rFonts w:eastAsia="Verdana"/>
          <w:i/>
          <w:iCs/>
          <w:lang w:val="en-GB"/>
        </w:rPr>
        <w:t>How do Khoisan representatives reach out to the Netherlands mission in South Africa? You already mentioned via the Human Rights Officer. Are there other ways in which Khoisan outreach is received? For example, emails to assistants? What is the regular way that is being used?</w:t>
      </w:r>
    </w:p>
    <w:p w14:paraId="1CD23ADD"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Showers: </w:t>
      </w:r>
      <w:r w:rsidRPr="00327AA0">
        <w:rPr>
          <w:rFonts w:eastAsia="Verdana"/>
          <w:lang w:val="en-GB"/>
        </w:rPr>
        <w:t xml:space="preserve">It's mostly by emails. I think, sometimes through phone contacts, and it happens that maybe during a workshop you meet someone who is a from the someone from the Khoisan group, someone who's an expert on the topic, or someone who's running an NGO, then they have your contacts, and then they either WhatsApp or they call you. But currently, it's really by way of email. One while, we've had people coming to </w:t>
      </w:r>
      <w:proofErr w:type="spellStart"/>
      <w:r w:rsidRPr="00327AA0">
        <w:rPr>
          <w:rFonts w:eastAsia="Verdana"/>
          <w:i/>
          <w:iCs/>
          <w:lang w:val="en-GB"/>
        </w:rPr>
        <w:t>Toyi</w:t>
      </w:r>
      <w:proofErr w:type="spellEnd"/>
      <w:r w:rsidRPr="00327AA0">
        <w:rPr>
          <w:rFonts w:eastAsia="Verdana"/>
          <w:i/>
          <w:iCs/>
          <w:lang w:val="en-GB"/>
        </w:rPr>
        <w:t xml:space="preserve"> </w:t>
      </w:r>
      <w:proofErr w:type="spellStart"/>
      <w:r w:rsidRPr="00327AA0">
        <w:rPr>
          <w:rFonts w:eastAsia="Verdana"/>
          <w:i/>
          <w:iCs/>
          <w:lang w:val="en-GB"/>
        </w:rPr>
        <w:t>Toyi</w:t>
      </w:r>
      <w:proofErr w:type="spellEnd"/>
      <w:r w:rsidRPr="00327AA0">
        <w:rPr>
          <w:rFonts w:eastAsia="Verdana"/>
          <w:i/>
          <w:iCs/>
          <w:lang w:val="en-GB"/>
        </w:rPr>
        <w:t xml:space="preserve"> </w:t>
      </w:r>
      <w:r w:rsidRPr="00327AA0">
        <w:rPr>
          <w:rFonts w:eastAsia="Verdana"/>
          <w:lang w:val="en-GB"/>
        </w:rPr>
        <w:t xml:space="preserve">– that is a protest dance - but even then, they normally warn us in advance that on such a date, would be outside the Consul General's office or at the embassy. </w:t>
      </w:r>
    </w:p>
    <w:p w14:paraId="4828F6A5"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All right. A follow-up question that pops up in my head now is: </w:t>
      </w:r>
      <w:r w:rsidRPr="00327AA0">
        <w:rPr>
          <w:rFonts w:eastAsia="Verdana"/>
          <w:i/>
          <w:iCs/>
          <w:lang w:val="en-GB"/>
        </w:rPr>
        <w:t>What is has been the regular approach so far when the diplomatic missions receive emails, or someone starts talking to you at an event, or wants to have a meeting at the embassy or at the consulate? Do you know what the regular approach is, or does it depend on the message itself?</w:t>
      </w:r>
    </w:p>
    <w:p w14:paraId="668AE0EB"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I think it depends on the message. But it also depends on who is the political head. So, for example for the consulate-general, it depends on who is the Consul General. I think, at that particular time, because some of the messages and demands for meetings can be so aggressive, and antagonistic, that depending on the style of the ambassador, or the consulate-general, they may then choose the best way to respond. But I must say that generally for the time that I've been here, we've kind of adopted an engaging attitude. So, no matter how antagonistic their approach is, the attitude has been mostly to say, let's hear them out rather than shutting the door. The styles for the different groups are different, some are more measured in their approach, some are more aggressive. And I think in both cases, we are open to engaging. Yeah, so I think that's basically how the Embassy has responded. Of course, it also depends on the request, some requests that are very specific about the need for a certain amount of money for a gardening project, for example. And in the end, it also depends then on whether the request </w:t>
      </w:r>
      <w:r w:rsidRPr="00327AA0">
        <w:rPr>
          <w:rFonts w:eastAsia="Verdana"/>
          <w:lang w:val="en-GB"/>
        </w:rPr>
        <w:lastRenderedPageBreak/>
        <w:t>meets our budget framework so that it then it is directed to go through the normal channels of how we do our project planning, without necessarily being forced to sort of bend our rules or just do things for the sake of that specific request. Because we've also had the situation where we find ourselves responding to demands for money, when these are just individuals who are looking for money, so ones best handle it carefully. Some of the demands are also not specific, which makes it very difficult to then address them because if it's too general, or some of the demands are beyond the purview of the embassy, what can we do? Where it is possible for us to speak to those demands through our normal channels, then we try and do that.</w:t>
      </w:r>
    </w:p>
    <w:p w14:paraId="78E3946C"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t>Céline:</w:t>
      </w:r>
      <w:r w:rsidRPr="00327AA0">
        <w:rPr>
          <w:rFonts w:eastAsia="Verdana"/>
          <w:lang w:val="en-GB"/>
        </w:rPr>
        <w:t xml:space="preserve"> Alright, I think it fits well with the second question, which is: </w:t>
      </w:r>
      <w:r w:rsidRPr="00327AA0">
        <w:rPr>
          <w:rFonts w:eastAsia="Verdana"/>
          <w:i/>
          <w:iCs/>
          <w:lang w:val="en-GB"/>
        </w:rPr>
        <w:t>What is the main message of the outreach of the Khoisan representatives to the Netherlands mission? So, you already said like financial contribution for projects, or individuals that are just looking for a way to collect money, if I understand it correctly? And then you also mentioned, if it's not within the framework of the embassy, which sort of signals a higher sort of demand or question, could you maybe elaborate a bit on that?</w:t>
      </w:r>
    </w:p>
    <w:p w14:paraId="4DC1F981"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Yeah, you summed up a lot of the messages and the demands around specific things, like a project, or dealing with drugs, or a historical commemoration of a significant event in the history of the Khoisan, or the history of the Netherlands and the Khoisan. But almost all the time, those requests do not just come as request that stand by themselves, because we do have NGOs in South Africa, or institutions that approach us for funding, for example maybe on gay rights. That request is normally about the problem that needs to be fixed, specifically, but the unique thing with the Khoisan related groups, is that even when they have a proposal about rights issues, or about empowerment, about women, it's always tied to the Dutch responsibility: “</w:t>
      </w:r>
      <w:r w:rsidRPr="00327AA0">
        <w:rPr>
          <w:rFonts w:eastAsia="Verdana"/>
          <w:i/>
          <w:iCs/>
          <w:lang w:val="en-GB"/>
        </w:rPr>
        <w:t>because you owe us”.</w:t>
      </w:r>
      <w:r w:rsidRPr="00327AA0">
        <w:rPr>
          <w:rFonts w:eastAsia="Verdana"/>
          <w:lang w:val="en-GB"/>
        </w:rPr>
        <w:t xml:space="preserve"> Some of the </w:t>
      </w:r>
      <w:proofErr w:type="gramStart"/>
      <w:r w:rsidRPr="00327AA0">
        <w:rPr>
          <w:rFonts w:eastAsia="Verdana"/>
          <w:lang w:val="en-GB"/>
        </w:rPr>
        <w:t>requests</w:t>
      </w:r>
      <w:proofErr w:type="gramEnd"/>
      <w:r w:rsidRPr="00327AA0">
        <w:rPr>
          <w:rFonts w:eastAsia="Verdana"/>
          <w:lang w:val="en-GB"/>
        </w:rPr>
        <w:t xml:space="preserve"> sound like a request on gunpoint: </w:t>
      </w:r>
      <w:r w:rsidRPr="00327AA0">
        <w:rPr>
          <w:rFonts w:eastAsia="Verdana"/>
          <w:i/>
          <w:iCs/>
          <w:lang w:val="en-GB"/>
        </w:rPr>
        <w:t xml:space="preserve">You must do this, if you don't do this we are going to name and shame for your evil of the past and that you're not even doing anything to address some of these problems. </w:t>
      </w:r>
      <w:r w:rsidRPr="00327AA0">
        <w:rPr>
          <w:rFonts w:eastAsia="Verdana"/>
          <w:lang w:val="en-GB"/>
        </w:rPr>
        <w:t xml:space="preserve">So, it's a demand for support, because the Netherlands owes the Khoisan, and then the other way the request is put is also directly around reparations that you owe as reparations for the damage. And then the other request </w:t>
      </w:r>
      <w:proofErr w:type="gramStart"/>
      <w:r w:rsidRPr="00327AA0">
        <w:rPr>
          <w:rFonts w:eastAsia="Verdana"/>
          <w:lang w:val="en-GB"/>
        </w:rPr>
        <w:t>are</w:t>
      </w:r>
      <w:proofErr w:type="gramEnd"/>
      <w:r w:rsidRPr="00327AA0">
        <w:rPr>
          <w:rFonts w:eastAsia="Verdana"/>
          <w:lang w:val="en-GB"/>
        </w:rPr>
        <w:t xml:space="preserve"> around the recognition of the Khoisan internationally through the UN felt like that they should be acknowledged as Aboriginals. So that's something I think we had a request not long ago now about that, that even you know as we participate in the international forum, we should support the lobbying to be recognised as Aboriginals which is tied to the idea of them being the first nation in South Africa. And of course, the other is about local recognition that within South Africa, these are groups that are marginalised, excluded, but we don't get as many requests around that, because I think they also see it as primarily South African thing, </w:t>
      </w:r>
      <w:r w:rsidRPr="00327AA0">
        <w:rPr>
          <w:rFonts w:eastAsia="Verdana"/>
          <w:lang w:val="en-GB"/>
        </w:rPr>
        <w:lastRenderedPageBreak/>
        <w:t>and we can't really do much to persuade the South African government to take certain positions, but they do sometimes ask you to share about how they're being treated in South Africa and that we should be aware. I think by insinuation, is that maybe when we engage with South Africans and DIRCO, maybe we should raise issues around the plight of the Khoisan. To summarize, mostly it's really about the financial support or directly about reparations, or about the recognition internationally as Aboriginals.</w:t>
      </w:r>
    </w:p>
    <w:p w14:paraId="258DB6E3"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All right. </w:t>
      </w:r>
      <w:r w:rsidRPr="00327AA0">
        <w:rPr>
          <w:rFonts w:eastAsia="Verdana"/>
          <w:i/>
          <w:iCs/>
          <w:lang w:val="en-GB"/>
        </w:rPr>
        <w:t>What is the position of the Dutch diplomatic missions on sort of playing a role in the international field to support the acknowledgement of the indigenous status, and to have contact with DIRCO on this, or is that not really something that's being discussed at this moment?</w:t>
      </w:r>
    </w:p>
    <w:p w14:paraId="48ADE0F4"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Yeah, I must say that I don't remember us engaging with the South African government on the Khoisan question. I suspect that it's just a difficult topic because I can imagine that for DIRCO they would also see it is a Dutch problem in a sense, because of the link with slavery as a coloniser. I also think that internationally, I'm not even aware of our position for the Khoisan to be recognised internationally.</w:t>
      </w:r>
    </w:p>
    <w:p w14:paraId="519BDD36"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t>Céline:</w:t>
      </w:r>
      <w:r w:rsidRPr="00327AA0">
        <w:rPr>
          <w:rFonts w:eastAsia="Verdana"/>
          <w:lang w:val="en-GB"/>
        </w:rPr>
        <w:t xml:space="preserve"> Yeah. All right. </w:t>
      </w:r>
      <w:r w:rsidRPr="00327AA0">
        <w:rPr>
          <w:rFonts w:eastAsia="Verdana"/>
          <w:i/>
          <w:iCs/>
          <w:lang w:val="en-GB"/>
        </w:rPr>
        <w:t>Are there different groups that you can distinguish that are reaching out to the Netherlands diplomatic missions? Are they sort of represented by overarching groups or is also individuals?</w:t>
      </w:r>
    </w:p>
    <w:p w14:paraId="63824206"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Yeah, it's really a mix. Because the Khoisan community in South Africa is very fractured and you have almost like competing groups from different clans. Different chieftainship, for lack of a better word. Some that I can't really remember by name, but if you want specific names, I can look it up and just share with you. But, I mean, that has always been a challenge, who represents who, because there are many, and some of them are NGOs, some of them are individuals, some are academics at university who is Khoisan or acts on the Khoisan topic. So yeah, it's different groups. We have the </w:t>
      </w:r>
      <w:r w:rsidRPr="00327AA0">
        <w:rPr>
          <w:rFonts w:eastAsia="Verdana"/>
          <w:i/>
          <w:iCs/>
          <w:lang w:val="en-GB"/>
        </w:rPr>
        <w:t>Khoisan Traditional Council</w:t>
      </w:r>
      <w:r w:rsidRPr="00327AA0">
        <w:rPr>
          <w:rFonts w:eastAsia="Verdana"/>
          <w:lang w:val="en-GB"/>
        </w:rPr>
        <w:t xml:space="preserve"> in South Africa, the National Council, which is recognised law in South Africa. But we have not engaged with them. They never approached us. But we have also decided that we are going to think about that we are planning in the future with regards to the Khoisan. </w:t>
      </w:r>
    </w:p>
    <w:p w14:paraId="172BBF1E"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t>
      </w:r>
      <w:r w:rsidRPr="00327AA0">
        <w:rPr>
          <w:rFonts w:eastAsia="Verdana"/>
          <w:i/>
          <w:iCs/>
          <w:lang w:val="en-GB"/>
        </w:rPr>
        <w:t>Interesting that they haven't sort of reached out to us yet, right?</w:t>
      </w:r>
      <w:r w:rsidRPr="00327AA0">
        <w:rPr>
          <w:rFonts w:eastAsia="Verdana"/>
          <w:lang w:val="en-GB"/>
        </w:rPr>
        <w:t xml:space="preserve"> </w:t>
      </w:r>
    </w:p>
    <w:p w14:paraId="044F9AB3"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That's quite interesting. I mean, it could be that they have, but I'm not aware. Because it is also a very recent structure. I don't think it's more than two years old, because it's also linked to the relatively new </w:t>
      </w:r>
      <w:r w:rsidRPr="00327AA0">
        <w:rPr>
          <w:rFonts w:eastAsia="Verdana"/>
          <w:i/>
          <w:iCs/>
          <w:lang w:val="en-GB"/>
        </w:rPr>
        <w:t>The Khoisan Traditional Leadership Act</w:t>
      </w:r>
      <w:r w:rsidRPr="00327AA0">
        <w:rPr>
          <w:rFonts w:eastAsia="Verdana"/>
          <w:lang w:val="en-GB"/>
        </w:rPr>
        <w:t>. Yeah.</w:t>
      </w:r>
    </w:p>
    <w:p w14:paraId="7CEE6C5C"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t>
      </w:r>
      <w:r w:rsidRPr="00327AA0">
        <w:rPr>
          <w:rFonts w:eastAsia="Verdana"/>
          <w:i/>
          <w:iCs/>
          <w:lang w:val="en-GB"/>
        </w:rPr>
        <w:t xml:space="preserve">Do you feel that there's a structured way at the Embassy and Consulate of dealing with requests that come in? Like, when I worked there, there did not really seem to be like an </w:t>
      </w:r>
      <w:r w:rsidRPr="00327AA0">
        <w:rPr>
          <w:rFonts w:eastAsia="Verdana"/>
          <w:i/>
          <w:iCs/>
          <w:lang w:val="en-GB"/>
        </w:rPr>
        <w:lastRenderedPageBreak/>
        <w:t>overview or database, or a structured approach. Do you feel that as well, what is your take on that?</w:t>
      </w:r>
    </w:p>
    <w:p w14:paraId="61C0137C"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Yeah, I don't think there is a structured approach. I think part of it, is because of the not so clear guidance from the HQ. I think the fact that there has been a public apology, I have hoped would lead us to be more systematic in terms of how we want to deal with the Khoisan. So, we wait to hear if there's any directions. Already there is a complaint that South Africa was not mentioned specifically in the apology, so I think there is much that needs to be improved in terms of how we organise, how we might be intentional in proactively engaging, and addressing the different requests for the from the group. The work that you were doing with me, obviously is part of that initiative to get at a point where at least at an embassy level we are better prepared and structured.</w:t>
      </w:r>
    </w:p>
    <w:p w14:paraId="20B864E0" w14:textId="77777777" w:rsidR="006E2A87" w:rsidRPr="00327AA0" w:rsidRDefault="006E2A87" w:rsidP="006E2A87">
      <w:pPr>
        <w:spacing w:line="360" w:lineRule="auto"/>
        <w:jc w:val="both"/>
        <w:rPr>
          <w:rFonts w:eastAsia="Verdana"/>
          <w:lang w:val="en-GB"/>
        </w:rPr>
      </w:pPr>
      <w:r w:rsidRPr="00327AA0">
        <w:rPr>
          <w:rFonts w:eastAsia="Verdana"/>
          <w:b/>
          <w:bCs/>
          <w:lang w:val="en-GB"/>
        </w:rPr>
        <w:t>Celine:</w:t>
      </w:r>
      <w:r w:rsidRPr="00327AA0">
        <w:rPr>
          <w:rFonts w:eastAsia="Verdana"/>
          <w:lang w:val="en-GB"/>
        </w:rPr>
        <w:t xml:space="preserve"> Yeah. Something that I am wondering: </w:t>
      </w:r>
      <w:r w:rsidRPr="00327AA0">
        <w:rPr>
          <w:rFonts w:eastAsia="Verdana"/>
          <w:i/>
          <w:iCs/>
          <w:lang w:val="en-GB"/>
        </w:rPr>
        <w:t>You said the complaint that South Africa wasn't mentioned. Is that like an internal complaint (within the diplomatic mission)? Or is it external?</w:t>
      </w:r>
    </w:p>
    <w:p w14:paraId="5D029D45"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No. External, it's from the Khoisan groups. It's also from analysts. </w:t>
      </w:r>
    </w:p>
    <w:p w14:paraId="48584D3D"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And: </w:t>
      </w:r>
      <w:r w:rsidRPr="00327AA0">
        <w:rPr>
          <w:rFonts w:eastAsia="Verdana"/>
          <w:i/>
          <w:iCs/>
          <w:lang w:val="en-GB"/>
        </w:rPr>
        <w:t>You already mentioned the tone of the outreach, some is quite aggressive, some is quite general. Does that include all the different tones of the outreach? Or is there something that’s missing still?</w:t>
      </w:r>
    </w:p>
    <w:p w14:paraId="7E97E995"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Showers: </w:t>
      </w:r>
      <w:r w:rsidRPr="00327AA0">
        <w:rPr>
          <w:rFonts w:eastAsia="Verdana"/>
          <w:lang w:val="en-GB"/>
        </w:rPr>
        <w:t xml:space="preserve">Well, I think it does, generally that's the different tone of outreach. But what I also find interesting sometimes is the almost contradictory messaging, or the internal contradiction within some of the groups. For example, there is a group which wrote to us about recognition and reparations and the fact that they are excluded in South Africa and isolated, and how that group also was at pains, they made an effort to show how the Dutch legacy is still alive in their community, in their sort of nationhood. This is a small group of the Khoisan, who for example still have the Dutch flag as part of their national identity, even their own currency that they claim to have which is really informed again by the sort of Dutch historical identity. So, it’s almost as if they're proud of some of those elements, that they really identify themselves by that Dutch historical connection. But at the same time, that legacy means that they are not quite accommodated in this rainbow nation that South Africa purports to be in that the Dutch have the responsibility to connect them, not only in terms of the negatives of slavery, but the fact that they see themselves almost like an extension of the Dutch nation in a way. So, I found that to be interesting, because I think there is a bit of sort of cultural dissonance. It's sort of a dilemma and a contradiction. </w:t>
      </w:r>
    </w:p>
    <w:p w14:paraId="24E903D3" w14:textId="77777777" w:rsidR="006E2A87" w:rsidRPr="00327AA0" w:rsidRDefault="006E2A87" w:rsidP="006E2A87">
      <w:pPr>
        <w:spacing w:line="360" w:lineRule="auto"/>
        <w:jc w:val="both"/>
        <w:rPr>
          <w:rFonts w:eastAsia="Verdana"/>
          <w:lang w:val="en-GB"/>
        </w:rPr>
      </w:pPr>
      <w:r w:rsidRPr="00327AA0">
        <w:rPr>
          <w:rFonts w:eastAsia="Verdana"/>
          <w:b/>
          <w:bCs/>
          <w:lang w:val="en-GB"/>
        </w:rPr>
        <w:lastRenderedPageBreak/>
        <w:t>Céline:</w:t>
      </w:r>
      <w:r w:rsidRPr="00327AA0">
        <w:rPr>
          <w:rFonts w:eastAsia="Verdana"/>
          <w:lang w:val="en-GB"/>
        </w:rPr>
        <w:t xml:space="preserve"> that's very interesting. All right, so we have the main tones of the outreach covered. In your answer you mentioned that you sense some cultural dissonance or identity disconnection, the anger, or being too general. </w:t>
      </w:r>
    </w:p>
    <w:p w14:paraId="1A447186"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Yes.</w:t>
      </w:r>
    </w:p>
    <w:p w14:paraId="4EC3DA2D"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t>Céline:</w:t>
      </w:r>
      <w:r w:rsidRPr="00327AA0">
        <w:rPr>
          <w:rFonts w:eastAsia="Verdana"/>
          <w:lang w:val="en-GB"/>
        </w:rPr>
        <w:t xml:space="preserve"> Then we move on to the fifth quick question, if that's all right, which is: </w:t>
      </w:r>
      <w:r w:rsidRPr="00327AA0">
        <w:rPr>
          <w:rFonts w:eastAsia="Verdana"/>
          <w:i/>
          <w:iCs/>
          <w:lang w:val="en-GB"/>
        </w:rPr>
        <w:t xml:space="preserve">How many outreaches, approximately, do you think have been received in each year? So, you started working in 2019, quite at the beginning of the year. How many requests are you think that have been received? Or is that just not really documented? </w:t>
      </w:r>
    </w:p>
    <w:p w14:paraId="4A95C88A"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Showers: </w:t>
      </w:r>
      <w:r w:rsidRPr="00327AA0">
        <w:rPr>
          <w:rFonts w:eastAsia="Verdana"/>
          <w:lang w:val="en-GB"/>
        </w:rPr>
        <w:t xml:space="preserve">Yeah, it's difficult to say because some of them I get to be aware, some I suspect I never get to be aware of, but that the ambassador might know as a lot of them will be channelled to him in terms of just consulting with him. But even the ambassador may not be aware because in some cases I received a request or a question from the Khoisan, and because I have an understanding of our framework, I just give an answer. Sometimes, I can decide that no this is unlikely to fly, so kind of settle it at an individual level. So, it's difficult to say how many, I suspect that we probably don't do anything less than five. I think in some year it could be higher, but I don't think we get less than five within a year, in terms of emails. And then, there are phone calls, or maybe you bump into someone at a conference, and they mention a few things. Yeah, I think it's around five. </w:t>
      </w:r>
    </w:p>
    <w:p w14:paraId="6F3B27F4"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all right, yeah. And: </w:t>
      </w:r>
      <w:r w:rsidRPr="00327AA0">
        <w:rPr>
          <w:rFonts w:eastAsia="Verdana"/>
          <w:i/>
          <w:iCs/>
          <w:lang w:val="en-GB"/>
        </w:rPr>
        <w:t>Do you see an increase in the outreach from, let's say 2019 till now in terms of the numbers?</w:t>
      </w:r>
      <w:r w:rsidRPr="00327AA0">
        <w:rPr>
          <w:rFonts w:eastAsia="Verdana"/>
          <w:lang w:val="en-GB"/>
        </w:rPr>
        <w:t xml:space="preserve"> </w:t>
      </w:r>
    </w:p>
    <w:p w14:paraId="4B78A2F7"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Showers: </w:t>
      </w:r>
      <w:r w:rsidRPr="00327AA0">
        <w:rPr>
          <w:rFonts w:eastAsia="Verdana"/>
          <w:lang w:val="en-GB"/>
        </w:rPr>
        <w:t xml:space="preserve">I think it's a bit difficult to say, but what I can say is that there's been a bit of marked interest, especially around the apology. People wonder why South Africa was not mentioned, because the apology alludes to a slavery fund. Therefore, people want to know what the purpose of the fund is.  Is it going to be for reparations? How do we access this fund? So, there's already been proposals being sent our way, either written proposals or just people asking about this fund with the expectation that we can access this font. So, we had quite an interesting request and call where somebody almost became </w:t>
      </w:r>
      <w:proofErr w:type="spellStart"/>
      <w:r w:rsidRPr="00327AA0">
        <w:rPr>
          <w:rFonts w:eastAsia="Verdana"/>
          <w:lang w:val="en-GB"/>
        </w:rPr>
        <w:t>irrated</w:t>
      </w:r>
      <w:proofErr w:type="spellEnd"/>
      <w:r w:rsidRPr="00327AA0">
        <w:rPr>
          <w:rFonts w:eastAsia="Verdana"/>
          <w:lang w:val="en-GB"/>
        </w:rPr>
        <w:t xml:space="preserve"> when we're telling them that we, we don't have that amount of money, or we cannot fund what you want us to fund. These people expected that they thought that the apology fund is already available. There were at least three approaches: One </w:t>
      </w:r>
      <w:proofErr w:type="gramStart"/>
      <w:r w:rsidRPr="00327AA0">
        <w:rPr>
          <w:rFonts w:eastAsia="Verdana"/>
          <w:lang w:val="en-GB"/>
        </w:rPr>
        <w:t>is  an</w:t>
      </w:r>
      <w:proofErr w:type="gramEnd"/>
      <w:r w:rsidRPr="00327AA0">
        <w:rPr>
          <w:rFonts w:eastAsia="Verdana"/>
          <w:lang w:val="en-GB"/>
        </w:rPr>
        <w:t xml:space="preserve"> NGO, an existing partner who didn't even seem keen on the usual small amount that we can give them because they expected that they could access this slavery fund. And the other one was some artists who wanted to do some cultural thing, and they really took us to task: </w:t>
      </w:r>
      <w:r w:rsidRPr="00327AA0">
        <w:rPr>
          <w:rFonts w:eastAsia="Verdana"/>
          <w:i/>
          <w:iCs/>
          <w:lang w:val="en-GB"/>
        </w:rPr>
        <w:t xml:space="preserve">Why are you saying you can't fund this amount that I'm requesting, when there is this slavery fund? </w:t>
      </w:r>
      <w:r w:rsidRPr="00327AA0">
        <w:rPr>
          <w:rFonts w:eastAsia="Verdana"/>
          <w:lang w:val="en-GB"/>
        </w:rPr>
        <w:t xml:space="preserve">So, we had to explain that the details are still to come and be clarified. We </w:t>
      </w:r>
      <w:r w:rsidRPr="00327AA0">
        <w:rPr>
          <w:rFonts w:eastAsia="Verdana"/>
          <w:lang w:val="en-GB"/>
        </w:rPr>
        <w:lastRenderedPageBreak/>
        <w:t>don't even quite know whether South Africa would be eligible or not. There's still a lot of unknowns. And then there was another approach which was about requesting a meeting with the Consul-General to talk about the issue of reparations, and also what we can do to support think a commemoration event. So, there are all sorts of these kinds of requests that are coming in. But my sense is that it's safe to say that there is a kind of a gradual increase.</w:t>
      </w:r>
    </w:p>
    <w:p w14:paraId="6E10CA26"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I see. So, to summarize </w:t>
      </w:r>
      <w:r w:rsidRPr="00327AA0">
        <w:rPr>
          <w:rFonts w:eastAsia="Verdana"/>
          <w:i/>
          <w:iCs/>
          <w:lang w:val="en-GB"/>
        </w:rPr>
        <w:t>there might be a slight increase, but it's also stimulated by the fact that the Netherlands announced the slavery apologies, which makes people interested to see if there's anything they can get anything out of it. Is that correct?</w:t>
      </w:r>
    </w:p>
    <w:p w14:paraId="15280DA4"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Yeah.</w:t>
      </w:r>
    </w:p>
    <w:p w14:paraId="3CA00D8B"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All right.</w:t>
      </w:r>
      <w:r w:rsidRPr="00327AA0">
        <w:rPr>
          <w:rFonts w:eastAsia="Verdana"/>
          <w:i/>
          <w:iCs/>
          <w:lang w:val="en-GB"/>
        </w:rPr>
        <w:t xml:space="preserve"> </w:t>
      </w:r>
      <w:r w:rsidRPr="00327AA0">
        <w:rPr>
          <w:rFonts w:eastAsia="Verdana"/>
          <w:lang w:val="en-GB"/>
        </w:rPr>
        <w:t>Let’s move on to the sixth question:</w:t>
      </w:r>
      <w:r w:rsidRPr="00327AA0">
        <w:rPr>
          <w:rFonts w:eastAsia="Verdana"/>
          <w:i/>
          <w:iCs/>
          <w:lang w:val="en-GB"/>
        </w:rPr>
        <w:t xml:space="preserve"> Have Khoisan representatives personally reached out to you? You already mentioned you have received some emails, right?</w:t>
      </w:r>
    </w:p>
    <w:p w14:paraId="6334537A"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Yeah, emails and WhatsApp groups, soon after an event. It has happened yes.</w:t>
      </w:r>
    </w:p>
    <w:p w14:paraId="6973622F"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t>
      </w:r>
      <w:r w:rsidRPr="00327AA0">
        <w:rPr>
          <w:rFonts w:eastAsia="Verdana"/>
          <w:i/>
          <w:iCs/>
          <w:lang w:val="en-GB"/>
        </w:rPr>
        <w:t>Do you also see an increase in this, or is it just as you said 5-10 per year for the whole embassy?</w:t>
      </w:r>
    </w:p>
    <w:p w14:paraId="0A8A9060"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I suspect it could be around 5 to 10. In terms of individual approaches, this year, I've had like two direct approaches. For example, about where they need to be to raise a Khoisan issue. Of course, the year is still young. </w:t>
      </w:r>
    </w:p>
    <w:p w14:paraId="00D16A8D"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Céline: </w:t>
      </w:r>
      <w:r w:rsidRPr="00327AA0">
        <w:rPr>
          <w:rFonts w:eastAsia="Verdana"/>
          <w:lang w:val="en-GB"/>
        </w:rPr>
        <w:t xml:space="preserve">All right. </w:t>
      </w:r>
      <w:r w:rsidRPr="00327AA0">
        <w:rPr>
          <w:rFonts w:eastAsia="Verdana"/>
          <w:i/>
          <w:iCs/>
          <w:lang w:val="en-GB"/>
        </w:rPr>
        <w:t>How strong do you think the Khoisan community perceives Apartheid as a direct result from the Dutch VOC colonization period and keep the Netherlands responsible?</w:t>
      </w:r>
    </w:p>
    <w:p w14:paraId="7CF1551F"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I think there is a very strong association. I think they also feel that they're double done, because they are also still not recognized fully in the post-apartheid South Africa. I mean, clearly, issues around slavery also have more traction among the Khoisan than elsewhere in South Africa. The black South Africans tend to identify more with Apartheid, colonialism to some extent.  But with the Khoisan, I think slavery is a key topic for them. Whereas the majority is mostly apartheid, and maybe a little bit of colonialism. </w:t>
      </w:r>
    </w:p>
    <w:p w14:paraId="515B856A"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w:t>
      </w:r>
      <w:r w:rsidRPr="00327AA0">
        <w:rPr>
          <w:rFonts w:eastAsia="Verdana"/>
          <w:i/>
          <w:iCs/>
          <w:lang w:val="en-GB"/>
        </w:rPr>
        <w:t>So, you say that the Khoisan do really see the connection between the colonization period and apartheid period, more than the black majority of the population see apartheid as a result of colonialization even though they do see it, but not as strong?</w:t>
      </w:r>
    </w:p>
    <w:p w14:paraId="3F1A2254"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Definitely. Just to be very clinical, and specific: I think the black majority does connect apartheid with colonialism, and that I think association is strong. But I think what is unique about the Khoisan is the slavery element, that there is a very strong connection with slavery and colonialism. Those two I think, are really emphasized. And I don’t seem to hear a lot of reference to Apartheid when we sort of engage with the Khoisan, I think it's more about the how slavery and colonialism is still feasible now on their lives, without as much emphasis </w:t>
      </w:r>
      <w:r w:rsidRPr="00327AA0">
        <w:rPr>
          <w:rFonts w:eastAsia="Verdana"/>
          <w:lang w:val="en-GB"/>
        </w:rPr>
        <w:lastRenderedPageBreak/>
        <w:t xml:space="preserve">on Apartheid. That's in that is interesting to maybe explore further in terms of rethinking their requests and their approach. </w:t>
      </w:r>
    </w:p>
    <w:p w14:paraId="68A3BCCA"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That's really interesting, because, of course, the Khoisan descendants/representatives were also marginalized during Apartheid, which is way closer in history. But according to you they seem to relate more to what was even more painful to them, which is to slavery connected to colonialism, even though its way further away in history. With Apartheid, it could have been their own dad or grandfather, so to say.</w:t>
      </w:r>
    </w:p>
    <w:p w14:paraId="6C8E8E23"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Yeah, I mean, I also think that relationship with Apartheid is a bit different in the sense that Apartheid was seen mostly as a domestic challenge. Whereas in our slavery and colonialism, we're seeing more of an external challenge in the sense that people could relate to Apartheid. I mean with the Dutch coming in setting foot in the colony or the trade activities. Maybe people think about the Netherlands, at least within the context of the Khoisan, mostly, in terms of that part of history, and maybe a little bit less with apartheid, even though apartheid was really set up by colonialism. So that's interesting. But there was also the issue of displacement of the Khoisan right at the beginning, which saw the Khoisan being scattered, some of the groups being exiled to Namibia, so that also has an effect in terms of a debt to apartheid in South Africa for the greater part of the apartheid period. And, of course, after 1994, as part of the settlement with Mandela, some of the groups were allowed to come back from Namibia and given space to settle in the Northern Cape. So, I think that kind of makes their own relationship with Apartheid a little bit different to the (black) majority of the people.</w:t>
      </w:r>
    </w:p>
    <w:p w14:paraId="33EFBF1D"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t>Céline:</w:t>
      </w:r>
      <w:r w:rsidRPr="00327AA0">
        <w:rPr>
          <w:rFonts w:eastAsia="Verdana"/>
          <w:lang w:val="en-GB"/>
        </w:rPr>
        <w:t xml:space="preserve"> All right. That’s very interesting. Then, we already arrived at the ninth question, which is: </w:t>
      </w:r>
      <w:r w:rsidRPr="00327AA0">
        <w:rPr>
          <w:rFonts w:eastAsia="Verdana"/>
          <w:i/>
          <w:iCs/>
          <w:lang w:val="en-GB"/>
        </w:rPr>
        <w:t xml:space="preserve">Would you consider (the increase in) Khoisan outreach by representatives as a form of politicization? </w:t>
      </w:r>
    </w:p>
    <w:p w14:paraId="0F8392AE"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Yeah, I mean, you and I had, I think, a discussion on this before. My take on this is that cultural expressions are always tied to some material conditions. So, issues of identity tend to be stronger when people feel that they are being threatened in terms of their own material situation. So, I wouldn't really discount the possibility that you see more and more of the Khoisan approaching and making these demands as a symptom of the fact that the post-apartheid, South Africa has failed to deliver some of the promises around jobs, livelihoods, and social welfare, etc. So, the fact that they are economically marginalized, and as a way of coping and claiming a stake, then issues of identity become important as instruments, to lay claims of some of these kinds of expectations that people have. So, I suspect that there is a connection. But of course, the fact that people are dismantled historically means that people always also have a longing for identity, for being in touch with their history. But I think it becomes </w:t>
      </w:r>
      <w:r w:rsidRPr="00327AA0">
        <w:rPr>
          <w:rFonts w:eastAsia="Verdana"/>
          <w:lang w:val="en-GB"/>
        </w:rPr>
        <w:lastRenderedPageBreak/>
        <w:t xml:space="preserve">aggravated when people are economically disillusioned. So, I think there is that link. Just like we are also seeing a lot of reference to apartheid and colonial past even by the majority of black people. I think it's part of the way of people trying to make sense of their misery condition and wanting to explain it and try to find a cure for the challenging situation. If the economic conditions </w:t>
      </w:r>
      <w:proofErr w:type="gramStart"/>
      <w:r w:rsidRPr="00327AA0">
        <w:rPr>
          <w:rFonts w:eastAsia="Verdana"/>
          <w:lang w:val="en-GB"/>
        </w:rPr>
        <w:t>improve</w:t>
      </w:r>
      <w:proofErr w:type="gramEnd"/>
      <w:r w:rsidRPr="00327AA0">
        <w:rPr>
          <w:rFonts w:eastAsia="Verdana"/>
          <w:lang w:val="en-GB"/>
        </w:rPr>
        <w:t xml:space="preserve"> I suspect that there will be less approaches.</w:t>
      </w:r>
    </w:p>
    <w:p w14:paraId="459EDA34"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Interesting. Yeah. And because maybe just to clarify: </w:t>
      </w:r>
      <w:r w:rsidRPr="00327AA0">
        <w:rPr>
          <w:rFonts w:eastAsia="Verdana"/>
          <w:i/>
          <w:iCs/>
          <w:lang w:val="en-GB"/>
        </w:rPr>
        <w:t>Did the embassy or consulate -general also receive any outreach by the black majority of the South African population or not that you are aware of</w:t>
      </w:r>
      <w:r w:rsidRPr="00327AA0">
        <w:rPr>
          <w:rFonts w:eastAsia="Verdana"/>
          <w:lang w:val="en-GB"/>
        </w:rPr>
        <w:t>?</w:t>
      </w:r>
    </w:p>
    <w:p w14:paraId="7A25D12F"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No, not that I am aware of. You could see maybe in social media the nasty things about van Riebeeck, so we often obviously get bashed as part of the West who are responsible for colonialism and the historical abuses and the exploitation, and even neo-colonialism that the West influence on South Africa is trying to explain those historical colonial patterns of exploitation. I don't remember us being approached by the majority black Africans because of colonial injustices no.</w:t>
      </w:r>
    </w:p>
    <w:p w14:paraId="17D6DF2E"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t>Céline:</w:t>
      </w:r>
      <w:r w:rsidRPr="00327AA0">
        <w:rPr>
          <w:rFonts w:eastAsia="Verdana"/>
          <w:lang w:val="en-GB"/>
        </w:rPr>
        <w:t xml:space="preserve"> Okay. You said the Khoisan feel marginalized by the South African government as well. </w:t>
      </w:r>
      <w:r w:rsidRPr="00327AA0">
        <w:rPr>
          <w:rFonts w:eastAsia="Verdana"/>
          <w:i/>
          <w:iCs/>
          <w:lang w:val="en-GB"/>
        </w:rPr>
        <w:t>Do</w:t>
      </w:r>
      <w:r w:rsidRPr="00327AA0">
        <w:rPr>
          <w:rFonts w:eastAsia="Verdana"/>
          <w:lang w:val="en-GB"/>
        </w:rPr>
        <w:t xml:space="preserve"> </w:t>
      </w:r>
      <w:r w:rsidRPr="00327AA0">
        <w:rPr>
          <w:rFonts w:eastAsia="Verdana"/>
          <w:i/>
          <w:iCs/>
          <w:lang w:val="en-GB"/>
        </w:rPr>
        <w:t>you see an increase in the Khoisan politicizing the South African government? For example, are they are more vocal now?</w:t>
      </w:r>
    </w:p>
    <w:p w14:paraId="293C98CA"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I think there's more agitation. I'm sure you know about one of the Khoisan leaders who has camped the Union Building, which is the seat of government, and they have refused to leave until they receive recognition. I think all those are kinds of signs of that people are becoming more and more politicised. Even at a political party level, we are seeing politicisation through a proliferation of small parties related to identities. And one of those parties is actually a Khoisan party, particularly in the Northern Cape and the Western Cape. And to see how some of these parties are performing in the elections, in the last local government election and the one before that, you can see how these parties are becoming stronger, of course, not prone to grow big because they are minority artists anyway. But there is I think, a greater level of identification and resonance with Dutch identity-based parties. So yeah, if that's a kind of an indicator for politicisation, then I can say yes. And the nature of the demands. The contestation even around the Khoisan Council, which is not accepted by some of the Khoisan groups. So, there's a high contestation, even the legislation about the Khoisan has also been challenged by some of the Khoisan groups. So, within South Africa, there seems to be quite a high level of interest and politicisation of the topic. </w:t>
      </w:r>
    </w:p>
    <w:p w14:paraId="14BE5640"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And</w:t>
      </w:r>
      <w:r w:rsidRPr="00327AA0">
        <w:rPr>
          <w:rFonts w:eastAsia="Verdana"/>
          <w:i/>
          <w:iCs/>
          <w:lang w:val="en-GB"/>
        </w:rPr>
        <w:t xml:space="preserve"> you would say that the domestic politicisation has more increased, than specifically the politicization towards the Dutch missions in South Africa?</w:t>
      </w:r>
    </w:p>
    <w:p w14:paraId="64FF990F" w14:textId="77777777" w:rsidR="006E2A87" w:rsidRPr="00327AA0" w:rsidRDefault="006E2A87" w:rsidP="006E2A87">
      <w:pPr>
        <w:spacing w:line="360" w:lineRule="auto"/>
        <w:jc w:val="both"/>
        <w:rPr>
          <w:rFonts w:eastAsia="Verdana"/>
          <w:lang w:val="en-GB"/>
        </w:rPr>
      </w:pPr>
      <w:r w:rsidRPr="00327AA0">
        <w:rPr>
          <w:rFonts w:eastAsia="Verdana"/>
          <w:b/>
          <w:bCs/>
          <w:lang w:val="en-GB"/>
        </w:rPr>
        <w:lastRenderedPageBreak/>
        <w:t>Showers:</w:t>
      </w:r>
      <w:r w:rsidRPr="00327AA0">
        <w:rPr>
          <w:rFonts w:eastAsia="Verdana"/>
          <w:lang w:val="en-GB"/>
        </w:rPr>
        <w:t xml:space="preserve"> Yeah, so there's that domestic politicisation. Of course, towards the Dutch there continue to be these approaches, and even the issue of the UN. It’s difficult for me to say that is increased or not, because I think it's been a long-standing item of wanting international recognition. And at least 1-3 times a year we get an approach that makes specific reference to the issue of international recognition.</w:t>
      </w:r>
    </w:p>
    <w:p w14:paraId="3C9FBD0D"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t>Céline</w:t>
      </w:r>
      <w:r w:rsidRPr="00327AA0">
        <w:rPr>
          <w:rFonts w:eastAsia="Verdana"/>
          <w:lang w:val="en-GB"/>
        </w:rPr>
        <w:t xml:space="preserve"> All right. And then the follow up question would be: </w:t>
      </w:r>
      <w:r w:rsidRPr="00327AA0">
        <w:rPr>
          <w:rFonts w:eastAsia="Verdana"/>
          <w:i/>
          <w:iCs/>
          <w:lang w:val="en-GB"/>
        </w:rPr>
        <w:t>Do you think that there's a relation between the current political, and socio-economic situation of the Khoisan community and the politicisation? We already discussed like the material part of it: the economic disparity that is now in South Africa for them. Does that complete your answer, or is there anything missing?</w:t>
      </w:r>
    </w:p>
    <w:p w14:paraId="57246514"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Yeah, I think there is a connection between the two. There are obviously some practical things, like the issue of Khoisan language features as one of the sore points. So even I think some of those things may not necessarily be attached to the economic conditions, but they are important for the Khoisan groups. They probably aggravate the situation, and just demonstrate how they feel they have been excluded.</w:t>
      </w:r>
    </w:p>
    <w:p w14:paraId="2A468370"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t>Céline:</w:t>
      </w:r>
      <w:r w:rsidRPr="00327AA0">
        <w:rPr>
          <w:rFonts w:eastAsia="Verdana"/>
          <w:lang w:val="en-GB"/>
        </w:rPr>
        <w:t xml:space="preserve"> Yeah. So, </w:t>
      </w:r>
      <w:proofErr w:type="gramStart"/>
      <w:r w:rsidRPr="00327AA0">
        <w:rPr>
          <w:rFonts w:eastAsia="Verdana"/>
          <w:i/>
          <w:iCs/>
          <w:lang w:val="en-GB"/>
        </w:rPr>
        <w:t>Are</w:t>
      </w:r>
      <w:proofErr w:type="gramEnd"/>
      <w:r w:rsidRPr="00327AA0">
        <w:rPr>
          <w:rFonts w:eastAsia="Verdana"/>
          <w:i/>
          <w:iCs/>
          <w:lang w:val="en-GB"/>
        </w:rPr>
        <w:t xml:space="preserve"> you saying that the increased politicization is also influenced by the cultural aspect also plays an important role there, such as language and identity? </w:t>
      </w:r>
    </w:p>
    <w:p w14:paraId="6E2D2AFD"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The cultural aspect does play an important role indeed. I don't think it's that they are organised. I think it's really the spotlight on inequality in South Africa. I mean, when you go to the Northern Cape, for example, the province there has been trying to create opportunities. They build a university, and the objective is to create better access to education opportunities for the local population, a good percentage of which is Khoisan. Even when we talk about the green hydrogen potential of the province, you also understand that one of the risks is that, just like with the university, that people who are going to benefit are people from outside of the province, 80% Of the students at the University in the Northern Cape are coming from other provinces, while this university was built to service the local population. The same might happen with green hydrogen projects in the province. And the reason why this happens is that the Khoisan groups have had the least access to education. You might build a university, but if you don't have enough enrolment at primary elementary level, then you're not going to have enough of the local population in university and qualifying for the jobs that are being created. So that even affects social cohesion as well. So, but I see all these things linked to the social economic inequality that exists in South Africa, which is just making this for clients, more and more clear and bold. </w:t>
      </w:r>
    </w:p>
    <w:p w14:paraId="55D71ACE" w14:textId="77777777" w:rsidR="006E2A87" w:rsidRPr="00327AA0" w:rsidRDefault="006E2A87" w:rsidP="006E2A87">
      <w:pPr>
        <w:spacing w:line="360" w:lineRule="auto"/>
        <w:jc w:val="both"/>
        <w:rPr>
          <w:rFonts w:eastAsia="Verdana"/>
          <w:lang w:val="en-GB"/>
        </w:rPr>
      </w:pPr>
      <w:r w:rsidRPr="00327AA0">
        <w:rPr>
          <w:rFonts w:eastAsia="Verdana"/>
          <w:b/>
          <w:bCs/>
          <w:lang w:val="en-GB"/>
        </w:rPr>
        <w:lastRenderedPageBreak/>
        <w:t>Céline:</w:t>
      </w:r>
      <w:r w:rsidRPr="00327AA0">
        <w:rPr>
          <w:rFonts w:eastAsia="Verdana"/>
          <w:lang w:val="en-GB"/>
        </w:rPr>
        <w:t xml:space="preserve"> Yeah. So, are you saying that </w:t>
      </w:r>
      <w:r w:rsidRPr="00327AA0">
        <w:rPr>
          <w:rFonts w:eastAsia="Verdana"/>
          <w:i/>
          <w:iCs/>
          <w:lang w:val="en-GB"/>
        </w:rPr>
        <w:t>in post-apartheid South-Africa the situation for the Khoisan did not much improve in terms of inequalities, which motivated the Khoisan to speak up?</w:t>
      </w:r>
    </w:p>
    <w:p w14:paraId="382C2415"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Well, it is possible, but it's always difficult to compare with apartheid, because apartheid was a crime against humanity. It was state policy, too extreme, to be violent, and all those things. If you look at post 1994, the government has also done a lot of things in terms of social welfare. People who are not working to receive grants, or subsidies in housing, electricity, water, all those things. But I think the problem is that when you look at inequality, it's not so much about the poverty. It’s really about the distance between those that are doing well and those that have been left behind. I think that gap has been increasing after 1994, which is a problem because it breeds conflicts. I think people are less likely to fight when they're all poor and miserable, than when some are doing much better than others. And I think that's more and more what is happening in South Africa. People are not just poor, but there </w:t>
      </w:r>
      <w:proofErr w:type="gramStart"/>
      <w:r w:rsidRPr="00327AA0">
        <w:rPr>
          <w:rFonts w:eastAsia="Verdana"/>
          <w:lang w:val="en-GB"/>
        </w:rPr>
        <w:t>are</w:t>
      </w:r>
      <w:proofErr w:type="gramEnd"/>
      <w:r w:rsidRPr="00327AA0">
        <w:rPr>
          <w:rFonts w:eastAsia="Verdana"/>
          <w:lang w:val="en-GB"/>
        </w:rPr>
        <w:t xml:space="preserve"> poor, but they look across the fence and see others doing very well. I think that's obviously causes a lot of politicisations, it also causes people to retreat into their narrow identities, because when they try to explain why others are doing well, and they're not doing so well themselves, they start to see that those that are not doing well they look alike. So maybe the reason why we are in this situation is because of who we are, when maybe that is not necessarily the reason. What I think, it may not be the explanation that a lot of people share, is that heightened cultural sensitivities, emphasis on identity, and people trying to resurrect dead corpses from the past, is usually a sign that people are disappointed with the present. And maybe things were much better, people might not be so married to the past injustice.</w:t>
      </w:r>
    </w:p>
    <w:p w14:paraId="10710BE7"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I think that captures it very well. Thanks for that. </w:t>
      </w:r>
    </w:p>
    <w:p w14:paraId="5BE26153" w14:textId="77777777" w:rsidR="006E2A87" w:rsidRPr="00327AA0" w:rsidRDefault="006E2A87" w:rsidP="006E2A87">
      <w:pPr>
        <w:spacing w:line="360" w:lineRule="auto"/>
        <w:jc w:val="both"/>
        <w:rPr>
          <w:rFonts w:eastAsia="Verdana"/>
          <w:i/>
          <w:iCs/>
          <w:lang w:val="en-GB"/>
        </w:rPr>
      </w:pPr>
      <w:r w:rsidRPr="00327AA0">
        <w:rPr>
          <w:rFonts w:eastAsia="Verdana"/>
          <w:lang w:val="en-GB"/>
        </w:rPr>
        <w:t xml:space="preserve">Then, </w:t>
      </w:r>
      <w:proofErr w:type="gramStart"/>
      <w:r w:rsidRPr="00327AA0">
        <w:rPr>
          <w:rFonts w:eastAsia="Verdana"/>
          <w:i/>
          <w:iCs/>
          <w:lang w:val="en-GB"/>
        </w:rPr>
        <w:t>You</w:t>
      </w:r>
      <w:proofErr w:type="gramEnd"/>
      <w:r w:rsidRPr="00327AA0">
        <w:rPr>
          <w:rFonts w:eastAsia="Verdana"/>
          <w:i/>
          <w:iCs/>
          <w:lang w:val="en-GB"/>
        </w:rPr>
        <w:t xml:space="preserve"> mentioned that the embassy does not receive any outreach by other ethnic groups in South Africa than the Khoisan, right?</w:t>
      </w:r>
    </w:p>
    <w:p w14:paraId="16BCA723"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Yes. I imagine that you are speaking specifically to the issues around the historical role of the Dutch? </w:t>
      </w:r>
    </w:p>
    <w:p w14:paraId="5E64B877"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Céline: </w:t>
      </w:r>
      <w:r w:rsidRPr="00327AA0">
        <w:rPr>
          <w:rFonts w:eastAsia="Verdana"/>
          <w:lang w:val="en-GB"/>
        </w:rPr>
        <w:t xml:space="preserve">Yes. </w:t>
      </w:r>
    </w:p>
    <w:p w14:paraId="59058366"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Yeah, because I mean we receive approaches of funding for projects that are specific to human rights topics or so forth. But that is different than the Khoisan outreaches. They're not saying, “because you owe us, so you must give us this money”. </w:t>
      </w:r>
    </w:p>
    <w:p w14:paraId="438EB58C"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so</w:t>
      </w:r>
      <w:r w:rsidRPr="00327AA0">
        <w:rPr>
          <w:rFonts w:eastAsia="Verdana"/>
          <w:i/>
          <w:iCs/>
          <w:lang w:val="en-GB"/>
        </w:rPr>
        <w:t xml:space="preserve"> They are the only ones that politicise the role of the Netherlands’ historical past in South Africa, right?</w:t>
      </w:r>
    </w:p>
    <w:p w14:paraId="54D79F5D"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Yes, as in making demands.</w:t>
      </w:r>
    </w:p>
    <w:p w14:paraId="6F099503" w14:textId="77777777" w:rsidR="006E2A87" w:rsidRPr="00327AA0" w:rsidRDefault="006E2A87" w:rsidP="006E2A87">
      <w:pPr>
        <w:spacing w:line="360" w:lineRule="auto"/>
        <w:jc w:val="both"/>
        <w:rPr>
          <w:rFonts w:eastAsia="Verdana"/>
          <w:i/>
          <w:iCs/>
          <w:lang w:val="en-GB"/>
        </w:rPr>
      </w:pPr>
      <w:r w:rsidRPr="00327AA0">
        <w:rPr>
          <w:rFonts w:eastAsia="Verdana"/>
          <w:b/>
          <w:bCs/>
          <w:lang w:val="en-GB"/>
        </w:rPr>
        <w:lastRenderedPageBreak/>
        <w:t>Céline:</w:t>
      </w:r>
      <w:r w:rsidRPr="00327AA0">
        <w:rPr>
          <w:rFonts w:eastAsia="Verdana"/>
          <w:lang w:val="en-GB"/>
        </w:rPr>
        <w:t xml:space="preserve"> And, </w:t>
      </w:r>
      <w:proofErr w:type="gramStart"/>
      <w:r w:rsidRPr="00327AA0">
        <w:rPr>
          <w:rFonts w:eastAsia="Verdana"/>
          <w:i/>
          <w:iCs/>
          <w:lang w:val="en-GB"/>
        </w:rPr>
        <w:t>Why</w:t>
      </w:r>
      <w:proofErr w:type="gramEnd"/>
      <w:r w:rsidRPr="00327AA0">
        <w:rPr>
          <w:rFonts w:eastAsia="Verdana"/>
          <w:i/>
          <w:iCs/>
          <w:lang w:val="en-GB"/>
        </w:rPr>
        <w:t xml:space="preserve"> do you think that they don't combine their forces with other ethnical groups that were also affected by the Dutch colonial past?</w:t>
      </w:r>
    </w:p>
    <w:p w14:paraId="5DA69950"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Yes, because other groups are also part of the exploitative and oppressive structure. So, I suspect that majority of the anger of South Africa is represented by the ruling class as the Khoisan are with the Dutch. </w:t>
      </w:r>
    </w:p>
    <w:p w14:paraId="5B546A67"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All right. </w:t>
      </w:r>
      <w:r w:rsidRPr="00327AA0">
        <w:rPr>
          <w:rFonts w:eastAsia="Verdana"/>
          <w:i/>
          <w:iCs/>
          <w:lang w:val="en-GB"/>
        </w:rPr>
        <w:t>You already indicated that you do not feel that the Khoisan are better organised now compared to before, right? Except for the political party that you mentioned, that seems to be receiving more votes, but these parties have been existing before if I understand it correctly?</w:t>
      </w:r>
    </w:p>
    <w:p w14:paraId="5082D12D"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They tend to perform well at local government level, because it's about voting for a counsellor. But even there, the </w:t>
      </w:r>
      <w:r w:rsidRPr="00327AA0">
        <w:rPr>
          <w:rFonts w:eastAsia="Verdana"/>
          <w:i/>
          <w:iCs/>
          <w:lang w:val="en-GB"/>
        </w:rPr>
        <w:t>ANC</w:t>
      </w:r>
      <w:r w:rsidRPr="00327AA0">
        <w:rPr>
          <w:rFonts w:eastAsia="Verdana"/>
          <w:lang w:val="en-GB"/>
        </w:rPr>
        <w:t xml:space="preserve"> continues to be dominant. It's not as impactful. I mean, the political party, but also the </w:t>
      </w:r>
      <w:r w:rsidRPr="00327AA0">
        <w:rPr>
          <w:rFonts w:eastAsia="Verdana"/>
          <w:i/>
          <w:iCs/>
          <w:lang w:val="en-GB"/>
        </w:rPr>
        <w:t>Traditional Khoisan Council</w:t>
      </w:r>
      <w:r w:rsidRPr="00327AA0">
        <w:rPr>
          <w:rFonts w:eastAsia="Verdana"/>
          <w:lang w:val="en-GB"/>
        </w:rPr>
        <w:t xml:space="preserve"> shows that they are only a little bit more organised.  However, the legitimacy of that structure is always questioned. It's also seen now to be kind of an imposition by the cabinet. The Council has programmes and ideas in cooperation with </w:t>
      </w:r>
      <w:r w:rsidRPr="00327AA0">
        <w:rPr>
          <w:rFonts w:eastAsia="Verdana"/>
          <w:i/>
          <w:iCs/>
          <w:lang w:val="en-GB"/>
        </w:rPr>
        <w:t>South African Department of Arts and Culture</w:t>
      </w:r>
      <w:r w:rsidRPr="00327AA0">
        <w:rPr>
          <w:rFonts w:eastAsia="Verdana"/>
          <w:lang w:val="en-GB"/>
        </w:rPr>
        <w:t xml:space="preserve">. Such as establishing a cultural corridor that cuts from the Northern Cape to the Western Cape where you would have like a museum or some of the historical establishments. That would be nice for tourism. </w:t>
      </w:r>
    </w:p>
    <w:p w14:paraId="459F8A6F"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Alright. Then I have two final questions, which are sub questions to what has been discussed before. First, </w:t>
      </w:r>
      <w:proofErr w:type="gramStart"/>
      <w:r w:rsidRPr="00327AA0">
        <w:rPr>
          <w:rFonts w:eastAsia="Verdana"/>
          <w:i/>
          <w:iCs/>
          <w:lang w:val="en-GB"/>
        </w:rPr>
        <w:t>Is</w:t>
      </w:r>
      <w:proofErr w:type="gramEnd"/>
      <w:r w:rsidRPr="00327AA0">
        <w:rPr>
          <w:rFonts w:eastAsia="Verdana"/>
          <w:i/>
          <w:iCs/>
          <w:lang w:val="en-GB"/>
        </w:rPr>
        <w:t xml:space="preserve"> land also an issue in the outreach by the Khoisan or is it mainly what has been discussed already? </w:t>
      </w:r>
    </w:p>
    <w:p w14:paraId="148E8B0F"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Yeah, land is not as prominent mentioned, which is interesting. Although when we hosted </w:t>
      </w:r>
      <w:r w:rsidRPr="00327AA0">
        <w:rPr>
          <w:rFonts w:eastAsia="Verdana"/>
          <w:i/>
          <w:iCs/>
          <w:lang w:val="en-GB"/>
        </w:rPr>
        <w:t>Plus</w:t>
      </w:r>
      <w:r w:rsidRPr="00327AA0">
        <w:rPr>
          <w:rFonts w:eastAsia="Verdana"/>
          <w:lang w:val="en-GB"/>
        </w:rPr>
        <w:t>, which is an institute that works on land issues from University of Northern Cape, it showed how complex the issue of land is, when you bring in the quest time, because it also takes even the history further back. The history of displacement is much older. So, it makes it even more complex because it adds another layer to the question. From my understanding is that these are issues that are of concern to the Khoisan, but they do not necessarily see the role, I suspect, of the embassy because it's mostly to do with the South African government in the land question as a sub question of the bigger land question addressed. So, not with us, but it doesn't mean that there are issues. Some of the issues are also related to Khoisan women, such as how they are disempowered when it comes to land rights.</w:t>
      </w:r>
    </w:p>
    <w:p w14:paraId="3B7983E9"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w:t>
      </w:r>
      <w:r w:rsidRPr="00327AA0">
        <w:rPr>
          <w:rFonts w:eastAsia="Verdana"/>
          <w:i/>
          <w:iCs/>
          <w:lang w:val="en-GB"/>
        </w:rPr>
        <w:t>Do you feel or know that they are also reaching out to for example, the UK?”</w:t>
      </w:r>
      <w:r w:rsidRPr="00327AA0">
        <w:rPr>
          <w:rFonts w:eastAsia="Verdana"/>
          <w:lang w:val="en-GB"/>
        </w:rPr>
        <w:t xml:space="preserve"> </w:t>
      </w:r>
      <w:r w:rsidRPr="00327AA0">
        <w:rPr>
          <w:rFonts w:eastAsia="Verdana"/>
          <w:lang w:val="en-GB"/>
        </w:rPr>
        <w:br/>
        <w:t xml:space="preserve">Of course, the Netherlands and has played in terrible role against the Khoisan and I will not deny that at all. However, the UK has taken over the colonial powers from the Dutch. I could </w:t>
      </w:r>
      <w:r w:rsidRPr="00327AA0">
        <w:rPr>
          <w:rFonts w:eastAsia="Verdana"/>
          <w:lang w:val="en-GB"/>
        </w:rPr>
        <w:lastRenderedPageBreak/>
        <w:t>imagine that they have treated the indigenous Khoisan in similar (terrible) ways. “</w:t>
      </w:r>
      <w:r w:rsidRPr="00327AA0">
        <w:rPr>
          <w:rFonts w:eastAsia="Verdana"/>
          <w:i/>
          <w:iCs/>
          <w:lang w:val="en-GB"/>
        </w:rPr>
        <w:t>What's your stance on that?”</w:t>
      </w:r>
    </w:p>
    <w:p w14:paraId="3FC643BB" w14:textId="77777777" w:rsidR="006E2A87" w:rsidRPr="00327AA0" w:rsidRDefault="006E2A87" w:rsidP="006E2A87">
      <w:pPr>
        <w:spacing w:line="360" w:lineRule="auto"/>
        <w:jc w:val="both"/>
        <w:rPr>
          <w:rFonts w:eastAsia="Verdana"/>
          <w:lang w:val="en-GB"/>
        </w:rPr>
      </w:pPr>
      <w:r w:rsidRPr="00327AA0">
        <w:rPr>
          <w:rFonts w:eastAsia="Verdana"/>
          <w:b/>
          <w:bCs/>
          <w:lang w:val="en-GB"/>
        </w:rPr>
        <w:t>Showers:</w:t>
      </w:r>
      <w:r w:rsidRPr="00327AA0">
        <w:rPr>
          <w:rFonts w:eastAsia="Verdana"/>
          <w:lang w:val="en-GB"/>
        </w:rPr>
        <w:t xml:space="preserve"> I know that the UK does get approached. From what I gather we are more ahead of the UK in terms of at least engaging more. As far as I understand there is far less engagement from the UK in accommodating some of these issues.</w:t>
      </w:r>
    </w:p>
    <w:p w14:paraId="34213EB7"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Céline: </w:t>
      </w:r>
      <w:r w:rsidRPr="00327AA0">
        <w:rPr>
          <w:rFonts w:eastAsia="Verdana"/>
          <w:lang w:val="en-GB"/>
        </w:rPr>
        <w:t>Do you think that the Khoisan reaches more out towards the consulate-general based in Cape Town than towards the embassy located in Pretoria, as the consulate-general is in the area where most Khoisan are historically located.</w:t>
      </w:r>
    </w:p>
    <w:p w14:paraId="7A6FCDE4" w14:textId="77777777" w:rsidR="006E2A87" w:rsidRPr="00327AA0" w:rsidRDefault="006E2A87" w:rsidP="006E2A87">
      <w:pPr>
        <w:spacing w:line="360" w:lineRule="auto"/>
        <w:jc w:val="both"/>
        <w:rPr>
          <w:rFonts w:eastAsia="Verdana"/>
          <w:b/>
          <w:bCs/>
          <w:lang w:val="en-GB"/>
        </w:rPr>
      </w:pPr>
      <w:r w:rsidRPr="00327AA0">
        <w:rPr>
          <w:rFonts w:eastAsia="Verdana"/>
          <w:b/>
          <w:bCs/>
          <w:lang w:val="en-GB"/>
        </w:rPr>
        <w:t xml:space="preserve">Showers: </w:t>
      </w:r>
      <w:r w:rsidRPr="00327AA0">
        <w:rPr>
          <w:rFonts w:eastAsia="Verdana"/>
          <w:lang w:val="en-GB"/>
        </w:rPr>
        <w:t>Definitely.</w:t>
      </w:r>
    </w:p>
    <w:p w14:paraId="2E3A94BF"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[concluding remarks as explained in </w:t>
      </w:r>
      <w:r w:rsidRPr="00327AA0">
        <w:rPr>
          <w:rFonts w:eastAsia="Verdana"/>
          <w:i/>
          <w:iCs/>
          <w:lang w:val="en-GB"/>
        </w:rPr>
        <w:t>3.1 interview structure</w:t>
      </w:r>
      <w:r w:rsidRPr="00327AA0">
        <w:rPr>
          <w:rFonts w:eastAsia="Verdana"/>
          <w:lang w:val="en-GB"/>
        </w:rPr>
        <w:t>).</w:t>
      </w:r>
    </w:p>
    <w:p w14:paraId="1869330A" w14:textId="77777777" w:rsidR="006E2A87" w:rsidRPr="00327AA0" w:rsidRDefault="006E2A87" w:rsidP="006E2A87">
      <w:pPr>
        <w:spacing w:line="360" w:lineRule="auto"/>
        <w:jc w:val="both"/>
        <w:rPr>
          <w:rFonts w:eastAsia="Verdana"/>
          <w:lang w:val="en-GB"/>
        </w:rPr>
      </w:pPr>
    </w:p>
    <w:p w14:paraId="16D7BD55"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3.3 Reflection</w:t>
      </w:r>
    </w:p>
    <w:p w14:paraId="6D873048"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It was surprising that Showers indicated that the number of Khoisan outreach did not increase over the years that he has been working for the Netherlands embassy in South Africa (year-year). This does not indicate an increased politicization by Khoisan representatives towards the Dutch diplomatic missions in South Africa. After this interview, I wonder if there is increased politicization from the Khoisan representatives towards the Netherlands colonial past. I look forward to the other two interviews with two (ex) policy officers at the Dutch diplomatic missions in South Africa. </w:t>
      </w:r>
    </w:p>
    <w:p w14:paraId="76542227" w14:textId="77777777" w:rsidR="006E2A87" w:rsidRPr="00327AA0" w:rsidRDefault="006E2A87" w:rsidP="006E2A87">
      <w:pPr>
        <w:spacing w:line="360" w:lineRule="auto"/>
        <w:jc w:val="both"/>
        <w:rPr>
          <w:rFonts w:eastAsia="Verdana"/>
          <w:lang w:val="en-GB"/>
        </w:rPr>
      </w:pPr>
    </w:p>
    <w:p w14:paraId="14AF36DE"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As described in the methods chapter (see </w:t>
      </w:r>
      <w:r w:rsidRPr="00327AA0">
        <w:rPr>
          <w:rFonts w:eastAsia="Verdana"/>
          <w:i/>
          <w:iCs/>
          <w:lang w:val="en-GB"/>
        </w:rPr>
        <w:t>3.3.1 Primary data</w:t>
      </w:r>
      <w:r w:rsidRPr="00327AA0">
        <w:rPr>
          <w:rFonts w:eastAsia="Verdana"/>
          <w:lang w:val="en-GB"/>
        </w:rPr>
        <w:t xml:space="preserve">) the critical and feminist approach applied here, entails that it is important to be aware that the positionality of the researcher (e.g., background and position towards the topic) and what is happening in the room influences the data process (Salah, 2022). Because it was an online interview, it was difficult to get an idea of what was happening in the room, but there was a video connection. Due to load-shedding, the meeting got disconnected, but soon we could continue the interview. As far as I am concerned, it did not have any effect on the content of the interview. Showers’ facial expressions did not seem uncomfortable throughout the interview, but rather comfortable talking about this topic. This could be since Showers was my supervisor during my internship in South Africa. Therefore, we had already discussed this topic many times before. As it is a sensitive topic, he did ask me to inform him when applying parts of the interview to the research. Furthermore, it is important to reflect on the participant’s background, agendas, relationship and interpersonal dynamics, feelings, contexts and social situations, values and politics to the topics discussed (Salah, 2022). In this regard, it is important to consider that Showers is still working for the </w:t>
      </w:r>
      <w:r w:rsidRPr="00327AA0">
        <w:rPr>
          <w:rFonts w:eastAsia="Verdana"/>
          <w:lang w:val="en-GB"/>
        </w:rPr>
        <w:lastRenderedPageBreak/>
        <w:t xml:space="preserve">embassy, which may have influenced the outcome of the interview. Furthermore, he is a local-staff member and not a posted Dutch diplomat, which also influences the outcome of the interview. It is a sensitive topic and Showers first wanted to conduct the interview and decide afterwards whether he wants to stay anonymous. On the other hand, Showers can be considered quite objective to the topic discussed as he is originally not from South Africa but from Zimbabwe. Nevertheless, he has been living in the country for many years now. During the interview, I summarized some of his answers for confirmation to make sure I have interpreted the understandings and interpretations well. All the priorly formulated questions were discussed, and Showers did not have any additions to the questions. I tried not to go through the interview questions by mentioning each question number, but I tried to have more of a natural conversation. This way it appears more of an open conversation than a ticking box exercise. I sometimes on purpose left a silence after he finished his answer which often led to him further elaborating on it, which led to receiving more information. </w:t>
      </w:r>
    </w:p>
    <w:p w14:paraId="20D8B080" w14:textId="77777777" w:rsidR="006E2A87" w:rsidRPr="00327AA0" w:rsidRDefault="006E2A87" w:rsidP="006E2A87">
      <w:pPr>
        <w:spacing w:line="360" w:lineRule="auto"/>
        <w:jc w:val="both"/>
        <w:rPr>
          <w:rFonts w:eastAsia="Verdana"/>
          <w:lang w:val="en-GB"/>
        </w:rPr>
      </w:pPr>
    </w:p>
    <w:p w14:paraId="33F7EDC6" w14:textId="77777777" w:rsidR="006E2A87" w:rsidRPr="00327AA0" w:rsidRDefault="006E2A87" w:rsidP="006E2A87">
      <w:pPr>
        <w:spacing w:line="360" w:lineRule="auto"/>
        <w:jc w:val="both"/>
        <w:rPr>
          <w:rFonts w:eastAsia="Verdana"/>
          <w:lang w:val="en-GB"/>
        </w:rPr>
      </w:pPr>
    </w:p>
    <w:p w14:paraId="4969A583" w14:textId="77777777" w:rsidR="006E2A87" w:rsidRPr="00327AA0" w:rsidRDefault="006E2A87" w:rsidP="006E2A87">
      <w:pPr>
        <w:rPr>
          <w:rFonts w:eastAsia="Verdana"/>
          <w:lang w:val="en-GB"/>
        </w:rPr>
      </w:pPr>
      <w:r w:rsidRPr="00327AA0">
        <w:rPr>
          <w:rFonts w:eastAsia="Verdana"/>
          <w:lang w:val="en-GB"/>
        </w:rPr>
        <w:br w:type="page"/>
      </w:r>
    </w:p>
    <w:p w14:paraId="74FF7199" w14:textId="77777777" w:rsidR="006E2A87" w:rsidRPr="00327AA0" w:rsidRDefault="006E2A87" w:rsidP="006E2A87">
      <w:pPr>
        <w:pStyle w:val="Heading3"/>
        <w:spacing w:after="240"/>
        <w:rPr>
          <w:rFonts w:ascii="Times New Roman" w:eastAsia="Verdana" w:hAnsi="Times New Roman" w:cs="Times New Roman"/>
          <w:b/>
          <w:bCs/>
          <w:color w:val="000000" w:themeColor="text1"/>
          <w:sz w:val="28"/>
          <w:szCs w:val="28"/>
          <w:lang w:val="en-GB"/>
        </w:rPr>
      </w:pPr>
      <w:bookmarkStart w:id="58" w:name="_Toc139551869"/>
      <w:bookmarkStart w:id="59" w:name="_Toc142938040"/>
      <w:r w:rsidRPr="00327AA0">
        <w:rPr>
          <w:rFonts w:ascii="Times New Roman" w:eastAsia="Verdana" w:hAnsi="Times New Roman" w:cs="Times New Roman"/>
          <w:b/>
          <w:bCs/>
          <w:color w:val="000000" w:themeColor="text1"/>
          <w:sz w:val="28"/>
          <w:szCs w:val="28"/>
          <w:lang w:val="en-GB"/>
        </w:rPr>
        <w:lastRenderedPageBreak/>
        <w:t>4. Interview Former Policy Officer Netherlands Embassy in South Africa</w:t>
      </w:r>
      <w:bookmarkEnd w:id="58"/>
      <w:bookmarkEnd w:id="59"/>
      <w:r w:rsidRPr="00327AA0">
        <w:rPr>
          <w:rFonts w:ascii="Times New Roman" w:eastAsia="Verdana" w:hAnsi="Times New Roman" w:cs="Times New Roman"/>
          <w:b/>
          <w:bCs/>
          <w:color w:val="000000" w:themeColor="text1"/>
          <w:sz w:val="28"/>
          <w:szCs w:val="28"/>
          <w:lang w:val="en-GB"/>
        </w:rPr>
        <w:t xml:space="preserve"> </w:t>
      </w:r>
    </w:p>
    <w:p w14:paraId="06B5E0B7" w14:textId="77777777" w:rsidR="006E2A87" w:rsidRPr="00327AA0" w:rsidRDefault="006E2A87" w:rsidP="006E2A87">
      <w:pPr>
        <w:spacing w:line="360" w:lineRule="auto"/>
        <w:rPr>
          <w:rFonts w:eastAsia="Verdana"/>
          <w:lang w:val="en-GB"/>
        </w:rPr>
      </w:pPr>
      <w:r w:rsidRPr="00327AA0">
        <w:rPr>
          <w:rFonts w:eastAsia="Verdana"/>
          <w:lang w:val="en-GB"/>
        </w:rPr>
        <w:t xml:space="preserve">Date, time: </w:t>
      </w:r>
      <w:r w:rsidRPr="00327AA0">
        <w:rPr>
          <w:rFonts w:eastAsia="Verdana"/>
          <w:lang w:val="en-GB"/>
        </w:rPr>
        <w:tab/>
        <w:t xml:space="preserve">9 May 2023, 9.30-10.45 am. </w:t>
      </w:r>
    </w:p>
    <w:p w14:paraId="0A7A6FC6" w14:textId="77777777" w:rsidR="006E2A87" w:rsidRPr="00327AA0" w:rsidRDefault="006E2A87" w:rsidP="006E2A87">
      <w:pPr>
        <w:spacing w:line="360" w:lineRule="auto"/>
        <w:rPr>
          <w:rFonts w:eastAsia="Verdana"/>
          <w:lang w:val="en-GB"/>
        </w:rPr>
      </w:pPr>
      <w:r w:rsidRPr="00327AA0">
        <w:rPr>
          <w:rFonts w:eastAsia="Verdana"/>
          <w:lang w:val="en-GB"/>
        </w:rPr>
        <w:t xml:space="preserve">Participant: </w:t>
      </w:r>
      <w:r w:rsidRPr="00327AA0">
        <w:rPr>
          <w:rFonts w:eastAsia="Verdana"/>
          <w:lang w:val="en-GB"/>
        </w:rPr>
        <w:tab/>
        <w:t xml:space="preserve">Ms. Linda Hendricks </w:t>
      </w:r>
      <w:proofErr w:type="spellStart"/>
      <w:r w:rsidRPr="00327AA0">
        <w:rPr>
          <w:rFonts w:eastAsia="Verdana"/>
          <w:lang w:val="en-GB"/>
        </w:rPr>
        <w:t>Patric</w:t>
      </w:r>
      <w:proofErr w:type="spellEnd"/>
      <w:r w:rsidRPr="00327AA0">
        <w:rPr>
          <w:rFonts w:eastAsia="Verdana"/>
          <w:lang w:val="en-GB"/>
        </w:rPr>
        <w:t xml:space="preserve"> </w:t>
      </w:r>
      <w:proofErr w:type="spellStart"/>
      <w:r w:rsidRPr="00327AA0">
        <w:rPr>
          <w:rFonts w:eastAsia="Verdana"/>
          <w:lang w:val="en-GB"/>
        </w:rPr>
        <w:t>Mellet</w:t>
      </w:r>
      <w:proofErr w:type="spellEnd"/>
      <w:r w:rsidRPr="00327AA0">
        <w:rPr>
          <w:rFonts w:eastAsia="Verdana"/>
          <w:lang w:val="en-GB"/>
        </w:rPr>
        <w:t xml:space="preserve"> - ex policy officer Human Rights at Netherlands Embassy in South Africa (mainly based in Cape Town)</w:t>
      </w:r>
    </w:p>
    <w:p w14:paraId="161EC79D" w14:textId="77777777" w:rsidR="006E2A87" w:rsidRPr="00327AA0" w:rsidRDefault="006E2A87" w:rsidP="006E2A87">
      <w:pPr>
        <w:spacing w:line="360" w:lineRule="auto"/>
        <w:rPr>
          <w:rFonts w:eastAsia="Verdana"/>
          <w:lang w:val="en-GB"/>
        </w:rPr>
      </w:pPr>
    </w:p>
    <w:p w14:paraId="35DC8CDB"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4.1 Interview structure &amp; operationalisation </w:t>
      </w:r>
    </w:p>
    <w:p w14:paraId="69147796" w14:textId="77777777" w:rsidR="006E2A87" w:rsidRPr="00327AA0" w:rsidRDefault="006E2A87" w:rsidP="006E2A87">
      <w:pPr>
        <w:spacing w:line="360" w:lineRule="auto"/>
        <w:jc w:val="both"/>
        <w:rPr>
          <w:rFonts w:eastAsia="Verdana"/>
          <w:lang w:val="en-GB"/>
        </w:rPr>
      </w:pPr>
      <w:r w:rsidRPr="00327AA0">
        <w:rPr>
          <w:rFonts w:eastAsia="Verdana"/>
          <w:lang w:val="en-GB"/>
        </w:rPr>
        <w:t>After a small talk and a round of introductions, the following structure of the interview serves as the guideline for the interview: 1. Opening remarks; 2. Interview questions; 3. Concluding remarks. The same structure has been applied as used in the previous interview with another policy officer at the Netherlands Embassy in South Africa (see</w:t>
      </w:r>
      <w:r w:rsidRPr="00327AA0">
        <w:rPr>
          <w:rFonts w:eastAsia="Verdana"/>
          <w:i/>
          <w:iCs/>
          <w:lang w:val="en-GB"/>
        </w:rPr>
        <w:t xml:space="preserve"> 3.1 Interview structure &amp; operationalisation</w:t>
      </w:r>
      <w:r w:rsidRPr="00327AA0">
        <w:rPr>
          <w:rFonts w:eastAsia="Verdana"/>
          <w:lang w:val="en-GB"/>
        </w:rPr>
        <w:t xml:space="preserve">). </w:t>
      </w:r>
    </w:p>
    <w:p w14:paraId="513CA103" w14:textId="77777777" w:rsidR="006E2A87" w:rsidRPr="00327AA0" w:rsidRDefault="006E2A87" w:rsidP="006E2A87">
      <w:pPr>
        <w:spacing w:line="360" w:lineRule="auto"/>
        <w:jc w:val="both"/>
        <w:rPr>
          <w:color w:val="000000" w:themeColor="text1"/>
          <w:lang w:val="en-GB"/>
        </w:rPr>
      </w:pPr>
    </w:p>
    <w:p w14:paraId="1DF9E308"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4.2 Transcript </w:t>
      </w:r>
    </w:p>
    <w:p w14:paraId="168775D0" w14:textId="77777777" w:rsidR="006E2A87" w:rsidRPr="00327AA0" w:rsidRDefault="006E2A87" w:rsidP="006E2A87">
      <w:pPr>
        <w:spacing w:line="360" w:lineRule="auto"/>
        <w:jc w:val="both"/>
        <w:rPr>
          <w:color w:val="000000" w:themeColor="text1"/>
          <w:lang w:val="en-GB"/>
        </w:rPr>
      </w:pPr>
      <w:r w:rsidRPr="00327AA0">
        <w:rPr>
          <w:color w:val="000000" w:themeColor="text1"/>
          <w:lang w:val="en-GB"/>
        </w:rPr>
        <w:t>[small talk + introductions]</w:t>
      </w:r>
    </w:p>
    <w:p w14:paraId="65BF601C" w14:textId="77777777" w:rsidR="006E2A87" w:rsidRPr="00327AA0" w:rsidRDefault="006E2A87" w:rsidP="006E2A87">
      <w:pPr>
        <w:spacing w:line="360" w:lineRule="auto"/>
        <w:jc w:val="both"/>
        <w:rPr>
          <w:b/>
          <w:bCs/>
          <w:color w:val="000000" w:themeColor="text1"/>
          <w:lang w:val="en-GB"/>
        </w:rPr>
      </w:pPr>
      <w:r w:rsidRPr="00327AA0">
        <w:rPr>
          <w:color w:val="000000" w:themeColor="text1"/>
          <w:lang w:val="en-GB"/>
        </w:rPr>
        <w:t xml:space="preserve">[opening remarks as explained in </w:t>
      </w:r>
      <w:r w:rsidRPr="00327AA0">
        <w:rPr>
          <w:i/>
          <w:iCs/>
          <w:color w:val="000000" w:themeColor="text1"/>
          <w:lang w:val="en-GB"/>
        </w:rPr>
        <w:t>4.1 Interview structure</w:t>
      </w:r>
      <w:r w:rsidRPr="00327AA0">
        <w:rPr>
          <w:color w:val="000000" w:themeColor="text1"/>
          <w:lang w:val="en-GB"/>
        </w:rPr>
        <w:t>]</w:t>
      </w:r>
    </w:p>
    <w:p w14:paraId="79D7112C" w14:textId="77777777" w:rsidR="006E2A87" w:rsidRPr="00327AA0" w:rsidRDefault="006E2A87" w:rsidP="006E2A87">
      <w:pPr>
        <w:spacing w:line="360" w:lineRule="auto"/>
        <w:jc w:val="both"/>
        <w:rPr>
          <w:b/>
          <w:bCs/>
          <w:color w:val="000000" w:themeColor="text1"/>
          <w:lang w:val="en-GB"/>
        </w:rPr>
      </w:pPr>
    </w:p>
    <w:p w14:paraId="4ABAC09E"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Shall we start with the first question? </w:t>
      </w:r>
    </w:p>
    <w:p w14:paraId="797C3C25"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Sure</w:t>
      </w:r>
    </w:p>
    <w:p w14:paraId="2E1C53F9" w14:textId="77777777" w:rsidR="006E2A87" w:rsidRPr="00327AA0" w:rsidRDefault="006E2A87" w:rsidP="006E2A87">
      <w:pPr>
        <w:spacing w:line="360" w:lineRule="auto"/>
        <w:jc w:val="both"/>
        <w:rPr>
          <w:color w:val="000000" w:themeColor="text1"/>
          <w:lang w:val="en-GB"/>
        </w:rPr>
      </w:pPr>
      <w:r w:rsidRPr="00327AA0">
        <w:rPr>
          <w:color w:val="000000" w:themeColor="text1"/>
          <w:lang w:val="en-GB"/>
        </w:rPr>
        <w:t>Céline: W</w:t>
      </w:r>
      <w:r w:rsidRPr="00327AA0">
        <w:rPr>
          <w:i/>
          <w:iCs/>
          <w:color w:val="000000" w:themeColor="text1"/>
          <w:lang w:val="en-GB"/>
        </w:rPr>
        <w:t>hen exactly did you start working for the Netherlands mission in South Africa?</w:t>
      </w:r>
    </w:p>
    <w:p w14:paraId="0FCE4D1A"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 xml:space="preserve">Linda: </w:t>
      </w:r>
      <w:r w:rsidRPr="00327AA0">
        <w:rPr>
          <w:color w:val="000000" w:themeColor="text1"/>
          <w:lang w:val="en-GB"/>
        </w:rPr>
        <w:t xml:space="preserve">I started working there in February 2018. I've stepped in for someone who went on maternity leave during for six months. And so, six months, then turned into four years, because she decided to leave. So, I got that opportunity. </w:t>
      </w:r>
    </w:p>
    <w:p w14:paraId="7870A985" w14:textId="77777777" w:rsidR="006E2A87" w:rsidRPr="00327AA0" w:rsidRDefault="006E2A87" w:rsidP="006E2A87">
      <w:pPr>
        <w:spacing w:line="360" w:lineRule="auto"/>
        <w:jc w:val="both"/>
        <w:rPr>
          <w:i/>
          <w:iCs/>
          <w:color w:val="000000" w:themeColor="text1"/>
          <w:lang w:val="en-GB"/>
        </w:rPr>
      </w:pPr>
      <w:r w:rsidRPr="00327AA0">
        <w:rPr>
          <w:b/>
          <w:bCs/>
          <w:color w:val="000000" w:themeColor="text1"/>
          <w:lang w:val="en-GB"/>
        </w:rPr>
        <w:t>Céline:</w:t>
      </w:r>
      <w:r w:rsidRPr="00327AA0">
        <w:rPr>
          <w:color w:val="000000" w:themeColor="text1"/>
          <w:lang w:val="en-GB"/>
        </w:rPr>
        <w:t xml:space="preserve"> All right. </w:t>
      </w:r>
      <w:r w:rsidRPr="00327AA0">
        <w:rPr>
          <w:i/>
          <w:iCs/>
          <w:color w:val="000000" w:themeColor="text1"/>
          <w:lang w:val="en-GB"/>
        </w:rPr>
        <w:t>When do you think the Netherlands diplomatic missions started receiving Khoisan outreach? Do you think it was already before you started working there?</w:t>
      </w:r>
    </w:p>
    <w:p w14:paraId="152453AC"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Yeah. I think that they were Khoisan people to reach out to the embassy before my arrival. That's what I was told. They were also coming to the consulate-general, seeking answers seeking support, seeking redress, retribution, financial contribution, wanting dialogue and engagement. So, it started before I arrived, but it seemed to have intensified. It became more and more regular. When I was in Cape Town, I saw even more people because the Khoisan were more organized in the Western Cape. And so, there were more groups that came knocking on the door wanting to build a relationship and also seeking redress from the Dutch. </w:t>
      </w:r>
    </w:p>
    <w:p w14:paraId="2DAAA6CE"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lastRenderedPageBreak/>
        <w:t>Céline:</w:t>
      </w:r>
      <w:r w:rsidRPr="00327AA0">
        <w:rPr>
          <w:color w:val="000000" w:themeColor="text1"/>
          <w:lang w:val="en-GB"/>
        </w:rPr>
        <w:t xml:space="preserve"> All right. And “</w:t>
      </w:r>
      <w:r w:rsidRPr="00327AA0">
        <w:rPr>
          <w:i/>
          <w:iCs/>
          <w:color w:val="000000" w:themeColor="text1"/>
          <w:lang w:val="en-GB"/>
        </w:rPr>
        <w:t>How do Khoisan representatives mainly reach out to the Netherlands missions? Is it via you as a human rights officer? Or is it to the general email address or is it to the ambassador or? Is it to specific person or what's your experience?”</w:t>
      </w:r>
    </w:p>
    <w:p w14:paraId="06CE04F5"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 think they first start with the director-general, or it was a mixture. Sometimes it's addressed to the ambassador, sometimes it was the to the deputy ambassador. Sometimes it went through an individual, for example Claude van </w:t>
      </w:r>
      <w:proofErr w:type="spellStart"/>
      <w:r w:rsidRPr="00327AA0">
        <w:rPr>
          <w:color w:val="000000" w:themeColor="text1"/>
          <w:lang w:val="en-GB"/>
        </w:rPr>
        <w:t>Wyk</w:t>
      </w:r>
      <w:proofErr w:type="spellEnd"/>
      <w:r w:rsidRPr="00327AA0">
        <w:rPr>
          <w:color w:val="000000" w:themeColor="text1"/>
          <w:lang w:val="en-GB"/>
        </w:rPr>
        <w:t xml:space="preserve"> had been speaking to quite a few people. When Claude left it became me. </w:t>
      </w:r>
      <w:proofErr w:type="gramStart"/>
      <w:r w:rsidRPr="00327AA0">
        <w:rPr>
          <w:color w:val="000000" w:themeColor="text1"/>
          <w:lang w:val="en-GB"/>
        </w:rPr>
        <w:t>So</w:t>
      </w:r>
      <w:proofErr w:type="gramEnd"/>
      <w:r w:rsidRPr="00327AA0">
        <w:rPr>
          <w:color w:val="000000" w:themeColor="text1"/>
          <w:lang w:val="en-GB"/>
        </w:rPr>
        <w:t xml:space="preserve"> they had a name, and then they knew Sebastian </w:t>
      </w:r>
      <w:proofErr w:type="spellStart"/>
      <w:r w:rsidRPr="00327AA0">
        <w:rPr>
          <w:color w:val="000000" w:themeColor="text1"/>
          <w:lang w:val="en-GB"/>
        </w:rPr>
        <w:t>Messcherschmidt</w:t>
      </w:r>
      <w:proofErr w:type="spellEnd"/>
      <w:r w:rsidRPr="00327AA0">
        <w:rPr>
          <w:color w:val="000000" w:themeColor="text1"/>
          <w:lang w:val="en-GB"/>
        </w:rPr>
        <w:t xml:space="preserve"> (consul-general) as well, because he attended a few of the meetings and was really keen to hear what people had to say, and what the demands were. Some would write </w:t>
      </w:r>
      <w:proofErr w:type="gramStart"/>
      <w:r w:rsidRPr="00327AA0">
        <w:rPr>
          <w:color w:val="000000" w:themeColor="text1"/>
          <w:lang w:val="en-GB"/>
        </w:rPr>
        <w:t>letters,</w:t>
      </w:r>
      <w:proofErr w:type="gramEnd"/>
      <w:r w:rsidRPr="00327AA0">
        <w:rPr>
          <w:color w:val="000000" w:themeColor="text1"/>
          <w:lang w:val="en-GB"/>
        </w:rPr>
        <w:t xml:space="preserve"> some would submit proposals looking for funding after or before we meet. We were also invited to a recording session in Johannesburg, and the Deputy Ambassador went along, as well as the intern at the time and this group were putting him on the spot and pushed him and wanted a public apology from the damage in the moment. That was quite a courageous, and I wouldn't say very strategic. So, really different formats.</w:t>
      </w:r>
    </w:p>
    <w:p w14:paraId="28A0CF7F"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And </w:t>
      </w:r>
      <w:proofErr w:type="gramStart"/>
      <w:r w:rsidRPr="00327AA0">
        <w:rPr>
          <w:i/>
          <w:iCs/>
          <w:color w:val="000000" w:themeColor="text1"/>
          <w:lang w:val="en-GB"/>
        </w:rPr>
        <w:t>When</w:t>
      </w:r>
      <w:proofErr w:type="gramEnd"/>
      <w:r w:rsidRPr="00327AA0">
        <w:rPr>
          <w:i/>
          <w:iCs/>
          <w:color w:val="000000" w:themeColor="text1"/>
          <w:lang w:val="en-GB"/>
        </w:rPr>
        <w:t xml:space="preserve"> did that happen that the ambassador was put on the spot during a recorded session?</w:t>
      </w:r>
      <w:r w:rsidRPr="00327AA0">
        <w:rPr>
          <w:color w:val="000000" w:themeColor="text1"/>
          <w:lang w:val="en-GB"/>
        </w:rPr>
        <w:t xml:space="preserve"> </w:t>
      </w:r>
    </w:p>
    <w:p w14:paraId="3C450039"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That happened in 2019.</w:t>
      </w:r>
    </w:p>
    <w:p w14:paraId="3E265051"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All right. </w:t>
      </w:r>
      <w:r w:rsidRPr="00327AA0">
        <w:rPr>
          <w:i/>
          <w:iCs/>
          <w:color w:val="000000" w:themeColor="text1"/>
          <w:lang w:val="en-GB"/>
        </w:rPr>
        <w:t xml:space="preserve">And the Khoisan representatives would you see sometimes the same people sort of reaching out over times or is it is it different groups and individuals? </w:t>
      </w:r>
      <w:r w:rsidRPr="00327AA0">
        <w:rPr>
          <w:color w:val="000000" w:themeColor="text1"/>
          <w:lang w:val="en-GB"/>
        </w:rPr>
        <w:t xml:space="preserve">I know for example that not everyone recognises the </w:t>
      </w:r>
      <w:r w:rsidRPr="00327AA0">
        <w:rPr>
          <w:i/>
          <w:iCs/>
          <w:color w:val="000000" w:themeColor="text1"/>
          <w:lang w:val="en-GB"/>
        </w:rPr>
        <w:t>Khoisan National Council.</w:t>
      </w:r>
    </w:p>
    <w:p w14:paraId="5EE40373"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it's different groups, they are fragmented. So, it would be different groupings. There was also engagement with the </w:t>
      </w:r>
      <w:proofErr w:type="spellStart"/>
      <w:r w:rsidRPr="00327AA0">
        <w:rPr>
          <w:i/>
          <w:iCs/>
          <w:color w:val="000000" w:themeColor="text1"/>
          <w:lang w:val="en-GB"/>
        </w:rPr>
        <w:t>Camissa</w:t>
      </w:r>
      <w:proofErr w:type="spellEnd"/>
      <w:r w:rsidRPr="00327AA0">
        <w:rPr>
          <w:i/>
          <w:iCs/>
          <w:color w:val="000000" w:themeColor="text1"/>
          <w:lang w:val="en-GB"/>
        </w:rPr>
        <w:t xml:space="preserve"> Group.</w:t>
      </w:r>
      <w:r w:rsidRPr="00327AA0">
        <w:rPr>
          <w:color w:val="000000" w:themeColor="text1"/>
          <w:lang w:val="en-GB"/>
        </w:rPr>
        <w:t xml:space="preserve"> They started the </w:t>
      </w:r>
      <w:proofErr w:type="spellStart"/>
      <w:r w:rsidRPr="00327AA0">
        <w:rPr>
          <w:i/>
          <w:iCs/>
          <w:color w:val="000000" w:themeColor="text1"/>
          <w:lang w:val="en-GB"/>
        </w:rPr>
        <w:t>Camissa</w:t>
      </w:r>
      <w:proofErr w:type="spellEnd"/>
      <w:r w:rsidRPr="00327AA0">
        <w:rPr>
          <w:i/>
          <w:iCs/>
          <w:color w:val="000000" w:themeColor="text1"/>
          <w:lang w:val="en-GB"/>
        </w:rPr>
        <w:t xml:space="preserve"> Museum</w:t>
      </w:r>
      <w:r w:rsidRPr="00327AA0">
        <w:rPr>
          <w:color w:val="000000" w:themeColor="text1"/>
          <w:lang w:val="en-GB"/>
        </w:rPr>
        <w:t xml:space="preserve"> at the </w:t>
      </w:r>
      <w:r w:rsidRPr="00327AA0">
        <w:rPr>
          <w:i/>
          <w:iCs/>
          <w:color w:val="000000" w:themeColor="text1"/>
          <w:lang w:val="en-GB"/>
        </w:rPr>
        <w:t>Castle of Good Hope</w:t>
      </w:r>
      <w:r w:rsidRPr="00327AA0">
        <w:rPr>
          <w:color w:val="000000" w:themeColor="text1"/>
          <w:lang w:val="en-GB"/>
        </w:rPr>
        <w:t xml:space="preserve">, and that was more of a transformative kind of engagement, because people want to move forward together. It was more of a willingness, with support, for the work that they're doing around heritage history, archives, people’s lineage, and identities. Then there were people who would say that they are a chief of a specific group. They were formulated in different ways. Mostly, it was groups of people. I remember one group in Joburg that were very vocal. Another guy came on his own, and we went to see him at their offices in Joburg that day. Sometimes people come on their own, sometimes groups, formally and informally organized. </w:t>
      </w:r>
    </w:p>
    <w:p w14:paraId="6C652C50" w14:textId="77777777" w:rsidR="006E2A87" w:rsidRPr="00327AA0" w:rsidRDefault="006E2A87" w:rsidP="006E2A87">
      <w:pPr>
        <w:spacing w:line="360" w:lineRule="auto"/>
        <w:jc w:val="both"/>
        <w:rPr>
          <w:i/>
          <w:iCs/>
          <w:color w:val="000000" w:themeColor="text1"/>
          <w:lang w:val="en-GB"/>
        </w:rPr>
      </w:pPr>
      <w:r w:rsidRPr="00327AA0">
        <w:rPr>
          <w:b/>
          <w:bCs/>
          <w:color w:val="000000" w:themeColor="text1"/>
          <w:lang w:val="en-GB"/>
        </w:rPr>
        <w:t>Céline:</w:t>
      </w:r>
      <w:r w:rsidRPr="00327AA0">
        <w:rPr>
          <w:color w:val="000000" w:themeColor="text1"/>
          <w:lang w:val="en-GB"/>
        </w:rPr>
        <w:t xml:space="preserve"> Okay. </w:t>
      </w:r>
      <w:r w:rsidRPr="00327AA0">
        <w:rPr>
          <w:i/>
          <w:iCs/>
          <w:color w:val="000000" w:themeColor="text1"/>
          <w:lang w:val="en-GB"/>
        </w:rPr>
        <w:t xml:space="preserve">Do you recognize a few main representing groups? </w:t>
      </w:r>
    </w:p>
    <w:p w14:paraId="0061FB98"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 don't know to be honest because I discovered that they are not a homogenous grouping. They are heterogeneous. They're working not always working together. Sometimes they themselves are in conflict with each other and have different opinions and say: </w:t>
      </w:r>
      <w:r w:rsidRPr="00327AA0">
        <w:rPr>
          <w:i/>
          <w:iCs/>
          <w:color w:val="000000" w:themeColor="text1"/>
          <w:lang w:val="en-GB"/>
        </w:rPr>
        <w:t xml:space="preserve">Who do </w:t>
      </w:r>
      <w:r w:rsidRPr="00327AA0">
        <w:rPr>
          <w:i/>
          <w:iCs/>
          <w:color w:val="000000" w:themeColor="text1"/>
          <w:lang w:val="en-GB"/>
        </w:rPr>
        <w:lastRenderedPageBreak/>
        <w:t>you think you ought to represent, us?</w:t>
      </w:r>
      <w:r w:rsidRPr="00327AA0">
        <w:rPr>
          <w:color w:val="000000" w:themeColor="text1"/>
          <w:lang w:val="en-GB"/>
        </w:rPr>
        <w:t xml:space="preserve"> That kind of tension is going on. Some are based on areas, so locations of where they originate from. So, the one grouping said that their chief was from an area in the Northern Cape for example. Whereas the </w:t>
      </w:r>
      <w:proofErr w:type="spellStart"/>
      <w:r w:rsidRPr="00327AA0">
        <w:rPr>
          <w:i/>
          <w:iCs/>
          <w:color w:val="000000" w:themeColor="text1"/>
          <w:lang w:val="en-GB"/>
        </w:rPr>
        <w:t>Camissa</w:t>
      </w:r>
      <w:proofErr w:type="spellEnd"/>
      <w:r w:rsidRPr="00327AA0">
        <w:rPr>
          <w:color w:val="000000" w:themeColor="text1"/>
          <w:lang w:val="en-GB"/>
        </w:rPr>
        <w:t xml:space="preserve"> grouping seems to be more diverse in their approach. Then there are academics, artists, curators. So, I would say that their weakness is this disorganization. </w:t>
      </w:r>
    </w:p>
    <w:p w14:paraId="49FD9384"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Okay. All right, thank you. We already arrived at the fourth question, which is: </w:t>
      </w:r>
      <w:r w:rsidRPr="00327AA0">
        <w:rPr>
          <w:i/>
          <w:iCs/>
          <w:color w:val="000000" w:themeColor="text1"/>
          <w:lang w:val="en-GB"/>
        </w:rPr>
        <w:t>What is the main message of outreach by Khoisan representative to the Netherlands mission?</w:t>
      </w:r>
      <w:r w:rsidRPr="00327AA0">
        <w:rPr>
          <w:color w:val="000000" w:themeColor="text1"/>
          <w:lang w:val="en-GB"/>
        </w:rPr>
        <w:t xml:space="preserve"> You already mentioned recognition and submitted proposals for projects. Is there anything else that they reach out for? </w:t>
      </w:r>
    </w:p>
    <w:p w14:paraId="2011099F"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Yes, that one group wanted a public apology from the Dutch government, because they were saying that the king went to Indonesia and apologized for the violence against the people of Indonesia when they were colonizing. This specific Khoisan group cottoned on to that, and they spoke about Namibia as well, about the German retribution, in monetary contributions from the German government to the Namibian government. In addition, there was the proposals for funding of projects. For example, a group we met in Cape Town. Their proposal was weakly thought through and put together, because they didn't have the capacity or the forethought of what they could do that would meet each other's strategic objectives. It was maybe like a food garden project and a sewing project, and sometimes the sowing ideas put women in the traditional roles of doing household chores (gendered division of labour). There was a mixture of different ones in need. Some were saying that they need to go to the highest level to ask for an apology and demand an apology and go to the UN. </w:t>
      </w:r>
    </w:p>
    <w:p w14:paraId="48AAD262"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So, </w:t>
      </w:r>
      <w:proofErr w:type="gramStart"/>
      <w:r w:rsidRPr="00327AA0">
        <w:rPr>
          <w:i/>
          <w:iCs/>
          <w:color w:val="000000" w:themeColor="text1"/>
          <w:lang w:val="en-GB"/>
        </w:rPr>
        <w:t>Did</w:t>
      </w:r>
      <w:proofErr w:type="gramEnd"/>
      <w:r w:rsidRPr="00327AA0">
        <w:rPr>
          <w:color w:val="000000" w:themeColor="text1"/>
          <w:lang w:val="en-GB"/>
        </w:rPr>
        <w:t xml:space="preserve"> </w:t>
      </w:r>
      <w:r w:rsidRPr="00327AA0">
        <w:rPr>
          <w:i/>
          <w:iCs/>
          <w:color w:val="000000" w:themeColor="text1"/>
          <w:lang w:val="en-GB"/>
        </w:rPr>
        <w:t>they kind of want the Dutch to support them with the international recognition of the indigenous status or was that more as a threat, like: if you don't help out, then we go for the highest level?</w:t>
      </w:r>
      <w:r w:rsidRPr="00327AA0">
        <w:rPr>
          <w:color w:val="000000" w:themeColor="text1"/>
          <w:lang w:val="en-GB"/>
        </w:rPr>
        <w:t xml:space="preserve"> </w:t>
      </w:r>
    </w:p>
    <w:p w14:paraId="5C55C73A"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In terms of scaling up. I don't think they have the resources to do that. Like I said, they, they're not so well organized, but there was a sense of anger and resentment from some groups. Almost like a violence. They were angry.</w:t>
      </w:r>
    </w:p>
    <w:p w14:paraId="61C8DCCD" w14:textId="77777777" w:rsidR="006E2A87" w:rsidRPr="00327AA0" w:rsidRDefault="006E2A87" w:rsidP="006E2A87">
      <w:pPr>
        <w:spacing w:line="360" w:lineRule="auto"/>
        <w:jc w:val="both"/>
        <w:rPr>
          <w:i/>
          <w:iCs/>
          <w:color w:val="000000" w:themeColor="text1"/>
          <w:lang w:val="en-GB"/>
        </w:rPr>
      </w:pPr>
      <w:r w:rsidRPr="00327AA0">
        <w:rPr>
          <w:b/>
          <w:bCs/>
          <w:color w:val="000000" w:themeColor="text1"/>
          <w:lang w:val="en-GB"/>
        </w:rPr>
        <w:t>Céline:</w:t>
      </w:r>
      <w:r w:rsidRPr="00327AA0">
        <w:rPr>
          <w:color w:val="000000" w:themeColor="text1"/>
          <w:lang w:val="en-GB"/>
        </w:rPr>
        <w:t xml:space="preserve"> And, </w:t>
      </w:r>
      <w:proofErr w:type="gramStart"/>
      <w:r w:rsidRPr="00327AA0">
        <w:rPr>
          <w:i/>
          <w:iCs/>
          <w:color w:val="000000" w:themeColor="text1"/>
          <w:lang w:val="en-GB"/>
        </w:rPr>
        <w:t>Would</w:t>
      </w:r>
      <w:proofErr w:type="gramEnd"/>
      <w:r w:rsidRPr="00327AA0">
        <w:rPr>
          <w:i/>
          <w:iCs/>
          <w:color w:val="000000" w:themeColor="text1"/>
          <w:lang w:val="en-GB"/>
        </w:rPr>
        <w:t xml:space="preserve"> you say that that was the main tone of the outreach, the anger?</w:t>
      </w:r>
    </w:p>
    <w:p w14:paraId="71CB916A"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No, the representative of the group in Joburg definitely displayed some anger and frustration and loss of patience with, what he felt was probably inertia or inaction from the Dutch side. Whereas the </w:t>
      </w:r>
      <w:proofErr w:type="spellStart"/>
      <w:r w:rsidRPr="00327AA0">
        <w:rPr>
          <w:i/>
          <w:iCs/>
          <w:color w:val="000000" w:themeColor="text1"/>
          <w:lang w:val="en-GB"/>
        </w:rPr>
        <w:t>Cammisa</w:t>
      </w:r>
      <w:proofErr w:type="spellEnd"/>
      <w:r w:rsidRPr="00327AA0">
        <w:rPr>
          <w:i/>
          <w:iCs/>
          <w:color w:val="000000" w:themeColor="text1"/>
          <w:lang w:val="en-GB"/>
        </w:rPr>
        <w:t xml:space="preserve"> group</w:t>
      </w:r>
      <w:r w:rsidRPr="00327AA0">
        <w:rPr>
          <w:color w:val="000000" w:themeColor="text1"/>
          <w:lang w:val="en-GB"/>
        </w:rPr>
        <w:t xml:space="preserve"> at the castle was looking for collaboration and partnership, which is a different approach.</w:t>
      </w:r>
    </w:p>
    <w:p w14:paraId="299693C2"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lastRenderedPageBreak/>
        <w:t>Céline:</w:t>
      </w:r>
      <w:r w:rsidRPr="00327AA0">
        <w:rPr>
          <w:color w:val="000000" w:themeColor="text1"/>
          <w:lang w:val="en-GB"/>
        </w:rPr>
        <w:t xml:space="preserve"> So, to summarize</w:t>
      </w:r>
      <w:r w:rsidRPr="00327AA0">
        <w:rPr>
          <w:i/>
          <w:iCs/>
          <w:color w:val="000000" w:themeColor="text1"/>
          <w:lang w:val="en-GB"/>
        </w:rPr>
        <w:t xml:space="preserve"> </w:t>
      </w:r>
      <w:r w:rsidRPr="00327AA0">
        <w:rPr>
          <w:color w:val="000000" w:themeColor="text1"/>
          <w:lang w:val="en-GB"/>
        </w:rPr>
        <w:t xml:space="preserve">you have experienced outreach that on the one hand was quite angry or even violent toned and on the other hand was more focused on collaboration and finding ways for future maybe. </w:t>
      </w:r>
      <w:r w:rsidRPr="00327AA0">
        <w:rPr>
          <w:i/>
          <w:iCs/>
          <w:color w:val="000000" w:themeColor="text1"/>
          <w:lang w:val="en-GB"/>
        </w:rPr>
        <w:t>Is that correct?</w:t>
      </w:r>
    </w:p>
    <w:p w14:paraId="10AF43E2"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Yes, to work together, to forgive each other, seeking forgiveness, and understanding. </w:t>
      </w:r>
    </w:p>
    <w:p w14:paraId="2ECBF6BD"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Yeah. </w:t>
      </w:r>
    </w:p>
    <w:p w14:paraId="61C58EFE"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And, </w:t>
      </w:r>
      <w:proofErr w:type="gramStart"/>
      <w:r w:rsidRPr="00327AA0">
        <w:rPr>
          <w:i/>
          <w:iCs/>
          <w:color w:val="000000" w:themeColor="text1"/>
          <w:lang w:val="en-GB"/>
        </w:rPr>
        <w:t>Was</w:t>
      </w:r>
      <w:proofErr w:type="gramEnd"/>
      <w:r w:rsidRPr="00327AA0">
        <w:rPr>
          <w:i/>
          <w:iCs/>
          <w:color w:val="000000" w:themeColor="text1"/>
          <w:lang w:val="en-GB"/>
        </w:rPr>
        <w:t xml:space="preserve"> land ever mentioned in the outreach?</w:t>
      </w:r>
    </w:p>
    <w:p w14:paraId="730B9A69"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 mean, it comes up in the conversation, but they are more looking to land dispossession with the South African government. Unlike Namibia, where the Germans own 80% of the land in South Africa, the Dutch don't own land. Even though it has probably been passed on over centuries and now it is in the hands of white South Africans, so-called </w:t>
      </w:r>
      <w:r w:rsidRPr="00327AA0">
        <w:rPr>
          <w:i/>
          <w:iCs/>
          <w:color w:val="000000" w:themeColor="text1"/>
          <w:lang w:val="en-GB"/>
        </w:rPr>
        <w:t>Afrikaners.</w:t>
      </w:r>
    </w:p>
    <w:p w14:paraId="1F2F9CD1"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Okay. Yeah. </w:t>
      </w:r>
      <w:r w:rsidRPr="00327AA0">
        <w:rPr>
          <w:i/>
          <w:iCs/>
          <w:color w:val="000000" w:themeColor="text1"/>
          <w:lang w:val="en-GB"/>
        </w:rPr>
        <w:t>Was there outreach focused on the Dutch diplomatic mission to assist with the recognition in South Africa?</w:t>
      </w:r>
      <w:r w:rsidRPr="00327AA0">
        <w:rPr>
          <w:color w:val="000000" w:themeColor="text1"/>
          <w:lang w:val="en-GB"/>
        </w:rPr>
        <w:t xml:space="preserve"> For example, demanding diplomatic outreach towards the South African government.</w:t>
      </w:r>
    </w:p>
    <w:p w14:paraId="009FBC58"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No, because they already had got that recognition right through the </w:t>
      </w:r>
      <w:r w:rsidRPr="00327AA0">
        <w:rPr>
          <w:i/>
          <w:iCs/>
          <w:color w:val="000000" w:themeColor="text1"/>
          <w:lang w:val="en-GB"/>
        </w:rPr>
        <w:t>Traditional Leaders Council</w:t>
      </w:r>
      <w:r w:rsidRPr="00327AA0">
        <w:rPr>
          <w:color w:val="000000" w:themeColor="text1"/>
          <w:lang w:val="en-GB"/>
        </w:rPr>
        <w:t xml:space="preserve"> in South Africa. Even the language wasn't recognised, but they managed to get some form of recognition through their own efforts. </w:t>
      </w:r>
    </w:p>
    <w:p w14:paraId="0B093B36"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Okay. </w:t>
      </w:r>
      <w:r w:rsidRPr="00327AA0">
        <w:rPr>
          <w:i/>
          <w:iCs/>
          <w:color w:val="000000" w:themeColor="text1"/>
          <w:lang w:val="en-GB"/>
        </w:rPr>
        <w:t xml:space="preserve">How many outreaches, in the four years that you worked at the embassy (since 2018), do you think have been received per year, or in total? </w:t>
      </w:r>
    </w:p>
    <w:p w14:paraId="7C3145C8"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 would say, it's been between three and four per year.</w:t>
      </w:r>
    </w:p>
    <w:p w14:paraId="094EF3B9"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Okay. Yeah.</w:t>
      </w:r>
    </w:p>
    <w:p w14:paraId="34E8A4D9"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But, you know, I mean, just on a personal side note for me, I felt a bit awkward. It conflicts with my own heritage and identity to be the person to be confronted with the demands. You know, it was </w:t>
      </w:r>
      <w:r w:rsidRPr="00327AA0">
        <w:rPr>
          <w:i/>
          <w:iCs/>
          <w:color w:val="000000" w:themeColor="text1"/>
          <w:lang w:val="en-GB"/>
        </w:rPr>
        <w:t>so what side of things like you're sitting on?</w:t>
      </w:r>
      <w:r w:rsidRPr="00327AA0">
        <w:rPr>
          <w:color w:val="000000" w:themeColor="text1"/>
          <w:lang w:val="en-GB"/>
        </w:rPr>
        <w:t xml:space="preserve"> Quite deep. I get to embark on my own identity heritage tree, and some of my friends are in that phase. It’s quite deep.</w:t>
      </w:r>
    </w:p>
    <w:p w14:paraId="5C08EBDA"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w:t>
      </w:r>
      <w:r w:rsidRPr="00327AA0">
        <w:rPr>
          <w:i/>
          <w:iCs/>
          <w:color w:val="000000" w:themeColor="text1"/>
          <w:lang w:val="en-GB"/>
        </w:rPr>
        <w:t>Was that ever sort of thrown at you as well by the Khoisan that reached out?</w:t>
      </w:r>
      <w:r w:rsidRPr="00327AA0">
        <w:rPr>
          <w:color w:val="000000" w:themeColor="text1"/>
          <w:lang w:val="en-GB"/>
        </w:rPr>
        <w:t xml:space="preserve"> </w:t>
      </w:r>
    </w:p>
    <w:p w14:paraId="5D4CEDEC"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Yeah. The one guy said, he said this to me: </w:t>
      </w:r>
      <w:r w:rsidRPr="00327AA0">
        <w:rPr>
          <w:i/>
          <w:iCs/>
          <w:color w:val="000000" w:themeColor="text1"/>
          <w:lang w:val="en-GB"/>
        </w:rPr>
        <w:t>Oh, it's nice to see a coloured woman working at the embassy.</w:t>
      </w:r>
    </w:p>
    <w:p w14:paraId="6B506DDE"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Wow. I can imagine that this is quite deep indeed.</w:t>
      </w:r>
      <w:r w:rsidRPr="00327AA0">
        <w:rPr>
          <w:i/>
          <w:iCs/>
          <w:color w:val="000000" w:themeColor="text1"/>
          <w:lang w:val="en-GB"/>
        </w:rPr>
        <w:t xml:space="preserve"> Did this affect your work job satisfaction or influence you to pursue another career? </w:t>
      </w:r>
    </w:p>
    <w:p w14:paraId="0793D683"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No, because I felt that that journey that he or they are embarking on may not be my personal journey. My personal journey was to understand the Dutch, working there, getting my own internal retribution, and forgiveness and, and trying to move forward and not coming from a place of, of resentment, and I have met some very nice Dutch people. The question is: </w:t>
      </w:r>
      <w:r w:rsidRPr="00327AA0">
        <w:rPr>
          <w:i/>
          <w:iCs/>
          <w:color w:val="000000" w:themeColor="text1"/>
          <w:lang w:val="en-GB"/>
        </w:rPr>
        <w:t>Am I going to be stuck in the anger of the past, or am I going to try to forward in a positive way?</w:t>
      </w:r>
      <w:r w:rsidRPr="00327AA0">
        <w:rPr>
          <w:color w:val="000000" w:themeColor="text1"/>
          <w:lang w:val="en-GB"/>
        </w:rPr>
        <w:t xml:space="preserve"> I </w:t>
      </w:r>
      <w:r w:rsidRPr="00327AA0">
        <w:rPr>
          <w:color w:val="000000" w:themeColor="text1"/>
          <w:lang w:val="en-GB"/>
        </w:rPr>
        <w:lastRenderedPageBreak/>
        <w:t>am not saying that my personal opinion is that there was not harm or destruction. No, we have to recognise that that did take place. Then also the whole history of Jan van Riebeeck, which people don't really know, I even told the deputy-ambassador. Along the way you discover things, van Riebeeck was an outcast in his own country, sent back home, and thrown out of the VOC, because of fraud and corruption and his own mismanagement or misappropriation that he was busy with, and then he came up with this ‘bright’ idea that he needs to start the VOC refreshment station in Cape Town, and then he became naughty, because he wanted slaves, and so it went on.</w:t>
      </w:r>
    </w:p>
    <w:p w14:paraId="4D99129E"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And, </w:t>
      </w:r>
      <w:proofErr w:type="gramStart"/>
      <w:r w:rsidRPr="00327AA0">
        <w:rPr>
          <w:i/>
          <w:iCs/>
          <w:color w:val="000000" w:themeColor="text1"/>
          <w:lang w:val="en-GB"/>
        </w:rPr>
        <w:t>Did</w:t>
      </w:r>
      <w:proofErr w:type="gramEnd"/>
      <w:r w:rsidRPr="00327AA0">
        <w:rPr>
          <w:i/>
          <w:iCs/>
          <w:color w:val="000000" w:themeColor="text1"/>
          <w:lang w:val="en-GB"/>
        </w:rPr>
        <w:t xml:space="preserve"> you sort of find what you were sort of looking for through working at the embassy? </w:t>
      </w:r>
      <w:r w:rsidRPr="00327AA0">
        <w:rPr>
          <w:color w:val="000000" w:themeColor="text1"/>
          <w:lang w:val="en-GB"/>
        </w:rPr>
        <w:t xml:space="preserve">Like, learning more about the viewing points from the Dutch on this. </w:t>
      </w:r>
    </w:p>
    <w:p w14:paraId="046C05A1"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 did. I never have thought I would work at an embassy as a mixed-race person, with probably all kinds of heritage. And for me I found what I was looking for, and I made some interesting relations. A lot of Dutch people don't know about the Dutch past in South Africa, just like some Africans. Not a lot of Africans are invested in the history connected with the Dutch history. My friends and I are always seeking answers about what happened, what is the truth, but what I got to learn is that the Dutch were very good at recording and writing things down, they were historians by nature. Whereas as in South Africa, the Khoi and the San had a very different way of passing the history on. For example, in drawings, rock art, and oral history. So, the lack of knowledge from a lot of the Dutch people, they did acknowledge that it's a mark on the history of the Dutch, their history in this country that they will forever carry. For me, I feel like some formal acknowledgement of the harm that was caused, would go a far.  It might not happen in my lifetime, but certainly there are a lot of wounded souls walking around in this country, displaced, living on the streets, who don’t own land, and don't own anything.</w:t>
      </w:r>
    </w:p>
    <w:p w14:paraId="3F2096E1"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And, now at the end of last year the Dutch Prime Minister announced apologies for the slavery history of the VOC. At the time I was in South Africa, but then we did not get any notification that this was going to happen. It seemed that the apologies were not in consultation with the countries itself. Some countries were not mentioned at all, such as South Africa. So, we were trying to find a way with how we should deal with this. For example, the deputy ambassador was invited for a radio interview, but what could she say if there were no clear instructions? It wasn't clearly communicated. </w:t>
      </w:r>
    </w:p>
    <w:p w14:paraId="604901B7"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They're not at the call phase of people coming and knocking on the door. Although we did have an engagement with the Dutch MFA Deputy Head of</w:t>
      </w:r>
      <w:r w:rsidRPr="00327AA0">
        <w:rPr>
          <w:i/>
          <w:iCs/>
          <w:color w:val="000000" w:themeColor="text1"/>
          <w:lang w:val="en-GB"/>
        </w:rPr>
        <w:t xml:space="preserve"> the Africa Desk</w:t>
      </w:r>
      <w:r w:rsidRPr="00327AA0">
        <w:rPr>
          <w:color w:val="000000" w:themeColor="text1"/>
          <w:lang w:val="en-GB"/>
        </w:rPr>
        <w:t xml:space="preserve"> on this situation. The Transformation and Identity work group at the embassy wrote a memo to show that this is </w:t>
      </w:r>
      <w:r w:rsidRPr="00327AA0">
        <w:rPr>
          <w:color w:val="000000" w:themeColor="text1"/>
          <w:lang w:val="en-GB"/>
        </w:rPr>
        <w:lastRenderedPageBreak/>
        <w:t xml:space="preserve">happening and to indicate that it seems to be escalating, and the anger seems to be growing and we need to be aware of it. </w:t>
      </w:r>
    </w:p>
    <w:p w14:paraId="6BD3AA5C"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So, </w:t>
      </w:r>
      <w:r w:rsidRPr="00327AA0">
        <w:rPr>
          <w:i/>
          <w:iCs/>
          <w:color w:val="000000" w:themeColor="text1"/>
          <w:lang w:val="en-GB"/>
        </w:rPr>
        <w:t>you're saying that it's growing, correct? Do you refer to ‘growing’ in terms of the anger that is growing or the number of outreaches or a different explanation?</w:t>
      </w:r>
    </w:p>
    <w:p w14:paraId="323B864E"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At that time when I was there, the communication of the Khoisan group in Cape Town and Johannesburg, it seemed that they wanted to escalate the request for redress and apology and retribution. So, the tone was changing. That is why we had this meeting to discuss it, because that is what our job is to alert principles of what is going on in a country. </w:t>
      </w:r>
    </w:p>
    <w:p w14:paraId="309C33FB"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w:t>
      </w:r>
      <w:r w:rsidRPr="00327AA0">
        <w:rPr>
          <w:i/>
          <w:iCs/>
          <w:color w:val="000000" w:themeColor="text1"/>
          <w:lang w:val="en-GB"/>
        </w:rPr>
        <w:t>When was this Africa Desk meeting?</w:t>
      </w:r>
    </w:p>
    <w:p w14:paraId="7382EF42"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That was it was during COVID, I think it was 2021.</w:t>
      </w:r>
    </w:p>
    <w:p w14:paraId="0121B755"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And </w:t>
      </w:r>
      <w:r w:rsidRPr="00327AA0">
        <w:rPr>
          <w:i/>
          <w:iCs/>
          <w:color w:val="000000" w:themeColor="text1"/>
          <w:lang w:val="en-GB"/>
        </w:rPr>
        <w:t>with whom?</w:t>
      </w:r>
    </w:p>
    <w:p w14:paraId="0582F134"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Yes. It was a meeting with the policy officers on the ground. It was me, Showers, and </w:t>
      </w:r>
      <w:proofErr w:type="spellStart"/>
      <w:r w:rsidRPr="00327AA0">
        <w:rPr>
          <w:color w:val="000000" w:themeColor="text1"/>
          <w:lang w:val="en-GB"/>
        </w:rPr>
        <w:t>Sebastiaan</w:t>
      </w:r>
      <w:proofErr w:type="spellEnd"/>
      <w:r w:rsidRPr="00327AA0">
        <w:rPr>
          <w:color w:val="000000" w:themeColor="text1"/>
          <w:lang w:val="en-GB"/>
        </w:rPr>
        <w:t xml:space="preserve"> (former consul-general). And then there was a meeting with policy officers from other countries in which there were similar situations to discuss joint efforts on the topic. </w:t>
      </w:r>
    </w:p>
    <w:p w14:paraId="0B6C09A6"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Oh, interesting. So maybe just to be statistically correct: </w:t>
      </w:r>
      <w:r w:rsidRPr="00327AA0">
        <w:rPr>
          <w:i/>
          <w:iCs/>
          <w:color w:val="000000" w:themeColor="text1"/>
          <w:lang w:val="en-GB"/>
        </w:rPr>
        <w:t xml:space="preserve">You would say that from 2018 till 2022 the tone changed? </w:t>
      </w:r>
    </w:p>
    <w:p w14:paraId="4ABAD54B"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Yeah, more losing patience. </w:t>
      </w:r>
    </w:p>
    <w:p w14:paraId="7C956A5A"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And you mentioned we were receiving three to four requests a year.</w:t>
      </w:r>
      <w:r w:rsidRPr="00327AA0">
        <w:rPr>
          <w:i/>
          <w:iCs/>
          <w:color w:val="000000" w:themeColor="text1"/>
          <w:lang w:val="en-GB"/>
        </w:rPr>
        <w:t xml:space="preserve"> Did this number not really change?</w:t>
      </w:r>
      <w:r w:rsidRPr="00327AA0">
        <w:rPr>
          <w:color w:val="000000" w:themeColor="text1"/>
          <w:lang w:val="en-GB"/>
        </w:rPr>
        <w:t xml:space="preserve"> </w:t>
      </w:r>
    </w:p>
    <w:p w14:paraId="0B1DF563"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On average it was about three to four, but there were more than that. However, they increasingly wanted immediate answers, and we were maybe taking too long for their liking. </w:t>
      </w:r>
    </w:p>
    <w:p w14:paraId="175B7FA7"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Okay. Interesting. </w:t>
      </w:r>
      <w:r w:rsidRPr="00327AA0">
        <w:rPr>
          <w:i/>
          <w:iCs/>
          <w:color w:val="000000" w:themeColor="text1"/>
          <w:lang w:val="en-GB"/>
        </w:rPr>
        <w:t>You already shared that Khoisan representatives have personally reached out to you, if I am correct?</w:t>
      </w:r>
    </w:p>
    <w:p w14:paraId="2C3CF559"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Yes, they had my email address. </w:t>
      </w:r>
    </w:p>
    <w:p w14:paraId="399D1C57" w14:textId="77777777" w:rsidR="006E2A87" w:rsidRPr="00327AA0" w:rsidRDefault="006E2A87" w:rsidP="006E2A87">
      <w:pPr>
        <w:spacing w:line="360" w:lineRule="auto"/>
        <w:jc w:val="both"/>
        <w:rPr>
          <w:i/>
          <w:iCs/>
          <w:color w:val="000000" w:themeColor="text1"/>
          <w:lang w:val="en-GB"/>
        </w:rPr>
      </w:pPr>
      <w:r w:rsidRPr="00327AA0">
        <w:rPr>
          <w:b/>
          <w:bCs/>
          <w:color w:val="000000" w:themeColor="text1"/>
          <w:lang w:val="en-GB"/>
        </w:rPr>
        <w:t>Céline:</w:t>
      </w:r>
      <w:r w:rsidRPr="00327AA0">
        <w:rPr>
          <w:color w:val="000000" w:themeColor="text1"/>
          <w:lang w:val="en-GB"/>
        </w:rPr>
        <w:t xml:space="preserve"> The following question is about the relationship between apartheid as a direct result from the colonialization period of the Dutch VOC past. So, </w:t>
      </w:r>
      <w:proofErr w:type="gramStart"/>
      <w:r w:rsidRPr="00327AA0">
        <w:rPr>
          <w:i/>
          <w:iCs/>
          <w:color w:val="000000" w:themeColor="text1"/>
          <w:lang w:val="en-GB"/>
        </w:rPr>
        <w:t>How</w:t>
      </w:r>
      <w:proofErr w:type="gramEnd"/>
      <w:r w:rsidRPr="00327AA0">
        <w:rPr>
          <w:i/>
          <w:iCs/>
          <w:color w:val="000000" w:themeColor="text1"/>
          <w:lang w:val="en-GB"/>
        </w:rPr>
        <w:t xml:space="preserve"> strong Do you think the Khoisan representatives perceive apartheid as a direct result from this colonialization period and keep the Netherlands responsible? Or are they mainly referring to the colonization period itself, not necessarily to apartheid, in their outreach?”</w:t>
      </w:r>
    </w:p>
    <w:p w14:paraId="5B551A9C"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No, they're definitely making the connection. Some are almost like historians, they understand that Hendrik </w:t>
      </w:r>
      <w:proofErr w:type="spellStart"/>
      <w:r w:rsidRPr="00327AA0">
        <w:rPr>
          <w:color w:val="000000" w:themeColor="text1"/>
          <w:lang w:val="en-GB"/>
        </w:rPr>
        <w:t>Frensch</w:t>
      </w:r>
      <w:proofErr w:type="spellEnd"/>
      <w:r w:rsidRPr="00327AA0">
        <w:rPr>
          <w:color w:val="000000" w:themeColor="text1"/>
          <w:lang w:val="en-GB"/>
        </w:rPr>
        <w:t xml:space="preserve"> Verwoerd was born in the Netherlands, and he was one of the founding fathers of apartheid. He was a professor at the </w:t>
      </w:r>
      <w:r w:rsidRPr="00327AA0">
        <w:rPr>
          <w:i/>
          <w:iCs/>
          <w:color w:val="000000" w:themeColor="text1"/>
          <w:lang w:val="en-GB"/>
        </w:rPr>
        <w:t xml:space="preserve">University of Stellenbosch </w:t>
      </w:r>
      <w:r w:rsidRPr="00327AA0">
        <w:rPr>
          <w:color w:val="000000" w:themeColor="text1"/>
          <w:lang w:val="en-GB"/>
        </w:rPr>
        <w:t xml:space="preserve">and came up with this segregationist idea and concept which then grew into scientific racism. They get that. They understand the trajectory of how the connection between the use of indigenous </w:t>
      </w:r>
      <w:r w:rsidRPr="00327AA0">
        <w:rPr>
          <w:color w:val="000000" w:themeColor="text1"/>
          <w:lang w:val="en-GB"/>
        </w:rPr>
        <w:lastRenderedPageBreak/>
        <w:t>people for economic reasons, as well as the dispossession of their capital, the land, the resources, water spaces, displaced them and appropriated their identities and cultures that were lost in the process. So, because they were seen as barbaric people that were less based on the difference and that then grew into…</w:t>
      </w:r>
    </w:p>
    <w:p w14:paraId="6AEAA6D0"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Hello. I can't hear you yet,</w:t>
      </w:r>
    </w:p>
    <w:p w14:paraId="470E7917"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Yes, yes, you're back.</w:t>
      </w:r>
    </w:p>
    <w:p w14:paraId="11484731"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Sorry the connection is bad due to load-shedding. </w:t>
      </w:r>
    </w:p>
    <w:p w14:paraId="1CDFE27E"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No worries like, I get it.</w:t>
      </w:r>
    </w:p>
    <w:p w14:paraId="5400BE62"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To finalize my answer, </w:t>
      </w:r>
      <w:proofErr w:type="gramStart"/>
      <w:r w:rsidRPr="00327AA0">
        <w:rPr>
          <w:color w:val="000000" w:themeColor="text1"/>
          <w:lang w:val="en-GB"/>
        </w:rPr>
        <w:t>yes</w:t>
      </w:r>
      <w:proofErr w:type="gramEnd"/>
      <w:r w:rsidRPr="00327AA0">
        <w:rPr>
          <w:color w:val="000000" w:themeColor="text1"/>
          <w:lang w:val="en-GB"/>
        </w:rPr>
        <w:t xml:space="preserve"> they do understand the connection between the movement from slavery into formal policies and a whole system until date.</w:t>
      </w:r>
    </w:p>
    <w:p w14:paraId="3B94A1CC"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And </w:t>
      </w:r>
      <w:r w:rsidRPr="00327AA0">
        <w:rPr>
          <w:i/>
          <w:iCs/>
          <w:color w:val="000000" w:themeColor="text1"/>
          <w:lang w:val="en-GB"/>
        </w:rPr>
        <w:t xml:space="preserve">Would you consider that the increase in the urgent tone in the Khoisan outreach towards the Netherlands </w:t>
      </w:r>
      <w:proofErr w:type="gramStart"/>
      <w:r w:rsidRPr="00327AA0">
        <w:rPr>
          <w:i/>
          <w:iCs/>
          <w:color w:val="000000" w:themeColor="text1"/>
          <w:lang w:val="en-GB"/>
        </w:rPr>
        <w:t>missions..</w:t>
      </w:r>
      <w:proofErr w:type="gramEnd"/>
      <w:r w:rsidRPr="00327AA0">
        <w:rPr>
          <w:i/>
          <w:iCs/>
          <w:color w:val="000000" w:themeColor="text1"/>
          <w:lang w:val="en-GB"/>
        </w:rPr>
        <w:t xml:space="preserve"> </w:t>
      </w:r>
    </w:p>
    <w:p w14:paraId="500FF40A"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It is getting concerned, because if they get to all speak to each other in the same room, and get their act together, it would be a real situation. You never know. They could go for a class action. If they put their case together and have a legal team, who knows?  </w:t>
      </w:r>
    </w:p>
    <w:p w14:paraId="0F11F0D0"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w:t>
      </w:r>
      <w:r w:rsidRPr="00327AA0">
        <w:rPr>
          <w:i/>
          <w:iCs/>
          <w:color w:val="000000" w:themeColor="text1"/>
          <w:lang w:val="en-GB"/>
        </w:rPr>
        <w:t>Would you say that this is an expression of politicization: this increase in tone?</w:t>
      </w:r>
    </w:p>
    <w:p w14:paraId="3E50127C"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Yeah, I think it is a political issue, especially in South Africa, because of the marginalisation of that ‘coloured’ grouping, is already a political issue. They already jumped a few steps up by going to directly to the Dutch because, internally, there's the own domestic marginalization and then there's the next level internationally with the Dutch and the British may I add. So, I feel it is a politicization of their efforts, but their engagement strategies might be lacking. </w:t>
      </w:r>
    </w:p>
    <w:p w14:paraId="20E1FE5C"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So, what you say is basically that the international politicization towards the Dutch is shows a higher-level politicization because they already have the internal (domestic) politicization towards the South African government right now. </w:t>
      </w:r>
      <w:r w:rsidRPr="00327AA0">
        <w:rPr>
          <w:i/>
          <w:iCs/>
          <w:color w:val="000000" w:themeColor="text1"/>
          <w:lang w:val="en-GB"/>
        </w:rPr>
        <w:t>Is that correct?</w:t>
      </w:r>
    </w:p>
    <w:p w14:paraId="18E7C4B3"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Yeah. They got the recognition here through the </w:t>
      </w:r>
      <w:r w:rsidRPr="00327AA0">
        <w:rPr>
          <w:i/>
          <w:iCs/>
          <w:color w:val="000000" w:themeColor="text1"/>
          <w:lang w:val="en-GB"/>
        </w:rPr>
        <w:t>Traditional Council</w:t>
      </w:r>
      <w:r w:rsidRPr="00327AA0">
        <w:rPr>
          <w:color w:val="000000" w:themeColor="text1"/>
          <w:lang w:val="en-GB"/>
        </w:rPr>
        <w:t xml:space="preserve">, in seating them and including them as a group, and that was to do with the land reform issues in the country. </w:t>
      </w:r>
    </w:p>
    <w:p w14:paraId="0E71C020"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Okay. And then I have a question played out in three sub questions. The main question here is: </w:t>
      </w:r>
      <w:r w:rsidRPr="00327AA0">
        <w:rPr>
          <w:i/>
          <w:iCs/>
          <w:color w:val="000000" w:themeColor="text1"/>
          <w:lang w:val="en-GB"/>
        </w:rPr>
        <w:t>Why do you think this this increased politicization or the tone in outreach is happening now and specifically towards the Dutch and specifically by the Khoisan</w:t>
      </w:r>
      <w:r w:rsidRPr="00327AA0">
        <w:rPr>
          <w:color w:val="000000" w:themeColor="text1"/>
          <w:lang w:val="en-GB"/>
        </w:rPr>
        <w:t xml:space="preserve">? I've split it up into three sub questions about why </w:t>
      </w:r>
      <w:r w:rsidRPr="00327AA0">
        <w:rPr>
          <w:color w:val="000000" w:themeColor="text1"/>
          <w:u w:val="single"/>
          <w:lang w:val="en-GB"/>
        </w:rPr>
        <w:t>now</w:t>
      </w:r>
      <w:r w:rsidRPr="00327AA0">
        <w:rPr>
          <w:color w:val="000000" w:themeColor="text1"/>
          <w:lang w:val="en-GB"/>
        </w:rPr>
        <w:t xml:space="preserve"> why </w:t>
      </w:r>
      <w:r w:rsidRPr="00327AA0">
        <w:rPr>
          <w:color w:val="000000" w:themeColor="text1"/>
          <w:u w:val="single"/>
          <w:lang w:val="en-GB"/>
        </w:rPr>
        <w:t>towards the Dutch</w:t>
      </w:r>
      <w:r w:rsidRPr="00327AA0">
        <w:rPr>
          <w:color w:val="000000" w:themeColor="text1"/>
          <w:lang w:val="en-GB"/>
        </w:rPr>
        <w:t xml:space="preserve"> and why </w:t>
      </w:r>
      <w:r w:rsidRPr="00327AA0">
        <w:rPr>
          <w:color w:val="000000" w:themeColor="text1"/>
          <w:u w:val="single"/>
          <w:lang w:val="en-GB"/>
        </w:rPr>
        <w:t>by the Khoisan</w:t>
      </w:r>
      <w:r w:rsidRPr="00327AA0">
        <w:rPr>
          <w:color w:val="000000" w:themeColor="text1"/>
          <w:lang w:val="en-GB"/>
        </w:rPr>
        <w:t xml:space="preserve">. By all means, I do not try limit the horrors of the Dutch VOC towards the Khoisan at all. I'm just trying to understand what’s makes it puzzling. I have my own thoughts on why this is happening, but I would like to scientifically build it as well. So, your input here is really helpful. </w:t>
      </w:r>
      <w:r w:rsidRPr="00327AA0">
        <w:rPr>
          <w:color w:val="000000" w:themeColor="text1"/>
          <w:lang w:val="en-GB"/>
        </w:rPr>
        <w:lastRenderedPageBreak/>
        <w:t xml:space="preserve">With regards to the </w:t>
      </w:r>
      <w:r w:rsidRPr="00327AA0">
        <w:rPr>
          <w:color w:val="000000" w:themeColor="text1"/>
          <w:u w:val="single"/>
          <w:lang w:val="en-GB"/>
        </w:rPr>
        <w:t>timing</w:t>
      </w:r>
      <w:r w:rsidRPr="00327AA0">
        <w:rPr>
          <w:color w:val="000000" w:themeColor="text1"/>
          <w:lang w:val="en-GB"/>
        </w:rPr>
        <w:t xml:space="preserve">, it's now 371 years off van Riebeeck arrived in South Africa, and it's almost 30 years after apartheid ended. Now specifically around the last few years, it seems to be increasing. You also stated that since 2018 and 2022, you see it is becoming more urgent.  So, yeah, </w:t>
      </w:r>
      <w:proofErr w:type="gramStart"/>
      <w:r w:rsidRPr="00327AA0">
        <w:rPr>
          <w:i/>
          <w:iCs/>
          <w:color w:val="000000" w:themeColor="text1"/>
          <w:lang w:val="en-GB"/>
        </w:rPr>
        <w:t>Why</w:t>
      </w:r>
      <w:proofErr w:type="gramEnd"/>
      <w:r w:rsidRPr="00327AA0">
        <w:rPr>
          <w:i/>
          <w:iCs/>
          <w:color w:val="000000" w:themeColor="text1"/>
          <w:lang w:val="en-GB"/>
        </w:rPr>
        <w:t xml:space="preserve"> do you think it's happening specifically now/around this time period? </w:t>
      </w:r>
    </w:p>
    <w:p w14:paraId="3CE44ED6"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Globally there is a spotlight on indigenous people. It's not my area of expertise, but the little that I have read, and what I've seen is that in Australia there's been engagement there with indigenous people, in New Zealand as well. In fact, the Prime Minister of New Zealand, as well as their female ambassador in Pretoria at the time, were of mixed heritage or indigenous heritage. Also, Canada and its indigenous people seem to be part of this global movement around recognition and acknowledgement of the experiences of indigenous people by Western countries, and the harm that was done. In South Africa, people became aware of the apology of the Dutch king to Indonesia and wonder when they are getting an apology. So, I think that is out there. They've mentioned the Namibia case against Germany, in which the Namibians were very well organised. A genocide happened there. However, it is not called that. That is what I think are the factors, the Khoisan are noticing around them that other countries are acting, and the Dutch said sorry for the vile actions in Indonesia, so they wonder why it can’t happen here. I feel that these are the external factors they look at. </w:t>
      </w:r>
    </w:p>
    <w:p w14:paraId="1DB13EF6" w14:textId="77777777" w:rsidR="006E2A87" w:rsidRPr="00327AA0" w:rsidRDefault="006E2A87" w:rsidP="006E2A87">
      <w:pPr>
        <w:spacing w:line="360" w:lineRule="auto"/>
        <w:jc w:val="both"/>
        <w:rPr>
          <w:i/>
          <w:iCs/>
          <w:color w:val="000000" w:themeColor="text1"/>
          <w:lang w:val="en-GB"/>
        </w:rPr>
      </w:pPr>
      <w:r w:rsidRPr="00327AA0">
        <w:rPr>
          <w:b/>
          <w:bCs/>
          <w:color w:val="000000" w:themeColor="text1"/>
          <w:lang w:val="en-GB"/>
        </w:rPr>
        <w:t>Céline:</w:t>
      </w:r>
      <w:r w:rsidRPr="00327AA0">
        <w:rPr>
          <w:color w:val="000000" w:themeColor="text1"/>
          <w:lang w:val="en-GB"/>
        </w:rPr>
        <w:t xml:space="preserve"> Yeah. </w:t>
      </w:r>
      <w:r w:rsidRPr="00327AA0">
        <w:rPr>
          <w:i/>
          <w:iCs/>
          <w:color w:val="000000" w:themeColor="text1"/>
          <w:lang w:val="en-GB"/>
        </w:rPr>
        <w:t xml:space="preserve">Would you also say there are some internal factors in addition to the external factors you just mentioned? </w:t>
      </w:r>
      <w:r w:rsidRPr="00327AA0">
        <w:rPr>
          <w:color w:val="000000" w:themeColor="text1"/>
          <w:lang w:val="en-GB"/>
        </w:rPr>
        <w:t xml:space="preserve">For example, the identity of the Khoisan has for a long time been oppressed by both the colonization period and the apartheid period, the latter has only ended 30 years ago. Thus, perhaps they are only now starting to reconnect with their historical identity. </w:t>
      </w:r>
    </w:p>
    <w:p w14:paraId="33C92754"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Yeah. I think that internally on the domestic front in South Africa, there's also some kind of movement and shift taking place, where more people are wanting to know what their origins and the heritage are, doing genetic testing, and being intrigued with who they are and where they come from. There's work being done, for example, the </w:t>
      </w:r>
      <w:r w:rsidRPr="00327AA0">
        <w:rPr>
          <w:i/>
          <w:iCs/>
          <w:color w:val="000000" w:themeColor="text1"/>
          <w:lang w:val="en-GB"/>
        </w:rPr>
        <w:t>Ruben Richards Foundation</w:t>
      </w:r>
      <w:r w:rsidRPr="00327AA0">
        <w:rPr>
          <w:color w:val="000000" w:themeColor="text1"/>
          <w:lang w:val="en-GB"/>
        </w:rPr>
        <w:t xml:space="preserve">, </w:t>
      </w:r>
      <w:proofErr w:type="spellStart"/>
      <w:r w:rsidRPr="00327AA0">
        <w:rPr>
          <w:color w:val="000000" w:themeColor="text1"/>
          <w:lang w:val="en-GB"/>
        </w:rPr>
        <w:t>Dr.</w:t>
      </w:r>
      <w:proofErr w:type="spellEnd"/>
      <w:r w:rsidRPr="00327AA0">
        <w:rPr>
          <w:color w:val="000000" w:themeColor="text1"/>
          <w:lang w:val="en-GB"/>
        </w:rPr>
        <w:t xml:space="preserve"> Ruben Richards has also written a book: </w:t>
      </w:r>
      <w:proofErr w:type="spellStart"/>
      <w:r w:rsidRPr="00327AA0">
        <w:rPr>
          <w:i/>
          <w:iCs/>
          <w:color w:val="000000" w:themeColor="text1"/>
          <w:lang w:val="en-GB"/>
        </w:rPr>
        <w:t>Bastaards</w:t>
      </w:r>
      <w:proofErr w:type="spellEnd"/>
      <w:r w:rsidRPr="00327AA0">
        <w:rPr>
          <w:i/>
          <w:iCs/>
          <w:color w:val="000000" w:themeColor="text1"/>
          <w:lang w:val="en-GB"/>
        </w:rPr>
        <w:t xml:space="preserve"> or Humans</w:t>
      </w:r>
      <w:r w:rsidRPr="00327AA0">
        <w:rPr>
          <w:color w:val="000000" w:themeColor="text1"/>
          <w:lang w:val="en-GB"/>
        </w:rPr>
        <w:t xml:space="preserve">. Another interesting book is </w:t>
      </w:r>
      <w:r w:rsidRPr="00327AA0">
        <w:rPr>
          <w:i/>
          <w:iCs/>
          <w:color w:val="000000" w:themeColor="text1"/>
          <w:lang w:val="en-GB"/>
        </w:rPr>
        <w:t>The Lie of 1652</w:t>
      </w:r>
      <w:r w:rsidRPr="00327AA0">
        <w:rPr>
          <w:color w:val="000000" w:themeColor="text1"/>
          <w:lang w:val="en-GB"/>
        </w:rPr>
        <w:t>, have you read it?</w:t>
      </w:r>
    </w:p>
    <w:p w14:paraId="46F691B0"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I have not yet read it, but I've heard a lot about it. So, I'm keen on reading it.</w:t>
      </w:r>
    </w:p>
    <w:p w14:paraId="7C3FF469"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So, people are digging into through their own research. Patrick Malay also has an interesting story; he is involved in the </w:t>
      </w:r>
      <w:proofErr w:type="spellStart"/>
      <w:r w:rsidRPr="00327AA0">
        <w:rPr>
          <w:i/>
          <w:iCs/>
          <w:color w:val="000000" w:themeColor="text1"/>
          <w:lang w:val="en-GB"/>
        </w:rPr>
        <w:t>Cammisa</w:t>
      </w:r>
      <w:proofErr w:type="spellEnd"/>
      <w:r w:rsidRPr="00327AA0">
        <w:rPr>
          <w:i/>
          <w:iCs/>
          <w:color w:val="000000" w:themeColor="text1"/>
          <w:lang w:val="en-GB"/>
        </w:rPr>
        <w:t xml:space="preserve"> projec</w:t>
      </w:r>
      <w:r w:rsidRPr="00327AA0">
        <w:rPr>
          <w:color w:val="000000" w:themeColor="text1"/>
          <w:lang w:val="en-GB"/>
        </w:rPr>
        <w:t xml:space="preserve">t. So, there is a growing interest. A daughter of a friend of mine made a series of stories in which she asked people what they think about their coloured identity. Another example of people starting to question their heritage. But it is still a very negative </w:t>
      </w:r>
      <w:proofErr w:type="spellStart"/>
      <w:r w:rsidRPr="00327AA0">
        <w:rPr>
          <w:color w:val="000000" w:themeColor="text1"/>
          <w:lang w:val="en-GB"/>
        </w:rPr>
        <w:t>colotation</w:t>
      </w:r>
      <w:proofErr w:type="spellEnd"/>
      <w:r w:rsidRPr="00327AA0">
        <w:rPr>
          <w:color w:val="000000" w:themeColor="text1"/>
          <w:lang w:val="en-GB"/>
        </w:rPr>
        <w:t xml:space="preserve"> attached to it. There's a denial of your identity and the </w:t>
      </w:r>
      <w:r w:rsidRPr="00327AA0">
        <w:rPr>
          <w:color w:val="000000" w:themeColor="text1"/>
          <w:lang w:val="en-GB"/>
        </w:rPr>
        <w:lastRenderedPageBreak/>
        <w:t>internalised hate towards ‘coloured’ identity, while they themselves are coloured. So, it's the self-stigmatisation and the self-oppression which is internalised. This is quite a big thing. Yet, there are also people that are interested to know, and to find out who they are and where they come from, which a lot of people don't know.</w:t>
      </w:r>
    </w:p>
    <w:p w14:paraId="3C905A6E"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Oh, yeah, that’s interesting. You already mentioned Great Britain that committed similar horrors towards the indigenous communities as a colonising power. </w:t>
      </w:r>
      <w:r w:rsidRPr="00327AA0">
        <w:rPr>
          <w:i/>
          <w:iCs/>
          <w:color w:val="000000" w:themeColor="text1"/>
          <w:lang w:val="en-GB"/>
        </w:rPr>
        <w:t xml:space="preserve">Do you think, or know perhaps, that they are receiving similar outreach or demands? </w:t>
      </w:r>
    </w:p>
    <w:p w14:paraId="08E9F239"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 am not fully aware of, because I didn't fraternise with the policy officers from the UK. They didn't indicate that this was on their doorstep.</w:t>
      </w:r>
    </w:p>
    <w:p w14:paraId="11FE3A65"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Perhaps it was mentioned by some of the Khoisan representatives you spoke, but if </w:t>
      </w:r>
      <w:proofErr w:type="gramStart"/>
      <w:r w:rsidRPr="00327AA0">
        <w:rPr>
          <w:color w:val="000000" w:themeColor="text1"/>
          <w:lang w:val="en-GB"/>
        </w:rPr>
        <w:t>not</w:t>
      </w:r>
      <w:proofErr w:type="gramEnd"/>
      <w:r w:rsidRPr="00327AA0">
        <w:rPr>
          <w:color w:val="000000" w:themeColor="text1"/>
          <w:lang w:val="en-GB"/>
        </w:rPr>
        <w:t xml:space="preserve"> we’ll leave it at that.  </w:t>
      </w:r>
    </w:p>
    <w:p w14:paraId="6112E551"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No. </w:t>
      </w:r>
    </w:p>
    <w:p w14:paraId="2CF45035"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We almost arrived at the last question, which is: </w:t>
      </w:r>
      <w:r w:rsidRPr="00327AA0">
        <w:rPr>
          <w:i/>
          <w:iCs/>
          <w:color w:val="000000" w:themeColor="text1"/>
          <w:lang w:val="en-GB"/>
        </w:rPr>
        <w:t xml:space="preserve">Why do you think this politicisation is happening by the Khoisan only? </w:t>
      </w:r>
      <w:r w:rsidRPr="00327AA0">
        <w:rPr>
          <w:color w:val="000000" w:themeColor="text1"/>
          <w:lang w:val="en-GB"/>
        </w:rPr>
        <w:t xml:space="preserve">Other ethnical groups that have been suppressed and negatively impacted by the Dutch colonial period in South Africa. To some extent, the black population has even been more marginalised during the apartheid era, which can be argued a direct or indirect effect of the colonial period. </w:t>
      </w:r>
    </w:p>
    <w:p w14:paraId="33B5DDCB"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 feel like it’s because they are a minority. They are less people than African black groups and other ethnical groups. So, their voices are not heard. There's something to be said for masses versus smaller minority groupings. There's always power in numbers. I think the Khoi and the San as a grouping have been excluded from so opportunities, such as unequal access to resources. I'm hearing it more and more in government where people of mixed race are treated so badly. You either play along or you have less of an opportunity to be appointed. For example, there is not one mixed-race minister in the South African government. Thus, there is an exclusion in levels of the government. I don’t know if its deliberate, or it is just because there are so few. The province of the western cape has got the majority numbers. I feel people are aware of the exclusion and are tired of it, but it's not organised.</w:t>
      </w:r>
    </w:p>
    <w:p w14:paraId="630A74BC"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So, to summarize your answer is that the Khoisan are as a minority group marginalised in contemporary South Africa, more than the black majority of the population of South Africa. </w:t>
      </w:r>
      <w:r w:rsidRPr="00327AA0">
        <w:rPr>
          <w:i/>
          <w:iCs/>
          <w:color w:val="000000" w:themeColor="text1"/>
          <w:lang w:val="en-GB"/>
        </w:rPr>
        <w:t>Is that correct?</w:t>
      </w:r>
      <w:r w:rsidRPr="00327AA0">
        <w:rPr>
          <w:color w:val="000000" w:themeColor="text1"/>
          <w:lang w:val="en-GB"/>
        </w:rPr>
        <w:t xml:space="preserve"> </w:t>
      </w:r>
    </w:p>
    <w:p w14:paraId="232D2EC9"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It’s more like economic exclusion I would say, inequality is affecting hem. Yet, the numbers of black people living in poverty are also high. The Khoi and San, nobody really identifies that, other than these little groupings who are very few people. There are people, </w:t>
      </w:r>
      <w:r w:rsidRPr="00327AA0">
        <w:rPr>
          <w:color w:val="000000" w:themeColor="text1"/>
          <w:lang w:val="en-GB"/>
        </w:rPr>
        <w:lastRenderedPageBreak/>
        <w:t xml:space="preserve">some even given themselves indigenous names, such as a someone named </w:t>
      </w:r>
      <w:r w:rsidRPr="00327AA0">
        <w:rPr>
          <w:i/>
          <w:iCs/>
          <w:color w:val="000000" w:themeColor="text1"/>
          <w:lang w:val="en-GB"/>
        </w:rPr>
        <w:t>‘Khoisan X’</w:t>
      </w:r>
      <w:r w:rsidRPr="00327AA0">
        <w:rPr>
          <w:color w:val="000000" w:themeColor="text1"/>
          <w:lang w:val="en-GB"/>
        </w:rPr>
        <w:t>. So, there are some people that take it face seriously.</w:t>
      </w:r>
    </w:p>
    <w:p w14:paraId="17688A5F"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So, </w:t>
      </w:r>
      <w:proofErr w:type="gramStart"/>
      <w:r w:rsidRPr="00327AA0">
        <w:rPr>
          <w:i/>
          <w:iCs/>
          <w:color w:val="000000" w:themeColor="text1"/>
          <w:lang w:val="en-GB"/>
        </w:rPr>
        <w:t>You</w:t>
      </w:r>
      <w:proofErr w:type="gramEnd"/>
      <w:r w:rsidRPr="00327AA0">
        <w:rPr>
          <w:i/>
          <w:iCs/>
          <w:color w:val="000000" w:themeColor="text1"/>
          <w:lang w:val="en-GB"/>
        </w:rPr>
        <w:t xml:space="preserve"> also say that the economic situation they find themselves in today support them to reach out because they are still economically marginalised and excluded?</w:t>
      </w:r>
    </w:p>
    <w:p w14:paraId="20911E94"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Yes, and not fully recognized for the role that they play. Have you heard about </w:t>
      </w:r>
      <w:proofErr w:type="spellStart"/>
      <w:r w:rsidRPr="00327AA0">
        <w:rPr>
          <w:i/>
          <w:iCs/>
          <w:color w:val="000000" w:themeColor="text1"/>
          <w:lang w:val="en-GB"/>
        </w:rPr>
        <w:t>Krotoa</w:t>
      </w:r>
      <w:proofErr w:type="spellEnd"/>
      <w:r w:rsidRPr="00327AA0">
        <w:rPr>
          <w:color w:val="000000" w:themeColor="text1"/>
          <w:lang w:val="en-GB"/>
        </w:rPr>
        <w:t xml:space="preserve">?  </w:t>
      </w:r>
    </w:p>
    <w:p w14:paraId="7A4ED2DA"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Yes, yes. I have watched the movie.</w:t>
      </w:r>
    </w:p>
    <w:p w14:paraId="3CFBF326"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Yeah, Okay. So, her sharing her story was something that the embassy supported through a collaboration with South Africa and putting together a play. And in fact, I'm hopefully this Saturday going to the renaming of a building at Stellenbosch University into </w:t>
      </w:r>
      <w:proofErr w:type="spellStart"/>
      <w:r w:rsidRPr="00327AA0">
        <w:rPr>
          <w:i/>
          <w:iCs/>
          <w:color w:val="000000" w:themeColor="text1"/>
          <w:lang w:val="en-GB"/>
        </w:rPr>
        <w:t>Krotoa</w:t>
      </w:r>
      <w:proofErr w:type="spellEnd"/>
      <w:r w:rsidRPr="00327AA0">
        <w:rPr>
          <w:color w:val="000000" w:themeColor="text1"/>
          <w:lang w:val="en-GB"/>
        </w:rPr>
        <w:t xml:space="preserve">. It’s the exact building where the psychology unit and the humanity building is.  So, it's got meaning that that building is going to be renamed as </w:t>
      </w:r>
      <w:proofErr w:type="spellStart"/>
      <w:r w:rsidRPr="00327AA0">
        <w:rPr>
          <w:i/>
          <w:iCs/>
          <w:color w:val="000000" w:themeColor="text1"/>
          <w:lang w:val="en-GB"/>
        </w:rPr>
        <w:t>Krotoa</w:t>
      </w:r>
      <w:proofErr w:type="spellEnd"/>
      <w:r w:rsidRPr="00327AA0">
        <w:rPr>
          <w:color w:val="000000" w:themeColor="text1"/>
          <w:lang w:val="en-GB"/>
        </w:rPr>
        <w:t xml:space="preserve">. </w:t>
      </w:r>
    </w:p>
    <w:p w14:paraId="28ABDFAF"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Wow. That’s wonderful. I heard that they were trying to step away from their past, but I didn't know that they were changing the name into </w:t>
      </w:r>
      <w:proofErr w:type="spellStart"/>
      <w:r w:rsidRPr="00327AA0">
        <w:rPr>
          <w:i/>
          <w:iCs/>
          <w:color w:val="000000" w:themeColor="text1"/>
          <w:lang w:val="en-GB"/>
        </w:rPr>
        <w:t>Krotoa</w:t>
      </w:r>
      <w:proofErr w:type="spellEnd"/>
      <w:r w:rsidRPr="00327AA0">
        <w:rPr>
          <w:color w:val="000000" w:themeColor="text1"/>
          <w:lang w:val="en-GB"/>
        </w:rPr>
        <w:t>. Wow, that's great!</w:t>
      </w:r>
    </w:p>
    <w:p w14:paraId="64B0FF1C"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Yes.</w:t>
      </w:r>
    </w:p>
    <w:p w14:paraId="7537BA66"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To conclude, some last questions: </w:t>
      </w:r>
      <w:r w:rsidRPr="00327AA0">
        <w:rPr>
          <w:i/>
          <w:iCs/>
          <w:color w:val="000000" w:themeColor="text1"/>
          <w:lang w:val="en-GB"/>
        </w:rPr>
        <w:t>Would you say that the Khoisan representations have become better organized over the years?</w:t>
      </w:r>
    </w:p>
    <w:p w14:paraId="75F6C41A"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 cannot compare to how it was before, but I feel like they have gaps. If they were better organised, I think they would have been more of a danger. </w:t>
      </w:r>
    </w:p>
    <w:p w14:paraId="16CE0CC3"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Yeah. And: </w:t>
      </w:r>
      <w:r w:rsidRPr="00327AA0">
        <w:rPr>
          <w:i/>
          <w:iCs/>
          <w:color w:val="000000" w:themeColor="text1"/>
          <w:lang w:val="en-GB"/>
        </w:rPr>
        <w:t xml:space="preserve">Why do you think they do not combine forces with, with other Khoisan representations? </w:t>
      </w:r>
      <w:r w:rsidRPr="00327AA0">
        <w:rPr>
          <w:color w:val="000000" w:themeColor="text1"/>
          <w:lang w:val="en-GB"/>
        </w:rPr>
        <w:t>For example, because they have differences on opinions?</w:t>
      </w:r>
    </w:p>
    <w:p w14:paraId="79CC5D4B"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Yeah, they have differences, and they have power issues going on amongst them. Some of them are in serious conflict with one another. I found the community in Cape Town very remarkable. They identify with the Dutch and the Dutch flag, and they have fought in the war along the Dutch. They really see themselves as partners and part of the Dutch. And they've appropriated the flag in their own way. That's fascinating. Yeah. So, this indicates that they are not all on the same page. They don't share the same ideas, or views. </w:t>
      </w:r>
    </w:p>
    <w:p w14:paraId="3023F8E3"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Thank you very much. </w:t>
      </w:r>
      <w:r w:rsidRPr="00327AA0">
        <w:rPr>
          <w:i/>
          <w:iCs/>
          <w:color w:val="000000" w:themeColor="text1"/>
          <w:lang w:val="en-GB"/>
        </w:rPr>
        <w:t>Is there anything you would like to add to what has been discussed? Is there any question you would like to raise, or direct towards me?</w:t>
      </w:r>
    </w:p>
    <w:p w14:paraId="6F0FF301"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Yeah, how is this learning journey being for you as a Dutch person?</w:t>
      </w:r>
    </w:p>
    <w:p w14:paraId="51EA65B3"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that's an interesting question, thank you. Yeah, it's painful. It is an embarrassing history. Sometimes, I feel guilty about it. Even though I, as far as I am concerned, in my family history, there is no one that has a connection to the Dutch slavery past, but of course the Dutch has a huge history of colonial and slavery history. So, in that sense, it's might not be related to me, but I do feel that there is a connection of course with me as a Dutch person. When I hear </w:t>
      </w:r>
      <w:r w:rsidRPr="00327AA0">
        <w:rPr>
          <w:color w:val="000000" w:themeColor="text1"/>
          <w:lang w:val="en-GB"/>
        </w:rPr>
        <w:lastRenderedPageBreak/>
        <w:t xml:space="preserve">the stories, like you are just telling me it gets to me. For example, at the end of the interview with the King and Queen at the Union Buildings, who are protesting there for five years now, I also asked them if they had a question for me as a Dutch person. Then became quite shocked, because until then I hadn’t raised that I’m a Dutch person. It was the first time for them to discuss this topic with a Dutch person. and speak about this topic. I was being asked, and I did. This made the Khoisan queen very emotional, but in a good way. It felt as if it helped her to find a way to deal with the trauma was carried over generations. It felt as a relief for her. But for me as well, because we made something that is very uncomfortable, like an elephant in the room, a topic of discussion. Perhaps good to know is that in my thesis, I'm applying a postcolonial theory to this topic, because as you said there has been written history but it's mainly the history from a ship perspective from Dutch or colonialist historians in that time, what became norms. So that's also the aim of my research to share the voice of the people that have been voiceless. So yeah, of course, it's been quite painful, but I think it's necessary. And I really hope to share the message as well. </w:t>
      </w:r>
    </w:p>
    <w:p w14:paraId="284C5314"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So, it's an emotional journey also? </w:t>
      </w:r>
    </w:p>
    <w:p w14:paraId="131BF1F2"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Like yourself, I was also part of the transformation and identity team in at the embassy and I really advocated for this topic. Furthermore, I organised meeting around this topic to bring together experts. Of course, we have a shift in policy officers each four years, so I'm really hoping that people keep sharing the message that share the message that it’s important to keep working on it.</w:t>
      </w:r>
    </w:p>
    <w:p w14:paraId="321D95ED"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Yes, to keep it on the agenda.</w:t>
      </w:r>
    </w:p>
    <w:p w14:paraId="340D63BD"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exactly.</w:t>
      </w:r>
    </w:p>
    <w:p w14:paraId="00B81DCF"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I agree with you. So yeah, that's an interesting experience that you're having.</w:t>
      </w:r>
    </w:p>
    <w:p w14:paraId="325C4100"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Definitely. </w:t>
      </w:r>
    </w:p>
    <w:p w14:paraId="18367CB0"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Yeah. You can become an advocate in the Netherlands.</w:t>
      </w:r>
    </w:p>
    <w:p w14:paraId="7D5A2930"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definitely. And I hope this thesis really helps in that. </w:t>
      </w:r>
      <w:r w:rsidRPr="00327AA0">
        <w:rPr>
          <w:i/>
          <w:iCs/>
          <w:color w:val="000000" w:themeColor="text1"/>
          <w:lang w:val="en-GB"/>
        </w:rPr>
        <w:t>Is there anything else you would like to ask me or want to discuss?</w:t>
      </w:r>
    </w:p>
    <w:p w14:paraId="06EB164E"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Linda:</w:t>
      </w:r>
      <w:r w:rsidRPr="00327AA0">
        <w:rPr>
          <w:color w:val="000000" w:themeColor="text1"/>
          <w:lang w:val="en-GB"/>
        </w:rPr>
        <w:t xml:space="preserve"> No, I'm fine. Thank you very much. </w:t>
      </w:r>
    </w:p>
    <w:p w14:paraId="03C373F3"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Thanks to you.</w:t>
      </w:r>
    </w:p>
    <w:p w14:paraId="7C43DAEF" w14:textId="77777777" w:rsidR="006E2A87" w:rsidRPr="00327AA0" w:rsidRDefault="006E2A87" w:rsidP="006E2A87">
      <w:pPr>
        <w:spacing w:line="360" w:lineRule="auto"/>
        <w:jc w:val="both"/>
        <w:rPr>
          <w:color w:val="000000" w:themeColor="text1"/>
          <w:lang w:val="en-GB"/>
        </w:rPr>
      </w:pPr>
    </w:p>
    <w:p w14:paraId="523302BA"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[Concluding remarks as explained in </w:t>
      </w:r>
      <w:r w:rsidRPr="00327AA0">
        <w:rPr>
          <w:rFonts w:eastAsia="Verdana"/>
          <w:i/>
          <w:iCs/>
          <w:lang w:val="en-GB"/>
        </w:rPr>
        <w:t>4.1 interview structure</w:t>
      </w:r>
      <w:r w:rsidRPr="00327AA0">
        <w:rPr>
          <w:rFonts w:eastAsia="Verdana"/>
          <w:lang w:val="en-GB"/>
        </w:rPr>
        <w:t>).</w:t>
      </w:r>
    </w:p>
    <w:p w14:paraId="09FC75D0" w14:textId="77777777" w:rsidR="006E2A87" w:rsidRPr="00327AA0" w:rsidRDefault="006E2A87" w:rsidP="006E2A87">
      <w:pPr>
        <w:spacing w:line="360" w:lineRule="auto"/>
        <w:jc w:val="both"/>
        <w:rPr>
          <w:color w:val="000000" w:themeColor="text1"/>
          <w:lang w:val="en-GB"/>
        </w:rPr>
      </w:pPr>
    </w:p>
    <w:p w14:paraId="354050AE" w14:textId="77777777" w:rsidR="006E2A87" w:rsidRPr="00327AA0" w:rsidRDefault="006E2A87" w:rsidP="006E2A87">
      <w:pPr>
        <w:spacing w:line="360" w:lineRule="auto"/>
        <w:jc w:val="both"/>
        <w:rPr>
          <w:rFonts w:eastAsia="Verdana"/>
          <w:lang w:val="en-GB"/>
        </w:rPr>
      </w:pPr>
    </w:p>
    <w:p w14:paraId="7F63EBD0"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lastRenderedPageBreak/>
        <w:t>4.3 Reflection</w:t>
      </w:r>
    </w:p>
    <w:p w14:paraId="375A8B24"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All the interviews with policy officers both referred to Linda as the person that has dealt mostly with the Khoisan outreach towards the Dutch diplomatic missions in South Africa. Therefore, the outcomes of this interview are considered essential. It was surprising that both Linda (2018-2021) and Showers (2019-present) indicate that the number of Khoisan outreach has not increased over the years that they have been working for the Netherlands embassy in South Africa. This is </w:t>
      </w:r>
    </w:p>
    <w:p w14:paraId="2798B23B" w14:textId="77777777" w:rsidR="006E2A87" w:rsidRPr="00327AA0" w:rsidRDefault="006E2A87" w:rsidP="006E2A87">
      <w:pPr>
        <w:spacing w:line="360" w:lineRule="auto"/>
        <w:jc w:val="both"/>
        <w:rPr>
          <w:rFonts w:eastAsia="Verdana"/>
          <w:lang w:val="en-GB"/>
        </w:rPr>
      </w:pPr>
    </w:p>
    <w:p w14:paraId="27FA4638"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Even though Linda has been working for the Dutch embassy based in Pretoria, she was very much involved in Cape Town as she lived there during the COVID period. Therefore, she was able to dive deeper into the topic of Khoisan politicization, as Khoisan descendants and representatives are most densely located in Cape Town. She met some of them and worked together with colleagues from the Dutch consulate general in Cape Town. </w:t>
      </w:r>
      <w:r w:rsidRPr="00327AA0">
        <w:rPr>
          <w:lang w:val="en-GB"/>
        </w:rPr>
        <w:t xml:space="preserve">Linda herself explained to be looking for her own heritage and working for the Netherlands embassy was a way of doing this. Linda herself is mixed-race and has encountered Khoisan representatives to direct at her personally for working at the Dutch embassy and dealing with this topic. </w:t>
      </w:r>
    </w:p>
    <w:p w14:paraId="4764A271" w14:textId="77777777" w:rsidR="006E2A87" w:rsidRPr="00327AA0" w:rsidRDefault="006E2A87" w:rsidP="006E2A87">
      <w:pPr>
        <w:spacing w:line="360" w:lineRule="auto"/>
        <w:jc w:val="both"/>
        <w:rPr>
          <w:rFonts w:eastAsia="Verdana"/>
          <w:lang w:val="en-GB"/>
        </w:rPr>
      </w:pPr>
      <w:r w:rsidRPr="00327AA0">
        <w:rPr>
          <w:rFonts w:eastAsia="Verdana"/>
          <w:lang w:val="en-GB"/>
        </w:rPr>
        <w:t>Linda and I did not know each other before the interview. She resigned at the Netherlands embassy before I started working there as an intern. Showers had advised me to speak with her as he knew she knows a lot about this topic. Therefore, in the beginning we introduced ourselves and I tried to make her feel comfortable to discuss this topic with me.</w:t>
      </w:r>
    </w:p>
    <w:p w14:paraId="7AB8A98E" w14:textId="77777777" w:rsidR="006E2A87" w:rsidRPr="00327AA0" w:rsidRDefault="006E2A87" w:rsidP="006E2A87">
      <w:pPr>
        <w:spacing w:line="360" w:lineRule="auto"/>
        <w:jc w:val="both"/>
        <w:rPr>
          <w:lang w:val="en-GB"/>
        </w:rPr>
      </w:pPr>
      <w:r w:rsidRPr="00327AA0">
        <w:rPr>
          <w:rFonts w:eastAsia="Verdana"/>
          <w:lang w:val="en-GB"/>
        </w:rPr>
        <w:t xml:space="preserve">Due to load-shedding, the meeting got disconnected, but soon we could continue the interview. As far as I am concerned, it did not have any effect on the content of the interview. </w:t>
      </w:r>
      <w:r w:rsidRPr="00327AA0">
        <w:rPr>
          <w:lang w:val="en-GB"/>
        </w:rPr>
        <w:t xml:space="preserve">Furthermore, the interview got extended with 15 minutes as we both shared a personal story, which also changed the structure of the interview a little bit. </w:t>
      </w:r>
      <w:r w:rsidRPr="00327AA0">
        <w:rPr>
          <w:rFonts w:eastAsia="Verdana"/>
          <w:lang w:val="en-GB"/>
        </w:rPr>
        <w:t xml:space="preserve">In between the interview, I summarized some of her answers to make sure I interpreted the answers correctly. I tried not to go through the interview questions by mentioning each question number, but I tried to have more of a natural conversation. This way it appears more of an open conversation than a ticking box exercise. All the priorly formulated questions were discussed. At the end of the interview </w:t>
      </w:r>
      <w:r w:rsidRPr="00327AA0">
        <w:rPr>
          <w:lang w:val="en-GB"/>
        </w:rPr>
        <w:t xml:space="preserve">Linda was comfortable to ask a question in return, which was: “How does it make you feel to be Dutch and do this research”. I think this took out the elephant in the room and turned it into a very open interview. </w:t>
      </w:r>
    </w:p>
    <w:p w14:paraId="194DAAFE"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As described in the methods chapter (see </w:t>
      </w:r>
      <w:r w:rsidRPr="00327AA0">
        <w:rPr>
          <w:rFonts w:eastAsia="Verdana"/>
          <w:i/>
          <w:iCs/>
          <w:lang w:val="en-GB"/>
        </w:rPr>
        <w:t>3.3.1 Primary data</w:t>
      </w:r>
      <w:r w:rsidRPr="00327AA0">
        <w:rPr>
          <w:rFonts w:eastAsia="Verdana"/>
          <w:lang w:val="en-GB"/>
        </w:rPr>
        <w:t xml:space="preserve">) the critical and feminist approach applied here, entails that it is important to be aware that the positionality of the researcher (e.g., background and position towards the topic) and what is happening in the room influences the </w:t>
      </w:r>
      <w:r w:rsidRPr="00327AA0">
        <w:rPr>
          <w:rFonts w:eastAsia="Verdana"/>
          <w:lang w:val="en-GB"/>
        </w:rPr>
        <w:lastRenderedPageBreak/>
        <w:t>data process (Salah, 2022). Because it was an online interview, it was difficult to get an idea of what was happening in the room, but there was a video connection. Linda’s facial expressions did not seem uncomfortable throughout the interview. Furthermore, it is important to reflect on the participant’s background, agendas, relationship and interpersonal dynamics, feelings, contexts and social situations, values and politics to the topics discussed (Salah, 2022). In this regard, it is important to consider that Linda is currently not working for the embassy anymore, which may have influenced the outcome of the interview. On the other hand, Linda herself is related to the topic discussed as she is originally from South Africa and of mixed-race. She explained that she herself is finding her own identity and investigates the history. This might influence the outcome of the interview. On the other hand, she has been a local-staff member and not a posted Dutch diplomat, which could also influence the outcome of the interview. To make sure I have interpreted the understandings and interpretations well, In between the interview, I summarized some of his answers for confirmation.</w:t>
      </w:r>
    </w:p>
    <w:p w14:paraId="53A5963C" w14:textId="77777777" w:rsidR="006E2A87" w:rsidRPr="00327AA0" w:rsidRDefault="006E2A87" w:rsidP="006E2A87">
      <w:pPr>
        <w:spacing w:line="360" w:lineRule="auto"/>
        <w:jc w:val="both"/>
        <w:rPr>
          <w:lang w:val="en-GB"/>
        </w:rPr>
      </w:pPr>
    </w:p>
    <w:p w14:paraId="12814BF9" w14:textId="77777777" w:rsidR="006E2A87" w:rsidRPr="00327AA0" w:rsidRDefault="006E2A87" w:rsidP="006E2A87">
      <w:pPr>
        <w:spacing w:line="360" w:lineRule="auto"/>
        <w:jc w:val="both"/>
        <w:rPr>
          <w:rFonts w:eastAsia="Verdana"/>
          <w:lang w:val="en-GB"/>
        </w:rPr>
      </w:pPr>
    </w:p>
    <w:p w14:paraId="054C5093" w14:textId="77777777" w:rsidR="006E2A87" w:rsidRPr="00327AA0" w:rsidRDefault="006E2A87" w:rsidP="006E2A87">
      <w:pPr>
        <w:spacing w:line="360" w:lineRule="auto"/>
        <w:jc w:val="both"/>
        <w:rPr>
          <w:rFonts w:eastAsia="Verdana"/>
          <w:lang w:val="en-GB"/>
        </w:rPr>
      </w:pPr>
      <w:r w:rsidRPr="00327AA0">
        <w:rPr>
          <w:rFonts w:eastAsia="Verdana"/>
          <w:lang w:val="en-GB"/>
        </w:rPr>
        <w:t>.</w:t>
      </w:r>
    </w:p>
    <w:p w14:paraId="5BBBC4F5" w14:textId="77777777" w:rsidR="006E2A87" w:rsidRPr="00327AA0" w:rsidRDefault="006E2A87" w:rsidP="006E2A87">
      <w:pPr>
        <w:spacing w:line="360" w:lineRule="auto"/>
        <w:jc w:val="both"/>
        <w:rPr>
          <w:color w:val="000000" w:themeColor="text1"/>
          <w:lang w:val="en-GB"/>
        </w:rPr>
      </w:pPr>
    </w:p>
    <w:p w14:paraId="4D7FD5A0" w14:textId="77777777" w:rsidR="006E2A87" w:rsidRPr="00327AA0" w:rsidRDefault="006E2A87" w:rsidP="006E2A87">
      <w:pPr>
        <w:rPr>
          <w:color w:val="000000" w:themeColor="text1"/>
          <w:lang w:val="en-GB"/>
        </w:rPr>
      </w:pPr>
      <w:r w:rsidRPr="00327AA0">
        <w:rPr>
          <w:color w:val="000000" w:themeColor="text1"/>
          <w:lang w:val="en-GB"/>
        </w:rPr>
        <w:br w:type="page"/>
      </w:r>
    </w:p>
    <w:p w14:paraId="3C33472C" w14:textId="77777777" w:rsidR="006E2A87" w:rsidRPr="00327AA0" w:rsidRDefault="006E2A87" w:rsidP="006E2A87">
      <w:pPr>
        <w:pStyle w:val="Heading3"/>
        <w:spacing w:after="240"/>
        <w:rPr>
          <w:rFonts w:ascii="Times New Roman" w:eastAsia="Verdana" w:hAnsi="Times New Roman" w:cs="Times New Roman"/>
          <w:b/>
          <w:bCs/>
          <w:color w:val="000000" w:themeColor="text1"/>
          <w:sz w:val="28"/>
          <w:szCs w:val="28"/>
          <w:lang w:val="en-GB"/>
        </w:rPr>
      </w:pPr>
      <w:bookmarkStart w:id="60" w:name="_Toc139551870"/>
      <w:bookmarkStart w:id="61" w:name="_Toc142938041"/>
      <w:r w:rsidRPr="00327AA0">
        <w:rPr>
          <w:rFonts w:ascii="Times New Roman" w:eastAsia="Verdana" w:hAnsi="Times New Roman" w:cs="Times New Roman"/>
          <w:b/>
          <w:bCs/>
          <w:color w:val="000000" w:themeColor="text1"/>
          <w:sz w:val="28"/>
          <w:szCs w:val="28"/>
          <w:lang w:val="en-GB"/>
        </w:rPr>
        <w:lastRenderedPageBreak/>
        <w:t>5. Interview Policy Officer Netherlands Embassy in South Africa</w:t>
      </w:r>
      <w:bookmarkEnd w:id="60"/>
      <w:bookmarkEnd w:id="61"/>
      <w:r w:rsidRPr="00327AA0">
        <w:rPr>
          <w:rFonts w:ascii="Times New Roman" w:eastAsia="Verdana" w:hAnsi="Times New Roman" w:cs="Times New Roman"/>
          <w:b/>
          <w:bCs/>
          <w:color w:val="000000" w:themeColor="text1"/>
          <w:sz w:val="28"/>
          <w:szCs w:val="28"/>
          <w:lang w:val="en-GB"/>
        </w:rPr>
        <w:t xml:space="preserve"> </w:t>
      </w:r>
    </w:p>
    <w:p w14:paraId="163E39FB" w14:textId="77777777" w:rsidR="006E2A87" w:rsidRPr="00327AA0" w:rsidRDefault="006E2A87" w:rsidP="006E2A87">
      <w:pPr>
        <w:spacing w:line="360" w:lineRule="auto"/>
        <w:rPr>
          <w:rFonts w:eastAsia="Verdana"/>
          <w:lang w:val="en-GB"/>
        </w:rPr>
      </w:pPr>
      <w:r w:rsidRPr="00327AA0">
        <w:rPr>
          <w:rFonts w:eastAsia="Verdana"/>
          <w:lang w:val="en-GB"/>
        </w:rPr>
        <w:t xml:space="preserve">Date, time: </w:t>
      </w:r>
      <w:r w:rsidRPr="00327AA0">
        <w:rPr>
          <w:rFonts w:eastAsia="Verdana"/>
          <w:lang w:val="en-GB"/>
        </w:rPr>
        <w:tab/>
        <w:t>10 May 2023, 10 am – 10.45 am</w:t>
      </w:r>
    </w:p>
    <w:p w14:paraId="6C43013C" w14:textId="77777777" w:rsidR="006E2A87" w:rsidRPr="00327AA0" w:rsidRDefault="006E2A87" w:rsidP="006E2A87">
      <w:pPr>
        <w:spacing w:line="360" w:lineRule="auto"/>
        <w:rPr>
          <w:rFonts w:eastAsia="Verdana"/>
          <w:lang w:val="en-GB"/>
        </w:rPr>
      </w:pPr>
      <w:r w:rsidRPr="00327AA0">
        <w:rPr>
          <w:rFonts w:eastAsia="Verdana"/>
          <w:lang w:val="en-GB"/>
        </w:rPr>
        <w:t xml:space="preserve">Participant: </w:t>
      </w:r>
      <w:r w:rsidRPr="00327AA0">
        <w:rPr>
          <w:rFonts w:eastAsia="Verdana"/>
          <w:lang w:val="en-GB"/>
        </w:rPr>
        <w:tab/>
        <w:t xml:space="preserve">Ms. Juliana Greenwood – Policy Officer Cultural Affairs at the Netherlands Embassy in South Africa (based in Pretoria) Ms. Juliana Greenwood is a pseudonym. </w:t>
      </w:r>
    </w:p>
    <w:p w14:paraId="61935DB2" w14:textId="77777777" w:rsidR="006E2A87" w:rsidRPr="00327AA0" w:rsidRDefault="006E2A87" w:rsidP="006E2A87">
      <w:pPr>
        <w:spacing w:line="360" w:lineRule="auto"/>
        <w:jc w:val="both"/>
        <w:rPr>
          <w:color w:val="000000" w:themeColor="text1"/>
          <w:lang w:val="en-GB"/>
        </w:rPr>
      </w:pPr>
    </w:p>
    <w:p w14:paraId="6D7E5C17"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5.1 Interview structure &amp; operationalisation </w:t>
      </w:r>
    </w:p>
    <w:p w14:paraId="239FC3CF" w14:textId="77777777" w:rsidR="006E2A87" w:rsidRPr="00327AA0" w:rsidRDefault="006E2A87" w:rsidP="006E2A87">
      <w:pPr>
        <w:spacing w:line="360" w:lineRule="auto"/>
        <w:jc w:val="both"/>
        <w:rPr>
          <w:rFonts w:eastAsia="Verdana"/>
          <w:lang w:val="en-GB"/>
        </w:rPr>
      </w:pPr>
      <w:r w:rsidRPr="00327AA0">
        <w:rPr>
          <w:rFonts w:eastAsia="Verdana"/>
          <w:lang w:val="en-GB"/>
        </w:rPr>
        <w:t>After a small talk, the following structure of the interview serves as the guideline for the interview: 1. Opening remarks; 2. Interview questions; 3. Concluding remarks. The same structure has been applied as used in the previous interview with another policy officer at the Netherlands Embassy in South Africa (see</w:t>
      </w:r>
      <w:r w:rsidRPr="00327AA0">
        <w:rPr>
          <w:rFonts w:eastAsia="Verdana"/>
          <w:i/>
          <w:iCs/>
          <w:lang w:val="en-GB"/>
        </w:rPr>
        <w:t xml:space="preserve"> 3.1 Interview structure &amp; operationalisation</w:t>
      </w:r>
      <w:r w:rsidRPr="00327AA0">
        <w:rPr>
          <w:rFonts w:eastAsia="Verdana"/>
          <w:lang w:val="en-GB"/>
        </w:rPr>
        <w:t xml:space="preserve">). </w:t>
      </w:r>
    </w:p>
    <w:p w14:paraId="4327B3F1" w14:textId="77777777" w:rsidR="006E2A87" w:rsidRPr="00327AA0" w:rsidRDefault="006E2A87" w:rsidP="006E2A87">
      <w:pPr>
        <w:spacing w:line="360" w:lineRule="auto"/>
        <w:jc w:val="both"/>
        <w:rPr>
          <w:color w:val="000000" w:themeColor="text1"/>
          <w:lang w:val="en-GB"/>
        </w:rPr>
      </w:pPr>
    </w:p>
    <w:p w14:paraId="652EF2ED"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5.2 Transcript </w:t>
      </w:r>
    </w:p>
    <w:p w14:paraId="552A47C9" w14:textId="77777777" w:rsidR="006E2A87" w:rsidRPr="00327AA0" w:rsidRDefault="006E2A87" w:rsidP="006E2A87">
      <w:pPr>
        <w:spacing w:line="360" w:lineRule="auto"/>
        <w:jc w:val="both"/>
        <w:rPr>
          <w:color w:val="000000" w:themeColor="text1"/>
          <w:lang w:val="en-GB"/>
        </w:rPr>
      </w:pPr>
      <w:r w:rsidRPr="00327AA0">
        <w:rPr>
          <w:color w:val="000000" w:themeColor="text1"/>
          <w:lang w:val="en-GB"/>
        </w:rPr>
        <w:t>[small talk]</w:t>
      </w:r>
    </w:p>
    <w:p w14:paraId="5210D41E" w14:textId="77777777" w:rsidR="006E2A87" w:rsidRPr="00327AA0" w:rsidRDefault="006E2A87" w:rsidP="006E2A87">
      <w:pPr>
        <w:spacing w:line="360" w:lineRule="auto"/>
        <w:jc w:val="both"/>
        <w:rPr>
          <w:color w:val="000000" w:themeColor="text1"/>
          <w:lang w:val="en-GB"/>
        </w:rPr>
      </w:pPr>
      <w:r w:rsidRPr="00327AA0">
        <w:rPr>
          <w:color w:val="000000" w:themeColor="text1"/>
          <w:lang w:val="en-GB"/>
        </w:rPr>
        <w:t xml:space="preserve">[opening remarks as explained in </w:t>
      </w:r>
      <w:r w:rsidRPr="00327AA0">
        <w:rPr>
          <w:i/>
          <w:iCs/>
          <w:color w:val="000000" w:themeColor="text1"/>
          <w:lang w:val="en-GB"/>
        </w:rPr>
        <w:t>5.1 Interview structure</w:t>
      </w:r>
      <w:r w:rsidRPr="00327AA0">
        <w:rPr>
          <w:color w:val="000000" w:themeColor="text1"/>
          <w:lang w:val="en-GB"/>
        </w:rPr>
        <w:t>]</w:t>
      </w:r>
    </w:p>
    <w:p w14:paraId="6AA66487" w14:textId="77777777" w:rsidR="006E2A87" w:rsidRPr="00327AA0" w:rsidRDefault="006E2A87" w:rsidP="006E2A87">
      <w:pPr>
        <w:spacing w:line="360" w:lineRule="auto"/>
        <w:jc w:val="both"/>
        <w:rPr>
          <w:b/>
          <w:bCs/>
          <w:color w:val="000000" w:themeColor="text1"/>
          <w:lang w:val="en-GB"/>
        </w:rPr>
      </w:pPr>
    </w:p>
    <w:p w14:paraId="0C6B82E3"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So, the first question is: When exactly did you start working for the Netherlands mission in South Africa?</w:t>
      </w:r>
    </w:p>
    <w:p w14:paraId="1388EAE6"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as September 2021.</w:t>
      </w:r>
    </w:p>
    <w:p w14:paraId="06A84862"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When do you think the Netherlands diplomatic missions in South Africa started receiving outreach? (Both the consulate-general and the embassy or the embassy if you only know about the embassy).</w:t>
      </w:r>
    </w:p>
    <w:p w14:paraId="00ED8E61"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The embassy and the consulate, predominantly the consulate-general has been receiving outreach for a long time. Certainly, long before I arrived. When I arrived, our human rights officer was dealing with quite a lot of requests and meeting with different communities. Her name was Linda Hendricks.</w:t>
      </w:r>
    </w:p>
    <w:p w14:paraId="347BCA40"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All right. How do Khoisan representatives regularly reach out to the Netherlands missions? For example, via email, the Human Rights Policy Officer as you just mentioned, or via a general email. </w:t>
      </w:r>
    </w:p>
    <w:p w14:paraId="0C0AB6C5"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 xml:space="preserve">Juliana: </w:t>
      </w:r>
      <w:r w:rsidRPr="00327AA0">
        <w:rPr>
          <w:color w:val="000000" w:themeColor="text1"/>
          <w:lang w:val="en-GB"/>
        </w:rPr>
        <w:t xml:space="preserve">It's usually a general approach. Most of them aren't aware of how we work in any way, so they are not channelled through the Human Rights Officer. But usually there is a request to meet with either the consul-general or the ambassador. </w:t>
      </w:r>
    </w:p>
    <w:p w14:paraId="1212676B"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Who are the Khoisan representatives that are reaching out it? Is it an organized group that sort reaches out over time, or is it more like individuals or different groups now and then? </w:t>
      </w:r>
    </w:p>
    <w:p w14:paraId="67162668" w14:textId="77777777" w:rsidR="006E2A87" w:rsidRPr="00327AA0" w:rsidRDefault="006E2A87" w:rsidP="006E2A87">
      <w:pPr>
        <w:spacing w:line="360" w:lineRule="auto"/>
        <w:jc w:val="both"/>
        <w:rPr>
          <w:color w:val="000000" w:themeColor="text1"/>
          <w:lang w:val="en-GB"/>
        </w:rPr>
      </w:pPr>
    </w:p>
    <w:p w14:paraId="57CC649F"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So, it's usually representatives from different groups. As you know, the Khoisan community is quite fractured, with many different sorts of sections, and many different kinds of political or pseudo political bodies in them. Sometimes we get requests from people who claim to represent the Khoisan people, as a whole. More often, it's people who represent a specific community or family within the (broader) Khoisan community.</w:t>
      </w:r>
    </w:p>
    <w:p w14:paraId="573CFB15"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And, </w:t>
      </w:r>
      <w:proofErr w:type="gramStart"/>
      <w:r w:rsidRPr="00327AA0">
        <w:rPr>
          <w:color w:val="000000" w:themeColor="text1"/>
          <w:lang w:val="en-GB"/>
        </w:rPr>
        <w:t>What</w:t>
      </w:r>
      <w:proofErr w:type="gramEnd"/>
      <w:r w:rsidRPr="00327AA0">
        <w:rPr>
          <w:color w:val="000000" w:themeColor="text1"/>
          <w:lang w:val="en-GB"/>
        </w:rPr>
        <w:t xml:space="preserve"> is the main message of the outreach? Are there some general themes that are coming back? Or does it depend on the group that reaches out in terms of what they aim/demand for?</w:t>
      </w:r>
    </w:p>
    <w:p w14:paraId="59792DDE"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So, it also varies depending on the group and their aims. But obviously, one of the recurring themes is for reparations to be paid in some way, and for financial support. Much more, I think. than political acknowledgement they want practical assistance. Sometimes it's very vague in terms of redressing reparations, and sometimes it's quite specific in terms of identifying community needs, and saying they need assistance to set up a project for example.</w:t>
      </w:r>
    </w:p>
    <w:p w14:paraId="18E1844E"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Okay, and, </w:t>
      </w:r>
      <w:proofErr w:type="gramStart"/>
      <w:r w:rsidRPr="00327AA0">
        <w:rPr>
          <w:color w:val="000000" w:themeColor="text1"/>
          <w:lang w:val="en-GB"/>
        </w:rPr>
        <w:t>What</w:t>
      </w:r>
      <w:proofErr w:type="gramEnd"/>
      <w:r w:rsidRPr="00327AA0">
        <w:rPr>
          <w:color w:val="000000" w:themeColor="text1"/>
          <w:lang w:val="en-GB"/>
        </w:rPr>
        <w:t xml:space="preserve"> is the tone of this outreach? Do you sense anger or pain in these proposals/outreaches? Or how would you describe the tone of it?</w:t>
      </w:r>
    </w:p>
    <w:p w14:paraId="1E9D51F8"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Again, very varied. Some organizations come across as quite desperately looking for help, and are much more focused on their current situation, and the difficulties that they find themselves in, I think, much more than then they're feeling the psychological effects of the past. They are really focused on their practical and physical effects of the past and what the current situation is. And then some representatives of course, are more activists. Their turn is generally much angrier. they are more aware of I guess, the psychological recriminations of their situation. These people tend to also to be looking a lot more for public apologies, or public acknowledgement, as well as reparations.</w:t>
      </w:r>
    </w:p>
    <w:p w14:paraId="145E6253"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Okay, so is that also how you would describe the difference between activists and other representatives? In terms that activists are also looking for apologies.</w:t>
      </w:r>
    </w:p>
    <w:p w14:paraId="03EECBB8"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Yes, I would say activists are more aware of the overall political situation, as opposed to communities who are just wanting practical help, and they feel that the Dutch have a reason to give it. </w:t>
      </w:r>
    </w:p>
    <w:p w14:paraId="7B0A02D8"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Okay. And, </w:t>
      </w:r>
      <w:proofErr w:type="gramStart"/>
      <w:r w:rsidRPr="00327AA0">
        <w:rPr>
          <w:color w:val="000000" w:themeColor="text1"/>
          <w:lang w:val="en-GB"/>
        </w:rPr>
        <w:t>How</w:t>
      </w:r>
      <w:proofErr w:type="gramEnd"/>
      <w:r w:rsidRPr="00327AA0">
        <w:rPr>
          <w:color w:val="000000" w:themeColor="text1"/>
          <w:lang w:val="en-GB"/>
        </w:rPr>
        <w:t xml:space="preserve"> many outreaches approximately do you think have been received each year? You mentioned that you started working in 2021? Can you indicate a number per year from when you started working here till now? </w:t>
      </w:r>
    </w:p>
    <w:p w14:paraId="4A1C10BA" w14:textId="77777777" w:rsidR="006E2A87" w:rsidRPr="00327AA0" w:rsidRDefault="006E2A87" w:rsidP="006E2A87">
      <w:pPr>
        <w:spacing w:line="360" w:lineRule="auto"/>
        <w:jc w:val="both"/>
        <w:rPr>
          <w:color w:val="000000" w:themeColor="text1"/>
          <w:lang w:val="en-GB"/>
        </w:rPr>
      </w:pPr>
    </w:p>
    <w:p w14:paraId="31BA9DF1"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lastRenderedPageBreak/>
        <w:t>Juliana:</w:t>
      </w:r>
      <w:r w:rsidRPr="00327AA0">
        <w:rPr>
          <w:color w:val="000000" w:themeColor="text1"/>
          <w:lang w:val="en-GB"/>
        </w:rPr>
        <w:t xml:space="preserve"> I would be aware of five specific ones that have been received since I started, but there may be more.</w:t>
      </w:r>
    </w:p>
    <w:p w14:paraId="5F49EF61"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And where are these five specifically directed toward you or towards the embassy? </w:t>
      </w:r>
    </w:p>
    <w:p w14:paraId="32714B5C"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No, they are never directed towards me. As I said, very often the people involved are not aware of the embassy setup. So, a lot of them are generically addressed to the consulate-general or to the ambassador with a request to meet with them, but they're not really from groups who understand the nuances of the way in which we work or the projects that we're doing or the roles that we take.</w:t>
      </w:r>
    </w:p>
    <w:p w14:paraId="3F64CA36"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Okay. Do you see an increase in the Khoisan outreach from when you started working here in 2021, and now? Maybe not even in the numbers, but also in the emotional tone. Did you notice any sort of increase or intensification? </w:t>
      </w:r>
    </w:p>
    <w:p w14:paraId="18AE3F87"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I could not comment on that. When I arrived, most of the outreach was being handled by Linda Hendricks, which has now shifted. The current human rights policy officer is much more focused on Johannesburg-based projects, and on Women Peace and Security (WPS) and Human Rights’ issues, and much less on the Khoisan issue, which has then become something that sits between the kind of political and the cultural side, because of the cultural work that I've been doing. So, I wasn't really involved in the in the outreach when I first arrived. So, I couldn't really compare them.</w:t>
      </w:r>
    </w:p>
    <w:p w14:paraId="6FC7E393"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All right. The following question relates to Apartheid as a direct result from the Netherlands colorization period. How strong do you think that the Khoisan representations perceive apartheid as a direct result from the Dutch colonialization period and keep also an endless responsible? Is this perhaps reflected in the proposals or the outreach? </w:t>
      </w:r>
    </w:p>
    <w:p w14:paraId="62726DD2"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I would say the Khoisan are less focused on Apartheid or the link between Apartheid and the Dutch colonial settlement. I think that that's partly because there's a very clear injustice that was done when the Dutch arrived. The link between Apartheid and the Dutch colonial settlement, I think it’s done much more by the broader South African public, who did not have an injustice done to them by the Dutch originally. But Apartheid being the outcome of it down the line of that settlement, they feel then that the Dutch do have a role to play in redressing that. So, I think the Khoisan are less focused on the link between Apartheid and the Dutch settlement because of that very clear injustice.</w:t>
      </w:r>
    </w:p>
    <w:p w14:paraId="5AEBEF06"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Okay. Would you consider the Khoisan outreaches (approximately 5 you are aware of) from when you started working at the embassy until now as a manifestation of politicization? </w:t>
      </w:r>
    </w:p>
    <w:p w14:paraId="283D9BF0"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lastRenderedPageBreak/>
        <w:t>Juliana:</w:t>
      </w:r>
      <w:r w:rsidRPr="00327AA0">
        <w:rPr>
          <w:color w:val="000000" w:themeColor="text1"/>
          <w:lang w:val="en-GB"/>
        </w:rPr>
        <w:t xml:space="preserve"> I don't see the shift happening. I think the logic of the outreach that I have seen, often have no grounding in reality. They are not necessarily well thought out. People come to us with requests for things that are not at all within our mandate. For example, things that fall under the South African government's responsibility, where we couldn't possibly interfere. So, there isn't a consistent or organized move to build redress. Each community that approaches us is usually completely separated from the others. There's no link between their approaches. As I said before, they vary quite a lot in what they're asking for. Because of that, there has not been any real possibility even to consider a project. So that's why we have directed a lot more of our energy towards the cultural projects that work in the space, because there are very clear avenues where we can provide support for the projects that deal with this history.</w:t>
      </w:r>
    </w:p>
    <w:p w14:paraId="5E940919"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All right. So, you are saying that there's more focus towards their cultural projects, instead of collaborating with proposals that are coming in because they don't really fit with how we work. Does that capture the approach of the Dutch embassy as a response to these requests so far, or am I missing something?</w:t>
      </w:r>
    </w:p>
    <w:p w14:paraId="702DE5C9"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No, that's very well put. With regards to the proposals that come in, on a kind of political outreach as you call it, there's not often a possibility to meet their needs, both in terms of the practical needs and the sort of more activist needs. Whereas in the cultural space, because we have that avenue to provide support for projects, because the people in the cultural space who are during this work have actual projects. They can put forward a project with a proposal with a budget that makes sense, outside of the idea of just giving money. Then, it becomes a way that we can support the broader conversation. It doesn't provide the practical upliftment that those communities are asking for, but we are supporting that conversation and dialogue around that history.</w:t>
      </w:r>
    </w:p>
    <w:p w14:paraId="2BD54AD4"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Great. And then I have a broad question, which I split up into three sub questions. </w:t>
      </w:r>
    </w:p>
    <w:p w14:paraId="30A475C4" w14:textId="77777777" w:rsidR="006E2A87" w:rsidRPr="00327AA0" w:rsidRDefault="006E2A87" w:rsidP="006E2A87">
      <w:pPr>
        <w:spacing w:line="360" w:lineRule="auto"/>
        <w:jc w:val="both"/>
        <w:rPr>
          <w:color w:val="000000" w:themeColor="text1"/>
          <w:lang w:val="en-GB"/>
        </w:rPr>
      </w:pPr>
      <w:r w:rsidRPr="00327AA0">
        <w:rPr>
          <w:color w:val="000000" w:themeColor="text1"/>
          <w:lang w:val="en-GB"/>
        </w:rPr>
        <w:t xml:space="preserve">The first is with regards to the </w:t>
      </w:r>
      <w:r w:rsidRPr="00327AA0">
        <w:rPr>
          <w:color w:val="000000" w:themeColor="text1"/>
          <w:u w:val="single"/>
          <w:lang w:val="en-GB"/>
        </w:rPr>
        <w:t>timing</w:t>
      </w:r>
      <w:r w:rsidRPr="00327AA0">
        <w:rPr>
          <w:color w:val="000000" w:themeColor="text1"/>
          <w:lang w:val="en-GB"/>
        </w:rPr>
        <w:t xml:space="preserve">. It's now 371 years off van Riebeeck arrived in South Africa, and it's almost 30 years after apartheid ended. The timing seems to be puzzling. So, yeah, </w:t>
      </w:r>
      <w:proofErr w:type="gramStart"/>
      <w:r w:rsidRPr="00327AA0">
        <w:rPr>
          <w:color w:val="000000" w:themeColor="text1"/>
          <w:lang w:val="en-GB"/>
        </w:rPr>
        <w:t>Why</w:t>
      </w:r>
      <w:proofErr w:type="gramEnd"/>
      <w:r w:rsidRPr="00327AA0">
        <w:rPr>
          <w:color w:val="000000" w:themeColor="text1"/>
          <w:lang w:val="en-GB"/>
        </w:rPr>
        <w:t xml:space="preserve"> do you think it's happening specifically now? Do you perhaps see a link with the current political, socio-economic situation of the Khoisan community?  By all means, I do not try limit the horrors of the Dutch VOC towards the Khoisan here at all. </w:t>
      </w:r>
    </w:p>
    <w:p w14:paraId="3046B65F"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I think it would be better to rephrase the question to why it's </w:t>
      </w:r>
      <w:r w:rsidRPr="00327AA0">
        <w:rPr>
          <w:color w:val="000000" w:themeColor="text1"/>
          <w:u w:val="single"/>
          <w:lang w:val="en-GB"/>
        </w:rPr>
        <w:t>still</w:t>
      </w:r>
      <w:r w:rsidRPr="00327AA0">
        <w:rPr>
          <w:color w:val="000000" w:themeColor="text1"/>
          <w:lang w:val="en-GB"/>
        </w:rPr>
        <w:t xml:space="preserve"> happening, because it's not happening now when it didn’t happen in the past. Of course, we don’t know, because we don’t have that evidence, but we can assume that this has been happening for many, many years. I suppose the reason that it is still happening is because it has never been resolved. You're right, the socio-economic situation that people find themselves in, obviously contributes to that. </w:t>
      </w:r>
      <w:r w:rsidRPr="00327AA0">
        <w:rPr>
          <w:color w:val="000000" w:themeColor="text1"/>
          <w:lang w:val="en-GB"/>
        </w:rPr>
        <w:lastRenderedPageBreak/>
        <w:t>There would be, I think, a much more intellectual conversation around redress and apologies if people in South Africa and particularly the Khoisan communities where more affluent/well-off. Because they still sit in a very impoverished space, there's a lot more work and support that they. So, the reason that it's still happening is because the problem hasn't been resolved, or even really addressed.</w:t>
      </w:r>
    </w:p>
    <w:p w14:paraId="23CF3002"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Do you feel that there's been clear instruction from HQ on to how we should address this issue, or do you think it's more of a national South African government issue?</w:t>
      </w:r>
    </w:p>
    <w:p w14:paraId="5E7179DE"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It's definitely a national South African government issue, but that is the side that we can't get involved in. Having said that, it is also part of a larger move in the Netherlands to address the slavery colonized history. Currently, there's been much more focus on the Trans-Atlantic slave trade, with very little awareness and attention to what has happened in in South Africa, which I think is quite logical given the demand and the proximity of the transatlantic history to the Netherlands, but there definitely needs to be a movement towards addressing the wider history. I think that that is happening slowly, but I think that it's better to have to start thinking about a long-term plan. I think people here in South Africa, who are working with this history, also must allow that process to take place in the Netherlands, in order for movement to happen. Yeah, and it can be frustrating that it doesn't move faster, but it is a process that you can't skip.</w:t>
      </w:r>
    </w:p>
    <w:p w14:paraId="425D1BE1"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 xml:space="preserve">Céline: </w:t>
      </w:r>
      <w:r w:rsidRPr="00327AA0">
        <w:rPr>
          <w:color w:val="000000" w:themeColor="text1"/>
          <w:lang w:val="en-GB"/>
        </w:rPr>
        <w:t xml:space="preserve">Right. The second sub question relates to why </w:t>
      </w:r>
      <w:r w:rsidRPr="00327AA0">
        <w:rPr>
          <w:color w:val="000000" w:themeColor="text1"/>
          <w:u w:val="single"/>
          <w:lang w:val="en-GB"/>
        </w:rPr>
        <w:t>towards the Dutch</w:t>
      </w:r>
      <w:r w:rsidRPr="00327AA0">
        <w:rPr>
          <w:color w:val="000000" w:themeColor="text1"/>
          <w:lang w:val="en-GB"/>
        </w:rPr>
        <w:t>. Of course, by now I personally know what has happened when the Dutch settlers arrived and tremendous effects on the indigenous Khoisan community. However, the UK and some European settlers, to some extent Germans and French, came to South Africa. I can imagine they also treated the indigenous Khoisan community in a bad manner. Therefore, this question relates to: Why do you think it is happening towards the Dutch? And do you think that Great Britain and other former settlers are also receiving Khoisan outreach or maybe should receiving it?</w:t>
      </w:r>
    </w:p>
    <w:p w14:paraId="0903659A"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I do know of one case in which the British were also included in an outreach, but I also don't think that they are wholly intertwined. I don't think that there is any value in saying: well, the British did it too. The thing is that the Dutch also very kindly documented in great detail, what they did in South Africa. So, there's a lot of evidence. One could argue that the original crimes done made those communities very, very vulnerable. Particularly the Khoisan community, who then were then already dispossessed of their land and their ability to their livelihoods, which was their access to the grazing space for example before the British arrived. So, although the British have had a much bigger impact I think on wider South Africa, by the time they came in the Khoisan had already suffered and were now in a position that they </w:t>
      </w:r>
      <w:r w:rsidRPr="00327AA0">
        <w:rPr>
          <w:color w:val="000000" w:themeColor="text1"/>
          <w:lang w:val="en-GB"/>
        </w:rPr>
        <w:lastRenderedPageBreak/>
        <w:t>couldn't fight back. I think there was very little left for the British to take from the Khoisan. So, the British history in South Africa, I think is much wider and they impacted a lot more, especially to the north. And of course, one could argue that the descendants of Dutch settlers, the Afrikaans, also played a huge role in in the rest of the country and what happened there. But for the Khoisan in particular, nothing really changed for them from the moment that their lands were disposed under command of van Riebeek.</w:t>
      </w:r>
    </w:p>
    <w:p w14:paraId="625D76C5"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Then, why do you see this happening </w:t>
      </w:r>
      <w:r w:rsidRPr="00327AA0">
        <w:rPr>
          <w:color w:val="000000" w:themeColor="text1"/>
          <w:u w:val="single"/>
          <w:lang w:val="en-GB"/>
        </w:rPr>
        <w:t>by the Khoisan</w:t>
      </w:r>
      <w:r w:rsidRPr="00327AA0">
        <w:rPr>
          <w:color w:val="000000" w:themeColor="text1"/>
          <w:lang w:val="en-GB"/>
        </w:rPr>
        <w:t>, because multiple ethnical groups have been suppressed, and negatively impacted by the Dutch colonial history in South Africa or during Apartheid, which can be argued to the direct effect of the first. To some extent, the black population has even been more marginalized during apartheid. As far as I know, we don't receive any sort of outreach from other marginalized groups, but maybe I'm missing something. What are your thoughts on this?</w:t>
      </w:r>
    </w:p>
    <w:p w14:paraId="36A25BC1"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We do receive outreach, but not directed at us in the same way to the idea that we should pay reparations, or redress. It is much more general outreach for financial support. I think that that is largely because as I said, the British and Afrikaners had much more impact on the rest of the country. Not everybody is drawing that link between apartheid and the Netherlands. However, this link has been drawn also in politics. I don't know if you saw the news articles about Julius Malema and Jacob Zuma, both in Parliament blaming the Dutch for Apartheid and for the continued ills of the country. So that's happening on a political level, but I think on a more grassroots level those (broader) organizations aren't connecting with the Dutch history. So, it's only the Khoisan, because as I said, they have a very specific legitimate crime that they can point to. It's not a kind of more generalized thing about colonialization, or, you know, or general prejudice. There's a very kind of specific period where the Dutch documented the things that they did to take away land from the question. </w:t>
      </w:r>
    </w:p>
    <w:p w14:paraId="0DA6BC14"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Okay. And you say the Khoisan are really fragmented, they are historically located at different territories, but they also have different also ideas and norms. Do you think that's what keeps them from not combining forces together to Khoisan representations? Or do you think there are other reasons why they are still really fragmented and not? </w:t>
      </w:r>
    </w:p>
    <w:p w14:paraId="508A113F"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Well, it's quite interesting, because Sylvia Vollenhoven likes to tell the story that Jan van Riebeeck makes note in his diary about these different groups. They are all Khoisan groups they tend to represent, and the next day somebody else does. So, the thing is that they've never been, although we group them together as the Khoisan peoples, they never have been one nation or one collective. So, and then the idea of this kind of collective democracy or even collective government is then brought in as quite a western idea. So, so it's quite difficult because I speak </w:t>
      </w:r>
      <w:r w:rsidRPr="00327AA0">
        <w:rPr>
          <w:color w:val="000000" w:themeColor="text1"/>
          <w:lang w:val="en-GB"/>
        </w:rPr>
        <w:lastRenderedPageBreak/>
        <w:t>regarding western perspective. On a practical note, collective bargaining works. We know that that's why unions exist. So yes, on a practical side, I think it is largely why they've not been successful in moving forward, because their systems don't fit the modern system that we use. And whether that is a system that it's come from the west or not, it is the system that we're using. But then I also think that communities that are in a vulnerable position and are struggling, don't necessarily have the capacity to organize. And, you know, if they did not have to focus so much on their survival, they may then be given space to be able to work more effectively in achieving their goals. I think that is one of the kinds of really difficult things that across the board, not just in terms of the Khoisan, but in terms of all of the communities that are vulnerable, that it just in being vulnerable depletes their capacity to fix their circumstances.</w:t>
      </w:r>
    </w:p>
    <w:p w14:paraId="5BC490C0"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From the five, sort of outreaches that you've seen between 2021 and now, were they directed towards the Embassy or Consulate General?</w:t>
      </w:r>
    </w:p>
    <w:p w14:paraId="1EF2010D"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So, they usually tend to be sent to the consulate. They do usually, though, request the ambassador.</w:t>
      </w:r>
    </w:p>
    <w:p w14:paraId="451F0765"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Yeah. And then my final question is: Do you think that may part of the reasoning why we're receiving outreaches now and maybe have been receiving over a long time already, is related to identity-building? Both in the colonization period and in the apartheid period the Khoisan community were segregated and couldn’t stay within their own communities. Perhaps their identity only starts to revival now, where they start to find out about their original origins.</w:t>
      </w:r>
    </w:p>
    <w:p w14:paraId="526B85F5"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Yeah. No, I think that is right. I think that there is a moment now where people are reclaiming that identity. And I think that that is quite an important thing. I don't think it is necessarily directly linked to Apartheid, though. Of course, Apartheid played a role in it was its own kind of project to dismantle people's identity, but I think that de-identification of Khoisan people, particularly the Koi, not necessarily the San (still quite strong communities in parts of Botswana and Namibia), there was a narrative that was introduced that they no longer existed. Part of that narrative, and where that narrative comes </w:t>
      </w:r>
      <w:proofErr w:type="gramStart"/>
      <w:r w:rsidRPr="00327AA0">
        <w:rPr>
          <w:color w:val="000000" w:themeColor="text1"/>
          <w:lang w:val="en-GB"/>
        </w:rPr>
        <w:t>from</w:t>
      </w:r>
      <w:proofErr w:type="gramEnd"/>
      <w:r w:rsidRPr="00327AA0">
        <w:rPr>
          <w:color w:val="000000" w:themeColor="text1"/>
          <w:lang w:val="en-GB"/>
        </w:rPr>
        <w:t xml:space="preserve"> we couldn't really say it wasn't part of the apartheid project, it definitely existed before that, but that that narrative Khoi people did not exist anymore, was I think, very violent psychologically in stripping people with that identity. And now people are reclaiming that, and I think that that does definitely have something to do with in a post-apartheid world. But I think it's also linked to a much more global movement where indigenous and Aboriginal communities are reclaiming identity. And, I guess, also because of our global ability now to connect with people by social media and those kinds of things, enables people to connect with evolving projects by other communities that have suffered similar things, but maybe 10,000 miles away. </w:t>
      </w:r>
    </w:p>
    <w:p w14:paraId="01FEE0CC"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lastRenderedPageBreak/>
        <w:t>Céline:</w:t>
      </w:r>
      <w:r w:rsidRPr="00327AA0">
        <w:rPr>
          <w:color w:val="000000" w:themeColor="text1"/>
          <w:lang w:val="en-GB"/>
        </w:rPr>
        <w:t xml:space="preserve"> That's interesting. Yeah, so these were all the questions I had prepared for you. Is there anything you would like to ask me or anything you'd like to add to what has been discussed before?</w:t>
      </w:r>
    </w:p>
    <w:p w14:paraId="2A02AEF4"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Juliana:</w:t>
      </w:r>
      <w:r w:rsidRPr="00327AA0">
        <w:rPr>
          <w:color w:val="000000" w:themeColor="text1"/>
          <w:lang w:val="en-GB"/>
        </w:rPr>
        <w:t xml:space="preserve"> No, I’m all right. Thank you.</w:t>
      </w:r>
    </w:p>
    <w:p w14:paraId="43FE8D00" w14:textId="77777777" w:rsidR="006E2A87" w:rsidRPr="00327AA0" w:rsidRDefault="006E2A87" w:rsidP="006E2A87">
      <w:pPr>
        <w:spacing w:line="360" w:lineRule="auto"/>
        <w:jc w:val="both"/>
        <w:rPr>
          <w:color w:val="000000" w:themeColor="text1"/>
          <w:lang w:val="en-GB"/>
        </w:rPr>
      </w:pPr>
      <w:r w:rsidRPr="00327AA0">
        <w:rPr>
          <w:b/>
          <w:bCs/>
          <w:color w:val="000000" w:themeColor="text1"/>
          <w:lang w:val="en-GB"/>
        </w:rPr>
        <w:t>Céline</w:t>
      </w:r>
      <w:r w:rsidRPr="00327AA0">
        <w:rPr>
          <w:color w:val="000000" w:themeColor="text1"/>
          <w:lang w:val="en-GB"/>
        </w:rPr>
        <w:t xml:space="preserve">: Thanks to you. </w:t>
      </w:r>
    </w:p>
    <w:p w14:paraId="177418FC" w14:textId="77777777" w:rsidR="006E2A87" w:rsidRPr="00327AA0" w:rsidRDefault="006E2A87" w:rsidP="006E2A87">
      <w:pPr>
        <w:spacing w:line="360" w:lineRule="auto"/>
        <w:jc w:val="both"/>
        <w:rPr>
          <w:color w:val="000000" w:themeColor="text1"/>
          <w:lang w:val="en-GB"/>
        </w:rPr>
      </w:pPr>
    </w:p>
    <w:p w14:paraId="5BEF492C" w14:textId="77777777" w:rsidR="006E2A87" w:rsidRPr="00327AA0" w:rsidRDefault="006E2A87" w:rsidP="006E2A87">
      <w:pPr>
        <w:spacing w:line="360" w:lineRule="auto"/>
        <w:jc w:val="both"/>
        <w:rPr>
          <w:rFonts w:eastAsia="Verdana"/>
          <w:lang w:val="en-GB"/>
        </w:rPr>
      </w:pPr>
      <w:r w:rsidRPr="00327AA0">
        <w:rPr>
          <w:rFonts w:eastAsia="Verdana"/>
          <w:lang w:val="en-GB"/>
        </w:rPr>
        <w:t>[Concluding remarks as explained in 3.1 interview structure).</w:t>
      </w:r>
    </w:p>
    <w:p w14:paraId="05D6FDB8" w14:textId="77777777" w:rsidR="006E2A87" w:rsidRPr="00327AA0" w:rsidRDefault="006E2A87" w:rsidP="006E2A87">
      <w:pPr>
        <w:rPr>
          <w:rFonts w:eastAsia="Verdana"/>
          <w:lang w:val="en-GB"/>
        </w:rPr>
      </w:pPr>
    </w:p>
    <w:p w14:paraId="23D0426E"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5.3 Reflection</w:t>
      </w:r>
    </w:p>
    <w:p w14:paraId="07912D7D"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As described in the methods chapter (see </w:t>
      </w:r>
      <w:r w:rsidRPr="00327AA0">
        <w:rPr>
          <w:rFonts w:eastAsia="Verdana"/>
          <w:i/>
          <w:iCs/>
          <w:lang w:val="en-GB"/>
        </w:rPr>
        <w:t>3.3.1 Primary data</w:t>
      </w:r>
      <w:r w:rsidRPr="00327AA0">
        <w:rPr>
          <w:rFonts w:eastAsia="Verdana"/>
          <w:lang w:val="en-GB"/>
        </w:rPr>
        <w:t xml:space="preserve">) the critical and feminist approach applied here, entails that it is important to be aware that the positionality of the researcher (e.g., background and position towards the topic) and what is happening in the room influences the data process (Salah, 2022). Because it was an online interview, it was difficult to get an idea of what was happening in the room, but there was a video connection. Juliana did not seem very uncomfortable nor comfortable throughout the interview. The fact that I am a Dutch researcher on the topic of the Dutch colonial history in South Africa also plays a role, as the participant can be uncomfortable sharing information because of this. Moreover, Juliana first wanted to consult with the ambassador whether her name could be mentioned in this research. This can be explained because it is a sensitive topic. Furthermore, it is important to reflect on the participant’s background, agendas, relationship and interpersonal dynamics, feelings, contexts and social situations, values and politics to the topics discussed (Salah, 2022). In this regard, it is important to consider that </w:t>
      </w:r>
      <w:r w:rsidRPr="00327AA0">
        <w:rPr>
          <w:color w:val="000000" w:themeColor="text1"/>
          <w:lang w:val="en-GB"/>
        </w:rPr>
        <w:t>Juliana</w:t>
      </w:r>
      <w:r w:rsidRPr="00327AA0">
        <w:rPr>
          <w:rFonts w:eastAsia="Verdana"/>
          <w:lang w:val="en-GB"/>
        </w:rPr>
        <w:t xml:space="preserve"> is still working for the embassy, which may have influenced the outcome of the interview. On the other hand, Juliana can be considered quite objective to the topic discussed as she is originally not from South Africa but from Kenya and </w:t>
      </w:r>
      <w:proofErr w:type="gramStart"/>
      <w:r w:rsidRPr="00327AA0">
        <w:rPr>
          <w:rFonts w:eastAsia="Verdana"/>
          <w:lang w:val="en-GB"/>
        </w:rPr>
        <w:t>therefore</w:t>
      </w:r>
      <w:proofErr w:type="gramEnd"/>
      <w:r w:rsidRPr="00327AA0">
        <w:rPr>
          <w:rFonts w:eastAsia="Verdana"/>
          <w:lang w:val="en-GB"/>
        </w:rPr>
        <w:t xml:space="preserve"> she might have a more objective relation to this topic. Furthermore, she is a local-staff member and not a posted Dutch diplomat, which makes her perspectives different from that of a Dutch diplomat, and I find it very valuable to include these different perspectives. In addition, she indicated that she prefers to stay anonymous, and therefore a pseudonym has been used for this interview. Nevertheless, she has been living in the country for many years now. To make sure I have interpreted the understandings and interpretations well, I summarized some of her answers for confirmation before moving on to the next question.</w:t>
      </w:r>
    </w:p>
    <w:p w14:paraId="678AB860" w14:textId="77777777" w:rsidR="006E2A87" w:rsidRPr="00327AA0" w:rsidRDefault="006E2A87" w:rsidP="006E2A87">
      <w:pPr>
        <w:rPr>
          <w:rFonts w:eastAsia="Verdana"/>
          <w:lang w:val="en-GB"/>
        </w:rPr>
      </w:pPr>
      <w:r w:rsidRPr="00327AA0">
        <w:rPr>
          <w:rFonts w:eastAsia="Verdana"/>
          <w:lang w:val="en-GB"/>
        </w:rPr>
        <w:br w:type="page"/>
      </w:r>
    </w:p>
    <w:p w14:paraId="4FD01BE8" w14:textId="77777777" w:rsidR="006E2A87" w:rsidRPr="00327AA0" w:rsidRDefault="006E2A87" w:rsidP="006E2A87">
      <w:pPr>
        <w:pStyle w:val="Heading3"/>
        <w:spacing w:after="240"/>
        <w:rPr>
          <w:rFonts w:ascii="Times New Roman" w:eastAsia="Verdana" w:hAnsi="Times New Roman" w:cs="Times New Roman"/>
          <w:b/>
          <w:bCs/>
          <w:color w:val="000000" w:themeColor="text1"/>
          <w:sz w:val="28"/>
          <w:szCs w:val="28"/>
          <w:lang w:val="en-GB"/>
        </w:rPr>
      </w:pPr>
      <w:bookmarkStart w:id="62" w:name="_Toc139551871"/>
      <w:bookmarkStart w:id="63" w:name="_Toc142938042"/>
      <w:r w:rsidRPr="00327AA0">
        <w:rPr>
          <w:rFonts w:ascii="Times New Roman" w:eastAsia="Verdana" w:hAnsi="Times New Roman" w:cs="Times New Roman"/>
          <w:b/>
          <w:bCs/>
          <w:color w:val="000000" w:themeColor="text1"/>
          <w:sz w:val="28"/>
          <w:szCs w:val="28"/>
          <w:lang w:val="en-GB"/>
        </w:rPr>
        <w:lastRenderedPageBreak/>
        <w:t>6. Interview Former Consul-General of the Netherlands in South Africa</w:t>
      </w:r>
      <w:bookmarkEnd w:id="62"/>
      <w:bookmarkEnd w:id="63"/>
      <w:r w:rsidRPr="00327AA0">
        <w:rPr>
          <w:rFonts w:ascii="Times New Roman" w:eastAsia="Verdana" w:hAnsi="Times New Roman" w:cs="Times New Roman"/>
          <w:b/>
          <w:bCs/>
          <w:color w:val="000000" w:themeColor="text1"/>
          <w:sz w:val="28"/>
          <w:szCs w:val="28"/>
          <w:lang w:val="en-GB"/>
        </w:rPr>
        <w:t xml:space="preserve"> </w:t>
      </w:r>
    </w:p>
    <w:p w14:paraId="7DCB75BC" w14:textId="77777777" w:rsidR="006E2A87" w:rsidRPr="00327AA0" w:rsidRDefault="006E2A87" w:rsidP="006E2A87">
      <w:pPr>
        <w:spacing w:line="360" w:lineRule="auto"/>
        <w:rPr>
          <w:rFonts w:eastAsia="Verdana"/>
          <w:lang w:val="en-GB"/>
        </w:rPr>
      </w:pPr>
      <w:r w:rsidRPr="00327AA0">
        <w:rPr>
          <w:rFonts w:eastAsia="Verdana"/>
          <w:lang w:val="en-GB"/>
        </w:rPr>
        <w:t xml:space="preserve">Date, time: </w:t>
      </w:r>
      <w:r w:rsidRPr="00327AA0">
        <w:rPr>
          <w:rFonts w:eastAsia="Verdana"/>
          <w:lang w:val="en-GB"/>
        </w:rPr>
        <w:tab/>
        <w:t xml:space="preserve">31 May </w:t>
      </w:r>
      <w:proofErr w:type="gramStart"/>
      <w:r w:rsidRPr="00327AA0">
        <w:rPr>
          <w:rFonts w:eastAsia="Verdana"/>
          <w:lang w:val="en-GB"/>
        </w:rPr>
        <w:t>2023,  9.30</w:t>
      </w:r>
      <w:proofErr w:type="gramEnd"/>
      <w:r w:rsidRPr="00327AA0">
        <w:rPr>
          <w:rFonts w:eastAsia="Verdana"/>
          <w:lang w:val="en-GB"/>
        </w:rPr>
        <w:t xml:space="preserve"> pm – 10.45 pm</w:t>
      </w:r>
    </w:p>
    <w:p w14:paraId="0170A111" w14:textId="77777777" w:rsidR="006E2A87" w:rsidRPr="00327AA0" w:rsidRDefault="006E2A87" w:rsidP="006E2A87">
      <w:pPr>
        <w:spacing w:line="360" w:lineRule="auto"/>
        <w:rPr>
          <w:rFonts w:eastAsia="Verdana"/>
          <w:lang w:val="en-GB"/>
        </w:rPr>
      </w:pPr>
      <w:r w:rsidRPr="00327AA0">
        <w:rPr>
          <w:rFonts w:eastAsia="Verdana"/>
          <w:lang w:val="en-GB"/>
        </w:rPr>
        <w:t xml:space="preserve">Participant: </w:t>
      </w:r>
      <w:r w:rsidRPr="00327AA0">
        <w:rPr>
          <w:rFonts w:eastAsia="Verdana"/>
          <w:lang w:val="en-GB"/>
        </w:rPr>
        <w:tab/>
        <w:t xml:space="preserve">HE </w:t>
      </w:r>
      <w:proofErr w:type="spellStart"/>
      <w:r w:rsidRPr="00327AA0">
        <w:rPr>
          <w:rFonts w:eastAsia="Verdana"/>
          <w:lang w:val="en-GB"/>
        </w:rPr>
        <w:t>Sebastiaan</w:t>
      </w:r>
      <w:proofErr w:type="spellEnd"/>
      <w:r w:rsidRPr="00327AA0">
        <w:rPr>
          <w:rFonts w:eastAsia="Verdana"/>
          <w:lang w:val="en-GB"/>
        </w:rPr>
        <w:t xml:space="preserve"> Messerschmidt – Former Consul-General of the Netherlands in </w:t>
      </w:r>
    </w:p>
    <w:p w14:paraId="58DFAEB7" w14:textId="77777777" w:rsidR="006E2A87" w:rsidRPr="00327AA0" w:rsidRDefault="006E2A87" w:rsidP="006E2A87">
      <w:pPr>
        <w:spacing w:line="360" w:lineRule="auto"/>
        <w:ind w:left="708" w:firstLine="708"/>
        <w:rPr>
          <w:rFonts w:eastAsia="Verdana"/>
          <w:lang w:val="en-GB"/>
        </w:rPr>
      </w:pPr>
      <w:r w:rsidRPr="00327AA0">
        <w:rPr>
          <w:rFonts w:eastAsia="Verdana"/>
          <w:lang w:val="en-GB"/>
        </w:rPr>
        <w:t xml:space="preserve">South-Africa in the period 2018-2022 (consulate-general based in Cape </w:t>
      </w:r>
    </w:p>
    <w:p w14:paraId="183E7C66" w14:textId="77777777" w:rsidR="006E2A87" w:rsidRPr="00327AA0" w:rsidRDefault="006E2A87" w:rsidP="006E2A87">
      <w:pPr>
        <w:spacing w:line="360" w:lineRule="auto"/>
        <w:ind w:left="1416"/>
        <w:rPr>
          <w:rFonts w:eastAsia="Verdana"/>
          <w:lang w:val="en-GB"/>
        </w:rPr>
      </w:pPr>
      <w:r w:rsidRPr="00327AA0">
        <w:rPr>
          <w:rFonts w:eastAsia="Verdana"/>
          <w:lang w:val="en-GB"/>
        </w:rPr>
        <w:t>Town). Currently, Mr. Messerschmidt is posted as Consul-General of the Netherlands in Vancouver.</w:t>
      </w:r>
    </w:p>
    <w:p w14:paraId="303712CC" w14:textId="77777777" w:rsidR="006E2A87" w:rsidRPr="00327AA0" w:rsidRDefault="006E2A87" w:rsidP="006E2A87">
      <w:pPr>
        <w:spacing w:line="360" w:lineRule="auto"/>
        <w:jc w:val="both"/>
        <w:rPr>
          <w:color w:val="000000" w:themeColor="text1"/>
          <w:lang w:val="en-GB"/>
        </w:rPr>
      </w:pPr>
    </w:p>
    <w:p w14:paraId="4BD8E95C"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6.1 Interview structure &amp; operationalization </w:t>
      </w:r>
    </w:p>
    <w:p w14:paraId="5B7D52AD" w14:textId="77777777" w:rsidR="006E2A87" w:rsidRPr="00327AA0" w:rsidRDefault="006E2A87" w:rsidP="006E2A87">
      <w:pPr>
        <w:spacing w:line="360" w:lineRule="auto"/>
        <w:jc w:val="both"/>
        <w:rPr>
          <w:rFonts w:eastAsia="Verdana"/>
          <w:lang w:val="en-GB"/>
        </w:rPr>
      </w:pPr>
      <w:r w:rsidRPr="00327AA0">
        <w:rPr>
          <w:rFonts w:eastAsia="Verdana"/>
          <w:lang w:val="en-GB"/>
        </w:rPr>
        <w:t>After a small talk, the following structure of the interview serves as the guideline for the interview: 1. Opening remarks; 2. Interview questions; 3. Concluding remarks. The same structure has been applied as used in the previous interview with the (ex) policy officers at the Netherlands Embassy in South Africa (see</w:t>
      </w:r>
      <w:r w:rsidRPr="00327AA0">
        <w:rPr>
          <w:rFonts w:eastAsia="Verdana"/>
          <w:i/>
          <w:iCs/>
          <w:lang w:val="en-GB"/>
        </w:rPr>
        <w:t xml:space="preserve"> 3.1 Interview structure &amp; operationalisation</w:t>
      </w:r>
      <w:r w:rsidRPr="00327AA0">
        <w:rPr>
          <w:rFonts w:eastAsia="Verdana"/>
          <w:lang w:val="en-GB"/>
        </w:rPr>
        <w:t>). However, the interview questions were slightly different (see below).</w:t>
      </w:r>
    </w:p>
    <w:p w14:paraId="71D99208" w14:textId="77777777" w:rsidR="006E2A87" w:rsidRPr="00327AA0" w:rsidRDefault="006E2A87" w:rsidP="006E2A87">
      <w:pPr>
        <w:spacing w:line="360" w:lineRule="auto"/>
        <w:jc w:val="both"/>
        <w:rPr>
          <w:rFonts w:eastAsia="Verdana"/>
          <w:lang w:val="en-GB"/>
        </w:rPr>
      </w:pPr>
    </w:p>
    <w:p w14:paraId="42C43F48" w14:textId="77777777" w:rsidR="006E2A87" w:rsidRPr="00327AA0" w:rsidRDefault="006E2A87" w:rsidP="006E2A87">
      <w:pPr>
        <w:spacing w:line="360" w:lineRule="auto"/>
        <w:rPr>
          <w:rFonts w:eastAsia="Verdana"/>
          <w:i/>
          <w:iCs/>
          <w:lang w:val="en-GB"/>
        </w:rPr>
      </w:pPr>
      <w:r w:rsidRPr="00327AA0">
        <w:rPr>
          <w:rFonts w:eastAsia="Verdana"/>
          <w:i/>
          <w:iCs/>
          <w:lang w:val="en-GB"/>
        </w:rPr>
        <w:t>Semi-structured interview questions</w:t>
      </w:r>
    </w:p>
    <w:tbl>
      <w:tblPr>
        <w:tblStyle w:val="TableGrid"/>
        <w:tblW w:w="0" w:type="auto"/>
        <w:tblLook w:val="04A0" w:firstRow="1" w:lastRow="0" w:firstColumn="1" w:lastColumn="0" w:noHBand="0" w:noVBand="1"/>
      </w:tblPr>
      <w:tblGrid>
        <w:gridCol w:w="9019"/>
      </w:tblGrid>
      <w:tr w:rsidR="006E2A87" w:rsidRPr="00327AA0" w14:paraId="1E71C408" w14:textId="77777777" w:rsidTr="00CC3106">
        <w:tc>
          <w:tcPr>
            <w:tcW w:w="9019" w:type="dxa"/>
          </w:tcPr>
          <w:p w14:paraId="7DBC8917" w14:textId="77777777" w:rsidR="006E2A87" w:rsidRPr="00327AA0" w:rsidRDefault="006E2A87">
            <w:pPr>
              <w:pStyle w:val="ListParagraph"/>
              <w:numPr>
                <w:ilvl w:val="0"/>
                <w:numId w:val="21"/>
              </w:numPr>
              <w:spacing w:line="360" w:lineRule="auto"/>
              <w:jc w:val="both"/>
              <w:rPr>
                <w:rFonts w:eastAsia="Verdana"/>
                <w:b/>
                <w:bCs/>
                <w:sz w:val="22"/>
                <w:szCs w:val="22"/>
                <w:lang w:val="en-GB"/>
              </w:rPr>
            </w:pPr>
            <w:r w:rsidRPr="00327AA0">
              <w:rPr>
                <w:rFonts w:eastAsia="Verdana"/>
                <w:b/>
                <w:bCs/>
                <w:sz w:val="22"/>
                <w:szCs w:val="22"/>
                <w:lang w:val="en-GB"/>
              </w:rPr>
              <w:t xml:space="preserve">Do you have any idea when the Netherlands diplomatic missions in SA first started receiving outreach?  </w:t>
            </w:r>
          </w:p>
          <w:p w14:paraId="44E432B0" w14:textId="77777777" w:rsidR="006E2A87" w:rsidRPr="00327AA0" w:rsidRDefault="006E2A87" w:rsidP="00CC3106">
            <w:pPr>
              <w:spacing w:line="360" w:lineRule="auto"/>
              <w:jc w:val="both"/>
              <w:rPr>
                <w:rFonts w:eastAsia="Verdana"/>
                <w:b/>
                <w:bCs/>
                <w:sz w:val="22"/>
                <w:szCs w:val="22"/>
                <w:lang w:val="en-GB"/>
              </w:rPr>
            </w:pPr>
          </w:p>
          <w:p w14:paraId="0179632E" w14:textId="77777777" w:rsidR="006E2A87" w:rsidRPr="00327AA0" w:rsidRDefault="006E2A87">
            <w:pPr>
              <w:pStyle w:val="ListParagraph"/>
              <w:numPr>
                <w:ilvl w:val="0"/>
                <w:numId w:val="21"/>
              </w:numPr>
              <w:spacing w:line="360" w:lineRule="auto"/>
              <w:jc w:val="both"/>
              <w:rPr>
                <w:rFonts w:eastAsia="Verdana"/>
                <w:b/>
                <w:bCs/>
                <w:sz w:val="22"/>
                <w:szCs w:val="22"/>
                <w:lang w:val="en-GB"/>
              </w:rPr>
            </w:pPr>
            <w:r w:rsidRPr="00327AA0">
              <w:rPr>
                <w:rFonts w:eastAsia="Verdana"/>
                <w:b/>
                <w:bCs/>
                <w:sz w:val="22"/>
                <w:szCs w:val="22"/>
                <w:lang w:val="en-GB"/>
              </w:rPr>
              <w:t>How do Khoisan representatives reach out to the Netherlands missions in South Africa? (Via individuals, general email address consulate/embassy, events, etc)</w:t>
            </w:r>
          </w:p>
          <w:p w14:paraId="28DE9C00" w14:textId="77777777" w:rsidR="006E2A87" w:rsidRPr="00327AA0" w:rsidRDefault="006E2A87" w:rsidP="00CC3106">
            <w:pPr>
              <w:spacing w:line="360" w:lineRule="auto"/>
              <w:jc w:val="both"/>
              <w:rPr>
                <w:rFonts w:eastAsia="Verdana"/>
                <w:b/>
                <w:bCs/>
                <w:sz w:val="22"/>
                <w:szCs w:val="22"/>
                <w:lang w:val="en-GB"/>
              </w:rPr>
            </w:pPr>
          </w:p>
          <w:p w14:paraId="7F137FFE"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 xml:space="preserve">Follow-up question: who are the Khoisan representatives that reach out? </w:t>
            </w:r>
            <w:r w:rsidRPr="00327AA0">
              <w:rPr>
                <w:rFonts w:eastAsia="Verdana"/>
                <w:b/>
                <w:bCs/>
                <w:i/>
                <w:iCs/>
                <w:sz w:val="22"/>
                <w:szCs w:val="22"/>
                <w:lang w:val="en-GB"/>
              </w:rPr>
              <w:br/>
              <w:t>(For example, individuals, groups)</w:t>
            </w:r>
          </w:p>
          <w:p w14:paraId="2A22305E" w14:textId="77777777" w:rsidR="006E2A87" w:rsidRPr="00327AA0" w:rsidRDefault="006E2A87" w:rsidP="00CC3106">
            <w:pPr>
              <w:spacing w:line="360" w:lineRule="auto"/>
              <w:jc w:val="both"/>
              <w:rPr>
                <w:rFonts w:eastAsia="Verdana"/>
                <w:b/>
                <w:bCs/>
                <w:i/>
                <w:iCs/>
                <w:sz w:val="22"/>
                <w:szCs w:val="22"/>
                <w:lang w:val="en-GB"/>
              </w:rPr>
            </w:pPr>
          </w:p>
          <w:p w14:paraId="7CA65665" w14:textId="77777777" w:rsidR="006E2A87" w:rsidRPr="00327AA0" w:rsidRDefault="006E2A87">
            <w:pPr>
              <w:pStyle w:val="ListParagraph"/>
              <w:numPr>
                <w:ilvl w:val="0"/>
                <w:numId w:val="21"/>
              </w:numPr>
              <w:spacing w:line="360" w:lineRule="auto"/>
              <w:jc w:val="both"/>
              <w:rPr>
                <w:rFonts w:eastAsia="Verdana"/>
                <w:b/>
                <w:bCs/>
                <w:sz w:val="22"/>
                <w:szCs w:val="22"/>
                <w:lang w:val="en-GB"/>
              </w:rPr>
            </w:pPr>
            <w:r w:rsidRPr="00327AA0">
              <w:rPr>
                <w:rFonts w:eastAsia="Verdana"/>
                <w:b/>
                <w:bCs/>
                <w:sz w:val="22"/>
                <w:szCs w:val="22"/>
                <w:lang w:val="en-GB"/>
              </w:rPr>
              <w:t xml:space="preserve">What is the main message of outreach by Khoisan representatives to the Netherlands mission by Khoisan representatives? </w:t>
            </w:r>
          </w:p>
          <w:p w14:paraId="144D4F24" w14:textId="77777777" w:rsidR="006E2A87" w:rsidRPr="00327AA0" w:rsidRDefault="006E2A87">
            <w:pPr>
              <w:pStyle w:val="ListParagraph"/>
              <w:numPr>
                <w:ilvl w:val="1"/>
                <w:numId w:val="20"/>
              </w:numPr>
              <w:spacing w:line="360" w:lineRule="auto"/>
              <w:jc w:val="both"/>
              <w:rPr>
                <w:rFonts w:eastAsia="Verdana"/>
                <w:b/>
                <w:bCs/>
                <w:sz w:val="22"/>
                <w:szCs w:val="22"/>
                <w:lang w:val="en-GB"/>
              </w:rPr>
            </w:pPr>
            <w:r w:rsidRPr="00327AA0">
              <w:rPr>
                <w:rFonts w:eastAsia="Verdana"/>
                <w:b/>
                <w:bCs/>
                <w:sz w:val="22"/>
                <w:szCs w:val="22"/>
                <w:lang w:val="en-GB"/>
              </w:rPr>
              <w:t>Financial reparations</w:t>
            </w:r>
          </w:p>
          <w:p w14:paraId="74E1C1A9" w14:textId="77777777" w:rsidR="006E2A87" w:rsidRPr="00327AA0" w:rsidRDefault="006E2A87">
            <w:pPr>
              <w:pStyle w:val="ListParagraph"/>
              <w:numPr>
                <w:ilvl w:val="1"/>
                <w:numId w:val="20"/>
              </w:numPr>
              <w:spacing w:line="360" w:lineRule="auto"/>
              <w:jc w:val="both"/>
              <w:rPr>
                <w:rFonts w:eastAsia="Verdana"/>
                <w:b/>
                <w:bCs/>
                <w:sz w:val="22"/>
                <w:szCs w:val="22"/>
                <w:lang w:val="en-GB"/>
              </w:rPr>
            </w:pPr>
            <w:r w:rsidRPr="00327AA0">
              <w:rPr>
                <w:rFonts w:eastAsia="Verdana"/>
                <w:b/>
                <w:bCs/>
                <w:sz w:val="22"/>
                <w:szCs w:val="22"/>
                <w:lang w:val="en-GB"/>
              </w:rPr>
              <w:t>National/international recognition / indigenous status</w:t>
            </w:r>
          </w:p>
          <w:p w14:paraId="13CF6955" w14:textId="77777777" w:rsidR="006E2A87" w:rsidRPr="00327AA0" w:rsidRDefault="006E2A87">
            <w:pPr>
              <w:pStyle w:val="ListParagraph"/>
              <w:numPr>
                <w:ilvl w:val="1"/>
                <w:numId w:val="20"/>
              </w:numPr>
              <w:spacing w:line="360" w:lineRule="auto"/>
              <w:jc w:val="both"/>
              <w:rPr>
                <w:rFonts w:eastAsia="Verdana"/>
                <w:b/>
                <w:bCs/>
                <w:sz w:val="22"/>
                <w:szCs w:val="22"/>
                <w:lang w:val="en-GB"/>
              </w:rPr>
            </w:pPr>
            <w:r w:rsidRPr="00327AA0">
              <w:rPr>
                <w:rFonts w:eastAsia="Verdana"/>
                <w:b/>
                <w:bCs/>
                <w:sz w:val="22"/>
                <w:szCs w:val="22"/>
                <w:lang w:val="en-GB"/>
              </w:rPr>
              <w:t>Assisting with outreach to South African government</w:t>
            </w:r>
          </w:p>
          <w:p w14:paraId="17089BF3" w14:textId="77777777" w:rsidR="006E2A87" w:rsidRPr="00327AA0" w:rsidRDefault="006E2A87">
            <w:pPr>
              <w:pStyle w:val="ListParagraph"/>
              <w:numPr>
                <w:ilvl w:val="1"/>
                <w:numId w:val="20"/>
              </w:numPr>
              <w:spacing w:line="360" w:lineRule="auto"/>
              <w:jc w:val="both"/>
              <w:rPr>
                <w:rFonts w:eastAsia="Verdana"/>
                <w:b/>
                <w:bCs/>
                <w:sz w:val="22"/>
                <w:szCs w:val="22"/>
                <w:lang w:val="en-GB"/>
              </w:rPr>
            </w:pPr>
            <w:r w:rsidRPr="00327AA0">
              <w:rPr>
                <w:rFonts w:eastAsia="Verdana"/>
                <w:b/>
                <w:bCs/>
                <w:sz w:val="22"/>
                <w:szCs w:val="22"/>
                <w:lang w:val="en-GB"/>
              </w:rPr>
              <w:t>Highlighting the responsibility of the Netherlands in the current economic and political state of Khoisan descendants from the colonial period and apartheid era</w:t>
            </w:r>
          </w:p>
          <w:p w14:paraId="40538A5A" w14:textId="77777777" w:rsidR="006E2A87" w:rsidRPr="00327AA0" w:rsidRDefault="006E2A87">
            <w:pPr>
              <w:pStyle w:val="ListParagraph"/>
              <w:numPr>
                <w:ilvl w:val="1"/>
                <w:numId w:val="20"/>
              </w:numPr>
              <w:spacing w:line="360" w:lineRule="auto"/>
              <w:jc w:val="both"/>
              <w:rPr>
                <w:rFonts w:eastAsia="Verdana"/>
                <w:b/>
                <w:bCs/>
                <w:sz w:val="22"/>
                <w:szCs w:val="22"/>
                <w:lang w:val="en-GB"/>
              </w:rPr>
            </w:pPr>
            <w:r w:rsidRPr="00327AA0">
              <w:rPr>
                <w:rFonts w:eastAsia="Verdana"/>
                <w:b/>
                <w:bCs/>
                <w:sz w:val="22"/>
                <w:szCs w:val="22"/>
                <w:lang w:val="en-GB"/>
              </w:rPr>
              <w:t>Land</w:t>
            </w:r>
          </w:p>
          <w:p w14:paraId="5FEF66B3" w14:textId="77777777" w:rsidR="006E2A87" w:rsidRPr="00327AA0" w:rsidRDefault="006E2A87">
            <w:pPr>
              <w:pStyle w:val="ListParagraph"/>
              <w:numPr>
                <w:ilvl w:val="1"/>
                <w:numId w:val="20"/>
              </w:numPr>
              <w:spacing w:line="360" w:lineRule="auto"/>
              <w:jc w:val="both"/>
              <w:rPr>
                <w:rFonts w:eastAsia="Verdana"/>
                <w:b/>
                <w:bCs/>
                <w:sz w:val="22"/>
                <w:szCs w:val="22"/>
                <w:lang w:val="en-GB"/>
              </w:rPr>
            </w:pPr>
            <w:r w:rsidRPr="00327AA0">
              <w:rPr>
                <w:rFonts w:eastAsia="Verdana"/>
                <w:b/>
                <w:bCs/>
                <w:sz w:val="22"/>
                <w:szCs w:val="22"/>
                <w:lang w:val="en-GB"/>
              </w:rPr>
              <w:t>Other?</w:t>
            </w:r>
          </w:p>
          <w:p w14:paraId="7E43D038" w14:textId="77777777" w:rsidR="006E2A87" w:rsidRPr="00327AA0" w:rsidRDefault="006E2A87" w:rsidP="00CC3106">
            <w:pPr>
              <w:pStyle w:val="ListParagraph"/>
              <w:spacing w:line="360" w:lineRule="auto"/>
              <w:ind w:left="1440"/>
              <w:jc w:val="both"/>
              <w:rPr>
                <w:rFonts w:eastAsia="Verdana"/>
                <w:b/>
                <w:bCs/>
                <w:sz w:val="22"/>
                <w:szCs w:val="22"/>
                <w:lang w:val="en-GB"/>
              </w:rPr>
            </w:pPr>
          </w:p>
          <w:p w14:paraId="0A97E377"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 xml:space="preserve">Follow-up question: what is the tone of this outreach? </w:t>
            </w:r>
          </w:p>
          <w:p w14:paraId="7FFE0E17" w14:textId="77777777" w:rsidR="006E2A87" w:rsidRPr="00327AA0" w:rsidRDefault="006E2A87" w:rsidP="00CC3106">
            <w:pPr>
              <w:spacing w:line="360" w:lineRule="auto"/>
              <w:jc w:val="both"/>
              <w:rPr>
                <w:rFonts w:eastAsia="Verdana"/>
                <w:b/>
                <w:bCs/>
                <w:i/>
                <w:iCs/>
                <w:sz w:val="22"/>
                <w:szCs w:val="22"/>
                <w:lang w:val="en-GB"/>
              </w:rPr>
            </w:pPr>
            <w:r w:rsidRPr="00327AA0">
              <w:rPr>
                <w:rFonts w:eastAsia="Verdana"/>
                <w:b/>
                <w:bCs/>
                <w:i/>
                <w:iCs/>
                <w:sz w:val="22"/>
                <w:szCs w:val="22"/>
                <w:lang w:val="en-GB"/>
              </w:rPr>
              <w:t xml:space="preserve">            (For example, sadness, anger, looking for collaborations / dealing with shared past)</w:t>
            </w:r>
          </w:p>
          <w:p w14:paraId="506F7B98" w14:textId="77777777" w:rsidR="006E2A87" w:rsidRPr="00327AA0" w:rsidRDefault="006E2A87" w:rsidP="00CC3106">
            <w:pPr>
              <w:spacing w:line="360" w:lineRule="auto"/>
              <w:jc w:val="both"/>
              <w:rPr>
                <w:rFonts w:eastAsia="Verdana"/>
                <w:b/>
                <w:bCs/>
                <w:i/>
                <w:iCs/>
                <w:sz w:val="22"/>
                <w:szCs w:val="22"/>
                <w:lang w:val="en-GB"/>
              </w:rPr>
            </w:pPr>
          </w:p>
          <w:p w14:paraId="5FE55E25" w14:textId="77777777" w:rsidR="006E2A87" w:rsidRPr="00327AA0" w:rsidRDefault="006E2A87">
            <w:pPr>
              <w:pStyle w:val="ListParagraph"/>
              <w:numPr>
                <w:ilvl w:val="0"/>
                <w:numId w:val="21"/>
              </w:numPr>
              <w:spacing w:line="360" w:lineRule="auto"/>
              <w:jc w:val="both"/>
              <w:rPr>
                <w:rFonts w:eastAsia="Verdana"/>
                <w:b/>
                <w:bCs/>
                <w:sz w:val="22"/>
                <w:szCs w:val="22"/>
                <w:lang w:val="en-GB"/>
              </w:rPr>
            </w:pPr>
            <w:r w:rsidRPr="00327AA0">
              <w:rPr>
                <w:rFonts w:eastAsia="Verdana"/>
                <w:b/>
                <w:bCs/>
                <w:sz w:val="22"/>
                <w:szCs w:val="22"/>
                <w:lang w:val="en-GB"/>
              </w:rPr>
              <w:t xml:space="preserve">How many outreaches approximately do you think have been received in each year that you were active for the Dutch diplomatic mission (2018-2022). </w:t>
            </w:r>
            <w:r w:rsidRPr="00327AA0">
              <w:rPr>
                <w:rFonts w:eastAsia="Verdana"/>
                <w:b/>
                <w:bCs/>
                <w:sz w:val="22"/>
                <w:szCs w:val="22"/>
                <w:lang w:val="en-GB"/>
              </w:rPr>
              <w:br/>
              <w:t>(Please indicate if this number indicates the number of outreaches towards both the CG and Embassy or if it excludes one)</w:t>
            </w:r>
          </w:p>
          <w:p w14:paraId="7D5988CE" w14:textId="77777777" w:rsidR="006E2A87" w:rsidRPr="00327AA0" w:rsidRDefault="006E2A87" w:rsidP="00CC3106">
            <w:pPr>
              <w:spacing w:line="360" w:lineRule="auto"/>
              <w:jc w:val="both"/>
              <w:rPr>
                <w:rFonts w:eastAsia="Verdana"/>
                <w:b/>
                <w:bCs/>
                <w:i/>
                <w:iCs/>
                <w:sz w:val="22"/>
                <w:szCs w:val="22"/>
                <w:lang w:val="en-GB"/>
              </w:rPr>
            </w:pPr>
          </w:p>
          <w:p w14:paraId="6EE23F18" w14:textId="77777777" w:rsidR="006E2A87" w:rsidRPr="00327AA0" w:rsidRDefault="006E2A87">
            <w:pPr>
              <w:pStyle w:val="ListParagraph"/>
              <w:numPr>
                <w:ilvl w:val="0"/>
                <w:numId w:val="24"/>
              </w:numPr>
              <w:spacing w:line="360" w:lineRule="auto"/>
              <w:jc w:val="both"/>
              <w:rPr>
                <w:rFonts w:eastAsia="Verdana"/>
                <w:b/>
                <w:bCs/>
                <w:i/>
                <w:iCs/>
                <w:sz w:val="22"/>
                <w:szCs w:val="22"/>
                <w:lang w:val="en-GB"/>
              </w:rPr>
            </w:pPr>
            <w:r w:rsidRPr="00327AA0">
              <w:rPr>
                <w:rFonts w:eastAsia="Verdana"/>
                <w:b/>
                <w:bCs/>
                <w:i/>
                <w:iCs/>
                <w:sz w:val="22"/>
                <w:szCs w:val="22"/>
                <w:lang w:val="en-GB"/>
              </w:rPr>
              <w:t>Follow-up question: Did/Does the consulate general receive more outreaches than the embassy?</w:t>
            </w:r>
          </w:p>
          <w:p w14:paraId="789B6A16" w14:textId="77777777" w:rsidR="006E2A87" w:rsidRPr="00327AA0" w:rsidRDefault="006E2A87" w:rsidP="00CC3106">
            <w:pPr>
              <w:spacing w:line="360" w:lineRule="auto"/>
              <w:jc w:val="both"/>
              <w:rPr>
                <w:rFonts w:eastAsia="Verdana"/>
                <w:b/>
                <w:bCs/>
                <w:i/>
                <w:iCs/>
                <w:sz w:val="22"/>
                <w:szCs w:val="22"/>
                <w:lang w:val="en-GB"/>
              </w:rPr>
            </w:pPr>
          </w:p>
          <w:p w14:paraId="7D41BD42" w14:textId="77777777" w:rsidR="006E2A87" w:rsidRPr="00327AA0" w:rsidRDefault="006E2A87">
            <w:pPr>
              <w:pStyle w:val="ListParagraph"/>
              <w:numPr>
                <w:ilvl w:val="0"/>
                <w:numId w:val="21"/>
              </w:numPr>
              <w:spacing w:line="360" w:lineRule="auto"/>
              <w:jc w:val="both"/>
              <w:rPr>
                <w:rFonts w:eastAsia="Verdana"/>
                <w:b/>
                <w:bCs/>
                <w:sz w:val="22"/>
                <w:szCs w:val="22"/>
                <w:lang w:val="en-GB"/>
              </w:rPr>
            </w:pPr>
            <w:r w:rsidRPr="00327AA0">
              <w:rPr>
                <w:rFonts w:eastAsia="Verdana"/>
                <w:b/>
                <w:bCs/>
                <w:sz w:val="22"/>
                <w:szCs w:val="22"/>
                <w:lang w:val="en-GB"/>
              </w:rPr>
              <w:t>Do you see an increase in the number of Khoisan outreaches from when you started working at the mission (2018) and when you finished (2022)? And did the tone of the outreaches change? (</w:t>
            </w:r>
            <w:proofErr w:type="gramStart"/>
            <w:r w:rsidRPr="00327AA0">
              <w:rPr>
                <w:rFonts w:eastAsia="Verdana"/>
                <w:b/>
                <w:bCs/>
                <w:sz w:val="22"/>
                <w:szCs w:val="22"/>
                <w:lang w:val="en-GB"/>
              </w:rPr>
              <w:t>for</w:t>
            </w:r>
            <w:proofErr w:type="gramEnd"/>
            <w:r w:rsidRPr="00327AA0">
              <w:rPr>
                <w:rFonts w:eastAsia="Verdana"/>
                <w:b/>
                <w:bCs/>
                <w:sz w:val="22"/>
                <w:szCs w:val="22"/>
                <w:lang w:val="en-GB"/>
              </w:rPr>
              <w:t xml:space="preserve"> example more anger)</w:t>
            </w:r>
          </w:p>
          <w:p w14:paraId="5E068323" w14:textId="77777777" w:rsidR="006E2A87" w:rsidRPr="00327AA0" w:rsidRDefault="006E2A87" w:rsidP="00CC3106">
            <w:pPr>
              <w:spacing w:line="360" w:lineRule="auto"/>
              <w:jc w:val="both"/>
              <w:rPr>
                <w:rFonts w:eastAsia="Verdana"/>
                <w:b/>
                <w:bCs/>
                <w:sz w:val="22"/>
                <w:szCs w:val="22"/>
                <w:lang w:val="en-GB"/>
              </w:rPr>
            </w:pPr>
          </w:p>
          <w:p w14:paraId="3AE1C0CA"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 xml:space="preserve">Follow up question: If yes, what factors caused this do you think? </w:t>
            </w:r>
          </w:p>
          <w:p w14:paraId="01ADCE84" w14:textId="77777777" w:rsidR="006E2A87" w:rsidRPr="00327AA0" w:rsidRDefault="006E2A87" w:rsidP="00CC3106">
            <w:pPr>
              <w:spacing w:line="360" w:lineRule="auto"/>
              <w:jc w:val="both"/>
              <w:rPr>
                <w:rFonts w:eastAsia="Verdana"/>
                <w:b/>
                <w:bCs/>
                <w:i/>
                <w:iCs/>
                <w:sz w:val="22"/>
                <w:szCs w:val="22"/>
                <w:lang w:val="en-GB"/>
              </w:rPr>
            </w:pPr>
          </w:p>
          <w:p w14:paraId="03D85C39" w14:textId="77777777" w:rsidR="006E2A87" w:rsidRPr="00327AA0" w:rsidRDefault="006E2A87">
            <w:pPr>
              <w:pStyle w:val="ListParagraph"/>
              <w:numPr>
                <w:ilvl w:val="0"/>
                <w:numId w:val="21"/>
              </w:numPr>
              <w:spacing w:line="360" w:lineRule="auto"/>
              <w:jc w:val="both"/>
              <w:rPr>
                <w:rFonts w:eastAsia="Verdana"/>
                <w:b/>
                <w:bCs/>
                <w:sz w:val="22"/>
                <w:szCs w:val="22"/>
                <w:lang w:val="en-GB"/>
              </w:rPr>
            </w:pPr>
            <w:r w:rsidRPr="00327AA0">
              <w:rPr>
                <w:rFonts w:eastAsia="Verdana"/>
                <w:b/>
                <w:bCs/>
                <w:sz w:val="22"/>
                <w:szCs w:val="22"/>
                <w:lang w:val="en-GB"/>
              </w:rPr>
              <w:t xml:space="preserve">Have Khoisan representatives personally reached out to you during or after your duty in SA? </w:t>
            </w:r>
          </w:p>
          <w:p w14:paraId="1E56A804" w14:textId="77777777" w:rsidR="006E2A87" w:rsidRPr="00327AA0" w:rsidRDefault="006E2A87" w:rsidP="00CC3106">
            <w:pPr>
              <w:spacing w:line="360" w:lineRule="auto"/>
              <w:ind w:left="360"/>
              <w:jc w:val="both"/>
              <w:rPr>
                <w:rFonts w:eastAsia="Verdana"/>
                <w:b/>
                <w:bCs/>
                <w:i/>
                <w:iCs/>
                <w:sz w:val="22"/>
                <w:szCs w:val="22"/>
                <w:lang w:val="en-GB"/>
              </w:rPr>
            </w:pPr>
          </w:p>
          <w:p w14:paraId="7D78597D"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 xml:space="preserve">Follow up question: If yes, please elaborate. </w:t>
            </w:r>
          </w:p>
          <w:p w14:paraId="0D0DFC46" w14:textId="77777777" w:rsidR="006E2A87" w:rsidRPr="00327AA0" w:rsidRDefault="006E2A87" w:rsidP="00CC3106">
            <w:pPr>
              <w:spacing w:line="360" w:lineRule="auto"/>
              <w:jc w:val="both"/>
              <w:rPr>
                <w:rFonts w:eastAsia="Verdana"/>
                <w:b/>
                <w:bCs/>
                <w:i/>
                <w:iCs/>
                <w:sz w:val="22"/>
                <w:szCs w:val="22"/>
                <w:lang w:val="en-GB"/>
              </w:rPr>
            </w:pPr>
          </w:p>
          <w:p w14:paraId="6C93BBDB" w14:textId="77777777" w:rsidR="006E2A87" w:rsidRPr="00327AA0" w:rsidRDefault="006E2A87">
            <w:pPr>
              <w:pStyle w:val="ListParagraph"/>
              <w:numPr>
                <w:ilvl w:val="0"/>
                <w:numId w:val="21"/>
              </w:numPr>
              <w:spacing w:line="360" w:lineRule="auto"/>
              <w:jc w:val="both"/>
              <w:rPr>
                <w:rFonts w:eastAsia="Verdana"/>
                <w:b/>
                <w:bCs/>
                <w:sz w:val="22"/>
                <w:szCs w:val="22"/>
                <w:lang w:val="en-GB"/>
              </w:rPr>
            </w:pPr>
            <w:r w:rsidRPr="00327AA0">
              <w:rPr>
                <w:rFonts w:eastAsia="Verdana"/>
                <w:b/>
                <w:bCs/>
                <w:sz w:val="22"/>
                <w:szCs w:val="22"/>
                <w:lang w:val="en-GB"/>
              </w:rPr>
              <w:t>How strong do you think Khoisan representations perceive apartheid as a direct result from the Netherlands colonialization period and keep the Netherlands responsible?</w:t>
            </w:r>
          </w:p>
          <w:p w14:paraId="7A9AA3C3" w14:textId="77777777" w:rsidR="006E2A87" w:rsidRPr="00327AA0" w:rsidRDefault="006E2A87" w:rsidP="00CC3106">
            <w:pPr>
              <w:spacing w:line="360" w:lineRule="auto"/>
              <w:jc w:val="both"/>
              <w:rPr>
                <w:rFonts w:eastAsia="Verdana"/>
                <w:b/>
                <w:bCs/>
                <w:i/>
                <w:iCs/>
                <w:sz w:val="22"/>
                <w:szCs w:val="22"/>
                <w:lang w:val="en-GB"/>
              </w:rPr>
            </w:pPr>
          </w:p>
          <w:p w14:paraId="19895C90" w14:textId="77777777" w:rsidR="006E2A87" w:rsidRPr="00327AA0" w:rsidRDefault="006E2A87">
            <w:pPr>
              <w:pStyle w:val="ListParagraph"/>
              <w:numPr>
                <w:ilvl w:val="0"/>
                <w:numId w:val="21"/>
              </w:numPr>
              <w:spacing w:line="360" w:lineRule="auto"/>
              <w:jc w:val="both"/>
              <w:rPr>
                <w:rFonts w:eastAsia="Verdana"/>
                <w:b/>
                <w:bCs/>
                <w:sz w:val="22"/>
                <w:szCs w:val="22"/>
                <w:lang w:val="en-GB"/>
              </w:rPr>
            </w:pPr>
            <w:r w:rsidRPr="00327AA0">
              <w:rPr>
                <w:rFonts w:eastAsia="Verdana"/>
                <w:b/>
                <w:bCs/>
                <w:sz w:val="22"/>
                <w:szCs w:val="22"/>
                <w:lang w:val="en-GB"/>
              </w:rPr>
              <w:t xml:space="preserve">Would you consider the (increase) in Khoisan outreach by representatives as a rebalancing shift in governance relationships, which can be defined as politization </w:t>
            </w:r>
            <w:proofErr w:type="spellStart"/>
            <w:r w:rsidRPr="00327AA0">
              <w:rPr>
                <w:b/>
                <w:bCs/>
                <w:sz w:val="22"/>
                <w:szCs w:val="22"/>
                <w:lang w:val="en-GB"/>
              </w:rPr>
              <w:t>Palonen</w:t>
            </w:r>
            <w:proofErr w:type="spellEnd"/>
            <w:r w:rsidRPr="00327AA0">
              <w:rPr>
                <w:b/>
                <w:bCs/>
                <w:sz w:val="22"/>
                <w:szCs w:val="22"/>
                <w:lang w:val="en-GB"/>
              </w:rPr>
              <w:t xml:space="preserve">, K., Wiesner, C., </w:t>
            </w:r>
            <w:proofErr w:type="spellStart"/>
            <w:r w:rsidRPr="00327AA0">
              <w:rPr>
                <w:b/>
                <w:bCs/>
                <w:sz w:val="22"/>
                <w:szCs w:val="22"/>
                <w:lang w:val="en-GB"/>
              </w:rPr>
              <w:t>Selk</w:t>
            </w:r>
            <w:proofErr w:type="spellEnd"/>
            <w:r w:rsidRPr="00327AA0">
              <w:rPr>
                <w:b/>
                <w:bCs/>
                <w:sz w:val="22"/>
                <w:szCs w:val="22"/>
                <w:lang w:val="en-GB"/>
              </w:rPr>
              <w:t>, V. et al, 2019) (</w:t>
            </w:r>
            <w:proofErr w:type="spellStart"/>
            <w:r w:rsidRPr="00327AA0">
              <w:rPr>
                <w:b/>
                <w:bCs/>
                <w:sz w:val="22"/>
                <w:szCs w:val="22"/>
                <w:lang w:val="en-GB"/>
              </w:rPr>
              <w:t>Palonen</w:t>
            </w:r>
            <w:proofErr w:type="spellEnd"/>
            <w:r w:rsidRPr="00327AA0">
              <w:rPr>
                <w:b/>
                <w:bCs/>
                <w:sz w:val="22"/>
                <w:szCs w:val="22"/>
                <w:lang w:val="en-GB"/>
              </w:rPr>
              <w:t>, K., 2003) (</w:t>
            </w:r>
            <w:proofErr w:type="spellStart"/>
            <w:r w:rsidRPr="00327AA0">
              <w:rPr>
                <w:b/>
                <w:bCs/>
                <w:sz w:val="22"/>
                <w:szCs w:val="22"/>
                <w:lang w:val="en-GB"/>
              </w:rPr>
              <w:t>Theerapat</w:t>
            </w:r>
            <w:proofErr w:type="spellEnd"/>
            <w:r w:rsidRPr="00327AA0">
              <w:rPr>
                <w:b/>
                <w:bCs/>
                <w:sz w:val="22"/>
                <w:szCs w:val="22"/>
                <w:lang w:val="en-GB"/>
              </w:rPr>
              <w:t xml:space="preserve">, U., 2017).  </w:t>
            </w:r>
          </w:p>
          <w:p w14:paraId="45B0C95E" w14:textId="77777777" w:rsidR="006E2A87" w:rsidRPr="00327AA0" w:rsidRDefault="006E2A87" w:rsidP="00CC3106">
            <w:pPr>
              <w:spacing w:line="360" w:lineRule="auto"/>
              <w:jc w:val="both"/>
              <w:rPr>
                <w:b/>
                <w:bCs/>
                <w:i/>
                <w:iCs/>
                <w:sz w:val="22"/>
                <w:szCs w:val="22"/>
                <w:lang w:val="en-GB"/>
              </w:rPr>
            </w:pPr>
          </w:p>
          <w:p w14:paraId="2A29F8CF" w14:textId="77777777" w:rsidR="006E2A87" w:rsidRPr="00327AA0" w:rsidRDefault="006E2A87">
            <w:pPr>
              <w:pStyle w:val="ListParagraph"/>
              <w:numPr>
                <w:ilvl w:val="0"/>
                <w:numId w:val="22"/>
              </w:numPr>
              <w:spacing w:line="360" w:lineRule="auto"/>
              <w:jc w:val="both"/>
              <w:rPr>
                <w:rFonts w:eastAsia="Verdana"/>
                <w:b/>
                <w:bCs/>
                <w:i/>
                <w:iCs/>
                <w:sz w:val="22"/>
                <w:szCs w:val="22"/>
                <w:lang w:val="en-GB"/>
              </w:rPr>
            </w:pPr>
            <w:r w:rsidRPr="00327AA0">
              <w:rPr>
                <w:b/>
                <w:bCs/>
                <w:i/>
                <w:iCs/>
                <w:sz w:val="22"/>
                <w:szCs w:val="22"/>
                <w:lang w:val="en-GB"/>
              </w:rPr>
              <w:t>Follow-up question: If yes, could you describe which forms of politization you see taking place and how? For example:</w:t>
            </w:r>
          </w:p>
          <w:p w14:paraId="273AF8FD" w14:textId="77777777" w:rsidR="006E2A87" w:rsidRPr="00327AA0" w:rsidRDefault="006E2A87">
            <w:pPr>
              <w:pStyle w:val="ListParagraph"/>
              <w:numPr>
                <w:ilvl w:val="0"/>
                <w:numId w:val="23"/>
              </w:numPr>
              <w:spacing w:line="360" w:lineRule="auto"/>
              <w:jc w:val="both"/>
              <w:rPr>
                <w:rFonts w:eastAsia="Verdana"/>
                <w:b/>
                <w:bCs/>
                <w:i/>
                <w:iCs/>
                <w:sz w:val="22"/>
                <w:szCs w:val="22"/>
                <w:lang w:val="en-GB"/>
              </w:rPr>
            </w:pPr>
            <w:r w:rsidRPr="00327AA0">
              <w:rPr>
                <w:b/>
                <w:bCs/>
                <w:i/>
                <w:iCs/>
                <w:sz w:val="22"/>
                <w:szCs w:val="22"/>
                <w:lang w:val="en-GB"/>
              </w:rPr>
              <w:t>Politization towards South African government (domestic and local politization)</w:t>
            </w:r>
          </w:p>
          <w:p w14:paraId="1C6EC8F2" w14:textId="77777777" w:rsidR="006E2A87" w:rsidRPr="00327AA0" w:rsidRDefault="006E2A87">
            <w:pPr>
              <w:pStyle w:val="ListParagraph"/>
              <w:numPr>
                <w:ilvl w:val="0"/>
                <w:numId w:val="23"/>
              </w:numPr>
              <w:spacing w:line="360" w:lineRule="auto"/>
              <w:jc w:val="both"/>
              <w:rPr>
                <w:rFonts w:eastAsia="Verdana"/>
                <w:b/>
                <w:bCs/>
                <w:i/>
                <w:iCs/>
                <w:sz w:val="22"/>
                <w:szCs w:val="22"/>
                <w:lang w:val="en-GB"/>
              </w:rPr>
            </w:pPr>
            <w:r w:rsidRPr="00327AA0">
              <w:rPr>
                <w:b/>
                <w:bCs/>
                <w:i/>
                <w:iCs/>
                <w:sz w:val="22"/>
                <w:szCs w:val="22"/>
                <w:lang w:val="en-GB"/>
              </w:rPr>
              <w:t>Politization towards the Dutch government/kingdom</w:t>
            </w:r>
          </w:p>
          <w:p w14:paraId="611FA6E2" w14:textId="77777777" w:rsidR="006E2A87" w:rsidRPr="00327AA0" w:rsidRDefault="006E2A87">
            <w:pPr>
              <w:pStyle w:val="ListParagraph"/>
              <w:numPr>
                <w:ilvl w:val="0"/>
                <w:numId w:val="23"/>
              </w:numPr>
              <w:spacing w:line="360" w:lineRule="auto"/>
              <w:jc w:val="both"/>
              <w:rPr>
                <w:rFonts w:eastAsia="Verdana"/>
                <w:b/>
                <w:bCs/>
                <w:i/>
                <w:iCs/>
                <w:sz w:val="22"/>
                <w:szCs w:val="22"/>
                <w:lang w:val="en-GB"/>
              </w:rPr>
            </w:pPr>
            <w:r w:rsidRPr="00327AA0">
              <w:rPr>
                <w:b/>
                <w:bCs/>
                <w:i/>
                <w:iCs/>
                <w:sz w:val="22"/>
                <w:szCs w:val="22"/>
                <w:lang w:val="en-GB"/>
              </w:rPr>
              <w:t xml:space="preserve">Politization towards the Dutch as a result from politization towards south African government? </w:t>
            </w:r>
          </w:p>
          <w:p w14:paraId="16520412" w14:textId="77777777" w:rsidR="006E2A87" w:rsidRPr="00327AA0" w:rsidRDefault="006E2A87">
            <w:pPr>
              <w:pStyle w:val="ListParagraph"/>
              <w:numPr>
                <w:ilvl w:val="0"/>
                <w:numId w:val="23"/>
              </w:numPr>
              <w:spacing w:line="360" w:lineRule="auto"/>
              <w:jc w:val="both"/>
              <w:rPr>
                <w:rFonts w:eastAsia="Verdana"/>
                <w:b/>
                <w:bCs/>
                <w:i/>
                <w:iCs/>
                <w:sz w:val="22"/>
                <w:szCs w:val="22"/>
                <w:lang w:val="en-GB"/>
              </w:rPr>
            </w:pPr>
            <w:r w:rsidRPr="00327AA0">
              <w:rPr>
                <w:b/>
                <w:bCs/>
                <w:i/>
                <w:iCs/>
                <w:sz w:val="22"/>
                <w:szCs w:val="22"/>
                <w:lang w:val="en-GB"/>
              </w:rPr>
              <w:lastRenderedPageBreak/>
              <w:t>International politization (UN Declaration Indigenous People)</w:t>
            </w:r>
          </w:p>
          <w:p w14:paraId="6372E374" w14:textId="77777777" w:rsidR="006E2A87" w:rsidRPr="00327AA0" w:rsidRDefault="006E2A87">
            <w:pPr>
              <w:pStyle w:val="ListParagraph"/>
              <w:numPr>
                <w:ilvl w:val="0"/>
                <w:numId w:val="23"/>
              </w:numPr>
              <w:spacing w:line="360" w:lineRule="auto"/>
              <w:jc w:val="both"/>
              <w:rPr>
                <w:rFonts w:eastAsia="Verdana"/>
                <w:b/>
                <w:bCs/>
                <w:i/>
                <w:iCs/>
                <w:sz w:val="22"/>
                <w:szCs w:val="22"/>
                <w:lang w:val="en-GB"/>
              </w:rPr>
            </w:pPr>
            <w:r w:rsidRPr="00327AA0">
              <w:rPr>
                <w:b/>
                <w:bCs/>
                <w:i/>
                <w:iCs/>
                <w:sz w:val="22"/>
                <w:szCs w:val="22"/>
                <w:lang w:val="en-GB"/>
              </w:rPr>
              <w:t>Other forms of politization?</w:t>
            </w:r>
          </w:p>
          <w:p w14:paraId="498CCCD4" w14:textId="77777777" w:rsidR="006E2A87" w:rsidRPr="00327AA0" w:rsidRDefault="006E2A87" w:rsidP="00CC3106">
            <w:pPr>
              <w:spacing w:line="360" w:lineRule="auto"/>
              <w:jc w:val="both"/>
              <w:rPr>
                <w:rFonts w:eastAsia="Verdana"/>
                <w:b/>
                <w:bCs/>
                <w:i/>
                <w:iCs/>
                <w:sz w:val="22"/>
                <w:szCs w:val="22"/>
                <w:lang w:val="en-GB"/>
              </w:rPr>
            </w:pPr>
          </w:p>
          <w:p w14:paraId="399ACC3D" w14:textId="77777777" w:rsidR="006E2A87" w:rsidRPr="00327AA0" w:rsidRDefault="006E2A87">
            <w:pPr>
              <w:pStyle w:val="ListParagraph"/>
              <w:numPr>
                <w:ilvl w:val="0"/>
                <w:numId w:val="21"/>
              </w:numPr>
              <w:spacing w:line="360" w:lineRule="auto"/>
              <w:jc w:val="both"/>
              <w:rPr>
                <w:rFonts w:eastAsia="Verdana"/>
                <w:b/>
                <w:bCs/>
                <w:sz w:val="22"/>
                <w:szCs w:val="22"/>
                <w:lang w:val="en-GB"/>
              </w:rPr>
            </w:pPr>
            <w:r w:rsidRPr="00327AA0">
              <w:rPr>
                <w:rFonts w:eastAsia="Verdana"/>
                <w:b/>
                <w:bCs/>
                <w:sz w:val="22"/>
                <w:szCs w:val="22"/>
                <w:lang w:val="en-GB"/>
              </w:rPr>
              <w:t xml:space="preserve">Why do you think this (increased) outreach / politization is happening </w:t>
            </w:r>
            <w:r w:rsidRPr="00327AA0">
              <w:rPr>
                <w:rFonts w:eastAsia="Verdana"/>
                <w:b/>
                <w:bCs/>
                <w:sz w:val="22"/>
                <w:szCs w:val="22"/>
                <w:u w:val="single"/>
                <w:lang w:val="en-GB"/>
              </w:rPr>
              <w:t>now</w:t>
            </w:r>
            <w:r w:rsidRPr="00327AA0">
              <w:rPr>
                <w:rFonts w:eastAsia="Verdana"/>
                <w:b/>
                <w:bCs/>
                <w:sz w:val="22"/>
                <w:szCs w:val="22"/>
                <w:lang w:val="en-GB"/>
              </w:rPr>
              <w:t xml:space="preserve"> towards the </w:t>
            </w:r>
            <w:r w:rsidRPr="00327AA0">
              <w:rPr>
                <w:rFonts w:eastAsia="Verdana"/>
                <w:b/>
                <w:bCs/>
                <w:sz w:val="22"/>
                <w:szCs w:val="22"/>
                <w:u w:val="single"/>
                <w:lang w:val="en-GB"/>
              </w:rPr>
              <w:t>Dutch</w:t>
            </w:r>
            <w:r w:rsidRPr="00327AA0">
              <w:rPr>
                <w:rFonts w:eastAsia="Verdana"/>
                <w:b/>
                <w:bCs/>
                <w:sz w:val="22"/>
                <w:szCs w:val="22"/>
                <w:lang w:val="en-GB"/>
              </w:rPr>
              <w:t xml:space="preserve"> by the </w:t>
            </w:r>
            <w:r w:rsidRPr="00327AA0">
              <w:rPr>
                <w:rFonts w:eastAsia="Verdana"/>
                <w:b/>
                <w:bCs/>
                <w:sz w:val="22"/>
                <w:szCs w:val="22"/>
                <w:u w:val="single"/>
                <w:lang w:val="en-GB"/>
              </w:rPr>
              <w:t>Khoisan?</w:t>
            </w:r>
            <w:r w:rsidRPr="00327AA0">
              <w:rPr>
                <w:rFonts w:eastAsia="Verdana"/>
                <w:b/>
                <w:bCs/>
                <w:sz w:val="22"/>
                <w:szCs w:val="22"/>
                <w:lang w:val="en-GB"/>
              </w:rPr>
              <w:t xml:space="preserve"> (Split up in Questions 10.1; 10.2 and 10.3)</w:t>
            </w:r>
          </w:p>
          <w:p w14:paraId="029A173B" w14:textId="77777777" w:rsidR="006E2A87" w:rsidRPr="00327AA0" w:rsidRDefault="006E2A87" w:rsidP="00CC3106">
            <w:pPr>
              <w:spacing w:line="360" w:lineRule="auto"/>
              <w:jc w:val="both"/>
              <w:rPr>
                <w:rFonts w:eastAsia="Verdana"/>
                <w:b/>
                <w:bCs/>
                <w:i/>
                <w:iCs/>
                <w:sz w:val="22"/>
                <w:szCs w:val="22"/>
                <w:lang w:val="en-GB"/>
              </w:rPr>
            </w:pPr>
          </w:p>
          <w:p w14:paraId="6C79E874" w14:textId="77777777" w:rsidR="006E2A87" w:rsidRPr="00327AA0" w:rsidRDefault="006E2A87" w:rsidP="00CC3106">
            <w:pPr>
              <w:spacing w:line="360" w:lineRule="auto"/>
              <w:ind w:left="360"/>
              <w:jc w:val="both"/>
              <w:rPr>
                <w:rFonts w:eastAsia="Verdana"/>
                <w:b/>
                <w:bCs/>
                <w:i/>
                <w:iCs/>
                <w:sz w:val="22"/>
                <w:szCs w:val="22"/>
                <w:lang w:val="en-GB"/>
              </w:rPr>
            </w:pPr>
            <w:r w:rsidRPr="00327AA0">
              <w:rPr>
                <w:rFonts w:eastAsia="Verdana"/>
                <w:b/>
                <w:bCs/>
                <w:i/>
                <w:iCs/>
                <w:sz w:val="22"/>
                <w:szCs w:val="22"/>
                <w:lang w:val="en-GB"/>
              </w:rPr>
              <w:t xml:space="preserve">9.1 </w:t>
            </w:r>
            <w:r w:rsidRPr="00327AA0">
              <w:rPr>
                <w:rFonts w:eastAsia="Verdana"/>
                <w:b/>
                <w:bCs/>
                <w:sz w:val="22"/>
                <w:szCs w:val="22"/>
                <w:u w:val="single"/>
                <w:lang w:val="en-GB"/>
              </w:rPr>
              <w:t>Why now</w:t>
            </w:r>
            <w:r w:rsidRPr="00327AA0">
              <w:rPr>
                <w:rFonts w:eastAsia="Verdana"/>
                <w:b/>
                <w:bCs/>
                <w:sz w:val="22"/>
                <w:szCs w:val="22"/>
                <w:lang w:val="en-GB"/>
              </w:rPr>
              <w:t xml:space="preserve">*? </w:t>
            </w:r>
          </w:p>
          <w:p w14:paraId="1BD7A8ED" w14:textId="77777777" w:rsidR="006E2A87" w:rsidRPr="00327AA0" w:rsidRDefault="006E2A87" w:rsidP="00CC3106">
            <w:pPr>
              <w:spacing w:line="360" w:lineRule="auto"/>
              <w:ind w:left="708"/>
              <w:jc w:val="both"/>
              <w:rPr>
                <w:rFonts w:eastAsia="Verdana"/>
                <w:b/>
                <w:bCs/>
                <w:i/>
                <w:iCs/>
                <w:sz w:val="22"/>
                <w:szCs w:val="22"/>
                <w:lang w:val="en-GB"/>
              </w:rPr>
            </w:pPr>
            <w:r w:rsidRPr="00327AA0">
              <w:rPr>
                <w:rFonts w:eastAsia="Verdana"/>
                <w:i/>
                <w:iCs/>
                <w:sz w:val="22"/>
                <w:szCs w:val="22"/>
                <w:lang w:val="en-GB"/>
              </w:rPr>
              <w:t xml:space="preserve">*The </w:t>
            </w:r>
            <w:r w:rsidRPr="00327AA0">
              <w:rPr>
                <w:rFonts w:eastAsia="Verdana"/>
                <w:i/>
                <w:iCs/>
                <w:sz w:val="22"/>
                <w:szCs w:val="22"/>
                <w:u w:val="single"/>
                <w:lang w:val="en-GB"/>
              </w:rPr>
              <w:t>timing</w:t>
            </w:r>
            <w:r w:rsidRPr="00327AA0">
              <w:rPr>
                <w:rFonts w:eastAsia="Verdana"/>
                <w:i/>
                <w:iCs/>
                <w:sz w:val="22"/>
                <w:szCs w:val="22"/>
                <w:lang w:val="en-GB"/>
              </w:rPr>
              <w:t xml:space="preserve"> seems puzzling: 371 years after the arrival of the Dutch settlers in SA (1652), and 29 years after the end of apartheid (1994</w:t>
            </w:r>
            <w:r w:rsidRPr="00327AA0">
              <w:rPr>
                <w:rFonts w:eastAsia="Verdana"/>
                <w:sz w:val="22"/>
                <w:szCs w:val="22"/>
                <w:lang w:val="en-GB"/>
              </w:rPr>
              <w:t>).</w:t>
            </w:r>
          </w:p>
          <w:p w14:paraId="3B783D2D" w14:textId="77777777" w:rsidR="006E2A87" w:rsidRPr="00327AA0" w:rsidRDefault="006E2A87" w:rsidP="00CC3106">
            <w:pPr>
              <w:spacing w:line="360" w:lineRule="auto"/>
              <w:jc w:val="both"/>
              <w:rPr>
                <w:rFonts w:eastAsia="Verdana"/>
                <w:b/>
                <w:bCs/>
                <w:i/>
                <w:iCs/>
                <w:sz w:val="22"/>
                <w:szCs w:val="22"/>
                <w:lang w:val="en-GB"/>
              </w:rPr>
            </w:pPr>
          </w:p>
          <w:p w14:paraId="0ECFC037"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Follow-up question: Do you think there a relation with the current political, social, and economic situation of Khoisan descendants or South Africa population in general? (Please elaborate)</w:t>
            </w:r>
          </w:p>
          <w:p w14:paraId="530DC1CA"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Follow-up question: Do you think there is a relation with the Khoisan now only re-claiming their identity and heritage as they were historically segregated and labelled ‘coloured’. (Please elaborate)</w:t>
            </w:r>
          </w:p>
          <w:p w14:paraId="51D04AFB"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Follow-up question: Do you think there is a relation with the Khoisan starting to become better organized? (Please elaborate)</w:t>
            </w:r>
          </w:p>
          <w:p w14:paraId="3ED96EE7"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Follow-up question: Do you think there is a relation with a broader global shift and debate on neo and post-colonialism, indigenous peoples, empowerment, etc.? (Please elaborate)</w:t>
            </w:r>
          </w:p>
          <w:p w14:paraId="36806717" w14:textId="77777777" w:rsidR="006E2A87" w:rsidRPr="00327AA0" w:rsidRDefault="006E2A87" w:rsidP="00CC3106">
            <w:pPr>
              <w:spacing w:line="360" w:lineRule="auto"/>
              <w:jc w:val="both"/>
              <w:rPr>
                <w:rFonts w:eastAsia="Verdana"/>
                <w:b/>
                <w:bCs/>
                <w:i/>
                <w:iCs/>
                <w:sz w:val="22"/>
                <w:szCs w:val="22"/>
                <w:lang w:val="en-GB"/>
              </w:rPr>
            </w:pPr>
          </w:p>
          <w:p w14:paraId="76FFA8A8" w14:textId="77777777" w:rsidR="006E2A87" w:rsidRPr="00327AA0" w:rsidRDefault="006E2A87" w:rsidP="00CC3106">
            <w:pPr>
              <w:spacing w:line="360" w:lineRule="auto"/>
              <w:ind w:firstLine="360"/>
              <w:jc w:val="both"/>
              <w:rPr>
                <w:rFonts w:eastAsia="Verdana"/>
                <w:b/>
                <w:bCs/>
                <w:sz w:val="22"/>
                <w:szCs w:val="22"/>
                <w:lang w:val="en-GB"/>
              </w:rPr>
            </w:pPr>
            <w:r w:rsidRPr="00327AA0">
              <w:rPr>
                <w:rFonts w:eastAsia="Verdana"/>
                <w:b/>
                <w:bCs/>
                <w:sz w:val="22"/>
                <w:szCs w:val="22"/>
                <w:lang w:val="en-GB"/>
              </w:rPr>
              <w:t xml:space="preserve">9.2 Why </w:t>
            </w:r>
            <w:r w:rsidRPr="00327AA0">
              <w:rPr>
                <w:rFonts w:eastAsia="Verdana"/>
                <w:b/>
                <w:bCs/>
                <w:sz w:val="22"/>
                <w:szCs w:val="22"/>
                <w:u w:val="single"/>
                <w:lang w:val="en-GB"/>
              </w:rPr>
              <w:t>towards the Dutch</w:t>
            </w:r>
            <w:r w:rsidRPr="00327AA0">
              <w:rPr>
                <w:rFonts w:eastAsia="Verdana"/>
                <w:b/>
                <w:bCs/>
                <w:sz w:val="22"/>
                <w:szCs w:val="22"/>
                <w:lang w:val="en-GB"/>
              </w:rPr>
              <w:t xml:space="preserve">*? </w:t>
            </w:r>
          </w:p>
          <w:p w14:paraId="48F623ED" w14:textId="77777777" w:rsidR="006E2A87" w:rsidRPr="00327AA0" w:rsidRDefault="006E2A87" w:rsidP="00CC3106">
            <w:pPr>
              <w:spacing w:line="360" w:lineRule="auto"/>
              <w:ind w:firstLine="708"/>
              <w:jc w:val="both"/>
              <w:rPr>
                <w:rFonts w:eastAsia="Verdana"/>
                <w:i/>
                <w:iCs/>
                <w:sz w:val="22"/>
                <w:szCs w:val="22"/>
                <w:lang w:val="en-GB"/>
              </w:rPr>
            </w:pPr>
            <w:r w:rsidRPr="00327AA0">
              <w:rPr>
                <w:rFonts w:eastAsia="Verdana"/>
                <w:i/>
                <w:iCs/>
                <w:sz w:val="22"/>
                <w:szCs w:val="22"/>
                <w:lang w:val="en-GB"/>
              </w:rPr>
              <w:t xml:space="preserve">*I by now know the terrible acts of the Dutch settlers against the indigenous Khoisan </w:t>
            </w:r>
          </w:p>
          <w:p w14:paraId="25CD0E58" w14:textId="77777777" w:rsidR="006E2A87" w:rsidRPr="00327AA0" w:rsidRDefault="006E2A87" w:rsidP="00CC3106">
            <w:pPr>
              <w:spacing w:line="360" w:lineRule="auto"/>
              <w:ind w:firstLine="708"/>
              <w:jc w:val="both"/>
              <w:rPr>
                <w:rFonts w:eastAsia="Verdana"/>
                <w:i/>
                <w:iCs/>
                <w:sz w:val="22"/>
                <w:szCs w:val="22"/>
                <w:lang w:val="en-GB"/>
              </w:rPr>
            </w:pPr>
            <w:r w:rsidRPr="00327AA0">
              <w:rPr>
                <w:rFonts w:eastAsia="Verdana"/>
                <w:i/>
                <w:iCs/>
                <w:sz w:val="22"/>
                <w:szCs w:val="22"/>
                <w:lang w:val="en-GB"/>
              </w:rPr>
              <w:t xml:space="preserve">and I will not try to limit or deny this. However, The Netherlands was not the only settler in  </w:t>
            </w:r>
          </w:p>
          <w:p w14:paraId="46AC183D" w14:textId="77777777" w:rsidR="006E2A87" w:rsidRPr="00327AA0" w:rsidRDefault="006E2A87" w:rsidP="00CC3106">
            <w:pPr>
              <w:spacing w:line="360" w:lineRule="auto"/>
              <w:ind w:firstLine="708"/>
              <w:jc w:val="both"/>
              <w:rPr>
                <w:rFonts w:eastAsia="Verdana"/>
                <w:i/>
                <w:iCs/>
                <w:sz w:val="22"/>
                <w:szCs w:val="22"/>
                <w:lang w:val="en-GB"/>
              </w:rPr>
            </w:pPr>
            <w:r w:rsidRPr="00327AA0">
              <w:rPr>
                <w:rFonts w:eastAsia="Verdana"/>
                <w:i/>
                <w:iCs/>
                <w:sz w:val="22"/>
                <w:szCs w:val="22"/>
                <w:lang w:val="en-GB"/>
              </w:rPr>
              <w:t xml:space="preserve">South Africa (British, and European settlers that migrated to SA: Germans and French) </w:t>
            </w:r>
          </w:p>
          <w:p w14:paraId="532AC6EF" w14:textId="77777777" w:rsidR="006E2A87" w:rsidRPr="00327AA0" w:rsidRDefault="006E2A87" w:rsidP="00CC3106">
            <w:pPr>
              <w:spacing w:line="360" w:lineRule="auto"/>
              <w:jc w:val="both"/>
              <w:rPr>
                <w:rFonts w:eastAsia="Verdana"/>
                <w:b/>
                <w:bCs/>
                <w:i/>
                <w:iCs/>
                <w:sz w:val="22"/>
                <w:szCs w:val="22"/>
                <w:lang w:val="en-GB"/>
              </w:rPr>
            </w:pPr>
          </w:p>
          <w:p w14:paraId="2B1E9272"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Follow-up question: Do you know of Great Britain and other former settlers receiving similar Khoisan outreach / politicization?</w:t>
            </w:r>
          </w:p>
          <w:p w14:paraId="4EE4EE2A" w14:textId="77777777" w:rsidR="006E2A87" w:rsidRPr="00327AA0" w:rsidRDefault="006E2A87" w:rsidP="00CC3106">
            <w:pPr>
              <w:pStyle w:val="ListParagraph"/>
              <w:spacing w:line="360" w:lineRule="auto"/>
              <w:jc w:val="both"/>
              <w:rPr>
                <w:rFonts w:eastAsia="Verdana"/>
                <w:b/>
                <w:bCs/>
                <w:i/>
                <w:iCs/>
                <w:sz w:val="22"/>
                <w:szCs w:val="22"/>
                <w:lang w:val="en-GB"/>
              </w:rPr>
            </w:pPr>
          </w:p>
          <w:p w14:paraId="3F91976D" w14:textId="77777777" w:rsidR="006E2A87" w:rsidRPr="00327AA0" w:rsidRDefault="006E2A87" w:rsidP="00CC3106">
            <w:pPr>
              <w:spacing w:line="360" w:lineRule="auto"/>
              <w:jc w:val="both"/>
              <w:rPr>
                <w:rFonts w:eastAsia="Verdana"/>
                <w:b/>
                <w:bCs/>
                <w:sz w:val="22"/>
                <w:szCs w:val="22"/>
                <w:lang w:val="en-GB"/>
              </w:rPr>
            </w:pPr>
            <w:r w:rsidRPr="00327AA0">
              <w:rPr>
                <w:rFonts w:eastAsia="Verdana"/>
                <w:b/>
                <w:bCs/>
                <w:sz w:val="22"/>
                <w:szCs w:val="22"/>
                <w:lang w:val="en-GB"/>
              </w:rPr>
              <w:t xml:space="preserve">    9.3 Why politicization </w:t>
            </w:r>
            <w:r w:rsidRPr="00327AA0">
              <w:rPr>
                <w:rFonts w:eastAsia="Verdana"/>
                <w:b/>
                <w:bCs/>
                <w:sz w:val="22"/>
                <w:szCs w:val="22"/>
                <w:u w:val="single"/>
                <w:lang w:val="en-GB"/>
              </w:rPr>
              <w:t>by the Khoisan*</w:t>
            </w:r>
            <w:r w:rsidRPr="00327AA0">
              <w:rPr>
                <w:rFonts w:eastAsia="Verdana"/>
                <w:b/>
                <w:bCs/>
                <w:sz w:val="22"/>
                <w:szCs w:val="22"/>
                <w:lang w:val="en-GB"/>
              </w:rPr>
              <w:t xml:space="preserve"> and not by other marginalized ethnical groups*? </w:t>
            </w:r>
          </w:p>
          <w:p w14:paraId="4F6B0617" w14:textId="77777777" w:rsidR="006E2A87" w:rsidRPr="00327AA0" w:rsidRDefault="006E2A87" w:rsidP="00CC3106">
            <w:pPr>
              <w:spacing w:line="360" w:lineRule="auto"/>
              <w:ind w:left="700"/>
              <w:jc w:val="both"/>
              <w:rPr>
                <w:rFonts w:eastAsia="Verdana"/>
                <w:b/>
                <w:bCs/>
                <w:sz w:val="22"/>
                <w:szCs w:val="22"/>
                <w:lang w:val="en-GB"/>
              </w:rPr>
            </w:pPr>
            <w:r w:rsidRPr="00327AA0">
              <w:rPr>
                <w:rFonts w:eastAsia="Verdana"/>
                <w:i/>
                <w:iCs/>
                <w:sz w:val="22"/>
                <w:szCs w:val="22"/>
                <w:lang w:val="en-GB"/>
              </w:rPr>
              <w:t xml:space="preserve">*Multiple ethical groups have been suppressed / negatively impacted by South Africa’s colonial period (in which the Dutch played a major part) or by apartheid which can be argued a direct/indirect effect of the colonial period. To some extent the black population has even been more marginalized during the apartheid era. However, we do not seem to receive similar outreach by other marginalized ethnical groups. </w:t>
            </w:r>
          </w:p>
          <w:p w14:paraId="57D583DC" w14:textId="77777777" w:rsidR="006E2A87" w:rsidRPr="00327AA0" w:rsidRDefault="006E2A87" w:rsidP="00CC3106">
            <w:pPr>
              <w:spacing w:line="360" w:lineRule="auto"/>
              <w:jc w:val="both"/>
              <w:rPr>
                <w:rFonts w:eastAsia="Verdana"/>
                <w:b/>
                <w:bCs/>
                <w:i/>
                <w:iCs/>
                <w:sz w:val="22"/>
                <w:szCs w:val="22"/>
                <w:lang w:val="en-GB"/>
              </w:rPr>
            </w:pPr>
          </w:p>
          <w:p w14:paraId="35307127" w14:textId="77777777" w:rsidR="006E2A87" w:rsidRPr="00327AA0" w:rsidRDefault="006E2A87" w:rsidP="00CC3106">
            <w:pPr>
              <w:spacing w:line="360" w:lineRule="auto"/>
              <w:jc w:val="both"/>
              <w:rPr>
                <w:rFonts w:eastAsia="Verdana"/>
                <w:b/>
                <w:bCs/>
                <w:i/>
                <w:iCs/>
                <w:sz w:val="22"/>
                <w:szCs w:val="22"/>
                <w:lang w:val="en-GB"/>
              </w:rPr>
            </w:pPr>
            <w:r w:rsidRPr="00327AA0">
              <w:rPr>
                <w:rFonts w:eastAsia="Verdana"/>
                <w:b/>
                <w:bCs/>
                <w:i/>
                <w:iCs/>
                <w:sz w:val="22"/>
                <w:szCs w:val="22"/>
                <w:lang w:val="en-GB"/>
              </w:rPr>
              <w:lastRenderedPageBreak/>
              <w:t>Follow-up question: Why do you think they are not combining forces with other marginalized ethnical groups?</w:t>
            </w:r>
          </w:p>
        </w:tc>
      </w:tr>
    </w:tbl>
    <w:p w14:paraId="0D7A18BD" w14:textId="77777777" w:rsidR="006E2A87" w:rsidRPr="00327AA0" w:rsidRDefault="006E2A87" w:rsidP="006E2A87">
      <w:pPr>
        <w:spacing w:line="360" w:lineRule="auto"/>
        <w:jc w:val="both"/>
        <w:rPr>
          <w:color w:val="000000" w:themeColor="text1"/>
          <w:lang w:val="en-GB"/>
        </w:rPr>
      </w:pPr>
    </w:p>
    <w:p w14:paraId="2013B61F"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6.2 Transcript </w:t>
      </w:r>
    </w:p>
    <w:p w14:paraId="2F3E843A" w14:textId="77777777" w:rsidR="006E2A87" w:rsidRPr="00327AA0" w:rsidRDefault="006E2A87" w:rsidP="006E2A87">
      <w:pPr>
        <w:spacing w:line="360" w:lineRule="auto"/>
        <w:jc w:val="both"/>
        <w:rPr>
          <w:color w:val="000000" w:themeColor="text1"/>
          <w:lang w:val="en-GB"/>
        </w:rPr>
      </w:pPr>
      <w:r w:rsidRPr="00327AA0">
        <w:rPr>
          <w:color w:val="000000" w:themeColor="text1"/>
          <w:lang w:val="en-GB"/>
        </w:rPr>
        <w:t>[small talk + introductions]</w:t>
      </w:r>
    </w:p>
    <w:p w14:paraId="0C636B0F" w14:textId="77777777" w:rsidR="006E2A87" w:rsidRPr="00327AA0" w:rsidRDefault="006E2A87" w:rsidP="006E2A87">
      <w:pPr>
        <w:spacing w:line="360" w:lineRule="auto"/>
        <w:jc w:val="both"/>
        <w:rPr>
          <w:b/>
          <w:bCs/>
          <w:color w:val="000000" w:themeColor="text1"/>
          <w:lang w:val="en-GB"/>
        </w:rPr>
      </w:pPr>
      <w:r w:rsidRPr="00327AA0">
        <w:rPr>
          <w:color w:val="000000" w:themeColor="text1"/>
          <w:lang w:val="en-GB"/>
        </w:rPr>
        <w:t xml:space="preserve">[opening remarks as explained in </w:t>
      </w:r>
      <w:r w:rsidRPr="00327AA0">
        <w:rPr>
          <w:i/>
          <w:iCs/>
          <w:color w:val="000000" w:themeColor="text1"/>
          <w:lang w:val="en-GB"/>
        </w:rPr>
        <w:t>6.1 Interview structure</w:t>
      </w:r>
      <w:r w:rsidRPr="00327AA0">
        <w:rPr>
          <w:color w:val="000000" w:themeColor="text1"/>
          <w:lang w:val="en-GB"/>
        </w:rPr>
        <w:t>]</w:t>
      </w:r>
    </w:p>
    <w:p w14:paraId="5D0EC496" w14:textId="77777777" w:rsidR="006E2A87" w:rsidRPr="00327AA0" w:rsidRDefault="006E2A87" w:rsidP="006E2A87">
      <w:pPr>
        <w:tabs>
          <w:tab w:val="left" w:pos="4678"/>
        </w:tabs>
        <w:spacing w:line="360" w:lineRule="auto"/>
        <w:jc w:val="both"/>
        <w:rPr>
          <w:rFonts w:eastAsia="Verdana"/>
          <w:lang w:val="en-GB"/>
        </w:rPr>
      </w:pPr>
    </w:p>
    <w:p w14:paraId="1A9899CB"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The framework is very simple to go straight to the content. </w:t>
      </w:r>
    </w:p>
    <w:p w14:paraId="6B50B86A" w14:textId="77777777" w:rsidR="006E2A87" w:rsidRPr="00327AA0" w:rsidRDefault="006E2A87" w:rsidP="006E2A87">
      <w:pPr>
        <w:tabs>
          <w:tab w:val="left" w:pos="4678"/>
        </w:tabs>
        <w:spacing w:line="360" w:lineRule="auto"/>
        <w:jc w:val="both"/>
        <w:rPr>
          <w:rFonts w:eastAsia="Verdana"/>
          <w:lang w:val="en-GB"/>
        </w:rPr>
      </w:pPr>
      <w:r w:rsidRPr="00327AA0">
        <w:rPr>
          <w:rFonts w:eastAsia="Verdana"/>
          <w:lang w:val="en-GB"/>
        </w:rPr>
        <w:t>When I arrived in Cape Town in 2018, the subject of the Netherlands' colonial past was basically a taboo. Like you, I knew hardly nothing about the impact of the Netherlands' colonial past on the contemporary society in countries like South Africa, Brazil or Curaçao for example. When I first arrived, I was quite surprised how big that impact is. If you look at the Afrikaans language, and the so-called coloured in Apartheid terms. It all has to do with the presence of the VOC. We set up a VOC refreshment station, a logistics point, but in the end, of course, we basically colonised. However, the word colonise is very sensitive, politically. If you acknowledge that, what does that mean for possibly reparations? That was avoided anxiously.</w:t>
      </w:r>
    </w:p>
    <w:p w14:paraId="12BFB924" w14:textId="77777777" w:rsidR="006E2A87" w:rsidRPr="00327AA0" w:rsidRDefault="006E2A87" w:rsidP="006E2A87">
      <w:pPr>
        <w:tabs>
          <w:tab w:val="left" w:pos="4678"/>
        </w:tabs>
        <w:spacing w:line="360" w:lineRule="auto"/>
        <w:jc w:val="both"/>
        <w:rPr>
          <w:rFonts w:eastAsia="Verdana"/>
          <w:lang w:val="en-GB"/>
        </w:rPr>
      </w:pPr>
    </w:p>
    <w:p w14:paraId="602E4CA7" w14:textId="77777777" w:rsidR="006E2A87" w:rsidRPr="00327AA0" w:rsidRDefault="006E2A87" w:rsidP="006E2A87">
      <w:pPr>
        <w:tabs>
          <w:tab w:val="left" w:pos="4678"/>
        </w:tabs>
        <w:spacing w:line="360" w:lineRule="auto"/>
        <w:jc w:val="both"/>
        <w:rPr>
          <w:rFonts w:eastAsia="Verdana"/>
          <w:lang w:val="en-GB"/>
        </w:rPr>
      </w:pPr>
      <w:r w:rsidRPr="00327AA0">
        <w:rPr>
          <w:rFonts w:eastAsia="Verdana"/>
          <w:lang w:val="en-GB"/>
        </w:rPr>
        <w:t xml:space="preserve">My predecessor, Bonnie </w:t>
      </w:r>
      <w:proofErr w:type="spellStart"/>
      <w:r w:rsidRPr="00327AA0">
        <w:rPr>
          <w:rFonts w:eastAsia="Verdana"/>
          <w:lang w:val="en-GB"/>
        </w:rPr>
        <w:t>Horbach</w:t>
      </w:r>
      <w:proofErr w:type="spellEnd"/>
      <w:r w:rsidRPr="00327AA0">
        <w:rPr>
          <w:rFonts w:eastAsia="Verdana"/>
          <w:lang w:val="en-GB"/>
        </w:rPr>
        <w:t>, our current ambassador to Colombo, Sri Lanka, had already start to shake that tree. You cannot be a Dutch representation in this country without doing something with it. You also get called on it. So, she had already started to look at where we as the Netherlands can do something, perhaps via supporting the cultural sector. So, there already were some projects running in for example digitizing VOC archives, so that it becomes available to people whose ancestors had ended up in the Cape as enslaved people. Now, they could often see where they come from, in which boat they were in, name of ancestors, etc. If you live in a society where identity is a big issue, that's important information. South Africa is a very traumatized country, especially in terms of identity. Apartheid, of course, was the legalized discrimination where people were taken out of their homes, and their homes were demolished. Then, they were all placed together in less fertile places, outside town, and had to figure it out for themselves. The Cape Flats for example.</w:t>
      </w:r>
    </w:p>
    <w:p w14:paraId="6B3F93CF" w14:textId="77777777" w:rsidR="006E2A87" w:rsidRPr="00327AA0" w:rsidRDefault="006E2A87" w:rsidP="006E2A87">
      <w:pPr>
        <w:tabs>
          <w:tab w:val="left" w:pos="4678"/>
        </w:tabs>
        <w:spacing w:line="360" w:lineRule="auto"/>
        <w:jc w:val="both"/>
        <w:rPr>
          <w:rFonts w:eastAsia="Verdana"/>
          <w:lang w:val="en-GB"/>
        </w:rPr>
      </w:pPr>
      <w:r w:rsidRPr="00327AA0">
        <w:rPr>
          <w:rFonts w:eastAsia="Verdana"/>
          <w:lang w:val="en-GB"/>
        </w:rPr>
        <w:t xml:space="preserve">The city </w:t>
      </w:r>
      <w:proofErr w:type="spellStart"/>
      <w:r w:rsidRPr="00327AA0">
        <w:rPr>
          <w:rFonts w:eastAsia="Verdana"/>
          <w:lang w:val="en-GB"/>
        </w:rPr>
        <w:t>center</w:t>
      </w:r>
      <w:proofErr w:type="spellEnd"/>
      <w:r w:rsidRPr="00327AA0">
        <w:rPr>
          <w:rFonts w:eastAsia="Verdana"/>
          <w:lang w:val="en-GB"/>
        </w:rPr>
        <w:t xml:space="preserve"> itself consisted of white </w:t>
      </w:r>
      <w:proofErr w:type="spellStart"/>
      <w:r w:rsidRPr="00327AA0">
        <w:rPr>
          <w:rFonts w:eastAsia="Verdana"/>
          <w:lang w:val="en-GB"/>
        </w:rPr>
        <w:t>neighborhoods</w:t>
      </w:r>
      <w:proofErr w:type="spellEnd"/>
      <w:r w:rsidRPr="00327AA0">
        <w:rPr>
          <w:rFonts w:eastAsia="Verdana"/>
          <w:lang w:val="en-GB"/>
        </w:rPr>
        <w:t xml:space="preserve">. Ethnic groups were not allowed to enjoy certain education, go to the beach, use public transport, for example. This brutal form of legalized discrimination and the exclusion of certain ethnic groups based on skin </w:t>
      </w:r>
      <w:proofErr w:type="spellStart"/>
      <w:r w:rsidRPr="00327AA0">
        <w:rPr>
          <w:rFonts w:eastAsia="Verdana"/>
          <w:lang w:val="en-GB"/>
        </w:rPr>
        <w:t>color</w:t>
      </w:r>
      <w:proofErr w:type="spellEnd"/>
      <w:r w:rsidRPr="00327AA0">
        <w:rPr>
          <w:rFonts w:eastAsia="Verdana"/>
          <w:lang w:val="en-GB"/>
        </w:rPr>
        <w:t xml:space="preserve"> goes very far. This was the case for decades until Mandela walked out of prison in 1994, and the first democratic elections were held. A lot of people link Apartheid in South Africa to the fact </w:t>
      </w:r>
      <w:r w:rsidRPr="00327AA0">
        <w:rPr>
          <w:rFonts w:eastAsia="Verdana"/>
          <w:lang w:val="en-GB"/>
        </w:rPr>
        <w:lastRenderedPageBreak/>
        <w:t xml:space="preserve">that discrimination and exclusion started during colonization, which in turn started with the Dutch. We were not the first to set foot, the Portuguese were there before, but we are the first ones to start a logistical station and built a fort. </w:t>
      </w:r>
    </w:p>
    <w:p w14:paraId="011650AF" w14:textId="77777777" w:rsidR="006E2A87" w:rsidRPr="00327AA0" w:rsidRDefault="006E2A87" w:rsidP="006E2A87">
      <w:pPr>
        <w:tabs>
          <w:tab w:val="left" w:pos="4678"/>
        </w:tabs>
        <w:spacing w:line="360" w:lineRule="auto"/>
        <w:jc w:val="both"/>
        <w:rPr>
          <w:rFonts w:eastAsia="Verdana"/>
          <w:lang w:val="en-GB"/>
        </w:rPr>
      </w:pPr>
    </w:p>
    <w:p w14:paraId="5021ED04" w14:textId="77777777" w:rsidR="006E2A87" w:rsidRPr="00327AA0" w:rsidRDefault="006E2A87" w:rsidP="006E2A87">
      <w:pPr>
        <w:tabs>
          <w:tab w:val="left" w:pos="4678"/>
        </w:tabs>
        <w:spacing w:line="360" w:lineRule="auto"/>
        <w:jc w:val="both"/>
        <w:rPr>
          <w:rFonts w:eastAsia="Verdana"/>
          <w:lang w:val="en-GB"/>
        </w:rPr>
      </w:pPr>
      <w:r w:rsidRPr="00327AA0">
        <w:rPr>
          <w:rFonts w:eastAsia="Verdana"/>
          <w:lang w:val="en-GB"/>
        </w:rPr>
        <w:t xml:space="preserve">At first, the Dutch negotiated with the Khoi and the San, later their land was appropriated, and they were excluded. Not long after Jan van Riebeeck arrived in 1652, a large hedge was built to keep out the Khoi and San. A piece of that hedge remains in Kirstenbosch. If you build a hedge to keep others out, you are really colonizing. In the beginning, van Riebeeck did try to trade peacefully, but this went wrong at some point, and quarrels arose among the Dutch and the Khoisan. Of course, if one claims land and enters skewed negotiations, then at some point it starts to become a friction. This colonial history is by many seen as the trigger for Apartheid and the problems of today. If you land at Cape Town International Airport and you drive into town, you first pass Townships, where black people live on the right side and, supposedly coloureds, on the left side. Then you cross a bridge and suddenly it's all very rich and white. Unlike Johannesburg, segregation is still very much felt, visible and noticeable in Cape Town, including in social class and income. This is intense and it started with us. Of course, all sorts of things happened after us that we had no say in, for instance the takeover by the British and South Africa’s independence, but it did start with us. To me, there is no doubt that there is a relationship. </w:t>
      </w:r>
    </w:p>
    <w:p w14:paraId="408E8912" w14:textId="77777777" w:rsidR="006E2A87" w:rsidRPr="00327AA0" w:rsidRDefault="006E2A87" w:rsidP="006E2A87">
      <w:pPr>
        <w:tabs>
          <w:tab w:val="left" w:pos="4678"/>
        </w:tabs>
        <w:spacing w:line="360" w:lineRule="auto"/>
        <w:jc w:val="both"/>
        <w:rPr>
          <w:rFonts w:eastAsia="Verdana"/>
          <w:lang w:val="en-GB"/>
        </w:rPr>
      </w:pPr>
    </w:p>
    <w:p w14:paraId="372D5BF2" w14:textId="77777777" w:rsidR="006E2A87" w:rsidRPr="00327AA0" w:rsidRDefault="006E2A87" w:rsidP="006E2A87">
      <w:pPr>
        <w:tabs>
          <w:tab w:val="left" w:pos="4678"/>
        </w:tabs>
        <w:spacing w:line="360" w:lineRule="auto"/>
        <w:jc w:val="both"/>
        <w:rPr>
          <w:rFonts w:eastAsia="Verdana"/>
          <w:lang w:val="en-GB"/>
        </w:rPr>
      </w:pPr>
      <w:r w:rsidRPr="00327AA0">
        <w:rPr>
          <w:rFonts w:eastAsia="Verdana"/>
          <w:lang w:val="en-GB"/>
        </w:rPr>
        <w:t xml:space="preserve">The second element is, we are seen as the enablers or causers of it. President Zuma literally said in parliament that all the problems in South Africa started with the colonizers. You can have your own views on that, but if a president elected by the ANC says it, it means that millions of people think so too, so you have to deal with that as a Dutch representative. So that means a relationship with the social layers and the skewed distribution of wealth in South Africa today, but also with history. If you try to raise this issue in 2016/2017, it is a complicated story, because as the Netherlands we don't want to get into political reparations, because at that time it was a bit of a taboo. To sum up, my predecessor did support some projects, but she was not given a lot of space to put that more prominently on the agenda. </w:t>
      </w:r>
    </w:p>
    <w:p w14:paraId="622D15AC" w14:textId="77777777" w:rsidR="006E2A87" w:rsidRPr="00327AA0" w:rsidRDefault="006E2A87" w:rsidP="006E2A87">
      <w:pPr>
        <w:tabs>
          <w:tab w:val="left" w:pos="4678"/>
        </w:tabs>
        <w:spacing w:line="360" w:lineRule="auto"/>
        <w:jc w:val="both"/>
        <w:rPr>
          <w:rFonts w:eastAsia="Verdana"/>
          <w:lang w:val="en-GB"/>
        </w:rPr>
      </w:pPr>
    </w:p>
    <w:p w14:paraId="76A5619D" w14:textId="77777777" w:rsidR="006E2A87" w:rsidRPr="00327AA0" w:rsidRDefault="006E2A87" w:rsidP="006E2A87">
      <w:pPr>
        <w:tabs>
          <w:tab w:val="left" w:pos="4678"/>
        </w:tabs>
        <w:spacing w:line="360" w:lineRule="auto"/>
        <w:jc w:val="both"/>
        <w:rPr>
          <w:rFonts w:eastAsia="Verdana"/>
          <w:lang w:val="en-GB"/>
        </w:rPr>
      </w:pPr>
      <w:r w:rsidRPr="00327AA0">
        <w:rPr>
          <w:rFonts w:eastAsia="Verdana"/>
          <w:lang w:val="en-GB"/>
        </w:rPr>
        <w:t xml:space="preserve">When I came into the office, my team and Claude van </w:t>
      </w:r>
      <w:proofErr w:type="spellStart"/>
      <w:r w:rsidRPr="00327AA0">
        <w:rPr>
          <w:rFonts w:eastAsia="Verdana"/>
          <w:lang w:val="en-GB"/>
        </w:rPr>
        <w:t>Wyk</w:t>
      </w:r>
      <w:proofErr w:type="spellEnd"/>
      <w:r w:rsidRPr="00327AA0">
        <w:rPr>
          <w:rFonts w:eastAsia="Verdana"/>
          <w:lang w:val="en-GB"/>
        </w:rPr>
        <w:t xml:space="preserve">, who you should speak with as well, because he really is the mastermind behind this, said to me: This is the story, but you still won't get it done, because you won't get the space. This is not something you should say to me, because if I believe in something then you create that space, that's my job. I started lobbying at </w:t>
      </w:r>
      <w:r w:rsidRPr="00327AA0">
        <w:rPr>
          <w:rFonts w:eastAsia="Verdana"/>
          <w:lang w:val="en-GB"/>
        </w:rPr>
        <w:lastRenderedPageBreak/>
        <w:t>the Director Generals (DGs) and ministers in the Hague, and I was able to make agreements with the ambassador. I gradually started creating space and we tackled that by installing a Transformation and Identity (T&amp;I) theme group. This theme group is about the present, of course, but you can include the whole slavery past under the T&amp;I umbrella. That would give it the relevance of today, on the other hand, and on the other hand it could be addressed in a framework so that it does not stand apart as the history of slavery. It was our goal to see if you could do two things with that: On the one hand, helping South Africans to create the space to talk about the consequence(s) of that past, so that the conversation between them can be created. On the other hand, we can use this to send a signal towards The Hague that we need to do something with this. It was condoned. I presented it to the Director General (DG), one of the foreign minister's key advisers, and what I was going to do. Then he looked at me and said: are you sure? I said: yes, I am sure, because this is why it is important for the Netherlands: we as the Netherlands are lagging 3-0 behind in South Africa because we are seen as the old colonizer, so they have to do something with this. It has consequences for the political (international) relationship we have with South Africa, but also with our business community. It has implications in all sorts of areas, so we have to. Then he looked at me and didn't say yes or no. He just said: good luck. With the T&amp;I programme, we started to look at whether we could use the cultural angle and the museum world to get this issue on the table and start the dialogue that is going on in South Africa anyway.</w:t>
      </w:r>
    </w:p>
    <w:p w14:paraId="419EC716" w14:textId="77777777" w:rsidR="006E2A87" w:rsidRPr="00327AA0" w:rsidRDefault="006E2A87" w:rsidP="006E2A87">
      <w:pPr>
        <w:tabs>
          <w:tab w:val="left" w:pos="4678"/>
        </w:tabs>
        <w:spacing w:line="360" w:lineRule="auto"/>
        <w:jc w:val="both"/>
        <w:rPr>
          <w:rFonts w:eastAsia="Verdana"/>
          <w:lang w:val="en-GB"/>
        </w:rPr>
      </w:pPr>
    </w:p>
    <w:p w14:paraId="034864FF" w14:textId="77777777" w:rsidR="006E2A87" w:rsidRPr="00327AA0" w:rsidRDefault="006E2A87" w:rsidP="006E2A87">
      <w:pPr>
        <w:tabs>
          <w:tab w:val="left" w:pos="4678"/>
        </w:tabs>
        <w:spacing w:line="360" w:lineRule="auto"/>
        <w:jc w:val="both"/>
        <w:rPr>
          <w:rFonts w:eastAsia="Verdana"/>
          <w:lang w:val="en-GB"/>
        </w:rPr>
      </w:pPr>
      <w:r w:rsidRPr="00327AA0">
        <w:rPr>
          <w:rFonts w:eastAsia="Verdana"/>
          <w:lang w:val="en-GB"/>
        </w:rPr>
        <w:t xml:space="preserve">One of the things that really caught my eye is that there is a lot going wrong in South Africa. However, what does go well is that people tell you in your face if they disagree, even among themselves. Everyone knows that the Khoisan are oppressed. The Khoisan make up their voices about that too. If you are black and you live in Cape Town at the Cape Flats, it is well known to the rich white population who live in the beautiful </w:t>
      </w:r>
      <w:proofErr w:type="spellStart"/>
      <w:r w:rsidRPr="00327AA0">
        <w:rPr>
          <w:rFonts w:eastAsia="Verdana"/>
          <w:lang w:val="en-GB"/>
        </w:rPr>
        <w:t>neighborhoods</w:t>
      </w:r>
      <w:proofErr w:type="spellEnd"/>
      <w:r w:rsidRPr="00327AA0">
        <w:rPr>
          <w:rFonts w:eastAsia="Verdana"/>
          <w:lang w:val="en-GB"/>
        </w:rPr>
        <w:t xml:space="preserve">. They also see that inequality and you are pointed at it. I experienced this myself, as I was addressed about my </w:t>
      </w:r>
      <w:proofErr w:type="spellStart"/>
      <w:r w:rsidRPr="00327AA0">
        <w:rPr>
          <w:rFonts w:eastAsia="Verdana"/>
          <w:lang w:val="en-GB"/>
        </w:rPr>
        <w:t>Dutchness</w:t>
      </w:r>
      <w:proofErr w:type="spellEnd"/>
      <w:r w:rsidRPr="00327AA0">
        <w:rPr>
          <w:rFonts w:eastAsia="Verdana"/>
          <w:lang w:val="en-GB"/>
        </w:rPr>
        <w:t xml:space="preserve">. In 2019, I was walking my dog in Greenpoint park, in the </w:t>
      </w:r>
      <w:proofErr w:type="spellStart"/>
      <w:r w:rsidRPr="00327AA0">
        <w:rPr>
          <w:rFonts w:eastAsia="Verdana"/>
          <w:lang w:val="en-GB"/>
        </w:rPr>
        <w:t>center</w:t>
      </w:r>
      <w:proofErr w:type="spellEnd"/>
      <w:r w:rsidRPr="00327AA0">
        <w:rPr>
          <w:rFonts w:eastAsia="Verdana"/>
          <w:lang w:val="en-GB"/>
        </w:rPr>
        <w:t xml:space="preserve"> of Cape Town near the stadium. I happened to be talking to a man, both of us having similar experiences in live, and very quickly we had a very deep conversation even though we’ve only known each other for 10 minutes. At one point he says to me: “I am here because of you.” I asked what he means with that. He says: “I am Cape Malay. Your ancestors, put my ancestors in shackles in the boat and brought them to the cape and have them put to work as enslaved, and so I am here". From this, I gathered that it is apparently the case that if you are an adult in 2019, you still identify with that past which was 300 years ago. I found that quite telling.</w:t>
      </w:r>
    </w:p>
    <w:p w14:paraId="0B57417D" w14:textId="77777777" w:rsidR="006E2A87" w:rsidRPr="00327AA0" w:rsidRDefault="006E2A87" w:rsidP="006E2A87">
      <w:pPr>
        <w:tabs>
          <w:tab w:val="left" w:pos="4678"/>
        </w:tabs>
        <w:spacing w:line="360" w:lineRule="auto"/>
        <w:jc w:val="both"/>
        <w:rPr>
          <w:rFonts w:eastAsia="Verdana"/>
          <w:lang w:val="en-GB"/>
        </w:rPr>
      </w:pPr>
      <w:r w:rsidRPr="00327AA0">
        <w:rPr>
          <w:rFonts w:eastAsia="Verdana"/>
          <w:lang w:val="en-GB"/>
        </w:rPr>
        <w:lastRenderedPageBreak/>
        <w:t xml:space="preserve">To avoid making mistakes, I asked Claude for his advice about what to do, what to learn, who to talk with, and how to frame it. Then he organized one of the best evenings of my whole four years in Cape Town. We had a dinner and invited all kinds of artists: spoken word artists, authors, videographers, movie makers, from all the </w:t>
      </w:r>
      <w:proofErr w:type="spellStart"/>
      <w:r w:rsidRPr="00327AA0">
        <w:rPr>
          <w:rFonts w:eastAsia="Verdana"/>
          <w:lang w:val="en-GB"/>
        </w:rPr>
        <w:t>colors</w:t>
      </w:r>
      <w:proofErr w:type="spellEnd"/>
      <w:r w:rsidRPr="00327AA0">
        <w:rPr>
          <w:rFonts w:eastAsia="Verdana"/>
          <w:lang w:val="en-GB"/>
        </w:rPr>
        <w:t xml:space="preserve"> of the rainbow: white, </w:t>
      </w:r>
      <w:proofErr w:type="spellStart"/>
      <w:r w:rsidRPr="00327AA0">
        <w:rPr>
          <w:rFonts w:eastAsia="Verdana"/>
          <w:lang w:val="en-GB"/>
        </w:rPr>
        <w:t>colored</w:t>
      </w:r>
      <w:proofErr w:type="spellEnd"/>
      <w:r w:rsidRPr="00327AA0">
        <w:rPr>
          <w:rFonts w:eastAsia="Verdana"/>
          <w:lang w:val="en-GB"/>
        </w:rPr>
        <w:t xml:space="preserve">, black, from different social classes and different backgrounds. It was fascinating. We brought up the subject of T&amp;I and what it means in how people interact with each other in contemporary South Africa. I was sitting opposite Adrian van </w:t>
      </w:r>
      <w:proofErr w:type="spellStart"/>
      <w:r w:rsidRPr="00327AA0">
        <w:rPr>
          <w:rFonts w:eastAsia="Verdana"/>
          <w:lang w:val="en-GB"/>
        </w:rPr>
        <w:t>Wyk</w:t>
      </w:r>
      <w:proofErr w:type="spellEnd"/>
      <w:r w:rsidRPr="00327AA0">
        <w:rPr>
          <w:rFonts w:eastAsia="Verdana"/>
          <w:lang w:val="en-GB"/>
        </w:rPr>
        <w:t>, a coloured documentary maker from the Cape. I said to him that I am the new Consul-General (CG) and wanted to do something with the Dutch slavery and colonization past, but that I didn't want to make the mistakes most people make, so what should I do? He looks a little mischievous and asks: Do you really want to know? to which I said yes. He said: “You need to do two things: shut up and listen and don't come to me with your white guilt”. I asked him what he meant, and he said: “I am not interested in your story, or your interpretation. I don’t' want to know how you look at it, because it is our process, not your process. We need to figure out how we live together in South Africa, but we do need you, because we have emotions about the colonial history and the contemporary inequality that results from it. We want to express these emotions. Therefore, you need to be present, so we can be angry at you. Secondly, he says: If you are going to apologize for being white and feeling guilty. The moment you say sorry, the discussion is over. Then I can't get angry with you anymore. Whereas I should have the space to feel my emotions. I'm not waiting for your apology right away. I just want you to go on this journey with me first and hear, feel, and understand what this means today, before you apologize”. For me, that was the core, immediately. I have taken his words as a kind of mantra throughout the four years. I refer back to this to check whether what we are doing is right.</w:t>
      </w:r>
    </w:p>
    <w:p w14:paraId="2D780A64" w14:textId="77777777" w:rsidR="006E2A87" w:rsidRPr="00327AA0" w:rsidRDefault="006E2A87" w:rsidP="006E2A87">
      <w:pPr>
        <w:tabs>
          <w:tab w:val="left" w:pos="4678"/>
        </w:tabs>
        <w:spacing w:line="360" w:lineRule="auto"/>
        <w:jc w:val="both"/>
        <w:rPr>
          <w:rFonts w:eastAsia="Verdana"/>
          <w:lang w:val="en-GB"/>
        </w:rPr>
      </w:pPr>
    </w:p>
    <w:p w14:paraId="71336EB7" w14:textId="77777777" w:rsidR="006E2A87" w:rsidRPr="00327AA0" w:rsidRDefault="006E2A87" w:rsidP="006E2A87">
      <w:pPr>
        <w:tabs>
          <w:tab w:val="left" w:pos="4678"/>
        </w:tabs>
        <w:spacing w:line="360" w:lineRule="auto"/>
        <w:jc w:val="both"/>
        <w:rPr>
          <w:rFonts w:eastAsia="Verdana"/>
          <w:lang w:val="en-GB"/>
        </w:rPr>
      </w:pPr>
      <w:r w:rsidRPr="00327AA0">
        <w:rPr>
          <w:rFonts w:eastAsia="Verdana"/>
          <w:lang w:val="en-GB"/>
        </w:rPr>
        <w:t xml:space="preserve">When we set up Co-Create Identity in 2021, rolled-out by Juliana, it was entirely based on those two elements. Namely, creating the space to explore who we are, where we come from, what it means, and who we are together, and how we relate to each other. South Africans among themselves, but then also with us in the room and what it means to be Dutch in that story. However, in this the Dutch takes a listening form. I also welcomed a delegation from The Hague, consisting of the Ambassador for International Cultural Cooperation, Dutch Culture, the Strategic Advisor for Diversity and Inclusion, a group of influencers from our own system. We brought them here to go through the Co-Create Identity program. I instructed them that they would not get an opportunity to give a speech, because it's not about you. I want you to experience and undergo it because that is the essence. I want you to be there so people can see </w:t>
      </w:r>
      <w:r w:rsidRPr="00327AA0">
        <w:rPr>
          <w:rFonts w:eastAsia="Verdana"/>
          <w:lang w:val="en-GB"/>
        </w:rPr>
        <w:lastRenderedPageBreak/>
        <w:t xml:space="preserve">that very senior people are coming from the Netherlands to undergo this, because that is a recognition. As soon as you come with your story, some of that recognition goes away. As Dutch people, we are not used to not saying something. When we get somewhere, we generally have an opinion about something quickly, and like to tell how it relates to the Netherlands. On this topic, we are not going to do that. Co Create Identity was important to see if we could create the space. We deliberately didn't make it very big right away, because then you run the risk if things go wrong that you'll never get it fixed. So, we kept it fairly small, but we held it for example, in </w:t>
      </w:r>
      <w:proofErr w:type="spellStart"/>
      <w:r w:rsidRPr="00327AA0">
        <w:rPr>
          <w:rFonts w:eastAsia="Verdana"/>
          <w:lang w:val="en-GB"/>
        </w:rPr>
        <w:t>Kasteel</w:t>
      </w:r>
      <w:proofErr w:type="spellEnd"/>
      <w:r w:rsidRPr="00327AA0">
        <w:rPr>
          <w:rFonts w:eastAsia="Verdana"/>
          <w:lang w:val="en-GB"/>
        </w:rPr>
        <w:t xml:space="preserve"> </w:t>
      </w:r>
      <w:proofErr w:type="spellStart"/>
      <w:r w:rsidRPr="00327AA0">
        <w:rPr>
          <w:rFonts w:eastAsia="Verdana"/>
          <w:lang w:val="en-GB"/>
        </w:rPr>
        <w:t>Kaap</w:t>
      </w:r>
      <w:proofErr w:type="spellEnd"/>
      <w:r w:rsidRPr="00327AA0">
        <w:rPr>
          <w:rFonts w:eastAsia="Verdana"/>
          <w:lang w:val="en-GB"/>
        </w:rPr>
        <w:t xml:space="preserve"> de Goede Hoop: the old VOC fort, the status symbol of the colonial past. The director of the Castle is now focusing on 'repurposing'. He is trying to use the fort to start a dialogue about who are we. The story of the Khoi and San, and statues of people that were important to them are there now too. He also set up the torture chamber, which shows what the VOC did to people who went against the system. Then we directed a project called The </w:t>
      </w:r>
      <w:proofErr w:type="spellStart"/>
      <w:r w:rsidRPr="00327AA0">
        <w:rPr>
          <w:rFonts w:eastAsia="Verdana"/>
          <w:lang w:val="en-GB"/>
        </w:rPr>
        <w:t>Cammisa</w:t>
      </w:r>
      <w:proofErr w:type="spellEnd"/>
      <w:r w:rsidRPr="00327AA0">
        <w:rPr>
          <w:rFonts w:eastAsia="Verdana"/>
          <w:lang w:val="en-GB"/>
        </w:rPr>
        <w:t xml:space="preserve"> Museum. First, we had supported a digital version and now an exhibition came out of it. It's very much about, who are you and where do you come from. If you take a DNA test and you live in the Cape, you may find out that you are 10% Xhosa, 20% Khoi and 60% Dutch, German or French, and also a bit of Zulu. You can then see on the website, how people came to the Cape and what their stories are of different people, and who the heroes were of that time. It provides a sense of identity when you know where you come from, and it also generates a sense of pride of who you are. That is the idea behind The </w:t>
      </w:r>
      <w:proofErr w:type="spellStart"/>
      <w:r w:rsidRPr="00327AA0">
        <w:rPr>
          <w:rFonts w:eastAsia="Verdana"/>
          <w:lang w:val="en-GB"/>
        </w:rPr>
        <w:t>Camissa</w:t>
      </w:r>
      <w:proofErr w:type="spellEnd"/>
      <w:r w:rsidRPr="00327AA0">
        <w:rPr>
          <w:rFonts w:eastAsia="Verdana"/>
          <w:lang w:val="en-GB"/>
        </w:rPr>
        <w:t xml:space="preserve"> Museum: to generate pride based on not being white, which was the very shame during Apartheid. We all know Trevor Noah, Born A Crime, who was of mixed descent, which was forbidden in those days. Now you look at heroic stories linked to your identity and origins, from which you can draw dignity rather than shame. These are the kind of projects we wanted to support under the Transformation &amp; Identity umbrella, to see if we can create the space where South Africans can meet. In this way we can turn our burdened past into positive contributions. </w:t>
      </w:r>
    </w:p>
    <w:p w14:paraId="5D2B4F9D" w14:textId="77777777" w:rsidR="006E2A87" w:rsidRPr="00327AA0" w:rsidRDefault="006E2A87" w:rsidP="006E2A87">
      <w:pPr>
        <w:tabs>
          <w:tab w:val="left" w:pos="4678"/>
        </w:tabs>
        <w:spacing w:line="360" w:lineRule="auto"/>
        <w:jc w:val="both"/>
        <w:rPr>
          <w:rFonts w:eastAsia="Verdana"/>
          <w:lang w:val="en-GB"/>
        </w:rPr>
      </w:pPr>
    </w:p>
    <w:p w14:paraId="619A1645" w14:textId="77777777" w:rsidR="006E2A87" w:rsidRPr="00327AA0" w:rsidRDefault="006E2A87" w:rsidP="006E2A87">
      <w:pPr>
        <w:tabs>
          <w:tab w:val="left" w:pos="4678"/>
        </w:tabs>
        <w:spacing w:line="360" w:lineRule="auto"/>
        <w:jc w:val="both"/>
        <w:rPr>
          <w:rFonts w:eastAsia="Verdana"/>
          <w:lang w:val="en-GB"/>
        </w:rPr>
      </w:pPr>
      <w:r w:rsidRPr="00327AA0">
        <w:rPr>
          <w:rFonts w:eastAsia="Verdana"/>
          <w:lang w:val="en-GB"/>
        </w:rPr>
        <w:t xml:space="preserve">My big dream, I don't know if it will come true, it didn't work out in my time. One of my positions before I came to Cape Town was working for the King's Office. It would have been amazing if there had been a state visit to South Africa and the king had said something about our slavery past. It doesn't have to be an immediate apology, but something along the lines of: I see </w:t>
      </w:r>
      <w:proofErr w:type="gramStart"/>
      <w:r w:rsidRPr="00327AA0">
        <w:rPr>
          <w:rFonts w:eastAsia="Verdana"/>
          <w:lang w:val="en-GB"/>
        </w:rPr>
        <w:t>you,</w:t>
      </w:r>
      <w:proofErr w:type="gramEnd"/>
      <w:r w:rsidRPr="00327AA0">
        <w:rPr>
          <w:rFonts w:eastAsia="Verdana"/>
          <w:lang w:val="en-GB"/>
        </w:rPr>
        <w:t xml:space="preserve"> I know what my people mean today. Unfortunately, that didn't work out, the pandemic intervened. I had lobbied hard for it, though. Hopefully, my successors may continue doing that. </w:t>
      </w:r>
    </w:p>
    <w:p w14:paraId="6F5545E8" w14:textId="77777777" w:rsidR="006E2A87" w:rsidRPr="00327AA0" w:rsidRDefault="006E2A87" w:rsidP="006E2A87">
      <w:pPr>
        <w:tabs>
          <w:tab w:val="left" w:pos="4678"/>
        </w:tabs>
        <w:spacing w:line="360" w:lineRule="auto"/>
        <w:jc w:val="both"/>
        <w:rPr>
          <w:rFonts w:eastAsia="Verdana"/>
          <w:lang w:val="en-GB"/>
        </w:rPr>
      </w:pPr>
      <w:r w:rsidRPr="00327AA0">
        <w:rPr>
          <w:rFonts w:eastAsia="Verdana"/>
          <w:lang w:val="en-GB"/>
        </w:rPr>
        <w:lastRenderedPageBreak/>
        <w:t xml:space="preserve">What was fortunate, is that during the time we were building the Transformation &amp; Identity programme in 2018/2019, the Black Lives Matter (BLM) movement following the death of George Floyd in the United States very much blew over to Europe. Suddenly, there was also a focus in the Netherlands on how to maintain social cohesion and what to do about slavery history and discrimination. That was very much supported, especially by the Surinamese community, and especially in the </w:t>
      </w:r>
      <w:proofErr w:type="spellStart"/>
      <w:r w:rsidRPr="00327AA0">
        <w:rPr>
          <w:rFonts w:eastAsia="Verdana"/>
          <w:lang w:val="en-GB"/>
        </w:rPr>
        <w:t>Bijlmer</w:t>
      </w:r>
      <w:proofErr w:type="spellEnd"/>
      <w:r w:rsidRPr="00327AA0">
        <w:rPr>
          <w:rFonts w:eastAsia="Verdana"/>
          <w:lang w:val="en-GB"/>
        </w:rPr>
        <w:t xml:space="preserve"> area. It suddenly got a huge expansion in the Netherlands. I personally find it very good, for example with regards to the whole Black Pete discussion. I was still black Pete myself in 2014. Back then, I thought that was quite normal, but I am ashamed of it now. How could I have thought this was normal after all? Then, already friends pointed at me that it was inappropriate, but then I said it is a tradition and a children's celebration. I thought I was such a free thinker and very open minded, but it proves everyone is in their own tunnel after all. We all have unconscious bias and have blind spots.</w:t>
      </w:r>
    </w:p>
    <w:p w14:paraId="3567C440"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That’s also how Prince Harry describes it very nicely, right?</w:t>
      </w:r>
    </w:p>
    <w:p w14:paraId="68E0A589"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Yes, exactly. When BLM entered Europe things finally start to be shaken up. Sometimes it's ugly and sometimes it's annoying, but it's just right because there needs to be movement on this front. There needs to be turmoil. Therefore, the whole Black Pete discussion is fantastic, hearing Prime Minister Rutte say in the House of Representatives: I'm not so sure what to do about this issue anymore,</w:t>
      </w:r>
      <w:r w:rsidRPr="00327AA0">
        <w:rPr>
          <w:rFonts w:eastAsia="Verdana"/>
          <w:i/>
          <w:iCs/>
          <w:lang w:val="en-GB"/>
        </w:rPr>
        <w:t xml:space="preserve"> </w:t>
      </w:r>
      <w:r w:rsidRPr="00327AA0">
        <w:rPr>
          <w:rFonts w:eastAsia="Verdana"/>
          <w:lang w:val="en-GB"/>
        </w:rPr>
        <w:t>I stood and cheered because then I thought that's exactly where you need to be, that you don't know anymore, because that's where the journey begins. The journey does not start with, we are going to make a decision, and this is how we are going to do it. No, you need to start the journey in an open manner. So, even with the Surinamese community and the Antillean community there and in the Netherlands, you have to enter the journey without any predetermined decisions as to what you will do at the end in terms of reparations or not, and to what extent. You have to go through the journey first, and that includes emotions, uncomfortable situations, but it also includes an exchange of information and looking at facts, through thorough research. It's a journey and that takes time, but it doesn't have to be rushed. So, that's kind of the framework. I can talk endlessly.</w:t>
      </w:r>
    </w:p>
    <w:p w14:paraId="0D3B7441"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No, I think it’s fascinating, and very interesting. I am all ears. </w:t>
      </w:r>
    </w:p>
    <w:p w14:paraId="3CE7A247"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I could go on endlessly about this. This is the framework, in which T&amp;I connects with the Netherlands Foreign Affairs, and as a diplomatic post. Now, we could connect those two societies. After Co Create Identity, Marleen le Roux came to me, the CEO of Arts Cape, a very big theatre in Cape Town, and said: you guys are amazing, you dare to do this where the British don't. This shows that people directly notice you if you dare to open-up, be vulnerable, and if you dare to see the other person and give them space to respond. You are being taken </w:t>
      </w:r>
      <w:r w:rsidRPr="00327AA0">
        <w:rPr>
          <w:rFonts w:eastAsia="Verdana"/>
          <w:lang w:val="en-GB"/>
        </w:rPr>
        <w:lastRenderedPageBreak/>
        <w:t xml:space="preserve">seriously because you take the other person seriously. Whereas if you come up with solutions, which is something typically Dutch, you are actually saying that you don't take a person seriously. With regards to the Khoi and San, whom you wanted to talk about, Bonnie (my predecessor), and probably before her too, the Khoisan knock on the consulate's door with some regularity. The message is very simple: we are in a bad shape, it's your fault, give us money. If you go to the </w:t>
      </w:r>
      <w:proofErr w:type="spellStart"/>
      <w:r w:rsidRPr="00327AA0">
        <w:rPr>
          <w:rFonts w:eastAsia="Verdana"/>
          <w:lang w:val="en-GB"/>
        </w:rPr>
        <w:t>Northen</w:t>
      </w:r>
      <w:proofErr w:type="spellEnd"/>
      <w:r w:rsidRPr="00327AA0">
        <w:rPr>
          <w:rFonts w:eastAsia="Verdana"/>
          <w:lang w:val="en-GB"/>
        </w:rPr>
        <w:t xml:space="preserve"> Cape, you will find pieces of land given to the Khoi communities under Nelson Mandela’s presidency. This is bad land, dry and infertile. People live there, but the education system is failing, there is a high unemployment level and many social problems. Similarly, with The Cape Flats. There are 11 official languages in South Africa, but not one of them is an indigenous Khoi or San language. All other languages, including the Zulu, Xhosa, </w:t>
      </w:r>
      <w:proofErr w:type="spellStart"/>
      <w:r w:rsidRPr="00327AA0">
        <w:rPr>
          <w:rFonts w:eastAsia="Verdana"/>
          <w:lang w:val="en-GB"/>
        </w:rPr>
        <w:t>Wendes</w:t>
      </w:r>
      <w:proofErr w:type="spellEnd"/>
      <w:r w:rsidRPr="00327AA0">
        <w:rPr>
          <w:rFonts w:eastAsia="Verdana"/>
          <w:lang w:val="en-GB"/>
        </w:rPr>
        <w:t xml:space="preserve">, </w:t>
      </w:r>
      <w:proofErr w:type="spellStart"/>
      <w:r w:rsidRPr="00327AA0">
        <w:rPr>
          <w:rFonts w:eastAsia="Verdana"/>
          <w:lang w:val="en-GB"/>
        </w:rPr>
        <w:t>Tswanes</w:t>
      </w:r>
      <w:proofErr w:type="spellEnd"/>
      <w:r w:rsidRPr="00327AA0">
        <w:rPr>
          <w:rFonts w:eastAsia="Verdana"/>
          <w:lang w:val="en-GB"/>
        </w:rPr>
        <w:t xml:space="preserve"> languages have been imported. The Zulus also fought hard, there were tough wars. That is why there are still some hardcore people amongst the Zulus and the Xhosa who cannot get through the same door and still discriminate against each other. The Zulus won in the end, which still runs deep amongst some Xhosas. So, when you come from an apartheid era, you adopt 11 or languages and exclude the Khoi and the San languages. That's quite strange. The Khoi and San communities are very small, so those languages and that knowledge in terms of medicinal herbs, agriculture, wine, etc. are all on the verge of extinction. Many Khoisan have also fled to Namibia, so they have even been better preserved there. There is not much support, even from the current South African government. If you look at the ANC leadership, 90% of the politicians are black. So, are others being discriminated against now? That's a separate </w:t>
      </w:r>
      <w:proofErr w:type="gramStart"/>
      <w:r w:rsidRPr="00327AA0">
        <w:rPr>
          <w:rFonts w:eastAsia="Verdana"/>
          <w:lang w:val="en-GB"/>
        </w:rPr>
        <w:t>story</w:t>
      </w:r>
      <w:proofErr w:type="gramEnd"/>
      <w:r w:rsidRPr="00327AA0">
        <w:rPr>
          <w:rFonts w:eastAsia="Verdana"/>
          <w:lang w:val="en-GB"/>
        </w:rPr>
        <w:t xml:space="preserve"> I think. I never quite delved into that, but if I had lived there for another four years, that would be next on my list.</w:t>
      </w:r>
    </w:p>
    <w:p w14:paraId="1D494E45"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Yes, I was in fact wondering the same thing. I also discussed this with Showers during my internship. Could it perhaps have something to do with the fact that otherwise too many marginalized groups seek redress against the South African government, which prefers to keep them a bit small?</w:t>
      </w:r>
    </w:p>
    <w:p w14:paraId="204C63B1"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But if you include in your narrative that white people are the colonizers and that white privilege has caused society to be torn apart. If you're going to fix that, why are you fixing it only for certain communities and not others? That's a bad narrative.</w:t>
      </w:r>
    </w:p>
    <w:p w14:paraId="2D9940BD"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w:t>
      </w:r>
    </w:p>
    <w:p w14:paraId="6B55586B"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I don't know the answer to it, so you'd have to research that. One of the </w:t>
      </w:r>
      <w:proofErr w:type="spellStart"/>
      <w:r w:rsidRPr="00327AA0">
        <w:rPr>
          <w:rFonts w:eastAsia="Verdana"/>
          <w:lang w:val="en-GB"/>
        </w:rPr>
        <w:t>rumors</w:t>
      </w:r>
      <w:proofErr w:type="spellEnd"/>
      <w:r w:rsidRPr="00327AA0">
        <w:rPr>
          <w:rFonts w:eastAsia="Verdana"/>
          <w:lang w:val="en-GB"/>
        </w:rPr>
        <w:t xml:space="preserve"> I have heard is that the Khoi and the San occasionally collaborated with the with the apartheid regime. Again, I don't know, I have never researched that, and I would have to read into it and speak with people.</w:t>
      </w:r>
    </w:p>
    <w:p w14:paraId="442DDED5"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lastRenderedPageBreak/>
        <w:t>Céline:</w:t>
      </w:r>
      <w:r w:rsidRPr="00327AA0">
        <w:rPr>
          <w:rFonts w:eastAsia="Verdana"/>
          <w:lang w:val="en-GB"/>
        </w:rPr>
        <w:t xml:space="preserve"> Yes, that is also interesting, because they are still so attached to the colonial past, whereas you could argue that Apartheid stems from that. From the people I spoke with, Apartheid seems to be conceived as a lesser trauma than the colonial past, which was much longer ago and passed over many generations, while Apartheid was abolished only less than 30 years ago.</w:t>
      </w:r>
    </w:p>
    <w:p w14:paraId="2ECA62D4"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Then you haven't spoken with that many people in the Cape area.</w:t>
      </w:r>
    </w:p>
    <w:p w14:paraId="253E2381"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That is right.</w:t>
      </w:r>
    </w:p>
    <w:p w14:paraId="5BE4C016"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I really want to warn you for that. The Cape has a completely different story than provinces like Limpopo, Mpumalanga, Durban, or KwaZulu-Natal. The Dutch colonial past in the Cape is fully present. After the British took over, many Afrikaners migrated towards the East, the so-called Voortrekkers, hence The Voortrekkers Monument. They founded Transvaal, Orange Free State, because they did not want to be under British command, and they wanted to keep their slaves. The British eventually managed to suppress that with the Boer War(s). That is a different if story and narrative than in the Cape. To the Khoisan from the Cape region, both colonization and apartheid are very important. I also think that when you look at Apartheid, it depends on who you speak with. To some people it has been so harsh that the trauma still lives on in the families where people are still alive. I've come across people who had their house in District Six and has been replaced by other buildings. Apartheid has ended, and then what are you going to do? Will the land be granted back, and to whom? How does that work in terms of payments? These are complicated issues. Land in general in South Africa is a hugely tough issue. For the Khoi and San too. They were nomadic peoples, so they needed to have access to land everywhere. There are also contradicting ideas about concepts of how you set up a society.</w:t>
      </w:r>
    </w:p>
    <w:p w14:paraId="71A9FCFB"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and regarding the requests you received when you were CG. You said these were also received by your predecessor, right? Did you see an increasing amount during the time you were there or if you compare it to her term and yours?</w:t>
      </w:r>
    </w:p>
    <w:p w14:paraId="215B2617"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You would have to ask her. I was also there during times of COVID, so people were not allowed to move at all then, so I cannot identify a trend. What I did notice, is that the kind of requests and the capacity on that side to organize to make a well-substantiated request varied quite a bit. My story has always been: in the Netherlands we are lagging miles behind on this issue, shall I first hear you out and tell me what your story is, instead of requesting funding right away. In this, I notice that the organization on the Khoisan side is very weak, because the capacity is not there either, which might take another generation. People must first get more education within the South African (education) system to then be able to organize </w:t>
      </w:r>
      <w:r w:rsidRPr="00327AA0">
        <w:rPr>
          <w:rFonts w:eastAsia="Verdana"/>
          <w:lang w:val="en-GB"/>
        </w:rPr>
        <w:lastRenderedPageBreak/>
        <w:t xml:space="preserve">themselves. There is also a government committee in the South African government dealing with indigenous peoples. Showers and I were planning to talk with them to find out more about the structures, but in the meantime, I have been relocated and I don't know what my successors are going to do. If I had stayed longer, I would have liked to organize a meeting with different groups, preferably at the fort, where we could do something of a cultural exchange. In the meantime, I would have gotten to know more about the different Khoisan tribes, and how they are (historically) related, and seen. To understand a bit more about the landscape, so that you can then also start to understand the role that I have as a Dutch person and we as a Dutch representation, as an embassy and consulate, have towards these populations. I was already talking with Charity's predecessor, Linda, about doing something cultural. In the meantime, I had also spoken to several Khoisan representatives at the consulate general. Therefore, I had also had conversations of can I help you organize yourself so that you come back with a somewhat longer-term vision, instead of I want money. For example, they often came knocking on the door saying they organize a festival in two months' time and want money for music or drinks. That's obviously a whole different level. Unfortunately, I ran out of time to pull this together. We focused on the slavery past and the impact after 1652 on South Africa, but I was talking to Showers and Linda about what we could do with the Khoisan. That would have been the intention. If I had been there a few years longer, I could have finished your thesis, </w:t>
      </w:r>
      <w:proofErr w:type="spellStart"/>
      <w:proofErr w:type="gramStart"/>
      <w:r w:rsidRPr="00327AA0">
        <w:rPr>
          <w:rFonts w:eastAsia="Verdana"/>
          <w:lang w:val="en-GB"/>
        </w:rPr>
        <w:t>haha</w:t>
      </w:r>
      <w:proofErr w:type="spellEnd"/>
      <w:r w:rsidRPr="00327AA0">
        <w:rPr>
          <w:rFonts w:eastAsia="Verdana"/>
          <w:lang w:val="en-GB"/>
        </w:rPr>
        <w:t>..</w:t>
      </w:r>
      <w:proofErr w:type="gramEnd"/>
    </w:p>
    <w:p w14:paraId="40D11267"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t>
      </w:r>
      <w:proofErr w:type="spellStart"/>
      <w:r w:rsidRPr="00327AA0">
        <w:rPr>
          <w:rFonts w:eastAsia="Verdana"/>
          <w:lang w:val="en-GB"/>
        </w:rPr>
        <w:t>Haha</w:t>
      </w:r>
      <w:proofErr w:type="spellEnd"/>
      <w:r w:rsidRPr="00327AA0">
        <w:rPr>
          <w:rFonts w:eastAsia="Verdana"/>
          <w:lang w:val="en-GB"/>
        </w:rPr>
        <w:t xml:space="preserve">, well that would have been very nice. I do know, and that may have been a slightly different approach, but we organized a roundtable in early March this year, at the </w:t>
      </w:r>
      <w:proofErr w:type="spellStart"/>
      <w:r w:rsidRPr="00327AA0">
        <w:rPr>
          <w:rFonts w:eastAsia="Verdana"/>
          <w:lang w:val="en-GB"/>
        </w:rPr>
        <w:t>Desmund</w:t>
      </w:r>
      <w:proofErr w:type="spellEnd"/>
      <w:r w:rsidRPr="00327AA0">
        <w:rPr>
          <w:rFonts w:eastAsia="Verdana"/>
          <w:lang w:val="en-GB"/>
        </w:rPr>
        <w:t xml:space="preserve"> Tutu Foundation in Cape Town. This is one of the things I have been working on. In it, we brought together a group of experts to also familiarize your successor on this issue. We thought it would be good to first have a more zoomed-out approach on what's going on and not directly talk to activists and very vocal people right away. This took place, and it was a very intense conversation, but a very good conversation and I think it really put the topic back on the agenda. </w:t>
      </w:r>
    </w:p>
    <w:p w14:paraId="2FBBCF4A"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That is very good to hear, it cheers me up. That's the path I had set out on. Of course, you always hope that when you leave people pick it up and eventually put their own spin on it, which is fine, but that it doesn't sink to the bottom like a brick. I have also experienced times in my career when this was not the case and that is a real shame.</w:t>
      </w:r>
    </w:p>
    <w:p w14:paraId="530C0380"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exactly. It is such an important topic.</w:t>
      </w:r>
    </w:p>
    <w:p w14:paraId="0EEF397E"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Yes, I think so, but not everyone does. Fortunately, the ambassador in Pretoria had given me space to do this, even though in Pretoria it is less of an issue. I just said to him, </w:t>
      </w:r>
      <w:r w:rsidRPr="00327AA0">
        <w:rPr>
          <w:rFonts w:eastAsia="Verdana"/>
          <w:lang w:val="en-GB"/>
        </w:rPr>
        <w:lastRenderedPageBreak/>
        <w:t>you don't have to do anything with it, but I want to have space from you to do this, and I will keep you in the loop, because it is politically sensitive.</w:t>
      </w:r>
    </w:p>
    <w:p w14:paraId="0A7D5125"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especially with the One Team Spirit both are involved in it.</w:t>
      </w:r>
    </w:p>
    <w:p w14:paraId="049EBF07"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Yes, it's a shame you have left South Africa by now, but what I would have advised you to do is visit Zahira </w:t>
      </w:r>
      <w:proofErr w:type="spellStart"/>
      <w:r w:rsidRPr="00327AA0">
        <w:rPr>
          <w:rFonts w:eastAsia="Verdana"/>
          <w:lang w:val="en-GB"/>
        </w:rPr>
        <w:t>Asmal</w:t>
      </w:r>
      <w:proofErr w:type="spellEnd"/>
      <w:r w:rsidRPr="00327AA0">
        <w:rPr>
          <w:rFonts w:eastAsia="Verdana"/>
          <w:lang w:val="en-GB"/>
        </w:rPr>
        <w:t xml:space="preserve">. She is an activist and urbanist and established a project called See. She asks the question whether you feel welcome when you walk through Cape Town and you are not white. What do you encounter in architecture, in images, in urban planning? The answer is obvious, otherwise she wouldn't be an activist, you don't feel welcome. It is not your city, the big statue of Jan van Riebeeck is still there. There has been an iconoclasm in the United States after BLM, but not in Cape Town. I asked her, shouldn't this happen here too? No, she said: I wouldn't want the statues to be removed. Instead, I want to place them together in a separate park, with other wretches so that those statues can talk to each other, and that it is accessible to the public with information about what these people mean to South Africa. Not only in a positive sense, but especially in terms of social cohesion and discrimination. Educate people. These statues were worshipped, and that must be shown. I found that interesting. Moreover, Ms. Zahira </w:t>
      </w:r>
      <w:proofErr w:type="spellStart"/>
      <w:r w:rsidRPr="00327AA0">
        <w:rPr>
          <w:rFonts w:eastAsia="Verdana"/>
          <w:lang w:val="en-GB"/>
        </w:rPr>
        <w:t>Asmal</w:t>
      </w:r>
      <w:proofErr w:type="spellEnd"/>
      <w:r w:rsidRPr="00327AA0">
        <w:rPr>
          <w:rFonts w:eastAsia="Verdana"/>
          <w:lang w:val="en-GB"/>
        </w:rPr>
        <w:t xml:space="preserve"> is very annoyed by the description at the VOC hedge that remains in Kirstenbosch. She argues that it is kind of a Western anthropological picture, and does not tell the whole story.</w:t>
      </w:r>
    </w:p>
    <w:p w14:paraId="59132710"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No, and I must tell you that recently I saw a bottle of wine in the Dutch </w:t>
      </w:r>
      <w:proofErr w:type="spellStart"/>
      <w:r w:rsidRPr="00327AA0">
        <w:rPr>
          <w:rFonts w:eastAsia="Verdana"/>
          <w:lang w:val="en-GB"/>
        </w:rPr>
        <w:t>Hoogvliet</w:t>
      </w:r>
      <w:proofErr w:type="spellEnd"/>
      <w:r w:rsidRPr="00327AA0">
        <w:rPr>
          <w:rFonts w:eastAsia="Verdana"/>
          <w:lang w:val="en-GB"/>
        </w:rPr>
        <w:t xml:space="preserve"> supermarket, it was called Old Dutch. On the back of that bottle, both the Netherlands' colonial past and Jan van Riebeeck were praised. Then I realized how wrong things are going here. This wine was even praised with the Grote </w:t>
      </w:r>
      <w:proofErr w:type="spellStart"/>
      <w:r w:rsidRPr="00327AA0">
        <w:rPr>
          <w:rFonts w:eastAsia="Verdana"/>
          <w:lang w:val="en-GB"/>
        </w:rPr>
        <w:t>Hamersma</w:t>
      </w:r>
      <w:proofErr w:type="spellEnd"/>
      <w:r w:rsidRPr="00327AA0">
        <w:rPr>
          <w:rFonts w:eastAsia="Verdana"/>
          <w:lang w:val="en-GB"/>
        </w:rPr>
        <w:t xml:space="preserve"> award, which admitted that it refers to colonialism, but they do not seem to care, because it's Fairtrade (De Grote </w:t>
      </w:r>
      <w:proofErr w:type="spellStart"/>
      <w:r w:rsidRPr="00327AA0">
        <w:rPr>
          <w:rFonts w:eastAsia="Verdana"/>
          <w:lang w:val="en-GB"/>
        </w:rPr>
        <w:t>Hamersma</w:t>
      </w:r>
      <w:proofErr w:type="spellEnd"/>
      <w:r w:rsidRPr="00327AA0">
        <w:rPr>
          <w:rFonts w:eastAsia="Verdana"/>
          <w:lang w:val="en-GB"/>
        </w:rPr>
        <w:t>, 2022).</w:t>
      </w:r>
    </w:p>
    <w:p w14:paraId="4ECE8181"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Do you know </w:t>
      </w:r>
      <w:proofErr w:type="spellStart"/>
      <w:r w:rsidRPr="00327AA0">
        <w:rPr>
          <w:rFonts w:eastAsia="Verdana"/>
          <w:lang w:val="en-GB"/>
        </w:rPr>
        <w:t>Babylonstoren</w:t>
      </w:r>
      <w:proofErr w:type="spellEnd"/>
      <w:r w:rsidRPr="00327AA0">
        <w:rPr>
          <w:rFonts w:eastAsia="Verdana"/>
          <w:lang w:val="en-GB"/>
        </w:rPr>
        <w:t xml:space="preserve">, a beautiful place in the Cape? </w:t>
      </w:r>
    </w:p>
    <w:p w14:paraId="634B12E5"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I have been there.</w:t>
      </w:r>
    </w:p>
    <w:p w14:paraId="5220BDA5" w14:textId="77777777" w:rsidR="006E2A87" w:rsidRPr="00327AA0" w:rsidRDefault="006E2A87" w:rsidP="006E2A87">
      <w:pPr>
        <w:tabs>
          <w:tab w:val="left" w:pos="4678"/>
        </w:tabs>
        <w:spacing w:line="360" w:lineRule="auto"/>
        <w:jc w:val="both"/>
        <w:rPr>
          <w:rFonts w:eastAsia="Verdana"/>
          <w:i/>
          <w:iCs/>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They had released a soap bar, which they labelled with the VOC logo. I really thought: What is this, have you gone completely mad. This can't be?</w:t>
      </w:r>
    </w:p>
    <w:p w14:paraId="4D1856B5" w14:textId="77777777" w:rsidR="006E2A87" w:rsidRPr="00327AA0" w:rsidRDefault="006E2A87" w:rsidP="006E2A87">
      <w:pPr>
        <w:tabs>
          <w:tab w:val="left" w:pos="2132"/>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Wow. No. </w:t>
      </w:r>
    </w:p>
    <w:p w14:paraId="39C32995"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That's just a South African company coming up with that. Then you go to The Company's Garden to have coffee. Here, waiters are walking around with an apron with the VOC label on it. I asked the guy if he knew what it is, to which he replied no. Leaving VOC symbols on old buildings to make sure the story continues to be told is one thing, starting to market it again, I can’t relate to that. This also means that South African society is facing an information and education problem, so it is not just us but them too.</w:t>
      </w:r>
    </w:p>
    <w:p w14:paraId="0F1F0C14"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lastRenderedPageBreak/>
        <w:t>Céline:</w:t>
      </w:r>
      <w:r w:rsidRPr="00327AA0">
        <w:rPr>
          <w:rFonts w:eastAsia="Verdana"/>
          <w:lang w:val="en-GB"/>
        </w:rPr>
        <w:t xml:space="preserve"> Yes. On a personal note, in Pretoria where the Afrikaner community is obviously very big, I experienced the Afrikaner nationalism. For example, when they found out I was Dutch they would say we are related and have similar views, but in fact these were very different.</w:t>
      </w:r>
    </w:p>
    <w:p w14:paraId="351F11AA"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 xml:space="preserve">Yes. We went through the </w:t>
      </w:r>
      <w:proofErr w:type="spellStart"/>
      <w:r w:rsidRPr="00327AA0">
        <w:rPr>
          <w:rFonts w:eastAsia="Verdana"/>
          <w:lang w:val="en-GB"/>
        </w:rPr>
        <w:t>Enlightment</w:t>
      </w:r>
      <w:proofErr w:type="spellEnd"/>
      <w:r w:rsidRPr="00327AA0">
        <w:rPr>
          <w:rFonts w:eastAsia="Verdana"/>
          <w:lang w:val="en-GB"/>
        </w:rPr>
        <w:t xml:space="preserve"> period and went completely different ways. I received a lot of questions regarding Dutch visas, because they indicated there wouldn’t be a future for them in South Africa. </w:t>
      </w:r>
    </w:p>
    <w:p w14:paraId="03F57BA8"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At one evening, I met a descendant of Paul Kruger. I tried to have a conversation with him about the historical relations, but I noticed very quickly that he was not open for that. That is something I often noticed among the Afrikaner community, that the past is the past and that they are proud that to be descendants of the Dutch. We are family and we don't want to talk about the actual atrocities, but the pride is great.</w:t>
      </w:r>
    </w:p>
    <w:p w14:paraId="7B9587C9"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 xml:space="preserve">Denial. </w:t>
      </w:r>
    </w:p>
    <w:p w14:paraId="32872D38"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w:t>
      </w:r>
    </w:p>
    <w:p w14:paraId="06DE9949"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At the same time, I have had interesting conversations, because being white in South Africa now is quite a challenge. I had a diner at my house with all kinds of young parliamentarians from the different parties, like the ANC, Democratic Alliance (DA), Union Federal Party (UFP). There were some very smart and strong young parliamentarians among them. Next to me sat a lady from DA who said she wanted to be part of the future of the country, her whole family had already left, most of them to the United Kingdom, and others to Australia. She was the only one who stayed and wants to be part of the country's future. She had tears in her eyes when she said that. Then the ANC lady with Xhosa background replied and said to her”, but you don't have a future in this country either, it's not your turn to build, it's up to us. You can participate, but it is up to us”. Even in the young generation, the trauma that is visible. Then, we are not even talking about the Khoisan, because they are even a step behind that. They are not even part of the conversation, because they are not politically represented. You don't see them; they are left out.</w:t>
      </w:r>
    </w:p>
    <w:p w14:paraId="24AB3420"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 xml:space="preserve">Céline: </w:t>
      </w:r>
      <w:r w:rsidRPr="00327AA0">
        <w:rPr>
          <w:rFonts w:eastAsia="Verdana"/>
          <w:lang w:val="en-GB"/>
        </w:rPr>
        <w:t xml:space="preserve">Yes, some say that the rainbow nation are basically all separate </w:t>
      </w:r>
      <w:proofErr w:type="spellStart"/>
      <w:r w:rsidRPr="00327AA0">
        <w:rPr>
          <w:rFonts w:eastAsia="Verdana"/>
          <w:lang w:val="en-GB"/>
        </w:rPr>
        <w:t>colors</w:t>
      </w:r>
      <w:proofErr w:type="spellEnd"/>
      <w:r w:rsidRPr="00327AA0">
        <w:rPr>
          <w:rFonts w:eastAsia="Verdana"/>
          <w:lang w:val="en-GB"/>
        </w:rPr>
        <w:t xml:space="preserve">. Whereas, when I went to the Apartheid Museum and I saw Nelson Mandela's exhibition there, a white Afrikaner woman stood on his side as his political advisor. In this, I did really see the rainbow idea and what he stood up for so much. I find that so unfortunate then, how hardened and pulled apart the society is. </w:t>
      </w:r>
    </w:p>
    <w:p w14:paraId="56FB88B7"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 xml:space="preserve">Yes, it is of course better in Johannesburg compared to Pretoria, for example, and certainly compared to Cape Town. In some places it's already going quite well. Claude used to say that the </w:t>
      </w:r>
      <w:r w:rsidRPr="00327AA0">
        <w:rPr>
          <w:rFonts w:eastAsia="Verdana"/>
          <w:i/>
          <w:iCs/>
          <w:lang w:val="en-GB"/>
        </w:rPr>
        <w:t>Truth and Reconciliation Commission (TRC)</w:t>
      </w:r>
      <w:r w:rsidRPr="00327AA0">
        <w:rPr>
          <w:rFonts w:eastAsia="Verdana"/>
          <w:lang w:val="en-GB"/>
        </w:rPr>
        <w:t xml:space="preserve"> never dealt with the big boys to </w:t>
      </w:r>
      <w:proofErr w:type="spellStart"/>
      <w:r w:rsidRPr="00327AA0">
        <w:rPr>
          <w:rFonts w:eastAsia="Verdana"/>
          <w:lang w:val="en-GB"/>
        </w:rPr>
        <w:t>held</w:t>
      </w:r>
      <w:proofErr w:type="spellEnd"/>
      <w:r w:rsidRPr="00327AA0">
        <w:rPr>
          <w:rFonts w:eastAsia="Verdana"/>
          <w:lang w:val="en-GB"/>
        </w:rPr>
        <w:t xml:space="preserve"> </w:t>
      </w:r>
      <w:r w:rsidRPr="00327AA0">
        <w:rPr>
          <w:rFonts w:eastAsia="Verdana"/>
          <w:lang w:val="en-GB"/>
        </w:rPr>
        <w:lastRenderedPageBreak/>
        <w:t xml:space="preserve">them accountable. For example, </w:t>
      </w:r>
      <w:r w:rsidRPr="00327AA0">
        <w:rPr>
          <w:rFonts w:eastAsia="Verdana"/>
          <w:i/>
          <w:iCs/>
          <w:lang w:val="en-GB"/>
        </w:rPr>
        <w:t>F. W. de Klerk</w:t>
      </w:r>
      <w:r w:rsidRPr="00327AA0">
        <w:rPr>
          <w:rFonts w:eastAsia="Verdana"/>
          <w:lang w:val="en-GB"/>
        </w:rPr>
        <w:t xml:space="preserve"> died in 2020 and he had recorded a video for after his death in which he expressed regret. He should have done that 20-30 years ago. Now is safe.</w:t>
      </w:r>
    </w:p>
    <w:p w14:paraId="0AB8AD33" w14:textId="77777777" w:rsidR="006E2A87" w:rsidRPr="00327AA0" w:rsidRDefault="006E2A87" w:rsidP="006E2A87">
      <w:pPr>
        <w:tabs>
          <w:tab w:val="left" w:pos="4678"/>
        </w:tabs>
        <w:spacing w:line="360" w:lineRule="auto"/>
        <w:jc w:val="both"/>
        <w:rPr>
          <w:rFonts w:eastAsia="Verdana"/>
          <w:b/>
          <w:bCs/>
          <w:lang w:val="en-GB"/>
        </w:rPr>
      </w:pPr>
      <w:r w:rsidRPr="00327AA0">
        <w:rPr>
          <w:rFonts w:eastAsia="Verdana"/>
          <w:b/>
          <w:bCs/>
          <w:lang w:val="en-GB"/>
        </w:rPr>
        <w:t xml:space="preserve">Céline: </w:t>
      </w:r>
      <w:r w:rsidRPr="00327AA0">
        <w:rPr>
          <w:rFonts w:eastAsia="Verdana"/>
          <w:lang w:val="en-GB"/>
        </w:rPr>
        <w:t>Yes.</w:t>
      </w:r>
    </w:p>
    <w:p w14:paraId="69D93366"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I went to Orange (River) in the Northern Cape. That's really interesting.</w:t>
      </w:r>
    </w:p>
    <w:p w14:paraId="4C95C0E5"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 xml:space="preserve">Céline: </w:t>
      </w:r>
      <w:r w:rsidRPr="00327AA0">
        <w:rPr>
          <w:rFonts w:eastAsia="Verdana"/>
          <w:lang w:val="en-GB"/>
        </w:rPr>
        <w:t>Oh, I have heard about that. That must have been really interesting, I can imagine?</w:t>
      </w:r>
    </w:p>
    <w:p w14:paraId="28160029"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We talked to the political leader in the Northern Cape of the Afrikaner Party and tried to understand their perspective. He explained to us that: British South Africans often also have British passports and therefore have a home base in the UK. The Zulus have KwaZulu-Natal, Xhosa people have the Eastern Cape and us? We have nothing, we can't keep our culture and have nowhere to go. Of course, we are just afraid of the check-off time. Out of fear they clump together and organize themselves. If you are afraid that is understandable, is it helpful or nice? No, but it is good to look at what makes them tick.</w:t>
      </w:r>
    </w:p>
    <w:p w14:paraId="6F10FF1B"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 xml:space="preserve">Céline: </w:t>
      </w:r>
      <w:r w:rsidRPr="00327AA0">
        <w:rPr>
          <w:rFonts w:eastAsia="Verdana"/>
          <w:lang w:val="en-GB"/>
        </w:rPr>
        <w:t xml:space="preserve">Yes. What did you think of </w:t>
      </w:r>
      <w:proofErr w:type="spellStart"/>
      <w:r w:rsidRPr="00327AA0">
        <w:rPr>
          <w:rFonts w:eastAsia="Verdana"/>
          <w:lang w:val="en-GB"/>
        </w:rPr>
        <w:t>Orania</w:t>
      </w:r>
      <w:proofErr w:type="spellEnd"/>
      <w:r w:rsidRPr="00327AA0">
        <w:rPr>
          <w:rFonts w:eastAsia="Verdana"/>
          <w:lang w:val="en-GB"/>
        </w:rPr>
        <w:t>? Because obviously there they really joined together. I have seen pictures and it looks very bizarre.</w:t>
      </w:r>
    </w:p>
    <w:p w14:paraId="7A17A352"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 xml:space="preserve">I was in Kimberley, not exactly in </w:t>
      </w:r>
      <w:proofErr w:type="spellStart"/>
      <w:r w:rsidRPr="00327AA0">
        <w:rPr>
          <w:rFonts w:eastAsia="Verdana"/>
          <w:lang w:val="en-GB"/>
        </w:rPr>
        <w:t>Orania</w:t>
      </w:r>
      <w:proofErr w:type="spellEnd"/>
      <w:r w:rsidRPr="00327AA0">
        <w:rPr>
          <w:rFonts w:eastAsia="Verdana"/>
          <w:lang w:val="en-GB"/>
        </w:rPr>
        <w:t>, but they have organized themselves in a way that isolates them from the outside world, because they feel unsafe in the rest of South Africa. They feel that they have no place in that rainbow nation and so they hang back with a kind of nostalgia and wistfulness for the apartheid era when they were in charge.</w:t>
      </w:r>
    </w:p>
    <w:p w14:paraId="77E16C02"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Have you also been to the Khoisan community which refers very much to the Netherlands still, including the Dutch lags? Juliana told me about that.</w:t>
      </w:r>
    </w:p>
    <w:p w14:paraId="1DF9863C"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That's right yes. No, I have not been there.</w:t>
      </w:r>
    </w:p>
    <w:p w14:paraId="089F68DE"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 xml:space="preserve">Céline: </w:t>
      </w:r>
      <w:r w:rsidRPr="00327AA0">
        <w:rPr>
          <w:rFonts w:eastAsia="Verdana"/>
          <w:lang w:val="en-GB"/>
        </w:rPr>
        <w:t>If we go back to the request from the Khoisan, you indicated that in the period you have been CG, you didn’t necessarily see an increase. You said the requests were mostly about their situation, blaming the Netherlands, and that the Netherlands should do something about it. You gave as an example, an event in two weeks’ time, which doesn't really align with the embassy objectives and of the MFA.</w:t>
      </w:r>
    </w:p>
    <w:p w14:paraId="6686C18C"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 xml:space="preserve">Yes, exactly. You can’t just give funds. We have to look a bit further and also within which framework it fits. </w:t>
      </w:r>
    </w:p>
    <w:p w14:paraId="5ABBFAD7"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 xml:space="preserve">Céline: </w:t>
      </w:r>
      <w:r w:rsidRPr="00327AA0">
        <w:rPr>
          <w:rFonts w:eastAsia="Verdana"/>
          <w:lang w:val="en-GB"/>
        </w:rPr>
        <w:t>Yes. Regarding the tone of the requests. Were some requests more aggressive toned, and others more focused on cooperation?</w:t>
      </w:r>
      <w:r w:rsidRPr="00327AA0">
        <w:rPr>
          <w:rFonts w:eastAsia="Verdana"/>
          <w:i/>
          <w:iCs/>
          <w:lang w:val="en-GB"/>
        </w:rPr>
        <w:t xml:space="preserve"> </w:t>
      </w:r>
    </w:p>
    <w:p w14:paraId="7892E1EB"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Out of all the conversations I had, not even one was aggressive. The preposition in your questions is that they are politicising, I did not notice that very much. I noticed that people feel intimidated when they come to the consulate. Especially, if you haven’t had much </w:t>
      </w:r>
      <w:r w:rsidRPr="00327AA0">
        <w:rPr>
          <w:rFonts w:eastAsia="Verdana"/>
          <w:lang w:val="en-GB"/>
        </w:rPr>
        <w:lastRenderedPageBreak/>
        <w:t>education yourself and you come into a building with a Dutch flag, and you are going to speak with an important person like an ambassador or consul-general, whom you want to confront. So, people come in with a lot of tension and that makes sense, but that was interpersonal tension which we tried to bring down, and then you would have a conversation.</w:t>
      </w:r>
    </w:p>
    <w:p w14:paraId="35F1F014"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What you are saying is that the tone hasn’t changed over time?</w:t>
      </w:r>
      <w:r w:rsidRPr="00327AA0">
        <w:rPr>
          <w:rFonts w:eastAsia="Verdana"/>
          <w:i/>
          <w:iCs/>
          <w:lang w:val="en-GB"/>
        </w:rPr>
        <w:t xml:space="preserve"> </w:t>
      </w:r>
    </w:p>
    <w:p w14:paraId="1D9404E9"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No, what you do see is that if you work with an NGO, with administrative and organizational procedures and registration, that they have thought about how to organize a project. However, the Khoisan representatives consists of individual tribal representatives who came in and who wanted to organize something and thought the Netherlands should pay for it. However, we don't have the capacity to endure activities of a few that are organized without a framework to do something with it. Nevertheless, it did lead me to get to know their stories, to see how we can still do something together in a larger context. That is my story also to them that: you have to understand that we come from very far and that we in the Netherlands are only now beginning to wake up on our past, so we are lagging miles behind. First, give us time to get to know you and take time to get to know us and then let's see where we end up, but that is a project and maybe of years and you might have to convince my successor as well. That's the conversation I had with them, they were receptive about that, and understood it. My vision would have been to talk to the committee of the government agency that existed in Pretoria, to hear there if there is a certain level of organization and structure. If so, you can see if we can build a structure under which something can be done, but I was still mainly concerned with who are you and what is your story.</w:t>
      </w:r>
    </w:p>
    <w:p w14:paraId="528D29B9" w14:textId="77777777" w:rsidR="006E2A87" w:rsidRPr="00327AA0" w:rsidRDefault="006E2A87" w:rsidP="006E2A87">
      <w:pPr>
        <w:tabs>
          <w:tab w:val="left" w:pos="4678"/>
        </w:tabs>
        <w:spacing w:line="360" w:lineRule="auto"/>
        <w:jc w:val="both"/>
        <w:rPr>
          <w:rFonts w:eastAsia="Verdana"/>
          <w:i/>
          <w:iCs/>
          <w:lang w:val="en-GB"/>
        </w:rPr>
      </w:pPr>
      <w:r w:rsidRPr="00327AA0">
        <w:rPr>
          <w:rFonts w:eastAsia="Verdana"/>
          <w:b/>
          <w:bCs/>
          <w:lang w:val="en-GB"/>
        </w:rPr>
        <w:t>Céline:</w:t>
      </w:r>
      <w:r w:rsidRPr="00327AA0">
        <w:rPr>
          <w:rFonts w:eastAsia="Verdana"/>
          <w:lang w:val="en-GB"/>
        </w:rPr>
        <w:t xml:space="preserve"> All right. You already mentioned it that it's more than 300 years ago since Jan van Riebeeck arrived in 1652 and of course almost 30 years after Apartheid was abolished, so this question relates to the fact that requests are still coming from the Khoi San every year. How do you explain that these requests continue to this day, if not increasing?</w:t>
      </w:r>
      <w:r w:rsidRPr="00327AA0">
        <w:rPr>
          <w:rFonts w:eastAsia="Verdana"/>
          <w:i/>
          <w:iCs/>
          <w:lang w:val="en-GB"/>
        </w:rPr>
        <w:t xml:space="preserve"> </w:t>
      </w:r>
    </w:p>
    <w:p w14:paraId="0C867833"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 xml:space="preserve">The pressure is on for those communities. For example, high levels of unemployment, alcoholism and violence, and a language that has almost become distinct. In a nutshell, they are having a rough time. So, you start looking for help and for how you got into this position. Why am I living like this and I see someone driving by there in a Lamborghini? How is that even possible? So, you start looking for of what is the story behind this. In this story you come across the Dutch if you are Khoi and San, particularly the Khoi, the San less so, so you knock on the door of the Dutch. We are connected to the story of why they are where they are now. We are not the cause, because 300 years have passed, in which many other things have happened, but we are part of the cause, because we are connected to it right at the very </w:t>
      </w:r>
      <w:r w:rsidRPr="00327AA0">
        <w:rPr>
          <w:rFonts w:eastAsia="Verdana"/>
          <w:lang w:val="en-GB"/>
        </w:rPr>
        <w:lastRenderedPageBreak/>
        <w:t>beginning. You can argue further, that if you look at the bigger picture and you look at world relations, at Eurocentrism, Western systems, the League of Nations, and the UN and how that's constructed and what you think of that if you're African, but that's a whole different story. It also fits into that framework, but that perhaps is too broad.</w:t>
      </w:r>
    </w:p>
    <w:p w14:paraId="1DBDF5C6"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that is actually the perspective that I apply in this thesis.  </w:t>
      </w:r>
    </w:p>
    <w:p w14:paraId="1B8A7E14"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You notice that pressure is just very high, because they have no jobs and no income, and are discriminated against. They see others who do have jobs and income, but have a different skin </w:t>
      </w:r>
      <w:proofErr w:type="spellStart"/>
      <w:r w:rsidRPr="00327AA0">
        <w:rPr>
          <w:rFonts w:eastAsia="Verdana"/>
          <w:lang w:val="en-GB"/>
        </w:rPr>
        <w:t>color</w:t>
      </w:r>
      <w:proofErr w:type="spellEnd"/>
      <w:r w:rsidRPr="00327AA0">
        <w:rPr>
          <w:rFonts w:eastAsia="Verdana"/>
          <w:lang w:val="en-GB"/>
        </w:rPr>
        <w:t xml:space="preserve">. </w:t>
      </w:r>
    </w:p>
    <w:p w14:paraId="2B13943E"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Do you think het pressure is increasing?</w:t>
      </w:r>
    </w:p>
    <w:p w14:paraId="292AD33C"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Yes, the pressure is increasing a bit. South Africa is doing worse, so they are doing even worse.</w:t>
      </w:r>
    </w:p>
    <w:p w14:paraId="6AF66DED"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 xml:space="preserve">Céline: </w:t>
      </w:r>
      <w:r w:rsidRPr="00327AA0">
        <w:rPr>
          <w:rFonts w:eastAsia="Verdana"/>
          <w:lang w:val="en-GB"/>
        </w:rPr>
        <w:t>So far, the interviews with policy staff reveal that it is difficult to clearly indicate that we are receiving more applications. We see that there is a deteriorating situation in the social, cultural, economic, and political situation of the Khoisan. Could it also be related to their identity?</w:t>
      </w:r>
    </w:p>
    <w:p w14:paraId="0AE401BB"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It is also a bit about what you want as the Netherlands diplomatic mission. The moment attention is raised on the Khoisan, you can expect the number of applications to increase immediately, because it stands out. The homework that lies with us is should we do something with this or not? You can formulate different policy answers to that, should we do something with it and why or why not?</w:t>
      </w:r>
    </w:p>
    <w:p w14:paraId="6823144F"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Could that perhaps also be discouraging if it is perceived that nothing concrete is coming out of the requests?</w:t>
      </w:r>
    </w:p>
    <w:p w14:paraId="24CF0F71"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You could also ignore it if you want to. Nobody in The Hague would raise a finger if you did. The question really is to heads of Dutch representatives in South Africa whether they think the Khoisan issue is important in the relationship between South Africa and the Netherlands so that we should pay attention to it. And what does it mean for this relationship if we pay attention to it, because the South African government may not be happy about it at all. There are all kinds of dynamics, so you have to figure out what do we want to do with this and what are the implications?</w:t>
      </w:r>
    </w:p>
    <w:p w14:paraId="36901561"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Do you think it could be that the number of requests we receive are not rising along with the urgency they feel, because there is a perception that the Netherlands does not currently have the urgency to give them what they want?</w:t>
      </w:r>
    </w:p>
    <w:p w14:paraId="5090EDF9"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No, my assessment is that the path to a Dutch consulate is completely unknown to 95% of the Khoisan people. A few people suddenly think of that and make an effort, but it </w:t>
      </w:r>
      <w:r w:rsidRPr="00327AA0">
        <w:rPr>
          <w:rFonts w:eastAsia="Verdana"/>
          <w:lang w:val="en-GB"/>
        </w:rPr>
        <w:lastRenderedPageBreak/>
        <w:t>is a very unknown path. If you have had little education or you're not well organized and lack a well-organized lobby, it's hard to look at what players are out there and where you need to be. If you don't have that, you most likely don't come to us. Therein lies the crippling thing for them, because if you look at it from their perspective, they need to be able to organize themselves to secure their future, but to do that you already need to be well educated or have people who do that for you and there are none or not enough of them. That is difficult, of course. To get well-educated, you might first need to have a good lobby to make sure you get the resources.</w:t>
      </w:r>
    </w:p>
    <w:p w14:paraId="63064B16"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Why do you think the Khoisan are the only ones to send requests to the Dutch representations in South Africa, and other marginalized groups don’t? </w:t>
      </w:r>
    </w:p>
    <w:p w14:paraId="037B7ED6"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 xml:space="preserve">In fact, LGBTQI+ or people living at the Cape Flats, do come to us because of economic disadvantage. So, there are all kinds of requests. As well as NGOs asking for financial support. </w:t>
      </w:r>
    </w:p>
    <w:p w14:paraId="33BD842D"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Oh. Sorry, maybe I didn't formulate it correctly. I meant more in relation to the colonial past, then the Khoisan are the only ones sending us requests about that and other marginalized groups are not, right?</w:t>
      </w:r>
    </w:p>
    <w:p w14:paraId="0884812D"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But what do you mean in relation to colonial past, because then you can only talk about the Khoisan right?</w:t>
      </w:r>
    </w:p>
    <w:p w14:paraId="5E5C521E"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If you argue that apartheid is a consequence of, or can be linked to the colonial past, and therefore the Netherlands also has a responsibility in the current situation in South Africa, then perhaps other groups could also say that they have experienced disadvantages from this.</w:t>
      </w:r>
    </w:p>
    <w:p w14:paraId="16C740A3"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But then I'm curious as to which groups you mean.</w:t>
      </w:r>
    </w:p>
    <w:p w14:paraId="75076ABA"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for example the black (majority) population. Under Apartheid they were even more discriminated against. </w:t>
      </w:r>
    </w:p>
    <w:p w14:paraId="389666A5"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The black majority organized themselves at the ANC, and went from Liberation Movement to a political party, and they are now running the country. That is not where the issue is, which is why I found your choice of topic interesting, because the Khoi and the San are the only ones, I feel, are still locked out of the process.</w:t>
      </w:r>
    </w:p>
    <w:p w14:paraId="7CEC9231"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because they are actually still being ignored by the current political society in SA?</w:t>
      </w:r>
    </w:p>
    <w:p w14:paraId="1AB1623B"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Yes. They have no representation and have not been able to organize. There is not a Khoi or San party or a Khoisan member within other political parties. Not in the parties of the ANC, DA, UFP or </w:t>
      </w:r>
      <w:proofErr w:type="spellStart"/>
      <w:r w:rsidRPr="00327AA0">
        <w:rPr>
          <w:rFonts w:eastAsia="Verdana"/>
          <w:lang w:val="en-GB"/>
        </w:rPr>
        <w:t>FreedomFighters</w:t>
      </w:r>
      <w:proofErr w:type="spellEnd"/>
      <w:r w:rsidRPr="00327AA0">
        <w:rPr>
          <w:rFonts w:eastAsia="Verdana"/>
          <w:lang w:val="en-GB"/>
        </w:rPr>
        <w:t>.</w:t>
      </w:r>
    </w:p>
    <w:p w14:paraId="221231CD"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lastRenderedPageBreak/>
        <w:t>Céline:</w:t>
      </w:r>
      <w:r w:rsidRPr="00327AA0">
        <w:rPr>
          <w:rFonts w:eastAsia="Verdana"/>
          <w:lang w:val="en-GB"/>
        </w:rPr>
        <w:t xml:space="preserve"> It seems they have now started to organize themselves locally, by establishing a local political party in the Western and Norden Cape, though, called the </w:t>
      </w:r>
      <w:r w:rsidRPr="00327AA0">
        <w:rPr>
          <w:rFonts w:eastAsia="Verdana"/>
          <w:i/>
          <w:iCs/>
          <w:lang w:val="en-GB"/>
        </w:rPr>
        <w:t>Khoisan Revolution Party.</w:t>
      </w:r>
    </w:p>
    <w:p w14:paraId="2F0D3A13"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Yes, that seems smart.</w:t>
      </w:r>
    </w:p>
    <w:p w14:paraId="2979B203"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This was my last question. Is there anything you would like to add yourself. I find it very interesting to hear all your thoughts. I am sorry that I took more than an hour of your time for this interview.</w:t>
      </w:r>
    </w:p>
    <w:p w14:paraId="3CAEDF07"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No, I could really continue to talk about it for hours. I blocked out an hour and we're at that now, right?</w:t>
      </w:r>
    </w:p>
    <w:p w14:paraId="1BAEE364"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it’s been exceeded by 15 minutes, I am sorry. </w:t>
      </w:r>
    </w:p>
    <w:p w14:paraId="1F56309F"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It doesn't matter. I enjoy it when people have a passion for a subject and especially when I share the passion for the subject, so it's totally fun. What I do find interesting, we are about to enter the year of slavery on the first of July 1, then one of my annoyances, and then I'll stop because I could go on endlessly, is that we are talking mainly about Surinam, while we enslaved tens of thousands of people, who were then brought to the Cape.</w:t>
      </w:r>
    </w:p>
    <w:p w14:paraId="48940D91"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I also don’t really get that. Here in South Africa, there was also frustration over the fact that South Africa wasn’t specifically mentioned in the (unannounced) apology. Of course, apologies you receive, but you also want to have that conversation indeed. Now, they are being ignored again. </w:t>
      </w:r>
    </w:p>
    <w:p w14:paraId="72D94A4A"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 xml:space="preserve">: </w:t>
      </w:r>
      <w:r w:rsidRPr="00327AA0">
        <w:rPr>
          <w:rFonts w:eastAsia="Verdana"/>
          <w:lang w:val="en-GB"/>
        </w:rPr>
        <w:t xml:space="preserve">Remember that trip we were talking about. In my opinion that's not convenient. I have my thoughts about that. </w:t>
      </w:r>
    </w:p>
    <w:p w14:paraId="1503F830"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well, interesting. Sorry, I'm not going to take any more of your time.</w:t>
      </w:r>
    </w:p>
    <w:p w14:paraId="5455144A"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You don't have to apologize. I appreciate you wanting to receive it.</w:t>
      </w:r>
    </w:p>
    <w:p w14:paraId="5EF84654" w14:textId="77777777" w:rsidR="006E2A87" w:rsidRPr="00327AA0" w:rsidRDefault="006E2A87" w:rsidP="006E2A87">
      <w:pPr>
        <w:tabs>
          <w:tab w:val="left" w:pos="4678"/>
        </w:tabs>
        <w:spacing w:line="360" w:lineRule="auto"/>
        <w:jc w:val="both"/>
        <w:rPr>
          <w:rFonts w:eastAsia="Verdana"/>
          <w:bCs/>
          <w:lang w:val="en-GB"/>
        </w:rPr>
      </w:pPr>
      <w:r w:rsidRPr="00327AA0">
        <w:rPr>
          <w:rFonts w:eastAsia="Verdana"/>
          <w:b/>
          <w:bCs/>
          <w:lang w:val="en-GB"/>
        </w:rPr>
        <w:t xml:space="preserve">Céline: </w:t>
      </w:r>
      <w:r w:rsidRPr="00327AA0">
        <w:rPr>
          <w:rFonts w:eastAsia="Verdana"/>
          <w:bCs/>
          <w:lang w:val="en-GB"/>
        </w:rPr>
        <w:t>That's very nice, thanks a lot. In that case, I'll share one last anecdote: I personally apologized during the interview I had with the Khoisan who have been protesting at the Union Buildings since 2018, after they requested it. Of course, from me as an individual, not from the embassy.</w:t>
      </w:r>
    </w:p>
    <w:p w14:paraId="75AEF07C"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Interesting. I also did think for a long time about whether I should personally feel guilty and I don't, but I do think I should be open to the reaction of others. I don't know how I would have reacted if someone had asked me to apologize. I think that's great of you. I don't know how I would have done that.</w:t>
      </w:r>
    </w:p>
    <w:p w14:paraId="534CBB6F" w14:textId="77777777" w:rsidR="006E2A87" w:rsidRPr="00327AA0" w:rsidRDefault="006E2A87" w:rsidP="006E2A87">
      <w:pPr>
        <w:tabs>
          <w:tab w:val="left" w:pos="4678"/>
        </w:tabs>
        <w:spacing w:line="360" w:lineRule="auto"/>
        <w:jc w:val="both"/>
        <w:rPr>
          <w:rFonts w:eastAsia="Verdana"/>
          <w:lang w:val="en-US"/>
        </w:rPr>
      </w:pPr>
      <w:r w:rsidRPr="00327AA0">
        <w:rPr>
          <w:rFonts w:eastAsia="Verdana"/>
          <w:b/>
          <w:bCs/>
          <w:lang w:val="en-US"/>
        </w:rPr>
        <w:t>Céline:</w:t>
      </w:r>
      <w:r w:rsidRPr="00327AA0">
        <w:rPr>
          <w:rFonts w:eastAsia="Verdana"/>
          <w:lang w:val="en-US"/>
        </w:rPr>
        <w:t xml:space="preserve"> Ja, I think it is some shame that some of our ancestors have made some of these choices and decisions. I feel very sorry for this.</w:t>
      </w:r>
    </w:p>
    <w:p w14:paraId="41BF6ADD"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t>Sebastiaan</w:t>
      </w:r>
      <w:proofErr w:type="spellEnd"/>
      <w:r w:rsidRPr="00327AA0">
        <w:rPr>
          <w:rFonts w:eastAsia="Verdana"/>
          <w:b/>
          <w:bCs/>
          <w:lang w:val="en-GB"/>
        </w:rPr>
        <w:t>:</w:t>
      </w:r>
      <w:r w:rsidRPr="00327AA0">
        <w:rPr>
          <w:rFonts w:eastAsia="Verdana"/>
          <w:lang w:val="en-GB"/>
        </w:rPr>
        <w:t xml:space="preserve"> I wonder if the Zulus will also ever apologize to the Xhosas.</w:t>
      </w:r>
    </w:p>
    <w:p w14:paraId="67737C72" w14:textId="77777777" w:rsidR="006E2A87" w:rsidRPr="00327AA0" w:rsidRDefault="006E2A87" w:rsidP="006E2A87">
      <w:pPr>
        <w:tabs>
          <w:tab w:val="left" w:pos="4678"/>
        </w:tabs>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I wonder. </w:t>
      </w:r>
    </w:p>
    <w:p w14:paraId="547A0B49" w14:textId="77777777" w:rsidR="006E2A87" w:rsidRPr="00327AA0" w:rsidRDefault="006E2A87" w:rsidP="006E2A87">
      <w:pPr>
        <w:tabs>
          <w:tab w:val="left" w:pos="4678"/>
        </w:tabs>
        <w:spacing w:line="360" w:lineRule="auto"/>
        <w:jc w:val="both"/>
        <w:rPr>
          <w:rFonts w:eastAsia="Verdana"/>
          <w:lang w:val="en-GB"/>
        </w:rPr>
      </w:pPr>
      <w:proofErr w:type="spellStart"/>
      <w:r w:rsidRPr="00327AA0">
        <w:rPr>
          <w:rFonts w:eastAsia="Verdana"/>
          <w:b/>
          <w:bCs/>
          <w:lang w:val="en-GB"/>
        </w:rPr>
        <w:lastRenderedPageBreak/>
        <w:t>Sebastiaan</w:t>
      </w:r>
      <w:proofErr w:type="spellEnd"/>
      <w:r w:rsidRPr="00327AA0">
        <w:rPr>
          <w:rFonts w:eastAsia="Verdana"/>
          <w:b/>
          <w:bCs/>
          <w:lang w:val="en-GB"/>
        </w:rPr>
        <w:t>:</w:t>
      </w:r>
      <w:r w:rsidRPr="00327AA0">
        <w:rPr>
          <w:rFonts w:eastAsia="Verdana"/>
          <w:lang w:val="en-GB"/>
        </w:rPr>
        <w:t xml:space="preserve"> Now, I really have to leave. </w:t>
      </w:r>
    </w:p>
    <w:p w14:paraId="690FE29B" w14:textId="77777777" w:rsidR="006E2A87" w:rsidRPr="00327AA0" w:rsidRDefault="006E2A87" w:rsidP="006E2A87">
      <w:pPr>
        <w:tabs>
          <w:tab w:val="left" w:pos="4678"/>
        </w:tabs>
        <w:spacing w:line="360" w:lineRule="auto"/>
        <w:jc w:val="both"/>
        <w:rPr>
          <w:rFonts w:eastAsia="Verdana"/>
          <w:lang w:val="en-GB"/>
        </w:rPr>
      </w:pPr>
    </w:p>
    <w:p w14:paraId="21755483"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[Concluding remarks as explained in </w:t>
      </w:r>
      <w:r w:rsidRPr="00327AA0">
        <w:rPr>
          <w:rFonts w:eastAsia="Verdana"/>
          <w:i/>
          <w:iCs/>
          <w:lang w:val="en-GB"/>
        </w:rPr>
        <w:t>6.1 interview structure</w:t>
      </w:r>
      <w:r w:rsidRPr="00327AA0">
        <w:rPr>
          <w:rFonts w:eastAsia="Verdana"/>
          <w:lang w:val="en-GB"/>
        </w:rPr>
        <w:t>).</w:t>
      </w:r>
    </w:p>
    <w:p w14:paraId="2D37F743" w14:textId="77777777" w:rsidR="006E2A87" w:rsidRPr="00327AA0" w:rsidRDefault="006E2A87" w:rsidP="006E2A87">
      <w:pPr>
        <w:spacing w:line="360" w:lineRule="auto"/>
        <w:jc w:val="both"/>
        <w:rPr>
          <w:rFonts w:eastAsia="Verdana"/>
          <w:lang w:val="en-GB"/>
        </w:rPr>
      </w:pPr>
    </w:p>
    <w:p w14:paraId="57159EBA" w14:textId="77777777" w:rsidR="006E2A87" w:rsidRPr="00327AA0" w:rsidRDefault="006E2A87" w:rsidP="006E2A87">
      <w:pPr>
        <w:pStyle w:val="Heading4"/>
        <w:spacing w:before="0" w:line="360" w:lineRule="auto"/>
        <w:jc w:val="both"/>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6.3 Reflection</w:t>
      </w:r>
    </w:p>
    <w:p w14:paraId="73773A28" w14:textId="77777777" w:rsidR="006E2A87" w:rsidRPr="00327AA0" w:rsidRDefault="006E2A87" w:rsidP="006E2A87">
      <w:pPr>
        <w:tabs>
          <w:tab w:val="left" w:pos="4678"/>
        </w:tabs>
        <w:spacing w:line="360" w:lineRule="auto"/>
        <w:jc w:val="both"/>
        <w:rPr>
          <w:rFonts w:eastAsia="Verdana"/>
          <w:lang w:val="en-GB"/>
        </w:rPr>
      </w:pPr>
      <w:r w:rsidRPr="00327AA0">
        <w:rPr>
          <w:rFonts w:eastAsia="Verdana"/>
          <w:lang w:val="en-GB"/>
        </w:rPr>
        <w:t xml:space="preserve">It was a very interesting interview. </w:t>
      </w:r>
      <w:proofErr w:type="spellStart"/>
      <w:r w:rsidRPr="00327AA0">
        <w:rPr>
          <w:rFonts w:eastAsia="Verdana"/>
          <w:lang w:val="en-GB"/>
        </w:rPr>
        <w:t>Sebastiaan</w:t>
      </w:r>
      <w:proofErr w:type="spellEnd"/>
      <w:r w:rsidRPr="00327AA0">
        <w:rPr>
          <w:rFonts w:eastAsia="Verdana"/>
          <w:lang w:val="en-GB"/>
        </w:rPr>
        <w:t xml:space="preserve"> was very open to answer my questions and he dares to be very critical. He also asked me some critical questions throughout the research, which helped me rethink some of the approaches in my thesis. I am incredibly thankful for the fact that he replied to my request of interviewing him, and that he was available to talk with me. We both share a passion for this topic, and both went through a similar process of finding out about our own unconscious biases or unawareness of the Dutch colonial past in South Africa. He addressed his own blind spots and his learning process very openly. Furthermore, we both have met interesting people during our time in South Africa that have provided very important insights to us. Because of our passion about South Africa, we also had some side-conversations a little bit outside the scope of the thesis, but they were still very interesting. The structure of the interview changed a little bit, because </w:t>
      </w:r>
      <w:proofErr w:type="spellStart"/>
      <w:r w:rsidRPr="00327AA0">
        <w:rPr>
          <w:rFonts w:eastAsia="Verdana"/>
          <w:lang w:val="en-GB"/>
        </w:rPr>
        <w:t>Sebastiaan</w:t>
      </w:r>
      <w:proofErr w:type="spellEnd"/>
      <w:r w:rsidRPr="00327AA0">
        <w:rPr>
          <w:rFonts w:eastAsia="Verdana"/>
          <w:lang w:val="en-GB"/>
        </w:rPr>
        <w:t xml:space="preserve"> slightly took over the interview at the beginning by sharing his story. However, I did not stop him, because in his story he covered many very relevant things already as he based his story on the interview questions. I do also respect him a lot so I did not want to interrupt him, but it was not necessary in the end because we covered all the questions and sub questions that I had prepared, and even extended the interview with 45 minutes. We had the interview in Dutch, so we could both speak in our mother tongue, which is I think stimulated the interview in a positive way. I did find it interesting that he did not necessarily think that the Khoisan are politicising, whereas I think that the fact that Khoisan people are reaching out to the consulate-general is a form of direct politicization of the Dutch colonial past in South Africa. I think it was helpful that I summarized his answers before moving on to the next question so I could check if I understood and interpreted his answers correctly. </w:t>
      </w:r>
      <w:proofErr w:type="spellStart"/>
      <w:r w:rsidRPr="00327AA0">
        <w:rPr>
          <w:rFonts w:eastAsia="Verdana"/>
          <w:lang w:val="en-GB"/>
        </w:rPr>
        <w:t>Sebastiaan</w:t>
      </w:r>
      <w:proofErr w:type="spellEnd"/>
      <w:r w:rsidRPr="00327AA0">
        <w:rPr>
          <w:rFonts w:eastAsia="Verdana"/>
          <w:lang w:val="en-GB"/>
        </w:rPr>
        <w:t xml:space="preserve"> also warned me for not making the mistake of treating the Khoisan people as a homogenous group, as the Khoisan people in the cape town region might for example have different thoughts than the people in the Johannesburg era. I really respect the great work </w:t>
      </w:r>
      <w:proofErr w:type="spellStart"/>
      <w:r w:rsidRPr="00327AA0">
        <w:rPr>
          <w:rFonts w:eastAsia="Verdana"/>
          <w:lang w:val="en-GB"/>
        </w:rPr>
        <w:t>Sebastiaan</w:t>
      </w:r>
      <w:proofErr w:type="spellEnd"/>
      <w:r w:rsidRPr="00327AA0">
        <w:rPr>
          <w:rFonts w:eastAsia="Verdana"/>
          <w:lang w:val="en-GB"/>
        </w:rPr>
        <w:t xml:space="preserve"> did during his posting in Cape Town. He started the conversation about the Dutch colonial and slavery past in south Africa, and he really advocated for this topic. Both within the Dutch ministry of foreign affairs, and in the diplomatic missions in South Africa where he started to build structures to address some of the issues regarding the </w:t>
      </w:r>
      <w:r w:rsidRPr="00327AA0">
        <w:rPr>
          <w:rFonts w:eastAsia="Verdana"/>
          <w:lang w:val="en-GB"/>
        </w:rPr>
        <w:lastRenderedPageBreak/>
        <w:t>Khoisan. I could build further on the work he started with, and I hope other people continue to take on this important topic as well.</w:t>
      </w:r>
    </w:p>
    <w:p w14:paraId="3FFF02A6" w14:textId="77777777" w:rsidR="006E2A87" w:rsidRPr="00327AA0" w:rsidRDefault="006E2A87" w:rsidP="006E2A87">
      <w:pPr>
        <w:rPr>
          <w:lang w:val="en-GB"/>
        </w:rPr>
      </w:pPr>
      <w:r w:rsidRPr="00327AA0">
        <w:rPr>
          <w:lang w:val="en-GB"/>
        </w:rPr>
        <w:br w:type="page"/>
      </w:r>
    </w:p>
    <w:p w14:paraId="3515665C" w14:textId="77777777" w:rsidR="006E2A87" w:rsidRPr="00327AA0" w:rsidRDefault="006E2A87" w:rsidP="006E2A87">
      <w:pPr>
        <w:pStyle w:val="Heading3"/>
        <w:spacing w:after="240"/>
        <w:rPr>
          <w:rFonts w:ascii="Times New Roman" w:eastAsia="Verdana" w:hAnsi="Times New Roman" w:cs="Times New Roman"/>
          <w:b/>
          <w:bCs/>
          <w:color w:val="000000" w:themeColor="text1"/>
          <w:sz w:val="28"/>
          <w:szCs w:val="28"/>
          <w:lang w:val="en-GB"/>
        </w:rPr>
      </w:pPr>
      <w:bookmarkStart w:id="64" w:name="_Toc142938043"/>
      <w:r w:rsidRPr="00327AA0">
        <w:rPr>
          <w:rFonts w:ascii="Times New Roman" w:eastAsia="Verdana" w:hAnsi="Times New Roman" w:cs="Times New Roman"/>
          <w:b/>
          <w:bCs/>
          <w:color w:val="000000" w:themeColor="text1"/>
          <w:sz w:val="28"/>
          <w:szCs w:val="28"/>
          <w:lang w:val="en-GB"/>
        </w:rPr>
        <w:lastRenderedPageBreak/>
        <w:t xml:space="preserve">7. Interview </w:t>
      </w:r>
      <w:proofErr w:type="spellStart"/>
      <w:r w:rsidRPr="00327AA0">
        <w:rPr>
          <w:rFonts w:ascii="Times New Roman" w:eastAsia="Verdana" w:hAnsi="Times New Roman" w:cs="Times New Roman"/>
          <w:b/>
          <w:bCs/>
          <w:color w:val="000000" w:themeColor="text1"/>
          <w:sz w:val="28"/>
          <w:szCs w:val="28"/>
          <w:lang w:val="en-GB"/>
        </w:rPr>
        <w:t>Rozé</w:t>
      </w:r>
      <w:proofErr w:type="spellEnd"/>
      <w:r w:rsidRPr="00327AA0">
        <w:rPr>
          <w:rFonts w:ascii="Times New Roman" w:eastAsia="Verdana" w:hAnsi="Times New Roman" w:cs="Times New Roman"/>
          <w:b/>
          <w:bCs/>
          <w:color w:val="000000" w:themeColor="text1"/>
          <w:sz w:val="28"/>
          <w:szCs w:val="28"/>
          <w:lang w:val="en-GB"/>
        </w:rPr>
        <w:t xml:space="preserve"> Mettler</w:t>
      </w:r>
      <w:bookmarkEnd w:id="64"/>
      <w:r w:rsidRPr="00327AA0">
        <w:rPr>
          <w:rFonts w:ascii="Times New Roman" w:eastAsia="Verdana" w:hAnsi="Times New Roman" w:cs="Times New Roman"/>
          <w:b/>
          <w:bCs/>
          <w:color w:val="000000" w:themeColor="text1"/>
          <w:sz w:val="28"/>
          <w:szCs w:val="28"/>
          <w:lang w:val="en-GB"/>
        </w:rPr>
        <w:t xml:space="preserve"> </w:t>
      </w:r>
    </w:p>
    <w:p w14:paraId="110498EA" w14:textId="77777777" w:rsidR="006E2A87" w:rsidRPr="00327AA0" w:rsidRDefault="006E2A87" w:rsidP="006E2A87">
      <w:pPr>
        <w:spacing w:line="360" w:lineRule="auto"/>
        <w:rPr>
          <w:rFonts w:eastAsia="Verdana"/>
          <w:color w:val="FF0000"/>
          <w:lang w:val="en-GB"/>
        </w:rPr>
      </w:pPr>
      <w:r w:rsidRPr="00327AA0">
        <w:rPr>
          <w:rFonts w:eastAsia="Verdana"/>
          <w:lang w:val="en-GB"/>
        </w:rPr>
        <w:t xml:space="preserve">Date, time: </w:t>
      </w:r>
      <w:r w:rsidRPr="00327AA0">
        <w:rPr>
          <w:rFonts w:eastAsia="Verdana"/>
          <w:lang w:val="en-GB"/>
        </w:rPr>
        <w:tab/>
        <w:t xml:space="preserve">20 July </w:t>
      </w:r>
      <w:proofErr w:type="gramStart"/>
      <w:r w:rsidRPr="00327AA0">
        <w:rPr>
          <w:rFonts w:eastAsia="Verdana"/>
          <w:lang w:val="en-GB"/>
        </w:rPr>
        <w:t>2023</w:t>
      </w:r>
      <w:r w:rsidRPr="00327AA0">
        <w:rPr>
          <w:rFonts w:eastAsia="Verdana"/>
          <w:color w:val="000000" w:themeColor="text1"/>
          <w:lang w:val="en-GB"/>
        </w:rPr>
        <w:t>,  1.30</w:t>
      </w:r>
      <w:proofErr w:type="gramEnd"/>
      <w:r w:rsidRPr="00327AA0">
        <w:rPr>
          <w:rFonts w:eastAsia="Verdana"/>
          <w:color w:val="000000" w:themeColor="text1"/>
          <w:lang w:val="en-GB"/>
        </w:rPr>
        <w:t xml:space="preserve"> pm – 2.45 pm</w:t>
      </w:r>
    </w:p>
    <w:p w14:paraId="786AF30A"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Participant: </w:t>
      </w:r>
      <w:r w:rsidRPr="00327AA0">
        <w:rPr>
          <w:rFonts w:eastAsia="Verdana"/>
          <w:lang w:val="en-GB"/>
        </w:rPr>
        <w:tab/>
        <w:t xml:space="preserve">Ms. </w:t>
      </w:r>
      <w:proofErr w:type="spellStart"/>
      <w:r w:rsidRPr="00327AA0">
        <w:rPr>
          <w:rFonts w:eastAsia="Verdana"/>
          <w:lang w:val="en-GB"/>
        </w:rPr>
        <w:t>Rozé</w:t>
      </w:r>
      <w:proofErr w:type="spellEnd"/>
      <w:r w:rsidRPr="00327AA0">
        <w:rPr>
          <w:rFonts w:eastAsia="Verdana"/>
          <w:lang w:val="en-GB"/>
        </w:rPr>
        <w:t xml:space="preserve"> Mettler is currently conducting an Applied Master in Museum and </w:t>
      </w:r>
    </w:p>
    <w:p w14:paraId="39FAC304" w14:textId="77777777" w:rsidR="006E2A87" w:rsidRPr="00327AA0" w:rsidRDefault="006E2A87" w:rsidP="006E2A87">
      <w:pPr>
        <w:spacing w:line="360" w:lineRule="auto"/>
        <w:ind w:left="708" w:firstLine="708"/>
        <w:jc w:val="both"/>
        <w:rPr>
          <w:rFonts w:eastAsia="Verdana"/>
          <w:lang w:val="en-GB"/>
        </w:rPr>
      </w:pPr>
      <w:r w:rsidRPr="00327AA0">
        <w:rPr>
          <w:rFonts w:eastAsia="Verdana"/>
          <w:lang w:val="en-GB"/>
        </w:rPr>
        <w:t xml:space="preserve">Heritage studies – Museology – at the </w:t>
      </w:r>
      <w:proofErr w:type="spellStart"/>
      <w:r w:rsidRPr="00327AA0">
        <w:rPr>
          <w:rFonts w:eastAsia="Verdana"/>
          <w:lang w:val="en-GB"/>
        </w:rPr>
        <w:t>Reinwardt</w:t>
      </w:r>
      <w:proofErr w:type="spellEnd"/>
      <w:r w:rsidRPr="00327AA0">
        <w:rPr>
          <w:rFonts w:eastAsia="Verdana"/>
          <w:lang w:val="en-GB"/>
        </w:rPr>
        <w:t xml:space="preserve"> Academy in Amsterdam, The </w:t>
      </w:r>
    </w:p>
    <w:p w14:paraId="64183802" w14:textId="77777777" w:rsidR="006E2A87" w:rsidRPr="00327AA0" w:rsidRDefault="006E2A87" w:rsidP="006E2A87">
      <w:pPr>
        <w:spacing w:line="360" w:lineRule="auto"/>
        <w:ind w:left="708" w:firstLine="708"/>
        <w:jc w:val="both"/>
        <w:rPr>
          <w:rFonts w:eastAsia="Verdana"/>
          <w:lang w:val="en-GB"/>
        </w:rPr>
      </w:pPr>
      <w:r w:rsidRPr="00327AA0">
        <w:rPr>
          <w:rFonts w:eastAsia="Verdana"/>
          <w:lang w:val="en-GB"/>
        </w:rPr>
        <w:t xml:space="preserve">Netherlands. Previously she studied Philosophy and </w:t>
      </w:r>
      <w:proofErr w:type="spellStart"/>
      <w:r w:rsidRPr="00327AA0">
        <w:rPr>
          <w:rFonts w:eastAsia="Verdana"/>
          <w:lang w:val="en-GB"/>
        </w:rPr>
        <w:t>Antropology</w:t>
      </w:r>
      <w:proofErr w:type="spellEnd"/>
      <w:r w:rsidRPr="00327AA0">
        <w:rPr>
          <w:rFonts w:eastAsia="Verdana"/>
          <w:lang w:val="en-GB"/>
        </w:rPr>
        <w:t xml:space="preserve"> – Bachelor </w:t>
      </w:r>
    </w:p>
    <w:p w14:paraId="1029907A" w14:textId="77777777" w:rsidR="006E2A87" w:rsidRPr="00327AA0" w:rsidRDefault="006E2A87" w:rsidP="006E2A87">
      <w:pPr>
        <w:spacing w:line="360" w:lineRule="auto"/>
        <w:ind w:left="708" w:firstLine="708"/>
        <w:jc w:val="both"/>
        <w:rPr>
          <w:rFonts w:eastAsia="Verdana"/>
          <w:lang w:val="en-GB"/>
        </w:rPr>
      </w:pPr>
      <w:r w:rsidRPr="00327AA0">
        <w:rPr>
          <w:rFonts w:eastAsia="Verdana"/>
          <w:lang w:val="en-GB"/>
        </w:rPr>
        <w:t xml:space="preserve">in Social Science and post graduate degree – at the University of Free State in </w:t>
      </w:r>
    </w:p>
    <w:p w14:paraId="25985371" w14:textId="77777777" w:rsidR="006E2A87" w:rsidRPr="00327AA0" w:rsidRDefault="006E2A87" w:rsidP="006E2A87">
      <w:pPr>
        <w:spacing w:line="360" w:lineRule="auto"/>
        <w:ind w:left="1416"/>
        <w:jc w:val="both"/>
        <w:rPr>
          <w:rFonts w:eastAsia="Verdana"/>
          <w:lang w:val="en-GB"/>
        </w:rPr>
      </w:pPr>
      <w:r w:rsidRPr="00327AA0">
        <w:rPr>
          <w:rFonts w:eastAsia="Verdana"/>
          <w:lang w:val="en-GB"/>
        </w:rPr>
        <w:t xml:space="preserve">South Africa. Furthermore, she is currently working as Head Curator of a Semi-permanent Exhibition for ‘Het Zuid Afrika Huis 100-jarige </w:t>
      </w:r>
      <w:proofErr w:type="spellStart"/>
      <w:r w:rsidRPr="00327AA0">
        <w:rPr>
          <w:rFonts w:eastAsia="Verdana"/>
          <w:lang w:val="en-GB"/>
        </w:rPr>
        <w:t>jubileum</w:t>
      </w:r>
      <w:proofErr w:type="spellEnd"/>
      <w:r w:rsidRPr="00327AA0">
        <w:rPr>
          <w:rFonts w:eastAsia="Verdana"/>
          <w:lang w:val="en-GB"/>
        </w:rPr>
        <w:t xml:space="preserve">’ – as a freelancer at Het Zuid-Afrika Huis in Amsterdam, The Netherlands. In this, she approaches the exhibition from the point of multivocality, seeking to include stories left out and provide perspectives that are overlooked in the broader scheme. </w:t>
      </w:r>
      <w:proofErr w:type="spellStart"/>
      <w:r w:rsidRPr="00327AA0">
        <w:rPr>
          <w:rFonts w:eastAsia="Verdana"/>
          <w:lang w:val="en-GB"/>
        </w:rPr>
        <w:t>Rozé</w:t>
      </w:r>
      <w:proofErr w:type="spellEnd"/>
      <w:r w:rsidRPr="00327AA0">
        <w:rPr>
          <w:rFonts w:eastAsia="Verdana"/>
          <w:lang w:val="en-GB"/>
        </w:rPr>
        <w:t xml:space="preserve"> identifies herself as coloured South African.</w:t>
      </w:r>
    </w:p>
    <w:p w14:paraId="5FC5D597" w14:textId="77777777" w:rsidR="006E2A87" w:rsidRPr="00327AA0" w:rsidRDefault="006E2A87" w:rsidP="006E2A87">
      <w:pPr>
        <w:spacing w:line="360" w:lineRule="auto"/>
        <w:rPr>
          <w:rFonts w:eastAsia="Verdana"/>
          <w:b/>
          <w:bCs/>
          <w:color w:val="000000" w:themeColor="text1"/>
          <w:sz w:val="22"/>
          <w:szCs w:val="22"/>
          <w:lang w:val="en-GB"/>
        </w:rPr>
      </w:pPr>
    </w:p>
    <w:p w14:paraId="439FDCE5"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7.1 Interview structure &amp; operationalization </w:t>
      </w:r>
    </w:p>
    <w:p w14:paraId="66EA0B44" w14:textId="77777777" w:rsidR="006E2A87" w:rsidRPr="00327AA0" w:rsidRDefault="006E2A87" w:rsidP="006E2A87">
      <w:pPr>
        <w:spacing w:line="360" w:lineRule="auto"/>
        <w:jc w:val="both"/>
        <w:rPr>
          <w:color w:val="000000" w:themeColor="text1"/>
          <w:lang w:val="en-GB"/>
        </w:rPr>
      </w:pPr>
      <w:r w:rsidRPr="00327AA0">
        <w:rPr>
          <w:color w:val="000000" w:themeColor="text1"/>
          <w:lang w:val="en-GB"/>
        </w:rPr>
        <w:t xml:space="preserve">As this concerns an unstructured interview, only topics were prepared as an </w:t>
      </w:r>
      <w:r w:rsidRPr="00327AA0">
        <w:rPr>
          <w:i/>
          <w:iCs/>
          <w:lang w:val="en-US"/>
        </w:rPr>
        <w:t>aide memoire</w:t>
      </w:r>
      <w:r w:rsidRPr="00327AA0">
        <w:rPr>
          <w:color w:val="000000" w:themeColor="text1"/>
          <w:lang w:val="en-GB"/>
        </w:rPr>
        <w:t xml:space="preserve">. </w:t>
      </w:r>
    </w:p>
    <w:p w14:paraId="3BBF13E2" w14:textId="77777777" w:rsidR="006E2A87" w:rsidRPr="00327AA0" w:rsidRDefault="006E2A87" w:rsidP="006E2A87">
      <w:pPr>
        <w:spacing w:line="360" w:lineRule="auto"/>
        <w:jc w:val="both"/>
        <w:rPr>
          <w:color w:val="000000" w:themeColor="text1"/>
          <w:lang w:val="en-GB"/>
        </w:rPr>
      </w:pPr>
      <w:r w:rsidRPr="00327AA0">
        <w:rPr>
          <w:color w:val="000000" w:themeColor="text1"/>
          <w:lang w:val="en-GB"/>
        </w:rPr>
        <w:t xml:space="preserve">First, we had a small talk to get to know each other. After the small talk, </w:t>
      </w:r>
      <w:proofErr w:type="spellStart"/>
      <w:r w:rsidRPr="00327AA0">
        <w:rPr>
          <w:color w:val="000000" w:themeColor="text1"/>
          <w:lang w:val="en-GB"/>
        </w:rPr>
        <w:t>Rozé</w:t>
      </w:r>
      <w:proofErr w:type="spellEnd"/>
      <w:r w:rsidRPr="00327AA0">
        <w:rPr>
          <w:color w:val="000000" w:themeColor="text1"/>
          <w:lang w:val="en-GB"/>
        </w:rPr>
        <w:t xml:space="preserve"> started talking and the following topics only served as reference points. As I shared my thesis beforehand and what I am researching, there were not really opening remarks. I only repeated the research question and that it is more of a conversation, not a semi-structured interview, and that if we discuss something that she doesn’t feel comfortable at we can investigate other topics and skip it.</w:t>
      </w:r>
    </w:p>
    <w:p w14:paraId="2C6A9953" w14:textId="77777777" w:rsidR="006E2A87" w:rsidRPr="00327AA0" w:rsidRDefault="006E2A87" w:rsidP="006E2A87">
      <w:pPr>
        <w:spacing w:line="360" w:lineRule="auto"/>
        <w:rPr>
          <w:color w:val="000000" w:themeColor="text1"/>
          <w:lang w:val="en-GB"/>
        </w:rPr>
      </w:pPr>
    </w:p>
    <w:p w14:paraId="1088BEED" w14:textId="77777777" w:rsidR="006E2A87" w:rsidRPr="00327AA0" w:rsidRDefault="006E2A87" w:rsidP="006E2A87">
      <w:pPr>
        <w:spacing w:line="360" w:lineRule="auto"/>
        <w:rPr>
          <w:i/>
          <w:iCs/>
          <w:color w:val="000000" w:themeColor="text1"/>
          <w:lang w:val="en-GB"/>
        </w:rPr>
      </w:pPr>
      <w:r w:rsidRPr="00327AA0">
        <w:rPr>
          <w:i/>
          <w:iCs/>
          <w:color w:val="000000" w:themeColor="text1"/>
          <w:lang w:val="en-GB"/>
        </w:rPr>
        <w:t>Aide memoire</w:t>
      </w:r>
    </w:p>
    <w:tbl>
      <w:tblPr>
        <w:tblStyle w:val="TableGrid"/>
        <w:tblW w:w="0" w:type="auto"/>
        <w:tblLook w:val="04A0" w:firstRow="1" w:lastRow="0" w:firstColumn="1" w:lastColumn="0" w:noHBand="0" w:noVBand="1"/>
      </w:tblPr>
      <w:tblGrid>
        <w:gridCol w:w="9019"/>
      </w:tblGrid>
      <w:tr w:rsidR="006E2A87" w:rsidRPr="00327AA0" w14:paraId="7F690C62" w14:textId="77777777" w:rsidTr="00CC3106">
        <w:tc>
          <w:tcPr>
            <w:tcW w:w="9019" w:type="dxa"/>
          </w:tcPr>
          <w:p w14:paraId="69113F4B" w14:textId="77777777" w:rsidR="006E2A87" w:rsidRPr="00327AA0" w:rsidRDefault="006E2A87">
            <w:pPr>
              <w:pStyle w:val="ListParagraph"/>
              <w:numPr>
                <w:ilvl w:val="0"/>
                <w:numId w:val="11"/>
              </w:numPr>
              <w:autoSpaceDE w:val="0"/>
              <w:autoSpaceDN w:val="0"/>
              <w:adjustRightInd w:val="0"/>
              <w:spacing w:line="360" w:lineRule="auto"/>
              <w:rPr>
                <w:rFonts w:eastAsiaTheme="minorHAnsi"/>
                <w:sz w:val="22"/>
                <w:szCs w:val="22"/>
                <w:lang w:val="en-US" w:eastAsia="en-US"/>
              </w:rPr>
            </w:pPr>
            <w:r w:rsidRPr="00327AA0">
              <w:rPr>
                <w:rFonts w:eastAsiaTheme="minorHAnsi"/>
                <w:sz w:val="22"/>
                <w:szCs w:val="22"/>
                <w:lang w:val="en-US" w:eastAsia="en-US"/>
              </w:rPr>
              <w:t>The ‘coloured’ word;</w:t>
            </w:r>
          </w:p>
          <w:p w14:paraId="55B61F19" w14:textId="77777777" w:rsidR="006E2A87" w:rsidRPr="00327AA0" w:rsidRDefault="006E2A87">
            <w:pPr>
              <w:pStyle w:val="ListParagraph"/>
              <w:numPr>
                <w:ilvl w:val="0"/>
                <w:numId w:val="11"/>
              </w:numPr>
              <w:autoSpaceDE w:val="0"/>
              <w:autoSpaceDN w:val="0"/>
              <w:adjustRightInd w:val="0"/>
              <w:spacing w:line="360" w:lineRule="auto"/>
              <w:rPr>
                <w:rFonts w:eastAsiaTheme="minorHAnsi"/>
                <w:sz w:val="22"/>
                <w:szCs w:val="22"/>
                <w:lang w:val="en-US" w:eastAsia="en-US"/>
              </w:rPr>
            </w:pPr>
            <w:r w:rsidRPr="00327AA0">
              <w:rPr>
                <w:rFonts w:eastAsiaTheme="minorHAnsi"/>
                <w:sz w:val="22"/>
                <w:szCs w:val="22"/>
                <w:lang w:val="en-US" w:eastAsia="en-US"/>
              </w:rPr>
              <w:t>Colored identity;</w:t>
            </w:r>
          </w:p>
          <w:p w14:paraId="46D3EFC7" w14:textId="77777777" w:rsidR="006E2A87" w:rsidRPr="00327AA0" w:rsidRDefault="006E2A87">
            <w:pPr>
              <w:pStyle w:val="ListParagraph"/>
              <w:numPr>
                <w:ilvl w:val="0"/>
                <w:numId w:val="11"/>
              </w:numPr>
              <w:autoSpaceDE w:val="0"/>
              <w:autoSpaceDN w:val="0"/>
              <w:adjustRightInd w:val="0"/>
              <w:spacing w:line="360" w:lineRule="auto"/>
              <w:rPr>
                <w:rFonts w:eastAsiaTheme="minorHAnsi"/>
                <w:sz w:val="22"/>
                <w:szCs w:val="22"/>
                <w:u w:val="single"/>
                <w:lang w:val="en-US" w:eastAsia="en-US"/>
              </w:rPr>
            </w:pPr>
            <w:r w:rsidRPr="00327AA0">
              <w:rPr>
                <w:rFonts w:eastAsiaTheme="minorHAnsi"/>
                <w:sz w:val="22"/>
                <w:szCs w:val="22"/>
                <w:lang w:val="en-US" w:eastAsia="en-US"/>
              </w:rPr>
              <w:t>Contemporary social, economic, cultural, political situation of colored people;</w:t>
            </w:r>
          </w:p>
          <w:p w14:paraId="4BA27C22" w14:textId="77777777" w:rsidR="006E2A87" w:rsidRPr="00327AA0" w:rsidRDefault="006E2A87">
            <w:pPr>
              <w:pStyle w:val="ListParagraph"/>
              <w:numPr>
                <w:ilvl w:val="0"/>
                <w:numId w:val="11"/>
              </w:numPr>
              <w:autoSpaceDE w:val="0"/>
              <w:autoSpaceDN w:val="0"/>
              <w:adjustRightInd w:val="0"/>
              <w:spacing w:line="360" w:lineRule="auto"/>
              <w:rPr>
                <w:rFonts w:eastAsiaTheme="minorHAnsi"/>
                <w:sz w:val="22"/>
                <w:szCs w:val="22"/>
                <w:u w:val="single"/>
                <w:lang w:val="en-US" w:eastAsia="en-US"/>
              </w:rPr>
            </w:pPr>
            <w:r w:rsidRPr="00327AA0">
              <w:rPr>
                <w:rFonts w:eastAsiaTheme="minorHAnsi"/>
                <w:sz w:val="22"/>
                <w:szCs w:val="22"/>
                <w:lang w:val="en-US" w:eastAsia="en-US"/>
              </w:rPr>
              <w:t xml:space="preserve">Legacies of Dutch colonialism; </w:t>
            </w:r>
          </w:p>
          <w:p w14:paraId="33811233" w14:textId="77777777" w:rsidR="006E2A87" w:rsidRPr="00327AA0" w:rsidRDefault="006E2A87">
            <w:pPr>
              <w:pStyle w:val="ListParagraph"/>
              <w:numPr>
                <w:ilvl w:val="0"/>
                <w:numId w:val="11"/>
              </w:numPr>
              <w:autoSpaceDE w:val="0"/>
              <w:autoSpaceDN w:val="0"/>
              <w:adjustRightInd w:val="0"/>
              <w:spacing w:line="360" w:lineRule="auto"/>
              <w:rPr>
                <w:rFonts w:eastAsiaTheme="minorHAnsi"/>
                <w:sz w:val="22"/>
                <w:szCs w:val="22"/>
                <w:u w:val="single"/>
                <w:lang w:val="en-US" w:eastAsia="en-US"/>
              </w:rPr>
            </w:pPr>
            <w:r w:rsidRPr="00327AA0">
              <w:rPr>
                <w:rFonts w:eastAsiaTheme="minorHAnsi"/>
                <w:sz w:val="22"/>
                <w:szCs w:val="22"/>
                <w:lang w:val="en-US" w:eastAsia="en-US"/>
              </w:rPr>
              <w:t xml:space="preserve">Khoisan (increasingly) politicizing within colored communities; </w:t>
            </w:r>
          </w:p>
          <w:p w14:paraId="79A3ECF0" w14:textId="77777777" w:rsidR="006E2A87" w:rsidRPr="00327AA0" w:rsidRDefault="006E2A87">
            <w:pPr>
              <w:pStyle w:val="ListParagraph"/>
              <w:numPr>
                <w:ilvl w:val="0"/>
                <w:numId w:val="11"/>
              </w:numPr>
              <w:autoSpaceDE w:val="0"/>
              <w:autoSpaceDN w:val="0"/>
              <w:adjustRightInd w:val="0"/>
              <w:spacing w:line="360" w:lineRule="auto"/>
              <w:rPr>
                <w:rFonts w:eastAsiaTheme="minorHAnsi"/>
                <w:sz w:val="22"/>
                <w:szCs w:val="22"/>
                <w:u w:val="single"/>
                <w:lang w:eastAsia="en-US"/>
              </w:rPr>
            </w:pPr>
            <w:r w:rsidRPr="00327AA0">
              <w:rPr>
                <w:rFonts w:eastAsiaTheme="minorHAnsi"/>
                <w:sz w:val="22"/>
                <w:szCs w:val="22"/>
                <w:lang w:eastAsia="en-US"/>
              </w:rPr>
              <w:t xml:space="preserve">Apartheid </w:t>
            </w:r>
            <w:proofErr w:type="spellStart"/>
            <w:r w:rsidRPr="00327AA0">
              <w:rPr>
                <w:rFonts w:eastAsiaTheme="minorHAnsi"/>
                <w:sz w:val="22"/>
                <w:szCs w:val="22"/>
                <w:lang w:eastAsia="en-US"/>
              </w:rPr>
              <w:t>period</w:t>
            </w:r>
            <w:proofErr w:type="spellEnd"/>
            <w:r w:rsidRPr="00327AA0">
              <w:rPr>
                <w:rFonts w:eastAsiaTheme="minorHAnsi"/>
                <w:sz w:val="22"/>
                <w:szCs w:val="22"/>
                <w:lang w:eastAsia="en-US"/>
              </w:rPr>
              <w:t>;</w:t>
            </w:r>
          </w:p>
          <w:p w14:paraId="20C5BF28" w14:textId="77777777" w:rsidR="006E2A87" w:rsidRPr="00327AA0" w:rsidRDefault="006E2A87">
            <w:pPr>
              <w:pStyle w:val="ListParagraph"/>
              <w:numPr>
                <w:ilvl w:val="0"/>
                <w:numId w:val="11"/>
              </w:numPr>
              <w:autoSpaceDE w:val="0"/>
              <w:autoSpaceDN w:val="0"/>
              <w:adjustRightInd w:val="0"/>
              <w:spacing w:line="360" w:lineRule="auto"/>
              <w:rPr>
                <w:rFonts w:eastAsiaTheme="minorHAnsi"/>
                <w:sz w:val="22"/>
                <w:szCs w:val="22"/>
                <w:u w:val="single"/>
                <w:lang w:eastAsia="en-US"/>
              </w:rPr>
            </w:pPr>
            <w:proofErr w:type="spellStart"/>
            <w:r w:rsidRPr="00327AA0">
              <w:rPr>
                <w:rFonts w:eastAsiaTheme="minorHAnsi"/>
                <w:sz w:val="22"/>
                <w:szCs w:val="22"/>
                <w:lang w:eastAsia="en-US"/>
              </w:rPr>
              <w:t>Khoisan</w:t>
            </w:r>
            <w:proofErr w:type="spellEnd"/>
            <w:r w:rsidRPr="00327AA0">
              <w:rPr>
                <w:rFonts w:eastAsiaTheme="minorHAnsi"/>
                <w:sz w:val="22"/>
                <w:szCs w:val="22"/>
                <w:lang w:eastAsia="en-US"/>
              </w:rPr>
              <w:t xml:space="preserve"> </w:t>
            </w:r>
            <w:proofErr w:type="spellStart"/>
            <w:r w:rsidRPr="00327AA0">
              <w:rPr>
                <w:rFonts w:eastAsiaTheme="minorHAnsi"/>
                <w:sz w:val="22"/>
                <w:szCs w:val="22"/>
                <w:lang w:eastAsia="en-US"/>
              </w:rPr>
              <w:t>communities</w:t>
            </w:r>
            <w:proofErr w:type="spellEnd"/>
            <w:r w:rsidRPr="00327AA0">
              <w:rPr>
                <w:rFonts w:eastAsiaTheme="minorHAnsi"/>
                <w:sz w:val="22"/>
                <w:szCs w:val="22"/>
                <w:lang w:eastAsia="en-US"/>
              </w:rPr>
              <w:t xml:space="preserve">; </w:t>
            </w:r>
          </w:p>
          <w:p w14:paraId="5D4320B2" w14:textId="77777777" w:rsidR="006E2A87" w:rsidRPr="00327AA0" w:rsidRDefault="006E2A87">
            <w:pPr>
              <w:pStyle w:val="ListParagraph"/>
              <w:numPr>
                <w:ilvl w:val="0"/>
                <w:numId w:val="11"/>
              </w:numPr>
              <w:autoSpaceDE w:val="0"/>
              <w:autoSpaceDN w:val="0"/>
              <w:adjustRightInd w:val="0"/>
              <w:spacing w:line="360" w:lineRule="auto"/>
              <w:rPr>
                <w:rFonts w:eastAsiaTheme="minorHAnsi"/>
                <w:sz w:val="22"/>
                <w:szCs w:val="22"/>
                <w:u w:val="single"/>
                <w:lang w:val="en-US" w:eastAsia="en-US"/>
              </w:rPr>
            </w:pPr>
            <w:r w:rsidRPr="00327AA0">
              <w:rPr>
                <w:rFonts w:eastAsiaTheme="minorHAnsi"/>
                <w:sz w:val="22"/>
                <w:szCs w:val="22"/>
                <w:lang w:val="en-US" w:eastAsia="en-US"/>
              </w:rPr>
              <w:t>Land restitution act;</w:t>
            </w:r>
          </w:p>
          <w:p w14:paraId="734A2B39" w14:textId="77777777" w:rsidR="006E2A87" w:rsidRPr="00327AA0" w:rsidRDefault="006E2A87">
            <w:pPr>
              <w:pStyle w:val="ListParagraph"/>
              <w:numPr>
                <w:ilvl w:val="0"/>
                <w:numId w:val="11"/>
              </w:numPr>
              <w:autoSpaceDE w:val="0"/>
              <w:autoSpaceDN w:val="0"/>
              <w:adjustRightInd w:val="0"/>
              <w:spacing w:line="360" w:lineRule="auto"/>
              <w:rPr>
                <w:rFonts w:eastAsiaTheme="minorHAnsi"/>
                <w:sz w:val="22"/>
                <w:szCs w:val="22"/>
                <w:u w:val="single"/>
                <w:lang w:val="en-US" w:eastAsia="en-US"/>
              </w:rPr>
            </w:pPr>
            <w:r w:rsidRPr="00327AA0">
              <w:rPr>
                <w:rFonts w:eastAsiaTheme="minorHAnsi"/>
                <w:sz w:val="22"/>
                <w:szCs w:val="22"/>
                <w:lang w:val="en-US" w:eastAsia="en-US"/>
              </w:rPr>
              <w:t>Recommendations for my research to prevent making mistakes</w:t>
            </w:r>
          </w:p>
        </w:tc>
      </w:tr>
    </w:tbl>
    <w:p w14:paraId="7C0D1458" w14:textId="77777777" w:rsidR="006E2A87" w:rsidRPr="00327AA0" w:rsidRDefault="006E2A87" w:rsidP="006E2A87">
      <w:pPr>
        <w:spacing w:line="360" w:lineRule="auto"/>
        <w:rPr>
          <w:rFonts w:eastAsia="Verdana"/>
          <w:b/>
          <w:bCs/>
          <w:color w:val="000000" w:themeColor="text1"/>
          <w:sz w:val="22"/>
          <w:szCs w:val="22"/>
          <w:lang w:val="en-GB"/>
        </w:rPr>
      </w:pPr>
    </w:p>
    <w:p w14:paraId="1CD260D8"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lastRenderedPageBreak/>
        <w:t xml:space="preserve">7.2 Transcript </w:t>
      </w:r>
    </w:p>
    <w:p w14:paraId="4DD9EF19"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So, I am </w:t>
      </w:r>
      <w:proofErr w:type="spellStart"/>
      <w:r w:rsidRPr="00327AA0">
        <w:rPr>
          <w:rFonts w:eastAsia="Verdana"/>
          <w:lang w:val="en-GB"/>
        </w:rPr>
        <w:t>Rozé</w:t>
      </w:r>
      <w:proofErr w:type="spellEnd"/>
      <w:r w:rsidRPr="00327AA0">
        <w:rPr>
          <w:rFonts w:eastAsia="Verdana"/>
          <w:lang w:val="en-GB"/>
        </w:rPr>
        <w:t xml:space="preserve"> from South Africa in the Netherlands having an in-person interview. </w:t>
      </w:r>
      <w:proofErr w:type="spellStart"/>
      <w:r w:rsidRPr="00327AA0">
        <w:rPr>
          <w:rFonts w:eastAsia="Verdana"/>
          <w:lang w:val="en-GB"/>
        </w:rPr>
        <w:t>Haha</w:t>
      </w:r>
      <w:proofErr w:type="spellEnd"/>
      <w:r w:rsidRPr="00327AA0">
        <w:rPr>
          <w:rFonts w:eastAsia="Verdana"/>
          <w:lang w:val="en-GB"/>
        </w:rPr>
        <w:t xml:space="preserve">, let’s not do that. </w:t>
      </w:r>
    </w:p>
    <w:p w14:paraId="3CB66780"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t>
      </w:r>
      <w:proofErr w:type="spellStart"/>
      <w:r w:rsidRPr="00327AA0">
        <w:rPr>
          <w:rFonts w:eastAsia="Verdana"/>
          <w:lang w:val="en-GB"/>
        </w:rPr>
        <w:t>Haha</w:t>
      </w:r>
      <w:proofErr w:type="spellEnd"/>
      <w:r w:rsidRPr="00327AA0">
        <w:rPr>
          <w:rFonts w:eastAsia="Verdana"/>
          <w:lang w:val="en-GB"/>
        </w:rPr>
        <w:t>, it’s okay.</w:t>
      </w:r>
    </w:p>
    <w:p w14:paraId="3CAD7609"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but I was born in the Eastern Cape, South Africa, so my mother is coloured and my grandmother is also coloured. We grew up in a predominantly Xhosa place, but we were identified as coloured people. My dad is from the Northern Cape and he is also just coloured, and they grew up also in coloured community in a coloured neighbourhood. I can't trace it back that much because there's a lot of secrecy in our family involved. </w:t>
      </w:r>
    </w:p>
    <w:p w14:paraId="65961D9F"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w:t>
      </w:r>
    </w:p>
    <w:p w14:paraId="4AFB3B3F"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yeah, about your heritage, and where you come from, and what your forefathers did. So, from my mother's side, I can only trace back to my grandmother's mother, and only by her first name and her married name, and that's all. I don't know her maiden name or anything like that. I grew up in a matriarchal system, so it's just women. It’s super cool.</w:t>
      </w:r>
    </w:p>
    <w:p w14:paraId="231CBB9A"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Ah okay.</w:t>
      </w:r>
    </w:p>
    <w:p w14:paraId="2055C303"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Um, yeah. So, from my dad's side as well, I can only trace back, I think, to his grandfather, but I haven't really gone that deep into them because I grew up with my mother's family. </w:t>
      </w:r>
    </w:p>
    <w:p w14:paraId="1527092F"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And, where do you feel that secrecy is coming from? It's too painful to talk about it for them, or was there not really an interest of finding out their ancestry, or something else?</w:t>
      </w:r>
    </w:p>
    <w:p w14:paraId="1598014E"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I think there was interest. Especially from generations, like my mom, and I also spoke to my aunt. Unfortunately, my grandmother passed away, who was the matriarch who had all of this information and could tell me the whys and </w:t>
      </w:r>
      <w:proofErr w:type="spellStart"/>
      <w:r w:rsidRPr="00327AA0">
        <w:rPr>
          <w:rFonts w:eastAsia="Verdana"/>
          <w:lang w:val="en-GB"/>
        </w:rPr>
        <w:t>hows</w:t>
      </w:r>
      <w:proofErr w:type="spellEnd"/>
      <w:r w:rsidRPr="00327AA0">
        <w:rPr>
          <w:rFonts w:eastAsia="Verdana"/>
          <w:lang w:val="en-GB"/>
        </w:rPr>
        <w:t xml:space="preserve"> for what happened in their lives. But she passed away and she wasn't really open about it. But when I spoke to my aunt, she said that we don't really speak about these things, because a lot of the stories have been sold and misappropriated and it's not nice to see your name or your story up in some archive or up in some museum, such as what happened to Sarah </w:t>
      </w:r>
      <w:proofErr w:type="spellStart"/>
      <w:r w:rsidRPr="00327AA0">
        <w:rPr>
          <w:rFonts w:eastAsia="Verdana"/>
          <w:lang w:val="en-GB"/>
        </w:rPr>
        <w:t>Baartman</w:t>
      </w:r>
      <w:proofErr w:type="spellEnd"/>
      <w:r w:rsidRPr="00327AA0">
        <w:rPr>
          <w:rFonts w:eastAsia="Verdana"/>
          <w:lang w:val="en-GB"/>
        </w:rPr>
        <w:t xml:space="preserve">. Then, you're totally disenfranchised and disempowered about what you said. So, there's no ownership of words or ownership of anything, so you don't do that. And to sell your story in that way is like a minimal gain from what the person who's going to retell your story is going to gain. </w:t>
      </w:r>
      <w:proofErr w:type="gramStart"/>
      <w:r w:rsidRPr="00327AA0">
        <w:rPr>
          <w:rFonts w:eastAsia="Verdana"/>
          <w:lang w:val="en-GB"/>
        </w:rPr>
        <w:t>So</w:t>
      </w:r>
      <w:proofErr w:type="gramEnd"/>
      <w:r w:rsidRPr="00327AA0">
        <w:rPr>
          <w:rFonts w:eastAsia="Verdana"/>
          <w:lang w:val="en-GB"/>
        </w:rPr>
        <w:t xml:space="preserve"> there's a violence in that itself.</w:t>
      </w:r>
    </w:p>
    <w:p w14:paraId="0376CDC7"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And you do have that interest, right? </w:t>
      </w:r>
    </w:p>
    <w:p w14:paraId="7FC106DB"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I do have that interest, but I treat it carefully because I'm aware of the violence that is there, but I'm also aware of what happens when you dig into that and you force people to open </w:t>
      </w:r>
      <w:r w:rsidRPr="00327AA0">
        <w:rPr>
          <w:rFonts w:eastAsia="Verdana"/>
          <w:lang w:val="en-GB"/>
        </w:rPr>
        <w:lastRenderedPageBreak/>
        <w:t xml:space="preserve">up those scars. So, I come from a people that were based in the army, such as my dad. So, a lot of my family members had scars and things that they don't talk want to talk about but do affect them. </w:t>
      </w:r>
      <w:proofErr w:type="spellStart"/>
      <w:r w:rsidRPr="00327AA0">
        <w:rPr>
          <w:rFonts w:eastAsia="Verdana"/>
          <w:lang w:val="en-GB"/>
        </w:rPr>
        <w:t>So.</w:t>
      </w:r>
      <w:proofErr w:type="spellEnd"/>
      <w:r w:rsidRPr="00327AA0">
        <w:rPr>
          <w:rFonts w:eastAsia="Verdana"/>
          <w:lang w:val="en-GB"/>
        </w:rPr>
        <w:t xml:space="preserve"> If you kind of go into that and scratch into it, you take out all the things that people rather forget. Times and lives were treated as less than as enemies, so it’s not something that you would take a walk in the park through every day or want to see or be reminded of every day. So, it's kind of like you need to know when to stop and when to go. </w:t>
      </w:r>
    </w:p>
    <w:p w14:paraId="2B310F46"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With regards to the army, are you referring to the army for world wars amongst the Brits (1914-1918 &amp; 1940-1945) or the Boer wars amongst the Dutch and British settlers (1880-1881 &amp; 1899-1902)?  </w:t>
      </w:r>
    </w:p>
    <w:p w14:paraId="1423B2E5"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No, after that the </w:t>
      </w:r>
      <w:proofErr w:type="spellStart"/>
      <w:r w:rsidRPr="00327AA0">
        <w:rPr>
          <w:rFonts w:eastAsia="Verdana"/>
          <w:lang w:val="en-GB"/>
        </w:rPr>
        <w:t>Boeren</w:t>
      </w:r>
      <w:proofErr w:type="spellEnd"/>
      <w:r w:rsidRPr="00327AA0">
        <w:rPr>
          <w:rFonts w:eastAsia="Verdana"/>
          <w:lang w:val="en-GB"/>
        </w:rPr>
        <w:t xml:space="preserve"> wars. I think my </w:t>
      </w:r>
      <w:proofErr w:type="gramStart"/>
      <w:r w:rsidRPr="00327AA0">
        <w:rPr>
          <w:rFonts w:eastAsia="Verdana"/>
          <w:lang w:val="en-GB"/>
        </w:rPr>
        <w:t>uncle..</w:t>
      </w:r>
      <w:proofErr w:type="gramEnd"/>
      <w:r w:rsidRPr="00327AA0">
        <w:rPr>
          <w:rFonts w:eastAsia="Verdana"/>
          <w:lang w:val="en-GB"/>
        </w:rPr>
        <w:t xml:space="preserve"> but I don't know, because we don't talk about that. I know most of them were in the military, and because we come from a coloured family, a lot of them were drafted into different militaries and different armies at different points in life. So, I don't know a lot, but I can only tell you about the </w:t>
      </w:r>
      <w:proofErr w:type="spellStart"/>
      <w:r w:rsidRPr="00327AA0">
        <w:rPr>
          <w:rFonts w:eastAsia="Verdana"/>
          <w:lang w:val="en-GB"/>
        </w:rPr>
        <w:t>Boeren</w:t>
      </w:r>
      <w:proofErr w:type="spellEnd"/>
      <w:r w:rsidRPr="00327AA0">
        <w:rPr>
          <w:rFonts w:eastAsia="Verdana"/>
          <w:lang w:val="en-GB"/>
        </w:rPr>
        <w:t xml:space="preserve"> wars, about some things that my dad used to tell me, but it's very vague and it's always that it was a terrible time to be in. But you weren't treated as bad as your black counterpart. This is a quote of my aunt: “You knew your place and you didn't step out of it, then you would be fine”.</w:t>
      </w:r>
    </w:p>
    <w:p w14:paraId="3892B317" w14:textId="77777777" w:rsidR="006E2A87" w:rsidRPr="00327AA0" w:rsidRDefault="006E2A87" w:rsidP="006E2A87">
      <w:pPr>
        <w:spacing w:line="360" w:lineRule="auto"/>
        <w:jc w:val="both"/>
        <w:rPr>
          <w:rFonts w:eastAsia="Verdana"/>
          <w:lang w:val="en-GB"/>
        </w:rPr>
      </w:pPr>
      <w:r w:rsidRPr="00327AA0">
        <w:rPr>
          <w:rFonts w:eastAsia="Verdana"/>
          <w:b/>
          <w:bCs/>
          <w:lang w:val="en-GB"/>
        </w:rPr>
        <w:t xml:space="preserve">Céline: </w:t>
      </w:r>
      <w:r w:rsidRPr="00327AA0">
        <w:rPr>
          <w:rFonts w:eastAsia="Verdana"/>
          <w:lang w:val="en-GB"/>
        </w:rPr>
        <w:t xml:space="preserve">In our introduction before we started recording, you mentioned that the Hottentot name is still being used, is that also what you refer to as violence? </w:t>
      </w:r>
    </w:p>
    <w:p w14:paraId="6EED4029"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So, in terms of violence, you are also educated as I am. Violence occurs in different levels at different times. When I grew up my mother always told me that you should be proud of who you are, and if someone ever tells you you’re </w:t>
      </w:r>
      <w:proofErr w:type="spellStart"/>
      <w:r w:rsidRPr="00327AA0">
        <w:rPr>
          <w:rFonts w:eastAsia="Verdana"/>
          <w:lang w:val="en-GB"/>
        </w:rPr>
        <w:t>Hottnot</w:t>
      </w:r>
      <w:proofErr w:type="spellEnd"/>
      <w:r w:rsidRPr="00327AA0">
        <w:rPr>
          <w:rFonts w:eastAsia="Verdana"/>
          <w:lang w:val="en-GB"/>
        </w:rPr>
        <w:t xml:space="preserve"> or whatever, that's fine, you are that, but as long as they don't affect you or your personhood, they can call you whatever they want as long as you get to eat and get to live and get to be free. That's why we have 1994 (the end of Apartheid). But before that, and as they were growing up, this was often used against them, because there was violence coming from both black and white communities. As a coloured person, you kind of had to be wary, because coloured people were seen as informants to the white people, in Xhosa there is even a </w:t>
      </w:r>
      <w:r w:rsidRPr="00327AA0">
        <w:rPr>
          <w:rFonts w:eastAsia="Verdana"/>
          <w:color w:val="FF0000"/>
          <w:lang w:val="en-GB"/>
        </w:rPr>
        <w:t xml:space="preserve">word </w:t>
      </w:r>
      <w:r w:rsidRPr="00327AA0">
        <w:rPr>
          <w:rFonts w:eastAsia="Verdana"/>
          <w:lang w:val="en-GB"/>
        </w:rPr>
        <w:t xml:space="preserve">for it. So, all these things happened, you couldn’t overstep, or be too friendly with a white person, because then you'd be put back in your place. So, you have the systematic oppression of you can't do everything, or you are at the same level as your white counterpart, but you cannot ever be considered in that position. So, for me to be in the Netherlands, is like I can come to the Netherlands and be an equal counterpart, instead of a lesser counterpart and always have to answer to someone else or fear someone else. This is kind of the relationships that a lot of South Africans, a lot of coloured </w:t>
      </w:r>
      <w:r w:rsidRPr="00327AA0">
        <w:rPr>
          <w:rFonts w:eastAsia="Verdana"/>
          <w:lang w:val="en-GB"/>
        </w:rPr>
        <w:lastRenderedPageBreak/>
        <w:t xml:space="preserve">South Africans have, because your surname isn't correct, you don't you don't have correct claim to be in your rights maybe, because you are also a minority of a minority. </w:t>
      </w:r>
    </w:p>
    <w:p w14:paraId="1EC357B0"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If we talk about coloured people as a whole group, if that's what you’d prefer me to refer to, how would you describe their social, economic, and political position. If I for example look at the South African government and the ministers, there's are not many coloured people in there. Furthermore, I've also spoken with the Khoisan Queen and King at the Union Buildings in Pretoria, who have been protesting there since 2018, they also told me that they don't feel represented by the government. Is that also how you view that or what's </w:t>
      </w:r>
      <w:proofErr w:type="gramStart"/>
      <w:r w:rsidRPr="00327AA0">
        <w:rPr>
          <w:rFonts w:eastAsia="Verdana"/>
          <w:lang w:val="en-GB"/>
        </w:rPr>
        <w:t>your..?</w:t>
      </w:r>
      <w:proofErr w:type="gramEnd"/>
    </w:p>
    <w:p w14:paraId="4707B8E7"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Yeah, definitely. Coloured people are not represented anywhere. I'm sure you've researched what they say in academia of coloured people. This is my type of flight where I can make a stand. I took stands during my undergrad in philosophy and anthropology as well, when they wrote about for example, Loftus and how Loftus has changed since the white government to the black government, and how it has changed and how people relate to it differently. Then, I was like, but there is one opinion that you're missing, the coloured one. </w:t>
      </w:r>
      <w:r w:rsidRPr="00327AA0">
        <w:rPr>
          <w:rFonts w:eastAsia="Verdana"/>
          <w:lang w:val="en-GB"/>
        </w:rPr>
        <w:br/>
        <w:t>So, this forgetting or just subtle moving on happens all over in government, in academia, in schooling. It's a marginalized group that has just been marginalized and continues to be marginalized. So, I understand the claims for land and the way that they are, because this is how a lot of people around the world have been able to get land back, and restitutions and reparations. So, it's part of a mission, but I don't think it's a mission that will be able to get restitution and reparations to the whole of a community, because not everyone can go back to affiliating to that group of denomination of people.</w:t>
      </w:r>
    </w:p>
    <w:p w14:paraId="0E4D5814"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Because now with the South African Ministry of Land Restitution and Agriculture, is that the right name?</w:t>
      </w:r>
    </w:p>
    <w:p w14:paraId="4838A8CB"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Yeah. </w:t>
      </w:r>
    </w:p>
    <w:p w14:paraId="40B0500F"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so they mainly focus on giving land back that was taken in Apartheid time, right? Whereas most of the land that coloured people owned was already taken away before that time.</w:t>
      </w:r>
    </w:p>
    <w:p w14:paraId="46FC20E5"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Yeah. </w:t>
      </w:r>
    </w:p>
    <w:p w14:paraId="5186DC0A"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So, is that also what you refer to as also that that would probably not be returned?</w:t>
      </w:r>
    </w:p>
    <w:p w14:paraId="3DB44639"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Yeah, in that, and that during apartheid times coloured people were seen as white adjacent. I just read a book and I showed my colleagues references to it. They were seen as white adjacent, and they were not seen as a threat to white culture or white Christianity or anything like that because they could either adapt, assimilate or just didn't mind to share their culture with the other part. </w:t>
      </w:r>
    </w:p>
    <w:p w14:paraId="47F6C356"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Okay.</w:t>
      </w:r>
    </w:p>
    <w:p w14:paraId="60B090C8"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lastRenderedPageBreak/>
        <w:t>Rozé</w:t>
      </w:r>
      <w:proofErr w:type="spellEnd"/>
      <w:r w:rsidRPr="00327AA0">
        <w:rPr>
          <w:rFonts w:eastAsia="Verdana"/>
          <w:b/>
          <w:bCs/>
          <w:lang w:val="en-GB"/>
        </w:rPr>
        <w:t xml:space="preserve">: </w:t>
      </w:r>
      <w:r w:rsidRPr="00327AA0">
        <w:rPr>
          <w:rFonts w:eastAsia="Verdana"/>
          <w:lang w:val="en-GB"/>
        </w:rPr>
        <w:t xml:space="preserve">So, therefore they could stay close(r) by white people. I think you've seen city plannings, and you've been in Johannesburg. Pretoria is weird, it’s a hybrid place. It's super weird. Cape Town, is also kind of iffy, but if you go to other places, smaller towns, such as Grahamstown where I am from. Then you see the centre, which is usually white people with the nice houses close to the shops and then just next to the centre, after the white neighbourhoods, you see the coloured neighbourhoods, and then at the periphery-periphery, you have black neighbourhoods. That's how most of town planning has been happening. So, coloured people were put closer to white people because they were supposed to learn. So, when I did my research in Bloemfontein and </w:t>
      </w:r>
      <w:proofErr w:type="spellStart"/>
      <w:r w:rsidRPr="00327AA0">
        <w:rPr>
          <w:rFonts w:eastAsia="Verdana"/>
          <w:lang w:val="en-GB"/>
        </w:rPr>
        <w:t>Heidedal</w:t>
      </w:r>
      <w:proofErr w:type="spellEnd"/>
      <w:r w:rsidRPr="00327AA0">
        <w:rPr>
          <w:rFonts w:eastAsia="Verdana"/>
          <w:lang w:val="en-GB"/>
        </w:rPr>
        <w:t xml:space="preserve">, a lot of people said that they used to live together with white people. The suburb was named “White City”, they used to live there together, but then land act came and they were separated and put in into what is now called “Ashbury”. But it's also just outside the periphery of the of the town, close to the industrial area, because coloured people were meant to work in factories to work for the white people as labourers. Blacks people had a different kind of role in it, where they were more of forced laborers, more intense workers, such as mine workers. So, that was a different relationality that goes on in the whole system. But that's still the same thing. You have a lot of academics and people in university still struggling with the “to go back and reappraise those forgotten identities” or to “move forward”. But then, the question always </w:t>
      </w:r>
      <w:proofErr w:type="gramStart"/>
      <w:r w:rsidRPr="00327AA0">
        <w:rPr>
          <w:rFonts w:eastAsia="Verdana"/>
          <w:lang w:val="en-GB"/>
        </w:rPr>
        <w:t>remain</w:t>
      </w:r>
      <w:proofErr w:type="gramEnd"/>
      <w:r w:rsidRPr="00327AA0">
        <w:rPr>
          <w:rFonts w:eastAsia="Verdana"/>
          <w:lang w:val="en-GB"/>
        </w:rPr>
        <w:t>, how do you move forward? Because you cannot claim something that you no longer feel connected to or that you no longer know, where you only have like half white culture and yet half black culture, and then you have a lot of South African voices telling you that you do not have a culture because it's so mixed, it's so intermingled.</w:t>
      </w:r>
    </w:p>
    <w:p w14:paraId="70AF40FD"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So that's what's being told still? </w:t>
      </w:r>
    </w:p>
    <w:p w14:paraId="0E5D1F2D"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lang w:val="en-GB"/>
        </w:rPr>
        <w:t>: Yeah, basically. You've been in South Africa.</w:t>
      </w:r>
    </w:p>
    <w:p w14:paraId="2581BF2A"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but to some extent it confirms my own unconscious bias in a way, because when I speak to people I am treated differently and it is something I am not always aware of, how it is still so present, and different to people that are coloured for example. Of course, as I white person I have experienced that not everyone is very keen on speaking with me or speak openly to me, and I have had some things and claims said to me. But like, I have not experienced such things being said about or to coloured people, from either black or white people. </w:t>
      </w:r>
    </w:p>
    <w:p w14:paraId="7D8F8279"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Yeah, like these things. It's not something that’s explicitly said or engaged with openly, but it's something you for example see within education in schools where children learn that they're different from each other. So, in the school structure and you see one predominantly background in which children play, and what kind of narratives come up out of it.</w:t>
      </w:r>
    </w:p>
    <w:p w14:paraId="058D6275" w14:textId="77777777" w:rsidR="006E2A87" w:rsidRPr="00327AA0" w:rsidRDefault="006E2A87" w:rsidP="006E2A87">
      <w:pPr>
        <w:spacing w:line="360" w:lineRule="auto"/>
        <w:jc w:val="both"/>
        <w:rPr>
          <w:rFonts w:eastAsia="Verdana"/>
          <w:lang w:val="en-GB"/>
        </w:rPr>
      </w:pPr>
      <w:r w:rsidRPr="00327AA0">
        <w:rPr>
          <w:rFonts w:eastAsia="Verdana"/>
          <w:b/>
          <w:bCs/>
          <w:lang w:val="en-GB"/>
        </w:rPr>
        <w:lastRenderedPageBreak/>
        <w:t>Céline:</w:t>
      </w:r>
      <w:r w:rsidRPr="00327AA0">
        <w:rPr>
          <w:rFonts w:eastAsia="Verdana"/>
          <w:lang w:val="en-GB"/>
        </w:rPr>
        <w:t xml:space="preserve"> Yeah. And would you say that because coloured people are marginalized, as both a (large) group of white people and black people are looking at coloureds in a certain way, that this also affects their social-economic status? </w:t>
      </w:r>
    </w:p>
    <w:p w14:paraId="1C06D7C8"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Yes, because you cannot get opportunities. So, in </w:t>
      </w:r>
      <w:proofErr w:type="spellStart"/>
      <w:r w:rsidRPr="00327AA0">
        <w:rPr>
          <w:rFonts w:eastAsia="Verdana"/>
          <w:lang w:val="en-GB"/>
        </w:rPr>
        <w:t>Heidedal</w:t>
      </w:r>
      <w:proofErr w:type="spellEnd"/>
      <w:r w:rsidRPr="00327AA0">
        <w:rPr>
          <w:rFonts w:eastAsia="Verdana"/>
          <w:lang w:val="en-GB"/>
        </w:rPr>
        <w:t xml:space="preserve">, I didn't grow up there, I </w:t>
      </w:r>
      <w:proofErr w:type="gramStart"/>
      <w:r w:rsidRPr="00327AA0">
        <w:rPr>
          <w:rFonts w:eastAsia="Verdana"/>
          <w:lang w:val="en-GB"/>
        </w:rPr>
        <w:t>am  from</w:t>
      </w:r>
      <w:proofErr w:type="gramEnd"/>
      <w:r w:rsidRPr="00327AA0">
        <w:rPr>
          <w:rFonts w:eastAsia="Verdana"/>
          <w:lang w:val="en-GB"/>
        </w:rPr>
        <w:t xml:space="preserve"> the Eastern Cape, but when I moved to Bloemfontein my mother had this idea that I needed to stay in suburbia, and not in a ghetto or in somewhere like </w:t>
      </w:r>
      <w:proofErr w:type="spellStart"/>
      <w:r w:rsidRPr="00327AA0">
        <w:rPr>
          <w:rFonts w:eastAsia="Verdana"/>
          <w:lang w:val="en-GB"/>
        </w:rPr>
        <w:t>Heidedal</w:t>
      </w:r>
      <w:proofErr w:type="spellEnd"/>
      <w:r w:rsidRPr="00327AA0">
        <w:rPr>
          <w:rFonts w:eastAsia="Verdana"/>
          <w:lang w:val="en-GB"/>
        </w:rPr>
        <w:t xml:space="preserve">, in </w:t>
      </w:r>
      <w:r w:rsidRPr="00327AA0">
        <w:rPr>
          <w:rFonts w:eastAsia="Verdana"/>
          <w:color w:val="FF0000"/>
          <w:lang w:val="en-GB"/>
        </w:rPr>
        <w:t xml:space="preserve">Queensland/Khoisan </w:t>
      </w:r>
      <w:r w:rsidRPr="00327AA0">
        <w:rPr>
          <w:rFonts w:eastAsia="Verdana"/>
          <w:lang w:val="en-GB"/>
        </w:rPr>
        <w:t>we call it ‘</w:t>
      </w:r>
      <w:proofErr w:type="spellStart"/>
      <w:r w:rsidRPr="00327AA0">
        <w:rPr>
          <w:rFonts w:eastAsia="Verdana"/>
          <w:color w:val="FF0000"/>
          <w:lang w:val="en-GB"/>
        </w:rPr>
        <w:t>Eslalelies</w:t>
      </w:r>
      <w:proofErr w:type="spellEnd"/>
      <w:r w:rsidRPr="00327AA0">
        <w:rPr>
          <w:rFonts w:eastAsia="Verdana"/>
          <w:color w:val="FF0000"/>
          <w:lang w:val="en-GB"/>
        </w:rPr>
        <w:t xml:space="preserve">’, </w:t>
      </w:r>
      <w:r w:rsidRPr="00327AA0">
        <w:rPr>
          <w:rFonts w:eastAsia="Verdana"/>
          <w:lang w:val="en-GB"/>
        </w:rPr>
        <w:t xml:space="preserve">is not a good socioeconomic place. There's not a lot of opportunities coming. You don't get adequate schooling. You don't have the basics that you need to make a good life in ‘Western </w:t>
      </w:r>
      <w:proofErr w:type="gramStart"/>
      <w:r w:rsidRPr="00327AA0">
        <w:rPr>
          <w:rFonts w:eastAsia="Verdana"/>
          <w:lang w:val="en-GB"/>
        </w:rPr>
        <w:t>senses’</w:t>
      </w:r>
      <w:proofErr w:type="gramEnd"/>
      <w:r w:rsidRPr="00327AA0">
        <w:rPr>
          <w:rFonts w:eastAsia="Verdana"/>
          <w:lang w:val="en-GB"/>
        </w:rPr>
        <w:t>. For that you need to have a middle-class white kind of neighbourhood in a suburban place. I grew up there, but I always wanted to go back because that's where I experienced culture, and saw the diversity. I liked going home to Queensland as well, because that's where I would be close to people. It's so warm, and its Xhosa people, and it's fun, but sometimes you don't have food. Even if I would go to my dad's in Upington, during the day you would have to see what you do for yourself for food. And then at night you have like one meal. In the morning, there's maybe cereal, but my mom always made sure that she sent me with things so I wouldn't have to struggle that much. But it's still very much. A lot of people are unemployed, or are stuck in a 9-to-5 commercial jobs, which, you know, don't pay a lot in South Africa. The minimum wage is terrible. Yeah. So, people are living hand to mouth, if not unemployed, living piece job to piece job, just trying to survive. Yeah. A lot of people turned to crime. So, I did a thesis on hustle culture and that focuses basically on the informal economy and how coloured people have renegotiated their socioeconomic sense or are trying to negotiate the socio-economic sense by trying to get up, because essentially there's nothing to work from. The neighbourhoods are not something fruitful that you can make something out of. You see 3 out of the 10 people actually make it for themselves. This is a this is a theme that came out during my research. In other neighbourhoods, people that stayed in the ghettos move out when they can afford these houses and lifestyles in the suburbia. So, it's very rough, but it's cultured and it's always nice and vibrant.</w:t>
      </w:r>
    </w:p>
    <w:p w14:paraId="4D90CCC0"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So, that’s also where you feel most connected to the cultural values of the coloured community perhaps? </w:t>
      </w:r>
    </w:p>
    <w:p w14:paraId="470BCB53"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Yeah. That's also where I found my inspiration to come to the Netherlands and to learn about museums and heritage, and how to document heritage, whether verbal or non-verbal. And to go back and to tell these people stories, because there are so many stories and rich history. My mom now stays in the suburbs, in the in the ghettos, and I was like “why didn't you </w:t>
      </w:r>
      <w:r w:rsidRPr="00327AA0">
        <w:rPr>
          <w:rFonts w:eastAsia="Verdana"/>
          <w:lang w:val="en-GB"/>
        </w:rPr>
        <w:lastRenderedPageBreak/>
        <w:t xml:space="preserve">want to do this when I was younger?” And she was like “no, we see how you turned out”. So, now she stays there, and she has like this vibrant community. Every time I need either information or like informants when I did research, I heavily relied on close friends, and on her network. So, she has a network of mixed people, so people who are bare minimum, and have to steal to get by, and sell drugs, all of these things. That was like part of my research and part of the world that I wasn't fully exposed to, but I knew existed. I focused more on the male side and, but there’s a flip side of the female world which is totally different. I couldn't research that because I didn’t have time. So, it's all about getting by, and there are a lot of political movements. In Bloemfontein, there are a lot of NGOs that try to work. Can I give you a few names? </w:t>
      </w:r>
    </w:p>
    <w:p w14:paraId="2A84065F"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sure. </w:t>
      </w:r>
    </w:p>
    <w:p w14:paraId="25F52E79"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Um, Logan K. Foundation. She is the organizer of an NGO. She started off by just helping people bury loved ones for people that didn't have enough money to bury their family or have a proper funeral. So, then they would get supplies and stuff. But she didn't specifically just work with the coloured community, so she worked with all marginalized from both the coloured community and black community. During Covid-19, a lot of people didn't get food packages and food hampers, so she kind of started gathering those. She's affiliated with the ANC and got a few packages from them and went out to people and gave them. A lot of people lost their jobs. In most households, there's only one source of income or it’s the government aid. That's kind of the situation that I was exposed to when I was working with her. A lot of people lost their pride, so you must work with that, because you need to be able to lift yourself out of the gutter essentially. There are two other foundations, but I forgot their names now. I worked closely with Logan and with just collaborated with the other two on a few things.</w:t>
      </w:r>
    </w:p>
    <w:p w14:paraId="4A04A821"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Ah all right. What was your role in that foundation?</w:t>
      </w:r>
    </w:p>
    <w:p w14:paraId="2FB2E177"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It was three years ago, and I came in as a student that had university connections, and therefore I could open a door to the University of the Free State for funding and additional support that they needed. They’ll never say no to extra support, and it was a helping hand. I organized a class trip for them. The university has an outreach program as well, so they also do a lot for communities, but because of Covid, everything came to a halt. So, they needed to re-start things. And then a lecturer of mine, my supervisor, she's retired now, also went out and got a spar, the local bakery like where she stays, she knows the manager, and they also provided some things like packages, like it was a Christmas party. It was very nice.</w:t>
      </w:r>
    </w:p>
    <w:p w14:paraId="7C806626" w14:textId="77777777" w:rsidR="006E2A87" w:rsidRPr="00327AA0" w:rsidRDefault="006E2A87" w:rsidP="006E2A87">
      <w:pPr>
        <w:spacing w:line="360" w:lineRule="auto"/>
        <w:jc w:val="both"/>
        <w:rPr>
          <w:rFonts w:eastAsia="Verdana"/>
          <w:lang w:val="en-GB"/>
        </w:rPr>
      </w:pPr>
      <w:r w:rsidRPr="00327AA0">
        <w:rPr>
          <w:rFonts w:eastAsia="Verdana"/>
          <w:b/>
          <w:bCs/>
          <w:lang w:val="en-GB"/>
        </w:rPr>
        <w:lastRenderedPageBreak/>
        <w:t>Céline:</w:t>
      </w:r>
      <w:r w:rsidRPr="00327AA0">
        <w:rPr>
          <w:rFonts w:eastAsia="Verdana"/>
          <w:lang w:val="en-GB"/>
        </w:rPr>
        <w:t xml:space="preserve"> Oh, nice. Do you feel that in these communities that people still connect the economic, social, political and cultural position that they are in with what has happened in the past (colonization and apartheid)? </w:t>
      </w:r>
    </w:p>
    <w:p w14:paraId="64DBAA6D"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It’s difficult to connect those. I feel it is there implicitly, and it's there in the culture. For example, when I did my research, we would talk about names and stuff that were used in the past. It's not explicit, because a lot of people don't feel they're qualified to talk about these things in this manner that we're doing now when we're talking about colonization and retribution, and all of these things.</w:t>
      </w:r>
    </w:p>
    <w:p w14:paraId="5A2603B8"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Do you mean that people feel like they should not talk about it because they are not in the position to do so?</w:t>
      </w:r>
    </w:p>
    <w:p w14:paraId="7F6987CD"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Yeah, because you're trying to survive. If you're trying to survive, you cannot go out and want to engage in politics when you don't know where your next piece of bread is coming from. So, you kind of need to focus on what you have at the moment. </w:t>
      </w:r>
      <w:proofErr w:type="gramStart"/>
      <w:r w:rsidRPr="00327AA0">
        <w:rPr>
          <w:rFonts w:eastAsia="Verdana"/>
          <w:lang w:val="en-GB"/>
        </w:rPr>
        <w:t>But,</w:t>
      </w:r>
      <w:proofErr w:type="gramEnd"/>
      <w:r w:rsidRPr="00327AA0">
        <w:rPr>
          <w:rFonts w:eastAsia="Verdana"/>
          <w:lang w:val="en-GB"/>
        </w:rPr>
        <w:t xml:space="preserve"> there are a lot of new political organizations popping up and trying to do things. I didn't get a chance to speak to them, because my research period was so short and I was very much intertwined with the community members themselves than getting into the politics side of everything. So, there's churches, there's community politics, and politicians in the community that try. Logan K is one of them, and NPO. Oh no not NPO, I have been in the Netherlands for too long </w:t>
      </w:r>
      <w:proofErr w:type="spellStart"/>
      <w:proofErr w:type="gramStart"/>
      <w:r w:rsidRPr="00327AA0">
        <w:rPr>
          <w:rFonts w:eastAsia="Verdana"/>
          <w:lang w:val="en-GB"/>
        </w:rPr>
        <w:t>haha</w:t>
      </w:r>
      <w:proofErr w:type="spellEnd"/>
      <w:r w:rsidRPr="00327AA0">
        <w:rPr>
          <w:rFonts w:eastAsia="Verdana"/>
          <w:lang w:val="en-GB"/>
        </w:rPr>
        <w:t>..</w:t>
      </w:r>
      <w:proofErr w:type="gramEnd"/>
      <w:r w:rsidRPr="00327AA0">
        <w:rPr>
          <w:rFonts w:eastAsia="Verdana"/>
          <w:lang w:val="en-GB"/>
        </w:rPr>
        <w:t xml:space="preserve"> </w:t>
      </w:r>
    </w:p>
    <w:p w14:paraId="0E8BBB23"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w:t>
      </w:r>
      <w:proofErr w:type="spellStart"/>
      <w:r w:rsidRPr="00327AA0">
        <w:rPr>
          <w:rFonts w:eastAsia="Verdana"/>
          <w:lang w:val="en-GB"/>
        </w:rPr>
        <w:t>Haha</w:t>
      </w:r>
      <w:proofErr w:type="spellEnd"/>
      <w:r w:rsidRPr="00327AA0">
        <w:rPr>
          <w:rFonts w:eastAsia="Verdana"/>
          <w:lang w:val="en-GB"/>
        </w:rPr>
        <w:t>. No worries. Is it a local political party?</w:t>
      </w:r>
    </w:p>
    <w:p w14:paraId="2196E457"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It's a local political party, but it turned national. Let me see if I still have this man's number. It’s green and yellow, but I forgot their name.</w:t>
      </w:r>
    </w:p>
    <w:p w14:paraId="34C2A10B"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Is it also focused on the Khoisan?</w:t>
      </w:r>
    </w:p>
    <w:p w14:paraId="29A8E8C2"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Oh, no. It's just on coloured community and coloured representation. A lot of things are coming out, focused on coloured people, in which can represent themselves as they feel the need to it. So, a lot of people are just coming out and being like “we need to come to a place where we are representing ourselves and where we are also present in government.” But you know how politics go, and how difficult it is to get into a space of governance, especially when you're not fully represented. Ah, I think it is The Patriotic Alliance. Their leader is Gayton McKenzie, who also came from prison and stuff like that. He is from Bloemfontein. But this is what I like about our coloured community, it is such a contested space, it is everything and nothing at the same time. We can support someone, but then also be wary of them, to keep that space for disappointment. So, there are a lot of people that support him we don't expect too much. </w:t>
      </w:r>
    </w:p>
    <w:p w14:paraId="4FF61213"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because of the usual way of politics?</w:t>
      </w:r>
    </w:p>
    <w:p w14:paraId="2E203433"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lastRenderedPageBreak/>
        <w:t>Rozé</w:t>
      </w:r>
      <w:proofErr w:type="spellEnd"/>
      <w:r w:rsidRPr="00327AA0">
        <w:rPr>
          <w:rFonts w:eastAsia="Verdana"/>
          <w:b/>
          <w:bCs/>
          <w:lang w:val="en-GB"/>
        </w:rPr>
        <w:t>:</w:t>
      </w:r>
      <w:r w:rsidRPr="00327AA0">
        <w:rPr>
          <w:rFonts w:eastAsia="Verdana"/>
          <w:lang w:val="en-GB"/>
        </w:rPr>
        <w:t xml:space="preserve"> Yeah. That's just how it is.</w:t>
      </w:r>
    </w:p>
    <w:p w14:paraId="247F6571"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That small group in the community you talked about, where your mom is now living right? Do you know about people in that community that are identifying themselves Khoisan or sort of coming out for that? Because you said priorly, that you personally are not really interested in in confirming that or not.</w:t>
      </w:r>
    </w:p>
    <w:p w14:paraId="46635C85"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I know of people in the community in Ashbury that do affiliate as Khoisan, specifically as Khoi-</w:t>
      </w:r>
      <w:proofErr w:type="spellStart"/>
      <w:r w:rsidRPr="00327AA0">
        <w:rPr>
          <w:rFonts w:eastAsia="Verdana"/>
          <w:lang w:val="en-GB"/>
        </w:rPr>
        <w:t>khoi</w:t>
      </w:r>
      <w:proofErr w:type="spellEnd"/>
      <w:r w:rsidRPr="00327AA0">
        <w:rPr>
          <w:rFonts w:eastAsia="Verdana"/>
          <w:lang w:val="en-GB"/>
        </w:rPr>
        <w:t xml:space="preserve">: </w:t>
      </w:r>
      <w:proofErr w:type="spellStart"/>
      <w:r w:rsidRPr="00327AA0">
        <w:rPr>
          <w:rFonts w:eastAsia="Verdana"/>
          <w:lang w:val="en-GB"/>
        </w:rPr>
        <w:t>Griekwa</w:t>
      </w:r>
      <w:proofErr w:type="spellEnd"/>
      <w:r w:rsidRPr="00327AA0">
        <w:rPr>
          <w:rFonts w:eastAsia="Verdana"/>
          <w:lang w:val="en-GB"/>
        </w:rPr>
        <w:t>, but I didn't get a chance to speak to them because my thesis wasn't essentially about that. So, I am aware of that group of people, but it's a small group of people who say they have claim to certain rights and stuff, and they have the family quest and stuff. There is a whole story about it, but I can’t remember the particulars.</w:t>
      </w:r>
    </w:p>
    <w:p w14:paraId="6CE12431"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And why do you feel that a large group of coloured people is not really keen on confirming that indigenous identity? </w:t>
      </w:r>
    </w:p>
    <w:p w14:paraId="14366FC1"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I think it will scratch a lot of painful things that you don't want to uncover. Like even for me being in the Netherlands, when I hear certain misappropriate things that people say when they are referring to someone that looks like me or has my skin colour, I'm like what? Then, it's mind blowing for me. I don't know a lot about it, but for example Sarah </w:t>
      </w:r>
      <w:proofErr w:type="spellStart"/>
      <w:r w:rsidRPr="00327AA0">
        <w:rPr>
          <w:rFonts w:eastAsia="Verdana"/>
          <w:lang w:val="en-GB"/>
        </w:rPr>
        <w:t>Baartman</w:t>
      </w:r>
      <w:proofErr w:type="spellEnd"/>
      <w:r w:rsidRPr="00327AA0">
        <w:rPr>
          <w:rFonts w:eastAsia="Verdana"/>
          <w:lang w:val="en-GB"/>
        </w:rPr>
        <w:t xml:space="preserve"> has been appropriated and reappropriated across the world, because of the reason she came to Europe. When I hear people reference her, and it goes into a way different type of story. Then, I am like you missed the point on why a person like Sarah </w:t>
      </w:r>
      <w:proofErr w:type="spellStart"/>
      <w:r w:rsidRPr="00327AA0">
        <w:rPr>
          <w:rFonts w:eastAsia="Verdana"/>
          <w:lang w:val="en-GB"/>
        </w:rPr>
        <w:t>Baartmans</w:t>
      </w:r>
      <w:proofErr w:type="spellEnd"/>
      <w:r w:rsidRPr="00327AA0">
        <w:rPr>
          <w:rFonts w:eastAsia="Verdana"/>
          <w:lang w:val="en-GB"/>
        </w:rPr>
        <w:t xml:space="preserve"> was brought to Europe, which was to prove that there is this new genus of people “the </w:t>
      </w:r>
      <w:proofErr w:type="spellStart"/>
      <w:r w:rsidRPr="00327AA0">
        <w:rPr>
          <w:rFonts w:eastAsia="Verdana"/>
          <w:lang w:val="en-GB"/>
        </w:rPr>
        <w:t>Hottnot</w:t>
      </w:r>
      <w:proofErr w:type="spellEnd"/>
      <w:r w:rsidRPr="00327AA0">
        <w:rPr>
          <w:rFonts w:eastAsia="Verdana"/>
          <w:lang w:val="en-GB"/>
        </w:rPr>
        <w:t xml:space="preserve"> people”, but then the science didn't work out and she was just appropriated and kept as a show animal, so if you kind of scratch into all of that, you might figure out that your family were slaves, and treated as less than or subhuman. It is a lot of inhumane things that you don't want to see, and you don't want to internalize. So, you're trying to move away from it and distance it. That's why, like my story, I can tell you it begins with my grandmother, and then it moves on where we kind of pivoted ourselves from. This is like the image my mother and my father put into me and then from my dad's family. Both my mom’s siblings and my dad’s siblings have different stories, but we're all trying to do better and get out of the type of status quo that we were in at the time and be better off.</w:t>
      </w:r>
    </w:p>
    <w:p w14:paraId="0769EDA6"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w:t>
      </w:r>
    </w:p>
    <w:p w14:paraId="05CEA511"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So, I don't know. I don't think going back essentially for my family would be something that is beneficial, because you're just going to scratch old wounds. If we would do it, and we get to maybe a slave owner's name or something like that, and I'm like, okay, but now I want </w:t>
      </w:r>
      <w:r w:rsidRPr="00327AA0">
        <w:rPr>
          <w:rFonts w:eastAsia="Verdana"/>
          <w:lang w:val="en-GB"/>
        </w:rPr>
        <w:lastRenderedPageBreak/>
        <w:t xml:space="preserve">reparations, and then this person says no. Then what's going to happen? We have a lot of people with undealt emotions and you know about, what is </w:t>
      </w:r>
      <w:proofErr w:type="gramStart"/>
      <w:r w:rsidRPr="00327AA0">
        <w:rPr>
          <w:rFonts w:eastAsia="Verdana"/>
          <w:lang w:val="en-GB"/>
        </w:rPr>
        <w:t>it..</w:t>
      </w:r>
      <w:proofErr w:type="gramEnd"/>
    </w:p>
    <w:p w14:paraId="639F33A6"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intergenerational trauma, right?</w:t>
      </w:r>
    </w:p>
    <w:p w14:paraId="6D8D432A"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Yeah, intergenerational trauma. Something that I saw in my research and see in my community in general is that there are a lot of people with underlying trauma, and a lot of underlying hurt that we never discuss or get to. But it's </w:t>
      </w:r>
      <w:r w:rsidRPr="00327AA0">
        <w:rPr>
          <w:rFonts w:eastAsia="Verdana"/>
          <w:color w:val="FF0000"/>
          <w:lang w:val="en-GB"/>
        </w:rPr>
        <w:t xml:space="preserve">complex </w:t>
      </w:r>
      <w:r w:rsidRPr="00327AA0">
        <w:rPr>
          <w:rFonts w:eastAsia="Verdana"/>
          <w:lang w:val="en-GB"/>
        </w:rPr>
        <w:t xml:space="preserve">and </w:t>
      </w:r>
      <w:r w:rsidRPr="00327AA0">
        <w:rPr>
          <w:rFonts w:eastAsia="Verdana"/>
          <w:color w:val="FF0000"/>
          <w:lang w:val="en-GB"/>
        </w:rPr>
        <w:t xml:space="preserve">in synergies </w:t>
      </w:r>
      <w:r w:rsidRPr="00327AA0">
        <w:rPr>
          <w:rFonts w:eastAsia="Verdana"/>
          <w:lang w:val="en-GB"/>
        </w:rPr>
        <w:t>gets passed on over generations. Then it's a certain person's responsibility or plight to kind of say, “the chain breaks with me”. It's those unspoken things that comes from, I don't know where, but if you may be confronted with it, then what do you do when the person that makes you subhuman isn't frankly? That's essentially the question I would ask you. So, consider these different arguments, and then look at how the Khoisan have been treated and how been dismissed in international worlds, and international lifestyles, even in national government. The national south African government doesn't also really want to look at it. And then take it broader. Look at how the coloured community is still not being acknowledged. For example, in the international world when you talk about a coloured person, everyone assumed it's a mixed-race person, but it's not the person of brown skin. So that kind of has this disconnect.</w:t>
      </w:r>
    </w:p>
    <w:p w14:paraId="5F56969F"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So, is it also that you are not really keen on finding out about an indigenous identity, because you've completely identified yourself as a coloured person and embraced coloured cultural values?</w:t>
      </w:r>
    </w:p>
    <w:p w14:paraId="17DD2F0D"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Kind of, but also if you find this new identity genre? What am I going to do with it? That's the next question. A lot of people in Europe have been telling me no man, just get a 23andMe – DNA testing – and you can figure it out. Like, okay, I'm going to 23andMe, and I go back to people and be like “what is this?”. Then, they would be like, “I don’t know go back to that person who asked you”. It’s kind of like, this is what it is, just move on and see how far you can get. As far if you can, the next person will get further. So yeah, going back is a tricky question and a tricky thing, but I like what the museum District Six, have you visited?</w:t>
      </w:r>
    </w:p>
    <w:p w14:paraId="1B62BEAC"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Unfortunately, no. I have not been there.</w:t>
      </w:r>
    </w:p>
    <w:p w14:paraId="363981C2"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It’s definitely a place to visit, also a place to reference in your thesis, because they also talk about reparations and restorations. They're also very active in the government, and they try to act in the international scene in getting people who were displaced their land back. Not speaking specifically on behalf of the coloured community, but of South Africans in general. So that's where in that space, they also try to talk about the hurt feelings and the unresolved traumas that happened during apartheid or before, but I think they mainly focus on apartheid on what happened with people that have been displaced and how they felt and how that has </w:t>
      </w:r>
      <w:r w:rsidRPr="00327AA0">
        <w:rPr>
          <w:rFonts w:eastAsia="Verdana"/>
          <w:lang w:val="en-GB"/>
        </w:rPr>
        <w:lastRenderedPageBreak/>
        <w:t xml:space="preserve">moved on. I think they're trying to link intergenerational trauma to this generation, because a lot of people like me, we were born present, and have a different relationship to it. We get older people and elderly people telling their stories and writing things down from a specific perspective. If you would go back further, you might find that people were ripped from their mother’s and taken away from their families, because their skin was a darker or lighter type. That also happened. My brother is two shades lighter than I am, so he could be classified as white during the Apartheid regime. During that time, a police officer could come on us, and then I would be left with my parents, and he would be taken away. There's a story about this, I forgot the lady's name, but it's also this family had a brown child, but it wasn't that the mom slept with someone else, it's just genetic variation, and the child came out brown and she was considered coloured, but it came from a white family. At some point the child needed to be taken out from the household and replaced with a brown family, because that's she belonged according to the law. So, you have these dynamics coming out and lost families and lost ties that if you would go scratching, you might think that it will grow your family or make things better, but for others it might destroy it. </w:t>
      </w:r>
    </w:p>
    <w:p w14:paraId="5733CEEF"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So, for many coloured people, the recent apologies of the King and Prime Minister of the Netherlands do not make a difference, because they are </w:t>
      </w:r>
      <w:proofErr w:type="gramStart"/>
      <w:r w:rsidRPr="00327AA0">
        <w:rPr>
          <w:rFonts w:eastAsia="Verdana"/>
          <w:lang w:val="en-GB"/>
        </w:rPr>
        <w:t>not..</w:t>
      </w:r>
      <w:proofErr w:type="gramEnd"/>
      <w:r w:rsidRPr="00327AA0">
        <w:rPr>
          <w:rFonts w:eastAsia="Verdana"/>
          <w:lang w:val="en-GB"/>
        </w:rPr>
        <w:t xml:space="preserve"> </w:t>
      </w:r>
    </w:p>
    <w:p w14:paraId="79969065"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They are not acknowledged and not spoken about. On Friday there was a group South African college students in the Netherlands, and there was three or four coloured people among them. They are looking at the ties between south Africa and the Netherlands, and they were speaking about the Prime Minister and how he </w:t>
      </w:r>
      <w:proofErr w:type="gramStart"/>
      <w:r w:rsidRPr="00327AA0">
        <w:rPr>
          <w:rFonts w:eastAsia="Verdana"/>
          <w:lang w:val="en-GB"/>
        </w:rPr>
        <w:t>never..</w:t>
      </w:r>
      <w:proofErr w:type="gramEnd"/>
      <w:r w:rsidRPr="00327AA0">
        <w:rPr>
          <w:rFonts w:eastAsia="Verdana"/>
          <w:lang w:val="en-GB"/>
        </w:rPr>
        <w:t xml:space="preserve"> but there are also white people saying that they didn't address what happened in South Africa. </w:t>
      </w:r>
    </w:p>
    <w:p w14:paraId="202E7046"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definitely.</w:t>
      </w:r>
    </w:p>
    <w:p w14:paraId="3095F164"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I work in museums that look at these types of things every day, such as exhibitions, Golden Age days, but I never see anything represented about South Africa or the damage that was done there. Then </w:t>
      </w:r>
      <w:proofErr w:type="spellStart"/>
      <w:r w:rsidRPr="00327AA0">
        <w:rPr>
          <w:rFonts w:eastAsia="Verdana"/>
          <w:lang w:val="en-GB"/>
        </w:rPr>
        <w:t>its</w:t>
      </w:r>
      <w:proofErr w:type="spellEnd"/>
      <w:r w:rsidRPr="00327AA0">
        <w:rPr>
          <w:rFonts w:eastAsia="Verdana"/>
          <w:lang w:val="en-GB"/>
        </w:rPr>
        <w:t xml:space="preserve"> often like “oh, no, that's not us that's the Brits”, but if you go back far enough that is you as well. </w:t>
      </w:r>
    </w:p>
    <w:p w14:paraId="035A5981"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definitely. </w:t>
      </w:r>
    </w:p>
    <w:p w14:paraId="3C286AFA"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So, that's what I'm also trying to establish with the exhibition here. To try to show the difficult relationship that it wasn't all sunshine as the press would have it, or as the main narrative in the Netherlands that people have of South Africa and Dutch relations, that the English started it, but it was already a sour relationship in Africa with the native people from the beginning. It is not like they came there, and it was all sunshine and roses. There were 90 wars that were fought. There was a whole ethnocide on Khoisan people. The brown people just </w:t>
      </w:r>
      <w:r w:rsidRPr="00327AA0">
        <w:rPr>
          <w:rFonts w:eastAsia="Verdana"/>
          <w:lang w:val="en-GB"/>
        </w:rPr>
        <w:lastRenderedPageBreak/>
        <w:t xml:space="preserve">needed to go. And there were some ties made, but only with certain people, and others were seen as </w:t>
      </w:r>
      <w:proofErr w:type="spellStart"/>
      <w:r w:rsidRPr="00327AA0">
        <w:rPr>
          <w:rFonts w:eastAsia="Verdana"/>
          <w:color w:val="FF0000"/>
          <w:lang w:val="en-GB"/>
        </w:rPr>
        <w:t>voluntile</w:t>
      </w:r>
      <w:proofErr w:type="spellEnd"/>
      <w:r w:rsidRPr="00327AA0">
        <w:rPr>
          <w:rFonts w:eastAsia="Verdana"/>
          <w:lang w:val="en-GB"/>
        </w:rPr>
        <w:t xml:space="preserve">. And then you have new groups forming as well. That’s why Khoisan is a very contested and loaded term, because that is a specific people and two groups are mushed together, but there is also the Nama, de </w:t>
      </w:r>
      <w:proofErr w:type="spellStart"/>
      <w:r w:rsidRPr="00327AA0">
        <w:rPr>
          <w:rFonts w:eastAsia="Verdana"/>
          <w:lang w:val="en-GB"/>
        </w:rPr>
        <w:t>Griekwa</w:t>
      </w:r>
      <w:proofErr w:type="spellEnd"/>
      <w:r w:rsidRPr="00327AA0">
        <w:rPr>
          <w:rFonts w:eastAsia="Verdana"/>
          <w:lang w:val="en-GB"/>
        </w:rPr>
        <w:t xml:space="preserve">, etc. etc. And that is like the beginning-beginning, but there were also different things that happened amongst them. For example, there was a group of coloured people who conducted themselves as commandos. </w:t>
      </w:r>
      <w:proofErr w:type="spellStart"/>
      <w:r w:rsidRPr="00327AA0">
        <w:rPr>
          <w:rFonts w:eastAsia="Verdana"/>
          <w:lang w:val="en-GB"/>
        </w:rPr>
        <w:t>Origionally</w:t>
      </w:r>
      <w:proofErr w:type="spellEnd"/>
      <w:r w:rsidRPr="00327AA0">
        <w:rPr>
          <w:rFonts w:eastAsia="Verdana"/>
          <w:lang w:val="en-GB"/>
        </w:rPr>
        <w:t>, the commandos were Dutch settlers in South Africa who came and took land. Then, there was a group of coloured people or mixed brown people that conducted themselves as Dutch people, who were called “</w:t>
      </w:r>
      <w:proofErr w:type="spellStart"/>
      <w:r w:rsidRPr="00327AA0">
        <w:rPr>
          <w:rFonts w:eastAsia="Verdana"/>
          <w:lang w:val="en-GB"/>
        </w:rPr>
        <w:t>Bastaards</w:t>
      </w:r>
      <w:proofErr w:type="spellEnd"/>
      <w:r w:rsidRPr="00327AA0">
        <w:rPr>
          <w:rFonts w:eastAsia="Verdana"/>
          <w:lang w:val="en-GB"/>
        </w:rPr>
        <w:t xml:space="preserve">”. These groups that conducted themselves as the Dutchman or as the commandos and went and took land from other native, brown-skinned people, and treated them kind of the same way that Dutch did, but that's not spoken about in history, and is like an overstepped thing. So, I go back in historical facts, which is different than going back, personally. </w:t>
      </w:r>
    </w:p>
    <w:p w14:paraId="759CCCBD"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interesting, because you could easily connect it personally, but you can also keep it separated.  </w:t>
      </w:r>
    </w:p>
    <w:p w14:paraId="1B675949"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Yeah. I can connect it to some extent because I have niche in both sides. So, I have family is close to Namibia, but we are not sure where we are standing in Nama, Korana, etc. </w:t>
      </w:r>
      <w:proofErr w:type="gramStart"/>
      <w:r w:rsidRPr="00327AA0">
        <w:rPr>
          <w:rFonts w:eastAsia="Verdana"/>
          <w:lang w:val="en-GB"/>
        </w:rPr>
        <w:t>-  both</w:t>
      </w:r>
      <w:proofErr w:type="gramEnd"/>
      <w:r w:rsidRPr="00327AA0">
        <w:rPr>
          <w:rFonts w:eastAsia="Verdana"/>
          <w:lang w:val="en-GB"/>
        </w:rPr>
        <w:t xml:space="preserve"> coloured people. And then I have family from the Eastern Cape, where the line borders where that whole thing that I talked about where you could be ripped from your mother, or a white lady could say “this is my child now” and you as the mother would have to deal with her child that is your child now. That's the type of violence that happened, because you where </w:t>
      </w:r>
      <w:proofErr w:type="gramStart"/>
      <w:r w:rsidRPr="00327AA0">
        <w:rPr>
          <w:rFonts w:eastAsia="Verdana"/>
          <w:lang w:val="en-GB"/>
        </w:rPr>
        <w:t>there</w:t>
      </w:r>
      <w:proofErr w:type="gramEnd"/>
      <w:r w:rsidRPr="00327AA0">
        <w:rPr>
          <w:rFonts w:eastAsia="Verdana"/>
          <w:lang w:val="en-GB"/>
        </w:rPr>
        <w:t xml:space="preserve"> kind of as a slave adjacent. </w:t>
      </w:r>
    </w:p>
    <w:p w14:paraId="66D90B47"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This is during </w:t>
      </w:r>
      <w:proofErr w:type="gramStart"/>
      <w:r w:rsidRPr="00327AA0">
        <w:rPr>
          <w:rFonts w:eastAsia="Verdana"/>
          <w:lang w:val="en-GB"/>
        </w:rPr>
        <w:t>Apartheid</w:t>
      </w:r>
      <w:proofErr w:type="gramEnd"/>
      <w:r w:rsidRPr="00327AA0">
        <w:rPr>
          <w:rFonts w:eastAsia="Verdana"/>
          <w:lang w:val="en-GB"/>
        </w:rPr>
        <w:t xml:space="preserve"> right?</w:t>
      </w:r>
    </w:p>
    <w:p w14:paraId="2F9280C1"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I'm not sure, because they didn't give me time on this. My aunt said that, do you understand Afrikaans? </w:t>
      </w:r>
    </w:p>
    <w:p w14:paraId="22623D6A"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yes, a little bit. </w:t>
      </w:r>
    </w:p>
    <w:p w14:paraId="2DDAC20F" w14:textId="77777777" w:rsidR="006E2A87" w:rsidRPr="00327AA0" w:rsidRDefault="006E2A87" w:rsidP="006E2A87">
      <w:pPr>
        <w:spacing w:line="360" w:lineRule="auto"/>
        <w:jc w:val="both"/>
        <w:rPr>
          <w:rFonts w:eastAsia="Verdana"/>
        </w:rPr>
      </w:pPr>
      <w:r w:rsidRPr="00327AA0">
        <w:rPr>
          <w:rFonts w:eastAsia="Verdana"/>
          <w:b/>
          <w:bCs/>
        </w:rPr>
        <w:t>Rozé:</w:t>
      </w:r>
      <w:r w:rsidRPr="00327AA0">
        <w:rPr>
          <w:rFonts w:eastAsia="Verdana"/>
        </w:rPr>
        <w:t xml:space="preserve"> Ek kan alleen </w:t>
      </w:r>
      <w:proofErr w:type="spellStart"/>
      <w:r w:rsidRPr="00327AA0">
        <w:rPr>
          <w:rFonts w:eastAsia="Verdana"/>
        </w:rPr>
        <w:t>seg</w:t>
      </w:r>
      <w:proofErr w:type="spellEnd"/>
      <w:r w:rsidRPr="00327AA0">
        <w:rPr>
          <w:rFonts w:eastAsia="Verdana"/>
        </w:rPr>
        <w:t xml:space="preserve"> in Afrikaans. Ek het </w:t>
      </w:r>
      <w:proofErr w:type="spellStart"/>
      <w:r w:rsidRPr="00327AA0">
        <w:rPr>
          <w:rFonts w:eastAsia="Verdana"/>
        </w:rPr>
        <w:t>mehr</w:t>
      </w:r>
      <w:proofErr w:type="spellEnd"/>
      <w:r w:rsidRPr="00327AA0">
        <w:rPr>
          <w:rFonts w:eastAsia="Verdana"/>
        </w:rPr>
        <w:t xml:space="preserve"> dat </w:t>
      </w:r>
      <w:proofErr w:type="spellStart"/>
      <w:r w:rsidRPr="00327AA0">
        <w:rPr>
          <w:rFonts w:eastAsia="Verdana"/>
        </w:rPr>
        <w:t>geful</w:t>
      </w:r>
      <w:proofErr w:type="spellEnd"/>
      <w:r w:rsidRPr="00327AA0">
        <w:rPr>
          <w:rFonts w:eastAsia="Verdana"/>
        </w:rPr>
        <w:t xml:space="preserve"> dat *</w:t>
      </w:r>
      <w:proofErr w:type="spellStart"/>
      <w:r w:rsidRPr="00327AA0">
        <w:rPr>
          <w:rFonts w:eastAsia="Verdana"/>
        </w:rPr>
        <w:t>speaking</w:t>
      </w:r>
      <w:proofErr w:type="spellEnd"/>
      <w:r w:rsidRPr="00327AA0">
        <w:rPr>
          <w:rFonts w:eastAsia="Verdana"/>
        </w:rPr>
        <w:t xml:space="preserve"> in Afrikaans*</w:t>
      </w:r>
    </w:p>
    <w:p w14:paraId="3C5375EB" w14:textId="77777777" w:rsidR="006E2A87" w:rsidRPr="00327AA0" w:rsidRDefault="006E2A87" w:rsidP="006E2A87">
      <w:pPr>
        <w:spacing w:line="360" w:lineRule="auto"/>
        <w:jc w:val="both"/>
        <w:rPr>
          <w:rFonts w:eastAsia="Verdana"/>
          <w:lang w:val="en-US"/>
        </w:rPr>
      </w:pPr>
      <w:r w:rsidRPr="00327AA0">
        <w:rPr>
          <w:rFonts w:eastAsia="Verdana"/>
          <w:b/>
          <w:bCs/>
          <w:lang w:val="en-US"/>
        </w:rPr>
        <w:t>Céline:</w:t>
      </w:r>
      <w:r w:rsidRPr="00327AA0">
        <w:rPr>
          <w:rFonts w:eastAsia="Verdana"/>
          <w:lang w:val="en-US"/>
        </w:rPr>
        <w:t xml:space="preserve"> </w:t>
      </w:r>
      <w:proofErr w:type="spellStart"/>
      <w:r w:rsidRPr="00327AA0">
        <w:rPr>
          <w:rFonts w:eastAsia="Verdana"/>
          <w:lang w:val="en-US"/>
        </w:rPr>
        <w:t>Oeh</w:t>
      </w:r>
      <w:proofErr w:type="spellEnd"/>
      <w:r w:rsidRPr="00327AA0">
        <w:rPr>
          <w:rFonts w:eastAsia="Verdana"/>
          <w:lang w:val="en-US"/>
        </w:rPr>
        <w:t xml:space="preserve">, I couldn’t get that I am sorry </w:t>
      </w:r>
      <w:proofErr w:type="spellStart"/>
      <w:proofErr w:type="gramStart"/>
      <w:r w:rsidRPr="00327AA0">
        <w:rPr>
          <w:rFonts w:eastAsia="Verdana"/>
          <w:lang w:val="en-US"/>
        </w:rPr>
        <w:t>haha</w:t>
      </w:r>
      <w:proofErr w:type="spellEnd"/>
      <w:r w:rsidRPr="00327AA0">
        <w:rPr>
          <w:rFonts w:eastAsia="Verdana"/>
          <w:lang w:val="en-US"/>
        </w:rPr>
        <w:t>..</w:t>
      </w:r>
      <w:proofErr w:type="gramEnd"/>
    </w:p>
    <w:p w14:paraId="68DF8240"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US"/>
        </w:rPr>
        <w:t>Rozé</w:t>
      </w:r>
      <w:proofErr w:type="spellEnd"/>
      <w:r w:rsidRPr="00327AA0">
        <w:rPr>
          <w:rFonts w:eastAsia="Verdana"/>
          <w:b/>
          <w:bCs/>
          <w:lang w:val="en-US"/>
        </w:rPr>
        <w:t>:</w:t>
      </w:r>
      <w:r w:rsidRPr="00327AA0">
        <w:rPr>
          <w:rFonts w:eastAsia="Verdana"/>
          <w:lang w:val="en-US"/>
        </w:rPr>
        <w:t xml:space="preserve"> </w:t>
      </w:r>
      <w:proofErr w:type="spellStart"/>
      <w:r w:rsidRPr="00327AA0">
        <w:rPr>
          <w:rFonts w:eastAsia="Verdana"/>
          <w:lang w:val="en-US"/>
        </w:rPr>
        <w:t>Haha</w:t>
      </w:r>
      <w:proofErr w:type="spellEnd"/>
      <w:r w:rsidRPr="00327AA0">
        <w:rPr>
          <w:rFonts w:eastAsia="Verdana"/>
          <w:lang w:val="en-US"/>
        </w:rPr>
        <w:t xml:space="preserve">. You guys speak dialect, I can’t speak proper Afrikaans anymore, I threw that one away, </w:t>
      </w:r>
      <w:proofErr w:type="spellStart"/>
      <w:r w:rsidRPr="00327AA0">
        <w:rPr>
          <w:rFonts w:eastAsia="Verdana"/>
          <w:lang w:val="en-US"/>
        </w:rPr>
        <w:t>haha</w:t>
      </w:r>
      <w:proofErr w:type="spellEnd"/>
      <w:r w:rsidRPr="00327AA0">
        <w:rPr>
          <w:rFonts w:eastAsia="Verdana"/>
          <w:lang w:val="en-US"/>
        </w:rPr>
        <w:t xml:space="preserve">. So, if your madam - the lady that you are working for - </w:t>
      </w:r>
      <w:r w:rsidRPr="00327AA0">
        <w:rPr>
          <w:rFonts w:eastAsia="Verdana"/>
          <w:lang w:val="en-GB"/>
        </w:rPr>
        <w:t>says your child is now her child then there is nothing you can do, that’s her child now. The black people were more of in- and out workers, but you as a coloured person could kind of stay next door, in a small cottage or something, and then you were basically moving back and forth.</w:t>
      </w:r>
    </w:p>
    <w:p w14:paraId="6194AED5"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Ah, all right. Sorry, do you still have time or do you need to go? </w:t>
      </w:r>
    </w:p>
    <w:p w14:paraId="20041C90"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lastRenderedPageBreak/>
        <w:t>Rozé</w:t>
      </w:r>
      <w:proofErr w:type="spellEnd"/>
      <w:r w:rsidRPr="00327AA0">
        <w:rPr>
          <w:rFonts w:eastAsia="Verdana"/>
          <w:b/>
          <w:bCs/>
          <w:lang w:val="en-GB"/>
        </w:rPr>
        <w:t>:</w:t>
      </w:r>
      <w:r w:rsidRPr="00327AA0">
        <w:rPr>
          <w:rFonts w:eastAsia="Verdana"/>
          <w:lang w:val="en-GB"/>
        </w:rPr>
        <w:t xml:space="preserve"> I have to go at like three, because I still have to do something. </w:t>
      </w:r>
    </w:p>
    <w:p w14:paraId="58C88B77"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Okay. We have discussed so much already, I think we are also almost finished, right? There's also some contestation about to what extent the coloured community have been enslaved during the colonization period, because not the whole community has been enslaved in the past, right?</w:t>
      </w:r>
    </w:p>
    <w:p w14:paraId="209B3531" w14:textId="77777777" w:rsidR="006E2A87" w:rsidRPr="00327AA0" w:rsidRDefault="006E2A87" w:rsidP="006E2A87">
      <w:pPr>
        <w:spacing w:line="360" w:lineRule="auto"/>
        <w:jc w:val="both"/>
        <w:rPr>
          <w:rFonts w:eastAsia="Verdana"/>
          <w:lang w:val="en-GB"/>
        </w:rPr>
      </w:pPr>
    </w:p>
    <w:p w14:paraId="7D544DEC"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You can’t know, because that is 300 years ago, and like I said, there's a lot of erasure, and a lot of things happened. So, there is not something that you can be like, I was a slave. There are ways to trace it, such as in old archives, and things that I have read and seen here in the Netherlands, but it's also something to share that this information is openly available in the Netherlands. This information you cannot get in South Africa, not this openly. It is not as accessible. But then you also have a different type of things going on where Cape Town is the only place that is recognised as a place of colonisation, but the whole of South Africa was colonised, it's everywhere. And if you only make records available in Cape Town, then you are essentially just making 5% available and it's like the whole 95. So, did you actually do something or it was just something to make yourself feel better? That's type of the whole thing, and there is also contestation on the colour identity and who should be called coloured. I think you also refer to it that Khoisan and Cape Malay coloureds are the same, but they are not the same. So, that's also where we have conversation with Cape Malay. Cape Malay people said that they are the original colours and they're the only coloureds, so you can only be coloured if you come from Cape Malay. If not, then you should go search for your heritage somewhere else. </w:t>
      </w:r>
    </w:p>
    <w:p w14:paraId="263E4E9F"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Really? Is this still being said? </w:t>
      </w:r>
    </w:p>
    <w:p w14:paraId="3F5AF537"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these are thing I heart growing up. These are things that we engage with, and we talk with every day. </w:t>
      </w:r>
    </w:p>
    <w:p w14:paraId="1F7E1573"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So, in the </w:t>
      </w:r>
      <w:proofErr w:type="spellStart"/>
      <w:r w:rsidRPr="00327AA0">
        <w:rPr>
          <w:rFonts w:eastAsia="Verdana"/>
          <w:lang w:val="en-GB"/>
        </w:rPr>
        <w:t>Ashbery</w:t>
      </w:r>
      <w:proofErr w:type="spellEnd"/>
      <w:r w:rsidRPr="00327AA0">
        <w:rPr>
          <w:rFonts w:eastAsia="Verdana"/>
          <w:lang w:val="en-GB"/>
        </w:rPr>
        <w:t xml:space="preserve"> community, right?</w:t>
      </w:r>
    </w:p>
    <w:p w14:paraId="4309A7C8"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Roze</w:t>
      </w:r>
      <w:proofErr w:type="spellEnd"/>
      <w:r w:rsidRPr="00327AA0">
        <w:rPr>
          <w:rFonts w:eastAsia="Verdana"/>
          <w:b/>
          <w:bCs/>
          <w:lang w:val="en-GB"/>
        </w:rPr>
        <w:t>:</w:t>
      </w:r>
      <w:r w:rsidRPr="00327AA0">
        <w:rPr>
          <w:rFonts w:eastAsia="Verdana"/>
          <w:lang w:val="en-GB"/>
        </w:rPr>
        <w:t xml:space="preserve"> </w:t>
      </w:r>
      <w:proofErr w:type="gramStart"/>
      <w:r w:rsidRPr="00327AA0">
        <w:rPr>
          <w:rFonts w:eastAsia="Verdana"/>
          <w:lang w:val="en-GB"/>
        </w:rPr>
        <w:t>Yeah</w:t>
      </w:r>
      <w:proofErr w:type="gramEnd"/>
      <w:r w:rsidRPr="00327AA0">
        <w:rPr>
          <w:rFonts w:eastAsia="Verdana"/>
          <w:lang w:val="en-GB"/>
        </w:rPr>
        <w:t xml:space="preserve"> in </w:t>
      </w:r>
      <w:proofErr w:type="spellStart"/>
      <w:r w:rsidRPr="00327AA0">
        <w:rPr>
          <w:rFonts w:eastAsia="Verdana"/>
          <w:lang w:val="en-GB"/>
        </w:rPr>
        <w:t>Heidedal</w:t>
      </w:r>
      <w:proofErr w:type="spellEnd"/>
      <w:r w:rsidRPr="00327AA0">
        <w:rPr>
          <w:rFonts w:eastAsia="Verdana"/>
          <w:lang w:val="en-GB"/>
        </w:rPr>
        <w:t>.</w:t>
      </w:r>
    </w:p>
    <w:p w14:paraId="647676AD"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are there no people living there with Cape Malay descendance?</w:t>
      </w:r>
    </w:p>
    <w:p w14:paraId="2FB3AE94"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Some have, some don't. A lot of people moved after the Second World War, because it was one of the places that was rising. So, a lot of people moved. So, you have people of mixed descent, and a lot of people say that if you're not from Cape Town, you cannot claim the coloured identity. But I am coloured, not from Cape Town, but from the Eastern Cape, and there is also a large, coloured community there. They look and behave different. So, the coloured identity is something super that is super contested. If you go to Cape Town, Eastern </w:t>
      </w:r>
      <w:r w:rsidRPr="00327AA0">
        <w:rPr>
          <w:rFonts w:eastAsia="Verdana"/>
          <w:lang w:val="en-GB"/>
        </w:rPr>
        <w:lastRenderedPageBreak/>
        <w:t xml:space="preserve">Cape, Bloemfontein, it's different. I speak differently when I go to the Eastern Cape or Bloemfontein because then I need to fit into their dialect. I don't know Kimberley in Johannesburg dialect so well, but I can understand it, but that's also different. So, we're can all agree that we are coloured, but we are different types. </w:t>
      </w:r>
      <w:proofErr w:type="gramStart"/>
      <w:r w:rsidRPr="00327AA0">
        <w:rPr>
          <w:rFonts w:eastAsia="Verdana"/>
          <w:lang w:val="en-GB"/>
        </w:rPr>
        <w:t>So</w:t>
      </w:r>
      <w:proofErr w:type="gramEnd"/>
      <w:r w:rsidRPr="00327AA0">
        <w:rPr>
          <w:rFonts w:eastAsia="Verdana"/>
          <w:lang w:val="en-GB"/>
        </w:rPr>
        <w:t xml:space="preserve"> it's the same thing with the whole Khoisan, Nama, </w:t>
      </w:r>
      <w:proofErr w:type="spellStart"/>
      <w:r w:rsidRPr="00327AA0">
        <w:rPr>
          <w:rFonts w:eastAsia="Verdana"/>
          <w:lang w:val="en-GB"/>
        </w:rPr>
        <w:t>Griekwa</w:t>
      </w:r>
      <w:proofErr w:type="spellEnd"/>
      <w:r w:rsidRPr="00327AA0">
        <w:rPr>
          <w:rFonts w:eastAsia="Verdana"/>
          <w:lang w:val="en-GB"/>
        </w:rPr>
        <w:t>, we're all one, but we're not the same. For me it's all about relationality and understanding, and that's what tell people and live by.</w:t>
      </w:r>
    </w:p>
    <w:p w14:paraId="1B3D348A"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Yeah. So maybe to conclude, you don't really see that there's more people linking their current situation with the Dutch colonial past or subsequent Apartheid period. Perhaps, because as you said people do not feel that they are the one to speak about it, or merely focused on </w:t>
      </w:r>
      <w:proofErr w:type="spellStart"/>
      <w:r w:rsidRPr="00327AA0">
        <w:rPr>
          <w:rFonts w:eastAsia="Verdana"/>
          <w:lang w:val="en-GB"/>
        </w:rPr>
        <w:t>suriving</w:t>
      </w:r>
      <w:proofErr w:type="spellEnd"/>
      <w:r w:rsidRPr="00327AA0">
        <w:rPr>
          <w:rFonts w:eastAsia="Verdana"/>
          <w:lang w:val="en-GB"/>
        </w:rPr>
        <w:t xml:space="preserve"> every day. </w:t>
      </w:r>
    </w:p>
    <w:p w14:paraId="161564A2"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I think it's more about survival than it is about tracing, because if you don't know where your food is coming from and if you don't have security in that, how can you start to repair or restore something? So, that's an injustice in itself. I fully stand behind what the koi people are trying to do, and what they're standing for, also in Cape Town there is pleads to give </w:t>
      </w:r>
      <w:proofErr w:type="spellStart"/>
      <w:r w:rsidRPr="00327AA0">
        <w:rPr>
          <w:rFonts w:eastAsia="Verdana"/>
          <w:lang w:val="en-GB"/>
        </w:rPr>
        <w:t>Krotoa</w:t>
      </w:r>
      <w:proofErr w:type="spellEnd"/>
      <w:r w:rsidRPr="00327AA0">
        <w:rPr>
          <w:rFonts w:eastAsia="Verdana"/>
          <w:lang w:val="en-GB"/>
        </w:rPr>
        <w:t xml:space="preserve"> the </w:t>
      </w:r>
      <w:r w:rsidRPr="00327AA0">
        <w:rPr>
          <w:rFonts w:eastAsia="Verdana"/>
          <w:color w:val="FF0000"/>
          <w:lang w:val="en-GB"/>
        </w:rPr>
        <w:t xml:space="preserve">xx </w:t>
      </w:r>
      <w:r w:rsidRPr="00327AA0">
        <w:rPr>
          <w:rFonts w:eastAsia="Verdana"/>
          <w:lang w:val="en-GB"/>
        </w:rPr>
        <w:t xml:space="preserve">that she needs, and to honour as she should be. But that's also falling on deaf ears, because who does she belong to? “Your group is all mixed and matched”. Nobody wants to also claim her, but everyone wants to claim her at the same time.  Same with Sarah </w:t>
      </w:r>
      <w:proofErr w:type="spellStart"/>
      <w:r w:rsidRPr="00327AA0">
        <w:rPr>
          <w:rFonts w:eastAsia="Verdana"/>
          <w:lang w:val="en-GB"/>
        </w:rPr>
        <w:t>Baartmans</w:t>
      </w:r>
      <w:proofErr w:type="spellEnd"/>
      <w:r w:rsidRPr="00327AA0">
        <w:rPr>
          <w:rFonts w:eastAsia="Verdana"/>
          <w:lang w:val="en-GB"/>
        </w:rPr>
        <w:t>, nobody wants to claim her, but everybody wants to claim her. So, that's an injustice in itself. Not being able to trace it, says a lot about the violence has been incurred, and how forgetting is important as well.</w:t>
      </w:r>
    </w:p>
    <w:p w14:paraId="4DC24DCD"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Do you have any advice or recommendations for me researching this topic? You already gave several good feedback points of being a bit cautious with the Khoisan framing in the research as well as with the coloured identity.  So, I'll definitely take that feedback, but if there's anything else, like the fact that I as a white person am researching this topic can already be contested, so to say. So perhaps you have anything that I should be cautious of?</w:t>
      </w:r>
    </w:p>
    <w:p w14:paraId="322F9F18" w14:textId="77777777" w:rsidR="006E2A87" w:rsidRPr="00327AA0" w:rsidRDefault="006E2A87" w:rsidP="006E2A87">
      <w:pPr>
        <w:spacing w:line="360" w:lineRule="auto"/>
        <w:jc w:val="both"/>
        <w:rPr>
          <w:rFonts w:eastAsia="Verdana"/>
          <w:lang w:val="en-GB"/>
        </w:rPr>
      </w:pPr>
      <w:proofErr w:type="spellStart"/>
      <w:r w:rsidRPr="00327AA0">
        <w:rPr>
          <w:rFonts w:eastAsia="Verdana"/>
          <w:b/>
          <w:bCs/>
          <w:lang w:val="en-GB"/>
        </w:rPr>
        <w:t>Rozé</w:t>
      </w:r>
      <w:proofErr w:type="spellEnd"/>
      <w:r w:rsidRPr="00327AA0">
        <w:rPr>
          <w:rFonts w:eastAsia="Verdana"/>
          <w:b/>
          <w:bCs/>
          <w:lang w:val="en-GB"/>
        </w:rPr>
        <w:t>:</w:t>
      </w:r>
      <w:r w:rsidRPr="00327AA0">
        <w:rPr>
          <w:rFonts w:eastAsia="Verdana"/>
          <w:lang w:val="en-GB"/>
        </w:rPr>
        <w:t xml:space="preserve"> Like a lot of what I told you are things that you won't get from your average-coloured person, because it talks about direct injustices and direct things that affect people today and back then. Then a lot of it are things that you internalised as you go grew up and go to school and all these things. So, I would say be critical of what you're reading. Be vigilant on who is speaking on behalf of whom. And do a brief discourse analysis, a lot of things are happening in Tik Tok, in social media, about the coloured identity, about coloured people representing themselves. I could also put you in touch with ‘coloured mentality’. They have this website and they did this initiative where they are trying to retell stories from the second </w:t>
      </w:r>
      <w:proofErr w:type="spellStart"/>
      <w:r w:rsidRPr="00327AA0">
        <w:rPr>
          <w:rFonts w:eastAsia="Verdana"/>
          <w:lang w:val="en-GB"/>
        </w:rPr>
        <w:t>Boeren</w:t>
      </w:r>
      <w:proofErr w:type="spellEnd"/>
      <w:r w:rsidRPr="00327AA0">
        <w:rPr>
          <w:rFonts w:eastAsia="Verdana"/>
          <w:lang w:val="en-GB"/>
        </w:rPr>
        <w:t xml:space="preserve"> </w:t>
      </w:r>
      <w:proofErr w:type="spellStart"/>
      <w:r w:rsidRPr="00327AA0">
        <w:rPr>
          <w:rFonts w:eastAsia="Verdana"/>
          <w:lang w:val="en-GB"/>
        </w:rPr>
        <w:t>oorlog</w:t>
      </w:r>
      <w:proofErr w:type="spellEnd"/>
      <w:r w:rsidRPr="00327AA0">
        <w:rPr>
          <w:rFonts w:eastAsia="Verdana"/>
          <w:lang w:val="en-GB"/>
        </w:rPr>
        <w:t xml:space="preserve">. Second, and they are trying to include the stories that have been excluded. So, the </w:t>
      </w:r>
      <w:proofErr w:type="spellStart"/>
      <w:r w:rsidRPr="00327AA0">
        <w:rPr>
          <w:rFonts w:eastAsia="Verdana"/>
          <w:lang w:val="en-GB"/>
        </w:rPr>
        <w:t>anglo-boer</w:t>
      </w:r>
      <w:proofErr w:type="spellEnd"/>
      <w:r w:rsidRPr="00327AA0">
        <w:rPr>
          <w:rFonts w:eastAsia="Verdana"/>
          <w:lang w:val="en-GB"/>
        </w:rPr>
        <w:t xml:space="preserve">, </w:t>
      </w:r>
      <w:r w:rsidRPr="00327AA0">
        <w:rPr>
          <w:rFonts w:eastAsia="Verdana"/>
          <w:lang w:val="en-GB"/>
        </w:rPr>
        <w:lastRenderedPageBreak/>
        <w:t xml:space="preserve">the second Anglo Boer War was mostly documented from a white perspective. I am not sure how far it went, but this is their YouTube channels, and they are also active on Facebook, and they also talk about like, colonialism, identity restoration and all of these things. </w:t>
      </w:r>
    </w:p>
    <w:p w14:paraId="67F72B97" w14:textId="77777777" w:rsidR="006E2A87" w:rsidRPr="00327AA0" w:rsidRDefault="006E2A87" w:rsidP="006E2A87">
      <w:pPr>
        <w:spacing w:line="360" w:lineRule="auto"/>
        <w:jc w:val="both"/>
        <w:rPr>
          <w:rFonts w:eastAsia="Verdana"/>
          <w:lang w:val="en-GB"/>
        </w:rPr>
      </w:pPr>
      <w:r w:rsidRPr="00327AA0">
        <w:rPr>
          <w:rFonts w:eastAsia="Verdana"/>
          <w:b/>
          <w:bCs/>
          <w:lang w:val="en-GB"/>
        </w:rPr>
        <w:t>Céline:</w:t>
      </w:r>
      <w:r w:rsidRPr="00327AA0">
        <w:rPr>
          <w:rFonts w:eastAsia="Verdana"/>
          <w:lang w:val="en-GB"/>
        </w:rPr>
        <w:t xml:space="preserve"> Oh, I will definitely check it out thank you so much. I am going to stop recording now.</w:t>
      </w:r>
    </w:p>
    <w:p w14:paraId="105031D3" w14:textId="77777777" w:rsidR="006E2A87" w:rsidRPr="00327AA0" w:rsidRDefault="006E2A87" w:rsidP="006E2A87">
      <w:pPr>
        <w:spacing w:line="360" w:lineRule="auto"/>
        <w:jc w:val="both"/>
        <w:rPr>
          <w:rFonts w:eastAsia="Verdana"/>
          <w:lang w:val="en-GB"/>
        </w:rPr>
      </w:pPr>
    </w:p>
    <w:p w14:paraId="6F9429B1" w14:textId="77777777" w:rsidR="006E2A87" w:rsidRPr="00327AA0" w:rsidRDefault="006E2A87" w:rsidP="006E2A87">
      <w:pPr>
        <w:spacing w:line="360" w:lineRule="auto"/>
        <w:jc w:val="both"/>
        <w:rPr>
          <w:rFonts w:eastAsia="Verdana"/>
          <w:b/>
          <w:bCs/>
          <w:lang w:val="en-GB"/>
        </w:rPr>
      </w:pPr>
      <w:r w:rsidRPr="00327AA0">
        <w:rPr>
          <w:rFonts w:eastAsia="Verdana"/>
          <w:b/>
          <w:bCs/>
          <w:lang w:val="en-GB"/>
        </w:rPr>
        <w:t>Concluding remarks</w:t>
      </w:r>
    </w:p>
    <w:p w14:paraId="2210546D"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I thanked </w:t>
      </w:r>
      <w:proofErr w:type="spellStart"/>
      <w:r w:rsidRPr="00327AA0">
        <w:rPr>
          <w:rFonts w:eastAsia="Verdana"/>
          <w:lang w:val="en-GB"/>
        </w:rPr>
        <w:t>Rozé</w:t>
      </w:r>
      <w:proofErr w:type="spellEnd"/>
      <w:r w:rsidRPr="00327AA0">
        <w:rPr>
          <w:rFonts w:eastAsia="Verdana"/>
          <w:lang w:val="en-GB"/>
        </w:rPr>
        <w:t xml:space="preserve"> a lot for her willingness to have this conversation with me, share her insights and experiences, and I thanked her for her time. I informed her that I will send her the transcript as soon as possible, and if she does want to stay anonymous after she’s read the transcripts that this is possible. I also said that if there’s anything I can help her with, she can always reach out to me. In the train back home, I thanked her again and I texter her that I have a lot of respect for her journey and wish her all the best. </w:t>
      </w:r>
    </w:p>
    <w:p w14:paraId="6783AD71" w14:textId="77777777" w:rsidR="006E2A87" w:rsidRPr="00327AA0" w:rsidRDefault="006E2A87" w:rsidP="006E2A87">
      <w:pPr>
        <w:spacing w:line="360" w:lineRule="auto"/>
        <w:jc w:val="both"/>
        <w:rPr>
          <w:rFonts w:eastAsia="Verdana"/>
          <w:lang w:val="en-GB"/>
        </w:rPr>
      </w:pPr>
    </w:p>
    <w:p w14:paraId="41A1ABB5" w14:textId="77777777" w:rsidR="006E2A87" w:rsidRPr="00327AA0" w:rsidRDefault="006E2A87" w:rsidP="006E2A87">
      <w:pPr>
        <w:pStyle w:val="Heading4"/>
        <w:spacing w:before="0" w:line="360" w:lineRule="auto"/>
        <w:jc w:val="both"/>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7.2 Reflection</w:t>
      </w:r>
    </w:p>
    <w:p w14:paraId="7245088E" w14:textId="77777777" w:rsidR="006E2A87" w:rsidRPr="00327AA0" w:rsidRDefault="006E2A87" w:rsidP="006E2A87">
      <w:pPr>
        <w:tabs>
          <w:tab w:val="left" w:pos="4678"/>
        </w:tabs>
        <w:spacing w:line="360" w:lineRule="auto"/>
        <w:jc w:val="both"/>
        <w:rPr>
          <w:rFonts w:eastAsia="Verdana"/>
          <w:color w:val="000000" w:themeColor="text1"/>
          <w:sz w:val="22"/>
          <w:szCs w:val="22"/>
          <w:lang w:val="en-US"/>
        </w:rPr>
      </w:pPr>
      <w:r w:rsidRPr="00327AA0">
        <w:rPr>
          <w:rFonts w:eastAsia="Verdana"/>
          <w:lang w:val="en-GB"/>
        </w:rPr>
        <w:t xml:space="preserve">This interviewing method worked very well. It was necessary to have a lot of background information on the topic, otherwise this kind of interview would not be possible or very difficult, in my opinion. Furthermore, this conversation allowed </w:t>
      </w:r>
      <w:proofErr w:type="spellStart"/>
      <w:r w:rsidRPr="00327AA0">
        <w:rPr>
          <w:rFonts w:eastAsia="Verdana"/>
          <w:lang w:val="en-GB"/>
        </w:rPr>
        <w:t>Rozé</w:t>
      </w:r>
      <w:proofErr w:type="spellEnd"/>
      <w:r w:rsidRPr="00327AA0">
        <w:rPr>
          <w:rFonts w:eastAsia="Verdana"/>
          <w:lang w:val="en-GB"/>
        </w:rPr>
        <w:t xml:space="preserve"> to openly share what she liked to share with me throughout the conversation about the topics. Of course, it is a very sensitive topic, but I think we found a good way talking about it. Throughout this interview, I came across my own unconscious biases. These interviews are such valuable sources, as this type of insights are not available or very hard to find in existing literature. For example, I was not aware about the relations within the coloured community, and that some people say, even today, that only a specific group can identify themselves as coloured. Furthermore, I was not aware that the word ‘Hottentot / ‘</w:t>
      </w:r>
      <w:proofErr w:type="spellStart"/>
      <w:r w:rsidRPr="00327AA0">
        <w:rPr>
          <w:rFonts w:eastAsia="Verdana"/>
          <w:lang w:val="en-GB"/>
        </w:rPr>
        <w:t>Hotnot</w:t>
      </w:r>
      <w:proofErr w:type="spellEnd"/>
      <w:r w:rsidRPr="00327AA0">
        <w:rPr>
          <w:rFonts w:eastAsia="Verdana"/>
          <w:lang w:val="en-GB"/>
        </w:rPr>
        <w:t xml:space="preserve">’ is still used by some white people in South Africa to refer to coloureds. </w:t>
      </w:r>
      <w:proofErr w:type="spellStart"/>
      <w:r w:rsidRPr="00327AA0">
        <w:rPr>
          <w:rFonts w:eastAsia="Verdana"/>
          <w:lang w:val="en-GB"/>
        </w:rPr>
        <w:t>Rozé</w:t>
      </w:r>
      <w:proofErr w:type="spellEnd"/>
      <w:r w:rsidRPr="00327AA0">
        <w:rPr>
          <w:rFonts w:eastAsia="Verdana"/>
          <w:lang w:val="en-GB"/>
        </w:rPr>
        <w:t xml:space="preserve"> gave me many insights in the coloured community and why many people do not want to identify themselves as indigenous Khoisan which relates to the concept of norm protectors and norm contestation. When </w:t>
      </w:r>
      <w:proofErr w:type="spellStart"/>
      <w:r w:rsidRPr="00327AA0">
        <w:rPr>
          <w:rFonts w:eastAsia="Verdana"/>
          <w:lang w:val="en-GB"/>
        </w:rPr>
        <w:t>Rozé</w:t>
      </w:r>
      <w:proofErr w:type="spellEnd"/>
      <w:r w:rsidRPr="00327AA0">
        <w:rPr>
          <w:rFonts w:eastAsia="Verdana"/>
          <w:lang w:val="en-GB"/>
        </w:rPr>
        <w:t xml:space="preserve"> spoke about political movements within the coloured communities, she mainly referred to charities and NGOs that did wonderful work in terms handing out food packages during COVID. This was very interesting, but not really within my research scope. However, I did not want to interrupt her and change the natural dynamics of the conversation. Instead, I decided not to follow-up on it that much and spend much (scarce) time on it. I only asked one short question to show interest in it, before slightly directing the conversation into another direction. I came into contact with </w:t>
      </w:r>
      <w:proofErr w:type="spellStart"/>
      <w:r w:rsidRPr="00327AA0">
        <w:rPr>
          <w:rFonts w:eastAsia="Verdana"/>
          <w:lang w:val="en-GB"/>
        </w:rPr>
        <w:t>Rozé</w:t>
      </w:r>
      <w:proofErr w:type="spellEnd"/>
      <w:r w:rsidRPr="00327AA0">
        <w:rPr>
          <w:rFonts w:eastAsia="Verdana"/>
          <w:lang w:val="en-GB"/>
        </w:rPr>
        <w:t xml:space="preserve"> via Het Zuid-Afrika Huis, as I went there a few times to collect and bring back literature. When I spoke with </w:t>
      </w:r>
      <w:r w:rsidRPr="00327AA0">
        <w:rPr>
          <w:rFonts w:eastAsia="Verdana"/>
          <w:lang w:val="en-GB"/>
        </w:rPr>
        <w:lastRenderedPageBreak/>
        <w:t xml:space="preserve">one of the employees, he suggested to me to meet </w:t>
      </w:r>
      <w:proofErr w:type="spellStart"/>
      <w:r w:rsidRPr="00327AA0">
        <w:rPr>
          <w:rFonts w:eastAsia="Verdana"/>
          <w:lang w:val="en-GB"/>
        </w:rPr>
        <w:t>Rozé</w:t>
      </w:r>
      <w:proofErr w:type="spellEnd"/>
      <w:r w:rsidRPr="00327AA0">
        <w:rPr>
          <w:rFonts w:eastAsia="Verdana"/>
          <w:lang w:val="en-GB"/>
        </w:rPr>
        <w:t xml:space="preserve"> and talk with her about my thesis as it fits with her background and work for the Zuid-Afrika huis. I think it helped that her employer put me into contact with her, as she knew that people already knew me, and I hope she did not feel obliged to have a conversation with me. I also sent her my thesis before our meeting, so she had kind of an idea about my research approach and research scope. In </w:t>
      </w:r>
      <w:proofErr w:type="gramStart"/>
      <w:r w:rsidRPr="00327AA0">
        <w:rPr>
          <w:rFonts w:eastAsia="Verdana"/>
          <w:lang w:val="en-GB"/>
        </w:rPr>
        <w:t>general</w:t>
      </w:r>
      <w:proofErr w:type="gramEnd"/>
      <w:r w:rsidRPr="00327AA0">
        <w:rPr>
          <w:rFonts w:eastAsia="Verdana"/>
          <w:lang w:val="en-GB"/>
        </w:rPr>
        <w:t xml:space="preserve"> it was a good atmosphere during the conversation and at times felt very informal, which fits very well with this type of interviewing. I also look back on a very useful conversation, as she was willing to share a lot of information with me due to her study background and profession, which is probably a lot more than ‘the average-coloured person’, as </w:t>
      </w:r>
      <w:proofErr w:type="spellStart"/>
      <w:r w:rsidRPr="00327AA0">
        <w:rPr>
          <w:rFonts w:eastAsia="Verdana"/>
          <w:lang w:val="en-GB"/>
        </w:rPr>
        <w:t>Rozé</w:t>
      </w:r>
      <w:proofErr w:type="spellEnd"/>
      <w:r w:rsidRPr="00327AA0">
        <w:rPr>
          <w:rFonts w:eastAsia="Verdana"/>
          <w:lang w:val="en-GB"/>
        </w:rPr>
        <w:t xml:space="preserve"> described herself, would do, as he or she might find it way more difficult to talk about it. </w:t>
      </w:r>
    </w:p>
    <w:p w14:paraId="5D662C91" w14:textId="77777777" w:rsidR="006E2A87" w:rsidRPr="00327AA0" w:rsidRDefault="006E2A87" w:rsidP="006E2A87">
      <w:pPr>
        <w:rPr>
          <w:rFonts w:eastAsia="Verdana"/>
          <w:b/>
          <w:bCs/>
          <w:color w:val="000000" w:themeColor="text1"/>
          <w:sz w:val="28"/>
          <w:szCs w:val="28"/>
          <w:lang w:val="en-GB"/>
        </w:rPr>
      </w:pPr>
      <w:r w:rsidRPr="00327AA0">
        <w:rPr>
          <w:rFonts w:eastAsia="Verdana"/>
          <w:b/>
          <w:bCs/>
          <w:color w:val="000000" w:themeColor="text1"/>
          <w:sz w:val="28"/>
          <w:szCs w:val="28"/>
          <w:lang w:val="en-GB"/>
        </w:rPr>
        <w:br w:type="page"/>
      </w:r>
    </w:p>
    <w:p w14:paraId="33C88F9E" w14:textId="77777777" w:rsidR="006E2A87" w:rsidRPr="00327AA0" w:rsidRDefault="006E2A87" w:rsidP="006E2A87">
      <w:pPr>
        <w:pStyle w:val="Heading3"/>
        <w:spacing w:after="240"/>
        <w:rPr>
          <w:rFonts w:ascii="Times New Roman" w:eastAsia="Verdana" w:hAnsi="Times New Roman" w:cs="Times New Roman"/>
          <w:b/>
          <w:bCs/>
          <w:color w:val="000000" w:themeColor="text1"/>
          <w:sz w:val="28"/>
          <w:szCs w:val="28"/>
          <w:lang w:val="en-GB"/>
        </w:rPr>
      </w:pPr>
      <w:bookmarkStart w:id="65" w:name="_Toc142938044"/>
      <w:r w:rsidRPr="00327AA0">
        <w:rPr>
          <w:rFonts w:ascii="Times New Roman" w:eastAsia="Verdana" w:hAnsi="Times New Roman" w:cs="Times New Roman"/>
          <w:b/>
          <w:bCs/>
          <w:color w:val="000000" w:themeColor="text1"/>
          <w:sz w:val="28"/>
          <w:szCs w:val="28"/>
          <w:lang w:val="en-GB"/>
        </w:rPr>
        <w:lastRenderedPageBreak/>
        <w:t>8. Interview Former Consul-General of the Netherlands in South Africa</w:t>
      </w:r>
      <w:bookmarkEnd w:id="65"/>
      <w:r w:rsidRPr="00327AA0">
        <w:rPr>
          <w:rFonts w:ascii="Times New Roman" w:eastAsia="Verdana" w:hAnsi="Times New Roman" w:cs="Times New Roman"/>
          <w:b/>
          <w:bCs/>
          <w:color w:val="000000" w:themeColor="text1"/>
          <w:sz w:val="28"/>
          <w:szCs w:val="28"/>
          <w:lang w:val="en-GB"/>
        </w:rPr>
        <w:t xml:space="preserve"> </w:t>
      </w:r>
    </w:p>
    <w:p w14:paraId="303A6B2E" w14:textId="77777777" w:rsidR="006E2A87" w:rsidRPr="00327AA0" w:rsidRDefault="006E2A87" w:rsidP="006E2A87">
      <w:pPr>
        <w:spacing w:line="360" w:lineRule="auto"/>
        <w:rPr>
          <w:rFonts w:eastAsia="Verdana"/>
          <w:lang w:val="en-GB"/>
        </w:rPr>
      </w:pPr>
      <w:r w:rsidRPr="00327AA0">
        <w:rPr>
          <w:rFonts w:eastAsia="Verdana"/>
          <w:lang w:val="en-GB"/>
        </w:rPr>
        <w:t xml:space="preserve">Date, time: </w:t>
      </w:r>
      <w:r w:rsidRPr="00327AA0">
        <w:rPr>
          <w:rFonts w:eastAsia="Verdana"/>
          <w:lang w:val="en-GB"/>
        </w:rPr>
        <w:tab/>
        <w:t xml:space="preserve">3 August 2023, 2 pm </w:t>
      </w:r>
    </w:p>
    <w:p w14:paraId="4C2E81D3" w14:textId="77777777" w:rsidR="006E2A87" w:rsidRPr="00327AA0" w:rsidRDefault="006E2A87" w:rsidP="006E2A87">
      <w:pPr>
        <w:spacing w:line="360" w:lineRule="auto"/>
        <w:rPr>
          <w:rFonts w:eastAsia="Verdana"/>
          <w:lang w:val="en-GB"/>
        </w:rPr>
      </w:pPr>
      <w:r w:rsidRPr="00327AA0">
        <w:rPr>
          <w:rFonts w:eastAsia="Verdana"/>
          <w:lang w:val="en-GB"/>
        </w:rPr>
        <w:t xml:space="preserve">Recipient: </w:t>
      </w:r>
      <w:r w:rsidRPr="00327AA0">
        <w:rPr>
          <w:rFonts w:eastAsia="Verdana"/>
          <w:lang w:val="en-GB"/>
        </w:rPr>
        <w:tab/>
        <w:t xml:space="preserve">HE Bonnie </w:t>
      </w:r>
      <w:proofErr w:type="spellStart"/>
      <w:r w:rsidRPr="00327AA0">
        <w:rPr>
          <w:rFonts w:eastAsia="Verdana"/>
          <w:lang w:val="en-GB"/>
        </w:rPr>
        <w:t>Horbach</w:t>
      </w:r>
      <w:proofErr w:type="spellEnd"/>
      <w:r w:rsidRPr="00327AA0">
        <w:rPr>
          <w:rFonts w:eastAsia="Verdana"/>
          <w:lang w:val="en-GB"/>
        </w:rPr>
        <w:t xml:space="preserve"> – Former Consul-General of the Netherlands in South-</w:t>
      </w:r>
    </w:p>
    <w:p w14:paraId="2F376BBF" w14:textId="77777777" w:rsidR="006E2A87" w:rsidRPr="00327AA0" w:rsidRDefault="006E2A87" w:rsidP="006E2A87">
      <w:pPr>
        <w:spacing w:line="360" w:lineRule="auto"/>
        <w:ind w:left="1416"/>
        <w:rPr>
          <w:rFonts w:eastAsia="Verdana"/>
          <w:lang w:val="en-GB"/>
        </w:rPr>
      </w:pPr>
      <w:r w:rsidRPr="00327AA0">
        <w:rPr>
          <w:rFonts w:eastAsia="Verdana"/>
          <w:lang w:val="en-GB"/>
        </w:rPr>
        <w:t xml:space="preserve">Africa in the period 2015-2018 (consulate-general based in Cape Town). Currently, Ms. </w:t>
      </w:r>
      <w:proofErr w:type="spellStart"/>
      <w:r w:rsidRPr="00327AA0">
        <w:rPr>
          <w:rFonts w:eastAsia="Verdana"/>
          <w:lang w:val="en-GB"/>
        </w:rPr>
        <w:t>Horbach</w:t>
      </w:r>
      <w:proofErr w:type="spellEnd"/>
      <w:r w:rsidRPr="00327AA0">
        <w:rPr>
          <w:rFonts w:eastAsia="Verdana"/>
          <w:lang w:val="en-GB"/>
        </w:rPr>
        <w:t xml:space="preserve"> is posted as Ambassador of the Kingdom of the Netherlands in Colombo.</w:t>
      </w:r>
    </w:p>
    <w:p w14:paraId="7C2D4E08" w14:textId="77777777" w:rsidR="006E2A87" w:rsidRPr="00327AA0" w:rsidRDefault="006E2A87" w:rsidP="006E2A87">
      <w:pPr>
        <w:spacing w:line="360" w:lineRule="auto"/>
        <w:jc w:val="both"/>
        <w:rPr>
          <w:color w:val="000000"/>
          <w:lang w:val="en-GB"/>
        </w:rPr>
      </w:pPr>
    </w:p>
    <w:p w14:paraId="71178C54" w14:textId="77777777" w:rsidR="006E2A87" w:rsidRPr="00327AA0" w:rsidRDefault="006E2A87" w:rsidP="006E2A87">
      <w:pPr>
        <w:spacing w:line="360" w:lineRule="auto"/>
        <w:jc w:val="both"/>
        <w:rPr>
          <w:color w:val="000000"/>
          <w:lang w:val="en-GB"/>
        </w:rPr>
      </w:pPr>
      <w:r w:rsidRPr="00327AA0">
        <w:rPr>
          <w:color w:val="000000"/>
          <w:lang w:val="en-GB"/>
        </w:rPr>
        <w:t xml:space="preserve">On 23 June 2023, I reached out to HE Bonnie </w:t>
      </w:r>
      <w:proofErr w:type="spellStart"/>
      <w:r w:rsidRPr="00327AA0">
        <w:rPr>
          <w:color w:val="000000"/>
          <w:lang w:val="en-GB"/>
        </w:rPr>
        <w:t>Horbach</w:t>
      </w:r>
      <w:proofErr w:type="spellEnd"/>
      <w:r w:rsidRPr="00327AA0">
        <w:rPr>
          <w:color w:val="000000"/>
          <w:lang w:val="en-GB"/>
        </w:rPr>
        <w:t xml:space="preserve"> via LinkedIn whether she would be available, as a former CG in Cape Town, to answer a few questions regarding the Khoisan and the relationship with the Netherlands, because I write my thesis about it as I have gotten intrigued by the topic. </w:t>
      </w:r>
      <w:r w:rsidRPr="00327AA0">
        <w:rPr>
          <w:rFonts w:eastAsia="Verdana"/>
          <w:lang w:val="en-GB"/>
        </w:rPr>
        <w:t xml:space="preserve">An interview with her would help me determine that there has been or has not been an increase in the Khoisan outreach in the period after 2018 (2018-present), compared to the period before 2018 (2015-2018). If the outreach would be similar in terms of numbers, I could still find out if the outreach has been more intensified after 2018 (2018-present), compared to the period before 2018 (2015-2018). She gave me her email address and I sent her </w:t>
      </w:r>
      <w:r w:rsidRPr="00327AA0">
        <w:rPr>
          <w:color w:val="000000"/>
          <w:lang w:val="en-GB"/>
        </w:rPr>
        <w:t>an interview format via email on the 4</w:t>
      </w:r>
      <w:r w:rsidRPr="00327AA0">
        <w:rPr>
          <w:color w:val="000000"/>
          <w:vertAlign w:val="superscript"/>
          <w:lang w:val="en-GB"/>
        </w:rPr>
        <w:t>th</w:t>
      </w:r>
      <w:r w:rsidRPr="00327AA0">
        <w:rPr>
          <w:color w:val="000000"/>
          <w:lang w:val="en-GB"/>
        </w:rPr>
        <w:t xml:space="preserve"> of July </w:t>
      </w:r>
      <w:r w:rsidRPr="00327AA0">
        <w:rPr>
          <w:i/>
          <w:iCs/>
          <w:color w:val="000000"/>
          <w:lang w:val="en-GB"/>
        </w:rPr>
        <w:t xml:space="preserve">(see 6.1 below) </w:t>
      </w:r>
      <w:r w:rsidRPr="00327AA0">
        <w:rPr>
          <w:color w:val="000000"/>
          <w:lang w:val="en-GB"/>
        </w:rPr>
        <w:t>and proposed a few dates to meet digitally. On the 17</w:t>
      </w:r>
      <w:r w:rsidRPr="00327AA0">
        <w:rPr>
          <w:color w:val="000000"/>
          <w:vertAlign w:val="superscript"/>
          <w:lang w:val="en-GB"/>
        </w:rPr>
        <w:t>th</w:t>
      </w:r>
      <w:r w:rsidRPr="00327AA0">
        <w:rPr>
          <w:color w:val="000000"/>
          <w:lang w:val="en-GB"/>
        </w:rPr>
        <w:t xml:space="preserve"> of July, and the 2</w:t>
      </w:r>
      <w:r w:rsidRPr="00327AA0">
        <w:rPr>
          <w:color w:val="000000"/>
          <w:vertAlign w:val="superscript"/>
          <w:lang w:val="en-GB"/>
        </w:rPr>
        <w:t>nd</w:t>
      </w:r>
      <w:r w:rsidRPr="00327AA0">
        <w:rPr>
          <w:color w:val="000000"/>
          <w:lang w:val="en-GB"/>
        </w:rPr>
        <w:t xml:space="preserve"> of August I followed-up with her via email and LinkedIn. I had proposed the following interview structure and operationalization (</w:t>
      </w:r>
      <w:r w:rsidRPr="00327AA0">
        <w:rPr>
          <w:i/>
          <w:iCs/>
          <w:color w:val="000000"/>
          <w:lang w:val="en-GB"/>
        </w:rPr>
        <w:t>see 6.1</w:t>
      </w:r>
      <w:r w:rsidRPr="00327AA0">
        <w:rPr>
          <w:color w:val="000000"/>
          <w:lang w:val="en-GB"/>
        </w:rPr>
        <w:t xml:space="preserve"> </w:t>
      </w:r>
      <w:r w:rsidRPr="00327AA0">
        <w:rPr>
          <w:i/>
          <w:iCs/>
          <w:color w:val="000000"/>
          <w:lang w:val="en-GB"/>
        </w:rPr>
        <w:t>below</w:t>
      </w:r>
      <w:r w:rsidRPr="00327AA0">
        <w:rPr>
          <w:color w:val="000000"/>
          <w:lang w:val="en-GB"/>
        </w:rPr>
        <w:t xml:space="preserve">). She replied to me on 3 August. However, I have not received her permission to share her response as she did not want to make a false impression. She indicated that data and notes should be in the archive of the diplomatic mission of the Kingdom of the Netherlands in South Africa. </w:t>
      </w:r>
      <w:r w:rsidRPr="00327AA0">
        <w:rPr>
          <w:rFonts w:eastAsia="Verdana"/>
          <w:lang w:val="en-GB"/>
        </w:rPr>
        <w:t xml:space="preserve">Unfortunately, I could not get insight into these archives. </w:t>
      </w:r>
    </w:p>
    <w:p w14:paraId="2F6F636F" w14:textId="77777777" w:rsidR="006E2A87" w:rsidRPr="00327AA0" w:rsidRDefault="006E2A87" w:rsidP="006E2A87">
      <w:pPr>
        <w:rPr>
          <w:rFonts w:ascii="Calibri" w:hAnsi="Calibri" w:cs="Calibri"/>
          <w:color w:val="000000"/>
          <w:sz w:val="22"/>
          <w:szCs w:val="22"/>
          <w:lang w:val="en-GB"/>
        </w:rPr>
      </w:pPr>
    </w:p>
    <w:p w14:paraId="5F4668F9" w14:textId="77777777" w:rsidR="006E2A87" w:rsidRPr="00327AA0" w:rsidRDefault="006E2A87" w:rsidP="006E2A87">
      <w:pPr>
        <w:pStyle w:val="Heading4"/>
        <w:spacing w:before="0" w:line="360" w:lineRule="auto"/>
        <w:rPr>
          <w:rFonts w:ascii="Times New Roman" w:hAnsi="Times New Roman" w:cs="Times New Roman"/>
          <w:b/>
          <w:bCs/>
          <w:i w:val="0"/>
          <w:iCs w:val="0"/>
          <w:color w:val="000000" w:themeColor="text1"/>
          <w:lang w:val="en-GB"/>
        </w:rPr>
      </w:pPr>
      <w:r w:rsidRPr="00327AA0">
        <w:rPr>
          <w:rFonts w:ascii="Times New Roman" w:hAnsi="Times New Roman" w:cs="Times New Roman"/>
          <w:b/>
          <w:bCs/>
          <w:i w:val="0"/>
          <w:iCs w:val="0"/>
          <w:color w:val="000000" w:themeColor="text1"/>
          <w:lang w:val="en-GB"/>
        </w:rPr>
        <w:t xml:space="preserve">8.1 Interview structure &amp; operationalization </w:t>
      </w:r>
    </w:p>
    <w:p w14:paraId="2B35F585" w14:textId="77777777" w:rsidR="006E2A87" w:rsidRPr="00327AA0" w:rsidRDefault="006E2A87" w:rsidP="006E2A87">
      <w:pPr>
        <w:spacing w:line="360" w:lineRule="auto"/>
        <w:jc w:val="both"/>
        <w:rPr>
          <w:color w:val="000000" w:themeColor="text1"/>
          <w:lang w:val="en-GB"/>
        </w:rPr>
      </w:pPr>
      <w:r w:rsidRPr="00327AA0">
        <w:rPr>
          <w:color w:val="000000" w:themeColor="text1"/>
          <w:lang w:val="en-GB"/>
        </w:rPr>
        <w:t xml:space="preserve">After a small talk, the following interview structure and operationalization would be followed as a guideline. </w:t>
      </w:r>
    </w:p>
    <w:p w14:paraId="5018B9B8" w14:textId="77777777" w:rsidR="006E2A87" w:rsidRPr="00327AA0" w:rsidRDefault="006E2A87" w:rsidP="006E2A87">
      <w:pPr>
        <w:spacing w:line="360" w:lineRule="auto"/>
        <w:jc w:val="both"/>
        <w:rPr>
          <w:color w:val="000000" w:themeColor="text1"/>
          <w:lang w:val="en-GB"/>
        </w:rPr>
      </w:pPr>
    </w:p>
    <w:p w14:paraId="5F99AFD8" w14:textId="77777777" w:rsidR="006E2A87" w:rsidRPr="00327AA0" w:rsidRDefault="006E2A87" w:rsidP="006E2A87">
      <w:pPr>
        <w:spacing w:line="360" w:lineRule="auto"/>
        <w:jc w:val="both"/>
        <w:rPr>
          <w:i/>
          <w:iCs/>
          <w:color w:val="000000" w:themeColor="text1"/>
          <w:lang w:val="en-GB"/>
        </w:rPr>
      </w:pPr>
      <w:r w:rsidRPr="00327AA0">
        <w:rPr>
          <w:i/>
          <w:iCs/>
          <w:color w:val="000000" w:themeColor="text1"/>
          <w:lang w:val="en-GB"/>
        </w:rPr>
        <w:t>1) Opening remarks</w:t>
      </w:r>
    </w:p>
    <w:p w14:paraId="25FBCFCE" w14:textId="77777777" w:rsidR="006E2A87" w:rsidRPr="00327AA0" w:rsidRDefault="006E2A87" w:rsidP="006E2A87">
      <w:pPr>
        <w:spacing w:line="360" w:lineRule="auto"/>
        <w:jc w:val="both"/>
        <w:rPr>
          <w:rFonts w:eastAsia="Verdana"/>
          <w:lang w:val="en-GB"/>
        </w:rPr>
      </w:pPr>
      <w:r w:rsidRPr="00327AA0">
        <w:rPr>
          <w:rFonts w:eastAsia="Verdana"/>
          <w:lang w:val="en-GB"/>
        </w:rPr>
        <w:t xml:space="preserve">Dear Bonnie </w:t>
      </w:r>
      <w:proofErr w:type="spellStart"/>
      <w:r w:rsidRPr="00327AA0">
        <w:rPr>
          <w:rFonts w:eastAsia="Verdana"/>
          <w:lang w:val="en-GB"/>
        </w:rPr>
        <w:t>Horbach</w:t>
      </w:r>
      <w:proofErr w:type="spellEnd"/>
      <w:r w:rsidRPr="00327AA0">
        <w:rPr>
          <w:rFonts w:eastAsia="Verdana"/>
          <w:lang w:val="en-GB"/>
        </w:rPr>
        <w:t>, welcome to this semi-structured qualitative interview.</w:t>
      </w:r>
    </w:p>
    <w:p w14:paraId="485FDF9C" w14:textId="77777777" w:rsidR="006E2A87" w:rsidRPr="00327AA0" w:rsidRDefault="006E2A87" w:rsidP="006E2A87">
      <w:pPr>
        <w:spacing w:line="360" w:lineRule="auto"/>
        <w:jc w:val="both"/>
        <w:rPr>
          <w:rFonts w:eastAsia="Verdana"/>
          <w:lang w:val="en-GB"/>
        </w:rPr>
      </w:pPr>
    </w:p>
    <w:p w14:paraId="21125258" w14:textId="77777777" w:rsidR="006E2A87" w:rsidRPr="00327AA0" w:rsidRDefault="006E2A87" w:rsidP="006E2A87">
      <w:pPr>
        <w:spacing w:line="360" w:lineRule="auto"/>
        <w:jc w:val="both"/>
        <w:rPr>
          <w:rFonts w:eastAsia="Verdana"/>
          <w:b/>
          <w:bCs/>
          <w:lang w:val="en-GB"/>
        </w:rPr>
      </w:pPr>
      <w:r w:rsidRPr="00327AA0">
        <w:rPr>
          <w:rFonts w:eastAsia="Verdana"/>
          <w:lang w:val="en-GB"/>
        </w:rPr>
        <w:t xml:space="preserve">First, thank you very much for your time. Your input is greatly appreciated, and it will strengthen the quality of this research significantly. </w:t>
      </w:r>
    </w:p>
    <w:p w14:paraId="56EDB84F" w14:textId="77777777" w:rsidR="006E2A87" w:rsidRPr="00327AA0" w:rsidRDefault="006E2A87" w:rsidP="006E2A87">
      <w:pPr>
        <w:spacing w:line="360" w:lineRule="auto"/>
        <w:jc w:val="both"/>
        <w:rPr>
          <w:rFonts w:eastAsia="Verdana"/>
          <w:lang w:val="en-GB"/>
        </w:rPr>
      </w:pPr>
    </w:p>
    <w:p w14:paraId="78C48D55" w14:textId="77777777" w:rsidR="006E2A87" w:rsidRPr="00327AA0" w:rsidRDefault="006E2A87" w:rsidP="006E2A87">
      <w:pPr>
        <w:spacing w:line="360" w:lineRule="auto"/>
        <w:jc w:val="both"/>
        <w:rPr>
          <w:lang w:val="en-GB"/>
        </w:rPr>
      </w:pPr>
      <w:r w:rsidRPr="00327AA0">
        <w:rPr>
          <w:rFonts w:eastAsia="Verdana"/>
          <w:lang w:val="en-GB"/>
        </w:rPr>
        <w:lastRenderedPageBreak/>
        <w:t xml:space="preserve">My </w:t>
      </w:r>
      <w:r w:rsidRPr="00327AA0">
        <w:rPr>
          <w:lang w:val="en-GB"/>
        </w:rPr>
        <w:t xml:space="preserve">thesis seeks to explain </w:t>
      </w:r>
      <w:r w:rsidRPr="00327AA0">
        <w:rPr>
          <w:i/>
          <w:iCs/>
          <w:lang w:val="en-GB"/>
        </w:rPr>
        <w:t>Why the Khoisan indigenous community of South Africa is (increasingly) politicizing the Dutch colonial history in South Africa</w:t>
      </w:r>
      <w:r w:rsidRPr="00327AA0">
        <w:rPr>
          <w:lang w:val="en-GB"/>
        </w:rPr>
        <w:t xml:space="preserve">. For this interview, </w:t>
      </w:r>
      <w:r w:rsidRPr="00327AA0">
        <w:rPr>
          <w:rFonts w:eastAsia="Verdana"/>
          <w:lang w:val="en-GB"/>
        </w:rPr>
        <w:t>I have prepared 10 of questions regarding the indigenous Khoisan representatives that (increasingly) knock on the doors of the Netherlands diplomatic missions in South Africa for recognition and support, given the Dutch VOC past. In the questions, I will refer to this as Khoisan ‘outreach’. In addition, I will refer to the consulate-general and embassy as ‘diplomatic missions’ of the Netherlands in South Africa.</w:t>
      </w:r>
    </w:p>
    <w:p w14:paraId="276EDF88" w14:textId="77777777" w:rsidR="006E2A87" w:rsidRPr="00327AA0" w:rsidRDefault="006E2A87" w:rsidP="006E2A87">
      <w:pPr>
        <w:spacing w:line="360" w:lineRule="auto"/>
        <w:jc w:val="both"/>
        <w:rPr>
          <w:rFonts w:eastAsia="Verdana"/>
          <w:lang w:val="en-GB"/>
        </w:rPr>
      </w:pPr>
      <w:r w:rsidRPr="00327AA0">
        <w:rPr>
          <w:rFonts w:eastAsia="Verdana"/>
          <w:lang w:val="en-GB"/>
        </w:rPr>
        <w:br/>
        <w:t xml:space="preserve">Before we start, I would like to ask your permission to record this interview. I will transcript it and send it to you before I use it in my research. The audio will be deleted after it has been </w:t>
      </w:r>
      <w:proofErr w:type="spellStart"/>
      <w:r w:rsidRPr="00327AA0">
        <w:rPr>
          <w:rFonts w:eastAsia="Verdana"/>
          <w:lang w:val="en-GB"/>
        </w:rPr>
        <w:t>transcripted</w:t>
      </w:r>
      <w:proofErr w:type="spellEnd"/>
      <w:r w:rsidRPr="00327AA0">
        <w:rPr>
          <w:rFonts w:eastAsia="Verdana"/>
          <w:lang w:val="en-GB"/>
        </w:rPr>
        <w:t xml:space="preserve">. Furthermore, I would like to check with you if I can use your name or if you prefer to stay anonymous. Moreover, this interview is completely voluntary. In case there is any question that makes you feel uncomfortable, or you do not want to answer that is completely fine. </w:t>
      </w:r>
    </w:p>
    <w:p w14:paraId="63821C60" w14:textId="77777777" w:rsidR="006E2A87" w:rsidRPr="00327AA0" w:rsidRDefault="006E2A87" w:rsidP="006E2A87">
      <w:pPr>
        <w:spacing w:line="360" w:lineRule="auto"/>
        <w:jc w:val="both"/>
        <w:rPr>
          <w:rFonts w:eastAsia="Verdana"/>
          <w:lang w:val="en-GB"/>
        </w:rPr>
      </w:pPr>
    </w:p>
    <w:p w14:paraId="11878304" w14:textId="77777777" w:rsidR="006E2A87" w:rsidRPr="00327AA0" w:rsidRDefault="006E2A87" w:rsidP="006E2A87">
      <w:pPr>
        <w:spacing w:line="360" w:lineRule="auto"/>
        <w:jc w:val="both"/>
        <w:rPr>
          <w:color w:val="000000" w:themeColor="text1"/>
          <w:lang w:val="en-GB"/>
        </w:rPr>
      </w:pPr>
      <w:r w:rsidRPr="00327AA0">
        <w:rPr>
          <w:rFonts w:eastAsia="Verdana"/>
          <w:lang w:val="en-GB"/>
        </w:rPr>
        <w:t xml:space="preserve">Lastly, this interview aims at a </w:t>
      </w:r>
      <w:r w:rsidRPr="00327AA0">
        <w:rPr>
          <w:lang w:val="en-GB"/>
        </w:rPr>
        <w:t>co-production of knowledge during the interview.</w:t>
      </w:r>
      <w:r w:rsidRPr="00327AA0">
        <w:rPr>
          <w:color w:val="000000" w:themeColor="text1"/>
          <w:lang w:val="en-GB"/>
        </w:rPr>
        <w:t xml:space="preserve"> </w:t>
      </w:r>
      <w:r w:rsidRPr="00327AA0">
        <w:rPr>
          <w:rFonts w:eastAsia="Verdana"/>
          <w:lang w:val="en-GB"/>
        </w:rPr>
        <w:t>So, if there are any questions you would like to raise or adjust, please feel free to do so.</w:t>
      </w:r>
    </w:p>
    <w:p w14:paraId="16B9F8C3" w14:textId="77777777" w:rsidR="006E2A87" w:rsidRPr="00327AA0" w:rsidRDefault="006E2A87" w:rsidP="006E2A87">
      <w:pPr>
        <w:spacing w:line="360" w:lineRule="auto"/>
        <w:rPr>
          <w:rFonts w:eastAsia="Verdana"/>
          <w:lang w:val="en-GB"/>
        </w:rPr>
      </w:pPr>
    </w:p>
    <w:p w14:paraId="77890F2D" w14:textId="77777777" w:rsidR="006E2A87" w:rsidRPr="00327AA0" w:rsidRDefault="006E2A87" w:rsidP="006E2A87">
      <w:pPr>
        <w:spacing w:line="360" w:lineRule="auto"/>
        <w:rPr>
          <w:rFonts w:eastAsia="Verdana"/>
          <w:i/>
          <w:iCs/>
          <w:lang w:val="en-GB"/>
        </w:rPr>
      </w:pPr>
      <w:r w:rsidRPr="00327AA0">
        <w:rPr>
          <w:rFonts w:eastAsia="Verdana"/>
          <w:i/>
          <w:iCs/>
          <w:lang w:val="en-GB"/>
        </w:rPr>
        <w:t>2) Semi-structured interview questions</w:t>
      </w:r>
    </w:p>
    <w:tbl>
      <w:tblPr>
        <w:tblStyle w:val="TableGrid"/>
        <w:tblW w:w="0" w:type="auto"/>
        <w:tblLook w:val="04A0" w:firstRow="1" w:lastRow="0" w:firstColumn="1" w:lastColumn="0" w:noHBand="0" w:noVBand="1"/>
      </w:tblPr>
      <w:tblGrid>
        <w:gridCol w:w="9019"/>
      </w:tblGrid>
      <w:tr w:rsidR="006E2A87" w:rsidRPr="00327AA0" w14:paraId="022F40D5" w14:textId="77777777" w:rsidTr="00CC3106">
        <w:tc>
          <w:tcPr>
            <w:tcW w:w="9019" w:type="dxa"/>
          </w:tcPr>
          <w:p w14:paraId="60183658" w14:textId="77777777" w:rsidR="006E2A87" w:rsidRPr="00327AA0" w:rsidRDefault="006E2A87" w:rsidP="00CC3106">
            <w:pPr>
              <w:spacing w:line="360" w:lineRule="auto"/>
              <w:jc w:val="both"/>
              <w:rPr>
                <w:rFonts w:eastAsia="Verdana"/>
                <w:b/>
                <w:bCs/>
                <w:i/>
                <w:iCs/>
                <w:sz w:val="22"/>
                <w:szCs w:val="22"/>
                <w:lang w:val="en-GB"/>
              </w:rPr>
            </w:pPr>
          </w:p>
          <w:p w14:paraId="1BE9B7B2" w14:textId="77777777" w:rsidR="006E2A87" w:rsidRPr="00327AA0" w:rsidRDefault="006E2A87">
            <w:pPr>
              <w:pStyle w:val="ListParagraph"/>
              <w:numPr>
                <w:ilvl w:val="0"/>
                <w:numId w:val="25"/>
              </w:numPr>
              <w:spacing w:line="360" w:lineRule="auto"/>
              <w:jc w:val="both"/>
              <w:rPr>
                <w:rFonts w:eastAsia="Verdana"/>
                <w:b/>
                <w:bCs/>
                <w:sz w:val="22"/>
                <w:szCs w:val="22"/>
                <w:lang w:val="en-GB"/>
              </w:rPr>
            </w:pPr>
            <w:r w:rsidRPr="00327AA0">
              <w:rPr>
                <w:rFonts w:eastAsia="Verdana"/>
                <w:b/>
                <w:bCs/>
                <w:sz w:val="22"/>
                <w:szCs w:val="22"/>
                <w:lang w:val="en-GB"/>
              </w:rPr>
              <w:t xml:space="preserve">Do you have any idea when the Netherlands diplomatic missions in SA first started receiving outreach?  </w:t>
            </w:r>
          </w:p>
          <w:p w14:paraId="7038E674" w14:textId="77777777" w:rsidR="006E2A87" w:rsidRPr="00327AA0" w:rsidRDefault="006E2A87" w:rsidP="00CC3106">
            <w:pPr>
              <w:spacing w:line="360" w:lineRule="auto"/>
              <w:jc w:val="both"/>
              <w:rPr>
                <w:rFonts w:eastAsia="Verdana"/>
                <w:b/>
                <w:bCs/>
                <w:sz w:val="22"/>
                <w:szCs w:val="22"/>
                <w:lang w:val="en-GB"/>
              </w:rPr>
            </w:pPr>
          </w:p>
          <w:p w14:paraId="51EDD239" w14:textId="77777777" w:rsidR="006E2A87" w:rsidRPr="00327AA0" w:rsidRDefault="006E2A87">
            <w:pPr>
              <w:pStyle w:val="ListParagraph"/>
              <w:numPr>
                <w:ilvl w:val="0"/>
                <w:numId w:val="25"/>
              </w:numPr>
              <w:spacing w:line="360" w:lineRule="auto"/>
              <w:jc w:val="both"/>
              <w:rPr>
                <w:rFonts w:eastAsia="Verdana"/>
                <w:b/>
                <w:bCs/>
                <w:sz w:val="22"/>
                <w:szCs w:val="22"/>
                <w:lang w:val="en-GB"/>
              </w:rPr>
            </w:pPr>
            <w:r w:rsidRPr="00327AA0">
              <w:rPr>
                <w:rFonts w:eastAsia="Verdana"/>
                <w:b/>
                <w:bCs/>
                <w:sz w:val="22"/>
                <w:szCs w:val="22"/>
                <w:lang w:val="en-GB"/>
              </w:rPr>
              <w:t>How did Khoisan representatives reach out to the Netherlands missions in South Africa? (Via individuals, general email address consulate/embassy, events, etc)</w:t>
            </w:r>
          </w:p>
          <w:p w14:paraId="2BA6A5B5" w14:textId="77777777" w:rsidR="006E2A87" w:rsidRPr="00327AA0" w:rsidRDefault="006E2A87" w:rsidP="00CC3106">
            <w:pPr>
              <w:spacing w:line="360" w:lineRule="auto"/>
              <w:jc w:val="both"/>
              <w:rPr>
                <w:rFonts w:eastAsia="Verdana"/>
                <w:b/>
                <w:bCs/>
                <w:sz w:val="22"/>
                <w:szCs w:val="22"/>
                <w:lang w:val="en-GB"/>
              </w:rPr>
            </w:pPr>
          </w:p>
          <w:p w14:paraId="332FD1CB"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 xml:space="preserve">Follow-up question: who are the Khoisan representatives that reached out? </w:t>
            </w:r>
            <w:r w:rsidRPr="00327AA0">
              <w:rPr>
                <w:rFonts w:eastAsia="Verdana"/>
                <w:b/>
                <w:bCs/>
                <w:i/>
                <w:iCs/>
                <w:sz w:val="22"/>
                <w:szCs w:val="22"/>
                <w:lang w:val="en-GB"/>
              </w:rPr>
              <w:br/>
              <w:t>(For example: individuals, groups)</w:t>
            </w:r>
          </w:p>
          <w:p w14:paraId="4C9025B2" w14:textId="77777777" w:rsidR="006E2A87" w:rsidRPr="00327AA0" w:rsidRDefault="006E2A87" w:rsidP="00CC3106">
            <w:pPr>
              <w:spacing w:line="360" w:lineRule="auto"/>
              <w:jc w:val="both"/>
              <w:rPr>
                <w:rFonts w:eastAsia="Verdana"/>
                <w:b/>
                <w:bCs/>
                <w:i/>
                <w:iCs/>
                <w:sz w:val="22"/>
                <w:szCs w:val="22"/>
                <w:lang w:val="en-GB"/>
              </w:rPr>
            </w:pPr>
          </w:p>
          <w:p w14:paraId="51030C68" w14:textId="77777777" w:rsidR="006E2A87" w:rsidRPr="00327AA0" w:rsidRDefault="006E2A87">
            <w:pPr>
              <w:pStyle w:val="ListParagraph"/>
              <w:numPr>
                <w:ilvl w:val="0"/>
                <w:numId w:val="25"/>
              </w:numPr>
              <w:spacing w:line="360" w:lineRule="auto"/>
              <w:jc w:val="both"/>
              <w:rPr>
                <w:rFonts w:eastAsia="Verdana"/>
                <w:b/>
                <w:bCs/>
                <w:sz w:val="22"/>
                <w:szCs w:val="22"/>
                <w:lang w:val="en-GB"/>
              </w:rPr>
            </w:pPr>
            <w:r w:rsidRPr="00327AA0">
              <w:rPr>
                <w:rFonts w:eastAsia="Verdana"/>
                <w:b/>
                <w:bCs/>
                <w:sz w:val="22"/>
                <w:szCs w:val="22"/>
                <w:lang w:val="en-GB"/>
              </w:rPr>
              <w:t xml:space="preserve">What was the main message of outreach by Khoisan representatives to the Netherlands mission by Khoisan representatives? </w:t>
            </w:r>
          </w:p>
          <w:p w14:paraId="7CFFDD73" w14:textId="77777777" w:rsidR="006E2A87" w:rsidRPr="00327AA0" w:rsidRDefault="006E2A87" w:rsidP="00CC3106">
            <w:pPr>
              <w:pStyle w:val="ListParagraph"/>
              <w:spacing w:line="360" w:lineRule="auto"/>
              <w:jc w:val="both"/>
              <w:rPr>
                <w:rFonts w:eastAsia="Verdana"/>
                <w:b/>
                <w:bCs/>
                <w:sz w:val="22"/>
                <w:szCs w:val="22"/>
                <w:lang w:val="en-GB"/>
              </w:rPr>
            </w:pPr>
          </w:p>
          <w:p w14:paraId="7EDF85A7" w14:textId="77777777" w:rsidR="006E2A87" w:rsidRPr="00327AA0" w:rsidRDefault="006E2A87" w:rsidP="00CC3106">
            <w:pPr>
              <w:pStyle w:val="ListParagraph"/>
              <w:spacing w:line="360" w:lineRule="auto"/>
              <w:jc w:val="both"/>
              <w:rPr>
                <w:rFonts w:eastAsia="Verdana"/>
                <w:b/>
                <w:bCs/>
                <w:i/>
                <w:iCs/>
                <w:sz w:val="22"/>
                <w:szCs w:val="22"/>
                <w:lang w:val="en-GB"/>
              </w:rPr>
            </w:pPr>
            <w:r w:rsidRPr="00327AA0">
              <w:rPr>
                <w:rFonts w:eastAsia="Verdana"/>
                <w:b/>
                <w:bCs/>
                <w:i/>
                <w:iCs/>
                <w:sz w:val="22"/>
                <w:szCs w:val="22"/>
                <w:lang w:val="en-GB"/>
              </w:rPr>
              <w:t>For example:</w:t>
            </w:r>
          </w:p>
          <w:p w14:paraId="601741B1" w14:textId="77777777" w:rsidR="006E2A87" w:rsidRPr="00327AA0" w:rsidRDefault="006E2A87">
            <w:pPr>
              <w:pStyle w:val="ListParagraph"/>
              <w:numPr>
                <w:ilvl w:val="1"/>
                <w:numId w:val="20"/>
              </w:numPr>
              <w:spacing w:line="360" w:lineRule="auto"/>
              <w:jc w:val="both"/>
              <w:rPr>
                <w:rFonts w:eastAsia="Verdana"/>
                <w:b/>
                <w:bCs/>
                <w:i/>
                <w:iCs/>
                <w:sz w:val="22"/>
                <w:szCs w:val="22"/>
                <w:lang w:val="en-GB"/>
              </w:rPr>
            </w:pPr>
            <w:r w:rsidRPr="00327AA0">
              <w:rPr>
                <w:rFonts w:eastAsia="Verdana"/>
                <w:b/>
                <w:bCs/>
                <w:i/>
                <w:iCs/>
                <w:sz w:val="22"/>
                <w:szCs w:val="22"/>
                <w:lang w:val="en-GB"/>
              </w:rPr>
              <w:t>Financial reparations</w:t>
            </w:r>
          </w:p>
          <w:p w14:paraId="773FFE09" w14:textId="77777777" w:rsidR="006E2A87" w:rsidRPr="00327AA0" w:rsidRDefault="006E2A87">
            <w:pPr>
              <w:pStyle w:val="ListParagraph"/>
              <w:numPr>
                <w:ilvl w:val="1"/>
                <w:numId w:val="20"/>
              </w:numPr>
              <w:spacing w:line="360" w:lineRule="auto"/>
              <w:jc w:val="both"/>
              <w:rPr>
                <w:rFonts w:eastAsia="Verdana"/>
                <w:b/>
                <w:bCs/>
                <w:i/>
                <w:iCs/>
                <w:sz w:val="22"/>
                <w:szCs w:val="22"/>
                <w:lang w:val="en-GB"/>
              </w:rPr>
            </w:pPr>
            <w:r w:rsidRPr="00327AA0">
              <w:rPr>
                <w:rFonts w:eastAsia="Verdana"/>
                <w:b/>
                <w:bCs/>
                <w:i/>
                <w:iCs/>
                <w:sz w:val="22"/>
                <w:szCs w:val="22"/>
                <w:lang w:val="en-GB"/>
              </w:rPr>
              <w:lastRenderedPageBreak/>
              <w:t>National/international recognition / indigenous status</w:t>
            </w:r>
          </w:p>
          <w:p w14:paraId="6D019E32" w14:textId="77777777" w:rsidR="006E2A87" w:rsidRPr="00327AA0" w:rsidRDefault="006E2A87">
            <w:pPr>
              <w:pStyle w:val="ListParagraph"/>
              <w:numPr>
                <w:ilvl w:val="1"/>
                <w:numId w:val="20"/>
              </w:numPr>
              <w:spacing w:line="360" w:lineRule="auto"/>
              <w:jc w:val="both"/>
              <w:rPr>
                <w:rFonts w:eastAsia="Verdana"/>
                <w:b/>
                <w:bCs/>
                <w:i/>
                <w:iCs/>
                <w:sz w:val="22"/>
                <w:szCs w:val="22"/>
                <w:lang w:val="en-GB"/>
              </w:rPr>
            </w:pPr>
            <w:r w:rsidRPr="00327AA0">
              <w:rPr>
                <w:rFonts w:eastAsia="Verdana"/>
                <w:b/>
                <w:bCs/>
                <w:i/>
                <w:iCs/>
                <w:sz w:val="22"/>
                <w:szCs w:val="22"/>
                <w:lang w:val="en-GB"/>
              </w:rPr>
              <w:t>Assisting with outreach to South African government</w:t>
            </w:r>
          </w:p>
          <w:p w14:paraId="721ED8F9" w14:textId="77777777" w:rsidR="006E2A87" w:rsidRPr="00327AA0" w:rsidRDefault="006E2A87">
            <w:pPr>
              <w:pStyle w:val="ListParagraph"/>
              <w:numPr>
                <w:ilvl w:val="1"/>
                <w:numId w:val="20"/>
              </w:numPr>
              <w:spacing w:line="360" w:lineRule="auto"/>
              <w:jc w:val="both"/>
              <w:rPr>
                <w:rFonts w:eastAsia="Verdana"/>
                <w:b/>
                <w:bCs/>
                <w:i/>
                <w:iCs/>
                <w:sz w:val="22"/>
                <w:szCs w:val="22"/>
                <w:lang w:val="en-GB"/>
              </w:rPr>
            </w:pPr>
            <w:r w:rsidRPr="00327AA0">
              <w:rPr>
                <w:rFonts w:eastAsia="Verdana"/>
                <w:b/>
                <w:bCs/>
                <w:i/>
                <w:iCs/>
                <w:sz w:val="22"/>
                <w:szCs w:val="22"/>
                <w:lang w:val="en-GB"/>
              </w:rPr>
              <w:t>Highlighting the responsibility of the Netherlands in the current economic and political state of Khoisan descendants from the colonial period and apartheid era</w:t>
            </w:r>
          </w:p>
          <w:p w14:paraId="2476CF8E" w14:textId="77777777" w:rsidR="006E2A87" w:rsidRPr="00327AA0" w:rsidRDefault="006E2A87">
            <w:pPr>
              <w:pStyle w:val="ListParagraph"/>
              <w:numPr>
                <w:ilvl w:val="1"/>
                <w:numId w:val="20"/>
              </w:numPr>
              <w:spacing w:line="360" w:lineRule="auto"/>
              <w:jc w:val="both"/>
              <w:rPr>
                <w:rFonts w:eastAsia="Verdana"/>
                <w:b/>
                <w:bCs/>
                <w:i/>
                <w:iCs/>
                <w:sz w:val="22"/>
                <w:szCs w:val="22"/>
                <w:lang w:val="en-GB"/>
              </w:rPr>
            </w:pPr>
            <w:r w:rsidRPr="00327AA0">
              <w:rPr>
                <w:rFonts w:eastAsia="Verdana"/>
                <w:b/>
                <w:bCs/>
                <w:i/>
                <w:iCs/>
                <w:sz w:val="22"/>
                <w:szCs w:val="22"/>
                <w:lang w:val="en-GB"/>
              </w:rPr>
              <w:t>Land</w:t>
            </w:r>
          </w:p>
          <w:p w14:paraId="7D05413D" w14:textId="77777777" w:rsidR="006E2A87" w:rsidRPr="00327AA0" w:rsidRDefault="006E2A87">
            <w:pPr>
              <w:pStyle w:val="ListParagraph"/>
              <w:numPr>
                <w:ilvl w:val="1"/>
                <w:numId w:val="20"/>
              </w:numPr>
              <w:spacing w:line="360" w:lineRule="auto"/>
              <w:jc w:val="both"/>
              <w:rPr>
                <w:rFonts w:eastAsia="Verdana"/>
                <w:b/>
                <w:bCs/>
                <w:i/>
                <w:iCs/>
                <w:sz w:val="22"/>
                <w:szCs w:val="22"/>
                <w:lang w:val="en-GB"/>
              </w:rPr>
            </w:pPr>
            <w:r w:rsidRPr="00327AA0">
              <w:rPr>
                <w:rFonts w:eastAsia="Verdana"/>
                <w:b/>
                <w:bCs/>
                <w:i/>
                <w:iCs/>
                <w:sz w:val="22"/>
                <w:szCs w:val="22"/>
                <w:lang w:val="en-GB"/>
              </w:rPr>
              <w:t>Other?</w:t>
            </w:r>
          </w:p>
          <w:p w14:paraId="4DA4CC60" w14:textId="77777777" w:rsidR="006E2A87" w:rsidRPr="00327AA0" w:rsidRDefault="006E2A87" w:rsidP="00CC3106">
            <w:pPr>
              <w:spacing w:line="360" w:lineRule="auto"/>
              <w:jc w:val="both"/>
              <w:rPr>
                <w:rFonts w:eastAsia="Verdana"/>
                <w:b/>
                <w:bCs/>
                <w:i/>
                <w:iCs/>
                <w:sz w:val="22"/>
                <w:szCs w:val="22"/>
                <w:lang w:val="en-GB"/>
              </w:rPr>
            </w:pPr>
          </w:p>
          <w:p w14:paraId="46416B99"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 xml:space="preserve">Follow-up question: what is the tone of this outreach? </w:t>
            </w:r>
          </w:p>
          <w:p w14:paraId="56C99590" w14:textId="77777777" w:rsidR="006E2A87" w:rsidRPr="00327AA0" w:rsidRDefault="006E2A87" w:rsidP="00CC3106">
            <w:pPr>
              <w:spacing w:line="360" w:lineRule="auto"/>
              <w:jc w:val="both"/>
              <w:rPr>
                <w:rFonts w:eastAsia="Verdana"/>
                <w:b/>
                <w:bCs/>
                <w:i/>
                <w:iCs/>
                <w:sz w:val="22"/>
                <w:szCs w:val="22"/>
                <w:lang w:val="en-GB"/>
              </w:rPr>
            </w:pPr>
            <w:r w:rsidRPr="00327AA0">
              <w:rPr>
                <w:rFonts w:eastAsia="Verdana"/>
                <w:b/>
                <w:bCs/>
                <w:i/>
                <w:iCs/>
                <w:sz w:val="22"/>
                <w:szCs w:val="22"/>
                <w:lang w:val="en-GB"/>
              </w:rPr>
              <w:t xml:space="preserve">            (For example, sadness, anger, looking for collaborations / dealing with shared past)</w:t>
            </w:r>
          </w:p>
          <w:p w14:paraId="0E7B8C02" w14:textId="77777777" w:rsidR="006E2A87" w:rsidRPr="00327AA0" w:rsidRDefault="006E2A87" w:rsidP="00CC3106">
            <w:pPr>
              <w:spacing w:line="360" w:lineRule="auto"/>
              <w:jc w:val="both"/>
              <w:rPr>
                <w:rFonts w:eastAsia="Verdana"/>
                <w:b/>
                <w:bCs/>
                <w:i/>
                <w:iCs/>
                <w:sz w:val="22"/>
                <w:szCs w:val="22"/>
                <w:lang w:val="en-GB"/>
              </w:rPr>
            </w:pPr>
          </w:p>
          <w:p w14:paraId="34B6E246" w14:textId="77777777" w:rsidR="006E2A87" w:rsidRPr="00327AA0" w:rsidRDefault="006E2A87">
            <w:pPr>
              <w:pStyle w:val="ListParagraph"/>
              <w:numPr>
                <w:ilvl w:val="0"/>
                <w:numId w:val="25"/>
              </w:numPr>
              <w:spacing w:line="360" w:lineRule="auto"/>
              <w:jc w:val="both"/>
              <w:rPr>
                <w:rFonts w:eastAsia="Verdana"/>
                <w:b/>
                <w:bCs/>
                <w:sz w:val="22"/>
                <w:szCs w:val="22"/>
                <w:lang w:val="en-GB"/>
              </w:rPr>
            </w:pPr>
            <w:r w:rsidRPr="00327AA0">
              <w:rPr>
                <w:rFonts w:eastAsia="Verdana"/>
                <w:b/>
                <w:bCs/>
                <w:sz w:val="22"/>
                <w:szCs w:val="22"/>
                <w:lang w:val="en-GB"/>
              </w:rPr>
              <w:t xml:space="preserve">How many outreaches approximately do you think have been received in each year that you were active for the Dutch diplomatic mission (2013-2018). </w:t>
            </w:r>
            <w:r w:rsidRPr="00327AA0">
              <w:rPr>
                <w:rFonts w:eastAsia="Verdana"/>
                <w:b/>
                <w:bCs/>
                <w:sz w:val="22"/>
                <w:szCs w:val="22"/>
                <w:lang w:val="en-GB"/>
              </w:rPr>
              <w:br/>
              <w:t>(Please indicate if this number indicates the number of outreaches towards both the CG and Embassy or if it excludes one)</w:t>
            </w:r>
          </w:p>
          <w:p w14:paraId="67135E16" w14:textId="77777777" w:rsidR="006E2A87" w:rsidRPr="00327AA0" w:rsidRDefault="006E2A87" w:rsidP="00CC3106">
            <w:pPr>
              <w:spacing w:line="360" w:lineRule="auto"/>
              <w:jc w:val="both"/>
              <w:rPr>
                <w:rFonts w:eastAsia="Verdana"/>
                <w:b/>
                <w:bCs/>
                <w:i/>
                <w:iCs/>
                <w:sz w:val="22"/>
                <w:szCs w:val="22"/>
                <w:lang w:val="en-GB"/>
              </w:rPr>
            </w:pPr>
          </w:p>
          <w:p w14:paraId="6D0D56D8" w14:textId="77777777" w:rsidR="006E2A87" w:rsidRPr="00327AA0" w:rsidRDefault="006E2A87">
            <w:pPr>
              <w:pStyle w:val="ListParagraph"/>
              <w:numPr>
                <w:ilvl w:val="0"/>
                <w:numId w:val="24"/>
              </w:numPr>
              <w:spacing w:line="360" w:lineRule="auto"/>
              <w:jc w:val="both"/>
              <w:rPr>
                <w:rFonts w:eastAsia="Verdana"/>
                <w:b/>
                <w:bCs/>
                <w:i/>
                <w:iCs/>
                <w:sz w:val="22"/>
                <w:szCs w:val="22"/>
                <w:lang w:val="en-GB"/>
              </w:rPr>
            </w:pPr>
            <w:r w:rsidRPr="00327AA0">
              <w:rPr>
                <w:rFonts w:eastAsia="Verdana"/>
                <w:b/>
                <w:bCs/>
                <w:i/>
                <w:iCs/>
                <w:sz w:val="22"/>
                <w:szCs w:val="22"/>
                <w:lang w:val="en-GB"/>
              </w:rPr>
              <w:t>Follow-up question: Did the consulate general receive more outreaches than the embassy?</w:t>
            </w:r>
          </w:p>
          <w:p w14:paraId="33C9890A" w14:textId="77777777" w:rsidR="006E2A87" w:rsidRPr="00327AA0" w:rsidRDefault="006E2A87" w:rsidP="00CC3106">
            <w:pPr>
              <w:spacing w:line="360" w:lineRule="auto"/>
              <w:jc w:val="both"/>
              <w:rPr>
                <w:rFonts w:eastAsia="Verdana"/>
                <w:b/>
                <w:bCs/>
                <w:i/>
                <w:iCs/>
                <w:sz w:val="22"/>
                <w:szCs w:val="22"/>
                <w:lang w:val="en-GB"/>
              </w:rPr>
            </w:pPr>
          </w:p>
          <w:p w14:paraId="559B261D" w14:textId="77777777" w:rsidR="006E2A87" w:rsidRPr="00327AA0" w:rsidRDefault="006E2A87">
            <w:pPr>
              <w:pStyle w:val="ListParagraph"/>
              <w:numPr>
                <w:ilvl w:val="0"/>
                <w:numId w:val="25"/>
              </w:numPr>
              <w:spacing w:line="360" w:lineRule="auto"/>
              <w:jc w:val="both"/>
              <w:rPr>
                <w:rFonts w:eastAsia="Verdana"/>
                <w:b/>
                <w:bCs/>
                <w:sz w:val="22"/>
                <w:szCs w:val="22"/>
                <w:lang w:val="en-GB"/>
              </w:rPr>
            </w:pPr>
            <w:r w:rsidRPr="00327AA0">
              <w:rPr>
                <w:rFonts w:eastAsia="Verdana"/>
                <w:b/>
                <w:bCs/>
                <w:sz w:val="22"/>
                <w:szCs w:val="22"/>
                <w:lang w:val="en-GB"/>
              </w:rPr>
              <w:t>Did you see an increase in the number of Khoisan outreaches from when you started working at the mission (2013) and when you finished (2018)? And did the tone of the outreaches change? (</w:t>
            </w:r>
            <w:proofErr w:type="gramStart"/>
            <w:r w:rsidRPr="00327AA0">
              <w:rPr>
                <w:rFonts w:eastAsia="Verdana"/>
                <w:b/>
                <w:bCs/>
                <w:sz w:val="22"/>
                <w:szCs w:val="22"/>
                <w:lang w:val="en-GB"/>
              </w:rPr>
              <w:t>for</w:t>
            </w:r>
            <w:proofErr w:type="gramEnd"/>
            <w:r w:rsidRPr="00327AA0">
              <w:rPr>
                <w:rFonts w:eastAsia="Verdana"/>
                <w:b/>
                <w:bCs/>
                <w:sz w:val="22"/>
                <w:szCs w:val="22"/>
                <w:lang w:val="en-GB"/>
              </w:rPr>
              <w:t xml:space="preserve"> example more anger)</w:t>
            </w:r>
          </w:p>
          <w:p w14:paraId="3C120C70" w14:textId="77777777" w:rsidR="006E2A87" w:rsidRPr="00327AA0" w:rsidRDefault="006E2A87" w:rsidP="00CC3106">
            <w:pPr>
              <w:spacing w:line="360" w:lineRule="auto"/>
              <w:jc w:val="both"/>
              <w:rPr>
                <w:rFonts w:eastAsia="Verdana"/>
                <w:b/>
                <w:bCs/>
                <w:sz w:val="22"/>
                <w:szCs w:val="22"/>
                <w:lang w:val="en-GB"/>
              </w:rPr>
            </w:pPr>
          </w:p>
          <w:p w14:paraId="1B73FFBA"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 xml:space="preserve">Follow up question: If yes, what factors caused this do you think? </w:t>
            </w:r>
          </w:p>
          <w:p w14:paraId="4C2650A5" w14:textId="77777777" w:rsidR="006E2A87" w:rsidRPr="00327AA0" w:rsidRDefault="006E2A87" w:rsidP="00CC3106">
            <w:pPr>
              <w:spacing w:line="360" w:lineRule="auto"/>
              <w:jc w:val="both"/>
              <w:rPr>
                <w:rFonts w:eastAsia="Verdana"/>
                <w:b/>
                <w:bCs/>
                <w:i/>
                <w:iCs/>
                <w:sz w:val="22"/>
                <w:szCs w:val="22"/>
                <w:lang w:val="en-GB"/>
              </w:rPr>
            </w:pPr>
          </w:p>
          <w:p w14:paraId="74F0AE1E" w14:textId="77777777" w:rsidR="006E2A87" w:rsidRPr="00327AA0" w:rsidRDefault="006E2A87">
            <w:pPr>
              <w:pStyle w:val="ListParagraph"/>
              <w:numPr>
                <w:ilvl w:val="0"/>
                <w:numId w:val="25"/>
              </w:numPr>
              <w:spacing w:line="360" w:lineRule="auto"/>
              <w:jc w:val="both"/>
              <w:rPr>
                <w:rFonts w:eastAsia="Verdana"/>
                <w:b/>
                <w:bCs/>
                <w:sz w:val="22"/>
                <w:szCs w:val="22"/>
                <w:lang w:val="en-GB"/>
              </w:rPr>
            </w:pPr>
            <w:r w:rsidRPr="00327AA0">
              <w:rPr>
                <w:rFonts w:eastAsia="Verdana"/>
                <w:b/>
                <w:bCs/>
                <w:sz w:val="22"/>
                <w:szCs w:val="22"/>
                <w:lang w:val="en-GB"/>
              </w:rPr>
              <w:t xml:space="preserve">Have Khoisan representatives personally reached out to you during or after your duty in SA? </w:t>
            </w:r>
          </w:p>
          <w:p w14:paraId="5054AF7B" w14:textId="77777777" w:rsidR="006E2A87" w:rsidRPr="00327AA0" w:rsidRDefault="006E2A87" w:rsidP="00CC3106">
            <w:pPr>
              <w:spacing w:line="360" w:lineRule="auto"/>
              <w:ind w:left="360"/>
              <w:jc w:val="both"/>
              <w:rPr>
                <w:rFonts w:eastAsia="Verdana"/>
                <w:b/>
                <w:bCs/>
                <w:i/>
                <w:iCs/>
                <w:sz w:val="22"/>
                <w:szCs w:val="22"/>
                <w:lang w:val="en-GB"/>
              </w:rPr>
            </w:pPr>
          </w:p>
          <w:p w14:paraId="5BDCE1D1"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 xml:space="preserve">Follow up question: If yes, please elaborate. </w:t>
            </w:r>
          </w:p>
          <w:p w14:paraId="43CFEA7D" w14:textId="77777777" w:rsidR="006E2A87" w:rsidRPr="00327AA0" w:rsidRDefault="006E2A87" w:rsidP="00CC3106">
            <w:pPr>
              <w:spacing w:line="360" w:lineRule="auto"/>
              <w:jc w:val="both"/>
              <w:rPr>
                <w:rFonts w:eastAsia="Verdana"/>
                <w:b/>
                <w:bCs/>
                <w:i/>
                <w:iCs/>
                <w:sz w:val="22"/>
                <w:szCs w:val="22"/>
                <w:lang w:val="en-GB"/>
              </w:rPr>
            </w:pPr>
          </w:p>
          <w:p w14:paraId="1A6395E7" w14:textId="77777777" w:rsidR="006E2A87" w:rsidRPr="00327AA0" w:rsidRDefault="006E2A87">
            <w:pPr>
              <w:pStyle w:val="ListParagraph"/>
              <w:numPr>
                <w:ilvl w:val="0"/>
                <w:numId w:val="25"/>
              </w:numPr>
              <w:spacing w:line="360" w:lineRule="auto"/>
              <w:jc w:val="both"/>
              <w:rPr>
                <w:rFonts w:eastAsia="Verdana"/>
                <w:b/>
                <w:bCs/>
                <w:sz w:val="22"/>
                <w:szCs w:val="22"/>
                <w:lang w:val="en-GB"/>
              </w:rPr>
            </w:pPr>
            <w:r w:rsidRPr="00327AA0">
              <w:rPr>
                <w:rFonts w:eastAsia="Verdana"/>
                <w:b/>
                <w:bCs/>
                <w:sz w:val="22"/>
                <w:szCs w:val="22"/>
                <w:lang w:val="en-GB"/>
              </w:rPr>
              <w:t>How strong do you think Khoisan representations perceive apartheid as a direct result from the Netherlands colonialization period and keep the Netherlands responsible?</w:t>
            </w:r>
          </w:p>
          <w:p w14:paraId="797A863F" w14:textId="77777777" w:rsidR="006E2A87" w:rsidRPr="00327AA0" w:rsidRDefault="006E2A87" w:rsidP="00CC3106">
            <w:pPr>
              <w:spacing w:line="360" w:lineRule="auto"/>
              <w:jc w:val="both"/>
              <w:rPr>
                <w:rFonts w:eastAsia="Verdana"/>
                <w:b/>
                <w:bCs/>
                <w:i/>
                <w:iCs/>
                <w:sz w:val="22"/>
                <w:szCs w:val="22"/>
                <w:lang w:val="en-GB"/>
              </w:rPr>
            </w:pPr>
          </w:p>
          <w:p w14:paraId="6C7D1C17" w14:textId="77777777" w:rsidR="006E2A87" w:rsidRPr="00327AA0" w:rsidRDefault="006E2A87">
            <w:pPr>
              <w:pStyle w:val="ListParagraph"/>
              <w:numPr>
                <w:ilvl w:val="0"/>
                <w:numId w:val="25"/>
              </w:numPr>
              <w:spacing w:line="360" w:lineRule="auto"/>
              <w:jc w:val="both"/>
              <w:rPr>
                <w:rFonts w:eastAsia="Verdana"/>
                <w:b/>
                <w:bCs/>
                <w:sz w:val="22"/>
                <w:szCs w:val="22"/>
                <w:lang w:val="en-GB"/>
              </w:rPr>
            </w:pPr>
            <w:r w:rsidRPr="00327AA0">
              <w:rPr>
                <w:rFonts w:eastAsia="Verdana"/>
                <w:b/>
                <w:bCs/>
                <w:sz w:val="22"/>
                <w:szCs w:val="22"/>
                <w:lang w:val="en-GB"/>
              </w:rPr>
              <w:t xml:space="preserve">Would you consider the (increase) in Khoisan outreach by representatives as </w:t>
            </w:r>
            <w:r w:rsidRPr="00327AA0">
              <w:rPr>
                <w:rFonts w:eastAsia="Verdana"/>
                <w:b/>
                <w:bCs/>
                <w:i/>
                <w:iCs/>
                <w:sz w:val="22"/>
                <w:szCs w:val="22"/>
                <w:lang w:val="en-GB"/>
              </w:rPr>
              <w:t>politicization</w:t>
            </w:r>
            <w:r w:rsidRPr="00327AA0">
              <w:rPr>
                <w:rFonts w:eastAsia="Verdana"/>
                <w:b/>
                <w:bCs/>
                <w:sz w:val="22"/>
                <w:szCs w:val="22"/>
                <w:lang w:val="en-GB"/>
              </w:rPr>
              <w:t xml:space="preserve">? </w:t>
            </w:r>
          </w:p>
          <w:p w14:paraId="16AB8C47" w14:textId="77777777" w:rsidR="006E2A87" w:rsidRPr="00327AA0" w:rsidRDefault="006E2A87" w:rsidP="00CC3106">
            <w:pPr>
              <w:pStyle w:val="ListParagraph"/>
              <w:spacing w:line="360" w:lineRule="auto"/>
              <w:jc w:val="both"/>
              <w:rPr>
                <w:rFonts w:eastAsia="Verdana"/>
                <w:b/>
                <w:bCs/>
                <w:sz w:val="22"/>
                <w:szCs w:val="22"/>
                <w:lang w:val="en-GB"/>
              </w:rPr>
            </w:pPr>
            <w:r w:rsidRPr="00327AA0">
              <w:rPr>
                <w:rFonts w:eastAsia="Verdana"/>
                <w:b/>
                <w:bCs/>
                <w:i/>
                <w:iCs/>
                <w:sz w:val="16"/>
                <w:szCs w:val="16"/>
                <w:lang w:val="en-GB"/>
              </w:rPr>
              <w:t>Politicization</w:t>
            </w:r>
            <w:r w:rsidRPr="00327AA0">
              <w:rPr>
                <w:rFonts w:eastAsia="Verdana"/>
                <w:b/>
                <w:bCs/>
                <w:sz w:val="16"/>
                <w:szCs w:val="16"/>
                <w:lang w:val="en-GB"/>
              </w:rPr>
              <w:t xml:space="preserve"> understood as the process in which an issue, policy, or social phenomenon becomes subject to political debate, contention, and involvement (</w:t>
            </w:r>
            <w:proofErr w:type="spellStart"/>
            <w:r w:rsidRPr="00327AA0">
              <w:rPr>
                <w:b/>
                <w:bCs/>
                <w:sz w:val="16"/>
                <w:szCs w:val="16"/>
                <w:lang w:val="en-GB"/>
              </w:rPr>
              <w:t>Palonen</w:t>
            </w:r>
            <w:proofErr w:type="spellEnd"/>
            <w:r w:rsidRPr="00327AA0">
              <w:rPr>
                <w:b/>
                <w:bCs/>
                <w:sz w:val="16"/>
                <w:szCs w:val="16"/>
                <w:lang w:val="en-GB"/>
              </w:rPr>
              <w:t xml:space="preserve">, K., Wiesner, C., </w:t>
            </w:r>
            <w:proofErr w:type="spellStart"/>
            <w:r w:rsidRPr="00327AA0">
              <w:rPr>
                <w:b/>
                <w:bCs/>
                <w:sz w:val="16"/>
                <w:szCs w:val="16"/>
                <w:lang w:val="en-GB"/>
              </w:rPr>
              <w:t>Selk</w:t>
            </w:r>
            <w:proofErr w:type="spellEnd"/>
            <w:r w:rsidRPr="00327AA0">
              <w:rPr>
                <w:b/>
                <w:bCs/>
                <w:sz w:val="16"/>
                <w:szCs w:val="16"/>
                <w:lang w:val="en-GB"/>
              </w:rPr>
              <w:t xml:space="preserve">, V. et al, 2019; </w:t>
            </w:r>
            <w:proofErr w:type="spellStart"/>
            <w:r w:rsidRPr="00327AA0">
              <w:rPr>
                <w:b/>
                <w:bCs/>
                <w:sz w:val="16"/>
                <w:szCs w:val="16"/>
                <w:lang w:val="en-GB"/>
              </w:rPr>
              <w:t>Palonen</w:t>
            </w:r>
            <w:proofErr w:type="spellEnd"/>
            <w:r w:rsidRPr="00327AA0">
              <w:rPr>
                <w:b/>
                <w:bCs/>
                <w:sz w:val="16"/>
                <w:szCs w:val="16"/>
                <w:lang w:val="en-GB"/>
              </w:rPr>
              <w:t xml:space="preserve">, K., 2003; </w:t>
            </w:r>
            <w:proofErr w:type="spellStart"/>
            <w:r w:rsidRPr="00327AA0">
              <w:rPr>
                <w:b/>
                <w:bCs/>
                <w:sz w:val="16"/>
                <w:szCs w:val="16"/>
                <w:lang w:val="en-GB"/>
              </w:rPr>
              <w:t>Theerapat</w:t>
            </w:r>
            <w:proofErr w:type="spellEnd"/>
            <w:r w:rsidRPr="00327AA0">
              <w:rPr>
                <w:b/>
                <w:bCs/>
                <w:sz w:val="16"/>
                <w:szCs w:val="16"/>
                <w:lang w:val="en-GB"/>
              </w:rPr>
              <w:t>, U., 2017).</w:t>
            </w:r>
            <w:r w:rsidRPr="00327AA0">
              <w:rPr>
                <w:b/>
                <w:bCs/>
                <w:sz w:val="22"/>
                <w:szCs w:val="22"/>
                <w:lang w:val="en-GB"/>
              </w:rPr>
              <w:t xml:space="preserve">  </w:t>
            </w:r>
          </w:p>
          <w:p w14:paraId="4E314540" w14:textId="77777777" w:rsidR="006E2A87" w:rsidRPr="00327AA0" w:rsidRDefault="006E2A87" w:rsidP="00CC3106">
            <w:pPr>
              <w:spacing w:line="360" w:lineRule="auto"/>
              <w:jc w:val="both"/>
              <w:rPr>
                <w:b/>
                <w:bCs/>
                <w:i/>
                <w:iCs/>
                <w:sz w:val="22"/>
                <w:szCs w:val="22"/>
                <w:lang w:val="en-GB"/>
              </w:rPr>
            </w:pPr>
          </w:p>
          <w:p w14:paraId="533A90B3" w14:textId="77777777" w:rsidR="006E2A87" w:rsidRPr="00327AA0" w:rsidRDefault="006E2A87">
            <w:pPr>
              <w:pStyle w:val="ListParagraph"/>
              <w:numPr>
                <w:ilvl w:val="0"/>
                <w:numId w:val="22"/>
              </w:numPr>
              <w:spacing w:line="360" w:lineRule="auto"/>
              <w:jc w:val="both"/>
              <w:rPr>
                <w:rFonts w:eastAsia="Verdana"/>
                <w:b/>
                <w:bCs/>
                <w:i/>
                <w:iCs/>
                <w:sz w:val="22"/>
                <w:szCs w:val="22"/>
                <w:lang w:val="en-GB"/>
              </w:rPr>
            </w:pPr>
            <w:r w:rsidRPr="00327AA0">
              <w:rPr>
                <w:b/>
                <w:bCs/>
                <w:i/>
                <w:iCs/>
                <w:sz w:val="22"/>
                <w:szCs w:val="22"/>
                <w:lang w:val="en-GB"/>
              </w:rPr>
              <w:lastRenderedPageBreak/>
              <w:t xml:space="preserve">Follow-up question: If yes, could you describe which forms of politization you see taking place and how? </w:t>
            </w:r>
          </w:p>
          <w:p w14:paraId="08CE04D0" w14:textId="77777777" w:rsidR="006E2A87" w:rsidRPr="00327AA0" w:rsidRDefault="006E2A87" w:rsidP="00CC3106">
            <w:pPr>
              <w:pStyle w:val="ListParagraph"/>
              <w:spacing w:line="360" w:lineRule="auto"/>
              <w:jc w:val="both"/>
              <w:rPr>
                <w:b/>
                <w:bCs/>
                <w:i/>
                <w:iCs/>
                <w:sz w:val="22"/>
                <w:szCs w:val="22"/>
                <w:lang w:val="en-GB"/>
              </w:rPr>
            </w:pPr>
          </w:p>
          <w:p w14:paraId="629B549C" w14:textId="77777777" w:rsidR="006E2A87" w:rsidRPr="00327AA0" w:rsidRDefault="006E2A87" w:rsidP="00CC3106">
            <w:pPr>
              <w:pStyle w:val="ListParagraph"/>
              <w:spacing w:line="360" w:lineRule="auto"/>
              <w:jc w:val="both"/>
              <w:rPr>
                <w:rFonts w:eastAsia="Verdana"/>
                <w:b/>
                <w:bCs/>
                <w:i/>
                <w:iCs/>
                <w:sz w:val="22"/>
                <w:szCs w:val="22"/>
                <w:lang w:val="en-GB"/>
              </w:rPr>
            </w:pPr>
            <w:r w:rsidRPr="00327AA0">
              <w:rPr>
                <w:b/>
                <w:bCs/>
                <w:i/>
                <w:iCs/>
                <w:sz w:val="22"/>
                <w:szCs w:val="22"/>
                <w:lang w:val="en-GB"/>
              </w:rPr>
              <w:t>For example:</w:t>
            </w:r>
          </w:p>
          <w:p w14:paraId="7C09D596" w14:textId="77777777" w:rsidR="006E2A87" w:rsidRPr="00327AA0" w:rsidRDefault="006E2A87">
            <w:pPr>
              <w:pStyle w:val="ListParagraph"/>
              <w:numPr>
                <w:ilvl w:val="0"/>
                <w:numId w:val="23"/>
              </w:numPr>
              <w:spacing w:line="360" w:lineRule="auto"/>
              <w:jc w:val="both"/>
              <w:rPr>
                <w:rFonts w:eastAsia="Verdana"/>
                <w:b/>
                <w:bCs/>
                <w:i/>
                <w:iCs/>
                <w:sz w:val="22"/>
                <w:szCs w:val="22"/>
                <w:lang w:val="en-GB"/>
              </w:rPr>
            </w:pPr>
            <w:r w:rsidRPr="00327AA0">
              <w:rPr>
                <w:b/>
                <w:bCs/>
                <w:i/>
                <w:iCs/>
                <w:sz w:val="22"/>
                <w:szCs w:val="22"/>
                <w:lang w:val="en-GB"/>
              </w:rPr>
              <w:t>Politization towards South African government (domestic and local politization)</w:t>
            </w:r>
          </w:p>
          <w:p w14:paraId="2053D16E" w14:textId="77777777" w:rsidR="006E2A87" w:rsidRPr="00327AA0" w:rsidRDefault="006E2A87">
            <w:pPr>
              <w:pStyle w:val="ListParagraph"/>
              <w:numPr>
                <w:ilvl w:val="0"/>
                <w:numId w:val="23"/>
              </w:numPr>
              <w:spacing w:line="360" w:lineRule="auto"/>
              <w:jc w:val="both"/>
              <w:rPr>
                <w:rFonts w:eastAsia="Verdana"/>
                <w:b/>
                <w:bCs/>
                <w:i/>
                <w:iCs/>
                <w:sz w:val="22"/>
                <w:szCs w:val="22"/>
                <w:lang w:val="en-GB"/>
              </w:rPr>
            </w:pPr>
            <w:r w:rsidRPr="00327AA0">
              <w:rPr>
                <w:b/>
                <w:bCs/>
                <w:i/>
                <w:iCs/>
                <w:sz w:val="22"/>
                <w:szCs w:val="22"/>
                <w:lang w:val="en-GB"/>
              </w:rPr>
              <w:t>Politization towards the Dutch government/kingdom</w:t>
            </w:r>
          </w:p>
          <w:p w14:paraId="4A963F34" w14:textId="77777777" w:rsidR="006E2A87" w:rsidRPr="00327AA0" w:rsidRDefault="006E2A87">
            <w:pPr>
              <w:pStyle w:val="ListParagraph"/>
              <w:numPr>
                <w:ilvl w:val="0"/>
                <w:numId w:val="23"/>
              </w:numPr>
              <w:spacing w:line="360" w:lineRule="auto"/>
              <w:jc w:val="both"/>
              <w:rPr>
                <w:rFonts w:eastAsia="Verdana"/>
                <w:b/>
                <w:bCs/>
                <w:i/>
                <w:iCs/>
                <w:sz w:val="22"/>
                <w:szCs w:val="22"/>
                <w:lang w:val="en-GB"/>
              </w:rPr>
            </w:pPr>
            <w:r w:rsidRPr="00327AA0">
              <w:rPr>
                <w:b/>
                <w:bCs/>
                <w:i/>
                <w:iCs/>
                <w:sz w:val="22"/>
                <w:szCs w:val="22"/>
                <w:lang w:val="en-GB"/>
              </w:rPr>
              <w:t xml:space="preserve">Politization towards the Dutch as a result from politization towards south African government? </w:t>
            </w:r>
          </w:p>
          <w:p w14:paraId="01038A5B" w14:textId="77777777" w:rsidR="006E2A87" w:rsidRPr="00327AA0" w:rsidRDefault="006E2A87">
            <w:pPr>
              <w:pStyle w:val="ListParagraph"/>
              <w:numPr>
                <w:ilvl w:val="0"/>
                <w:numId w:val="23"/>
              </w:numPr>
              <w:spacing w:line="360" w:lineRule="auto"/>
              <w:jc w:val="both"/>
              <w:rPr>
                <w:rFonts w:eastAsia="Verdana"/>
                <w:b/>
                <w:bCs/>
                <w:i/>
                <w:iCs/>
                <w:sz w:val="22"/>
                <w:szCs w:val="22"/>
                <w:lang w:val="en-GB"/>
              </w:rPr>
            </w:pPr>
            <w:r w:rsidRPr="00327AA0">
              <w:rPr>
                <w:b/>
                <w:bCs/>
                <w:i/>
                <w:iCs/>
                <w:sz w:val="22"/>
                <w:szCs w:val="22"/>
                <w:lang w:val="en-GB"/>
              </w:rPr>
              <w:t>International politization (UN Declaration Indigenous People)</w:t>
            </w:r>
          </w:p>
          <w:p w14:paraId="7FDF7E13" w14:textId="77777777" w:rsidR="006E2A87" w:rsidRPr="00327AA0" w:rsidRDefault="006E2A87">
            <w:pPr>
              <w:pStyle w:val="ListParagraph"/>
              <w:numPr>
                <w:ilvl w:val="0"/>
                <w:numId w:val="23"/>
              </w:numPr>
              <w:spacing w:line="360" w:lineRule="auto"/>
              <w:jc w:val="both"/>
              <w:rPr>
                <w:rFonts w:eastAsia="Verdana"/>
                <w:b/>
                <w:bCs/>
                <w:i/>
                <w:iCs/>
                <w:sz w:val="22"/>
                <w:szCs w:val="22"/>
                <w:lang w:val="en-GB"/>
              </w:rPr>
            </w:pPr>
            <w:r w:rsidRPr="00327AA0">
              <w:rPr>
                <w:b/>
                <w:bCs/>
                <w:i/>
                <w:iCs/>
                <w:sz w:val="22"/>
                <w:szCs w:val="22"/>
                <w:lang w:val="en-GB"/>
              </w:rPr>
              <w:t>Other forms of politization?</w:t>
            </w:r>
          </w:p>
          <w:p w14:paraId="3BF4A7DF" w14:textId="77777777" w:rsidR="006E2A87" w:rsidRPr="00327AA0" w:rsidRDefault="006E2A87" w:rsidP="00CC3106">
            <w:pPr>
              <w:spacing w:line="360" w:lineRule="auto"/>
              <w:jc w:val="both"/>
              <w:rPr>
                <w:rFonts w:eastAsia="Verdana"/>
                <w:b/>
                <w:bCs/>
                <w:i/>
                <w:iCs/>
                <w:sz w:val="22"/>
                <w:szCs w:val="22"/>
                <w:lang w:val="en-GB"/>
              </w:rPr>
            </w:pPr>
          </w:p>
          <w:p w14:paraId="33D8FCE4" w14:textId="77777777" w:rsidR="006E2A87" w:rsidRPr="00327AA0" w:rsidRDefault="006E2A87">
            <w:pPr>
              <w:pStyle w:val="ListParagraph"/>
              <w:numPr>
                <w:ilvl w:val="0"/>
                <w:numId w:val="25"/>
              </w:numPr>
              <w:spacing w:line="360" w:lineRule="auto"/>
              <w:jc w:val="both"/>
              <w:rPr>
                <w:rFonts w:eastAsia="Verdana"/>
                <w:b/>
                <w:bCs/>
                <w:sz w:val="22"/>
                <w:szCs w:val="22"/>
                <w:lang w:val="en-GB"/>
              </w:rPr>
            </w:pPr>
            <w:r w:rsidRPr="00327AA0">
              <w:rPr>
                <w:rFonts w:eastAsia="Verdana"/>
                <w:b/>
                <w:bCs/>
                <w:sz w:val="22"/>
                <w:szCs w:val="22"/>
                <w:lang w:val="en-GB"/>
              </w:rPr>
              <w:t xml:space="preserve">Why do you think this (increased) outreach / politization is happening </w:t>
            </w:r>
            <w:r w:rsidRPr="00327AA0">
              <w:rPr>
                <w:rFonts w:eastAsia="Verdana"/>
                <w:b/>
                <w:bCs/>
                <w:sz w:val="22"/>
                <w:szCs w:val="22"/>
                <w:u w:val="single"/>
                <w:lang w:val="en-GB"/>
              </w:rPr>
              <w:t>now</w:t>
            </w:r>
            <w:r w:rsidRPr="00327AA0">
              <w:rPr>
                <w:rFonts w:eastAsia="Verdana"/>
                <w:b/>
                <w:bCs/>
                <w:sz w:val="22"/>
                <w:szCs w:val="22"/>
                <w:lang w:val="en-GB"/>
              </w:rPr>
              <w:t xml:space="preserve"> towards the </w:t>
            </w:r>
            <w:r w:rsidRPr="00327AA0">
              <w:rPr>
                <w:rFonts w:eastAsia="Verdana"/>
                <w:b/>
                <w:bCs/>
                <w:sz w:val="22"/>
                <w:szCs w:val="22"/>
                <w:u w:val="single"/>
                <w:lang w:val="en-GB"/>
              </w:rPr>
              <w:t>Dutch</w:t>
            </w:r>
            <w:r w:rsidRPr="00327AA0">
              <w:rPr>
                <w:rFonts w:eastAsia="Verdana"/>
                <w:b/>
                <w:bCs/>
                <w:sz w:val="22"/>
                <w:szCs w:val="22"/>
                <w:lang w:val="en-GB"/>
              </w:rPr>
              <w:t xml:space="preserve"> by the </w:t>
            </w:r>
            <w:r w:rsidRPr="00327AA0">
              <w:rPr>
                <w:rFonts w:eastAsia="Verdana"/>
                <w:b/>
                <w:bCs/>
                <w:sz w:val="22"/>
                <w:szCs w:val="22"/>
                <w:u w:val="single"/>
                <w:lang w:val="en-GB"/>
              </w:rPr>
              <w:t>Khoisan?</w:t>
            </w:r>
            <w:r w:rsidRPr="00327AA0">
              <w:rPr>
                <w:rFonts w:eastAsia="Verdana"/>
                <w:b/>
                <w:bCs/>
                <w:sz w:val="22"/>
                <w:szCs w:val="22"/>
                <w:lang w:val="en-GB"/>
              </w:rPr>
              <w:t xml:space="preserve"> (Split up in Questions 10.1; 10.2 and 10.3)</w:t>
            </w:r>
          </w:p>
          <w:p w14:paraId="266A795E" w14:textId="77777777" w:rsidR="006E2A87" w:rsidRPr="00327AA0" w:rsidRDefault="006E2A87" w:rsidP="00CC3106">
            <w:pPr>
              <w:spacing w:line="360" w:lineRule="auto"/>
              <w:jc w:val="both"/>
              <w:rPr>
                <w:rFonts w:eastAsia="Verdana"/>
                <w:b/>
                <w:bCs/>
                <w:i/>
                <w:iCs/>
                <w:sz w:val="22"/>
                <w:szCs w:val="22"/>
                <w:lang w:val="en-GB"/>
              </w:rPr>
            </w:pPr>
          </w:p>
          <w:p w14:paraId="5DBECA03" w14:textId="77777777" w:rsidR="006E2A87" w:rsidRPr="00327AA0" w:rsidRDefault="006E2A87" w:rsidP="00CC3106">
            <w:pPr>
              <w:spacing w:line="360" w:lineRule="auto"/>
              <w:ind w:left="360"/>
              <w:jc w:val="both"/>
              <w:rPr>
                <w:rFonts w:eastAsia="Verdana"/>
                <w:b/>
                <w:bCs/>
                <w:i/>
                <w:iCs/>
                <w:sz w:val="22"/>
                <w:szCs w:val="22"/>
                <w:lang w:val="en-GB"/>
              </w:rPr>
            </w:pPr>
            <w:r w:rsidRPr="00327AA0">
              <w:rPr>
                <w:rFonts w:eastAsia="Verdana"/>
                <w:b/>
                <w:bCs/>
                <w:i/>
                <w:iCs/>
                <w:sz w:val="22"/>
                <w:szCs w:val="22"/>
                <w:lang w:val="en-GB"/>
              </w:rPr>
              <w:t xml:space="preserve">9.1 </w:t>
            </w:r>
            <w:r w:rsidRPr="00327AA0">
              <w:rPr>
                <w:rFonts w:eastAsia="Verdana"/>
                <w:b/>
                <w:bCs/>
                <w:sz w:val="22"/>
                <w:szCs w:val="22"/>
                <w:u w:val="single"/>
                <w:lang w:val="en-GB"/>
              </w:rPr>
              <w:t>Why now</w:t>
            </w:r>
            <w:r w:rsidRPr="00327AA0">
              <w:rPr>
                <w:rFonts w:eastAsia="Verdana"/>
                <w:b/>
                <w:bCs/>
                <w:sz w:val="22"/>
                <w:szCs w:val="22"/>
                <w:lang w:val="en-GB"/>
              </w:rPr>
              <w:t xml:space="preserve">*? </w:t>
            </w:r>
          </w:p>
          <w:p w14:paraId="7B58BE23" w14:textId="77777777" w:rsidR="006E2A87" w:rsidRPr="00327AA0" w:rsidRDefault="006E2A87" w:rsidP="00CC3106">
            <w:pPr>
              <w:spacing w:line="360" w:lineRule="auto"/>
              <w:ind w:left="708"/>
              <w:jc w:val="both"/>
              <w:rPr>
                <w:rFonts w:eastAsia="Verdana"/>
                <w:b/>
                <w:bCs/>
                <w:i/>
                <w:iCs/>
                <w:sz w:val="22"/>
                <w:szCs w:val="22"/>
                <w:lang w:val="en-GB"/>
              </w:rPr>
            </w:pPr>
            <w:r w:rsidRPr="00327AA0">
              <w:rPr>
                <w:rFonts w:eastAsia="Verdana"/>
                <w:i/>
                <w:iCs/>
                <w:sz w:val="22"/>
                <w:szCs w:val="22"/>
                <w:lang w:val="en-GB"/>
              </w:rPr>
              <w:t xml:space="preserve">*The </w:t>
            </w:r>
            <w:r w:rsidRPr="00327AA0">
              <w:rPr>
                <w:rFonts w:eastAsia="Verdana"/>
                <w:i/>
                <w:iCs/>
                <w:sz w:val="22"/>
                <w:szCs w:val="22"/>
                <w:u w:val="single"/>
                <w:lang w:val="en-GB"/>
              </w:rPr>
              <w:t>timing</w:t>
            </w:r>
            <w:r w:rsidRPr="00327AA0">
              <w:rPr>
                <w:rFonts w:eastAsia="Verdana"/>
                <w:i/>
                <w:iCs/>
                <w:sz w:val="22"/>
                <w:szCs w:val="22"/>
                <w:lang w:val="en-GB"/>
              </w:rPr>
              <w:t xml:space="preserve"> seems puzzling: 371 years after the arrival of the Dutch settlers in SA (1652), and 29 years after the end of apartheid (1994</w:t>
            </w:r>
            <w:r w:rsidRPr="00327AA0">
              <w:rPr>
                <w:rFonts w:eastAsia="Verdana"/>
                <w:sz w:val="22"/>
                <w:szCs w:val="22"/>
                <w:lang w:val="en-GB"/>
              </w:rPr>
              <w:t>).</w:t>
            </w:r>
          </w:p>
          <w:p w14:paraId="168337E2" w14:textId="77777777" w:rsidR="006E2A87" w:rsidRPr="00327AA0" w:rsidRDefault="006E2A87" w:rsidP="00CC3106">
            <w:pPr>
              <w:spacing w:line="360" w:lineRule="auto"/>
              <w:jc w:val="both"/>
              <w:rPr>
                <w:rFonts w:eastAsia="Verdana"/>
                <w:b/>
                <w:bCs/>
                <w:i/>
                <w:iCs/>
                <w:sz w:val="22"/>
                <w:szCs w:val="22"/>
                <w:lang w:val="en-GB"/>
              </w:rPr>
            </w:pPr>
          </w:p>
          <w:p w14:paraId="4303939F"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Follow-up question: Do you think there a relation with the current political, social, and economic situation of Khoisan descendants or South Africa population in general? (Please elaborate)</w:t>
            </w:r>
          </w:p>
          <w:p w14:paraId="7B430F47" w14:textId="77777777" w:rsidR="006E2A87" w:rsidRPr="00327AA0" w:rsidRDefault="006E2A87" w:rsidP="00CC3106">
            <w:pPr>
              <w:spacing w:line="360" w:lineRule="auto"/>
              <w:jc w:val="both"/>
              <w:rPr>
                <w:rFonts w:eastAsia="Verdana"/>
                <w:b/>
                <w:bCs/>
                <w:i/>
                <w:iCs/>
                <w:sz w:val="22"/>
                <w:szCs w:val="22"/>
                <w:lang w:val="en-GB"/>
              </w:rPr>
            </w:pPr>
          </w:p>
          <w:p w14:paraId="56AE12CC"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Follow-up question: Do you think there is a relation with the Khoisan now only re-claiming their identity and heritage as they were historically segregated and labelled ‘coloured’. (Please elaborate)</w:t>
            </w:r>
          </w:p>
          <w:p w14:paraId="6F140DA0" w14:textId="77777777" w:rsidR="006E2A87" w:rsidRPr="00327AA0" w:rsidRDefault="006E2A87" w:rsidP="00CC3106">
            <w:pPr>
              <w:spacing w:line="360" w:lineRule="auto"/>
              <w:jc w:val="both"/>
              <w:rPr>
                <w:rFonts w:eastAsia="Verdana"/>
                <w:b/>
                <w:bCs/>
                <w:i/>
                <w:iCs/>
                <w:sz w:val="22"/>
                <w:szCs w:val="22"/>
                <w:lang w:val="en-GB"/>
              </w:rPr>
            </w:pPr>
          </w:p>
          <w:p w14:paraId="6F5B9414"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Follow-up question: Do you think there is a relation with the Khoisan starting to become better organized? (Please elaborate)</w:t>
            </w:r>
          </w:p>
          <w:p w14:paraId="274CC545" w14:textId="77777777" w:rsidR="006E2A87" w:rsidRPr="00327AA0" w:rsidRDefault="006E2A87" w:rsidP="00CC3106">
            <w:pPr>
              <w:spacing w:line="360" w:lineRule="auto"/>
              <w:jc w:val="both"/>
              <w:rPr>
                <w:rFonts w:eastAsia="Verdana"/>
                <w:b/>
                <w:bCs/>
                <w:i/>
                <w:iCs/>
                <w:sz w:val="22"/>
                <w:szCs w:val="22"/>
                <w:lang w:val="en-GB"/>
              </w:rPr>
            </w:pPr>
          </w:p>
          <w:p w14:paraId="4738A13D"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Follow-up question: Do you think there is a relation with a broader global shift and debate on neo and post-colonialism, indigenous peoples, empowerment, etc.? (Please elaborate)</w:t>
            </w:r>
          </w:p>
          <w:p w14:paraId="628E6B56" w14:textId="77777777" w:rsidR="006E2A87" w:rsidRPr="00327AA0" w:rsidRDefault="006E2A87" w:rsidP="00CC3106">
            <w:pPr>
              <w:spacing w:line="360" w:lineRule="auto"/>
              <w:jc w:val="both"/>
              <w:rPr>
                <w:rFonts w:eastAsia="Verdana"/>
                <w:b/>
                <w:bCs/>
                <w:i/>
                <w:iCs/>
                <w:sz w:val="22"/>
                <w:szCs w:val="22"/>
                <w:lang w:val="en-GB"/>
              </w:rPr>
            </w:pPr>
          </w:p>
          <w:p w14:paraId="0CB8BBB4" w14:textId="77777777" w:rsidR="006E2A87" w:rsidRPr="00327AA0" w:rsidRDefault="006E2A87" w:rsidP="00CC3106">
            <w:pPr>
              <w:spacing w:line="360" w:lineRule="auto"/>
              <w:ind w:firstLine="360"/>
              <w:jc w:val="both"/>
              <w:rPr>
                <w:rFonts w:eastAsia="Verdana"/>
                <w:b/>
                <w:bCs/>
                <w:sz w:val="22"/>
                <w:szCs w:val="22"/>
                <w:lang w:val="en-GB"/>
              </w:rPr>
            </w:pPr>
            <w:r w:rsidRPr="00327AA0">
              <w:rPr>
                <w:rFonts w:eastAsia="Verdana"/>
                <w:b/>
                <w:bCs/>
                <w:sz w:val="22"/>
                <w:szCs w:val="22"/>
                <w:lang w:val="en-GB"/>
              </w:rPr>
              <w:t xml:space="preserve">9.2 Why </w:t>
            </w:r>
            <w:r w:rsidRPr="00327AA0">
              <w:rPr>
                <w:rFonts w:eastAsia="Verdana"/>
                <w:b/>
                <w:bCs/>
                <w:sz w:val="22"/>
                <w:szCs w:val="22"/>
                <w:u w:val="single"/>
                <w:lang w:val="en-GB"/>
              </w:rPr>
              <w:t>towards the Dutch</w:t>
            </w:r>
            <w:r w:rsidRPr="00327AA0">
              <w:rPr>
                <w:rFonts w:eastAsia="Verdana"/>
                <w:b/>
                <w:bCs/>
                <w:sz w:val="22"/>
                <w:szCs w:val="22"/>
                <w:lang w:val="en-GB"/>
              </w:rPr>
              <w:t xml:space="preserve">*? </w:t>
            </w:r>
          </w:p>
          <w:p w14:paraId="2605ACBA" w14:textId="77777777" w:rsidR="006E2A87" w:rsidRPr="00327AA0" w:rsidRDefault="006E2A87" w:rsidP="00CC3106">
            <w:pPr>
              <w:spacing w:line="360" w:lineRule="auto"/>
              <w:ind w:firstLine="708"/>
              <w:jc w:val="both"/>
              <w:rPr>
                <w:rFonts w:eastAsia="Verdana"/>
                <w:i/>
                <w:iCs/>
                <w:sz w:val="22"/>
                <w:szCs w:val="22"/>
                <w:lang w:val="en-GB"/>
              </w:rPr>
            </w:pPr>
            <w:r w:rsidRPr="00327AA0">
              <w:rPr>
                <w:rFonts w:eastAsia="Verdana"/>
                <w:i/>
                <w:iCs/>
                <w:sz w:val="22"/>
                <w:szCs w:val="22"/>
                <w:lang w:val="en-GB"/>
              </w:rPr>
              <w:t xml:space="preserve">*I by now know the terrible acts of the Dutch settlers against the indigenous Khoisan </w:t>
            </w:r>
          </w:p>
          <w:p w14:paraId="42C02839" w14:textId="77777777" w:rsidR="006E2A87" w:rsidRPr="00327AA0" w:rsidRDefault="006E2A87" w:rsidP="00CC3106">
            <w:pPr>
              <w:spacing w:line="360" w:lineRule="auto"/>
              <w:ind w:firstLine="708"/>
              <w:jc w:val="both"/>
              <w:rPr>
                <w:rFonts w:eastAsia="Verdana"/>
                <w:i/>
                <w:iCs/>
                <w:sz w:val="22"/>
                <w:szCs w:val="22"/>
                <w:lang w:val="en-GB"/>
              </w:rPr>
            </w:pPr>
            <w:r w:rsidRPr="00327AA0">
              <w:rPr>
                <w:rFonts w:eastAsia="Verdana"/>
                <w:i/>
                <w:iCs/>
                <w:sz w:val="22"/>
                <w:szCs w:val="22"/>
                <w:lang w:val="en-GB"/>
              </w:rPr>
              <w:t xml:space="preserve">and I will not try to limit or deny this. However, The Netherlands was not the only settler in  </w:t>
            </w:r>
          </w:p>
          <w:p w14:paraId="60D3E593" w14:textId="77777777" w:rsidR="006E2A87" w:rsidRPr="00327AA0" w:rsidRDefault="006E2A87" w:rsidP="00CC3106">
            <w:pPr>
              <w:spacing w:line="360" w:lineRule="auto"/>
              <w:ind w:firstLine="708"/>
              <w:jc w:val="both"/>
              <w:rPr>
                <w:rFonts w:eastAsia="Verdana"/>
                <w:i/>
                <w:iCs/>
                <w:sz w:val="22"/>
                <w:szCs w:val="22"/>
                <w:lang w:val="en-GB"/>
              </w:rPr>
            </w:pPr>
            <w:r w:rsidRPr="00327AA0">
              <w:rPr>
                <w:rFonts w:eastAsia="Verdana"/>
                <w:i/>
                <w:iCs/>
                <w:sz w:val="22"/>
                <w:szCs w:val="22"/>
                <w:lang w:val="en-GB"/>
              </w:rPr>
              <w:t xml:space="preserve">South Africa (British, and European settlers that migrated to SA: Germans and French) </w:t>
            </w:r>
          </w:p>
          <w:p w14:paraId="3C1B348F" w14:textId="77777777" w:rsidR="006E2A87" w:rsidRPr="00327AA0" w:rsidRDefault="006E2A87" w:rsidP="00CC3106">
            <w:pPr>
              <w:spacing w:line="360" w:lineRule="auto"/>
              <w:jc w:val="both"/>
              <w:rPr>
                <w:rFonts w:eastAsia="Verdana"/>
                <w:b/>
                <w:bCs/>
                <w:i/>
                <w:iCs/>
                <w:sz w:val="22"/>
                <w:szCs w:val="22"/>
                <w:lang w:val="en-GB"/>
              </w:rPr>
            </w:pPr>
          </w:p>
          <w:p w14:paraId="7ABC2AF6"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Follow-up question: Do you know of Great Britain and other former settlers receiving similar Khoisan outreach / politicization?</w:t>
            </w:r>
          </w:p>
          <w:p w14:paraId="1FC9177B" w14:textId="77777777" w:rsidR="006E2A87" w:rsidRPr="00327AA0" w:rsidRDefault="006E2A87" w:rsidP="00CC3106">
            <w:pPr>
              <w:pStyle w:val="ListParagraph"/>
              <w:spacing w:line="360" w:lineRule="auto"/>
              <w:jc w:val="both"/>
              <w:rPr>
                <w:rFonts w:eastAsia="Verdana"/>
                <w:b/>
                <w:bCs/>
                <w:i/>
                <w:iCs/>
                <w:sz w:val="22"/>
                <w:szCs w:val="22"/>
                <w:lang w:val="en-GB"/>
              </w:rPr>
            </w:pPr>
          </w:p>
          <w:p w14:paraId="009683C2" w14:textId="77777777" w:rsidR="006E2A87" w:rsidRPr="00327AA0" w:rsidRDefault="006E2A87" w:rsidP="00CC3106">
            <w:pPr>
              <w:spacing w:line="360" w:lineRule="auto"/>
              <w:jc w:val="both"/>
              <w:rPr>
                <w:rFonts w:eastAsia="Verdana"/>
                <w:b/>
                <w:bCs/>
                <w:sz w:val="22"/>
                <w:szCs w:val="22"/>
                <w:lang w:val="en-GB"/>
              </w:rPr>
            </w:pPr>
            <w:r w:rsidRPr="00327AA0">
              <w:rPr>
                <w:rFonts w:eastAsia="Verdana"/>
                <w:b/>
                <w:bCs/>
                <w:sz w:val="22"/>
                <w:szCs w:val="22"/>
                <w:lang w:val="en-GB"/>
              </w:rPr>
              <w:t xml:space="preserve">    9.3 Why politicization </w:t>
            </w:r>
            <w:r w:rsidRPr="00327AA0">
              <w:rPr>
                <w:rFonts w:eastAsia="Verdana"/>
                <w:b/>
                <w:bCs/>
                <w:sz w:val="22"/>
                <w:szCs w:val="22"/>
                <w:u w:val="single"/>
                <w:lang w:val="en-GB"/>
              </w:rPr>
              <w:t>by the Khoisan*</w:t>
            </w:r>
            <w:r w:rsidRPr="00327AA0">
              <w:rPr>
                <w:rFonts w:eastAsia="Verdana"/>
                <w:b/>
                <w:bCs/>
                <w:sz w:val="22"/>
                <w:szCs w:val="22"/>
                <w:lang w:val="en-GB"/>
              </w:rPr>
              <w:t xml:space="preserve"> and not by other marginalized ethnical groups*? </w:t>
            </w:r>
          </w:p>
          <w:p w14:paraId="29495430" w14:textId="77777777" w:rsidR="006E2A87" w:rsidRPr="00327AA0" w:rsidRDefault="006E2A87" w:rsidP="00CC3106">
            <w:pPr>
              <w:spacing w:line="360" w:lineRule="auto"/>
              <w:ind w:left="700"/>
              <w:jc w:val="both"/>
              <w:rPr>
                <w:rFonts w:eastAsia="Verdana"/>
                <w:b/>
                <w:bCs/>
                <w:sz w:val="22"/>
                <w:szCs w:val="22"/>
                <w:lang w:val="en-GB"/>
              </w:rPr>
            </w:pPr>
            <w:r w:rsidRPr="00327AA0">
              <w:rPr>
                <w:rFonts w:eastAsia="Verdana"/>
                <w:i/>
                <w:iCs/>
                <w:sz w:val="22"/>
                <w:szCs w:val="22"/>
                <w:lang w:val="en-GB"/>
              </w:rPr>
              <w:t xml:space="preserve">*Multiple ethical groups have been suppressed / negatively impacted by South Africa’s colonial period (in which the Dutch played a major part) or by apartheid which can be argued a direct/indirect effect of the colonial period. To some extent the black population has even been more marginalized during the apartheid era. However, we do not seem to receive similar outreach by other marginalized ethnical groups. </w:t>
            </w:r>
          </w:p>
          <w:p w14:paraId="7D2F7D71" w14:textId="77777777" w:rsidR="006E2A87" w:rsidRPr="00327AA0" w:rsidRDefault="006E2A87" w:rsidP="00CC3106">
            <w:pPr>
              <w:spacing w:line="360" w:lineRule="auto"/>
              <w:jc w:val="both"/>
              <w:rPr>
                <w:rFonts w:eastAsia="Verdana"/>
                <w:b/>
                <w:bCs/>
                <w:i/>
                <w:iCs/>
                <w:sz w:val="22"/>
                <w:szCs w:val="22"/>
                <w:lang w:val="en-GB"/>
              </w:rPr>
            </w:pPr>
          </w:p>
          <w:p w14:paraId="21EC52BF" w14:textId="77777777" w:rsidR="006E2A87" w:rsidRPr="00327AA0" w:rsidRDefault="006E2A87">
            <w:pPr>
              <w:pStyle w:val="ListParagraph"/>
              <w:numPr>
                <w:ilvl w:val="0"/>
                <w:numId w:val="20"/>
              </w:numPr>
              <w:spacing w:line="360" w:lineRule="auto"/>
              <w:jc w:val="both"/>
              <w:rPr>
                <w:rFonts w:eastAsia="Verdana"/>
                <w:b/>
                <w:bCs/>
                <w:i/>
                <w:iCs/>
                <w:sz w:val="22"/>
                <w:szCs w:val="22"/>
                <w:lang w:val="en-GB"/>
              </w:rPr>
            </w:pPr>
            <w:r w:rsidRPr="00327AA0">
              <w:rPr>
                <w:rFonts w:eastAsia="Verdana"/>
                <w:b/>
                <w:bCs/>
                <w:i/>
                <w:iCs/>
                <w:sz w:val="22"/>
                <w:szCs w:val="22"/>
                <w:lang w:val="en-GB"/>
              </w:rPr>
              <w:t xml:space="preserve">Follow-up question: Why do you think they are not combining forces with other marginalized ethnical groups? </w:t>
            </w:r>
          </w:p>
        </w:tc>
      </w:tr>
    </w:tbl>
    <w:p w14:paraId="69D6DDE1" w14:textId="77777777" w:rsidR="006E2A87" w:rsidRPr="00327AA0" w:rsidRDefault="006E2A87" w:rsidP="006E2A87">
      <w:pPr>
        <w:spacing w:line="360" w:lineRule="auto"/>
        <w:rPr>
          <w:rFonts w:eastAsia="Verdana"/>
          <w:b/>
          <w:bCs/>
          <w:i/>
          <w:iCs/>
          <w:sz w:val="22"/>
          <w:szCs w:val="22"/>
          <w:lang w:val="en-GB"/>
        </w:rPr>
      </w:pPr>
    </w:p>
    <w:p w14:paraId="730AEAE9" w14:textId="77777777" w:rsidR="006E2A87" w:rsidRPr="00327AA0" w:rsidRDefault="006E2A87" w:rsidP="006E2A87">
      <w:pPr>
        <w:spacing w:line="360" w:lineRule="auto"/>
        <w:rPr>
          <w:i/>
          <w:iCs/>
          <w:lang w:val="en-GB"/>
        </w:rPr>
      </w:pPr>
      <w:r w:rsidRPr="00327AA0">
        <w:rPr>
          <w:i/>
          <w:iCs/>
          <w:lang w:val="en-GB"/>
        </w:rPr>
        <w:t>3) Concluding remarks</w:t>
      </w:r>
    </w:p>
    <w:p w14:paraId="04E2EC40" w14:textId="77777777" w:rsidR="006E2A87" w:rsidRPr="00327AA0" w:rsidRDefault="006E2A87" w:rsidP="006E2A87">
      <w:pPr>
        <w:spacing w:line="360" w:lineRule="auto"/>
        <w:jc w:val="both"/>
        <w:rPr>
          <w:lang w:val="en-GB"/>
        </w:rPr>
      </w:pPr>
      <w:r w:rsidRPr="00327AA0">
        <w:rPr>
          <w:lang w:val="en-GB"/>
        </w:rPr>
        <w:t xml:space="preserve">These were all the questions I wanted to ask you. Do you feel there is anything missing or is there something you would like to add? </w:t>
      </w:r>
    </w:p>
    <w:p w14:paraId="108E139E" w14:textId="77777777" w:rsidR="006E2A87" w:rsidRPr="00327AA0" w:rsidRDefault="006E2A87" w:rsidP="006E2A87">
      <w:pPr>
        <w:spacing w:line="360" w:lineRule="auto"/>
        <w:rPr>
          <w:lang w:val="en-GB"/>
        </w:rPr>
      </w:pPr>
    </w:p>
    <w:p w14:paraId="35934900" w14:textId="77777777" w:rsidR="006E2A87" w:rsidRPr="00575034" w:rsidRDefault="006E2A87" w:rsidP="006E2A87">
      <w:pPr>
        <w:spacing w:line="360" w:lineRule="auto"/>
        <w:rPr>
          <w:lang w:val="en-GB"/>
        </w:rPr>
      </w:pPr>
      <w:r w:rsidRPr="00327AA0">
        <w:rPr>
          <w:lang w:val="en-GB"/>
        </w:rPr>
        <w:t>Thank you very much for your input, Bonnie. It is greatly appreciated and will support the quality of my research significantly. As discussed previously, I will send you the transcript for your approval and then add it to my research. Thank you again for your time and cooperation.</w:t>
      </w:r>
      <w:r w:rsidRPr="00575034">
        <w:rPr>
          <w:lang w:val="en-GB"/>
        </w:rPr>
        <w:t xml:space="preserve"> </w:t>
      </w:r>
    </w:p>
    <w:p w14:paraId="6E644C1B" w14:textId="77777777" w:rsidR="006E2A87" w:rsidRDefault="006E2A87" w:rsidP="006E2A87">
      <w:pPr>
        <w:rPr>
          <w:rFonts w:ascii="Calibri" w:hAnsi="Calibri" w:cs="Calibri"/>
          <w:color w:val="000000"/>
          <w:sz w:val="22"/>
          <w:szCs w:val="22"/>
          <w:lang w:val="en-GB"/>
        </w:rPr>
      </w:pPr>
    </w:p>
    <w:p w14:paraId="18C8901D" w14:textId="77777777" w:rsidR="006E2A87" w:rsidRDefault="006E2A87" w:rsidP="006E2A87">
      <w:pPr>
        <w:rPr>
          <w:rFonts w:ascii="Calibri" w:hAnsi="Calibri" w:cs="Calibri"/>
          <w:color w:val="000000"/>
          <w:sz w:val="22"/>
          <w:szCs w:val="22"/>
          <w:lang w:val="en-GB"/>
        </w:rPr>
      </w:pPr>
    </w:p>
    <w:p w14:paraId="614D5604" w14:textId="77777777" w:rsidR="006E2A87" w:rsidRPr="00FC36B3" w:rsidRDefault="006E2A87" w:rsidP="006E2A87">
      <w:pPr>
        <w:rPr>
          <w:lang w:val="en-GB"/>
        </w:rPr>
      </w:pPr>
    </w:p>
    <w:p w14:paraId="24B6EC99" w14:textId="77777777" w:rsidR="006E2A87" w:rsidRPr="00411634" w:rsidRDefault="006E2A87" w:rsidP="006E2A87">
      <w:pPr>
        <w:autoSpaceDE w:val="0"/>
        <w:autoSpaceDN w:val="0"/>
        <w:adjustRightInd w:val="0"/>
        <w:spacing w:line="360" w:lineRule="auto"/>
        <w:jc w:val="both"/>
        <w:rPr>
          <w:rFonts w:eastAsiaTheme="minorHAnsi"/>
          <w:lang w:val="en-US" w:eastAsia="en-US"/>
        </w:rPr>
      </w:pPr>
    </w:p>
    <w:sectPr w:rsidR="006E2A87" w:rsidRPr="00411634" w:rsidSect="00481BB4">
      <w:headerReference w:type="first" r:id="rId90"/>
      <w:pgSz w:w="11909" w:h="16834"/>
      <w:pgMar w:top="1440" w:right="1440" w:bottom="1440" w:left="1440" w:header="720" w:footer="720"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F17543" w14:textId="77777777" w:rsidR="00DD7C32" w:rsidRDefault="00DD7C32" w:rsidP="00DF3FC0">
      <w:r>
        <w:separator/>
      </w:r>
    </w:p>
  </w:endnote>
  <w:endnote w:type="continuationSeparator" w:id="0">
    <w:p w14:paraId="64349936" w14:textId="77777777" w:rsidR="00DD7C32" w:rsidRDefault="00DD7C32" w:rsidP="00DF3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AppleSystemUIFont">
    <w:altName w:val="Calibri"/>
    <w:panose1 w:val="020B0604020202020204"/>
    <w:charset w:val="00"/>
    <w:family w:val="auto"/>
    <w:notTrueType/>
    <w:pitch w:val="default"/>
    <w:sig w:usb0="00000003" w:usb1="00000000" w:usb2="00000000" w:usb3="00000000" w:csb0="00000001" w:csb1="00000000"/>
  </w:font>
  <w:font w:name="Times">
    <w:altName w:val="Times New Roman"/>
    <w:panose1 w:val="0000050000000002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4639240"/>
      <w:docPartObj>
        <w:docPartGallery w:val="Page Numbers (Bottom of Page)"/>
        <w:docPartUnique/>
      </w:docPartObj>
    </w:sdtPr>
    <w:sdtContent>
      <w:p w14:paraId="7F34140B" w14:textId="012474BD" w:rsidR="00000000" w:rsidRDefault="00000000" w:rsidP="00481BB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433EAB">
          <w:rPr>
            <w:rStyle w:val="PageNumber"/>
            <w:noProof/>
          </w:rPr>
          <w:t>11</w:t>
        </w:r>
        <w:r>
          <w:rPr>
            <w:rStyle w:val="PageNumber"/>
          </w:rPr>
          <w:fldChar w:fldCharType="end"/>
        </w:r>
      </w:p>
    </w:sdtContent>
  </w:sdt>
  <w:p w14:paraId="0BF1EC86" w14:textId="77777777" w:rsidR="00000000" w:rsidRDefault="00000000" w:rsidP="0015090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1822476"/>
      <w:docPartObj>
        <w:docPartGallery w:val="Page Numbers (Bottom of Page)"/>
        <w:docPartUnique/>
      </w:docPartObj>
    </w:sdtPr>
    <w:sdtContent>
      <w:p w14:paraId="6646A844" w14:textId="77777777" w:rsidR="00000000" w:rsidRDefault="00000000" w:rsidP="00481BB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FB230AA" w14:textId="77777777" w:rsidR="00000000" w:rsidRDefault="00000000" w:rsidP="0015090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E08393" w14:textId="77777777" w:rsidR="00DD7C32" w:rsidRDefault="00DD7C32" w:rsidP="00DF3FC0">
      <w:r>
        <w:separator/>
      </w:r>
    </w:p>
  </w:footnote>
  <w:footnote w:type="continuationSeparator" w:id="0">
    <w:p w14:paraId="590E0743" w14:textId="77777777" w:rsidR="00DD7C32" w:rsidRDefault="00DD7C32" w:rsidP="00DF3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FCA68E" w14:textId="77777777" w:rsidR="006E3979" w:rsidRDefault="006E397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33E8C"/>
    <w:multiLevelType w:val="hybridMultilevel"/>
    <w:tmpl w:val="82FC5ED2"/>
    <w:lvl w:ilvl="0" w:tplc="8C148740">
      <w:start w:val="1"/>
      <w:numFmt w:val="decimal"/>
      <w:lvlText w:val="H%1."/>
      <w:lvlJc w:val="left"/>
      <w:pPr>
        <w:ind w:left="720" w:hanging="360"/>
      </w:pPr>
      <w:rPr>
        <w:rFonts w:hint="default"/>
        <w:b w:val="0"/>
        <w:bCs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AFB029E"/>
    <w:multiLevelType w:val="hybridMultilevel"/>
    <w:tmpl w:val="8D3A8654"/>
    <w:lvl w:ilvl="0" w:tplc="7BACE178">
      <w:start w:val="1"/>
      <w:numFmt w:val="bullet"/>
      <w:lvlText w:val=""/>
      <w:lvlJc w:val="left"/>
      <w:pPr>
        <w:ind w:left="720" w:hanging="360"/>
      </w:pPr>
      <w:rPr>
        <w:rFonts w:ascii="Symbol" w:hAnsi="Symbol" w:hint="default"/>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5504377"/>
    <w:multiLevelType w:val="multilevel"/>
    <w:tmpl w:val="75C6CC5E"/>
    <w:styleLink w:val="Huidigelijst3"/>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1A6A18D4"/>
    <w:multiLevelType w:val="hybridMultilevel"/>
    <w:tmpl w:val="4118B1EC"/>
    <w:lvl w:ilvl="0" w:tplc="7BACE178">
      <w:start w:val="1"/>
      <w:numFmt w:val="bullet"/>
      <w:lvlText w:val=""/>
      <w:lvlJc w:val="left"/>
      <w:pPr>
        <w:ind w:left="720" w:hanging="360"/>
      </w:pPr>
      <w:rPr>
        <w:rFonts w:ascii="Symbol" w:hAnsi="Symbol" w:hint="default"/>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ED6327C"/>
    <w:multiLevelType w:val="hybridMultilevel"/>
    <w:tmpl w:val="CFE2C442"/>
    <w:lvl w:ilvl="0" w:tplc="2A624ADE">
      <w:start w:val="1"/>
      <w:numFmt w:val="decimal"/>
      <w:lvlText w:val="S%1."/>
      <w:lvlJc w:val="left"/>
      <w:pPr>
        <w:ind w:left="720" w:hanging="360"/>
      </w:pPr>
      <w:rPr>
        <w:rFonts w:hint="default"/>
        <w:b w:val="0"/>
        <w:bCs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20661F4A"/>
    <w:multiLevelType w:val="hybridMultilevel"/>
    <w:tmpl w:val="D7600B6E"/>
    <w:lvl w:ilvl="0" w:tplc="361E958E">
      <w:start w:val="2"/>
      <w:numFmt w:val="bullet"/>
      <w:lvlText w:val="-"/>
      <w:lvlJc w:val="left"/>
      <w:pPr>
        <w:ind w:left="720" w:hanging="360"/>
      </w:pPr>
      <w:rPr>
        <w:rFonts w:ascii="Times New Roman" w:eastAsia="Times New Roman" w:hAnsi="Times New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1A55E40"/>
    <w:multiLevelType w:val="hybridMultilevel"/>
    <w:tmpl w:val="1C60E4A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78F5D71"/>
    <w:multiLevelType w:val="hybridMultilevel"/>
    <w:tmpl w:val="54107E1C"/>
    <w:lvl w:ilvl="0" w:tplc="8E389346">
      <w:start w:val="10"/>
      <w:numFmt w:val="bullet"/>
      <w:lvlText w:val="-"/>
      <w:lvlJc w:val="left"/>
      <w:pPr>
        <w:ind w:left="1080" w:hanging="360"/>
      </w:pPr>
      <w:rPr>
        <w:rFonts w:ascii="Times New Roman" w:eastAsia="Verdana" w:hAnsi="Times New Roman" w:cs="Times New Roman"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8" w15:restartNumberingAfterBreak="0">
    <w:nsid w:val="28266964"/>
    <w:multiLevelType w:val="hybridMultilevel"/>
    <w:tmpl w:val="EF3A05AE"/>
    <w:lvl w:ilvl="0" w:tplc="04130003">
      <w:start w:val="1"/>
      <w:numFmt w:val="bullet"/>
      <w:lvlText w:val="o"/>
      <w:lvlJc w:val="left"/>
      <w:pPr>
        <w:ind w:left="144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9805787"/>
    <w:multiLevelType w:val="multilevel"/>
    <w:tmpl w:val="84D6661C"/>
    <w:styleLink w:val="Huidigelijst1"/>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34E14D5F"/>
    <w:multiLevelType w:val="hybridMultilevel"/>
    <w:tmpl w:val="F70A0212"/>
    <w:lvl w:ilvl="0" w:tplc="E1C4A586">
      <w:start w:val="3"/>
      <w:numFmt w:val="bullet"/>
      <w:lvlText w:val="-"/>
      <w:lvlJc w:val="left"/>
      <w:pPr>
        <w:ind w:left="1068" w:hanging="360"/>
      </w:pPr>
      <w:rPr>
        <w:rFonts w:ascii="Times New Roman" w:eastAsia="Times New Roman" w:hAnsi="Times New Roman" w:cs="Times New Roman" w:hint="default"/>
      </w:rPr>
    </w:lvl>
    <w:lvl w:ilvl="1" w:tplc="04130003">
      <w:start w:val="1"/>
      <w:numFmt w:val="bullet"/>
      <w:lvlText w:val="o"/>
      <w:lvlJc w:val="left"/>
      <w:pPr>
        <w:ind w:left="1788" w:hanging="360"/>
      </w:pPr>
      <w:rPr>
        <w:rFonts w:ascii="Courier New" w:hAnsi="Courier New" w:cs="Courier New" w:hint="default"/>
      </w:rPr>
    </w:lvl>
    <w:lvl w:ilvl="2" w:tplc="04130005">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1" w15:restartNumberingAfterBreak="0">
    <w:nsid w:val="3EA457EE"/>
    <w:multiLevelType w:val="multilevel"/>
    <w:tmpl w:val="20944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F2061CE"/>
    <w:multiLevelType w:val="hybridMultilevel"/>
    <w:tmpl w:val="C74E72B8"/>
    <w:lvl w:ilvl="0" w:tplc="7BACE178">
      <w:start w:val="1"/>
      <w:numFmt w:val="bullet"/>
      <w:lvlText w:val=""/>
      <w:lvlJc w:val="left"/>
      <w:pPr>
        <w:ind w:left="720" w:hanging="360"/>
      </w:pPr>
      <w:rPr>
        <w:rFonts w:ascii="Symbol" w:hAnsi="Symbol" w:hint="default"/>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438F001E"/>
    <w:multiLevelType w:val="hybridMultilevel"/>
    <w:tmpl w:val="EE1066B6"/>
    <w:lvl w:ilvl="0" w:tplc="7BACE178">
      <w:start w:val="1"/>
      <w:numFmt w:val="bullet"/>
      <w:lvlText w:val=""/>
      <w:lvlJc w:val="left"/>
      <w:pPr>
        <w:ind w:left="720" w:hanging="360"/>
      </w:pPr>
      <w:rPr>
        <w:rFonts w:ascii="Symbol" w:hAnsi="Symbol" w:hint="default"/>
        <w:color w:val="auto"/>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4CE64953"/>
    <w:multiLevelType w:val="hybridMultilevel"/>
    <w:tmpl w:val="FA424E24"/>
    <w:lvl w:ilvl="0" w:tplc="04130017">
      <w:start w:val="1"/>
      <w:numFmt w:val="lowerLetter"/>
      <w:lvlText w:val="%1)"/>
      <w:lvlJc w:val="left"/>
      <w:pPr>
        <w:ind w:left="144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50D364EF"/>
    <w:multiLevelType w:val="hybridMultilevel"/>
    <w:tmpl w:val="246CA534"/>
    <w:lvl w:ilvl="0" w:tplc="C5EED56E">
      <w:start w:val="1"/>
      <w:numFmt w:val="decimal"/>
      <w:lvlText w:val="i%1."/>
      <w:lvlJc w:val="left"/>
      <w:pPr>
        <w:ind w:left="720" w:hanging="360"/>
      </w:pPr>
      <w:rPr>
        <w:rFonts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52861C33"/>
    <w:multiLevelType w:val="hybridMultilevel"/>
    <w:tmpl w:val="40103A6E"/>
    <w:lvl w:ilvl="0" w:tplc="7BACE178">
      <w:start w:val="1"/>
      <w:numFmt w:val="bullet"/>
      <w:lvlText w:val=""/>
      <w:lvlJc w:val="left"/>
      <w:pPr>
        <w:ind w:left="720" w:hanging="360"/>
      </w:pPr>
      <w:rPr>
        <w:rFonts w:ascii="Symbol" w:hAnsi="Symbol" w:hint="default"/>
        <w:color w:val="auto"/>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55126549"/>
    <w:multiLevelType w:val="hybridMultilevel"/>
    <w:tmpl w:val="1C60E4A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5CB723A0"/>
    <w:multiLevelType w:val="hybridMultilevel"/>
    <w:tmpl w:val="816209F6"/>
    <w:lvl w:ilvl="0" w:tplc="7BACE178">
      <w:start w:val="1"/>
      <w:numFmt w:val="bullet"/>
      <w:lvlText w:val=""/>
      <w:lvlJc w:val="left"/>
      <w:pPr>
        <w:ind w:left="720" w:hanging="360"/>
      </w:pPr>
      <w:rPr>
        <w:rFonts w:ascii="Symbol" w:hAnsi="Symbol" w:hint="default"/>
        <w:color w:val="auto"/>
      </w:rPr>
    </w:lvl>
    <w:lvl w:ilvl="1" w:tplc="04130003" w:tentative="1">
      <w:start w:val="1"/>
      <w:numFmt w:val="bullet"/>
      <w:lvlText w:val="o"/>
      <w:lvlJc w:val="left"/>
      <w:pPr>
        <w:ind w:left="1380" w:hanging="360"/>
      </w:pPr>
      <w:rPr>
        <w:rFonts w:ascii="Courier New" w:hAnsi="Courier New" w:cs="Courier New" w:hint="default"/>
      </w:rPr>
    </w:lvl>
    <w:lvl w:ilvl="2" w:tplc="04130005" w:tentative="1">
      <w:start w:val="1"/>
      <w:numFmt w:val="bullet"/>
      <w:lvlText w:val=""/>
      <w:lvlJc w:val="left"/>
      <w:pPr>
        <w:ind w:left="2100" w:hanging="360"/>
      </w:pPr>
      <w:rPr>
        <w:rFonts w:ascii="Wingdings" w:hAnsi="Wingdings" w:hint="default"/>
      </w:rPr>
    </w:lvl>
    <w:lvl w:ilvl="3" w:tplc="04130001" w:tentative="1">
      <w:start w:val="1"/>
      <w:numFmt w:val="bullet"/>
      <w:lvlText w:val=""/>
      <w:lvlJc w:val="left"/>
      <w:pPr>
        <w:ind w:left="2820" w:hanging="360"/>
      </w:pPr>
      <w:rPr>
        <w:rFonts w:ascii="Symbol" w:hAnsi="Symbol" w:hint="default"/>
      </w:rPr>
    </w:lvl>
    <w:lvl w:ilvl="4" w:tplc="04130003" w:tentative="1">
      <w:start w:val="1"/>
      <w:numFmt w:val="bullet"/>
      <w:lvlText w:val="o"/>
      <w:lvlJc w:val="left"/>
      <w:pPr>
        <w:ind w:left="3540" w:hanging="360"/>
      </w:pPr>
      <w:rPr>
        <w:rFonts w:ascii="Courier New" w:hAnsi="Courier New" w:cs="Courier New" w:hint="default"/>
      </w:rPr>
    </w:lvl>
    <w:lvl w:ilvl="5" w:tplc="04130005" w:tentative="1">
      <w:start w:val="1"/>
      <w:numFmt w:val="bullet"/>
      <w:lvlText w:val=""/>
      <w:lvlJc w:val="left"/>
      <w:pPr>
        <w:ind w:left="4260" w:hanging="360"/>
      </w:pPr>
      <w:rPr>
        <w:rFonts w:ascii="Wingdings" w:hAnsi="Wingdings" w:hint="default"/>
      </w:rPr>
    </w:lvl>
    <w:lvl w:ilvl="6" w:tplc="04130001" w:tentative="1">
      <w:start w:val="1"/>
      <w:numFmt w:val="bullet"/>
      <w:lvlText w:val=""/>
      <w:lvlJc w:val="left"/>
      <w:pPr>
        <w:ind w:left="4980" w:hanging="360"/>
      </w:pPr>
      <w:rPr>
        <w:rFonts w:ascii="Symbol" w:hAnsi="Symbol" w:hint="default"/>
      </w:rPr>
    </w:lvl>
    <w:lvl w:ilvl="7" w:tplc="04130003" w:tentative="1">
      <w:start w:val="1"/>
      <w:numFmt w:val="bullet"/>
      <w:lvlText w:val="o"/>
      <w:lvlJc w:val="left"/>
      <w:pPr>
        <w:ind w:left="5700" w:hanging="360"/>
      </w:pPr>
      <w:rPr>
        <w:rFonts w:ascii="Courier New" w:hAnsi="Courier New" w:cs="Courier New" w:hint="default"/>
      </w:rPr>
    </w:lvl>
    <w:lvl w:ilvl="8" w:tplc="04130005" w:tentative="1">
      <w:start w:val="1"/>
      <w:numFmt w:val="bullet"/>
      <w:lvlText w:val=""/>
      <w:lvlJc w:val="left"/>
      <w:pPr>
        <w:ind w:left="6420" w:hanging="360"/>
      </w:pPr>
      <w:rPr>
        <w:rFonts w:ascii="Wingdings" w:hAnsi="Wingdings" w:hint="default"/>
      </w:rPr>
    </w:lvl>
  </w:abstractNum>
  <w:abstractNum w:abstractNumId="19" w15:restartNumberingAfterBreak="0">
    <w:nsid w:val="5D402F24"/>
    <w:multiLevelType w:val="hybridMultilevel"/>
    <w:tmpl w:val="A732D468"/>
    <w:lvl w:ilvl="0" w:tplc="7BACE178">
      <w:start w:val="1"/>
      <w:numFmt w:val="bullet"/>
      <w:lvlText w:val=""/>
      <w:lvlJc w:val="left"/>
      <w:pPr>
        <w:ind w:left="720" w:hanging="360"/>
      </w:pPr>
      <w:rPr>
        <w:rFonts w:ascii="Symbol" w:hAnsi="Symbol" w:hint="default"/>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685B49A4"/>
    <w:multiLevelType w:val="hybridMultilevel"/>
    <w:tmpl w:val="FC7E1F18"/>
    <w:lvl w:ilvl="0" w:tplc="361E958E">
      <w:start w:val="2"/>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8F95EA2"/>
    <w:multiLevelType w:val="hybridMultilevel"/>
    <w:tmpl w:val="2FDEA8FC"/>
    <w:lvl w:ilvl="0" w:tplc="2B968B08">
      <w:start w:val="1"/>
      <w:numFmt w:val="decimal"/>
      <w:lvlText w:val="M%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725C12AC"/>
    <w:multiLevelType w:val="hybridMultilevel"/>
    <w:tmpl w:val="BF90B2C8"/>
    <w:lvl w:ilvl="0" w:tplc="5D12031C">
      <w:start w:val="1"/>
      <w:numFmt w:val="decimal"/>
      <w:lvlText w:val="%1."/>
      <w:lvlJc w:val="left"/>
      <w:pPr>
        <w:ind w:left="720" w:hanging="360"/>
      </w:pPr>
      <w:rPr>
        <w:rFonts w:hint="default"/>
      </w:rPr>
    </w:lvl>
    <w:lvl w:ilvl="1" w:tplc="04130017">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745D6D87"/>
    <w:multiLevelType w:val="multilevel"/>
    <w:tmpl w:val="EAD6C2FC"/>
    <w:styleLink w:val="Huidigelijst2"/>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790871D8"/>
    <w:multiLevelType w:val="hybridMultilevel"/>
    <w:tmpl w:val="1AEA0C46"/>
    <w:lvl w:ilvl="0" w:tplc="7BACE178">
      <w:start w:val="1"/>
      <w:numFmt w:val="bullet"/>
      <w:lvlText w:val=""/>
      <w:lvlJc w:val="left"/>
      <w:pPr>
        <w:ind w:left="720" w:hanging="360"/>
      </w:pPr>
      <w:rPr>
        <w:rFonts w:ascii="Symbol" w:hAnsi="Symbol" w:hint="default"/>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476844544">
    <w:abstractNumId w:val="9"/>
  </w:num>
  <w:num w:numId="2" w16cid:durableId="358121449">
    <w:abstractNumId w:val="23"/>
  </w:num>
  <w:num w:numId="3" w16cid:durableId="1896546736">
    <w:abstractNumId w:val="2"/>
  </w:num>
  <w:num w:numId="4" w16cid:durableId="103040928">
    <w:abstractNumId w:val="11"/>
  </w:num>
  <w:num w:numId="5" w16cid:durableId="1014066309">
    <w:abstractNumId w:val="15"/>
  </w:num>
  <w:num w:numId="6" w16cid:durableId="1457413327">
    <w:abstractNumId w:val="20"/>
  </w:num>
  <w:num w:numId="7" w16cid:durableId="127363899">
    <w:abstractNumId w:val="5"/>
  </w:num>
  <w:num w:numId="8" w16cid:durableId="330184861">
    <w:abstractNumId w:val="21"/>
  </w:num>
  <w:num w:numId="9" w16cid:durableId="454713977">
    <w:abstractNumId w:val="4"/>
  </w:num>
  <w:num w:numId="10" w16cid:durableId="2023897187">
    <w:abstractNumId w:val="0"/>
  </w:num>
  <w:num w:numId="11" w16cid:durableId="824392026">
    <w:abstractNumId w:val="7"/>
  </w:num>
  <w:num w:numId="12" w16cid:durableId="694380771">
    <w:abstractNumId w:val="10"/>
  </w:num>
  <w:num w:numId="13" w16cid:durableId="1475292482">
    <w:abstractNumId w:val="22"/>
  </w:num>
  <w:num w:numId="14" w16cid:durableId="119538798">
    <w:abstractNumId w:val="13"/>
  </w:num>
  <w:num w:numId="15" w16cid:durableId="309359487">
    <w:abstractNumId w:val="14"/>
  </w:num>
  <w:num w:numId="16" w16cid:durableId="751658866">
    <w:abstractNumId w:val="1"/>
  </w:num>
  <w:num w:numId="17" w16cid:durableId="1354454586">
    <w:abstractNumId w:val="3"/>
  </w:num>
  <w:num w:numId="18" w16cid:durableId="1225288607">
    <w:abstractNumId w:val="18"/>
  </w:num>
  <w:num w:numId="19" w16cid:durableId="106314515">
    <w:abstractNumId w:val="24"/>
  </w:num>
  <w:num w:numId="20" w16cid:durableId="2091654910">
    <w:abstractNumId w:val="16"/>
  </w:num>
  <w:num w:numId="21" w16cid:durableId="972517103">
    <w:abstractNumId w:val="17"/>
  </w:num>
  <w:num w:numId="22" w16cid:durableId="386492997">
    <w:abstractNumId w:val="12"/>
  </w:num>
  <w:num w:numId="23" w16cid:durableId="656768659">
    <w:abstractNumId w:val="8"/>
  </w:num>
  <w:num w:numId="24" w16cid:durableId="269550942">
    <w:abstractNumId w:val="19"/>
  </w:num>
  <w:num w:numId="25" w16cid:durableId="963585395">
    <w:abstractNumId w:val="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3511"/>
    <w:rsid w:val="0000006B"/>
    <w:rsid w:val="00000222"/>
    <w:rsid w:val="000002CC"/>
    <w:rsid w:val="000004A2"/>
    <w:rsid w:val="00000999"/>
    <w:rsid w:val="0000110A"/>
    <w:rsid w:val="00001AFA"/>
    <w:rsid w:val="0000200B"/>
    <w:rsid w:val="00002CC4"/>
    <w:rsid w:val="00003180"/>
    <w:rsid w:val="00003DF3"/>
    <w:rsid w:val="00003EEA"/>
    <w:rsid w:val="000040E5"/>
    <w:rsid w:val="0000486B"/>
    <w:rsid w:val="00004BB1"/>
    <w:rsid w:val="000056A1"/>
    <w:rsid w:val="00005DCA"/>
    <w:rsid w:val="00005E8E"/>
    <w:rsid w:val="00006113"/>
    <w:rsid w:val="00006162"/>
    <w:rsid w:val="000061BB"/>
    <w:rsid w:val="00006447"/>
    <w:rsid w:val="00006805"/>
    <w:rsid w:val="00006CE8"/>
    <w:rsid w:val="00007299"/>
    <w:rsid w:val="000079A1"/>
    <w:rsid w:val="00007FBE"/>
    <w:rsid w:val="0001005D"/>
    <w:rsid w:val="00010C55"/>
    <w:rsid w:val="00011298"/>
    <w:rsid w:val="00011B69"/>
    <w:rsid w:val="0001223B"/>
    <w:rsid w:val="00012B64"/>
    <w:rsid w:val="00013056"/>
    <w:rsid w:val="00013241"/>
    <w:rsid w:val="00013669"/>
    <w:rsid w:val="00013BDF"/>
    <w:rsid w:val="00014731"/>
    <w:rsid w:val="00014FDB"/>
    <w:rsid w:val="00015B97"/>
    <w:rsid w:val="00015C00"/>
    <w:rsid w:val="000165F1"/>
    <w:rsid w:val="0001662C"/>
    <w:rsid w:val="00016B02"/>
    <w:rsid w:val="000171AF"/>
    <w:rsid w:val="00020A6E"/>
    <w:rsid w:val="00020D93"/>
    <w:rsid w:val="00020F67"/>
    <w:rsid w:val="000212D3"/>
    <w:rsid w:val="00021A44"/>
    <w:rsid w:val="00022462"/>
    <w:rsid w:val="00022938"/>
    <w:rsid w:val="00022C06"/>
    <w:rsid w:val="000233E2"/>
    <w:rsid w:val="00024832"/>
    <w:rsid w:val="00024B50"/>
    <w:rsid w:val="00024C25"/>
    <w:rsid w:val="00024CB6"/>
    <w:rsid w:val="00025453"/>
    <w:rsid w:val="00025E23"/>
    <w:rsid w:val="00026DD2"/>
    <w:rsid w:val="0002786A"/>
    <w:rsid w:val="000278D2"/>
    <w:rsid w:val="000300B4"/>
    <w:rsid w:val="00030550"/>
    <w:rsid w:val="00030D02"/>
    <w:rsid w:val="00031039"/>
    <w:rsid w:val="0003170A"/>
    <w:rsid w:val="0003225B"/>
    <w:rsid w:val="0003283E"/>
    <w:rsid w:val="000333B0"/>
    <w:rsid w:val="00033427"/>
    <w:rsid w:val="00033437"/>
    <w:rsid w:val="0003351C"/>
    <w:rsid w:val="00033736"/>
    <w:rsid w:val="00035492"/>
    <w:rsid w:val="000355CA"/>
    <w:rsid w:val="00035846"/>
    <w:rsid w:val="000360FB"/>
    <w:rsid w:val="000361AA"/>
    <w:rsid w:val="00037167"/>
    <w:rsid w:val="00037D48"/>
    <w:rsid w:val="00037FB5"/>
    <w:rsid w:val="00037FE0"/>
    <w:rsid w:val="00040128"/>
    <w:rsid w:val="00040513"/>
    <w:rsid w:val="00040756"/>
    <w:rsid w:val="00040A0E"/>
    <w:rsid w:val="00040A81"/>
    <w:rsid w:val="000415BF"/>
    <w:rsid w:val="000416F2"/>
    <w:rsid w:val="00041B49"/>
    <w:rsid w:val="00041E78"/>
    <w:rsid w:val="0004298C"/>
    <w:rsid w:val="00042B6B"/>
    <w:rsid w:val="00042F61"/>
    <w:rsid w:val="00044C93"/>
    <w:rsid w:val="00044EA5"/>
    <w:rsid w:val="00044F5E"/>
    <w:rsid w:val="0004526D"/>
    <w:rsid w:val="000454DE"/>
    <w:rsid w:val="00045ECE"/>
    <w:rsid w:val="00045FD6"/>
    <w:rsid w:val="000465FD"/>
    <w:rsid w:val="00046D32"/>
    <w:rsid w:val="00046E7F"/>
    <w:rsid w:val="0004715F"/>
    <w:rsid w:val="0004730C"/>
    <w:rsid w:val="000478BD"/>
    <w:rsid w:val="00047A5B"/>
    <w:rsid w:val="0005026B"/>
    <w:rsid w:val="00051B1E"/>
    <w:rsid w:val="00051BCB"/>
    <w:rsid w:val="0005256A"/>
    <w:rsid w:val="0005259B"/>
    <w:rsid w:val="00052EF0"/>
    <w:rsid w:val="00053A5A"/>
    <w:rsid w:val="00053B5F"/>
    <w:rsid w:val="00054C88"/>
    <w:rsid w:val="00055310"/>
    <w:rsid w:val="000555AA"/>
    <w:rsid w:val="00056235"/>
    <w:rsid w:val="00056ABF"/>
    <w:rsid w:val="00057161"/>
    <w:rsid w:val="00057304"/>
    <w:rsid w:val="00057CC1"/>
    <w:rsid w:val="000606C9"/>
    <w:rsid w:val="00060B79"/>
    <w:rsid w:val="00061090"/>
    <w:rsid w:val="00061A8E"/>
    <w:rsid w:val="00061C93"/>
    <w:rsid w:val="00061EC4"/>
    <w:rsid w:val="00066195"/>
    <w:rsid w:val="00066E23"/>
    <w:rsid w:val="00067220"/>
    <w:rsid w:val="000678A3"/>
    <w:rsid w:val="000700FE"/>
    <w:rsid w:val="00070F2F"/>
    <w:rsid w:val="000720FF"/>
    <w:rsid w:val="00073B7F"/>
    <w:rsid w:val="00073B81"/>
    <w:rsid w:val="000741F4"/>
    <w:rsid w:val="00074786"/>
    <w:rsid w:val="00074ED3"/>
    <w:rsid w:val="000751D1"/>
    <w:rsid w:val="00076287"/>
    <w:rsid w:val="00076608"/>
    <w:rsid w:val="000766D3"/>
    <w:rsid w:val="00076FB1"/>
    <w:rsid w:val="00077635"/>
    <w:rsid w:val="000779F8"/>
    <w:rsid w:val="00077A7E"/>
    <w:rsid w:val="0008037F"/>
    <w:rsid w:val="0008052D"/>
    <w:rsid w:val="00082A61"/>
    <w:rsid w:val="00082B59"/>
    <w:rsid w:val="000838FD"/>
    <w:rsid w:val="00083D90"/>
    <w:rsid w:val="0008482E"/>
    <w:rsid w:val="000848BD"/>
    <w:rsid w:val="00084A51"/>
    <w:rsid w:val="00084CAB"/>
    <w:rsid w:val="00085A03"/>
    <w:rsid w:val="00085D44"/>
    <w:rsid w:val="000862F8"/>
    <w:rsid w:val="00087161"/>
    <w:rsid w:val="0008720D"/>
    <w:rsid w:val="0008791C"/>
    <w:rsid w:val="00087C93"/>
    <w:rsid w:val="00087F6E"/>
    <w:rsid w:val="00087FE4"/>
    <w:rsid w:val="00090319"/>
    <w:rsid w:val="000909C3"/>
    <w:rsid w:val="00091A51"/>
    <w:rsid w:val="00092108"/>
    <w:rsid w:val="00092968"/>
    <w:rsid w:val="00092B2F"/>
    <w:rsid w:val="00092BE1"/>
    <w:rsid w:val="00092CA3"/>
    <w:rsid w:val="00093361"/>
    <w:rsid w:val="00093542"/>
    <w:rsid w:val="00093B9B"/>
    <w:rsid w:val="00094958"/>
    <w:rsid w:val="0009545B"/>
    <w:rsid w:val="0009550E"/>
    <w:rsid w:val="000958B1"/>
    <w:rsid w:val="0009618B"/>
    <w:rsid w:val="00097628"/>
    <w:rsid w:val="000A17FE"/>
    <w:rsid w:val="000A1A49"/>
    <w:rsid w:val="000A230E"/>
    <w:rsid w:val="000A25A1"/>
    <w:rsid w:val="000A2ED6"/>
    <w:rsid w:val="000A30F8"/>
    <w:rsid w:val="000A36AE"/>
    <w:rsid w:val="000A50DD"/>
    <w:rsid w:val="000A5114"/>
    <w:rsid w:val="000A533A"/>
    <w:rsid w:val="000A535B"/>
    <w:rsid w:val="000A59C1"/>
    <w:rsid w:val="000A5A3D"/>
    <w:rsid w:val="000A5A57"/>
    <w:rsid w:val="000A5EEF"/>
    <w:rsid w:val="000A64E7"/>
    <w:rsid w:val="000A6626"/>
    <w:rsid w:val="000A6EA3"/>
    <w:rsid w:val="000A7732"/>
    <w:rsid w:val="000A79E4"/>
    <w:rsid w:val="000A7D52"/>
    <w:rsid w:val="000A7D86"/>
    <w:rsid w:val="000B09DF"/>
    <w:rsid w:val="000B115A"/>
    <w:rsid w:val="000B13AC"/>
    <w:rsid w:val="000B13B6"/>
    <w:rsid w:val="000B1B47"/>
    <w:rsid w:val="000B1EF2"/>
    <w:rsid w:val="000B1F44"/>
    <w:rsid w:val="000B21F5"/>
    <w:rsid w:val="000B266F"/>
    <w:rsid w:val="000B2EB6"/>
    <w:rsid w:val="000B2FC8"/>
    <w:rsid w:val="000B315A"/>
    <w:rsid w:val="000B3566"/>
    <w:rsid w:val="000B44DB"/>
    <w:rsid w:val="000B6B9F"/>
    <w:rsid w:val="000B7934"/>
    <w:rsid w:val="000B7C49"/>
    <w:rsid w:val="000C0202"/>
    <w:rsid w:val="000C0CA9"/>
    <w:rsid w:val="000C0FE1"/>
    <w:rsid w:val="000C1456"/>
    <w:rsid w:val="000C1A52"/>
    <w:rsid w:val="000C2041"/>
    <w:rsid w:val="000C2890"/>
    <w:rsid w:val="000C3604"/>
    <w:rsid w:val="000C37D3"/>
    <w:rsid w:val="000C3FD0"/>
    <w:rsid w:val="000C49AD"/>
    <w:rsid w:val="000C54D0"/>
    <w:rsid w:val="000C6A2F"/>
    <w:rsid w:val="000C6A37"/>
    <w:rsid w:val="000C6E6F"/>
    <w:rsid w:val="000C7755"/>
    <w:rsid w:val="000C7832"/>
    <w:rsid w:val="000C7DF4"/>
    <w:rsid w:val="000D027E"/>
    <w:rsid w:val="000D190E"/>
    <w:rsid w:val="000D1E00"/>
    <w:rsid w:val="000D274D"/>
    <w:rsid w:val="000D2A31"/>
    <w:rsid w:val="000D2CF5"/>
    <w:rsid w:val="000D2FA5"/>
    <w:rsid w:val="000D3735"/>
    <w:rsid w:val="000D3C43"/>
    <w:rsid w:val="000D4727"/>
    <w:rsid w:val="000D4DB9"/>
    <w:rsid w:val="000D5317"/>
    <w:rsid w:val="000D557E"/>
    <w:rsid w:val="000D572C"/>
    <w:rsid w:val="000D6284"/>
    <w:rsid w:val="000D73EE"/>
    <w:rsid w:val="000D7811"/>
    <w:rsid w:val="000E0A3C"/>
    <w:rsid w:val="000E0CB0"/>
    <w:rsid w:val="000E14DE"/>
    <w:rsid w:val="000E1715"/>
    <w:rsid w:val="000E1F52"/>
    <w:rsid w:val="000E20D9"/>
    <w:rsid w:val="000E2603"/>
    <w:rsid w:val="000E2D95"/>
    <w:rsid w:val="000E3103"/>
    <w:rsid w:val="000E36E9"/>
    <w:rsid w:val="000E38D2"/>
    <w:rsid w:val="000E4171"/>
    <w:rsid w:val="000E472F"/>
    <w:rsid w:val="000E482D"/>
    <w:rsid w:val="000E4FF3"/>
    <w:rsid w:val="000E50CE"/>
    <w:rsid w:val="000E5B90"/>
    <w:rsid w:val="000E5BAF"/>
    <w:rsid w:val="000E5EE9"/>
    <w:rsid w:val="000E6D6A"/>
    <w:rsid w:val="000E736A"/>
    <w:rsid w:val="000E777F"/>
    <w:rsid w:val="000E783E"/>
    <w:rsid w:val="000E7A85"/>
    <w:rsid w:val="000F0046"/>
    <w:rsid w:val="000F1185"/>
    <w:rsid w:val="000F2619"/>
    <w:rsid w:val="000F2652"/>
    <w:rsid w:val="000F37C9"/>
    <w:rsid w:val="000F4125"/>
    <w:rsid w:val="000F4280"/>
    <w:rsid w:val="000F4B10"/>
    <w:rsid w:val="000F526A"/>
    <w:rsid w:val="000F526D"/>
    <w:rsid w:val="000F55E6"/>
    <w:rsid w:val="000F584F"/>
    <w:rsid w:val="000F5B7E"/>
    <w:rsid w:val="000F5D96"/>
    <w:rsid w:val="000F60FE"/>
    <w:rsid w:val="000F687A"/>
    <w:rsid w:val="00100458"/>
    <w:rsid w:val="0010113E"/>
    <w:rsid w:val="00101524"/>
    <w:rsid w:val="00101E26"/>
    <w:rsid w:val="0010249F"/>
    <w:rsid w:val="00102B38"/>
    <w:rsid w:val="00102CA5"/>
    <w:rsid w:val="001030DB"/>
    <w:rsid w:val="00104544"/>
    <w:rsid w:val="00105C24"/>
    <w:rsid w:val="00106997"/>
    <w:rsid w:val="00106AB3"/>
    <w:rsid w:val="00106B0B"/>
    <w:rsid w:val="001076E1"/>
    <w:rsid w:val="00107D56"/>
    <w:rsid w:val="00107FF6"/>
    <w:rsid w:val="0011072F"/>
    <w:rsid w:val="001119FB"/>
    <w:rsid w:val="0011277C"/>
    <w:rsid w:val="001128A8"/>
    <w:rsid w:val="00112AF3"/>
    <w:rsid w:val="0011433D"/>
    <w:rsid w:val="001145DF"/>
    <w:rsid w:val="00114B23"/>
    <w:rsid w:val="00114FF9"/>
    <w:rsid w:val="001151A3"/>
    <w:rsid w:val="001156A4"/>
    <w:rsid w:val="00115D8E"/>
    <w:rsid w:val="00116479"/>
    <w:rsid w:val="00117734"/>
    <w:rsid w:val="001206CF"/>
    <w:rsid w:val="001213BC"/>
    <w:rsid w:val="00121672"/>
    <w:rsid w:val="00121AE8"/>
    <w:rsid w:val="00123133"/>
    <w:rsid w:val="00123B53"/>
    <w:rsid w:val="00124062"/>
    <w:rsid w:val="001246EB"/>
    <w:rsid w:val="001254C1"/>
    <w:rsid w:val="001259E1"/>
    <w:rsid w:val="001262E1"/>
    <w:rsid w:val="00126A93"/>
    <w:rsid w:val="0012716A"/>
    <w:rsid w:val="00127408"/>
    <w:rsid w:val="001277D6"/>
    <w:rsid w:val="00127D1A"/>
    <w:rsid w:val="0013019B"/>
    <w:rsid w:val="00130D09"/>
    <w:rsid w:val="00130D66"/>
    <w:rsid w:val="001315D3"/>
    <w:rsid w:val="001322BB"/>
    <w:rsid w:val="0013385F"/>
    <w:rsid w:val="00133D40"/>
    <w:rsid w:val="00133DDA"/>
    <w:rsid w:val="00134004"/>
    <w:rsid w:val="0013425D"/>
    <w:rsid w:val="0013544E"/>
    <w:rsid w:val="00135E4A"/>
    <w:rsid w:val="0013610C"/>
    <w:rsid w:val="00136134"/>
    <w:rsid w:val="00136C37"/>
    <w:rsid w:val="00136F5B"/>
    <w:rsid w:val="0013768B"/>
    <w:rsid w:val="00137D2E"/>
    <w:rsid w:val="00137F74"/>
    <w:rsid w:val="001403AD"/>
    <w:rsid w:val="001407BE"/>
    <w:rsid w:val="001416A2"/>
    <w:rsid w:val="00142586"/>
    <w:rsid w:val="0014297F"/>
    <w:rsid w:val="00142A23"/>
    <w:rsid w:val="00142F15"/>
    <w:rsid w:val="00142F76"/>
    <w:rsid w:val="0014319D"/>
    <w:rsid w:val="001435D7"/>
    <w:rsid w:val="00143D51"/>
    <w:rsid w:val="00144465"/>
    <w:rsid w:val="001452E2"/>
    <w:rsid w:val="00145E0B"/>
    <w:rsid w:val="00146152"/>
    <w:rsid w:val="0014710D"/>
    <w:rsid w:val="00147886"/>
    <w:rsid w:val="00147AF2"/>
    <w:rsid w:val="00150358"/>
    <w:rsid w:val="001508A8"/>
    <w:rsid w:val="001510D4"/>
    <w:rsid w:val="00152BF6"/>
    <w:rsid w:val="00152CE1"/>
    <w:rsid w:val="00153367"/>
    <w:rsid w:val="00153801"/>
    <w:rsid w:val="00153A67"/>
    <w:rsid w:val="00153BCD"/>
    <w:rsid w:val="001541C5"/>
    <w:rsid w:val="0015439E"/>
    <w:rsid w:val="00154597"/>
    <w:rsid w:val="001548DB"/>
    <w:rsid w:val="001551EE"/>
    <w:rsid w:val="00155543"/>
    <w:rsid w:val="00155EEC"/>
    <w:rsid w:val="001562D7"/>
    <w:rsid w:val="00156443"/>
    <w:rsid w:val="0015672D"/>
    <w:rsid w:val="001569CC"/>
    <w:rsid w:val="00156B7C"/>
    <w:rsid w:val="00161DA5"/>
    <w:rsid w:val="001628FD"/>
    <w:rsid w:val="0016360D"/>
    <w:rsid w:val="00163AE9"/>
    <w:rsid w:val="0016414E"/>
    <w:rsid w:val="0016487D"/>
    <w:rsid w:val="001652AB"/>
    <w:rsid w:val="00165665"/>
    <w:rsid w:val="001657D7"/>
    <w:rsid w:val="0016580D"/>
    <w:rsid w:val="00165F25"/>
    <w:rsid w:val="00166606"/>
    <w:rsid w:val="001667B2"/>
    <w:rsid w:val="001673A6"/>
    <w:rsid w:val="00167AAD"/>
    <w:rsid w:val="001703AB"/>
    <w:rsid w:val="00170A2C"/>
    <w:rsid w:val="00170B32"/>
    <w:rsid w:val="00171B94"/>
    <w:rsid w:val="00171C1C"/>
    <w:rsid w:val="00171D82"/>
    <w:rsid w:val="0017308F"/>
    <w:rsid w:val="001736F6"/>
    <w:rsid w:val="0017373D"/>
    <w:rsid w:val="00174548"/>
    <w:rsid w:val="0017608F"/>
    <w:rsid w:val="00176162"/>
    <w:rsid w:val="00176320"/>
    <w:rsid w:val="0017715A"/>
    <w:rsid w:val="00177946"/>
    <w:rsid w:val="0018041E"/>
    <w:rsid w:val="0018053A"/>
    <w:rsid w:val="00181277"/>
    <w:rsid w:val="001813CF"/>
    <w:rsid w:val="001818D1"/>
    <w:rsid w:val="00181924"/>
    <w:rsid w:val="00181A32"/>
    <w:rsid w:val="00181CC6"/>
    <w:rsid w:val="00181E51"/>
    <w:rsid w:val="00182A35"/>
    <w:rsid w:val="00183A6F"/>
    <w:rsid w:val="00183E20"/>
    <w:rsid w:val="0018429F"/>
    <w:rsid w:val="0018438F"/>
    <w:rsid w:val="00184E76"/>
    <w:rsid w:val="001855BF"/>
    <w:rsid w:val="00186FCD"/>
    <w:rsid w:val="00186FE9"/>
    <w:rsid w:val="00187DAE"/>
    <w:rsid w:val="00190065"/>
    <w:rsid w:val="0019006C"/>
    <w:rsid w:val="00190323"/>
    <w:rsid w:val="001905D0"/>
    <w:rsid w:val="001906FE"/>
    <w:rsid w:val="0019089B"/>
    <w:rsid w:val="00190DE3"/>
    <w:rsid w:val="0019436B"/>
    <w:rsid w:val="00194583"/>
    <w:rsid w:val="001954D2"/>
    <w:rsid w:val="0019591B"/>
    <w:rsid w:val="00195C22"/>
    <w:rsid w:val="00196B6C"/>
    <w:rsid w:val="00197964"/>
    <w:rsid w:val="00197BFC"/>
    <w:rsid w:val="00197C22"/>
    <w:rsid w:val="001A0593"/>
    <w:rsid w:val="001A065D"/>
    <w:rsid w:val="001A12CF"/>
    <w:rsid w:val="001A1A7A"/>
    <w:rsid w:val="001A1FE5"/>
    <w:rsid w:val="001A2CF8"/>
    <w:rsid w:val="001A2E6D"/>
    <w:rsid w:val="001A39F5"/>
    <w:rsid w:val="001A3AD7"/>
    <w:rsid w:val="001A3D4D"/>
    <w:rsid w:val="001A47F4"/>
    <w:rsid w:val="001A4B1C"/>
    <w:rsid w:val="001A5624"/>
    <w:rsid w:val="001A5CC0"/>
    <w:rsid w:val="001A6158"/>
    <w:rsid w:val="001A6580"/>
    <w:rsid w:val="001A67CE"/>
    <w:rsid w:val="001A683B"/>
    <w:rsid w:val="001A6B9E"/>
    <w:rsid w:val="001A73E2"/>
    <w:rsid w:val="001A74B1"/>
    <w:rsid w:val="001A7A35"/>
    <w:rsid w:val="001B0C11"/>
    <w:rsid w:val="001B0F55"/>
    <w:rsid w:val="001B103E"/>
    <w:rsid w:val="001B2013"/>
    <w:rsid w:val="001B222D"/>
    <w:rsid w:val="001B2655"/>
    <w:rsid w:val="001B29D4"/>
    <w:rsid w:val="001B2D79"/>
    <w:rsid w:val="001B31C8"/>
    <w:rsid w:val="001B4601"/>
    <w:rsid w:val="001B4B68"/>
    <w:rsid w:val="001B4C4F"/>
    <w:rsid w:val="001B59DE"/>
    <w:rsid w:val="001B5ACE"/>
    <w:rsid w:val="001B5D25"/>
    <w:rsid w:val="001B6FF7"/>
    <w:rsid w:val="001B70E1"/>
    <w:rsid w:val="001B7430"/>
    <w:rsid w:val="001B7B0D"/>
    <w:rsid w:val="001B7FD2"/>
    <w:rsid w:val="001C0317"/>
    <w:rsid w:val="001C111D"/>
    <w:rsid w:val="001C1746"/>
    <w:rsid w:val="001C1C68"/>
    <w:rsid w:val="001C2419"/>
    <w:rsid w:val="001C2511"/>
    <w:rsid w:val="001C27B7"/>
    <w:rsid w:val="001C332B"/>
    <w:rsid w:val="001C41D1"/>
    <w:rsid w:val="001C4904"/>
    <w:rsid w:val="001C4C2F"/>
    <w:rsid w:val="001C4CAB"/>
    <w:rsid w:val="001C562D"/>
    <w:rsid w:val="001C57C5"/>
    <w:rsid w:val="001C58D6"/>
    <w:rsid w:val="001C64D2"/>
    <w:rsid w:val="001C6630"/>
    <w:rsid w:val="001C6644"/>
    <w:rsid w:val="001C777B"/>
    <w:rsid w:val="001C78C8"/>
    <w:rsid w:val="001D059E"/>
    <w:rsid w:val="001D0976"/>
    <w:rsid w:val="001D0999"/>
    <w:rsid w:val="001D0A50"/>
    <w:rsid w:val="001D13AE"/>
    <w:rsid w:val="001D1CBE"/>
    <w:rsid w:val="001D2096"/>
    <w:rsid w:val="001D21CB"/>
    <w:rsid w:val="001D2790"/>
    <w:rsid w:val="001D2AF5"/>
    <w:rsid w:val="001D2FBC"/>
    <w:rsid w:val="001D3564"/>
    <w:rsid w:val="001D3A40"/>
    <w:rsid w:val="001D3BA3"/>
    <w:rsid w:val="001D3C9D"/>
    <w:rsid w:val="001D4025"/>
    <w:rsid w:val="001D41D4"/>
    <w:rsid w:val="001D46E7"/>
    <w:rsid w:val="001D5085"/>
    <w:rsid w:val="001D5275"/>
    <w:rsid w:val="001D5A01"/>
    <w:rsid w:val="001D5A05"/>
    <w:rsid w:val="001D5C46"/>
    <w:rsid w:val="001D5C72"/>
    <w:rsid w:val="001D64D3"/>
    <w:rsid w:val="001D64F1"/>
    <w:rsid w:val="001D6757"/>
    <w:rsid w:val="001D6C2E"/>
    <w:rsid w:val="001D7AFD"/>
    <w:rsid w:val="001E0273"/>
    <w:rsid w:val="001E0C0C"/>
    <w:rsid w:val="001E1623"/>
    <w:rsid w:val="001E199C"/>
    <w:rsid w:val="001E1E94"/>
    <w:rsid w:val="001E306A"/>
    <w:rsid w:val="001E323A"/>
    <w:rsid w:val="001E3912"/>
    <w:rsid w:val="001E420C"/>
    <w:rsid w:val="001E494F"/>
    <w:rsid w:val="001E568F"/>
    <w:rsid w:val="001E5E5D"/>
    <w:rsid w:val="001E5EA9"/>
    <w:rsid w:val="001E6576"/>
    <w:rsid w:val="001E6A1F"/>
    <w:rsid w:val="001E6DAB"/>
    <w:rsid w:val="001E6E36"/>
    <w:rsid w:val="001E7D18"/>
    <w:rsid w:val="001F0252"/>
    <w:rsid w:val="001F0AA0"/>
    <w:rsid w:val="001F1365"/>
    <w:rsid w:val="001F1AB4"/>
    <w:rsid w:val="001F22D8"/>
    <w:rsid w:val="001F24D1"/>
    <w:rsid w:val="001F355F"/>
    <w:rsid w:val="001F43D6"/>
    <w:rsid w:val="001F4A1E"/>
    <w:rsid w:val="001F4AE6"/>
    <w:rsid w:val="001F4C17"/>
    <w:rsid w:val="001F5034"/>
    <w:rsid w:val="001F5AF2"/>
    <w:rsid w:val="001F605F"/>
    <w:rsid w:val="001F65D2"/>
    <w:rsid w:val="001F6D59"/>
    <w:rsid w:val="001F76D6"/>
    <w:rsid w:val="00200BC2"/>
    <w:rsid w:val="00201129"/>
    <w:rsid w:val="00201266"/>
    <w:rsid w:val="00201C2A"/>
    <w:rsid w:val="00201FC7"/>
    <w:rsid w:val="00202205"/>
    <w:rsid w:val="002024AC"/>
    <w:rsid w:val="002033E2"/>
    <w:rsid w:val="00203A50"/>
    <w:rsid w:val="00204573"/>
    <w:rsid w:val="00204766"/>
    <w:rsid w:val="002047C0"/>
    <w:rsid w:val="00204998"/>
    <w:rsid w:val="00204F55"/>
    <w:rsid w:val="00204FAB"/>
    <w:rsid w:val="002050C6"/>
    <w:rsid w:val="0020582C"/>
    <w:rsid w:val="0020594C"/>
    <w:rsid w:val="00205D5D"/>
    <w:rsid w:val="002060E1"/>
    <w:rsid w:val="00206124"/>
    <w:rsid w:val="0020630B"/>
    <w:rsid w:val="002068BA"/>
    <w:rsid w:val="002077F5"/>
    <w:rsid w:val="0020795E"/>
    <w:rsid w:val="002108BF"/>
    <w:rsid w:val="002118CF"/>
    <w:rsid w:val="00211C1F"/>
    <w:rsid w:val="00211C7E"/>
    <w:rsid w:val="00211FC6"/>
    <w:rsid w:val="00212722"/>
    <w:rsid w:val="00212FDB"/>
    <w:rsid w:val="0021368D"/>
    <w:rsid w:val="0021474D"/>
    <w:rsid w:val="002153B3"/>
    <w:rsid w:val="00215AC8"/>
    <w:rsid w:val="00220426"/>
    <w:rsid w:val="0022124A"/>
    <w:rsid w:val="002213B0"/>
    <w:rsid w:val="002220A8"/>
    <w:rsid w:val="00222255"/>
    <w:rsid w:val="00222DA0"/>
    <w:rsid w:val="00223397"/>
    <w:rsid w:val="002239C9"/>
    <w:rsid w:val="00224AA5"/>
    <w:rsid w:val="00224B86"/>
    <w:rsid w:val="002254BA"/>
    <w:rsid w:val="00225611"/>
    <w:rsid w:val="002260ED"/>
    <w:rsid w:val="0022640A"/>
    <w:rsid w:val="002265B3"/>
    <w:rsid w:val="002266BB"/>
    <w:rsid w:val="00226848"/>
    <w:rsid w:val="00227808"/>
    <w:rsid w:val="00227882"/>
    <w:rsid w:val="002310EC"/>
    <w:rsid w:val="00231452"/>
    <w:rsid w:val="0023225A"/>
    <w:rsid w:val="00233A53"/>
    <w:rsid w:val="002340F4"/>
    <w:rsid w:val="002342FC"/>
    <w:rsid w:val="00234A35"/>
    <w:rsid w:val="00234A4D"/>
    <w:rsid w:val="00235460"/>
    <w:rsid w:val="00236F81"/>
    <w:rsid w:val="0023750E"/>
    <w:rsid w:val="00240BE5"/>
    <w:rsid w:val="00240FBD"/>
    <w:rsid w:val="002413BE"/>
    <w:rsid w:val="002416AE"/>
    <w:rsid w:val="0024197A"/>
    <w:rsid w:val="00241C40"/>
    <w:rsid w:val="00242169"/>
    <w:rsid w:val="002428CD"/>
    <w:rsid w:val="0024390B"/>
    <w:rsid w:val="00243992"/>
    <w:rsid w:val="00243FB7"/>
    <w:rsid w:val="002445B7"/>
    <w:rsid w:val="00244821"/>
    <w:rsid w:val="00244C8A"/>
    <w:rsid w:val="00244E10"/>
    <w:rsid w:val="0024550C"/>
    <w:rsid w:val="0024610C"/>
    <w:rsid w:val="00246C03"/>
    <w:rsid w:val="00250E67"/>
    <w:rsid w:val="0025192B"/>
    <w:rsid w:val="00251AB9"/>
    <w:rsid w:val="00252D5B"/>
    <w:rsid w:val="002531A3"/>
    <w:rsid w:val="0025399C"/>
    <w:rsid w:val="00253BB4"/>
    <w:rsid w:val="00253DAF"/>
    <w:rsid w:val="00254791"/>
    <w:rsid w:val="002547D9"/>
    <w:rsid w:val="0025489F"/>
    <w:rsid w:val="002550A6"/>
    <w:rsid w:val="00255A12"/>
    <w:rsid w:val="00256127"/>
    <w:rsid w:val="002563E3"/>
    <w:rsid w:val="0025697B"/>
    <w:rsid w:val="00256A61"/>
    <w:rsid w:val="00256BA1"/>
    <w:rsid w:val="00257C34"/>
    <w:rsid w:val="00257D28"/>
    <w:rsid w:val="00260067"/>
    <w:rsid w:val="0026034A"/>
    <w:rsid w:val="00260396"/>
    <w:rsid w:val="002604D4"/>
    <w:rsid w:val="002610E3"/>
    <w:rsid w:val="00261AB9"/>
    <w:rsid w:val="00262968"/>
    <w:rsid w:val="002630D0"/>
    <w:rsid w:val="00263335"/>
    <w:rsid w:val="00263984"/>
    <w:rsid w:val="00263E65"/>
    <w:rsid w:val="0026408A"/>
    <w:rsid w:val="002641FE"/>
    <w:rsid w:val="002645AA"/>
    <w:rsid w:val="00264748"/>
    <w:rsid w:val="002648B3"/>
    <w:rsid w:val="00264EBE"/>
    <w:rsid w:val="002658EB"/>
    <w:rsid w:val="00265BDE"/>
    <w:rsid w:val="00266369"/>
    <w:rsid w:val="002663BD"/>
    <w:rsid w:val="00267133"/>
    <w:rsid w:val="0026757C"/>
    <w:rsid w:val="002678D7"/>
    <w:rsid w:val="002679D6"/>
    <w:rsid w:val="00267CCB"/>
    <w:rsid w:val="00270843"/>
    <w:rsid w:val="002710D0"/>
    <w:rsid w:val="00271273"/>
    <w:rsid w:val="002717C9"/>
    <w:rsid w:val="00271D36"/>
    <w:rsid w:val="002721DC"/>
    <w:rsid w:val="00272289"/>
    <w:rsid w:val="002728A2"/>
    <w:rsid w:val="00272C37"/>
    <w:rsid w:val="002732E8"/>
    <w:rsid w:val="002734FE"/>
    <w:rsid w:val="002735CC"/>
    <w:rsid w:val="00273758"/>
    <w:rsid w:val="0027458A"/>
    <w:rsid w:val="002746BC"/>
    <w:rsid w:val="00274B0B"/>
    <w:rsid w:val="00275365"/>
    <w:rsid w:val="002755F0"/>
    <w:rsid w:val="00275FEC"/>
    <w:rsid w:val="00276037"/>
    <w:rsid w:val="00276863"/>
    <w:rsid w:val="002768C5"/>
    <w:rsid w:val="002769DD"/>
    <w:rsid w:val="00276D3F"/>
    <w:rsid w:val="0027745A"/>
    <w:rsid w:val="00277467"/>
    <w:rsid w:val="0027790F"/>
    <w:rsid w:val="00277BBD"/>
    <w:rsid w:val="00277F69"/>
    <w:rsid w:val="00280C9E"/>
    <w:rsid w:val="00280E82"/>
    <w:rsid w:val="00280EBC"/>
    <w:rsid w:val="002810BD"/>
    <w:rsid w:val="00281868"/>
    <w:rsid w:val="00281D29"/>
    <w:rsid w:val="00282398"/>
    <w:rsid w:val="002825B1"/>
    <w:rsid w:val="0028280C"/>
    <w:rsid w:val="00282973"/>
    <w:rsid w:val="00283264"/>
    <w:rsid w:val="00284512"/>
    <w:rsid w:val="002845B1"/>
    <w:rsid w:val="00284607"/>
    <w:rsid w:val="00284726"/>
    <w:rsid w:val="00284B8A"/>
    <w:rsid w:val="00284FF1"/>
    <w:rsid w:val="00286F50"/>
    <w:rsid w:val="0028792E"/>
    <w:rsid w:val="002879CE"/>
    <w:rsid w:val="00287B72"/>
    <w:rsid w:val="00287CCD"/>
    <w:rsid w:val="00287DC7"/>
    <w:rsid w:val="00291B8C"/>
    <w:rsid w:val="002922E2"/>
    <w:rsid w:val="0029248F"/>
    <w:rsid w:val="002924A4"/>
    <w:rsid w:val="002927AC"/>
    <w:rsid w:val="0029296F"/>
    <w:rsid w:val="00293373"/>
    <w:rsid w:val="00293A11"/>
    <w:rsid w:val="00294279"/>
    <w:rsid w:val="002950B4"/>
    <w:rsid w:val="0029534C"/>
    <w:rsid w:val="002958D6"/>
    <w:rsid w:val="0029634C"/>
    <w:rsid w:val="00297377"/>
    <w:rsid w:val="00297D90"/>
    <w:rsid w:val="00297E1E"/>
    <w:rsid w:val="002A025C"/>
    <w:rsid w:val="002A0531"/>
    <w:rsid w:val="002A1034"/>
    <w:rsid w:val="002A1349"/>
    <w:rsid w:val="002A15CB"/>
    <w:rsid w:val="002A1614"/>
    <w:rsid w:val="002A228C"/>
    <w:rsid w:val="002A2DA3"/>
    <w:rsid w:val="002A4B70"/>
    <w:rsid w:val="002A4D5B"/>
    <w:rsid w:val="002A5C4B"/>
    <w:rsid w:val="002A7108"/>
    <w:rsid w:val="002A795C"/>
    <w:rsid w:val="002A79EE"/>
    <w:rsid w:val="002A7A49"/>
    <w:rsid w:val="002A7E84"/>
    <w:rsid w:val="002B03AD"/>
    <w:rsid w:val="002B143E"/>
    <w:rsid w:val="002B14CE"/>
    <w:rsid w:val="002B1A95"/>
    <w:rsid w:val="002B223F"/>
    <w:rsid w:val="002B2C99"/>
    <w:rsid w:val="002B2E4A"/>
    <w:rsid w:val="002B3A19"/>
    <w:rsid w:val="002B3D6B"/>
    <w:rsid w:val="002B3F12"/>
    <w:rsid w:val="002B3F75"/>
    <w:rsid w:val="002B41BD"/>
    <w:rsid w:val="002B41C0"/>
    <w:rsid w:val="002B4AA1"/>
    <w:rsid w:val="002B4C4B"/>
    <w:rsid w:val="002B505C"/>
    <w:rsid w:val="002B677D"/>
    <w:rsid w:val="002B67F3"/>
    <w:rsid w:val="002B6A73"/>
    <w:rsid w:val="002B6C5C"/>
    <w:rsid w:val="002B72BE"/>
    <w:rsid w:val="002B732B"/>
    <w:rsid w:val="002B7554"/>
    <w:rsid w:val="002C0019"/>
    <w:rsid w:val="002C0122"/>
    <w:rsid w:val="002C0C75"/>
    <w:rsid w:val="002C13DE"/>
    <w:rsid w:val="002C18C3"/>
    <w:rsid w:val="002C19BD"/>
    <w:rsid w:val="002C1D96"/>
    <w:rsid w:val="002C1EA6"/>
    <w:rsid w:val="002C340C"/>
    <w:rsid w:val="002C6A90"/>
    <w:rsid w:val="002C6BA6"/>
    <w:rsid w:val="002C6EA0"/>
    <w:rsid w:val="002C7747"/>
    <w:rsid w:val="002C78C8"/>
    <w:rsid w:val="002D03BC"/>
    <w:rsid w:val="002D03E1"/>
    <w:rsid w:val="002D0AFA"/>
    <w:rsid w:val="002D116A"/>
    <w:rsid w:val="002D1332"/>
    <w:rsid w:val="002D17E3"/>
    <w:rsid w:val="002D1DB5"/>
    <w:rsid w:val="002D2F20"/>
    <w:rsid w:val="002D3227"/>
    <w:rsid w:val="002D3FE5"/>
    <w:rsid w:val="002D4436"/>
    <w:rsid w:val="002D5AA0"/>
    <w:rsid w:val="002D5CBA"/>
    <w:rsid w:val="002D5E66"/>
    <w:rsid w:val="002D69EC"/>
    <w:rsid w:val="002D6FE1"/>
    <w:rsid w:val="002D7E49"/>
    <w:rsid w:val="002D7F06"/>
    <w:rsid w:val="002E00CF"/>
    <w:rsid w:val="002E06C2"/>
    <w:rsid w:val="002E0A9E"/>
    <w:rsid w:val="002E0C5B"/>
    <w:rsid w:val="002E0C60"/>
    <w:rsid w:val="002E10CD"/>
    <w:rsid w:val="002E1438"/>
    <w:rsid w:val="002E16A9"/>
    <w:rsid w:val="002E1DDB"/>
    <w:rsid w:val="002E23EA"/>
    <w:rsid w:val="002E2AFA"/>
    <w:rsid w:val="002E2EB0"/>
    <w:rsid w:val="002E3273"/>
    <w:rsid w:val="002E333D"/>
    <w:rsid w:val="002E33D5"/>
    <w:rsid w:val="002E3924"/>
    <w:rsid w:val="002E4027"/>
    <w:rsid w:val="002E4C7A"/>
    <w:rsid w:val="002E5529"/>
    <w:rsid w:val="002E5B87"/>
    <w:rsid w:val="002E5EF8"/>
    <w:rsid w:val="002E7BDC"/>
    <w:rsid w:val="002F0854"/>
    <w:rsid w:val="002F1473"/>
    <w:rsid w:val="002F2684"/>
    <w:rsid w:val="002F3023"/>
    <w:rsid w:val="002F3CCD"/>
    <w:rsid w:val="002F4313"/>
    <w:rsid w:val="002F5280"/>
    <w:rsid w:val="002F5975"/>
    <w:rsid w:val="002F59A1"/>
    <w:rsid w:val="002F733B"/>
    <w:rsid w:val="0030039E"/>
    <w:rsid w:val="00300620"/>
    <w:rsid w:val="00300E3F"/>
    <w:rsid w:val="00301619"/>
    <w:rsid w:val="003017CD"/>
    <w:rsid w:val="00302F2D"/>
    <w:rsid w:val="00303178"/>
    <w:rsid w:val="00304ABA"/>
    <w:rsid w:val="00304DEA"/>
    <w:rsid w:val="00304FC3"/>
    <w:rsid w:val="00305858"/>
    <w:rsid w:val="003063DA"/>
    <w:rsid w:val="00306761"/>
    <w:rsid w:val="0030686D"/>
    <w:rsid w:val="00306BD0"/>
    <w:rsid w:val="00306EEC"/>
    <w:rsid w:val="00307415"/>
    <w:rsid w:val="003074AD"/>
    <w:rsid w:val="003079E4"/>
    <w:rsid w:val="00307AD3"/>
    <w:rsid w:val="00307FD3"/>
    <w:rsid w:val="0031019E"/>
    <w:rsid w:val="00310BA4"/>
    <w:rsid w:val="00311664"/>
    <w:rsid w:val="00312399"/>
    <w:rsid w:val="00312493"/>
    <w:rsid w:val="00312B21"/>
    <w:rsid w:val="00312C0D"/>
    <w:rsid w:val="00313401"/>
    <w:rsid w:val="00313AF2"/>
    <w:rsid w:val="00313B65"/>
    <w:rsid w:val="00313DE4"/>
    <w:rsid w:val="00313F6E"/>
    <w:rsid w:val="00314106"/>
    <w:rsid w:val="00314BF5"/>
    <w:rsid w:val="00314F61"/>
    <w:rsid w:val="00316257"/>
    <w:rsid w:val="00316E91"/>
    <w:rsid w:val="00320219"/>
    <w:rsid w:val="003213FD"/>
    <w:rsid w:val="00322843"/>
    <w:rsid w:val="00323284"/>
    <w:rsid w:val="00323330"/>
    <w:rsid w:val="00323EBF"/>
    <w:rsid w:val="003247CF"/>
    <w:rsid w:val="0032485D"/>
    <w:rsid w:val="003260AE"/>
    <w:rsid w:val="00326B7B"/>
    <w:rsid w:val="00327AA0"/>
    <w:rsid w:val="00327BF5"/>
    <w:rsid w:val="003301FF"/>
    <w:rsid w:val="00330CF8"/>
    <w:rsid w:val="003314DE"/>
    <w:rsid w:val="00331CAD"/>
    <w:rsid w:val="00332B83"/>
    <w:rsid w:val="00333B96"/>
    <w:rsid w:val="003342F3"/>
    <w:rsid w:val="0033519B"/>
    <w:rsid w:val="00335389"/>
    <w:rsid w:val="0033562B"/>
    <w:rsid w:val="0033619D"/>
    <w:rsid w:val="00336C97"/>
    <w:rsid w:val="00337A35"/>
    <w:rsid w:val="00337EDD"/>
    <w:rsid w:val="0034088B"/>
    <w:rsid w:val="00340C52"/>
    <w:rsid w:val="00340C92"/>
    <w:rsid w:val="003418D3"/>
    <w:rsid w:val="00341C97"/>
    <w:rsid w:val="00342450"/>
    <w:rsid w:val="003428C9"/>
    <w:rsid w:val="00343913"/>
    <w:rsid w:val="00344390"/>
    <w:rsid w:val="00344467"/>
    <w:rsid w:val="00344A13"/>
    <w:rsid w:val="00344F15"/>
    <w:rsid w:val="00345833"/>
    <w:rsid w:val="00345ACB"/>
    <w:rsid w:val="00345B63"/>
    <w:rsid w:val="00345CA4"/>
    <w:rsid w:val="00346014"/>
    <w:rsid w:val="0034631C"/>
    <w:rsid w:val="00346B03"/>
    <w:rsid w:val="00350410"/>
    <w:rsid w:val="00350D71"/>
    <w:rsid w:val="003514FC"/>
    <w:rsid w:val="003515E9"/>
    <w:rsid w:val="0035189B"/>
    <w:rsid w:val="00351D49"/>
    <w:rsid w:val="00352C32"/>
    <w:rsid w:val="00352E6D"/>
    <w:rsid w:val="00353192"/>
    <w:rsid w:val="00353B45"/>
    <w:rsid w:val="00354689"/>
    <w:rsid w:val="00354AB1"/>
    <w:rsid w:val="00355A98"/>
    <w:rsid w:val="0035601F"/>
    <w:rsid w:val="003561E0"/>
    <w:rsid w:val="0035723D"/>
    <w:rsid w:val="00357D1C"/>
    <w:rsid w:val="00360020"/>
    <w:rsid w:val="00360849"/>
    <w:rsid w:val="003609BE"/>
    <w:rsid w:val="00360FE6"/>
    <w:rsid w:val="0036102B"/>
    <w:rsid w:val="003617D3"/>
    <w:rsid w:val="00362C68"/>
    <w:rsid w:val="00362E03"/>
    <w:rsid w:val="003630EC"/>
    <w:rsid w:val="00363513"/>
    <w:rsid w:val="003639CF"/>
    <w:rsid w:val="0036418B"/>
    <w:rsid w:val="003641C8"/>
    <w:rsid w:val="003649BE"/>
    <w:rsid w:val="00365198"/>
    <w:rsid w:val="003652ED"/>
    <w:rsid w:val="003654B3"/>
    <w:rsid w:val="0036553E"/>
    <w:rsid w:val="00365BD8"/>
    <w:rsid w:val="00365C15"/>
    <w:rsid w:val="00365C43"/>
    <w:rsid w:val="00365E90"/>
    <w:rsid w:val="00366FB0"/>
    <w:rsid w:val="003670D6"/>
    <w:rsid w:val="00370241"/>
    <w:rsid w:val="003706D8"/>
    <w:rsid w:val="00370E7D"/>
    <w:rsid w:val="00371A26"/>
    <w:rsid w:val="00372943"/>
    <w:rsid w:val="00373764"/>
    <w:rsid w:val="00373995"/>
    <w:rsid w:val="00373AB0"/>
    <w:rsid w:val="003741A9"/>
    <w:rsid w:val="00374A2B"/>
    <w:rsid w:val="0037533B"/>
    <w:rsid w:val="00376386"/>
    <w:rsid w:val="0037688C"/>
    <w:rsid w:val="00376BDB"/>
    <w:rsid w:val="00376C33"/>
    <w:rsid w:val="00377925"/>
    <w:rsid w:val="00377C4C"/>
    <w:rsid w:val="00377CD4"/>
    <w:rsid w:val="00377DB3"/>
    <w:rsid w:val="0038007B"/>
    <w:rsid w:val="00380905"/>
    <w:rsid w:val="00380FC9"/>
    <w:rsid w:val="00381C14"/>
    <w:rsid w:val="00382960"/>
    <w:rsid w:val="00383856"/>
    <w:rsid w:val="00383F09"/>
    <w:rsid w:val="00384689"/>
    <w:rsid w:val="00384DD9"/>
    <w:rsid w:val="00384E1B"/>
    <w:rsid w:val="003854E5"/>
    <w:rsid w:val="0038562C"/>
    <w:rsid w:val="00385A2B"/>
    <w:rsid w:val="00386048"/>
    <w:rsid w:val="00387017"/>
    <w:rsid w:val="00387803"/>
    <w:rsid w:val="003878CC"/>
    <w:rsid w:val="00387B92"/>
    <w:rsid w:val="00390374"/>
    <w:rsid w:val="00390B25"/>
    <w:rsid w:val="0039138B"/>
    <w:rsid w:val="00391EF4"/>
    <w:rsid w:val="00392275"/>
    <w:rsid w:val="00392887"/>
    <w:rsid w:val="003928AF"/>
    <w:rsid w:val="00392F31"/>
    <w:rsid w:val="00393705"/>
    <w:rsid w:val="00394228"/>
    <w:rsid w:val="003945AB"/>
    <w:rsid w:val="00394EF1"/>
    <w:rsid w:val="00395E0F"/>
    <w:rsid w:val="00395E71"/>
    <w:rsid w:val="003962B5"/>
    <w:rsid w:val="00397068"/>
    <w:rsid w:val="0039759F"/>
    <w:rsid w:val="0039787D"/>
    <w:rsid w:val="003979FC"/>
    <w:rsid w:val="003A02D0"/>
    <w:rsid w:val="003A04D6"/>
    <w:rsid w:val="003A0D45"/>
    <w:rsid w:val="003A0F29"/>
    <w:rsid w:val="003A1BA6"/>
    <w:rsid w:val="003A1CEA"/>
    <w:rsid w:val="003A26E3"/>
    <w:rsid w:val="003A2D0E"/>
    <w:rsid w:val="003A2DBA"/>
    <w:rsid w:val="003A3AA9"/>
    <w:rsid w:val="003A3B3F"/>
    <w:rsid w:val="003A3D10"/>
    <w:rsid w:val="003A3D35"/>
    <w:rsid w:val="003A4785"/>
    <w:rsid w:val="003A4F26"/>
    <w:rsid w:val="003A6270"/>
    <w:rsid w:val="003A63A1"/>
    <w:rsid w:val="003A6780"/>
    <w:rsid w:val="003A6FAF"/>
    <w:rsid w:val="003A7ED0"/>
    <w:rsid w:val="003B05CE"/>
    <w:rsid w:val="003B0E2C"/>
    <w:rsid w:val="003B0F20"/>
    <w:rsid w:val="003B1C31"/>
    <w:rsid w:val="003B2B9D"/>
    <w:rsid w:val="003B2C19"/>
    <w:rsid w:val="003B2E28"/>
    <w:rsid w:val="003B30FE"/>
    <w:rsid w:val="003B329E"/>
    <w:rsid w:val="003B335B"/>
    <w:rsid w:val="003B3DAC"/>
    <w:rsid w:val="003B4876"/>
    <w:rsid w:val="003B563A"/>
    <w:rsid w:val="003B5D8B"/>
    <w:rsid w:val="003B5F4F"/>
    <w:rsid w:val="003B60D3"/>
    <w:rsid w:val="003B62D4"/>
    <w:rsid w:val="003B6FB0"/>
    <w:rsid w:val="003B717F"/>
    <w:rsid w:val="003B7600"/>
    <w:rsid w:val="003B7A6C"/>
    <w:rsid w:val="003C05CA"/>
    <w:rsid w:val="003C0D9E"/>
    <w:rsid w:val="003C1479"/>
    <w:rsid w:val="003C1ACA"/>
    <w:rsid w:val="003C2108"/>
    <w:rsid w:val="003C2245"/>
    <w:rsid w:val="003C24BA"/>
    <w:rsid w:val="003C3225"/>
    <w:rsid w:val="003C43F0"/>
    <w:rsid w:val="003C45A2"/>
    <w:rsid w:val="003C469B"/>
    <w:rsid w:val="003C53B3"/>
    <w:rsid w:val="003C5DB7"/>
    <w:rsid w:val="003C6B18"/>
    <w:rsid w:val="003C6B1A"/>
    <w:rsid w:val="003C7279"/>
    <w:rsid w:val="003D0979"/>
    <w:rsid w:val="003D0B07"/>
    <w:rsid w:val="003D0E85"/>
    <w:rsid w:val="003D113B"/>
    <w:rsid w:val="003D1211"/>
    <w:rsid w:val="003D152B"/>
    <w:rsid w:val="003D23EF"/>
    <w:rsid w:val="003D2A75"/>
    <w:rsid w:val="003D357D"/>
    <w:rsid w:val="003D3ABE"/>
    <w:rsid w:val="003D549A"/>
    <w:rsid w:val="003D5921"/>
    <w:rsid w:val="003D7395"/>
    <w:rsid w:val="003D7E42"/>
    <w:rsid w:val="003E0377"/>
    <w:rsid w:val="003E0B73"/>
    <w:rsid w:val="003E1A16"/>
    <w:rsid w:val="003E377D"/>
    <w:rsid w:val="003E4508"/>
    <w:rsid w:val="003E4F44"/>
    <w:rsid w:val="003E5211"/>
    <w:rsid w:val="003E626F"/>
    <w:rsid w:val="003E7A1D"/>
    <w:rsid w:val="003E7C29"/>
    <w:rsid w:val="003F0587"/>
    <w:rsid w:val="003F0716"/>
    <w:rsid w:val="003F0A99"/>
    <w:rsid w:val="003F20BB"/>
    <w:rsid w:val="003F2B17"/>
    <w:rsid w:val="003F2C94"/>
    <w:rsid w:val="003F3200"/>
    <w:rsid w:val="003F383C"/>
    <w:rsid w:val="003F393D"/>
    <w:rsid w:val="003F49F8"/>
    <w:rsid w:val="003F513D"/>
    <w:rsid w:val="003F585C"/>
    <w:rsid w:val="003F69A0"/>
    <w:rsid w:val="003F7928"/>
    <w:rsid w:val="003F7A18"/>
    <w:rsid w:val="003F7C4A"/>
    <w:rsid w:val="00400770"/>
    <w:rsid w:val="00400991"/>
    <w:rsid w:val="00400C1C"/>
    <w:rsid w:val="0040108B"/>
    <w:rsid w:val="00401BF0"/>
    <w:rsid w:val="00402B45"/>
    <w:rsid w:val="00402BE6"/>
    <w:rsid w:val="00402D6D"/>
    <w:rsid w:val="00402E6D"/>
    <w:rsid w:val="004032A6"/>
    <w:rsid w:val="00403B31"/>
    <w:rsid w:val="00403F05"/>
    <w:rsid w:val="004044F7"/>
    <w:rsid w:val="004046C1"/>
    <w:rsid w:val="0040535A"/>
    <w:rsid w:val="00405838"/>
    <w:rsid w:val="004062EE"/>
    <w:rsid w:val="004062FE"/>
    <w:rsid w:val="00407670"/>
    <w:rsid w:val="00407940"/>
    <w:rsid w:val="00407E73"/>
    <w:rsid w:val="00410F86"/>
    <w:rsid w:val="00411634"/>
    <w:rsid w:val="00411704"/>
    <w:rsid w:val="004138E4"/>
    <w:rsid w:val="00413986"/>
    <w:rsid w:val="004140E6"/>
    <w:rsid w:val="00414621"/>
    <w:rsid w:val="00414ABE"/>
    <w:rsid w:val="00414F8F"/>
    <w:rsid w:val="0041541E"/>
    <w:rsid w:val="00415593"/>
    <w:rsid w:val="00415DD2"/>
    <w:rsid w:val="00415FAC"/>
    <w:rsid w:val="004161E5"/>
    <w:rsid w:val="00417197"/>
    <w:rsid w:val="00417C24"/>
    <w:rsid w:val="0042047F"/>
    <w:rsid w:val="00420B51"/>
    <w:rsid w:val="00420C61"/>
    <w:rsid w:val="00421499"/>
    <w:rsid w:val="0042197E"/>
    <w:rsid w:val="004220C6"/>
    <w:rsid w:val="004237CC"/>
    <w:rsid w:val="00423BDE"/>
    <w:rsid w:val="0042439A"/>
    <w:rsid w:val="00424B5C"/>
    <w:rsid w:val="0042552F"/>
    <w:rsid w:val="004257B8"/>
    <w:rsid w:val="00425974"/>
    <w:rsid w:val="004259A7"/>
    <w:rsid w:val="00426075"/>
    <w:rsid w:val="0042683E"/>
    <w:rsid w:val="00426904"/>
    <w:rsid w:val="00426F95"/>
    <w:rsid w:val="004301C8"/>
    <w:rsid w:val="004305BF"/>
    <w:rsid w:val="00431A22"/>
    <w:rsid w:val="00431D11"/>
    <w:rsid w:val="00431DC3"/>
    <w:rsid w:val="00433290"/>
    <w:rsid w:val="004332F3"/>
    <w:rsid w:val="00433748"/>
    <w:rsid w:val="00433D1E"/>
    <w:rsid w:val="00433EAB"/>
    <w:rsid w:val="00434B40"/>
    <w:rsid w:val="00434D61"/>
    <w:rsid w:val="004351FE"/>
    <w:rsid w:val="0043531C"/>
    <w:rsid w:val="0043654D"/>
    <w:rsid w:val="0043681A"/>
    <w:rsid w:val="00436C9F"/>
    <w:rsid w:val="00436EFA"/>
    <w:rsid w:val="00437162"/>
    <w:rsid w:val="00437DBA"/>
    <w:rsid w:val="00437F26"/>
    <w:rsid w:val="00440141"/>
    <w:rsid w:val="004401A9"/>
    <w:rsid w:val="00441193"/>
    <w:rsid w:val="00441320"/>
    <w:rsid w:val="004413D8"/>
    <w:rsid w:val="0044186D"/>
    <w:rsid w:val="004426F6"/>
    <w:rsid w:val="00442D19"/>
    <w:rsid w:val="00442D8B"/>
    <w:rsid w:val="004434CF"/>
    <w:rsid w:val="0044353D"/>
    <w:rsid w:val="00443C46"/>
    <w:rsid w:val="00444475"/>
    <w:rsid w:val="00444E39"/>
    <w:rsid w:val="00445829"/>
    <w:rsid w:val="00445927"/>
    <w:rsid w:val="00445E45"/>
    <w:rsid w:val="004466F8"/>
    <w:rsid w:val="0044680D"/>
    <w:rsid w:val="004472A3"/>
    <w:rsid w:val="00451391"/>
    <w:rsid w:val="004514B6"/>
    <w:rsid w:val="00451A8A"/>
    <w:rsid w:val="00452ECE"/>
    <w:rsid w:val="0045328F"/>
    <w:rsid w:val="00453459"/>
    <w:rsid w:val="00453A4B"/>
    <w:rsid w:val="00453CB1"/>
    <w:rsid w:val="00454214"/>
    <w:rsid w:val="00454B54"/>
    <w:rsid w:val="00454F52"/>
    <w:rsid w:val="00454F8D"/>
    <w:rsid w:val="0045501D"/>
    <w:rsid w:val="00455C20"/>
    <w:rsid w:val="00457406"/>
    <w:rsid w:val="004576D4"/>
    <w:rsid w:val="00461377"/>
    <w:rsid w:val="00461CDD"/>
    <w:rsid w:val="00461D2C"/>
    <w:rsid w:val="00462298"/>
    <w:rsid w:val="00462C80"/>
    <w:rsid w:val="00463D8A"/>
    <w:rsid w:val="00463F09"/>
    <w:rsid w:val="004647CF"/>
    <w:rsid w:val="00464DCC"/>
    <w:rsid w:val="004651F7"/>
    <w:rsid w:val="00466294"/>
    <w:rsid w:val="004670DB"/>
    <w:rsid w:val="004672B7"/>
    <w:rsid w:val="00467C3C"/>
    <w:rsid w:val="00467E8F"/>
    <w:rsid w:val="00470D7B"/>
    <w:rsid w:val="004711ED"/>
    <w:rsid w:val="0047132C"/>
    <w:rsid w:val="00471388"/>
    <w:rsid w:val="0047195A"/>
    <w:rsid w:val="00472953"/>
    <w:rsid w:val="00472B2A"/>
    <w:rsid w:val="004731EC"/>
    <w:rsid w:val="00473B61"/>
    <w:rsid w:val="00474297"/>
    <w:rsid w:val="004756E8"/>
    <w:rsid w:val="00475CF6"/>
    <w:rsid w:val="004768D2"/>
    <w:rsid w:val="00476CB6"/>
    <w:rsid w:val="00476E04"/>
    <w:rsid w:val="00477878"/>
    <w:rsid w:val="004808C0"/>
    <w:rsid w:val="00481BB4"/>
    <w:rsid w:val="004845D8"/>
    <w:rsid w:val="00484C25"/>
    <w:rsid w:val="00485A5B"/>
    <w:rsid w:val="00485F8C"/>
    <w:rsid w:val="00486336"/>
    <w:rsid w:val="00487737"/>
    <w:rsid w:val="0049009C"/>
    <w:rsid w:val="004912BD"/>
    <w:rsid w:val="004918C7"/>
    <w:rsid w:val="00491B30"/>
    <w:rsid w:val="004922EB"/>
    <w:rsid w:val="004928DF"/>
    <w:rsid w:val="0049323A"/>
    <w:rsid w:val="0049331D"/>
    <w:rsid w:val="00493653"/>
    <w:rsid w:val="00495C8D"/>
    <w:rsid w:val="00495D7E"/>
    <w:rsid w:val="00496083"/>
    <w:rsid w:val="00496E39"/>
    <w:rsid w:val="0049700E"/>
    <w:rsid w:val="00497131"/>
    <w:rsid w:val="004975DE"/>
    <w:rsid w:val="004A0A6F"/>
    <w:rsid w:val="004A0BF4"/>
    <w:rsid w:val="004A12BB"/>
    <w:rsid w:val="004A176D"/>
    <w:rsid w:val="004A1AB4"/>
    <w:rsid w:val="004A23E4"/>
    <w:rsid w:val="004A2611"/>
    <w:rsid w:val="004A26B5"/>
    <w:rsid w:val="004A333F"/>
    <w:rsid w:val="004A3BBF"/>
    <w:rsid w:val="004A3BC2"/>
    <w:rsid w:val="004A3F4D"/>
    <w:rsid w:val="004A3F74"/>
    <w:rsid w:val="004A400B"/>
    <w:rsid w:val="004A431D"/>
    <w:rsid w:val="004A452A"/>
    <w:rsid w:val="004A4EB8"/>
    <w:rsid w:val="004A5EBA"/>
    <w:rsid w:val="004A6008"/>
    <w:rsid w:val="004A658F"/>
    <w:rsid w:val="004A690C"/>
    <w:rsid w:val="004A7191"/>
    <w:rsid w:val="004A740A"/>
    <w:rsid w:val="004A7452"/>
    <w:rsid w:val="004A7961"/>
    <w:rsid w:val="004B00D6"/>
    <w:rsid w:val="004B0500"/>
    <w:rsid w:val="004B0F7D"/>
    <w:rsid w:val="004B1351"/>
    <w:rsid w:val="004B2204"/>
    <w:rsid w:val="004B3E98"/>
    <w:rsid w:val="004B3ECA"/>
    <w:rsid w:val="004B47B8"/>
    <w:rsid w:val="004B4EBF"/>
    <w:rsid w:val="004B58B5"/>
    <w:rsid w:val="004B5B0C"/>
    <w:rsid w:val="004B5BC5"/>
    <w:rsid w:val="004B663B"/>
    <w:rsid w:val="004B6D53"/>
    <w:rsid w:val="004B7856"/>
    <w:rsid w:val="004B7B17"/>
    <w:rsid w:val="004C01C4"/>
    <w:rsid w:val="004C0580"/>
    <w:rsid w:val="004C194D"/>
    <w:rsid w:val="004C2A9C"/>
    <w:rsid w:val="004C327A"/>
    <w:rsid w:val="004C39C9"/>
    <w:rsid w:val="004C4BF8"/>
    <w:rsid w:val="004C4DCC"/>
    <w:rsid w:val="004C5ADB"/>
    <w:rsid w:val="004C5C10"/>
    <w:rsid w:val="004C6339"/>
    <w:rsid w:val="004C691C"/>
    <w:rsid w:val="004C73D6"/>
    <w:rsid w:val="004D0173"/>
    <w:rsid w:val="004D060B"/>
    <w:rsid w:val="004D08EE"/>
    <w:rsid w:val="004D10D3"/>
    <w:rsid w:val="004D14A5"/>
    <w:rsid w:val="004D1BB3"/>
    <w:rsid w:val="004D2397"/>
    <w:rsid w:val="004D25BC"/>
    <w:rsid w:val="004D484F"/>
    <w:rsid w:val="004D48DC"/>
    <w:rsid w:val="004D5963"/>
    <w:rsid w:val="004D5CD1"/>
    <w:rsid w:val="004D6952"/>
    <w:rsid w:val="004D7480"/>
    <w:rsid w:val="004D7C94"/>
    <w:rsid w:val="004E0A7E"/>
    <w:rsid w:val="004E1254"/>
    <w:rsid w:val="004E133B"/>
    <w:rsid w:val="004E186D"/>
    <w:rsid w:val="004E1955"/>
    <w:rsid w:val="004E1BE8"/>
    <w:rsid w:val="004E1DC4"/>
    <w:rsid w:val="004E1E28"/>
    <w:rsid w:val="004E2246"/>
    <w:rsid w:val="004E2716"/>
    <w:rsid w:val="004E2BD2"/>
    <w:rsid w:val="004E3A1C"/>
    <w:rsid w:val="004E49D3"/>
    <w:rsid w:val="004E504D"/>
    <w:rsid w:val="004E5441"/>
    <w:rsid w:val="004E5AD4"/>
    <w:rsid w:val="004E5FA5"/>
    <w:rsid w:val="004E627D"/>
    <w:rsid w:val="004E649F"/>
    <w:rsid w:val="004E68FD"/>
    <w:rsid w:val="004E7457"/>
    <w:rsid w:val="004F0036"/>
    <w:rsid w:val="004F0090"/>
    <w:rsid w:val="004F095D"/>
    <w:rsid w:val="004F0A46"/>
    <w:rsid w:val="004F24B2"/>
    <w:rsid w:val="004F2635"/>
    <w:rsid w:val="004F26EE"/>
    <w:rsid w:val="004F2DB5"/>
    <w:rsid w:val="004F2DD3"/>
    <w:rsid w:val="004F346B"/>
    <w:rsid w:val="004F3527"/>
    <w:rsid w:val="004F3583"/>
    <w:rsid w:val="004F3975"/>
    <w:rsid w:val="004F45BF"/>
    <w:rsid w:val="004F54A7"/>
    <w:rsid w:val="004F5B84"/>
    <w:rsid w:val="004F5BC2"/>
    <w:rsid w:val="004F5C8A"/>
    <w:rsid w:val="004F5E19"/>
    <w:rsid w:val="004F5EA5"/>
    <w:rsid w:val="004F6443"/>
    <w:rsid w:val="004F7C92"/>
    <w:rsid w:val="0050032E"/>
    <w:rsid w:val="00500AE3"/>
    <w:rsid w:val="00500B15"/>
    <w:rsid w:val="00501293"/>
    <w:rsid w:val="005013B0"/>
    <w:rsid w:val="00501C22"/>
    <w:rsid w:val="0050213F"/>
    <w:rsid w:val="00502A7D"/>
    <w:rsid w:val="00502C92"/>
    <w:rsid w:val="00502CC9"/>
    <w:rsid w:val="00503BB9"/>
    <w:rsid w:val="0050423B"/>
    <w:rsid w:val="00504363"/>
    <w:rsid w:val="0050470C"/>
    <w:rsid w:val="005051A9"/>
    <w:rsid w:val="00505282"/>
    <w:rsid w:val="00505605"/>
    <w:rsid w:val="00505996"/>
    <w:rsid w:val="00505B8E"/>
    <w:rsid w:val="00506313"/>
    <w:rsid w:val="00507376"/>
    <w:rsid w:val="00507873"/>
    <w:rsid w:val="00507CF6"/>
    <w:rsid w:val="005108FE"/>
    <w:rsid w:val="00510937"/>
    <w:rsid w:val="0051139A"/>
    <w:rsid w:val="00512BE9"/>
    <w:rsid w:val="00512C09"/>
    <w:rsid w:val="005132A2"/>
    <w:rsid w:val="005132A5"/>
    <w:rsid w:val="00513989"/>
    <w:rsid w:val="00514FA7"/>
    <w:rsid w:val="0051604F"/>
    <w:rsid w:val="005170E0"/>
    <w:rsid w:val="00517957"/>
    <w:rsid w:val="00517989"/>
    <w:rsid w:val="00517C62"/>
    <w:rsid w:val="0052061D"/>
    <w:rsid w:val="00520DC2"/>
    <w:rsid w:val="00520DF6"/>
    <w:rsid w:val="00521A69"/>
    <w:rsid w:val="00521DE1"/>
    <w:rsid w:val="005222C5"/>
    <w:rsid w:val="0052242C"/>
    <w:rsid w:val="005226D5"/>
    <w:rsid w:val="0052289A"/>
    <w:rsid w:val="00522A55"/>
    <w:rsid w:val="00522D65"/>
    <w:rsid w:val="005233F7"/>
    <w:rsid w:val="005248A0"/>
    <w:rsid w:val="005250BB"/>
    <w:rsid w:val="00526F32"/>
    <w:rsid w:val="005274DB"/>
    <w:rsid w:val="00527EB7"/>
    <w:rsid w:val="0053040B"/>
    <w:rsid w:val="005309B6"/>
    <w:rsid w:val="00530A2C"/>
    <w:rsid w:val="00530C13"/>
    <w:rsid w:val="00530D5B"/>
    <w:rsid w:val="00530DB1"/>
    <w:rsid w:val="00531107"/>
    <w:rsid w:val="00531776"/>
    <w:rsid w:val="0053178E"/>
    <w:rsid w:val="00533492"/>
    <w:rsid w:val="00533849"/>
    <w:rsid w:val="00534638"/>
    <w:rsid w:val="00534CDC"/>
    <w:rsid w:val="0053504B"/>
    <w:rsid w:val="00535D18"/>
    <w:rsid w:val="005364D1"/>
    <w:rsid w:val="0053651E"/>
    <w:rsid w:val="005374B5"/>
    <w:rsid w:val="00537EEA"/>
    <w:rsid w:val="00540598"/>
    <w:rsid w:val="005409D3"/>
    <w:rsid w:val="005410A1"/>
    <w:rsid w:val="005415A9"/>
    <w:rsid w:val="005418A6"/>
    <w:rsid w:val="00541B3C"/>
    <w:rsid w:val="00541E5C"/>
    <w:rsid w:val="00541FBF"/>
    <w:rsid w:val="00542F5C"/>
    <w:rsid w:val="005430CD"/>
    <w:rsid w:val="0054331C"/>
    <w:rsid w:val="005446EF"/>
    <w:rsid w:val="00544C8E"/>
    <w:rsid w:val="00545494"/>
    <w:rsid w:val="0054559A"/>
    <w:rsid w:val="00545D99"/>
    <w:rsid w:val="00546AA6"/>
    <w:rsid w:val="00546C2D"/>
    <w:rsid w:val="00546CD7"/>
    <w:rsid w:val="005479B0"/>
    <w:rsid w:val="00547FE8"/>
    <w:rsid w:val="005505DB"/>
    <w:rsid w:val="0055123E"/>
    <w:rsid w:val="00551D68"/>
    <w:rsid w:val="00552E4B"/>
    <w:rsid w:val="00553383"/>
    <w:rsid w:val="00553853"/>
    <w:rsid w:val="00554BFE"/>
    <w:rsid w:val="005557C0"/>
    <w:rsid w:val="00555985"/>
    <w:rsid w:val="00555A5A"/>
    <w:rsid w:val="0055696F"/>
    <w:rsid w:val="00556E98"/>
    <w:rsid w:val="00557B54"/>
    <w:rsid w:val="00557CE0"/>
    <w:rsid w:val="00560AAB"/>
    <w:rsid w:val="00560B85"/>
    <w:rsid w:val="0056124F"/>
    <w:rsid w:val="0056187E"/>
    <w:rsid w:val="0056207B"/>
    <w:rsid w:val="00562641"/>
    <w:rsid w:val="005634A7"/>
    <w:rsid w:val="00564C21"/>
    <w:rsid w:val="0056547C"/>
    <w:rsid w:val="0056576C"/>
    <w:rsid w:val="00565D44"/>
    <w:rsid w:val="00565DB5"/>
    <w:rsid w:val="00566444"/>
    <w:rsid w:val="005670AB"/>
    <w:rsid w:val="0056786C"/>
    <w:rsid w:val="00567BA6"/>
    <w:rsid w:val="00571359"/>
    <w:rsid w:val="005714E4"/>
    <w:rsid w:val="005721EA"/>
    <w:rsid w:val="00572608"/>
    <w:rsid w:val="00572E30"/>
    <w:rsid w:val="005736C5"/>
    <w:rsid w:val="005739A5"/>
    <w:rsid w:val="005744AF"/>
    <w:rsid w:val="00574E8E"/>
    <w:rsid w:val="00575034"/>
    <w:rsid w:val="00575E1B"/>
    <w:rsid w:val="0057637C"/>
    <w:rsid w:val="00577065"/>
    <w:rsid w:val="0057739C"/>
    <w:rsid w:val="005803DA"/>
    <w:rsid w:val="00580726"/>
    <w:rsid w:val="00580861"/>
    <w:rsid w:val="005808E9"/>
    <w:rsid w:val="00580A0B"/>
    <w:rsid w:val="00581725"/>
    <w:rsid w:val="00582010"/>
    <w:rsid w:val="00582659"/>
    <w:rsid w:val="00582B85"/>
    <w:rsid w:val="00582CBC"/>
    <w:rsid w:val="00582DD0"/>
    <w:rsid w:val="00582EF7"/>
    <w:rsid w:val="0058349E"/>
    <w:rsid w:val="0058365C"/>
    <w:rsid w:val="005837F4"/>
    <w:rsid w:val="005839CE"/>
    <w:rsid w:val="005842EB"/>
    <w:rsid w:val="00584420"/>
    <w:rsid w:val="005851CE"/>
    <w:rsid w:val="00585221"/>
    <w:rsid w:val="00585964"/>
    <w:rsid w:val="00586528"/>
    <w:rsid w:val="00586E1D"/>
    <w:rsid w:val="0058777E"/>
    <w:rsid w:val="00587BE1"/>
    <w:rsid w:val="00587FD9"/>
    <w:rsid w:val="00591168"/>
    <w:rsid w:val="005911E2"/>
    <w:rsid w:val="005918BA"/>
    <w:rsid w:val="00592FD8"/>
    <w:rsid w:val="005936C6"/>
    <w:rsid w:val="00593969"/>
    <w:rsid w:val="0059411B"/>
    <w:rsid w:val="00594C2E"/>
    <w:rsid w:val="00595344"/>
    <w:rsid w:val="005956F4"/>
    <w:rsid w:val="00595743"/>
    <w:rsid w:val="005963F2"/>
    <w:rsid w:val="00596678"/>
    <w:rsid w:val="00597529"/>
    <w:rsid w:val="00597ECB"/>
    <w:rsid w:val="005A0252"/>
    <w:rsid w:val="005A0320"/>
    <w:rsid w:val="005A15CE"/>
    <w:rsid w:val="005A1756"/>
    <w:rsid w:val="005A1B17"/>
    <w:rsid w:val="005A245A"/>
    <w:rsid w:val="005A25A0"/>
    <w:rsid w:val="005A2610"/>
    <w:rsid w:val="005A3446"/>
    <w:rsid w:val="005A3B8F"/>
    <w:rsid w:val="005A3D8B"/>
    <w:rsid w:val="005A406E"/>
    <w:rsid w:val="005A4909"/>
    <w:rsid w:val="005A5C98"/>
    <w:rsid w:val="005A5D72"/>
    <w:rsid w:val="005A60AC"/>
    <w:rsid w:val="005A63ED"/>
    <w:rsid w:val="005A6544"/>
    <w:rsid w:val="005A6D34"/>
    <w:rsid w:val="005A70F8"/>
    <w:rsid w:val="005A7C45"/>
    <w:rsid w:val="005A7EFF"/>
    <w:rsid w:val="005B049F"/>
    <w:rsid w:val="005B08B8"/>
    <w:rsid w:val="005B09D6"/>
    <w:rsid w:val="005B1E56"/>
    <w:rsid w:val="005B226A"/>
    <w:rsid w:val="005B261F"/>
    <w:rsid w:val="005B345F"/>
    <w:rsid w:val="005B4800"/>
    <w:rsid w:val="005B55DC"/>
    <w:rsid w:val="005B6868"/>
    <w:rsid w:val="005B6A22"/>
    <w:rsid w:val="005B6A9A"/>
    <w:rsid w:val="005B7233"/>
    <w:rsid w:val="005B74F0"/>
    <w:rsid w:val="005C05F7"/>
    <w:rsid w:val="005C09C6"/>
    <w:rsid w:val="005C147B"/>
    <w:rsid w:val="005C2459"/>
    <w:rsid w:val="005C2992"/>
    <w:rsid w:val="005C327C"/>
    <w:rsid w:val="005C3420"/>
    <w:rsid w:val="005C4609"/>
    <w:rsid w:val="005C4D4A"/>
    <w:rsid w:val="005C520A"/>
    <w:rsid w:val="005C53AC"/>
    <w:rsid w:val="005C53B9"/>
    <w:rsid w:val="005C5BBB"/>
    <w:rsid w:val="005C5EA9"/>
    <w:rsid w:val="005C655D"/>
    <w:rsid w:val="005C66B6"/>
    <w:rsid w:val="005C6A95"/>
    <w:rsid w:val="005C6B3C"/>
    <w:rsid w:val="005C6E4B"/>
    <w:rsid w:val="005C6F80"/>
    <w:rsid w:val="005C70F7"/>
    <w:rsid w:val="005C7726"/>
    <w:rsid w:val="005D07BC"/>
    <w:rsid w:val="005D0F4B"/>
    <w:rsid w:val="005D1AF5"/>
    <w:rsid w:val="005D1F6F"/>
    <w:rsid w:val="005D2319"/>
    <w:rsid w:val="005D23A1"/>
    <w:rsid w:val="005D254A"/>
    <w:rsid w:val="005D281D"/>
    <w:rsid w:val="005D2B5E"/>
    <w:rsid w:val="005D2F3B"/>
    <w:rsid w:val="005D3089"/>
    <w:rsid w:val="005D31B5"/>
    <w:rsid w:val="005D39D1"/>
    <w:rsid w:val="005D40BF"/>
    <w:rsid w:val="005D41C5"/>
    <w:rsid w:val="005D48B4"/>
    <w:rsid w:val="005D4DAE"/>
    <w:rsid w:val="005D5521"/>
    <w:rsid w:val="005D5DE5"/>
    <w:rsid w:val="005D5E41"/>
    <w:rsid w:val="005D60DB"/>
    <w:rsid w:val="005D65BC"/>
    <w:rsid w:val="005D6836"/>
    <w:rsid w:val="005D6D77"/>
    <w:rsid w:val="005D6D85"/>
    <w:rsid w:val="005D7688"/>
    <w:rsid w:val="005D773F"/>
    <w:rsid w:val="005D7941"/>
    <w:rsid w:val="005D7B4E"/>
    <w:rsid w:val="005E0311"/>
    <w:rsid w:val="005E0503"/>
    <w:rsid w:val="005E101D"/>
    <w:rsid w:val="005E120D"/>
    <w:rsid w:val="005E1A8F"/>
    <w:rsid w:val="005E2763"/>
    <w:rsid w:val="005E27D4"/>
    <w:rsid w:val="005E4961"/>
    <w:rsid w:val="005E4A21"/>
    <w:rsid w:val="005E5FEF"/>
    <w:rsid w:val="005E6BA0"/>
    <w:rsid w:val="005E6CE9"/>
    <w:rsid w:val="005E7269"/>
    <w:rsid w:val="005E7299"/>
    <w:rsid w:val="005F0447"/>
    <w:rsid w:val="005F046E"/>
    <w:rsid w:val="005F0C25"/>
    <w:rsid w:val="005F1014"/>
    <w:rsid w:val="005F1973"/>
    <w:rsid w:val="005F1C59"/>
    <w:rsid w:val="005F290C"/>
    <w:rsid w:val="005F2BD6"/>
    <w:rsid w:val="005F2D38"/>
    <w:rsid w:val="005F36AF"/>
    <w:rsid w:val="005F3D37"/>
    <w:rsid w:val="005F42FB"/>
    <w:rsid w:val="005F46EE"/>
    <w:rsid w:val="005F4A1E"/>
    <w:rsid w:val="005F4A71"/>
    <w:rsid w:val="005F4CB5"/>
    <w:rsid w:val="005F61A1"/>
    <w:rsid w:val="005F646E"/>
    <w:rsid w:val="005F7313"/>
    <w:rsid w:val="005F7858"/>
    <w:rsid w:val="0060017F"/>
    <w:rsid w:val="006004B3"/>
    <w:rsid w:val="0060089D"/>
    <w:rsid w:val="00600B35"/>
    <w:rsid w:val="00600B96"/>
    <w:rsid w:val="00600BBF"/>
    <w:rsid w:val="006013CC"/>
    <w:rsid w:val="00601AAE"/>
    <w:rsid w:val="006023EE"/>
    <w:rsid w:val="006023F6"/>
    <w:rsid w:val="00602785"/>
    <w:rsid w:val="0060290F"/>
    <w:rsid w:val="00602AF2"/>
    <w:rsid w:val="0060348C"/>
    <w:rsid w:val="00603B9F"/>
    <w:rsid w:val="00603DE8"/>
    <w:rsid w:val="0060446E"/>
    <w:rsid w:val="00604CEA"/>
    <w:rsid w:val="00604D52"/>
    <w:rsid w:val="00605403"/>
    <w:rsid w:val="006056FD"/>
    <w:rsid w:val="006057B9"/>
    <w:rsid w:val="00605C54"/>
    <w:rsid w:val="00606074"/>
    <w:rsid w:val="00606521"/>
    <w:rsid w:val="00606782"/>
    <w:rsid w:val="0060700C"/>
    <w:rsid w:val="00607508"/>
    <w:rsid w:val="00610B13"/>
    <w:rsid w:val="00611855"/>
    <w:rsid w:val="00611BB7"/>
    <w:rsid w:val="006135D9"/>
    <w:rsid w:val="00613888"/>
    <w:rsid w:val="0061394C"/>
    <w:rsid w:val="00615060"/>
    <w:rsid w:val="0061540F"/>
    <w:rsid w:val="00615E8C"/>
    <w:rsid w:val="006168A2"/>
    <w:rsid w:val="00616D30"/>
    <w:rsid w:val="006178F3"/>
    <w:rsid w:val="00617BD7"/>
    <w:rsid w:val="00617D3F"/>
    <w:rsid w:val="00617E4F"/>
    <w:rsid w:val="0062002F"/>
    <w:rsid w:val="006200C1"/>
    <w:rsid w:val="006200D8"/>
    <w:rsid w:val="00620A30"/>
    <w:rsid w:val="00621147"/>
    <w:rsid w:val="00621B74"/>
    <w:rsid w:val="00621CAD"/>
    <w:rsid w:val="00621F59"/>
    <w:rsid w:val="00622A13"/>
    <w:rsid w:val="00622F9C"/>
    <w:rsid w:val="006231E1"/>
    <w:rsid w:val="006232DF"/>
    <w:rsid w:val="00623666"/>
    <w:rsid w:val="00624B1D"/>
    <w:rsid w:val="006250F7"/>
    <w:rsid w:val="006251D6"/>
    <w:rsid w:val="006257AA"/>
    <w:rsid w:val="00625A0F"/>
    <w:rsid w:val="00625BCA"/>
    <w:rsid w:val="00625C29"/>
    <w:rsid w:val="006261B9"/>
    <w:rsid w:val="006272EC"/>
    <w:rsid w:val="00627C0F"/>
    <w:rsid w:val="00627C48"/>
    <w:rsid w:val="00630089"/>
    <w:rsid w:val="00631518"/>
    <w:rsid w:val="00631E46"/>
    <w:rsid w:val="006322F3"/>
    <w:rsid w:val="00632C92"/>
    <w:rsid w:val="00633AB3"/>
    <w:rsid w:val="00633BA0"/>
    <w:rsid w:val="006355B4"/>
    <w:rsid w:val="00635EC2"/>
    <w:rsid w:val="00636190"/>
    <w:rsid w:val="006366BE"/>
    <w:rsid w:val="00636BDD"/>
    <w:rsid w:val="00636C41"/>
    <w:rsid w:val="006375BC"/>
    <w:rsid w:val="00637B3B"/>
    <w:rsid w:val="00640105"/>
    <w:rsid w:val="00640313"/>
    <w:rsid w:val="00640B01"/>
    <w:rsid w:val="006412BE"/>
    <w:rsid w:val="006412BF"/>
    <w:rsid w:val="0064157F"/>
    <w:rsid w:val="00641638"/>
    <w:rsid w:val="00641BF8"/>
    <w:rsid w:val="00642304"/>
    <w:rsid w:val="006424C9"/>
    <w:rsid w:val="006427A8"/>
    <w:rsid w:val="00643101"/>
    <w:rsid w:val="00643498"/>
    <w:rsid w:val="00644229"/>
    <w:rsid w:val="0064558B"/>
    <w:rsid w:val="00645934"/>
    <w:rsid w:val="00646338"/>
    <w:rsid w:val="00646340"/>
    <w:rsid w:val="00646C84"/>
    <w:rsid w:val="00646E78"/>
    <w:rsid w:val="006474AF"/>
    <w:rsid w:val="0064759A"/>
    <w:rsid w:val="0065044F"/>
    <w:rsid w:val="00650632"/>
    <w:rsid w:val="00650CEB"/>
    <w:rsid w:val="00651005"/>
    <w:rsid w:val="00651412"/>
    <w:rsid w:val="0065162E"/>
    <w:rsid w:val="0065179F"/>
    <w:rsid w:val="00651875"/>
    <w:rsid w:val="00651E63"/>
    <w:rsid w:val="006522CD"/>
    <w:rsid w:val="00652CBC"/>
    <w:rsid w:val="00652E3A"/>
    <w:rsid w:val="00653809"/>
    <w:rsid w:val="00653C17"/>
    <w:rsid w:val="0065434D"/>
    <w:rsid w:val="00654E73"/>
    <w:rsid w:val="00655270"/>
    <w:rsid w:val="0065539A"/>
    <w:rsid w:val="00655720"/>
    <w:rsid w:val="0065633D"/>
    <w:rsid w:val="00656696"/>
    <w:rsid w:val="00656F4D"/>
    <w:rsid w:val="006578FD"/>
    <w:rsid w:val="00657B7A"/>
    <w:rsid w:val="00657FCE"/>
    <w:rsid w:val="0066002C"/>
    <w:rsid w:val="006602B3"/>
    <w:rsid w:val="0066071E"/>
    <w:rsid w:val="0066078F"/>
    <w:rsid w:val="00661168"/>
    <w:rsid w:val="006615A9"/>
    <w:rsid w:val="00661C43"/>
    <w:rsid w:val="006621B0"/>
    <w:rsid w:val="006622AA"/>
    <w:rsid w:val="006636BD"/>
    <w:rsid w:val="00665936"/>
    <w:rsid w:val="00666275"/>
    <w:rsid w:val="00666328"/>
    <w:rsid w:val="0066718A"/>
    <w:rsid w:val="006671A4"/>
    <w:rsid w:val="00667C3C"/>
    <w:rsid w:val="00670757"/>
    <w:rsid w:val="00670D34"/>
    <w:rsid w:val="00671423"/>
    <w:rsid w:val="00672571"/>
    <w:rsid w:val="006739A4"/>
    <w:rsid w:val="00673B24"/>
    <w:rsid w:val="00674BA5"/>
    <w:rsid w:val="00675083"/>
    <w:rsid w:val="00675FE6"/>
    <w:rsid w:val="006760CA"/>
    <w:rsid w:val="00676559"/>
    <w:rsid w:val="006767BC"/>
    <w:rsid w:val="006769F1"/>
    <w:rsid w:val="0067757B"/>
    <w:rsid w:val="00677CF4"/>
    <w:rsid w:val="00681B06"/>
    <w:rsid w:val="00682368"/>
    <w:rsid w:val="006828C1"/>
    <w:rsid w:val="00682E45"/>
    <w:rsid w:val="006832B1"/>
    <w:rsid w:val="00683EEC"/>
    <w:rsid w:val="0068459B"/>
    <w:rsid w:val="00685964"/>
    <w:rsid w:val="00685968"/>
    <w:rsid w:val="00685F0B"/>
    <w:rsid w:val="006861AF"/>
    <w:rsid w:val="006863F1"/>
    <w:rsid w:val="0068785A"/>
    <w:rsid w:val="00690131"/>
    <w:rsid w:val="00690EAE"/>
    <w:rsid w:val="00691AFB"/>
    <w:rsid w:val="00692BC3"/>
    <w:rsid w:val="00693350"/>
    <w:rsid w:val="00693FBB"/>
    <w:rsid w:val="006943B6"/>
    <w:rsid w:val="006943CA"/>
    <w:rsid w:val="0069496E"/>
    <w:rsid w:val="00694B4E"/>
    <w:rsid w:val="00695100"/>
    <w:rsid w:val="00695504"/>
    <w:rsid w:val="00695C33"/>
    <w:rsid w:val="0069603B"/>
    <w:rsid w:val="006965C3"/>
    <w:rsid w:val="00696629"/>
    <w:rsid w:val="0069774D"/>
    <w:rsid w:val="00697A6E"/>
    <w:rsid w:val="00697BBC"/>
    <w:rsid w:val="006A0B8C"/>
    <w:rsid w:val="006A111B"/>
    <w:rsid w:val="006A1BB5"/>
    <w:rsid w:val="006A2265"/>
    <w:rsid w:val="006A2547"/>
    <w:rsid w:val="006A293A"/>
    <w:rsid w:val="006A2A61"/>
    <w:rsid w:val="006A4287"/>
    <w:rsid w:val="006A4692"/>
    <w:rsid w:val="006A4F57"/>
    <w:rsid w:val="006A58BF"/>
    <w:rsid w:val="006A5933"/>
    <w:rsid w:val="006A6117"/>
    <w:rsid w:val="006A66A5"/>
    <w:rsid w:val="006A71B1"/>
    <w:rsid w:val="006B0F04"/>
    <w:rsid w:val="006B0F6E"/>
    <w:rsid w:val="006B12E6"/>
    <w:rsid w:val="006B157C"/>
    <w:rsid w:val="006B192D"/>
    <w:rsid w:val="006B1E0D"/>
    <w:rsid w:val="006B2135"/>
    <w:rsid w:val="006B27B7"/>
    <w:rsid w:val="006B358F"/>
    <w:rsid w:val="006B359B"/>
    <w:rsid w:val="006B35A4"/>
    <w:rsid w:val="006B360D"/>
    <w:rsid w:val="006B36BC"/>
    <w:rsid w:val="006B3789"/>
    <w:rsid w:val="006B385F"/>
    <w:rsid w:val="006B38D7"/>
    <w:rsid w:val="006B3D70"/>
    <w:rsid w:val="006B4944"/>
    <w:rsid w:val="006B4F9F"/>
    <w:rsid w:val="006B5105"/>
    <w:rsid w:val="006B5B96"/>
    <w:rsid w:val="006B6F2B"/>
    <w:rsid w:val="006B7822"/>
    <w:rsid w:val="006B798B"/>
    <w:rsid w:val="006B7B62"/>
    <w:rsid w:val="006C00D0"/>
    <w:rsid w:val="006C0690"/>
    <w:rsid w:val="006C1D3A"/>
    <w:rsid w:val="006C1DAF"/>
    <w:rsid w:val="006C1F18"/>
    <w:rsid w:val="006C491F"/>
    <w:rsid w:val="006C4C8E"/>
    <w:rsid w:val="006C4DFF"/>
    <w:rsid w:val="006C509F"/>
    <w:rsid w:val="006C5294"/>
    <w:rsid w:val="006C554E"/>
    <w:rsid w:val="006C633B"/>
    <w:rsid w:val="006C6388"/>
    <w:rsid w:val="006C6ACB"/>
    <w:rsid w:val="006D06DD"/>
    <w:rsid w:val="006D08FB"/>
    <w:rsid w:val="006D149C"/>
    <w:rsid w:val="006D1589"/>
    <w:rsid w:val="006D15FD"/>
    <w:rsid w:val="006D1E99"/>
    <w:rsid w:val="006D20D8"/>
    <w:rsid w:val="006D2C56"/>
    <w:rsid w:val="006D3326"/>
    <w:rsid w:val="006D349B"/>
    <w:rsid w:val="006D4333"/>
    <w:rsid w:val="006D4AB9"/>
    <w:rsid w:val="006D4F38"/>
    <w:rsid w:val="006D537C"/>
    <w:rsid w:val="006D6263"/>
    <w:rsid w:val="006D62DF"/>
    <w:rsid w:val="006D67F2"/>
    <w:rsid w:val="006D68FE"/>
    <w:rsid w:val="006E0B95"/>
    <w:rsid w:val="006E1CC5"/>
    <w:rsid w:val="006E1E9D"/>
    <w:rsid w:val="006E1ED1"/>
    <w:rsid w:val="006E2288"/>
    <w:rsid w:val="006E290D"/>
    <w:rsid w:val="006E2A87"/>
    <w:rsid w:val="006E30E9"/>
    <w:rsid w:val="006E36A2"/>
    <w:rsid w:val="006E380D"/>
    <w:rsid w:val="006E3979"/>
    <w:rsid w:val="006E3C07"/>
    <w:rsid w:val="006E3F70"/>
    <w:rsid w:val="006E47AC"/>
    <w:rsid w:val="006E48AC"/>
    <w:rsid w:val="006E4FA9"/>
    <w:rsid w:val="006E5235"/>
    <w:rsid w:val="006E60B1"/>
    <w:rsid w:val="006E61F1"/>
    <w:rsid w:val="006E6792"/>
    <w:rsid w:val="006E78A9"/>
    <w:rsid w:val="006E7E6E"/>
    <w:rsid w:val="006E7EFC"/>
    <w:rsid w:val="006F00D9"/>
    <w:rsid w:val="006F0BBB"/>
    <w:rsid w:val="006F12BE"/>
    <w:rsid w:val="006F20B3"/>
    <w:rsid w:val="006F2261"/>
    <w:rsid w:val="006F2AFD"/>
    <w:rsid w:val="006F3D74"/>
    <w:rsid w:val="006F44BF"/>
    <w:rsid w:val="006F4558"/>
    <w:rsid w:val="006F474C"/>
    <w:rsid w:val="006F47E6"/>
    <w:rsid w:val="006F4A3D"/>
    <w:rsid w:val="006F5EBF"/>
    <w:rsid w:val="006F5F8E"/>
    <w:rsid w:val="006F62CC"/>
    <w:rsid w:val="006F66A2"/>
    <w:rsid w:val="006F688E"/>
    <w:rsid w:val="006F726F"/>
    <w:rsid w:val="006F7595"/>
    <w:rsid w:val="007009A6"/>
    <w:rsid w:val="0070155D"/>
    <w:rsid w:val="007017EE"/>
    <w:rsid w:val="0070272E"/>
    <w:rsid w:val="0070327E"/>
    <w:rsid w:val="007040A4"/>
    <w:rsid w:val="00704E94"/>
    <w:rsid w:val="00705587"/>
    <w:rsid w:val="00705721"/>
    <w:rsid w:val="00705B66"/>
    <w:rsid w:val="007065EC"/>
    <w:rsid w:val="0070713E"/>
    <w:rsid w:val="00707FB1"/>
    <w:rsid w:val="00710C70"/>
    <w:rsid w:val="00710D09"/>
    <w:rsid w:val="00711AC2"/>
    <w:rsid w:val="00711E32"/>
    <w:rsid w:val="00712247"/>
    <w:rsid w:val="00713303"/>
    <w:rsid w:val="007139C1"/>
    <w:rsid w:val="00713CBC"/>
    <w:rsid w:val="00714644"/>
    <w:rsid w:val="0071468E"/>
    <w:rsid w:val="007147DC"/>
    <w:rsid w:val="00714988"/>
    <w:rsid w:val="00714A47"/>
    <w:rsid w:val="0071555C"/>
    <w:rsid w:val="0071567C"/>
    <w:rsid w:val="00716039"/>
    <w:rsid w:val="00716095"/>
    <w:rsid w:val="007161E3"/>
    <w:rsid w:val="00716FC8"/>
    <w:rsid w:val="00717ED5"/>
    <w:rsid w:val="007204DA"/>
    <w:rsid w:val="0072095C"/>
    <w:rsid w:val="00721395"/>
    <w:rsid w:val="007218B8"/>
    <w:rsid w:val="00721A93"/>
    <w:rsid w:val="00721E42"/>
    <w:rsid w:val="00721F6F"/>
    <w:rsid w:val="007221BA"/>
    <w:rsid w:val="00722323"/>
    <w:rsid w:val="00722574"/>
    <w:rsid w:val="007231A7"/>
    <w:rsid w:val="007236C1"/>
    <w:rsid w:val="0072389B"/>
    <w:rsid w:val="00723BD5"/>
    <w:rsid w:val="00724022"/>
    <w:rsid w:val="007243D1"/>
    <w:rsid w:val="007255B2"/>
    <w:rsid w:val="007259EB"/>
    <w:rsid w:val="00725A9F"/>
    <w:rsid w:val="007261B2"/>
    <w:rsid w:val="00726DE1"/>
    <w:rsid w:val="00727099"/>
    <w:rsid w:val="00730DC4"/>
    <w:rsid w:val="00731F0A"/>
    <w:rsid w:val="007322EF"/>
    <w:rsid w:val="007329E4"/>
    <w:rsid w:val="00732EE4"/>
    <w:rsid w:val="007337D4"/>
    <w:rsid w:val="00733858"/>
    <w:rsid w:val="00734E0F"/>
    <w:rsid w:val="007365B5"/>
    <w:rsid w:val="00740CBF"/>
    <w:rsid w:val="0074121B"/>
    <w:rsid w:val="0074172F"/>
    <w:rsid w:val="00741A9D"/>
    <w:rsid w:val="007421E2"/>
    <w:rsid w:val="0074235D"/>
    <w:rsid w:val="0074482B"/>
    <w:rsid w:val="00744B47"/>
    <w:rsid w:val="00744FDC"/>
    <w:rsid w:val="007469ED"/>
    <w:rsid w:val="00746AED"/>
    <w:rsid w:val="00746AFD"/>
    <w:rsid w:val="00746DDB"/>
    <w:rsid w:val="00747625"/>
    <w:rsid w:val="00750A7F"/>
    <w:rsid w:val="00750D48"/>
    <w:rsid w:val="00751342"/>
    <w:rsid w:val="00751633"/>
    <w:rsid w:val="0075165C"/>
    <w:rsid w:val="00751B40"/>
    <w:rsid w:val="00752076"/>
    <w:rsid w:val="00752599"/>
    <w:rsid w:val="00752724"/>
    <w:rsid w:val="00752E31"/>
    <w:rsid w:val="007531BB"/>
    <w:rsid w:val="007538A4"/>
    <w:rsid w:val="00753974"/>
    <w:rsid w:val="00753B7A"/>
    <w:rsid w:val="00754F74"/>
    <w:rsid w:val="007563CB"/>
    <w:rsid w:val="00756B66"/>
    <w:rsid w:val="0075700C"/>
    <w:rsid w:val="007579A5"/>
    <w:rsid w:val="007600FD"/>
    <w:rsid w:val="00760254"/>
    <w:rsid w:val="00760517"/>
    <w:rsid w:val="0076089E"/>
    <w:rsid w:val="007609BB"/>
    <w:rsid w:val="00760AD1"/>
    <w:rsid w:val="00760D63"/>
    <w:rsid w:val="0076182B"/>
    <w:rsid w:val="00761E66"/>
    <w:rsid w:val="00762219"/>
    <w:rsid w:val="00762E22"/>
    <w:rsid w:val="00763114"/>
    <w:rsid w:val="00763550"/>
    <w:rsid w:val="00763925"/>
    <w:rsid w:val="007646F8"/>
    <w:rsid w:val="00764A7C"/>
    <w:rsid w:val="00764B7C"/>
    <w:rsid w:val="00764BC5"/>
    <w:rsid w:val="007653AA"/>
    <w:rsid w:val="0076558F"/>
    <w:rsid w:val="00765CF3"/>
    <w:rsid w:val="00766974"/>
    <w:rsid w:val="0076734F"/>
    <w:rsid w:val="00767BDA"/>
    <w:rsid w:val="00767C6B"/>
    <w:rsid w:val="0077185B"/>
    <w:rsid w:val="0077223B"/>
    <w:rsid w:val="00772EAF"/>
    <w:rsid w:val="00772F5B"/>
    <w:rsid w:val="0077300C"/>
    <w:rsid w:val="007738E7"/>
    <w:rsid w:val="00773A5A"/>
    <w:rsid w:val="00773AB4"/>
    <w:rsid w:val="0077406E"/>
    <w:rsid w:val="00774CB9"/>
    <w:rsid w:val="00774EB5"/>
    <w:rsid w:val="007751D3"/>
    <w:rsid w:val="00775AFD"/>
    <w:rsid w:val="00775B01"/>
    <w:rsid w:val="00776357"/>
    <w:rsid w:val="0077671F"/>
    <w:rsid w:val="00776F9A"/>
    <w:rsid w:val="0077790A"/>
    <w:rsid w:val="00777F90"/>
    <w:rsid w:val="0078027B"/>
    <w:rsid w:val="0078147E"/>
    <w:rsid w:val="007814C9"/>
    <w:rsid w:val="00781FAF"/>
    <w:rsid w:val="00782712"/>
    <w:rsid w:val="007828B3"/>
    <w:rsid w:val="007828C6"/>
    <w:rsid w:val="007834E4"/>
    <w:rsid w:val="007839AB"/>
    <w:rsid w:val="00783C32"/>
    <w:rsid w:val="00785078"/>
    <w:rsid w:val="00785ECB"/>
    <w:rsid w:val="00786227"/>
    <w:rsid w:val="007862BC"/>
    <w:rsid w:val="007871BA"/>
    <w:rsid w:val="007872EC"/>
    <w:rsid w:val="00787513"/>
    <w:rsid w:val="00790314"/>
    <w:rsid w:val="00790371"/>
    <w:rsid w:val="00790906"/>
    <w:rsid w:val="00791837"/>
    <w:rsid w:val="007926CA"/>
    <w:rsid w:val="00792877"/>
    <w:rsid w:val="00792D07"/>
    <w:rsid w:val="00793715"/>
    <w:rsid w:val="007939A3"/>
    <w:rsid w:val="007944B7"/>
    <w:rsid w:val="00794730"/>
    <w:rsid w:val="00794C34"/>
    <w:rsid w:val="007955CB"/>
    <w:rsid w:val="0079591B"/>
    <w:rsid w:val="00795959"/>
    <w:rsid w:val="00796644"/>
    <w:rsid w:val="0079678E"/>
    <w:rsid w:val="00797701"/>
    <w:rsid w:val="00797B55"/>
    <w:rsid w:val="007A0A38"/>
    <w:rsid w:val="007A0F4F"/>
    <w:rsid w:val="007A148C"/>
    <w:rsid w:val="007A1972"/>
    <w:rsid w:val="007A1B05"/>
    <w:rsid w:val="007A2AA4"/>
    <w:rsid w:val="007A2DB2"/>
    <w:rsid w:val="007A390A"/>
    <w:rsid w:val="007A428E"/>
    <w:rsid w:val="007A4478"/>
    <w:rsid w:val="007A4CBA"/>
    <w:rsid w:val="007A5988"/>
    <w:rsid w:val="007A5B2F"/>
    <w:rsid w:val="007A5C96"/>
    <w:rsid w:val="007A6513"/>
    <w:rsid w:val="007A66CC"/>
    <w:rsid w:val="007A6989"/>
    <w:rsid w:val="007A724D"/>
    <w:rsid w:val="007A7555"/>
    <w:rsid w:val="007A75B7"/>
    <w:rsid w:val="007A79A2"/>
    <w:rsid w:val="007B0078"/>
    <w:rsid w:val="007B0118"/>
    <w:rsid w:val="007B0261"/>
    <w:rsid w:val="007B0467"/>
    <w:rsid w:val="007B0516"/>
    <w:rsid w:val="007B0EC8"/>
    <w:rsid w:val="007B1127"/>
    <w:rsid w:val="007B1AEB"/>
    <w:rsid w:val="007B1CD3"/>
    <w:rsid w:val="007B1D8F"/>
    <w:rsid w:val="007B1FB6"/>
    <w:rsid w:val="007B2826"/>
    <w:rsid w:val="007B287C"/>
    <w:rsid w:val="007B28C6"/>
    <w:rsid w:val="007B29CA"/>
    <w:rsid w:val="007B30B7"/>
    <w:rsid w:val="007B3395"/>
    <w:rsid w:val="007B3C96"/>
    <w:rsid w:val="007B41E8"/>
    <w:rsid w:val="007B4556"/>
    <w:rsid w:val="007B6236"/>
    <w:rsid w:val="007B6E57"/>
    <w:rsid w:val="007B717B"/>
    <w:rsid w:val="007B7667"/>
    <w:rsid w:val="007B7939"/>
    <w:rsid w:val="007B7BB0"/>
    <w:rsid w:val="007B7CE1"/>
    <w:rsid w:val="007C0FD4"/>
    <w:rsid w:val="007C1CCD"/>
    <w:rsid w:val="007C24B1"/>
    <w:rsid w:val="007C24F3"/>
    <w:rsid w:val="007C258B"/>
    <w:rsid w:val="007C27D8"/>
    <w:rsid w:val="007C2D6F"/>
    <w:rsid w:val="007C34F7"/>
    <w:rsid w:val="007C3729"/>
    <w:rsid w:val="007C50D2"/>
    <w:rsid w:val="007C56AF"/>
    <w:rsid w:val="007C599F"/>
    <w:rsid w:val="007C5F9A"/>
    <w:rsid w:val="007C6550"/>
    <w:rsid w:val="007C6AC7"/>
    <w:rsid w:val="007C6CCC"/>
    <w:rsid w:val="007C7284"/>
    <w:rsid w:val="007C72F4"/>
    <w:rsid w:val="007C7548"/>
    <w:rsid w:val="007C781B"/>
    <w:rsid w:val="007C7838"/>
    <w:rsid w:val="007C7AA0"/>
    <w:rsid w:val="007D18C5"/>
    <w:rsid w:val="007D26DC"/>
    <w:rsid w:val="007D321E"/>
    <w:rsid w:val="007D3228"/>
    <w:rsid w:val="007D3AA2"/>
    <w:rsid w:val="007D4061"/>
    <w:rsid w:val="007D529C"/>
    <w:rsid w:val="007D59E4"/>
    <w:rsid w:val="007D5B63"/>
    <w:rsid w:val="007D60F7"/>
    <w:rsid w:val="007D62C4"/>
    <w:rsid w:val="007D658B"/>
    <w:rsid w:val="007D6997"/>
    <w:rsid w:val="007D6D07"/>
    <w:rsid w:val="007D7A31"/>
    <w:rsid w:val="007D7D03"/>
    <w:rsid w:val="007E0617"/>
    <w:rsid w:val="007E12F3"/>
    <w:rsid w:val="007E1D2B"/>
    <w:rsid w:val="007E2591"/>
    <w:rsid w:val="007E2975"/>
    <w:rsid w:val="007E2E54"/>
    <w:rsid w:val="007E2E57"/>
    <w:rsid w:val="007E4500"/>
    <w:rsid w:val="007E4D2F"/>
    <w:rsid w:val="007E5B5E"/>
    <w:rsid w:val="007E699A"/>
    <w:rsid w:val="007E718C"/>
    <w:rsid w:val="007E7A13"/>
    <w:rsid w:val="007E7C16"/>
    <w:rsid w:val="007E7D7D"/>
    <w:rsid w:val="007F1951"/>
    <w:rsid w:val="007F25C9"/>
    <w:rsid w:val="007F2F75"/>
    <w:rsid w:val="007F337C"/>
    <w:rsid w:val="007F3B69"/>
    <w:rsid w:val="007F3C80"/>
    <w:rsid w:val="007F42EB"/>
    <w:rsid w:val="007F4C44"/>
    <w:rsid w:val="007F4D65"/>
    <w:rsid w:val="007F501C"/>
    <w:rsid w:val="007F570A"/>
    <w:rsid w:val="007F57EA"/>
    <w:rsid w:val="007F5A23"/>
    <w:rsid w:val="007F5AC9"/>
    <w:rsid w:val="007F6990"/>
    <w:rsid w:val="007F6A35"/>
    <w:rsid w:val="007F6B90"/>
    <w:rsid w:val="007F73C7"/>
    <w:rsid w:val="007F7958"/>
    <w:rsid w:val="007F7EA1"/>
    <w:rsid w:val="0080016C"/>
    <w:rsid w:val="00800A68"/>
    <w:rsid w:val="00800FD4"/>
    <w:rsid w:val="008016F6"/>
    <w:rsid w:val="0080205B"/>
    <w:rsid w:val="008023CA"/>
    <w:rsid w:val="008024FB"/>
    <w:rsid w:val="00802F99"/>
    <w:rsid w:val="0080383F"/>
    <w:rsid w:val="008038E0"/>
    <w:rsid w:val="00803A17"/>
    <w:rsid w:val="00803C25"/>
    <w:rsid w:val="00804F36"/>
    <w:rsid w:val="00805B67"/>
    <w:rsid w:val="008073C5"/>
    <w:rsid w:val="008075A6"/>
    <w:rsid w:val="00807618"/>
    <w:rsid w:val="0081057B"/>
    <w:rsid w:val="00810996"/>
    <w:rsid w:val="008115F1"/>
    <w:rsid w:val="008120B8"/>
    <w:rsid w:val="0081246E"/>
    <w:rsid w:val="00813CD0"/>
    <w:rsid w:val="00814AF1"/>
    <w:rsid w:val="00814B83"/>
    <w:rsid w:val="00815823"/>
    <w:rsid w:val="00815D77"/>
    <w:rsid w:val="00816140"/>
    <w:rsid w:val="0081622C"/>
    <w:rsid w:val="00816C6D"/>
    <w:rsid w:val="008176FA"/>
    <w:rsid w:val="0082072A"/>
    <w:rsid w:val="00820E2F"/>
    <w:rsid w:val="00821D14"/>
    <w:rsid w:val="00821DA0"/>
    <w:rsid w:val="0082271A"/>
    <w:rsid w:val="008234D1"/>
    <w:rsid w:val="008234D9"/>
    <w:rsid w:val="00823627"/>
    <w:rsid w:val="00824507"/>
    <w:rsid w:val="008249F4"/>
    <w:rsid w:val="00825383"/>
    <w:rsid w:val="0082576E"/>
    <w:rsid w:val="00825BD7"/>
    <w:rsid w:val="00826507"/>
    <w:rsid w:val="008270D6"/>
    <w:rsid w:val="0082712F"/>
    <w:rsid w:val="008271D9"/>
    <w:rsid w:val="00827234"/>
    <w:rsid w:val="00827930"/>
    <w:rsid w:val="00827F46"/>
    <w:rsid w:val="00830D09"/>
    <w:rsid w:val="00830DAF"/>
    <w:rsid w:val="008320D5"/>
    <w:rsid w:val="008321D2"/>
    <w:rsid w:val="008329F6"/>
    <w:rsid w:val="00833837"/>
    <w:rsid w:val="00833CFB"/>
    <w:rsid w:val="00833D8E"/>
    <w:rsid w:val="008346F4"/>
    <w:rsid w:val="0083540B"/>
    <w:rsid w:val="008367E3"/>
    <w:rsid w:val="00837236"/>
    <w:rsid w:val="008401A5"/>
    <w:rsid w:val="00840B78"/>
    <w:rsid w:val="00840D53"/>
    <w:rsid w:val="00841FDC"/>
    <w:rsid w:val="00842060"/>
    <w:rsid w:val="0084225A"/>
    <w:rsid w:val="00842BA9"/>
    <w:rsid w:val="00842C91"/>
    <w:rsid w:val="00843324"/>
    <w:rsid w:val="0084384D"/>
    <w:rsid w:val="00843AC6"/>
    <w:rsid w:val="008456E0"/>
    <w:rsid w:val="00846C1D"/>
    <w:rsid w:val="00847D9B"/>
    <w:rsid w:val="00847F74"/>
    <w:rsid w:val="00850665"/>
    <w:rsid w:val="00851A3D"/>
    <w:rsid w:val="00851E93"/>
    <w:rsid w:val="00852279"/>
    <w:rsid w:val="00852A8E"/>
    <w:rsid w:val="00852F16"/>
    <w:rsid w:val="00853736"/>
    <w:rsid w:val="008540B6"/>
    <w:rsid w:val="008547C0"/>
    <w:rsid w:val="00854F2B"/>
    <w:rsid w:val="008554EB"/>
    <w:rsid w:val="00855CC7"/>
    <w:rsid w:val="00856201"/>
    <w:rsid w:val="00856DEB"/>
    <w:rsid w:val="00857581"/>
    <w:rsid w:val="00857F9A"/>
    <w:rsid w:val="00860596"/>
    <w:rsid w:val="00862130"/>
    <w:rsid w:val="00862512"/>
    <w:rsid w:val="008627FB"/>
    <w:rsid w:val="00862A42"/>
    <w:rsid w:val="00862F9C"/>
    <w:rsid w:val="00863791"/>
    <w:rsid w:val="00863DA5"/>
    <w:rsid w:val="0086400B"/>
    <w:rsid w:val="00864856"/>
    <w:rsid w:val="00864C81"/>
    <w:rsid w:val="00865060"/>
    <w:rsid w:val="008650ED"/>
    <w:rsid w:val="00865CBB"/>
    <w:rsid w:val="00865CC4"/>
    <w:rsid w:val="00866AD7"/>
    <w:rsid w:val="00867270"/>
    <w:rsid w:val="00867303"/>
    <w:rsid w:val="00867427"/>
    <w:rsid w:val="00867792"/>
    <w:rsid w:val="00867AD2"/>
    <w:rsid w:val="008708B3"/>
    <w:rsid w:val="0087097B"/>
    <w:rsid w:val="00871978"/>
    <w:rsid w:val="00871D66"/>
    <w:rsid w:val="0087249D"/>
    <w:rsid w:val="008726CA"/>
    <w:rsid w:val="00872744"/>
    <w:rsid w:val="0087274B"/>
    <w:rsid w:val="00872ABC"/>
    <w:rsid w:val="00872E6D"/>
    <w:rsid w:val="00873217"/>
    <w:rsid w:val="0087356B"/>
    <w:rsid w:val="0087363A"/>
    <w:rsid w:val="00873726"/>
    <w:rsid w:val="00875F00"/>
    <w:rsid w:val="008765E1"/>
    <w:rsid w:val="00876E90"/>
    <w:rsid w:val="00877238"/>
    <w:rsid w:val="00877CD1"/>
    <w:rsid w:val="00880021"/>
    <w:rsid w:val="00880AF4"/>
    <w:rsid w:val="00881028"/>
    <w:rsid w:val="00881903"/>
    <w:rsid w:val="008819C9"/>
    <w:rsid w:val="00881C61"/>
    <w:rsid w:val="00881C79"/>
    <w:rsid w:val="00881D37"/>
    <w:rsid w:val="00882525"/>
    <w:rsid w:val="00882771"/>
    <w:rsid w:val="00882F49"/>
    <w:rsid w:val="0088337B"/>
    <w:rsid w:val="00884574"/>
    <w:rsid w:val="00884C53"/>
    <w:rsid w:val="00884FDC"/>
    <w:rsid w:val="00885088"/>
    <w:rsid w:val="00885514"/>
    <w:rsid w:val="008857E9"/>
    <w:rsid w:val="00885A3E"/>
    <w:rsid w:val="008861F0"/>
    <w:rsid w:val="008872F6"/>
    <w:rsid w:val="008907A9"/>
    <w:rsid w:val="00890C8A"/>
    <w:rsid w:val="00891285"/>
    <w:rsid w:val="00891588"/>
    <w:rsid w:val="00892229"/>
    <w:rsid w:val="00892886"/>
    <w:rsid w:val="008934BE"/>
    <w:rsid w:val="00893903"/>
    <w:rsid w:val="00893DDC"/>
    <w:rsid w:val="00893E33"/>
    <w:rsid w:val="00894066"/>
    <w:rsid w:val="00894F1E"/>
    <w:rsid w:val="008955C8"/>
    <w:rsid w:val="00895BC2"/>
    <w:rsid w:val="00895E00"/>
    <w:rsid w:val="00895FDD"/>
    <w:rsid w:val="00896302"/>
    <w:rsid w:val="008964A5"/>
    <w:rsid w:val="00896550"/>
    <w:rsid w:val="0089669E"/>
    <w:rsid w:val="00896C05"/>
    <w:rsid w:val="00896EF3"/>
    <w:rsid w:val="00897B21"/>
    <w:rsid w:val="00897CD6"/>
    <w:rsid w:val="00897D1F"/>
    <w:rsid w:val="008A05CE"/>
    <w:rsid w:val="008A2CEF"/>
    <w:rsid w:val="008A37E2"/>
    <w:rsid w:val="008A3A74"/>
    <w:rsid w:val="008A3B49"/>
    <w:rsid w:val="008A4D28"/>
    <w:rsid w:val="008A5555"/>
    <w:rsid w:val="008A6535"/>
    <w:rsid w:val="008A6BAC"/>
    <w:rsid w:val="008A6F79"/>
    <w:rsid w:val="008A7C15"/>
    <w:rsid w:val="008B0573"/>
    <w:rsid w:val="008B0589"/>
    <w:rsid w:val="008B09D4"/>
    <w:rsid w:val="008B0EED"/>
    <w:rsid w:val="008B175B"/>
    <w:rsid w:val="008B1834"/>
    <w:rsid w:val="008B30AE"/>
    <w:rsid w:val="008B4073"/>
    <w:rsid w:val="008B435D"/>
    <w:rsid w:val="008B440C"/>
    <w:rsid w:val="008B4539"/>
    <w:rsid w:val="008B4DAD"/>
    <w:rsid w:val="008B4FB5"/>
    <w:rsid w:val="008B5269"/>
    <w:rsid w:val="008B5D50"/>
    <w:rsid w:val="008B689F"/>
    <w:rsid w:val="008B75B8"/>
    <w:rsid w:val="008B7778"/>
    <w:rsid w:val="008C026D"/>
    <w:rsid w:val="008C04A7"/>
    <w:rsid w:val="008C09DA"/>
    <w:rsid w:val="008C16EC"/>
    <w:rsid w:val="008C1904"/>
    <w:rsid w:val="008C277B"/>
    <w:rsid w:val="008C2B87"/>
    <w:rsid w:val="008C45D7"/>
    <w:rsid w:val="008C4B9C"/>
    <w:rsid w:val="008C5A89"/>
    <w:rsid w:val="008C5B1B"/>
    <w:rsid w:val="008C671C"/>
    <w:rsid w:val="008C6735"/>
    <w:rsid w:val="008C69A7"/>
    <w:rsid w:val="008C6C88"/>
    <w:rsid w:val="008C73BB"/>
    <w:rsid w:val="008C79FE"/>
    <w:rsid w:val="008C7E03"/>
    <w:rsid w:val="008D0201"/>
    <w:rsid w:val="008D0501"/>
    <w:rsid w:val="008D08F3"/>
    <w:rsid w:val="008D12D7"/>
    <w:rsid w:val="008D1446"/>
    <w:rsid w:val="008D1674"/>
    <w:rsid w:val="008D1D10"/>
    <w:rsid w:val="008D1D97"/>
    <w:rsid w:val="008D2A6E"/>
    <w:rsid w:val="008D3102"/>
    <w:rsid w:val="008D3552"/>
    <w:rsid w:val="008D397D"/>
    <w:rsid w:val="008D3F57"/>
    <w:rsid w:val="008D536E"/>
    <w:rsid w:val="008D5BF0"/>
    <w:rsid w:val="008D5CD3"/>
    <w:rsid w:val="008D60AA"/>
    <w:rsid w:val="008D646F"/>
    <w:rsid w:val="008D6575"/>
    <w:rsid w:val="008D788B"/>
    <w:rsid w:val="008D7D53"/>
    <w:rsid w:val="008E009B"/>
    <w:rsid w:val="008E1230"/>
    <w:rsid w:val="008E2EF9"/>
    <w:rsid w:val="008E35E9"/>
    <w:rsid w:val="008E44B2"/>
    <w:rsid w:val="008E4B39"/>
    <w:rsid w:val="008E52A5"/>
    <w:rsid w:val="008E5604"/>
    <w:rsid w:val="008E5CEE"/>
    <w:rsid w:val="008E5E1C"/>
    <w:rsid w:val="008E6A9B"/>
    <w:rsid w:val="008E76E0"/>
    <w:rsid w:val="008E78DB"/>
    <w:rsid w:val="008E7C4A"/>
    <w:rsid w:val="008E7D74"/>
    <w:rsid w:val="008E7E99"/>
    <w:rsid w:val="008F0137"/>
    <w:rsid w:val="008F0197"/>
    <w:rsid w:val="008F06D8"/>
    <w:rsid w:val="008F06DE"/>
    <w:rsid w:val="008F0CCB"/>
    <w:rsid w:val="008F170B"/>
    <w:rsid w:val="008F1854"/>
    <w:rsid w:val="008F20FC"/>
    <w:rsid w:val="008F2314"/>
    <w:rsid w:val="008F23CE"/>
    <w:rsid w:val="008F26E1"/>
    <w:rsid w:val="008F472F"/>
    <w:rsid w:val="008F4A10"/>
    <w:rsid w:val="008F4A59"/>
    <w:rsid w:val="008F54C3"/>
    <w:rsid w:val="008F5F5B"/>
    <w:rsid w:val="008F6CA3"/>
    <w:rsid w:val="008F6DB4"/>
    <w:rsid w:val="008F6EAF"/>
    <w:rsid w:val="0090007C"/>
    <w:rsid w:val="00901447"/>
    <w:rsid w:val="00902384"/>
    <w:rsid w:val="00903CB4"/>
    <w:rsid w:val="00903EFD"/>
    <w:rsid w:val="00904513"/>
    <w:rsid w:val="009046F6"/>
    <w:rsid w:val="00904985"/>
    <w:rsid w:val="00906387"/>
    <w:rsid w:val="0090656F"/>
    <w:rsid w:val="00906B11"/>
    <w:rsid w:val="00906F63"/>
    <w:rsid w:val="00907503"/>
    <w:rsid w:val="00910044"/>
    <w:rsid w:val="00910DD0"/>
    <w:rsid w:val="00910E18"/>
    <w:rsid w:val="00911D00"/>
    <w:rsid w:val="00911EB7"/>
    <w:rsid w:val="009138BB"/>
    <w:rsid w:val="00913B7B"/>
    <w:rsid w:val="00914089"/>
    <w:rsid w:val="009148B7"/>
    <w:rsid w:val="00914954"/>
    <w:rsid w:val="009150EC"/>
    <w:rsid w:val="00915113"/>
    <w:rsid w:val="00916934"/>
    <w:rsid w:val="009223E9"/>
    <w:rsid w:val="009240B1"/>
    <w:rsid w:val="009240CA"/>
    <w:rsid w:val="009246E6"/>
    <w:rsid w:val="00924B38"/>
    <w:rsid w:val="0092596B"/>
    <w:rsid w:val="00926132"/>
    <w:rsid w:val="00927B0E"/>
    <w:rsid w:val="00930783"/>
    <w:rsid w:val="0093156F"/>
    <w:rsid w:val="0093194F"/>
    <w:rsid w:val="00931F3E"/>
    <w:rsid w:val="00932321"/>
    <w:rsid w:val="009324A1"/>
    <w:rsid w:val="009325C7"/>
    <w:rsid w:val="00932825"/>
    <w:rsid w:val="00933661"/>
    <w:rsid w:val="00933A48"/>
    <w:rsid w:val="00935D6A"/>
    <w:rsid w:val="00936216"/>
    <w:rsid w:val="009365E2"/>
    <w:rsid w:val="00936F2A"/>
    <w:rsid w:val="009378EF"/>
    <w:rsid w:val="009379EC"/>
    <w:rsid w:val="00937AC9"/>
    <w:rsid w:val="009402B9"/>
    <w:rsid w:val="009405EE"/>
    <w:rsid w:val="009410A5"/>
    <w:rsid w:val="00941D4A"/>
    <w:rsid w:val="00941F7A"/>
    <w:rsid w:val="009423A1"/>
    <w:rsid w:val="00942A0C"/>
    <w:rsid w:val="009431DD"/>
    <w:rsid w:val="0094386D"/>
    <w:rsid w:val="00943939"/>
    <w:rsid w:val="00945004"/>
    <w:rsid w:val="00945560"/>
    <w:rsid w:val="00945715"/>
    <w:rsid w:val="00946942"/>
    <w:rsid w:val="00947AD3"/>
    <w:rsid w:val="009506BE"/>
    <w:rsid w:val="009506D5"/>
    <w:rsid w:val="009510A9"/>
    <w:rsid w:val="00951B63"/>
    <w:rsid w:val="00952767"/>
    <w:rsid w:val="00952BC5"/>
    <w:rsid w:val="00953D06"/>
    <w:rsid w:val="009548C5"/>
    <w:rsid w:val="00956F36"/>
    <w:rsid w:val="0095751A"/>
    <w:rsid w:val="00957D9C"/>
    <w:rsid w:val="0096006A"/>
    <w:rsid w:val="00961353"/>
    <w:rsid w:val="00961A36"/>
    <w:rsid w:val="00961E1A"/>
    <w:rsid w:val="00961EFA"/>
    <w:rsid w:val="009630D8"/>
    <w:rsid w:val="0096333C"/>
    <w:rsid w:val="0096366D"/>
    <w:rsid w:val="00963BE5"/>
    <w:rsid w:val="00963E80"/>
    <w:rsid w:val="0096449A"/>
    <w:rsid w:val="0096537E"/>
    <w:rsid w:val="00965560"/>
    <w:rsid w:val="00965768"/>
    <w:rsid w:val="00965B07"/>
    <w:rsid w:val="009660A9"/>
    <w:rsid w:val="00966BE4"/>
    <w:rsid w:val="00966D7F"/>
    <w:rsid w:val="009670D3"/>
    <w:rsid w:val="009677F7"/>
    <w:rsid w:val="00967AF4"/>
    <w:rsid w:val="00967C1B"/>
    <w:rsid w:val="0097000B"/>
    <w:rsid w:val="00970500"/>
    <w:rsid w:val="00970F6D"/>
    <w:rsid w:val="00971D80"/>
    <w:rsid w:val="00971FB8"/>
    <w:rsid w:val="0097241D"/>
    <w:rsid w:val="00972554"/>
    <w:rsid w:val="00972B48"/>
    <w:rsid w:val="009731D3"/>
    <w:rsid w:val="00973933"/>
    <w:rsid w:val="00973E46"/>
    <w:rsid w:val="00974B33"/>
    <w:rsid w:val="00975983"/>
    <w:rsid w:val="00975F49"/>
    <w:rsid w:val="00976A60"/>
    <w:rsid w:val="00976BA6"/>
    <w:rsid w:val="00976C66"/>
    <w:rsid w:val="0097741F"/>
    <w:rsid w:val="00977573"/>
    <w:rsid w:val="009779EE"/>
    <w:rsid w:val="00977E71"/>
    <w:rsid w:val="009800BE"/>
    <w:rsid w:val="0098058F"/>
    <w:rsid w:val="009806CF"/>
    <w:rsid w:val="00980735"/>
    <w:rsid w:val="00980784"/>
    <w:rsid w:val="00980D10"/>
    <w:rsid w:val="0098175D"/>
    <w:rsid w:val="00982151"/>
    <w:rsid w:val="009822E1"/>
    <w:rsid w:val="00982674"/>
    <w:rsid w:val="00982E7E"/>
    <w:rsid w:val="0098352B"/>
    <w:rsid w:val="00983DC7"/>
    <w:rsid w:val="00983DF5"/>
    <w:rsid w:val="00983EA2"/>
    <w:rsid w:val="009863F0"/>
    <w:rsid w:val="00987310"/>
    <w:rsid w:val="00987735"/>
    <w:rsid w:val="00990AF2"/>
    <w:rsid w:val="00990D3A"/>
    <w:rsid w:val="00990D3D"/>
    <w:rsid w:val="00991196"/>
    <w:rsid w:val="009911DE"/>
    <w:rsid w:val="00991393"/>
    <w:rsid w:val="00992103"/>
    <w:rsid w:val="0099282C"/>
    <w:rsid w:val="0099286B"/>
    <w:rsid w:val="00992D51"/>
    <w:rsid w:val="00993874"/>
    <w:rsid w:val="00993FE4"/>
    <w:rsid w:val="009947E4"/>
    <w:rsid w:val="00994ABE"/>
    <w:rsid w:val="00994D1A"/>
    <w:rsid w:val="0099564E"/>
    <w:rsid w:val="00995B30"/>
    <w:rsid w:val="0099624B"/>
    <w:rsid w:val="00996398"/>
    <w:rsid w:val="00996BC5"/>
    <w:rsid w:val="0099778B"/>
    <w:rsid w:val="00997A30"/>
    <w:rsid w:val="009A180E"/>
    <w:rsid w:val="009A20A6"/>
    <w:rsid w:val="009A239A"/>
    <w:rsid w:val="009A3835"/>
    <w:rsid w:val="009A430A"/>
    <w:rsid w:val="009A4CC0"/>
    <w:rsid w:val="009A4CD4"/>
    <w:rsid w:val="009A63EB"/>
    <w:rsid w:val="009A68A8"/>
    <w:rsid w:val="009A77B4"/>
    <w:rsid w:val="009A7E13"/>
    <w:rsid w:val="009A7FF1"/>
    <w:rsid w:val="009B0A51"/>
    <w:rsid w:val="009B0C37"/>
    <w:rsid w:val="009B1390"/>
    <w:rsid w:val="009B17F9"/>
    <w:rsid w:val="009B1BD6"/>
    <w:rsid w:val="009B3225"/>
    <w:rsid w:val="009B3557"/>
    <w:rsid w:val="009B3E05"/>
    <w:rsid w:val="009B4AE0"/>
    <w:rsid w:val="009B4B07"/>
    <w:rsid w:val="009B5787"/>
    <w:rsid w:val="009B5821"/>
    <w:rsid w:val="009B5A72"/>
    <w:rsid w:val="009B6FE0"/>
    <w:rsid w:val="009C023C"/>
    <w:rsid w:val="009C11CD"/>
    <w:rsid w:val="009C1A19"/>
    <w:rsid w:val="009C1F4B"/>
    <w:rsid w:val="009C2CAA"/>
    <w:rsid w:val="009C3413"/>
    <w:rsid w:val="009C38F7"/>
    <w:rsid w:val="009C5089"/>
    <w:rsid w:val="009C5465"/>
    <w:rsid w:val="009C5B09"/>
    <w:rsid w:val="009C5FDB"/>
    <w:rsid w:val="009C6439"/>
    <w:rsid w:val="009C6627"/>
    <w:rsid w:val="009C6AED"/>
    <w:rsid w:val="009C6B15"/>
    <w:rsid w:val="009C6B1C"/>
    <w:rsid w:val="009C6DEB"/>
    <w:rsid w:val="009C72E4"/>
    <w:rsid w:val="009C7764"/>
    <w:rsid w:val="009C7F07"/>
    <w:rsid w:val="009C7F6C"/>
    <w:rsid w:val="009D0578"/>
    <w:rsid w:val="009D0644"/>
    <w:rsid w:val="009D0DDE"/>
    <w:rsid w:val="009D1776"/>
    <w:rsid w:val="009D1F9A"/>
    <w:rsid w:val="009D38B7"/>
    <w:rsid w:val="009D3AE6"/>
    <w:rsid w:val="009D3B4C"/>
    <w:rsid w:val="009D478F"/>
    <w:rsid w:val="009D4B33"/>
    <w:rsid w:val="009D52CE"/>
    <w:rsid w:val="009D56BB"/>
    <w:rsid w:val="009D5F98"/>
    <w:rsid w:val="009D6910"/>
    <w:rsid w:val="009D7001"/>
    <w:rsid w:val="009E01DE"/>
    <w:rsid w:val="009E10B7"/>
    <w:rsid w:val="009E1E58"/>
    <w:rsid w:val="009E2655"/>
    <w:rsid w:val="009E2E50"/>
    <w:rsid w:val="009E3A71"/>
    <w:rsid w:val="009E3E45"/>
    <w:rsid w:val="009E5669"/>
    <w:rsid w:val="009E5E4D"/>
    <w:rsid w:val="009E5E87"/>
    <w:rsid w:val="009E6AFA"/>
    <w:rsid w:val="009E6C9E"/>
    <w:rsid w:val="009E6CA7"/>
    <w:rsid w:val="009E6EE5"/>
    <w:rsid w:val="009E76AB"/>
    <w:rsid w:val="009E79D3"/>
    <w:rsid w:val="009E7C24"/>
    <w:rsid w:val="009E7E05"/>
    <w:rsid w:val="009F06A0"/>
    <w:rsid w:val="009F09FB"/>
    <w:rsid w:val="009F1649"/>
    <w:rsid w:val="009F1A78"/>
    <w:rsid w:val="009F21EA"/>
    <w:rsid w:val="009F2757"/>
    <w:rsid w:val="009F33A0"/>
    <w:rsid w:val="009F3C3B"/>
    <w:rsid w:val="009F5583"/>
    <w:rsid w:val="009F59BC"/>
    <w:rsid w:val="009F5AF1"/>
    <w:rsid w:val="009F5E61"/>
    <w:rsid w:val="009F69CC"/>
    <w:rsid w:val="009F7410"/>
    <w:rsid w:val="009F759D"/>
    <w:rsid w:val="009F794F"/>
    <w:rsid w:val="009F7BEF"/>
    <w:rsid w:val="00A002FE"/>
    <w:rsid w:val="00A003A7"/>
    <w:rsid w:val="00A00D48"/>
    <w:rsid w:val="00A00F4A"/>
    <w:rsid w:val="00A013E9"/>
    <w:rsid w:val="00A019C5"/>
    <w:rsid w:val="00A0342B"/>
    <w:rsid w:val="00A038AC"/>
    <w:rsid w:val="00A03BF7"/>
    <w:rsid w:val="00A04BF8"/>
    <w:rsid w:val="00A04E37"/>
    <w:rsid w:val="00A051DD"/>
    <w:rsid w:val="00A05A9B"/>
    <w:rsid w:val="00A05DED"/>
    <w:rsid w:val="00A061CF"/>
    <w:rsid w:val="00A103A0"/>
    <w:rsid w:val="00A10504"/>
    <w:rsid w:val="00A10F85"/>
    <w:rsid w:val="00A11740"/>
    <w:rsid w:val="00A126CD"/>
    <w:rsid w:val="00A12949"/>
    <w:rsid w:val="00A1296B"/>
    <w:rsid w:val="00A12CB6"/>
    <w:rsid w:val="00A12E90"/>
    <w:rsid w:val="00A12FBE"/>
    <w:rsid w:val="00A132EC"/>
    <w:rsid w:val="00A1350A"/>
    <w:rsid w:val="00A136A6"/>
    <w:rsid w:val="00A1392B"/>
    <w:rsid w:val="00A154E5"/>
    <w:rsid w:val="00A15723"/>
    <w:rsid w:val="00A15BC5"/>
    <w:rsid w:val="00A161C9"/>
    <w:rsid w:val="00A16599"/>
    <w:rsid w:val="00A168C5"/>
    <w:rsid w:val="00A16DD8"/>
    <w:rsid w:val="00A17684"/>
    <w:rsid w:val="00A2277A"/>
    <w:rsid w:val="00A22B7C"/>
    <w:rsid w:val="00A23420"/>
    <w:rsid w:val="00A23C67"/>
    <w:rsid w:val="00A24192"/>
    <w:rsid w:val="00A24208"/>
    <w:rsid w:val="00A24210"/>
    <w:rsid w:val="00A2433C"/>
    <w:rsid w:val="00A24454"/>
    <w:rsid w:val="00A24B88"/>
    <w:rsid w:val="00A25CA0"/>
    <w:rsid w:val="00A25D02"/>
    <w:rsid w:val="00A25F20"/>
    <w:rsid w:val="00A26308"/>
    <w:rsid w:val="00A267B5"/>
    <w:rsid w:val="00A26FF2"/>
    <w:rsid w:val="00A2730F"/>
    <w:rsid w:val="00A277EF"/>
    <w:rsid w:val="00A30054"/>
    <w:rsid w:val="00A30398"/>
    <w:rsid w:val="00A30659"/>
    <w:rsid w:val="00A30A2F"/>
    <w:rsid w:val="00A3113A"/>
    <w:rsid w:val="00A312DE"/>
    <w:rsid w:val="00A318C1"/>
    <w:rsid w:val="00A31AA5"/>
    <w:rsid w:val="00A31AD5"/>
    <w:rsid w:val="00A32255"/>
    <w:rsid w:val="00A32562"/>
    <w:rsid w:val="00A33CCD"/>
    <w:rsid w:val="00A3410D"/>
    <w:rsid w:val="00A34D4C"/>
    <w:rsid w:val="00A34FBF"/>
    <w:rsid w:val="00A36449"/>
    <w:rsid w:val="00A36829"/>
    <w:rsid w:val="00A3690F"/>
    <w:rsid w:val="00A3727C"/>
    <w:rsid w:val="00A37298"/>
    <w:rsid w:val="00A37DD2"/>
    <w:rsid w:val="00A401BC"/>
    <w:rsid w:val="00A4020E"/>
    <w:rsid w:val="00A40828"/>
    <w:rsid w:val="00A4099F"/>
    <w:rsid w:val="00A40D9F"/>
    <w:rsid w:val="00A40DC0"/>
    <w:rsid w:val="00A41739"/>
    <w:rsid w:val="00A42076"/>
    <w:rsid w:val="00A42DCA"/>
    <w:rsid w:val="00A4332E"/>
    <w:rsid w:val="00A433E4"/>
    <w:rsid w:val="00A43616"/>
    <w:rsid w:val="00A43648"/>
    <w:rsid w:val="00A44A1E"/>
    <w:rsid w:val="00A44CC5"/>
    <w:rsid w:val="00A45264"/>
    <w:rsid w:val="00A45342"/>
    <w:rsid w:val="00A46883"/>
    <w:rsid w:val="00A46DBF"/>
    <w:rsid w:val="00A46EC0"/>
    <w:rsid w:val="00A47934"/>
    <w:rsid w:val="00A47A05"/>
    <w:rsid w:val="00A503F4"/>
    <w:rsid w:val="00A50F20"/>
    <w:rsid w:val="00A513F1"/>
    <w:rsid w:val="00A51632"/>
    <w:rsid w:val="00A51AD8"/>
    <w:rsid w:val="00A51FBF"/>
    <w:rsid w:val="00A52000"/>
    <w:rsid w:val="00A52307"/>
    <w:rsid w:val="00A52478"/>
    <w:rsid w:val="00A52C2F"/>
    <w:rsid w:val="00A5322F"/>
    <w:rsid w:val="00A53B4A"/>
    <w:rsid w:val="00A53FEC"/>
    <w:rsid w:val="00A5485C"/>
    <w:rsid w:val="00A54C92"/>
    <w:rsid w:val="00A56182"/>
    <w:rsid w:val="00A57395"/>
    <w:rsid w:val="00A57A64"/>
    <w:rsid w:val="00A57A85"/>
    <w:rsid w:val="00A6061F"/>
    <w:rsid w:val="00A612D7"/>
    <w:rsid w:val="00A6131F"/>
    <w:rsid w:val="00A616DE"/>
    <w:rsid w:val="00A62064"/>
    <w:rsid w:val="00A62331"/>
    <w:rsid w:val="00A62C63"/>
    <w:rsid w:val="00A64360"/>
    <w:rsid w:val="00A647DA"/>
    <w:rsid w:val="00A64EBF"/>
    <w:rsid w:val="00A662D2"/>
    <w:rsid w:val="00A66478"/>
    <w:rsid w:val="00A6696F"/>
    <w:rsid w:val="00A678FE"/>
    <w:rsid w:val="00A71638"/>
    <w:rsid w:val="00A71A40"/>
    <w:rsid w:val="00A71B2F"/>
    <w:rsid w:val="00A72816"/>
    <w:rsid w:val="00A72E4E"/>
    <w:rsid w:val="00A73350"/>
    <w:rsid w:val="00A73B7D"/>
    <w:rsid w:val="00A74FD4"/>
    <w:rsid w:val="00A751EF"/>
    <w:rsid w:val="00A75410"/>
    <w:rsid w:val="00A7615C"/>
    <w:rsid w:val="00A76722"/>
    <w:rsid w:val="00A76B3F"/>
    <w:rsid w:val="00A76DFD"/>
    <w:rsid w:val="00A76E8B"/>
    <w:rsid w:val="00A771C0"/>
    <w:rsid w:val="00A7735F"/>
    <w:rsid w:val="00A77680"/>
    <w:rsid w:val="00A803D2"/>
    <w:rsid w:val="00A8165B"/>
    <w:rsid w:val="00A817EC"/>
    <w:rsid w:val="00A81CBC"/>
    <w:rsid w:val="00A81FC6"/>
    <w:rsid w:val="00A82691"/>
    <w:rsid w:val="00A828AD"/>
    <w:rsid w:val="00A82901"/>
    <w:rsid w:val="00A832A7"/>
    <w:rsid w:val="00A83420"/>
    <w:rsid w:val="00A8349E"/>
    <w:rsid w:val="00A834E6"/>
    <w:rsid w:val="00A843A9"/>
    <w:rsid w:val="00A8487A"/>
    <w:rsid w:val="00A84F5F"/>
    <w:rsid w:val="00A851F4"/>
    <w:rsid w:val="00A85B8C"/>
    <w:rsid w:val="00A86360"/>
    <w:rsid w:val="00A86D31"/>
    <w:rsid w:val="00A86FD7"/>
    <w:rsid w:val="00A8733F"/>
    <w:rsid w:val="00A87351"/>
    <w:rsid w:val="00A877CD"/>
    <w:rsid w:val="00A878FA"/>
    <w:rsid w:val="00A879D6"/>
    <w:rsid w:val="00A9012A"/>
    <w:rsid w:val="00A90C04"/>
    <w:rsid w:val="00A91694"/>
    <w:rsid w:val="00A92639"/>
    <w:rsid w:val="00A928D4"/>
    <w:rsid w:val="00A931E0"/>
    <w:rsid w:val="00A939F4"/>
    <w:rsid w:val="00A93FB8"/>
    <w:rsid w:val="00A94467"/>
    <w:rsid w:val="00A94559"/>
    <w:rsid w:val="00A947AE"/>
    <w:rsid w:val="00A95F27"/>
    <w:rsid w:val="00A9606C"/>
    <w:rsid w:val="00A962E6"/>
    <w:rsid w:val="00A96704"/>
    <w:rsid w:val="00A96A2F"/>
    <w:rsid w:val="00A96CCA"/>
    <w:rsid w:val="00AA010A"/>
    <w:rsid w:val="00AA02A4"/>
    <w:rsid w:val="00AA1E1A"/>
    <w:rsid w:val="00AA1EAC"/>
    <w:rsid w:val="00AA2780"/>
    <w:rsid w:val="00AA2C73"/>
    <w:rsid w:val="00AA2C7D"/>
    <w:rsid w:val="00AA3BC5"/>
    <w:rsid w:val="00AA3C8F"/>
    <w:rsid w:val="00AA3F47"/>
    <w:rsid w:val="00AA4BC6"/>
    <w:rsid w:val="00AA4EF3"/>
    <w:rsid w:val="00AA4FA4"/>
    <w:rsid w:val="00AA4FB0"/>
    <w:rsid w:val="00AA7756"/>
    <w:rsid w:val="00AB0AE9"/>
    <w:rsid w:val="00AB0D93"/>
    <w:rsid w:val="00AB1515"/>
    <w:rsid w:val="00AB1BED"/>
    <w:rsid w:val="00AB2BDA"/>
    <w:rsid w:val="00AB43EE"/>
    <w:rsid w:val="00AB5632"/>
    <w:rsid w:val="00AB56EA"/>
    <w:rsid w:val="00AB68D7"/>
    <w:rsid w:val="00AB7782"/>
    <w:rsid w:val="00AB7AC3"/>
    <w:rsid w:val="00AB7DB2"/>
    <w:rsid w:val="00AC02F1"/>
    <w:rsid w:val="00AC0E86"/>
    <w:rsid w:val="00AC10D9"/>
    <w:rsid w:val="00AC12D1"/>
    <w:rsid w:val="00AC13DE"/>
    <w:rsid w:val="00AC1B4C"/>
    <w:rsid w:val="00AC1CBB"/>
    <w:rsid w:val="00AC2C4F"/>
    <w:rsid w:val="00AC3C96"/>
    <w:rsid w:val="00AC46D6"/>
    <w:rsid w:val="00AC49FD"/>
    <w:rsid w:val="00AC4B05"/>
    <w:rsid w:val="00AC4B7E"/>
    <w:rsid w:val="00AC504C"/>
    <w:rsid w:val="00AC655D"/>
    <w:rsid w:val="00AC6925"/>
    <w:rsid w:val="00AC6C48"/>
    <w:rsid w:val="00AC7122"/>
    <w:rsid w:val="00AC78EE"/>
    <w:rsid w:val="00AC7B6E"/>
    <w:rsid w:val="00AC7CE5"/>
    <w:rsid w:val="00AD1BFB"/>
    <w:rsid w:val="00AD1D3F"/>
    <w:rsid w:val="00AD21DF"/>
    <w:rsid w:val="00AD2D6F"/>
    <w:rsid w:val="00AD2E18"/>
    <w:rsid w:val="00AD3629"/>
    <w:rsid w:val="00AD47D6"/>
    <w:rsid w:val="00AD52CE"/>
    <w:rsid w:val="00AD5C60"/>
    <w:rsid w:val="00AD7A09"/>
    <w:rsid w:val="00AE0138"/>
    <w:rsid w:val="00AE02EF"/>
    <w:rsid w:val="00AE08CF"/>
    <w:rsid w:val="00AE0ABD"/>
    <w:rsid w:val="00AE0E13"/>
    <w:rsid w:val="00AE22E3"/>
    <w:rsid w:val="00AE249E"/>
    <w:rsid w:val="00AE2678"/>
    <w:rsid w:val="00AE3091"/>
    <w:rsid w:val="00AE332C"/>
    <w:rsid w:val="00AE346E"/>
    <w:rsid w:val="00AE3E02"/>
    <w:rsid w:val="00AE4905"/>
    <w:rsid w:val="00AE5237"/>
    <w:rsid w:val="00AE5241"/>
    <w:rsid w:val="00AE5718"/>
    <w:rsid w:val="00AE5AB8"/>
    <w:rsid w:val="00AE6299"/>
    <w:rsid w:val="00AE715E"/>
    <w:rsid w:val="00AE760D"/>
    <w:rsid w:val="00AF0440"/>
    <w:rsid w:val="00AF0C26"/>
    <w:rsid w:val="00AF0D43"/>
    <w:rsid w:val="00AF0D79"/>
    <w:rsid w:val="00AF13AC"/>
    <w:rsid w:val="00AF1793"/>
    <w:rsid w:val="00AF2C62"/>
    <w:rsid w:val="00AF3116"/>
    <w:rsid w:val="00AF37DE"/>
    <w:rsid w:val="00AF3CED"/>
    <w:rsid w:val="00AF4103"/>
    <w:rsid w:val="00AF5324"/>
    <w:rsid w:val="00AF5A7A"/>
    <w:rsid w:val="00AF5D27"/>
    <w:rsid w:val="00AF679A"/>
    <w:rsid w:val="00AF6ED0"/>
    <w:rsid w:val="00AF702E"/>
    <w:rsid w:val="00AF761A"/>
    <w:rsid w:val="00AF7638"/>
    <w:rsid w:val="00AF79A8"/>
    <w:rsid w:val="00AF7B44"/>
    <w:rsid w:val="00B002CB"/>
    <w:rsid w:val="00B00DF5"/>
    <w:rsid w:val="00B00F9D"/>
    <w:rsid w:val="00B01CFB"/>
    <w:rsid w:val="00B025B6"/>
    <w:rsid w:val="00B03111"/>
    <w:rsid w:val="00B03319"/>
    <w:rsid w:val="00B03560"/>
    <w:rsid w:val="00B03F46"/>
    <w:rsid w:val="00B03FBE"/>
    <w:rsid w:val="00B04215"/>
    <w:rsid w:val="00B047E1"/>
    <w:rsid w:val="00B05170"/>
    <w:rsid w:val="00B0571A"/>
    <w:rsid w:val="00B05913"/>
    <w:rsid w:val="00B05E2F"/>
    <w:rsid w:val="00B05F6E"/>
    <w:rsid w:val="00B061CF"/>
    <w:rsid w:val="00B06864"/>
    <w:rsid w:val="00B06E2E"/>
    <w:rsid w:val="00B07F63"/>
    <w:rsid w:val="00B1007D"/>
    <w:rsid w:val="00B1017B"/>
    <w:rsid w:val="00B10DBD"/>
    <w:rsid w:val="00B11244"/>
    <w:rsid w:val="00B12C41"/>
    <w:rsid w:val="00B13151"/>
    <w:rsid w:val="00B13300"/>
    <w:rsid w:val="00B1442A"/>
    <w:rsid w:val="00B14A67"/>
    <w:rsid w:val="00B14D8F"/>
    <w:rsid w:val="00B15C14"/>
    <w:rsid w:val="00B15F82"/>
    <w:rsid w:val="00B166D6"/>
    <w:rsid w:val="00B17FE8"/>
    <w:rsid w:val="00B21785"/>
    <w:rsid w:val="00B219CD"/>
    <w:rsid w:val="00B21BF5"/>
    <w:rsid w:val="00B22169"/>
    <w:rsid w:val="00B224F2"/>
    <w:rsid w:val="00B22566"/>
    <w:rsid w:val="00B22D7E"/>
    <w:rsid w:val="00B2307F"/>
    <w:rsid w:val="00B233CC"/>
    <w:rsid w:val="00B24D4F"/>
    <w:rsid w:val="00B253EC"/>
    <w:rsid w:val="00B2684A"/>
    <w:rsid w:val="00B276AE"/>
    <w:rsid w:val="00B27870"/>
    <w:rsid w:val="00B3037C"/>
    <w:rsid w:val="00B31560"/>
    <w:rsid w:val="00B31769"/>
    <w:rsid w:val="00B31D97"/>
    <w:rsid w:val="00B31F96"/>
    <w:rsid w:val="00B3282C"/>
    <w:rsid w:val="00B33100"/>
    <w:rsid w:val="00B34577"/>
    <w:rsid w:val="00B34B9A"/>
    <w:rsid w:val="00B36636"/>
    <w:rsid w:val="00B369B4"/>
    <w:rsid w:val="00B36BE3"/>
    <w:rsid w:val="00B36F36"/>
    <w:rsid w:val="00B37442"/>
    <w:rsid w:val="00B37966"/>
    <w:rsid w:val="00B37B9A"/>
    <w:rsid w:val="00B37BF1"/>
    <w:rsid w:val="00B405AA"/>
    <w:rsid w:val="00B4090B"/>
    <w:rsid w:val="00B40A91"/>
    <w:rsid w:val="00B4199C"/>
    <w:rsid w:val="00B4238A"/>
    <w:rsid w:val="00B42924"/>
    <w:rsid w:val="00B43172"/>
    <w:rsid w:val="00B43344"/>
    <w:rsid w:val="00B438E3"/>
    <w:rsid w:val="00B440DA"/>
    <w:rsid w:val="00B4472C"/>
    <w:rsid w:val="00B44865"/>
    <w:rsid w:val="00B44A7A"/>
    <w:rsid w:val="00B44C0B"/>
    <w:rsid w:val="00B451AF"/>
    <w:rsid w:val="00B461CD"/>
    <w:rsid w:val="00B4709E"/>
    <w:rsid w:val="00B47A4C"/>
    <w:rsid w:val="00B506D9"/>
    <w:rsid w:val="00B5186A"/>
    <w:rsid w:val="00B51E47"/>
    <w:rsid w:val="00B52418"/>
    <w:rsid w:val="00B52422"/>
    <w:rsid w:val="00B5394E"/>
    <w:rsid w:val="00B53C5E"/>
    <w:rsid w:val="00B54011"/>
    <w:rsid w:val="00B553E2"/>
    <w:rsid w:val="00B55A95"/>
    <w:rsid w:val="00B56AED"/>
    <w:rsid w:val="00B570F3"/>
    <w:rsid w:val="00B57C39"/>
    <w:rsid w:val="00B60566"/>
    <w:rsid w:val="00B60D1C"/>
    <w:rsid w:val="00B6119D"/>
    <w:rsid w:val="00B6266A"/>
    <w:rsid w:val="00B64967"/>
    <w:rsid w:val="00B64CC2"/>
    <w:rsid w:val="00B6550F"/>
    <w:rsid w:val="00B65E69"/>
    <w:rsid w:val="00B66CA1"/>
    <w:rsid w:val="00B67501"/>
    <w:rsid w:val="00B678EE"/>
    <w:rsid w:val="00B67AF6"/>
    <w:rsid w:val="00B67F3E"/>
    <w:rsid w:val="00B70830"/>
    <w:rsid w:val="00B70986"/>
    <w:rsid w:val="00B70A9A"/>
    <w:rsid w:val="00B71F4C"/>
    <w:rsid w:val="00B72128"/>
    <w:rsid w:val="00B7236D"/>
    <w:rsid w:val="00B72CF4"/>
    <w:rsid w:val="00B72D27"/>
    <w:rsid w:val="00B731D8"/>
    <w:rsid w:val="00B736C8"/>
    <w:rsid w:val="00B73752"/>
    <w:rsid w:val="00B738AA"/>
    <w:rsid w:val="00B73EF3"/>
    <w:rsid w:val="00B740E4"/>
    <w:rsid w:val="00B7563D"/>
    <w:rsid w:val="00B761E3"/>
    <w:rsid w:val="00B7696D"/>
    <w:rsid w:val="00B77C3A"/>
    <w:rsid w:val="00B77E43"/>
    <w:rsid w:val="00B80E98"/>
    <w:rsid w:val="00B81400"/>
    <w:rsid w:val="00B81636"/>
    <w:rsid w:val="00B81B1D"/>
    <w:rsid w:val="00B81C53"/>
    <w:rsid w:val="00B83214"/>
    <w:rsid w:val="00B837AE"/>
    <w:rsid w:val="00B839D6"/>
    <w:rsid w:val="00B83DAC"/>
    <w:rsid w:val="00B83E39"/>
    <w:rsid w:val="00B84C46"/>
    <w:rsid w:val="00B85060"/>
    <w:rsid w:val="00B85FD6"/>
    <w:rsid w:val="00B8650D"/>
    <w:rsid w:val="00B86AD7"/>
    <w:rsid w:val="00B870F4"/>
    <w:rsid w:val="00B87EEB"/>
    <w:rsid w:val="00B90798"/>
    <w:rsid w:val="00B90F59"/>
    <w:rsid w:val="00B9195B"/>
    <w:rsid w:val="00B91BD5"/>
    <w:rsid w:val="00B9265E"/>
    <w:rsid w:val="00B93710"/>
    <w:rsid w:val="00B93C8B"/>
    <w:rsid w:val="00B93D23"/>
    <w:rsid w:val="00B940A5"/>
    <w:rsid w:val="00B944C4"/>
    <w:rsid w:val="00B94947"/>
    <w:rsid w:val="00B95D35"/>
    <w:rsid w:val="00B95EB3"/>
    <w:rsid w:val="00B963CD"/>
    <w:rsid w:val="00B96B3E"/>
    <w:rsid w:val="00B974CD"/>
    <w:rsid w:val="00B97B6F"/>
    <w:rsid w:val="00B97C6D"/>
    <w:rsid w:val="00B97C9B"/>
    <w:rsid w:val="00BA06F5"/>
    <w:rsid w:val="00BA0EE9"/>
    <w:rsid w:val="00BA1724"/>
    <w:rsid w:val="00BA1BCF"/>
    <w:rsid w:val="00BA23D5"/>
    <w:rsid w:val="00BA2803"/>
    <w:rsid w:val="00BA298E"/>
    <w:rsid w:val="00BA2E57"/>
    <w:rsid w:val="00BA3B77"/>
    <w:rsid w:val="00BA3B91"/>
    <w:rsid w:val="00BA3F8E"/>
    <w:rsid w:val="00BA41FE"/>
    <w:rsid w:val="00BA5486"/>
    <w:rsid w:val="00BA54C5"/>
    <w:rsid w:val="00BA5875"/>
    <w:rsid w:val="00BA5ADB"/>
    <w:rsid w:val="00BA5D96"/>
    <w:rsid w:val="00BA66A6"/>
    <w:rsid w:val="00BA6839"/>
    <w:rsid w:val="00BA6FA3"/>
    <w:rsid w:val="00BA7272"/>
    <w:rsid w:val="00BA7B22"/>
    <w:rsid w:val="00BB0470"/>
    <w:rsid w:val="00BB054C"/>
    <w:rsid w:val="00BB07C3"/>
    <w:rsid w:val="00BB0AFF"/>
    <w:rsid w:val="00BB0D8A"/>
    <w:rsid w:val="00BB11D0"/>
    <w:rsid w:val="00BB264F"/>
    <w:rsid w:val="00BB38B0"/>
    <w:rsid w:val="00BB3F89"/>
    <w:rsid w:val="00BB455C"/>
    <w:rsid w:val="00BB49D9"/>
    <w:rsid w:val="00BB51DD"/>
    <w:rsid w:val="00BB5796"/>
    <w:rsid w:val="00BB5C69"/>
    <w:rsid w:val="00BB5FB1"/>
    <w:rsid w:val="00BB6608"/>
    <w:rsid w:val="00BB6D1C"/>
    <w:rsid w:val="00BB74E8"/>
    <w:rsid w:val="00BB768A"/>
    <w:rsid w:val="00BB7A5D"/>
    <w:rsid w:val="00BC042C"/>
    <w:rsid w:val="00BC062D"/>
    <w:rsid w:val="00BC10F9"/>
    <w:rsid w:val="00BC11F2"/>
    <w:rsid w:val="00BC1352"/>
    <w:rsid w:val="00BC1FE1"/>
    <w:rsid w:val="00BC21B5"/>
    <w:rsid w:val="00BC2285"/>
    <w:rsid w:val="00BC2BEA"/>
    <w:rsid w:val="00BC2C38"/>
    <w:rsid w:val="00BC2FB0"/>
    <w:rsid w:val="00BC43B0"/>
    <w:rsid w:val="00BC449A"/>
    <w:rsid w:val="00BC4504"/>
    <w:rsid w:val="00BC4A28"/>
    <w:rsid w:val="00BC4E06"/>
    <w:rsid w:val="00BC4E96"/>
    <w:rsid w:val="00BC501A"/>
    <w:rsid w:val="00BC52FB"/>
    <w:rsid w:val="00BC5464"/>
    <w:rsid w:val="00BC5AA0"/>
    <w:rsid w:val="00BC5B04"/>
    <w:rsid w:val="00BC5D0C"/>
    <w:rsid w:val="00BC5ECA"/>
    <w:rsid w:val="00BC67B8"/>
    <w:rsid w:val="00BC7066"/>
    <w:rsid w:val="00BC7192"/>
    <w:rsid w:val="00BC7400"/>
    <w:rsid w:val="00BC74C6"/>
    <w:rsid w:val="00BC792B"/>
    <w:rsid w:val="00BC7B5E"/>
    <w:rsid w:val="00BD008E"/>
    <w:rsid w:val="00BD0EF7"/>
    <w:rsid w:val="00BD0F74"/>
    <w:rsid w:val="00BD11E0"/>
    <w:rsid w:val="00BD1580"/>
    <w:rsid w:val="00BD1629"/>
    <w:rsid w:val="00BD1F28"/>
    <w:rsid w:val="00BD2573"/>
    <w:rsid w:val="00BD2F15"/>
    <w:rsid w:val="00BD41FD"/>
    <w:rsid w:val="00BD45E0"/>
    <w:rsid w:val="00BD4AE8"/>
    <w:rsid w:val="00BD4C4D"/>
    <w:rsid w:val="00BD6361"/>
    <w:rsid w:val="00BD6751"/>
    <w:rsid w:val="00BD7541"/>
    <w:rsid w:val="00BD76DA"/>
    <w:rsid w:val="00BD7DF0"/>
    <w:rsid w:val="00BD7E24"/>
    <w:rsid w:val="00BE08C3"/>
    <w:rsid w:val="00BE08E8"/>
    <w:rsid w:val="00BE1247"/>
    <w:rsid w:val="00BE2607"/>
    <w:rsid w:val="00BE2B0F"/>
    <w:rsid w:val="00BE2D16"/>
    <w:rsid w:val="00BE3511"/>
    <w:rsid w:val="00BE376B"/>
    <w:rsid w:val="00BE378A"/>
    <w:rsid w:val="00BE3C12"/>
    <w:rsid w:val="00BE3CE6"/>
    <w:rsid w:val="00BE5083"/>
    <w:rsid w:val="00BE5164"/>
    <w:rsid w:val="00BE56C8"/>
    <w:rsid w:val="00BE5884"/>
    <w:rsid w:val="00BE5C78"/>
    <w:rsid w:val="00BE647C"/>
    <w:rsid w:val="00BE73F1"/>
    <w:rsid w:val="00BE76D0"/>
    <w:rsid w:val="00BF05A4"/>
    <w:rsid w:val="00BF09D0"/>
    <w:rsid w:val="00BF0B42"/>
    <w:rsid w:val="00BF142C"/>
    <w:rsid w:val="00BF28FE"/>
    <w:rsid w:val="00BF2C81"/>
    <w:rsid w:val="00BF3AC7"/>
    <w:rsid w:val="00BF4619"/>
    <w:rsid w:val="00BF4C9E"/>
    <w:rsid w:val="00BF4D05"/>
    <w:rsid w:val="00BF510A"/>
    <w:rsid w:val="00BF563B"/>
    <w:rsid w:val="00BF57AB"/>
    <w:rsid w:val="00BF6033"/>
    <w:rsid w:val="00BF7FCC"/>
    <w:rsid w:val="00C003F5"/>
    <w:rsid w:val="00C00975"/>
    <w:rsid w:val="00C00E1D"/>
    <w:rsid w:val="00C00F6E"/>
    <w:rsid w:val="00C011BF"/>
    <w:rsid w:val="00C027ED"/>
    <w:rsid w:val="00C029F1"/>
    <w:rsid w:val="00C02EBD"/>
    <w:rsid w:val="00C02ECA"/>
    <w:rsid w:val="00C037EA"/>
    <w:rsid w:val="00C04CA2"/>
    <w:rsid w:val="00C04DF7"/>
    <w:rsid w:val="00C04E1D"/>
    <w:rsid w:val="00C050D0"/>
    <w:rsid w:val="00C05407"/>
    <w:rsid w:val="00C05C4E"/>
    <w:rsid w:val="00C063A3"/>
    <w:rsid w:val="00C0669E"/>
    <w:rsid w:val="00C06E66"/>
    <w:rsid w:val="00C06FB6"/>
    <w:rsid w:val="00C078A6"/>
    <w:rsid w:val="00C07A5E"/>
    <w:rsid w:val="00C102AE"/>
    <w:rsid w:val="00C111A4"/>
    <w:rsid w:val="00C11374"/>
    <w:rsid w:val="00C11C18"/>
    <w:rsid w:val="00C11CD5"/>
    <w:rsid w:val="00C11E79"/>
    <w:rsid w:val="00C12126"/>
    <w:rsid w:val="00C123F5"/>
    <w:rsid w:val="00C12D8A"/>
    <w:rsid w:val="00C13E07"/>
    <w:rsid w:val="00C15809"/>
    <w:rsid w:val="00C15AAE"/>
    <w:rsid w:val="00C1610A"/>
    <w:rsid w:val="00C1614A"/>
    <w:rsid w:val="00C170FD"/>
    <w:rsid w:val="00C17523"/>
    <w:rsid w:val="00C17AA0"/>
    <w:rsid w:val="00C20228"/>
    <w:rsid w:val="00C205EC"/>
    <w:rsid w:val="00C20B9D"/>
    <w:rsid w:val="00C20E3B"/>
    <w:rsid w:val="00C22049"/>
    <w:rsid w:val="00C22C5D"/>
    <w:rsid w:val="00C22F52"/>
    <w:rsid w:val="00C2424C"/>
    <w:rsid w:val="00C2507E"/>
    <w:rsid w:val="00C25481"/>
    <w:rsid w:val="00C2577D"/>
    <w:rsid w:val="00C25E8F"/>
    <w:rsid w:val="00C27127"/>
    <w:rsid w:val="00C276FC"/>
    <w:rsid w:val="00C30F04"/>
    <w:rsid w:val="00C31DF0"/>
    <w:rsid w:val="00C32A0D"/>
    <w:rsid w:val="00C3375F"/>
    <w:rsid w:val="00C337CB"/>
    <w:rsid w:val="00C347E4"/>
    <w:rsid w:val="00C34B7C"/>
    <w:rsid w:val="00C357A4"/>
    <w:rsid w:val="00C35E5D"/>
    <w:rsid w:val="00C36F5F"/>
    <w:rsid w:val="00C371D4"/>
    <w:rsid w:val="00C3746E"/>
    <w:rsid w:val="00C400E7"/>
    <w:rsid w:val="00C40BAD"/>
    <w:rsid w:val="00C42AF2"/>
    <w:rsid w:val="00C43411"/>
    <w:rsid w:val="00C4390C"/>
    <w:rsid w:val="00C43A8B"/>
    <w:rsid w:val="00C43E66"/>
    <w:rsid w:val="00C44149"/>
    <w:rsid w:val="00C447AB"/>
    <w:rsid w:val="00C44A80"/>
    <w:rsid w:val="00C44B34"/>
    <w:rsid w:val="00C4576E"/>
    <w:rsid w:val="00C45779"/>
    <w:rsid w:val="00C45789"/>
    <w:rsid w:val="00C45B0C"/>
    <w:rsid w:val="00C45CAA"/>
    <w:rsid w:val="00C46423"/>
    <w:rsid w:val="00C469A4"/>
    <w:rsid w:val="00C4742E"/>
    <w:rsid w:val="00C474BD"/>
    <w:rsid w:val="00C4761A"/>
    <w:rsid w:val="00C50285"/>
    <w:rsid w:val="00C502FE"/>
    <w:rsid w:val="00C5047E"/>
    <w:rsid w:val="00C50D56"/>
    <w:rsid w:val="00C515A9"/>
    <w:rsid w:val="00C51754"/>
    <w:rsid w:val="00C52BAC"/>
    <w:rsid w:val="00C5301C"/>
    <w:rsid w:val="00C53200"/>
    <w:rsid w:val="00C53F35"/>
    <w:rsid w:val="00C543AD"/>
    <w:rsid w:val="00C543E6"/>
    <w:rsid w:val="00C548C5"/>
    <w:rsid w:val="00C54E73"/>
    <w:rsid w:val="00C54F21"/>
    <w:rsid w:val="00C550FE"/>
    <w:rsid w:val="00C5519B"/>
    <w:rsid w:val="00C552F0"/>
    <w:rsid w:val="00C55C0F"/>
    <w:rsid w:val="00C561B5"/>
    <w:rsid w:val="00C573D7"/>
    <w:rsid w:val="00C57990"/>
    <w:rsid w:val="00C57B01"/>
    <w:rsid w:val="00C600EC"/>
    <w:rsid w:val="00C604C3"/>
    <w:rsid w:val="00C6055B"/>
    <w:rsid w:val="00C6056B"/>
    <w:rsid w:val="00C60764"/>
    <w:rsid w:val="00C61505"/>
    <w:rsid w:val="00C62395"/>
    <w:rsid w:val="00C62657"/>
    <w:rsid w:val="00C63044"/>
    <w:rsid w:val="00C6341D"/>
    <w:rsid w:val="00C63E00"/>
    <w:rsid w:val="00C64880"/>
    <w:rsid w:val="00C64FC8"/>
    <w:rsid w:val="00C658D0"/>
    <w:rsid w:val="00C65C76"/>
    <w:rsid w:val="00C661DD"/>
    <w:rsid w:val="00C66380"/>
    <w:rsid w:val="00C67089"/>
    <w:rsid w:val="00C672A7"/>
    <w:rsid w:val="00C6787E"/>
    <w:rsid w:val="00C70202"/>
    <w:rsid w:val="00C7105E"/>
    <w:rsid w:val="00C7110E"/>
    <w:rsid w:val="00C72430"/>
    <w:rsid w:val="00C72535"/>
    <w:rsid w:val="00C7297B"/>
    <w:rsid w:val="00C74470"/>
    <w:rsid w:val="00C75442"/>
    <w:rsid w:val="00C7577B"/>
    <w:rsid w:val="00C75EC5"/>
    <w:rsid w:val="00C76A6F"/>
    <w:rsid w:val="00C76E76"/>
    <w:rsid w:val="00C7774E"/>
    <w:rsid w:val="00C779A7"/>
    <w:rsid w:val="00C80120"/>
    <w:rsid w:val="00C80A6D"/>
    <w:rsid w:val="00C80DB5"/>
    <w:rsid w:val="00C8158F"/>
    <w:rsid w:val="00C8188F"/>
    <w:rsid w:val="00C81C9F"/>
    <w:rsid w:val="00C825E3"/>
    <w:rsid w:val="00C833A7"/>
    <w:rsid w:val="00C833C7"/>
    <w:rsid w:val="00C83AF2"/>
    <w:rsid w:val="00C84D15"/>
    <w:rsid w:val="00C84E52"/>
    <w:rsid w:val="00C8515C"/>
    <w:rsid w:val="00C85ACF"/>
    <w:rsid w:val="00C862D0"/>
    <w:rsid w:val="00C8720A"/>
    <w:rsid w:val="00C87930"/>
    <w:rsid w:val="00C9060F"/>
    <w:rsid w:val="00C913FB"/>
    <w:rsid w:val="00C9154C"/>
    <w:rsid w:val="00C920EA"/>
    <w:rsid w:val="00C9270A"/>
    <w:rsid w:val="00C92B25"/>
    <w:rsid w:val="00C9376D"/>
    <w:rsid w:val="00C93A45"/>
    <w:rsid w:val="00C93D3D"/>
    <w:rsid w:val="00C93E4E"/>
    <w:rsid w:val="00C93E57"/>
    <w:rsid w:val="00C9413E"/>
    <w:rsid w:val="00C958D7"/>
    <w:rsid w:val="00C95A7D"/>
    <w:rsid w:val="00C964EF"/>
    <w:rsid w:val="00C96880"/>
    <w:rsid w:val="00C96D44"/>
    <w:rsid w:val="00C97902"/>
    <w:rsid w:val="00C97BF9"/>
    <w:rsid w:val="00CA0A25"/>
    <w:rsid w:val="00CA0C0B"/>
    <w:rsid w:val="00CA182A"/>
    <w:rsid w:val="00CA1A7F"/>
    <w:rsid w:val="00CA1B37"/>
    <w:rsid w:val="00CA22C2"/>
    <w:rsid w:val="00CA24E3"/>
    <w:rsid w:val="00CA2F42"/>
    <w:rsid w:val="00CA3398"/>
    <w:rsid w:val="00CA34FE"/>
    <w:rsid w:val="00CA36DF"/>
    <w:rsid w:val="00CA3F29"/>
    <w:rsid w:val="00CA470D"/>
    <w:rsid w:val="00CA4E99"/>
    <w:rsid w:val="00CA6722"/>
    <w:rsid w:val="00CA6882"/>
    <w:rsid w:val="00CA6A41"/>
    <w:rsid w:val="00CA6EA5"/>
    <w:rsid w:val="00CA7B77"/>
    <w:rsid w:val="00CA7EDA"/>
    <w:rsid w:val="00CB18D1"/>
    <w:rsid w:val="00CB1F87"/>
    <w:rsid w:val="00CB2985"/>
    <w:rsid w:val="00CB2F6E"/>
    <w:rsid w:val="00CB3173"/>
    <w:rsid w:val="00CB37C6"/>
    <w:rsid w:val="00CB3853"/>
    <w:rsid w:val="00CB441E"/>
    <w:rsid w:val="00CB4950"/>
    <w:rsid w:val="00CB55A7"/>
    <w:rsid w:val="00CB5E3A"/>
    <w:rsid w:val="00CB5FF1"/>
    <w:rsid w:val="00CB6B38"/>
    <w:rsid w:val="00CB73B0"/>
    <w:rsid w:val="00CB799C"/>
    <w:rsid w:val="00CB7EBF"/>
    <w:rsid w:val="00CC07A8"/>
    <w:rsid w:val="00CC0F95"/>
    <w:rsid w:val="00CC134B"/>
    <w:rsid w:val="00CC1D35"/>
    <w:rsid w:val="00CC1D74"/>
    <w:rsid w:val="00CC20A0"/>
    <w:rsid w:val="00CC32B3"/>
    <w:rsid w:val="00CC3868"/>
    <w:rsid w:val="00CC5004"/>
    <w:rsid w:val="00CC5589"/>
    <w:rsid w:val="00CC5A43"/>
    <w:rsid w:val="00CC5C50"/>
    <w:rsid w:val="00CC710F"/>
    <w:rsid w:val="00CC7829"/>
    <w:rsid w:val="00CC7D0D"/>
    <w:rsid w:val="00CD00B7"/>
    <w:rsid w:val="00CD034E"/>
    <w:rsid w:val="00CD0780"/>
    <w:rsid w:val="00CD1244"/>
    <w:rsid w:val="00CD23B1"/>
    <w:rsid w:val="00CD266D"/>
    <w:rsid w:val="00CD2700"/>
    <w:rsid w:val="00CD2773"/>
    <w:rsid w:val="00CD297D"/>
    <w:rsid w:val="00CD3541"/>
    <w:rsid w:val="00CD426D"/>
    <w:rsid w:val="00CD5050"/>
    <w:rsid w:val="00CD66DA"/>
    <w:rsid w:val="00CD6868"/>
    <w:rsid w:val="00CD6D74"/>
    <w:rsid w:val="00CD70E0"/>
    <w:rsid w:val="00CD7576"/>
    <w:rsid w:val="00CD7DF0"/>
    <w:rsid w:val="00CE00F3"/>
    <w:rsid w:val="00CE0EC5"/>
    <w:rsid w:val="00CE2B7B"/>
    <w:rsid w:val="00CE2C2C"/>
    <w:rsid w:val="00CE2C66"/>
    <w:rsid w:val="00CE423E"/>
    <w:rsid w:val="00CE49CD"/>
    <w:rsid w:val="00CE4A9D"/>
    <w:rsid w:val="00CE4DD0"/>
    <w:rsid w:val="00CE5260"/>
    <w:rsid w:val="00CE53A6"/>
    <w:rsid w:val="00CE5403"/>
    <w:rsid w:val="00CE60CC"/>
    <w:rsid w:val="00CE6241"/>
    <w:rsid w:val="00CE6C8A"/>
    <w:rsid w:val="00CE6DDE"/>
    <w:rsid w:val="00CE6F69"/>
    <w:rsid w:val="00CE715C"/>
    <w:rsid w:val="00CE74A7"/>
    <w:rsid w:val="00CE7B1B"/>
    <w:rsid w:val="00CE7D4A"/>
    <w:rsid w:val="00CE7F23"/>
    <w:rsid w:val="00CF0022"/>
    <w:rsid w:val="00CF05BC"/>
    <w:rsid w:val="00CF192E"/>
    <w:rsid w:val="00CF2243"/>
    <w:rsid w:val="00CF39FC"/>
    <w:rsid w:val="00CF3CC1"/>
    <w:rsid w:val="00CF4523"/>
    <w:rsid w:val="00CF4C17"/>
    <w:rsid w:val="00CF52F2"/>
    <w:rsid w:val="00CF53FC"/>
    <w:rsid w:val="00CF65E3"/>
    <w:rsid w:val="00CF78C8"/>
    <w:rsid w:val="00CF7A4E"/>
    <w:rsid w:val="00CF7FD2"/>
    <w:rsid w:val="00D00943"/>
    <w:rsid w:val="00D00C44"/>
    <w:rsid w:val="00D01507"/>
    <w:rsid w:val="00D01638"/>
    <w:rsid w:val="00D01BA1"/>
    <w:rsid w:val="00D0247A"/>
    <w:rsid w:val="00D025E1"/>
    <w:rsid w:val="00D02708"/>
    <w:rsid w:val="00D031F4"/>
    <w:rsid w:val="00D0354C"/>
    <w:rsid w:val="00D03808"/>
    <w:rsid w:val="00D04B48"/>
    <w:rsid w:val="00D04F47"/>
    <w:rsid w:val="00D050A7"/>
    <w:rsid w:val="00D05133"/>
    <w:rsid w:val="00D05162"/>
    <w:rsid w:val="00D060E7"/>
    <w:rsid w:val="00D06A50"/>
    <w:rsid w:val="00D0715B"/>
    <w:rsid w:val="00D076E3"/>
    <w:rsid w:val="00D10912"/>
    <w:rsid w:val="00D109BE"/>
    <w:rsid w:val="00D12651"/>
    <w:rsid w:val="00D13161"/>
    <w:rsid w:val="00D13263"/>
    <w:rsid w:val="00D139C6"/>
    <w:rsid w:val="00D13C61"/>
    <w:rsid w:val="00D1468D"/>
    <w:rsid w:val="00D15117"/>
    <w:rsid w:val="00D152D2"/>
    <w:rsid w:val="00D157B0"/>
    <w:rsid w:val="00D16BDB"/>
    <w:rsid w:val="00D16C74"/>
    <w:rsid w:val="00D171F5"/>
    <w:rsid w:val="00D21231"/>
    <w:rsid w:val="00D21A35"/>
    <w:rsid w:val="00D2243D"/>
    <w:rsid w:val="00D22767"/>
    <w:rsid w:val="00D22AB6"/>
    <w:rsid w:val="00D23CD7"/>
    <w:rsid w:val="00D240A1"/>
    <w:rsid w:val="00D2473F"/>
    <w:rsid w:val="00D24B86"/>
    <w:rsid w:val="00D25584"/>
    <w:rsid w:val="00D25903"/>
    <w:rsid w:val="00D25994"/>
    <w:rsid w:val="00D25DCB"/>
    <w:rsid w:val="00D26225"/>
    <w:rsid w:val="00D270A9"/>
    <w:rsid w:val="00D30310"/>
    <w:rsid w:val="00D30654"/>
    <w:rsid w:val="00D30B55"/>
    <w:rsid w:val="00D3109D"/>
    <w:rsid w:val="00D3188C"/>
    <w:rsid w:val="00D324C7"/>
    <w:rsid w:val="00D32A2E"/>
    <w:rsid w:val="00D3353B"/>
    <w:rsid w:val="00D337D1"/>
    <w:rsid w:val="00D3446F"/>
    <w:rsid w:val="00D35052"/>
    <w:rsid w:val="00D366B4"/>
    <w:rsid w:val="00D37EFF"/>
    <w:rsid w:val="00D40003"/>
    <w:rsid w:val="00D40260"/>
    <w:rsid w:val="00D40484"/>
    <w:rsid w:val="00D40718"/>
    <w:rsid w:val="00D41CDE"/>
    <w:rsid w:val="00D42763"/>
    <w:rsid w:val="00D42A98"/>
    <w:rsid w:val="00D42FD9"/>
    <w:rsid w:val="00D42FE8"/>
    <w:rsid w:val="00D43031"/>
    <w:rsid w:val="00D43153"/>
    <w:rsid w:val="00D43546"/>
    <w:rsid w:val="00D43984"/>
    <w:rsid w:val="00D43DEB"/>
    <w:rsid w:val="00D4434A"/>
    <w:rsid w:val="00D44C96"/>
    <w:rsid w:val="00D44EB1"/>
    <w:rsid w:val="00D451BD"/>
    <w:rsid w:val="00D4529A"/>
    <w:rsid w:val="00D454D9"/>
    <w:rsid w:val="00D45783"/>
    <w:rsid w:val="00D45A67"/>
    <w:rsid w:val="00D45ABD"/>
    <w:rsid w:val="00D45D22"/>
    <w:rsid w:val="00D45F70"/>
    <w:rsid w:val="00D46399"/>
    <w:rsid w:val="00D47911"/>
    <w:rsid w:val="00D50B9C"/>
    <w:rsid w:val="00D51110"/>
    <w:rsid w:val="00D512C0"/>
    <w:rsid w:val="00D51C8F"/>
    <w:rsid w:val="00D52607"/>
    <w:rsid w:val="00D5282D"/>
    <w:rsid w:val="00D52DD7"/>
    <w:rsid w:val="00D53253"/>
    <w:rsid w:val="00D53280"/>
    <w:rsid w:val="00D535DA"/>
    <w:rsid w:val="00D53923"/>
    <w:rsid w:val="00D53BD3"/>
    <w:rsid w:val="00D53D8D"/>
    <w:rsid w:val="00D53DBA"/>
    <w:rsid w:val="00D54110"/>
    <w:rsid w:val="00D54251"/>
    <w:rsid w:val="00D547B7"/>
    <w:rsid w:val="00D54E86"/>
    <w:rsid w:val="00D54E88"/>
    <w:rsid w:val="00D550E3"/>
    <w:rsid w:val="00D55198"/>
    <w:rsid w:val="00D5583F"/>
    <w:rsid w:val="00D55A19"/>
    <w:rsid w:val="00D56168"/>
    <w:rsid w:val="00D56699"/>
    <w:rsid w:val="00D57177"/>
    <w:rsid w:val="00D60018"/>
    <w:rsid w:val="00D60191"/>
    <w:rsid w:val="00D60A2B"/>
    <w:rsid w:val="00D61419"/>
    <w:rsid w:val="00D614F3"/>
    <w:rsid w:val="00D616D7"/>
    <w:rsid w:val="00D62724"/>
    <w:rsid w:val="00D62835"/>
    <w:rsid w:val="00D635EA"/>
    <w:rsid w:val="00D63AD0"/>
    <w:rsid w:val="00D63D60"/>
    <w:rsid w:val="00D63E51"/>
    <w:rsid w:val="00D6462F"/>
    <w:rsid w:val="00D6470B"/>
    <w:rsid w:val="00D64A40"/>
    <w:rsid w:val="00D651AC"/>
    <w:rsid w:val="00D66646"/>
    <w:rsid w:val="00D6751C"/>
    <w:rsid w:val="00D70751"/>
    <w:rsid w:val="00D7188F"/>
    <w:rsid w:val="00D71C90"/>
    <w:rsid w:val="00D71DB4"/>
    <w:rsid w:val="00D71F23"/>
    <w:rsid w:val="00D722D4"/>
    <w:rsid w:val="00D72DAA"/>
    <w:rsid w:val="00D730DD"/>
    <w:rsid w:val="00D730F4"/>
    <w:rsid w:val="00D73303"/>
    <w:rsid w:val="00D73F31"/>
    <w:rsid w:val="00D76B2C"/>
    <w:rsid w:val="00D80516"/>
    <w:rsid w:val="00D80926"/>
    <w:rsid w:val="00D80AD5"/>
    <w:rsid w:val="00D836C4"/>
    <w:rsid w:val="00D843EB"/>
    <w:rsid w:val="00D8458F"/>
    <w:rsid w:val="00D84B14"/>
    <w:rsid w:val="00D85E69"/>
    <w:rsid w:val="00D866D4"/>
    <w:rsid w:val="00D8680C"/>
    <w:rsid w:val="00D86D1F"/>
    <w:rsid w:val="00D86DB2"/>
    <w:rsid w:val="00D87867"/>
    <w:rsid w:val="00D87944"/>
    <w:rsid w:val="00D87CD8"/>
    <w:rsid w:val="00D907E7"/>
    <w:rsid w:val="00D91051"/>
    <w:rsid w:val="00D91165"/>
    <w:rsid w:val="00D948BA"/>
    <w:rsid w:val="00D948C2"/>
    <w:rsid w:val="00D94A0C"/>
    <w:rsid w:val="00D94A8C"/>
    <w:rsid w:val="00D956AA"/>
    <w:rsid w:val="00D96476"/>
    <w:rsid w:val="00D96730"/>
    <w:rsid w:val="00D9694C"/>
    <w:rsid w:val="00D97374"/>
    <w:rsid w:val="00D97B3C"/>
    <w:rsid w:val="00DA10E7"/>
    <w:rsid w:val="00DA11E0"/>
    <w:rsid w:val="00DA3095"/>
    <w:rsid w:val="00DA30B8"/>
    <w:rsid w:val="00DA3B90"/>
    <w:rsid w:val="00DA553C"/>
    <w:rsid w:val="00DA5B38"/>
    <w:rsid w:val="00DA5C56"/>
    <w:rsid w:val="00DB05F1"/>
    <w:rsid w:val="00DB112C"/>
    <w:rsid w:val="00DB1508"/>
    <w:rsid w:val="00DB1F1B"/>
    <w:rsid w:val="00DB1F94"/>
    <w:rsid w:val="00DB205B"/>
    <w:rsid w:val="00DB2861"/>
    <w:rsid w:val="00DB2CBD"/>
    <w:rsid w:val="00DB2D84"/>
    <w:rsid w:val="00DB3138"/>
    <w:rsid w:val="00DB3D61"/>
    <w:rsid w:val="00DB45F1"/>
    <w:rsid w:val="00DB5E60"/>
    <w:rsid w:val="00DB63FE"/>
    <w:rsid w:val="00DB65D9"/>
    <w:rsid w:val="00DB6637"/>
    <w:rsid w:val="00DB6833"/>
    <w:rsid w:val="00DB6A8E"/>
    <w:rsid w:val="00DB6B80"/>
    <w:rsid w:val="00DB6E49"/>
    <w:rsid w:val="00DB71CA"/>
    <w:rsid w:val="00DB790D"/>
    <w:rsid w:val="00DC1379"/>
    <w:rsid w:val="00DC1622"/>
    <w:rsid w:val="00DC164F"/>
    <w:rsid w:val="00DC1833"/>
    <w:rsid w:val="00DC19D2"/>
    <w:rsid w:val="00DC2183"/>
    <w:rsid w:val="00DC2536"/>
    <w:rsid w:val="00DC2611"/>
    <w:rsid w:val="00DC26DF"/>
    <w:rsid w:val="00DC2821"/>
    <w:rsid w:val="00DC2834"/>
    <w:rsid w:val="00DC38E1"/>
    <w:rsid w:val="00DC3DF2"/>
    <w:rsid w:val="00DC4035"/>
    <w:rsid w:val="00DC403D"/>
    <w:rsid w:val="00DC42B4"/>
    <w:rsid w:val="00DC469A"/>
    <w:rsid w:val="00DC5180"/>
    <w:rsid w:val="00DC53E3"/>
    <w:rsid w:val="00DC55B1"/>
    <w:rsid w:val="00DC6013"/>
    <w:rsid w:val="00DC6111"/>
    <w:rsid w:val="00DC63AC"/>
    <w:rsid w:val="00DC6C06"/>
    <w:rsid w:val="00DC6D44"/>
    <w:rsid w:val="00DC6FE0"/>
    <w:rsid w:val="00DC74EE"/>
    <w:rsid w:val="00DC7F42"/>
    <w:rsid w:val="00DD04DE"/>
    <w:rsid w:val="00DD199B"/>
    <w:rsid w:val="00DD2261"/>
    <w:rsid w:val="00DD22FA"/>
    <w:rsid w:val="00DD375F"/>
    <w:rsid w:val="00DD38B3"/>
    <w:rsid w:val="00DD3C33"/>
    <w:rsid w:val="00DD3DC1"/>
    <w:rsid w:val="00DD4DEA"/>
    <w:rsid w:val="00DD5199"/>
    <w:rsid w:val="00DD6E7C"/>
    <w:rsid w:val="00DD6F9F"/>
    <w:rsid w:val="00DD79AA"/>
    <w:rsid w:val="00DD7C32"/>
    <w:rsid w:val="00DE0AFB"/>
    <w:rsid w:val="00DE21EF"/>
    <w:rsid w:val="00DE25A4"/>
    <w:rsid w:val="00DE2BE1"/>
    <w:rsid w:val="00DE2CBD"/>
    <w:rsid w:val="00DE35CE"/>
    <w:rsid w:val="00DE3B36"/>
    <w:rsid w:val="00DE3BAC"/>
    <w:rsid w:val="00DE3CFB"/>
    <w:rsid w:val="00DE4010"/>
    <w:rsid w:val="00DE42D6"/>
    <w:rsid w:val="00DE4724"/>
    <w:rsid w:val="00DE4A9D"/>
    <w:rsid w:val="00DE4B4F"/>
    <w:rsid w:val="00DE4CD2"/>
    <w:rsid w:val="00DE5E67"/>
    <w:rsid w:val="00DE6316"/>
    <w:rsid w:val="00DE65CA"/>
    <w:rsid w:val="00DE767F"/>
    <w:rsid w:val="00DE770E"/>
    <w:rsid w:val="00DE7CA3"/>
    <w:rsid w:val="00DF0520"/>
    <w:rsid w:val="00DF0573"/>
    <w:rsid w:val="00DF05F3"/>
    <w:rsid w:val="00DF0807"/>
    <w:rsid w:val="00DF0D4C"/>
    <w:rsid w:val="00DF0E37"/>
    <w:rsid w:val="00DF0E3C"/>
    <w:rsid w:val="00DF2F77"/>
    <w:rsid w:val="00DF306E"/>
    <w:rsid w:val="00DF35AB"/>
    <w:rsid w:val="00DF36A7"/>
    <w:rsid w:val="00DF3D85"/>
    <w:rsid w:val="00DF3DDF"/>
    <w:rsid w:val="00DF3F72"/>
    <w:rsid w:val="00DF3FC0"/>
    <w:rsid w:val="00DF4B7E"/>
    <w:rsid w:val="00DF511E"/>
    <w:rsid w:val="00DF608E"/>
    <w:rsid w:val="00DF6379"/>
    <w:rsid w:val="00DF64F7"/>
    <w:rsid w:val="00DF6E4B"/>
    <w:rsid w:val="00DF6F2B"/>
    <w:rsid w:val="00DF6F44"/>
    <w:rsid w:val="00DF74B9"/>
    <w:rsid w:val="00E00700"/>
    <w:rsid w:val="00E009FB"/>
    <w:rsid w:val="00E00A53"/>
    <w:rsid w:val="00E00C30"/>
    <w:rsid w:val="00E00E44"/>
    <w:rsid w:val="00E0103A"/>
    <w:rsid w:val="00E01B0C"/>
    <w:rsid w:val="00E027AD"/>
    <w:rsid w:val="00E03071"/>
    <w:rsid w:val="00E034E7"/>
    <w:rsid w:val="00E035B8"/>
    <w:rsid w:val="00E03950"/>
    <w:rsid w:val="00E03C39"/>
    <w:rsid w:val="00E03E23"/>
    <w:rsid w:val="00E03EB7"/>
    <w:rsid w:val="00E03FF1"/>
    <w:rsid w:val="00E040F0"/>
    <w:rsid w:val="00E056C1"/>
    <w:rsid w:val="00E060EE"/>
    <w:rsid w:val="00E06B76"/>
    <w:rsid w:val="00E072BA"/>
    <w:rsid w:val="00E07B69"/>
    <w:rsid w:val="00E07CE9"/>
    <w:rsid w:val="00E1148F"/>
    <w:rsid w:val="00E1177D"/>
    <w:rsid w:val="00E11BAA"/>
    <w:rsid w:val="00E136C6"/>
    <w:rsid w:val="00E136CA"/>
    <w:rsid w:val="00E13BBD"/>
    <w:rsid w:val="00E1546D"/>
    <w:rsid w:val="00E166A5"/>
    <w:rsid w:val="00E16D6F"/>
    <w:rsid w:val="00E17053"/>
    <w:rsid w:val="00E201BE"/>
    <w:rsid w:val="00E2065D"/>
    <w:rsid w:val="00E207E5"/>
    <w:rsid w:val="00E208A3"/>
    <w:rsid w:val="00E20D08"/>
    <w:rsid w:val="00E2102F"/>
    <w:rsid w:val="00E2142D"/>
    <w:rsid w:val="00E216BD"/>
    <w:rsid w:val="00E218D5"/>
    <w:rsid w:val="00E21B90"/>
    <w:rsid w:val="00E22971"/>
    <w:rsid w:val="00E23AF7"/>
    <w:rsid w:val="00E23B5F"/>
    <w:rsid w:val="00E23DBA"/>
    <w:rsid w:val="00E248D1"/>
    <w:rsid w:val="00E24E1E"/>
    <w:rsid w:val="00E2678D"/>
    <w:rsid w:val="00E26F3A"/>
    <w:rsid w:val="00E278B5"/>
    <w:rsid w:val="00E30EAB"/>
    <w:rsid w:val="00E30F13"/>
    <w:rsid w:val="00E317FB"/>
    <w:rsid w:val="00E3183D"/>
    <w:rsid w:val="00E320E8"/>
    <w:rsid w:val="00E321A2"/>
    <w:rsid w:val="00E321EE"/>
    <w:rsid w:val="00E32209"/>
    <w:rsid w:val="00E32658"/>
    <w:rsid w:val="00E32779"/>
    <w:rsid w:val="00E33074"/>
    <w:rsid w:val="00E331AF"/>
    <w:rsid w:val="00E331F1"/>
    <w:rsid w:val="00E3392E"/>
    <w:rsid w:val="00E33DA3"/>
    <w:rsid w:val="00E3461C"/>
    <w:rsid w:val="00E34939"/>
    <w:rsid w:val="00E35A50"/>
    <w:rsid w:val="00E361E5"/>
    <w:rsid w:val="00E37442"/>
    <w:rsid w:val="00E37590"/>
    <w:rsid w:val="00E376DF"/>
    <w:rsid w:val="00E4013B"/>
    <w:rsid w:val="00E40265"/>
    <w:rsid w:val="00E40467"/>
    <w:rsid w:val="00E40CFF"/>
    <w:rsid w:val="00E4207D"/>
    <w:rsid w:val="00E43016"/>
    <w:rsid w:val="00E44851"/>
    <w:rsid w:val="00E453AB"/>
    <w:rsid w:val="00E453D1"/>
    <w:rsid w:val="00E45A4F"/>
    <w:rsid w:val="00E46607"/>
    <w:rsid w:val="00E46EDC"/>
    <w:rsid w:val="00E47372"/>
    <w:rsid w:val="00E507D0"/>
    <w:rsid w:val="00E510E7"/>
    <w:rsid w:val="00E512AF"/>
    <w:rsid w:val="00E51A07"/>
    <w:rsid w:val="00E52596"/>
    <w:rsid w:val="00E52945"/>
    <w:rsid w:val="00E52D1B"/>
    <w:rsid w:val="00E53145"/>
    <w:rsid w:val="00E532C0"/>
    <w:rsid w:val="00E53867"/>
    <w:rsid w:val="00E53D71"/>
    <w:rsid w:val="00E54B41"/>
    <w:rsid w:val="00E5543F"/>
    <w:rsid w:val="00E555A3"/>
    <w:rsid w:val="00E564B6"/>
    <w:rsid w:val="00E56C13"/>
    <w:rsid w:val="00E56FC6"/>
    <w:rsid w:val="00E57BE4"/>
    <w:rsid w:val="00E60A63"/>
    <w:rsid w:val="00E611A9"/>
    <w:rsid w:val="00E62DFE"/>
    <w:rsid w:val="00E63942"/>
    <w:rsid w:val="00E64C19"/>
    <w:rsid w:val="00E64E21"/>
    <w:rsid w:val="00E65C89"/>
    <w:rsid w:val="00E668F1"/>
    <w:rsid w:val="00E66F36"/>
    <w:rsid w:val="00E66FDD"/>
    <w:rsid w:val="00E670FC"/>
    <w:rsid w:val="00E67A2F"/>
    <w:rsid w:val="00E707BD"/>
    <w:rsid w:val="00E70BB0"/>
    <w:rsid w:val="00E70BF0"/>
    <w:rsid w:val="00E70C00"/>
    <w:rsid w:val="00E71496"/>
    <w:rsid w:val="00E71517"/>
    <w:rsid w:val="00E71867"/>
    <w:rsid w:val="00E71AEE"/>
    <w:rsid w:val="00E71FE7"/>
    <w:rsid w:val="00E726CA"/>
    <w:rsid w:val="00E72BBD"/>
    <w:rsid w:val="00E72DC9"/>
    <w:rsid w:val="00E73345"/>
    <w:rsid w:val="00E734E7"/>
    <w:rsid w:val="00E73AAD"/>
    <w:rsid w:val="00E73E0A"/>
    <w:rsid w:val="00E742A1"/>
    <w:rsid w:val="00E748C9"/>
    <w:rsid w:val="00E75109"/>
    <w:rsid w:val="00E754FA"/>
    <w:rsid w:val="00E759D8"/>
    <w:rsid w:val="00E75E13"/>
    <w:rsid w:val="00E762E6"/>
    <w:rsid w:val="00E76375"/>
    <w:rsid w:val="00E76AAD"/>
    <w:rsid w:val="00E76E48"/>
    <w:rsid w:val="00E77956"/>
    <w:rsid w:val="00E77D79"/>
    <w:rsid w:val="00E80027"/>
    <w:rsid w:val="00E8004B"/>
    <w:rsid w:val="00E80239"/>
    <w:rsid w:val="00E80803"/>
    <w:rsid w:val="00E813C8"/>
    <w:rsid w:val="00E815B9"/>
    <w:rsid w:val="00E8180B"/>
    <w:rsid w:val="00E81853"/>
    <w:rsid w:val="00E82186"/>
    <w:rsid w:val="00E82E2F"/>
    <w:rsid w:val="00E835FB"/>
    <w:rsid w:val="00E83D0B"/>
    <w:rsid w:val="00E83E89"/>
    <w:rsid w:val="00E84112"/>
    <w:rsid w:val="00E84668"/>
    <w:rsid w:val="00E84B08"/>
    <w:rsid w:val="00E85596"/>
    <w:rsid w:val="00E855CE"/>
    <w:rsid w:val="00E858B7"/>
    <w:rsid w:val="00E874C3"/>
    <w:rsid w:val="00E91920"/>
    <w:rsid w:val="00E9229A"/>
    <w:rsid w:val="00E9272B"/>
    <w:rsid w:val="00E92F4E"/>
    <w:rsid w:val="00E93718"/>
    <w:rsid w:val="00E9397C"/>
    <w:rsid w:val="00E944D2"/>
    <w:rsid w:val="00E94694"/>
    <w:rsid w:val="00E94A33"/>
    <w:rsid w:val="00E94F63"/>
    <w:rsid w:val="00E957B4"/>
    <w:rsid w:val="00E95EA4"/>
    <w:rsid w:val="00E96BA0"/>
    <w:rsid w:val="00E97534"/>
    <w:rsid w:val="00E97583"/>
    <w:rsid w:val="00E975AE"/>
    <w:rsid w:val="00E97FBE"/>
    <w:rsid w:val="00EA0AE7"/>
    <w:rsid w:val="00EA12A3"/>
    <w:rsid w:val="00EA1696"/>
    <w:rsid w:val="00EA24E8"/>
    <w:rsid w:val="00EA2A51"/>
    <w:rsid w:val="00EA2DFE"/>
    <w:rsid w:val="00EA4619"/>
    <w:rsid w:val="00EA4FCB"/>
    <w:rsid w:val="00EA58D9"/>
    <w:rsid w:val="00EA5EE0"/>
    <w:rsid w:val="00EA728B"/>
    <w:rsid w:val="00EB0224"/>
    <w:rsid w:val="00EB0391"/>
    <w:rsid w:val="00EB1596"/>
    <w:rsid w:val="00EB1734"/>
    <w:rsid w:val="00EB1A4B"/>
    <w:rsid w:val="00EB2156"/>
    <w:rsid w:val="00EB2E69"/>
    <w:rsid w:val="00EB3034"/>
    <w:rsid w:val="00EB30BE"/>
    <w:rsid w:val="00EB31E0"/>
    <w:rsid w:val="00EB3381"/>
    <w:rsid w:val="00EB3A28"/>
    <w:rsid w:val="00EB479B"/>
    <w:rsid w:val="00EB4FDF"/>
    <w:rsid w:val="00EB60DA"/>
    <w:rsid w:val="00EB660E"/>
    <w:rsid w:val="00EB6865"/>
    <w:rsid w:val="00EB6AB9"/>
    <w:rsid w:val="00EB6BA1"/>
    <w:rsid w:val="00EB7D98"/>
    <w:rsid w:val="00EC0D24"/>
    <w:rsid w:val="00EC1326"/>
    <w:rsid w:val="00EC1612"/>
    <w:rsid w:val="00EC186A"/>
    <w:rsid w:val="00EC2162"/>
    <w:rsid w:val="00EC2197"/>
    <w:rsid w:val="00EC2FBA"/>
    <w:rsid w:val="00EC2FBD"/>
    <w:rsid w:val="00EC37BF"/>
    <w:rsid w:val="00EC43CE"/>
    <w:rsid w:val="00EC43D6"/>
    <w:rsid w:val="00EC4580"/>
    <w:rsid w:val="00EC57EA"/>
    <w:rsid w:val="00EC5C6A"/>
    <w:rsid w:val="00EC5DC8"/>
    <w:rsid w:val="00EC5FF7"/>
    <w:rsid w:val="00EC6372"/>
    <w:rsid w:val="00EC7074"/>
    <w:rsid w:val="00EC75DA"/>
    <w:rsid w:val="00EC76CE"/>
    <w:rsid w:val="00ED02C5"/>
    <w:rsid w:val="00ED0505"/>
    <w:rsid w:val="00ED1AD5"/>
    <w:rsid w:val="00ED1E08"/>
    <w:rsid w:val="00ED269F"/>
    <w:rsid w:val="00ED3652"/>
    <w:rsid w:val="00ED39F1"/>
    <w:rsid w:val="00ED6ADD"/>
    <w:rsid w:val="00ED6E66"/>
    <w:rsid w:val="00ED789D"/>
    <w:rsid w:val="00EE05A2"/>
    <w:rsid w:val="00EE073F"/>
    <w:rsid w:val="00EE0CAB"/>
    <w:rsid w:val="00EE1753"/>
    <w:rsid w:val="00EE1BEA"/>
    <w:rsid w:val="00EE1BF7"/>
    <w:rsid w:val="00EE24E6"/>
    <w:rsid w:val="00EE266F"/>
    <w:rsid w:val="00EE2CA8"/>
    <w:rsid w:val="00EE35CC"/>
    <w:rsid w:val="00EE4771"/>
    <w:rsid w:val="00EE48C8"/>
    <w:rsid w:val="00EE66EA"/>
    <w:rsid w:val="00EE6AD0"/>
    <w:rsid w:val="00EE6CDD"/>
    <w:rsid w:val="00EE7EB5"/>
    <w:rsid w:val="00EF0129"/>
    <w:rsid w:val="00EF05CF"/>
    <w:rsid w:val="00EF0609"/>
    <w:rsid w:val="00EF0C53"/>
    <w:rsid w:val="00EF159B"/>
    <w:rsid w:val="00EF1ECC"/>
    <w:rsid w:val="00EF2B40"/>
    <w:rsid w:val="00EF2D91"/>
    <w:rsid w:val="00EF386F"/>
    <w:rsid w:val="00EF48A4"/>
    <w:rsid w:val="00EF5EC8"/>
    <w:rsid w:val="00EF6441"/>
    <w:rsid w:val="00EF6554"/>
    <w:rsid w:val="00EF6B09"/>
    <w:rsid w:val="00EF6E2C"/>
    <w:rsid w:val="00EF73F0"/>
    <w:rsid w:val="00EF76F1"/>
    <w:rsid w:val="00F0017E"/>
    <w:rsid w:val="00F00FA3"/>
    <w:rsid w:val="00F0133E"/>
    <w:rsid w:val="00F01F64"/>
    <w:rsid w:val="00F02088"/>
    <w:rsid w:val="00F03DD8"/>
    <w:rsid w:val="00F040CD"/>
    <w:rsid w:val="00F049F4"/>
    <w:rsid w:val="00F04E96"/>
    <w:rsid w:val="00F05361"/>
    <w:rsid w:val="00F05AD7"/>
    <w:rsid w:val="00F0602B"/>
    <w:rsid w:val="00F06503"/>
    <w:rsid w:val="00F07AE3"/>
    <w:rsid w:val="00F10036"/>
    <w:rsid w:val="00F10550"/>
    <w:rsid w:val="00F1087E"/>
    <w:rsid w:val="00F11739"/>
    <w:rsid w:val="00F11A58"/>
    <w:rsid w:val="00F11AC4"/>
    <w:rsid w:val="00F11BAA"/>
    <w:rsid w:val="00F127C4"/>
    <w:rsid w:val="00F12C9D"/>
    <w:rsid w:val="00F1338E"/>
    <w:rsid w:val="00F142DB"/>
    <w:rsid w:val="00F14700"/>
    <w:rsid w:val="00F1487E"/>
    <w:rsid w:val="00F14D0F"/>
    <w:rsid w:val="00F169CF"/>
    <w:rsid w:val="00F16AF7"/>
    <w:rsid w:val="00F1726F"/>
    <w:rsid w:val="00F2028C"/>
    <w:rsid w:val="00F20F35"/>
    <w:rsid w:val="00F20FBC"/>
    <w:rsid w:val="00F21086"/>
    <w:rsid w:val="00F218B3"/>
    <w:rsid w:val="00F23327"/>
    <w:rsid w:val="00F238C8"/>
    <w:rsid w:val="00F23DDE"/>
    <w:rsid w:val="00F24F66"/>
    <w:rsid w:val="00F25112"/>
    <w:rsid w:val="00F261F4"/>
    <w:rsid w:val="00F2668F"/>
    <w:rsid w:val="00F26715"/>
    <w:rsid w:val="00F26A61"/>
    <w:rsid w:val="00F2744B"/>
    <w:rsid w:val="00F275E4"/>
    <w:rsid w:val="00F3003D"/>
    <w:rsid w:val="00F30967"/>
    <w:rsid w:val="00F3111D"/>
    <w:rsid w:val="00F31882"/>
    <w:rsid w:val="00F32A48"/>
    <w:rsid w:val="00F32F07"/>
    <w:rsid w:val="00F333C3"/>
    <w:rsid w:val="00F351F7"/>
    <w:rsid w:val="00F35B41"/>
    <w:rsid w:val="00F35E38"/>
    <w:rsid w:val="00F36707"/>
    <w:rsid w:val="00F36985"/>
    <w:rsid w:val="00F36A98"/>
    <w:rsid w:val="00F36BF9"/>
    <w:rsid w:val="00F37530"/>
    <w:rsid w:val="00F3789B"/>
    <w:rsid w:val="00F37FF4"/>
    <w:rsid w:val="00F404ED"/>
    <w:rsid w:val="00F40E10"/>
    <w:rsid w:val="00F411AF"/>
    <w:rsid w:val="00F41275"/>
    <w:rsid w:val="00F4148D"/>
    <w:rsid w:val="00F4196A"/>
    <w:rsid w:val="00F421EB"/>
    <w:rsid w:val="00F42E1F"/>
    <w:rsid w:val="00F43407"/>
    <w:rsid w:val="00F436DA"/>
    <w:rsid w:val="00F44643"/>
    <w:rsid w:val="00F44A97"/>
    <w:rsid w:val="00F44B08"/>
    <w:rsid w:val="00F45690"/>
    <w:rsid w:val="00F45B74"/>
    <w:rsid w:val="00F45B93"/>
    <w:rsid w:val="00F45C1F"/>
    <w:rsid w:val="00F46DD7"/>
    <w:rsid w:val="00F4720F"/>
    <w:rsid w:val="00F47A62"/>
    <w:rsid w:val="00F47D46"/>
    <w:rsid w:val="00F502C1"/>
    <w:rsid w:val="00F505E8"/>
    <w:rsid w:val="00F53226"/>
    <w:rsid w:val="00F532C7"/>
    <w:rsid w:val="00F53619"/>
    <w:rsid w:val="00F53CCB"/>
    <w:rsid w:val="00F53D9C"/>
    <w:rsid w:val="00F542DA"/>
    <w:rsid w:val="00F543E5"/>
    <w:rsid w:val="00F54F90"/>
    <w:rsid w:val="00F54FC9"/>
    <w:rsid w:val="00F55BF0"/>
    <w:rsid w:val="00F5669B"/>
    <w:rsid w:val="00F57886"/>
    <w:rsid w:val="00F60256"/>
    <w:rsid w:val="00F6057A"/>
    <w:rsid w:val="00F60C0B"/>
    <w:rsid w:val="00F62581"/>
    <w:rsid w:val="00F6295F"/>
    <w:rsid w:val="00F633EA"/>
    <w:rsid w:val="00F64473"/>
    <w:rsid w:val="00F6493E"/>
    <w:rsid w:val="00F64A28"/>
    <w:rsid w:val="00F6591A"/>
    <w:rsid w:val="00F65B1B"/>
    <w:rsid w:val="00F6718B"/>
    <w:rsid w:val="00F713E8"/>
    <w:rsid w:val="00F71E6E"/>
    <w:rsid w:val="00F71ED7"/>
    <w:rsid w:val="00F72211"/>
    <w:rsid w:val="00F7321D"/>
    <w:rsid w:val="00F73D7F"/>
    <w:rsid w:val="00F73F86"/>
    <w:rsid w:val="00F7400B"/>
    <w:rsid w:val="00F744B8"/>
    <w:rsid w:val="00F74BE0"/>
    <w:rsid w:val="00F759FF"/>
    <w:rsid w:val="00F76658"/>
    <w:rsid w:val="00F768D2"/>
    <w:rsid w:val="00F80A58"/>
    <w:rsid w:val="00F80D25"/>
    <w:rsid w:val="00F81327"/>
    <w:rsid w:val="00F81A71"/>
    <w:rsid w:val="00F82CE7"/>
    <w:rsid w:val="00F82D2B"/>
    <w:rsid w:val="00F82EA6"/>
    <w:rsid w:val="00F82F07"/>
    <w:rsid w:val="00F83E3E"/>
    <w:rsid w:val="00F841DC"/>
    <w:rsid w:val="00F8432B"/>
    <w:rsid w:val="00F844D3"/>
    <w:rsid w:val="00F846D5"/>
    <w:rsid w:val="00F8525C"/>
    <w:rsid w:val="00F85FC8"/>
    <w:rsid w:val="00F876B4"/>
    <w:rsid w:val="00F90CF3"/>
    <w:rsid w:val="00F91222"/>
    <w:rsid w:val="00F91885"/>
    <w:rsid w:val="00F92B14"/>
    <w:rsid w:val="00F92FCC"/>
    <w:rsid w:val="00F93772"/>
    <w:rsid w:val="00F93849"/>
    <w:rsid w:val="00F93CD5"/>
    <w:rsid w:val="00F9400D"/>
    <w:rsid w:val="00F94E2A"/>
    <w:rsid w:val="00F94FD1"/>
    <w:rsid w:val="00F9503F"/>
    <w:rsid w:val="00F95A82"/>
    <w:rsid w:val="00F95C63"/>
    <w:rsid w:val="00F96A76"/>
    <w:rsid w:val="00F96CE4"/>
    <w:rsid w:val="00F97739"/>
    <w:rsid w:val="00F97A0B"/>
    <w:rsid w:val="00FA03A0"/>
    <w:rsid w:val="00FA131B"/>
    <w:rsid w:val="00FA1584"/>
    <w:rsid w:val="00FA1606"/>
    <w:rsid w:val="00FA232F"/>
    <w:rsid w:val="00FA2C16"/>
    <w:rsid w:val="00FA2C8B"/>
    <w:rsid w:val="00FA2F3E"/>
    <w:rsid w:val="00FA30D6"/>
    <w:rsid w:val="00FA3CF9"/>
    <w:rsid w:val="00FA41C1"/>
    <w:rsid w:val="00FA41C4"/>
    <w:rsid w:val="00FA42E8"/>
    <w:rsid w:val="00FA4B46"/>
    <w:rsid w:val="00FA52DF"/>
    <w:rsid w:val="00FA5F7A"/>
    <w:rsid w:val="00FA70C9"/>
    <w:rsid w:val="00FA784D"/>
    <w:rsid w:val="00FA7F85"/>
    <w:rsid w:val="00FB084D"/>
    <w:rsid w:val="00FB0861"/>
    <w:rsid w:val="00FB0B12"/>
    <w:rsid w:val="00FB122E"/>
    <w:rsid w:val="00FB1559"/>
    <w:rsid w:val="00FB2448"/>
    <w:rsid w:val="00FB29E5"/>
    <w:rsid w:val="00FB2FA4"/>
    <w:rsid w:val="00FB3128"/>
    <w:rsid w:val="00FB3436"/>
    <w:rsid w:val="00FB457E"/>
    <w:rsid w:val="00FB4639"/>
    <w:rsid w:val="00FB4753"/>
    <w:rsid w:val="00FB49BB"/>
    <w:rsid w:val="00FB4F20"/>
    <w:rsid w:val="00FB5132"/>
    <w:rsid w:val="00FB5FF6"/>
    <w:rsid w:val="00FB633E"/>
    <w:rsid w:val="00FB635A"/>
    <w:rsid w:val="00FB7263"/>
    <w:rsid w:val="00FB75AB"/>
    <w:rsid w:val="00FB7723"/>
    <w:rsid w:val="00FB7E6A"/>
    <w:rsid w:val="00FC10BF"/>
    <w:rsid w:val="00FC16E6"/>
    <w:rsid w:val="00FC1A96"/>
    <w:rsid w:val="00FC23CB"/>
    <w:rsid w:val="00FC243A"/>
    <w:rsid w:val="00FC24E6"/>
    <w:rsid w:val="00FC250F"/>
    <w:rsid w:val="00FC2CBB"/>
    <w:rsid w:val="00FC305F"/>
    <w:rsid w:val="00FC3586"/>
    <w:rsid w:val="00FC3BD0"/>
    <w:rsid w:val="00FC4523"/>
    <w:rsid w:val="00FC4953"/>
    <w:rsid w:val="00FC4D68"/>
    <w:rsid w:val="00FC53FD"/>
    <w:rsid w:val="00FC5809"/>
    <w:rsid w:val="00FC5EEB"/>
    <w:rsid w:val="00FC5FDD"/>
    <w:rsid w:val="00FC612B"/>
    <w:rsid w:val="00FC6266"/>
    <w:rsid w:val="00FC6311"/>
    <w:rsid w:val="00FC6B35"/>
    <w:rsid w:val="00FC73B7"/>
    <w:rsid w:val="00FC7942"/>
    <w:rsid w:val="00FC7E4A"/>
    <w:rsid w:val="00FD034C"/>
    <w:rsid w:val="00FD0ACE"/>
    <w:rsid w:val="00FD0B54"/>
    <w:rsid w:val="00FD1050"/>
    <w:rsid w:val="00FD181E"/>
    <w:rsid w:val="00FD3021"/>
    <w:rsid w:val="00FD35BA"/>
    <w:rsid w:val="00FD3902"/>
    <w:rsid w:val="00FD447D"/>
    <w:rsid w:val="00FD476B"/>
    <w:rsid w:val="00FD49E0"/>
    <w:rsid w:val="00FD4ED4"/>
    <w:rsid w:val="00FD5494"/>
    <w:rsid w:val="00FD5613"/>
    <w:rsid w:val="00FD5616"/>
    <w:rsid w:val="00FD5C32"/>
    <w:rsid w:val="00FD5D03"/>
    <w:rsid w:val="00FD7ABD"/>
    <w:rsid w:val="00FD7AE0"/>
    <w:rsid w:val="00FD7E2C"/>
    <w:rsid w:val="00FE024D"/>
    <w:rsid w:val="00FE0EAA"/>
    <w:rsid w:val="00FE1360"/>
    <w:rsid w:val="00FE20EF"/>
    <w:rsid w:val="00FE2785"/>
    <w:rsid w:val="00FE3668"/>
    <w:rsid w:val="00FE387A"/>
    <w:rsid w:val="00FE3DAE"/>
    <w:rsid w:val="00FE3DEF"/>
    <w:rsid w:val="00FE4119"/>
    <w:rsid w:val="00FE4D10"/>
    <w:rsid w:val="00FE6956"/>
    <w:rsid w:val="00FE6D79"/>
    <w:rsid w:val="00FE6DD6"/>
    <w:rsid w:val="00FE75DE"/>
    <w:rsid w:val="00FE7665"/>
    <w:rsid w:val="00FE78AC"/>
    <w:rsid w:val="00FF0947"/>
    <w:rsid w:val="00FF1528"/>
    <w:rsid w:val="00FF2854"/>
    <w:rsid w:val="00FF318A"/>
    <w:rsid w:val="00FF3260"/>
    <w:rsid w:val="00FF35FF"/>
    <w:rsid w:val="00FF3BBD"/>
    <w:rsid w:val="00FF4E69"/>
    <w:rsid w:val="00FF5E07"/>
    <w:rsid w:val="00FF65DF"/>
    <w:rsid w:val="00FF6968"/>
    <w:rsid w:val="00FF6EBA"/>
    <w:rsid w:val="00FF7745"/>
    <w:rsid w:val="00FF7944"/>
    <w:rsid w:val="00FF7A1A"/>
    <w:rsid w:val="00FF7FD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593680"/>
  <w15:chartTrackingRefBased/>
  <w15:docId w15:val="{C0243B14-A6AD-BD41-9AFC-259504324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2511"/>
    <w:rPr>
      <w:rFonts w:ascii="Times New Roman" w:eastAsia="Times New Roman" w:hAnsi="Times New Roman" w:cs="Times New Roman"/>
      <w:lang w:eastAsia="nl-NL"/>
    </w:rPr>
  </w:style>
  <w:style w:type="paragraph" w:styleId="Heading1">
    <w:name w:val="heading 1"/>
    <w:basedOn w:val="Normal"/>
    <w:next w:val="Normal"/>
    <w:link w:val="Heading1Char"/>
    <w:uiPriority w:val="9"/>
    <w:qFormat/>
    <w:rsid w:val="00C123F5"/>
    <w:pPr>
      <w:keepNext/>
      <w:keepLines/>
      <w:spacing w:before="400" w:after="120"/>
      <w:outlineLvl w:val="0"/>
    </w:pPr>
    <w:rPr>
      <w:sz w:val="40"/>
      <w:szCs w:val="40"/>
    </w:rPr>
  </w:style>
  <w:style w:type="paragraph" w:styleId="Heading2">
    <w:name w:val="heading 2"/>
    <w:basedOn w:val="Normal"/>
    <w:next w:val="Normal"/>
    <w:link w:val="Heading2Char"/>
    <w:uiPriority w:val="9"/>
    <w:unhideWhenUsed/>
    <w:qFormat/>
    <w:rsid w:val="00AC504C"/>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A3D35"/>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7040A4"/>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23F5"/>
    <w:rPr>
      <w:rFonts w:ascii="Times New Roman" w:eastAsia="Times New Roman" w:hAnsi="Times New Roman" w:cs="Times New Roman"/>
      <w:sz w:val="40"/>
      <w:szCs w:val="40"/>
      <w:lang w:eastAsia="nl-NL"/>
    </w:rPr>
  </w:style>
  <w:style w:type="paragraph" w:styleId="ListParagraph">
    <w:name w:val="List Paragraph"/>
    <w:basedOn w:val="Normal"/>
    <w:uiPriority w:val="34"/>
    <w:qFormat/>
    <w:rsid w:val="00C123F5"/>
    <w:pPr>
      <w:ind w:left="720"/>
      <w:contextualSpacing/>
    </w:pPr>
  </w:style>
  <w:style w:type="paragraph" w:styleId="Footer">
    <w:name w:val="footer"/>
    <w:basedOn w:val="Normal"/>
    <w:link w:val="FooterChar"/>
    <w:uiPriority w:val="99"/>
    <w:unhideWhenUsed/>
    <w:rsid w:val="00C123F5"/>
    <w:pPr>
      <w:tabs>
        <w:tab w:val="center" w:pos="4536"/>
        <w:tab w:val="right" w:pos="9072"/>
      </w:tabs>
    </w:pPr>
  </w:style>
  <w:style w:type="character" w:customStyle="1" w:styleId="FooterChar">
    <w:name w:val="Footer Char"/>
    <w:basedOn w:val="DefaultParagraphFont"/>
    <w:link w:val="Footer"/>
    <w:uiPriority w:val="99"/>
    <w:rsid w:val="00C123F5"/>
    <w:rPr>
      <w:rFonts w:ascii="Times New Roman" w:eastAsia="Times New Roman" w:hAnsi="Times New Roman" w:cs="Times New Roman"/>
      <w:lang w:eastAsia="nl-NL"/>
    </w:rPr>
  </w:style>
  <w:style w:type="character" w:styleId="PageNumber">
    <w:name w:val="page number"/>
    <w:basedOn w:val="DefaultParagraphFont"/>
    <w:uiPriority w:val="99"/>
    <w:semiHidden/>
    <w:unhideWhenUsed/>
    <w:rsid w:val="00C123F5"/>
  </w:style>
  <w:style w:type="character" w:styleId="Hyperlink">
    <w:name w:val="Hyperlink"/>
    <w:basedOn w:val="DefaultParagraphFont"/>
    <w:uiPriority w:val="99"/>
    <w:unhideWhenUsed/>
    <w:rsid w:val="00C123F5"/>
    <w:rPr>
      <w:color w:val="0563C1" w:themeColor="hyperlink"/>
      <w:u w:val="single"/>
    </w:rPr>
  </w:style>
  <w:style w:type="character" w:customStyle="1" w:styleId="markedcontent">
    <w:name w:val="markedcontent"/>
    <w:basedOn w:val="DefaultParagraphFont"/>
    <w:rsid w:val="00C123F5"/>
  </w:style>
  <w:style w:type="character" w:styleId="Strong">
    <w:name w:val="Strong"/>
    <w:basedOn w:val="DefaultParagraphFont"/>
    <w:uiPriority w:val="22"/>
    <w:qFormat/>
    <w:rsid w:val="00C123F5"/>
    <w:rPr>
      <w:b/>
      <w:bCs/>
    </w:rPr>
  </w:style>
  <w:style w:type="paragraph" w:styleId="NormalWeb">
    <w:name w:val="Normal (Web)"/>
    <w:basedOn w:val="Normal"/>
    <w:uiPriority w:val="99"/>
    <w:unhideWhenUsed/>
    <w:rsid w:val="00C123F5"/>
    <w:pPr>
      <w:spacing w:before="100" w:beforeAutospacing="1" w:after="100" w:afterAutospacing="1"/>
    </w:pPr>
  </w:style>
  <w:style w:type="character" w:styleId="FootnoteReference">
    <w:name w:val="footnote reference"/>
    <w:basedOn w:val="DefaultParagraphFont"/>
    <w:uiPriority w:val="99"/>
    <w:semiHidden/>
    <w:unhideWhenUsed/>
    <w:rsid w:val="00C123F5"/>
    <w:rPr>
      <w:vertAlign w:val="superscript"/>
    </w:rPr>
  </w:style>
  <w:style w:type="table" w:styleId="ListTable3-Accent1">
    <w:name w:val="List Table 3 Accent 1"/>
    <w:basedOn w:val="TableNormal"/>
    <w:uiPriority w:val="48"/>
    <w:rsid w:val="00C123F5"/>
    <w:rPr>
      <w:rFonts w:ascii="Arial" w:eastAsia="Arial" w:hAnsi="Arial" w:cs="Arial"/>
      <w:sz w:val="22"/>
      <w:szCs w:val="22"/>
      <w:lang w:val="nl" w:eastAsia="nl-NL"/>
    </w:r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paragraph" w:styleId="z-BottomofForm">
    <w:name w:val="HTML Bottom of Form"/>
    <w:basedOn w:val="Normal"/>
    <w:next w:val="Normal"/>
    <w:link w:val="z-BottomofFormChar"/>
    <w:hidden/>
    <w:uiPriority w:val="99"/>
    <w:unhideWhenUsed/>
    <w:rsid w:val="00C123F5"/>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rsid w:val="00C123F5"/>
    <w:rPr>
      <w:rFonts w:ascii="Arial" w:eastAsia="Times New Roman" w:hAnsi="Arial" w:cs="Arial"/>
      <w:vanish/>
      <w:sz w:val="16"/>
      <w:szCs w:val="16"/>
      <w:lang w:eastAsia="nl-NL"/>
    </w:rPr>
  </w:style>
  <w:style w:type="character" w:customStyle="1" w:styleId="apple-converted-space">
    <w:name w:val="apple-converted-space"/>
    <w:basedOn w:val="DefaultParagraphFont"/>
    <w:rsid w:val="00C123F5"/>
  </w:style>
  <w:style w:type="character" w:styleId="CommentReference">
    <w:name w:val="annotation reference"/>
    <w:basedOn w:val="DefaultParagraphFont"/>
    <w:uiPriority w:val="99"/>
    <w:semiHidden/>
    <w:unhideWhenUsed/>
    <w:rsid w:val="00C123F5"/>
    <w:rPr>
      <w:sz w:val="16"/>
      <w:szCs w:val="16"/>
    </w:rPr>
  </w:style>
  <w:style w:type="paragraph" w:styleId="TOCHeading">
    <w:name w:val="TOC Heading"/>
    <w:basedOn w:val="Heading1"/>
    <w:next w:val="Normal"/>
    <w:uiPriority w:val="39"/>
    <w:unhideWhenUsed/>
    <w:qFormat/>
    <w:rsid w:val="001156A4"/>
    <w:pPr>
      <w:spacing w:before="480" w:after="0" w:line="276" w:lineRule="auto"/>
      <w:outlineLvl w:val="9"/>
    </w:pPr>
    <w:rPr>
      <w:rFonts w:asciiTheme="majorHAnsi" w:eastAsiaTheme="majorEastAsia" w:hAnsiTheme="majorHAnsi" w:cstheme="majorBidi"/>
      <w:b/>
      <w:bCs/>
      <w:color w:val="2F5496" w:themeColor="accent1" w:themeShade="BF"/>
      <w:sz w:val="28"/>
      <w:szCs w:val="28"/>
    </w:rPr>
  </w:style>
  <w:style w:type="paragraph" w:styleId="TOC1">
    <w:name w:val="toc 1"/>
    <w:basedOn w:val="Normal"/>
    <w:next w:val="Normal"/>
    <w:autoRedefine/>
    <w:uiPriority w:val="39"/>
    <w:unhideWhenUsed/>
    <w:rsid w:val="001156A4"/>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1156A4"/>
    <w:pPr>
      <w:ind w:left="240"/>
    </w:pPr>
    <w:rPr>
      <w:rFonts w:asciiTheme="minorHAnsi" w:hAnsiTheme="minorHAnsi" w:cstheme="minorHAnsi"/>
      <w:smallCaps/>
      <w:sz w:val="20"/>
      <w:szCs w:val="20"/>
    </w:rPr>
  </w:style>
  <w:style w:type="paragraph" w:styleId="TOC3">
    <w:name w:val="toc 3"/>
    <w:basedOn w:val="Normal"/>
    <w:next w:val="Normal"/>
    <w:autoRedefine/>
    <w:uiPriority w:val="39"/>
    <w:unhideWhenUsed/>
    <w:rsid w:val="001156A4"/>
    <w:pPr>
      <w:ind w:left="480"/>
    </w:pPr>
    <w:rPr>
      <w:rFonts w:asciiTheme="minorHAnsi" w:hAnsiTheme="minorHAnsi" w:cstheme="minorHAnsi"/>
      <w:i/>
      <w:iCs/>
      <w:sz w:val="20"/>
      <w:szCs w:val="20"/>
    </w:rPr>
  </w:style>
  <w:style w:type="paragraph" w:styleId="TOC4">
    <w:name w:val="toc 4"/>
    <w:basedOn w:val="Normal"/>
    <w:next w:val="Normal"/>
    <w:autoRedefine/>
    <w:uiPriority w:val="39"/>
    <w:semiHidden/>
    <w:unhideWhenUsed/>
    <w:rsid w:val="001156A4"/>
    <w:pPr>
      <w:ind w:left="720"/>
    </w:pPr>
    <w:rPr>
      <w:rFonts w:asciiTheme="minorHAnsi" w:hAnsiTheme="minorHAnsi" w:cstheme="minorHAnsi"/>
      <w:sz w:val="18"/>
      <w:szCs w:val="18"/>
    </w:rPr>
  </w:style>
  <w:style w:type="paragraph" w:styleId="TOC5">
    <w:name w:val="toc 5"/>
    <w:basedOn w:val="Normal"/>
    <w:next w:val="Normal"/>
    <w:autoRedefine/>
    <w:uiPriority w:val="39"/>
    <w:semiHidden/>
    <w:unhideWhenUsed/>
    <w:rsid w:val="001156A4"/>
    <w:pPr>
      <w:ind w:left="960"/>
    </w:pPr>
    <w:rPr>
      <w:rFonts w:asciiTheme="minorHAnsi" w:hAnsiTheme="minorHAnsi" w:cstheme="minorHAnsi"/>
      <w:sz w:val="18"/>
      <w:szCs w:val="18"/>
    </w:rPr>
  </w:style>
  <w:style w:type="paragraph" w:styleId="TOC6">
    <w:name w:val="toc 6"/>
    <w:basedOn w:val="Normal"/>
    <w:next w:val="Normal"/>
    <w:autoRedefine/>
    <w:uiPriority w:val="39"/>
    <w:semiHidden/>
    <w:unhideWhenUsed/>
    <w:rsid w:val="001156A4"/>
    <w:pPr>
      <w:ind w:left="1200"/>
    </w:pPr>
    <w:rPr>
      <w:rFonts w:asciiTheme="minorHAnsi" w:hAnsiTheme="minorHAnsi" w:cstheme="minorHAnsi"/>
      <w:sz w:val="18"/>
      <w:szCs w:val="18"/>
    </w:rPr>
  </w:style>
  <w:style w:type="paragraph" w:styleId="TOC7">
    <w:name w:val="toc 7"/>
    <w:basedOn w:val="Normal"/>
    <w:next w:val="Normal"/>
    <w:autoRedefine/>
    <w:uiPriority w:val="39"/>
    <w:semiHidden/>
    <w:unhideWhenUsed/>
    <w:rsid w:val="001156A4"/>
    <w:pPr>
      <w:ind w:left="1440"/>
    </w:pPr>
    <w:rPr>
      <w:rFonts w:asciiTheme="minorHAnsi" w:hAnsiTheme="minorHAnsi" w:cstheme="minorHAnsi"/>
      <w:sz w:val="18"/>
      <w:szCs w:val="18"/>
    </w:rPr>
  </w:style>
  <w:style w:type="paragraph" w:styleId="TOC8">
    <w:name w:val="toc 8"/>
    <w:basedOn w:val="Normal"/>
    <w:next w:val="Normal"/>
    <w:autoRedefine/>
    <w:uiPriority w:val="39"/>
    <w:semiHidden/>
    <w:unhideWhenUsed/>
    <w:rsid w:val="001156A4"/>
    <w:pPr>
      <w:ind w:left="1680"/>
    </w:pPr>
    <w:rPr>
      <w:rFonts w:asciiTheme="minorHAnsi" w:hAnsiTheme="minorHAnsi" w:cstheme="minorHAnsi"/>
      <w:sz w:val="18"/>
      <w:szCs w:val="18"/>
    </w:rPr>
  </w:style>
  <w:style w:type="paragraph" w:styleId="TOC9">
    <w:name w:val="toc 9"/>
    <w:basedOn w:val="Normal"/>
    <w:next w:val="Normal"/>
    <w:autoRedefine/>
    <w:uiPriority w:val="39"/>
    <w:semiHidden/>
    <w:unhideWhenUsed/>
    <w:rsid w:val="001156A4"/>
    <w:pPr>
      <w:ind w:left="1920"/>
    </w:pPr>
    <w:rPr>
      <w:rFonts w:asciiTheme="minorHAnsi" w:hAnsiTheme="minorHAnsi" w:cstheme="minorHAnsi"/>
      <w:sz w:val="18"/>
      <w:szCs w:val="18"/>
    </w:rPr>
  </w:style>
  <w:style w:type="paragraph" w:styleId="CommentText">
    <w:name w:val="annotation text"/>
    <w:basedOn w:val="Normal"/>
    <w:link w:val="CommentTextChar"/>
    <w:uiPriority w:val="99"/>
    <w:semiHidden/>
    <w:unhideWhenUsed/>
    <w:rsid w:val="001156A4"/>
    <w:rPr>
      <w:sz w:val="20"/>
      <w:szCs w:val="20"/>
    </w:rPr>
  </w:style>
  <w:style w:type="character" w:customStyle="1" w:styleId="CommentTextChar">
    <w:name w:val="Comment Text Char"/>
    <w:basedOn w:val="DefaultParagraphFont"/>
    <w:link w:val="CommentText"/>
    <w:uiPriority w:val="99"/>
    <w:semiHidden/>
    <w:rsid w:val="001156A4"/>
    <w:rPr>
      <w:rFonts w:ascii="Times New Roman" w:eastAsia="Times New Roman" w:hAnsi="Times New Roman" w:cs="Times New Roman"/>
      <w:sz w:val="20"/>
      <w:szCs w:val="20"/>
      <w:lang w:eastAsia="nl-NL"/>
    </w:rPr>
  </w:style>
  <w:style w:type="paragraph" w:styleId="CommentSubject">
    <w:name w:val="annotation subject"/>
    <w:basedOn w:val="CommentText"/>
    <w:next w:val="CommentText"/>
    <w:link w:val="CommentSubjectChar"/>
    <w:uiPriority w:val="99"/>
    <w:semiHidden/>
    <w:unhideWhenUsed/>
    <w:rsid w:val="001156A4"/>
    <w:rPr>
      <w:b/>
      <w:bCs/>
    </w:rPr>
  </w:style>
  <w:style w:type="character" w:customStyle="1" w:styleId="CommentSubjectChar">
    <w:name w:val="Comment Subject Char"/>
    <w:basedOn w:val="CommentTextChar"/>
    <w:link w:val="CommentSubject"/>
    <w:uiPriority w:val="99"/>
    <w:semiHidden/>
    <w:rsid w:val="001156A4"/>
    <w:rPr>
      <w:rFonts w:ascii="Times New Roman" w:eastAsia="Times New Roman" w:hAnsi="Times New Roman" w:cs="Times New Roman"/>
      <w:b/>
      <w:bCs/>
      <w:sz w:val="20"/>
      <w:szCs w:val="20"/>
      <w:lang w:eastAsia="nl-NL"/>
    </w:rPr>
  </w:style>
  <w:style w:type="paragraph" w:styleId="NoSpacing">
    <w:name w:val="No Spacing"/>
    <w:uiPriority w:val="1"/>
    <w:qFormat/>
    <w:rsid w:val="001156A4"/>
    <w:rPr>
      <w:rFonts w:ascii="Times New Roman" w:eastAsia="Times New Roman" w:hAnsi="Times New Roman" w:cs="Times New Roman"/>
      <w:lang w:eastAsia="nl-NL"/>
    </w:rPr>
  </w:style>
  <w:style w:type="character" w:customStyle="1" w:styleId="Heading2Char">
    <w:name w:val="Heading 2 Char"/>
    <w:basedOn w:val="DefaultParagraphFont"/>
    <w:link w:val="Heading2"/>
    <w:uiPriority w:val="9"/>
    <w:rsid w:val="00AC504C"/>
    <w:rPr>
      <w:rFonts w:asciiTheme="majorHAnsi" w:eastAsiaTheme="majorEastAsia" w:hAnsiTheme="majorHAnsi" w:cstheme="majorBidi"/>
      <w:color w:val="2F5496" w:themeColor="accent1" w:themeShade="BF"/>
      <w:sz w:val="26"/>
      <w:szCs w:val="26"/>
      <w:lang w:eastAsia="nl-NL"/>
    </w:rPr>
  </w:style>
  <w:style w:type="character" w:customStyle="1" w:styleId="Heading3Char">
    <w:name w:val="Heading 3 Char"/>
    <w:basedOn w:val="DefaultParagraphFont"/>
    <w:link w:val="Heading3"/>
    <w:uiPriority w:val="9"/>
    <w:rsid w:val="003A3D35"/>
    <w:rPr>
      <w:rFonts w:asciiTheme="majorHAnsi" w:eastAsiaTheme="majorEastAsia" w:hAnsiTheme="majorHAnsi" w:cstheme="majorBidi"/>
      <w:color w:val="1F3763" w:themeColor="accent1" w:themeShade="7F"/>
      <w:lang w:eastAsia="nl-NL"/>
    </w:rPr>
  </w:style>
  <w:style w:type="character" w:styleId="UnresolvedMention">
    <w:name w:val="Unresolved Mention"/>
    <w:basedOn w:val="DefaultParagraphFont"/>
    <w:uiPriority w:val="99"/>
    <w:semiHidden/>
    <w:unhideWhenUsed/>
    <w:rsid w:val="00F62581"/>
    <w:rPr>
      <w:color w:val="605E5C"/>
      <w:shd w:val="clear" w:color="auto" w:fill="E1DFDD"/>
    </w:rPr>
  </w:style>
  <w:style w:type="numbering" w:customStyle="1" w:styleId="Huidigelijst1">
    <w:name w:val="Huidige lijst1"/>
    <w:uiPriority w:val="99"/>
    <w:rsid w:val="00863791"/>
    <w:pPr>
      <w:numPr>
        <w:numId w:val="1"/>
      </w:numPr>
    </w:pPr>
  </w:style>
  <w:style w:type="table" w:styleId="TableGrid">
    <w:name w:val="Table Grid"/>
    <w:basedOn w:val="TableNormal"/>
    <w:uiPriority w:val="39"/>
    <w:rsid w:val="00454F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33EAB"/>
    <w:pPr>
      <w:tabs>
        <w:tab w:val="center" w:pos="4536"/>
        <w:tab w:val="right" w:pos="9072"/>
      </w:tabs>
    </w:pPr>
  </w:style>
  <w:style w:type="character" w:customStyle="1" w:styleId="HeaderChar">
    <w:name w:val="Header Char"/>
    <w:basedOn w:val="DefaultParagraphFont"/>
    <w:link w:val="Header"/>
    <w:uiPriority w:val="99"/>
    <w:rsid w:val="00433EAB"/>
    <w:rPr>
      <w:rFonts w:ascii="Times New Roman" w:eastAsia="Times New Roman" w:hAnsi="Times New Roman" w:cs="Times New Roman"/>
      <w:lang w:eastAsia="nl-NL"/>
    </w:rPr>
  </w:style>
  <w:style w:type="numbering" w:customStyle="1" w:styleId="Huidigelijst2">
    <w:name w:val="Huidige lijst2"/>
    <w:uiPriority w:val="99"/>
    <w:rsid w:val="00402D6D"/>
    <w:pPr>
      <w:numPr>
        <w:numId w:val="2"/>
      </w:numPr>
    </w:pPr>
  </w:style>
  <w:style w:type="character" w:styleId="FollowedHyperlink">
    <w:name w:val="FollowedHyperlink"/>
    <w:basedOn w:val="DefaultParagraphFont"/>
    <w:uiPriority w:val="99"/>
    <w:semiHidden/>
    <w:unhideWhenUsed/>
    <w:rsid w:val="00CD3541"/>
    <w:rPr>
      <w:color w:val="954F72" w:themeColor="followedHyperlink"/>
      <w:u w:val="single"/>
    </w:rPr>
  </w:style>
  <w:style w:type="numbering" w:customStyle="1" w:styleId="Huidigelijst3">
    <w:name w:val="Huidige lijst3"/>
    <w:uiPriority w:val="99"/>
    <w:rsid w:val="008D3F57"/>
    <w:pPr>
      <w:numPr>
        <w:numId w:val="3"/>
      </w:numPr>
    </w:pPr>
  </w:style>
  <w:style w:type="character" w:customStyle="1" w:styleId="Heading4Char">
    <w:name w:val="Heading 4 Char"/>
    <w:basedOn w:val="DefaultParagraphFont"/>
    <w:link w:val="Heading4"/>
    <w:uiPriority w:val="9"/>
    <w:rsid w:val="007040A4"/>
    <w:rPr>
      <w:rFonts w:asciiTheme="majorHAnsi" w:eastAsiaTheme="majorEastAsia" w:hAnsiTheme="majorHAnsi" w:cstheme="majorBidi"/>
      <w:i/>
      <w:iCs/>
      <w:color w:val="2F5496" w:themeColor="accent1" w:themeShade="BF"/>
      <w:lang w:eastAsia="nl-NL"/>
    </w:rPr>
  </w:style>
  <w:style w:type="character" w:customStyle="1" w:styleId="hlfld-contribauthor">
    <w:name w:val="hlfld-contribauthor"/>
    <w:basedOn w:val="DefaultParagraphFont"/>
    <w:rsid w:val="00FA03A0"/>
  </w:style>
  <w:style w:type="character" w:customStyle="1" w:styleId="nlmgiven-names">
    <w:name w:val="nlm_given-names"/>
    <w:basedOn w:val="DefaultParagraphFont"/>
    <w:rsid w:val="00FA03A0"/>
  </w:style>
  <w:style w:type="character" w:customStyle="1" w:styleId="nlmyear">
    <w:name w:val="nlm_year"/>
    <w:basedOn w:val="DefaultParagraphFont"/>
    <w:rsid w:val="00FA03A0"/>
  </w:style>
  <w:style w:type="character" w:customStyle="1" w:styleId="nlmpublisher-name">
    <w:name w:val="nlm_publisher-name"/>
    <w:basedOn w:val="DefaultParagraphFont"/>
    <w:rsid w:val="00FA03A0"/>
  </w:style>
  <w:style w:type="character" w:customStyle="1" w:styleId="authors">
    <w:name w:val="authors"/>
    <w:basedOn w:val="DefaultParagraphFont"/>
    <w:rsid w:val="00CD0780"/>
  </w:style>
  <w:style w:type="character" w:customStyle="1" w:styleId="Datum1">
    <w:name w:val="Datum1"/>
    <w:basedOn w:val="DefaultParagraphFont"/>
    <w:rsid w:val="00CD0780"/>
  </w:style>
  <w:style w:type="character" w:customStyle="1" w:styleId="arttitle">
    <w:name w:val="art_title"/>
    <w:basedOn w:val="DefaultParagraphFont"/>
    <w:rsid w:val="00CD0780"/>
  </w:style>
  <w:style w:type="character" w:customStyle="1" w:styleId="serialtitle">
    <w:name w:val="serial_title"/>
    <w:basedOn w:val="DefaultParagraphFont"/>
    <w:rsid w:val="00CD0780"/>
  </w:style>
  <w:style w:type="character" w:customStyle="1" w:styleId="volumeissue">
    <w:name w:val="volume_issue"/>
    <w:basedOn w:val="DefaultParagraphFont"/>
    <w:rsid w:val="00CD0780"/>
  </w:style>
  <w:style w:type="character" w:customStyle="1" w:styleId="pagerange">
    <w:name w:val="page_range"/>
    <w:basedOn w:val="DefaultParagraphFont"/>
    <w:rsid w:val="00CD0780"/>
  </w:style>
  <w:style w:type="character" w:customStyle="1" w:styleId="doilink">
    <w:name w:val="doi_link"/>
    <w:basedOn w:val="DefaultParagraphFont"/>
    <w:rsid w:val="00CD0780"/>
  </w:style>
  <w:style w:type="character" w:customStyle="1" w:styleId="ref-lnk">
    <w:name w:val="ref-lnk"/>
    <w:basedOn w:val="DefaultParagraphFont"/>
    <w:rsid w:val="00CD0780"/>
  </w:style>
  <w:style w:type="character" w:customStyle="1" w:styleId="off-screen">
    <w:name w:val="off-screen"/>
    <w:basedOn w:val="DefaultParagraphFont"/>
    <w:rsid w:val="00CD0780"/>
  </w:style>
  <w:style w:type="character" w:customStyle="1" w:styleId="reflink-block">
    <w:name w:val="reflink-block"/>
    <w:basedOn w:val="DefaultParagraphFont"/>
    <w:rsid w:val="00CD0780"/>
  </w:style>
  <w:style w:type="character" w:customStyle="1" w:styleId="googlescholar-container">
    <w:name w:val="googlescholar-container"/>
    <w:basedOn w:val="DefaultParagraphFont"/>
    <w:rsid w:val="00CD0780"/>
  </w:style>
  <w:style w:type="table" w:styleId="GridTable4-Accent5">
    <w:name w:val="Grid Table 4 Accent 5"/>
    <w:basedOn w:val="TableNormal"/>
    <w:uiPriority w:val="49"/>
    <w:rsid w:val="00A81CBC"/>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styleId="Emphasis">
    <w:name w:val="Emphasis"/>
    <w:basedOn w:val="DefaultParagraphFont"/>
    <w:uiPriority w:val="20"/>
    <w:qFormat/>
    <w:rsid w:val="008E7D74"/>
    <w:rPr>
      <w:i/>
      <w:iCs/>
    </w:rPr>
  </w:style>
  <w:style w:type="character" w:customStyle="1" w:styleId="Datum10">
    <w:name w:val="Datum1"/>
    <w:basedOn w:val="DefaultParagraphFont"/>
    <w:rsid w:val="00384689"/>
  </w:style>
  <w:style w:type="character" w:customStyle="1" w:styleId="Datum2">
    <w:name w:val="Datum2"/>
    <w:basedOn w:val="DefaultParagraphFont"/>
    <w:rsid w:val="00384689"/>
  </w:style>
  <w:style w:type="paragraph" w:styleId="FootnoteText">
    <w:name w:val="footnote text"/>
    <w:basedOn w:val="Normal"/>
    <w:link w:val="FootnoteTextChar"/>
    <w:uiPriority w:val="99"/>
    <w:semiHidden/>
    <w:unhideWhenUsed/>
    <w:rsid w:val="00805B67"/>
    <w:rPr>
      <w:sz w:val="20"/>
      <w:szCs w:val="20"/>
    </w:rPr>
  </w:style>
  <w:style w:type="character" w:customStyle="1" w:styleId="FootnoteTextChar">
    <w:name w:val="Footnote Text Char"/>
    <w:basedOn w:val="DefaultParagraphFont"/>
    <w:link w:val="FootnoteText"/>
    <w:uiPriority w:val="99"/>
    <w:semiHidden/>
    <w:rsid w:val="00805B67"/>
    <w:rPr>
      <w:rFonts w:ascii="Times New Roman" w:eastAsia="Times New Roman" w:hAnsi="Times New Roman" w:cs="Times New Roman"/>
      <w:sz w:val="20"/>
      <w:szCs w:val="20"/>
      <w:lang w:eastAsia="nl-NL"/>
    </w:rPr>
  </w:style>
  <w:style w:type="paragraph" w:styleId="Subtitle">
    <w:name w:val="Subtitle"/>
    <w:basedOn w:val="Normal"/>
    <w:next w:val="Normal"/>
    <w:link w:val="SubtitleChar"/>
    <w:uiPriority w:val="11"/>
    <w:qFormat/>
    <w:rsid w:val="00FB7E6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FB7E6A"/>
    <w:rPr>
      <w:rFonts w:eastAsiaTheme="minorEastAsia"/>
      <w:color w:val="5A5A5A" w:themeColor="text1" w:themeTint="A5"/>
      <w:spacing w:val="15"/>
      <w:sz w:val="22"/>
      <w:szCs w:val="22"/>
      <w:lang w:eastAsia="nl-NL"/>
    </w:rPr>
  </w:style>
  <w:style w:type="character" w:styleId="SubtleEmphasis">
    <w:name w:val="Subtle Emphasis"/>
    <w:basedOn w:val="DefaultParagraphFont"/>
    <w:uiPriority w:val="19"/>
    <w:qFormat/>
    <w:rsid w:val="006C00D0"/>
    <w:rPr>
      <w:i/>
      <w:iCs/>
      <w:color w:val="404040" w:themeColor="text1" w:themeTint="BF"/>
    </w:rPr>
  </w:style>
  <w:style w:type="character" w:styleId="HTMLCode">
    <w:name w:val="HTML Code"/>
    <w:basedOn w:val="DefaultParagraphFont"/>
    <w:uiPriority w:val="99"/>
    <w:semiHidden/>
    <w:unhideWhenUsed/>
    <w:rsid w:val="00645934"/>
    <w:rPr>
      <w:rFonts w:ascii="Courier New" w:eastAsia="Times New Roman" w:hAnsi="Courier New" w:cs="Courier New"/>
      <w:sz w:val="20"/>
      <w:szCs w:val="20"/>
    </w:rPr>
  </w:style>
  <w:style w:type="paragraph" w:customStyle="1" w:styleId="04xlpa">
    <w:name w:val="_04xlpa"/>
    <w:basedOn w:val="Normal"/>
    <w:rsid w:val="0047195A"/>
    <w:pPr>
      <w:spacing w:before="100" w:beforeAutospacing="1" w:after="100" w:afterAutospacing="1"/>
    </w:pPr>
  </w:style>
  <w:style w:type="character" w:customStyle="1" w:styleId="wdyuqq">
    <w:name w:val="wdyuqq"/>
    <w:basedOn w:val="DefaultParagraphFont"/>
    <w:rsid w:val="0047195A"/>
  </w:style>
  <w:style w:type="paragraph" w:customStyle="1" w:styleId="lmttranslationsastextitem">
    <w:name w:val="lmt__translations_as_text__item"/>
    <w:basedOn w:val="Normal"/>
    <w:rsid w:val="001E323A"/>
    <w:pPr>
      <w:spacing w:before="100" w:beforeAutospacing="1" w:after="100" w:afterAutospacing="1"/>
    </w:pPr>
  </w:style>
  <w:style w:type="character" w:styleId="HTMLCite">
    <w:name w:val="HTML Cite"/>
    <w:basedOn w:val="DefaultParagraphFont"/>
    <w:uiPriority w:val="99"/>
    <w:semiHidden/>
    <w:unhideWhenUsed/>
    <w:rsid w:val="00945715"/>
    <w:rPr>
      <w:i/>
      <w:iCs/>
    </w:rPr>
  </w:style>
  <w:style w:type="character" w:customStyle="1" w:styleId="reference-accessdate">
    <w:name w:val="reference-accessdate"/>
    <w:basedOn w:val="DefaultParagraphFont"/>
    <w:rsid w:val="00945715"/>
  </w:style>
  <w:style w:type="character" w:customStyle="1" w:styleId="nowrap">
    <w:name w:val="nowrap"/>
    <w:basedOn w:val="DefaultParagraphFont"/>
    <w:rsid w:val="00945715"/>
  </w:style>
  <w:style w:type="character" w:customStyle="1" w:styleId="mw-cite-backlink">
    <w:name w:val="mw-cite-backlink"/>
    <w:basedOn w:val="DefaultParagraphFont"/>
    <w:rsid w:val="00945715"/>
  </w:style>
  <w:style w:type="character" w:customStyle="1" w:styleId="visually-hidden">
    <w:name w:val="visually-hidden"/>
    <w:basedOn w:val="DefaultParagraphFont"/>
    <w:rsid w:val="006E2A87"/>
  </w:style>
  <w:style w:type="character" w:customStyle="1" w:styleId="t-14">
    <w:name w:val="t-14"/>
    <w:basedOn w:val="DefaultParagraphFont"/>
    <w:rsid w:val="006E2A87"/>
  </w:style>
  <w:style w:type="paragraph" w:customStyle="1" w:styleId="pvs-listitem--with-top-padding">
    <w:name w:val="pvs-list__item--with-top-padding"/>
    <w:basedOn w:val="Normal"/>
    <w:rsid w:val="006E2A87"/>
    <w:pPr>
      <w:spacing w:before="100" w:beforeAutospacing="1" w:after="100" w:afterAutospacing="1"/>
    </w:pPr>
  </w:style>
  <w:style w:type="character" w:customStyle="1" w:styleId="white-space-pre">
    <w:name w:val="white-space-pre"/>
    <w:basedOn w:val="DefaultParagraphFont"/>
    <w:rsid w:val="006E2A87"/>
  </w:style>
  <w:style w:type="character" w:customStyle="1" w:styleId="a-list-item">
    <w:name w:val="a-list-item"/>
    <w:basedOn w:val="DefaultParagraphFont"/>
    <w:rsid w:val="006E2A87"/>
  </w:style>
  <w:style w:type="character" w:customStyle="1" w:styleId="a-text-bold">
    <w:name w:val="a-text-bold"/>
    <w:basedOn w:val="DefaultParagraphFont"/>
    <w:rsid w:val="006E2A87"/>
  </w:style>
  <w:style w:type="character" w:customStyle="1" w:styleId="nlmarticle-title">
    <w:name w:val="nlm_article-title"/>
    <w:basedOn w:val="DefaultParagraphFont"/>
    <w:rsid w:val="006E2A87"/>
  </w:style>
  <w:style w:type="character" w:customStyle="1" w:styleId="nlmsubtitle">
    <w:name w:val="nlm_subtitle"/>
    <w:basedOn w:val="DefaultParagraphFont"/>
    <w:rsid w:val="006E2A87"/>
  </w:style>
  <w:style w:type="character" w:customStyle="1" w:styleId="Date1">
    <w:name w:val="Date1"/>
    <w:basedOn w:val="DefaultParagraphFont"/>
    <w:rsid w:val="006E2A87"/>
  </w:style>
  <w:style w:type="character" w:customStyle="1" w:styleId="al-author-delim">
    <w:name w:val="al-author-delim"/>
    <w:basedOn w:val="DefaultParagraphFont"/>
    <w:rsid w:val="006E2A87"/>
  </w:style>
  <w:style w:type="paragraph" w:customStyle="1" w:styleId="reference-listitem">
    <w:name w:val="reference-list__item"/>
    <w:basedOn w:val="Normal"/>
    <w:rsid w:val="006E2A87"/>
    <w:pPr>
      <w:spacing w:before="100" w:beforeAutospacing="1" w:after="100" w:afterAutospacing="1"/>
    </w:pPr>
  </w:style>
  <w:style w:type="character" w:customStyle="1" w:styleId="doilabel">
    <w:name w:val="doi__label"/>
    <w:basedOn w:val="DefaultParagraphFont"/>
    <w:rsid w:val="006E2A87"/>
  </w:style>
  <w:style w:type="paragraph" w:customStyle="1" w:styleId="bibitem">
    <w:name w:val="bibitem"/>
    <w:basedOn w:val="Normal"/>
    <w:rsid w:val="006E2A87"/>
    <w:pPr>
      <w:spacing w:before="100" w:beforeAutospacing="1" w:after="100" w:afterAutospacing="1"/>
    </w:pPr>
  </w:style>
  <w:style w:type="character" w:customStyle="1" w:styleId="name">
    <w:name w:val="name"/>
    <w:basedOn w:val="DefaultParagraphFont"/>
    <w:rsid w:val="006E2A87"/>
  </w:style>
  <w:style w:type="character" w:customStyle="1" w:styleId="nlmfpage">
    <w:name w:val="nlm_fpage"/>
    <w:basedOn w:val="DefaultParagraphFont"/>
    <w:rsid w:val="006E2A87"/>
  </w:style>
  <w:style w:type="character" w:customStyle="1" w:styleId="nlmlpage">
    <w:name w:val="nlm_lpage"/>
    <w:basedOn w:val="DefaultParagraphFont"/>
    <w:rsid w:val="006E2A87"/>
  </w:style>
  <w:style w:type="character" w:customStyle="1" w:styleId="nlmedition">
    <w:name w:val="nlm_edition"/>
    <w:basedOn w:val="DefaultParagraphFont"/>
    <w:rsid w:val="006E2A87"/>
  </w:style>
  <w:style w:type="character" w:customStyle="1" w:styleId="nlmpublisher-loc">
    <w:name w:val="nlm_publisher-loc"/>
    <w:basedOn w:val="DefaultParagraphFont"/>
    <w:rsid w:val="006E2A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35956">
      <w:bodyDiv w:val="1"/>
      <w:marLeft w:val="0"/>
      <w:marRight w:val="0"/>
      <w:marTop w:val="0"/>
      <w:marBottom w:val="0"/>
      <w:divBdr>
        <w:top w:val="none" w:sz="0" w:space="0" w:color="auto"/>
        <w:left w:val="none" w:sz="0" w:space="0" w:color="auto"/>
        <w:bottom w:val="none" w:sz="0" w:space="0" w:color="auto"/>
        <w:right w:val="none" w:sz="0" w:space="0" w:color="auto"/>
      </w:divBdr>
    </w:div>
    <w:div w:id="3673231">
      <w:bodyDiv w:val="1"/>
      <w:marLeft w:val="0"/>
      <w:marRight w:val="0"/>
      <w:marTop w:val="0"/>
      <w:marBottom w:val="0"/>
      <w:divBdr>
        <w:top w:val="none" w:sz="0" w:space="0" w:color="auto"/>
        <w:left w:val="none" w:sz="0" w:space="0" w:color="auto"/>
        <w:bottom w:val="none" w:sz="0" w:space="0" w:color="auto"/>
        <w:right w:val="none" w:sz="0" w:space="0" w:color="auto"/>
      </w:divBdr>
    </w:div>
    <w:div w:id="14382059">
      <w:bodyDiv w:val="1"/>
      <w:marLeft w:val="0"/>
      <w:marRight w:val="0"/>
      <w:marTop w:val="0"/>
      <w:marBottom w:val="0"/>
      <w:divBdr>
        <w:top w:val="none" w:sz="0" w:space="0" w:color="auto"/>
        <w:left w:val="none" w:sz="0" w:space="0" w:color="auto"/>
        <w:bottom w:val="none" w:sz="0" w:space="0" w:color="auto"/>
        <w:right w:val="none" w:sz="0" w:space="0" w:color="auto"/>
      </w:divBdr>
    </w:div>
    <w:div w:id="16273053">
      <w:bodyDiv w:val="1"/>
      <w:marLeft w:val="0"/>
      <w:marRight w:val="0"/>
      <w:marTop w:val="0"/>
      <w:marBottom w:val="0"/>
      <w:divBdr>
        <w:top w:val="none" w:sz="0" w:space="0" w:color="auto"/>
        <w:left w:val="none" w:sz="0" w:space="0" w:color="auto"/>
        <w:bottom w:val="none" w:sz="0" w:space="0" w:color="auto"/>
        <w:right w:val="none" w:sz="0" w:space="0" w:color="auto"/>
      </w:divBdr>
    </w:div>
    <w:div w:id="16350128">
      <w:bodyDiv w:val="1"/>
      <w:marLeft w:val="0"/>
      <w:marRight w:val="0"/>
      <w:marTop w:val="0"/>
      <w:marBottom w:val="0"/>
      <w:divBdr>
        <w:top w:val="none" w:sz="0" w:space="0" w:color="auto"/>
        <w:left w:val="none" w:sz="0" w:space="0" w:color="auto"/>
        <w:bottom w:val="none" w:sz="0" w:space="0" w:color="auto"/>
        <w:right w:val="none" w:sz="0" w:space="0" w:color="auto"/>
      </w:divBdr>
    </w:div>
    <w:div w:id="30493993">
      <w:bodyDiv w:val="1"/>
      <w:marLeft w:val="0"/>
      <w:marRight w:val="0"/>
      <w:marTop w:val="0"/>
      <w:marBottom w:val="0"/>
      <w:divBdr>
        <w:top w:val="none" w:sz="0" w:space="0" w:color="auto"/>
        <w:left w:val="none" w:sz="0" w:space="0" w:color="auto"/>
        <w:bottom w:val="none" w:sz="0" w:space="0" w:color="auto"/>
        <w:right w:val="none" w:sz="0" w:space="0" w:color="auto"/>
      </w:divBdr>
    </w:div>
    <w:div w:id="56368571">
      <w:bodyDiv w:val="1"/>
      <w:marLeft w:val="0"/>
      <w:marRight w:val="0"/>
      <w:marTop w:val="0"/>
      <w:marBottom w:val="0"/>
      <w:divBdr>
        <w:top w:val="none" w:sz="0" w:space="0" w:color="auto"/>
        <w:left w:val="none" w:sz="0" w:space="0" w:color="auto"/>
        <w:bottom w:val="none" w:sz="0" w:space="0" w:color="auto"/>
        <w:right w:val="none" w:sz="0" w:space="0" w:color="auto"/>
      </w:divBdr>
      <w:divsChild>
        <w:div w:id="402029126">
          <w:marLeft w:val="0"/>
          <w:marRight w:val="0"/>
          <w:marTop w:val="0"/>
          <w:marBottom w:val="0"/>
          <w:divBdr>
            <w:top w:val="none" w:sz="0" w:space="0" w:color="auto"/>
            <w:left w:val="none" w:sz="0" w:space="0" w:color="auto"/>
            <w:bottom w:val="none" w:sz="0" w:space="0" w:color="auto"/>
            <w:right w:val="none" w:sz="0" w:space="0" w:color="auto"/>
          </w:divBdr>
        </w:div>
      </w:divsChild>
    </w:div>
    <w:div w:id="64962968">
      <w:bodyDiv w:val="1"/>
      <w:marLeft w:val="0"/>
      <w:marRight w:val="0"/>
      <w:marTop w:val="0"/>
      <w:marBottom w:val="0"/>
      <w:divBdr>
        <w:top w:val="none" w:sz="0" w:space="0" w:color="auto"/>
        <w:left w:val="none" w:sz="0" w:space="0" w:color="auto"/>
        <w:bottom w:val="none" w:sz="0" w:space="0" w:color="auto"/>
        <w:right w:val="none" w:sz="0" w:space="0" w:color="auto"/>
      </w:divBdr>
    </w:div>
    <w:div w:id="72095802">
      <w:bodyDiv w:val="1"/>
      <w:marLeft w:val="0"/>
      <w:marRight w:val="0"/>
      <w:marTop w:val="0"/>
      <w:marBottom w:val="0"/>
      <w:divBdr>
        <w:top w:val="none" w:sz="0" w:space="0" w:color="auto"/>
        <w:left w:val="none" w:sz="0" w:space="0" w:color="auto"/>
        <w:bottom w:val="none" w:sz="0" w:space="0" w:color="auto"/>
        <w:right w:val="none" w:sz="0" w:space="0" w:color="auto"/>
      </w:divBdr>
    </w:div>
    <w:div w:id="79184120">
      <w:bodyDiv w:val="1"/>
      <w:marLeft w:val="0"/>
      <w:marRight w:val="0"/>
      <w:marTop w:val="0"/>
      <w:marBottom w:val="0"/>
      <w:divBdr>
        <w:top w:val="none" w:sz="0" w:space="0" w:color="auto"/>
        <w:left w:val="none" w:sz="0" w:space="0" w:color="auto"/>
        <w:bottom w:val="none" w:sz="0" w:space="0" w:color="auto"/>
        <w:right w:val="none" w:sz="0" w:space="0" w:color="auto"/>
      </w:divBdr>
    </w:div>
    <w:div w:id="108622153">
      <w:bodyDiv w:val="1"/>
      <w:marLeft w:val="0"/>
      <w:marRight w:val="0"/>
      <w:marTop w:val="0"/>
      <w:marBottom w:val="0"/>
      <w:divBdr>
        <w:top w:val="none" w:sz="0" w:space="0" w:color="auto"/>
        <w:left w:val="none" w:sz="0" w:space="0" w:color="auto"/>
        <w:bottom w:val="none" w:sz="0" w:space="0" w:color="auto"/>
        <w:right w:val="none" w:sz="0" w:space="0" w:color="auto"/>
      </w:divBdr>
      <w:divsChild>
        <w:div w:id="1508135921">
          <w:marLeft w:val="0"/>
          <w:marRight w:val="0"/>
          <w:marTop w:val="0"/>
          <w:marBottom w:val="0"/>
          <w:divBdr>
            <w:top w:val="none" w:sz="0" w:space="0" w:color="auto"/>
            <w:left w:val="none" w:sz="0" w:space="0" w:color="auto"/>
            <w:bottom w:val="none" w:sz="0" w:space="0" w:color="auto"/>
            <w:right w:val="none" w:sz="0" w:space="0" w:color="auto"/>
          </w:divBdr>
          <w:divsChild>
            <w:div w:id="1622108970">
              <w:marLeft w:val="0"/>
              <w:marRight w:val="0"/>
              <w:marTop w:val="0"/>
              <w:marBottom w:val="0"/>
              <w:divBdr>
                <w:top w:val="none" w:sz="0" w:space="0" w:color="auto"/>
                <w:left w:val="none" w:sz="0" w:space="0" w:color="auto"/>
                <w:bottom w:val="none" w:sz="0" w:space="0" w:color="auto"/>
                <w:right w:val="none" w:sz="0" w:space="0" w:color="auto"/>
              </w:divBdr>
              <w:divsChild>
                <w:div w:id="1894539947">
                  <w:marLeft w:val="0"/>
                  <w:marRight w:val="0"/>
                  <w:marTop w:val="0"/>
                  <w:marBottom w:val="0"/>
                  <w:divBdr>
                    <w:top w:val="none" w:sz="0" w:space="0" w:color="auto"/>
                    <w:left w:val="none" w:sz="0" w:space="0" w:color="auto"/>
                    <w:bottom w:val="none" w:sz="0" w:space="0" w:color="auto"/>
                    <w:right w:val="none" w:sz="0" w:space="0" w:color="auto"/>
                  </w:divBdr>
                </w:div>
              </w:divsChild>
            </w:div>
            <w:div w:id="1330983815">
              <w:marLeft w:val="0"/>
              <w:marRight w:val="0"/>
              <w:marTop w:val="0"/>
              <w:marBottom w:val="0"/>
              <w:divBdr>
                <w:top w:val="none" w:sz="0" w:space="0" w:color="auto"/>
                <w:left w:val="none" w:sz="0" w:space="0" w:color="auto"/>
                <w:bottom w:val="none" w:sz="0" w:space="0" w:color="auto"/>
                <w:right w:val="none" w:sz="0" w:space="0" w:color="auto"/>
              </w:divBdr>
              <w:divsChild>
                <w:div w:id="158166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759537">
          <w:marLeft w:val="0"/>
          <w:marRight w:val="0"/>
          <w:marTop w:val="0"/>
          <w:marBottom w:val="0"/>
          <w:divBdr>
            <w:top w:val="none" w:sz="0" w:space="0" w:color="auto"/>
            <w:left w:val="none" w:sz="0" w:space="0" w:color="auto"/>
            <w:bottom w:val="none" w:sz="0" w:space="0" w:color="auto"/>
            <w:right w:val="none" w:sz="0" w:space="0" w:color="auto"/>
          </w:divBdr>
          <w:divsChild>
            <w:div w:id="741831025">
              <w:marLeft w:val="0"/>
              <w:marRight w:val="0"/>
              <w:marTop w:val="0"/>
              <w:marBottom w:val="0"/>
              <w:divBdr>
                <w:top w:val="none" w:sz="0" w:space="0" w:color="auto"/>
                <w:left w:val="none" w:sz="0" w:space="0" w:color="auto"/>
                <w:bottom w:val="none" w:sz="0" w:space="0" w:color="auto"/>
                <w:right w:val="none" w:sz="0" w:space="0" w:color="auto"/>
              </w:divBdr>
              <w:divsChild>
                <w:div w:id="1595357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87752">
      <w:bodyDiv w:val="1"/>
      <w:marLeft w:val="0"/>
      <w:marRight w:val="0"/>
      <w:marTop w:val="0"/>
      <w:marBottom w:val="0"/>
      <w:divBdr>
        <w:top w:val="none" w:sz="0" w:space="0" w:color="auto"/>
        <w:left w:val="none" w:sz="0" w:space="0" w:color="auto"/>
        <w:bottom w:val="none" w:sz="0" w:space="0" w:color="auto"/>
        <w:right w:val="none" w:sz="0" w:space="0" w:color="auto"/>
      </w:divBdr>
    </w:div>
    <w:div w:id="148834498">
      <w:bodyDiv w:val="1"/>
      <w:marLeft w:val="0"/>
      <w:marRight w:val="0"/>
      <w:marTop w:val="0"/>
      <w:marBottom w:val="0"/>
      <w:divBdr>
        <w:top w:val="none" w:sz="0" w:space="0" w:color="auto"/>
        <w:left w:val="none" w:sz="0" w:space="0" w:color="auto"/>
        <w:bottom w:val="none" w:sz="0" w:space="0" w:color="auto"/>
        <w:right w:val="none" w:sz="0" w:space="0" w:color="auto"/>
      </w:divBdr>
    </w:div>
    <w:div w:id="152187211">
      <w:bodyDiv w:val="1"/>
      <w:marLeft w:val="0"/>
      <w:marRight w:val="0"/>
      <w:marTop w:val="0"/>
      <w:marBottom w:val="0"/>
      <w:divBdr>
        <w:top w:val="none" w:sz="0" w:space="0" w:color="auto"/>
        <w:left w:val="none" w:sz="0" w:space="0" w:color="auto"/>
        <w:bottom w:val="none" w:sz="0" w:space="0" w:color="auto"/>
        <w:right w:val="none" w:sz="0" w:space="0" w:color="auto"/>
      </w:divBdr>
    </w:div>
    <w:div w:id="154809097">
      <w:bodyDiv w:val="1"/>
      <w:marLeft w:val="0"/>
      <w:marRight w:val="0"/>
      <w:marTop w:val="0"/>
      <w:marBottom w:val="0"/>
      <w:divBdr>
        <w:top w:val="none" w:sz="0" w:space="0" w:color="auto"/>
        <w:left w:val="none" w:sz="0" w:space="0" w:color="auto"/>
        <w:bottom w:val="none" w:sz="0" w:space="0" w:color="auto"/>
        <w:right w:val="none" w:sz="0" w:space="0" w:color="auto"/>
      </w:divBdr>
    </w:div>
    <w:div w:id="155002757">
      <w:bodyDiv w:val="1"/>
      <w:marLeft w:val="0"/>
      <w:marRight w:val="0"/>
      <w:marTop w:val="0"/>
      <w:marBottom w:val="0"/>
      <w:divBdr>
        <w:top w:val="none" w:sz="0" w:space="0" w:color="auto"/>
        <w:left w:val="none" w:sz="0" w:space="0" w:color="auto"/>
        <w:bottom w:val="none" w:sz="0" w:space="0" w:color="auto"/>
        <w:right w:val="none" w:sz="0" w:space="0" w:color="auto"/>
      </w:divBdr>
      <w:divsChild>
        <w:div w:id="638457237">
          <w:marLeft w:val="0"/>
          <w:marRight w:val="0"/>
          <w:marTop w:val="0"/>
          <w:marBottom w:val="0"/>
          <w:divBdr>
            <w:top w:val="none" w:sz="0" w:space="0" w:color="auto"/>
            <w:left w:val="none" w:sz="0" w:space="0" w:color="auto"/>
            <w:bottom w:val="none" w:sz="0" w:space="0" w:color="auto"/>
            <w:right w:val="none" w:sz="0" w:space="0" w:color="auto"/>
          </w:divBdr>
          <w:divsChild>
            <w:div w:id="1441536076">
              <w:marLeft w:val="0"/>
              <w:marRight w:val="0"/>
              <w:marTop w:val="0"/>
              <w:marBottom w:val="0"/>
              <w:divBdr>
                <w:top w:val="none" w:sz="0" w:space="0" w:color="auto"/>
                <w:left w:val="none" w:sz="0" w:space="0" w:color="auto"/>
                <w:bottom w:val="none" w:sz="0" w:space="0" w:color="auto"/>
                <w:right w:val="none" w:sz="0" w:space="0" w:color="auto"/>
              </w:divBdr>
              <w:divsChild>
                <w:div w:id="202257490">
                  <w:marLeft w:val="0"/>
                  <w:marRight w:val="0"/>
                  <w:marTop w:val="0"/>
                  <w:marBottom w:val="0"/>
                  <w:divBdr>
                    <w:top w:val="none" w:sz="0" w:space="0" w:color="auto"/>
                    <w:left w:val="none" w:sz="0" w:space="0" w:color="auto"/>
                    <w:bottom w:val="none" w:sz="0" w:space="0" w:color="auto"/>
                    <w:right w:val="none" w:sz="0" w:space="0" w:color="auto"/>
                  </w:divBdr>
                  <w:divsChild>
                    <w:div w:id="174656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189661">
      <w:bodyDiv w:val="1"/>
      <w:marLeft w:val="0"/>
      <w:marRight w:val="0"/>
      <w:marTop w:val="0"/>
      <w:marBottom w:val="0"/>
      <w:divBdr>
        <w:top w:val="none" w:sz="0" w:space="0" w:color="auto"/>
        <w:left w:val="none" w:sz="0" w:space="0" w:color="auto"/>
        <w:bottom w:val="none" w:sz="0" w:space="0" w:color="auto"/>
        <w:right w:val="none" w:sz="0" w:space="0" w:color="auto"/>
      </w:divBdr>
    </w:div>
    <w:div w:id="157767124">
      <w:bodyDiv w:val="1"/>
      <w:marLeft w:val="0"/>
      <w:marRight w:val="0"/>
      <w:marTop w:val="0"/>
      <w:marBottom w:val="0"/>
      <w:divBdr>
        <w:top w:val="none" w:sz="0" w:space="0" w:color="auto"/>
        <w:left w:val="none" w:sz="0" w:space="0" w:color="auto"/>
        <w:bottom w:val="none" w:sz="0" w:space="0" w:color="auto"/>
        <w:right w:val="none" w:sz="0" w:space="0" w:color="auto"/>
      </w:divBdr>
    </w:div>
    <w:div w:id="161050949">
      <w:bodyDiv w:val="1"/>
      <w:marLeft w:val="0"/>
      <w:marRight w:val="0"/>
      <w:marTop w:val="0"/>
      <w:marBottom w:val="0"/>
      <w:divBdr>
        <w:top w:val="none" w:sz="0" w:space="0" w:color="auto"/>
        <w:left w:val="none" w:sz="0" w:space="0" w:color="auto"/>
        <w:bottom w:val="none" w:sz="0" w:space="0" w:color="auto"/>
        <w:right w:val="none" w:sz="0" w:space="0" w:color="auto"/>
      </w:divBdr>
    </w:div>
    <w:div w:id="194972382">
      <w:bodyDiv w:val="1"/>
      <w:marLeft w:val="0"/>
      <w:marRight w:val="0"/>
      <w:marTop w:val="0"/>
      <w:marBottom w:val="0"/>
      <w:divBdr>
        <w:top w:val="none" w:sz="0" w:space="0" w:color="auto"/>
        <w:left w:val="none" w:sz="0" w:space="0" w:color="auto"/>
        <w:bottom w:val="none" w:sz="0" w:space="0" w:color="auto"/>
        <w:right w:val="none" w:sz="0" w:space="0" w:color="auto"/>
      </w:divBdr>
    </w:div>
    <w:div w:id="212928979">
      <w:bodyDiv w:val="1"/>
      <w:marLeft w:val="0"/>
      <w:marRight w:val="0"/>
      <w:marTop w:val="0"/>
      <w:marBottom w:val="0"/>
      <w:divBdr>
        <w:top w:val="none" w:sz="0" w:space="0" w:color="auto"/>
        <w:left w:val="none" w:sz="0" w:space="0" w:color="auto"/>
        <w:bottom w:val="none" w:sz="0" w:space="0" w:color="auto"/>
        <w:right w:val="none" w:sz="0" w:space="0" w:color="auto"/>
      </w:divBdr>
    </w:div>
    <w:div w:id="214702363">
      <w:bodyDiv w:val="1"/>
      <w:marLeft w:val="0"/>
      <w:marRight w:val="0"/>
      <w:marTop w:val="0"/>
      <w:marBottom w:val="0"/>
      <w:divBdr>
        <w:top w:val="none" w:sz="0" w:space="0" w:color="auto"/>
        <w:left w:val="none" w:sz="0" w:space="0" w:color="auto"/>
        <w:bottom w:val="none" w:sz="0" w:space="0" w:color="auto"/>
        <w:right w:val="none" w:sz="0" w:space="0" w:color="auto"/>
      </w:divBdr>
    </w:div>
    <w:div w:id="217403794">
      <w:bodyDiv w:val="1"/>
      <w:marLeft w:val="0"/>
      <w:marRight w:val="0"/>
      <w:marTop w:val="0"/>
      <w:marBottom w:val="0"/>
      <w:divBdr>
        <w:top w:val="none" w:sz="0" w:space="0" w:color="auto"/>
        <w:left w:val="none" w:sz="0" w:space="0" w:color="auto"/>
        <w:bottom w:val="none" w:sz="0" w:space="0" w:color="auto"/>
        <w:right w:val="none" w:sz="0" w:space="0" w:color="auto"/>
      </w:divBdr>
    </w:div>
    <w:div w:id="220143965">
      <w:bodyDiv w:val="1"/>
      <w:marLeft w:val="0"/>
      <w:marRight w:val="0"/>
      <w:marTop w:val="0"/>
      <w:marBottom w:val="0"/>
      <w:divBdr>
        <w:top w:val="none" w:sz="0" w:space="0" w:color="auto"/>
        <w:left w:val="none" w:sz="0" w:space="0" w:color="auto"/>
        <w:bottom w:val="none" w:sz="0" w:space="0" w:color="auto"/>
        <w:right w:val="none" w:sz="0" w:space="0" w:color="auto"/>
      </w:divBdr>
      <w:divsChild>
        <w:div w:id="786579443">
          <w:marLeft w:val="0"/>
          <w:marRight w:val="0"/>
          <w:marTop w:val="0"/>
          <w:marBottom w:val="0"/>
          <w:divBdr>
            <w:top w:val="none" w:sz="0" w:space="0" w:color="auto"/>
            <w:left w:val="none" w:sz="0" w:space="0" w:color="auto"/>
            <w:bottom w:val="none" w:sz="0" w:space="0" w:color="auto"/>
            <w:right w:val="none" w:sz="0" w:space="0" w:color="auto"/>
          </w:divBdr>
          <w:divsChild>
            <w:div w:id="348603360">
              <w:marLeft w:val="0"/>
              <w:marRight w:val="0"/>
              <w:marTop w:val="0"/>
              <w:marBottom w:val="0"/>
              <w:divBdr>
                <w:top w:val="none" w:sz="0" w:space="0" w:color="auto"/>
                <w:left w:val="none" w:sz="0" w:space="0" w:color="auto"/>
                <w:bottom w:val="none" w:sz="0" w:space="0" w:color="auto"/>
                <w:right w:val="none" w:sz="0" w:space="0" w:color="auto"/>
              </w:divBdr>
              <w:divsChild>
                <w:div w:id="286358193">
                  <w:marLeft w:val="0"/>
                  <w:marRight w:val="0"/>
                  <w:marTop w:val="0"/>
                  <w:marBottom w:val="0"/>
                  <w:divBdr>
                    <w:top w:val="none" w:sz="0" w:space="0" w:color="auto"/>
                    <w:left w:val="none" w:sz="0" w:space="0" w:color="auto"/>
                    <w:bottom w:val="none" w:sz="0" w:space="0" w:color="auto"/>
                    <w:right w:val="none" w:sz="0" w:space="0" w:color="auto"/>
                  </w:divBdr>
                </w:div>
              </w:divsChild>
            </w:div>
            <w:div w:id="1196579654">
              <w:marLeft w:val="0"/>
              <w:marRight w:val="0"/>
              <w:marTop w:val="0"/>
              <w:marBottom w:val="0"/>
              <w:divBdr>
                <w:top w:val="none" w:sz="0" w:space="0" w:color="auto"/>
                <w:left w:val="none" w:sz="0" w:space="0" w:color="auto"/>
                <w:bottom w:val="none" w:sz="0" w:space="0" w:color="auto"/>
                <w:right w:val="none" w:sz="0" w:space="0" w:color="auto"/>
              </w:divBdr>
              <w:divsChild>
                <w:div w:id="25837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265362">
          <w:marLeft w:val="0"/>
          <w:marRight w:val="0"/>
          <w:marTop w:val="0"/>
          <w:marBottom w:val="0"/>
          <w:divBdr>
            <w:top w:val="none" w:sz="0" w:space="0" w:color="auto"/>
            <w:left w:val="none" w:sz="0" w:space="0" w:color="auto"/>
            <w:bottom w:val="none" w:sz="0" w:space="0" w:color="auto"/>
            <w:right w:val="none" w:sz="0" w:space="0" w:color="auto"/>
          </w:divBdr>
          <w:divsChild>
            <w:div w:id="40715989">
              <w:marLeft w:val="0"/>
              <w:marRight w:val="0"/>
              <w:marTop w:val="0"/>
              <w:marBottom w:val="0"/>
              <w:divBdr>
                <w:top w:val="none" w:sz="0" w:space="0" w:color="auto"/>
                <w:left w:val="none" w:sz="0" w:space="0" w:color="auto"/>
                <w:bottom w:val="none" w:sz="0" w:space="0" w:color="auto"/>
                <w:right w:val="none" w:sz="0" w:space="0" w:color="auto"/>
              </w:divBdr>
              <w:divsChild>
                <w:div w:id="1892500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070244">
      <w:bodyDiv w:val="1"/>
      <w:marLeft w:val="0"/>
      <w:marRight w:val="0"/>
      <w:marTop w:val="0"/>
      <w:marBottom w:val="0"/>
      <w:divBdr>
        <w:top w:val="none" w:sz="0" w:space="0" w:color="auto"/>
        <w:left w:val="none" w:sz="0" w:space="0" w:color="auto"/>
        <w:bottom w:val="none" w:sz="0" w:space="0" w:color="auto"/>
        <w:right w:val="none" w:sz="0" w:space="0" w:color="auto"/>
      </w:divBdr>
      <w:divsChild>
        <w:div w:id="1929997857">
          <w:marLeft w:val="0"/>
          <w:marRight w:val="0"/>
          <w:marTop w:val="0"/>
          <w:marBottom w:val="0"/>
          <w:divBdr>
            <w:top w:val="none" w:sz="0" w:space="0" w:color="auto"/>
            <w:left w:val="none" w:sz="0" w:space="0" w:color="auto"/>
            <w:bottom w:val="none" w:sz="0" w:space="0" w:color="auto"/>
            <w:right w:val="none" w:sz="0" w:space="0" w:color="auto"/>
          </w:divBdr>
          <w:divsChild>
            <w:div w:id="2075661133">
              <w:marLeft w:val="0"/>
              <w:marRight w:val="0"/>
              <w:marTop w:val="0"/>
              <w:marBottom w:val="0"/>
              <w:divBdr>
                <w:top w:val="none" w:sz="0" w:space="0" w:color="auto"/>
                <w:left w:val="none" w:sz="0" w:space="0" w:color="auto"/>
                <w:bottom w:val="none" w:sz="0" w:space="0" w:color="auto"/>
                <w:right w:val="none" w:sz="0" w:space="0" w:color="auto"/>
              </w:divBdr>
              <w:divsChild>
                <w:div w:id="450512881">
                  <w:marLeft w:val="0"/>
                  <w:marRight w:val="0"/>
                  <w:marTop w:val="0"/>
                  <w:marBottom w:val="0"/>
                  <w:divBdr>
                    <w:top w:val="none" w:sz="0" w:space="0" w:color="auto"/>
                    <w:left w:val="none" w:sz="0" w:space="0" w:color="auto"/>
                    <w:bottom w:val="none" w:sz="0" w:space="0" w:color="auto"/>
                    <w:right w:val="none" w:sz="0" w:space="0" w:color="auto"/>
                  </w:divBdr>
                  <w:divsChild>
                    <w:div w:id="89038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1139206">
      <w:bodyDiv w:val="1"/>
      <w:marLeft w:val="0"/>
      <w:marRight w:val="0"/>
      <w:marTop w:val="0"/>
      <w:marBottom w:val="0"/>
      <w:divBdr>
        <w:top w:val="none" w:sz="0" w:space="0" w:color="auto"/>
        <w:left w:val="none" w:sz="0" w:space="0" w:color="auto"/>
        <w:bottom w:val="none" w:sz="0" w:space="0" w:color="auto"/>
        <w:right w:val="none" w:sz="0" w:space="0" w:color="auto"/>
      </w:divBdr>
      <w:divsChild>
        <w:div w:id="340008876">
          <w:marLeft w:val="0"/>
          <w:marRight w:val="0"/>
          <w:marTop w:val="0"/>
          <w:marBottom w:val="0"/>
          <w:divBdr>
            <w:top w:val="none" w:sz="0" w:space="0" w:color="auto"/>
            <w:left w:val="none" w:sz="0" w:space="0" w:color="auto"/>
            <w:bottom w:val="none" w:sz="0" w:space="0" w:color="auto"/>
            <w:right w:val="none" w:sz="0" w:space="0" w:color="auto"/>
          </w:divBdr>
          <w:divsChild>
            <w:div w:id="1708141852">
              <w:marLeft w:val="0"/>
              <w:marRight w:val="0"/>
              <w:marTop w:val="0"/>
              <w:marBottom w:val="0"/>
              <w:divBdr>
                <w:top w:val="none" w:sz="0" w:space="0" w:color="auto"/>
                <w:left w:val="none" w:sz="0" w:space="0" w:color="auto"/>
                <w:bottom w:val="none" w:sz="0" w:space="0" w:color="auto"/>
                <w:right w:val="none" w:sz="0" w:space="0" w:color="auto"/>
              </w:divBdr>
              <w:divsChild>
                <w:div w:id="1591616404">
                  <w:marLeft w:val="0"/>
                  <w:marRight w:val="0"/>
                  <w:marTop w:val="0"/>
                  <w:marBottom w:val="0"/>
                  <w:divBdr>
                    <w:top w:val="none" w:sz="0" w:space="0" w:color="auto"/>
                    <w:left w:val="none" w:sz="0" w:space="0" w:color="auto"/>
                    <w:bottom w:val="none" w:sz="0" w:space="0" w:color="auto"/>
                    <w:right w:val="none" w:sz="0" w:space="0" w:color="auto"/>
                  </w:divBdr>
                  <w:divsChild>
                    <w:div w:id="11106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581181">
      <w:bodyDiv w:val="1"/>
      <w:marLeft w:val="0"/>
      <w:marRight w:val="0"/>
      <w:marTop w:val="0"/>
      <w:marBottom w:val="0"/>
      <w:divBdr>
        <w:top w:val="none" w:sz="0" w:space="0" w:color="auto"/>
        <w:left w:val="none" w:sz="0" w:space="0" w:color="auto"/>
        <w:bottom w:val="none" w:sz="0" w:space="0" w:color="auto"/>
        <w:right w:val="none" w:sz="0" w:space="0" w:color="auto"/>
      </w:divBdr>
    </w:div>
    <w:div w:id="257300699">
      <w:bodyDiv w:val="1"/>
      <w:marLeft w:val="0"/>
      <w:marRight w:val="0"/>
      <w:marTop w:val="0"/>
      <w:marBottom w:val="0"/>
      <w:divBdr>
        <w:top w:val="none" w:sz="0" w:space="0" w:color="auto"/>
        <w:left w:val="none" w:sz="0" w:space="0" w:color="auto"/>
        <w:bottom w:val="none" w:sz="0" w:space="0" w:color="auto"/>
        <w:right w:val="none" w:sz="0" w:space="0" w:color="auto"/>
      </w:divBdr>
    </w:div>
    <w:div w:id="266238379">
      <w:bodyDiv w:val="1"/>
      <w:marLeft w:val="0"/>
      <w:marRight w:val="0"/>
      <w:marTop w:val="0"/>
      <w:marBottom w:val="0"/>
      <w:divBdr>
        <w:top w:val="none" w:sz="0" w:space="0" w:color="auto"/>
        <w:left w:val="none" w:sz="0" w:space="0" w:color="auto"/>
        <w:bottom w:val="none" w:sz="0" w:space="0" w:color="auto"/>
        <w:right w:val="none" w:sz="0" w:space="0" w:color="auto"/>
      </w:divBdr>
    </w:div>
    <w:div w:id="269821771">
      <w:bodyDiv w:val="1"/>
      <w:marLeft w:val="0"/>
      <w:marRight w:val="0"/>
      <w:marTop w:val="0"/>
      <w:marBottom w:val="0"/>
      <w:divBdr>
        <w:top w:val="none" w:sz="0" w:space="0" w:color="auto"/>
        <w:left w:val="none" w:sz="0" w:space="0" w:color="auto"/>
        <w:bottom w:val="none" w:sz="0" w:space="0" w:color="auto"/>
        <w:right w:val="none" w:sz="0" w:space="0" w:color="auto"/>
      </w:divBdr>
    </w:div>
    <w:div w:id="270015340">
      <w:bodyDiv w:val="1"/>
      <w:marLeft w:val="0"/>
      <w:marRight w:val="0"/>
      <w:marTop w:val="0"/>
      <w:marBottom w:val="0"/>
      <w:divBdr>
        <w:top w:val="none" w:sz="0" w:space="0" w:color="auto"/>
        <w:left w:val="none" w:sz="0" w:space="0" w:color="auto"/>
        <w:bottom w:val="none" w:sz="0" w:space="0" w:color="auto"/>
        <w:right w:val="none" w:sz="0" w:space="0" w:color="auto"/>
      </w:divBdr>
    </w:div>
    <w:div w:id="277567600">
      <w:bodyDiv w:val="1"/>
      <w:marLeft w:val="0"/>
      <w:marRight w:val="0"/>
      <w:marTop w:val="0"/>
      <w:marBottom w:val="0"/>
      <w:divBdr>
        <w:top w:val="none" w:sz="0" w:space="0" w:color="auto"/>
        <w:left w:val="none" w:sz="0" w:space="0" w:color="auto"/>
        <w:bottom w:val="none" w:sz="0" w:space="0" w:color="auto"/>
        <w:right w:val="none" w:sz="0" w:space="0" w:color="auto"/>
      </w:divBdr>
    </w:div>
    <w:div w:id="298071449">
      <w:bodyDiv w:val="1"/>
      <w:marLeft w:val="0"/>
      <w:marRight w:val="0"/>
      <w:marTop w:val="0"/>
      <w:marBottom w:val="0"/>
      <w:divBdr>
        <w:top w:val="none" w:sz="0" w:space="0" w:color="auto"/>
        <w:left w:val="none" w:sz="0" w:space="0" w:color="auto"/>
        <w:bottom w:val="none" w:sz="0" w:space="0" w:color="auto"/>
        <w:right w:val="none" w:sz="0" w:space="0" w:color="auto"/>
      </w:divBdr>
    </w:div>
    <w:div w:id="306709312">
      <w:bodyDiv w:val="1"/>
      <w:marLeft w:val="0"/>
      <w:marRight w:val="0"/>
      <w:marTop w:val="0"/>
      <w:marBottom w:val="0"/>
      <w:divBdr>
        <w:top w:val="none" w:sz="0" w:space="0" w:color="auto"/>
        <w:left w:val="none" w:sz="0" w:space="0" w:color="auto"/>
        <w:bottom w:val="none" w:sz="0" w:space="0" w:color="auto"/>
        <w:right w:val="none" w:sz="0" w:space="0" w:color="auto"/>
      </w:divBdr>
    </w:div>
    <w:div w:id="319307169">
      <w:bodyDiv w:val="1"/>
      <w:marLeft w:val="0"/>
      <w:marRight w:val="0"/>
      <w:marTop w:val="0"/>
      <w:marBottom w:val="0"/>
      <w:divBdr>
        <w:top w:val="none" w:sz="0" w:space="0" w:color="auto"/>
        <w:left w:val="none" w:sz="0" w:space="0" w:color="auto"/>
        <w:bottom w:val="none" w:sz="0" w:space="0" w:color="auto"/>
        <w:right w:val="none" w:sz="0" w:space="0" w:color="auto"/>
      </w:divBdr>
    </w:div>
    <w:div w:id="328602691">
      <w:bodyDiv w:val="1"/>
      <w:marLeft w:val="0"/>
      <w:marRight w:val="0"/>
      <w:marTop w:val="0"/>
      <w:marBottom w:val="0"/>
      <w:divBdr>
        <w:top w:val="none" w:sz="0" w:space="0" w:color="auto"/>
        <w:left w:val="none" w:sz="0" w:space="0" w:color="auto"/>
        <w:bottom w:val="none" w:sz="0" w:space="0" w:color="auto"/>
        <w:right w:val="none" w:sz="0" w:space="0" w:color="auto"/>
      </w:divBdr>
    </w:div>
    <w:div w:id="332336575">
      <w:bodyDiv w:val="1"/>
      <w:marLeft w:val="0"/>
      <w:marRight w:val="0"/>
      <w:marTop w:val="0"/>
      <w:marBottom w:val="0"/>
      <w:divBdr>
        <w:top w:val="none" w:sz="0" w:space="0" w:color="auto"/>
        <w:left w:val="none" w:sz="0" w:space="0" w:color="auto"/>
        <w:bottom w:val="none" w:sz="0" w:space="0" w:color="auto"/>
        <w:right w:val="none" w:sz="0" w:space="0" w:color="auto"/>
      </w:divBdr>
    </w:div>
    <w:div w:id="343171400">
      <w:bodyDiv w:val="1"/>
      <w:marLeft w:val="0"/>
      <w:marRight w:val="0"/>
      <w:marTop w:val="0"/>
      <w:marBottom w:val="0"/>
      <w:divBdr>
        <w:top w:val="none" w:sz="0" w:space="0" w:color="auto"/>
        <w:left w:val="none" w:sz="0" w:space="0" w:color="auto"/>
        <w:bottom w:val="none" w:sz="0" w:space="0" w:color="auto"/>
        <w:right w:val="none" w:sz="0" w:space="0" w:color="auto"/>
      </w:divBdr>
      <w:divsChild>
        <w:div w:id="1869946105">
          <w:marLeft w:val="0"/>
          <w:marRight w:val="0"/>
          <w:marTop w:val="0"/>
          <w:marBottom w:val="0"/>
          <w:divBdr>
            <w:top w:val="none" w:sz="0" w:space="0" w:color="auto"/>
            <w:left w:val="none" w:sz="0" w:space="0" w:color="auto"/>
            <w:bottom w:val="none" w:sz="0" w:space="0" w:color="auto"/>
            <w:right w:val="none" w:sz="0" w:space="0" w:color="auto"/>
          </w:divBdr>
          <w:divsChild>
            <w:div w:id="1581986279">
              <w:marLeft w:val="0"/>
              <w:marRight w:val="0"/>
              <w:marTop w:val="0"/>
              <w:marBottom w:val="0"/>
              <w:divBdr>
                <w:top w:val="none" w:sz="0" w:space="0" w:color="auto"/>
                <w:left w:val="none" w:sz="0" w:space="0" w:color="auto"/>
                <w:bottom w:val="none" w:sz="0" w:space="0" w:color="auto"/>
                <w:right w:val="none" w:sz="0" w:space="0" w:color="auto"/>
              </w:divBdr>
              <w:divsChild>
                <w:div w:id="1651134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825671">
      <w:bodyDiv w:val="1"/>
      <w:marLeft w:val="0"/>
      <w:marRight w:val="0"/>
      <w:marTop w:val="0"/>
      <w:marBottom w:val="0"/>
      <w:divBdr>
        <w:top w:val="none" w:sz="0" w:space="0" w:color="auto"/>
        <w:left w:val="none" w:sz="0" w:space="0" w:color="auto"/>
        <w:bottom w:val="none" w:sz="0" w:space="0" w:color="auto"/>
        <w:right w:val="none" w:sz="0" w:space="0" w:color="auto"/>
      </w:divBdr>
    </w:div>
    <w:div w:id="381247675">
      <w:bodyDiv w:val="1"/>
      <w:marLeft w:val="0"/>
      <w:marRight w:val="0"/>
      <w:marTop w:val="0"/>
      <w:marBottom w:val="0"/>
      <w:divBdr>
        <w:top w:val="none" w:sz="0" w:space="0" w:color="auto"/>
        <w:left w:val="none" w:sz="0" w:space="0" w:color="auto"/>
        <w:bottom w:val="none" w:sz="0" w:space="0" w:color="auto"/>
        <w:right w:val="none" w:sz="0" w:space="0" w:color="auto"/>
      </w:divBdr>
      <w:divsChild>
        <w:div w:id="930895165">
          <w:marLeft w:val="0"/>
          <w:marRight w:val="0"/>
          <w:marTop w:val="0"/>
          <w:marBottom w:val="0"/>
          <w:divBdr>
            <w:top w:val="none" w:sz="0" w:space="0" w:color="auto"/>
            <w:left w:val="none" w:sz="0" w:space="0" w:color="auto"/>
            <w:bottom w:val="none" w:sz="0" w:space="0" w:color="auto"/>
            <w:right w:val="none" w:sz="0" w:space="0" w:color="auto"/>
          </w:divBdr>
          <w:divsChild>
            <w:div w:id="922760437">
              <w:marLeft w:val="0"/>
              <w:marRight w:val="0"/>
              <w:marTop w:val="0"/>
              <w:marBottom w:val="0"/>
              <w:divBdr>
                <w:top w:val="none" w:sz="0" w:space="0" w:color="auto"/>
                <w:left w:val="none" w:sz="0" w:space="0" w:color="auto"/>
                <w:bottom w:val="none" w:sz="0" w:space="0" w:color="auto"/>
                <w:right w:val="none" w:sz="0" w:space="0" w:color="auto"/>
              </w:divBdr>
              <w:divsChild>
                <w:div w:id="18359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161">
      <w:bodyDiv w:val="1"/>
      <w:marLeft w:val="0"/>
      <w:marRight w:val="0"/>
      <w:marTop w:val="0"/>
      <w:marBottom w:val="0"/>
      <w:divBdr>
        <w:top w:val="none" w:sz="0" w:space="0" w:color="auto"/>
        <w:left w:val="none" w:sz="0" w:space="0" w:color="auto"/>
        <w:bottom w:val="none" w:sz="0" w:space="0" w:color="auto"/>
        <w:right w:val="none" w:sz="0" w:space="0" w:color="auto"/>
      </w:divBdr>
    </w:div>
    <w:div w:id="418645102">
      <w:bodyDiv w:val="1"/>
      <w:marLeft w:val="0"/>
      <w:marRight w:val="0"/>
      <w:marTop w:val="0"/>
      <w:marBottom w:val="0"/>
      <w:divBdr>
        <w:top w:val="none" w:sz="0" w:space="0" w:color="auto"/>
        <w:left w:val="none" w:sz="0" w:space="0" w:color="auto"/>
        <w:bottom w:val="none" w:sz="0" w:space="0" w:color="auto"/>
        <w:right w:val="none" w:sz="0" w:space="0" w:color="auto"/>
      </w:divBdr>
    </w:div>
    <w:div w:id="445124274">
      <w:bodyDiv w:val="1"/>
      <w:marLeft w:val="0"/>
      <w:marRight w:val="0"/>
      <w:marTop w:val="0"/>
      <w:marBottom w:val="0"/>
      <w:divBdr>
        <w:top w:val="none" w:sz="0" w:space="0" w:color="auto"/>
        <w:left w:val="none" w:sz="0" w:space="0" w:color="auto"/>
        <w:bottom w:val="none" w:sz="0" w:space="0" w:color="auto"/>
        <w:right w:val="none" w:sz="0" w:space="0" w:color="auto"/>
      </w:divBdr>
    </w:div>
    <w:div w:id="463432597">
      <w:bodyDiv w:val="1"/>
      <w:marLeft w:val="0"/>
      <w:marRight w:val="0"/>
      <w:marTop w:val="0"/>
      <w:marBottom w:val="0"/>
      <w:divBdr>
        <w:top w:val="none" w:sz="0" w:space="0" w:color="auto"/>
        <w:left w:val="none" w:sz="0" w:space="0" w:color="auto"/>
        <w:bottom w:val="none" w:sz="0" w:space="0" w:color="auto"/>
        <w:right w:val="none" w:sz="0" w:space="0" w:color="auto"/>
      </w:divBdr>
    </w:div>
    <w:div w:id="488447754">
      <w:bodyDiv w:val="1"/>
      <w:marLeft w:val="0"/>
      <w:marRight w:val="0"/>
      <w:marTop w:val="0"/>
      <w:marBottom w:val="0"/>
      <w:divBdr>
        <w:top w:val="none" w:sz="0" w:space="0" w:color="auto"/>
        <w:left w:val="none" w:sz="0" w:space="0" w:color="auto"/>
        <w:bottom w:val="none" w:sz="0" w:space="0" w:color="auto"/>
        <w:right w:val="none" w:sz="0" w:space="0" w:color="auto"/>
      </w:divBdr>
    </w:div>
    <w:div w:id="514155815">
      <w:bodyDiv w:val="1"/>
      <w:marLeft w:val="0"/>
      <w:marRight w:val="0"/>
      <w:marTop w:val="0"/>
      <w:marBottom w:val="0"/>
      <w:divBdr>
        <w:top w:val="none" w:sz="0" w:space="0" w:color="auto"/>
        <w:left w:val="none" w:sz="0" w:space="0" w:color="auto"/>
        <w:bottom w:val="none" w:sz="0" w:space="0" w:color="auto"/>
        <w:right w:val="none" w:sz="0" w:space="0" w:color="auto"/>
      </w:divBdr>
    </w:div>
    <w:div w:id="516697577">
      <w:bodyDiv w:val="1"/>
      <w:marLeft w:val="0"/>
      <w:marRight w:val="0"/>
      <w:marTop w:val="0"/>
      <w:marBottom w:val="0"/>
      <w:divBdr>
        <w:top w:val="none" w:sz="0" w:space="0" w:color="auto"/>
        <w:left w:val="none" w:sz="0" w:space="0" w:color="auto"/>
        <w:bottom w:val="none" w:sz="0" w:space="0" w:color="auto"/>
        <w:right w:val="none" w:sz="0" w:space="0" w:color="auto"/>
      </w:divBdr>
    </w:div>
    <w:div w:id="532964465">
      <w:bodyDiv w:val="1"/>
      <w:marLeft w:val="0"/>
      <w:marRight w:val="0"/>
      <w:marTop w:val="0"/>
      <w:marBottom w:val="0"/>
      <w:divBdr>
        <w:top w:val="none" w:sz="0" w:space="0" w:color="auto"/>
        <w:left w:val="none" w:sz="0" w:space="0" w:color="auto"/>
        <w:bottom w:val="none" w:sz="0" w:space="0" w:color="auto"/>
        <w:right w:val="none" w:sz="0" w:space="0" w:color="auto"/>
      </w:divBdr>
    </w:div>
    <w:div w:id="537280272">
      <w:bodyDiv w:val="1"/>
      <w:marLeft w:val="0"/>
      <w:marRight w:val="0"/>
      <w:marTop w:val="0"/>
      <w:marBottom w:val="0"/>
      <w:divBdr>
        <w:top w:val="none" w:sz="0" w:space="0" w:color="auto"/>
        <w:left w:val="none" w:sz="0" w:space="0" w:color="auto"/>
        <w:bottom w:val="none" w:sz="0" w:space="0" w:color="auto"/>
        <w:right w:val="none" w:sz="0" w:space="0" w:color="auto"/>
      </w:divBdr>
    </w:div>
    <w:div w:id="547649772">
      <w:bodyDiv w:val="1"/>
      <w:marLeft w:val="0"/>
      <w:marRight w:val="0"/>
      <w:marTop w:val="0"/>
      <w:marBottom w:val="0"/>
      <w:divBdr>
        <w:top w:val="none" w:sz="0" w:space="0" w:color="auto"/>
        <w:left w:val="none" w:sz="0" w:space="0" w:color="auto"/>
        <w:bottom w:val="none" w:sz="0" w:space="0" w:color="auto"/>
        <w:right w:val="none" w:sz="0" w:space="0" w:color="auto"/>
      </w:divBdr>
    </w:div>
    <w:div w:id="560137649">
      <w:bodyDiv w:val="1"/>
      <w:marLeft w:val="0"/>
      <w:marRight w:val="0"/>
      <w:marTop w:val="0"/>
      <w:marBottom w:val="0"/>
      <w:divBdr>
        <w:top w:val="none" w:sz="0" w:space="0" w:color="auto"/>
        <w:left w:val="none" w:sz="0" w:space="0" w:color="auto"/>
        <w:bottom w:val="none" w:sz="0" w:space="0" w:color="auto"/>
        <w:right w:val="none" w:sz="0" w:space="0" w:color="auto"/>
      </w:divBdr>
    </w:div>
    <w:div w:id="566690521">
      <w:bodyDiv w:val="1"/>
      <w:marLeft w:val="0"/>
      <w:marRight w:val="0"/>
      <w:marTop w:val="0"/>
      <w:marBottom w:val="0"/>
      <w:divBdr>
        <w:top w:val="none" w:sz="0" w:space="0" w:color="auto"/>
        <w:left w:val="none" w:sz="0" w:space="0" w:color="auto"/>
        <w:bottom w:val="none" w:sz="0" w:space="0" w:color="auto"/>
        <w:right w:val="none" w:sz="0" w:space="0" w:color="auto"/>
      </w:divBdr>
    </w:div>
    <w:div w:id="582838777">
      <w:bodyDiv w:val="1"/>
      <w:marLeft w:val="0"/>
      <w:marRight w:val="0"/>
      <w:marTop w:val="0"/>
      <w:marBottom w:val="0"/>
      <w:divBdr>
        <w:top w:val="none" w:sz="0" w:space="0" w:color="auto"/>
        <w:left w:val="none" w:sz="0" w:space="0" w:color="auto"/>
        <w:bottom w:val="none" w:sz="0" w:space="0" w:color="auto"/>
        <w:right w:val="none" w:sz="0" w:space="0" w:color="auto"/>
      </w:divBdr>
    </w:div>
    <w:div w:id="594018965">
      <w:bodyDiv w:val="1"/>
      <w:marLeft w:val="0"/>
      <w:marRight w:val="0"/>
      <w:marTop w:val="0"/>
      <w:marBottom w:val="0"/>
      <w:divBdr>
        <w:top w:val="none" w:sz="0" w:space="0" w:color="auto"/>
        <w:left w:val="none" w:sz="0" w:space="0" w:color="auto"/>
        <w:bottom w:val="none" w:sz="0" w:space="0" w:color="auto"/>
        <w:right w:val="none" w:sz="0" w:space="0" w:color="auto"/>
      </w:divBdr>
    </w:div>
    <w:div w:id="595984999">
      <w:bodyDiv w:val="1"/>
      <w:marLeft w:val="0"/>
      <w:marRight w:val="0"/>
      <w:marTop w:val="0"/>
      <w:marBottom w:val="0"/>
      <w:divBdr>
        <w:top w:val="none" w:sz="0" w:space="0" w:color="auto"/>
        <w:left w:val="none" w:sz="0" w:space="0" w:color="auto"/>
        <w:bottom w:val="none" w:sz="0" w:space="0" w:color="auto"/>
        <w:right w:val="none" w:sz="0" w:space="0" w:color="auto"/>
      </w:divBdr>
    </w:div>
    <w:div w:id="601841397">
      <w:bodyDiv w:val="1"/>
      <w:marLeft w:val="0"/>
      <w:marRight w:val="0"/>
      <w:marTop w:val="0"/>
      <w:marBottom w:val="0"/>
      <w:divBdr>
        <w:top w:val="none" w:sz="0" w:space="0" w:color="auto"/>
        <w:left w:val="none" w:sz="0" w:space="0" w:color="auto"/>
        <w:bottom w:val="none" w:sz="0" w:space="0" w:color="auto"/>
        <w:right w:val="none" w:sz="0" w:space="0" w:color="auto"/>
      </w:divBdr>
    </w:div>
    <w:div w:id="607544617">
      <w:bodyDiv w:val="1"/>
      <w:marLeft w:val="0"/>
      <w:marRight w:val="0"/>
      <w:marTop w:val="0"/>
      <w:marBottom w:val="0"/>
      <w:divBdr>
        <w:top w:val="none" w:sz="0" w:space="0" w:color="auto"/>
        <w:left w:val="none" w:sz="0" w:space="0" w:color="auto"/>
        <w:bottom w:val="none" w:sz="0" w:space="0" w:color="auto"/>
        <w:right w:val="none" w:sz="0" w:space="0" w:color="auto"/>
      </w:divBdr>
    </w:div>
    <w:div w:id="630789959">
      <w:bodyDiv w:val="1"/>
      <w:marLeft w:val="0"/>
      <w:marRight w:val="0"/>
      <w:marTop w:val="0"/>
      <w:marBottom w:val="0"/>
      <w:divBdr>
        <w:top w:val="none" w:sz="0" w:space="0" w:color="auto"/>
        <w:left w:val="none" w:sz="0" w:space="0" w:color="auto"/>
        <w:bottom w:val="none" w:sz="0" w:space="0" w:color="auto"/>
        <w:right w:val="none" w:sz="0" w:space="0" w:color="auto"/>
      </w:divBdr>
    </w:div>
    <w:div w:id="643388782">
      <w:bodyDiv w:val="1"/>
      <w:marLeft w:val="0"/>
      <w:marRight w:val="0"/>
      <w:marTop w:val="0"/>
      <w:marBottom w:val="0"/>
      <w:divBdr>
        <w:top w:val="none" w:sz="0" w:space="0" w:color="auto"/>
        <w:left w:val="none" w:sz="0" w:space="0" w:color="auto"/>
        <w:bottom w:val="none" w:sz="0" w:space="0" w:color="auto"/>
        <w:right w:val="none" w:sz="0" w:space="0" w:color="auto"/>
      </w:divBdr>
    </w:div>
    <w:div w:id="652221610">
      <w:bodyDiv w:val="1"/>
      <w:marLeft w:val="0"/>
      <w:marRight w:val="0"/>
      <w:marTop w:val="0"/>
      <w:marBottom w:val="0"/>
      <w:divBdr>
        <w:top w:val="none" w:sz="0" w:space="0" w:color="auto"/>
        <w:left w:val="none" w:sz="0" w:space="0" w:color="auto"/>
        <w:bottom w:val="none" w:sz="0" w:space="0" w:color="auto"/>
        <w:right w:val="none" w:sz="0" w:space="0" w:color="auto"/>
      </w:divBdr>
    </w:div>
    <w:div w:id="654916399">
      <w:bodyDiv w:val="1"/>
      <w:marLeft w:val="0"/>
      <w:marRight w:val="0"/>
      <w:marTop w:val="0"/>
      <w:marBottom w:val="0"/>
      <w:divBdr>
        <w:top w:val="none" w:sz="0" w:space="0" w:color="auto"/>
        <w:left w:val="none" w:sz="0" w:space="0" w:color="auto"/>
        <w:bottom w:val="none" w:sz="0" w:space="0" w:color="auto"/>
        <w:right w:val="none" w:sz="0" w:space="0" w:color="auto"/>
      </w:divBdr>
      <w:divsChild>
        <w:div w:id="604458901">
          <w:marLeft w:val="0"/>
          <w:marRight w:val="0"/>
          <w:marTop w:val="0"/>
          <w:marBottom w:val="0"/>
          <w:divBdr>
            <w:top w:val="none" w:sz="0" w:space="0" w:color="auto"/>
            <w:left w:val="none" w:sz="0" w:space="0" w:color="auto"/>
            <w:bottom w:val="none" w:sz="0" w:space="0" w:color="auto"/>
            <w:right w:val="none" w:sz="0" w:space="0" w:color="auto"/>
          </w:divBdr>
          <w:divsChild>
            <w:div w:id="1702589662">
              <w:marLeft w:val="0"/>
              <w:marRight w:val="0"/>
              <w:marTop w:val="0"/>
              <w:marBottom w:val="0"/>
              <w:divBdr>
                <w:top w:val="none" w:sz="0" w:space="0" w:color="auto"/>
                <w:left w:val="none" w:sz="0" w:space="0" w:color="auto"/>
                <w:bottom w:val="none" w:sz="0" w:space="0" w:color="auto"/>
                <w:right w:val="none" w:sz="0" w:space="0" w:color="auto"/>
              </w:divBdr>
              <w:divsChild>
                <w:div w:id="366805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419921">
      <w:bodyDiv w:val="1"/>
      <w:marLeft w:val="0"/>
      <w:marRight w:val="0"/>
      <w:marTop w:val="0"/>
      <w:marBottom w:val="0"/>
      <w:divBdr>
        <w:top w:val="none" w:sz="0" w:space="0" w:color="auto"/>
        <w:left w:val="none" w:sz="0" w:space="0" w:color="auto"/>
        <w:bottom w:val="none" w:sz="0" w:space="0" w:color="auto"/>
        <w:right w:val="none" w:sz="0" w:space="0" w:color="auto"/>
      </w:divBdr>
    </w:div>
    <w:div w:id="664361226">
      <w:bodyDiv w:val="1"/>
      <w:marLeft w:val="0"/>
      <w:marRight w:val="0"/>
      <w:marTop w:val="0"/>
      <w:marBottom w:val="0"/>
      <w:divBdr>
        <w:top w:val="none" w:sz="0" w:space="0" w:color="auto"/>
        <w:left w:val="none" w:sz="0" w:space="0" w:color="auto"/>
        <w:bottom w:val="none" w:sz="0" w:space="0" w:color="auto"/>
        <w:right w:val="none" w:sz="0" w:space="0" w:color="auto"/>
      </w:divBdr>
    </w:div>
    <w:div w:id="694887353">
      <w:bodyDiv w:val="1"/>
      <w:marLeft w:val="0"/>
      <w:marRight w:val="0"/>
      <w:marTop w:val="0"/>
      <w:marBottom w:val="0"/>
      <w:divBdr>
        <w:top w:val="none" w:sz="0" w:space="0" w:color="auto"/>
        <w:left w:val="none" w:sz="0" w:space="0" w:color="auto"/>
        <w:bottom w:val="none" w:sz="0" w:space="0" w:color="auto"/>
        <w:right w:val="none" w:sz="0" w:space="0" w:color="auto"/>
      </w:divBdr>
    </w:div>
    <w:div w:id="697241983">
      <w:bodyDiv w:val="1"/>
      <w:marLeft w:val="0"/>
      <w:marRight w:val="0"/>
      <w:marTop w:val="0"/>
      <w:marBottom w:val="0"/>
      <w:divBdr>
        <w:top w:val="none" w:sz="0" w:space="0" w:color="auto"/>
        <w:left w:val="none" w:sz="0" w:space="0" w:color="auto"/>
        <w:bottom w:val="none" w:sz="0" w:space="0" w:color="auto"/>
        <w:right w:val="none" w:sz="0" w:space="0" w:color="auto"/>
      </w:divBdr>
      <w:divsChild>
        <w:div w:id="388920933">
          <w:marLeft w:val="0"/>
          <w:marRight w:val="0"/>
          <w:marTop w:val="0"/>
          <w:marBottom w:val="0"/>
          <w:divBdr>
            <w:top w:val="none" w:sz="0" w:space="0" w:color="auto"/>
            <w:left w:val="none" w:sz="0" w:space="0" w:color="auto"/>
            <w:bottom w:val="none" w:sz="0" w:space="0" w:color="auto"/>
            <w:right w:val="none" w:sz="0" w:space="0" w:color="auto"/>
          </w:divBdr>
          <w:divsChild>
            <w:div w:id="2073848039">
              <w:marLeft w:val="0"/>
              <w:marRight w:val="0"/>
              <w:marTop w:val="0"/>
              <w:marBottom w:val="0"/>
              <w:divBdr>
                <w:top w:val="none" w:sz="0" w:space="0" w:color="auto"/>
                <w:left w:val="none" w:sz="0" w:space="0" w:color="auto"/>
                <w:bottom w:val="none" w:sz="0" w:space="0" w:color="auto"/>
                <w:right w:val="none" w:sz="0" w:space="0" w:color="auto"/>
              </w:divBdr>
              <w:divsChild>
                <w:div w:id="771125292">
                  <w:marLeft w:val="0"/>
                  <w:marRight w:val="0"/>
                  <w:marTop w:val="0"/>
                  <w:marBottom w:val="0"/>
                  <w:divBdr>
                    <w:top w:val="none" w:sz="0" w:space="0" w:color="auto"/>
                    <w:left w:val="none" w:sz="0" w:space="0" w:color="auto"/>
                    <w:bottom w:val="none" w:sz="0" w:space="0" w:color="auto"/>
                    <w:right w:val="none" w:sz="0" w:space="0" w:color="auto"/>
                  </w:divBdr>
                  <w:divsChild>
                    <w:div w:id="1925912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7686558">
      <w:bodyDiv w:val="1"/>
      <w:marLeft w:val="0"/>
      <w:marRight w:val="0"/>
      <w:marTop w:val="0"/>
      <w:marBottom w:val="0"/>
      <w:divBdr>
        <w:top w:val="none" w:sz="0" w:space="0" w:color="auto"/>
        <w:left w:val="none" w:sz="0" w:space="0" w:color="auto"/>
        <w:bottom w:val="none" w:sz="0" w:space="0" w:color="auto"/>
        <w:right w:val="none" w:sz="0" w:space="0" w:color="auto"/>
      </w:divBdr>
    </w:div>
    <w:div w:id="708604227">
      <w:bodyDiv w:val="1"/>
      <w:marLeft w:val="0"/>
      <w:marRight w:val="0"/>
      <w:marTop w:val="0"/>
      <w:marBottom w:val="0"/>
      <w:divBdr>
        <w:top w:val="none" w:sz="0" w:space="0" w:color="auto"/>
        <w:left w:val="none" w:sz="0" w:space="0" w:color="auto"/>
        <w:bottom w:val="none" w:sz="0" w:space="0" w:color="auto"/>
        <w:right w:val="none" w:sz="0" w:space="0" w:color="auto"/>
      </w:divBdr>
    </w:div>
    <w:div w:id="715466493">
      <w:bodyDiv w:val="1"/>
      <w:marLeft w:val="0"/>
      <w:marRight w:val="0"/>
      <w:marTop w:val="0"/>
      <w:marBottom w:val="0"/>
      <w:divBdr>
        <w:top w:val="none" w:sz="0" w:space="0" w:color="auto"/>
        <w:left w:val="none" w:sz="0" w:space="0" w:color="auto"/>
        <w:bottom w:val="none" w:sz="0" w:space="0" w:color="auto"/>
        <w:right w:val="none" w:sz="0" w:space="0" w:color="auto"/>
      </w:divBdr>
    </w:div>
    <w:div w:id="748887738">
      <w:bodyDiv w:val="1"/>
      <w:marLeft w:val="0"/>
      <w:marRight w:val="0"/>
      <w:marTop w:val="0"/>
      <w:marBottom w:val="0"/>
      <w:divBdr>
        <w:top w:val="none" w:sz="0" w:space="0" w:color="auto"/>
        <w:left w:val="none" w:sz="0" w:space="0" w:color="auto"/>
        <w:bottom w:val="none" w:sz="0" w:space="0" w:color="auto"/>
        <w:right w:val="none" w:sz="0" w:space="0" w:color="auto"/>
      </w:divBdr>
    </w:div>
    <w:div w:id="763647367">
      <w:bodyDiv w:val="1"/>
      <w:marLeft w:val="0"/>
      <w:marRight w:val="0"/>
      <w:marTop w:val="0"/>
      <w:marBottom w:val="0"/>
      <w:divBdr>
        <w:top w:val="none" w:sz="0" w:space="0" w:color="auto"/>
        <w:left w:val="none" w:sz="0" w:space="0" w:color="auto"/>
        <w:bottom w:val="none" w:sz="0" w:space="0" w:color="auto"/>
        <w:right w:val="none" w:sz="0" w:space="0" w:color="auto"/>
      </w:divBdr>
    </w:div>
    <w:div w:id="783115081">
      <w:bodyDiv w:val="1"/>
      <w:marLeft w:val="0"/>
      <w:marRight w:val="0"/>
      <w:marTop w:val="0"/>
      <w:marBottom w:val="0"/>
      <w:divBdr>
        <w:top w:val="none" w:sz="0" w:space="0" w:color="auto"/>
        <w:left w:val="none" w:sz="0" w:space="0" w:color="auto"/>
        <w:bottom w:val="none" w:sz="0" w:space="0" w:color="auto"/>
        <w:right w:val="none" w:sz="0" w:space="0" w:color="auto"/>
      </w:divBdr>
    </w:div>
    <w:div w:id="785083846">
      <w:bodyDiv w:val="1"/>
      <w:marLeft w:val="0"/>
      <w:marRight w:val="0"/>
      <w:marTop w:val="0"/>
      <w:marBottom w:val="0"/>
      <w:divBdr>
        <w:top w:val="none" w:sz="0" w:space="0" w:color="auto"/>
        <w:left w:val="none" w:sz="0" w:space="0" w:color="auto"/>
        <w:bottom w:val="none" w:sz="0" w:space="0" w:color="auto"/>
        <w:right w:val="none" w:sz="0" w:space="0" w:color="auto"/>
      </w:divBdr>
    </w:div>
    <w:div w:id="793525098">
      <w:bodyDiv w:val="1"/>
      <w:marLeft w:val="0"/>
      <w:marRight w:val="0"/>
      <w:marTop w:val="0"/>
      <w:marBottom w:val="0"/>
      <w:divBdr>
        <w:top w:val="none" w:sz="0" w:space="0" w:color="auto"/>
        <w:left w:val="none" w:sz="0" w:space="0" w:color="auto"/>
        <w:bottom w:val="none" w:sz="0" w:space="0" w:color="auto"/>
        <w:right w:val="none" w:sz="0" w:space="0" w:color="auto"/>
      </w:divBdr>
    </w:div>
    <w:div w:id="823593757">
      <w:bodyDiv w:val="1"/>
      <w:marLeft w:val="0"/>
      <w:marRight w:val="0"/>
      <w:marTop w:val="0"/>
      <w:marBottom w:val="0"/>
      <w:divBdr>
        <w:top w:val="none" w:sz="0" w:space="0" w:color="auto"/>
        <w:left w:val="none" w:sz="0" w:space="0" w:color="auto"/>
        <w:bottom w:val="none" w:sz="0" w:space="0" w:color="auto"/>
        <w:right w:val="none" w:sz="0" w:space="0" w:color="auto"/>
      </w:divBdr>
    </w:div>
    <w:div w:id="837766613">
      <w:bodyDiv w:val="1"/>
      <w:marLeft w:val="0"/>
      <w:marRight w:val="0"/>
      <w:marTop w:val="0"/>
      <w:marBottom w:val="0"/>
      <w:divBdr>
        <w:top w:val="none" w:sz="0" w:space="0" w:color="auto"/>
        <w:left w:val="none" w:sz="0" w:space="0" w:color="auto"/>
        <w:bottom w:val="none" w:sz="0" w:space="0" w:color="auto"/>
        <w:right w:val="none" w:sz="0" w:space="0" w:color="auto"/>
      </w:divBdr>
      <w:divsChild>
        <w:div w:id="1093627102">
          <w:marLeft w:val="0"/>
          <w:marRight w:val="0"/>
          <w:marTop w:val="0"/>
          <w:marBottom w:val="0"/>
          <w:divBdr>
            <w:top w:val="none" w:sz="0" w:space="0" w:color="auto"/>
            <w:left w:val="none" w:sz="0" w:space="0" w:color="auto"/>
            <w:bottom w:val="none" w:sz="0" w:space="0" w:color="auto"/>
            <w:right w:val="none" w:sz="0" w:space="0" w:color="auto"/>
          </w:divBdr>
          <w:divsChild>
            <w:div w:id="1512833172">
              <w:marLeft w:val="0"/>
              <w:marRight w:val="0"/>
              <w:marTop w:val="0"/>
              <w:marBottom w:val="0"/>
              <w:divBdr>
                <w:top w:val="none" w:sz="0" w:space="0" w:color="auto"/>
                <w:left w:val="none" w:sz="0" w:space="0" w:color="auto"/>
                <w:bottom w:val="none" w:sz="0" w:space="0" w:color="auto"/>
                <w:right w:val="none" w:sz="0" w:space="0" w:color="auto"/>
              </w:divBdr>
              <w:divsChild>
                <w:div w:id="189924551">
                  <w:marLeft w:val="0"/>
                  <w:marRight w:val="0"/>
                  <w:marTop w:val="0"/>
                  <w:marBottom w:val="0"/>
                  <w:divBdr>
                    <w:top w:val="none" w:sz="0" w:space="0" w:color="auto"/>
                    <w:left w:val="none" w:sz="0" w:space="0" w:color="auto"/>
                    <w:bottom w:val="none" w:sz="0" w:space="0" w:color="auto"/>
                    <w:right w:val="none" w:sz="0" w:space="0" w:color="auto"/>
                  </w:divBdr>
                  <w:divsChild>
                    <w:div w:id="26254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8348852">
      <w:bodyDiv w:val="1"/>
      <w:marLeft w:val="0"/>
      <w:marRight w:val="0"/>
      <w:marTop w:val="0"/>
      <w:marBottom w:val="0"/>
      <w:divBdr>
        <w:top w:val="none" w:sz="0" w:space="0" w:color="auto"/>
        <w:left w:val="none" w:sz="0" w:space="0" w:color="auto"/>
        <w:bottom w:val="none" w:sz="0" w:space="0" w:color="auto"/>
        <w:right w:val="none" w:sz="0" w:space="0" w:color="auto"/>
      </w:divBdr>
    </w:div>
    <w:div w:id="860357293">
      <w:bodyDiv w:val="1"/>
      <w:marLeft w:val="0"/>
      <w:marRight w:val="0"/>
      <w:marTop w:val="0"/>
      <w:marBottom w:val="0"/>
      <w:divBdr>
        <w:top w:val="none" w:sz="0" w:space="0" w:color="auto"/>
        <w:left w:val="none" w:sz="0" w:space="0" w:color="auto"/>
        <w:bottom w:val="none" w:sz="0" w:space="0" w:color="auto"/>
        <w:right w:val="none" w:sz="0" w:space="0" w:color="auto"/>
      </w:divBdr>
    </w:div>
    <w:div w:id="868378666">
      <w:bodyDiv w:val="1"/>
      <w:marLeft w:val="0"/>
      <w:marRight w:val="0"/>
      <w:marTop w:val="0"/>
      <w:marBottom w:val="0"/>
      <w:divBdr>
        <w:top w:val="none" w:sz="0" w:space="0" w:color="auto"/>
        <w:left w:val="none" w:sz="0" w:space="0" w:color="auto"/>
        <w:bottom w:val="none" w:sz="0" w:space="0" w:color="auto"/>
        <w:right w:val="none" w:sz="0" w:space="0" w:color="auto"/>
      </w:divBdr>
    </w:div>
    <w:div w:id="883754318">
      <w:bodyDiv w:val="1"/>
      <w:marLeft w:val="0"/>
      <w:marRight w:val="0"/>
      <w:marTop w:val="0"/>
      <w:marBottom w:val="0"/>
      <w:divBdr>
        <w:top w:val="none" w:sz="0" w:space="0" w:color="auto"/>
        <w:left w:val="none" w:sz="0" w:space="0" w:color="auto"/>
        <w:bottom w:val="none" w:sz="0" w:space="0" w:color="auto"/>
        <w:right w:val="none" w:sz="0" w:space="0" w:color="auto"/>
      </w:divBdr>
    </w:div>
    <w:div w:id="886113747">
      <w:bodyDiv w:val="1"/>
      <w:marLeft w:val="0"/>
      <w:marRight w:val="0"/>
      <w:marTop w:val="0"/>
      <w:marBottom w:val="0"/>
      <w:divBdr>
        <w:top w:val="none" w:sz="0" w:space="0" w:color="auto"/>
        <w:left w:val="none" w:sz="0" w:space="0" w:color="auto"/>
        <w:bottom w:val="none" w:sz="0" w:space="0" w:color="auto"/>
        <w:right w:val="none" w:sz="0" w:space="0" w:color="auto"/>
      </w:divBdr>
    </w:div>
    <w:div w:id="903218001">
      <w:bodyDiv w:val="1"/>
      <w:marLeft w:val="0"/>
      <w:marRight w:val="0"/>
      <w:marTop w:val="0"/>
      <w:marBottom w:val="0"/>
      <w:divBdr>
        <w:top w:val="none" w:sz="0" w:space="0" w:color="auto"/>
        <w:left w:val="none" w:sz="0" w:space="0" w:color="auto"/>
        <w:bottom w:val="none" w:sz="0" w:space="0" w:color="auto"/>
        <w:right w:val="none" w:sz="0" w:space="0" w:color="auto"/>
      </w:divBdr>
    </w:div>
    <w:div w:id="912007909">
      <w:bodyDiv w:val="1"/>
      <w:marLeft w:val="0"/>
      <w:marRight w:val="0"/>
      <w:marTop w:val="0"/>
      <w:marBottom w:val="0"/>
      <w:divBdr>
        <w:top w:val="none" w:sz="0" w:space="0" w:color="auto"/>
        <w:left w:val="none" w:sz="0" w:space="0" w:color="auto"/>
        <w:bottom w:val="none" w:sz="0" w:space="0" w:color="auto"/>
        <w:right w:val="none" w:sz="0" w:space="0" w:color="auto"/>
      </w:divBdr>
    </w:div>
    <w:div w:id="917593143">
      <w:bodyDiv w:val="1"/>
      <w:marLeft w:val="0"/>
      <w:marRight w:val="0"/>
      <w:marTop w:val="0"/>
      <w:marBottom w:val="0"/>
      <w:divBdr>
        <w:top w:val="none" w:sz="0" w:space="0" w:color="auto"/>
        <w:left w:val="none" w:sz="0" w:space="0" w:color="auto"/>
        <w:bottom w:val="none" w:sz="0" w:space="0" w:color="auto"/>
        <w:right w:val="none" w:sz="0" w:space="0" w:color="auto"/>
      </w:divBdr>
    </w:div>
    <w:div w:id="918444145">
      <w:bodyDiv w:val="1"/>
      <w:marLeft w:val="0"/>
      <w:marRight w:val="0"/>
      <w:marTop w:val="0"/>
      <w:marBottom w:val="0"/>
      <w:divBdr>
        <w:top w:val="none" w:sz="0" w:space="0" w:color="auto"/>
        <w:left w:val="none" w:sz="0" w:space="0" w:color="auto"/>
        <w:bottom w:val="none" w:sz="0" w:space="0" w:color="auto"/>
        <w:right w:val="none" w:sz="0" w:space="0" w:color="auto"/>
      </w:divBdr>
      <w:divsChild>
        <w:div w:id="1544753425">
          <w:marLeft w:val="0"/>
          <w:marRight w:val="0"/>
          <w:marTop w:val="0"/>
          <w:marBottom w:val="0"/>
          <w:divBdr>
            <w:top w:val="none" w:sz="0" w:space="0" w:color="auto"/>
            <w:left w:val="none" w:sz="0" w:space="0" w:color="auto"/>
            <w:bottom w:val="none" w:sz="0" w:space="0" w:color="auto"/>
            <w:right w:val="none" w:sz="0" w:space="0" w:color="auto"/>
          </w:divBdr>
          <w:divsChild>
            <w:div w:id="1014527517">
              <w:marLeft w:val="0"/>
              <w:marRight w:val="0"/>
              <w:marTop w:val="0"/>
              <w:marBottom w:val="0"/>
              <w:divBdr>
                <w:top w:val="none" w:sz="0" w:space="0" w:color="auto"/>
                <w:left w:val="none" w:sz="0" w:space="0" w:color="auto"/>
                <w:bottom w:val="none" w:sz="0" w:space="0" w:color="auto"/>
                <w:right w:val="none" w:sz="0" w:space="0" w:color="auto"/>
              </w:divBdr>
              <w:divsChild>
                <w:div w:id="93132436">
                  <w:marLeft w:val="0"/>
                  <w:marRight w:val="0"/>
                  <w:marTop w:val="0"/>
                  <w:marBottom w:val="0"/>
                  <w:divBdr>
                    <w:top w:val="none" w:sz="0" w:space="0" w:color="auto"/>
                    <w:left w:val="none" w:sz="0" w:space="0" w:color="auto"/>
                    <w:bottom w:val="none" w:sz="0" w:space="0" w:color="auto"/>
                    <w:right w:val="none" w:sz="0" w:space="0" w:color="auto"/>
                  </w:divBdr>
                  <w:divsChild>
                    <w:div w:id="1308165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6936246">
      <w:bodyDiv w:val="1"/>
      <w:marLeft w:val="0"/>
      <w:marRight w:val="0"/>
      <w:marTop w:val="0"/>
      <w:marBottom w:val="0"/>
      <w:divBdr>
        <w:top w:val="none" w:sz="0" w:space="0" w:color="auto"/>
        <w:left w:val="none" w:sz="0" w:space="0" w:color="auto"/>
        <w:bottom w:val="none" w:sz="0" w:space="0" w:color="auto"/>
        <w:right w:val="none" w:sz="0" w:space="0" w:color="auto"/>
      </w:divBdr>
    </w:div>
    <w:div w:id="970550193">
      <w:bodyDiv w:val="1"/>
      <w:marLeft w:val="0"/>
      <w:marRight w:val="0"/>
      <w:marTop w:val="0"/>
      <w:marBottom w:val="0"/>
      <w:divBdr>
        <w:top w:val="none" w:sz="0" w:space="0" w:color="auto"/>
        <w:left w:val="none" w:sz="0" w:space="0" w:color="auto"/>
        <w:bottom w:val="none" w:sz="0" w:space="0" w:color="auto"/>
        <w:right w:val="none" w:sz="0" w:space="0" w:color="auto"/>
      </w:divBdr>
    </w:div>
    <w:div w:id="978651459">
      <w:bodyDiv w:val="1"/>
      <w:marLeft w:val="0"/>
      <w:marRight w:val="0"/>
      <w:marTop w:val="0"/>
      <w:marBottom w:val="0"/>
      <w:divBdr>
        <w:top w:val="none" w:sz="0" w:space="0" w:color="auto"/>
        <w:left w:val="none" w:sz="0" w:space="0" w:color="auto"/>
        <w:bottom w:val="none" w:sz="0" w:space="0" w:color="auto"/>
        <w:right w:val="none" w:sz="0" w:space="0" w:color="auto"/>
      </w:divBdr>
      <w:divsChild>
        <w:div w:id="1429498906">
          <w:marLeft w:val="0"/>
          <w:marRight w:val="0"/>
          <w:marTop w:val="0"/>
          <w:marBottom w:val="0"/>
          <w:divBdr>
            <w:top w:val="none" w:sz="0" w:space="0" w:color="auto"/>
            <w:left w:val="none" w:sz="0" w:space="0" w:color="auto"/>
            <w:bottom w:val="none" w:sz="0" w:space="0" w:color="auto"/>
            <w:right w:val="none" w:sz="0" w:space="0" w:color="auto"/>
          </w:divBdr>
          <w:divsChild>
            <w:div w:id="1256475652">
              <w:marLeft w:val="0"/>
              <w:marRight w:val="0"/>
              <w:marTop w:val="0"/>
              <w:marBottom w:val="0"/>
              <w:divBdr>
                <w:top w:val="none" w:sz="0" w:space="0" w:color="auto"/>
                <w:left w:val="none" w:sz="0" w:space="0" w:color="auto"/>
                <w:bottom w:val="none" w:sz="0" w:space="0" w:color="auto"/>
                <w:right w:val="none" w:sz="0" w:space="0" w:color="auto"/>
              </w:divBdr>
              <w:divsChild>
                <w:div w:id="163691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621154">
      <w:bodyDiv w:val="1"/>
      <w:marLeft w:val="0"/>
      <w:marRight w:val="0"/>
      <w:marTop w:val="0"/>
      <w:marBottom w:val="0"/>
      <w:divBdr>
        <w:top w:val="none" w:sz="0" w:space="0" w:color="auto"/>
        <w:left w:val="none" w:sz="0" w:space="0" w:color="auto"/>
        <w:bottom w:val="none" w:sz="0" w:space="0" w:color="auto"/>
        <w:right w:val="none" w:sz="0" w:space="0" w:color="auto"/>
      </w:divBdr>
      <w:divsChild>
        <w:div w:id="190922674">
          <w:marLeft w:val="0"/>
          <w:marRight w:val="0"/>
          <w:marTop w:val="0"/>
          <w:marBottom w:val="0"/>
          <w:divBdr>
            <w:top w:val="none" w:sz="0" w:space="0" w:color="auto"/>
            <w:left w:val="none" w:sz="0" w:space="0" w:color="auto"/>
            <w:bottom w:val="none" w:sz="0" w:space="0" w:color="auto"/>
            <w:right w:val="none" w:sz="0" w:space="0" w:color="auto"/>
          </w:divBdr>
          <w:divsChild>
            <w:div w:id="434902942">
              <w:marLeft w:val="0"/>
              <w:marRight w:val="0"/>
              <w:marTop w:val="0"/>
              <w:marBottom w:val="0"/>
              <w:divBdr>
                <w:top w:val="none" w:sz="0" w:space="0" w:color="auto"/>
                <w:left w:val="none" w:sz="0" w:space="0" w:color="auto"/>
                <w:bottom w:val="none" w:sz="0" w:space="0" w:color="auto"/>
                <w:right w:val="none" w:sz="0" w:space="0" w:color="auto"/>
              </w:divBdr>
              <w:divsChild>
                <w:div w:id="192349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116825">
      <w:bodyDiv w:val="1"/>
      <w:marLeft w:val="0"/>
      <w:marRight w:val="0"/>
      <w:marTop w:val="0"/>
      <w:marBottom w:val="0"/>
      <w:divBdr>
        <w:top w:val="none" w:sz="0" w:space="0" w:color="auto"/>
        <w:left w:val="none" w:sz="0" w:space="0" w:color="auto"/>
        <w:bottom w:val="none" w:sz="0" w:space="0" w:color="auto"/>
        <w:right w:val="none" w:sz="0" w:space="0" w:color="auto"/>
      </w:divBdr>
    </w:div>
    <w:div w:id="1015427326">
      <w:bodyDiv w:val="1"/>
      <w:marLeft w:val="0"/>
      <w:marRight w:val="0"/>
      <w:marTop w:val="0"/>
      <w:marBottom w:val="0"/>
      <w:divBdr>
        <w:top w:val="none" w:sz="0" w:space="0" w:color="auto"/>
        <w:left w:val="none" w:sz="0" w:space="0" w:color="auto"/>
        <w:bottom w:val="none" w:sz="0" w:space="0" w:color="auto"/>
        <w:right w:val="none" w:sz="0" w:space="0" w:color="auto"/>
      </w:divBdr>
    </w:div>
    <w:div w:id="1016613633">
      <w:bodyDiv w:val="1"/>
      <w:marLeft w:val="0"/>
      <w:marRight w:val="0"/>
      <w:marTop w:val="0"/>
      <w:marBottom w:val="0"/>
      <w:divBdr>
        <w:top w:val="none" w:sz="0" w:space="0" w:color="auto"/>
        <w:left w:val="none" w:sz="0" w:space="0" w:color="auto"/>
        <w:bottom w:val="none" w:sz="0" w:space="0" w:color="auto"/>
        <w:right w:val="none" w:sz="0" w:space="0" w:color="auto"/>
      </w:divBdr>
    </w:div>
    <w:div w:id="1018626261">
      <w:bodyDiv w:val="1"/>
      <w:marLeft w:val="0"/>
      <w:marRight w:val="0"/>
      <w:marTop w:val="0"/>
      <w:marBottom w:val="0"/>
      <w:divBdr>
        <w:top w:val="none" w:sz="0" w:space="0" w:color="auto"/>
        <w:left w:val="none" w:sz="0" w:space="0" w:color="auto"/>
        <w:bottom w:val="none" w:sz="0" w:space="0" w:color="auto"/>
        <w:right w:val="none" w:sz="0" w:space="0" w:color="auto"/>
      </w:divBdr>
    </w:div>
    <w:div w:id="1043939682">
      <w:bodyDiv w:val="1"/>
      <w:marLeft w:val="0"/>
      <w:marRight w:val="0"/>
      <w:marTop w:val="0"/>
      <w:marBottom w:val="0"/>
      <w:divBdr>
        <w:top w:val="none" w:sz="0" w:space="0" w:color="auto"/>
        <w:left w:val="none" w:sz="0" w:space="0" w:color="auto"/>
        <w:bottom w:val="none" w:sz="0" w:space="0" w:color="auto"/>
        <w:right w:val="none" w:sz="0" w:space="0" w:color="auto"/>
      </w:divBdr>
    </w:div>
    <w:div w:id="1048332586">
      <w:bodyDiv w:val="1"/>
      <w:marLeft w:val="0"/>
      <w:marRight w:val="0"/>
      <w:marTop w:val="0"/>
      <w:marBottom w:val="0"/>
      <w:divBdr>
        <w:top w:val="none" w:sz="0" w:space="0" w:color="auto"/>
        <w:left w:val="none" w:sz="0" w:space="0" w:color="auto"/>
        <w:bottom w:val="none" w:sz="0" w:space="0" w:color="auto"/>
        <w:right w:val="none" w:sz="0" w:space="0" w:color="auto"/>
      </w:divBdr>
    </w:div>
    <w:div w:id="1070691564">
      <w:bodyDiv w:val="1"/>
      <w:marLeft w:val="0"/>
      <w:marRight w:val="0"/>
      <w:marTop w:val="0"/>
      <w:marBottom w:val="0"/>
      <w:divBdr>
        <w:top w:val="none" w:sz="0" w:space="0" w:color="auto"/>
        <w:left w:val="none" w:sz="0" w:space="0" w:color="auto"/>
        <w:bottom w:val="none" w:sz="0" w:space="0" w:color="auto"/>
        <w:right w:val="none" w:sz="0" w:space="0" w:color="auto"/>
      </w:divBdr>
    </w:div>
    <w:div w:id="1081634389">
      <w:bodyDiv w:val="1"/>
      <w:marLeft w:val="0"/>
      <w:marRight w:val="0"/>
      <w:marTop w:val="0"/>
      <w:marBottom w:val="0"/>
      <w:divBdr>
        <w:top w:val="none" w:sz="0" w:space="0" w:color="auto"/>
        <w:left w:val="none" w:sz="0" w:space="0" w:color="auto"/>
        <w:bottom w:val="none" w:sz="0" w:space="0" w:color="auto"/>
        <w:right w:val="none" w:sz="0" w:space="0" w:color="auto"/>
      </w:divBdr>
      <w:divsChild>
        <w:div w:id="157576571">
          <w:marLeft w:val="0"/>
          <w:marRight w:val="0"/>
          <w:marTop w:val="0"/>
          <w:marBottom w:val="0"/>
          <w:divBdr>
            <w:top w:val="none" w:sz="0" w:space="0" w:color="auto"/>
            <w:left w:val="none" w:sz="0" w:space="0" w:color="auto"/>
            <w:bottom w:val="none" w:sz="0" w:space="0" w:color="auto"/>
            <w:right w:val="none" w:sz="0" w:space="0" w:color="auto"/>
          </w:divBdr>
          <w:divsChild>
            <w:div w:id="1616936762">
              <w:marLeft w:val="0"/>
              <w:marRight w:val="0"/>
              <w:marTop w:val="0"/>
              <w:marBottom w:val="0"/>
              <w:divBdr>
                <w:top w:val="none" w:sz="0" w:space="0" w:color="auto"/>
                <w:left w:val="none" w:sz="0" w:space="0" w:color="auto"/>
                <w:bottom w:val="none" w:sz="0" w:space="0" w:color="auto"/>
                <w:right w:val="none" w:sz="0" w:space="0" w:color="auto"/>
              </w:divBdr>
              <w:divsChild>
                <w:div w:id="214239091">
                  <w:marLeft w:val="0"/>
                  <w:marRight w:val="0"/>
                  <w:marTop w:val="0"/>
                  <w:marBottom w:val="0"/>
                  <w:divBdr>
                    <w:top w:val="none" w:sz="0" w:space="0" w:color="auto"/>
                    <w:left w:val="none" w:sz="0" w:space="0" w:color="auto"/>
                    <w:bottom w:val="none" w:sz="0" w:space="0" w:color="auto"/>
                    <w:right w:val="none" w:sz="0" w:space="0" w:color="auto"/>
                  </w:divBdr>
                  <w:divsChild>
                    <w:div w:id="156194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3500109">
      <w:bodyDiv w:val="1"/>
      <w:marLeft w:val="0"/>
      <w:marRight w:val="0"/>
      <w:marTop w:val="0"/>
      <w:marBottom w:val="0"/>
      <w:divBdr>
        <w:top w:val="none" w:sz="0" w:space="0" w:color="auto"/>
        <w:left w:val="none" w:sz="0" w:space="0" w:color="auto"/>
        <w:bottom w:val="none" w:sz="0" w:space="0" w:color="auto"/>
        <w:right w:val="none" w:sz="0" w:space="0" w:color="auto"/>
      </w:divBdr>
    </w:div>
    <w:div w:id="1115949196">
      <w:bodyDiv w:val="1"/>
      <w:marLeft w:val="0"/>
      <w:marRight w:val="0"/>
      <w:marTop w:val="0"/>
      <w:marBottom w:val="0"/>
      <w:divBdr>
        <w:top w:val="none" w:sz="0" w:space="0" w:color="auto"/>
        <w:left w:val="none" w:sz="0" w:space="0" w:color="auto"/>
        <w:bottom w:val="none" w:sz="0" w:space="0" w:color="auto"/>
        <w:right w:val="none" w:sz="0" w:space="0" w:color="auto"/>
      </w:divBdr>
    </w:div>
    <w:div w:id="1150710246">
      <w:bodyDiv w:val="1"/>
      <w:marLeft w:val="0"/>
      <w:marRight w:val="0"/>
      <w:marTop w:val="0"/>
      <w:marBottom w:val="0"/>
      <w:divBdr>
        <w:top w:val="none" w:sz="0" w:space="0" w:color="auto"/>
        <w:left w:val="none" w:sz="0" w:space="0" w:color="auto"/>
        <w:bottom w:val="none" w:sz="0" w:space="0" w:color="auto"/>
        <w:right w:val="none" w:sz="0" w:space="0" w:color="auto"/>
      </w:divBdr>
    </w:div>
    <w:div w:id="1176849391">
      <w:bodyDiv w:val="1"/>
      <w:marLeft w:val="0"/>
      <w:marRight w:val="0"/>
      <w:marTop w:val="0"/>
      <w:marBottom w:val="0"/>
      <w:divBdr>
        <w:top w:val="none" w:sz="0" w:space="0" w:color="auto"/>
        <w:left w:val="none" w:sz="0" w:space="0" w:color="auto"/>
        <w:bottom w:val="none" w:sz="0" w:space="0" w:color="auto"/>
        <w:right w:val="none" w:sz="0" w:space="0" w:color="auto"/>
      </w:divBdr>
    </w:div>
    <w:div w:id="1227495334">
      <w:bodyDiv w:val="1"/>
      <w:marLeft w:val="0"/>
      <w:marRight w:val="0"/>
      <w:marTop w:val="0"/>
      <w:marBottom w:val="0"/>
      <w:divBdr>
        <w:top w:val="none" w:sz="0" w:space="0" w:color="auto"/>
        <w:left w:val="none" w:sz="0" w:space="0" w:color="auto"/>
        <w:bottom w:val="none" w:sz="0" w:space="0" w:color="auto"/>
        <w:right w:val="none" w:sz="0" w:space="0" w:color="auto"/>
      </w:divBdr>
    </w:div>
    <w:div w:id="1257981242">
      <w:bodyDiv w:val="1"/>
      <w:marLeft w:val="0"/>
      <w:marRight w:val="0"/>
      <w:marTop w:val="0"/>
      <w:marBottom w:val="0"/>
      <w:divBdr>
        <w:top w:val="none" w:sz="0" w:space="0" w:color="auto"/>
        <w:left w:val="none" w:sz="0" w:space="0" w:color="auto"/>
        <w:bottom w:val="none" w:sz="0" w:space="0" w:color="auto"/>
        <w:right w:val="none" w:sz="0" w:space="0" w:color="auto"/>
      </w:divBdr>
      <w:divsChild>
        <w:div w:id="504978220">
          <w:marLeft w:val="0"/>
          <w:marRight w:val="0"/>
          <w:marTop w:val="0"/>
          <w:marBottom w:val="0"/>
          <w:divBdr>
            <w:top w:val="none" w:sz="0" w:space="0" w:color="auto"/>
            <w:left w:val="none" w:sz="0" w:space="0" w:color="auto"/>
            <w:bottom w:val="none" w:sz="0" w:space="0" w:color="auto"/>
            <w:right w:val="none" w:sz="0" w:space="0" w:color="auto"/>
          </w:divBdr>
          <w:divsChild>
            <w:div w:id="117704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8901497">
      <w:bodyDiv w:val="1"/>
      <w:marLeft w:val="0"/>
      <w:marRight w:val="0"/>
      <w:marTop w:val="0"/>
      <w:marBottom w:val="0"/>
      <w:divBdr>
        <w:top w:val="none" w:sz="0" w:space="0" w:color="auto"/>
        <w:left w:val="none" w:sz="0" w:space="0" w:color="auto"/>
        <w:bottom w:val="none" w:sz="0" w:space="0" w:color="auto"/>
        <w:right w:val="none" w:sz="0" w:space="0" w:color="auto"/>
      </w:divBdr>
    </w:div>
    <w:div w:id="1277057406">
      <w:bodyDiv w:val="1"/>
      <w:marLeft w:val="0"/>
      <w:marRight w:val="0"/>
      <w:marTop w:val="0"/>
      <w:marBottom w:val="0"/>
      <w:divBdr>
        <w:top w:val="none" w:sz="0" w:space="0" w:color="auto"/>
        <w:left w:val="none" w:sz="0" w:space="0" w:color="auto"/>
        <w:bottom w:val="none" w:sz="0" w:space="0" w:color="auto"/>
        <w:right w:val="none" w:sz="0" w:space="0" w:color="auto"/>
      </w:divBdr>
    </w:div>
    <w:div w:id="1280334364">
      <w:bodyDiv w:val="1"/>
      <w:marLeft w:val="0"/>
      <w:marRight w:val="0"/>
      <w:marTop w:val="0"/>
      <w:marBottom w:val="0"/>
      <w:divBdr>
        <w:top w:val="none" w:sz="0" w:space="0" w:color="auto"/>
        <w:left w:val="none" w:sz="0" w:space="0" w:color="auto"/>
        <w:bottom w:val="none" w:sz="0" w:space="0" w:color="auto"/>
        <w:right w:val="none" w:sz="0" w:space="0" w:color="auto"/>
      </w:divBdr>
    </w:div>
    <w:div w:id="1294097508">
      <w:bodyDiv w:val="1"/>
      <w:marLeft w:val="0"/>
      <w:marRight w:val="0"/>
      <w:marTop w:val="0"/>
      <w:marBottom w:val="0"/>
      <w:divBdr>
        <w:top w:val="none" w:sz="0" w:space="0" w:color="auto"/>
        <w:left w:val="none" w:sz="0" w:space="0" w:color="auto"/>
        <w:bottom w:val="none" w:sz="0" w:space="0" w:color="auto"/>
        <w:right w:val="none" w:sz="0" w:space="0" w:color="auto"/>
      </w:divBdr>
    </w:div>
    <w:div w:id="1309045766">
      <w:bodyDiv w:val="1"/>
      <w:marLeft w:val="0"/>
      <w:marRight w:val="0"/>
      <w:marTop w:val="0"/>
      <w:marBottom w:val="0"/>
      <w:divBdr>
        <w:top w:val="none" w:sz="0" w:space="0" w:color="auto"/>
        <w:left w:val="none" w:sz="0" w:space="0" w:color="auto"/>
        <w:bottom w:val="none" w:sz="0" w:space="0" w:color="auto"/>
        <w:right w:val="none" w:sz="0" w:space="0" w:color="auto"/>
      </w:divBdr>
    </w:div>
    <w:div w:id="1324236454">
      <w:bodyDiv w:val="1"/>
      <w:marLeft w:val="0"/>
      <w:marRight w:val="0"/>
      <w:marTop w:val="0"/>
      <w:marBottom w:val="0"/>
      <w:divBdr>
        <w:top w:val="none" w:sz="0" w:space="0" w:color="auto"/>
        <w:left w:val="none" w:sz="0" w:space="0" w:color="auto"/>
        <w:bottom w:val="none" w:sz="0" w:space="0" w:color="auto"/>
        <w:right w:val="none" w:sz="0" w:space="0" w:color="auto"/>
      </w:divBdr>
    </w:div>
    <w:div w:id="1337151129">
      <w:bodyDiv w:val="1"/>
      <w:marLeft w:val="0"/>
      <w:marRight w:val="0"/>
      <w:marTop w:val="0"/>
      <w:marBottom w:val="0"/>
      <w:divBdr>
        <w:top w:val="none" w:sz="0" w:space="0" w:color="auto"/>
        <w:left w:val="none" w:sz="0" w:space="0" w:color="auto"/>
        <w:bottom w:val="none" w:sz="0" w:space="0" w:color="auto"/>
        <w:right w:val="none" w:sz="0" w:space="0" w:color="auto"/>
      </w:divBdr>
    </w:div>
    <w:div w:id="1346253207">
      <w:bodyDiv w:val="1"/>
      <w:marLeft w:val="0"/>
      <w:marRight w:val="0"/>
      <w:marTop w:val="0"/>
      <w:marBottom w:val="0"/>
      <w:divBdr>
        <w:top w:val="none" w:sz="0" w:space="0" w:color="auto"/>
        <w:left w:val="none" w:sz="0" w:space="0" w:color="auto"/>
        <w:bottom w:val="none" w:sz="0" w:space="0" w:color="auto"/>
        <w:right w:val="none" w:sz="0" w:space="0" w:color="auto"/>
      </w:divBdr>
    </w:div>
    <w:div w:id="1362821651">
      <w:bodyDiv w:val="1"/>
      <w:marLeft w:val="0"/>
      <w:marRight w:val="0"/>
      <w:marTop w:val="0"/>
      <w:marBottom w:val="0"/>
      <w:divBdr>
        <w:top w:val="none" w:sz="0" w:space="0" w:color="auto"/>
        <w:left w:val="none" w:sz="0" w:space="0" w:color="auto"/>
        <w:bottom w:val="none" w:sz="0" w:space="0" w:color="auto"/>
        <w:right w:val="none" w:sz="0" w:space="0" w:color="auto"/>
      </w:divBdr>
    </w:div>
    <w:div w:id="1379938818">
      <w:bodyDiv w:val="1"/>
      <w:marLeft w:val="0"/>
      <w:marRight w:val="0"/>
      <w:marTop w:val="0"/>
      <w:marBottom w:val="0"/>
      <w:divBdr>
        <w:top w:val="none" w:sz="0" w:space="0" w:color="auto"/>
        <w:left w:val="none" w:sz="0" w:space="0" w:color="auto"/>
        <w:bottom w:val="none" w:sz="0" w:space="0" w:color="auto"/>
        <w:right w:val="none" w:sz="0" w:space="0" w:color="auto"/>
      </w:divBdr>
    </w:div>
    <w:div w:id="1398673982">
      <w:bodyDiv w:val="1"/>
      <w:marLeft w:val="0"/>
      <w:marRight w:val="0"/>
      <w:marTop w:val="0"/>
      <w:marBottom w:val="0"/>
      <w:divBdr>
        <w:top w:val="none" w:sz="0" w:space="0" w:color="auto"/>
        <w:left w:val="none" w:sz="0" w:space="0" w:color="auto"/>
        <w:bottom w:val="none" w:sz="0" w:space="0" w:color="auto"/>
        <w:right w:val="none" w:sz="0" w:space="0" w:color="auto"/>
      </w:divBdr>
    </w:div>
    <w:div w:id="1419903739">
      <w:bodyDiv w:val="1"/>
      <w:marLeft w:val="0"/>
      <w:marRight w:val="0"/>
      <w:marTop w:val="0"/>
      <w:marBottom w:val="0"/>
      <w:divBdr>
        <w:top w:val="none" w:sz="0" w:space="0" w:color="auto"/>
        <w:left w:val="none" w:sz="0" w:space="0" w:color="auto"/>
        <w:bottom w:val="none" w:sz="0" w:space="0" w:color="auto"/>
        <w:right w:val="none" w:sz="0" w:space="0" w:color="auto"/>
      </w:divBdr>
    </w:div>
    <w:div w:id="1426924336">
      <w:bodyDiv w:val="1"/>
      <w:marLeft w:val="0"/>
      <w:marRight w:val="0"/>
      <w:marTop w:val="0"/>
      <w:marBottom w:val="0"/>
      <w:divBdr>
        <w:top w:val="none" w:sz="0" w:space="0" w:color="auto"/>
        <w:left w:val="none" w:sz="0" w:space="0" w:color="auto"/>
        <w:bottom w:val="none" w:sz="0" w:space="0" w:color="auto"/>
        <w:right w:val="none" w:sz="0" w:space="0" w:color="auto"/>
      </w:divBdr>
    </w:div>
    <w:div w:id="1429159316">
      <w:bodyDiv w:val="1"/>
      <w:marLeft w:val="0"/>
      <w:marRight w:val="0"/>
      <w:marTop w:val="0"/>
      <w:marBottom w:val="0"/>
      <w:divBdr>
        <w:top w:val="none" w:sz="0" w:space="0" w:color="auto"/>
        <w:left w:val="none" w:sz="0" w:space="0" w:color="auto"/>
        <w:bottom w:val="none" w:sz="0" w:space="0" w:color="auto"/>
        <w:right w:val="none" w:sz="0" w:space="0" w:color="auto"/>
      </w:divBdr>
    </w:div>
    <w:div w:id="1430733564">
      <w:bodyDiv w:val="1"/>
      <w:marLeft w:val="0"/>
      <w:marRight w:val="0"/>
      <w:marTop w:val="0"/>
      <w:marBottom w:val="0"/>
      <w:divBdr>
        <w:top w:val="none" w:sz="0" w:space="0" w:color="auto"/>
        <w:left w:val="none" w:sz="0" w:space="0" w:color="auto"/>
        <w:bottom w:val="none" w:sz="0" w:space="0" w:color="auto"/>
        <w:right w:val="none" w:sz="0" w:space="0" w:color="auto"/>
      </w:divBdr>
    </w:div>
    <w:div w:id="1442453003">
      <w:bodyDiv w:val="1"/>
      <w:marLeft w:val="0"/>
      <w:marRight w:val="0"/>
      <w:marTop w:val="0"/>
      <w:marBottom w:val="0"/>
      <w:divBdr>
        <w:top w:val="none" w:sz="0" w:space="0" w:color="auto"/>
        <w:left w:val="none" w:sz="0" w:space="0" w:color="auto"/>
        <w:bottom w:val="none" w:sz="0" w:space="0" w:color="auto"/>
        <w:right w:val="none" w:sz="0" w:space="0" w:color="auto"/>
      </w:divBdr>
    </w:div>
    <w:div w:id="1454329761">
      <w:bodyDiv w:val="1"/>
      <w:marLeft w:val="0"/>
      <w:marRight w:val="0"/>
      <w:marTop w:val="0"/>
      <w:marBottom w:val="0"/>
      <w:divBdr>
        <w:top w:val="none" w:sz="0" w:space="0" w:color="auto"/>
        <w:left w:val="none" w:sz="0" w:space="0" w:color="auto"/>
        <w:bottom w:val="none" w:sz="0" w:space="0" w:color="auto"/>
        <w:right w:val="none" w:sz="0" w:space="0" w:color="auto"/>
      </w:divBdr>
    </w:div>
    <w:div w:id="1454521508">
      <w:bodyDiv w:val="1"/>
      <w:marLeft w:val="0"/>
      <w:marRight w:val="0"/>
      <w:marTop w:val="0"/>
      <w:marBottom w:val="0"/>
      <w:divBdr>
        <w:top w:val="none" w:sz="0" w:space="0" w:color="auto"/>
        <w:left w:val="none" w:sz="0" w:space="0" w:color="auto"/>
        <w:bottom w:val="none" w:sz="0" w:space="0" w:color="auto"/>
        <w:right w:val="none" w:sz="0" w:space="0" w:color="auto"/>
      </w:divBdr>
    </w:div>
    <w:div w:id="1474637137">
      <w:bodyDiv w:val="1"/>
      <w:marLeft w:val="0"/>
      <w:marRight w:val="0"/>
      <w:marTop w:val="0"/>
      <w:marBottom w:val="0"/>
      <w:divBdr>
        <w:top w:val="none" w:sz="0" w:space="0" w:color="auto"/>
        <w:left w:val="none" w:sz="0" w:space="0" w:color="auto"/>
        <w:bottom w:val="none" w:sz="0" w:space="0" w:color="auto"/>
        <w:right w:val="none" w:sz="0" w:space="0" w:color="auto"/>
      </w:divBdr>
    </w:div>
    <w:div w:id="1517959468">
      <w:bodyDiv w:val="1"/>
      <w:marLeft w:val="0"/>
      <w:marRight w:val="0"/>
      <w:marTop w:val="0"/>
      <w:marBottom w:val="0"/>
      <w:divBdr>
        <w:top w:val="none" w:sz="0" w:space="0" w:color="auto"/>
        <w:left w:val="none" w:sz="0" w:space="0" w:color="auto"/>
        <w:bottom w:val="none" w:sz="0" w:space="0" w:color="auto"/>
        <w:right w:val="none" w:sz="0" w:space="0" w:color="auto"/>
      </w:divBdr>
    </w:div>
    <w:div w:id="1538002239">
      <w:bodyDiv w:val="1"/>
      <w:marLeft w:val="0"/>
      <w:marRight w:val="0"/>
      <w:marTop w:val="0"/>
      <w:marBottom w:val="0"/>
      <w:divBdr>
        <w:top w:val="none" w:sz="0" w:space="0" w:color="auto"/>
        <w:left w:val="none" w:sz="0" w:space="0" w:color="auto"/>
        <w:bottom w:val="none" w:sz="0" w:space="0" w:color="auto"/>
        <w:right w:val="none" w:sz="0" w:space="0" w:color="auto"/>
      </w:divBdr>
    </w:div>
    <w:div w:id="1561592271">
      <w:bodyDiv w:val="1"/>
      <w:marLeft w:val="0"/>
      <w:marRight w:val="0"/>
      <w:marTop w:val="0"/>
      <w:marBottom w:val="0"/>
      <w:divBdr>
        <w:top w:val="none" w:sz="0" w:space="0" w:color="auto"/>
        <w:left w:val="none" w:sz="0" w:space="0" w:color="auto"/>
        <w:bottom w:val="none" w:sz="0" w:space="0" w:color="auto"/>
        <w:right w:val="none" w:sz="0" w:space="0" w:color="auto"/>
      </w:divBdr>
    </w:div>
    <w:div w:id="1569874829">
      <w:bodyDiv w:val="1"/>
      <w:marLeft w:val="0"/>
      <w:marRight w:val="0"/>
      <w:marTop w:val="0"/>
      <w:marBottom w:val="0"/>
      <w:divBdr>
        <w:top w:val="none" w:sz="0" w:space="0" w:color="auto"/>
        <w:left w:val="none" w:sz="0" w:space="0" w:color="auto"/>
        <w:bottom w:val="none" w:sz="0" w:space="0" w:color="auto"/>
        <w:right w:val="none" w:sz="0" w:space="0" w:color="auto"/>
      </w:divBdr>
    </w:div>
    <w:div w:id="1582832044">
      <w:bodyDiv w:val="1"/>
      <w:marLeft w:val="0"/>
      <w:marRight w:val="0"/>
      <w:marTop w:val="0"/>
      <w:marBottom w:val="0"/>
      <w:divBdr>
        <w:top w:val="none" w:sz="0" w:space="0" w:color="auto"/>
        <w:left w:val="none" w:sz="0" w:space="0" w:color="auto"/>
        <w:bottom w:val="none" w:sz="0" w:space="0" w:color="auto"/>
        <w:right w:val="none" w:sz="0" w:space="0" w:color="auto"/>
      </w:divBdr>
    </w:div>
    <w:div w:id="1586763049">
      <w:bodyDiv w:val="1"/>
      <w:marLeft w:val="0"/>
      <w:marRight w:val="0"/>
      <w:marTop w:val="0"/>
      <w:marBottom w:val="0"/>
      <w:divBdr>
        <w:top w:val="none" w:sz="0" w:space="0" w:color="auto"/>
        <w:left w:val="none" w:sz="0" w:space="0" w:color="auto"/>
        <w:bottom w:val="none" w:sz="0" w:space="0" w:color="auto"/>
        <w:right w:val="none" w:sz="0" w:space="0" w:color="auto"/>
      </w:divBdr>
    </w:div>
    <w:div w:id="1598515555">
      <w:bodyDiv w:val="1"/>
      <w:marLeft w:val="0"/>
      <w:marRight w:val="0"/>
      <w:marTop w:val="0"/>
      <w:marBottom w:val="0"/>
      <w:divBdr>
        <w:top w:val="none" w:sz="0" w:space="0" w:color="auto"/>
        <w:left w:val="none" w:sz="0" w:space="0" w:color="auto"/>
        <w:bottom w:val="none" w:sz="0" w:space="0" w:color="auto"/>
        <w:right w:val="none" w:sz="0" w:space="0" w:color="auto"/>
      </w:divBdr>
    </w:div>
    <w:div w:id="1612781031">
      <w:bodyDiv w:val="1"/>
      <w:marLeft w:val="0"/>
      <w:marRight w:val="0"/>
      <w:marTop w:val="0"/>
      <w:marBottom w:val="0"/>
      <w:divBdr>
        <w:top w:val="none" w:sz="0" w:space="0" w:color="auto"/>
        <w:left w:val="none" w:sz="0" w:space="0" w:color="auto"/>
        <w:bottom w:val="none" w:sz="0" w:space="0" w:color="auto"/>
        <w:right w:val="none" w:sz="0" w:space="0" w:color="auto"/>
      </w:divBdr>
    </w:div>
    <w:div w:id="1615938705">
      <w:bodyDiv w:val="1"/>
      <w:marLeft w:val="0"/>
      <w:marRight w:val="0"/>
      <w:marTop w:val="0"/>
      <w:marBottom w:val="0"/>
      <w:divBdr>
        <w:top w:val="none" w:sz="0" w:space="0" w:color="auto"/>
        <w:left w:val="none" w:sz="0" w:space="0" w:color="auto"/>
        <w:bottom w:val="none" w:sz="0" w:space="0" w:color="auto"/>
        <w:right w:val="none" w:sz="0" w:space="0" w:color="auto"/>
      </w:divBdr>
    </w:div>
    <w:div w:id="1627275814">
      <w:bodyDiv w:val="1"/>
      <w:marLeft w:val="0"/>
      <w:marRight w:val="0"/>
      <w:marTop w:val="0"/>
      <w:marBottom w:val="0"/>
      <w:divBdr>
        <w:top w:val="none" w:sz="0" w:space="0" w:color="auto"/>
        <w:left w:val="none" w:sz="0" w:space="0" w:color="auto"/>
        <w:bottom w:val="none" w:sz="0" w:space="0" w:color="auto"/>
        <w:right w:val="none" w:sz="0" w:space="0" w:color="auto"/>
      </w:divBdr>
    </w:div>
    <w:div w:id="1652827994">
      <w:bodyDiv w:val="1"/>
      <w:marLeft w:val="0"/>
      <w:marRight w:val="0"/>
      <w:marTop w:val="0"/>
      <w:marBottom w:val="0"/>
      <w:divBdr>
        <w:top w:val="none" w:sz="0" w:space="0" w:color="auto"/>
        <w:left w:val="none" w:sz="0" w:space="0" w:color="auto"/>
        <w:bottom w:val="none" w:sz="0" w:space="0" w:color="auto"/>
        <w:right w:val="none" w:sz="0" w:space="0" w:color="auto"/>
      </w:divBdr>
    </w:div>
    <w:div w:id="1659070457">
      <w:bodyDiv w:val="1"/>
      <w:marLeft w:val="0"/>
      <w:marRight w:val="0"/>
      <w:marTop w:val="0"/>
      <w:marBottom w:val="0"/>
      <w:divBdr>
        <w:top w:val="none" w:sz="0" w:space="0" w:color="auto"/>
        <w:left w:val="none" w:sz="0" w:space="0" w:color="auto"/>
        <w:bottom w:val="none" w:sz="0" w:space="0" w:color="auto"/>
        <w:right w:val="none" w:sz="0" w:space="0" w:color="auto"/>
      </w:divBdr>
    </w:div>
    <w:div w:id="1665671026">
      <w:bodyDiv w:val="1"/>
      <w:marLeft w:val="0"/>
      <w:marRight w:val="0"/>
      <w:marTop w:val="0"/>
      <w:marBottom w:val="0"/>
      <w:divBdr>
        <w:top w:val="none" w:sz="0" w:space="0" w:color="auto"/>
        <w:left w:val="none" w:sz="0" w:space="0" w:color="auto"/>
        <w:bottom w:val="none" w:sz="0" w:space="0" w:color="auto"/>
        <w:right w:val="none" w:sz="0" w:space="0" w:color="auto"/>
      </w:divBdr>
    </w:div>
    <w:div w:id="1684477485">
      <w:bodyDiv w:val="1"/>
      <w:marLeft w:val="0"/>
      <w:marRight w:val="0"/>
      <w:marTop w:val="0"/>
      <w:marBottom w:val="0"/>
      <w:divBdr>
        <w:top w:val="none" w:sz="0" w:space="0" w:color="auto"/>
        <w:left w:val="none" w:sz="0" w:space="0" w:color="auto"/>
        <w:bottom w:val="none" w:sz="0" w:space="0" w:color="auto"/>
        <w:right w:val="none" w:sz="0" w:space="0" w:color="auto"/>
      </w:divBdr>
    </w:div>
    <w:div w:id="1692493504">
      <w:bodyDiv w:val="1"/>
      <w:marLeft w:val="0"/>
      <w:marRight w:val="0"/>
      <w:marTop w:val="0"/>
      <w:marBottom w:val="0"/>
      <w:divBdr>
        <w:top w:val="none" w:sz="0" w:space="0" w:color="auto"/>
        <w:left w:val="none" w:sz="0" w:space="0" w:color="auto"/>
        <w:bottom w:val="none" w:sz="0" w:space="0" w:color="auto"/>
        <w:right w:val="none" w:sz="0" w:space="0" w:color="auto"/>
      </w:divBdr>
    </w:div>
    <w:div w:id="1709599256">
      <w:bodyDiv w:val="1"/>
      <w:marLeft w:val="0"/>
      <w:marRight w:val="0"/>
      <w:marTop w:val="0"/>
      <w:marBottom w:val="0"/>
      <w:divBdr>
        <w:top w:val="none" w:sz="0" w:space="0" w:color="auto"/>
        <w:left w:val="none" w:sz="0" w:space="0" w:color="auto"/>
        <w:bottom w:val="none" w:sz="0" w:space="0" w:color="auto"/>
        <w:right w:val="none" w:sz="0" w:space="0" w:color="auto"/>
      </w:divBdr>
    </w:div>
    <w:div w:id="1710107887">
      <w:bodyDiv w:val="1"/>
      <w:marLeft w:val="0"/>
      <w:marRight w:val="0"/>
      <w:marTop w:val="0"/>
      <w:marBottom w:val="0"/>
      <w:divBdr>
        <w:top w:val="none" w:sz="0" w:space="0" w:color="auto"/>
        <w:left w:val="none" w:sz="0" w:space="0" w:color="auto"/>
        <w:bottom w:val="none" w:sz="0" w:space="0" w:color="auto"/>
        <w:right w:val="none" w:sz="0" w:space="0" w:color="auto"/>
      </w:divBdr>
    </w:div>
    <w:div w:id="1712801298">
      <w:bodyDiv w:val="1"/>
      <w:marLeft w:val="0"/>
      <w:marRight w:val="0"/>
      <w:marTop w:val="0"/>
      <w:marBottom w:val="0"/>
      <w:divBdr>
        <w:top w:val="none" w:sz="0" w:space="0" w:color="auto"/>
        <w:left w:val="none" w:sz="0" w:space="0" w:color="auto"/>
        <w:bottom w:val="none" w:sz="0" w:space="0" w:color="auto"/>
        <w:right w:val="none" w:sz="0" w:space="0" w:color="auto"/>
      </w:divBdr>
      <w:divsChild>
        <w:div w:id="1640066662">
          <w:marLeft w:val="0"/>
          <w:marRight w:val="0"/>
          <w:marTop w:val="0"/>
          <w:marBottom w:val="0"/>
          <w:divBdr>
            <w:top w:val="none" w:sz="0" w:space="0" w:color="auto"/>
            <w:left w:val="none" w:sz="0" w:space="0" w:color="auto"/>
            <w:bottom w:val="none" w:sz="0" w:space="0" w:color="auto"/>
            <w:right w:val="none" w:sz="0" w:space="0" w:color="auto"/>
          </w:divBdr>
          <w:divsChild>
            <w:div w:id="1414430511">
              <w:marLeft w:val="0"/>
              <w:marRight w:val="0"/>
              <w:marTop w:val="0"/>
              <w:marBottom w:val="0"/>
              <w:divBdr>
                <w:top w:val="none" w:sz="0" w:space="0" w:color="auto"/>
                <w:left w:val="none" w:sz="0" w:space="0" w:color="auto"/>
                <w:bottom w:val="none" w:sz="0" w:space="0" w:color="auto"/>
                <w:right w:val="none" w:sz="0" w:space="0" w:color="auto"/>
              </w:divBdr>
              <w:divsChild>
                <w:div w:id="136849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700781">
      <w:bodyDiv w:val="1"/>
      <w:marLeft w:val="0"/>
      <w:marRight w:val="0"/>
      <w:marTop w:val="0"/>
      <w:marBottom w:val="0"/>
      <w:divBdr>
        <w:top w:val="none" w:sz="0" w:space="0" w:color="auto"/>
        <w:left w:val="none" w:sz="0" w:space="0" w:color="auto"/>
        <w:bottom w:val="none" w:sz="0" w:space="0" w:color="auto"/>
        <w:right w:val="none" w:sz="0" w:space="0" w:color="auto"/>
      </w:divBdr>
    </w:div>
    <w:div w:id="1746297789">
      <w:bodyDiv w:val="1"/>
      <w:marLeft w:val="0"/>
      <w:marRight w:val="0"/>
      <w:marTop w:val="0"/>
      <w:marBottom w:val="0"/>
      <w:divBdr>
        <w:top w:val="none" w:sz="0" w:space="0" w:color="auto"/>
        <w:left w:val="none" w:sz="0" w:space="0" w:color="auto"/>
        <w:bottom w:val="none" w:sz="0" w:space="0" w:color="auto"/>
        <w:right w:val="none" w:sz="0" w:space="0" w:color="auto"/>
      </w:divBdr>
      <w:divsChild>
        <w:div w:id="1014071160">
          <w:marLeft w:val="0"/>
          <w:marRight w:val="0"/>
          <w:marTop w:val="0"/>
          <w:marBottom w:val="0"/>
          <w:divBdr>
            <w:top w:val="none" w:sz="0" w:space="0" w:color="auto"/>
            <w:left w:val="none" w:sz="0" w:space="0" w:color="auto"/>
            <w:bottom w:val="none" w:sz="0" w:space="0" w:color="auto"/>
            <w:right w:val="none" w:sz="0" w:space="0" w:color="auto"/>
          </w:divBdr>
          <w:divsChild>
            <w:div w:id="1503163408">
              <w:marLeft w:val="0"/>
              <w:marRight w:val="0"/>
              <w:marTop w:val="0"/>
              <w:marBottom w:val="0"/>
              <w:divBdr>
                <w:top w:val="none" w:sz="0" w:space="0" w:color="auto"/>
                <w:left w:val="none" w:sz="0" w:space="0" w:color="auto"/>
                <w:bottom w:val="none" w:sz="0" w:space="0" w:color="auto"/>
                <w:right w:val="none" w:sz="0" w:space="0" w:color="auto"/>
              </w:divBdr>
              <w:divsChild>
                <w:div w:id="1137839511">
                  <w:marLeft w:val="0"/>
                  <w:marRight w:val="0"/>
                  <w:marTop w:val="0"/>
                  <w:marBottom w:val="0"/>
                  <w:divBdr>
                    <w:top w:val="none" w:sz="0" w:space="0" w:color="auto"/>
                    <w:left w:val="none" w:sz="0" w:space="0" w:color="auto"/>
                    <w:bottom w:val="none" w:sz="0" w:space="0" w:color="auto"/>
                    <w:right w:val="none" w:sz="0" w:space="0" w:color="auto"/>
                  </w:divBdr>
                </w:div>
              </w:divsChild>
            </w:div>
            <w:div w:id="227888568">
              <w:marLeft w:val="0"/>
              <w:marRight w:val="0"/>
              <w:marTop w:val="0"/>
              <w:marBottom w:val="0"/>
              <w:divBdr>
                <w:top w:val="none" w:sz="0" w:space="0" w:color="auto"/>
                <w:left w:val="none" w:sz="0" w:space="0" w:color="auto"/>
                <w:bottom w:val="none" w:sz="0" w:space="0" w:color="auto"/>
                <w:right w:val="none" w:sz="0" w:space="0" w:color="auto"/>
              </w:divBdr>
              <w:divsChild>
                <w:div w:id="80308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028538">
          <w:marLeft w:val="0"/>
          <w:marRight w:val="0"/>
          <w:marTop w:val="0"/>
          <w:marBottom w:val="0"/>
          <w:divBdr>
            <w:top w:val="none" w:sz="0" w:space="0" w:color="auto"/>
            <w:left w:val="none" w:sz="0" w:space="0" w:color="auto"/>
            <w:bottom w:val="none" w:sz="0" w:space="0" w:color="auto"/>
            <w:right w:val="none" w:sz="0" w:space="0" w:color="auto"/>
          </w:divBdr>
          <w:divsChild>
            <w:div w:id="1250769472">
              <w:marLeft w:val="0"/>
              <w:marRight w:val="0"/>
              <w:marTop w:val="0"/>
              <w:marBottom w:val="0"/>
              <w:divBdr>
                <w:top w:val="none" w:sz="0" w:space="0" w:color="auto"/>
                <w:left w:val="none" w:sz="0" w:space="0" w:color="auto"/>
                <w:bottom w:val="none" w:sz="0" w:space="0" w:color="auto"/>
                <w:right w:val="none" w:sz="0" w:space="0" w:color="auto"/>
              </w:divBdr>
              <w:divsChild>
                <w:div w:id="990601308">
                  <w:marLeft w:val="0"/>
                  <w:marRight w:val="0"/>
                  <w:marTop w:val="0"/>
                  <w:marBottom w:val="0"/>
                  <w:divBdr>
                    <w:top w:val="none" w:sz="0" w:space="0" w:color="auto"/>
                    <w:left w:val="none" w:sz="0" w:space="0" w:color="auto"/>
                    <w:bottom w:val="none" w:sz="0" w:space="0" w:color="auto"/>
                    <w:right w:val="none" w:sz="0" w:space="0" w:color="auto"/>
                  </w:divBdr>
                </w:div>
              </w:divsChild>
            </w:div>
            <w:div w:id="517041130">
              <w:marLeft w:val="0"/>
              <w:marRight w:val="0"/>
              <w:marTop w:val="0"/>
              <w:marBottom w:val="0"/>
              <w:divBdr>
                <w:top w:val="none" w:sz="0" w:space="0" w:color="auto"/>
                <w:left w:val="none" w:sz="0" w:space="0" w:color="auto"/>
                <w:bottom w:val="none" w:sz="0" w:space="0" w:color="auto"/>
                <w:right w:val="none" w:sz="0" w:space="0" w:color="auto"/>
              </w:divBdr>
              <w:divsChild>
                <w:div w:id="1036807243">
                  <w:marLeft w:val="0"/>
                  <w:marRight w:val="0"/>
                  <w:marTop w:val="0"/>
                  <w:marBottom w:val="0"/>
                  <w:divBdr>
                    <w:top w:val="none" w:sz="0" w:space="0" w:color="auto"/>
                    <w:left w:val="none" w:sz="0" w:space="0" w:color="auto"/>
                    <w:bottom w:val="none" w:sz="0" w:space="0" w:color="auto"/>
                    <w:right w:val="none" w:sz="0" w:space="0" w:color="auto"/>
                  </w:divBdr>
                </w:div>
              </w:divsChild>
            </w:div>
            <w:div w:id="862288361">
              <w:marLeft w:val="0"/>
              <w:marRight w:val="0"/>
              <w:marTop w:val="0"/>
              <w:marBottom w:val="0"/>
              <w:divBdr>
                <w:top w:val="none" w:sz="0" w:space="0" w:color="auto"/>
                <w:left w:val="none" w:sz="0" w:space="0" w:color="auto"/>
                <w:bottom w:val="none" w:sz="0" w:space="0" w:color="auto"/>
                <w:right w:val="none" w:sz="0" w:space="0" w:color="auto"/>
              </w:divBdr>
              <w:divsChild>
                <w:div w:id="192691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482630">
          <w:marLeft w:val="0"/>
          <w:marRight w:val="0"/>
          <w:marTop w:val="0"/>
          <w:marBottom w:val="0"/>
          <w:divBdr>
            <w:top w:val="none" w:sz="0" w:space="0" w:color="auto"/>
            <w:left w:val="none" w:sz="0" w:space="0" w:color="auto"/>
            <w:bottom w:val="none" w:sz="0" w:space="0" w:color="auto"/>
            <w:right w:val="none" w:sz="0" w:space="0" w:color="auto"/>
          </w:divBdr>
          <w:divsChild>
            <w:div w:id="1868524535">
              <w:marLeft w:val="0"/>
              <w:marRight w:val="0"/>
              <w:marTop w:val="0"/>
              <w:marBottom w:val="0"/>
              <w:divBdr>
                <w:top w:val="none" w:sz="0" w:space="0" w:color="auto"/>
                <w:left w:val="none" w:sz="0" w:space="0" w:color="auto"/>
                <w:bottom w:val="none" w:sz="0" w:space="0" w:color="auto"/>
                <w:right w:val="none" w:sz="0" w:space="0" w:color="auto"/>
              </w:divBdr>
              <w:divsChild>
                <w:div w:id="427890375">
                  <w:marLeft w:val="0"/>
                  <w:marRight w:val="0"/>
                  <w:marTop w:val="0"/>
                  <w:marBottom w:val="0"/>
                  <w:divBdr>
                    <w:top w:val="none" w:sz="0" w:space="0" w:color="auto"/>
                    <w:left w:val="none" w:sz="0" w:space="0" w:color="auto"/>
                    <w:bottom w:val="none" w:sz="0" w:space="0" w:color="auto"/>
                    <w:right w:val="none" w:sz="0" w:space="0" w:color="auto"/>
                  </w:divBdr>
                </w:div>
              </w:divsChild>
            </w:div>
            <w:div w:id="1706786508">
              <w:marLeft w:val="0"/>
              <w:marRight w:val="0"/>
              <w:marTop w:val="0"/>
              <w:marBottom w:val="0"/>
              <w:divBdr>
                <w:top w:val="none" w:sz="0" w:space="0" w:color="auto"/>
                <w:left w:val="none" w:sz="0" w:space="0" w:color="auto"/>
                <w:bottom w:val="none" w:sz="0" w:space="0" w:color="auto"/>
                <w:right w:val="none" w:sz="0" w:space="0" w:color="auto"/>
              </w:divBdr>
              <w:divsChild>
                <w:div w:id="2138639857">
                  <w:marLeft w:val="0"/>
                  <w:marRight w:val="0"/>
                  <w:marTop w:val="0"/>
                  <w:marBottom w:val="0"/>
                  <w:divBdr>
                    <w:top w:val="none" w:sz="0" w:space="0" w:color="auto"/>
                    <w:left w:val="none" w:sz="0" w:space="0" w:color="auto"/>
                    <w:bottom w:val="none" w:sz="0" w:space="0" w:color="auto"/>
                    <w:right w:val="none" w:sz="0" w:space="0" w:color="auto"/>
                  </w:divBdr>
                </w:div>
              </w:divsChild>
            </w:div>
            <w:div w:id="1623225313">
              <w:marLeft w:val="0"/>
              <w:marRight w:val="0"/>
              <w:marTop w:val="0"/>
              <w:marBottom w:val="0"/>
              <w:divBdr>
                <w:top w:val="none" w:sz="0" w:space="0" w:color="auto"/>
                <w:left w:val="none" w:sz="0" w:space="0" w:color="auto"/>
                <w:bottom w:val="none" w:sz="0" w:space="0" w:color="auto"/>
                <w:right w:val="none" w:sz="0" w:space="0" w:color="auto"/>
              </w:divBdr>
              <w:divsChild>
                <w:div w:id="3974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09461">
          <w:marLeft w:val="0"/>
          <w:marRight w:val="0"/>
          <w:marTop w:val="0"/>
          <w:marBottom w:val="0"/>
          <w:divBdr>
            <w:top w:val="none" w:sz="0" w:space="0" w:color="auto"/>
            <w:left w:val="none" w:sz="0" w:space="0" w:color="auto"/>
            <w:bottom w:val="none" w:sz="0" w:space="0" w:color="auto"/>
            <w:right w:val="none" w:sz="0" w:space="0" w:color="auto"/>
          </w:divBdr>
          <w:divsChild>
            <w:div w:id="1730152812">
              <w:marLeft w:val="0"/>
              <w:marRight w:val="0"/>
              <w:marTop w:val="0"/>
              <w:marBottom w:val="0"/>
              <w:divBdr>
                <w:top w:val="none" w:sz="0" w:space="0" w:color="auto"/>
                <w:left w:val="none" w:sz="0" w:space="0" w:color="auto"/>
                <w:bottom w:val="none" w:sz="0" w:space="0" w:color="auto"/>
                <w:right w:val="none" w:sz="0" w:space="0" w:color="auto"/>
              </w:divBdr>
              <w:divsChild>
                <w:div w:id="774641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614248">
      <w:bodyDiv w:val="1"/>
      <w:marLeft w:val="0"/>
      <w:marRight w:val="0"/>
      <w:marTop w:val="0"/>
      <w:marBottom w:val="0"/>
      <w:divBdr>
        <w:top w:val="none" w:sz="0" w:space="0" w:color="auto"/>
        <w:left w:val="none" w:sz="0" w:space="0" w:color="auto"/>
        <w:bottom w:val="none" w:sz="0" w:space="0" w:color="auto"/>
        <w:right w:val="none" w:sz="0" w:space="0" w:color="auto"/>
      </w:divBdr>
    </w:div>
    <w:div w:id="1776830985">
      <w:bodyDiv w:val="1"/>
      <w:marLeft w:val="0"/>
      <w:marRight w:val="0"/>
      <w:marTop w:val="0"/>
      <w:marBottom w:val="0"/>
      <w:divBdr>
        <w:top w:val="none" w:sz="0" w:space="0" w:color="auto"/>
        <w:left w:val="none" w:sz="0" w:space="0" w:color="auto"/>
        <w:bottom w:val="none" w:sz="0" w:space="0" w:color="auto"/>
        <w:right w:val="none" w:sz="0" w:space="0" w:color="auto"/>
      </w:divBdr>
    </w:div>
    <w:div w:id="1779175251">
      <w:bodyDiv w:val="1"/>
      <w:marLeft w:val="0"/>
      <w:marRight w:val="0"/>
      <w:marTop w:val="0"/>
      <w:marBottom w:val="0"/>
      <w:divBdr>
        <w:top w:val="none" w:sz="0" w:space="0" w:color="auto"/>
        <w:left w:val="none" w:sz="0" w:space="0" w:color="auto"/>
        <w:bottom w:val="none" w:sz="0" w:space="0" w:color="auto"/>
        <w:right w:val="none" w:sz="0" w:space="0" w:color="auto"/>
      </w:divBdr>
    </w:div>
    <w:div w:id="1780448427">
      <w:bodyDiv w:val="1"/>
      <w:marLeft w:val="0"/>
      <w:marRight w:val="0"/>
      <w:marTop w:val="0"/>
      <w:marBottom w:val="0"/>
      <w:divBdr>
        <w:top w:val="none" w:sz="0" w:space="0" w:color="auto"/>
        <w:left w:val="none" w:sz="0" w:space="0" w:color="auto"/>
        <w:bottom w:val="none" w:sz="0" w:space="0" w:color="auto"/>
        <w:right w:val="none" w:sz="0" w:space="0" w:color="auto"/>
      </w:divBdr>
      <w:divsChild>
        <w:div w:id="597907084">
          <w:marLeft w:val="0"/>
          <w:marRight w:val="0"/>
          <w:marTop w:val="0"/>
          <w:marBottom w:val="0"/>
          <w:divBdr>
            <w:top w:val="none" w:sz="0" w:space="0" w:color="auto"/>
            <w:left w:val="none" w:sz="0" w:space="0" w:color="auto"/>
            <w:bottom w:val="none" w:sz="0" w:space="0" w:color="auto"/>
            <w:right w:val="none" w:sz="0" w:space="0" w:color="auto"/>
          </w:divBdr>
          <w:divsChild>
            <w:div w:id="1104544589">
              <w:marLeft w:val="0"/>
              <w:marRight w:val="0"/>
              <w:marTop w:val="0"/>
              <w:marBottom w:val="0"/>
              <w:divBdr>
                <w:top w:val="none" w:sz="0" w:space="0" w:color="auto"/>
                <w:left w:val="none" w:sz="0" w:space="0" w:color="auto"/>
                <w:bottom w:val="none" w:sz="0" w:space="0" w:color="auto"/>
                <w:right w:val="none" w:sz="0" w:space="0" w:color="auto"/>
              </w:divBdr>
              <w:divsChild>
                <w:div w:id="1439132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159043">
      <w:bodyDiv w:val="1"/>
      <w:marLeft w:val="0"/>
      <w:marRight w:val="0"/>
      <w:marTop w:val="0"/>
      <w:marBottom w:val="0"/>
      <w:divBdr>
        <w:top w:val="none" w:sz="0" w:space="0" w:color="auto"/>
        <w:left w:val="none" w:sz="0" w:space="0" w:color="auto"/>
        <w:bottom w:val="none" w:sz="0" w:space="0" w:color="auto"/>
        <w:right w:val="none" w:sz="0" w:space="0" w:color="auto"/>
      </w:divBdr>
    </w:div>
    <w:div w:id="1828738937">
      <w:bodyDiv w:val="1"/>
      <w:marLeft w:val="0"/>
      <w:marRight w:val="0"/>
      <w:marTop w:val="0"/>
      <w:marBottom w:val="0"/>
      <w:divBdr>
        <w:top w:val="none" w:sz="0" w:space="0" w:color="auto"/>
        <w:left w:val="none" w:sz="0" w:space="0" w:color="auto"/>
        <w:bottom w:val="none" w:sz="0" w:space="0" w:color="auto"/>
        <w:right w:val="none" w:sz="0" w:space="0" w:color="auto"/>
      </w:divBdr>
      <w:divsChild>
        <w:div w:id="265382946">
          <w:marLeft w:val="0"/>
          <w:marRight w:val="0"/>
          <w:marTop w:val="0"/>
          <w:marBottom w:val="0"/>
          <w:divBdr>
            <w:top w:val="none" w:sz="0" w:space="0" w:color="auto"/>
            <w:left w:val="none" w:sz="0" w:space="0" w:color="auto"/>
            <w:bottom w:val="none" w:sz="0" w:space="0" w:color="auto"/>
            <w:right w:val="none" w:sz="0" w:space="0" w:color="auto"/>
          </w:divBdr>
          <w:divsChild>
            <w:div w:id="222832296">
              <w:marLeft w:val="0"/>
              <w:marRight w:val="0"/>
              <w:marTop w:val="0"/>
              <w:marBottom w:val="0"/>
              <w:divBdr>
                <w:top w:val="none" w:sz="0" w:space="0" w:color="auto"/>
                <w:left w:val="none" w:sz="0" w:space="0" w:color="auto"/>
                <w:bottom w:val="none" w:sz="0" w:space="0" w:color="auto"/>
                <w:right w:val="none" w:sz="0" w:space="0" w:color="auto"/>
              </w:divBdr>
              <w:divsChild>
                <w:div w:id="4406126">
                  <w:marLeft w:val="0"/>
                  <w:marRight w:val="0"/>
                  <w:marTop w:val="0"/>
                  <w:marBottom w:val="0"/>
                  <w:divBdr>
                    <w:top w:val="none" w:sz="0" w:space="0" w:color="auto"/>
                    <w:left w:val="none" w:sz="0" w:space="0" w:color="auto"/>
                    <w:bottom w:val="none" w:sz="0" w:space="0" w:color="auto"/>
                    <w:right w:val="none" w:sz="0" w:space="0" w:color="auto"/>
                  </w:divBdr>
                  <w:divsChild>
                    <w:div w:id="135013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0554743">
      <w:bodyDiv w:val="1"/>
      <w:marLeft w:val="0"/>
      <w:marRight w:val="0"/>
      <w:marTop w:val="0"/>
      <w:marBottom w:val="0"/>
      <w:divBdr>
        <w:top w:val="none" w:sz="0" w:space="0" w:color="auto"/>
        <w:left w:val="none" w:sz="0" w:space="0" w:color="auto"/>
        <w:bottom w:val="none" w:sz="0" w:space="0" w:color="auto"/>
        <w:right w:val="none" w:sz="0" w:space="0" w:color="auto"/>
      </w:divBdr>
    </w:div>
    <w:div w:id="1832598628">
      <w:bodyDiv w:val="1"/>
      <w:marLeft w:val="0"/>
      <w:marRight w:val="0"/>
      <w:marTop w:val="0"/>
      <w:marBottom w:val="0"/>
      <w:divBdr>
        <w:top w:val="none" w:sz="0" w:space="0" w:color="auto"/>
        <w:left w:val="none" w:sz="0" w:space="0" w:color="auto"/>
        <w:bottom w:val="none" w:sz="0" w:space="0" w:color="auto"/>
        <w:right w:val="none" w:sz="0" w:space="0" w:color="auto"/>
      </w:divBdr>
    </w:div>
    <w:div w:id="1876233586">
      <w:bodyDiv w:val="1"/>
      <w:marLeft w:val="0"/>
      <w:marRight w:val="0"/>
      <w:marTop w:val="0"/>
      <w:marBottom w:val="0"/>
      <w:divBdr>
        <w:top w:val="none" w:sz="0" w:space="0" w:color="auto"/>
        <w:left w:val="none" w:sz="0" w:space="0" w:color="auto"/>
        <w:bottom w:val="none" w:sz="0" w:space="0" w:color="auto"/>
        <w:right w:val="none" w:sz="0" w:space="0" w:color="auto"/>
      </w:divBdr>
    </w:div>
    <w:div w:id="1876387768">
      <w:bodyDiv w:val="1"/>
      <w:marLeft w:val="0"/>
      <w:marRight w:val="0"/>
      <w:marTop w:val="0"/>
      <w:marBottom w:val="0"/>
      <w:divBdr>
        <w:top w:val="none" w:sz="0" w:space="0" w:color="auto"/>
        <w:left w:val="none" w:sz="0" w:space="0" w:color="auto"/>
        <w:bottom w:val="none" w:sz="0" w:space="0" w:color="auto"/>
        <w:right w:val="none" w:sz="0" w:space="0" w:color="auto"/>
      </w:divBdr>
    </w:div>
    <w:div w:id="1885362033">
      <w:bodyDiv w:val="1"/>
      <w:marLeft w:val="0"/>
      <w:marRight w:val="0"/>
      <w:marTop w:val="0"/>
      <w:marBottom w:val="0"/>
      <w:divBdr>
        <w:top w:val="none" w:sz="0" w:space="0" w:color="auto"/>
        <w:left w:val="none" w:sz="0" w:space="0" w:color="auto"/>
        <w:bottom w:val="none" w:sz="0" w:space="0" w:color="auto"/>
        <w:right w:val="none" w:sz="0" w:space="0" w:color="auto"/>
      </w:divBdr>
    </w:div>
    <w:div w:id="1908807785">
      <w:bodyDiv w:val="1"/>
      <w:marLeft w:val="0"/>
      <w:marRight w:val="0"/>
      <w:marTop w:val="0"/>
      <w:marBottom w:val="0"/>
      <w:divBdr>
        <w:top w:val="none" w:sz="0" w:space="0" w:color="auto"/>
        <w:left w:val="none" w:sz="0" w:space="0" w:color="auto"/>
        <w:bottom w:val="none" w:sz="0" w:space="0" w:color="auto"/>
        <w:right w:val="none" w:sz="0" w:space="0" w:color="auto"/>
      </w:divBdr>
    </w:div>
    <w:div w:id="1908958837">
      <w:bodyDiv w:val="1"/>
      <w:marLeft w:val="0"/>
      <w:marRight w:val="0"/>
      <w:marTop w:val="0"/>
      <w:marBottom w:val="0"/>
      <w:divBdr>
        <w:top w:val="none" w:sz="0" w:space="0" w:color="auto"/>
        <w:left w:val="none" w:sz="0" w:space="0" w:color="auto"/>
        <w:bottom w:val="none" w:sz="0" w:space="0" w:color="auto"/>
        <w:right w:val="none" w:sz="0" w:space="0" w:color="auto"/>
      </w:divBdr>
      <w:divsChild>
        <w:div w:id="1474787950">
          <w:marLeft w:val="0"/>
          <w:marRight w:val="0"/>
          <w:marTop w:val="0"/>
          <w:marBottom w:val="0"/>
          <w:divBdr>
            <w:top w:val="none" w:sz="0" w:space="0" w:color="auto"/>
            <w:left w:val="none" w:sz="0" w:space="0" w:color="auto"/>
            <w:bottom w:val="none" w:sz="0" w:space="0" w:color="auto"/>
            <w:right w:val="none" w:sz="0" w:space="0" w:color="auto"/>
          </w:divBdr>
          <w:divsChild>
            <w:div w:id="618073815">
              <w:marLeft w:val="0"/>
              <w:marRight w:val="0"/>
              <w:marTop w:val="0"/>
              <w:marBottom w:val="0"/>
              <w:divBdr>
                <w:top w:val="none" w:sz="0" w:space="0" w:color="auto"/>
                <w:left w:val="none" w:sz="0" w:space="0" w:color="auto"/>
                <w:bottom w:val="none" w:sz="0" w:space="0" w:color="auto"/>
                <w:right w:val="none" w:sz="0" w:space="0" w:color="auto"/>
              </w:divBdr>
              <w:divsChild>
                <w:div w:id="1152211121">
                  <w:marLeft w:val="0"/>
                  <w:marRight w:val="0"/>
                  <w:marTop w:val="0"/>
                  <w:marBottom w:val="0"/>
                  <w:divBdr>
                    <w:top w:val="none" w:sz="0" w:space="0" w:color="auto"/>
                    <w:left w:val="none" w:sz="0" w:space="0" w:color="auto"/>
                    <w:bottom w:val="none" w:sz="0" w:space="0" w:color="auto"/>
                    <w:right w:val="none" w:sz="0" w:space="0" w:color="auto"/>
                  </w:divBdr>
                  <w:divsChild>
                    <w:div w:id="1489054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000197">
      <w:bodyDiv w:val="1"/>
      <w:marLeft w:val="0"/>
      <w:marRight w:val="0"/>
      <w:marTop w:val="0"/>
      <w:marBottom w:val="0"/>
      <w:divBdr>
        <w:top w:val="none" w:sz="0" w:space="0" w:color="auto"/>
        <w:left w:val="none" w:sz="0" w:space="0" w:color="auto"/>
        <w:bottom w:val="none" w:sz="0" w:space="0" w:color="auto"/>
        <w:right w:val="none" w:sz="0" w:space="0" w:color="auto"/>
      </w:divBdr>
    </w:div>
    <w:div w:id="1929149708">
      <w:bodyDiv w:val="1"/>
      <w:marLeft w:val="0"/>
      <w:marRight w:val="0"/>
      <w:marTop w:val="0"/>
      <w:marBottom w:val="0"/>
      <w:divBdr>
        <w:top w:val="none" w:sz="0" w:space="0" w:color="auto"/>
        <w:left w:val="none" w:sz="0" w:space="0" w:color="auto"/>
        <w:bottom w:val="none" w:sz="0" w:space="0" w:color="auto"/>
        <w:right w:val="none" w:sz="0" w:space="0" w:color="auto"/>
      </w:divBdr>
    </w:div>
    <w:div w:id="1931544820">
      <w:bodyDiv w:val="1"/>
      <w:marLeft w:val="0"/>
      <w:marRight w:val="0"/>
      <w:marTop w:val="0"/>
      <w:marBottom w:val="0"/>
      <w:divBdr>
        <w:top w:val="none" w:sz="0" w:space="0" w:color="auto"/>
        <w:left w:val="none" w:sz="0" w:space="0" w:color="auto"/>
        <w:bottom w:val="none" w:sz="0" w:space="0" w:color="auto"/>
        <w:right w:val="none" w:sz="0" w:space="0" w:color="auto"/>
      </w:divBdr>
    </w:div>
    <w:div w:id="1934582275">
      <w:bodyDiv w:val="1"/>
      <w:marLeft w:val="0"/>
      <w:marRight w:val="0"/>
      <w:marTop w:val="0"/>
      <w:marBottom w:val="0"/>
      <w:divBdr>
        <w:top w:val="none" w:sz="0" w:space="0" w:color="auto"/>
        <w:left w:val="none" w:sz="0" w:space="0" w:color="auto"/>
        <w:bottom w:val="none" w:sz="0" w:space="0" w:color="auto"/>
        <w:right w:val="none" w:sz="0" w:space="0" w:color="auto"/>
      </w:divBdr>
    </w:div>
    <w:div w:id="1966236085">
      <w:bodyDiv w:val="1"/>
      <w:marLeft w:val="0"/>
      <w:marRight w:val="0"/>
      <w:marTop w:val="0"/>
      <w:marBottom w:val="0"/>
      <w:divBdr>
        <w:top w:val="none" w:sz="0" w:space="0" w:color="auto"/>
        <w:left w:val="none" w:sz="0" w:space="0" w:color="auto"/>
        <w:bottom w:val="none" w:sz="0" w:space="0" w:color="auto"/>
        <w:right w:val="none" w:sz="0" w:space="0" w:color="auto"/>
      </w:divBdr>
    </w:div>
    <w:div w:id="1981299854">
      <w:bodyDiv w:val="1"/>
      <w:marLeft w:val="0"/>
      <w:marRight w:val="0"/>
      <w:marTop w:val="0"/>
      <w:marBottom w:val="0"/>
      <w:divBdr>
        <w:top w:val="none" w:sz="0" w:space="0" w:color="auto"/>
        <w:left w:val="none" w:sz="0" w:space="0" w:color="auto"/>
        <w:bottom w:val="none" w:sz="0" w:space="0" w:color="auto"/>
        <w:right w:val="none" w:sz="0" w:space="0" w:color="auto"/>
      </w:divBdr>
    </w:div>
    <w:div w:id="2011710263">
      <w:bodyDiv w:val="1"/>
      <w:marLeft w:val="0"/>
      <w:marRight w:val="0"/>
      <w:marTop w:val="0"/>
      <w:marBottom w:val="0"/>
      <w:divBdr>
        <w:top w:val="none" w:sz="0" w:space="0" w:color="auto"/>
        <w:left w:val="none" w:sz="0" w:space="0" w:color="auto"/>
        <w:bottom w:val="none" w:sz="0" w:space="0" w:color="auto"/>
        <w:right w:val="none" w:sz="0" w:space="0" w:color="auto"/>
      </w:divBdr>
    </w:div>
    <w:div w:id="2018267169">
      <w:bodyDiv w:val="1"/>
      <w:marLeft w:val="0"/>
      <w:marRight w:val="0"/>
      <w:marTop w:val="0"/>
      <w:marBottom w:val="0"/>
      <w:divBdr>
        <w:top w:val="none" w:sz="0" w:space="0" w:color="auto"/>
        <w:left w:val="none" w:sz="0" w:space="0" w:color="auto"/>
        <w:bottom w:val="none" w:sz="0" w:space="0" w:color="auto"/>
        <w:right w:val="none" w:sz="0" w:space="0" w:color="auto"/>
      </w:divBdr>
    </w:div>
    <w:div w:id="2031026905">
      <w:bodyDiv w:val="1"/>
      <w:marLeft w:val="0"/>
      <w:marRight w:val="0"/>
      <w:marTop w:val="0"/>
      <w:marBottom w:val="0"/>
      <w:divBdr>
        <w:top w:val="none" w:sz="0" w:space="0" w:color="auto"/>
        <w:left w:val="none" w:sz="0" w:space="0" w:color="auto"/>
        <w:bottom w:val="none" w:sz="0" w:space="0" w:color="auto"/>
        <w:right w:val="none" w:sz="0" w:space="0" w:color="auto"/>
      </w:divBdr>
    </w:div>
    <w:div w:id="2031103277">
      <w:bodyDiv w:val="1"/>
      <w:marLeft w:val="0"/>
      <w:marRight w:val="0"/>
      <w:marTop w:val="0"/>
      <w:marBottom w:val="0"/>
      <w:divBdr>
        <w:top w:val="none" w:sz="0" w:space="0" w:color="auto"/>
        <w:left w:val="none" w:sz="0" w:space="0" w:color="auto"/>
        <w:bottom w:val="none" w:sz="0" w:space="0" w:color="auto"/>
        <w:right w:val="none" w:sz="0" w:space="0" w:color="auto"/>
      </w:divBdr>
    </w:div>
    <w:div w:id="2035567400">
      <w:bodyDiv w:val="1"/>
      <w:marLeft w:val="0"/>
      <w:marRight w:val="0"/>
      <w:marTop w:val="0"/>
      <w:marBottom w:val="0"/>
      <w:divBdr>
        <w:top w:val="none" w:sz="0" w:space="0" w:color="auto"/>
        <w:left w:val="none" w:sz="0" w:space="0" w:color="auto"/>
        <w:bottom w:val="none" w:sz="0" w:space="0" w:color="auto"/>
        <w:right w:val="none" w:sz="0" w:space="0" w:color="auto"/>
      </w:divBdr>
      <w:divsChild>
        <w:div w:id="1540164585">
          <w:marLeft w:val="0"/>
          <w:marRight w:val="0"/>
          <w:marTop w:val="0"/>
          <w:marBottom w:val="0"/>
          <w:divBdr>
            <w:top w:val="none" w:sz="0" w:space="0" w:color="auto"/>
            <w:left w:val="none" w:sz="0" w:space="0" w:color="auto"/>
            <w:bottom w:val="none" w:sz="0" w:space="0" w:color="auto"/>
            <w:right w:val="none" w:sz="0" w:space="0" w:color="auto"/>
          </w:divBdr>
          <w:divsChild>
            <w:div w:id="1494880062">
              <w:marLeft w:val="0"/>
              <w:marRight w:val="0"/>
              <w:marTop w:val="0"/>
              <w:marBottom w:val="0"/>
              <w:divBdr>
                <w:top w:val="none" w:sz="0" w:space="0" w:color="auto"/>
                <w:left w:val="none" w:sz="0" w:space="0" w:color="auto"/>
                <w:bottom w:val="none" w:sz="0" w:space="0" w:color="auto"/>
                <w:right w:val="none" w:sz="0" w:space="0" w:color="auto"/>
              </w:divBdr>
              <w:divsChild>
                <w:div w:id="1225213208">
                  <w:marLeft w:val="0"/>
                  <w:marRight w:val="0"/>
                  <w:marTop w:val="0"/>
                  <w:marBottom w:val="0"/>
                  <w:divBdr>
                    <w:top w:val="none" w:sz="0" w:space="0" w:color="auto"/>
                    <w:left w:val="none" w:sz="0" w:space="0" w:color="auto"/>
                    <w:bottom w:val="none" w:sz="0" w:space="0" w:color="auto"/>
                    <w:right w:val="none" w:sz="0" w:space="0" w:color="auto"/>
                  </w:divBdr>
                  <w:divsChild>
                    <w:div w:id="70202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9328665">
      <w:bodyDiv w:val="1"/>
      <w:marLeft w:val="0"/>
      <w:marRight w:val="0"/>
      <w:marTop w:val="0"/>
      <w:marBottom w:val="0"/>
      <w:divBdr>
        <w:top w:val="none" w:sz="0" w:space="0" w:color="auto"/>
        <w:left w:val="none" w:sz="0" w:space="0" w:color="auto"/>
        <w:bottom w:val="none" w:sz="0" w:space="0" w:color="auto"/>
        <w:right w:val="none" w:sz="0" w:space="0" w:color="auto"/>
      </w:divBdr>
    </w:div>
    <w:div w:id="2052684252">
      <w:bodyDiv w:val="1"/>
      <w:marLeft w:val="0"/>
      <w:marRight w:val="0"/>
      <w:marTop w:val="0"/>
      <w:marBottom w:val="0"/>
      <w:divBdr>
        <w:top w:val="none" w:sz="0" w:space="0" w:color="auto"/>
        <w:left w:val="none" w:sz="0" w:space="0" w:color="auto"/>
        <w:bottom w:val="none" w:sz="0" w:space="0" w:color="auto"/>
        <w:right w:val="none" w:sz="0" w:space="0" w:color="auto"/>
      </w:divBdr>
    </w:div>
    <w:div w:id="2063945953">
      <w:bodyDiv w:val="1"/>
      <w:marLeft w:val="0"/>
      <w:marRight w:val="0"/>
      <w:marTop w:val="0"/>
      <w:marBottom w:val="0"/>
      <w:divBdr>
        <w:top w:val="none" w:sz="0" w:space="0" w:color="auto"/>
        <w:left w:val="none" w:sz="0" w:space="0" w:color="auto"/>
        <w:bottom w:val="none" w:sz="0" w:space="0" w:color="auto"/>
        <w:right w:val="none" w:sz="0" w:space="0" w:color="auto"/>
      </w:divBdr>
    </w:div>
    <w:div w:id="2064863256">
      <w:bodyDiv w:val="1"/>
      <w:marLeft w:val="0"/>
      <w:marRight w:val="0"/>
      <w:marTop w:val="0"/>
      <w:marBottom w:val="0"/>
      <w:divBdr>
        <w:top w:val="none" w:sz="0" w:space="0" w:color="auto"/>
        <w:left w:val="none" w:sz="0" w:space="0" w:color="auto"/>
        <w:bottom w:val="none" w:sz="0" w:space="0" w:color="auto"/>
        <w:right w:val="none" w:sz="0" w:space="0" w:color="auto"/>
      </w:divBdr>
    </w:div>
    <w:div w:id="2087067129">
      <w:bodyDiv w:val="1"/>
      <w:marLeft w:val="0"/>
      <w:marRight w:val="0"/>
      <w:marTop w:val="0"/>
      <w:marBottom w:val="0"/>
      <w:divBdr>
        <w:top w:val="none" w:sz="0" w:space="0" w:color="auto"/>
        <w:left w:val="none" w:sz="0" w:space="0" w:color="auto"/>
        <w:bottom w:val="none" w:sz="0" w:space="0" w:color="auto"/>
        <w:right w:val="none" w:sz="0" w:space="0" w:color="auto"/>
      </w:divBdr>
      <w:divsChild>
        <w:div w:id="1951668482">
          <w:marLeft w:val="0"/>
          <w:marRight w:val="0"/>
          <w:marTop w:val="0"/>
          <w:marBottom w:val="0"/>
          <w:divBdr>
            <w:top w:val="none" w:sz="0" w:space="0" w:color="auto"/>
            <w:left w:val="none" w:sz="0" w:space="0" w:color="auto"/>
            <w:bottom w:val="none" w:sz="0" w:space="0" w:color="auto"/>
            <w:right w:val="none" w:sz="0" w:space="0" w:color="auto"/>
          </w:divBdr>
          <w:divsChild>
            <w:div w:id="1976669">
              <w:marLeft w:val="0"/>
              <w:marRight w:val="0"/>
              <w:marTop w:val="0"/>
              <w:marBottom w:val="0"/>
              <w:divBdr>
                <w:top w:val="none" w:sz="0" w:space="0" w:color="auto"/>
                <w:left w:val="none" w:sz="0" w:space="0" w:color="auto"/>
                <w:bottom w:val="none" w:sz="0" w:space="0" w:color="auto"/>
                <w:right w:val="none" w:sz="0" w:space="0" w:color="auto"/>
              </w:divBdr>
              <w:divsChild>
                <w:div w:id="149098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850489">
      <w:bodyDiv w:val="1"/>
      <w:marLeft w:val="0"/>
      <w:marRight w:val="0"/>
      <w:marTop w:val="0"/>
      <w:marBottom w:val="0"/>
      <w:divBdr>
        <w:top w:val="none" w:sz="0" w:space="0" w:color="auto"/>
        <w:left w:val="none" w:sz="0" w:space="0" w:color="auto"/>
        <w:bottom w:val="none" w:sz="0" w:space="0" w:color="auto"/>
        <w:right w:val="none" w:sz="0" w:space="0" w:color="auto"/>
      </w:divBdr>
    </w:div>
    <w:div w:id="2104570477">
      <w:bodyDiv w:val="1"/>
      <w:marLeft w:val="0"/>
      <w:marRight w:val="0"/>
      <w:marTop w:val="0"/>
      <w:marBottom w:val="0"/>
      <w:divBdr>
        <w:top w:val="none" w:sz="0" w:space="0" w:color="auto"/>
        <w:left w:val="none" w:sz="0" w:space="0" w:color="auto"/>
        <w:bottom w:val="none" w:sz="0" w:space="0" w:color="auto"/>
        <w:right w:val="none" w:sz="0" w:space="0" w:color="auto"/>
      </w:divBdr>
      <w:divsChild>
        <w:div w:id="1853834181">
          <w:marLeft w:val="0"/>
          <w:marRight w:val="0"/>
          <w:marTop w:val="0"/>
          <w:marBottom w:val="0"/>
          <w:divBdr>
            <w:top w:val="none" w:sz="0" w:space="0" w:color="auto"/>
            <w:left w:val="none" w:sz="0" w:space="0" w:color="auto"/>
            <w:bottom w:val="none" w:sz="0" w:space="0" w:color="auto"/>
            <w:right w:val="none" w:sz="0" w:space="0" w:color="auto"/>
          </w:divBdr>
          <w:divsChild>
            <w:div w:id="101266722">
              <w:marLeft w:val="0"/>
              <w:marRight w:val="0"/>
              <w:marTop w:val="0"/>
              <w:marBottom w:val="0"/>
              <w:divBdr>
                <w:top w:val="none" w:sz="0" w:space="0" w:color="auto"/>
                <w:left w:val="none" w:sz="0" w:space="0" w:color="auto"/>
                <w:bottom w:val="none" w:sz="0" w:space="0" w:color="auto"/>
                <w:right w:val="none" w:sz="0" w:space="0" w:color="auto"/>
              </w:divBdr>
              <w:divsChild>
                <w:div w:id="2080979722">
                  <w:marLeft w:val="0"/>
                  <w:marRight w:val="0"/>
                  <w:marTop w:val="0"/>
                  <w:marBottom w:val="0"/>
                  <w:divBdr>
                    <w:top w:val="none" w:sz="0" w:space="0" w:color="auto"/>
                    <w:left w:val="none" w:sz="0" w:space="0" w:color="auto"/>
                    <w:bottom w:val="none" w:sz="0" w:space="0" w:color="auto"/>
                    <w:right w:val="none" w:sz="0" w:space="0" w:color="auto"/>
                  </w:divBdr>
                  <w:divsChild>
                    <w:div w:id="762384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8795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177/1354066197003003003" TargetMode="External"/><Relationship Id="rId21" Type="http://schemas.openxmlformats.org/officeDocument/2006/relationships/image" Target="media/image12.jpg"/><Relationship Id="rId42" Type="http://schemas.openxmlformats.org/officeDocument/2006/relationships/hyperlink" Target="https://www.ohchr.org/sites/default/files/Documents/Issues/IPeoples/SR/Urban-areas_Submissions/Indigenous_Organisations_Civil_Society/planning-committee-of-undrip-summit-1652.pdf" TargetMode="External"/><Relationship Id="rId47" Type="http://schemas.openxmlformats.org/officeDocument/2006/relationships/hyperlink" Target="https://doi.org/10.4135/9781452218403" TargetMode="External"/><Relationship Id="rId63" Type="http://schemas.openxmlformats.org/officeDocument/2006/relationships/hyperlink" Target="https://doi.org/10.4324/9781315227542" TargetMode="External"/><Relationship Id="rId68" Type="http://schemas.openxmlformats.org/officeDocument/2006/relationships/hyperlink" Target="https://doi.org/10.4324/9781003058762" TargetMode="External"/><Relationship Id="rId84" Type="http://schemas.openxmlformats.org/officeDocument/2006/relationships/hyperlink" Target="https://oxfordre.com/internationalstudies/view/10.1093/acrefore/9780190846626.001.0001/acrefore-9780190846626-e-101" TargetMode="External"/><Relationship Id="rId89" Type="http://schemas.openxmlformats.org/officeDocument/2006/relationships/image" Target="media/image16.jpeg"/><Relationship Id="rId16" Type="http://schemas.openxmlformats.org/officeDocument/2006/relationships/image" Target="media/image7.jpeg"/><Relationship Id="rId11" Type="http://schemas.openxmlformats.org/officeDocument/2006/relationships/footer" Target="footer2.xml"/><Relationship Id="rId32" Type="http://schemas.openxmlformats.org/officeDocument/2006/relationships/hyperlink" Target="https://doi.org/10.1177%2F2050312118822927" TargetMode="External"/><Relationship Id="rId37" Type="http://schemas.openxmlformats.org/officeDocument/2006/relationships/hyperlink" Target="https://doi.org/10.1177/0011000006287390" TargetMode="External"/><Relationship Id="rId53" Type="http://schemas.openxmlformats.org/officeDocument/2006/relationships/hyperlink" Target="http://www.jstor.org/stable/1721169" TargetMode="External"/><Relationship Id="rId58" Type="http://schemas.openxmlformats.org/officeDocument/2006/relationships/hyperlink" Target="https://humanityinaction.org/knowledge_detail/whitewashed-slavery-past-the-lost-struggle-against-ignorance-about-the-dutch-slavery-history/?lang=nl" TargetMode="External"/><Relationship Id="rId74" Type="http://schemas.openxmlformats.org/officeDocument/2006/relationships/hyperlink" Target="https://foreignpolicy.com/2018/10/19/south-africas-first-nations-have-been-forgotten-apartheid-khoisan-indigenous-rights-land-reform/" TargetMode="External"/><Relationship Id="rId79" Type="http://schemas.openxmlformats.org/officeDocument/2006/relationships/hyperlink" Target="https://www.globalcitizen.org/en/content/indigenous-land-dispute-amazons-africa-expansion/" TargetMode="External"/><Relationship Id="rId5" Type="http://schemas.openxmlformats.org/officeDocument/2006/relationships/webSettings" Target="webSettings.xml"/><Relationship Id="rId90"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hyperlink" Target="http://www.jstor.org/stable/44483133" TargetMode="External"/><Relationship Id="rId30" Type="http://schemas.openxmlformats.org/officeDocument/2006/relationships/hyperlink" Target="https://escholarship.org/content/qt8sr6157f/qt8sr6157f_noSplash_96f122b9cec7597787344a05e71c0fb3.pdf" TargetMode="External"/><Relationship Id="rId35" Type="http://schemas.openxmlformats.org/officeDocument/2006/relationships/hyperlink" Target="https://www.oecd-ilibrary.org/sites/a6ebacb7-en/index.html?itemId=/content/component/a6ebacb7-en" TargetMode="External"/><Relationship Id="rId43" Type="http://schemas.openxmlformats.org/officeDocument/2006/relationships/hyperlink" Target="http://www.jstor.org/stable/2601361" TargetMode="External"/><Relationship Id="rId48" Type="http://schemas.openxmlformats.org/officeDocument/2006/relationships/hyperlink" Target="https://scholars.fhsu.edu/alj/vol4/iss4/6" TargetMode="External"/><Relationship Id="rId56" Type="http://schemas.openxmlformats.org/officeDocument/2006/relationships/hyperlink" Target="https://pmg.org.za/committee-meeting/25493/" TargetMode="External"/><Relationship Id="rId64" Type="http://schemas.openxmlformats.org/officeDocument/2006/relationships/hyperlink" Target="https://doi.org/10.1177/1354066198004003001" TargetMode="External"/><Relationship Id="rId69" Type="http://schemas.openxmlformats.org/officeDocument/2006/relationships/hyperlink" Target="https://brightspace.ru.nl/d2l/le/content/354911/viewContent/2018793/View" TargetMode="External"/><Relationship Id="rId77" Type="http://schemas.openxmlformats.org/officeDocument/2006/relationships/hyperlink" Target="https://www.statssa.gov.za/publications/P0302/P03022010.pdf" TargetMode="External"/><Relationship Id="rId8" Type="http://schemas.openxmlformats.org/officeDocument/2006/relationships/image" Target="media/image1.png"/><Relationship Id="rId51" Type="http://schemas.openxmlformats.org/officeDocument/2006/relationships/hyperlink" Target="http://www.jstor.org/stable/10.7591/j.ctt5hh13f" TargetMode="External"/><Relationship Id="rId72" Type="http://schemas.openxmlformats.org/officeDocument/2006/relationships/hyperlink" Target="https://foreignpolicy.com/2018/10/19/south-africas-first-nations-have-been-forgotten-apartheid-khoisan-indigenous-rights-land-reform/" TargetMode="External"/><Relationship Id="rId80" Type="http://schemas.openxmlformats.org/officeDocument/2006/relationships/hyperlink" Target="https://www.un.org/en/genocideprevention/documents/atrocity-crimes/Doc.10_International%20Convention%20on%20the%20Suppression%20and%20Punishment%20of%20the%20Crime%20of%20Apartheid.pdf" TargetMode="External"/><Relationship Id="rId85" Type="http://schemas.openxmlformats.org/officeDocument/2006/relationships/hyperlink" Target="https://doi.org/10.1007/s00439-010-0836-1"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hyperlink" Target="http://www.jstor.org/stable/j.ctt9qgk69" TargetMode="External"/><Relationship Id="rId33" Type="http://schemas.openxmlformats.org/officeDocument/2006/relationships/hyperlink" Target="https://quod.lib.umich.edu/cgi/p/pod/dod-idx/from-viticulture-to-commemoration-french-huguenot-memory.pdf?c=wsfh;idno=0642292.0047.007;format=pdf" TargetMode="External"/><Relationship Id="rId38" Type="http://schemas.openxmlformats.org/officeDocument/2006/relationships/hyperlink" Target="https://www.culturalsurvival.org/sites/default/files/UPR%20South%20Africa-%202022%20FINAL.pdf" TargetMode="External"/><Relationship Id="rId46" Type="http://schemas.openxmlformats.org/officeDocument/2006/relationships/hyperlink" Target="https://doi.org/10.2307/258683" TargetMode="External"/><Relationship Id="rId59" Type="http://schemas.openxmlformats.org/officeDocument/2006/relationships/hyperlink" Target="http://www.jstor.org/stable/10.1525/j.ctt1ppf7b" TargetMode="External"/><Relationship Id="rId67" Type="http://schemas.openxmlformats.org/officeDocument/2006/relationships/hyperlink" Target="https://vimeo.com/65957411?signup=true" TargetMode="External"/><Relationship Id="rId20" Type="http://schemas.openxmlformats.org/officeDocument/2006/relationships/image" Target="media/image11.jpeg"/><Relationship Id="rId41" Type="http://schemas.openxmlformats.org/officeDocument/2006/relationships/hyperlink" Target="http://www.jstor.org/stable/j.ctt7rtgw" TargetMode="External"/><Relationship Id="rId54" Type="http://schemas.openxmlformats.org/officeDocument/2006/relationships/hyperlink" Target="https://doi.org/10.1111/j.1756-8765.2009.01022.x" TargetMode="External"/><Relationship Id="rId62" Type="http://schemas.openxmlformats.org/officeDocument/2006/relationships/hyperlink" Target="https://doi.org/10.1177/030437540302800202" TargetMode="External"/><Relationship Id="rId70" Type="http://schemas.openxmlformats.org/officeDocument/2006/relationships/hyperlink" Target="https://www.e-ir.info/2020/07/27/from-the-third-world-to-the-global-south/" TargetMode="External"/><Relationship Id="rId75" Type="http://schemas.openxmlformats.org/officeDocument/2006/relationships/hyperlink" Target="https://doi.org/10.1111/1521-9488.t01-1-00253" TargetMode="External"/><Relationship Id="rId83" Type="http://schemas.openxmlformats.org/officeDocument/2006/relationships/hyperlink" Target="http://www.jstor.org/stable/2706858" TargetMode="External"/><Relationship Id="rId88" Type="http://schemas.openxmlformats.org/officeDocument/2006/relationships/image" Target="media/image15.jpeg"/><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yperlink" Target="http://hdl.handle.net/11427/8489" TargetMode="External"/><Relationship Id="rId28" Type="http://schemas.openxmlformats.org/officeDocument/2006/relationships/hyperlink" Target="https://www.iol.co.za/capeargus/news/khoisan-continue-with-land-reclaiming-in-the-western-cape-despite-some-pushback-433f0e91-e13c-4685-aa11-137b7878dea9" TargetMode="External"/><Relationship Id="rId36" Type="http://schemas.openxmlformats.org/officeDocument/2006/relationships/hyperlink" Target="http://www.jstor.org/stable/10.5749/j.ctt9qh3cv" TargetMode="External"/><Relationship Id="rId49" Type="http://schemas.openxmlformats.org/officeDocument/2006/relationships/hyperlink" Target="https://www.kas.de/documents/252038/253252/7_dokument_dok_pdf_35255_2.pdf/13558f4e-c812-7525-51f1-bed7b106f223?version=1.0&amp;t=1539655331503" TargetMode="External"/><Relationship Id="rId57" Type="http://schemas.openxmlformats.org/officeDocument/2006/relationships/hyperlink" Target="https://pmg.org.za/committee-meeting/35532/" TargetMode="External"/><Relationship Id="rId10" Type="http://schemas.openxmlformats.org/officeDocument/2006/relationships/footer" Target="footer1.xml"/><Relationship Id="rId31" Type="http://schemas.openxmlformats.org/officeDocument/2006/relationships/hyperlink" Target="https://doi.org/10.1111/j.1468-2478.2007.00493.x" TargetMode="External"/><Relationship Id="rId44" Type="http://schemas.openxmlformats.org/officeDocument/2006/relationships/hyperlink" Target="https://www.academia.edu/1586020/Settler_skills_and_colonial_development_The_case_of_the_French_Huguenots_in_Dutch_South_Africa" TargetMode="External"/><Relationship Id="rId52" Type="http://schemas.openxmlformats.org/officeDocument/2006/relationships/hyperlink" Target="https://www.researchgate.net/publication/45714684_Imposing_coherence_The_central_role_of_practice_in_Friedrich_Kratochwil's_theorising_of_politics_international_relations_and_science" TargetMode="External"/><Relationship Id="rId60" Type="http://schemas.openxmlformats.org/officeDocument/2006/relationships/hyperlink" Target="https://www.ohchr.org/sites/default/files/Documents/Issues/IPeoples/SR/Urban-areas_Submissions/Indigenous_Organisations_Civil_Society/planning-committee-of-undrip-summit-1652.pdf" TargetMode="External"/><Relationship Id="rId65" Type="http://schemas.openxmlformats.org/officeDocument/2006/relationships/hyperlink" Target="http://www.jstor.org/stable/2601360" TargetMode="External"/><Relationship Id="rId73" Type="http://schemas.openxmlformats.org/officeDocument/2006/relationships/hyperlink" Target="https://doi.org/10.2307/466220" TargetMode="External"/><Relationship Id="rId78" Type="http://schemas.openxmlformats.org/officeDocument/2006/relationships/hyperlink" Target="https://www.iol.co.za/capeargus/news/we-believe-that-we-will-win-says-khoi-groups-in-court-battle-over-land-invasions-8dd5c17a-a3de-43a3-8894-f63a29752a95" TargetMode="External"/><Relationship Id="rId81" Type="http://schemas.openxmlformats.org/officeDocument/2006/relationships/hyperlink" Target="https://www.un.org/development/desa/indigenouspeoples/wp-content/uploads/sites/19/2018/03/The-State-of-The-Worlds-Indigenous-Peoples-WEB.pdf" TargetMode="External"/><Relationship Id="rId86" Type="http://schemas.openxmlformats.org/officeDocument/2006/relationships/hyperlink" Target="https://doi.org/10.1163/09744061-tat00002" TargetMode="External"/><Relationship Id="rId4" Type="http://schemas.openxmlformats.org/officeDocument/2006/relationships/settings" Target="settings.xml"/><Relationship Id="rId9" Type="http://schemas.openxmlformats.org/officeDocument/2006/relationships/image" Target="media/image2.jpg"/><Relationship Id="rId13" Type="http://schemas.openxmlformats.org/officeDocument/2006/relationships/image" Target="media/image4.png"/><Relationship Id="rId18" Type="http://schemas.openxmlformats.org/officeDocument/2006/relationships/image" Target="media/image9.jpeg"/><Relationship Id="rId39" Type="http://schemas.openxmlformats.org/officeDocument/2006/relationships/hyperlink" Target="http://www.jstor.org/stable/40644813" TargetMode="External"/><Relationship Id="rId34" Type="http://schemas.openxmlformats.org/officeDocument/2006/relationships/hyperlink" Target="https://doi.org/10.4135/9781848608290" TargetMode="External"/><Relationship Id="rId50" Type="http://schemas.openxmlformats.org/officeDocument/2006/relationships/hyperlink" Target="http://www.jstor.org/stable/30053727" TargetMode="External"/><Relationship Id="rId55" Type="http://schemas.openxmlformats.org/officeDocument/2006/relationships/hyperlink" Target="http://afrikatanulmanyok.hu/userfiles/File/beszedek/Thabo%20Mbeki_Iam%20an%20African.pdf" TargetMode="External"/><Relationship Id="rId76" Type="http://schemas.openxmlformats.org/officeDocument/2006/relationships/hyperlink" Target="https://www.statssa.gov.za/publications/P0302/P03022022.pdf" TargetMode="External"/><Relationship Id="rId7" Type="http://schemas.openxmlformats.org/officeDocument/2006/relationships/endnotes" Target="endnotes.xml"/><Relationship Id="rId71" Type="http://schemas.openxmlformats.org/officeDocument/2006/relationships/hyperlink" Target="https://doi.org/10.2307/j.ctv11smjq4" TargetMode="External"/><Relationship Id="rId9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s://doi.org/10.2307/1159869" TargetMode="External"/><Relationship Id="rId24" Type="http://schemas.openxmlformats.org/officeDocument/2006/relationships/hyperlink" Target="https://actionnetwork.org/groups/indigenous-peoples-march" TargetMode="External"/><Relationship Id="rId40" Type="http://schemas.openxmlformats.org/officeDocument/2006/relationships/hyperlink" Target="https://www.e-ir.info/2017/01/19/the-postcolonial-perspective-why-we-need-to-decolonize-norms/" TargetMode="External"/><Relationship Id="rId45" Type="http://schemas.openxmlformats.org/officeDocument/2006/relationships/hyperlink" Target="https://doi.org/10.1007/s10784-006-9007-1" TargetMode="External"/><Relationship Id="rId66" Type="http://schemas.openxmlformats.org/officeDocument/2006/relationships/hyperlink" Target="https://doi.org/10.1163/09744061-bja10033" TargetMode="External"/><Relationship Id="rId87" Type="http://schemas.openxmlformats.org/officeDocument/2006/relationships/image" Target="media/image14.jpeg"/><Relationship Id="rId61" Type="http://schemas.openxmlformats.org/officeDocument/2006/relationships/hyperlink" Target="https://doi.org/10.1057/s41296-019-00326-y" TargetMode="External"/><Relationship Id="rId82" Type="http://schemas.openxmlformats.org/officeDocument/2006/relationships/hyperlink" Target="https://www.iol.co.za/capetimes/news/khoisan-community-to-push-forward-with-airport-name-change-campaign-5f67d0de-20be-4cb8-a7bc-02f4dbcb0534" TargetMode="External"/><Relationship Id="rId19" Type="http://schemas.openxmlformats.org/officeDocument/2006/relationships/image" Target="media/image10.jpe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C790E7-40FC-5946-A1C8-F50EF5D36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186</Pages>
  <Words>62414</Words>
  <Characters>355765</Characters>
  <Application>Microsoft Office Word</Application>
  <DocSecurity>0</DocSecurity>
  <Lines>2964</Lines>
  <Paragraphs>834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417345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Hazeleger, C. (Céline)</dc:creator>
  <cp:keywords/>
  <dc:description/>
  <cp:lastModifiedBy>Angela Wigger</cp:lastModifiedBy>
  <cp:revision>7</cp:revision>
  <dcterms:created xsi:type="dcterms:W3CDTF">2023-08-14T21:51:00Z</dcterms:created>
  <dcterms:modified xsi:type="dcterms:W3CDTF">2023-08-16T08:53:00Z</dcterms:modified>
</cp:coreProperties>
</file>