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095508" w14:textId="77777777" w:rsidR="0012424F" w:rsidRDefault="0012424F" w:rsidP="009A6568">
      <w:pPr>
        <w:pStyle w:val="Lijstalinea"/>
        <w:jc w:val="center"/>
      </w:pPr>
    </w:p>
    <w:p w14:paraId="0F100EF1" w14:textId="77777777" w:rsidR="001B27DC" w:rsidRPr="0012424F" w:rsidRDefault="001B27DC" w:rsidP="009A6568">
      <w:pPr>
        <w:pStyle w:val="Lijstalinea"/>
        <w:jc w:val="center"/>
      </w:pPr>
    </w:p>
    <w:p w14:paraId="7619F0C4" w14:textId="77777777" w:rsidR="00727781" w:rsidRPr="001B27DC" w:rsidRDefault="00443A83" w:rsidP="00727781">
      <w:pPr>
        <w:pStyle w:val="Lijstalinea"/>
        <w:jc w:val="center"/>
        <w:rPr>
          <w:rStyle w:val="Subtieleverwijzing"/>
          <w:color w:val="auto"/>
          <w:sz w:val="64"/>
          <w:szCs w:val="64"/>
        </w:rPr>
      </w:pPr>
      <w:r w:rsidRPr="001B27DC">
        <w:rPr>
          <w:rStyle w:val="Subtieleverwijzing"/>
          <w:color w:val="auto"/>
          <w:sz w:val="64"/>
          <w:szCs w:val="64"/>
        </w:rPr>
        <w:t>Proceseigenaarschap</w:t>
      </w:r>
    </w:p>
    <w:p w14:paraId="5C367867" w14:textId="77777777" w:rsidR="001B27DC" w:rsidRDefault="001B27DC" w:rsidP="00727781">
      <w:pPr>
        <w:pStyle w:val="Lijstalinea"/>
        <w:jc w:val="center"/>
        <w:rPr>
          <w:rStyle w:val="Subtieleverwijzing"/>
          <w:color w:val="auto"/>
          <w:sz w:val="70"/>
          <w:szCs w:val="70"/>
        </w:rPr>
      </w:pPr>
    </w:p>
    <w:p w14:paraId="30B5E228" w14:textId="77777777" w:rsidR="0022293B" w:rsidRPr="0022293B" w:rsidRDefault="001B27DC" w:rsidP="00DB7740">
      <w:pPr>
        <w:pStyle w:val="Lijstalinea"/>
        <w:spacing w:line="360" w:lineRule="auto"/>
        <w:rPr>
          <w:rStyle w:val="Subtieleverwijzing"/>
          <w:color w:val="auto"/>
          <w:sz w:val="40"/>
          <w:szCs w:val="40"/>
        </w:rPr>
      </w:pPr>
      <w:r>
        <w:rPr>
          <w:rStyle w:val="Subtieleverwijzing"/>
          <w:color w:val="auto"/>
          <w:sz w:val="40"/>
          <w:szCs w:val="40"/>
        </w:rPr>
        <w:t>Verkennende</w:t>
      </w:r>
      <w:r w:rsidR="00443A83">
        <w:rPr>
          <w:rStyle w:val="Subtieleverwijzing"/>
          <w:color w:val="auto"/>
          <w:sz w:val="40"/>
          <w:szCs w:val="40"/>
        </w:rPr>
        <w:t xml:space="preserve"> studie</w:t>
      </w:r>
      <w:r w:rsidR="0022293B" w:rsidRPr="0022293B">
        <w:rPr>
          <w:rStyle w:val="Subtieleverwijzing"/>
          <w:color w:val="auto"/>
          <w:sz w:val="40"/>
          <w:szCs w:val="40"/>
        </w:rPr>
        <w:t xml:space="preserve"> </w:t>
      </w:r>
      <w:r w:rsidR="00443A83">
        <w:rPr>
          <w:rStyle w:val="Subtieleverwijzing"/>
          <w:color w:val="auto"/>
          <w:sz w:val="40"/>
          <w:szCs w:val="40"/>
        </w:rPr>
        <w:t xml:space="preserve">naar </w:t>
      </w:r>
      <w:r w:rsidR="0022293B" w:rsidRPr="0022293B">
        <w:rPr>
          <w:rStyle w:val="Subtieleverwijzing"/>
          <w:color w:val="auto"/>
          <w:sz w:val="40"/>
          <w:szCs w:val="40"/>
        </w:rPr>
        <w:t xml:space="preserve">het implementatieproces van moreel beraad in Nederlandse </w:t>
      </w:r>
      <w:r w:rsidR="00C31702">
        <w:rPr>
          <w:rStyle w:val="Subtieleverwijzing"/>
          <w:color w:val="auto"/>
          <w:sz w:val="40"/>
          <w:szCs w:val="40"/>
        </w:rPr>
        <w:t>z</w:t>
      </w:r>
      <w:r w:rsidR="0022293B" w:rsidRPr="0022293B">
        <w:rPr>
          <w:rStyle w:val="Subtieleverwijzing"/>
          <w:color w:val="auto"/>
          <w:sz w:val="40"/>
          <w:szCs w:val="40"/>
        </w:rPr>
        <w:t>iekenhuizen</w:t>
      </w:r>
    </w:p>
    <w:p w14:paraId="4CB1F119" w14:textId="77777777" w:rsidR="005F516D" w:rsidRDefault="005F516D" w:rsidP="009A6568">
      <w:pPr>
        <w:pStyle w:val="Lijstalinea"/>
        <w:jc w:val="center"/>
        <w:rPr>
          <w:rStyle w:val="Subtieleverwijzing"/>
          <w:sz w:val="32"/>
          <w:szCs w:val="32"/>
        </w:rPr>
      </w:pPr>
    </w:p>
    <w:p w14:paraId="617B1A61" w14:textId="77777777" w:rsidR="005F516D" w:rsidRDefault="005F516D" w:rsidP="009A6568">
      <w:pPr>
        <w:pStyle w:val="Lijstalinea"/>
        <w:jc w:val="center"/>
        <w:rPr>
          <w:rStyle w:val="Subtieleverwijzing"/>
          <w:sz w:val="32"/>
          <w:szCs w:val="32"/>
        </w:rPr>
      </w:pPr>
    </w:p>
    <w:p w14:paraId="4AAFF452" w14:textId="77777777" w:rsidR="005F516D" w:rsidRDefault="005F516D" w:rsidP="009A6568">
      <w:pPr>
        <w:pStyle w:val="Lijstalinea"/>
        <w:jc w:val="center"/>
        <w:rPr>
          <w:rStyle w:val="Subtieleverwijzing"/>
          <w:sz w:val="32"/>
          <w:szCs w:val="32"/>
        </w:rPr>
      </w:pPr>
    </w:p>
    <w:p w14:paraId="5B3CDC02" w14:textId="77777777" w:rsidR="005F516D" w:rsidRDefault="005F516D" w:rsidP="009A6568">
      <w:pPr>
        <w:pStyle w:val="Lijstalinea"/>
        <w:jc w:val="center"/>
        <w:rPr>
          <w:rStyle w:val="Subtieleverwijzing"/>
          <w:sz w:val="32"/>
          <w:szCs w:val="32"/>
        </w:rPr>
      </w:pPr>
    </w:p>
    <w:p w14:paraId="48D119FC" w14:textId="77777777" w:rsidR="005F516D" w:rsidRDefault="005F516D" w:rsidP="009A6568">
      <w:pPr>
        <w:pStyle w:val="Lijstalinea"/>
        <w:jc w:val="center"/>
        <w:rPr>
          <w:rStyle w:val="Subtieleverwijzing"/>
          <w:sz w:val="32"/>
          <w:szCs w:val="32"/>
        </w:rPr>
      </w:pPr>
    </w:p>
    <w:p w14:paraId="18DEA98C" w14:textId="77777777" w:rsidR="005F516D" w:rsidRDefault="005F516D" w:rsidP="009A6568">
      <w:pPr>
        <w:pStyle w:val="Lijstalinea"/>
        <w:jc w:val="center"/>
        <w:rPr>
          <w:rStyle w:val="Subtieleverwijzing"/>
          <w:sz w:val="32"/>
          <w:szCs w:val="32"/>
        </w:rPr>
      </w:pPr>
    </w:p>
    <w:p w14:paraId="311B20E6" w14:textId="77777777" w:rsidR="000A19DF" w:rsidRDefault="000A19DF" w:rsidP="002469E8">
      <w:pPr>
        <w:pStyle w:val="Ondertitel"/>
        <w:ind w:firstLine="708"/>
        <w:jc w:val="center"/>
        <w:rPr>
          <w:rStyle w:val="Subtieleverwijzing"/>
          <w:smallCaps w:val="0"/>
          <w:color w:val="EEECE1" w:themeColor="background2"/>
          <w:sz w:val="24"/>
          <w:szCs w:val="24"/>
        </w:rPr>
      </w:pPr>
    </w:p>
    <w:p w14:paraId="78C9E481" w14:textId="77777777" w:rsidR="00006E87" w:rsidRPr="00006E87" w:rsidRDefault="00006E87" w:rsidP="00006E87"/>
    <w:p w14:paraId="7450179B" w14:textId="77777777" w:rsidR="002469E8" w:rsidRPr="002469E8" w:rsidRDefault="009A6568" w:rsidP="002469E8">
      <w:pPr>
        <w:pStyle w:val="Ondertitel"/>
        <w:ind w:firstLine="708"/>
        <w:jc w:val="center"/>
      </w:pPr>
      <w:r w:rsidRPr="00234196">
        <w:rPr>
          <w:rStyle w:val="Subtieleverwijzing"/>
          <w:smallCaps w:val="0"/>
          <w:color w:val="EEECE1" w:themeColor="background2"/>
          <w:sz w:val="24"/>
          <w:szCs w:val="24"/>
        </w:rPr>
        <w:t>Masterscriptie Religie &amp; Beleid</w:t>
      </w:r>
    </w:p>
    <w:p w14:paraId="3FA68121" w14:textId="77777777" w:rsidR="005F516D" w:rsidRPr="00006E87" w:rsidRDefault="00A71058" w:rsidP="00665B34">
      <w:pPr>
        <w:pStyle w:val="Ondertitel"/>
        <w:ind w:firstLine="708"/>
        <w:jc w:val="center"/>
        <w:rPr>
          <w:rStyle w:val="Subtieleverwijzing"/>
          <w:smallCaps w:val="0"/>
          <w:color w:val="EEECE1" w:themeColor="background2"/>
          <w:sz w:val="24"/>
          <w:szCs w:val="24"/>
        </w:rPr>
      </w:pPr>
      <w:proofErr w:type="spellStart"/>
      <w:r w:rsidRPr="00006E87">
        <w:rPr>
          <w:rStyle w:val="Subtieleverwijzing"/>
          <w:smallCaps w:val="0"/>
          <w:color w:val="EEECE1" w:themeColor="background2"/>
          <w:sz w:val="24"/>
          <w:szCs w:val="24"/>
        </w:rPr>
        <w:t>Gabriël</w:t>
      </w:r>
      <w:proofErr w:type="spellEnd"/>
      <w:r w:rsidRPr="00006E87">
        <w:rPr>
          <w:rStyle w:val="Subtieleverwijzing"/>
          <w:smallCaps w:val="0"/>
          <w:color w:val="EEECE1" w:themeColor="background2"/>
          <w:sz w:val="24"/>
          <w:szCs w:val="24"/>
        </w:rPr>
        <w:t xml:space="preserve"> </w:t>
      </w:r>
      <w:proofErr w:type="spellStart"/>
      <w:r w:rsidRPr="00006E87">
        <w:rPr>
          <w:rStyle w:val="Subtieleverwijzing"/>
          <w:smallCaps w:val="0"/>
          <w:color w:val="EEECE1" w:themeColor="background2"/>
          <w:sz w:val="24"/>
          <w:szCs w:val="24"/>
        </w:rPr>
        <w:t>Sennwyn</w:t>
      </w:r>
      <w:proofErr w:type="spellEnd"/>
      <w:r w:rsidRPr="00006E87">
        <w:rPr>
          <w:rStyle w:val="Subtieleverwijzing"/>
          <w:smallCaps w:val="0"/>
          <w:color w:val="EEECE1" w:themeColor="background2"/>
          <w:sz w:val="24"/>
          <w:szCs w:val="24"/>
        </w:rPr>
        <w:t xml:space="preserve"> Johannes </w:t>
      </w:r>
      <w:r w:rsidR="005F516D" w:rsidRPr="00006E87">
        <w:rPr>
          <w:rStyle w:val="Subtieleverwijzing"/>
          <w:smallCaps w:val="0"/>
          <w:color w:val="EEECE1" w:themeColor="background2"/>
          <w:sz w:val="24"/>
          <w:szCs w:val="24"/>
        </w:rPr>
        <w:t>Joustra</w:t>
      </w:r>
    </w:p>
    <w:p w14:paraId="71B4B783" w14:textId="77777777" w:rsidR="002469E8" w:rsidRPr="00006E87" w:rsidRDefault="002469E8" w:rsidP="00FA11E1">
      <w:pPr>
        <w:pStyle w:val="Ondertitel"/>
        <w:ind w:firstLine="708"/>
        <w:jc w:val="center"/>
        <w:rPr>
          <w:rStyle w:val="Subtieleverwijzing"/>
          <w:smallCaps w:val="0"/>
          <w:color w:val="EEECE1" w:themeColor="background2"/>
          <w:sz w:val="24"/>
          <w:szCs w:val="24"/>
        </w:rPr>
      </w:pPr>
      <w:r w:rsidRPr="00006E87">
        <w:rPr>
          <w:rStyle w:val="Subtieleverwijzing"/>
          <w:smallCaps w:val="0"/>
          <w:color w:val="EEECE1" w:themeColor="background2"/>
          <w:sz w:val="24"/>
          <w:szCs w:val="24"/>
        </w:rPr>
        <w:t>S4641841</w:t>
      </w:r>
    </w:p>
    <w:p w14:paraId="3CF10557" w14:textId="77777777" w:rsidR="005F516D" w:rsidRPr="00234196" w:rsidRDefault="005F516D" w:rsidP="00FA11E1">
      <w:pPr>
        <w:pStyle w:val="Ondertitel"/>
        <w:ind w:firstLine="708"/>
        <w:jc w:val="center"/>
        <w:rPr>
          <w:rStyle w:val="Subtieleverwijzing"/>
          <w:smallCaps w:val="0"/>
          <w:color w:val="EEECE1" w:themeColor="background2"/>
          <w:sz w:val="24"/>
          <w:szCs w:val="24"/>
        </w:rPr>
      </w:pPr>
      <w:r w:rsidRPr="00234196">
        <w:rPr>
          <w:rStyle w:val="Subtieleverwijzing"/>
          <w:smallCaps w:val="0"/>
          <w:color w:val="EEECE1" w:themeColor="background2"/>
          <w:sz w:val="24"/>
          <w:szCs w:val="24"/>
        </w:rPr>
        <w:t>Radboud Universiteit Nijmegen</w:t>
      </w:r>
    </w:p>
    <w:p w14:paraId="0566B20D" w14:textId="77777777" w:rsidR="00A71058" w:rsidRPr="00234196" w:rsidRDefault="00A71058" w:rsidP="00A71058">
      <w:pPr>
        <w:rPr>
          <w:color w:val="EEECE1" w:themeColor="background2"/>
        </w:rPr>
      </w:pPr>
    </w:p>
    <w:p w14:paraId="4FC94F39" w14:textId="77777777" w:rsidR="00674DB1" w:rsidRPr="00234196" w:rsidRDefault="00674DB1" w:rsidP="00A71058">
      <w:pPr>
        <w:rPr>
          <w:color w:val="EEECE1" w:themeColor="background2"/>
        </w:rPr>
      </w:pPr>
    </w:p>
    <w:p w14:paraId="78F127E1" w14:textId="77777777" w:rsidR="00674DB1" w:rsidRPr="00234196" w:rsidRDefault="00674DB1" w:rsidP="00A71058">
      <w:pPr>
        <w:rPr>
          <w:color w:val="EEECE1" w:themeColor="background2"/>
        </w:rPr>
      </w:pPr>
    </w:p>
    <w:p w14:paraId="5693CB56" w14:textId="77777777" w:rsidR="007F7327" w:rsidRPr="00234196" w:rsidRDefault="00DD7F24" w:rsidP="00FA11E1">
      <w:pPr>
        <w:pStyle w:val="Ondertitel"/>
        <w:ind w:firstLine="708"/>
        <w:jc w:val="center"/>
        <w:rPr>
          <w:color w:val="EEECE1" w:themeColor="background2"/>
          <w:sz w:val="24"/>
          <w:szCs w:val="24"/>
        </w:rPr>
      </w:pPr>
      <w:r w:rsidRPr="00234196">
        <w:rPr>
          <w:color w:val="EEECE1" w:themeColor="background2"/>
          <w:sz w:val="24"/>
          <w:szCs w:val="24"/>
        </w:rPr>
        <w:t>Begeleider</w:t>
      </w:r>
      <w:r w:rsidR="00D55E40" w:rsidRPr="00234196">
        <w:rPr>
          <w:color w:val="EEECE1" w:themeColor="background2"/>
          <w:sz w:val="24"/>
          <w:szCs w:val="24"/>
        </w:rPr>
        <w:t>: dr. M. Scherer-Rath</w:t>
      </w:r>
    </w:p>
    <w:p w14:paraId="7EEC91F5" w14:textId="77777777" w:rsidR="007F7327" w:rsidRPr="00234196" w:rsidRDefault="00D55E40" w:rsidP="00A71058">
      <w:pPr>
        <w:pStyle w:val="Ondertitel"/>
        <w:jc w:val="center"/>
        <w:rPr>
          <w:color w:val="EEECE1" w:themeColor="background2"/>
          <w:sz w:val="24"/>
          <w:szCs w:val="24"/>
        </w:rPr>
      </w:pPr>
      <w:r w:rsidRPr="00234196">
        <w:rPr>
          <w:color w:val="EEECE1" w:themeColor="background2"/>
          <w:sz w:val="24"/>
          <w:szCs w:val="24"/>
        </w:rPr>
        <w:t xml:space="preserve">Universitair hoofddocent </w:t>
      </w:r>
      <w:r w:rsidR="00862C13" w:rsidRPr="00234196">
        <w:rPr>
          <w:color w:val="EEECE1" w:themeColor="background2"/>
          <w:sz w:val="24"/>
          <w:szCs w:val="24"/>
        </w:rPr>
        <w:t>E</w:t>
      </w:r>
      <w:r w:rsidRPr="00234196">
        <w:rPr>
          <w:color w:val="EEECE1" w:themeColor="background2"/>
          <w:sz w:val="24"/>
          <w:szCs w:val="24"/>
        </w:rPr>
        <w:t>mpirische en praktische religiewetenschap</w:t>
      </w:r>
    </w:p>
    <w:p w14:paraId="54A85D89" w14:textId="77777777" w:rsidR="00D55E40" w:rsidRDefault="00D55E40" w:rsidP="00FA11E1">
      <w:pPr>
        <w:pStyle w:val="Ondertitel"/>
        <w:ind w:firstLine="708"/>
        <w:jc w:val="center"/>
        <w:rPr>
          <w:color w:val="EEECE1" w:themeColor="background2"/>
          <w:sz w:val="24"/>
          <w:szCs w:val="24"/>
        </w:rPr>
      </w:pPr>
      <w:r w:rsidRPr="00234196">
        <w:rPr>
          <w:color w:val="EEECE1" w:themeColor="background2"/>
          <w:sz w:val="24"/>
          <w:szCs w:val="24"/>
        </w:rPr>
        <w:t>Radboud Universiteit Nijmegen</w:t>
      </w:r>
    </w:p>
    <w:p w14:paraId="5A194296" w14:textId="77777777" w:rsidR="006A6813" w:rsidRDefault="006A6813" w:rsidP="006A6813"/>
    <w:p w14:paraId="161C4AF6" w14:textId="77777777" w:rsidR="006A6813" w:rsidRDefault="006A6813" w:rsidP="006A6813"/>
    <w:p w14:paraId="56748A5F" w14:textId="77777777" w:rsidR="006A6813" w:rsidRDefault="006A6813" w:rsidP="006A6813"/>
    <w:p w14:paraId="4FED3188" w14:textId="77777777" w:rsidR="006A6813" w:rsidRDefault="006A6813" w:rsidP="006A6813"/>
    <w:p w14:paraId="59921222" w14:textId="77777777" w:rsidR="006A6813" w:rsidRDefault="006A6813" w:rsidP="006A6813"/>
    <w:p w14:paraId="53CE997D" w14:textId="77777777" w:rsidR="000A19DF" w:rsidRDefault="000A19DF" w:rsidP="006A6813"/>
    <w:p w14:paraId="37E322E8" w14:textId="77777777" w:rsidR="006A6813" w:rsidRDefault="006A6813" w:rsidP="006A6813"/>
    <w:p w14:paraId="1FBEF799" w14:textId="77777777" w:rsidR="00DB7740" w:rsidRDefault="00DB7740" w:rsidP="006A6813"/>
    <w:p w14:paraId="7C2D6FD6" w14:textId="2F48D190" w:rsidR="006A6813" w:rsidRPr="00F25C18" w:rsidRDefault="00F25C18" w:rsidP="00F25C18">
      <w:pPr>
        <w:ind w:left="720"/>
        <w:jc w:val="center"/>
        <w:rPr>
          <w:rFonts w:asciiTheme="minorHAnsi" w:hAnsiTheme="minorHAnsi"/>
          <w:color w:val="FFFFFF" w:themeColor="background1"/>
        </w:rPr>
      </w:pPr>
      <w:r w:rsidRPr="00F25C18">
        <w:rPr>
          <w:rFonts w:asciiTheme="minorHAnsi" w:hAnsiTheme="minorHAnsi"/>
          <w:color w:val="FFFFFF" w:themeColor="background1"/>
        </w:rPr>
        <w:t xml:space="preserve">– </w:t>
      </w:r>
      <w:r w:rsidR="00BD05F6">
        <w:rPr>
          <w:rFonts w:asciiTheme="minorHAnsi" w:hAnsiTheme="minorHAnsi"/>
          <w:color w:val="FFFFFF" w:themeColor="background1"/>
        </w:rPr>
        <w:t>September</w:t>
      </w:r>
      <w:r w:rsidR="006A6813" w:rsidRPr="00F25C18">
        <w:rPr>
          <w:rFonts w:asciiTheme="minorHAnsi" w:hAnsiTheme="minorHAnsi"/>
          <w:color w:val="FFFFFF" w:themeColor="background1"/>
        </w:rPr>
        <w:t xml:space="preserve"> 2018 </w:t>
      </w:r>
      <w:r w:rsidRPr="00F25C18">
        <w:rPr>
          <w:rFonts w:asciiTheme="minorHAnsi" w:hAnsiTheme="minorHAnsi"/>
          <w:color w:val="FFFFFF" w:themeColor="background1"/>
        </w:rPr>
        <w:t>–</w:t>
      </w:r>
    </w:p>
    <w:p w14:paraId="76285AFA" w14:textId="77777777" w:rsidR="000E015C" w:rsidRDefault="000E015C" w:rsidP="000E015C"/>
    <w:p w14:paraId="05371AF1" w14:textId="77777777" w:rsidR="000E015C" w:rsidRDefault="000E015C" w:rsidP="000E015C"/>
    <w:p w14:paraId="2E11353E" w14:textId="77777777" w:rsidR="000E015C" w:rsidRDefault="000E015C" w:rsidP="000E015C"/>
    <w:p w14:paraId="65344D02" w14:textId="77777777" w:rsidR="000E015C" w:rsidRDefault="000E015C" w:rsidP="000E015C"/>
    <w:p w14:paraId="227B3C7D" w14:textId="77777777" w:rsidR="000E015C" w:rsidRDefault="000E015C" w:rsidP="000E015C"/>
    <w:p w14:paraId="6CCC5D6D" w14:textId="77777777" w:rsidR="00DB7740" w:rsidRDefault="00DB7740" w:rsidP="000E015C"/>
    <w:p w14:paraId="77290C84" w14:textId="77777777" w:rsidR="0002669F" w:rsidRPr="00CB64C3" w:rsidRDefault="0002669F" w:rsidP="00392307">
      <w:pPr>
        <w:pStyle w:val="Default"/>
        <w:spacing w:line="360" w:lineRule="auto"/>
        <w:jc w:val="both"/>
        <w:rPr>
          <w:rFonts w:ascii="Calibri" w:hAnsi="Calibri" w:cs="Calibri"/>
        </w:rPr>
      </w:pPr>
      <w:r w:rsidRPr="00CB64C3">
        <w:rPr>
          <w:rFonts w:ascii="Calibri" w:hAnsi="Calibri" w:cs="Calibri"/>
          <w:i/>
          <w:iCs/>
        </w:rPr>
        <w:t xml:space="preserve">Hierbij verklaar en verzeker ik, </w:t>
      </w:r>
      <w:r w:rsidR="00054367" w:rsidRPr="00CB64C3">
        <w:rPr>
          <w:rFonts w:ascii="Calibri" w:hAnsi="Calibri" w:cs="Calibri"/>
          <w:i/>
          <w:iCs/>
        </w:rPr>
        <w:t>Senne Joustra</w:t>
      </w:r>
      <w:r w:rsidRPr="00CB64C3">
        <w:rPr>
          <w:rFonts w:ascii="Calibri" w:hAnsi="Calibri" w:cs="Calibri"/>
          <w:i/>
          <w:iCs/>
        </w:rPr>
        <w:t xml:space="preserve">, dat </w:t>
      </w:r>
      <w:r w:rsidR="00CF7A80" w:rsidRPr="00CB64C3">
        <w:rPr>
          <w:rFonts w:ascii="Calibri" w:hAnsi="Calibri" w:cs="Calibri"/>
          <w:i/>
          <w:iCs/>
        </w:rPr>
        <w:t xml:space="preserve">het </w:t>
      </w:r>
      <w:r w:rsidRPr="00CB64C3">
        <w:rPr>
          <w:rFonts w:ascii="Calibri" w:hAnsi="Calibri" w:cs="Calibri"/>
          <w:i/>
          <w:iCs/>
        </w:rPr>
        <w:t xml:space="preserve">voorliggende eindwerkstuk getiteld </w:t>
      </w:r>
      <w:r w:rsidR="00054367" w:rsidRPr="00CB64C3">
        <w:rPr>
          <w:rFonts w:ascii="Calibri" w:hAnsi="Calibri" w:cs="Calibri"/>
          <w:i/>
          <w:iCs/>
        </w:rPr>
        <w:t>‘</w:t>
      </w:r>
      <w:r w:rsidR="00D649FE" w:rsidRPr="00CB64C3">
        <w:rPr>
          <w:rFonts w:ascii="Calibri" w:hAnsi="Calibri" w:cs="Calibri"/>
          <w:i/>
          <w:iCs/>
        </w:rPr>
        <w:t xml:space="preserve">Zorgen voor </w:t>
      </w:r>
      <w:r w:rsidR="00D364D2" w:rsidRPr="00CB64C3">
        <w:rPr>
          <w:rFonts w:ascii="Calibri" w:hAnsi="Calibri" w:cs="Calibri"/>
          <w:i/>
          <w:iCs/>
        </w:rPr>
        <w:t>Goede</w:t>
      </w:r>
      <w:r w:rsidR="00D649FE" w:rsidRPr="00CB64C3">
        <w:rPr>
          <w:rFonts w:ascii="Calibri" w:hAnsi="Calibri" w:cs="Calibri"/>
          <w:i/>
          <w:iCs/>
        </w:rPr>
        <w:t xml:space="preserve"> Zorg</w:t>
      </w:r>
      <w:r w:rsidR="00054367" w:rsidRPr="00CB64C3">
        <w:rPr>
          <w:rFonts w:ascii="Calibri" w:hAnsi="Calibri" w:cs="Calibri"/>
          <w:i/>
          <w:iCs/>
        </w:rPr>
        <w:t xml:space="preserve">. </w:t>
      </w:r>
      <w:r w:rsidR="00BB6AEF" w:rsidRPr="00CB64C3">
        <w:rPr>
          <w:rFonts w:ascii="Calibri" w:hAnsi="Calibri" w:cs="Calibri"/>
          <w:i/>
          <w:iCs/>
        </w:rPr>
        <w:t>P</w:t>
      </w:r>
      <w:r w:rsidR="00485595" w:rsidRPr="00CB64C3">
        <w:rPr>
          <w:rFonts w:ascii="Calibri" w:hAnsi="Calibri" w:cs="Calibri"/>
          <w:i/>
          <w:iCs/>
        </w:rPr>
        <w:t>roceseigenaar</w:t>
      </w:r>
      <w:r w:rsidR="00BB6AEF" w:rsidRPr="00CB64C3">
        <w:rPr>
          <w:rFonts w:ascii="Calibri" w:hAnsi="Calibri" w:cs="Calibri"/>
          <w:i/>
          <w:iCs/>
        </w:rPr>
        <w:t>schap</w:t>
      </w:r>
      <w:r w:rsidR="00054367" w:rsidRPr="00CB64C3">
        <w:rPr>
          <w:rFonts w:ascii="Calibri" w:hAnsi="Calibri" w:cs="Calibri"/>
          <w:i/>
          <w:iCs/>
        </w:rPr>
        <w:t xml:space="preserve"> in de </w:t>
      </w:r>
      <w:r w:rsidR="00BB6AEF" w:rsidRPr="00CB64C3">
        <w:rPr>
          <w:rFonts w:ascii="Calibri" w:hAnsi="Calibri" w:cs="Calibri"/>
          <w:i/>
          <w:iCs/>
        </w:rPr>
        <w:t>I</w:t>
      </w:r>
      <w:r w:rsidR="00054367" w:rsidRPr="00CB64C3">
        <w:rPr>
          <w:rFonts w:ascii="Calibri" w:hAnsi="Calibri" w:cs="Calibri"/>
          <w:i/>
          <w:iCs/>
        </w:rPr>
        <w:t xml:space="preserve">mplementatie van </w:t>
      </w:r>
      <w:r w:rsidR="00BB6AEF" w:rsidRPr="00CB64C3">
        <w:rPr>
          <w:rFonts w:ascii="Calibri" w:hAnsi="Calibri" w:cs="Calibri"/>
          <w:i/>
          <w:iCs/>
        </w:rPr>
        <w:t>M</w:t>
      </w:r>
      <w:r w:rsidR="00054367" w:rsidRPr="00CB64C3">
        <w:rPr>
          <w:rFonts w:ascii="Calibri" w:hAnsi="Calibri" w:cs="Calibri"/>
          <w:i/>
          <w:iCs/>
        </w:rPr>
        <w:t xml:space="preserve">oreel </w:t>
      </w:r>
      <w:r w:rsidR="00BB6AEF" w:rsidRPr="00CB64C3">
        <w:rPr>
          <w:rFonts w:ascii="Calibri" w:hAnsi="Calibri" w:cs="Calibri"/>
          <w:i/>
          <w:iCs/>
        </w:rPr>
        <w:t>B</w:t>
      </w:r>
      <w:r w:rsidR="00054367" w:rsidRPr="00CB64C3">
        <w:rPr>
          <w:rFonts w:ascii="Calibri" w:hAnsi="Calibri" w:cs="Calibri"/>
          <w:i/>
          <w:iCs/>
        </w:rPr>
        <w:t xml:space="preserve">eraad in Nederlandse </w:t>
      </w:r>
      <w:r w:rsidR="00BB6AEF" w:rsidRPr="00CB64C3">
        <w:rPr>
          <w:rFonts w:ascii="Calibri" w:hAnsi="Calibri" w:cs="Calibri"/>
          <w:i/>
          <w:iCs/>
        </w:rPr>
        <w:t>Z</w:t>
      </w:r>
      <w:r w:rsidR="00054367" w:rsidRPr="00CB64C3">
        <w:rPr>
          <w:rFonts w:ascii="Calibri" w:hAnsi="Calibri" w:cs="Calibri"/>
          <w:i/>
          <w:iCs/>
        </w:rPr>
        <w:t>iekenhuizen’</w:t>
      </w:r>
      <w:r w:rsidRPr="00CB64C3">
        <w:rPr>
          <w:rFonts w:ascii="Calibri" w:hAnsi="Calibri" w:cs="Calibri"/>
          <w:i/>
          <w:iCs/>
        </w:rPr>
        <w:t>, zelfstandig door mij is opgesteld, dat geen andere bronnen en hulpmiddelen dan die door mij zijn vermeld zijn gebruikt en dat de passages in het werk waarvan de woordelijke inhoud of betekenis uit andere werken – ook elektronische media – is genomen door bronvermelding als ontlening kenbaar gemaakt worden.</w:t>
      </w:r>
    </w:p>
    <w:p w14:paraId="7CD20FC6" w14:textId="77777777" w:rsidR="00B12083" w:rsidRPr="00CB64C3" w:rsidRDefault="00B12083" w:rsidP="00BC13E0">
      <w:pPr>
        <w:pStyle w:val="Default"/>
        <w:spacing w:line="360" w:lineRule="auto"/>
        <w:rPr>
          <w:rFonts w:ascii="Calibri" w:hAnsi="Calibri" w:cs="Calibri"/>
          <w:i/>
          <w:iCs/>
        </w:rPr>
      </w:pPr>
    </w:p>
    <w:p w14:paraId="21B40775" w14:textId="77777777" w:rsidR="0002669F" w:rsidRPr="00CB64C3" w:rsidRDefault="00B12083" w:rsidP="004A63B6">
      <w:pPr>
        <w:pStyle w:val="Default"/>
        <w:spacing w:line="360" w:lineRule="auto"/>
        <w:jc w:val="right"/>
        <w:rPr>
          <w:rFonts w:ascii="Calibri" w:hAnsi="Calibri" w:cs="Calibri"/>
          <w:i/>
          <w:iCs/>
        </w:rPr>
      </w:pPr>
      <w:r w:rsidRPr="00CB64C3">
        <w:rPr>
          <w:rFonts w:ascii="Calibri" w:hAnsi="Calibri" w:cs="Calibri"/>
          <w:i/>
          <w:iCs/>
        </w:rPr>
        <w:t>Nijmegen,</w:t>
      </w:r>
      <w:r w:rsidR="0002669F" w:rsidRPr="00CB64C3">
        <w:rPr>
          <w:rFonts w:ascii="Calibri" w:hAnsi="Calibri" w:cs="Calibri"/>
          <w:i/>
          <w:iCs/>
        </w:rPr>
        <w:t xml:space="preserve"> </w:t>
      </w:r>
      <w:r w:rsidR="004A63B6">
        <w:rPr>
          <w:rFonts w:ascii="Calibri" w:hAnsi="Calibri" w:cs="Calibri"/>
          <w:i/>
          <w:iCs/>
        </w:rPr>
        <w:t>12-8-2018</w:t>
      </w:r>
    </w:p>
    <w:p w14:paraId="128ED5F8" w14:textId="77777777" w:rsidR="0039361D" w:rsidRPr="006B0A81" w:rsidRDefault="0039361D" w:rsidP="00BC13E0">
      <w:pPr>
        <w:pStyle w:val="Default"/>
        <w:spacing w:line="360" w:lineRule="auto"/>
        <w:rPr>
          <w:rFonts w:ascii="Calibri" w:hAnsi="Calibri" w:cs="Calibri"/>
          <w:i/>
          <w:iCs/>
          <w:sz w:val="20"/>
          <w:szCs w:val="20"/>
        </w:rPr>
      </w:pPr>
    </w:p>
    <w:p w14:paraId="0CB342FE" w14:textId="77777777" w:rsidR="0039361D" w:rsidRPr="006B0A81" w:rsidRDefault="0039361D" w:rsidP="00BC13E0">
      <w:pPr>
        <w:pStyle w:val="Default"/>
        <w:spacing w:line="360" w:lineRule="auto"/>
        <w:rPr>
          <w:rFonts w:ascii="Calibri" w:hAnsi="Calibri" w:cs="Calibri"/>
          <w:i/>
          <w:iCs/>
          <w:sz w:val="20"/>
          <w:szCs w:val="20"/>
        </w:rPr>
      </w:pPr>
    </w:p>
    <w:p w14:paraId="541DD114" w14:textId="77777777" w:rsidR="00054367" w:rsidRPr="006B0A81" w:rsidRDefault="00054367" w:rsidP="00BC13E0">
      <w:pPr>
        <w:pStyle w:val="Default"/>
        <w:spacing w:line="360" w:lineRule="auto"/>
        <w:rPr>
          <w:rFonts w:ascii="Calibri" w:hAnsi="Calibri" w:cs="Calibri"/>
          <w:sz w:val="20"/>
          <w:szCs w:val="20"/>
        </w:rPr>
      </w:pPr>
    </w:p>
    <w:p w14:paraId="16EADF0F" w14:textId="77777777" w:rsidR="00D02CCF" w:rsidRPr="007A2CB8" w:rsidRDefault="00D02CCF" w:rsidP="00BC13E0">
      <w:pPr>
        <w:spacing w:after="200" w:line="360" w:lineRule="auto"/>
        <w:rPr>
          <w:rFonts w:ascii="Calibri" w:hAnsi="Calibri" w:cs="Calibri"/>
          <w:sz w:val="20"/>
          <w:szCs w:val="20"/>
          <w:u w:val="single"/>
        </w:rPr>
      </w:pPr>
    </w:p>
    <w:p w14:paraId="4B7C006A" w14:textId="77777777" w:rsidR="00D02CCF" w:rsidRPr="007A2CB8" w:rsidRDefault="00D02CCF" w:rsidP="00BC13E0">
      <w:pPr>
        <w:spacing w:after="200" w:line="360" w:lineRule="auto"/>
        <w:rPr>
          <w:rFonts w:ascii="Calibri" w:hAnsi="Calibri" w:cs="Calibri"/>
          <w:sz w:val="20"/>
          <w:szCs w:val="20"/>
          <w:u w:val="single"/>
        </w:rPr>
      </w:pPr>
    </w:p>
    <w:p w14:paraId="6F28C4A9" w14:textId="77777777" w:rsidR="00D02CCF" w:rsidRPr="007A2CB8" w:rsidRDefault="00D02CCF" w:rsidP="00BC13E0">
      <w:pPr>
        <w:spacing w:after="200" w:line="360" w:lineRule="auto"/>
        <w:rPr>
          <w:rFonts w:ascii="Calibri" w:hAnsi="Calibri" w:cs="Calibri"/>
          <w:sz w:val="20"/>
          <w:szCs w:val="20"/>
          <w:u w:val="single"/>
        </w:rPr>
      </w:pPr>
    </w:p>
    <w:p w14:paraId="0A0D85A7" w14:textId="77777777" w:rsidR="00D02CCF" w:rsidRPr="007A2CB8" w:rsidRDefault="00D02CCF" w:rsidP="00BC13E0">
      <w:pPr>
        <w:spacing w:after="200" w:line="360" w:lineRule="auto"/>
        <w:rPr>
          <w:rFonts w:ascii="Calibri" w:hAnsi="Calibri" w:cs="Calibri"/>
          <w:sz w:val="20"/>
          <w:szCs w:val="20"/>
          <w:u w:val="single"/>
        </w:rPr>
      </w:pPr>
    </w:p>
    <w:p w14:paraId="43CD0DB1" w14:textId="77777777" w:rsidR="00D02CCF" w:rsidRPr="007A2CB8" w:rsidRDefault="00D02CCF" w:rsidP="00BC13E0">
      <w:pPr>
        <w:spacing w:after="200" w:line="360" w:lineRule="auto"/>
        <w:rPr>
          <w:rFonts w:ascii="Calibri" w:hAnsi="Calibri" w:cs="Calibri"/>
          <w:sz w:val="20"/>
          <w:szCs w:val="20"/>
          <w:u w:val="single"/>
        </w:rPr>
      </w:pPr>
    </w:p>
    <w:p w14:paraId="2C9317B8" w14:textId="77777777" w:rsidR="00D02CCF" w:rsidRPr="007A2CB8" w:rsidRDefault="00D02CCF" w:rsidP="00BC13E0">
      <w:pPr>
        <w:spacing w:after="200" w:line="360" w:lineRule="auto"/>
        <w:rPr>
          <w:rFonts w:ascii="Calibri" w:hAnsi="Calibri" w:cs="Calibri"/>
          <w:sz w:val="20"/>
          <w:szCs w:val="20"/>
          <w:u w:val="single"/>
        </w:rPr>
      </w:pPr>
    </w:p>
    <w:p w14:paraId="2201AE36" w14:textId="77777777" w:rsidR="00D02CCF" w:rsidRPr="007A2CB8" w:rsidRDefault="0002669F" w:rsidP="00BC13E0">
      <w:pPr>
        <w:spacing w:after="200" w:line="360" w:lineRule="auto"/>
        <w:rPr>
          <w:rFonts w:ascii="Calibri" w:hAnsi="Calibri" w:cs="Calibri"/>
          <w:sz w:val="20"/>
          <w:szCs w:val="20"/>
          <w:u w:val="single"/>
        </w:rPr>
      </w:pPr>
      <w:r w:rsidRPr="007A2CB8">
        <w:rPr>
          <w:rFonts w:ascii="Calibri" w:hAnsi="Calibri" w:cs="Calibri"/>
          <w:sz w:val="20"/>
          <w:szCs w:val="20"/>
          <w:u w:val="single"/>
        </w:rPr>
        <w:br w:type="page"/>
      </w:r>
    </w:p>
    <w:p w14:paraId="35850238" w14:textId="77777777" w:rsidR="004C065A" w:rsidRPr="00A70D8E" w:rsidRDefault="004C065A" w:rsidP="002F350B">
      <w:pPr>
        <w:pStyle w:val="Ondertitel"/>
        <w:rPr>
          <w:sz w:val="28"/>
          <w:szCs w:val="28"/>
        </w:rPr>
      </w:pPr>
      <w:r w:rsidRPr="00A70D8E">
        <w:rPr>
          <w:sz w:val="28"/>
          <w:szCs w:val="28"/>
        </w:rPr>
        <w:lastRenderedPageBreak/>
        <w:t>Inhoudsopgave</w:t>
      </w:r>
    </w:p>
    <w:p w14:paraId="4AB2E573" w14:textId="77777777" w:rsidR="004C065A" w:rsidRPr="007A2CB8" w:rsidRDefault="004C065A" w:rsidP="008A32CE">
      <w:pPr>
        <w:pStyle w:val="Lijstalinea"/>
        <w:spacing w:line="276" w:lineRule="auto"/>
        <w:jc w:val="both"/>
        <w:rPr>
          <w:rFonts w:ascii="Calibri" w:hAnsi="Calibri"/>
          <w:sz w:val="20"/>
        </w:rPr>
      </w:pPr>
    </w:p>
    <w:p w14:paraId="4C195514" w14:textId="77777777" w:rsidR="00666281" w:rsidRPr="00FF5579" w:rsidRDefault="00666281" w:rsidP="00587A58">
      <w:pPr>
        <w:pStyle w:val="Lijstalinea"/>
        <w:spacing w:line="276" w:lineRule="auto"/>
        <w:jc w:val="both"/>
        <w:rPr>
          <w:rStyle w:val="OndertitelChar"/>
          <w:sz w:val="24"/>
          <w:szCs w:val="24"/>
        </w:rPr>
      </w:pPr>
      <w:r w:rsidRPr="0060101C">
        <w:rPr>
          <w:rStyle w:val="OndertitelChar"/>
          <w:sz w:val="24"/>
          <w:szCs w:val="24"/>
          <w:u w:val="dotted"/>
        </w:rPr>
        <w:t>Voorwoord</w:t>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Pr="0060101C">
        <w:rPr>
          <w:rFonts w:ascii="Calibri" w:hAnsi="Calibri"/>
          <w:b/>
          <w:szCs w:val="24"/>
          <w:u w:val="dotted"/>
        </w:rPr>
        <w:tab/>
      </w:r>
      <w:r w:rsidR="00A70D8E" w:rsidRPr="0060101C">
        <w:rPr>
          <w:rFonts w:ascii="Calibri" w:hAnsi="Calibri"/>
          <w:b/>
          <w:szCs w:val="24"/>
          <w:u w:val="dotted"/>
        </w:rPr>
        <w:tab/>
      </w:r>
      <w:r w:rsidRPr="00FF5579">
        <w:rPr>
          <w:rStyle w:val="OndertitelChar"/>
          <w:sz w:val="24"/>
          <w:szCs w:val="24"/>
        </w:rPr>
        <w:t>p.</w:t>
      </w:r>
      <w:r w:rsidR="002F3F38" w:rsidRPr="00FF5579">
        <w:rPr>
          <w:rStyle w:val="OndertitelChar"/>
          <w:sz w:val="24"/>
          <w:szCs w:val="24"/>
        </w:rPr>
        <w:t xml:space="preserve"> 3</w:t>
      </w:r>
    </w:p>
    <w:p w14:paraId="02E1B41D" w14:textId="77777777" w:rsidR="0006474B" w:rsidRPr="0060101C" w:rsidRDefault="0006474B" w:rsidP="00AD586B">
      <w:pPr>
        <w:pStyle w:val="Lijstalinea"/>
        <w:spacing w:line="276" w:lineRule="auto"/>
        <w:jc w:val="both"/>
        <w:rPr>
          <w:rFonts w:ascii="Calibri" w:hAnsi="Calibri"/>
          <w:b/>
          <w:sz w:val="20"/>
          <w:u w:val="single"/>
        </w:rPr>
      </w:pPr>
    </w:p>
    <w:p w14:paraId="27C779D4" w14:textId="77777777" w:rsidR="0071792B" w:rsidRPr="00FF5579" w:rsidRDefault="004C065A" w:rsidP="00587A58">
      <w:pPr>
        <w:pStyle w:val="Lijstalinea"/>
        <w:spacing w:line="276" w:lineRule="auto"/>
        <w:jc w:val="both"/>
        <w:rPr>
          <w:rStyle w:val="OndertitelChar"/>
          <w:sz w:val="24"/>
          <w:szCs w:val="24"/>
        </w:rPr>
      </w:pPr>
      <w:r w:rsidRPr="0060101C">
        <w:rPr>
          <w:rStyle w:val="OndertitelChar"/>
          <w:sz w:val="24"/>
          <w:szCs w:val="24"/>
          <w:u w:val="dotted"/>
        </w:rPr>
        <w:t>Inleiding</w:t>
      </w:r>
      <w:r w:rsidRPr="0060101C">
        <w:rPr>
          <w:rFonts w:ascii="Calibri" w:hAnsi="Calibri"/>
          <w:szCs w:val="24"/>
          <w:u w:val="dotted"/>
        </w:rPr>
        <w:tab/>
      </w:r>
      <w:r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03692E" w:rsidRPr="0060101C">
        <w:rPr>
          <w:rFonts w:ascii="Calibri" w:hAnsi="Calibri"/>
          <w:szCs w:val="24"/>
          <w:u w:val="dotted"/>
        </w:rPr>
        <w:tab/>
      </w:r>
      <w:r w:rsidR="00A70D8E" w:rsidRPr="0060101C">
        <w:rPr>
          <w:rFonts w:ascii="Calibri" w:hAnsi="Calibri"/>
          <w:szCs w:val="24"/>
          <w:u w:val="dotted"/>
        </w:rPr>
        <w:tab/>
      </w:r>
      <w:r w:rsidR="008B1A73" w:rsidRPr="00FF5579">
        <w:rPr>
          <w:rStyle w:val="OndertitelChar"/>
          <w:sz w:val="24"/>
          <w:szCs w:val="24"/>
        </w:rPr>
        <w:t>p.</w:t>
      </w:r>
      <w:r w:rsidR="002F3F38" w:rsidRPr="00FF5579">
        <w:rPr>
          <w:rStyle w:val="OndertitelChar"/>
          <w:sz w:val="24"/>
          <w:szCs w:val="24"/>
        </w:rPr>
        <w:t xml:space="preserve"> 6</w:t>
      </w:r>
    </w:p>
    <w:p w14:paraId="2A9983D3" w14:textId="77777777" w:rsidR="001C152D" w:rsidRPr="0060101C" w:rsidRDefault="001C152D" w:rsidP="001C152D">
      <w:pPr>
        <w:pStyle w:val="Lijstalinea"/>
        <w:spacing w:line="276" w:lineRule="auto"/>
        <w:jc w:val="both"/>
        <w:rPr>
          <w:rFonts w:ascii="Calibri" w:hAnsi="Calibri"/>
          <w:sz w:val="20"/>
          <w:u w:val="dotted"/>
        </w:rPr>
      </w:pPr>
    </w:p>
    <w:p w14:paraId="5E62FCE8" w14:textId="77777777" w:rsidR="0071792B" w:rsidRPr="0060101C" w:rsidRDefault="00143B31" w:rsidP="0071792B">
      <w:pPr>
        <w:pStyle w:val="Lijstalinea"/>
        <w:numPr>
          <w:ilvl w:val="0"/>
          <w:numId w:val="3"/>
        </w:numPr>
        <w:spacing w:line="276" w:lineRule="auto"/>
        <w:jc w:val="both"/>
        <w:rPr>
          <w:rFonts w:ascii="Calibri" w:hAnsi="Calibri"/>
          <w:szCs w:val="24"/>
          <w:u w:val="dotted"/>
        </w:rPr>
      </w:pPr>
      <w:r w:rsidRPr="0060101C">
        <w:rPr>
          <w:rStyle w:val="OndertitelChar"/>
          <w:sz w:val="24"/>
          <w:szCs w:val="24"/>
          <w:u w:val="dotted"/>
        </w:rPr>
        <w:t>Methodische verantwoording</w:t>
      </w:r>
      <w:r w:rsidR="0071792B" w:rsidRPr="0060101C">
        <w:rPr>
          <w:rFonts w:ascii="Calibri" w:hAnsi="Calibri"/>
          <w:szCs w:val="24"/>
          <w:u w:val="dotted"/>
        </w:rPr>
        <w:tab/>
      </w:r>
      <w:r w:rsidR="0071792B" w:rsidRPr="0060101C">
        <w:rPr>
          <w:rFonts w:ascii="Calibri" w:hAnsi="Calibri"/>
          <w:szCs w:val="24"/>
          <w:u w:val="dotted"/>
        </w:rPr>
        <w:tab/>
      </w:r>
      <w:r w:rsidR="0071792B" w:rsidRPr="0060101C">
        <w:rPr>
          <w:rFonts w:ascii="Calibri" w:hAnsi="Calibri"/>
          <w:szCs w:val="24"/>
          <w:u w:val="dotted"/>
        </w:rPr>
        <w:tab/>
      </w:r>
      <w:r w:rsidR="0071792B" w:rsidRPr="0060101C">
        <w:rPr>
          <w:rFonts w:ascii="Calibri" w:hAnsi="Calibri"/>
          <w:szCs w:val="24"/>
          <w:u w:val="dotted"/>
        </w:rPr>
        <w:tab/>
      </w:r>
      <w:r w:rsidR="0071792B" w:rsidRPr="0060101C">
        <w:rPr>
          <w:rFonts w:ascii="Calibri" w:hAnsi="Calibri"/>
          <w:szCs w:val="24"/>
          <w:u w:val="dotted"/>
        </w:rPr>
        <w:tab/>
      </w:r>
      <w:r w:rsidR="0071792B" w:rsidRPr="0060101C">
        <w:rPr>
          <w:rFonts w:ascii="Calibri" w:hAnsi="Calibri"/>
          <w:szCs w:val="24"/>
          <w:u w:val="dotted"/>
        </w:rPr>
        <w:tab/>
      </w:r>
      <w:r w:rsidR="00A70D8E" w:rsidRPr="0060101C">
        <w:rPr>
          <w:rFonts w:ascii="Calibri" w:hAnsi="Calibri"/>
          <w:szCs w:val="24"/>
          <w:u w:val="dotted"/>
        </w:rPr>
        <w:tab/>
      </w:r>
      <w:r w:rsidR="0071792B" w:rsidRPr="00FF5579">
        <w:rPr>
          <w:rStyle w:val="OndertitelChar"/>
          <w:sz w:val="24"/>
          <w:szCs w:val="24"/>
        </w:rPr>
        <w:t>p.</w:t>
      </w:r>
      <w:r w:rsidR="002F3F38" w:rsidRPr="00FF5579">
        <w:rPr>
          <w:rStyle w:val="OndertitelChar"/>
          <w:sz w:val="24"/>
          <w:szCs w:val="24"/>
        </w:rPr>
        <w:t xml:space="preserve"> </w:t>
      </w:r>
      <w:r w:rsidR="0005581A" w:rsidRPr="00FF5579">
        <w:rPr>
          <w:rStyle w:val="OndertitelChar"/>
          <w:sz w:val="24"/>
          <w:szCs w:val="24"/>
        </w:rPr>
        <w:t>10</w:t>
      </w:r>
    </w:p>
    <w:p w14:paraId="168D4685" w14:textId="77777777" w:rsidR="0071792B" w:rsidRPr="0060101C" w:rsidRDefault="0071792B" w:rsidP="00086712">
      <w:pPr>
        <w:pStyle w:val="Lijstalinea"/>
        <w:numPr>
          <w:ilvl w:val="1"/>
          <w:numId w:val="17"/>
        </w:numPr>
        <w:spacing w:line="276" w:lineRule="auto"/>
        <w:jc w:val="both"/>
        <w:rPr>
          <w:rFonts w:ascii="Calibri" w:hAnsi="Calibri"/>
          <w:sz w:val="20"/>
        </w:rPr>
      </w:pPr>
      <w:r w:rsidRPr="0060101C">
        <w:rPr>
          <w:rFonts w:ascii="Calibri" w:hAnsi="Calibri"/>
          <w:sz w:val="20"/>
        </w:rPr>
        <w:t xml:space="preserve"> Onderzoeksstrategie</w:t>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p>
    <w:p w14:paraId="44D727EB" w14:textId="77777777" w:rsidR="0071792B" w:rsidRPr="0060101C" w:rsidRDefault="0071792B" w:rsidP="00086712">
      <w:pPr>
        <w:pStyle w:val="Lijstalinea"/>
        <w:numPr>
          <w:ilvl w:val="1"/>
          <w:numId w:val="17"/>
        </w:numPr>
        <w:spacing w:line="276" w:lineRule="auto"/>
        <w:jc w:val="both"/>
        <w:rPr>
          <w:rFonts w:ascii="Calibri" w:hAnsi="Calibri"/>
          <w:sz w:val="20"/>
        </w:rPr>
      </w:pPr>
      <w:r w:rsidRPr="0060101C">
        <w:rPr>
          <w:rFonts w:ascii="Calibri" w:hAnsi="Calibri"/>
          <w:sz w:val="20"/>
        </w:rPr>
        <w:t xml:space="preserve"> </w:t>
      </w:r>
      <w:r w:rsidR="00C16996" w:rsidRPr="0060101C">
        <w:rPr>
          <w:rFonts w:ascii="Calibri" w:hAnsi="Calibri"/>
          <w:sz w:val="20"/>
        </w:rPr>
        <w:t>Analysemethode</w:t>
      </w:r>
    </w:p>
    <w:p w14:paraId="0D2346C7" w14:textId="77777777" w:rsidR="0006474B" w:rsidRPr="0060101C" w:rsidRDefault="0006474B" w:rsidP="008A32CE">
      <w:pPr>
        <w:pStyle w:val="Lijstalinea"/>
        <w:spacing w:line="276" w:lineRule="auto"/>
        <w:ind w:left="1068"/>
        <w:jc w:val="both"/>
        <w:rPr>
          <w:rFonts w:ascii="Calibri" w:hAnsi="Calibri"/>
          <w:sz w:val="20"/>
        </w:rPr>
      </w:pPr>
    </w:p>
    <w:p w14:paraId="1D5F030E" w14:textId="77777777" w:rsidR="00266FBD" w:rsidRPr="0060101C" w:rsidRDefault="002D1BA6" w:rsidP="008A32CE">
      <w:pPr>
        <w:pStyle w:val="Lijstalinea"/>
        <w:numPr>
          <w:ilvl w:val="0"/>
          <w:numId w:val="3"/>
        </w:numPr>
        <w:spacing w:line="276" w:lineRule="auto"/>
        <w:jc w:val="both"/>
        <w:rPr>
          <w:rFonts w:ascii="Calibri" w:hAnsi="Calibri"/>
          <w:szCs w:val="24"/>
          <w:u w:val="dotted"/>
        </w:rPr>
      </w:pPr>
      <w:r w:rsidRPr="0060101C">
        <w:rPr>
          <w:rStyle w:val="OndertitelChar"/>
          <w:sz w:val="24"/>
          <w:szCs w:val="24"/>
          <w:u w:val="dotted"/>
        </w:rPr>
        <w:t>Moreel beraad in ziekenhuizen</w:t>
      </w:r>
      <w:r w:rsidR="008B1A73" w:rsidRPr="0060101C">
        <w:rPr>
          <w:rFonts w:ascii="Calibri" w:hAnsi="Calibri"/>
          <w:szCs w:val="24"/>
          <w:u w:val="dotted"/>
        </w:rPr>
        <w:tab/>
      </w:r>
      <w:r w:rsidR="008B1A73" w:rsidRPr="0060101C">
        <w:rPr>
          <w:rFonts w:ascii="Calibri" w:hAnsi="Calibri"/>
          <w:szCs w:val="24"/>
          <w:u w:val="dotted"/>
        </w:rPr>
        <w:tab/>
      </w:r>
      <w:r w:rsidR="008B1A73" w:rsidRPr="0060101C">
        <w:rPr>
          <w:rFonts w:ascii="Calibri" w:hAnsi="Calibri"/>
          <w:szCs w:val="24"/>
          <w:u w:val="dotted"/>
        </w:rPr>
        <w:tab/>
      </w:r>
      <w:r w:rsidR="008B1A73" w:rsidRPr="0060101C">
        <w:rPr>
          <w:rFonts w:ascii="Calibri" w:hAnsi="Calibri"/>
          <w:szCs w:val="24"/>
          <w:u w:val="dotted"/>
        </w:rPr>
        <w:tab/>
      </w:r>
      <w:r w:rsidR="008B1A73" w:rsidRPr="0060101C">
        <w:rPr>
          <w:rFonts w:ascii="Calibri" w:hAnsi="Calibri"/>
          <w:szCs w:val="24"/>
          <w:u w:val="dotted"/>
        </w:rPr>
        <w:tab/>
      </w:r>
      <w:r w:rsidR="0060101C" w:rsidRPr="0060101C">
        <w:rPr>
          <w:rFonts w:ascii="Calibri" w:hAnsi="Calibri"/>
          <w:szCs w:val="24"/>
          <w:u w:val="dotted"/>
        </w:rPr>
        <w:tab/>
      </w:r>
      <w:r w:rsidR="008B1A73" w:rsidRPr="00FF5579">
        <w:rPr>
          <w:rStyle w:val="OndertitelChar"/>
          <w:sz w:val="24"/>
          <w:szCs w:val="24"/>
        </w:rPr>
        <w:t>p.</w:t>
      </w:r>
      <w:r w:rsidR="0005581A" w:rsidRPr="00FF5579">
        <w:rPr>
          <w:rStyle w:val="OndertitelChar"/>
          <w:sz w:val="24"/>
          <w:szCs w:val="24"/>
        </w:rPr>
        <w:t xml:space="preserve"> 16</w:t>
      </w:r>
    </w:p>
    <w:p w14:paraId="610503DB" w14:textId="6E5B14BB" w:rsidR="00266FBD" w:rsidRDefault="007C023F" w:rsidP="00086712">
      <w:pPr>
        <w:pStyle w:val="Lijstalinea"/>
        <w:numPr>
          <w:ilvl w:val="1"/>
          <w:numId w:val="16"/>
        </w:numPr>
        <w:spacing w:line="276" w:lineRule="auto"/>
        <w:jc w:val="both"/>
        <w:rPr>
          <w:rFonts w:ascii="Calibri" w:hAnsi="Calibri"/>
          <w:sz w:val="20"/>
        </w:rPr>
      </w:pPr>
      <w:r w:rsidRPr="0060101C">
        <w:rPr>
          <w:rFonts w:ascii="Calibri" w:hAnsi="Calibri"/>
          <w:sz w:val="20"/>
        </w:rPr>
        <w:t xml:space="preserve"> </w:t>
      </w:r>
      <w:r w:rsidR="007F0217">
        <w:rPr>
          <w:rFonts w:ascii="Calibri" w:hAnsi="Calibri"/>
          <w:sz w:val="20"/>
        </w:rPr>
        <w:t>Fundamenten</w:t>
      </w:r>
      <w:r w:rsidR="00F61B5B" w:rsidRPr="0060101C">
        <w:rPr>
          <w:rFonts w:ascii="Calibri" w:hAnsi="Calibri"/>
          <w:sz w:val="20"/>
        </w:rPr>
        <w:t xml:space="preserve"> van m</w:t>
      </w:r>
      <w:r w:rsidR="002D1BA6" w:rsidRPr="0060101C">
        <w:rPr>
          <w:rFonts w:ascii="Calibri" w:hAnsi="Calibri"/>
          <w:sz w:val="20"/>
        </w:rPr>
        <w:t>oreel beraad</w:t>
      </w:r>
      <w:r w:rsidR="007F0217">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0101C">
        <w:rPr>
          <w:rFonts w:ascii="Calibri" w:hAnsi="Calibri"/>
          <w:sz w:val="20"/>
        </w:rPr>
        <w:tab/>
      </w:r>
      <w:r w:rsidR="00646E7A" w:rsidRPr="0060101C">
        <w:rPr>
          <w:rFonts w:ascii="Calibri" w:hAnsi="Calibri"/>
          <w:sz w:val="20"/>
        </w:rPr>
        <w:t>p. 16</w:t>
      </w:r>
    </w:p>
    <w:p w14:paraId="37373023" w14:textId="543E08D4" w:rsidR="007F0217" w:rsidRPr="0060101C" w:rsidRDefault="007F0217" w:rsidP="00086712">
      <w:pPr>
        <w:pStyle w:val="Lijstalinea"/>
        <w:numPr>
          <w:ilvl w:val="1"/>
          <w:numId w:val="16"/>
        </w:numPr>
        <w:spacing w:line="276" w:lineRule="auto"/>
        <w:jc w:val="both"/>
        <w:rPr>
          <w:rFonts w:ascii="Calibri" w:hAnsi="Calibri"/>
          <w:sz w:val="20"/>
        </w:rPr>
      </w:pPr>
      <w:r>
        <w:rPr>
          <w:rFonts w:ascii="Calibri" w:hAnsi="Calibri"/>
          <w:sz w:val="20"/>
        </w:rPr>
        <w:t>Structuur van moreel beraad</w:t>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t>p. 19</w:t>
      </w:r>
    </w:p>
    <w:p w14:paraId="6A3934CD" w14:textId="77777777" w:rsidR="0006474B" w:rsidRPr="0060101C" w:rsidRDefault="0006474B" w:rsidP="008A32CE">
      <w:pPr>
        <w:pStyle w:val="Lijstalinea"/>
        <w:spacing w:line="276" w:lineRule="auto"/>
        <w:ind w:left="1080"/>
        <w:jc w:val="both"/>
        <w:rPr>
          <w:rFonts w:ascii="Calibri" w:hAnsi="Calibri"/>
          <w:sz w:val="20"/>
        </w:rPr>
      </w:pPr>
    </w:p>
    <w:p w14:paraId="2FAB9F4C" w14:textId="77777777" w:rsidR="004C065A" w:rsidRPr="0060101C" w:rsidRDefault="004C065A" w:rsidP="008A32CE">
      <w:pPr>
        <w:pStyle w:val="Lijstalinea"/>
        <w:numPr>
          <w:ilvl w:val="0"/>
          <w:numId w:val="3"/>
        </w:numPr>
        <w:spacing w:line="276" w:lineRule="auto"/>
        <w:jc w:val="both"/>
        <w:rPr>
          <w:rFonts w:ascii="Calibri" w:hAnsi="Calibri"/>
          <w:szCs w:val="24"/>
          <w:u w:val="dotted"/>
        </w:rPr>
      </w:pPr>
      <w:r w:rsidRPr="0060101C">
        <w:rPr>
          <w:rStyle w:val="OndertitelChar"/>
          <w:sz w:val="24"/>
          <w:szCs w:val="24"/>
          <w:u w:val="dotted"/>
        </w:rPr>
        <w:t>Implementatie en</w:t>
      </w:r>
      <w:r w:rsidR="008F3140">
        <w:rPr>
          <w:rStyle w:val="OndertitelChar"/>
          <w:sz w:val="24"/>
          <w:szCs w:val="24"/>
          <w:u w:val="dotted"/>
        </w:rPr>
        <w:t xml:space="preserve"> de factor</w:t>
      </w:r>
      <w:r w:rsidRPr="0060101C">
        <w:rPr>
          <w:rStyle w:val="OndertitelChar"/>
          <w:sz w:val="24"/>
          <w:szCs w:val="24"/>
          <w:u w:val="dotted"/>
        </w:rPr>
        <w:t xml:space="preserve"> </w:t>
      </w:r>
      <w:r w:rsidR="000D61EE" w:rsidRPr="0060101C">
        <w:rPr>
          <w:rStyle w:val="OndertitelChar"/>
          <w:sz w:val="24"/>
          <w:szCs w:val="24"/>
          <w:u w:val="dotted"/>
        </w:rPr>
        <w:t>proceseigenaar</w:t>
      </w:r>
      <w:r w:rsidR="000D61EE" w:rsidRPr="0060101C">
        <w:rPr>
          <w:rFonts w:ascii="Calibri" w:hAnsi="Calibri"/>
          <w:i/>
          <w:szCs w:val="24"/>
          <w:u w:val="dotted"/>
        </w:rPr>
        <w:tab/>
      </w:r>
      <w:r w:rsidR="008B1A73" w:rsidRPr="0060101C">
        <w:rPr>
          <w:rFonts w:ascii="Calibri" w:hAnsi="Calibri"/>
          <w:i/>
          <w:szCs w:val="24"/>
          <w:u w:val="dotted"/>
        </w:rPr>
        <w:tab/>
      </w:r>
      <w:r w:rsidR="008B1A73" w:rsidRPr="0060101C">
        <w:rPr>
          <w:rFonts w:ascii="Calibri" w:hAnsi="Calibri"/>
          <w:i/>
          <w:szCs w:val="24"/>
          <w:u w:val="dotted"/>
        </w:rPr>
        <w:tab/>
      </w:r>
      <w:r w:rsidR="008B1A73" w:rsidRPr="0060101C">
        <w:rPr>
          <w:rFonts w:ascii="Calibri" w:hAnsi="Calibri"/>
          <w:i/>
          <w:szCs w:val="24"/>
          <w:u w:val="dotted"/>
        </w:rPr>
        <w:tab/>
      </w:r>
      <w:r w:rsidR="008B1A73" w:rsidRPr="00FF5579">
        <w:rPr>
          <w:rStyle w:val="OndertitelChar"/>
          <w:sz w:val="24"/>
          <w:szCs w:val="24"/>
        </w:rPr>
        <w:t>p.</w:t>
      </w:r>
      <w:r w:rsidR="0005581A" w:rsidRPr="00FF5579">
        <w:rPr>
          <w:rStyle w:val="OndertitelChar"/>
          <w:sz w:val="24"/>
          <w:szCs w:val="24"/>
        </w:rPr>
        <w:t xml:space="preserve"> 22</w:t>
      </w:r>
    </w:p>
    <w:p w14:paraId="660B05FE" w14:textId="77777777" w:rsidR="00307AC5" w:rsidRPr="0060101C" w:rsidRDefault="00307AC5" w:rsidP="00086712">
      <w:pPr>
        <w:pStyle w:val="Lijstalinea"/>
        <w:numPr>
          <w:ilvl w:val="1"/>
          <w:numId w:val="18"/>
        </w:numPr>
        <w:spacing w:line="276" w:lineRule="auto"/>
        <w:jc w:val="both"/>
        <w:rPr>
          <w:rFonts w:ascii="Calibri" w:hAnsi="Calibri"/>
          <w:sz w:val="20"/>
        </w:rPr>
      </w:pPr>
      <w:r w:rsidRPr="0060101C">
        <w:rPr>
          <w:rFonts w:ascii="Calibri" w:hAnsi="Calibri"/>
          <w:sz w:val="20"/>
        </w:rPr>
        <w:t>Beleidsontwikkeling</w:t>
      </w:r>
      <w:r w:rsidR="00A6368D" w:rsidRPr="0060101C">
        <w:rPr>
          <w:rFonts w:ascii="Calibri" w:hAnsi="Calibri"/>
          <w:sz w:val="20"/>
        </w:rPr>
        <w:t xml:space="preserve"> </w:t>
      </w:r>
      <w:r w:rsidR="008F1BF7" w:rsidRPr="0060101C">
        <w:rPr>
          <w:rFonts w:ascii="Calibri" w:hAnsi="Calibri"/>
          <w:sz w:val="20"/>
        </w:rPr>
        <w:t xml:space="preserve">rondom </w:t>
      </w:r>
      <w:r w:rsidR="00A6368D" w:rsidRPr="0060101C">
        <w:rPr>
          <w:rFonts w:ascii="Calibri" w:hAnsi="Calibri"/>
          <w:sz w:val="20"/>
        </w:rPr>
        <w:t>ethiekondersteuning</w:t>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A70D8E" w:rsidRPr="0060101C">
        <w:rPr>
          <w:rFonts w:ascii="Calibri" w:hAnsi="Calibri"/>
          <w:sz w:val="20"/>
        </w:rPr>
        <w:tab/>
      </w:r>
      <w:r w:rsidR="0060101C">
        <w:rPr>
          <w:rFonts w:ascii="Calibri" w:hAnsi="Calibri"/>
          <w:sz w:val="20"/>
        </w:rPr>
        <w:tab/>
      </w:r>
      <w:r w:rsidR="00A70D8E" w:rsidRPr="0060101C">
        <w:rPr>
          <w:rFonts w:ascii="Calibri" w:hAnsi="Calibri"/>
          <w:sz w:val="20"/>
        </w:rPr>
        <w:t>p.</w:t>
      </w:r>
      <w:r w:rsidR="00646E7A" w:rsidRPr="0060101C">
        <w:rPr>
          <w:rFonts w:ascii="Calibri" w:hAnsi="Calibri"/>
          <w:sz w:val="20"/>
        </w:rPr>
        <w:t xml:space="preserve"> 22</w:t>
      </w:r>
      <w:r w:rsidR="00A70D8E" w:rsidRPr="0060101C">
        <w:rPr>
          <w:rFonts w:ascii="Calibri" w:hAnsi="Calibri"/>
          <w:sz w:val="20"/>
        </w:rPr>
        <w:t xml:space="preserve"> </w:t>
      </w:r>
    </w:p>
    <w:p w14:paraId="4FF1C3E1" w14:textId="77777777" w:rsidR="004C065A" w:rsidRPr="0060101C" w:rsidRDefault="004C065A" w:rsidP="00086712">
      <w:pPr>
        <w:pStyle w:val="Lijstalinea"/>
        <w:numPr>
          <w:ilvl w:val="1"/>
          <w:numId w:val="18"/>
        </w:numPr>
        <w:spacing w:line="276" w:lineRule="auto"/>
        <w:jc w:val="both"/>
        <w:rPr>
          <w:rFonts w:ascii="Calibri" w:hAnsi="Calibri"/>
          <w:sz w:val="20"/>
        </w:rPr>
      </w:pPr>
      <w:r w:rsidRPr="0060101C">
        <w:rPr>
          <w:rFonts w:ascii="Calibri" w:hAnsi="Calibri"/>
          <w:sz w:val="20"/>
        </w:rPr>
        <w:t>Theorieën van implementatie</w:t>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0101C">
        <w:rPr>
          <w:rFonts w:ascii="Calibri" w:hAnsi="Calibri"/>
          <w:sz w:val="20"/>
        </w:rPr>
        <w:tab/>
      </w:r>
      <w:r w:rsidR="00646E7A" w:rsidRPr="0060101C">
        <w:rPr>
          <w:rFonts w:ascii="Calibri" w:hAnsi="Calibri"/>
          <w:sz w:val="20"/>
        </w:rPr>
        <w:t>p. 26</w:t>
      </w:r>
    </w:p>
    <w:p w14:paraId="08F46A14" w14:textId="77777777" w:rsidR="004C065A" w:rsidRPr="0060101C" w:rsidRDefault="004C065A" w:rsidP="00086712">
      <w:pPr>
        <w:pStyle w:val="Lijstalinea"/>
        <w:numPr>
          <w:ilvl w:val="2"/>
          <w:numId w:val="14"/>
        </w:numPr>
        <w:spacing w:line="276" w:lineRule="auto"/>
        <w:jc w:val="both"/>
        <w:rPr>
          <w:rFonts w:ascii="Calibri" w:hAnsi="Calibri"/>
          <w:sz w:val="20"/>
        </w:rPr>
      </w:pPr>
      <w:r w:rsidRPr="0060101C">
        <w:rPr>
          <w:rFonts w:ascii="Calibri" w:hAnsi="Calibri"/>
          <w:sz w:val="20"/>
        </w:rPr>
        <w:t>Verschillende benaderingen en eigenschappen</w:t>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0101C">
        <w:rPr>
          <w:rFonts w:ascii="Calibri" w:hAnsi="Calibri"/>
          <w:sz w:val="20"/>
        </w:rPr>
        <w:tab/>
      </w:r>
      <w:r w:rsidR="00646E7A" w:rsidRPr="0060101C">
        <w:rPr>
          <w:rFonts w:ascii="Calibri" w:hAnsi="Calibri"/>
          <w:sz w:val="20"/>
        </w:rPr>
        <w:t>p. 26</w:t>
      </w:r>
    </w:p>
    <w:p w14:paraId="239644DA" w14:textId="77777777" w:rsidR="004C065A" w:rsidRPr="0060101C" w:rsidRDefault="004C065A" w:rsidP="00086712">
      <w:pPr>
        <w:pStyle w:val="Lijstalinea"/>
        <w:numPr>
          <w:ilvl w:val="2"/>
          <w:numId w:val="14"/>
        </w:numPr>
        <w:spacing w:line="276" w:lineRule="auto"/>
        <w:jc w:val="both"/>
        <w:rPr>
          <w:rFonts w:ascii="Calibri" w:hAnsi="Calibri"/>
          <w:sz w:val="20"/>
        </w:rPr>
      </w:pPr>
      <w:r w:rsidRPr="0060101C">
        <w:rPr>
          <w:rFonts w:ascii="Calibri" w:hAnsi="Calibri"/>
          <w:sz w:val="20"/>
        </w:rPr>
        <w:t>Fasen en stappen: drie modellen</w:t>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0101C">
        <w:rPr>
          <w:rFonts w:ascii="Calibri" w:hAnsi="Calibri"/>
          <w:sz w:val="20"/>
        </w:rPr>
        <w:tab/>
      </w:r>
      <w:r w:rsidR="00646E7A" w:rsidRPr="0060101C">
        <w:rPr>
          <w:rFonts w:ascii="Calibri" w:hAnsi="Calibri"/>
          <w:sz w:val="20"/>
        </w:rPr>
        <w:t>p. 30</w:t>
      </w:r>
    </w:p>
    <w:p w14:paraId="56DC32E4" w14:textId="77777777" w:rsidR="004C065A" w:rsidRPr="0060101C" w:rsidRDefault="00996CF1" w:rsidP="00086712">
      <w:pPr>
        <w:pStyle w:val="Lijstalinea"/>
        <w:numPr>
          <w:ilvl w:val="2"/>
          <w:numId w:val="14"/>
        </w:numPr>
        <w:spacing w:line="276" w:lineRule="auto"/>
        <w:jc w:val="both"/>
        <w:rPr>
          <w:rFonts w:ascii="Calibri" w:hAnsi="Calibri"/>
          <w:sz w:val="20"/>
        </w:rPr>
      </w:pPr>
      <w:r w:rsidRPr="0060101C">
        <w:rPr>
          <w:rFonts w:ascii="Calibri" w:hAnsi="Calibri"/>
          <w:sz w:val="20"/>
        </w:rPr>
        <w:t>Operationalisering</w:t>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r>
      <w:r w:rsidR="00646E7A" w:rsidRPr="0060101C">
        <w:rPr>
          <w:rFonts w:ascii="Calibri" w:hAnsi="Calibri"/>
          <w:sz w:val="20"/>
        </w:rPr>
        <w:tab/>
        <w:t xml:space="preserve">p. </w:t>
      </w:r>
      <w:r w:rsidR="00CC237B" w:rsidRPr="0060101C">
        <w:rPr>
          <w:rFonts w:ascii="Calibri" w:hAnsi="Calibri"/>
          <w:sz w:val="20"/>
        </w:rPr>
        <w:t>32</w:t>
      </w:r>
    </w:p>
    <w:p w14:paraId="58992A8B" w14:textId="77777777" w:rsidR="00AD5A2A" w:rsidRPr="0060101C" w:rsidRDefault="00AD5A2A" w:rsidP="00086712">
      <w:pPr>
        <w:pStyle w:val="Lijstalinea"/>
        <w:numPr>
          <w:ilvl w:val="2"/>
          <w:numId w:val="14"/>
        </w:numPr>
        <w:spacing w:line="276" w:lineRule="auto"/>
        <w:jc w:val="both"/>
        <w:rPr>
          <w:rFonts w:ascii="Calibri" w:hAnsi="Calibri"/>
          <w:sz w:val="20"/>
        </w:rPr>
      </w:pPr>
      <w:r w:rsidRPr="0060101C">
        <w:rPr>
          <w:rFonts w:ascii="Calibri" w:hAnsi="Calibri"/>
          <w:sz w:val="20"/>
        </w:rPr>
        <w:t>Inbedding in organisatie</w:t>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60101C">
        <w:rPr>
          <w:rFonts w:ascii="Calibri" w:hAnsi="Calibri"/>
          <w:sz w:val="20"/>
        </w:rPr>
        <w:tab/>
      </w:r>
      <w:r w:rsidR="00CC237B" w:rsidRPr="0060101C">
        <w:rPr>
          <w:rFonts w:ascii="Calibri" w:hAnsi="Calibri"/>
          <w:sz w:val="20"/>
        </w:rPr>
        <w:t>p. 33</w:t>
      </w:r>
    </w:p>
    <w:p w14:paraId="07020EE9" w14:textId="77777777" w:rsidR="004C065A" w:rsidRPr="0060101C" w:rsidRDefault="004C065A" w:rsidP="00086712">
      <w:pPr>
        <w:pStyle w:val="Lijstalinea"/>
        <w:numPr>
          <w:ilvl w:val="2"/>
          <w:numId w:val="14"/>
        </w:numPr>
        <w:spacing w:line="276" w:lineRule="auto"/>
        <w:jc w:val="both"/>
        <w:rPr>
          <w:rFonts w:ascii="Calibri" w:hAnsi="Calibri"/>
          <w:sz w:val="20"/>
        </w:rPr>
      </w:pPr>
      <w:r w:rsidRPr="0060101C">
        <w:rPr>
          <w:rFonts w:ascii="Calibri" w:hAnsi="Calibri"/>
          <w:sz w:val="20"/>
        </w:rPr>
        <w:t>Strategieën</w:t>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t>p. 35</w:t>
      </w:r>
    </w:p>
    <w:p w14:paraId="7502B025" w14:textId="77777777" w:rsidR="004C065A" w:rsidRPr="0060101C" w:rsidRDefault="004C065A" w:rsidP="00086712">
      <w:pPr>
        <w:pStyle w:val="Lijstalinea"/>
        <w:numPr>
          <w:ilvl w:val="2"/>
          <w:numId w:val="14"/>
        </w:numPr>
        <w:spacing w:line="276" w:lineRule="auto"/>
        <w:jc w:val="both"/>
        <w:rPr>
          <w:rFonts w:ascii="Calibri" w:hAnsi="Calibri"/>
          <w:sz w:val="20"/>
        </w:rPr>
      </w:pPr>
      <w:r w:rsidRPr="0060101C">
        <w:rPr>
          <w:rFonts w:ascii="Calibri" w:hAnsi="Calibri"/>
          <w:sz w:val="20"/>
        </w:rPr>
        <w:t>Implementatie van moreel beraad</w:t>
      </w:r>
      <w:r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60101C">
        <w:rPr>
          <w:rFonts w:ascii="Calibri" w:hAnsi="Calibri"/>
          <w:sz w:val="20"/>
        </w:rPr>
        <w:tab/>
      </w:r>
      <w:r w:rsidR="00CC237B" w:rsidRPr="0060101C">
        <w:rPr>
          <w:rFonts w:ascii="Calibri" w:hAnsi="Calibri"/>
          <w:sz w:val="20"/>
        </w:rPr>
        <w:t>p. 37</w:t>
      </w:r>
    </w:p>
    <w:p w14:paraId="032C81CB" w14:textId="77777777" w:rsidR="004C065A" w:rsidRPr="0060101C" w:rsidRDefault="00F15A36" w:rsidP="00086712">
      <w:pPr>
        <w:pStyle w:val="Lijstalinea"/>
        <w:numPr>
          <w:ilvl w:val="1"/>
          <w:numId w:val="14"/>
        </w:numPr>
        <w:spacing w:line="276" w:lineRule="auto"/>
        <w:jc w:val="both"/>
        <w:rPr>
          <w:rFonts w:ascii="Calibri" w:hAnsi="Calibri"/>
          <w:sz w:val="20"/>
        </w:rPr>
      </w:pPr>
      <w:r w:rsidRPr="0060101C">
        <w:rPr>
          <w:rFonts w:ascii="Calibri" w:hAnsi="Calibri"/>
          <w:sz w:val="20"/>
        </w:rPr>
        <w:t xml:space="preserve"> </w:t>
      </w:r>
      <w:r w:rsidR="002E49A6" w:rsidRPr="0060101C">
        <w:rPr>
          <w:rFonts w:ascii="Calibri" w:hAnsi="Calibri"/>
          <w:sz w:val="20"/>
        </w:rPr>
        <w:t>Proceseigenaarschap</w:t>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60101C">
        <w:rPr>
          <w:rFonts w:ascii="Calibri" w:hAnsi="Calibri"/>
          <w:sz w:val="20"/>
        </w:rPr>
        <w:tab/>
      </w:r>
      <w:r w:rsidR="00CC237B" w:rsidRPr="0060101C">
        <w:rPr>
          <w:rFonts w:ascii="Calibri" w:hAnsi="Calibri"/>
          <w:sz w:val="20"/>
        </w:rPr>
        <w:t>p. 40</w:t>
      </w:r>
    </w:p>
    <w:p w14:paraId="5D7BF015" w14:textId="77777777" w:rsidR="00002363" w:rsidRPr="0060101C" w:rsidRDefault="008E1DDC" w:rsidP="00086712">
      <w:pPr>
        <w:pStyle w:val="Lijstalinea"/>
        <w:numPr>
          <w:ilvl w:val="0"/>
          <w:numId w:val="15"/>
        </w:numPr>
        <w:spacing w:line="276" w:lineRule="auto"/>
        <w:jc w:val="both"/>
        <w:rPr>
          <w:rFonts w:ascii="Calibri" w:hAnsi="Calibri"/>
          <w:sz w:val="20"/>
        </w:rPr>
      </w:pPr>
      <w:r w:rsidRPr="0060101C">
        <w:rPr>
          <w:rFonts w:ascii="Calibri" w:hAnsi="Calibri"/>
          <w:sz w:val="20"/>
        </w:rPr>
        <w:t>Proces</w:t>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t>p. 40</w:t>
      </w:r>
    </w:p>
    <w:p w14:paraId="76B63D54" w14:textId="77777777" w:rsidR="008E1DDC" w:rsidRPr="0060101C" w:rsidRDefault="002E49A6" w:rsidP="00086712">
      <w:pPr>
        <w:pStyle w:val="Lijstalinea"/>
        <w:numPr>
          <w:ilvl w:val="0"/>
          <w:numId w:val="15"/>
        </w:numPr>
        <w:spacing w:line="276" w:lineRule="auto"/>
        <w:jc w:val="both"/>
        <w:rPr>
          <w:rFonts w:ascii="Calibri" w:hAnsi="Calibri"/>
          <w:sz w:val="20"/>
        </w:rPr>
      </w:pPr>
      <w:r w:rsidRPr="0060101C">
        <w:rPr>
          <w:rFonts w:ascii="Calibri" w:hAnsi="Calibri"/>
          <w:sz w:val="20"/>
        </w:rPr>
        <w:t>Conceptueel model van proceseigenaarschap</w:t>
      </w:r>
      <w:r w:rsidR="00CC237B" w:rsidRPr="0060101C">
        <w:rPr>
          <w:rFonts w:ascii="Calibri" w:hAnsi="Calibri"/>
          <w:sz w:val="20"/>
        </w:rPr>
        <w:tab/>
      </w:r>
      <w:r w:rsidR="00CC237B" w:rsidRPr="0060101C">
        <w:rPr>
          <w:rFonts w:ascii="Calibri" w:hAnsi="Calibri"/>
          <w:sz w:val="20"/>
        </w:rPr>
        <w:tab/>
      </w:r>
      <w:r w:rsidR="00CC237B" w:rsidRPr="0060101C">
        <w:rPr>
          <w:rFonts w:ascii="Calibri" w:hAnsi="Calibri"/>
          <w:sz w:val="20"/>
        </w:rPr>
        <w:tab/>
      </w:r>
      <w:r w:rsidR="0060101C">
        <w:rPr>
          <w:rFonts w:ascii="Calibri" w:hAnsi="Calibri"/>
          <w:sz w:val="20"/>
        </w:rPr>
        <w:tab/>
      </w:r>
      <w:r w:rsidR="00CC237B" w:rsidRPr="0060101C">
        <w:rPr>
          <w:rFonts w:ascii="Calibri" w:hAnsi="Calibri"/>
          <w:sz w:val="20"/>
        </w:rPr>
        <w:t xml:space="preserve">p. </w:t>
      </w:r>
      <w:r w:rsidR="00451D18" w:rsidRPr="0060101C">
        <w:rPr>
          <w:rFonts w:ascii="Calibri" w:hAnsi="Calibri"/>
          <w:sz w:val="20"/>
        </w:rPr>
        <w:t>43</w:t>
      </w:r>
    </w:p>
    <w:p w14:paraId="485BBF58" w14:textId="77777777" w:rsidR="005F7189" w:rsidRPr="0060101C" w:rsidRDefault="00D872AB" w:rsidP="00086712">
      <w:pPr>
        <w:pStyle w:val="Lijstalinea"/>
        <w:numPr>
          <w:ilvl w:val="6"/>
          <w:numId w:val="27"/>
        </w:numPr>
        <w:spacing w:line="276" w:lineRule="auto"/>
        <w:jc w:val="both"/>
        <w:rPr>
          <w:rFonts w:ascii="Calibri" w:hAnsi="Calibri"/>
          <w:sz w:val="20"/>
        </w:rPr>
      </w:pPr>
      <w:r w:rsidRPr="0060101C">
        <w:rPr>
          <w:rFonts w:ascii="Calibri" w:hAnsi="Calibri"/>
          <w:sz w:val="20"/>
        </w:rPr>
        <w:t>Functie</w:t>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t>p. 43</w:t>
      </w:r>
    </w:p>
    <w:p w14:paraId="02C86851" w14:textId="77777777" w:rsidR="005F7189" w:rsidRPr="0060101C" w:rsidRDefault="001C17E2" w:rsidP="00086712">
      <w:pPr>
        <w:pStyle w:val="Lijstalinea"/>
        <w:numPr>
          <w:ilvl w:val="6"/>
          <w:numId w:val="27"/>
        </w:numPr>
        <w:spacing w:line="276" w:lineRule="auto"/>
        <w:jc w:val="both"/>
        <w:rPr>
          <w:rFonts w:ascii="Calibri" w:hAnsi="Calibri"/>
          <w:sz w:val="20"/>
        </w:rPr>
      </w:pPr>
      <w:r w:rsidRPr="0060101C">
        <w:rPr>
          <w:rFonts w:ascii="Calibri" w:hAnsi="Calibri"/>
          <w:sz w:val="20"/>
        </w:rPr>
        <w:t xml:space="preserve">Kwaliteiten, taken </w:t>
      </w:r>
      <w:r w:rsidR="002D6E2C" w:rsidRPr="0060101C">
        <w:rPr>
          <w:rFonts w:ascii="Calibri" w:hAnsi="Calibri"/>
          <w:sz w:val="20"/>
        </w:rPr>
        <w:t>en vo</w:t>
      </w:r>
      <w:r w:rsidRPr="0060101C">
        <w:rPr>
          <w:rFonts w:ascii="Calibri" w:hAnsi="Calibri"/>
          <w:sz w:val="20"/>
        </w:rPr>
        <w:t>orwaarden</w:t>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60101C">
        <w:rPr>
          <w:rFonts w:ascii="Calibri" w:hAnsi="Calibri"/>
          <w:sz w:val="20"/>
        </w:rPr>
        <w:tab/>
      </w:r>
      <w:r w:rsidR="00451D18" w:rsidRPr="0060101C">
        <w:rPr>
          <w:rFonts w:ascii="Calibri" w:hAnsi="Calibri"/>
          <w:sz w:val="20"/>
        </w:rPr>
        <w:t>p. 45</w:t>
      </w:r>
    </w:p>
    <w:p w14:paraId="5D569AA1" w14:textId="77777777" w:rsidR="00323BC4" w:rsidRPr="0060101C" w:rsidRDefault="00323BC4" w:rsidP="00086712">
      <w:pPr>
        <w:pStyle w:val="Lijstalinea"/>
        <w:numPr>
          <w:ilvl w:val="6"/>
          <w:numId w:val="27"/>
        </w:numPr>
        <w:spacing w:line="276" w:lineRule="auto"/>
        <w:jc w:val="both"/>
        <w:rPr>
          <w:rFonts w:ascii="Calibri" w:hAnsi="Calibri"/>
          <w:sz w:val="20"/>
        </w:rPr>
      </w:pPr>
      <w:r w:rsidRPr="0060101C">
        <w:rPr>
          <w:rFonts w:ascii="Calibri" w:hAnsi="Calibri"/>
          <w:sz w:val="20"/>
        </w:rPr>
        <w:t>Vorm</w:t>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r>
      <w:r w:rsidR="00451D18" w:rsidRPr="0060101C">
        <w:rPr>
          <w:rFonts w:ascii="Calibri" w:hAnsi="Calibri"/>
          <w:sz w:val="20"/>
        </w:rPr>
        <w:tab/>
        <w:t>p. 47</w:t>
      </w:r>
    </w:p>
    <w:p w14:paraId="5E76FCF6" w14:textId="77777777" w:rsidR="00F17070" w:rsidRPr="0060101C" w:rsidRDefault="00F17070" w:rsidP="00384966">
      <w:pPr>
        <w:pStyle w:val="Lijstalinea"/>
        <w:spacing w:line="240" w:lineRule="auto"/>
        <w:jc w:val="both"/>
        <w:rPr>
          <w:rFonts w:ascii="Calibri" w:hAnsi="Calibri"/>
          <w:sz w:val="20"/>
        </w:rPr>
      </w:pPr>
    </w:p>
    <w:p w14:paraId="15D35E7C" w14:textId="77777777" w:rsidR="00160636" w:rsidRPr="0060101C" w:rsidRDefault="00F17070" w:rsidP="00160636">
      <w:pPr>
        <w:pStyle w:val="Ondertitel"/>
        <w:numPr>
          <w:ilvl w:val="0"/>
          <w:numId w:val="3"/>
        </w:numPr>
        <w:spacing w:line="360" w:lineRule="auto"/>
        <w:jc w:val="both"/>
        <w:rPr>
          <w:sz w:val="24"/>
          <w:szCs w:val="24"/>
          <w:u w:val="dotted"/>
        </w:rPr>
      </w:pPr>
      <w:r w:rsidRPr="0060101C">
        <w:rPr>
          <w:sz w:val="24"/>
          <w:szCs w:val="24"/>
          <w:u w:val="dotted"/>
        </w:rPr>
        <w:t>Empirische resultaten</w:t>
      </w:r>
      <w:r w:rsidR="00C3151E" w:rsidRPr="0060101C">
        <w:rPr>
          <w:sz w:val="24"/>
          <w:szCs w:val="24"/>
          <w:u w:val="dotted"/>
        </w:rPr>
        <w:tab/>
      </w:r>
      <w:r w:rsidR="00C3151E" w:rsidRPr="0060101C">
        <w:rPr>
          <w:sz w:val="24"/>
          <w:szCs w:val="24"/>
          <w:u w:val="dotted"/>
        </w:rPr>
        <w:tab/>
      </w:r>
      <w:r w:rsidR="00C3151E" w:rsidRPr="0060101C">
        <w:rPr>
          <w:sz w:val="24"/>
          <w:szCs w:val="24"/>
          <w:u w:val="dotted"/>
        </w:rPr>
        <w:tab/>
      </w:r>
      <w:r w:rsidR="00C3151E" w:rsidRPr="0060101C">
        <w:rPr>
          <w:sz w:val="24"/>
          <w:szCs w:val="24"/>
          <w:u w:val="dotted"/>
        </w:rPr>
        <w:tab/>
      </w:r>
      <w:r w:rsidR="00C3151E" w:rsidRPr="0060101C">
        <w:rPr>
          <w:sz w:val="24"/>
          <w:szCs w:val="24"/>
          <w:u w:val="dotted"/>
        </w:rPr>
        <w:tab/>
      </w:r>
      <w:r w:rsidR="00C3151E" w:rsidRPr="0060101C">
        <w:rPr>
          <w:sz w:val="24"/>
          <w:szCs w:val="24"/>
          <w:u w:val="dotted"/>
        </w:rPr>
        <w:tab/>
      </w:r>
      <w:r w:rsidR="00C3151E" w:rsidRPr="0060101C">
        <w:rPr>
          <w:sz w:val="24"/>
          <w:szCs w:val="24"/>
          <w:u w:val="dotted"/>
        </w:rPr>
        <w:tab/>
      </w:r>
      <w:r w:rsidR="00451D18" w:rsidRPr="0060101C">
        <w:rPr>
          <w:sz w:val="24"/>
          <w:szCs w:val="24"/>
          <w:u w:val="dotted"/>
        </w:rPr>
        <w:tab/>
      </w:r>
      <w:r w:rsidR="00C3151E" w:rsidRPr="0060101C">
        <w:rPr>
          <w:sz w:val="24"/>
          <w:szCs w:val="24"/>
          <w:u w:val="dotted"/>
        </w:rPr>
        <w:t>p.</w:t>
      </w:r>
      <w:r w:rsidR="0005581A" w:rsidRPr="0060101C">
        <w:rPr>
          <w:sz w:val="24"/>
          <w:szCs w:val="24"/>
          <w:u w:val="dotted"/>
        </w:rPr>
        <w:t xml:space="preserve"> </w:t>
      </w:r>
      <w:r w:rsidR="00E33CF0">
        <w:rPr>
          <w:sz w:val="24"/>
          <w:szCs w:val="24"/>
          <w:u w:val="dotted"/>
        </w:rPr>
        <w:t>50</w:t>
      </w:r>
    </w:p>
    <w:p w14:paraId="68DC6AD9" w14:textId="77777777" w:rsidR="002A1A63" w:rsidRPr="0060101C" w:rsidRDefault="00160636" w:rsidP="00CA316F">
      <w:pPr>
        <w:pStyle w:val="Lijstalinea"/>
        <w:numPr>
          <w:ilvl w:val="1"/>
          <w:numId w:val="33"/>
        </w:numPr>
        <w:spacing w:line="276" w:lineRule="auto"/>
        <w:rPr>
          <w:rFonts w:asciiTheme="majorHAnsi" w:hAnsiTheme="majorHAnsi" w:cstheme="majorHAnsi"/>
          <w:sz w:val="20"/>
          <w:u w:val="dotted"/>
        </w:rPr>
      </w:pPr>
      <w:r w:rsidRPr="0060101C">
        <w:rPr>
          <w:rFonts w:asciiTheme="majorHAnsi" w:hAnsiTheme="majorHAnsi" w:cstheme="majorHAnsi"/>
          <w:sz w:val="20"/>
        </w:rPr>
        <w:t>In hoeverre wordt MB</w:t>
      </w:r>
      <w:r w:rsidRPr="0060101C">
        <w:rPr>
          <w:rFonts w:asciiTheme="majorHAnsi" w:hAnsiTheme="majorHAnsi" w:cstheme="majorHAnsi"/>
          <w:i/>
          <w:sz w:val="20"/>
        </w:rPr>
        <w:t xml:space="preserve"> </w:t>
      </w:r>
      <w:r w:rsidRPr="0060101C">
        <w:rPr>
          <w:rFonts w:asciiTheme="majorHAnsi" w:hAnsiTheme="majorHAnsi" w:cstheme="majorHAnsi"/>
          <w:sz w:val="20"/>
        </w:rPr>
        <w:t>georganiseerd?</w:t>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60101C">
        <w:rPr>
          <w:rFonts w:asciiTheme="majorHAnsi" w:hAnsiTheme="majorHAnsi" w:cstheme="majorHAnsi"/>
          <w:sz w:val="20"/>
        </w:rPr>
        <w:tab/>
      </w:r>
      <w:r w:rsidR="00451D18" w:rsidRPr="0060101C">
        <w:rPr>
          <w:rFonts w:asciiTheme="majorHAnsi" w:hAnsiTheme="majorHAnsi" w:cstheme="majorHAnsi"/>
          <w:sz w:val="20"/>
        </w:rPr>
        <w:t xml:space="preserve">P. </w:t>
      </w:r>
      <w:r w:rsidR="00E33CF0">
        <w:rPr>
          <w:rFonts w:asciiTheme="majorHAnsi" w:hAnsiTheme="majorHAnsi" w:cstheme="majorHAnsi"/>
          <w:sz w:val="20"/>
        </w:rPr>
        <w:t>50</w:t>
      </w:r>
    </w:p>
    <w:p w14:paraId="6AFC02B0" w14:textId="77777777" w:rsidR="003C152F" w:rsidRPr="0060101C" w:rsidRDefault="00160636" w:rsidP="00CA316F">
      <w:pPr>
        <w:pStyle w:val="Lijstalinea"/>
        <w:numPr>
          <w:ilvl w:val="1"/>
          <w:numId w:val="33"/>
        </w:numPr>
        <w:spacing w:line="276" w:lineRule="auto"/>
        <w:rPr>
          <w:rFonts w:asciiTheme="majorHAnsi" w:hAnsiTheme="majorHAnsi" w:cstheme="majorHAnsi"/>
          <w:sz w:val="20"/>
        </w:rPr>
      </w:pPr>
      <w:r w:rsidRPr="0060101C">
        <w:rPr>
          <w:rFonts w:asciiTheme="majorHAnsi" w:hAnsiTheme="majorHAnsi" w:cstheme="majorHAnsi"/>
          <w:sz w:val="20"/>
        </w:rPr>
        <w:t>In hoeverre is sprake van implementatie</w:t>
      </w:r>
      <w:r w:rsidRPr="0060101C">
        <w:rPr>
          <w:rFonts w:asciiTheme="majorHAnsi" w:hAnsiTheme="majorHAnsi" w:cstheme="majorHAnsi"/>
          <w:i/>
          <w:sz w:val="20"/>
        </w:rPr>
        <w:t xml:space="preserve"> </w:t>
      </w:r>
      <w:r w:rsidRPr="0060101C">
        <w:rPr>
          <w:rFonts w:asciiTheme="majorHAnsi" w:hAnsiTheme="majorHAnsi" w:cstheme="majorHAnsi"/>
          <w:sz w:val="20"/>
        </w:rPr>
        <w:t>van MB?</w:t>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60101C">
        <w:rPr>
          <w:rFonts w:asciiTheme="majorHAnsi" w:hAnsiTheme="majorHAnsi" w:cstheme="majorHAnsi"/>
          <w:sz w:val="20"/>
        </w:rPr>
        <w:tab/>
      </w:r>
      <w:r w:rsidR="00451D18" w:rsidRPr="0060101C">
        <w:rPr>
          <w:rFonts w:asciiTheme="majorHAnsi" w:hAnsiTheme="majorHAnsi" w:cstheme="majorHAnsi"/>
          <w:sz w:val="20"/>
        </w:rPr>
        <w:t>P. 5</w:t>
      </w:r>
      <w:r w:rsidR="00E33CF0">
        <w:rPr>
          <w:rFonts w:asciiTheme="majorHAnsi" w:hAnsiTheme="majorHAnsi" w:cstheme="majorHAnsi"/>
          <w:sz w:val="20"/>
        </w:rPr>
        <w:t>5</w:t>
      </w:r>
    </w:p>
    <w:p w14:paraId="60FFFD71" w14:textId="77777777" w:rsidR="003C152F" w:rsidRPr="0060101C" w:rsidRDefault="00160636" w:rsidP="00CA316F">
      <w:pPr>
        <w:pStyle w:val="Lijstalinea"/>
        <w:numPr>
          <w:ilvl w:val="1"/>
          <w:numId w:val="33"/>
        </w:numPr>
        <w:spacing w:line="276" w:lineRule="auto"/>
        <w:rPr>
          <w:rFonts w:asciiTheme="majorHAnsi" w:hAnsiTheme="majorHAnsi" w:cstheme="majorHAnsi"/>
          <w:sz w:val="20"/>
        </w:rPr>
      </w:pPr>
      <w:r w:rsidRPr="0060101C">
        <w:rPr>
          <w:rFonts w:asciiTheme="majorHAnsi" w:hAnsiTheme="majorHAnsi" w:cstheme="majorHAnsi"/>
          <w:sz w:val="20"/>
        </w:rPr>
        <w:t>In hoeverre is sprake van PES</w:t>
      </w:r>
      <w:r w:rsidRPr="0060101C">
        <w:rPr>
          <w:rFonts w:asciiTheme="majorHAnsi" w:hAnsiTheme="majorHAnsi" w:cstheme="majorHAnsi"/>
          <w:i/>
          <w:sz w:val="20"/>
        </w:rPr>
        <w:t>?</w:t>
      </w:r>
      <w:r w:rsidR="00451D18" w:rsidRPr="0060101C">
        <w:rPr>
          <w:rFonts w:asciiTheme="majorHAnsi" w:hAnsiTheme="majorHAnsi" w:cstheme="majorHAnsi"/>
          <w:i/>
          <w:sz w:val="20"/>
        </w:rPr>
        <w:tab/>
      </w:r>
      <w:r w:rsidR="00451D18" w:rsidRPr="0060101C">
        <w:rPr>
          <w:rFonts w:asciiTheme="majorHAnsi" w:hAnsiTheme="majorHAnsi" w:cstheme="majorHAnsi"/>
          <w:i/>
          <w:sz w:val="20"/>
        </w:rPr>
        <w:tab/>
      </w:r>
      <w:r w:rsidR="00451D18" w:rsidRPr="0060101C">
        <w:rPr>
          <w:rFonts w:asciiTheme="majorHAnsi" w:hAnsiTheme="majorHAnsi" w:cstheme="majorHAnsi"/>
          <w:i/>
          <w:sz w:val="20"/>
        </w:rPr>
        <w:tab/>
      </w:r>
      <w:r w:rsidR="00451D18" w:rsidRPr="0060101C">
        <w:rPr>
          <w:rFonts w:asciiTheme="majorHAnsi" w:hAnsiTheme="majorHAnsi" w:cstheme="majorHAnsi"/>
          <w:i/>
          <w:sz w:val="20"/>
        </w:rPr>
        <w:tab/>
      </w:r>
      <w:r w:rsidR="00451D18" w:rsidRPr="0060101C">
        <w:rPr>
          <w:rFonts w:asciiTheme="majorHAnsi" w:hAnsiTheme="majorHAnsi" w:cstheme="majorHAnsi"/>
          <w:i/>
          <w:sz w:val="20"/>
        </w:rPr>
        <w:tab/>
      </w:r>
      <w:r w:rsidR="00451D18" w:rsidRPr="0060101C">
        <w:rPr>
          <w:rFonts w:asciiTheme="majorHAnsi" w:hAnsiTheme="majorHAnsi" w:cstheme="majorHAnsi"/>
          <w:i/>
          <w:sz w:val="20"/>
        </w:rPr>
        <w:tab/>
      </w:r>
      <w:r w:rsidR="0060101C">
        <w:rPr>
          <w:rFonts w:asciiTheme="majorHAnsi" w:hAnsiTheme="majorHAnsi" w:cstheme="majorHAnsi"/>
          <w:i/>
          <w:sz w:val="20"/>
        </w:rPr>
        <w:tab/>
      </w:r>
      <w:r w:rsidR="00451D18" w:rsidRPr="0060101C">
        <w:rPr>
          <w:rFonts w:asciiTheme="majorHAnsi" w:hAnsiTheme="majorHAnsi" w:cstheme="majorHAnsi"/>
          <w:i/>
          <w:sz w:val="20"/>
        </w:rPr>
        <w:tab/>
      </w:r>
      <w:r w:rsidR="00451D18" w:rsidRPr="0060101C">
        <w:rPr>
          <w:rFonts w:asciiTheme="majorHAnsi" w:hAnsiTheme="majorHAnsi" w:cstheme="majorHAnsi"/>
          <w:sz w:val="20"/>
        </w:rPr>
        <w:t xml:space="preserve">P. </w:t>
      </w:r>
      <w:r w:rsidR="00E33CF0">
        <w:rPr>
          <w:rFonts w:asciiTheme="majorHAnsi" w:hAnsiTheme="majorHAnsi" w:cstheme="majorHAnsi"/>
          <w:sz w:val="20"/>
        </w:rPr>
        <w:t>60</w:t>
      </w:r>
    </w:p>
    <w:p w14:paraId="57AABA48" w14:textId="77777777" w:rsidR="003C152F" w:rsidRPr="0060101C" w:rsidRDefault="00160636" w:rsidP="00CA316F">
      <w:pPr>
        <w:pStyle w:val="Lijstalinea"/>
        <w:numPr>
          <w:ilvl w:val="1"/>
          <w:numId w:val="33"/>
        </w:numPr>
        <w:spacing w:line="276" w:lineRule="auto"/>
        <w:rPr>
          <w:rFonts w:asciiTheme="majorHAnsi" w:hAnsiTheme="majorHAnsi" w:cstheme="majorHAnsi"/>
          <w:sz w:val="20"/>
        </w:rPr>
      </w:pPr>
      <w:r w:rsidRPr="0060101C">
        <w:rPr>
          <w:rFonts w:asciiTheme="majorHAnsi" w:hAnsiTheme="majorHAnsi" w:cstheme="majorHAnsi"/>
          <w:sz w:val="20"/>
        </w:rPr>
        <w:t>Welke verantwoordelijkheden spelen daarbij een rol?</w:t>
      </w:r>
      <w:r w:rsidR="00451D18" w:rsidRPr="0060101C">
        <w:rPr>
          <w:rFonts w:asciiTheme="majorHAnsi" w:hAnsiTheme="majorHAnsi" w:cstheme="majorHAnsi"/>
          <w:sz w:val="20"/>
        </w:rPr>
        <w:tab/>
      </w:r>
      <w:r w:rsidR="00451D18" w:rsidRPr="0060101C">
        <w:rPr>
          <w:rFonts w:asciiTheme="majorHAnsi" w:hAnsiTheme="majorHAnsi" w:cstheme="majorHAnsi"/>
          <w:sz w:val="20"/>
        </w:rPr>
        <w:tab/>
      </w:r>
      <w:r w:rsidR="0060101C">
        <w:rPr>
          <w:rFonts w:asciiTheme="majorHAnsi" w:hAnsiTheme="majorHAnsi" w:cstheme="majorHAnsi"/>
          <w:sz w:val="20"/>
        </w:rPr>
        <w:tab/>
      </w:r>
      <w:r w:rsidR="00451D18" w:rsidRPr="0060101C">
        <w:rPr>
          <w:rFonts w:asciiTheme="majorHAnsi" w:hAnsiTheme="majorHAnsi" w:cstheme="majorHAnsi"/>
          <w:sz w:val="20"/>
        </w:rPr>
        <w:tab/>
      </w:r>
      <w:r w:rsidR="00451D18" w:rsidRPr="0060101C">
        <w:rPr>
          <w:rFonts w:asciiTheme="majorHAnsi" w:hAnsiTheme="majorHAnsi" w:cstheme="majorHAnsi"/>
          <w:sz w:val="20"/>
        </w:rPr>
        <w:tab/>
        <w:t>P. 6</w:t>
      </w:r>
      <w:r w:rsidR="00E33CF0">
        <w:rPr>
          <w:rFonts w:asciiTheme="majorHAnsi" w:hAnsiTheme="majorHAnsi" w:cstheme="majorHAnsi"/>
          <w:sz w:val="20"/>
        </w:rPr>
        <w:t>3</w:t>
      </w:r>
    </w:p>
    <w:p w14:paraId="4BB93B04" w14:textId="77777777" w:rsidR="003C152F" w:rsidRPr="0060101C" w:rsidRDefault="003C152F" w:rsidP="00384966">
      <w:pPr>
        <w:pStyle w:val="Lijstalinea"/>
        <w:spacing w:line="240" w:lineRule="auto"/>
        <w:ind w:left="1077"/>
        <w:rPr>
          <w:rFonts w:asciiTheme="majorHAnsi" w:hAnsiTheme="majorHAnsi" w:cstheme="majorHAnsi"/>
          <w:sz w:val="20"/>
        </w:rPr>
      </w:pPr>
    </w:p>
    <w:p w14:paraId="1C19E0A5" w14:textId="77777777" w:rsidR="00135756" w:rsidRPr="00135756" w:rsidRDefault="004C065A" w:rsidP="00135756">
      <w:pPr>
        <w:pStyle w:val="Ondertitel"/>
        <w:numPr>
          <w:ilvl w:val="0"/>
          <w:numId w:val="3"/>
        </w:numPr>
        <w:spacing w:line="360" w:lineRule="auto"/>
        <w:jc w:val="both"/>
        <w:rPr>
          <w:sz w:val="24"/>
          <w:szCs w:val="24"/>
          <w:u w:val="dotted"/>
        </w:rPr>
      </w:pPr>
      <w:r w:rsidRPr="0060101C">
        <w:rPr>
          <w:rStyle w:val="OndertitelChar"/>
          <w:sz w:val="24"/>
          <w:szCs w:val="24"/>
          <w:u w:val="dotted"/>
        </w:rPr>
        <w:t>Conclusi</w:t>
      </w:r>
      <w:r w:rsidR="00641090" w:rsidRPr="0060101C">
        <w:rPr>
          <w:rStyle w:val="OndertitelChar"/>
          <w:sz w:val="24"/>
          <w:szCs w:val="24"/>
          <w:u w:val="dotted"/>
        </w:rPr>
        <w:t>e</w:t>
      </w:r>
      <w:r w:rsidR="00E5627E" w:rsidRPr="0060101C">
        <w:rPr>
          <w:rStyle w:val="OndertitelChar"/>
          <w:sz w:val="24"/>
          <w:szCs w:val="24"/>
          <w:u w:val="dotted"/>
        </w:rPr>
        <w:t xml:space="preserve"> en aanbevelinge</w:t>
      </w:r>
      <w:r w:rsidR="00135756" w:rsidRPr="0060101C">
        <w:rPr>
          <w:rStyle w:val="OndertitelChar"/>
          <w:sz w:val="24"/>
          <w:szCs w:val="24"/>
          <w:u w:val="dotted"/>
        </w:rPr>
        <w:t>n</w:t>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rFonts w:ascii="Calibri" w:hAnsi="Calibri"/>
          <w:sz w:val="24"/>
          <w:szCs w:val="24"/>
          <w:u w:val="dotted"/>
        </w:rPr>
        <w:tab/>
      </w:r>
      <w:r w:rsidR="00135756" w:rsidRPr="0060101C">
        <w:rPr>
          <w:sz w:val="24"/>
          <w:szCs w:val="24"/>
          <w:u w:val="dotted"/>
        </w:rPr>
        <w:t>p. 6</w:t>
      </w:r>
      <w:r w:rsidR="00135756">
        <w:rPr>
          <w:sz w:val="24"/>
          <w:szCs w:val="24"/>
          <w:u w:val="dotted"/>
        </w:rPr>
        <w:t>5</w:t>
      </w:r>
    </w:p>
    <w:p w14:paraId="27CBEBC4" w14:textId="77777777" w:rsidR="00135756" w:rsidRDefault="005609B3" w:rsidP="00135756">
      <w:pPr>
        <w:pStyle w:val="Ondertitel"/>
        <w:numPr>
          <w:ilvl w:val="0"/>
          <w:numId w:val="3"/>
        </w:numPr>
        <w:spacing w:line="360" w:lineRule="auto"/>
        <w:jc w:val="both"/>
        <w:rPr>
          <w:rStyle w:val="OndertitelChar"/>
          <w:sz w:val="24"/>
          <w:szCs w:val="24"/>
          <w:u w:val="dotted"/>
        </w:rPr>
      </w:pPr>
      <w:r>
        <w:rPr>
          <w:rStyle w:val="OndertitelChar"/>
          <w:sz w:val="24"/>
          <w:szCs w:val="24"/>
          <w:u w:val="dotted"/>
        </w:rPr>
        <w:t>Naw</w:t>
      </w:r>
      <w:r w:rsidR="000A16DD">
        <w:rPr>
          <w:rStyle w:val="OndertitelChar"/>
          <w:sz w:val="24"/>
          <w:szCs w:val="24"/>
          <w:u w:val="dotted"/>
        </w:rPr>
        <w:t>oord</w:t>
      </w:r>
      <w:r w:rsidR="000A16DD">
        <w:rPr>
          <w:rStyle w:val="OndertitelChar"/>
          <w:sz w:val="24"/>
          <w:szCs w:val="24"/>
          <w:u w:val="dotted"/>
        </w:rPr>
        <w:tab/>
      </w:r>
      <w:r w:rsidR="000A16DD">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r>
      <w:r w:rsidR="00135756">
        <w:rPr>
          <w:rStyle w:val="OndertitelChar"/>
          <w:sz w:val="24"/>
          <w:szCs w:val="24"/>
          <w:u w:val="dotted"/>
        </w:rPr>
        <w:tab/>
        <w:t>p.</w:t>
      </w:r>
      <w:r w:rsidR="00FA2EB5">
        <w:rPr>
          <w:rStyle w:val="OndertitelChar"/>
          <w:sz w:val="24"/>
          <w:szCs w:val="24"/>
          <w:u w:val="dotted"/>
        </w:rPr>
        <w:t xml:space="preserve"> 70</w:t>
      </w:r>
    </w:p>
    <w:p w14:paraId="55207F2A" w14:textId="77777777" w:rsidR="00E5627E" w:rsidRPr="0060101C" w:rsidRDefault="004C065A" w:rsidP="00392307">
      <w:pPr>
        <w:pStyle w:val="Ondertitel"/>
        <w:numPr>
          <w:ilvl w:val="0"/>
          <w:numId w:val="3"/>
        </w:numPr>
        <w:spacing w:line="360" w:lineRule="auto"/>
        <w:jc w:val="both"/>
        <w:rPr>
          <w:rStyle w:val="OndertitelChar"/>
          <w:sz w:val="24"/>
          <w:szCs w:val="24"/>
          <w:u w:val="dotted"/>
        </w:rPr>
      </w:pPr>
      <w:r w:rsidRPr="0060101C">
        <w:rPr>
          <w:rStyle w:val="OndertitelChar"/>
          <w:sz w:val="24"/>
          <w:szCs w:val="24"/>
          <w:u w:val="dotted"/>
        </w:rPr>
        <w:t>Bibliografie</w:t>
      </w:r>
      <w:r w:rsidR="00CB64C3" w:rsidRPr="0060101C">
        <w:rPr>
          <w:rStyle w:val="OndertitelChar"/>
          <w:sz w:val="24"/>
          <w:szCs w:val="24"/>
          <w:u w:val="dotted"/>
        </w:rPr>
        <w:t xml:space="preserve"> </w:t>
      </w:r>
      <w:r w:rsidR="00E5627E" w:rsidRPr="0060101C">
        <w:rPr>
          <w:rStyle w:val="OndertitelChar"/>
          <w:sz w:val="24"/>
          <w:szCs w:val="24"/>
          <w:u w:val="dotted"/>
        </w:rPr>
        <w:tab/>
      </w:r>
      <w:r w:rsidR="00E5627E" w:rsidRPr="0060101C">
        <w:rPr>
          <w:rStyle w:val="OndertitelChar"/>
          <w:sz w:val="24"/>
          <w:szCs w:val="24"/>
          <w:u w:val="dotted"/>
        </w:rPr>
        <w:tab/>
      </w:r>
      <w:r w:rsidR="00E5627E" w:rsidRPr="0060101C">
        <w:rPr>
          <w:rStyle w:val="OndertitelChar"/>
          <w:sz w:val="24"/>
          <w:szCs w:val="24"/>
          <w:u w:val="dotted"/>
        </w:rPr>
        <w:tab/>
      </w:r>
      <w:r w:rsidR="00E5627E" w:rsidRPr="0060101C">
        <w:rPr>
          <w:rStyle w:val="OndertitelChar"/>
          <w:sz w:val="24"/>
          <w:szCs w:val="24"/>
          <w:u w:val="dotted"/>
        </w:rPr>
        <w:tab/>
      </w:r>
      <w:r w:rsidR="00E5627E" w:rsidRPr="0060101C">
        <w:rPr>
          <w:rStyle w:val="OndertitelChar"/>
          <w:sz w:val="24"/>
          <w:szCs w:val="24"/>
          <w:u w:val="dotted"/>
        </w:rPr>
        <w:tab/>
      </w:r>
      <w:r w:rsidR="00E5627E" w:rsidRPr="0060101C">
        <w:rPr>
          <w:rStyle w:val="OndertitelChar"/>
          <w:sz w:val="24"/>
          <w:szCs w:val="24"/>
          <w:u w:val="dotted"/>
        </w:rPr>
        <w:tab/>
      </w:r>
      <w:r w:rsidR="0060101C" w:rsidRPr="0060101C">
        <w:rPr>
          <w:rStyle w:val="OndertitelChar"/>
          <w:sz w:val="24"/>
          <w:szCs w:val="24"/>
          <w:u w:val="dotted"/>
        </w:rPr>
        <w:tab/>
      </w:r>
      <w:r w:rsidR="00E5627E" w:rsidRPr="0060101C">
        <w:rPr>
          <w:rStyle w:val="OndertitelChar"/>
          <w:sz w:val="24"/>
          <w:szCs w:val="24"/>
          <w:u w:val="dotted"/>
        </w:rPr>
        <w:tab/>
      </w:r>
      <w:r w:rsidR="00E5627E" w:rsidRPr="0060101C">
        <w:rPr>
          <w:rStyle w:val="OndertitelChar"/>
          <w:sz w:val="24"/>
          <w:szCs w:val="24"/>
          <w:u w:val="dotted"/>
        </w:rPr>
        <w:tab/>
        <w:t>p.</w:t>
      </w:r>
      <w:r w:rsidR="0005581A" w:rsidRPr="0060101C">
        <w:rPr>
          <w:rStyle w:val="OndertitelChar"/>
          <w:sz w:val="24"/>
          <w:szCs w:val="24"/>
          <w:u w:val="dotted"/>
        </w:rPr>
        <w:t xml:space="preserve"> </w:t>
      </w:r>
      <w:r w:rsidR="00FA2EB5">
        <w:rPr>
          <w:rStyle w:val="OndertitelChar"/>
          <w:sz w:val="24"/>
          <w:szCs w:val="24"/>
          <w:u w:val="dotted"/>
        </w:rPr>
        <w:t>7</w:t>
      </w:r>
      <w:r w:rsidR="005609B3">
        <w:rPr>
          <w:rStyle w:val="OndertitelChar"/>
          <w:sz w:val="24"/>
          <w:szCs w:val="24"/>
          <w:u w:val="dotted"/>
        </w:rPr>
        <w:t>3</w:t>
      </w:r>
    </w:p>
    <w:p w14:paraId="5ABB5A9A" w14:textId="77777777" w:rsidR="004C065A" w:rsidRPr="0060101C" w:rsidRDefault="00E5627E" w:rsidP="00392307">
      <w:pPr>
        <w:pStyle w:val="Ondertitel"/>
        <w:numPr>
          <w:ilvl w:val="0"/>
          <w:numId w:val="3"/>
        </w:numPr>
        <w:spacing w:line="360" w:lineRule="auto"/>
        <w:jc w:val="both"/>
        <w:rPr>
          <w:sz w:val="24"/>
          <w:szCs w:val="24"/>
          <w:u w:val="dotted"/>
        </w:rPr>
      </w:pPr>
      <w:r w:rsidRPr="00135756">
        <w:rPr>
          <w:sz w:val="24"/>
          <w:szCs w:val="24"/>
          <w:u w:val="dotted"/>
        </w:rPr>
        <w:t>B</w:t>
      </w:r>
      <w:r w:rsidR="00CB64C3" w:rsidRPr="00135756">
        <w:rPr>
          <w:sz w:val="24"/>
          <w:szCs w:val="24"/>
          <w:u w:val="dotted"/>
        </w:rPr>
        <w:t>ijlagen</w:t>
      </w:r>
      <w:r w:rsidR="008B1A73" w:rsidRPr="0060101C">
        <w:rPr>
          <w:sz w:val="24"/>
          <w:szCs w:val="24"/>
          <w:u w:val="dotted"/>
        </w:rPr>
        <w:tab/>
      </w:r>
      <w:r w:rsidR="008B1A73" w:rsidRPr="0060101C">
        <w:rPr>
          <w:sz w:val="24"/>
          <w:szCs w:val="24"/>
          <w:u w:val="dotted"/>
        </w:rPr>
        <w:tab/>
      </w:r>
      <w:r w:rsidR="008B1A73" w:rsidRPr="0060101C">
        <w:rPr>
          <w:sz w:val="24"/>
          <w:szCs w:val="24"/>
          <w:u w:val="dotted"/>
        </w:rPr>
        <w:tab/>
      </w:r>
      <w:r w:rsidR="008B1A73" w:rsidRPr="0060101C">
        <w:rPr>
          <w:sz w:val="24"/>
          <w:szCs w:val="24"/>
          <w:u w:val="dotted"/>
        </w:rPr>
        <w:tab/>
      </w:r>
      <w:r w:rsidR="008B1A73" w:rsidRPr="0060101C">
        <w:rPr>
          <w:sz w:val="24"/>
          <w:szCs w:val="24"/>
          <w:u w:val="dotted"/>
        </w:rPr>
        <w:tab/>
      </w:r>
      <w:r w:rsidR="0060101C" w:rsidRPr="0060101C">
        <w:rPr>
          <w:sz w:val="24"/>
          <w:szCs w:val="24"/>
          <w:u w:val="dotted"/>
        </w:rPr>
        <w:tab/>
      </w:r>
      <w:r w:rsidR="008B1A73" w:rsidRPr="0060101C">
        <w:rPr>
          <w:sz w:val="24"/>
          <w:szCs w:val="24"/>
          <w:u w:val="dotted"/>
        </w:rPr>
        <w:tab/>
      </w:r>
      <w:r w:rsidR="008B1A73" w:rsidRPr="0060101C">
        <w:rPr>
          <w:sz w:val="24"/>
          <w:szCs w:val="24"/>
          <w:u w:val="dotted"/>
        </w:rPr>
        <w:tab/>
      </w:r>
      <w:r w:rsidRPr="0060101C">
        <w:rPr>
          <w:sz w:val="24"/>
          <w:szCs w:val="24"/>
          <w:u w:val="dotted"/>
        </w:rPr>
        <w:tab/>
      </w:r>
      <w:r w:rsidRPr="0060101C">
        <w:rPr>
          <w:sz w:val="24"/>
          <w:szCs w:val="24"/>
          <w:u w:val="dotted"/>
        </w:rPr>
        <w:tab/>
      </w:r>
      <w:r w:rsidR="008B1A73" w:rsidRPr="0060101C">
        <w:rPr>
          <w:sz w:val="24"/>
          <w:szCs w:val="24"/>
          <w:u w:val="dotted"/>
        </w:rPr>
        <w:t>p.</w:t>
      </w:r>
      <w:r w:rsidR="0005581A" w:rsidRPr="0060101C">
        <w:rPr>
          <w:sz w:val="24"/>
          <w:szCs w:val="24"/>
          <w:u w:val="dotted"/>
        </w:rPr>
        <w:t xml:space="preserve"> 7</w:t>
      </w:r>
      <w:r w:rsidR="005609B3">
        <w:rPr>
          <w:sz w:val="24"/>
          <w:szCs w:val="24"/>
          <w:u w:val="dotted"/>
        </w:rPr>
        <w:t>8</w:t>
      </w:r>
    </w:p>
    <w:p w14:paraId="608FB8CF" w14:textId="77777777" w:rsidR="00E5627E" w:rsidRDefault="00E5627E" w:rsidP="004952E0">
      <w:pPr>
        <w:pStyle w:val="Ondertitel"/>
        <w:rPr>
          <w:sz w:val="28"/>
          <w:szCs w:val="28"/>
        </w:rPr>
      </w:pPr>
    </w:p>
    <w:p w14:paraId="6AE59CBB" w14:textId="77777777" w:rsidR="007F0217" w:rsidRDefault="007F0217" w:rsidP="004952E0">
      <w:pPr>
        <w:pStyle w:val="Ondertitel"/>
        <w:rPr>
          <w:sz w:val="28"/>
          <w:szCs w:val="28"/>
        </w:rPr>
      </w:pPr>
    </w:p>
    <w:p w14:paraId="04B1C880" w14:textId="77777777" w:rsidR="00A316D9" w:rsidRPr="00156C75" w:rsidRDefault="00A316D9" w:rsidP="004952E0">
      <w:pPr>
        <w:pStyle w:val="Ondertitel"/>
        <w:rPr>
          <w:sz w:val="28"/>
          <w:szCs w:val="28"/>
        </w:rPr>
      </w:pPr>
      <w:r w:rsidRPr="00156C75">
        <w:rPr>
          <w:sz w:val="28"/>
          <w:szCs w:val="28"/>
        </w:rPr>
        <w:lastRenderedPageBreak/>
        <w:t>Voorwoord</w:t>
      </w:r>
    </w:p>
    <w:p w14:paraId="33658E2C" w14:textId="77777777" w:rsidR="004952E0" w:rsidRPr="004952E0" w:rsidRDefault="004952E0" w:rsidP="004952E0"/>
    <w:p w14:paraId="5A0C0640" w14:textId="77777777" w:rsidR="00A316D9" w:rsidRPr="00074388" w:rsidRDefault="00A316D9" w:rsidP="00A316D9">
      <w:pPr>
        <w:spacing w:line="360" w:lineRule="auto"/>
        <w:jc w:val="both"/>
        <w:rPr>
          <w:rFonts w:ascii="Calibri" w:hAnsi="Calibri" w:cs="Calibri"/>
        </w:rPr>
      </w:pPr>
      <w:r w:rsidRPr="00074388">
        <w:rPr>
          <w:rFonts w:ascii="Calibri" w:hAnsi="Calibri" w:cs="Calibri"/>
        </w:rPr>
        <w:t xml:space="preserve">In </w:t>
      </w:r>
      <w:r w:rsidR="00A053E9" w:rsidRPr="00074388">
        <w:rPr>
          <w:rFonts w:ascii="Calibri" w:hAnsi="Calibri" w:cs="Calibri"/>
        </w:rPr>
        <w:t xml:space="preserve">de lente </w:t>
      </w:r>
      <w:r w:rsidRPr="00074388">
        <w:rPr>
          <w:rFonts w:ascii="Calibri" w:hAnsi="Calibri" w:cs="Calibri"/>
        </w:rPr>
        <w:t>van 2017, tijdens een van de laatste dagen van mijn stage, voerde ik een gesprek met een</w:t>
      </w:r>
      <w:r w:rsidR="004952E0" w:rsidRPr="00074388">
        <w:rPr>
          <w:rFonts w:ascii="Calibri" w:hAnsi="Calibri" w:cs="Calibri"/>
        </w:rPr>
        <w:t xml:space="preserve"> medewerker</w:t>
      </w:r>
      <w:r w:rsidRPr="00074388">
        <w:rPr>
          <w:rFonts w:ascii="Calibri" w:hAnsi="Calibri" w:cs="Calibri"/>
        </w:rPr>
        <w:t xml:space="preserve"> op de stageplek. Het gesprek ging over de toenmalige situatie van </w:t>
      </w:r>
      <w:r w:rsidR="00A053E9" w:rsidRPr="00074388">
        <w:rPr>
          <w:rFonts w:ascii="Calibri" w:hAnsi="Calibri" w:cs="Calibri"/>
        </w:rPr>
        <w:t>moreel beraad (hierna MB)</w:t>
      </w:r>
      <w:r w:rsidRPr="00074388">
        <w:rPr>
          <w:rFonts w:ascii="Calibri" w:hAnsi="Calibri" w:cs="Calibri"/>
        </w:rPr>
        <w:t xml:space="preserve"> terplekke. Ik had </w:t>
      </w:r>
      <w:r w:rsidR="004952E0" w:rsidRPr="00074388">
        <w:rPr>
          <w:rFonts w:ascii="Calibri" w:hAnsi="Calibri" w:cs="Calibri"/>
        </w:rPr>
        <w:t>de medewerker</w:t>
      </w:r>
      <w:r w:rsidRPr="00074388">
        <w:rPr>
          <w:rFonts w:ascii="Calibri" w:hAnsi="Calibri" w:cs="Calibri"/>
        </w:rPr>
        <w:t xml:space="preserve"> – jong, had nog niet heel lang zijn toenmalige positie betrokken – gevraagd naar zijn toekomstvisie wat betreft </w:t>
      </w:r>
      <w:r w:rsidR="00A053E9" w:rsidRPr="00074388">
        <w:rPr>
          <w:rFonts w:ascii="Calibri" w:hAnsi="Calibri" w:cs="Calibri"/>
        </w:rPr>
        <w:t xml:space="preserve">MB </w:t>
      </w:r>
      <w:r w:rsidRPr="00074388">
        <w:rPr>
          <w:rFonts w:ascii="Calibri" w:hAnsi="Calibri" w:cs="Calibri"/>
        </w:rPr>
        <w:t xml:space="preserve">in het Radboudumc. Tot dan toe hadden de meeste mensen optimistisch gereageerd op die vraag en gezegd dat zij verwachtten dat het zich positief zou ontwikkelen, de goede – verwachte – richting op. </w:t>
      </w:r>
    </w:p>
    <w:p w14:paraId="1A589E0B" w14:textId="77777777" w:rsidR="00A316D9" w:rsidRPr="00074388" w:rsidRDefault="00A316D9" w:rsidP="00A316D9">
      <w:pPr>
        <w:spacing w:line="360" w:lineRule="auto"/>
        <w:jc w:val="both"/>
        <w:rPr>
          <w:rFonts w:ascii="Calibri" w:hAnsi="Calibri" w:cs="Calibri"/>
        </w:rPr>
      </w:pPr>
    </w:p>
    <w:p w14:paraId="54B3C8D6" w14:textId="77777777" w:rsidR="00A316D9" w:rsidRPr="00074388" w:rsidRDefault="004844D6" w:rsidP="00A316D9">
      <w:pPr>
        <w:spacing w:line="360" w:lineRule="auto"/>
        <w:jc w:val="both"/>
        <w:rPr>
          <w:rFonts w:ascii="Calibri" w:hAnsi="Calibri" w:cs="Calibri"/>
        </w:rPr>
      </w:pPr>
      <w:r w:rsidRPr="00074388">
        <w:rPr>
          <w:rFonts w:ascii="Calibri" w:hAnsi="Calibri" w:cs="Calibri"/>
        </w:rPr>
        <w:t xml:space="preserve">De medewerker </w:t>
      </w:r>
      <w:r w:rsidR="00A316D9" w:rsidRPr="00074388">
        <w:rPr>
          <w:rFonts w:ascii="Calibri" w:hAnsi="Calibri" w:cs="Calibri"/>
        </w:rPr>
        <w:t xml:space="preserve">verwoordde zijn visie iets anders. Een tijdje daarvoor ontmoette hij op een internationaal congres een Amerikaanse collega. Deze sprak over ethiekondersteuning als het onderhouden van een tuin, waarbij de toestand van de tuin bepaald wordt door de </w:t>
      </w:r>
      <w:r w:rsidR="00CA3581" w:rsidRPr="00074388">
        <w:rPr>
          <w:rFonts w:ascii="Calibri" w:hAnsi="Calibri" w:cs="Calibri"/>
        </w:rPr>
        <w:t xml:space="preserve">vier </w:t>
      </w:r>
      <w:r w:rsidR="00A316D9" w:rsidRPr="00074388">
        <w:rPr>
          <w:rFonts w:ascii="Calibri" w:hAnsi="Calibri" w:cs="Calibri"/>
        </w:rPr>
        <w:t xml:space="preserve">seizoenen. </w:t>
      </w:r>
      <w:r w:rsidRPr="00074388">
        <w:rPr>
          <w:rFonts w:ascii="Calibri" w:hAnsi="Calibri" w:cs="Calibri"/>
        </w:rPr>
        <w:t>De medewerker</w:t>
      </w:r>
      <w:r w:rsidR="00A316D9" w:rsidRPr="00074388">
        <w:rPr>
          <w:rFonts w:ascii="Calibri" w:hAnsi="Calibri" w:cs="Calibri"/>
        </w:rPr>
        <w:t xml:space="preserve"> herkende zich wel in dit beeld. Hij voegde eraan toe dat het op het moment dat wij spraken dan wel lente mocht zijn op veel afdelingen, maar dat hij niet de illusie had dat het niet weer winter kon, of zou, worden. In eerste </w:t>
      </w:r>
      <w:r w:rsidR="00863D79" w:rsidRPr="00074388">
        <w:rPr>
          <w:rFonts w:ascii="Calibri" w:hAnsi="Calibri" w:cs="Calibri"/>
        </w:rPr>
        <w:t xml:space="preserve">instantie </w:t>
      </w:r>
      <w:r w:rsidR="00A316D9" w:rsidRPr="00074388">
        <w:rPr>
          <w:rFonts w:ascii="Calibri" w:hAnsi="Calibri" w:cs="Calibri"/>
        </w:rPr>
        <w:t>was ik verbaasd door dit antwoord. Het sprak wat mij betreft niet echt van een langetermijnvisie op actieve implementatie van MB als een manier van verbetering van de zorg. Enkele gesprekken later begon ik het daarentegen te zien als een symbool van het organisatorische spel dat gespeeld werd. Ook zoiets als MB</w:t>
      </w:r>
      <w:r w:rsidR="0009679F" w:rsidRPr="00074388">
        <w:rPr>
          <w:rFonts w:ascii="Calibri" w:hAnsi="Calibri" w:cs="Calibri"/>
        </w:rPr>
        <w:t>, en ethiek in het algemeen,</w:t>
      </w:r>
      <w:r w:rsidR="00A316D9" w:rsidRPr="00074388">
        <w:rPr>
          <w:rFonts w:ascii="Calibri" w:hAnsi="Calibri" w:cs="Calibri"/>
        </w:rPr>
        <w:t xml:space="preserve"> kan het risico lopen te zeer geïnstitutionaliseerd te raken en op die manier een doel </w:t>
      </w:r>
      <w:proofErr w:type="spellStart"/>
      <w:r w:rsidR="00A316D9" w:rsidRPr="00074388">
        <w:rPr>
          <w:rFonts w:ascii="Calibri" w:hAnsi="Calibri" w:cs="Calibri"/>
        </w:rPr>
        <w:t>an</w:t>
      </w:r>
      <w:proofErr w:type="spellEnd"/>
      <w:r w:rsidR="00A316D9" w:rsidRPr="00074388">
        <w:rPr>
          <w:rFonts w:ascii="Calibri" w:hAnsi="Calibri" w:cs="Calibri"/>
        </w:rPr>
        <w:t xml:space="preserve"> </w:t>
      </w:r>
      <w:proofErr w:type="spellStart"/>
      <w:r w:rsidR="00A316D9" w:rsidRPr="00074388">
        <w:rPr>
          <w:rFonts w:ascii="Calibri" w:hAnsi="Calibri" w:cs="Calibri"/>
        </w:rPr>
        <w:t>sich</w:t>
      </w:r>
      <w:proofErr w:type="spellEnd"/>
      <w:r w:rsidR="00A316D9" w:rsidRPr="00074388">
        <w:rPr>
          <w:rFonts w:ascii="Calibri" w:hAnsi="Calibri" w:cs="Calibri"/>
        </w:rPr>
        <w:t xml:space="preserve"> te worden. Het kan echter ook slechts een ‘hobby’ van enkele geïnteresseerden blijven. Ik realiseerde mij echter dat implementatie, verbetering en vernieuwing – kortom, verandering – ook altijd te maken </w:t>
      </w:r>
      <w:r w:rsidR="00C52CFC" w:rsidRPr="00074388">
        <w:rPr>
          <w:rFonts w:ascii="Calibri" w:hAnsi="Calibri" w:cs="Calibri"/>
        </w:rPr>
        <w:t>hebben</w:t>
      </w:r>
      <w:r w:rsidR="00A316D9" w:rsidRPr="00074388">
        <w:rPr>
          <w:rFonts w:ascii="Calibri" w:hAnsi="Calibri" w:cs="Calibri"/>
        </w:rPr>
        <w:t xml:space="preserve"> met macht, autoriteit en hiërarchie. Dat betekent dat implementatie van elke structurele verandering een politiek spel is</w:t>
      </w:r>
      <w:r w:rsidR="00F33522" w:rsidRPr="00074388">
        <w:rPr>
          <w:rFonts w:ascii="Calibri" w:hAnsi="Calibri" w:cs="Calibri"/>
        </w:rPr>
        <w:t xml:space="preserve"> of kan worden</w:t>
      </w:r>
      <w:r w:rsidR="00A316D9" w:rsidRPr="00074388">
        <w:rPr>
          <w:rFonts w:ascii="Calibri" w:hAnsi="Calibri" w:cs="Calibri"/>
        </w:rPr>
        <w:t xml:space="preserve">, vooral zodra het aankomt op langetermijnvisie en -beleid. </w:t>
      </w:r>
    </w:p>
    <w:p w14:paraId="102CA677" w14:textId="77777777" w:rsidR="00C729B2" w:rsidRPr="00074388" w:rsidRDefault="00C729B2" w:rsidP="00A316D9">
      <w:pPr>
        <w:spacing w:line="360" w:lineRule="auto"/>
        <w:jc w:val="both"/>
        <w:rPr>
          <w:rFonts w:ascii="Calibri" w:hAnsi="Calibri" w:cs="Calibri"/>
        </w:rPr>
      </w:pPr>
    </w:p>
    <w:p w14:paraId="1BFAEC37" w14:textId="77777777" w:rsidR="00A316D9" w:rsidRPr="00074388" w:rsidRDefault="00A316D9" w:rsidP="00A316D9">
      <w:pPr>
        <w:spacing w:line="360" w:lineRule="auto"/>
        <w:jc w:val="both"/>
        <w:rPr>
          <w:rFonts w:ascii="Calibri" w:hAnsi="Calibri" w:cs="Calibri"/>
        </w:rPr>
      </w:pPr>
      <w:r w:rsidRPr="00074388">
        <w:rPr>
          <w:rFonts w:ascii="Calibri" w:hAnsi="Calibri" w:cs="Calibri"/>
        </w:rPr>
        <w:t xml:space="preserve">Hannah </w:t>
      </w:r>
      <w:proofErr w:type="spellStart"/>
      <w:r w:rsidRPr="00074388">
        <w:rPr>
          <w:rFonts w:ascii="Calibri" w:hAnsi="Calibri" w:cs="Calibri"/>
        </w:rPr>
        <w:t>Arendt</w:t>
      </w:r>
      <w:proofErr w:type="spellEnd"/>
      <w:r w:rsidRPr="00074388">
        <w:rPr>
          <w:rFonts w:ascii="Calibri" w:hAnsi="Calibri" w:cs="Calibri"/>
        </w:rPr>
        <w:t xml:space="preserve"> beschrijft in haar essay ‘</w:t>
      </w:r>
      <w:proofErr w:type="spellStart"/>
      <w:r w:rsidRPr="00074388">
        <w:rPr>
          <w:rFonts w:ascii="Calibri" w:hAnsi="Calibri" w:cs="Calibri"/>
        </w:rPr>
        <w:t>Lying</w:t>
      </w:r>
      <w:proofErr w:type="spellEnd"/>
      <w:r w:rsidRPr="00074388">
        <w:rPr>
          <w:rFonts w:ascii="Calibri" w:hAnsi="Calibri" w:cs="Calibri"/>
        </w:rPr>
        <w:t xml:space="preserve"> in Politics. </w:t>
      </w:r>
      <w:proofErr w:type="spellStart"/>
      <w:r w:rsidRPr="00074388">
        <w:rPr>
          <w:rFonts w:ascii="Calibri" w:hAnsi="Calibri" w:cs="Calibri"/>
        </w:rPr>
        <w:t>Reflections</w:t>
      </w:r>
      <w:proofErr w:type="spellEnd"/>
      <w:r w:rsidRPr="00074388">
        <w:rPr>
          <w:rFonts w:ascii="Calibri" w:hAnsi="Calibri" w:cs="Calibri"/>
        </w:rPr>
        <w:t xml:space="preserve"> on </w:t>
      </w:r>
      <w:proofErr w:type="spellStart"/>
      <w:r w:rsidRPr="00074388">
        <w:rPr>
          <w:rFonts w:ascii="Calibri" w:hAnsi="Calibri" w:cs="Calibri"/>
        </w:rPr>
        <w:t>the</w:t>
      </w:r>
      <w:proofErr w:type="spellEnd"/>
      <w:r w:rsidRPr="00074388">
        <w:rPr>
          <w:rFonts w:ascii="Calibri" w:hAnsi="Calibri" w:cs="Calibri"/>
        </w:rPr>
        <w:t xml:space="preserve"> Pentagon Papers' (1971) de cynische opvatting dat politiek ‘voor de ene helft [bestaat] uit beeldvorming en voor de andere helft uit de kunst om mensen in het beeld te doen geloven.’ Ik vermoed </w:t>
      </w:r>
      <w:r w:rsidR="004844D6" w:rsidRPr="00074388">
        <w:rPr>
          <w:rFonts w:ascii="Calibri" w:hAnsi="Calibri" w:cs="Calibri"/>
        </w:rPr>
        <w:t xml:space="preserve">dat de medewerker die ik sprak </w:t>
      </w:r>
      <w:r w:rsidRPr="00074388">
        <w:rPr>
          <w:rFonts w:ascii="Calibri" w:hAnsi="Calibri" w:cs="Calibri"/>
        </w:rPr>
        <w:t xml:space="preserve">dat niet in zijn achterhoofd had toen hij zijn beeldspraak beschreef. Toch is het beeld mij op een bepaalde manier bijgebleven. Tijdens mijn stage merkte ik dat goede communicatie </w:t>
      </w:r>
      <w:r w:rsidR="006712AE" w:rsidRPr="00074388">
        <w:rPr>
          <w:rFonts w:ascii="Calibri" w:hAnsi="Calibri" w:cs="Calibri"/>
        </w:rPr>
        <w:t xml:space="preserve">en </w:t>
      </w:r>
      <w:r w:rsidR="00E84834" w:rsidRPr="00074388">
        <w:rPr>
          <w:rFonts w:ascii="Calibri" w:hAnsi="Calibri" w:cs="Calibri"/>
        </w:rPr>
        <w:t>visie</w:t>
      </w:r>
      <w:r w:rsidR="006712AE" w:rsidRPr="00074388">
        <w:rPr>
          <w:rFonts w:ascii="Calibri" w:hAnsi="Calibri" w:cs="Calibri"/>
        </w:rPr>
        <w:t xml:space="preserve"> enkele van </w:t>
      </w:r>
      <w:r w:rsidRPr="00074388">
        <w:rPr>
          <w:rFonts w:ascii="Calibri" w:hAnsi="Calibri" w:cs="Calibri"/>
        </w:rPr>
        <w:t xml:space="preserve">de belangrijkste pijlers onder een implementatieproces </w:t>
      </w:r>
      <w:r w:rsidR="006712AE" w:rsidRPr="00074388">
        <w:rPr>
          <w:rFonts w:ascii="Calibri" w:hAnsi="Calibri" w:cs="Calibri"/>
        </w:rPr>
        <w:t>van MB zijn</w:t>
      </w:r>
      <w:r w:rsidRPr="00074388">
        <w:rPr>
          <w:rFonts w:ascii="Calibri" w:hAnsi="Calibri" w:cs="Calibri"/>
        </w:rPr>
        <w:t>, naast inzicht in de organisatie</w:t>
      </w:r>
      <w:r w:rsidR="000B33C6" w:rsidRPr="00074388">
        <w:rPr>
          <w:rFonts w:ascii="Calibri" w:hAnsi="Calibri" w:cs="Calibri"/>
        </w:rPr>
        <w:t>cultuur en -processen,</w:t>
      </w:r>
      <w:r w:rsidRPr="00074388">
        <w:rPr>
          <w:rFonts w:ascii="Calibri" w:hAnsi="Calibri" w:cs="Calibri"/>
        </w:rPr>
        <w:t xml:space="preserve"> en de machtsverhoudingen. </w:t>
      </w:r>
      <w:r w:rsidRPr="00074388">
        <w:rPr>
          <w:rFonts w:ascii="Calibri" w:hAnsi="Calibri" w:cs="Calibri"/>
        </w:rPr>
        <w:lastRenderedPageBreak/>
        <w:t>Beeldvorming is een krachtig fenomeen dat die factoren bij elkaar kan brengen. De beeldspraak</w:t>
      </w:r>
      <w:r w:rsidR="00CA3581" w:rsidRPr="00074388">
        <w:rPr>
          <w:rFonts w:ascii="Calibri" w:hAnsi="Calibri" w:cs="Calibri"/>
        </w:rPr>
        <w:t xml:space="preserve"> van de vier seizoenen</w:t>
      </w:r>
      <w:r w:rsidR="00F10738" w:rsidRPr="00074388">
        <w:rPr>
          <w:rFonts w:ascii="Calibri" w:hAnsi="Calibri" w:cs="Calibri"/>
        </w:rPr>
        <w:t xml:space="preserve"> en de </w:t>
      </w:r>
      <w:r w:rsidR="002F5FE2" w:rsidRPr="00074388">
        <w:rPr>
          <w:rFonts w:ascii="Calibri" w:hAnsi="Calibri" w:cs="Calibri"/>
        </w:rPr>
        <w:t xml:space="preserve">omschrijving van </w:t>
      </w:r>
      <w:proofErr w:type="spellStart"/>
      <w:r w:rsidR="002F5FE2" w:rsidRPr="00074388">
        <w:rPr>
          <w:rFonts w:ascii="Calibri" w:hAnsi="Calibri" w:cs="Calibri"/>
        </w:rPr>
        <w:t>Arendt</w:t>
      </w:r>
      <w:proofErr w:type="spellEnd"/>
      <w:r w:rsidRPr="00074388">
        <w:rPr>
          <w:rFonts w:ascii="Calibri" w:hAnsi="Calibri" w:cs="Calibri"/>
        </w:rPr>
        <w:t xml:space="preserve"> </w:t>
      </w:r>
      <w:r w:rsidR="002F5FE2" w:rsidRPr="00074388">
        <w:rPr>
          <w:rFonts w:ascii="Calibri" w:hAnsi="Calibri" w:cs="Calibri"/>
        </w:rPr>
        <w:t>zijn</w:t>
      </w:r>
      <w:r w:rsidRPr="00074388">
        <w:rPr>
          <w:rFonts w:ascii="Calibri" w:hAnsi="Calibri" w:cs="Calibri"/>
        </w:rPr>
        <w:t xml:space="preserve"> een </w:t>
      </w:r>
      <w:r w:rsidR="000B33C6" w:rsidRPr="00074388">
        <w:rPr>
          <w:rFonts w:ascii="Calibri" w:hAnsi="Calibri" w:cs="Calibri"/>
        </w:rPr>
        <w:t>verbeelding van</w:t>
      </w:r>
      <w:r w:rsidRPr="00074388">
        <w:rPr>
          <w:rFonts w:ascii="Calibri" w:hAnsi="Calibri" w:cs="Calibri"/>
        </w:rPr>
        <w:t xml:space="preserve"> </w:t>
      </w:r>
      <w:r w:rsidR="00B2070C" w:rsidRPr="00074388">
        <w:rPr>
          <w:rFonts w:ascii="Calibri" w:hAnsi="Calibri" w:cs="Calibri"/>
        </w:rPr>
        <w:t xml:space="preserve">het </w:t>
      </w:r>
      <w:r w:rsidRPr="00074388">
        <w:rPr>
          <w:rFonts w:ascii="Calibri" w:hAnsi="Calibri" w:cs="Calibri"/>
        </w:rPr>
        <w:t>spel</w:t>
      </w:r>
      <w:r w:rsidR="002F5FE2" w:rsidRPr="00074388">
        <w:rPr>
          <w:rFonts w:ascii="Calibri" w:hAnsi="Calibri" w:cs="Calibri"/>
        </w:rPr>
        <w:t xml:space="preserve"> van verandering</w:t>
      </w:r>
      <w:r w:rsidRPr="00074388">
        <w:rPr>
          <w:rFonts w:ascii="Calibri" w:hAnsi="Calibri" w:cs="Calibri"/>
        </w:rPr>
        <w:t xml:space="preserve">, op een manier die aansluit bij </w:t>
      </w:r>
      <w:r w:rsidR="00DE3E6F" w:rsidRPr="00074388">
        <w:rPr>
          <w:rFonts w:ascii="Calibri" w:hAnsi="Calibri" w:cs="Calibri"/>
        </w:rPr>
        <w:t xml:space="preserve">zowel de positieve als de negatieve </w:t>
      </w:r>
      <w:r w:rsidRPr="00074388">
        <w:rPr>
          <w:rFonts w:ascii="Calibri" w:hAnsi="Calibri" w:cs="Calibri"/>
        </w:rPr>
        <w:t>praktijk zoals ik haar ervaren heb</w:t>
      </w:r>
      <w:r w:rsidR="00F10738" w:rsidRPr="00074388">
        <w:rPr>
          <w:rFonts w:ascii="Calibri" w:hAnsi="Calibri" w:cs="Calibri"/>
        </w:rPr>
        <w:t xml:space="preserve"> tijdens mijn stage</w:t>
      </w:r>
      <w:r w:rsidRPr="00074388">
        <w:rPr>
          <w:rFonts w:ascii="Calibri" w:hAnsi="Calibri" w:cs="Calibri"/>
        </w:rPr>
        <w:t>: dynamisch, veelzijdig</w:t>
      </w:r>
      <w:r w:rsidR="00F10738" w:rsidRPr="00074388">
        <w:rPr>
          <w:rFonts w:ascii="Calibri" w:hAnsi="Calibri" w:cs="Calibri"/>
        </w:rPr>
        <w:t xml:space="preserve">, </w:t>
      </w:r>
      <w:r w:rsidRPr="00074388">
        <w:rPr>
          <w:rFonts w:ascii="Calibri" w:hAnsi="Calibri" w:cs="Calibri"/>
        </w:rPr>
        <w:t>verrassend</w:t>
      </w:r>
      <w:r w:rsidR="00F10738" w:rsidRPr="00074388">
        <w:rPr>
          <w:rFonts w:ascii="Calibri" w:hAnsi="Calibri" w:cs="Calibri"/>
        </w:rPr>
        <w:t xml:space="preserve">, en </w:t>
      </w:r>
      <w:r w:rsidR="00B2070C" w:rsidRPr="00074388">
        <w:rPr>
          <w:rFonts w:ascii="Calibri" w:hAnsi="Calibri" w:cs="Calibri"/>
        </w:rPr>
        <w:t xml:space="preserve">altijd </w:t>
      </w:r>
      <w:r w:rsidR="00F10738" w:rsidRPr="00074388">
        <w:rPr>
          <w:rFonts w:ascii="Calibri" w:hAnsi="Calibri" w:cs="Calibri"/>
        </w:rPr>
        <w:t>in verbinding met anderen</w:t>
      </w:r>
      <w:r w:rsidRPr="00074388">
        <w:rPr>
          <w:rFonts w:ascii="Calibri" w:hAnsi="Calibri" w:cs="Calibri"/>
        </w:rPr>
        <w:t>.</w:t>
      </w:r>
    </w:p>
    <w:p w14:paraId="0444AA50" w14:textId="77777777" w:rsidR="00FE4FCB" w:rsidRPr="00074388" w:rsidRDefault="00FE4FCB">
      <w:pPr>
        <w:spacing w:after="200" w:line="240" w:lineRule="auto"/>
        <w:rPr>
          <w:rFonts w:ascii="Calibri" w:hAnsi="Calibri" w:cs="Calibri"/>
          <w:b/>
        </w:rPr>
      </w:pPr>
    </w:p>
    <w:p w14:paraId="5946789B" w14:textId="77777777" w:rsidR="00DA70BB" w:rsidRDefault="00DA70BB">
      <w:pPr>
        <w:spacing w:after="200" w:line="240" w:lineRule="auto"/>
        <w:rPr>
          <w:rFonts w:ascii="Calibri" w:hAnsi="Calibri" w:cs="Calibri"/>
          <w:b/>
        </w:rPr>
      </w:pPr>
    </w:p>
    <w:p w14:paraId="7F8DBF53" w14:textId="77777777" w:rsidR="00CB64C3" w:rsidRDefault="00CB64C3">
      <w:pPr>
        <w:spacing w:after="200" w:line="240" w:lineRule="auto"/>
        <w:rPr>
          <w:rFonts w:asciiTheme="minorHAnsi" w:hAnsiTheme="minorHAnsi"/>
          <w:color w:val="5A5A5A" w:themeColor="text1" w:themeTint="A5"/>
          <w:spacing w:val="15"/>
          <w:sz w:val="28"/>
          <w:szCs w:val="28"/>
        </w:rPr>
      </w:pPr>
      <w:r>
        <w:rPr>
          <w:sz w:val="28"/>
          <w:szCs w:val="28"/>
        </w:rPr>
        <w:br w:type="page"/>
      </w:r>
    </w:p>
    <w:p w14:paraId="7BF1DE5E" w14:textId="77777777" w:rsidR="004C065A" w:rsidRPr="00156C75" w:rsidRDefault="004C065A" w:rsidP="001B0F5F">
      <w:pPr>
        <w:pStyle w:val="Ondertitel"/>
        <w:numPr>
          <w:ilvl w:val="0"/>
          <w:numId w:val="0"/>
        </w:numPr>
        <w:rPr>
          <w:sz w:val="28"/>
          <w:szCs w:val="28"/>
        </w:rPr>
      </w:pPr>
      <w:r w:rsidRPr="00156C75">
        <w:rPr>
          <w:sz w:val="28"/>
          <w:szCs w:val="28"/>
        </w:rPr>
        <w:lastRenderedPageBreak/>
        <w:t>Inleiding</w:t>
      </w:r>
    </w:p>
    <w:p w14:paraId="08ECA8E0" w14:textId="77777777" w:rsidR="004C065A" w:rsidRPr="00074388" w:rsidRDefault="004C065A" w:rsidP="0001120E">
      <w:pPr>
        <w:autoSpaceDE w:val="0"/>
        <w:autoSpaceDN w:val="0"/>
        <w:adjustRightInd w:val="0"/>
        <w:spacing w:line="360" w:lineRule="auto"/>
        <w:jc w:val="both"/>
        <w:rPr>
          <w:rFonts w:ascii="Calibri" w:hAnsi="Calibri"/>
          <w:i/>
        </w:rPr>
      </w:pPr>
    </w:p>
    <w:p w14:paraId="7A173C10" w14:textId="77777777" w:rsidR="007A004F" w:rsidRPr="00074388" w:rsidRDefault="009E630A" w:rsidP="00BC13E0">
      <w:pPr>
        <w:autoSpaceDE w:val="0"/>
        <w:autoSpaceDN w:val="0"/>
        <w:adjustRightInd w:val="0"/>
        <w:spacing w:line="360" w:lineRule="auto"/>
        <w:jc w:val="both"/>
        <w:rPr>
          <w:rFonts w:ascii="Calibri" w:hAnsi="Calibri" w:cs="Calibri"/>
        </w:rPr>
      </w:pPr>
      <w:r w:rsidRPr="00074388">
        <w:rPr>
          <w:rFonts w:ascii="Calibri" w:hAnsi="Calibri" w:cs="Calibri"/>
        </w:rPr>
        <w:t>Graag presenteer ik mijn</w:t>
      </w:r>
      <w:r w:rsidR="003B206C" w:rsidRPr="00074388">
        <w:rPr>
          <w:rFonts w:ascii="Calibri" w:hAnsi="Calibri" w:cs="Calibri"/>
        </w:rPr>
        <w:t xml:space="preserve"> </w:t>
      </w:r>
      <w:r w:rsidR="002D3570" w:rsidRPr="00074388">
        <w:rPr>
          <w:rFonts w:ascii="Calibri" w:hAnsi="Calibri" w:cs="Calibri"/>
        </w:rPr>
        <w:t>s</w:t>
      </w:r>
      <w:r w:rsidR="003B206C" w:rsidRPr="00074388">
        <w:rPr>
          <w:rFonts w:ascii="Calibri" w:hAnsi="Calibri" w:cs="Calibri"/>
        </w:rPr>
        <w:t xml:space="preserve">criptie </w:t>
      </w:r>
      <w:r w:rsidR="00242B3C" w:rsidRPr="00074388">
        <w:rPr>
          <w:rFonts w:ascii="Calibri" w:hAnsi="Calibri" w:cs="Calibri"/>
        </w:rPr>
        <w:t>ter afronding van</w:t>
      </w:r>
      <w:r w:rsidR="003B206C" w:rsidRPr="00074388">
        <w:rPr>
          <w:rFonts w:ascii="Calibri" w:hAnsi="Calibri" w:cs="Calibri"/>
        </w:rPr>
        <w:t xml:space="preserve"> de </w:t>
      </w:r>
      <w:r w:rsidR="002D3570" w:rsidRPr="00074388">
        <w:rPr>
          <w:rFonts w:ascii="Calibri" w:hAnsi="Calibri" w:cs="Calibri"/>
        </w:rPr>
        <w:t>master</w:t>
      </w:r>
      <w:r w:rsidR="003B206C" w:rsidRPr="00074388">
        <w:rPr>
          <w:rFonts w:ascii="Calibri" w:hAnsi="Calibri" w:cs="Calibri"/>
        </w:rPr>
        <w:t>opleiding Religiewetenschappen, specialisatie Religie en Beleid</w:t>
      </w:r>
      <w:r w:rsidR="001D4B44" w:rsidRPr="00074388">
        <w:rPr>
          <w:rFonts w:ascii="Calibri" w:hAnsi="Calibri" w:cs="Calibri"/>
        </w:rPr>
        <w:t>.</w:t>
      </w:r>
      <w:r w:rsidR="0017135F" w:rsidRPr="00074388">
        <w:rPr>
          <w:rFonts w:ascii="Calibri" w:hAnsi="Calibri" w:cs="Calibri"/>
        </w:rPr>
        <w:t xml:space="preserve"> Deze scriptie vormt het sluitstuk van een studie die zich op het snijvlak van </w:t>
      </w:r>
      <w:r w:rsidR="00C13043" w:rsidRPr="00074388">
        <w:rPr>
          <w:rFonts w:ascii="Calibri" w:hAnsi="Calibri" w:cs="Calibri"/>
        </w:rPr>
        <w:t>religie</w:t>
      </w:r>
      <w:r w:rsidR="0017135F" w:rsidRPr="00074388">
        <w:rPr>
          <w:rFonts w:ascii="Calibri" w:hAnsi="Calibri" w:cs="Calibri"/>
        </w:rPr>
        <w:t xml:space="preserve"> en management beweegt. Centraal staan </w:t>
      </w:r>
      <w:r w:rsidR="00C13043" w:rsidRPr="00074388">
        <w:rPr>
          <w:rFonts w:ascii="Calibri" w:hAnsi="Calibri" w:cs="Calibri"/>
        </w:rPr>
        <w:t>levensbeschouwelijke kwesties en discussies in zowel het private als het publieke domein.</w:t>
      </w:r>
      <w:r w:rsidR="005D0857" w:rsidRPr="00074388">
        <w:rPr>
          <w:rFonts w:ascii="Calibri" w:hAnsi="Calibri" w:cs="Calibri"/>
        </w:rPr>
        <w:t xml:space="preserve"> </w:t>
      </w:r>
      <w:r w:rsidR="003119DB" w:rsidRPr="00074388">
        <w:rPr>
          <w:rFonts w:ascii="Calibri" w:hAnsi="Calibri" w:cs="Calibri"/>
        </w:rPr>
        <w:t>Concrete voorbeelden hiervan zijn a</w:t>
      </w:r>
      <w:r w:rsidR="00FA6422" w:rsidRPr="00074388">
        <w:rPr>
          <w:rFonts w:ascii="Calibri" w:hAnsi="Calibri" w:cs="Calibri"/>
        </w:rPr>
        <w:t xml:space="preserve">nti-radicalisering, herbestemming van religieus onroerend goed, </w:t>
      </w:r>
      <w:r w:rsidR="00822654" w:rsidRPr="00074388">
        <w:rPr>
          <w:rFonts w:ascii="Calibri" w:hAnsi="Calibri" w:cs="Calibri"/>
        </w:rPr>
        <w:t xml:space="preserve">multicultureel </w:t>
      </w:r>
      <w:r w:rsidR="00FA6422" w:rsidRPr="00074388">
        <w:rPr>
          <w:rFonts w:ascii="Calibri" w:hAnsi="Calibri" w:cs="Calibri"/>
        </w:rPr>
        <w:t xml:space="preserve">personeelsbeleid, </w:t>
      </w:r>
      <w:r w:rsidR="00822654" w:rsidRPr="00074388">
        <w:rPr>
          <w:rFonts w:ascii="Calibri" w:hAnsi="Calibri" w:cs="Calibri"/>
        </w:rPr>
        <w:t>implementatie van sociale processen en projecten</w:t>
      </w:r>
      <w:r w:rsidR="0016676E" w:rsidRPr="00074388">
        <w:rPr>
          <w:rFonts w:ascii="Calibri" w:hAnsi="Calibri" w:cs="Calibri"/>
        </w:rPr>
        <w:t xml:space="preserve"> en</w:t>
      </w:r>
      <w:r w:rsidR="003119DB" w:rsidRPr="00074388">
        <w:rPr>
          <w:rFonts w:ascii="Calibri" w:hAnsi="Calibri" w:cs="Calibri"/>
        </w:rPr>
        <w:t xml:space="preserve"> beleidsontwikkeling op het gebied van integratie</w:t>
      </w:r>
      <w:r w:rsidR="00822654" w:rsidRPr="00074388">
        <w:rPr>
          <w:rFonts w:ascii="Calibri" w:hAnsi="Calibri" w:cs="Calibri"/>
        </w:rPr>
        <w:t xml:space="preserve">. </w:t>
      </w:r>
    </w:p>
    <w:p w14:paraId="686835D6" w14:textId="77777777" w:rsidR="001D4B44" w:rsidRPr="00074388" w:rsidRDefault="005D0857" w:rsidP="00FC3730">
      <w:pPr>
        <w:autoSpaceDE w:val="0"/>
        <w:autoSpaceDN w:val="0"/>
        <w:adjustRightInd w:val="0"/>
        <w:spacing w:line="360" w:lineRule="auto"/>
        <w:jc w:val="both"/>
        <w:rPr>
          <w:rFonts w:ascii="Calibri" w:hAnsi="Calibri" w:cs="Calibri"/>
        </w:rPr>
      </w:pPr>
      <w:r w:rsidRPr="00074388">
        <w:rPr>
          <w:rFonts w:ascii="Calibri" w:hAnsi="Calibri" w:cs="Calibri"/>
        </w:rPr>
        <w:t>Het doel voor de student is zich te bekwamen in het onderzoeken en analyseren van die kwesties vanuit</w:t>
      </w:r>
      <w:r w:rsidR="00D541FE" w:rsidRPr="00074388">
        <w:rPr>
          <w:rFonts w:ascii="Calibri" w:hAnsi="Calibri" w:cs="Calibri"/>
        </w:rPr>
        <w:t xml:space="preserve"> de </w:t>
      </w:r>
      <w:r w:rsidR="008A1572" w:rsidRPr="00074388">
        <w:rPr>
          <w:rFonts w:ascii="Calibri" w:hAnsi="Calibri" w:cs="Calibri"/>
        </w:rPr>
        <w:t>rol</w:t>
      </w:r>
      <w:r w:rsidR="00D541FE" w:rsidRPr="00074388">
        <w:rPr>
          <w:rFonts w:ascii="Calibri" w:hAnsi="Calibri" w:cs="Calibri"/>
        </w:rPr>
        <w:t xml:space="preserve"> van kundige op beide gebieden, als religiewetenschapper </w:t>
      </w:r>
      <w:r w:rsidR="008A1572" w:rsidRPr="00074388">
        <w:rPr>
          <w:rFonts w:ascii="Calibri" w:hAnsi="Calibri" w:cs="Calibri"/>
        </w:rPr>
        <w:t xml:space="preserve">met expertise op het gebied van </w:t>
      </w:r>
      <w:r w:rsidR="007A004F" w:rsidRPr="00074388">
        <w:rPr>
          <w:rFonts w:ascii="Calibri" w:hAnsi="Calibri" w:cs="Calibri"/>
        </w:rPr>
        <w:t>beleids-</w:t>
      </w:r>
      <w:r w:rsidR="008A1572" w:rsidRPr="00074388">
        <w:rPr>
          <w:rFonts w:ascii="Calibri" w:hAnsi="Calibri" w:cs="Calibri"/>
        </w:rPr>
        <w:t xml:space="preserve"> en </w:t>
      </w:r>
      <w:r w:rsidR="007A004F" w:rsidRPr="00074388">
        <w:rPr>
          <w:rFonts w:ascii="Calibri" w:hAnsi="Calibri" w:cs="Calibri"/>
        </w:rPr>
        <w:t>management</w:t>
      </w:r>
      <w:r w:rsidR="00D541FE" w:rsidRPr="00074388">
        <w:rPr>
          <w:rFonts w:ascii="Calibri" w:hAnsi="Calibri" w:cs="Calibri"/>
        </w:rPr>
        <w:t>wetenschappe</w:t>
      </w:r>
      <w:r w:rsidR="008A1572" w:rsidRPr="00074388">
        <w:rPr>
          <w:rFonts w:ascii="Calibri" w:hAnsi="Calibri" w:cs="Calibri"/>
        </w:rPr>
        <w:t>n</w:t>
      </w:r>
      <w:r w:rsidR="00D541FE" w:rsidRPr="00074388">
        <w:rPr>
          <w:rFonts w:ascii="Calibri" w:hAnsi="Calibri" w:cs="Calibri"/>
        </w:rPr>
        <w:t>.</w:t>
      </w:r>
      <w:r w:rsidR="00542003" w:rsidRPr="00074388">
        <w:rPr>
          <w:rFonts w:ascii="Calibri" w:hAnsi="Calibri" w:cs="Calibri"/>
        </w:rPr>
        <w:t xml:space="preserve"> De nadruk ligt daarbij op ervaring en het opdoen van </w:t>
      </w:r>
      <w:r w:rsidR="00167FE7" w:rsidRPr="00074388">
        <w:rPr>
          <w:rFonts w:ascii="Calibri" w:hAnsi="Calibri" w:cs="Calibri"/>
        </w:rPr>
        <w:t>concrete</w:t>
      </w:r>
      <w:r w:rsidR="00542003" w:rsidRPr="00074388">
        <w:rPr>
          <w:rFonts w:ascii="Calibri" w:hAnsi="Calibri" w:cs="Calibri"/>
        </w:rPr>
        <w:t xml:space="preserve"> vaardigheden </w:t>
      </w:r>
      <w:r w:rsidR="004B23FD" w:rsidRPr="00074388">
        <w:rPr>
          <w:rFonts w:ascii="Calibri" w:hAnsi="Calibri" w:cs="Calibri"/>
        </w:rPr>
        <w:t>en</w:t>
      </w:r>
      <w:r w:rsidR="00542003" w:rsidRPr="00074388">
        <w:rPr>
          <w:rFonts w:ascii="Calibri" w:hAnsi="Calibri" w:cs="Calibri"/>
        </w:rPr>
        <w:t xml:space="preserve"> theoretische kennis</w:t>
      </w:r>
      <w:r w:rsidR="004B23FD" w:rsidRPr="00074388">
        <w:rPr>
          <w:rFonts w:ascii="Calibri" w:hAnsi="Calibri" w:cs="Calibri"/>
        </w:rPr>
        <w:t xml:space="preserve"> ten behoeve van een praktijkgeoriënteerde visie</w:t>
      </w:r>
      <w:r w:rsidR="00542003" w:rsidRPr="00074388">
        <w:rPr>
          <w:rFonts w:ascii="Calibri" w:hAnsi="Calibri" w:cs="Calibri"/>
        </w:rPr>
        <w:t xml:space="preserve">. </w:t>
      </w:r>
      <w:r w:rsidR="00C13043" w:rsidRPr="00074388">
        <w:rPr>
          <w:rFonts w:ascii="Calibri" w:hAnsi="Calibri" w:cs="Calibri"/>
        </w:rPr>
        <w:t xml:space="preserve"> </w:t>
      </w:r>
    </w:p>
    <w:p w14:paraId="00E62EAF" w14:textId="77777777" w:rsidR="001D4B44" w:rsidRPr="00074388" w:rsidRDefault="001D4B44" w:rsidP="00BC13E0">
      <w:pPr>
        <w:autoSpaceDE w:val="0"/>
        <w:autoSpaceDN w:val="0"/>
        <w:adjustRightInd w:val="0"/>
        <w:spacing w:line="360" w:lineRule="auto"/>
        <w:jc w:val="both"/>
        <w:rPr>
          <w:rFonts w:ascii="Calibri" w:hAnsi="Calibri" w:cs="Calibri"/>
        </w:rPr>
      </w:pPr>
    </w:p>
    <w:p w14:paraId="19999E2F" w14:textId="0EF6A7A5" w:rsidR="00D6298C" w:rsidRPr="00074388" w:rsidRDefault="001D4B44" w:rsidP="00BC13E0">
      <w:pPr>
        <w:autoSpaceDE w:val="0"/>
        <w:autoSpaceDN w:val="0"/>
        <w:adjustRightInd w:val="0"/>
        <w:spacing w:line="360" w:lineRule="auto"/>
        <w:jc w:val="both"/>
        <w:rPr>
          <w:rFonts w:ascii="Calibri" w:hAnsi="Calibri" w:cs="Calibri"/>
        </w:rPr>
      </w:pPr>
      <w:r w:rsidRPr="00074388">
        <w:rPr>
          <w:rFonts w:ascii="Calibri" w:hAnsi="Calibri" w:cs="Calibri"/>
        </w:rPr>
        <w:t xml:space="preserve">Aan de </w:t>
      </w:r>
      <w:r w:rsidRPr="00BA6550">
        <w:rPr>
          <w:rFonts w:ascii="Calibri" w:hAnsi="Calibri" w:cs="Calibri"/>
        </w:rPr>
        <w:t>inhoudelijk</w:t>
      </w:r>
      <w:r w:rsidR="00A24D0F" w:rsidRPr="00BA6550">
        <w:rPr>
          <w:rFonts w:ascii="Calibri" w:hAnsi="Calibri" w:cs="Calibri"/>
        </w:rPr>
        <w:t>e</w:t>
      </w:r>
      <w:r w:rsidRPr="00BA6550">
        <w:rPr>
          <w:rFonts w:ascii="Calibri" w:hAnsi="Calibri" w:cs="Calibri"/>
        </w:rPr>
        <w:t xml:space="preserve"> </w:t>
      </w:r>
      <w:r w:rsidRPr="00074388">
        <w:rPr>
          <w:rFonts w:ascii="Calibri" w:hAnsi="Calibri" w:cs="Calibri"/>
        </w:rPr>
        <w:t>basis van deze scriptie</w:t>
      </w:r>
      <w:r w:rsidR="004C065A" w:rsidRPr="00074388">
        <w:rPr>
          <w:rFonts w:ascii="Calibri" w:hAnsi="Calibri" w:cs="Calibri"/>
        </w:rPr>
        <w:t xml:space="preserve"> staan de resultaten van mijn</w:t>
      </w:r>
      <w:r w:rsidRPr="00074388">
        <w:rPr>
          <w:rFonts w:ascii="Calibri" w:hAnsi="Calibri" w:cs="Calibri"/>
        </w:rPr>
        <w:t xml:space="preserve"> onderzoeksstage</w:t>
      </w:r>
      <w:r w:rsidR="004C065A" w:rsidRPr="00074388">
        <w:rPr>
          <w:rFonts w:ascii="Calibri" w:hAnsi="Calibri" w:cs="Calibri"/>
        </w:rPr>
        <w:t xml:space="preserve"> in het Radboudumc, tussen februari en juni 2017. Het doel van </w:t>
      </w:r>
      <w:r w:rsidR="00CD1158" w:rsidRPr="00074388">
        <w:rPr>
          <w:rFonts w:ascii="Calibri" w:hAnsi="Calibri" w:cs="Calibri"/>
        </w:rPr>
        <w:t>deze</w:t>
      </w:r>
      <w:r w:rsidR="004C065A" w:rsidRPr="00074388">
        <w:rPr>
          <w:rFonts w:ascii="Calibri" w:hAnsi="Calibri" w:cs="Calibri"/>
        </w:rPr>
        <w:t xml:space="preserve"> stage was om via het verzamelen, analyseren en uitwerken van onderzoeksgegevens tot een beleidsrapport te komen waarin advies en aanbevelingen worden uitgebracht omtrent het optimaal doorvoeren van </w:t>
      </w:r>
      <w:r w:rsidR="00485C2E" w:rsidRPr="00074388">
        <w:rPr>
          <w:rFonts w:ascii="Calibri" w:hAnsi="Calibri" w:cs="Calibri"/>
        </w:rPr>
        <w:t xml:space="preserve">een variant van MB, </w:t>
      </w:r>
      <w:r w:rsidR="00A460ED" w:rsidRPr="00074388">
        <w:rPr>
          <w:rFonts w:ascii="Calibri" w:hAnsi="Calibri" w:cs="Calibri"/>
        </w:rPr>
        <w:t xml:space="preserve">Evaluatief </w:t>
      </w:r>
      <w:r w:rsidR="00CB1400" w:rsidRPr="00074388">
        <w:rPr>
          <w:rFonts w:ascii="Calibri" w:hAnsi="Calibri" w:cs="Calibri"/>
        </w:rPr>
        <w:t>Moreel Beraad</w:t>
      </w:r>
      <w:r w:rsidR="004C065A" w:rsidRPr="00074388">
        <w:rPr>
          <w:rFonts w:ascii="Calibri" w:hAnsi="Calibri" w:cs="Calibri"/>
        </w:rPr>
        <w:t xml:space="preserve"> </w:t>
      </w:r>
      <w:r w:rsidR="00551E78" w:rsidRPr="00074388">
        <w:rPr>
          <w:rFonts w:ascii="Calibri" w:hAnsi="Calibri" w:cs="Calibri"/>
        </w:rPr>
        <w:t xml:space="preserve">(hierna </w:t>
      </w:r>
      <w:r w:rsidR="00A460ED" w:rsidRPr="00074388">
        <w:rPr>
          <w:rFonts w:ascii="Calibri" w:hAnsi="Calibri" w:cs="Calibri"/>
        </w:rPr>
        <w:t>E</w:t>
      </w:r>
      <w:r w:rsidR="00551E78" w:rsidRPr="00074388">
        <w:rPr>
          <w:rFonts w:ascii="Calibri" w:hAnsi="Calibri" w:cs="Calibri"/>
        </w:rPr>
        <w:t>MB)</w:t>
      </w:r>
      <w:r w:rsidR="00485C2E" w:rsidRPr="00074388">
        <w:rPr>
          <w:rFonts w:ascii="Calibri" w:hAnsi="Calibri" w:cs="Calibri"/>
        </w:rPr>
        <w:t>,</w:t>
      </w:r>
      <w:r w:rsidR="00551E78" w:rsidRPr="00074388">
        <w:rPr>
          <w:rFonts w:ascii="Calibri" w:hAnsi="Calibri" w:cs="Calibri"/>
        </w:rPr>
        <w:t xml:space="preserve"> </w:t>
      </w:r>
      <w:r w:rsidR="004C065A" w:rsidRPr="00074388">
        <w:rPr>
          <w:rFonts w:ascii="Calibri" w:hAnsi="Calibri" w:cs="Calibri"/>
        </w:rPr>
        <w:t>op de afdeling I</w:t>
      </w:r>
      <w:r w:rsidR="00CB1400" w:rsidRPr="00074388">
        <w:rPr>
          <w:rFonts w:ascii="Calibri" w:hAnsi="Calibri" w:cs="Calibri"/>
        </w:rPr>
        <w:t xml:space="preserve">ntensive </w:t>
      </w:r>
      <w:r w:rsidR="004C065A" w:rsidRPr="00074388">
        <w:rPr>
          <w:rFonts w:ascii="Calibri" w:hAnsi="Calibri" w:cs="Calibri"/>
        </w:rPr>
        <w:t>C</w:t>
      </w:r>
      <w:r w:rsidR="00CB1400" w:rsidRPr="00074388">
        <w:rPr>
          <w:rFonts w:ascii="Calibri" w:hAnsi="Calibri" w:cs="Calibri"/>
        </w:rPr>
        <w:t>are</w:t>
      </w:r>
      <w:r w:rsidR="004C065A" w:rsidRPr="00074388">
        <w:rPr>
          <w:rFonts w:ascii="Calibri" w:hAnsi="Calibri" w:cs="Calibri"/>
        </w:rPr>
        <w:t xml:space="preserve"> van het Radboudumc. De adviesvraag van dat beleidsrapport en daarmee van </w:t>
      </w:r>
      <w:r w:rsidR="0099155A" w:rsidRPr="00074388">
        <w:rPr>
          <w:rFonts w:ascii="Calibri" w:hAnsi="Calibri" w:cs="Calibri"/>
        </w:rPr>
        <w:t>het</w:t>
      </w:r>
      <w:r w:rsidR="004C065A" w:rsidRPr="00074388">
        <w:rPr>
          <w:rFonts w:ascii="Calibri" w:hAnsi="Calibri" w:cs="Calibri"/>
        </w:rPr>
        <w:t xml:space="preserve"> stageonderzoek luidde als volgt: </w:t>
      </w:r>
    </w:p>
    <w:p w14:paraId="355623CE" w14:textId="77777777" w:rsidR="00D6298C" w:rsidRPr="00074388" w:rsidRDefault="00D6298C" w:rsidP="00BC13E0">
      <w:pPr>
        <w:autoSpaceDE w:val="0"/>
        <w:autoSpaceDN w:val="0"/>
        <w:adjustRightInd w:val="0"/>
        <w:spacing w:line="360" w:lineRule="auto"/>
        <w:jc w:val="both"/>
        <w:rPr>
          <w:rFonts w:ascii="Calibri" w:hAnsi="Calibri" w:cs="Calibri"/>
          <w:i/>
        </w:rPr>
      </w:pPr>
    </w:p>
    <w:p w14:paraId="44A853B0" w14:textId="77777777" w:rsidR="004C065A" w:rsidRPr="00074388" w:rsidRDefault="00D6298C" w:rsidP="00D6298C">
      <w:pPr>
        <w:autoSpaceDE w:val="0"/>
        <w:autoSpaceDN w:val="0"/>
        <w:adjustRightInd w:val="0"/>
        <w:spacing w:line="360" w:lineRule="auto"/>
        <w:ind w:left="708"/>
        <w:jc w:val="both"/>
        <w:rPr>
          <w:rFonts w:ascii="Calibri" w:hAnsi="Calibri" w:cs="Calibri"/>
        </w:rPr>
      </w:pPr>
      <w:r w:rsidRPr="00074388">
        <w:rPr>
          <w:rFonts w:ascii="Calibri" w:hAnsi="Calibri" w:cs="Calibri"/>
          <w:i/>
        </w:rPr>
        <w:t>H</w:t>
      </w:r>
      <w:r w:rsidR="004C065A" w:rsidRPr="00074388">
        <w:rPr>
          <w:rFonts w:ascii="Calibri" w:hAnsi="Calibri" w:cs="Calibri"/>
          <w:i/>
        </w:rPr>
        <w:t>oe kan</w:t>
      </w:r>
      <w:r w:rsidR="0016676E" w:rsidRPr="00074388">
        <w:rPr>
          <w:rFonts w:ascii="Calibri" w:hAnsi="Calibri" w:cs="Calibri"/>
          <w:i/>
        </w:rPr>
        <w:t xml:space="preserve"> </w:t>
      </w:r>
      <w:r w:rsidR="00A460ED" w:rsidRPr="00074388">
        <w:rPr>
          <w:rFonts w:ascii="Calibri" w:hAnsi="Calibri" w:cs="Calibri"/>
          <w:i/>
        </w:rPr>
        <w:t>E</w:t>
      </w:r>
      <w:r w:rsidR="004C065A" w:rsidRPr="00074388">
        <w:rPr>
          <w:rFonts w:ascii="Calibri" w:hAnsi="Calibri" w:cs="Calibri"/>
          <w:i/>
        </w:rPr>
        <w:t>MB worden geïmplementeerd zodat de ethische competentie onder zorgverleners vergroot kan worden?</w:t>
      </w:r>
      <w:r w:rsidR="004C065A" w:rsidRPr="00074388">
        <w:rPr>
          <w:rFonts w:ascii="Calibri" w:hAnsi="Calibri" w:cs="Calibri"/>
          <w:b/>
        </w:rPr>
        <w:t xml:space="preserve"> </w:t>
      </w:r>
    </w:p>
    <w:p w14:paraId="089F71D4" w14:textId="77777777" w:rsidR="00FC3730" w:rsidRPr="00074388" w:rsidRDefault="00FC3730" w:rsidP="00FC3730">
      <w:pPr>
        <w:autoSpaceDE w:val="0"/>
        <w:autoSpaceDN w:val="0"/>
        <w:adjustRightInd w:val="0"/>
        <w:spacing w:line="360" w:lineRule="auto"/>
        <w:jc w:val="both"/>
        <w:rPr>
          <w:rFonts w:ascii="Calibri" w:hAnsi="Calibri" w:cs="Calibri"/>
        </w:rPr>
      </w:pPr>
    </w:p>
    <w:p w14:paraId="67DE7694" w14:textId="77777777" w:rsidR="004C065A" w:rsidRPr="00074388" w:rsidRDefault="004C065A" w:rsidP="00FC3730">
      <w:pPr>
        <w:autoSpaceDE w:val="0"/>
        <w:autoSpaceDN w:val="0"/>
        <w:adjustRightInd w:val="0"/>
        <w:spacing w:line="360" w:lineRule="auto"/>
        <w:jc w:val="both"/>
        <w:rPr>
          <w:rFonts w:ascii="Calibri" w:hAnsi="Calibri" w:cs="Calibri"/>
        </w:rPr>
      </w:pPr>
      <w:r w:rsidRPr="00074388">
        <w:rPr>
          <w:rFonts w:ascii="Calibri" w:hAnsi="Calibri" w:cs="Calibri"/>
        </w:rPr>
        <w:t>Ter beantwoording van de adviesvraag zou gedurende de stage gebruik worden gemaakt van</w:t>
      </w:r>
      <w:r w:rsidR="00284791" w:rsidRPr="00074388">
        <w:rPr>
          <w:rFonts w:ascii="Calibri" w:hAnsi="Calibri" w:cs="Calibri"/>
        </w:rPr>
        <w:t xml:space="preserve"> in het voorgaande jaar</w:t>
      </w:r>
      <w:r w:rsidRPr="00074388">
        <w:rPr>
          <w:rFonts w:ascii="Calibri" w:hAnsi="Calibri" w:cs="Calibri"/>
        </w:rPr>
        <w:t xml:space="preserve"> verzamelde onderzoeksgegevens, een aantal op basis daarvan opgezette interviews met participanten in het onderzoek en een gedeelte theoretisch kader. Het theoretisch kader diende ter inhoudelijke ondersteuning van de te formuleren aanbevelingen en zou zowel EMB bespreken alsook enige ethische grondslagen in de zorg. </w:t>
      </w:r>
    </w:p>
    <w:p w14:paraId="5C77FE2E" w14:textId="77777777" w:rsidR="004C065A" w:rsidRPr="00074388" w:rsidRDefault="004C065A" w:rsidP="00817E86">
      <w:pPr>
        <w:pStyle w:val="Lijstalinea"/>
        <w:autoSpaceDE w:val="0"/>
        <w:autoSpaceDN w:val="0"/>
        <w:adjustRightInd w:val="0"/>
        <w:spacing w:after="0" w:line="360" w:lineRule="auto"/>
        <w:ind w:left="360"/>
        <w:jc w:val="both"/>
        <w:rPr>
          <w:rFonts w:ascii="Calibri" w:hAnsi="Calibri"/>
          <w:i/>
          <w:kern w:val="0"/>
          <w:szCs w:val="24"/>
        </w:rPr>
      </w:pPr>
    </w:p>
    <w:p w14:paraId="025F1291" w14:textId="77777777" w:rsidR="00E31999" w:rsidRDefault="004C065A" w:rsidP="00BC13E0">
      <w:pPr>
        <w:autoSpaceDE w:val="0"/>
        <w:autoSpaceDN w:val="0"/>
        <w:adjustRightInd w:val="0"/>
        <w:spacing w:line="360" w:lineRule="auto"/>
        <w:jc w:val="both"/>
        <w:rPr>
          <w:rFonts w:ascii="Calibri" w:hAnsi="Calibri" w:cs="Calibri"/>
        </w:rPr>
      </w:pPr>
      <w:r w:rsidRPr="00074388">
        <w:rPr>
          <w:rFonts w:ascii="Calibri" w:hAnsi="Calibri" w:cs="Calibri"/>
        </w:rPr>
        <w:lastRenderedPageBreak/>
        <w:t xml:space="preserve">Het onderwerp van deze masterscriptie sluit aan bij de </w:t>
      </w:r>
      <w:r w:rsidRPr="00074388">
        <w:rPr>
          <w:rFonts w:ascii="Calibri" w:hAnsi="Calibri" w:cs="Calibri"/>
          <w:i/>
        </w:rPr>
        <w:t>beleidsvraag</w:t>
      </w:r>
      <w:r w:rsidRPr="00074388">
        <w:rPr>
          <w:rFonts w:ascii="Calibri" w:hAnsi="Calibri" w:cs="Calibri"/>
        </w:rPr>
        <w:t xml:space="preserve"> die de kern van de stage vormt. Een scriptie beschrijft de wetenschappelijke basis en inkadering van de resultaten die als gevolg van een concrete onderzoeksvraag worden verzameld. De oorspronkelijke onderzoeksvraag van de stage richtte zich op de praktische consequenties van de effecten van </w:t>
      </w:r>
      <w:r w:rsidR="00A460ED" w:rsidRPr="00074388">
        <w:rPr>
          <w:rFonts w:ascii="Calibri" w:hAnsi="Calibri" w:cs="Calibri"/>
        </w:rPr>
        <w:t>E</w:t>
      </w:r>
      <w:r w:rsidRPr="00074388">
        <w:rPr>
          <w:rFonts w:ascii="Calibri" w:hAnsi="Calibri" w:cs="Calibri"/>
        </w:rPr>
        <w:t xml:space="preserve">MB op de ethische competenties van zorgverleners </w:t>
      </w:r>
      <w:r w:rsidR="00312DE0" w:rsidRPr="00074388">
        <w:rPr>
          <w:rFonts w:ascii="Calibri" w:hAnsi="Calibri" w:cs="Calibri"/>
        </w:rPr>
        <w:t>voor</w:t>
      </w:r>
      <w:r w:rsidRPr="00074388">
        <w:rPr>
          <w:rFonts w:ascii="Calibri" w:hAnsi="Calibri" w:cs="Calibri"/>
        </w:rPr>
        <w:t xml:space="preserve"> het implementatieproces van </w:t>
      </w:r>
      <w:r w:rsidR="00A460ED" w:rsidRPr="00074388">
        <w:rPr>
          <w:rFonts w:ascii="Calibri" w:hAnsi="Calibri" w:cs="Calibri"/>
        </w:rPr>
        <w:t>E</w:t>
      </w:r>
      <w:r w:rsidRPr="00074388">
        <w:rPr>
          <w:rFonts w:ascii="Calibri" w:hAnsi="Calibri" w:cs="Calibri"/>
        </w:rPr>
        <w:t xml:space="preserve">MB. De beleidsvraag die daaraan gekoppeld was richtte zich op manieren waarop </w:t>
      </w:r>
      <w:r w:rsidR="00312DE0" w:rsidRPr="00074388">
        <w:rPr>
          <w:rFonts w:ascii="Calibri" w:hAnsi="Calibri" w:cs="Calibri"/>
        </w:rPr>
        <w:t>E</w:t>
      </w:r>
      <w:r w:rsidRPr="00074388">
        <w:rPr>
          <w:rFonts w:ascii="Calibri" w:hAnsi="Calibri" w:cs="Calibri"/>
        </w:rPr>
        <w:t>MB zo geïmplementeerd kon worden dat de resultaten uit de onderzoeksvraag optimaal benut konden worden.</w:t>
      </w:r>
    </w:p>
    <w:p w14:paraId="1457EEB7" w14:textId="77777777" w:rsidR="004C065A" w:rsidRPr="00074388" w:rsidRDefault="00AE63FF" w:rsidP="00BC13E0">
      <w:pPr>
        <w:autoSpaceDE w:val="0"/>
        <w:autoSpaceDN w:val="0"/>
        <w:adjustRightInd w:val="0"/>
        <w:spacing w:line="360" w:lineRule="auto"/>
        <w:jc w:val="both"/>
        <w:rPr>
          <w:rFonts w:ascii="Calibri" w:hAnsi="Calibri" w:cs="Calibri"/>
        </w:rPr>
      </w:pPr>
      <w:r w:rsidRPr="00074388">
        <w:rPr>
          <w:rFonts w:ascii="Calibri" w:hAnsi="Calibri" w:cs="Calibri"/>
        </w:rPr>
        <w:br/>
      </w:r>
      <w:r w:rsidR="005C74DF" w:rsidRPr="00074388">
        <w:rPr>
          <w:rFonts w:ascii="Calibri" w:hAnsi="Calibri" w:cs="Calibri"/>
        </w:rPr>
        <w:t>Tijdens en na</w:t>
      </w:r>
      <w:r w:rsidR="004C065A" w:rsidRPr="00074388">
        <w:rPr>
          <w:rFonts w:ascii="Calibri" w:hAnsi="Calibri" w:cs="Calibri"/>
        </w:rPr>
        <w:t xml:space="preserve"> de stage </w:t>
      </w:r>
      <w:r w:rsidR="005C74DF" w:rsidRPr="00074388">
        <w:rPr>
          <w:rFonts w:ascii="Calibri" w:hAnsi="Calibri" w:cs="Calibri"/>
        </w:rPr>
        <w:t>bleek het</w:t>
      </w:r>
      <w:r w:rsidR="004C065A" w:rsidRPr="00074388">
        <w:rPr>
          <w:rFonts w:ascii="Calibri" w:hAnsi="Calibri" w:cs="Calibri"/>
        </w:rPr>
        <w:t xml:space="preserve"> echter </w:t>
      </w:r>
      <w:r w:rsidR="00DF6B24" w:rsidRPr="00074388">
        <w:rPr>
          <w:rFonts w:ascii="Calibri" w:hAnsi="Calibri" w:cs="Calibri"/>
        </w:rPr>
        <w:t>lastig om va</w:t>
      </w:r>
      <w:r w:rsidR="005C74DF" w:rsidRPr="00074388">
        <w:rPr>
          <w:rFonts w:ascii="Calibri" w:hAnsi="Calibri" w:cs="Calibri"/>
        </w:rPr>
        <w:t xml:space="preserve">st te stellen of er sprake was van </w:t>
      </w:r>
      <w:r w:rsidR="00DF6B24" w:rsidRPr="00074388">
        <w:rPr>
          <w:rFonts w:ascii="Calibri" w:hAnsi="Calibri" w:cs="Calibri"/>
        </w:rPr>
        <w:t xml:space="preserve">een structureel </w:t>
      </w:r>
      <w:r w:rsidR="004C065A" w:rsidRPr="00074388">
        <w:rPr>
          <w:rFonts w:ascii="Calibri" w:hAnsi="Calibri" w:cs="Calibri"/>
        </w:rPr>
        <w:t>implementatieproces</w:t>
      </w:r>
      <w:r w:rsidR="005C74DF" w:rsidRPr="00074388">
        <w:rPr>
          <w:rFonts w:ascii="Calibri" w:hAnsi="Calibri" w:cs="Calibri"/>
        </w:rPr>
        <w:t xml:space="preserve">, voornamelijk </w:t>
      </w:r>
      <w:r w:rsidR="007452CB" w:rsidRPr="00074388">
        <w:rPr>
          <w:rFonts w:ascii="Calibri" w:hAnsi="Calibri" w:cs="Calibri"/>
        </w:rPr>
        <w:t>doordat</w:t>
      </w:r>
      <w:r w:rsidR="00512045" w:rsidRPr="00074388">
        <w:rPr>
          <w:rFonts w:ascii="Calibri" w:hAnsi="Calibri" w:cs="Calibri"/>
        </w:rPr>
        <w:t xml:space="preserve"> over</w:t>
      </w:r>
      <w:r w:rsidR="007452CB" w:rsidRPr="00074388">
        <w:rPr>
          <w:rFonts w:ascii="Calibri" w:hAnsi="Calibri" w:cs="Calibri"/>
        </w:rPr>
        <w:t xml:space="preserve"> </w:t>
      </w:r>
      <w:r w:rsidR="004C065A" w:rsidRPr="00074388">
        <w:rPr>
          <w:rFonts w:ascii="Calibri" w:hAnsi="Calibri" w:cs="Calibri"/>
        </w:rPr>
        <w:t>verschillende stappen in dat proces (zoals evaluatie</w:t>
      </w:r>
      <w:r w:rsidR="007452CB" w:rsidRPr="00074388">
        <w:rPr>
          <w:rFonts w:ascii="Calibri" w:hAnsi="Calibri" w:cs="Calibri"/>
        </w:rPr>
        <w:t>, rapportage of beleidsplanning</w:t>
      </w:r>
      <w:r w:rsidR="004C065A" w:rsidRPr="00074388">
        <w:rPr>
          <w:rFonts w:ascii="Calibri" w:hAnsi="Calibri" w:cs="Calibri"/>
        </w:rPr>
        <w:t xml:space="preserve">) geen of te weinig </w:t>
      </w:r>
      <w:r w:rsidR="00512045" w:rsidRPr="00074388">
        <w:rPr>
          <w:rFonts w:ascii="Calibri" w:hAnsi="Calibri" w:cs="Calibri"/>
        </w:rPr>
        <w:t xml:space="preserve">informatie werd verstrekt dan wel door een gebrek aan </w:t>
      </w:r>
      <w:r w:rsidR="004C065A" w:rsidRPr="00074388">
        <w:rPr>
          <w:rFonts w:ascii="Calibri" w:hAnsi="Calibri" w:cs="Calibri"/>
        </w:rPr>
        <w:t xml:space="preserve">aandacht </w:t>
      </w:r>
      <w:r w:rsidR="00512045" w:rsidRPr="00074388">
        <w:rPr>
          <w:rFonts w:ascii="Calibri" w:hAnsi="Calibri" w:cs="Calibri"/>
        </w:rPr>
        <w:t xml:space="preserve">dat eraan </w:t>
      </w:r>
      <w:r w:rsidR="004C065A" w:rsidRPr="00074388">
        <w:rPr>
          <w:rFonts w:ascii="Calibri" w:hAnsi="Calibri" w:cs="Calibri"/>
        </w:rPr>
        <w:t>werd besteed. Het eindrapport deed om die reden een aantal aanbevelingen wat betreft de ontwikkeling</w:t>
      </w:r>
      <w:r w:rsidR="001E7CE3" w:rsidRPr="00074388">
        <w:rPr>
          <w:rFonts w:ascii="Calibri" w:hAnsi="Calibri" w:cs="Calibri"/>
        </w:rPr>
        <w:t>, planning</w:t>
      </w:r>
      <w:r w:rsidR="004C065A" w:rsidRPr="00074388">
        <w:rPr>
          <w:rFonts w:ascii="Calibri" w:hAnsi="Calibri" w:cs="Calibri"/>
        </w:rPr>
        <w:t xml:space="preserve"> en implementatie van </w:t>
      </w:r>
      <w:r w:rsidR="00A460ED" w:rsidRPr="00074388">
        <w:rPr>
          <w:rFonts w:ascii="Calibri" w:hAnsi="Calibri" w:cs="Calibri"/>
        </w:rPr>
        <w:t>E</w:t>
      </w:r>
      <w:r w:rsidR="004C065A" w:rsidRPr="00074388">
        <w:rPr>
          <w:rFonts w:ascii="Calibri" w:hAnsi="Calibri" w:cs="Calibri"/>
        </w:rPr>
        <w:t>MB in het Radboudumc, waarbij voornamelijk gewezen wordt op het belang van</w:t>
      </w:r>
      <w:r w:rsidR="00E31999">
        <w:rPr>
          <w:rFonts w:ascii="Calibri" w:hAnsi="Calibri" w:cs="Calibri"/>
        </w:rPr>
        <w:t xml:space="preserve"> centrale verantwoordelijkheid en</w:t>
      </w:r>
      <w:r w:rsidR="004C065A" w:rsidRPr="00074388">
        <w:rPr>
          <w:rFonts w:ascii="Calibri" w:hAnsi="Calibri" w:cs="Calibri"/>
        </w:rPr>
        <w:t xml:space="preserve"> coördinatie. </w:t>
      </w:r>
    </w:p>
    <w:p w14:paraId="0C6D9224" w14:textId="77777777" w:rsidR="004C065A" w:rsidRPr="00074388" w:rsidRDefault="004C065A" w:rsidP="00BC13E0">
      <w:pPr>
        <w:autoSpaceDE w:val="0"/>
        <w:autoSpaceDN w:val="0"/>
        <w:adjustRightInd w:val="0"/>
        <w:spacing w:line="360" w:lineRule="auto"/>
        <w:jc w:val="both"/>
        <w:rPr>
          <w:rFonts w:ascii="Calibri" w:hAnsi="Calibri" w:cs="Calibri"/>
        </w:rPr>
      </w:pPr>
    </w:p>
    <w:p w14:paraId="628C2746" w14:textId="77777777" w:rsidR="004C065A" w:rsidRPr="00074388" w:rsidRDefault="001E7CE3" w:rsidP="00BC13E0">
      <w:pPr>
        <w:autoSpaceDE w:val="0"/>
        <w:autoSpaceDN w:val="0"/>
        <w:adjustRightInd w:val="0"/>
        <w:spacing w:line="360" w:lineRule="auto"/>
        <w:jc w:val="both"/>
        <w:rPr>
          <w:rFonts w:ascii="Calibri" w:hAnsi="Calibri" w:cs="Calibri"/>
        </w:rPr>
      </w:pPr>
      <w:r w:rsidRPr="00074388">
        <w:rPr>
          <w:rFonts w:ascii="Calibri" w:hAnsi="Calibri" w:cs="Calibri"/>
        </w:rPr>
        <w:t xml:space="preserve">Vanwege het </w:t>
      </w:r>
      <w:r w:rsidR="00726D4E" w:rsidRPr="00074388">
        <w:rPr>
          <w:rFonts w:ascii="Calibri" w:hAnsi="Calibri" w:cs="Calibri"/>
        </w:rPr>
        <w:t>aangewezen belang van centrale verantwoordelijkheid en coördinatie, en o</w:t>
      </w:r>
      <w:r w:rsidR="004C065A" w:rsidRPr="00074388">
        <w:rPr>
          <w:rFonts w:ascii="Calibri" w:hAnsi="Calibri" w:cs="Calibri"/>
        </w:rPr>
        <w:t>m het proces van implementatie in een breder theoretisch kader te kunnen plaatsen</w:t>
      </w:r>
      <w:r w:rsidR="00726D4E" w:rsidRPr="00074388">
        <w:rPr>
          <w:rFonts w:ascii="Calibri" w:hAnsi="Calibri" w:cs="Calibri"/>
        </w:rPr>
        <w:t>,</w:t>
      </w:r>
      <w:r w:rsidR="004C065A" w:rsidRPr="00074388">
        <w:rPr>
          <w:rFonts w:ascii="Calibri" w:hAnsi="Calibri" w:cs="Calibri"/>
        </w:rPr>
        <w:t xml:space="preserve"> wordt in deze scriptie gekozen om één</w:t>
      </w:r>
      <w:r w:rsidR="00757275" w:rsidRPr="00074388">
        <w:rPr>
          <w:rFonts w:ascii="Calibri" w:hAnsi="Calibri" w:cs="Calibri"/>
        </w:rPr>
        <w:t xml:space="preserve"> concept</w:t>
      </w:r>
      <w:r w:rsidR="004C065A" w:rsidRPr="00074388">
        <w:rPr>
          <w:rFonts w:ascii="Calibri" w:hAnsi="Calibri" w:cs="Calibri"/>
        </w:rPr>
        <w:t xml:space="preserve"> binnen dit proces nader te onderzoeken</w:t>
      </w:r>
      <w:r w:rsidR="00726D4E" w:rsidRPr="00074388">
        <w:rPr>
          <w:rFonts w:ascii="Calibri" w:hAnsi="Calibri" w:cs="Calibri"/>
        </w:rPr>
        <w:t>:</w:t>
      </w:r>
      <w:r w:rsidR="004C065A" w:rsidRPr="00074388">
        <w:rPr>
          <w:rFonts w:ascii="Calibri" w:hAnsi="Calibri" w:cs="Calibri"/>
        </w:rPr>
        <w:t xml:space="preserve"> </w:t>
      </w:r>
      <w:r w:rsidR="004C065A" w:rsidRPr="00074388">
        <w:rPr>
          <w:rFonts w:ascii="Calibri" w:hAnsi="Calibri" w:cs="Calibri"/>
          <w:i/>
        </w:rPr>
        <w:t>proceseigenaar</w:t>
      </w:r>
      <w:r w:rsidR="00F70B83" w:rsidRPr="00074388">
        <w:rPr>
          <w:rFonts w:ascii="Calibri" w:hAnsi="Calibri" w:cs="Calibri"/>
          <w:i/>
        </w:rPr>
        <w:t>schap</w:t>
      </w:r>
      <w:r w:rsidR="001C0430" w:rsidRPr="00074388">
        <w:rPr>
          <w:rFonts w:ascii="Calibri" w:hAnsi="Calibri" w:cs="Calibri"/>
          <w:i/>
        </w:rPr>
        <w:t xml:space="preserve"> </w:t>
      </w:r>
      <w:r w:rsidR="001C0430" w:rsidRPr="00074388">
        <w:rPr>
          <w:rFonts w:ascii="Calibri" w:hAnsi="Calibri" w:cs="Calibri"/>
        </w:rPr>
        <w:t>(hierna PES)</w:t>
      </w:r>
      <w:r w:rsidR="004C065A" w:rsidRPr="00074388">
        <w:rPr>
          <w:rFonts w:ascii="Calibri" w:hAnsi="Calibri" w:cs="Calibri"/>
        </w:rPr>
        <w:t xml:space="preserve">. </w:t>
      </w:r>
      <w:r w:rsidR="00726D4E" w:rsidRPr="00074388">
        <w:rPr>
          <w:rFonts w:ascii="Calibri" w:hAnsi="Calibri" w:cs="Calibri"/>
        </w:rPr>
        <w:t>D</w:t>
      </w:r>
      <w:r w:rsidR="004C065A" w:rsidRPr="00074388">
        <w:rPr>
          <w:rFonts w:ascii="Calibri" w:hAnsi="Calibri" w:cs="Calibri"/>
        </w:rPr>
        <w:t xml:space="preserve">at heeft ruwweg betrekking op de manier waarop binnen </w:t>
      </w:r>
      <w:r w:rsidR="007940CA" w:rsidRPr="00074388">
        <w:rPr>
          <w:rFonts w:ascii="Calibri" w:hAnsi="Calibri" w:cs="Calibri"/>
        </w:rPr>
        <w:t>een</w:t>
      </w:r>
      <w:r w:rsidR="004C065A" w:rsidRPr="00074388">
        <w:rPr>
          <w:rFonts w:ascii="Calibri" w:hAnsi="Calibri" w:cs="Calibri"/>
        </w:rPr>
        <w:t xml:space="preserve"> organisatie het proces </w:t>
      </w:r>
      <w:r w:rsidR="00A004C4" w:rsidRPr="00074388">
        <w:rPr>
          <w:rFonts w:ascii="Calibri" w:hAnsi="Calibri" w:cs="Calibri"/>
        </w:rPr>
        <w:t>van implementatie en uitvoering van</w:t>
      </w:r>
      <w:r w:rsidR="00944437" w:rsidRPr="00074388">
        <w:rPr>
          <w:rFonts w:ascii="Calibri" w:hAnsi="Calibri" w:cs="Calibri"/>
        </w:rPr>
        <w:t xml:space="preserve"> MB</w:t>
      </w:r>
      <w:r w:rsidR="00A004C4" w:rsidRPr="00074388">
        <w:rPr>
          <w:rFonts w:ascii="Calibri" w:hAnsi="Calibri" w:cs="Calibri"/>
        </w:rPr>
        <w:t xml:space="preserve"> </w:t>
      </w:r>
      <w:r w:rsidR="003F195A" w:rsidRPr="00074388">
        <w:rPr>
          <w:rFonts w:ascii="Calibri" w:hAnsi="Calibri" w:cs="Calibri"/>
        </w:rPr>
        <w:t xml:space="preserve">in het algemeen </w:t>
      </w:r>
      <w:r w:rsidR="004C065A" w:rsidRPr="00074388">
        <w:rPr>
          <w:rFonts w:ascii="Calibri" w:hAnsi="Calibri" w:cs="Calibri"/>
        </w:rPr>
        <w:t>gemanaged wordt – welk onderdeel of welke persoon daarvoor verantwoordelijk is, en wat de structuur van dat procesmanagement is. Dit volgt op de hierboven genoemde aanbevelingen in het eindrapport van de stage.</w:t>
      </w:r>
      <w:r w:rsidR="00944437" w:rsidRPr="00074388">
        <w:rPr>
          <w:rFonts w:ascii="Calibri" w:hAnsi="Calibri" w:cs="Calibri"/>
        </w:rPr>
        <w:t xml:space="preserve"> </w:t>
      </w:r>
    </w:p>
    <w:p w14:paraId="35CB8B1C" w14:textId="77777777" w:rsidR="003E6545" w:rsidRPr="00074388" w:rsidRDefault="003E6545" w:rsidP="003E6545">
      <w:pPr>
        <w:autoSpaceDE w:val="0"/>
        <w:autoSpaceDN w:val="0"/>
        <w:adjustRightInd w:val="0"/>
        <w:spacing w:line="360" w:lineRule="auto"/>
        <w:jc w:val="both"/>
        <w:rPr>
          <w:rFonts w:ascii="Calibri" w:hAnsi="Calibri" w:cs="Calibri"/>
        </w:rPr>
      </w:pPr>
    </w:p>
    <w:p w14:paraId="5CA4937A" w14:textId="77777777" w:rsidR="00F8774D" w:rsidRPr="00074388" w:rsidRDefault="004C065A" w:rsidP="00F8774D">
      <w:pPr>
        <w:autoSpaceDE w:val="0"/>
        <w:autoSpaceDN w:val="0"/>
        <w:adjustRightInd w:val="0"/>
        <w:spacing w:line="360" w:lineRule="auto"/>
        <w:jc w:val="both"/>
        <w:rPr>
          <w:rFonts w:ascii="Calibri" w:hAnsi="Calibri" w:cs="Calibri"/>
        </w:rPr>
      </w:pPr>
      <w:r w:rsidRPr="00074388">
        <w:rPr>
          <w:rFonts w:ascii="Calibri" w:hAnsi="Calibri" w:cs="Calibri"/>
        </w:rPr>
        <w:t xml:space="preserve">Uit het stageonderzoek is gebleken dat er </w:t>
      </w:r>
      <w:r w:rsidR="00757275" w:rsidRPr="00074388">
        <w:rPr>
          <w:rFonts w:ascii="Calibri" w:hAnsi="Calibri" w:cs="Calibri"/>
        </w:rPr>
        <w:t xml:space="preserve">aan het concept </w:t>
      </w:r>
      <w:r w:rsidR="002E0355" w:rsidRPr="00074388">
        <w:rPr>
          <w:rFonts w:ascii="Calibri" w:hAnsi="Calibri" w:cs="Calibri"/>
        </w:rPr>
        <w:t>PES</w:t>
      </w:r>
      <w:r w:rsidR="00545AA4" w:rsidRPr="00074388">
        <w:rPr>
          <w:rFonts w:ascii="Calibri" w:hAnsi="Calibri" w:cs="Calibri"/>
        </w:rPr>
        <w:t xml:space="preserve"> ofwel </w:t>
      </w:r>
      <w:r w:rsidR="001C0430" w:rsidRPr="00074388">
        <w:rPr>
          <w:rFonts w:ascii="Calibri" w:hAnsi="Calibri" w:cs="Calibri"/>
        </w:rPr>
        <w:t xml:space="preserve">de </w:t>
      </w:r>
      <w:r w:rsidR="00545AA4" w:rsidRPr="00074388">
        <w:rPr>
          <w:rFonts w:ascii="Calibri" w:hAnsi="Calibri" w:cs="Calibri"/>
          <w:i/>
        </w:rPr>
        <w:t>proceseigenaar</w:t>
      </w:r>
      <w:r w:rsidRPr="00074388">
        <w:rPr>
          <w:rFonts w:ascii="Calibri" w:hAnsi="Calibri" w:cs="Calibri"/>
        </w:rPr>
        <w:t xml:space="preserve"> </w:t>
      </w:r>
      <w:r w:rsidR="002B24C6" w:rsidRPr="00074388">
        <w:rPr>
          <w:rFonts w:ascii="Calibri" w:hAnsi="Calibri" w:cs="Calibri"/>
        </w:rPr>
        <w:t>(hierna PE)</w:t>
      </w:r>
      <w:r w:rsidR="0010315F" w:rsidRPr="00074388">
        <w:rPr>
          <w:rFonts w:ascii="Calibri" w:hAnsi="Calibri" w:cs="Calibri"/>
        </w:rPr>
        <w:t>,</w:t>
      </w:r>
      <w:r w:rsidR="002B24C6" w:rsidRPr="00074388">
        <w:rPr>
          <w:rFonts w:ascii="Calibri" w:hAnsi="Calibri" w:cs="Calibri"/>
        </w:rPr>
        <w:t xml:space="preserve"> </w:t>
      </w:r>
      <w:r w:rsidRPr="00074388">
        <w:rPr>
          <w:rFonts w:ascii="Calibri" w:hAnsi="Calibri" w:cs="Calibri"/>
        </w:rPr>
        <w:t xml:space="preserve">in het geval van de </w:t>
      </w:r>
      <w:r w:rsidR="00D103F9" w:rsidRPr="00074388">
        <w:rPr>
          <w:rFonts w:ascii="Calibri" w:hAnsi="Calibri" w:cs="Calibri"/>
        </w:rPr>
        <w:t xml:space="preserve">genoemde </w:t>
      </w:r>
      <w:r w:rsidRPr="00074388">
        <w:rPr>
          <w:rFonts w:ascii="Calibri" w:hAnsi="Calibri" w:cs="Calibri"/>
        </w:rPr>
        <w:t>pilot in het Radboudumc</w:t>
      </w:r>
      <w:r w:rsidR="0010315F" w:rsidRPr="00074388">
        <w:rPr>
          <w:rFonts w:ascii="Calibri" w:hAnsi="Calibri" w:cs="Calibri"/>
        </w:rPr>
        <w:t>,</w:t>
      </w:r>
      <w:r w:rsidRPr="00074388">
        <w:rPr>
          <w:rFonts w:ascii="Calibri" w:hAnsi="Calibri" w:cs="Calibri"/>
        </w:rPr>
        <w:t xml:space="preserve"> te weinig aandacht is besteed. Dit heeft kunnen leiden tot een</w:t>
      </w:r>
      <w:r w:rsidR="002B24C6" w:rsidRPr="00074388">
        <w:rPr>
          <w:rFonts w:ascii="Calibri" w:hAnsi="Calibri" w:cs="Calibri"/>
        </w:rPr>
        <w:t xml:space="preserve"> ongestructureerd</w:t>
      </w:r>
      <w:r w:rsidRPr="00074388">
        <w:rPr>
          <w:rFonts w:ascii="Calibri" w:hAnsi="Calibri" w:cs="Calibri"/>
        </w:rPr>
        <w:t xml:space="preserve"> proces zonder langetermijnperspectief of </w:t>
      </w:r>
      <w:r w:rsidR="002B24C6" w:rsidRPr="00074388">
        <w:rPr>
          <w:rFonts w:ascii="Calibri" w:hAnsi="Calibri" w:cs="Calibri"/>
        </w:rPr>
        <w:t xml:space="preserve">duurzame </w:t>
      </w:r>
      <w:r w:rsidRPr="00074388">
        <w:rPr>
          <w:rFonts w:ascii="Calibri" w:hAnsi="Calibri" w:cs="Calibri"/>
        </w:rPr>
        <w:t xml:space="preserve">beleidsvisie. Om meer duidelijkheid </w:t>
      </w:r>
      <w:r w:rsidR="00F70B83" w:rsidRPr="00074388">
        <w:rPr>
          <w:rFonts w:ascii="Calibri" w:hAnsi="Calibri" w:cs="Calibri"/>
        </w:rPr>
        <w:t>over</w:t>
      </w:r>
      <w:r w:rsidRPr="00074388">
        <w:rPr>
          <w:rFonts w:ascii="Calibri" w:hAnsi="Calibri" w:cs="Calibri"/>
        </w:rPr>
        <w:t xml:space="preserve"> dit proces en specifiek </w:t>
      </w:r>
      <w:r w:rsidR="00F70B83" w:rsidRPr="00074388">
        <w:rPr>
          <w:rFonts w:ascii="Calibri" w:hAnsi="Calibri" w:cs="Calibri"/>
        </w:rPr>
        <w:t>over</w:t>
      </w:r>
      <w:r w:rsidRPr="00074388">
        <w:rPr>
          <w:rFonts w:ascii="Calibri" w:hAnsi="Calibri" w:cs="Calibri"/>
        </w:rPr>
        <w:t xml:space="preserve"> de rol van </w:t>
      </w:r>
      <w:r w:rsidR="00296E2B" w:rsidRPr="00074388">
        <w:rPr>
          <w:rFonts w:ascii="Calibri" w:hAnsi="Calibri" w:cs="Calibri"/>
        </w:rPr>
        <w:t>PE</w:t>
      </w:r>
      <w:r w:rsidR="00F70B83" w:rsidRPr="00074388">
        <w:rPr>
          <w:rFonts w:ascii="Calibri" w:hAnsi="Calibri" w:cs="Calibri"/>
        </w:rPr>
        <w:t>S</w:t>
      </w:r>
      <w:r w:rsidRPr="00074388">
        <w:rPr>
          <w:rFonts w:ascii="Calibri" w:hAnsi="Calibri" w:cs="Calibri"/>
          <w:i/>
        </w:rPr>
        <w:t xml:space="preserve"> </w:t>
      </w:r>
      <w:r w:rsidRPr="00074388">
        <w:rPr>
          <w:rFonts w:ascii="Calibri" w:hAnsi="Calibri" w:cs="Calibri"/>
        </w:rPr>
        <w:t>te creëren wordt in de scriptie aandacht besteed aan de achtergrond van implementatieproces</w:t>
      </w:r>
      <w:r w:rsidR="00360CA8" w:rsidRPr="00074388">
        <w:rPr>
          <w:rFonts w:ascii="Calibri" w:hAnsi="Calibri" w:cs="Calibri"/>
        </w:rPr>
        <w:t xml:space="preserve">sen en van </w:t>
      </w:r>
      <w:r w:rsidR="00D568D2" w:rsidRPr="00074388">
        <w:rPr>
          <w:rFonts w:ascii="Calibri" w:hAnsi="Calibri" w:cs="Calibri"/>
        </w:rPr>
        <w:t>MB</w:t>
      </w:r>
      <w:r w:rsidR="003F195A" w:rsidRPr="00074388">
        <w:rPr>
          <w:rFonts w:ascii="Calibri" w:hAnsi="Calibri" w:cs="Calibri"/>
        </w:rPr>
        <w:t xml:space="preserve">, </w:t>
      </w:r>
      <w:r w:rsidRPr="00074388">
        <w:rPr>
          <w:rFonts w:ascii="Calibri" w:hAnsi="Calibri" w:cs="Calibri"/>
        </w:rPr>
        <w:t xml:space="preserve">door middel van literatuur- en documentenonderzoek. Dit wordt ondersteund door een kwalitatief onderzoek door middel van interviews naar de beleidspraktijk in een aantal </w:t>
      </w:r>
      <w:r w:rsidRPr="00074388">
        <w:rPr>
          <w:rFonts w:ascii="Calibri" w:hAnsi="Calibri" w:cs="Calibri"/>
        </w:rPr>
        <w:lastRenderedPageBreak/>
        <w:t>(academische) ziekenhuizen. Het onderzoek wil hiermee een bijdrage leveren aan duurzame</w:t>
      </w:r>
      <w:r w:rsidR="003C2587" w:rsidRPr="00074388">
        <w:rPr>
          <w:rFonts w:ascii="Calibri" w:hAnsi="Calibri" w:cs="Calibri"/>
        </w:rPr>
        <w:t>re</w:t>
      </w:r>
      <w:r w:rsidRPr="00074388">
        <w:rPr>
          <w:rFonts w:ascii="Calibri" w:hAnsi="Calibri" w:cs="Calibri"/>
        </w:rPr>
        <w:t xml:space="preserve"> beleidsvorming en structure</w:t>
      </w:r>
      <w:r w:rsidR="003C2587" w:rsidRPr="00074388">
        <w:rPr>
          <w:rFonts w:ascii="Calibri" w:hAnsi="Calibri" w:cs="Calibri"/>
        </w:rPr>
        <w:t xml:space="preserve">le </w:t>
      </w:r>
      <w:r w:rsidRPr="00074388">
        <w:rPr>
          <w:rFonts w:ascii="Calibri" w:hAnsi="Calibri" w:cs="Calibri"/>
        </w:rPr>
        <w:t>implementatieproces</w:t>
      </w:r>
      <w:r w:rsidR="003C2587" w:rsidRPr="00074388">
        <w:rPr>
          <w:rFonts w:ascii="Calibri" w:hAnsi="Calibri" w:cs="Calibri"/>
        </w:rPr>
        <w:t>sen</w:t>
      </w:r>
      <w:r w:rsidRPr="00074388">
        <w:rPr>
          <w:rFonts w:ascii="Calibri" w:hAnsi="Calibri" w:cs="Calibri"/>
        </w:rPr>
        <w:t xml:space="preserve"> </w:t>
      </w:r>
      <w:r w:rsidR="003C2587" w:rsidRPr="00074388">
        <w:rPr>
          <w:rFonts w:ascii="Calibri" w:hAnsi="Calibri" w:cs="Calibri"/>
        </w:rPr>
        <w:t xml:space="preserve">van </w:t>
      </w:r>
      <w:r w:rsidR="00D568D2" w:rsidRPr="00074388">
        <w:rPr>
          <w:rFonts w:ascii="Calibri" w:hAnsi="Calibri" w:cs="Calibri"/>
        </w:rPr>
        <w:t>MB</w:t>
      </w:r>
      <w:r w:rsidR="00EE5A72" w:rsidRPr="00074388">
        <w:rPr>
          <w:rFonts w:ascii="Calibri" w:hAnsi="Calibri" w:cs="Calibri"/>
        </w:rPr>
        <w:t xml:space="preserve"> </w:t>
      </w:r>
      <w:r w:rsidRPr="00074388">
        <w:rPr>
          <w:rFonts w:ascii="Calibri" w:hAnsi="Calibri" w:cs="Calibri"/>
        </w:rPr>
        <w:t>in</w:t>
      </w:r>
      <w:r w:rsidR="003C2587" w:rsidRPr="00074388">
        <w:rPr>
          <w:rFonts w:ascii="Calibri" w:hAnsi="Calibri" w:cs="Calibri"/>
        </w:rPr>
        <w:t xml:space="preserve"> ziekenhuizen</w:t>
      </w:r>
      <w:r w:rsidRPr="00074388">
        <w:rPr>
          <w:rFonts w:ascii="Calibri" w:hAnsi="Calibri" w:cs="Calibri"/>
        </w:rPr>
        <w:t>.</w:t>
      </w:r>
      <w:r w:rsidR="00F8774D" w:rsidRPr="00074388">
        <w:rPr>
          <w:rFonts w:ascii="Calibri" w:hAnsi="Calibri" w:cs="Calibri"/>
        </w:rPr>
        <w:t xml:space="preserve"> De onderzoeksvraag die hieruit voortvloeit luidt </w:t>
      </w:r>
      <w:r w:rsidR="002B24C6" w:rsidRPr="00074388">
        <w:rPr>
          <w:rFonts w:ascii="Calibri" w:hAnsi="Calibri" w:cs="Calibri"/>
        </w:rPr>
        <w:t xml:space="preserve">dan </w:t>
      </w:r>
      <w:r w:rsidR="00F8774D" w:rsidRPr="00074388">
        <w:rPr>
          <w:rFonts w:ascii="Calibri" w:hAnsi="Calibri" w:cs="Calibri"/>
        </w:rPr>
        <w:t xml:space="preserve">als volgt: </w:t>
      </w:r>
    </w:p>
    <w:p w14:paraId="30BA9526" w14:textId="77777777" w:rsidR="00F8774D" w:rsidRPr="00074388" w:rsidRDefault="00F8774D" w:rsidP="00F8774D">
      <w:pPr>
        <w:autoSpaceDE w:val="0"/>
        <w:autoSpaceDN w:val="0"/>
        <w:adjustRightInd w:val="0"/>
        <w:spacing w:line="360" w:lineRule="auto"/>
        <w:jc w:val="both"/>
        <w:rPr>
          <w:rFonts w:ascii="Calibri" w:hAnsi="Calibri" w:cs="Calibri"/>
          <w:i/>
        </w:rPr>
      </w:pPr>
    </w:p>
    <w:p w14:paraId="00F8A6E1" w14:textId="77777777" w:rsidR="00F8774D" w:rsidRPr="00074388" w:rsidRDefault="00F8774D" w:rsidP="00F8774D">
      <w:pPr>
        <w:autoSpaceDE w:val="0"/>
        <w:autoSpaceDN w:val="0"/>
        <w:adjustRightInd w:val="0"/>
        <w:spacing w:line="360" w:lineRule="auto"/>
        <w:ind w:left="708"/>
        <w:jc w:val="both"/>
        <w:rPr>
          <w:rFonts w:ascii="Calibri" w:hAnsi="Calibri" w:cs="Calibri"/>
          <w:b/>
        </w:rPr>
      </w:pPr>
      <w:r w:rsidRPr="00074388">
        <w:rPr>
          <w:rFonts w:ascii="Calibri" w:hAnsi="Calibri" w:cs="Calibri"/>
          <w:i/>
        </w:rPr>
        <w:t>In hoeverre is er sprake van proceseigenaarschap in het implementatieproces van MB in ziekenhuizen, en hoe wordt dit vormgegeven?</w:t>
      </w:r>
      <w:r w:rsidRPr="00074388">
        <w:rPr>
          <w:rFonts w:ascii="Calibri" w:hAnsi="Calibri" w:cs="Calibri"/>
          <w:b/>
        </w:rPr>
        <w:t xml:space="preserve"> </w:t>
      </w:r>
    </w:p>
    <w:p w14:paraId="5E26B192" w14:textId="77777777" w:rsidR="004C065A" w:rsidRPr="00074388" w:rsidRDefault="004C065A" w:rsidP="003E6545">
      <w:pPr>
        <w:autoSpaceDE w:val="0"/>
        <w:autoSpaceDN w:val="0"/>
        <w:adjustRightInd w:val="0"/>
        <w:spacing w:line="360" w:lineRule="auto"/>
        <w:jc w:val="both"/>
        <w:rPr>
          <w:rFonts w:ascii="Calibri" w:hAnsi="Calibri" w:cs="Calibri"/>
        </w:rPr>
      </w:pPr>
    </w:p>
    <w:p w14:paraId="3BA9C3F6" w14:textId="6C56315D" w:rsidR="00A24D0F" w:rsidRPr="00BA6550" w:rsidRDefault="004C065A" w:rsidP="00F8774D">
      <w:pPr>
        <w:autoSpaceDE w:val="0"/>
        <w:autoSpaceDN w:val="0"/>
        <w:adjustRightInd w:val="0"/>
        <w:spacing w:line="360" w:lineRule="auto"/>
        <w:jc w:val="both"/>
        <w:rPr>
          <w:rFonts w:ascii="Calibri" w:hAnsi="Calibri" w:cs="Calibri"/>
        </w:rPr>
      </w:pPr>
      <w:r w:rsidRPr="00074388">
        <w:rPr>
          <w:rFonts w:ascii="Calibri" w:hAnsi="Calibri" w:cs="Calibri"/>
        </w:rPr>
        <w:t xml:space="preserve">Het doel van de scriptie is om </w:t>
      </w:r>
      <w:r w:rsidR="00D73898" w:rsidRPr="00074388">
        <w:rPr>
          <w:rFonts w:ascii="Calibri" w:hAnsi="Calibri" w:cs="Calibri"/>
        </w:rPr>
        <w:t xml:space="preserve">zowel </w:t>
      </w:r>
      <w:r w:rsidR="00A16071" w:rsidRPr="00074388">
        <w:rPr>
          <w:rFonts w:ascii="Calibri" w:hAnsi="Calibri" w:cs="Calibri"/>
        </w:rPr>
        <w:t xml:space="preserve">een </w:t>
      </w:r>
      <w:r w:rsidRPr="00074388">
        <w:rPr>
          <w:rFonts w:ascii="Calibri" w:hAnsi="Calibri" w:cs="Calibri"/>
        </w:rPr>
        <w:t xml:space="preserve">bijdrage te leveren aan de theorieontwikkeling omtrent </w:t>
      </w:r>
      <w:r w:rsidR="00DF2839" w:rsidRPr="00074388">
        <w:rPr>
          <w:rFonts w:ascii="Calibri" w:hAnsi="Calibri" w:cs="Calibri"/>
        </w:rPr>
        <w:t xml:space="preserve">de </w:t>
      </w:r>
      <w:r w:rsidR="00C701B4" w:rsidRPr="00074388">
        <w:rPr>
          <w:rFonts w:ascii="Calibri" w:hAnsi="Calibri" w:cs="Calibri"/>
        </w:rPr>
        <w:t xml:space="preserve">rol van </w:t>
      </w:r>
      <w:r w:rsidR="00DF2839" w:rsidRPr="00074388">
        <w:rPr>
          <w:rFonts w:ascii="Calibri" w:hAnsi="Calibri" w:cs="Calibri"/>
        </w:rPr>
        <w:t>PE</w:t>
      </w:r>
      <w:r w:rsidR="00C701B4" w:rsidRPr="00074388">
        <w:rPr>
          <w:rFonts w:ascii="Calibri" w:hAnsi="Calibri" w:cs="Calibri"/>
        </w:rPr>
        <w:t>S</w:t>
      </w:r>
      <w:r w:rsidRPr="00074388">
        <w:rPr>
          <w:rFonts w:ascii="Calibri" w:hAnsi="Calibri" w:cs="Calibri"/>
        </w:rPr>
        <w:t xml:space="preserve"> in het implementatieproces van </w:t>
      </w:r>
      <w:r w:rsidR="00A16071" w:rsidRPr="00074388">
        <w:rPr>
          <w:rFonts w:ascii="Calibri" w:hAnsi="Calibri" w:cs="Calibri"/>
        </w:rPr>
        <w:t>MB</w:t>
      </w:r>
      <w:r w:rsidR="00EE5A72" w:rsidRPr="00074388">
        <w:rPr>
          <w:rFonts w:ascii="Calibri" w:hAnsi="Calibri" w:cs="Calibri"/>
        </w:rPr>
        <w:t xml:space="preserve"> </w:t>
      </w:r>
      <w:r w:rsidRPr="00074388">
        <w:rPr>
          <w:rFonts w:ascii="Calibri" w:hAnsi="Calibri" w:cs="Calibri"/>
        </w:rPr>
        <w:t>in</w:t>
      </w:r>
      <w:r w:rsidR="003C2587" w:rsidRPr="00074388">
        <w:rPr>
          <w:rFonts w:ascii="Calibri" w:hAnsi="Calibri" w:cs="Calibri"/>
        </w:rPr>
        <w:t xml:space="preserve"> ziekenhuizen</w:t>
      </w:r>
      <w:r w:rsidR="00D73898" w:rsidRPr="00074388">
        <w:rPr>
          <w:rFonts w:ascii="Calibri" w:hAnsi="Calibri" w:cs="Calibri"/>
        </w:rPr>
        <w:t xml:space="preserve"> als aan </w:t>
      </w:r>
      <w:r w:rsidR="001B7E81" w:rsidRPr="00074388">
        <w:rPr>
          <w:rFonts w:ascii="Calibri" w:hAnsi="Calibri" w:cs="Calibri"/>
        </w:rPr>
        <w:t>de ontwikkeling van verbeteringen in de zorg</w:t>
      </w:r>
      <w:r w:rsidRPr="00074388">
        <w:rPr>
          <w:rFonts w:ascii="Calibri" w:hAnsi="Calibri" w:cs="Calibri"/>
        </w:rPr>
        <w:t xml:space="preserve">. </w:t>
      </w:r>
      <w:r w:rsidR="00A24D0F" w:rsidRPr="00BA6550">
        <w:rPr>
          <w:rFonts w:ascii="Calibri" w:hAnsi="Calibri" w:cs="Calibri"/>
        </w:rPr>
        <w:t xml:space="preserve">Bij afronding van het onderzoek zullen deze doelstellingen en de resultaten geëvalueerd worden. </w:t>
      </w:r>
    </w:p>
    <w:p w14:paraId="0D7711D9" w14:textId="7ACF98D8" w:rsidR="00D73898" w:rsidRPr="00074388" w:rsidRDefault="00DF5C3E" w:rsidP="00F8774D">
      <w:pPr>
        <w:autoSpaceDE w:val="0"/>
        <w:autoSpaceDN w:val="0"/>
        <w:adjustRightInd w:val="0"/>
        <w:spacing w:line="360" w:lineRule="auto"/>
        <w:jc w:val="both"/>
        <w:rPr>
          <w:rFonts w:ascii="Calibri" w:hAnsi="Calibri" w:cs="Calibri"/>
        </w:rPr>
      </w:pPr>
      <w:r w:rsidRPr="00074388">
        <w:rPr>
          <w:rFonts w:ascii="Calibri" w:hAnsi="Calibri" w:cs="Calibri"/>
        </w:rPr>
        <w:t xml:space="preserve">In verschillende onderzoeken </w:t>
      </w:r>
      <w:r w:rsidR="00757349" w:rsidRPr="00074388">
        <w:rPr>
          <w:rFonts w:ascii="Calibri" w:hAnsi="Calibri" w:cs="Calibri"/>
        </w:rPr>
        <w:t>wordt een tekort aan wetenschappelijke studies naar de implementatie van MB aangekaart (</w:t>
      </w:r>
      <w:proofErr w:type="spellStart"/>
      <w:r w:rsidR="00FB3247" w:rsidRPr="00074388">
        <w:rPr>
          <w:rFonts w:ascii="Calibri" w:hAnsi="Calibri" w:cs="Calibri"/>
        </w:rPr>
        <w:t>Weidema</w:t>
      </w:r>
      <w:proofErr w:type="spellEnd"/>
      <w:r w:rsidR="00FB3247" w:rsidRPr="00074388">
        <w:rPr>
          <w:rFonts w:ascii="Calibri" w:hAnsi="Calibri" w:cs="Calibri"/>
        </w:rPr>
        <w:t xml:space="preserve"> </w:t>
      </w:r>
      <w:proofErr w:type="spellStart"/>
      <w:r w:rsidR="003C67ED" w:rsidRPr="00074388">
        <w:rPr>
          <w:rFonts w:ascii="Calibri" w:hAnsi="Calibri" w:cs="Calibri"/>
        </w:rPr>
        <w:t>e.a</w:t>
      </w:r>
      <w:proofErr w:type="spellEnd"/>
      <w:r w:rsidR="003C67ED" w:rsidRPr="00074388">
        <w:rPr>
          <w:rFonts w:ascii="Calibri" w:hAnsi="Calibri" w:cs="Calibri"/>
        </w:rPr>
        <w:t xml:space="preserve">, 2016; </w:t>
      </w:r>
      <w:proofErr w:type="spellStart"/>
      <w:r w:rsidR="00592FF4" w:rsidRPr="00074388">
        <w:rPr>
          <w:rFonts w:ascii="Calibri" w:hAnsi="Calibri" w:cs="Calibri"/>
        </w:rPr>
        <w:t>Weidema</w:t>
      </w:r>
      <w:proofErr w:type="spellEnd"/>
      <w:r w:rsidR="00592FF4" w:rsidRPr="00074388">
        <w:rPr>
          <w:rFonts w:ascii="Calibri" w:hAnsi="Calibri" w:cs="Calibri"/>
        </w:rPr>
        <w:t xml:space="preserve">, 2014). </w:t>
      </w:r>
      <w:r w:rsidR="008A2716" w:rsidRPr="00074388">
        <w:rPr>
          <w:rFonts w:ascii="Calibri" w:hAnsi="Calibri" w:cs="Calibri"/>
        </w:rPr>
        <w:t xml:space="preserve">De scriptie poogt door middel van literatuur en </w:t>
      </w:r>
      <w:r w:rsidR="00A34C6C" w:rsidRPr="00074388">
        <w:rPr>
          <w:rFonts w:ascii="Calibri" w:hAnsi="Calibri" w:cs="Calibri"/>
        </w:rPr>
        <w:t xml:space="preserve">expertinterviews </w:t>
      </w:r>
      <w:r w:rsidR="008A2716" w:rsidRPr="00074388">
        <w:rPr>
          <w:rFonts w:ascii="Calibri" w:hAnsi="Calibri" w:cs="Calibri"/>
        </w:rPr>
        <w:t>inzicht daarin te geven. Daarmee kan</w:t>
      </w:r>
      <w:r w:rsidR="004C065A" w:rsidRPr="00074388">
        <w:rPr>
          <w:rFonts w:ascii="Calibri" w:hAnsi="Calibri" w:cs="Calibri"/>
        </w:rPr>
        <w:t xml:space="preserve"> de hierboven genoemde en daaruit voortgekomen resultaten vervolgens in een breder wetenschappelijk perspectief </w:t>
      </w:r>
      <w:r w:rsidR="001758CF" w:rsidRPr="00074388">
        <w:rPr>
          <w:rFonts w:ascii="Calibri" w:hAnsi="Calibri" w:cs="Calibri"/>
        </w:rPr>
        <w:t>worden</w:t>
      </w:r>
      <w:r w:rsidR="004C065A" w:rsidRPr="00074388">
        <w:rPr>
          <w:rFonts w:ascii="Calibri" w:hAnsi="Calibri" w:cs="Calibri"/>
        </w:rPr>
        <w:t xml:space="preserve"> plaatsen. Dit vergroot ten eerste de wetenschappelijke basis van het uiteindelijke advies dat op het stageonderzoek gevolgd is. Daarnaast biedt het aanknopingspunten voor een verdere wetenschappelijke onderbouwing </w:t>
      </w:r>
      <w:r w:rsidR="00076758" w:rsidRPr="00074388">
        <w:rPr>
          <w:rFonts w:ascii="Calibri" w:hAnsi="Calibri" w:cs="Calibri"/>
        </w:rPr>
        <w:t xml:space="preserve">van het werken met MB in ziekenhuizen </w:t>
      </w:r>
      <w:r w:rsidR="004C065A" w:rsidRPr="00074388">
        <w:rPr>
          <w:rFonts w:ascii="Calibri" w:hAnsi="Calibri" w:cs="Calibri"/>
        </w:rPr>
        <w:t>v</w:t>
      </w:r>
      <w:r w:rsidR="00076758" w:rsidRPr="00074388">
        <w:rPr>
          <w:rFonts w:ascii="Calibri" w:hAnsi="Calibri" w:cs="Calibri"/>
        </w:rPr>
        <w:t xml:space="preserve">oor </w:t>
      </w:r>
      <w:r w:rsidR="004C065A" w:rsidRPr="00074388">
        <w:rPr>
          <w:rFonts w:ascii="Calibri" w:hAnsi="Calibri" w:cs="Calibri"/>
        </w:rPr>
        <w:t>toekomstige beleidsstrategieën</w:t>
      </w:r>
      <w:r w:rsidR="00076758" w:rsidRPr="00074388">
        <w:rPr>
          <w:rFonts w:ascii="Calibri" w:hAnsi="Calibri" w:cs="Calibri"/>
        </w:rPr>
        <w:t xml:space="preserve"> die zich richten op verbetering van de zorg, zowel voor patiënt als voor professionals</w:t>
      </w:r>
      <w:r w:rsidR="004C065A" w:rsidRPr="00074388">
        <w:rPr>
          <w:rFonts w:ascii="Calibri" w:hAnsi="Calibri" w:cs="Calibri"/>
        </w:rPr>
        <w:t>.</w:t>
      </w:r>
      <w:r w:rsidR="001B7E81" w:rsidRPr="00074388">
        <w:rPr>
          <w:rFonts w:ascii="Calibri" w:hAnsi="Calibri" w:cs="Calibri"/>
        </w:rPr>
        <w:t xml:space="preserve"> </w:t>
      </w:r>
      <w:bookmarkStart w:id="0" w:name="_Hlk509158464"/>
    </w:p>
    <w:bookmarkEnd w:id="0"/>
    <w:p w14:paraId="2BF46EAD" w14:textId="77777777" w:rsidR="0063595F" w:rsidRPr="00D87401" w:rsidRDefault="0063595F" w:rsidP="00BC13E0">
      <w:pPr>
        <w:autoSpaceDE w:val="0"/>
        <w:autoSpaceDN w:val="0"/>
        <w:adjustRightInd w:val="0"/>
        <w:spacing w:line="360" w:lineRule="auto"/>
        <w:jc w:val="both"/>
        <w:rPr>
          <w:rFonts w:ascii="Calibri" w:hAnsi="Calibri" w:cs="Calibri"/>
          <w:b/>
        </w:rPr>
      </w:pPr>
    </w:p>
    <w:p w14:paraId="5B46A934" w14:textId="77777777" w:rsidR="00174572" w:rsidRPr="00D87401" w:rsidRDefault="00082B24" w:rsidP="00082B24">
      <w:pPr>
        <w:pStyle w:val="Geenafstand"/>
        <w:spacing w:line="360" w:lineRule="auto"/>
        <w:jc w:val="both"/>
        <w:rPr>
          <w:rFonts w:ascii="Calibri" w:hAnsi="Calibri"/>
          <w:sz w:val="24"/>
          <w:szCs w:val="24"/>
        </w:rPr>
      </w:pPr>
      <w:r w:rsidRPr="00D87401">
        <w:rPr>
          <w:rFonts w:ascii="Calibri" w:hAnsi="Calibri"/>
          <w:sz w:val="24"/>
          <w:szCs w:val="24"/>
        </w:rPr>
        <w:t xml:space="preserve">Aan de hand van verschillende hoofdstukken </w:t>
      </w:r>
      <w:r w:rsidR="002F310D" w:rsidRPr="00D87401">
        <w:rPr>
          <w:rFonts w:ascii="Calibri" w:hAnsi="Calibri"/>
          <w:sz w:val="24"/>
          <w:szCs w:val="24"/>
        </w:rPr>
        <w:t>werk ik toe</w:t>
      </w:r>
      <w:r w:rsidRPr="00D87401">
        <w:rPr>
          <w:rFonts w:ascii="Calibri" w:hAnsi="Calibri"/>
          <w:sz w:val="24"/>
          <w:szCs w:val="24"/>
        </w:rPr>
        <w:t xml:space="preserve"> naar de beantwoording van de hoofdvraag. Hoofdstuk </w:t>
      </w:r>
      <w:r w:rsidR="00D87401">
        <w:rPr>
          <w:rFonts w:ascii="Calibri" w:hAnsi="Calibri"/>
          <w:sz w:val="24"/>
          <w:szCs w:val="24"/>
        </w:rPr>
        <w:t>een</w:t>
      </w:r>
      <w:r w:rsidRPr="00D87401">
        <w:rPr>
          <w:rFonts w:ascii="Calibri" w:hAnsi="Calibri"/>
          <w:sz w:val="24"/>
          <w:szCs w:val="24"/>
        </w:rPr>
        <w:t xml:space="preserve"> behandelt de </w:t>
      </w:r>
      <w:r w:rsidR="003F60C3" w:rsidRPr="00D87401">
        <w:rPr>
          <w:rFonts w:ascii="Calibri" w:hAnsi="Calibri"/>
          <w:sz w:val="24"/>
          <w:szCs w:val="24"/>
        </w:rPr>
        <w:t xml:space="preserve">opzet van het onderzoek. </w:t>
      </w:r>
      <w:r w:rsidR="00037C32" w:rsidRPr="00D87401">
        <w:rPr>
          <w:rFonts w:ascii="Calibri" w:hAnsi="Calibri"/>
          <w:sz w:val="24"/>
          <w:szCs w:val="24"/>
        </w:rPr>
        <w:t>Daarbij</w:t>
      </w:r>
      <w:r w:rsidR="002F310D" w:rsidRPr="00D87401">
        <w:rPr>
          <w:rFonts w:ascii="Calibri" w:hAnsi="Calibri"/>
          <w:sz w:val="24"/>
          <w:szCs w:val="24"/>
        </w:rPr>
        <w:t xml:space="preserve"> komen</w:t>
      </w:r>
      <w:r w:rsidR="003F60C3" w:rsidRPr="00D87401">
        <w:rPr>
          <w:rFonts w:ascii="Calibri" w:hAnsi="Calibri"/>
          <w:sz w:val="24"/>
          <w:szCs w:val="24"/>
        </w:rPr>
        <w:t xml:space="preserve"> de gekozen onderzoeksstrategieën literatuur</w:t>
      </w:r>
      <w:r w:rsidR="008C797F" w:rsidRPr="00D87401">
        <w:rPr>
          <w:rFonts w:ascii="Calibri" w:hAnsi="Calibri"/>
          <w:sz w:val="24"/>
          <w:szCs w:val="24"/>
        </w:rPr>
        <w:t xml:space="preserve">studie </w:t>
      </w:r>
      <w:r w:rsidR="003F60C3" w:rsidRPr="00D87401">
        <w:rPr>
          <w:rFonts w:ascii="Calibri" w:hAnsi="Calibri"/>
          <w:sz w:val="24"/>
          <w:szCs w:val="24"/>
        </w:rPr>
        <w:t>en expertinterviews</w:t>
      </w:r>
      <w:r w:rsidR="002F310D" w:rsidRPr="00D87401">
        <w:rPr>
          <w:rFonts w:ascii="Calibri" w:hAnsi="Calibri"/>
          <w:sz w:val="24"/>
          <w:szCs w:val="24"/>
        </w:rPr>
        <w:t xml:space="preserve"> aan bod</w:t>
      </w:r>
      <w:r w:rsidR="003F60C3" w:rsidRPr="00D87401">
        <w:rPr>
          <w:rFonts w:ascii="Calibri" w:hAnsi="Calibri"/>
          <w:sz w:val="24"/>
          <w:szCs w:val="24"/>
        </w:rPr>
        <w:t>.</w:t>
      </w:r>
      <w:r w:rsidR="00037C32" w:rsidRPr="00D87401">
        <w:rPr>
          <w:rFonts w:ascii="Calibri" w:hAnsi="Calibri"/>
          <w:sz w:val="24"/>
          <w:szCs w:val="24"/>
        </w:rPr>
        <w:t xml:space="preserve"> </w:t>
      </w:r>
      <w:r w:rsidR="00261AF5" w:rsidRPr="00D87401">
        <w:rPr>
          <w:rFonts w:ascii="Calibri" w:hAnsi="Calibri"/>
          <w:sz w:val="24"/>
          <w:szCs w:val="24"/>
        </w:rPr>
        <w:t>Ook ga ik hier dieper in op de</w:t>
      </w:r>
      <w:r w:rsidR="008C797F" w:rsidRPr="00D87401">
        <w:rPr>
          <w:rFonts w:ascii="Calibri" w:hAnsi="Calibri"/>
          <w:sz w:val="24"/>
          <w:szCs w:val="24"/>
        </w:rPr>
        <w:t xml:space="preserve"> opzet en structuur van de interviews</w:t>
      </w:r>
      <w:r w:rsidR="00AA1117" w:rsidRPr="00D87401">
        <w:rPr>
          <w:rFonts w:ascii="Calibri" w:hAnsi="Calibri"/>
          <w:sz w:val="24"/>
          <w:szCs w:val="24"/>
        </w:rPr>
        <w:t>. En tenslotte komt de</w:t>
      </w:r>
      <w:r w:rsidR="00261AF5" w:rsidRPr="00D87401">
        <w:rPr>
          <w:rFonts w:ascii="Calibri" w:hAnsi="Calibri"/>
          <w:sz w:val="24"/>
          <w:szCs w:val="24"/>
        </w:rPr>
        <w:t xml:space="preserve"> achtergrond van </w:t>
      </w:r>
      <w:r w:rsidR="00617ECE" w:rsidRPr="00D87401">
        <w:rPr>
          <w:rFonts w:ascii="Calibri" w:hAnsi="Calibri"/>
          <w:sz w:val="24"/>
          <w:szCs w:val="24"/>
        </w:rPr>
        <w:t>de gefundeerde theoriebenadering en specifiek de constant vergelijkende analyse</w:t>
      </w:r>
      <w:r w:rsidR="00AA1117" w:rsidRPr="00D87401">
        <w:rPr>
          <w:rFonts w:ascii="Calibri" w:hAnsi="Calibri"/>
          <w:sz w:val="24"/>
          <w:szCs w:val="24"/>
        </w:rPr>
        <w:t xml:space="preserve"> aan bod</w:t>
      </w:r>
      <w:r w:rsidR="00617ECE" w:rsidRPr="00D87401">
        <w:rPr>
          <w:rFonts w:ascii="Calibri" w:hAnsi="Calibri"/>
          <w:sz w:val="24"/>
          <w:szCs w:val="24"/>
        </w:rPr>
        <w:t xml:space="preserve">, waarmee de informatie uit de expertinterviews </w:t>
      </w:r>
      <w:r w:rsidR="00174572" w:rsidRPr="00D87401">
        <w:rPr>
          <w:rFonts w:ascii="Calibri" w:hAnsi="Calibri"/>
          <w:sz w:val="24"/>
          <w:szCs w:val="24"/>
        </w:rPr>
        <w:t xml:space="preserve">verwerkt wordt. </w:t>
      </w:r>
    </w:p>
    <w:p w14:paraId="40D61F3C" w14:textId="77777777" w:rsidR="00082B24" w:rsidRPr="00D87401" w:rsidRDefault="00037C32" w:rsidP="00082B24">
      <w:pPr>
        <w:pStyle w:val="Geenafstand"/>
        <w:spacing w:line="360" w:lineRule="auto"/>
        <w:jc w:val="both"/>
        <w:rPr>
          <w:rFonts w:ascii="Calibri" w:hAnsi="Calibri"/>
          <w:sz w:val="24"/>
          <w:szCs w:val="24"/>
        </w:rPr>
      </w:pPr>
      <w:r w:rsidRPr="00D87401">
        <w:rPr>
          <w:rFonts w:ascii="Calibri" w:hAnsi="Calibri"/>
          <w:sz w:val="24"/>
          <w:szCs w:val="24"/>
        </w:rPr>
        <w:t>In h</w:t>
      </w:r>
      <w:r w:rsidR="003F60C3" w:rsidRPr="00D87401">
        <w:rPr>
          <w:rFonts w:ascii="Calibri" w:hAnsi="Calibri"/>
          <w:sz w:val="24"/>
          <w:szCs w:val="24"/>
        </w:rPr>
        <w:t xml:space="preserve">oofdstuk </w:t>
      </w:r>
      <w:r w:rsidR="00D87401">
        <w:rPr>
          <w:rFonts w:ascii="Calibri" w:hAnsi="Calibri"/>
          <w:sz w:val="24"/>
          <w:szCs w:val="24"/>
        </w:rPr>
        <w:t>twee</w:t>
      </w:r>
      <w:r w:rsidRPr="00D87401">
        <w:rPr>
          <w:rFonts w:ascii="Calibri" w:hAnsi="Calibri"/>
          <w:sz w:val="24"/>
          <w:szCs w:val="24"/>
        </w:rPr>
        <w:t xml:space="preserve"> bespreek ik vervolgens de </w:t>
      </w:r>
      <w:r w:rsidR="00082B24" w:rsidRPr="00D87401">
        <w:rPr>
          <w:rFonts w:ascii="Calibri" w:hAnsi="Calibri"/>
          <w:sz w:val="24"/>
          <w:szCs w:val="24"/>
        </w:rPr>
        <w:t xml:space="preserve">inhoud van MB. Hier komen vragen aan bod over de achtergrond, vormgeving en uitvoering ervan. Tevens wordt dieper ingegaan op de plek van MB in ethiekbeleid van ziekenhuizen. </w:t>
      </w:r>
    </w:p>
    <w:p w14:paraId="7179177C" w14:textId="77777777" w:rsidR="00082B24" w:rsidRPr="00D87401" w:rsidRDefault="00082B24" w:rsidP="00082B24">
      <w:pPr>
        <w:pStyle w:val="Geenafstand"/>
        <w:spacing w:line="360" w:lineRule="auto"/>
        <w:jc w:val="both"/>
        <w:rPr>
          <w:rFonts w:ascii="Calibri" w:hAnsi="Calibri"/>
          <w:sz w:val="24"/>
          <w:szCs w:val="24"/>
        </w:rPr>
      </w:pPr>
      <w:r w:rsidRPr="00D87401">
        <w:rPr>
          <w:rFonts w:ascii="Calibri" w:hAnsi="Calibri"/>
          <w:sz w:val="24"/>
          <w:szCs w:val="24"/>
        </w:rPr>
        <w:t xml:space="preserve">Hoofdstuk </w:t>
      </w:r>
      <w:r w:rsidR="00D87401">
        <w:rPr>
          <w:rFonts w:ascii="Calibri" w:hAnsi="Calibri"/>
          <w:sz w:val="24"/>
          <w:szCs w:val="24"/>
        </w:rPr>
        <w:t>drie</w:t>
      </w:r>
      <w:r w:rsidRPr="00D87401">
        <w:rPr>
          <w:rFonts w:ascii="Calibri" w:hAnsi="Calibri"/>
          <w:sz w:val="24"/>
          <w:szCs w:val="24"/>
        </w:rPr>
        <w:t xml:space="preserve"> begint met een verdieping in de theorie omtrent implementatieprocessen, en implementatie van MB. In dit hoofdstuk worden verschillende benaderingen, modellen en </w:t>
      </w:r>
      <w:r w:rsidRPr="00D87401">
        <w:rPr>
          <w:rFonts w:ascii="Calibri" w:hAnsi="Calibri"/>
          <w:sz w:val="24"/>
          <w:szCs w:val="24"/>
        </w:rPr>
        <w:lastRenderedPageBreak/>
        <w:t>strategieën besproken die toegepast kunnen worden in implementatieprocessen in het algemeen. De keuze voor deze modellen en benaderingen</w:t>
      </w:r>
      <w:r w:rsidR="007670CA" w:rsidRPr="00D87401">
        <w:rPr>
          <w:rFonts w:ascii="Calibri" w:hAnsi="Calibri"/>
          <w:sz w:val="24"/>
          <w:szCs w:val="24"/>
        </w:rPr>
        <w:t xml:space="preserve"> en strategieën</w:t>
      </w:r>
      <w:r w:rsidRPr="00D87401">
        <w:rPr>
          <w:rFonts w:ascii="Calibri" w:hAnsi="Calibri"/>
          <w:sz w:val="24"/>
          <w:szCs w:val="24"/>
        </w:rPr>
        <w:t xml:space="preserve"> en de visie op het gebruik </w:t>
      </w:r>
      <w:r w:rsidR="007670CA" w:rsidRPr="00D87401">
        <w:rPr>
          <w:rFonts w:ascii="Calibri" w:hAnsi="Calibri"/>
          <w:sz w:val="24"/>
          <w:szCs w:val="24"/>
        </w:rPr>
        <w:t>en de toepassing er</w:t>
      </w:r>
      <w:r w:rsidRPr="00D87401">
        <w:rPr>
          <w:rFonts w:ascii="Calibri" w:hAnsi="Calibri"/>
          <w:sz w:val="24"/>
          <w:szCs w:val="24"/>
        </w:rPr>
        <w:t xml:space="preserve">van zal hier aan bod komen en verduidelijkt worden. </w:t>
      </w:r>
    </w:p>
    <w:p w14:paraId="4D86F651" w14:textId="77777777" w:rsidR="00082B24" w:rsidRPr="00D87401" w:rsidRDefault="00082B24" w:rsidP="00082B24">
      <w:pPr>
        <w:pStyle w:val="Geenafstand"/>
        <w:spacing w:line="360" w:lineRule="auto"/>
        <w:jc w:val="both"/>
        <w:rPr>
          <w:rFonts w:ascii="Calibri" w:hAnsi="Calibri"/>
          <w:sz w:val="24"/>
          <w:szCs w:val="24"/>
        </w:rPr>
      </w:pPr>
    </w:p>
    <w:p w14:paraId="4DA46E72" w14:textId="43EDDF7F" w:rsidR="00082B24" w:rsidRPr="00D87401" w:rsidRDefault="00082B24" w:rsidP="00082B24">
      <w:pPr>
        <w:pStyle w:val="Geenafstand"/>
        <w:spacing w:line="360" w:lineRule="auto"/>
        <w:jc w:val="both"/>
        <w:rPr>
          <w:rFonts w:ascii="Calibri" w:hAnsi="Calibri"/>
          <w:sz w:val="24"/>
          <w:szCs w:val="24"/>
        </w:rPr>
      </w:pPr>
      <w:r w:rsidRPr="00D87401">
        <w:rPr>
          <w:rFonts w:ascii="Calibri" w:hAnsi="Calibri"/>
          <w:sz w:val="24"/>
          <w:szCs w:val="24"/>
        </w:rPr>
        <w:t xml:space="preserve">Daarnaast wordt met behulp van de theorie ook specifiek gekeken naar de implementatie van MB en wat daarbij belangrijke factoren zijn. Verder wordt op basis van de theorie een conceptueel implementatiemodel </w:t>
      </w:r>
      <w:r w:rsidR="00BB2D36" w:rsidRPr="00D87401">
        <w:rPr>
          <w:rFonts w:ascii="Calibri" w:hAnsi="Calibri"/>
          <w:sz w:val="24"/>
          <w:szCs w:val="24"/>
        </w:rPr>
        <w:t>geformuleerd</w:t>
      </w:r>
      <w:r w:rsidR="002C4369" w:rsidRPr="00D87401">
        <w:rPr>
          <w:rFonts w:ascii="Calibri" w:hAnsi="Calibri"/>
          <w:sz w:val="24"/>
          <w:szCs w:val="24"/>
        </w:rPr>
        <w:t xml:space="preserve"> en schrijf ik </w:t>
      </w:r>
      <w:r w:rsidRPr="00D87401">
        <w:rPr>
          <w:rFonts w:ascii="Calibri" w:hAnsi="Calibri"/>
          <w:sz w:val="24"/>
          <w:szCs w:val="24"/>
        </w:rPr>
        <w:t>een beschouwing van PES, waa</w:t>
      </w:r>
      <w:r w:rsidR="002C4369" w:rsidRPr="00D87401">
        <w:rPr>
          <w:rFonts w:ascii="Calibri" w:hAnsi="Calibri"/>
          <w:sz w:val="24"/>
          <w:szCs w:val="24"/>
        </w:rPr>
        <w:t>r</w:t>
      </w:r>
      <w:r w:rsidRPr="00D87401">
        <w:rPr>
          <w:rFonts w:ascii="Calibri" w:hAnsi="Calibri"/>
          <w:sz w:val="24"/>
          <w:szCs w:val="24"/>
        </w:rPr>
        <w:t xml:space="preserve">bij </w:t>
      </w:r>
      <w:r w:rsidR="00EB188E" w:rsidRPr="00D87401">
        <w:rPr>
          <w:rFonts w:ascii="Calibri" w:hAnsi="Calibri"/>
          <w:sz w:val="24"/>
          <w:szCs w:val="24"/>
        </w:rPr>
        <w:t xml:space="preserve">ik kijk </w:t>
      </w:r>
      <w:r w:rsidRPr="00D87401">
        <w:rPr>
          <w:rFonts w:ascii="Calibri" w:hAnsi="Calibri"/>
          <w:sz w:val="24"/>
          <w:szCs w:val="24"/>
        </w:rPr>
        <w:t xml:space="preserve">naar wat een proces precies inhoudt, naast de benodigde kwaliteiten en mogelijke praktische vormgeving. </w:t>
      </w:r>
      <w:r w:rsidR="00BB2D36" w:rsidRPr="00D87401">
        <w:rPr>
          <w:rFonts w:ascii="Calibri" w:hAnsi="Calibri"/>
          <w:sz w:val="24"/>
          <w:szCs w:val="24"/>
        </w:rPr>
        <w:t xml:space="preserve">Dit </w:t>
      </w:r>
      <w:r w:rsidR="00B030AE" w:rsidRPr="00BA6550">
        <w:rPr>
          <w:rFonts w:ascii="Calibri" w:hAnsi="Calibri"/>
          <w:sz w:val="24"/>
          <w:szCs w:val="24"/>
        </w:rPr>
        <w:t>theoretische kader</w:t>
      </w:r>
      <w:r w:rsidR="002C4369" w:rsidRPr="00BA6550">
        <w:rPr>
          <w:rFonts w:ascii="Calibri" w:hAnsi="Calibri"/>
          <w:sz w:val="24"/>
          <w:szCs w:val="24"/>
        </w:rPr>
        <w:t xml:space="preserve"> </w:t>
      </w:r>
      <w:r w:rsidR="00BB2D36" w:rsidRPr="00D87401">
        <w:rPr>
          <w:rFonts w:ascii="Calibri" w:hAnsi="Calibri"/>
          <w:sz w:val="24"/>
          <w:szCs w:val="24"/>
        </w:rPr>
        <w:t xml:space="preserve">dient als hulpmiddel bij de interpretatie </w:t>
      </w:r>
      <w:r w:rsidR="00F03A80" w:rsidRPr="00D87401">
        <w:rPr>
          <w:rFonts w:ascii="Calibri" w:hAnsi="Calibri"/>
          <w:sz w:val="24"/>
          <w:szCs w:val="24"/>
        </w:rPr>
        <w:t xml:space="preserve">en analyse </w:t>
      </w:r>
      <w:r w:rsidR="00BB2D36" w:rsidRPr="00D87401">
        <w:rPr>
          <w:rFonts w:ascii="Calibri" w:hAnsi="Calibri"/>
          <w:sz w:val="24"/>
          <w:szCs w:val="24"/>
        </w:rPr>
        <w:t>van de onderzoeksgegevens die in de praktijk zullen worden verzameld.</w:t>
      </w:r>
    </w:p>
    <w:p w14:paraId="382DF045" w14:textId="77777777" w:rsidR="00082B24" w:rsidRPr="00D87401" w:rsidRDefault="00082B24" w:rsidP="00082B24">
      <w:pPr>
        <w:pStyle w:val="Geenafstand"/>
        <w:spacing w:line="360" w:lineRule="auto"/>
        <w:jc w:val="both"/>
        <w:rPr>
          <w:rFonts w:ascii="Calibri" w:hAnsi="Calibri"/>
          <w:sz w:val="24"/>
          <w:szCs w:val="24"/>
        </w:rPr>
      </w:pPr>
    </w:p>
    <w:p w14:paraId="55674D46" w14:textId="2C47A252" w:rsidR="00082B24" w:rsidRPr="00D87401" w:rsidRDefault="0086430F" w:rsidP="00082B24">
      <w:pPr>
        <w:spacing w:line="360" w:lineRule="auto"/>
        <w:jc w:val="both"/>
        <w:rPr>
          <w:rFonts w:ascii="Calibri" w:hAnsi="Calibri" w:cs="Calibri"/>
        </w:rPr>
      </w:pPr>
      <w:r w:rsidRPr="00D87401">
        <w:rPr>
          <w:rFonts w:ascii="Calibri" w:hAnsi="Calibri" w:cs="Calibri"/>
        </w:rPr>
        <w:t>In h</w:t>
      </w:r>
      <w:r w:rsidR="00082B24" w:rsidRPr="00D87401">
        <w:rPr>
          <w:rFonts w:ascii="Calibri" w:hAnsi="Calibri" w:cs="Calibri"/>
        </w:rPr>
        <w:t xml:space="preserve">oofdstuk </w:t>
      </w:r>
      <w:r w:rsidR="00D87401">
        <w:rPr>
          <w:rFonts w:ascii="Calibri" w:hAnsi="Calibri" w:cs="Calibri"/>
        </w:rPr>
        <w:t>vier</w:t>
      </w:r>
      <w:r w:rsidR="00082B24" w:rsidRPr="00D87401">
        <w:rPr>
          <w:rFonts w:ascii="Calibri" w:hAnsi="Calibri" w:cs="Calibri"/>
        </w:rPr>
        <w:t xml:space="preserve"> </w:t>
      </w:r>
      <w:r w:rsidR="00EB188E" w:rsidRPr="00D87401">
        <w:rPr>
          <w:rFonts w:ascii="Calibri" w:hAnsi="Calibri" w:cs="Calibri"/>
        </w:rPr>
        <w:t xml:space="preserve">behandel ik </w:t>
      </w:r>
      <w:r w:rsidRPr="00D87401">
        <w:rPr>
          <w:rFonts w:ascii="Calibri" w:hAnsi="Calibri" w:cs="Calibri"/>
        </w:rPr>
        <w:t xml:space="preserve">de </w:t>
      </w:r>
      <w:r w:rsidR="00082B24" w:rsidRPr="00D87401">
        <w:rPr>
          <w:rFonts w:ascii="Calibri" w:hAnsi="Calibri" w:cs="Calibri"/>
        </w:rPr>
        <w:t>empirische</w:t>
      </w:r>
      <w:r w:rsidRPr="00D87401">
        <w:rPr>
          <w:rFonts w:ascii="Calibri" w:hAnsi="Calibri" w:cs="Calibri"/>
        </w:rPr>
        <w:t xml:space="preserve"> resultaten </w:t>
      </w:r>
      <w:r w:rsidR="00EB188E" w:rsidRPr="00D87401">
        <w:rPr>
          <w:rFonts w:ascii="Calibri" w:hAnsi="Calibri" w:cs="Calibri"/>
        </w:rPr>
        <w:t xml:space="preserve">die </w:t>
      </w:r>
      <w:r w:rsidR="009E0ACD" w:rsidRPr="00D87401">
        <w:rPr>
          <w:rFonts w:ascii="Calibri" w:hAnsi="Calibri" w:cs="Calibri"/>
        </w:rPr>
        <w:t xml:space="preserve">voortgekomen zijn uit </w:t>
      </w:r>
      <w:r w:rsidR="00082B24" w:rsidRPr="00D87401">
        <w:rPr>
          <w:rFonts w:ascii="Calibri" w:hAnsi="Calibri" w:cs="Calibri"/>
        </w:rPr>
        <w:t xml:space="preserve">de </w:t>
      </w:r>
      <w:r w:rsidR="009E0ACD" w:rsidRPr="00D87401">
        <w:rPr>
          <w:rFonts w:ascii="Calibri" w:hAnsi="Calibri" w:cs="Calibri"/>
        </w:rPr>
        <w:t>analyse van de expertinterviews</w:t>
      </w:r>
      <w:r w:rsidR="00082B24" w:rsidRPr="00D87401">
        <w:rPr>
          <w:rFonts w:ascii="Calibri" w:hAnsi="Calibri" w:cs="Calibri"/>
        </w:rPr>
        <w:t xml:space="preserve">. </w:t>
      </w:r>
      <w:r w:rsidR="00D919DD" w:rsidRPr="00D87401">
        <w:rPr>
          <w:rFonts w:ascii="Calibri" w:hAnsi="Calibri" w:cs="Calibri"/>
        </w:rPr>
        <w:t xml:space="preserve">Dit </w:t>
      </w:r>
      <w:r w:rsidR="00C04B4A" w:rsidRPr="00D87401">
        <w:rPr>
          <w:rFonts w:ascii="Calibri" w:hAnsi="Calibri" w:cs="Calibri"/>
        </w:rPr>
        <w:t>gebeurt aan de hand van de geformuleerde praktische deelvragen</w:t>
      </w:r>
      <w:r w:rsidR="00AA1117" w:rsidRPr="00D87401">
        <w:rPr>
          <w:rFonts w:ascii="Calibri" w:hAnsi="Calibri" w:cs="Calibri"/>
        </w:rPr>
        <w:t>, en</w:t>
      </w:r>
      <w:r w:rsidR="00C04B4A" w:rsidRPr="00D87401">
        <w:rPr>
          <w:rFonts w:ascii="Calibri" w:hAnsi="Calibri" w:cs="Calibri"/>
        </w:rPr>
        <w:t xml:space="preserve"> zal</w:t>
      </w:r>
      <w:r w:rsidR="00AA1117" w:rsidRPr="00D87401">
        <w:rPr>
          <w:rFonts w:ascii="Calibri" w:hAnsi="Calibri" w:cs="Calibri"/>
        </w:rPr>
        <w:t xml:space="preserve"> waar nodig </w:t>
      </w:r>
      <w:r w:rsidR="00C04B4A" w:rsidRPr="00D87401">
        <w:rPr>
          <w:rFonts w:ascii="Calibri" w:hAnsi="Calibri" w:cs="Calibri"/>
        </w:rPr>
        <w:t xml:space="preserve">worden </w:t>
      </w:r>
      <w:r w:rsidR="00AA1117" w:rsidRPr="00D87401">
        <w:rPr>
          <w:rFonts w:ascii="Calibri" w:hAnsi="Calibri" w:cs="Calibri"/>
        </w:rPr>
        <w:t xml:space="preserve">voorzien van </w:t>
      </w:r>
      <w:r w:rsidR="00AA1117" w:rsidRPr="00BA6550">
        <w:rPr>
          <w:rFonts w:ascii="Calibri" w:hAnsi="Calibri" w:cs="Calibri"/>
        </w:rPr>
        <w:t>citaten</w:t>
      </w:r>
      <w:r w:rsidR="00082B24" w:rsidRPr="00D87401">
        <w:rPr>
          <w:rFonts w:ascii="Calibri" w:hAnsi="Calibri" w:cs="Calibri"/>
        </w:rPr>
        <w:t xml:space="preserve">. Hieruit kunnen vervolgens enkele conclusies worden getrokken, die in hoofdstuk </w:t>
      </w:r>
      <w:r w:rsidR="00D87401">
        <w:rPr>
          <w:rFonts w:ascii="Calibri" w:hAnsi="Calibri" w:cs="Calibri"/>
        </w:rPr>
        <w:t>vijf</w:t>
      </w:r>
      <w:r w:rsidR="00082B24" w:rsidRPr="00D87401">
        <w:rPr>
          <w:rFonts w:ascii="Calibri" w:hAnsi="Calibri" w:cs="Calibri"/>
        </w:rPr>
        <w:t xml:space="preserve"> beschreven worden.</w:t>
      </w:r>
      <w:r w:rsidR="008F57B7" w:rsidRPr="00D87401">
        <w:rPr>
          <w:rFonts w:ascii="Calibri" w:hAnsi="Calibri" w:cs="Calibri"/>
        </w:rPr>
        <w:t xml:space="preserve"> </w:t>
      </w:r>
      <w:r w:rsidR="00916603" w:rsidRPr="00D87401">
        <w:rPr>
          <w:rFonts w:ascii="Calibri" w:hAnsi="Calibri" w:cs="Calibri"/>
        </w:rPr>
        <w:t>Dat hoofdstuk wordt tenslotte aangevuld met</w:t>
      </w:r>
      <w:r w:rsidR="00082B24" w:rsidRPr="00D87401">
        <w:rPr>
          <w:rFonts w:ascii="Calibri" w:hAnsi="Calibri" w:cs="Calibri"/>
        </w:rPr>
        <w:t xml:space="preserve"> </w:t>
      </w:r>
      <w:r w:rsidR="00261AF5" w:rsidRPr="00D87401">
        <w:rPr>
          <w:rFonts w:ascii="Calibri" w:hAnsi="Calibri" w:cs="Calibri"/>
        </w:rPr>
        <w:t xml:space="preserve">een aantal </w:t>
      </w:r>
      <w:r w:rsidR="00082B24" w:rsidRPr="00D87401">
        <w:rPr>
          <w:rFonts w:ascii="Calibri" w:hAnsi="Calibri" w:cs="Calibri"/>
        </w:rPr>
        <w:t>aanbevelingen en opmerkingen.</w:t>
      </w:r>
      <w:r w:rsidR="00916603" w:rsidRPr="00D87401">
        <w:rPr>
          <w:rFonts w:ascii="Calibri" w:hAnsi="Calibri" w:cs="Calibri"/>
        </w:rPr>
        <w:t xml:space="preserve"> Aansluitend is een overzicht van de gebruikte literatuur toegevoegd, en in de bijlage bevinden zich de codelijst en de getranscribeerde interviews. </w:t>
      </w:r>
    </w:p>
    <w:p w14:paraId="770C57D5" w14:textId="77777777" w:rsidR="00082B24" w:rsidRDefault="00082B24" w:rsidP="00BC13E0">
      <w:pPr>
        <w:autoSpaceDE w:val="0"/>
        <w:autoSpaceDN w:val="0"/>
        <w:adjustRightInd w:val="0"/>
        <w:spacing w:line="360" w:lineRule="auto"/>
        <w:jc w:val="both"/>
        <w:rPr>
          <w:rFonts w:ascii="Calibri" w:hAnsi="Calibri" w:cs="Calibri"/>
          <w:b/>
          <w:sz w:val="20"/>
          <w:szCs w:val="20"/>
        </w:rPr>
      </w:pPr>
    </w:p>
    <w:p w14:paraId="2F928BAD" w14:textId="77777777" w:rsidR="00B46084" w:rsidRDefault="00B46084" w:rsidP="00B46084">
      <w:pPr>
        <w:pStyle w:val="Ondertitel"/>
        <w:rPr>
          <w:sz w:val="24"/>
          <w:szCs w:val="24"/>
        </w:rPr>
      </w:pPr>
    </w:p>
    <w:p w14:paraId="24054B15" w14:textId="77777777" w:rsidR="00B46084" w:rsidRDefault="00B46084" w:rsidP="00B46084">
      <w:pPr>
        <w:pStyle w:val="Ondertitel"/>
        <w:rPr>
          <w:sz w:val="24"/>
          <w:szCs w:val="24"/>
        </w:rPr>
      </w:pPr>
    </w:p>
    <w:p w14:paraId="7A1E394B" w14:textId="77777777" w:rsidR="00C81E27" w:rsidRDefault="00C81E27" w:rsidP="00C81E27"/>
    <w:p w14:paraId="7488FC30" w14:textId="77777777" w:rsidR="00C81E27" w:rsidRDefault="00C81E27" w:rsidP="00C81E27"/>
    <w:p w14:paraId="463FA6B6" w14:textId="77777777" w:rsidR="00C81E27" w:rsidRDefault="00C81E27" w:rsidP="00C81E27"/>
    <w:p w14:paraId="12EB75E7" w14:textId="77777777" w:rsidR="00C81E27" w:rsidRDefault="00C81E27" w:rsidP="00C81E27"/>
    <w:p w14:paraId="6E16D3F7" w14:textId="77777777" w:rsidR="00C81E27" w:rsidRDefault="00C81E27" w:rsidP="00C81E27"/>
    <w:p w14:paraId="7CCE9BA5" w14:textId="77777777" w:rsidR="00C81E27" w:rsidRDefault="00C81E27" w:rsidP="00C81E27"/>
    <w:p w14:paraId="1D35FEF5" w14:textId="77777777" w:rsidR="00C81E27" w:rsidRDefault="00C81E27" w:rsidP="00C81E27"/>
    <w:p w14:paraId="3B82B3C7" w14:textId="77777777" w:rsidR="00C81E27" w:rsidRDefault="00C81E27" w:rsidP="00C81E27"/>
    <w:p w14:paraId="2037AAAB" w14:textId="77777777" w:rsidR="00C81E27" w:rsidRDefault="00C81E27" w:rsidP="00C81E27"/>
    <w:p w14:paraId="129B1FA4" w14:textId="77777777" w:rsidR="00C81E27" w:rsidRDefault="00C81E27" w:rsidP="00C81E27"/>
    <w:p w14:paraId="64198EEC" w14:textId="77777777" w:rsidR="00C81E27" w:rsidRDefault="00C81E27" w:rsidP="00C81E27"/>
    <w:p w14:paraId="438CE45A" w14:textId="77777777" w:rsidR="00C81E27" w:rsidRDefault="00C81E27" w:rsidP="00C81E27"/>
    <w:p w14:paraId="0F212AC3" w14:textId="77777777" w:rsidR="00C81E27" w:rsidRDefault="00C81E27" w:rsidP="00C81E27"/>
    <w:p w14:paraId="06723B0F" w14:textId="77777777" w:rsidR="00C81E27" w:rsidRDefault="00C81E27" w:rsidP="00C81E27"/>
    <w:p w14:paraId="6750551C" w14:textId="77777777" w:rsidR="00C81E27" w:rsidRDefault="00C81E27" w:rsidP="00C81E27"/>
    <w:p w14:paraId="0FDE08E3" w14:textId="77777777" w:rsidR="00C81E27" w:rsidRDefault="00C81E27" w:rsidP="00C81E27"/>
    <w:p w14:paraId="5407ADA7" w14:textId="77777777" w:rsidR="00C81E27" w:rsidRDefault="00C81E27" w:rsidP="00C81E27"/>
    <w:p w14:paraId="459DBA8E" w14:textId="77777777" w:rsidR="00C81E27" w:rsidRDefault="00C81E27" w:rsidP="00C81E27"/>
    <w:p w14:paraId="4F0AC016" w14:textId="77777777" w:rsidR="00C81E27" w:rsidRDefault="00C81E27" w:rsidP="00C81E27"/>
    <w:p w14:paraId="6A77F869" w14:textId="77777777" w:rsidR="00C81E27" w:rsidRDefault="00C81E27" w:rsidP="00C81E27"/>
    <w:p w14:paraId="328FD30C" w14:textId="3B60F282" w:rsidR="00B46084" w:rsidRPr="00156C75" w:rsidRDefault="00BA6550" w:rsidP="00B46084">
      <w:pPr>
        <w:pStyle w:val="Ondertitel"/>
        <w:rPr>
          <w:sz w:val="28"/>
          <w:szCs w:val="28"/>
        </w:rPr>
      </w:pPr>
      <w:bookmarkStart w:id="1" w:name="_Hlk511136993"/>
      <w:r>
        <w:rPr>
          <w:sz w:val="28"/>
          <w:szCs w:val="28"/>
        </w:rPr>
        <w:lastRenderedPageBreak/>
        <w:t xml:space="preserve">1. </w:t>
      </w:r>
      <w:r w:rsidR="000D64A9" w:rsidRPr="00156C75">
        <w:rPr>
          <w:sz w:val="28"/>
          <w:szCs w:val="28"/>
        </w:rPr>
        <w:t>Methodische verantwoording</w:t>
      </w:r>
    </w:p>
    <w:p w14:paraId="52A0481A" w14:textId="77777777" w:rsidR="00B46084" w:rsidRPr="00D85969" w:rsidRDefault="00B46084" w:rsidP="00B46084">
      <w:pPr>
        <w:spacing w:line="360" w:lineRule="auto"/>
        <w:rPr>
          <w:rFonts w:asciiTheme="majorHAnsi" w:hAnsiTheme="majorHAnsi" w:cstheme="majorHAnsi"/>
          <w:sz w:val="20"/>
          <w:szCs w:val="20"/>
        </w:rPr>
      </w:pPr>
    </w:p>
    <w:p w14:paraId="69FAF7FE" w14:textId="77777777" w:rsidR="004603C3" w:rsidRPr="00074388" w:rsidRDefault="003E79C8" w:rsidP="007313B2">
      <w:pPr>
        <w:spacing w:line="360" w:lineRule="auto"/>
        <w:jc w:val="both"/>
        <w:rPr>
          <w:rFonts w:ascii="Calibri" w:hAnsi="Calibri" w:cs="Calibri"/>
        </w:rPr>
      </w:pPr>
      <w:r w:rsidRPr="00074388">
        <w:rPr>
          <w:rFonts w:ascii="Calibri" w:hAnsi="Calibri"/>
        </w:rPr>
        <w:t>Dit hoofdstuk behandelt de gekozen onderzoeksstrategie</w:t>
      </w:r>
      <w:r w:rsidR="004F1D95" w:rsidRPr="00074388">
        <w:rPr>
          <w:rFonts w:ascii="Calibri" w:hAnsi="Calibri"/>
        </w:rPr>
        <w:t xml:space="preserve"> en</w:t>
      </w:r>
      <w:r w:rsidRPr="00074388">
        <w:rPr>
          <w:rFonts w:ascii="Calibri" w:hAnsi="Calibri"/>
        </w:rPr>
        <w:t xml:space="preserve"> </w:t>
      </w:r>
      <w:r w:rsidR="004F1D95" w:rsidRPr="00074388">
        <w:rPr>
          <w:rFonts w:ascii="Calibri" w:hAnsi="Calibri"/>
        </w:rPr>
        <w:t>onderzoeks- en analysemethoden</w:t>
      </w:r>
      <w:r w:rsidR="00143B31" w:rsidRPr="00074388">
        <w:rPr>
          <w:rFonts w:ascii="Calibri" w:hAnsi="Calibri"/>
        </w:rPr>
        <w:t>, alsmede een kleine ethische verantwoording</w:t>
      </w:r>
      <w:r w:rsidR="004F1D95" w:rsidRPr="00074388">
        <w:rPr>
          <w:rFonts w:ascii="Calibri" w:hAnsi="Calibri"/>
        </w:rPr>
        <w:t xml:space="preserve">. </w:t>
      </w:r>
      <w:r w:rsidR="004603C3" w:rsidRPr="00074388">
        <w:rPr>
          <w:rFonts w:ascii="Calibri" w:hAnsi="Calibri"/>
        </w:rPr>
        <w:t xml:space="preserve">Centrale concepten in de onderzoeksvraag zijn </w:t>
      </w:r>
      <w:r w:rsidR="004603C3" w:rsidRPr="00074388">
        <w:rPr>
          <w:rFonts w:ascii="Calibri" w:hAnsi="Calibri"/>
          <w:i/>
        </w:rPr>
        <w:t xml:space="preserve">PES, implementatie </w:t>
      </w:r>
      <w:r w:rsidR="004603C3" w:rsidRPr="00074388">
        <w:rPr>
          <w:rFonts w:ascii="Calibri" w:hAnsi="Calibri"/>
        </w:rPr>
        <w:t xml:space="preserve">en </w:t>
      </w:r>
      <w:r w:rsidR="004603C3" w:rsidRPr="00074388">
        <w:rPr>
          <w:rFonts w:ascii="Calibri" w:hAnsi="Calibri"/>
          <w:i/>
        </w:rPr>
        <w:t>moreel beraad.</w:t>
      </w:r>
      <w:r w:rsidR="004603C3" w:rsidRPr="00074388">
        <w:rPr>
          <w:rFonts w:ascii="Calibri" w:hAnsi="Calibri"/>
        </w:rPr>
        <w:t xml:space="preserve"> Ten behoeve van een juiste en grondige beantwoording van de onderzoeksvraag worden deze factoren afzonderlijk behandeld in twee gedeelten, een theoretisch en een praktisch gedeelte, met bijbehorende </w:t>
      </w:r>
      <w:r w:rsidR="00B06C56" w:rsidRPr="00074388">
        <w:rPr>
          <w:rFonts w:ascii="Calibri" w:hAnsi="Calibri"/>
        </w:rPr>
        <w:t>deelvragen</w:t>
      </w:r>
      <w:r w:rsidR="004603C3" w:rsidRPr="00074388">
        <w:rPr>
          <w:rFonts w:ascii="Calibri" w:hAnsi="Calibri"/>
        </w:rPr>
        <w:t xml:space="preserve">. De theoretische </w:t>
      </w:r>
      <w:r w:rsidR="00B06C56" w:rsidRPr="00074388">
        <w:rPr>
          <w:rFonts w:ascii="Calibri" w:hAnsi="Calibri"/>
        </w:rPr>
        <w:t>deelvragen</w:t>
      </w:r>
      <w:r w:rsidR="004603C3" w:rsidRPr="00074388">
        <w:rPr>
          <w:rFonts w:ascii="Calibri" w:hAnsi="Calibri"/>
        </w:rPr>
        <w:t xml:space="preserve"> dienen om inzicht te geven in de stand van zaken binnen het huidige wetenschappelijke onderzoek van implementatie van MB. Daarnaast creëert het een kader waarmee de antwoorden uit de expertinterviews geanalyseerd kunnen worden. De praktische </w:t>
      </w:r>
      <w:r w:rsidR="002E3B45" w:rsidRPr="00074388">
        <w:rPr>
          <w:rFonts w:ascii="Calibri" w:hAnsi="Calibri"/>
        </w:rPr>
        <w:t>deelvragen</w:t>
      </w:r>
      <w:r w:rsidR="002507D5" w:rsidRPr="00074388">
        <w:rPr>
          <w:rFonts w:ascii="Calibri" w:hAnsi="Calibri"/>
        </w:rPr>
        <w:t xml:space="preserve"> dienen om inzicht te geven in de </w:t>
      </w:r>
      <w:r w:rsidR="007313B2" w:rsidRPr="00074388">
        <w:rPr>
          <w:rFonts w:ascii="Calibri" w:hAnsi="Calibri"/>
        </w:rPr>
        <w:t>al dan niet bestaande vormgeving van PES, en</w:t>
      </w:r>
      <w:r w:rsidR="004603C3" w:rsidRPr="00074388">
        <w:rPr>
          <w:rFonts w:ascii="Calibri" w:hAnsi="Calibri" w:cs="Calibri"/>
        </w:rPr>
        <w:t xml:space="preserve"> zullen dienen ter voorbereiding en grondslag van de interview guide </w:t>
      </w:r>
      <w:r w:rsidR="002A2C6F" w:rsidRPr="00074388">
        <w:rPr>
          <w:rFonts w:ascii="Calibri" w:hAnsi="Calibri" w:cs="Calibri"/>
        </w:rPr>
        <w:t xml:space="preserve">en topic list (zie </w:t>
      </w:r>
      <w:r w:rsidR="002A2C6F" w:rsidRPr="00074388">
        <w:rPr>
          <w:rFonts w:ascii="Calibri" w:hAnsi="Calibri" w:cs="Calibri"/>
          <w:b/>
        </w:rPr>
        <w:t xml:space="preserve">bijlage </w:t>
      </w:r>
      <w:r w:rsidR="002A2C6F" w:rsidRPr="00074388">
        <w:rPr>
          <w:rFonts w:ascii="Calibri" w:hAnsi="Calibri" w:cs="Calibri"/>
        </w:rPr>
        <w:t xml:space="preserve">1) </w:t>
      </w:r>
      <w:r w:rsidR="004603C3" w:rsidRPr="00074388">
        <w:rPr>
          <w:rFonts w:ascii="Calibri" w:hAnsi="Calibri" w:cs="Calibri"/>
        </w:rPr>
        <w:t>voor de expertinterviews</w:t>
      </w:r>
      <w:r w:rsidR="00082B24" w:rsidRPr="00074388">
        <w:rPr>
          <w:rFonts w:ascii="Calibri" w:hAnsi="Calibri" w:cs="Calibri"/>
        </w:rPr>
        <w:t>.</w:t>
      </w:r>
    </w:p>
    <w:p w14:paraId="5C08B05A" w14:textId="77777777" w:rsidR="004603C3" w:rsidRPr="00074388" w:rsidRDefault="004603C3" w:rsidP="004603C3">
      <w:pPr>
        <w:autoSpaceDE w:val="0"/>
        <w:autoSpaceDN w:val="0"/>
        <w:adjustRightInd w:val="0"/>
        <w:spacing w:line="360" w:lineRule="auto"/>
        <w:jc w:val="both"/>
        <w:rPr>
          <w:rFonts w:ascii="Calibri" w:hAnsi="Calibri" w:cs="Calibri"/>
        </w:rPr>
      </w:pPr>
    </w:p>
    <w:p w14:paraId="546247CF" w14:textId="77777777" w:rsidR="004603C3" w:rsidRPr="00074388" w:rsidRDefault="004603C3" w:rsidP="004603C3">
      <w:pPr>
        <w:autoSpaceDE w:val="0"/>
        <w:autoSpaceDN w:val="0"/>
        <w:adjustRightInd w:val="0"/>
        <w:spacing w:line="360" w:lineRule="auto"/>
        <w:jc w:val="both"/>
        <w:rPr>
          <w:rFonts w:ascii="Calibri" w:hAnsi="Calibri" w:cs="Calibri"/>
          <w:u w:val="single"/>
        </w:rPr>
      </w:pPr>
      <w:bookmarkStart w:id="2" w:name="_Hlk509158448"/>
      <w:r w:rsidRPr="00074388">
        <w:rPr>
          <w:rFonts w:ascii="Calibri" w:hAnsi="Calibri" w:cs="Calibri"/>
          <w:u w:val="single"/>
        </w:rPr>
        <w:t>Theorie</w:t>
      </w:r>
    </w:p>
    <w:p w14:paraId="5969A53E" w14:textId="77777777" w:rsidR="004603C3" w:rsidRPr="00074388" w:rsidRDefault="004603C3" w:rsidP="004603C3">
      <w:pPr>
        <w:pStyle w:val="Lijstalinea"/>
        <w:numPr>
          <w:ilvl w:val="0"/>
          <w:numId w:val="2"/>
        </w:numPr>
        <w:autoSpaceDE w:val="0"/>
        <w:autoSpaceDN w:val="0"/>
        <w:adjustRightInd w:val="0"/>
        <w:spacing w:after="0" w:line="360" w:lineRule="auto"/>
        <w:jc w:val="both"/>
        <w:rPr>
          <w:rFonts w:ascii="Calibri" w:hAnsi="Calibri"/>
          <w:kern w:val="0"/>
          <w:szCs w:val="24"/>
        </w:rPr>
      </w:pPr>
      <w:r w:rsidRPr="00074388">
        <w:rPr>
          <w:rFonts w:ascii="Calibri" w:hAnsi="Calibri"/>
          <w:kern w:val="0"/>
          <w:szCs w:val="24"/>
        </w:rPr>
        <w:t>Wat wordt bedoeld met implementatie</w:t>
      </w:r>
      <w:r w:rsidRPr="00074388">
        <w:rPr>
          <w:rFonts w:ascii="Calibri" w:hAnsi="Calibri"/>
          <w:i/>
          <w:kern w:val="0"/>
          <w:szCs w:val="24"/>
        </w:rPr>
        <w:t xml:space="preserve"> </w:t>
      </w:r>
      <w:r w:rsidRPr="00074388">
        <w:rPr>
          <w:rFonts w:ascii="Calibri" w:hAnsi="Calibri"/>
          <w:kern w:val="0"/>
          <w:szCs w:val="24"/>
        </w:rPr>
        <w:t>en implementatieprocessen?</w:t>
      </w:r>
    </w:p>
    <w:p w14:paraId="44F51B95" w14:textId="77777777" w:rsidR="004603C3" w:rsidRPr="00074388" w:rsidRDefault="004603C3" w:rsidP="004603C3">
      <w:pPr>
        <w:pStyle w:val="Lijstalinea"/>
        <w:numPr>
          <w:ilvl w:val="0"/>
          <w:numId w:val="2"/>
        </w:numPr>
        <w:autoSpaceDE w:val="0"/>
        <w:autoSpaceDN w:val="0"/>
        <w:adjustRightInd w:val="0"/>
        <w:spacing w:after="0" w:line="360" w:lineRule="auto"/>
        <w:jc w:val="both"/>
        <w:rPr>
          <w:rFonts w:ascii="Calibri" w:hAnsi="Calibri"/>
          <w:kern w:val="0"/>
          <w:szCs w:val="24"/>
        </w:rPr>
      </w:pPr>
      <w:r w:rsidRPr="00074388">
        <w:rPr>
          <w:rFonts w:ascii="Calibri" w:hAnsi="Calibri"/>
          <w:kern w:val="0"/>
          <w:szCs w:val="24"/>
        </w:rPr>
        <w:t>Wat houdt het concept PES in?</w:t>
      </w:r>
    </w:p>
    <w:p w14:paraId="0A2FF7BA" w14:textId="77777777" w:rsidR="004603C3" w:rsidRPr="00074388" w:rsidRDefault="004603C3" w:rsidP="004603C3">
      <w:pPr>
        <w:pStyle w:val="Lijstalinea"/>
        <w:numPr>
          <w:ilvl w:val="0"/>
          <w:numId w:val="2"/>
        </w:numPr>
        <w:autoSpaceDE w:val="0"/>
        <w:autoSpaceDN w:val="0"/>
        <w:adjustRightInd w:val="0"/>
        <w:spacing w:after="0" w:line="360" w:lineRule="auto"/>
        <w:jc w:val="both"/>
        <w:rPr>
          <w:rFonts w:ascii="Calibri" w:hAnsi="Calibri"/>
          <w:kern w:val="0"/>
          <w:szCs w:val="24"/>
        </w:rPr>
      </w:pPr>
      <w:r w:rsidRPr="00074388">
        <w:rPr>
          <w:rFonts w:ascii="Calibri" w:hAnsi="Calibri"/>
          <w:kern w:val="0"/>
          <w:szCs w:val="24"/>
        </w:rPr>
        <w:t>Wat omvat de term MB?</w:t>
      </w:r>
    </w:p>
    <w:p w14:paraId="6D3F50D1" w14:textId="77777777" w:rsidR="004603C3" w:rsidRPr="00074388" w:rsidRDefault="004603C3" w:rsidP="004603C3">
      <w:pPr>
        <w:pStyle w:val="Lijstalinea"/>
        <w:numPr>
          <w:ilvl w:val="0"/>
          <w:numId w:val="2"/>
        </w:numPr>
        <w:autoSpaceDE w:val="0"/>
        <w:autoSpaceDN w:val="0"/>
        <w:adjustRightInd w:val="0"/>
        <w:spacing w:after="0" w:line="360" w:lineRule="auto"/>
        <w:jc w:val="both"/>
        <w:rPr>
          <w:rFonts w:ascii="Calibri" w:hAnsi="Calibri"/>
          <w:kern w:val="0"/>
          <w:szCs w:val="24"/>
        </w:rPr>
      </w:pPr>
      <w:r w:rsidRPr="00074388">
        <w:rPr>
          <w:rFonts w:ascii="Calibri" w:hAnsi="Calibri"/>
          <w:kern w:val="0"/>
          <w:szCs w:val="24"/>
        </w:rPr>
        <w:t>Welke rol speelt de beleidsvisie op ethiekondersteuning in de implementatie van MB?</w:t>
      </w:r>
    </w:p>
    <w:p w14:paraId="310C4F3F" w14:textId="77777777" w:rsidR="004603C3" w:rsidRPr="00074388" w:rsidRDefault="004603C3" w:rsidP="004603C3">
      <w:pPr>
        <w:pStyle w:val="Lijstalinea"/>
        <w:autoSpaceDE w:val="0"/>
        <w:autoSpaceDN w:val="0"/>
        <w:adjustRightInd w:val="0"/>
        <w:spacing w:after="0" w:line="360" w:lineRule="auto"/>
        <w:jc w:val="both"/>
        <w:rPr>
          <w:rFonts w:ascii="Calibri" w:hAnsi="Calibri"/>
          <w:kern w:val="0"/>
          <w:szCs w:val="24"/>
        </w:rPr>
      </w:pPr>
    </w:p>
    <w:p w14:paraId="4048FE53" w14:textId="77777777" w:rsidR="004603C3" w:rsidRPr="00074388" w:rsidRDefault="004603C3" w:rsidP="004603C3">
      <w:pPr>
        <w:autoSpaceDE w:val="0"/>
        <w:autoSpaceDN w:val="0"/>
        <w:adjustRightInd w:val="0"/>
        <w:spacing w:line="360" w:lineRule="auto"/>
        <w:jc w:val="both"/>
        <w:rPr>
          <w:rFonts w:ascii="Calibri" w:hAnsi="Calibri" w:cs="Calibri"/>
          <w:u w:val="single"/>
        </w:rPr>
      </w:pPr>
      <w:r w:rsidRPr="00074388">
        <w:rPr>
          <w:rFonts w:ascii="Calibri" w:hAnsi="Calibri" w:cs="Calibri"/>
          <w:u w:val="single"/>
        </w:rPr>
        <w:t>Praktijk</w:t>
      </w:r>
    </w:p>
    <w:p w14:paraId="4B519935" w14:textId="77777777" w:rsidR="004603C3" w:rsidRPr="00074388" w:rsidRDefault="004603C3" w:rsidP="004603C3">
      <w:pPr>
        <w:pStyle w:val="Lijstalinea"/>
        <w:numPr>
          <w:ilvl w:val="3"/>
          <w:numId w:val="3"/>
        </w:numPr>
        <w:autoSpaceDE w:val="0"/>
        <w:autoSpaceDN w:val="0"/>
        <w:adjustRightInd w:val="0"/>
        <w:spacing w:line="360" w:lineRule="auto"/>
        <w:jc w:val="both"/>
        <w:rPr>
          <w:rFonts w:ascii="Calibri" w:hAnsi="Calibri"/>
          <w:szCs w:val="24"/>
        </w:rPr>
      </w:pPr>
      <w:r w:rsidRPr="00074388">
        <w:rPr>
          <w:rFonts w:ascii="Calibri" w:hAnsi="Calibri"/>
          <w:szCs w:val="24"/>
        </w:rPr>
        <w:t>In hoeverre wordt MB</w:t>
      </w:r>
      <w:r w:rsidRPr="00074388">
        <w:rPr>
          <w:rFonts w:ascii="Calibri" w:hAnsi="Calibri"/>
          <w:i/>
          <w:szCs w:val="24"/>
        </w:rPr>
        <w:t xml:space="preserve"> </w:t>
      </w:r>
      <w:r w:rsidRPr="00074388">
        <w:rPr>
          <w:rFonts w:ascii="Calibri" w:hAnsi="Calibri"/>
          <w:szCs w:val="24"/>
        </w:rPr>
        <w:t>georganiseerd?</w:t>
      </w:r>
    </w:p>
    <w:p w14:paraId="146F650B" w14:textId="77777777" w:rsidR="004603C3" w:rsidRPr="00074388" w:rsidRDefault="004603C3" w:rsidP="004603C3">
      <w:pPr>
        <w:pStyle w:val="Lijstalinea"/>
        <w:numPr>
          <w:ilvl w:val="3"/>
          <w:numId w:val="3"/>
        </w:numPr>
        <w:autoSpaceDE w:val="0"/>
        <w:autoSpaceDN w:val="0"/>
        <w:adjustRightInd w:val="0"/>
        <w:spacing w:line="360" w:lineRule="auto"/>
        <w:jc w:val="both"/>
        <w:rPr>
          <w:rFonts w:ascii="Calibri" w:hAnsi="Calibri"/>
          <w:szCs w:val="24"/>
        </w:rPr>
      </w:pPr>
      <w:r w:rsidRPr="00074388">
        <w:rPr>
          <w:rFonts w:ascii="Calibri" w:hAnsi="Calibri"/>
          <w:szCs w:val="24"/>
        </w:rPr>
        <w:t>In hoeverre is sprake van implementatie</w:t>
      </w:r>
      <w:r w:rsidRPr="00074388">
        <w:rPr>
          <w:rFonts w:ascii="Calibri" w:hAnsi="Calibri"/>
          <w:i/>
          <w:szCs w:val="24"/>
        </w:rPr>
        <w:t xml:space="preserve"> </w:t>
      </w:r>
      <w:r w:rsidRPr="00074388">
        <w:rPr>
          <w:rFonts w:ascii="Calibri" w:hAnsi="Calibri"/>
          <w:szCs w:val="24"/>
        </w:rPr>
        <w:t>van MB?</w:t>
      </w:r>
    </w:p>
    <w:p w14:paraId="108401DC" w14:textId="77777777" w:rsidR="004603C3" w:rsidRPr="00074388" w:rsidRDefault="004603C3" w:rsidP="004603C3">
      <w:pPr>
        <w:pStyle w:val="Lijstalinea"/>
        <w:numPr>
          <w:ilvl w:val="3"/>
          <w:numId w:val="3"/>
        </w:numPr>
        <w:autoSpaceDE w:val="0"/>
        <w:autoSpaceDN w:val="0"/>
        <w:adjustRightInd w:val="0"/>
        <w:spacing w:line="360" w:lineRule="auto"/>
        <w:jc w:val="both"/>
        <w:rPr>
          <w:rFonts w:ascii="Calibri" w:hAnsi="Calibri"/>
          <w:szCs w:val="24"/>
        </w:rPr>
      </w:pPr>
      <w:r w:rsidRPr="00074388">
        <w:rPr>
          <w:rFonts w:ascii="Calibri" w:hAnsi="Calibri"/>
          <w:szCs w:val="24"/>
        </w:rPr>
        <w:t>In hoeverre is sprake van PES</w:t>
      </w:r>
      <w:r w:rsidRPr="00074388">
        <w:rPr>
          <w:rFonts w:ascii="Calibri" w:hAnsi="Calibri"/>
          <w:i/>
          <w:szCs w:val="24"/>
        </w:rPr>
        <w:t>?</w:t>
      </w:r>
    </w:p>
    <w:p w14:paraId="33480481" w14:textId="77777777" w:rsidR="004603C3" w:rsidRPr="00074388" w:rsidRDefault="004603C3" w:rsidP="004603C3">
      <w:pPr>
        <w:pStyle w:val="Lijstalinea"/>
        <w:numPr>
          <w:ilvl w:val="3"/>
          <w:numId w:val="3"/>
        </w:numPr>
        <w:autoSpaceDE w:val="0"/>
        <w:autoSpaceDN w:val="0"/>
        <w:adjustRightInd w:val="0"/>
        <w:spacing w:line="360" w:lineRule="auto"/>
        <w:jc w:val="both"/>
        <w:rPr>
          <w:rFonts w:ascii="Calibri" w:hAnsi="Calibri"/>
          <w:szCs w:val="24"/>
        </w:rPr>
      </w:pPr>
      <w:r w:rsidRPr="00074388">
        <w:rPr>
          <w:rFonts w:ascii="Calibri" w:hAnsi="Calibri"/>
          <w:szCs w:val="24"/>
        </w:rPr>
        <w:t>Welke verantwoordelijkheden spelen daarbij een rol?</w:t>
      </w:r>
    </w:p>
    <w:bookmarkEnd w:id="2"/>
    <w:p w14:paraId="6CE18973" w14:textId="77777777" w:rsidR="004603C3" w:rsidRPr="00074388" w:rsidRDefault="004603C3" w:rsidP="004603C3">
      <w:pPr>
        <w:pStyle w:val="Lijstalinea"/>
        <w:autoSpaceDE w:val="0"/>
        <w:autoSpaceDN w:val="0"/>
        <w:adjustRightInd w:val="0"/>
        <w:spacing w:after="0" w:line="360" w:lineRule="auto"/>
        <w:ind w:left="360"/>
        <w:jc w:val="both"/>
        <w:rPr>
          <w:rFonts w:ascii="Calibri" w:hAnsi="Calibri"/>
          <w:i/>
          <w:kern w:val="0"/>
          <w:szCs w:val="24"/>
        </w:rPr>
      </w:pPr>
    </w:p>
    <w:p w14:paraId="6675F84F" w14:textId="3377BF33" w:rsidR="00F808D6" w:rsidRDefault="00513395" w:rsidP="00186F3B">
      <w:pPr>
        <w:spacing w:line="360" w:lineRule="auto"/>
        <w:jc w:val="both"/>
        <w:rPr>
          <w:rFonts w:ascii="Calibri" w:hAnsi="Calibri" w:cs="Calibri"/>
        </w:rPr>
      </w:pPr>
      <w:r w:rsidRPr="00074388">
        <w:rPr>
          <w:rFonts w:ascii="Calibri" w:hAnsi="Calibri" w:cs="Calibri"/>
        </w:rPr>
        <w:t>Over de implementatie van MB is nog relatief weinig bekend</w:t>
      </w:r>
      <w:r w:rsidR="000B1046" w:rsidRPr="00074388">
        <w:rPr>
          <w:rFonts w:ascii="Calibri" w:hAnsi="Calibri" w:cs="Calibri"/>
        </w:rPr>
        <w:t xml:space="preserve">. </w:t>
      </w:r>
      <w:r w:rsidR="00AB2536" w:rsidRPr="00074388">
        <w:rPr>
          <w:rFonts w:ascii="Calibri" w:hAnsi="Calibri" w:cs="Calibri"/>
        </w:rPr>
        <w:t xml:space="preserve">Om een beter gefundeerd beeld te krijgen van het implementatieproces en de rol van PES is daarom gekozen </w:t>
      </w:r>
      <w:r w:rsidR="00F808D6">
        <w:rPr>
          <w:rFonts w:ascii="Calibri" w:hAnsi="Calibri" w:cs="Calibri"/>
        </w:rPr>
        <w:t xml:space="preserve">voor </w:t>
      </w:r>
      <w:r w:rsidR="007876EE" w:rsidRPr="00074388">
        <w:rPr>
          <w:rFonts w:ascii="Calibri" w:hAnsi="Calibri" w:cs="Calibri"/>
        </w:rPr>
        <w:t>een combinatie van</w:t>
      </w:r>
      <w:r w:rsidR="00046004" w:rsidRPr="00074388">
        <w:rPr>
          <w:rFonts w:ascii="Calibri" w:hAnsi="Calibri" w:cs="Calibri"/>
        </w:rPr>
        <w:t xml:space="preserve"> </w:t>
      </w:r>
      <w:r w:rsidR="00F808D6">
        <w:rPr>
          <w:rFonts w:ascii="Calibri" w:hAnsi="Calibri" w:cs="Calibri"/>
        </w:rPr>
        <w:t xml:space="preserve">verschillende dataverzamelingsmethoden, </w:t>
      </w:r>
      <w:r w:rsidR="007876EE" w:rsidRPr="00074388">
        <w:rPr>
          <w:rFonts w:ascii="Calibri" w:hAnsi="Calibri" w:cs="Calibri"/>
        </w:rPr>
        <w:t>ook wel methoden- of bronnentriangulatie genoemd</w:t>
      </w:r>
      <w:r w:rsidR="00CC30CC" w:rsidRPr="00074388">
        <w:rPr>
          <w:rFonts w:ascii="Calibri" w:hAnsi="Calibri" w:cs="Calibri"/>
        </w:rPr>
        <w:t>.</w:t>
      </w:r>
      <w:r w:rsidR="004309E5" w:rsidRPr="00074388">
        <w:rPr>
          <w:rFonts w:ascii="Calibri" w:hAnsi="Calibri" w:cs="Calibri"/>
        </w:rPr>
        <w:t xml:space="preserve"> </w:t>
      </w:r>
      <w:r w:rsidR="00F808D6">
        <w:rPr>
          <w:rFonts w:ascii="Calibri" w:hAnsi="Calibri" w:cs="Calibri"/>
        </w:rPr>
        <w:t xml:space="preserve">In dit onderzoek is gebruik gemaakt van </w:t>
      </w:r>
      <w:r w:rsidR="00F808D6" w:rsidRPr="00074388">
        <w:rPr>
          <w:rFonts w:ascii="Calibri" w:hAnsi="Calibri" w:cs="Calibri"/>
          <w:i/>
        </w:rPr>
        <w:t xml:space="preserve">literatuurstudie </w:t>
      </w:r>
      <w:r w:rsidR="00F808D6" w:rsidRPr="00074388">
        <w:rPr>
          <w:rFonts w:ascii="Calibri" w:hAnsi="Calibri" w:cs="Calibri"/>
        </w:rPr>
        <w:t xml:space="preserve">en </w:t>
      </w:r>
      <w:r w:rsidR="00F808D6" w:rsidRPr="00074388">
        <w:rPr>
          <w:rFonts w:ascii="Calibri" w:hAnsi="Calibri" w:cs="Calibri"/>
          <w:i/>
        </w:rPr>
        <w:t>expertinterviews</w:t>
      </w:r>
      <w:r w:rsidR="00F808D6">
        <w:rPr>
          <w:rFonts w:ascii="Calibri" w:hAnsi="Calibri" w:cs="Calibri"/>
          <w:i/>
        </w:rPr>
        <w:t>.</w:t>
      </w:r>
      <w:r w:rsidR="00F808D6" w:rsidRPr="00074388">
        <w:rPr>
          <w:rFonts w:ascii="Calibri" w:hAnsi="Calibri" w:cs="Calibri"/>
        </w:rPr>
        <w:t xml:space="preserve"> </w:t>
      </w:r>
      <w:r w:rsidR="004309E5" w:rsidRPr="00074388">
        <w:rPr>
          <w:rFonts w:ascii="Calibri" w:hAnsi="Calibri" w:cs="Calibri"/>
        </w:rPr>
        <w:t xml:space="preserve">Het </w:t>
      </w:r>
      <w:r w:rsidR="00F808D6">
        <w:rPr>
          <w:rFonts w:ascii="Calibri" w:hAnsi="Calibri" w:cs="Calibri"/>
        </w:rPr>
        <w:t>toepassen</w:t>
      </w:r>
      <w:r w:rsidR="004309E5" w:rsidRPr="00074388">
        <w:rPr>
          <w:rFonts w:ascii="Calibri" w:hAnsi="Calibri" w:cs="Calibri"/>
        </w:rPr>
        <w:t xml:space="preserve"> van verschillende methoden en bronnen draagt bij aan </w:t>
      </w:r>
      <w:r w:rsidR="009B406E" w:rsidRPr="00074388">
        <w:rPr>
          <w:rFonts w:ascii="Calibri" w:hAnsi="Calibri" w:cs="Calibri"/>
        </w:rPr>
        <w:t xml:space="preserve">de validiteit van het onderzoek </w:t>
      </w:r>
      <w:r w:rsidR="00C37AE6" w:rsidRPr="00074388">
        <w:rPr>
          <w:rFonts w:ascii="Calibri" w:hAnsi="Calibri" w:cs="Calibri"/>
        </w:rPr>
        <w:t xml:space="preserve">(Verschuren, 2009:73; </w:t>
      </w:r>
      <w:proofErr w:type="spellStart"/>
      <w:r w:rsidR="00C37AE6" w:rsidRPr="00074388">
        <w:rPr>
          <w:rFonts w:ascii="Calibri" w:hAnsi="Calibri" w:cs="Calibri"/>
        </w:rPr>
        <w:t>Boeije</w:t>
      </w:r>
      <w:proofErr w:type="spellEnd"/>
      <w:r w:rsidR="00C37AE6" w:rsidRPr="00074388">
        <w:rPr>
          <w:rFonts w:ascii="Calibri" w:hAnsi="Calibri" w:cs="Calibri"/>
        </w:rPr>
        <w:t>, 2016:</w:t>
      </w:r>
      <w:r w:rsidR="004A5280" w:rsidRPr="00074388">
        <w:rPr>
          <w:rFonts w:ascii="Calibri" w:hAnsi="Calibri" w:cs="Calibri"/>
        </w:rPr>
        <w:t>156).</w:t>
      </w:r>
      <w:r w:rsidR="00642A60" w:rsidRPr="00074388">
        <w:rPr>
          <w:rFonts w:ascii="Calibri" w:hAnsi="Calibri" w:cs="Calibri"/>
        </w:rPr>
        <w:t xml:space="preserve"> </w:t>
      </w:r>
    </w:p>
    <w:p w14:paraId="25B6CB20" w14:textId="13EEC4E6" w:rsidR="00186F3B" w:rsidRPr="00074388" w:rsidRDefault="00E625F8" w:rsidP="00186F3B">
      <w:pPr>
        <w:spacing w:line="360" w:lineRule="auto"/>
        <w:jc w:val="both"/>
        <w:rPr>
          <w:rFonts w:ascii="Calibri" w:hAnsi="Calibri" w:cs="Calibri"/>
        </w:rPr>
      </w:pPr>
      <w:r w:rsidRPr="00074388">
        <w:rPr>
          <w:rFonts w:ascii="Calibri" w:hAnsi="Calibri" w:cs="Calibri"/>
        </w:rPr>
        <w:lastRenderedPageBreak/>
        <w:t xml:space="preserve"> </w:t>
      </w:r>
      <w:r w:rsidR="00CC30CC" w:rsidRPr="00074388">
        <w:rPr>
          <w:rFonts w:ascii="Calibri" w:hAnsi="Calibri" w:cs="Calibri"/>
        </w:rPr>
        <w:t xml:space="preserve">Literatuurstudie is een </w:t>
      </w:r>
      <w:proofErr w:type="spellStart"/>
      <w:r w:rsidR="00046004" w:rsidRPr="00074388">
        <w:rPr>
          <w:rFonts w:ascii="Calibri" w:hAnsi="Calibri" w:cs="Calibri"/>
          <w:i/>
        </w:rPr>
        <w:t>data</w:t>
      </w:r>
      <w:r w:rsidR="00CC30CC" w:rsidRPr="00074388">
        <w:rPr>
          <w:rFonts w:ascii="Calibri" w:hAnsi="Calibri" w:cs="Calibri"/>
          <w:i/>
        </w:rPr>
        <w:t>gebaseerde</w:t>
      </w:r>
      <w:proofErr w:type="spellEnd"/>
      <w:r w:rsidR="00CC30CC" w:rsidRPr="00074388">
        <w:rPr>
          <w:rFonts w:ascii="Calibri" w:hAnsi="Calibri" w:cs="Calibri"/>
        </w:rPr>
        <w:t xml:space="preserve"> </w:t>
      </w:r>
      <w:r w:rsidR="00CC30CC" w:rsidRPr="00074388">
        <w:rPr>
          <w:rFonts w:ascii="Calibri" w:hAnsi="Calibri" w:cs="Calibri"/>
          <w:i/>
        </w:rPr>
        <w:t>onderzoeksstrategie</w:t>
      </w:r>
      <w:r w:rsidR="00CC30CC" w:rsidRPr="00074388">
        <w:rPr>
          <w:rFonts w:ascii="Calibri" w:hAnsi="Calibri" w:cs="Calibri"/>
        </w:rPr>
        <w:t xml:space="preserve"> die erop gericht is bestaande kennis omtrent een thema in een overzicht bijeen te brengen</w:t>
      </w:r>
      <w:r w:rsidR="004F1E40" w:rsidRPr="00074388">
        <w:rPr>
          <w:rFonts w:ascii="Calibri" w:hAnsi="Calibri" w:cs="Calibri"/>
        </w:rPr>
        <w:t xml:space="preserve"> </w:t>
      </w:r>
      <w:r w:rsidR="00AD5DB8" w:rsidRPr="00074388">
        <w:rPr>
          <w:rFonts w:ascii="Calibri" w:hAnsi="Calibri" w:cs="Calibri"/>
        </w:rPr>
        <w:t>(Verschuren, 2009:</w:t>
      </w:r>
      <w:r w:rsidR="0029407E" w:rsidRPr="00074388">
        <w:rPr>
          <w:rFonts w:ascii="Calibri" w:hAnsi="Calibri" w:cs="Calibri"/>
        </w:rPr>
        <w:t>298</w:t>
      </w:r>
      <w:r w:rsidR="00FB6815" w:rsidRPr="00074388">
        <w:rPr>
          <w:rFonts w:ascii="Calibri" w:hAnsi="Calibri" w:cs="Calibri"/>
        </w:rPr>
        <w:t xml:space="preserve">). </w:t>
      </w:r>
      <w:r w:rsidR="009C65B7" w:rsidRPr="00074388">
        <w:rPr>
          <w:rFonts w:ascii="Calibri" w:hAnsi="Calibri" w:cs="Calibri"/>
        </w:rPr>
        <w:t>Literatuurstudie behoort binnen</w:t>
      </w:r>
      <w:r w:rsidR="00614E9E" w:rsidRPr="00074388">
        <w:rPr>
          <w:rFonts w:ascii="Calibri" w:hAnsi="Calibri" w:cs="Calibri"/>
        </w:rPr>
        <w:t xml:space="preserve"> de </w:t>
      </w:r>
      <w:proofErr w:type="spellStart"/>
      <w:r w:rsidR="00614E9E" w:rsidRPr="00074388">
        <w:rPr>
          <w:rFonts w:ascii="Calibri" w:hAnsi="Calibri" w:cs="Calibri"/>
        </w:rPr>
        <w:t>datagebaseerde</w:t>
      </w:r>
      <w:proofErr w:type="spellEnd"/>
      <w:r w:rsidR="00614E9E" w:rsidRPr="00074388">
        <w:rPr>
          <w:rFonts w:ascii="Calibri" w:hAnsi="Calibri" w:cs="Calibri"/>
        </w:rPr>
        <w:t xml:space="preserve"> onderzoeksstrategie tot de categorie</w:t>
      </w:r>
      <w:r w:rsidR="009C65B7" w:rsidRPr="00074388">
        <w:rPr>
          <w:rFonts w:ascii="Calibri" w:hAnsi="Calibri" w:cs="Calibri"/>
        </w:rPr>
        <w:t xml:space="preserve"> </w:t>
      </w:r>
      <w:r w:rsidR="009C65B7" w:rsidRPr="00074388">
        <w:rPr>
          <w:rFonts w:ascii="Calibri" w:hAnsi="Calibri" w:cs="Calibri"/>
          <w:i/>
        </w:rPr>
        <w:t>kwalitatie</w:t>
      </w:r>
      <w:r w:rsidR="00614E9E" w:rsidRPr="00074388">
        <w:rPr>
          <w:rFonts w:ascii="Calibri" w:hAnsi="Calibri" w:cs="Calibri"/>
          <w:i/>
        </w:rPr>
        <w:t>f</w:t>
      </w:r>
      <w:r w:rsidR="009C65B7" w:rsidRPr="00074388">
        <w:rPr>
          <w:rFonts w:ascii="Calibri" w:hAnsi="Calibri" w:cs="Calibri"/>
          <w:i/>
        </w:rPr>
        <w:t xml:space="preserve"> onderzoek</w:t>
      </w:r>
      <w:r w:rsidR="009C65B7" w:rsidRPr="00074388">
        <w:rPr>
          <w:rFonts w:ascii="Calibri" w:hAnsi="Calibri" w:cs="Calibri"/>
        </w:rPr>
        <w:t>,</w:t>
      </w:r>
      <w:r w:rsidR="00614E9E" w:rsidRPr="00074388">
        <w:rPr>
          <w:rFonts w:ascii="Calibri" w:hAnsi="Calibri" w:cs="Calibri"/>
        </w:rPr>
        <w:t xml:space="preserve"> </w:t>
      </w:r>
      <w:r w:rsidR="0027723F" w:rsidRPr="00074388">
        <w:rPr>
          <w:rFonts w:ascii="Calibri" w:hAnsi="Calibri" w:cs="Calibri"/>
        </w:rPr>
        <w:t xml:space="preserve">waarbij in tegenstelling tot kwantitatief onderzoek gewerkt </w:t>
      </w:r>
      <w:r w:rsidR="002E3B45" w:rsidRPr="00074388">
        <w:rPr>
          <w:rFonts w:ascii="Calibri" w:hAnsi="Calibri" w:cs="Calibri"/>
        </w:rPr>
        <w:t xml:space="preserve">wordt </w:t>
      </w:r>
      <w:r w:rsidR="0027723F" w:rsidRPr="00074388">
        <w:rPr>
          <w:rFonts w:ascii="Calibri" w:hAnsi="Calibri" w:cs="Calibri"/>
        </w:rPr>
        <w:t>met een kleine steekproef, met als doel diepgang en interne validiteit (Verschuren, 2009</w:t>
      </w:r>
      <w:r w:rsidR="004E52B8" w:rsidRPr="00074388">
        <w:rPr>
          <w:rFonts w:ascii="Calibri" w:hAnsi="Calibri" w:cs="Calibri"/>
        </w:rPr>
        <w:t>:280).</w:t>
      </w:r>
      <w:r w:rsidR="009C65B7" w:rsidRPr="00074388">
        <w:rPr>
          <w:rFonts w:ascii="Calibri" w:hAnsi="Calibri" w:cs="Calibri"/>
        </w:rPr>
        <w:t xml:space="preserve"> </w:t>
      </w:r>
      <w:r w:rsidR="009C65B7" w:rsidRPr="00074388">
        <w:rPr>
          <w:rFonts w:ascii="Calibri" w:hAnsi="Calibri" w:cs="Calibri"/>
          <w:i/>
        </w:rPr>
        <w:t xml:space="preserve"> </w:t>
      </w:r>
      <w:r w:rsidR="00FB6815" w:rsidRPr="00074388">
        <w:rPr>
          <w:rFonts w:ascii="Calibri" w:hAnsi="Calibri" w:cs="Calibri"/>
        </w:rPr>
        <w:t xml:space="preserve">Op basis van deze literatuurstudie wordt een </w:t>
      </w:r>
      <w:r w:rsidR="003B08C1" w:rsidRPr="00074388">
        <w:rPr>
          <w:rFonts w:ascii="Calibri" w:hAnsi="Calibri" w:cs="Calibri"/>
        </w:rPr>
        <w:t xml:space="preserve">(binnen de kaders van een masterscriptie zo breed mogelijke) selectie van de bestaande literatuur gemaakt. </w:t>
      </w:r>
      <w:r w:rsidR="00CA3CA6" w:rsidRPr="00074388">
        <w:rPr>
          <w:rFonts w:asciiTheme="majorHAnsi" w:hAnsiTheme="majorHAnsi" w:cstheme="majorHAnsi"/>
        </w:rPr>
        <w:t xml:space="preserve">Voor deze selectie is gekozen vanwege de dialogische aard, structuur en doel van MB. Met het </w:t>
      </w:r>
      <w:r w:rsidR="005B1DA3" w:rsidRPr="00074388">
        <w:rPr>
          <w:rFonts w:asciiTheme="majorHAnsi" w:hAnsiTheme="majorHAnsi" w:cstheme="majorHAnsi"/>
        </w:rPr>
        <w:t xml:space="preserve">theoretisch </w:t>
      </w:r>
      <w:r w:rsidR="00CA3CA6" w:rsidRPr="00074388">
        <w:rPr>
          <w:rFonts w:asciiTheme="majorHAnsi" w:hAnsiTheme="majorHAnsi" w:cstheme="majorHAnsi"/>
        </w:rPr>
        <w:t xml:space="preserve">kader </w:t>
      </w:r>
      <w:r w:rsidR="005B1DA3" w:rsidRPr="00074388">
        <w:rPr>
          <w:rFonts w:asciiTheme="majorHAnsi" w:hAnsiTheme="majorHAnsi" w:cstheme="majorHAnsi"/>
        </w:rPr>
        <w:t>dat dit oplevert</w:t>
      </w:r>
      <w:r w:rsidR="00CA3CA6" w:rsidRPr="00074388">
        <w:rPr>
          <w:rFonts w:asciiTheme="majorHAnsi" w:hAnsiTheme="majorHAnsi" w:cstheme="majorHAnsi"/>
        </w:rPr>
        <w:t xml:space="preserve"> </w:t>
      </w:r>
      <w:r w:rsidR="003B08C1" w:rsidRPr="00074388">
        <w:rPr>
          <w:rFonts w:ascii="Calibri" w:hAnsi="Calibri" w:cs="Calibri"/>
        </w:rPr>
        <w:t xml:space="preserve">is het vervolgens mogelijk om een conceptueel model van de implementatie van MB alsmede een conceptueel profiel van PES te formuleren. </w:t>
      </w:r>
      <w:r w:rsidR="006A4EDC" w:rsidRPr="00074388">
        <w:rPr>
          <w:rFonts w:ascii="Calibri" w:hAnsi="Calibri" w:cs="Calibri"/>
        </w:rPr>
        <w:t>Tenslotte dient d</w:t>
      </w:r>
      <w:r w:rsidR="003B08C1" w:rsidRPr="00074388">
        <w:rPr>
          <w:rFonts w:ascii="Calibri" w:hAnsi="Calibri" w:cs="Calibri"/>
        </w:rPr>
        <w:t xml:space="preserve">e </w:t>
      </w:r>
      <w:r w:rsidR="00486094" w:rsidRPr="00074388">
        <w:rPr>
          <w:rFonts w:ascii="Calibri" w:hAnsi="Calibri" w:cs="Calibri"/>
        </w:rPr>
        <w:t xml:space="preserve">literatuurstudie </w:t>
      </w:r>
      <w:r w:rsidR="00182F27" w:rsidRPr="00074388">
        <w:rPr>
          <w:rFonts w:ascii="Calibri" w:hAnsi="Calibri" w:cs="Calibri"/>
        </w:rPr>
        <w:t>op twee manieren</w:t>
      </w:r>
      <w:r w:rsidR="00B817CE" w:rsidRPr="00074388">
        <w:rPr>
          <w:rFonts w:ascii="Calibri" w:hAnsi="Calibri" w:cs="Calibri"/>
        </w:rPr>
        <w:t xml:space="preserve"> als voorbereiding op de </w:t>
      </w:r>
      <w:r w:rsidR="00FB6815" w:rsidRPr="00074388">
        <w:rPr>
          <w:rFonts w:ascii="Calibri" w:hAnsi="Calibri" w:cs="Calibri"/>
        </w:rPr>
        <w:t>expertinterviews</w:t>
      </w:r>
      <w:r w:rsidR="00486094" w:rsidRPr="00074388">
        <w:rPr>
          <w:rFonts w:ascii="Calibri" w:hAnsi="Calibri" w:cs="Calibri"/>
        </w:rPr>
        <w:t xml:space="preserve"> en als theoretisch kader voor de analyse van de resultaten die de interviews gaan opleveren</w:t>
      </w:r>
      <w:r w:rsidR="00744D16" w:rsidRPr="00074388">
        <w:rPr>
          <w:rFonts w:ascii="Calibri" w:hAnsi="Calibri" w:cs="Calibri"/>
        </w:rPr>
        <w:t xml:space="preserve">. </w:t>
      </w:r>
      <w:r w:rsidR="006B650B" w:rsidRPr="00074388">
        <w:rPr>
          <w:rFonts w:ascii="Calibri" w:hAnsi="Calibri" w:cs="Calibri"/>
        </w:rPr>
        <w:t>Een aantal standaardwerken, waaronder ‘In gesprek blijven over goede zorg’ (Van Dartel, 2016), ‘</w:t>
      </w:r>
      <w:proofErr w:type="spellStart"/>
      <w:r w:rsidR="006B650B" w:rsidRPr="00074388">
        <w:rPr>
          <w:rFonts w:ascii="Calibri" w:hAnsi="Calibri" w:cs="Calibri"/>
        </w:rPr>
        <w:t>Dialogue</w:t>
      </w:r>
      <w:proofErr w:type="spellEnd"/>
      <w:r w:rsidR="006B650B" w:rsidRPr="00074388">
        <w:rPr>
          <w:rFonts w:ascii="Calibri" w:hAnsi="Calibri" w:cs="Calibri"/>
        </w:rPr>
        <w:t xml:space="preserve"> at </w:t>
      </w:r>
      <w:proofErr w:type="spellStart"/>
      <w:r w:rsidR="006B650B" w:rsidRPr="00074388">
        <w:rPr>
          <w:rFonts w:ascii="Calibri" w:hAnsi="Calibri" w:cs="Calibri"/>
        </w:rPr>
        <w:t>work</w:t>
      </w:r>
      <w:proofErr w:type="spellEnd"/>
      <w:r w:rsidR="006B650B" w:rsidRPr="00074388">
        <w:rPr>
          <w:rFonts w:ascii="Calibri" w:hAnsi="Calibri" w:cs="Calibri"/>
        </w:rPr>
        <w:t>’ (</w:t>
      </w:r>
      <w:proofErr w:type="spellStart"/>
      <w:r w:rsidR="006B650B" w:rsidRPr="00074388">
        <w:rPr>
          <w:rFonts w:ascii="Calibri" w:hAnsi="Calibri" w:cs="Calibri"/>
        </w:rPr>
        <w:t>Weidema</w:t>
      </w:r>
      <w:proofErr w:type="spellEnd"/>
      <w:r w:rsidR="006B650B" w:rsidRPr="00074388">
        <w:rPr>
          <w:rFonts w:ascii="Calibri" w:hAnsi="Calibri" w:cs="Calibri"/>
        </w:rPr>
        <w:t>, 2014) en het ‘Handboek ethiekondersteuning’ (Hartman e.a. 2016), vormt het startpunt</w:t>
      </w:r>
      <w:r w:rsidR="002618C2" w:rsidRPr="00074388">
        <w:rPr>
          <w:rFonts w:ascii="Calibri" w:hAnsi="Calibri" w:cs="Calibri"/>
        </w:rPr>
        <w:t xml:space="preserve"> van de theorie. Daarnaast worden analoge en digitale bronnen gebruikt om het ethiekbeleid van de geselecteerde ziekenhuizen te inventariseren. </w:t>
      </w:r>
    </w:p>
    <w:p w14:paraId="709B54A7" w14:textId="77777777" w:rsidR="00744D16" w:rsidRPr="00074388" w:rsidRDefault="00744D16" w:rsidP="004603C3">
      <w:pPr>
        <w:autoSpaceDE w:val="0"/>
        <w:autoSpaceDN w:val="0"/>
        <w:adjustRightInd w:val="0"/>
        <w:spacing w:line="360" w:lineRule="auto"/>
        <w:jc w:val="both"/>
        <w:rPr>
          <w:rFonts w:ascii="Calibri" w:hAnsi="Calibri" w:cs="Calibri"/>
        </w:rPr>
      </w:pPr>
    </w:p>
    <w:p w14:paraId="120B7631" w14:textId="77777777" w:rsidR="0052654E" w:rsidRPr="00074388" w:rsidRDefault="001F7DAD" w:rsidP="004603C3">
      <w:pPr>
        <w:autoSpaceDE w:val="0"/>
        <w:autoSpaceDN w:val="0"/>
        <w:adjustRightInd w:val="0"/>
        <w:spacing w:line="360" w:lineRule="auto"/>
        <w:jc w:val="both"/>
        <w:rPr>
          <w:rFonts w:ascii="Calibri" w:hAnsi="Calibri" w:cs="Calibri"/>
        </w:rPr>
      </w:pPr>
      <w:r w:rsidRPr="00074388">
        <w:rPr>
          <w:rFonts w:ascii="Calibri" w:hAnsi="Calibri" w:cs="Calibri"/>
        </w:rPr>
        <w:t xml:space="preserve">De toepassing van expertinterviews is een </w:t>
      </w:r>
      <w:proofErr w:type="spellStart"/>
      <w:r w:rsidR="004C5FF4" w:rsidRPr="00074388">
        <w:rPr>
          <w:rFonts w:ascii="Calibri" w:hAnsi="Calibri" w:cs="Calibri"/>
          <w:i/>
        </w:rPr>
        <w:t>kennisgebaseerde</w:t>
      </w:r>
      <w:proofErr w:type="spellEnd"/>
      <w:r w:rsidR="004C5FF4" w:rsidRPr="00074388">
        <w:rPr>
          <w:rFonts w:ascii="Calibri" w:hAnsi="Calibri" w:cs="Calibri"/>
        </w:rPr>
        <w:t xml:space="preserve"> </w:t>
      </w:r>
      <w:r w:rsidR="00AB2536" w:rsidRPr="00074388">
        <w:rPr>
          <w:rFonts w:ascii="Calibri" w:hAnsi="Calibri" w:cs="Calibri"/>
        </w:rPr>
        <w:t>onderzoeksstrategie</w:t>
      </w:r>
      <w:r w:rsidR="00E745BB" w:rsidRPr="00074388">
        <w:rPr>
          <w:rFonts w:ascii="Calibri" w:hAnsi="Calibri" w:cs="Calibri"/>
        </w:rPr>
        <w:t xml:space="preserve">, </w:t>
      </w:r>
      <w:r w:rsidR="0034286B" w:rsidRPr="00074388">
        <w:rPr>
          <w:rFonts w:ascii="Calibri" w:hAnsi="Calibri" w:cs="Calibri"/>
        </w:rPr>
        <w:t>een vorm van</w:t>
      </w:r>
      <w:r w:rsidR="00E745BB" w:rsidRPr="00074388">
        <w:rPr>
          <w:rFonts w:ascii="Calibri" w:hAnsi="Calibri" w:cs="Calibri"/>
        </w:rPr>
        <w:t xml:space="preserve"> </w:t>
      </w:r>
      <w:r w:rsidR="004C5FF4" w:rsidRPr="00074388">
        <w:rPr>
          <w:rFonts w:ascii="Calibri" w:hAnsi="Calibri" w:cs="Calibri"/>
          <w:i/>
        </w:rPr>
        <w:t>human-</w:t>
      </w:r>
      <w:proofErr w:type="spellStart"/>
      <w:r w:rsidR="004C5FF4" w:rsidRPr="00074388">
        <w:rPr>
          <w:rFonts w:ascii="Calibri" w:hAnsi="Calibri" w:cs="Calibri"/>
          <w:i/>
        </w:rPr>
        <w:t>resourcegebaseerd</w:t>
      </w:r>
      <w:proofErr w:type="spellEnd"/>
      <w:r w:rsidR="004C5FF4" w:rsidRPr="00074388">
        <w:rPr>
          <w:rFonts w:ascii="Calibri" w:hAnsi="Calibri" w:cs="Calibri"/>
        </w:rPr>
        <w:t xml:space="preserve"> </w:t>
      </w:r>
      <w:r w:rsidR="00E745BB" w:rsidRPr="00074388">
        <w:rPr>
          <w:rFonts w:ascii="Calibri" w:hAnsi="Calibri" w:cs="Calibri"/>
        </w:rPr>
        <w:t>onderzoek</w:t>
      </w:r>
      <w:r w:rsidR="002A0D32" w:rsidRPr="00074388">
        <w:rPr>
          <w:rFonts w:ascii="Calibri" w:hAnsi="Calibri" w:cs="Calibri"/>
        </w:rPr>
        <w:t>.</w:t>
      </w:r>
      <w:r w:rsidR="0067585A" w:rsidRPr="00074388">
        <w:rPr>
          <w:rFonts w:ascii="Calibri" w:hAnsi="Calibri" w:cs="Calibri"/>
        </w:rPr>
        <w:t xml:space="preserve"> </w:t>
      </w:r>
      <w:r w:rsidR="00E234C1" w:rsidRPr="00074388">
        <w:rPr>
          <w:rFonts w:ascii="Calibri" w:hAnsi="Calibri" w:cs="Calibri"/>
        </w:rPr>
        <w:t xml:space="preserve">Deze strategie verschilt van de </w:t>
      </w:r>
      <w:proofErr w:type="spellStart"/>
      <w:r w:rsidR="00E234C1" w:rsidRPr="00074388">
        <w:rPr>
          <w:rFonts w:ascii="Calibri" w:hAnsi="Calibri" w:cs="Calibri"/>
        </w:rPr>
        <w:t>datagebaseerde</w:t>
      </w:r>
      <w:proofErr w:type="spellEnd"/>
      <w:r w:rsidR="00E234C1" w:rsidRPr="00074388">
        <w:rPr>
          <w:rFonts w:ascii="Calibri" w:hAnsi="Calibri" w:cs="Calibri"/>
        </w:rPr>
        <w:t xml:space="preserve"> strategie in </w:t>
      </w:r>
      <w:r w:rsidR="000D50C0" w:rsidRPr="00074388">
        <w:rPr>
          <w:rFonts w:ascii="Calibri" w:hAnsi="Calibri" w:cs="Calibri"/>
        </w:rPr>
        <w:t xml:space="preserve">de vorm van de kennisinput. In het </w:t>
      </w:r>
      <w:r w:rsidR="00C3038C" w:rsidRPr="00074388">
        <w:rPr>
          <w:rFonts w:ascii="Calibri" w:hAnsi="Calibri" w:cs="Calibri"/>
        </w:rPr>
        <w:t xml:space="preserve">geval van </w:t>
      </w:r>
      <w:r w:rsidR="004C5FF4" w:rsidRPr="00074388">
        <w:rPr>
          <w:rFonts w:ascii="Calibri" w:hAnsi="Calibri" w:cs="Calibri"/>
        </w:rPr>
        <w:t>human-</w:t>
      </w:r>
      <w:proofErr w:type="spellStart"/>
      <w:r w:rsidR="004C5FF4" w:rsidRPr="00074388">
        <w:rPr>
          <w:rFonts w:ascii="Calibri" w:hAnsi="Calibri" w:cs="Calibri"/>
        </w:rPr>
        <w:t>resourcegebaseerd</w:t>
      </w:r>
      <w:proofErr w:type="spellEnd"/>
      <w:r w:rsidR="00C3038C" w:rsidRPr="00074388">
        <w:rPr>
          <w:rFonts w:ascii="Calibri" w:hAnsi="Calibri" w:cs="Calibri"/>
        </w:rPr>
        <w:t xml:space="preserve"> onderzoek wordt de input gevormd door de kennisvoorraad</w:t>
      </w:r>
      <w:r w:rsidR="0052654E" w:rsidRPr="00074388">
        <w:rPr>
          <w:rFonts w:ascii="Calibri" w:hAnsi="Calibri" w:cs="Calibri"/>
        </w:rPr>
        <w:t xml:space="preserve"> ofwel de ‘geestelijke capaciteiten’ </w:t>
      </w:r>
      <w:r w:rsidR="00C3038C" w:rsidRPr="00074388">
        <w:rPr>
          <w:rFonts w:ascii="Calibri" w:hAnsi="Calibri" w:cs="Calibri"/>
        </w:rPr>
        <w:t>van de geïnterviewde expert</w:t>
      </w:r>
      <w:r w:rsidR="0052654E" w:rsidRPr="00074388">
        <w:rPr>
          <w:rFonts w:ascii="Calibri" w:hAnsi="Calibri" w:cs="Calibri"/>
        </w:rPr>
        <w:t xml:space="preserve"> (Verschuren</w:t>
      </w:r>
      <w:r w:rsidR="00057FAD" w:rsidRPr="00074388">
        <w:rPr>
          <w:rFonts w:ascii="Calibri" w:hAnsi="Calibri" w:cs="Calibri"/>
        </w:rPr>
        <w:t>, 2009:279)</w:t>
      </w:r>
      <w:r w:rsidR="00C3038C" w:rsidRPr="00074388">
        <w:rPr>
          <w:rFonts w:ascii="Calibri" w:hAnsi="Calibri" w:cs="Calibri"/>
        </w:rPr>
        <w:t>.</w:t>
      </w:r>
      <w:r w:rsidR="004E52B8" w:rsidRPr="00074388">
        <w:rPr>
          <w:rFonts w:ascii="Calibri" w:hAnsi="Calibri" w:cs="Calibri"/>
        </w:rPr>
        <w:t xml:space="preserve"> </w:t>
      </w:r>
      <w:r w:rsidR="0082447A" w:rsidRPr="00074388">
        <w:rPr>
          <w:rFonts w:ascii="Calibri" w:hAnsi="Calibri" w:cs="Calibri"/>
        </w:rPr>
        <w:t xml:space="preserve">Verschuren noemt drie voordelen van </w:t>
      </w:r>
      <w:r w:rsidR="0034286B" w:rsidRPr="00074388">
        <w:rPr>
          <w:rFonts w:ascii="Calibri" w:hAnsi="Calibri" w:cs="Calibri"/>
        </w:rPr>
        <w:t xml:space="preserve">de </w:t>
      </w:r>
      <w:proofErr w:type="spellStart"/>
      <w:r w:rsidR="0034286B" w:rsidRPr="00074388">
        <w:rPr>
          <w:rFonts w:ascii="Calibri" w:hAnsi="Calibri" w:cs="Calibri"/>
        </w:rPr>
        <w:t>kennisgebaseerde</w:t>
      </w:r>
      <w:proofErr w:type="spellEnd"/>
      <w:r w:rsidR="0082447A" w:rsidRPr="00074388">
        <w:rPr>
          <w:rFonts w:ascii="Calibri" w:hAnsi="Calibri" w:cs="Calibri"/>
        </w:rPr>
        <w:t xml:space="preserve"> strategie</w:t>
      </w:r>
      <w:r w:rsidR="000F6183" w:rsidRPr="00074388">
        <w:rPr>
          <w:rFonts w:ascii="Calibri" w:hAnsi="Calibri" w:cs="Calibri"/>
        </w:rPr>
        <w:t xml:space="preserve">. Ten eerste </w:t>
      </w:r>
      <w:r w:rsidR="0072700C" w:rsidRPr="00074388">
        <w:rPr>
          <w:rFonts w:ascii="Calibri" w:hAnsi="Calibri" w:cs="Calibri"/>
        </w:rPr>
        <w:t xml:space="preserve">kan snel zeer specifieke kennis worden vergaard zonder grote hoeveelheden literatuur te hoeven verwerken. Ten tweede is de </w:t>
      </w:r>
      <w:r w:rsidR="00E75117" w:rsidRPr="00074388">
        <w:rPr>
          <w:rFonts w:ascii="Calibri" w:hAnsi="Calibri" w:cs="Calibri"/>
        </w:rPr>
        <w:t xml:space="preserve">verkregen kennis </w:t>
      </w:r>
      <w:r w:rsidR="0034286B" w:rsidRPr="00074388">
        <w:rPr>
          <w:rFonts w:ascii="Calibri" w:hAnsi="Calibri" w:cs="Calibri"/>
        </w:rPr>
        <w:t xml:space="preserve">van </w:t>
      </w:r>
      <w:r w:rsidR="00E75117" w:rsidRPr="00074388">
        <w:rPr>
          <w:rFonts w:ascii="Calibri" w:hAnsi="Calibri" w:cs="Calibri"/>
        </w:rPr>
        <w:t>recent</w:t>
      </w:r>
      <w:r w:rsidR="0034286B" w:rsidRPr="00074388">
        <w:rPr>
          <w:rFonts w:ascii="Calibri" w:hAnsi="Calibri" w:cs="Calibri"/>
        </w:rPr>
        <w:t>e datum</w:t>
      </w:r>
      <w:r w:rsidR="00E75117" w:rsidRPr="00074388">
        <w:rPr>
          <w:rFonts w:ascii="Calibri" w:hAnsi="Calibri" w:cs="Calibri"/>
        </w:rPr>
        <w:t>. Ten derde kan door de interactie tussen expert en onderzoeker</w:t>
      </w:r>
      <w:r w:rsidR="006B1F8C" w:rsidRPr="00074388">
        <w:rPr>
          <w:rFonts w:ascii="Calibri" w:hAnsi="Calibri" w:cs="Calibri"/>
        </w:rPr>
        <w:t xml:space="preserve"> de kennis direct al</w:t>
      </w:r>
      <w:r w:rsidR="00A4759F" w:rsidRPr="00074388">
        <w:rPr>
          <w:rFonts w:ascii="Calibri" w:hAnsi="Calibri" w:cs="Calibri"/>
        </w:rPr>
        <w:t xml:space="preserve"> toegesneden worden op de context van het onderzoek</w:t>
      </w:r>
      <w:r w:rsidR="004966EB" w:rsidRPr="00074388">
        <w:rPr>
          <w:rFonts w:ascii="Calibri" w:hAnsi="Calibri" w:cs="Calibri"/>
        </w:rPr>
        <w:t xml:space="preserve"> (</w:t>
      </w:r>
      <w:r w:rsidR="00EB540F" w:rsidRPr="00074388">
        <w:rPr>
          <w:rFonts w:ascii="Calibri" w:hAnsi="Calibri" w:cs="Calibri"/>
        </w:rPr>
        <w:t>Verschuren, 2009</w:t>
      </w:r>
      <w:r w:rsidR="004966EB" w:rsidRPr="00074388">
        <w:rPr>
          <w:rFonts w:ascii="Calibri" w:hAnsi="Calibri" w:cs="Calibri"/>
        </w:rPr>
        <w:t>:299-300)</w:t>
      </w:r>
      <w:r w:rsidR="00A4759F" w:rsidRPr="00074388">
        <w:rPr>
          <w:rFonts w:ascii="Calibri" w:hAnsi="Calibri" w:cs="Calibri"/>
        </w:rPr>
        <w:t>.</w:t>
      </w:r>
      <w:r w:rsidR="00004E50" w:rsidRPr="00074388">
        <w:rPr>
          <w:rFonts w:ascii="Calibri" w:hAnsi="Calibri" w:cs="Calibri"/>
        </w:rPr>
        <w:t xml:space="preserve"> </w:t>
      </w:r>
      <w:r w:rsidR="00F956DE" w:rsidRPr="00074388">
        <w:rPr>
          <w:rFonts w:ascii="Calibri" w:hAnsi="Calibri" w:cs="Calibri"/>
        </w:rPr>
        <w:t xml:space="preserve">Gezien de vaststelling dat er weinig theorie beschikbaar is omtrent de implementatie van MB en het feit dat de </w:t>
      </w:r>
      <w:r w:rsidR="00971336" w:rsidRPr="00074388">
        <w:rPr>
          <w:rFonts w:ascii="Calibri" w:hAnsi="Calibri" w:cs="Calibri"/>
        </w:rPr>
        <w:t xml:space="preserve">ontwikkelingen in de praktijk vooruitlopen op die theorie, is de </w:t>
      </w:r>
      <w:proofErr w:type="spellStart"/>
      <w:r w:rsidR="00971336" w:rsidRPr="00074388">
        <w:rPr>
          <w:rFonts w:ascii="Calibri" w:hAnsi="Calibri" w:cs="Calibri"/>
        </w:rPr>
        <w:t>kennisgebaseerde</w:t>
      </w:r>
      <w:proofErr w:type="spellEnd"/>
      <w:r w:rsidR="00971336" w:rsidRPr="00074388">
        <w:rPr>
          <w:rFonts w:ascii="Calibri" w:hAnsi="Calibri" w:cs="Calibri"/>
        </w:rPr>
        <w:t xml:space="preserve"> strategie</w:t>
      </w:r>
      <w:r w:rsidR="00B22839" w:rsidRPr="00074388">
        <w:rPr>
          <w:rFonts w:ascii="Calibri" w:hAnsi="Calibri" w:cs="Calibri"/>
        </w:rPr>
        <w:t xml:space="preserve"> mijns inziens</w:t>
      </w:r>
      <w:r w:rsidR="00971336" w:rsidRPr="00074388">
        <w:rPr>
          <w:rFonts w:ascii="Calibri" w:hAnsi="Calibri" w:cs="Calibri"/>
        </w:rPr>
        <w:t xml:space="preserve"> het meest geschikt voor dit onderzoek. </w:t>
      </w:r>
    </w:p>
    <w:p w14:paraId="5CC20273" w14:textId="77777777" w:rsidR="003E79C8" w:rsidRPr="00074388" w:rsidRDefault="003E79C8" w:rsidP="003E79C8">
      <w:pPr>
        <w:pStyle w:val="Geenafstand"/>
        <w:spacing w:line="360" w:lineRule="auto"/>
        <w:jc w:val="both"/>
        <w:rPr>
          <w:rFonts w:ascii="Calibri" w:hAnsi="Calibri"/>
          <w:sz w:val="24"/>
          <w:szCs w:val="24"/>
        </w:rPr>
      </w:pPr>
    </w:p>
    <w:p w14:paraId="19E4EF04" w14:textId="77777777" w:rsidR="001579D2" w:rsidRPr="00074388" w:rsidRDefault="00E378E3" w:rsidP="00847A0F">
      <w:pPr>
        <w:spacing w:line="360" w:lineRule="auto"/>
        <w:jc w:val="both"/>
        <w:rPr>
          <w:rFonts w:asciiTheme="majorHAnsi" w:hAnsiTheme="majorHAnsi" w:cstheme="majorHAnsi"/>
        </w:rPr>
      </w:pPr>
      <w:r w:rsidRPr="00074388">
        <w:rPr>
          <w:rFonts w:asciiTheme="majorHAnsi" w:hAnsiTheme="majorHAnsi" w:cstheme="majorHAnsi"/>
        </w:rPr>
        <w:t xml:space="preserve">Voor het uitvoeren van het onderzoek wordt </w:t>
      </w:r>
      <w:r w:rsidR="00343782" w:rsidRPr="00074388">
        <w:rPr>
          <w:rFonts w:asciiTheme="majorHAnsi" w:hAnsiTheme="majorHAnsi" w:cstheme="majorHAnsi"/>
        </w:rPr>
        <w:t xml:space="preserve">gebruik gemaakt van </w:t>
      </w:r>
      <w:r w:rsidR="00343782" w:rsidRPr="00074388">
        <w:rPr>
          <w:rFonts w:asciiTheme="majorHAnsi" w:hAnsiTheme="majorHAnsi" w:cstheme="majorHAnsi"/>
          <w:i/>
        </w:rPr>
        <w:t xml:space="preserve">semigestructureerde </w:t>
      </w:r>
      <w:r w:rsidR="00343782" w:rsidRPr="00074388">
        <w:rPr>
          <w:rFonts w:asciiTheme="majorHAnsi" w:hAnsiTheme="majorHAnsi" w:cstheme="majorHAnsi"/>
        </w:rPr>
        <w:t xml:space="preserve">expertinterviews. </w:t>
      </w:r>
      <w:r w:rsidR="0067585A" w:rsidRPr="00074388">
        <w:rPr>
          <w:rFonts w:asciiTheme="majorHAnsi" w:hAnsiTheme="majorHAnsi" w:cstheme="majorHAnsi"/>
        </w:rPr>
        <w:t xml:space="preserve">Dit is een van de </w:t>
      </w:r>
      <w:r w:rsidR="00731BD4" w:rsidRPr="00074388">
        <w:rPr>
          <w:rFonts w:asciiTheme="majorHAnsi" w:hAnsiTheme="majorHAnsi" w:cstheme="majorHAnsi"/>
        </w:rPr>
        <w:t xml:space="preserve">twee open </w:t>
      </w:r>
      <w:r w:rsidR="0067585A" w:rsidRPr="00074388">
        <w:rPr>
          <w:rFonts w:asciiTheme="majorHAnsi" w:hAnsiTheme="majorHAnsi" w:cstheme="majorHAnsi"/>
        </w:rPr>
        <w:t>vormen van interviews die binnen kwalitatief onderzoek</w:t>
      </w:r>
      <w:r w:rsidR="00224332" w:rsidRPr="00074388">
        <w:rPr>
          <w:rFonts w:asciiTheme="majorHAnsi" w:hAnsiTheme="majorHAnsi" w:cstheme="majorHAnsi"/>
        </w:rPr>
        <w:t xml:space="preserve"> </w:t>
      </w:r>
      <w:r w:rsidR="00731BD4" w:rsidRPr="00074388">
        <w:rPr>
          <w:rFonts w:asciiTheme="majorHAnsi" w:hAnsiTheme="majorHAnsi" w:cstheme="majorHAnsi"/>
        </w:rPr>
        <w:t>het meest worden gebruikt</w:t>
      </w:r>
      <w:r w:rsidR="00EB540F" w:rsidRPr="00074388">
        <w:rPr>
          <w:rFonts w:asciiTheme="majorHAnsi" w:hAnsiTheme="majorHAnsi" w:cstheme="majorHAnsi"/>
        </w:rPr>
        <w:t xml:space="preserve"> </w:t>
      </w:r>
      <w:r w:rsidR="00224332" w:rsidRPr="00074388">
        <w:rPr>
          <w:rFonts w:asciiTheme="majorHAnsi" w:hAnsiTheme="majorHAnsi" w:cstheme="majorHAnsi"/>
        </w:rPr>
        <w:t>(Verschuren, 2009:</w:t>
      </w:r>
      <w:r w:rsidR="00156A11" w:rsidRPr="00074388">
        <w:rPr>
          <w:rFonts w:asciiTheme="majorHAnsi" w:hAnsiTheme="majorHAnsi" w:cstheme="majorHAnsi"/>
        </w:rPr>
        <w:t xml:space="preserve">283). </w:t>
      </w:r>
      <w:r w:rsidR="00731BD4" w:rsidRPr="00074388">
        <w:rPr>
          <w:rFonts w:asciiTheme="majorHAnsi" w:hAnsiTheme="majorHAnsi" w:cstheme="majorHAnsi"/>
        </w:rPr>
        <w:t xml:space="preserve">Samen met de andere open vorm, </w:t>
      </w:r>
      <w:r w:rsidR="00F10722" w:rsidRPr="00074388">
        <w:rPr>
          <w:rFonts w:asciiTheme="majorHAnsi" w:hAnsiTheme="majorHAnsi" w:cstheme="majorHAnsi"/>
        </w:rPr>
        <w:lastRenderedPageBreak/>
        <w:t xml:space="preserve">het ongestructureerde of het gespreksinterview, wordt het ook wel een </w:t>
      </w:r>
      <w:r w:rsidR="00F10722" w:rsidRPr="00074388">
        <w:rPr>
          <w:rFonts w:asciiTheme="majorHAnsi" w:hAnsiTheme="majorHAnsi" w:cstheme="majorHAnsi"/>
          <w:i/>
        </w:rPr>
        <w:t xml:space="preserve">kwalitatief interview </w:t>
      </w:r>
      <w:r w:rsidR="00F10722" w:rsidRPr="00074388">
        <w:rPr>
          <w:rFonts w:asciiTheme="majorHAnsi" w:hAnsiTheme="majorHAnsi" w:cstheme="majorHAnsi"/>
        </w:rPr>
        <w:t>genoemd (</w:t>
      </w:r>
      <w:proofErr w:type="spellStart"/>
      <w:r w:rsidR="00F10722" w:rsidRPr="00074388">
        <w:rPr>
          <w:rFonts w:asciiTheme="majorHAnsi" w:hAnsiTheme="majorHAnsi" w:cstheme="majorHAnsi"/>
        </w:rPr>
        <w:t>Boeije</w:t>
      </w:r>
      <w:proofErr w:type="spellEnd"/>
      <w:r w:rsidR="00F10722" w:rsidRPr="00074388">
        <w:rPr>
          <w:rFonts w:asciiTheme="majorHAnsi" w:hAnsiTheme="majorHAnsi" w:cstheme="majorHAnsi"/>
        </w:rPr>
        <w:t xml:space="preserve">, 2016:79). </w:t>
      </w:r>
      <w:r w:rsidR="00AF693E" w:rsidRPr="00074388">
        <w:rPr>
          <w:rFonts w:asciiTheme="majorHAnsi" w:hAnsiTheme="majorHAnsi" w:cstheme="majorHAnsi"/>
        </w:rPr>
        <w:t>Het doel is om respondenten zoveel mogelijk hun kennis te laten delen. Omdat daarvan</w:t>
      </w:r>
      <w:r w:rsidR="001579D2" w:rsidRPr="00074388">
        <w:rPr>
          <w:rFonts w:asciiTheme="majorHAnsi" w:hAnsiTheme="majorHAnsi" w:cstheme="majorHAnsi"/>
        </w:rPr>
        <w:t xml:space="preserve"> immers</w:t>
      </w:r>
      <w:r w:rsidR="00AF693E" w:rsidRPr="00074388">
        <w:rPr>
          <w:rFonts w:asciiTheme="majorHAnsi" w:hAnsiTheme="majorHAnsi" w:cstheme="majorHAnsi"/>
        </w:rPr>
        <w:t xml:space="preserve"> nog weinig op papier staat leent </w:t>
      </w:r>
      <w:r w:rsidR="001579D2" w:rsidRPr="00074388">
        <w:rPr>
          <w:rFonts w:asciiTheme="majorHAnsi" w:hAnsiTheme="majorHAnsi" w:cstheme="majorHAnsi"/>
        </w:rPr>
        <w:t xml:space="preserve">een open interview zich het meest voor het bereiken van dat doel. </w:t>
      </w:r>
    </w:p>
    <w:p w14:paraId="7EB21BE1" w14:textId="77777777" w:rsidR="001579D2" w:rsidRPr="00074388" w:rsidRDefault="001579D2" w:rsidP="00847A0F">
      <w:pPr>
        <w:spacing w:line="360" w:lineRule="auto"/>
        <w:jc w:val="both"/>
        <w:rPr>
          <w:rFonts w:asciiTheme="majorHAnsi" w:hAnsiTheme="majorHAnsi" w:cstheme="majorHAnsi"/>
        </w:rPr>
      </w:pPr>
    </w:p>
    <w:p w14:paraId="11E4861F" w14:textId="77777777" w:rsidR="005750C9" w:rsidRPr="00074388" w:rsidRDefault="00A44DAC" w:rsidP="00847A0F">
      <w:pPr>
        <w:spacing w:line="360" w:lineRule="auto"/>
        <w:jc w:val="both"/>
        <w:rPr>
          <w:rFonts w:asciiTheme="majorHAnsi" w:hAnsiTheme="majorHAnsi" w:cstheme="majorHAnsi"/>
        </w:rPr>
      </w:pPr>
      <w:r w:rsidRPr="00074388">
        <w:rPr>
          <w:rFonts w:asciiTheme="majorHAnsi" w:hAnsiTheme="majorHAnsi" w:cstheme="majorHAnsi"/>
        </w:rPr>
        <w:t>Voor het afnemen van de interviews is een topic list opgesteld</w:t>
      </w:r>
      <w:r w:rsidR="00FF3D62" w:rsidRPr="00074388">
        <w:rPr>
          <w:rFonts w:asciiTheme="majorHAnsi" w:hAnsiTheme="majorHAnsi" w:cstheme="majorHAnsi"/>
        </w:rPr>
        <w:t xml:space="preserve"> op basis van de praktische </w:t>
      </w:r>
      <w:proofErr w:type="spellStart"/>
      <w:r w:rsidR="00FF3D62" w:rsidRPr="00074388">
        <w:rPr>
          <w:rFonts w:asciiTheme="majorHAnsi" w:hAnsiTheme="majorHAnsi" w:cstheme="majorHAnsi"/>
        </w:rPr>
        <w:t>subvragen</w:t>
      </w:r>
      <w:proofErr w:type="spellEnd"/>
      <w:r w:rsidR="00FF3D62" w:rsidRPr="00074388">
        <w:rPr>
          <w:rFonts w:asciiTheme="majorHAnsi" w:hAnsiTheme="majorHAnsi" w:cstheme="majorHAnsi"/>
        </w:rPr>
        <w:t xml:space="preserve"> die aan het begin geformuleerd zijn</w:t>
      </w:r>
      <w:r w:rsidRPr="00074388">
        <w:rPr>
          <w:rFonts w:asciiTheme="majorHAnsi" w:hAnsiTheme="majorHAnsi" w:cstheme="majorHAnsi"/>
        </w:rPr>
        <w:t xml:space="preserve">. </w:t>
      </w:r>
      <w:r w:rsidR="00AB548F" w:rsidRPr="00074388">
        <w:rPr>
          <w:rFonts w:asciiTheme="majorHAnsi" w:hAnsiTheme="majorHAnsi" w:cstheme="majorHAnsi"/>
        </w:rPr>
        <w:t xml:space="preserve">Deze lijst met onderwerpen </w:t>
      </w:r>
      <w:r w:rsidR="009A3D9C" w:rsidRPr="00074388">
        <w:rPr>
          <w:rFonts w:asciiTheme="majorHAnsi" w:hAnsiTheme="majorHAnsi" w:cstheme="majorHAnsi"/>
        </w:rPr>
        <w:t xml:space="preserve">is bedoeld om de respondent te stimuleren dieper daarop in te gaan en kan in ieder interview anders toegepast worden, afhankelijk van het verloop van het gesprek en de input van de respondent (Verschuren, 2009:421). </w:t>
      </w:r>
      <w:r w:rsidR="001B05F1" w:rsidRPr="00074388">
        <w:rPr>
          <w:rFonts w:asciiTheme="majorHAnsi" w:hAnsiTheme="majorHAnsi" w:cstheme="majorHAnsi"/>
        </w:rPr>
        <w:t xml:space="preserve">Mocht het gegeven antwoord </w:t>
      </w:r>
      <w:r w:rsidR="00B82806" w:rsidRPr="00074388">
        <w:rPr>
          <w:rFonts w:asciiTheme="majorHAnsi" w:hAnsiTheme="majorHAnsi" w:cstheme="majorHAnsi"/>
        </w:rPr>
        <w:t xml:space="preserve">(nog) niet genoeg informatie bevatten dan kan daarop worden doorgevraagd </w:t>
      </w:r>
      <w:r w:rsidR="00FF3D62" w:rsidRPr="00074388">
        <w:rPr>
          <w:rFonts w:asciiTheme="majorHAnsi" w:hAnsiTheme="majorHAnsi" w:cstheme="majorHAnsi"/>
        </w:rPr>
        <w:t>(</w:t>
      </w:r>
      <w:proofErr w:type="spellStart"/>
      <w:r w:rsidR="00481066" w:rsidRPr="00074388">
        <w:rPr>
          <w:rFonts w:asciiTheme="majorHAnsi" w:hAnsiTheme="majorHAnsi" w:cstheme="majorHAnsi"/>
          <w:i/>
        </w:rPr>
        <w:t>probing</w:t>
      </w:r>
      <w:proofErr w:type="spellEnd"/>
      <w:r w:rsidR="00481066" w:rsidRPr="00074388">
        <w:rPr>
          <w:rFonts w:asciiTheme="majorHAnsi" w:hAnsiTheme="majorHAnsi" w:cstheme="majorHAnsi"/>
          <w:i/>
        </w:rPr>
        <w:t xml:space="preserve">, </w:t>
      </w:r>
      <w:r w:rsidR="00FF3D62" w:rsidRPr="00074388">
        <w:rPr>
          <w:rFonts w:asciiTheme="majorHAnsi" w:hAnsiTheme="majorHAnsi" w:cstheme="majorHAnsi"/>
        </w:rPr>
        <w:t xml:space="preserve">idem) </w:t>
      </w:r>
      <w:r w:rsidR="00B82806" w:rsidRPr="00074388">
        <w:rPr>
          <w:rFonts w:asciiTheme="majorHAnsi" w:hAnsiTheme="majorHAnsi" w:cstheme="majorHAnsi"/>
        </w:rPr>
        <w:t>of kunnen de woorden van de respondent vragend woorden herhaald (</w:t>
      </w:r>
      <w:proofErr w:type="spellStart"/>
      <w:r w:rsidR="00B82806" w:rsidRPr="00074388">
        <w:rPr>
          <w:rFonts w:asciiTheme="majorHAnsi" w:hAnsiTheme="majorHAnsi" w:cstheme="majorHAnsi"/>
        </w:rPr>
        <w:t>Boeije</w:t>
      </w:r>
      <w:proofErr w:type="spellEnd"/>
      <w:r w:rsidR="00B82806" w:rsidRPr="00074388">
        <w:rPr>
          <w:rFonts w:asciiTheme="majorHAnsi" w:hAnsiTheme="majorHAnsi" w:cstheme="majorHAnsi"/>
        </w:rPr>
        <w:t>, 2016:79).</w:t>
      </w:r>
      <w:r w:rsidR="00AB548F" w:rsidRPr="00074388">
        <w:rPr>
          <w:rFonts w:asciiTheme="majorHAnsi" w:hAnsiTheme="majorHAnsi" w:cstheme="majorHAnsi"/>
        </w:rPr>
        <w:t xml:space="preserve"> </w:t>
      </w:r>
      <w:r w:rsidR="005750C9" w:rsidRPr="00074388">
        <w:rPr>
          <w:rFonts w:asciiTheme="majorHAnsi" w:hAnsiTheme="majorHAnsi" w:cstheme="majorHAnsi"/>
        </w:rPr>
        <w:t>Dit leid</w:t>
      </w:r>
      <w:r w:rsidR="00847A0F" w:rsidRPr="00074388">
        <w:rPr>
          <w:rFonts w:asciiTheme="majorHAnsi" w:hAnsiTheme="majorHAnsi" w:cstheme="majorHAnsi"/>
        </w:rPr>
        <w:t>t</w:t>
      </w:r>
      <w:r w:rsidR="005750C9" w:rsidRPr="00074388">
        <w:rPr>
          <w:rFonts w:asciiTheme="majorHAnsi" w:hAnsiTheme="majorHAnsi" w:cstheme="majorHAnsi"/>
        </w:rPr>
        <w:t xml:space="preserve"> er</w:t>
      </w:r>
      <w:r w:rsidR="00481066" w:rsidRPr="00074388">
        <w:rPr>
          <w:rFonts w:asciiTheme="majorHAnsi" w:hAnsiTheme="majorHAnsi" w:cstheme="majorHAnsi"/>
        </w:rPr>
        <w:t xml:space="preserve"> uiteindelijk toe</w:t>
      </w:r>
      <w:r w:rsidR="005750C9" w:rsidRPr="00074388">
        <w:rPr>
          <w:rFonts w:asciiTheme="majorHAnsi" w:hAnsiTheme="majorHAnsi" w:cstheme="majorHAnsi"/>
        </w:rPr>
        <w:t xml:space="preserve"> dat de gesprekken een dialogische vorm kr</w:t>
      </w:r>
      <w:r w:rsidR="00847A0F" w:rsidRPr="00074388">
        <w:rPr>
          <w:rFonts w:asciiTheme="majorHAnsi" w:hAnsiTheme="majorHAnsi" w:cstheme="majorHAnsi"/>
        </w:rPr>
        <w:t>ij</w:t>
      </w:r>
      <w:r w:rsidR="005750C9" w:rsidRPr="00074388">
        <w:rPr>
          <w:rFonts w:asciiTheme="majorHAnsi" w:hAnsiTheme="majorHAnsi" w:cstheme="majorHAnsi"/>
        </w:rPr>
        <w:t>gen</w:t>
      </w:r>
      <w:r w:rsidR="005750C9" w:rsidRPr="00074388">
        <w:rPr>
          <w:rFonts w:asciiTheme="majorHAnsi" w:hAnsiTheme="majorHAnsi" w:cstheme="majorHAnsi"/>
          <w:color w:val="FF0000"/>
        </w:rPr>
        <w:t xml:space="preserve">. </w:t>
      </w:r>
      <w:r w:rsidR="005750C9" w:rsidRPr="00074388">
        <w:rPr>
          <w:rFonts w:asciiTheme="majorHAnsi" w:hAnsiTheme="majorHAnsi" w:cstheme="majorHAnsi"/>
        </w:rPr>
        <w:t xml:space="preserve">Hier is </w:t>
      </w:r>
      <w:r w:rsidR="00044E77" w:rsidRPr="00074388">
        <w:rPr>
          <w:rFonts w:asciiTheme="majorHAnsi" w:hAnsiTheme="majorHAnsi" w:cstheme="majorHAnsi"/>
        </w:rPr>
        <w:t xml:space="preserve">naast </w:t>
      </w:r>
      <w:r w:rsidR="001579D2" w:rsidRPr="00074388">
        <w:rPr>
          <w:rFonts w:asciiTheme="majorHAnsi" w:hAnsiTheme="majorHAnsi" w:cstheme="majorHAnsi"/>
        </w:rPr>
        <w:t>bovenstaande</w:t>
      </w:r>
      <w:r w:rsidR="00044E77" w:rsidRPr="00074388">
        <w:rPr>
          <w:rFonts w:asciiTheme="majorHAnsi" w:hAnsiTheme="majorHAnsi" w:cstheme="majorHAnsi"/>
        </w:rPr>
        <w:t xml:space="preserve"> overwegingen </w:t>
      </w:r>
      <w:r w:rsidR="00481066" w:rsidRPr="00074388">
        <w:rPr>
          <w:rFonts w:asciiTheme="majorHAnsi" w:hAnsiTheme="majorHAnsi" w:cstheme="majorHAnsi"/>
        </w:rPr>
        <w:t xml:space="preserve">tevens </w:t>
      </w:r>
      <w:r w:rsidR="00044E77" w:rsidRPr="00074388">
        <w:rPr>
          <w:rFonts w:asciiTheme="majorHAnsi" w:hAnsiTheme="majorHAnsi" w:cstheme="majorHAnsi"/>
        </w:rPr>
        <w:t xml:space="preserve">voor </w:t>
      </w:r>
      <w:r w:rsidR="005750C9" w:rsidRPr="00074388">
        <w:rPr>
          <w:rFonts w:asciiTheme="majorHAnsi" w:hAnsiTheme="majorHAnsi" w:cstheme="majorHAnsi"/>
        </w:rPr>
        <w:t xml:space="preserve">gekozen omdat de aard van MB en dialogische ethiek op verschillende plaatsen in de literatuur direct verbonden is aan het eventuele succes van de organisatorische </w:t>
      </w:r>
      <w:r w:rsidR="00044E77" w:rsidRPr="00074388">
        <w:rPr>
          <w:rFonts w:asciiTheme="majorHAnsi" w:hAnsiTheme="majorHAnsi" w:cstheme="majorHAnsi"/>
        </w:rPr>
        <w:t>implementatie</w:t>
      </w:r>
      <w:r w:rsidR="005750C9" w:rsidRPr="00074388">
        <w:rPr>
          <w:rFonts w:asciiTheme="majorHAnsi" w:hAnsiTheme="majorHAnsi" w:cstheme="majorHAnsi"/>
        </w:rPr>
        <w:t xml:space="preserve"> ervan (</w:t>
      </w:r>
      <w:proofErr w:type="spellStart"/>
      <w:r w:rsidR="005750C9" w:rsidRPr="00074388">
        <w:rPr>
          <w:rFonts w:ascii="Calibri" w:hAnsi="Calibri"/>
        </w:rPr>
        <w:t>Weidema</w:t>
      </w:r>
      <w:proofErr w:type="spellEnd"/>
      <w:r w:rsidR="005750C9" w:rsidRPr="00074388">
        <w:rPr>
          <w:rFonts w:ascii="Calibri" w:hAnsi="Calibri"/>
        </w:rPr>
        <w:t xml:space="preserve"> e.a., 2012, 2015; </w:t>
      </w:r>
      <w:proofErr w:type="spellStart"/>
      <w:r w:rsidR="005750C9" w:rsidRPr="00074388">
        <w:rPr>
          <w:rFonts w:ascii="Calibri" w:hAnsi="Calibri"/>
        </w:rPr>
        <w:t>Molewijk</w:t>
      </w:r>
      <w:proofErr w:type="spellEnd"/>
      <w:r w:rsidR="005750C9" w:rsidRPr="00074388">
        <w:rPr>
          <w:rFonts w:ascii="Calibri" w:hAnsi="Calibri"/>
        </w:rPr>
        <w:t xml:space="preserve"> </w:t>
      </w:r>
      <w:proofErr w:type="spellStart"/>
      <w:r w:rsidR="005750C9" w:rsidRPr="00074388">
        <w:rPr>
          <w:rFonts w:ascii="Calibri" w:hAnsi="Calibri"/>
        </w:rPr>
        <w:t>e.a</w:t>
      </w:r>
      <w:proofErr w:type="spellEnd"/>
      <w:r w:rsidR="005750C9" w:rsidRPr="00074388">
        <w:rPr>
          <w:rFonts w:ascii="Calibri" w:hAnsi="Calibri"/>
        </w:rPr>
        <w:t xml:space="preserve">, 2008; Van Dartel &amp; </w:t>
      </w:r>
      <w:proofErr w:type="spellStart"/>
      <w:r w:rsidR="005750C9" w:rsidRPr="00074388">
        <w:rPr>
          <w:rFonts w:ascii="Calibri" w:hAnsi="Calibri"/>
        </w:rPr>
        <w:t>Molewijk</w:t>
      </w:r>
      <w:proofErr w:type="spellEnd"/>
      <w:r w:rsidR="005750C9" w:rsidRPr="00074388">
        <w:rPr>
          <w:rFonts w:ascii="Calibri" w:hAnsi="Calibri"/>
        </w:rPr>
        <w:t>, 2016)</w:t>
      </w:r>
      <w:r w:rsidR="005750C9" w:rsidRPr="00074388">
        <w:rPr>
          <w:rFonts w:asciiTheme="majorHAnsi" w:hAnsiTheme="majorHAnsi" w:cstheme="majorHAnsi"/>
        </w:rPr>
        <w:t xml:space="preserve">. Aangezien dit onderzoek wil bijdragen aan die ontwikkeling wordt die argumentatie </w:t>
      </w:r>
      <w:r w:rsidRPr="00074388">
        <w:rPr>
          <w:rFonts w:asciiTheme="majorHAnsi" w:hAnsiTheme="majorHAnsi" w:cstheme="majorHAnsi"/>
        </w:rPr>
        <w:t xml:space="preserve">ook binnen de interviews </w:t>
      </w:r>
      <w:r w:rsidR="005750C9" w:rsidRPr="00074388">
        <w:rPr>
          <w:rFonts w:asciiTheme="majorHAnsi" w:hAnsiTheme="majorHAnsi" w:cstheme="majorHAnsi"/>
        </w:rPr>
        <w:t>doorgezet</w:t>
      </w:r>
      <w:r w:rsidRPr="00074388">
        <w:rPr>
          <w:rFonts w:asciiTheme="majorHAnsi" w:hAnsiTheme="majorHAnsi" w:cstheme="majorHAnsi"/>
        </w:rPr>
        <w:t>.</w:t>
      </w:r>
    </w:p>
    <w:p w14:paraId="06F9FEA6" w14:textId="77777777" w:rsidR="005750C9" w:rsidRPr="00074388" w:rsidRDefault="005750C9" w:rsidP="006F504D">
      <w:pPr>
        <w:spacing w:line="360" w:lineRule="auto"/>
        <w:jc w:val="both"/>
        <w:rPr>
          <w:rFonts w:asciiTheme="majorHAnsi" w:hAnsiTheme="majorHAnsi" w:cstheme="majorHAnsi"/>
        </w:rPr>
      </w:pPr>
    </w:p>
    <w:p w14:paraId="3FAAE04D" w14:textId="77777777" w:rsidR="00E32ECE" w:rsidRPr="00074388" w:rsidRDefault="00F70D04" w:rsidP="00E32ECE">
      <w:pPr>
        <w:spacing w:line="360" w:lineRule="auto"/>
        <w:jc w:val="both"/>
        <w:rPr>
          <w:rFonts w:asciiTheme="majorHAnsi" w:hAnsiTheme="majorHAnsi" w:cstheme="majorHAnsi"/>
        </w:rPr>
      </w:pPr>
      <w:r w:rsidRPr="00074388">
        <w:rPr>
          <w:rFonts w:asciiTheme="majorHAnsi" w:hAnsiTheme="majorHAnsi" w:cstheme="majorHAnsi"/>
        </w:rPr>
        <w:t xml:space="preserve">De steekproef voor de expertinterviews is </w:t>
      </w:r>
      <w:r w:rsidR="002507D5" w:rsidRPr="00074388">
        <w:rPr>
          <w:rFonts w:asciiTheme="majorHAnsi" w:hAnsiTheme="majorHAnsi" w:cstheme="majorHAnsi"/>
        </w:rPr>
        <w:t>tot stand gekomen</w:t>
      </w:r>
      <w:r w:rsidRPr="00074388">
        <w:rPr>
          <w:rFonts w:asciiTheme="majorHAnsi" w:hAnsiTheme="majorHAnsi" w:cstheme="majorHAnsi"/>
        </w:rPr>
        <w:t xml:space="preserve"> op basis van </w:t>
      </w:r>
      <w:r w:rsidR="00E32ECE" w:rsidRPr="00074388">
        <w:rPr>
          <w:rFonts w:asciiTheme="majorHAnsi" w:hAnsiTheme="majorHAnsi" w:cstheme="majorHAnsi"/>
        </w:rPr>
        <w:t xml:space="preserve">de uit de literatuur verkregen informatie en op aanraden van Wim Smeets, hoofd van de Dienst Geestelijke Verzorging en Pastoraat </w:t>
      </w:r>
      <w:r w:rsidR="00E32ECE" w:rsidRPr="00074388">
        <w:rPr>
          <w:rFonts w:ascii="Calibri" w:hAnsi="Calibri"/>
        </w:rPr>
        <w:t xml:space="preserve">van het Radboudumc </w:t>
      </w:r>
      <w:r w:rsidR="00E32ECE" w:rsidRPr="00074388">
        <w:rPr>
          <w:rFonts w:asciiTheme="majorHAnsi" w:hAnsiTheme="majorHAnsi" w:cstheme="majorHAnsi"/>
        </w:rPr>
        <w:t>(hierna DGVP) en mijn toenmalige stagebegeleider</w:t>
      </w:r>
      <w:r w:rsidRPr="00074388">
        <w:rPr>
          <w:rFonts w:asciiTheme="majorHAnsi" w:hAnsiTheme="majorHAnsi" w:cstheme="majorHAnsi"/>
        </w:rPr>
        <w:t>.</w:t>
      </w:r>
      <w:r w:rsidR="00E32ECE" w:rsidRPr="00074388">
        <w:rPr>
          <w:rFonts w:asciiTheme="majorHAnsi" w:hAnsiTheme="majorHAnsi" w:cstheme="majorHAnsi"/>
        </w:rPr>
        <w:t xml:space="preserve"> </w:t>
      </w:r>
      <w:r w:rsidRPr="00074388">
        <w:rPr>
          <w:rFonts w:asciiTheme="majorHAnsi" w:hAnsiTheme="majorHAnsi" w:cstheme="majorHAnsi"/>
        </w:rPr>
        <w:t>Daar</w:t>
      </w:r>
      <w:r w:rsidR="002507D5" w:rsidRPr="00074388">
        <w:rPr>
          <w:rFonts w:asciiTheme="majorHAnsi" w:hAnsiTheme="majorHAnsi" w:cstheme="majorHAnsi"/>
        </w:rPr>
        <w:t>toe</w:t>
      </w:r>
      <w:r w:rsidRPr="00074388">
        <w:rPr>
          <w:rFonts w:asciiTheme="majorHAnsi" w:hAnsiTheme="majorHAnsi" w:cstheme="majorHAnsi"/>
        </w:rPr>
        <w:t xml:space="preserve"> </w:t>
      </w:r>
      <w:r w:rsidR="00E32ECE" w:rsidRPr="00074388">
        <w:rPr>
          <w:rFonts w:asciiTheme="majorHAnsi" w:hAnsiTheme="majorHAnsi" w:cstheme="majorHAnsi"/>
        </w:rPr>
        <w:t xml:space="preserve">is </w:t>
      </w:r>
      <w:r w:rsidRPr="00074388">
        <w:rPr>
          <w:rFonts w:asciiTheme="majorHAnsi" w:hAnsiTheme="majorHAnsi" w:cstheme="majorHAnsi"/>
        </w:rPr>
        <w:t xml:space="preserve">met steun van de DGVP </w:t>
      </w:r>
      <w:r w:rsidR="00E32ECE" w:rsidRPr="00074388">
        <w:rPr>
          <w:rFonts w:asciiTheme="majorHAnsi" w:hAnsiTheme="majorHAnsi" w:cstheme="majorHAnsi"/>
        </w:rPr>
        <w:t>contact gezocht met negen potentiële respondenten.</w:t>
      </w:r>
      <w:r w:rsidRPr="00074388">
        <w:rPr>
          <w:rFonts w:asciiTheme="majorHAnsi" w:hAnsiTheme="majorHAnsi" w:cstheme="majorHAnsi"/>
        </w:rPr>
        <w:t xml:space="preserve"> </w:t>
      </w:r>
      <w:r w:rsidR="00E32ECE" w:rsidRPr="00074388">
        <w:rPr>
          <w:rFonts w:ascii="Calibri" w:hAnsi="Calibri"/>
        </w:rPr>
        <w:t xml:space="preserve">Zes </w:t>
      </w:r>
      <w:r w:rsidRPr="00074388">
        <w:rPr>
          <w:rFonts w:ascii="Calibri" w:hAnsi="Calibri"/>
        </w:rPr>
        <w:t>van hen</w:t>
      </w:r>
      <w:r w:rsidR="00E32ECE" w:rsidRPr="00074388">
        <w:rPr>
          <w:rFonts w:ascii="Calibri" w:hAnsi="Calibri"/>
        </w:rPr>
        <w:t xml:space="preserve"> hebben uiteindelijk gereageerd, en h</w:t>
      </w:r>
      <w:r w:rsidR="00E32ECE" w:rsidRPr="00074388">
        <w:rPr>
          <w:rFonts w:asciiTheme="majorHAnsi" w:hAnsiTheme="majorHAnsi" w:cstheme="majorHAnsi"/>
        </w:rPr>
        <w:t xml:space="preserve">et onderzoek is uitgevoerd onder deze zes respondenten. De groep bestaat uit vijf geestelijk verzorgers en een ethiekondersteuner en is geselecteerd en samengesteld op basis van expertise. De geestelijk verzorgers waar mee gesproken is zijn werkzaam in het </w:t>
      </w:r>
      <w:proofErr w:type="spellStart"/>
      <w:r w:rsidR="00E32ECE" w:rsidRPr="00074388">
        <w:rPr>
          <w:rFonts w:asciiTheme="majorHAnsi" w:hAnsiTheme="majorHAnsi" w:cstheme="majorHAnsi"/>
        </w:rPr>
        <w:t>VUmc</w:t>
      </w:r>
      <w:proofErr w:type="spellEnd"/>
      <w:r w:rsidR="00E32ECE" w:rsidRPr="00074388">
        <w:rPr>
          <w:rFonts w:asciiTheme="majorHAnsi" w:hAnsiTheme="majorHAnsi" w:cstheme="majorHAnsi"/>
        </w:rPr>
        <w:t xml:space="preserve"> Amsterdam, Maastricht UMC+, Leiden UMC, AMC Amsterdam en het Radboudumc Nijmegen. De ethiekondersteuner is momenteel actief via een eigen bedrijf en is tevens verbonden (geweest) aan verschillende ziekenhuizen in Nederland. </w:t>
      </w:r>
    </w:p>
    <w:p w14:paraId="196BB414" w14:textId="77777777" w:rsidR="00E32ECE" w:rsidRPr="00074388" w:rsidRDefault="00E32ECE" w:rsidP="00E32ECE">
      <w:pPr>
        <w:spacing w:line="360" w:lineRule="auto"/>
        <w:jc w:val="both"/>
        <w:rPr>
          <w:rFonts w:asciiTheme="majorHAnsi" w:hAnsiTheme="majorHAnsi" w:cstheme="majorHAnsi"/>
        </w:rPr>
      </w:pPr>
    </w:p>
    <w:p w14:paraId="53E82F64" w14:textId="77777777" w:rsidR="00E32ECE" w:rsidRPr="00074388" w:rsidRDefault="00E32ECE" w:rsidP="00E32ECE">
      <w:pPr>
        <w:spacing w:line="360" w:lineRule="auto"/>
        <w:jc w:val="both"/>
        <w:rPr>
          <w:rFonts w:asciiTheme="majorHAnsi" w:hAnsiTheme="majorHAnsi" w:cstheme="majorHAnsi"/>
        </w:rPr>
      </w:pPr>
      <w:r w:rsidRPr="00074388">
        <w:rPr>
          <w:rFonts w:asciiTheme="majorHAnsi" w:hAnsiTheme="majorHAnsi" w:cstheme="majorHAnsi"/>
        </w:rPr>
        <w:t>De reden om voor geestelijk verzorgers als respondenten te kiezen is dat op veel (potentiële) locaties MB de verantwoordelijkheid van de Dienst Geestelijke Verzorging, of van een medewerker van die dienst</w:t>
      </w:r>
      <w:r w:rsidR="00F35E58" w:rsidRPr="00074388">
        <w:rPr>
          <w:rFonts w:asciiTheme="majorHAnsi" w:hAnsiTheme="majorHAnsi" w:cstheme="majorHAnsi"/>
        </w:rPr>
        <w:t xml:space="preserve"> is</w:t>
      </w:r>
      <w:r w:rsidRPr="00074388">
        <w:rPr>
          <w:rFonts w:asciiTheme="majorHAnsi" w:hAnsiTheme="majorHAnsi" w:cstheme="majorHAnsi"/>
        </w:rPr>
        <w:t xml:space="preserve">. Een aantal ziekenhuizen reageerde niet of nauwelijks, waaronder </w:t>
      </w:r>
      <w:r w:rsidRPr="00074388">
        <w:rPr>
          <w:rFonts w:asciiTheme="majorHAnsi" w:hAnsiTheme="majorHAnsi" w:cstheme="majorHAnsi"/>
        </w:rPr>
        <w:lastRenderedPageBreak/>
        <w:t xml:space="preserve">het Erasmus MC in Rotterdam. Dit is de enige (bekende) locatie waar de Dienst Geestelijke Verzorging niet betrokken is bij het implementeren van MB. Hierin komt tevens de selectie-bias van het onderzoek naar voren, want ziekenhuizen waarin MB niet onder de Dienst Geestelijke Verzorging valt zijn niet in onderzoek opgenomen. Ook is de selectie beperkt gebleven tot academische ziekenhuizen, terwijl juist in topklinische ziekenhuizen zoals het Rijnstate Ziekenhuis in Arnhem en in algemene ziekenhuizen veel gedaan wordt met MB. Dit punt zal in de aanbevelingen nader toegelicht worden. </w:t>
      </w:r>
    </w:p>
    <w:p w14:paraId="0D6EFE27" w14:textId="77777777" w:rsidR="00E32ECE" w:rsidRPr="00074388" w:rsidRDefault="00E32ECE" w:rsidP="00E32ECE">
      <w:pPr>
        <w:spacing w:line="360" w:lineRule="auto"/>
        <w:jc w:val="both"/>
        <w:rPr>
          <w:rFonts w:asciiTheme="majorHAnsi" w:hAnsiTheme="majorHAnsi" w:cstheme="majorHAnsi"/>
        </w:rPr>
      </w:pPr>
    </w:p>
    <w:p w14:paraId="7618C414" w14:textId="77777777" w:rsidR="00624B93" w:rsidRPr="00074388" w:rsidRDefault="00E32ECE" w:rsidP="002657C1">
      <w:pPr>
        <w:spacing w:line="360" w:lineRule="auto"/>
        <w:jc w:val="both"/>
        <w:rPr>
          <w:rFonts w:asciiTheme="majorHAnsi" w:hAnsiTheme="majorHAnsi" w:cstheme="majorHAnsi"/>
        </w:rPr>
      </w:pPr>
      <w:r w:rsidRPr="00074388">
        <w:rPr>
          <w:rFonts w:asciiTheme="majorHAnsi" w:hAnsiTheme="majorHAnsi" w:cstheme="majorHAnsi"/>
        </w:rPr>
        <w:t xml:space="preserve">De interviews zijn na </w:t>
      </w:r>
      <w:r w:rsidR="00CF2615" w:rsidRPr="00074388">
        <w:rPr>
          <w:rFonts w:asciiTheme="majorHAnsi" w:hAnsiTheme="majorHAnsi" w:cstheme="majorHAnsi"/>
        </w:rPr>
        <w:t xml:space="preserve">afname </w:t>
      </w:r>
      <w:r w:rsidRPr="00074388">
        <w:rPr>
          <w:rFonts w:asciiTheme="majorHAnsi" w:hAnsiTheme="majorHAnsi" w:cstheme="majorHAnsi"/>
        </w:rPr>
        <w:t>opgestuurd voor woordelijke transcriptie</w:t>
      </w:r>
      <w:r w:rsidR="00067129" w:rsidRPr="00074388">
        <w:rPr>
          <w:rFonts w:asciiTheme="majorHAnsi" w:hAnsiTheme="majorHAnsi" w:cstheme="majorHAnsi"/>
        </w:rPr>
        <w:t xml:space="preserve"> (zie </w:t>
      </w:r>
      <w:r w:rsidR="00067129" w:rsidRPr="00074388">
        <w:rPr>
          <w:rFonts w:asciiTheme="majorHAnsi" w:hAnsiTheme="majorHAnsi" w:cstheme="majorHAnsi"/>
          <w:b/>
        </w:rPr>
        <w:t>bijlage 2</w:t>
      </w:r>
      <w:r w:rsidR="00067129" w:rsidRPr="00074388">
        <w:rPr>
          <w:rFonts w:asciiTheme="majorHAnsi" w:hAnsiTheme="majorHAnsi" w:cstheme="majorHAnsi"/>
        </w:rPr>
        <w:t>)</w:t>
      </w:r>
      <w:r w:rsidRPr="00074388">
        <w:rPr>
          <w:rFonts w:asciiTheme="majorHAnsi" w:hAnsiTheme="majorHAnsi" w:cstheme="majorHAnsi"/>
        </w:rPr>
        <w:t xml:space="preserve">. De analyse van de getranscribeerde interviews vindt </w:t>
      </w:r>
      <w:r w:rsidR="00656039" w:rsidRPr="00074388">
        <w:rPr>
          <w:rFonts w:asciiTheme="majorHAnsi" w:hAnsiTheme="majorHAnsi" w:cstheme="majorHAnsi"/>
        </w:rPr>
        <w:t xml:space="preserve">vervolgens </w:t>
      </w:r>
      <w:r w:rsidRPr="00074388">
        <w:rPr>
          <w:rFonts w:asciiTheme="majorHAnsi" w:hAnsiTheme="majorHAnsi" w:cstheme="majorHAnsi"/>
        </w:rPr>
        <w:t xml:space="preserve">plaats aan de hand van </w:t>
      </w:r>
      <w:r w:rsidRPr="00074388">
        <w:rPr>
          <w:rFonts w:asciiTheme="majorHAnsi" w:hAnsiTheme="majorHAnsi" w:cstheme="majorHAnsi"/>
          <w:i/>
        </w:rPr>
        <w:t>constant vergelijkende analys</w:t>
      </w:r>
      <w:r w:rsidR="002657C1" w:rsidRPr="00074388">
        <w:rPr>
          <w:rFonts w:asciiTheme="majorHAnsi" w:hAnsiTheme="majorHAnsi" w:cstheme="majorHAnsi"/>
          <w:i/>
        </w:rPr>
        <w:t>e</w:t>
      </w:r>
      <w:r w:rsidR="000F36E1" w:rsidRPr="00074388">
        <w:rPr>
          <w:rFonts w:asciiTheme="majorHAnsi" w:hAnsiTheme="majorHAnsi" w:cstheme="majorHAnsi"/>
          <w:i/>
        </w:rPr>
        <w:t xml:space="preserve"> </w:t>
      </w:r>
      <w:r w:rsidR="000F36E1" w:rsidRPr="00074388">
        <w:rPr>
          <w:rFonts w:asciiTheme="majorHAnsi" w:hAnsiTheme="majorHAnsi" w:cstheme="majorHAnsi"/>
        </w:rPr>
        <w:t>(hierna CVA)</w:t>
      </w:r>
      <w:r w:rsidR="002657C1" w:rsidRPr="00074388">
        <w:rPr>
          <w:rFonts w:asciiTheme="majorHAnsi" w:hAnsiTheme="majorHAnsi" w:cstheme="majorHAnsi"/>
          <w:i/>
        </w:rPr>
        <w:t>.</w:t>
      </w:r>
      <w:r w:rsidR="00FB7E93" w:rsidRPr="00074388">
        <w:rPr>
          <w:rFonts w:asciiTheme="majorHAnsi" w:hAnsiTheme="majorHAnsi" w:cstheme="majorHAnsi"/>
        </w:rPr>
        <w:t xml:space="preserve"> </w:t>
      </w:r>
      <w:r w:rsidR="00887BC9" w:rsidRPr="00074388">
        <w:rPr>
          <w:rFonts w:asciiTheme="majorHAnsi" w:hAnsiTheme="majorHAnsi" w:cstheme="majorHAnsi"/>
        </w:rPr>
        <w:t xml:space="preserve">Deze methode is </w:t>
      </w:r>
      <w:r w:rsidR="00AD28FE" w:rsidRPr="00074388">
        <w:rPr>
          <w:rFonts w:asciiTheme="majorHAnsi" w:hAnsiTheme="majorHAnsi" w:cstheme="majorHAnsi"/>
        </w:rPr>
        <w:t>onderdeel</w:t>
      </w:r>
      <w:r w:rsidR="00887BC9" w:rsidRPr="00074388">
        <w:rPr>
          <w:rFonts w:asciiTheme="majorHAnsi" w:hAnsiTheme="majorHAnsi" w:cstheme="majorHAnsi"/>
        </w:rPr>
        <w:t xml:space="preserve"> van – maar niet hetzelfde </w:t>
      </w:r>
      <w:r w:rsidR="00AD28FE" w:rsidRPr="00074388">
        <w:rPr>
          <w:rFonts w:asciiTheme="majorHAnsi" w:hAnsiTheme="majorHAnsi" w:cstheme="majorHAnsi"/>
        </w:rPr>
        <w:t xml:space="preserve">als </w:t>
      </w:r>
      <w:r w:rsidR="00887BC9" w:rsidRPr="00074388">
        <w:rPr>
          <w:rFonts w:asciiTheme="majorHAnsi" w:hAnsiTheme="majorHAnsi" w:cstheme="majorHAnsi"/>
        </w:rPr>
        <w:t>–</w:t>
      </w:r>
      <w:r w:rsidR="00AD28FE" w:rsidRPr="00074388">
        <w:rPr>
          <w:rFonts w:asciiTheme="majorHAnsi" w:hAnsiTheme="majorHAnsi" w:cstheme="majorHAnsi"/>
        </w:rPr>
        <w:t xml:space="preserve"> </w:t>
      </w:r>
      <w:r w:rsidR="00887BC9" w:rsidRPr="00074388">
        <w:rPr>
          <w:rFonts w:asciiTheme="majorHAnsi" w:hAnsiTheme="majorHAnsi" w:cstheme="majorHAnsi"/>
        </w:rPr>
        <w:t xml:space="preserve">de </w:t>
      </w:r>
      <w:proofErr w:type="spellStart"/>
      <w:r w:rsidR="00887BC9" w:rsidRPr="00074388">
        <w:rPr>
          <w:rFonts w:asciiTheme="majorHAnsi" w:hAnsiTheme="majorHAnsi" w:cstheme="majorHAnsi"/>
          <w:i/>
        </w:rPr>
        <w:t>Grounded</w:t>
      </w:r>
      <w:proofErr w:type="spellEnd"/>
      <w:r w:rsidR="00887BC9" w:rsidRPr="00074388">
        <w:rPr>
          <w:rFonts w:asciiTheme="majorHAnsi" w:hAnsiTheme="majorHAnsi" w:cstheme="majorHAnsi"/>
          <w:i/>
        </w:rPr>
        <w:t xml:space="preserve"> </w:t>
      </w:r>
      <w:proofErr w:type="spellStart"/>
      <w:r w:rsidR="00887BC9" w:rsidRPr="00074388">
        <w:rPr>
          <w:rFonts w:asciiTheme="majorHAnsi" w:hAnsiTheme="majorHAnsi" w:cstheme="majorHAnsi"/>
          <w:i/>
        </w:rPr>
        <w:t>Theory</w:t>
      </w:r>
      <w:proofErr w:type="spellEnd"/>
      <w:r w:rsidR="00A57F44" w:rsidRPr="00074388">
        <w:rPr>
          <w:rFonts w:asciiTheme="majorHAnsi" w:hAnsiTheme="majorHAnsi" w:cstheme="majorHAnsi"/>
        </w:rPr>
        <w:t xml:space="preserve">, ofwel de </w:t>
      </w:r>
      <w:r w:rsidR="00A57F44" w:rsidRPr="00074388">
        <w:rPr>
          <w:rFonts w:asciiTheme="majorHAnsi" w:hAnsiTheme="majorHAnsi" w:cstheme="majorHAnsi"/>
          <w:i/>
        </w:rPr>
        <w:t xml:space="preserve">gefundeerde theoriebenadering </w:t>
      </w:r>
      <w:r w:rsidR="00A57F44" w:rsidRPr="00074388">
        <w:rPr>
          <w:rFonts w:asciiTheme="majorHAnsi" w:hAnsiTheme="majorHAnsi" w:cstheme="majorHAnsi"/>
        </w:rPr>
        <w:t xml:space="preserve">(hierna GT). </w:t>
      </w:r>
      <w:r w:rsidR="00720EC6" w:rsidRPr="00074388">
        <w:rPr>
          <w:rFonts w:asciiTheme="majorHAnsi" w:hAnsiTheme="majorHAnsi" w:cstheme="majorHAnsi"/>
        </w:rPr>
        <w:t>Deze methode</w:t>
      </w:r>
      <w:r w:rsidR="00FC20BA" w:rsidRPr="00074388">
        <w:rPr>
          <w:rFonts w:asciiTheme="majorHAnsi" w:hAnsiTheme="majorHAnsi" w:cstheme="majorHAnsi"/>
        </w:rPr>
        <w:t xml:space="preserve"> is een van de meest invloedrijke </w:t>
      </w:r>
      <w:r w:rsidR="00507578" w:rsidRPr="00074388">
        <w:rPr>
          <w:rFonts w:asciiTheme="majorHAnsi" w:hAnsiTheme="majorHAnsi" w:cstheme="majorHAnsi"/>
        </w:rPr>
        <w:t xml:space="preserve">en succesvolle </w:t>
      </w:r>
      <w:r w:rsidR="00FC20BA" w:rsidRPr="00074388">
        <w:rPr>
          <w:rFonts w:asciiTheme="majorHAnsi" w:hAnsiTheme="majorHAnsi" w:cstheme="majorHAnsi"/>
        </w:rPr>
        <w:t>stromingen binnen kwalitatief onderzoek</w:t>
      </w:r>
      <w:r w:rsidR="00720EC6" w:rsidRPr="00074388">
        <w:rPr>
          <w:rFonts w:asciiTheme="majorHAnsi" w:hAnsiTheme="majorHAnsi" w:cstheme="majorHAnsi"/>
        </w:rPr>
        <w:t xml:space="preserve"> en is</w:t>
      </w:r>
      <w:r w:rsidR="00BE54AC" w:rsidRPr="00074388">
        <w:rPr>
          <w:rFonts w:asciiTheme="majorHAnsi" w:hAnsiTheme="majorHAnsi" w:cstheme="majorHAnsi"/>
        </w:rPr>
        <w:t xml:space="preserve"> in 1967 ontwikkeld door Glaser &amp; Strauss</w:t>
      </w:r>
      <w:r w:rsidR="00FC20BA" w:rsidRPr="00074388">
        <w:rPr>
          <w:rFonts w:asciiTheme="majorHAnsi" w:hAnsiTheme="majorHAnsi" w:cstheme="majorHAnsi"/>
        </w:rPr>
        <w:t xml:space="preserve"> (</w:t>
      </w:r>
      <w:proofErr w:type="spellStart"/>
      <w:r w:rsidR="00FC20BA" w:rsidRPr="00074388">
        <w:rPr>
          <w:rFonts w:asciiTheme="majorHAnsi" w:hAnsiTheme="majorHAnsi" w:cstheme="majorHAnsi"/>
        </w:rPr>
        <w:t>Boeije</w:t>
      </w:r>
      <w:proofErr w:type="spellEnd"/>
      <w:r w:rsidR="00FC20BA" w:rsidRPr="00074388">
        <w:rPr>
          <w:rFonts w:asciiTheme="majorHAnsi" w:hAnsiTheme="majorHAnsi" w:cstheme="majorHAnsi"/>
        </w:rPr>
        <w:t xml:space="preserve">, 2016:24). </w:t>
      </w:r>
      <w:r w:rsidR="00C20048" w:rsidRPr="00074388">
        <w:rPr>
          <w:rFonts w:asciiTheme="majorHAnsi" w:hAnsiTheme="majorHAnsi" w:cstheme="majorHAnsi"/>
        </w:rPr>
        <w:t>De fundering</w:t>
      </w:r>
      <w:r w:rsidR="00FE5A17" w:rsidRPr="00074388">
        <w:rPr>
          <w:rFonts w:asciiTheme="majorHAnsi" w:hAnsiTheme="majorHAnsi" w:cstheme="majorHAnsi"/>
        </w:rPr>
        <w:t xml:space="preserve"> van theorie</w:t>
      </w:r>
      <w:r w:rsidR="00C20048" w:rsidRPr="00074388">
        <w:rPr>
          <w:rFonts w:asciiTheme="majorHAnsi" w:hAnsiTheme="majorHAnsi" w:cstheme="majorHAnsi"/>
        </w:rPr>
        <w:t xml:space="preserve"> in empirische gegevens is de centrale pijler waar de methode op rust</w:t>
      </w:r>
      <w:r w:rsidR="00AD28FE" w:rsidRPr="00074388">
        <w:rPr>
          <w:rFonts w:asciiTheme="majorHAnsi" w:hAnsiTheme="majorHAnsi" w:cstheme="majorHAnsi"/>
        </w:rPr>
        <w:t>: d</w:t>
      </w:r>
      <w:r w:rsidR="00FE3EA7" w:rsidRPr="00074388">
        <w:rPr>
          <w:rFonts w:asciiTheme="majorHAnsi" w:hAnsiTheme="majorHAnsi" w:cstheme="majorHAnsi"/>
        </w:rPr>
        <w:t xml:space="preserve">oor het systematisch verzamelen en analyseren van onderzoeksgegevens </w:t>
      </w:r>
      <w:r w:rsidR="00FE7775" w:rsidRPr="00074388">
        <w:rPr>
          <w:rFonts w:asciiTheme="majorHAnsi" w:hAnsiTheme="majorHAnsi" w:cstheme="majorHAnsi"/>
        </w:rPr>
        <w:t>is</w:t>
      </w:r>
      <w:r w:rsidR="00FE3EA7" w:rsidRPr="00074388">
        <w:rPr>
          <w:rFonts w:asciiTheme="majorHAnsi" w:hAnsiTheme="majorHAnsi" w:cstheme="majorHAnsi"/>
        </w:rPr>
        <w:t xml:space="preserve"> het mogelijk om op basis daarvan een theorie te ontwikkelen die </w:t>
      </w:r>
      <w:r w:rsidR="00FE109B" w:rsidRPr="00074388">
        <w:rPr>
          <w:rFonts w:asciiTheme="majorHAnsi" w:hAnsiTheme="majorHAnsi" w:cstheme="majorHAnsi"/>
        </w:rPr>
        <w:t xml:space="preserve">geworteld </w:t>
      </w:r>
      <w:r w:rsidR="00FE5A17" w:rsidRPr="00074388">
        <w:rPr>
          <w:rFonts w:asciiTheme="majorHAnsi" w:hAnsiTheme="majorHAnsi" w:cstheme="majorHAnsi"/>
        </w:rPr>
        <w:t>is</w:t>
      </w:r>
      <w:r w:rsidR="00FE109B" w:rsidRPr="00074388">
        <w:rPr>
          <w:rFonts w:asciiTheme="majorHAnsi" w:hAnsiTheme="majorHAnsi" w:cstheme="majorHAnsi"/>
        </w:rPr>
        <w:t xml:space="preserve"> in het onderzochte empirische veld (</w:t>
      </w:r>
      <w:proofErr w:type="spellStart"/>
      <w:r w:rsidR="00FE109B" w:rsidRPr="00074388">
        <w:rPr>
          <w:rFonts w:asciiTheme="majorHAnsi" w:hAnsiTheme="majorHAnsi" w:cstheme="majorHAnsi"/>
        </w:rPr>
        <w:t>Boeije</w:t>
      </w:r>
      <w:proofErr w:type="spellEnd"/>
      <w:r w:rsidR="00FE109B" w:rsidRPr="00074388">
        <w:rPr>
          <w:rFonts w:asciiTheme="majorHAnsi" w:hAnsiTheme="majorHAnsi" w:cstheme="majorHAnsi"/>
        </w:rPr>
        <w:t xml:space="preserve">, 2016:25). </w:t>
      </w:r>
    </w:p>
    <w:p w14:paraId="2F273006" w14:textId="77777777" w:rsidR="00624B93" w:rsidRPr="00074388" w:rsidRDefault="00624B93" w:rsidP="002657C1">
      <w:pPr>
        <w:spacing w:line="360" w:lineRule="auto"/>
        <w:jc w:val="both"/>
        <w:rPr>
          <w:rFonts w:asciiTheme="majorHAnsi" w:hAnsiTheme="majorHAnsi" w:cstheme="majorHAnsi"/>
        </w:rPr>
      </w:pPr>
    </w:p>
    <w:p w14:paraId="0D6A1A4B" w14:textId="77777777" w:rsidR="000C7F7F" w:rsidRPr="00074388" w:rsidRDefault="000F36E1" w:rsidP="002657C1">
      <w:pPr>
        <w:spacing w:line="360" w:lineRule="auto"/>
        <w:jc w:val="both"/>
        <w:rPr>
          <w:rFonts w:asciiTheme="majorHAnsi" w:hAnsiTheme="majorHAnsi" w:cstheme="majorHAnsi"/>
        </w:rPr>
      </w:pPr>
      <w:r w:rsidRPr="00074388">
        <w:rPr>
          <w:rFonts w:asciiTheme="majorHAnsi" w:hAnsiTheme="majorHAnsi" w:cstheme="majorHAnsi"/>
        </w:rPr>
        <w:t xml:space="preserve">De CVA-methode is een van de </w:t>
      </w:r>
      <w:r w:rsidR="00624B93" w:rsidRPr="00074388">
        <w:rPr>
          <w:rFonts w:asciiTheme="majorHAnsi" w:hAnsiTheme="majorHAnsi" w:cstheme="majorHAnsi"/>
        </w:rPr>
        <w:t>technieken</w:t>
      </w:r>
      <w:r w:rsidRPr="00074388">
        <w:rPr>
          <w:rFonts w:asciiTheme="majorHAnsi" w:hAnsiTheme="majorHAnsi" w:cstheme="majorHAnsi"/>
        </w:rPr>
        <w:t xml:space="preserve"> om tot een dergelijke </w:t>
      </w:r>
      <w:r w:rsidR="005B1F5C" w:rsidRPr="00074388">
        <w:rPr>
          <w:rFonts w:asciiTheme="majorHAnsi" w:hAnsiTheme="majorHAnsi" w:cstheme="majorHAnsi"/>
        </w:rPr>
        <w:t xml:space="preserve">gefundeerde </w:t>
      </w:r>
      <w:r w:rsidRPr="00074388">
        <w:rPr>
          <w:rFonts w:asciiTheme="majorHAnsi" w:hAnsiTheme="majorHAnsi" w:cstheme="majorHAnsi"/>
        </w:rPr>
        <w:t>theorie te komen</w:t>
      </w:r>
      <w:r w:rsidR="00624B93" w:rsidRPr="00074388">
        <w:rPr>
          <w:rFonts w:asciiTheme="majorHAnsi" w:hAnsiTheme="majorHAnsi" w:cstheme="majorHAnsi"/>
        </w:rPr>
        <w:t xml:space="preserve">, en </w:t>
      </w:r>
      <w:r w:rsidR="009F693E" w:rsidRPr="00074388">
        <w:rPr>
          <w:rFonts w:asciiTheme="majorHAnsi" w:hAnsiTheme="majorHAnsi" w:cstheme="majorHAnsi"/>
        </w:rPr>
        <w:t xml:space="preserve">werkt met </w:t>
      </w:r>
      <w:r w:rsidR="009F693E" w:rsidRPr="00074388">
        <w:rPr>
          <w:rFonts w:asciiTheme="majorHAnsi" w:hAnsiTheme="majorHAnsi" w:cstheme="majorHAnsi"/>
          <w:i/>
        </w:rPr>
        <w:t>codering</w:t>
      </w:r>
      <w:r w:rsidR="0066607B" w:rsidRPr="00074388">
        <w:rPr>
          <w:rFonts w:asciiTheme="majorHAnsi" w:hAnsiTheme="majorHAnsi" w:cstheme="majorHAnsi"/>
        </w:rPr>
        <w:t xml:space="preserve">. </w:t>
      </w:r>
      <w:proofErr w:type="spellStart"/>
      <w:r w:rsidR="00790CFC" w:rsidRPr="00074388">
        <w:rPr>
          <w:rFonts w:asciiTheme="majorHAnsi" w:hAnsiTheme="majorHAnsi" w:cstheme="majorHAnsi"/>
        </w:rPr>
        <w:t>Boeije</w:t>
      </w:r>
      <w:proofErr w:type="spellEnd"/>
      <w:r w:rsidR="00790CFC" w:rsidRPr="00074388">
        <w:rPr>
          <w:rFonts w:asciiTheme="majorHAnsi" w:hAnsiTheme="majorHAnsi" w:cstheme="majorHAnsi"/>
        </w:rPr>
        <w:t xml:space="preserve"> geeft een duidelijke definitie van codes: ‘’[…] een samenvattende notatie voor een fragment uit de onderzoeksgegevens […] </w:t>
      </w:r>
      <w:r w:rsidR="000C7F7F" w:rsidRPr="00074388">
        <w:rPr>
          <w:rFonts w:asciiTheme="majorHAnsi" w:hAnsiTheme="majorHAnsi" w:cstheme="majorHAnsi"/>
        </w:rPr>
        <w:t>waarin de betekenis van dat fragment wordt uitgedrukt.’’ (2016:113).</w:t>
      </w:r>
      <w:r w:rsidR="00790CFC" w:rsidRPr="00074388">
        <w:rPr>
          <w:rFonts w:asciiTheme="majorHAnsi" w:hAnsiTheme="majorHAnsi" w:cstheme="majorHAnsi"/>
        </w:rPr>
        <w:t xml:space="preserve"> </w:t>
      </w:r>
      <w:r w:rsidR="0066607B" w:rsidRPr="00074388">
        <w:rPr>
          <w:rFonts w:asciiTheme="majorHAnsi" w:hAnsiTheme="majorHAnsi" w:cstheme="majorHAnsi"/>
        </w:rPr>
        <w:t xml:space="preserve">Dit houdt in dat de onderzoeker </w:t>
      </w:r>
      <w:r w:rsidR="00E66BE6" w:rsidRPr="00074388">
        <w:rPr>
          <w:rFonts w:asciiTheme="majorHAnsi" w:hAnsiTheme="majorHAnsi" w:cstheme="majorHAnsi"/>
        </w:rPr>
        <w:t>een proces van ‘voortgaande abstrahering’ uitvoert (Verschuren, 2009:291)</w:t>
      </w:r>
      <w:r w:rsidR="000C7F7F" w:rsidRPr="00074388">
        <w:rPr>
          <w:rFonts w:asciiTheme="majorHAnsi" w:hAnsiTheme="majorHAnsi" w:cstheme="majorHAnsi"/>
        </w:rPr>
        <w:t xml:space="preserve">, </w:t>
      </w:r>
      <w:r w:rsidR="00E66BE6" w:rsidRPr="00074388">
        <w:rPr>
          <w:rFonts w:asciiTheme="majorHAnsi" w:hAnsiTheme="majorHAnsi" w:cstheme="majorHAnsi"/>
        </w:rPr>
        <w:t xml:space="preserve">door </w:t>
      </w:r>
      <w:r w:rsidR="000C7F7F" w:rsidRPr="00074388">
        <w:rPr>
          <w:rFonts w:asciiTheme="majorHAnsi" w:hAnsiTheme="majorHAnsi" w:cstheme="majorHAnsi"/>
        </w:rPr>
        <w:t xml:space="preserve">met behulp van dergelijke codes </w:t>
      </w:r>
      <w:r w:rsidR="00E66BE6" w:rsidRPr="00074388">
        <w:rPr>
          <w:rFonts w:asciiTheme="majorHAnsi" w:hAnsiTheme="majorHAnsi" w:cstheme="majorHAnsi"/>
        </w:rPr>
        <w:t xml:space="preserve">in de empirisch verkregen onderzoeksgegevens bepaalde thema’s en categorieën </w:t>
      </w:r>
      <w:r w:rsidR="000A2DFE" w:rsidRPr="00074388">
        <w:rPr>
          <w:rFonts w:asciiTheme="majorHAnsi" w:hAnsiTheme="majorHAnsi" w:cstheme="majorHAnsi"/>
        </w:rPr>
        <w:t>te onderscheiden (</w:t>
      </w:r>
      <w:proofErr w:type="spellStart"/>
      <w:r w:rsidR="000A2DFE" w:rsidRPr="00074388">
        <w:rPr>
          <w:rFonts w:asciiTheme="majorHAnsi" w:hAnsiTheme="majorHAnsi" w:cstheme="majorHAnsi"/>
        </w:rPr>
        <w:t>Boeije</w:t>
      </w:r>
      <w:proofErr w:type="spellEnd"/>
      <w:r w:rsidR="000A2DFE" w:rsidRPr="00074388">
        <w:rPr>
          <w:rFonts w:asciiTheme="majorHAnsi" w:hAnsiTheme="majorHAnsi" w:cstheme="majorHAnsi"/>
        </w:rPr>
        <w:t>, 2016:111).</w:t>
      </w:r>
      <w:r w:rsidR="004E1D6A" w:rsidRPr="00074388">
        <w:rPr>
          <w:rFonts w:asciiTheme="majorHAnsi" w:hAnsiTheme="majorHAnsi" w:cstheme="majorHAnsi"/>
        </w:rPr>
        <w:t xml:space="preserve"> </w:t>
      </w:r>
    </w:p>
    <w:p w14:paraId="3A7F66FE" w14:textId="77777777" w:rsidR="00252B4D" w:rsidRPr="00074388" w:rsidRDefault="00954F54" w:rsidP="002657C1">
      <w:pPr>
        <w:spacing w:line="360" w:lineRule="auto"/>
        <w:jc w:val="both"/>
        <w:rPr>
          <w:rFonts w:asciiTheme="majorHAnsi" w:hAnsiTheme="majorHAnsi" w:cstheme="majorHAnsi"/>
        </w:rPr>
      </w:pPr>
      <w:r w:rsidRPr="00074388">
        <w:rPr>
          <w:rFonts w:asciiTheme="majorHAnsi" w:hAnsiTheme="majorHAnsi" w:cstheme="majorHAnsi"/>
        </w:rPr>
        <w:t xml:space="preserve">Er zijn twee </w:t>
      </w:r>
      <w:r w:rsidR="00E34215" w:rsidRPr="00074388">
        <w:rPr>
          <w:rFonts w:asciiTheme="majorHAnsi" w:hAnsiTheme="majorHAnsi" w:cstheme="majorHAnsi"/>
        </w:rPr>
        <w:t>benaderingen binnen de CVA-methode, de inductieve en de deductieve benadering</w:t>
      </w:r>
      <w:r w:rsidR="004E1D6A" w:rsidRPr="00074388">
        <w:rPr>
          <w:rFonts w:asciiTheme="majorHAnsi" w:hAnsiTheme="majorHAnsi" w:cstheme="majorHAnsi"/>
        </w:rPr>
        <w:t>.</w:t>
      </w:r>
      <w:r w:rsidR="00E34215" w:rsidRPr="00074388">
        <w:rPr>
          <w:rFonts w:asciiTheme="majorHAnsi" w:hAnsiTheme="majorHAnsi" w:cstheme="majorHAnsi"/>
        </w:rPr>
        <w:t xml:space="preserve"> Bij</w:t>
      </w:r>
      <w:r w:rsidR="00B23D8A" w:rsidRPr="00074388">
        <w:rPr>
          <w:rFonts w:asciiTheme="majorHAnsi" w:hAnsiTheme="majorHAnsi" w:cstheme="majorHAnsi"/>
        </w:rPr>
        <w:t xml:space="preserve"> beide benaderingen is sprake van drie fasen. De inductieve benadering </w:t>
      </w:r>
      <w:r w:rsidR="00187C93" w:rsidRPr="00074388">
        <w:rPr>
          <w:rFonts w:asciiTheme="majorHAnsi" w:hAnsiTheme="majorHAnsi" w:cstheme="majorHAnsi"/>
        </w:rPr>
        <w:t xml:space="preserve">werkt vanuit de tekst en </w:t>
      </w:r>
      <w:r w:rsidR="00B23D8A" w:rsidRPr="00074388">
        <w:rPr>
          <w:rFonts w:asciiTheme="majorHAnsi" w:hAnsiTheme="majorHAnsi" w:cstheme="majorHAnsi"/>
        </w:rPr>
        <w:t xml:space="preserve">begint met het </w:t>
      </w:r>
      <w:r w:rsidR="00B23D8A" w:rsidRPr="00074388">
        <w:rPr>
          <w:rFonts w:asciiTheme="majorHAnsi" w:hAnsiTheme="majorHAnsi" w:cstheme="majorHAnsi"/>
          <w:i/>
        </w:rPr>
        <w:t>open coderen</w:t>
      </w:r>
      <w:r w:rsidR="00B23D8A" w:rsidRPr="00074388">
        <w:rPr>
          <w:rFonts w:asciiTheme="majorHAnsi" w:hAnsiTheme="majorHAnsi" w:cstheme="majorHAnsi"/>
        </w:rPr>
        <w:t>, door</w:t>
      </w:r>
      <w:r w:rsidR="004E1D6A" w:rsidRPr="00074388">
        <w:rPr>
          <w:rFonts w:asciiTheme="majorHAnsi" w:hAnsiTheme="majorHAnsi" w:cstheme="majorHAnsi"/>
        </w:rPr>
        <w:t xml:space="preserve"> </w:t>
      </w:r>
      <w:r w:rsidR="006D2566" w:rsidRPr="00074388">
        <w:rPr>
          <w:rFonts w:asciiTheme="majorHAnsi" w:hAnsiTheme="majorHAnsi" w:cstheme="majorHAnsi"/>
        </w:rPr>
        <w:t xml:space="preserve">Strauss &amp; </w:t>
      </w:r>
      <w:proofErr w:type="spellStart"/>
      <w:r w:rsidR="006D2566" w:rsidRPr="00074388">
        <w:rPr>
          <w:rFonts w:asciiTheme="majorHAnsi" w:hAnsiTheme="majorHAnsi" w:cstheme="majorHAnsi"/>
        </w:rPr>
        <w:t>Corbin</w:t>
      </w:r>
      <w:proofErr w:type="spellEnd"/>
      <w:r w:rsidR="006D2566" w:rsidRPr="00074388">
        <w:rPr>
          <w:rFonts w:asciiTheme="majorHAnsi" w:hAnsiTheme="majorHAnsi" w:cstheme="majorHAnsi"/>
        </w:rPr>
        <w:t xml:space="preserve"> </w:t>
      </w:r>
      <w:r w:rsidR="00B23D8A" w:rsidRPr="00074388">
        <w:rPr>
          <w:rFonts w:asciiTheme="majorHAnsi" w:hAnsiTheme="majorHAnsi" w:cstheme="majorHAnsi"/>
        </w:rPr>
        <w:t>omschreven</w:t>
      </w:r>
      <w:r w:rsidR="006D2566" w:rsidRPr="00074388">
        <w:rPr>
          <w:rFonts w:asciiTheme="majorHAnsi" w:hAnsiTheme="majorHAnsi" w:cstheme="majorHAnsi"/>
        </w:rPr>
        <w:t xml:space="preserve"> </w:t>
      </w:r>
      <w:r w:rsidR="005C0AEC" w:rsidRPr="00074388">
        <w:rPr>
          <w:rFonts w:asciiTheme="majorHAnsi" w:hAnsiTheme="majorHAnsi" w:cstheme="majorHAnsi"/>
        </w:rPr>
        <w:t xml:space="preserve">als </w:t>
      </w:r>
      <w:r w:rsidR="0063266E" w:rsidRPr="00074388">
        <w:rPr>
          <w:rFonts w:asciiTheme="majorHAnsi" w:hAnsiTheme="majorHAnsi" w:cstheme="majorHAnsi"/>
        </w:rPr>
        <w:t>‘’</w:t>
      </w:r>
      <w:proofErr w:type="spellStart"/>
      <w:r w:rsidR="005C0AEC" w:rsidRPr="00074388">
        <w:rPr>
          <w:rFonts w:asciiTheme="majorHAnsi" w:hAnsiTheme="majorHAnsi" w:cstheme="majorHAnsi"/>
        </w:rPr>
        <w:t>breaking</w:t>
      </w:r>
      <w:proofErr w:type="spellEnd"/>
      <w:r w:rsidR="005C0AEC" w:rsidRPr="00074388">
        <w:rPr>
          <w:rFonts w:asciiTheme="majorHAnsi" w:hAnsiTheme="majorHAnsi" w:cstheme="majorHAnsi"/>
        </w:rPr>
        <w:t xml:space="preserve"> down, </w:t>
      </w:r>
      <w:proofErr w:type="spellStart"/>
      <w:r w:rsidR="005C0AEC" w:rsidRPr="00074388">
        <w:rPr>
          <w:rFonts w:asciiTheme="majorHAnsi" w:hAnsiTheme="majorHAnsi" w:cstheme="majorHAnsi"/>
        </w:rPr>
        <w:t>examining</w:t>
      </w:r>
      <w:proofErr w:type="spellEnd"/>
      <w:r w:rsidR="005C0AEC" w:rsidRPr="00074388">
        <w:rPr>
          <w:rFonts w:asciiTheme="majorHAnsi" w:hAnsiTheme="majorHAnsi" w:cstheme="majorHAnsi"/>
        </w:rPr>
        <w:t xml:space="preserve">, </w:t>
      </w:r>
      <w:proofErr w:type="spellStart"/>
      <w:r w:rsidR="005C0AEC" w:rsidRPr="00074388">
        <w:rPr>
          <w:rFonts w:asciiTheme="majorHAnsi" w:hAnsiTheme="majorHAnsi" w:cstheme="majorHAnsi"/>
        </w:rPr>
        <w:t>comparing</w:t>
      </w:r>
      <w:proofErr w:type="spellEnd"/>
      <w:r w:rsidR="005C0AEC" w:rsidRPr="00074388">
        <w:rPr>
          <w:rFonts w:asciiTheme="majorHAnsi" w:hAnsiTheme="majorHAnsi" w:cstheme="majorHAnsi"/>
        </w:rPr>
        <w:t xml:space="preserve">, </w:t>
      </w:r>
      <w:proofErr w:type="spellStart"/>
      <w:r w:rsidR="005C0AEC" w:rsidRPr="00074388">
        <w:rPr>
          <w:rFonts w:asciiTheme="majorHAnsi" w:hAnsiTheme="majorHAnsi" w:cstheme="majorHAnsi"/>
        </w:rPr>
        <w:t>conceptualising</w:t>
      </w:r>
      <w:proofErr w:type="spellEnd"/>
      <w:r w:rsidR="005C0AEC" w:rsidRPr="00074388">
        <w:rPr>
          <w:rFonts w:asciiTheme="majorHAnsi" w:hAnsiTheme="majorHAnsi" w:cstheme="majorHAnsi"/>
        </w:rPr>
        <w:t xml:space="preserve"> </w:t>
      </w:r>
      <w:proofErr w:type="spellStart"/>
      <w:r w:rsidR="005C0AEC" w:rsidRPr="00074388">
        <w:rPr>
          <w:rFonts w:asciiTheme="majorHAnsi" w:hAnsiTheme="majorHAnsi" w:cstheme="majorHAnsi"/>
        </w:rPr>
        <w:t>and</w:t>
      </w:r>
      <w:proofErr w:type="spellEnd"/>
      <w:r w:rsidR="005C0AEC" w:rsidRPr="00074388">
        <w:rPr>
          <w:rFonts w:asciiTheme="majorHAnsi" w:hAnsiTheme="majorHAnsi" w:cstheme="majorHAnsi"/>
        </w:rPr>
        <w:t xml:space="preserve"> </w:t>
      </w:r>
      <w:proofErr w:type="spellStart"/>
      <w:r w:rsidR="005C0AEC" w:rsidRPr="00074388">
        <w:rPr>
          <w:rFonts w:asciiTheme="majorHAnsi" w:hAnsiTheme="majorHAnsi" w:cstheme="majorHAnsi"/>
        </w:rPr>
        <w:t>categorising</w:t>
      </w:r>
      <w:proofErr w:type="spellEnd"/>
      <w:r w:rsidR="005C0AEC" w:rsidRPr="00074388">
        <w:rPr>
          <w:rFonts w:asciiTheme="majorHAnsi" w:hAnsiTheme="majorHAnsi" w:cstheme="majorHAnsi"/>
        </w:rPr>
        <w:t xml:space="preserve"> data</w:t>
      </w:r>
      <w:r w:rsidR="0063266E" w:rsidRPr="00074388">
        <w:rPr>
          <w:rFonts w:asciiTheme="majorHAnsi" w:hAnsiTheme="majorHAnsi" w:cstheme="majorHAnsi"/>
        </w:rPr>
        <w:t>.’’</w:t>
      </w:r>
      <w:r w:rsidR="005C0AEC" w:rsidRPr="00074388">
        <w:rPr>
          <w:rFonts w:asciiTheme="majorHAnsi" w:hAnsiTheme="majorHAnsi" w:cstheme="majorHAnsi"/>
        </w:rPr>
        <w:t xml:space="preserve"> (2007:61). </w:t>
      </w:r>
      <w:r w:rsidR="00665099" w:rsidRPr="00074388">
        <w:rPr>
          <w:rFonts w:asciiTheme="majorHAnsi" w:hAnsiTheme="majorHAnsi" w:cstheme="majorHAnsi"/>
        </w:rPr>
        <w:t xml:space="preserve">Dit is een voornamelijk exploratieve fase waarin </w:t>
      </w:r>
      <w:r w:rsidR="003F2D2C" w:rsidRPr="00074388">
        <w:rPr>
          <w:rFonts w:asciiTheme="majorHAnsi" w:hAnsiTheme="majorHAnsi" w:cstheme="majorHAnsi"/>
        </w:rPr>
        <w:t>de onderzoeker</w:t>
      </w:r>
      <w:r w:rsidR="00304125" w:rsidRPr="00074388">
        <w:rPr>
          <w:rFonts w:asciiTheme="majorHAnsi" w:hAnsiTheme="majorHAnsi" w:cstheme="majorHAnsi"/>
        </w:rPr>
        <w:t xml:space="preserve"> door middel van close reading</w:t>
      </w:r>
      <w:r w:rsidR="003F2D2C" w:rsidRPr="00074388">
        <w:rPr>
          <w:rFonts w:asciiTheme="majorHAnsi" w:hAnsiTheme="majorHAnsi" w:cstheme="majorHAnsi"/>
        </w:rPr>
        <w:t xml:space="preserve"> </w:t>
      </w:r>
      <w:r w:rsidR="00692D56" w:rsidRPr="00074388">
        <w:rPr>
          <w:rFonts w:asciiTheme="majorHAnsi" w:hAnsiTheme="majorHAnsi" w:cstheme="majorHAnsi"/>
        </w:rPr>
        <w:t xml:space="preserve">in </w:t>
      </w:r>
      <w:r w:rsidR="003F2D2C" w:rsidRPr="00074388">
        <w:rPr>
          <w:rFonts w:asciiTheme="majorHAnsi" w:hAnsiTheme="majorHAnsi" w:cstheme="majorHAnsi"/>
        </w:rPr>
        <w:t xml:space="preserve">de onderzoeksgegevens </w:t>
      </w:r>
      <w:r w:rsidR="003203F9" w:rsidRPr="00074388">
        <w:rPr>
          <w:rFonts w:asciiTheme="majorHAnsi" w:hAnsiTheme="majorHAnsi" w:cstheme="majorHAnsi"/>
        </w:rPr>
        <w:t>categorieën aanbrengt</w:t>
      </w:r>
      <w:r w:rsidR="00C87F2D" w:rsidRPr="00074388">
        <w:rPr>
          <w:rFonts w:asciiTheme="majorHAnsi" w:hAnsiTheme="majorHAnsi" w:cstheme="majorHAnsi"/>
        </w:rPr>
        <w:t xml:space="preserve"> </w:t>
      </w:r>
      <w:r w:rsidR="00304125" w:rsidRPr="00074388">
        <w:rPr>
          <w:rFonts w:asciiTheme="majorHAnsi" w:hAnsiTheme="majorHAnsi" w:cstheme="majorHAnsi"/>
        </w:rPr>
        <w:t>(</w:t>
      </w:r>
      <w:proofErr w:type="spellStart"/>
      <w:r w:rsidR="00304125" w:rsidRPr="00074388">
        <w:rPr>
          <w:rFonts w:asciiTheme="majorHAnsi" w:hAnsiTheme="majorHAnsi" w:cstheme="majorHAnsi"/>
        </w:rPr>
        <w:t>Boeije</w:t>
      </w:r>
      <w:proofErr w:type="spellEnd"/>
      <w:r w:rsidR="00304125" w:rsidRPr="00074388">
        <w:rPr>
          <w:rFonts w:asciiTheme="majorHAnsi" w:hAnsiTheme="majorHAnsi" w:cstheme="majorHAnsi"/>
        </w:rPr>
        <w:t>, 2016:124)</w:t>
      </w:r>
      <w:r w:rsidR="00C87F2D" w:rsidRPr="00074388">
        <w:rPr>
          <w:rFonts w:asciiTheme="majorHAnsi" w:hAnsiTheme="majorHAnsi" w:cstheme="majorHAnsi"/>
        </w:rPr>
        <w:t xml:space="preserve">. </w:t>
      </w:r>
      <w:r w:rsidR="00B23D8A" w:rsidRPr="00074388">
        <w:rPr>
          <w:rFonts w:asciiTheme="majorHAnsi" w:hAnsiTheme="majorHAnsi" w:cstheme="majorHAnsi"/>
        </w:rPr>
        <w:t>De deductieve benadering</w:t>
      </w:r>
      <w:r w:rsidR="00187C93" w:rsidRPr="00074388">
        <w:rPr>
          <w:rFonts w:asciiTheme="majorHAnsi" w:hAnsiTheme="majorHAnsi" w:cstheme="majorHAnsi"/>
        </w:rPr>
        <w:t xml:space="preserve"> maakt ook gebruik van code</w:t>
      </w:r>
      <w:r w:rsidR="005B3850" w:rsidRPr="00074388">
        <w:rPr>
          <w:rFonts w:asciiTheme="majorHAnsi" w:hAnsiTheme="majorHAnsi" w:cstheme="majorHAnsi"/>
        </w:rPr>
        <w:t xml:space="preserve">s. Deze worden echter </w:t>
      </w:r>
      <w:r w:rsidR="00FA7210" w:rsidRPr="00074388">
        <w:rPr>
          <w:rFonts w:asciiTheme="majorHAnsi" w:hAnsiTheme="majorHAnsi" w:cstheme="majorHAnsi"/>
        </w:rPr>
        <w:t>opgesteld aan de hand van de literatuurstudie</w:t>
      </w:r>
      <w:r w:rsidR="005757CB" w:rsidRPr="00074388">
        <w:rPr>
          <w:rFonts w:asciiTheme="majorHAnsi" w:hAnsiTheme="majorHAnsi" w:cstheme="majorHAnsi"/>
        </w:rPr>
        <w:t>, waarbij</w:t>
      </w:r>
      <w:r w:rsidR="00F62CFC" w:rsidRPr="00074388">
        <w:rPr>
          <w:rFonts w:asciiTheme="majorHAnsi" w:hAnsiTheme="majorHAnsi" w:cstheme="majorHAnsi"/>
        </w:rPr>
        <w:t xml:space="preserve"> tekstfragmenten worden </w:t>
      </w:r>
      <w:r w:rsidR="00F62CFC" w:rsidRPr="00074388">
        <w:rPr>
          <w:rFonts w:asciiTheme="majorHAnsi" w:hAnsiTheme="majorHAnsi" w:cstheme="majorHAnsi"/>
        </w:rPr>
        <w:lastRenderedPageBreak/>
        <w:t>gecodeerd middels termen uit de theorie.</w:t>
      </w:r>
      <w:r w:rsidR="007D1D34" w:rsidRPr="00074388">
        <w:rPr>
          <w:rFonts w:asciiTheme="majorHAnsi" w:hAnsiTheme="majorHAnsi" w:cstheme="majorHAnsi"/>
        </w:rPr>
        <w:t xml:space="preserve"> </w:t>
      </w:r>
      <w:r w:rsidR="00F62CFC" w:rsidRPr="00074388">
        <w:rPr>
          <w:rFonts w:asciiTheme="majorHAnsi" w:hAnsiTheme="majorHAnsi" w:cstheme="majorHAnsi"/>
        </w:rPr>
        <w:t xml:space="preserve">Beide benaderingen vertonen ook overlap: ook </w:t>
      </w:r>
      <w:r w:rsidR="009A35A6" w:rsidRPr="00074388">
        <w:rPr>
          <w:rFonts w:asciiTheme="majorHAnsi" w:hAnsiTheme="majorHAnsi" w:cstheme="majorHAnsi"/>
        </w:rPr>
        <w:t xml:space="preserve">gedurende deductieve codering kan men fragmenten tegenkomen die een eigen nieuwe code vereisen. Zowel de inductieve als de deductieve benadering </w:t>
      </w:r>
      <w:r w:rsidR="00252B4D" w:rsidRPr="00074388">
        <w:rPr>
          <w:rFonts w:asciiTheme="majorHAnsi" w:hAnsiTheme="majorHAnsi" w:cstheme="majorHAnsi"/>
        </w:rPr>
        <w:t>is op deze manier iteratief.</w:t>
      </w:r>
      <w:r w:rsidR="004A7C3C" w:rsidRPr="00074388">
        <w:rPr>
          <w:rFonts w:asciiTheme="majorHAnsi" w:hAnsiTheme="majorHAnsi" w:cstheme="majorHAnsi"/>
        </w:rPr>
        <w:t xml:space="preserve"> </w:t>
      </w:r>
      <w:r w:rsidR="007300B3" w:rsidRPr="00074388">
        <w:rPr>
          <w:rFonts w:asciiTheme="majorHAnsi" w:hAnsiTheme="majorHAnsi" w:cstheme="majorHAnsi"/>
        </w:rPr>
        <w:t>De verschillende interviews in dit onderzoek zullen aan de hand van de deductieve benadering worden gecodeerd op basis van de concepten die in het theoretisch kader naar voren zijn gekomen.</w:t>
      </w:r>
    </w:p>
    <w:p w14:paraId="449EFD82" w14:textId="77777777" w:rsidR="00633BCF" w:rsidRPr="00074388" w:rsidRDefault="00C87F2D" w:rsidP="002657C1">
      <w:pPr>
        <w:spacing w:line="360" w:lineRule="auto"/>
        <w:jc w:val="both"/>
        <w:rPr>
          <w:rFonts w:asciiTheme="majorHAnsi" w:hAnsiTheme="majorHAnsi" w:cstheme="majorHAnsi"/>
        </w:rPr>
      </w:pPr>
      <w:r w:rsidRPr="00074388">
        <w:rPr>
          <w:rFonts w:asciiTheme="majorHAnsi" w:hAnsiTheme="majorHAnsi" w:cstheme="majorHAnsi"/>
          <w:lang w:val="en-GB"/>
        </w:rPr>
        <w:t xml:space="preserve">De </w:t>
      </w:r>
      <w:proofErr w:type="spellStart"/>
      <w:r w:rsidRPr="00074388">
        <w:rPr>
          <w:rFonts w:asciiTheme="majorHAnsi" w:hAnsiTheme="majorHAnsi" w:cstheme="majorHAnsi"/>
          <w:lang w:val="en-GB"/>
        </w:rPr>
        <w:t>tweede</w:t>
      </w:r>
      <w:proofErr w:type="spellEnd"/>
      <w:r w:rsidRPr="00074388">
        <w:rPr>
          <w:rFonts w:asciiTheme="majorHAnsi" w:hAnsiTheme="majorHAnsi" w:cstheme="majorHAnsi"/>
          <w:lang w:val="en-GB"/>
        </w:rPr>
        <w:t xml:space="preserve"> </w:t>
      </w:r>
      <w:proofErr w:type="spellStart"/>
      <w:r w:rsidRPr="00074388">
        <w:rPr>
          <w:rFonts w:asciiTheme="majorHAnsi" w:hAnsiTheme="majorHAnsi" w:cstheme="majorHAnsi"/>
          <w:lang w:val="en-GB"/>
        </w:rPr>
        <w:t>fase</w:t>
      </w:r>
      <w:proofErr w:type="spellEnd"/>
      <w:r w:rsidRPr="00074388">
        <w:rPr>
          <w:rFonts w:asciiTheme="majorHAnsi" w:hAnsiTheme="majorHAnsi" w:cstheme="majorHAnsi"/>
          <w:lang w:val="en-GB"/>
        </w:rPr>
        <w:t xml:space="preserve">, </w:t>
      </w:r>
      <w:proofErr w:type="spellStart"/>
      <w:r w:rsidRPr="00074388">
        <w:rPr>
          <w:rFonts w:asciiTheme="majorHAnsi" w:hAnsiTheme="majorHAnsi" w:cstheme="majorHAnsi"/>
          <w:i/>
          <w:lang w:val="en-GB"/>
        </w:rPr>
        <w:t>axiaal</w:t>
      </w:r>
      <w:proofErr w:type="spellEnd"/>
      <w:r w:rsidRPr="00074388">
        <w:rPr>
          <w:rFonts w:asciiTheme="majorHAnsi" w:hAnsiTheme="majorHAnsi" w:cstheme="majorHAnsi"/>
          <w:i/>
          <w:lang w:val="en-GB"/>
        </w:rPr>
        <w:t xml:space="preserve"> </w:t>
      </w:r>
      <w:proofErr w:type="spellStart"/>
      <w:r w:rsidRPr="00074388">
        <w:rPr>
          <w:rFonts w:asciiTheme="majorHAnsi" w:hAnsiTheme="majorHAnsi" w:cstheme="majorHAnsi"/>
          <w:i/>
          <w:lang w:val="en-GB"/>
        </w:rPr>
        <w:t>coderen</w:t>
      </w:r>
      <w:proofErr w:type="spellEnd"/>
      <w:r w:rsidRPr="00074388">
        <w:rPr>
          <w:rFonts w:asciiTheme="majorHAnsi" w:hAnsiTheme="majorHAnsi" w:cstheme="majorHAnsi"/>
          <w:lang w:val="en-GB"/>
        </w:rPr>
        <w:t xml:space="preserve">, </w:t>
      </w:r>
      <w:proofErr w:type="spellStart"/>
      <w:r w:rsidR="00304125" w:rsidRPr="00074388">
        <w:rPr>
          <w:rFonts w:asciiTheme="majorHAnsi" w:hAnsiTheme="majorHAnsi" w:cstheme="majorHAnsi"/>
          <w:lang w:val="en-GB"/>
        </w:rPr>
        <w:t>wordt</w:t>
      </w:r>
      <w:proofErr w:type="spellEnd"/>
      <w:r w:rsidR="00304125" w:rsidRPr="00074388">
        <w:rPr>
          <w:rFonts w:asciiTheme="majorHAnsi" w:hAnsiTheme="majorHAnsi" w:cstheme="majorHAnsi"/>
          <w:lang w:val="en-GB"/>
        </w:rPr>
        <w:t xml:space="preserve"> door Strauss &amp; Corbin </w:t>
      </w:r>
      <w:proofErr w:type="spellStart"/>
      <w:r w:rsidR="00304125" w:rsidRPr="00074388">
        <w:rPr>
          <w:rFonts w:asciiTheme="majorHAnsi" w:hAnsiTheme="majorHAnsi" w:cstheme="majorHAnsi"/>
          <w:lang w:val="en-GB"/>
        </w:rPr>
        <w:t>omschreven</w:t>
      </w:r>
      <w:proofErr w:type="spellEnd"/>
      <w:r w:rsidR="00304125" w:rsidRPr="00074388">
        <w:rPr>
          <w:rFonts w:asciiTheme="majorHAnsi" w:hAnsiTheme="majorHAnsi" w:cstheme="majorHAnsi"/>
          <w:lang w:val="en-GB"/>
        </w:rPr>
        <w:t xml:space="preserve"> </w:t>
      </w:r>
      <w:proofErr w:type="spellStart"/>
      <w:r w:rsidR="00304125" w:rsidRPr="00074388">
        <w:rPr>
          <w:rFonts w:asciiTheme="majorHAnsi" w:hAnsiTheme="majorHAnsi" w:cstheme="majorHAnsi"/>
          <w:lang w:val="en-GB"/>
        </w:rPr>
        <w:t>als</w:t>
      </w:r>
      <w:proofErr w:type="spellEnd"/>
      <w:r w:rsidR="00304125" w:rsidRPr="00074388">
        <w:rPr>
          <w:rFonts w:asciiTheme="majorHAnsi" w:hAnsiTheme="majorHAnsi" w:cstheme="majorHAnsi"/>
          <w:lang w:val="en-GB"/>
        </w:rPr>
        <w:t xml:space="preserve"> ‘’a set of procedures whereby data are put back </w:t>
      </w:r>
      <w:r w:rsidR="00D0693B" w:rsidRPr="00074388">
        <w:rPr>
          <w:rFonts w:asciiTheme="majorHAnsi" w:hAnsiTheme="majorHAnsi" w:cstheme="majorHAnsi"/>
          <w:lang w:val="en-GB"/>
        </w:rPr>
        <w:t xml:space="preserve">together in new ways after open coding, by making connections between categories.’’ </w:t>
      </w:r>
      <w:r w:rsidR="00D0693B" w:rsidRPr="00074388">
        <w:rPr>
          <w:rFonts w:asciiTheme="majorHAnsi" w:hAnsiTheme="majorHAnsi" w:cstheme="majorHAnsi"/>
        </w:rPr>
        <w:t>(2007:96).</w:t>
      </w:r>
      <w:r w:rsidR="003203F9" w:rsidRPr="00074388">
        <w:rPr>
          <w:rFonts w:asciiTheme="majorHAnsi" w:hAnsiTheme="majorHAnsi" w:cstheme="majorHAnsi"/>
        </w:rPr>
        <w:t xml:space="preserve"> In deze fase wordt voornamelijk gekeken naar de verbindingen tussen de aangebrachte categorieën of codes</w:t>
      </w:r>
      <w:r w:rsidR="003A645D" w:rsidRPr="00074388">
        <w:rPr>
          <w:rFonts w:asciiTheme="majorHAnsi" w:hAnsiTheme="majorHAnsi" w:cstheme="majorHAnsi"/>
        </w:rPr>
        <w:t xml:space="preserve">, en worden deze </w:t>
      </w:r>
      <w:r w:rsidR="0032155B" w:rsidRPr="00074388">
        <w:rPr>
          <w:rFonts w:asciiTheme="majorHAnsi" w:hAnsiTheme="majorHAnsi" w:cstheme="majorHAnsi"/>
        </w:rPr>
        <w:t xml:space="preserve">teruggekoppeld naar de </w:t>
      </w:r>
      <w:r w:rsidR="00794226" w:rsidRPr="00074388">
        <w:rPr>
          <w:rFonts w:asciiTheme="majorHAnsi" w:hAnsiTheme="majorHAnsi" w:cstheme="majorHAnsi"/>
        </w:rPr>
        <w:t>theorie</w:t>
      </w:r>
      <w:r w:rsidR="0032155B" w:rsidRPr="00074388">
        <w:rPr>
          <w:rFonts w:asciiTheme="majorHAnsi" w:hAnsiTheme="majorHAnsi" w:cstheme="majorHAnsi"/>
        </w:rPr>
        <w:t xml:space="preserve">. Op basis daarvan worden </w:t>
      </w:r>
      <w:r w:rsidR="00BC1FAF" w:rsidRPr="00074388">
        <w:rPr>
          <w:rFonts w:asciiTheme="majorHAnsi" w:hAnsiTheme="majorHAnsi" w:cstheme="majorHAnsi"/>
        </w:rPr>
        <w:t xml:space="preserve">door voortschrijdend inzicht in de </w:t>
      </w:r>
      <w:r w:rsidR="00794226" w:rsidRPr="00074388">
        <w:rPr>
          <w:rFonts w:asciiTheme="majorHAnsi" w:hAnsiTheme="majorHAnsi" w:cstheme="majorHAnsi"/>
        </w:rPr>
        <w:t>theorie</w:t>
      </w:r>
      <w:r w:rsidR="00BC1FAF" w:rsidRPr="00074388">
        <w:rPr>
          <w:rFonts w:asciiTheme="majorHAnsi" w:hAnsiTheme="majorHAnsi" w:cstheme="majorHAnsi"/>
        </w:rPr>
        <w:t xml:space="preserve"> </w:t>
      </w:r>
      <w:r w:rsidR="0032155B" w:rsidRPr="00074388">
        <w:rPr>
          <w:rFonts w:asciiTheme="majorHAnsi" w:hAnsiTheme="majorHAnsi" w:cstheme="majorHAnsi"/>
        </w:rPr>
        <w:t>de bestaande codes gereduceerd tot een aantal centrale codes (de assen). Men werkt in deze fase dus vanuit de codes naar de gegevens</w:t>
      </w:r>
      <w:r w:rsidR="00112A7F" w:rsidRPr="00074388">
        <w:rPr>
          <w:rFonts w:asciiTheme="majorHAnsi" w:hAnsiTheme="majorHAnsi" w:cstheme="majorHAnsi"/>
        </w:rPr>
        <w:t xml:space="preserve"> en switcht</w:t>
      </w:r>
      <w:r w:rsidR="0032155B" w:rsidRPr="00074388">
        <w:rPr>
          <w:rFonts w:asciiTheme="majorHAnsi" w:hAnsiTheme="majorHAnsi" w:cstheme="majorHAnsi"/>
        </w:rPr>
        <w:t xml:space="preserve"> </w:t>
      </w:r>
      <w:r w:rsidR="00112A7F" w:rsidRPr="00074388">
        <w:rPr>
          <w:rFonts w:asciiTheme="majorHAnsi" w:hAnsiTheme="majorHAnsi" w:cstheme="majorHAnsi"/>
        </w:rPr>
        <w:t xml:space="preserve">vaker heen en weer tussen codes en </w:t>
      </w:r>
      <w:r w:rsidR="00794226" w:rsidRPr="00074388">
        <w:rPr>
          <w:rFonts w:asciiTheme="majorHAnsi" w:hAnsiTheme="majorHAnsi" w:cstheme="majorHAnsi"/>
        </w:rPr>
        <w:t>theorie</w:t>
      </w:r>
      <w:r w:rsidR="00112A7F" w:rsidRPr="00074388">
        <w:rPr>
          <w:rFonts w:asciiTheme="majorHAnsi" w:hAnsiTheme="majorHAnsi" w:cstheme="majorHAnsi"/>
        </w:rPr>
        <w:t xml:space="preserve"> om de samenhang te controleren </w:t>
      </w:r>
      <w:r w:rsidR="0032155B" w:rsidRPr="00074388">
        <w:rPr>
          <w:rFonts w:asciiTheme="majorHAnsi" w:hAnsiTheme="majorHAnsi" w:cstheme="majorHAnsi"/>
        </w:rPr>
        <w:t>(</w:t>
      </w:r>
      <w:proofErr w:type="spellStart"/>
      <w:r w:rsidR="0032155B" w:rsidRPr="00074388">
        <w:rPr>
          <w:rFonts w:asciiTheme="majorHAnsi" w:hAnsiTheme="majorHAnsi" w:cstheme="majorHAnsi"/>
        </w:rPr>
        <w:t>Boeije</w:t>
      </w:r>
      <w:proofErr w:type="spellEnd"/>
      <w:r w:rsidR="0032155B" w:rsidRPr="00074388">
        <w:rPr>
          <w:rFonts w:asciiTheme="majorHAnsi" w:hAnsiTheme="majorHAnsi" w:cstheme="majorHAnsi"/>
        </w:rPr>
        <w:t>, 2016:</w:t>
      </w:r>
      <w:r w:rsidR="00BC1FAF" w:rsidRPr="00074388">
        <w:rPr>
          <w:rFonts w:asciiTheme="majorHAnsi" w:hAnsiTheme="majorHAnsi" w:cstheme="majorHAnsi"/>
        </w:rPr>
        <w:t xml:space="preserve">125). </w:t>
      </w:r>
      <w:r w:rsidR="00BC1FAF" w:rsidRPr="00074388">
        <w:rPr>
          <w:rFonts w:asciiTheme="majorHAnsi" w:hAnsiTheme="majorHAnsi" w:cstheme="majorHAnsi"/>
          <w:lang w:val="en-GB"/>
        </w:rPr>
        <w:t xml:space="preserve">De </w:t>
      </w:r>
      <w:proofErr w:type="spellStart"/>
      <w:r w:rsidR="00BC1FAF" w:rsidRPr="00074388">
        <w:rPr>
          <w:rFonts w:asciiTheme="majorHAnsi" w:hAnsiTheme="majorHAnsi" w:cstheme="majorHAnsi"/>
          <w:lang w:val="en-GB"/>
        </w:rPr>
        <w:t>derde</w:t>
      </w:r>
      <w:proofErr w:type="spellEnd"/>
      <w:r w:rsidR="00BC1FAF" w:rsidRPr="00074388">
        <w:rPr>
          <w:rFonts w:asciiTheme="majorHAnsi" w:hAnsiTheme="majorHAnsi" w:cstheme="majorHAnsi"/>
          <w:lang w:val="en-GB"/>
        </w:rPr>
        <w:t xml:space="preserve"> </w:t>
      </w:r>
      <w:proofErr w:type="spellStart"/>
      <w:r w:rsidR="00BC1FAF" w:rsidRPr="00074388">
        <w:rPr>
          <w:rFonts w:asciiTheme="majorHAnsi" w:hAnsiTheme="majorHAnsi" w:cstheme="majorHAnsi"/>
          <w:lang w:val="en-GB"/>
        </w:rPr>
        <w:t>fase</w:t>
      </w:r>
      <w:proofErr w:type="spellEnd"/>
      <w:r w:rsidR="00BC1FAF" w:rsidRPr="00074388">
        <w:rPr>
          <w:rFonts w:asciiTheme="majorHAnsi" w:hAnsiTheme="majorHAnsi" w:cstheme="majorHAnsi"/>
          <w:lang w:val="en-GB"/>
        </w:rPr>
        <w:t xml:space="preserve">, </w:t>
      </w:r>
      <w:proofErr w:type="spellStart"/>
      <w:r w:rsidR="00BC1FAF" w:rsidRPr="00074388">
        <w:rPr>
          <w:rFonts w:asciiTheme="majorHAnsi" w:hAnsiTheme="majorHAnsi" w:cstheme="majorHAnsi"/>
          <w:i/>
          <w:lang w:val="en-GB"/>
        </w:rPr>
        <w:t>selectief</w:t>
      </w:r>
      <w:proofErr w:type="spellEnd"/>
      <w:r w:rsidR="00BC1FAF" w:rsidRPr="00074388">
        <w:rPr>
          <w:rFonts w:asciiTheme="majorHAnsi" w:hAnsiTheme="majorHAnsi" w:cstheme="majorHAnsi"/>
          <w:i/>
          <w:lang w:val="en-GB"/>
        </w:rPr>
        <w:t xml:space="preserve"> </w:t>
      </w:r>
      <w:proofErr w:type="spellStart"/>
      <w:r w:rsidR="00BC1FAF" w:rsidRPr="00074388">
        <w:rPr>
          <w:rFonts w:asciiTheme="majorHAnsi" w:hAnsiTheme="majorHAnsi" w:cstheme="majorHAnsi"/>
          <w:i/>
          <w:lang w:val="en-GB"/>
        </w:rPr>
        <w:t>coderen</w:t>
      </w:r>
      <w:proofErr w:type="spellEnd"/>
      <w:r w:rsidR="00BC1FAF" w:rsidRPr="00074388">
        <w:rPr>
          <w:rFonts w:asciiTheme="majorHAnsi" w:hAnsiTheme="majorHAnsi" w:cstheme="majorHAnsi"/>
          <w:lang w:val="en-GB"/>
        </w:rPr>
        <w:t xml:space="preserve">, </w:t>
      </w:r>
      <w:proofErr w:type="spellStart"/>
      <w:r w:rsidR="009C50D7" w:rsidRPr="00074388">
        <w:rPr>
          <w:rFonts w:asciiTheme="majorHAnsi" w:hAnsiTheme="majorHAnsi" w:cstheme="majorHAnsi"/>
          <w:lang w:val="en-GB"/>
        </w:rPr>
        <w:t>betekent</w:t>
      </w:r>
      <w:proofErr w:type="spellEnd"/>
      <w:r w:rsidR="009C50D7" w:rsidRPr="00074388">
        <w:rPr>
          <w:rFonts w:asciiTheme="majorHAnsi" w:hAnsiTheme="majorHAnsi" w:cstheme="majorHAnsi"/>
          <w:lang w:val="en-GB"/>
        </w:rPr>
        <w:t xml:space="preserve"> ‘’selecting the core category, systematically relating it to other categories, and filling in categories that need further refinement and development.’’ </w:t>
      </w:r>
      <w:r w:rsidR="009C50D7" w:rsidRPr="00074388">
        <w:rPr>
          <w:rFonts w:asciiTheme="majorHAnsi" w:hAnsiTheme="majorHAnsi" w:cstheme="majorHAnsi"/>
        </w:rPr>
        <w:t xml:space="preserve">(Strauss &amp; </w:t>
      </w:r>
      <w:proofErr w:type="spellStart"/>
      <w:r w:rsidR="009C50D7" w:rsidRPr="00074388">
        <w:rPr>
          <w:rFonts w:asciiTheme="majorHAnsi" w:hAnsiTheme="majorHAnsi" w:cstheme="majorHAnsi"/>
        </w:rPr>
        <w:t>Cor</w:t>
      </w:r>
      <w:r w:rsidR="00BB100F" w:rsidRPr="00074388">
        <w:rPr>
          <w:rFonts w:asciiTheme="majorHAnsi" w:hAnsiTheme="majorHAnsi" w:cstheme="majorHAnsi"/>
        </w:rPr>
        <w:t>b</w:t>
      </w:r>
      <w:r w:rsidR="009C50D7" w:rsidRPr="00074388">
        <w:rPr>
          <w:rFonts w:asciiTheme="majorHAnsi" w:hAnsiTheme="majorHAnsi" w:cstheme="majorHAnsi"/>
        </w:rPr>
        <w:t>in</w:t>
      </w:r>
      <w:proofErr w:type="spellEnd"/>
      <w:r w:rsidR="009C50D7" w:rsidRPr="00074388">
        <w:rPr>
          <w:rFonts w:asciiTheme="majorHAnsi" w:hAnsiTheme="majorHAnsi" w:cstheme="majorHAnsi"/>
        </w:rPr>
        <w:t xml:space="preserve">, 2007:116). </w:t>
      </w:r>
      <w:r w:rsidR="00392409" w:rsidRPr="00074388">
        <w:rPr>
          <w:rFonts w:asciiTheme="majorHAnsi" w:hAnsiTheme="majorHAnsi" w:cstheme="majorHAnsi"/>
        </w:rPr>
        <w:t xml:space="preserve">In deze fase gebeurt gedeeltelijk hetzelfde als in de vorige, namelijk het accentueren van bepaalde categorieën en de verbindingen daarvan met andere categorieën. </w:t>
      </w:r>
      <w:r w:rsidR="001846DB" w:rsidRPr="00074388">
        <w:rPr>
          <w:rFonts w:asciiTheme="majorHAnsi" w:hAnsiTheme="majorHAnsi" w:cstheme="majorHAnsi"/>
        </w:rPr>
        <w:t>H</w:t>
      </w:r>
      <w:r w:rsidR="00A7231B" w:rsidRPr="00074388">
        <w:rPr>
          <w:rFonts w:asciiTheme="majorHAnsi" w:hAnsiTheme="majorHAnsi" w:cstheme="majorHAnsi"/>
        </w:rPr>
        <w:t xml:space="preserve">ierbij switcht de onderzoeker </w:t>
      </w:r>
      <w:r w:rsidR="001846DB" w:rsidRPr="00074388">
        <w:rPr>
          <w:rFonts w:asciiTheme="majorHAnsi" w:hAnsiTheme="majorHAnsi" w:cstheme="majorHAnsi"/>
        </w:rPr>
        <w:t xml:space="preserve">voornamelijk </w:t>
      </w:r>
      <w:r w:rsidR="00A7231B" w:rsidRPr="00074388">
        <w:rPr>
          <w:rFonts w:asciiTheme="majorHAnsi" w:hAnsiTheme="majorHAnsi" w:cstheme="majorHAnsi"/>
        </w:rPr>
        <w:t xml:space="preserve">tussen </w:t>
      </w:r>
      <w:r w:rsidR="00794226" w:rsidRPr="00074388">
        <w:rPr>
          <w:rFonts w:asciiTheme="majorHAnsi" w:hAnsiTheme="majorHAnsi" w:cstheme="majorHAnsi"/>
        </w:rPr>
        <w:t>theorie</w:t>
      </w:r>
      <w:r w:rsidR="00A7231B" w:rsidRPr="00074388">
        <w:rPr>
          <w:rFonts w:asciiTheme="majorHAnsi" w:hAnsiTheme="majorHAnsi" w:cstheme="majorHAnsi"/>
        </w:rPr>
        <w:t xml:space="preserve"> en concepten. Het is mogelijk een kerncategorie aan te wijzen, maar ook zonder is het de bedoeling dat er zich nu </w:t>
      </w:r>
      <w:r w:rsidR="001846DB" w:rsidRPr="00074388">
        <w:rPr>
          <w:rFonts w:asciiTheme="majorHAnsi" w:hAnsiTheme="majorHAnsi" w:cstheme="majorHAnsi"/>
        </w:rPr>
        <w:t xml:space="preserve">uit de onderzoeksgegevens </w:t>
      </w:r>
      <w:r w:rsidR="00A7231B" w:rsidRPr="00074388">
        <w:rPr>
          <w:rFonts w:asciiTheme="majorHAnsi" w:hAnsiTheme="majorHAnsi" w:cstheme="majorHAnsi"/>
        </w:rPr>
        <w:t>een theor</w:t>
      </w:r>
      <w:r w:rsidR="00F81067" w:rsidRPr="00074388">
        <w:rPr>
          <w:rFonts w:asciiTheme="majorHAnsi" w:hAnsiTheme="majorHAnsi" w:cstheme="majorHAnsi"/>
        </w:rPr>
        <w:t>etisch model</w:t>
      </w:r>
      <w:r w:rsidR="00A7231B" w:rsidRPr="00074388">
        <w:rPr>
          <w:rFonts w:asciiTheme="majorHAnsi" w:hAnsiTheme="majorHAnsi" w:cstheme="majorHAnsi"/>
        </w:rPr>
        <w:t xml:space="preserve"> aftekent. </w:t>
      </w:r>
      <w:r w:rsidR="003462FF" w:rsidRPr="00074388">
        <w:rPr>
          <w:rFonts w:asciiTheme="majorHAnsi" w:hAnsiTheme="majorHAnsi" w:cstheme="majorHAnsi"/>
        </w:rPr>
        <w:t xml:space="preserve">Met behulp van </w:t>
      </w:r>
      <w:r w:rsidR="007300B3" w:rsidRPr="00074388">
        <w:rPr>
          <w:rFonts w:asciiTheme="majorHAnsi" w:hAnsiTheme="majorHAnsi" w:cstheme="majorHAnsi"/>
        </w:rPr>
        <w:t xml:space="preserve">daarvan en van </w:t>
      </w:r>
      <w:r w:rsidR="003462FF" w:rsidRPr="00074388">
        <w:rPr>
          <w:rFonts w:asciiTheme="majorHAnsi" w:hAnsiTheme="majorHAnsi" w:cstheme="majorHAnsi"/>
        </w:rPr>
        <w:t>de codes, categorieën en accenten kan de onderzoeker gaan kijken naar het beantwoorden van de onderzoeksvraag (</w:t>
      </w:r>
      <w:proofErr w:type="spellStart"/>
      <w:r w:rsidR="003462FF" w:rsidRPr="00074388">
        <w:rPr>
          <w:rFonts w:asciiTheme="majorHAnsi" w:hAnsiTheme="majorHAnsi" w:cstheme="majorHAnsi"/>
        </w:rPr>
        <w:t>Boeije</w:t>
      </w:r>
      <w:proofErr w:type="spellEnd"/>
      <w:r w:rsidR="003462FF" w:rsidRPr="00074388">
        <w:rPr>
          <w:rFonts w:asciiTheme="majorHAnsi" w:hAnsiTheme="majorHAnsi" w:cstheme="majorHAnsi"/>
        </w:rPr>
        <w:t>, 2016:</w:t>
      </w:r>
      <w:r w:rsidR="00F81067" w:rsidRPr="00074388">
        <w:rPr>
          <w:rFonts w:asciiTheme="majorHAnsi" w:hAnsiTheme="majorHAnsi" w:cstheme="majorHAnsi"/>
        </w:rPr>
        <w:t>133-136).</w:t>
      </w:r>
      <w:r w:rsidR="00633BCF" w:rsidRPr="00074388">
        <w:rPr>
          <w:rFonts w:asciiTheme="majorHAnsi" w:hAnsiTheme="majorHAnsi" w:cstheme="majorHAnsi"/>
        </w:rPr>
        <w:t xml:space="preserve"> </w:t>
      </w:r>
      <w:r w:rsidR="00332449">
        <w:rPr>
          <w:rFonts w:asciiTheme="majorHAnsi" w:hAnsiTheme="majorHAnsi" w:cstheme="majorHAnsi"/>
        </w:rPr>
        <w:t>In bijlage</w:t>
      </w:r>
      <w:r w:rsidR="006A7412">
        <w:rPr>
          <w:rFonts w:asciiTheme="majorHAnsi" w:hAnsiTheme="majorHAnsi" w:cstheme="majorHAnsi"/>
        </w:rPr>
        <w:t xml:space="preserve"> I</w:t>
      </w:r>
      <w:r w:rsidR="00332449">
        <w:rPr>
          <w:rFonts w:asciiTheme="majorHAnsi" w:hAnsiTheme="majorHAnsi" w:cstheme="majorHAnsi"/>
        </w:rPr>
        <w:t xml:space="preserve"> bevindt zich een overzicht van de gebruikte codes.</w:t>
      </w:r>
      <w:r w:rsidR="004E0A91">
        <w:rPr>
          <w:rFonts w:asciiTheme="majorHAnsi" w:hAnsiTheme="majorHAnsi" w:cstheme="majorHAnsi"/>
        </w:rPr>
        <w:t xml:space="preserve"> Deze</w:t>
      </w:r>
      <w:r w:rsidR="001731A8">
        <w:rPr>
          <w:rFonts w:asciiTheme="majorHAnsi" w:hAnsiTheme="majorHAnsi" w:cstheme="majorHAnsi"/>
        </w:rPr>
        <w:t xml:space="preserve"> lijst is gebaseerd op de gebruikte theorie</w:t>
      </w:r>
      <w:r w:rsidR="00920F20">
        <w:rPr>
          <w:rFonts w:asciiTheme="majorHAnsi" w:hAnsiTheme="majorHAnsi" w:cstheme="majorHAnsi"/>
        </w:rPr>
        <w:t>ën</w:t>
      </w:r>
      <w:r w:rsidR="001731A8">
        <w:rPr>
          <w:rFonts w:asciiTheme="majorHAnsi" w:hAnsiTheme="majorHAnsi" w:cstheme="majorHAnsi"/>
        </w:rPr>
        <w:t xml:space="preserve"> en is als volgt tot stand</w:t>
      </w:r>
      <w:r w:rsidR="004E0A91">
        <w:rPr>
          <w:rFonts w:asciiTheme="majorHAnsi" w:hAnsiTheme="majorHAnsi" w:cstheme="majorHAnsi"/>
        </w:rPr>
        <w:t xml:space="preserve"> </w:t>
      </w:r>
      <w:r w:rsidR="001731A8">
        <w:rPr>
          <w:rFonts w:asciiTheme="majorHAnsi" w:hAnsiTheme="majorHAnsi" w:cstheme="majorHAnsi"/>
        </w:rPr>
        <w:t xml:space="preserve">gekomen. </w:t>
      </w:r>
      <w:r w:rsidR="00CB53D2">
        <w:rPr>
          <w:rFonts w:asciiTheme="majorHAnsi" w:hAnsiTheme="majorHAnsi" w:cstheme="majorHAnsi"/>
        </w:rPr>
        <w:t xml:space="preserve">De uit de gebruikte teksten overgenomen termen zijn toegepast op de getranscribeerde interviews. Op basis daarvan is een selectie van de 30 meest </w:t>
      </w:r>
      <w:r w:rsidR="00920F20">
        <w:rPr>
          <w:rFonts w:asciiTheme="majorHAnsi" w:hAnsiTheme="majorHAnsi" w:cstheme="majorHAnsi"/>
        </w:rPr>
        <w:t>voorkomende</w:t>
      </w:r>
      <w:r w:rsidR="00CB53D2">
        <w:rPr>
          <w:rFonts w:asciiTheme="majorHAnsi" w:hAnsiTheme="majorHAnsi" w:cstheme="majorHAnsi"/>
        </w:rPr>
        <w:t xml:space="preserve"> codes opgesteld</w:t>
      </w:r>
      <w:r w:rsidR="004B36BB">
        <w:rPr>
          <w:rFonts w:asciiTheme="majorHAnsi" w:hAnsiTheme="majorHAnsi" w:cstheme="majorHAnsi"/>
        </w:rPr>
        <w:t xml:space="preserve">. </w:t>
      </w:r>
      <w:r w:rsidR="00920F20">
        <w:rPr>
          <w:rFonts w:asciiTheme="majorHAnsi" w:hAnsiTheme="majorHAnsi" w:cstheme="majorHAnsi"/>
        </w:rPr>
        <w:t>Dit is gedaan</w:t>
      </w:r>
      <w:r w:rsidR="006E0C14">
        <w:rPr>
          <w:rFonts w:asciiTheme="majorHAnsi" w:hAnsiTheme="majorHAnsi" w:cstheme="majorHAnsi"/>
        </w:rPr>
        <w:t xml:space="preserve"> om de breedte van de </w:t>
      </w:r>
      <w:r w:rsidR="00920F20">
        <w:rPr>
          <w:rFonts w:asciiTheme="majorHAnsi" w:hAnsiTheme="majorHAnsi" w:cstheme="majorHAnsi"/>
        </w:rPr>
        <w:t>studie</w:t>
      </w:r>
      <w:r w:rsidR="006E0C14">
        <w:rPr>
          <w:rFonts w:asciiTheme="majorHAnsi" w:hAnsiTheme="majorHAnsi" w:cstheme="majorHAnsi"/>
        </w:rPr>
        <w:t xml:space="preserve"> te beperken: </w:t>
      </w:r>
      <w:r w:rsidR="00F64489">
        <w:rPr>
          <w:rFonts w:asciiTheme="majorHAnsi" w:hAnsiTheme="majorHAnsi" w:cstheme="majorHAnsi"/>
        </w:rPr>
        <w:t xml:space="preserve">verder onderzoek zou aandacht kunnen besteden aan </w:t>
      </w:r>
      <w:r w:rsidR="00884839">
        <w:rPr>
          <w:rFonts w:asciiTheme="majorHAnsi" w:hAnsiTheme="majorHAnsi" w:cstheme="majorHAnsi"/>
        </w:rPr>
        <w:t xml:space="preserve">andere lagen in de interviews. </w:t>
      </w:r>
    </w:p>
    <w:p w14:paraId="227038E6" w14:textId="77777777" w:rsidR="00633BCF" w:rsidRPr="00074388" w:rsidRDefault="00633BCF" w:rsidP="002657C1">
      <w:pPr>
        <w:spacing w:line="360" w:lineRule="auto"/>
        <w:jc w:val="both"/>
        <w:rPr>
          <w:rFonts w:asciiTheme="majorHAnsi" w:hAnsiTheme="majorHAnsi" w:cstheme="majorHAnsi"/>
        </w:rPr>
      </w:pPr>
    </w:p>
    <w:p w14:paraId="46438CC5" w14:textId="77777777" w:rsidR="006A103D" w:rsidRDefault="006559C3" w:rsidP="0096626A">
      <w:pPr>
        <w:spacing w:line="360" w:lineRule="auto"/>
        <w:jc w:val="both"/>
        <w:rPr>
          <w:rFonts w:ascii="Calibri" w:hAnsi="Calibri"/>
        </w:rPr>
      </w:pPr>
      <w:r>
        <w:rPr>
          <w:rFonts w:asciiTheme="majorHAnsi" w:hAnsiTheme="majorHAnsi" w:cstheme="majorHAnsi"/>
        </w:rPr>
        <w:t>Tenslotte</w:t>
      </w:r>
      <w:r w:rsidR="00830130" w:rsidRPr="00074388">
        <w:rPr>
          <w:rFonts w:asciiTheme="majorHAnsi" w:hAnsiTheme="majorHAnsi" w:cstheme="majorHAnsi"/>
        </w:rPr>
        <w:t xml:space="preserve"> zullen eerst </w:t>
      </w:r>
      <w:r w:rsidRPr="00074388">
        <w:rPr>
          <w:rFonts w:asciiTheme="majorHAnsi" w:hAnsiTheme="majorHAnsi" w:cstheme="majorHAnsi"/>
        </w:rPr>
        <w:t xml:space="preserve">de praktische </w:t>
      </w:r>
      <w:proofErr w:type="spellStart"/>
      <w:r w:rsidRPr="00074388">
        <w:rPr>
          <w:rFonts w:asciiTheme="majorHAnsi" w:hAnsiTheme="majorHAnsi" w:cstheme="majorHAnsi"/>
        </w:rPr>
        <w:t>subvragen</w:t>
      </w:r>
      <w:proofErr w:type="spellEnd"/>
      <w:r w:rsidRPr="00074388">
        <w:rPr>
          <w:rFonts w:asciiTheme="majorHAnsi" w:hAnsiTheme="majorHAnsi" w:cstheme="majorHAnsi"/>
        </w:rPr>
        <w:t xml:space="preserve"> </w:t>
      </w:r>
      <w:r w:rsidR="00830130" w:rsidRPr="00074388">
        <w:rPr>
          <w:rFonts w:asciiTheme="majorHAnsi" w:hAnsiTheme="majorHAnsi" w:cstheme="majorHAnsi"/>
        </w:rPr>
        <w:t>aan de hand van de resultaten worden beantwoord</w:t>
      </w:r>
      <w:r w:rsidR="00F86D2C" w:rsidRPr="00074388">
        <w:rPr>
          <w:rFonts w:asciiTheme="majorHAnsi" w:hAnsiTheme="majorHAnsi" w:cstheme="majorHAnsi"/>
        </w:rPr>
        <w:t>, waarbij</w:t>
      </w:r>
      <w:r w:rsidR="000B320E" w:rsidRPr="00074388">
        <w:rPr>
          <w:rFonts w:asciiTheme="majorHAnsi" w:hAnsiTheme="majorHAnsi" w:cstheme="majorHAnsi"/>
        </w:rPr>
        <w:t xml:space="preserve"> de gegevens uit de interviews naast de uitkomsten van het literatuuronderzoek zullen worden gelegd. D</w:t>
      </w:r>
      <w:r w:rsidR="00E32ECE" w:rsidRPr="00074388">
        <w:rPr>
          <w:rFonts w:asciiTheme="majorHAnsi" w:hAnsiTheme="majorHAnsi" w:cstheme="majorHAnsi"/>
        </w:rPr>
        <w:t>e antwoorden van de respondenten</w:t>
      </w:r>
      <w:r w:rsidR="00597893" w:rsidRPr="00074388">
        <w:rPr>
          <w:rFonts w:asciiTheme="majorHAnsi" w:hAnsiTheme="majorHAnsi" w:cstheme="majorHAnsi"/>
        </w:rPr>
        <w:t xml:space="preserve"> </w:t>
      </w:r>
      <w:r w:rsidR="007655D0" w:rsidRPr="00074388">
        <w:rPr>
          <w:rFonts w:asciiTheme="majorHAnsi" w:hAnsiTheme="majorHAnsi" w:cstheme="majorHAnsi"/>
        </w:rPr>
        <w:t xml:space="preserve">zullen </w:t>
      </w:r>
      <w:r w:rsidR="00597893" w:rsidRPr="00074388">
        <w:rPr>
          <w:rFonts w:asciiTheme="majorHAnsi" w:hAnsiTheme="majorHAnsi" w:cstheme="majorHAnsi"/>
        </w:rPr>
        <w:t>ter illustratie worden geciteerd</w:t>
      </w:r>
      <w:r w:rsidR="00E32ECE" w:rsidRPr="00074388">
        <w:rPr>
          <w:rFonts w:asciiTheme="majorHAnsi" w:hAnsiTheme="majorHAnsi" w:cstheme="majorHAnsi"/>
        </w:rPr>
        <w:t xml:space="preserve">. </w:t>
      </w:r>
      <w:r w:rsidR="00FE3117" w:rsidRPr="00074388">
        <w:rPr>
          <w:rFonts w:asciiTheme="majorHAnsi" w:hAnsiTheme="majorHAnsi" w:cstheme="majorHAnsi"/>
        </w:rPr>
        <w:t xml:space="preserve">Voortgaand op </w:t>
      </w:r>
      <w:r w:rsidR="003F5B00" w:rsidRPr="00074388">
        <w:rPr>
          <w:rFonts w:ascii="Calibri" w:hAnsi="Calibri"/>
        </w:rPr>
        <w:t>de</w:t>
      </w:r>
      <w:r w:rsidR="00FE3117" w:rsidRPr="00074388">
        <w:rPr>
          <w:rFonts w:ascii="Calibri" w:hAnsi="Calibri"/>
        </w:rPr>
        <w:t xml:space="preserve"> gepresenteerde</w:t>
      </w:r>
      <w:r w:rsidR="003F5B00" w:rsidRPr="00074388">
        <w:rPr>
          <w:rFonts w:ascii="Calibri" w:hAnsi="Calibri"/>
        </w:rPr>
        <w:t xml:space="preserve"> resultaten</w:t>
      </w:r>
      <w:r w:rsidR="006A103D" w:rsidRPr="00074388">
        <w:rPr>
          <w:rFonts w:ascii="Calibri" w:hAnsi="Calibri"/>
        </w:rPr>
        <w:t xml:space="preserve"> kan vervolgens</w:t>
      </w:r>
      <w:r w:rsidR="003F5B00" w:rsidRPr="00074388">
        <w:rPr>
          <w:rFonts w:ascii="Calibri" w:hAnsi="Calibri"/>
        </w:rPr>
        <w:t xml:space="preserve"> in de conclusie</w:t>
      </w:r>
      <w:r w:rsidR="006A103D" w:rsidRPr="00074388">
        <w:rPr>
          <w:rFonts w:ascii="Calibri" w:hAnsi="Calibri"/>
        </w:rPr>
        <w:t xml:space="preserve"> de vraag naar de </w:t>
      </w:r>
      <w:r w:rsidR="006A103D" w:rsidRPr="00074388">
        <w:rPr>
          <w:rFonts w:ascii="Calibri" w:hAnsi="Calibri"/>
        </w:rPr>
        <w:lastRenderedPageBreak/>
        <w:t>aanwezigheid en vormgeving van PES in implementatieprocessen van MB in ziekenhuizen worden beantwoord. Op basis van het antwoord op die vraag zal tevens worden teruggekoppeld naar de aanbevelingen in het stagerapport, en zal een aantal aanbevelingen worden geformuleerd.</w:t>
      </w:r>
    </w:p>
    <w:p w14:paraId="287C4AC4" w14:textId="77777777" w:rsidR="006559C3" w:rsidRPr="00074388" w:rsidRDefault="006559C3" w:rsidP="0096626A">
      <w:pPr>
        <w:spacing w:line="360" w:lineRule="auto"/>
        <w:jc w:val="both"/>
        <w:rPr>
          <w:rFonts w:ascii="Calibri" w:hAnsi="Calibri"/>
          <w:i/>
        </w:rPr>
      </w:pPr>
    </w:p>
    <w:p w14:paraId="434D1BF1" w14:textId="77777777" w:rsidR="006E1858" w:rsidRPr="00074388" w:rsidRDefault="00391396" w:rsidP="00B22839">
      <w:pPr>
        <w:autoSpaceDE w:val="0"/>
        <w:autoSpaceDN w:val="0"/>
        <w:adjustRightInd w:val="0"/>
        <w:spacing w:line="360" w:lineRule="auto"/>
        <w:jc w:val="both"/>
        <w:rPr>
          <w:rFonts w:ascii="Calibri" w:hAnsi="Calibri"/>
        </w:rPr>
      </w:pPr>
      <w:r w:rsidRPr="00074388">
        <w:rPr>
          <w:rFonts w:ascii="Calibri" w:hAnsi="Calibri"/>
        </w:rPr>
        <w:t xml:space="preserve">Wat betreft de ethische richtlijnen voor dit onderzoek wordt teruggegrepen op twee richtlijnen geformuleerd door </w:t>
      </w:r>
      <w:proofErr w:type="spellStart"/>
      <w:r w:rsidRPr="00074388">
        <w:rPr>
          <w:rFonts w:ascii="Calibri" w:hAnsi="Calibri"/>
        </w:rPr>
        <w:t>Boeije</w:t>
      </w:r>
      <w:proofErr w:type="spellEnd"/>
      <w:r w:rsidRPr="00074388">
        <w:rPr>
          <w:rFonts w:ascii="Calibri" w:hAnsi="Calibri"/>
        </w:rPr>
        <w:t xml:space="preserve"> (2016). De eerste, </w:t>
      </w:r>
      <w:proofErr w:type="spellStart"/>
      <w:r w:rsidRPr="00074388">
        <w:rPr>
          <w:rFonts w:ascii="Calibri" w:hAnsi="Calibri"/>
          <w:i/>
        </w:rPr>
        <w:t>informed</w:t>
      </w:r>
      <w:proofErr w:type="spellEnd"/>
      <w:r w:rsidRPr="00074388">
        <w:rPr>
          <w:rFonts w:ascii="Calibri" w:hAnsi="Calibri"/>
          <w:i/>
        </w:rPr>
        <w:t xml:space="preserve"> consent</w:t>
      </w:r>
      <w:r w:rsidRPr="00074388">
        <w:rPr>
          <w:rFonts w:ascii="Calibri" w:hAnsi="Calibri"/>
        </w:rPr>
        <w:t xml:space="preserve">, houdt in dat </w:t>
      </w:r>
      <w:r w:rsidR="00E303B0" w:rsidRPr="00074388">
        <w:rPr>
          <w:rFonts w:ascii="Calibri" w:hAnsi="Calibri"/>
        </w:rPr>
        <w:t xml:space="preserve">in dit geval respondenten in de expertinterviews geïnformeerd zijn over inhoud en doel van dit onderzoek, en dat zij </w:t>
      </w:r>
      <w:r w:rsidR="009F68B2" w:rsidRPr="00074388">
        <w:rPr>
          <w:rFonts w:ascii="Calibri" w:hAnsi="Calibri"/>
        </w:rPr>
        <w:t xml:space="preserve">ingestemd hebben om mee te doen aan dit onderzoek. De tweede richtlijn, </w:t>
      </w:r>
      <w:r w:rsidR="009F68B2" w:rsidRPr="00074388">
        <w:rPr>
          <w:rFonts w:ascii="Calibri" w:hAnsi="Calibri"/>
          <w:i/>
        </w:rPr>
        <w:t>privacy</w:t>
      </w:r>
      <w:r w:rsidR="009F68B2" w:rsidRPr="00074388">
        <w:rPr>
          <w:rFonts w:ascii="Calibri" w:hAnsi="Calibri"/>
        </w:rPr>
        <w:t xml:space="preserve">, houdt in dat de vertrouwelijkheid van </w:t>
      </w:r>
      <w:r w:rsidR="000F2CBA" w:rsidRPr="00074388">
        <w:rPr>
          <w:rFonts w:ascii="Calibri" w:hAnsi="Calibri"/>
        </w:rPr>
        <w:t>bepaalde informatie en de privacy van respondenten gewaarborgd is</w:t>
      </w:r>
      <w:r w:rsidR="00EB440A" w:rsidRPr="00074388">
        <w:rPr>
          <w:rFonts w:ascii="Calibri" w:hAnsi="Calibri"/>
        </w:rPr>
        <w:t xml:space="preserve"> (</w:t>
      </w:r>
      <w:proofErr w:type="spellStart"/>
      <w:r w:rsidR="00EB440A" w:rsidRPr="00074388">
        <w:rPr>
          <w:rFonts w:ascii="Calibri" w:hAnsi="Calibri"/>
        </w:rPr>
        <w:t>Boeije</w:t>
      </w:r>
      <w:proofErr w:type="spellEnd"/>
      <w:r w:rsidR="00EB440A" w:rsidRPr="00074388">
        <w:rPr>
          <w:rFonts w:ascii="Calibri" w:hAnsi="Calibri"/>
        </w:rPr>
        <w:t>, 2016:</w:t>
      </w:r>
      <w:r w:rsidR="000D64A9" w:rsidRPr="00074388">
        <w:rPr>
          <w:rFonts w:ascii="Calibri" w:hAnsi="Calibri"/>
        </w:rPr>
        <w:t xml:space="preserve">51-53). </w:t>
      </w:r>
      <w:r w:rsidR="000F2CBA" w:rsidRPr="00074388">
        <w:rPr>
          <w:rFonts w:ascii="Calibri" w:hAnsi="Calibri"/>
        </w:rPr>
        <w:t xml:space="preserve">. De opdracht tot transcriptie is uitgevoerd door een externe partij, die een geheimhoudingsverklaring getekend heeft. </w:t>
      </w:r>
      <w:r w:rsidR="006744AB" w:rsidRPr="00074388">
        <w:rPr>
          <w:rFonts w:ascii="Calibri" w:hAnsi="Calibri"/>
        </w:rPr>
        <w:t xml:space="preserve">Verder zijn alleen namen van de onderzochte ziekenhuizen vermeld en blijven in de interviews de namen van de </w:t>
      </w:r>
      <w:proofErr w:type="spellStart"/>
      <w:r w:rsidR="006744AB" w:rsidRPr="00074388">
        <w:rPr>
          <w:rFonts w:ascii="Calibri" w:hAnsi="Calibri"/>
        </w:rPr>
        <w:t>geïnterviewden</w:t>
      </w:r>
      <w:proofErr w:type="spellEnd"/>
      <w:r w:rsidR="006744AB" w:rsidRPr="00074388">
        <w:rPr>
          <w:rFonts w:ascii="Calibri" w:hAnsi="Calibri"/>
        </w:rPr>
        <w:t xml:space="preserve"> anoniem. </w:t>
      </w:r>
    </w:p>
    <w:p w14:paraId="0035C51F" w14:textId="77777777" w:rsidR="00156C75" w:rsidRDefault="00156C75" w:rsidP="00B22839">
      <w:pPr>
        <w:autoSpaceDE w:val="0"/>
        <w:autoSpaceDN w:val="0"/>
        <w:adjustRightInd w:val="0"/>
        <w:spacing w:line="360" w:lineRule="auto"/>
        <w:jc w:val="both"/>
        <w:rPr>
          <w:rFonts w:ascii="Calibri" w:hAnsi="Calibri"/>
          <w:sz w:val="20"/>
        </w:rPr>
      </w:pPr>
    </w:p>
    <w:p w14:paraId="29D7DE33" w14:textId="77777777" w:rsidR="00156C75" w:rsidRPr="000D64A9" w:rsidRDefault="00156C75" w:rsidP="00B22839">
      <w:pPr>
        <w:autoSpaceDE w:val="0"/>
        <w:autoSpaceDN w:val="0"/>
        <w:adjustRightInd w:val="0"/>
        <w:spacing w:line="360" w:lineRule="auto"/>
        <w:jc w:val="both"/>
        <w:rPr>
          <w:rFonts w:ascii="Calibri" w:hAnsi="Calibri"/>
          <w:sz w:val="20"/>
        </w:rPr>
      </w:pPr>
    </w:p>
    <w:bookmarkEnd w:id="1"/>
    <w:p w14:paraId="59741D40" w14:textId="77777777" w:rsidR="00F8203B" w:rsidRDefault="00F8203B" w:rsidP="00B22839">
      <w:pPr>
        <w:autoSpaceDE w:val="0"/>
        <w:autoSpaceDN w:val="0"/>
        <w:adjustRightInd w:val="0"/>
        <w:spacing w:line="360" w:lineRule="auto"/>
        <w:jc w:val="both"/>
        <w:rPr>
          <w:rFonts w:ascii="Calibri" w:hAnsi="Calibri"/>
          <w:b/>
          <w:sz w:val="20"/>
        </w:rPr>
      </w:pPr>
    </w:p>
    <w:p w14:paraId="5692F67E" w14:textId="77777777" w:rsidR="00CB64C3" w:rsidRDefault="00CB64C3">
      <w:pPr>
        <w:spacing w:after="200" w:line="240" w:lineRule="auto"/>
        <w:rPr>
          <w:rFonts w:asciiTheme="minorHAnsi" w:hAnsiTheme="minorHAnsi"/>
          <w:color w:val="5A5A5A" w:themeColor="text1" w:themeTint="A5"/>
          <w:spacing w:val="15"/>
          <w:sz w:val="28"/>
          <w:szCs w:val="28"/>
        </w:rPr>
      </w:pPr>
      <w:r>
        <w:rPr>
          <w:sz w:val="28"/>
          <w:szCs w:val="28"/>
        </w:rPr>
        <w:br w:type="page"/>
      </w:r>
    </w:p>
    <w:p w14:paraId="5F071C3C" w14:textId="5C30B91F" w:rsidR="00D23191" w:rsidRPr="00156C75" w:rsidRDefault="006768C0" w:rsidP="00BA6550">
      <w:pPr>
        <w:pStyle w:val="Ondertitel"/>
        <w:numPr>
          <w:ilvl w:val="0"/>
          <w:numId w:val="33"/>
        </w:numPr>
        <w:rPr>
          <w:sz w:val="28"/>
          <w:szCs w:val="28"/>
        </w:rPr>
      </w:pPr>
      <w:r w:rsidRPr="00156C75">
        <w:rPr>
          <w:sz w:val="28"/>
          <w:szCs w:val="28"/>
        </w:rPr>
        <w:lastRenderedPageBreak/>
        <w:t>Moreel beraad in ziekenhuizen</w:t>
      </w:r>
    </w:p>
    <w:p w14:paraId="2ED3092F" w14:textId="77777777" w:rsidR="00D23191" w:rsidRPr="00D23191" w:rsidRDefault="00D23191" w:rsidP="00D23191"/>
    <w:p w14:paraId="71140C50" w14:textId="77777777" w:rsidR="003A3734" w:rsidRPr="00074388" w:rsidRDefault="00BB6596" w:rsidP="003A3734">
      <w:pPr>
        <w:spacing w:line="360" w:lineRule="auto"/>
        <w:jc w:val="both"/>
        <w:rPr>
          <w:rFonts w:ascii="Calibri" w:hAnsi="Calibri" w:cs="Calibri"/>
        </w:rPr>
      </w:pPr>
      <w:r w:rsidRPr="00074388">
        <w:rPr>
          <w:rFonts w:ascii="Calibri" w:hAnsi="Calibri" w:cs="Calibri"/>
        </w:rPr>
        <w:t xml:space="preserve">Weinigen </w:t>
      </w:r>
      <w:r w:rsidR="003A3734" w:rsidRPr="00074388">
        <w:rPr>
          <w:rFonts w:ascii="Calibri" w:hAnsi="Calibri" w:cs="Calibri"/>
        </w:rPr>
        <w:t xml:space="preserve">buiten het vakgebied zijn bekend met </w:t>
      </w:r>
      <w:r w:rsidRPr="00074388">
        <w:rPr>
          <w:rFonts w:ascii="Calibri" w:hAnsi="Calibri" w:cs="Calibri"/>
        </w:rPr>
        <w:t xml:space="preserve">wat </w:t>
      </w:r>
      <w:r w:rsidR="003A3734" w:rsidRPr="00074388">
        <w:rPr>
          <w:rFonts w:ascii="Calibri" w:hAnsi="Calibri" w:cs="Calibri"/>
        </w:rPr>
        <w:t>MB</w:t>
      </w:r>
      <w:r w:rsidRPr="00074388">
        <w:rPr>
          <w:rFonts w:ascii="Calibri" w:hAnsi="Calibri" w:cs="Calibri"/>
        </w:rPr>
        <w:t xml:space="preserve"> precies inhoudt</w:t>
      </w:r>
      <w:r w:rsidR="003A3734" w:rsidRPr="00074388">
        <w:rPr>
          <w:rFonts w:ascii="Calibri" w:hAnsi="Calibri" w:cs="Calibri"/>
        </w:rPr>
        <w:t xml:space="preserve">. Voordat de theorie rondom implementatie en het implementatieproces van MB aan de orde komt </w:t>
      </w:r>
      <w:r w:rsidR="00C43D03">
        <w:rPr>
          <w:rFonts w:ascii="Calibri" w:hAnsi="Calibri" w:cs="Calibri"/>
        </w:rPr>
        <w:t>zal</w:t>
      </w:r>
      <w:r w:rsidR="003A3734" w:rsidRPr="00074388">
        <w:rPr>
          <w:rFonts w:ascii="Calibri" w:hAnsi="Calibri" w:cs="Calibri"/>
        </w:rPr>
        <w:t xml:space="preserve"> daarom eerst dieper ingegaan </w:t>
      </w:r>
      <w:r w:rsidR="00C43D03">
        <w:rPr>
          <w:rFonts w:ascii="Calibri" w:hAnsi="Calibri" w:cs="Calibri"/>
        </w:rPr>
        <w:t xml:space="preserve">worden </w:t>
      </w:r>
      <w:r w:rsidR="003A3734" w:rsidRPr="00074388">
        <w:rPr>
          <w:rFonts w:ascii="Calibri" w:hAnsi="Calibri" w:cs="Calibri"/>
        </w:rPr>
        <w:t xml:space="preserve">op de inhoud en achtergrond ervan. Daarbij wordt </w:t>
      </w:r>
      <w:r w:rsidRPr="00074388">
        <w:rPr>
          <w:rFonts w:ascii="Calibri" w:hAnsi="Calibri" w:cs="Calibri"/>
        </w:rPr>
        <w:t>achtereenvolgend</w:t>
      </w:r>
      <w:r w:rsidR="003A3734" w:rsidRPr="00074388">
        <w:rPr>
          <w:rFonts w:ascii="Calibri" w:hAnsi="Calibri" w:cs="Calibri"/>
        </w:rPr>
        <w:t xml:space="preserve"> gekeken naar de theoretisch achtergrond</w:t>
      </w:r>
      <w:r w:rsidRPr="00074388">
        <w:rPr>
          <w:rFonts w:ascii="Calibri" w:hAnsi="Calibri" w:cs="Calibri"/>
        </w:rPr>
        <w:t xml:space="preserve"> en</w:t>
      </w:r>
      <w:r w:rsidR="003A3734" w:rsidRPr="00074388">
        <w:rPr>
          <w:rFonts w:ascii="Calibri" w:hAnsi="Calibri" w:cs="Calibri"/>
        </w:rPr>
        <w:t xml:space="preserve"> praktische opbouw.</w:t>
      </w:r>
    </w:p>
    <w:p w14:paraId="29295AC4" w14:textId="77777777" w:rsidR="005E5ACD" w:rsidRPr="00074388" w:rsidRDefault="005E5ACD" w:rsidP="006768C0">
      <w:pPr>
        <w:spacing w:line="360" w:lineRule="auto"/>
        <w:rPr>
          <w:rFonts w:ascii="Calibri" w:hAnsi="Calibri" w:cs="Calibri"/>
          <w:b/>
        </w:rPr>
      </w:pPr>
    </w:p>
    <w:p w14:paraId="328BD4DD" w14:textId="77777777" w:rsidR="006768C0" w:rsidRPr="00074388" w:rsidRDefault="006768C0" w:rsidP="00086712">
      <w:pPr>
        <w:pStyle w:val="Lijstalinea"/>
        <w:numPr>
          <w:ilvl w:val="0"/>
          <w:numId w:val="19"/>
        </w:numPr>
        <w:spacing w:line="360" w:lineRule="auto"/>
        <w:jc w:val="both"/>
        <w:rPr>
          <w:rFonts w:ascii="Calibri" w:hAnsi="Calibri"/>
          <w:i/>
          <w:vanish/>
          <w:szCs w:val="24"/>
        </w:rPr>
      </w:pPr>
    </w:p>
    <w:p w14:paraId="3971FCF3" w14:textId="77777777" w:rsidR="006768C0" w:rsidRPr="00074388" w:rsidRDefault="006768C0" w:rsidP="00086712">
      <w:pPr>
        <w:pStyle w:val="Lijstalinea"/>
        <w:numPr>
          <w:ilvl w:val="0"/>
          <w:numId w:val="19"/>
        </w:numPr>
        <w:spacing w:line="360" w:lineRule="auto"/>
        <w:jc w:val="both"/>
        <w:rPr>
          <w:rFonts w:ascii="Calibri" w:hAnsi="Calibri"/>
          <w:i/>
          <w:vanish/>
          <w:szCs w:val="24"/>
        </w:rPr>
      </w:pPr>
    </w:p>
    <w:p w14:paraId="6501C7DF" w14:textId="73C86B3C" w:rsidR="006768C0" w:rsidRPr="00074388" w:rsidRDefault="00B030AE" w:rsidP="00086712">
      <w:pPr>
        <w:pStyle w:val="Lijstalinea"/>
        <w:numPr>
          <w:ilvl w:val="1"/>
          <w:numId w:val="19"/>
        </w:numPr>
        <w:spacing w:line="360" w:lineRule="auto"/>
        <w:jc w:val="both"/>
        <w:rPr>
          <w:rFonts w:ascii="Calibri" w:hAnsi="Calibri"/>
          <w:szCs w:val="24"/>
        </w:rPr>
      </w:pPr>
      <w:r w:rsidRPr="00BA6550">
        <w:rPr>
          <w:rFonts w:ascii="Calibri" w:hAnsi="Calibri"/>
          <w:i/>
          <w:szCs w:val="24"/>
        </w:rPr>
        <w:t xml:space="preserve">Fundamenten </w:t>
      </w:r>
      <w:r w:rsidR="00C3565D" w:rsidRPr="00074388">
        <w:rPr>
          <w:rFonts w:ascii="Calibri" w:hAnsi="Calibri"/>
          <w:i/>
          <w:szCs w:val="24"/>
        </w:rPr>
        <w:t xml:space="preserve">van </w:t>
      </w:r>
      <w:r w:rsidR="0075277A" w:rsidRPr="00074388">
        <w:rPr>
          <w:rFonts w:ascii="Calibri" w:hAnsi="Calibri"/>
          <w:i/>
          <w:szCs w:val="24"/>
        </w:rPr>
        <w:t>MB</w:t>
      </w:r>
    </w:p>
    <w:p w14:paraId="69760808" w14:textId="77777777" w:rsidR="00B030AE" w:rsidRDefault="00F50C48" w:rsidP="00B030AE">
      <w:pPr>
        <w:spacing w:line="360" w:lineRule="auto"/>
        <w:jc w:val="both"/>
        <w:rPr>
          <w:rFonts w:ascii="Calibri" w:hAnsi="Calibri" w:cs="Calibri"/>
        </w:rPr>
      </w:pPr>
      <w:r w:rsidRPr="00074388">
        <w:rPr>
          <w:rFonts w:ascii="Calibri" w:hAnsi="Calibri" w:cs="Calibri"/>
        </w:rPr>
        <w:t xml:space="preserve">De praktijk van MB als vorm van klinische ethiekondersteuning is in zorginstellingen opgekomen in de jaren ’90. Tot dan toe vormden Commissies (Medische) Ethiek of ethische consultants als (extern) expertorgaan op gebieden van onder andere euthanasie, abortus en levensverlengende behandelingen. In reactie op de groeiende behoefte aan </w:t>
      </w:r>
      <w:r w:rsidR="00CB2A9F">
        <w:rPr>
          <w:rFonts w:ascii="Calibri" w:hAnsi="Calibri" w:cs="Calibri"/>
        </w:rPr>
        <w:t xml:space="preserve">duurzaam </w:t>
      </w:r>
      <w:r w:rsidRPr="00074388">
        <w:rPr>
          <w:rFonts w:ascii="Calibri" w:hAnsi="Calibri" w:cs="Calibri"/>
        </w:rPr>
        <w:t>geïntegreerde ethiek gericht op relatief kleinere dagelijkse ethische dilemma’s naast de grote klassieke ethische kwesties is MB gaandeweg een grotere rol gaan spelen in de zorg (</w:t>
      </w:r>
      <w:proofErr w:type="spellStart"/>
      <w:r w:rsidRPr="00BD5739">
        <w:rPr>
          <w:rFonts w:ascii="Calibri" w:hAnsi="Calibri" w:cs="Calibri"/>
        </w:rPr>
        <w:t>Weidema</w:t>
      </w:r>
      <w:proofErr w:type="spellEnd"/>
      <w:r w:rsidR="00D6298C" w:rsidRPr="00BD5739">
        <w:rPr>
          <w:rFonts w:ascii="Calibri" w:hAnsi="Calibri" w:cs="Calibri"/>
        </w:rPr>
        <w:t>,</w:t>
      </w:r>
      <w:r w:rsidRPr="00BD5739">
        <w:rPr>
          <w:rFonts w:ascii="Calibri" w:hAnsi="Calibri" w:cs="Calibri"/>
        </w:rPr>
        <w:t xml:space="preserve"> 2014</w:t>
      </w:r>
      <w:r w:rsidR="00161DD4" w:rsidRPr="00BD5739">
        <w:rPr>
          <w:rFonts w:ascii="Calibri" w:hAnsi="Calibri" w:cs="Calibri"/>
        </w:rPr>
        <w:t>:</w:t>
      </w:r>
      <w:r w:rsidR="00BD5739" w:rsidRPr="00BD5739">
        <w:rPr>
          <w:rFonts w:ascii="Calibri" w:hAnsi="Calibri" w:cs="Calibri"/>
        </w:rPr>
        <w:t>22</w:t>
      </w:r>
      <w:r w:rsidR="00B030AE">
        <w:rPr>
          <w:rFonts w:ascii="Calibri" w:hAnsi="Calibri" w:cs="Calibri"/>
        </w:rPr>
        <w:t xml:space="preserve">). </w:t>
      </w:r>
    </w:p>
    <w:p w14:paraId="717A3435" w14:textId="77777777" w:rsidR="00B030AE" w:rsidRDefault="00B030AE" w:rsidP="00B030AE">
      <w:pPr>
        <w:spacing w:line="360" w:lineRule="auto"/>
        <w:jc w:val="both"/>
        <w:rPr>
          <w:rFonts w:ascii="Calibri" w:hAnsi="Calibri" w:cs="Calibri"/>
        </w:rPr>
      </w:pPr>
    </w:p>
    <w:p w14:paraId="5B2EBEC0" w14:textId="701F07C6" w:rsidR="006768C0" w:rsidRPr="00074388" w:rsidRDefault="006768C0" w:rsidP="00B030AE">
      <w:pPr>
        <w:spacing w:line="360" w:lineRule="auto"/>
        <w:jc w:val="both"/>
        <w:rPr>
          <w:rFonts w:ascii="Calibri" w:hAnsi="Calibri" w:cs="Calibri"/>
        </w:rPr>
      </w:pPr>
      <w:r w:rsidRPr="00074388">
        <w:rPr>
          <w:rFonts w:ascii="Calibri" w:hAnsi="Calibri" w:cs="Calibri"/>
        </w:rPr>
        <w:t xml:space="preserve">Er </w:t>
      </w:r>
      <w:r w:rsidR="00F50C48" w:rsidRPr="00074388">
        <w:rPr>
          <w:rFonts w:ascii="Calibri" w:hAnsi="Calibri" w:cs="Calibri"/>
        </w:rPr>
        <w:t>zijn</w:t>
      </w:r>
      <w:r w:rsidRPr="00074388">
        <w:rPr>
          <w:rFonts w:ascii="Calibri" w:hAnsi="Calibri" w:cs="Calibri"/>
        </w:rPr>
        <w:t xml:space="preserve"> diverse definities van MB</w:t>
      </w:r>
      <w:r w:rsidR="00F50C48" w:rsidRPr="00074388">
        <w:rPr>
          <w:rFonts w:ascii="Calibri" w:hAnsi="Calibri" w:cs="Calibri"/>
        </w:rPr>
        <w:t xml:space="preserve"> in omloop</w:t>
      </w:r>
      <w:r w:rsidRPr="00074388">
        <w:rPr>
          <w:rFonts w:ascii="Calibri" w:hAnsi="Calibri" w:cs="Calibri"/>
        </w:rPr>
        <w:t xml:space="preserve">. </w:t>
      </w:r>
      <w:proofErr w:type="spellStart"/>
      <w:r w:rsidRPr="00074388">
        <w:rPr>
          <w:rFonts w:ascii="Calibri" w:hAnsi="Calibri" w:cs="Calibri"/>
        </w:rPr>
        <w:t>Seekles</w:t>
      </w:r>
      <w:proofErr w:type="spellEnd"/>
      <w:r w:rsidRPr="00074388">
        <w:rPr>
          <w:rFonts w:ascii="Calibri" w:hAnsi="Calibri" w:cs="Calibri"/>
        </w:rPr>
        <w:t xml:space="preserve"> e.a. hebben het over een </w:t>
      </w:r>
      <w:r w:rsidR="000B69A0" w:rsidRPr="00074388">
        <w:rPr>
          <w:rFonts w:ascii="Calibri" w:hAnsi="Calibri" w:cs="Calibri"/>
        </w:rPr>
        <w:t>‘’</w:t>
      </w:r>
      <w:r w:rsidRPr="00074388">
        <w:rPr>
          <w:rFonts w:ascii="Calibri" w:hAnsi="Calibri" w:cs="Calibri"/>
        </w:rPr>
        <w:t>systematische dialoog waarin deelnemers reflecteren op hun morele vraag, hun vooronderstellingen en hun manier van argumenteren, gebaseerd op een concrete ervaring</w:t>
      </w:r>
      <w:r w:rsidR="000B69A0" w:rsidRPr="00074388">
        <w:rPr>
          <w:rFonts w:ascii="Calibri" w:hAnsi="Calibri" w:cs="Calibri"/>
        </w:rPr>
        <w:t>’’</w:t>
      </w:r>
      <w:r w:rsidRPr="00074388">
        <w:rPr>
          <w:rFonts w:ascii="Calibri" w:hAnsi="Calibri" w:cs="Calibri"/>
        </w:rPr>
        <w:t xml:space="preserve"> (2016</w:t>
      </w:r>
      <w:r w:rsidR="00161DD4" w:rsidRPr="00074388">
        <w:rPr>
          <w:rFonts w:ascii="Calibri" w:hAnsi="Calibri" w:cs="Calibri"/>
        </w:rPr>
        <w:t>:</w:t>
      </w:r>
      <w:r w:rsidR="00B564A6" w:rsidRPr="00074388">
        <w:rPr>
          <w:rFonts w:ascii="Calibri" w:hAnsi="Calibri" w:cs="Calibri"/>
        </w:rPr>
        <w:t>2</w:t>
      </w:r>
      <w:r w:rsidRPr="00074388">
        <w:rPr>
          <w:rFonts w:ascii="Calibri" w:hAnsi="Calibri" w:cs="Calibri"/>
        </w:rPr>
        <w:t xml:space="preserve">). Dialoog, reflectie en concrete ervaringen staan hierin centraal. Ook bij </w:t>
      </w:r>
      <w:proofErr w:type="spellStart"/>
      <w:r w:rsidRPr="00074388">
        <w:rPr>
          <w:rFonts w:ascii="Calibri" w:hAnsi="Calibri" w:cs="Calibri"/>
        </w:rPr>
        <w:t>Weidema</w:t>
      </w:r>
      <w:proofErr w:type="spellEnd"/>
      <w:r w:rsidRPr="00074388">
        <w:rPr>
          <w:rFonts w:ascii="Calibri" w:hAnsi="Calibri" w:cs="Calibri"/>
        </w:rPr>
        <w:t xml:space="preserve"> e.a. komen deze aspecten naar voren. MB wordt hier omschreven als </w:t>
      </w:r>
      <w:r w:rsidR="000B69A0" w:rsidRPr="00074388">
        <w:rPr>
          <w:rFonts w:ascii="Calibri" w:hAnsi="Calibri" w:cs="Calibri"/>
        </w:rPr>
        <w:t>‘’</w:t>
      </w:r>
      <w:r w:rsidRPr="00074388">
        <w:rPr>
          <w:rFonts w:ascii="Calibri" w:hAnsi="Calibri" w:cs="Calibri"/>
        </w:rPr>
        <w:t>een groep mensen (meestal zorgprofessionals) die systematisch reflecteren op een morele kwestie waar een van de deelnemers in het werk mee geconfronteerd is</w:t>
      </w:r>
      <w:r w:rsidR="000B69A0" w:rsidRPr="00074388">
        <w:rPr>
          <w:rFonts w:ascii="Calibri" w:hAnsi="Calibri" w:cs="Calibri"/>
        </w:rPr>
        <w:t>’’</w:t>
      </w:r>
      <w:r w:rsidRPr="00074388">
        <w:rPr>
          <w:rFonts w:ascii="Calibri" w:hAnsi="Calibri" w:cs="Calibri"/>
        </w:rPr>
        <w:t xml:space="preserve"> (2016</w:t>
      </w:r>
      <w:r w:rsidR="00161DD4" w:rsidRPr="00074388">
        <w:rPr>
          <w:rFonts w:ascii="Calibri" w:hAnsi="Calibri" w:cs="Calibri"/>
        </w:rPr>
        <w:t>:</w:t>
      </w:r>
      <w:r w:rsidR="00B564A6" w:rsidRPr="00074388">
        <w:rPr>
          <w:rFonts w:ascii="Calibri" w:hAnsi="Calibri" w:cs="Calibri"/>
        </w:rPr>
        <w:t>2</w:t>
      </w:r>
      <w:r w:rsidRPr="00074388">
        <w:rPr>
          <w:rFonts w:ascii="Calibri" w:hAnsi="Calibri" w:cs="Calibri"/>
        </w:rPr>
        <w:t xml:space="preserve">). Janssens e.a. spreken van een </w:t>
      </w:r>
      <w:r w:rsidR="000B69A0" w:rsidRPr="00074388">
        <w:rPr>
          <w:rFonts w:ascii="Calibri" w:hAnsi="Calibri" w:cs="Calibri"/>
        </w:rPr>
        <w:t>‘’</w:t>
      </w:r>
      <w:r w:rsidRPr="00074388">
        <w:rPr>
          <w:rFonts w:ascii="Calibri" w:hAnsi="Calibri" w:cs="Calibri"/>
        </w:rPr>
        <w:t>gestructureerde en methodologisch beraad over hoe deelnemers (organisatie van) het moreel ‘juiste’ opvatten</w:t>
      </w:r>
      <w:r w:rsidR="000B69A0" w:rsidRPr="00074388">
        <w:rPr>
          <w:rFonts w:ascii="Calibri" w:hAnsi="Calibri" w:cs="Calibri"/>
        </w:rPr>
        <w:t>’’</w:t>
      </w:r>
      <w:r w:rsidRPr="00074388">
        <w:rPr>
          <w:rFonts w:ascii="Calibri" w:hAnsi="Calibri" w:cs="Calibri"/>
        </w:rPr>
        <w:t xml:space="preserve"> (2015</w:t>
      </w:r>
      <w:r w:rsidR="00161DD4" w:rsidRPr="00074388">
        <w:rPr>
          <w:rFonts w:ascii="Calibri" w:hAnsi="Calibri" w:cs="Calibri"/>
        </w:rPr>
        <w:t>:</w:t>
      </w:r>
      <w:r w:rsidR="00B564A6" w:rsidRPr="00074388">
        <w:rPr>
          <w:rFonts w:ascii="Calibri" w:hAnsi="Calibri" w:cs="Calibri"/>
        </w:rPr>
        <w:t>871</w:t>
      </w:r>
      <w:r w:rsidRPr="00074388">
        <w:rPr>
          <w:rFonts w:ascii="Calibri" w:hAnsi="Calibri" w:cs="Calibri"/>
        </w:rPr>
        <w:t xml:space="preserve">). In deze definitie worden dialoog en reflectie eveneens impliciet vooropgesteld, maar wordt </w:t>
      </w:r>
      <w:r w:rsidR="001C407A" w:rsidRPr="00074388">
        <w:rPr>
          <w:rFonts w:ascii="Calibri" w:hAnsi="Calibri" w:cs="Calibri"/>
        </w:rPr>
        <w:t xml:space="preserve">al meer </w:t>
      </w:r>
      <w:r w:rsidRPr="00074388">
        <w:rPr>
          <w:rFonts w:ascii="Calibri" w:hAnsi="Calibri" w:cs="Calibri"/>
        </w:rPr>
        <w:t xml:space="preserve">nadruk gelegd op theoretische ethiekvorming. </w:t>
      </w:r>
      <w:proofErr w:type="spellStart"/>
      <w:r w:rsidRPr="00074388">
        <w:rPr>
          <w:rFonts w:ascii="Calibri" w:hAnsi="Calibri" w:cs="Calibri"/>
        </w:rPr>
        <w:t>Molewijk</w:t>
      </w:r>
      <w:proofErr w:type="spellEnd"/>
      <w:r w:rsidRPr="00074388">
        <w:rPr>
          <w:rFonts w:ascii="Calibri" w:hAnsi="Calibri" w:cs="Calibri"/>
        </w:rPr>
        <w:t xml:space="preserve"> beschrij</w:t>
      </w:r>
      <w:r w:rsidR="00FD211F" w:rsidRPr="00074388">
        <w:rPr>
          <w:rFonts w:ascii="Calibri" w:hAnsi="Calibri" w:cs="Calibri"/>
        </w:rPr>
        <w:t>ft</w:t>
      </w:r>
      <w:r w:rsidRPr="00074388">
        <w:rPr>
          <w:rFonts w:ascii="Calibri" w:hAnsi="Calibri" w:cs="Calibri"/>
        </w:rPr>
        <w:t xml:space="preserve"> MB</w:t>
      </w:r>
      <w:r w:rsidR="007A4093" w:rsidRPr="00074388">
        <w:rPr>
          <w:rFonts w:ascii="Calibri" w:hAnsi="Calibri" w:cs="Calibri"/>
        </w:rPr>
        <w:t xml:space="preserve"> in de vorm van ethiekondersteuning als ‘’een methodisch instrument om gezamenlijk kritisch en constructief te reflecteren op goede zorg (in de brede zin van het woord)’’ (2010:46).</w:t>
      </w:r>
      <w:r w:rsidRPr="00074388">
        <w:rPr>
          <w:rFonts w:ascii="Calibri" w:hAnsi="Calibri" w:cs="Calibri"/>
        </w:rPr>
        <w:t xml:space="preserve"> </w:t>
      </w:r>
      <w:r w:rsidR="0008423A" w:rsidRPr="00074388">
        <w:rPr>
          <w:rFonts w:ascii="Calibri" w:hAnsi="Calibri" w:cs="Calibri"/>
        </w:rPr>
        <w:t xml:space="preserve">In een andere </w:t>
      </w:r>
      <w:r w:rsidRPr="00074388">
        <w:rPr>
          <w:rFonts w:ascii="Calibri" w:hAnsi="Calibri" w:cs="Calibri"/>
        </w:rPr>
        <w:t>meer pragmatisch</w:t>
      </w:r>
      <w:r w:rsidR="0008423A" w:rsidRPr="00074388">
        <w:rPr>
          <w:rFonts w:ascii="Calibri" w:hAnsi="Calibri" w:cs="Calibri"/>
        </w:rPr>
        <w:t>e omschrijving die gericht is op de inhoudelijke vormgeving</w:t>
      </w:r>
      <w:r w:rsidRPr="00074388">
        <w:rPr>
          <w:rFonts w:ascii="Calibri" w:hAnsi="Calibri" w:cs="Calibri"/>
        </w:rPr>
        <w:t xml:space="preserve"> </w:t>
      </w:r>
      <w:r w:rsidR="0008423A" w:rsidRPr="00074388">
        <w:rPr>
          <w:rFonts w:ascii="Calibri" w:hAnsi="Calibri" w:cs="Calibri"/>
        </w:rPr>
        <w:t xml:space="preserve">omschrijft hij het </w:t>
      </w:r>
      <w:r w:rsidRPr="00074388">
        <w:rPr>
          <w:rFonts w:ascii="Calibri" w:hAnsi="Calibri" w:cs="Calibri"/>
        </w:rPr>
        <w:t xml:space="preserve">als </w:t>
      </w:r>
      <w:r w:rsidR="000B69A0" w:rsidRPr="00074388">
        <w:rPr>
          <w:rFonts w:ascii="Calibri" w:hAnsi="Calibri" w:cs="Calibri"/>
        </w:rPr>
        <w:t>‘’</w:t>
      </w:r>
      <w:r w:rsidRPr="00074388">
        <w:rPr>
          <w:rFonts w:ascii="Calibri" w:hAnsi="Calibri" w:cs="Calibri"/>
        </w:rPr>
        <w:t>een methodisch gesprek over of onderzoek naar aanleiding van een morele vraag aan de hand van een concrete ervaring en onder leiding van een daartoe opgeleide gespreksleider</w:t>
      </w:r>
      <w:r w:rsidR="000B69A0" w:rsidRPr="00074388">
        <w:rPr>
          <w:rFonts w:ascii="Calibri" w:hAnsi="Calibri" w:cs="Calibri"/>
        </w:rPr>
        <w:t>’’</w:t>
      </w:r>
      <w:r w:rsidRPr="00074388">
        <w:rPr>
          <w:rFonts w:ascii="Calibri" w:hAnsi="Calibri" w:cs="Calibri"/>
        </w:rPr>
        <w:t xml:space="preserve"> (2016</w:t>
      </w:r>
      <w:r w:rsidR="00161DD4" w:rsidRPr="00074388">
        <w:rPr>
          <w:rFonts w:ascii="Calibri" w:hAnsi="Calibri" w:cs="Calibri"/>
        </w:rPr>
        <w:t>:</w:t>
      </w:r>
      <w:r w:rsidRPr="00074388">
        <w:rPr>
          <w:rFonts w:ascii="Calibri" w:hAnsi="Calibri" w:cs="Calibri"/>
        </w:rPr>
        <w:t>23).</w:t>
      </w:r>
      <w:r w:rsidR="00EA5D9F" w:rsidRPr="00074388">
        <w:rPr>
          <w:rFonts w:ascii="Calibri" w:hAnsi="Calibri" w:cs="Calibri"/>
        </w:rPr>
        <w:t xml:space="preserve"> </w:t>
      </w:r>
    </w:p>
    <w:p w14:paraId="2B58A8D0" w14:textId="77777777" w:rsidR="0075277A" w:rsidRPr="00074388" w:rsidRDefault="0075277A" w:rsidP="006768C0">
      <w:pPr>
        <w:spacing w:line="360" w:lineRule="auto"/>
        <w:jc w:val="both"/>
        <w:rPr>
          <w:rFonts w:ascii="Calibri" w:hAnsi="Calibri" w:cs="Calibri"/>
        </w:rPr>
      </w:pPr>
    </w:p>
    <w:p w14:paraId="0350FDF8" w14:textId="77777777" w:rsidR="006768C0" w:rsidRPr="00074388" w:rsidRDefault="006768C0" w:rsidP="006768C0">
      <w:pPr>
        <w:spacing w:line="360" w:lineRule="auto"/>
        <w:jc w:val="both"/>
        <w:rPr>
          <w:rFonts w:ascii="Calibri" w:hAnsi="Calibri" w:cs="Calibri"/>
        </w:rPr>
      </w:pPr>
      <w:proofErr w:type="spellStart"/>
      <w:r w:rsidRPr="00074388">
        <w:rPr>
          <w:rFonts w:ascii="Calibri" w:hAnsi="Calibri" w:cs="Calibri"/>
        </w:rPr>
        <w:lastRenderedPageBreak/>
        <w:t>Molewijk</w:t>
      </w:r>
      <w:proofErr w:type="spellEnd"/>
      <w:r w:rsidRPr="00074388">
        <w:rPr>
          <w:rFonts w:ascii="Calibri" w:hAnsi="Calibri" w:cs="Calibri"/>
        </w:rPr>
        <w:t xml:space="preserve"> e.a. plaatsen MB in het kader van grotere verbeterprojecten omtrent ethiekondersteuning in de zorg. Deze hebben tot doel het verbeteren van de kwaliteit van ethiek, en richten zich daarbij op drie niveaus</w:t>
      </w:r>
      <w:r w:rsidR="00E15791" w:rsidRPr="00074388">
        <w:rPr>
          <w:rFonts w:ascii="Calibri" w:hAnsi="Calibri" w:cs="Calibri"/>
        </w:rPr>
        <w:t xml:space="preserve"> (2008</w:t>
      </w:r>
      <w:r w:rsidR="003B3239">
        <w:rPr>
          <w:rFonts w:ascii="Calibri" w:hAnsi="Calibri" w:cs="Calibri"/>
        </w:rPr>
        <w:t>:</w:t>
      </w:r>
      <w:r w:rsidR="00E15791" w:rsidRPr="00074388">
        <w:rPr>
          <w:rFonts w:ascii="Calibri" w:hAnsi="Calibri" w:cs="Calibri"/>
        </w:rPr>
        <w:t>44</w:t>
      </w:r>
      <w:r w:rsidR="00651B22">
        <w:rPr>
          <w:rFonts w:ascii="Calibri" w:hAnsi="Calibri" w:cs="Calibri"/>
        </w:rPr>
        <w:t>,</w:t>
      </w:r>
      <w:r w:rsidR="006B0A81" w:rsidRPr="00074388">
        <w:rPr>
          <w:rFonts w:ascii="Calibri" w:hAnsi="Calibri" w:cs="Calibri"/>
        </w:rPr>
        <w:t xml:space="preserve"> 2010</w:t>
      </w:r>
      <w:r w:rsidR="003B3239">
        <w:rPr>
          <w:rFonts w:ascii="Calibri" w:hAnsi="Calibri" w:cs="Calibri"/>
        </w:rPr>
        <w:t>:</w:t>
      </w:r>
      <w:r w:rsidR="006B0A81" w:rsidRPr="00074388">
        <w:rPr>
          <w:rFonts w:ascii="Calibri" w:hAnsi="Calibri" w:cs="Calibri"/>
        </w:rPr>
        <w:t>43</w:t>
      </w:r>
      <w:r w:rsidR="00E15791" w:rsidRPr="00074388">
        <w:rPr>
          <w:rFonts w:ascii="Calibri" w:hAnsi="Calibri" w:cs="Calibri"/>
        </w:rPr>
        <w:t>)</w:t>
      </w:r>
      <w:r w:rsidRPr="00074388">
        <w:rPr>
          <w:rFonts w:ascii="Calibri" w:hAnsi="Calibri" w:cs="Calibri"/>
        </w:rPr>
        <w:t xml:space="preserve">. </w:t>
      </w:r>
    </w:p>
    <w:p w14:paraId="552BD4BB" w14:textId="77777777" w:rsidR="00156C75" w:rsidRPr="00074388" w:rsidRDefault="00156C75" w:rsidP="006768C0">
      <w:pPr>
        <w:spacing w:line="360" w:lineRule="auto"/>
        <w:jc w:val="both"/>
        <w:rPr>
          <w:rFonts w:ascii="Calibri" w:hAnsi="Calibri" w:cs="Calibri"/>
        </w:rPr>
      </w:pPr>
    </w:p>
    <w:p w14:paraId="0D8CE846" w14:textId="77777777" w:rsidR="006768C0" w:rsidRPr="00074388" w:rsidRDefault="006768C0" w:rsidP="00086712">
      <w:pPr>
        <w:pStyle w:val="Lijstalinea"/>
        <w:numPr>
          <w:ilvl w:val="0"/>
          <w:numId w:val="20"/>
        </w:numPr>
        <w:spacing w:line="360" w:lineRule="auto"/>
        <w:jc w:val="both"/>
        <w:rPr>
          <w:rFonts w:ascii="Calibri" w:hAnsi="Calibri"/>
          <w:szCs w:val="24"/>
        </w:rPr>
      </w:pPr>
      <w:r w:rsidRPr="00074388">
        <w:rPr>
          <w:rFonts w:ascii="Calibri" w:hAnsi="Calibri"/>
          <w:szCs w:val="24"/>
        </w:rPr>
        <w:t>Het beschikbaar stellen van tijd, methoden en facilitators om te reflecteren op complexe of problematische morele casussen (casusniveau)</w:t>
      </w:r>
    </w:p>
    <w:p w14:paraId="71B783D8" w14:textId="77777777" w:rsidR="006768C0" w:rsidRPr="00074388" w:rsidRDefault="006768C0" w:rsidP="00086712">
      <w:pPr>
        <w:pStyle w:val="Lijstalinea"/>
        <w:numPr>
          <w:ilvl w:val="0"/>
          <w:numId w:val="20"/>
        </w:numPr>
        <w:spacing w:line="360" w:lineRule="auto"/>
        <w:jc w:val="both"/>
        <w:rPr>
          <w:rFonts w:ascii="Calibri" w:hAnsi="Calibri"/>
          <w:szCs w:val="24"/>
        </w:rPr>
      </w:pPr>
      <w:r w:rsidRPr="00074388">
        <w:rPr>
          <w:rFonts w:ascii="Calibri" w:hAnsi="Calibri"/>
          <w:szCs w:val="24"/>
        </w:rPr>
        <w:t>Het verbeteren van morele competenties van de werknemers in de zorginstelling (professioneel niveau)</w:t>
      </w:r>
    </w:p>
    <w:p w14:paraId="2849DB13" w14:textId="77777777" w:rsidR="006768C0" w:rsidRPr="00074388" w:rsidRDefault="006768C0" w:rsidP="00086712">
      <w:pPr>
        <w:pStyle w:val="Lijstalinea"/>
        <w:numPr>
          <w:ilvl w:val="0"/>
          <w:numId w:val="20"/>
        </w:numPr>
        <w:spacing w:line="360" w:lineRule="auto"/>
        <w:jc w:val="both"/>
        <w:rPr>
          <w:rFonts w:ascii="Calibri" w:hAnsi="Calibri"/>
          <w:szCs w:val="24"/>
        </w:rPr>
      </w:pPr>
      <w:r w:rsidRPr="00074388">
        <w:rPr>
          <w:rFonts w:ascii="Calibri" w:hAnsi="Calibri"/>
          <w:szCs w:val="24"/>
        </w:rPr>
        <w:t>Het ontwikkelen van geïntegreerd ethiekbeleid en het ethiekklimaat in de gehele organisatie (institutioneel niveau)</w:t>
      </w:r>
    </w:p>
    <w:p w14:paraId="34662711" w14:textId="77777777" w:rsidR="00FE30D4" w:rsidRPr="00074388" w:rsidRDefault="00760020" w:rsidP="006768C0">
      <w:pPr>
        <w:spacing w:line="360" w:lineRule="auto"/>
        <w:jc w:val="both"/>
        <w:rPr>
          <w:rFonts w:ascii="Calibri" w:hAnsi="Calibri" w:cs="Calibri"/>
        </w:rPr>
      </w:pPr>
      <w:r w:rsidRPr="00074388">
        <w:rPr>
          <w:rFonts w:ascii="Calibri" w:hAnsi="Calibri" w:cs="Calibri"/>
        </w:rPr>
        <w:t>A</w:t>
      </w:r>
      <w:r w:rsidR="009932D4" w:rsidRPr="00074388">
        <w:rPr>
          <w:rFonts w:ascii="Calibri" w:hAnsi="Calibri" w:cs="Calibri"/>
        </w:rPr>
        <w:t xml:space="preserve">an deze doelen </w:t>
      </w:r>
      <w:r w:rsidR="00097B07" w:rsidRPr="00074388">
        <w:rPr>
          <w:rFonts w:ascii="Calibri" w:hAnsi="Calibri" w:cs="Calibri"/>
        </w:rPr>
        <w:t>ligt een aantal redenen</w:t>
      </w:r>
      <w:r w:rsidR="009932D4" w:rsidRPr="00074388">
        <w:rPr>
          <w:rFonts w:ascii="Calibri" w:hAnsi="Calibri" w:cs="Calibri"/>
        </w:rPr>
        <w:t xml:space="preserve"> ten grondslag</w:t>
      </w:r>
      <w:r w:rsidR="00184BDB" w:rsidRPr="00074388">
        <w:rPr>
          <w:rFonts w:ascii="Calibri" w:hAnsi="Calibri" w:cs="Calibri"/>
        </w:rPr>
        <w:t xml:space="preserve"> </w:t>
      </w:r>
      <w:r w:rsidR="009932D4" w:rsidRPr="00074388">
        <w:rPr>
          <w:rFonts w:ascii="Calibri" w:hAnsi="Calibri" w:cs="Calibri"/>
        </w:rPr>
        <w:t>die ik in dit onderzoek als uitgangspunt gebruik</w:t>
      </w:r>
      <w:r w:rsidR="00184BDB" w:rsidRPr="00074388">
        <w:rPr>
          <w:rFonts w:ascii="Calibri" w:hAnsi="Calibri" w:cs="Calibri"/>
        </w:rPr>
        <w:t xml:space="preserve">. Deze redenen zijn omschreven door </w:t>
      </w:r>
      <w:proofErr w:type="spellStart"/>
      <w:r w:rsidR="00184BDB" w:rsidRPr="00074388">
        <w:rPr>
          <w:rFonts w:ascii="Calibri" w:hAnsi="Calibri" w:cs="Calibri"/>
        </w:rPr>
        <w:t>Molewijk</w:t>
      </w:r>
      <w:proofErr w:type="spellEnd"/>
      <w:r w:rsidR="00184BDB" w:rsidRPr="00074388">
        <w:rPr>
          <w:rFonts w:ascii="Calibri" w:hAnsi="Calibri" w:cs="Calibri"/>
        </w:rPr>
        <w:t xml:space="preserve"> (2010</w:t>
      </w:r>
      <w:r w:rsidR="00841E3E">
        <w:rPr>
          <w:rFonts w:ascii="Calibri" w:hAnsi="Calibri" w:cs="Calibri"/>
        </w:rPr>
        <w:t>:43</w:t>
      </w:r>
      <w:r w:rsidR="00184BDB" w:rsidRPr="00074388">
        <w:rPr>
          <w:rFonts w:ascii="Calibri" w:hAnsi="Calibri" w:cs="Calibri"/>
        </w:rPr>
        <w:t xml:space="preserve">) en </w:t>
      </w:r>
      <w:r w:rsidR="002B4089" w:rsidRPr="00074388">
        <w:rPr>
          <w:rFonts w:ascii="Calibri" w:hAnsi="Calibri" w:cs="Calibri"/>
        </w:rPr>
        <w:t xml:space="preserve">door mij gekozen vanwege de expliciete aandacht voor </w:t>
      </w:r>
      <w:proofErr w:type="spellStart"/>
      <w:r w:rsidR="002B4089" w:rsidRPr="00074388">
        <w:rPr>
          <w:rFonts w:ascii="Calibri" w:hAnsi="Calibri" w:cs="Calibri"/>
        </w:rPr>
        <w:t>contextualiteit</w:t>
      </w:r>
      <w:proofErr w:type="spellEnd"/>
      <w:r w:rsidR="002B4089" w:rsidRPr="00074388">
        <w:rPr>
          <w:rFonts w:ascii="Calibri" w:hAnsi="Calibri" w:cs="Calibri"/>
        </w:rPr>
        <w:t xml:space="preserve"> van zorg en voor het verband tussen professionaliteit, reflectie en ethiek. </w:t>
      </w:r>
    </w:p>
    <w:p w14:paraId="4DF595BC" w14:textId="77777777" w:rsidR="00A01F53" w:rsidRPr="00074388" w:rsidRDefault="0038749E" w:rsidP="006768C0">
      <w:pPr>
        <w:spacing w:line="360" w:lineRule="auto"/>
        <w:jc w:val="both"/>
        <w:rPr>
          <w:rFonts w:ascii="Calibri" w:hAnsi="Calibri" w:cs="Calibri"/>
        </w:rPr>
      </w:pPr>
      <w:r w:rsidRPr="00074388">
        <w:rPr>
          <w:rFonts w:ascii="Calibri" w:hAnsi="Calibri" w:cs="Calibri"/>
        </w:rPr>
        <w:t>Ten</w:t>
      </w:r>
      <w:r w:rsidR="00F67984" w:rsidRPr="00074388">
        <w:rPr>
          <w:rFonts w:ascii="Calibri" w:hAnsi="Calibri" w:cs="Calibri"/>
        </w:rPr>
        <w:t xml:space="preserve"> eerste is de vraag wat goede zorg is, een vraag die alleen in de praktijk beantwoord kan worden, dus met behulp van</w:t>
      </w:r>
      <w:r w:rsidR="00BB4E4C" w:rsidRPr="00074388">
        <w:rPr>
          <w:rFonts w:ascii="Calibri" w:hAnsi="Calibri" w:cs="Calibri"/>
        </w:rPr>
        <w:t xml:space="preserve"> betrokkenen in een concrete context. Deze pragmatische visie op ethiek komt in het vervolg van deze paragraaf uitgebreider aan de orde. Ten tweede </w:t>
      </w:r>
      <w:r w:rsidR="00FE30D4" w:rsidRPr="00074388">
        <w:rPr>
          <w:rFonts w:ascii="Calibri" w:hAnsi="Calibri" w:cs="Calibri"/>
        </w:rPr>
        <w:t xml:space="preserve">is de zorgpraktijk zelf moreel en niet </w:t>
      </w:r>
      <w:r w:rsidR="00365CA3" w:rsidRPr="00074388">
        <w:rPr>
          <w:rFonts w:ascii="Calibri" w:hAnsi="Calibri" w:cs="Calibri"/>
        </w:rPr>
        <w:t xml:space="preserve">slechts technisch-medisch, vanwege de onvermijdelijke morele standpunten die een zorgverlener tegenkomt in de praktijk. MB helpt in het omgaan met die morele dimensie. Ten derde </w:t>
      </w:r>
      <w:r w:rsidR="00731A01" w:rsidRPr="00074388">
        <w:rPr>
          <w:rFonts w:ascii="Calibri" w:hAnsi="Calibri" w:cs="Calibri"/>
        </w:rPr>
        <w:t xml:space="preserve">zijn die zorgverleners (en mensen in het algemeen) ‘’morele wezens’’, ofwel in het ‘bezit’ van morele </w:t>
      </w:r>
      <w:proofErr w:type="spellStart"/>
      <w:r w:rsidR="00731A01" w:rsidRPr="00074388">
        <w:rPr>
          <w:rFonts w:ascii="Calibri" w:hAnsi="Calibri" w:cs="Calibri"/>
        </w:rPr>
        <w:t>intuïties</w:t>
      </w:r>
      <w:proofErr w:type="spellEnd"/>
      <w:r w:rsidR="00731A01" w:rsidRPr="00074388">
        <w:rPr>
          <w:rFonts w:ascii="Calibri" w:hAnsi="Calibri" w:cs="Calibri"/>
        </w:rPr>
        <w:t xml:space="preserve">. MB ondersteunt in het expliciteren van en reflecteren op die </w:t>
      </w:r>
      <w:proofErr w:type="spellStart"/>
      <w:r w:rsidR="00731A01" w:rsidRPr="00074388">
        <w:rPr>
          <w:rFonts w:ascii="Calibri" w:hAnsi="Calibri" w:cs="Calibri"/>
        </w:rPr>
        <w:t>intuïties</w:t>
      </w:r>
      <w:proofErr w:type="spellEnd"/>
      <w:r w:rsidR="00065D8B" w:rsidRPr="00074388">
        <w:rPr>
          <w:rFonts w:ascii="Calibri" w:hAnsi="Calibri" w:cs="Calibri"/>
        </w:rPr>
        <w:t>. Deze reflectie, en een open nieuwsgierige houding, vormen tevens belangrijke pijlers van professionaliteit</w:t>
      </w:r>
      <w:r w:rsidR="00320FD6" w:rsidRPr="00074388">
        <w:rPr>
          <w:rFonts w:ascii="Calibri" w:hAnsi="Calibri" w:cs="Calibri"/>
        </w:rPr>
        <w:t xml:space="preserve">. Het stimuleren daarvan draagt bij aan professionalisering van de zorg. En tenslotte is het noodzakelijk om te </w:t>
      </w:r>
      <w:r w:rsidR="00841E3E">
        <w:rPr>
          <w:rFonts w:ascii="Calibri" w:hAnsi="Calibri" w:cs="Calibri"/>
        </w:rPr>
        <w:t>leren om</w:t>
      </w:r>
      <w:r w:rsidR="00320FD6" w:rsidRPr="00074388">
        <w:rPr>
          <w:rFonts w:ascii="Calibri" w:hAnsi="Calibri" w:cs="Calibri"/>
        </w:rPr>
        <w:t xml:space="preserve">gaan met gevoelde morele stress, die vooral in de zorg </w:t>
      </w:r>
      <w:r w:rsidR="003C3066" w:rsidRPr="00074388">
        <w:rPr>
          <w:rFonts w:ascii="Calibri" w:hAnsi="Calibri" w:cs="Calibri"/>
        </w:rPr>
        <w:t>een dagelijkse factor kan zijn. MB kan dienen als een instrument om die stress te erkennen en te verwerken (</w:t>
      </w:r>
      <w:proofErr w:type="spellStart"/>
      <w:r w:rsidR="003C3066" w:rsidRPr="00074388">
        <w:rPr>
          <w:rFonts w:ascii="Calibri" w:hAnsi="Calibri" w:cs="Calibri"/>
        </w:rPr>
        <w:t>Molewijk</w:t>
      </w:r>
      <w:proofErr w:type="spellEnd"/>
      <w:r w:rsidR="003C3066" w:rsidRPr="00074388">
        <w:rPr>
          <w:rFonts w:ascii="Calibri" w:hAnsi="Calibri" w:cs="Calibri"/>
        </w:rPr>
        <w:t xml:space="preserve">, 2010:41-42). </w:t>
      </w:r>
    </w:p>
    <w:p w14:paraId="617E2FFA" w14:textId="77777777" w:rsidR="00A01F53" w:rsidRPr="00074388" w:rsidRDefault="00A01F53" w:rsidP="006768C0">
      <w:pPr>
        <w:spacing w:line="360" w:lineRule="auto"/>
        <w:jc w:val="both"/>
        <w:rPr>
          <w:rFonts w:ascii="Calibri" w:hAnsi="Calibri" w:cs="Calibri"/>
        </w:rPr>
      </w:pPr>
    </w:p>
    <w:p w14:paraId="41036C20" w14:textId="7EE6E2A8" w:rsidR="006768C0" w:rsidRPr="00074388" w:rsidRDefault="006768C0" w:rsidP="006768C0">
      <w:pPr>
        <w:spacing w:line="360" w:lineRule="auto"/>
        <w:jc w:val="both"/>
        <w:rPr>
          <w:rFonts w:ascii="Calibri" w:hAnsi="Calibri" w:cs="Calibri"/>
        </w:rPr>
      </w:pPr>
      <w:r w:rsidRPr="00074388">
        <w:rPr>
          <w:rFonts w:ascii="Calibri" w:hAnsi="Calibri" w:cs="Calibri"/>
        </w:rPr>
        <w:t xml:space="preserve">Deelnemers kunnen door over zichzelf te denken en te spreken inzicht krijgen in de betekenis, verwachtingen en conclusies </w:t>
      </w:r>
      <w:r w:rsidR="0013464E">
        <w:rPr>
          <w:rFonts w:ascii="Calibri" w:hAnsi="Calibri" w:cs="Calibri"/>
        </w:rPr>
        <w:t>die aan die morele vraag vooraf</w:t>
      </w:r>
      <w:r w:rsidRPr="00074388">
        <w:rPr>
          <w:rFonts w:ascii="Calibri" w:hAnsi="Calibri" w:cs="Calibri"/>
        </w:rPr>
        <w:t xml:space="preserve">gaan of erop volgen (Van Dartel &amp; </w:t>
      </w:r>
      <w:proofErr w:type="spellStart"/>
      <w:r w:rsidRPr="00074388">
        <w:rPr>
          <w:rFonts w:ascii="Calibri" w:hAnsi="Calibri" w:cs="Calibri"/>
        </w:rPr>
        <w:t>Molewijk</w:t>
      </w:r>
      <w:proofErr w:type="spellEnd"/>
      <w:r w:rsidR="00E15791" w:rsidRPr="00074388">
        <w:rPr>
          <w:rFonts w:ascii="Calibri" w:hAnsi="Calibri" w:cs="Calibri"/>
        </w:rPr>
        <w:t>,</w:t>
      </w:r>
      <w:r w:rsidRPr="00074388">
        <w:rPr>
          <w:rFonts w:ascii="Calibri" w:hAnsi="Calibri" w:cs="Calibri"/>
        </w:rPr>
        <w:t xml:space="preserve"> 2016</w:t>
      </w:r>
      <w:r w:rsidR="006430A0">
        <w:rPr>
          <w:rFonts w:ascii="Calibri" w:hAnsi="Calibri" w:cs="Calibri"/>
        </w:rPr>
        <w:t>:</w:t>
      </w:r>
      <w:r w:rsidR="0059420B">
        <w:rPr>
          <w:rFonts w:ascii="Calibri" w:hAnsi="Calibri" w:cs="Calibri"/>
        </w:rPr>
        <w:t>24</w:t>
      </w:r>
      <w:r w:rsidRPr="00074388">
        <w:rPr>
          <w:rFonts w:ascii="Calibri" w:hAnsi="Calibri" w:cs="Calibri"/>
        </w:rPr>
        <w:t xml:space="preserve">). Reflectie is een terugkerend begrip in alle definities en </w:t>
      </w:r>
      <w:r w:rsidRPr="00BA6550">
        <w:rPr>
          <w:rFonts w:ascii="Calibri" w:hAnsi="Calibri" w:cs="Calibri"/>
        </w:rPr>
        <w:t xml:space="preserve">beschrijvingen </w:t>
      </w:r>
      <w:r w:rsidR="00475319" w:rsidRPr="00BA6550">
        <w:rPr>
          <w:rFonts w:ascii="Calibri" w:hAnsi="Calibri" w:cs="Calibri"/>
        </w:rPr>
        <w:t xml:space="preserve">in de onderzochte literatuur. </w:t>
      </w:r>
      <w:r w:rsidRPr="00074388">
        <w:rPr>
          <w:rFonts w:ascii="Calibri" w:hAnsi="Calibri" w:cs="Calibri"/>
        </w:rPr>
        <w:t xml:space="preserve">De </w:t>
      </w:r>
      <w:r w:rsidR="009218BD" w:rsidRPr="00074388">
        <w:rPr>
          <w:rFonts w:ascii="Calibri" w:hAnsi="Calibri" w:cs="Calibri"/>
        </w:rPr>
        <w:t xml:space="preserve">hierboven gegeven redenen om een dergelijk proces te doorlopen, en </w:t>
      </w:r>
      <w:r w:rsidR="009218BD" w:rsidRPr="00074388">
        <w:rPr>
          <w:rFonts w:ascii="Calibri" w:hAnsi="Calibri" w:cs="Calibri"/>
        </w:rPr>
        <w:lastRenderedPageBreak/>
        <w:t xml:space="preserve">de </w:t>
      </w:r>
      <w:r w:rsidRPr="00074388">
        <w:rPr>
          <w:rFonts w:ascii="Calibri" w:hAnsi="Calibri" w:cs="Calibri"/>
        </w:rPr>
        <w:t>effecten van dit proces van reflectie zorg</w:t>
      </w:r>
      <w:r w:rsidR="00C3216D" w:rsidRPr="00074388">
        <w:rPr>
          <w:rFonts w:ascii="Calibri" w:hAnsi="Calibri" w:cs="Calibri"/>
        </w:rPr>
        <w:t>en</w:t>
      </w:r>
      <w:r w:rsidRPr="00074388">
        <w:rPr>
          <w:rFonts w:ascii="Calibri" w:hAnsi="Calibri" w:cs="Calibri"/>
        </w:rPr>
        <w:t xml:space="preserve"> voor verbeterde kwaliteit van zorg en tevredenheid in het werk, het ontwikkelen van mentaal gereedschap om met morele kwesties om te gaan, meer open en constructieve communicatie tussen professionals en voor het terugbrengen van vooroordelen en verkeerde patronen (</w:t>
      </w:r>
      <w:proofErr w:type="spellStart"/>
      <w:r w:rsidRPr="00074388">
        <w:rPr>
          <w:rFonts w:ascii="Calibri" w:hAnsi="Calibri" w:cs="Calibri"/>
        </w:rPr>
        <w:t>Weidema</w:t>
      </w:r>
      <w:proofErr w:type="spellEnd"/>
      <w:r w:rsidRPr="00074388">
        <w:rPr>
          <w:rFonts w:ascii="Calibri" w:hAnsi="Calibri" w:cs="Calibri"/>
        </w:rPr>
        <w:t xml:space="preserve"> e.a.</w:t>
      </w:r>
      <w:r w:rsidR="00E15791" w:rsidRPr="00074388">
        <w:rPr>
          <w:rFonts w:ascii="Calibri" w:hAnsi="Calibri" w:cs="Calibri"/>
        </w:rPr>
        <w:t>,</w:t>
      </w:r>
      <w:r w:rsidRPr="00074388">
        <w:rPr>
          <w:rFonts w:ascii="Calibri" w:hAnsi="Calibri" w:cs="Calibri"/>
        </w:rPr>
        <w:t xml:space="preserve"> 2015</w:t>
      </w:r>
      <w:r w:rsidR="006430A0">
        <w:rPr>
          <w:rFonts w:ascii="Calibri" w:hAnsi="Calibri" w:cs="Calibri"/>
        </w:rPr>
        <w:t>:</w:t>
      </w:r>
      <w:r w:rsidR="0059420B">
        <w:rPr>
          <w:rFonts w:ascii="Calibri" w:hAnsi="Calibri" w:cs="Calibri"/>
        </w:rPr>
        <w:t>25</w:t>
      </w:r>
      <w:r w:rsidRPr="00074388">
        <w:rPr>
          <w:rFonts w:ascii="Calibri" w:hAnsi="Calibri" w:cs="Calibri"/>
        </w:rPr>
        <w:t xml:space="preserve">). </w:t>
      </w:r>
    </w:p>
    <w:p w14:paraId="3B57ED74" w14:textId="77777777" w:rsidR="006768C0" w:rsidRPr="00074388" w:rsidRDefault="006768C0" w:rsidP="006768C0">
      <w:pPr>
        <w:spacing w:line="360" w:lineRule="auto"/>
        <w:jc w:val="both"/>
        <w:rPr>
          <w:rFonts w:ascii="Calibri" w:hAnsi="Calibri" w:cs="Calibri"/>
        </w:rPr>
      </w:pPr>
    </w:p>
    <w:p w14:paraId="373D4F36" w14:textId="77777777" w:rsidR="006768C0" w:rsidRPr="00074388" w:rsidRDefault="006768C0" w:rsidP="006768C0">
      <w:pPr>
        <w:spacing w:line="360" w:lineRule="auto"/>
        <w:jc w:val="both"/>
        <w:rPr>
          <w:rFonts w:ascii="Calibri" w:hAnsi="Calibri" w:cs="Calibri"/>
        </w:rPr>
      </w:pPr>
      <w:r w:rsidRPr="00074388">
        <w:rPr>
          <w:rFonts w:ascii="Calibri" w:hAnsi="Calibri" w:cs="Calibri"/>
        </w:rPr>
        <w:t xml:space="preserve">De morele vraag aan de basis van dit reflectieproces wordt onderzocht door middel van </w:t>
      </w:r>
      <w:r w:rsidRPr="00074388">
        <w:rPr>
          <w:rFonts w:ascii="Calibri" w:hAnsi="Calibri" w:cs="Calibri"/>
          <w:i/>
        </w:rPr>
        <w:t>dialoog</w:t>
      </w:r>
      <w:r w:rsidRPr="00074388">
        <w:rPr>
          <w:rFonts w:ascii="Calibri" w:hAnsi="Calibri" w:cs="Calibri"/>
        </w:rPr>
        <w:t xml:space="preserve">. De verschillende perspectieven, oordelen en overtuigingen van de betrokkenen worden op een constructieve en kritische manier gedeeld en door uitwisseling van </w:t>
      </w:r>
      <w:proofErr w:type="spellStart"/>
      <w:r w:rsidRPr="00074388">
        <w:rPr>
          <w:rFonts w:ascii="Calibri" w:hAnsi="Calibri" w:cs="Calibri"/>
        </w:rPr>
        <w:t>narratieven</w:t>
      </w:r>
      <w:proofErr w:type="spellEnd"/>
      <w:r w:rsidRPr="00074388">
        <w:rPr>
          <w:rFonts w:ascii="Calibri" w:hAnsi="Calibri" w:cs="Calibri"/>
        </w:rPr>
        <w:t xml:space="preserve"> onderzocht. Het delen van </w:t>
      </w:r>
      <w:proofErr w:type="spellStart"/>
      <w:r w:rsidRPr="00074388">
        <w:rPr>
          <w:rFonts w:ascii="Calibri" w:hAnsi="Calibri" w:cs="Calibri"/>
        </w:rPr>
        <w:t>narratieven</w:t>
      </w:r>
      <w:proofErr w:type="spellEnd"/>
      <w:r w:rsidRPr="00074388">
        <w:rPr>
          <w:rFonts w:ascii="Calibri" w:hAnsi="Calibri" w:cs="Calibri"/>
        </w:rPr>
        <w:t xml:space="preserve"> speelt een grote rol in het construeren van morele overtuigingen en kan zelfs gezien worden als de belangrijkste uiting van identiteit (Lanser-van der Velde</w:t>
      </w:r>
      <w:r w:rsidR="00A23906" w:rsidRPr="00074388">
        <w:rPr>
          <w:rFonts w:ascii="Calibri" w:hAnsi="Calibri" w:cs="Calibri"/>
        </w:rPr>
        <w:t>,</w:t>
      </w:r>
      <w:r w:rsidRPr="00074388">
        <w:rPr>
          <w:rFonts w:ascii="Calibri" w:hAnsi="Calibri" w:cs="Calibri"/>
        </w:rPr>
        <w:t xml:space="preserve"> 2001</w:t>
      </w:r>
      <w:r w:rsidR="006430A0">
        <w:rPr>
          <w:rFonts w:ascii="Calibri" w:hAnsi="Calibri" w:cs="Calibri"/>
        </w:rPr>
        <w:t>:153</w:t>
      </w:r>
      <w:r w:rsidRPr="00074388">
        <w:rPr>
          <w:rFonts w:ascii="Calibri" w:hAnsi="Calibri" w:cs="Calibri"/>
        </w:rPr>
        <w:t xml:space="preserve">). De kern van dialogische ethiek wordt gevormd door deze </w:t>
      </w:r>
      <w:proofErr w:type="spellStart"/>
      <w:r w:rsidRPr="00074388">
        <w:rPr>
          <w:rFonts w:ascii="Calibri" w:hAnsi="Calibri" w:cs="Calibri"/>
        </w:rPr>
        <w:t>narratieven</w:t>
      </w:r>
      <w:proofErr w:type="spellEnd"/>
      <w:r w:rsidRPr="00074388">
        <w:rPr>
          <w:rFonts w:ascii="Calibri" w:hAnsi="Calibri" w:cs="Calibri"/>
        </w:rPr>
        <w:t>, het vertellen van verhalen die zijn gebaseerd op ervaringen (</w:t>
      </w:r>
      <w:proofErr w:type="spellStart"/>
      <w:r w:rsidRPr="00074388">
        <w:rPr>
          <w:rFonts w:ascii="Calibri" w:hAnsi="Calibri" w:cs="Calibri"/>
        </w:rPr>
        <w:t>Molewijk</w:t>
      </w:r>
      <w:proofErr w:type="spellEnd"/>
      <w:r w:rsidRPr="00074388">
        <w:rPr>
          <w:rFonts w:ascii="Calibri" w:hAnsi="Calibri" w:cs="Calibri"/>
        </w:rPr>
        <w:t xml:space="preserve"> e.a.</w:t>
      </w:r>
      <w:r w:rsidR="00A23906" w:rsidRPr="00074388">
        <w:rPr>
          <w:rFonts w:ascii="Calibri" w:hAnsi="Calibri" w:cs="Calibri"/>
        </w:rPr>
        <w:t>,</w:t>
      </w:r>
      <w:r w:rsidRPr="00074388">
        <w:rPr>
          <w:rFonts w:ascii="Calibri" w:hAnsi="Calibri" w:cs="Calibri"/>
        </w:rPr>
        <w:t xml:space="preserve"> 2008</w:t>
      </w:r>
      <w:r w:rsidR="006430A0">
        <w:rPr>
          <w:rFonts w:ascii="Calibri" w:hAnsi="Calibri" w:cs="Calibri"/>
        </w:rPr>
        <w:t>:45</w:t>
      </w:r>
      <w:r w:rsidRPr="00074388">
        <w:rPr>
          <w:rFonts w:ascii="Calibri" w:hAnsi="Calibri" w:cs="Calibri"/>
        </w:rPr>
        <w:t xml:space="preserve">). </w:t>
      </w:r>
    </w:p>
    <w:p w14:paraId="46149CD0" w14:textId="77777777" w:rsidR="009C6B02" w:rsidRPr="00074388" w:rsidRDefault="009C6B02" w:rsidP="009C6B02">
      <w:pPr>
        <w:spacing w:line="360" w:lineRule="auto"/>
        <w:jc w:val="both"/>
        <w:rPr>
          <w:rFonts w:ascii="Calibri" w:hAnsi="Calibri" w:cs="Calibri"/>
        </w:rPr>
      </w:pPr>
    </w:p>
    <w:p w14:paraId="1FD0BB5F" w14:textId="77777777" w:rsidR="006768C0" w:rsidRPr="00074388" w:rsidRDefault="006768C0" w:rsidP="009C6B02">
      <w:pPr>
        <w:spacing w:line="360" w:lineRule="auto"/>
        <w:jc w:val="both"/>
        <w:rPr>
          <w:rFonts w:ascii="Calibri" w:hAnsi="Calibri" w:cs="Calibri"/>
        </w:rPr>
      </w:pPr>
      <w:r w:rsidRPr="00074388">
        <w:rPr>
          <w:rFonts w:ascii="Calibri" w:hAnsi="Calibri" w:cs="Calibri"/>
        </w:rPr>
        <w:t xml:space="preserve">Aan </w:t>
      </w:r>
      <w:r w:rsidR="005266FE" w:rsidRPr="00074388">
        <w:rPr>
          <w:rFonts w:ascii="Calibri" w:hAnsi="Calibri" w:cs="Calibri"/>
        </w:rPr>
        <w:t xml:space="preserve">de </w:t>
      </w:r>
      <w:r w:rsidRPr="00074388">
        <w:rPr>
          <w:rFonts w:ascii="Calibri" w:hAnsi="Calibri" w:cs="Calibri"/>
        </w:rPr>
        <w:t xml:space="preserve">notie </w:t>
      </w:r>
      <w:r w:rsidR="005266FE" w:rsidRPr="00074388">
        <w:rPr>
          <w:rFonts w:ascii="Calibri" w:hAnsi="Calibri" w:cs="Calibri"/>
        </w:rPr>
        <w:t xml:space="preserve">van </w:t>
      </w:r>
      <w:r w:rsidR="00716D99" w:rsidRPr="00074388">
        <w:rPr>
          <w:rFonts w:ascii="Calibri" w:hAnsi="Calibri" w:cs="Calibri"/>
        </w:rPr>
        <w:t xml:space="preserve">MB als dialogische ethiek </w:t>
      </w:r>
      <w:r w:rsidRPr="00074388">
        <w:rPr>
          <w:rFonts w:ascii="Calibri" w:hAnsi="Calibri" w:cs="Calibri"/>
        </w:rPr>
        <w:t xml:space="preserve">liggen de theorieën van de pragmatische hermeneutiek van </w:t>
      </w:r>
      <w:proofErr w:type="spellStart"/>
      <w:r w:rsidRPr="00074388">
        <w:rPr>
          <w:rFonts w:ascii="Calibri" w:hAnsi="Calibri" w:cs="Calibri"/>
        </w:rPr>
        <w:t>Gadamer</w:t>
      </w:r>
      <w:proofErr w:type="spellEnd"/>
      <w:r w:rsidRPr="00074388">
        <w:rPr>
          <w:rFonts w:ascii="Calibri" w:hAnsi="Calibri" w:cs="Calibri"/>
        </w:rPr>
        <w:t xml:space="preserve"> en </w:t>
      </w:r>
      <w:proofErr w:type="spellStart"/>
      <w:r w:rsidRPr="00074388">
        <w:rPr>
          <w:rFonts w:ascii="Calibri" w:hAnsi="Calibri" w:cs="Calibri"/>
        </w:rPr>
        <w:t>Dewey</w:t>
      </w:r>
      <w:proofErr w:type="spellEnd"/>
      <w:r w:rsidRPr="00074388">
        <w:rPr>
          <w:rFonts w:ascii="Calibri" w:hAnsi="Calibri" w:cs="Calibri"/>
        </w:rPr>
        <w:t xml:space="preserve"> en het concept </w:t>
      </w:r>
      <w:proofErr w:type="spellStart"/>
      <w:r w:rsidRPr="00074388">
        <w:rPr>
          <w:rFonts w:ascii="Calibri" w:hAnsi="Calibri" w:cs="Calibri"/>
          <w:i/>
        </w:rPr>
        <w:t>phronèsis</w:t>
      </w:r>
      <w:proofErr w:type="spellEnd"/>
      <w:r w:rsidRPr="00074388">
        <w:rPr>
          <w:rFonts w:ascii="Calibri" w:hAnsi="Calibri" w:cs="Calibri"/>
        </w:rPr>
        <w:t xml:space="preserve"> uit de filosofie van Aristoteles (</w:t>
      </w:r>
      <w:r w:rsidR="008526CF">
        <w:rPr>
          <w:rFonts w:ascii="Calibri" w:hAnsi="Calibri" w:cs="Calibri"/>
        </w:rPr>
        <w:t xml:space="preserve">Van Dartel &amp; </w:t>
      </w:r>
      <w:proofErr w:type="spellStart"/>
      <w:r w:rsidRPr="00074388">
        <w:rPr>
          <w:rFonts w:ascii="Calibri" w:hAnsi="Calibri" w:cs="Calibri"/>
        </w:rPr>
        <w:t>Molewijk</w:t>
      </w:r>
      <w:proofErr w:type="spellEnd"/>
      <w:r w:rsidR="00A23906" w:rsidRPr="00074388">
        <w:rPr>
          <w:rFonts w:ascii="Calibri" w:hAnsi="Calibri" w:cs="Calibri"/>
        </w:rPr>
        <w:t>,</w:t>
      </w:r>
      <w:r w:rsidRPr="00074388">
        <w:rPr>
          <w:rFonts w:ascii="Calibri" w:hAnsi="Calibri" w:cs="Calibri"/>
        </w:rPr>
        <w:t xml:space="preserve"> 2016</w:t>
      </w:r>
      <w:r w:rsidR="008526CF">
        <w:rPr>
          <w:rFonts w:ascii="Calibri" w:hAnsi="Calibri" w:cs="Calibri"/>
        </w:rPr>
        <w:t>:</w:t>
      </w:r>
      <w:r w:rsidR="006430A0">
        <w:rPr>
          <w:rFonts w:ascii="Calibri" w:hAnsi="Calibri" w:cs="Calibri"/>
        </w:rPr>
        <w:t>25</w:t>
      </w:r>
      <w:r w:rsidRPr="00074388">
        <w:rPr>
          <w:rFonts w:ascii="Calibri" w:hAnsi="Calibri" w:cs="Calibri"/>
        </w:rPr>
        <w:t xml:space="preserve">; </w:t>
      </w:r>
      <w:proofErr w:type="spellStart"/>
      <w:r w:rsidRPr="00074388">
        <w:rPr>
          <w:rFonts w:ascii="Calibri" w:hAnsi="Calibri" w:cs="Calibri"/>
        </w:rPr>
        <w:t>Molewijk</w:t>
      </w:r>
      <w:proofErr w:type="spellEnd"/>
      <w:r w:rsidRPr="00074388">
        <w:rPr>
          <w:rFonts w:ascii="Calibri" w:hAnsi="Calibri" w:cs="Calibri"/>
        </w:rPr>
        <w:t xml:space="preserve"> e.a.</w:t>
      </w:r>
      <w:r w:rsidR="00A23906" w:rsidRPr="00074388">
        <w:rPr>
          <w:rFonts w:ascii="Calibri" w:hAnsi="Calibri" w:cs="Calibri"/>
        </w:rPr>
        <w:t>,</w:t>
      </w:r>
      <w:r w:rsidRPr="00074388">
        <w:rPr>
          <w:rFonts w:ascii="Calibri" w:hAnsi="Calibri" w:cs="Calibri"/>
        </w:rPr>
        <w:t xml:space="preserve"> 2011</w:t>
      </w:r>
      <w:r w:rsidR="006430A0">
        <w:rPr>
          <w:rFonts w:ascii="Calibri" w:hAnsi="Calibri" w:cs="Calibri"/>
        </w:rPr>
        <w:t>:45</w:t>
      </w:r>
      <w:r w:rsidRPr="00074388">
        <w:rPr>
          <w:rFonts w:ascii="Calibri" w:hAnsi="Calibri" w:cs="Calibri"/>
        </w:rPr>
        <w:t>) ten grondslag. Deze theorieën steunen op en beginnen bij de opvatting dat er geen (morele) waarheid bestaat los van ervaring. Ofwel, morele opvattingen en overtuigingen zijn altijd contextueel (</w:t>
      </w:r>
      <w:proofErr w:type="spellStart"/>
      <w:r w:rsidRPr="00074388">
        <w:rPr>
          <w:rFonts w:ascii="Calibri" w:hAnsi="Calibri" w:cs="Calibri"/>
        </w:rPr>
        <w:t>Molewijk</w:t>
      </w:r>
      <w:proofErr w:type="spellEnd"/>
      <w:r w:rsidRPr="00074388">
        <w:rPr>
          <w:rFonts w:ascii="Calibri" w:hAnsi="Calibri" w:cs="Calibri"/>
        </w:rPr>
        <w:t xml:space="preserve"> e.a.</w:t>
      </w:r>
      <w:r w:rsidR="00A23906" w:rsidRPr="00074388">
        <w:rPr>
          <w:rFonts w:ascii="Calibri" w:hAnsi="Calibri" w:cs="Calibri"/>
        </w:rPr>
        <w:t>,</w:t>
      </w:r>
      <w:r w:rsidRPr="00074388">
        <w:rPr>
          <w:rFonts w:ascii="Calibri" w:hAnsi="Calibri" w:cs="Calibri"/>
        </w:rPr>
        <w:t xml:space="preserve"> 2001; </w:t>
      </w:r>
      <w:proofErr w:type="spellStart"/>
      <w:r w:rsidRPr="00074388">
        <w:rPr>
          <w:rFonts w:ascii="Calibri" w:hAnsi="Calibri" w:cs="Calibri"/>
        </w:rPr>
        <w:t>Molewijk</w:t>
      </w:r>
      <w:proofErr w:type="spellEnd"/>
      <w:r w:rsidRPr="00074388">
        <w:rPr>
          <w:rFonts w:ascii="Calibri" w:hAnsi="Calibri" w:cs="Calibri"/>
        </w:rPr>
        <w:t xml:space="preserve"> e.a.</w:t>
      </w:r>
      <w:r w:rsidR="00A23906" w:rsidRPr="00074388">
        <w:rPr>
          <w:rFonts w:ascii="Calibri" w:hAnsi="Calibri" w:cs="Calibri"/>
        </w:rPr>
        <w:t>,</w:t>
      </w:r>
      <w:r w:rsidRPr="00074388">
        <w:rPr>
          <w:rFonts w:ascii="Calibri" w:hAnsi="Calibri" w:cs="Calibri"/>
        </w:rPr>
        <w:t xml:space="preserve"> 2008</w:t>
      </w:r>
      <w:r w:rsidR="008526CF">
        <w:rPr>
          <w:rFonts w:ascii="Calibri" w:hAnsi="Calibri" w:cs="Calibri"/>
        </w:rPr>
        <w:t>:45</w:t>
      </w:r>
      <w:r w:rsidRPr="00074388">
        <w:rPr>
          <w:rFonts w:ascii="Calibri" w:hAnsi="Calibri" w:cs="Calibri"/>
        </w:rPr>
        <w:t xml:space="preserve">). Dit wordt duidelijk in de oorspronkelijke betekenis van hermeneutiek. Het Griekse werkwoord </w:t>
      </w:r>
      <w:proofErr w:type="spellStart"/>
      <w:r w:rsidRPr="00074388">
        <w:rPr>
          <w:rFonts w:ascii="Calibri" w:hAnsi="Calibri" w:cs="Calibri"/>
          <w:i/>
        </w:rPr>
        <w:t>hermeneuein</w:t>
      </w:r>
      <w:proofErr w:type="spellEnd"/>
      <w:r w:rsidRPr="00074388">
        <w:rPr>
          <w:rFonts w:ascii="Calibri" w:hAnsi="Calibri" w:cs="Calibri"/>
        </w:rPr>
        <w:t xml:space="preserve"> kan worden vertaald als </w:t>
      </w:r>
      <w:r w:rsidRPr="00074388">
        <w:rPr>
          <w:rFonts w:ascii="Calibri" w:hAnsi="Calibri" w:cs="Calibri"/>
          <w:i/>
        </w:rPr>
        <w:t xml:space="preserve">interpreteren </w:t>
      </w:r>
      <w:r w:rsidRPr="00074388">
        <w:rPr>
          <w:rFonts w:ascii="Calibri" w:hAnsi="Calibri" w:cs="Calibri"/>
        </w:rPr>
        <w:t>(</w:t>
      </w:r>
      <w:proofErr w:type="spellStart"/>
      <w:r w:rsidR="008526CF">
        <w:rPr>
          <w:rFonts w:ascii="Calibri" w:hAnsi="Calibri" w:cs="Calibri"/>
        </w:rPr>
        <w:t>Molewijk</w:t>
      </w:r>
      <w:proofErr w:type="spellEnd"/>
      <w:r w:rsidR="008526CF">
        <w:rPr>
          <w:rFonts w:ascii="Calibri" w:hAnsi="Calibri" w:cs="Calibri"/>
        </w:rPr>
        <w:t xml:space="preserve"> e.a., 2008:45</w:t>
      </w:r>
      <w:r w:rsidRPr="00074388">
        <w:rPr>
          <w:rFonts w:ascii="Calibri" w:hAnsi="Calibri" w:cs="Calibri"/>
        </w:rPr>
        <w:t>). Interpretatie vindt plaats op basis van het delen van ervaringen in de vorm van een narratieve structuur, waarin die ervaringen gestalte worden geven door het vertellen van verhalen. Deze verhalen zijn de plek waar de menselijke identiteit gepresenteerd wordt (</w:t>
      </w:r>
      <w:proofErr w:type="spellStart"/>
      <w:r w:rsidRPr="00074388">
        <w:rPr>
          <w:rFonts w:ascii="Calibri" w:hAnsi="Calibri" w:cs="Calibri"/>
        </w:rPr>
        <w:t>Molewijk</w:t>
      </w:r>
      <w:proofErr w:type="spellEnd"/>
      <w:r w:rsidRPr="00074388">
        <w:rPr>
          <w:rFonts w:ascii="Calibri" w:hAnsi="Calibri" w:cs="Calibri"/>
        </w:rPr>
        <w:t xml:space="preserve"> e.a.</w:t>
      </w:r>
      <w:r w:rsidR="00A23906" w:rsidRPr="00074388">
        <w:rPr>
          <w:rFonts w:ascii="Calibri" w:hAnsi="Calibri" w:cs="Calibri"/>
        </w:rPr>
        <w:t>,</w:t>
      </w:r>
      <w:r w:rsidRPr="00074388">
        <w:rPr>
          <w:rFonts w:ascii="Calibri" w:hAnsi="Calibri" w:cs="Calibri"/>
        </w:rPr>
        <w:t xml:space="preserve"> 2008</w:t>
      </w:r>
      <w:r w:rsidR="00651B22">
        <w:rPr>
          <w:rFonts w:ascii="Calibri" w:hAnsi="Calibri" w:cs="Calibri"/>
        </w:rPr>
        <w:t>:</w:t>
      </w:r>
      <w:r w:rsidR="00592200">
        <w:rPr>
          <w:rFonts w:ascii="Calibri" w:hAnsi="Calibri" w:cs="Calibri"/>
        </w:rPr>
        <w:t>45</w:t>
      </w:r>
      <w:r w:rsidRPr="00074388">
        <w:rPr>
          <w:rFonts w:ascii="Calibri" w:hAnsi="Calibri" w:cs="Calibri"/>
        </w:rPr>
        <w:t xml:space="preserve">). Lanser-van der Velde laat in aansluiting daarop zien dat in het op de ideeën van </w:t>
      </w:r>
      <w:proofErr w:type="spellStart"/>
      <w:r w:rsidRPr="00074388">
        <w:rPr>
          <w:rFonts w:ascii="Calibri" w:hAnsi="Calibri" w:cs="Calibri"/>
        </w:rPr>
        <w:t>Dewey</w:t>
      </w:r>
      <w:proofErr w:type="spellEnd"/>
      <w:r w:rsidRPr="00074388">
        <w:rPr>
          <w:rFonts w:ascii="Calibri" w:hAnsi="Calibri" w:cs="Calibri"/>
        </w:rPr>
        <w:t xml:space="preserve"> gebaseerde pragmatisme identiteit eveneens een narratieve structuur heeft, die gebaseerd is op het centrale begrip </w:t>
      </w:r>
      <w:r w:rsidRPr="00074388">
        <w:rPr>
          <w:rFonts w:ascii="Calibri" w:hAnsi="Calibri" w:cs="Calibri"/>
          <w:i/>
        </w:rPr>
        <w:t>intersubjectiviteit</w:t>
      </w:r>
      <w:r w:rsidRPr="00074388">
        <w:rPr>
          <w:rFonts w:ascii="Calibri" w:hAnsi="Calibri" w:cs="Calibri"/>
        </w:rPr>
        <w:t>. Mensen zijn verbonden aan tijd en context, en kunnen op die manier niet los gezien worden van hun medemens. Anders geformuleerd, mensen zijn geen losse eilanden die elkaar als waarnemers observeren maar kunnen zich pas ontwikkelen (</w:t>
      </w:r>
      <w:r w:rsidRPr="00074388">
        <w:rPr>
          <w:rFonts w:ascii="Calibri" w:hAnsi="Calibri" w:cs="Calibri"/>
          <w:i/>
        </w:rPr>
        <w:t>subjectwording</w:t>
      </w:r>
      <w:r w:rsidRPr="00074388">
        <w:rPr>
          <w:rFonts w:ascii="Calibri" w:hAnsi="Calibri" w:cs="Calibri"/>
        </w:rPr>
        <w:t>) in contact en verbinding met anderen (</w:t>
      </w:r>
      <w:r w:rsidRPr="00074388">
        <w:rPr>
          <w:rFonts w:ascii="Calibri" w:hAnsi="Calibri" w:cs="Calibri"/>
          <w:i/>
        </w:rPr>
        <w:t>intersubjectiviteit</w:t>
      </w:r>
      <w:r w:rsidRPr="00074388">
        <w:rPr>
          <w:rFonts w:ascii="Calibri" w:hAnsi="Calibri" w:cs="Calibri"/>
        </w:rPr>
        <w:t>) (2001</w:t>
      </w:r>
      <w:r w:rsidR="00EA6C24">
        <w:rPr>
          <w:rFonts w:ascii="Calibri" w:hAnsi="Calibri" w:cs="Calibri"/>
        </w:rPr>
        <w:t>:</w:t>
      </w:r>
      <w:r w:rsidRPr="00074388">
        <w:rPr>
          <w:rFonts w:ascii="Calibri" w:hAnsi="Calibri" w:cs="Calibri"/>
        </w:rPr>
        <w:t>153). De mens krijgt gestalte in de transactie die plaatsvindt op het moment dat hij met anderen communiceert en op die manier door de wereld om zich heen beïnvloed en veranderd wordt, tegelijkertijd invloed uitoefenend op die wereld</w:t>
      </w:r>
      <w:r w:rsidR="00A23906" w:rsidRPr="00074388">
        <w:rPr>
          <w:rFonts w:ascii="Calibri" w:hAnsi="Calibri" w:cs="Calibri"/>
        </w:rPr>
        <w:t>.</w:t>
      </w:r>
      <w:r w:rsidRPr="00074388">
        <w:rPr>
          <w:rFonts w:ascii="Calibri" w:hAnsi="Calibri" w:cs="Calibri"/>
        </w:rPr>
        <w:t xml:space="preserve"> </w:t>
      </w:r>
    </w:p>
    <w:p w14:paraId="25B0DCE4" w14:textId="77777777" w:rsidR="009C6B02" w:rsidRPr="00074388" w:rsidRDefault="009C6B02" w:rsidP="009C6B02">
      <w:pPr>
        <w:spacing w:line="360" w:lineRule="auto"/>
        <w:jc w:val="both"/>
        <w:rPr>
          <w:rFonts w:ascii="Calibri" w:hAnsi="Calibri" w:cs="Calibri"/>
        </w:rPr>
      </w:pPr>
    </w:p>
    <w:p w14:paraId="0D16E535" w14:textId="77777777" w:rsidR="006768C0" w:rsidRPr="00074388" w:rsidRDefault="006768C0" w:rsidP="009C6B02">
      <w:pPr>
        <w:spacing w:line="360" w:lineRule="auto"/>
        <w:jc w:val="both"/>
        <w:rPr>
          <w:rFonts w:ascii="Calibri" w:hAnsi="Calibri" w:cs="Calibri"/>
        </w:rPr>
      </w:pPr>
      <w:r w:rsidRPr="00074388">
        <w:rPr>
          <w:rFonts w:ascii="Calibri" w:hAnsi="Calibri" w:cs="Calibri"/>
        </w:rPr>
        <w:t>Tegelijkertijd is interpretatie altijd beperkt, het narratief komt voort uit een bepaald perspectief (</w:t>
      </w:r>
      <w:proofErr w:type="spellStart"/>
      <w:r w:rsidRPr="00074388">
        <w:rPr>
          <w:rFonts w:ascii="Calibri" w:hAnsi="Calibri" w:cs="Calibri"/>
        </w:rPr>
        <w:t>Molewijk</w:t>
      </w:r>
      <w:proofErr w:type="spellEnd"/>
      <w:r w:rsidRPr="00074388">
        <w:rPr>
          <w:rFonts w:ascii="Calibri" w:hAnsi="Calibri" w:cs="Calibri"/>
        </w:rPr>
        <w:t xml:space="preserve"> e.a.</w:t>
      </w:r>
      <w:r w:rsidR="007F259D" w:rsidRPr="00074388">
        <w:rPr>
          <w:rFonts w:ascii="Calibri" w:hAnsi="Calibri" w:cs="Calibri"/>
        </w:rPr>
        <w:t>,</w:t>
      </w:r>
      <w:r w:rsidRPr="00074388">
        <w:rPr>
          <w:rFonts w:ascii="Calibri" w:hAnsi="Calibri" w:cs="Calibri"/>
        </w:rPr>
        <w:t xml:space="preserve"> 2008</w:t>
      </w:r>
      <w:r w:rsidR="00804D37">
        <w:rPr>
          <w:rFonts w:ascii="Calibri" w:hAnsi="Calibri" w:cs="Calibri"/>
        </w:rPr>
        <w:t>:</w:t>
      </w:r>
      <w:r w:rsidR="00AB1931">
        <w:rPr>
          <w:rFonts w:ascii="Calibri" w:hAnsi="Calibri" w:cs="Calibri"/>
        </w:rPr>
        <w:t>45</w:t>
      </w:r>
      <w:r w:rsidRPr="00074388">
        <w:rPr>
          <w:rFonts w:ascii="Calibri" w:hAnsi="Calibri" w:cs="Calibri"/>
        </w:rPr>
        <w:t xml:space="preserve">). In een dialogisch ethiekproces dwingt dit tot ontvankelijkheid voor andere perspectieven, door de verschillende perspectieven van de betrokkenen kritisch te onderzoeken. Idealiter leidt deze confrontatie van perspectieven tot een gemeenschappelijk perspectief, door </w:t>
      </w:r>
      <w:proofErr w:type="spellStart"/>
      <w:r w:rsidRPr="00074388">
        <w:rPr>
          <w:rFonts w:ascii="Calibri" w:hAnsi="Calibri" w:cs="Calibri"/>
        </w:rPr>
        <w:t>Gadamer</w:t>
      </w:r>
      <w:proofErr w:type="spellEnd"/>
      <w:r w:rsidRPr="00074388">
        <w:rPr>
          <w:rFonts w:ascii="Calibri" w:hAnsi="Calibri" w:cs="Calibri"/>
        </w:rPr>
        <w:t xml:space="preserve"> </w:t>
      </w:r>
      <w:r w:rsidRPr="00074388">
        <w:rPr>
          <w:rFonts w:ascii="Calibri" w:hAnsi="Calibri" w:cs="Calibri"/>
          <w:i/>
        </w:rPr>
        <w:t>horizonversmelting</w:t>
      </w:r>
      <w:r w:rsidRPr="00074388">
        <w:rPr>
          <w:rFonts w:ascii="Calibri" w:hAnsi="Calibri" w:cs="Calibri"/>
        </w:rPr>
        <w:t xml:space="preserve"> genoemd (Van Dartel &amp; </w:t>
      </w:r>
      <w:proofErr w:type="spellStart"/>
      <w:r w:rsidRPr="00074388">
        <w:rPr>
          <w:rFonts w:ascii="Calibri" w:hAnsi="Calibri" w:cs="Calibri"/>
        </w:rPr>
        <w:t>Molewijk</w:t>
      </w:r>
      <w:proofErr w:type="spellEnd"/>
      <w:r w:rsidR="007F259D" w:rsidRPr="00074388">
        <w:rPr>
          <w:rFonts w:ascii="Calibri" w:hAnsi="Calibri" w:cs="Calibri"/>
        </w:rPr>
        <w:t>,</w:t>
      </w:r>
      <w:r w:rsidRPr="00074388">
        <w:rPr>
          <w:rFonts w:ascii="Calibri" w:hAnsi="Calibri" w:cs="Calibri"/>
        </w:rPr>
        <w:t xml:space="preserve"> 2016</w:t>
      </w:r>
      <w:r w:rsidR="000C6E39">
        <w:rPr>
          <w:rFonts w:ascii="Calibri" w:hAnsi="Calibri" w:cs="Calibri"/>
        </w:rPr>
        <w:t>:</w:t>
      </w:r>
      <w:r w:rsidR="00804D37">
        <w:rPr>
          <w:rFonts w:ascii="Calibri" w:hAnsi="Calibri" w:cs="Calibri"/>
        </w:rPr>
        <w:t>26</w:t>
      </w:r>
      <w:r w:rsidRPr="00074388">
        <w:rPr>
          <w:rFonts w:ascii="Calibri" w:hAnsi="Calibri" w:cs="Calibri"/>
        </w:rPr>
        <w:t>). Dit maakt ethiek in de kern tot een proces van gezamenlijk leren (</w:t>
      </w:r>
      <w:proofErr w:type="spellStart"/>
      <w:r w:rsidRPr="00074388">
        <w:rPr>
          <w:rFonts w:ascii="Calibri" w:hAnsi="Calibri" w:cs="Calibri"/>
        </w:rPr>
        <w:t>Molewijk</w:t>
      </w:r>
      <w:proofErr w:type="spellEnd"/>
      <w:r w:rsidRPr="00074388">
        <w:rPr>
          <w:rFonts w:ascii="Calibri" w:hAnsi="Calibri" w:cs="Calibri"/>
        </w:rPr>
        <w:t xml:space="preserve"> e.a.</w:t>
      </w:r>
      <w:r w:rsidR="007F259D" w:rsidRPr="00074388">
        <w:rPr>
          <w:rFonts w:ascii="Calibri" w:hAnsi="Calibri" w:cs="Calibri"/>
        </w:rPr>
        <w:t>,</w:t>
      </w:r>
      <w:r w:rsidRPr="00074388">
        <w:rPr>
          <w:rFonts w:ascii="Calibri" w:hAnsi="Calibri" w:cs="Calibri"/>
        </w:rPr>
        <w:t xml:space="preserve"> 2008</w:t>
      </w:r>
      <w:r w:rsidR="00DA62E4">
        <w:rPr>
          <w:rFonts w:ascii="Calibri" w:hAnsi="Calibri" w:cs="Calibri"/>
        </w:rPr>
        <w:t>:</w:t>
      </w:r>
      <w:r w:rsidR="000C6E39">
        <w:rPr>
          <w:rFonts w:ascii="Calibri" w:hAnsi="Calibri" w:cs="Calibri"/>
        </w:rPr>
        <w:t>45</w:t>
      </w:r>
      <w:r w:rsidRPr="00074388">
        <w:rPr>
          <w:rFonts w:ascii="Calibri" w:hAnsi="Calibri" w:cs="Calibri"/>
        </w:rPr>
        <w:t xml:space="preserve">). </w:t>
      </w:r>
    </w:p>
    <w:p w14:paraId="4263D594" w14:textId="77777777" w:rsidR="006768C0" w:rsidRPr="00074388" w:rsidRDefault="006768C0" w:rsidP="006768C0">
      <w:pPr>
        <w:spacing w:before="240" w:line="360" w:lineRule="auto"/>
        <w:jc w:val="both"/>
        <w:rPr>
          <w:rFonts w:ascii="Calibri" w:hAnsi="Calibri" w:cs="Calibri"/>
        </w:rPr>
      </w:pPr>
      <w:r w:rsidRPr="00074388">
        <w:rPr>
          <w:rFonts w:ascii="Calibri" w:hAnsi="Calibri" w:cs="Calibri"/>
        </w:rPr>
        <w:t xml:space="preserve">De notie van </w:t>
      </w:r>
      <w:proofErr w:type="spellStart"/>
      <w:r w:rsidRPr="00074388">
        <w:rPr>
          <w:rFonts w:ascii="Calibri" w:hAnsi="Calibri" w:cs="Calibri"/>
        </w:rPr>
        <w:t>contextualiteit</w:t>
      </w:r>
      <w:proofErr w:type="spellEnd"/>
      <w:r w:rsidRPr="00074388">
        <w:rPr>
          <w:rFonts w:ascii="Calibri" w:hAnsi="Calibri" w:cs="Calibri"/>
        </w:rPr>
        <w:t xml:space="preserve">, intersubjectiviteit en ervaring als basis voor morele kennis is reeds terug te vinden bij Aristoteles. </w:t>
      </w:r>
      <w:r w:rsidR="000C6E39">
        <w:rPr>
          <w:rFonts w:ascii="Calibri" w:hAnsi="Calibri" w:cs="Calibri"/>
        </w:rPr>
        <w:t xml:space="preserve">Zowel Van Dartel &amp; </w:t>
      </w:r>
      <w:proofErr w:type="spellStart"/>
      <w:r w:rsidR="000C6E39">
        <w:rPr>
          <w:rFonts w:ascii="Calibri" w:hAnsi="Calibri" w:cs="Calibri"/>
        </w:rPr>
        <w:t>Molewijk</w:t>
      </w:r>
      <w:proofErr w:type="spellEnd"/>
      <w:r w:rsidR="00804D37">
        <w:rPr>
          <w:rFonts w:ascii="Calibri" w:hAnsi="Calibri" w:cs="Calibri"/>
        </w:rPr>
        <w:t xml:space="preserve"> (2016:25) als </w:t>
      </w:r>
      <w:proofErr w:type="spellStart"/>
      <w:r w:rsidRPr="00074388">
        <w:rPr>
          <w:rFonts w:ascii="Calibri" w:hAnsi="Calibri" w:cs="Calibri"/>
        </w:rPr>
        <w:t>Molewijk</w:t>
      </w:r>
      <w:proofErr w:type="spellEnd"/>
      <w:r w:rsidRPr="00074388">
        <w:rPr>
          <w:rFonts w:ascii="Calibri" w:hAnsi="Calibri" w:cs="Calibri"/>
        </w:rPr>
        <w:t xml:space="preserve"> e.a. (2011</w:t>
      </w:r>
      <w:r w:rsidR="00DA62E4">
        <w:rPr>
          <w:rFonts w:ascii="Calibri" w:hAnsi="Calibri" w:cs="Calibri"/>
        </w:rPr>
        <w:t>:</w:t>
      </w:r>
      <w:r w:rsidR="004255FD">
        <w:rPr>
          <w:rFonts w:ascii="Calibri" w:hAnsi="Calibri" w:cs="Calibri"/>
        </w:rPr>
        <w:t>385</w:t>
      </w:r>
      <w:r w:rsidRPr="00074388">
        <w:rPr>
          <w:rFonts w:ascii="Calibri" w:hAnsi="Calibri" w:cs="Calibri"/>
        </w:rPr>
        <w:t xml:space="preserve">) omschrijven in het kort </w:t>
      </w:r>
      <w:r w:rsidR="00804D37">
        <w:rPr>
          <w:rFonts w:ascii="Calibri" w:hAnsi="Calibri" w:cs="Calibri"/>
        </w:rPr>
        <w:t>een</w:t>
      </w:r>
      <w:r w:rsidRPr="00074388">
        <w:rPr>
          <w:rFonts w:ascii="Calibri" w:hAnsi="Calibri" w:cs="Calibri"/>
        </w:rPr>
        <w:t xml:space="preserve"> theorie van </w:t>
      </w:r>
      <w:proofErr w:type="spellStart"/>
      <w:r w:rsidRPr="00074388">
        <w:rPr>
          <w:rFonts w:ascii="Calibri" w:hAnsi="Calibri" w:cs="Calibri"/>
          <w:i/>
        </w:rPr>
        <w:t>phronèsis</w:t>
      </w:r>
      <w:proofErr w:type="spellEnd"/>
      <w:r w:rsidRPr="00074388">
        <w:rPr>
          <w:rFonts w:ascii="Calibri" w:hAnsi="Calibri" w:cs="Calibri"/>
        </w:rPr>
        <w:t xml:space="preserve">. Morele wijsheid komt niet voort uit </w:t>
      </w:r>
      <w:proofErr w:type="spellStart"/>
      <w:r w:rsidRPr="00074388">
        <w:rPr>
          <w:rFonts w:ascii="Calibri" w:hAnsi="Calibri" w:cs="Calibri"/>
          <w:i/>
        </w:rPr>
        <w:t>techne</w:t>
      </w:r>
      <w:proofErr w:type="spellEnd"/>
      <w:r w:rsidRPr="00074388">
        <w:rPr>
          <w:rFonts w:ascii="Calibri" w:hAnsi="Calibri" w:cs="Calibri"/>
          <w:i/>
        </w:rPr>
        <w:t xml:space="preserve"> </w:t>
      </w:r>
      <w:r w:rsidRPr="00074388">
        <w:rPr>
          <w:rFonts w:ascii="Calibri" w:hAnsi="Calibri" w:cs="Calibri"/>
        </w:rPr>
        <w:t xml:space="preserve">(rationele argumentatie) of uit </w:t>
      </w:r>
      <w:proofErr w:type="spellStart"/>
      <w:r w:rsidRPr="00074388">
        <w:rPr>
          <w:rFonts w:ascii="Calibri" w:hAnsi="Calibri" w:cs="Calibri"/>
          <w:i/>
        </w:rPr>
        <w:t>episteme</w:t>
      </w:r>
      <w:proofErr w:type="spellEnd"/>
      <w:r w:rsidRPr="00074388">
        <w:rPr>
          <w:rFonts w:ascii="Calibri" w:hAnsi="Calibri" w:cs="Calibri"/>
        </w:rPr>
        <w:t xml:space="preserve"> (berekening of logica) maar uit de dialectiek tussen praktische ervaringen en morele principes gebaseerd op (verondersteld) wijs oordeel en openheid. Dit is </w:t>
      </w:r>
      <w:proofErr w:type="spellStart"/>
      <w:r w:rsidRPr="00074388">
        <w:rPr>
          <w:rFonts w:ascii="Calibri" w:hAnsi="Calibri" w:cs="Calibri"/>
          <w:i/>
        </w:rPr>
        <w:t>phronèsis</w:t>
      </w:r>
      <w:proofErr w:type="spellEnd"/>
      <w:r w:rsidRPr="00074388">
        <w:rPr>
          <w:rFonts w:ascii="Calibri" w:hAnsi="Calibri" w:cs="Calibri"/>
          <w:i/>
        </w:rPr>
        <w:t xml:space="preserve">. </w:t>
      </w:r>
      <w:r w:rsidRPr="00074388">
        <w:rPr>
          <w:rFonts w:ascii="Calibri" w:hAnsi="Calibri" w:cs="Calibri"/>
        </w:rPr>
        <w:t xml:space="preserve">Het oordeel en de kennis die hier onderdeel van zijn, zijn per definitie </w:t>
      </w:r>
      <w:proofErr w:type="spellStart"/>
      <w:r w:rsidRPr="00074388">
        <w:rPr>
          <w:rFonts w:ascii="Calibri" w:hAnsi="Calibri" w:cs="Calibri"/>
        </w:rPr>
        <w:t>gecontextualiseerd</w:t>
      </w:r>
      <w:proofErr w:type="spellEnd"/>
      <w:r w:rsidRPr="00074388">
        <w:rPr>
          <w:rFonts w:ascii="Calibri" w:hAnsi="Calibri" w:cs="Calibri"/>
        </w:rPr>
        <w:t xml:space="preserve"> en vanuit een specifiek perspectief geformuleerd. Deze notie wordt door de dialogische ethiek uiteindelijk doorgetrokken naar het idee dat morele oordelen per definitie – bepaald door de intersubjectieve natuur van het mens-zijn – in de praktijk gevormd worden in een dialoog tussen mensen met een open attitude naar de ander (</w:t>
      </w:r>
      <w:proofErr w:type="spellStart"/>
      <w:r w:rsidRPr="00074388">
        <w:rPr>
          <w:rFonts w:ascii="Calibri" w:hAnsi="Calibri" w:cs="Calibri"/>
        </w:rPr>
        <w:t>Molewijk</w:t>
      </w:r>
      <w:proofErr w:type="spellEnd"/>
      <w:r w:rsidRPr="00074388">
        <w:rPr>
          <w:rFonts w:ascii="Calibri" w:hAnsi="Calibri" w:cs="Calibri"/>
        </w:rPr>
        <w:t xml:space="preserve"> e.a.</w:t>
      </w:r>
      <w:r w:rsidR="007F259D" w:rsidRPr="00074388">
        <w:rPr>
          <w:rFonts w:ascii="Calibri" w:hAnsi="Calibri" w:cs="Calibri"/>
        </w:rPr>
        <w:t>,</w:t>
      </w:r>
      <w:r w:rsidRPr="00074388">
        <w:rPr>
          <w:rFonts w:ascii="Calibri" w:hAnsi="Calibri" w:cs="Calibri"/>
        </w:rPr>
        <w:t xml:space="preserve"> 2011</w:t>
      </w:r>
      <w:r w:rsidR="00592200">
        <w:rPr>
          <w:rFonts w:ascii="Calibri" w:hAnsi="Calibri" w:cs="Calibri"/>
        </w:rPr>
        <w:t>:385</w:t>
      </w:r>
      <w:r w:rsidRPr="00074388">
        <w:rPr>
          <w:rFonts w:ascii="Calibri" w:hAnsi="Calibri" w:cs="Calibri"/>
        </w:rPr>
        <w:t xml:space="preserve">). </w:t>
      </w:r>
      <w:proofErr w:type="spellStart"/>
      <w:r w:rsidRPr="00074388">
        <w:rPr>
          <w:rFonts w:ascii="Calibri" w:hAnsi="Calibri" w:cs="Calibri"/>
          <w:lang w:val="en-GB"/>
        </w:rPr>
        <w:t>Ofwel</w:t>
      </w:r>
      <w:proofErr w:type="spellEnd"/>
      <w:r w:rsidRPr="00074388">
        <w:rPr>
          <w:rFonts w:ascii="Calibri" w:hAnsi="Calibri" w:cs="Calibri"/>
          <w:lang w:val="en-GB"/>
        </w:rPr>
        <w:t xml:space="preserve">, </w:t>
      </w:r>
      <w:r w:rsidRPr="00074388">
        <w:rPr>
          <w:rFonts w:ascii="Calibri" w:hAnsi="Calibri" w:cs="Calibri"/>
          <w:i/>
          <w:lang w:val="en-GB"/>
        </w:rPr>
        <w:t>‘the proof of the pudding is in the eating’</w:t>
      </w:r>
      <w:r w:rsidRPr="00074388">
        <w:rPr>
          <w:rFonts w:ascii="Calibri" w:hAnsi="Calibri" w:cs="Calibri"/>
          <w:lang w:val="en-GB"/>
        </w:rPr>
        <w:t xml:space="preserve"> (Van </w:t>
      </w:r>
      <w:proofErr w:type="spellStart"/>
      <w:r w:rsidRPr="00074388">
        <w:rPr>
          <w:rFonts w:ascii="Calibri" w:hAnsi="Calibri" w:cs="Calibri"/>
          <w:lang w:val="en-GB"/>
        </w:rPr>
        <w:t>Dartel</w:t>
      </w:r>
      <w:proofErr w:type="spellEnd"/>
      <w:r w:rsidRPr="00074388">
        <w:rPr>
          <w:rFonts w:ascii="Calibri" w:hAnsi="Calibri" w:cs="Calibri"/>
          <w:lang w:val="en-GB"/>
        </w:rPr>
        <w:t xml:space="preserve"> &amp; </w:t>
      </w:r>
      <w:proofErr w:type="spellStart"/>
      <w:r w:rsidRPr="00074388">
        <w:rPr>
          <w:rFonts w:ascii="Calibri" w:hAnsi="Calibri" w:cs="Calibri"/>
          <w:lang w:val="en-GB"/>
        </w:rPr>
        <w:t>Molewijk</w:t>
      </w:r>
      <w:proofErr w:type="spellEnd"/>
      <w:r w:rsidR="007F259D" w:rsidRPr="00074388">
        <w:rPr>
          <w:rFonts w:ascii="Calibri" w:hAnsi="Calibri" w:cs="Calibri"/>
          <w:lang w:val="en-GB"/>
        </w:rPr>
        <w:t>,</w:t>
      </w:r>
      <w:r w:rsidRPr="00074388">
        <w:rPr>
          <w:rFonts w:ascii="Calibri" w:hAnsi="Calibri" w:cs="Calibri"/>
          <w:lang w:val="en-GB"/>
        </w:rPr>
        <w:t xml:space="preserve"> 2016</w:t>
      </w:r>
      <w:r w:rsidR="00C342A1" w:rsidRPr="00074388">
        <w:rPr>
          <w:rFonts w:ascii="Calibri" w:hAnsi="Calibri" w:cs="Calibri"/>
          <w:lang w:val="en-GB"/>
        </w:rPr>
        <w:t>:</w:t>
      </w:r>
      <w:r w:rsidRPr="00074388">
        <w:rPr>
          <w:rFonts w:ascii="Calibri" w:hAnsi="Calibri" w:cs="Calibri"/>
          <w:lang w:val="en-GB"/>
        </w:rPr>
        <w:t xml:space="preserve">26). </w:t>
      </w:r>
      <w:r w:rsidRPr="00074388">
        <w:rPr>
          <w:rFonts w:ascii="Calibri" w:hAnsi="Calibri" w:cs="Calibri"/>
        </w:rPr>
        <w:t xml:space="preserve">Het is de taak van de ethicus of facilitator in het MB om de betrokkenen te ondersteunen in het ontwikkelen van </w:t>
      </w:r>
      <w:proofErr w:type="spellStart"/>
      <w:r w:rsidRPr="00074388">
        <w:rPr>
          <w:rFonts w:ascii="Calibri" w:hAnsi="Calibri" w:cs="Calibri"/>
          <w:i/>
        </w:rPr>
        <w:t>phronèsis</w:t>
      </w:r>
      <w:proofErr w:type="spellEnd"/>
      <w:r w:rsidRPr="00074388">
        <w:rPr>
          <w:rFonts w:ascii="Calibri" w:hAnsi="Calibri" w:cs="Calibri"/>
          <w:i/>
        </w:rPr>
        <w:t xml:space="preserve"> </w:t>
      </w:r>
      <w:r w:rsidRPr="00074388">
        <w:rPr>
          <w:rFonts w:ascii="Calibri" w:hAnsi="Calibri" w:cs="Calibri"/>
        </w:rPr>
        <w:t>(</w:t>
      </w:r>
      <w:proofErr w:type="spellStart"/>
      <w:r w:rsidRPr="00074388">
        <w:rPr>
          <w:rFonts w:ascii="Calibri" w:hAnsi="Calibri" w:cs="Calibri"/>
        </w:rPr>
        <w:t>Molewijk</w:t>
      </w:r>
      <w:proofErr w:type="spellEnd"/>
      <w:r w:rsidRPr="00074388">
        <w:rPr>
          <w:rFonts w:ascii="Calibri" w:hAnsi="Calibri" w:cs="Calibri"/>
        </w:rPr>
        <w:t xml:space="preserve"> e.a.</w:t>
      </w:r>
      <w:r w:rsidR="007F259D" w:rsidRPr="00074388">
        <w:rPr>
          <w:rFonts w:ascii="Calibri" w:hAnsi="Calibri" w:cs="Calibri"/>
        </w:rPr>
        <w:t xml:space="preserve">, </w:t>
      </w:r>
      <w:r w:rsidRPr="00074388">
        <w:rPr>
          <w:rFonts w:ascii="Calibri" w:hAnsi="Calibri" w:cs="Calibri"/>
        </w:rPr>
        <w:t>2011</w:t>
      </w:r>
      <w:r w:rsidR="00DA62E4">
        <w:rPr>
          <w:rFonts w:ascii="Calibri" w:hAnsi="Calibri" w:cs="Calibri"/>
        </w:rPr>
        <w:t>:</w:t>
      </w:r>
      <w:r w:rsidR="00592200">
        <w:rPr>
          <w:rFonts w:ascii="Calibri" w:hAnsi="Calibri" w:cs="Calibri"/>
        </w:rPr>
        <w:t>385</w:t>
      </w:r>
      <w:r w:rsidRPr="00074388">
        <w:rPr>
          <w:rFonts w:ascii="Calibri" w:hAnsi="Calibri" w:cs="Calibri"/>
        </w:rPr>
        <w:t>)</w:t>
      </w:r>
      <w:r w:rsidRPr="00074388">
        <w:rPr>
          <w:rFonts w:ascii="Calibri" w:hAnsi="Calibri" w:cs="Calibri"/>
          <w:i/>
        </w:rPr>
        <w:t xml:space="preserve"> </w:t>
      </w:r>
      <w:r w:rsidRPr="00074388">
        <w:rPr>
          <w:rFonts w:ascii="Calibri" w:hAnsi="Calibri" w:cs="Calibri"/>
        </w:rPr>
        <w:t>– om zogezegd de proevers te helpen bij het leren eten en proeven.</w:t>
      </w:r>
      <w:r w:rsidR="008F5B7F" w:rsidRPr="00074388">
        <w:rPr>
          <w:rFonts w:ascii="Calibri" w:hAnsi="Calibri" w:cs="Calibri"/>
        </w:rPr>
        <w:t xml:space="preserve"> Uiteindelijk stelt dit de betrokkenen in staat om, in plaats van de tot dan toe gebruikelijke ethicus of </w:t>
      </w:r>
      <w:r w:rsidR="00C342A1" w:rsidRPr="00074388">
        <w:rPr>
          <w:rFonts w:ascii="Calibri" w:hAnsi="Calibri" w:cs="Calibri"/>
        </w:rPr>
        <w:t xml:space="preserve">commissie ethiek, zelf morele afwegingen te leren maken (Abma &amp; </w:t>
      </w:r>
      <w:proofErr w:type="spellStart"/>
      <w:r w:rsidR="00C342A1" w:rsidRPr="00074388">
        <w:rPr>
          <w:rFonts w:ascii="Calibri" w:hAnsi="Calibri" w:cs="Calibri"/>
        </w:rPr>
        <w:t>Widdershoven</w:t>
      </w:r>
      <w:proofErr w:type="spellEnd"/>
      <w:r w:rsidR="00C342A1" w:rsidRPr="00074388">
        <w:rPr>
          <w:rFonts w:ascii="Calibri" w:hAnsi="Calibri" w:cs="Calibri"/>
        </w:rPr>
        <w:t>, 2010:19).</w:t>
      </w:r>
    </w:p>
    <w:p w14:paraId="0B0578DE" w14:textId="77777777" w:rsidR="0031450A" w:rsidRPr="00074388" w:rsidRDefault="0031450A" w:rsidP="006768C0">
      <w:pPr>
        <w:spacing w:line="360" w:lineRule="auto"/>
        <w:jc w:val="both"/>
        <w:rPr>
          <w:rFonts w:ascii="Calibri" w:hAnsi="Calibri" w:cs="Calibri"/>
          <w:b/>
        </w:rPr>
      </w:pPr>
    </w:p>
    <w:p w14:paraId="6BFA97EA" w14:textId="2E683DC2" w:rsidR="0075277A" w:rsidRPr="00366B2F" w:rsidRDefault="0075277A" w:rsidP="00366B2F">
      <w:pPr>
        <w:pStyle w:val="Lijstalinea"/>
        <w:numPr>
          <w:ilvl w:val="1"/>
          <w:numId w:val="47"/>
        </w:numPr>
        <w:spacing w:line="360" w:lineRule="auto"/>
        <w:jc w:val="both"/>
        <w:rPr>
          <w:rFonts w:ascii="Calibri" w:hAnsi="Calibri"/>
          <w:i/>
        </w:rPr>
      </w:pPr>
      <w:r w:rsidRPr="00366B2F">
        <w:rPr>
          <w:rFonts w:ascii="Calibri" w:hAnsi="Calibri"/>
          <w:i/>
        </w:rPr>
        <w:t xml:space="preserve"> </w:t>
      </w:r>
      <w:r w:rsidR="008358AA" w:rsidRPr="00366B2F">
        <w:rPr>
          <w:rFonts w:ascii="Calibri" w:hAnsi="Calibri"/>
          <w:i/>
        </w:rPr>
        <w:t xml:space="preserve">Structuur </w:t>
      </w:r>
    </w:p>
    <w:p w14:paraId="07A2DFDA" w14:textId="77777777" w:rsidR="000B00F9" w:rsidRPr="00074388" w:rsidRDefault="00DD1C51" w:rsidP="0075277A">
      <w:pPr>
        <w:spacing w:line="360" w:lineRule="auto"/>
        <w:jc w:val="both"/>
        <w:rPr>
          <w:rFonts w:ascii="Calibri" w:hAnsi="Calibri" w:cs="Calibri"/>
        </w:rPr>
      </w:pPr>
      <w:r w:rsidRPr="00074388">
        <w:rPr>
          <w:rFonts w:ascii="Calibri" w:hAnsi="Calibri" w:cs="Calibri"/>
        </w:rPr>
        <w:t xml:space="preserve">In de gegeven definities van MB werd al duidelijk dat het vrijwel overal wordt omschreven als een methodische of systematische praktijk. </w:t>
      </w:r>
      <w:r w:rsidR="007748A2" w:rsidRPr="00074388">
        <w:rPr>
          <w:rFonts w:ascii="Calibri" w:hAnsi="Calibri" w:cs="Calibri"/>
        </w:rPr>
        <w:t>Naast</w:t>
      </w:r>
      <w:r w:rsidR="005A423F" w:rsidRPr="00074388">
        <w:rPr>
          <w:rFonts w:ascii="Calibri" w:hAnsi="Calibri" w:cs="Calibri"/>
        </w:rPr>
        <w:t xml:space="preserve"> het</w:t>
      </w:r>
      <w:r w:rsidR="0032796D" w:rsidRPr="00074388">
        <w:rPr>
          <w:rFonts w:ascii="Calibri" w:hAnsi="Calibri" w:cs="Calibri"/>
        </w:rPr>
        <w:t xml:space="preserve"> verkrijgen van inzicht in</w:t>
      </w:r>
      <w:r w:rsidR="00394EC4" w:rsidRPr="00074388">
        <w:rPr>
          <w:rFonts w:ascii="Calibri" w:hAnsi="Calibri" w:cs="Calibri"/>
        </w:rPr>
        <w:t xml:space="preserve"> de theoretische fundamenten van MB </w:t>
      </w:r>
      <w:r w:rsidR="0032796D" w:rsidRPr="00074388">
        <w:rPr>
          <w:rFonts w:ascii="Calibri" w:hAnsi="Calibri" w:cs="Calibri"/>
        </w:rPr>
        <w:t xml:space="preserve">is het </w:t>
      </w:r>
      <w:r w:rsidR="006617C3" w:rsidRPr="00074388">
        <w:rPr>
          <w:rFonts w:ascii="Calibri" w:hAnsi="Calibri" w:cs="Calibri"/>
        </w:rPr>
        <w:t xml:space="preserve">daarom </w:t>
      </w:r>
      <w:r w:rsidR="0032796D" w:rsidRPr="00074388">
        <w:rPr>
          <w:rFonts w:ascii="Calibri" w:hAnsi="Calibri" w:cs="Calibri"/>
        </w:rPr>
        <w:t>goed om de praktijk, de opzet</w:t>
      </w:r>
      <w:r w:rsidR="005071AC" w:rsidRPr="00074388">
        <w:rPr>
          <w:rFonts w:ascii="Calibri" w:hAnsi="Calibri" w:cs="Calibri"/>
        </w:rPr>
        <w:t xml:space="preserve"> en </w:t>
      </w:r>
      <w:r w:rsidR="00ED1CD0" w:rsidRPr="00074388">
        <w:rPr>
          <w:rFonts w:ascii="Calibri" w:hAnsi="Calibri" w:cs="Calibri"/>
        </w:rPr>
        <w:t xml:space="preserve">de </w:t>
      </w:r>
      <w:r w:rsidR="005071AC" w:rsidRPr="00074388">
        <w:rPr>
          <w:rFonts w:ascii="Calibri" w:hAnsi="Calibri" w:cs="Calibri"/>
        </w:rPr>
        <w:t>structuur van een sessie MB</w:t>
      </w:r>
      <w:r w:rsidR="007748A2" w:rsidRPr="00074388">
        <w:rPr>
          <w:rFonts w:ascii="Calibri" w:hAnsi="Calibri" w:cs="Calibri"/>
        </w:rPr>
        <w:t xml:space="preserve"> gedetailleerder te bekijken</w:t>
      </w:r>
      <w:r w:rsidR="005071AC" w:rsidRPr="00074388">
        <w:rPr>
          <w:rFonts w:ascii="Calibri" w:hAnsi="Calibri" w:cs="Calibri"/>
        </w:rPr>
        <w:t>.</w:t>
      </w:r>
      <w:r w:rsidR="00AB1B0A" w:rsidRPr="00074388">
        <w:rPr>
          <w:rFonts w:ascii="Calibri" w:hAnsi="Calibri" w:cs="Calibri"/>
        </w:rPr>
        <w:t xml:space="preserve"> </w:t>
      </w:r>
      <w:r w:rsidR="009740C6" w:rsidRPr="00074388">
        <w:rPr>
          <w:rFonts w:ascii="Calibri" w:hAnsi="Calibri" w:cs="Calibri"/>
        </w:rPr>
        <w:t xml:space="preserve">De kern daarvan wordt gevormd door een proces waarin van casus naar antwoord of oplossing </w:t>
      </w:r>
      <w:r w:rsidR="00C412CE" w:rsidRPr="00074388">
        <w:rPr>
          <w:rFonts w:ascii="Calibri" w:hAnsi="Calibri" w:cs="Calibri"/>
        </w:rPr>
        <w:t xml:space="preserve">wordt </w:t>
      </w:r>
      <w:r w:rsidR="009740C6" w:rsidRPr="00074388">
        <w:rPr>
          <w:rFonts w:ascii="Calibri" w:hAnsi="Calibri" w:cs="Calibri"/>
        </w:rPr>
        <w:t xml:space="preserve">gewerkt. </w:t>
      </w:r>
      <w:r w:rsidR="00C412CE" w:rsidRPr="00074388">
        <w:rPr>
          <w:rFonts w:ascii="Calibri" w:hAnsi="Calibri" w:cs="Calibri"/>
        </w:rPr>
        <w:t>In dat proces</w:t>
      </w:r>
      <w:r w:rsidR="0052694E" w:rsidRPr="00074388">
        <w:rPr>
          <w:rFonts w:ascii="Calibri" w:hAnsi="Calibri" w:cs="Calibri"/>
        </w:rPr>
        <w:t xml:space="preserve"> is sprake van een gezamenlijke formulering van een morele kwestie door middel van reflectie op </w:t>
      </w:r>
      <w:r w:rsidR="0044754D" w:rsidRPr="00074388">
        <w:rPr>
          <w:rFonts w:ascii="Calibri" w:hAnsi="Calibri" w:cs="Calibri"/>
        </w:rPr>
        <w:t xml:space="preserve">de actuele waarden en </w:t>
      </w:r>
      <w:r w:rsidR="0044754D" w:rsidRPr="00074388">
        <w:rPr>
          <w:rFonts w:ascii="Calibri" w:hAnsi="Calibri" w:cs="Calibri"/>
        </w:rPr>
        <w:lastRenderedPageBreak/>
        <w:t>overtuigingen die een rol spelen</w:t>
      </w:r>
      <w:r w:rsidR="00FA3BEE" w:rsidRPr="00074388">
        <w:rPr>
          <w:rFonts w:ascii="Calibri" w:hAnsi="Calibri" w:cs="Calibri"/>
        </w:rPr>
        <w:t xml:space="preserve">. Uiteindelijk wordt toegewerkt naar </w:t>
      </w:r>
      <w:r w:rsidR="0044754D" w:rsidRPr="00074388">
        <w:rPr>
          <w:rFonts w:ascii="Calibri" w:hAnsi="Calibri" w:cs="Calibri"/>
        </w:rPr>
        <w:t>een gezamenlijk</w:t>
      </w:r>
      <w:r w:rsidR="00FA3BEE" w:rsidRPr="00074388">
        <w:rPr>
          <w:rFonts w:ascii="Calibri" w:hAnsi="Calibri" w:cs="Calibri"/>
        </w:rPr>
        <w:t>e visie op de toekomstige omgang met die kwestie (</w:t>
      </w:r>
      <w:r w:rsidR="00081B2A">
        <w:rPr>
          <w:rFonts w:ascii="Calibri" w:hAnsi="Calibri" w:cs="Calibri"/>
        </w:rPr>
        <w:t xml:space="preserve">Van Dartel &amp; </w:t>
      </w:r>
      <w:proofErr w:type="spellStart"/>
      <w:r w:rsidR="00FA3BEE" w:rsidRPr="00074388">
        <w:rPr>
          <w:rFonts w:ascii="Calibri" w:hAnsi="Calibri" w:cs="Calibri"/>
        </w:rPr>
        <w:t>Molewijk</w:t>
      </w:r>
      <w:proofErr w:type="spellEnd"/>
      <w:r w:rsidR="007F259D" w:rsidRPr="00074388">
        <w:rPr>
          <w:rFonts w:ascii="Calibri" w:hAnsi="Calibri" w:cs="Calibri"/>
        </w:rPr>
        <w:t>,</w:t>
      </w:r>
      <w:r w:rsidR="00FA3BEE" w:rsidRPr="00074388">
        <w:rPr>
          <w:rFonts w:ascii="Calibri" w:hAnsi="Calibri" w:cs="Calibri"/>
        </w:rPr>
        <w:t xml:space="preserve"> </w:t>
      </w:r>
      <w:r w:rsidR="000B00F9" w:rsidRPr="00074388">
        <w:rPr>
          <w:rFonts w:ascii="Calibri" w:hAnsi="Calibri" w:cs="Calibri"/>
        </w:rPr>
        <w:t>2016</w:t>
      </w:r>
      <w:r w:rsidR="00081B2A">
        <w:rPr>
          <w:rFonts w:ascii="Calibri" w:hAnsi="Calibri" w:cs="Calibri"/>
        </w:rPr>
        <w:t>:74</w:t>
      </w:r>
      <w:r w:rsidR="000B00F9" w:rsidRPr="00074388">
        <w:rPr>
          <w:rFonts w:ascii="Calibri" w:hAnsi="Calibri" w:cs="Calibri"/>
        </w:rPr>
        <w:t>)</w:t>
      </w:r>
      <w:r w:rsidR="00FA3BEE" w:rsidRPr="00074388">
        <w:rPr>
          <w:rFonts w:ascii="Calibri" w:hAnsi="Calibri" w:cs="Calibri"/>
        </w:rPr>
        <w:t xml:space="preserve">. </w:t>
      </w:r>
    </w:p>
    <w:p w14:paraId="0E725AC8" w14:textId="77777777" w:rsidR="00204268" w:rsidRPr="00074388" w:rsidRDefault="00204268" w:rsidP="0075277A">
      <w:pPr>
        <w:spacing w:line="360" w:lineRule="auto"/>
        <w:jc w:val="both"/>
        <w:rPr>
          <w:rFonts w:ascii="Calibri" w:hAnsi="Calibri" w:cs="Calibri"/>
        </w:rPr>
      </w:pPr>
    </w:p>
    <w:p w14:paraId="5411610E" w14:textId="77777777" w:rsidR="001F187B" w:rsidRPr="00D93CD2" w:rsidRDefault="00A4370C" w:rsidP="0075277A">
      <w:pPr>
        <w:spacing w:line="360" w:lineRule="auto"/>
        <w:jc w:val="both"/>
        <w:rPr>
          <w:rFonts w:ascii="Calibri" w:hAnsi="Calibri" w:cs="Calibri"/>
        </w:rPr>
      </w:pPr>
      <w:r w:rsidRPr="00074388">
        <w:rPr>
          <w:rFonts w:ascii="Calibri" w:hAnsi="Calibri" w:cs="Calibri"/>
        </w:rPr>
        <w:t xml:space="preserve">De kwaliteit van dit proces is afhankelijk </w:t>
      </w:r>
      <w:r w:rsidR="00CD6F16" w:rsidRPr="00074388">
        <w:rPr>
          <w:rFonts w:ascii="Calibri" w:hAnsi="Calibri" w:cs="Calibri"/>
        </w:rPr>
        <w:t>van de kwaliteit van het denkproces d</w:t>
      </w:r>
      <w:r w:rsidR="006A1EE3" w:rsidRPr="00074388">
        <w:rPr>
          <w:rFonts w:ascii="Calibri" w:hAnsi="Calibri" w:cs="Calibri"/>
        </w:rPr>
        <w:t>at daarin plaatsvindt</w:t>
      </w:r>
      <w:r w:rsidR="00A30456" w:rsidRPr="00074388">
        <w:rPr>
          <w:rFonts w:ascii="Calibri" w:hAnsi="Calibri" w:cs="Calibri"/>
        </w:rPr>
        <w:t xml:space="preserve"> </w:t>
      </w:r>
      <w:r w:rsidR="00A30456" w:rsidRPr="00DE5128">
        <w:rPr>
          <w:rFonts w:ascii="Calibri" w:hAnsi="Calibri" w:cs="Calibri"/>
        </w:rPr>
        <w:t>(</w:t>
      </w:r>
      <w:r w:rsidR="008E13F2" w:rsidRPr="00DE5128">
        <w:rPr>
          <w:rFonts w:ascii="Calibri" w:hAnsi="Calibri" w:cs="Calibri"/>
        </w:rPr>
        <w:t xml:space="preserve">De Bree &amp; </w:t>
      </w:r>
      <w:proofErr w:type="spellStart"/>
      <w:r w:rsidR="008E13F2" w:rsidRPr="00DE5128">
        <w:rPr>
          <w:rFonts w:ascii="Calibri" w:hAnsi="Calibri" w:cs="Calibri"/>
        </w:rPr>
        <w:t>Veening</w:t>
      </w:r>
      <w:proofErr w:type="spellEnd"/>
      <w:r w:rsidR="007F259D" w:rsidRPr="00DE5128">
        <w:rPr>
          <w:rFonts w:ascii="Calibri" w:hAnsi="Calibri" w:cs="Calibri"/>
        </w:rPr>
        <w:t>,</w:t>
      </w:r>
      <w:r w:rsidR="008E13F2" w:rsidRPr="00DE5128">
        <w:rPr>
          <w:rFonts w:ascii="Calibri" w:hAnsi="Calibri" w:cs="Calibri"/>
        </w:rPr>
        <w:t xml:space="preserve"> </w:t>
      </w:r>
      <w:r w:rsidR="00A30456" w:rsidRPr="00DE5128">
        <w:rPr>
          <w:rFonts w:ascii="Calibri" w:hAnsi="Calibri" w:cs="Calibri"/>
        </w:rPr>
        <w:t>2016</w:t>
      </w:r>
      <w:r w:rsidR="00133C00" w:rsidRPr="00DE5128">
        <w:rPr>
          <w:rFonts w:ascii="Calibri" w:hAnsi="Calibri" w:cs="Calibri"/>
        </w:rPr>
        <w:t>:</w:t>
      </w:r>
      <w:r w:rsidR="00EB1223">
        <w:rPr>
          <w:rFonts w:ascii="Calibri" w:hAnsi="Calibri" w:cs="Calibri"/>
        </w:rPr>
        <w:t>6</w:t>
      </w:r>
      <w:r w:rsidR="00A30456" w:rsidRPr="00074388">
        <w:rPr>
          <w:rFonts w:ascii="Calibri" w:hAnsi="Calibri" w:cs="Calibri"/>
        </w:rPr>
        <w:t>)</w:t>
      </w:r>
      <w:r w:rsidR="006A1EE3" w:rsidRPr="00074388">
        <w:rPr>
          <w:rFonts w:ascii="Calibri" w:hAnsi="Calibri" w:cs="Calibri"/>
        </w:rPr>
        <w:t xml:space="preserve">. Wanneer de voorwaarden daarvoor uitgewerkt en geformuleerd zijn </w:t>
      </w:r>
      <w:r w:rsidR="00517EBA" w:rsidRPr="00074388">
        <w:rPr>
          <w:rFonts w:ascii="Calibri" w:hAnsi="Calibri" w:cs="Calibri"/>
        </w:rPr>
        <w:t>is het ook mogelijk om</w:t>
      </w:r>
      <w:r w:rsidR="006A1EE3" w:rsidRPr="00074388">
        <w:rPr>
          <w:rFonts w:ascii="Calibri" w:hAnsi="Calibri" w:cs="Calibri"/>
        </w:rPr>
        <w:t xml:space="preserve"> </w:t>
      </w:r>
      <w:r w:rsidR="00517EBA" w:rsidRPr="00074388">
        <w:rPr>
          <w:rFonts w:ascii="Calibri" w:hAnsi="Calibri" w:cs="Calibri"/>
        </w:rPr>
        <w:t>de resultaten te vergelijken met de doelstellingen en methoden</w:t>
      </w:r>
      <w:r w:rsidR="00780856" w:rsidRPr="00074388">
        <w:rPr>
          <w:rFonts w:ascii="Calibri" w:hAnsi="Calibri" w:cs="Calibri"/>
        </w:rPr>
        <w:t xml:space="preserve"> om op die manier voortgang te kunnen meten. </w:t>
      </w:r>
      <w:r w:rsidR="006F67BF" w:rsidRPr="00074388">
        <w:rPr>
          <w:rFonts w:ascii="Calibri" w:hAnsi="Calibri" w:cs="Calibri"/>
        </w:rPr>
        <w:t xml:space="preserve">Daarnaast </w:t>
      </w:r>
      <w:r w:rsidR="00AD6914" w:rsidRPr="00074388">
        <w:rPr>
          <w:rFonts w:ascii="Calibri" w:hAnsi="Calibri" w:cs="Calibri"/>
        </w:rPr>
        <w:t xml:space="preserve">omschrijven De Bree &amp; </w:t>
      </w:r>
      <w:proofErr w:type="spellStart"/>
      <w:r w:rsidR="00AD6914" w:rsidRPr="00074388">
        <w:rPr>
          <w:rFonts w:ascii="Calibri" w:hAnsi="Calibri" w:cs="Calibri"/>
        </w:rPr>
        <w:t>Veening</w:t>
      </w:r>
      <w:proofErr w:type="spellEnd"/>
      <w:r w:rsidR="00AD6914" w:rsidRPr="00074388">
        <w:rPr>
          <w:rFonts w:ascii="Calibri" w:hAnsi="Calibri" w:cs="Calibri"/>
        </w:rPr>
        <w:t xml:space="preserve"> (2016</w:t>
      </w:r>
      <w:r w:rsidR="00B45FB1">
        <w:rPr>
          <w:rFonts w:ascii="Calibri" w:hAnsi="Calibri" w:cs="Calibri"/>
        </w:rPr>
        <w:t>:21</w:t>
      </w:r>
      <w:r w:rsidR="00AD6914" w:rsidRPr="00074388">
        <w:rPr>
          <w:rFonts w:ascii="Calibri" w:hAnsi="Calibri" w:cs="Calibri"/>
        </w:rPr>
        <w:t>)</w:t>
      </w:r>
      <w:r w:rsidR="006F67BF" w:rsidRPr="00074388">
        <w:rPr>
          <w:rFonts w:ascii="Calibri" w:hAnsi="Calibri" w:cs="Calibri"/>
        </w:rPr>
        <w:t xml:space="preserve"> echter nog een aantal voor MB specifieke omstandigheden die een gestructureerde </w:t>
      </w:r>
      <w:r w:rsidR="00AD6914" w:rsidRPr="00074388">
        <w:rPr>
          <w:rFonts w:ascii="Calibri" w:hAnsi="Calibri" w:cs="Calibri"/>
        </w:rPr>
        <w:t>gespreks</w:t>
      </w:r>
      <w:r w:rsidR="006F67BF" w:rsidRPr="00074388">
        <w:rPr>
          <w:rFonts w:ascii="Calibri" w:hAnsi="Calibri" w:cs="Calibri"/>
        </w:rPr>
        <w:t>methode</w:t>
      </w:r>
      <w:r w:rsidR="00AD6914" w:rsidRPr="00074388">
        <w:rPr>
          <w:rFonts w:ascii="Calibri" w:hAnsi="Calibri" w:cs="Calibri"/>
        </w:rPr>
        <w:t xml:space="preserve"> vereisen. MB is </w:t>
      </w:r>
      <w:r w:rsidR="00FE3667" w:rsidRPr="00074388">
        <w:rPr>
          <w:rFonts w:ascii="Calibri" w:hAnsi="Calibri" w:cs="Calibri"/>
        </w:rPr>
        <w:t>kwetsbaar, gevoelig voor denkfouten</w:t>
      </w:r>
      <w:r w:rsidR="003D3CC2" w:rsidRPr="00074388">
        <w:rPr>
          <w:rFonts w:ascii="Calibri" w:hAnsi="Calibri" w:cs="Calibri"/>
        </w:rPr>
        <w:t xml:space="preserve"> en zijwegen</w:t>
      </w:r>
      <w:r w:rsidR="00FE3667" w:rsidRPr="00074388">
        <w:rPr>
          <w:rFonts w:ascii="Calibri" w:hAnsi="Calibri" w:cs="Calibri"/>
        </w:rPr>
        <w:t xml:space="preserve">; </w:t>
      </w:r>
      <w:r w:rsidR="003D3CC2" w:rsidRPr="00074388">
        <w:rPr>
          <w:rFonts w:ascii="Calibri" w:hAnsi="Calibri" w:cs="Calibri"/>
        </w:rPr>
        <w:t xml:space="preserve">het is </w:t>
      </w:r>
      <w:r w:rsidR="004A300E" w:rsidRPr="00074388">
        <w:rPr>
          <w:rFonts w:ascii="Calibri" w:hAnsi="Calibri" w:cs="Calibri"/>
        </w:rPr>
        <w:t>belangrijk voor het gesprek om bij een</w:t>
      </w:r>
      <w:r w:rsidR="003D3CC2" w:rsidRPr="00074388">
        <w:rPr>
          <w:rFonts w:ascii="Calibri" w:hAnsi="Calibri" w:cs="Calibri"/>
        </w:rPr>
        <w:t xml:space="preserve"> casus te blijven en niet uit te wijden;</w:t>
      </w:r>
      <w:r w:rsidR="00286299" w:rsidRPr="00074388">
        <w:rPr>
          <w:rFonts w:ascii="Calibri" w:hAnsi="Calibri" w:cs="Calibri"/>
        </w:rPr>
        <w:t xml:space="preserve"> het gesprek is gericht op analyse en dialoog en niet op oplossingen; en alle belangen en betrokkenen moeten een eigen en afgewogen plek krijgen.</w:t>
      </w:r>
      <w:r w:rsidR="006F67BF" w:rsidRPr="00074388">
        <w:rPr>
          <w:rFonts w:ascii="Calibri" w:hAnsi="Calibri" w:cs="Calibri"/>
        </w:rPr>
        <w:t xml:space="preserve"> </w:t>
      </w:r>
      <w:r w:rsidR="00785389" w:rsidRPr="00074388">
        <w:rPr>
          <w:rFonts w:ascii="Calibri" w:hAnsi="Calibri" w:cs="Calibri"/>
        </w:rPr>
        <w:t>En tenslotte vragen deze omstandigheden om een speciaal opgeleide gespreksleider of facilitator MB.</w:t>
      </w:r>
      <w:r w:rsidR="00B559CA" w:rsidRPr="00074388">
        <w:rPr>
          <w:rFonts w:ascii="Calibri" w:hAnsi="Calibri" w:cs="Calibri"/>
        </w:rPr>
        <w:t xml:space="preserve"> Deze functie wordt vaak uitgeoefend door een ethicus</w:t>
      </w:r>
      <w:r w:rsidR="00785389" w:rsidRPr="00074388">
        <w:rPr>
          <w:rFonts w:ascii="Calibri" w:hAnsi="Calibri" w:cs="Calibri"/>
        </w:rPr>
        <w:t xml:space="preserve"> </w:t>
      </w:r>
      <w:r w:rsidR="00D90EFC" w:rsidRPr="00074388">
        <w:rPr>
          <w:rFonts w:ascii="Calibri" w:hAnsi="Calibri" w:cs="Calibri"/>
        </w:rPr>
        <w:t xml:space="preserve">die specifieke opleiding in klinische ethiek en gespreksmethoden heeft ontvangen. Cruciaal is dat de facilitator nooit eigen advies geeft, en geen enkele overtuiging, visie of handelingsbesluit </w:t>
      </w:r>
      <w:r w:rsidR="00A73D74" w:rsidRPr="00D93CD2">
        <w:rPr>
          <w:rFonts w:ascii="Calibri" w:hAnsi="Calibri" w:cs="Calibri"/>
        </w:rPr>
        <w:t>op persoonlijke titel rechtvaardigt of uitdraagt (</w:t>
      </w:r>
      <w:proofErr w:type="spellStart"/>
      <w:r w:rsidR="00A73D74" w:rsidRPr="00D93CD2">
        <w:rPr>
          <w:rFonts w:ascii="Calibri" w:hAnsi="Calibri" w:cs="Calibri"/>
        </w:rPr>
        <w:t>Molewijk</w:t>
      </w:r>
      <w:proofErr w:type="spellEnd"/>
      <w:r w:rsidR="00A73D74" w:rsidRPr="00D93CD2">
        <w:rPr>
          <w:rFonts w:ascii="Calibri" w:hAnsi="Calibri" w:cs="Calibri"/>
        </w:rPr>
        <w:t xml:space="preserve"> e.a.</w:t>
      </w:r>
      <w:r w:rsidR="007F259D" w:rsidRPr="00D93CD2">
        <w:rPr>
          <w:rFonts w:ascii="Calibri" w:hAnsi="Calibri" w:cs="Calibri"/>
        </w:rPr>
        <w:t>,</w:t>
      </w:r>
      <w:r w:rsidR="00A73D74" w:rsidRPr="00D93CD2">
        <w:rPr>
          <w:rFonts w:ascii="Calibri" w:hAnsi="Calibri" w:cs="Calibri"/>
        </w:rPr>
        <w:t xml:space="preserve"> 2008</w:t>
      </w:r>
      <w:r w:rsidR="00133C00" w:rsidRPr="00D93CD2">
        <w:rPr>
          <w:rFonts w:ascii="Calibri" w:hAnsi="Calibri" w:cs="Calibri"/>
        </w:rPr>
        <w:t>:</w:t>
      </w:r>
      <w:r w:rsidR="00D93CD2" w:rsidRPr="00D93CD2">
        <w:rPr>
          <w:rFonts w:ascii="Calibri" w:hAnsi="Calibri" w:cs="Calibri"/>
        </w:rPr>
        <w:t>58</w:t>
      </w:r>
      <w:r w:rsidR="00A12E97" w:rsidRPr="00D93CD2">
        <w:rPr>
          <w:rFonts w:ascii="Calibri" w:hAnsi="Calibri" w:cs="Calibri"/>
        </w:rPr>
        <w:t>).</w:t>
      </w:r>
    </w:p>
    <w:p w14:paraId="39C52AFB" w14:textId="77777777" w:rsidR="000B00F9" w:rsidRPr="00074388" w:rsidRDefault="000B00F9" w:rsidP="000B00F9">
      <w:pPr>
        <w:spacing w:line="360" w:lineRule="auto"/>
        <w:jc w:val="both"/>
        <w:rPr>
          <w:rFonts w:ascii="Calibri" w:hAnsi="Calibri" w:cs="Calibri"/>
        </w:rPr>
      </w:pPr>
    </w:p>
    <w:p w14:paraId="5C0EB14E" w14:textId="77777777" w:rsidR="00906126" w:rsidRPr="00074388" w:rsidRDefault="00ED1CD0" w:rsidP="00906126">
      <w:pPr>
        <w:spacing w:line="360" w:lineRule="auto"/>
        <w:jc w:val="both"/>
        <w:rPr>
          <w:rFonts w:ascii="Calibri" w:hAnsi="Calibri" w:cs="Calibri"/>
        </w:rPr>
      </w:pPr>
      <w:r w:rsidRPr="00074388">
        <w:rPr>
          <w:rFonts w:ascii="Calibri" w:hAnsi="Calibri" w:cs="Calibri"/>
        </w:rPr>
        <w:t xml:space="preserve">Net als andere formele gesprekken volgt MB </w:t>
      </w:r>
      <w:r w:rsidR="006A1EE3" w:rsidRPr="00074388">
        <w:rPr>
          <w:rFonts w:ascii="Calibri" w:hAnsi="Calibri" w:cs="Calibri"/>
        </w:rPr>
        <w:t>daarom idealiter</w:t>
      </w:r>
      <w:r w:rsidR="00540128" w:rsidRPr="00074388">
        <w:rPr>
          <w:rFonts w:ascii="Calibri" w:hAnsi="Calibri" w:cs="Calibri"/>
        </w:rPr>
        <w:t xml:space="preserve"> </w:t>
      </w:r>
      <w:r w:rsidRPr="00074388">
        <w:rPr>
          <w:rFonts w:ascii="Calibri" w:hAnsi="Calibri" w:cs="Calibri"/>
        </w:rPr>
        <w:t xml:space="preserve">een vooraf </w:t>
      </w:r>
      <w:r w:rsidR="00540128" w:rsidRPr="00074388">
        <w:rPr>
          <w:rFonts w:ascii="Calibri" w:hAnsi="Calibri" w:cs="Calibri"/>
        </w:rPr>
        <w:t>afgebakende</w:t>
      </w:r>
      <w:r w:rsidRPr="00074388">
        <w:rPr>
          <w:rFonts w:ascii="Calibri" w:hAnsi="Calibri" w:cs="Calibri"/>
        </w:rPr>
        <w:t xml:space="preserve"> structuur</w:t>
      </w:r>
      <w:r w:rsidR="00540128" w:rsidRPr="00074388">
        <w:rPr>
          <w:rFonts w:ascii="Calibri" w:hAnsi="Calibri" w:cs="Calibri"/>
        </w:rPr>
        <w:t xml:space="preserve"> of volgorde. Deze volgorde is niet noodzakelijk chronologisch maar wel </w:t>
      </w:r>
      <w:r w:rsidR="00D76320" w:rsidRPr="00074388">
        <w:rPr>
          <w:rFonts w:ascii="Calibri" w:hAnsi="Calibri" w:cs="Calibri"/>
        </w:rPr>
        <w:t>geordend</w:t>
      </w:r>
      <w:r w:rsidR="00540128" w:rsidRPr="00074388">
        <w:rPr>
          <w:rFonts w:ascii="Calibri" w:hAnsi="Calibri" w:cs="Calibri"/>
        </w:rPr>
        <w:t xml:space="preserve"> </w:t>
      </w:r>
      <w:r w:rsidR="00D76320" w:rsidRPr="00074388">
        <w:rPr>
          <w:rFonts w:ascii="Calibri" w:hAnsi="Calibri" w:cs="Calibri"/>
        </w:rPr>
        <w:t xml:space="preserve">in </w:t>
      </w:r>
      <w:r w:rsidR="00540128" w:rsidRPr="00074388">
        <w:rPr>
          <w:rFonts w:ascii="Calibri" w:hAnsi="Calibri" w:cs="Calibri"/>
        </w:rPr>
        <w:t xml:space="preserve">een aantal stappen. </w:t>
      </w:r>
      <w:r w:rsidR="00D76320" w:rsidRPr="00074388">
        <w:rPr>
          <w:rFonts w:ascii="Calibri" w:hAnsi="Calibri" w:cs="Calibri"/>
        </w:rPr>
        <w:t xml:space="preserve">De Bree &amp; </w:t>
      </w:r>
      <w:proofErr w:type="spellStart"/>
      <w:r w:rsidR="00D76320" w:rsidRPr="00074388">
        <w:rPr>
          <w:rFonts w:ascii="Calibri" w:hAnsi="Calibri" w:cs="Calibri"/>
        </w:rPr>
        <w:t>Veening</w:t>
      </w:r>
      <w:proofErr w:type="spellEnd"/>
      <w:r w:rsidR="00780856" w:rsidRPr="00074388">
        <w:rPr>
          <w:rFonts w:ascii="Calibri" w:hAnsi="Calibri" w:cs="Calibri"/>
        </w:rPr>
        <w:t xml:space="preserve"> delen </w:t>
      </w:r>
      <w:r w:rsidR="006A1EE3" w:rsidRPr="00074388">
        <w:rPr>
          <w:rFonts w:ascii="Calibri" w:hAnsi="Calibri" w:cs="Calibri"/>
        </w:rPr>
        <w:t>die structuur</w:t>
      </w:r>
      <w:r w:rsidR="00780856" w:rsidRPr="00074388">
        <w:rPr>
          <w:rFonts w:ascii="Calibri" w:hAnsi="Calibri" w:cs="Calibri"/>
        </w:rPr>
        <w:t xml:space="preserve"> op in twee </w:t>
      </w:r>
      <w:r w:rsidR="00780856" w:rsidRPr="00074388">
        <w:rPr>
          <w:rFonts w:ascii="Calibri" w:hAnsi="Calibri" w:cs="Calibri"/>
          <w:i/>
        </w:rPr>
        <w:t>sporen</w:t>
      </w:r>
      <w:r w:rsidR="00780856" w:rsidRPr="00074388">
        <w:rPr>
          <w:rFonts w:ascii="Calibri" w:hAnsi="Calibri" w:cs="Calibri"/>
        </w:rPr>
        <w:t xml:space="preserve">, het </w:t>
      </w:r>
      <w:r w:rsidR="00780856" w:rsidRPr="00074388">
        <w:rPr>
          <w:rFonts w:ascii="Calibri" w:hAnsi="Calibri" w:cs="Calibri"/>
          <w:i/>
        </w:rPr>
        <w:t xml:space="preserve">communicatieve spoor </w:t>
      </w:r>
      <w:r w:rsidR="00780856" w:rsidRPr="00074388">
        <w:rPr>
          <w:rFonts w:ascii="Calibri" w:hAnsi="Calibri" w:cs="Calibri"/>
        </w:rPr>
        <w:t xml:space="preserve">en het </w:t>
      </w:r>
      <w:r w:rsidR="00780856" w:rsidRPr="00074388">
        <w:rPr>
          <w:rFonts w:ascii="Calibri" w:hAnsi="Calibri" w:cs="Calibri"/>
          <w:i/>
        </w:rPr>
        <w:t>ethische spoor</w:t>
      </w:r>
      <w:r w:rsidR="005D478D" w:rsidRPr="00074388">
        <w:rPr>
          <w:rFonts w:ascii="Calibri" w:hAnsi="Calibri" w:cs="Calibri"/>
        </w:rPr>
        <w:t>, twee kanten van dezelfde medaille</w:t>
      </w:r>
      <w:r w:rsidR="00133C00" w:rsidRPr="00074388">
        <w:rPr>
          <w:rFonts w:ascii="Calibri" w:hAnsi="Calibri" w:cs="Calibri"/>
        </w:rPr>
        <w:t xml:space="preserve"> </w:t>
      </w:r>
      <w:r w:rsidR="00133C00" w:rsidRPr="00532A77">
        <w:rPr>
          <w:rFonts w:ascii="Calibri" w:hAnsi="Calibri" w:cs="Calibri"/>
        </w:rPr>
        <w:t>(2016:</w:t>
      </w:r>
      <w:r w:rsidR="005B53E4" w:rsidRPr="00532A77">
        <w:rPr>
          <w:rFonts w:ascii="Calibri" w:hAnsi="Calibri" w:cs="Calibri"/>
        </w:rPr>
        <w:t>40</w:t>
      </w:r>
      <w:r w:rsidR="00133C00" w:rsidRPr="00532A77">
        <w:rPr>
          <w:rFonts w:ascii="Calibri" w:hAnsi="Calibri" w:cs="Calibri"/>
        </w:rPr>
        <w:t>)</w:t>
      </w:r>
      <w:r w:rsidR="00276576" w:rsidRPr="00532A77">
        <w:rPr>
          <w:rFonts w:ascii="Calibri" w:hAnsi="Calibri" w:cs="Calibri"/>
        </w:rPr>
        <w:t>.</w:t>
      </w:r>
      <w:r w:rsidR="00AC56B9" w:rsidRPr="00074388">
        <w:rPr>
          <w:rFonts w:ascii="Calibri" w:hAnsi="Calibri" w:cs="Calibri"/>
        </w:rPr>
        <w:t xml:space="preserve"> Betrokkenen </w:t>
      </w:r>
      <w:r w:rsidR="000F1219" w:rsidRPr="00074388">
        <w:rPr>
          <w:rFonts w:ascii="Calibri" w:hAnsi="Calibri" w:cs="Calibri"/>
        </w:rPr>
        <w:t xml:space="preserve">houden zich zowel bezig met moreel </w:t>
      </w:r>
      <w:r w:rsidR="000F1219" w:rsidRPr="00074388">
        <w:rPr>
          <w:rFonts w:ascii="Calibri" w:hAnsi="Calibri" w:cs="Calibri"/>
          <w:i/>
        </w:rPr>
        <w:t xml:space="preserve">beraad </w:t>
      </w:r>
      <w:r w:rsidR="000F1219" w:rsidRPr="00074388">
        <w:rPr>
          <w:rFonts w:ascii="Calibri" w:hAnsi="Calibri" w:cs="Calibri"/>
        </w:rPr>
        <w:t xml:space="preserve">als met </w:t>
      </w:r>
      <w:r w:rsidR="000F1219" w:rsidRPr="00074388">
        <w:rPr>
          <w:rFonts w:ascii="Calibri" w:hAnsi="Calibri" w:cs="Calibri"/>
          <w:i/>
        </w:rPr>
        <w:t xml:space="preserve">moreel </w:t>
      </w:r>
      <w:r w:rsidR="000F1219" w:rsidRPr="00074388">
        <w:rPr>
          <w:rFonts w:ascii="Calibri" w:hAnsi="Calibri" w:cs="Calibri"/>
        </w:rPr>
        <w:t xml:space="preserve">beraad, en </w:t>
      </w:r>
      <w:r w:rsidR="00AC56B9" w:rsidRPr="00074388">
        <w:rPr>
          <w:rFonts w:ascii="Calibri" w:hAnsi="Calibri" w:cs="Calibri"/>
        </w:rPr>
        <w:t>hebben</w:t>
      </w:r>
      <w:r w:rsidR="00464D02" w:rsidRPr="00074388">
        <w:rPr>
          <w:rFonts w:ascii="Calibri" w:hAnsi="Calibri" w:cs="Calibri"/>
        </w:rPr>
        <w:t xml:space="preserve"> </w:t>
      </w:r>
      <w:r w:rsidR="005D478D" w:rsidRPr="00074388">
        <w:rPr>
          <w:rFonts w:ascii="Calibri" w:hAnsi="Calibri" w:cs="Calibri"/>
        </w:rPr>
        <w:t xml:space="preserve">gedurende alle fasen </w:t>
      </w:r>
      <w:r w:rsidR="000F1219" w:rsidRPr="00074388">
        <w:rPr>
          <w:rFonts w:ascii="Calibri" w:hAnsi="Calibri" w:cs="Calibri"/>
        </w:rPr>
        <w:t xml:space="preserve">zowel </w:t>
      </w:r>
      <w:r w:rsidR="00464D02" w:rsidRPr="00074388">
        <w:rPr>
          <w:rFonts w:ascii="Calibri" w:hAnsi="Calibri" w:cs="Calibri"/>
        </w:rPr>
        <w:t xml:space="preserve">communicatieve </w:t>
      </w:r>
      <w:r w:rsidR="000F1219" w:rsidRPr="00074388">
        <w:rPr>
          <w:rFonts w:ascii="Calibri" w:hAnsi="Calibri" w:cs="Calibri"/>
        </w:rPr>
        <w:t xml:space="preserve">als </w:t>
      </w:r>
      <w:r w:rsidR="00464D02" w:rsidRPr="00074388">
        <w:rPr>
          <w:rFonts w:ascii="Calibri" w:hAnsi="Calibri" w:cs="Calibri"/>
        </w:rPr>
        <w:t>ethische taken</w:t>
      </w:r>
      <w:r w:rsidR="000F1219" w:rsidRPr="00074388">
        <w:rPr>
          <w:rFonts w:ascii="Calibri" w:hAnsi="Calibri" w:cs="Calibri"/>
        </w:rPr>
        <w:t>.</w:t>
      </w:r>
      <w:r w:rsidR="0063338B">
        <w:rPr>
          <w:rFonts w:ascii="Calibri" w:hAnsi="Calibri" w:cs="Calibri"/>
        </w:rPr>
        <w:t xml:space="preserve"> </w:t>
      </w:r>
      <w:r w:rsidR="00906126" w:rsidRPr="00074388">
        <w:rPr>
          <w:rFonts w:ascii="Calibri" w:hAnsi="Calibri" w:cs="Calibri"/>
        </w:rPr>
        <w:t xml:space="preserve">De ethische casuïstiek van MB is door </w:t>
      </w:r>
      <w:r w:rsidR="00906126">
        <w:rPr>
          <w:rFonts w:ascii="Calibri" w:hAnsi="Calibri" w:cs="Calibri"/>
        </w:rPr>
        <w:t xml:space="preserve">De Bree &amp; </w:t>
      </w:r>
      <w:proofErr w:type="spellStart"/>
      <w:r w:rsidR="00906126" w:rsidRPr="00074388">
        <w:rPr>
          <w:rFonts w:ascii="Calibri" w:hAnsi="Calibri" w:cs="Calibri"/>
        </w:rPr>
        <w:t>Veening</w:t>
      </w:r>
      <w:proofErr w:type="spellEnd"/>
      <w:r w:rsidR="00906126" w:rsidRPr="00074388">
        <w:rPr>
          <w:rFonts w:ascii="Calibri" w:hAnsi="Calibri" w:cs="Calibri"/>
        </w:rPr>
        <w:t xml:space="preserve"> (</w:t>
      </w:r>
      <w:r w:rsidR="00906126">
        <w:rPr>
          <w:rFonts w:ascii="Calibri" w:hAnsi="Calibri" w:cs="Calibri"/>
        </w:rPr>
        <w:t>2016:4</w:t>
      </w:r>
      <w:r w:rsidR="00906126" w:rsidRPr="00074388">
        <w:rPr>
          <w:rFonts w:ascii="Calibri" w:hAnsi="Calibri" w:cs="Calibri"/>
        </w:rPr>
        <w:t xml:space="preserve">) uitgewerkt aan de hand van </w:t>
      </w:r>
      <w:r w:rsidR="00906126" w:rsidRPr="00074388">
        <w:rPr>
          <w:rFonts w:ascii="Calibri" w:hAnsi="Calibri" w:cs="Calibri"/>
          <w:i/>
        </w:rPr>
        <w:t xml:space="preserve">kennispuzzels, ethische puzzels </w:t>
      </w:r>
      <w:r w:rsidR="00906126" w:rsidRPr="00074388">
        <w:rPr>
          <w:rFonts w:ascii="Calibri" w:hAnsi="Calibri" w:cs="Calibri"/>
        </w:rPr>
        <w:t xml:space="preserve">en </w:t>
      </w:r>
      <w:r w:rsidR="00906126" w:rsidRPr="00074388">
        <w:rPr>
          <w:rFonts w:ascii="Calibri" w:hAnsi="Calibri" w:cs="Calibri"/>
          <w:i/>
        </w:rPr>
        <w:t xml:space="preserve">praktische puzzels. Kennispuzzels </w:t>
      </w:r>
      <w:r w:rsidR="00906126" w:rsidRPr="00074388">
        <w:rPr>
          <w:rFonts w:ascii="Calibri" w:hAnsi="Calibri" w:cs="Calibri"/>
        </w:rPr>
        <w:t xml:space="preserve">gaan over de status quo, de observatie van de feitelijke kant van de casus. </w:t>
      </w:r>
      <w:r w:rsidR="00906126" w:rsidRPr="00074388">
        <w:rPr>
          <w:rFonts w:ascii="Calibri" w:hAnsi="Calibri" w:cs="Calibri"/>
          <w:i/>
        </w:rPr>
        <w:t xml:space="preserve">Ethische </w:t>
      </w:r>
      <w:r w:rsidR="00906126" w:rsidRPr="00074388">
        <w:rPr>
          <w:rFonts w:ascii="Calibri" w:hAnsi="Calibri" w:cs="Calibri"/>
        </w:rPr>
        <w:t xml:space="preserve">puzzels gaan over morele perspectieven op die feiten en zijn alleen op te lossen door reflectie op de eigen zingeving en morele principes. </w:t>
      </w:r>
      <w:r w:rsidR="00906126" w:rsidRPr="00074388">
        <w:rPr>
          <w:rFonts w:ascii="Calibri" w:hAnsi="Calibri" w:cs="Calibri"/>
          <w:i/>
        </w:rPr>
        <w:t xml:space="preserve">Praktische puzzels </w:t>
      </w:r>
      <w:r w:rsidR="00906126" w:rsidRPr="00074388">
        <w:rPr>
          <w:rFonts w:ascii="Calibri" w:hAnsi="Calibri" w:cs="Calibri"/>
        </w:rPr>
        <w:t xml:space="preserve">kunnen pas na de voorgaande puzzels opgelost worden en gaan over de vraag wat praktisch nodig is voor de aanpak van de morele kernvraag die men geformuleerd heeft. </w:t>
      </w:r>
    </w:p>
    <w:p w14:paraId="3AB4DA2C" w14:textId="77777777" w:rsidR="003A11CC" w:rsidRPr="00074388" w:rsidRDefault="00906126" w:rsidP="0075277A">
      <w:pPr>
        <w:spacing w:line="360" w:lineRule="auto"/>
        <w:jc w:val="both"/>
        <w:rPr>
          <w:rFonts w:ascii="Calibri" w:hAnsi="Calibri" w:cs="Calibri"/>
        </w:rPr>
      </w:pPr>
      <w:r w:rsidRPr="00074388">
        <w:rPr>
          <w:rFonts w:ascii="Calibri" w:hAnsi="Calibri" w:cs="Calibri"/>
        </w:rPr>
        <w:t xml:space="preserve">Deze drie puzzels komen terug in elke vorm van MB, ongeacht van welke methode gebruik gemaakt wordt. </w:t>
      </w:r>
      <w:r>
        <w:rPr>
          <w:rFonts w:ascii="Calibri" w:hAnsi="Calibri" w:cs="Calibri"/>
        </w:rPr>
        <w:t xml:space="preserve">Er </w:t>
      </w:r>
      <w:r w:rsidR="00473BB6" w:rsidRPr="00074388">
        <w:rPr>
          <w:rFonts w:ascii="Calibri" w:hAnsi="Calibri" w:cs="Calibri"/>
        </w:rPr>
        <w:t xml:space="preserve">zijn verschillende methoden ontwikkeld, vaak genoemd naar de locatie of plaats waarin dat gebeurd is. Zo zijn er bijvoorbeeld de Nijmeegse methode, de Utrechtse </w:t>
      </w:r>
      <w:r w:rsidR="00473BB6" w:rsidRPr="00074388">
        <w:rPr>
          <w:rFonts w:ascii="Calibri" w:hAnsi="Calibri" w:cs="Calibri"/>
        </w:rPr>
        <w:lastRenderedPageBreak/>
        <w:t xml:space="preserve">methode en het socratisch gesprek </w:t>
      </w:r>
      <w:r w:rsidR="00532A77">
        <w:rPr>
          <w:rFonts w:ascii="Calibri" w:hAnsi="Calibri" w:cs="Calibri"/>
        </w:rPr>
        <w:t>(</w:t>
      </w:r>
      <w:r w:rsidR="00532A77" w:rsidRPr="00DE5128">
        <w:rPr>
          <w:rFonts w:ascii="Calibri" w:hAnsi="Calibri" w:cs="Calibri"/>
        </w:rPr>
        <w:t xml:space="preserve">De Bree &amp; </w:t>
      </w:r>
      <w:proofErr w:type="spellStart"/>
      <w:r w:rsidR="00532A77" w:rsidRPr="00DE5128">
        <w:rPr>
          <w:rFonts w:ascii="Calibri" w:hAnsi="Calibri" w:cs="Calibri"/>
        </w:rPr>
        <w:t>Veening</w:t>
      </w:r>
      <w:proofErr w:type="spellEnd"/>
      <w:r w:rsidR="00532A77" w:rsidRPr="00DE5128">
        <w:rPr>
          <w:rFonts w:ascii="Calibri" w:hAnsi="Calibri" w:cs="Calibri"/>
        </w:rPr>
        <w:t>, 2016:</w:t>
      </w:r>
      <w:r w:rsidR="00532A77">
        <w:rPr>
          <w:rFonts w:ascii="Calibri" w:hAnsi="Calibri" w:cs="Calibri"/>
        </w:rPr>
        <w:t>21</w:t>
      </w:r>
      <w:r w:rsidR="00473BB6" w:rsidRPr="00074388">
        <w:rPr>
          <w:rFonts w:ascii="Calibri" w:hAnsi="Calibri" w:cs="Calibri"/>
        </w:rPr>
        <w:t xml:space="preserve">). Deze methoden </w:t>
      </w:r>
      <w:r w:rsidR="00516772">
        <w:rPr>
          <w:rFonts w:ascii="Calibri" w:hAnsi="Calibri" w:cs="Calibri"/>
        </w:rPr>
        <w:t xml:space="preserve">worden allen </w:t>
      </w:r>
      <w:r w:rsidR="000B1E46" w:rsidRPr="00516772">
        <w:rPr>
          <w:rFonts w:ascii="Calibri" w:hAnsi="Calibri" w:cs="Calibri"/>
        </w:rPr>
        <w:t xml:space="preserve">zowel door De Bree &amp; </w:t>
      </w:r>
      <w:proofErr w:type="spellStart"/>
      <w:r w:rsidR="000B1E46" w:rsidRPr="00516772">
        <w:rPr>
          <w:rFonts w:ascii="Calibri" w:hAnsi="Calibri" w:cs="Calibri"/>
        </w:rPr>
        <w:t>Veening</w:t>
      </w:r>
      <w:proofErr w:type="spellEnd"/>
      <w:r w:rsidR="000B1E46" w:rsidRPr="00516772">
        <w:rPr>
          <w:rFonts w:ascii="Calibri" w:hAnsi="Calibri" w:cs="Calibri"/>
        </w:rPr>
        <w:t xml:space="preserve"> (2016</w:t>
      </w:r>
      <w:r w:rsidR="00123FD8" w:rsidRPr="00516772">
        <w:rPr>
          <w:rFonts w:ascii="Calibri" w:hAnsi="Calibri" w:cs="Calibri"/>
        </w:rPr>
        <w:t>:</w:t>
      </w:r>
      <w:r w:rsidR="00B269A1" w:rsidRPr="00516772">
        <w:rPr>
          <w:rFonts w:ascii="Calibri" w:hAnsi="Calibri" w:cs="Calibri"/>
        </w:rPr>
        <w:t>21</w:t>
      </w:r>
      <w:r w:rsidR="000B1E46" w:rsidRPr="00516772">
        <w:rPr>
          <w:rFonts w:ascii="Calibri" w:hAnsi="Calibri" w:cs="Calibri"/>
        </w:rPr>
        <w:t>) als Hartman e.a. (2016</w:t>
      </w:r>
      <w:r w:rsidR="00123FD8" w:rsidRPr="00516772">
        <w:rPr>
          <w:rFonts w:ascii="Calibri" w:hAnsi="Calibri" w:cs="Calibri"/>
        </w:rPr>
        <w:t>:</w:t>
      </w:r>
      <w:r w:rsidR="00516772" w:rsidRPr="00516772">
        <w:rPr>
          <w:rFonts w:ascii="Calibri" w:hAnsi="Calibri" w:cs="Calibri"/>
        </w:rPr>
        <w:t>76</w:t>
      </w:r>
      <w:r w:rsidR="000B1E46" w:rsidRPr="00516772">
        <w:rPr>
          <w:rFonts w:ascii="Calibri" w:hAnsi="Calibri" w:cs="Calibri"/>
        </w:rPr>
        <w:t xml:space="preserve">) </w:t>
      </w:r>
      <w:r w:rsidR="00A91DCC" w:rsidRPr="00516772">
        <w:rPr>
          <w:rFonts w:ascii="Calibri" w:hAnsi="Calibri" w:cs="Calibri"/>
        </w:rPr>
        <w:t xml:space="preserve">gedefinieerd </w:t>
      </w:r>
      <w:r w:rsidR="006E746B">
        <w:rPr>
          <w:rFonts w:ascii="Calibri" w:hAnsi="Calibri" w:cs="Calibri"/>
        </w:rPr>
        <w:t>als</w:t>
      </w:r>
      <w:r w:rsidR="00A91DCC" w:rsidRPr="00516772">
        <w:rPr>
          <w:rFonts w:ascii="Calibri" w:hAnsi="Calibri" w:cs="Calibri"/>
        </w:rPr>
        <w:t xml:space="preserve"> een </w:t>
      </w:r>
      <w:proofErr w:type="spellStart"/>
      <w:r w:rsidR="00A91DCC" w:rsidRPr="00516772">
        <w:rPr>
          <w:rFonts w:ascii="Calibri" w:hAnsi="Calibri" w:cs="Calibri"/>
          <w:i/>
        </w:rPr>
        <w:t>zevenfasenmodel</w:t>
      </w:r>
      <w:proofErr w:type="spellEnd"/>
      <w:r w:rsidR="00E81E61" w:rsidRPr="00516772">
        <w:rPr>
          <w:rFonts w:ascii="Calibri" w:hAnsi="Calibri" w:cs="Calibri"/>
        </w:rPr>
        <w:t xml:space="preserve">. </w:t>
      </w:r>
      <w:r w:rsidR="00E14A49" w:rsidRPr="00516772">
        <w:rPr>
          <w:rFonts w:ascii="Calibri" w:hAnsi="Calibri" w:cs="Calibri"/>
        </w:rPr>
        <w:t xml:space="preserve">Men start </w:t>
      </w:r>
      <w:r w:rsidR="002065FA" w:rsidRPr="00516772">
        <w:rPr>
          <w:rFonts w:ascii="Calibri" w:hAnsi="Calibri" w:cs="Calibri"/>
        </w:rPr>
        <w:t xml:space="preserve">in beide modellen </w:t>
      </w:r>
      <w:r w:rsidR="00E14A49" w:rsidRPr="00516772">
        <w:rPr>
          <w:rFonts w:ascii="Calibri" w:hAnsi="Calibri" w:cs="Calibri"/>
        </w:rPr>
        <w:t>met een vorm</w:t>
      </w:r>
      <w:r w:rsidR="00E14A49" w:rsidRPr="00074388">
        <w:rPr>
          <w:rFonts w:ascii="Calibri" w:hAnsi="Calibri" w:cs="Calibri"/>
        </w:rPr>
        <w:t xml:space="preserve"> van voorbereiding of introductie, waarna de sessie zich</w:t>
      </w:r>
      <w:r w:rsidR="002065FA" w:rsidRPr="00074388">
        <w:rPr>
          <w:rFonts w:ascii="Calibri" w:hAnsi="Calibri" w:cs="Calibri"/>
        </w:rPr>
        <w:t xml:space="preserve"> </w:t>
      </w:r>
      <w:proofErr w:type="spellStart"/>
      <w:r w:rsidR="002065FA" w:rsidRPr="00074388">
        <w:rPr>
          <w:rFonts w:ascii="Calibri" w:hAnsi="Calibri" w:cs="Calibri"/>
        </w:rPr>
        <w:t>grosso</w:t>
      </w:r>
      <w:proofErr w:type="spellEnd"/>
      <w:r w:rsidR="002065FA" w:rsidRPr="00074388">
        <w:rPr>
          <w:rFonts w:ascii="Calibri" w:hAnsi="Calibri" w:cs="Calibri"/>
        </w:rPr>
        <w:t xml:space="preserve"> </w:t>
      </w:r>
      <w:proofErr w:type="spellStart"/>
      <w:r w:rsidR="002065FA" w:rsidRPr="00074388">
        <w:rPr>
          <w:rFonts w:ascii="Calibri" w:hAnsi="Calibri" w:cs="Calibri"/>
        </w:rPr>
        <w:t>modo</w:t>
      </w:r>
      <w:proofErr w:type="spellEnd"/>
      <w:r w:rsidR="00E14A49" w:rsidRPr="00074388">
        <w:rPr>
          <w:rFonts w:ascii="Calibri" w:hAnsi="Calibri" w:cs="Calibri"/>
        </w:rPr>
        <w:t xml:space="preserve"> ontwikkelt via een casus, stappenplan, centrale (morele) vraag, inventarisatie, besluitvorming, verslaglegging en evaluatie. </w:t>
      </w:r>
      <w:r w:rsidR="00E81E61" w:rsidRPr="00074388">
        <w:rPr>
          <w:rFonts w:ascii="Calibri" w:hAnsi="Calibri" w:cs="Calibri"/>
        </w:rPr>
        <w:t>Het model van Hartman e.</w:t>
      </w:r>
      <w:r w:rsidR="00064377">
        <w:rPr>
          <w:rFonts w:ascii="Calibri" w:hAnsi="Calibri" w:cs="Calibri"/>
        </w:rPr>
        <w:t xml:space="preserve">a. </w:t>
      </w:r>
      <w:r w:rsidR="00E81E61" w:rsidRPr="00074388">
        <w:rPr>
          <w:rFonts w:ascii="Calibri" w:hAnsi="Calibri" w:cs="Calibri"/>
        </w:rPr>
        <w:t xml:space="preserve">vertoont in grote lijnen dezelfde </w:t>
      </w:r>
      <w:r w:rsidR="00C17109" w:rsidRPr="00074388">
        <w:rPr>
          <w:rFonts w:ascii="Calibri" w:hAnsi="Calibri" w:cs="Calibri"/>
        </w:rPr>
        <w:t xml:space="preserve">kenmerken als dat van De Bree &amp; </w:t>
      </w:r>
      <w:proofErr w:type="spellStart"/>
      <w:r w:rsidR="00C17109" w:rsidRPr="00074388">
        <w:rPr>
          <w:rFonts w:ascii="Calibri" w:hAnsi="Calibri" w:cs="Calibri"/>
        </w:rPr>
        <w:t>Veening</w:t>
      </w:r>
      <w:proofErr w:type="spellEnd"/>
      <w:r w:rsidR="00C17109" w:rsidRPr="00074388">
        <w:rPr>
          <w:rFonts w:ascii="Calibri" w:hAnsi="Calibri" w:cs="Calibri"/>
        </w:rPr>
        <w:t xml:space="preserve">, maar </w:t>
      </w:r>
      <w:r w:rsidR="00E81E61" w:rsidRPr="00074388">
        <w:rPr>
          <w:rFonts w:ascii="Calibri" w:hAnsi="Calibri" w:cs="Calibri"/>
        </w:rPr>
        <w:t>wijkt licht af</w:t>
      </w:r>
      <w:r w:rsidR="00C17109" w:rsidRPr="00074388">
        <w:rPr>
          <w:rFonts w:ascii="Calibri" w:hAnsi="Calibri" w:cs="Calibri"/>
        </w:rPr>
        <w:t xml:space="preserve"> </w:t>
      </w:r>
      <w:r w:rsidR="00A348CB" w:rsidRPr="00074388">
        <w:rPr>
          <w:rFonts w:ascii="Calibri" w:hAnsi="Calibri" w:cs="Calibri"/>
        </w:rPr>
        <w:t>in</w:t>
      </w:r>
      <w:r w:rsidR="00C17109" w:rsidRPr="00074388">
        <w:rPr>
          <w:rFonts w:ascii="Calibri" w:hAnsi="Calibri" w:cs="Calibri"/>
        </w:rPr>
        <w:t xml:space="preserve"> de </w:t>
      </w:r>
      <w:r w:rsidR="00A348CB" w:rsidRPr="00074388">
        <w:rPr>
          <w:rFonts w:ascii="Calibri" w:hAnsi="Calibri" w:cs="Calibri"/>
        </w:rPr>
        <w:t>fasen</w:t>
      </w:r>
      <w:r w:rsidR="00C17109" w:rsidRPr="00074388">
        <w:rPr>
          <w:rFonts w:ascii="Calibri" w:hAnsi="Calibri" w:cs="Calibri"/>
        </w:rPr>
        <w:t xml:space="preserve"> </w:t>
      </w:r>
      <w:r w:rsidR="00E14A49" w:rsidRPr="00074388">
        <w:rPr>
          <w:rFonts w:ascii="Calibri" w:hAnsi="Calibri" w:cs="Calibri"/>
        </w:rPr>
        <w:t>voorbereiding, verkenning en verdieping</w:t>
      </w:r>
      <w:r w:rsidR="00E952B3" w:rsidRPr="00074388">
        <w:rPr>
          <w:rFonts w:ascii="Calibri" w:hAnsi="Calibri" w:cs="Calibri"/>
        </w:rPr>
        <w:t>.</w:t>
      </w:r>
      <w:r w:rsidR="00F2606E" w:rsidRPr="00074388">
        <w:rPr>
          <w:rFonts w:ascii="Calibri" w:hAnsi="Calibri" w:cs="Calibri"/>
        </w:rPr>
        <w:t xml:space="preserve"> Hartman e.a. besteden relatief meer aandacht aan de voorbereiding en evaluatie rondom het gesprek, waar De Bree &amp; </w:t>
      </w:r>
      <w:proofErr w:type="spellStart"/>
      <w:r w:rsidR="00F2606E" w:rsidRPr="00074388">
        <w:rPr>
          <w:rFonts w:ascii="Calibri" w:hAnsi="Calibri" w:cs="Calibri"/>
        </w:rPr>
        <w:t>Veening</w:t>
      </w:r>
      <w:proofErr w:type="spellEnd"/>
      <w:r w:rsidR="00F2606E" w:rsidRPr="00074388">
        <w:rPr>
          <w:rFonts w:ascii="Calibri" w:hAnsi="Calibri" w:cs="Calibri"/>
        </w:rPr>
        <w:t xml:space="preserve"> meer nadruk leggen op de inhoud van het daadwerkelijke gesprek.</w:t>
      </w:r>
      <w:r w:rsidR="007A2A88" w:rsidRPr="00074388">
        <w:rPr>
          <w:rFonts w:ascii="Calibri" w:hAnsi="Calibri" w:cs="Calibri"/>
        </w:rPr>
        <w:t xml:space="preserve"> In beide modellen is het achterliggende patroon van </w:t>
      </w:r>
      <w:r w:rsidR="00E14A49" w:rsidRPr="00074388">
        <w:rPr>
          <w:rFonts w:ascii="Calibri" w:hAnsi="Calibri" w:cs="Calibri"/>
        </w:rPr>
        <w:t xml:space="preserve">respectievelijk </w:t>
      </w:r>
      <w:r w:rsidR="007A2A88" w:rsidRPr="00074388">
        <w:rPr>
          <w:rFonts w:ascii="Calibri" w:hAnsi="Calibri" w:cs="Calibri"/>
        </w:rPr>
        <w:t xml:space="preserve">kennispuzzel, ethische puzzel en </w:t>
      </w:r>
      <w:r w:rsidR="00A17F01" w:rsidRPr="00074388">
        <w:rPr>
          <w:rFonts w:ascii="Calibri" w:hAnsi="Calibri" w:cs="Calibri"/>
        </w:rPr>
        <w:t>praktische puzzel</w:t>
      </w:r>
      <w:r w:rsidR="004F7CE2" w:rsidRPr="00074388">
        <w:rPr>
          <w:rFonts w:ascii="Calibri" w:hAnsi="Calibri" w:cs="Calibri"/>
        </w:rPr>
        <w:t xml:space="preserve"> te herkennen</w:t>
      </w:r>
      <w:r w:rsidR="005F2EA2" w:rsidRPr="00074388">
        <w:rPr>
          <w:rFonts w:ascii="Calibri" w:hAnsi="Calibri" w:cs="Calibri"/>
        </w:rPr>
        <w:t xml:space="preserve">. </w:t>
      </w:r>
    </w:p>
    <w:p w14:paraId="4722A5D9" w14:textId="77777777" w:rsidR="003A3BBD" w:rsidRPr="00074388" w:rsidRDefault="003A3BBD" w:rsidP="0075277A">
      <w:pPr>
        <w:spacing w:line="360" w:lineRule="auto"/>
        <w:jc w:val="both"/>
        <w:rPr>
          <w:rFonts w:ascii="Calibri" w:hAnsi="Calibri" w:cs="Calibri"/>
        </w:rPr>
      </w:pPr>
    </w:p>
    <w:p w14:paraId="174143D6" w14:textId="77777777" w:rsidR="00EE156F" w:rsidRPr="00074388" w:rsidRDefault="002F3002" w:rsidP="002B793A">
      <w:pPr>
        <w:spacing w:line="360" w:lineRule="auto"/>
        <w:jc w:val="both"/>
        <w:rPr>
          <w:rFonts w:ascii="Calibri" w:hAnsi="Calibri" w:cs="Calibri"/>
        </w:rPr>
      </w:pPr>
      <w:r w:rsidRPr="00074388">
        <w:rPr>
          <w:rFonts w:ascii="Calibri" w:hAnsi="Calibri" w:cs="Calibri"/>
        </w:rPr>
        <w:t xml:space="preserve">Betreffende de </w:t>
      </w:r>
      <w:r w:rsidR="00196E01" w:rsidRPr="00074388">
        <w:rPr>
          <w:rFonts w:ascii="Calibri" w:hAnsi="Calibri" w:cs="Calibri"/>
        </w:rPr>
        <w:t>gespreks</w:t>
      </w:r>
      <w:r w:rsidRPr="00074388">
        <w:rPr>
          <w:rFonts w:ascii="Calibri" w:hAnsi="Calibri" w:cs="Calibri"/>
        </w:rPr>
        <w:t>methode zijn er een aantal</w:t>
      </w:r>
      <w:r w:rsidR="00096D31" w:rsidRPr="00074388">
        <w:rPr>
          <w:rFonts w:ascii="Calibri" w:hAnsi="Calibri" w:cs="Calibri"/>
        </w:rPr>
        <w:t xml:space="preserve"> criteria die </w:t>
      </w:r>
      <w:r w:rsidR="00196E01" w:rsidRPr="00074388">
        <w:rPr>
          <w:rFonts w:ascii="Calibri" w:hAnsi="Calibri" w:cs="Calibri"/>
        </w:rPr>
        <w:t>meespelen bij de keuze.</w:t>
      </w:r>
      <w:r w:rsidR="00A348CB" w:rsidRPr="00074388">
        <w:rPr>
          <w:rFonts w:ascii="Calibri" w:hAnsi="Calibri" w:cs="Calibri"/>
        </w:rPr>
        <w:t xml:space="preserve"> </w:t>
      </w:r>
      <w:r w:rsidR="00EC0949" w:rsidRPr="00074388">
        <w:rPr>
          <w:rFonts w:ascii="Calibri" w:hAnsi="Calibri" w:cs="Calibri"/>
        </w:rPr>
        <w:t xml:space="preserve">Hoewel er nog weinig </w:t>
      </w:r>
      <w:r w:rsidR="001C0D52" w:rsidRPr="00074388">
        <w:rPr>
          <w:rFonts w:ascii="Calibri" w:hAnsi="Calibri" w:cs="Calibri"/>
        </w:rPr>
        <w:t xml:space="preserve">achtergrondkennis beschikbaar </w:t>
      </w:r>
      <w:r w:rsidR="00EC0949" w:rsidRPr="00074388">
        <w:rPr>
          <w:rFonts w:ascii="Calibri" w:hAnsi="Calibri" w:cs="Calibri"/>
        </w:rPr>
        <w:t xml:space="preserve">is over </w:t>
      </w:r>
      <w:r w:rsidR="001C0D52" w:rsidRPr="00074388">
        <w:rPr>
          <w:rFonts w:ascii="Calibri" w:hAnsi="Calibri" w:cs="Calibri"/>
        </w:rPr>
        <w:t xml:space="preserve">de verschillende gespreksmethoden </w:t>
      </w:r>
      <w:r w:rsidR="00B2618E" w:rsidRPr="00074388">
        <w:rPr>
          <w:rFonts w:ascii="Calibri" w:hAnsi="Calibri" w:cs="Calibri"/>
        </w:rPr>
        <w:t>is er een werkbare indeling naar type method</w:t>
      </w:r>
      <w:r w:rsidR="009E245F" w:rsidRPr="00074388">
        <w:rPr>
          <w:rFonts w:ascii="Calibri" w:hAnsi="Calibri" w:cs="Calibri"/>
        </w:rPr>
        <w:t>iek</w:t>
      </w:r>
      <w:r w:rsidR="00B2618E" w:rsidRPr="00074388">
        <w:rPr>
          <w:rFonts w:ascii="Calibri" w:hAnsi="Calibri" w:cs="Calibri"/>
        </w:rPr>
        <w:t xml:space="preserve"> te maken</w:t>
      </w:r>
      <w:r w:rsidR="001E1CF4" w:rsidRPr="00074388">
        <w:rPr>
          <w:rFonts w:ascii="Calibri" w:hAnsi="Calibri" w:cs="Calibri"/>
        </w:rPr>
        <w:t xml:space="preserve">. </w:t>
      </w:r>
      <w:r w:rsidR="00B55E33" w:rsidRPr="00074388">
        <w:rPr>
          <w:rFonts w:ascii="Calibri" w:hAnsi="Calibri" w:cs="Calibri"/>
        </w:rPr>
        <w:t xml:space="preserve">De Bree &amp; </w:t>
      </w:r>
      <w:proofErr w:type="spellStart"/>
      <w:r w:rsidR="00B55E33" w:rsidRPr="00074388">
        <w:rPr>
          <w:rFonts w:ascii="Calibri" w:hAnsi="Calibri" w:cs="Calibri"/>
        </w:rPr>
        <w:t>Veening</w:t>
      </w:r>
      <w:proofErr w:type="spellEnd"/>
      <w:r w:rsidR="00B55E33" w:rsidRPr="00074388">
        <w:rPr>
          <w:rFonts w:ascii="Calibri" w:hAnsi="Calibri" w:cs="Calibri"/>
        </w:rPr>
        <w:t xml:space="preserve"> onderscheiden twee overwegingen die kunnen leiden tot grofweg twee soorten gespreksmethoden</w:t>
      </w:r>
      <w:r w:rsidR="006F634C" w:rsidRPr="00074388">
        <w:rPr>
          <w:rFonts w:ascii="Calibri" w:hAnsi="Calibri" w:cs="Calibri"/>
        </w:rPr>
        <w:t xml:space="preserve">. </w:t>
      </w:r>
      <w:r w:rsidR="00B55E33" w:rsidRPr="00074388">
        <w:rPr>
          <w:rFonts w:ascii="Calibri" w:hAnsi="Calibri" w:cs="Calibri"/>
        </w:rPr>
        <w:t>Inhoudelijke overwegingen</w:t>
      </w:r>
      <w:r w:rsidR="003D5469" w:rsidRPr="00074388">
        <w:rPr>
          <w:rFonts w:ascii="Calibri" w:hAnsi="Calibri" w:cs="Calibri"/>
        </w:rPr>
        <w:t xml:space="preserve"> voor de keuze van method</w:t>
      </w:r>
      <w:r w:rsidR="009E245F" w:rsidRPr="00074388">
        <w:rPr>
          <w:rFonts w:ascii="Calibri" w:hAnsi="Calibri" w:cs="Calibri"/>
        </w:rPr>
        <w:t>iek</w:t>
      </w:r>
      <w:r w:rsidR="003D5469" w:rsidRPr="00074388">
        <w:rPr>
          <w:rFonts w:ascii="Calibri" w:hAnsi="Calibri" w:cs="Calibri"/>
        </w:rPr>
        <w:t xml:space="preserve"> is afhankelijk van visie op ethiek, mens en professionele verantwoordelijkheden. Praktische overwegingen </w:t>
      </w:r>
      <w:r w:rsidR="00E62785" w:rsidRPr="00074388">
        <w:rPr>
          <w:rFonts w:ascii="Calibri" w:hAnsi="Calibri" w:cs="Calibri"/>
        </w:rPr>
        <w:t xml:space="preserve">gaan over onder andere de samenstelling van de deelnemers. </w:t>
      </w:r>
      <w:r w:rsidR="00843594" w:rsidRPr="00074388">
        <w:rPr>
          <w:rFonts w:ascii="Calibri" w:hAnsi="Calibri" w:cs="Calibri"/>
        </w:rPr>
        <w:t>Beide overwegingen kunnen vervolgens leiden tot een retrospectieve</w:t>
      </w:r>
      <w:r w:rsidR="00843594" w:rsidRPr="00074388">
        <w:rPr>
          <w:rFonts w:ascii="Calibri" w:hAnsi="Calibri" w:cs="Calibri"/>
          <w:i/>
        </w:rPr>
        <w:t xml:space="preserve"> </w:t>
      </w:r>
      <w:r w:rsidR="00843594" w:rsidRPr="00074388">
        <w:rPr>
          <w:rFonts w:ascii="Calibri" w:hAnsi="Calibri" w:cs="Calibri"/>
        </w:rPr>
        <w:t>of</w:t>
      </w:r>
      <w:r w:rsidR="00843594" w:rsidRPr="00074388">
        <w:rPr>
          <w:rFonts w:ascii="Calibri" w:hAnsi="Calibri" w:cs="Calibri"/>
          <w:i/>
        </w:rPr>
        <w:t xml:space="preserve"> </w:t>
      </w:r>
      <w:r w:rsidR="00843594" w:rsidRPr="00074388">
        <w:rPr>
          <w:rFonts w:ascii="Calibri" w:hAnsi="Calibri" w:cs="Calibri"/>
        </w:rPr>
        <w:t>een prospectieve</w:t>
      </w:r>
      <w:r w:rsidR="00843594" w:rsidRPr="00074388">
        <w:rPr>
          <w:rFonts w:ascii="Calibri" w:hAnsi="Calibri" w:cs="Calibri"/>
          <w:i/>
        </w:rPr>
        <w:t xml:space="preserve"> </w:t>
      </w:r>
      <w:r w:rsidR="00843594" w:rsidRPr="00074388">
        <w:rPr>
          <w:rFonts w:ascii="Calibri" w:hAnsi="Calibri" w:cs="Calibri"/>
        </w:rPr>
        <w:t>method</w:t>
      </w:r>
      <w:r w:rsidR="009E245F" w:rsidRPr="00074388">
        <w:rPr>
          <w:rFonts w:ascii="Calibri" w:hAnsi="Calibri" w:cs="Calibri"/>
        </w:rPr>
        <w:t>iek</w:t>
      </w:r>
      <w:r w:rsidR="00AA6848" w:rsidRPr="00074388">
        <w:rPr>
          <w:rFonts w:ascii="Calibri" w:hAnsi="Calibri" w:cs="Calibri"/>
        </w:rPr>
        <w:t xml:space="preserve">, </w:t>
      </w:r>
      <w:r w:rsidR="00F829F6" w:rsidRPr="00074388">
        <w:rPr>
          <w:rFonts w:ascii="Calibri" w:hAnsi="Calibri" w:cs="Calibri"/>
        </w:rPr>
        <w:t xml:space="preserve">dan wel respectievelijk </w:t>
      </w:r>
      <w:r w:rsidR="00AA6848" w:rsidRPr="00074388">
        <w:rPr>
          <w:rFonts w:ascii="Calibri" w:hAnsi="Calibri" w:cs="Calibri"/>
        </w:rPr>
        <w:t>een houdingsgeoriënteerde</w:t>
      </w:r>
      <w:r w:rsidR="00AA6848" w:rsidRPr="00074388">
        <w:rPr>
          <w:rFonts w:ascii="Calibri" w:hAnsi="Calibri" w:cs="Calibri"/>
          <w:i/>
        </w:rPr>
        <w:t xml:space="preserve"> </w:t>
      </w:r>
      <w:r w:rsidR="00AA6848" w:rsidRPr="00074388">
        <w:rPr>
          <w:rFonts w:ascii="Calibri" w:hAnsi="Calibri" w:cs="Calibri"/>
        </w:rPr>
        <w:t>of een probleemgeoriënteerde method</w:t>
      </w:r>
      <w:r w:rsidR="009E245F" w:rsidRPr="00074388">
        <w:rPr>
          <w:rFonts w:ascii="Calibri" w:hAnsi="Calibri" w:cs="Calibri"/>
        </w:rPr>
        <w:t>iek</w:t>
      </w:r>
      <w:r w:rsidR="0045144D" w:rsidRPr="00074388">
        <w:rPr>
          <w:rFonts w:ascii="Calibri" w:hAnsi="Calibri" w:cs="Calibri"/>
        </w:rPr>
        <w:t xml:space="preserve"> (2016</w:t>
      </w:r>
      <w:r w:rsidR="00C76DC5">
        <w:rPr>
          <w:rFonts w:ascii="Calibri" w:hAnsi="Calibri" w:cs="Calibri"/>
        </w:rPr>
        <w:t>:</w:t>
      </w:r>
      <w:r w:rsidR="002151F0" w:rsidRPr="00074388">
        <w:rPr>
          <w:rFonts w:ascii="Calibri" w:hAnsi="Calibri" w:cs="Calibri"/>
        </w:rPr>
        <w:t>74)</w:t>
      </w:r>
      <w:r w:rsidR="00AA6848" w:rsidRPr="00074388">
        <w:rPr>
          <w:rFonts w:ascii="Calibri" w:hAnsi="Calibri" w:cs="Calibri"/>
        </w:rPr>
        <w:t xml:space="preserve">. De retrospectieve </w:t>
      </w:r>
      <w:r w:rsidR="009E245F" w:rsidRPr="00074388">
        <w:rPr>
          <w:rFonts w:ascii="Calibri" w:hAnsi="Calibri" w:cs="Calibri"/>
        </w:rPr>
        <w:t>dan wel houdingsgeoriënteerde methodiek</w:t>
      </w:r>
      <w:r w:rsidR="009619DF" w:rsidRPr="00074388">
        <w:rPr>
          <w:rFonts w:ascii="Calibri" w:hAnsi="Calibri" w:cs="Calibri"/>
        </w:rPr>
        <w:t>en</w:t>
      </w:r>
      <w:r w:rsidR="009E245F" w:rsidRPr="00074388">
        <w:rPr>
          <w:rFonts w:ascii="Calibri" w:hAnsi="Calibri" w:cs="Calibri"/>
        </w:rPr>
        <w:t xml:space="preserve"> </w:t>
      </w:r>
      <w:r w:rsidR="00DA1412" w:rsidRPr="00074388">
        <w:rPr>
          <w:rFonts w:ascii="Calibri" w:hAnsi="Calibri" w:cs="Calibri"/>
        </w:rPr>
        <w:t xml:space="preserve">behandelen primair de vraag welke </w:t>
      </w:r>
      <w:r w:rsidR="0039573A" w:rsidRPr="00074388">
        <w:rPr>
          <w:rFonts w:ascii="Calibri" w:hAnsi="Calibri" w:cs="Calibri"/>
        </w:rPr>
        <w:t xml:space="preserve">morele </w:t>
      </w:r>
      <w:r w:rsidR="00DA1412" w:rsidRPr="00074388">
        <w:rPr>
          <w:rFonts w:ascii="Calibri" w:hAnsi="Calibri" w:cs="Calibri"/>
        </w:rPr>
        <w:t xml:space="preserve">lessen uit een </w:t>
      </w:r>
      <w:r w:rsidR="00EA1D05" w:rsidRPr="00074388">
        <w:rPr>
          <w:rFonts w:ascii="Calibri" w:hAnsi="Calibri" w:cs="Calibri"/>
        </w:rPr>
        <w:t xml:space="preserve">reeds afgeronde casus uit </w:t>
      </w:r>
      <w:r w:rsidR="00DA1412" w:rsidRPr="00074388">
        <w:rPr>
          <w:rFonts w:ascii="Calibri" w:hAnsi="Calibri" w:cs="Calibri"/>
        </w:rPr>
        <w:t xml:space="preserve">het verleden kunnen </w:t>
      </w:r>
      <w:r w:rsidR="009619DF" w:rsidRPr="00074388">
        <w:rPr>
          <w:rFonts w:ascii="Calibri" w:hAnsi="Calibri" w:cs="Calibri"/>
        </w:rPr>
        <w:t>worden ge</w:t>
      </w:r>
      <w:r w:rsidR="00922000" w:rsidRPr="00074388">
        <w:rPr>
          <w:rFonts w:ascii="Calibri" w:hAnsi="Calibri" w:cs="Calibri"/>
        </w:rPr>
        <w:t>trokken</w:t>
      </w:r>
      <w:r w:rsidR="009619DF" w:rsidRPr="00074388">
        <w:rPr>
          <w:rFonts w:ascii="Calibri" w:hAnsi="Calibri" w:cs="Calibri"/>
        </w:rPr>
        <w:t>,</w:t>
      </w:r>
      <w:r w:rsidR="00EA1D05" w:rsidRPr="00074388">
        <w:rPr>
          <w:rFonts w:ascii="Calibri" w:hAnsi="Calibri" w:cs="Calibri"/>
        </w:rPr>
        <w:t xml:space="preserve"> met betrekking op morele overtuigingen of </w:t>
      </w:r>
      <w:r w:rsidR="009619DF" w:rsidRPr="00074388">
        <w:rPr>
          <w:rFonts w:ascii="Calibri" w:hAnsi="Calibri" w:cs="Calibri"/>
        </w:rPr>
        <w:t>visies</w:t>
      </w:r>
      <w:r w:rsidR="00654BFB" w:rsidRPr="00074388">
        <w:rPr>
          <w:rFonts w:ascii="Calibri" w:hAnsi="Calibri" w:cs="Calibri"/>
        </w:rPr>
        <w:t xml:space="preserve"> (idem)</w:t>
      </w:r>
      <w:r w:rsidR="00244F37" w:rsidRPr="00074388">
        <w:rPr>
          <w:rFonts w:ascii="Calibri" w:hAnsi="Calibri" w:cs="Calibri"/>
        </w:rPr>
        <w:t xml:space="preserve">. </w:t>
      </w:r>
      <w:r w:rsidR="00F829F6" w:rsidRPr="00074388">
        <w:rPr>
          <w:rFonts w:ascii="Calibri" w:hAnsi="Calibri" w:cs="Calibri"/>
        </w:rPr>
        <w:t>Retrospectief MB kan op willekeurige momenten onder werktijd ge</w:t>
      </w:r>
      <w:r w:rsidR="003E531D" w:rsidRPr="00074388">
        <w:rPr>
          <w:rFonts w:ascii="Calibri" w:hAnsi="Calibri" w:cs="Calibri"/>
        </w:rPr>
        <w:t xml:space="preserve">organiseerd worden. </w:t>
      </w:r>
      <w:r w:rsidR="009619DF" w:rsidRPr="00074388">
        <w:rPr>
          <w:rFonts w:ascii="Calibri" w:hAnsi="Calibri" w:cs="Calibri"/>
        </w:rPr>
        <w:t>Prospectieve dan wel probleemgeoriënteerde methodieken</w:t>
      </w:r>
      <w:r w:rsidR="00D35B89" w:rsidRPr="00074388">
        <w:rPr>
          <w:rFonts w:ascii="Calibri" w:hAnsi="Calibri" w:cs="Calibri"/>
        </w:rPr>
        <w:t xml:space="preserve"> </w:t>
      </w:r>
      <w:r w:rsidR="0039573A" w:rsidRPr="00074388">
        <w:rPr>
          <w:rFonts w:ascii="Calibri" w:hAnsi="Calibri" w:cs="Calibri"/>
        </w:rPr>
        <w:t xml:space="preserve">daarentegen </w:t>
      </w:r>
      <w:r w:rsidR="00224E53" w:rsidRPr="00074388">
        <w:rPr>
          <w:rFonts w:ascii="Calibri" w:hAnsi="Calibri" w:cs="Calibri"/>
        </w:rPr>
        <w:t>zijn ontwikkeld ten behoeve van lopende casussen waarbij men tot een morele handelingsop</w:t>
      </w:r>
      <w:r w:rsidR="007C4952" w:rsidRPr="00074388">
        <w:rPr>
          <w:rFonts w:ascii="Calibri" w:hAnsi="Calibri" w:cs="Calibri"/>
        </w:rPr>
        <w:t>tie wil komen teneinde de casus op te lossen (idem)</w:t>
      </w:r>
      <w:r w:rsidR="00224E53" w:rsidRPr="00074388">
        <w:rPr>
          <w:rFonts w:ascii="Calibri" w:hAnsi="Calibri" w:cs="Calibri"/>
        </w:rPr>
        <w:t>.</w:t>
      </w:r>
      <w:r w:rsidR="007C4952" w:rsidRPr="00074388">
        <w:rPr>
          <w:rFonts w:ascii="Calibri" w:hAnsi="Calibri" w:cs="Calibri"/>
        </w:rPr>
        <w:t xml:space="preserve"> </w:t>
      </w:r>
      <w:r w:rsidR="000F69FE" w:rsidRPr="00074388">
        <w:rPr>
          <w:rFonts w:ascii="Calibri" w:hAnsi="Calibri" w:cs="Calibri"/>
        </w:rPr>
        <w:t>Een sessie p</w:t>
      </w:r>
      <w:r w:rsidR="003E531D" w:rsidRPr="00074388">
        <w:rPr>
          <w:rFonts w:ascii="Calibri" w:hAnsi="Calibri" w:cs="Calibri"/>
        </w:rPr>
        <w:t xml:space="preserve">rospectief MB wordt </w:t>
      </w:r>
      <w:r w:rsidR="00FE3960" w:rsidRPr="00074388">
        <w:rPr>
          <w:rFonts w:ascii="Calibri" w:hAnsi="Calibri" w:cs="Calibri"/>
        </w:rPr>
        <w:t>in het algemeen</w:t>
      </w:r>
      <w:r w:rsidR="002B033F" w:rsidRPr="00074388">
        <w:rPr>
          <w:rFonts w:ascii="Calibri" w:hAnsi="Calibri" w:cs="Calibri"/>
        </w:rPr>
        <w:t xml:space="preserve"> </w:t>
      </w:r>
      <w:r w:rsidR="000F69FE" w:rsidRPr="00074388">
        <w:rPr>
          <w:rFonts w:ascii="Calibri" w:hAnsi="Calibri" w:cs="Calibri"/>
        </w:rPr>
        <w:t xml:space="preserve">georganiseerd op het moment dat er in een </w:t>
      </w:r>
      <w:r w:rsidR="001705FF" w:rsidRPr="00074388">
        <w:rPr>
          <w:rFonts w:ascii="Calibri" w:hAnsi="Calibri" w:cs="Calibri"/>
        </w:rPr>
        <w:t xml:space="preserve">acute </w:t>
      </w:r>
      <w:r w:rsidR="000F69FE" w:rsidRPr="00074388">
        <w:rPr>
          <w:rFonts w:ascii="Calibri" w:hAnsi="Calibri" w:cs="Calibri"/>
        </w:rPr>
        <w:t>casus een besluit genomen moet worden.</w:t>
      </w:r>
    </w:p>
    <w:p w14:paraId="3DD41F97" w14:textId="77777777" w:rsidR="0075277A" w:rsidRPr="007A2CB8" w:rsidRDefault="0075277A" w:rsidP="006768C0">
      <w:pPr>
        <w:spacing w:line="360" w:lineRule="auto"/>
        <w:jc w:val="both"/>
        <w:rPr>
          <w:rFonts w:ascii="Calibri" w:hAnsi="Calibri" w:cs="Calibri"/>
          <w:sz w:val="20"/>
          <w:szCs w:val="20"/>
        </w:rPr>
      </w:pPr>
    </w:p>
    <w:p w14:paraId="0DCCBC33" w14:textId="6286493D" w:rsidR="004C065A" w:rsidRPr="00F93722" w:rsidRDefault="00843FDE" w:rsidP="00366B2F">
      <w:pPr>
        <w:pStyle w:val="Ondertitel"/>
        <w:numPr>
          <w:ilvl w:val="0"/>
          <w:numId w:val="48"/>
        </w:numPr>
        <w:rPr>
          <w:sz w:val="28"/>
          <w:szCs w:val="28"/>
        </w:rPr>
      </w:pPr>
      <w:r>
        <w:br w:type="page"/>
      </w:r>
      <w:r w:rsidR="004C065A" w:rsidRPr="00F93722">
        <w:rPr>
          <w:sz w:val="28"/>
          <w:szCs w:val="28"/>
        </w:rPr>
        <w:lastRenderedPageBreak/>
        <w:t>Implementatie en</w:t>
      </w:r>
      <w:r w:rsidR="008F3140">
        <w:rPr>
          <w:sz w:val="28"/>
          <w:szCs w:val="28"/>
        </w:rPr>
        <w:t xml:space="preserve"> de factor</w:t>
      </w:r>
      <w:r w:rsidR="004C065A" w:rsidRPr="00F93722">
        <w:rPr>
          <w:sz w:val="28"/>
          <w:szCs w:val="28"/>
        </w:rPr>
        <w:t xml:space="preserve"> </w:t>
      </w:r>
      <w:r w:rsidR="004C065A" w:rsidRPr="00F93722">
        <w:rPr>
          <w:i/>
          <w:sz w:val="28"/>
          <w:szCs w:val="28"/>
        </w:rPr>
        <w:t>proceseigenaarschap</w:t>
      </w:r>
    </w:p>
    <w:p w14:paraId="025CA9ED" w14:textId="77777777" w:rsidR="001B0F5F" w:rsidRPr="00074388" w:rsidRDefault="001B0F5F" w:rsidP="001B0F5F"/>
    <w:p w14:paraId="37EFA1D2" w14:textId="77777777" w:rsidR="00620D0A" w:rsidRPr="00074388" w:rsidRDefault="00620D0A" w:rsidP="00620D0A">
      <w:pPr>
        <w:spacing w:line="360" w:lineRule="auto"/>
        <w:jc w:val="both"/>
        <w:rPr>
          <w:rFonts w:ascii="Calibri" w:hAnsi="Calibri" w:cs="Calibri"/>
        </w:rPr>
      </w:pPr>
      <w:r w:rsidRPr="00074388">
        <w:rPr>
          <w:rFonts w:ascii="Calibri" w:hAnsi="Calibri" w:cs="Calibri"/>
        </w:rPr>
        <w:t xml:space="preserve">Om PES te kunnen begrijpen is het belangrijk om </w:t>
      </w:r>
      <w:r w:rsidR="00607CBD" w:rsidRPr="00074388">
        <w:rPr>
          <w:rFonts w:ascii="Calibri" w:hAnsi="Calibri" w:cs="Calibri"/>
        </w:rPr>
        <w:t xml:space="preserve">eerst </w:t>
      </w:r>
      <w:r w:rsidRPr="00074388">
        <w:rPr>
          <w:rFonts w:ascii="Calibri" w:hAnsi="Calibri" w:cs="Calibri"/>
        </w:rPr>
        <w:t xml:space="preserve">meer aandacht te besteden aan het omvattende implementatieproces waarvan het deel uitmaakt. Er bestaan verschillende definities van implementatie, per wetenschappelijke discipline veranderen deze definities van inhoud. </w:t>
      </w:r>
      <w:r w:rsidR="00D25F54" w:rsidRPr="00074388">
        <w:rPr>
          <w:rFonts w:ascii="Calibri" w:hAnsi="Calibri" w:cs="Calibri"/>
        </w:rPr>
        <w:t xml:space="preserve">In deze paragraaf ga ik dieper in op de achtergrond van implementatie. Vanwege </w:t>
      </w:r>
      <w:r w:rsidRPr="00074388">
        <w:rPr>
          <w:rFonts w:ascii="Calibri" w:hAnsi="Calibri" w:cs="Calibri"/>
        </w:rPr>
        <w:t>het behoud van de overzichtelijkheid</w:t>
      </w:r>
      <w:r w:rsidR="00B91C24" w:rsidRPr="00074388">
        <w:rPr>
          <w:rFonts w:ascii="Calibri" w:hAnsi="Calibri" w:cs="Calibri"/>
        </w:rPr>
        <w:t xml:space="preserve"> heb ik</w:t>
      </w:r>
      <w:r w:rsidRPr="00074388">
        <w:rPr>
          <w:rFonts w:ascii="Calibri" w:hAnsi="Calibri" w:cs="Calibri"/>
        </w:rPr>
        <w:t xml:space="preserve"> in dit onderzoek gekozen voor </w:t>
      </w:r>
      <w:r w:rsidR="00B91C24" w:rsidRPr="00074388">
        <w:rPr>
          <w:rFonts w:ascii="Calibri" w:hAnsi="Calibri" w:cs="Calibri"/>
        </w:rPr>
        <w:t xml:space="preserve">weergave van </w:t>
      </w:r>
      <w:r w:rsidRPr="00074388">
        <w:rPr>
          <w:rFonts w:ascii="Calibri" w:hAnsi="Calibri" w:cs="Calibri"/>
        </w:rPr>
        <w:t>een beperkt aantal</w:t>
      </w:r>
      <w:r w:rsidR="00B91C24" w:rsidRPr="00074388">
        <w:rPr>
          <w:rFonts w:ascii="Calibri" w:hAnsi="Calibri" w:cs="Calibri"/>
        </w:rPr>
        <w:t xml:space="preserve"> definities</w:t>
      </w:r>
      <w:r w:rsidRPr="00074388">
        <w:rPr>
          <w:rFonts w:ascii="Calibri" w:hAnsi="Calibri" w:cs="Calibri"/>
        </w:rPr>
        <w:t xml:space="preserve">. </w:t>
      </w:r>
    </w:p>
    <w:p w14:paraId="7F1FBC05" w14:textId="77777777" w:rsidR="00620D0A" w:rsidRPr="00074388" w:rsidRDefault="00D80199" w:rsidP="00620D0A">
      <w:pPr>
        <w:spacing w:line="360" w:lineRule="auto"/>
        <w:jc w:val="both"/>
        <w:rPr>
          <w:rFonts w:ascii="Calibri" w:hAnsi="Calibri" w:cs="Calibri"/>
        </w:rPr>
      </w:pPr>
      <w:r w:rsidRPr="00074388">
        <w:rPr>
          <w:rFonts w:ascii="Calibri" w:hAnsi="Calibri" w:cs="Calibri"/>
        </w:rPr>
        <w:t>Beleidsontwikkeling, waar</w:t>
      </w:r>
      <w:r w:rsidR="0016146F" w:rsidRPr="00074388">
        <w:rPr>
          <w:rFonts w:ascii="Calibri" w:hAnsi="Calibri" w:cs="Calibri"/>
        </w:rPr>
        <w:t xml:space="preserve"> het </w:t>
      </w:r>
      <w:r w:rsidRPr="00074388">
        <w:rPr>
          <w:rFonts w:ascii="Calibri" w:hAnsi="Calibri" w:cs="Calibri"/>
        </w:rPr>
        <w:t>implementatie</w:t>
      </w:r>
      <w:r w:rsidR="0016146F" w:rsidRPr="00074388">
        <w:rPr>
          <w:rFonts w:ascii="Calibri" w:hAnsi="Calibri" w:cs="Calibri"/>
        </w:rPr>
        <w:t>proces van MB</w:t>
      </w:r>
      <w:r w:rsidRPr="00074388">
        <w:rPr>
          <w:rFonts w:ascii="Calibri" w:hAnsi="Calibri" w:cs="Calibri"/>
        </w:rPr>
        <w:t xml:space="preserve"> onderdeel van is, is voor een groot deel afhankelijk van de betrokkenheid van bestuur en management. Om die reden wordt eerst een verkenning </w:t>
      </w:r>
      <w:r w:rsidR="005130D4" w:rsidRPr="00074388">
        <w:rPr>
          <w:rFonts w:ascii="Calibri" w:hAnsi="Calibri" w:cs="Calibri"/>
        </w:rPr>
        <w:t xml:space="preserve">van de beleidsontwikkeling </w:t>
      </w:r>
      <w:r w:rsidR="00427742" w:rsidRPr="00074388">
        <w:rPr>
          <w:rFonts w:ascii="Calibri" w:hAnsi="Calibri" w:cs="Calibri"/>
        </w:rPr>
        <w:t xml:space="preserve">op het gebied van ethiek(-ondersteuning) </w:t>
      </w:r>
      <w:r w:rsidR="005130D4" w:rsidRPr="00074388">
        <w:rPr>
          <w:rFonts w:ascii="Calibri" w:hAnsi="Calibri" w:cs="Calibri"/>
        </w:rPr>
        <w:t xml:space="preserve">in de onderzochte ziekenhuizen uitgevoerd. Vervolgens </w:t>
      </w:r>
      <w:r w:rsidR="00683591" w:rsidRPr="00074388">
        <w:rPr>
          <w:rFonts w:ascii="Calibri" w:hAnsi="Calibri" w:cs="Calibri"/>
        </w:rPr>
        <w:t>zal</w:t>
      </w:r>
      <w:r w:rsidR="00620D0A" w:rsidRPr="00074388">
        <w:rPr>
          <w:rFonts w:ascii="Calibri" w:hAnsi="Calibri" w:cs="Calibri"/>
        </w:rPr>
        <w:t xml:space="preserve"> in dit hoofdstuk een aantal verschillende benaderingen, modellen en strategieën </w:t>
      </w:r>
      <w:r w:rsidR="005130D4" w:rsidRPr="00074388">
        <w:rPr>
          <w:rFonts w:ascii="Calibri" w:hAnsi="Calibri" w:cs="Calibri"/>
        </w:rPr>
        <w:t>de revue passeren</w:t>
      </w:r>
      <w:r w:rsidR="00683591" w:rsidRPr="00074388">
        <w:rPr>
          <w:rFonts w:ascii="Calibri" w:hAnsi="Calibri" w:cs="Calibri"/>
        </w:rPr>
        <w:t xml:space="preserve"> en wordt tevens kort gesproken over organisatieculturen</w:t>
      </w:r>
      <w:r w:rsidR="00620D0A" w:rsidRPr="00074388">
        <w:rPr>
          <w:rFonts w:ascii="Calibri" w:hAnsi="Calibri" w:cs="Calibri"/>
        </w:rPr>
        <w:t xml:space="preserve">. Dit leidt uiteindelijk tot </w:t>
      </w:r>
      <w:r w:rsidR="00415548" w:rsidRPr="00074388">
        <w:rPr>
          <w:rFonts w:ascii="Calibri" w:hAnsi="Calibri" w:cs="Calibri"/>
        </w:rPr>
        <w:t xml:space="preserve">de constructie van </w:t>
      </w:r>
      <w:r w:rsidR="00620D0A" w:rsidRPr="00074388">
        <w:rPr>
          <w:rFonts w:ascii="Calibri" w:hAnsi="Calibri" w:cs="Calibri"/>
        </w:rPr>
        <w:t xml:space="preserve">een conceptueel model. </w:t>
      </w:r>
    </w:p>
    <w:p w14:paraId="7F7D0EA3" w14:textId="77777777" w:rsidR="004C065A" w:rsidRPr="00074388" w:rsidRDefault="004C065A" w:rsidP="00BC13E0">
      <w:pPr>
        <w:pStyle w:val="Lijstalinea"/>
        <w:spacing w:line="360" w:lineRule="auto"/>
        <w:jc w:val="both"/>
        <w:rPr>
          <w:rFonts w:ascii="Calibri" w:hAnsi="Calibri"/>
          <w:b/>
          <w:szCs w:val="24"/>
          <w:u w:val="single"/>
        </w:rPr>
      </w:pPr>
    </w:p>
    <w:p w14:paraId="7BA7891C" w14:textId="77777777" w:rsidR="00D44482" w:rsidRPr="00074388" w:rsidRDefault="00D44482" w:rsidP="00086712">
      <w:pPr>
        <w:pStyle w:val="Lijstalinea"/>
        <w:numPr>
          <w:ilvl w:val="1"/>
          <w:numId w:val="8"/>
        </w:numPr>
        <w:spacing w:line="360" w:lineRule="auto"/>
        <w:jc w:val="both"/>
        <w:rPr>
          <w:rFonts w:ascii="Calibri" w:hAnsi="Calibri"/>
          <w:szCs w:val="24"/>
        </w:rPr>
      </w:pPr>
      <w:r w:rsidRPr="00074388">
        <w:rPr>
          <w:rFonts w:ascii="Calibri" w:hAnsi="Calibri"/>
          <w:i/>
          <w:szCs w:val="24"/>
        </w:rPr>
        <w:t xml:space="preserve">Beleidsontwikkeling </w:t>
      </w:r>
      <w:r w:rsidR="008F1BF7" w:rsidRPr="00074388">
        <w:rPr>
          <w:rFonts w:ascii="Calibri" w:hAnsi="Calibri"/>
          <w:i/>
          <w:szCs w:val="24"/>
        </w:rPr>
        <w:t>rondom ethiekondersteuning</w:t>
      </w:r>
    </w:p>
    <w:p w14:paraId="6543E7CA" w14:textId="77777777" w:rsidR="00053B58" w:rsidRPr="00074388" w:rsidRDefault="0039272A" w:rsidP="00ED00AD">
      <w:pPr>
        <w:spacing w:line="360" w:lineRule="auto"/>
        <w:jc w:val="both"/>
        <w:rPr>
          <w:rFonts w:ascii="Calibri" w:hAnsi="Calibri" w:cs="Calibri"/>
        </w:rPr>
      </w:pPr>
      <w:r w:rsidRPr="00074388">
        <w:rPr>
          <w:rFonts w:ascii="Calibri" w:hAnsi="Calibri" w:cs="Calibri"/>
        </w:rPr>
        <w:t>Een belangrijke succesfactor in de i</w:t>
      </w:r>
      <w:r w:rsidR="00683591" w:rsidRPr="00074388">
        <w:rPr>
          <w:rFonts w:ascii="Calibri" w:hAnsi="Calibri" w:cs="Calibri"/>
        </w:rPr>
        <w:t xml:space="preserve">mplementatie van MB </w:t>
      </w:r>
      <w:r w:rsidR="001F2A0E" w:rsidRPr="00074388">
        <w:rPr>
          <w:rFonts w:ascii="Calibri" w:hAnsi="Calibri" w:cs="Calibri"/>
        </w:rPr>
        <w:t xml:space="preserve">en daarmee voor de PE </w:t>
      </w:r>
      <w:r w:rsidRPr="00074388">
        <w:rPr>
          <w:rFonts w:ascii="Calibri" w:hAnsi="Calibri" w:cs="Calibri"/>
        </w:rPr>
        <w:t xml:space="preserve">is </w:t>
      </w:r>
      <w:r w:rsidR="00A103AB" w:rsidRPr="00074388">
        <w:rPr>
          <w:rFonts w:ascii="Calibri" w:hAnsi="Calibri" w:cs="Calibri"/>
        </w:rPr>
        <w:t>rol die</w:t>
      </w:r>
      <w:r w:rsidRPr="00074388">
        <w:rPr>
          <w:rFonts w:ascii="Calibri" w:hAnsi="Calibri" w:cs="Calibri"/>
        </w:rPr>
        <w:t xml:space="preserve"> bestuur en management </w:t>
      </w:r>
      <w:r w:rsidR="00A103AB" w:rsidRPr="00074388">
        <w:rPr>
          <w:rFonts w:ascii="Calibri" w:hAnsi="Calibri" w:cs="Calibri"/>
        </w:rPr>
        <w:t xml:space="preserve">spelen in de verankering ervan in de zorginstelling. </w:t>
      </w:r>
      <w:r w:rsidR="001710DA" w:rsidRPr="00074388">
        <w:rPr>
          <w:rFonts w:ascii="Calibri" w:hAnsi="Calibri" w:cs="Calibri"/>
        </w:rPr>
        <w:t xml:space="preserve">Van Dartel &amp; </w:t>
      </w:r>
      <w:proofErr w:type="spellStart"/>
      <w:r w:rsidR="001710DA" w:rsidRPr="00074388">
        <w:rPr>
          <w:rFonts w:ascii="Calibri" w:hAnsi="Calibri" w:cs="Calibri"/>
        </w:rPr>
        <w:t>Molewijk</w:t>
      </w:r>
      <w:proofErr w:type="spellEnd"/>
      <w:r w:rsidR="001710DA" w:rsidRPr="00074388">
        <w:rPr>
          <w:rFonts w:ascii="Calibri" w:hAnsi="Calibri" w:cs="Calibri"/>
        </w:rPr>
        <w:t xml:space="preserve"> </w:t>
      </w:r>
      <w:r w:rsidR="00BD02E2" w:rsidRPr="00074388">
        <w:rPr>
          <w:rFonts w:ascii="Calibri" w:hAnsi="Calibri" w:cs="Calibri"/>
        </w:rPr>
        <w:t>zien</w:t>
      </w:r>
      <w:r w:rsidR="00021B2B" w:rsidRPr="00074388">
        <w:rPr>
          <w:rFonts w:ascii="Calibri" w:hAnsi="Calibri" w:cs="Calibri"/>
        </w:rPr>
        <w:t xml:space="preserve"> in</w:t>
      </w:r>
      <w:r w:rsidR="001710DA" w:rsidRPr="00074388">
        <w:rPr>
          <w:rFonts w:ascii="Calibri" w:hAnsi="Calibri" w:cs="Calibri"/>
        </w:rPr>
        <w:t xml:space="preserve"> een </w:t>
      </w:r>
      <w:r w:rsidR="00021B2B" w:rsidRPr="00074388">
        <w:rPr>
          <w:rFonts w:ascii="Calibri" w:hAnsi="Calibri" w:cs="Calibri"/>
        </w:rPr>
        <w:t xml:space="preserve">zogenaamd </w:t>
      </w:r>
      <w:r w:rsidR="00BD02E2" w:rsidRPr="00074388">
        <w:rPr>
          <w:rFonts w:ascii="Calibri" w:hAnsi="Calibri" w:cs="Calibri"/>
        </w:rPr>
        <w:t xml:space="preserve">‘integraal ethiekbeleid’ </w:t>
      </w:r>
      <w:r w:rsidR="00021B2B" w:rsidRPr="00074388">
        <w:rPr>
          <w:rFonts w:ascii="Calibri" w:hAnsi="Calibri" w:cs="Calibri"/>
        </w:rPr>
        <w:t>(2016</w:t>
      </w:r>
      <w:r w:rsidR="00C76DC5">
        <w:rPr>
          <w:rFonts w:ascii="Calibri" w:hAnsi="Calibri" w:cs="Calibri"/>
        </w:rPr>
        <w:t>:</w:t>
      </w:r>
      <w:r w:rsidR="00021B2B" w:rsidRPr="00074388">
        <w:rPr>
          <w:rFonts w:ascii="Calibri" w:hAnsi="Calibri" w:cs="Calibri"/>
        </w:rPr>
        <w:t xml:space="preserve">276) een belangrijk aandachtspunt, om verschillende redenen. Ten eerste </w:t>
      </w:r>
      <w:r w:rsidR="00ED6FAE" w:rsidRPr="00074388">
        <w:rPr>
          <w:rFonts w:ascii="Calibri" w:hAnsi="Calibri" w:cs="Calibri"/>
        </w:rPr>
        <w:t>zorgt het voor samenhang i</w:t>
      </w:r>
      <w:r w:rsidR="008F1BF7" w:rsidRPr="00074388">
        <w:rPr>
          <w:rFonts w:ascii="Calibri" w:hAnsi="Calibri" w:cs="Calibri"/>
        </w:rPr>
        <w:t>n</w:t>
      </w:r>
      <w:r w:rsidR="00ED6FAE" w:rsidRPr="00074388">
        <w:rPr>
          <w:rFonts w:ascii="Calibri" w:hAnsi="Calibri" w:cs="Calibri"/>
        </w:rPr>
        <w:t xml:space="preserve"> de kwaliteit van zorg, door verbinding met andere disciplines en beleidsdimensies zoals </w:t>
      </w:r>
      <w:r w:rsidR="00410E18" w:rsidRPr="00074388">
        <w:rPr>
          <w:rFonts w:ascii="Calibri" w:hAnsi="Calibri" w:cs="Calibri"/>
        </w:rPr>
        <w:t>personeelsbeleid</w:t>
      </w:r>
      <w:r w:rsidR="00ED6FAE" w:rsidRPr="00074388">
        <w:rPr>
          <w:rFonts w:ascii="Calibri" w:hAnsi="Calibri" w:cs="Calibri"/>
        </w:rPr>
        <w:t>. Ten twe</w:t>
      </w:r>
      <w:r w:rsidR="00410E18" w:rsidRPr="00074388">
        <w:rPr>
          <w:rFonts w:ascii="Calibri" w:hAnsi="Calibri" w:cs="Calibri"/>
        </w:rPr>
        <w:t xml:space="preserve">ede </w:t>
      </w:r>
      <w:r w:rsidR="00C25D47" w:rsidRPr="00074388">
        <w:rPr>
          <w:rFonts w:ascii="Calibri" w:hAnsi="Calibri" w:cs="Calibri"/>
        </w:rPr>
        <w:t xml:space="preserve">zorgt het ervoor dat ethische casuïstiek niet beperkt blijft tot een casus maar dat de lessen daaruit onderdeel kunnen worden van de organisatie. </w:t>
      </w:r>
      <w:r w:rsidR="00FE1ED6" w:rsidRPr="00074388">
        <w:rPr>
          <w:rFonts w:ascii="Calibri" w:hAnsi="Calibri" w:cs="Calibri"/>
        </w:rPr>
        <w:t xml:space="preserve">Ten derde maakt het de formulering mogelijk van bepaalde </w:t>
      </w:r>
      <w:r w:rsidR="001D0426" w:rsidRPr="00074388">
        <w:rPr>
          <w:rFonts w:ascii="Calibri" w:hAnsi="Calibri" w:cs="Calibri"/>
        </w:rPr>
        <w:t xml:space="preserve">gezamenlijke </w:t>
      </w:r>
      <w:r w:rsidR="00FE1ED6" w:rsidRPr="00074388">
        <w:rPr>
          <w:rFonts w:ascii="Calibri" w:hAnsi="Calibri" w:cs="Calibri"/>
        </w:rPr>
        <w:t xml:space="preserve">normen op het gebied van omgang met </w:t>
      </w:r>
      <w:r w:rsidR="001D0426" w:rsidRPr="00074388">
        <w:rPr>
          <w:rFonts w:ascii="Calibri" w:hAnsi="Calibri" w:cs="Calibri"/>
        </w:rPr>
        <w:t xml:space="preserve">morele incidenten. Ten vierde </w:t>
      </w:r>
      <w:r w:rsidR="00CF668C" w:rsidRPr="00074388">
        <w:rPr>
          <w:rFonts w:ascii="Calibri" w:hAnsi="Calibri" w:cs="Calibri"/>
        </w:rPr>
        <w:t xml:space="preserve">creëert het ruimte voor ethiekactiviteiten door bepaalde randvoorwaarden voor bijvoorbeeld deelname en financiering vast te leggen. Ten vijfde functioneert het als aanknopingspunt om ethische kennis met andere organisaties uit te wisselen. </w:t>
      </w:r>
      <w:r w:rsidR="00506F1C" w:rsidRPr="00074388">
        <w:rPr>
          <w:rFonts w:ascii="Calibri" w:hAnsi="Calibri" w:cs="Calibri"/>
        </w:rPr>
        <w:t>Ten zesde schept het duidelijkheid in de verdeling van verantwoordelijkheden voor ethiekactiviteiten. En tenslotte bewaakt het de kwaliteit van ethiekactiviteiten zelf door</w:t>
      </w:r>
      <w:r w:rsidR="0012308A" w:rsidRPr="00074388">
        <w:rPr>
          <w:rFonts w:ascii="Calibri" w:hAnsi="Calibri" w:cs="Calibri"/>
        </w:rPr>
        <w:t xml:space="preserve"> expliciet kwaliteitseisen aan bijvoorbeeld de ethiekfunctionaris, activiteit en monitoring  te stellen</w:t>
      </w:r>
      <w:r w:rsidR="00BD1015" w:rsidRPr="00074388">
        <w:rPr>
          <w:rFonts w:ascii="Calibri" w:hAnsi="Calibri" w:cs="Calibri"/>
        </w:rPr>
        <w:t xml:space="preserve">. </w:t>
      </w:r>
    </w:p>
    <w:p w14:paraId="79200A85" w14:textId="77777777" w:rsidR="00053B58" w:rsidRPr="00074388" w:rsidRDefault="00053B58" w:rsidP="00ED00AD">
      <w:pPr>
        <w:spacing w:line="360" w:lineRule="auto"/>
        <w:jc w:val="both"/>
        <w:rPr>
          <w:rFonts w:ascii="Calibri" w:hAnsi="Calibri" w:cs="Calibri"/>
        </w:rPr>
      </w:pPr>
    </w:p>
    <w:p w14:paraId="5D407DDC" w14:textId="77777777" w:rsidR="009E18BC" w:rsidRPr="00074388" w:rsidRDefault="00957DE1" w:rsidP="00ED00AD">
      <w:pPr>
        <w:spacing w:line="360" w:lineRule="auto"/>
        <w:jc w:val="both"/>
        <w:rPr>
          <w:rFonts w:ascii="Calibri" w:hAnsi="Calibri" w:cs="Calibri"/>
        </w:rPr>
      </w:pPr>
      <w:r w:rsidRPr="00074388">
        <w:rPr>
          <w:rFonts w:ascii="Calibri" w:hAnsi="Calibri" w:cs="Calibri"/>
        </w:rPr>
        <w:t xml:space="preserve">Volgens </w:t>
      </w:r>
      <w:r w:rsidR="00FD248B" w:rsidRPr="00074388">
        <w:rPr>
          <w:rFonts w:ascii="Calibri" w:hAnsi="Calibri" w:cs="Calibri"/>
        </w:rPr>
        <w:t>Hartman e.a. (2016</w:t>
      </w:r>
      <w:r w:rsidR="00C76DC5">
        <w:rPr>
          <w:rFonts w:ascii="Calibri" w:hAnsi="Calibri" w:cs="Calibri"/>
        </w:rPr>
        <w:t>:</w:t>
      </w:r>
      <w:r w:rsidR="00EE3CE6">
        <w:rPr>
          <w:rFonts w:ascii="Calibri" w:hAnsi="Calibri" w:cs="Calibri"/>
        </w:rPr>
        <w:t>199</w:t>
      </w:r>
      <w:r w:rsidR="00FD248B" w:rsidRPr="00074388">
        <w:rPr>
          <w:rFonts w:ascii="Calibri" w:hAnsi="Calibri" w:cs="Calibri"/>
        </w:rPr>
        <w:t>)</w:t>
      </w:r>
      <w:r w:rsidR="00FE52C5" w:rsidRPr="00074388">
        <w:rPr>
          <w:rFonts w:ascii="Calibri" w:hAnsi="Calibri" w:cs="Calibri"/>
        </w:rPr>
        <w:t xml:space="preserve"> is </w:t>
      </w:r>
      <w:r w:rsidR="005C0A26" w:rsidRPr="00074388">
        <w:rPr>
          <w:rFonts w:ascii="Calibri" w:hAnsi="Calibri" w:cs="Calibri"/>
        </w:rPr>
        <w:t xml:space="preserve">het </w:t>
      </w:r>
      <w:r w:rsidR="003412A5" w:rsidRPr="00074388">
        <w:rPr>
          <w:rFonts w:ascii="Calibri" w:hAnsi="Calibri" w:cs="Calibri"/>
        </w:rPr>
        <w:t>voor de</w:t>
      </w:r>
      <w:r w:rsidRPr="00074388">
        <w:rPr>
          <w:rFonts w:ascii="Calibri" w:hAnsi="Calibri" w:cs="Calibri"/>
        </w:rPr>
        <w:t xml:space="preserve"> plek</w:t>
      </w:r>
      <w:r w:rsidR="003412A5" w:rsidRPr="00074388">
        <w:rPr>
          <w:rFonts w:ascii="Calibri" w:hAnsi="Calibri" w:cs="Calibri"/>
        </w:rPr>
        <w:t xml:space="preserve"> die</w:t>
      </w:r>
      <w:r w:rsidRPr="00074388">
        <w:rPr>
          <w:rFonts w:ascii="Calibri" w:hAnsi="Calibri" w:cs="Calibri"/>
        </w:rPr>
        <w:t xml:space="preserve"> een</w:t>
      </w:r>
      <w:r w:rsidR="000B7C83" w:rsidRPr="00074388">
        <w:rPr>
          <w:rFonts w:ascii="Calibri" w:hAnsi="Calibri" w:cs="Calibri"/>
        </w:rPr>
        <w:t xml:space="preserve"> dergelijk ethiekbeleid</w:t>
      </w:r>
      <w:r w:rsidRPr="00074388">
        <w:rPr>
          <w:rFonts w:ascii="Calibri" w:hAnsi="Calibri" w:cs="Calibri"/>
        </w:rPr>
        <w:t xml:space="preserve"> in een zorgorganisatie heeft</w:t>
      </w:r>
      <w:r w:rsidR="003412A5" w:rsidRPr="00074388">
        <w:rPr>
          <w:rFonts w:ascii="Calibri" w:hAnsi="Calibri" w:cs="Calibri"/>
        </w:rPr>
        <w:t xml:space="preserve"> </w:t>
      </w:r>
      <w:r w:rsidR="005C0A26" w:rsidRPr="00074388">
        <w:rPr>
          <w:rFonts w:ascii="Calibri" w:hAnsi="Calibri" w:cs="Calibri"/>
        </w:rPr>
        <w:t xml:space="preserve">een belangrijke indicator </w:t>
      </w:r>
      <w:r w:rsidR="00FE52C5" w:rsidRPr="00074388">
        <w:rPr>
          <w:rFonts w:ascii="Calibri" w:hAnsi="Calibri" w:cs="Calibri"/>
        </w:rPr>
        <w:t>of het</w:t>
      </w:r>
      <w:r w:rsidR="000B7C83" w:rsidRPr="00074388">
        <w:rPr>
          <w:rFonts w:ascii="Calibri" w:hAnsi="Calibri" w:cs="Calibri"/>
        </w:rPr>
        <w:t xml:space="preserve"> </w:t>
      </w:r>
      <w:r w:rsidR="005C0A26" w:rsidRPr="00074388">
        <w:rPr>
          <w:rFonts w:ascii="Calibri" w:hAnsi="Calibri" w:cs="Calibri"/>
        </w:rPr>
        <w:t xml:space="preserve">beleid </w:t>
      </w:r>
      <w:r w:rsidR="000B7C83" w:rsidRPr="00074388">
        <w:rPr>
          <w:rFonts w:ascii="Calibri" w:hAnsi="Calibri" w:cs="Calibri"/>
        </w:rPr>
        <w:t xml:space="preserve">direct of indirect terugkomt in de visie </w:t>
      </w:r>
      <w:r w:rsidR="000B7C83" w:rsidRPr="00074388">
        <w:rPr>
          <w:rFonts w:ascii="Calibri" w:hAnsi="Calibri" w:cs="Calibri"/>
        </w:rPr>
        <w:lastRenderedPageBreak/>
        <w:t>en missie van een zorgorganisatie</w:t>
      </w:r>
      <w:r w:rsidR="000E53AB" w:rsidRPr="00074388">
        <w:rPr>
          <w:rFonts w:ascii="Calibri" w:hAnsi="Calibri" w:cs="Calibri"/>
        </w:rPr>
        <w:t>.</w:t>
      </w:r>
      <w:r w:rsidR="005C0A26" w:rsidRPr="00074388">
        <w:rPr>
          <w:rFonts w:ascii="Calibri" w:hAnsi="Calibri" w:cs="Calibri"/>
        </w:rPr>
        <w:t xml:space="preserve"> Op basis daarvan</w:t>
      </w:r>
      <w:r w:rsidR="00FC20B3" w:rsidRPr="00074388">
        <w:rPr>
          <w:rFonts w:ascii="Calibri" w:hAnsi="Calibri" w:cs="Calibri"/>
        </w:rPr>
        <w:t xml:space="preserve"> wordt in de </w:t>
      </w:r>
      <w:r w:rsidR="00F3269C" w:rsidRPr="00074388">
        <w:rPr>
          <w:rFonts w:ascii="Calibri" w:hAnsi="Calibri" w:cs="Calibri"/>
        </w:rPr>
        <w:t xml:space="preserve">visie- en missiedocumenten van de </w:t>
      </w:r>
      <w:r w:rsidR="00FC20B3" w:rsidRPr="00074388">
        <w:rPr>
          <w:rFonts w:ascii="Calibri" w:hAnsi="Calibri" w:cs="Calibri"/>
        </w:rPr>
        <w:t xml:space="preserve">geselecteerde ziekenhuizen onderzocht </w:t>
      </w:r>
      <w:r w:rsidR="00E7020A" w:rsidRPr="00074388">
        <w:rPr>
          <w:rFonts w:ascii="Calibri" w:hAnsi="Calibri" w:cs="Calibri"/>
        </w:rPr>
        <w:t xml:space="preserve">of </w:t>
      </w:r>
      <w:r w:rsidR="005C0A26" w:rsidRPr="00074388">
        <w:rPr>
          <w:rFonts w:ascii="Calibri" w:hAnsi="Calibri" w:cs="Calibri"/>
        </w:rPr>
        <w:t>er</w:t>
      </w:r>
      <w:r w:rsidR="00E7020A" w:rsidRPr="00074388">
        <w:rPr>
          <w:rFonts w:ascii="Calibri" w:hAnsi="Calibri" w:cs="Calibri"/>
        </w:rPr>
        <w:t xml:space="preserve"> inderdaad sprake is</w:t>
      </w:r>
      <w:r w:rsidR="00B96A7C" w:rsidRPr="00074388">
        <w:rPr>
          <w:rFonts w:ascii="Calibri" w:hAnsi="Calibri" w:cs="Calibri"/>
        </w:rPr>
        <w:t xml:space="preserve"> van een dergelijk </w:t>
      </w:r>
      <w:r w:rsidR="009237FA" w:rsidRPr="00074388">
        <w:rPr>
          <w:rFonts w:ascii="Calibri" w:hAnsi="Calibri" w:cs="Calibri"/>
        </w:rPr>
        <w:t>integraal ethiek</w:t>
      </w:r>
      <w:r w:rsidR="00B96A7C" w:rsidRPr="00074388">
        <w:rPr>
          <w:rFonts w:ascii="Calibri" w:hAnsi="Calibri" w:cs="Calibri"/>
        </w:rPr>
        <w:t>beleid</w:t>
      </w:r>
      <w:r w:rsidR="00E7020A" w:rsidRPr="00074388">
        <w:rPr>
          <w:rFonts w:ascii="Calibri" w:hAnsi="Calibri" w:cs="Calibri"/>
        </w:rPr>
        <w:t xml:space="preserve">. </w:t>
      </w:r>
      <w:r w:rsidR="00B96A7C" w:rsidRPr="00074388">
        <w:rPr>
          <w:rFonts w:ascii="Calibri" w:hAnsi="Calibri" w:cs="Calibri"/>
        </w:rPr>
        <w:t xml:space="preserve">Ook wordt gekeken of er aparte </w:t>
      </w:r>
      <w:r w:rsidR="00BA61E1" w:rsidRPr="00074388">
        <w:rPr>
          <w:rFonts w:ascii="Calibri" w:hAnsi="Calibri" w:cs="Calibri"/>
        </w:rPr>
        <w:t>(beleids-)</w:t>
      </w:r>
      <w:r w:rsidR="00B96A7C" w:rsidRPr="00074388">
        <w:rPr>
          <w:rFonts w:ascii="Calibri" w:hAnsi="Calibri" w:cs="Calibri"/>
        </w:rPr>
        <w:t xml:space="preserve">documenten </w:t>
      </w:r>
      <w:r w:rsidR="0068152A" w:rsidRPr="00074388">
        <w:rPr>
          <w:rFonts w:ascii="Calibri" w:hAnsi="Calibri" w:cs="Calibri"/>
        </w:rPr>
        <w:t>betreft ethiekondersteuning beschikbaar zijn.</w:t>
      </w:r>
      <w:r w:rsidR="009237FA" w:rsidRPr="00074388">
        <w:rPr>
          <w:rFonts w:ascii="Calibri" w:hAnsi="Calibri" w:cs="Calibri"/>
        </w:rPr>
        <w:t xml:space="preserve"> </w:t>
      </w:r>
      <w:r w:rsidR="002965D6" w:rsidRPr="00074388">
        <w:rPr>
          <w:rFonts w:ascii="Calibri" w:hAnsi="Calibri" w:cs="Calibri"/>
        </w:rPr>
        <w:t xml:space="preserve">Een voorbeeld van een dergelijk document </w:t>
      </w:r>
      <w:r w:rsidR="00DB1E66" w:rsidRPr="00074388">
        <w:rPr>
          <w:rFonts w:ascii="Calibri" w:hAnsi="Calibri" w:cs="Calibri"/>
        </w:rPr>
        <w:t xml:space="preserve">dat expliciet is bedoeld als integraal ethiekbeleid </w:t>
      </w:r>
      <w:r w:rsidR="00566A5A" w:rsidRPr="00074388">
        <w:rPr>
          <w:rFonts w:ascii="Calibri" w:hAnsi="Calibri" w:cs="Calibri"/>
        </w:rPr>
        <w:t>is ontwikkeld in het Rijnstate Ziekenhuis in Arnhem</w:t>
      </w:r>
      <w:r w:rsidR="00EC2BFE" w:rsidRPr="00074388">
        <w:rPr>
          <w:rFonts w:ascii="Calibri" w:hAnsi="Calibri" w:cs="Calibri"/>
        </w:rPr>
        <w:t xml:space="preserve">. Hierin komen </w:t>
      </w:r>
      <w:r w:rsidR="00DB1E66" w:rsidRPr="00074388">
        <w:rPr>
          <w:rFonts w:ascii="Calibri" w:hAnsi="Calibri" w:cs="Calibri"/>
        </w:rPr>
        <w:t xml:space="preserve">zowel </w:t>
      </w:r>
      <w:r w:rsidR="009E18BC" w:rsidRPr="00074388">
        <w:rPr>
          <w:rFonts w:ascii="Calibri" w:hAnsi="Calibri" w:cs="Calibri"/>
        </w:rPr>
        <w:t>visie</w:t>
      </w:r>
      <w:r w:rsidR="00DB1E66" w:rsidRPr="00074388">
        <w:rPr>
          <w:rFonts w:ascii="Calibri" w:hAnsi="Calibri" w:cs="Calibri"/>
        </w:rPr>
        <w:t xml:space="preserve"> als </w:t>
      </w:r>
      <w:r w:rsidR="009E18BC" w:rsidRPr="00074388">
        <w:rPr>
          <w:rFonts w:ascii="Calibri" w:hAnsi="Calibri" w:cs="Calibri"/>
        </w:rPr>
        <w:t>organisatie, middelen en monitoring aan de orde</w:t>
      </w:r>
      <w:r w:rsidR="00D76890" w:rsidRPr="00074388">
        <w:rPr>
          <w:rFonts w:ascii="Calibri" w:hAnsi="Calibri" w:cs="Calibri"/>
        </w:rPr>
        <w:t>. Het bestand is zelf niet</w:t>
      </w:r>
      <w:r w:rsidR="00765CB0" w:rsidRPr="00074388">
        <w:rPr>
          <w:rFonts w:ascii="Calibri" w:hAnsi="Calibri" w:cs="Calibri"/>
        </w:rPr>
        <w:t xml:space="preserve"> als bestand</w:t>
      </w:r>
      <w:r w:rsidR="00D76890" w:rsidRPr="00074388">
        <w:rPr>
          <w:rFonts w:ascii="Calibri" w:hAnsi="Calibri" w:cs="Calibri"/>
        </w:rPr>
        <w:t xml:space="preserve"> beschikbaar op internet maar</w:t>
      </w:r>
      <w:r w:rsidR="00566A5A" w:rsidRPr="00074388">
        <w:rPr>
          <w:rFonts w:ascii="Calibri" w:hAnsi="Calibri" w:cs="Calibri"/>
        </w:rPr>
        <w:t xml:space="preserve"> het ziekenhuis geeft</w:t>
      </w:r>
      <w:r w:rsidR="0041122F" w:rsidRPr="00074388">
        <w:rPr>
          <w:rFonts w:ascii="Calibri" w:hAnsi="Calibri" w:cs="Calibri"/>
        </w:rPr>
        <w:t xml:space="preserve"> online</w:t>
      </w:r>
      <w:r w:rsidR="00566A5A" w:rsidRPr="00074388">
        <w:rPr>
          <w:rFonts w:ascii="Calibri" w:hAnsi="Calibri" w:cs="Calibri"/>
        </w:rPr>
        <w:t xml:space="preserve"> een </w:t>
      </w:r>
      <w:r w:rsidR="00D76890" w:rsidRPr="00074388">
        <w:rPr>
          <w:rFonts w:ascii="Calibri" w:hAnsi="Calibri" w:cs="Calibri"/>
        </w:rPr>
        <w:t xml:space="preserve">korte omschrijving van wat het inhoudt: </w:t>
      </w:r>
    </w:p>
    <w:p w14:paraId="0E295058" w14:textId="77777777" w:rsidR="00DB1E14" w:rsidRPr="00074388" w:rsidRDefault="00DB1E14" w:rsidP="00ED00AD">
      <w:pPr>
        <w:spacing w:line="360" w:lineRule="auto"/>
        <w:jc w:val="both"/>
        <w:rPr>
          <w:rFonts w:ascii="Calibri" w:hAnsi="Calibri" w:cs="Calibri"/>
        </w:rPr>
      </w:pPr>
    </w:p>
    <w:p w14:paraId="61FBF744" w14:textId="77777777" w:rsidR="0068152A" w:rsidRPr="00074388" w:rsidRDefault="004A750E" w:rsidP="00DB1E14">
      <w:pPr>
        <w:spacing w:line="360" w:lineRule="auto"/>
        <w:ind w:left="708"/>
        <w:jc w:val="both"/>
        <w:rPr>
          <w:rFonts w:ascii="Calibri" w:hAnsi="Calibri" w:cs="Calibri"/>
        </w:rPr>
      </w:pPr>
      <w:r w:rsidRPr="00074388">
        <w:rPr>
          <w:rFonts w:ascii="Calibri" w:hAnsi="Calibri" w:cs="Calibri"/>
          <w:i/>
        </w:rPr>
        <w:t xml:space="preserve">Het visiedocument begint met een korte inleiding over ethisch relevante ontwikkelingen de samenleving en de zorg en een definitie van ethiek. Vervolgens beschrijven we onze visie op ethiek binnen Rijnstate. We beargumenteren waarom we ethiekondersteuning van belang vinden. Daarna beschrijven we de organisatie van ethiekondersteuning in ons ziekenhuis: fysieke organisatie, </w:t>
      </w:r>
      <w:proofErr w:type="spellStart"/>
      <w:r w:rsidRPr="00074388">
        <w:rPr>
          <w:rFonts w:ascii="Calibri" w:hAnsi="Calibri" w:cs="Calibri"/>
          <w:i/>
        </w:rPr>
        <w:t>waardegestuurde</w:t>
      </w:r>
      <w:proofErr w:type="spellEnd"/>
      <w:r w:rsidRPr="00074388">
        <w:rPr>
          <w:rFonts w:ascii="Calibri" w:hAnsi="Calibri" w:cs="Calibri"/>
          <w:i/>
        </w:rPr>
        <w:t xml:space="preserve"> programma’s, protocollen en kwaliteitsdocumenten. Vervolgens beschrijven we de instrumenten die diverse we voor ethiekondersteuning inzetten, zoals moreel beraad, onderwijs en het Café </w:t>
      </w:r>
      <w:proofErr w:type="spellStart"/>
      <w:r w:rsidRPr="00074388">
        <w:rPr>
          <w:rFonts w:ascii="Calibri" w:hAnsi="Calibri" w:cs="Calibri"/>
          <w:i/>
        </w:rPr>
        <w:t>Ethique</w:t>
      </w:r>
      <w:proofErr w:type="spellEnd"/>
      <w:r w:rsidRPr="00074388">
        <w:rPr>
          <w:rFonts w:ascii="Calibri" w:hAnsi="Calibri" w:cs="Calibri"/>
          <w:i/>
        </w:rPr>
        <w:t>. We beschrijven de wijze waarop we monitoring plaatsvindt, en sluiten af met een paragraaf over ontwikkelingen en visie op de komende periode. Het document bevat een bijlage, met daarin ethisch relevant protocollen en richtlijnen. Via een directe link kunnen deze documenten op het kwaliteitsplein geraadpleegd worden</w:t>
      </w:r>
      <w:r w:rsidR="0010580C" w:rsidRPr="00074388">
        <w:rPr>
          <w:rFonts w:ascii="Calibri" w:hAnsi="Calibri" w:cs="Calibri"/>
        </w:rPr>
        <w:t xml:space="preserve"> (</w:t>
      </w:r>
      <w:bookmarkStart w:id="3" w:name="_Hlk515910154"/>
      <w:r w:rsidR="0010580C" w:rsidRPr="00074388">
        <w:rPr>
          <w:rFonts w:ascii="Calibri" w:hAnsi="Calibri" w:cs="Calibri"/>
        </w:rPr>
        <w:t xml:space="preserve">Van </w:t>
      </w:r>
      <w:proofErr w:type="spellStart"/>
      <w:r w:rsidR="0010580C" w:rsidRPr="00074388">
        <w:rPr>
          <w:rFonts w:ascii="Calibri" w:hAnsi="Calibri" w:cs="Calibri"/>
        </w:rPr>
        <w:t>Doveren</w:t>
      </w:r>
      <w:proofErr w:type="spellEnd"/>
      <w:r w:rsidR="00DB1E14" w:rsidRPr="00074388">
        <w:rPr>
          <w:rFonts w:ascii="Calibri" w:hAnsi="Calibri" w:cs="Calibri"/>
        </w:rPr>
        <w:t>,</w:t>
      </w:r>
      <w:r w:rsidR="00126C2F" w:rsidRPr="00074388">
        <w:rPr>
          <w:rFonts w:ascii="Calibri" w:hAnsi="Calibri" w:cs="Calibri"/>
        </w:rPr>
        <w:t xml:space="preserve"> oktober </w:t>
      </w:r>
      <w:r w:rsidR="0010580C" w:rsidRPr="00074388">
        <w:rPr>
          <w:rFonts w:ascii="Calibri" w:hAnsi="Calibri" w:cs="Calibri"/>
        </w:rPr>
        <w:t>2017</w:t>
      </w:r>
      <w:bookmarkEnd w:id="3"/>
      <w:r w:rsidR="00DB1E14" w:rsidRPr="00074388">
        <w:rPr>
          <w:rFonts w:ascii="Calibri" w:hAnsi="Calibri" w:cs="Calibri"/>
        </w:rPr>
        <w:t>)</w:t>
      </w:r>
      <w:r w:rsidR="006B0D77" w:rsidRPr="00074388">
        <w:rPr>
          <w:rFonts w:ascii="Calibri" w:hAnsi="Calibri" w:cs="Calibri"/>
        </w:rPr>
        <w:t>.</w:t>
      </w:r>
    </w:p>
    <w:p w14:paraId="1A49C77E" w14:textId="77777777" w:rsidR="00115ABF" w:rsidRPr="00074388" w:rsidRDefault="00115ABF" w:rsidP="00ED00AD">
      <w:pPr>
        <w:spacing w:line="360" w:lineRule="auto"/>
        <w:jc w:val="both"/>
        <w:rPr>
          <w:rFonts w:ascii="Calibri" w:hAnsi="Calibri" w:cs="Calibri"/>
        </w:rPr>
      </w:pPr>
    </w:p>
    <w:p w14:paraId="1B76F3CF" w14:textId="1E19184B" w:rsidR="001D4D87" w:rsidRPr="00074388" w:rsidRDefault="009B4ABF" w:rsidP="00ED00AD">
      <w:pPr>
        <w:spacing w:line="360" w:lineRule="auto"/>
        <w:jc w:val="both"/>
        <w:rPr>
          <w:rFonts w:ascii="Calibri" w:hAnsi="Calibri" w:cs="Calibri"/>
        </w:rPr>
      </w:pPr>
      <w:r w:rsidRPr="00074388">
        <w:rPr>
          <w:rFonts w:ascii="Calibri" w:hAnsi="Calibri" w:cs="Calibri"/>
        </w:rPr>
        <w:t>Direct kan al geconcludeerd worden dat v</w:t>
      </w:r>
      <w:r w:rsidR="0038118E" w:rsidRPr="00074388">
        <w:rPr>
          <w:rFonts w:ascii="Calibri" w:hAnsi="Calibri" w:cs="Calibri"/>
        </w:rPr>
        <w:t xml:space="preserve">an de onderzochte ziekenhuizen er geen </w:t>
      </w:r>
      <w:r w:rsidRPr="00074388">
        <w:rPr>
          <w:rFonts w:ascii="Calibri" w:hAnsi="Calibri" w:cs="Calibri"/>
        </w:rPr>
        <w:t xml:space="preserve">beschikt </w:t>
      </w:r>
      <w:r w:rsidR="0038118E" w:rsidRPr="00074388">
        <w:rPr>
          <w:rFonts w:ascii="Calibri" w:hAnsi="Calibri" w:cs="Calibri"/>
        </w:rPr>
        <w:t xml:space="preserve">over een vergelijkbaar </w:t>
      </w:r>
      <w:r w:rsidR="003D7B91" w:rsidRPr="00074388">
        <w:rPr>
          <w:rFonts w:ascii="Calibri" w:hAnsi="Calibri" w:cs="Calibri"/>
        </w:rPr>
        <w:t xml:space="preserve">uitgewerkt </w:t>
      </w:r>
      <w:r w:rsidR="0038118E" w:rsidRPr="00074388">
        <w:rPr>
          <w:rFonts w:ascii="Calibri" w:hAnsi="Calibri" w:cs="Calibri"/>
        </w:rPr>
        <w:t xml:space="preserve">integraal </w:t>
      </w:r>
      <w:r w:rsidR="00FF22CE" w:rsidRPr="00074388">
        <w:rPr>
          <w:rFonts w:ascii="Calibri" w:hAnsi="Calibri" w:cs="Calibri"/>
        </w:rPr>
        <w:t xml:space="preserve">beleid voor </w:t>
      </w:r>
      <w:r w:rsidR="0038118E" w:rsidRPr="00074388">
        <w:rPr>
          <w:rFonts w:ascii="Calibri" w:hAnsi="Calibri" w:cs="Calibri"/>
        </w:rPr>
        <w:t>ethiek</w:t>
      </w:r>
      <w:r w:rsidR="00FF22CE" w:rsidRPr="00074388">
        <w:rPr>
          <w:rFonts w:ascii="Calibri" w:hAnsi="Calibri" w:cs="Calibri"/>
        </w:rPr>
        <w:t>ondersteuning</w:t>
      </w:r>
      <w:r w:rsidR="003D7B91" w:rsidRPr="00074388">
        <w:rPr>
          <w:rFonts w:ascii="Calibri" w:hAnsi="Calibri" w:cs="Calibri"/>
        </w:rPr>
        <w:t xml:space="preserve">. </w:t>
      </w:r>
      <w:r w:rsidRPr="00074388">
        <w:rPr>
          <w:rFonts w:ascii="Calibri" w:hAnsi="Calibri" w:cs="Calibri"/>
        </w:rPr>
        <w:t>Het</w:t>
      </w:r>
      <w:r w:rsidR="00FF22CE" w:rsidRPr="00074388">
        <w:rPr>
          <w:rFonts w:ascii="Calibri" w:hAnsi="Calibri" w:cs="Calibri"/>
        </w:rPr>
        <w:t xml:space="preserve"> algemene</w:t>
      </w:r>
      <w:r w:rsidRPr="00074388">
        <w:rPr>
          <w:rFonts w:ascii="Calibri" w:hAnsi="Calibri" w:cs="Calibri"/>
        </w:rPr>
        <w:t xml:space="preserve"> thema ethiek komt op een aantal andere manier in meer of mindere mate wel voor in </w:t>
      </w:r>
      <w:r w:rsidR="005D2433" w:rsidRPr="00074388">
        <w:rPr>
          <w:rFonts w:ascii="Calibri" w:hAnsi="Calibri" w:cs="Calibri"/>
        </w:rPr>
        <w:t>beschikbaar beleid (zie figuur 2).</w:t>
      </w:r>
      <w:r w:rsidR="00FF22CE" w:rsidRPr="00074388">
        <w:rPr>
          <w:rFonts w:ascii="Calibri" w:hAnsi="Calibri" w:cs="Calibri"/>
        </w:rPr>
        <w:t xml:space="preserve"> </w:t>
      </w:r>
      <w:r w:rsidR="00D901CD" w:rsidRPr="00074388">
        <w:rPr>
          <w:rFonts w:ascii="Calibri" w:hAnsi="Calibri" w:cs="Calibri"/>
        </w:rPr>
        <w:t xml:space="preserve">In </w:t>
      </w:r>
      <w:r w:rsidR="006250AF" w:rsidRPr="00074388">
        <w:rPr>
          <w:rFonts w:ascii="Calibri" w:hAnsi="Calibri" w:cs="Calibri"/>
        </w:rPr>
        <w:t>twee</w:t>
      </w:r>
      <w:r w:rsidR="00D901CD" w:rsidRPr="00074388">
        <w:rPr>
          <w:rFonts w:ascii="Calibri" w:hAnsi="Calibri" w:cs="Calibri"/>
        </w:rPr>
        <w:t xml:space="preserve"> </w:t>
      </w:r>
      <w:r w:rsidR="00D901CD" w:rsidRPr="00366B2F">
        <w:rPr>
          <w:rFonts w:ascii="Calibri" w:hAnsi="Calibri" w:cs="Calibri"/>
        </w:rPr>
        <w:t>ziekenhui</w:t>
      </w:r>
      <w:r w:rsidR="00475319" w:rsidRPr="00366B2F">
        <w:rPr>
          <w:rFonts w:ascii="Calibri" w:hAnsi="Calibri" w:cs="Calibri"/>
        </w:rPr>
        <w:t xml:space="preserve">zen </w:t>
      </w:r>
      <w:r w:rsidR="00D901CD" w:rsidRPr="00074388">
        <w:rPr>
          <w:rFonts w:ascii="Calibri" w:hAnsi="Calibri" w:cs="Calibri"/>
        </w:rPr>
        <w:t>wordt het in</w:t>
      </w:r>
      <w:r w:rsidR="00E71CA1" w:rsidRPr="00074388">
        <w:rPr>
          <w:rFonts w:ascii="Calibri" w:hAnsi="Calibri" w:cs="Calibri"/>
        </w:rPr>
        <w:t xml:space="preserve"> het algemene</w:t>
      </w:r>
      <w:r w:rsidR="00D901CD" w:rsidRPr="00074388">
        <w:rPr>
          <w:rFonts w:ascii="Calibri" w:hAnsi="Calibri" w:cs="Calibri"/>
        </w:rPr>
        <w:t xml:space="preserve"> missie- en/of visiedocument </w:t>
      </w:r>
      <w:r w:rsidR="00E71CA1" w:rsidRPr="00074388">
        <w:rPr>
          <w:rFonts w:ascii="Calibri" w:hAnsi="Calibri" w:cs="Calibri"/>
        </w:rPr>
        <w:t xml:space="preserve">van de organisatie </w:t>
      </w:r>
      <w:r w:rsidR="006250AF" w:rsidRPr="00074388">
        <w:rPr>
          <w:rFonts w:ascii="Calibri" w:hAnsi="Calibri" w:cs="Calibri"/>
        </w:rPr>
        <w:t>vermeld</w:t>
      </w:r>
      <w:r w:rsidR="00D901CD" w:rsidRPr="00074388">
        <w:rPr>
          <w:rFonts w:ascii="Calibri" w:hAnsi="Calibri" w:cs="Calibri"/>
        </w:rPr>
        <w:t>. Dit geldt</w:t>
      </w:r>
      <w:r w:rsidR="006250AF" w:rsidRPr="00074388">
        <w:rPr>
          <w:rFonts w:ascii="Calibri" w:hAnsi="Calibri" w:cs="Calibri"/>
        </w:rPr>
        <w:t xml:space="preserve"> voornamelijk</w:t>
      </w:r>
      <w:r w:rsidR="00D901CD" w:rsidRPr="00074388">
        <w:rPr>
          <w:rFonts w:ascii="Calibri" w:hAnsi="Calibri" w:cs="Calibri"/>
        </w:rPr>
        <w:t xml:space="preserve"> voor </w:t>
      </w:r>
      <w:r w:rsidR="00E71CA1" w:rsidRPr="00074388">
        <w:rPr>
          <w:rFonts w:ascii="Calibri" w:hAnsi="Calibri" w:cs="Calibri"/>
        </w:rPr>
        <w:t>het Maastricht UMC (</w:t>
      </w:r>
      <w:r w:rsidR="0089480B" w:rsidRPr="00074388">
        <w:rPr>
          <w:rFonts w:ascii="Calibri" w:hAnsi="Calibri" w:cs="Calibri"/>
        </w:rPr>
        <w:t>MUMC+</w:t>
      </w:r>
      <w:r w:rsidR="00E71CA1" w:rsidRPr="00074388">
        <w:rPr>
          <w:rFonts w:ascii="Calibri" w:hAnsi="Calibri" w:cs="Calibri"/>
        </w:rPr>
        <w:t>).</w:t>
      </w:r>
      <w:r w:rsidR="001D4D87" w:rsidRPr="00074388">
        <w:rPr>
          <w:rFonts w:ascii="Calibri" w:hAnsi="Calibri" w:cs="Calibri"/>
        </w:rPr>
        <w:t xml:space="preserve"> </w:t>
      </w:r>
      <w:r w:rsidR="00AB0D2C" w:rsidRPr="00074388">
        <w:rPr>
          <w:rFonts w:ascii="Calibri" w:hAnsi="Calibri" w:cs="Calibri"/>
        </w:rPr>
        <w:t xml:space="preserve">In </w:t>
      </w:r>
      <w:r w:rsidR="005401DE" w:rsidRPr="00074388">
        <w:rPr>
          <w:rFonts w:ascii="Calibri" w:hAnsi="Calibri" w:cs="Calibri"/>
        </w:rPr>
        <w:t>het</w:t>
      </w:r>
      <w:r w:rsidR="00AB0D2C" w:rsidRPr="00074388">
        <w:rPr>
          <w:rFonts w:ascii="Calibri" w:hAnsi="Calibri" w:cs="Calibri"/>
        </w:rPr>
        <w:t xml:space="preserve"> document is sprake van ontwikkeling van t</w:t>
      </w:r>
      <w:r w:rsidR="00260CE4" w:rsidRPr="00074388">
        <w:rPr>
          <w:rFonts w:ascii="Calibri" w:hAnsi="Calibri" w:cs="Calibri"/>
        </w:rPr>
        <w:t>echnologische vernieuwing</w:t>
      </w:r>
      <w:r w:rsidR="00AB0D2C" w:rsidRPr="00074388">
        <w:rPr>
          <w:rFonts w:ascii="Calibri" w:hAnsi="Calibri" w:cs="Calibri"/>
        </w:rPr>
        <w:t>en</w:t>
      </w:r>
      <w:r w:rsidR="00260CE4" w:rsidRPr="00074388">
        <w:rPr>
          <w:rFonts w:ascii="Calibri" w:hAnsi="Calibri" w:cs="Calibri"/>
        </w:rPr>
        <w:t xml:space="preserve"> die zich o</w:t>
      </w:r>
      <w:r w:rsidR="00AB0D2C" w:rsidRPr="00074388">
        <w:rPr>
          <w:rFonts w:ascii="Calibri" w:hAnsi="Calibri" w:cs="Calibri"/>
        </w:rPr>
        <w:t>nder andere</w:t>
      </w:r>
      <w:r w:rsidR="00260CE4" w:rsidRPr="00074388">
        <w:rPr>
          <w:rFonts w:ascii="Calibri" w:hAnsi="Calibri" w:cs="Calibri"/>
        </w:rPr>
        <w:t xml:space="preserve"> richt</w:t>
      </w:r>
      <w:r w:rsidR="00AB0D2C" w:rsidRPr="00074388">
        <w:rPr>
          <w:rFonts w:ascii="Calibri" w:hAnsi="Calibri" w:cs="Calibri"/>
        </w:rPr>
        <w:t>en</w:t>
      </w:r>
      <w:r w:rsidR="00260CE4" w:rsidRPr="00074388">
        <w:rPr>
          <w:rFonts w:ascii="Calibri" w:hAnsi="Calibri" w:cs="Calibri"/>
        </w:rPr>
        <w:t xml:space="preserve"> op ethische aspecten</w:t>
      </w:r>
      <w:r w:rsidR="007728A7" w:rsidRPr="00074388">
        <w:rPr>
          <w:rFonts w:ascii="Calibri" w:hAnsi="Calibri" w:cs="Calibri"/>
        </w:rPr>
        <w:t xml:space="preserve">. Hieronder vallen </w:t>
      </w:r>
      <w:r w:rsidR="00981A98" w:rsidRPr="00074388">
        <w:rPr>
          <w:rFonts w:ascii="Calibri" w:hAnsi="Calibri" w:cs="Calibri"/>
        </w:rPr>
        <w:t>‘’</w:t>
      </w:r>
      <w:r w:rsidR="0089480B" w:rsidRPr="00074388">
        <w:rPr>
          <w:rFonts w:ascii="Calibri" w:hAnsi="Calibri" w:cs="Calibri"/>
        </w:rPr>
        <w:t xml:space="preserve">[…] </w:t>
      </w:r>
      <w:r w:rsidR="007728A7" w:rsidRPr="00074388">
        <w:rPr>
          <w:rFonts w:ascii="Calibri" w:hAnsi="Calibri" w:cs="Calibri"/>
        </w:rPr>
        <w:t>(nieuwe) screening- of diagnostische methoden, verpleegkundige en therapeutische technologieën en procedures, nazorg of revalidatie, als ook organisatie veranderingen en optimalisatie van processen</w:t>
      </w:r>
      <w:r w:rsidR="00981A98" w:rsidRPr="00074388">
        <w:rPr>
          <w:rFonts w:ascii="Calibri" w:hAnsi="Calibri" w:cs="Calibri"/>
        </w:rPr>
        <w:t>’’</w:t>
      </w:r>
      <w:r w:rsidR="0089480B" w:rsidRPr="00074388">
        <w:rPr>
          <w:rFonts w:ascii="Calibri" w:hAnsi="Calibri" w:cs="Calibri"/>
        </w:rPr>
        <w:t xml:space="preserve"> (</w:t>
      </w:r>
      <w:r w:rsidR="00B662D7">
        <w:rPr>
          <w:rFonts w:ascii="Calibri" w:hAnsi="Calibri" w:cs="Calibri"/>
        </w:rPr>
        <w:t>MUMC+</w:t>
      </w:r>
      <w:r w:rsidR="0089480B" w:rsidRPr="00074388">
        <w:rPr>
          <w:rFonts w:ascii="Calibri" w:hAnsi="Calibri" w:cs="Calibri"/>
        </w:rPr>
        <w:t>, november 2016)</w:t>
      </w:r>
      <w:r w:rsidR="00260CE4" w:rsidRPr="00074388">
        <w:rPr>
          <w:rFonts w:ascii="Calibri" w:hAnsi="Calibri" w:cs="Calibri"/>
        </w:rPr>
        <w:t>.</w:t>
      </w:r>
      <w:r w:rsidR="00981A98" w:rsidRPr="00074388">
        <w:rPr>
          <w:rFonts w:ascii="Calibri" w:hAnsi="Calibri" w:cs="Calibri"/>
        </w:rPr>
        <w:t xml:space="preserve"> </w:t>
      </w:r>
      <w:r w:rsidR="006250AF" w:rsidRPr="00074388">
        <w:rPr>
          <w:rFonts w:ascii="Calibri" w:hAnsi="Calibri" w:cs="Calibri"/>
        </w:rPr>
        <w:t xml:space="preserve">Het </w:t>
      </w:r>
      <w:proofErr w:type="spellStart"/>
      <w:r w:rsidR="006250AF" w:rsidRPr="00074388">
        <w:rPr>
          <w:rFonts w:ascii="Calibri" w:hAnsi="Calibri" w:cs="Calibri"/>
        </w:rPr>
        <w:t>VUmc</w:t>
      </w:r>
      <w:proofErr w:type="spellEnd"/>
      <w:r w:rsidR="006250AF" w:rsidRPr="00074388">
        <w:rPr>
          <w:rFonts w:ascii="Calibri" w:hAnsi="Calibri" w:cs="Calibri"/>
        </w:rPr>
        <w:t xml:space="preserve"> spreekt in het algemene visie- en missiedocument niet expliciet over ethiek, maar heeft op haar </w:t>
      </w:r>
      <w:r w:rsidR="00060750" w:rsidRPr="00074388">
        <w:rPr>
          <w:rFonts w:ascii="Calibri" w:hAnsi="Calibri" w:cs="Calibri"/>
        </w:rPr>
        <w:t>profielpagina</w:t>
      </w:r>
      <w:r w:rsidR="009E7EE1" w:rsidRPr="00074388">
        <w:rPr>
          <w:rFonts w:ascii="Calibri" w:hAnsi="Calibri" w:cs="Calibri"/>
        </w:rPr>
        <w:t xml:space="preserve"> </w:t>
      </w:r>
      <w:r w:rsidR="006250AF" w:rsidRPr="00074388">
        <w:rPr>
          <w:rFonts w:ascii="Calibri" w:hAnsi="Calibri" w:cs="Calibri"/>
        </w:rPr>
        <w:t>daarentegen wel een aparte paragraaf aan het thema gewijd, waarin een uitgebreidere</w:t>
      </w:r>
      <w:r w:rsidR="009E7EE1" w:rsidRPr="00074388">
        <w:rPr>
          <w:rFonts w:ascii="Calibri" w:hAnsi="Calibri" w:cs="Calibri"/>
        </w:rPr>
        <w:t xml:space="preserve"> omschrijving van de plek van ethiek in het ziekenhuis wordt gegeven</w:t>
      </w:r>
      <w:r w:rsidR="001D5885">
        <w:rPr>
          <w:rFonts w:ascii="Calibri" w:hAnsi="Calibri" w:cs="Calibri"/>
        </w:rPr>
        <w:t xml:space="preserve"> (</w:t>
      </w:r>
      <w:proofErr w:type="spellStart"/>
      <w:r w:rsidR="001D5885">
        <w:rPr>
          <w:rFonts w:ascii="Calibri" w:hAnsi="Calibri" w:cs="Calibri"/>
        </w:rPr>
        <w:t>VUmc</w:t>
      </w:r>
      <w:proofErr w:type="spellEnd"/>
      <w:r w:rsidR="001D5885">
        <w:rPr>
          <w:rFonts w:ascii="Calibri" w:hAnsi="Calibri" w:cs="Calibri"/>
        </w:rPr>
        <w:t xml:space="preserve">, </w:t>
      </w:r>
      <w:proofErr w:type="spellStart"/>
      <w:r w:rsidR="001D5885">
        <w:rPr>
          <w:rFonts w:ascii="Calibri" w:hAnsi="Calibri" w:cs="Calibri"/>
        </w:rPr>
        <w:t>z.d.</w:t>
      </w:r>
      <w:proofErr w:type="spellEnd"/>
      <w:r w:rsidR="001D5885">
        <w:rPr>
          <w:rFonts w:ascii="Calibri" w:hAnsi="Calibri" w:cs="Calibri"/>
        </w:rPr>
        <w:t>)</w:t>
      </w:r>
      <w:r w:rsidR="009E7EE1" w:rsidRPr="00074388">
        <w:rPr>
          <w:rFonts w:ascii="Calibri" w:hAnsi="Calibri" w:cs="Calibri"/>
        </w:rPr>
        <w:t xml:space="preserve">. </w:t>
      </w:r>
    </w:p>
    <w:p w14:paraId="3D74072B" w14:textId="77777777" w:rsidR="001D4D87" w:rsidRPr="00074388" w:rsidRDefault="00313585" w:rsidP="00F36801">
      <w:pPr>
        <w:spacing w:line="360" w:lineRule="auto"/>
        <w:jc w:val="both"/>
        <w:rPr>
          <w:rFonts w:ascii="Calibri" w:hAnsi="Calibri" w:cs="Calibri"/>
        </w:rPr>
      </w:pPr>
      <w:r w:rsidRPr="00074388">
        <w:rPr>
          <w:rFonts w:ascii="Calibri" w:hAnsi="Calibri" w:cs="Calibri"/>
        </w:rPr>
        <w:lastRenderedPageBreak/>
        <w:t>Een aantal ziekenhuizen hebben het thema ethiek opgenomen in een strategiedocument. Dit geldt wederom voor het MUMC+</w:t>
      </w:r>
      <w:r w:rsidR="00E61949" w:rsidRPr="00074388">
        <w:rPr>
          <w:rFonts w:ascii="Calibri" w:hAnsi="Calibri" w:cs="Calibri"/>
        </w:rPr>
        <w:t xml:space="preserve">, waar ethiek wordt genoemd als een van de disciplines die samen zullen werken om </w:t>
      </w:r>
      <w:r w:rsidR="00B306F6" w:rsidRPr="00074388">
        <w:rPr>
          <w:rFonts w:ascii="Calibri" w:hAnsi="Calibri" w:cs="Calibri"/>
        </w:rPr>
        <w:t>aan huidige en toekomstige eisen en voorwaarden te voldoen wat betreft zorginterventies</w:t>
      </w:r>
      <w:r w:rsidR="00B67661" w:rsidRPr="00074388">
        <w:rPr>
          <w:rFonts w:ascii="Calibri" w:hAnsi="Calibri" w:cs="Calibri"/>
        </w:rPr>
        <w:t xml:space="preserve">. Samenwerking in de zorg wordt als fundamenteel benoemd (idem). </w:t>
      </w:r>
      <w:r w:rsidR="00CD4E3D" w:rsidRPr="00074388">
        <w:rPr>
          <w:rFonts w:ascii="Calibri" w:hAnsi="Calibri" w:cs="Calibri"/>
        </w:rPr>
        <w:t xml:space="preserve">Het </w:t>
      </w:r>
      <w:r w:rsidR="00EE4FF9" w:rsidRPr="00074388">
        <w:rPr>
          <w:rFonts w:ascii="Calibri" w:hAnsi="Calibri" w:cs="Calibri"/>
        </w:rPr>
        <w:t>L</w:t>
      </w:r>
      <w:r w:rsidR="00A253D5" w:rsidRPr="00074388">
        <w:rPr>
          <w:rFonts w:ascii="Calibri" w:hAnsi="Calibri" w:cs="Calibri"/>
        </w:rPr>
        <w:t xml:space="preserve">eids </w:t>
      </w:r>
      <w:r w:rsidR="00EE4FF9" w:rsidRPr="00074388">
        <w:rPr>
          <w:rFonts w:ascii="Calibri" w:hAnsi="Calibri" w:cs="Calibri"/>
        </w:rPr>
        <w:t>U</w:t>
      </w:r>
      <w:r w:rsidR="00A253D5" w:rsidRPr="00074388">
        <w:rPr>
          <w:rFonts w:ascii="Calibri" w:hAnsi="Calibri" w:cs="Calibri"/>
        </w:rPr>
        <w:t xml:space="preserve">niversitair </w:t>
      </w:r>
      <w:r w:rsidR="00EE4FF9" w:rsidRPr="00074388">
        <w:rPr>
          <w:rFonts w:ascii="Calibri" w:hAnsi="Calibri" w:cs="Calibri"/>
        </w:rPr>
        <w:t>M</w:t>
      </w:r>
      <w:r w:rsidR="00A253D5" w:rsidRPr="00074388">
        <w:rPr>
          <w:rFonts w:ascii="Calibri" w:hAnsi="Calibri" w:cs="Calibri"/>
        </w:rPr>
        <w:t xml:space="preserve">edisch </w:t>
      </w:r>
      <w:r w:rsidR="00EE4FF9" w:rsidRPr="00074388">
        <w:rPr>
          <w:rFonts w:ascii="Calibri" w:hAnsi="Calibri" w:cs="Calibri"/>
        </w:rPr>
        <w:t>C</w:t>
      </w:r>
      <w:r w:rsidR="00A253D5" w:rsidRPr="00074388">
        <w:rPr>
          <w:rFonts w:ascii="Calibri" w:hAnsi="Calibri" w:cs="Calibri"/>
        </w:rPr>
        <w:t>entrum</w:t>
      </w:r>
      <w:r w:rsidR="00EE4FF9" w:rsidRPr="00074388">
        <w:rPr>
          <w:rFonts w:ascii="Calibri" w:hAnsi="Calibri" w:cs="Calibri"/>
        </w:rPr>
        <w:t xml:space="preserve"> </w:t>
      </w:r>
      <w:r w:rsidR="00CD4E3D" w:rsidRPr="00074388">
        <w:rPr>
          <w:rFonts w:ascii="Calibri" w:hAnsi="Calibri" w:cs="Calibri"/>
        </w:rPr>
        <w:t>(</w:t>
      </w:r>
      <w:r w:rsidR="00A253D5" w:rsidRPr="00074388">
        <w:rPr>
          <w:rFonts w:ascii="Calibri" w:hAnsi="Calibri" w:cs="Calibri"/>
        </w:rPr>
        <w:t xml:space="preserve">LUMC, </w:t>
      </w:r>
      <w:r w:rsidR="00CD4E3D" w:rsidRPr="00074388">
        <w:rPr>
          <w:rFonts w:ascii="Calibri" w:hAnsi="Calibri" w:cs="Calibri"/>
        </w:rPr>
        <w:t xml:space="preserve">2018) </w:t>
      </w:r>
      <w:r w:rsidR="00EE4FF9" w:rsidRPr="00074388">
        <w:rPr>
          <w:rFonts w:ascii="Calibri" w:hAnsi="Calibri" w:cs="Calibri"/>
        </w:rPr>
        <w:t>noemt ethiek in haar strategiedocument</w:t>
      </w:r>
      <w:r w:rsidR="00980508" w:rsidRPr="00074388">
        <w:rPr>
          <w:rFonts w:ascii="Calibri" w:hAnsi="Calibri" w:cs="Calibri"/>
        </w:rPr>
        <w:t>, maar richt zich daarbij meer op onderwijs in onder andere ethiek, ten behoeve van zorginnovaties.</w:t>
      </w:r>
      <w:r w:rsidR="00EE27C2" w:rsidRPr="00074388">
        <w:rPr>
          <w:rFonts w:ascii="Calibri" w:hAnsi="Calibri" w:cs="Calibri"/>
        </w:rPr>
        <w:t xml:space="preserve"> </w:t>
      </w:r>
    </w:p>
    <w:p w14:paraId="2743D497" w14:textId="77777777" w:rsidR="004E2B1C" w:rsidRPr="00074388" w:rsidRDefault="004E2B1C" w:rsidP="00F36801">
      <w:pPr>
        <w:spacing w:line="360" w:lineRule="auto"/>
        <w:jc w:val="both"/>
        <w:rPr>
          <w:rFonts w:ascii="Calibri" w:hAnsi="Calibri" w:cs="Calibri"/>
        </w:rPr>
      </w:pPr>
    </w:p>
    <w:p w14:paraId="703F61C5" w14:textId="77777777" w:rsidR="00CD4E3D" w:rsidRPr="00074388" w:rsidRDefault="00F637BE" w:rsidP="00F36801">
      <w:pPr>
        <w:spacing w:line="360" w:lineRule="auto"/>
        <w:jc w:val="both"/>
        <w:rPr>
          <w:rFonts w:ascii="Calibri" w:hAnsi="Calibri" w:cs="Calibri"/>
        </w:rPr>
      </w:pPr>
      <w:r w:rsidRPr="00074388">
        <w:rPr>
          <w:rFonts w:ascii="Calibri" w:hAnsi="Calibri" w:cs="Calibri"/>
        </w:rPr>
        <w:t>En daarnaast is er een aantal ziekenhuizen dat een aparte afdeling</w:t>
      </w:r>
      <w:r w:rsidR="004E2B1C" w:rsidRPr="00074388">
        <w:rPr>
          <w:rFonts w:ascii="Calibri" w:hAnsi="Calibri" w:cs="Calibri"/>
        </w:rPr>
        <w:t xml:space="preserve"> heeft die</w:t>
      </w:r>
      <w:r w:rsidRPr="00074388">
        <w:rPr>
          <w:rFonts w:ascii="Calibri" w:hAnsi="Calibri" w:cs="Calibri"/>
        </w:rPr>
        <w:t xml:space="preserve"> </w:t>
      </w:r>
      <w:r w:rsidR="00E10DC5" w:rsidRPr="00074388">
        <w:rPr>
          <w:rFonts w:ascii="Calibri" w:hAnsi="Calibri" w:cs="Calibri"/>
        </w:rPr>
        <w:t>ethiek en</w:t>
      </w:r>
      <w:r w:rsidR="004E2B1C" w:rsidRPr="00074388">
        <w:rPr>
          <w:rFonts w:ascii="Calibri" w:hAnsi="Calibri" w:cs="Calibri"/>
        </w:rPr>
        <w:t>/of</w:t>
      </w:r>
      <w:r w:rsidR="00E10DC5" w:rsidRPr="00074388">
        <w:rPr>
          <w:rFonts w:ascii="Calibri" w:hAnsi="Calibri" w:cs="Calibri"/>
        </w:rPr>
        <w:t xml:space="preserve"> ethiekondersteuning expliciet dan wel impliciet</w:t>
      </w:r>
      <w:r w:rsidR="004E2B1C" w:rsidRPr="00074388">
        <w:rPr>
          <w:rFonts w:ascii="Calibri" w:hAnsi="Calibri" w:cs="Calibri"/>
        </w:rPr>
        <w:t xml:space="preserve"> in beleids</w:t>
      </w:r>
      <w:r w:rsidR="004A7C92" w:rsidRPr="00074388">
        <w:rPr>
          <w:rFonts w:ascii="Calibri" w:hAnsi="Calibri" w:cs="Calibri"/>
        </w:rPr>
        <w:t>- of organisatie</w:t>
      </w:r>
      <w:r w:rsidR="004E2B1C" w:rsidRPr="00074388">
        <w:rPr>
          <w:rFonts w:ascii="Calibri" w:hAnsi="Calibri" w:cs="Calibri"/>
        </w:rPr>
        <w:t>documenten vermeldt</w:t>
      </w:r>
      <w:r w:rsidR="00E10DC5" w:rsidRPr="00074388">
        <w:rPr>
          <w:rFonts w:ascii="Calibri" w:hAnsi="Calibri" w:cs="Calibri"/>
        </w:rPr>
        <w:t xml:space="preserve">. Het Radboudumc kent de afdeling IQ </w:t>
      </w:r>
      <w:r w:rsidR="00BC5FC4" w:rsidRPr="00074388">
        <w:rPr>
          <w:rFonts w:ascii="Calibri" w:hAnsi="Calibri" w:cs="Calibri"/>
        </w:rPr>
        <w:t>Healthcare</w:t>
      </w:r>
      <w:r w:rsidR="002F36BE" w:rsidRPr="00074388">
        <w:rPr>
          <w:rFonts w:ascii="Calibri" w:hAnsi="Calibri" w:cs="Calibri"/>
        </w:rPr>
        <w:t>, die zich inzet voor zowel wetenschappelijk als toegepast onderzoek</w:t>
      </w:r>
      <w:r w:rsidR="0071695A" w:rsidRPr="00074388">
        <w:rPr>
          <w:rFonts w:ascii="Calibri" w:hAnsi="Calibri" w:cs="Calibri"/>
        </w:rPr>
        <w:t xml:space="preserve">, </w:t>
      </w:r>
      <w:r w:rsidR="002F36BE" w:rsidRPr="00074388">
        <w:rPr>
          <w:rFonts w:ascii="Calibri" w:hAnsi="Calibri" w:cs="Calibri"/>
        </w:rPr>
        <w:t xml:space="preserve">onderwijs </w:t>
      </w:r>
      <w:r w:rsidR="0071695A" w:rsidRPr="00074388">
        <w:rPr>
          <w:rFonts w:ascii="Calibri" w:hAnsi="Calibri" w:cs="Calibri"/>
        </w:rPr>
        <w:t xml:space="preserve">en dienstverlening </w:t>
      </w:r>
      <w:r w:rsidR="002F36BE" w:rsidRPr="00074388">
        <w:rPr>
          <w:rFonts w:ascii="Calibri" w:hAnsi="Calibri" w:cs="Calibri"/>
        </w:rPr>
        <w:t xml:space="preserve">op het gebied van </w:t>
      </w:r>
      <w:r w:rsidR="0071695A" w:rsidRPr="00074388">
        <w:rPr>
          <w:rFonts w:ascii="Calibri" w:hAnsi="Calibri" w:cs="Calibri"/>
        </w:rPr>
        <w:t xml:space="preserve">zorgverbetering en </w:t>
      </w:r>
      <w:r w:rsidR="002F36BE" w:rsidRPr="00074388">
        <w:rPr>
          <w:rFonts w:ascii="Calibri" w:hAnsi="Calibri" w:cs="Calibri"/>
        </w:rPr>
        <w:t>ethiek, gericht op zowel zorgverleners als beleidsmakers. In de missie en visie wordt gesproken over monitoring, evaluatie en implementatie van zorgverbeteringen</w:t>
      </w:r>
      <w:r w:rsidR="003F5480" w:rsidRPr="00074388">
        <w:rPr>
          <w:rFonts w:ascii="Calibri" w:hAnsi="Calibri" w:cs="Calibri"/>
        </w:rPr>
        <w:t xml:space="preserve">. Ethiekondersteuning wordt niet expliciet benoemd. </w:t>
      </w:r>
      <w:r w:rsidR="0071695A" w:rsidRPr="00074388">
        <w:rPr>
          <w:rFonts w:ascii="Calibri" w:hAnsi="Calibri" w:cs="Calibri"/>
        </w:rPr>
        <w:t>Binnen IQ Healthcare bestaat wel de Sectie Ethiek. Deze verzorgt onderwijs en scholing in ethische dimensies van zorg</w:t>
      </w:r>
      <w:r w:rsidR="00FC4194" w:rsidRPr="00074388">
        <w:rPr>
          <w:rFonts w:ascii="Calibri" w:hAnsi="Calibri" w:cs="Calibri"/>
        </w:rPr>
        <w:t xml:space="preserve"> </w:t>
      </w:r>
      <w:r w:rsidR="00290057" w:rsidRPr="00074388">
        <w:rPr>
          <w:rFonts w:ascii="Calibri" w:hAnsi="Calibri" w:cs="Calibri"/>
        </w:rPr>
        <w:t xml:space="preserve">en richt zich daarnaast op </w:t>
      </w:r>
      <w:r w:rsidR="00214F3C" w:rsidRPr="00074388">
        <w:rPr>
          <w:rFonts w:ascii="Calibri" w:hAnsi="Calibri" w:cs="Calibri"/>
        </w:rPr>
        <w:t xml:space="preserve">advisering en ondersteuning op organisatieniveau inzake morele vragen </w:t>
      </w:r>
      <w:r w:rsidR="00FC4194" w:rsidRPr="00074388">
        <w:rPr>
          <w:rFonts w:ascii="Calibri" w:hAnsi="Calibri" w:cs="Calibri"/>
        </w:rPr>
        <w:t xml:space="preserve">(IQ </w:t>
      </w:r>
      <w:r w:rsidR="00BC5FC4" w:rsidRPr="00074388">
        <w:rPr>
          <w:rFonts w:ascii="Calibri" w:hAnsi="Calibri" w:cs="Calibri"/>
        </w:rPr>
        <w:t>Healthcare</w:t>
      </w:r>
      <w:r w:rsidR="00FC4194" w:rsidRPr="00074388">
        <w:rPr>
          <w:rFonts w:ascii="Calibri" w:hAnsi="Calibri" w:cs="Calibri"/>
        </w:rPr>
        <w:t xml:space="preserve">, </w:t>
      </w:r>
      <w:proofErr w:type="spellStart"/>
      <w:r w:rsidR="00FC4194" w:rsidRPr="00074388">
        <w:rPr>
          <w:rFonts w:ascii="Calibri" w:hAnsi="Calibri" w:cs="Calibri"/>
        </w:rPr>
        <w:t>z.d.</w:t>
      </w:r>
      <w:proofErr w:type="spellEnd"/>
      <w:r w:rsidR="00FC4194" w:rsidRPr="00074388">
        <w:rPr>
          <w:rFonts w:ascii="Calibri" w:hAnsi="Calibri" w:cs="Calibri"/>
        </w:rPr>
        <w:t>).</w:t>
      </w:r>
      <w:r w:rsidR="00A253D5" w:rsidRPr="00074388">
        <w:rPr>
          <w:rFonts w:ascii="Calibri" w:hAnsi="Calibri" w:cs="Calibri"/>
        </w:rPr>
        <w:t xml:space="preserve"> Ook binnen het LUMC wordt aandacht besteed aan ethiekondersteuning</w:t>
      </w:r>
      <w:r w:rsidR="004B160B" w:rsidRPr="00074388">
        <w:rPr>
          <w:rFonts w:ascii="Calibri" w:hAnsi="Calibri" w:cs="Calibri"/>
        </w:rPr>
        <w:t>, vooral door middel van de opleidingen Moreel Beraad en Morele Counseling</w:t>
      </w:r>
      <w:r w:rsidR="00630741" w:rsidRPr="00074388">
        <w:rPr>
          <w:rFonts w:ascii="Calibri" w:hAnsi="Calibri" w:cs="Calibri"/>
        </w:rPr>
        <w:t xml:space="preserve"> op de </w:t>
      </w:r>
      <w:r w:rsidR="004B160B" w:rsidRPr="00074388">
        <w:rPr>
          <w:rFonts w:ascii="Calibri" w:hAnsi="Calibri" w:cs="Calibri"/>
        </w:rPr>
        <w:t>afdeling Dienst Geestelijke Verzorging</w:t>
      </w:r>
      <w:r w:rsidR="00630741" w:rsidRPr="00074388">
        <w:rPr>
          <w:rFonts w:ascii="Calibri" w:hAnsi="Calibri" w:cs="Calibri"/>
        </w:rPr>
        <w:t>. Daarnaast vermeldt de afdeling dat op aanvraag zogeheten ‘’zorgvisie beraad’’ wordt gegeven</w:t>
      </w:r>
      <w:r w:rsidR="00F30978" w:rsidRPr="00074388">
        <w:rPr>
          <w:rFonts w:ascii="Calibri" w:hAnsi="Calibri" w:cs="Calibri"/>
        </w:rPr>
        <w:t xml:space="preserve"> (</w:t>
      </w:r>
      <w:r w:rsidR="002516EA" w:rsidRPr="00074388">
        <w:rPr>
          <w:rFonts w:ascii="Calibri" w:hAnsi="Calibri" w:cs="Calibri"/>
        </w:rPr>
        <w:t xml:space="preserve">LUMC, </w:t>
      </w:r>
      <w:proofErr w:type="spellStart"/>
      <w:r w:rsidR="002516EA" w:rsidRPr="00074388">
        <w:rPr>
          <w:rFonts w:ascii="Calibri" w:hAnsi="Calibri" w:cs="Calibri"/>
        </w:rPr>
        <w:t>z.d.</w:t>
      </w:r>
      <w:proofErr w:type="spellEnd"/>
      <w:r w:rsidR="002516EA" w:rsidRPr="00074388">
        <w:rPr>
          <w:rFonts w:ascii="Calibri" w:hAnsi="Calibri" w:cs="Calibri"/>
        </w:rPr>
        <w:t>)</w:t>
      </w:r>
      <w:r w:rsidR="00F30978" w:rsidRPr="00074388">
        <w:rPr>
          <w:rFonts w:ascii="Calibri" w:hAnsi="Calibri" w:cs="Calibri"/>
        </w:rPr>
        <w:t xml:space="preserve">. Dit </w:t>
      </w:r>
      <w:r w:rsidR="00A86C53" w:rsidRPr="00074388">
        <w:rPr>
          <w:rFonts w:ascii="Calibri" w:hAnsi="Calibri" w:cs="Calibri"/>
        </w:rPr>
        <w:t xml:space="preserve">is een met MB vergelijkbare methode van ethiekondersteuning, waarbij het onderscheid voornamelijk in de naamgeving ligt. Dit punt komt in het hoofdstuk met resultaten </w:t>
      </w:r>
      <w:r w:rsidR="004964D3" w:rsidRPr="00074388">
        <w:rPr>
          <w:rFonts w:ascii="Calibri" w:hAnsi="Calibri" w:cs="Calibri"/>
        </w:rPr>
        <w:t xml:space="preserve">uitgebreider aan de orde. </w:t>
      </w:r>
    </w:p>
    <w:p w14:paraId="4A96B641" w14:textId="77777777" w:rsidR="003B6CDE" w:rsidRPr="00074388" w:rsidRDefault="003B6CDE" w:rsidP="00ED00AD">
      <w:pPr>
        <w:spacing w:line="360" w:lineRule="auto"/>
        <w:jc w:val="both"/>
        <w:rPr>
          <w:rFonts w:ascii="Calibri" w:hAnsi="Calibri" w:cs="Calibri"/>
        </w:rPr>
      </w:pPr>
    </w:p>
    <w:p w14:paraId="12DAC6D7" w14:textId="77777777" w:rsidR="003B6CDE" w:rsidRDefault="006E0B5D" w:rsidP="00ED00AD">
      <w:pPr>
        <w:spacing w:line="360" w:lineRule="auto"/>
        <w:jc w:val="both"/>
        <w:rPr>
          <w:rFonts w:ascii="Calibri" w:hAnsi="Calibri" w:cs="Calibri"/>
        </w:rPr>
      </w:pPr>
      <w:r w:rsidRPr="00074388">
        <w:rPr>
          <w:rFonts w:ascii="Calibri" w:hAnsi="Calibri" w:cs="Calibri"/>
        </w:rPr>
        <w:t xml:space="preserve">In het </w:t>
      </w:r>
      <w:proofErr w:type="spellStart"/>
      <w:r w:rsidRPr="00074388">
        <w:rPr>
          <w:rFonts w:ascii="Calibri" w:hAnsi="Calibri" w:cs="Calibri"/>
        </w:rPr>
        <w:t>VUmc</w:t>
      </w:r>
      <w:proofErr w:type="spellEnd"/>
      <w:r w:rsidRPr="00074388">
        <w:rPr>
          <w:rFonts w:ascii="Calibri" w:hAnsi="Calibri" w:cs="Calibri"/>
        </w:rPr>
        <w:t xml:space="preserve"> vinden soortgelijke activiteiten plaats </w:t>
      </w:r>
      <w:r w:rsidR="00355C05" w:rsidRPr="00074388">
        <w:rPr>
          <w:rFonts w:ascii="Calibri" w:hAnsi="Calibri" w:cs="Calibri"/>
        </w:rPr>
        <w:t xml:space="preserve">in de </w:t>
      </w:r>
      <w:r w:rsidR="00A90094" w:rsidRPr="00074388">
        <w:rPr>
          <w:rFonts w:ascii="Calibri" w:hAnsi="Calibri" w:cs="Calibri"/>
        </w:rPr>
        <w:t xml:space="preserve">universitaire vakgroep </w:t>
      </w:r>
      <w:proofErr w:type="spellStart"/>
      <w:r w:rsidRPr="00074388">
        <w:rPr>
          <w:rFonts w:ascii="Calibri" w:hAnsi="Calibri" w:cs="Calibri"/>
        </w:rPr>
        <w:t>Metamedica</w:t>
      </w:r>
      <w:proofErr w:type="spellEnd"/>
      <w:r w:rsidRPr="00074388">
        <w:rPr>
          <w:rFonts w:ascii="Calibri" w:hAnsi="Calibri" w:cs="Calibri"/>
        </w:rPr>
        <w:t xml:space="preserve">. </w:t>
      </w:r>
      <w:r w:rsidR="00772F7E" w:rsidRPr="00074388">
        <w:rPr>
          <w:rFonts w:ascii="Calibri" w:hAnsi="Calibri" w:cs="Calibri"/>
        </w:rPr>
        <w:t xml:space="preserve">Deze richt zich </w:t>
      </w:r>
      <w:r w:rsidR="005E160F" w:rsidRPr="00074388">
        <w:rPr>
          <w:rFonts w:ascii="Calibri" w:hAnsi="Calibri" w:cs="Calibri"/>
        </w:rPr>
        <w:t xml:space="preserve">via twee onderzoekslijnen (Ethiek &amp; Reflectie en Participatie &amp; Diversiteit) </w:t>
      </w:r>
      <w:r w:rsidR="00772F7E" w:rsidRPr="00074388">
        <w:rPr>
          <w:rFonts w:ascii="Calibri" w:hAnsi="Calibri" w:cs="Calibri"/>
        </w:rPr>
        <w:t>op praktisch, beleids- en theoretisch onderzoek op het gebied van (grote) medisch-ethische kwesties</w:t>
      </w:r>
      <w:r w:rsidR="00A90094" w:rsidRPr="00074388">
        <w:rPr>
          <w:rFonts w:ascii="Calibri" w:hAnsi="Calibri" w:cs="Calibri"/>
        </w:rPr>
        <w:t>, maar ook</w:t>
      </w:r>
      <w:r w:rsidR="00772F7E" w:rsidRPr="00074388">
        <w:rPr>
          <w:rFonts w:ascii="Calibri" w:hAnsi="Calibri" w:cs="Calibri"/>
        </w:rPr>
        <w:t xml:space="preserve"> op morele kwesties rondom de </w:t>
      </w:r>
      <w:r w:rsidR="0005543A" w:rsidRPr="00074388">
        <w:rPr>
          <w:rFonts w:ascii="Calibri" w:hAnsi="Calibri" w:cs="Calibri"/>
        </w:rPr>
        <w:t xml:space="preserve">algemene zorgverlening. </w:t>
      </w:r>
    </w:p>
    <w:p w14:paraId="6E0AD6CE" w14:textId="77777777" w:rsidR="002D1315" w:rsidRDefault="002D1315" w:rsidP="00ED00AD">
      <w:pPr>
        <w:spacing w:line="360" w:lineRule="auto"/>
        <w:jc w:val="both"/>
        <w:rPr>
          <w:rFonts w:ascii="Calibri" w:hAnsi="Calibri" w:cs="Calibri"/>
        </w:rPr>
      </w:pPr>
    </w:p>
    <w:p w14:paraId="30DF9F96" w14:textId="77777777" w:rsidR="002D1315" w:rsidRDefault="002D1315" w:rsidP="00ED00AD">
      <w:pPr>
        <w:spacing w:line="360" w:lineRule="auto"/>
        <w:jc w:val="both"/>
        <w:rPr>
          <w:rFonts w:ascii="Calibri" w:hAnsi="Calibri" w:cs="Calibri"/>
        </w:rPr>
      </w:pPr>
    </w:p>
    <w:p w14:paraId="0DFA15FC" w14:textId="77777777" w:rsidR="002D1315" w:rsidRDefault="002D1315" w:rsidP="00ED00AD">
      <w:pPr>
        <w:spacing w:line="360" w:lineRule="auto"/>
        <w:jc w:val="both"/>
        <w:rPr>
          <w:rFonts w:ascii="Calibri" w:hAnsi="Calibri" w:cs="Calibri"/>
        </w:rPr>
      </w:pPr>
    </w:p>
    <w:p w14:paraId="4E2A2BE1" w14:textId="77777777" w:rsidR="002D1315" w:rsidRDefault="002D1315" w:rsidP="00ED00AD">
      <w:pPr>
        <w:spacing w:line="360" w:lineRule="auto"/>
        <w:jc w:val="both"/>
        <w:rPr>
          <w:rFonts w:ascii="Calibri" w:hAnsi="Calibri" w:cs="Calibri"/>
        </w:rPr>
      </w:pPr>
    </w:p>
    <w:p w14:paraId="42E22D95" w14:textId="77777777" w:rsidR="002D1315" w:rsidRPr="00074388" w:rsidRDefault="002D1315" w:rsidP="00ED00AD">
      <w:pPr>
        <w:spacing w:line="360" w:lineRule="auto"/>
        <w:jc w:val="both"/>
        <w:rPr>
          <w:rFonts w:ascii="Calibri" w:hAnsi="Calibri" w:cs="Calibri"/>
        </w:rPr>
      </w:pPr>
    </w:p>
    <w:p w14:paraId="79FB749B" w14:textId="77777777" w:rsidR="00843FDE" w:rsidRPr="00074388" w:rsidRDefault="00843FDE" w:rsidP="00ED00AD">
      <w:pPr>
        <w:spacing w:line="360" w:lineRule="auto"/>
        <w:jc w:val="both"/>
        <w:rPr>
          <w:rFonts w:ascii="Calibri" w:hAnsi="Calibri" w:cs="Calibri"/>
        </w:rPr>
      </w:pPr>
    </w:p>
    <w:tbl>
      <w:tblPr>
        <w:tblStyle w:val="Gemiddeldelijst2-accent1"/>
        <w:tblW w:w="5000" w:type="pct"/>
        <w:tblLook w:val="04A0" w:firstRow="1" w:lastRow="0" w:firstColumn="1" w:lastColumn="0" w:noHBand="0" w:noVBand="1"/>
      </w:tblPr>
      <w:tblGrid>
        <w:gridCol w:w="1543"/>
        <w:gridCol w:w="1825"/>
        <w:gridCol w:w="1619"/>
        <w:gridCol w:w="1621"/>
        <w:gridCol w:w="1621"/>
        <w:gridCol w:w="1619"/>
      </w:tblGrid>
      <w:tr w:rsidR="00F30A46" w:rsidRPr="00074388" w14:paraId="0EE4F68A" w14:textId="77777777" w:rsidTr="0024791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728" w:type="pct"/>
            <w:tcBorders>
              <w:right w:val="single" w:sz="4" w:space="0" w:color="548DD4" w:themeColor="text2" w:themeTint="99"/>
            </w:tcBorders>
            <w:noWrap/>
          </w:tcPr>
          <w:p w14:paraId="3EB56973" w14:textId="77777777" w:rsidR="00A93C54" w:rsidRPr="00074388" w:rsidRDefault="00A93C54">
            <w:pPr>
              <w:rPr>
                <w:rFonts w:ascii="Calibri" w:eastAsiaTheme="minorEastAsia" w:hAnsi="Calibri" w:cs="Calibri"/>
                <w:color w:val="auto"/>
              </w:rPr>
            </w:pPr>
          </w:p>
        </w:tc>
        <w:tc>
          <w:tcPr>
            <w:tcW w:w="938" w:type="pct"/>
            <w:tcBorders>
              <w:left w:val="single" w:sz="4" w:space="0" w:color="548DD4" w:themeColor="text2" w:themeTint="99"/>
            </w:tcBorders>
          </w:tcPr>
          <w:p w14:paraId="509B4674" w14:textId="77777777" w:rsidR="00A93C54" w:rsidRPr="00074388" w:rsidRDefault="00A93C54">
            <w:pPr>
              <w:jc w:val="center"/>
              <w:cnfStyle w:val="100000000000" w:firstRow="1" w:lastRow="0" w:firstColumn="0" w:lastColumn="0" w:oddVBand="0" w:evenVBand="0" w:oddHBand="0" w:evenHBand="0" w:firstRowFirstColumn="0" w:firstRowLastColumn="0" w:lastRowFirstColumn="0" w:lastRowLastColumn="0"/>
              <w:rPr>
                <w:rFonts w:ascii="Calibri" w:eastAsiaTheme="minorEastAsia" w:hAnsi="Calibri" w:cs="Calibri"/>
                <w:color w:val="auto"/>
              </w:rPr>
            </w:pPr>
            <w:r w:rsidRPr="00074388">
              <w:rPr>
                <w:rFonts w:ascii="Calibri" w:eastAsiaTheme="minorEastAsia" w:hAnsi="Calibri" w:cs="Calibri"/>
                <w:color w:val="auto"/>
              </w:rPr>
              <w:t>AMC</w:t>
            </w:r>
          </w:p>
        </w:tc>
        <w:tc>
          <w:tcPr>
            <w:tcW w:w="833" w:type="pct"/>
          </w:tcPr>
          <w:p w14:paraId="6FEABCA2" w14:textId="77777777" w:rsidR="00A93C54" w:rsidRPr="00074388" w:rsidRDefault="00A93C54">
            <w:pPr>
              <w:jc w:val="center"/>
              <w:cnfStyle w:val="100000000000" w:firstRow="1" w:lastRow="0" w:firstColumn="0" w:lastColumn="0" w:oddVBand="0" w:evenVBand="0" w:oddHBand="0" w:evenHBand="0" w:firstRowFirstColumn="0" w:firstRowLastColumn="0" w:lastRowFirstColumn="0" w:lastRowLastColumn="0"/>
              <w:rPr>
                <w:rFonts w:ascii="Calibri" w:eastAsiaTheme="minorEastAsia" w:hAnsi="Calibri" w:cs="Calibri"/>
                <w:color w:val="auto"/>
              </w:rPr>
            </w:pPr>
            <w:r w:rsidRPr="00074388">
              <w:rPr>
                <w:rFonts w:ascii="Calibri" w:eastAsiaTheme="minorEastAsia" w:hAnsi="Calibri" w:cs="Calibri"/>
                <w:color w:val="auto"/>
              </w:rPr>
              <w:t>LUMC</w:t>
            </w:r>
          </w:p>
        </w:tc>
        <w:tc>
          <w:tcPr>
            <w:tcW w:w="834" w:type="pct"/>
          </w:tcPr>
          <w:p w14:paraId="1B5393A8" w14:textId="77777777" w:rsidR="00A93C54" w:rsidRPr="00074388" w:rsidRDefault="00A93C54" w:rsidP="00D1557F">
            <w:pPr>
              <w:jc w:val="center"/>
              <w:cnfStyle w:val="100000000000" w:firstRow="1" w:lastRow="0" w:firstColumn="0" w:lastColumn="0" w:oddVBand="0" w:evenVBand="0" w:oddHBand="0" w:evenHBand="0" w:firstRowFirstColumn="0" w:firstRowLastColumn="0" w:lastRowFirstColumn="0" w:lastRowLastColumn="0"/>
              <w:rPr>
                <w:rFonts w:ascii="Calibri" w:eastAsiaTheme="minorEastAsia" w:hAnsi="Calibri" w:cs="Calibri"/>
                <w:color w:val="auto"/>
              </w:rPr>
            </w:pPr>
            <w:r w:rsidRPr="00074388">
              <w:rPr>
                <w:rFonts w:ascii="Calibri" w:eastAsiaTheme="minorEastAsia" w:hAnsi="Calibri" w:cs="Calibri"/>
                <w:color w:val="auto"/>
              </w:rPr>
              <w:t>MUMC+</w:t>
            </w:r>
          </w:p>
        </w:tc>
        <w:tc>
          <w:tcPr>
            <w:tcW w:w="834" w:type="pct"/>
          </w:tcPr>
          <w:p w14:paraId="705450CC" w14:textId="77777777" w:rsidR="00A93C54" w:rsidRPr="00074388" w:rsidRDefault="00A93C54">
            <w:pPr>
              <w:jc w:val="center"/>
              <w:cnfStyle w:val="100000000000" w:firstRow="1" w:lastRow="0" w:firstColumn="0" w:lastColumn="0" w:oddVBand="0" w:evenVBand="0" w:oddHBand="0" w:evenHBand="0" w:firstRowFirstColumn="0" w:firstRowLastColumn="0" w:lastRowFirstColumn="0" w:lastRowLastColumn="0"/>
              <w:rPr>
                <w:rFonts w:ascii="Calibri" w:eastAsiaTheme="minorEastAsia" w:hAnsi="Calibri" w:cs="Calibri"/>
                <w:color w:val="auto"/>
              </w:rPr>
            </w:pPr>
            <w:r w:rsidRPr="00074388">
              <w:rPr>
                <w:rFonts w:ascii="Calibri" w:eastAsiaTheme="minorEastAsia" w:hAnsi="Calibri" w:cs="Calibri"/>
                <w:color w:val="auto"/>
              </w:rPr>
              <w:t>Radboudumc</w:t>
            </w:r>
          </w:p>
        </w:tc>
        <w:tc>
          <w:tcPr>
            <w:tcW w:w="833" w:type="pct"/>
          </w:tcPr>
          <w:p w14:paraId="6DAC87DC" w14:textId="77777777" w:rsidR="00A93C54" w:rsidRPr="00074388" w:rsidRDefault="00A93C54">
            <w:pPr>
              <w:jc w:val="center"/>
              <w:cnfStyle w:val="100000000000" w:firstRow="1" w:lastRow="0" w:firstColumn="0" w:lastColumn="0" w:oddVBand="0" w:evenVBand="0" w:oddHBand="0" w:evenHBand="0" w:firstRowFirstColumn="0" w:firstRowLastColumn="0" w:lastRowFirstColumn="0" w:lastRowLastColumn="0"/>
              <w:rPr>
                <w:rFonts w:ascii="Calibri" w:hAnsi="Calibri" w:cs="Calibri"/>
              </w:rPr>
            </w:pPr>
            <w:proofErr w:type="spellStart"/>
            <w:r w:rsidRPr="00074388">
              <w:rPr>
                <w:rFonts w:ascii="Calibri" w:hAnsi="Calibri" w:cs="Calibri"/>
              </w:rPr>
              <w:t>VUmc</w:t>
            </w:r>
            <w:proofErr w:type="spellEnd"/>
          </w:p>
        </w:tc>
      </w:tr>
      <w:tr w:rsidR="00247919" w:rsidRPr="00074388" w14:paraId="2A9A7649" w14:textId="77777777" w:rsidTr="002479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 w:type="pct"/>
            <w:noWrap/>
          </w:tcPr>
          <w:p w14:paraId="00D2CA1A" w14:textId="77777777" w:rsidR="00A93C54" w:rsidRPr="00074388" w:rsidRDefault="00395635">
            <w:pPr>
              <w:rPr>
                <w:rFonts w:ascii="Calibri" w:eastAsiaTheme="minorEastAsia" w:hAnsi="Calibri" w:cs="Calibri"/>
                <w:color w:val="auto"/>
                <w:sz w:val="24"/>
                <w:szCs w:val="24"/>
              </w:rPr>
            </w:pPr>
            <w:r w:rsidRPr="00074388">
              <w:rPr>
                <w:rFonts w:ascii="Calibri" w:eastAsiaTheme="minorEastAsia" w:hAnsi="Calibri" w:cs="Calibri"/>
                <w:color w:val="auto"/>
                <w:sz w:val="24"/>
                <w:szCs w:val="24"/>
              </w:rPr>
              <w:t>Afdeling</w:t>
            </w:r>
          </w:p>
        </w:tc>
        <w:tc>
          <w:tcPr>
            <w:tcW w:w="938" w:type="pct"/>
          </w:tcPr>
          <w:p w14:paraId="31A0033D" w14:textId="77777777" w:rsidR="00A93C54" w:rsidRPr="00074388" w:rsidRDefault="00A93C54" w:rsidP="00F3175E">
            <w:pPr>
              <w:pStyle w:val="Lijstalinea"/>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3" w:type="pct"/>
          </w:tcPr>
          <w:p w14:paraId="62A9130D" w14:textId="77777777" w:rsidR="00A93C54" w:rsidRPr="00074388" w:rsidRDefault="00A93C54" w:rsidP="00086712">
            <w:pPr>
              <w:pStyle w:val="Lijstalinea"/>
              <w:numPr>
                <w:ilvl w:val="0"/>
                <w:numId w:val="29"/>
              </w:numPr>
              <w:jc w:val="center"/>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4" w:type="pct"/>
          </w:tcPr>
          <w:p w14:paraId="0B4CC18A" w14:textId="77777777" w:rsidR="00A93C54" w:rsidRPr="00074388" w:rsidRDefault="00A93C54" w:rsidP="00C12B56">
            <w:pPr>
              <w:pStyle w:val="Lijstalinea"/>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4" w:type="pct"/>
          </w:tcPr>
          <w:p w14:paraId="1AA984D5" w14:textId="77777777" w:rsidR="00A93C54" w:rsidRPr="00074388" w:rsidRDefault="00A93C54" w:rsidP="00086712">
            <w:pPr>
              <w:pStyle w:val="Lijstalinea"/>
              <w:numPr>
                <w:ilvl w:val="0"/>
                <w:numId w:val="25"/>
              </w:numPr>
              <w:jc w:val="center"/>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3" w:type="pct"/>
          </w:tcPr>
          <w:p w14:paraId="74598D9B" w14:textId="77777777" w:rsidR="00A93C54" w:rsidRPr="00074388" w:rsidRDefault="00A93C54" w:rsidP="00086712">
            <w:pPr>
              <w:pStyle w:val="Lijstalinea"/>
              <w:numPr>
                <w:ilvl w:val="0"/>
                <w:numId w:val="25"/>
              </w:num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sz w:val="24"/>
                <w:szCs w:val="24"/>
                <w:lang w:eastAsia="nl-NL"/>
              </w:rPr>
            </w:pPr>
          </w:p>
        </w:tc>
      </w:tr>
      <w:tr w:rsidR="00247919" w:rsidRPr="00074388" w14:paraId="0C8F0060" w14:textId="77777777" w:rsidTr="00247919">
        <w:tc>
          <w:tcPr>
            <w:cnfStyle w:val="001000000000" w:firstRow="0" w:lastRow="0" w:firstColumn="1" w:lastColumn="0" w:oddVBand="0" w:evenVBand="0" w:oddHBand="0" w:evenHBand="0" w:firstRowFirstColumn="0" w:firstRowLastColumn="0" w:lastRowFirstColumn="0" w:lastRowLastColumn="0"/>
            <w:tcW w:w="728" w:type="pct"/>
            <w:noWrap/>
          </w:tcPr>
          <w:p w14:paraId="02B8957B" w14:textId="77777777" w:rsidR="00A93C54" w:rsidRPr="00074388" w:rsidRDefault="00C40E13">
            <w:pPr>
              <w:rPr>
                <w:rFonts w:ascii="Calibri" w:eastAsiaTheme="minorEastAsia" w:hAnsi="Calibri" w:cs="Calibri"/>
                <w:color w:val="auto"/>
                <w:sz w:val="24"/>
                <w:szCs w:val="24"/>
              </w:rPr>
            </w:pPr>
            <w:r w:rsidRPr="00074388">
              <w:rPr>
                <w:rFonts w:ascii="Calibri" w:eastAsiaTheme="minorEastAsia" w:hAnsi="Calibri" w:cs="Calibri"/>
                <w:color w:val="auto"/>
                <w:sz w:val="24"/>
                <w:szCs w:val="24"/>
              </w:rPr>
              <w:t>Missie &amp; visie</w:t>
            </w:r>
          </w:p>
        </w:tc>
        <w:tc>
          <w:tcPr>
            <w:tcW w:w="938" w:type="pct"/>
          </w:tcPr>
          <w:p w14:paraId="7E4B43AE" w14:textId="77777777" w:rsidR="00A93C54" w:rsidRPr="00074388" w:rsidRDefault="00A93C54">
            <w:pPr>
              <w:jc w:val="center"/>
              <w:cnfStyle w:val="000000000000" w:firstRow="0" w:lastRow="0" w:firstColumn="0" w:lastColumn="0" w:oddVBand="0" w:evenVBand="0" w:oddHBand="0" w:evenHBand="0" w:firstRowFirstColumn="0" w:firstRowLastColumn="0" w:lastRowFirstColumn="0" w:lastRowLastColumn="0"/>
              <w:rPr>
                <w:rFonts w:ascii="Calibri" w:eastAsiaTheme="minorEastAsia" w:hAnsi="Calibri" w:cs="Calibri"/>
                <w:color w:val="auto"/>
                <w:sz w:val="24"/>
                <w:szCs w:val="24"/>
              </w:rPr>
            </w:pPr>
          </w:p>
        </w:tc>
        <w:tc>
          <w:tcPr>
            <w:tcW w:w="833" w:type="pct"/>
          </w:tcPr>
          <w:p w14:paraId="28706CAA" w14:textId="77777777" w:rsidR="00A93C54" w:rsidRPr="00074388" w:rsidRDefault="00A93C54">
            <w:pPr>
              <w:jc w:val="center"/>
              <w:cnfStyle w:val="000000000000" w:firstRow="0" w:lastRow="0" w:firstColumn="0" w:lastColumn="0" w:oddVBand="0" w:evenVBand="0" w:oddHBand="0" w:evenHBand="0" w:firstRowFirstColumn="0" w:firstRowLastColumn="0" w:lastRowFirstColumn="0" w:lastRowLastColumn="0"/>
              <w:rPr>
                <w:rFonts w:ascii="Calibri" w:eastAsiaTheme="minorEastAsia" w:hAnsi="Calibri" w:cs="Calibri"/>
                <w:color w:val="auto"/>
                <w:sz w:val="24"/>
                <w:szCs w:val="24"/>
              </w:rPr>
            </w:pPr>
          </w:p>
        </w:tc>
        <w:tc>
          <w:tcPr>
            <w:tcW w:w="834" w:type="pct"/>
          </w:tcPr>
          <w:p w14:paraId="7C05894D" w14:textId="77777777" w:rsidR="00A93C54" w:rsidRPr="00074388" w:rsidRDefault="00A93C54" w:rsidP="00086712">
            <w:pPr>
              <w:pStyle w:val="Lijstalinea"/>
              <w:numPr>
                <w:ilvl w:val="0"/>
                <w:numId w:val="24"/>
              </w:numPr>
              <w:jc w:val="center"/>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4" w:type="pct"/>
          </w:tcPr>
          <w:p w14:paraId="7B713D1D" w14:textId="77777777" w:rsidR="00A93C54" w:rsidRPr="00074388" w:rsidRDefault="00A93C54" w:rsidP="007375CE">
            <w:pPr>
              <w:pStyle w:val="Lijstalinea"/>
              <w:numPr>
                <w:ilvl w:val="0"/>
                <w:numId w:val="24"/>
              </w:numPr>
              <w:ind w:right="28" w:hanging="336"/>
              <w:jc w:val="center"/>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3" w:type="pct"/>
          </w:tcPr>
          <w:p w14:paraId="42428256" w14:textId="77777777" w:rsidR="00A93C54" w:rsidRPr="00074388" w:rsidRDefault="00A93C54" w:rsidP="00E64A90">
            <w:pPr>
              <w:pStyle w:val="Lijstalinea"/>
              <w:numPr>
                <w:ilvl w:val="0"/>
                <w:numId w:val="24"/>
              </w:num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sz w:val="24"/>
                <w:szCs w:val="24"/>
                <w:lang w:eastAsia="nl-NL"/>
              </w:rPr>
            </w:pPr>
          </w:p>
        </w:tc>
      </w:tr>
      <w:tr w:rsidR="00247919" w:rsidRPr="00074388" w14:paraId="44BAD4C7" w14:textId="77777777" w:rsidTr="002479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 w:type="pct"/>
            <w:noWrap/>
          </w:tcPr>
          <w:p w14:paraId="650E2243" w14:textId="77777777" w:rsidR="00A93C54" w:rsidRPr="00074388" w:rsidRDefault="00C40E13">
            <w:pPr>
              <w:rPr>
                <w:rFonts w:ascii="Calibri" w:eastAsiaTheme="minorEastAsia" w:hAnsi="Calibri" w:cs="Calibri"/>
                <w:color w:val="auto"/>
                <w:sz w:val="24"/>
                <w:szCs w:val="24"/>
              </w:rPr>
            </w:pPr>
            <w:r w:rsidRPr="00074388">
              <w:rPr>
                <w:rFonts w:ascii="Calibri" w:eastAsiaTheme="minorEastAsia" w:hAnsi="Calibri" w:cs="Calibri"/>
                <w:color w:val="auto"/>
                <w:sz w:val="24"/>
                <w:szCs w:val="24"/>
              </w:rPr>
              <w:t>Profiel</w:t>
            </w:r>
          </w:p>
        </w:tc>
        <w:tc>
          <w:tcPr>
            <w:tcW w:w="938" w:type="pct"/>
          </w:tcPr>
          <w:p w14:paraId="6A4557CD" w14:textId="77777777" w:rsidR="00A93C54" w:rsidRPr="00074388" w:rsidRDefault="00A93C54">
            <w:pPr>
              <w:jc w:val="center"/>
              <w:cnfStyle w:val="000000100000" w:firstRow="0" w:lastRow="0" w:firstColumn="0" w:lastColumn="0" w:oddVBand="0" w:evenVBand="0" w:oddHBand="1" w:evenHBand="0" w:firstRowFirstColumn="0" w:firstRowLastColumn="0" w:lastRowFirstColumn="0" w:lastRowLastColumn="0"/>
              <w:rPr>
                <w:rFonts w:ascii="Calibri" w:eastAsiaTheme="minorEastAsia" w:hAnsi="Calibri" w:cs="Calibri"/>
                <w:color w:val="auto"/>
                <w:sz w:val="24"/>
                <w:szCs w:val="24"/>
              </w:rPr>
            </w:pPr>
          </w:p>
        </w:tc>
        <w:tc>
          <w:tcPr>
            <w:tcW w:w="833" w:type="pct"/>
          </w:tcPr>
          <w:p w14:paraId="01465028" w14:textId="77777777" w:rsidR="00A93C54" w:rsidRPr="00074388" w:rsidRDefault="00A93C54" w:rsidP="00395635">
            <w:pPr>
              <w:pStyle w:val="Lijstalinea"/>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4" w:type="pct"/>
          </w:tcPr>
          <w:p w14:paraId="017DCB9A" w14:textId="77777777" w:rsidR="00A93C54" w:rsidRPr="00074388" w:rsidRDefault="00A93C54" w:rsidP="00395635">
            <w:pPr>
              <w:pStyle w:val="Lijstalinea"/>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4" w:type="pct"/>
          </w:tcPr>
          <w:p w14:paraId="51F887D8" w14:textId="77777777" w:rsidR="00A93C54" w:rsidRPr="00074388" w:rsidRDefault="00A93C54" w:rsidP="00086712">
            <w:pPr>
              <w:pStyle w:val="Lijstalinea"/>
              <w:numPr>
                <w:ilvl w:val="0"/>
                <w:numId w:val="24"/>
              </w:numPr>
              <w:jc w:val="center"/>
              <w:cnfStyle w:val="000000100000" w:firstRow="0" w:lastRow="0" w:firstColumn="0" w:lastColumn="0" w:oddVBand="0" w:evenVBand="0" w:oddHBand="1" w:evenHBand="0" w:firstRowFirstColumn="0" w:firstRowLastColumn="0" w:lastRowFirstColumn="0" w:lastRowLastColumn="0"/>
              <w:rPr>
                <w:rFonts w:ascii="Calibri" w:hAnsi="Calibri"/>
                <w:sz w:val="24"/>
                <w:szCs w:val="24"/>
                <w:lang w:eastAsia="nl-NL"/>
              </w:rPr>
            </w:pPr>
          </w:p>
        </w:tc>
        <w:tc>
          <w:tcPr>
            <w:tcW w:w="833" w:type="pct"/>
          </w:tcPr>
          <w:p w14:paraId="468057F3" w14:textId="77777777" w:rsidR="00A93C54" w:rsidRPr="00074388" w:rsidRDefault="00A93C54" w:rsidP="00086712">
            <w:pPr>
              <w:pStyle w:val="Lijstalinea"/>
              <w:numPr>
                <w:ilvl w:val="0"/>
                <w:numId w:val="24"/>
              </w:numPr>
              <w:jc w:val="center"/>
              <w:cnfStyle w:val="000000100000" w:firstRow="0" w:lastRow="0" w:firstColumn="0" w:lastColumn="0" w:oddVBand="0" w:evenVBand="0" w:oddHBand="1" w:evenHBand="0" w:firstRowFirstColumn="0" w:firstRowLastColumn="0" w:lastRowFirstColumn="0" w:lastRowLastColumn="0"/>
              <w:rPr>
                <w:rFonts w:ascii="Calibri" w:eastAsiaTheme="majorEastAsia" w:hAnsi="Calibri"/>
                <w:sz w:val="24"/>
                <w:szCs w:val="24"/>
                <w:lang w:eastAsia="nl-NL"/>
              </w:rPr>
            </w:pPr>
          </w:p>
        </w:tc>
      </w:tr>
      <w:tr w:rsidR="00247919" w:rsidRPr="00074388" w14:paraId="0EAB858F" w14:textId="77777777" w:rsidTr="00247919">
        <w:tc>
          <w:tcPr>
            <w:cnfStyle w:val="001000000000" w:firstRow="0" w:lastRow="0" w:firstColumn="1" w:lastColumn="0" w:oddVBand="0" w:evenVBand="0" w:oddHBand="0" w:evenHBand="0" w:firstRowFirstColumn="0" w:firstRowLastColumn="0" w:lastRowFirstColumn="0" w:lastRowLastColumn="0"/>
            <w:tcW w:w="728" w:type="pct"/>
            <w:noWrap/>
          </w:tcPr>
          <w:p w14:paraId="4E81A56B" w14:textId="77777777" w:rsidR="00A93C54" w:rsidRPr="00074388" w:rsidRDefault="00C40E13">
            <w:pPr>
              <w:rPr>
                <w:rFonts w:ascii="Calibri" w:eastAsiaTheme="minorEastAsia" w:hAnsi="Calibri" w:cs="Calibri"/>
                <w:color w:val="auto"/>
                <w:sz w:val="24"/>
                <w:szCs w:val="24"/>
              </w:rPr>
            </w:pPr>
            <w:r w:rsidRPr="00074388">
              <w:rPr>
                <w:rFonts w:ascii="Calibri" w:eastAsiaTheme="minorEastAsia" w:hAnsi="Calibri" w:cs="Calibri"/>
                <w:color w:val="auto"/>
                <w:sz w:val="24"/>
                <w:szCs w:val="24"/>
              </w:rPr>
              <w:t>Strategie</w:t>
            </w:r>
          </w:p>
        </w:tc>
        <w:tc>
          <w:tcPr>
            <w:tcW w:w="938" w:type="pct"/>
          </w:tcPr>
          <w:p w14:paraId="5EB3CC84" w14:textId="77777777" w:rsidR="00A93C54" w:rsidRPr="00074388" w:rsidRDefault="00A93C54" w:rsidP="00C12B56">
            <w:pPr>
              <w:pStyle w:val="Lijstalinea"/>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3" w:type="pct"/>
          </w:tcPr>
          <w:p w14:paraId="32B9CB35" w14:textId="77777777" w:rsidR="00A93C54" w:rsidRPr="00074388" w:rsidRDefault="00A93C54" w:rsidP="00086712">
            <w:pPr>
              <w:pStyle w:val="Lijstalinea"/>
              <w:numPr>
                <w:ilvl w:val="0"/>
                <w:numId w:val="24"/>
              </w:numPr>
              <w:jc w:val="center"/>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4" w:type="pct"/>
          </w:tcPr>
          <w:p w14:paraId="1CB56F45" w14:textId="77777777" w:rsidR="00A93C54" w:rsidRPr="00074388" w:rsidRDefault="00A93C54" w:rsidP="00086712">
            <w:pPr>
              <w:pStyle w:val="Lijstalinea"/>
              <w:numPr>
                <w:ilvl w:val="0"/>
                <w:numId w:val="24"/>
              </w:numPr>
              <w:jc w:val="center"/>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4" w:type="pct"/>
          </w:tcPr>
          <w:p w14:paraId="777A7AB0" w14:textId="77777777" w:rsidR="00A93C54" w:rsidRPr="00074388" w:rsidRDefault="00A93C54" w:rsidP="00C12B56">
            <w:pPr>
              <w:pStyle w:val="Lijstalinea"/>
              <w:cnfStyle w:val="000000000000" w:firstRow="0" w:lastRow="0" w:firstColumn="0" w:lastColumn="0" w:oddVBand="0" w:evenVBand="0" w:oddHBand="0" w:evenHBand="0" w:firstRowFirstColumn="0" w:firstRowLastColumn="0" w:lastRowFirstColumn="0" w:lastRowLastColumn="0"/>
              <w:rPr>
                <w:rFonts w:ascii="Calibri" w:hAnsi="Calibri"/>
                <w:sz w:val="24"/>
                <w:szCs w:val="24"/>
                <w:lang w:eastAsia="nl-NL"/>
              </w:rPr>
            </w:pPr>
          </w:p>
        </w:tc>
        <w:tc>
          <w:tcPr>
            <w:tcW w:w="833" w:type="pct"/>
          </w:tcPr>
          <w:p w14:paraId="30C19CDD" w14:textId="77777777" w:rsidR="00A93C54" w:rsidRPr="00074388" w:rsidRDefault="00A93C54" w:rsidP="00C12B56">
            <w:pPr>
              <w:pStyle w:val="Lijstalinea"/>
              <w:cnfStyle w:val="000000000000" w:firstRow="0" w:lastRow="0" w:firstColumn="0" w:lastColumn="0" w:oddVBand="0" w:evenVBand="0" w:oddHBand="0" w:evenHBand="0" w:firstRowFirstColumn="0" w:firstRowLastColumn="0" w:lastRowFirstColumn="0" w:lastRowLastColumn="0"/>
              <w:rPr>
                <w:rFonts w:ascii="Calibri" w:eastAsiaTheme="majorEastAsia" w:hAnsi="Calibri"/>
                <w:sz w:val="24"/>
                <w:szCs w:val="24"/>
                <w:lang w:eastAsia="nl-NL"/>
              </w:rPr>
            </w:pPr>
          </w:p>
        </w:tc>
      </w:tr>
    </w:tbl>
    <w:p w14:paraId="652F660F" w14:textId="77777777" w:rsidR="007848C2" w:rsidRPr="00074388" w:rsidRDefault="007848C2" w:rsidP="005D2433">
      <w:pPr>
        <w:spacing w:line="360" w:lineRule="auto"/>
        <w:jc w:val="center"/>
        <w:rPr>
          <w:rFonts w:ascii="Calibri" w:hAnsi="Calibri" w:cs="Calibri"/>
        </w:rPr>
      </w:pPr>
    </w:p>
    <w:p w14:paraId="666B469B" w14:textId="15A39C4E" w:rsidR="005D2433" w:rsidRPr="00366B2F" w:rsidRDefault="005D2433" w:rsidP="005D2433">
      <w:pPr>
        <w:spacing w:line="360" w:lineRule="auto"/>
        <w:jc w:val="center"/>
        <w:rPr>
          <w:rFonts w:ascii="Calibri" w:hAnsi="Calibri" w:cs="Calibri"/>
        </w:rPr>
      </w:pPr>
      <w:r w:rsidRPr="00366B2F">
        <w:rPr>
          <w:rFonts w:ascii="Calibri" w:hAnsi="Calibri" w:cs="Calibri"/>
        </w:rPr>
        <w:t xml:space="preserve">FIGUUR </w:t>
      </w:r>
      <w:r w:rsidR="00475319" w:rsidRPr="00366B2F">
        <w:rPr>
          <w:rFonts w:ascii="Calibri" w:hAnsi="Calibri" w:cs="Calibri"/>
        </w:rPr>
        <w:t>1</w:t>
      </w:r>
    </w:p>
    <w:p w14:paraId="3C809D7F" w14:textId="77777777" w:rsidR="005D2433" w:rsidRPr="00074388" w:rsidRDefault="00C40E13" w:rsidP="005D2433">
      <w:pPr>
        <w:spacing w:line="360" w:lineRule="auto"/>
        <w:jc w:val="center"/>
        <w:rPr>
          <w:rFonts w:ascii="Calibri" w:hAnsi="Calibri" w:cs="Calibri"/>
        </w:rPr>
      </w:pPr>
      <w:r w:rsidRPr="00074388">
        <w:rPr>
          <w:rFonts w:ascii="Calibri" w:hAnsi="Calibri" w:cs="Calibri"/>
        </w:rPr>
        <w:t>Aandacht voor het thema ethiek</w:t>
      </w:r>
      <w:r w:rsidR="004152B8" w:rsidRPr="00074388">
        <w:rPr>
          <w:rStyle w:val="Voetnootmarkering"/>
          <w:rFonts w:ascii="Calibri" w:hAnsi="Calibri" w:cs="Calibri"/>
        </w:rPr>
        <w:footnoteReference w:id="1"/>
      </w:r>
      <w:r w:rsidRPr="00074388">
        <w:rPr>
          <w:rFonts w:ascii="Calibri" w:hAnsi="Calibri" w:cs="Calibri"/>
        </w:rPr>
        <w:t xml:space="preserve"> in beleid van ziekenhuizen</w:t>
      </w:r>
      <w:r w:rsidR="005173E5" w:rsidRPr="00074388">
        <w:rPr>
          <w:rFonts w:ascii="Calibri" w:hAnsi="Calibri" w:cs="Calibri"/>
        </w:rPr>
        <w:t xml:space="preserve"> </w:t>
      </w:r>
      <w:r w:rsidR="00C97316" w:rsidRPr="00074388">
        <w:rPr>
          <w:rFonts w:ascii="Calibri" w:hAnsi="Calibri" w:cs="Calibri"/>
        </w:rPr>
        <w:t xml:space="preserve"> </w:t>
      </w:r>
    </w:p>
    <w:p w14:paraId="2D26EE46" w14:textId="77777777" w:rsidR="005853B2" w:rsidRPr="00074388" w:rsidRDefault="005853B2" w:rsidP="003B6CDE">
      <w:pPr>
        <w:spacing w:line="360" w:lineRule="auto"/>
        <w:jc w:val="both"/>
        <w:rPr>
          <w:rFonts w:ascii="Calibri" w:hAnsi="Calibri" w:cs="Calibri"/>
        </w:rPr>
      </w:pPr>
    </w:p>
    <w:p w14:paraId="498FC4CD" w14:textId="77777777" w:rsidR="003B6CDE" w:rsidRPr="00074388" w:rsidRDefault="003B6CDE" w:rsidP="003B6CDE">
      <w:pPr>
        <w:spacing w:line="360" w:lineRule="auto"/>
        <w:jc w:val="both"/>
        <w:rPr>
          <w:rFonts w:ascii="Calibri" w:hAnsi="Calibri" w:cs="Calibri"/>
        </w:rPr>
      </w:pPr>
      <w:r w:rsidRPr="00074388">
        <w:rPr>
          <w:rFonts w:ascii="Calibri" w:hAnsi="Calibri" w:cs="Calibri"/>
        </w:rPr>
        <w:t>Daarnaast is dit het enige van de onderzochte ziekenhuizen waar de desbetreffende afdeling in haar profiel expliciet vermeldt onderzoek te doen naar diverse aspecten van (implementatie van) ethiekondersteuning en van MB</w:t>
      </w:r>
      <w:r w:rsidR="002F6CD0" w:rsidRPr="00074388">
        <w:rPr>
          <w:rFonts w:ascii="Calibri" w:hAnsi="Calibri" w:cs="Calibri"/>
        </w:rPr>
        <w:t xml:space="preserve"> in het bijzonder</w:t>
      </w:r>
      <w:r w:rsidRPr="00074388">
        <w:rPr>
          <w:rFonts w:ascii="Calibri" w:hAnsi="Calibri" w:cs="Calibri"/>
        </w:rPr>
        <w:t xml:space="preserve">. Het </w:t>
      </w:r>
      <w:proofErr w:type="spellStart"/>
      <w:r w:rsidRPr="00074388">
        <w:rPr>
          <w:rFonts w:ascii="Calibri" w:hAnsi="Calibri" w:cs="Calibri"/>
        </w:rPr>
        <w:t>VUmc</w:t>
      </w:r>
      <w:proofErr w:type="spellEnd"/>
      <w:r w:rsidRPr="00074388">
        <w:rPr>
          <w:rFonts w:ascii="Calibri" w:hAnsi="Calibri" w:cs="Calibri"/>
        </w:rPr>
        <w:t xml:space="preserve"> in de vorm van de vakgroep </w:t>
      </w:r>
      <w:proofErr w:type="spellStart"/>
      <w:r w:rsidRPr="00074388">
        <w:rPr>
          <w:rFonts w:ascii="Calibri" w:hAnsi="Calibri" w:cs="Calibri"/>
        </w:rPr>
        <w:t>Metamedica</w:t>
      </w:r>
      <w:proofErr w:type="spellEnd"/>
      <w:r w:rsidRPr="00074388">
        <w:rPr>
          <w:rFonts w:ascii="Calibri" w:hAnsi="Calibri" w:cs="Calibri"/>
        </w:rPr>
        <w:t xml:space="preserve"> is tevens het enige onderzochte ziekenhuis dat in haar beleid aangeeft zowel onderzoek als zorg op te vatten vanuit een dialogische visie op (zorg-)ethiek (</w:t>
      </w:r>
      <w:proofErr w:type="spellStart"/>
      <w:r w:rsidRPr="00074388">
        <w:rPr>
          <w:rFonts w:ascii="Calibri" w:hAnsi="Calibri" w:cs="Calibri"/>
        </w:rPr>
        <w:t>VUmc</w:t>
      </w:r>
      <w:proofErr w:type="spellEnd"/>
      <w:r w:rsidRPr="00074388">
        <w:rPr>
          <w:rFonts w:ascii="Calibri" w:hAnsi="Calibri" w:cs="Calibri"/>
        </w:rPr>
        <w:t xml:space="preserve">, 2018). En tenslotte is de praktische uitwerking van MB in de vorm van begeleiding en training opgenomen in </w:t>
      </w:r>
      <w:r w:rsidRPr="00074388">
        <w:rPr>
          <w:rFonts w:ascii="Calibri" w:hAnsi="Calibri" w:cs="Calibri"/>
          <w:i/>
        </w:rPr>
        <w:t xml:space="preserve">Moreel Beraad </w:t>
      </w:r>
      <w:proofErr w:type="spellStart"/>
      <w:r w:rsidRPr="00074388">
        <w:rPr>
          <w:rFonts w:ascii="Calibri" w:hAnsi="Calibri" w:cs="Calibri"/>
          <w:i/>
        </w:rPr>
        <w:t>VUmc</w:t>
      </w:r>
      <w:proofErr w:type="spellEnd"/>
      <w:r w:rsidRPr="00074388">
        <w:rPr>
          <w:rFonts w:ascii="Calibri" w:hAnsi="Calibri" w:cs="Calibri"/>
        </w:rPr>
        <w:t xml:space="preserve">, onderdeel van de vakgroep </w:t>
      </w:r>
      <w:proofErr w:type="spellStart"/>
      <w:r w:rsidRPr="00074388">
        <w:rPr>
          <w:rFonts w:ascii="Calibri" w:hAnsi="Calibri" w:cs="Calibri"/>
        </w:rPr>
        <w:t>Metamedica</w:t>
      </w:r>
      <w:proofErr w:type="spellEnd"/>
      <w:r w:rsidRPr="00074388">
        <w:rPr>
          <w:rFonts w:ascii="Calibri" w:hAnsi="Calibri" w:cs="Calibri"/>
        </w:rPr>
        <w:t xml:space="preserve"> (</w:t>
      </w:r>
      <w:proofErr w:type="spellStart"/>
      <w:r w:rsidRPr="00074388">
        <w:rPr>
          <w:rFonts w:ascii="Calibri" w:hAnsi="Calibri" w:cs="Calibri"/>
        </w:rPr>
        <w:t>VUmc</w:t>
      </w:r>
      <w:proofErr w:type="spellEnd"/>
      <w:r w:rsidRPr="00074388">
        <w:rPr>
          <w:rFonts w:ascii="Calibri" w:hAnsi="Calibri" w:cs="Calibri"/>
        </w:rPr>
        <w:t xml:space="preserve">, </w:t>
      </w:r>
      <w:proofErr w:type="spellStart"/>
      <w:r w:rsidRPr="00074388">
        <w:rPr>
          <w:rFonts w:ascii="Calibri" w:hAnsi="Calibri" w:cs="Calibri"/>
        </w:rPr>
        <w:t>z.d.</w:t>
      </w:r>
      <w:proofErr w:type="spellEnd"/>
      <w:r w:rsidRPr="00074388">
        <w:rPr>
          <w:rFonts w:ascii="Calibri" w:hAnsi="Calibri" w:cs="Calibri"/>
        </w:rPr>
        <w:t>).</w:t>
      </w:r>
    </w:p>
    <w:p w14:paraId="2B7DD05B" w14:textId="77777777" w:rsidR="003B6CDE" w:rsidRPr="00074388" w:rsidRDefault="003B6CDE" w:rsidP="003B6CDE">
      <w:pPr>
        <w:spacing w:line="360" w:lineRule="auto"/>
        <w:jc w:val="both"/>
        <w:rPr>
          <w:rFonts w:ascii="Calibri" w:hAnsi="Calibri" w:cs="Calibri"/>
        </w:rPr>
      </w:pPr>
    </w:p>
    <w:p w14:paraId="14AEEB68" w14:textId="77777777" w:rsidR="003B6CDE" w:rsidRPr="00074388" w:rsidRDefault="003B6CDE" w:rsidP="003B6CDE">
      <w:pPr>
        <w:spacing w:line="360" w:lineRule="auto"/>
        <w:jc w:val="both"/>
        <w:rPr>
          <w:rFonts w:ascii="Calibri" w:hAnsi="Calibri" w:cs="Calibri"/>
        </w:rPr>
      </w:pPr>
      <w:r w:rsidRPr="00074388">
        <w:rPr>
          <w:rFonts w:ascii="Calibri" w:hAnsi="Calibri" w:cs="Calibri"/>
        </w:rPr>
        <w:t xml:space="preserve">Het AMC heeft </w:t>
      </w:r>
      <w:r w:rsidR="00DB778E" w:rsidRPr="00074388">
        <w:rPr>
          <w:rFonts w:ascii="Calibri" w:hAnsi="Calibri" w:cs="Calibri"/>
        </w:rPr>
        <w:t>ten tijde van dit onderzoek</w:t>
      </w:r>
      <w:r w:rsidRPr="00074388">
        <w:rPr>
          <w:rFonts w:ascii="Calibri" w:hAnsi="Calibri" w:cs="Calibri"/>
        </w:rPr>
        <w:t xml:space="preserve"> geen document waarin ethiek of ethiekondersteuning wordt genoemd. Het visie- en missiedocument spreekt alleen indirect over ethische thema’s, waarvan de meest duidelijke </w:t>
      </w:r>
      <w:r w:rsidRPr="00074388">
        <w:rPr>
          <w:rFonts w:ascii="Calibri" w:hAnsi="Calibri" w:cs="Calibri"/>
          <w:i/>
        </w:rPr>
        <w:t xml:space="preserve">gezamenlijke besluitvorming </w:t>
      </w:r>
      <w:r w:rsidRPr="00074388">
        <w:rPr>
          <w:rFonts w:ascii="Calibri" w:hAnsi="Calibri" w:cs="Calibri"/>
        </w:rPr>
        <w:t xml:space="preserve">is (AMC, </w:t>
      </w:r>
      <w:proofErr w:type="spellStart"/>
      <w:r w:rsidRPr="00074388">
        <w:rPr>
          <w:rFonts w:ascii="Calibri" w:hAnsi="Calibri" w:cs="Calibri"/>
        </w:rPr>
        <w:t>z.d.</w:t>
      </w:r>
      <w:proofErr w:type="spellEnd"/>
      <w:r w:rsidRPr="00074388">
        <w:rPr>
          <w:rFonts w:ascii="Calibri" w:hAnsi="Calibri" w:cs="Calibri"/>
        </w:rPr>
        <w:t xml:space="preserve">). Daarnaast heeft het AMC een Medisch-Ethische Toetsingscommissie zoals die voor elk ziekenhuis verplicht is. Deze commissie is voornamelijk gericht op ethische toetsing van medisch onderzoek op mensen (AMC, </w:t>
      </w:r>
      <w:proofErr w:type="spellStart"/>
      <w:r w:rsidRPr="00074388">
        <w:rPr>
          <w:rFonts w:ascii="Calibri" w:hAnsi="Calibri" w:cs="Calibri"/>
        </w:rPr>
        <w:t>z.d.</w:t>
      </w:r>
      <w:proofErr w:type="spellEnd"/>
      <w:r w:rsidRPr="00074388">
        <w:rPr>
          <w:rFonts w:ascii="Calibri" w:hAnsi="Calibri" w:cs="Calibri"/>
        </w:rPr>
        <w:t xml:space="preserve">). </w:t>
      </w:r>
    </w:p>
    <w:p w14:paraId="1589BF0A" w14:textId="77777777" w:rsidR="005D2433" w:rsidRPr="00074388" w:rsidRDefault="005D2433" w:rsidP="00ED00AD">
      <w:pPr>
        <w:spacing w:line="360" w:lineRule="auto"/>
        <w:jc w:val="both"/>
        <w:rPr>
          <w:rFonts w:ascii="Calibri" w:hAnsi="Calibri" w:cs="Calibri"/>
        </w:rPr>
      </w:pPr>
    </w:p>
    <w:p w14:paraId="60729655" w14:textId="77777777" w:rsidR="00DC0FAD" w:rsidRPr="00074388" w:rsidRDefault="00B93F74" w:rsidP="00006F86">
      <w:pPr>
        <w:spacing w:line="360" w:lineRule="auto"/>
        <w:jc w:val="both"/>
        <w:rPr>
          <w:rFonts w:ascii="Calibri" w:hAnsi="Calibri" w:cs="Calibri"/>
        </w:rPr>
      </w:pPr>
      <w:r w:rsidRPr="00074388">
        <w:rPr>
          <w:rFonts w:ascii="Calibri" w:hAnsi="Calibri" w:cs="Calibri"/>
        </w:rPr>
        <w:t xml:space="preserve">Uit de rondgang in de onderzochte ziekenhuizen betreffende de </w:t>
      </w:r>
      <w:r w:rsidR="0095097D" w:rsidRPr="00074388">
        <w:rPr>
          <w:rFonts w:ascii="Calibri" w:hAnsi="Calibri" w:cs="Calibri"/>
        </w:rPr>
        <w:t xml:space="preserve">plek van ethiek en ethiekondersteuning in verschillende typen beleidsdocumenten, blijkt dat voornamelijk </w:t>
      </w:r>
      <w:r w:rsidR="002F6CD0" w:rsidRPr="00074388">
        <w:rPr>
          <w:rFonts w:ascii="Calibri" w:hAnsi="Calibri" w:cs="Calibri"/>
        </w:rPr>
        <w:t xml:space="preserve">het </w:t>
      </w:r>
      <w:proofErr w:type="spellStart"/>
      <w:r w:rsidR="002F6CD0" w:rsidRPr="00074388">
        <w:rPr>
          <w:rFonts w:ascii="Calibri" w:hAnsi="Calibri" w:cs="Calibri"/>
        </w:rPr>
        <w:t>VUmc</w:t>
      </w:r>
      <w:proofErr w:type="spellEnd"/>
      <w:r w:rsidR="002F6CD0" w:rsidRPr="00074388">
        <w:rPr>
          <w:rFonts w:ascii="Calibri" w:hAnsi="Calibri" w:cs="Calibri"/>
        </w:rPr>
        <w:t xml:space="preserve"> en het Radboudumc </w:t>
      </w:r>
      <w:r w:rsidR="007471C9" w:rsidRPr="00074388">
        <w:rPr>
          <w:rFonts w:ascii="Calibri" w:hAnsi="Calibri" w:cs="Calibri"/>
        </w:rPr>
        <w:t>schriftelijk het meest hebben vastgelegd. Daarmee</w:t>
      </w:r>
      <w:r w:rsidR="005F2843" w:rsidRPr="00074388">
        <w:rPr>
          <w:rFonts w:ascii="Calibri" w:hAnsi="Calibri" w:cs="Calibri"/>
        </w:rPr>
        <w:t xml:space="preserve"> hebben deze ziekenhuizen </w:t>
      </w:r>
      <w:r w:rsidR="005109DD" w:rsidRPr="00074388">
        <w:rPr>
          <w:rFonts w:ascii="Calibri" w:hAnsi="Calibri" w:cs="Calibri"/>
        </w:rPr>
        <w:t xml:space="preserve">een belangrijke stap </w:t>
      </w:r>
      <w:r w:rsidR="005F2843" w:rsidRPr="00074388">
        <w:rPr>
          <w:rFonts w:ascii="Calibri" w:hAnsi="Calibri" w:cs="Calibri"/>
        </w:rPr>
        <w:t>op het gebied van beleidsontwikkeling</w:t>
      </w:r>
      <w:r w:rsidR="005109DD" w:rsidRPr="00074388">
        <w:rPr>
          <w:rFonts w:ascii="Calibri" w:hAnsi="Calibri" w:cs="Calibri"/>
        </w:rPr>
        <w:t xml:space="preserve"> gezet</w:t>
      </w:r>
      <w:r w:rsidR="005F2843" w:rsidRPr="00074388">
        <w:rPr>
          <w:rFonts w:ascii="Calibri" w:hAnsi="Calibri" w:cs="Calibri"/>
        </w:rPr>
        <w:t xml:space="preserve">, en daarmee </w:t>
      </w:r>
      <w:r w:rsidR="007D56EB" w:rsidRPr="00074388">
        <w:rPr>
          <w:rFonts w:ascii="Calibri" w:hAnsi="Calibri" w:cs="Calibri"/>
        </w:rPr>
        <w:t xml:space="preserve">richting succesvolle implementatie van MB en specifiek </w:t>
      </w:r>
      <w:r w:rsidR="005F2843" w:rsidRPr="00074388">
        <w:rPr>
          <w:rFonts w:ascii="Calibri" w:hAnsi="Calibri" w:cs="Calibri"/>
        </w:rPr>
        <w:t>naar</w:t>
      </w:r>
      <w:r w:rsidR="007D56EB" w:rsidRPr="00074388">
        <w:rPr>
          <w:rFonts w:ascii="Calibri" w:hAnsi="Calibri" w:cs="Calibri"/>
        </w:rPr>
        <w:t xml:space="preserve"> een meer solide ondergrond voor PES.</w:t>
      </w:r>
      <w:r w:rsidR="005A113B" w:rsidRPr="00074388">
        <w:rPr>
          <w:rFonts w:ascii="Calibri" w:hAnsi="Calibri" w:cs="Calibri"/>
        </w:rPr>
        <w:t xml:space="preserve"> In de volgende </w:t>
      </w:r>
      <w:r w:rsidR="00257F25" w:rsidRPr="00074388">
        <w:rPr>
          <w:rFonts w:ascii="Calibri" w:hAnsi="Calibri" w:cs="Calibri"/>
        </w:rPr>
        <w:t>paragrafen</w:t>
      </w:r>
      <w:r w:rsidR="005A113B" w:rsidRPr="00074388">
        <w:rPr>
          <w:rFonts w:ascii="Calibri" w:hAnsi="Calibri" w:cs="Calibri"/>
        </w:rPr>
        <w:t xml:space="preserve"> zal</w:t>
      </w:r>
      <w:r w:rsidR="00257F25" w:rsidRPr="00074388">
        <w:rPr>
          <w:rFonts w:ascii="Calibri" w:hAnsi="Calibri" w:cs="Calibri"/>
        </w:rPr>
        <w:t xml:space="preserve"> op</w:t>
      </w:r>
      <w:r w:rsidR="005A113B" w:rsidRPr="00074388">
        <w:rPr>
          <w:rFonts w:ascii="Calibri" w:hAnsi="Calibri" w:cs="Calibri"/>
        </w:rPr>
        <w:t xml:space="preserve"> </w:t>
      </w:r>
      <w:r w:rsidR="00D26672" w:rsidRPr="00074388">
        <w:rPr>
          <w:rFonts w:ascii="Calibri" w:hAnsi="Calibri" w:cs="Calibri"/>
        </w:rPr>
        <w:t>de</w:t>
      </w:r>
      <w:r w:rsidR="005A113B" w:rsidRPr="00074388">
        <w:rPr>
          <w:rFonts w:ascii="Calibri" w:hAnsi="Calibri" w:cs="Calibri"/>
        </w:rPr>
        <w:t xml:space="preserve"> concepten</w:t>
      </w:r>
      <w:r w:rsidR="00257F25" w:rsidRPr="00074388">
        <w:rPr>
          <w:rFonts w:ascii="Calibri" w:hAnsi="Calibri" w:cs="Calibri"/>
        </w:rPr>
        <w:t xml:space="preserve"> </w:t>
      </w:r>
      <w:r w:rsidR="00D26672" w:rsidRPr="00074388">
        <w:rPr>
          <w:rFonts w:ascii="Calibri" w:hAnsi="Calibri" w:cs="Calibri"/>
        </w:rPr>
        <w:t>van implementatie en PES -</w:t>
      </w:r>
      <w:r w:rsidR="00257F25" w:rsidRPr="00074388">
        <w:rPr>
          <w:rFonts w:ascii="Calibri" w:hAnsi="Calibri" w:cs="Calibri"/>
        </w:rPr>
        <w:t>dieper ingegaan worden</w:t>
      </w:r>
      <w:r w:rsidR="005A113B" w:rsidRPr="00074388">
        <w:rPr>
          <w:rFonts w:ascii="Calibri" w:hAnsi="Calibri" w:cs="Calibri"/>
        </w:rPr>
        <w:t>.</w:t>
      </w:r>
    </w:p>
    <w:p w14:paraId="26FE2175" w14:textId="77777777" w:rsidR="00620D0A" w:rsidRPr="00074388" w:rsidRDefault="004C065A" w:rsidP="00086712">
      <w:pPr>
        <w:pStyle w:val="Lijstalinea"/>
        <w:numPr>
          <w:ilvl w:val="1"/>
          <w:numId w:val="8"/>
        </w:numPr>
        <w:spacing w:line="360" w:lineRule="auto"/>
        <w:jc w:val="both"/>
        <w:rPr>
          <w:rFonts w:ascii="Calibri" w:hAnsi="Calibri"/>
          <w:szCs w:val="24"/>
        </w:rPr>
      </w:pPr>
      <w:r w:rsidRPr="00074388">
        <w:rPr>
          <w:rFonts w:ascii="Calibri" w:hAnsi="Calibri"/>
          <w:i/>
          <w:szCs w:val="24"/>
        </w:rPr>
        <w:lastRenderedPageBreak/>
        <w:t>Theorie van implementatie</w:t>
      </w:r>
    </w:p>
    <w:p w14:paraId="7E565287" w14:textId="77777777" w:rsidR="00E417C4" w:rsidRPr="00074388" w:rsidRDefault="00BD6054" w:rsidP="00620D0A">
      <w:pPr>
        <w:spacing w:line="360" w:lineRule="auto"/>
        <w:jc w:val="both"/>
        <w:rPr>
          <w:rFonts w:ascii="Calibri" w:hAnsi="Calibri" w:cs="Calibri"/>
        </w:rPr>
      </w:pPr>
      <w:r w:rsidRPr="00074388">
        <w:rPr>
          <w:rFonts w:ascii="Calibri" w:hAnsi="Calibri" w:cs="Calibri"/>
        </w:rPr>
        <w:t xml:space="preserve">Er </w:t>
      </w:r>
      <w:r w:rsidR="00E417C4" w:rsidRPr="00074388">
        <w:rPr>
          <w:rFonts w:ascii="Calibri" w:hAnsi="Calibri" w:cs="Calibri"/>
        </w:rPr>
        <w:t xml:space="preserve">bestaan </w:t>
      </w:r>
      <w:r w:rsidRPr="00074388">
        <w:rPr>
          <w:rFonts w:ascii="Calibri" w:hAnsi="Calibri" w:cs="Calibri"/>
        </w:rPr>
        <w:t xml:space="preserve">aanmerkelijk meer theorieën dan de theorieën die hieronder besproken worden. Vooral op het gebied </w:t>
      </w:r>
      <w:r w:rsidR="001D77CB" w:rsidRPr="00074388">
        <w:rPr>
          <w:rFonts w:ascii="Calibri" w:hAnsi="Calibri" w:cs="Calibri"/>
        </w:rPr>
        <w:t>van productieprocessen is er een keur aan verschillende schema’s die beschreven zouden kunnen worden</w:t>
      </w:r>
      <w:r w:rsidR="00AD1391" w:rsidRPr="00074388">
        <w:rPr>
          <w:rFonts w:ascii="Calibri" w:hAnsi="Calibri" w:cs="Calibri"/>
        </w:rPr>
        <w:t xml:space="preserve">. Daarbij ligt de focus echter vooral op stroomlijning van processen die opgebouwd zijn uit </w:t>
      </w:r>
      <w:r w:rsidR="00254A3A" w:rsidRPr="00074388">
        <w:rPr>
          <w:rFonts w:ascii="Calibri" w:hAnsi="Calibri" w:cs="Calibri"/>
        </w:rPr>
        <w:t xml:space="preserve">gestandaardiseerde units. </w:t>
      </w:r>
    </w:p>
    <w:p w14:paraId="50A8FAC1" w14:textId="77777777" w:rsidR="00DE2DC9" w:rsidRPr="00074388" w:rsidRDefault="00DE2DC9" w:rsidP="008B732D">
      <w:pPr>
        <w:spacing w:line="360" w:lineRule="auto"/>
        <w:jc w:val="both"/>
        <w:rPr>
          <w:rFonts w:ascii="Calibri" w:hAnsi="Calibri" w:cs="Calibri"/>
        </w:rPr>
      </w:pPr>
    </w:p>
    <w:p w14:paraId="7DA8A5BC" w14:textId="77777777" w:rsidR="007A75E5" w:rsidRPr="00074388" w:rsidRDefault="00254A3A" w:rsidP="008B732D">
      <w:pPr>
        <w:spacing w:line="360" w:lineRule="auto"/>
        <w:jc w:val="both"/>
        <w:rPr>
          <w:rFonts w:ascii="Calibri" w:hAnsi="Calibri" w:cs="Calibri"/>
        </w:rPr>
      </w:pPr>
      <w:r w:rsidRPr="00074388">
        <w:rPr>
          <w:rFonts w:ascii="Calibri" w:hAnsi="Calibri" w:cs="Calibri"/>
        </w:rPr>
        <w:t xml:space="preserve">Ook bij implementatie van </w:t>
      </w:r>
      <w:r w:rsidR="0021282B" w:rsidRPr="00074388">
        <w:rPr>
          <w:rFonts w:ascii="Calibri" w:hAnsi="Calibri" w:cs="Calibri"/>
        </w:rPr>
        <w:t>MB</w:t>
      </w:r>
      <w:r w:rsidRPr="00074388">
        <w:rPr>
          <w:rFonts w:ascii="Calibri" w:hAnsi="Calibri" w:cs="Calibri"/>
        </w:rPr>
        <w:t xml:space="preserve"> is sprake van </w:t>
      </w:r>
      <w:r w:rsidR="007A75E5" w:rsidRPr="00074388">
        <w:rPr>
          <w:rFonts w:ascii="Calibri" w:hAnsi="Calibri" w:cs="Calibri"/>
        </w:rPr>
        <w:t xml:space="preserve">bepaalde vooraf vastgelegde units (functies, budgetten, en protocollen met betrekking op de kwaliteit van de zorg bijvoorbeeld), maar </w:t>
      </w:r>
      <w:r w:rsidR="00AD6AC1" w:rsidRPr="00074388">
        <w:rPr>
          <w:rFonts w:ascii="Calibri" w:hAnsi="Calibri" w:cs="Calibri"/>
        </w:rPr>
        <w:t>zoals in vorig hoofdstuk reeds uiteengezet is, wordt</w:t>
      </w:r>
      <w:r w:rsidR="0050706D" w:rsidRPr="00074388">
        <w:rPr>
          <w:rFonts w:ascii="Calibri" w:hAnsi="Calibri" w:cs="Calibri"/>
        </w:rPr>
        <w:t xml:space="preserve"> MB</w:t>
      </w:r>
      <w:r w:rsidR="00AD6AC1" w:rsidRPr="00074388">
        <w:rPr>
          <w:rFonts w:ascii="Calibri" w:hAnsi="Calibri" w:cs="Calibri"/>
        </w:rPr>
        <w:t xml:space="preserve"> </w:t>
      </w:r>
      <w:r w:rsidR="0050706D" w:rsidRPr="00074388">
        <w:rPr>
          <w:rFonts w:ascii="Calibri" w:hAnsi="Calibri" w:cs="Calibri"/>
        </w:rPr>
        <w:t xml:space="preserve">in dit onderzoek </w:t>
      </w:r>
      <w:r w:rsidR="00AC241D" w:rsidRPr="00074388">
        <w:rPr>
          <w:rFonts w:ascii="Calibri" w:hAnsi="Calibri" w:cs="Calibri"/>
        </w:rPr>
        <w:t>–</w:t>
      </w:r>
      <w:r w:rsidR="0050706D" w:rsidRPr="00074388">
        <w:rPr>
          <w:rFonts w:ascii="Calibri" w:hAnsi="Calibri" w:cs="Calibri"/>
        </w:rPr>
        <w:t xml:space="preserve"> </w:t>
      </w:r>
      <w:r w:rsidR="000239B7" w:rsidRPr="00074388">
        <w:rPr>
          <w:rFonts w:ascii="Calibri" w:hAnsi="Calibri" w:cs="Calibri"/>
        </w:rPr>
        <w:t>i</w:t>
      </w:r>
      <w:r w:rsidR="007A75E5" w:rsidRPr="00074388">
        <w:rPr>
          <w:rFonts w:ascii="Calibri" w:hAnsi="Calibri" w:cs="Calibri"/>
        </w:rPr>
        <w:t xml:space="preserve">n aansluiting </w:t>
      </w:r>
      <w:r w:rsidR="0050706D" w:rsidRPr="00074388">
        <w:rPr>
          <w:rFonts w:ascii="Calibri" w:hAnsi="Calibri" w:cs="Calibri"/>
        </w:rPr>
        <w:t xml:space="preserve">op onder andere </w:t>
      </w:r>
      <w:proofErr w:type="spellStart"/>
      <w:r w:rsidR="007A75E5" w:rsidRPr="00074388">
        <w:rPr>
          <w:rFonts w:ascii="Calibri" w:hAnsi="Calibri" w:cs="Calibri"/>
        </w:rPr>
        <w:t>Weidema</w:t>
      </w:r>
      <w:proofErr w:type="spellEnd"/>
      <w:r w:rsidR="007A75E5" w:rsidRPr="00074388">
        <w:rPr>
          <w:rFonts w:ascii="Calibri" w:hAnsi="Calibri" w:cs="Calibri"/>
        </w:rPr>
        <w:t xml:space="preserve"> e.a. (20</w:t>
      </w:r>
      <w:r w:rsidR="00FB582C" w:rsidRPr="00074388">
        <w:rPr>
          <w:rFonts w:ascii="Calibri" w:hAnsi="Calibri" w:cs="Calibri"/>
        </w:rPr>
        <w:t>12</w:t>
      </w:r>
      <w:r w:rsidR="00F7312B" w:rsidRPr="00074388">
        <w:rPr>
          <w:rFonts w:ascii="Calibri" w:hAnsi="Calibri" w:cs="Calibri"/>
        </w:rPr>
        <w:t xml:space="preserve">; </w:t>
      </w:r>
      <w:r w:rsidR="0050706D" w:rsidRPr="00074388">
        <w:rPr>
          <w:rFonts w:ascii="Calibri" w:hAnsi="Calibri" w:cs="Calibri"/>
        </w:rPr>
        <w:t>2015</w:t>
      </w:r>
      <w:r w:rsidR="00FB582C" w:rsidRPr="00074388">
        <w:rPr>
          <w:rFonts w:ascii="Calibri" w:hAnsi="Calibri" w:cs="Calibri"/>
        </w:rPr>
        <w:t>)</w:t>
      </w:r>
      <w:r w:rsidR="0050706D" w:rsidRPr="00074388">
        <w:rPr>
          <w:rFonts w:ascii="Calibri" w:hAnsi="Calibri" w:cs="Calibri"/>
        </w:rPr>
        <w:t xml:space="preserve">, </w:t>
      </w:r>
      <w:proofErr w:type="spellStart"/>
      <w:r w:rsidR="0050706D" w:rsidRPr="00074388">
        <w:rPr>
          <w:rFonts w:ascii="Calibri" w:hAnsi="Calibri" w:cs="Calibri"/>
        </w:rPr>
        <w:t>Molewijk</w:t>
      </w:r>
      <w:proofErr w:type="spellEnd"/>
      <w:r w:rsidR="0050706D" w:rsidRPr="00074388">
        <w:rPr>
          <w:rFonts w:ascii="Calibri" w:hAnsi="Calibri" w:cs="Calibri"/>
        </w:rPr>
        <w:t xml:space="preserve"> </w:t>
      </w:r>
      <w:proofErr w:type="spellStart"/>
      <w:r w:rsidR="0050706D" w:rsidRPr="00074388">
        <w:rPr>
          <w:rFonts w:ascii="Calibri" w:hAnsi="Calibri" w:cs="Calibri"/>
        </w:rPr>
        <w:t>e.a</w:t>
      </w:r>
      <w:proofErr w:type="spellEnd"/>
      <w:r w:rsidR="0050706D" w:rsidRPr="00074388">
        <w:rPr>
          <w:rFonts w:ascii="Calibri" w:hAnsi="Calibri" w:cs="Calibri"/>
        </w:rPr>
        <w:t xml:space="preserve"> (2008)</w:t>
      </w:r>
      <w:r w:rsidR="002666BC" w:rsidRPr="00074388">
        <w:rPr>
          <w:rFonts w:ascii="Calibri" w:hAnsi="Calibri" w:cs="Calibri"/>
        </w:rPr>
        <w:t xml:space="preserve"> en Van Dartel</w:t>
      </w:r>
      <w:r w:rsidR="00135D64" w:rsidRPr="00074388">
        <w:rPr>
          <w:rFonts w:ascii="Calibri" w:hAnsi="Calibri" w:cs="Calibri"/>
        </w:rPr>
        <w:t xml:space="preserve"> &amp; </w:t>
      </w:r>
      <w:proofErr w:type="spellStart"/>
      <w:r w:rsidR="00135D64" w:rsidRPr="00074388">
        <w:rPr>
          <w:rFonts w:ascii="Calibri" w:hAnsi="Calibri" w:cs="Calibri"/>
        </w:rPr>
        <w:t>Molewijk</w:t>
      </w:r>
      <w:proofErr w:type="spellEnd"/>
      <w:r w:rsidR="002666BC" w:rsidRPr="00074388">
        <w:rPr>
          <w:rFonts w:ascii="Calibri" w:hAnsi="Calibri" w:cs="Calibri"/>
        </w:rPr>
        <w:t xml:space="preserve"> (201</w:t>
      </w:r>
      <w:r w:rsidR="00E50A0A" w:rsidRPr="00074388">
        <w:rPr>
          <w:rFonts w:ascii="Calibri" w:hAnsi="Calibri" w:cs="Calibri"/>
        </w:rPr>
        <w:t>6</w:t>
      </w:r>
      <w:r w:rsidR="002666BC" w:rsidRPr="00074388">
        <w:rPr>
          <w:rFonts w:ascii="Calibri" w:hAnsi="Calibri" w:cs="Calibri"/>
        </w:rPr>
        <w:t>)</w:t>
      </w:r>
      <w:r w:rsidR="00AC241D" w:rsidRPr="00074388">
        <w:rPr>
          <w:rFonts w:ascii="Calibri" w:hAnsi="Calibri" w:cs="Calibri"/>
        </w:rPr>
        <w:t xml:space="preserve"> –</w:t>
      </w:r>
      <w:r w:rsidR="002666BC" w:rsidRPr="00074388">
        <w:rPr>
          <w:rFonts w:ascii="Calibri" w:hAnsi="Calibri" w:cs="Calibri"/>
        </w:rPr>
        <w:t xml:space="preserve"> beschouwd als een </w:t>
      </w:r>
      <w:r w:rsidR="00EC55F4" w:rsidRPr="00074388">
        <w:rPr>
          <w:rFonts w:ascii="Calibri" w:hAnsi="Calibri" w:cs="Calibri"/>
        </w:rPr>
        <w:t xml:space="preserve">vorm van dialogische ethiek en daarmee als een </w:t>
      </w:r>
      <w:r w:rsidR="002666BC" w:rsidRPr="00074388">
        <w:rPr>
          <w:rFonts w:ascii="Calibri" w:hAnsi="Calibri" w:cs="Calibri"/>
        </w:rPr>
        <w:t xml:space="preserve">dialogisch proces. Dat wil zeggen dat monitoring, evaluatie en bijstelling continue in elkaar overlopen. </w:t>
      </w:r>
      <w:r w:rsidR="0098153B" w:rsidRPr="00074388">
        <w:rPr>
          <w:rFonts w:ascii="Calibri" w:hAnsi="Calibri" w:cs="Calibri"/>
        </w:rPr>
        <w:t xml:space="preserve">Er is geen sprake van input, output en resultaat, maar een iteratief proces waarbij verschillende fasen </w:t>
      </w:r>
      <w:r w:rsidR="006B4722" w:rsidRPr="00074388">
        <w:rPr>
          <w:rFonts w:ascii="Calibri" w:hAnsi="Calibri" w:cs="Calibri"/>
        </w:rPr>
        <w:t xml:space="preserve">op verschillende momenten aan bod komen. Daarnaast lijkt bij implementatie van </w:t>
      </w:r>
      <w:r w:rsidR="0021282B" w:rsidRPr="00074388">
        <w:rPr>
          <w:rFonts w:ascii="Calibri" w:hAnsi="Calibri" w:cs="Calibri"/>
        </w:rPr>
        <w:t>MB</w:t>
      </w:r>
      <w:r w:rsidR="006B4722" w:rsidRPr="00074388">
        <w:rPr>
          <w:rFonts w:ascii="Calibri" w:hAnsi="Calibri" w:cs="Calibri"/>
        </w:rPr>
        <w:t xml:space="preserve"> </w:t>
      </w:r>
      <w:r w:rsidR="006B4722" w:rsidRPr="00074388">
        <w:rPr>
          <w:rFonts w:ascii="Calibri" w:hAnsi="Calibri" w:cs="Calibri"/>
          <w:i/>
        </w:rPr>
        <w:t>gedeeld</w:t>
      </w:r>
      <w:r w:rsidR="006B4722" w:rsidRPr="00074388">
        <w:rPr>
          <w:rFonts w:ascii="Calibri" w:hAnsi="Calibri" w:cs="Calibri"/>
        </w:rPr>
        <w:t xml:space="preserve"> eigenaarschap</w:t>
      </w:r>
      <w:r w:rsidR="00CB0962" w:rsidRPr="00074388">
        <w:rPr>
          <w:rFonts w:ascii="Calibri" w:hAnsi="Calibri" w:cs="Calibri"/>
        </w:rPr>
        <w:t xml:space="preserve"> een belangrijke rol te spelen. D</w:t>
      </w:r>
      <w:r w:rsidR="00013869" w:rsidRPr="00074388">
        <w:rPr>
          <w:rFonts w:ascii="Calibri" w:hAnsi="Calibri" w:cs="Calibri"/>
        </w:rPr>
        <w:t xml:space="preserve">it </w:t>
      </w:r>
      <w:r w:rsidR="00DE2DC9" w:rsidRPr="00074388">
        <w:rPr>
          <w:rFonts w:ascii="Calibri" w:hAnsi="Calibri" w:cs="Calibri"/>
        </w:rPr>
        <w:t xml:space="preserve">is indirect gerelateerd aan </w:t>
      </w:r>
      <w:r w:rsidR="00013869" w:rsidRPr="00074388">
        <w:rPr>
          <w:rFonts w:ascii="Calibri" w:hAnsi="Calibri" w:cs="Calibri"/>
        </w:rPr>
        <w:t>PES maar</w:t>
      </w:r>
      <w:r w:rsidR="00CB0962" w:rsidRPr="00074388">
        <w:rPr>
          <w:rFonts w:ascii="Calibri" w:hAnsi="Calibri" w:cs="Calibri"/>
        </w:rPr>
        <w:t xml:space="preserve"> gaat over</w:t>
      </w:r>
      <w:r w:rsidR="00013869" w:rsidRPr="00074388">
        <w:rPr>
          <w:rFonts w:ascii="Calibri" w:hAnsi="Calibri" w:cs="Calibri"/>
        </w:rPr>
        <w:t xml:space="preserve"> de mate waarin belanghebbenden</w:t>
      </w:r>
      <w:r w:rsidR="006F5F3A" w:rsidRPr="00074388">
        <w:rPr>
          <w:rFonts w:ascii="Calibri" w:hAnsi="Calibri" w:cs="Calibri"/>
        </w:rPr>
        <w:t xml:space="preserve"> het gevoel hebben invloed te hebben op en bevestiging te krijgen uit het proces waarvan ze deel uitmaken</w:t>
      </w:r>
      <w:r w:rsidR="00CB0962" w:rsidRPr="00074388">
        <w:rPr>
          <w:rFonts w:ascii="Calibri" w:hAnsi="Calibri" w:cs="Calibri"/>
        </w:rPr>
        <w:t>.</w:t>
      </w:r>
      <w:r w:rsidR="006B4722" w:rsidRPr="00074388">
        <w:rPr>
          <w:rFonts w:ascii="Calibri" w:hAnsi="Calibri" w:cs="Calibri"/>
        </w:rPr>
        <w:t xml:space="preserve"> </w:t>
      </w:r>
      <w:r w:rsidR="00CC0931" w:rsidRPr="00074388">
        <w:rPr>
          <w:rFonts w:ascii="Calibri" w:hAnsi="Calibri" w:cs="Calibri"/>
        </w:rPr>
        <w:t>Daaruit volgt dat efficiënte samenwerking en communicatie niet alleen een kwestie van standaardisatie ten behoeve van kostenverlaging is</w:t>
      </w:r>
      <w:r w:rsidR="00876BA7" w:rsidRPr="00074388">
        <w:rPr>
          <w:rFonts w:ascii="Calibri" w:hAnsi="Calibri" w:cs="Calibri"/>
        </w:rPr>
        <w:t xml:space="preserve">. </w:t>
      </w:r>
      <w:r w:rsidR="007F7494" w:rsidRPr="00074388">
        <w:rPr>
          <w:rFonts w:ascii="Calibri" w:hAnsi="Calibri" w:cs="Calibri"/>
        </w:rPr>
        <w:t>Het is geen middel om een doel te bereiken</w:t>
      </w:r>
      <w:r w:rsidR="00AD18A2" w:rsidRPr="00074388">
        <w:rPr>
          <w:rFonts w:ascii="Calibri" w:hAnsi="Calibri" w:cs="Calibri"/>
        </w:rPr>
        <w:t xml:space="preserve"> maar een doel in zichzelf</w:t>
      </w:r>
      <w:r w:rsidR="007F7494" w:rsidRPr="00074388">
        <w:rPr>
          <w:rFonts w:ascii="Calibri" w:hAnsi="Calibri" w:cs="Calibri"/>
        </w:rPr>
        <w:t xml:space="preserve">. </w:t>
      </w:r>
      <w:r w:rsidR="008E67BE" w:rsidRPr="00074388">
        <w:rPr>
          <w:rFonts w:ascii="Calibri" w:hAnsi="Calibri" w:cs="Calibri"/>
        </w:rPr>
        <w:t>De dialogische</w:t>
      </w:r>
      <w:r w:rsidR="00AC241D" w:rsidRPr="00074388">
        <w:rPr>
          <w:rFonts w:ascii="Calibri" w:hAnsi="Calibri" w:cs="Calibri"/>
        </w:rPr>
        <w:t>-hermeneutische</w:t>
      </w:r>
      <w:r w:rsidR="008E67BE" w:rsidRPr="00074388">
        <w:rPr>
          <w:rFonts w:ascii="Calibri" w:hAnsi="Calibri" w:cs="Calibri"/>
        </w:rPr>
        <w:t xml:space="preserve"> aard van </w:t>
      </w:r>
      <w:r w:rsidR="00AC241D" w:rsidRPr="00074388">
        <w:rPr>
          <w:rFonts w:ascii="Calibri" w:hAnsi="Calibri" w:cs="Calibri"/>
        </w:rPr>
        <w:t>MB</w:t>
      </w:r>
      <w:r w:rsidR="008E67BE" w:rsidRPr="00074388">
        <w:rPr>
          <w:rFonts w:ascii="Calibri" w:hAnsi="Calibri" w:cs="Calibri"/>
        </w:rPr>
        <w:t xml:space="preserve"> vraagt om een implementatiemodel dat oog heeft en ruimte maakt voor </w:t>
      </w:r>
      <w:r w:rsidR="007F7494" w:rsidRPr="00074388">
        <w:rPr>
          <w:rFonts w:ascii="Calibri" w:hAnsi="Calibri" w:cs="Calibri"/>
        </w:rPr>
        <w:t>samenwerking en communicatie</w:t>
      </w:r>
      <w:r w:rsidR="008F6E1B" w:rsidRPr="00074388">
        <w:rPr>
          <w:rFonts w:ascii="Calibri" w:hAnsi="Calibri" w:cs="Calibri"/>
        </w:rPr>
        <w:t>,</w:t>
      </w:r>
      <w:r w:rsidR="007F7494" w:rsidRPr="00074388">
        <w:rPr>
          <w:rFonts w:ascii="Calibri" w:hAnsi="Calibri" w:cs="Calibri"/>
        </w:rPr>
        <w:t xml:space="preserve"> als kern van het </w:t>
      </w:r>
      <w:r w:rsidR="0099420A" w:rsidRPr="00074388">
        <w:rPr>
          <w:rFonts w:ascii="Calibri" w:hAnsi="Calibri" w:cs="Calibri"/>
        </w:rPr>
        <w:t>implementatie</w:t>
      </w:r>
      <w:r w:rsidR="007F7494" w:rsidRPr="00074388">
        <w:rPr>
          <w:rFonts w:ascii="Calibri" w:hAnsi="Calibri" w:cs="Calibri"/>
        </w:rPr>
        <w:t xml:space="preserve">proces. </w:t>
      </w:r>
    </w:p>
    <w:p w14:paraId="49EB2584" w14:textId="77777777" w:rsidR="000239B7" w:rsidRPr="00074388" w:rsidRDefault="000239B7" w:rsidP="00BC13E0">
      <w:pPr>
        <w:spacing w:line="360" w:lineRule="auto"/>
        <w:jc w:val="both"/>
        <w:rPr>
          <w:rFonts w:ascii="Calibri" w:hAnsi="Calibri" w:cs="Calibri"/>
        </w:rPr>
      </w:pPr>
    </w:p>
    <w:p w14:paraId="5D0B1B7B" w14:textId="77777777" w:rsidR="001070C1" w:rsidRPr="00074388" w:rsidRDefault="00C50F24" w:rsidP="00BC13E0">
      <w:pPr>
        <w:spacing w:line="360" w:lineRule="auto"/>
        <w:jc w:val="both"/>
        <w:rPr>
          <w:rFonts w:ascii="Calibri" w:hAnsi="Calibri" w:cs="Calibri"/>
        </w:rPr>
      </w:pPr>
      <w:r w:rsidRPr="00074388">
        <w:rPr>
          <w:rFonts w:ascii="Calibri" w:hAnsi="Calibri" w:cs="Calibri"/>
        </w:rPr>
        <w:t>Uiteraard zijn afwijkingen of andere interpretaties en invullingen van het implementatieproces mogelijk. Dit wordt onderzocht in de interviews, en</w:t>
      </w:r>
      <w:r w:rsidR="008F6E1B" w:rsidRPr="00074388">
        <w:rPr>
          <w:rFonts w:ascii="Calibri" w:hAnsi="Calibri" w:cs="Calibri"/>
        </w:rPr>
        <w:t xml:space="preserve"> zal eventueel</w:t>
      </w:r>
      <w:r w:rsidRPr="00074388">
        <w:rPr>
          <w:rFonts w:ascii="Calibri" w:hAnsi="Calibri" w:cs="Calibri"/>
        </w:rPr>
        <w:t xml:space="preserve"> in de analyse naar voren komen.</w:t>
      </w:r>
    </w:p>
    <w:p w14:paraId="0E2A386B" w14:textId="77777777" w:rsidR="007F7494" w:rsidRPr="00074388" w:rsidRDefault="00C50F24" w:rsidP="00BC13E0">
      <w:pPr>
        <w:spacing w:line="360" w:lineRule="auto"/>
        <w:jc w:val="both"/>
        <w:rPr>
          <w:rFonts w:ascii="Calibri" w:hAnsi="Calibri" w:cs="Calibri"/>
        </w:rPr>
      </w:pPr>
      <w:r w:rsidRPr="00074388">
        <w:rPr>
          <w:rFonts w:ascii="Calibri" w:hAnsi="Calibri" w:cs="Calibri"/>
        </w:rPr>
        <w:t xml:space="preserve"> </w:t>
      </w:r>
    </w:p>
    <w:p w14:paraId="04C32895" w14:textId="77777777" w:rsidR="00D55D12" w:rsidRPr="00074388" w:rsidRDefault="004C065A" w:rsidP="00086712">
      <w:pPr>
        <w:pStyle w:val="Lijstalinea"/>
        <w:numPr>
          <w:ilvl w:val="2"/>
          <w:numId w:val="7"/>
        </w:numPr>
        <w:spacing w:line="360" w:lineRule="auto"/>
        <w:jc w:val="both"/>
        <w:rPr>
          <w:rFonts w:ascii="Calibri" w:hAnsi="Calibri"/>
          <w:i/>
          <w:szCs w:val="24"/>
        </w:rPr>
      </w:pPr>
      <w:r w:rsidRPr="00074388">
        <w:rPr>
          <w:rFonts w:ascii="Calibri" w:hAnsi="Calibri"/>
          <w:i/>
          <w:szCs w:val="24"/>
        </w:rPr>
        <w:t>Verschillende benaderingen en eigenschappen van implementatie</w:t>
      </w:r>
    </w:p>
    <w:p w14:paraId="4DF88916" w14:textId="77777777" w:rsidR="009A1259" w:rsidRPr="00074388" w:rsidRDefault="009A1259" w:rsidP="00BC13E0">
      <w:pPr>
        <w:spacing w:line="360" w:lineRule="auto"/>
        <w:jc w:val="both"/>
        <w:rPr>
          <w:rFonts w:ascii="Calibri" w:hAnsi="Calibri" w:cs="Calibri"/>
        </w:rPr>
      </w:pPr>
      <w:r w:rsidRPr="00074388">
        <w:rPr>
          <w:rFonts w:ascii="Calibri" w:hAnsi="Calibri" w:cs="Calibri"/>
        </w:rPr>
        <w:t>Op de vraag wat implementatie precies is zijn verschillende antwoorden te vinden. Volgens Hartman e.a. gaat het bij implementatie om ‘’het proces van starten, organiseren, verankeren en in stand houden van een proces in een organisatie’’ (2016</w:t>
      </w:r>
      <w:r w:rsidR="00B662D7">
        <w:rPr>
          <w:rFonts w:ascii="Calibri" w:hAnsi="Calibri" w:cs="Calibri"/>
        </w:rPr>
        <w:t>:</w:t>
      </w:r>
      <w:r w:rsidRPr="00074388">
        <w:rPr>
          <w:rFonts w:ascii="Calibri" w:hAnsi="Calibri" w:cs="Calibri"/>
        </w:rPr>
        <w:t xml:space="preserve">152). Grol &amp; </w:t>
      </w:r>
      <w:proofErr w:type="spellStart"/>
      <w:r w:rsidRPr="00074388">
        <w:rPr>
          <w:rFonts w:ascii="Calibri" w:hAnsi="Calibri" w:cs="Calibri"/>
        </w:rPr>
        <w:t>Wensing</w:t>
      </w:r>
      <w:proofErr w:type="spellEnd"/>
      <w:r w:rsidRPr="00074388">
        <w:rPr>
          <w:rFonts w:ascii="Calibri" w:hAnsi="Calibri" w:cs="Calibri"/>
        </w:rPr>
        <w:t xml:space="preserve"> gebruiken een definitie zoals geformuleerd door Zorg Onderzoek Nederland in 1997, die implementatie omschrijft als ‘’een procesmatige en planmatige invoering van vernieuwingen en/of verbeteringen </w:t>
      </w:r>
      <w:r w:rsidRPr="00074388">
        <w:rPr>
          <w:rFonts w:ascii="Calibri" w:hAnsi="Calibri" w:cs="Calibri"/>
        </w:rPr>
        <w:lastRenderedPageBreak/>
        <w:t>(van bewezen waarde) met als doel dat deze een structurele plaats krijgen in het (beroepsmatig) handelen, in het functioneren van organisatie(s) of in de structuur van de gezondheidszorg’’ (2017</w:t>
      </w:r>
      <w:r w:rsidR="00B662D7">
        <w:rPr>
          <w:rFonts w:ascii="Calibri" w:hAnsi="Calibri" w:cs="Calibri"/>
        </w:rPr>
        <w:t>:</w:t>
      </w:r>
      <w:r w:rsidRPr="00074388">
        <w:rPr>
          <w:rFonts w:ascii="Calibri" w:hAnsi="Calibri" w:cs="Calibri"/>
        </w:rPr>
        <w:t>9). Binnen deze definitie worden vier elementen onderscheiden (2017</w:t>
      </w:r>
      <w:r w:rsidR="00BA362C">
        <w:rPr>
          <w:rFonts w:ascii="Calibri" w:hAnsi="Calibri" w:cs="Calibri"/>
        </w:rPr>
        <w:t>:</w:t>
      </w:r>
      <w:r w:rsidRPr="00074388">
        <w:rPr>
          <w:rFonts w:ascii="Calibri" w:hAnsi="Calibri" w:cs="Calibri"/>
        </w:rPr>
        <w:t xml:space="preserve">9-10): </w:t>
      </w:r>
    </w:p>
    <w:p w14:paraId="52AFEA3B" w14:textId="77777777" w:rsidR="009A1259" w:rsidRPr="00074388" w:rsidRDefault="009A1259" w:rsidP="00BC13E0">
      <w:pPr>
        <w:spacing w:line="360" w:lineRule="auto"/>
        <w:jc w:val="both"/>
        <w:rPr>
          <w:rFonts w:ascii="Calibri" w:hAnsi="Calibri" w:cs="Calibri"/>
        </w:rPr>
      </w:pPr>
    </w:p>
    <w:p w14:paraId="41B9C016" w14:textId="77777777" w:rsidR="009A1259" w:rsidRPr="00074388" w:rsidRDefault="009A1259" w:rsidP="00BC13E0">
      <w:pPr>
        <w:pStyle w:val="Lijstalinea"/>
        <w:numPr>
          <w:ilvl w:val="0"/>
          <w:numId w:val="1"/>
        </w:numPr>
        <w:spacing w:line="360" w:lineRule="auto"/>
        <w:jc w:val="both"/>
        <w:rPr>
          <w:rFonts w:ascii="Calibri" w:hAnsi="Calibri"/>
          <w:szCs w:val="24"/>
        </w:rPr>
      </w:pPr>
      <w:r w:rsidRPr="00074388">
        <w:rPr>
          <w:rFonts w:ascii="Calibri" w:hAnsi="Calibri"/>
          <w:szCs w:val="24"/>
        </w:rPr>
        <w:t>Procesmatige en planmatige invoering, bevordering van de feitelijke toepassing door middel van een iteratieve benadering die rust op een effectieve verspreiding, kennisoverdracht en attitudeverandering;</w:t>
      </w:r>
    </w:p>
    <w:p w14:paraId="0E0ADFFD" w14:textId="77777777" w:rsidR="009A1259" w:rsidRPr="00074388" w:rsidRDefault="009A1259" w:rsidP="00BC13E0">
      <w:pPr>
        <w:pStyle w:val="Lijstalinea"/>
        <w:numPr>
          <w:ilvl w:val="0"/>
          <w:numId w:val="1"/>
        </w:numPr>
        <w:spacing w:line="360" w:lineRule="auto"/>
        <w:jc w:val="both"/>
        <w:rPr>
          <w:rFonts w:ascii="Calibri" w:hAnsi="Calibri"/>
          <w:szCs w:val="24"/>
        </w:rPr>
      </w:pPr>
      <w:r w:rsidRPr="00074388">
        <w:rPr>
          <w:rFonts w:ascii="Calibri" w:hAnsi="Calibri"/>
          <w:szCs w:val="24"/>
        </w:rPr>
        <w:t>Vernieuwingen en/of verbeteringen: de invoering van werkwijzen, technieken of organisatievormen die beter zijn dan de bestaande setting en die gaandeweg het implementatieproces aan de hand van omstandigheden aangepast kunnen worden;</w:t>
      </w:r>
    </w:p>
    <w:p w14:paraId="523FB823" w14:textId="77777777" w:rsidR="009A1259" w:rsidRPr="00074388" w:rsidRDefault="009A1259" w:rsidP="00BC13E0">
      <w:pPr>
        <w:pStyle w:val="Lijstalinea"/>
        <w:numPr>
          <w:ilvl w:val="0"/>
          <w:numId w:val="1"/>
        </w:numPr>
        <w:spacing w:line="360" w:lineRule="auto"/>
        <w:jc w:val="both"/>
        <w:rPr>
          <w:rFonts w:ascii="Calibri" w:hAnsi="Calibri"/>
          <w:szCs w:val="24"/>
        </w:rPr>
      </w:pPr>
      <w:r w:rsidRPr="00074388">
        <w:rPr>
          <w:rFonts w:ascii="Calibri" w:hAnsi="Calibri"/>
          <w:szCs w:val="24"/>
        </w:rPr>
        <w:t>Structurele plaats, waarbij ervoor gezorgd moet worden dat er geen terugval ontstaat;</w:t>
      </w:r>
    </w:p>
    <w:p w14:paraId="7187FEA3" w14:textId="77777777" w:rsidR="009A1259" w:rsidRPr="00074388" w:rsidRDefault="009A1259" w:rsidP="00BC13E0">
      <w:pPr>
        <w:pStyle w:val="Lijstalinea"/>
        <w:numPr>
          <w:ilvl w:val="0"/>
          <w:numId w:val="1"/>
        </w:numPr>
        <w:spacing w:line="360" w:lineRule="auto"/>
        <w:jc w:val="both"/>
        <w:rPr>
          <w:rFonts w:ascii="Calibri" w:hAnsi="Calibri"/>
          <w:szCs w:val="24"/>
        </w:rPr>
      </w:pPr>
      <w:r w:rsidRPr="00074388">
        <w:rPr>
          <w:rFonts w:ascii="Calibri" w:hAnsi="Calibri"/>
          <w:szCs w:val="24"/>
        </w:rPr>
        <w:t>Op verschillende niveaus: het (beroepsmatig) handelen, het functioneren van organisatie(s) of de structuur van de gezondheidszorg</w:t>
      </w:r>
    </w:p>
    <w:p w14:paraId="0940B0F3" w14:textId="77777777" w:rsidR="00D35353" w:rsidRDefault="009A1259" w:rsidP="00BC13E0">
      <w:pPr>
        <w:spacing w:line="360" w:lineRule="auto"/>
        <w:jc w:val="both"/>
        <w:rPr>
          <w:rFonts w:ascii="Calibri" w:hAnsi="Calibri" w:cs="Calibri"/>
        </w:rPr>
      </w:pPr>
      <w:proofErr w:type="spellStart"/>
      <w:r w:rsidRPr="00074388">
        <w:rPr>
          <w:rFonts w:ascii="Calibri" w:hAnsi="Calibri" w:cs="Calibri"/>
          <w:lang w:val="en-GB"/>
        </w:rPr>
        <w:t>Een</w:t>
      </w:r>
      <w:proofErr w:type="spellEnd"/>
      <w:r w:rsidRPr="00074388">
        <w:rPr>
          <w:rFonts w:ascii="Calibri" w:hAnsi="Calibri" w:cs="Calibri"/>
          <w:lang w:val="en-GB"/>
        </w:rPr>
        <w:t xml:space="preserve"> </w:t>
      </w:r>
      <w:proofErr w:type="spellStart"/>
      <w:r w:rsidRPr="00074388">
        <w:rPr>
          <w:rFonts w:ascii="Calibri" w:hAnsi="Calibri" w:cs="Calibri"/>
          <w:lang w:val="en-GB"/>
        </w:rPr>
        <w:t>andere</w:t>
      </w:r>
      <w:proofErr w:type="spellEnd"/>
      <w:r w:rsidRPr="00074388">
        <w:rPr>
          <w:rFonts w:ascii="Calibri" w:hAnsi="Calibri" w:cs="Calibri"/>
          <w:lang w:val="en-GB"/>
        </w:rPr>
        <w:t xml:space="preserve"> </w:t>
      </w:r>
      <w:proofErr w:type="spellStart"/>
      <w:r w:rsidRPr="00074388">
        <w:rPr>
          <w:rFonts w:ascii="Calibri" w:hAnsi="Calibri" w:cs="Calibri"/>
          <w:lang w:val="en-GB"/>
        </w:rPr>
        <w:t>definitie</w:t>
      </w:r>
      <w:proofErr w:type="spellEnd"/>
      <w:r w:rsidRPr="00074388">
        <w:rPr>
          <w:rFonts w:ascii="Calibri" w:hAnsi="Calibri" w:cs="Calibri"/>
          <w:lang w:val="en-GB"/>
        </w:rPr>
        <w:t xml:space="preserve"> </w:t>
      </w:r>
      <w:proofErr w:type="spellStart"/>
      <w:r w:rsidRPr="00074388">
        <w:rPr>
          <w:rFonts w:ascii="Calibri" w:hAnsi="Calibri" w:cs="Calibri"/>
          <w:lang w:val="en-GB"/>
        </w:rPr>
        <w:t>wordt</w:t>
      </w:r>
      <w:proofErr w:type="spellEnd"/>
      <w:r w:rsidRPr="00074388">
        <w:rPr>
          <w:rFonts w:ascii="Calibri" w:hAnsi="Calibri" w:cs="Calibri"/>
          <w:lang w:val="en-GB"/>
        </w:rPr>
        <w:t xml:space="preserve"> </w:t>
      </w:r>
      <w:proofErr w:type="spellStart"/>
      <w:r w:rsidRPr="00074388">
        <w:rPr>
          <w:rFonts w:ascii="Calibri" w:hAnsi="Calibri" w:cs="Calibri"/>
          <w:lang w:val="en-GB"/>
        </w:rPr>
        <w:t>gegeven</w:t>
      </w:r>
      <w:proofErr w:type="spellEnd"/>
      <w:r w:rsidRPr="00074388">
        <w:rPr>
          <w:rFonts w:ascii="Calibri" w:hAnsi="Calibri" w:cs="Calibri"/>
          <w:lang w:val="en-GB"/>
        </w:rPr>
        <w:t xml:space="preserve"> door </w:t>
      </w:r>
      <w:proofErr w:type="spellStart"/>
      <w:r w:rsidRPr="00074388">
        <w:rPr>
          <w:rFonts w:ascii="Calibri" w:hAnsi="Calibri" w:cs="Calibri"/>
          <w:lang w:val="en-GB"/>
        </w:rPr>
        <w:t>Mazmanian</w:t>
      </w:r>
      <w:proofErr w:type="spellEnd"/>
      <w:r w:rsidRPr="00074388">
        <w:rPr>
          <w:rFonts w:ascii="Calibri" w:hAnsi="Calibri" w:cs="Calibri"/>
          <w:lang w:val="en-GB"/>
        </w:rPr>
        <w:t xml:space="preserve"> &amp; Sabatier </w:t>
      </w:r>
      <w:proofErr w:type="spellStart"/>
      <w:r w:rsidRPr="00074388">
        <w:rPr>
          <w:rFonts w:ascii="Calibri" w:hAnsi="Calibri" w:cs="Calibri"/>
          <w:lang w:val="en-GB"/>
        </w:rPr>
        <w:t>en</w:t>
      </w:r>
      <w:proofErr w:type="spellEnd"/>
      <w:r w:rsidRPr="00074388">
        <w:rPr>
          <w:rFonts w:ascii="Calibri" w:hAnsi="Calibri" w:cs="Calibri"/>
          <w:lang w:val="en-GB"/>
        </w:rPr>
        <w:t xml:space="preserve"> </w:t>
      </w:r>
      <w:proofErr w:type="spellStart"/>
      <w:r w:rsidRPr="00074388">
        <w:rPr>
          <w:rFonts w:ascii="Calibri" w:hAnsi="Calibri" w:cs="Calibri"/>
          <w:lang w:val="en-GB"/>
        </w:rPr>
        <w:t>luidt</w:t>
      </w:r>
      <w:proofErr w:type="spellEnd"/>
      <w:r w:rsidRPr="00074388">
        <w:rPr>
          <w:rFonts w:ascii="Calibri" w:hAnsi="Calibri" w:cs="Calibri"/>
          <w:lang w:val="en-GB"/>
        </w:rPr>
        <w:t xml:space="preserve"> </w:t>
      </w:r>
      <w:proofErr w:type="spellStart"/>
      <w:r w:rsidRPr="00074388">
        <w:rPr>
          <w:rFonts w:ascii="Calibri" w:hAnsi="Calibri" w:cs="Calibri"/>
          <w:lang w:val="en-GB"/>
        </w:rPr>
        <w:t>als</w:t>
      </w:r>
      <w:proofErr w:type="spellEnd"/>
      <w:r w:rsidRPr="00074388">
        <w:rPr>
          <w:rFonts w:ascii="Calibri" w:hAnsi="Calibri" w:cs="Calibri"/>
          <w:lang w:val="en-GB"/>
        </w:rPr>
        <w:t xml:space="preserve"> </w:t>
      </w:r>
      <w:proofErr w:type="spellStart"/>
      <w:r w:rsidRPr="00074388">
        <w:rPr>
          <w:rFonts w:ascii="Calibri" w:hAnsi="Calibri" w:cs="Calibri"/>
          <w:lang w:val="en-GB"/>
        </w:rPr>
        <w:t>volgt</w:t>
      </w:r>
      <w:proofErr w:type="spellEnd"/>
      <w:r w:rsidRPr="00074388">
        <w:rPr>
          <w:rFonts w:ascii="Calibri" w:hAnsi="Calibri" w:cs="Calibri"/>
          <w:lang w:val="en-GB"/>
        </w:rPr>
        <w:t xml:space="preserve">: ‘’implementation is the carrying out of a basic policy decision, usually incorporated in a statute but which can also take the form of important executive orders or court decisions. Ideally, that decision identifies the problem(s) to be addressed, stipulates the objective(s) to be </w:t>
      </w:r>
      <w:proofErr w:type="spellStart"/>
      <w:r w:rsidRPr="00074388">
        <w:rPr>
          <w:rFonts w:ascii="Calibri" w:hAnsi="Calibri" w:cs="Calibri"/>
          <w:lang w:val="en-GB"/>
        </w:rPr>
        <w:t>persued</w:t>
      </w:r>
      <w:proofErr w:type="spellEnd"/>
      <w:r w:rsidRPr="00074388">
        <w:rPr>
          <w:rFonts w:ascii="Calibri" w:hAnsi="Calibri" w:cs="Calibri"/>
          <w:lang w:val="en-GB"/>
        </w:rPr>
        <w:t>, and in a variety of ways, ‘structures’ the implementation process’’</w:t>
      </w:r>
      <w:r w:rsidR="00004FBC" w:rsidRPr="00074388">
        <w:rPr>
          <w:rFonts w:ascii="Calibri" w:hAnsi="Calibri" w:cs="Calibri"/>
          <w:lang w:val="en-GB"/>
        </w:rPr>
        <w:t xml:space="preserve"> (1983</w:t>
      </w:r>
      <w:r w:rsidR="00BA362C">
        <w:rPr>
          <w:rFonts w:ascii="Calibri" w:hAnsi="Calibri" w:cs="Calibri"/>
          <w:lang w:val="en-GB"/>
        </w:rPr>
        <w:t>:</w:t>
      </w:r>
      <w:r w:rsidR="00004FBC" w:rsidRPr="00074388">
        <w:rPr>
          <w:rFonts w:ascii="Calibri" w:hAnsi="Calibri" w:cs="Calibri"/>
          <w:lang w:val="en-GB"/>
        </w:rPr>
        <w:t>20)</w:t>
      </w:r>
      <w:r w:rsidRPr="00074388">
        <w:rPr>
          <w:rFonts w:ascii="Calibri" w:hAnsi="Calibri" w:cs="Calibri"/>
          <w:lang w:val="en-GB"/>
        </w:rPr>
        <w:t xml:space="preserve">. </w:t>
      </w:r>
      <w:r w:rsidRPr="00074388">
        <w:rPr>
          <w:rFonts w:ascii="Calibri" w:hAnsi="Calibri" w:cs="Calibri"/>
        </w:rPr>
        <w:t xml:space="preserve">Op het gebied van implementatie van medische ethiekondersteuning in de zorg wordt daar door </w:t>
      </w:r>
      <w:proofErr w:type="spellStart"/>
      <w:r w:rsidRPr="00074388">
        <w:rPr>
          <w:rFonts w:ascii="Calibri" w:hAnsi="Calibri" w:cs="Calibri"/>
        </w:rPr>
        <w:t>Vollmann</w:t>
      </w:r>
      <w:proofErr w:type="spellEnd"/>
      <w:r w:rsidRPr="00074388">
        <w:rPr>
          <w:rFonts w:ascii="Calibri" w:hAnsi="Calibri" w:cs="Calibri"/>
        </w:rPr>
        <w:t xml:space="preserve"> aan toegevoegd dat implementatie in de praktijk ‘’een complex en slepend proces kan zijn, dat gepaard kan gaan met informatietekorten, communicatieproblemen, belangenverstrengeling, verzet tegen verandering en oppositie in het algemeen’’ (2013</w:t>
      </w:r>
      <w:r w:rsidR="00BA362C">
        <w:rPr>
          <w:rFonts w:ascii="Calibri" w:hAnsi="Calibri" w:cs="Calibri"/>
        </w:rPr>
        <w:t>:</w:t>
      </w:r>
      <w:r w:rsidRPr="00074388">
        <w:rPr>
          <w:rFonts w:ascii="Calibri" w:hAnsi="Calibri" w:cs="Calibri"/>
        </w:rPr>
        <w:t>109). Hij voegt daaraan toe dat dit vaak onderschat wordt door de initiators van dergelijke implementatieprojecten.</w:t>
      </w:r>
      <w:r w:rsidR="00205681" w:rsidRPr="00074388">
        <w:rPr>
          <w:rFonts w:ascii="Calibri" w:hAnsi="Calibri" w:cs="Calibri"/>
        </w:rPr>
        <w:t xml:space="preserve"> </w:t>
      </w:r>
    </w:p>
    <w:p w14:paraId="11D105F7" w14:textId="77777777" w:rsidR="004C065A" w:rsidRPr="00074388" w:rsidRDefault="009A1259" w:rsidP="00BC13E0">
      <w:pPr>
        <w:spacing w:line="360" w:lineRule="auto"/>
        <w:jc w:val="both"/>
        <w:rPr>
          <w:rFonts w:ascii="Calibri" w:hAnsi="Calibri" w:cs="Calibri"/>
        </w:rPr>
      </w:pPr>
      <w:r w:rsidRPr="00074388">
        <w:rPr>
          <w:rFonts w:ascii="Calibri" w:hAnsi="Calibri" w:cs="Calibri"/>
        </w:rPr>
        <w:t xml:space="preserve">De rode draad die door deze definities loopt is dat implementatie een (planmatig) proces is </w:t>
      </w:r>
      <w:r w:rsidR="004F7990" w:rsidRPr="00074388">
        <w:rPr>
          <w:rFonts w:ascii="Calibri" w:hAnsi="Calibri" w:cs="Calibri"/>
        </w:rPr>
        <w:t>waarbinnen gestreefd wordt naar een structurele verbetering van de bestaande praktijk</w:t>
      </w:r>
      <w:r w:rsidR="004C065A" w:rsidRPr="00074388">
        <w:rPr>
          <w:rFonts w:ascii="Calibri" w:hAnsi="Calibri" w:cs="Calibri"/>
        </w:rPr>
        <w:t>. Implementatie is altijd een proces, een gestructureerde uitvoering van een beleid of besluit dat een antwoord is op een bepaalde vraag</w:t>
      </w:r>
      <w:r w:rsidR="00C91E75" w:rsidRPr="00074388">
        <w:rPr>
          <w:rFonts w:ascii="Calibri" w:hAnsi="Calibri" w:cs="Calibri"/>
        </w:rPr>
        <w:t xml:space="preserve">, </w:t>
      </w:r>
      <w:r w:rsidR="004C065A" w:rsidRPr="00074388">
        <w:rPr>
          <w:rFonts w:ascii="Calibri" w:hAnsi="Calibri" w:cs="Calibri"/>
        </w:rPr>
        <w:t>probleem</w:t>
      </w:r>
      <w:r w:rsidR="00C91E75" w:rsidRPr="00074388">
        <w:rPr>
          <w:rFonts w:ascii="Calibri" w:hAnsi="Calibri" w:cs="Calibri"/>
        </w:rPr>
        <w:t xml:space="preserve"> of behoefte</w:t>
      </w:r>
      <w:r w:rsidR="004C065A" w:rsidRPr="00074388">
        <w:rPr>
          <w:rFonts w:ascii="Calibri" w:hAnsi="Calibri" w:cs="Calibri"/>
        </w:rPr>
        <w:t xml:space="preserve">. In het geval van </w:t>
      </w:r>
      <w:r w:rsidR="006F2AF2" w:rsidRPr="00074388">
        <w:rPr>
          <w:rFonts w:ascii="Calibri" w:hAnsi="Calibri" w:cs="Calibri"/>
        </w:rPr>
        <w:t xml:space="preserve">deze scriptie </w:t>
      </w:r>
      <w:r w:rsidR="004C065A" w:rsidRPr="00074388">
        <w:rPr>
          <w:rFonts w:ascii="Calibri" w:hAnsi="Calibri" w:cs="Calibri"/>
        </w:rPr>
        <w:t xml:space="preserve">gaat het over een nieuwe praktijk, zijnde </w:t>
      </w:r>
      <w:r w:rsidR="00AC241D" w:rsidRPr="00074388">
        <w:rPr>
          <w:rFonts w:ascii="Calibri" w:hAnsi="Calibri" w:cs="Calibri"/>
        </w:rPr>
        <w:t>MB</w:t>
      </w:r>
      <w:r w:rsidR="004C065A" w:rsidRPr="00074388">
        <w:rPr>
          <w:rFonts w:ascii="Calibri" w:hAnsi="Calibri" w:cs="Calibri"/>
        </w:rPr>
        <w:t xml:space="preserve">, en daarbij horende werkwijze en organisatievormen. </w:t>
      </w:r>
    </w:p>
    <w:p w14:paraId="1ADE843D" w14:textId="77777777" w:rsidR="00DC0662" w:rsidRPr="00074388" w:rsidRDefault="00D3730E" w:rsidP="00BC13E0">
      <w:pPr>
        <w:spacing w:line="360" w:lineRule="auto"/>
        <w:jc w:val="both"/>
        <w:rPr>
          <w:rFonts w:ascii="Calibri" w:hAnsi="Calibri" w:cs="Calibri"/>
        </w:rPr>
      </w:pPr>
      <w:r w:rsidRPr="00074388">
        <w:rPr>
          <w:rFonts w:ascii="Calibri" w:hAnsi="Calibri" w:cs="Calibri"/>
        </w:rPr>
        <w:t>In</w:t>
      </w:r>
      <w:r w:rsidR="00CB4AB1" w:rsidRPr="00074388">
        <w:rPr>
          <w:rFonts w:ascii="Calibri" w:hAnsi="Calibri" w:cs="Calibri"/>
        </w:rPr>
        <w:t xml:space="preserve"> </w:t>
      </w:r>
      <w:r w:rsidR="004B1350" w:rsidRPr="00074388">
        <w:rPr>
          <w:rFonts w:ascii="Calibri" w:hAnsi="Calibri" w:cs="Calibri"/>
        </w:rPr>
        <w:t xml:space="preserve">elk </w:t>
      </w:r>
      <w:r w:rsidR="00CB4AB1" w:rsidRPr="00074388">
        <w:rPr>
          <w:rFonts w:ascii="Calibri" w:hAnsi="Calibri" w:cs="Calibri"/>
        </w:rPr>
        <w:t>proces</w:t>
      </w:r>
      <w:r w:rsidRPr="00074388">
        <w:rPr>
          <w:rFonts w:ascii="Calibri" w:hAnsi="Calibri" w:cs="Calibri"/>
        </w:rPr>
        <w:t xml:space="preserve"> speelt de cultuur binnen een organisatie een </w:t>
      </w:r>
      <w:r w:rsidR="0048069B" w:rsidRPr="00074388">
        <w:rPr>
          <w:rFonts w:ascii="Calibri" w:hAnsi="Calibri" w:cs="Calibri"/>
        </w:rPr>
        <w:t>belangrijke</w:t>
      </w:r>
      <w:r w:rsidRPr="00074388">
        <w:rPr>
          <w:rFonts w:ascii="Calibri" w:hAnsi="Calibri" w:cs="Calibri"/>
        </w:rPr>
        <w:t xml:space="preserve"> rol. </w:t>
      </w:r>
      <w:r w:rsidR="004E1493" w:rsidRPr="00074388">
        <w:rPr>
          <w:rFonts w:ascii="Calibri" w:hAnsi="Calibri" w:cs="Calibri"/>
        </w:rPr>
        <w:t xml:space="preserve">De term cultuur omvat in deze context drie </w:t>
      </w:r>
      <w:r w:rsidR="0056220D" w:rsidRPr="00074388">
        <w:rPr>
          <w:rFonts w:ascii="Calibri" w:hAnsi="Calibri" w:cs="Calibri"/>
        </w:rPr>
        <w:t>kenmerk</w:t>
      </w:r>
      <w:r w:rsidR="004E1493" w:rsidRPr="00074388">
        <w:rPr>
          <w:rFonts w:ascii="Calibri" w:hAnsi="Calibri" w:cs="Calibri"/>
        </w:rPr>
        <w:t>en:</w:t>
      </w:r>
      <w:r w:rsidR="0056220D" w:rsidRPr="00074388">
        <w:rPr>
          <w:rFonts w:ascii="Calibri" w:hAnsi="Calibri" w:cs="Calibri"/>
        </w:rPr>
        <w:t xml:space="preserve"> observeerbare eigenschappen</w:t>
      </w:r>
      <w:r w:rsidR="004E1493" w:rsidRPr="00074388">
        <w:rPr>
          <w:rFonts w:ascii="Calibri" w:hAnsi="Calibri" w:cs="Calibri"/>
        </w:rPr>
        <w:t xml:space="preserve">, impliciete </w:t>
      </w:r>
      <w:r w:rsidR="0056220D" w:rsidRPr="00074388">
        <w:rPr>
          <w:rFonts w:ascii="Calibri" w:hAnsi="Calibri" w:cs="Calibri"/>
        </w:rPr>
        <w:t>kennis en attitudes van medewerkers</w:t>
      </w:r>
      <w:r w:rsidR="004E1493" w:rsidRPr="00074388">
        <w:rPr>
          <w:rFonts w:ascii="Calibri" w:hAnsi="Calibri" w:cs="Calibri"/>
        </w:rPr>
        <w:t xml:space="preserve"> (Grol &amp; </w:t>
      </w:r>
      <w:proofErr w:type="spellStart"/>
      <w:r w:rsidR="004E1493" w:rsidRPr="00074388">
        <w:rPr>
          <w:rFonts w:ascii="Calibri" w:hAnsi="Calibri" w:cs="Calibri"/>
        </w:rPr>
        <w:t>Wensing</w:t>
      </w:r>
      <w:proofErr w:type="spellEnd"/>
      <w:r w:rsidR="00381E41" w:rsidRPr="00074388">
        <w:rPr>
          <w:rFonts w:ascii="Calibri" w:hAnsi="Calibri" w:cs="Calibri"/>
        </w:rPr>
        <w:t>,</w:t>
      </w:r>
      <w:r w:rsidR="004E1493" w:rsidRPr="00074388">
        <w:rPr>
          <w:rFonts w:ascii="Calibri" w:hAnsi="Calibri" w:cs="Calibri"/>
        </w:rPr>
        <w:t xml:space="preserve"> 2017</w:t>
      </w:r>
      <w:r w:rsidR="005E08F4">
        <w:rPr>
          <w:rFonts w:ascii="Calibri" w:hAnsi="Calibri" w:cs="Calibri"/>
        </w:rPr>
        <w:t>:74</w:t>
      </w:r>
      <w:r w:rsidR="004E1493" w:rsidRPr="00074388">
        <w:rPr>
          <w:rFonts w:ascii="Calibri" w:hAnsi="Calibri" w:cs="Calibri"/>
        </w:rPr>
        <w:t xml:space="preserve">). </w:t>
      </w:r>
      <w:r w:rsidR="006E699A" w:rsidRPr="00074388">
        <w:rPr>
          <w:rFonts w:ascii="Calibri" w:hAnsi="Calibri" w:cs="Calibri"/>
        </w:rPr>
        <w:t>Deze kenmerken zijn lastig meetbaar, maar v</w:t>
      </w:r>
      <w:r w:rsidR="002A34B6" w:rsidRPr="00074388">
        <w:rPr>
          <w:rFonts w:ascii="Calibri" w:hAnsi="Calibri" w:cs="Calibri"/>
        </w:rPr>
        <w:t>oor</w:t>
      </w:r>
      <w:r w:rsidR="00B83C9A" w:rsidRPr="00074388">
        <w:rPr>
          <w:rFonts w:ascii="Calibri" w:hAnsi="Calibri" w:cs="Calibri"/>
        </w:rPr>
        <w:t xml:space="preserve"> een</w:t>
      </w:r>
      <w:r w:rsidR="00563414" w:rsidRPr="00074388">
        <w:rPr>
          <w:rFonts w:ascii="Calibri" w:hAnsi="Calibri" w:cs="Calibri"/>
        </w:rPr>
        <w:t xml:space="preserve"> </w:t>
      </w:r>
      <w:r w:rsidR="00563414" w:rsidRPr="00074388">
        <w:rPr>
          <w:rFonts w:ascii="Calibri" w:hAnsi="Calibri" w:cs="Calibri"/>
        </w:rPr>
        <w:lastRenderedPageBreak/>
        <w:t>goede analyse van</w:t>
      </w:r>
      <w:r w:rsidR="002A34B6" w:rsidRPr="00074388">
        <w:rPr>
          <w:rFonts w:ascii="Calibri" w:hAnsi="Calibri" w:cs="Calibri"/>
        </w:rPr>
        <w:t xml:space="preserve"> </w:t>
      </w:r>
      <w:r w:rsidR="006E699A" w:rsidRPr="00074388">
        <w:rPr>
          <w:rFonts w:ascii="Calibri" w:hAnsi="Calibri" w:cs="Calibri"/>
        </w:rPr>
        <w:t>de bovengenoemde</w:t>
      </w:r>
      <w:r w:rsidR="002A34B6" w:rsidRPr="00074388">
        <w:rPr>
          <w:rFonts w:ascii="Calibri" w:hAnsi="Calibri" w:cs="Calibri"/>
        </w:rPr>
        <w:t xml:space="preserve"> werkwijzen en organisatievormen </w:t>
      </w:r>
      <w:r w:rsidR="00563414" w:rsidRPr="00074388">
        <w:rPr>
          <w:rFonts w:ascii="Calibri" w:hAnsi="Calibri" w:cs="Calibri"/>
        </w:rPr>
        <w:t xml:space="preserve">is het </w:t>
      </w:r>
      <w:r w:rsidR="00552B00" w:rsidRPr="00074388">
        <w:rPr>
          <w:rFonts w:ascii="Calibri" w:hAnsi="Calibri" w:cs="Calibri"/>
        </w:rPr>
        <w:t>belangrijk</w:t>
      </w:r>
      <w:r w:rsidR="00B1214E" w:rsidRPr="00074388">
        <w:rPr>
          <w:rFonts w:ascii="Calibri" w:hAnsi="Calibri" w:cs="Calibri"/>
        </w:rPr>
        <w:t xml:space="preserve"> om </w:t>
      </w:r>
      <w:r w:rsidR="006E699A" w:rsidRPr="00074388">
        <w:rPr>
          <w:rFonts w:ascii="Calibri" w:hAnsi="Calibri" w:cs="Calibri"/>
        </w:rPr>
        <w:t xml:space="preserve">te proberen zoveel mogelijk </w:t>
      </w:r>
      <w:r w:rsidR="00B1214E" w:rsidRPr="00074388">
        <w:rPr>
          <w:rFonts w:ascii="Calibri" w:hAnsi="Calibri" w:cs="Calibri"/>
        </w:rPr>
        <w:t xml:space="preserve">inzicht te hebben in de organisatiecultuur </w:t>
      </w:r>
      <w:r w:rsidR="00552B00" w:rsidRPr="00074388">
        <w:rPr>
          <w:rFonts w:ascii="Calibri" w:hAnsi="Calibri" w:cs="Calibri"/>
        </w:rPr>
        <w:t>van de organisatie waar men bij betrokken is</w:t>
      </w:r>
      <w:r w:rsidR="00D15CAA" w:rsidRPr="00074388">
        <w:rPr>
          <w:rFonts w:ascii="Calibri" w:hAnsi="Calibri" w:cs="Calibri"/>
        </w:rPr>
        <w:t>. Er zijn verschillende meetinstrumenten in omloop</w:t>
      </w:r>
      <w:r w:rsidR="0060009E" w:rsidRPr="00074388">
        <w:rPr>
          <w:rFonts w:ascii="Calibri" w:hAnsi="Calibri" w:cs="Calibri"/>
        </w:rPr>
        <w:t xml:space="preserve">. Het </w:t>
      </w:r>
      <w:proofErr w:type="spellStart"/>
      <w:r w:rsidR="0060009E" w:rsidRPr="00074388">
        <w:rPr>
          <w:rFonts w:ascii="Calibri" w:hAnsi="Calibri" w:cs="Calibri"/>
        </w:rPr>
        <w:t>Competing</w:t>
      </w:r>
      <w:proofErr w:type="spellEnd"/>
      <w:r w:rsidR="0060009E" w:rsidRPr="00074388">
        <w:rPr>
          <w:rFonts w:ascii="Calibri" w:hAnsi="Calibri" w:cs="Calibri"/>
        </w:rPr>
        <w:t xml:space="preserve"> </w:t>
      </w:r>
      <w:proofErr w:type="spellStart"/>
      <w:r w:rsidR="0060009E" w:rsidRPr="00074388">
        <w:rPr>
          <w:rFonts w:ascii="Calibri" w:hAnsi="Calibri" w:cs="Calibri"/>
        </w:rPr>
        <w:t>Values</w:t>
      </w:r>
      <w:proofErr w:type="spellEnd"/>
      <w:r w:rsidR="0060009E" w:rsidRPr="00074388">
        <w:rPr>
          <w:rFonts w:ascii="Calibri" w:hAnsi="Calibri" w:cs="Calibri"/>
        </w:rPr>
        <w:t xml:space="preserve"> Framework is een overzichtelijke uitwerking en voorbeeld van een dergelijk instrument. </w:t>
      </w:r>
      <w:r w:rsidR="004624D7" w:rsidRPr="00074388">
        <w:rPr>
          <w:rFonts w:ascii="Calibri" w:hAnsi="Calibri" w:cs="Calibri"/>
        </w:rPr>
        <w:t>Op basis van leiderschapsstijl, binding met organisatie, strategische visie en beloningssysteem wordt vastgesteld of sprake is van een groepscultuur, een innovatiecultuur, een hiërarchische cultuur of een rationele cultuur.</w:t>
      </w:r>
      <w:r w:rsidR="007344A4" w:rsidRPr="00074388">
        <w:rPr>
          <w:rFonts w:ascii="Calibri" w:hAnsi="Calibri" w:cs="Calibri"/>
        </w:rPr>
        <w:t xml:space="preserve"> Uit onderzoek van Bosch (2009) blijkt bijvoorbeeld dat Nederlandse ziekenhuizen neigen naar een hiërarchische organisatiecultuur terwijl huisartsenpraktijken neigen naar een groepscultuur</w:t>
      </w:r>
      <w:r w:rsidR="00830887" w:rsidRPr="00074388">
        <w:rPr>
          <w:rFonts w:ascii="Calibri" w:hAnsi="Calibri" w:cs="Calibri"/>
        </w:rPr>
        <w:t xml:space="preserve"> (</w:t>
      </w:r>
      <w:r w:rsidR="005E08F4">
        <w:rPr>
          <w:rFonts w:ascii="Calibri" w:hAnsi="Calibri" w:cs="Calibri"/>
        </w:rPr>
        <w:t xml:space="preserve">in: </w:t>
      </w:r>
      <w:r w:rsidR="00830887" w:rsidRPr="00074388">
        <w:rPr>
          <w:rFonts w:ascii="Calibri" w:hAnsi="Calibri" w:cs="Calibri"/>
        </w:rPr>
        <w:t xml:space="preserve">Grol &amp; </w:t>
      </w:r>
      <w:proofErr w:type="spellStart"/>
      <w:r w:rsidR="00830887" w:rsidRPr="00074388">
        <w:rPr>
          <w:rFonts w:ascii="Calibri" w:hAnsi="Calibri" w:cs="Calibri"/>
        </w:rPr>
        <w:t>Wensing</w:t>
      </w:r>
      <w:proofErr w:type="spellEnd"/>
      <w:r w:rsidR="00381E41" w:rsidRPr="00074388">
        <w:rPr>
          <w:rFonts w:ascii="Calibri" w:hAnsi="Calibri" w:cs="Calibri"/>
        </w:rPr>
        <w:t>,</w:t>
      </w:r>
      <w:r w:rsidR="00830887" w:rsidRPr="00074388">
        <w:rPr>
          <w:rFonts w:ascii="Calibri" w:hAnsi="Calibri" w:cs="Calibri"/>
        </w:rPr>
        <w:t xml:space="preserve"> 2017</w:t>
      </w:r>
      <w:r w:rsidR="00832FF8">
        <w:rPr>
          <w:rFonts w:ascii="Calibri" w:hAnsi="Calibri" w:cs="Calibri"/>
        </w:rPr>
        <w:t>:74</w:t>
      </w:r>
      <w:r w:rsidR="00830887" w:rsidRPr="00074388">
        <w:rPr>
          <w:rFonts w:ascii="Calibri" w:hAnsi="Calibri" w:cs="Calibri"/>
        </w:rPr>
        <w:t xml:space="preserve">). </w:t>
      </w:r>
      <w:r w:rsidR="0060009E" w:rsidRPr="00074388">
        <w:rPr>
          <w:rFonts w:ascii="Calibri" w:hAnsi="Calibri" w:cs="Calibri"/>
        </w:rPr>
        <w:t xml:space="preserve"> </w:t>
      </w:r>
      <w:r w:rsidR="004B1350" w:rsidRPr="00074388">
        <w:rPr>
          <w:rFonts w:ascii="Calibri" w:hAnsi="Calibri" w:cs="Calibri"/>
        </w:rPr>
        <w:t>Elk type cultuur vraagt om een gericht</w:t>
      </w:r>
      <w:r w:rsidR="006A5F2F" w:rsidRPr="00074388">
        <w:rPr>
          <w:rFonts w:ascii="Calibri" w:hAnsi="Calibri" w:cs="Calibri"/>
        </w:rPr>
        <w:t xml:space="preserve"> </w:t>
      </w:r>
      <w:r w:rsidR="004B1350" w:rsidRPr="00074388">
        <w:rPr>
          <w:rFonts w:ascii="Calibri" w:hAnsi="Calibri" w:cs="Calibri"/>
        </w:rPr>
        <w:t>implementatie</w:t>
      </w:r>
      <w:r w:rsidR="006A5F2F" w:rsidRPr="00074388">
        <w:rPr>
          <w:rFonts w:ascii="Calibri" w:hAnsi="Calibri" w:cs="Calibri"/>
        </w:rPr>
        <w:t>proces</w:t>
      </w:r>
      <w:r w:rsidR="004B1350" w:rsidRPr="00074388">
        <w:rPr>
          <w:rFonts w:ascii="Calibri" w:hAnsi="Calibri" w:cs="Calibri"/>
        </w:rPr>
        <w:t xml:space="preserve"> </w:t>
      </w:r>
      <w:r w:rsidR="006A5F2F" w:rsidRPr="00074388">
        <w:rPr>
          <w:rFonts w:ascii="Calibri" w:hAnsi="Calibri" w:cs="Calibri"/>
        </w:rPr>
        <w:t>dat</w:t>
      </w:r>
      <w:r w:rsidR="004B1350" w:rsidRPr="00074388">
        <w:rPr>
          <w:rFonts w:ascii="Calibri" w:hAnsi="Calibri" w:cs="Calibri"/>
        </w:rPr>
        <w:t xml:space="preserve"> recht doet aan de context.</w:t>
      </w:r>
    </w:p>
    <w:p w14:paraId="6583D1C7" w14:textId="77777777" w:rsidR="004B1350" w:rsidRPr="00074388" w:rsidRDefault="004B1350" w:rsidP="00BC13E0">
      <w:pPr>
        <w:spacing w:line="360" w:lineRule="auto"/>
        <w:jc w:val="both"/>
        <w:rPr>
          <w:rFonts w:ascii="Calibri" w:hAnsi="Calibri" w:cs="Calibri"/>
        </w:rPr>
      </w:pPr>
    </w:p>
    <w:p w14:paraId="0D13B349"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Een </w:t>
      </w:r>
      <w:r w:rsidR="006A5F2F" w:rsidRPr="00074388">
        <w:rPr>
          <w:rFonts w:ascii="Calibri" w:hAnsi="Calibri" w:cs="Calibri"/>
        </w:rPr>
        <w:t xml:space="preserve">dergelijk </w:t>
      </w:r>
      <w:r w:rsidR="004B1350" w:rsidRPr="00074388">
        <w:rPr>
          <w:rFonts w:ascii="Calibri" w:hAnsi="Calibri" w:cs="Calibri"/>
        </w:rPr>
        <w:t>implementatie</w:t>
      </w:r>
      <w:r w:rsidRPr="00074388">
        <w:rPr>
          <w:rFonts w:ascii="Calibri" w:hAnsi="Calibri" w:cs="Calibri"/>
        </w:rPr>
        <w:t xml:space="preserve">proces bestaat </w:t>
      </w:r>
      <w:r w:rsidR="004B1350" w:rsidRPr="00074388">
        <w:rPr>
          <w:rFonts w:ascii="Calibri" w:hAnsi="Calibri" w:cs="Calibri"/>
        </w:rPr>
        <w:t xml:space="preserve">vervolgens </w:t>
      </w:r>
      <w:r w:rsidRPr="00074388">
        <w:rPr>
          <w:rFonts w:ascii="Calibri" w:hAnsi="Calibri" w:cs="Calibri"/>
        </w:rPr>
        <w:t xml:space="preserve">uit verschillende stappen. </w:t>
      </w:r>
      <w:r w:rsidR="00D3730E" w:rsidRPr="00074388">
        <w:rPr>
          <w:rFonts w:ascii="Calibri" w:hAnsi="Calibri" w:cs="Calibri"/>
        </w:rPr>
        <w:t>Ten eerste</w:t>
      </w:r>
      <w:r w:rsidRPr="00074388">
        <w:rPr>
          <w:rFonts w:ascii="Calibri" w:hAnsi="Calibri" w:cs="Calibri"/>
        </w:rPr>
        <w:t xml:space="preserve"> is het belangrijk om onderscheid te maken tussen de verschillende niveaus waarop implementatie benaderd wordt. </w:t>
      </w:r>
      <w:proofErr w:type="spellStart"/>
      <w:r w:rsidRPr="00074388">
        <w:rPr>
          <w:rFonts w:ascii="Calibri" w:hAnsi="Calibri" w:cs="Calibri"/>
        </w:rPr>
        <w:t>Vollmann</w:t>
      </w:r>
      <w:proofErr w:type="spellEnd"/>
      <w:r w:rsidRPr="00074388">
        <w:rPr>
          <w:rFonts w:ascii="Calibri" w:hAnsi="Calibri" w:cs="Calibri"/>
        </w:rPr>
        <w:t xml:space="preserve"> (2013</w:t>
      </w:r>
      <w:r w:rsidR="00832FF8">
        <w:rPr>
          <w:rFonts w:ascii="Calibri" w:hAnsi="Calibri" w:cs="Calibri"/>
        </w:rPr>
        <w:t>:110</w:t>
      </w:r>
      <w:r w:rsidRPr="00074388">
        <w:rPr>
          <w:rFonts w:ascii="Calibri" w:hAnsi="Calibri" w:cs="Calibri"/>
        </w:rPr>
        <w:t>) ziet daarin twee niveaus, te weten het organisatieniveau en het individuele niveau. Vanuit het organisatieniveau ligt de focus bij institutionele en ethische structuren die te maken hebben met juridische en economische variabelen. Vanuit individueel niveau staan concrete casussen centraal waarbij de directe belanghebbenden verantwoordelijk zijn voor directe ingrepen en oplossingen.</w:t>
      </w:r>
    </w:p>
    <w:p w14:paraId="47D1B1E3" w14:textId="77777777" w:rsidR="00D55D12" w:rsidRPr="00074388" w:rsidRDefault="00D55D12" w:rsidP="00BC13E0">
      <w:pPr>
        <w:spacing w:line="360" w:lineRule="auto"/>
        <w:jc w:val="both"/>
        <w:rPr>
          <w:rFonts w:ascii="Calibri" w:hAnsi="Calibri" w:cs="Calibri"/>
        </w:rPr>
      </w:pPr>
    </w:p>
    <w:p w14:paraId="52A23E69" w14:textId="218F2922" w:rsidR="004C065A" w:rsidRDefault="004C065A" w:rsidP="00BC13E0">
      <w:pPr>
        <w:spacing w:line="360" w:lineRule="auto"/>
        <w:jc w:val="both"/>
        <w:rPr>
          <w:rFonts w:ascii="Calibri" w:hAnsi="Calibri" w:cs="Calibri"/>
        </w:rPr>
      </w:pPr>
      <w:proofErr w:type="spellStart"/>
      <w:r w:rsidRPr="00074388">
        <w:rPr>
          <w:rFonts w:ascii="Calibri" w:hAnsi="Calibri" w:cs="Calibri"/>
        </w:rPr>
        <w:t>Woerkom</w:t>
      </w:r>
      <w:proofErr w:type="spellEnd"/>
      <w:r w:rsidRPr="00074388">
        <w:rPr>
          <w:rFonts w:ascii="Calibri" w:hAnsi="Calibri" w:cs="Calibri"/>
        </w:rPr>
        <w:t xml:space="preserve"> en </w:t>
      </w:r>
      <w:proofErr w:type="spellStart"/>
      <w:r w:rsidRPr="00074388">
        <w:rPr>
          <w:rFonts w:ascii="Calibri" w:hAnsi="Calibri" w:cs="Calibri"/>
        </w:rPr>
        <w:t>Adolfse</w:t>
      </w:r>
      <w:proofErr w:type="spellEnd"/>
      <w:r w:rsidRPr="00074388">
        <w:rPr>
          <w:rFonts w:ascii="Calibri" w:hAnsi="Calibri" w:cs="Calibri"/>
        </w:rPr>
        <w:t xml:space="preserve"> (</w:t>
      </w:r>
      <w:r w:rsidR="00F31F03" w:rsidRPr="00074388">
        <w:rPr>
          <w:rFonts w:ascii="Calibri" w:hAnsi="Calibri" w:cs="Calibri"/>
        </w:rPr>
        <w:t>1998</w:t>
      </w:r>
      <w:r w:rsidR="002F7AD1">
        <w:rPr>
          <w:rFonts w:ascii="Calibri" w:hAnsi="Calibri" w:cs="Calibri"/>
        </w:rPr>
        <w:t>:</w:t>
      </w:r>
      <w:r w:rsidR="00832FF8">
        <w:rPr>
          <w:rFonts w:ascii="Calibri" w:hAnsi="Calibri" w:cs="Calibri"/>
        </w:rPr>
        <w:t>9</w:t>
      </w:r>
      <w:r w:rsidRPr="00074388">
        <w:rPr>
          <w:rFonts w:ascii="Calibri" w:hAnsi="Calibri" w:cs="Calibri"/>
        </w:rPr>
        <w:t>) maken een vergelijkbaar onderscheid, tussen een rationele benadering en een participatiebenadering</w:t>
      </w:r>
      <w:r w:rsidR="00DE5DCB" w:rsidRPr="00074388">
        <w:rPr>
          <w:rFonts w:ascii="Calibri" w:hAnsi="Calibri" w:cs="Calibri"/>
        </w:rPr>
        <w:t xml:space="preserve"> (</w:t>
      </w:r>
      <w:r w:rsidR="00DE5DCB" w:rsidRPr="00366B2F">
        <w:rPr>
          <w:rFonts w:ascii="Calibri" w:hAnsi="Calibri" w:cs="Calibri"/>
        </w:rPr>
        <w:t xml:space="preserve">zie figuur </w:t>
      </w:r>
      <w:r w:rsidR="00475319" w:rsidRPr="00366B2F">
        <w:rPr>
          <w:rFonts w:ascii="Calibri" w:hAnsi="Calibri" w:cs="Calibri"/>
        </w:rPr>
        <w:t>2</w:t>
      </w:r>
      <w:r w:rsidR="00475319">
        <w:rPr>
          <w:rFonts w:ascii="Calibri" w:hAnsi="Calibri" w:cs="Calibri"/>
        </w:rPr>
        <w:t>)</w:t>
      </w:r>
      <w:r w:rsidRPr="00074388">
        <w:rPr>
          <w:rFonts w:ascii="Calibri" w:hAnsi="Calibri" w:cs="Calibri"/>
        </w:rPr>
        <w:t>. Bij de rationele benadering gaat het om beschikbaarheid van nieuwe inzichten of werkwijzen, waarbij de sturing voornamelijk van boven- of buitenaf plaatsvindt. De participatiebenadering daarentegen sluit aan bij bestaande behoeften en ervaringen, waarbij het startpunt niet precies bepaald is en waarbij de verandering incrementeel is (</w:t>
      </w:r>
      <w:r w:rsidR="00381E41" w:rsidRPr="00074388">
        <w:rPr>
          <w:rFonts w:ascii="Calibri" w:hAnsi="Calibri" w:cs="Calibri"/>
        </w:rPr>
        <w:t xml:space="preserve">Grol &amp; </w:t>
      </w:r>
      <w:proofErr w:type="spellStart"/>
      <w:r w:rsidR="00381E41" w:rsidRPr="00074388">
        <w:rPr>
          <w:rFonts w:ascii="Calibri" w:hAnsi="Calibri" w:cs="Calibri"/>
        </w:rPr>
        <w:t>Wensing</w:t>
      </w:r>
      <w:proofErr w:type="spellEnd"/>
      <w:r w:rsidR="00381E41" w:rsidRPr="00074388">
        <w:rPr>
          <w:rFonts w:ascii="Calibri" w:hAnsi="Calibri" w:cs="Calibri"/>
        </w:rPr>
        <w:t xml:space="preserve">, </w:t>
      </w:r>
      <w:r w:rsidRPr="00074388">
        <w:rPr>
          <w:rFonts w:ascii="Calibri" w:hAnsi="Calibri" w:cs="Calibri"/>
        </w:rPr>
        <w:t>2017</w:t>
      </w:r>
      <w:r w:rsidR="00832FF8">
        <w:rPr>
          <w:rFonts w:ascii="Calibri" w:hAnsi="Calibri" w:cs="Calibri"/>
        </w:rPr>
        <w:t>:11</w:t>
      </w:r>
      <w:r w:rsidRPr="00074388">
        <w:rPr>
          <w:rFonts w:ascii="Calibri" w:hAnsi="Calibri" w:cs="Calibri"/>
        </w:rPr>
        <w:t xml:space="preserve">). </w:t>
      </w:r>
    </w:p>
    <w:p w14:paraId="35412008" w14:textId="77777777" w:rsidR="009B0BF2" w:rsidRPr="00074388" w:rsidRDefault="009B0BF2" w:rsidP="00BC13E0">
      <w:pPr>
        <w:spacing w:line="360" w:lineRule="auto"/>
        <w:jc w:val="both"/>
        <w:rPr>
          <w:rFonts w:ascii="Calibri" w:hAnsi="Calibri" w:cs="Calibri"/>
        </w:rPr>
      </w:pPr>
    </w:p>
    <w:p w14:paraId="1E769D3D" w14:textId="77777777" w:rsidR="00DE1940" w:rsidRDefault="00DE1940" w:rsidP="00BC13E0">
      <w:pPr>
        <w:spacing w:line="360" w:lineRule="auto"/>
        <w:jc w:val="both"/>
        <w:rPr>
          <w:rFonts w:ascii="Calibri" w:hAnsi="Calibri" w:cs="Calibri"/>
        </w:rPr>
      </w:pPr>
    </w:p>
    <w:tbl>
      <w:tblPr>
        <w:tblStyle w:val="GridTable1LightAccent1"/>
        <w:tblW w:w="0" w:type="auto"/>
        <w:tblLook w:val="04A0" w:firstRow="1" w:lastRow="0" w:firstColumn="1" w:lastColumn="0" w:noHBand="0" w:noVBand="1"/>
      </w:tblPr>
      <w:tblGrid>
        <w:gridCol w:w="4531"/>
        <w:gridCol w:w="4531"/>
      </w:tblGrid>
      <w:tr w:rsidR="004C065A" w:rsidRPr="00074388" w14:paraId="420A0A40" w14:textId="77777777" w:rsidTr="00D657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477AE7D4" w14:textId="77777777" w:rsidR="004C065A" w:rsidRPr="00074388" w:rsidRDefault="004C065A" w:rsidP="00BC13E0">
            <w:pPr>
              <w:spacing w:line="360" w:lineRule="auto"/>
              <w:jc w:val="both"/>
              <w:rPr>
                <w:rFonts w:ascii="Calibri" w:hAnsi="Calibri"/>
                <w:b w:val="0"/>
                <w:bCs w:val="0"/>
              </w:rPr>
            </w:pPr>
            <w:r w:rsidRPr="00074388">
              <w:rPr>
                <w:rFonts w:ascii="Calibri" w:hAnsi="Calibri"/>
              </w:rPr>
              <w:t>Rationele benadering</w:t>
            </w:r>
          </w:p>
          <w:p w14:paraId="511C9278" w14:textId="77777777" w:rsidR="004C065A" w:rsidRPr="00074388" w:rsidRDefault="004C065A" w:rsidP="00BC13E0">
            <w:pPr>
              <w:spacing w:line="360" w:lineRule="auto"/>
              <w:jc w:val="both"/>
              <w:rPr>
                <w:rFonts w:ascii="Calibri" w:hAnsi="Calibri"/>
              </w:rPr>
            </w:pPr>
          </w:p>
        </w:tc>
        <w:tc>
          <w:tcPr>
            <w:tcW w:w="4531" w:type="dxa"/>
          </w:tcPr>
          <w:p w14:paraId="502BF95B" w14:textId="77777777" w:rsidR="004C065A" w:rsidRPr="00074388" w:rsidRDefault="004C065A" w:rsidP="00BC13E0">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Participatiebenadering</w:t>
            </w:r>
          </w:p>
        </w:tc>
      </w:tr>
      <w:tr w:rsidR="004C065A" w:rsidRPr="00074388" w14:paraId="34B7C079"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16380C33" w14:textId="77777777" w:rsidR="004C065A" w:rsidRPr="00074388" w:rsidRDefault="004C065A" w:rsidP="00BC13E0">
            <w:pPr>
              <w:spacing w:line="360" w:lineRule="auto"/>
              <w:rPr>
                <w:rFonts w:ascii="Calibri" w:hAnsi="Calibri"/>
                <w:bCs w:val="0"/>
              </w:rPr>
            </w:pPr>
            <w:r w:rsidRPr="00074388">
              <w:rPr>
                <w:rFonts w:ascii="Calibri" w:hAnsi="Calibri"/>
                <w:b w:val="0"/>
              </w:rPr>
              <w:t xml:space="preserve">aangestuurd </w:t>
            </w:r>
            <w:r w:rsidR="00491FFB" w:rsidRPr="00074388">
              <w:rPr>
                <w:rFonts w:ascii="Calibri" w:hAnsi="Calibri"/>
                <w:b w:val="0"/>
              </w:rPr>
              <w:t>van buitenaf</w:t>
            </w:r>
          </w:p>
          <w:p w14:paraId="7F38B6EC" w14:textId="77777777" w:rsidR="004C065A" w:rsidRPr="00074388" w:rsidRDefault="004C065A" w:rsidP="00BC13E0">
            <w:pPr>
              <w:spacing w:line="360" w:lineRule="auto"/>
              <w:rPr>
                <w:rFonts w:ascii="Calibri" w:hAnsi="Calibri"/>
                <w:b w:val="0"/>
              </w:rPr>
            </w:pPr>
          </w:p>
        </w:tc>
        <w:tc>
          <w:tcPr>
            <w:tcW w:w="4531" w:type="dxa"/>
          </w:tcPr>
          <w:p w14:paraId="3DCE76FE"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 xml:space="preserve">aangestuurd </w:t>
            </w:r>
            <w:r w:rsidR="006D60AC" w:rsidRPr="00074388">
              <w:rPr>
                <w:rFonts w:ascii="Calibri" w:hAnsi="Calibri"/>
              </w:rPr>
              <w:t>vanaf de werkvloer</w:t>
            </w:r>
          </w:p>
        </w:tc>
      </w:tr>
      <w:tr w:rsidR="004C065A" w:rsidRPr="00074388" w14:paraId="41EC89BC"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085F9F67" w14:textId="77777777" w:rsidR="004C065A" w:rsidRPr="00074388" w:rsidRDefault="004C065A" w:rsidP="00BC13E0">
            <w:pPr>
              <w:spacing w:line="360" w:lineRule="auto"/>
              <w:rPr>
                <w:rFonts w:ascii="Calibri" w:hAnsi="Calibri"/>
                <w:bCs w:val="0"/>
              </w:rPr>
            </w:pPr>
            <w:r w:rsidRPr="00074388">
              <w:rPr>
                <w:rFonts w:ascii="Calibri" w:hAnsi="Calibri"/>
                <w:b w:val="0"/>
              </w:rPr>
              <w:lastRenderedPageBreak/>
              <w:t>implementatie verloopt lineair</w:t>
            </w:r>
          </w:p>
          <w:p w14:paraId="5772E3CB" w14:textId="77777777" w:rsidR="004C065A" w:rsidRPr="00074388" w:rsidRDefault="004C065A" w:rsidP="00BC13E0">
            <w:pPr>
              <w:spacing w:line="360" w:lineRule="auto"/>
              <w:rPr>
                <w:rFonts w:ascii="Calibri" w:hAnsi="Calibri"/>
                <w:b w:val="0"/>
              </w:rPr>
            </w:pPr>
          </w:p>
        </w:tc>
        <w:tc>
          <w:tcPr>
            <w:tcW w:w="4531" w:type="dxa"/>
          </w:tcPr>
          <w:p w14:paraId="6D99D77B"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implementatie verloopt incrementeel</w:t>
            </w:r>
          </w:p>
        </w:tc>
      </w:tr>
      <w:tr w:rsidR="004C065A" w:rsidRPr="00074388" w14:paraId="09D5D77E"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2A6CDB79" w14:textId="77777777" w:rsidR="004C065A" w:rsidRPr="00074388" w:rsidRDefault="004C065A" w:rsidP="00BC13E0">
            <w:pPr>
              <w:spacing w:line="360" w:lineRule="auto"/>
              <w:rPr>
                <w:rFonts w:ascii="Calibri" w:hAnsi="Calibri"/>
                <w:bCs w:val="0"/>
              </w:rPr>
            </w:pPr>
            <w:r w:rsidRPr="00074388">
              <w:rPr>
                <w:rFonts w:ascii="Calibri" w:hAnsi="Calibri"/>
                <w:b w:val="0"/>
              </w:rPr>
              <w:t>duidelijk startpunt van implementatie</w:t>
            </w:r>
          </w:p>
          <w:p w14:paraId="2D2C7332" w14:textId="77777777" w:rsidR="004C065A" w:rsidRPr="00074388" w:rsidRDefault="004C065A" w:rsidP="00BC13E0">
            <w:pPr>
              <w:spacing w:line="360" w:lineRule="auto"/>
              <w:rPr>
                <w:rFonts w:ascii="Calibri" w:hAnsi="Calibri"/>
                <w:b w:val="0"/>
              </w:rPr>
            </w:pPr>
          </w:p>
        </w:tc>
        <w:tc>
          <w:tcPr>
            <w:tcW w:w="4531" w:type="dxa"/>
          </w:tcPr>
          <w:p w14:paraId="1D4C0E85"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 xml:space="preserve">onduidelijk startpunt </w:t>
            </w:r>
          </w:p>
        </w:tc>
      </w:tr>
      <w:tr w:rsidR="004C065A" w:rsidRPr="00074388" w14:paraId="7F65E583"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6BB8A1B6" w14:textId="77777777" w:rsidR="004C065A" w:rsidRPr="00074388" w:rsidRDefault="004C065A" w:rsidP="00BC13E0">
            <w:pPr>
              <w:spacing w:line="360" w:lineRule="auto"/>
              <w:rPr>
                <w:rFonts w:ascii="Calibri" w:hAnsi="Calibri"/>
                <w:bCs w:val="0"/>
              </w:rPr>
            </w:pPr>
            <w:r w:rsidRPr="00074388">
              <w:rPr>
                <w:rFonts w:ascii="Calibri" w:hAnsi="Calibri"/>
                <w:b w:val="0"/>
              </w:rPr>
              <w:t>gedreven door aanbod van technologie</w:t>
            </w:r>
          </w:p>
          <w:p w14:paraId="2520B203" w14:textId="77777777" w:rsidR="004C065A" w:rsidRPr="00074388" w:rsidRDefault="004C065A" w:rsidP="00BC13E0">
            <w:pPr>
              <w:spacing w:line="360" w:lineRule="auto"/>
              <w:rPr>
                <w:rFonts w:ascii="Calibri" w:hAnsi="Calibri"/>
                <w:b w:val="0"/>
              </w:rPr>
            </w:pPr>
          </w:p>
        </w:tc>
        <w:tc>
          <w:tcPr>
            <w:tcW w:w="4531" w:type="dxa"/>
          </w:tcPr>
          <w:p w14:paraId="7259F055"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gedreven door behoefte aan technologie</w:t>
            </w:r>
          </w:p>
        </w:tc>
      </w:tr>
      <w:tr w:rsidR="004C065A" w:rsidRPr="00074388" w14:paraId="217878E0"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0322BD84" w14:textId="77777777" w:rsidR="004C065A" w:rsidRPr="00074388" w:rsidRDefault="004C065A" w:rsidP="00BC13E0">
            <w:pPr>
              <w:spacing w:line="360" w:lineRule="auto"/>
              <w:rPr>
                <w:rFonts w:ascii="Calibri" w:hAnsi="Calibri"/>
                <w:bCs w:val="0"/>
              </w:rPr>
            </w:pPr>
            <w:r w:rsidRPr="00074388">
              <w:rPr>
                <w:rFonts w:ascii="Calibri" w:hAnsi="Calibri"/>
                <w:b w:val="0"/>
              </w:rPr>
              <w:t>vaak positief ten aanzien van innovatie</w:t>
            </w:r>
          </w:p>
          <w:p w14:paraId="66CD2C38" w14:textId="77777777" w:rsidR="004C065A" w:rsidRPr="00074388" w:rsidRDefault="004C065A" w:rsidP="00BC13E0">
            <w:pPr>
              <w:spacing w:line="360" w:lineRule="auto"/>
              <w:rPr>
                <w:rFonts w:ascii="Calibri" w:hAnsi="Calibri"/>
                <w:b w:val="0"/>
              </w:rPr>
            </w:pPr>
          </w:p>
        </w:tc>
        <w:tc>
          <w:tcPr>
            <w:tcW w:w="4531" w:type="dxa"/>
          </w:tcPr>
          <w:p w14:paraId="6826542F"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neutraal ten aanzien van innovatie</w:t>
            </w:r>
          </w:p>
        </w:tc>
      </w:tr>
      <w:tr w:rsidR="004C065A" w:rsidRPr="00074388" w14:paraId="6BEB4D55" w14:textId="77777777" w:rsidTr="00D6572E">
        <w:tc>
          <w:tcPr>
            <w:cnfStyle w:val="001000000000" w:firstRow="0" w:lastRow="0" w:firstColumn="1" w:lastColumn="0" w:oddVBand="0" w:evenVBand="0" w:oddHBand="0" w:evenHBand="0" w:firstRowFirstColumn="0" w:firstRowLastColumn="0" w:lastRowFirstColumn="0" w:lastRowLastColumn="0"/>
            <w:tcW w:w="4531" w:type="dxa"/>
          </w:tcPr>
          <w:p w14:paraId="25C1EF23" w14:textId="77777777" w:rsidR="004C065A" w:rsidRPr="00074388" w:rsidRDefault="004C065A" w:rsidP="00BC13E0">
            <w:pPr>
              <w:spacing w:line="360" w:lineRule="auto"/>
              <w:rPr>
                <w:rFonts w:ascii="Calibri" w:hAnsi="Calibri"/>
                <w:b w:val="0"/>
              </w:rPr>
            </w:pPr>
            <w:r w:rsidRPr="00074388">
              <w:rPr>
                <w:rFonts w:ascii="Calibri" w:hAnsi="Calibri"/>
                <w:b w:val="0"/>
              </w:rPr>
              <w:t xml:space="preserve">geen aandacht voor diversiteit van behoeften </w:t>
            </w:r>
            <w:r w:rsidR="00491FFB" w:rsidRPr="00074388">
              <w:rPr>
                <w:rFonts w:ascii="Calibri" w:hAnsi="Calibri"/>
                <w:b w:val="0"/>
              </w:rPr>
              <w:t>op de werkvloer</w:t>
            </w:r>
          </w:p>
        </w:tc>
        <w:tc>
          <w:tcPr>
            <w:tcW w:w="4531" w:type="dxa"/>
          </w:tcPr>
          <w:p w14:paraId="1BFFC950"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r w:rsidRPr="00074388">
              <w:rPr>
                <w:rFonts w:ascii="Calibri" w:hAnsi="Calibri"/>
              </w:rPr>
              <w:t>geen aandacht voor invloed van macroprocessen, kans op implementatie van suboptimale technologie</w:t>
            </w:r>
          </w:p>
          <w:p w14:paraId="3EDAD35C" w14:textId="77777777" w:rsidR="004C065A" w:rsidRPr="00074388" w:rsidRDefault="004C065A" w:rsidP="00BC13E0">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rPr>
            </w:pPr>
          </w:p>
        </w:tc>
      </w:tr>
    </w:tbl>
    <w:p w14:paraId="3D0298B6" w14:textId="77777777" w:rsidR="00D55D12" w:rsidRPr="00074388" w:rsidRDefault="00D55D12" w:rsidP="00BC13E0">
      <w:pPr>
        <w:spacing w:line="360" w:lineRule="auto"/>
        <w:jc w:val="center"/>
        <w:rPr>
          <w:rFonts w:ascii="Calibri" w:hAnsi="Calibri" w:cs="Calibri"/>
        </w:rPr>
      </w:pPr>
    </w:p>
    <w:p w14:paraId="27A94813" w14:textId="34588273" w:rsidR="004C065A" w:rsidRPr="00074388" w:rsidRDefault="00475319" w:rsidP="00BC13E0">
      <w:pPr>
        <w:spacing w:line="360" w:lineRule="auto"/>
        <w:jc w:val="center"/>
        <w:rPr>
          <w:rFonts w:ascii="Calibri" w:hAnsi="Calibri" w:cs="Calibri"/>
        </w:rPr>
      </w:pPr>
      <w:r>
        <w:rPr>
          <w:rFonts w:ascii="Calibri" w:hAnsi="Calibri" w:cs="Calibri"/>
        </w:rPr>
        <w:t>FIGUUR 2</w:t>
      </w:r>
      <w:r w:rsidR="004C065A" w:rsidRPr="00074388">
        <w:rPr>
          <w:rFonts w:ascii="Calibri" w:hAnsi="Calibri" w:cs="Calibri"/>
        </w:rPr>
        <w:br/>
        <w:t xml:space="preserve">Twee benaderingen van implementatie (Grol &amp; </w:t>
      </w:r>
      <w:proofErr w:type="spellStart"/>
      <w:r w:rsidR="004C065A" w:rsidRPr="00074388">
        <w:rPr>
          <w:rFonts w:ascii="Calibri" w:hAnsi="Calibri" w:cs="Calibri"/>
        </w:rPr>
        <w:t>Wensing</w:t>
      </w:r>
      <w:proofErr w:type="spellEnd"/>
      <w:r w:rsidR="004C065A" w:rsidRPr="00074388">
        <w:rPr>
          <w:rFonts w:ascii="Calibri" w:hAnsi="Calibri" w:cs="Calibri"/>
        </w:rPr>
        <w:t xml:space="preserve"> 2017</w:t>
      </w:r>
      <w:r w:rsidR="00730969" w:rsidRPr="00074388">
        <w:rPr>
          <w:rFonts w:ascii="Calibri" w:hAnsi="Calibri" w:cs="Calibri"/>
        </w:rPr>
        <w:t xml:space="preserve">, p. </w:t>
      </w:r>
      <w:r w:rsidR="004C065A" w:rsidRPr="00074388">
        <w:rPr>
          <w:rFonts w:ascii="Calibri" w:hAnsi="Calibri" w:cs="Calibri"/>
        </w:rPr>
        <w:t>11)</w:t>
      </w:r>
      <w:r w:rsidR="004C065A" w:rsidRPr="00074388">
        <w:rPr>
          <w:rFonts w:ascii="Calibri" w:hAnsi="Calibri" w:cs="Calibri"/>
        </w:rPr>
        <w:br/>
      </w:r>
    </w:p>
    <w:p w14:paraId="243EBF18"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Een derde visie op de verschillen in benadering van implementatie bevindt zich in hetzelfde spectrum als </w:t>
      </w:r>
      <w:proofErr w:type="spellStart"/>
      <w:r w:rsidRPr="00074388">
        <w:rPr>
          <w:rFonts w:ascii="Calibri" w:hAnsi="Calibri" w:cs="Calibri"/>
        </w:rPr>
        <w:t>Vollmann</w:t>
      </w:r>
      <w:proofErr w:type="spellEnd"/>
      <w:r w:rsidRPr="00074388">
        <w:rPr>
          <w:rFonts w:ascii="Calibri" w:hAnsi="Calibri" w:cs="Calibri"/>
        </w:rPr>
        <w:t xml:space="preserve"> en bovenstaand schema, maar gaat uit van een onderscheid tussen top-down en bottom-up benaderingen. Bij de top-down benadering komt het initiatief vanuit bestuur of management, gebaseerd op een bepaalde visie, en waarbij de uitvoering de verantwoordelijkheid van management of stuurgroep is. Deze benadering is visie-gestuurd. Bottom-up benaderingen bewegen zich in de omgekeerde richting, waarbij individuele activiteiten georganiseerd worden, zich uitbreiden en vervolgens gebundeld en geformaliseerd worden. Deze benadering is </w:t>
      </w:r>
      <w:proofErr w:type="spellStart"/>
      <w:r w:rsidRPr="00074388">
        <w:rPr>
          <w:rFonts w:ascii="Calibri" w:hAnsi="Calibri" w:cs="Calibri"/>
        </w:rPr>
        <w:t>vraa</w:t>
      </w:r>
      <w:r w:rsidR="00F80047" w:rsidRPr="00074388">
        <w:rPr>
          <w:rFonts w:ascii="Calibri" w:hAnsi="Calibri" w:cs="Calibri"/>
        </w:rPr>
        <w:t>g</w:t>
      </w:r>
      <w:r w:rsidRPr="00074388">
        <w:rPr>
          <w:rFonts w:ascii="Calibri" w:hAnsi="Calibri" w:cs="Calibri"/>
        </w:rPr>
        <w:t>gestuurd</w:t>
      </w:r>
      <w:proofErr w:type="spellEnd"/>
      <w:r w:rsidRPr="00074388">
        <w:rPr>
          <w:rFonts w:ascii="Calibri" w:hAnsi="Calibri" w:cs="Calibri"/>
        </w:rPr>
        <w:t xml:space="preserve"> (Hartman e.a.</w:t>
      </w:r>
      <w:r w:rsidR="005B6B74" w:rsidRPr="00074388">
        <w:rPr>
          <w:rFonts w:ascii="Calibri" w:hAnsi="Calibri" w:cs="Calibri"/>
        </w:rPr>
        <w:t>,</w:t>
      </w:r>
      <w:r w:rsidRPr="00074388">
        <w:rPr>
          <w:rFonts w:ascii="Calibri" w:hAnsi="Calibri" w:cs="Calibri"/>
        </w:rPr>
        <w:t xml:space="preserve"> 2016</w:t>
      </w:r>
      <w:r w:rsidR="00C03794">
        <w:rPr>
          <w:rFonts w:ascii="Calibri" w:hAnsi="Calibri" w:cs="Calibri"/>
        </w:rPr>
        <w:t>:</w:t>
      </w:r>
      <w:r w:rsidR="002F7AD1">
        <w:rPr>
          <w:rFonts w:ascii="Calibri" w:hAnsi="Calibri" w:cs="Calibri"/>
        </w:rPr>
        <w:t>152-161</w:t>
      </w:r>
      <w:r w:rsidRPr="00074388">
        <w:rPr>
          <w:rFonts w:ascii="Calibri" w:hAnsi="Calibri" w:cs="Calibri"/>
        </w:rPr>
        <w:t>). Een combinatie van top-down en bottom-up is ook een mogelijkheid, een die in veel onderzoeken en praktijksituaties de voorkeur krijgt. Hartman e.a. (2016</w:t>
      </w:r>
      <w:r w:rsidR="002F7AD1">
        <w:rPr>
          <w:rFonts w:ascii="Calibri" w:hAnsi="Calibri" w:cs="Calibri"/>
        </w:rPr>
        <w:t>:161</w:t>
      </w:r>
      <w:r w:rsidRPr="00074388">
        <w:rPr>
          <w:rFonts w:ascii="Calibri" w:hAnsi="Calibri" w:cs="Calibri"/>
        </w:rPr>
        <w:t xml:space="preserve">) beschrijven deze benadering als effectief vanwege de combinatie van commitment van en het faciliteren van middelen door het bestuur, en daarnaast betere afstemming met en verankering in de dagelijkse praktijk. Hier is het implementatieproces duidelijk omschreven als een cyclisch proces, een beweging die continue gaande is en waarin resultaten voortdurend gemonitord worden. </w:t>
      </w:r>
    </w:p>
    <w:p w14:paraId="1635CC6B" w14:textId="77777777" w:rsidR="004C065A" w:rsidRPr="00074388" w:rsidRDefault="004C065A" w:rsidP="00BC13E0">
      <w:pPr>
        <w:spacing w:line="360" w:lineRule="auto"/>
        <w:jc w:val="both"/>
        <w:rPr>
          <w:rFonts w:ascii="Calibri" w:hAnsi="Calibri" w:cs="Calibri"/>
        </w:rPr>
      </w:pPr>
    </w:p>
    <w:p w14:paraId="28EFF067" w14:textId="77777777" w:rsidR="004C065A" w:rsidRPr="00074388" w:rsidRDefault="004C065A" w:rsidP="00BC13E0">
      <w:pPr>
        <w:spacing w:line="360" w:lineRule="auto"/>
        <w:jc w:val="both"/>
        <w:rPr>
          <w:rFonts w:ascii="Calibri" w:hAnsi="Calibri" w:cs="Calibri"/>
        </w:rPr>
      </w:pPr>
      <w:r w:rsidRPr="00074388">
        <w:rPr>
          <w:rFonts w:ascii="Calibri" w:hAnsi="Calibri" w:cs="Calibri"/>
        </w:rPr>
        <w:lastRenderedPageBreak/>
        <w:t xml:space="preserve">Uit verschillende onderzoeken naar implementatie van </w:t>
      </w:r>
      <w:r w:rsidR="0062363A" w:rsidRPr="00074388">
        <w:rPr>
          <w:rFonts w:ascii="Calibri" w:hAnsi="Calibri" w:cs="Calibri"/>
        </w:rPr>
        <w:t>MB</w:t>
      </w:r>
      <w:r w:rsidRPr="00074388">
        <w:rPr>
          <w:rFonts w:ascii="Calibri" w:hAnsi="Calibri" w:cs="Calibri"/>
        </w:rPr>
        <w:t xml:space="preserve"> (Van Dartel </w:t>
      </w:r>
      <w:r w:rsidR="00D66985" w:rsidRPr="00074388">
        <w:rPr>
          <w:rFonts w:ascii="Calibri" w:hAnsi="Calibri" w:cs="Calibri"/>
        </w:rPr>
        <w:t>e.a.</w:t>
      </w:r>
      <w:r w:rsidR="0011456F" w:rsidRPr="00074388">
        <w:rPr>
          <w:rFonts w:ascii="Calibri" w:hAnsi="Calibri" w:cs="Calibri"/>
        </w:rPr>
        <w:t>,</w:t>
      </w:r>
      <w:r w:rsidR="00D66985" w:rsidRPr="00074388">
        <w:rPr>
          <w:rFonts w:ascii="Calibri" w:hAnsi="Calibri" w:cs="Calibri"/>
        </w:rPr>
        <w:t xml:space="preserve"> </w:t>
      </w:r>
      <w:r w:rsidRPr="00074388">
        <w:rPr>
          <w:rFonts w:ascii="Calibri" w:hAnsi="Calibri" w:cs="Calibri"/>
        </w:rPr>
        <w:t xml:space="preserve">2016; </w:t>
      </w:r>
      <w:proofErr w:type="spellStart"/>
      <w:r w:rsidRPr="00074388">
        <w:rPr>
          <w:rFonts w:ascii="Calibri" w:hAnsi="Calibri" w:cs="Calibri"/>
        </w:rPr>
        <w:t>Molewijk</w:t>
      </w:r>
      <w:proofErr w:type="spellEnd"/>
      <w:r w:rsidRPr="00074388">
        <w:rPr>
          <w:rFonts w:ascii="Calibri" w:hAnsi="Calibri" w:cs="Calibri"/>
        </w:rPr>
        <w:t xml:space="preserve"> e.a.</w:t>
      </w:r>
      <w:r w:rsidR="0011456F" w:rsidRPr="00074388">
        <w:rPr>
          <w:rFonts w:ascii="Calibri" w:hAnsi="Calibri" w:cs="Calibri"/>
        </w:rPr>
        <w:t>,</w:t>
      </w:r>
      <w:r w:rsidRPr="00074388">
        <w:rPr>
          <w:rFonts w:ascii="Calibri" w:hAnsi="Calibri" w:cs="Calibri"/>
        </w:rPr>
        <w:t xml:space="preserve"> 2008; </w:t>
      </w:r>
      <w:proofErr w:type="spellStart"/>
      <w:r w:rsidRPr="00074388">
        <w:rPr>
          <w:rFonts w:ascii="Calibri" w:hAnsi="Calibri" w:cs="Calibri"/>
        </w:rPr>
        <w:t>Weidema</w:t>
      </w:r>
      <w:proofErr w:type="spellEnd"/>
      <w:r w:rsidRPr="00074388">
        <w:rPr>
          <w:rFonts w:ascii="Calibri" w:hAnsi="Calibri" w:cs="Calibri"/>
        </w:rPr>
        <w:t xml:space="preserve"> e.a.</w:t>
      </w:r>
      <w:r w:rsidR="0011456F" w:rsidRPr="00074388">
        <w:rPr>
          <w:rFonts w:ascii="Calibri" w:hAnsi="Calibri" w:cs="Calibri"/>
        </w:rPr>
        <w:t>,</w:t>
      </w:r>
      <w:r w:rsidRPr="00074388">
        <w:rPr>
          <w:rFonts w:ascii="Calibri" w:hAnsi="Calibri" w:cs="Calibri"/>
        </w:rPr>
        <w:t xml:space="preserve"> 2012) blijkt dat wanneer sprake is van integratie van verschillende benaderingen,</w:t>
      </w:r>
      <w:r w:rsidR="007E2257" w:rsidRPr="00074388">
        <w:rPr>
          <w:rFonts w:ascii="Calibri" w:hAnsi="Calibri" w:cs="Calibri"/>
        </w:rPr>
        <w:t xml:space="preserve"> </w:t>
      </w:r>
      <w:r w:rsidR="00FA1152" w:rsidRPr="00074388">
        <w:rPr>
          <w:rFonts w:ascii="Calibri" w:hAnsi="Calibri" w:cs="Calibri"/>
        </w:rPr>
        <w:t xml:space="preserve">de </w:t>
      </w:r>
      <w:r w:rsidRPr="00074388">
        <w:rPr>
          <w:rFonts w:ascii="Calibri" w:hAnsi="Calibri" w:cs="Calibri"/>
        </w:rPr>
        <w:t xml:space="preserve">implementatie het meest effectief en duurzaam </w:t>
      </w:r>
      <w:r w:rsidR="00FA1152" w:rsidRPr="00074388">
        <w:rPr>
          <w:rFonts w:ascii="Calibri" w:hAnsi="Calibri" w:cs="Calibri"/>
        </w:rPr>
        <w:t xml:space="preserve">is wanneer </w:t>
      </w:r>
      <w:r w:rsidR="00547759" w:rsidRPr="00074388">
        <w:rPr>
          <w:rFonts w:ascii="Calibri" w:hAnsi="Calibri" w:cs="Calibri"/>
        </w:rPr>
        <w:t>zij gecoördineerd en gestructureerd georganiseerd wordt</w:t>
      </w:r>
      <w:r w:rsidRPr="00074388">
        <w:rPr>
          <w:rFonts w:ascii="Calibri" w:hAnsi="Calibri" w:cs="Calibri"/>
        </w:rPr>
        <w:t xml:space="preserve">. In </w:t>
      </w:r>
      <w:r w:rsidR="00411A13" w:rsidRPr="00074388">
        <w:rPr>
          <w:rFonts w:ascii="Calibri" w:hAnsi="Calibri" w:cs="Calibri"/>
        </w:rPr>
        <w:t xml:space="preserve">de opzet </w:t>
      </w:r>
      <w:r w:rsidRPr="00074388">
        <w:rPr>
          <w:rFonts w:ascii="Calibri" w:hAnsi="Calibri" w:cs="Calibri"/>
        </w:rPr>
        <w:t xml:space="preserve">van het </w:t>
      </w:r>
      <w:r w:rsidR="00411A13" w:rsidRPr="00074388">
        <w:rPr>
          <w:rFonts w:ascii="Calibri" w:hAnsi="Calibri" w:cs="Calibri"/>
        </w:rPr>
        <w:t xml:space="preserve">conceptueel </w:t>
      </w:r>
      <w:r w:rsidRPr="00074388">
        <w:rPr>
          <w:rFonts w:ascii="Calibri" w:hAnsi="Calibri" w:cs="Calibri"/>
        </w:rPr>
        <w:t>implementatiemodel zal dit leidend zijn.</w:t>
      </w:r>
      <w:r w:rsidR="00835DBD" w:rsidRPr="00074388">
        <w:rPr>
          <w:rFonts w:ascii="Calibri" w:hAnsi="Calibri" w:cs="Calibri"/>
        </w:rPr>
        <w:t xml:space="preserve"> Eerst zullen drie bestaande modellen voor implementatie besproken worden.</w:t>
      </w:r>
    </w:p>
    <w:p w14:paraId="17E6567E" w14:textId="77777777" w:rsidR="005B6B74" w:rsidRPr="00074388" w:rsidRDefault="005B6B74" w:rsidP="00BC13E0">
      <w:pPr>
        <w:spacing w:line="360" w:lineRule="auto"/>
        <w:jc w:val="both"/>
        <w:rPr>
          <w:rFonts w:ascii="Calibri" w:hAnsi="Calibri" w:cs="Calibri"/>
        </w:rPr>
      </w:pPr>
    </w:p>
    <w:p w14:paraId="7A90E6A7" w14:textId="77777777" w:rsidR="004C065A" w:rsidRPr="00074388" w:rsidRDefault="004C065A" w:rsidP="00086712">
      <w:pPr>
        <w:pStyle w:val="Lijstalinea"/>
        <w:numPr>
          <w:ilvl w:val="2"/>
          <w:numId w:val="6"/>
        </w:numPr>
        <w:spacing w:line="360" w:lineRule="auto"/>
        <w:jc w:val="both"/>
        <w:rPr>
          <w:rFonts w:ascii="Calibri" w:hAnsi="Calibri"/>
          <w:i/>
          <w:szCs w:val="24"/>
        </w:rPr>
      </w:pPr>
      <w:r w:rsidRPr="00074388">
        <w:rPr>
          <w:rFonts w:ascii="Calibri" w:hAnsi="Calibri"/>
          <w:i/>
          <w:szCs w:val="24"/>
        </w:rPr>
        <w:t>Fasen en stappen: drie modellen voor implementatie</w:t>
      </w:r>
    </w:p>
    <w:p w14:paraId="23ED8E6E"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Bovenstaande benaderingen behandelen de richting van het implementatieproces. Op basis van deze richting zijn er verschillende modellen beschikbaar die een overzicht geven van de invulling van dergelijke processen. In dit onderzoek worden daarvan </w:t>
      </w:r>
      <w:r w:rsidR="00BD0A5F" w:rsidRPr="00074388">
        <w:rPr>
          <w:rFonts w:ascii="Calibri" w:hAnsi="Calibri" w:cs="Calibri"/>
        </w:rPr>
        <w:t>twee</w:t>
      </w:r>
      <w:r w:rsidRPr="00074388">
        <w:rPr>
          <w:rFonts w:ascii="Calibri" w:hAnsi="Calibri" w:cs="Calibri"/>
        </w:rPr>
        <w:t xml:space="preserve"> modellen nader uitgewerkt als fundament voor het daaropvolgende conceptueel model. </w:t>
      </w:r>
    </w:p>
    <w:p w14:paraId="6B7DCBE1" w14:textId="77777777" w:rsidR="006E7A77" w:rsidRPr="00074388" w:rsidRDefault="006E7A77" w:rsidP="00BC13E0">
      <w:pPr>
        <w:spacing w:line="360" w:lineRule="auto"/>
        <w:jc w:val="both"/>
        <w:rPr>
          <w:rFonts w:ascii="Calibri" w:hAnsi="Calibri" w:cs="Calibri"/>
        </w:rPr>
      </w:pPr>
    </w:p>
    <w:p w14:paraId="5403603D"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Het </w:t>
      </w:r>
      <w:r w:rsidR="00BB6664" w:rsidRPr="00074388">
        <w:rPr>
          <w:rFonts w:ascii="Calibri" w:hAnsi="Calibri" w:cs="Calibri"/>
        </w:rPr>
        <w:t>eerste</w:t>
      </w:r>
      <w:r w:rsidRPr="00074388">
        <w:rPr>
          <w:rFonts w:ascii="Calibri" w:hAnsi="Calibri" w:cs="Calibri"/>
        </w:rPr>
        <w:t xml:space="preserve"> model </w:t>
      </w:r>
      <w:r w:rsidR="00BE5FE2" w:rsidRPr="00074388">
        <w:rPr>
          <w:rFonts w:ascii="Calibri" w:hAnsi="Calibri" w:cs="Calibri"/>
        </w:rPr>
        <w:t xml:space="preserve">(zie figuur 3) </w:t>
      </w:r>
      <w:r w:rsidRPr="00074388">
        <w:rPr>
          <w:rFonts w:ascii="Calibri" w:hAnsi="Calibri" w:cs="Calibri"/>
        </w:rPr>
        <w:t xml:space="preserve">is het implementatiemodel zoals ontwikkeld door Grol &amp; </w:t>
      </w:r>
      <w:proofErr w:type="spellStart"/>
      <w:r w:rsidRPr="00074388">
        <w:rPr>
          <w:rFonts w:ascii="Calibri" w:hAnsi="Calibri" w:cs="Calibri"/>
        </w:rPr>
        <w:t>Wensing</w:t>
      </w:r>
      <w:proofErr w:type="spellEnd"/>
      <w:r w:rsidR="00BE6ED8" w:rsidRPr="00074388">
        <w:rPr>
          <w:rFonts w:ascii="Calibri" w:hAnsi="Calibri" w:cs="Calibri"/>
        </w:rPr>
        <w:t xml:space="preserve"> (</w:t>
      </w:r>
      <w:r w:rsidR="00BE5FE2" w:rsidRPr="00074388">
        <w:rPr>
          <w:rFonts w:ascii="Calibri" w:hAnsi="Calibri" w:cs="Calibri"/>
        </w:rPr>
        <w:t>2017</w:t>
      </w:r>
      <w:r w:rsidR="000C2F76">
        <w:rPr>
          <w:rFonts w:ascii="Calibri" w:hAnsi="Calibri" w:cs="Calibri"/>
        </w:rPr>
        <w:t>:</w:t>
      </w:r>
      <w:r w:rsidR="00B03F58">
        <w:rPr>
          <w:rFonts w:ascii="Calibri" w:hAnsi="Calibri" w:cs="Calibri"/>
        </w:rPr>
        <w:t>52</w:t>
      </w:r>
      <w:r w:rsidR="00BE6ED8" w:rsidRPr="00074388">
        <w:rPr>
          <w:rFonts w:ascii="Calibri" w:hAnsi="Calibri" w:cs="Calibri"/>
        </w:rPr>
        <w:t>)</w:t>
      </w:r>
      <w:r w:rsidRPr="00074388">
        <w:rPr>
          <w:rFonts w:ascii="Calibri" w:hAnsi="Calibri" w:cs="Calibri"/>
        </w:rPr>
        <w:t xml:space="preserve">. Dit model richt zich primair op een juiste aanpak en een juiste monitoring van het implementatieproces. Het is een zevenstappenplan dat grofweg ingedeeld kan worden in een diagnostische fase, een ontwikkelings- en integratiefase en een evaluatiefase. </w:t>
      </w:r>
      <w:r w:rsidR="00385791" w:rsidRPr="00074388">
        <w:rPr>
          <w:rFonts w:ascii="Calibri" w:hAnsi="Calibri" w:cs="Calibri"/>
        </w:rPr>
        <w:t>Z</w:t>
      </w:r>
      <w:r w:rsidRPr="00074388">
        <w:rPr>
          <w:rFonts w:ascii="Calibri" w:hAnsi="Calibri" w:cs="Calibri"/>
        </w:rPr>
        <w:t xml:space="preserve">owel vanuit een bottom-up als top-down benadering </w:t>
      </w:r>
      <w:r w:rsidR="00385791" w:rsidRPr="00074388">
        <w:rPr>
          <w:rFonts w:ascii="Calibri" w:hAnsi="Calibri" w:cs="Calibri"/>
        </w:rPr>
        <w:t>leent het zich voor toepassing,</w:t>
      </w:r>
      <w:r w:rsidRPr="00074388">
        <w:rPr>
          <w:rFonts w:ascii="Calibri" w:hAnsi="Calibri" w:cs="Calibri"/>
        </w:rPr>
        <w:t xml:space="preserve"> en </w:t>
      </w:r>
      <w:r w:rsidR="00385791" w:rsidRPr="00074388">
        <w:rPr>
          <w:rFonts w:ascii="Calibri" w:hAnsi="Calibri" w:cs="Calibri"/>
        </w:rPr>
        <w:t xml:space="preserve">het </w:t>
      </w:r>
      <w:r w:rsidRPr="00074388">
        <w:rPr>
          <w:rFonts w:ascii="Calibri" w:hAnsi="Calibri" w:cs="Calibri"/>
        </w:rPr>
        <w:t xml:space="preserve">is voornamelijk gericht op kennisontwikkeling en resultaatgerichte organisatie en monitoring. </w:t>
      </w:r>
      <w:r w:rsidR="00385791" w:rsidRPr="00074388">
        <w:rPr>
          <w:rFonts w:ascii="Calibri" w:hAnsi="Calibri" w:cs="Calibri"/>
        </w:rPr>
        <w:t>Het</w:t>
      </w:r>
      <w:r w:rsidRPr="00074388">
        <w:rPr>
          <w:rFonts w:ascii="Calibri" w:hAnsi="Calibri" w:cs="Calibri"/>
        </w:rPr>
        <w:t xml:space="preserve"> model is cyclisch en cumulatief: via reflectie op de verworven kennis en</w:t>
      </w:r>
      <w:r w:rsidR="009517E2" w:rsidRPr="00074388">
        <w:rPr>
          <w:rFonts w:ascii="Calibri" w:hAnsi="Calibri" w:cs="Calibri"/>
        </w:rPr>
        <w:t xml:space="preserve"> de implementatie van de resultaten</w:t>
      </w:r>
      <w:r w:rsidRPr="00074388">
        <w:rPr>
          <w:rFonts w:ascii="Calibri" w:hAnsi="Calibri" w:cs="Calibri"/>
        </w:rPr>
        <w:t xml:space="preserve"> begint de cyclus steeds opnieuw. Nieuwe (wetenschappelijke) informatie en gesignaleerde problematiek leid</w:t>
      </w:r>
      <w:r w:rsidR="009517E2" w:rsidRPr="00074388">
        <w:rPr>
          <w:rFonts w:ascii="Calibri" w:hAnsi="Calibri" w:cs="Calibri"/>
        </w:rPr>
        <w:t>en</w:t>
      </w:r>
      <w:r w:rsidRPr="00074388">
        <w:rPr>
          <w:rFonts w:ascii="Calibri" w:hAnsi="Calibri" w:cs="Calibri"/>
        </w:rPr>
        <w:t xml:space="preserve"> tot de formulering van een doel en de evaluatie van verbetering. </w:t>
      </w:r>
    </w:p>
    <w:p w14:paraId="208FD469" w14:textId="77777777" w:rsidR="004C065A" w:rsidRPr="00074388" w:rsidRDefault="004C065A" w:rsidP="00BC13E0">
      <w:pPr>
        <w:spacing w:line="360" w:lineRule="auto"/>
        <w:jc w:val="both"/>
        <w:rPr>
          <w:rFonts w:ascii="Calibri" w:hAnsi="Calibri" w:cs="Calibri"/>
        </w:rPr>
      </w:pPr>
    </w:p>
    <w:p w14:paraId="48D4883A" w14:textId="77777777" w:rsidR="004C065A" w:rsidRPr="00074388" w:rsidRDefault="004C065A" w:rsidP="00BC13E0">
      <w:pPr>
        <w:spacing w:line="360" w:lineRule="auto"/>
        <w:jc w:val="both"/>
        <w:rPr>
          <w:rFonts w:ascii="Calibri" w:hAnsi="Calibri" w:cs="Calibri"/>
        </w:rPr>
      </w:pPr>
      <w:r w:rsidRPr="00074388">
        <w:rPr>
          <w:rFonts w:ascii="Calibri" w:hAnsi="Calibri" w:cs="Calibri"/>
          <w:noProof/>
          <w:lang w:val="en-US" w:eastAsia="en-US"/>
        </w:rPr>
        <w:lastRenderedPageBreak/>
        <w:drawing>
          <wp:inline distT="0" distB="0" distL="0" distR="0" wp14:anchorId="1C6BE200" wp14:editId="71C9ECF1">
            <wp:extent cx="5979160" cy="5819775"/>
            <wp:effectExtent l="0" t="0" r="0" b="0"/>
            <wp:docPr id="5" name="Afbeelding 5" descr="Afbeelding met tekst, kaart&#10;&#10;Beschrijving is gegenereerd met hoge betrouwbaar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 Diagram1.png"/>
                    <pic:cNvPicPr/>
                  </pic:nvPicPr>
                  <pic:blipFill>
                    <a:blip r:embed="rId9">
                      <a:extLst>
                        <a:ext uri="{28A0092B-C50C-407E-A947-70E740481C1C}">
                          <a14:useLocalDpi xmlns:a14="http://schemas.microsoft.com/office/drawing/2010/main" val="0"/>
                        </a:ext>
                      </a:extLst>
                    </a:blip>
                    <a:stretch>
                      <a:fillRect/>
                    </a:stretch>
                  </pic:blipFill>
                  <pic:spPr>
                    <a:xfrm>
                      <a:off x="0" y="0"/>
                      <a:ext cx="6029273" cy="5868552"/>
                    </a:xfrm>
                    <a:prstGeom prst="rect">
                      <a:avLst/>
                    </a:prstGeom>
                  </pic:spPr>
                </pic:pic>
              </a:graphicData>
            </a:graphic>
          </wp:inline>
        </w:drawing>
      </w:r>
    </w:p>
    <w:p w14:paraId="1C7AE8DF" w14:textId="77777777" w:rsidR="004C065A" w:rsidRPr="00074388" w:rsidRDefault="004C065A" w:rsidP="00BC13E0">
      <w:pPr>
        <w:spacing w:line="360" w:lineRule="auto"/>
        <w:rPr>
          <w:rFonts w:ascii="Calibri" w:hAnsi="Calibri" w:cs="Calibri"/>
        </w:rPr>
      </w:pPr>
    </w:p>
    <w:p w14:paraId="324477A6" w14:textId="77777777" w:rsidR="004C065A" w:rsidRPr="00074388" w:rsidRDefault="004C065A" w:rsidP="00BC13E0">
      <w:pPr>
        <w:spacing w:line="360" w:lineRule="auto"/>
        <w:jc w:val="center"/>
        <w:rPr>
          <w:rFonts w:ascii="Calibri" w:hAnsi="Calibri" w:cs="Calibri"/>
        </w:rPr>
      </w:pPr>
      <w:r w:rsidRPr="00074388">
        <w:rPr>
          <w:rFonts w:ascii="Calibri" w:hAnsi="Calibri" w:cs="Calibri"/>
        </w:rPr>
        <w:t xml:space="preserve">FIGUUR </w:t>
      </w:r>
      <w:r w:rsidR="00DE5DCB" w:rsidRPr="00074388">
        <w:rPr>
          <w:rFonts w:ascii="Calibri" w:hAnsi="Calibri" w:cs="Calibri"/>
        </w:rPr>
        <w:t>3</w:t>
      </w:r>
      <w:r w:rsidRPr="00074388">
        <w:rPr>
          <w:rFonts w:ascii="Calibri" w:hAnsi="Calibri" w:cs="Calibri"/>
        </w:rPr>
        <w:br/>
        <w:t xml:space="preserve">Implementatiemodel (Grol &amp; </w:t>
      </w:r>
      <w:proofErr w:type="spellStart"/>
      <w:r w:rsidRPr="00074388">
        <w:rPr>
          <w:rFonts w:ascii="Calibri" w:hAnsi="Calibri" w:cs="Calibri"/>
        </w:rPr>
        <w:t>Wensing</w:t>
      </w:r>
      <w:proofErr w:type="spellEnd"/>
      <w:r w:rsidRPr="00074388">
        <w:rPr>
          <w:rFonts w:ascii="Calibri" w:hAnsi="Calibri" w:cs="Calibri"/>
        </w:rPr>
        <w:t xml:space="preserve"> 2017</w:t>
      </w:r>
      <w:r w:rsidR="00A20E86" w:rsidRPr="00074388">
        <w:rPr>
          <w:rFonts w:ascii="Calibri" w:hAnsi="Calibri" w:cs="Calibri"/>
        </w:rPr>
        <w:t xml:space="preserve">, p. </w:t>
      </w:r>
      <w:r w:rsidR="00B03F58">
        <w:rPr>
          <w:rFonts w:ascii="Calibri" w:hAnsi="Calibri" w:cs="Calibri"/>
        </w:rPr>
        <w:t>52</w:t>
      </w:r>
      <w:r w:rsidRPr="00074388">
        <w:rPr>
          <w:rFonts w:ascii="Calibri" w:hAnsi="Calibri" w:cs="Calibri"/>
        </w:rPr>
        <w:t>)</w:t>
      </w:r>
    </w:p>
    <w:p w14:paraId="07AEDD78" w14:textId="77777777" w:rsidR="00E750A3" w:rsidRPr="00074388" w:rsidRDefault="00E750A3" w:rsidP="00BC13E0">
      <w:pPr>
        <w:spacing w:line="360" w:lineRule="auto"/>
        <w:jc w:val="center"/>
        <w:rPr>
          <w:rFonts w:ascii="Calibri" w:hAnsi="Calibri" w:cs="Calibri"/>
        </w:rPr>
      </w:pPr>
    </w:p>
    <w:p w14:paraId="5A7306FB"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Het </w:t>
      </w:r>
      <w:r w:rsidR="00BB6664" w:rsidRPr="00074388">
        <w:rPr>
          <w:rFonts w:ascii="Calibri" w:hAnsi="Calibri" w:cs="Calibri"/>
        </w:rPr>
        <w:t>tweede</w:t>
      </w:r>
      <w:r w:rsidRPr="00074388">
        <w:rPr>
          <w:rFonts w:ascii="Calibri" w:hAnsi="Calibri" w:cs="Calibri"/>
        </w:rPr>
        <w:t xml:space="preserve"> model dat hier beschreven wordt is het </w:t>
      </w:r>
      <w:r w:rsidR="007B197E" w:rsidRPr="00074388">
        <w:rPr>
          <w:rFonts w:ascii="Calibri" w:hAnsi="Calibri" w:cs="Calibri"/>
        </w:rPr>
        <w:t>Responsieve Evaluatie</w:t>
      </w:r>
      <w:r w:rsidRPr="00074388">
        <w:rPr>
          <w:rFonts w:ascii="Calibri" w:hAnsi="Calibri" w:cs="Calibri"/>
        </w:rPr>
        <w:t xml:space="preserve"> Model</w:t>
      </w:r>
      <w:r w:rsidR="00823754" w:rsidRPr="00074388">
        <w:rPr>
          <w:rFonts w:ascii="Calibri" w:hAnsi="Calibri" w:cs="Calibri"/>
        </w:rPr>
        <w:t xml:space="preserve"> (zie figuur </w:t>
      </w:r>
      <w:r w:rsidR="00DE5DCB" w:rsidRPr="00074388">
        <w:rPr>
          <w:rFonts w:ascii="Calibri" w:hAnsi="Calibri" w:cs="Calibri"/>
        </w:rPr>
        <w:t>4</w:t>
      </w:r>
      <w:r w:rsidR="00823754" w:rsidRPr="00074388">
        <w:rPr>
          <w:rFonts w:ascii="Calibri" w:hAnsi="Calibri" w:cs="Calibri"/>
        </w:rPr>
        <w:t>)</w:t>
      </w:r>
      <w:r w:rsidRPr="00074388">
        <w:rPr>
          <w:rFonts w:ascii="Calibri" w:hAnsi="Calibri" w:cs="Calibri"/>
        </w:rPr>
        <w:t xml:space="preserve">, </w:t>
      </w:r>
      <w:r w:rsidRPr="00B86E77">
        <w:rPr>
          <w:rFonts w:ascii="Calibri" w:hAnsi="Calibri" w:cs="Calibri"/>
        </w:rPr>
        <w:t xml:space="preserve">toegepast op het implementeren van </w:t>
      </w:r>
      <w:r w:rsidR="0062363A" w:rsidRPr="00B86E77">
        <w:rPr>
          <w:rFonts w:ascii="Calibri" w:hAnsi="Calibri" w:cs="Calibri"/>
        </w:rPr>
        <w:t>MB</w:t>
      </w:r>
      <w:r w:rsidRPr="00B86E77">
        <w:rPr>
          <w:rFonts w:ascii="Calibri" w:hAnsi="Calibri" w:cs="Calibri"/>
        </w:rPr>
        <w:t xml:space="preserve"> (</w:t>
      </w:r>
      <w:proofErr w:type="spellStart"/>
      <w:r w:rsidRPr="00B86E77">
        <w:rPr>
          <w:rFonts w:ascii="Calibri" w:hAnsi="Calibri" w:cs="Calibri"/>
        </w:rPr>
        <w:t>Weidema</w:t>
      </w:r>
      <w:proofErr w:type="spellEnd"/>
      <w:r w:rsidR="00FB5E48" w:rsidRPr="00B86E77">
        <w:rPr>
          <w:rFonts w:ascii="Calibri" w:hAnsi="Calibri" w:cs="Calibri"/>
        </w:rPr>
        <w:t>,</w:t>
      </w:r>
      <w:r w:rsidR="005369A5" w:rsidRPr="00B86E77">
        <w:rPr>
          <w:rFonts w:ascii="Calibri" w:hAnsi="Calibri" w:cs="Calibri"/>
        </w:rPr>
        <w:t xml:space="preserve"> </w:t>
      </w:r>
      <w:r w:rsidR="00153B91" w:rsidRPr="00B86E77">
        <w:rPr>
          <w:rFonts w:ascii="Calibri" w:hAnsi="Calibri" w:cs="Calibri"/>
        </w:rPr>
        <w:t>2014</w:t>
      </w:r>
      <w:r w:rsidR="0033754D" w:rsidRPr="00B86E77">
        <w:rPr>
          <w:rFonts w:ascii="Calibri" w:hAnsi="Calibri" w:cs="Calibri"/>
        </w:rPr>
        <w:t>:</w:t>
      </w:r>
      <w:r w:rsidR="00B86E77" w:rsidRPr="00B86E77">
        <w:rPr>
          <w:rFonts w:ascii="Calibri" w:hAnsi="Calibri" w:cs="Calibri"/>
        </w:rPr>
        <w:t>71</w:t>
      </w:r>
      <w:r w:rsidR="00C97B2F" w:rsidRPr="00B86E77">
        <w:rPr>
          <w:rFonts w:ascii="Calibri" w:hAnsi="Calibri" w:cs="Calibri"/>
        </w:rPr>
        <w:t>; Munten e.a., 2011</w:t>
      </w:r>
      <w:r w:rsidR="0033754D" w:rsidRPr="00B86E77">
        <w:rPr>
          <w:rFonts w:ascii="Calibri" w:hAnsi="Calibri" w:cs="Calibri"/>
        </w:rPr>
        <w:t>:8-10</w:t>
      </w:r>
      <w:r w:rsidRPr="00B86E77">
        <w:rPr>
          <w:rFonts w:ascii="Calibri" w:hAnsi="Calibri" w:cs="Calibri"/>
        </w:rPr>
        <w:t>). Dit</w:t>
      </w:r>
      <w:r w:rsidRPr="00074388">
        <w:rPr>
          <w:rFonts w:ascii="Calibri" w:hAnsi="Calibri" w:cs="Calibri"/>
        </w:rPr>
        <w:t xml:space="preserve"> model valt voornamelijk onder de bottom-up benadering, maar betrekt ook elementen van de top-down benadering. Het is hermeneutisch-cyclisch, een doorgaand verander- en leerproces waarin door middel van dialoog eerst in homogene en vervolgens in heterogene groepen wordt gediscussieerd over vooraf door deelnemers of eigenaren aangeleverde en vastgestelde issues (Munten e.a.</w:t>
      </w:r>
      <w:r w:rsidR="00FB5E48" w:rsidRPr="00074388">
        <w:rPr>
          <w:rFonts w:ascii="Calibri" w:hAnsi="Calibri" w:cs="Calibri"/>
        </w:rPr>
        <w:t>,</w:t>
      </w:r>
      <w:r w:rsidRPr="00074388">
        <w:rPr>
          <w:rFonts w:ascii="Calibri" w:hAnsi="Calibri" w:cs="Calibri"/>
        </w:rPr>
        <w:t xml:space="preserve"> 2011</w:t>
      </w:r>
      <w:r w:rsidR="00C03794">
        <w:rPr>
          <w:rFonts w:ascii="Calibri" w:hAnsi="Calibri" w:cs="Calibri"/>
        </w:rPr>
        <w:t>:9-10</w:t>
      </w:r>
      <w:r w:rsidR="00DF3FCB" w:rsidRPr="00074388">
        <w:rPr>
          <w:rFonts w:ascii="Calibri" w:hAnsi="Calibri" w:cs="Calibri"/>
        </w:rPr>
        <w:t xml:space="preserve">; </w:t>
      </w:r>
      <w:proofErr w:type="spellStart"/>
      <w:r w:rsidR="00DF3FCB" w:rsidRPr="00074388">
        <w:rPr>
          <w:rFonts w:ascii="Calibri" w:hAnsi="Calibri" w:cs="Calibri"/>
        </w:rPr>
        <w:t>Weidema</w:t>
      </w:r>
      <w:proofErr w:type="spellEnd"/>
      <w:r w:rsidR="00FB5E48" w:rsidRPr="00074388">
        <w:rPr>
          <w:rFonts w:ascii="Calibri" w:hAnsi="Calibri" w:cs="Calibri"/>
        </w:rPr>
        <w:t>,</w:t>
      </w:r>
      <w:r w:rsidR="00DF3FCB" w:rsidRPr="00074388">
        <w:rPr>
          <w:rFonts w:ascii="Calibri" w:hAnsi="Calibri" w:cs="Calibri"/>
        </w:rPr>
        <w:t xml:space="preserve"> 2014</w:t>
      </w:r>
      <w:r w:rsidR="00C03794">
        <w:rPr>
          <w:rFonts w:ascii="Calibri" w:hAnsi="Calibri" w:cs="Calibri"/>
        </w:rPr>
        <w:t>:71</w:t>
      </w:r>
      <w:r w:rsidRPr="00074388">
        <w:rPr>
          <w:rFonts w:ascii="Calibri" w:hAnsi="Calibri" w:cs="Calibri"/>
        </w:rPr>
        <w:t xml:space="preserve">). </w:t>
      </w:r>
    </w:p>
    <w:p w14:paraId="09DFA27B" w14:textId="77777777" w:rsidR="004C065A" w:rsidRPr="00074388" w:rsidRDefault="004C065A" w:rsidP="00BC13E0">
      <w:pPr>
        <w:spacing w:line="360" w:lineRule="auto"/>
        <w:jc w:val="both"/>
        <w:rPr>
          <w:rFonts w:ascii="Calibri" w:hAnsi="Calibri" w:cs="Calibri"/>
        </w:rPr>
      </w:pPr>
      <w:r w:rsidRPr="00074388">
        <w:rPr>
          <w:rFonts w:ascii="Calibri" w:hAnsi="Calibri" w:cs="Calibri"/>
        </w:rPr>
        <w:lastRenderedPageBreak/>
        <w:t>Hierdoor wordt gezamenlijk inzicht verkregen dat vervolgens weer dient als basis voor dialoog, kennisontwikkeling en groei</w:t>
      </w:r>
      <w:r w:rsidR="00153B91" w:rsidRPr="00074388">
        <w:rPr>
          <w:rFonts w:ascii="Calibri" w:hAnsi="Calibri" w:cs="Calibri"/>
        </w:rPr>
        <w:t xml:space="preserve">, dezelfde waarden als die in </w:t>
      </w:r>
      <w:r w:rsidR="0062363A" w:rsidRPr="00074388">
        <w:rPr>
          <w:rFonts w:ascii="Calibri" w:hAnsi="Calibri" w:cs="Calibri"/>
        </w:rPr>
        <w:t>MB</w:t>
      </w:r>
      <w:r w:rsidR="00153B91" w:rsidRPr="00074388">
        <w:rPr>
          <w:rFonts w:ascii="Calibri" w:hAnsi="Calibri" w:cs="Calibri"/>
        </w:rPr>
        <w:t xml:space="preserve"> ook nagestreefd worden (</w:t>
      </w:r>
      <w:proofErr w:type="spellStart"/>
      <w:r w:rsidR="00153B91" w:rsidRPr="00074388">
        <w:rPr>
          <w:rFonts w:ascii="Calibri" w:hAnsi="Calibri" w:cs="Calibri"/>
        </w:rPr>
        <w:t>Weidema</w:t>
      </w:r>
      <w:proofErr w:type="spellEnd"/>
      <w:r w:rsidR="00FB5E48" w:rsidRPr="00074388">
        <w:rPr>
          <w:rFonts w:ascii="Calibri" w:hAnsi="Calibri" w:cs="Calibri"/>
        </w:rPr>
        <w:t>,</w:t>
      </w:r>
      <w:r w:rsidR="00153B91" w:rsidRPr="00074388">
        <w:rPr>
          <w:rFonts w:ascii="Calibri" w:hAnsi="Calibri" w:cs="Calibri"/>
        </w:rPr>
        <w:t xml:space="preserve"> 2014</w:t>
      </w:r>
      <w:r w:rsidR="00C13445">
        <w:rPr>
          <w:rFonts w:ascii="Calibri" w:hAnsi="Calibri" w:cs="Calibri"/>
        </w:rPr>
        <w:t>:71</w:t>
      </w:r>
      <w:r w:rsidR="00153B91" w:rsidRPr="00074388">
        <w:rPr>
          <w:rFonts w:ascii="Calibri" w:hAnsi="Calibri" w:cs="Calibri"/>
        </w:rPr>
        <w:t>)</w:t>
      </w:r>
      <w:r w:rsidRPr="00074388">
        <w:rPr>
          <w:rFonts w:ascii="Calibri" w:hAnsi="Calibri" w:cs="Calibri"/>
        </w:rPr>
        <w:t>. De deelnemers of eigenaren creëren daarmee ook direct het proces</w:t>
      </w:r>
      <w:r w:rsidR="009517E2" w:rsidRPr="00074388">
        <w:rPr>
          <w:rFonts w:ascii="Calibri" w:hAnsi="Calibri" w:cs="Calibri"/>
        </w:rPr>
        <w:t>ontwerp</w:t>
      </w:r>
      <w:r w:rsidRPr="00074388">
        <w:rPr>
          <w:rFonts w:ascii="Calibri" w:hAnsi="Calibri" w:cs="Calibri"/>
        </w:rPr>
        <w:t xml:space="preserve"> (Munten e.a.</w:t>
      </w:r>
      <w:r w:rsidR="00FB5E48" w:rsidRPr="00074388">
        <w:rPr>
          <w:rFonts w:ascii="Calibri" w:hAnsi="Calibri" w:cs="Calibri"/>
        </w:rPr>
        <w:t>,</w:t>
      </w:r>
      <w:r w:rsidRPr="00074388">
        <w:rPr>
          <w:rFonts w:ascii="Calibri" w:hAnsi="Calibri" w:cs="Calibri"/>
        </w:rPr>
        <w:t xml:space="preserve"> 2011</w:t>
      </w:r>
      <w:r w:rsidR="00C13445">
        <w:rPr>
          <w:rFonts w:ascii="Calibri" w:hAnsi="Calibri" w:cs="Calibri"/>
        </w:rPr>
        <w:t>:</w:t>
      </w:r>
      <w:r w:rsidR="00C03794">
        <w:rPr>
          <w:rFonts w:ascii="Calibri" w:hAnsi="Calibri" w:cs="Calibri"/>
        </w:rPr>
        <w:t>10</w:t>
      </w:r>
      <w:r w:rsidRPr="00074388">
        <w:rPr>
          <w:rFonts w:ascii="Calibri" w:hAnsi="Calibri" w:cs="Calibri"/>
        </w:rPr>
        <w:t xml:space="preserve">). </w:t>
      </w:r>
    </w:p>
    <w:p w14:paraId="6368ED3F" w14:textId="77777777" w:rsidR="004C065A" w:rsidRPr="00074388" w:rsidRDefault="004C065A" w:rsidP="00BC13E0">
      <w:pPr>
        <w:spacing w:line="360" w:lineRule="auto"/>
        <w:jc w:val="both"/>
        <w:rPr>
          <w:rFonts w:ascii="Calibri" w:hAnsi="Calibri" w:cs="Calibri"/>
        </w:rPr>
      </w:pPr>
    </w:p>
    <w:p w14:paraId="4B627C4D" w14:textId="77777777" w:rsidR="004C065A" w:rsidRPr="00074388" w:rsidRDefault="00BC07F6" w:rsidP="00BC13E0">
      <w:pPr>
        <w:spacing w:line="360" w:lineRule="auto"/>
        <w:jc w:val="both"/>
        <w:rPr>
          <w:rFonts w:ascii="Calibri" w:hAnsi="Calibri" w:cs="Calibri"/>
        </w:rPr>
      </w:pPr>
      <w:r w:rsidRPr="00074388">
        <w:rPr>
          <w:rFonts w:ascii="Calibri" w:hAnsi="Calibri" w:cs="Calibri"/>
        </w:rPr>
        <w:t xml:space="preserve">         </w:t>
      </w:r>
      <w:r w:rsidR="004C065A" w:rsidRPr="00074388">
        <w:rPr>
          <w:rFonts w:ascii="Calibri" w:hAnsi="Calibri" w:cs="Calibri"/>
          <w:noProof/>
          <w:lang w:val="en-US" w:eastAsia="en-US"/>
        </w:rPr>
        <w:drawing>
          <wp:inline distT="0" distB="0" distL="0" distR="0" wp14:anchorId="6A93DCAC" wp14:editId="4585ADE4">
            <wp:extent cx="5486400" cy="3657600"/>
            <wp:effectExtent l="0" t="0" r="0" b="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1C477DD3" w14:textId="77777777" w:rsidR="004C065A" w:rsidRPr="00074388" w:rsidRDefault="004C065A" w:rsidP="00BC13E0">
      <w:pPr>
        <w:spacing w:line="360" w:lineRule="auto"/>
        <w:jc w:val="center"/>
        <w:rPr>
          <w:rFonts w:ascii="Calibri" w:hAnsi="Calibri" w:cs="Calibri"/>
        </w:rPr>
      </w:pPr>
      <w:r w:rsidRPr="00074388">
        <w:rPr>
          <w:rFonts w:ascii="Calibri" w:hAnsi="Calibri" w:cs="Calibri"/>
        </w:rPr>
        <w:t xml:space="preserve">FIGUUR </w:t>
      </w:r>
      <w:r w:rsidR="00DE5DCB" w:rsidRPr="00074388">
        <w:rPr>
          <w:rFonts w:ascii="Calibri" w:hAnsi="Calibri" w:cs="Calibri"/>
        </w:rPr>
        <w:t>4</w:t>
      </w:r>
      <w:r w:rsidRPr="00074388">
        <w:rPr>
          <w:rFonts w:ascii="Calibri" w:hAnsi="Calibri" w:cs="Calibri"/>
        </w:rPr>
        <w:br/>
      </w:r>
      <w:r w:rsidR="007B197E" w:rsidRPr="00074388">
        <w:rPr>
          <w:rFonts w:ascii="Calibri" w:hAnsi="Calibri" w:cs="Calibri"/>
        </w:rPr>
        <w:t>Responsieve Evaluatie</w:t>
      </w:r>
      <w:r w:rsidRPr="00074388">
        <w:rPr>
          <w:rFonts w:ascii="Calibri" w:hAnsi="Calibri" w:cs="Calibri"/>
        </w:rPr>
        <w:t xml:space="preserve"> Model </w:t>
      </w:r>
    </w:p>
    <w:p w14:paraId="7DB2D80C" w14:textId="77777777" w:rsidR="004C065A" w:rsidRPr="00074388" w:rsidRDefault="004C065A" w:rsidP="00BC13E0">
      <w:pPr>
        <w:spacing w:line="360" w:lineRule="auto"/>
        <w:jc w:val="both"/>
        <w:rPr>
          <w:rFonts w:ascii="Calibri" w:hAnsi="Calibri" w:cs="Calibri"/>
        </w:rPr>
      </w:pPr>
    </w:p>
    <w:p w14:paraId="511740BD" w14:textId="77777777" w:rsidR="00014BE6" w:rsidRDefault="004C065A" w:rsidP="00BC13E0">
      <w:pPr>
        <w:spacing w:line="360" w:lineRule="auto"/>
        <w:rPr>
          <w:rFonts w:ascii="Calibri" w:hAnsi="Calibri" w:cs="Calibri"/>
        </w:rPr>
      </w:pPr>
      <w:r w:rsidRPr="00074388">
        <w:rPr>
          <w:rFonts w:ascii="Calibri" w:hAnsi="Calibri" w:cs="Calibri"/>
        </w:rPr>
        <w:t xml:space="preserve">De opzet laat zien dat het gaat om een actieve vormgeving, waarbij zowel top-down als bottom-up kan worden gewerkt. </w:t>
      </w:r>
    </w:p>
    <w:p w14:paraId="041B8095" w14:textId="77777777" w:rsidR="00C13445" w:rsidRPr="00074388" w:rsidRDefault="00C13445" w:rsidP="00BC13E0">
      <w:pPr>
        <w:spacing w:line="360" w:lineRule="auto"/>
        <w:rPr>
          <w:rFonts w:ascii="Calibri" w:hAnsi="Calibri" w:cs="Calibri"/>
        </w:rPr>
      </w:pPr>
    </w:p>
    <w:p w14:paraId="2E209984" w14:textId="77777777" w:rsidR="004C065A" w:rsidRPr="00074388" w:rsidRDefault="000B6B28" w:rsidP="00086712">
      <w:pPr>
        <w:pStyle w:val="Lijstalinea"/>
        <w:numPr>
          <w:ilvl w:val="0"/>
          <w:numId w:val="21"/>
        </w:numPr>
        <w:spacing w:line="360" w:lineRule="auto"/>
        <w:jc w:val="both"/>
        <w:rPr>
          <w:rFonts w:ascii="Calibri" w:hAnsi="Calibri"/>
          <w:i/>
          <w:szCs w:val="24"/>
        </w:rPr>
      </w:pPr>
      <w:r w:rsidRPr="00074388">
        <w:rPr>
          <w:rFonts w:ascii="Calibri" w:hAnsi="Calibri"/>
          <w:i/>
          <w:szCs w:val="24"/>
        </w:rPr>
        <w:t>Operationalisering</w:t>
      </w:r>
    </w:p>
    <w:p w14:paraId="33AE1813" w14:textId="77777777" w:rsidR="007C2CE5" w:rsidRPr="00074388" w:rsidRDefault="0044025F" w:rsidP="00BC13E0">
      <w:pPr>
        <w:spacing w:line="360" w:lineRule="auto"/>
        <w:jc w:val="both"/>
        <w:rPr>
          <w:rFonts w:ascii="Calibri" w:hAnsi="Calibri" w:cs="Calibri"/>
        </w:rPr>
      </w:pPr>
      <w:r w:rsidRPr="00074388">
        <w:rPr>
          <w:rFonts w:ascii="Calibri" w:hAnsi="Calibri" w:cs="Calibri"/>
        </w:rPr>
        <w:t xml:space="preserve">Uit bovenstaande benaderingen en modellen blijkt dat er een aantal </w:t>
      </w:r>
      <w:r w:rsidR="009B4524" w:rsidRPr="00074388">
        <w:rPr>
          <w:rFonts w:ascii="Calibri" w:hAnsi="Calibri" w:cs="Calibri"/>
        </w:rPr>
        <w:t>kern</w:t>
      </w:r>
      <w:r w:rsidRPr="00074388">
        <w:rPr>
          <w:rFonts w:ascii="Calibri" w:hAnsi="Calibri" w:cs="Calibri"/>
        </w:rPr>
        <w:t xml:space="preserve">factoren aan te wijzen zijn die bepalen wanneer er van implementatie gesproken kan worden. Die factoren zijn een gestructureerd proces, uitgevoerd op basis van een beleid(-besluit), om met behulp van een operationeel stappenplan een verandering ten goede van de organisatie te bewerkstelligen en deze te borgen. </w:t>
      </w:r>
      <w:r w:rsidR="008439BA" w:rsidRPr="00074388">
        <w:rPr>
          <w:rFonts w:ascii="Calibri" w:hAnsi="Calibri" w:cs="Calibri"/>
        </w:rPr>
        <w:t>D</w:t>
      </w:r>
      <w:r w:rsidR="00565BF9" w:rsidRPr="00074388">
        <w:rPr>
          <w:rFonts w:ascii="Calibri" w:hAnsi="Calibri" w:cs="Calibri"/>
        </w:rPr>
        <w:t xml:space="preserve">e setting van medische ethiek en zorg </w:t>
      </w:r>
      <w:r w:rsidR="008439BA" w:rsidRPr="00074388">
        <w:rPr>
          <w:rFonts w:ascii="Calibri" w:hAnsi="Calibri" w:cs="Calibri"/>
        </w:rPr>
        <w:t xml:space="preserve">vereist echter </w:t>
      </w:r>
      <w:r w:rsidR="003C475B" w:rsidRPr="00074388">
        <w:rPr>
          <w:rFonts w:ascii="Calibri" w:hAnsi="Calibri" w:cs="Calibri"/>
        </w:rPr>
        <w:t xml:space="preserve">een specifiekere operationalisering. Implementatie </w:t>
      </w:r>
      <w:r w:rsidR="00B217B9" w:rsidRPr="00074388">
        <w:rPr>
          <w:rFonts w:ascii="Calibri" w:hAnsi="Calibri" w:cs="Calibri"/>
        </w:rPr>
        <w:t xml:space="preserve">kan </w:t>
      </w:r>
      <w:r w:rsidR="003C475B" w:rsidRPr="00074388">
        <w:rPr>
          <w:rFonts w:ascii="Calibri" w:hAnsi="Calibri" w:cs="Calibri"/>
        </w:rPr>
        <w:t>i</w:t>
      </w:r>
      <w:r w:rsidRPr="00074388">
        <w:rPr>
          <w:rFonts w:ascii="Calibri" w:hAnsi="Calibri" w:cs="Calibri"/>
        </w:rPr>
        <w:t>n analogie met de menselijke ontwikkeling</w:t>
      </w:r>
      <w:r w:rsidR="00565BF9" w:rsidRPr="00074388">
        <w:rPr>
          <w:rFonts w:ascii="Calibri" w:hAnsi="Calibri" w:cs="Calibri"/>
        </w:rPr>
        <w:t xml:space="preserve"> gezien worden </w:t>
      </w:r>
      <w:r w:rsidR="00565BF9" w:rsidRPr="00074388">
        <w:rPr>
          <w:rFonts w:ascii="Calibri" w:hAnsi="Calibri" w:cs="Calibri"/>
        </w:rPr>
        <w:lastRenderedPageBreak/>
        <w:t>als</w:t>
      </w:r>
      <w:r w:rsidRPr="00074388">
        <w:rPr>
          <w:rFonts w:ascii="Calibri" w:hAnsi="Calibri" w:cs="Calibri"/>
        </w:rPr>
        <w:t xml:space="preserve"> het </w:t>
      </w:r>
      <w:r w:rsidR="00FC107F" w:rsidRPr="00074388">
        <w:rPr>
          <w:rFonts w:ascii="Calibri" w:hAnsi="Calibri" w:cs="Calibri"/>
        </w:rPr>
        <w:t xml:space="preserve">proces van </w:t>
      </w:r>
      <w:r w:rsidRPr="00074388">
        <w:rPr>
          <w:rFonts w:ascii="Calibri" w:hAnsi="Calibri" w:cs="Calibri"/>
        </w:rPr>
        <w:t xml:space="preserve">aanleren van een nieuwe vaardigheid die een organisatie als geheel verder helpt in het bereiken van haar ambities. </w:t>
      </w:r>
      <w:r w:rsidR="00CA25B2" w:rsidRPr="00074388">
        <w:rPr>
          <w:rFonts w:ascii="Calibri" w:hAnsi="Calibri" w:cs="Calibri"/>
        </w:rPr>
        <w:t>Dat</w:t>
      </w:r>
      <w:r w:rsidRPr="00074388">
        <w:rPr>
          <w:rFonts w:ascii="Calibri" w:hAnsi="Calibri" w:cs="Calibri"/>
        </w:rPr>
        <w:t xml:space="preserve"> vereist structuur, oefening en reflectie</w:t>
      </w:r>
      <w:r w:rsidR="00D031A9" w:rsidRPr="00074388">
        <w:rPr>
          <w:rFonts w:ascii="Calibri" w:hAnsi="Calibri" w:cs="Calibri"/>
        </w:rPr>
        <w:t>. Het is in</w:t>
      </w:r>
      <w:r w:rsidR="00D26B09" w:rsidRPr="00074388">
        <w:rPr>
          <w:rFonts w:ascii="Calibri" w:hAnsi="Calibri" w:cs="Calibri"/>
        </w:rPr>
        <w:t xml:space="preserve"> het geval van ethiekondersteuning en </w:t>
      </w:r>
      <w:r w:rsidR="000A471F" w:rsidRPr="00074388">
        <w:rPr>
          <w:rFonts w:ascii="Calibri" w:hAnsi="Calibri" w:cs="Calibri"/>
        </w:rPr>
        <w:t>MB</w:t>
      </w:r>
      <w:r w:rsidR="00D26B09" w:rsidRPr="00074388">
        <w:rPr>
          <w:rFonts w:ascii="Calibri" w:hAnsi="Calibri" w:cs="Calibri"/>
        </w:rPr>
        <w:t xml:space="preserve"> </w:t>
      </w:r>
      <w:r w:rsidR="00D031A9" w:rsidRPr="00074388">
        <w:rPr>
          <w:rFonts w:ascii="Calibri" w:hAnsi="Calibri" w:cs="Calibri"/>
        </w:rPr>
        <w:t xml:space="preserve">daarom </w:t>
      </w:r>
      <w:r w:rsidRPr="00074388">
        <w:rPr>
          <w:rFonts w:ascii="Calibri" w:hAnsi="Calibri" w:cs="Calibri"/>
        </w:rPr>
        <w:t>niet zozeer een input-outputproces</w:t>
      </w:r>
      <w:r w:rsidR="00D26B09" w:rsidRPr="00074388">
        <w:rPr>
          <w:rFonts w:ascii="Calibri" w:hAnsi="Calibri" w:cs="Calibri"/>
        </w:rPr>
        <w:t xml:space="preserve"> zoals dat bij productielijnen het geval is,</w:t>
      </w:r>
      <w:r w:rsidRPr="00074388">
        <w:rPr>
          <w:rFonts w:ascii="Calibri" w:hAnsi="Calibri" w:cs="Calibri"/>
        </w:rPr>
        <w:t xml:space="preserve"> als wel een </w:t>
      </w:r>
      <w:r w:rsidR="00D26B09" w:rsidRPr="00074388">
        <w:rPr>
          <w:rFonts w:ascii="Calibri" w:hAnsi="Calibri" w:cs="Calibri"/>
        </w:rPr>
        <w:t>dynamisch hermeneutisch</w:t>
      </w:r>
      <w:r w:rsidRPr="00074388">
        <w:rPr>
          <w:rFonts w:ascii="Calibri" w:hAnsi="Calibri" w:cs="Calibri"/>
        </w:rPr>
        <w:t xml:space="preserve"> proces </w:t>
      </w:r>
      <w:r w:rsidR="00D26B09" w:rsidRPr="00074388">
        <w:rPr>
          <w:rFonts w:ascii="Calibri" w:hAnsi="Calibri" w:cs="Calibri"/>
        </w:rPr>
        <w:t xml:space="preserve">zoals dat bij </w:t>
      </w:r>
      <w:r w:rsidR="00D031A9" w:rsidRPr="00074388">
        <w:rPr>
          <w:rFonts w:ascii="Calibri" w:hAnsi="Calibri" w:cs="Calibri"/>
        </w:rPr>
        <w:t xml:space="preserve">menselijke leerprocessen het geval is. </w:t>
      </w:r>
      <w:r w:rsidR="000A471F" w:rsidRPr="00074388">
        <w:rPr>
          <w:rFonts w:ascii="Calibri" w:hAnsi="Calibri" w:cs="Calibri"/>
        </w:rPr>
        <w:t>Reflectie</w:t>
      </w:r>
      <w:r w:rsidR="00B22447" w:rsidRPr="00074388">
        <w:rPr>
          <w:rFonts w:ascii="Calibri" w:hAnsi="Calibri" w:cs="Calibri"/>
        </w:rPr>
        <w:t xml:space="preserve"> is </w:t>
      </w:r>
      <w:r w:rsidR="000A471F" w:rsidRPr="00074388">
        <w:rPr>
          <w:rFonts w:ascii="Calibri" w:hAnsi="Calibri" w:cs="Calibri"/>
        </w:rPr>
        <w:t xml:space="preserve">immers </w:t>
      </w:r>
      <w:r w:rsidR="00B22447" w:rsidRPr="00074388">
        <w:rPr>
          <w:rFonts w:ascii="Calibri" w:hAnsi="Calibri" w:cs="Calibri"/>
        </w:rPr>
        <w:t>niet het middel maar het doel</w:t>
      </w:r>
      <w:r w:rsidR="005D467B" w:rsidRPr="00074388">
        <w:rPr>
          <w:rFonts w:ascii="Calibri" w:hAnsi="Calibri" w:cs="Calibri"/>
        </w:rPr>
        <w:t xml:space="preserve">, de kern van wat </w:t>
      </w:r>
      <w:r w:rsidR="000A471F" w:rsidRPr="00074388">
        <w:rPr>
          <w:rFonts w:ascii="Calibri" w:hAnsi="Calibri" w:cs="Calibri"/>
        </w:rPr>
        <w:t>MB</w:t>
      </w:r>
      <w:r w:rsidR="005D467B" w:rsidRPr="00074388">
        <w:rPr>
          <w:rFonts w:ascii="Calibri" w:hAnsi="Calibri" w:cs="Calibri"/>
        </w:rPr>
        <w:t xml:space="preserve"> zelf inhoudt (</w:t>
      </w:r>
      <w:r w:rsidR="005610C3" w:rsidRPr="00074388">
        <w:rPr>
          <w:rFonts w:ascii="Calibri" w:hAnsi="Calibri" w:cs="Calibri"/>
        </w:rPr>
        <w:t xml:space="preserve">o.a. </w:t>
      </w:r>
      <w:proofErr w:type="spellStart"/>
      <w:r w:rsidR="005D467B" w:rsidRPr="00074388">
        <w:rPr>
          <w:rFonts w:ascii="Calibri" w:hAnsi="Calibri" w:cs="Calibri"/>
        </w:rPr>
        <w:t>Weidema</w:t>
      </w:r>
      <w:proofErr w:type="spellEnd"/>
      <w:r w:rsidR="00FB5E48" w:rsidRPr="00074388">
        <w:rPr>
          <w:rFonts w:ascii="Calibri" w:hAnsi="Calibri" w:cs="Calibri"/>
        </w:rPr>
        <w:t>,</w:t>
      </w:r>
      <w:r w:rsidR="005D467B" w:rsidRPr="00074388">
        <w:rPr>
          <w:rFonts w:ascii="Calibri" w:hAnsi="Calibri" w:cs="Calibri"/>
        </w:rPr>
        <w:t xml:space="preserve"> 2014)</w:t>
      </w:r>
      <w:r w:rsidR="00B22447" w:rsidRPr="00074388">
        <w:rPr>
          <w:rFonts w:ascii="Calibri" w:hAnsi="Calibri" w:cs="Calibri"/>
        </w:rPr>
        <w:t xml:space="preserve">.  </w:t>
      </w:r>
    </w:p>
    <w:p w14:paraId="38DE5071" w14:textId="77777777" w:rsidR="00067185" w:rsidRPr="00074388" w:rsidRDefault="00067185" w:rsidP="00BC13E0">
      <w:pPr>
        <w:spacing w:line="360" w:lineRule="auto"/>
        <w:jc w:val="both"/>
        <w:rPr>
          <w:rFonts w:ascii="Calibri" w:hAnsi="Calibri" w:cs="Calibri"/>
        </w:rPr>
      </w:pPr>
    </w:p>
    <w:p w14:paraId="43C0DA17" w14:textId="77777777" w:rsidR="004C065A" w:rsidRPr="00074388" w:rsidRDefault="00A01F53" w:rsidP="00BC13E0">
      <w:pPr>
        <w:spacing w:line="360" w:lineRule="auto"/>
        <w:jc w:val="both"/>
        <w:rPr>
          <w:rFonts w:ascii="Calibri" w:hAnsi="Calibri" w:cs="Calibri"/>
        </w:rPr>
      </w:pPr>
      <w:r w:rsidRPr="00074388">
        <w:rPr>
          <w:rFonts w:ascii="Calibri" w:hAnsi="Calibri" w:cs="Calibri"/>
        </w:rPr>
        <w:t xml:space="preserve">In </w:t>
      </w:r>
      <w:r w:rsidR="004C065A" w:rsidRPr="00074388">
        <w:rPr>
          <w:rFonts w:ascii="Calibri" w:hAnsi="Calibri" w:cs="Calibri"/>
        </w:rPr>
        <w:t>Van Dartel e.a. (2016</w:t>
      </w:r>
      <w:r w:rsidR="00FB632E">
        <w:rPr>
          <w:rFonts w:ascii="Calibri" w:hAnsi="Calibri" w:cs="Calibri"/>
        </w:rPr>
        <w:t>:234</w:t>
      </w:r>
      <w:r w:rsidR="004C065A" w:rsidRPr="00074388">
        <w:rPr>
          <w:rFonts w:ascii="Calibri" w:hAnsi="Calibri" w:cs="Calibri"/>
        </w:rPr>
        <w:t xml:space="preserve">) </w:t>
      </w:r>
      <w:r w:rsidRPr="00074388">
        <w:rPr>
          <w:rFonts w:ascii="Calibri" w:hAnsi="Calibri" w:cs="Calibri"/>
        </w:rPr>
        <w:t>wordt dit expliciet gemaakt door het omschrijven van</w:t>
      </w:r>
      <w:r w:rsidR="007C2CE5" w:rsidRPr="00074388">
        <w:rPr>
          <w:rFonts w:ascii="Calibri" w:hAnsi="Calibri" w:cs="Calibri"/>
        </w:rPr>
        <w:t xml:space="preserve"> </w:t>
      </w:r>
      <w:r w:rsidR="004C065A" w:rsidRPr="00074388">
        <w:rPr>
          <w:rFonts w:ascii="Calibri" w:hAnsi="Calibri" w:cs="Calibri"/>
        </w:rPr>
        <w:t xml:space="preserve">drie belangrijke voorwaarden voor een effectieve en succesvolle implementatie van </w:t>
      </w:r>
      <w:r w:rsidR="005610C3" w:rsidRPr="00074388">
        <w:rPr>
          <w:rFonts w:ascii="Calibri" w:hAnsi="Calibri" w:cs="Calibri"/>
        </w:rPr>
        <w:t>MB</w:t>
      </w:r>
      <w:r w:rsidR="000216DF" w:rsidRPr="00074388">
        <w:rPr>
          <w:rFonts w:ascii="Calibri" w:hAnsi="Calibri" w:cs="Calibri"/>
        </w:rPr>
        <w:t>, gebaseerd op de karakteristieken van MB zelf</w:t>
      </w:r>
      <w:r w:rsidR="004C065A" w:rsidRPr="00074388">
        <w:rPr>
          <w:rFonts w:ascii="Calibri" w:hAnsi="Calibri" w:cs="Calibri"/>
        </w:rPr>
        <w:t xml:space="preserve">. Ten eerste dient het </w:t>
      </w:r>
      <w:r w:rsidR="005610C3" w:rsidRPr="00074388">
        <w:rPr>
          <w:rFonts w:ascii="Calibri" w:hAnsi="Calibri" w:cs="Calibri"/>
        </w:rPr>
        <w:t>implementatie</w:t>
      </w:r>
      <w:r w:rsidR="004C065A" w:rsidRPr="00074388">
        <w:rPr>
          <w:rFonts w:ascii="Calibri" w:hAnsi="Calibri" w:cs="Calibri"/>
        </w:rPr>
        <w:t xml:space="preserve">proces dialogisch te zijn, wat inhoudt dat zowel de inhoud van het </w:t>
      </w:r>
      <w:r w:rsidR="005610C3" w:rsidRPr="00074388">
        <w:rPr>
          <w:rFonts w:ascii="Calibri" w:hAnsi="Calibri" w:cs="Calibri"/>
        </w:rPr>
        <w:t>MB</w:t>
      </w:r>
      <w:r w:rsidR="004C065A" w:rsidRPr="00074388">
        <w:rPr>
          <w:rFonts w:ascii="Calibri" w:hAnsi="Calibri" w:cs="Calibri"/>
        </w:rPr>
        <w:t xml:space="preserve"> als het proces van organisatie besproken wordt met en ontworpen wordt door alle betrokkenen. Ten tweede dient het proces contextafhankelijk te zijn, dat wil zeggen dat reflectie, evaluatie en monitoring cruciaal zijn in de verhouding met de lokale organisatiestructuur en -cultuur. Ten derde dient te worden voorkomen dat het </w:t>
      </w:r>
      <w:r w:rsidR="005610C3" w:rsidRPr="00074388">
        <w:rPr>
          <w:rFonts w:ascii="Calibri" w:hAnsi="Calibri" w:cs="Calibri"/>
        </w:rPr>
        <w:t>MB</w:t>
      </w:r>
      <w:r w:rsidR="004C065A" w:rsidRPr="00074388">
        <w:rPr>
          <w:rFonts w:ascii="Calibri" w:hAnsi="Calibri" w:cs="Calibri"/>
        </w:rPr>
        <w:t xml:space="preserve"> gekoppeld wordt aan een functie of persoon, aangezien dat een duurzame inbedding in de organisatie in de weg kan staan. Aangeraden wordt daarom om te kiezen voor breed eigenaarschap van de implementatie van </w:t>
      </w:r>
      <w:r w:rsidR="000216DF" w:rsidRPr="00074388">
        <w:rPr>
          <w:rFonts w:ascii="Calibri" w:hAnsi="Calibri" w:cs="Calibri"/>
        </w:rPr>
        <w:t>MB</w:t>
      </w:r>
      <w:r w:rsidR="004C065A" w:rsidRPr="00074388">
        <w:rPr>
          <w:rFonts w:ascii="Calibri" w:hAnsi="Calibri" w:cs="Calibri"/>
        </w:rPr>
        <w:t xml:space="preserve"> (</w:t>
      </w:r>
      <w:r w:rsidR="00FB5E48" w:rsidRPr="00074388">
        <w:rPr>
          <w:rFonts w:ascii="Calibri" w:hAnsi="Calibri" w:cs="Calibri"/>
        </w:rPr>
        <w:t xml:space="preserve">Van Dartel e.a., </w:t>
      </w:r>
      <w:r w:rsidR="004C065A" w:rsidRPr="00074388">
        <w:rPr>
          <w:rFonts w:ascii="Calibri" w:hAnsi="Calibri" w:cs="Calibri"/>
        </w:rPr>
        <w:t>2016</w:t>
      </w:r>
      <w:r w:rsidR="00FB632E">
        <w:rPr>
          <w:rFonts w:ascii="Calibri" w:hAnsi="Calibri" w:cs="Calibri"/>
        </w:rPr>
        <w:t>:</w:t>
      </w:r>
      <w:r w:rsidR="00C13445">
        <w:rPr>
          <w:rFonts w:ascii="Calibri" w:hAnsi="Calibri" w:cs="Calibri"/>
        </w:rPr>
        <w:t>236</w:t>
      </w:r>
      <w:r w:rsidR="004C065A" w:rsidRPr="00074388">
        <w:rPr>
          <w:rFonts w:ascii="Calibri" w:hAnsi="Calibri" w:cs="Calibri"/>
        </w:rPr>
        <w:t xml:space="preserve">). </w:t>
      </w:r>
    </w:p>
    <w:p w14:paraId="587B726E" w14:textId="77777777" w:rsidR="00581048" w:rsidRPr="00074388" w:rsidRDefault="00581048" w:rsidP="00BC13E0">
      <w:pPr>
        <w:spacing w:line="360" w:lineRule="auto"/>
        <w:jc w:val="both"/>
        <w:rPr>
          <w:rFonts w:ascii="Calibri" w:hAnsi="Calibri" w:cs="Calibri"/>
        </w:rPr>
      </w:pPr>
    </w:p>
    <w:p w14:paraId="12E1CA25" w14:textId="77777777" w:rsidR="004C065A" w:rsidRPr="00074388" w:rsidRDefault="004C065A" w:rsidP="00086712">
      <w:pPr>
        <w:pStyle w:val="Lijstalinea"/>
        <w:numPr>
          <w:ilvl w:val="2"/>
          <w:numId w:val="11"/>
        </w:numPr>
        <w:spacing w:line="360" w:lineRule="auto"/>
        <w:rPr>
          <w:rFonts w:ascii="Calibri" w:hAnsi="Calibri"/>
          <w:szCs w:val="24"/>
        </w:rPr>
      </w:pPr>
      <w:r w:rsidRPr="00074388">
        <w:rPr>
          <w:rFonts w:ascii="Calibri" w:hAnsi="Calibri"/>
          <w:i/>
          <w:szCs w:val="24"/>
        </w:rPr>
        <w:t>Inbedding</w:t>
      </w:r>
      <w:r w:rsidR="00092B85" w:rsidRPr="00074388">
        <w:rPr>
          <w:rFonts w:ascii="Calibri" w:hAnsi="Calibri"/>
          <w:i/>
          <w:szCs w:val="24"/>
        </w:rPr>
        <w:t xml:space="preserve"> in de organisatie</w:t>
      </w:r>
    </w:p>
    <w:p w14:paraId="7B149B4B"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Zowel implementatiemodellen als strategieën voor de implementatie van </w:t>
      </w:r>
      <w:r w:rsidR="00141FA8" w:rsidRPr="00074388">
        <w:rPr>
          <w:rFonts w:ascii="Calibri" w:hAnsi="Calibri" w:cs="Calibri"/>
        </w:rPr>
        <w:t>MB</w:t>
      </w:r>
      <w:r w:rsidRPr="00074388">
        <w:rPr>
          <w:rFonts w:ascii="Calibri" w:hAnsi="Calibri" w:cs="Calibri"/>
        </w:rPr>
        <w:t xml:space="preserve"> zijn onderhevig aan een aantal factoren. Ongeacht van welke benadering of strategie sprake is, alvorens met de implementatie van </w:t>
      </w:r>
      <w:r w:rsidR="00141FA8" w:rsidRPr="00074388">
        <w:rPr>
          <w:rFonts w:ascii="Calibri" w:hAnsi="Calibri" w:cs="Calibri"/>
        </w:rPr>
        <w:t>MB</w:t>
      </w:r>
      <w:r w:rsidRPr="00074388">
        <w:rPr>
          <w:rFonts w:ascii="Calibri" w:hAnsi="Calibri" w:cs="Calibri"/>
        </w:rPr>
        <w:t xml:space="preserve"> te starten moet eerst besloten worden op welke schaal en via welke aanknopingspunten men ingrijpt. Hartman e.a. (2016</w:t>
      </w:r>
      <w:r w:rsidR="005E6607">
        <w:rPr>
          <w:rFonts w:ascii="Calibri" w:hAnsi="Calibri" w:cs="Calibri"/>
        </w:rPr>
        <w:t>:</w:t>
      </w:r>
      <w:r w:rsidR="00FB632E">
        <w:rPr>
          <w:rFonts w:ascii="Calibri" w:hAnsi="Calibri" w:cs="Calibri"/>
        </w:rPr>
        <w:t>165</w:t>
      </w:r>
      <w:r w:rsidRPr="00074388">
        <w:rPr>
          <w:rFonts w:ascii="Calibri" w:hAnsi="Calibri" w:cs="Calibri"/>
        </w:rPr>
        <w:t xml:space="preserve">) onderscheiden drie mogelijkheden. </w:t>
      </w:r>
    </w:p>
    <w:p w14:paraId="609692BE"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Via een lopend project heeft als voordeel dat </w:t>
      </w:r>
      <w:r w:rsidR="00141FA8" w:rsidRPr="00074388">
        <w:rPr>
          <w:rFonts w:ascii="Calibri" w:hAnsi="Calibri" w:cs="Calibri"/>
        </w:rPr>
        <w:t>MB</w:t>
      </w:r>
      <w:r w:rsidRPr="00074388">
        <w:rPr>
          <w:rFonts w:ascii="Calibri" w:hAnsi="Calibri" w:cs="Calibri"/>
        </w:rPr>
        <w:t xml:space="preserve"> meteen geïncorporeerd wordt in de organisatiepraktijk en -doelen. Bovendien ervaart men </w:t>
      </w:r>
      <w:r w:rsidR="00141FA8" w:rsidRPr="00074388">
        <w:rPr>
          <w:rFonts w:ascii="Calibri" w:hAnsi="Calibri" w:cs="Calibri"/>
        </w:rPr>
        <w:t xml:space="preserve">dan </w:t>
      </w:r>
      <w:r w:rsidRPr="00074388">
        <w:rPr>
          <w:rFonts w:ascii="Calibri" w:hAnsi="Calibri" w:cs="Calibri"/>
        </w:rPr>
        <w:t>direct</w:t>
      </w:r>
      <w:r w:rsidR="00141FA8" w:rsidRPr="00074388">
        <w:rPr>
          <w:rFonts w:ascii="Calibri" w:hAnsi="Calibri" w:cs="Calibri"/>
        </w:rPr>
        <w:t xml:space="preserve"> de effecten</w:t>
      </w:r>
      <w:r w:rsidRPr="00074388">
        <w:rPr>
          <w:rFonts w:ascii="Calibri" w:hAnsi="Calibri" w:cs="Calibri"/>
        </w:rPr>
        <w:t xml:space="preserve">. Nadeel is dat </w:t>
      </w:r>
      <w:r w:rsidR="00141FA8" w:rsidRPr="00074388">
        <w:rPr>
          <w:rFonts w:ascii="Calibri" w:hAnsi="Calibri" w:cs="Calibri"/>
        </w:rPr>
        <w:t xml:space="preserve">MB </w:t>
      </w:r>
      <w:r w:rsidRPr="00074388">
        <w:rPr>
          <w:rFonts w:ascii="Calibri" w:hAnsi="Calibri" w:cs="Calibri"/>
        </w:rPr>
        <w:t>op deze manier sterk afhankelijk van een projectvorm wordt. Dat kan een langetermijnvisie in de weg staan.</w:t>
      </w:r>
    </w:p>
    <w:p w14:paraId="0B885EAA"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Er kan ook ingegrepen worden naar aanleiding van een incident. Voordeel hierbij is een gedeeld gevoel van urgentie en een grote kans op voldoende middelen. Bovendien wordt </w:t>
      </w:r>
      <w:r w:rsidR="00141FA8" w:rsidRPr="00074388">
        <w:rPr>
          <w:rFonts w:ascii="Calibri" w:hAnsi="Calibri" w:cs="Calibri"/>
        </w:rPr>
        <w:t>MB</w:t>
      </w:r>
      <w:r w:rsidRPr="00074388">
        <w:rPr>
          <w:rFonts w:ascii="Calibri" w:hAnsi="Calibri" w:cs="Calibri"/>
        </w:rPr>
        <w:t xml:space="preserve"> hierbij niet een doel </w:t>
      </w:r>
      <w:proofErr w:type="spellStart"/>
      <w:r w:rsidRPr="00074388">
        <w:rPr>
          <w:rFonts w:ascii="Calibri" w:hAnsi="Calibri" w:cs="Calibri"/>
        </w:rPr>
        <w:t>an</w:t>
      </w:r>
      <w:proofErr w:type="spellEnd"/>
      <w:r w:rsidRPr="00074388">
        <w:rPr>
          <w:rFonts w:ascii="Calibri" w:hAnsi="Calibri" w:cs="Calibri"/>
        </w:rPr>
        <w:t xml:space="preserve"> </w:t>
      </w:r>
      <w:proofErr w:type="spellStart"/>
      <w:r w:rsidRPr="00074388">
        <w:rPr>
          <w:rFonts w:ascii="Calibri" w:hAnsi="Calibri" w:cs="Calibri"/>
        </w:rPr>
        <w:t>sich</w:t>
      </w:r>
      <w:proofErr w:type="spellEnd"/>
      <w:r w:rsidRPr="00074388">
        <w:rPr>
          <w:rFonts w:ascii="Calibri" w:hAnsi="Calibri" w:cs="Calibri"/>
        </w:rPr>
        <w:t xml:space="preserve"> maar een middel, hetgeen de weg vrijmaakt voor reflectie op onderliggende structuren. Evenals het ingrijpen via een lopend project is de kans echter aanwezig dat de </w:t>
      </w:r>
      <w:r w:rsidRPr="00074388">
        <w:rPr>
          <w:rFonts w:ascii="Calibri" w:hAnsi="Calibri" w:cs="Calibri"/>
        </w:rPr>
        <w:lastRenderedPageBreak/>
        <w:t xml:space="preserve">continuering van </w:t>
      </w:r>
      <w:r w:rsidR="00141FA8" w:rsidRPr="00074388">
        <w:rPr>
          <w:rFonts w:ascii="Calibri" w:hAnsi="Calibri" w:cs="Calibri"/>
        </w:rPr>
        <w:t>MB</w:t>
      </w:r>
      <w:r w:rsidRPr="00074388">
        <w:rPr>
          <w:rFonts w:ascii="Calibri" w:hAnsi="Calibri" w:cs="Calibri"/>
        </w:rPr>
        <w:t xml:space="preserve"> op de achtergrond raakt. Ook blijft de uitvoering op deze manier ver weg van (gewenste) beleidsvorming. </w:t>
      </w:r>
    </w:p>
    <w:p w14:paraId="09A458DB" w14:textId="77777777" w:rsidR="006E7A77" w:rsidRPr="00074388" w:rsidRDefault="006E7A77" w:rsidP="00BC13E0">
      <w:pPr>
        <w:spacing w:line="360" w:lineRule="auto"/>
        <w:jc w:val="both"/>
        <w:rPr>
          <w:rFonts w:ascii="Calibri" w:hAnsi="Calibri" w:cs="Calibri"/>
        </w:rPr>
      </w:pPr>
    </w:p>
    <w:p w14:paraId="00F18CC6"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Tenslotte kan men ingrijpen via de zogenaamde ‘ethische klassiekers’, terugkerende ethische thema’s. Voordelen daarbij zijn ten eerste het mandaat van het bestuur, wat meer kans biedt op een permanente vormgeving van </w:t>
      </w:r>
      <w:r w:rsidR="0014569F" w:rsidRPr="00074388">
        <w:rPr>
          <w:rFonts w:ascii="Calibri" w:hAnsi="Calibri" w:cs="Calibri"/>
        </w:rPr>
        <w:t>MB</w:t>
      </w:r>
      <w:r w:rsidRPr="00074388">
        <w:rPr>
          <w:rFonts w:ascii="Calibri" w:hAnsi="Calibri" w:cs="Calibri"/>
        </w:rPr>
        <w:t xml:space="preserve">. Daarnaast zijn dergelijke issues niet voor niets terugkerend: duurzame problematiek legitimeert een duurzame aanpak. Bij deze manier van ingrijpen is het evenwel belangrijk dat men zich bewust is van de neiging tot juridisering van </w:t>
      </w:r>
      <w:r w:rsidR="0014569F" w:rsidRPr="00074388">
        <w:rPr>
          <w:rFonts w:ascii="Calibri" w:hAnsi="Calibri" w:cs="Calibri"/>
        </w:rPr>
        <w:t>MB</w:t>
      </w:r>
      <w:r w:rsidRPr="00074388">
        <w:rPr>
          <w:rFonts w:ascii="Calibri" w:hAnsi="Calibri" w:cs="Calibri"/>
        </w:rPr>
        <w:t>: het moet geen afstrepen van verplichtingen worden. En daarnaast is het belangrijk bij een dergelijke aanpak de bestaande overige vormen van ethiek erbij te betrekken, omdat de focus anders eenzijdig op bepaalde thema’s dreigt te blijven steken (Hartman e.a.</w:t>
      </w:r>
      <w:r w:rsidR="00C37F1D" w:rsidRPr="00074388">
        <w:rPr>
          <w:rFonts w:ascii="Calibri" w:hAnsi="Calibri" w:cs="Calibri"/>
        </w:rPr>
        <w:t>,</w:t>
      </w:r>
      <w:r w:rsidRPr="00074388">
        <w:rPr>
          <w:rFonts w:ascii="Calibri" w:hAnsi="Calibri" w:cs="Calibri"/>
        </w:rPr>
        <w:t xml:space="preserve"> 2016</w:t>
      </w:r>
      <w:r w:rsidR="005E6607">
        <w:rPr>
          <w:rFonts w:ascii="Calibri" w:hAnsi="Calibri" w:cs="Calibri"/>
        </w:rPr>
        <w:t>:167</w:t>
      </w:r>
      <w:r w:rsidRPr="00074388">
        <w:rPr>
          <w:rFonts w:ascii="Calibri" w:hAnsi="Calibri" w:cs="Calibri"/>
        </w:rPr>
        <w:t xml:space="preserve">). </w:t>
      </w:r>
    </w:p>
    <w:p w14:paraId="4DB238C8" w14:textId="77777777" w:rsidR="00955D38" w:rsidRPr="00074388" w:rsidRDefault="00955D38" w:rsidP="00BC13E0">
      <w:pPr>
        <w:spacing w:line="360" w:lineRule="auto"/>
        <w:jc w:val="both"/>
        <w:rPr>
          <w:rFonts w:ascii="Calibri" w:hAnsi="Calibri" w:cs="Calibri"/>
        </w:rPr>
      </w:pPr>
    </w:p>
    <w:p w14:paraId="49393AFB" w14:textId="77777777" w:rsidR="004C065A" w:rsidRPr="00074388" w:rsidRDefault="004C065A" w:rsidP="00BC13E0">
      <w:pPr>
        <w:spacing w:line="360" w:lineRule="auto"/>
        <w:jc w:val="both"/>
        <w:rPr>
          <w:rFonts w:ascii="Calibri" w:hAnsi="Calibri" w:cs="Calibri"/>
        </w:rPr>
      </w:pPr>
      <w:r w:rsidRPr="00074388">
        <w:rPr>
          <w:rFonts w:ascii="Calibri" w:hAnsi="Calibri" w:cs="Calibri"/>
        </w:rPr>
        <w:t>Van Dartel e.a. (201</w:t>
      </w:r>
      <w:r w:rsidR="00A20E86" w:rsidRPr="00074388">
        <w:rPr>
          <w:rFonts w:ascii="Calibri" w:hAnsi="Calibri" w:cs="Calibri"/>
        </w:rPr>
        <w:t>6</w:t>
      </w:r>
      <w:r w:rsidR="00DE4D17">
        <w:rPr>
          <w:rFonts w:ascii="Calibri" w:hAnsi="Calibri" w:cs="Calibri"/>
        </w:rPr>
        <w:t>:239</w:t>
      </w:r>
      <w:r w:rsidRPr="00074388">
        <w:rPr>
          <w:rFonts w:ascii="Calibri" w:hAnsi="Calibri" w:cs="Calibri"/>
        </w:rPr>
        <w:t>) maken een enigszins afwijkend onderscheid. Ook hier wordt gekeken naar onder andere de schaalgrootte, maar het onderscheid is meer gedetailleerd en biedt iets meer inzicht in de mate van verankering en spreiding binnen een organisatie. De eerste twee mogelijkheden – druppelsgewijs en via een ander project – zijn grofweg hetzelfde als de eerste twee mogelijkheden bij Hartman e.a. (2016</w:t>
      </w:r>
      <w:r w:rsidR="00DE4D17">
        <w:rPr>
          <w:rFonts w:ascii="Calibri" w:hAnsi="Calibri" w:cs="Calibri"/>
        </w:rPr>
        <w:t>:239</w:t>
      </w:r>
      <w:r w:rsidRPr="00074388">
        <w:rPr>
          <w:rFonts w:ascii="Calibri" w:hAnsi="Calibri" w:cs="Calibri"/>
        </w:rPr>
        <w:t>): via een incident en via lopende projecten. Bij de derde mogelijkheid gaat het om de vorming van een</w:t>
      </w:r>
      <w:r w:rsidR="0014569F" w:rsidRPr="00074388">
        <w:rPr>
          <w:rFonts w:ascii="Calibri" w:hAnsi="Calibri" w:cs="Calibri"/>
        </w:rPr>
        <w:t xml:space="preserve"> MB-project</w:t>
      </w:r>
      <w:r w:rsidRPr="00074388">
        <w:rPr>
          <w:rFonts w:ascii="Calibri" w:hAnsi="Calibri" w:cs="Calibri"/>
        </w:rPr>
        <w:t>. In een dergelijk project (waarbij implementatie een grotere zelfstandige rol krijgt) is sprake van zowel verkenning en sensibilisering (op basis van bestaande thema’s en structuren) als integratie in de bestaande organisatiestructuur, en vorming van ethiekbeleid en van evaluatiecycli (Van Dartel e.a.</w:t>
      </w:r>
      <w:r w:rsidR="00C37F1D" w:rsidRPr="00074388">
        <w:rPr>
          <w:rFonts w:ascii="Calibri" w:hAnsi="Calibri" w:cs="Calibri"/>
        </w:rPr>
        <w:t>,</w:t>
      </w:r>
      <w:r w:rsidRPr="00074388">
        <w:rPr>
          <w:rFonts w:ascii="Calibri" w:hAnsi="Calibri" w:cs="Calibri"/>
        </w:rPr>
        <w:t xml:space="preserve"> 201</w:t>
      </w:r>
      <w:r w:rsidR="00A20E86" w:rsidRPr="00074388">
        <w:rPr>
          <w:rFonts w:ascii="Calibri" w:hAnsi="Calibri" w:cs="Calibri"/>
        </w:rPr>
        <w:t>6</w:t>
      </w:r>
      <w:r w:rsidR="00DE4D17">
        <w:rPr>
          <w:rFonts w:ascii="Calibri" w:hAnsi="Calibri" w:cs="Calibri"/>
        </w:rPr>
        <w:t>:240</w:t>
      </w:r>
      <w:r w:rsidRPr="00074388">
        <w:rPr>
          <w:rFonts w:ascii="Calibri" w:hAnsi="Calibri" w:cs="Calibri"/>
        </w:rPr>
        <w:t xml:space="preserve">). </w:t>
      </w:r>
    </w:p>
    <w:p w14:paraId="33988AD2" w14:textId="77777777" w:rsidR="00955D38" w:rsidRPr="00074388" w:rsidRDefault="00955D38" w:rsidP="00BC13E0">
      <w:pPr>
        <w:spacing w:line="360" w:lineRule="auto"/>
        <w:jc w:val="both"/>
        <w:rPr>
          <w:rFonts w:ascii="Calibri" w:hAnsi="Calibri" w:cs="Calibri"/>
        </w:rPr>
      </w:pPr>
    </w:p>
    <w:p w14:paraId="7E1279BF"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De vierde mogelijkheid omvat een grootschalig </w:t>
      </w:r>
      <w:r w:rsidR="0014569F" w:rsidRPr="00074388">
        <w:rPr>
          <w:rFonts w:ascii="Calibri" w:hAnsi="Calibri" w:cs="Calibri"/>
        </w:rPr>
        <w:t>MB-</w:t>
      </w:r>
      <w:r w:rsidRPr="00074388">
        <w:rPr>
          <w:rFonts w:ascii="Calibri" w:hAnsi="Calibri" w:cs="Calibri"/>
        </w:rPr>
        <w:t>implementatieprogramma (Van Dartel e.a.</w:t>
      </w:r>
      <w:r w:rsidR="00C37F1D" w:rsidRPr="00074388">
        <w:rPr>
          <w:rFonts w:ascii="Calibri" w:hAnsi="Calibri" w:cs="Calibri"/>
        </w:rPr>
        <w:t>,</w:t>
      </w:r>
      <w:r w:rsidRPr="00074388">
        <w:rPr>
          <w:rFonts w:ascii="Calibri" w:hAnsi="Calibri" w:cs="Calibri"/>
        </w:rPr>
        <w:t xml:space="preserve"> 201</w:t>
      </w:r>
      <w:r w:rsidR="00411B96" w:rsidRPr="00074388">
        <w:rPr>
          <w:rFonts w:ascii="Calibri" w:hAnsi="Calibri" w:cs="Calibri"/>
        </w:rPr>
        <w:t>6</w:t>
      </w:r>
      <w:r w:rsidR="00DE4D17">
        <w:rPr>
          <w:rFonts w:ascii="Calibri" w:hAnsi="Calibri" w:cs="Calibri"/>
        </w:rPr>
        <w:t>:239</w:t>
      </w:r>
      <w:r w:rsidRPr="00074388">
        <w:rPr>
          <w:rFonts w:ascii="Calibri" w:hAnsi="Calibri" w:cs="Calibri"/>
        </w:rPr>
        <w:t xml:space="preserve">). Dit programma onderscheidt zich van een </w:t>
      </w:r>
      <w:r w:rsidR="0014569F" w:rsidRPr="00074388">
        <w:rPr>
          <w:rFonts w:ascii="Calibri" w:hAnsi="Calibri" w:cs="Calibri"/>
        </w:rPr>
        <w:t>MB-project</w:t>
      </w:r>
      <w:r w:rsidRPr="00074388">
        <w:rPr>
          <w:rFonts w:ascii="Calibri" w:hAnsi="Calibri" w:cs="Calibri"/>
        </w:rPr>
        <w:t xml:space="preserve"> in dat het een </w:t>
      </w:r>
      <w:proofErr w:type="spellStart"/>
      <w:r w:rsidRPr="00074388">
        <w:rPr>
          <w:rFonts w:ascii="Calibri" w:hAnsi="Calibri" w:cs="Calibri"/>
        </w:rPr>
        <w:t>organisatiebreed</w:t>
      </w:r>
      <w:proofErr w:type="spellEnd"/>
      <w:r w:rsidRPr="00074388">
        <w:rPr>
          <w:rFonts w:ascii="Calibri" w:hAnsi="Calibri" w:cs="Calibri"/>
        </w:rPr>
        <w:t xml:space="preserve"> programma is waarbij extra aandacht wordt besteed aan een ontwikkelingsprogramma (dat zou kunnen bestaan uit meerdere </w:t>
      </w:r>
      <w:r w:rsidR="00F80AAB" w:rsidRPr="00074388">
        <w:rPr>
          <w:rFonts w:ascii="Calibri" w:hAnsi="Calibri" w:cs="Calibri"/>
        </w:rPr>
        <w:t>MB-</w:t>
      </w:r>
      <w:r w:rsidRPr="00074388">
        <w:rPr>
          <w:rFonts w:ascii="Calibri" w:hAnsi="Calibri" w:cs="Calibri"/>
        </w:rPr>
        <w:t>projecten). Daarnaast is sprake van bredere scholingstrajecten, en wordt vaak gebruik gemaakt van externe expertise (Van Dartel e.a.</w:t>
      </w:r>
      <w:r w:rsidR="00C37F1D" w:rsidRPr="00074388">
        <w:rPr>
          <w:rFonts w:ascii="Calibri" w:hAnsi="Calibri" w:cs="Calibri"/>
        </w:rPr>
        <w:t>,</w:t>
      </w:r>
      <w:r w:rsidRPr="00074388">
        <w:rPr>
          <w:rFonts w:ascii="Calibri" w:hAnsi="Calibri" w:cs="Calibri"/>
        </w:rPr>
        <w:t xml:space="preserve"> 201</w:t>
      </w:r>
      <w:r w:rsidR="00411B96" w:rsidRPr="00074388">
        <w:rPr>
          <w:rFonts w:ascii="Calibri" w:hAnsi="Calibri" w:cs="Calibri"/>
        </w:rPr>
        <w:t>6</w:t>
      </w:r>
      <w:r w:rsidR="004F37DA">
        <w:rPr>
          <w:rFonts w:ascii="Calibri" w:hAnsi="Calibri" w:cs="Calibri"/>
        </w:rPr>
        <w:t>:</w:t>
      </w:r>
      <w:r w:rsidR="00DE4D17">
        <w:rPr>
          <w:rFonts w:ascii="Calibri" w:hAnsi="Calibri" w:cs="Calibri"/>
        </w:rPr>
        <w:t>241</w:t>
      </w:r>
      <w:r w:rsidRPr="00074388">
        <w:rPr>
          <w:rFonts w:ascii="Calibri" w:hAnsi="Calibri" w:cs="Calibri"/>
        </w:rPr>
        <w:t xml:space="preserve">). </w:t>
      </w:r>
    </w:p>
    <w:p w14:paraId="25D57DF6"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De keuze voor insteek die men maakt is afhankelijk van de mogelijkheden, de visie ten opzichte van ethiek- en zorgpraktijken, en de verdeling van verantwoordelijkheden in de organisatie. Hoe groter het proces, hoe belangrijker de onderliggende structuren (wie heeft welke macht, verantwoordelijkheid en visie?) worden.  </w:t>
      </w:r>
    </w:p>
    <w:p w14:paraId="0A4E1DAA" w14:textId="77777777" w:rsidR="00F80AAB" w:rsidRPr="00074388" w:rsidRDefault="00F80AAB" w:rsidP="00BC13E0">
      <w:pPr>
        <w:spacing w:line="360" w:lineRule="auto"/>
        <w:jc w:val="both"/>
        <w:rPr>
          <w:rFonts w:ascii="Calibri" w:hAnsi="Calibri" w:cs="Calibri"/>
        </w:rPr>
      </w:pPr>
    </w:p>
    <w:p w14:paraId="71D4A752" w14:textId="77777777" w:rsidR="004C065A" w:rsidRPr="00074388" w:rsidRDefault="004C065A" w:rsidP="00086712">
      <w:pPr>
        <w:pStyle w:val="Lijstalinea"/>
        <w:numPr>
          <w:ilvl w:val="2"/>
          <w:numId w:val="5"/>
        </w:numPr>
        <w:spacing w:line="360" w:lineRule="auto"/>
        <w:rPr>
          <w:rFonts w:ascii="Calibri" w:hAnsi="Calibri"/>
          <w:i/>
          <w:szCs w:val="24"/>
        </w:rPr>
      </w:pPr>
      <w:r w:rsidRPr="00074388">
        <w:rPr>
          <w:rFonts w:ascii="Calibri" w:hAnsi="Calibri"/>
          <w:i/>
          <w:szCs w:val="24"/>
        </w:rPr>
        <w:lastRenderedPageBreak/>
        <w:t xml:space="preserve">Strategie </w:t>
      </w:r>
    </w:p>
    <w:p w14:paraId="0623E735" w14:textId="77777777" w:rsidR="00955D38" w:rsidRPr="00074388" w:rsidRDefault="00E938EA" w:rsidP="00BC13E0">
      <w:pPr>
        <w:spacing w:line="360" w:lineRule="auto"/>
        <w:jc w:val="both"/>
        <w:rPr>
          <w:rFonts w:ascii="Calibri" w:hAnsi="Calibri" w:cs="Calibri"/>
        </w:rPr>
      </w:pPr>
      <w:r w:rsidRPr="00074388">
        <w:rPr>
          <w:rFonts w:ascii="Calibri" w:hAnsi="Calibri" w:cs="Calibri"/>
        </w:rPr>
        <w:t xml:space="preserve">Op basis van de gekozen benadering en een </w:t>
      </w:r>
      <w:r w:rsidR="0059245A" w:rsidRPr="00074388">
        <w:rPr>
          <w:rFonts w:ascii="Calibri" w:hAnsi="Calibri" w:cs="Calibri"/>
        </w:rPr>
        <w:t xml:space="preserve">eventueel ontwikkeld model kan men vervolgens bepalen welke </w:t>
      </w:r>
      <w:r w:rsidR="004C065A" w:rsidRPr="00074388">
        <w:rPr>
          <w:rFonts w:ascii="Calibri" w:hAnsi="Calibri" w:cs="Calibri"/>
        </w:rPr>
        <w:t xml:space="preserve">strategieën gebruikt kunnen worden om de implementatie van </w:t>
      </w:r>
      <w:r w:rsidR="00F80AAB" w:rsidRPr="00074388">
        <w:rPr>
          <w:rFonts w:ascii="Calibri" w:hAnsi="Calibri" w:cs="Calibri"/>
        </w:rPr>
        <w:t>MB</w:t>
      </w:r>
      <w:r w:rsidR="004C065A" w:rsidRPr="00074388">
        <w:rPr>
          <w:rFonts w:ascii="Calibri" w:hAnsi="Calibri" w:cs="Calibri"/>
        </w:rPr>
        <w:t xml:space="preserve"> uit te voeren</w:t>
      </w:r>
      <w:r w:rsidR="0059245A" w:rsidRPr="00074388">
        <w:rPr>
          <w:rFonts w:ascii="Calibri" w:hAnsi="Calibri" w:cs="Calibri"/>
        </w:rPr>
        <w:t>. Daartoe</w:t>
      </w:r>
      <w:r w:rsidR="004C065A" w:rsidRPr="00074388">
        <w:rPr>
          <w:rFonts w:ascii="Calibri" w:hAnsi="Calibri" w:cs="Calibri"/>
        </w:rPr>
        <w:t xml:space="preserve"> </w:t>
      </w:r>
      <w:r w:rsidR="0059245A" w:rsidRPr="00074388">
        <w:rPr>
          <w:rFonts w:ascii="Calibri" w:hAnsi="Calibri" w:cs="Calibri"/>
        </w:rPr>
        <w:t xml:space="preserve">kunnen verschillende </w:t>
      </w:r>
      <w:r w:rsidR="004C065A" w:rsidRPr="00074388">
        <w:rPr>
          <w:rFonts w:ascii="Calibri" w:hAnsi="Calibri" w:cs="Calibri"/>
        </w:rPr>
        <w:t>mogelijkheden</w:t>
      </w:r>
      <w:r w:rsidR="0059245A" w:rsidRPr="00074388">
        <w:rPr>
          <w:rFonts w:ascii="Calibri" w:hAnsi="Calibri" w:cs="Calibri"/>
        </w:rPr>
        <w:t xml:space="preserve"> dienen</w:t>
      </w:r>
      <w:r w:rsidR="004C065A" w:rsidRPr="00074388">
        <w:rPr>
          <w:rFonts w:ascii="Calibri" w:hAnsi="Calibri" w:cs="Calibri"/>
        </w:rPr>
        <w:t xml:space="preserve">. Een van de belangrijkste indelingen die gericht is op het invoeren van verbeteringen is die van de </w:t>
      </w:r>
      <w:proofErr w:type="spellStart"/>
      <w:r w:rsidR="004C065A" w:rsidRPr="00074388">
        <w:rPr>
          <w:rFonts w:ascii="Calibri" w:hAnsi="Calibri" w:cs="Calibri"/>
        </w:rPr>
        <w:t>Cochrane</w:t>
      </w:r>
      <w:proofErr w:type="spellEnd"/>
      <w:r w:rsidR="004C065A" w:rsidRPr="00074388">
        <w:rPr>
          <w:rFonts w:ascii="Calibri" w:hAnsi="Calibri" w:cs="Calibri"/>
        </w:rPr>
        <w:t xml:space="preserve"> </w:t>
      </w:r>
      <w:proofErr w:type="spellStart"/>
      <w:r w:rsidR="004C065A" w:rsidRPr="00074388">
        <w:rPr>
          <w:rFonts w:ascii="Calibri" w:hAnsi="Calibri" w:cs="Calibri"/>
        </w:rPr>
        <w:t>Effective</w:t>
      </w:r>
      <w:proofErr w:type="spellEnd"/>
      <w:r w:rsidR="004C065A" w:rsidRPr="00074388">
        <w:rPr>
          <w:rFonts w:ascii="Calibri" w:hAnsi="Calibri" w:cs="Calibri"/>
        </w:rPr>
        <w:t xml:space="preserve"> </w:t>
      </w:r>
      <w:proofErr w:type="spellStart"/>
      <w:r w:rsidR="004C065A" w:rsidRPr="00074388">
        <w:rPr>
          <w:rFonts w:ascii="Calibri" w:hAnsi="Calibri" w:cs="Calibri"/>
        </w:rPr>
        <w:t>Practice</w:t>
      </w:r>
      <w:proofErr w:type="spellEnd"/>
      <w:r w:rsidR="004C065A" w:rsidRPr="00074388">
        <w:rPr>
          <w:rFonts w:ascii="Calibri" w:hAnsi="Calibri" w:cs="Calibri"/>
        </w:rPr>
        <w:t xml:space="preserve"> </w:t>
      </w:r>
      <w:proofErr w:type="spellStart"/>
      <w:r w:rsidR="004C065A" w:rsidRPr="00074388">
        <w:rPr>
          <w:rFonts w:ascii="Calibri" w:hAnsi="Calibri" w:cs="Calibri"/>
        </w:rPr>
        <w:t>and</w:t>
      </w:r>
      <w:proofErr w:type="spellEnd"/>
      <w:r w:rsidR="004C065A" w:rsidRPr="00074388">
        <w:rPr>
          <w:rFonts w:ascii="Calibri" w:hAnsi="Calibri" w:cs="Calibri"/>
        </w:rPr>
        <w:t xml:space="preserve"> </w:t>
      </w:r>
      <w:proofErr w:type="spellStart"/>
      <w:r w:rsidR="004C065A" w:rsidRPr="00074388">
        <w:rPr>
          <w:rFonts w:ascii="Calibri" w:hAnsi="Calibri" w:cs="Calibri"/>
        </w:rPr>
        <w:t>Organisation</w:t>
      </w:r>
      <w:proofErr w:type="spellEnd"/>
      <w:r w:rsidR="004C065A" w:rsidRPr="00074388">
        <w:rPr>
          <w:rFonts w:ascii="Calibri" w:hAnsi="Calibri" w:cs="Calibri"/>
        </w:rPr>
        <w:t xml:space="preserve"> of Care Group (EPOC). Vanaf 1999 zijn er verschillende versies geweest. De meest recente versie (</w:t>
      </w:r>
      <w:r w:rsidR="004C065A" w:rsidRPr="00EB2CC9">
        <w:rPr>
          <w:rFonts w:ascii="Calibri" w:hAnsi="Calibri" w:cs="Calibri"/>
        </w:rPr>
        <w:t>2016</w:t>
      </w:r>
      <w:r w:rsidR="004C065A" w:rsidRPr="00074388">
        <w:rPr>
          <w:rFonts w:ascii="Calibri" w:hAnsi="Calibri" w:cs="Calibri"/>
        </w:rPr>
        <w:t xml:space="preserve">) maakt een onderscheid tussen vier interventiedomeinen: </w:t>
      </w:r>
      <w:r w:rsidR="004C065A" w:rsidRPr="00074388">
        <w:rPr>
          <w:rFonts w:ascii="Calibri" w:hAnsi="Calibri" w:cs="Calibri"/>
          <w:i/>
        </w:rPr>
        <w:t>zorgverleningsmodellen</w:t>
      </w:r>
      <w:r w:rsidR="004C065A" w:rsidRPr="00074388">
        <w:rPr>
          <w:rFonts w:ascii="Calibri" w:hAnsi="Calibri" w:cs="Calibri"/>
        </w:rPr>
        <w:t xml:space="preserve">, betreffende het hoe, wat, wie en waarom in zorgverlening; </w:t>
      </w:r>
      <w:r w:rsidR="004C065A" w:rsidRPr="00074388">
        <w:rPr>
          <w:rFonts w:ascii="Calibri" w:hAnsi="Calibri" w:cs="Calibri"/>
          <w:i/>
        </w:rPr>
        <w:t>financiële structuren</w:t>
      </w:r>
      <w:r w:rsidR="004C065A" w:rsidRPr="00074388">
        <w:rPr>
          <w:rFonts w:ascii="Calibri" w:hAnsi="Calibri" w:cs="Calibri"/>
        </w:rPr>
        <w:t xml:space="preserve">, betreffende verzameling en verspreiding van geldelijke middelen; </w:t>
      </w:r>
      <w:r w:rsidR="004C065A" w:rsidRPr="00074388">
        <w:rPr>
          <w:rFonts w:ascii="Calibri" w:hAnsi="Calibri" w:cs="Calibri"/>
          <w:i/>
        </w:rPr>
        <w:t>bestuurlijke modellen</w:t>
      </w:r>
      <w:r w:rsidR="004C065A" w:rsidRPr="00074388">
        <w:rPr>
          <w:rFonts w:ascii="Calibri" w:hAnsi="Calibri" w:cs="Calibri"/>
        </w:rPr>
        <w:t xml:space="preserve">, betreffende macht, gezag, verantwoordelijkheid en transparantie; en </w:t>
      </w:r>
      <w:r w:rsidR="004C065A" w:rsidRPr="00074388">
        <w:rPr>
          <w:rFonts w:ascii="Calibri" w:hAnsi="Calibri" w:cs="Calibri"/>
          <w:i/>
        </w:rPr>
        <w:t>implementatiestrategieën</w:t>
      </w:r>
      <w:r w:rsidR="004C065A" w:rsidRPr="00074388">
        <w:rPr>
          <w:rFonts w:ascii="Calibri" w:hAnsi="Calibri" w:cs="Calibri"/>
        </w:rPr>
        <w:t xml:space="preserve">, betreffende veranderingen in handeling en gebruik van structuur en aanbod in een organisatie (Grol &amp; </w:t>
      </w:r>
      <w:proofErr w:type="spellStart"/>
      <w:r w:rsidR="004C065A" w:rsidRPr="00074388">
        <w:rPr>
          <w:rFonts w:ascii="Calibri" w:hAnsi="Calibri" w:cs="Calibri"/>
        </w:rPr>
        <w:t>Wensing</w:t>
      </w:r>
      <w:proofErr w:type="spellEnd"/>
      <w:r w:rsidR="00327BC6" w:rsidRPr="00074388">
        <w:rPr>
          <w:rFonts w:ascii="Calibri" w:hAnsi="Calibri" w:cs="Calibri"/>
        </w:rPr>
        <w:t>,</w:t>
      </w:r>
      <w:r w:rsidR="004C065A" w:rsidRPr="00074388">
        <w:rPr>
          <w:rFonts w:ascii="Calibri" w:hAnsi="Calibri" w:cs="Calibri"/>
        </w:rPr>
        <w:t xml:space="preserve"> 2017</w:t>
      </w:r>
      <w:r w:rsidR="00EB2CC9">
        <w:rPr>
          <w:rFonts w:ascii="Calibri" w:hAnsi="Calibri" w:cs="Calibri"/>
        </w:rPr>
        <w:t>:62</w:t>
      </w:r>
      <w:r w:rsidR="004C065A" w:rsidRPr="00074388">
        <w:rPr>
          <w:rFonts w:ascii="Calibri" w:hAnsi="Calibri" w:cs="Calibri"/>
        </w:rPr>
        <w:t xml:space="preserve">). Deze domeinen worden in deze indeling weer opgedeeld in verschillende </w:t>
      </w:r>
      <w:proofErr w:type="spellStart"/>
      <w:r w:rsidR="004C065A" w:rsidRPr="00074388">
        <w:rPr>
          <w:rFonts w:ascii="Calibri" w:hAnsi="Calibri" w:cs="Calibri"/>
        </w:rPr>
        <w:t>subdomeinen</w:t>
      </w:r>
      <w:proofErr w:type="spellEnd"/>
      <w:r w:rsidR="004C065A" w:rsidRPr="00074388">
        <w:rPr>
          <w:rFonts w:ascii="Calibri" w:hAnsi="Calibri" w:cs="Calibri"/>
        </w:rPr>
        <w:t>, waaraan uiteenlopende activiteiten en handelingen gekoppeld zijn die reiken van financiële beloningen tot het uitdelen van flyers. De onoverzichtelijkheid van deze indeling wordt opgevangen in een model van implementatiestrategieën dat is ontwikkeld door Plas e.a. (2008</w:t>
      </w:r>
      <w:r w:rsidR="00EA0C26">
        <w:rPr>
          <w:rFonts w:ascii="Calibri" w:hAnsi="Calibri" w:cs="Calibri"/>
        </w:rPr>
        <w:t>:</w:t>
      </w:r>
      <w:r w:rsidR="00D138CB">
        <w:rPr>
          <w:rFonts w:ascii="Calibri" w:hAnsi="Calibri" w:cs="Calibri"/>
        </w:rPr>
        <w:t>198-206</w:t>
      </w:r>
      <w:r w:rsidR="004C065A" w:rsidRPr="00074388">
        <w:rPr>
          <w:rFonts w:ascii="Calibri" w:hAnsi="Calibri" w:cs="Calibri"/>
        </w:rPr>
        <w:t>).</w:t>
      </w:r>
    </w:p>
    <w:p w14:paraId="2A699DD1"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 </w:t>
      </w:r>
    </w:p>
    <w:p w14:paraId="30D8324B"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Dit kader onderscheidt vijf verschillende typen strategieën: gericht op individuen (eindgebruikers), organisatiestructuren, werkprocessen, organisatieprocessen en op de maatschappij. Voor de implementatie van </w:t>
      </w:r>
      <w:r w:rsidR="00F80AAB" w:rsidRPr="00074388">
        <w:rPr>
          <w:rFonts w:ascii="Calibri" w:hAnsi="Calibri" w:cs="Calibri"/>
        </w:rPr>
        <w:t>MB</w:t>
      </w:r>
      <w:r w:rsidRPr="00074388">
        <w:rPr>
          <w:rFonts w:ascii="Calibri" w:hAnsi="Calibri" w:cs="Calibri"/>
        </w:rPr>
        <w:t xml:space="preserve"> is gezien de theorievorming omtrent dat proces naar verwachting een gecombineerde strategie gericht op individuen en organisatie</w:t>
      </w:r>
      <w:r w:rsidR="00E87F59" w:rsidRPr="00074388">
        <w:rPr>
          <w:rFonts w:ascii="Calibri" w:hAnsi="Calibri" w:cs="Calibri"/>
        </w:rPr>
        <w:t xml:space="preserve">processen </w:t>
      </w:r>
      <w:r w:rsidRPr="00074388">
        <w:rPr>
          <w:rFonts w:ascii="Calibri" w:hAnsi="Calibri" w:cs="Calibri"/>
        </w:rPr>
        <w:t xml:space="preserve">het </w:t>
      </w:r>
      <w:r w:rsidR="0003713D" w:rsidRPr="00074388">
        <w:rPr>
          <w:rFonts w:ascii="Calibri" w:hAnsi="Calibri" w:cs="Calibri"/>
        </w:rPr>
        <w:t>meest toegepast in de praktijk</w:t>
      </w:r>
      <w:r w:rsidRPr="00074388">
        <w:rPr>
          <w:rFonts w:ascii="Calibri" w:hAnsi="Calibri" w:cs="Calibri"/>
        </w:rPr>
        <w:t xml:space="preserve">. Deze strategieën </w:t>
      </w:r>
      <w:r w:rsidR="00C97E74" w:rsidRPr="00074388">
        <w:rPr>
          <w:rFonts w:ascii="Calibri" w:hAnsi="Calibri" w:cs="Calibri"/>
        </w:rPr>
        <w:t xml:space="preserve">zijn ingericht op </w:t>
      </w:r>
      <w:r w:rsidRPr="00074388">
        <w:rPr>
          <w:rFonts w:ascii="Calibri" w:hAnsi="Calibri" w:cs="Calibri"/>
        </w:rPr>
        <w:t xml:space="preserve">dialoog, verschillen in competenties en professionele rollen, </w:t>
      </w:r>
      <w:r w:rsidR="00C97E74" w:rsidRPr="00074388">
        <w:rPr>
          <w:rFonts w:ascii="Calibri" w:hAnsi="Calibri" w:cs="Calibri"/>
        </w:rPr>
        <w:t xml:space="preserve">efficiënte en heldere communicatie, </w:t>
      </w:r>
      <w:r w:rsidRPr="00074388">
        <w:rPr>
          <w:rFonts w:ascii="Calibri" w:hAnsi="Calibri" w:cs="Calibri"/>
        </w:rPr>
        <w:t>gepersonaliseerd contact, meting en begeleiding. Onderstaand zijn deze strategieën dikgedrukt.</w:t>
      </w:r>
    </w:p>
    <w:p w14:paraId="710E3924" w14:textId="77777777" w:rsidR="00A1510D" w:rsidRDefault="00A1510D" w:rsidP="00BC13E0">
      <w:pPr>
        <w:spacing w:line="360" w:lineRule="auto"/>
        <w:jc w:val="both"/>
        <w:rPr>
          <w:rFonts w:ascii="Calibri" w:hAnsi="Calibri" w:cs="Calibri"/>
        </w:rPr>
      </w:pPr>
    </w:p>
    <w:p w14:paraId="49B3085F" w14:textId="77777777" w:rsidR="004C065A" w:rsidRPr="00074388" w:rsidRDefault="004C065A" w:rsidP="00086712">
      <w:pPr>
        <w:pStyle w:val="Lijstalinea"/>
        <w:numPr>
          <w:ilvl w:val="0"/>
          <w:numId w:val="9"/>
        </w:numPr>
        <w:spacing w:line="360" w:lineRule="auto"/>
        <w:jc w:val="both"/>
        <w:rPr>
          <w:rFonts w:ascii="Calibri" w:hAnsi="Calibri"/>
          <w:b/>
          <w:szCs w:val="24"/>
        </w:rPr>
      </w:pPr>
      <w:r w:rsidRPr="00074388">
        <w:rPr>
          <w:rFonts w:ascii="Calibri" w:hAnsi="Calibri"/>
          <w:b/>
          <w:szCs w:val="24"/>
        </w:rPr>
        <w:t>Strategieën gericht op individuen (eindgebruikers):</w:t>
      </w:r>
    </w:p>
    <w:p w14:paraId="74550CBC"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Massamedia</w:t>
      </w:r>
    </w:p>
    <w:p w14:paraId="7DD67B88"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Persoonlijk materiaal</w:t>
      </w:r>
    </w:p>
    <w:p w14:paraId="284E1EB2"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Persoonlijk contact</w:t>
      </w:r>
    </w:p>
    <w:p w14:paraId="57FC6A1B"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Bijeenkomsten in kleine groepen</w:t>
      </w:r>
    </w:p>
    <w:p w14:paraId="097F66AD"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Bijeenkomsten in grote groepen</w:t>
      </w:r>
    </w:p>
    <w:p w14:paraId="7792BEA8"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lastRenderedPageBreak/>
        <w:t>Terugkoppeling op basis van metingen</w:t>
      </w:r>
    </w:p>
    <w:p w14:paraId="53A91BA1"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Beslissingsondersteuning</w:t>
      </w:r>
    </w:p>
    <w:p w14:paraId="1995DF36"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in leef- of werkomgeving</w:t>
      </w:r>
    </w:p>
    <w:p w14:paraId="25A0C76D"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Inzet van symbolen (zoals sleutelpersonen, opinieleiders)</w:t>
      </w:r>
    </w:p>
    <w:p w14:paraId="240F6BE7" w14:textId="77777777" w:rsidR="006E0C8A" w:rsidRPr="00074388" w:rsidRDefault="006E0C8A" w:rsidP="00BC13E0">
      <w:pPr>
        <w:pStyle w:val="Lijstalinea"/>
        <w:spacing w:line="360" w:lineRule="auto"/>
        <w:ind w:left="1068"/>
        <w:jc w:val="both"/>
        <w:rPr>
          <w:rFonts w:ascii="Calibri" w:hAnsi="Calibri"/>
          <w:szCs w:val="24"/>
        </w:rPr>
      </w:pPr>
    </w:p>
    <w:p w14:paraId="7EAB4572" w14:textId="77777777" w:rsidR="004C065A" w:rsidRPr="00074388" w:rsidRDefault="004C065A" w:rsidP="00086712">
      <w:pPr>
        <w:pStyle w:val="Lijstalinea"/>
        <w:numPr>
          <w:ilvl w:val="0"/>
          <w:numId w:val="9"/>
        </w:numPr>
        <w:spacing w:line="360" w:lineRule="auto"/>
        <w:jc w:val="both"/>
        <w:rPr>
          <w:rFonts w:ascii="Calibri" w:hAnsi="Calibri"/>
          <w:szCs w:val="24"/>
        </w:rPr>
      </w:pPr>
      <w:r w:rsidRPr="00074388">
        <w:rPr>
          <w:rFonts w:ascii="Calibri" w:hAnsi="Calibri"/>
          <w:szCs w:val="24"/>
        </w:rPr>
        <w:t>Strategieën gericht op organisatiestructuren:</w:t>
      </w:r>
    </w:p>
    <w:p w14:paraId="0B942007"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van organisatiegrootte</w:t>
      </w:r>
    </w:p>
    <w:p w14:paraId="4C9D5887"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in fysieke omgeving</w:t>
      </w:r>
    </w:p>
    <w:p w14:paraId="4B59FE6C"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in samenstelling en mix van competenties</w:t>
      </w:r>
    </w:p>
    <w:p w14:paraId="568244BB"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in professionele rollen</w:t>
      </w:r>
    </w:p>
    <w:p w14:paraId="5E93AF6B" w14:textId="77777777" w:rsidR="004C065A" w:rsidRPr="00074388" w:rsidRDefault="004C065A" w:rsidP="00086712">
      <w:pPr>
        <w:pStyle w:val="Lijstalinea"/>
        <w:numPr>
          <w:ilvl w:val="0"/>
          <w:numId w:val="10"/>
        </w:numPr>
        <w:spacing w:line="360" w:lineRule="auto"/>
        <w:jc w:val="both"/>
        <w:rPr>
          <w:rFonts w:ascii="Calibri" w:hAnsi="Calibri"/>
          <w:szCs w:val="24"/>
        </w:rPr>
      </w:pPr>
      <w:r w:rsidRPr="00074388">
        <w:rPr>
          <w:rFonts w:ascii="Calibri" w:hAnsi="Calibri"/>
          <w:szCs w:val="24"/>
        </w:rPr>
        <w:t>Verandering in teams</w:t>
      </w:r>
    </w:p>
    <w:p w14:paraId="62BD94E1" w14:textId="77777777" w:rsidR="006E0C8A" w:rsidRPr="00074388" w:rsidRDefault="006E0C8A" w:rsidP="00BC13E0">
      <w:pPr>
        <w:pStyle w:val="Lijstalinea"/>
        <w:spacing w:line="360" w:lineRule="auto"/>
        <w:ind w:left="1068"/>
        <w:jc w:val="both"/>
        <w:rPr>
          <w:rFonts w:ascii="Calibri" w:hAnsi="Calibri"/>
          <w:szCs w:val="24"/>
        </w:rPr>
      </w:pPr>
    </w:p>
    <w:p w14:paraId="1E0562FE" w14:textId="77777777" w:rsidR="004C065A" w:rsidRPr="00074388" w:rsidRDefault="004C065A" w:rsidP="00086712">
      <w:pPr>
        <w:pStyle w:val="Lijstalinea"/>
        <w:numPr>
          <w:ilvl w:val="0"/>
          <w:numId w:val="9"/>
        </w:numPr>
        <w:spacing w:line="360" w:lineRule="auto"/>
        <w:jc w:val="both"/>
        <w:rPr>
          <w:rFonts w:ascii="Calibri" w:hAnsi="Calibri"/>
          <w:szCs w:val="24"/>
        </w:rPr>
      </w:pPr>
      <w:r w:rsidRPr="00074388">
        <w:rPr>
          <w:rFonts w:ascii="Calibri" w:hAnsi="Calibri"/>
          <w:szCs w:val="24"/>
        </w:rPr>
        <w:t>Strategieën gericht op werkprocessen:</w:t>
      </w:r>
    </w:p>
    <w:p w14:paraId="4FB3694A"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Herontwerp van werkprocessen</w:t>
      </w:r>
    </w:p>
    <w:p w14:paraId="30DB0C82"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Standaardisering van werkprocessen</w:t>
      </w:r>
    </w:p>
    <w:p w14:paraId="5E7B9BC9"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Informatisering van werkprocessen</w:t>
      </w:r>
    </w:p>
    <w:p w14:paraId="47144F93" w14:textId="77777777" w:rsidR="006E0C8A" w:rsidRPr="00074388" w:rsidRDefault="006E0C8A" w:rsidP="00BC13E0">
      <w:pPr>
        <w:pStyle w:val="Lijstalinea"/>
        <w:spacing w:line="360" w:lineRule="auto"/>
        <w:ind w:left="1068"/>
        <w:rPr>
          <w:rFonts w:ascii="Calibri" w:hAnsi="Calibri"/>
          <w:szCs w:val="24"/>
        </w:rPr>
      </w:pPr>
    </w:p>
    <w:p w14:paraId="713DA745" w14:textId="77777777" w:rsidR="004C065A" w:rsidRPr="00074388" w:rsidRDefault="004C065A" w:rsidP="00086712">
      <w:pPr>
        <w:pStyle w:val="Lijstalinea"/>
        <w:numPr>
          <w:ilvl w:val="0"/>
          <w:numId w:val="9"/>
        </w:numPr>
        <w:spacing w:line="360" w:lineRule="auto"/>
        <w:rPr>
          <w:rFonts w:ascii="Calibri" w:hAnsi="Calibri"/>
          <w:b/>
          <w:szCs w:val="24"/>
        </w:rPr>
      </w:pPr>
      <w:r w:rsidRPr="00074388">
        <w:rPr>
          <w:rFonts w:ascii="Calibri" w:hAnsi="Calibri"/>
          <w:b/>
          <w:szCs w:val="24"/>
        </w:rPr>
        <w:t>Strategieën gericht op organisatieprocessen:</w:t>
      </w:r>
      <w:r w:rsidR="008E2951" w:rsidRPr="00074388">
        <w:rPr>
          <w:rFonts w:ascii="Calibri" w:hAnsi="Calibri"/>
          <w:b/>
          <w:szCs w:val="24"/>
        </w:rPr>
        <w:t xml:space="preserve"> </w:t>
      </w:r>
    </w:p>
    <w:p w14:paraId="6546FF58"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Verandering van de interne communicatie</w:t>
      </w:r>
    </w:p>
    <w:p w14:paraId="6FBEC7C8"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Verandering van de externe communicatie</w:t>
      </w:r>
    </w:p>
    <w:p w14:paraId="05032451"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Verandering van leiderschap en cultuur</w:t>
      </w:r>
    </w:p>
    <w:p w14:paraId="6494F730" w14:textId="77777777" w:rsidR="006E0C8A" w:rsidRPr="00074388" w:rsidRDefault="006E0C8A" w:rsidP="00BC13E0">
      <w:pPr>
        <w:pStyle w:val="Lijstalinea"/>
        <w:spacing w:line="360" w:lineRule="auto"/>
        <w:ind w:left="1068"/>
        <w:rPr>
          <w:rFonts w:ascii="Calibri" w:hAnsi="Calibri"/>
          <w:szCs w:val="24"/>
        </w:rPr>
      </w:pPr>
    </w:p>
    <w:p w14:paraId="41DBDC61" w14:textId="77777777" w:rsidR="004C065A" w:rsidRPr="00074388" w:rsidRDefault="004C065A" w:rsidP="00086712">
      <w:pPr>
        <w:pStyle w:val="Lijstalinea"/>
        <w:numPr>
          <w:ilvl w:val="0"/>
          <w:numId w:val="9"/>
        </w:numPr>
        <w:spacing w:line="360" w:lineRule="auto"/>
        <w:rPr>
          <w:rFonts w:ascii="Calibri" w:hAnsi="Calibri"/>
          <w:szCs w:val="24"/>
        </w:rPr>
      </w:pPr>
      <w:r w:rsidRPr="00074388">
        <w:rPr>
          <w:rFonts w:ascii="Calibri" w:hAnsi="Calibri"/>
          <w:szCs w:val="24"/>
        </w:rPr>
        <w:t>Strategieën gericht op maatschappij:</w:t>
      </w:r>
    </w:p>
    <w:p w14:paraId="2AA25D51"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Beïnvloeding van de maatschappelijke agenda</w:t>
      </w:r>
    </w:p>
    <w:p w14:paraId="31E2AB5E"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Professionele ontwikkeling van beroepsgroepen</w:t>
      </w:r>
    </w:p>
    <w:p w14:paraId="5FD4FECD"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Financiële prikkels voor burgers/patiënten</w:t>
      </w:r>
    </w:p>
    <w:p w14:paraId="093FED85"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Financiële prikkels voor zorgverleners/zorginstellingen</w:t>
      </w:r>
    </w:p>
    <w:p w14:paraId="7487C222" w14:textId="77777777" w:rsidR="004C065A" w:rsidRPr="00074388" w:rsidRDefault="004C065A" w:rsidP="00086712">
      <w:pPr>
        <w:pStyle w:val="Lijstalinea"/>
        <w:numPr>
          <w:ilvl w:val="0"/>
          <w:numId w:val="10"/>
        </w:numPr>
        <w:spacing w:line="360" w:lineRule="auto"/>
        <w:rPr>
          <w:rFonts w:ascii="Calibri" w:hAnsi="Calibri"/>
          <w:szCs w:val="24"/>
        </w:rPr>
      </w:pPr>
      <w:proofErr w:type="spellStart"/>
      <w:r w:rsidRPr="00074388">
        <w:rPr>
          <w:rFonts w:ascii="Calibri" w:hAnsi="Calibri"/>
          <w:szCs w:val="24"/>
        </w:rPr>
        <w:t>Contractering</w:t>
      </w:r>
      <w:proofErr w:type="spellEnd"/>
      <w:r w:rsidRPr="00074388">
        <w:rPr>
          <w:rFonts w:ascii="Calibri" w:hAnsi="Calibri"/>
          <w:szCs w:val="24"/>
        </w:rPr>
        <w:t xml:space="preserve"> van zorgaanbieders</w:t>
      </w:r>
    </w:p>
    <w:p w14:paraId="172F82BF" w14:textId="77777777" w:rsidR="004C065A" w:rsidRPr="00074388" w:rsidRDefault="004C065A" w:rsidP="00086712">
      <w:pPr>
        <w:pStyle w:val="Lijstalinea"/>
        <w:numPr>
          <w:ilvl w:val="0"/>
          <w:numId w:val="10"/>
        </w:numPr>
        <w:spacing w:line="360" w:lineRule="auto"/>
        <w:rPr>
          <w:rFonts w:ascii="Calibri" w:hAnsi="Calibri"/>
          <w:szCs w:val="24"/>
        </w:rPr>
      </w:pPr>
      <w:r w:rsidRPr="00074388">
        <w:rPr>
          <w:rFonts w:ascii="Calibri" w:hAnsi="Calibri"/>
          <w:szCs w:val="24"/>
        </w:rPr>
        <w:t>Wet- en regelgeving</w:t>
      </w:r>
    </w:p>
    <w:p w14:paraId="14B79E8C" w14:textId="77777777" w:rsidR="00951ECD" w:rsidRPr="00074388" w:rsidRDefault="00951ECD" w:rsidP="00951ECD">
      <w:pPr>
        <w:pStyle w:val="Lijstalinea"/>
        <w:spacing w:line="360" w:lineRule="auto"/>
        <w:ind w:left="1068"/>
        <w:rPr>
          <w:rFonts w:ascii="Calibri" w:hAnsi="Calibri"/>
          <w:szCs w:val="24"/>
        </w:rPr>
      </w:pPr>
    </w:p>
    <w:p w14:paraId="634A2D6F" w14:textId="77777777" w:rsidR="004C065A" w:rsidRPr="00074388" w:rsidRDefault="004C065A" w:rsidP="00BC13E0">
      <w:pPr>
        <w:spacing w:line="360" w:lineRule="auto"/>
        <w:jc w:val="both"/>
        <w:rPr>
          <w:rFonts w:ascii="Calibri" w:hAnsi="Calibri" w:cs="Calibri"/>
        </w:rPr>
      </w:pPr>
      <w:r w:rsidRPr="00074388">
        <w:rPr>
          <w:rFonts w:ascii="Calibri" w:hAnsi="Calibri" w:cs="Calibri"/>
        </w:rPr>
        <w:lastRenderedPageBreak/>
        <w:t xml:space="preserve">De verwachting dat de eerste </w:t>
      </w:r>
      <w:r w:rsidR="008B4FEF" w:rsidRPr="00074388">
        <w:rPr>
          <w:rFonts w:ascii="Calibri" w:hAnsi="Calibri" w:cs="Calibri"/>
        </w:rPr>
        <w:t>en de vierde</w:t>
      </w:r>
      <w:r w:rsidRPr="00074388">
        <w:rPr>
          <w:rFonts w:ascii="Calibri" w:hAnsi="Calibri" w:cs="Calibri"/>
        </w:rPr>
        <w:t xml:space="preserve"> strategie</w:t>
      </w:r>
      <w:r w:rsidR="008B4FEF" w:rsidRPr="00074388">
        <w:rPr>
          <w:rFonts w:ascii="Calibri" w:hAnsi="Calibri" w:cs="Calibri"/>
        </w:rPr>
        <w:t xml:space="preserve"> de meeste raakvlakken met de praktijk van MB hebben</w:t>
      </w:r>
      <w:r w:rsidRPr="00074388">
        <w:rPr>
          <w:rFonts w:ascii="Calibri" w:hAnsi="Calibri" w:cs="Calibri"/>
        </w:rPr>
        <w:t xml:space="preserve"> en daarom </w:t>
      </w:r>
      <w:r w:rsidR="008B4FEF" w:rsidRPr="00074388">
        <w:rPr>
          <w:rFonts w:ascii="Calibri" w:hAnsi="Calibri" w:cs="Calibri"/>
        </w:rPr>
        <w:t xml:space="preserve">naar verwachting </w:t>
      </w:r>
      <w:r w:rsidRPr="00074388">
        <w:rPr>
          <w:rFonts w:ascii="Calibri" w:hAnsi="Calibri" w:cs="Calibri"/>
        </w:rPr>
        <w:t>het meest gebruikt zullen worden, betekent niet dat de overige strategieën</w:t>
      </w:r>
      <w:r w:rsidR="008B4FEF" w:rsidRPr="00074388">
        <w:rPr>
          <w:rFonts w:ascii="Calibri" w:hAnsi="Calibri" w:cs="Calibri"/>
        </w:rPr>
        <w:t xml:space="preserve"> daarbij niet meegerekend moeten worden</w:t>
      </w:r>
      <w:r w:rsidRPr="00074388">
        <w:rPr>
          <w:rFonts w:ascii="Calibri" w:hAnsi="Calibri" w:cs="Calibri"/>
        </w:rPr>
        <w:t xml:space="preserve">. </w:t>
      </w:r>
      <w:r w:rsidR="00F10480" w:rsidRPr="00074388">
        <w:rPr>
          <w:rFonts w:ascii="Calibri" w:hAnsi="Calibri" w:cs="Calibri"/>
        </w:rPr>
        <w:t xml:space="preserve">Het is afhankelijk van de instelling of organisatie welke strategieën het meest </w:t>
      </w:r>
      <w:r w:rsidR="001043B5" w:rsidRPr="00074388">
        <w:rPr>
          <w:rFonts w:ascii="Calibri" w:hAnsi="Calibri" w:cs="Calibri"/>
        </w:rPr>
        <w:t>effectief</w:t>
      </w:r>
      <w:r w:rsidR="00F10480" w:rsidRPr="00074388">
        <w:rPr>
          <w:rFonts w:ascii="Calibri" w:hAnsi="Calibri" w:cs="Calibri"/>
        </w:rPr>
        <w:t xml:space="preserve"> zullen zijn. </w:t>
      </w:r>
      <w:r w:rsidRPr="00074388">
        <w:rPr>
          <w:rFonts w:ascii="Calibri" w:hAnsi="Calibri" w:cs="Calibri"/>
        </w:rPr>
        <w:t xml:space="preserve">Bij het ontwikkelen van een implementatieplan of tijdens het implementeren van </w:t>
      </w:r>
      <w:r w:rsidR="00050823" w:rsidRPr="00074388">
        <w:rPr>
          <w:rFonts w:ascii="Calibri" w:hAnsi="Calibri" w:cs="Calibri"/>
        </w:rPr>
        <w:t>MB</w:t>
      </w:r>
      <w:r w:rsidRPr="00074388">
        <w:rPr>
          <w:rFonts w:ascii="Calibri" w:hAnsi="Calibri" w:cs="Calibri"/>
        </w:rPr>
        <w:t xml:space="preserve"> kan gebruik worden gemaakt van diverse (sub-)</w:t>
      </w:r>
      <w:r w:rsidR="00B47367" w:rsidRPr="00074388">
        <w:rPr>
          <w:rFonts w:ascii="Calibri" w:hAnsi="Calibri" w:cs="Calibri"/>
        </w:rPr>
        <w:t xml:space="preserve"> </w:t>
      </w:r>
      <w:r w:rsidRPr="00074388">
        <w:rPr>
          <w:rFonts w:ascii="Calibri" w:hAnsi="Calibri" w:cs="Calibri"/>
        </w:rPr>
        <w:t xml:space="preserve">activiteiten – dit wordt ook aanbevolen (Grol &amp; </w:t>
      </w:r>
      <w:proofErr w:type="spellStart"/>
      <w:r w:rsidRPr="00074388">
        <w:rPr>
          <w:rFonts w:ascii="Calibri" w:hAnsi="Calibri" w:cs="Calibri"/>
        </w:rPr>
        <w:t>Wensing</w:t>
      </w:r>
      <w:proofErr w:type="spellEnd"/>
      <w:r w:rsidR="00327BC6" w:rsidRPr="00074388">
        <w:rPr>
          <w:rFonts w:ascii="Calibri" w:hAnsi="Calibri" w:cs="Calibri"/>
        </w:rPr>
        <w:t>,</w:t>
      </w:r>
      <w:r w:rsidRPr="00074388">
        <w:rPr>
          <w:rFonts w:ascii="Calibri" w:hAnsi="Calibri" w:cs="Calibri"/>
        </w:rPr>
        <w:t xml:space="preserve"> 2017</w:t>
      </w:r>
      <w:r w:rsidR="004E5BF8">
        <w:rPr>
          <w:rFonts w:ascii="Calibri" w:hAnsi="Calibri" w:cs="Calibri"/>
        </w:rPr>
        <w:t>:</w:t>
      </w:r>
      <w:r w:rsidR="00476328">
        <w:rPr>
          <w:rFonts w:ascii="Calibri" w:hAnsi="Calibri" w:cs="Calibri"/>
        </w:rPr>
        <w:t>63</w:t>
      </w:r>
      <w:r w:rsidRPr="00074388">
        <w:rPr>
          <w:rFonts w:ascii="Calibri" w:hAnsi="Calibri" w:cs="Calibri"/>
        </w:rPr>
        <w:t xml:space="preserve">). </w:t>
      </w:r>
    </w:p>
    <w:p w14:paraId="2FBDED97" w14:textId="77777777" w:rsidR="00951ECD" w:rsidRPr="00074388" w:rsidRDefault="008454F2" w:rsidP="00BC13E0">
      <w:pPr>
        <w:spacing w:line="360" w:lineRule="auto"/>
        <w:jc w:val="both"/>
        <w:rPr>
          <w:rFonts w:ascii="Calibri" w:hAnsi="Calibri" w:cs="Calibri"/>
        </w:rPr>
      </w:pPr>
      <w:r w:rsidRPr="00074388">
        <w:rPr>
          <w:rFonts w:ascii="Calibri" w:hAnsi="Calibri" w:cs="Calibri"/>
        </w:rPr>
        <w:t>S</w:t>
      </w:r>
      <w:r w:rsidR="004C065A" w:rsidRPr="00074388">
        <w:rPr>
          <w:rFonts w:ascii="Calibri" w:hAnsi="Calibri" w:cs="Calibri"/>
        </w:rPr>
        <w:t>trategische maatregelen</w:t>
      </w:r>
      <w:r w:rsidRPr="00074388">
        <w:rPr>
          <w:rFonts w:ascii="Calibri" w:hAnsi="Calibri" w:cs="Calibri"/>
        </w:rPr>
        <w:t xml:space="preserve"> kunnen</w:t>
      </w:r>
      <w:r w:rsidR="004C065A" w:rsidRPr="00074388">
        <w:rPr>
          <w:rFonts w:ascii="Calibri" w:hAnsi="Calibri" w:cs="Calibri"/>
        </w:rPr>
        <w:t xml:space="preserve"> vanuit bijvoorbeeld de managementbenadering toegepast worden binnen strategieën gericht op individuen, maar ook in strategieën die gericht zijn op organisatiestructuren. Hiermee is een keur aan strategische maatregelen beschikbaar die via verschillende strategische benaderingen ingezet kunnen worden. Bij het opzetten van een implementatieproces kunnen deze gebruikt worden bij het selecteren van de juiste maatregelen voor de juiste processen. </w:t>
      </w:r>
    </w:p>
    <w:p w14:paraId="245093C5" w14:textId="77777777" w:rsidR="00951ECD" w:rsidRPr="00074388" w:rsidRDefault="00951ECD" w:rsidP="00BC13E0">
      <w:pPr>
        <w:spacing w:line="360" w:lineRule="auto"/>
        <w:jc w:val="both"/>
        <w:rPr>
          <w:rFonts w:ascii="Calibri" w:hAnsi="Calibri" w:cs="Calibri"/>
        </w:rPr>
      </w:pPr>
    </w:p>
    <w:p w14:paraId="4241C535" w14:textId="77777777" w:rsidR="004C065A" w:rsidRPr="0052703D" w:rsidRDefault="004C065A" w:rsidP="0052703D">
      <w:pPr>
        <w:pStyle w:val="Lijstalinea"/>
        <w:numPr>
          <w:ilvl w:val="2"/>
          <w:numId w:val="43"/>
        </w:numPr>
        <w:spacing w:line="360" w:lineRule="auto"/>
        <w:jc w:val="both"/>
        <w:rPr>
          <w:rFonts w:ascii="Calibri" w:hAnsi="Calibri"/>
          <w:i/>
        </w:rPr>
      </w:pPr>
      <w:r w:rsidRPr="0052703D">
        <w:rPr>
          <w:rFonts w:ascii="Calibri" w:hAnsi="Calibri"/>
          <w:i/>
        </w:rPr>
        <w:t xml:space="preserve">Implementatie van </w:t>
      </w:r>
      <w:r w:rsidR="00050823" w:rsidRPr="0052703D">
        <w:rPr>
          <w:rFonts w:ascii="Calibri" w:hAnsi="Calibri"/>
          <w:i/>
        </w:rPr>
        <w:t>MB</w:t>
      </w:r>
    </w:p>
    <w:p w14:paraId="70375785" w14:textId="77777777" w:rsidR="00955D38" w:rsidRPr="00074388" w:rsidRDefault="004C065A" w:rsidP="00BC13E0">
      <w:pPr>
        <w:spacing w:line="360" w:lineRule="auto"/>
        <w:jc w:val="both"/>
        <w:rPr>
          <w:rFonts w:ascii="Calibri" w:hAnsi="Calibri" w:cs="Calibri"/>
        </w:rPr>
      </w:pPr>
      <w:r w:rsidRPr="00074388">
        <w:rPr>
          <w:rFonts w:ascii="Calibri" w:hAnsi="Calibri" w:cs="Calibri"/>
        </w:rPr>
        <w:t xml:space="preserve">Bij elk implementatieproces moet de beschikbare theorie vertaald worden naar de praktijk. Ieder model kan worden ingevuld met maatregelen, financiën en verantwoordelijkheden die afgestemd zijn op specifiek beleid en praktijk. Strategieën kunnen worden gevormd naar contextuele eisen en omstandigheden. In iedere organisatie en in ieder individueel proces betekent dit dat er een aantal factoren </w:t>
      </w:r>
      <w:r w:rsidR="008E25BA" w:rsidRPr="00074388">
        <w:rPr>
          <w:rFonts w:ascii="Calibri" w:hAnsi="Calibri" w:cs="Calibri"/>
        </w:rPr>
        <w:t>reeds bestaan</w:t>
      </w:r>
      <w:r w:rsidRPr="00074388">
        <w:rPr>
          <w:rFonts w:ascii="Calibri" w:hAnsi="Calibri" w:cs="Calibri"/>
        </w:rPr>
        <w:t xml:space="preserve"> die medebepalend zijn voor een al dan niet succesvolle implementatie. Zo zal het management van een grote broodfabriek andere verantwoordelijkheden moeten verdelen dan een </w:t>
      </w:r>
      <w:r w:rsidR="008E25BA" w:rsidRPr="00074388">
        <w:rPr>
          <w:rFonts w:ascii="Calibri" w:hAnsi="Calibri" w:cs="Calibri"/>
        </w:rPr>
        <w:t xml:space="preserve">hoofdredactie </w:t>
      </w:r>
      <w:r w:rsidRPr="00074388">
        <w:rPr>
          <w:rFonts w:ascii="Calibri" w:hAnsi="Calibri" w:cs="Calibri"/>
        </w:rPr>
        <w:t>bij een krant.</w:t>
      </w:r>
    </w:p>
    <w:p w14:paraId="16257E48"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 </w:t>
      </w:r>
    </w:p>
    <w:p w14:paraId="376A5877"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In het geval van implementatie van </w:t>
      </w:r>
      <w:r w:rsidR="00050823" w:rsidRPr="00074388">
        <w:rPr>
          <w:rFonts w:ascii="Calibri" w:hAnsi="Calibri" w:cs="Calibri"/>
        </w:rPr>
        <w:t xml:space="preserve">MB </w:t>
      </w:r>
      <w:r w:rsidRPr="00074388">
        <w:rPr>
          <w:rFonts w:ascii="Calibri" w:hAnsi="Calibri" w:cs="Calibri"/>
        </w:rPr>
        <w:t xml:space="preserve">geldt dit ook. De karakteristieken </w:t>
      </w:r>
      <w:r w:rsidR="00050823" w:rsidRPr="00074388">
        <w:rPr>
          <w:rFonts w:ascii="Calibri" w:hAnsi="Calibri" w:cs="Calibri"/>
        </w:rPr>
        <w:t>ervan</w:t>
      </w:r>
      <w:r w:rsidRPr="00074388">
        <w:rPr>
          <w:rFonts w:ascii="Calibri" w:hAnsi="Calibri" w:cs="Calibri"/>
        </w:rPr>
        <w:t xml:space="preserve"> hebben hun eigen invloed op de organisatie en dit zal moeten worden meegenomen in een effectieve benadering van die implementatie. Zowel bij Hartman e.a. (2016</w:t>
      </w:r>
      <w:r w:rsidR="00476328">
        <w:rPr>
          <w:rFonts w:ascii="Calibri" w:hAnsi="Calibri" w:cs="Calibri"/>
        </w:rPr>
        <w:t>:</w:t>
      </w:r>
      <w:r w:rsidR="00132B32">
        <w:rPr>
          <w:rFonts w:ascii="Calibri" w:hAnsi="Calibri" w:cs="Calibri"/>
        </w:rPr>
        <w:t>176-194</w:t>
      </w:r>
      <w:r w:rsidRPr="00074388">
        <w:rPr>
          <w:rFonts w:ascii="Calibri" w:hAnsi="Calibri" w:cs="Calibri"/>
        </w:rPr>
        <w:t>) als bij Van Dartel e.a. (201</w:t>
      </w:r>
      <w:r w:rsidR="00411B96" w:rsidRPr="00074388">
        <w:rPr>
          <w:rFonts w:ascii="Calibri" w:hAnsi="Calibri" w:cs="Calibri"/>
        </w:rPr>
        <w:t>6</w:t>
      </w:r>
      <w:r w:rsidR="00132B32">
        <w:rPr>
          <w:rFonts w:ascii="Calibri" w:hAnsi="Calibri" w:cs="Calibri"/>
        </w:rPr>
        <w:t>:</w:t>
      </w:r>
      <w:r w:rsidR="00E951CF">
        <w:rPr>
          <w:rFonts w:ascii="Calibri" w:hAnsi="Calibri" w:cs="Calibri"/>
        </w:rPr>
        <w:t>23</w:t>
      </w:r>
      <w:r w:rsidR="00A64CEE">
        <w:rPr>
          <w:rFonts w:ascii="Calibri" w:hAnsi="Calibri" w:cs="Calibri"/>
        </w:rPr>
        <w:t>6</w:t>
      </w:r>
      <w:r w:rsidR="00E951CF">
        <w:rPr>
          <w:rFonts w:ascii="Calibri" w:hAnsi="Calibri" w:cs="Calibri"/>
        </w:rPr>
        <w:t>-2</w:t>
      </w:r>
      <w:r w:rsidR="00A64CEE">
        <w:rPr>
          <w:rFonts w:ascii="Calibri" w:hAnsi="Calibri" w:cs="Calibri"/>
        </w:rPr>
        <w:t>43</w:t>
      </w:r>
      <w:r w:rsidRPr="00074388">
        <w:rPr>
          <w:rFonts w:ascii="Calibri" w:hAnsi="Calibri" w:cs="Calibri"/>
        </w:rPr>
        <w:t xml:space="preserve">) wordt een overzicht gegeven van de belangrijkste organisatorische aandachtspunten die in veel implementatieprocessen van </w:t>
      </w:r>
      <w:r w:rsidR="00050823" w:rsidRPr="00074388">
        <w:rPr>
          <w:rFonts w:ascii="Calibri" w:hAnsi="Calibri" w:cs="Calibri"/>
        </w:rPr>
        <w:t>MB</w:t>
      </w:r>
      <w:r w:rsidRPr="00074388">
        <w:rPr>
          <w:rFonts w:ascii="Calibri" w:hAnsi="Calibri" w:cs="Calibri"/>
        </w:rPr>
        <w:t xml:space="preserve"> terugkeren. </w:t>
      </w:r>
    </w:p>
    <w:p w14:paraId="05D08B93" w14:textId="77777777" w:rsidR="00955D38" w:rsidRPr="00074388" w:rsidRDefault="00955D38" w:rsidP="00BC13E0">
      <w:pPr>
        <w:spacing w:line="360" w:lineRule="auto"/>
        <w:jc w:val="both"/>
        <w:rPr>
          <w:rFonts w:ascii="Calibri" w:hAnsi="Calibri" w:cs="Calibri"/>
        </w:rPr>
      </w:pPr>
    </w:p>
    <w:p w14:paraId="2C873EAD" w14:textId="77777777" w:rsidR="008E25BA" w:rsidRPr="00074388" w:rsidRDefault="004C065A" w:rsidP="00BC13E0">
      <w:pPr>
        <w:spacing w:line="360" w:lineRule="auto"/>
        <w:jc w:val="both"/>
        <w:rPr>
          <w:rFonts w:ascii="Calibri" w:hAnsi="Calibri" w:cs="Calibri"/>
        </w:rPr>
      </w:pPr>
      <w:r w:rsidRPr="00074388">
        <w:rPr>
          <w:rFonts w:ascii="Calibri" w:hAnsi="Calibri" w:cs="Calibri"/>
        </w:rPr>
        <w:t xml:space="preserve">Ten eerste loont het om alle betrokkenen bij de implementatie van </w:t>
      </w:r>
      <w:r w:rsidR="00050823" w:rsidRPr="00074388">
        <w:rPr>
          <w:rFonts w:ascii="Calibri" w:hAnsi="Calibri" w:cs="Calibri"/>
        </w:rPr>
        <w:t>MB</w:t>
      </w:r>
      <w:r w:rsidRPr="00074388">
        <w:rPr>
          <w:rFonts w:ascii="Calibri" w:hAnsi="Calibri" w:cs="Calibri"/>
        </w:rPr>
        <w:t xml:space="preserve"> tenminste een keer te laten meedoen aan een moreel beraad. Ervaring zorgt voor betrokkenheid en het voorkomt </w:t>
      </w:r>
      <w:r w:rsidRPr="00074388">
        <w:rPr>
          <w:rFonts w:ascii="Calibri" w:hAnsi="Calibri" w:cs="Calibri"/>
        </w:rPr>
        <w:lastRenderedPageBreak/>
        <w:t>vooringenomenheid (Van Dartel e.a.</w:t>
      </w:r>
      <w:r w:rsidR="008A6B6B" w:rsidRPr="00074388">
        <w:rPr>
          <w:rFonts w:ascii="Calibri" w:hAnsi="Calibri" w:cs="Calibri"/>
        </w:rPr>
        <w:t>,</w:t>
      </w:r>
      <w:r w:rsidRPr="00074388">
        <w:rPr>
          <w:rFonts w:ascii="Calibri" w:hAnsi="Calibri" w:cs="Calibri"/>
        </w:rPr>
        <w:t xml:space="preserve"> 201</w:t>
      </w:r>
      <w:r w:rsidR="00411B96" w:rsidRPr="00074388">
        <w:rPr>
          <w:rFonts w:ascii="Calibri" w:hAnsi="Calibri" w:cs="Calibri"/>
        </w:rPr>
        <w:t>6</w:t>
      </w:r>
      <w:r w:rsidR="00E951CF">
        <w:rPr>
          <w:rFonts w:ascii="Calibri" w:hAnsi="Calibri" w:cs="Calibri"/>
        </w:rPr>
        <w:t>:</w:t>
      </w:r>
      <w:r w:rsidR="000931F1">
        <w:rPr>
          <w:rFonts w:ascii="Calibri" w:hAnsi="Calibri" w:cs="Calibri"/>
        </w:rPr>
        <w:t>23</w:t>
      </w:r>
      <w:r w:rsidR="00A64CEE">
        <w:rPr>
          <w:rFonts w:ascii="Calibri" w:hAnsi="Calibri" w:cs="Calibri"/>
        </w:rPr>
        <w:t>6</w:t>
      </w:r>
      <w:r w:rsidRPr="00074388">
        <w:rPr>
          <w:rFonts w:ascii="Calibri" w:hAnsi="Calibri" w:cs="Calibri"/>
        </w:rPr>
        <w:t xml:space="preserve">). </w:t>
      </w:r>
      <w:r w:rsidR="008E25BA" w:rsidRPr="00074388">
        <w:rPr>
          <w:rFonts w:ascii="Calibri" w:hAnsi="Calibri" w:cs="Calibri"/>
        </w:rPr>
        <w:t xml:space="preserve">Het gaat dan niet alleen om zorgverleners maar ook om bestuur, management en secretariaat. </w:t>
      </w:r>
    </w:p>
    <w:p w14:paraId="5B7C3622" w14:textId="77777777" w:rsidR="004C065A" w:rsidRPr="00074388" w:rsidRDefault="004C065A" w:rsidP="00BC13E0">
      <w:pPr>
        <w:spacing w:line="360" w:lineRule="auto"/>
        <w:jc w:val="both"/>
        <w:rPr>
          <w:rFonts w:ascii="Calibri" w:hAnsi="Calibri" w:cs="Calibri"/>
        </w:rPr>
      </w:pPr>
      <w:r w:rsidRPr="00074388">
        <w:rPr>
          <w:rFonts w:ascii="Calibri" w:hAnsi="Calibri" w:cs="Calibri"/>
        </w:rPr>
        <w:t>Daarnaast is het belangrijk om aansluiting te zoeken bij reeds bestaand beleid ten opzichte van ethiek. Dit biedt een organisatorische</w:t>
      </w:r>
      <w:r w:rsidR="008A6B6B" w:rsidRPr="00074388">
        <w:rPr>
          <w:rFonts w:ascii="Calibri" w:hAnsi="Calibri" w:cs="Calibri"/>
        </w:rPr>
        <w:t xml:space="preserve"> toegangsweg</w:t>
      </w:r>
      <w:r w:rsidRPr="00074388">
        <w:rPr>
          <w:rFonts w:ascii="Calibri" w:hAnsi="Calibri" w:cs="Calibri"/>
        </w:rPr>
        <w:t>. Verschillende projecten kunnen fungeren als een moment voor introductie. Op termijn kan dan uitbreiding plaatsvinden (Van Dartel e.a.</w:t>
      </w:r>
      <w:r w:rsidR="008A6B6B" w:rsidRPr="00074388">
        <w:rPr>
          <w:rFonts w:ascii="Calibri" w:hAnsi="Calibri" w:cs="Calibri"/>
        </w:rPr>
        <w:t>,</w:t>
      </w:r>
      <w:r w:rsidRPr="00074388">
        <w:rPr>
          <w:rFonts w:ascii="Calibri" w:hAnsi="Calibri" w:cs="Calibri"/>
        </w:rPr>
        <w:t xml:space="preserve"> 201</w:t>
      </w:r>
      <w:r w:rsidR="00411B96" w:rsidRPr="00074388">
        <w:rPr>
          <w:rFonts w:ascii="Calibri" w:hAnsi="Calibri" w:cs="Calibri"/>
        </w:rPr>
        <w:t>6</w:t>
      </w:r>
      <w:r w:rsidR="000931F1">
        <w:rPr>
          <w:rFonts w:ascii="Calibri" w:hAnsi="Calibri" w:cs="Calibri"/>
        </w:rPr>
        <w:t>:23</w:t>
      </w:r>
      <w:r w:rsidR="000346F0">
        <w:rPr>
          <w:rFonts w:ascii="Calibri" w:hAnsi="Calibri" w:cs="Calibri"/>
        </w:rPr>
        <w:t>7</w:t>
      </w:r>
      <w:r w:rsidRPr="00074388">
        <w:rPr>
          <w:rFonts w:ascii="Calibri" w:hAnsi="Calibri" w:cs="Calibri"/>
        </w:rPr>
        <w:t xml:space="preserve">). Belangrijk daarbij is de integratie in de zorgpraktijk. </w:t>
      </w:r>
      <w:r w:rsidR="006074C2" w:rsidRPr="00074388">
        <w:rPr>
          <w:rFonts w:ascii="Calibri" w:hAnsi="Calibri" w:cs="Calibri"/>
        </w:rPr>
        <w:t>MB</w:t>
      </w:r>
      <w:r w:rsidRPr="00074388">
        <w:rPr>
          <w:rFonts w:ascii="Calibri" w:hAnsi="Calibri" w:cs="Calibri"/>
        </w:rPr>
        <w:t xml:space="preserve"> implementeren vraagt niet alleen aansluiting bij de medisch-ethische structuur maar ook bij de organisatorische structuur (Hartman e.a.</w:t>
      </w:r>
      <w:r w:rsidR="008A6B6B" w:rsidRPr="00074388">
        <w:rPr>
          <w:rFonts w:ascii="Calibri" w:hAnsi="Calibri" w:cs="Calibri"/>
        </w:rPr>
        <w:t>,</w:t>
      </w:r>
      <w:r w:rsidRPr="00074388">
        <w:rPr>
          <w:rFonts w:ascii="Calibri" w:hAnsi="Calibri" w:cs="Calibri"/>
        </w:rPr>
        <w:t xml:space="preserve"> 2016</w:t>
      </w:r>
      <w:r w:rsidR="00A64CEE">
        <w:rPr>
          <w:rFonts w:ascii="Calibri" w:hAnsi="Calibri" w:cs="Calibri"/>
        </w:rPr>
        <w:t>:23</w:t>
      </w:r>
      <w:r w:rsidR="000346F0">
        <w:rPr>
          <w:rFonts w:ascii="Calibri" w:hAnsi="Calibri" w:cs="Calibri"/>
        </w:rPr>
        <w:t>7</w:t>
      </w:r>
      <w:r w:rsidRPr="00074388">
        <w:rPr>
          <w:rFonts w:ascii="Calibri" w:hAnsi="Calibri" w:cs="Calibri"/>
        </w:rPr>
        <w:t xml:space="preserve">). Ter ondersteuning bij integratie in en aansluiting bij de zorgpraktijk is het nodig dat er op stijl gelet wordt. Organisaties hebben hun eigen structuur, kenmerken en ervaringen, en het is belangrijk om aan te sluiten op de bestaande structuren en ervaringen. Daarbij dient het onderscheid tussen de stijl van implementeren en de uitvoering van </w:t>
      </w:r>
      <w:r w:rsidR="006074C2" w:rsidRPr="00074388">
        <w:rPr>
          <w:rFonts w:ascii="Calibri" w:hAnsi="Calibri" w:cs="Calibri"/>
        </w:rPr>
        <w:t>MB</w:t>
      </w:r>
      <w:r w:rsidRPr="00074388">
        <w:rPr>
          <w:rFonts w:ascii="Calibri" w:hAnsi="Calibri" w:cs="Calibri"/>
        </w:rPr>
        <w:t xml:space="preserve"> helder te blijven aangezien het gaat om twee verschillende processen (Hartman e.a.</w:t>
      </w:r>
      <w:r w:rsidR="008A6B6B" w:rsidRPr="00074388">
        <w:rPr>
          <w:rFonts w:ascii="Calibri" w:hAnsi="Calibri" w:cs="Calibri"/>
        </w:rPr>
        <w:t>,</w:t>
      </w:r>
      <w:r w:rsidRPr="00074388">
        <w:rPr>
          <w:rFonts w:ascii="Calibri" w:hAnsi="Calibri" w:cs="Calibri"/>
        </w:rPr>
        <w:t xml:space="preserve"> 2016</w:t>
      </w:r>
      <w:r w:rsidR="000346F0">
        <w:rPr>
          <w:rFonts w:ascii="Calibri" w:hAnsi="Calibri" w:cs="Calibri"/>
        </w:rPr>
        <w:t>:238</w:t>
      </w:r>
      <w:r w:rsidRPr="00074388">
        <w:rPr>
          <w:rFonts w:ascii="Calibri" w:hAnsi="Calibri" w:cs="Calibri"/>
        </w:rPr>
        <w:t xml:space="preserve">). </w:t>
      </w:r>
    </w:p>
    <w:p w14:paraId="47359489" w14:textId="77777777" w:rsidR="006074C2" w:rsidRPr="00074388" w:rsidRDefault="006074C2" w:rsidP="00BC13E0">
      <w:pPr>
        <w:spacing w:line="360" w:lineRule="auto"/>
        <w:jc w:val="both"/>
        <w:rPr>
          <w:rFonts w:ascii="Calibri" w:hAnsi="Calibri" w:cs="Calibri"/>
        </w:rPr>
      </w:pPr>
    </w:p>
    <w:p w14:paraId="6D9031F8"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Wanneer men de intentie heeft om </w:t>
      </w:r>
      <w:r w:rsidR="006074C2" w:rsidRPr="00074388">
        <w:rPr>
          <w:rFonts w:ascii="Calibri" w:hAnsi="Calibri" w:cs="Calibri"/>
        </w:rPr>
        <w:t>MB</w:t>
      </w:r>
      <w:r w:rsidRPr="00074388">
        <w:rPr>
          <w:rFonts w:ascii="Calibri" w:hAnsi="Calibri" w:cs="Calibri"/>
        </w:rPr>
        <w:t xml:space="preserve"> op de lange termijn in de zorgpraktijk in een organisatie te integreren zal het meeste effect bereikt worden indien de implementatie verankerd wordt in het kwaliteitsbeleid. Op die manier wordt de verantwoordelijkheid op verschillende niveaus beter vastgelegd en is er een grotere kans dat </w:t>
      </w:r>
      <w:r w:rsidR="006074C2" w:rsidRPr="00074388">
        <w:rPr>
          <w:rFonts w:ascii="Calibri" w:hAnsi="Calibri" w:cs="Calibri"/>
        </w:rPr>
        <w:t>MB</w:t>
      </w:r>
      <w:r w:rsidRPr="00074388">
        <w:rPr>
          <w:rFonts w:ascii="Calibri" w:hAnsi="Calibri" w:cs="Calibri"/>
        </w:rPr>
        <w:t xml:space="preserve"> geactualiseerd blijft op alle niveaus binnen een organisatie (Van Dartel e.a.</w:t>
      </w:r>
      <w:r w:rsidR="008A6B6B" w:rsidRPr="00074388">
        <w:rPr>
          <w:rFonts w:ascii="Calibri" w:hAnsi="Calibri" w:cs="Calibri"/>
        </w:rPr>
        <w:t>,</w:t>
      </w:r>
      <w:r w:rsidRPr="00074388">
        <w:rPr>
          <w:rFonts w:ascii="Calibri" w:hAnsi="Calibri" w:cs="Calibri"/>
        </w:rPr>
        <w:t xml:space="preserve"> 201</w:t>
      </w:r>
      <w:r w:rsidR="00411B96" w:rsidRPr="00074388">
        <w:rPr>
          <w:rFonts w:ascii="Calibri" w:hAnsi="Calibri" w:cs="Calibri"/>
        </w:rPr>
        <w:t>6</w:t>
      </w:r>
      <w:r w:rsidR="000346F0">
        <w:rPr>
          <w:rFonts w:ascii="Calibri" w:hAnsi="Calibri" w:cs="Calibri"/>
        </w:rPr>
        <w:t>:240</w:t>
      </w:r>
      <w:r w:rsidRPr="00074388">
        <w:rPr>
          <w:rFonts w:ascii="Calibri" w:hAnsi="Calibri" w:cs="Calibri"/>
        </w:rPr>
        <w:t>).</w:t>
      </w:r>
    </w:p>
    <w:p w14:paraId="4FD9EE01" w14:textId="77777777" w:rsidR="00F842E3" w:rsidRPr="00074388" w:rsidRDefault="00F842E3" w:rsidP="00BC13E0">
      <w:pPr>
        <w:spacing w:line="360" w:lineRule="auto"/>
        <w:jc w:val="both"/>
        <w:rPr>
          <w:rFonts w:ascii="Calibri" w:hAnsi="Calibri" w:cs="Calibri"/>
        </w:rPr>
      </w:pPr>
    </w:p>
    <w:p w14:paraId="768C8064" w14:textId="77777777" w:rsidR="004C065A" w:rsidRPr="00074388" w:rsidRDefault="006074C2" w:rsidP="00BC13E0">
      <w:pPr>
        <w:spacing w:line="360" w:lineRule="auto"/>
        <w:jc w:val="both"/>
        <w:rPr>
          <w:rFonts w:ascii="Calibri" w:hAnsi="Calibri" w:cs="Calibri"/>
        </w:rPr>
      </w:pPr>
      <w:r w:rsidRPr="00074388">
        <w:rPr>
          <w:rFonts w:ascii="Calibri" w:hAnsi="Calibri" w:cs="Calibri"/>
        </w:rPr>
        <w:t>MB</w:t>
      </w:r>
      <w:r w:rsidR="004C065A" w:rsidRPr="00074388">
        <w:rPr>
          <w:rFonts w:ascii="Calibri" w:hAnsi="Calibri" w:cs="Calibri"/>
        </w:rPr>
        <w:t xml:space="preserve"> en de implementatie ervan </w:t>
      </w:r>
      <w:r w:rsidRPr="00074388">
        <w:rPr>
          <w:rFonts w:ascii="Calibri" w:hAnsi="Calibri" w:cs="Calibri"/>
        </w:rPr>
        <w:t xml:space="preserve">zullen </w:t>
      </w:r>
      <w:r w:rsidR="00356076" w:rsidRPr="00074388">
        <w:rPr>
          <w:rFonts w:ascii="Calibri" w:hAnsi="Calibri" w:cs="Calibri"/>
        </w:rPr>
        <w:t>de meeste kans op</w:t>
      </w:r>
      <w:r w:rsidR="004C065A" w:rsidRPr="00074388">
        <w:rPr>
          <w:rFonts w:ascii="Calibri" w:hAnsi="Calibri" w:cs="Calibri"/>
        </w:rPr>
        <w:t xml:space="preserve"> succes</w:t>
      </w:r>
      <w:r w:rsidR="00356076" w:rsidRPr="00074388">
        <w:rPr>
          <w:rFonts w:ascii="Calibri" w:hAnsi="Calibri" w:cs="Calibri"/>
        </w:rPr>
        <w:t xml:space="preserve"> maken wanne</w:t>
      </w:r>
      <w:r w:rsidR="004C065A" w:rsidRPr="00074388">
        <w:rPr>
          <w:rFonts w:ascii="Calibri" w:hAnsi="Calibri" w:cs="Calibri"/>
        </w:rPr>
        <w:t xml:space="preserve">er </w:t>
      </w:r>
      <w:r w:rsidR="00356076" w:rsidRPr="00074388">
        <w:rPr>
          <w:rFonts w:ascii="Calibri" w:hAnsi="Calibri" w:cs="Calibri"/>
        </w:rPr>
        <w:t xml:space="preserve">er </w:t>
      </w:r>
      <w:r w:rsidR="004C065A" w:rsidRPr="00074388">
        <w:rPr>
          <w:rFonts w:ascii="Calibri" w:hAnsi="Calibri" w:cs="Calibri"/>
        </w:rPr>
        <w:t>voldoende aandacht besteed wordt aan de taakverdelingen, de bemensing en het eigenaarschap van het proces</w:t>
      </w:r>
      <w:r w:rsidR="00085531" w:rsidRPr="00074388">
        <w:rPr>
          <w:rFonts w:ascii="Calibri" w:hAnsi="Calibri" w:cs="Calibri"/>
        </w:rPr>
        <w:t>, ofwel PES</w:t>
      </w:r>
      <w:r w:rsidR="004C065A" w:rsidRPr="00074388">
        <w:rPr>
          <w:rFonts w:ascii="Calibri" w:hAnsi="Calibri" w:cs="Calibri"/>
        </w:rPr>
        <w:t>. Effectieve implementatie vraagt om een centraal verantwoordelijk orgaan van waaruit het proces geoperationaliseerd, gestuurd en gemonitord kan worden. Dit orgaan kan de vorm van een (individuele) functie krijgen of van een team, of geformuleerd worden als afzonderlijke verantwoordelijkheden (Hartman e.a.</w:t>
      </w:r>
      <w:r w:rsidR="008A6B6B" w:rsidRPr="00074388">
        <w:rPr>
          <w:rFonts w:ascii="Calibri" w:hAnsi="Calibri" w:cs="Calibri"/>
        </w:rPr>
        <w:t>,</w:t>
      </w:r>
      <w:r w:rsidR="004C065A" w:rsidRPr="00074388">
        <w:rPr>
          <w:rFonts w:ascii="Calibri" w:hAnsi="Calibri" w:cs="Calibri"/>
        </w:rPr>
        <w:t xml:space="preserve"> 2016</w:t>
      </w:r>
      <w:r w:rsidR="00874676">
        <w:rPr>
          <w:rFonts w:ascii="Calibri" w:hAnsi="Calibri" w:cs="Calibri"/>
        </w:rPr>
        <w:t>:241</w:t>
      </w:r>
      <w:r w:rsidR="004C065A" w:rsidRPr="00074388">
        <w:rPr>
          <w:rFonts w:ascii="Calibri" w:hAnsi="Calibri" w:cs="Calibri"/>
        </w:rPr>
        <w:t>). In sommige organisaties wordt de implementatie uitbesteed aan een externe deskundige/organisatie. Een dergelijke constructie kan resulteren in meer aandacht voor organisatieontwikkeling en voor reflectief leren – naast de reeds bestaande zorg- en ethische praktijken (Van Dartel e.a.</w:t>
      </w:r>
      <w:r w:rsidR="00DF0C4F" w:rsidRPr="00074388">
        <w:rPr>
          <w:rFonts w:ascii="Calibri" w:hAnsi="Calibri" w:cs="Calibri"/>
        </w:rPr>
        <w:t>,</w:t>
      </w:r>
      <w:r w:rsidR="004C065A" w:rsidRPr="00074388">
        <w:rPr>
          <w:rFonts w:ascii="Calibri" w:hAnsi="Calibri" w:cs="Calibri"/>
        </w:rPr>
        <w:t xml:space="preserve"> 201</w:t>
      </w:r>
      <w:r w:rsidR="00A01F1E" w:rsidRPr="00074388">
        <w:rPr>
          <w:rFonts w:ascii="Calibri" w:hAnsi="Calibri" w:cs="Calibri"/>
        </w:rPr>
        <w:t>6</w:t>
      </w:r>
      <w:r w:rsidR="00874676">
        <w:rPr>
          <w:rFonts w:ascii="Calibri" w:hAnsi="Calibri" w:cs="Calibri"/>
        </w:rPr>
        <w:t>:241</w:t>
      </w:r>
      <w:r w:rsidR="004C065A" w:rsidRPr="00074388">
        <w:rPr>
          <w:rFonts w:ascii="Calibri" w:hAnsi="Calibri" w:cs="Calibri"/>
        </w:rPr>
        <w:t xml:space="preserve">). </w:t>
      </w:r>
    </w:p>
    <w:p w14:paraId="072668FA"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In beide gevallen is het belangrijk dat </w:t>
      </w:r>
      <w:r w:rsidR="008E766E" w:rsidRPr="00074388">
        <w:rPr>
          <w:rFonts w:ascii="Calibri" w:hAnsi="Calibri" w:cs="Calibri"/>
        </w:rPr>
        <w:t xml:space="preserve">PES </w:t>
      </w:r>
      <w:r w:rsidRPr="00074388">
        <w:rPr>
          <w:rFonts w:ascii="Calibri" w:hAnsi="Calibri" w:cs="Calibri"/>
        </w:rPr>
        <w:t>gedeeld dan wel ondersteund wordt door zowel de gebruikers als het management en bestuur (Hartman e.a.</w:t>
      </w:r>
      <w:r w:rsidR="00DF0C4F" w:rsidRPr="00074388">
        <w:rPr>
          <w:rFonts w:ascii="Calibri" w:hAnsi="Calibri" w:cs="Calibri"/>
        </w:rPr>
        <w:t>,</w:t>
      </w:r>
      <w:r w:rsidRPr="00074388">
        <w:rPr>
          <w:rFonts w:ascii="Calibri" w:hAnsi="Calibri" w:cs="Calibri"/>
        </w:rPr>
        <w:t xml:space="preserve"> 2016</w:t>
      </w:r>
      <w:r w:rsidR="0007732C">
        <w:rPr>
          <w:rFonts w:ascii="Calibri" w:hAnsi="Calibri" w:cs="Calibri"/>
        </w:rPr>
        <w:t>:199</w:t>
      </w:r>
      <w:r w:rsidR="00DF0C4F" w:rsidRPr="00074388">
        <w:rPr>
          <w:rFonts w:ascii="Calibri" w:hAnsi="Calibri" w:cs="Calibri"/>
        </w:rPr>
        <w:t>;</w:t>
      </w:r>
      <w:r w:rsidRPr="00074388">
        <w:rPr>
          <w:rFonts w:ascii="Calibri" w:hAnsi="Calibri" w:cs="Calibri"/>
        </w:rPr>
        <w:t xml:space="preserve"> Van Dartel e.a.</w:t>
      </w:r>
      <w:r w:rsidR="00DF0C4F" w:rsidRPr="00074388">
        <w:rPr>
          <w:rFonts w:ascii="Calibri" w:hAnsi="Calibri" w:cs="Calibri"/>
        </w:rPr>
        <w:t>,</w:t>
      </w:r>
      <w:r w:rsidRPr="00074388">
        <w:rPr>
          <w:rFonts w:ascii="Calibri" w:hAnsi="Calibri" w:cs="Calibri"/>
        </w:rPr>
        <w:t xml:space="preserve"> 201</w:t>
      </w:r>
      <w:r w:rsidR="00A01F1E" w:rsidRPr="00074388">
        <w:rPr>
          <w:rFonts w:ascii="Calibri" w:hAnsi="Calibri" w:cs="Calibri"/>
        </w:rPr>
        <w:t>6</w:t>
      </w:r>
      <w:r w:rsidR="0007732C">
        <w:rPr>
          <w:rFonts w:ascii="Calibri" w:hAnsi="Calibri" w:cs="Calibri"/>
        </w:rPr>
        <w:t>:243</w:t>
      </w:r>
      <w:r w:rsidRPr="00074388">
        <w:rPr>
          <w:rFonts w:ascii="Calibri" w:hAnsi="Calibri" w:cs="Calibri"/>
        </w:rPr>
        <w:t xml:space="preserve">). Taken dienen verdeeld te worden over verschillende disciplines en afdelingen, onder andere om te voorkomen dat het zwaartepunt van de uitvoeringsverantwoordelijkheid bij een onderdeel of </w:t>
      </w:r>
      <w:r w:rsidRPr="00074388">
        <w:rPr>
          <w:rFonts w:ascii="Calibri" w:hAnsi="Calibri" w:cs="Calibri"/>
        </w:rPr>
        <w:lastRenderedPageBreak/>
        <w:t>persoon komt te liggen (Van Dartel e.a.</w:t>
      </w:r>
      <w:r w:rsidR="00DF0C4F" w:rsidRPr="00074388">
        <w:rPr>
          <w:rFonts w:ascii="Calibri" w:hAnsi="Calibri" w:cs="Calibri"/>
        </w:rPr>
        <w:t>,</w:t>
      </w:r>
      <w:r w:rsidRPr="00074388">
        <w:rPr>
          <w:rFonts w:ascii="Calibri" w:hAnsi="Calibri" w:cs="Calibri"/>
        </w:rPr>
        <w:t xml:space="preserve"> 201</w:t>
      </w:r>
      <w:r w:rsidR="00A01F1E" w:rsidRPr="00074388">
        <w:rPr>
          <w:rFonts w:ascii="Calibri" w:hAnsi="Calibri" w:cs="Calibri"/>
        </w:rPr>
        <w:t>6</w:t>
      </w:r>
      <w:r w:rsidR="0007732C">
        <w:rPr>
          <w:rFonts w:ascii="Calibri" w:hAnsi="Calibri" w:cs="Calibri"/>
        </w:rPr>
        <w:t>:243</w:t>
      </w:r>
      <w:r w:rsidRPr="00074388">
        <w:rPr>
          <w:rFonts w:ascii="Calibri" w:hAnsi="Calibri" w:cs="Calibri"/>
        </w:rPr>
        <w:t>).</w:t>
      </w:r>
      <w:r w:rsidR="00757275" w:rsidRPr="00074388">
        <w:rPr>
          <w:rFonts w:ascii="Calibri" w:hAnsi="Calibri" w:cs="Calibri"/>
        </w:rPr>
        <w:t xml:space="preserve"> Het concept</w:t>
      </w:r>
      <w:r w:rsidR="00E9258F" w:rsidRPr="00074388">
        <w:rPr>
          <w:rFonts w:ascii="Calibri" w:hAnsi="Calibri" w:cs="Calibri"/>
        </w:rPr>
        <w:t xml:space="preserve"> </w:t>
      </w:r>
      <w:r w:rsidR="008E766E" w:rsidRPr="00074388">
        <w:rPr>
          <w:rFonts w:ascii="Calibri" w:hAnsi="Calibri" w:cs="Calibri"/>
        </w:rPr>
        <w:t>PES</w:t>
      </w:r>
      <w:r w:rsidR="00E9258F" w:rsidRPr="00074388">
        <w:rPr>
          <w:rFonts w:ascii="Calibri" w:hAnsi="Calibri" w:cs="Calibri"/>
        </w:rPr>
        <w:t xml:space="preserve"> vormt de kern van de volgende paragraaf van dit hoofdstuk en zal daarin uitgebreid worden besproken.</w:t>
      </w:r>
    </w:p>
    <w:p w14:paraId="679600FB" w14:textId="77777777" w:rsidR="00F842E3" w:rsidRPr="00074388" w:rsidRDefault="00F842E3" w:rsidP="00BC13E0">
      <w:pPr>
        <w:spacing w:line="360" w:lineRule="auto"/>
        <w:jc w:val="both"/>
        <w:rPr>
          <w:rFonts w:ascii="Calibri" w:hAnsi="Calibri" w:cs="Calibri"/>
        </w:rPr>
      </w:pPr>
    </w:p>
    <w:p w14:paraId="00B085F0"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Naast het management van het proces is het tevens belangrijk om aandacht te besteden aan de competenties van de betrokkenen. De kwaliteit van de gespreksleider(s) is cruciaal voor de inhoudelijke facilitering van het hele </w:t>
      </w:r>
      <w:r w:rsidR="00356076" w:rsidRPr="00074388">
        <w:rPr>
          <w:rFonts w:ascii="Calibri" w:hAnsi="Calibri" w:cs="Calibri"/>
        </w:rPr>
        <w:t>MB-</w:t>
      </w:r>
      <w:r w:rsidRPr="00074388">
        <w:rPr>
          <w:rFonts w:ascii="Calibri" w:hAnsi="Calibri" w:cs="Calibri"/>
        </w:rPr>
        <w:t>project. Daarbij moet gelet worden op wie de rol van gespreksleider, maar ook de opleiding en nascholing van die persoon/personen. De competenties en verantwoordelijkheden van de gespreksleider worden bij voorkeur dan ook op schrift gesteld, eventueel in het kwaliteitsbeleid (Van Dartel e.a.</w:t>
      </w:r>
      <w:r w:rsidR="00DF0C4F" w:rsidRPr="00074388">
        <w:rPr>
          <w:rFonts w:ascii="Calibri" w:hAnsi="Calibri" w:cs="Calibri"/>
        </w:rPr>
        <w:t>,</w:t>
      </w:r>
      <w:r w:rsidRPr="00074388">
        <w:rPr>
          <w:rFonts w:ascii="Calibri" w:hAnsi="Calibri" w:cs="Calibri"/>
        </w:rPr>
        <w:t xml:space="preserve"> 201</w:t>
      </w:r>
      <w:r w:rsidR="00A01F1E" w:rsidRPr="00074388">
        <w:rPr>
          <w:rFonts w:ascii="Calibri" w:hAnsi="Calibri" w:cs="Calibri"/>
        </w:rPr>
        <w:t>6</w:t>
      </w:r>
      <w:r w:rsidR="005320E7">
        <w:rPr>
          <w:rFonts w:ascii="Calibri" w:hAnsi="Calibri" w:cs="Calibri"/>
        </w:rPr>
        <w:t>:240</w:t>
      </w:r>
      <w:r w:rsidRPr="00074388">
        <w:rPr>
          <w:rFonts w:ascii="Calibri" w:hAnsi="Calibri" w:cs="Calibri"/>
        </w:rPr>
        <w:t xml:space="preserve">). </w:t>
      </w:r>
    </w:p>
    <w:p w14:paraId="0F0EF91E" w14:textId="77777777" w:rsidR="00E10E0F" w:rsidRPr="00074388" w:rsidRDefault="00E10E0F" w:rsidP="00BC13E0">
      <w:pPr>
        <w:spacing w:line="360" w:lineRule="auto"/>
        <w:jc w:val="both"/>
        <w:rPr>
          <w:rFonts w:ascii="Calibri" w:hAnsi="Calibri" w:cs="Calibri"/>
        </w:rPr>
      </w:pPr>
    </w:p>
    <w:p w14:paraId="4C77BED4" w14:textId="77777777" w:rsidR="004C065A" w:rsidRPr="00074388" w:rsidRDefault="004C065A" w:rsidP="00BC13E0">
      <w:pPr>
        <w:spacing w:line="360" w:lineRule="auto"/>
        <w:jc w:val="both"/>
        <w:rPr>
          <w:rFonts w:ascii="Calibri" w:hAnsi="Calibri" w:cs="Calibri"/>
        </w:rPr>
      </w:pPr>
      <w:r w:rsidRPr="00074388">
        <w:rPr>
          <w:rFonts w:ascii="Calibri" w:hAnsi="Calibri" w:cs="Calibri"/>
        </w:rPr>
        <w:t xml:space="preserve">Het realiseren en monitoren van een grondig implementatieproces van </w:t>
      </w:r>
      <w:r w:rsidR="00356076" w:rsidRPr="00074388">
        <w:rPr>
          <w:rFonts w:ascii="Calibri" w:hAnsi="Calibri" w:cs="Calibri"/>
        </w:rPr>
        <w:t>MB</w:t>
      </w:r>
      <w:r w:rsidRPr="00074388">
        <w:rPr>
          <w:rFonts w:ascii="Calibri" w:hAnsi="Calibri" w:cs="Calibri"/>
        </w:rPr>
        <w:t xml:space="preserve"> is niet mogelijk zonder een goede evaluatiestructuur. Evaluatie van het implementatieproces heeft verschillende functies, uiteenlopend van het faciliteren en vormen van </w:t>
      </w:r>
      <w:r w:rsidR="00356076" w:rsidRPr="00074388">
        <w:rPr>
          <w:rFonts w:ascii="Calibri" w:hAnsi="Calibri" w:cs="Calibri"/>
        </w:rPr>
        <w:t>MB</w:t>
      </w:r>
      <w:r w:rsidRPr="00074388">
        <w:rPr>
          <w:rFonts w:ascii="Calibri" w:hAnsi="Calibri" w:cs="Calibri"/>
        </w:rPr>
        <w:t xml:space="preserve"> door de methode waarmee geëvalueerd wordt, maar ook voor de betekenis van de organisatie, checks op de verdeling van verantwoordelijkheden, en het krijgen van inzicht in en houden van overzicht over langdurige obstakels (Van Dartel e.a.</w:t>
      </w:r>
      <w:r w:rsidR="00DF0C4F" w:rsidRPr="00074388">
        <w:rPr>
          <w:rFonts w:ascii="Calibri" w:hAnsi="Calibri" w:cs="Calibri"/>
        </w:rPr>
        <w:t>,</w:t>
      </w:r>
      <w:r w:rsidRPr="00074388">
        <w:rPr>
          <w:rFonts w:ascii="Calibri" w:hAnsi="Calibri" w:cs="Calibri"/>
        </w:rPr>
        <w:t xml:space="preserve"> 201</w:t>
      </w:r>
      <w:r w:rsidR="00A01F1E" w:rsidRPr="00074388">
        <w:rPr>
          <w:rFonts w:ascii="Calibri" w:hAnsi="Calibri" w:cs="Calibri"/>
        </w:rPr>
        <w:t>6</w:t>
      </w:r>
      <w:r w:rsidR="005320E7">
        <w:rPr>
          <w:rFonts w:ascii="Calibri" w:hAnsi="Calibri" w:cs="Calibri"/>
        </w:rPr>
        <w:t>:242</w:t>
      </w:r>
      <w:r w:rsidRPr="00074388">
        <w:rPr>
          <w:rFonts w:ascii="Calibri" w:hAnsi="Calibri" w:cs="Calibri"/>
        </w:rPr>
        <w:t xml:space="preserve">). Een goede evaluatiecyclus heeft dezelfde functie in implementatieprocessen als </w:t>
      </w:r>
      <w:r w:rsidR="00356076" w:rsidRPr="00074388">
        <w:rPr>
          <w:rFonts w:ascii="Calibri" w:hAnsi="Calibri" w:cs="Calibri"/>
        </w:rPr>
        <w:t>MB</w:t>
      </w:r>
      <w:r w:rsidRPr="00074388">
        <w:rPr>
          <w:rFonts w:ascii="Calibri" w:hAnsi="Calibri" w:cs="Calibri"/>
        </w:rPr>
        <w:t xml:space="preserve"> heeft in zorgpraktijken. Evaluatie kan niet zonder een systematische rapportage ten overstaan van alle betrokkenen, zowel gebruikers als het management en raad van bestuur. Rapportage omvat in deze de registratie van alle activiteiten gelieerd aan het implementatieproces en periodieke verslagen aan de verantwoordelijke teams of personen (Hartman e.a.</w:t>
      </w:r>
      <w:r w:rsidR="00DF0C4F" w:rsidRPr="00074388">
        <w:rPr>
          <w:rFonts w:ascii="Calibri" w:hAnsi="Calibri" w:cs="Calibri"/>
        </w:rPr>
        <w:t>,</w:t>
      </w:r>
      <w:r w:rsidRPr="00074388">
        <w:rPr>
          <w:rFonts w:ascii="Calibri" w:hAnsi="Calibri" w:cs="Calibri"/>
        </w:rPr>
        <w:t xml:space="preserve"> 2016</w:t>
      </w:r>
      <w:r w:rsidR="005320E7">
        <w:rPr>
          <w:rFonts w:ascii="Calibri" w:hAnsi="Calibri" w:cs="Calibri"/>
        </w:rPr>
        <w:t>:242</w:t>
      </w:r>
      <w:r w:rsidRPr="00074388">
        <w:rPr>
          <w:rFonts w:ascii="Calibri" w:hAnsi="Calibri" w:cs="Calibri"/>
        </w:rPr>
        <w:t xml:space="preserve">).  </w:t>
      </w:r>
    </w:p>
    <w:p w14:paraId="28E0A292" w14:textId="77777777" w:rsidR="00F842E3" w:rsidRPr="00074388" w:rsidRDefault="00F842E3" w:rsidP="00BC13E0">
      <w:pPr>
        <w:spacing w:line="360" w:lineRule="auto"/>
        <w:jc w:val="both"/>
        <w:rPr>
          <w:rFonts w:ascii="Calibri" w:hAnsi="Calibri" w:cs="Calibri"/>
        </w:rPr>
      </w:pPr>
    </w:p>
    <w:p w14:paraId="4CC98B36" w14:textId="77777777" w:rsidR="004C065A" w:rsidRDefault="004C065A" w:rsidP="00BC13E0">
      <w:pPr>
        <w:spacing w:line="360" w:lineRule="auto"/>
        <w:jc w:val="both"/>
        <w:rPr>
          <w:rFonts w:ascii="Calibri" w:hAnsi="Calibri" w:cs="Calibri"/>
        </w:rPr>
      </w:pPr>
      <w:r w:rsidRPr="00074388">
        <w:rPr>
          <w:rFonts w:ascii="Calibri" w:hAnsi="Calibri" w:cs="Calibri"/>
        </w:rPr>
        <w:t>En tenslotte ligt er nadruk op zichtbaarheid en toegankelijkheid van het implementatieprogramma en de resultaten ervan. Consequente en transparante communicatie via verschillende mediakanalen (flyers, periodieke nieuwsbrieven) liggen aan de basis van een succesvol implementatiebeleid en zorgen voor een soepele aansluiting bij de doelgroepen (Hartman e.a.</w:t>
      </w:r>
      <w:r w:rsidR="007F2FF0" w:rsidRPr="00074388">
        <w:rPr>
          <w:rFonts w:ascii="Calibri" w:hAnsi="Calibri" w:cs="Calibri"/>
        </w:rPr>
        <w:t>,</w:t>
      </w:r>
      <w:r w:rsidRPr="00074388">
        <w:rPr>
          <w:rFonts w:ascii="Calibri" w:hAnsi="Calibri" w:cs="Calibri"/>
        </w:rPr>
        <w:t xml:space="preserve"> 2016</w:t>
      </w:r>
      <w:r w:rsidR="005320E7">
        <w:rPr>
          <w:rFonts w:ascii="Calibri" w:hAnsi="Calibri" w:cs="Calibri"/>
        </w:rPr>
        <w:t>:</w:t>
      </w:r>
      <w:r w:rsidR="00051DAC">
        <w:rPr>
          <w:rFonts w:ascii="Calibri" w:hAnsi="Calibri" w:cs="Calibri"/>
        </w:rPr>
        <w:t>180</w:t>
      </w:r>
      <w:r w:rsidRPr="00074388">
        <w:rPr>
          <w:rFonts w:ascii="Calibri" w:hAnsi="Calibri" w:cs="Calibri"/>
        </w:rPr>
        <w:t xml:space="preserve">). In alle fasen van de implementatie en uitvoering van </w:t>
      </w:r>
      <w:r w:rsidR="00356076" w:rsidRPr="00074388">
        <w:rPr>
          <w:rFonts w:ascii="Calibri" w:hAnsi="Calibri" w:cs="Calibri"/>
        </w:rPr>
        <w:t>MB</w:t>
      </w:r>
      <w:r w:rsidRPr="00074388">
        <w:rPr>
          <w:rFonts w:ascii="Calibri" w:hAnsi="Calibri" w:cs="Calibri"/>
        </w:rPr>
        <w:t xml:space="preserve"> komt dit ten goede aan de kwaliteit, duurzaamheid en uitstraling.</w:t>
      </w:r>
    </w:p>
    <w:p w14:paraId="6AEE7E17" w14:textId="77777777" w:rsidR="000605F4" w:rsidRDefault="000605F4" w:rsidP="00BC13E0">
      <w:pPr>
        <w:spacing w:line="360" w:lineRule="auto"/>
        <w:jc w:val="both"/>
        <w:rPr>
          <w:rFonts w:ascii="Calibri" w:hAnsi="Calibri" w:cs="Calibri"/>
        </w:rPr>
      </w:pPr>
    </w:p>
    <w:p w14:paraId="5A6832A3" w14:textId="77777777" w:rsidR="000605F4" w:rsidRDefault="000605F4" w:rsidP="00BC13E0">
      <w:pPr>
        <w:spacing w:line="360" w:lineRule="auto"/>
        <w:jc w:val="both"/>
        <w:rPr>
          <w:rFonts w:ascii="Calibri" w:hAnsi="Calibri" w:cs="Calibri"/>
        </w:rPr>
      </w:pPr>
    </w:p>
    <w:p w14:paraId="6A6B81D6" w14:textId="77777777" w:rsidR="000605F4" w:rsidRDefault="000605F4" w:rsidP="00BC13E0">
      <w:pPr>
        <w:spacing w:line="360" w:lineRule="auto"/>
        <w:jc w:val="both"/>
        <w:rPr>
          <w:rFonts w:ascii="Calibri" w:hAnsi="Calibri" w:cs="Calibri"/>
        </w:rPr>
      </w:pPr>
    </w:p>
    <w:p w14:paraId="3960DACA" w14:textId="77777777" w:rsidR="000605F4" w:rsidRPr="00074388" w:rsidRDefault="000605F4" w:rsidP="00BC13E0">
      <w:pPr>
        <w:spacing w:line="360" w:lineRule="auto"/>
        <w:jc w:val="both"/>
        <w:rPr>
          <w:rFonts w:ascii="Calibri" w:hAnsi="Calibri" w:cs="Calibri"/>
        </w:rPr>
      </w:pPr>
    </w:p>
    <w:p w14:paraId="53B64E60" w14:textId="77777777" w:rsidR="00B61967" w:rsidRPr="00074388" w:rsidRDefault="004F10DB" w:rsidP="00086712">
      <w:pPr>
        <w:pStyle w:val="Lijstalinea"/>
        <w:numPr>
          <w:ilvl w:val="1"/>
          <w:numId w:val="5"/>
        </w:numPr>
        <w:spacing w:line="360" w:lineRule="auto"/>
        <w:rPr>
          <w:rFonts w:ascii="Calibri" w:hAnsi="Calibri"/>
          <w:i/>
          <w:szCs w:val="24"/>
        </w:rPr>
      </w:pPr>
      <w:r w:rsidRPr="00074388">
        <w:rPr>
          <w:rFonts w:ascii="Calibri" w:hAnsi="Calibri"/>
          <w:i/>
          <w:szCs w:val="24"/>
        </w:rPr>
        <w:lastRenderedPageBreak/>
        <w:t xml:space="preserve"> </w:t>
      </w:r>
      <w:r w:rsidR="004C065A" w:rsidRPr="00074388">
        <w:rPr>
          <w:rFonts w:ascii="Calibri" w:hAnsi="Calibri"/>
          <w:i/>
          <w:szCs w:val="24"/>
        </w:rPr>
        <w:t>Proceseigenaarschap</w:t>
      </w:r>
    </w:p>
    <w:p w14:paraId="13E98E4C" w14:textId="77777777" w:rsidR="00E662BA" w:rsidRPr="00074388" w:rsidRDefault="00DC64ED" w:rsidP="00BC13E0">
      <w:pPr>
        <w:spacing w:line="360" w:lineRule="auto"/>
        <w:jc w:val="center"/>
        <w:rPr>
          <w:rFonts w:ascii="Calibri" w:hAnsi="Calibri" w:cs="Calibri"/>
          <w:color w:val="365F91" w:themeColor="accent1" w:themeShade="BF"/>
          <w:lang w:val="en-GB"/>
        </w:rPr>
      </w:pPr>
      <w:r w:rsidRPr="00074388">
        <w:rPr>
          <w:rFonts w:ascii="Calibri" w:hAnsi="Calibri" w:cs="Calibri"/>
          <w:color w:val="365F91" w:themeColor="accent1" w:themeShade="BF"/>
          <w:lang w:val="en-GB"/>
        </w:rPr>
        <w:t xml:space="preserve">‘’[…] my job </w:t>
      </w:r>
      <w:r w:rsidR="00EF5F60" w:rsidRPr="00074388">
        <w:rPr>
          <w:rFonts w:ascii="Calibri" w:hAnsi="Calibri" w:cs="Calibri"/>
          <w:color w:val="365F91" w:themeColor="accent1" w:themeShade="BF"/>
          <w:lang w:val="en-GB"/>
        </w:rPr>
        <w:t xml:space="preserve">is linking tasks into one body of work </w:t>
      </w:r>
      <w:proofErr w:type="spellStart"/>
      <w:r w:rsidR="00EF5F60" w:rsidRPr="00074388">
        <w:rPr>
          <w:rFonts w:ascii="Calibri" w:hAnsi="Calibri" w:cs="Calibri"/>
          <w:color w:val="365F91" w:themeColor="accent1" w:themeShade="BF"/>
          <w:lang w:val="en-GB"/>
        </w:rPr>
        <w:t>an</w:t>
      </w:r>
      <w:proofErr w:type="spellEnd"/>
      <w:r w:rsidR="00EF5F60" w:rsidRPr="00074388">
        <w:rPr>
          <w:rFonts w:ascii="Calibri" w:hAnsi="Calibri" w:cs="Calibri"/>
          <w:color w:val="365F91" w:themeColor="accent1" w:themeShade="BF"/>
          <w:lang w:val="en-GB"/>
        </w:rPr>
        <w:t xml:space="preserve"> then looking at the complete process and making sure that it all works together.’’</w:t>
      </w:r>
      <w:r w:rsidR="00D82D10" w:rsidRPr="00074388">
        <w:rPr>
          <w:rFonts w:ascii="Calibri" w:hAnsi="Calibri" w:cs="Calibri"/>
          <w:color w:val="365F91" w:themeColor="accent1" w:themeShade="BF"/>
          <w:lang w:val="en-GB"/>
        </w:rPr>
        <w:t xml:space="preserve"> </w:t>
      </w:r>
      <w:r w:rsidR="00484960" w:rsidRPr="00074388">
        <w:rPr>
          <w:rFonts w:ascii="Calibri" w:hAnsi="Calibri" w:cs="Calibri"/>
          <w:i/>
          <w:color w:val="365F91" w:themeColor="accent1" w:themeShade="BF"/>
          <w:lang w:val="en-GB"/>
        </w:rPr>
        <w:t xml:space="preserve">Charles </w:t>
      </w:r>
      <w:proofErr w:type="spellStart"/>
      <w:r w:rsidR="00484960" w:rsidRPr="00074388">
        <w:rPr>
          <w:rFonts w:ascii="Calibri" w:hAnsi="Calibri" w:cs="Calibri"/>
          <w:i/>
          <w:color w:val="365F91" w:themeColor="accent1" w:themeShade="BF"/>
          <w:lang w:val="en-GB"/>
        </w:rPr>
        <w:t>Dunagan</w:t>
      </w:r>
      <w:proofErr w:type="spellEnd"/>
      <w:r w:rsidR="00484960" w:rsidRPr="00074388">
        <w:rPr>
          <w:rFonts w:ascii="Calibri" w:hAnsi="Calibri" w:cs="Calibri"/>
          <w:i/>
          <w:color w:val="365F91" w:themeColor="accent1" w:themeShade="BF"/>
          <w:lang w:val="en-GB"/>
        </w:rPr>
        <w:t xml:space="preserve">, Shell Chemical Company </w:t>
      </w:r>
      <w:r w:rsidR="00484960" w:rsidRPr="00074388">
        <w:rPr>
          <w:rFonts w:ascii="Calibri" w:hAnsi="Calibri" w:cs="Calibri"/>
          <w:color w:val="365F91" w:themeColor="accent1" w:themeShade="BF"/>
          <w:lang w:val="en-GB"/>
        </w:rPr>
        <w:t>(Hammer 1996</w:t>
      </w:r>
      <w:r w:rsidR="000605F4">
        <w:rPr>
          <w:rFonts w:ascii="Calibri" w:hAnsi="Calibri" w:cs="Calibri"/>
          <w:color w:val="365F91" w:themeColor="accent1" w:themeShade="BF"/>
          <w:lang w:val="en-GB"/>
        </w:rPr>
        <w:t>:</w:t>
      </w:r>
      <w:r w:rsidR="007C5DF1" w:rsidRPr="00074388">
        <w:rPr>
          <w:rFonts w:ascii="Calibri" w:hAnsi="Calibri" w:cs="Calibri"/>
          <w:color w:val="365F91" w:themeColor="accent1" w:themeShade="BF"/>
          <w:lang w:val="en-GB"/>
        </w:rPr>
        <w:t>76</w:t>
      </w:r>
      <w:r w:rsidR="00484960" w:rsidRPr="00074388">
        <w:rPr>
          <w:rFonts w:ascii="Calibri" w:hAnsi="Calibri" w:cs="Calibri"/>
          <w:color w:val="365F91" w:themeColor="accent1" w:themeShade="BF"/>
          <w:lang w:val="en-GB"/>
        </w:rPr>
        <w:t>)</w:t>
      </w:r>
    </w:p>
    <w:p w14:paraId="0204AFC9" w14:textId="77777777" w:rsidR="00B1018A" w:rsidRPr="00074388" w:rsidRDefault="00B1018A" w:rsidP="00BC13E0">
      <w:pPr>
        <w:spacing w:line="360" w:lineRule="auto"/>
        <w:jc w:val="center"/>
        <w:rPr>
          <w:rFonts w:ascii="Calibri" w:hAnsi="Calibri" w:cs="Calibri"/>
          <w:color w:val="365F91" w:themeColor="accent1" w:themeShade="BF"/>
          <w:lang w:val="en-GB"/>
        </w:rPr>
      </w:pPr>
    </w:p>
    <w:p w14:paraId="08D87203" w14:textId="77777777" w:rsidR="000710A8" w:rsidRPr="00074388" w:rsidRDefault="000F13F2" w:rsidP="00BC13E0">
      <w:pPr>
        <w:spacing w:line="360" w:lineRule="auto"/>
        <w:jc w:val="center"/>
        <w:rPr>
          <w:rFonts w:ascii="Calibri" w:hAnsi="Calibri" w:cs="Calibri"/>
          <w:color w:val="365F91" w:themeColor="accent1" w:themeShade="BF"/>
        </w:rPr>
      </w:pPr>
      <w:r w:rsidRPr="00074388">
        <w:rPr>
          <w:rFonts w:ascii="Calibri" w:hAnsi="Calibri" w:cs="Calibri"/>
          <w:color w:val="365F91" w:themeColor="accent1" w:themeShade="BF"/>
          <w:lang w:val="en-GB"/>
        </w:rPr>
        <w:t>‘’It’s a person who knows how to coach and counsel and help, knows how to get resources and how to remove obstructions, and who is capable of engendering a lot of loyalty and hard work.’’</w:t>
      </w:r>
      <w:r w:rsidR="00B1018A" w:rsidRPr="00074388">
        <w:rPr>
          <w:rFonts w:ascii="Calibri" w:hAnsi="Calibri" w:cs="Calibri"/>
          <w:color w:val="365F91" w:themeColor="accent1" w:themeShade="BF"/>
          <w:lang w:val="en-GB"/>
        </w:rPr>
        <w:t xml:space="preserve"> </w:t>
      </w:r>
      <w:r w:rsidR="00B1018A" w:rsidRPr="00074388">
        <w:rPr>
          <w:rFonts w:ascii="Calibri" w:hAnsi="Calibri" w:cs="Calibri"/>
          <w:i/>
          <w:color w:val="365F91" w:themeColor="accent1" w:themeShade="BF"/>
        </w:rPr>
        <w:t xml:space="preserve">Anoniem </w:t>
      </w:r>
      <w:r w:rsidR="00B1018A" w:rsidRPr="00074388">
        <w:rPr>
          <w:rFonts w:ascii="Calibri" w:hAnsi="Calibri" w:cs="Calibri"/>
          <w:color w:val="365F91" w:themeColor="accent1" w:themeShade="BF"/>
        </w:rPr>
        <w:t>(Hammer 1996</w:t>
      </w:r>
      <w:r w:rsidR="000605F4">
        <w:rPr>
          <w:rFonts w:ascii="Calibri" w:hAnsi="Calibri" w:cs="Calibri"/>
          <w:color w:val="365F91" w:themeColor="accent1" w:themeShade="BF"/>
        </w:rPr>
        <w:t>:</w:t>
      </w:r>
      <w:r w:rsidR="00B1018A" w:rsidRPr="00074388">
        <w:rPr>
          <w:rFonts w:ascii="Calibri" w:hAnsi="Calibri" w:cs="Calibri"/>
          <w:color w:val="365F91" w:themeColor="accent1" w:themeShade="BF"/>
        </w:rPr>
        <w:t>91)</w:t>
      </w:r>
    </w:p>
    <w:p w14:paraId="729A9536" w14:textId="77777777" w:rsidR="005526C4" w:rsidRPr="00074388" w:rsidRDefault="005526C4" w:rsidP="00BC13E0">
      <w:pPr>
        <w:spacing w:line="360" w:lineRule="auto"/>
        <w:jc w:val="center"/>
        <w:rPr>
          <w:rFonts w:ascii="Calibri" w:hAnsi="Calibri" w:cs="Calibri"/>
        </w:rPr>
      </w:pPr>
    </w:p>
    <w:p w14:paraId="2F5B2B53" w14:textId="77777777" w:rsidR="00CC018A" w:rsidRPr="00074388" w:rsidRDefault="0050326E" w:rsidP="00BC13E0">
      <w:pPr>
        <w:spacing w:line="360" w:lineRule="auto"/>
        <w:jc w:val="both"/>
        <w:rPr>
          <w:rFonts w:ascii="Calibri" w:hAnsi="Calibri" w:cs="Calibri"/>
        </w:rPr>
      </w:pPr>
      <w:r w:rsidRPr="00074388">
        <w:rPr>
          <w:rFonts w:ascii="Calibri" w:hAnsi="Calibri" w:cs="Calibri"/>
        </w:rPr>
        <w:t>Bovenstaande quote</w:t>
      </w:r>
      <w:r w:rsidR="00356931" w:rsidRPr="00074388">
        <w:rPr>
          <w:rFonts w:ascii="Calibri" w:hAnsi="Calibri" w:cs="Calibri"/>
        </w:rPr>
        <w:t>s</w:t>
      </w:r>
      <w:r w:rsidRPr="00074388">
        <w:rPr>
          <w:rFonts w:ascii="Calibri" w:hAnsi="Calibri" w:cs="Calibri"/>
        </w:rPr>
        <w:t xml:space="preserve"> </w:t>
      </w:r>
      <w:r w:rsidR="00356931" w:rsidRPr="00074388">
        <w:rPr>
          <w:rFonts w:ascii="Calibri" w:hAnsi="Calibri" w:cs="Calibri"/>
        </w:rPr>
        <w:t>geven</w:t>
      </w:r>
      <w:r w:rsidRPr="00074388">
        <w:rPr>
          <w:rFonts w:ascii="Calibri" w:hAnsi="Calibri" w:cs="Calibri"/>
        </w:rPr>
        <w:t xml:space="preserve"> </w:t>
      </w:r>
      <w:r w:rsidR="00F355F6" w:rsidRPr="00074388">
        <w:rPr>
          <w:rFonts w:ascii="Calibri" w:hAnsi="Calibri" w:cs="Calibri"/>
        </w:rPr>
        <w:t xml:space="preserve">een bondige </w:t>
      </w:r>
      <w:r w:rsidRPr="00074388">
        <w:rPr>
          <w:rFonts w:ascii="Calibri" w:hAnsi="Calibri" w:cs="Calibri"/>
        </w:rPr>
        <w:t xml:space="preserve">omschrijving van </w:t>
      </w:r>
      <w:r w:rsidR="00356931" w:rsidRPr="00074388">
        <w:rPr>
          <w:rFonts w:ascii="Calibri" w:hAnsi="Calibri" w:cs="Calibri"/>
        </w:rPr>
        <w:t xml:space="preserve">wat </w:t>
      </w:r>
      <w:r w:rsidRPr="00074388">
        <w:rPr>
          <w:rFonts w:ascii="Calibri" w:hAnsi="Calibri" w:cs="Calibri"/>
        </w:rPr>
        <w:t>de kern van</w:t>
      </w:r>
      <w:r w:rsidR="00F42899" w:rsidRPr="00074388">
        <w:rPr>
          <w:rFonts w:ascii="Calibri" w:hAnsi="Calibri" w:cs="Calibri"/>
        </w:rPr>
        <w:t xml:space="preserve"> </w:t>
      </w:r>
      <w:r w:rsidR="00E10E0F" w:rsidRPr="00074388">
        <w:rPr>
          <w:rFonts w:ascii="Calibri" w:hAnsi="Calibri" w:cs="Calibri"/>
        </w:rPr>
        <w:t>PES</w:t>
      </w:r>
      <w:r w:rsidR="00F42899" w:rsidRPr="00074388">
        <w:rPr>
          <w:rFonts w:ascii="Calibri" w:hAnsi="Calibri" w:cs="Calibri"/>
        </w:rPr>
        <w:t xml:space="preserve"> inhoudt</w:t>
      </w:r>
      <w:r w:rsidR="00F355F6" w:rsidRPr="00074388">
        <w:rPr>
          <w:rFonts w:ascii="Calibri" w:hAnsi="Calibri" w:cs="Calibri"/>
        </w:rPr>
        <w:t>.</w:t>
      </w:r>
      <w:r w:rsidR="00F42899" w:rsidRPr="00074388">
        <w:rPr>
          <w:rFonts w:ascii="Calibri" w:hAnsi="Calibri" w:cs="Calibri"/>
        </w:rPr>
        <w:t xml:space="preserve"> </w:t>
      </w:r>
      <w:r w:rsidR="009A279E" w:rsidRPr="00074388">
        <w:rPr>
          <w:rFonts w:ascii="Calibri" w:hAnsi="Calibri" w:cs="Calibri"/>
        </w:rPr>
        <w:t>In de</w:t>
      </w:r>
      <w:r w:rsidR="00BE0AF5" w:rsidRPr="00074388">
        <w:rPr>
          <w:rFonts w:ascii="Calibri" w:hAnsi="Calibri" w:cs="Calibri"/>
        </w:rPr>
        <w:t xml:space="preserve"> voorafgaande </w:t>
      </w:r>
      <w:proofErr w:type="spellStart"/>
      <w:r w:rsidR="00BE0AF5" w:rsidRPr="00074388">
        <w:rPr>
          <w:rFonts w:ascii="Calibri" w:hAnsi="Calibri" w:cs="Calibri"/>
        </w:rPr>
        <w:t>subparagraaf</w:t>
      </w:r>
      <w:proofErr w:type="spellEnd"/>
      <w:r w:rsidR="009A279E" w:rsidRPr="00074388">
        <w:rPr>
          <w:rFonts w:ascii="Calibri" w:hAnsi="Calibri" w:cs="Calibri"/>
        </w:rPr>
        <w:t xml:space="preserve"> is de term al aan de orde gekomen, en het is een van de kernthema’s in deze scriptie</w:t>
      </w:r>
      <w:r w:rsidR="00506B09" w:rsidRPr="00074388">
        <w:rPr>
          <w:rFonts w:ascii="Calibri" w:hAnsi="Calibri" w:cs="Calibri"/>
        </w:rPr>
        <w:t>.</w:t>
      </w:r>
      <w:r w:rsidR="008309BA" w:rsidRPr="00074388">
        <w:rPr>
          <w:rFonts w:ascii="Calibri" w:hAnsi="Calibri" w:cs="Calibri"/>
        </w:rPr>
        <w:t xml:space="preserve"> </w:t>
      </w:r>
      <w:r w:rsidR="00BE0AF5" w:rsidRPr="00074388">
        <w:rPr>
          <w:rFonts w:ascii="Calibri" w:hAnsi="Calibri" w:cs="Calibri"/>
        </w:rPr>
        <w:t xml:space="preserve">In deze paragraaf wordt allereerst aandacht besteed aan de omschrijving en inhoud van een proces. Vervolgens wordt </w:t>
      </w:r>
      <w:r w:rsidR="006E529C" w:rsidRPr="00074388">
        <w:rPr>
          <w:rFonts w:ascii="Calibri" w:hAnsi="Calibri" w:cs="Calibri"/>
        </w:rPr>
        <w:t xml:space="preserve">op basis van </w:t>
      </w:r>
      <w:r w:rsidR="00BE0AF5" w:rsidRPr="00074388">
        <w:rPr>
          <w:rFonts w:ascii="Calibri" w:hAnsi="Calibri" w:cs="Calibri"/>
        </w:rPr>
        <w:t xml:space="preserve">literatuur omtrent </w:t>
      </w:r>
      <w:r w:rsidR="00E10E0F" w:rsidRPr="00074388">
        <w:rPr>
          <w:rFonts w:ascii="Calibri" w:hAnsi="Calibri" w:cs="Calibri"/>
        </w:rPr>
        <w:t>PES</w:t>
      </w:r>
      <w:r w:rsidR="006E529C" w:rsidRPr="00074388">
        <w:rPr>
          <w:rFonts w:ascii="Calibri" w:hAnsi="Calibri" w:cs="Calibri"/>
        </w:rPr>
        <w:t xml:space="preserve"> een conceptueel model opgesteld. </w:t>
      </w:r>
    </w:p>
    <w:p w14:paraId="5799DD4D" w14:textId="77777777" w:rsidR="00D6272F" w:rsidRPr="00074388" w:rsidRDefault="00D6272F" w:rsidP="00BC13E0">
      <w:pPr>
        <w:spacing w:line="360" w:lineRule="auto"/>
        <w:jc w:val="both"/>
        <w:rPr>
          <w:rFonts w:ascii="Calibri" w:hAnsi="Calibri" w:cs="Calibri"/>
        </w:rPr>
      </w:pPr>
    </w:p>
    <w:p w14:paraId="44CBBE1F" w14:textId="77777777" w:rsidR="00A722C3" w:rsidRPr="00074388" w:rsidRDefault="006E529C" w:rsidP="00BC13E0">
      <w:pPr>
        <w:spacing w:line="360" w:lineRule="auto"/>
        <w:jc w:val="both"/>
        <w:rPr>
          <w:rFonts w:ascii="Calibri" w:hAnsi="Calibri" w:cs="Calibri"/>
        </w:rPr>
      </w:pPr>
      <w:r w:rsidRPr="00074388">
        <w:rPr>
          <w:rFonts w:ascii="Calibri" w:hAnsi="Calibri" w:cs="Calibri"/>
        </w:rPr>
        <w:t xml:space="preserve">Alvorens </w:t>
      </w:r>
      <w:r w:rsidR="000E770A" w:rsidRPr="00074388">
        <w:rPr>
          <w:rFonts w:ascii="Calibri" w:hAnsi="Calibri" w:cs="Calibri"/>
        </w:rPr>
        <w:t xml:space="preserve">te beginnen aan de uitwerking </w:t>
      </w:r>
      <w:r w:rsidR="00CC018A" w:rsidRPr="00074388">
        <w:rPr>
          <w:rFonts w:ascii="Calibri" w:hAnsi="Calibri" w:cs="Calibri"/>
        </w:rPr>
        <w:t xml:space="preserve">van dit model </w:t>
      </w:r>
      <w:r w:rsidR="000E770A" w:rsidRPr="00074388">
        <w:rPr>
          <w:rFonts w:ascii="Calibri" w:hAnsi="Calibri" w:cs="Calibri"/>
        </w:rPr>
        <w:t xml:space="preserve">is het belangrijk aandacht te besteden aan de term </w:t>
      </w:r>
      <w:r w:rsidR="000E770A" w:rsidRPr="00074388">
        <w:rPr>
          <w:rFonts w:ascii="Calibri" w:hAnsi="Calibri" w:cs="Calibri"/>
          <w:i/>
        </w:rPr>
        <w:t>proceseigenaar</w:t>
      </w:r>
      <w:r w:rsidR="000E770A" w:rsidRPr="00074388">
        <w:rPr>
          <w:rFonts w:ascii="Calibri" w:hAnsi="Calibri" w:cs="Calibri"/>
        </w:rPr>
        <w:t xml:space="preserve">. </w:t>
      </w:r>
      <w:r w:rsidR="002C45E8" w:rsidRPr="00074388">
        <w:rPr>
          <w:rFonts w:ascii="Calibri" w:hAnsi="Calibri" w:cs="Calibri"/>
        </w:rPr>
        <w:t xml:space="preserve">In de praktijk is een diversiteit aan benamingen voor hetzelfde fenomeen in omloop. </w:t>
      </w:r>
      <w:proofErr w:type="spellStart"/>
      <w:r w:rsidR="001A258E" w:rsidRPr="00074388">
        <w:rPr>
          <w:rFonts w:ascii="Calibri" w:hAnsi="Calibri" w:cs="Calibri"/>
        </w:rPr>
        <w:t>Weidema</w:t>
      </w:r>
      <w:proofErr w:type="spellEnd"/>
      <w:r w:rsidR="00FC7363" w:rsidRPr="00074388">
        <w:rPr>
          <w:rFonts w:ascii="Calibri" w:hAnsi="Calibri" w:cs="Calibri"/>
        </w:rPr>
        <w:t xml:space="preserve"> (2014</w:t>
      </w:r>
      <w:r w:rsidR="00F06F05">
        <w:rPr>
          <w:rFonts w:ascii="Calibri" w:hAnsi="Calibri" w:cs="Calibri"/>
        </w:rPr>
        <w:t>:92</w:t>
      </w:r>
      <w:r w:rsidR="00FC7363" w:rsidRPr="00074388">
        <w:rPr>
          <w:rFonts w:ascii="Calibri" w:hAnsi="Calibri" w:cs="Calibri"/>
        </w:rPr>
        <w:t>)</w:t>
      </w:r>
      <w:r w:rsidR="001A258E" w:rsidRPr="00074388">
        <w:rPr>
          <w:rFonts w:ascii="Calibri" w:hAnsi="Calibri" w:cs="Calibri"/>
        </w:rPr>
        <w:t xml:space="preserve"> gebruikt de term </w:t>
      </w:r>
      <w:proofErr w:type="spellStart"/>
      <w:r w:rsidR="001A258E" w:rsidRPr="00074388">
        <w:rPr>
          <w:rFonts w:ascii="Calibri" w:hAnsi="Calibri" w:cs="Calibri"/>
          <w:i/>
        </w:rPr>
        <w:t>local</w:t>
      </w:r>
      <w:proofErr w:type="spellEnd"/>
      <w:r w:rsidR="001A258E" w:rsidRPr="00074388">
        <w:rPr>
          <w:rFonts w:ascii="Calibri" w:hAnsi="Calibri" w:cs="Calibri"/>
          <w:i/>
        </w:rPr>
        <w:t xml:space="preserve"> </w:t>
      </w:r>
      <w:proofErr w:type="spellStart"/>
      <w:r w:rsidR="001A258E" w:rsidRPr="00074388">
        <w:rPr>
          <w:rFonts w:ascii="Calibri" w:hAnsi="Calibri" w:cs="Calibri"/>
          <w:i/>
        </w:rPr>
        <w:t>coordinator</w:t>
      </w:r>
      <w:proofErr w:type="spellEnd"/>
      <w:r w:rsidR="001A258E" w:rsidRPr="00074388">
        <w:rPr>
          <w:rFonts w:ascii="Calibri" w:hAnsi="Calibri" w:cs="Calibri"/>
          <w:i/>
        </w:rPr>
        <w:t xml:space="preserve">, </w:t>
      </w:r>
      <w:proofErr w:type="spellStart"/>
      <w:r w:rsidR="00FA482A" w:rsidRPr="00074388">
        <w:rPr>
          <w:rFonts w:ascii="Calibri" w:hAnsi="Calibri" w:cs="Calibri"/>
        </w:rPr>
        <w:t>Hardjono</w:t>
      </w:r>
      <w:proofErr w:type="spellEnd"/>
      <w:r w:rsidR="00FA482A" w:rsidRPr="00074388">
        <w:rPr>
          <w:rFonts w:ascii="Calibri" w:hAnsi="Calibri" w:cs="Calibri"/>
        </w:rPr>
        <w:t xml:space="preserve"> &amp; Bakker </w:t>
      </w:r>
      <w:r w:rsidR="00FC7363" w:rsidRPr="00074388">
        <w:rPr>
          <w:rFonts w:ascii="Calibri" w:hAnsi="Calibri" w:cs="Calibri"/>
        </w:rPr>
        <w:t>(2001</w:t>
      </w:r>
      <w:r w:rsidR="00323DCA">
        <w:rPr>
          <w:rFonts w:ascii="Calibri" w:hAnsi="Calibri" w:cs="Calibri"/>
        </w:rPr>
        <w:t>:63</w:t>
      </w:r>
      <w:r w:rsidR="00FC7363" w:rsidRPr="00074388">
        <w:rPr>
          <w:rFonts w:ascii="Calibri" w:hAnsi="Calibri" w:cs="Calibri"/>
        </w:rPr>
        <w:t xml:space="preserve">) spreken over </w:t>
      </w:r>
      <w:r w:rsidR="00FC7363" w:rsidRPr="00074388">
        <w:rPr>
          <w:rFonts w:ascii="Calibri" w:hAnsi="Calibri" w:cs="Calibri"/>
          <w:i/>
        </w:rPr>
        <w:t>procesbesturing</w:t>
      </w:r>
      <w:r w:rsidR="00FC7363" w:rsidRPr="00074388">
        <w:rPr>
          <w:rFonts w:ascii="Calibri" w:hAnsi="Calibri" w:cs="Calibri"/>
        </w:rPr>
        <w:t xml:space="preserve">, </w:t>
      </w:r>
      <w:proofErr w:type="spellStart"/>
      <w:r w:rsidR="00FC7363" w:rsidRPr="00074388">
        <w:rPr>
          <w:rFonts w:ascii="Calibri" w:hAnsi="Calibri" w:cs="Calibri"/>
        </w:rPr>
        <w:t>Fischermanns</w:t>
      </w:r>
      <w:proofErr w:type="spellEnd"/>
      <w:r w:rsidR="00FC7363" w:rsidRPr="00074388">
        <w:rPr>
          <w:rFonts w:ascii="Calibri" w:hAnsi="Calibri" w:cs="Calibri"/>
        </w:rPr>
        <w:t xml:space="preserve"> (</w:t>
      </w:r>
      <w:r w:rsidR="005F4D50" w:rsidRPr="00074388">
        <w:rPr>
          <w:rFonts w:ascii="Calibri" w:hAnsi="Calibri" w:cs="Calibri"/>
        </w:rPr>
        <w:t>2013</w:t>
      </w:r>
      <w:r w:rsidR="00323DCA">
        <w:rPr>
          <w:rFonts w:ascii="Calibri" w:hAnsi="Calibri" w:cs="Calibri"/>
        </w:rPr>
        <w:t>:</w:t>
      </w:r>
      <w:r w:rsidR="0050678D">
        <w:rPr>
          <w:rFonts w:ascii="Calibri" w:hAnsi="Calibri" w:cs="Calibri"/>
        </w:rPr>
        <w:t>493</w:t>
      </w:r>
      <w:r w:rsidR="005F4D50" w:rsidRPr="00074388">
        <w:rPr>
          <w:rFonts w:ascii="Calibri" w:hAnsi="Calibri" w:cs="Calibri"/>
        </w:rPr>
        <w:t xml:space="preserve">) </w:t>
      </w:r>
      <w:r w:rsidR="00F33E50" w:rsidRPr="00074388">
        <w:rPr>
          <w:rFonts w:ascii="Calibri" w:hAnsi="Calibri" w:cs="Calibri"/>
        </w:rPr>
        <w:t>gebruikt de term ‘</w:t>
      </w:r>
      <w:proofErr w:type="spellStart"/>
      <w:r w:rsidR="00F33E50" w:rsidRPr="00074388">
        <w:rPr>
          <w:rFonts w:ascii="Calibri" w:hAnsi="Calibri" w:cs="Calibri"/>
          <w:i/>
        </w:rPr>
        <w:t>Prozessverantwortliche</w:t>
      </w:r>
      <w:proofErr w:type="spellEnd"/>
      <w:r w:rsidR="00F33E50" w:rsidRPr="00074388">
        <w:rPr>
          <w:rFonts w:ascii="Calibri" w:hAnsi="Calibri" w:cs="Calibri"/>
          <w:i/>
        </w:rPr>
        <w:t>’ (procesverantwoordelijke)</w:t>
      </w:r>
      <w:r w:rsidR="00DC0672" w:rsidRPr="00074388">
        <w:rPr>
          <w:rFonts w:ascii="Calibri" w:hAnsi="Calibri" w:cs="Calibri"/>
          <w:i/>
        </w:rPr>
        <w:t xml:space="preserve"> </w:t>
      </w:r>
      <w:r w:rsidR="00DC0672" w:rsidRPr="00074388">
        <w:rPr>
          <w:rFonts w:ascii="Calibri" w:hAnsi="Calibri" w:cs="Calibri"/>
        </w:rPr>
        <w:t xml:space="preserve">en Grol &amp; </w:t>
      </w:r>
      <w:proofErr w:type="spellStart"/>
      <w:r w:rsidR="00DC0672" w:rsidRPr="00074388">
        <w:rPr>
          <w:rFonts w:ascii="Calibri" w:hAnsi="Calibri" w:cs="Calibri"/>
        </w:rPr>
        <w:t>Wensing</w:t>
      </w:r>
      <w:proofErr w:type="spellEnd"/>
      <w:r w:rsidR="00DC0672" w:rsidRPr="00074388">
        <w:rPr>
          <w:rFonts w:ascii="Calibri" w:hAnsi="Calibri" w:cs="Calibri"/>
        </w:rPr>
        <w:t xml:space="preserve"> </w:t>
      </w:r>
      <w:r w:rsidR="00CC018A" w:rsidRPr="00074388">
        <w:rPr>
          <w:rFonts w:ascii="Calibri" w:hAnsi="Calibri" w:cs="Calibri"/>
        </w:rPr>
        <w:t>(2017</w:t>
      </w:r>
      <w:r w:rsidR="00471D4F">
        <w:rPr>
          <w:rFonts w:ascii="Calibri" w:hAnsi="Calibri" w:cs="Calibri"/>
        </w:rPr>
        <w:t>:</w:t>
      </w:r>
      <w:r w:rsidR="00D138CB">
        <w:rPr>
          <w:rFonts w:ascii="Calibri" w:hAnsi="Calibri" w:cs="Calibri"/>
        </w:rPr>
        <w:t>74</w:t>
      </w:r>
      <w:r w:rsidR="00CC018A" w:rsidRPr="00074388">
        <w:rPr>
          <w:rFonts w:ascii="Calibri" w:hAnsi="Calibri" w:cs="Calibri"/>
        </w:rPr>
        <w:t xml:space="preserve">) </w:t>
      </w:r>
      <w:r w:rsidR="00A722C3" w:rsidRPr="00074388">
        <w:rPr>
          <w:rFonts w:ascii="Calibri" w:hAnsi="Calibri" w:cs="Calibri"/>
        </w:rPr>
        <w:t xml:space="preserve">spreken van </w:t>
      </w:r>
      <w:r w:rsidR="007D37F2">
        <w:rPr>
          <w:rFonts w:ascii="Calibri" w:hAnsi="Calibri" w:cs="Calibri"/>
          <w:i/>
        </w:rPr>
        <w:t>d</w:t>
      </w:r>
      <w:r w:rsidR="00A722C3" w:rsidRPr="00074388">
        <w:rPr>
          <w:rFonts w:ascii="Calibri" w:hAnsi="Calibri" w:cs="Calibri"/>
          <w:i/>
        </w:rPr>
        <w:t>oorbraakteams.</w:t>
      </w:r>
      <w:r w:rsidR="00F33E50" w:rsidRPr="00074388">
        <w:rPr>
          <w:rFonts w:ascii="Calibri" w:hAnsi="Calibri" w:cs="Calibri"/>
          <w:i/>
        </w:rPr>
        <w:t xml:space="preserve"> </w:t>
      </w:r>
    </w:p>
    <w:p w14:paraId="57497B5C" w14:textId="77777777" w:rsidR="006E529C" w:rsidRPr="00074388" w:rsidRDefault="002C45E8" w:rsidP="00BC13E0">
      <w:pPr>
        <w:spacing w:line="360" w:lineRule="auto"/>
        <w:jc w:val="both"/>
        <w:rPr>
          <w:rFonts w:ascii="Calibri" w:hAnsi="Calibri" w:cs="Calibri"/>
        </w:rPr>
      </w:pPr>
      <w:r w:rsidRPr="00074388">
        <w:rPr>
          <w:rFonts w:ascii="Calibri" w:hAnsi="Calibri" w:cs="Calibri"/>
        </w:rPr>
        <w:t xml:space="preserve">In deze </w:t>
      </w:r>
      <w:r w:rsidR="0046087C" w:rsidRPr="00074388">
        <w:rPr>
          <w:rFonts w:ascii="Calibri" w:hAnsi="Calibri" w:cs="Calibri"/>
        </w:rPr>
        <w:t>paragraaf</w:t>
      </w:r>
      <w:r w:rsidRPr="00074388">
        <w:rPr>
          <w:rFonts w:ascii="Calibri" w:hAnsi="Calibri" w:cs="Calibri"/>
        </w:rPr>
        <w:t xml:space="preserve"> wordt getracht een beeld te schetsen van de achtergrond, inhoud en toepassing van de inhoud van dat fenomeen. De term </w:t>
      </w:r>
      <w:r w:rsidR="00E10E0F" w:rsidRPr="00074388">
        <w:rPr>
          <w:rFonts w:ascii="Calibri" w:hAnsi="Calibri" w:cs="Calibri"/>
        </w:rPr>
        <w:t>PES</w:t>
      </w:r>
      <w:r w:rsidRPr="00074388">
        <w:rPr>
          <w:rFonts w:ascii="Calibri" w:hAnsi="Calibri" w:cs="Calibri"/>
        </w:rPr>
        <w:t xml:space="preserve"> dekt daarbij </w:t>
      </w:r>
      <w:r w:rsidR="00A722C3" w:rsidRPr="00074388">
        <w:rPr>
          <w:rFonts w:ascii="Calibri" w:hAnsi="Calibri" w:cs="Calibri"/>
        </w:rPr>
        <w:t xml:space="preserve">mijns inziens </w:t>
      </w:r>
      <w:r w:rsidR="00F976AE" w:rsidRPr="00074388">
        <w:rPr>
          <w:rFonts w:ascii="Calibri" w:hAnsi="Calibri" w:cs="Calibri"/>
        </w:rPr>
        <w:t xml:space="preserve">het beste de lading die onder verschillende noemers bestaat. </w:t>
      </w:r>
      <w:r w:rsidR="00AE3A54" w:rsidRPr="00074388">
        <w:rPr>
          <w:rFonts w:ascii="Calibri" w:hAnsi="Calibri" w:cs="Calibri"/>
        </w:rPr>
        <w:t xml:space="preserve">In veel (interdisciplinaire) literatuur wordt deze term gebruikt om de coördinatie van een proces aan te duiden </w:t>
      </w:r>
      <w:r w:rsidR="00133A84" w:rsidRPr="00074388">
        <w:rPr>
          <w:rFonts w:ascii="Calibri" w:hAnsi="Calibri" w:cs="Calibri"/>
        </w:rPr>
        <w:t>(</w:t>
      </w:r>
      <w:r w:rsidR="001C6ADF" w:rsidRPr="00074388">
        <w:rPr>
          <w:rFonts w:ascii="Calibri" w:hAnsi="Calibri" w:cs="Calibri"/>
        </w:rPr>
        <w:t xml:space="preserve">Hammer 1996, 2007; </w:t>
      </w:r>
      <w:proofErr w:type="spellStart"/>
      <w:r w:rsidR="00133A84" w:rsidRPr="00074388">
        <w:rPr>
          <w:rFonts w:ascii="Calibri" w:hAnsi="Calibri" w:cs="Calibri"/>
        </w:rPr>
        <w:t>Kohlbacher</w:t>
      </w:r>
      <w:proofErr w:type="spellEnd"/>
      <w:r w:rsidR="00133A84" w:rsidRPr="00074388">
        <w:rPr>
          <w:rFonts w:ascii="Calibri" w:hAnsi="Calibri" w:cs="Calibri"/>
        </w:rPr>
        <w:t xml:space="preserve"> &amp; </w:t>
      </w:r>
      <w:proofErr w:type="spellStart"/>
      <w:r w:rsidR="00133A84" w:rsidRPr="00074388">
        <w:rPr>
          <w:rFonts w:ascii="Calibri" w:hAnsi="Calibri" w:cs="Calibri"/>
        </w:rPr>
        <w:t>Gruenwald</w:t>
      </w:r>
      <w:proofErr w:type="spellEnd"/>
      <w:r w:rsidR="00133A84" w:rsidRPr="00074388">
        <w:rPr>
          <w:rFonts w:ascii="Calibri" w:hAnsi="Calibri" w:cs="Calibri"/>
        </w:rPr>
        <w:t xml:space="preserve"> 2010; </w:t>
      </w:r>
      <w:proofErr w:type="spellStart"/>
      <w:r w:rsidR="00133A84" w:rsidRPr="00074388">
        <w:rPr>
          <w:rFonts w:ascii="Calibri" w:hAnsi="Calibri" w:cs="Calibri"/>
        </w:rPr>
        <w:t>Siemieniuch</w:t>
      </w:r>
      <w:proofErr w:type="spellEnd"/>
      <w:r w:rsidR="00133A84" w:rsidRPr="00074388">
        <w:rPr>
          <w:rFonts w:ascii="Calibri" w:hAnsi="Calibri" w:cs="Calibri"/>
        </w:rPr>
        <w:t xml:space="preserve"> &amp; </w:t>
      </w:r>
      <w:proofErr w:type="spellStart"/>
      <w:r w:rsidR="00133A84" w:rsidRPr="00074388">
        <w:rPr>
          <w:rFonts w:ascii="Calibri" w:hAnsi="Calibri" w:cs="Calibri"/>
        </w:rPr>
        <w:t>Sinclair</w:t>
      </w:r>
      <w:proofErr w:type="spellEnd"/>
      <w:r w:rsidR="00B270E7" w:rsidRPr="00074388">
        <w:rPr>
          <w:rFonts w:ascii="Calibri" w:hAnsi="Calibri" w:cs="Calibri"/>
        </w:rPr>
        <w:t xml:space="preserve"> 2002; Hammer &amp; </w:t>
      </w:r>
      <w:proofErr w:type="spellStart"/>
      <w:r w:rsidR="00B270E7" w:rsidRPr="00074388">
        <w:rPr>
          <w:rFonts w:ascii="Calibri" w:hAnsi="Calibri" w:cs="Calibri"/>
        </w:rPr>
        <w:t>Stanton</w:t>
      </w:r>
      <w:proofErr w:type="spellEnd"/>
      <w:r w:rsidR="00B270E7" w:rsidRPr="00074388">
        <w:rPr>
          <w:rFonts w:ascii="Calibri" w:hAnsi="Calibri" w:cs="Calibri"/>
        </w:rPr>
        <w:t xml:space="preserve"> 1999; </w:t>
      </w:r>
      <w:proofErr w:type="spellStart"/>
      <w:r w:rsidR="00B270E7" w:rsidRPr="00074388">
        <w:rPr>
          <w:rFonts w:ascii="Calibri" w:hAnsi="Calibri" w:cs="Calibri"/>
        </w:rPr>
        <w:t>Nenadál</w:t>
      </w:r>
      <w:proofErr w:type="spellEnd"/>
      <w:r w:rsidR="00B270E7" w:rsidRPr="00074388">
        <w:rPr>
          <w:rFonts w:ascii="Calibri" w:hAnsi="Calibri" w:cs="Calibri"/>
        </w:rPr>
        <w:t xml:space="preserve"> 2008</w:t>
      </w:r>
      <w:r w:rsidR="00DC6D50" w:rsidRPr="00074388">
        <w:rPr>
          <w:rFonts w:ascii="Calibri" w:hAnsi="Calibri" w:cs="Calibri"/>
        </w:rPr>
        <w:t>)</w:t>
      </w:r>
      <w:r w:rsidR="00AE3A54" w:rsidRPr="00074388">
        <w:rPr>
          <w:rFonts w:ascii="Calibri" w:hAnsi="Calibri" w:cs="Calibri"/>
        </w:rPr>
        <w:t xml:space="preserve">. Daarnaast voorkomt het gebruik van een neutrale term in plaats van verschillende </w:t>
      </w:r>
      <w:r w:rsidR="00FD53A4" w:rsidRPr="00074388">
        <w:rPr>
          <w:rFonts w:ascii="Calibri" w:hAnsi="Calibri" w:cs="Calibri"/>
        </w:rPr>
        <w:t xml:space="preserve">termen verwarring over hetgeen bedoeld wordt. </w:t>
      </w:r>
    </w:p>
    <w:p w14:paraId="390E58EE" w14:textId="77777777" w:rsidR="00D138CB" w:rsidRPr="00074388" w:rsidRDefault="00D138CB" w:rsidP="00BC13E0">
      <w:pPr>
        <w:spacing w:line="360" w:lineRule="auto"/>
        <w:jc w:val="both"/>
        <w:rPr>
          <w:rFonts w:ascii="Calibri" w:hAnsi="Calibri" w:cs="Calibri"/>
        </w:rPr>
      </w:pPr>
    </w:p>
    <w:p w14:paraId="76767A80" w14:textId="77777777" w:rsidR="009123C9" w:rsidRPr="00074388" w:rsidRDefault="00C24802" w:rsidP="00CD5916">
      <w:pPr>
        <w:pStyle w:val="Lijstalinea"/>
        <w:numPr>
          <w:ilvl w:val="2"/>
          <w:numId w:val="4"/>
        </w:numPr>
        <w:spacing w:line="360" w:lineRule="auto"/>
        <w:jc w:val="both"/>
        <w:rPr>
          <w:rFonts w:ascii="Calibri" w:hAnsi="Calibri"/>
          <w:i/>
          <w:szCs w:val="24"/>
        </w:rPr>
      </w:pPr>
      <w:r w:rsidRPr="00074388">
        <w:rPr>
          <w:rFonts w:ascii="Calibri" w:hAnsi="Calibri"/>
          <w:i/>
          <w:szCs w:val="24"/>
        </w:rPr>
        <w:t>Proces</w:t>
      </w:r>
      <w:r w:rsidR="00BA67FB" w:rsidRPr="00074388">
        <w:rPr>
          <w:rFonts w:ascii="Calibri" w:hAnsi="Calibri"/>
          <w:i/>
          <w:szCs w:val="24"/>
        </w:rPr>
        <w:t>management en managementproces</w:t>
      </w:r>
    </w:p>
    <w:p w14:paraId="3A466AC0" w14:textId="77777777" w:rsidR="008D706E" w:rsidRPr="00074388" w:rsidRDefault="000A2B2D" w:rsidP="00BC13E0">
      <w:pPr>
        <w:spacing w:line="360" w:lineRule="auto"/>
        <w:jc w:val="both"/>
        <w:rPr>
          <w:rFonts w:ascii="Calibri" w:hAnsi="Calibri" w:cs="Calibri"/>
        </w:rPr>
      </w:pPr>
      <w:r w:rsidRPr="00074388">
        <w:rPr>
          <w:rFonts w:ascii="Calibri" w:hAnsi="Calibri" w:cs="Calibri"/>
        </w:rPr>
        <w:t xml:space="preserve">In de voorgaande hoofdstukken wordt </w:t>
      </w:r>
      <w:r w:rsidR="00D31614" w:rsidRPr="00074388">
        <w:rPr>
          <w:rFonts w:ascii="Calibri" w:hAnsi="Calibri" w:cs="Calibri"/>
        </w:rPr>
        <w:t>regelmatig</w:t>
      </w:r>
      <w:r w:rsidRPr="00074388">
        <w:rPr>
          <w:rFonts w:ascii="Calibri" w:hAnsi="Calibri" w:cs="Calibri"/>
        </w:rPr>
        <w:t xml:space="preserve"> de term </w:t>
      </w:r>
      <w:r w:rsidR="00D36FFE" w:rsidRPr="00074388">
        <w:rPr>
          <w:rFonts w:ascii="Calibri" w:hAnsi="Calibri" w:cs="Calibri"/>
          <w:i/>
        </w:rPr>
        <w:t xml:space="preserve">implementatieproces </w:t>
      </w:r>
      <w:r w:rsidR="00D36FFE" w:rsidRPr="00074388">
        <w:rPr>
          <w:rFonts w:ascii="Calibri" w:hAnsi="Calibri" w:cs="Calibri"/>
        </w:rPr>
        <w:t>gebruikt.</w:t>
      </w:r>
      <w:r w:rsidR="001C0DD5" w:rsidRPr="00074388">
        <w:rPr>
          <w:rFonts w:ascii="Calibri" w:hAnsi="Calibri" w:cs="Calibri"/>
        </w:rPr>
        <w:t xml:space="preserve"> Ook de gebruikte modellen laten zien dat er bij implementatie sprake is van een serie activiteiten die bij </w:t>
      </w:r>
      <w:r w:rsidR="001C0DD5" w:rsidRPr="00074388">
        <w:rPr>
          <w:rFonts w:ascii="Calibri" w:hAnsi="Calibri" w:cs="Calibri"/>
        </w:rPr>
        <w:lastRenderedPageBreak/>
        <w:t xml:space="preserve">elkaar horen. Dit is het </w:t>
      </w:r>
      <w:r w:rsidR="00AA45EA" w:rsidRPr="00074388">
        <w:rPr>
          <w:rFonts w:ascii="Calibri" w:hAnsi="Calibri" w:cs="Calibri"/>
        </w:rPr>
        <w:t>management</w:t>
      </w:r>
      <w:r w:rsidR="001C0DD5" w:rsidRPr="00074388">
        <w:rPr>
          <w:rFonts w:ascii="Calibri" w:hAnsi="Calibri" w:cs="Calibri"/>
        </w:rPr>
        <w:t>proces.</w:t>
      </w:r>
      <w:r w:rsidR="0073603E" w:rsidRPr="00074388">
        <w:rPr>
          <w:rFonts w:ascii="Calibri" w:hAnsi="Calibri" w:cs="Calibri"/>
        </w:rPr>
        <w:t xml:space="preserve"> Een overzichtelijke omschrijving van wat een proces is wordt</w:t>
      </w:r>
      <w:r w:rsidR="000A71B6" w:rsidRPr="00074388">
        <w:rPr>
          <w:rFonts w:ascii="Calibri" w:hAnsi="Calibri" w:cs="Calibri"/>
        </w:rPr>
        <w:t xml:space="preserve"> gegeven door </w:t>
      </w:r>
      <w:proofErr w:type="spellStart"/>
      <w:r w:rsidR="0073603E" w:rsidRPr="00074388">
        <w:rPr>
          <w:rFonts w:ascii="Calibri" w:hAnsi="Calibri" w:cs="Calibri"/>
        </w:rPr>
        <w:t>Hardjono</w:t>
      </w:r>
      <w:proofErr w:type="spellEnd"/>
      <w:r w:rsidR="0073603E" w:rsidRPr="00074388">
        <w:rPr>
          <w:rFonts w:ascii="Calibri" w:hAnsi="Calibri" w:cs="Calibri"/>
        </w:rPr>
        <w:t xml:space="preserve"> </w:t>
      </w:r>
      <w:r w:rsidR="00FA482A" w:rsidRPr="00074388">
        <w:rPr>
          <w:rFonts w:ascii="Calibri" w:hAnsi="Calibri" w:cs="Calibri"/>
        </w:rPr>
        <w:t>&amp; Bakker</w:t>
      </w:r>
      <w:r w:rsidR="00380564" w:rsidRPr="00074388">
        <w:rPr>
          <w:rFonts w:ascii="Calibri" w:hAnsi="Calibri" w:cs="Calibri"/>
        </w:rPr>
        <w:t xml:space="preserve">, en luidt als volgt: ‘een reeks </w:t>
      </w:r>
      <w:r w:rsidR="009A3994" w:rsidRPr="00074388">
        <w:rPr>
          <w:rFonts w:ascii="Calibri" w:hAnsi="Calibri" w:cs="Calibri"/>
        </w:rPr>
        <w:t>van gebeurtenissen geordend in de tijd en plaatshebbend of verbonden aan materiële systemen</w:t>
      </w:r>
      <w:r w:rsidR="000A71B6" w:rsidRPr="00074388">
        <w:rPr>
          <w:rFonts w:ascii="Calibri" w:hAnsi="Calibri" w:cs="Calibri"/>
        </w:rPr>
        <w:t>, elk met hun eigen variaties, onderlinge samenhang, afhankelijkheid en beïnvloeding’.</w:t>
      </w:r>
      <w:r w:rsidR="00B81A75" w:rsidRPr="00074388">
        <w:rPr>
          <w:rFonts w:ascii="Calibri" w:hAnsi="Calibri" w:cs="Calibri"/>
        </w:rPr>
        <w:t xml:space="preserve"> </w:t>
      </w:r>
      <w:r w:rsidR="00AA45EA" w:rsidRPr="00074388">
        <w:rPr>
          <w:rFonts w:ascii="Calibri" w:hAnsi="Calibri" w:cs="Calibri"/>
        </w:rPr>
        <w:t>In het geval van een managementproces betekent dit het ‘beheersen, beïnvloeden en controleren, naar de hand zetten en als het even kan voorspelbaar maken</w:t>
      </w:r>
      <w:r w:rsidR="00334997" w:rsidRPr="00074388">
        <w:rPr>
          <w:rFonts w:ascii="Calibri" w:hAnsi="Calibri" w:cs="Calibri"/>
        </w:rPr>
        <w:t>’ (2001</w:t>
      </w:r>
      <w:r w:rsidR="00D12BA8">
        <w:rPr>
          <w:rFonts w:ascii="Calibri" w:hAnsi="Calibri" w:cs="Calibri"/>
        </w:rPr>
        <w:t>:</w:t>
      </w:r>
      <w:r w:rsidR="00334997" w:rsidRPr="00074388">
        <w:rPr>
          <w:rFonts w:ascii="Calibri" w:hAnsi="Calibri" w:cs="Calibri"/>
        </w:rPr>
        <w:t xml:space="preserve">16) van een dergelijke reeks. </w:t>
      </w:r>
      <w:r w:rsidR="00E440DD" w:rsidRPr="00074388">
        <w:rPr>
          <w:rFonts w:ascii="Calibri" w:hAnsi="Calibri" w:cs="Calibri"/>
        </w:rPr>
        <w:t>De definitie van</w:t>
      </w:r>
      <w:r w:rsidR="00514E08" w:rsidRPr="00074388">
        <w:rPr>
          <w:rFonts w:ascii="Calibri" w:hAnsi="Calibri" w:cs="Calibri"/>
        </w:rPr>
        <w:t xml:space="preserve"> een proces door</w:t>
      </w:r>
      <w:r w:rsidR="002632B6" w:rsidRPr="00074388">
        <w:rPr>
          <w:rFonts w:ascii="Calibri" w:hAnsi="Calibri" w:cs="Calibri"/>
        </w:rPr>
        <w:t xml:space="preserve"> </w:t>
      </w:r>
      <w:proofErr w:type="spellStart"/>
      <w:r w:rsidR="002632B6" w:rsidRPr="00074388">
        <w:rPr>
          <w:rFonts w:ascii="Calibri" w:hAnsi="Calibri" w:cs="Calibri"/>
        </w:rPr>
        <w:t>Siemieniuch</w:t>
      </w:r>
      <w:proofErr w:type="spellEnd"/>
      <w:r w:rsidR="002632B6" w:rsidRPr="00074388">
        <w:rPr>
          <w:rFonts w:ascii="Calibri" w:hAnsi="Calibri" w:cs="Calibri"/>
        </w:rPr>
        <w:t xml:space="preserve"> &amp; </w:t>
      </w:r>
      <w:proofErr w:type="spellStart"/>
      <w:r w:rsidR="002632B6" w:rsidRPr="00074388">
        <w:rPr>
          <w:rFonts w:ascii="Calibri" w:hAnsi="Calibri" w:cs="Calibri"/>
        </w:rPr>
        <w:t>Sinclair</w:t>
      </w:r>
      <w:proofErr w:type="spellEnd"/>
      <w:r w:rsidR="001C7E66" w:rsidRPr="00074388">
        <w:rPr>
          <w:rFonts w:ascii="Calibri" w:hAnsi="Calibri" w:cs="Calibri"/>
        </w:rPr>
        <w:t xml:space="preserve"> geeft een meer gedetailleerde beschrijving van die reeks: ‘’een serie activiteiten die nodig is om een vanuit organisatorisch perspectief bekeken gewenste uitkomst te leveren, de volgorde van die activiteiten, en de middelen die deze activiteiten vergen’’</w:t>
      </w:r>
      <w:r w:rsidR="002632B6" w:rsidRPr="00074388">
        <w:rPr>
          <w:rFonts w:ascii="Calibri" w:hAnsi="Calibri" w:cs="Calibri"/>
        </w:rPr>
        <w:t xml:space="preserve"> (2002</w:t>
      </w:r>
      <w:r w:rsidR="00D12BA8">
        <w:rPr>
          <w:rFonts w:ascii="Calibri" w:hAnsi="Calibri" w:cs="Calibri"/>
        </w:rPr>
        <w:t>:</w:t>
      </w:r>
      <w:r w:rsidR="002632B6" w:rsidRPr="00074388">
        <w:rPr>
          <w:rFonts w:ascii="Calibri" w:hAnsi="Calibri" w:cs="Calibri"/>
        </w:rPr>
        <w:t>453)</w:t>
      </w:r>
      <w:r w:rsidR="001C7E66" w:rsidRPr="00074388">
        <w:rPr>
          <w:rFonts w:ascii="Calibri" w:hAnsi="Calibri" w:cs="Calibri"/>
        </w:rPr>
        <w:t xml:space="preserve">. </w:t>
      </w:r>
      <w:r w:rsidR="002632B6" w:rsidRPr="00074388">
        <w:rPr>
          <w:rFonts w:ascii="Calibri" w:hAnsi="Calibri" w:cs="Calibri"/>
        </w:rPr>
        <w:t>D</w:t>
      </w:r>
      <w:r w:rsidR="00795FBF" w:rsidRPr="00074388">
        <w:rPr>
          <w:rFonts w:ascii="Calibri" w:hAnsi="Calibri" w:cs="Calibri"/>
        </w:rPr>
        <w:t>it is procesmanagement</w:t>
      </w:r>
      <w:r w:rsidR="00861674" w:rsidRPr="00074388">
        <w:rPr>
          <w:rFonts w:ascii="Calibri" w:hAnsi="Calibri" w:cs="Calibri"/>
        </w:rPr>
        <w:t>, en daar</w:t>
      </w:r>
      <w:r w:rsidR="00C92464" w:rsidRPr="00074388">
        <w:rPr>
          <w:rFonts w:ascii="Calibri" w:hAnsi="Calibri" w:cs="Calibri"/>
        </w:rPr>
        <w:t>in komen de keuze en ontwikkeling</w:t>
      </w:r>
      <w:r w:rsidR="00861674" w:rsidRPr="00074388">
        <w:rPr>
          <w:rFonts w:ascii="Calibri" w:hAnsi="Calibri" w:cs="Calibri"/>
        </w:rPr>
        <w:t xml:space="preserve"> van de juiste benadering, model en strategie</w:t>
      </w:r>
      <w:r w:rsidR="00C92464" w:rsidRPr="00074388">
        <w:rPr>
          <w:rFonts w:ascii="Calibri" w:hAnsi="Calibri" w:cs="Calibri"/>
        </w:rPr>
        <w:t xml:space="preserve"> weer aan de orde</w:t>
      </w:r>
      <w:r w:rsidR="00861674" w:rsidRPr="00074388">
        <w:rPr>
          <w:rFonts w:ascii="Calibri" w:hAnsi="Calibri" w:cs="Calibri"/>
        </w:rPr>
        <w:t>.</w:t>
      </w:r>
    </w:p>
    <w:p w14:paraId="3A7A111B" w14:textId="77777777" w:rsidR="00124DD0" w:rsidRPr="00074388" w:rsidRDefault="0097026D" w:rsidP="00BC13E0">
      <w:pPr>
        <w:spacing w:line="360" w:lineRule="auto"/>
        <w:jc w:val="both"/>
        <w:rPr>
          <w:rFonts w:ascii="Calibri" w:hAnsi="Calibri" w:cs="Calibri"/>
        </w:rPr>
      </w:pPr>
      <w:r w:rsidRPr="00074388">
        <w:rPr>
          <w:rFonts w:ascii="Calibri" w:hAnsi="Calibri" w:cs="Calibri"/>
        </w:rPr>
        <w:t>De</w:t>
      </w:r>
      <w:r w:rsidR="00804B35" w:rsidRPr="00074388">
        <w:rPr>
          <w:rFonts w:ascii="Calibri" w:hAnsi="Calibri" w:cs="Calibri"/>
        </w:rPr>
        <w:t xml:space="preserve"> </w:t>
      </w:r>
      <w:r w:rsidR="00E46ED0" w:rsidRPr="00074388">
        <w:rPr>
          <w:rFonts w:ascii="Calibri" w:hAnsi="Calibri" w:cs="Calibri"/>
        </w:rPr>
        <w:t xml:space="preserve">daaropvolgende </w:t>
      </w:r>
      <w:r w:rsidR="00804B35" w:rsidRPr="00074388">
        <w:rPr>
          <w:rFonts w:ascii="Calibri" w:hAnsi="Calibri" w:cs="Calibri"/>
        </w:rPr>
        <w:t>cyclus van</w:t>
      </w:r>
      <w:r w:rsidRPr="00074388">
        <w:rPr>
          <w:rFonts w:ascii="Calibri" w:hAnsi="Calibri" w:cs="Calibri"/>
        </w:rPr>
        <w:t xml:space="preserve"> kerntaken van procesmanagement </w:t>
      </w:r>
      <w:r w:rsidR="004F2C94" w:rsidRPr="00074388">
        <w:rPr>
          <w:rFonts w:ascii="Calibri" w:hAnsi="Calibri" w:cs="Calibri"/>
        </w:rPr>
        <w:t>(</w:t>
      </w:r>
      <w:r w:rsidR="00316C22" w:rsidRPr="00074388">
        <w:rPr>
          <w:rFonts w:ascii="Calibri" w:hAnsi="Calibri" w:cs="Calibri"/>
        </w:rPr>
        <w:t xml:space="preserve">zie </w:t>
      </w:r>
      <w:r w:rsidR="004F2C94" w:rsidRPr="00074388">
        <w:rPr>
          <w:rFonts w:ascii="Calibri" w:hAnsi="Calibri" w:cs="Calibri"/>
        </w:rPr>
        <w:t xml:space="preserve">figuur </w:t>
      </w:r>
      <w:r w:rsidR="00A1510D" w:rsidRPr="00074388">
        <w:rPr>
          <w:rFonts w:ascii="Calibri" w:hAnsi="Calibri" w:cs="Calibri"/>
        </w:rPr>
        <w:t>7</w:t>
      </w:r>
      <w:r w:rsidR="004F2C94" w:rsidRPr="00074388">
        <w:rPr>
          <w:rFonts w:ascii="Calibri" w:hAnsi="Calibri" w:cs="Calibri"/>
        </w:rPr>
        <w:t xml:space="preserve">) </w:t>
      </w:r>
      <w:r w:rsidR="008D706E" w:rsidRPr="00074388">
        <w:rPr>
          <w:rFonts w:ascii="Calibri" w:hAnsi="Calibri" w:cs="Calibri"/>
        </w:rPr>
        <w:t xml:space="preserve">kan worden opgedeeld in </w:t>
      </w:r>
      <w:r w:rsidRPr="00074388">
        <w:rPr>
          <w:rFonts w:ascii="Calibri" w:hAnsi="Calibri" w:cs="Calibri"/>
        </w:rPr>
        <w:t>monitoring, normering, signalering, analyse, correctie, preventie en borging</w:t>
      </w:r>
      <w:r w:rsidR="00D46B02" w:rsidRPr="00074388">
        <w:rPr>
          <w:rFonts w:ascii="Calibri" w:hAnsi="Calibri" w:cs="Calibri"/>
        </w:rPr>
        <w:t xml:space="preserve"> </w:t>
      </w:r>
      <w:r w:rsidRPr="00074388">
        <w:rPr>
          <w:rFonts w:ascii="Calibri" w:hAnsi="Calibri" w:cs="Calibri"/>
        </w:rPr>
        <w:t>(</w:t>
      </w:r>
      <w:proofErr w:type="spellStart"/>
      <w:r w:rsidRPr="00074388">
        <w:rPr>
          <w:rFonts w:ascii="Calibri" w:hAnsi="Calibri" w:cs="Calibri"/>
        </w:rPr>
        <w:t>Hardjono</w:t>
      </w:r>
      <w:proofErr w:type="spellEnd"/>
      <w:r w:rsidRPr="00074388">
        <w:rPr>
          <w:rFonts w:ascii="Calibri" w:hAnsi="Calibri" w:cs="Calibri"/>
        </w:rPr>
        <w:t xml:space="preserve"> </w:t>
      </w:r>
      <w:r w:rsidR="00FA482A" w:rsidRPr="00074388">
        <w:rPr>
          <w:rFonts w:ascii="Calibri" w:hAnsi="Calibri" w:cs="Calibri"/>
        </w:rPr>
        <w:t>&amp; Bakker</w:t>
      </w:r>
      <w:r w:rsidR="007F2FF0" w:rsidRPr="00074388">
        <w:rPr>
          <w:rFonts w:ascii="Calibri" w:hAnsi="Calibri" w:cs="Calibri"/>
        </w:rPr>
        <w:t>,</w:t>
      </w:r>
      <w:r w:rsidRPr="00074388">
        <w:rPr>
          <w:rFonts w:ascii="Calibri" w:hAnsi="Calibri" w:cs="Calibri"/>
        </w:rPr>
        <w:t xml:space="preserve"> 2001</w:t>
      </w:r>
      <w:r w:rsidR="009E7D04">
        <w:rPr>
          <w:rFonts w:ascii="Calibri" w:hAnsi="Calibri" w:cs="Calibri"/>
        </w:rPr>
        <w:t>:18</w:t>
      </w:r>
      <w:r w:rsidR="004F2C94" w:rsidRPr="00074388">
        <w:rPr>
          <w:rFonts w:ascii="Calibri" w:hAnsi="Calibri" w:cs="Calibri"/>
        </w:rPr>
        <w:t xml:space="preserve">). </w:t>
      </w:r>
    </w:p>
    <w:p w14:paraId="77EF0BFA" w14:textId="77777777" w:rsidR="00124DD0" w:rsidRPr="00074388" w:rsidRDefault="00124DD0" w:rsidP="00BC13E0">
      <w:pPr>
        <w:spacing w:line="360" w:lineRule="auto"/>
        <w:jc w:val="both"/>
        <w:rPr>
          <w:rFonts w:ascii="Calibri" w:hAnsi="Calibri" w:cs="Calibri"/>
        </w:rPr>
      </w:pPr>
    </w:p>
    <w:p w14:paraId="28AB677D" w14:textId="77777777" w:rsidR="00514E08" w:rsidRPr="00074388" w:rsidRDefault="00514E08" w:rsidP="00BC13E0">
      <w:pPr>
        <w:spacing w:line="360" w:lineRule="auto"/>
        <w:jc w:val="both"/>
        <w:rPr>
          <w:rFonts w:ascii="Calibri" w:hAnsi="Calibri" w:cs="Calibri"/>
        </w:rPr>
      </w:pPr>
    </w:p>
    <w:p w14:paraId="52ADEF04" w14:textId="77777777" w:rsidR="00E91F3E" w:rsidRPr="00074388" w:rsidRDefault="00A14775" w:rsidP="00BC13E0">
      <w:pPr>
        <w:spacing w:line="360" w:lineRule="auto"/>
        <w:ind w:left="708"/>
        <w:rPr>
          <w:rFonts w:ascii="Calibri" w:hAnsi="Calibri" w:cs="Calibri"/>
        </w:rPr>
      </w:pPr>
      <w:r w:rsidRPr="00074388">
        <w:rPr>
          <w:rFonts w:ascii="Calibri" w:hAnsi="Calibri" w:cs="Calibri"/>
        </w:rPr>
        <w:t xml:space="preserve">   </w:t>
      </w:r>
      <w:r w:rsidR="004D48FE" w:rsidRPr="00074388">
        <w:rPr>
          <w:rFonts w:ascii="Calibri" w:hAnsi="Calibri" w:cs="Calibri"/>
          <w:noProof/>
          <w:lang w:val="en-US" w:eastAsia="en-US"/>
        </w:rPr>
        <w:drawing>
          <wp:inline distT="0" distB="0" distL="0" distR="0" wp14:anchorId="346CE3E3" wp14:editId="506F500F">
            <wp:extent cx="4795284" cy="2349795"/>
            <wp:effectExtent l="0" t="0" r="0" b="1270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5B746AA" w14:textId="77777777" w:rsidR="00504FCE" w:rsidRPr="00074388" w:rsidRDefault="00504FCE" w:rsidP="00BC13E0">
      <w:pPr>
        <w:spacing w:line="360" w:lineRule="auto"/>
        <w:ind w:left="3540" w:firstLine="708"/>
        <w:rPr>
          <w:rFonts w:ascii="Calibri" w:hAnsi="Calibri" w:cs="Calibri"/>
        </w:rPr>
      </w:pPr>
    </w:p>
    <w:p w14:paraId="131EDC46" w14:textId="77777777" w:rsidR="00904C51" w:rsidRPr="00074388" w:rsidRDefault="00904C51" w:rsidP="00BC13E0">
      <w:pPr>
        <w:spacing w:line="360" w:lineRule="auto"/>
        <w:ind w:left="3540" w:firstLine="708"/>
        <w:rPr>
          <w:rFonts w:ascii="Calibri" w:hAnsi="Calibri" w:cs="Calibri"/>
        </w:rPr>
      </w:pPr>
      <w:r w:rsidRPr="00074388">
        <w:rPr>
          <w:rFonts w:ascii="Calibri" w:hAnsi="Calibri" w:cs="Calibri"/>
        </w:rPr>
        <w:t xml:space="preserve">FIGUUR </w:t>
      </w:r>
      <w:r w:rsidR="00A1510D" w:rsidRPr="00074388">
        <w:rPr>
          <w:rFonts w:ascii="Calibri" w:hAnsi="Calibri" w:cs="Calibri"/>
        </w:rPr>
        <w:t>7</w:t>
      </w:r>
    </w:p>
    <w:p w14:paraId="21F52E4A" w14:textId="77777777" w:rsidR="00904C51" w:rsidRPr="00074388" w:rsidRDefault="00951ECD" w:rsidP="00951ECD">
      <w:pPr>
        <w:spacing w:line="360" w:lineRule="auto"/>
        <w:ind w:left="2832" w:firstLine="708"/>
        <w:rPr>
          <w:rFonts w:ascii="Calibri" w:hAnsi="Calibri" w:cs="Calibri"/>
        </w:rPr>
      </w:pPr>
      <w:r w:rsidRPr="00074388">
        <w:rPr>
          <w:rFonts w:ascii="Calibri" w:hAnsi="Calibri" w:cs="Calibri"/>
        </w:rPr>
        <w:t>Cyclus van p</w:t>
      </w:r>
      <w:r w:rsidR="0039762C" w:rsidRPr="00074388">
        <w:rPr>
          <w:rFonts w:ascii="Calibri" w:hAnsi="Calibri" w:cs="Calibri"/>
        </w:rPr>
        <w:t>rocesbesturing</w:t>
      </w:r>
    </w:p>
    <w:p w14:paraId="55FDA3F3" w14:textId="77777777" w:rsidR="00EC55BC" w:rsidRPr="00074388" w:rsidRDefault="00EC55BC" w:rsidP="00BC13E0">
      <w:pPr>
        <w:spacing w:line="360" w:lineRule="auto"/>
        <w:ind w:left="2832"/>
        <w:rPr>
          <w:rFonts w:ascii="Calibri" w:hAnsi="Calibri" w:cs="Calibri"/>
        </w:rPr>
      </w:pPr>
    </w:p>
    <w:p w14:paraId="7E877DA9" w14:textId="77777777" w:rsidR="00CD4FBE" w:rsidRPr="00074388" w:rsidRDefault="00CD4FBE" w:rsidP="00BC13E0">
      <w:pPr>
        <w:spacing w:line="360" w:lineRule="auto"/>
        <w:jc w:val="both"/>
        <w:rPr>
          <w:rFonts w:ascii="Calibri" w:hAnsi="Calibri" w:cs="Calibri"/>
        </w:rPr>
      </w:pPr>
    </w:p>
    <w:p w14:paraId="2EECBB2D" w14:textId="77777777" w:rsidR="001D70E6" w:rsidRPr="00074388" w:rsidRDefault="00235CF0" w:rsidP="00BC13E0">
      <w:pPr>
        <w:spacing w:line="360" w:lineRule="auto"/>
        <w:jc w:val="both"/>
        <w:rPr>
          <w:rFonts w:ascii="Calibri" w:hAnsi="Calibri" w:cs="Calibri"/>
        </w:rPr>
      </w:pPr>
      <w:r w:rsidRPr="00074388">
        <w:rPr>
          <w:rFonts w:ascii="Calibri" w:hAnsi="Calibri" w:cs="Calibri"/>
        </w:rPr>
        <w:t xml:space="preserve">De uitvoering van deze kerntaken is echter pas mogelijk als </w:t>
      </w:r>
      <w:r w:rsidR="004D33EB" w:rsidRPr="00074388">
        <w:rPr>
          <w:rFonts w:ascii="Calibri" w:hAnsi="Calibri" w:cs="Calibri"/>
        </w:rPr>
        <w:t>vaststaat wat</w:t>
      </w:r>
      <w:r w:rsidRPr="00074388">
        <w:rPr>
          <w:rFonts w:ascii="Calibri" w:hAnsi="Calibri" w:cs="Calibri"/>
        </w:rPr>
        <w:t xml:space="preserve"> er precies gemonitord, geanalyseerd en geborgd moet worden</w:t>
      </w:r>
      <w:r w:rsidR="00B3726E" w:rsidRPr="00074388">
        <w:rPr>
          <w:rFonts w:ascii="Calibri" w:hAnsi="Calibri" w:cs="Calibri"/>
        </w:rPr>
        <w:t>, en voornamelijk door wie dat gebeurt</w:t>
      </w:r>
      <w:r w:rsidRPr="00074388">
        <w:rPr>
          <w:rFonts w:ascii="Calibri" w:hAnsi="Calibri" w:cs="Calibri"/>
        </w:rPr>
        <w:t>.</w:t>
      </w:r>
      <w:r w:rsidR="00DE23A2" w:rsidRPr="00074388">
        <w:rPr>
          <w:rFonts w:ascii="Calibri" w:hAnsi="Calibri" w:cs="Calibri"/>
        </w:rPr>
        <w:t xml:space="preserve"> Voordat dat </w:t>
      </w:r>
      <w:r w:rsidR="00DE23A2" w:rsidRPr="00074388">
        <w:rPr>
          <w:rFonts w:ascii="Calibri" w:hAnsi="Calibri" w:cs="Calibri"/>
        </w:rPr>
        <w:lastRenderedPageBreak/>
        <w:t>duidelijk is, is het noodzakelijk om een implementatie</w:t>
      </w:r>
      <w:r w:rsidR="00867E8D" w:rsidRPr="00074388">
        <w:rPr>
          <w:rFonts w:ascii="Calibri" w:hAnsi="Calibri" w:cs="Calibri"/>
        </w:rPr>
        <w:t xml:space="preserve">- of uitvoeringsplan te </w:t>
      </w:r>
      <w:r w:rsidR="00B3726E" w:rsidRPr="00074388">
        <w:rPr>
          <w:rFonts w:ascii="Calibri" w:hAnsi="Calibri" w:cs="Calibri"/>
        </w:rPr>
        <w:t>ontwikkelen</w:t>
      </w:r>
      <w:r w:rsidR="00867E8D" w:rsidRPr="00074388">
        <w:rPr>
          <w:rFonts w:ascii="Calibri" w:hAnsi="Calibri" w:cs="Calibri"/>
        </w:rPr>
        <w:t xml:space="preserve"> waarin taken, verantwoordelijkheden en acties vastgelegd zijn.</w:t>
      </w:r>
      <w:r w:rsidRPr="00074388">
        <w:rPr>
          <w:rFonts w:ascii="Calibri" w:hAnsi="Calibri" w:cs="Calibri"/>
        </w:rPr>
        <w:t xml:space="preserve"> </w:t>
      </w:r>
      <w:r w:rsidR="00B618C5" w:rsidRPr="00074388">
        <w:rPr>
          <w:rFonts w:ascii="Calibri" w:hAnsi="Calibri" w:cs="Calibri"/>
        </w:rPr>
        <w:t xml:space="preserve">Zodra de verschillende fasen in </w:t>
      </w:r>
      <w:r w:rsidR="00166F41" w:rsidRPr="00074388">
        <w:rPr>
          <w:rFonts w:ascii="Calibri" w:hAnsi="Calibri" w:cs="Calibri"/>
        </w:rPr>
        <w:t>een</w:t>
      </w:r>
      <w:r w:rsidR="00B618C5" w:rsidRPr="00074388">
        <w:rPr>
          <w:rFonts w:ascii="Calibri" w:hAnsi="Calibri" w:cs="Calibri"/>
        </w:rPr>
        <w:t xml:space="preserve"> plan </w:t>
      </w:r>
      <w:r w:rsidR="00166F41" w:rsidRPr="00074388">
        <w:rPr>
          <w:rFonts w:ascii="Calibri" w:hAnsi="Calibri" w:cs="Calibri"/>
        </w:rPr>
        <w:t>zijn</w:t>
      </w:r>
      <w:r w:rsidR="00B618C5" w:rsidRPr="00074388">
        <w:rPr>
          <w:rFonts w:ascii="Calibri" w:hAnsi="Calibri" w:cs="Calibri"/>
        </w:rPr>
        <w:t xml:space="preserve"> vastgesteld en</w:t>
      </w:r>
      <w:r w:rsidR="00A1488F" w:rsidRPr="00074388">
        <w:rPr>
          <w:rFonts w:ascii="Calibri" w:hAnsi="Calibri" w:cs="Calibri"/>
        </w:rPr>
        <w:t xml:space="preserve"> er een operationele strategie ontwikkeld is</w:t>
      </w:r>
      <w:r w:rsidR="008F4326" w:rsidRPr="00074388">
        <w:rPr>
          <w:rFonts w:ascii="Calibri" w:hAnsi="Calibri" w:cs="Calibri"/>
        </w:rPr>
        <w:t xml:space="preserve">, kan </w:t>
      </w:r>
      <w:r w:rsidR="00166F41" w:rsidRPr="00074388">
        <w:rPr>
          <w:rFonts w:ascii="Calibri" w:hAnsi="Calibri" w:cs="Calibri"/>
        </w:rPr>
        <w:t>een</w:t>
      </w:r>
      <w:r w:rsidR="008F4326" w:rsidRPr="00074388">
        <w:rPr>
          <w:rFonts w:ascii="Calibri" w:hAnsi="Calibri" w:cs="Calibri"/>
        </w:rPr>
        <w:t xml:space="preserve"> proces gemanaged worden. </w:t>
      </w:r>
      <w:r w:rsidR="00513523" w:rsidRPr="00074388">
        <w:rPr>
          <w:rFonts w:ascii="Calibri" w:hAnsi="Calibri" w:cs="Calibri"/>
        </w:rPr>
        <w:t>Een overzicht van gedetailleerdere uit</w:t>
      </w:r>
      <w:r w:rsidR="00166F41" w:rsidRPr="00074388">
        <w:rPr>
          <w:rFonts w:ascii="Calibri" w:hAnsi="Calibri" w:cs="Calibri"/>
        </w:rPr>
        <w:t>eenzetting</w:t>
      </w:r>
      <w:r w:rsidR="00513523" w:rsidRPr="00074388">
        <w:rPr>
          <w:rFonts w:ascii="Calibri" w:hAnsi="Calibri" w:cs="Calibri"/>
        </w:rPr>
        <w:t xml:space="preserve"> van de kerntaken van procesmanagement is te vinden in het eerder vermelde implementatiemodel van Grol &amp; </w:t>
      </w:r>
      <w:proofErr w:type="spellStart"/>
      <w:r w:rsidR="00513523" w:rsidRPr="00074388">
        <w:rPr>
          <w:rFonts w:ascii="Calibri" w:hAnsi="Calibri" w:cs="Calibri"/>
        </w:rPr>
        <w:t>Wensing</w:t>
      </w:r>
      <w:proofErr w:type="spellEnd"/>
      <w:r w:rsidR="00D25E6E" w:rsidRPr="00074388">
        <w:rPr>
          <w:rFonts w:ascii="Calibri" w:hAnsi="Calibri" w:cs="Calibri"/>
        </w:rPr>
        <w:t xml:space="preserve"> (</w:t>
      </w:r>
      <w:r w:rsidR="009D180B" w:rsidRPr="00074388">
        <w:rPr>
          <w:rFonts w:ascii="Calibri" w:hAnsi="Calibri" w:cs="Calibri"/>
        </w:rPr>
        <w:t xml:space="preserve">zie </w:t>
      </w:r>
      <w:r w:rsidR="00D25E6E" w:rsidRPr="00074388">
        <w:rPr>
          <w:rFonts w:ascii="Calibri" w:hAnsi="Calibri" w:cs="Calibri"/>
        </w:rPr>
        <w:t xml:space="preserve">figuur </w:t>
      </w:r>
      <w:r w:rsidR="009D180B" w:rsidRPr="00074388">
        <w:rPr>
          <w:rFonts w:ascii="Calibri" w:hAnsi="Calibri" w:cs="Calibri"/>
        </w:rPr>
        <w:t>8</w:t>
      </w:r>
      <w:r w:rsidR="00D25E6E" w:rsidRPr="00074388">
        <w:rPr>
          <w:rFonts w:ascii="Calibri" w:hAnsi="Calibri" w:cs="Calibri"/>
        </w:rPr>
        <w:t>)</w:t>
      </w:r>
      <w:r w:rsidR="00F92B97" w:rsidRPr="00074388">
        <w:rPr>
          <w:rFonts w:ascii="Calibri" w:hAnsi="Calibri" w:cs="Calibri"/>
        </w:rPr>
        <w:t xml:space="preserve">. De acties </w:t>
      </w:r>
      <w:r w:rsidR="00E22A8A" w:rsidRPr="00074388">
        <w:rPr>
          <w:rFonts w:ascii="Calibri" w:hAnsi="Calibri" w:cs="Calibri"/>
        </w:rPr>
        <w:t xml:space="preserve">in de </w:t>
      </w:r>
      <w:r w:rsidR="00D9646B" w:rsidRPr="00074388">
        <w:rPr>
          <w:rFonts w:ascii="Calibri" w:hAnsi="Calibri" w:cs="Calibri"/>
        </w:rPr>
        <w:t>linker kolom</w:t>
      </w:r>
      <w:r w:rsidR="00E22A8A" w:rsidRPr="00074388">
        <w:rPr>
          <w:rFonts w:ascii="Calibri" w:hAnsi="Calibri" w:cs="Calibri"/>
        </w:rPr>
        <w:t xml:space="preserve"> </w:t>
      </w:r>
      <w:r w:rsidR="00F92B97" w:rsidRPr="00074388">
        <w:rPr>
          <w:rFonts w:ascii="Calibri" w:hAnsi="Calibri" w:cs="Calibri"/>
        </w:rPr>
        <w:t>van het model</w:t>
      </w:r>
      <w:r w:rsidR="00E22A8A" w:rsidRPr="00074388">
        <w:rPr>
          <w:rFonts w:ascii="Calibri" w:hAnsi="Calibri" w:cs="Calibri"/>
        </w:rPr>
        <w:t xml:space="preserve"> vormen de </w:t>
      </w:r>
      <w:r w:rsidR="00D9646B" w:rsidRPr="00074388">
        <w:rPr>
          <w:rFonts w:ascii="Calibri" w:hAnsi="Calibri" w:cs="Calibri"/>
        </w:rPr>
        <w:t xml:space="preserve">operationalisering </w:t>
      </w:r>
      <w:r w:rsidR="00E22A8A" w:rsidRPr="00074388">
        <w:rPr>
          <w:rFonts w:ascii="Calibri" w:hAnsi="Calibri" w:cs="Calibri"/>
        </w:rPr>
        <w:t>van de kerntaken</w:t>
      </w:r>
      <w:r w:rsidR="00D9646B" w:rsidRPr="00074388">
        <w:rPr>
          <w:rFonts w:ascii="Calibri" w:hAnsi="Calibri" w:cs="Calibri"/>
        </w:rPr>
        <w:t xml:space="preserve">, de rechter kolom toont </w:t>
      </w:r>
      <w:r w:rsidR="00EF3C07" w:rsidRPr="00074388">
        <w:rPr>
          <w:rFonts w:ascii="Calibri" w:hAnsi="Calibri" w:cs="Calibri"/>
        </w:rPr>
        <w:t xml:space="preserve">per fase </w:t>
      </w:r>
      <w:r w:rsidR="00D9646B" w:rsidRPr="00074388">
        <w:rPr>
          <w:rFonts w:ascii="Calibri" w:hAnsi="Calibri" w:cs="Calibri"/>
        </w:rPr>
        <w:t xml:space="preserve">aan wat nodig is indien in de uitvoering of evaluatie </w:t>
      </w:r>
      <w:r w:rsidR="00EF3C07" w:rsidRPr="00074388">
        <w:rPr>
          <w:rFonts w:ascii="Calibri" w:hAnsi="Calibri" w:cs="Calibri"/>
        </w:rPr>
        <w:t>bijsturingen nodig zijn</w:t>
      </w:r>
      <w:r w:rsidR="00D25E6E" w:rsidRPr="00074388">
        <w:rPr>
          <w:rFonts w:ascii="Calibri" w:hAnsi="Calibri" w:cs="Calibri"/>
        </w:rPr>
        <w:t>.</w:t>
      </w:r>
      <w:r w:rsidR="0006793C" w:rsidRPr="00074388">
        <w:rPr>
          <w:rFonts w:ascii="Calibri" w:hAnsi="Calibri" w:cs="Calibri"/>
        </w:rPr>
        <w:t xml:space="preserve"> Dit zijn de</w:t>
      </w:r>
      <w:r w:rsidR="00375F45" w:rsidRPr="00074388">
        <w:rPr>
          <w:rFonts w:ascii="Calibri" w:hAnsi="Calibri" w:cs="Calibri"/>
        </w:rPr>
        <w:t xml:space="preserve"> kerntaken van procesmanagement. De benadering en strategie volgens welke deze taken gepland en uitgevoerd worden</w:t>
      </w:r>
      <w:r w:rsidR="0006793C" w:rsidRPr="00074388">
        <w:rPr>
          <w:rFonts w:ascii="Calibri" w:hAnsi="Calibri" w:cs="Calibri"/>
        </w:rPr>
        <w:t xml:space="preserve"> </w:t>
      </w:r>
      <w:r w:rsidR="00375F45" w:rsidRPr="00074388">
        <w:rPr>
          <w:rFonts w:ascii="Calibri" w:hAnsi="Calibri" w:cs="Calibri"/>
        </w:rPr>
        <w:t xml:space="preserve">moet per situatie ontwikkeld worden. De uiteindelijke uitvoering van de </w:t>
      </w:r>
      <w:r w:rsidR="00117FCD" w:rsidRPr="00074388">
        <w:rPr>
          <w:rFonts w:ascii="Calibri" w:hAnsi="Calibri" w:cs="Calibri"/>
        </w:rPr>
        <w:t xml:space="preserve">inhoud ligt niet bij een procesmanager, </w:t>
      </w:r>
      <w:r w:rsidR="00D22512" w:rsidRPr="00074388">
        <w:rPr>
          <w:rFonts w:ascii="Calibri" w:hAnsi="Calibri" w:cs="Calibri"/>
        </w:rPr>
        <w:t>PE</w:t>
      </w:r>
      <w:r w:rsidR="00117FCD" w:rsidRPr="00074388">
        <w:rPr>
          <w:rFonts w:ascii="Calibri" w:hAnsi="Calibri" w:cs="Calibri"/>
        </w:rPr>
        <w:t xml:space="preserve"> of procesteam, maar bij </w:t>
      </w:r>
      <w:r w:rsidR="007252B3" w:rsidRPr="00074388">
        <w:rPr>
          <w:rFonts w:ascii="Calibri" w:hAnsi="Calibri" w:cs="Calibri"/>
        </w:rPr>
        <w:t>alle belanghebbenden</w:t>
      </w:r>
      <w:r w:rsidR="00117FCD" w:rsidRPr="00074388">
        <w:rPr>
          <w:rFonts w:ascii="Calibri" w:hAnsi="Calibri" w:cs="Calibri"/>
        </w:rPr>
        <w:t xml:space="preserve">, in dit geval alle deelnemers aan het (implementatie-) proces van </w:t>
      </w:r>
      <w:r w:rsidR="00C70478" w:rsidRPr="00074388">
        <w:rPr>
          <w:rFonts w:ascii="Calibri" w:hAnsi="Calibri" w:cs="Calibri"/>
        </w:rPr>
        <w:t>MB</w:t>
      </w:r>
      <w:r w:rsidR="00117FCD" w:rsidRPr="00074388">
        <w:rPr>
          <w:rFonts w:ascii="Calibri" w:hAnsi="Calibri" w:cs="Calibri"/>
        </w:rPr>
        <w:t>.</w:t>
      </w:r>
    </w:p>
    <w:p w14:paraId="4AD56DB6" w14:textId="77777777" w:rsidR="00117FCD" w:rsidRPr="00074388" w:rsidRDefault="00117FCD" w:rsidP="00BC13E0">
      <w:pPr>
        <w:spacing w:line="360" w:lineRule="auto"/>
        <w:jc w:val="both"/>
        <w:rPr>
          <w:rFonts w:ascii="Calibri" w:hAnsi="Calibri" w:cs="Calibri"/>
        </w:rPr>
      </w:pPr>
    </w:p>
    <w:p w14:paraId="78DEBA14" w14:textId="77777777" w:rsidR="00EF5F60" w:rsidRPr="00074388" w:rsidRDefault="00513523" w:rsidP="00BC13E0">
      <w:pPr>
        <w:spacing w:line="360" w:lineRule="auto"/>
        <w:rPr>
          <w:rFonts w:ascii="Calibri" w:hAnsi="Calibri" w:cs="Calibri"/>
        </w:rPr>
      </w:pPr>
      <w:r w:rsidRPr="00074388">
        <w:rPr>
          <w:rFonts w:ascii="Calibri" w:hAnsi="Calibri" w:cs="Calibri"/>
          <w:noProof/>
          <w:lang w:val="en-US" w:eastAsia="en-US"/>
        </w:rPr>
        <w:drawing>
          <wp:inline distT="0" distB="0" distL="0" distR="0" wp14:anchorId="595F2C0F" wp14:editId="332A28C5">
            <wp:extent cx="5703717" cy="4465674"/>
            <wp:effectExtent l="0" t="0" r="0" b="0"/>
            <wp:docPr id="6" name="Afbeelding 6" descr="Afbeelding met tekst, kaart&#10;&#10;Beschrijving is gegenereerd met hoge betrouwbaar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 Diagram1.png"/>
                    <pic:cNvPicPr/>
                  </pic:nvPicPr>
                  <pic:blipFill rotWithShape="1">
                    <a:blip r:embed="rId9">
                      <a:extLst>
                        <a:ext uri="{28A0092B-C50C-407E-A947-70E740481C1C}">
                          <a14:useLocalDpi xmlns:a14="http://schemas.microsoft.com/office/drawing/2010/main" val="0"/>
                        </a:ext>
                      </a:extLst>
                    </a:blip>
                    <a:srcRect t="25998" r="172"/>
                    <a:stretch/>
                  </pic:blipFill>
                  <pic:spPr bwMode="auto">
                    <a:xfrm>
                      <a:off x="0" y="0"/>
                      <a:ext cx="5756203" cy="4506767"/>
                    </a:xfrm>
                    <a:prstGeom prst="rect">
                      <a:avLst/>
                    </a:prstGeom>
                    <a:ln>
                      <a:noFill/>
                    </a:ln>
                    <a:extLst>
                      <a:ext uri="{53640926-AAD7-44D8-BBD7-CCE9431645EC}">
                        <a14:shadowObscured xmlns:a14="http://schemas.microsoft.com/office/drawing/2010/main"/>
                      </a:ext>
                    </a:extLst>
                  </pic:spPr>
                </pic:pic>
              </a:graphicData>
            </a:graphic>
          </wp:inline>
        </w:drawing>
      </w:r>
    </w:p>
    <w:p w14:paraId="13957EBD" w14:textId="77777777" w:rsidR="00EF3C07" w:rsidRPr="00074388" w:rsidRDefault="00EF3C07" w:rsidP="00BC13E0">
      <w:pPr>
        <w:spacing w:line="360" w:lineRule="auto"/>
        <w:rPr>
          <w:rFonts w:ascii="Calibri" w:hAnsi="Calibri" w:cs="Calibri"/>
        </w:rPr>
      </w:pPr>
    </w:p>
    <w:p w14:paraId="692BDAAB" w14:textId="77777777" w:rsidR="00EF3C07" w:rsidRPr="00074388" w:rsidRDefault="00EF3C07" w:rsidP="00BC13E0">
      <w:pPr>
        <w:spacing w:line="360" w:lineRule="auto"/>
        <w:jc w:val="center"/>
        <w:rPr>
          <w:rFonts w:ascii="Calibri" w:hAnsi="Calibri" w:cs="Calibri"/>
        </w:rPr>
      </w:pPr>
      <w:r w:rsidRPr="00074388">
        <w:rPr>
          <w:rFonts w:ascii="Calibri" w:hAnsi="Calibri" w:cs="Calibri"/>
        </w:rPr>
        <w:t xml:space="preserve">FIGUUR </w:t>
      </w:r>
      <w:r w:rsidR="009D180B" w:rsidRPr="00074388">
        <w:rPr>
          <w:rFonts w:ascii="Calibri" w:hAnsi="Calibri" w:cs="Calibri"/>
        </w:rPr>
        <w:t>8</w:t>
      </w:r>
      <w:r w:rsidRPr="00074388">
        <w:rPr>
          <w:rFonts w:ascii="Calibri" w:hAnsi="Calibri" w:cs="Calibri"/>
        </w:rPr>
        <w:br/>
        <w:t xml:space="preserve">Implementatiemodel </w:t>
      </w:r>
      <w:r w:rsidR="00491D97" w:rsidRPr="00074388">
        <w:rPr>
          <w:rFonts w:ascii="Calibri" w:hAnsi="Calibri" w:cs="Calibri"/>
        </w:rPr>
        <w:t>(</w:t>
      </w:r>
      <w:r w:rsidRPr="00074388">
        <w:rPr>
          <w:rFonts w:ascii="Calibri" w:hAnsi="Calibri" w:cs="Calibri"/>
        </w:rPr>
        <w:t xml:space="preserve">Grol &amp; </w:t>
      </w:r>
      <w:proofErr w:type="spellStart"/>
      <w:r w:rsidRPr="00074388">
        <w:rPr>
          <w:rFonts w:ascii="Calibri" w:hAnsi="Calibri" w:cs="Calibri"/>
        </w:rPr>
        <w:t>Wensing</w:t>
      </w:r>
      <w:proofErr w:type="spellEnd"/>
      <w:r w:rsidR="00D6272F" w:rsidRPr="00074388">
        <w:rPr>
          <w:rFonts w:ascii="Calibri" w:hAnsi="Calibri" w:cs="Calibri"/>
        </w:rPr>
        <w:t xml:space="preserve"> 2017</w:t>
      </w:r>
      <w:r w:rsidR="00D12BA8">
        <w:rPr>
          <w:rFonts w:ascii="Calibri" w:hAnsi="Calibri" w:cs="Calibri"/>
        </w:rPr>
        <w:t>:52</w:t>
      </w:r>
      <w:r w:rsidR="00D6272F" w:rsidRPr="00074388">
        <w:rPr>
          <w:rFonts w:ascii="Calibri" w:hAnsi="Calibri" w:cs="Calibri"/>
        </w:rPr>
        <w:t>)</w:t>
      </w:r>
    </w:p>
    <w:p w14:paraId="5270D34C" w14:textId="77777777" w:rsidR="0006793C" w:rsidRPr="00074388" w:rsidRDefault="009E6B57" w:rsidP="00086712">
      <w:pPr>
        <w:pStyle w:val="Lijstalinea"/>
        <w:numPr>
          <w:ilvl w:val="2"/>
          <w:numId w:val="13"/>
        </w:numPr>
        <w:spacing w:line="360" w:lineRule="auto"/>
        <w:rPr>
          <w:rFonts w:ascii="Calibri" w:hAnsi="Calibri"/>
          <w:i/>
          <w:szCs w:val="24"/>
        </w:rPr>
      </w:pPr>
      <w:r w:rsidRPr="00074388">
        <w:rPr>
          <w:rFonts w:ascii="Calibri" w:hAnsi="Calibri"/>
          <w:i/>
          <w:szCs w:val="24"/>
        </w:rPr>
        <w:lastRenderedPageBreak/>
        <w:t xml:space="preserve">Conceptueel model van </w:t>
      </w:r>
      <w:r w:rsidR="00A400F0" w:rsidRPr="00074388">
        <w:rPr>
          <w:rFonts w:ascii="Calibri" w:hAnsi="Calibri"/>
          <w:i/>
          <w:szCs w:val="24"/>
        </w:rPr>
        <w:t>PES</w:t>
      </w:r>
    </w:p>
    <w:p w14:paraId="4D66EA24" w14:textId="77777777" w:rsidR="00D6272F" w:rsidRPr="00074388" w:rsidRDefault="00D6272F" w:rsidP="00D6272F">
      <w:pPr>
        <w:spacing w:line="360" w:lineRule="auto"/>
        <w:jc w:val="both"/>
        <w:rPr>
          <w:rFonts w:ascii="Calibri" w:hAnsi="Calibri" w:cs="Calibri"/>
        </w:rPr>
      </w:pPr>
      <w:r w:rsidRPr="00074388">
        <w:rPr>
          <w:rFonts w:ascii="Calibri" w:hAnsi="Calibri" w:cs="Calibri"/>
        </w:rPr>
        <w:t xml:space="preserve">Tot nu toe is voornamelijk gekeken naar de context waarin PES plaatsvindt, naar de structuren waarin het past, en wat het (implementatie-) proces is waartoe PES zich verhoudt. </w:t>
      </w:r>
      <w:r w:rsidR="00CF1D03" w:rsidRPr="00074388">
        <w:rPr>
          <w:rFonts w:ascii="Calibri" w:hAnsi="Calibri" w:cs="Calibri"/>
        </w:rPr>
        <w:t xml:space="preserve">Dit </w:t>
      </w:r>
      <w:r w:rsidR="0093641F" w:rsidRPr="00074388">
        <w:rPr>
          <w:rFonts w:ascii="Calibri" w:hAnsi="Calibri" w:cs="Calibri"/>
        </w:rPr>
        <w:t xml:space="preserve">is besproken in de procesdefinities van </w:t>
      </w:r>
      <w:proofErr w:type="spellStart"/>
      <w:r w:rsidRPr="00074388">
        <w:rPr>
          <w:rFonts w:ascii="Calibri" w:hAnsi="Calibri" w:cs="Calibri"/>
        </w:rPr>
        <w:t>Hardjono</w:t>
      </w:r>
      <w:proofErr w:type="spellEnd"/>
      <w:r w:rsidRPr="00074388">
        <w:rPr>
          <w:rFonts w:ascii="Calibri" w:hAnsi="Calibri" w:cs="Calibri"/>
        </w:rPr>
        <w:t xml:space="preserve"> &amp; Bakker </w:t>
      </w:r>
      <w:r w:rsidR="0093641F" w:rsidRPr="00074388">
        <w:rPr>
          <w:rFonts w:ascii="Calibri" w:hAnsi="Calibri" w:cs="Calibri"/>
        </w:rPr>
        <w:t>(2001</w:t>
      </w:r>
      <w:r w:rsidR="00D12BA8">
        <w:rPr>
          <w:rFonts w:ascii="Calibri" w:hAnsi="Calibri" w:cs="Calibri"/>
        </w:rPr>
        <w:t>:</w:t>
      </w:r>
      <w:r w:rsidR="0093641F" w:rsidRPr="00074388">
        <w:rPr>
          <w:rFonts w:ascii="Calibri" w:hAnsi="Calibri" w:cs="Calibri"/>
        </w:rPr>
        <w:t xml:space="preserve">16) en </w:t>
      </w:r>
      <w:proofErr w:type="spellStart"/>
      <w:r w:rsidRPr="00074388">
        <w:rPr>
          <w:rFonts w:ascii="Calibri" w:hAnsi="Calibri" w:cs="Calibri"/>
        </w:rPr>
        <w:t>Siemieniuch</w:t>
      </w:r>
      <w:proofErr w:type="spellEnd"/>
      <w:r w:rsidRPr="00074388">
        <w:rPr>
          <w:rFonts w:ascii="Calibri" w:hAnsi="Calibri" w:cs="Calibri"/>
        </w:rPr>
        <w:t xml:space="preserve"> &amp; </w:t>
      </w:r>
      <w:proofErr w:type="spellStart"/>
      <w:r w:rsidRPr="00074388">
        <w:rPr>
          <w:rFonts w:ascii="Calibri" w:hAnsi="Calibri" w:cs="Calibri"/>
        </w:rPr>
        <w:t>Sinclair</w:t>
      </w:r>
      <w:proofErr w:type="spellEnd"/>
      <w:r w:rsidRPr="00074388">
        <w:rPr>
          <w:rFonts w:ascii="Calibri" w:hAnsi="Calibri" w:cs="Calibri"/>
        </w:rPr>
        <w:t xml:space="preserve"> (2002</w:t>
      </w:r>
      <w:r w:rsidR="00D12BA8">
        <w:rPr>
          <w:rFonts w:ascii="Calibri" w:hAnsi="Calibri" w:cs="Calibri"/>
        </w:rPr>
        <w:t>:</w:t>
      </w:r>
      <w:r w:rsidRPr="00074388">
        <w:rPr>
          <w:rFonts w:ascii="Calibri" w:hAnsi="Calibri" w:cs="Calibri"/>
        </w:rPr>
        <w:t>453). Daarmee is de vraag ‘wat’ PES bestuurt en monitort beantwoord, maar nog niet de vragen ‘waarom’ en ‘hoe’ dat gebeurt. Ter beantwoording van die vragen is een volgende stap nodig, namelijk het construeren van een conceptueel model van PES.</w:t>
      </w:r>
      <w:r w:rsidR="00D54D34" w:rsidRPr="00074388">
        <w:rPr>
          <w:rFonts w:ascii="Calibri" w:hAnsi="Calibri" w:cs="Calibri"/>
        </w:rPr>
        <w:t xml:space="preserve"> Dit model is opgesteld aan de hand van drie factoren: de functie,</w:t>
      </w:r>
      <w:r w:rsidR="00DD5298" w:rsidRPr="00074388">
        <w:rPr>
          <w:rFonts w:ascii="Calibri" w:hAnsi="Calibri" w:cs="Calibri"/>
        </w:rPr>
        <w:t xml:space="preserve"> de</w:t>
      </w:r>
      <w:r w:rsidR="00D54D34" w:rsidRPr="00074388">
        <w:rPr>
          <w:rFonts w:ascii="Calibri" w:hAnsi="Calibri" w:cs="Calibri"/>
        </w:rPr>
        <w:t xml:space="preserve"> competenties, taken</w:t>
      </w:r>
      <w:r w:rsidR="009441E0">
        <w:rPr>
          <w:rFonts w:ascii="Calibri" w:hAnsi="Calibri" w:cs="Calibri"/>
        </w:rPr>
        <w:t xml:space="preserve"> </w:t>
      </w:r>
      <w:r w:rsidR="00D54D34" w:rsidRPr="00074388">
        <w:rPr>
          <w:rFonts w:ascii="Calibri" w:hAnsi="Calibri" w:cs="Calibri"/>
        </w:rPr>
        <w:t>en voorwaarden</w:t>
      </w:r>
      <w:r w:rsidR="00DD5298" w:rsidRPr="00074388">
        <w:rPr>
          <w:rFonts w:ascii="Calibri" w:hAnsi="Calibri" w:cs="Calibri"/>
        </w:rPr>
        <w:t>,</w:t>
      </w:r>
      <w:r w:rsidR="00D54D34" w:rsidRPr="00074388">
        <w:rPr>
          <w:rFonts w:ascii="Calibri" w:hAnsi="Calibri" w:cs="Calibri"/>
        </w:rPr>
        <w:t xml:space="preserve"> en de vorm.</w:t>
      </w:r>
      <w:r w:rsidR="005724C2" w:rsidRPr="00074388">
        <w:rPr>
          <w:rFonts w:ascii="Calibri" w:hAnsi="Calibri" w:cs="Calibri"/>
        </w:rPr>
        <w:t xml:space="preserve"> Een aantal kernbegrippen die aan de basis hiervan staan zullen dienen bij de analyse van de interviewgegevens.</w:t>
      </w:r>
      <w:r w:rsidRPr="00074388">
        <w:rPr>
          <w:rFonts w:ascii="Calibri" w:hAnsi="Calibri" w:cs="Calibri"/>
        </w:rPr>
        <w:t xml:space="preserve"> </w:t>
      </w:r>
    </w:p>
    <w:p w14:paraId="003157A0" w14:textId="77777777" w:rsidR="004A40B0" w:rsidRPr="00074388" w:rsidRDefault="004A40B0" w:rsidP="00D6272F">
      <w:pPr>
        <w:spacing w:line="360" w:lineRule="auto"/>
        <w:jc w:val="both"/>
        <w:rPr>
          <w:rFonts w:ascii="Calibri" w:hAnsi="Calibri" w:cs="Calibri"/>
        </w:rPr>
      </w:pPr>
    </w:p>
    <w:p w14:paraId="7FFB41DB" w14:textId="77777777" w:rsidR="0065549A" w:rsidRPr="00074388" w:rsidRDefault="0065549A" w:rsidP="00BC13E0">
      <w:pPr>
        <w:pStyle w:val="Lijstalinea"/>
        <w:numPr>
          <w:ilvl w:val="4"/>
          <w:numId w:val="3"/>
        </w:numPr>
        <w:spacing w:line="360" w:lineRule="auto"/>
        <w:jc w:val="both"/>
        <w:rPr>
          <w:rFonts w:ascii="Calibri" w:hAnsi="Calibri"/>
          <w:szCs w:val="24"/>
        </w:rPr>
      </w:pPr>
      <w:r w:rsidRPr="00074388">
        <w:rPr>
          <w:rFonts w:ascii="Calibri" w:hAnsi="Calibri"/>
          <w:szCs w:val="24"/>
        </w:rPr>
        <w:t>Functie</w:t>
      </w:r>
    </w:p>
    <w:p w14:paraId="651A5942" w14:textId="77777777" w:rsidR="009F7C59" w:rsidRPr="00074388" w:rsidRDefault="00671556" w:rsidP="00BC13E0">
      <w:pPr>
        <w:spacing w:line="360" w:lineRule="auto"/>
        <w:jc w:val="both"/>
        <w:rPr>
          <w:rFonts w:ascii="Calibri" w:hAnsi="Calibri" w:cs="Calibri"/>
        </w:rPr>
      </w:pPr>
      <w:r w:rsidRPr="00074388">
        <w:rPr>
          <w:rFonts w:ascii="Calibri" w:hAnsi="Calibri" w:cs="Calibri"/>
        </w:rPr>
        <w:t>Hammer (1996)</w:t>
      </w:r>
      <w:r w:rsidR="002B27CE" w:rsidRPr="00074388">
        <w:rPr>
          <w:rFonts w:ascii="Calibri" w:hAnsi="Calibri" w:cs="Calibri"/>
        </w:rPr>
        <w:t xml:space="preserve"> </w:t>
      </w:r>
      <w:r w:rsidR="004A40B0" w:rsidRPr="00074388">
        <w:rPr>
          <w:rFonts w:ascii="Calibri" w:hAnsi="Calibri" w:cs="Calibri"/>
        </w:rPr>
        <w:t xml:space="preserve">is </w:t>
      </w:r>
      <w:r w:rsidR="002B27CE" w:rsidRPr="00074388">
        <w:rPr>
          <w:rFonts w:ascii="Calibri" w:hAnsi="Calibri" w:cs="Calibri"/>
        </w:rPr>
        <w:t xml:space="preserve">een van de eersten die een afgerond en overzichtelijk concept van </w:t>
      </w:r>
      <w:r w:rsidR="00245D81" w:rsidRPr="00074388">
        <w:rPr>
          <w:rFonts w:ascii="Calibri" w:hAnsi="Calibri" w:cs="Calibri"/>
        </w:rPr>
        <w:t xml:space="preserve">PES formuleert. </w:t>
      </w:r>
      <w:r w:rsidR="00F66AA1" w:rsidRPr="00074388">
        <w:rPr>
          <w:rFonts w:ascii="Calibri" w:hAnsi="Calibri" w:cs="Calibri"/>
        </w:rPr>
        <w:t>D</w:t>
      </w:r>
      <w:r w:rsidR="00411CB2" w:rsidRPr="00074388">
        <w:rPr>
          <w:rFonts w:ascii="Calibri" w:hAnsi="Calibri" w:cs="Calibri"/>
        </w:rPr>
        <w:t>oor haar</w:t>
      </w:r>
      <w:r w:rsidR="00F66AA1" w:rsidRPr="00074388">
        <w:rPr>
          <w:rFonts w:ascii="Calibri" w:hAnsi="Calibri" w:cs="Calibri"/>
        </w:rPr>
        <w:t xml:space="preserve"> permanente aard </w:t>
      </w:r>
      <w:r w:rsidR="00411CB2" w:rsidRPr="00074388">
        <w:rPr>
          <w:rFonts w:ascii="Calibri" w:hAnsi="Calibri" w:cs="Calibri"/>
        </w:rPr>
        <w:t xml:space="preserve">onderscheidt </w:t>
      </w:r>
      <w:r w:rsidR="00A410F3" w:rsidRPr="00074388">
        <w:rPr>
          <w:rFonts w:ascii="Calibri" w:hAnsi="Calibri" w:cs="Calibri"/>
        </w:rPr>
        <w:t>PES</w:t>
      </w:r>
      <w:r w:rsidR="003314D6" w:rsidRPr="00074388">
        <w:rPr>
          <w:rFonts w:ascii="Calibri" w:hAnsi="Calibri" w:cs="Calibri"/>
        </w:rPr>
        <w:t xml:space="preserve"> </w:t>
      </w:r>
      <w:r w:rsidR="00411CB2" w:rsidRPr="00074388">
        <w:rPr>
          <w:rFonts w:ascii="Calibri" w:hAnsi="Calibri" w:cs="Calibri"/>
        </w:rPr>
        <w:t xml:space="preserve">zich </w:t>
      </w:r>
      <w:r w:rsidR="00FC5D5E" w:rsidRPr="00074388">
        <w:rPr>
          <w:rFonts w:ascii="Calibri" w:hAnsi="Calibri" w:cs="Calibri"/>
        </w:rPr>
        <w:t xml:space="preserve">van projectmanagement, </w:t>
      </w:r>
      <w:r w:rsidR="00E17BF9" w:rsidRPr="00074388">
        <w:rPr>
          <w:rFonts w:ascii="Calibri" w:hAnsi="Calibri" w:cs="Calibri"/>
        </w:rPr>
        <w:t>dat</w:t>
      </w:r>
      <w:r w:rsidR="00FC5D5E" w:rsidRPr="00074388">
        <w:rPr>
          <w:rFonts w:ascii="Calibri" w:hAnsi="Calibri" w:cs="Calibri"/>
        </w:rPr>
        <w:t xml:space="preserve"> </w:t>
      </w:r>
      <w:r w:rsidR="004823DE" w:rsidRPr="00074388">
        <w:rPr>
          <w:rFonts w:ascii="Calibri" w:hAnsi="Calibri" w:cs="Calibri"/>
        </w:rPr>
        <w:t xml:space="preserve">vaak uitgaat van een afgebakend begin en einde, </w:t>
      </w:r>
      <w:r w:rsidR="00FC5D5E" w:rsidRPr="00074388">
        <w:rPr>
          <w:rFonts w:ascii="Calibri" w:hAnsi="Calibri" w:cs="Calibri"/>
        </w:rPr>
        <w:t xml:space="preserve">tijdelijk </w:t>
      </w:r>
      <w:r w:rsidR="00A13A8E" w:rsidRPr="00074388">
        <w:rPr>
          <w:rFonts w:ascii="Calibri" w:hAnsi="Calibri" w:cs="Calibri"/>
        </w:rPr>
        <w:t xml:space="preserve">bedoeld </w:t>
      </w:r>
      <w:r w:rsidR="00FC5D5E" w:rsidRPr="00074388">
        <w:rPr>
          <w:rFonts w:ascii="Calibri" w:hAnsi="Calibri" w:cs="Calibri"/>
        </w:rPr>
        <w:t xml:space="preserve">is en waarbij </w:t>
      </w:r>
      <w:r w:rsidR="00E17BF9" w:rsidRPr="00074388">
        <w:rPr>
          <w:rFonts w:ascii="Calibri" w:hAnsi="Calibri" w:cs="Calibri"/>
        </w:rPr>
        <w:t xml:space="preserve">dientengevolge </w:t>
      </w:r>
      <w:r w:rsidR="00FC5D5E" w:rsidRPr="00074388">
        <w:rPr>
          <w:rFonts w:ascii="Calibri" w:hAnsi="Calibri" w:cs="Calibri"/>
        </w:rPr>
        <w:t>andere taken en verantwoordelijkheden horen</w:t>
      </w:r>
      <w:r w:rsidR="00C311C0" w:rsidRPr="00074388">
        <w:rPr>
          <w:rFonts w:ascii="Calibri" w:hAnsi="Calibri" w:cs="Calibri"/>
        </w:rPr>
        <w:t xml:space="preserve">. </w:t>
      </w:r>
      <w:r w:rsidR="00A41EB1" w:rsidRPr="00074388">
        <w:rPr>
          <w:rFonts w:ascii="Calibri" w:hAnsi="Calibri" w:cs="Calibri"/>
        </w:rPr>
        <w:t xml:space="preserve">In </w:t>
      </w:r>
      <w:r w:rsidR="00B95C6F" w:rsidRPr="00074388">
        <w:rPr>
          <w:rFonts w:ascii="Calibri" w:hAnsi="Calibri" w:cs="Calibri"/>
        </w:rPr>
        <w:t xml:space="preserve">de </w:t>
      </w:r>
      <w:r w:rsidR="00A41EB1" w:rsidRPr="00074388">
        <w:rPr>
          <w:rFonts w:ascii="Calibri" w:hAnsi="Calibri" w:cs="Calibri"/>
        </w:rPr>
        <w:t xml:space="preserve">theorie </w:t>
      </w:r>
      <w:r w:rsidR="00B95C6F" w:rsidRPr="00074388">
        <w:rPr>
          <w:rFonts w:ascii="Calibri" w:hAnsi="Calibri" w:cs="Calibri"/>
        </w:rPr>
        <w:t>van Hammer</w:t>
      </w:r>
      <w:r w:rsidR="00147FC7" w:rsidRPr="00074388">
        <w:rPr>
          <w:rFonts w:ascii="Calibri" w:hAnsi="Calibri" w:cs="Calibri"/>
        </w:rPr>
        <w:t xml:space="preserve"> (1996</w:t>
      </w:r>
      <w:r w:rsidR="009E7D04">
        <w:rPr>
          <w:rFonts w:ascii="Calibri" w:hAnsi="Calibri" w:cs="Calibri"/>
        </w:rPr>
        <w:t>:</w:t>
      </w:r>
      <w:r w:rsidR="00C14DB6">
        <w:rPr>
          <w:rFonts w:ascii="Calibri" w:hAnsi="Calibri" w:cs="Calibri"/>
        </w:rPr>
        <w:t>76-92</w:t>
      </w:r>
      <w:r w:rsidR="00147FC7" w:rsidRPr="00074388">
        <w:rPr>
          <w:rFonts w:ascii="Calibri" w:hAnsi="Calibri" w:cs="Calibri"/>
        </w:rPr>
        <w:t>)</w:t>
      </w:r>
      <w:r w:rsidR="00B95C6F" w:rsidRPr="00074388">
        <w:rPr>
          <w:rFonts w:ascii="Calibri" w:hAnsi="Calibri" w:cs="Calibri"/>
        </w:rPr>
        <w:t xml:space="preserve"> </w:t>
      </w:r>
      <w:r w:rsidR="00A41EB1" w:rsidRPr="00074388">
        <w:rPr>
          <w:rFonts w:ascii="Calibri" w:hAnsi="Calibri" w:cs="Calibri"/>
        </w:rPr>
        <w:t xml:space="preserve">is de eerste en belangrijkste indicator van PES </w:t>
      </w:r>
      <w:r w:rsidR="00B95C6F" w:rsidRPr="00074388">
        <w:rPr>
          <w:rFonts w:ascii="Calibri" w:hAnsi="Calibri" w:cs="Calibri"/>
        </w:rPr>
        <w:t xml:space="preserve">een </w:t>
      </w:r>
      <w:r w:rsidR="00A41EB1" w:rsidRPr="00074388">
        <w:rPr>
          <w:rFonts w:ascii="Calibri" w:hAnsi="Calibri" w:cs="Calibri"/>
        </w:rPr>
        <w:t>permanente end-</w:t>
      </w:r>
      <w:proofErr w:type="spellStart"/>
      <w:r w:rsidR="00A41EB1" w:rsidRPr="00074388">
        <w:rPr>
          <w:rFonts w:ascii="Calibri" w:hAnsi="Calibri" w:cs="Calibri"/>
        </w:rPr>
        <w:t>to</w:t>
      </w:r>
      <w:proofErr w:type="spellEnd"/>
      <w:r w:rsidR="00A41EB1" w:rsidRPr="00074388">
        <w:rPr>
          <w:rFonts w:ascii="Calibri" w:hAnsi="Calibri" w:cs="Calibri"/>
        </w:rPr>
        <w:t xml:space="preserve">-end verantwoordelijkheid voor een proces. </w:t>
      </w:r>
      <w:r w:rsidR="00787A20" w:rsidRPr="00074388">
        <w:rPr>
          <w:rFonts w:ascii="Calibri" w:hAnsi="Calibri" w:cs="Calibri"/>
        </w:rPr>
        <w:t xml:space="preserve">Onder andere </w:t>
      </w:r>
      <w:proofErr w:type="spellStart"/>
      <w:r w:rsidR="00787A20" w:rsidRPr="00074388">
        <w:rPr>
          <w:rFonts w:ascii="Calibri" w:hAnsi="Calibri" w:cs="Calibri"/>
        </w:rPr>
        <w:t>Siemieniuch</w:t>
      </w:r>
      <w:proofErr w:type="spellEnd"/>
      <w:r w:rsidR="00787A20" w:rsidRPr="00074388">
        <w:rPr>
          <w:rFonts w:ascii="Calibri" w:hAnsi="Calibri" w:cs="Calibri"/>
        </w:rPr>
        <w:t xml:space="preserve"> &amp; </w:t>
      </w:r>
      <w:proofErr w:type="spellStart"/>
      <w:r w:rsidR="00787A20" w:rsidRPr="00074388">
        <w:rPr>
          <w:rFonts w:ascii="Calibri" w:hAnsi="Calibri" w:cs="Calibri"/>
        </w:rPr>
        <w:t>Sinclair</w:t>
      </w:r>
      <w:proofErr w:type="spellEnd"/>
      <w:r w:rsidR="00787A20" w:rsidRPr="00074388">
        <w:rPr>
          <w:rFonts w:ascii="Calibri" w:hAnsi="Calibri" w:cs="Calibri"/>
        </w:rPr>
        <w:t xml:space="preserve"> voegen daaraan toe dat </w:t>
      </w:r>
      <w:r w:rsidR="0090799F" w:rsidRPr="00074388">
        <w:rPr>
          <w:rFonts w:ascii="Calibri" w:hAnsi="Calibri" w:cs="Calibri"/>
        </w:rPr>
        <w:t xml:space="preserve">het tevens de verantwoordelijkheid van een </w:t>
      </w:r>
      <w:r w:rsidR="00037846" w:rsidRPr="00074388">
        <w:rPr>
          <w:rFonts w:ascii="Calibri" w:hAnsi="Calibri" w:cs="Calibri"/>
        </w:rPr>
        <w:t>PE</w:t>
      </w:r>
      <w:r w:rsidR="0090799F" w:rsidRPr="00074388">
        <w:rPr>
          <w:rFonts w:ascii="Calibri" w:hAnsi="Calibri" w:cs="Calibri"/>
        </w:rPr>
        <w:t xml:space="preserve"> is om in dat proces te blijven streven naar verbetering (2002</w:t>
      </w:r>
      <w:r w:rsidR="005B3622">
        <w:rPr>
          <w:rFonts w:ascii="Calibri" w:hAnsi="Calibri" w:cs="Calibri"/>
        </w:rPr>
        <w:t>:</w:t>
      </w:r>
      <w:r w:rsidR="00951E32">
        <w:rPr>
          <w:rFonts w:ascii="Calibri" w:hAnsi="Calibri" w:cs="Calibri"/>
        </w:rPr>
        <w:t>456</w:t>
      </w:r>
      <w:r w:rsidR="0090799F" w:rsidRPr="00074388">
        <w:rPr>
          <w:rFonts w:ascii="Calibri" w:hAnsi="Calibri" w:cs="Calibri"/>
        </w:rPr>
        <w:t xml:space="preserve">). </w:t>
      </w:r>
      <w:r w:rsidR="00EA2549" w:rsidRPr="00074388">
        <w:rPr>
          <w:rFonts w:ascii="Calibri" w:hAnsi="Calibri" w:cs="Calibri"/>
        </w:rPr>
        <w:t xml:space="preserve">Beide </w:t>
      </w:r>
      <w:r w:rsidR="00C968D6" w:rsidRPr="00074388">
        <w:rPr>
          <w:rFonts w:ascii="Calibri" w:hAnsi="Calibri" w:cs="Calibri"/>
        </w:rPr>
        <w:t>indicatoren</w:t>
      </w:r>
      <w:r w:rsidR="004D297D" w:rsidRPr="00074388">
        <w:rPr>
          <w:rFonts w:ascii="Calibri" w:hAnsi="Calibri" w:cs="Calibri"/>
        </w:rPr>
        <w:t xml:space="preserve"> – end-</w:t>
      </w:r>
      <w:proofErr w:type="spellStart"/>
      <w:r w:rsidR="004D297D" w:rsidRPr="00074388">
        <w:rPr>
          <w:rFonts w:ascii="Calibri" w:hAnsi="Calibri" w:cs="Calibri"/>
        </w:rPr>
        <w:t>to</w:t>
      </w:r>
      <w:proofErr w:type="spellEnd"/>
      <w:r w:rsidR="004D297D" w:rsidRPr="00074388">
        <w:rPr>
          <w:rFonts w:ascii="Calibri" w:hAnsi="Calibri" w:cs="Calibri"/>
        </w:rPr>
        <w:t xml:space="preserve">-end verantwoordelijkheid en </w:t>
      </w:r>
      <w:r w:rsidR="00B77473" w:rsidRPr="00074388">
        <w:rPr>
          <w:rFonts w:ascii="Calibri" w:hAnsi="Calibri" w:cs="Calibri"/>
        </w:rPr>
        <w:t>procesverbetering –</w:t>
      </w:r>
      <w:r w:rsidR="00C968D6" w:rsidRPr="00074388">
        <w:rPr>
          <w:rFonts w:ascii="Calibri" w:hAnsi="Calibri" w:cs="Calibri"/>
        </w:rPr>
        <w:t xml:space="preserve"> worden ook genoemd door </w:t>
      </w:r>
      <w:proofErr w:type="spellStart"/>
      <w:r w:rsidR="00C968D6" w:rsidRPr="00074388">
        <w:rPr>
          <w:rFonts w:ascii="Calibri" w:hAnsi="Calibri" w:cs="Calibri"/>
        </w:rPr>
        <w:t>Kohlbacher</w:t>
      </w:r>
      <w:proofErr w:type="spellEnd"/>
      <w:r w:rsidR="00C968D6" w:rsidRPr="00074388">
        <w:rPr>
          <w:rFonts w:ascii="Calibri" w:hAnsi="Calibri" w:cs="Calibri"/>
        </w:rPr>
        <w:t xml:space="preserve"> &amp; </w:t>
      </w:r>
      <w:proofErr w:type="spellStart"/>
      <w:r w:rsidR="00C968D6" w:rsidRPr="00074388">
        <w:rPr>
          <w:rFonts w:ascii="Calibri" w:hAnsi="Calibri" w:cs="Calibri"/>
        </w:rPr>
        <w:t>Gruenwald</w:t>
      </w:r>
      <w:proofErr w:type="spellEnd"/>
      <w:r w:rsidR="00C968D6" w:rsidRPr="00074388">
        <w:rPr>
          <w:rFonts w:ascii="Calibri" w:hAnsi="Calibri" w:cs="Calibri"/>
        </w:rPr>
        <w:t xml:space="preserve"> (2010</w:t>
      </w:r>
      <w:r w:rsidR="005B3622">
        <w:rPr>
          <w:rFonts w:ascii="Calibri" w:hAnsi="Calibri" w:cs="Calibri"/>
        </w:rPr>
        <w:t>:712</w:t>
      </w:r>
      <w:r w:rsidR="00C968D6" w:rsidRPr="00074388">
        <w:rPr>
          <w:rFonts w:ascii="Calibri" w:hAnsi="Calibri" w:cs="Calibri"/>
        </w:rPr>
        <w:t>)</w:t>
      </w:r>
      <w:r w:rsidR="00BD64CF" w:rsidRPr="00074388">
        <w:rPr>
          <w:rFonts w:ascii="Calibri" w:hAnsi="Calibri" w:cs="Calibri"/>
        </w:rPr>
        <w:t xml:space="preserve"> en </w:t>
      </w:r>
      <w:proofErr w:type="spellStart"/>
      <w:r w:rsidR="00BD64CF" w:rsidRPr="00074388">
        <w:rPr>
          <w:rFonts w:ascii="Calibri" w:hAnsi="Calibri" w:cs="Calibri"/>
        </w:rPr>
        <w:t>Fischermanns</w:t>
      </w:r>
      <w:proofErr w:type="spellEnd"/>
      <w:r w:rsidR="00BD64CF" w:rsidRPr="00074388">
        <w:rPr>
          <w:rFonts w:ascii="Calibri" w:hAnsi="Calibri" w:cs="Calibri"/>
        </w:rPr>
        <w:t xml:space="preserve"> (2013</w:t>
      </w:r>
      <w:r w:rsidR="00951E32">
        <w:rPr>
          <w:rFonts w:ascii="Calibri" w:hAnsi="Calibri" w:cs="Calibri"/>
        </w:rPr>
        <w:t>:</w:t>
      </w:r>
      <w:r w:rsidR="00900F54">
        <w:rPr>
          <w:rFonts w:ascii="Calibri" w:hAnsi="Calibri" w:cs="Calibri"/>
        </w:rPr>
        <w:t>493-496</w:t>
      </w:r>
      <w:r w:rsidR="004D297D" w:rsidRPr="00074388">
        <w:rPr>
          <w:rFonts w:ascii="Calibri" w:hAnsi="Calibri" w:cs="Calibri"/>
        </w:rPr>
        <w:t>)</w:t>
      </w:r>
      <w:r w:rsidR="00C968D6" w:rsidRPr="00074388">
        <w:rPr>
          <w:rFonts w:ascii="Calibri" w:hAnsi="Calibri" w:cs="Calibri"/>
        </w:rPr>
        <w:t xml:space="preserve">. </w:t>
      </w:r>
      <w:r w:rsidR="00A41EB1" w:rsidRPr="00074388">
        <w:rPr>
          <w:rFonts w:ascii="Calibri" w:hAnsi="Calibri" w:cs="Calibri"/>
        </w:rPr>
        <w:t xml:space="preserve">De </w:t>
      </w:r>
      <w:r w:rsidR="00037846" w:rsidRPr="00074388">
        <w:rPr>
          <w:rFonts w:ascii="Calibri" w:hAnsi="Calibri" w:cs="Calibri"/>
        </w:rPr>
        <w:t>PE</w:t>
      </w:r>
      <w:r w:rsidR="002E0355" w:rsidRPr="00074388">
        <w:rPr>
          <w:rFonts w:ascii="Calibri" w:hAnsi="Calibri" w:cs="Calibri"/>
        </w:rPr>
        <w:t xml:space="preserve"> </w:t>
      </w:r>
      <w:r w:rsidR="00A41EB1" w:rsidRPr="00074388">
        <w:rPr>
          <w:rFonts w:ascii="Calibri" w:hAnsi="Calibri" w:cs="Calibri"/>
        </w:rPr>
        <w:t>is de woordvoerder van het proces</w:t>
      </w:r>
      <w:r w:rsidR="0050204F" w:rsidRPr="00074388">
        <w:rPr>
          <w:rFonts w:ascii="Calibri" w:hAnsi="Calibri" w:cs="Calibri"/>
        </w:rPr>
        <w:t>, degene die spreekt in naam van het proces en optreedt om de onderdelen die het proces vormen in een geheel te houden</w:t>
      </w:r>
      <w:r w:rsidR="00A41EB1" w:rsidRPr="00074388">
        <w:rPr>
          <w:rFonts w:ascii="Calibri" w:hAnsi="Calibri" w:cs="Calibri"/>
        </w:rPr>
        <w:t xml:space="preserve"> </w:t>
      </w:r>
      <w:r w:rsidR="00B0575E" w:rsidRPr="00074388">
        <w:rPr>
          <w:rFonts w:ascii="Calibri" w:hAnsi="Calibri" w:cs="Calibri"/>
        </w:rPr>
        <w:t xml:space="preserve">en die het proces als geheel kan coördineren </w:t>
      </w:r>
      <w:r w:rsidR="00A41EB1" w:rsidRPr="00074388">
        <w:rPr>
          <w:rFonts w:ascii="Calibri" w:hAnsi="Calibri" w:cs="Calibri"/>
        </w:rPr>
        <w:t>(</w:t>
      </w:r>
      <w:r w:rsidR="00443BEF" w:rsidRPr="00074388">
        <w:rPr>
          <w:rFonts w:ascii="Calibri" w:hAnsi="Calibri" w:cs="Calibri"/>
        </w:rPr>
        <w:t xml:space="preserve">Hammer </w:t>
      </w:r>
      <w:r w:rsidR="00A41EB1" w:rsidRPr="00074388">
        <w:rPr>
          <w:rFonts w:ascii="Calibri" w:hAnsi="Calibri" w:cs="Calibri"/>
        </w:rPr>
        <w:t>1996</w:t>
      </w:r>
      <w:r w:rsidR="00900F54">
        <w:rPr>
          <w:rFonts w:ascii="Calibri" w:hAnsi="Calibri" w:cs="Calibri"/>
        </w:rPr>
        <w:t>:76-92</w:t>
      </w:r>
      <w:r w:rsidR="00B0575E" w:rsidRPr="00074388">
        <w:rPr>
          <w:rFonts w:ascii="Calibri" w:hAnsi="Calibri" w:cs="Calibri"/>
        </w:rPr>
        <w:t>).</w:t>
      </w:r>
    </w:p>
    <w:p w14:paraId="3EDF1404" w14:textId="77777777" w:rsidR="00B0575E" w:rsidRPr="00074388" w:rsidRDefault="00B0575E" w:rsidP="00BC13E0">
      <w:pPr>
        <w:spacing w:line="360" w:lineRule="auto"/>
        <w:jc w:val="both"/>
        <w:rPr>
          <w:rFonts w:ascii="Calibri" w:hAnsi="Calibri" w:cs="Calibri"/>
        </w:rPr>
      </w:pPr>
    </w:p>
    <w:p w14:paraId="0F0FAB88" w14:textId="77777777" w:rsidR="00E25392" w:rsidRPr="00074388" w:rsidRDefault="000D53D0" w:rsidP="00BC13E0">
      <w:pPr>
        <w:spacing w:line="360" w:lineRule="auto"/>
        <w:jc w:val="both"/>
        <w:rPr>
          <w:rFonts w:ascii="Calibri" w:hAnsi="Calibri" w:cs="Calibri"/>
        </w:rPr>
      </w:pPr>
      <w:r w:rsidRPr="00074388">
        <w:rPr>
          <w:rFonts w:ascii="Calibri" w:hAnsi="Calibri" w:cs="Calibri"/>
        </w:rPr>
        <w:t xml:space="preserve">De </w:t>
      </w:r>
      <w:r w:rsidR="00037846" w:rsidRPr="00074388">
        <w:rPr>
          <w:rFonts w:ascii="Calibri" w:hAnsi="Calibri" w:cs="Calibri"/>
        </w:rPr>
        <w:t>PE</w:t>
      </w:r>
      <w:r w:rsidR="002E0355" w:rsidRPr="00074388">
        <w:rPr>
          <w:rFonts w:ascii="Calibri" w:hAnsi="Calibri" w:cs="Calibri"/>
        </w:rPr>
        <w:t xml:space="preserve"> </w:t>
      </w:r>
      <w:r w:rsidR="00AA07D5" w:rsidRPr="00074388">
        <w:rPr>
          <w:rFonts w:ascii="Calibri" w:hAnsi="Calibri" w:cs="Calibri"/>
        </w:rPr>
        <w:t xml:space="preserve">heeft het overzicht over de verschillende activiteiten die in het kader daarvan plaatsvinden. </w:t>
      </w:r>
      <w:r w:rsidR="00D926E0" w:rsidRPr="00074388">
        <w:rPr>
          <w:rFonts w:ascii="Calibri" w:hAnsi="Calibri" w:cs="Calibri"/>
        </w:rPr>
        <w:t>Dit</w:t>
      </w:r>
      <w:r w:rsidR="00894028" w:rsidRPr="00074388">
        <w:rPr>
          <w:rFonts w:ascii="Calibri" w:hAnsi="Calibri" w:cs="Calibri"/>
        </w:rPr>
        <w:t xml:space="preserve"> stelt hem</w:t>
      </w:r>
      <w:r w:rsidR="00D926E0" w:rsidRPr="00074388">
        <w:rPr>
          <w:rFonts w:ascii="Calibri" w:hAnsi="Calibri" w:cs="Calibri"/>
        </w:rPr>
        <w:t xml:space="preserve"> in staat om </w:t>
      </w:r>
      <w:r w:rsidR="00AA07D5" w:rsidRPr="00074388">
        <w:rPr>
          <w:rFonts w:ascii="Calibri" w:hAnsi="Calibri" w:cs="Calibri"/>
        </w:rPr>
        <w:t>die activiteiten – die afhankelijk van het stadium bijvoorbeeld ook implementatieactiviteiten kunnen zijn –</w:t>
      </w:r>
      <w:r w:rsidR="00D926E0" w:rsidRPr="00074388">
        <w:rPr>
          <w:rFonts w:ascii="Calibri" w:hAnsi="Calibri" w:cs="Calibri"/>
        </w:rPr>
        <w:t xml:space="preserve"> </w:t>
      </w:r>
      <w:r w:rsidR="00AA07D5" w:rsidRPr="00074388">
        <w:rPr>
          <w:rFonts w:ascii="Calibri" w:hAnsi="Calibri" w:cs="Calibri"/>
        </w:rPr>
        <w:t>continue af te stemmen op de oorspronkelijke doelen</w:t>
      </w:r>
      <w:r w:rsidR="00D926E0" w:rsidRPr="00074388">
        <w:rPr>
          <w:rFonts w:ascii="Calibri" w:hAnsi="Calibri" w:cs="Calibri"/>
        </w:rPr>
        <w:t xml:space="preserve"> en de betrouwbaarheid van het proces te waarborgen</w:t>
      </w:r>
      <w:r w:rsidR="00AA07D5" w:rsidRPr="00074388">
        <w:rPr>
          <w:rFonts w:ascii="Calibri" w:hAnsi="Calibri" w:cs="Calibri"/>
        </w:rPr>
        <w:t>.</w:t>
      </w:r>
      <w:r w:rsidR="008D6D08" w:rsidRPr="00074388">
        <w:rPr>
          <w:rFonts w:ascii="Calibri" w:hAnsi="Calibri" w:cs="Calibri"/>
        </w:rPr>
        <w:t xml:space="preserve"> </w:t>
      </w:r>
      <w:r w:rsidR="00B1619E" w:rsidRPr="00074388">
        <w:rPr>
          <w:rFonts w:ascii="Calibri" w:hAnsi="Calibri" w:cs="Calibri"/>
        </w:rPr>
        <w:t>E</w:t>
      </w:r>
      <w:r w:rsidR="00A85E91" w:rsidRPr="00074388">
        <w:rPr>
          <w:rFonts w:ascii="Calibri" w:hAnsi="Calibri" w:cs="Calibri"/>
        </w:rPr>
        <w:t>nd-</w:t>
      </w:r>
      <w:proofErr w:type="spellStart"/>
      <w:r w:rsidR="00A85E91" w:rsidRPr="00074388">
        <w:rPr>
          <w:rFonts w:ascii="Calibri" w:hAnsi="Calibri" w:cs="Calibri"/>
        </w:rPr>
        <w:t>to</w:t>
      </w:r>
      <w:proofErr w:type="spellEnd"/>
      <w:r w:rsidR="00A85E91" w:rsidRPr="00074388">
        <w:rPr>
          <w:rFonts w:ascii="Calibri" w:hAnsi="Calibri" w:cs="Calibri"/>
        </w:rPr>
        <w:t xml:space="preserve">-end verantwoordelijkheid </w:t>
      </w:r>
      <w:r w:rsidR="00B1619E" w:rsidRPr="00074388">
        <w:rPr>
          <w:rFonts w:ascii="Calibri" w:hAnsi="Calibri" w:cs="Calibri"/>
        </w:rPr>
        <w:t xml:space="preserve">neemt echter </w:t>
      </w:r>
      <w:r w:rsidR="00A85E91" w:rsidRPr="00074388">
        <w:rPr>
          <w:rFonts w:ascii="Calibri" w:hAnsi="Calibri" w:cs="Calibri"/>
        </w:rPr>
        <w:t xml:space="preserve">niet het belang van </w:t>
      </w:r>
      <w:r w:rsidR="00A85E91" w:rsidRPr="00074388">
        <w:rPr>
          <w:rFonts w:ascii="Calibri" w:hAnsi="Calibri" w:cs="Calibri"/>
          <w:i/>
        </w:rPr>
        <w:t>gedeeld</w:t>
      </w:r>
      <w:r w:rsidR="00A85E91" w:rsidRPr="00074388">
        <w:rPr>
          <w:rFonts w:ascii="Calibri" w:hAnsi="Calibri" w:cs="Calibri"/>
        </w:rPr>
        <w:t xml:space="preserve"> eigenaarschap weg. De </w:t>
      </w:r>
      <w:r w:rsidR="00037846" w:rsidRPr="00074388">
        <w:rPr>
          <w:rFonts w:ascii="Calibri" w:hAnsi="Calibri" w:cs="Calibri"/>
        </w:rPr>
        <w:t>PE</w:t>
      </w:r>
      <w:r w:rsidR="002E0355" w:rsidRPr="00074388">
        <w:rPr>
          <w:rFonts w:ascii="Calibri" w:hAnsi="Calibri" w:cs="Calibri"/>
        </w:rPr>
        <w:t xml:space="preserve"> </w:t>
      </w:r>
      <w:r w:rsidR="00A85E91" w:rsidRPr="00074388">
        <w:rPr>
          <w:rFonts w:ascii="Calibri" w:hAnsi="Calibri" w:cs="Calibri"/>
        </w:rPr>
        <w:t xml:space="preserve">is immers wel verantwoordelijk voor het gehele proces maar de uitvoering en de succesvolle voortgang ervan hangen evenredig af van </w:t>
      </w:r>
      <w:r w:rsidR="00A85E91" w:rsidRPr="00074388">
        <w:rPr>
          <w:rFonts w:ascii="Calibri" w:hAnsi="Calibri" w:cs="Calibri"/>
        </w:rPr>
        <w:lastRenderedPageBreak/>
        <w:t>de mate waarin de andere belanghebbenden zich identificeren met het proces (</w:t>
      </w:r>
      <w:r w:rsidR="00147FC7" w:rsidRPr="00074388">
        <w:rPr>
          <w:rFonts w:ascii="Calibri" w:hAnsi="Calibri" w:cs="Calibri"/>
        </w:rPr>
        <w:t xml:space="preserve">Hammer, </w:t>
      </w:r>
      <w:r w:rsidR="00A85E91" w:rsidRPr="00074388">
        <w:rPr>
          <w:rFonts w:ascii="Calibri" w:hAnsi="Calibri" w:cs="Calibri"/>
        </w:rPr>
        <w:t>1996</w:t>
      </w:r>
      <w:r w:rsidR="00900F54">
        <w:rPr>
          <w:rFonts w:ascii="Calibri" w:hAnsi="Calibri" w:cs="Calibri"/>
        </w:rPr>
        <w:t>:76-92</w:t>
      </w:r>
      <w:r w:rsidR="00A85E91" w:rsidRPr="00074388">
        <w:rPr>
          <w:rFonts w:ascii="Calibri" w:hAnsi="Calibri" w:cs="Calibri"/>
        </w:rPr>
        <w:t>).</w:t>
      </w:r>
    </w:p>
    <w:p w14:paraId="67343E38" w14:textId="77777777" w:rsidR="008D6D08" w:rsidRPr="007A2CB8" w:rsidRDefault="008D6D08" w:rsidP="00BC13E0">
      <w:pPr>
        <w:spacing w:line="360" w:lineRule="auto"/>
        <w:jc w:val="both"/>
        <w:rPr>
          <w:rFonts w:ascii="Calibri" w:hAnsi="Calibri" w:cs="Calibri"/>
          <w:sz w:val="20"/>
          <w:szCs w:val="20"/>
        </w:rPr>
      </w:pPr>
    </w:p>
    <w:p w14:paraId="5A43E4ED" w14:textId="77777777" w:rsidR="00A10015" w:rsidRPr="00074388" w:rsidRDefault="00B1619E" w:rsidP="00BC13E0">
      <w:pPr>
        <w:spacing w:line="360" w:lineRule="auto"/>
        <w:jc w:val="both"/>
        <w:rPr>
          <w:rFonts w:ascii="Calibri" w:hAnsi="Calibri" w:cs="Calibri"/>
        </w:rPr>
      </w:pPr>
      <w:r w:rsidRPr="00074388">
        <w:rPr>
          <w:rFonts w:ascii="Calibri" w:hAnsi="Calibri" w:cs="Calibri"/>
        </w:rPr>
        <w:t xml:space="preserve">Volgens </w:t>
      </w:r>
      <w:r w:rsidR="002E25AE" w:rsidRPr="00074388">
        <w:rPr>
          <w:rFonts w:ascii="Calibri" w:hAnsi="Calibri" w:cs="Calibri"/>
        </w:rPr>
        <w:t xml:space="preserve">Hammer (1996) </w:t>
      </w:r>
      <w:r w:rsidRPr="00074388">
        <w:rPr>
          <w:rFonts w:ascii="Calibri" w:hAnsi="Calibri" w:cs="Calibri"/>
        </w:rPr>
        <w:t>kan</w:t>
      </w:r>
      <w:r w:rsidR="00E25392" w:rsidRPr="00074388">
        <w:rPr>
          <w:rFonts w:ascii="Calibri" w:hAnsi="Calibri" w:cs="Calibri"/>
        </w:rPr>
        <w:t xml:space="preserve"> </w:t>
      </w:r>
      <w:r w:rsidR="0062214F" w:rsidRPr="00074388">
        <w:rPr>
          <w:rFonts w:ascii="Calibri" w:hAnsi="Calibri" w:cs="Calibri"/>
        </w:rPr>
        <w:t>PES</w:t>
      </w:r>
      <w:r w:rsidR="00894028" w:rsidRPr="00074388">
        <w:rPr>
          <w:rFonts w:ascii="Calibri" w:hAnsi="Calibri" w:cs="Calibri"/>
        </w:rPr>
        <w:t xml:space="preserve"> op</w:t>
      </w:r>
      <w:r w:rsidRPr="00074388">
        <w:rPr>
          <w:rFonts w:ascii="Calibri" w:hAnsi="Calibri" w:cs="Calibri"/>
        </w:rPr>
        <w:t>gedeeld worden</w:t>
      </w:r>
      <w:r w:rsidR="00894028" w:rsidRPr="00074388">
        <w:rPr>
          <w:rFonts w:ascii="Calibri" w:hAnsi="Calibri" w:cs="Calibri"/>
        </w:rPr>
        <w:t xml:space="preserve"> in </w:t>
      </w:r>
      <w:r w:rsidR="002E25AE" w:rsidRPr="00074388">
        <w:rPr>
          <w:rFonts w:ascii="Calibri" w:hAnsi="Calibri" w:cs="Calibri"/>
        </w:rPr>
        <w:t>drie kernthema’s</w:t>
      </w:r>
      <w:r w:rsidR="0062214F" w:rsidRPr="00074388">
        <w:rPr>
          <w:rFonts w:ascii="Calibri" w:hAnsi="Calibri" w:cs="Calibri"/>
        </w:rPr>
        <w:t>:</w:t>
      </w:r>
      <w:r w:rsidR="002E25AE" w:rsidRPr="00074388">
        <w:rPr>
          <w:rFonts w:ascii="Calibri" w:hAnsi="Calibri" w:cs="Calibri"/>
        </w:rPr>
        <w:t xml:space="preserve"> </w:t>
      </w:r>
      <w:r w:rsidR="009E08BF" w:rsidRPr="00074388">
        <w:rPr>
          <w:rFonts w:ascii="Calibri" w:hAnsi="Calibri" w:cs="Calibri"/>
          <w:i/>
        </w:rPr>
        <w:t>design</w:t>
      </w:r>
      <w:r w:rsidR="002E25AE" w:rsidRPr="00074388">
        <w:rPr>
          <w:rFonts w:ascii="Calibri" w:hAnsi="Calibri" w:cs="Calibri"/>
        </w:rPr>
        <w:t xml:space="preserve">, </w:t>
      </w:r>
      <w:r w:rsidR="002E25AE" w:rsidRPr="00074388">
        <w:rPr>
          <w:rFonts w:ascii="Calibri" w:hAnsi="Calibri" w:cs="Calibri"/>
          <w:i/>
        </w:rPr>
        <w:t>coaching</w:t>
      </w:r>
      <w:r w:rsidR="002E25AE" w:rsidRPr="00074388">
        <w:rPr>
          <w:rFonts w:ascii="Calibri" w:hAnsi="Calibri" w:cs="Calibri"/>
        </w:rPr>
        <w:t xml:space="preserve"> en</w:t>
      </w:r>
      <w:r w:rsidR="009E6479" w:rsidRPr="00074388">
        <w:rPr>
          <w:rFonts w:ascii="Calibri" w:hAnsi="Calibri" w:cs="Calibri"/>
        </w:rPr>
        <w:t xml:space="preserve"> </w:t>
      </w:r>
      <w:r w:rsidR="00FE6578" w:rsidRPr="00074388">
        <w:rPr>
          <w:rFonts w:ascii="Calibri" w:hAnsi="Calibri" w:cs="Calibri"/>
          <w:i/>
        </w:rPr>
        <w:t>voorspraak</w:t>
      </w:r>
      <w:r w:rsidR="00FE6578" w:rsidRPr="00074388">
        <w:rPr>
          <w:rFonts w:ascii="Calibri" w:hAnsi="Calibri" w:cs="Calibri"/>
        </w:rPr>
        <w:t xml:space="preserve"> (</w:t>
      </w:r>
      <w:r w:rsidR="00C26E61" w:rsidRPr="00074388">
        <w:rPr>
          <w:rFonts w:ascii="Calibri" w:hAnsi="Calibri" w:cs="Calibri"/>
        </w:rPr>
        <w:t>‘advocacy’</w:t>
      </w:r>
      <w:r w:rsidR="009441E0">
        <w:rPr>
          <w:rFonts w:ascii="Calibri" w:hAnsi="Calibri" w:cs="Calibri"/>
        </w:rPr>
        <w:t>:</w:t>
      </w:r>
      <w:r w:rsidR="00C26E61" w:rsidRPr="00074388">
        <w:rPr>
          <w:rFonts w:ascii="Calibri" w:hAnsi="Calibri" w:cs="Calibri"/>
        </w:rPr>
        <w:t>86)</w:t>
      </w:r>
      <w:r w:rsidR="00877DE4" w:rsidRPr="00074388">
        <w:rPr>
          <w:rFonts w:ascii="Calibri" w:hAnsi="Calibri" w:cs="Calibri"/>
        </w:rPr>
        <w:t>.</w:t>
      </w:r>
      <w:r w:rsidR="005D4DC0" w:rsidRPr="00074388">
        <w:rPr>
          <w:rFonts w:ascii="Calibri" w:hAnsi="Calibri" w:cs="Calibri"/>
        </w:rPr>
        <w:t xml:space="preserve"> </w:t>
      </w:r>
      <w:r w:rsidR="00061D1E" w:rsidRPr="00074388">
        <w:rPr>
          <w:rFonts w:ascii="Calibri" w:hAnsi="Calibri" w:cs="Calibri"/>
          <w:i/>
        </w:rPr>
        <w:t>Design</w:t>
      </w:r>
      <w:r w:rsidR="00061D1E" w:rsidRPr="00074388">
        <w:rPr>
          <w:rFonts w:ascii="Calibri" w:hAnsi="Calibri" w:cs="Calibri"/>
        </w:rPr>
        <w:t xml:space="preserve"> houdt </w:t>
      </w:r>
      <w:r w:rsidR="000043F1" w:rsidRPr="00074388">
        <w:rPr>
          <w:rFonts w:ascii="Calibri" w:hAnsi="Calibri" w:cs="Calibri"/>
        </w:rPr>
        <w:t xml:space="preserve">letterlijk </w:t>
      </w:r>
      <w:r w:rsidR="00061D1E" w:rsidRPr="00074388">
        <w:rPr>
          <w:rFonts w:ascii="Calibri" w:hAnsi="Calibri" w:cs="Calibri"/>
        </w:rPr>
        <w:t xml:space="preserve">in dat de </w:t>
      </w:r>
      <w:r w:rsidR="00037846" w:rsidRPr="00074388">
        <w:rPr>
          <w:rFonts w:ascii="Calibri" w:hAnsi="Calibri" w:cs="Calibri"/>
        </w:rPr>
        <w:t>PE</w:t>
      </w:r>
      <w:r w:rsidR="004077C7" w:rsidRPr="00074388">
        <w:rPr>
          <w:rFonts w:ascii="Calibri" w:hAnsi="Calibri" w:cs="Calibri"/>
        </w:rPr>
        <w:t xml:space="preserve"> </w:t>
      </w:r>
      <w:r w:rsidR="003F021F" w:rsidRPr="00074388">
        <w:rPr>
          <w:rFonts w:ascii="Calibri" w:hAnsi="Calibri" w:cs="Calibri"/>
        </w:rPr>
        <w:t xml:space="preserve">op basis van </w:t>
      </w:r>
      <w:r w:rsidR="006E093D" w:rsidRPr="00074388">
        <w:rPr>
          <w:rFonts w:ascii="Calibri" w:hAnsi="Calibri" w:cs="Calibri"/>
        </w:rPr>
        <w:t xml:space="preserve">alle bekende informatie – vooraf </w:t>
      </w:r>
      <w:r w:rsidR="003F021F" w:rsidRPr="00074388">
        <w:rPr>
          <w:rFonts w:ascii="Calibri" w:hAnsi="Calibri" w:cs="Calibri"/>
        </w:rPr>
        <w:t>aantal vastgestelde principes en doelen</w:t>
      </w:r>
      <w:r w:rsidR="006E093D" w:rsidRPr="00074388">
        <w:rPr>
          <w:rFonts w:ascii="Calibri" w:hAnsi="Calibri" w:cs="Calibri"/>
        </w:rPr>
        <w:t>, budget, beleidsplannen, kwaliteits</w:t>
      </w:r>
      <w:r w:rsidR="00984AAE" w:rsidRPr="00074388">
        <w:rPr>
          <w:rFonts w:ascii="Calibri" w:hAnsi="Calibri" w:cs="Calibri"/>
        </w:rPr>
        <w:t xml:space="preserve">protocollen – </w:t>
      </w:r>
      <w:r w:rsidR="003F021F" w:rsidRPr="00074388">
        <w:rPr>
          <w:rFonts w:ascii="Calibri" w:hAnsi="Calibri" w:cs="Calibri"/>
        </w:rPr>
        <w:t xml:space="preserve">een </w:t>
      </w:r>
      <w:r w:rsidR="00C71DBF" w:rsidRPr="00074388">
        <w:rPr>
          <w:rFonts w:ascii="Calibri" w:hAnsi="Calibri" w:cs="Calibri"/>
        </w:rPr>
        <w:t>structuur voor het proces ontwerpt</w:t>
      </w:r>
      <w:r w:rsidR="00D9296A" w:rsidRPr="00074388">
        <w:rPr>
          <w:rFonts w:ascii="Calibri" w:hAnsi="Calibri" w:cs="Calibri"/>
        </w:rPr>
        <w:t>. Dit komt tevens terug in een aantal implementatiemodellen</w:t>
      </w:r>
      <w:r w:rsidR="00984AAE" w:rsidRPr="00074388">
        <w:rPr>
          <w:rFonts w:ascii="Calibri" w:hAnsi="Calibri" w:cs="Calibri"/>
        </w:rPr>
        <w:t xml:space="preserve"> (onder andere </w:t>
      </w:r>
      <w:r w:rsidR="002F2B06" w:rsidRPr="00074388">
        <w:rPr>
          <w:rFonts w:ascii="Calibri" w:hAnsi="Calibri" w:cs="Calibri"/>
        </w:rPr>
        <w:t xml:space="preserve">het model van </w:t>
      </w:r>
      <w:r w:rsidR="00984AAE" w:rsidRPr="00074388">
        <w:rPr>
          <w:rFonts w:ascii="Calibri" w:hAnsi="Calibri" w:cs="Calibri"/>
        </w:rPr>
        <w:t xml:space="preserve">Grol &amp; </w:t>
      </w:r>
      <w:proofErr w:type="spellStart"/>
      <w:r w:rsidR="00984AAE" w:rsidRPr="00074388">
        <w:rPr>
          <w:rFonts w:ascii="Calibri" w:hAnsi="Calibri" w:cs="Calibri"/>
        </w:rPr>
        <w:t>Wensing</w:t>
      </w:r>
      <w:proofErr w:type="spellEnd"/>
      <w:r w:rsidR="00984AAE" w:rsidRPr="00074388">
        <w:rPr>
          <w:rFonts w:ascii="Calibri" w:hAnsi="Calibri" w:cs="Calibri"/>
        </w:rPr>
        <w:t>)</w:t>
      </w:r>
      <w:r w:rsidR="0069066E" w:rsidRPr="00074388">
        <w:rPr>
          <w:rFonts w:ascii="Calibri" w:hAnsi="Calibri" w:cs="Calibri"/>
        </w:rPr>
        <w:t>.</w:t>
      </w:r>
      <w:r w:rsidR="008A4EC4" w:rsidRPr="00074388">
        <w:rPr>
          <w:rFonts w:ascii="Calibri" w:hAnsi="Calibri" w:cs="Calibri"/>
        </w:rPr>
        <w:t xml:space="preserve"> </w:t>
      </w:r>
      <w:r w:rsidR="00517D01" w:rsidRPr="00074388">
        <w:rPr>
          <w:rFonts w:ascii="Calibri" w:hAnsi="Calibri" w:cs="Calibri"/>
        </w:rPr>
        <w:t xml:space="preserve">De duidelijkheid die </w:t>
      </w:r>
      <w:r w:rsidR="008A4EC4" w:rsidRPr="00074388">
        <w:rPr>
          <w:rFonts w:ascii="Calibri" w:hAnsi="Calibri" w:cs="Calibri"/>
        </w:rPr>
        <w:t xml:space="preserve">een dergelijke ontwerpstructuur </w:t>
      </w:r>
      <w:r w:rsidR="002F2B06" w:rsidRPr="00074388">
        <w:rPr>
          <w:rFonts w:ascii="Calibri" w:hAnsi="Calibri" w:cs="Calibri"/>
        </w:rPr>
        <w:t>geeft creëert</w:t>
      </w:r>
      <w:r w:rsidR="008A4EC4" w:rsidRPr="00074388">
        <w:rPr>
          <w:rFonts w:ascii="Calibri" w:hAnsi="Calibri" w:cs="Calibri"/>
        </w:rPr>
        <w:t xml:space="preserve"> ook </w:t>
      </w:r>
      <w:r w:rsidR="002F2B06" w:rsidRPr="00074388">
        <w:rPr>
          <w:rFonts w:ascii="Calibri" w:hAnsi="Calibri" w:cs="Calibri"/>
        </w:rPr>
        <w:t xml:space="preserve">mogelijkheden voor </w:t>
      </w:r>
      <w:r w:rsidR="009C16DE" w:rsidRPr="00074388">
        <w:rPr>
          <w:rFonts w:ascii="Calibri" w:hAnsi="Calibri" w:cs="Calibri"/>
        </w:rPr>
        <w:t>meting, evaluatie en rapportag</w:t>
      </w:r>
      <w:r w:rsidR="002F2B06" w:rsidRPr="00074388">
        <w:rPr>
          <w:rFonts w:ascii="Calibri" w:hAnsi="Calibri" w:cs="Calibri"/>
        </w:rPr>
        <w:t xml:space="preserve">e. </w:t>
      </w:r>
      <w:r w:rsidR="00BD14EE" w:rsidRPr="00074388">
        <w:rPr>
          <w:rFonts w:ascii="Calibri" w:hAnsi="Calibri" w:cs="Calibri"/>
        </w:rPr>
        <w:t>E</w:t>
      </w:r>
      <w:r w:rsidR="002F2B06" w:rsidRPr="00074388">
        <w:rPr>
          <w:rFonts w:ascii="Calibri" w:hAnsi="Calibri" w:cs="Calibri"/>
        </w:rPr>
        <w:t>enduidige informatie</w:t>
      </w:r>
      <w:r w:rsidR="00ED7531" w:rsidRPr="00074388">
        <w:rPr>
          <w:rFonts w:ascii="Calibri" w:hAnsi="Calibri" w:cs="Calibri"/>
        </w:rPr>
        <w:t xml:space="preserve"> </w:t>
      </w:r>
      <w:r w:rsidR="00BD14EE" w:rsidRPr="00074388">
        <w:rPr>
          <w:rFonts w:ascii="Calibri" w:hAnsi="Calibri" w:cs="Calibri"/>
        </w:rPr>
        <w:t>zorgt ervoor dat</w:t>
      </w:r>
      <w:r w:rsidR="00ED7531" w:rsidRPr="00074388">
        <w:rPr>
          <w:rFonts w:ascii="Calibri" w:hAnsi="Calibri" w:cs="Calibri"/>
        </w:rPr>
        <w:t xml:space="preserve"> alle belanghebbenden </w:t>
      </w:r>
      <w:r w:rsidR="00BD14EE" w:rsidRPr="00074388">
        <w:rPr>
          <w:rFonts w:ascii="Calibri" w:hAnsi="Calibri" w:cs="Calibri"/>
        </w:rPr>
        <w:t>efficiënt kunnen reflecteren op de bestaande structuur om te bepalen of en waar ingegrepen moet worden</w:t>
      </w:r>
      <w:r w:rsidR="00151F6F" w:rsidRPr="00074388">
        <w:rPr>
          <w:rFonts w:ascii="Calibri" w:hAnsi="Calibri" w:cs="Calibri"/>
        </w:rPr>
        <w:t xml:space="preserve"> ter verbetering van het proces (Hammer</w:t>
      </w:r>
      <w:r w:rsidR="00A711AB" w:rsidRPr="00074388">
        <w:rPr>
          <w:rFonts w:ascii="Calibri" w:hAnsi="Calibri" w:cs="Calibri"/>
        </w:rPr>
        <w:t>,</w:t>
      </w:r>
      <w:r w:rsidR="00151F6F" w:rsidRPr="00074388">
        <w:rPr>
          <w:rFonts w:ascii="Calibri" w:hAnsi="Calibri" w:cs="Calibri"/>
        </w:rPr>
        <w:t xml:space="preserve"> 1996</w:t>
      </w:r>
      <w:r w:rsidR="00900F54">
        <w:rPr>
          <w:rFonts w:ascii="Calibri" w:hAnsi="Calibri" w:cs="Calibri"/>
        </w:rPr>
        <w:t>:76-92</w:t>
      </w:r>
      <w:r w:rsidR="00151F6F" w:rsidRPr="00074388">
        <w:rPr>
          <w:rFonts w:ascii="Calibri" w:hAnsi="Calibri" w:cs="Calibri"/>
        </w:rPr>
        <w:t>)</w:t>
      </w:r>
      <w:r w:rsidR="00BD14EE" w:rsidRPr="00074388">
        <w:rPr>
          <w:rFonts w:ascii="Calibri" w:hAnsi="Calibri" w:cs="Calibri"/>
        </w:rPr>
        <w:t xml:space="preserve">. </w:t>
      </w:r>
      <w:r w:rsidR="00FE20A8" w:rsidRPr="00074388">
        <w:rPr>
          <w:rFonts w:ascii="Calibri" w:hAnsi="Calibri" w:cs="Calibri"/>
        </w:rPr>
        <w:t xml:space="preserve">Het betekent ook dat het design geen eenmalige of statische bezigheid van de </w:t>
      </w:r>
      <w:r w:rsidR="00037846" w:rsidRPr="00074388">
        <w:rPr>
          <w:rFonts w:ascii="Calibri" w:hAnsi="Calibri" w:cs="Calibri"/>
        </w:rPr>
        <w:t>PE</w:t>
      </w:r>
      <w:r w:rsidR="004077C7" w:rsidRPr="00074388">
        <w:rPr>
          <w:rFonts w:ascii="Calibri" w:hAnsi="Calibri" w:cs="Calibri"/>
        </w:rPr>
        <w:t xml:space="preserve"> </w:t>
      </w:r>
      <w:r w:rsidR="00FE20A8" w:rsidRPr="00074388">
        <w:rPr>
          <w:rFonts w:ascii="Calibri" w:hAnsi="Calibri" w:cs="Calibri"/>
        </w:rPr>
        <w:t>is, maar een dynamische factor is</w:t>
      </w:r>
      <w:r w:rsidR="00FF5110" w:rsidRPr="00074388">
        <w:rPr>
          <w:rFonts w:ascii="Calibri" w:hAnsi="Calibri" w:cs="Calibri"/>
        </w:rPr>
        <w:t xml:space="preserve"> zoals processen dat ook zijn. Behoeften, technieken en mogelijkheden veranderen gedurende de tijd en de </w:t>
      </w:r>
      <w:r w:rsidR="00037846" w:rsidRPr="00074388">
        <w:rPr>
          <w:rFonts w:ascii="Calibri" w:hAnsi="Calibri" w:cs="Calibri"/>
        </w:rPr>
        <w:t>PE</w:t>
      </w:r>
      <w:r w:rsidR="004077C7" w:rsidRPr="00074388">
        <w:rPr>
          <w:rFonts w:ascii="Calibri" w:hAnsi="Calibri" w:cs="Calibri"/>
        </w:rPr>
        <w:t xml:space="preserve"> </w:t>
      </w:r>
      <w:r w:rsidR="00FF5110" w:rsidRPr="00074388">
        <w:rPr>
          <w:rFonts w:ascii="Calibri" w:hAnsi="Calibri" w:cs="Calibri"/>
        </w:rPr>
        <w:t xml:space="preserve">heeft de verantwoordelijkheid en de </w:t>
      </w:r>
      <w:r w:rsidR="00EA1EB4" w:rsidRPr="00074388">
        <w:rPr>
          <w:rFonts w:ascii="Calibri" w:hAnsi="Calibri" w:cs="Calibri"/>
        </w:rPr>
        <w:t xml:space="preserve">autoriteit om die te vertalen binnen het design. </w:t>
      </w:r>
      <w:r w:rsidR="00BC617E" w:rsidRPr="00074388">
        <w:rPr>
          <w:rFonts w:ascii="Calibri" w:hAnsi="Calibri" w:cs="Calibri"/>
        </w:rPr>
        <w:t>H</w:t>
      </w:r>
      <w:r w:rsidR="005A7AF3" w:rsidRPr="00074388">
        <w:rPr>
          <w:rFonts w:ascii="Calibri" w:hAnsi="Calibri" w:cs="Calibri"/>
        </w:rPr>
        <w:t>et opzetten en onderhouden van goede communicatie en dialoog</w:t>
      </w:r>
      <w:r w:rsidR="00BC617E" w:rsidRPr="00074388">
        <w:rPr>
          <w:rFonts w:ascii="Calibri" w:hAnsi="Calibri" w:cs="Calibri"/>
        </w:rPr>
        <w:t xml:space="preserve"> zijn</w:t>
      </w:r>
      <w:r w:rsidR="005A7AF3" w:rsidRPr="00074388">
        <w:rPr>
          <w:rFonts w:ascii="Calibri" w:hAnsi="Calibri" w:cs="Calibri"/>
        </w:rPr>
        <w:t xml:space="preserve"> in dat opzicht van groot belang voor een </w:t>
      </w:r>
      <w:r w:rsidR="00037846" w:rsidRPr="00074388">
        <w:rPr>
          <w:rFonts w:ascii="Calibri" w:hAnsi="Calibri" w:cs="Calibri"/>
        </w:rPr>
        <w:t>PE</w:t>
      </w:r>
      <w:r w:rsidR="005A7AF3" w:rsidRPr="00074388">
        <w:rPr>
          <w:rFonts w:ascii="Calibri" w:hAnsi="Calibri" w:cs="Calibri"/>
        </w:rPr>
        <w:t>.</w:t>
      </w:r>
    </w:p>
    <w:p w14:paraId="79B2383A" w14:textId="77777777" w:rsidR="00151F6F" w:rsidRPr="00074388" w:rsidRDefault="00151F6F" w:rsidP="00BC13E0">
      <w:pPr>
        <w:spacing w:line="360" w:lineRule="auto"/>
        <w:jc w:val="both"/>
        <w:rPr>
          <w:rFonts w:ascii="Calibri" w:hAnsi="Calibri" w:cs="Calibri"/>
        </w:rPr>
      </w:pPr>
    </w:p>
    <w:p w14:paraId="45240AFF" w14:textId="77777777" w:rsidR="009144FB" w:rsidRPr="00074388" w:rsidRDefault="00DA0512" w:rsidP="00BC13E0">
      <w:pPr>
        <w:spacing w:line="360" w:lineRule="auto"/>
        <w:jc w:val="both"/>
        <w:rPr>
          <w:rFonts w:ascii="Calibri" w:hAnsi="Calibri" w:cs="Calibri"/>
        </w:rPr>
      </w:pPr>
      <w:r w:rsidRPr="00074388">
        <w:rPr>
          <w:rFonts w:ascii="Calibri" w:hAnsi="Calibri" w:cs="Calibri"/>
        </w:rPr>
        <w:t xml:space="preserve">Het tweede thema </w:t>
      </w:r>
      <w:r w:rsidRPr="00074388">
        <w:rPr>
          <w:rFonts w:ascii="Calibri" w:hAnsi="Calibri" w:cs="Calibri"/>
          <w:i/>
        </w:rPr>
        <w:t>coaching</w:t>
      </w:r>
      <w:r w:rsidRPr="00074388">
        <w:rPr>
          <w:rFonts w:ascii="Calibri" w:hAnsi="Calibri" w:cs="Calibri"/>
        </w:rPr>
        <w:t xml:space="preserve"> </w:t>
      </w:r>
      <w:r w:rsidR="00C30A52" w:rsidRPr="00074388">
        <w:rPr>
          <w:rFonts w:ascii="Calibri" w:hAnsi="Calibri" w:cs="Calibri"/>
        </w:rPr>
        <w:t>betekent</w:t>
      </w:r>
      <w:r w:rsidR="00884659" w:rsidRPr="00074388">
        <w:rPr>
          <w:rFonts w:ascii="Calibri" w:hAnsi="Calibri" w:cs="Calibri"/>
        </w:rPr>
        <w:t xml:space="preserve"> </w:t>
      </w:r>
      <w:r w:rsidR="00C30A52" w:rsidRPr="00074388">
        <w:rPr>
          <w:rFonts w:ascii="Calibri" w:hAnsi="Calibri" w:cs="Calibri"/>
        </w:rPr>
        <w:t xml:space="preserve">volgens </w:t>
      </w:r>
      <w:r w:rsidR="00BC617E" w:rsidRPr="00074388">
        <w:rPr>
          <w:rFonts w:ascii="Calibri" w:hAnsi="Calibri" w:cs="Calibri"/>
        </w:rPr>
        <w:t xml:space="preserve">Hammer dat een </w:t>
      </w:r>
      <w:r w:rsidR="00037846" w:rsidRPr="00074388">
        <w:rPr>
          <w:rFonts w:ascii="Calibri" w:hAnsi="Calibri" w:cs="Calibri"/>
        </w:rPr>
        <w:t>PE</w:t>
      </w:r>
      <w:r w:rsidR="004077C7" w:rsidRPr="00074388">
        <w:rPr>
          <w:rFonts w:ascii="Calibri" w:hAnsi="Calibri" w:cs="Calibri"/>
        </w:rPr>
        <w:t xml:space="preserve"> </w:t>
      </w:r>
      <w:r w:rsidR="00BC617E" w:rsidRPr="00074388">
        <w:rPr>
          <w:rFonts w:ascii="Calibri" w:hAnsi="Calibri" w:cs="Calibri"/>
        </w:rPr>
        <w:t>‘een verbinder, een facilitator, e</w:t>
      </w:r>
      <w:r w:rsidR="00686691" w:rsidRPr="00074388">
        <w:rPr>
          <w:rFonts w:ascii="Calibri" w:hAnsi="Calibri" w:cs="Calibri"/>
        </w:rPr>
        <w:t xml:space="preserve">en ondersteuner van hen die het echte werk doen’ </w:t>
      </w:r>
      <w:r w:rsidR="00C30A52" w:rsidRPr="00074388">
        <w:rPr>
          <w:rFonts w:ascii="Calibri" w:hAnsi="Calibri" w:cs="Calibri"/>
        </w:rPr>
        <w:t>moet zijn</w:t>
      </w:r>
      <w:r w:rsidR="00092AB8" w:rsidRPr="00074388">
        <w:rPr>
          <w:rFonts w:ascii="Calibri" w:hAnsi="Calibri" w:cs="Calibri"/>
        </w:rPr>
        <w:t>, degene die assisteert,</w:t>
      </w:r>
      <w:r w:rsidR="00F72ED3" w:rsidRPr="00074388">
        <w:rPr>
          <w:rFonts w:ascii="Calibri" w:hAnsi="Calibri" w:cs="Calibri"/>
        </w:rPr>
        <w:t xml:space="preserve"> voorziet in behoeften, middelen verdeelt </w:t>
      </w:r>
      <w:r w:rsidR="00686691" w:rsidRPr="00074388">
        <w:rPr>
          <w:rFonts w:ascii="Calibri" w:hAnsi="Calibri" w:cs="Calibri"/>
        </w:rPr>
        <w:t>(1996</w:t>
      </w:r>
      <w:r w:rsidR="009441E0">
        <w:rPr>
          <w:rFonts w:ascii="Calibri" w:hAnsi="Calibri" w:cs="Calibri"/>
        </w:rPr>
        <w:t>:</w:t>
      </w:r>
      <w:r w:rsidR="00686691" w:rsidRPr="00074388">
        <w:rPr>
          <w:rFonts w:ascii="Calibri" w:hAnsi="Calibri" w:cs="Calibri"/>
        </w:rPr>
        <w:t>86)</w:t>
      </w:r>
      <w:r w:rsidR="00F72ED3" w:rsidRPr="00074388">
        <w:rPr>
          <w:rFonts w:ascii="Calibri" w:hAnsi="Calibri" w:cs="Calibri"/>
        </w:rPr>
        <w:t xml:space="preserve">. </w:t>
      </w:r>
      <w:proofErr w:type="spellStart"/>
      <w:r w:rsidR="00F72ED3" w:rsidRPr="00074388">
        <w:rPr>
          <w:rFonts w:ascii="Calibri" w:hAnsi="Calibri" w:cs="Calibri"/>
        </w:rPr>
        <w:t>Hardjono</w:t>
      </w:r>
      <w:proofErr w:type="spellEnd"/>
      <w:r w:rsidR="00F72ED3" w:rsidRPr="00074388">
        <w:rPr>
          <w:rFonts w:ascii="Calibri" w:hAnsi="Calibri" w:cs="Calibri"/>
        </w:rPr>
        <w:t xml:space="preserve"> &amp; Bakker vatten dit kort samen met de Engelse term </w:t>
      </w:r>
      <w:r w:rsidR="00F72ED3" w:rsidRPr="00074388">
        <w:rPr>
          <w:rFonts w:ascii="Calibri" w:hAnsi="Calibri" w:cs="Calibri"/>
          <w:i/>
        </w:rPr>
        <w:t>empowerment</w:t>
      </w:r>
      <w:r w:rsidR="003750BC" w:rsidRPr="00074388">
        <w:rPr>
          <w:rFonts w:ascii="Calibri" w:hAnsi="Calibri" w:cs="Calibri"/>
        </w:rPr>
        <w:t xml:space="preserve">, </w:t>
      </w:r>
      <w:r w:rsidR="00A422BA" w:rsidRPr="00074388">
        <w:rPr>
          <w:rFonts w:ascii="Calibri" w:hAnsi="Calibri" w:cs="Calibri"/>
        </w:rPr>
        <w:t xml:space="preserve">het </w:t>
      </w:r>
      <w:r w:rsidR="00D37DAC" w:rsidRPr="00074388">
        <w:rPr>
          <w:rFonts w:ascii="Calibri" w:hAnsi="Calibri" w:cs="Calibri"/>
        </w:rPr>
        <w:t>in staat stellen van</w:t>
      </w:r>
      <w:r w:rsidR="00A422BA" w:rsidRPr="00074388">
        <w:rPr>
          <w:rFonts w:ascii="Calibri" w:hAnsi="Calibri" w:cs="Calibri"/>
        </w:rPr>
        <w:t xml:space="preserve"> </w:t>
      </w:r>
      <w:r w:rsidR="0052126C" w:rsidRPr="00074388">
        <w:rPr>
          <w:rFonts w:ascii="Calibri" w:hAnsi="Calibri" w:cs="Calibri"/>
        </w:rPr>
        <w:t xml:space="preserve">alle partijen die in het proces participeren </w:t>
      </w:r>
      <w:r w:rsidR="00D37DAC" w:rsidRPr="00074388">
        <w:rPr>
          <w:rFonts w:ascii="Calibri" w:hAnsi="Calibri" w:cs="Calibri"/>
        </w:rPr>
        <w:t xml:space="preserve">om </w:t>
      </w:r>
      <w:r w:rsidR="00802908" w:rsidRPr="00074388">
        <w:rPr>
          <w:rFonts w:ascii="Calibri" w:hAnsi="Calibri" w:cs="Calibri"/>
        </w:rPr>
        <w:t xml:space="preserve">optimaal te kunnen functioneren </w:t>
      </w:r>
      <w:r w:rsidR="00F72ED3" w:rsidRPr="00074388">
        <w:rPr>
          <w:rFonts w:ascii="Calibri" w:hAnsi="Calibri" w:cs="Calibri"/>
        </w:rPr>
        <w:t>(</w:t>
      </w:r>
      <w:r w:rsidR="00397C23" w:rsidRPr="00074388">
        <w:rPr>
          <w:rFonts w:ascii="Calibri" w:hAnsi="Calibri" w:cs="Calibri"/>
        </w:rPr>
        <w:t>2001</w:t>
      </w:r>
      <w:r w:rsidR="00900F54">
        <w:rPr>
          <w:rFonts w:ascii="Calibri" w:hAnsi="Calibri" w:cs="Calibri"/>
        </w:rPr>
        <w:t>:78</w:t>
      </w:r>
      <w:r w:rsidR="00397C23" w:rsidRPr="00074388">
        <w:rPr>
          <w:rFonts w:ascii="Calibri" w:hAnsi="Calibri" w:cs="Calibri"/>
        </w:rPr>
        <w:t xml:space="preserve">). </w:t>
      </w:r>
      <w:r w:rsidR="00F27EAF" w:rsidRPr="00074388">
        <w:rPr>
          <w:rFonts w:ascii="Calibri" w:hAnsi="Calibri" w:cs="Calibri"/>
        </w:rPr>
        <w:t>Het begrip</w:t>
      </w:r>
      <w:r w:rsidR="00A22139" w:rsidRPr="00074388">
        <w:rPr>
          <w:rFonts w:ascii="Calibri" w:hAnsi="Calibri" w:cs="Calibri"/>
        </w:rPr>
        <w:t xml:space="preserve"> empowerment komt ook terug in het model van Responsi</w:t>
      </w:r>
      <w:r w:rsidR="007B197E" w:rsidRPr="00074388">
        <w:rPr>
          <w:rFonts w:ascii="Calibri" w:hAnsi="Calibri" w:cs="Calibri"/>
        </w:rPr>
        <w:t>e</w:t>
      </w:r>
      <w:r w:rsidR="00A22139" w:rsidRPr="00074388">
        <w:rPr>
          <w:rFonts w:ascii="Calibri" w:hAnsi="Calibri" w:cs="Calibri"/>
        </w:rPr>
        <w:t>ve Evaluati</w:t>
      </w:r>
      <w:r w:rsidR="007B197E" w:rsidRPr="00074388">
        <w:rPr>
          <w:rFonts w:ascii="Calibri" w:hAnsi="Calibri" w:cs="Calibri"/>
        </w:rPr>
        <w:t>e</w:t>
      </w:r>
      <w:r w:rsidR="00A22139" w:rsidRPr="00074388">
        <w:rPr>
          <w:rFonts w:ascii="Calibri" w:hAnsi="Calibri" w:cs="Calibri"/>
        </w:rPr>
        <w:t xml:space="preserve">. De </w:t>
      </w:r>
      <w:r w:rsidR="00037846" w:rsidRPr="00074388">
        <w:rPr>
          <w:rFonts w:ascii="Calibri" w:hAnsi="Calibri" w:cs="Calibri"/>
        </w:rPr>
        <w:t>PE</w:t>
      </w:r>
      <w:r w:rsidR="004077C7" w:rsidRPr="00074388">
        <w:rPr>
          <w:rFonts w:ascii="Calibri" w:hAnsi="Calibri" w:cs="Calibri"/>
        </w:rPr>
        <w:t xml:space="preserve"> </w:t>
      </w:r>
      <w:r w:rsidR="00DA5BBD" w:rsidRPr="00074388">
        <w:rPr>
          <w:rFonts w:ascii="Calibri" w:hAnsi="Calibri" w:cs="Calibri"/>
        </w:rPr>
        <w:t>als coach vervult de functie van gids</w:t>
      </w:r>
      <w:r w:rsidR="001F7F1C" w:rsidRPr="00074388">
        <w:rPr>
          <w:rFonts w:ascii="Calibri" w:hAnsi="Calibri" w:cs="Calibri"/>
        </w:rPr>
        <w:t xml:space="preserve"> die het overzicht over het traject heeft</w:t>
      </w:r>
      <w:r w:rsidR="001950BC" w:rsidRPr="00074388">
        <w:rPr>
          <w:rFonts w:ascii="Calibri" w:hAnsi="Calibri" w:cs="Calibri"/>
        </w:rPr>
        <w:t xml:space="preserve"> en kan organiseren en assisteren waar dat nodig is. Het mechanisme </w:t>
      </w:r>
      <w:r w:rsidR="00A27004" w:rsidRPr="00074388">
        <w:rPr>
          <w:rFonts w:ascii="Calibri" w:hAnsi="Calibri" w:cs="Calibri"/>
        </w:rPr>
        <w:t xml:space="preserve">is </w:t>
      </w:r>
      <w:proofErr w:type="spellStart"/>
      <w:r w:rsidR="00A27004" w:rsidRPr="00074388">
        <w:rPr>
          <w:rFonts w:ascii="Calibri" w:hAnsi="Calibri" w:cs="Calibri"/>
        </w:rPr>
        <w:t>vraaggestuurd</w:t>
      </w:r>
      <w:proofErr w:type="spellEnd"/>
      <w:r w:rsidR="00A27004" w:rsidRPr="00074388">
        <w:rPr>
          <w:rFonts w:ascii="Calibri" w:hAnsi="Calibri" w:cs="Calibri"/>
        </w:rPr>
        <w:t xml:space="preserve">. Het </w:t>
      </w:r>
      <w:r w:rsidR="001950BC" w:rsidRPr="00074388">
        <w:rPr>
          <w:rFonts w:ascii="Calibri" w:hAnsi="Calibri" w:cs="Calibri"/>
        </w:rPr>
        <w:t>functioneert niet op basis van macht</w:t>
      </w:r>
      <w:r w:rsidR="00043396" w:rsidRPr="00074388">
        <w:rPr>
          <w:rFonts w:ascii="Calibri" w:hAnsi="Calibri" w:cs="Calibri"/>
        </w:rPr>
        <w:t xml:space="preserve"> of uitbesteding</w:t>
      </w:r>
      <w:r w:rsidR="007B5B48" w:rsidRPr="00074388">
        <w:rPr>
          <w:rFonts w:ascii="Calibri" w:hAnsi="Calibri" w:cs="Calibri"/>
        </w:rPr>
        <w:t xml:space="preserve"> maar gaat uit van principes van o</w:t>
      </w:r>
      <w:r w:rsidR="00043396" w:rsidRPr="00074388">
        <w:rPr>
          <w:rFonts w:ascii="Calibri" w:hAnsi="Calibri" w:cs="Calibri"/>
        </w:rPr>
        <w:t>ndersteuning</w:t>
      </w:r>
      <w:r w:rsidR="007B5B48" w:rsidRPr="00074388">
        <w:rPr>
          <w:rFonts w:ascii="Calibri" w:hAnsi="Calibri" w:cs="Calibri"/>
        </w:rPr>
        <w:t xml:space="preserve">, invloed en goede </w:t>
      </w:r>
      <w:r w:rsidR="00043396" w:rsidRPr="00074388">
        <w:rPr>
          <w:rFonts w:ascii="Calibri" w:hAnsi="Calibri" w:cs="Calibri"/>
        </w:rPr>
        <w:t>communicatie</w:t>
      </w:r>
      <w:r w:rsidR="007B5B48" w:rsidRPr="00074388">
        <w:rPr>
          <w:rFonts w:ascii="Calibri" w:hAnsi="Calibri" w:cs="Calibri"/>
        </w:rPr>
        <w:t xml:space="preserve"> </w:t>
      </w:r>
      <w:r w:rsidR="009144FB" w:rsidRPr="00074388">
        <w:rPr>
          <w:rFonts w:ascii="Calibri" w:hAnsi="Calibri" w:cs="Calibri"/>
        </w:rPr>
        <w:t>(Hammer</w:t>
      </w:r>
      <w:r w:rsidR="00F73EFD" w:rsidRPr="00074388">
        <w:rPr>
          <w:rFonts w:ascii="Calibri" w:hAnsi="Calibri" w:cs="Calibri"/>
        </w:rPr>
        <w:t>,</w:t>
      </w:r>
      <w:r w:rsidR="009144FB" w:rsidRPr="00074388">
        <w:rPr>
          <w:rFonts w:ascii="Calibri" w:hAnsi="Calibri" w:cs="Calibri"/>
        </w:rPr>
        <w:t xml:space="preserve"> 1996</w:t>
      </w:r>
      <w:r w:rsidR="00900F54">
        <w:rPr>
          <w:rFonts w:ascii="Calibri" w:hAnsi="Calibri" w:cs="Calibri"/>
        </w:rPr>
        <w:t>:76-92</w:t>
      </w:r>
      <w:r w:rsidR="009144FB" w:rsidRPr="00074388">
        <w:rPr>
          <w:rFonts w:ascii="Calibri" w:hAnsi="Calibri" w:cs="Calibri"/>
        </w:rPr>
        <w:t xml:space="preserve">). </w:t>
      </w:r>
    </w:p>
    <w:p w14:paraId="12C6B148" w14:textId="77777777" w:rsidR="009144FB" w:rsidRPr="00074388" w:rsidRDefault="009144FB" w:rsidP="00BC13E0">
      <w:pPr>
        <w:spacing w:line="360" w:lineRule="auto"/>
        <w:jc w:val="both"/>
        <w:rPr>
          <w:rFonts w:ascii="Calibri" w:hAnsi="Calibri" w:cs="Calibri"/>
        </w:rPr>
      </w:pPr>
    </w:p>
    <w:p w14:paraId="6B8BC60F" w14:textId="77777777" w:rsidR="00301F52" w:rsidRPr="00074388" w:rsidRDefault="00477358" w:rsidP="00BC13E0">
      <w:pPr>
        <w:spacing w:line="360" w:lineRule="auto"/>
        <w:jc w:val="both"/>
        <w:rPr>
          <w:rFonts w:ascii="Calibri" w:hAnsi="Calibri" w:cs="Calibri"/>
        </w:rPr>
      </w:pPr>
      <w:r w:rsidRPr="00074388">
        <w:rPr>
          <w:rFonts w:ascii="Calibri" w:hAnsi="Calibri" w:cs="Calibri"/>
        </w:rPr>
        <w:t xml:space="preserve">Het derde thema dat Hammer benoemt, vrij vertaald </w:t>
      </w:r>
      <w:r w:rsidR="00301F52" w:rsidRPr="00074388">
        <w:rPr>
          <w:rFonts w:ascii="Calibri" w:hAnsi="Calibri" w:cs="Calibri"/>
          <w:i/>
        </w:rPr>
        <w:t>pleitbezorging</w:t>
      </w:r>
      <w:r w:rsidRPr="00074388">
        <w:rPr>
          <w:rFonts w:ascii="Calibri" w:hAnsi="Calibri" w:cs="Calibri"/>
        </w:rPr>
        <w:t>,</w:t>
      </w:r>
      <w:r w:rsidR="00301F52" w:rsidRPr="00074388">
        <w:rPr>
          <w:rFonts w:ascii="Calibri" w:hAnsi="Calibri" w:cs="Calibri"/>
        </w:rPr>
        <w:t xml:space="preserve"> </w:t>
      </w:r>
      <w:r w:rsidR="00A450DD" w:rsidRPr="00074388">
        <w:rPr>
          <w:rFonts w:ascii="Calibri" w:hAnsi="Calibri" w:cs="Calibri"/>
        </w:rPr>
        <w:t xml:space="preserve">adresseert het belang van het onder de aandacht brengen van het </w:t>
      </w:r>
      <w:r w:rsidR="00101081" w:rsidRPr="00074388">
        <w:rPr>
          <w:rFonts w:ascii="Calibri" w:hAnsi="Calibri" w:cs="Calibri"/>
        </w:rPr>
        <w:t xml:space="preserve">proces. Het gaat daarbij niet alleen om </w:t>
      </w:r>
      <w:r w:rsidR="00F76304" w:rsidRPr="00074388">
        <w:rPr>
          <w:rFonts w:ascii="Calibri" w:hAnsi="Calibri" w:cs="Calibri"/>
        </w:rPr>
        <w:t>het bewerkstelligen van juiste budgettering, planning en facilitering</w:t>
      </w:r>
      <w:r w:rsidR="00BE62CA" w:rsidRPr="00074388">
        <w:rPr>
          <w:rFonts w:ascii="Calibri" w:hAnsi="Calibri" w:cs="Calibri"/>
        </w:rPr>
        <w:t xml:space="preserve">. Minstens even belangrijk </w:t>
      </w:r>
      <w:r w:rsidR="00A1352D" w:rsidRPr="00074388">
        <w:rPr>
          <w:rFonts w:ascii="Calibri" w:hAnsi="Calibri" w:cs="Calibri"/>
        </w:rPr>
        <w:t xml:space="preserve">is het </w:t>
      </w:r>
      <w:r w:rsidR="00DF740B" w:rsidRPr="00074388">
        <w:rPr>
          <w:rFonts w:ascii="Calibri" w:hAnsi="Calibri" w:cs="Calibri"/>
        </w:rPr>
        <w:t>in de schijnwerpers plaatsen van</w:t>
      </w:r>
      <w:r w:rsidR="007C6DE1" w:rsidRPr="00074388">
        <w:rPr>
          <w:rFonts w:ascii="Calibri" w:hAnsi="Calibri" w:cs="Calibri"/>
        </w:rPr>
        <w:t xml:space="preserve"> het proces</w:t>
      </w:r>
      <w:r w:rsidR="00DF740B" w:rsidRPr="00074388">
        <w:rPr>
          <w:rFonts w:ascii="Calibri" w:hAnsi="Calibri" w:cs="Calibri"/>
        </w:rPr>
        <w:t xml:space="preserve"> en het creëren van bewustwording van het feit </w:t>
      </w:r>
      <w:r w:rsidR="007C6DE1" w:rsidRPr="00074388">
        <w:rPr>
          <w:rFonts w:ascii="Calibri" w:hAnsi="Calibri" w:cs="Calibri"/>
        </w:rPr>
        <w:t xml:space="preserve">dat </w:t>
      </w:r>
      <w:r w:rsidR="007C6DE1" w:rsidRPr="00074388">
        <w:rPr>
          <w:rFonts w:ascii="Calibri" w:hAnsi="Calibri" w:cs="Calibri"/>
        </w:rPr>
        <w:lastRenderedPageBreak/>
        <w:t>processen in dienst staan van een gedeeld</w:t>
      </w:r>
      <w:r w:rsidR="00BE3B83" w:rsidRPr="00074388">
        <w:rPr>
          <w:rFonts w:ascii="Calibri" w:hAnsi="Calibri" w:cs="Calibri"/>
        </w:rPr>
        <w:t xml:space="preserve"> </w:t>
      </w:r>
      <w:r w:rsidR="007C6DE1" w:rsidRPr="00074388">
        <w:rPr>
          <w:rFonts w:ascii="Calibri" w:hAnsi="Calibri" w:cs="Calibri"/>
        </w:rPr>
        <w:t>streven</w:t>
      </w:r>
      <w:r w:rsidR="004027B7" w:rsidRPr="00074388">
        <w:rPr>
          <w:rFonts w:ascii="Calibri" w:hAnsi="Calibri" w:cs="Calibri"/>
        </w:rPr>
        <w:t xml:space="preserve"> (1996</w:t>
      </w:r>
      <w:r w:rsidR="00FF2A29">
        <w:rPr>
          <w:rFonts w:ascii="Calibri" w:hAnsi="Calibri" w:cs="Calibri"/>
        </w:rPr>
        <w:t>:76-92</w:t>
      </w:r>
      <w:r w:rsidR="004027B7" w:rsidRPr="00074388">
        <w:rPr>
          <w:rFonts w:ascii="Calibri" w:hAnsi="Calibri" w:cs="Calibri"/>
        </w:rPr>
        <w:t>).</w:t>
      </w:r>
      <w:r w:rsidR="00F76304" w:rsidRPr="00074388">
        <w:rPr>
          <w:rFonts w:ascii="Calibri" w:hAnsi="Calibri" w:cs="Calibri"/>
        </w:rPr>
        <w:t xml:space="preserve"> </w:t>
      </w:r>
      <w:r w:rsidR="00BE3B83" w:rsidRPr="00074388">
        <w:rPr>
          <w:rFonts w:ascii="Calibri" w:hAnsi="Calibri" w:cs="Calibri"/>
        </w:rPr>
        <w:t>Ongeacht of dit betere productiecijfers zijn of betere zorg is</w:t>
      </w:r>
      <w:r w:rsidR="007844B0" w:rsidRPr="00074388">
        <w:rPr>
          <w:rFonts w:ascii="Calibri" w:hAnsi="Calibri" w:cs="Calibri"/>
        </w:rPr>
        <w:t>.</w:t>
      </w:r>
    </w:p>
    <w:p w14:paraId="6C3A2269" w14:textId="77777777" w:rsidR="008A32CE" w:rsidRPr="00074388" w:rsidRDefault="008A32CE" w:rsidP="00BC13E0">
      <w:pPr>
        <w:spacing w:line="360" w:lineRule="auto"/>
        <w:jc w:val="both"/>
        <w:rPr>
          <w:rFonts w:ascii="Calibri" w:hAnsi="Calibri" w:cs="Calibri"/>
        </w:rPr>
      </w:pPr>
    </w:p>
    <w:p w14:paraId="0D4704D1" w14:textId="77777777" w:rsidR="00EA7B0A" w:rsidRPr="00074388" w:rsidRDefault="002543F8" w:rsidP="00BC13E0">
      <w:pPr>
        <w:pStyle w:val="Lijstalinea"/>
        <w:numPr>
          <w:ilvl w:val="1"/>
          <w:numId w:val="3"/>
        </w:numPr>
        <w:spacing w:line="360" w:lineRule="auto"/>
        <w:jc w:val="both"/>
        <w:rPr>
          <w:rFonts w:ascii="Calibri" w:hAnsi="Calibri"/>
          <w:szCs w:val="24"/>
        </w:rPr>
      </w:pPr>
      <w:r w:rsidRPr="00074388">
        <w:rPr>
          <w:rFonts w:ascii="Calibri" w:hAnsi="Calibri"/>
          <w:szCs w:val="24"/>
        </w:rPr>
        <w:t>Competenties</w:t>
      </w:r>
      <w:r w:rsidR="00AE4C36" w:rsidRPr="00074388">
        <w:rPr>
          <w:rFonts w:ascii="Calibri" w:hAnsi="Calibri"/>
          <w:szCs w:val="24"/>
        </w:rPr>
        <w:t xml:space="preserve">, taken </w:t>
      </w:r>
      <w:r w:rsidR="00C36282" w:rsidRPr="00074388">
        <w:rPr>
          <w:rFonts w:ascii="Calibri" w:hAnsi="Calibri"/>
          <w:szCs w:val="24"/>
        </w:rPr>
        <w:t xml:space="preserve">en </w:t>
      </w:r>
      <w:r w:rsidR="002A3B60" w:rsidRPr="00074388">
        <w:rPr>
          <w:rFonts w:ascii="Calibri" w:hAnsi="Calibri"/>
          <w:szCs w:val="24"/>
        </w:rPr>
        <w:t>voorwaarden</w:t>
      </w:r>
    </w:p>
    <w:p w14:paraId="78908457" w14:textId="77777777" w:rsidR="00D20D04" w:rsidRPr="00074388" w:rsidRDefault="007C5687" w:rsidP="00BC13E0">
      <w:pPr>
        <w:spacing w:line="360" w:lineRule="auto"/>
        <w:jc w:val="both"/>
        <w:rPr>
          <w:rFonts w:ascii="Calibri" w:hAnsi="Calibri" w:cs="Calibri"/>
        </w:rPr>
      </w:pPr>
      <w:r w:rsidRPr="00074388">
        <w:rPr>
          <w:rFonts w:ascii="Calibri" w:hAnsi="Calibri" w:cs="Calibri"/>
        </w:rPr>
        <w:t>H</w:t>
      </w:r>
      <w:r w:rsidR="00C36282" w:rsidRPr="00074388">
        <w:rPr>
          <w:rFonts w:ascii="Calibri" w:hAnsi="Calibri" w:cs="Calibri"/>
        </w:rPr>
        <w:t>et conceptueel model</w:t>
      </w:r>
      <w:r w:rsidRPr="00074388">
        <w:rPr>
          <w:rFonts w:ascii="Calibri" w:hAnsi="Calibri" w:cs="Calibri"/>
        </w:rPr>
        <w:t xml:space="preserve"> bestaat naast een functieomschrijving van een </w:t>
      </w:r>
      <w:r w:rsidR="00886805" w:rsidRPr="00074388">
        <w:rPr>
          <w:rFonts w:ascii="Calibri" w:hAnsi="Calibri" w:cs="Calibri"/>
        </w:rPr>
        <w:t>PE</w:t>
      </w:r>
      <w:r w:rsidRPr="00074388">
        <w:rPr>
          <w:rFonts w:ascii="Calibri" w:hAnsi="Calibri" w:cs="Calibri"/>
        </w:rPr>
        <w:t xml:space="preserve"> tevens uit een verkenning van de </w:t>
      </w:r>
      <w:r w:rsidR="00BC58E5" w:rsidRPr="00074388">
        <w:rPr>
          <w:rFonts w:ascii="Calibri" w:hAnsi="Calibri" w:cs="Calibri"/>
        </w:rPr>
        <w:t>kenmerken</w:t>
      </w:r>
      <w:r w:rsidR="00423F35" w:rsidRPr="00074388">
        <w:rPr>
          <w:rFonts w:ascii="Calibri" w:hAnsi="Calibri" w:cs="Calibri"/>
        </w:rPr>
        <w:t xml:space="preserve"> </w:t>
      </w:r>
      <w:r w:rsidR="00D512FF" w:rsidRPr="00074388">
        <w:rPr>
          <w:rFonts w:ascii="Calibri" w:hAnsi="Calibri" w:cs="Calibri"/>
        </w:rPr>
        <w:t xml:space="preserve">waaraan </w:t>
      </w:r>
      <w:r w:rsidR="004077C7" w:rsidRPr="00074388">
        <w:rPr>
          <w:rFonts w:ascii="Calibri" w:hAnsi="Calibri" w:cs="Calibri"/>
        </w:rPr>
        <w:t>PES</w:t>
      </w:r>
      <w:r w:rsidR="00423F35" w:rsidRPr="00074388">
        <w:rPr>
          <w:rFonts w:ascii="Calibri" w:hAnsi="Calibri" w:cs="Calibri"/>
        </w:rPr>
        <w:t xml:space="preserve"> </w:t>
      </w:r>
      <w:r w:rsidR="00BC58E5" w:rsidRPr="00074388">
        <w:rPr>
          <w:rFonts w:ascii="Calibri" w:hAnsi="Calibri" w:cs="Calibri"/>
        </w:rPr>
        <w:t xml:space="preserve">dient te voldoen en over welke </w:t>
      </w:r>
      <w:r w:rsidR="002543F8" w:rsidRPr="00074388">
        <w:rPr>
          <w:rFonts w:ascii="Calibri" w:hAnsi="Calibri" w:cs="Calibri"/>
        </w:rPr>
        <w:t>competenties</w:t>
      </w:r>
      <w:r w:rsidR="00BC58E5" w:rsidRPr="00074388">
        <w:rPr>
          <w:rFonts w:ascii="Calibri" w:hAnsi="Calibri" w:cs="Calibri"/>
        </w:rPr>
        <w:t xml:space="preserve"> en eigenschappen een </w:t>
      </w:r>
      <w:r w:rsidR="00886805" w:rsidRPr="00074388">
        <w:rPr>
          <w:rFonts w:ascii="Calibri" w:hAnsi="Calibri" w:cs="Calibri"/>
        </w:rPr>
        <w:t>PE</w:t>
      </w:r>
      <w:r w:rsidR="00BC58E5" w:rsidRPr="00074388">
        <w:rPr>
          <w:rFonts w:ascii="Calibri" w:hAnsi="Calibri" w:cs="Calibri"/>
        </w:rPr>
        <w:t xml:space="preserve"> dient te beschikken. </w:t>
      </w:r>
      <w:r w:rsidR="002B1FDF" w:rsidRPr="00074388">
        <w:rPr>
          <w:rFonts w:ascii="Calibri" w:hAnsi="Calibri" w:cs="Calibri"/>
        </w:rPr>
        <w:t xml:space="preserve"> </w:t>
      </w:r>
    </w:p>
    <w:p w14:paraId="5B31E335" w14:textId="77777777" w:rsidR="00886805" w:rsidRPr="00074388" w:rsidRDefault="00886805" w:rsidP="00BC13E0">
      <w:pPr>
        <w:spacing w:line="360" w:lineRule="auto"/>
        <w:jc w:val="both"/>
        <w:rPr>
          <w:rFonts w:ascii="Calibri" w:hAnsi="Calibri" w:cs="Calibri"/>
        </w:rPr>
      </w:pPr>
    </w:p>
    <w:p w14:paraId="23E64DC9" w14:textId="77777777" w:rsidR="00204D46" w:rsidRPr="00074388" w:rsidRDefault="00C04E76" w:rsidP="00BC13E0">
      <w:pPr>
        <w:spacing w:line="360" w:lineRule="auto"/>
        <w:jc w:val="both"/>
        <w:rPr>
          <w:rFonts w:ascii="Calibri" w:hAnsi="Calibri" w:cs="Calibri"/>
        </w:rPr>
      </w:pPr>
      <w:r w:rsidRPr="00074388">
        <w:rPr>
          <w:rFonts w:ascii="Calibri" w:hAnsi="Calibri" w:cs="Calibri"/>
        </w:rPr>
        <w:t xml:space="preserve">Wat betreft de </w:t>
      </w:r>
      <w:r w:rsidR="003D1A72" w:rsidRPr="00074388">
        <w:rPr>
          <w:rFonts w:ascii="Calibri" w:hAnsi="Calibri" w:cs="Calibri"/>
        </w:rPr>
        <w:t>competenties</w:t>
      </w:r>
      <w:r w:rsidRPr="00074388">
        <w:rPr>
          <w:rFonts w:ascii="Calibri" w:hAnsi="Calibri" w:cs="Calibri"/>
        </w:rPr>
        <w:t xml:space="preserve"> van een </w:t>
      </w:r>
      <w:r w:rsidR="00886805" w:rsidRPr="00074388">
        <w:rPr>
          <w:rFonts w:ascii="Calibri" w:hAnsi="Calibri" w:cs="Calibri"/>
        </w:rPr>
        <w:t>PE</w:t>
      </w:r>
      <w:r w:rsidRPr="00074388">
        <w:rPr>
          <w:rFonts w:ascii="Calibri" w:hAnsi="Calibri" w:cs="Calibri"/>
        </w:rPr>
        <w:t xml:space="preserve"> zijn er bij verschillende auteurs beschrijvingen te vinden</w:t>
      </w:r>
      <w:r w:rsidR="002011DB" w:rsidRPr="00074388">
        <w:rPr>
          <w:rFonts w:ascii="Calibri" w:hAnsi="Calibri" w:cs="Calibri"/>
        </w:rPr>
        <w:t xml:space="preserve"> die kunnen dienen als kader voor het conceptueel model</w:t>
      </w:r>
      <w:r w:rsidRPr="00074388">
        <w:rPr>
          <w:rFonts w:ascii="Calibri" w:hAnsi="Calibri" w:cs="Calibri"/>
        </w:rPr>
        <w:t xml:space="preserve">. </w:t>
      </w:r>
      <w:r w:rsidR="000B5C46" w:rsidRPr="00074388">
        <w:rPr>
          <w:rFonts w:ascii="Calibri" w:hAnsi="Calibri" w:cs="Calibri"/>
        </w:rPr>
        <w:t>Onder andere</w:t>
      </w:r>
      <w:r w:rsidR="002E76F9" w:rsidRPr="00074388">
        <w:rPr>
          <w:rFonts w:ascii="Calibri" w:hAnsi="Calibri" w:cs="Calibri"/>
        </w:rPr>
        <w:t xml:space="preserve"> </w:t>
      </w:r>
      <w:r w:rsidR="0028644A" w:rsidRPr="00074388">
        <w:rPr>
          <w:rFonts w:ascii="Calibri" w:hAnsi="Calibri" w:cs="Calibri"/>
        </w:rPr>
        <w:t xml:space="preserve">Hammer (1996), </w:t>
      </w:r>
      <w:proofErr w:type="spellStart"/>
      <w:r w:rsidR="0028644A" w:rsidRPr="00074388">
        <w:rPr>
          <w:rFonts w:ascii="Calibri" w:hAnsi="Calibri" w:cs="Calibri"/>
        </w:rPr>
        <w:t>Hardjono</w:t>
      </w:r>
      <w:proofErr w:type="spellEnd"/>
      <w:r w:rsidR="0028644A" w:rsidRPr="00074388">
        <w:rPr>
          <w:rFonts w:ascii="Calibri" w:hAnsi="Calibri" w:cs="Calibri"/>
        </w:rPr>
        <w:t xml:space="preserve"> &amp; Bakker (2001), </w:t>
      </w:r>
      <w:proofErr w:type="spellStart"/>
      <w:r w:rsidR="002E76F9" w:rsidRPr="00074388">
        <w:rPr>
          <w:rFonts w:ascii="Calibri" w:hAnsi="Calibri" w:cs="Calibri"/>
        </w:rPr>
        <w:t>Kohlbacher</w:t>
      </w:r>
      <w:proofErr w:type="spellEnd"/>
      <w:r w:rsidR="002E76F9" w:rsidRPr="00074388">
        <w:rPr>
          <w:rFonts w:ascii="Calibri" w:hAnsi="Calibri" w:cs="Calibri"/>
        </w:rPr>
        <w:t xml:space="preserve"> &amp; </w:t>
      </w:r>
      <w:proofErr w:type="spellStart"/>
      <w:r w:rsidR="002E76F9" w:rsidRPr="00074388">
        <w:rPr>
          <w:rFonts w:ascii="Calibri" w:hAnsi="Calibri" w:cs="Calibri"/>
        </w:rPr>
        <w:t>Gruenwald</w:t>
      </w:r>
      <w:proofErr w:type="spellEnd"/>
      <w:r w:rsidR="002E76F9" w:rsidRPr="00074388">
        <w:rPr>
          <w:rFonts w:ascii="Calibri" w:hAnsi="Calibri" w:cs="Calibri"/>
        </w:rPr>
        <w:t xml:space="preserve"> (2010), </w:t>
      </w:r>
      <w:proofErr w:type="spellStart"/>
      <w:r w:rsidR="0028644A" w:rsidRPr="00074388">
        <w:rPr>
          <w:rFonts w:ascii="Calibri" w:hAnsi="Calibri" w:cs="Calibri"/>
        </w:rPr>
        <w:t>Meredith</w:t>
      </w:r>
      <w:proofErr w:type="spellEnd"/>
      <w:r w:rsidR="0028644A" w:rsidRPr="00074388">
        <w:rPr>
          <w:rFonts w:ascii="Calibri" w:hAnsi="Calibri" w:cs="Calibri"/>
        </w:rPr>
        <w:t xml:space="preserve"> &amp; Mantel (2010) en</w:t>
      </w:r>
      <w:r w:rsidR="002E76F9" w:rsidRPr="00074388">
        <w:rPr>
          <w:rFonts w:ascii="Calibri" w:hAnsi="Calibri" w:cs="Calibri"/>
        </w:rPr>
        <w:t xml:space="preserve"> </w:t>
      </w:r>
      <w:proofErr w:type="spellStart"/>
      <w:r w:rsidR="002E76F9" w:rsidRPr="00074388">
        <w:rPr>
          <w:rFonts w:ascii="Calibri" w:hAnsi="Calibri" w:cs="Calibri"/>
        </w:rPr>
        <w:t>Siemieniuch</w:t>
      </w:r>
      <w:proofErr w:type="spellEnd"/>
      <w:r w:rsidR="002E76F9" w:rsidRPr="00074388">
        <w:rPr>
          <w:rFonts w:ascii="Calibri" w:hAnsi="Calibri" w:cs="Calibri"/>
        </w:rPr>
        <w:t xml:space="preserve"> </w:t>
      </w:r>
      <w:r w:rsidR="0028644A" w:rsidRPr="00074388">
        <w:rPr>
          <w:rFonts w:ascii="Calibri" w:hAnsi="Calibri" w:cs="Calibri"/>
        </w:rPr>
        <w:t xml:space="preserve">&amp; </w:t>
      </w:r>
      <w:proofErr w:type="spellStart"/>
      <w:r w:rsidR="0028644A" w:rsidRPr="00074388">
        <w:rPr>
          <w:rFonts w:ascii="Calibri" w:hAnsi="Calibri" w:cs="Calibri"/>
        </w:rPr>
        <w:t>Sinclair</w:t>
      </w:r>
      <w:proofErr w:type="spellEnd"/>
      <w:r w:rsidR="0028644A" w:rsidRPr="00074388">
        <w:rPr>
          <w:rFonts w:ascii="Calibri" w:hAnsi="Calibri" w:cs="Calibri"/>
        </w:rPr>
        <w:t xml:space="preserve"> (2002) </w:t>
      </w:r>
      <w:r w:rsidR="000B5C46" w:rsidRPr="00074388">
        <w:rPr>
          <w:rFonts w:ascii="Calibri" w:hAnsi="Calibri" w:cs="Calibri"/>
        </w:rPr>
        <w:t xml:space="preserve">besteden er uitgebreider aandacht aan. </w:t>
      </w:r>
      <w:r w:rsidR="002011DB" w:rsidRPr="00074388">
        <w:rPr>
          <w:rFonts w:ascii="Calibri" w:hAnsi="Calibri" w:cs="Calibri"/>
        </w:rPr>
        <w:t xml:space="preserve">Een </w:t>
      </w:r>
      <w:r w:rsidR="00EE1A3D" w:rsidRPr="00074388">
        <w:rPr>
          <w:rFonts w:ascii="Calibri" w:hAnsi="Calibri" w:cs="Calibri"/>
        </w:rPr>
        <w:t>efficiënt</w:t>
      </w:r>
      <w:r w:rsidR="002011DB" w:rsidRPr="00074388">
        <w:rPr>
          <w:rFonts w:ascii="Calibri" w:hAnsi="Calibri" w:cs="Calibri"/>
        </w:rPr>
        <w:t xml:space="preserve"> en overzichtelijk schema dat de bevindingen van deze auteurs </w:t>
      </w:r>
      <w:r w:rsidR="002E30EB" w:rsidRPr="00074388">
        <w:rPr>
          <w:rFonts w:ascii="Calibri" w:hAnsi="Calibri" w:cs="Calibri"/>
        </w:rPr>
        <w:t>(ongeplan</w:t>
      </w:r>
      <w:r w:rsidR="00EE1A3D" w:rsidRPr="00074388">
        <w:rPr>
          <w:rFonts w:ascii="Calibri" w:hAnsi="Calibri" w:cs="Calibri"/>
        </w:rPr>
        <w:t>d</w:t>
      </w:r>
      <w:r w:rsidR="002E30EB" w:rsidRPr="00074388">
        <w:rPr>
          <w:rFonts w:ascii="Calibri" w:hAnsi="Calibri" w:cs="Calibri"/>
        </w:rPr>
        <w:t xml:space="preserve">) samenbrengt is het schema dat door </w:t>
      </w:r>
      <w:proofErr w:type="spellStart"/>
      <w:r w:rsidR="001A6439" w:rsidRPr="00074388">
        <w:rPr>
          <w:rFonts w:ascii="Calibri" w:hAnsi="Calibri" w:cs="Calibri"/>
        </w:rPr>
        <w:t>Meredith</w:t>
      </w:r>
      <w:proofErr w:type="spellEnd"/>
      <w:r w:rsidR="001A6439" w:rsidRPr="00074388">
        <w:rPr>
          <w:rFonts w:ascii="Calibri" w:hAnsi="Calibri" w:cs="Calibri"/>
        </w:rPr>
        <w:t xml:space="preserve"> &amp; Mantel</w:t>
      </w:r>
      <w:r w:rsidR="002E30EB" w:rsidRPr="00074388">
        <w:rPr>
          <w:rFonts w:ascii="Calibri" w:hAnsi="Calibri" w:cs="Calibri"/>
        </w:rPr>
        <w:t xml:space="preserve"> opgesteld is in hun boek over projectmanagement</w:t>
      </w:r>
      <w:r w:rsidR="00524EC4" w:rsidRPr="00074388">
        <w:rPr>
          <w:rFonts w:ascii="Calibri" w:hAnsi="Calibri" w:cs="Calibri"/>
        </w:rPr>
        <w:t xml:space="preserve"> (zie figuur </w:t>
      </w:r>
      <w:r w:rsidR="00E5503D" w:rsidRPr="00074388">
        <w:rPr>
          <w:rFonts w:ascii="Calibri" w:hAnsi="Calibri" w:cs="Calibri"/>
        </w:rPr>
        <w:t>9</w:t>
      </w:r>
      <w:r w:rsidR="00524EC4" w:rsidRPr="00074388">
        <w:rPr>
          <w:rFonts w:ascii="Calibri" w:hAnsi="Calibri" w:cs="Calibri"/>
        </w:rPr>
        <w:t>)</w:t>
      </w:r>
      <w:r w:rsidR="001A6439" w:rsidRPr="00074388">
        <w:rPr>
          <w:rFonts w:ascii="Calibri" w:hAnsi="Calibri" w:cs="Calibri"/>
        </w:rPr>
        <w:t>.</w:t>
      </w:r>
      <w:r w:rsidR="002E30EB" w:rsidRPr="00074388">
        <w:rPr>
          <w:rFonts w:ascii="Calibri" w:hAnsi="Calibri" w:cs="Calibri"/>
        </w:rPr>
        <w:t xml:space="preserve"> Ook al gaat het in deze context niet over projecten, de </w:t>
      </w:r>
      <w:r w:rsidR="009B7239" w:rsidRPr="00074388">
        <w:rPr>
          <w:rFonts w:ascii="Calibri" w:hAnsi="Calibri" w:cs="Calibri"/>
        </w:rPr>
        <w:t xml:space="preserve">benodigde </w:t>
      </w:r>
      <w:r w:rsidR="003D1A72" w:rsidRPr="00074388">
        <w:rPr>
          <w:rFonts w:ascii="Calibri" w:hAnsi="Calibri" w:cs="Calibri"/>
        </w:rPr>
        <w:t>competenties</w:t>
      </w:r>
      <w:r w:rsidR="009B7239" w:rsidRPr="00074388">
        <w:rPr>
          <w:rFonts w:ascii="Calibri" w:hAnsi="Calibri" w:cs="Calibri"/>
        </w:rPr>
        <w:t xml:space="preserve"> die beschreven worden komen vrijwel overeen met de andere auteurs. </w:t>
      </w:r>
    </w:p>
    <w:p w14:paraId="5542D037" w14:textId="77777777" w:rsidR="007F1CCE" w:rsidRDefault="007F1CCE" w:rsidP="00BC13E0">
      <w:pPr>
        <w:spacing w:line="360" w:lineRule="auto"/>
        <w:jc w:val="both"/>
        <w:rPr>
          <w:rFonts w:ascii="Calibri" w:hAnsi="Calibri" w:cs="Calibri"/>
          <w:sz w:val="20"/>
          <w:szCs w:val="20"/>
        </w:rPr>
      </w:pPr>
    </w:p>
    <w:tbl>
      <w:tblPr>
        <w:tblStyle w:val="GridTable1LightAccent1"/>
        <w:tblW w:w="0" w:type="auto"/>
        <w:jc w:val="center"/>
        <w:tblLook w:val="04A0" w:firstRow="1" w:lastRow="0" w:firstColumn="1" w:lastColumn="0" w:noHBand="0" w:noVBand="1"/>
      </w:tblPr>
      <w:tblGrid>
        <w:gridCol w:w="3803"/>
        <w:gridCol w:w="3827"/>
      </w:tblGrid>
      <w:tr w:rsidR="0010141B" w:rsidRPr="00DF6D6D" w14:paraId="099825B4" w14:textId="77777777" w:rsidTr="004429C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30" w:type="dxa"/>
            <w:gridSpan w:val="2"/>
            <w:tcBorders>
              <w:right w:val="single" w:sz="4" w:space="0" w:color="B8CCE4" w:themeColor="accent1" w:themeTint="66"/>
            </w:tcBorders>
          </w:tcPr>
          <w:p w14:paraId="7F3AB0A8" w14:textId="77777777" w:rsidR="0010141B" w:rsidRPr="00DF6D6D" w:rsidRDefault="0010141B" w:rsidP="00C83229">
            <w:pPr>
              <w:spacing w:line="360" w:lineRule="auto"/>
              <w:jc w:val="center"/>
              <w:rPr>
                <w:rFonts w:ascii="Calibri" w:hAnsi="Calibri" w:cs="Calibri"/>
              </w:rPr>
            </w:pPr>
            <w:r w:rsidRPr="00DF6D6D">
              <w:rPr>
                <w:rFonts w:ascii="Calibri" w:hAnsi="Calibri" w:cs="Calibri"/>
              </w:rPr>
              <w:t>Project Management Vaardigheden</w:t>
            </w:r>
          </w:p>
        </w:tc>
      </w:tr>
      <w:tr w:rsidR="00E1028E" w:rsidRPr="00DF6D6D" w14:paraId="6C83A034" w14:textId="77777777" w:rsidTr="004429C3">
        <w:trPr>
          <w:jc w:val="center"/>
        </w:trPr>
        <w:tc>
          <w:tcPr>
            <w:cnfStyle w:val="001000000000" w:firstRow="0" w:lastRow="0" w:firstColumn="1" w:lastColumn="0" w:oddVBand="0" w:evenVBand="0" w:oddHBand="0" w:evenHBand="0" w:firstRowFirstColumn="0" w:firstRowLastColumn="0" w:lastRowFirstColumn="0" w:lastRowLastColumn="0"/>
            <w:tcW w:w="3803" w:type="dxa"/>
          </w:tcPr>
          <w:p w14:paraId="2CEB29DB" w14:textId="77777777" w:rsidR="00C020D1" w:rsidRPr="00DF6D6D" w:rsidRDefault="00C020D1" w:rsidP="00FB313D">
            <w:pPr>
              <w:spacing w:before="120" w:line="360" w:lineRule="auto"/>
              <w:jc w:val="both"/>
              <w:rPr>
                <w:rFonts w:asciiTheme="majorHAnsi" w:hAnsiTheme="majorHAnsi" w:cstheme="majorHAnsi"/>
                <w:b w:val="0"/>
              </w:rPr>
            </w:pPr>
            <w:r w:rsidRPr="00DF6D6D">
              <w:rPr>
                <w:rFonts w:asciiTheme="majorHAnsi" w:hAnsiTheme="majorHAnsi" w:cstheme="majorHAnsi"/>
                <w:b w:val="0"/>
              </w:rPr>
              <w:t>Communicatievaardigheden</w:t>
            </w:r>
            <w:r w:rsidRPr="00DF6D6D">
              <w:rPr>
                <w:rFonts w:asciiTheme="majorHAnsi" w:hAnsiTheme="majorHAnsi" w:cstheme="majorHAnsi"/>
                <w:b w:val="0"/>
              </w:rPr>
              <w:tab/>
            </w:r>
          </w:p>
          <w:p w14:paraId="54B18AA1" w14:textId="77777777" w:rsidR="00C020D1" w:rsidRPr="00DF6D6D" w:rsidRDefault="00C020D1" w:rsidP="00C020D1">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Luisteren</w:t>
            </w:r>
          </w:p>
          <w:p w14:paraId="3A2014AF" w14:textId="77777777" w:rsidR="00E1028E" w:rsidRPr="00DF6D6D" w:rsidRDefault="00C020D1" w:rsidP="00C020D1">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Overtuigen</w:t>
            </w:r>
          </w:p>
        </w:tc>
        <w:tc>
          <w:tcPr>
            <w:tcW w:w="3827" w:type="dxa"/>
          </w:tcPr>
          <w:p w14:paraId="7BC66160" w14:textId="77777777" w:rsidR="00295CD7" w:rsidRPr="00DF6D6D" w:rsidRDefault="00295CD7" w:rsidP="00FB313D">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DF6D6D">
              <w:rPr>
                <w:rFonts w:asciiTheme="majorHAnsi" w:hAnsiTheme="majorHAnsi" w:cstheme="majorHAnsi"/>
              </w:rPr>
              <w:t xml:space="preserve">Leiderschapsvaardigheden </w:t>
            </w:r>
            <w:r w:rsidRPr="00DF6D6D">
              <w:rPr>
                <w:rFonts w:asciiTheme="majorHAnsi" w:hAnsiTheme="majorHAnsi" w:cstheme="majorHAnsi"/>
              </w:rPr>
              <w:tab/>
            </w:r>
          </w:p>
          <w:p w14:paraId="04929DFC" w14:textId="77777777" w:rsidR="00295CD7"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Voorbeeldfunctie</w:t>
            </w:r>
          </w:p>
          <w:p w14:paraId="07C374A3" w14:textId="77777777" w:rsidR="00295CD7"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Energiek</w:t>
            </w:r>
          </w:p>
          <w:p w14:paraId="705E4B82" w14:textId="77777777" w:rsidR="00E1028E" w:rsidRPr="00913200" w:rsidRDefault="00295CD7" w:rsidP="00913200">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Visionair</w:t>
            </w:r>
          </w:p>
        </w:tc>
      </w:tr>
      <w:tr w:rsidR="00E1028E" w:rsidRPr="00DF6D6D" w14:paraId="17DF511F" w14:textId="77777777" w:rsidTr="004429C3">
        <w:trPr>
          <w:jc w:val="center"/>
        </w:trPr>
        <w:tc>
          <w:tcPr>
            <w:cnfStyle w:val="001000000000" w:firstRow="0" w:lastRow="0" w:firstColumn="1" w:lastColumn="0" w:oddVBand="0" w:evenVBand="0" w:oddHBand="0" w:evenHBand="0" w:firstRowFirstColumn="0" w:firstRowLastColumn="0" w:lastRowFirstColumn="0" w:lastRowLastColumn="0"/>
            <w:tcW w:w="3803" w:type="dxa"/>
          </w:tcPr>
          <w:p w14:paraId="10A5CCFA" w14:textId="77777777" w:rsidR="00295CD7" w:rsidRPr="00DF6D6D" w:rsidRDefault="00295CD7" w:rsidP="00FB313D">
            <w:pPr>
              <w:spacing w:before="120" w:line="360" w:lineRule="auto"/>
              <w:jc w:val="both"/>
              <w:rPr>
                <w:rFonts w:asciiTheme="majorHAnsi" w:hAnsiTheme="majorHAnsi" w:cstheme="majorHAnsi"/>
                <w:b w:val="0"/>
              </w:rPr>
            </w:pPr>
            <w:r w:rsidRPr="00DF6D6D">
              <w:rPr>
                <w:rFonts w:asciiTheme="majorHAnsi" w:hAnsiTheme="majorHAnsi" w:cstheme="majorHAnsi"/>
                <w:b w:val="0"/>
              </w:rPr>
              <w:t>Organisatievaardigheden</w:t>
            </w:r>
          </w:p>
          <w:p w14:paraId="43B53D74" w14:textId="77777777" w:rsidR="00295CD7"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Planning</w:t>
            </w:r>
          </w:p>
          <w:p w14:paraId="1B03728B" w14:textId="77777777" w:rsidR="00295CD7"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Doelgerichtheid</w:t>
            </w:r>
          </w:p>
          <w:p w14:paraId="6E4E0B72" w14:textId="77777777" w:rsidR="00E1028E"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Analyse</w:t>
            </w:r>
          </w:p>
        </w:tc>
        <w:tc>
          <w:tcPr>
            <w:tcW w:w="3827" w:type="dxa"/>
          </w:tcPr>
          <w:p w14:paraId="431A0329" w14:textId="77777777" w:rsidR="00295CD7" w:rsidRPr="00DF6D6D" w:rsidRDefault="00295CD7" w:rsidP="00FB313D">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DF6D6D">
              <w:rPr>
                <w:rFonts w:asciiTheme="majorHAnsi" w:hAnsiTheme="majorHAnsi" w:cstheme="majorHAnsi"/>
              </w:rPr>
              <w:t>Coping vaardigheden</w:t>
            </w:r>
            <w:r w:rsidRPr="00DF6D6D">
              <w:rPr>
                <w:rFonts w:asciiTheme="majorHAnsi" w:hAnsiTheme="majorHAnsi" w:cstheme="majorHAnsi"/>
              </w:rPr>
              <w:tab/>
            </w:r>
          </w:p>
          <w:p w14:paraId="57F8015A" w14:textId="77777777" w:rsidR="00295CD7"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Flexibiliteit</w:t>
            </w:r>
          </w:p>
          <w:p w14:paraId="6058C225" w14:textId="77777777" w:rsidR="00295CD7"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Creativiteit</w:t>
            </w:r>
          </w:p>
          <w:p w14:paraId="481CE739" w14:textId="77777777" w:rsidR="00E1028E" w:rsidRPr="00913200" w:rsidRDefault="00295CD7" w:rsidP="00913200">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Geduld</w:t>
            </w:r>
          </w:p>
        </w:tc>
      </w:tr>
      <w:tr w:rsidR="00E1028E" w:rsidRPr="00DF6D6D" w14:paraId="08B14B1E" w14:textId="77777777" w:rsidTr="004429C3">
        <w:trPr>
          <w:jc w:val="center"/>
        </w:trPr>
        <w:tc>
          <w:tcPr>
            <w:cnfStyle w:val="001000000000" w:firstRow="0" w:lastRow="0" w:firstColumn="1" w:lastColumn="0" w:oddVBand="0" w:evenVBand="0" w:oddHBand="0" w:evenHBand="0" w:firstRowFirstColumn="0" w:firstRowLastColumn="0" w:lastRowFirstColumn="0" w:lastRowLastColumn="0"/>
            <w:tcW w:w="3803" w:type="dxa"/>
          </w:tcPr>
          <w:p w14:paraId="6D37DCD0" w14:textId="77777777" w:rsidR="00295CD7" w:rsidRPr="00DF6D6D" w:rsidRDefault="00295CD7" w:rsidP="00FB313D">
            <w:pPr>
              <w:spacing w:before="120" w:line="360" w:lineRule="auto"/>
              <w:jc w:val="both"/>
              <w:rPr>
                <w:rFonts w:asciiTheme="majorHAnsi" w:hAnsiTheme="majorHAnsi" w:cstheme="majorHAnsi"/>
                <w:b w:val="0"/>
              </w:rPr>
            </w:pPr>
            <w:r w:rsidRPr="00DF6D6D">
              <w:rPr>
                <w:rFonts w:asciiTheme="majorHAnsi" w:hAnsiTheme="majorHAnsi" w:cstheme="majorHAnsi"/>
                <w:b w:val="0"/>
              </w:rPr>
              <w:t>Team buildingvaardigheden</w:t>
            </w:r>
          </w:p>
          <w:p w14:paraId="131F0D81" w14:textId="77777777" w:rsidR="00295CD7"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Empathie</w:t>
            </w:r>
          </w:p>
          <w:p w14:paraId="2955BDBF" w14:textId="77777777" w:rsidR="00295CD7"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t>Motivatie</w:t>
            </w:r>
          </w:p>
          <w:p w14:paraId="595CFE7C" w14:textId="77777777" w:rsidR="00E1028E" w:rsidRPr="00DF6D6D" w:rsidRDefault="00295CD7" w:rsidP="00295CD7">
            <w:pPr>
              <w:pStyle w:val="Lijstalinea"/>
              <w:numPr>
                <w:ilvl w:val="0"/>
                <w:numId w:val="31"/>
              </w:numPr>
              <w:spacing w:before="120" w:after="0" w:line="360" w:lineRule="auto"/>
              <w:jc w:val="both"/>
              <w:rPr>
                <w:rFonts w:asciiTheme="majorHAnsi" w:hAnsiTheme="majorHAnsi" w:cstheme="majorHAnsi"/>
                <w:b w:val="0"/>
                <w:szCs w:val="24"/>
              </w:rPr>
            </w:pPr>
            <w:r w:rsidRPr="00DF6D6D">
              <w:rPr>
                <w:rFonts w:asciiTheme="majorHAnsi" w:hAnsiTheme="majorHAnsi" w:cstheme="majorHAnsi"/>
                <w:b w:val="0"/>
                <w:szCs w:val="24"/>
              </w:rPr>
              <w:lastRenderedPageBreak/>
              <w:t>Morele ondersteuning</w:t>
            </w:r>
          </w:p>
        </w:tc>
        <w:tc>
          <w:tcPr>
            <w:tcW w:w="3827" w:type="dxa"/>
          </w:tcPr>
          <w:p w14:paraId="5F9BBA6E" w14:textId="77777777" w:rsidR="00295CD7" w:rsidRPr="00DF6D6D" w:rsidRDefault="00295CD7" w:rsidP="00FB313D">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DF6D6D">
              <w:rPr>
                <w:rFonts w:asciiTheme="majorHAnsi" w:hAnsiTheme="majorHAnsi" w:cstheme="majorHAnsi"/>
              </w:rPr>
              <w:lastRenderedPageBreak/>
              <w:t>Technische vaardigheden</w:t>
            </w:r>
            <w:r w:rsidRPr="00DF6D6D">
              <w:rPr>
                <w:rFonts w:asciiTheme="majorHAnsi" w:hAnsiTheme="majorHAnsi" w:cstheme="majorHAnsi"/>
              </w:rPr>
              <w:tab/>
            </w:r>
          </w:p>
          <w:p w14:paraId="744BF090" w14:textId="77777777" w:rsidR="00295CD7"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Ervaring</w:t>
            </w:r>
          </w:p>
          <w:p w14:paraId="2058C604" w14:textId="77777777" w:rsidR="00E1028E" w:rsidRPr="00DF6D6D" w:rsidRDefault="00295CD7" w:rsidP="00295CD7">
            <w:pPr>
              <w:pStyle w:val="Lijstalinea"/>
              <w:numPr>
                <w:ilvl w:val="0"/>
                <w:numId w:val="31"/>
              </w:numPr>
              <w:spacing w:before="120" w:after="0" w:line="360" w:lineRule="auto"/>
              <w:jc w:val="both"/>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Cs w:val="24"/>
              </w:rPr>
            </w:pPr>
            <w:r w:rsidRPr="00DF6D6D">
              <w:rPr>
                <w:rFonts w:asciiTheme="majorHAnsi" w:hAnsiTheme="majorHAnsi" w:cstheme="majorHAnsi"/>
                <w:szCs w:val="24"/>
              </w:rPr>
              <w:t>Projectkennis</w:t>
            </w:r>
          </w:p>
        </w:tc>
      </w:tr>
    </w:tbl>
    <w:p w14:paraId="149B7234" w14:textId="77777777" w:rsidR="007F1CCE" w:rsidRPr="00DF6D6D" w:rsidRDefault="007F1CCE" w:rsidP="00BC13E0">
      <w:pPr>
        <w:spacing w:line="360" w:lineRule="auto"/>
        <w:jc w:val="both"/>
        <w:rPr>
          <w:rFonts w:ascii="Calibri" w:hAnsi="Calibri" w:cs="Calibri"/>
        </w:rPr>
      </w:pPr>
    </w:p>
    <w:p w14:paraId="2A78E020" w14:textId="77777777" w:rsidR="006E4BD7" w:rsidRPr="00DF6D6D" w:rsidRDefault="006E4BD7" w:rsidP="00BC13E0">
      <w:pPr>
        <w:spacing w:line="360" w:lineRule="auto"/>
        <w:jc w:val="center"/>
        <w:rPr>
          <w:rFonts w:ascii="Calibri" w:hAnsi="Calibri" w:cs="Calibri"/>
        </w:rPr>
      </w:pPr>
      <w:r w:rsidRPr="00DF6D6D">
        <w:rPr>
          <w:rFonts w:ascii="Calibri" w:hAnsi="Calibri" w:cs="Calibri"/>
        </w:rPr>
        <w:t xml:space="preserve">FIGUUR </w:t>
      </w:r>
      <w:r w:rsidR="00E5503D" w:rsidRPr="00DF6D6D">
        <w:rPr>
          <w:rFonts w:ascii="Calibri" w:hAnsi="Calibri" w:cs="Calibri"/>
        </w:rPr>
        <w:t>9</w:t>
      </w:r>
    </w:p>
    <w:p w14:paraId="7A3AFE0B" w14:textId="77777777" w:rsidR="006E4BD7" w:rsidRPr="00DF6D6D" w:rsidRDefault="003D1A72" w:rsidP="00BC13E0">
      <w:pPr>
        <w:spacing w:line="360" w:lineRule="auto"/>
        <w:jc w:val="center"/>
        <w:rPr>
          <w:rFonts w:ascii="Calibri" w:hAnsi="Calibri" w:cs="Calibri"/>
        </w:rPr>
      </w:pPr>
      <w:r w:rsidRPr="00DF6D6D">
        <w:rPr>
          <w:rFonts w:ascii="Calibri" w:hAnsi="Calibri" w:cs="Calibri"/>
        </w:rPr>
        <w:t>Competenties</w:t>
      </w:r>
      <w:r w:rsidR="00204D46" w:rsidRPr="00DF6D6D">
        <w:rPr>
          <w:rFonts w:ascii="Calibri" w:hAnsi="Calibri" w:cs="Calibri"/>
        </w:rPr>
        <w:t xml:space="preserve"> proceseigenaar</w:t>
      </w:r>
      <w:r w:rsidRPr="00DF6D6D">
        <w:rPr>
          <w:rFonts w:ascii="Calibri" w:hAnsi="Calibri" w:cs="Calibri"/>
        </w:rPr>
        <w:t xml:space="preserve">, </w:t>
      </w:r>
      <w:r w:rsidR="00D85BF7" w:rsidRPr="00DF6D6D">
        <w:rPr>
          <w:rFonts w:ascii="Calibri" w:hAnsi="Calibri" w:cs="Calibri"/>
        </w:rPr>
        <w:t xml:space="preserve">op basis van </w:t>
      </w:r>
      <w:proofErr w:type="spellStart"/>
      <w:r w:rsidR="00D85BF7" w:rsidRPr="00DF6D6D">
        <w:rPr>
          <w:rFonts w:ascii="Calibri" w:hAnsi="Calibri" w:cs="Calibri"/>
        </w:rPr>
        <w:t>Meredith</w:t>
      </w:r>
      <w:proofErr w:type="spellEnd"/>
      <w:r w:rsidR="00D85BF7" w:rsidRPr="00DF6D6D">
        <w:rPr>
          <w:rFonts w:ascii="Calibri" w:hAnsi="Calibri" w:cs="Calibri"/>
        </w:rPr>
        <w:t xml:space="preserve"> &amp; Mantel (2010</w:t>
      </w:r>
      <w:r w:rsidR="00FF2A29">
        <w:rPr>
          <w:rFonts w:ascii="Calibri" w:hAnsi="Calibri" w:cs="Calibri"/>
        </w:rPr>
        <w:t>:110</w:t>
      </w:r>
      <w:r w:rsidR="00D85BF7" w:rsidRPr="00DF6D6D">
        <w:rPr>
          <w:rFonts w:ascii="Calibri" w:hAnsi="Calibri" w:cs="Calibri"/>
        </w:rPr>
        <w:t>)</w:t>
      </w:r>
    </w:p>
    <w:p w14:paraId="4430E4B5" w14:textId="77777777" w:rsidR="00247BCB" w:rsidRPr="00DF6D6D" w:rsidRDefault="00247BCB" w:rsidP="00BC13E0">
      <w:pPr>
        <w:spacing w:line="360" w:lineRule="auto"/>
        <w:jc w:val="center"/>
        <w:rPr>
          <w:rFonts w:ascii="Calibri" w:hAnsi="Calibri" w:cs="Calibri"/>
        </w:rPr>
      </w:pPr>
    </w:p>
    <w:p w14:paraId="22C2BF35" w14:textId="77777777" w:rsidR="006E1279" w:rsidRPr="00DF6D6D" w:rsidRDefault="00A55ABC" w:rsidP="00BC13E0">
      <w:pPr>
        <w:spacing w:line="360" w:lineRule="auto"/>
        <w:rPr>
          <w:rFonts w:ascii="Calibri" w:hAnsi="Calibri" w:cs="Calibri"/>
        </w:rPr>
      </w:pPr>
      <w:r w:rsidRPr="00DF6D6D">
        <w:rPr>
          <w:rFonts w:ascii="Calibri" w:hAnsi="Calibri" w:cs="Calibri"/>
        </w:rPr>
        <w:t>H</w:t>
      </w:r>
      <w:r w:rsidR="000273E4" w:rsidRPr="00DF6D6D">
        <w:rPr>
          <w:rFonts w:ascii="Calibri" w:hAnsi="Calibri" w:cs="Calibri"/>
        </w:rPr>
        <w:t>ammer</w:t>
      </w:r>
      <w:r w:rsidRPr="00DF6D6D">
        <w:rPr>
          <w:rFonts w:ascii="Calibri" w:hAnsi="Calibri" w:cs="Calibri"/>
        </w:rPr>
        <w:t xml:space="preserve"> merkt daarnaast op </w:t>
      </w:r>
      <w:r w:rsidR="000273E4" w:rsidRPr="00DF6D6D">
        <w:rPr>
          <w:rFonts w:ascii="Calibri" w:hAnsi="Calibri" w:cs="Calibri"/>
        </w:rPr>
        <w:t xml:space="preserve">dat een </w:t>
      </w:r>
      <w:r w:rsidR="00886805" w:rsidRPr="00DF6D6D">
        <w:rPr>
          <w:rFonts w:ascii="Calibri" w:hAnsi="Calibri" w:cs="Calibri"/>
        </w:rPr>
        <w:t>PE</w:t>
      </w:r>
      <w:r w:rsidR="000273E4" w:rsidRPr="00DF6D6D">
        <w:rPr>
          <w:rFonts w:ascii="Calibri" w:hAnsi="Calibri" w:cs="Calibri"/>
        </w:rPr>
        <w:t xml:space="preserve"> in staat moet zijn om de deelnemers en uitvoerenden in een proces fouten te laten maken, en hen te helpen daarvan te leren (1996</w:t>
      </w:r>
      <w:r w:rsidR="00080716">
        <w:rPr>
          <w:rFonts w:ascii="Calibri" w:hAnsi="Calibri" w:cs="Calibri"/>
        </w:rPr>
        <w:t>:91</w:t>
      </w:r>
      <w:r w:rsidR="000273E4" w:rsidRPr="00DF6D6D">
        <w:rPr>
          <w:rFonts w:ascii="Calibri" w:hAnsi="Calibri" w:cs="Calibri"/>
        </w:rPr>
        <w:t xml:space="preserve">). </w:t>
      </w:r>
      <w:r w:rsidR="00E63EBB" w:rsidRPr="00DF6D6D">
        <w:rPr>
          <w:rFonts w:ascii="Calibri" w:hAnsi="Calibri" w:cs="Calibri"/>
        </w:rPr>
        <w:t>Op die  manier krijgen zij de kans om zich het proces eigen te maken</w:t>
      </w:r>
      <w:r w:rsidR="00F6648C" w:rsidRPr="00DF6D6D">
        <w:rPr>
          <w:rFonts w:ascii="Calibri" w:hAnsi="Calibri" w:cs="Calibri"/>
        </w:rPr>
        <w:t xml:space="preserve">. </w:t>
      </w:r>
      <w:r w:rsidR="00C31910" w:rsidRPr="00DF6D6D">
        <w:rPr>
          <w:rFonts w:ascii="Calibri" w:hAnsi="Calibri" w:cs="Calibri"/>
        </w:rPr>
        <w:t xml:space="preserve">Door hen te stimuleren en te ondersteunen in het zelf opvangen van fouten en hiaten </w:t>
      </w:r>
      <w:r w:rsidR="00CC720F" w:rsidRPr="00DF6D6D">
        <w:rPr>
          <w:rFonts w:ascii="Calibri" w:hAnsi="Calibri" w:cs="Calibri"/>
        </w:rPr>
        <w:t>worden zij niet alleen eigenaar van de resultaten van het proces maar ook van het leerproces dat daaraan vooraf ging.</w:t>
      </w:r>
      <w:r w:rsidR="00471439" w:rsidRPr="00DF6D6D">
        <w:rPr>
          <w:rFonts w:ascii="Calibri" w:hAnsi="Calibri" w:cs="Calibri"/>
        </w:rPr>
        <w:t xml:space="preserve"> Succesvol PES </w:t>
      </w:r>
      <w:r w:rsidR="006E1279" w:rsidRPr="00DF6D6D">
        <w:rPr>
          <w:rFonts w:ascii="Calibri" w:hAnsi="Calibri" w:cs="Calibri"/>
        </w:rPr>
        <w:t xml:space="preserve">leidt uiteindelijk tot een minimale rol voor een </w:t>
      </w:r>
      <w:r w:rsidR="00886805" w:rsidRPr="00DF6D6D">
        <w:rPr>
          <w:rFonts w:ascii="Calibri" w:hAnsi="Calibri" w:cs="Calibri"/>
        </w:rPr>
        <w:t>PE</w:t>
      </w:r>
      <w:r w:rsidR="006E1279" w:rsidRPr="00DF6D6D">
        <w:rPr>
          <w:rFonts w:ascii="Calibri" w:hAnsi="Calibri" w:cs="Calibri"/>
        </w:rPr>
        <w:t xml:space="preserve"> (1996</w:t>
      </w:r>
      <w:r w:rsidR="00FF2A29">
        <w:rPr>
          <w:rFonts w:ascii="Calibri" w:hAnsi="Calibri" w:cs="Calibri"/>
        </w:rPr>
        <w:t>:92</w:t>
      </w:r>
      <w:r w:rsidR="006E1279" w:rsidRPr="00DF6D6D">
        <w:rPr>
          <w:rFonts w:ascii="Calibri" w:hAnsi="Calibri" w:cs="Calibri"/>
        </w:rPr>
        <w:t>).</w:t>
      </w:r>
    </w:p>
    <w:p w14:paraId="242E2AB9" w14:textId="77777777" w:rsidR="00A55ABC" w:rsidRPr="00DF6D6D" w:rsidRDefault="00A55ABC" w:rsidP="00BC13E0">
      <w:pPr>
        <w:spacing w:line="360" w:lineRule="auto"/>
        <w:rPr>
          <w:rFonts w:ascii="Calibri" w:hAnsi="Calibri" w:cs="Calibri"/>
        </w:rPr>
      </w:pPr>
    </w:p>
    <w:p w14:paraId="1A29C636" w14:textId="77777777" w:rsidR="00AB1A1F" w:rsidRPr="00DF6D6D" w:rsidRDefault="00C04558" w:rsidP="00BC13E0">
      <w:pPr>
        <w:spacing w:line="360" w:lineRule="auto"/>
        <w:jc w:val="both"/>
        <w:rPr>
          <w:rFonts w:ascii="Calibri" w:hAnsi="Calibri" w:cs="Calibri"/>
        </w:rPr>
      </w:pPr>
      <w:bookmarkStart w:id="4" w:name="_Hlk507641669"/>
      <w:r w:rsidRPr="00DF6D6D">
        <w:rPr>
          <w:rFonts w:ascii="Calibri" w:hAnsi="Calibri" w:cs="Calibri"/>
        </w:rPr>
        <w:t xml:space="preserve">Het functioneren van een </w:t>
      </w:r>
      <w:r w:rsidR="00886805" w:rsidRPr="00DF6D6D">
        <w:rPr>
          <w:rFonts w:ascii="Calibri" w:hAnsi="Calibri" w:cs="Calibri"/>
        </w:rPr>
        <w:t>PE</w:t>
      </w:r>
      <w:r w:rsidRPr="00DF6D6D">
        <w:rPr>
          <w:rFonts w:ascii="Calibri" w:hAnsi="Calibri" w:cs="Calibri"/>
        </w:rPr>
        <w:t xml:space="preserve"> en de verdeling van taken en verantwoordelijkheden is geworteld in een bepaalde organisatiecontext</w:t>
      </w:r>
      <w:r w:rsidR="00F646FA" w:rsidRPr="00DF6D6D">
        <w:rPr>
          <w:rFonts w:ascii="Calibri" w:hAnsi="Calibri" w:cs="Calibri"/>
        </w:rPr>
        <w:t xml:space="preserve">, en </w:t>
      </w:r>
      <w:r w:rsidR="00D5492E" w:rsidRPr="00DF6D6D">
        <w:rPr>
          <w:rFonts w:ascii="Calibri" w:hAnsi="Calibri" w:cs="Calibri"/>
        </w:rPr>
        <w:t>daarin afhankelijk van een aantal voorwaarden</w:t>
      </w:r>
      <w:r w:rsidRPr="00DF6D6D">
        <w:rPr>
          <w:rFonts w:ascii="Calibri" w:hAnsi="Calibri" w:cs="Calibri"/>
        </w:rPr>
        <w:t xml:space="preserve">. </w:t>
      </w:r>
    </w:p>
    <w:p w14:paraId="4FA5D8A3" w14:textId="77777777" w:rsidR="00AB1A1F" w:rsidRPr="00DF6D6D" w:rsidRDefault="00AB1A1F" w:rsidP="00BC13E0">
      <w:pPr>
        <w:spacing w:line="360" w:lineRule="auto"/>
        <w:jc w:val="both"/>
        <w:rPr>
          <w:rFonts w:ascii="Calibri" w:hAnsi="Calibri" w:cs="Calibri"/>
        </w:rPr>
      </w:pPr>
      <w:r w:rsidRPr="00DF6D6D">
        <w:rPr>
          <w:rFonts w:ascii="Calibri" w:hAnsi="Calibri" w:cs="Calibri"/>
        </w:rPr>
        <w:t xml:space="preserve">De eerste </w:t>
      </w:r>
      <w:r w:rsidR="008B08E1" w:rsidRPr="00DF6D6D">
        <w:rPr>
          <w:rFonts w:ascii="Calibri" w:hAnsi="Calibri" w:cs="Calibri"/>
        </w:rPr>
        <w:t xml:space="preserve">voorwaarde voor effectief PES is dat een </w:t>
      </w:r>
      <w:r w:rsidR="00886805" w:rsidRPr="00DF6D6D">
        <w:rPr>
          <w:rFonts w:ascii="Calibri" w:hAnsi="Calibri" w:cs="Calibri"/>
        </w:rPr>
        <w:t>PE</w:t>
      </w:r>
      <w:r w:rsidR="008B08E1" w:rsidRPr="00DF6D6D">
        <w:rPr>
          <w:rFonts w:ascii="Calibri" w:hAnsi="Calibri" w:cs="Calibri"/>
        </w:rPr>
        <w:t xml:space="preserve"> inzicht heeft in de resultaten van het proces. </w:t>
      </w:r>
      <w:r w:rsidR="007439AC" w:rsidRPr="00DF6D6D">
        <w:rPr>
          <w:rFonts w:ascii="Calibri" w:hAnsi="Calibri" w:cs="Calibri"/>
        </w:rPr>
        <w:t>Dit betekent toegang tot m</w:t>
      </w:r>
      <w:r w:rsidR="008B08E1" w:rsidRPr="00DF6D6D">
        <w:rPr>
          <w:rFonts w:ascii="Calibri" w:hAnsi="Calibri" w:cs="Calibri"/>
        </w:rPr>
        <w:t>eetbare data</w:t>
      </w:r>
      <w:r w:rsidR="007439AC" w:rsidRPr="00DF6D6D">
        <w:rPr>
          <w:rFonts w:ascii="Calibri" w:hAnsi="Calibri" w:cs="Calibri"/>
        </w:rPr>
        <w:t xml:space="preserve">, meetinstrumenten en voldoende evaluatiemogelijkheden. De </w:t>
      </w:r>
      <w:r w:rsidR="00FC281D" w:rsidRPr="00DF6D6D">
        <w:rPr>
          <w:rFonts w:ascii="Calibri" w:hAnsi="Calibri" w:cs="Calibri"/>
        </w:rPr>
        <w:t>PE</w:t>
      </w:r>
      <w:r w:rsidR="007439AC" w:rsidRPr="00DF6D6D">
        <w:rPr>
          <w:rFonts w:ascii="Calibri" w:hAnsi="Calibri" w:cs="Calibri"/>
        </w:rPr>
        <w:t xml:space="preserve"> moet bovendien in staat zijn om de meetinstrumenten toe te passen, de data te kunnen vertalen naar </w:t>
      </w:r>
      <w:r w:rsidR="00020B5F" w:rsidRPr="00DF6D6D">
        <w:rPr>
          <w:rFonts w:ascii="Calibri" w:hAnsi="Calibri" w:cs="Calibri"/>
        </w:rPr>
        <w:t>praktijksuggesties, en om overzicht te houden over de voortgang zodat evaluatie</w:t>
      </w:r>
      <w:r w:rsidR="00EB5D12" w:rsidRPr="00DF6D6D">
        <w:rPr>
          <w:rFonts w:ascii="Calibri" w:hAnsi="Calibri" w:cs="Calibri"/>
        </w:rPr>
        <w:t xml:space="preserve">, bijvoorbeeld in de vorm van periodieke audits, </w:t>
      </w:r>
      <w:r w:rsidR="00020B5F" w:rsidRPr="00DF6D6D">
        <w:rPr>
          <w:rFonts w:ascii="Calibri" w:hAnsi="Calibri" w:cs="Calibri"/>
        </w:rPr>
        <w:t xml:space="preserve">mogelijk kan zijn (o.a. </w:t>
      </w:r>
      <w:proofErr w:type="spellStart"/>
      <w:r w:rsidR="00020B5F" w:rsidRPr="00DF6D6D">
        <w:rPr>
          <w:rFonts w:ascii="Calibri" w:hAnsi="Calibri" w:cs="Calibri"/>
        </w:rPr>
        <w:t>Siemieniuch</w:t>
      </w:r>
      <w:proofErr w:type="spellEnd"/>
      <w:r w:rsidR="00020B5F" w:rsidRPr="00DF6D6D">
        <w:rPr>
          <w:rFonts w:ascii="Calibri" w:hAnsi="Calibri" w:cs="Calibri"/>
        </w:rPr>
        <w:t xml:space="preserve"> &amp; </w:t>
      </w:r>
      <w:proofErr w:type="spellStart"/>
      <w:r w:rsidR="00020B5F" w:rsidRPr="00DF6D6D">
        <w:rPr>
          <w:rFonts w:ascii="Calibri" w:hAnsi="Calibri" w:cs="Calibri"/>
        </w:rPr>
        <w:t>Sinclair</w:t>
      </w:r>
      <w:proofErr w:type="spellEnd"/>
      <w:r w:rsidR="00682F76" w:rsidRPr="00DF6D6D">
        <w:rPr>
          <w:rFonts w:ascii="Calibri" w:hAnsi="Calibri" w:cs="Calibri"/>
        </w:rPr>
        <w:t>,</w:t>
      </w:r>
      <w:r w:rsidR="00020B5F" w:rsidRPr="00DF6D6D">
        <w:rPr>
          <w:rFonts w:ascii="Calibri" w:hAnsi="Calibri" w:cs="Calibri"/>
        </w:rPr>
        <w:t xml:space="preserve"> 2002). </w:t>
      </w:r>
    </w:p>
    <w:p w14:paraId="2874C8F2" w14:textId="77777777" w:rsidR="00AB1A1F" w:rsidRPr="00DF6D6D" w:rsidRDefault="00AB1A1F" w:rsidP="00BC13E0">
      <w:pPr>
        <w:spacing w:line="360" w:lineRule="auto"/>
        <w:jc w:val="both"/>
        <w:rPr>
          <w:rFonts w:ascii="Calibri" w:hAnsi="Calibri" w:cs="Calibri"/>
        </w:rPr>
      </w:pPr>
    </w:p>
    <w:p w14:paraId="234DBCB0" w14:textId="77777777" w:rsidR="00D5492E" w:rsidRPr="00DF6D6D" w:rsidRDefault="006A5F2F" w:rsidP="00BC13E0">
      <w:pPr>
        <w:spacing w:line="360" w:lineRule="auto"/>
        <w:jc w:val="both"/>
        <w:rPr>
          <w:rFonts w:ascii="Calibri" w:hAnsi="Calibri" w:cs="Calibri"/>
        </w:rPr>
      </w:pPr>
      <w:r w:rsidRPr="00DF6D6D">
        <w:rPr>
          <w:rFonts w:ascii="Calibri" w:hAnsi="Calibri" w:cs="Calibri"/>
        </w:rPr>
        <w:t>Zoals uit de bespreking van implementatieprocessen reeds bleek speelt</w:t>
      </w:r>
      <w:r w:rsidR="00EB5D12" w:rsidRPr="00DF6D6D">
        <w:rPr>
          <w:rFonts w:ascii="Calibri" w:hAnsi="Calibri" w:cs="Calibri"/>
        </w:rPr>
        <w:t xml:space="preserve"> daarnaast</w:t>
      </w:r>
      <w:r w:rsidRPr="00DF6D6D">
        <w:rPr>
          <w:rFonts w:ascii="Calibri" w:hAnsi="Calibri" w:cs="Calibri"/>
        </w:rPr>
        <w:t xml:space="preserve"> o</w:t>
      </w:r>
      <w:r w:rsidR="00722EDC" w:rsidRPr="00DF6D6D">
        <w:rPr>
          <w:rFonts w:ascii="Calibri" w:hAnsi="Calibri" w:cs="Calibri"/>
        </w:rPr>
        <w:t>rganisatiecultuur</w:t>
      </w:r>
      <w:r w:rsidR="0018060D" w:rsidRPr="00DF6D6D">
        <w:rPr>
          <w:rFonts w:ascii="Calibri" w:hAnsi="Calibri" w:cs="Calibri"/>
        </w:rPr>
        <w:t xml:space="preserve"> een grote rol in de operationalisering van </w:t>
      </w:r>
      <w:r w:rsidR="00722EDC" w:rsidRPr="00DF6D6D">
        <w:rPr>
          <w:rFonts w:ascii="Calibri" w:hAnsi="Calibri" w:cs="Calibri"/>
        </w:rPr>
        <w:t>PES</w:t>
      </w:r>
      <w:r w:rsidR="007F6F11" w:rsidRPr="00DF6D6D">
        <w:rPr>
          <w:rFonts w:ascii="Calibri" w:hAnsi="Calibri" w:cs="Calibri"/>
        </w:rPr>
        <w:t xml:space="preserve"> (</w:t>
      </w:r>
      <w:r w:rsidR="00AA167E" w:rsidRPr="00DF6D6D">
        <w:rPr>
          <w:rFonts w:ascii="Calibri" w:hAnsi="Calibri" w:cs="Calibri"/>
        </w:rPr>
        <w:t xml:space="preserve">Grol &amp; </w:t>
      </w:r>
      <w:proofErr w:type="spellStart"/>
      <w:r w:rsidR="00AA167E" w:rsidRPr="00DF6D6D">
        <w:rPr>
          <w:rFonts w:ascii="Calibri" w:hAnsi="Calibri" w:cs="Calibri"/>
        </w:rPr>
        <w:t>Wensing</w:t>
      </w:r>
      <w:proofErr w:type="spellEnd"/>
      <w:r w:rsidR="00682F76" w:rsidRPr="00DF6D6D">
        <w:rPr>
          <w:rFonts w:ascii="Calibri" w:hAnsi="Calibri" w:cs="Calibri"/>
        </w:rPr>
        <w:t>,</w:t>
      </w:r>
      <w:r w:rsidR="00AA167E" w:rsidRPr="00DF6D6D">
        <w:rPr>
          <w:rFonts w:ascii="Calibri" w:hAnsi="Calibri" w:cs="Calibri"/>
        </w:rPr>
        <w:t xml:space="preserve"> 2017</w:t>
      </w:r>
      <w:r w:rsidR="0071749A">
        <w:rPr>
          <w:rFonts w:ascii="Calibri" w:hAnsi="Calibri" w:cs="Calibri"/>
        </w:rPr>
        <w:t>:75</w:t>
      </w:r>
      <w:r w:rsidR="00AA167E" w:rsidRPr="00DF6D6D">
        <w:rPr>
          <w:rFonts w:ascii="Calibri" w:hAnsi="Calibri" w:cs="Calibri"/>
        </w:rPr>
        <w:t xml:space="preserve">). </w:t>
      </w:r>
      <w:proofErr w:type="spellStart"/>
      <w:r w:rsidR="007F6F11" w:rsidRPr="00DF6D6D">
        <w:rPr>
          <w:rFonts w:ascii="Calibri" w:hAnsi="Calibri" w:cs="Calibri"/>
        </w:rPr>
        <w:t>Siemieniuch</w:t>
      </w:r>
      <w:proofErr w:type="spellEnd"/>
      <w:r w:rsidR="007F6F11" w:rsidRPr="00DF6D6D">
        <w:rPr>
          <w:rFonts w:ascii="Calibri" w:hAnsi="Calibri" w:cs="Calibri"/>
        </w:rPr>
        <w:t xml:space="preserve"> &amp; </w:t>
      </w:r>
      <w:proofErr w:type="spellStart"/>
      <w:r w:rsidR="007F6F11" w:rsidRPr="00DF6D6D">
        <w:rPr>
          <w:rFonts w:ascii="Calibri" w:hAnsi="Calibri" w:cs="Calibri"/>
        </w:rPr>
        <w:t>Sinclair</w:t>
      </w:r>
      <w:proofErr w:type="spellEnd"/>
      <w:r w:rsidR="007F6F11" w:rsidRPr="00DF6D6D">
        <w:rPr>
          <w:rFonts w:ascii="Calibri" w:hAnsi="Calibri" w:cs="Calibri"/>
        </w:rPr>
        <w:t xml:space="preserve"> </w:t>
      </w:r>
      <w:r w:rsidR="00EF0C99" w:rsidRPr="00DF6D6D">
        <w:rPr>
          <w:rFonts w:ascii="Calibri" w:hAnsi="Calibri" w:cs="Calibri"/>
        </w:rPr>
        <w:t>(</w:t>
      </w:r>
      <w:r w:rsidR="007F6F11" w:rsidRPr="00DF6D6D">
        <w:rPr>
          <w:rFonts w:ascii="Calibri" w:hAnsi="Calibri" w:cs="Calibri"/>
        </w:rPr>
        <w:t>2002</w:t>
      </w:r>
      <w:r w:rsidR="00EF1CEF">
        <w:rPr>
          <w:rFonts w:ascii="Calibri" w:hAnsi="Calibri" w:cs="Calibri"/>
        </w:rPr>
        <w:t>:456</w:t>
      </w:r>
      <w:r w:rsidR="00EF0C99" w:rsidRPr="00DF6D6D">
        <w:rPr>
          <w:rFonts w:ascii="Calibri" w:hAnsi="Calibri" w:cs="Calibri"/>
        </w:rPr>
        <w:t xml:space="preserve">) </w:t>
      </w:r>
      <w:r w:rsidR="00236EF9" w:rsidRPr="00DF6D6D">
        <w:rPr>
          <w:rFonts w:ascii="Calibri" w:hAnsi="Calibri" w:cs="Calibri"/>
        </w:rPr>
        <w:t xml:space="preserve">stellen dat PES pas goed kan functioneren wanneer het </w:t>
      </w:r>
      <w:r w:rsidR="00FA7338" w:rsidRPr="00DF6D6D">
        <w:rPr>
          <w:rFonts w:ascii="Calibri" w:hAnsi="Calibri" w:cs="Calibri"/>
        </w:rPr>
        <w:t xml:space="preserve">aansluit op </w:t>
      </w:r>
      <w:r w:rsidR="00236EF9" w:rsidRPr="00DF6D6D">
        <w:rPr>
          <w:rFonts w:ascii="Calibri" w:hAnsi="Calibri" w:cs="Calibri"/>
        </w:rPr>
        <w:t>de organisatiecultuur</w:t>
      </w:r>
      <w:r w:rsidR="00FA7338" w:rsidRPr="00DF6D6D">
        <w:rPr>
          <w:rFonts w:ascii="Calibri" w:hAnsi="Calibri" w:cs="Calibri"/>
        </w:rPr>
        <w:t xml:space="preserve">. De splitsing van coördinatie en operationele verantwoordelijkheid kan leiden tot conflicten </w:t>
      </w:r>
      <w:r w:rsidR="000D4629" w:rsidRPr="00DF6D6D">
        <w:rPr>
          <w:rFonts w:ascii="Calibri" w:hAnsi="Calibri" w:cs="Calibri"/>
        </w:rPr>
        <w:t xml:space="preserve">door de veranderde balans in de machtsverhoudingen </w:t>
      </w:r>
      <w:r w:rsidR="00FA7338" w:rsidRPr="00DF6D6D">
        <w:rPr>
          <w:rFonts w:ascii="Calibri" w:hAnsi="Calibri" w:cs="Calibri"/>
        </w:rPr>
        <w:t>(2002</w:t>
      </w:r>
      <w:r w:rsidR="00EF1CEF">
        <w:rPr>
          <w:rFonts w:ascii="Calibri" w:hAnsi="Calibri" w:cs="Calibri"/>
        </w:rPr>
        <w:t>:456</w:t>
      </w:r>
      <w:r w:rsidR="00080716">
        <w:rPr>
          <w:rFonts w:ascii="Calibri" w:hAnsi="Calibri" w:cs="Calibri"/>
        </w:rPr>
        <w:t xml:space="preserve"> en</w:t>
      </w:r>
      <w:r w:rsidR="000D4629" w:rsidRPr="00DF6D6D">
        <w:rPr>
          <w:rFonts w:ascii="Calibri" w:hAnsi="Calibri" w:cs="Calibri"/>
        </w:rPr>
        <w:t xml:space="preserve"> </w:t>
      </w:r>
      <w:proofErr w:type="spellStart"/>
      <w:r w:rsidR="000D4629" w:rsidRPr="00DF6D6D">
        <w:rPr>
          <w:rFonts w:ascii="Calibri" w:hAnsi="Calibri" w:cs="Calibri"/>
        </w:rPr>
        <w:t>Fischermanns</w:t>
      </w:r>
      <w:proofErr w:type="spellEnd"/>
      <w:r w:rsidR="00080716">
        <w:rPr>
          <w:rFonts w:ascii="Calibri" w:hAnsi="Calibri" w:cs="Calibri"/>
        </w:rPr>
        <w:t xml:space="preserve"> </w:t>
      </w:r>
      <w:r w:rsidR="000D4629" w:rsidRPr="00DF6D6D">
        <w:rPr>
          <w:rFonts w:ascii="Calibri" w:hAnsi="Calibri" w:cs="Calibri"/>
        </w:rPr>
        <w:t>2013</w:t>
      </w:r>
      <w:r w:rsidR="00EF1CEF">
        <w:rPr>
          <w:rFonts w:ascii="Calibri" w:hAnsi="Calibri" w:cs="Calibri"/>
        </w:rPr>
        <w:t>:</w:t>
      </w:r>
      <w:r w:rsidR="00A2796E">
        <w:rPr>
          <w:rFonts w:ascii="Calibri" w:hAnsi="Calibri" w:cs="Calibri"/>
        </w:rPr>
        <w:t>494</w:t>
      </w:r>
      <w:r w:rsidR="00FA7338" w:rsidRPr="00DF6D6D">
        <w:rPr>
          <w:rFonts w:ascii="Calibri" w:hAnsi="Calibri" w:cs="Calibri"/>
        </w:rPr>
        <w:t>)</w:t>
      </w:r>
      <w:r w:rsidR="00AA167E" w:rsidRPr="00DF6D6D">
        <w:rPr>
          <w:rFonts w:ascii="Calibri" w:hAnsi="Calibri" w:cs="Calibri"/>
        </w:rPr>
        <w:t>.</w:t>
      </w:r>
      <w:r w:rsidR="005E13EE" w:rsidRPr="00DF6D6D">
        <w:rPr>
          <w:rFonts w:ascii="Calibri" w:hAnsi="Calibri" w:cs="Calibri"/>
        </w:rPr>
        <w:t xml:space="preserve"> </w:t>
      </w:r>
      <w:r w:rsidR="00394828" w:rsidRPr="00DF6D6D">
        <w:rPr>
          <w:rFonts w:ascii="Calibri" w:hAnsi="Calibri" w:cs="Calibri"/>
        </w:rPr>
        <w:t>Goede c</w:t>
      </w:r>
      <w:r w:rsidR="005E13EE" w:rsidRPr="00DF6D6D">
        <w:rPr>
          <w:rFonts w:ascii="Calibri" w:hAnsi="Calibri" w:cs="Calibri"/>
        </w:rPr>
        <w:t xml:space="preserve">ommunicatie, leiderschap en </w:t>
      </w:r>
      <w:r w:rsidR="00724FC3" w:rsidRPr="00DF6D6D">
        <w:rPr>
          <w:rFonts w:ascii="Calibri" w:hAnsi="Calibri" w:cs="Calibri"/>
        </w:rPr>
        <w:t xml:space="preserve">een robuust grondig informatienetwerk </w:t>
      </w:r>
      <w:r w:rsidR="00394828" w:rsidRPr="00DF6D6D">
        <w:rPr>
          <w:rFonts w:ascii="Calibri" w:hAnsi="Calibri" w:cs="Calibri"/>
        </w:rPr>
        <w:t>tussen d</w:t>
      </w:r>
      <w:r w:rsidR="000F10A3" w:rsidRPr="00DF6D6D">
        <w:rPr>
          <w:rFonts w:ascii="Calibri" w:hAnsi="Calibri" w:cs="Calibri"/>
        </w:rPr>
        <w:t>irect</w:t>
      </w:r>
      <w:r w:rsidR="00394828" w:rsidRPr="00DF6D6D">
        <w:rPr>
          <w:rFonts w:ascii="Calibri" w:hAnsi="Calibri" w:cs="Calibri"/>
        </w:rPr>
        <w:t>e betrokkenen</w:t>
      </w:r>
      <w:r w:rsidR="000F10A3" w:rsidRPr="00DF6D6D">
        <w:rPr>
          <w:rFonts w:ascii="Calibri" w:hAnsi="Calibri" w:cs="Calibri"/>
        </w:rPr>
        <w:t xml:space="preserve"> en met andere afdelingen en onderdelen in een organisatie</w:t>
      </w:r>
      <w:r w:rsidR="00394828" w:rsidRPr="00DF6D6D">
        <w:rPr>
          <w:rFonts w:ascii="Calibri" w:hAnsi="Calibri" w:cs="Calibri"/>
        </w:rPr>
        <w:t xml:space="preserve"> zijn van vitaal belang voor goed functioneren van een </w:t>
      </w:r>
      <w:r w:rsidR="00FD1FBB" w:rsidRPr="00DF6D6D">
        <w:rPr>
          <w:rFonts w:ascii="Calibri" w:hAnsi="Calibri" w:cs="Calibri"/>
        </w:rPr>
        <w:t>PE</w:t>
      </w:r>
      <w:r w:rsidR="00394828" w:rsidRPr="00DF6D6D">
        <w:rPr>
          <w:rFonts w:ascii="Calibri" w:hAnsi="Calibri" w:cs="Calibri"/>
        </w:rPr>
        <w:t xml:space="preserve"> (</w:t>
      </w:r>
      <w:proofErr w:type="spellStart"/>
      <w:r w:rsidR="00A57C65" w:rsidRPr="00DF6D6D">
        <w:rPr>
          <w:rFonts w:ascii="Calibri" w:hAnsi="Calibri" w:cs="Calibri"/>
        </w:rPr>
        <w:t>Siemieniuch</w:t>
      </w:r>
      <w:proofErr w:type="spellEnd"/>
      <w:r w:rsidR="00A57C65" w:rsidRPr="00DF6D6D">
        <w:rPr>
          <w:rFonts w:ascii="Calibri" w:hAnsi="Calibri" w:cs="Calibri"/>
        </w:rPr>
        <w:t xml:space="preserve"> &amp; </w:t>
      </w:r>
      <w:proofErr w:type="spellStart"/>
      <w:r w:rsidR="00A57C65" w:rsidRPr="00DF6D6D">
        <w:rPr>
          <w:rFonts w:ascii="Calibri" w:hAnsi="Calibri" w:cs="Calibri"/>
        </w:rPr>
        <w:t>Sinclair</w:t>
      </w:r>
      <w:proofErr w:type="spellEnd"/>
      <w:r w:rsidR="00A57C65" w:rsidRPr="00DF6D6D">
        <w:rPr>
          <w:rFonts w:ascii="Calibri" w:hAnsi="Calibri" w:cs="Calibri"/>
        </w:rPr>
        <w:t xml:space="preserve">, </w:t>
      </w:r>
      <w:r w:rsidR="00394828" w:rsidRPr="00DF6D6D">
        <w:rPr>
          <w:rFonts w:ascii="Calibri" w:hAnsi="Calibri" w:cs="Calibri"/>
        </w:rPr>
        <w:t>2002</w:t>
      </w:r>
      <w:r w:rsidR="00A2796E">
        <w:rPr>
          <w:rFonts w:ascii="Calibri" w:hAnsi="Calibri" w:cs="Calibri"/>
        </w:rPr>
        <w:t>:456</w:t>
      </w:r>
      <w:r w:rsidR="00394828" w:rsidRPr="00DF6D6D">
        <w:rPr>
          <w:rFonts w:ascii="Calibri" w:hAnsi="Calibri" w:cs="Calibri"/>
        </w:rPr>
        <w:t xml:space="preserve">). </w:t>
      </w:r>
    </w:p>
    <w:p w14:paraId="784C7E6E" w14:textId="77777777" w:rsidR="00724FC3" w:rsidRPr="00DF6D6D" w:rsidRDefault="00724FC3" w:rsidP="00BC13E0">
      <w:pPr>
        <w:spacing w:line="360" w:lineRule="auto"/>
        <w:jc w:val="both"/>
        <w:rPr>
          <w:rFonts w:ascii="Calibri" w:hAnsi="Calibri" w:cs="Calibri"/>
        </w:rPr>
      </w:pPr>
    </w:p>
    <w:p w14:paraId="299B41A4" w14:textId="77777777" w:rsidR="0013456C" w:rsidRPr="00DF6D6D" w:rsidRDefault="00716EA0" w:rsidP="00BC13E0">
      <w:pPr>
        <w:spacing w:line="360" w:lineRule="auto"/>
        <w:jc w:val="both"/>
        <w:rPr>
          <w:rFonts w:ascii="Calibri" w:hAnsi="Calibri" w:cs="Calibri"/>
        </w:rPr>
      </w:pPr>
      <w:r w:rsidRPr="00DF6D6D">
        <w:rPr>
          <w:rFonts w:ascii="Calibri" w:hAnsi="Calibri" w:cs="Calibri"/>
        </w:rPr>
        <w:lastRenderedPageBreak/>
        <w:t xml:space="preserve">Afhankelijk van de organisatiecultuur moet daarom aandacht besteed worden aan de positionering van de </w:t>
      </w:r>
      <w:r w:rsidR="00FC281D" w:rsidRPr="00DF6D6D">
        <w:rPr>
          <w:rFonts w:ascii="Calibri" w:hAnsi="Calibri" w:cs="Calibri"/>
        </w:rPr>
        <w:t>PE</w:t>
      </w:r>
      <w:r w:rsidRPr="00DF6D6D">
        <w:rPr>
          <w:rFonts w:ascii="Calibri" w:hAnsi="Calibri" w:cs="Calibri"/>
        </w:rPr>
        <w:t xml:space="preserve"> en de invulling van de rol ervan</w:t>
      </w:r>
      <w:r w:rsidR="000B1089" w:rsidRPr="00DF6D6D">
        <w:rPr>
          <w:rFonts w:ascii="Calibri" w:hAnsi="Calibri" w:cs="Calibri"/>
        </w:rPr>
        <w:t>.</w:t>
      </w:r>
      <w:r w:rsidRPr="00DF6D6D">
        <w:rPr>
          <w:rFonts w:ascii="Calibri" w:hAnsi="Calibri" w:cs="Calibri"/>
        </w:rPr>
        <w:t xml:space="preserve"> </w:t>
      </w:r>
      <w:r w:rsidR="00560C16" w:rsidRPr="00DF6D6D">
        <w:rPr>
          <w:rFonts w:ascii="Calibri" w:hAnsi="Calibri" w:cs="Calibri"/>
        </w:rPr>
        <w:t>In een hiërarchische cultuur bijvoorbeeld ligt de nadruk op</w:t>
      </w:r>
      <w:r w:rsidR="004F0455" w:rsidRPr="00DF6D6D">
        <w:rPr>
          <w:rFonts w:ascii="Calibri" w:hAnsi="Calibri" w:cs="Calibri"/>
        </w:rPr>
        <w:t xml:space="preserve"> uniformiteit, stabiliteit en regels (Grol &amp; </w:t>
      </w:r>
      <w:proofErr w:type="spellStart"/>
      <w:r w:rsidR="004F0455" w:rsidRPr="00DF6D6D">
        <w:rPr>
          <w:rFonts w:ascii="Calibri" w:hAnsi="Calibri" w:cs="Calibri"/>
        </w:rPr>
        <w:t>Wensing</w:t>
      </w:r>
      <w:proofErr w:type="spellEnd"/>
      <w:r w:rsidR="00A57C65" w:rsidRPr="00DF6D6D">
        <w:rPr>
          <w:rFonts w:ascii="Calibri" w:hAnsi="Calibri" w:cs="Calibri"/>
        </w:rPr>
        <w:t>,</w:t>
      </w:r>
      <w:r w:rsidR="004F0455" w:rsidRPr="00DF6D6D">
        <w:rPr>
          <w:rFonts w:ascii="Calibri" w:hAnsi="Calibri" w:cs="Calibri"/>
        </w:rPr>
        <w:t xml:space="preserve"> 2017</w:t>
      </w:r>
      <w:r w:rsidR="00A2796E">
        <w:rPr>
          <w:rFonts w:ascii="Calibri" w:hAnsi="Calibri" w:cs="Calibri"/>
        </w:rPr>
        <w:t>:</w:t>
      </w:r>
      <w:r w:rsidR="00FD28E1">
        <w:rPr>
          <w:rFonts w:ascii="Calibri" w:hAnsi="Calibri" w:cs="Calibri"/>
        </w:rPr>
        <w:t>75-76</w:t>
      </w:r>
      <w:r w:rsidR="004F0455" w:rsidRPr="00DF6D6D">
        <w:rPr>
          <w:rFonts w:ascii="Calibri" w:hAnsi="Calibri" w:cs="Calibri"/>
        </w:rPr>
        <w:t xml:space="preserve">). Hoe hoger in de hiërarchie hoe meer PES wordt bepaald door strategie. Naarmate de positie lager </w:t>
      </w:r>
      <w:r w:rsidR="0085135F" w:rsidRPr="00DF6D6D">
        <w:rPr>
          <w:rFonts w:ascii="Calibri" w:hAnsi="Calibri" w:cs="Calibri"/>
        </w:rPr>
        <w:t xml:space="preserve">komt wordt het karakter meer operatief. Het afdeling- en </w:t>
      </w:r>
      <w:r w:rsidR="00361077" w:rsidRPr="00DF6D6D">
        <w:rPr>
          <w:rFonts w:ascii="Calibri" w:hAnsi="Calibri" w:cs="Calibri"/>
        </w:rPr>
        <w:t>functie overstijgende</w:t>
      </w:r>
      <w:r w:rsidR="0085135F" w:rsidRPr="00DF6D6D">
        <w:rPr>
          <w:rFonts w:ascii="Calibri" w:hAnsi="Calibri" w:cs="Calibri"/>
        </w:rPr>
        <w:t xml:space="preserve"> karakter van een </w:t>
      </w:r>
      <w:r w:rsidR="00FC281D" w:rsidRPr="00DF6D6D">
        <w:rPr>
          <w:rFonts w:ascii="Calibri" w:hAnsi="Calibri" w:cs="Calibri"/>
        </w:rPr>
        <w:t>PE</w:t>
      </w:r>
      <w:r w:rsidR="0085135F" w:rsidRPr="00DF6D6D">
        <w:rPr>
          <w:rFonts w:ascii="Calibri" w:hAnsi="Calibri" w:cs="Calibri"/>
        </w:rPr>
        <w:t xml:space="preserve"> houdt in een dergelijke cultuur ook een risico op conflicten in (</w:t>
      </w:r>
      <w:proofErr w:type="spellStart"/>
      <w:r w:rsidR="0085135F" w:rsidRPr="00DF6D6D">
        <w:rPr>
          <w:rFonts w:ascii="Calibri" w:hAnsi="Calibri" w:cs="Calibri"/>
        </w:rPr>
        <w:t>Fischermanns</w:t>
      </w:r>
      <w:proofErr w:type="spellEnd"/>
      <w:r w:rsidR="00A57C65" w:rsidRPr="00DF6D6D">
        <w:rPr>
          <w:rFonts w:ascii="Calibri" w:hAnsi="Calibri" w:cs="Calibri"/>
        </w:rPr>
        <w:t>,</w:t>
      </w:r>
      <w:r w:rsidR="0085135F" w:rsidRPr="00DF6D6D">
        <w:rPr>
          <w:rFonts w:ascii="Calibri" w:hAnsi="Calibri" w:cs="Calibri"/>
        </w:rPr>
        <w:t xml:space="preserve"> 2013</w:t>
      </w:r>
      <w:r w:rsidR="00A2796E">
        <w:rPr>
          <w:rFonts w:ascii="Calibri" w:hAnsi="Calibri" w:cs="Calibri"/>
        </w:rPr>
        <w:t>:494</w:t>
      </w:r>
      <w:r w:rsidR="0013456C" w:rsidRPr="00DF6D6D">
        <w:rPr>
          <w:rFonts w:ascii="Calibri" w:hAnsi="Calibri" w:cs="Calibri"/>
        </w:rPr>
        <w:t xml:space="preserve">). Succesvol PES en een goed functionerende </w:t>
      </w:r>
      <w:r w:rsidR="00FC281D" w:rsidRPr="00DF6D6D">
        <w:rPr>
          <w:rFonts w:ascii="Calibri" w:hAnsi="Calibri" w:cs="Calibri"/>
        </w:rPr>
        <w:t>PE</w:t>
      </w:r>
      <w:r w:rsidR="0013456C" w:rsidRPr="00DF6D6D">
        <w:rPr>
          <w:rFonts w:ascii="Calibri" w:hAnsi="Calibri" w:cs="Calibri"/>
        </w:rPr>
        <w:t xml:space="preserve"> zijn deels afhankelijk van bewustwording van dergelijke risico’s.</w:t>
      </w:r>
      <w:r w:rsidR="00361077" w:rsidRPr="00DF6D6D">
        <w:rPr>
          <w:rFonts w:ascii="Calibri" w:hAnsi="Calibri" w:cs="Calibri"/>
        </w:rPr>
        <w:t xml:space="preserve"> </w:t>
      </w:r>
      <w:r w:rsidR="00F2492F" w:rsidRPr="00DF6D6D">
        <w:rPr>
          <w:rFonts w:ascii="Calibri" w:hAnsi="Calibri" w:cs="Calibri"/>
        </w:rPr>
        <w:t xml:space="preserve">Het vormt een voordeel wanneer de rol van de </w:t>
      </w:r>
      <w:r w:rsidR="00FC281D" w:rsidRPr="00DF6D6D">
        <w:rPr>
          <w:rFonts w:ascii="Calibri" w:hAnsi="Calibri" w:cs="Calibri"/>
        </w:rPr>
        <w:t>PE</w:t>
      </w:r>
      <w:r w:rsidR="00F2492F" w:rsidRPr="00DF6D6D">
        <w:rPr>
          <w:rFonts w:ascii="Calibri" w:hAnsi="Calibri" w:cs="Calibri"/>
        </w:rPr>
        <w:t xml:space="preserve"> bijvoorbeeld niet </w:t>
      </w:r>
      <w:r w:rsidR="00F73185" w:rsidRPr="00DF6D6D">
        <w:rPr>
          <w:rFonts w:ascii="Calibri" w:hAnsi="Calibri" w:cs="Calibri"/>
        </w:rPr>
        <w:t>strijdig is met de hiërarchie (</w:t>
      </w:r>
      <w:proofErr w:type="spellStart"/>
      <w:r w:rsidR="00F73185" w:rsidRPr="00DF6D6D">
        <w:rPr>
          <w:rFonts w:ascii="Calibri" w:hAnsi="Calibri" w:cs="Calibri"/>
        </w:rPr>
        <w:t>Hardjono</w:t>
      </w:r>
      <w:proofErr w:type="spellEnd"/>
      <w:r w:rsidR="00F73185" w:rsidRPr="00DF6D6D">
        <w:rPr>
          <w:rFonts w:ascii="Calibri" w:hAnsi="Calibri" w:cs="Calibri"/>
        </w:rPr>
        <w:t xml:space="preserve"> &amp; Bakker</w:t>
      </w:r>
      <w:r w:rsidR="00A57C65" w:rsidRPr="00DF6D6D">
        <w:rPr>
          <w:rFonts w:ascii="Calibri" w:hAnsi="Calibri" w:cs="Calibri"/>
        </w:rPr>
        <w:t>,</w:t>
      </w:r>
      <w:r w:rsidR="00F73185" w:rsidRPr="00DF6D6D">
        <w:rPr>
          <w:rFonts w:ascii="Calibri" w:hAnsi="Calibri" w:cs="Calibri"/>
        </w:rPr>
        <w:t xml:space="preserve"> 2001</w:t>
      </w:r>
      <w:r w:rsidR="002B692B">
        <w:rPr>
          <w:rFonts w:ascii="Calibri" w:hAnsi="Calibri" w:cs="Calibri"/>
        </w:rPr>
        <w:t>:91</w:t>
      </w:r>
      <w:r w:rsidR="00F73185" w:rsidRPr="00DF6D6D">
        <w:rPr>
          <w:rFonts w:ascii="Calibri" w:hAnsi="Calibri" w:cs="Calibri"/>
        </w:rPr>
        <w:t>).</w:t>
      </w:r>
    </w:p>
    <w:p w14:paraId="4431F7D6" w14:textId="77777777" w:rsidR="00BA04AE" w:rsidRPr="00DF6D6D" w:rsidRDefault="00131003" w:rsidP="00BC13E0">
      <w:pPr>
        <w:spacing w:before="240" w:line="360" w:lineRule="auto"/>
        <w:jc w:val="both"/>
        <w:rPr>
          <w:rFonts w:ascii="Calibri" w:hAnsi="Calibri" w:cs="Calibri"/>
        </w:rPr>
      </w:pPr>
      <w:r w:rsidRPr="00DF6D6D">
        <w:rPr>
          <w:rFonts w:ascii="Calibri" w:hAnsi="Calibri" w:cs="Calibri"/>
        </w:rPr>
        <w:t>Een gezonde</w:t>
      </w:r>
      <w:r w:rsidR="00594517" w:rsidRPr="00DF6D6D">
        <w:rPr>
          <w:rFonts w:ascii="Calibri" w:hAnsi="Calibri" w:cs="Calibri"/>
        </w:rPr>
        <w:t xml:space="preserve"> positie van een </w:t>
      </w:r>
      <w:r w:rsidR="00FC281D" w:rsidRPr="00DF6D6D">
        <w:rPr>
          <w:rFonts w:ascii="Calibri" w:hAnsi="Calibri" w:cs="Calibri"/>
        </w:rPr>
        <w:t>PE</w:t>
      </w:r>
      <w:r w:rsidRPr="00DF6D6D">
        <w:rPr>
          <w:rFonts w:ascii="Calibri" w:hAnsi="Calibri" w:cs="Calibri"/>
        </w:rPr>
        <w:t xml:space="preserve"> of de positionering van PES is daarnaast tevens afhankelijk van de mate van legitimiteit waarbinnen geopereerd wordt. Dit geldt </w:t>
      </w:r>
      <w:r w:rsidR="00AE252D" w:rsidRPr="00DF6D6D">
        <w:rPr>
          <w:rFonts w:ascii="Calibri" w:hAnsi="Calibri" w:cs="Calibri"/>
        </w:rPr>
        <w:t xml:space="preserve">voor alle lagen van de organisatie. </w:t>
      </w:r>
      <w:r w:rsidR="00D0092F" w:rsidRPr="00DF6D6D">
        <w:rPr>
          <w:rFonts w:ascii="Calibri" w:hAnsi="Calibri" w:cs="Calibri"/>
        </w:rPr>
        <w:t>Zoals Hammer (1996</w:t>
      </w:r>
      <w:r w:rsidR="00FD28E1">
        <w:rPr>
          <w:rFonts w:ascii="Calibri" w:hAnsi="Calibri" w:cs="Calibri"/>
        </w:rPr>
        <w:t>:</w:t>
      </w:r>
      <w:r w:rsidR="006B2150">
        <w:rPr>
          <w:rFonts w:ascii="Calibri" w:hAnsi="Calibri" w:cs="Calibri"/>
        </w:rPr>
        <w:t>86</w:t>
      </w:r>
      <w:r w:rsidR="00D0092F" w:rsidRPr="00DF6D6D">
        <w:rPr>
          <w:rFonts w:ascii="Calibri" w:hAnsi="Calibri" w:cs="Calibri"/>
        </w:rPr>
        <w:t xml:space="preserve">) </w:t>
      </w:r>
      <w:r w:rsidR="00DA5B07" w:rsidRPr="00DF6D6D">
        <w:rPr>
          <w:rFonts w:ascii="Calibri" w:hAnsi="Calibri" w:cs="Calibri"/>
        </w:rPr>
        <w:t xml:space="preserve">opmerkt in zijn uiteenzetting van een </w:t>
      </w:r>
      <w:r w:rsidR="00FC281D" w:rsidRPr="00DF6D6D">
        <w:rPr>
          <w:rFonts w:ascii="Calibri" w:hAnsi="Calibri" w:cs="Calibri"/>
        </w:rPr>
        <w:t>PE</w:t>
      </w:r>
      <w:r w:rsidR="00DA5B07" w:rsidRPr="00DF6D6D">
        <w:rPr>
          <w:rFonts w:ascii="Calibri" w:hAnsi="Calibri" w:cs="Calibri"/>
        </w:rPr>
        <w:t xml:space="preserve"> als een coach, is </w:t>
      </w:r>
      <w:r w:rsidR="00FC281D" w:rsidRPr="00DF6D6D">
        <w:rPr>
          <w:rFonts w:ascii="Calibri" w:hAnsi="Calibri" w:cs="Calibri"/>
        </w:rPr>
        <w:t>hij/zij</w:t>
      </w:r>
      <w:r w:rsidR="00DA5B07" w:rsidRPr="00DF6D6D">
        <w:rPr>
          <w:rFonts w:ascii="Calibri" w:hAnsi="Calibri" w:cs="Calibri"/>
        </w:rPr>
        <w:t xml:space="preserve"> niet afhankelijk van </w:t>
      </w:r>
      <w:r w:rsidR="008178A8" w:rsidRPr="00DF6D6D">
        <w:rPr>
          <w:rFonts w:ascii="Calibri" w:hAnsi="Calibri" w:cs="Calibri"/>
        </w:rPr>
        <w:t xml:space="preserve">macht, controle en checks en van regels. Een </w:t>
      </w:r>
      <w:r w:rsidR="00FC281D" w:rsidRPr="00DF6D6D">
        <w:rPr>
          <w:rFonts w:ascii="Calibri" w:hAnsi="Calibri" w:cs="Calibri"/>
        </w:rPr>
        <w:t>PE</w:t>
      </w:r>
      <w:r w:rsidR="008178A8" w:rsidRPr="00DF6D6D">
        <w:rPr>
          <w:rFonts w:ascii="Calibri" w:hAnsi="Calibri" w:cs="Calibri"/>
        </w:rPr>
        <w:t xml:space="preserve"> heeft support nodig, zowel van medewerkers als van bestuur en management (</w:t>
      </w:r>
      <w:proofErr w:type="spellStart"/>
      <w:r w:rsidR="008178A8" w:rsidRPr="00DF6D6D">
        <w:rPr>
          <w:rFonts w:ascii="Calibri" w:hAnsi="Calibri" w:cs="Calibri"/>
        </w:rPr>
        <w:t>Siemieniuch</w:t>
      </w:r>
      <w:proofErr w:type="spellEnd"/>
      <w:r w:rsidR="008178A8" w:rsidRPr="00DF6D6D">
        <w:rPr>
          <w:rFonts w:ascii="Calibri" w:hAnsi="Calibri" w:cs="Calibri"/>
        </w:rPr>
        <w:t xml:space="preserve"> &amp; </w:t>
      </w:r>
      <w:proofErr w:type="spellStart"/>
      <w:r w:rsidR="008178A8" w:rsidRPr="00DF6D6D">
        <w:rPr>
          <w:rFonts w:ascii="Calibri" w:hAnsi="Calibri" w:cs="Calibri"/>
        </w:rPr>
        <w:t>Sinclair</w:t>
      </w:r>
      <w:proofErr w:type="spellEnd"/>
      <w:r w:rsidR="00A57C65" w:rsidRPr="00DF6D6D">
        <w:rPr>
          <w:rFonts w:ascii="Calibri" w:hAnsi="Calibri" w:cs="Calibri"/>
        </w:rPr>
        <w:t>,</w:t>
      </w:r>
      <w:r w:rsidR="008178A8" w:rsidRPr="00DF6D6D">
        <w:rPr>
          <w:rFonts w:ascii="Calibri" w:hAnsi="Calibri" w:cs="Calibri"/>
        </w:rPr>
        <w:t xml:space="preserve"> 2002</w:t>
      </w:r>
      <w:r w:rsidR="006B2150">
        <w:rPr>
          <w:rFonts w:ascii="Calibri" w:hAnsi="Calibri" w:cs="Calibri"/>
        </w:rPr>
        <w:t>:456</w:t>
      </w:r>
      <w:r w:rsidR="008178A8" w:rsidRPr="00DF6D6D">
        <w:rPr>
          <w:rFonts w:ascii="Calibri" w:hAnsi="Calibri" w:cs="Calibri"/>
        </w:rPr>
        <w:t xml:space="preserve">). </w:t>
      </w:r>
      <w:r w:rsidR="00C7737C" w:rsidRPr="00DF6D6D">
        <w:rPr>
          <w:rFonts w:ascii="Calibri" w:hAnsi="Calibri" w:cs="Calibri"/>
        </w:rPr>
        <w:t xml:space="preserve">Hij/zij </w:t>
      </w:r>
      <w:r w:rsidR="002A2A65" w:rsidRPr="00DF6D6D">
        <w:rPr>
          <w:rFonts w:ascii="Calibri" w:hAnsi="Calibri" w:cs="Calibri"/>
        </w:rPr>
        <w:t xml:space="preserve">heeft baat bij </w:t>
      </w:r>
      <w:r w:rsidR="00BA617D" w:rsidRPr="00DF6D6D">
        <w:rPr>
          <w:rFonts w:ascii="Calibri" w:hAnsi="Calibri" w:cs="Calibri"/>
        </w:rPr>
        <w:t>invloed</w:t>
      </w:r>
      <w:r w:rsidR="00865248" w:rsidRPr="00DF6D6D">
        <w:rPr>
          <w:rFonts w:ascii="Calibri" w:hAnsi="Calibri" w:cs="Calibri"/>
        </w:rPr>
        <w:t xml:space="preserve"> en gezag, maar deze zijn niet automatisch onderdeel van de verantwoordelijkheid van de opdracht (idem). </w:t>
      </w:r>
      <w:r w:rsidR="00975667" w:rsidRPr="00DF6D6D">
        <w:rPr>
          <w:rFonts w:ascii="Calibri" w:hAnsi="Calibri" w:cs="Calibri"/>
        </w:rPr>
        <w:t>Voor het verkrijgen daarvan, en daarnaast ook voor het cruciale onderdeel van opbouwen en onderhouden van relaties en informatienetwerken binnen de organisatie, is respect nodig, en kennis (Hammer</w:t>
      </w:r>
      <w:r w:rsidR="00A57C65" w:rsidRPr="00DF6D6D">
        <w:rPr>
          <w:rFonts w:ascii="Calibri" w:hAnsi="Calibri" w:cs="Calibri"/>
        </w:rPr>
        <w:t>,</w:t>
      </w:r>
      <w:r w:rsidR="00975667" w:rsidRPr="00DF6D6D">
        <w:rPr>
          <w:rFonts w:ascii="Calibri" w:hAnsi="Calibri" w:cs="Calibri"/>
        </w:rPr>
        <w:t xml:space="preserve"> 1996</w:t>
      </w:r>
      <w:r w:rsidR="006B2150">
        <w:rPr>
          <w:rFonts w:ascii="Calibri" w:hAnsi="Calibri" w:cs="Calibri"/>
        </w:rPr>
        <w:t>: p.  86</w:t>
      </w:r>
      <w:r w:rsidR="007F4EAC" w:rsidRPr="00DF6D6D">
        <w:rPr>
          <w:rFonts w:ascii="Calibri" w:hAnsi="Calibri" w:cs="Calibri"/>
        </w:rPr>
        <w:t>)</w:t>
      </w:r>
      <w:r w:rsidR="00115450" w:rsidRPr="00DF6D6D">
        <w:rPr>
          <w:rFonts w:ascii="Calibri" w:hAnsi="Calibri" w:cs="Calibri"/>
        </w:rPr>
        <w:t xml:space="preserve">. </w:t>
      </w:r>
      <w:r w:rsidR="00BA617D" w:rsidRPr="00DF6D6D">
        <w:rPr>
          <w:rFonts w:ascii="Calibri" w:hAnsi="Calibri" w:cs="Calibri"/>
        </w:rPr>
        <w:t xml:space="preserve">Wanneer op de juiste manier </w:t>
      </w:r>
      <w:r w:rsidR="00EB5D12" w:rsidRPr="00DF6D6D">
        <w:rPr>
          <w:rFonts w:ascii="Calibri" w:hAnsi="Calibri" w:cs="Calibri"/>
        </w:rPr>
        <w:t>toegepast,</w:t>
      </w:r>
      <w:r w:rsidR="00BA617D" w:rsidRPr="00DF6D6D">
        <w:rPr>
          <w:rFonts w:ascii="Calibri" w:hAnsi="Calibri" w:cs="Calibri"/>
        </w:rPr>
        <w:t xml:space="preserve"> zal dat leiden tot autoriteit. </w:t>
      </w:r>
      <w:r w:rsidR="00762B9A" w:rsidRPr="00DF6D6D">
        <w:rPr>
          <w:rFonts w:ascii="Calibri" w:hAnsi="Calibri" w:cs="Calibri"/>
        </w:rPr>
        <w:t xml:space="preserve">Belangrijk daarbij is echter wel dat een </w:t>
      </w:r>
      <w:r w:rsidR="00C7737C" w:rsidRPr="00DF6D6D">
        <w:rPr>
          <w:rFonts w:ascii="Calibri" w:hAnsi="Calibri" w:cs="Calibri"/>
        </w:rPr>
        <w:t>PE</w:t>
      </w:r>
      <w:r w:rsidR="00762B9A" w:rsidRPr="00DF6D6D">
        <w:rPr>
          <w:rFonts w:ascii="Calibri" w:hAnsi="Calibri" w:cs="Calibri"/>
        </w:rPr>
        <w:t xml:space="preserve"> vanaf het begin kan werken vanuit een door management en bestuur gesteunde positie</w:t>
      </w:r>
      <w:r w:rsidR="005713F6" w:rsidRPr="00DF6D6D">
        <w:rPr>
          <w:rFonts w:ascii="Calibri" w:hAnsi="Calibri" w:cs="Calibri"/>
        </w:rPr>
        <w:t xml:space="preserve"> (</w:t>
      </w:r>
      <w:proofErr w:type="spellStart"/>
      <w:r w:rsidR="005713F6" w:rsidRPr="00DF6D6D">
        <w:rPr>
          <w:rFonts w:ascii="Calibri" w:hAnsi="Calibri" w:cs="Calibri"/>
        </w:rPr>
        <w:t>Siemieniuch</w:t>
      </w:r>
      <w:proofErr w:type="spellEnd"/>
      <w:r w:rsidR="005713F6" w:rsidRPr="00DF6D6D">
        <w:rPr>
          <w:rFonts w:ascii="Calibri" w:hAnsi="Calibri" w:cs="Calibri"/>
        </w:rPr>
        <w:t xml:space="preserve"> &amp; </w:t>
      </w:r>
      <w:proofErr w:type="spellStart"/>
      <w:r w:rsidR="005713F6" w:rsidRPr="00DF6D6D">
        <w:rPr>
          <w:rFonts w:ascii="Calibri" w:hAnsi="Calibri" w:cs="Calibri"/>
        </w:rPr>
        <w:t>Sinclair</w:t>
      </w:r>
      <w:proofErr w:type="spellEnd"/>
      <w:r w:rsidR="007016C5" w:rsidRPr="00DF6D6D">
        <w:rPr>
          <w:rFonts w:ascii="Calibri" w:hAnsi="Calibri" w:cs="Calibri"/>
        </w:rPr>
        <w:t>,</w:t>
      </w:r>
      <w:r w:rsidR="005713F6" w:rsidRPr="00DF6D6D">
        <w:rPr>
          <w:rFonts w:ascii="Calibri" w:hAnsi="Calibri" w:cs="Calibri"/>
        </w:rPr>
        <w:t xml:space="preserve"> 2002</w:t>
      </w:r>
      <w:r w:rsidR="006B2150">
        <w:rPr>
          <w:rFonts w:ascii="Calibri" w:hAnsi="Calibri" w:cs="Calibri"/>
        </w:rPr>
        <w:t>:456</w:t>
      </w:r>
      <w:r w:rsidR="005713F6" w:rsidRPr="00DF6D6D">
        <w:rPr>
          <w:rFonts w:ascii="Calibri" w:hAnsi="Calibri" w:cs="Calibri"/>
        </w:rPr>
        <w:t xml:space="preserve">). </w:t>
      </w:r>
      <w:r w:rsidR="00F96EEC" w:rsidRPr="00DF6D6D">
        <w:rPr>
          <w:rFonts w:ascii="Calibri" w:hAnsi="Calibri" w:cs="Calibri"/>
        </w:rPr>
        <w:t xml:space="preserve">Uiteindelijk zal een invulling van de rol van </w:t>
      </w:r>
      <w:r w:rsidR="00C7737C" w:rsidRPr="00DF6D6D">
        <w:rPr>
          <w:rFonts w:ascii="Calibri" w:hAnsi="Calibri" w:cs="Calibri"/>
        </w:rPr>
        <w:t>PE</w:t>
      </w:r>
      <w:r w:rsidR="00F96EEC" w:rsidRPr="00DF6D6D">
        <w:rPr>
          <w:rFonts w:ascii="Calibri" w:hAnsi="Calibri" w:cs="Calibri"/>
        </w:rPr>
        <w:t xml:space="preserve"> </w:t>
      </w:r>
      <w:r w:rsidR="008453A8" w:rsidRPr="00DF6D6D">
        <w:rPr>
          <w:rFonts w:ascii="Calibri" w:hAnsi="Calibri" w:cs="Calibri"/>
        </w:rPr>
        <w:t>met een oog op bovengenoemde competenties, taken en voorwaarden leiden tot vermindering van de noodzaak van PES</w:t>
      </w:r>
      <w:r w:rsidR="00C830FD" w:rsidRPr="00DF6D6D">
        <w:rPr>
          <w:rFonts w:ascii="Calibri" w:hAnsi="Calibri" w:cs="Calibri"/>
        </w:rPr>
        <w:t xml:space="preserve"> (Hammer</w:t>
      </w:r>
      <w:r w:rsidR="007016C5" w:rsidRPr="00DF6D6D">
        <w:rPr>
          <w:rFonts w:ascii="Calibri" w:hAnsi="Calibri" w:cs="Calibri"/>
        </w:rPr>
        <w:t>,</w:t>
      </w:r>
      <w:r w:rsidR="00C830FD" w:rsidRPr="00DF6D6D">
        <w:rPr>
          <w:rFonts w:ascii="Calibri" w:hAnsi="Calibri" w:cs="Calibri"/>
        </w:rPr>
        <w:t xml:space="preserve"> 1996</w:t>
      </w:r>
      <w:r w:rsidR="006B2150">
        <w:rPr>
          <w:rFonts w:ascii="Calibri" w:hAnsi="Calibri" w:cs="Calibri"/>
        </w:rPr>
        <w:t>:88</w:t>
      </w:r>
      <w:r w:rsidR="00C830FD" w:rsidRPr="00DF6D6D">
        <w:rPr>
          <w:rFonts w:ascii="Calibri" w:hAnsi="Calibri" w:cs="Calibri"/>
        </w:rPr>
        <w:t>)</w:t>
      </w:r>
      <w:r w:rsidR="008453A8" w:rsidRPr="00DF6D6D">
        <w:rPr>
          <w:rFonts w:ascii="Calibri" w:hAnsi="Calibri" w:cs="Calibri"/>
        </w:rPr>
        <w:t xml:space="preserve">. Het doel van empowerment is </w:t>
      </w:r>
      <w:r w:rsidR="00EB183E" w:rsidRPr="00DF6D6D">
        <w:rPr>
          <w:rFonts w:ascii="Calibri" w:hAnsi="Calibri" w:cs="Calibri"/>
        </w:rPr>
        <w:t xml:space="preserve">uiteindelijk niet om zichzelf in stand te houden maar om degenen te dienen op wie het gericht is. Hetzelfde geldt voor </w:t>
      </w:r>
      <w:r w:rsidR="00C70478" w:rsidRPr="00DF6D6D">
        <w:rPr>
          <w:rFonts w:ascii="Calibri" w:hAnsi="Calibri" w:cs="Calibri"/>
        </w:rPr>
        <w:t>MB</w:t>
      </w:r>
      <w:r w:rsidR="00EB183E" w:rsidRPr="00DF6D6D">
        <w:rPr>
          <w:rFonts w:ascii="Calibri" w:hAnsi="Calibri" w:cs="Calibri"/>
        </w:rPr>
        <w:t>: ethiek is er uiteindelijk niet omwille van de ethiek, maar om te zorgen voor verbeterde zorg (</w:t>
      </w:r>
      <w:proofErr w:type="spellStart"/>
      <w:r w:rsidR="00C830FD" w:rsidRPr="00DF6D6D">
        <w:rPr>
          <w:rFonts w:ascii="Calibri" w:hAnsi="Calibri" w:cs="Calibri"/>
        </w:rPr>
        <w:t>Weidema</w:t>
      </w:r>
      <w:proofErr w:type="spellEnd"/>
      <w:r w:rsidR="007016C5" w:rsidRPr="00DF6D6D">
        <w:rPr>
          <w:rFonts w:ascii="Calibri" w:hAnsi="Calibri" w:cs="Calibri"/>
        </w:rPr>
        <w:t>,</w:t>
      </w:r>
      <w:r w:rsidR="00C830FD" w:rsidRPr="00DF6D6D">
        <w:rPr>
          <w:rFonts w:ascii="Calibri" w:hAnsi="Calibri" w:cs="Calibri"/>
        </w:rPr>
        <w:t xml:space="preserve"> 2014</w:t>
      </w:r>
      <w:r w:rsidR="007016C5" w:rsidRPr="00DF6D6D">
        <w:rPr>
          <w:rFonts w:ascii="Calibri" w:hAnsi="Calibri" w:cs="Calibri"/>
        </w:rPr>
        <w:t>;</w:t>
      </w:r>
      <w:r w:rsidR="00C830FD" w:rsidRPr="00DF6D6D">
        <w:rPr>
          <w:rFonts w:ascii="Calibri" w:hAnsi="Calibri" w:cs="Calibri"/>
        </w:rPr>
        <w:t xml:space="preserve"> en </w:t>
      </w:r>
      <w:r w:rsidR="00EB183E" w:rsidRPr="00DF6D6D">
        <w:rPr>
          <w:rFonts w:ascii="Calibri" w:hAnsi="Calibri" w:cs="Calibri"/>
        </w:rPr>
        <w:t xml:space="preserve">Van Dartel &amp; </w:t>
      </w:r>
      <w:proofErr w:type="spellStart"/>
      <w:r w:rsidR="00EB183E" w:rsidRPr="00DF6D6D">
        <w:rPr>
          <w:rFonts w:ascii="Calibri" w:hAnsi="Calibri" w:cs="Calibri"/>
        </w:rPr>
        <w:t>Molewijk</w:t>
      </w:r>
      <w:proofErr w:type="spellEnd"/>
      <w:r w:rsidR="007016C5" w:rsidRPr="00DF6D6D">
        <w:rPr>
          <w:rFonts w:ascii="Calibri" w:hAnsi="Calibri" w:cs="Calibri"/>
        </w:rPr>
        <w:t>,</w:t>
      </w:r>
      <w:r w:rsidR="00EB183E" w:rsidRPr="00DF6D6D">
        <w:rPr>
          <w:rFonts w:ascii="Calibri" w:hAnsi="Calibri" w:cs="Calibri"/>
        </w:rPr>
        <w:t xml:space="preserve"> 2016</w:t>
      </w:r>
      <w:r w:rsidR="00C830FD" w:rsidRPr="00DF6D6D">
        <w:rPr>
          <w:rFonts w:ascii="Calibri" w:eastAsia="Segoe UI Emoji" w:hAnsi="Calibri" w:cs="Calibri"/>
        </w:rPr>
        <w:t>).</w:t>
      </w:r>
    </w:p>
    <w:bookmarkEnd w:id="4"/>
    <w:p w14:paraId="4BFD9C9E" w14:textId="77777777" w:rsidR="00D24971" w:rsidRDefault="00D24971" w:rsidP="00BC13E0">
      <w:pPr>
        <w:pStyle w:val="Lijstalinea"/>
        <w:spacing w:line="360" w:lineRule="auto"/>
        <w:jc w:val="both"/>
        <w:rPr>
          <w:rFonts w:ascii="Calibri" w:hAnsi="Calibri"/>
          <w:szCs w:val="24"/>
        </w:rPr>
      </w:pPr>
    </w:p>
    <w:p w14:paraId="5B6E2500" w14:textId="77777777" w:rsidR="007844B0" w:rsidRPr="00DF6D6D" w:rsidRDefault="002A3B60" w:rsidP="00BC13E0">
      <w:pPr>
        <w:pStyle w:val="Lijstalinea"/>
        <w:numPr>
          <w:ilvl w:val="1"/>
          <w:numId w:val="3"/>
        </w:numPr>
        <w:spacing w:line="360" w:lineRule="auto"/>
        <w:jc w:val="both"/>
        <w:rPr>
          <w:rFonts w:ascii="Calibri" w:hAnsi="Calibri"/>
          <w:szCs w:val="24"/>
        </w:rPr>
      </w:pPr>
      <w:r w:rsidRPr="00DF6D6D">
        <w:rPr>
          <w:rFonts w:ascii="Calibri" w:hAnsi="Calibri"/>
          <w:szCs w:val="24"/>
        </w:rPr>
        <w:t>Vorm</w:t>
      </w:r>
    </w:p>
    <w:p w14:paraId="2B8E5568" w14:textId="77777777" w:rsidR="003A4607" w:rsidRPr="00DF6D6D" w:rsidRDefault="00DF18C6" w:rsidP="00BC13E0">
      <w:pPr>
        <w:spacing w:line="360" w:lineRule="auto"/>
        <w:jc w:val="both"/>
        <w:rPr>
          <w:rFonts w:ascii="Calibri" w:hAnsi="Calibri" w:cs="Calibri"/>
        </w:rPr>
      </w:pPr>
      <w:r w:rsidRPr="00DF6D6D">
        <w:rPr>
          <w:rFonts w:ascii="Calibri" w:hAnsi="Calibri" w:cs="Calibri"/>
        </w:rPr>
        <w:t xml:space="preserve">Een </w:t>
      </w:r>
      <w:r w:rsidR="00F171DD" w:rsidRPr="00DF6D6D">
        <w:rPr>
          <w:rFonts w:ascii="Calibri" w:hAnsi="Calibri" w:cs="Calibri"/>
        </w:rPr>
        <w:t xml:space="preserve">belangrijke </w:t>
      </w:r>
      <w:r w:rsidRPr="00DF6D6D">
        <w:rPr>
          <w:rFonts w:ascii="Calibri" w:hAnsi="Calibri" w:cs="Calibri"/>
        </w:rPr>
        <w:t>kwestie b</w:t>
      </w:r>
      <w:r w:rsidR="00A35CBF" w:rsidRPr="00DF6D6D">
        <w:rPr>
          <w:rFonts w:ascii="Calibri" w:hAnsi="Calibri" w:cs="Calibri"/>
        </w:rPr>
        <w:t xml:space="preserve">innen de praktijk van procesmanagement </w:t>
      </w:r>
      <w:r w:rsidR="00655798" w:rsidRPr="00DF6D6D">
        <w:rPr>
          <w:rFonts w:ascii="Calibri" w:hAnsi="Calibri" w:cs="Calibri"/>
        </w:rPr>
        <w:t xml:space="preserve">is de vraag </w:t>
      </w:r>
      <w:r w:rsidR="00736BD5" w:rsidRPr="00DF6D6D">
        <w:rPr>
          <w:rFonts w:ascii="Calibri" w:hAnsi="Calibri" w:cs="Calibri"/>
        </w:rPr>
        <w:t xml:space="preserve">in welke vorm </w:t>
      </w:r>
      <w:r w:rsidR="005320D4" w:rsidRPr="00DF6D6D">
        <w:rPr>
          <w:rFonts w:ascii="Calibri" w:hAnsi="Calibri" w:cs="Calibri"/>
        </w:rPr>
        <w:t xml:space="preserve">PES </w:t>
      </w:r>
      <w:r w:rsidR="002A1278" w:rsidRPr="00DF6D6D">
        <w:rPr>
          <w:rFonts w:ascii="Calibri" w:hAnsi="Calibri" w:cs="Calibri"/>
        </w:rPr>
        <w:t>wordt</w:t>
      </w:r>
      <w:r w:rsidR="00736BD5" w:rsidRPr="00DF6D6D">
        <w:rPr>
          <w:rFonts w:ascii="Calibri" w:hAnsi="Calibri" w:cs="Calibri"/>
        </w:rPr>
        <w:t xml:space="preserve"> gegoten</w:t>
      </w:r>
      <w:r w:rsidR="00C82B85" w:rsidRPr="00DF6D6D">
        <w:rPr>
          <w:rFonts w:ascii="Calibri" w:hAnsi="Calibri" w:cs="Calibri"/>
        </w:rPr>
        <w:t>.</w:t>
      </w:r>
      <w:r w:rsidR="00824D22" w:rsidRPr="00DF6D6D">
        <w:rPr>
          <w:rFonts w:ascii="Calibri" w:hAnsi="Calibri" w:cs="Calibri"/>
        </w:rPr>
        <w:t xml:space="preserve"> Er zijn grofweg twee mogelijkheden: ofwel de verantwoordelijkheid</w:t>
      </w:r>
      <w:r w:rsidR="005320D4" w:rsidRPr="00DF6D6D">
        <w:rPr>
          <w:rFonts w:ascii="Calibri" w:hAnsi="Calibri" w:cs="Calibri"/>
        </w:rPr>
        <w:t xml:space="preserve"> wordt </w:t>
      </w:r>
      <w:r w:rsidR="00824D22" w:rsidRPr="00DF6D6D">
        <w:rPr>
          <w:rFonts w:ascii="Calibri" w:hAnsi="Calibri" w:cs="Calibri"/>
        </w:rPr>
        <w:t xml:space="preserve">bij een team gelegd, of een taakgroep, ofwel bij een </w:t>
      </w:r>
      <w:r w:rsidR="000C3C23" w:rsidRPr="00DF6D6D">
        <w:rPr>
          <w:rFonts w:ascii="Calibri" w:hAnsi="Calibri" w:cs="Calibri"/>
        </w:rPr>
        <w:t xml:space="preserve">individuele </w:t>
      </w:r>
      <w:r w:rsidR="00C7737C" w:rsidRPr="00DF6D6D">
        <w:rPr>
          <w:rFonts w:ascii="Calibri" w:hAnsi="Calibri" w:cs="Calibri"/>
        </w:rPr>
        <w:t>PE</w:t>
      </w:r>
      <w:r w:rsidR="000C3C23" w:rsidRPr="00DF6D6D">
        <w:rPr>
          <w:rFonts w:ascii="Calibri" w:hAnsi="Calibri" w:cs="Calibri"/>
        </w:rPr>
        <w:t xml:space="preserve"> (</w:t>
      </w:r>
      <w:proofErr w:type="spellStart"/>
      <w:r w:rsidR="000C3C23" w:rsidRPr="00DF6D6D">
        <w:rPr>
          <w:rFonts w:ascii="Calibri" w:hAnsi="Calibri" w:cs="Calibri"/>
        </w:rPr>
        <w:t>Hardjono</w:t>
      </w:r>
      <w:proofErr w:type="spellEnd"/>
      <w:r w:rsidR="000C3C23" w:rsidRPr="00DF6D6D">
        <w:rPr>
          <w:rFonts w:ascii="Calibri" w:hAnsi="Calibri" w:cs="Calibri"/>
        </w:rPr>
        <w:t xml:space="preserve"> </w:t>
      </w:r>
      <w:r w:rsidR="00FA482A" w:rsidRPr="00DF6D6D">
        <w:rPr>
          <w:rFonts w:ascii="Calibri" w:hAnsi="Calibri" w:cs="Calibri"/>
        </w:rPr>
        <w:t>&amp; Bakker</w:t>
      </w:r>
      <w:r w:rsidR="007016C5" w:rsidRPr="00DF6D6D">
        <w:rPr>
          <w:rFonts w:ascii="Calibri" w:hAnsi="Calibri" w:cs="Calibri"/>
        </w:rPr>
        <w:t>,</w:t>
      </w:r>
      <w:r w:rsidR="000C3C23" w:rsidRPr="00DF6D6D">
        <w:rPr>
          <w:rFonts w:ascii="Calibri" w:hAnsi="Calibri" w:cs="Calibri"/>
        </w:rPr>
        <w:t xml:space="preserve"> 2001</w:t>
      </w:r>
      <w:r w:rsidR="006B2150">
        <w:rPr>
          <w:rFonts w:ascii="Calibri" w:hAnsi="Calibri" w:cs="Calibri"/>
        </w:rPr>
        <w:t>:120</w:t>
      </w:r>
      <w:r w:rsidR="003A4607" w:rsidRPr="00DF6D6D">
        <w:rPr>
          <w:rFonts w:ascii="Calibri" w:hAnsi="Calibri" w:cs="Calibri"/>
        </w:rPr>
        <w:t>).</w:t>
      </w:r>
    </w:p>
    <w:p w14:paraId="0E6F398C" w14:textId="77777777" w:rsidR="001D6931" w:rsidRPr="00DF6D6D" w:rsidRDefault="001D6931" w:rsidP="00BC13E0">
      <w:pPr>
        <w:spacing w:line="360" w:lineRule="auto"/>
        <w:jc w:val="both"/>
        <w:rPr>
          <w:rFonts w:ascii="Calibri" w:hAnsi="Calibri" w:cs="Calibri"/>
        </w:rPr>
      </w:pPr>
    </w:p>
    <w:p w14:paraId="5BFF5D44" w14:textId="77777777" w:rsidR="008F50A0" w:rsidRPr="00DF6D6D" w:rsidRDefault="00225B9B" w:rsidP="00BC13E0">
      <w:pPr>
        <w:spacing w:line="360" w:lineRule="auto"/>
        <w:jc w:val="both"/>
        <w:rPr>
          <w:rFonts w:ascii="Calibri" w:hAnsi="Calibri" w:cs="Calibri"/>
        </w:rPr>
      </w:pPr>
      <w:r w:rsidRPr="00DF6D6D">
        <w:rPr>
          <w:rFonts w:ascii="Calibri" w:hAnsi="Calibri" w:cs="Calibri"/>
        </w:rPr>
        <w:t>Draagvlakverbreding</w:t>
      </w:r>
      <w:r w:rsidR="00DF7861" w:rsidRPr="00DF6D6D">
        <w:rPr>
          <w:rFonts w:ascii="Calibri" w:hAnsi="Calibri" w:cs="Calibri"/>
        </w:rPr>
        <w:t xml:space="preserve"> en legitimiteit zijn belangrijke </w:t>
      </w:r>
      <w:r w:rsidR="006542EF" w:rsidRPr="00DF6D6D">
        <w:rPr>
          <w:rFonts w:ascii="Calibri" w:hAnsi="Calibri" w:cs="Calibri"/>
        </w:rPr>
        <w:t xml:space="preserve">positieve </w:t>
      </w:r>
      <w:r w:rsidR="00DF7861" w:rsidRPr="00DF6D6D">
        <w:rPr>
          <w:rFonts w:ascii="Calibri" w:hAnsi="Calibri" w:cs="Calibri"/>
        </w:rPr>
        <w:t xml:space="preserve">factoren </w:t>
      </w:r>
      <w:r w:rsidR="006542EF" w:rsidRPr="00DF6D6D">
        <w:rPr>
          <w:rFonts w:ascii="Calibri" w:hAnsi="Calibri" w:cs="Calibri"/>
        </w:rPr>
        <w:t xml:space="preserve">die door </w:t>
      </w:r>
      <w:proofErr w:type="spellStart"/>
      <w:r w:rsidR="00DF7861" w:rsidRPr="00DF6D6D">
        <w:rPr>
          <w:rFonts w:ascii="Calibri" w:hAnsi="Calibri" w:cs="Calibri"/>
        </w:rPr>
        <w:t>Fischermanns</w:t>
      </w:r>
      <w:proofErr w:type="spellEnd"/>
      <w:r w:rsidR="00DF7861" w:rsidRPr="00DF6D6D">
        <w:rPr>
          <w:rFonts w:ascii="Calibri" w:hAnsi="Calibri" w:cs="Calibri"/>
        </w:rPr>
        <w:t xml:space="preserve"> (2013</w:t>
      </w:r>
      <w:r w:rsidR="006B2150">
        <w:rPr>
          <w:rFonts w:ascii="Calibri" w:hAnsi="Calibri" w:cs="Calibri"/>
        </w:rPr>
        <w:t>:</w:t>
      </w:r>
      <w:r w:rsidR="00163A94">
        <w:rPr>
          <w:rFonts w:ascii="Calibri" w:hAnsi="Calibri" w:cs="Calibri"/>
        </w:rPr>
        <w:t>494</w:t>
      </w:r>
      <w:r w:rsidR="00DF7861" w:rsidRPr="00DF6D6D">
        <w:rPr>
          <w:rFonts w:ascii="Calibri" w:hAnsi="Calibri" w:cs="Calibri"/>
        </w:rPr>
        <w:t xml:space="preserve">) </w:t>
      </w:r>
      <w:r w:rsidR="006542EF" w:rsidRPr="00DF6D6D">
        <w:rPr>
          <w:rFonts w:ascii="Calibri" w:hAnsi="Calibri" w:cs="Calibri"/>
        </w:rPr>
        <w:t>benadrukt worden</w:t>
      </w:r>
      <w:r w:rsidR="005B75FB" w:rsidRPr="00DF6D6D">
        <w:rPr>
          <w:rFonts w:ascii="Calibri" w:hAnsi="Calibri" w:cs="Calibri"/>
        </w:rPr>
        <w:t xml:space="preserve"> </w:t>
      </w:r>
      <w:r w:rsidR="00AC1A04" w:rsidRPr="00DF6D6D">
        <w:rPr>
          <w:rFonts w:ascii="Calibri" w:hAnsi="Calibri" w:cs="Calibri"/>
        </w:rPr>
        <w:t xml:space="preserve">in zijn voorkeur voor </w:t>
      </w:r>
      <w:r w:rsidR="005B75FB" w:rsidRPr="00DF6D6D">
        <w:rPr>
          <w:rFonts w:ascii="Calibri" w:hAnsi="Calibri" w:cs="Calibri"/>
        </w:rPr>
        <w:t xml:space="preserve">een teamopzet wat betreft de procesverantwoordelijkheid. </w:t>
      </w:r>
      <w:r w:rsidR="00914367" w:rsidRPr="00DF6D6D">
        <w:rPr>
          <w:rFonts w:ascii="Calibri" w:hAnsi="Calibri" w:cs="Calibri"/>
        </w:rPr>
        <w:t>Zoals eerder bleek, bestaat v</w:t>
      </w:r>
      <w:r w:rsidR="005B75FB" w:rsidRPr="00DF6D6D">
        <w:rPr>
          <w:rFonts w:ascii="Calibri" w:hAnsi="Calibri" w:cs="Calibri"/>
        </w:rPr>
        <w:t xml:space="preserve">oornamelijk in </w:t>
      </w:r>
      <w:r w:rsidR="00480E5E" w:rsidRPr="00DF6D6D">
        <w:rPr>
          <w:rFonts w:ascii="Calibri" w:hAnsi="Calibri" w:cs="Calibri"/>
        </w:rPr>
        <w:t xml:space="preserve">organisaties met een </w:t>
      </w:r>
      <w:r w:rsidR="005B75FB" w:rsidRPr="00DF6D6D">
        <w:rPr>
          <w:rFonts w:ascii="Calibri" w:hAnsi="Calibri" w:cs="Calibri"/>
        </w:rPr>
        <w:t xml:space="preserve">hiërarchische </w:t>
      </w:r>
      <w:r w:rsidR="00480E5E" w:rsidRPr="00DF6D6D">
        <w:rPr>
          <w:rFonts w:ascii="Calibri" w:hAnsi="Calibri" w:cs="Calibri"/>
        </w:rPr>
        <w:t>cultuur een risico</w:t>
      </w:r>
      <w:r w:rsidR="00DB0EED" w:rsidRPr="00DF6D6D">
        <w:rPr>
          <w:rFonts w:ascii="Calibri" w:hAnsi="Calibri" w:cs="Calibri"/>
        </w:rPr>
        <w:t xml:space="preserve"> op conflicten en </w:t>
      </w:r>
      <w:r w:rsidR="00914367" w:rsidRPr="00DF6D6D">
        <w:rPr>
          <w:rFonts w:ascii="Calibri" w:hAnsi="Calibri" w:cs="Calibri"/>
        </w:rPr>
        <w:t>problemen</w:t>
      </w:r>
      <w:r w:rsidR="00480E5E" w:rsidRPr="00DF6D6D">
        <w:rPr>
          <w:rFonts w:ascii="Calibri" w:hAnsi="Calibri" w:cs="Calibri"/>
        </w:rPr>
        <w:t xml:space="preserve"> wanneer de verantwoordelijkheid bij een persoon wordt gelegd. Mochten er complicaties optreden dan loopt die persoon de kans als oorzaak daarvan aangewezen te worden. Een teamverband is beter bestand tegen dergelijke mechanismen</w:t>
      </w:r>
      <w:r w:rsidR="00224585" w:rsidRPr="00DF6D6D">
        <w:rPr>
          <w:rFonts w:ascii="Calibri" w:hAnsi="Calibri" w:cs="Calibri"/>
        </w:rPr>
        <w:t xml:space="preserve">, ook al </w:t>
      </w:r>
      <w:r w:rsidR="0018527D" w:rsidRPr="00DF6D6D">
        <w:rPr>
          <w:rFonts w:ascii="Calibri" w:hAnsi="Calibri" w:cs="Calibri"/>
        </w:rPr>
        <w:t xml:space="preserve">kost </w:t>
      </w:r>
      <w:r w:rsidR="00224585" w:rsidRPr="00DF6D6D">
        <w:rPr>
          <w:rFonts w:ascii="Calibri" w:hAnsi="Calibri" w:cs="Calibri"/>
        </w:rPr>
        <w:t xml:space="preserve">dergelijk systeem </w:t>
      </w:r>
      <w:r w:rsidR="0018527D" w:rsidRPr="00DF6D6D">
        <w:rPr>
          <w:rFonts w:ascii="Calibri" w:hAnsi="Calibri" w:cs="Calibri"/>
        </w:rPr>
        <w:t>meer</w:t>
      </w:r>
      <w:r w:rsidR="00224585" w:rsidRPr="00DF6D6D">
        <w:rPr>
          <w:rFonts w:ascii="Calibri" w:hAnsi="Calibri" w:cs="Calibri"/>
        </w:rPr>
        <w:t xml:space="preserve"> tijd </w:t>
      </w:r>
      <w:r w:rsidR="0018527D" w:rsidRPr="00DF6D6D">
        <w:rPr>
          <w:rFonts w:ascii="Calibri" w:hAnsi="Calibri" w:cs="Calibri"/>
        </w:rPr>
        <w:t>en vergroot het de kans op conflict (</w:t>
      </w:r>
      <w:proofErr w:type="spellStart"/>
      <w:r w:rsidR="007016C5" w:rsidRPr="00DF6D6D">
        <w:rPr>
          <w:rFonts w:ascii="Calibri" w:hAnsi="Calibri" w:cs="Calibri"/>
        </w:rPr>
        <w:t>Fischermanns</w:t>
      </w:r>
      <w:proofErr w:type="spellEnd"/>
      <w:r w:rsidR="007016C5" w:rsidRPr="00DF6D6D">
        <w:rPr>
          <w:rFonts w:ascii="Calibri" w:hAnsi="Calibri" w:cs="Calibri"/>
        </w:rPr>
        <w:t xml:space="preserve">, </w:t>
      </w:r>
      <w:r w:rsidR="00224585" w:rsidRPr="00DF6D6D">
        <w:rPr>
          <w:rFonts w:ascii="Calibri" w:hAnsi="Calibri" w:cs="Calibri"/>
        </w:rPr>
        <w:t>2013</w:t>
      </w:r>
      <w:r w:rsidR="00163A94">
        <w:rPr>
          <w:rFonts w:ascii="Calibri" w:hAnsi="Calibri" w:cs="Calibri"/>
        </w:rPr>
        <w:t>:494</w:t>
      </w:r>
      <w:r w:rsidR="0009665F" w:rsidRPr="00DF6D6D">
        <w:rPr>
          <w:rFonts w:ascii="Calibri" w:hAnsi="Calibri" w:cs="Calibri"/>
        </w:rPr>
        <w:t>).</w:t>
      </w:r>
      <w:r w:rsidR="006D462C" w:rsidRPr="00DF6D6D">
        <w:rPr>
          <w:rFonts w:ascii="Calibri" w:hAnsi="Calibri" w:cs="Calibri"/>
        </w:rPr>
        <w:t xml:space="preserve"> </w:t>
      </w:r>
      <w:r w:rsidR="00AC1A04" w:rsidRPr="00DF6D6D">
        <w:rPr>
          <w:rFonts w:ascii="Calibri" w:hAnsi="Calibri" w:cs="Calibri"/>
        </w:rPr>
        <w:t xml:space="preserve">Ook </w:t>
      </w:r>
      <w:r w:rsidR="008F50A0" w:rsidRPr="00DF6D6D">
        <w:rPr>
          <w:rFonts w:ascii="Calibri" w:hAnsi="Calibri" w:cs="Calibri"/>
        </w:rPr>
        <w:t xml:space="preserve">Hammer </w:t>
      </w:r>
      <w:r w:rsidR="00313351" w:rsidRPr="00DF6D6D">
        <w:rPr>
          <w:rFonts w:ascii="Calibri" w:hAnsi="Calibri" w:cs="Calibri"/>
        </w:rPr>
        <w:t>(1996</w:t>
      </w:r>
      <w:r w:rsidR="00163A94">
        <w:rPr>
          <w:rFonts w:ascii="Calibri" w:hAnsi="Calibri" w:cs="Calibri"/>
        </w:rPr>
        <w:t>:86</w:t>
      </w:r>
      <w:r w:rsidR="00313351" w:rsidRPr="00DF6D6D">
        <w:rPr>
          <w:rFonts w:ascii="Calibri" w:hAnsi="Calibri" w:cs="Calibri"/>
        </w:rPr>
        <w:t xml:space="preserve">) </w:t>
      </w:r>
      <w:r w:rsidR="00AC1A04" w:rsidRPr="00DF6D6D">
        <w:rPr>
          <w:rFonts w:ascii="Calibri" w:hAnsi="Calibri" w:cs="Calibri"/>
        </w:rPr>
        <w:t>verwacht</w:t>
      </w:r>
      <w:r w:rsidR="008F50A0" w:rsidRPr="00DF6D6D">
        <w:rPr>
          <w:rFonts w:ascii="Calibri" w:hAnsi="Calibri" w:cs="Calibri"/>
        </w:rPr>
        <w:t xml:space="preserve"> dat PES waarschijnlijk eerder in teamvorm werkt </w:t>
      </w:r>
      <w:r w:rsidR="00AC1A04" w:rsidRPr="00DF6D6D">
        <w:rPr>
          <w:rFonts w:ascii="Calibri" w:hAnsi="Calibri" w:cs="Calibri"/>
        </w:rPr>
        <w:t xml:space="preserve">en spreekt zijn </w:t>
      </w:r>
      <w:r w:rsidR="00993BC8" w:rsidRPr="00DF6D6D">
        <w:rPr>
          <w:rFonts w:ascii="Calibri" w:hAnsi="Calibri" w:cs="Calibri"/>
        </w:rPr>
        <w:t>ook zijn voorkeur daarvoor uit</w:t>
      </w:r>
      <w:r w:rsidR="009D0F2D" w:rsidRPr="00DF6D6D">
        <w:rPr>
          <w:rFonts w:ascii="Calibri" w:hAnsi="Calibri" w:cs="Calibri"/>
        </w:rPr>
        <w:t>. G</w:t>
      </w:r>
      <w:r w:rsidR="00993BC8" w:rsidRPr="00DF6D6D">
        <w:rPr>
          <w:rFonts w:ascii="Calibri" w:hAnsi="Calibri" w:cs="Calibri"/>
        </w:rPr>
        <w:t xml:space="preserve">edeeltelijk </w:t>
      </w:r>
      <w:r w:rsidR="00CD7F7D" w:rsidRPr="00DF6D6D">
        <w:rPr>
          <w:rFonts w:ascii="Calibri" w:hAnsi="Calibri" w:cs="Calibri"/>
        </w:rPr>
        <w:t>met het oog op conflicten</w:t>
      </w:r>
      <w:r w:rsidR="009D0F2D" w:rsidRPr="00DF6D6D">
        <w:rPr>
          <w:rFonts w:ascii="Calibri" w:hAnsi="Calibri" w:cs="Calibri"/>
        </w:rPr>
        <w:t>,</w:t>
      </w:r>
      <w:r w:rsidR="00CD7F7D" w:rsidRPr="00DF6D6D">
        <w:rPr>
          <w:rFonts w:ascii="Calibri" w:hAnsi="Calibri" w:cs="Calibri"/>
        </w:rPr>
        <w:t xml:space="preserve"> maar voornamelijk omdat de omvang van de verantwoordelijkheden van een PE dermate groot is dat</w:t>
      </w:r>
      <w:r w:rsidR="009D0F2D" w:rsidRPr="00DF6D6D">
        <w:rPr>
          <w:rFonts w:ascii="Calibri" w:hAnsi="Calibri" w:cs="Calibri"/>
        </w:rPr>
        <w:t xml:space="preserve"> een persoon aanmerkelijk minder goed in staat zou zijn die te dragen</w:t>
      </w:r>
      <w:r w:rsidR="00BA3590" w:rsidRPr="00DF6D6D">
        <w:rPr>
          <w:rFonts w:ascii="Calibri" w:hAnsi="Calibri" w:cs="Calibri"/>
        </w:rPr>
        <w:t xml:space="preserve">. </w:t>
      </w:r>
    </w:p>
    <w:p w14:paraId="6EA9D663" w14:textId="77777777" w:rsidR="00225B9B" w:rsidRPr="00DF6D6D" w:rsidRDefault="00225B9B" w:rsidP="00BC13E0">
      <w:pPr>
        <w:spacing w:line="360" w:lineRule="auto"/>
        <w:jc w:val="both"/>
        <w:rPr>
          <w:rFonts w:ascii="Calibri" w:hAnsi="Calibri" w:cs="Calibri"/>
        </w:rPr>
      </w:pPr>
    </w:p>
    <w:p w14:paraId="04928842" w14:textId="77777777" w:rsidR="00225B9B" w:rsidRPr="00DF6D6D" w:rsidRDefault="00225B9B" w:rsidP="00BC13E0">
      <w:pPr>
        <w:spacing w:line="360" w:lineRule="auto"/>
        <w:jc w:val="both"/>
        <w:rPr>
          <w:rFonts w:ascii="Calibri" w:hAnsi="Calibri" w:cs="Calibri"/>
        </w:rPr>
      </w:pPr>
      <w:r w:rsidRPr="00DF6D6D">
        <w:rPr>
          <w:rFonts w:ascii="Calibri" w:hAnsi="Calibri" w:cs="Calibri"/>
        </w:rPr>
        <w:t xml:space="preserve">Grol &amp; </w:t>
      </w:r>
      <w:proofErr w:type="spellStart"/>
      <w:r w:rsidRPr="00DF6D6D">
        <w:rPr>
          <w:rFonts w:ascii="Calibri" w:hAnsi="Calibri" w:cs="Calibri"/>
        </w:rPr>
        <w:t>Wensing</w:t>
      </w:r>
      <w:proofErr w:type="spellEnd"/>
      <w:r w:rsidR="007C1941" w:rsidRPr="00DF6D6D">
        <w:rPr>
          <w:rFonts w:ascii="Calibri" w:hAnsi="Calibri" w:cs="Calibri"/>
        </w:rPr>
        <w:t xml:space="preserve"> (2017</w:t>
      </w:r>
      <w:r w:rsidR="00163A94">
        <w:rPr>
          <w:rFonts w:ascii="Calibri" w:hAnsi="Calibri" w:cs="Calibri"/>
        </w:rPr>
        <w:t>:</w:t>
      </w:r>
      <w:r w:rsidR="00950EFB">
        <w:rPr>
          <w:rFonts w:ascii="Calibri" w:hAnsi="Calibri" w:cs="Calibri"/>
        </w:rPr>
        <w:t>74</w:t>
      </w:r>
      <w:r w:rsidR="007C1941" w:rsidRPr="00DF6D6D">
        <w:rPr>
          <w:rFonts w:ascii="Calibri" w:hAnsi="Calibri" w:cs="Calibri"/>
        </w:rPr>
        <w:t>)</w:t>
      </w:r>
      <w:r w:rsidRPr="00DF6D6D">
        <w:rPr>
          <w:rFonts w:ascii="Calibri" w:hAnsi="Calibri" w:cs="Calibri"/>
        </w:rPr>
        <w:t xml:space="preserve"> beschrijven drie voorwaarden waaraan voldaan moet worden wanneer men kiest voor een team</w:t>
      </w:r>
      <w:r w:rsidR="006D462C" w:rsidRPr="00DF6D6D">
        <w:rPr>
          <w:rFonts w:ascii="Calibri" w:hAnsi="Calibri" w:cs="Calibri"/>
        </w:rPr>
        <w:t xml:space="preserve">, die gedeeltelijk overeenkomen met de theorie van </w:t>
      </w:r>
      <w:proofErr w:type="spellStart"/>
      <w:r w:rsidR="006D462C" w:rsidRPr="00DF6D6D">
        <w:rPr>
          <w:rFonts w:ascii="Calibri" w:hAnsi="Calibri" w:cs="Calibri"/>
        </w:rPr>
        <w:t>Fischermanns</w:t>
      </w:r>
      <w:proofErr w:type="spellEnd"/>
      <w:r w:rsidRPr="00DF6D6D">
        <w:rPr>
          <w:rFonts w:ascii="Calibri" w:hAnsi="Calibri" w:cs="Calibri"/>
        </w:rPr>
        <w:t xml:space="preserve">. </w:t>
      </w:r>
      <w:r w:rsidR="003C5501" w:rsidRPr="00DF6D6D">
        <w:rPr>
          <w:rFonts w:ascii="Calibri" w:hAnsi="Calibri" w:cs="Calibri"/>
        </w:rPr>
        <w:t xml:space="preserve">Zij gebruiken de term </w:t>
      </w:r>
      <w:r w:rsidRPr="00DF6D6D">
        <w:rPr>
          <w:rFonts w:ascii="Calibri" w:hAnsi="Calibri" w:cs="Calibri"/>
          <w:i/>
        </w:rPr>
        <w:t>doorbraakteams</w:t>
      </w:r>
      <w:r w:rsidRPr="00DF6D6D">
        <w:rPr>
          <w:rFonts w:ascii="Calibri" w:hAnsi="Calibri" w:cs="Calibri"/>
        </w:rPr>
        <w:t xml:space="preserve"> </w:t>
      </w:r>
      <w:r w:rsidR="003C5501" w:rsidRPr="00DF6D6D">
        <w:rPr>
          <w:rFonts w:ascii="Calibri" w:hAnsi="Calibri" w:cs="Calibri"/>
        </w:rPr>
        <w:t xml:space="preserve">voor teamverbanden, en stellen net als </w:t>
      </w:r>
      <w:proofErr w:type="spellStart"/>
      <w:r w:rsidR="003C5501" w:rsidRPr="00DF6D6D">
        <w:rPr>
          <w:rFonts w:ascii="Calibri" w:hAnsi="Calibri" w:cs="Calibri"/>
        </w:rPr>
        <w:t>Fischermanns</w:t>
      </w:r>
      <w:proofErr w:type="spellEnd"/>
      <w:r w:rsidR="003C5501" w:rsidRPr="00DF6D6D">
        <w:rPr>
          <w:rFonts w:ascii="Calibri" w:hAnsi="Calibri" w:cs="Calibri"/>
        </w:rPr>
        <w:t xml:space="preserve"> vast dat deze teams </w:t>
      </w:r>
      <w:r w:rsidRPr="00DF6D6D">
        <w:rPr>
          <w:rFonts w:ascii="Calibri" w:hAnsi="Calibri" w:cs="Calibri"/>
        </w:rPr>
        <w:t xml:space="preserve">ten eerste baat </w:t>
      </w:r>
      <w:r w:rsidR="003C5501" w:rsidRPr="00DF6D6D">
        <w:rPr>
          <w:rFonts w:ascii="Calibri" w:hAnsi="Calibri" w:cs="Calibri"/>
        </w:rPr>
        <w:t xml:space="preserve">hebben </w:t>
      </w:r>
      <w:r w:rsidRPr="00DF6D6D">
        <w:rPr>
          <w:rFonts w:ascii="Calibri" w:hAnsi="Calibri" w:cs="Calibri"/>
        </w:rPr>
        <w:t>bij draagvlak. Een breder draagvlak zorgt voor meer legitimiteit en op die manier ook langdurige stabiliteit. Het houdt bovendien niet alleen in dat de verschillende partijen in het proces steun ervoor uitspreken maar ook dat het team multidisciplinair is en dat het management of de raad van bestuur direct vertegenwoordigd is. Daarnaast is het belangrijk dat de inhoudelijke expertise voldoende is (</w:t>
      </w:r>
      <w:r w:rsidR="00313351" w:rsidRPr="00DF6D6D">
        <w:rPr>
          <w:rFonts w:ascii="Calibri" w:hAnsi="Calibri" w:cs="Calibri"/>
        </w:rPr>
        <w:t xml:space="preserve">Grol &amp; </w:t>
      </w:r>
      <w:proofErr w:type="spellStart"/>
      <w:r w:rsidR="00313351" w:rsidRPr="00DF6D6D">
        <w:rPr>
          <w:rFonts w:ascii="Calibri" w:hAnsi="Calibri" w:cs="Calibri"/>
        </w:rPr>
        <w:t>Wensing</w:t>
      </w:r>
      <w:proofErr w:type="spellEnd"/>
      <w:r w:rsidR="00313351" w:rsidRPr="00DF6D6D">
        <w:rPr>
          <w:rFonts w:ascii="Calibri" w:hAnsi="Calibri" w:cs="Calibri"/>
        </w:rPr>
        <w:t xml:space="preserve">, </w:t>
      </w:r>
      <w:r w:rsidRPr="00DF6D6D">
        <w:rPr>
          <w:rFonts w:ascii="Calibri" w:hAnsi="Calibri" w:cs="Calibri"/>
        </w:rPr>
        <w:t>2017</w:t>
      </w:r>
      <w:r w:rsidR="00950EFB">
        <w:rPr>
          <w:rFonts w:ascii="Calibri" w:hAnsi="Calibri" w:cs="Calibri"/>
        </w:rPr>
        <w:t>:74</w:t>
      </w:r>
      <w:r w:rsidRPr="00DF6D6D">
        <w:rPr>
          <w:rFonts w:ascii="Calibri" w:hAnsi="Calibri" w:cs="Calibri"/>
        </w:rPr>
        <w:t xml:space="preserve">). Dit is niet alleen noodzakelijk om efficiënt en professioneel te kunnen werken maar vergroot ook het vertrouwen van de mensen die vertegenwoordigd worden door de teamleden. </w:t>
      </w:r>
    </w:p>
    <w:p w14:paraId="0481FBDC" w14:textId="77777777" w:rsidR="00225B9B" w:rsidRPr="00DF6D6D" w:rsidRDefault="00225B9B" w:rsidP="00BC13E0">
      <w:pPr>
        <w:spacing w:line="360" w:lineRule="auto"/>
        <w:jc w:val="both"/>
        <w:rPr>
          <w:rFonts w:ascii="Calibri" w:hAnsi="Calibri" w:cs="Calibri"/>
        </w:rPr>
      </w:pPr>
      <w:r w:rsidRPr="00DF6D6D">
        <w:rPr>
          <w:rFonts w:ascii="Calibri" w:hAnsi="Calibri" w:cs="Calibri"/>
        </w:rPr>
        <w:t xml:space="preserve">En tenslotte is er een aantal competenties dat de efficiëntie en succesfactor mede bepaald, ongeacht de samenstelling van het team. </w:t>
      </w:r>
      <w:r w:rsidR="002D5EE8" w:rsidRPr="00DF6D6D">
        <w:rPr>
          <w:rFonts w:ascii="Calibri" w:hAnsi="Calibri" w:cs="Calibri"/>
        </w:rPr>
        <w:t>L</w:t>
      </w:r>
      <w:r w:rsidRPr="00DF6D6D">
        <w:rPr>
          <w:rFonts w:ascii="Calibri" w:hAnsi="Calibri" w:cs="Calibri"/>
        </w:rPr>
        <w:t>eiderschap</w:t>
      </w:r>
      <w:r w:rsidR="002D5EE8" w:rsidRPr="00DF6D6D">
        <w:rPr>
          <w:rFonts w:ascii="Calibri" w:hAnsi="Calibri" w:cs="Calibri"/>
        </w:rPr>
        <w:t xml:space="preserve"> </w:t>
      </w:r>
      <w:r w:rsidRPr="00DF6D6D">
        <w:rPr>
          <w:rFonts w:ascii="Calibri" w:hAnsi="Calibri" w:cs="Calibri"/>
        </w:rPr>
        <w:t>voorziet in gezag, naamsbekendheid en autoriteit; coördinatievaardigheden</w:t>
      </w:r>
      <w:r w:rsidR="00426182" w:rsidRPr="00DF6D6D">
        <w:rPr>
          <w:rFonts w:ascii="Calibri" w:hAnsi="Calibri" w:cs="Calibri"/>
        </w:rPr>
        <w:t xml:space="preserve"> </w:t>
      </w:r>
      <w:r w:rsidRPr="00DF6D6D">
        <w:rPr>
          <w:rFonts w:ascii="Calibri" w:hAnsi="Calibri" w:cs="Calibri"/>
        </w:rPr>
        <w:t>voorzien in logistieke efficiëntie rondom onder andere planning en organisatie van activiteiten; technische vaardigheden</w:t>
      </w:r>
      <w:r w:rsidR="00426182" w:rsidRPr="00DF6D6D">
        <w:rPr>
          <w:rFonts w:ascii="Calibri" w:hAnsi="Calibri" w:cs="Calibri"/>
        </w:rPr>
        <w:t xml:space="preserve"> </w:t>
      </w:r>
      <w:r w:rsidRPr="00DF6D6D">
        <w:rPr>
          <w:rFonts w:ascii="Calibri" w:hAnsi="Calibri" w:cs="Calibri"/>
        </w:rPr>
        <w:t>voorzien in specifieke kennis omtrent bijvoorbeeld gegevensverzameling; en administratieve competentie</w:t>
      </w:r>
      <w:r w:rsidR="00426182" w:rsidRPr="00DF6D6D">
        <w:rPr>
          <w:rFonts w:ascii="Calibri" w:hAnsi="Calibri" w:cs="Calibri"/>
        </w:rPr>
        <w:t xml:space="preserve"> </w:t>
      </w:r>
      <w:r w:rsidRPr="00DF6D6D">
        <w:rPr>
          <w:rFonts w:ascii="Calibri" w:hAnsi="Calibri" w:cs="Calibri"/>
        </w:rPr>
        <w:t>voorziet in communicatieve ondersteuning van de implementatieactiviteiten (</w:t>
      </w:r>
      <w:r w:rsidR="00313351" w:rsidRPr="00DF6D6D">
        <w:rPr>
          <w:rFonts w:ascii="Calibri" w:hAnsi="Calibri" w:cs="Calibri"/>
        </w:rPr>
        <w:t xml:space="preserve">Grol &amp; </w:t>
      </w:r>
      <w:proofErr w:type="spellStart"/>
      <w:r w:rsidR="00313351" w:rsidRPr="00DF6D6D">
        <w:rPr>
          <w:rFonts w:ascii="Calibri" w:hAnsi="Calibri" w:cs="Calibri"/>
        </w:rPr>
        <w:t>Wensing</w:t>
      </w:r>
      <w:proofErr w:type="spellEnd"/>
      <w:r w:rsidR="00313351" w:rsidRPr="00DF6D6D">
        <w:rPr>
          <w:rFonts w:ascii="Calibri" w:hAnsi="Calibri" w:cs="Calibri"/>
        </w:rPr>
        <w:t xml:space="preserve">, </w:t>
      </w:r>
      <w:r w:rsidRPr="00DF6D6D">
        <w:rPr>
          <w:rFonts w:ascii="Calibri" w:hAnsi="Calibri" w:cs="Calibri"/>
        </w:rPr>
        <w:t>2017</w:t>
      </w:r>
      <w:r w:rsidR="00950EFB">
        <w:rPr>
          <w:rFonts w:ascii="Calibri" w:hAnsi="Calibri" w:cs="Calibri"/>
        </w:rPr>
        <w:t>:74</w:t>
      </w:r>
      <w:r w:rsidRPr="00DF6D6D">
        <w:rPr>
          <w:rFonts w:ascii="Calibri" w:hAnsi="Calibri" w:cs="Calibri"/>
        </w:rPr>
        <w:t>).</w:t>
      </w:r>
    </w:p>
    <w:p w14:paraId="09A7DD06" w14:textId="77777777" w:rsidR="009E7134" w:rsidRPr="00DF6D6D" w:rsidRDefault="009E7134" w:rsidP="00BC13E0">
      <w:pPr>
        <w:spacing w:line="360" w:lineRule="auto"/>
        <w:jc w:val="both"/>
        <w:rPr>
          <w:rFonts w:ascii="Calibri" w:hAnsi="Calibri" w:cs="Calibri"/>
        </w:rPr>
      </w:pPr>
    </w:p>
    <w:p w14:paraId="07D6E834" w14:textId="77777777" w:rsidR="00AB589E" w:rsidRPr="00DF6D6D" w:rsidRDefault="00E145A6" w:rsidP="00BC13E0">
      <w:pPr>
        <w:spacing w:line="360" w:lineRule="auto"/>
        <w:jc w:val="both"/>
        <w:rPr>
          <w:rFonts w:ascii="Calibri" w:hAnsi="Calibri" w:cs="Calibri"/>
        </w:rPr>
      </w:pPr>
      <w:r w:rsidRPr="00DF6D6D">
        <w:rPr>
          <w:rFonts w:ascii="Calibri" w:hAnsi="Calibri" w:cs="Calibri"/>
        </w:rPr>
        <w:t xml:space="preserve">Ook </w:t>
      </w:r>
      <w:proofErr w:type="spellStart"/>
      <w:r w:rsidR="005A5270" w:rsidRPr="00DF6D6D">
        <w:rPr>
          <w:rFonts w:ascii="Calibri" w:hAnsi="Calibri" w:cs="Calibri"/>
        </w:rPr>
        <w:t>Weidema</w:t>
      </w:r>
      <w:proofErr w:type="spellEnd"/>
      <w:r w:rsidRPr="00DF6D6D">
        <w:rPr>
          <w:rFonts w:ascii="Calibri" w:hAnsi="Calibri" w:cs="Calibri"/>
        </w:rPr>
        <w:t xml:space="preserve"> </w:t>
      </w:r>
      <w:r w:rsidR="005A5270" w:rsidRPr="00DF6D6D">
        <w:rPr>
          <w:rFonts w:ascii="Calibri" w:hAnsi="Calibri" w:cs="Calibri"/>
        </w:rPr>
        <w:t>(2016</w:t>
      </w:r>
      <w:r w:rsidR="00950EFB">
        <w:rPr>
          <w:rFonts w:ascii="Calibri" w:hAnsi="Calibri" w:cs="Calibri"/>
        </w:rPr>
        <w:t>:</w:t>
      </w:r>
      <w:r w:rsidR="00295ED7">
        <w:rPr>
          <w:rFonts w:ascii="Calibri" w:hAnsi="Calibri" w:cs="Calibri"/>
        </w:rPr>
        <w:t>93</w:t>
      </w:r>
      <w:r w:rsidR="005A5270" w:rsidRPr="00DF6D6D">
        <w:rPr>
          <w:rFonts w:ascii="Calibri" w:hAnsi="Calibri" w:cs="Calibri"/>
        </w:rPr>
        <w:t>) is</w:t>
      </w:r>
      <w:r w:rsidRPr="00DF6D6D">
        <w:rPr>
          <w:rFonts w:ascii="Calibri" w:hAnsi="Calibri" w:cs="Calibri"/>
        </w:rPr>
        <w:t xml:space="preserve"> voorstander van PES in teamverband.</w:t>
      </w:r>
      <w:r w:rsidR="007E3BC1" w:rsidRPr="00DF6D6D">
        <w:rPr>
          <w:rFonts w:ascii="Calibri" w:hAnsi="Calibri" w:cs="Calibri"/>
        </w:rPr>
        <w:t xml:space="preserve"> </w:t>
      </w:r>
      <w:r w:rsidRPr="00DF6D6D">
        <w:rPr>
          <w:rFonts w:ascii="Calibri" w:hAnsi="Calibri" w:cs="Calibri"/>
        </w:rPr>
        <w:t xml:space="preserve">Het aanwijzen en instellen van een </w:t>
      </w:r>
      <w:r w:rsidR="007E3BC1" w:rsidRPr="00DF6D6D">
        <w:rPr>
          <w:rFonts w:ascii="Calibri" w:hAnsi="Calibri" w:cs="Calibri"/>
        </w:rPr>
        <w:t>team</w:t>
      </w:r>
      <w:r w:rsidRPr="00DF6D6D">
        <w:rPr>
          <w:rFonts w:ascii="Calibri" w:hAnsi="Calibri" w:cs="Calibri"/>
        </w:rPr>
        <w:t xml:space="preserve"> vermindert het risico </w:t>
      </w:r>
      <w:r w:rsidR="007E3BC1" w:rsidRPr="00DF6D6D">
        <w:rPr>
          <w:rFonts w:ascii="Calibri" w:hAnsi="Calibri" w:cs="Calibri"/>
        </w:rPr>
        <w:t xml:space="preserve">dat </w:t>
      </w:r>
      <w:r w:rsidR="00B23CB6" w:rsidRPr="00DF6D6D">
        <w:rPr>
          <w:rFonts w:ascii="Calibri" w:hAnsi="Calibri" w:cs="Calibri"/>
        </w:rPr>
        <w:t xml:space="preserve">spreken over ethische kwesties </w:t>
      </w:r>
      <w:r w:rsidRPr="00DF6D6D">
        <w:rPr>
          <w:rFonts w:ascii="Calibri" w:hAnsi="Calibri" w:cs="Calibri"/>
        </w:rPr>
        <w:t xml:space="preserve">een </w:t>
      </w:r>
      <w:r w:rsidR="00B23CB6" w:rsidRPr="00DF6D6D">
        <w:rPr>
          <w:rFonts w:ascii="Calibri" w:hAnsi="Calibri" w:cs="Calibri"/>
        </w:rPr>
        <w:t>geïsoleerde praktijk wordt.</w:t>
      </w:r>
      <w:r w:rsidRPr="00DF6D6D">
        <w:rPr>
          <w:rFonts w:ascii="Calibri" w:hAnsi="Calibri" w:cs="Calibri"/>
        </w:rPr>
        <w:t xml:space="preserve"> </w:t>
      </w:r>
      <w:r w:rsidRPr="00DF6D6D">
        <w:rPr>
          <w:rFonts w:ascii="Calibri" w:hAnsi="Calibri" w:cs="Calibri"/>
        </w:rPr>
        <w:lastRenderedPageBreak/>
        <w:t xml:space="preserve">Wanneer een persoon of functie deze rol op zich neemt is het risico groot dat de continuïteit en professionaliteit </w:t>
      </w:r>
      <w:r w:rsidR="00151265" w:rsidRPr="00DF6D6D">
        <w:rPr>
          <w:rFonts w:ascii="Calibri" w:hAnsi="Calibri" w:cs="Calibri"/>
        </w:rPr>
        <w:t xml:space="preserve">op den duur vermindert. Dit kan alleen al gebeuren door bijvoorbeeld langdurige ziekte. Door te kiezen voor een teamverband wordt </w:t>
      </w:r>
      <w:r w:rsidR="001D5EE9" w:rsidRPr="00DF6D6D">
        <w:rPr>
          <w:rFonts w:ascii="Calibri" w:hAnsi="Calibri" w:cs="Calibri"/>
        </w:rPr>
        <w:t>dat</w:t>
      </w:r>
      <w:r w:rsidR="00151265" w:rsidRPr="00DF6D6D">
        <w:rPr>
          <w:rFonts w:ascii="Calibri" w:hAnsi="Calibri" w:cs="Calibri"/>
        </w:rPr>
        <w:t xml:space="preserve"> risico opgevangen</w:t>
      </w:r>
      <w:r w:rsidR="00962964" w:rsidRPr="00DF6D6D">
        <w:rPr>
          <w:rFonts w:ascii="Calibri" w:hAnsi="Calibri" w:cs="Calibri"/>
        </w:rPr>
        <w:t>.</w:t>
      </w:r>
    </w:p>
    <w:p w14:paraId="5A96CF22" w14:textId="77777777" w:rsidR="00911349" w:rsidRPr="007A2CB8" w:rsidRDefault="00911349" w:rsidP="00BC13E0">
      <w:pPr>
        <w:spacing w:line="360" w:lineRule="auto"/>
        <w:jc w:val="both"/>
        <w:rPr>
          <w:rFonts w:ascii="Calibri" w:hAnsi="Calibri" w:cs="Calibri"/>
          <w:sz w:val="20"/>
          <w:szCs w:val="20"/>
        </w:rPr>
      </w:pPr>
    </w:p>
    <w:p w14:paraId="669526B0" w14:textId="77777777" w:rsidR="00C03057" w:rsidRDefault="00C03057">
      <w:pPr>
        <w:spacing w:after="200" w:line="240" w:lineRule="auto"/>
        <w:rPr>
          <w:rFonts w:asciiTheme="minorHAnsi" w:hAnsiTheme="minorHAnsi"/>
          <w:color w:val="5A5A5A" w:themeColor="text1" w:themeTint="A5"/>
          <w:spacing w:val="15"/>
          <w:sz w:val="28"/>
          <w:szCs w:val="28"/>
        </w:rPr>
      </w:pPr>
      <w:r>
        <w:rPr>
          <w:sz w:val="28"/>
          <w:szCs w:val="28"/>
        </w:rPr>
        <w:br w:type="page"/>
      </w:r>
    </w:p>
    <w:p w14:paraId="02FA17E4" w14:textId="7C74B1CE" w:rsidR="00490F96" w:rsidRPr="00EE7695" w:rsidRDefault="000D7442" w:rsidP="00366B2F">
      <w:pPr>
        <w:pStyle w:val="Ondertitel"/>
        <w:numPr>
          <w:ilvl w:val="0"/>
          <w:numId w:val="49"/>
        </w:numPr>
        <w:rPr>
          <w:rFonts w:ascii="Calibri" w:hAnsi="Calibri"/>
          <w:sz w:val="28"/>
          <w:szCs w:val="28"/>
        </w:rPr>
      </w:pPr>
      <w:r w:rsidRPr="00EE7695">
        <w:rPr>
          <w:sz w:val="28"/>
          <w:szCs w:val="28"/>
        </w:rPr>
        <w:lastRenderedPageBreak/>
        <w:t>Empirische resultaten</w:t>
      </w:r>
      <w:r w:rsidR="00F30E2F" w:rsidRPr="00EE7695">
        <w:rPr>
          <w:sz w:val="28"/>
          <w:szCs w:val="28"/>
        </w:rPr>
        <w:br/>
      </w:r>
    </w:p>
    <w:p w14:paraId="4F733329" w14:textId="77777777" w:rsidR="00490F96" w:rsidRPr="00DF6D6D" w:rsidRDefault="00490F96" w:rsidP="00452957">
      <w:pPr>
        <w:spacing w:line="360" w:lineRule="auto"/>
        <w:jc w:val="both"/>
        <w:rPr>
          <w:rFonts w:asciiTheme="majorHAnsi" w:hAnsiTheme="majorHAnsi" w:cstheme="majorHAnsi"/>
        </w:rPr>
      </w:pPr>
      <w:r w:rsidRPr="00DF6D6D">
        <w:rPr>
          <w:rFonts w:asciiTheme="majorHAnsi" w:hAnsiTheme="majorHAnsi" w:cstheme="majorHAnsi"/>
        </w:rPr>
        <w:t xml:space="preserve">Voor het analyseren van de </w:t>
      </w:r>
      <w:r w:rsidR="003F3B2D" w:rsidRPr="00DF6D6D">
        <w:rPr>
          <w:rFonts w:asciiTheme="majorHAnsi" w:hAnsiTheme="majorHAnsi" w:cstheme="majorHAnsi"/>
        </w:rPr>
        <w:t>interviewgegevens</w:t>
      </w:r>
      <w:r w:rsidR="00EC23C4" w:rsidRPr="00DF6D6D">
        <w:rPr>
          <w:rFonts w:asciiTheme="majorHAnsi" w:hAnsiTheme="majorHAnsi" w:cstheme="majorHAnsi"/>
        </w:rPr>
        <w:t xml:space="preserve"> is</w:t>
      </w:r>
      <w:r w:rsidR="003F3B2D" w:rsidRPr="00DF6D6D">
        <w:rPr>
          <w:rFonts w:asciiTheme="majorHAnsi" w:hAnsiTheme="majorHAnsi" w:cstheme="majorHAnsi"/>
        </w:rPr>
        <w:t xml:space="preserve"> zoals eerder aangegeven gebruik gemaakt van de deductieve benadering van de constant vergelijkende analyse (CVA). In de eerste fase </w:t>
      </w:r>
      <w:r w:rsidR="008F446C" w:rsidRPr="00DF6D6D">
        <w:rPr>
          <w:rFonts w:asciiTheme="majorHAnsi" w:hAnsiTheme="majorHAnsi" w:cstheme="majorHAnsi"/>
        </w:rPr>
        <w:t xml:space="preserve">is met behulp van de literatuur een codelijst opgesteld, ingedeeld in drie codegroepen. Deze groepen zijn afgeleid van de praktische deelvragen, waarin de nadruk ligt op </w:t>
      </w:r>
      <w:r w:rsidR="0027144F" w:rsidRPr="00DF6D6D">
        <w:rPr>
          <w:rFonts w:asciiTheme="majorHAnsi" w:hAnsiTheme="majorHAnsi" w:cstheme="majorHAnsi"/>
        </w:rPr>
        <w:t xml:space="preserve">de aanwezigheid en implementatie van moreel beraad, en van PES. </w:t>
      </w:r>
    </w:p>
    <w:p w14:paraId="117E819E" w14:textId="77777777" w:rsidR="00134C79" w:rsidRPr="00DF6D6D" w:rsidRDefault="00134C79" w:rsidP="00452957">
      <w:pPr>
        <w:spacing w:line="360" w:lineRule="auto"/>
        <w:jc w:val="both"/>
        <w:rPr>
          <w:rFonts w:asciiTheme="majorHAnsi" w:hAnsiTheme="majorHAnsi" w:cstheme="majorHAnsi"/>
        </w:rPr>
      </w:pPr>
    </w:p>
    <w:p w14:paraId="3D3F4D16" w14:textId="77777777" w:rsidR="00A93214" w:rsidRDefault="00452957" w:rsidP="00452957">
      <w:pPr>
        <w:spacing w:line="360" w:lineRule="auto"/>
        <w:jc w:val="both"/>
        <w:rPr>
          <w:rFonts w:asciiTheme="majorHAnsi" w:hAnsiTheme="majorHAnsi" w:cstheme="majorHAnsi"/>
        </w:rPr>
      </w:pPr>
      <w:r w:rsidRPr="00DF6D6D">
        <w:rPr>
          <w:rFonts w:asciiTheme="majorHAnsi" w:hAnsiTheme="majorHAnsi" w:cstheme="majorHAnsi"/>
        </w:rPr>
        <w:t xml:space="preserve">De gekozen codes komen voort uit de belangrijkste termen die in de theorie worden gebruikt. De eerste fase houdt in dat </w:t>
      </w:r>
      <w:r w:rsidR="00A41FAD" w:rsidRPr="00DF6D6D">
        <w:rPr>
          <w:rFonts w:asciiTheme="majorHAnsi" w:hAnsiTheme="majorHAnsi" w:cstheme="majorHAnsi"/>
        </w:rPr>
        <w:t>belangrijke fragmenten in de tekst worden vergeleken met deze codes en op basis van overeenkomst gekoppeld worden aan een code. D</w:t>
      </w:r>
      <w:r w:rsidR="00A07BA3" w:rsidRPr="00DF6D6D">
        <w:rPr>
          <w:rFonts w:asciiTheme="majorHAnsi" w:hAnsiTheme="majorHAnsi" w:cstheme="majorHAnsi"/>
        </w:rPr>
        <w:t>e iteratieve aard van dit proces leidt vervolgens tot het toevoegen, verwijderen en aanscherpen van codes</w:t>
      </w:r>
      <w:r w:rsidR="002405BC" w:rsidRPr="00DF6D6D">
        <w:rPr>
          <w:rFonts w:asciiTheme="majorHAnsi" w:hAnsiTheme="majorHAnsi" w:cstheme="majorHAnsi"/>
        </w:rPr>
        <w:t xml:space="preserve">. Sommige fragmenten in de tekst komen niet overeen met een van de tevoren geformuleerde codes en vereisen een aparte code, andere codes blijken niet of niet helemaal accuraat te zijn. </w:t>
      </w:r>
      <w:r w:rsidR="00EC23C4" w:rsidRPr="00DF6D6D">
        <w:rPr>
          <w:rFonts w:asciiTheme="majorHAnsi" w:hAnsiTheme="majorHAnsi" w:cstheme="majorHAnsi"/>
        </w:rPr>
        <w:t xml:space="preserve">De uiteindelijke codelijst is </w:t>
      </w:r>
      <w:r w:rsidR="008153F5" w:rsidRPr="00DF6D6D">
        <w:rPr>
          <w:rFonts w:asciiTheme="majorHAnsi" w:hAnsiTheme="majorHAnsi" w:cstheme="majorHAnsi"/>
        </w:rPr>
        <w:t>opgenomen in bijlag</w:t>
      </w:r>
      <w:r w:rsidR="00A93214">
        <w:rPr>
          <w:rFonts w:asciiTheme="majorHAnsi" w:hAnsiTheme="majorHAnsi" w:cstheme="majorHAnsi"/>
        </w:rPr>
        <w:t>e I.</w:t>
      </w:r>
      <w:r w:rsidR="00D10107" w:rsidRPr="00DF6D6D">
        <w:rPr>
          <w:rFonts w:asciiTheme="majorHAnsi" w:hAnsiTheme="majorHAnsi" w:cstheme="majorHAnsi"/>
          <w:color w:val="FF0000"/>
        </w:rPr>
        <w:t xml:space="preserve"> </w:t>
      </w:r>
    </w:p>
    <w:p w14:paraId="407D11CB" w14:textId="77777777" w:rsidR="00E52002" w:rsidRPr="00DF6D6D" w:rsidRDefault="00CF7D0C" w:rsidP="00452957">
      <w:pPr>
        <w:spacing w:line="360" w:lineRule="auto"/>
        <w:jc w:val="both"/>
        <w:rPr>
          <w:rFonts w:asciiTheme="majorHAnsi" w:hAnsiTheme="majorHAnsi" w:cstheme="majorHAnsi"/>
        </w:rPr>
      </w:pPr>
      <w:r w:rsidRPr="00DF6D6D">
        <w:rPr>
          <w:rFonts w:asciiTheme="majorHAnsi" w:hAnsiTheme="majorHAnsi" w:cstheme="majorHAnsi"/>
        </w:rPr>
        <w:t xml:space="preserve">In de tweede fase vindt het axiaal coderen plaats. </w:t>
      </w:r>
      <w:r w:rsidR="00E90FAF" w:rsidRPr="00DF6D6D">
        <w:rPr>
          <w:rFonts w:asciiTheme="majorHAnsi" w:hAnsiTheme="majorHAnsi" w:cstheme="majorHAnsi"/>
        </w:rPr>
        <w:t xml:space="preserve">In deze fase </w:t>
      </w:r>
      <w:r w:rsidR="00B961A1" w:rsidRPr="00DF6D6D">
        <w:rPr>
          <w:rFonts w:asciiTheme="majorHAnsi" w:hAnsiTheme="majorHAnsi" w:cstheme="majorHAnsi"/>
        </w:rPr>
        <w:t>worden de codes gerangschikt in drie kernthema’s.</w:t>
      </w:r>
      <w:r w:rsidR="001253B4" w:rsidRPr="00DF6D6D">
        <w:rPr>
          <w:rFonts w:asciiTheme="majorHAnsi" w:hAnsiTheme="majorHAnsi" w:cstheme="majorHAnsi"/>
        </w:rPr>
        <w:t xml:space="preserve">, die zijn gebaseerd op de praktische </w:t>
      </w:r>
      <w:proofErr w:type="spellStart"/>
      <w:r w:rsidR="001253B4" w:rsidRPr="00DF6D6D">
        <w:rPr>
          <w:rFonts w:asciiTheme="majorHAnsi" w:hAnsiTheme="majorHAnsi" w:cstheme="majorHAnsi"/>
        </w:rPr>
        <w:t>subvragen</w:t>
      </w:r>
      <w:proofErr w:type="spellEnd"/>
      <w:r w:rsidR="001253B4" w:rsidRPr="00DF6D6D">
        <w:rPr>
          <w:rFonts w:asciiTheme="majorHAnsi" w:hAnsiTheme="majorHAnsi" w:cstheme="majorHAnsi"/>
        </w:rPr>
        <w:t>.</w:t>
      </w:r>
      <w:r w:rsidR="007435DB" w:rsidRPr="00DF6D6D">
        <w:rPr>
          <w:rFonts w:asciiTheme="majorHAnsi" w:hAnsiTheme="majorHAnsi" w:cstheme="majorHAnsi"/>
        </w:rPr>
        <w:t xml:space="preserve"> Onder het eerste kernthema vallen de codes die iets zeggen over de mate waarin er van MB sprake is, en hoe dit plaatsvindt. </w:t>
      </w:r>
      <w:r w:rsidR="001253B4" w:rsidRPr="00DF6D6D">
        <w:rPr>
          <w:rFonts w:asciiTheme="majorHAnsi" w:hAnsiTheme="majorHAnsi" w:cstheme="majorHAnsi"/>
        </w:rPr>
        <w:t xml:space="preserve">Fragmenten binnen deze groep zeggen iets over de inhoudelijke context van MB. </w:t>
      </w:r>
      <w:r w:rsidR="007435DB" w:rsidRPr="00DF6D6D">
        <w:rPr>
          <w:rFonts w:asciiTheme="majorHAnsi" w:hAnsiTheme="majorHAnsi" w:cstheme="majorHAnsi"/>
        </w:rPr>
        <w:t>Het tweede kernthema</w:t>
      </w:r>
      <w:r w:rsidR="00B961A1" w:rsidRPr="00DF6D6D">
        <w:rPr>
          <w:rFonts w:asciiTheme="majorHAnsi" w:hAnsiTheme="majorHAnsi" w:cstheme="majorHAnsi"/>
        </w:rPr>
        <w:t xml:space="preserve"> </w:t>
      </w:r>
      <w:r w:rsidR="00145A7E" w:rsidRPr="00DF6D6D">
        <w:rPr>
          <w:rFonts w:asciiTheme="majorHAnsi" w:hAnsiTheme="majorHAnsi" w:cstheme="majorHAnsi"/>
        </w:rPr>
        <w:t xml:space="preserve">omvat fragmenten en codes die </w:t>
      </w:r>
      <w:r w:rsidR="00AD1EF8" w:rsidRPr="00DF6D6D">
        <w:rPr>
          <w:rFonts w:asciiTheme="majorHAnsi" w:hAnsiTheme="majorHAnsi" w:cstheme="majorHAnsi"/>
        </w:rPr>
        <w:t xml:space="preserve">gaan over de implementatie van MB. Hierin worden vooral de organisatie- en managementprocessen </w:t>
      </w:r>
      <w:r w:rsidR="002720FE" w:rsidRPr="00DF6D6D">
        <w:rPr>
          <w:rFonts w:asciiTheme="majorHAnsi" w:hAnsiTheme="majorHAnsi" w:cstheme="majorHAnsi"/>
        </w:rPr>
        <w:t>besproken</w:t>
      </w:r>
      <w:r w:rsidR="00FC5572" w:rsidRPr="00DF6D6D">
        <w:rPr>
          <w:rFonts w:asciiTheme="majorHAnsi" w:hAnsiTheme="majorHAnsi" w:cstheme="majorHAnsi"/>
        </w:rPr>
        <w:t xml:space="preserve">, vragen rondom inbedding, </w:t>
      </w:r>
      <w:r w:rsidR="00E51D16" w:rsidRPr="00DF6D6D">
        <w:rPr>
          <w:rFonts w:asciiTheme="majorHAnsi" w:hAnsiTheme="majorHAnsi" w:cstheme="majorHAnsi"/>
        </w:rPr>
        <w:t xml:space="preserve">uitvoering, monitoring en evaluatie. Het derde kernthema is gevormd op basis van codes en fragmenten die </w:t>
      </w:r>
      <w:r w:rsidR="00F307AB" w:rsidRPr="00DF6D6D">
        <w:rPr>
          <w:rFonts w:asciiTheme="majorHAnsi" w:hAnsiTheme="majorHAnsi" w:cstheme="majorHAnsi"/>
        </w:rPr>
        <w:t xml:space="preserve">specifiek </w:t>
      </w:r>
      <w:r w:rsidR="00E51D16" w:rsidRPr="00DF6D6D">
        <w:rPr>
          <w:rFonts w:asciiTheme="majorHAnsi" w:hAnsiTheme="majorHAnsi" w:cstheme="majorHAnsi"/>
        </w:rPr>
        <w:t>iets zeggen over coördinatie</w:t>
      </w:r>
      <w:r w:rsidR="00F400D7" w:rsidRPr="00DF6D6D">
        <w:rPr>
          <w:rFonts w:asciiTheme="majorHAnsi" w:hAnsiTheme="majorHAnsi" w:cstheme="majorHAnsi"/>
        </w:rPr>
        <w:t xml:space="preserve"> en eigenaarschap van MB en het implementatieproces rondom MB. </w:t>
      </w:r>
      <w:r w:rsidR="006F6B59" w:rsidRPr="00DF6D6D">
        <w:rPr>
          <w:rFonts w:asciiTheme="majorHAnsi" w:hAnsiTheme="majorHAnsi" w:cstheme="majorHAnsi"/>
        </w:rPr>
        <w:t xml:space="preserve">Met deze codes wordt geprobeerd vorm te geven aan de manier waarop </w:t>
      </w:r>
      <w:r w:rsidR="00F307AB" w:rsidRPr="00DF6D6D">
        <w:rPr>
          <w:rFonts w:asciiTheme="majorHAnsi" w:hAnsiTheme="majorHAnsi" w:cstheme="majorHAnsi"/>
        </w:rPr>
        <w:t xml:space="preserve">de verantwoordelijkheid voor </w:t>
      </w:r>
      <w:r w:rsidR="00762021" w:rsidRPr="00DF6D6D">
        <w:rPr>
          <w:rFonts w:asciiTheme="majorHAnsi" w:hAnsiTheme="majorHAnsi" w:cstheme="majorHAnsi"/>
        </w:rPr>
        <w:t xml:space="preserve">MB in verschillende omstandigheden </w:t>
      </w:r>
      <w:r w:rsidR="00421006" w:rsidRPr="00DF6D6D">
        <w:rPr>
          <w:rFonts w:asciiTheme="majorHAnsi" w:hAnsiTheme="majorHAnsi" w:cstheme="majorHAnsi"/>
        </w:rPr>
        <w:t>gedragen wordt.</w:t>
      </w:r>
    </w:p>
    <w:p w14:paraId="1920798E" w14:textId="77777777" w:rsidR="00770773" w:rsidRPr="00DF6D6D" w:rsidRDefault="00770773" w:rsidP="00490F96">
      <w:pPr>
        <w:rPr>
          <w:rFonts w:asciiTheme="majorHAnsi" w:hAnsiTheme="majorHAnsi" w:cstheme="majorHAnsi"/>
        </w:rPr>
      </w:pPr>
    </w:p>
    <w:p w14:paraId="0DE40A24" w14:textId="77777777" w:rsidR="007C6429" w:rsidRPr="00DF6D6D" w:rsidRDefault="001043ED" w:rsidP="002C5981">
      <w:pPr>
        <w:pStyle w:val="Lijstalinea"/>
        <w:numPr>
          <w:ilvl w:val="7"/>
          <w:numId w:val="27"/>
        </w:numPr>
        <w:autoSpaceDE w:val="0"/>
        <w:autoSpaceDN w:val="0"/>
        <w:adjustRightInd w:val="0"/>
        <w:spacing w:line="360" w:lineRule="auto"/>
        <w:jc w:val="both"/>
        <w:rPr>
          <w:rFonts w:ascii="Calibri" w:hAnsi="Calibri"/>
          <w:szCs w:val="24"/>
        </w:rPr>
      </w:pPr>
      <w:r w:rsidRPr="00DF6D6D">
        <w:rPr>
          <w:rFonts w:ascii="Calibri" w:hAnsi="Calibri"/>
          <w:szCs w:val="24"/>
        </w:rPr>
        <w:t>In hoeverre wordt MB</w:t>
      </w:r>
      <w:r w:rsidRPr="00DF6D6D">
        <w:rPr>
          <w:rFonts w:ascii="Calibri" w:hAnsi="Calibri"/>
          <w:i/>
          <w:szCs w:val="24"/>
        </w:rPr>
        <w:t xml:space="preserve"> </w:t>
      </w:r>
      <w:r w:rsidRPr="00DF6D6D">
        <w:rPr>
          <w:rFonts w:ascii="Calibri" w:hAnsi="Calibri"/>
          <w:szCs w:val="24"/>
        </w:rPr>
        <w:t>georganiseerd?</w:t>
      </w:r>
    </w:p>
    <w:p w14:paraId="0065BA7C" w14:textId="77777777" w:rsidR="007C074C" w:rsidRPr="00DF6D6D" w:rsidRDefault="00B37F79" w:rsidP="007C6429">
      <w:pPr>
        <w:autoSpaceDE w:val="0"/>
        <w:autoSpaceDN w:val="0"/>
        <w:adjustRightInd w:val="0"/>
        <w:spacing w:line="360" w:lineRule="auto"/>
        <w:jc w:val="both"/>
        <w:rPr>
          <w:rFonts w:ascii="Calibri" w:hAnsi="Calibri" w:cs="Calibri"/>
        </w:rPr>
      </w:pPr>
      <w:r w:rsidRPr="00DF6D6D">
        <w:rPr>
          <w:rFonts w:asciiTheme="majorHAnsi" w:hAnsiTheme="majorHAnsi" w:cstheme="majorHAnsi"/>
        </w:rPr>
        <w:t xml:space="preserve">MB is in de praktijk in opkomst sinds de jaren ’90. </w:t>
      </w:r>
      <w:r w:rsidR="00972CC8" w:rsidRPr="00DF6D6D">
        <w:rPr>
          <w:rFonts w:asciiTheme="majorHAnsi" w:hAnsiTheme="majorHAnsi" w:cstheme="majorHAnsi"/>
        </w:rPr>
        <w:t xml:space="preserve">De positionering ervan binnen de zorg en specifiek in ziekenhuizen </w:t>
      </w:r>
      <w:r w:rsidR="00FF409D" w:rsidRPr="00DF6D6D">
        <w:rPr>
          <w:rFonts w:asciiTheme="majorHAnsi" w:hAnsiTheme="majorHAnsi" w:cstheme="majorHAnsi"/>
        </w:rPr>
        <w:t>vindt</w:t>
      </w:r>
      <w:r w:rsidR="00972CC8" w:rsidRPr="00DF6D6D">
        <w:rPr>
          <w:rFonts w:asciiTheme="majorHAnsi" w:hAnsiTheme="majorHAnsi" w:cstheme="majorHAnsi"/>
        </w:rPr>
        <w:t xml:space="preserve"> volgens respondent A via drie wegen </w:t>
      </w:r>
      <w:r w:rsidR="00FF409D" w:rsidRPr="00DF6D6D">
        <w:rPr>
          <w:rFonts w:asciiTheme="majorHAnsi" w:hAnsiTheme="majorHAnsi" w:cstheme="majorHAnsi"/>
        </w:rPr>
        <w:t>plaats</w:t>
      </w:r>
      <w:r w:rsidR="00972CC8" w:rsidRPr="00DF6D6D">
        <w:rPr>
          <w:rFonts w:asciiTheme="majorHAnsi" w:hAnsiTheme="majorHAnsi" w:cstheme="majorHAnsi"/>
        </w:rPr>
        <w:t>: ‘</w:t>
      </w:r>
      <w:r w:rsidR="00972CC8" w:rsidRPr="00DF6D6D">
        <w:rPr>
          <w:rFonts w:asciiTheme="majorHAnsi" w:hAnsiTheme="majorHAnsi" w:cstheme="majorHAnsi"/>
          <w:i/>
        </w:rPr>
        <w:t>’</w:t>
      </w:r>
      <w:r w:rsidR="00972CC8" w:rsidRPr="00DF6D6D">
        <w:rPr>
          <w:rFonts w:ascii="Calibri" w:hAnsi="Calibri" w:cs="Calibri"/>
          <w:i/>
        </w:rPr>
        <w:t>vaak komt het voort uit een</w:t>
      </w:r>
      <w:r w:rsidR="00C93969" w:rsidRPr="00DF6D6D">
        <w:rPr>
          <w:rFonts w:ascii="Calibri" w:hAnsi="Calibri" w:cs="Calibri"/>
          <w:i/>
        </w:rPr>
        <w:t xml:space="preserve"> […]</w:t>
      </w:r>
      <w:r w:rsidR="00972CC8" w:rsidRPr="00DF6D6D">
        <w:rPr>
          <w:rFonts w:ascii="Calibri" w:hAnsi="Calibri" w:cs="Calibri"/>
          <w:i/>
        </w:rPr>
        <w:t xml:space="preserve"> commissie ethiek die ofwel ervaart </w:t>
      </w:r>
      <w:r w:rsidR="00C93969" w:rsidRPr="00DF6D6D">
        <w:rPr>
          <w:rFonts w:ascii="Calibri" w:hAnsi="Calibri" w:cs="Calibri"/>
          <w:i/>
        </w:rPr>
        <w:t>‘</w:t>
      </w:r>
      <w:r w:rsidR="00972CC8" w:rsidRPr="00DF6D6D">
        <w:rPr>
          <w:rFonts w:ascii="Calibri" w:hAnsi="Calibri" w:cs="Calibri"/>
          <w:i/>
        </w:rPr>
        <w:t>we leiden een kwijnend bestaan</w:t>
      </w:r>
      <w:r w:rsidR="00C93969" w:rsidRPr="00DF6D6D">
        <w:rPr>
          <w:rFonts w:ascii="Calibri" w:hAnsi="Calibri" w:cs="Calibri"/>
          <w:i/>
        </w:rPr>
        <w:t>,</w:t>
      </w:r>
      <w:r w:rsidR="00972CC8" w:rsidRPr="00DF6D6D">
        <w:rPr>
          <w:rFonts w:ascii="Calibri" w:hAnsi="Calibri" w:cs="Calibri"/>
          <w:i/>
        </w:rPr>
        <w:t xml:space="preserve"> we moeten iets doen</w:t>
      </w:r>
      <w:r w:rsidR="00C93969" w:rsidRPr="00DF6D6D">
        <w:rPr>
          <w:rFonts w:ascii="Calibri" w:hAnsi="Calibri" w:cs="Calibri"/>
          <w:i/>
        </w:rPr>
        <w:t xml:space="preserve">’, </w:t>
      </w:r>
      <w:r w:rsidR="00972CC8" w:rsidRPr="00DF6D6D">
        <w:rPr>
          <w:rFonts w:ascii="Calibri" w:hAnsi="Calibri" w:cs="Calibri"/>
          <w:i/>
        </w:rPr>
        <w:t>ofwel die hebben ergens gehoord over moreel beraad en denken dat is het, daarmee krijgen we de ethiek</w:t>
      </w:r>
      <w:r w:rsidR="00C93969" w:rsidRPr="00DF6D6D">
        <w:rPr>
          <w:rFonts w:ascii="Calibri" w:hAnsi="Calibri" w:cs="Calibri"/>
          <w:i/>
        </w:rPr>
        <w:t xml:space="preserve"> […] </w:t>
      </w:r>
      <w:r w:rsidR="00972CC8" w:rsidRPr="00DF6D6D">
        <w:rPr>
          <w:rFonts w:ascii="Calibri" w:hAnsi="Calibri" w:cs="Calibri"/>
          <w:i/>
        </w:rPr>
        <w:t>naar de werkvloer</w:t>
      </w:r>
      <w:r w:rsidR="00C93969" w:rsidRPr="00DF6D6D">
        <w:rPr>
          <w:rFonts w:ascii="Calibri" w:hAnsi="Calibri" w:cs="Calibri"/>
          <w:i/>
        </w:rPr>
        <w:t>.</w:t>
      </w:r>
      <w:r w:rsidR="006716E2" w:rsidRPr="00DF6D6D">
        <w:rPr>
          <w:rFonts w:ascii="Calibri" w:hAnsi="Calibri" w:cs="Calibri"/>
          <w:i/>
        </w:rPr>
        <w:t xml:space="preserve"> […]</w:t>
      </w:r>
      <w:r w:rsidR="000E2A4B" w:rsidRPr="00DF6D6D">
        <w:rPr>
          <w:rFonts w:ascii="Calibri" w:hAnsi="Calibri" w:cs="Calibri"/>
          <w:i/>
        </w:rPr>
        <w:t xml:space="preserve"> Soms komt het vanuit de directie omdat ze dan ergens </w:t>
      </w:r>
      <w:r w:rsidR="000E2A4B" w:rsidRPr="00DF6D6D">
        <w:rPr>
          <w:rFonts w:ascii="Calibri" w:hAnsi="Calibri" w:cs="Calibri"/>
          <w:i/>
        </w:rPr>
        <w:lastRenderedPageBreak/>
        <w:t xml:space="preserve">hebben opgepikt dat moreel beraad niet alleen inhoudelijk appel doet maar ook een procesmatig appel. Bijvoorbeeld dat het invloed heeft op de vraagcultuur of de feedbackcultuur. Dus moreel beraad gaat helemaal niet alleen om de inhoud, integendeel, het gaat heel sterk om de processen die er plaatsvinden. </w:t>
      </w:r>
      <w:r w:rsidR="006716E2" w:rsidRPr="00DF6D6D">
        <w:rPr>
          <w:rFonts w:ascii="Calibri" w:hAnsi="Calibri" w:cs="Calibri"/>
          <w:i/>
        </w:rPr>
        <w:t>Dan</w:t>
      </w:r>
      <w:r w:rsidR="000E2A4B" w:rsidRPr="00DF6D6D">
        <w:rPr>
          <w:rFonts w:ascii="Calibri" w:hAnsi="Calibri" w:cs="Calibri"/>
          <w:i/>
        </w:rPr>
        <w:t xml:space="preserve"> komt het vanuit de directie</w:t>
      </w:r>
      <w:r w:rsidR="006716E2" w:rsidRPr="00DF6D6D">
        <w:rPr>
          <w:rFonts w:ascii="Calibri" w:hAnsi="Calibri" w:cs="Calibri"/>
          <w:i/>
        </w:rPr>
        <w:t>,</w:t>
      </w:r>
      <w:r w:rsidR="000E2A4B" w:rsidRPr="00DF6D6D">
        <w:rPr>
          <w:rFonts w:ascii="Calibri" w:hAnsi="Calibri" w:cs="Calibri"/>
          <w:i/>
        </w:rPr>
        <w:t xml:space="preserve"> dat ze zeggen wij moeten iets met dat moreel beraad want dat doet iets in de organisatie. Dus dat is een tweede ingang waarlangs het vaak naar boven komt. En een derde is natuurlijk dat in de programma’s vanuit de overheid, kwaliteitsnormeringen, dat daar meer en meer nadrukkelijk wordt aangegeven dat er iets met ethiek of ethiekbeleid moet komen.</w:t>
      </w:r>
      <w:r w:rsidR="00156C6C" w:rsidRPr="00DF6D6D">
        <w:rPr>
          <w:rFonts w:ascii="Calibri" w:hAnsi="Calibri" w:cs="Calibri"/>
          <w:i/>
        </w:rPr>
        <w:t>’’</w:t>
      </w:r>
      <w:r w:rsidR="000E2A4B" w:rsidRPr="00DF6D6D">
        <w:rPr>
          <w:rFonts w:ascii="Calibri" w:hAnsi="Calibri" w:cs="Calibri"/>
        </w:rPr>
        <w:t xml:space="preserve"> </w:t>
      </w:r>
    </w:p>
    <w:p w14:paraId="59AFCB63" w14:textId="77777777" w:rsidR="006B56F3" w:rsidRPr="00DF6D6D" w:rsidRDefault="007C074C" w:rsidP="006B56F3">
      <w:pPr>
        <w:pStyle w:val="Normaalweb"/>
        <w:spacing w:line="360" w:lineRule="auto"/>
        <w:rPr>
          <w:rFonts w:ascii="Calibri" w:hAnsi="Calibri" w:cs="Calibri"/>
          <w:i/>
        </w:rPr>
      </w:pPr>
      <w:r w:rsidRPr="00DF6D6D">
        <w:rPr>
          <w:rFonts w:ascii="Calibri" w:hAnsi="Calibri" w:cs="Calibri"/>
        </w:rPr>
        <w:t xml:space="preserve">MB is vaak onderdeel van afdelingen Geestelijke Verzorging. Een van de redenen hiervoor volgens respondent A is dat het een manier bij uitstek is voor deze afdelingen om zich te positioneren in </w:t>
      </w:r>
      <w:r w:rsidR="00354ABC" w:rsidRPr="00DF6D6D">
        <w:rPr>
          <w:rFonts w:ascii="Calibri" w:hAnsi="Calibri" w:cs="Calibri"/>
        </w:rPr>
        <w:t xml:space="preserve">de organisatie. </w:t>
      </w:r>
      <w:r w:rsidR="007C6429" w:rsidRPr="00DF6D6D">
        <w:rPr>
          <w:rFonts w:ascii="Calibri" w:hAnsi="Calibri" w:cs="Calibri"/>
        </w:rPr>
        <w:t xml:space="preserve">Dit is echter niet per se gewenst: </w:t>
      </w:r>
      <w:r w:rsidR="00674C66" w:rsidRPr="00DF6D6D">
        <w:rPr>
          <w:rFonts w:ascii="Calibri" w:hAnsi="Calibri" w:cs="Calibri"/>
        </w:rPr>
        <w:t>‘’</w:t>
      </w:r>
      <w:r w:rsidR="00CF1EDB" w:rsidRPr="00DF6D6D">
        <w:rPr>
          <w:rFonts w:ascii="Calibri" w:hAnsi="Calibri" w:cs="Calibri"/>
          <w:i/>
        </w:rPr>
        <w:t>de geestelijk verzorgers lijken de natuurlijk moeders en zo worden ze ook vaak aangesproken in een organisatie</w:t>
      </w:r>
      <w:r w:rsidR="00674C66" w:rsidRPr="00DF6D6D">
        <w:rPr>
          <w:rFonts w:ascii="Calibri" w:hAnsi="Calibri" w:cs="Calibri"/>
          <w:i/>
        </w:rPr>
        <w:t>. D</w:t>
      </w:r>
      <w:r w:rsidR="00CF1EDB" w:rsidRPr="00DF6D6D">
        <w:rPr>
          <w:rFonts w:ascii="Calibri" w:hAnsi="Calibri" w:cs="Calibri"/>
          <w:i/>
        </w:rPr>
        <w:t>at is ook logisch van de ethiek</w:t>
      </w:r>
      <w:r w:rsidR="00674C66" w:rsidRPr="00DF6D6D">
        <w:rPr>
          <w:rFonts w:ascii="Calibri" w:hAnsi="Calibri" w:cs="Calibri"/>
          <w:i/>
        </w:rPr>
        <w:t>,</w:t>
      </w:r>
      <w:r w:rsidR="00CF1EDB" w:rsidRPr="00DF6D6D">
        <w:rPr>
          <w:rFonts w:ascii="Calibri" w:hAnsi="Calibri" w:cs="Calibri"/>
          <w:i/>
        </w:rPr>
        <w:t xml:space="preserve"> maar dat heeft als eerste risico, ik zeg niet nadeel maar risico, dat geestelijk verzorgers over het algemeen vanuit een specifieke denominatie opereren</w:t>
      </w:r>
      <w:r w:rsidR="00674C66" w:rsidRPr="00DF6D6D">
        <w:rPr>
          <w:rFonts w:ascii="Calibri" w:hAnsi="Calibri" w:cs="Calibri"/>
          <w:i/>
        </w:rPr>
        <w:t xml:space="preserve"> waarbij je je kunt voorstellen dat ze ofwel specifieke ideeën hebben over</w:t>
      </w:r>
      <w:r w:rsidR="0019526C" w:rsidRPr="00DF6D6D">
        <w:rPr>
          <w:rFonts w:ascii="Calibri" w:hAnsi="Calibri" w:cs="Calibri"/>
          <w:i/>
        </w:rPr>
        <w:t xml:space="preserve"> […]</w:t>
      </w:r>
      <w:r w:rsidR="00674C66" w:rsidRPr="00DF6D6D">
        <w:rPr>
          <w:rFonts w:ascii="Calibri" w:hAnsi="Calibri" w:cs="Calibri"/>
          <w:i/>
        </w:rPr>
        <w:t xml:space="preserve"> abortus bijvoorbeeld</w:t>
      </w:r>
      <w:r w:rsidR="0019526C" w:rsidRPr="00DF6D6D">
        <w:rPr>
          <w:rFonts w:ascii="Calibri" w:hAnsi="Calibri" w:cs="Calibri"/>
          <w:i/>
        </w:rPr>
        <w:t>,</w:t>
      </w:r>
      <w:r w:rsidR="00674C66" w:rsidRPr="00DF6D6D">
        <w:rPr>
          <w:rFonts w:ascii="Calibri" w:hAnsi="Calibri" w:cs="Calibri"/>
          <w:i/>
        </w:rPr>
        <w:t xml:space="preserve"> om even heel klassiek en cliché uit de hoek te komen</w:t>
      </w:r>
      <w:r w:rsidR="0019526C" w:rsidRPr="00DF6D6D">
        <w:rPr>
          <w:rFonts w:ascii="Calibri" w:hAnsi="Calibri" w:cs="Calibri"/>
          <w:i/>
        </w:rPr>
        <w:t>,</w:t>
      </w:r>
      <w:r w:rsidR="00674C66" w:rsidRPr="00DF6D6D">
        <w:rPr>
          <w:rFonts w:ascii="Calibri" w:hAnsi="Calibri" w:cs="Calibri"/>
          <w:i/>
        </w:rPr>
        <w:t xml:space="preserve"> ofwel dat deelnemers aan een moreel beraad denken dat degene die het moreel beraad faciliteert vanuit een specifieke hoek denkt of spreekt.’’ </w:t>
      </w:r>
    </w:p>
    <w:p w14:paraId="481A727A" w14:textId="77777777" w:rsidR="006B56F3" w:rsidRPr="00DF6D6D" w:rsidRDefault="006B56F3" w:rsidP="006B56F3">
      <w:pPr>
        <w:pStyle w:val="Normaalweb"/>
        <w:spacing w:line="360" w:lineRule="auto"/>
        <w:rPr>
          <w:rFonts w:asciiTheme="majorHAnsi" w:hAnsiTheme="majorHAnsi" w:cstheme="majorHAnsi"/>
        </w:rPr>
      </w:pPr>
    </w:p>
    <w:p w14:paraId="39A68E8F" w14:textId="77777777" w:rsidR="00CD580E" w:rsidRPr="00DF6D6D" w:rsidRDefault="00723AF4" w:rsidP="006B56F3">
      <w:pPr>
        <w:pStyle w:val="Normaalweb"/>
        <w:spacing w:line="360" w:lineRule="auto"/>
        <w:rPr>
          <w:rFonts w:ascii="Calibri" w:hAnsi="Calibri" w:cs="Calibri"/>
        </w:rPr>
      </w:pPr>
      <w:r w:rsidRPr="00DF6D6D">
        <w:rPr>
          <w:rFonts w:asciiTheme="majorHAnsi" w:hAnsiTheme="majorHAnsi" w:cstheme="majorHAnsi"/>
        </w:rPr>
        <w:t xml:space="preserve">Vrijwel alle </w:t>
      </w:r>
      <w:r w:rsidR="006B56F3" w:rsidRPr="00DF6D6D">
        <w:rPr>
          <w:rFonts w:asciiTheme="majorHAnsi" w:hAnsiTheme="majorHAnsi" w:cstheme="majorHAnsi"/>
        </w:rPr>
        <w:t xml:space="preserve">andere </w:t>
      </w:r>
      <w:r w:rsidRPr="00DF6D6D">
        <w:rPr>
          <w:rFonts w:asciiTheme="majorHAnsi" w:hAnsiTheme="majorHAnsi" w:cstheme="majorHAnsi"/>
        </w:rPr>
        <w:t xml:space="preserve">respondenten gaven in hun antwoorden aan dat er sprake is van georganiseerd MB. Hoewel ieder ziekenhuis </w:t>
      </w:r>
      <w:r w:rsidR="00DB5E38" w:rsidRPr="00DF6D6D">
        <w:rPr>
          <w:rFonts w:asciiTheme="majorHAnsi" w:hAnsiTheme="majorHAnsi" w:cstheme="majorHAnsi"/>
        </w:rPr>
        <w:t>zich daarin</w:t>
      </w:r>
      <w:r w:rsidR="001C16F6" w:rsidRPr="00DF6D6D">
        <w:rPr>
          <w:rFonts w:asciiTheme="majorHAnsi" w:hAnsiTheme="majorHAnsi" w:cstheme="majorHAnsi"/>
        </w:rPr>
        <w:t xml:space="preserve"> anders ontwikkelt en er grote verschillen zijn tussen het niveau van organisatie, structuur en institutionalisering van MB</w:t>
      </w:r>
      <w:r w:rsidR="00DB5E38" w:rsidRPr="00DF6D6D">
        <w:rPr>
          <w:rFonts w:asciiTheme="majorHAnsi" w:hAnsiTheme="majorHAnsi" w:cstheme="majorHAnsi"/>
        </w:rPr>
        <w:t>,</w:t>
      </w:r>
      <w:r w:rsidR="001C16F6" w:rsidRPr="00DF6D6D">
        <w:rPr>
          <w:rFonts w:asciiTheme="majorHAnsi" w:hAnsiTheme="majorHAnsi" w:cstheme="majorHAnsi"/>
        </w:rPr>
        <w:t xml:space="preserve"> is </w:t>
      </w:r>
      <w:r w:rsidR="00DB5E38" w:rsidRPr="00DF6D6D">
        <w:rPr>
          <w:rFonts w:asciiTheme="majorHAnsi" w:hAnsiTheme="majorHAnsi" w:cstheme="majorHAnsi"/>
        </w:rPr>
        <w:t xml:space="preserve">er een duidelijke ontwikkeling gaande </w:t>
      </w:r>
      <w:r w:rsidR="00380903" w:rsidRPr="00DF6D6D">
        <w:rPr>
          <w:rFonts w:asciiTheme="majorHAnsi" w:hAnsiTheme="majorHAnsi" w:cstheme="majorHAnsi"/>
        </w:rPr>
        <w:t xml:space="preserve">dat steeds meer ziekenhuizen gebruik maken van de mogelijkheden van MB. </w:t>
      </w:r>
      <w:r w:rsidR="00776346" w:rsidRPr="00DF6D6D">
        <w:rPr>
          <w:rFonts w:asciiTheme="majorHAnsi" w:hAnsiTheme="majorHAnsi" w:cstheme="majorHAnsi"/>
        </w:rPr>
        <w:t xml:space="preserve">Uit </w:t>
      </w:r>
      <w:r w:rsidR="00721380" w:rsidRPr="00DF6D6D">
        <w:rPr>
          <w:rFonts w:asciiTheme="majorHAnsi" w:hAnsiTheme="majorHAnsi" w:cstheme="majorHAnsi"/>
        </w:rPr>
        <w:t>het onderzoek blijkt dat</w:t>
      </w:r>
      <w:r w:rsidR="00DC7D56" w:rsidRPr="00DF6D6D">
        <w:rPr>
          <w:rFonts w:asciiTheme="majorHAnsi" w:hAnsiTheme="majorHAnsi" w:cstheme="majorHAnsi"/>
        </w:rPr>
        <w:t xml:space="preserve"> MB </w:t>
      </w:r>
      <w:r w:rsidR="00507088" w:rsidRPr="00DF6D6D">
        <w:rPr>
          <w:rFonts w:asciiTheme="majorHAnsi" w:hAnsiTheme="majorHAnsi" w:cstheme="majorHAnsi"/>
        </w:rPr>
        <w:t xml:space="preserve">voornamelijk </w:t>
      </w:r>
      <w:r w:rsidR="00DC7D56" w:rsidRPr="00DF6D6D">
        <w:rPr>
          <w:rFonts w:asciiTheme="majorHAnsi" w:hAnsiTheme="majorHAnsi" w:cstheme="majorHAnsi"/>
        </w:rPr>
        <w:t xml:space="preserve">in het Radboudumc en het </w:t>
      </w:r>
      <w:proofErr w:type="spellStart"/>
      <w:r w:rsidR="00DC7D56" w:rsidRPr="00DF6D6D">
        <w:rPr>
          <w:rFonts w:asciiTheme="majorHAnsi" w:hAnsiTheme="majorHAnsi" w:cstheme="majorHAnsi"/>
        </w:rPr>
        <w:t>VUmc</w:t>
      </w:r>
      <w:proofErr w:type="spellEnd"/>
      <w:r w:rsidR="00DC7D56" w:rsidRPr="00DF6D6D">
        <w:rPr>
          <w:rFonts w:asciiTheme="majorHAnsi" w:hAnsiTheme="majorHAnsi" w:cstheme="majorHAnsi"/>
        </w:rPr>
        <w:t xml:space="preserve"> </w:t>
      </w:r>
      <w:r w:rsidR="00431D22" w:rsidRPr="00DF6D6D">
        <w:rPr>
          <w:rFonts w:asciiTheme="majorHAnsi" w:hAnsiTheme="majorHAnsi" w:cstheme="majorHAnsi"/>
        </w:rPr>
        <w:t>vergevorderd is</w:t>
      </w:r>
      <w:r w:rsidR="00261720" w:rsidRPr="00DF6D6D">
        <w:rPr>
          <w:rFonts w:asciiTheme="majorHAnsi" w:hAnsiTheme="majorHAnsi" w:cstheme="majorHAnsi"/>
        </w:rPr>
        <w:t xml:space="preserve">. In deze ziekenhuizen is al langer sprake van organisatie van MB, waarbij </w:t>
      </w:r>
      <w:r w:rsidR="00507088" w:rsidRPr="00DF6D6D">
        <w:rPr>
          <w:rFonts w:asciiTheme="majorHAnsi" w:hAnsiTheme="majorHAnsi" w:cstheme="majorHAnsi"/>
        </w:rPr>
        <w:t xml:space="preserve">vooral </w:t>
      </w:r>
      <w:r w:rsidR="00261720" w:rsidRPr="00DF6D6D">
        <w:rPr>
          <w:rFonts w:asciiTheme="majorHAnsi" w:hAnsiTheme="majorHAnsi" w:cstheme="majorHAnsi"/>
        </w:rPr>
        <w:t>‘</w:t>
      </w:r>
      <w:r w:rsidR="00261720" w:rsidRPr="00DF6D6D">
        <w:rPr>
          <w:rFonts w:asciiTheme="majorHAnsi" w:hAnsiTheme="majorHAnsi" w:cstheme="majorHAnsi"/>
          <w:i/>
        </w:rPr>
        <w:t>’de laatste jaren op verschillende afdelingen vrij intensief moreel beraad wordt gehouden</w:t>
      </w:r>
      <w:r w:rsidR="00261720" w:rsidRPr="00DF6D6D">
        <w:rPr>
          <w:rFonts w:asciiTheme="majorHAnsi" w:hAnsiTheme="majorHAnsi" w:cstheme="majorHAnsi"/>
        </w:rPr>
        <w:t>’’ volgens de respondent van het Radboudumc</w:t>
      </w:r>
      <w:r w:rsidR="00C01BAD" w:rsidRPr="00DF6D6D">
        <w:rPr>
          <w:rFonts w:asciiTheme="majorHAnsi" w:hAnsiTheme="majorHAnsi" w:cstheme="majorHAnsi"/>
        </w:rPr>
        <w:t>.</w:t>
      </w:r>
      <w:r w:rsidR="00431D22" w:rsidRPr="00DF6D6D">
        <w:rPr>
          <w:rFonts w:asciiTheme="majorHAnsi" w:hAnsiTheme="majorHAnsi" w:cstheme="majorHAnsi"/>
        </w:rPr>
        <w:t xml:space="preserve"> </w:t>
      </w:r>
      <w:r w:rsidR="00C01BAD" w:rsidRPr="00DF6D6D">
        <w:rPr>
          <w:rFonts w:asciiTheme="majorHAnsi" w:hAnsiTheme="majorHAnsi" w:cstheme="majorHAnsi"/>
        </w:rPr>
        <w:t xml:space="preserve">In </w:t>
      </w:r>
      <w:r w:rsidR="00431D22" w:rsidRPr="00DF6D6D">
        <w:rPr>
          <w:rFonts w:asciiTheme="majorHAnsi" w:hAnsiTheme="majorHAnsi" w:cstheme="majorHAnsi"/>
        </w:rPr>
        <w:t xml:space="preserve">het AMC en het </w:t>
      </w:r>
      <w:proofErr w:type="spellStart"/>
      <w:r w:rsidR="00431D22" w:rsidRPr="00DF6D6D">
        <w:rPr>
          <w:rFonts w:asciiTheme="majorHAnsi" w:hAnsiTheme="majorHAnsi" w:cstheme="majorHAnsi"/>
        </w:rPr>
        <w:t>MaastrichtUMC</w:t>
      </w:r>
      <w:proofErr w:type="spellEnd"/>
      <w:r w:rsidR="00431D22" w:rsidRPr="00DF6D6D">
        <w:rPr>
          <w:rFonts w:asciiTheme="majorHAnsi" w:hAnsiTheme="majorHAnsi" w:cstheme="majorHAnsi"/>
        </w:rPr>
        <w:t xml:space="preserve"> </w:t>
      </w:r>
      <w:r w:rsidR="002438F5" w:rsidRPr="00DF6D6D">
        <w:rPr>
          <w:rFonts w:asciiTheme="majorHAnsi" w:hAnsiTheme="majorHAnsi" w:cstheme="majorHAnsi"/>
        </w:rPr>
        <w:t>(</w:t>
      </w:r>
      <w:r w:rsidR="002438F5" w:rsidRPr="00DF6D6D">
        <w:rPr>
          <w:rFonts w:ascii="Calibri" w:hAnsi="Calibri" w:cs="Calibri"/>
        </w:rPr>
        <w:t xml:space="preserve">MUMC+) </w:t>
      </w:r>
      <w:r w:rsidR="00C01BAD" w:rsidRPr="00DF6D6D">
        <w:rPr>
          <w:rFonts w:asciiTheme="majorHAnsi" w:hAnsiTheme="majorHAnsi" w:cstheme="majorHAnsi"/>
        </w:rPr>
        <w:t xml:space="preserve">bevindt MB zich </w:t>
      </w:r>
      <w:r w:rsidR="00431D22" w:rsidRPr="00DF6D6D">
        <w:rPr>
          <w:rFonts w:asciiTheme="majorHAnsi" w:hAnsiTheme="majorHAnsi" w:cstheme="majorHAnsi"/>
        </w:rPr>
        <w:t>nog wat meer in een beginstadium.</w:t>
      </w:r>
      <w:r w:rsidR="004116C5" w:rsidRPr="00DF6D6D">
        <w:rPr>
          <w:rFonts w:asciiTheme="majorHAnsi" w:hAnsiTheme="majorHAnsi" w:cstheme="majorHAnsi"/>
        </w:rPr>
        <w:t xml:space="preserve"> Het LUMC kent een structuur en werkwijze die enigszins afwijkt van de andere ziekenhuizen</w:t>
      </w:r>
      <w:r w:rsidR="00E17E51" w:rsidRPr="00DF6D6D">
        <w:rPr>
          <w:rFonts w:asciiTheme="majorHAnsi" w:hAnsiTheme="majorHAnsi" w:cstheme="majorHAnsi"/>
        </w:rPr>
        <w:t xml:space="preserve">. </w:t>
      </w:r>
      <w:r w:rsidR="00CD580E" w:rsidRPr="00DF6D6D">
        <w:rPr>
          <w:rFonts w:asciiTheme="majorHAnsi" w:hAnsiTheme="majorHAnsi" w:cstheme="majorHAnsi"/>
        </w:rPr>
        <w:t xml:space="preserve">Dit wordt verderop in deze paragraaf verder uitgelicht. </w:t>
      </w:r>
    </w:p>
    <w:p w14:paraId="45B7CE6E" w14:textId="77777777" w:rsidR="00DD4589" w:rsidRPr="00DF6D6D" w:rsidRDefault="00DD4589" w:rsidP="001043ED">
      <w:pPr>
        <w:autoSpaceDE w:val="0"/>
        <w:autoSpaceDN w:val="0"/>
        <w:adjustRightInd w:val="0"/>
        <w:spacing w:line="360" w:lineRule="auto"/>
        <w:jc w:val="both"/>
        <w:rPr>
          <w:rFonts w:asciiTheme="majorHAnsi" w:hAnsiTheme="majorHAnsi" w:cstheme="majorHAnsi"/>
        </w:rPr>
      </w:pPr>
    </w:p>
    <w:p w14:paraId="37771A91" w14:textId="77777777" w:rsidR="00C941E0" w:rsidRPr="00DF6D6D" w:rsidRDefault="00CD580E" w:rsidP="001043ED">
      <w:pPr>
        <w:autoSpaceDE w:val="0"/>
        <w:autoSpaceDN w:val="0"/>
        <w:adjustRightInd w:val="0"/>
        <w:spacing w:line="360" w:lineRule="auto"/>
        <w:jc w:val="both"/>
        <w:rPr>
          <w:rFonts w:asciiTheme="majorHAnsi" w:hAnsiTheme="majorHAnsi" w:cstheme="majorHAnsi"/>
          <w:i/>
        </w:rPr>
      </w:pPr>
      <w:r w:rsidRPr="00DF6D6D">
        <w:rPr>
          <w:rFonts w:asciiTheme="majorHAnsi" w:hAnsiTheme="majorHAnsi" w:cstheme="majorHAnsi"/>
        </w:rPr>
        <w:t xml:space="preserve">Het Radboudumc en het </w:t>
      </w:r>
      <w:proofErr w:type="spellStart"/>
      <w:r w:rsidRPr="00DF6D6D">
        <w:rPr>
          <w:rFonts w:asciiTheme="majorHAnsi" w:hAnsiTheme="majorHAnsi" w:cstheme="majorHAnsi"/>
        </w:rPr>
        <w:t>VUmc</w:t>
      </w:r>
      <w:proofErr w:type="spellEnd"/>
      <w:r w:rsidRPr="00DF6D6D">
        <w:rPr>
          <w:rFonts w:asciiTheme="majorHAnsi" w:hAnsiTheme="majorHAnsi" w:cstheme="majorHAnsi"/>
        </w:rPr>
        <w:t xml:space="preserve"> onderscheiden zich </w:t>
      </w:r>
      <w:r w:rsidR="005E50D8" w:rsidRPr="00DF6D6D">
        <w:rPr>
          <w:rFonts w:asciiTheme="majorHAnsi" w:hAnsiTheme="majorHAnsi" w:cstheme="majorHAnsi"/>
        </w:rPr>
        <w:t>daarin dat zij beiden over een intern expertisecentrum beschikken.</w:t>
      </w:r>
      <w:r w:rsidR="00C01BAD" w:rsidRPr="00DF6D6D">
        <w:rPr>
          <w:rFonts w:asciiTheme="majorHAnsi" w:hAnsiTheme="majorHAnsi" w:cstheme="majorHAnsi"/>
        </w:rPr>
        <w:t xml:space="preserve"> </w:t>
      </w:r>
      <w:r w:rsidR="00AE61F8" w:rsidRPr="00DF6D6D">
        <w:rPr>
          <w:rFonts w:asciiTheme="majorHAnsi" w:hAnsiTheme="majorHAnsi" w:cstheme="majorHAnsi"/>
        </w:rPr>
        <w:t>Het expertisecentrum of instituut in het Radboudumc is IQ Healthcare</w:t>
      </w:r>
      <w:r w:rsidR="00350496" w:rsidRPr="00DF6D6D">
        <w:rPr>
          <w:rFonts w:asciiTheme="majorHAnsi" w:hAnsiTheme="majorHAnsi" w:cstheme="majorHAnsi"/>
        </w:rPr>
        <w:t xml:space="preserve">: </w:t>
      </w:r>
      <w:r w:rsidR="00625C87" w:rsidRPr="00DF6D6D">
        <w:rPr>
          <w:rFonts w:asciiTheme="majorHAnsi" w:hAnsiTheme="majorHAnsi" w:cstheme="majorHAnsi"/>
        </w:rPr>
        <w:t>‘</w:t>
      </w:r>
      <w:r w:rsidR="00C01BAD" w:rsidRPr="00DF6D6D">
        <w:rPr>
          <w:rFonts w:asciiTheme="majorHAnsi" w:hAnsiTheme="majorHAnsi" w:cstheme="majorHAnsi"/>
        </w:rPr>
        <w:t>’</w:t>
      </w:r>
      <w:r w:rsidR="00C01BAD" w:rsidRPr="00DF6D6D">
        <w:rPr>
          <w:rFonts w:asciiTheme="majorHAnsi" w:hAnsiTheme="majorHAnsi" w:cstheme="majorHAnsi"/>
          <w:i/>
        </w:rPr>
        <w:t>Er</w:t>
      </w:r>
      <w:r w:rsidR="00350496" w:rsidRPr="00DF6D6D">
        <w:rPr>
          <w:rFonts w:asciiTheme="majorHAnsi" w:hAnsiTheme="majorHAnsi" w:cstheme="majorHAnsi"/>
          <w:i/>
        </w:rPr>
        <w:t xml:space="preserve"> is een afdeling ethiek hier bij het ziekenhuis, een sectie ethiek die onderdeel is van </w:t>
      </w:r>
      <w:r w:rsidR="00350496" w:rsidRPr="00DF6D6D">
        <w:rPr>
          <w:rFonts w:asciiTheme="majorHAnsi" w:hAnsiTheme="majorHAnsi" w:cstheme="majorHAnsi"/>
          <w:i/>
        </w:rPr>
        <w:lastRenderedPageBreak/>
        <w:t>IQ Healthcare</w:t>
      </w:r>
      <w:r w:rsidR="00625C87" w:rsidRPr="00DF6D6D">
        <w:rPr>
          <w:rFonts w:asciiTheme="majorHAnsi" w:hAnsiTheme="majorHAnsi" w:cstheme="majorHAnsi"/>
          <w:i/>
        </w:rPr>
        <w:t>,</w:t>
      </w:r>
      <w:r w:rsidR="00350496" w:rsidRPr="00DF6D6D">
        <w:rPr>
          <w:rFonts w:asciiTheme="majorHAnsi" w:hAnsiTheme="majorHAnsi" w:cstheme="majorHAnsi"/>
          <w:i/>
        </w:rPr>
        <w:t xml:space="preserve"> en er is een hoogleraar medische ethiek</w:t>
      </w:r>
      <w:r w:rsidR="00625C87" w:rsidRPr="00DF6D6D">
        <w:rPr>
          <w:rFonts w:asciiTheme="majorHAnsi" w:hAnsiTheme="majorHAnsi" w:cstheme="majorHAnsi"/>
          <w:i/>
        </w:rPr>
        <w:t>.</w:t>
      </w:r>
      <w:r w:rsidR="00350496" w:rsidRPr="00DF6D6D">
        <w:rPr>
          <w:rFonts w:asciiTheme="majorHAnsi" w:hAnsiTheme="majorHAnsi" w:cstheme="majorHAnsi"/>
          <w:i/>
        </w:rPr>
        <w:t xml:space="preserve"> </w:t>
      </w:r>
      <w:r w:rsidR="00625C87" w:rsidRPr="00DF6D6D">
        <w:rPr>
          <w:rFonts w:asciiTheme="majorHAnsi" w:hAnsiTheme="majorHAnsi" w:cstheme="majorHAnsi"/>
          <w:i/>
        </w:rPr>
        <w:t>E</w:t>
      </w:r>
      <w:r w:rsidR="00350496" w:rsidRPr="00DF6D6D">
        <w:rPr>
          <w:rFonts w:asciiTheme="majorHAnsi" w:hAnsiTheme="majorHAnsi" w:cstheme="majorHAnsi"/>
          <w:i/>
        </w:rPr>
        <w:t>n binnen dat geheel is geld vrij gemaakt voor een aantal ethici die onder andere als taak hebben, naast bijvoorbeeld onderwijstaken, om moreel beraad te organiseren in het ziekenhuis of om daarvoor beschikbaar te zijn. Dus dat is het kader waarbinnen het gebeurt.</w:t>
      </w:r>
      <w:r w:rsidR="00625C87" w:rsidRPr="00DF6D6D">
        <w:rPr>
          <w:rFonts w:asciiTheme="majorHAnsi" w:hAnsiTheme="majorHAnsi" w:cstheme="majorHAnsi"/>
          <w:i/>
        </w:rPr>
        <w:t>’’</w:t>
      </w:r>
      <w:r w:rsidR="00DD4589" w:rsidRPr="00DF6D6D">
        <w:rPr>
          <w:rFonts w:asciiTheme="majorHAnsi" w:hAnsiTheme="majorHAnsi" w:cstheme="majorHAnsi"/>
          <w:i/>
        </w:rPr>
        <w:t xml:space="preserve"> </w:t>
      </w:r>
    </w:p>
    <w:p w14:paraId="6F4306E3" w14:textId="77777777" w:rsidR="0039320F" w:rsidRPr="00DF6D6D" w:rsidRDefault="00F7069E" w:rsidP="001043ED">
      <w:pPr>
        <w:autoSpaceDE w:val="0"/>
        <w:autoSpaceDN w:val="0"/>
        <w:adjustRightInd w:val="0"/>
        <w:spacing w:line="360" w:lineRule="auto"/>
        <w:jc w:val="both"/>
        <w:rPr>
          <w:rFonts w:asciiTheme="majorHAnsi" w:hAnsiTheme="majorHAnsi" w:cstheme="majorHAnsi"/>
          <w:i/>
        </w:rPr>
      </w:pPr>
      <w:r w:rsidRPr="00DF6D6D">
        <w:rPr>
          <w:rFonts w:asciiTheme="majorHAnsi" w:hAnsiTheme="majorHAnsi" w:cstheme="majorHAnsi"/>
        </w:rPr>
        <w:t>In het kort wordt hier het fundament van MB in het ziekenhuis geschetst, waaruit blijkt dat</w:t>
      </w:r>
      <w:r w:rsidR="00F1160D" w:rsidRPr="00DF6D6D">
        <w:rPr>
          <w:rFonts w:asciiTheme="majorHAnsi" w:hAnsiTheme="majorHAnsi" w:cstheme="majorHAnsi"/>
        </w:rPr>
        <w:t xml:space="preserve"> alles rondom MB is vastgelegd in een apart intern instituut dat zich met behulp van een hoogleraar </w:t>
      </w:r>
      <w:r w:rsidR="00E63DE1" w:rsidRPr="00DF6D6D">
        <w:rPr>
          <w:rFonts w:asciiTheme="majorHAnsi" w:hAnsiTheme="majorHAnsi" w:cstheme="majorHAnsi"/>
        </w:rPr>
        <w:t>volledig kan richten op het thema MB.</w:t>
      </w:r>
      <w:r w:rsidR="00EC4095" w:rsidRPr="00DF6D6D">
        <w:rPr>
          <w:rFonts w:asciiTheme="majorHAnsi" w:hAnsiTheme="majorHAnsi" w:cstheme="majorHAnsi"/>
        </w:rPr>
        <w:t xml:space="preserve"> </w:t>
      </w:r>
      <w:r w:rsidR="0039320F" w:rsidRPr="00DF6D6D">
        <w:rPr>
          <w:rFonts w:asciiTheme="majorHAnsi" w:hAnsiTheme="majorHAnsi" w:cstheme="majorHAnsi"/>
        </w:rPr>
        <w:t xml:space="preserve">De respondent van het Radboudumc beschrijft </w:t>
      </w:r>
      <w:r w:rsidR="00974A8B" w:rsidRPr="00DF6D6D">
        <w:rPr>
          <w:rFonts w:asciiTheme="majorHAnsi" w:hAnsiTheme="majorHAnsi" w:cstheme="majorHAnsi"/>
        </w:rPr>
        <w:t xml:space="preserve">vervolgens de </w:t>
      </w:r>
      <w:r w:rsidR="0039320F" w:rsidRPr="00DF6D6D">
        <w:rPr>
          <w:rFonts w:asciiTheme="majorHAnsi" w:hAnsiTheme="majorHAnsi" w:cstheme="majorHAnsi"/>
        </w:rPr>
        <w:t xml:space="preserve">twee doelen die men met MB heeft: </w:t>
      </w:r>
      <w:r w:rsidR="009E7413" w:rsidRPr="00DF6D6D">
        <w:rPr>
          <w:rFonts w:asciiTheme="majorHAnsi" w:hAnsiTheme="majorHAnsi" w:cstheme="majorHAnsi"/>
          <w:i/>
        </w:rPr>
        <w:t>‘’</w:t>
      </w:r>
      <w:r w:rsidR="00C01BAD" w:rsidRPr="00DF6D6D">
        <w:rPr>
          <w:rFonts w:asciiTheme="majorHAnsi" w:hAnsiTheme="majorHAnsi" w:cstheme="majorHAnsi"/>
          <w:i/>
        </w:rPr>
        <w:t>H</w:t>
      </w:r>
      <w:r w:rsidR="0039320F" w:rsidRPr="00DF6D6D">
        <w:rPr>
          <w:rFonts w:asciiTheme="majorHAnsi" w:hAnsiTheme="majorHAnsi" w:cstheme="majorHAnsi"/>
          <w:i/>
        </w:rPr>
        <w:t xml:space="preserve">et eerste doel is </w:t>
      </w:r>
      <w:r w:rsidRPr="00DF6D6D">
        <w:rPr>
          <w:rFonts w:asciiTheme="majorHAnsi" w:hAnsiTheme="majorHAnsi" w:cstheme="majorHAnsi"/>
          <w:i/>
        </w:rPr>
        <w:t>[…]</w:t>
      </w:r>
      <w:r w:rsidR="0039320F" w:rsidRPr="00DF6D6D">
        <w:rPr>
          <w:rFonts w:asciiTheme="majorHAnsi" w:hAnsiTheme="majorHAnsi" w:cstheme="majorHAnsi"/>
          <w:i/>
        </w:rPr>
        <w:t xml:space="preserve"> dat je de patiënt en diens naaste helpt om zo goed mogelijk de zorg te ontvangen. Dat is een. En het tweede doel is dat je de morele gevoeligheid en morele sensitiviteit van het team versterkt waardoor je in de praktijk er beter mee om kan gaan.</w:t>
      </w:r>
      <w:r w:rsidR="009E7413" w:rsidRPr="00DF6D6D">
        <w:rPr>
          <w:rFonts w:asciiTheme="majorHAnsi" w:hAnsiTheme="majorHAnsi" w:cstheme="majorHAnsi"/>
          <w:i/>
        </w:rPr>
        <w:t>’’</w:t>
      </w:r>
      <w:r w:rsidR="00974A8B" w:rsidRPr="00DF6D6D">
        <w:rPr>
          <w:rFonts w:asciiTheme="majorHAnsi" w:hAnsiTheme="majorHAnsi" w:cstheme="majorHAnsi"/>
        </w:rPr>
        <w:t xml:space="preserve"> In dit ziekenhuis</w:t>
      </w:r>
      <w:r w:rsidR="00AC53CF" w:rsidRPr="00DF6D6D">
        <w:rPr>
          <w:rFonts w:asciiTheme="majorHAnsi" w:hAnsiTheme="majorHAnsi" w:cstheme="majorHAnsi"/>
        </w:rPr>
        <w:t xml:space="preserve"> wordt veel gebruik gemaakt van retrospectief MB, speciaal gericht op het versterken van het team door middel van reflectie. </w:t>
      </w:r>
      <w:r w:rsidR="00D03ED3" w:rsidRPr="00DF6D6D">
        <w:rPr>
          <w:rFonts w:asciiTheme="majorHAnsi" w:hAnsiTheme="majorHAnsi" w:cstheme="majorHAnsi"/>
        </w:rPr>
        <w:t xml:space="preserve">Deze sessies zijn op interdisciplinaire basis, wat inhoudt dat alle bij een patiënt betrokken disciplines deelnemen aan het gesprek. </w:t>
      </w:r>
      <w:r w:rsidR="00AC53CF" w:rsidRPr="00DF6D6D">
        <w:rPr>
          <w:rFonts w:asciiTheme="majorHAnsi" w:hAnsiTheme="majorHAnsi" w:cstheme="majorHAnsi"/>
        </w:rPr>
        <w:t xml:space="preserve">De methode die men toepast is de Nijmeegse methode: </w:t>
      </w:r>
      <w:r w:rsidR="000F50BF" w:rsidRPr="00DF6D6D">
        <w:rPr>
          <w:rFonts w:asciiTheme="majorHAnsi" w:hAnsiTheme="majorHAnsi" w:cstheme="majorHAnsi"/>
        </w:rPr>
        <w:t>‘’</w:t>
      </w:r>
      <w:r w:rsidR="00C01BAD" w:rsidRPr="00DF6D6D">
        <w:rPr>
          <w:rFonts w:asciiTheme="majorHAnsi" w:hAnsiTheme="majorHAnsi" w:cstheme="majorHAnsi"/>
          <w:i/>
        </w:rPr>
        <w:t>H</w:t>
      </w:r>
      <w:r w:rsidR="000F50BF" w:rsidRPr="00DF6D6D">
        <w:rPr>
          <w:rFonts w:asciiTheme="majorHAnsi" w:hAnsiTheme="majorHAnsi" w:cstheme="majorHAnsi"/>
          <w:i/>
        </w:rPr>
        <w:t>et kenmerkende daarvan is dat je altijd begint met het benoemen van de morele vraag zoals de aanvrager van het moreel beraad dat ervaart</w:t>
      </w:r>
      <w:r w:rsidR="001C153E" w:rsidRPr="00DF6D6D">
        <w:rPr>
          <w:rFonts w:asciiTheme="majorHAnsi" w:hAnsiTheme="majorHAnsi" w:cstheme="majorHAnsi"/>
        </w:rPr>
        <w:t xml:space="preserve"> </w:t>
      </w:r>
      <w:r w:rsidR="00797252" w:rsidRPr="00DF6D6D">
        <w:rPr>
          <w:rFonts w:asciiTheme="majorHAnsi" w:hAnsiTheme="majorHAnsi" w:cstheme="majorHAnsi"/>
          <w:i/>
        </w:rPr>
        <w:t>[…]</w:t>
      </w:r>
      <w:r w:rsidR="001C153E" w:rsidRPr="00DF6D6D">
        <w:rPr>
          <w:rFonts w:asciiTheme="majorHAnsi" w:hAnsiTheme="majorHAnsi" w:cstheme="majorHAnsi"/>
          <w:i/>
        </w:rPr>
        <w:t xml:space="preserve">. </w:t>
      </w:r>
      <w:r w:rsidR="00797252" w:rsidRPr="00DF6D6D">
        <w:rPr>
          <w:rFonts w:asciiTheme="majorHAnsi" w:hAnsiTheme="majorHAnsi" w:cstheme="majorHAnsi"/>
          <w:i/>
        </w:rPr>
        <w:t>Dan gaat de methode zo verder dat je altijd eerst kijkt naar de medische feiten. Probeer zoveel mogelijk eerst die medische feiten helder te krijgen</w:t>
      </w:r>
      <w:r w:rsidR="00945B6F" w:rsidRPr="00DF6D6D">
        <w:rPr>
          <w:rFonts w:asciiTheme="majorHAnsi" w:hAnsiTheme="majorHAnsi" w:cstheme="majorHAnsi"/>
          <w:i/>
        </w:rPr>
        <w:t>. […] Als dat gedaan is in zo’n moreel beraad dan kijken we naar de verpleegkundige feiten, verpleegkundige beleving</w:t>
      </w:r>
      <w:r w:rsidR="00C941E0" w:rsidRPr="00DF6D6D">
        <w:rPr>
          <w:rFonts w:asciiTheme="majorHAnsi" w:hAnsiTheme="majorHAnsi" w:cstheme="majorHAnsi"/>
          <w:i/>
        </w:rPr>
        <w:t>. […] Als we dat gedaan hebben dan ga je geleidelijk aan verkennen van nou wat spelen hier eigenlijk voor morele vragen.</w:t>
      </w:r>
      <w:r w:rsidR="00CF36B8" w:rsidRPr="00DF6D6D">
        <w:rPr>
          <w:rFonts w:asciiTheme="majorHAnsi" w:hAnsiTheme="majorHAnsi" w:cstheme="majorHAnsi"/>
        </w:rPr>
        <w:t xml:space="preserve"> </w:t>
      </w:r>
      <w:r w:rsidR="00CF36B8" w:rsidRPr="00DF6D6D">
        <w:rPr>
          <w:rFonts w:asciiTheme="majorHAnsi" w:hAnsiTheme="majorHAnsi" w:cstheme="majorHAnsi"/>
          <w:i/>
        </w:rPr>
        <w:t>Hoe zwaar laat je de stem van een naaste wegen? Weegt die even zwaar als de stem van de patiënt of niet? Wie beslist hier eigenlijk?</w:t>
      </w:r>
      <w:r w:rsidR="00A60870" w:rsidRPr="00DF6D6D">
        <w:rPr>
          <w:rFonts w:asciiTheme="majorHAnsi" w:hAnsiTheme="majorHAnsi" w:cstheme="majorHAnsi"/>
          <w:i/>
        </w:rPr>
        <w:t xml:space="preserve"> […] Zo verken je met elkaar de morele vragen, en uiteindelijk probeer je een zekere consensus te bereiken.</w:t>
      </w:r>
      <w:r w:rsidR="00633F02" w:rsidRPr="00DF6D6D">
        <w:rPr>
          <w:rFonts w:asciiTheme="majorHAnsi" w:hAnsiTheme="majorHAnsi" w:cstheme="majorHAnsi"/>
          <w:i/>
        </w:rPr>
        <w:t>’’</w:t>
      </w:r>
    </w:p>
    <w:p w14:paraId="796C26FA" w14:textId="77777777" w:rsidR="00633F02" w:rsidRPr="00DF6D6D" w:rsidRDefault="00633F02" w:rsidP="001043ED">
      <w:pPr>
        <w:autoSpaceDE w:val="0"/>
        <w:autoSpaceDN w:val="0"/>
        <w:adjustRightInd w:val="0"/>
        <w:spacing w:line="360" w:lineRule="auto"/>
        <w:jc w:val="both"/>
        <w:rPr>
          <w:rFonts w:asciiTheme="majorHAnsi" w:hAnsiTheme="majorHAnsi" w:cstheme="majorHAnsi"/>
          <w:i/>
        </w:rPr>
      </w:pPr>
    </w:p>
    <w:p w14:paraId="4520300B" w14:textId="77777777" w:rsidR="00EC4095" w:rsidRPr="00DF6D6D" w:rsidRDefault="00EC4095" w:rsidP="001043ED">
      <w:pPr>
        <w:autoSpaceDE w:val="0"/>
        <w:autoSpaceDN w:val="0"/>
        <w:adjustRightInd w:val="0"/>
        <w:spacing w:line="360" w:lineRule="auto"/>
        <w:jc w:val="both"/>
        <w:rPr>
          <w:rFonts w:asciiTheme="majorHAnsi" w:hAnsiTheme="majorHAnsi" w:cstheme="majorHAnsi"/>
        </w:rPr>
      </w:pPr>
      <w:r w:rsidRPr="00DF6D6D">
        <w:rPr>
          <w:rFonts w:asciiTheme="majorHAnsi" w:hAnsiTheme="majorHAnsi" w:cstheme="majorHAnsi"/>
        </w:rPr>
        <w:t xml:space="preserve">In het </w:t>
      </w:r>
      <w:proofErr w:type="spellStart"/>
      <w:r w:rsidRPr="00DF6D6D">
        <w:rPr>
          <w:rFonts w:asciiTheme="majorHAnsi" w:hAnsiTheme="majorHAnsi" w:cstheme="majorHAnsi"/>
        </w:rPr>
        <w:t>VUmc</w:t>
      </w:r>
      <w:proofErr w:type="spellEnd"/>
      <w:r w:rsidRPr="00DF6D6D">
        <w:rPr>
          <w:rFonts w:asciiTheme="majorHAnsi" w:hAnsiTheme="majorHAnsi" w:cstheme="majorHAnsi"/>
        </w:rPr>
        <w:t xml:space="preserve"> klinkt hetzelfde geluid: de respondent duidde de ontwikkeling van MB op de verschillende afdelingen </w:t>
      </w:r>
      <w:r w:rsidRPr="00DF6D6D">
        <w:rPr>
          <w:rFonts w:asciiTheme="majorHAnsi" w:hAnsiTheme="majorHAnsi" w:cstheme="majorHAnsi"/>
          <w:i/>
        </w:rPr>
        <w:t>‘’als een olievlek die zich verspreid heeft’’</w:t>
      </w:r>
      <w:r w:rsidRPr="00DF6D6D">
        <w:rPr>
          <w:rFonts w:asciiTheme="majorHAnsi" w:hAnsiTheme="majorHAnsi" w:cstheme="majorHAnsi"/>
        </w:rPr>
        <w:t>.</w:t>
      </w:r>
      <w:r w:rsidR="007A02CA" w:rsidRPr="00DF6D6D">
        <w:rPr>
          <w:rFonts w:asciiTheme="majorHAnsi" w:hAnsiTheme="majorHAnsi" w:cstheme="majorHAnsi"/>
        </w:rPr>
        <w:t xml:space="preserve"> </w:t>
      </w:r>
      <w:r w:rsidR="005222F8" w:rsidRPr="00DF6D6D">
        <w:rPr>
          <w:rFonts w:asciiTheme="majorHAnsi" w:hAnsiTheme="majorHAnsi" w:cstheme="majorHAnsi"/>
        </w:rPr>
        <w:t xml:space="preserve">In het </w:t>
      </w:r>
      <w:proofErr w:type="spellStart"/>
      <w:r w:rsidR="005222F8" w:rsidRPr="00DF6D6D">
        <w:rPr>
          <w:rFonts w:asciiTheme="majorHAnsi" w:hAnsiTheme="majorHAnsi" w:cstheme="majorHAnsi"/>
        </w:rPr>
        <w:t>VUmc</w:t>
      </w:r>
      <w:proofErr w:type="spellEnd"/>
      <w:r w:rsidR="005222F8" w:rsidRPr="00DF6D6D">
        <w:rPr>
          <w:rFonts w:asciiTheme="majorHAnsi" w:hAnsiTheme="majorHAnsi" w:cstheme="majorHAnsi"/>
        </w:rPr>
        <w:t xml:space="preserve"> is een soortgelijke afdeling opgezet als IQ Healthcare,</w:t>
      </w:r>
      <w:r w:rsidR="00EF14F5" w:rsidRPr="00DF6D6D">
        <w:rPr>
          <w:rFonts w:asciiTheme="majorHAnsi" w:hAnsiTheme="majorHAnsi" w:cstheme="majorHAnsi"/>
        </w:rPr>
        <w:t xml:space="preserve"> genaamd </w:t>
      </w:r>
      <w:r w:rsidR="006E0150" w:rsidRPr="00DF6D6D">
        <w:rPr>
          <w:rFonts w:asciiTheme="majorHAnsi" w:hAnsiTheme="majorHAnsi" w:cstheme="majorHAnsi"/>
        </w:rPr>
        <w:t xml:space="preserve"> </w:t>
      </w:r>
      <w:proofErr w:type="spellStart"/>
      <w:r w:rsidR="006E0150" w:rsidRPr="00DF6D6D">
        <w:rPr>
          <w:rFonts w:asciiTheme="majorHAnsi" w:hAnsiTheme="majorHAnsi" w:cstheme="majorHAnsi"/>
        </w:rPr>
        <w:t>Metamedica</w:t>
      </w:r>
      <w:proofErr w:type="spellEnd"/>
      <w:r w:rsidR="006E0150" w:rsidRPr="00DF6D6D">
        <w:rPr>
          <w:rFonts w:asciiTheme="majorHAnsi" w:hAnsiTheme="majorHAnsi" w:cstheme="majorHAnsi"/>
        </w:rPr>
        <w:t>. D</w:t>
      </w:r>
      <w:r w:rsidR="00EF14F5" w:rsidRPr="00DF6D6D">
        <w:rPr>
          <w:rFonts w:asciiTheme="majorHAnsi" w:hAnsiTheme="majorHAnsi" w:cstheme="majorHAnsi"/>
        </w:rPr>
        <w:t xml:space="preserve">it instituut </w:t>
      </w:r>
      <w:r w:rsidR="006E0150" w:rsidRPr="00DF6D6D">
        <w:rPr>
          <w:rFonts w:asciiTheme="majorHAnsi" w:hAnsiTheme="majorHAnsi" w:cstheme="majorHAnsi"/>
        </w:rPr>
        <w:t xml:space="preserve">is onderdeel van het complex van ethiekondersteuning in het </w:t>
      </w:r>
      <w:proofErr w:type="spellStart"/>
      <w:r w:rsidR="006E0150" w:rsidRPr="00DF6D6D">
        <w:rPr>
          <w:rFonts w:asciiTheme="majorHAnsi" w:hAnsiTheme="majorHAnsi" w:cstheme="majorHAnsi"/>
        </w:rPr>
        <w:t>VUmc</w:t>
      </w:r>
      <w:proofErr w:type="spellEnd"/>
      <w:r w:rsidR="006E0150" w:rsidRPr="00DF6D6D">
        <w:rPr>
          <w:rFonts w:asciiTheme="majorHAnsi" w:hAnsiTheme="majorHAnsi" w:cstheme="majorHAnsi"/>
        </w:rPr>
        <w:t xml:space="preserve">, dat verder nog bestaat uit de Commissie Medische Ethiek, en de klinische lessen en counseling voor patiënten </w:t>
      </w:r>
      <w:r w:rsidR="00DA1DF1" w:rsidRPr="00DF6D6D">
        <w:rPr>
          <w:rFonts w:asciiTheme="majorHAnsi" w:hAnsiTheme="majorHAnsi" w:cstheme="majorHAnsi"/>
        </w:rPr>
        <w:t xml:space="preserve">die beiden onder de hoede van de afdeling Geestelijke Verzorging vallen. </w:t>
      </w:r>
      <w:proofErr w:type="spellStart"/>
      <w:r w:rsidR="00DA1DF1" w:rsidRPr="00DF6D6D">
        <w:rPr>
          <w:rFonts w:asciiTheme="majorHAnsi" w:hAnsiTheme="majorHAnsi" w:cstheme="majorHAnsi"/>
        </w:rPr>
        <w:t>Metamedica</w:t>
      </w:r>
      <w:proofErr w:type="spellEnd"/>
      <w:r w:rsidR="00DA1DF1" w:rsidRPr="00DF6D6D">
        <w:rPr>
          <w:rFonts w:asciiTheme="majorHAnsi" w:hAnsiTheme="majorHAnsi" w:cstheme="majorHAnsi"/>
        </w:rPr>
        <w:t xml:space="preserve"> is voornamelijk verantwoordelijk voor de organisatie en uitvoering van MB: </w:t>
      </w:r>
      <w:r w:rsidR="0059561E" w:rsidRPr="00DF6D6D">
        <w:rPr>
          <w:rFonts w:asciiTheme="majorHAnsi" w:hAnsiTheme="majorHAnsi" w:cstheme="majorHAnsi"/>
        </w:rPr>
        <w:t>‘’</w:t>
      </w:r>
      <w:r w:rsidR="0059561E" w:rsidRPr="00DF6D6D">
        <w:rPr>
          <w:rFonts w:asciiTheme="majorHAnsi" w:hAnsiTheme="majorHAnsi" w:cstheme="majorHAnsi"/>
          <w:i/>
        </w:rPr>
        <w:t xml:space="preserve">het moreel beraad wordt in principe allemaal gedaan door </w:t>
      </w:r>
      <w:proofErr w:type="spellStart"/>
      <w:r w:rsidR="0059561E" w:rsidRPr="00DF6D6D">
        <w:rPr>
          <w:rFonts w:asciiTheme="majorHAnsi" w:hAnsiTheme="majorHAnsi" w:cstheme="majorHAnsi"/>
          <w:i/>
        </w:rPr>
        <w:t>Metamedica</w:t>
      </w:r>
      <w:proofErr w:type="spellEnd"/>
      <w:r w:rsidR="0059561E" w:rsidRPr="00DF6D6D">
        <w:rPr>
          <w:rFonts w:asciiTheme="majorHAnsi" w:hAnsiTheme="majorHAnsi" w:cstheme="majorHAnsi"/>
          <w:i/>
        </w:rPr>
        <w:t xml:space="preserve">. Dat is in handen van </w:t>
      </w:r>
      <w:proofErr w:type="spellStart"/>
      <w:r w:rsidR="0059561E" w:rsidRPr="00DF6D6D">
        <w:rPr>
          <w:rFonts w:asciiTheme="majorHAnsi" w:hAnsiTheme="majorHAnsi" w:cstheme="majorHAnsi"/>
          <w:i/>
        </w:rPr>
        <w:t>Metamedica</w:t>
      </w:r>
      <w:proofErr w:type="spellEnd"/>
      <w:r w:rsidR="0059561E" w:rsidRPr="00DF6D6D">
        <w:rPr>
          <w:rFonts w:asciiTheme="majorHAnsi" w:hAnsiTheme="majorHAnsi" w:cstheme="majorHAnsi"/>
          <w:i/>
        </w:rPr>
        <w:t xml:space="preserve"> en dat is dus een apart, ja instituut die het onder de aandacht heeft en die implementeren dat in huis, die leiden ook gespreksleiders op.’’</w:t>
      </w:r>
      <w:r w:rsidR="00EF14F5" w:rsidRPr="00DF6D6D">
        <w:rPr>
          <w:rFonts w:asciiTheme="majorHAnsi" w:hAnsiTheme="majorHAnsi" w:cstheme="majorHAnsi"/>
        </w:rPr>
        <w:t xml:space="preserve"> Daarnaast </w:t>
      </w:r>
      <w:r w:rsidR="00EF14F5" w:rsidRPr="00DF6D6D">
        <w:rPr>
          <w:rFonts w:asciiTheme="majorHAnsi" w:hAnsiTheme="majorHAnsi" w:cstheme="majorHAnsi"/>
        </w:rPr>
        <w:lastRenderedPageBreak/>
        <w:t xml:space="preserve">is </w:t>
      </w:r>
      <w:proofErr w:type="spellStart"/>
      <w:r w:rsidR="00EF14F5" w:rsidRPr="00DF6D6D">
        <w:rPr>
          <w:rFonts w:asciiTheme="majorHAnsi" w:hAnsiTheme="majorHAnsi" w:cstheme="majorHAnsi"/>
        </w:rPr>
        <w:t>Metamedica</w:t>
      </w:r>
      <w:proofErr w:type="spellEnd"/>
      <w:r w:rsidR="00EF14F5" w:rsidRPr="00DF6D6D">
        <w:rPr>
          <w:rFonts w:asciiTheme="majorHAnsi" w:hAnsiTheme="majorHAnsi" w:cstheme="majorHAnsi"/>
        </w:rPr>
        <w:t xml:space="preserve"> </w:t>
      </w:r>
      <w:r w:rsidR="00CB2F09" w:rsidRPr="00DF6D6D">
        <w:rPr>
          <w:rFonts w:asciiTheme="majorHAnsi" w:hAnsiTheme="majorHAnsi" w:cstheme="majorHAnsi"/>
        </w:rPr>
        <w:t xml:space="preserve">ook </w:t>
      </w:r>
      <w:r w:rsidR="00EF14F5" w:rsidRPr="00DF6D6D">
        <w:rPr>
          <w:rFonts w:asciiTheme="majorHAnsi" w:hAnsiTheme="majorHAnsi" w:cstheme="majorHAnsi"/>
        </w:rPr>
        <w:t>verantwoordelijk voor ethiekonderwijs en -onderzoek</w:t>
      </w:r>
      <w:r w:rsidR="00DC3DED" w:rsidRPr="00DF6D6D">
        <w:rPr>
          <w:rFonts w:asciiTheme="majorHAnsi" w:hAnsiTheme="majorHAnsi" w:cstheme="majorHAnsi"/>
        </w:rPr>
        <w:t xml:space="preserve"> en voor het opstellen van beleidsnotities. Deze zijn</w:t>
      </w:r>
      <w:r w:rsidR="007E6C0D" w:rsidRPr="00DF6D6D">
        <w:rPr>
          <w:rFonts w:asciiTheme="majorHAnsi" w:hAnsiTheme="majorHAnsi" w:cstheme="majorHAnsi"/>
        </w:rPr>
        <w:t xml:space="preserve"> echter voornamelijk voor concrete projecten geweest, respondent gaf aan dat er geen algemene notitie bekend is op ziekenhuisniveau.</w:t>
      </w:r>
      <w:r w:rsidR="006630B6" w:rsidRPr="00DF6D6D">
        <w:rPr>
          <w:rFonts w:asciiTheme="majorHAnsi" w:hAnsiTheme="majorHAnsi" w:cstheme="majorHAnsi"/>
        </w:rPr>
        <w:t xml:space="preserve"> </w:t>
      </w:r>
    </w:p>
    <w:p w14:paraId="7EDFED22" w14:textId="77777777" w:rsidR="00444B95" w:rsidRPr="00DF6D6D" w:rsidRDefault="00444B95" w:rsidP="001043ED">
      <w:pPr>
        <w:autoSpaceDE w:val="0"/>
        <w:autoSpaceDN w:val="0"/>
        <w:adjustRightInd w:val="0"/>
        <w:spacing w:line="360" w:lineRule="auto"/>
        <w:jc w:val="both"/>
        <w:rPr>
          <w:rFonts w:asciiTheme="majorHAnsi" w:hAnsiTheme="majorHAnsi" w:cstheme="majorHAnsi"/>
        </w:rPr>
      </w:pPr>
    </w:p>
    <w:p w14:paraId="6F993B11" w14:textId="77777777" w:rsidR="005222F8" w:rsidRPr="00DF6D6D" w:rsidRDefault="00B004A4" w:rsidP="001043ED">
      <w:pPr>
        <w:autoSpaceDE w:val="0"/>
        <w:autoSpaceDN w:val="0"/>
        <w:adjustRightInd w:val="0"/>
        <w:spacing w:line="360" w:lineRule="auto"/>
        <w:jc w:val="both"/>
        <w:rPr>
          <w:rFonts w:asciiTheme="majorHAnsi" w:hAnsiTheme="majorHAnsi" w:cstheme="majorHAnsi"/>
          <w:i/>
        </w:rPr>
      </w:pPr>
      <w:r w:rsidRPr="00DF6D6D">
        <w:rPr>
          <w:rFonts w:asciiTheme="majorHAnsi" w:hAnsiTheme="majorHAnsi" w:cstheme="majorHAnsi"/>
        </w:rPr>
        <w:t>De inzet van h</w:t>
      </w:r>
      <w:r w:rsidR="002C2326" w:rsidRPr="00DF6D6D">
        <w:rPr>
          <w:rFonts w:asciiTheme="majorHAnsi" w:hAnsiTheme="majorHAnsi" w:cstheme="majorHAnsi"/>
        </w:rPr>
        <w:t xml:space="preserve">et </w:t>
      </w:r>
      <w:proofErr w:type="spellStart"/>
      <w:r w:rsidR="002C2326" w:rsidRPr="00DF6D6D">
        <w:rPr>
          <w:rFonts w:asciiTheme="majorHAnsi" w:hAnsiTheme="majorHAnsi" w:cstheme="majorHAnsi"/>
        </w:rPr>
        <w:t>VUmc</w:t>
      </w:r>
      <w:proofErr w:type="spellEnd"/>
      <w:r w:rsidRPr="00DF6D6D">
        <w:rPr>
          <w:rFonts w:asciiTheme="majorHAnsi" w:hAnsiTheme="majorHAnsi" w:cstheme="majorHAnsi"/>
        </w:rPr>
        <w:t xml:space="preserve"> is </w:t>
      </w:r>
      <w:r w:rsidR="00973E91" w:rsidRPr="00DF6D6D">
        <w:rPr>
          <w:rFonts w:asciiTheme="majorHAnsi" w:hAnsiTheme="majorHAnsi" w:cstheme="majorHAnsi"/>
        </w:rPr>
        <w:t xml:space="preserve">daarbij </w:t>
      </w:r>
      <w:r w:rsidR="003139DE" w:rsidRPr="00DF6D6D">
        <w:rPr>
          <w:rFonts w:asciiTheme="majorHAnsi" w:hAnsiTheme="majorHAnsi" w:cstheme="majorHAnsi"/>
        </w:rPr>
        <w:t>niet alleen</w:t>
      </w:r>
      <w:r w:rsidR="00973E91" w:rsidRPr="00DF6D6D">
        <w:rPr>
          <w:rFonts w:asciiTheme="majorHAnsi" w:hAnsiTheme="majorHAnsi" w:cstheme="majorHAnsi"/>
        </w:rPr>
        <w:t xml:space="preserve"> het verbeteren van de </w:t>
      </w:r>
      <w:r w:rsidR="00941634" w:rsidRPr="00DF6D6D">
        <w:rPr>
          <w:rFonts w:asciiTheme="majorHAnsi" w:hAnsiTheme="majorHAnsi" w:cstheme="majorHAnsi"/>
        </w:rPr>
        <w:t xml:space="preserve">communicatie </w:t>
      </w:r>
      <w:r w:rsidR="00973E91" w:rsidRPr="00DF6D6D">
        <w:rPr>
          <w:rFonts w:asciiTheme="majorHAnsi" w:hAnsiTheme="majorHAnsi" w:cstheme="majorHAnsi"/>
        </w:rPr>
        <w:t>en de zorg maar</w:t>
      </w:r>
      <w:r w:rsidR="003139DE" w:rsidRPr="00DF6D6D">
        <w:rPr>
          <w:rFonts w:asciiTheme="majorHAnsi" w:hAnsiTheme="majorHAnsi" w:cstheme="majorHAnsi"/>
        </w:rPr>
        <w:t xml:space="preserve"> om</w:t>
      </w:r>
      <w:r w:rsidR="00973E91" w:rsidRPr="00DF6D6D">
        <w:rPr>
          <w:rFonts w:asciiTheme="majorHAnsi" w:hAnsiTheme="majorHAnsi" w:cstheme="majorHAnsi"/>
        </w:rPr>
        <w:t xml:space="preserve"> wezenlijk met elkaar in dialoog</w:t>
      </w:r>
      <w:r w:rsidR="003139DE" w:rsidRPr="00DF6D6D">
        <w:rPr>
          <w:rFonts w:asciiTheme="majorHAnsi" w:hAnsiTheme="majorHAnsi" w:cstheme="majorHAnsi"/>
        </w:rPr>
        <w:t xml:space="preserve"> te</w:t>
      </w:r>
      <w:r w:rsidR="00973E91" w:rsidRPr="00DF6D6D">
        <w:rPr>
          <w:rFonts w:asciiTheme="majorHAnsi" w:hAnsiTheme="majorHAnsi" w:cstheme="majorHAnsi"/>
        </w:rPr>
        <w:t xml:space="preserve"> gaan en </w:t>
      </w:r>
      <w:r w:rsidR="003139DE" w:rsidRPr="00DF6D6D">
        <w:rPr>
          <w:rFonts w:asciiTheme="majorHAnsi" w:hAnsiTheme="majorHAnsi" w:cstheme="majorHAnsi"/>
        </w:rPr>
        <w:t xml:space="preserve">te </w:t>
      </w:r>
      <w:r w:rsidR="00973E91" w:rsidRPr="00DF6D6D">
        <w:rPr>
          <w:rFonts w:asciiTheme="majorHAnsi" w:hAnsiTheme="majorHAnsi" w:cstheme="majorHAnsi"/>
        </w:rPr>
        <w:t>reflecteren op de persoonlijke overtuigingen</w:t>
      </w:r>
      <w:r w:rsidR="002C2326" w:rsidRPr="00DF6D6D">
        <w:rPr>
          <w:rFonts w:asciiTheme="majorHAnsi" w:hAnsiTheme="majorHAnsi" w:cstheme="majorHAnsi"/>
        </w:rPr>
        <w:t>: ‘</w:t>
      </w:r>
      <w:r w:rsidR="002C2326" w:rsidRPr="00DF6D6D">
        <w:rPr>
          <w:rFonts w:asciiTheme="majorHAnsi" w:hAnsiTheme="majorHAnsi" w:cstheme="majorHAnsi"/>
          <w:i/>
        </w:rPr>
        <w:t>’</w:t>
      </w:r>
      <w:r w:rsidRPr="00DF6D6D">
        <w:rPr>
          <w:rFonts w:asciiTheme="majorHAnsi" w:hAnsiTheme="majorHAnsi" w:cstheme="majorHAnsi"/>
          <w:i/>
        </w:rPr>
        <w:t>het is niet alleen een kwestie van communicatie</w:t>
      </w:r>
      <w:r w:rsidR="00941634" w:rsidRPr="00DF6D6D">
        <w:rPr>
          <w:rFonts w:asciiTheme="majorHAnsi" w:hAnsiTheme="majorHAnsi" w:cstheme="majorHAnsi"/>
          <w:i/>
        </w:rPr>
        <w:t>,</w:t>
      </w:r>
      <w:r w:rsidRPr="00DF6D6D">
        <w:rPr>
          <w:rFonts w:asciiTheme="majorHAnsi" w:hAnsiTheme="majorHAnsi" w:cstheme="majorHAnsi"/>
          <w:i/>
        </w:rPr>
        <w:t xml:space="preserve"> het gaat ook over wat je het goede leven vindt en wat je goede zorg vindt</w:t>
      </w:r>
      <w:r w:rsidR="00661577" w:rsidRPr="00DF6D6D">
        <w:rPr>
          <w:rFonts w:asciiTheme="majorHAnsi" w:hAnsiTheme="majorHAnsi" w:cstheme="majorHAnsi"/>
          <w:i/>
        </w:rPr>
        <w:t>. En</w:t>
      </w:r>
      <w:r w:rsidRPr="00DF6D6D">
        <w:rPr>
          <w:rFonts w:asciiTheme="majorHAnsi" w:hAnsiTheme="majorHAnsi" w:cstheme="majorHAnsi"/>
          <w:i/>
        </w:rPr>
        <w:t xml:space="preserve"> ik denk dat</w:t>
      </w:r>
      <w:r w:rsidR="00661577" w:rsidRPr="00DF6D6D">
        <w:rPr>
          <w:rFonts w:asciiTheme="majorHAnsi" w:hAnsiTheme="majorHAnsi" w:cstheme="majorHAnsi"/>
          <w:i/>
        </w:rPr>
        <w:t xml:space="preserve"> dat</w:t>
      </w:r>
      <w:r w:rsidRPr="00DF6D6D">
        <w:rPr>
          <w:rFonts w:asciiTheme="majorHAnsi" w:hAnsiTheme="majorHAnsi" w:cstheme="majorHAnsi"/>
          <w:i/>
        </w:rPr>
        <w:t xml:space="preserve"> altijd iets </w:t>
      </w:r>
      <w:r w:rsidR="00661577" w:rsidRPr="00DF6D6D">
        <w:rPr>
          <w:rFonts w:asciiTheme="majorHAnsi" w:hAnsiTheme="majorHAnsi" w:cstheme="majorHAnsi"/>
          <w:i/>
        </w:rPr>
        <w:t xml:space="preserve">is </w:t>
      </w:r>
      <w:r w:rsidRPr="00DF6D6D">
        <w:rPr>
          <w:rFonts w:asciiTheme="majorHAnsi" w:hAnsiTheme="majorHAnsi" w:cstheme="majorHAnsi"/>
          <w:i/>
        </w:rPr>
        <w:t xml:space="preserve">wat je ook in de dialoog met elkaar aan het onderzoeken bent en </w:t>
      </w:r>
      <w:r w:rsidR="00661577" w:rsidRPr="00DF6D6D">
        <w:rPr>
          <w:rFonts w:asciiTheme="majorHAnsi" w:hAnsiTheme="majorHAnsi" w:cstheme="majorHAnsi"/>
          <w:i/>
        </w:rPr>
        <w:t xml:space="preserve">waar je </w:t>
      </w:r>
      <w:r w:rsidRPr="00DF6D6D">
        <w:rPr>
          <w:rFonts w:asciiTheme="majorHAnsi" w:hAnsiTheme="majorHAnsi" w:cstheme="majorHAnsi"/>
          <w:i/>
        </w:rPr>
        <w:t>elkaar in kan aanscherpen</w:t>
      </w:r>
      <w:r w:rsidR="00661577" w:rsidRPr="00DF6D6D">
        <w:rPr>
          <w:rFonts w:asciiTheme="majorHAnsi" w:hAnsiTheme="majorHAnsi" w:cstheme="majorHAnsi"/>
          <w:i/>
        </w:rPr>
        <w:t>,</w:t>
      </w:r>
      <w:r w:rsidRPr="00DF6D6D">
        <w:rPr>
          <w:rFonts w:asciiTheme="majorHAnsi" w:hAnsiTheme="majorHAnsi" w:cstheme="majorHAnsi"/>
          <w:i/>
        </w:rPr>
        <w:t xml:space="preserve"> dus dat is wel een element. Maar zelfs al kan je er heel goed met elkaar over praten</w:t>
      </w:r>
      <w:r w:rsidR="00661577" w:rsidRPr="00DF6D6D">
        <w:rPr>
          <w:rFonts w:asciiTheme="majorHAnsi" w:hAnsiTheme="majorHAnsi" w:cstheme="majorHAnsi"/>
          <w:i/>
        </w:rPr>
        <w:t>,</w:t>
      </w:r>
      <w:r w:rsidRPr="00DF6D6D">
        <w:rPr>
          <w:rFonts w:asciiTheme="majorHAnsi" w:hAnsiTheme="majorHAnsi" w:cstheme="majorHAnsi"/>
          <w:i/>
        </w:rPr>
        <w:t xml:space="preserve"> dan nog denk ik is het heel goed </w:t>
      </w:r>
      <w:r w:rsidR="00661577" w:rsidRPr="00DF6D6D">
        <w:rPr>
          <w:rFonts w:asciiTheme="majorHAnsi" w:hAnsiTheme="majorHAnsi" w:cstheme="majorHAnsi"/>
          <w:i/>
        </w:rPr>
        <w:t xml:space="preserve">om </w:t>
      </w:r>
      <w:r w:rsidRPr="00DF6D6D">
        <w:rPr>
          <w:rFonts w:asciiTheme="majorHAnsi" w:hAnsiTheme="majorHAnsi" w:cstheme="majorHAnsi"/>
          <w:i/>
        </w:rPr>
        <w:t>het er met elkaar over te hebben</w:t>
      </w:r>
      <w:r w:rsidR="00661577" w:rsidRPr="00DF6D6D">
        <w:rPr>
          <w:rFonts w:asciiTheme="majorHAnsi" w:hAnsiTheme="majorHAnsi" w:cstheme="majorHAnsi"/>
          <w:i/>
        </w:rPr>
        <w:t>,</w:t>
      </w:r>
      <w:r w:rsidRPr="00DF6D6D">
        <w:rPr>
          <w:rFonts w:asciiTheme="majorHAnsi" w:hAnsiTheme="majorHAnsi" w:cstheme="majorHAnsi"/>
          <w:i/>
        </w:rPr>
        <w:t xml:space="preserve"> van maar bij dit kind die nu aan de beademing ligt</w:t>
      </w:r>
      <w:r w:rsidR="0094255F" w:rsidRPr="00DF6D6D">
        <w:rPr>
          <w:rFonts w:asciiTheme="majorHAnsi" w:hAnsiTheme="majorHAnsi" w:cstheme="majorHAnsi"/>
          <w:i/>
        </w:rPr>
        <w:t>,</w:t>
      </w:r>
      <w:r w:rsidRPr="00DF6D6D">
        <w:rPr>
          <w:rFonts w:asciiTheme="majorHAnsi" w:hAnsiTheme="majorHAnsi" w:cstheme="majorHAnsi"/>
          <w:i/>
        </w:rPr>
        <w:t xml:space="preserve"> wat vinden we daar nu goede zorg voor</w:t>
      </w:r>
      <w:r w:rsidR="0094255F" w:rsidRPr="00DF6D6D">
        <w:rPr>
          <w:rFonts w:asciiTheme="majorHAnsi" w:hAnsiTheme="majorHAnsi" w:cstheme="majorHAnsi"/>
          <w:i/>
        </w:rPr>
        <w:t>?</w:t>
      </w:r>
      <w:r w:rsidRPr="00DF6D6D">
        <w:rPr>
          <w:rFonts w:asciiTheme="majorHAnsi" w:hAnsiTheme="majorHAnsi" w:cstheme="majorHAnsi"/>
          <w:i/>
        </w:rPr>
        <w:t xml:space="preserve"> </w:t>
      </w:r>
      <w:r w:rsidR="0094255F" w:rsidRPr="00DF6D6D">
        <w:rPr>
          <w:rFonts w:asciiTheme="majorHAnsi" w:hAnsiTheme="majorHAnsi" w:cstheme="majorHAnsi"/>
          <w:i/>
        </w:rPr>
        <w:t>E</w:t>
      </w:r>
      <w:r w:rsidRPr="00DF6D6D">
        <w:rPr>
          <w:rFonts w:asciiTheme="majorHAnsi" w:hAnsiTheme="majorHAnsi" w:cstheme="majorHAnsi"/>
          <w:i/>
        </w:rPr>
        <w:t>n dan denk ik</w:t>
      </w:r>
      <w:r w:rsidR="0094255F" w:rsidRPr="00DF6D6D">
        <w:rPr>
          <w:rFonts w:asciiTheme="majorHAnsi" w:hAnsiTheme="majorHAnsi" w:cstheme="majorHAnsi"/>
          <w:i/>
        </w:rPr>
        <w:t>,</w:t>
      </w:r>
      <w:r w:rsidRPr="00DF6D6D">
        <w:rPr>
          <w:rFonts w:asciiTheme="majorHAnsi" w:hAnsiTheme="majorHAnsi" w:cstheme="majorHAnsi"/>
          <w:i/>
        </w:rPr>
        <w:t xml:space="preserve"> om daar met elkaar over te spreken van wat vinden we dan met elkaar dat goede leven en goede zorg</w:t>
      </w:r>
      <w:r w:rsidR="0094255F" w:rsidRPr="00DF6D6D">
        <w:rPr>
          <w:rFonts w:asciiTheme="majorHAnsi" w:hAnsiTheme="majorHAnsi" w:cstheme="majorHAnsi"/>
          <w:i/>
        </w:rPr>
        <w:t>,</w:t>
      </w:r>
      <w:r w:rsidRPr="00DF6D6D">
        <w:rPr>
          <w:rFonts w:asciiTheme="majorHAnsi" w:hAnsiTheme="majorHAnsi" w:cstheme="majorHAnsi"/>
          <w:i/>
        </w:rPr>
        <w:t xml:space="preserve"> dat gaat volgens mij nog een slag dieper dan alleen communiceren we er wel over.</w:t>
      </w:r>
      <w:r w:rsidR="003139DE" w:rsidRPr="00DF6D6D">
        <w:rPr>
          <w:rFonts w:asciiTheme="majorHAnsi" w:hAnsiTheme="majorHAnsi" w:cstheme="majorHAnsi"/>
          <w:i/>
        </w:rPr>
        <w:t>’’</w:t>
      </w:r>
    </w:p>
    <w:p w14:paraId="647BF5FB" w14:textId="77777777" w:rsidR="003139DE" w:rsidRPr="00DF6D6D" w:rsidRDefault="003139DE" w:rsidP="001043ED">
      <w:pPr>
        <w:autoSpaceDE w:val="0"/>
        <w:autoSpaceDN w:val="0"/>
        <w:adjustRightInd w:val="0"/>
        <w:spacing w:line="360" w:lineRule="auto"/>
        <w:jc w:val="both"/>
        <w:rPr>
          <w:rFonts w:asciiTheme="majorHAnsi" w:hAnsiTheme="majorHAnsi" w:cstheme="majorHAnsi"/>
        </w:rPr>
      </w:pPr>
    </w:p>
    <w:p w14:paraId="0298934D" w14:textId="77777777" w:rsidR="009A2543" w:rsidRPr="00DF6D6D" w:rsidRDefault="009A2543" w:rsidP="001043ED">
      <w:pPr>
        <w:autoSpaceDE w:val="0"/>
        <w:autoSpaceDN w:val="0"/>
        <w:adjustRightInd w:val="0"/>
        <w:spacing w:line="360" w:lineRule="auto"/>
        <w:jc w:val="both"/>
        <w:rPr>
          <w:rFonts w:asciiTheme="majorHAnsi" w:hAnsiTheme="majorHAnsi" w:cstheme="majorHAnsi"/>
        </w:rPr>
      </w:pPr>
      <w:r w:rsidRPr="00DF6D6D">
        <w:rPr>
          <w:rFonts w:asciiTheme="majorHAnsi" w:hAnsiTheme="majorHAnsi" w:cstheme="majorHAnsi"/>
        </w:rPr>
        <w:t xml:space="preserve">Binnen het AMC zijn de ontwikkelingen nog wat priller. </w:t>
      </w:r>
      <w:r w:rsidR="005C1C32" w:rsidRPr="00DF6D6D">
        <w:rPr>
          <w:rFonts w:asciiTheme="majorHAnsi" w:hAnsiTheme="majorHAnsi" w:cstheme="majorHAnsi"/>
        </w:rPr>
        <w:t>Uit het antwoord op</w:t>
      </w:r>
      <w:r w:rsidRPr="00DF6D6D">
        <w:rPr>
          <w:rFonts w:asciiTheme="majorHAnsi" w:hAnsiTheme="majorHAnsi" w:cstheme="majorHAnsi"/>
        </w:rPr>
        <w:t xml:space="preserve"> de vraag naar de aanwezigheid van structureel beleid op MB </w:t>
      </w:r>
      <w:r w:rsidR="005C1C32" w:rsidRPr="00DF6D6D">
        <w:rPr>
          <w:rFonts w:asciiTheme="majorHAnsi" w:hAnsiTheme="majorHAnsi" w:cstheme="majorHAnsi"/>
        </w:rPr>
        <w:t xml:space="preserve">blijkt </w:t>
      </w:r>
      <w:r w:rsidRPr="00DF6D6D">
        <w:rPr>
          <w:rFonts w:asciiTheme="majorHAnsi" w:hAnsiTheme="majorHAnsi" w:cstheme="majorHAnsi"/>
        </w:rPr>
        <w:t xml:space="preserve">dat dat nog niet </w:t>
      </w:r>
      <w:r w:rsidR="005C1C32" w:rsidRPr="00DF6D6D">
        <w:rPr>
          <w:rFonts w:asciiTheme="majorHAnsi" w:hAnsiTheme="majorHAnsi" w:cstheme="majorHAnsi"/>
        </w:rPr>
        <w:t xml:space="preserve">van de grond gekomen </w:t>
      </w:r>
      <w:r w:rsidRPr="00DF6D6D">
        <w:rPr>
          <w:rFonts w:asciiTheme="majorHAnsi" w:hAnsiTheme="majorHAnsi" w:cstheme="majorHAnsi"/>
        </w:rPr>
        <w:t xml:space="preserve">is: </w:t>
      </w:r>
      <w:r w:rsidR="00A96D42" w:rsidRPr="00DF6D6D">
        <w:rPr>
          <w:rFonts w:asciiTheme="majorHAnsi" w:hAnsiTheme="majorHAnsi" w:cstheme="majorHAnsi"/>
        </w:rPr>
        <w:t>‘’</w:t>
      </w:r>
      <w:r w:rsidR="00A96D42" w:rsidRPr="00DF6D6D">
        <w:rPr>
          <w:rFonts w:asciiTheme="majorHAnsi" w:hAnsiTheme="majorHAnsi" w:cstheme="majorHAnsi"/>
          <w:i/>
        </w:rPr>
        <w:t>i</w:t>
      </w:r>
      <w:r w:rsidRPr="00DF6D6D">
        <w:rPr>
          <w:rFonts w:asciiTheme="majorHAnsi" w:hAnsiTheme="majorHAnsi" w:cstheme="majorHAnsi"/>
          <w:i/>
        </w:rPr>
        <w:t>k denk dat het niet echt bestaat behalve dus algemeen dat het</w:t>
      </w:r>
      <w:r w:rsidR="00A96D42" w:rsidRPr="00DF6D6D">
        <w:rPr>
          <w:rFonts w:asciiTheme="majorHAnsi" w:hAnsiTheme="majorHAnsi" w:cstheme="majorHAnsi"/>
          <w:i/>
        </w:rPr>
        <w:t>,</w:t>
      </w:r>
      <w:r w:rsidRPr="00DF6D6D">
        <w:rPr>
          <w:rFonts w:asciiTheme="majorHAnsi" w:hAnsiTheme="majorHAnsi" w:cstheme="majorHAnsi"/>
          <w:i/>
        </w:rPr>
        <w:t xml:space="preserve"> ja dat men hoopt en eraan werkt om het bekend te maken, om het makkelijk toegankelijk te maken</w:t>
      </w:r>
      <w:r w:rsidR="00CF2586" w:rsidRPr="00DF6D6D">
        <w:rPr>
          <w:rFonts w:asciiTheme="majorHAnsi" w:hAnsiTheme="majorHAnsi" w:cstheme="majorHAnsi"/>
          <w:i/>
        </w:rPr>
        <w:t>.</w:t>
      </w:r>
      <w:r w:rsidRPr="00DF6D6D">
        <w:rPr>
          <w:rFonts w:asciiTheme="majorHAnsi" w:hAnsiTheme="majorHAnsi" w:cstheme="majorHAnsi"/>
          <w:i/>
        </w:rPr>
        <w:t xml:space="preserve"> </w:t>
      </w:r>
      <w:r w:rsidR="00CF2586" w:rsidRPr="00DF6D6D">
        <w:rPr>
          <w:rFonts w:asciiTheme="majorHAnsi" w:hAnsiTheme="majorHAnsi" w:cstheme="majorHAnsi"/>
          <w:i/>
        </w:rPr>
        <w:t>O</w:t>
      </w:r>
      <w:r w:rsidRPr="00DF6D6D">
        <w:rPr>
          <w:rFonts w:asciiTheme="majorHAnsi" w:hAnsiTheme="majorHAnsi" w:cstheme="majorHAnsi"/>
          <w:i/>
        </w:rPr>
        <w:t xml:space="preserve">m goede, ja best </w:t>
      </w:r>
      <w:proofErr w:type="spellStart"/>
      <w:r w:rsidRPr="00DF6D6D">
        <w:rPr>
          <w:rFonts w:asciiTheme="majorHAnsi" w:hAnsiTheme="majorHAnsi" w:cstheme="majorHAnsi"/>
          <w:i/>
        </w:rPr>
        <w:t>practices</w:t>
      </w:r>
      <w:proofErr w:type="spellEnd"/>
      <w:r w:rsidRPr="00DF6D6D">
        <w:rPr>
          <w:rFonts w:asciiTheme="majorHAnsi" w:hAnsiTheme="majorHAnsi" w:cstheme="majorHAnsi"/>
          <w:i/>
        </w:rPr>
        <w:t>, om goede ervaringen uit te zenden en het daarmee aantrekkelijk te maken</w:t>
      </w:r>
      <w:r w:rsidR="00A96D42" w:rsidRPr="00DF6D6D">
        <w:rPr>
          <w:rFonts w:asciiTheme="majorHAnsi" w:hAnsiTheme="majorHAnsi" w:cstheme="majorHAnsi"/>
          <w:i/>
        </w:rPr>
        <w:t>.’’</w:t>
      </w:r>
      <w:r w:rsidR="00900AD9" w:rsidRPr="00DF6D6D">
        <w:rPr>
          <w:rFonts w:asciiTheme="majorHAnsi" w:hAnsiTheme="majorHAnsi" w:cstheme="majorHAnsi"/>
          <w:i/>
        </w:rPr>
        <w:t xml:space="preserve"> </w:t>
      </w:r>
      <w:r w:rsidR="00A96D42" w:rsidRPr="00DF6D6D">
        <w:rPr>
          <w:rFonts w:asciiTheme="majorHAnsi" w:hAnsiTheme="majorHAnsi" w:cstheme="majorHAnsi"/>
          <w:i/>
        </w:rPr>
        <w:t>[…]</w:t>
      </w:r>
      <w:r w:rsidR="00A96D42" w:rsidRPr="00DF6D6D">
        <w:rPr>
          <w:rFonts w:asciiTheme="majorHAnsi" w:hAnsiTheme="majorHAnsi" w:cstheme="majorHAnsi"/>
        </w:rPr>
        <w:t xml:space="preserve"> </w:t>
      </w:r>
      <w:r w:rsidR="00900AD9" w:rsidRPr="00DF6D6D">
        <w:rPr>
          <w:rFonts w:asciiTheme="majorHAnsi" w:hAnsiTheme="majorHAnsi" w:cstheme="majorHAnsi"/>
          <w:i/>
        </w:rPr>
        <w:t>h</w:t>
      </w:r>
      <w:r w:rsidR="00A96D42" w:rsidRPr="00DF6D6D">
        <w:rPr>
          <w:rFonts w:asciiTheme="majorHAnsi" w:hAnsiTheme="majorHAnsi" w:cstheme="majorHAnsi"/>
          <w:i/>
        </w:rPr>
        <w:t>et is dus in ieder geval</w:t>
      </w:r>
      <w:r w:rsidR="00900AD9" w:rsidRPr="00DF6D6D">
        <w:rPr>
          <w:rFonts w:asciiTheme="majorHAnsi" w:hAnsiTheme="majorHAnsi" w:cstheme="majorHAnsi"/>
          <w:i/>
        </w:rPr>
        <w:t xml:space="preserve"> </w:t>
      </w:r>
      <w:r w:rsidR="00A96D42" w:rsidRPr="00DF6D6D">
        <w:rPr>
          <w:rFonts w:asciiTheme="majorHAnsi" w:hAnsiTheme="majorHAnsi" w:cstheme="majorHAnsi"/>
          <w:i/>
        </w:rPr>
        <w:t xml:space="preserve">niet iets wat van bovenaf geïmplementeerd wordt. </w:t>
      </w:r>
      <w:r w:rsidR="00900AD9" w:rsidRPr="00DF6D6D">
        <w:rPr>
          <w:rFonts w:asciiTheme="majorHAnsi" w:hAnsiTheme="majorHAnsi" w:cstheme="majorHAnsi"/>
          <w:i/>
        </w:rPr>
        <w:t>Het</w:t>
      </w:r>
      <w:r w:rsidR="00A96D42" w:rsidRPr="00DF6D6D">
        <w:rPr>
          <w:rFonts w:asciiTheme="majorHAnsi" w:hAnsiTheme="majorHAnsi" w:cstheme="majorHAnsi"/>
          <w:i/>
        </w:rPr>
        <w:t xml:space="preserve"> blijft dus beperkt wat je dan kunt als voorstander van moreel beraden</w:t>
      </w:r>
      <w:r w:rsidR="00900AD9" w:rsidRPr="00DF6D6D">
        <w:rPr>
          <w:rFonts w:asciiTheme="majorHAnsi" w:hAnsiTheme="majorHAnsi" w:cstheme="majorHAnsi"/>
          <w:i/>
        </w:rPr>
        <w:t>.</w:t>
      </w:r>
      <w:r w:rsidR="00A059FE" w:rsidRPr="00DF6D6D">
        <w:rPr>
          <w:rFonts w:asciiTheme="majorHAnsi" w:hAnsiTheme="majorHAnsi" w:cstheme="majorHAnsi"/>
        </w:rPr>
        <w:t xml:space="preserve"> </w:t>
      </w:r>
      <w:r w:rsidR="00A059FE" w:rsidRPr="00DF6D6D">
        <w:rPr>
          <w:rFonts w:asciiTheme="majorHAnsi" w:hAnsiTheme="majorHAnsi" w:cstheme="majorHAnsi"/>
          <w:i/>
        </w:rPr>
        <w:t>[…] het wordt ook niet actief ondersteund</w:t>
      </w:r>
      <w:r w:rsidR="00577B0E" w:rsidRPr="00DF6D6D">
        <w:rPr>
          <w:rFonts w:asciiTheme="majorHAnsi" w:hAnsiTheme="majorHAnsi" w:cstheme="majorHAnsi"/>
          <w:i/>
        </w:rPr>
        <w:t>.</w:t>
      </w:r>
      <w:r w:rsidR="00900AD9" w:rsidRPr="00DF6D6D">
        <w:rPr>
          <w:rFonts w:asciiTheme="majorHAnsi" w:hAnsiTheme="majorHAnsi" w:cstheme="majorHAnsi"/>
          <w:i/>
        </w:rPr>
        <w:t>’’</w:t>
      </w:r>
      <w:r w:rsidR="00F44835" w:rsidRPr="00DF6D6D">
        <w:rPr>
          <w:rFonts w:asciiTheme="majorHAnsi" w:hAnsiTheme="majorHAnsi" w:cstheme="majorHAnsi"/>
        </w:rPr>
        <w:t xml:space="preserve"> </w:t>
      </w:r>
      <w:r w:rsidR="003B766C" w:rsidRPr="00DF6D6D">
        <w:rPr>
          <w:rFonts w:asciiTheme="majorHAnsi" w:hAnsiTheme="majorHAnsi" w:cstheme="majorHAnsi"/>
        </w:rPr>
        <w:t xml:space="preserve">Ethiekondersteuning en specifiek MB is iets wat, in tegenstelling tot het Radboudumc en het </w:t>
      </w:r>
      <w:proofErr w:type="spellStart"/>
      <w:r w:rsidR="003B766C" w:rsidRPr="00DF6D6D">
        <w:rPr>
          <w:rFonts w:asciiTheme="majorHAnsi" w:hAnsiTheme="majorHAnsi" w:cstheme="majorHAnsi"/>
        </w:rPr>
        <w:t>VUmc</w:t>
      </w:r>
      <w:proofErr w:type="spellEnd"/>
      <w:r w:rsidR="003B766C" w:rsidRPr="00DF6D6D">
        <w:rPr>
          <w:rFonts w:asciiTheme="majorHAnsi" w:hAnsiTheme="majorHAnsi" w:cstheme="majorHAnsi"/>
        </w:rPr>
        <w:t>, niet gedaan wordt door ethici maar juist door geestelijk verzorgers</w:t>
      </w:r>
      <w:r w:rsidR="00A33C23" w:rsidRPr="00DF6D6D">
        <w:rPr>
          <w:rFonts w:asciiTheme="majorHAnsi" w:hAnsiTheme="majorHAnsi" w:cstheme="majorHAnsi"/>
        </w:rPr>
        <w:t>, v</w:t>
      </w:r>
      <w:r w:rsidR="00CF2586" w:rsidRPr="00DF6D6D">
        <w:rPr>
          <w:rFonts w:asciiTheme="majorHAnsi" w:hAnsiTheme="majorHAnsi" w:cstheme="majorHAnsi"/>
        </w:rPr>
        <w:t>oornamelijk v</w:t>
      </w:r>
      <w:r w:rsidR="00A33C23" w:rsidRPr="00DF6D6D">
        <w:rPr>
          <w:rFonts w:asciiTheme="majorHAnsi" w:hAnsiTheme="majorHAnsi" w:cstheme="majorHAnsi"/>
        </w:rPr>
        <w:t xml:space="preserve">anwege </w:t>
      </w:r>
      <w:r w:rsidR="00CF2586" w:rsidRPr="00DF6D6D">
        <w:rPr>
          <w:rFonts w:asciiTheme="majorHAnsi" w:hAnsiTheme="majorHAnsi" w:cstheme="majorHAnsi"/>
        </w:rPr>
        <w:t>het zingevingsaspect</w:t>
      </w:r>
      <w:r w:rsidR="00900901" w:rsidRPr="00DF6D6D">
        <w:rPr>
          <w:rFonts w:asciiTheme="majorHAnsi" w:hAnsiTheme="majorHAnsi" w:cstheme="majorHAnsi"/>
        </w:rPr>
        <w:t xml:space="preserve">: </w:t>
      </w:r>
      <w:r w:rsidR="00900901" w:rsidRPr="00DF6D6D">
        <w:rPr>
          <w:rFonts w:asciiTheme="majorHAnsi" w:hAnsiTheme="majorHAnsi" w:cstheme="majorHAnsi"/>
          <w:i/>
        </w:rPr>
        <w:t>‘</w:t>
      </w:r>
      <w:r w:rsidR="00A33C23" w:rsidRPr="00DF6D6D">
        <w:rPr>
          <w:rFonts w:asciiTheme="majorHAnsi" w:hAnsiTheme="majorHAnsi" w:cstheme="majorHAnsi"/>
          <w:i/>
        </w:rPr>
        <w:t>’h</w:t>
      </w:r>
      <w:r w:rsidR="00900901" w:rsidRPr="00DF6D6D">
        <w:rPr>
          <w:rFonts w:asciiTheme="majorHAnsi" w:hAnsiTheme="majorHAnsi" w:cstheme="majorHAnsi"/>
          <w:i/>
        </w:rPr>
        <w:t>et gaat over de ontvankelijkheid van zorgverleners in patiëntencontacten</w:t>
      </w:r>
      <w:r w:rsidR="00CF2586" w:rsidRPr="00DF6D6D">
        <w:rPr>
          <w:rFonts w:asciiTheme="majorHAnsi" w:hAnsiTheme="majorHAnsi" w:cstheme="majorHAnsi"/>
          <w:i/>
        </w:rPr>
        <w:t>,</w:t>
      </w:r>
      <w:r w:rsidR="00900901" w:rsidRPr="00DF6D6D">
        <w:rPr>
          <w:rFonts w:asciiTheme="majorHAnsi" w:hAnsiTheme="majorHAnsi" w:cstheme="majorHAnsi"/>
          <w:i/>
        </w:rPr>
        <w:t xml:space="preserve"> dus wat zij menen te krijgen, </w:t>
      </w:r>
      <w:r w:rsidR="00A33C23" w:rsidRPr="00DF6D6D">
        <w:rPr>
          <w:rFonts w:asciiTheme="majorHAnsi" w:hAnsiTheme="majorHAnsi" w:cstheme="majorHAnsi"/>
          <w:i/>
        </w:rPr>
        <w:t xml:space="preserve">en </w:t>
      </w:r>
      <w:r w:rsidR="00900901" w:rsidRPr="00DF6D6D">
        <w:rPr>
          <w:rFonts w:asciiTheme="majorHAnsi" w:hAnsiTheme="majorHAnsi" w:cstheme="majorHAnsi"/>
          <w:i/>
        </w:rPr>
        <w:t>dus ook hun waardes</w:t>
      </w:r>
      <w:r w:rsidR="00865910" w:rsidRPr="00DF6D6D">
        <w:rPr>
          <w:rFonts w:asciiTheme="majorHAnsi" w:hAnsiTheme="majorHAnsi" w:cstheme="majorHAnsi"/>
          <w:i/>
        </w:rPr>
        <w:t>.</w:t>
      </w:r>
      <w:r w:rsidR="00900901" w:rsidRPr="00DF6D6D">
        <w:rPr>
          <w:rFonts w:asciiTheme="majorHAnsi" w:hAnsiTheme="majorHAnsi" w:cstheme="majorHAnsi"/>
          <w:i/>
        </w:rPr>
        <w:t xml:space="preserve"> </w:t>
      </w:r>
      <w:r w:rsidR="00865910" w:rsidRPr="00DF6D6D">
        <w:rPr>
          <w:rFonts w:asciiTheme="majorHAnsi" w:hAnsiTheme="majorHAnsi" w:cstheme="majorHAnsi"/>
          <w:i/>
        </w:rPr>
        <w:t>O</w:t>
      </w:r>
      <w:r w:rsidR="00A33C23" w:rsidRPr="00DF6D6D">
        <w:rPr>
          <w:rFonts w:asciiTheme="majorHAnsi" w:hAnsiTheme="majorHAnsi" w:cstheme="majorHAnsi"/>
          <w:i/>
        </w:rPr>
        <w:t xml:space="preserve">mdat wij vinden </w:t>
      </w:r>
      <w:r w:rsidR="00900901" w:rsidRPr="00DF6D6D">
        <w:rPr>
          <w:rFonts w:asciiTheme="majorHAnsi" w:hAnsiTheme="majorHAnsi" w:cstheme="majorHAnsi"/>
          <w:i/>
        </w:rPr>
        <w:t>dat dat bij ons vak hoort</w:t>
      </w:r>
      <w:r w:rsidR="00A33C23" w:rsidRPr="00DF6D6D">
        <w:rPr>
          <w:rFonts w:asciiTheme="majorHAnsi" w:hAnsiTheme="majorHAnsi" w:cstheme="majorHAnsi"/>
          <w:i/>
        </w:rPr>
        <w:t>:</w:t>
      </w:r>
      <w:r w:rsidR="00900901" w:rsidRPr="00DF6D6D">
        <w:rPr>
          <w:rFonts w:asciiTheme="majorHAnsi" w:hAnsiTheme="majorHAnsi" w:cstheme="majorHAnsi"/>
          <w:i/>
        </w:rPr>
        <w:t xml:space="preserve"> om de menselijkheid</w:t>
      </w:r>
      <w:r w:rsidR="00A33C23" w:rsidRPr="00DF6D6D">
        <w:rPr>
          <w:rFonts w:asciiTheme="majorHAnsi" w:hAnsiTheme="majorHAnsi" w:cstheme="majorHAnsi"/>
          <w:i/>
        </w:rPr>
        <w:t>,</w:t>
      </w:r>
      <w:r w:rsidR="00900901" w:rsidRPr="00DF6D6D">
        <w:rPr>
          <w:rFonts w:asciiTheme="majorHAnsi" w:hAnsiTheme="majorHAnsi" w:cstheme="majorHAnsi"/>
          <w:i/>
        </w:rPr>
        <w:t xml:space="preserve"> en dat betekent het hebben van waarden en het hanteren van waarden</w:t>
      </w:r>
      <w:r w:rsidR="005C1C32" w:rsidRPr="00DF6D6D">
        <w:rPr>
          <w:rFonts w:asciiTheme="majorHAnsi" w:hAnsiTheme="majorHAnsi" w:cstheme="majorHAnsi"/>
          <w:i/>
        </w:rPr>
        <w:t>,</w:t>
      </w:r>
      <w:r w:rsidR="00900901" w:rsidRPr="00DF6D6D">
        <w:rPr>
          <w:rFonts w:asciiTheme="majorHAnsi" w:hAnsiTheme="majorHAnsi" w:cstheme="majorHAnsi"/>
          <w:i/>
        </w:rPr>
        <w:t xml:space="preserve"> om dat</w:t>
      </w:r>
      <w:r w:rsidR="005C1C32" w:rsidRPr="00DF6D6D">
        <w:rPr>
          <w:rFonts w:asciiTheme="majorHAnsi" w:hAnsiTheme="majorHAnsi" w:cstheme="majorHAnsi"/>
          <w:i/>
        </w:rPr>
        <w:t>…</w:t>
      </w:r>
      <w:r w:rsidR="00900901" w:rsidRPr="00DF6D6D">
        <w:rPr>
          <w:rFonts w:asciiTheme="majorHAnsi" w:hAnsiTheme="majorHAnsi" w:cstheme="majorHAnsi"/>
          <w:i/>
        </w:rPr>
        <w:t xml:space="preserve"> om het daarover te hebben</w:t>
      </w:r>
      <w:r w:rsidR="005C1C32" w:rsidRPr="00DF6D6D">
        <w:rPr>
          <w:rFonts w:asciiTheme="majorHAnsi" w:hAnsiTheme="majorHAnsi" w:cstheme="majorHAnsi"/>
          <w:i/>
        </w:rPr>
        <w:t>.’’</w:t>
      </w:r>
      <w:r w:rsidR="00865910" w:rsidRPr="00DF6D6D">
        <w:rPr>
          <w:rFonts w:asciiTheme="majorHAnsi" w:hAnsiTheme="majorHAnsi" w:cstheme="majorHAnsi"/>
        </w:rPr>
        <w:t xml:space="preserve"> Er wordt actief gesproken over de waarden en doelen, maar het bevindt zich </w:t>
      </w:r>
      <w:r w:rsidR="000B4F15" w:rsidRPr="00DF6D6D">
        <w:rPr>
          <w:rFonts w:asciiTheme="majorHAnsi" w:hAnsiTheme="majorHAnsi" w:cstheme="majorHAnsi"/>
        </w:rPr>
        <w:t>relatief</w:t>
      </w:r>
      <w:r w:rsidR="00F218F9" w:rsidRPr="00DF6D6D">
        <w:rPr>
          <w:rFonts w:asciiTheme="majorHAnsi" w:hAnsiTheme="majorHAnsi" w:cstheme="majorHAnsi"/>
        </w:rPr>
        <w:t xml:space="preserve"> nog</w:t>
      </w:r>
      <w:r w:rsidR="000B4F15" w:rsidRPr="00DF6D6D">
        <w:rPr>
          <w:rFonts w:asciiTheme="majorHAnsi" w:hAnsiTheme="majorHAnsi" w:cstheme="majorHAnsi"/>
        </w:rPr>
        <w:t xml:space="preserve"> meer</w:t>
      </w:r>
      <w:r w:rsidR="00F218F9" w:rsidRPr="00DF6D6D">
        <w:rPr>
          <w:rFonts w:asciiTheme="majorHAnsi" w:hAnsiTheme="majorHAnsi" w:cstheme="majorHAnsi"/>
        </w:rPr>
        <w:t xml:space="preserve"> in de zogeheten ‘hobbysfeer’, het stadium waarin het proces vooral leunt op de inspanningen van een aantal individuen die zich eraan committeren. </w:t>
      </w:r>
      <w:r w:rsidR="005B4652" w:rsidRPr="00DF6D6D">
        <w:rPr>
          <w:rFonts w:asciiTheme="majorHAnsi" w:hAnsiTheme="majorHAnsi" w:cstheme="majorHAnsi"/>
        </w:rPr>
        <w:t>Dit blijkt ook uit</w:t>
      </w:r>
      <w:r w:rsidR="00A92A5F" w:rsidRPr="00DF6D6D">
        <w:rPr>
          <w:rFonts w:asciiTheme="majorHAnsi" w:hAnsiTheme="majorHAnsi" w:cstheme="majorHAnsi"/>
        </w:rPr>
        <w:t xml:space="preserve"> het feit dat </w:t>
      </w:r>
      <w:r w:rsidR="0070486A" w:rsidRPr="00DF6D6D">
        <w:rPr>
          <w:rFonts w:asciiTheme="majorHAnsi" w:hAnsiTheme="majorHAnsi" w:cstheme="majorHAnsi"/>
        </w:rPr>
        <w:t xml:space="preserve">er wel sprake is van structurele activiteiten op het gebied van MB, maar dat </w:t>
      </w:r>
      <w:r w:rsidR="00A92A5F" w:rsidRPr="00DF6D6D">
        <w:rPr>
          <w:rFonts w:asciiTheme="majorHAnsi" w:hAnsiTheme="majorHAnsi" w:cstheme="majorHAnsi"/>
        </w:rPr>
        <w:t xml:space="preserve">de operationele </w:t>
      </w:r>
      <w:r w:rsidR="00A92A5F" w:rsidRPr="00DF6D6D">
        <w:rPr>
          <w:rFonts w:asciiTheme="majorHAnsi" w:hAnsiTheme="majorHAnsi" w:cstheme="majorHAnsi"/>
        </w:rPr>
        <w:lastRenderedPageBreak/>
        <w:t xml:space="preserve">verantwoordelijkheid vooralsnog </w:t>
      </w:r>
      <w:r w:rsidR="007433F8" w:rsidRPr="00DF6D6D">
        <w:rPr>
          <w:rFonts w:asciiTheme="majorHAnsi" w:hAnsiTheme="majorHAnsi" w:cstheme="majorHAnsi"/>
        </w:rPr>
        <w:t xml:space="preserve">voornamelijk </w:t>
      </w:r>
      <w:r w:rsidR="00A92A5F" w:rsidRPr="00DF6D6D">
        <w:rPr>
          <w:rFonts w:asciiTheme="majorHAnsi" w:hAnsiTheme="majorHAnsi" w:cstheme="majorHAnsi"/>
        </w:rPr>
        <w:t>bij een</w:t>
      </w:r>
      <w:r w:rsidR="000B4F15" w:rsidRPr="00DF6D6D">
        <w:rPr>
          <w:rFonts w:asciiTheme="majorHAnsi" w:hAnsiTheme="majorHAnsi" w:cstheme="majorHAnsi"/>
        </w:rPr>
        <w:t xml:space="preserve"> collega van de respondent</w:t>
      </w:r>
      <w:r w:rsidR="0070486A" w:rsidRPr="00DF6D6D">
        <w:rPr>
          <w:rFonts w:asciiTheme="majorHAnsi" w:hAnsiTheme="majorHAnsi" w:cstheme="majorHAnsi"/>
        </w:rPr>
        <w:t xml:space="preserve"> ligt.</w:t>
      </w:r>
      <w:r w:rsidR="00A92A5F" w:rsidRPr="00DF6D6D">
        <w:rPr>
          <w:rFonts w:asciiTheme="majorHAnsi" w:hAnsiTheme="majorHAnsi" w:cstheme="majorHAnsi"/>
        </w:rPr>
        <w:t xml:space="preserve"> </w:t>
      </w:r>
      <w:r w:rsidR="000B4F15" w:rsidRPr="00DF6D6D">
        <w:rPr>
          <w:rFonts w:asciiTheme="majorHAnsi" w:hAnsiTheme="majorHAnsi" w:cstheme="majorHAnsi"/>
        </w:rPr>
        <w:t xml:space="preserve">Dit zal nader worden besproken in de volgende </w:t>
      </w:r>
      <w:proofErr w:type="spellStart"/>
      <w:r w:rsidR="000B4F15" w:rsidRPr="00DF6D6D">
        <w:rPr>
          <w:rFonts w:asciiTheme="majorHAnsi" w:hAnsiTheme="majorHAnsi" w:cstheme="majorHAnsi"/>
        </w:rPr>
        <w:t>subvraag</w:t>
      </w:r>
      <w:proofErr w:type="spellEnd"/>
      <w:r w:rsidR="000B4F15" w:rsidRPr="00DF6D6D">
        <w:rPr>
          <w:rFonts w:asciiTheme="majorHAnsi" w:hAnsiTheme="majorHAnsi" w:cstheme="majorHAnsi"/>
        </w:rPr>
        <w:t>.</w:t>
      </w:r>
    </w:p>
    <w:p w14:paraId="3257A0C7" w14:textId="77777777" w:rsidR="007433F8" w:rsidRPr="00DF6D6D" w:rsidRDefault="007433F8" w:rsidP="001043ED">
      <w:pPr>
        <w:autoSpaceDE w:val="0"/>
        <w:autoSpaceDN w:val="0"/>
        <w:adjustRightInd w:val="0"/>
        <w:spacing w:line="360" w:lineRule="auto"/>
        <w:jc w:val="both"/>
        <w:rPr>
          <w:rFonts w:asciiTheme="majorHAnsi" w:hAnsiTheme="majorHAnsi" w:cstheme="majorHAnsi"/>
        </w:rPr>
      </w:pPr>
    </w:p>
    <w:p w14:paraId="66BFC7C9" w14:textId="77777777" w:rsidR="00444B95" w:rsidRPr="00DF6D6D" w:rsidRDefault="005257B8" w:rsidP="001043ED">
      <w:pPr>
        <w:autoSpaceDE w:val="0"/>
        <w:autoSpaceDN w:val="0"/>
        <w:adjustRightInd w:val="0"/>
        <w:spacing w:line="360" w:lineRule="auto"/>
        <w:jc w:val="both"/>
        <w:rPr>
          <w:rFonts w:asciiTheme="majorHAnsi" w:hAnsiTheme="majorHAnsi" w:cstheme="majorHAnsi"/>
        </w:rPr>
      </w:pPr>
      <w:r w:rsidRPr="00DF6D6D">
        <w:rPr>
          <w:rFonts w:asciiTheme="majorHAnsi" w:hAnsiTheme="majorHAnsi" w:cstheme="majorHAnsi"/>
        </w:rPr>
        <w:t xml:space="preserve">Het LUMC </w:t>
      </w:r>
      <w:r w:rsidR="001D1B40" w:rsidRPr="00DF6D6D">
        <w:rPr>
          <w:rFonts w:asciiTheme="majorHAnsi" w:hAnsiTheme="majorHAnsi" w:cstheme="majorHAnsi"/>
        </w:rPr>
        <w:t>biedt</w:t>
      </w:r>
      <w:r w:rsidR="00BB4951" w:rsidRPr="00DF6D6D">
        <w:rPr>
          <w:rFonts w:asciiTheme="majorHAnsi" w:hAnsiTheme="majorHAnsi" w:cstheme="majorHAnsi"/>
        </w:rPr>
        <w:t xml:space="preserve"> al geruimere tijd</w:t>
      </w:r>
      <w:r w:rsidR="001D1B40" w:rsidRPr="00DF6D6D">
        <w:rPr>
          <w:rFonts w:asciiTheme="majorHAnsi" w:hAnsiTheme="majorHAnsi" w:cstheme="majorHAnsi"/>
        </w:rPr>
        <w:t xml:space="preserve"> MB aan maar noemt dit ‘zorgvisieberaad’</w:t>
      </w:r>
      <w:r w:rsidR="00BC44B0" w:rsidRPr="00DF6D6D">
        <w:rPr>
          <w:rFonts w:asciiTheme="majorHAnsi" w:hAnsiTheme="majorHAnsi" w:cstheme="majorHAnsi"/>
        </w:rPr>
        <w:t xml:space="preserve"> (hierna ZVB)</w:t>
      </w:r>
      <w:r w:rsidR="001D1B40" w:rsidRPr="00DF6D6D">
        <w:rPr>
          <w:rFonts w:asciiTheme="majorHAnsi" w:hAnsiTheme="majorHAnsi" w:cstheme="majorHAnsi"/>
        </w:rPr>
        <w:t xml:space="preserve">. Dit is volgens de respondent daar een verkorte variant van </w:t>
      </w:r>
      <w:r w:rsidR="00036970" w:rsidRPr="00DF6D6D">
        <w:rPr>
          <w:rFonts w:asciiTheme="majorHAnsi" w:hAnsiTheme="majorHAnsi" w:cstheme="majorHAnsi"/>
        </w:rPr>
        <w:t>MB zoals dit in Nijmegen ook wordt aangeboden (volgens de Nijmeegse methode). Men heeft hiervoor gekozen om twee redenen</w:t>
      </w:r>
      <w:r w:rsidR="00BB4951" w:rsidRPr="00DF6D6D">
        <w:rPr>
          <w:rFonts w:asciiTheme="majorHAnsi" w:hAnsiTheme="majorHAnsi" w:cstheme="majorHAnsi"/>
        </w:rPr>
        <w:t>:</w:t>
      </w:r>
      <w:r w:rsidR="00036970" w:rsidRPr="00DF6D6D">
        <w:rPr>
          <w:rFonts w:asciiTheme="majorHAnsi" w:hAnsiTheme="majorHAnsi" w:cstheme="majorHAnsi"/>
        </w:rPr>
        <w:t xml:space="preserve"> ten eerste omdat het </w:t>
      </w:r>
      <w:r w:rsidR="004350C0" w:rsidRPr="00DF6D6D">
        <w:rPr>
          <w:rFonts w:asciiTheme="majorHAnsi" w:hAnsiTheme="majorHAnsi" w:cstheme="majorHAnsi"/>
        </w:rPr>
        <w:t>woord ‘moreel’ mensen afstoot en ten tweede vanwege de tijd</w:t>
      </w:r>
      <w:r w:rsidR="00BB4951" w:rsidRPr="00DF6D6D">
        <w:rPr>
          <w:rFonts w:asciiTheme="majorHAnsi" w:hAnsiTheme="majorHAnsi" w:cstheme="majorHAnsi"/>
        </w:rPr>
        <w:t xml:space="preserve"> die organisatie ervan kost</w:t>
      </w:r>
      <w:r w:rsidR="00036970" w:rsidRPr="00DF6D6D">
        <w:rPr>
          <w:rFonts w:asciiTheme="majorHAnsi" w:hAnsiTheme="majorHAnsi" w:cstheme="majorHAnsi"/>
        </w:rPr>
        <w:t>: ‘’</w:t>
      </w:r>
      <w:r w:rsidR="004350C0" w:rsidRPr="00DF6D6D">
        <w:rPr>
          <w:rFonts w:asciiTheme="majorHAnsi" w:hAnsiTheme="majorHAnsi" w:cstheme="majorHAnsi"/>
          <w:i/>
        </w:rPr>
        <w:t>als je de officiële Nijmeegse methode of de Utrechtse methode</w:t>
      </w:r>
      <w:r w:rsidR="00F0527E" w:rsidRPr="00DF6D6D">
        <w:rPr>
          <w:rFonts w:asciiTheme="majorHAnsi" w:hAnsiTheme="majorHAnsi" w:cstheme="majorHAnsi"/>
          <w:i/>
        </w:rPr>
        <w:t xml:space="preserve"> volgt,</w:t>
      </w:r>
      <w:r w:rsidR="004350C0" w:rsidRPr="00DF6D6D">
        <w:rPr>
          <w:rFonts w:asciiTheme="majorHAnsi" w:hAnsiTheme="majorHAnsi" w:cstheme="majorHAnsi"/>
          <w:i/>
        </w:rPr>
        <w:t xml:space="preserve"> die duurt wel twee uur of zo voordat je er doorheen geworsteld bent. </w:t>
      </w:r>
      <w:r w:rsidR="00F0527E" w:rsidRPr="00DF6D6D">
        <w:rPr>
          <w:rFonts w:asciiTheme="majorHAnsi" w:hAnsiTheme="majorHAnsi" w:cstheme="majorHAnsi"/>
          <w:i/>
        </w:rPr>
        <w:t>D</w:t>
      </w:r>
      <w:r w:rsidR="004350C0" w:rsidRPr="00DF6D6D">
        <w:rPr>
          <w:rFonts w:asciiTheme="majorHAnsi" w:hAnsiTheme="majorHAnsi" w:cstheme="majorHAnsi"/>
          <w:i/>
        </w:rPr>
        <w:t>at stoot mensen af. Dus wij hebben een ingedikte vorm als het ware ervan gemaakt waarbij je met 40 minuten hooguit driekwartier klaar bent.</w:t>
      </w:r>
      <w:r w:rsidR="00F0527E" w:rsidRPr="00DF6D6D">
        <w:rPr>
          <w:rFonts w:asciiTheme="majorHAnsi" w:hAnsiTheme="majorHAnsi" w:cstheme="majorHAnsi"/>
          <w:i/>
        </w:rPr>
        <w:t>’’</w:t>
      </w:r>
      <w:r w:rsidR="00F0527E" w:rsidRPr="00DF6D6D">
        <w:rPr>
          <w:rFonts w:asciiTheme="majorHAnsi" w:hAnsiTheme="majorHAnsi" w:cstheme="majorHAnsi"/>
        </w:rPr>
        <w:t xml:space="preserve"> </w:t>
      </w:r>
      <w:r w:rsidR="00BB4951" w:rsidRPr="00DF6D6D">
        <w:rPr>
          <w:rFonts w:asciiTheme="majorHAnsi" w:hAnsiTheme="majorHAnsi" w:cstheme="majorHAnsi"/>
        </w:rPr>
        <w:t xml:space="preserve">Op deze manier past een dergelijk beraad in het moment van overdracht ’s middags, </w:t>
      </w:r>
      <w:r w:rsidR="00596FF9" w:rsidRPr="00DF6D6D">
        <w:rPr>
          <w:rFonts w:asciiTheme="majorHAnsi" w:hAnsiTheme="majorHAnsi" w:cstheme="majorHAnsi"/>
        </w:rPr>
        <w:t>waardoor kwesties meteen meegenomen kunnen worden.</w:t>
      </w:r>
      <w:r w:rsidR="002128F1" w:rsidRPr="00DF6D6D">
        <w:rPr>
          <w:rFonts w:asciiTheme="majorHAnsi" w:hAnsiTheme="majorHAnsi" w:cstheme="majorHAnsi"/>
        </w:rPr>
        <w:t xml:space="preserve"> Dit gebeurt per afdeling, het afdelingshoofd (arts) is de verantwoordelijke</w:t>
      </w:r>
      <w:r w:rsidR="006018A8" w:rsidRPr="00DF6D6D">
        <w:rPr>
          <w:rFonts w:asciiTheme="majorHAnsi" w:hAnsiTheme="majorHAnsi" w:cstheme="majorHAnsi"/>
        </w:rPr>
        <w:t xml:space="preserve"> en bepaalt ook wat er met de resultaten van het ZVB gedaan gaat worden.</w:t>
      </w:r>
      <w:r w:rsidR="00596FF9" w:rsidRPr="00DF6D6D">
        <w:rPr>
          <w:rFonts w:asciiTheme="majorHAnsi" w:hAnsiTheme="majorHAnsi" w:cstheme="majorHAnsi"/>
        </w:rPr>
        <w:t xml:space="preserve"> Het doel van </w:t>
      </w:r>
      <w:r w:rsidR="006B4007" w:rsidRPr="00DF6D6D">
        <w:rPr>
          <w:rFonts w:asciiTheme="majorHAnsi" w:hAnsiTheme="majorHAnsi" w:cstheme="majorHAnsi"/>
        </w:rPr>
        <w:t>ZVB</w:t>
      </w:r>
      <w:r w:rsidR="00596FF9" w:rsidRPr="00DF6D6D">
        <w:rPr>
          <w:rFonts w:asciiTheme="majorHAnsi" w:hAnsiTheme="majorHAnsi" w:cstheme="majorHAnsi"/>
        </w:rPr>
        <w:t xml:space="preserve"> is </w:t>
      </w:r>
      <w:r w:rsidR="00C941CC" w:rsidRPr="00DF6D6D">
        <w:rPr>
          <w:rFonts w:asciiTheme="majorHAnsi" w:hAnsiTheme="majorHAnsi" w:cstheme="majorHAnsi"/>
        </w:rPr>
        <w:t>primair het oplossen van concrete en acute morele kwesties</w:t>
      </w:r>
      <w:r w:rsidR="002128F1" w:rsidRPr="00DF6D6D">
        <w:rPr>
          <w:rFonts w:asciiTheme="majorHAnsi" w:hAnsiTheme="majorHAnsi" w:cstheme="majorHAnsi"/>
        </w:rPr>
        <w:t xml:space="preserve"> op aparte afdelingen</w:t>
      </w:r>
      <w:r w:rsidR="00C941CC" w:rsidRPr="00DF6D6D">
        <w:rPr>
          <w:rFonts w:asciiTheme="majorHAnsi" w:hAnsiTheme="majorHAnsi" w:cstheme="majorHAnsi"/>
        </w:rPr>
        <w:t>. Het proces en verloop is daar dan ook op ingericht: ‘</w:t>
      </w:r>
      <w:r w:rsidR="00C941CC" w:rsidRPr="00DF6D6D">
        <w:rPr>
          <w:rFonts w:asciiTheme="majorHAnsi" w:hAnsiTheme="majorHAnsi" w:cstheme="majorHAnsi"/>
          <w:i/>
        </w:rPr>
        <w:t>’de casus wordt ingebracht. Er wordt dan vaak als het een grote groep is in kleine groepjes even samen gesproken van wat is volgens jullie nu het meest dringende punt in dit geheel. Nou dan komen er, ik noem maar wat, een stuk of 10 uit, als je 10 groepjes hebt. Die worden even genoteerd op een scherm, dat zie je via de beamer gelijk op de muur en ja dan moet er een keus gemaakt worden. En bij die keuze maken worden stemkastjes gebruikt</w:t>
      </w:r>
      <w:r w:rsidR="00514A70" w:rsidRPr="00DF6D6D">
        <w:rPr>
          <w:rFonts w:asciiTheme="majorHAnsi" w:hAnsiTheme="majorHAnsi" w:cstheme="majorHAnsi"/>
          <w:i/>
        </w:rPr>
        <w:t>.</w:t>
      </w:r>
      <w:r w:rsidR="00514A70" w:rsidRPr="00DF6D6D">
        <w:rPr>
          <w:rFonts w:asciiTheme="majorHAnsi" w:hAnsiTheme="majorHAnsi" w:cstheme="majorHAnsi"/>
        </w:rPr>
        <w:t xml:space="preserve"> </w:t>
      </w:r>
      <w:r w:rsidR="00ED29B6" w:rsidRPr="00DF6D6D">
        <w:rPr>
          <w:rFonts w:asciiTheme="majorHAnsi" w:hAnsiTheme="majorHAnsi" w:cstheme="majorHAnsi"/>
          <w:i/>
        </w:rPr>
        <w:t xml:space="preserve">[…] </w:t>
      </w:r>
      <w:r w:rsidR="00514A70" w:rsidRPr="00DF6D6D">
        <w:rPr>
          <w:rFonts w:asciiTheme="majorHAnsi" w:hAnsiTheme="majorHAnsi" w:cstheme="majorHAnsi"/>
          <w:i/>
        </w:rPr>
        <w:t>dan rolt er</w:t>
      </w:r>
      <w:r w:rsidR="00794E7D" w:rsidRPr="00DF6D6D">
        <w:rPr>
          <w:rFonts w:asciiTheme="majorHAnsi" w:hAnsiTheme="majorHAnsi" w:cstheme="majorHAnsi"/>
          <w:i/>
        </w:rPr>
        <w:t xml:space="preserve"> iets </w:t>
      </w:r>
      <w:r w:rsidR="00514A70" w:rsidRPr="00DF6D6D">
        <w:rPr>
          <w:rFonts w:asciiTheme="majorHAnsi" w:hAnsiTheme="majorHAnsi" w:cstheme="majorHAnsi"/>
          <w:i/>
        </w:rPr>
        <w:t xml:space="preserve">uit waar we mee aan de slag gaan. </w:t>
      </w:r>
      <w:r w:rsidR="00794E7D" w:rsidRPr="00DF6D6D">
        <w:rPr>
          <w:rFonts w:asciiTheme="majorHAnsi" w:hAnsiTheme="majorHAnsi" w:cstheme="majorHAnsi"/>
          <w:i/>
        </w:rPr>
        <w:t xml:space="preserve">[…] </w:t>
      </w:r>
      <w:r w:rsidR="00514A70" w:rsidRPr="00DF6D6D">
        <w:rPr>
          <w:rFonts w:asciiTheme="majorHAnsi" w:hAnsiTheme="majorHAnsi" w:cstheme="majorHAnsi"/>
          <w:i/>
        </w:rPr>
        <w:t>En aan de hand daarvan worden dan ook de morele kanten toegelicht</w:t>
      </w:r>
      <w:r w:rsidR="00ED29B6" w:rsidRPr="00DF6D6D">
        <w:rPr>
          <w:rFonts w:asciiTheme="majorHAnsi" w:hAnsiTheme="majorHAnsi" w:cstheme="majorHAnsi"/>
          <w:i/>
        </w:rPr>
        <w:t xml:space="preserve">. </w:t>
      </w:r>
      <w:r w:rsidR="00794E7D" w:rsidRPr="00DF6D6D">
        <w:rPr>
          <w:rFonts w:asciiTheme="majorHAnsi" w:hAnsiTheme="majorHAnsi" w:cstheme="majorHAnsi"/>
          <w:i/>
        </w:rPr>
        <w:t xml:space="preserve">[…] </w:t>
      </w:r>
      <w:r w:rsidR="00ED29B6" w:rsidRPr="00DF6D6D">
        <w:rPr>
          <w:rFonts w:asciiTheme="majorHAnsi" w:hAnsiTheme="majorHAnsi" w:cstheme="majorHAnsi"/>
          <w:i/>
        </w:rPr>
        <w:t>En dan aan het einde wordt gekeken van nou welke punten hebben we daar nu gehad en waarvan vind je hierbij het meest wezenlijk. Opnieuw stemkastjes erbij. En dan hoe zou je, aan de hand van wat</w:t>
      </w:r>
      <w:r w:rsidR="00794E7D" w:rsidRPr="00DF6D6D">
        <w:rPr>
          <w:rFonts w:asciiTheme="majorHAnsi" w:hAnsiTheme="majorHAnsi" w:cstheme="majorHAnsi"/>
          <w:i/>
        </w:rPr>
        <w:t xml:space="preserve"> we nu gezegd hebben en gehoord hebben, kunnen komen tot een aanbeveling voor degene die de casus heeft ingebracht</w:t>
      </w:r>
      <w:r w:rsidR="00844D4A" w:rsidRPr="00DF6D6D">
        <w:rPr>
          <w:rFonts w:asciiTheme="majorHAnsi" w:hAnsiTheme="majorHAnsi" w:cstheme="majorHAnsi"/>
          <w:i/>
        </w:rPr>
        <w:t>.</w:t>
      </w:r>
      <w:r w:rsidR="00514A70" w:rsidRPr="00DF6D6D">
        <w:rPr>
          <w:rFonts w:asciiTheme="majorHAnsi" w:hAnsiTheme="majorHAnsi" w:cstheme="majorHAnsi"/>
          <w:i/>
        </w:rPr>
        <w:t>’’</w:t>
      </w:r>
      <w:r w:rsidR="00844D4A" w:rsidRPr="00DF6D6D">
        <w:rPr>
          <w:rFonts w:asciiTheme="majorHAnsi" w:hAnsiTheme="majorHAnsi" w:cstheme="majorHAnsi"/>
        </w:rPr>
        <w:t xml:space="preserve"> </w:t>
      </w:r>
    </w:p>
    <w:p w14:paraId="66606486" w14:textId="77777777" w:rsidR="00444B95" w:rsidRPr="00DF6D6D" w:rsidRDefault="00444B95" w:rsidP="001043ED">
      <w:pPr>
        <w:autoSpaceDE w:val="0"/>
        <w:autoSpaceDN w:val="0"/>
        <w:adjustRightInd w:val="0"/>
        <w:spacing w:line="360" w:lineRule="auto"/>
        <w:jc w:val="both"/>
        <w:rPr>
          <w:rFonts w:asciiTheme="majorHAnsi" w:hAnsiTheme="majorHAnsi" w:cstheme="majorHAnsi"/>
        </w:rPr>
      </w:pPr>
    </w:p>
    <w:p w14:paraId="1AFD6836" w14:textId="77777777" w:rsidR="00ED29B6" w:rsidRPr="00DF6D6D" w:rsidRDefault="00844D4A" w:rsidP="001043ED">
      <w:pPr>
        <w:autoSpaceDE w:val="0"/>
        <w:autoSpaceDN w:val="0"/>
        <w:adjustRightInd w:val="0"/>
        <w:spacing w:line="360" w:lineRule="auto"/>
        <w:jc w:val="both"/>
        <w:rPr>
          <w:rFonts w:asciiTheme="majorHAnsi" w:hAnsiTheme="majorHAnsi" w:cstheme="majorHAnsi"/>
        </w:rPr>
      </w:pPr>
      <w:r w:rsidRPr="00DF6D6D">
        <w:rPr>
          <w:rFonts w:asciiTheme="majorHAnsi" w:hAnsiTheme="majorHAnsi" w:cstheme="majorHAnsi"/>
        </w:rPr>
        <w:t xml:space="preserve">Dit is in verhouding tot de andere ziekenhuizen een </w:t>
      </w:r>
      <w:r w:rsidR="00BC41A1" w:rsidRPr="00DF6D6D">
        <w:rPr>
          <w:rFonts w:asciiTheme="majorHAnsi" w:hAnsiTheme="majorHAnsi" w:cstheme="majorHAnsi"/>
        </w:rPr>
        <w:t>werkwijze</w:t>
      </w:r>
      <w:r w:rsidR="006B4007" w:rsidRPr="00DF6D6D">
        <w:rPr>
          <w:rFonts w:asciiTheme="majorHAnsi" w:hAnsiTheme="majorHAnsi" w:cstheme="majorHAnsi"/>
        </w:rPr>
        <w:t xml:space="preserve"> </w:t>
      </w:r>
      <w:r w:rsidR="00BC41A1" w:rsidRPr="00DF6D6D">
        <w:rPr>
          <w:rFonts w:asciiTheme="majorHAnsi" w:hAnsiTheme="majorHAnsi" w:cstheme="majorHAnsi"/>
        </w:rPr>
        <w:t xml:space="preserve">die </w:t>
      </w:r>
      <w:r w:rsidR="006B4007" w:rsidRPr="00DF6D6D">
        <w:rPr>
          <w:rFonts w:asciiTheme="majorHAnsi" w:hAnsiTheme="majorHAnsi" w:cstheme="majorHAnsi"/>
        </w:rPr>
        <w:t xml:space="preserve">veel meer </w:t>
      </w:r>
      <w:r w:rsidR="00A36C55" w:rsidRPr="00DF6D6D">
        <w:rPr>
          <w:rFonts w:asciiTheme="majorHAnsi" w:hAnsiTheme="majorHAnsi" w:cstheme="majorHAnsi"/>
        </w:rPr>
        <w:t>technisch en oplossingsgericht is</w:t>
      </w:r>
      <w:r w:rsidR="00BC44B0" w:rsidRPr="00DF6D6D">
        <w:rPr>
          <w:rFonts w:asciiTheme="majorHAnsi" w:hAnsiTheme="majorHAnsi" w:cstheme="majorHAnsi"/>
        </w:rPr>
        <w:t>: het resultaat staat centraal</w:t>
      </w:r>
      <w:r w:rsidR="006B4007" w:rsidRPr="00DF6D6D">
        <w:rPr>
          <w:rFonts w:asciiTheme="majorHAnsi" w:hAnsiTheme="majorHAnsi" w:cstheme="majorHAnsi"/>
        </w:rPr>
        <w:t>,</w:t>
      </w:r>
      <w:r w:rsidR="00BC44B0" w:rsidRPr="00DF6D6D">
        <w:rPr>
          <w:rFonts w:asciiTheme="majorHAnsi" w:hAnsiTheme="majorHAnsi" w:cstheme="majorHAnsi"/>
        </w:rPr>
        <w:t xml:space="preserve"> </w:t>
      </w:r>
      <w:r w:rsidR="006B4007" w:rsidRPr="00DF6D6D">
        <w:rPr>
          <w:rFonts w:asciiTheme="majorHAnsi" w:hAnsiTheme="majorHAnsi" w:cstheme="majorHAnsi"/>
        </w:rPr>
        <w:t>niet</w:t>
      </w:r>
      <w:r w:rsidR="00BC44B0" w:rsidRPr="00DF6D6D">
        <w:rPr>
          <w:rFonts w:asciiTheme="majorHAnsi" w:hAnsiTheme="majorHAnsi" w:cstheme="majorHAnsi"/>
        </w:rPr>
        <w:t xml:space="preserve"> de weg er naartoe</w:t>
      </w:r>
      <w:r w:rsidR="00A36C55" w:rsidRPr="00DF6D6D">
        <w:rPr>
          <w:rFonts w:asciiTheme="majorHAnsi" w:hAnsiTheme="majorHAnsi" w:cstheme="majorHAnsi"/>
        </w:rPr>
        <w:t xml:space="preserve">. </w:t>
      </w:r>
      <w:r w:rsidR="006018A8" w:rsidRPr="00DF6D6D">
        <w:rPr>
          <w:rFonts w:asciiTheme="majorHAnsi" w:hAnsiTheme="majorHAnsi" w:cstheme="majorHAnsi"/>
        </w:rPr>
        <w:t xml:space="preserve">Het proces is </w:t>
      </w:r>
      <w:r w:rsidR="00665113" w:rsidRPr="00DF6D6D">
        <w:rPr>
          <w:rFonts w:asciiTheme="majorHAnsi" w:hAnsiTheme="majorHAnsi" w:cstheme="majorHAnsi"/>
        </w:rPr>
        <w:t xml:space="preserve">voornamelijk ingericht op afname van een </w:t>
      </w:r>
      <w:r w:rsidR="001224A6" w:rsidRPr="00DF6D6D">
        <w:rPr>
          <w:rFonts w:asciiTheme="majorHAnsi" w:hAnsiTheme="majorHAnsi" w:cstheme="majorHAnsi"/>
        </w:rPr>
        <w:t xml:space="preserve">reeds afgerond product of dienst, wat moet leiden tot een verbetering van de zorg. </w:t>
      </w:r>
      <w:r w:rsidR="00A36C55" w:rsidRPr="00DF6D6D">
        <w:rPr>
          <w:rFonts w:asciiTheme="majorHAnsi" w:hAnsiTheme="majorHAnsi" w:cstheme="majorHAnsi"/>
        </w:rPr>
        <w:t xml:space="preserve">Dialoog en reflectie </w:t>
      </w:r>
      <w:r w:rsidR="00F72ECA" w:rsidRPr="00DF6D6D">
        <w:rPr>
          <w:rFonts w:asciiTheme="majorHAnsi" w:hAnsiTheme="majorHAnsi" w:cstheme="majorHAnsi"/>
        </w:rPr>
        <w:t xml:space="preserve">staan minder </w:t>
      </w:r>
      <w:r w:rsidR="006D7AF3" w:rsidRPr="00DF6D6D">
        <w:rPr>
          <w:rFonts w:asciiTheme="majorHAnsi" w:hAnsiTheme="majorHAnsi" w:cstheme="majorHAnsi"/>
        </w:rPr>
        <w:t>in het middelpunt</w:t>
      </w:r>
      <w:r w:rsidR="00F72ECA" w:rsidRPr="00DF6D6D">
        <w:rPr>
          <w:rFonts w:asciiTheme="majorHAnsi" w:hAnsiTheme="majorHAnsi" w:cstheme="majorHAnsi"/>
        </w:rPr>
        <w:t xml:space="preserve"> en vormen daardoor ook een kleinere component van de werkwijze, in tegenstelling tot bijvoorbeeld het </w:t>
      </w:r>
      <w:proofErr w:type="spellStart"/>
      <w:r w:rsidR="00F72ECA" w:rsidRPr="00DF6D6D">
        <w:rPr>
          <w:rFonts w:asciiTheme="majorHAnsi" w:hAnsiTheme="majorHAnsi" w:cstheme="majorHAnsi"/>
        </w:rPr>
        <w:t>VUmc</w:t>
      </w:r>
      <w:proofErr w:type="spellEnd"/>
      <w:r w:rsidR="00F72ECA" w:rsidRPr="00DF6D6D">
        <w:rPr>
          <w:rFonts w:asciiTheme="majorHAnsi" w:hAnsiTheme="majorHAnsi" w:cstheme="majorHAnsi"/>
        </w:rPr>
        <w:t xml:space="preserve">. </w:t>
      </w:r>
      <w:r w:rsidR="00BC44B0" w:rsidRPr="00DF6D6D">
        <w:rPr>
          <w:rFonts w:asciiTheme="majorHAnsi" w:hAnsiTheme="majorHAnsi" w:cstheme="majorHAnsi"/>
        </w:rPr>
        <w:t xml:space="preserve">Dit komt ook naar voren uit het antwoord van de respondent op de vraag naar het doel van </w:t>
      </w:r>
      <w:r w:rsidR="00BC44B0" w:rsidRPr="00DF6D6D">
        <w:rPr>
          <w:rFonts w:asciiTheme="majorHAnsi" w:hAnsiTheme="majorHAnsi" w:cstheme="majorHAnsi"/>
        </w:rPr>
        <w:lastRenderedPageBreak/>
        <w:t>ZVB</w:t>
      </w:r>
      <w:r w:rsidR="006D7AF3" w:rsidRPr="00DF6D6D">
        <w:rPr>
          <w:rFonts w:asciiTheme="majorHAnsi" w:hAnsiTheme="majorHAnsi" w:cstheme="majorHAnsi"/>
        </w:rPr>
        <w:t>: ‘</w:t>
      </w:r>
      <w:r w:rsidR="006D7AF3" w:rsidRPr="00DF6D6D">
        <w:rPr>
          <w:rFonts w:asciiTheme="majorHAnsi" w:hAnsiTheme="majorHAnsi" w:cstheme="majorHAnsi"/>
          <w:i/>
        </w:rPr>
        <w:t>’</w:t>
      </w:r>
      <w:r w:rsidR="00881B7D" w:rsidRPr="00DF6D6D">
        <w:rPr>
          <w:rFonts w:asciiTheme="majorHAnsi" w:hAnsiTheme="majorHAnsi" w:cstheme="majorHAnsi"/>
          <w:i/>
        </w:rPr>
        <w:t>h</w:t>
      </w:r>
      <w:r w:rsidR="00ED29B6" w:rsidRPr="00DF6D6D">
        <w:rPr>
          <w:rFonts w:asciiTheme="majorHAnsi" w:hAnsiTheme="majorHAnsi" w:cstheme="majorHAnsi"/>
          <w:i/>
        </w:rPr>
        <w:t>open dat de zorg beter wordt</w:t>
      </w:r>
      <w:r w:rsidR="006D7AF3" w:rsidRPr="00DF6D6D">
        <w:rPr>
          <w:rFonts w:asciiTheme="majorHAnsi" w:hAnsiTheme="majorHAnsi" w:cstheme="majorHAnsi"/>
          <w:i/>
        </w:rPr>
        <w:t>,</w:t>
      </w:r>
      <w:r w:rsidR="00ED29B6" w:rsidRPr="00DF6D6D">
        <w:rPr>
          <w:rFonts w:asciiTheme="majorHAnsi" w:hAnsiTheme="majorHAnsi" w:cstheme="majorHAnsi"/>
          <w:i/>
        </w:rPr>
        <w:t xml:space="preserve"> dat is het allerbelangrijkste. En wat mij betreft een wezenlijk bijkomend effect is dat verschillende disciplines met elkaar in gesprek gaan waarbij op de werkvloer nogal eens sprake is van hiërarchie. Uiteindelijk is de dokter natuurlijk eindverantwoordelijke voor wat er gebeurt en niet de verpleegkundige maar tijdens zo’n zorgvisieberaad is iedereen gelijk. Daar vallen de hiërarchische componenten weg en dat vind ik een prachtig bijkomend geheel waardoor de onderlinge verstandhoudingen ook verbeteren.</w:t>
      </w:r>
      <w:r w:rsidR="006D7AF3" w:rsidRPr="00DF6D6D">
        <w:rPr>
          <w:rFonts w:asciiTheme="majorHAnsi" w:hAnsiTheme="majorHAnsi" w:cstheme="majorHAnsi"/>
          <w:i/>
        </w:rPr>
        <w:t xml:space="preserve">’’ </w:t>
      </w:r>
      <w:r w:rsidR="003E5E1D" w:rsidRPr="00DF6D6D">
        <w:rPr>
          <w:rFonts w:asciiTheme="majorHAnsi" w:hAnsiTheme="majorHAnsi" w:cstheme="majorHAnsi"/>
        </w:rPr>
        <w:t>Ge</w:t>
      </w:r>
      <w:r w:rsidR="006D7AF3" w:rsidRPr="00DF6D6D">
        <w:rPr>
          <w:rFonts w:asciiTheme="majorHAnsi" w:hAnsiTheme="majorHAnsi" w:cstheme="majorHAnsi"/>
        </w:rPr>
        <w:t>zamenlijke dialoog</w:t>
      </w:r>
      <w:r w:rsidR="00DB453B" w:rsidRPr="00DF6D6D">
        <w:rPr>
          <w:rFonts w:asciiTheme="majorHAnsi" w:hAnsiTheme="majorHAnsi" w:cstheme="majorHAnsi"/>
        </w:rPr>
        <w:t xml:space="preserve"> wordt gekenmerkt als een bijkomend effect, en </w:t>
      </w:r>
      <w:r w:rsidR="00480A9D" w:rsidRPr="00DF6D6D">
        <w:rPr>
          <w:rFonts w:asciiTheme="majorHAnsi" w:hAnsiTheme="majorHAnsi" w:cstheme="majorHAnsi"/>
        </w:rPr>
        <w:t xml:space="preserve">verbetering van </w:t>
      </w:r>
      <w:r w:rsidR="00DB453B" w:rsidRPr="00DF6D6D">
        <w:rPr>
          <w:rFonts w:asciiTheme="majorHAnsi" w:hAnsiTheme="majorHAnsi" w:cstheme="majorHAnsi"/>
        </w:rPr>
        <w:t>morele sensitiviteit van de deelnemers</w:t>
      </w:r>
      <w:r w:rsidR="00881B7D" w:rsidRPr="00DF6D6D">
        <w:rPr>
          <w:rFonts w:asciiTheme="majorHAnsi" w:hAnsiTheme="majorHAnsi" w:cstheme="majorHAnsi"/>
        </w:rPr>
        <w:t xml:space="preserve"> zoals dit op verschillende andere plekken wel wordt nagestreefd,</w:t>
      </w:r>
      <w:r w:rsidR="00DB453B" w:rsidRPr="00DF6D6D">
        <w:rPr>
          <w:rFonts w:asciiTheme="majorHAnsi" w:hAnsiTheme="majorHAnsi" w:cstheme="majorHAnsi"/>
        </w:rPr>
        <w:t xml:space="preserve"> </w:t>
      </w:r>
      <w:r w:rsidR="0088692E" w:rsidRPr="00DF6D6D">
        <w:rPr>
          <w:rFonts w:asciiTheme="majorHAnsi" w:hAnsiTheme="majorHAnsi" w:cstheme="majorHAnsi"/>
        </w:rPr>
        <w:t xml:space="preserve">wordt </w:t>
      </w:r>
      <w:r w:rsidR="00881B7D" w:rsidRPr="00DF6D6D">
        <w:rPr>
          <w:rFonts w:asciiTheme="majorHAnsi" w:hAnsiTheme="majorHAnsi" w:cstheme="majorHAnsi"/>
        </w:rPr>
        <w:t xml:space="preserve">hier </w:t>
      </w:r>
      <w:r w:rsidR="0088692E" w:rsidRPr="00DF6D6D">
        <w:rPr>
          <w:rFonts w:asciiTheme="majorHAnsi" w:hAnsiTheme="majorHAnsi" w:cstheme="majorHAnsi"/>
        </w:rPr>
        <w:t>niet genoemd</w:t>
      </w:r>
      <w:r w:rsidR="00881B7D" w:rsidRPr="00DF6D6D">
        <w:rPr>
          <w:rFonts w:asciiTheme="majorHAnsi" w:hAnsiTheme="majorHAnsi" w:cstheme="majorHAnsi"/>
        </w:rPr>
        <w:t xml:space="preserve"> en blijkt niet uit de reacties op de andere vragen</w:t>
      </w:r>
      <w:r w:rsidR="0088692E" w:rsidRPr="00DF6D6D">
        <w:rPr>
          <w:rFonts w:asciiTheme="majorHAnsi" w:hAnsiTheme="majorHAnsi" w:cstheme="majorHAnsi"/>
        </w:rPr>
        <w:t xml:space="preserve">. </w:t>
      </w:r>
      <w:r w:rsidR="001224A6" w:rsidRPr="00DF6D6D">
        <w:rPr>
          <w:rFonts w:asciiTheme="majorHAnsi" w:hAnsiTheme="majorHAnsi" w:cstheme="majorHAnsi"/>
        </w:rPr>
        <w:t>Interessant is wel dat hiërarchie expliciet wordt genoemd, en het wegvallen ervan als opstapje naar het verbeteren van onderlinge verstandhoudingen. Dit zal later nog aan de orde komen.</w:t>
      </w:r>
    </w:p>
    <w:p w14:paraId="069398F1" w14:textId="77777777" w:rsidR="00827AAF" w:rsidRPr="00DF6D6D" w:rsidRDefault="00827AAF" w:rsidP="001043ED">
      <w:pPr>
        <w:autoSpaceDE w:val="0"/>
        <w:autoSpaceDN w:val="0"/>
        <w:adjustRightInd w:val="0"/>
        <w:spacing w:line="360" w:lineRule="auto"/>
        <w:jc w:val="both"/>
        <w:rPr>
          <w:rFonts w:asciiTheme="majorHAnsi" w:hAnsiTheme="majorHAnsi" w:cstheme="majorHAnsi"/>
        </w:rPr>
      </w:pPr>
    </w:p>
    <w:p w14:paraId="675F074D" w14:textId="77777777" w:rsidR="00827AAF" w:rsidRPr="00DF6D6D" w:rsidRDefault="00827AAF" w:rsidP="001043ED">
      <w:pPr>
        <w:autoSpaceDE w:val="0"/>
        <w:autoSpaceDN w:val="0"/>
        <w:adjustRightInd w:val="0"/>
        <w:spacing w:line="360" w:lineRule="auto"/>
        <w:jc w:val="both"/>
        <w:rPr>
          <w:rFonts w:asciiTheme="majorHAnsi" w:hAnsiTheme="majorHAnsi" w:cstheme="majorHAnsi"/>
        </w:rPr>
      </w:pPr>
      <w:r w:rsidRPr="00DF6D6D">
        <w:rPr>
          <w:rFonts w:asciiTheme="majorHAnsi" w:hAnsiTheme="majorHAnsi" w:cstheme="majorHAnsi"/>
        </w:rPr>
        <w:t xml:space="preserve">In het </w:t>
      </w:r>
      <w:r w:rsidRPr="00DF6D6D">
        <w:rPr>
          <w:rFonts w:ascii="Calibri" w:hAnsi="Calibri" w:cs="Calibri"/>
        </w:rPr>
        <w:t xml:space="preserve">MUMC+ staat de Commissie Ethiek centraal in het aanbieden van MB. Zij verzorgt het beleid en de organisatie achter MB, en voorziet de RvB van advies inzake MB. </w:t>
      </w:r>
      <w:r w:rsidR="00557F3C" w:rsidRPr="00DF6D6D">
        <w:rPr>
          <w:rFonts w:ascii="Calibri" w:hAnsi="Calibri" w:cs="Calibri"/>
        </w:rPr>
        <w:t xml:space="preserve">De organisatie vindt plaats op basis van vraag, maar bevindt zich op dit moment nog in wat de respondent de ‘aftastfase’ noemt, </w:t>
      </w:r>
      <w:r w:rsidR="00B55770" w:rsidRPr="00DF6D6D">
        <w:rPr>
          <w:rFonts w:ascii="Calibri" w:hAnsi="Calibri" w:cs="Calibri"/>
        </w:rPr>
        <w:t xml:space="preserve">met een pragmatische praktijk zowel wat betreft de activiteiten als het beleid. Daar waar het toegepast wordt legt men voornamelijk de nadruk op </w:t>
      </w:r>
      <w:r w:rsidR="00CE398F" w:rsidRPr="00DF6D6D">
        <w:rPr>
          <w:rFonts w:ascii="Calibri" w:hAnsi="Calibri" w:cs="Calibri"/>
        </w:rPr>
        <w:t xml:space="preserve">het ‘hoe’ en niet het ‘wat’ van de ingebrachte casus. Men is niet op zoek naar een inhoudelijk antwoord maar tracht </w:t>
      </w:r>
      <w:r w:rsidR="00464EC8" w:rsidRPr="00DF6D6D">
        <w:rPr>
          <w:rFonts w:ascii="Calibri" w:hAnsi="Calibri" w:cs="Calibri"/>
        </w:rPr>
        <w:t>gezamenlijk te reflecteren op de manier waarop men tot een volgende stap in de casus kan komen, en de achterliggende betekenisgeving daar</w:t>
      </w:r>
      <w:r w:rsidR="00F44405" w:rsidRPr="00DF6D6D">
        <w:rPr>
          <w:rFonts w:ascii="Calibri" w:hAnsi="Calibri" w:cs="Calibri"/>
        </w:rPr>
        <w:t>in</w:t>
      </w:r>
      <w:r w:rsidR="00464EC8" w:rsidRPr="00DF6D6D">
        <w:rPr>
          <w:rFonts w:ascii="Calibri" w:hAnsi="Calibri" w:cs="Calibri"/>
        </w:rPr>
        <w:t xml:space="preserve">. </w:t>
      </w:r>
    </w:p>
    <w:p w14:paraId="43A80630" w14:textId="77777777" w:rsidR="00BB4951" w:rsidRPr="00DF6D6D" w:rsidRDefault="00BB4951" w:rsidP="001043ED">
      <w:pPr>
        <w:autoSpaceDE w:val="0"/>
        <w:autoSpaceDN w:val="0"/>
        <w:adjustRightInd w:val="0"/>
        <w:spacing w:line="360" w:lineRule="auto"/>
        <w:jc w:val="both"/>
        <w:rPr>
          <w:rFonts w:asciiTheme="minorHAnsi" w:hAnsiTheme="minorHAnsi"/>
        </w:rPr>
      </w:pPr>
    </w:p>
    <w:p w14:paraId="20024AE3" w14:textId="77777777" w:rsidR="00457EB8" w:rsidRPr="00DF6D6D" w:rsidRDefault="001043ED" w:rsidP="00457EB8">
      <w:pPr>
        <w:pStyle w:val="Lijstalinea"/>
        <w:numPr>
          <w:ilvl w:val="7"/>
          <w:numId w:val="27"/>
        </w:numPr>
        <w:autoSpaceDE w:val="0"/>
        <w:autoSpaceDN w:val="0"/>
        <w:adjustRightInd w:val="0"/>
        <w:spacing w:line="360" w:lineRule="auto"/>
        <w:jc w:val="both"/>
        <w:rPr>
          <w:rFonts w:asciiTheme="majorHAnsi" w:hAnsiTheme="majorHAnsi" w:cstheme="majorHAnsi"/>
          <w:szCs w:val="24"/>
        </w:rPr>
      </w:pPr>
      <w:r w:rsidRPr="00DF6D6D">
        <w:rPr>
          <w:rFonts w:asciiTheme="majorHAnsi" w:hAnsiTheme="majorHAnsi" w:cstheme="majorHAnsi"/>
          <w:szCs w:val="24"/>
        </w:rPr>
        <w:t>In hoeverre is sprake van implementatie</w:t>
      </w:r>
      <w:r w:rsidRPr="00DF6D6D">
        <w:rPr>
          <w:rFonts w:asciiTheme="majorHAnsi" w:hAnsiTheme="majorHAnsi" w:cstheme="majorHAnsi"/>
          <w:i/>
          <w:szCs w:val="24"/>
        </w:rPr>
        <w:t xml:space="preserve"> </w:t>
      </w:r>
      <w:r w:rsidRPr="00DF6D6D">
        <w:rPr>
          <w:rFonts w:asciiTheme="majorHAnsi" w:hAnsiTheme="majorHAnsi" w:cstheme="majorHAnsi"/>
          <w:szCs w:val="24"/>
        </w:rPr>
        <w:t>van MB?</w:t>
      </w:r>
    </w:p>
    <w:p w14:paraId="12FFAC14" w14:textId="77777777" w:rsidR="00457EB8" w:rsidRPr="00DF6D6D" w:rsidRDefault="00457EB8" w:rsidP="00457EB8">
      <w:pPr>
        <w:autoSpaceDE w:val="0"/>
        <w:autoSpaceDN w:val="0"/>
        <w:adjustRightInd w:val="0"/>
        <w:spacing w:line="360" w:lineRule="auto"/>
        <w:jc w:val="both"/>
        <w:rPr>
          <w:rFonts w:ascii="Calibri" w:hAnsi="Calibri" w:cs="Calibri"/>
        </w:rPr>
      </w:pPr>
      <w:r w:rsidRPr="00DF6D6D">
        <w:rPr>
          <w:rFonts w:asciiTheme="majorHAnsi" w:hAnsiTheme="majorHAnsi" w:cstheme="majorHAnsi"/>
        </w:rPr>
        <w:t>Uit antwoorden van respondent A op de vraag naar de manier waarop MB geïmplementeerd wordt in Nederlandse ziekenhuizen is een aantal karakteristieken naar voren gekomen. MB is een ‘’</w:t>
      </w:r>
      <w:r w:rsidRPr="00DF6D6D">
        <w:rPr>
          <w:rFonts w:asciiTheme="majorHAnsi" w:hAnsiTheme="majorHAnsi" w:cstheme="majorHAnsi"/>
          <w:i/>
        </w:rPr>
        <w:t xml:space="preserve">proces van goede dialoog’’ </w:t>
      </w:r>
      <w:r w:rsidRPr="00DF6D6D">
        <w:rPr>
          <w:rFonts w:asciiTheme="majorHAnsi" w:hAnsiTheme="majorHAnsi" w:cstheme="majorHAnsi"/>
        </w:rPr>
        <w:t>waarin een onderscheid ligt tussen de inhoud en het proces, ofwel tussen moreel bewustzijn en intermenselijke communicatie. In sommige gevallen ligt de nadruk meer op inhoud, in andere meer op processen. Idealiter worden beiden gecombineerd, omdat beiden volgens de respondent: ‘</w:t>
      </w:r>
      <w:r w:rsidRPr="00DF6D6D">
        <w:rPr>
          <w:rFonts w:asciiTheme="majorHAnsi" w:hAnsiTheme="majorHAnsi" w:cstheme="majorHAnsi"/>
          <w:i/>
        </w:rPr>
        <w:t>’[…]</w:t>
      </w:r>
      <w:r w:rsidRPr="00DF6D6D">
        <w:rPr>
          <w:rFonts w:asciiTheme="majorHAnsi" w:hAnsiTheme="majorHAnsi" w:cstheme="majorHAnsi"/>
        </w:rPr>
        <w:t xml:space="preserve"> </w:t>
      </w:r>
      <w:r w:rsidRPr="00DF6D6D">
        <w:rPr>
          <w:rFonts w:asciiTheme="majorHAnsi" w:hAnsiTheme="majorHAnsi" w:cstheme="majorHAnsi"/>
          <w:i/>
          <w:color w:val="000000" w:themeColor="text1"/>
        </w:rPr>
        <w:t>een van mijn belangrijkste conclusies in mijn onderzoek, en dat gaat dus helemaal over implementatie, is dat je die twee [implementatie en MB, SJ] niet van elkaar kunt scheiden, want het een voedt het ander.’’</w:t>
      </w:r>
      <w:r w:rsidRPr="00DF6D6D">
        <w:rPr>
          <w:rFonts w:asciiTheme="majorHAnsi" w:hAnsiTheme="majorHAnsi" w:cstheme="majorHAnsi"/>
          <w:color w:val="000000" w:themeColor="text1"/>
        </w:rPr>
        <w:t xml:space="preserve"> Ze voegt daaraan toe dat het tevens wenselijk is om de implementatie vanaf het begin breed neer te zetten: ‘’</w:t>
      </w:r>
      <w:r w:rsidRPr="00DF6D6D">
        <w:rPr>
          <w:rFonts w:ascii="Calibri" w:hAnsi="Calibri" w:cs="Calibri"/>
          <w:i/>
        </w:rPr>
        <w:t xml:space="preserve">[…] zorg er alsjeblieft </w:t>
      </w:r>
      <w:r w:rsidRPr="00DF6D6D">
        <w:rPr>
          <w:rFonts w:ascii="Calibri" w:hAnsi="Calibri" w:cs="Calibri"/>
          <w:i/>
        </w:rPr>
        <w:lastRenderedPageBreak/>
        <w:t>voor dat er ook meteen iemand bijzit van dienst Opleidingen en iemand van HRM bijvoorbeeld, Personeelszaken, […] want die mensen komen op andere plekken in de organisatie en met een andere pet op, en het is heel verrassend als die dan de ethiek aan gaan nemen.’’</w:t>
      </w:r>
      <w:r w:rsidR="00815E1F" w:rsidRPr="00DF6D6D">
        <w:rPr>
          <w:rFonts w:ascii="Calibri" w:hAnsi="Calibri" w:cs="Calibri"/>
        </w:rPr>
        <w:t xml:space="preserve"> Daarnaast is er een aantal factoren dat meespeelt, waaronder </w:t>
      </w:r>
      <w:r w:rsidR="00E632A1" w:rsidRPr="00DF6D6D">
        <w:rPr>
          <w:rFonts w:ascii="Calibri" w:hAnsi="Calibri" w:cs="Calibri"/>
        </w:rPr>
        <w:t xml:space="preserve">een stevig mandaat, een goed netwerk, </w:t>
      </w:r>
      <w:r w:rsidR="009B709D" w:rsidRPr="00DF6D6D">
        <w:rPr>
          <w:rFonts w:ascii="Calibri" w:hAnsi="Calibri" w:cs="Calibri"/>
        </w:rPr>
        <w:t xml:space="preserve">goede evaluatie, rapportage en monitoring, diversiteit binnen de deelnemersgroep, professionele gespreksleiding, en een goede ‘aanvliegroute’. </w:t>
      </w:r>
      <w:r w:rsidR="00577888" w:rsidRPr="00DF6D6D">
        <w:rPr>
          <w:rFonts w:ascii="Calibri" w:hAnsi="Calibri" w:cs="Calibri"/>
        </w:rPr>
        <w:t xml:space="preserve">Ook verdient het de voorkeur om het proces van implementatie te koppelen aan een vorm van opleiding, hetgeen bijdraagt aan het gewenste organisatorische continuüm. </w:t>
      </w:r>
      <w:r w:rsidR="00F92ECB" w:rsidRPr="00DF6D6D">
        <w:rPr>
          <w:rFonts w:ascii="Calibri" w:hAnsi="Calibri" w:cs="Calibri"/>
        </w:rPr>
        <w:t xml:space="preserve">En uiteindelijk is het belangrijk dat de deelnemers verantwoordelijk zijn – gedeeld eigenaarschap. Succesfactoren die respondent A beschrijft zijn voornamelijk de </w:t>
      </w:r>
      <w:proofErr w:type="spellStart"/>
      <w:r w:rsidR="00F92ECB" w:rsidRPr="00DF6D6D">
        <w:rPr>
          <w:rFonts w:ascii="Calibri" w:hAnsi="Calibri" w:cs="Calibri"/>
        </w:rPr>
        <w:t>aandachtsfunctionaris</w:t>
      </w:r>
      <w:proofErr w:type="spellEnd"/>
      <w:r w:rsidR="00F92ECB" w:rsidRPr="00DF6D6D">
        <w:rPr>
          <w:rFonts w:ascii="Calibri" w:hAnsi="Calibri" w:cs="Calibri"/>
        </w:rPr>
        <w:t xml:space="preserve">, </w:t>
      </w:r>
      <w:r w:rsidR="00024DFF" w:rsidRPr="00DF6D6D">
        <w:rPr>
          <w:rFonts w:ascii="Calibri" w:hAnsi="Calibri" w:cs="Calibri"/>
        </w:rPr>
        <w:t xml:space="preserve">die een </w:t>
      </w:r>
      <w:r w:rsidR="00BD2F1B" w:rsidRPr="00DF6D6D">
        <w:rPr>
          <w:rFonts w:ascii="Calibri" w:hAnsi="Calibri" w:cs="Calibri"/>
        </w:rPr>
        <w:t xml:space="preserve">voorspraakrol vervult en van daaruit de randvoorwaarden kan verzorgen, en </w:t>
      </w:r>
      <w:r w:rsidR="00024DFF" w:rsidRPr="00DF6D6D">
        <w:rPr>
          <w:rFonts w:ascii="Calibri" w:hAnsi="Calibri" w:cs="Calibri"/>
        </w:rPr>
        <w:t>een goed netwerk</w:t>
      </w:r>
      <w:r w:rsidR="00BD2F1B" w:rsidRPr="00DF6D6D">
        <w:rPr>
          <w:rFonts w:ascii="Calibri" w:hAnsi="Calibri" w:cs="Calibri"/>
        </w:rPr>
        <w:t xml:space="preserve">. </w:t>
      </w:r>
    </w:p>
    <w:p w14:paraId="757924EC" w14:textId="77777777" w:rsidR="002F6FD2" w:rsidRPr="00DF6D6D" w:rsidRDefault="002F6FD2" w:rsidP="00457EB8">
      <w:pPr>
        <w:autoSpaceDE w:val="0"/>
        <w:autoSpaceDN w:val="0"/>
        <w:adjustRightInd w:val="0"/>
        <w:spacing w:line="360" w:lineRule="auto"/>
        <w:jc w:val="both"/>
        <w:rPr>
          <w:rFonts w:ascii="Calibri" w:hAnsi="Calibri" w:cs="Calibri"/>
        </w:rPr>
      </w:pPr>
    </w:p>
    <w:p w14:paraId="438A71A3" w14:textId="77777777" w:rsidR="00F30963" w:rsidRPr="00DF6D6D" w:rsidRDefault="00393D90" w:rsidP="006B1FE4">
      <w:pPr>
        <w:pStyle w:val="Normaalweb"/>
        <w:spacing w:line="360" w:lineRule="auto"/>
        <w:jc w:val="both"/>
        <w:rPr>
          <w:rFonts w:asciiTheme="majorHAnsi" w:hAnsiTheme="majorHAnsi" w:cstheme="majorHAnsi"/>
        </w:rPr>
      </w:pPr>
      <w:r w:rsidRPr="00DF6D6D">
        <w:rPr>
          <w:rFonts w:asciiTheme="majorHAnsi" w:hAnsiTheme="majorHAnsi" w:cstheme="majorHAnsi"/>
        </w:rPr>
        <w:t xml:space="preserve">In het </w:t>
      </w:r>
      <w:r w:rsidR="00BB4951" w:rsidRPr="00DF6D6D">
        <w:rPr>
          <w:rFonts w:asciiTheme="majorHAnsi" w:hAnsiTheme="majorHAnsi" w:cstheme="majorHAnsi"/>
        </w:rPr>
        <w:t>LUMC</w:t>
      </w:r>
      <w:r w:rsidR="0082310E" w:rsidRPr="00DF6D6D">
        <w:rPr>
          <w:rFonts w:asciiTheme="majorHAnsi" w:hAnsiTheme="majorHAnsi" w:cstheme="majorHAnsi"/>
        </w:rPr>
        <w:t xml:space="preserve"> is</w:t>
      </w:r>
      <w:r w:rsidR="00BB4951" w:rsidRPr="00DF6D6D">
        <w:rPr>
          <w:rFonts w:asciiTheme="majorHAnsi" w:hAnsiTheme="majorHAnsi" w:cstheme="majorHAnsi"/>
        </w:rPr>
        <w:t xml:space="preserve"> MB in </w:t>
      </w:r>
      <w:r w:rsidR="0082310E" w:rsidRPr="00DF6D6D">
        <w:rPr>
          <w:rFonts w:asciiTheme="majorHAnsi" w:hAnsiTheme="majorHAnsi" w:cstheme="majorHAnsi"/>
        </w:rPr>
        <w:t xml:space="preserve">de vorm van ZVB sinds acht jaar </w:t>
      </w:r>
      <w:r w:rsidR="00BB4951" w:rsidRPr="00DF6D6D">
        <w:rPr>
          <w:rFonts w:asciiTheme="majorHAnsi" w:hAnsiTheme="majorHAnsi" w:cstheme="majorHAnsi"/>
        </w:rPr>
        <w:t xml:space="preserve">ingebed en geïnstitutionaliseerd. De afdeling Geestelijke Verzorging heeft de expertise in haar pakket zitten en biedt dit aan de afdelingen aan als dienst. Bij monde van de hoogleraar en andere geestelijk verzorgers worden afdelingen gewezen op de mogelijkheid hiervan, en vervolgens is het aan de afdelingshoofden </w:t>
      </w:r>
      <w:r w:rsidR="00F30963" w:rsidRPr="00DF6D6D">
        <w:rPr>
          <w:rFonts w:asciiTheme="majorHAnsi" w:hAnsiTheme="majorHAnsi" w:cstheme="majorHAnsi"/>
        </w:rPr>
        <w:t xml:space="preserve">(artsen en/of hoogleraren) </w:t>
      </w:r>
      <w:r w:rsidR="00BB4951" w:rsidRPr="00DF6D6D">
        <w:rPr>
          <w:rFonts w:asciiTheme="majorHAnsi" w:hAnsiTheme="majorHAnsi" w:cstheme="majorHAnsi"/>
        </w:rPr>
        <w:t xml:space="preserve">om </w:t>
      </w:r>
      <w:r w:rsidR="00471D17" w:rsidRPr="00DF6D6D">
        <w:rPr>
          <w:rFonts w:asciiTheme="majorHAnsi" w:hAnsiTheme="majorHAnsi" w:cstheme="majorHAnsi"/>
        </w:rPr>
        <w:t xml:space="preserve">de planning, budgettering, evaluatie en monitoring te verzorgen. </w:t>
      </w:r>
      <w:r w:rsidR="0002392A" w:rsidRPr="00DF6D6D">
        <w:rPr>
          <w:rFonts w:asciiTheme="majorHAnsi" w:hAnsiTheme="majorHAnsi" w:cstheme="majorHAnsi"/>
        </w:rPr>
        <w:t xml:space="preserve">De geestelijk verzorgers zijn verantwoordelijk </w:t>
      </w:r>
      <w:r w:rsidR="00C333CE" w:rsidRPr="00DF6D6D">
        <w:rPr>
          <w:rFonts w:asciiTheme="majorHAnsi" w:hAnsiTheme="majorHAnsi" w:cstheme="majorHAnsi"/>
        </w:rPr>
        <w:t xml:space="preserve">voor het aanbod en de afdelingen onder leiding van de afdelingshoofden zijn </w:t>
      </w:r>
      <w:r w:rsidR="00465D9F" w:rsidRPr="00DF6D6D">
        <w:rPr>
          <w:rFonts w:asciiTheme="majorHAnsi" w:hAnsiTheme="majorHAnsi" w:cstheme="majorHAnsi"/>
        </w:rPr>
        <w:t xml:space="preserve">‘eigenaar’ van de vraag en de resultaten. Het meenemen van resultaten in het dagelijkse werk is ook verantwoordelijkheid van de afdelingen, die zelf beslissen wat ze ermee gaan doen en of het in </w:t>
      </w:r>
      <w:r w:rsidR="00CE4419" w:rsidRPr="00DF6D6D">
        <w:rPr>
          <w:rFonts w:asciiTheme="majorHAnsi" w:hAnsiTheme="majorHAnsi" w:cstheme="majorHAnsi"/>
        </w:rPr>
        <w:t>protocollen wordt vastgelegd.</w:t>
      </w:r>
    </w:p>
    <w:p w14:paraId="31365674" w14:textId="77777777" w:rsidR="0062453F" w:rsidRPr="00DF6D6D" w:rsidRDefault="00CE4419" w:rsidP="006B1FE4">
      <w:pPr>
        <w:pStyle w:val="Normaalweb"/>
        <w:spacing w:line="360" w:lineRule="auto"/>
        <w:jc w:val="both"/>
        <w:rPr>
          <w:rFonts w:ascii="Calibri" w:hAnsi="Calibri" w:cs="Calibri"/>
        </w:rPr>
      </w:pPr>
      <w:r w:rsidRPr="00DF6D6D">
        <w:rPr>
          <w:rFonts w:asciiTheme="majorHAnsi" w:hAnsiTheme="majorHAnsi" w:cstheme="majorHAnsi"/>
        </w:rPr>
        <w:t>De implementatie en uitvoering van het ZVB is een top-downproces:</w:t>
      </w:r>
      <w:r w:rsidR="00F210FA" w:rsidRPr="00DF6D6D">
        <w:rPr>
          <w:rFonts w:asciiTheme="majorHAnsi" w:hAnsiTheme="majorHAnsi" w:cstheme="majorHAnsi"/>
        </w:rPr>
        <w:t xml:space="preserve"> </w:t>
      </w:r>
      <w:r w:rsidR="00A57CDD" w:rsidRPr="00DF6D6D">
        <w:rPr>
          <w:rFonts w:asciiTheme="majorHAnsi" w:hAnsiTheme="majorHAnsi" w:cstheme="majorHAnsi"/>
        </w:rPr>
        <w:t>‘’e</w:t>
      </w:r>
      <w:r w:rsidR="00F210FA" w:rsidRPr="00DF6D6D">
        <w:rPr>
          <w:rFonts w:ascii="Calibri" w:hAnsi="Calibri" w:cs="Calibri"/>
          <w:i/>
        </w:rPr>
        <w:t>en hoogleraar zegt ik wil dat dat op mijn afdeling gebeurt. […]</w:t>
      </w:r>
      <w:r w:rsidR="00A57CDD" w:rsidRPr="00DF6D6D">
        <w:rPr>
          <w:rFonts w:ascii="Calibri" w:hAnsi="Calibri" w:cs="Calibri"/>
          <w:i/>
        </w:rPr>
        <w:t xml:space="preserve"> </w:t>
      </w:r>
      <w:r w:rsidR="00F210FA" w:rsidRPr="00DF6D6D">
        <w:rPr>
          <w:rFonts w:ascii="Calibri" w:hAnsi="Calibri" w:cs="Calibri"/>
          <w:i/>
        </w:rPr>
        <w:t>En dat hebben wij zelf ook altijd gezegd</w:t>
      </w:r>
      <w:r w:rsidR="00A57CDD" w:rsidRPr="00DF6D6D">
        <w:rPr>
          <w:rFonts w:ascii="Calibri" w:hAnsi="Calibri" w:cs="Calibri"/>
          <w:i/>
        </w:rPr>
        <w:t>,</w:t>
      </w:r>
      <w:r w:rsidR="00F210FA" w:rsidRPr="00DF6D6D">
        <w:rPr>
          <w:rFonts w:ascii="Calibri" w:hAnsi="Calibri" w:cs="Calibri"/>
          <w:i/>
        </w:rPr>
        <w:t xml:space="preserve"> dat dat de beste structuur is. Als je het zomaar op laat komen van onderaf dan is het maar de vraag of alle disciplines er ook in willen participeren. Terwijl nu wordt gewoon gezegd je hebt daarin te participeren en dan werkt het ook</w:t>
      </w:r>
      <w:r w:rsidR="00A57CDD" w:rsidRPr="00DF6D6D">
        <w:rPr>
          <w:rFonts w:ascii="Calibri" w:hAnsi="Calibri" w:cs="Calibri"/>
          <w:i/>
        </w:rPr>
        <w:t>.</w:t>
      </w:r>
      <w:r w:rsidR="00742A43" w:rsidRPr="00DF6D6D">
        <w:rPr>
          <w:rFonts w:ascii="Calibri" w:hAnsi="Calibri" w:cs="Calibri"/>
          <w:i/>
        </w:rPr>
        <w:t xml:space="preserve"> In de zin van </w:t>
      </w:r>
      <w:r w:rsidR="00016637" w:rsidRPr="00DF6D6D">
        <w:rPr>
          <w:rFonts w:ascii="Calibri" w:hAnsi="Calibri" w:cs="Calibri"/>
          <w:i/>
        </w:rPr>
        <w:t>‘</w:t>
      </w:r>
      <w:r w:rsidR="00742A43" w:rsidRPr="00DF6D6D">
        <w:rPr>
          <w:rFonts w:ascii="Calibri" w:hAnsi="Calibri" w:cs="Calibri"/>
          <w:i/>
        </w:rPr>
        <w:t>ik wil dat dat op onze afdeling gehanteerd wordt</w:t>
      </w:r>
      <w:r w:rsidR="00016637" w:rsidRPr="00DF6D6D">
        <w:rPr>
          <w:rFonts w:ascii="Calibri" w:hAnsi="Calibri" w:cs="Calibri"/>
          <w:i/>
        </w:rPr>
        <w:t>,</w:t>
      </w:r>
      <w:r w:rsidR="00742A43" w:rsidRPr="00DF6D6D">
        <w:rPr>
          <w:rFonts w:ascii="Calibri" w:hAnsi="Calibri" w:cs="Calibri"/>
          <w:i/>
        </w:rPr>
        <w:t xml:space="preserve"> die methodiek</w:t>
      </w:r>
      <w:r w:rsidR="00016637" w:rsidRPr="00DF6D6D">
        <w:rPr>
          <w:rFonts w:ascii="Calibri" w:hAnsi="Calibri" w:cs="Calibri"/>
          <w:i/>
        </w:rPr>
        <w:t>,</w:t>
      </w:r>
      <w:r w:rsidR="00742A43" w:rsidRPr="00DF6D6D">
        <w:rPr>
          <w:rFonts w:ascii="Calibri" w:hAnsi="Calibri" w:cs="Calibri"/>
          <w:i/>
        </w:rPr>
        <w:t xml:space="preserve"> omdat ik vind dat dat de goede methodiek is</w:t>
      </w:r>
      <w:r w:rsidR="00016637" w:rsidRPr="00DF6D6D">
        <w:rPr>
          <w:rFonts w:ascii="Calibri" w:hAnsi="Calibri" w:cs="Calibri"/>
          <w:i/>
        </w:rPr>
        <w:t>’</w:t>
      </w:r>
      <w:r w:rsidR="00742A43" w:rsidRPr="00DF6D6D">
        <w:rPr>
          <w:rFonts w:ascii="Calibri" w:hAnsi="Calibri" w:cs="Calibri"/>
          <w:i/>
        </w:rPr>
        <w:t>. En vervolgens worden wij ingehuurd om het klusje te klaren</w:t>
      </w:r>
      <w:r w:rsidR="00742A43" w:rsidRPr="00DF6D6D">
        <w:rPr>
          <w:rFonts w:ascii="Calibri" w:hAnsi="Calibri" w:cs="Calibri"/>
        </w:rPr>
        <w:t>.</w:t>
      </w:r>
      <w:r w:rsidR="00A57CDD" w:rsidRPr="00DF6D6D">
        <w:rPr>
          <w:rFonts w:ascii="Calibri" w:hAnsi="Calibri" w:cs="Calibri"/>
          <w:i/>
        </w:rPr>
        <w:t>’’</w:t>
      </w:r>
      <w:r w:rsidR="00C67157" w:rsidRPr="00DF6D6D">
        <w:rPr>
          <w:rFonts w:ascii="Calibri" w:hAnsi="Calibri" w:cs="Calibri"/>
        </w:rPr>
        <w:t xml:space="preserve"> </w:t>
      </w:r>
      <w:r w:rsidR="00DE5BA4">
        <w:rPr>
          <w:rFonts w:ascii="Calibri" w:hAnsi="Calibri" w:cs="Calibri"/>
        </w:rPr>
        <w:t xml:space="preserve">Het LUMC is daarmee het enige UMC dat volgens de </w:t>
      </w:r>
      <w:r w:rsidR="00DE5BA4">
        <w:rPr>
          <w:rFonts w:ascii="Calibri" w:hAnsi="Calibri" w:cs="Calibri"/>
          <w:i/>
        </w:rPr>
        <w:t xml:space="preserve">rationele benadering </w:t>
      </w:r>
      <w:r w:rsidR="00DE5BA4">
        <w:rPr>
          <w:rFonts w:ascii="Calibri" w:hAnsi="Calibri" w:cs="Calibri"/>
        </w:rPr>
        <w:t xml:space="preserve">te werk gaat, waar de overige onderzochte </w:t>
      </w:r>
      <w:proofErr w:type="spellStart"/>
      <w:r w:rsidR="00DE5BA4">
        <w:rPr>
          <w:rFonts w:ascii="Calibri" w:hAnsi="Calibri" w:cs="Calibri"/>
        </w:rPr>
        <w:t>UMC’s</w:t>
      </w:r>
      <w:proofErr w:type="spellEnd"/>
      <w:r w:rsidR="00DE5BA4">
        <w:rPr>
          <w:rFonts w:ascii="Calibri" w:hAnsi="Calibri" w:cs="Calibri"/>
        </w:rPr>
        <w:t xml:space="preserve"> de </w:t>
      </w:r>
      <w:r w:rsidR="00DE5BA4" w:rsidRPr="00D82B79">
        <w:rPr>
          <w:rFonts w:ascii="Calibri" w:hAnsi="Calibri" w:cs="Calibri"/>
          <w:i/>
        </w:rPr>
        <w:t>participatiebenadering</w:t>
      </w:r>
      <w:r w:rsidR="00DE5BA4">
        <w:rPr>
          <w:rFonts w:ascii="Calibri" w:hAnsi="Calibri" w:cs="Calibri"/>
          <w:i/>
        </w:rPr>
        <w:t xml:space="preserve"> </w:t>
      </w:r>
      <w:r w:rsidR="00DE5BA4">
        <w:rPr>
          <w:rFonts w:ascii="Calibri" w:hAnsi="Calibri" w:cs="Calibri"/>
        </w:rPr>
        <w:t xml:space="preserve">hanteren. </w:t>
      </w:r>
      <w:r w:rsidR="00C67157" w:rsidRPr="00DF6D6D">
        <w:rPr>
          <w:rFonts w:ascii="Calibri" w:hAnsi="Calibri" w:cs="Calibri"/>
        </w:rPr>
        <w:t xml:space="preserve">De respondent geeft aan dat het draagvlak hier niet onder te lijden heeft: deze aanpak wordt door zowel afdelingshoofden als deelnemers aan </w:t>
      </w:r>
      <w:r w:rsidR="006B1FE4" w:rsidRPr="00DF6D6D">
        <w:rPr>
          <w:rFonts w:ascii="Calibri" w:hAnsi="Calibri" w:cs="Calibri"/>
        </w:rPr>
        <w:t>het ZVB breed gedragen.</w:t>
      </w:r>
      <w:r w:rsidR="009B147A" w:rsidRPr="00DF6D6D">
        <w:rPr>
          <w:rFonts w:ascii="Calibri" w:hAnsi="Calibri" w:cs="Calibri"/>
        </w:rPr>
        <w:t xml:space="preserve"> Overigens staat de Raad van Bestuur verder op afstand, er is geen sprake van sturing vanaf hogere bestuurslagen.</w:t>
      </w:r>
    </w:p>
    <w:p w14:paraId="0C9F6A9F" w14:textId="77777777" w:rsidR="009B147A" w:rsidRPr="00DF6D6D" w:rsidRDefault="009B147A" w:rsidP="006B1FE4">
      <w:pPr>
        <w:pStyle w:val="Normaalweb"/>
        <w:spacing w:line="360" w:lineRule="auto"/>
        <w:jc w:val="both"/>
        <w:rPr>
          <w:rFonts w:ascii="Calibri" w:hAnsi="Calibri" w:cs="Calibri"/>
        </w:rPr>
      </w:pPr>
    </w:p>
    <w:p w14:paraId="5ACA1E5E" w14:textId="77777777" w:rsidR="0056017D" w:rsidRPr="00DF6D6D" w:rsidRDefault="0062453F" w:rsidP="00546176">
      <w:pPr>
        <w:pStyle w:val="Normaalweb"/>
        <w:spacing w:line="360" w:lineRule="auto"/>
        <w:jc w:val="both"/>
        <w:rPr>
          <w:rFonts w:ascii="Calibri" w:hAnsi="Calibri" w:cs="Calibri"/>
          <w:i/>
        </w:rPr>
      </w:pPr>
      <w:r w:rsidRPr="00DF6D6D">
        <w:rPr>
          <w:rFonts w:ascii="Calibri" w:hAnsi="Calibri" w:cs="Calibri"/>
        </w:rPr>
        <w:t>In het AMC</w:t>
      </w:r>
      <w:r w:rsidR="000651E1" w:rsidRPr="00DF6D6D">
        <w:rPr>
          <w:rFonts w:ascii="Calibri" w:hAnsi="Calibri" w:cs="Calibri"/>
        </w:rPr>
        <w:t xml:space="preserve"> is men pas recentelijk begonnen met het implementeren en aanbieden van MB, ongeveer een jaar geleden op het moment van het interview. </w:t>
      </w:r>
      <w:r w:rsidR="00BD58AE" w:rsidRPr="00DF6D6D">
        <w:rPr>
          <w:rFonts w:ascii="Calibri" w:hAnsi="Calibri" w:cs="Calibri"/>
        </w:rPr>
        <w:t xml:space="preserve">Volgens de respondent terplekke zijn er drie mensen opgeleid tot gespreksleider. Het proces van implementatie is hier vanuit een andere richting begonnen. </w:t>
      </w:r>
      <w:r w:rsidR="00D77C10" w:rsidRPr="00DF6D6D">
        <w:rPr>
          <w:rFonts w:ascii="Calibri" w:hAnsi="Calibri" w:cs="Calibri"/>
        </w:rPr>
        <w:t>Een van de collega’s van de afdeling Geestelijke Verzorging heeft zich ingezet om MB in het ziekenhuis op te zetten</w:t>
      </w:r>
      <w:r w:rsidR="0056017D" w:rsidRPr="00DF6D6D">
        <w:rPr>
          <w:rFonts w:ascii="Calibri" w:hAnsi="Calibri" w:cs="Calibri"/>
        </w:rPr>
        <w:t>, waarna het verder opgepakt werd: ‘’</w:t>
      </w:r>
      <w:r w:rsidR="0056017D" w:rsidRPr="00DF6D6D">
        <w:rPr>
          <w:rFonts w:ascii="Calibri" w:hAnsi="Calibri" w:cs="Calibri"/>
          <w:i/>
        </w:rPr>
        <w:t xml:space="preserve">dat werd dan gaandeweg gedeeld dus ook ondersteund door de afdeling </w:t>
      </w:r>
      <w:r w:rsidR="00274CB5" w:rsidRPr="00DF6D6D">
        <w:rPr>
          <w:rFonts w:ascii="Calibri" w:hAnsi="Calibri" w:cs="Calibri"/>
          <w:i/>
        </w:rPr>
        <w:t>M</w:t>
      </w:r>
      <w:r w:rsidR="0056017D" w:rsidRPr="00DF6D6D">
        <w:rPr>
          <w:rFonts w:ascii="Calibri" w:hAnsi="Calibri" w:cs="Calibri"/>
          <w:i/>
        </w:rPr>
        <w:t xml:space="preserve">edische </w:t>
      </w:r>
      <w:r w:rsidR="00274CB5" w:rsidRPr="00DF6D6D">
        <w:rPr>
          <w:rFonts w:ascii="Calibri" w:hAnsi="Calibri" w:cs="Calibri"/>
          <w:i/>
        </w:rPr>
        <w:t>E</w:t>
      </w:r>
      <w:r w:rsidR="0056017D" w:rsidRPr="00DF6D6D">
        <w:rPr>
          <w:rFonts w:ascii="Calibri" w:hAnsi="Calibri" w:cs="Calibri"/>
          <w:i/>
        </w:rPr>
        <w:t xml:space="preserve">thiek hier in het ziekenhuis. Hij </w:t>
      </w:r>
      <w:r w:rsidR="00274CB5" w:rsidRPr="00DF6D6D">
        <w:rPr>
          <w:rFonts w:ascii="Calibri" w:hAnsi="Calibri" w:cs="Calibri"/>
          <w:i/>
        </w:rPr>
        <w:t xml:space="preserve">[collega van respondent, SJ] </w:t>
      </w:r>
      <w:r w:rsidR="0056017D" w:rsidRPr="00DF6D6D">
        <w:rPr>
          <w:rFonts w:ascii="Calibri" w:hAnsi="Calibri" w:cs="Calibri"/>
          <w:i/>
        </w:rPr>
        <w:t xml:space="preserve">nam het voortouw en zette zich daarvoor in dat er een opleiding zou komen, aangeboden zou worden. We hebben toen </w:t>
      </w:r>
      <w:r w:rsidR="00B87740" w:rsidRPr="00DF6D6D">
        <w:rPr>
          <w:rFonts w:ascii="Calibri" w:hAnsi="Calibri" w:cs="Calibri"/>
          <w:i/>
        </w:rPr>
        <w:t xml:space="preserve">[een medewerker van] </w:t>
      </w:r>
      <w:r w:rsidR="0056017D" w:rsidRPr="00DF6D6D">
        <w:rPr>
          <w:rFonts w:ascii="Calibri" w:hAnsi="Calibri" w:cs="Calibri"/>
          <w:i/>
        </w:rPr>
        <w:t>Reliëf</w:t>
      </w:r>
      <w:r w:rsidR="00B87740" w:rsidRPr="00DF6D6D">
        <w:rPr>
          <w:rFonts w:ascii="Calibri" w:hAnsi="Calibri" w:cs="Calibri"/>
          <w:i/>
        </w:rPr>
        <w:t xml:space="preserve"> </w:t>
      </w:r>
      <w:r w:rsidR="0056017D" w:rsidRPr="00DF6D6D">
        <w:rPr>
          <w:rFonts w:ascii="Calibri" w:hAnsi="Calibri" w:cs="Calibri"/>
          <w:i/>
        </w:rPr>
        <w:t>gehad en hij heeft twee groepen gedraaid in het AMC die zeer gemengd bemand/</w:t>
      </w:r>
      <w:proofErr w:type="spellStart"/>
      <w:r w:rsidR="0056017D" w:rsidRPr="00DF6D6D">
        <w:rPr>
          <w:rFonts w:ascii="Calibri" w:hAnsi="Calibri" w:cs="Calibri"/>
          <w:i/>
        </w:rPr>
        <w:t>bevrouwd</w:t>
      </w:r>
      <w:proofErr w:type="spellEnd"/>
      <w:r w:rsidR="0056017D" w:rsidRPr="00DF6D6D">
        <w:rPr>
          <w:rFonts w:ascii="Calibri" w:hAnsi="Calibri" w:cs="Calibri"/>
          <w:i/>
        </w:rPr>
        <w:t xml:space="preserve"> waren</w:t>
      </w:r>
      <w:r w:rsidR="00B87740" w:rsidRPr="00DF6D6D">
        <w:rPr>
          <w:rFonts w:ascii="Calibri" w:hAnsi="Calibri" w:cs="Calibri"/>
          <w:i/>
        </w:rPr>
        <w:t>. D</w:t>
      </w:r>
      <w:r w:rsidR="0056017D" w:rsidRPr="00DF6D6D">
        <w:rPr>
          <w:rFonts w:ascii="Calibri" w:hAnsi="Calibri" w:cs="Calibri"/>
          <w:i/>
        </w:rPr>
        <w:t>us artsen</w:t>
      </w:r>
      <w:r w:rsidR="00B87740" w:rsidRPr="00DF6D6D">
        <w:rPr>
          <w:rFonts w:ascii="Calibri" w:hAnsi="Calibri" w:cs="Calibri"/>
          <w:i/>
        </w:rPr>
        <w:t xml:space="preserve">, </w:t>
      </w:r>
      <w:r w:rsidR="0056017D" w:rsidRPr="00DF6D6D">
        <w:rPr>
          <w:rFonts w:ascii="Calibri" w:hAnsi="Calibri" w:cs="Calibri"/>
          <w:i/>
        </w:rPr>
        <w:t>maatschappelijk werk</w:t>
      </w:r>
      <w:r w:rsidR="00B87740" w:rsidRPr="00DF6D6D">
        <w:rPr>
          <w:rFonts w:ascii="Calibri" w:hAnsi="Calibri" w:cs="Calibri"/>
          <w:i/>
        </w:rPr>
        <w:t xml:space="preserve">ers, </w:t>
      </w:r>
      <w:r w:rsidR="0056017D" w:rsidRPr="00DF6D6D">
        <w:rPr>
          <w:rFonts w:ascii="Calibri" w:hAnsi="Calibri" w:cs="Calibri"/>
          <w:i/>
        </w:rPr>
        <w:t>verpleegkundigen en geestelijk verzorgers werden geschoold om gespreksleider te worden van moreel beraad.</w:t>
      </w:r>
      <w:r w:rsidR="00A73CFF" w:rsidRPr="00DF6D6D">
        <w:rPr>
          <w:rFonts w:ascii="Calibri" w:hAnsi="Calibri" w:cs="Calibri"/>
          <w:i/>
        </w:rPr>
        <w:t>’’</w:t>
      </w:r>
    </w:p>
    <w:p w14:paraId="16FBD65D" w14:textId="77777777" w:rsidR="00A73CFF" w:rsidRPr="00DF6D6D" w:rsidRDefault="00A73CFF" w:rsidP="00546176">
      <w:pPr>
        <w:pStyle w:val="Normaalweb"/>
        <w:spacing w:line="360" w:lineRule="auto"/>
        <w:jc w:val="both"/>
        <w:rPr>
          <w:rFonts w:ascii="Calibri" w:hAnsi="Calibri" w:cs="Calibri"/>
          <w:i/>
        </w:rPr>
      </w:pPr>
      <w:r w:rsidRPr="00DF6D6D">
        <w:rPr>
          <w:rFonts w:ascii="Calibri" w:hAnsi="Calibri" w:cs="Calibri"/>
        </w:rPr>
        <w:t xml:space="preserve">Het AMC heeft gebruik gemaakt van externe expertise om het aanbieden van MB in het ziekenhuis van een professionele basis te voorzien. </w:t>
      </w:r>
      <w:r w:rsidR="0072300C" w:rsidRPr="00DF6D6D">
        <w:rPr>
          <w:rFonts w:ascii="Calibri" w:hAnsi="Calibri" w:cs="Calibri"/>
        </w:rPr>
        <w:t>De Raad van Bestuur houdt zich op de vlakte, en geeft minder steun dan gehoopt en gewenst. Dit betekent dat de</w:t>
      </w:r>
      <w:r w:rsidR="00DD08BF" w:rsidRPr="00DF6D6D">
        <w:rPr>
          <w:rFonts w:ascii="Calibri" w:hAnsi="Calibri" w:cs="Calibri"/>
        </w:rPr>
        <w:t xml:space="preserve"> verantwoordelijkheid voor de implementatie op de werkvloer zelf rust zonder dat het structureel gefaciliteerd wordt. </w:t>
      </w:r>
      <w:r w:rsidR="00174AE9" w:rsidRPr="00DF6D6D">
        <w:rPr>
          <w:rFonts w:ascii="Calibri" w:hAnsi="Calibri" w:cs="Calibri"/>
        </w:rPr>
        <w:t>Het proces bevindt zich dus relatief nog meer in de informele sfeer.</w:t>
      </w:r>
      <w:r w:rsidR="0056467C" w:rsidRPr="00DF6D6D">
        <w:rPr>
          <w:rFonts w:ascii="Calibri" w:hAnsi="Calibri" w:cs="Calibri"/>
        </w:rPr>
        <w:t xml:space="preserve"> Op de vraag waardoor dit veroorzaakt wordt noemt de respondent voornamelijk een gebrek aan inzicht in de kracht van MB en aan </w:t>
      </w:r>
      <w:r w:rsidR="003776C8" w:rsidRPr="00DF6D6D">
        <w:rPr>
          <w:rFonts w:ascii="Calibri" w:hAnsi="Calibri" w:cs="Calibri"/>
        </w:rPr>
        <w:t xml:space="preserve">openstaan voor verandering en verbetering: </w:t>
      </w:r>
      <w:r w:rsidR="005840A0" w:rsidRPr="00DF6D6D">
        <w:rPr>
          <w:rFonts w:ascii="Calibri" w:hAnsi="Calibri" w:cs="Calibri"/>
          <w:i/>
        </w:rPr>
        <w:t>‘’h</w:t>
      </w:r>
      <w:r w:rsidR="003776C8" w:rsidRPr="00DF6D6D">
        <w:rPr>
          <w:rFonts w:ascii="Calibri" w:hAnsi="Calibri" w:cs="Calibri"/>
          <w:i/>
        </w:rPr>
        <w:t xml:space="preserve">et moet hun allemaal iets opleveren </w:t>
      </w:r>
      <w:proofErr w:type="spellStart"/>
      <w:r w:rsidR="003776C8" w:rsidRPr="00DF6D6D">
        <w:rPr>
          <w:rFonts w:ascii="Calibri" w:hAnsi="Calibri" w:cs="Calibri"/>
          <w:i/>
        </w:rPr>
        <w:t>enzo</w:t>
      </w:r>
      <w:proofErr w:type="spellEnd"/>
      <w:r w:rsidR="003776C8" w:rsidRPr="00DF6D6D">
        <w:rPr>
          <w:rFonts w:ascii="Calibri" w:hAnsi="Calibri" w:cs="Calibri"/>
          <w:i/>
        </w:rPr>
        <w:t xml:space="preserve">. Wat levert zo’n moreel beraad op. Wat hebben wij er eigenlijk aan? […] En helaas, helaas dus nog te weinig </w:t>
      </w:r>
      <w:r w:rsidR="00757994" w:rsidRPr="00DF6D6D">
        <w:rPr>
          <w:rFonts w:ascii="Calibri" w:hAnsi="Calibri" w:cs="Calibri"/>
          <w:i/>
        </w:rPr>
        <w:t xml:space="preserve">inzicht </w:t>
      </w:r>
      <w:r w:rsidR="003776C8" w:rsidRPr="00DF6D6D">
        <w:rPr>
          <w:rFonts w:ascii="Calibri" w:hAnsi="Calibri" w:cs="Calibri"/>
          <w:i/>
        </w:rPr>
        <w:t>sowieso dat een groepsgevoel bevorderd wordt of dat respect tussen medewerkers bevorderd wordt</w:t>
      </w:r>
      <w:r w:rsidR="005840A0" w:rsidRPr="00DF6D6D">
        <w:rPr>
          <w:rFonts w:ascii="Calibri" w:hAnsi="Calibri" w:cs="Calibri"/>
          <w:i/>
        </w:rPr>
        <w:t>.</w:t>
      </w:r>
      <w:r w:rsidR="003776C8" w:rsidRPr="00DF6D6D">
        <w:rPr>
          <w:rFonts w:ascii="Calibri" w:hAnsi="Calibri" w:cs="Calibri"/>
          <w:i/>
        </w:rPr>
        <w:t xml:space="preserve"> </w:t>
      </w:r>
      <w:r w:rsidR="005840A0" w:rsidRPr="00DF6D6D">
        <w:rPr>
          <w:rFonts w:ascii="Calibri" w:hAnsi="Calibri" w:cs="Calibri"/>
          <w:i/>
        </w:rPr>
        <w:t>W</w:t>
      </w:r>
      <w:r w:rsidR="003776C8" w:rsidRPr="00DF6D6D">
        <w:rPr>
          <w:rFonts w:ascii="Calibri" w:hAnsi="Calibri" w:cs="Calibri"/>
          <w:i/>
        </w:rPr>
        <w:t>at natuurlijk echt een groot doel is van moreel beraad</w:t>
      </w:r>
      <w:r w:rsidR="005840A0" w:rsidRPr="00DF6D6D">
        <w:rPr>
          <w:rFonts w:ascii="Calibri" w:hAnsi="Calibri" w:cs="Calibri"/>
          <w:i/>
        </w:rPr>
        <w:t>,</w:t>
      </w:r>
      <w:r w:rsidR="003776C8" w:rsidRPr="00DF6D6D">
        <w:rPr>
          <w:rFonts w:ascii="Calibri" w:hAnsi="Calibri" w:cs="Calibri"/>
          <w:i/>
        </w:rPr>
        <w:t xml:space="preserve"> dat je elkaars stemmen gehoord hebt en kunt serieus neme</w:t>
      </w:r>
      <w:r w:rsidR="001B49CB" w:rsidRPr="00DF6D6D">
        <w:rPr>
          <w:rFonts w:ascii="Calibri" w:hAnsi="Calibri" w:cs="Calibri"/>
          <w:i/>
        </w:rPr>
        <w:t>n. […] E</w:t>
      </w:r>
      <w:r w:rsidR="005840A0" w:rsidRPr="00DF6D6D">
        <w:rPr>
          <w:rFonts w:ascii="Calibri" w:hAnsi="Calibri" w:cs="Calibri"/>
          <w:i/>
        </w:rPr>
        <w:t>n niet genoeg feeling hebben naar innovatie toe om dingen te proberen</w:t>
      </w:r>
      <w:r w:rsidR="00E15221" w:rsidRPr="00DF6D6D">
        <w:rPr>
          <w:rFonts w:ascii="Calibri" w:hAnsi="Calibri" w:cs="Calibri"/>
          <w:i/>
        </w:rPr>
        <w:t>.</w:t>
      </w:r>
      <w:r w:rsidR="005840A0" w:rsidRPr="00DF6D6D">
        <w:rPr>
          <w:rFonts w:ascii="Calibri" w:hAnsi="Calibri" w:cs="Calibri"/>
          <w:i/>
        </w:rPr>
        <w:t xml:space="preserve"> </w:t>
      </w:r>
      <w:r w:rsidR="00E15221" w:rsidRPr="00DF6D6D">
        <w:rPr>
          <w:rFonts w:ascii="Calibri" w:hAnsi="Calibri" w:cs="Calibri"/>
          <w:i/>
        </w:rPr>
        <w:t>[…]</w:t>
      </w:r>
      <w:r w:rsidR="005840A0" w:rsidRPr="00DF6D6D">
        <w:rPr>
          <w:rFonts w:ascii="Calibri" w:hAnsi="Calibri" w:cs="Calibri"/>
          <w:i/>
        </w:rPr>
        <w:t xml:space="preserve"> Het moet natuurlijk iets opleveren. Ik bedoel al is het een welbevinden. En dat is natuurlijk ook verder iets wat je dus ervaren moet hebben. Dat kun je niet bedenken</w:t>
      </w:r>
      <w:r w:rsidR="00E15221" w:rsidRPr="00DF6D6D">
        <w:rPr>
          <w:rFonts w:ascii="Calibri" w:hAnsi="Calibri" w:cs="Calibri"/>
          <w:i/>
        </w:rPr>
        <w:t>.</w:t>
      </w:r>
      <w:r w:rsidR="005840A0" w:rsidRPr="00DF6D6D">
        <w:rPr>
          <w:rFonts w:ascii="Calibri" w:hAnsi="Calibri" w:cs="Calibri"/>
          <w:i/>
        </w:rPr>
        <w:t>’’</w:t>
      </w:r>
      <w:r w:rsidR="0056467C" w:rsidRPr="00DF6D6D">
        <w:rPr>
          <w:rFonts w:ascii="Calibri" w:hAnsi="Calibri" w:cs="Calibri"/>
          <w:i/>
        </w:rPr>
        <w:t xml:space="preserve"> </w:t>
      </w:r>
    </w:p>
    <w:p w14:paraId="565B7BEF" w14:textId="77777777" w:rsidR="00546176" w:rsidRPr="00DF6D6D" w:rsidRDefault="006F2260" w:rsidP="00546176">
      <w:pPr>
        <w:pStyle w:val="Normaalweb"/>
        <w:spacing w:line="360" w:lineRule="auto"/>
        <w:jc w:val="both"/>
        <w:rPr>
          <w:rFonts w:ascii="Calibri" w:hAnsi="Calibri" w:cs="Calibri"/>
        </w:rPr>
      </w:pPr>
      <w:r w:rsidRPr="00DF6D6D">
        <w:rPr>
          <w:rFonts w:ascii="Calibri" w:hAnsi="Calibri" w:cs="Calibri"/>
        </w:rPr>
        <w:t xml:space="preserve">De </w:t>
      </w:r>
      <w:r w:rsidR="00832CE2" w:rsidRPr="00DF6D6D">
        <w:rPr>
          <w:rFonts w:ascii="Calibri" w:hAnsi="Calibri" w:cs="Calibri"/>
        </w:rPr>
        <w:t xml:space="preserve">nood die er is, is voldoende ter rechtvaardiging van MB, maar wordt volgens de respondent nog te weinig uitgesproken. </w:t>
      </w:r>
      <w:r w:rsidR="009B2D24" w:rsidRPr="00DF6D6D">
        <w:rPr>
          <w:rFonts w:ascii="Calibri" w:hAnsi="Calibri" w:cs="Calibri"/>
        </w:rPr>
        <w:t xml:space="preserve">Daarvoor is niet direct een ervaring aan te wijzen, en zou eventueel dieper onderzoek in deze situatie gedaan kunnen worden. Respondent geeft wel aan dat </w:t>
      </w:r>
      <w:r w:rsidR="0021525A" w:rsidRPr="00DF6D6D">
        <w:rPr>
          <w:rFonts w:ascii="Calibri" w:hAnsi="Calibri" w:cs="Calibri"/>
        </w:rPr>
        <w:t xml:space="preserve">de activiteiten rondom en de vraag naar MB dieper geworteld is bij verpleegkundigen dan bij artsen. </w:t>
      </w:r>
      <w:r w:rsidR="000C48EC" w:rsidRPr="00DF6D6D">
        <w:rPr>
          <w:rFonts w:ascii="Calibri" w:hAnsi="Calibri" w:cs="Calibri"/>
        </w:rPr>
        <w:t xml:space="preserve">Neemt men de over het algemeen hiërarchische cultuur in ziekenhuizen in gedachte waarin artsen en specialisten </w:t>
      </w:r>
      <w:r w:rsidR="00292607" w:rsidRPr="00DF6D6D">
        <w:rPr>
          <w:rFonts w:ascii="Calibri" w:hAnsi="Calibri" w:cs="Calibri"/>
        </w:rPr>
        <w:t xml:space="preserve">hoger in rang staan, dan zou hierin een verband gezien kunnen worden. Door de relatief gebrekkige aandacht in hogere lagen van de hiërarchie komt de urgentie misschien nog </w:t>
      </w:r>
      <w:r w:rsidR="00292607" w:rsidRPr="00DF6D6D">
        <w:rPr>
          <w:rFonts w:ascii="Calibri" w:hAnsi="Calibri" w:cs="Calibri"/>
        </w:rPr>
        <w:lastRenderedPageBreak/>
        <w:t xml:space="preserve">niet zo uitgesproken aan de oppervlakte drijven. </w:t>
      </w:r>
      <w:r w:rsidR="00546176" w:rsidRPr="00DF6D6D">
        <w:rPr>
          <w:rFonts w:ascii="Calibri" w:hAnsi="Calibri" w:cs="Calibri"/>
        </w:rPr>
        <w:t>Dit zal in de conclusie en de aanbevelingen nader genoemd worden.</w:t>
      </w:r>
    </w:p>
    <w:p w14:paraId="0EAE6AFA" w14:textId="77777777" w:rsidR="003739E0" w:rsidRPr="00DF6D6D" w:rsidRDefault="003739E0" w:rsidP="00546176">
      <w:pPr>
        <w:pStyle w:val="Normaalweb"/>
        <w:spacing w:line="360" w:lineRule="auto"/>
        <w:jc w:val="both"/>
        <w:rPr>
          <w:rFonts w:ascii="Calibri" w:hAnsi="Calibri" w:cs="Calibri"/>
        </w:rPr>
      </w:pPr>
    </w:p>
    <w:p w14:paraId="544AA28E" w14:textId="77777777" w:rsidR="003739E0" w:rsidRPr="00DF6D6D" w:rsidRDefault="003739E0" w:rsidP="00546176">
      <w:pPr>
        <w:pStyle w:val="Normaalweb"/>
        <w:spacing w:line="360" w:lineRule="auto"/>
        <w:jc w:val="both"/>
        <w:rPr>
          <w:rFonts w:ascii="Calibri" w:hAnsi="Calibri" w:cs="Calibri"/>
        </w:rPr>
      </w:pPr>
      <w:r w:rsidRPr="00DF6D6D">
        <w:rPr>
          <w:rFonts w:ascii="Calibri" w:hAnsi="Calibri" w:cs="Calibri"/>
        </w:rPr>
        <w:t xml:space="preserve">Het Maastricht UMC+ (MUMC+) </w:t>
      </w:r>
      <w:r w:rsidR="00F44405" w:rsidRPr="00DF6D6D">
        <w:rPr>
          <w:rFonts w:ascii="Calibri" w:hAnsi="Calibri" w:cs="Calibri"/>
        </w:rPr>
        <w:t xml:space="preserve">kent een weinig structurele implementatie van MB. </w:t>
      </w:r>
      <w:r w:rsidR="002F4790" w:rsidRPr="00DF6D6D">
        <w:rPr>
          <w:rFonts w:ascii="Calibri" w:hAnsi="Calibri" w:cs="Calibri"/>
        </w:rPr>
        <w:t>De respondent gebruikt termen als ‘pragmatisch’, ‘systeemvreemd’ en ‘startfase’. Activiteiten rondom MB zijn vaak nog gericht op de korte termijn</w:t>
      </w:r>
      <w:r w:rsidR="00B73401" w:rsidRPr="00DF6D6D">
        <w:rPr>
          <w:rFonts w:ascii="Calibri" w:hAnsi="Calibri" w:cs="Calibri"/>
        </w:rPr>
        <w:t>, onder invloed van bijvoorbeeld protocollen</w:t>
      </w:r>
      <w:r w:rsidR="006C4620" w:rsidRPr="00DF6D6D">
        <w:rPr>
          <w:rFonts w:ascii="Calibri" w:hAnsi="Calibri" w:cs="Calibri"/>
        </w:rPr>
        <w:t xml:space="preserve"> en van de werkdruk: </w:t>
      </w:r>
      <w:r w:rsidR="0008318E" w:rsidRPr="00DF6D6D">
        <w:rPr>
          <w:rFonts w:ascii="Calibri" w:hAnsi="Calibri" w:cs="Calibri"/>
          <w:i/>
        </w:rPr>
        <w:t>‘’</w:t>
      </w:r>
      <w:r w:rsidR="006C4620" w:rsidRPr="00DF6D6D">
        <w:rPr>
          <w:rFonts w:ascii="Calibri" w:hAnsi="Calibri" w:cs="Calibri"/>
          <w:i/>
        </w:rPr>
        <w:t>dan wordt vaak eerder ervoor gekozen dat even op te lossen</w:t>
      </w:r>
      <w:r w:rsidR="0008318E" w:rsidRPr="00DF6D6D">
        <w:rPr>
          <w:rFonts w:ascii="Calibri" w:hAnsi="Calibri" w:cs="Calibri"/>
          <w:i/>
        </w:rPr>
        <w:t>,</w:t>
      </w:r>
      <w:r w:rsidR="006C4620" w:rsidRPr="00DF6D6D">
        <w:rPr>
          <w:rFonts w:ascii="Calibri" w:hAnsi="Calibri" w:cs="Calibri"/>
          <w:i/>
        </w:rPr>
        <w:t xml:space="preserve"> dan ben je van dat gedoe weer af in plaats van een lange termijn investering te doen.</w:t>
      </w:r>
      <w:r w:rsidR="0008318E" w:rsidRPr="00DF6D6D">
        <w:rPr>
          <w:rFonts w:ascii="Calibri" w:hAnsi="Calibri" w:cs="Calibri"/>
          <w:i/>
        </w:rPr>
        <w:t>’’</w:t>
      </w:r>
      <w:r w:rsidR="0008318E" w:rsidRPr="00DF6D6D">
        <w:rPr>
          <w:rFonts w:ascii="Calibri" w:hAnsi="Calibri" w:cs="Calibri"/>
        </w:rPr>
        <w:t xml:space="preserve"> Respondent </w:t>
      </w:r>
      <w:r w:rsidR="006A18BA" w:rsidRPr="00DF6D6D">
        <w:rPr>
          <w:rFonts w:ascii="Calibri" w:hAnsi="Calibri" w:cs="Calibri"/>
        </w:rPr>
        <w:t xml:space="preserve">is het hier niet mee eens en wijst herhaaldelijk op efficiëntie en </w:t>
      </w:r>
      <w:r w:rsidR="00C70BDE" w:rsidRPr="00DF6D6D">
        <w:rPr>
          <w:rFonts w:ascii="Calibri" w:hAnsi="Calibri" w:cs="Calibri"/>
        </w:rPr>
        <w:t xml:space="preserve">de ideale omstandigheid </w:t>
      </w:r>
      <w:r w:rsidR="006A18BA" w:rsidRPr="00DF6D6D">
        <w:rPr>
          <w:rFonts w:ascii="Calibri" w:hAnsi="Calibri" w:cs="Calibri"/>
        </w:rPr>
        <w:t xml:space="preserve">dat MB zichzelf uiteindelijk overbodig </w:t>
      </w:r>
      <w:r w:rsidR="00C70BDE" w:rsidRPr="00DF6D6D">
        <w:rPr>
          <w:rFonts w:ascii="Calibri" w:hAnsi="Calibri" w:cs="Calibri"/>
        </w:rPr>
        <w:t xml:space="preserve">zou </w:t>
      </w:r>
      <w:r w:rsidR="006A18BA" w:rsidRPr="00DF6D6D">
        <w:rPr>
          <w:rFonts w:ascii="Calibri" w:hAnsi="Calibri" w:cs="Calibri"/>
        </w:rPr>
        <w:t>moet</w:t>
      </w:r>
      <w:r w:rsidR="00C70BDE" w:rsidRPr="00DF6D6D">
        <w:rPr>
          <w:rFonts w:ascii="Calibri" w:hAnsi="Calibri" w:cs="Calibri"/>
        </w:rPr>
        <w:t>en</w:t>
      </w:r>
      <w:r w:rsidR="006A18BA" w:rsidRPr="00DF6D6D">
        <w:rPr>
          <w:rFonts w:ascii="Calibri" w:hAnsi="Calibri" w:cs="Calibri"/>
        </w:rPr>
        <w:t xml:space="preserve"> maken</w:t>
      </w:r>
      <w:r w:rsidR="00C70BDE" w:rsidRPr="00DF6D6D">
        <w:rPr>
          <w:rFonts w:ascii="Calibri" w:hAnsi="Calibri" w:cs="Calibri"/>
        </w:rPr>
        <w:t xml:space="preserve">. Ook omschrijft hij het traject om MB uiteindelijk op de werkvloer te krijgen als ‘een uitdaging’. </w:t>
      </w:r>
      <w:r w:rsidR="00C40BAE" w:rsidRPr="00DF6D6D">
        <w:rPr>
          <w:rFonts w:ascii="Calibri" w:hAnsi="Calibri" w:cs="Calibri"/>
        </w:rPr>
        <w:t>Er is geen structurele rolverdeling binnen het team</w:t>
      </w:r>
      <w:r w:rsidR="003F1712" w:rsidRPr="00DF6D6D">
        <w:rPr>
          <w:rFonts w:ascii="Calibri" w:hAnsi="Calibri" w:cs="Calibri"/>
        </w:rPr>
        <w:t>, de respondent doet zijn werk in dezen naast zijn reguliere werk als geestelijk verzorger.</w:t>
      </w:r>
      <w:r w:rsidR="00C40BAE" w:rsidRPr="00DF6D6D">
        <w:rPr>
          <w:rFonts w:ascii="Calibri" w:hAnsi="Calibri" w:cs="Calibri"/>
        </w:rPr>
        <w:t xml:space="preserve"> MB wordt eerder als bedreigend voor het systeem gezien dan dat men het accepteert als reflectiemogelijkheid. Regels en protocollen vormen nog een substantieel obstakel. </w:t>
      </w:r>
      <w:r w:rsidR="006D0897" w:rsidRPr="00DF6D6D">
        <w:rPr>
          <w:rFonts w:ascii="Calibri" w:hAnsi="Calibri" w:cs="Calibri"/>
        </w:rPr>
        <w:t xml:space="preserve">Respondent is verder duidelijk over de gewenste stappen in het implementatieproces: </w:t>
      </w:r>
      <w:r w:rsidR="006D0897" w:rsidRPr="00DF6D6D">
        <w:rPr>
          <w:rFonts w:ascii="Calibri" w:hAnsi="Calibri" w:cs="Calibri"/>
          <w:i/>
        </w:rPr>
        <w:t xml:space="preserve">‘’ik denk dat je echt ook misschien over twee fases moet spreken. Je moet het eerst maar überhaupt initiëren en van de grond krijgen en ook </w:t>
      </w:r>
      <w:r w:rsidR="00CD0F18" w:rsidRPr="00DF6D6D">
        <w:rPr>
          <w:rFonts w:ascii="Calibri" w:hAnsi="Calibri" w:cs="Calibri"/>
          <w:i/>
        </w:rPr>
        <w:t xml:space="preserve">verder </w:t>
      </w:r>
      <w:r w:rsidR="006D0897" w:rsidRPr="00DF6D6D">
        <w:rPr>
          <w:rFonts w:ascii="Calibri" w:hAnsi="Calibri" w:cs="Calibri"/>
          <w:i/>
        </w:rPr>
        <w:t>ervaring ermee opdoen</w:t>
      </w:r>
      <w:r w:rsidR="00CD0F18" w:rsidRPr="00DF6D6D">
        <w:rPr>
          <w:rFonts w:ascii="Calibri" w:hAnsi="Calibri" w:cs="Calibri"/>
          <w:i/>
        </w:rPr>
        <w:t xml:space="preserve">: </w:t>
      </w:r>
      <w:r w:rsidR="006D0897" w:rsidRPr="00DF6D6D">
        <w:rPr>
          <w:rFonts w:ascii="Calibri" w:hAnsi="Calibri" w:cs="Calibri"/>
          <w:i/>
        </w:rPr>
        <w:t>onder welke omstandigheden werkt het</w:t>
      </w:r>
      <w:r w:rsidR="00CD0F18" w:rsidRPr="00DF6D6D">
        <w:rPr>
          <w:rFonts w:ascii="Calibri" w:hAnsi="Calibri" w:cs="Calibri"/>
          <w:i/>
        </w:rPr>
        <w:t>,</w:t>
      </w:r>
      <w:r w:rsidR="006D0897" w:rsidRPr="00DF6D6D">
        <w:rPr>
          <w:rFonts w:ascii="Calibri" w:hAnsi="Calibri" w:cs="Calibri"/>
          <w:i/>
        </w:rPr>
        <w:t xml:space="preserve"> is het van meerwaarde</w:t>
      </w:r>
      <w:r w:rsidR="00CD0F18" w:rsidRPr="00DF6D6D">
        <w:rPr>
          <w:rFonts w:ascii="Calibri" w:hAnsi="Calibri" w:cs="Calibri"/>
          <w:i/>
        </w:rPr>
        <w:t>?</w:t>
      </w:r>
      <w:r w:rsidR="006D0897" w:rsidRPr="00DF6D6D">
        <w:rPr>
          <w:rFonts w:ascii="Calibri" w:hAnsi="Calibri" w:cs="Calibri"/>
          <w:i/>
        </w:rPr>
        <w:t xml:space="preserve"> </w:t>
      </w:r>
      <w:r w:rsidR="00CD0F18" w:rsidRPr="00DF6D6D">
        <w:rPr>
          <w:rFonts w:ascii="Calibri" w:hAnsi="Calibri" w:cs="Calibri"/>
          <w:i/>
        </w:rPr>
        <w:t>E</w:t>
      </w:r>
      <w:r w:rsidR="006D0897" w:rsidRPr="00DF6D6D">
        <w:rPr>
          <w:rFonts w:ascii="Calibri" w:hAnsi="Calibri" w:cs="Calibri"/>
          <w:i/>
        </w:rPr>
        <w:t>n de tweede fase is dan hoe krijg je ook de afdelingen mee die misschien bewust niet mee doen en waar misschien soms ook nog extra problematiek ligt.</w:t>
      </w:r>
      <w:r w:rsidR="00CD0F18" w:rsidRPr="00DF6D6D">
        <w:rPr>
          <w:rFonts w:ascii="Calibri" w:hAnsi="Calibri" w:cs="Calibri"/>
          <w:i/>
        </w:rPr>
        <w:t>’’</w:t>
      </w:r>
      <w:r w:rsidR="00CD0F18" w:rsidRPr="00DF6D6D">
        <w:rPr>
          <w:rFonts w:ascii="Calibri" w:hAnsi="Calibri" w:cs="Calibri"/>
        </w:rPr>
        <w:t xml:space="preserve"> Initiëren en uitbreiden in het ideale geval, en uiteindelijk overbodig worden:</w:t>
      </w:r>
      <w:r w:rsidR="00CD0F18" w:rsidRPr="00DF6D6D">
        <w:rPr>
          <w:rFonts w:ascii="Calibri" w:hAnsi="Calibri" w:cs="Calibri"/>
          <w:i/>
        </w:rPr>
        <w:t xml:space="preserve"> ‘’</w:t>
      </w:r>
      <w:r w:rsidR="00D0411F" w:rsidRPr="00DF6D6D">
        <w:rPr>
          <w:rFonts w:ascii="Calibri" w:hAnsi="Calibri" w:cs="Calibri"/>
          <w:i/>
        </w:rPr>
        <w:t>u</w:t>
      </w:r>
      <w:r w:rsidR="00CD0F18" w:rsidRPr="00DF6D6D">
        <w:rPr>
          <w:rFonts w:ascii="Calibri" w:hAnsi="Calibri" w:cs="Calibri"/>
          <w:i/>
        </w:rPr>
        <w:t>iteindelijk oefen je bepaalde communicatievaardigheden met elkaar onder begeleiding. In de optimale setting denk ik dat als die vaardigheden er standaard zijn</w:t>
      </w:r>
      <w:r w:rsidR="00D0411F" w:rsidRPr="00DF6D6D">
        <w:rPr>
          <w:rFonts w:ascii="Calibri" w:hAnsi="Calibri" w:cs="Calibri"/>
          <w:i/>
        </w:rPr>
        <w:t xml:space="preserve"> –</w:t>
      </w:r>
      <w:r w:rsidR="00CD0F18" w:rsidRPr="00DF6D6D">
        <w:rPr>
          <w:rFonts w:ascii="Calibri" w:hAnsi="Calibri" w:cs="Calibri"/>
          <w:i/>
        </w:rPr>
        <w:t xml:space="preserve"> als je standaard in de pati</w:t>
      </w:r>
      <w:r w:rsidR="000F72D5" w:rsidRPr="00DF6D6D">
        <w:rPr>
          <w:rFonts w:ascii="Calibri" w:hAnsi="Calibri" w:cs="Calibri"/>
          <w:i/>
        </w:rPr>
        <w:t>ë</w:t>
      </w:r>
      <w:r w:rsidR="00CD0F18" w:rsidRPr="00DF6D6D">
        <w:rPr>
          <w:rFonts w:ascii="Calibri" w:hAnsi="Calibri" w:cs="Calibri"/>
          <w:i/>
        </w:rPr>
        <w:t>ntbesprekingen ook de emotionele existentiële kant meeneemt, als je standaard in meer belastende situaties ook even met elkaar nabespreekt hoe is dat voor jou geweest</w:t>
      </w:r>
      <w:r w:rsidR="00D0411F" w:rsidRPr="00DF6D6D">
        <w:rPr>
          <w:rFonts w:ascii="Calibri" w:hAnsi="Calibri" w:cs="Calibri"/>
          <w:i/>
        </w:rPr>
        <w:t xml:space="preserve"> – </w:t>
      </w:r>
      <w:r w:rsidR="00CD0F18" w:rsidRPr="00DF6D6D">
        <w:rPr>
          <w:rFonts w:ascii="Calibri" w:hAnsi="Calibri" w:cs="Calibri"/>
          <w:i/>
        </w:rPr>
        <w:t>dan heb je geen moreel beraad meer nodig.’’</w:t>
      </w:r>
      <w:r w:rsidR="00D23640" w:rsidRPr="00DF6D6D">
        <w:rPr>
          <w:rFonts w:ascii="Calibri" w:hAnsi="Calibri" w:cs="Calibri"/>
        </w:rPr>
        <w:t xml:space="preserve"> </w:t>
      </w:r>
    </w:p>
    <w:p w14:paraId="4E4B0218" w14:textId="77777777" w:rsidR="00A45394" w:rsidRPr="00DF6D6D" w:rsidRDefault="00D23640" w:rsidP="00546176">
      <w:pPr>
        <w:pStyle w:val="Normaalweb"/>
        <w:spacing w:line="360" w:lineRule="auto"/>
        <w:jc w:val="both"/>
        <w:rPr>
          <w:rFonts w:ascii="Calibri" w:hAnsi="Calibri" w:cs="Calibri"/>
        </w:rPr>
      </w:pPr>
      <w:r w:rsidRPr="00DF6D6D">
        <w:rPr>
          <w:rFonts w:ascii="Calibri" w:hAnsi="Calibri" w:cs="Calibri"/>
        </w:rPr>
        <w:t xml:space="preserve">Men tracht verder in het MUMC+ het MB </w:t>
      </w:r>
      <w:r w:rsidR="00AA4469" w:rsidRPr="00DF6D6D">
        <w:rPr>
          <w:rFonts w:ascii="Calibri" w:hAnsi="Calibri" w:cs="Calibri"/>
        </w:rPr>
        <w:t xml:space="preserve">gedeeltelijk te introduceren via opleidingen en onderwijs. Daarmee kan de draagkracht van de medewerkers vergroot worden, hetgeen nu nog een probleem is. </w:t>
      </w:r>
    </w:p>
    <w:p w14:paraId="2E9C2AC3" w14:textId="77777777" w:rsidR="00D23640" w:rsidRPr="00DF6D6D" w:rsidRDefault="000F72D5" w:rsidP="00546176">
      <w:pPr>
        <w:pStyle w:val="Normaalweb"/>
        <w:spacing w:line="360" w:lineRule="auto"/>
        <w:jc w:val="both"/>
        <w:rPr>
          <w:rFonts w:ascii="Calibri" w:hAnsi="Calibri" w:cs="Calibri"/>
        </w:rPr>
      </w:pPr>
      <w:r w:rsidRPr="00DF6D6D">
        <w:rPr>
          <w:rFonts w:ascii="Calibri" w:hAnsi="Calibri" w:cs="Calibri"/>
        </w:rPr>
        <w:t>Daarnaast werd</w:t>
      </w:r>
      <w:r w:rsidR="00A45394" w:rsidRPr="00DF6D6D">
        <w:rPr>
          <w:rFonts w:ascii="Calibri" w:hAnsi="Calibri" w:cs="Calibri"/>
        </w:rPr>
        <w:t xml:space="preserve"> tenslotte</w:t>
      </w:r>
      <w:r w:rsidRPr="00DF6D6D">
        <w:rPr>
          <w:rFonts w:ascii="Calibri" w:hAnsi="Calibri" w:cs="Calibri"/>
        </w:rPr>
        <w:t xml:space="preserve"> </w:t>
      </w:r>
      <w:r w:rsidR="00A45394" w:rsidRPr="00DF6D6D">
        <w:rPr>
          <w:rFonts w:ascii="Calibri" w:hAnsi="Calibri" w:cs="Calibri"/>
        </w:rPr>
        <w:t xml:space="preserve">rond de tijd </w:t>
      </w:r>
      <w:r w:rsidRPr="00DF6D6D">
        <w:rPr>
          <w:rFonts w:ascii="Calibri" w:hAnsi="Calibri" w:cs="Calibri"/>
        </w:rPr>
        <w:t xml:space="preserve">van het </w:t>
      </w:r>
      <w:r w:rsidR="00A45394" w:rsidRPr="00DF6D6D">
        <w:rPr>
          <w:rFonts w:ascii="Calibri" w:hAnsi="Calibri" w:cs="Calibri"/>
        </w:rPr>
        <w:t>interview</w:t>
      </w:r>
      <w:r w:rsidRPr="00DF6D6D">
        <w:rPr>
          <w:rFonts w:ascii="Calibri" w:hAnsi="Calibri" w:cs="Calibri"/>
        </w:rPr>
        <w:t xml:space="preserve"> door de RvB gewerkt aan beleid op papier, maar dat heeft dit onderzoek helaas niet meer op tijd bereikt. </w:t>
      </w:r>
    </w:p>
    <w:p w14:paraId="38213EBA" w14:textId="77777777" w:rsidR="00A45394" w:rsidRPr="00DF6D6D" w:rsidRDefault="00A45394" w:rsidP="00546176">
      <w:pPr>
        <w:pStyle w:val="Normaalweb"/>
        <w:spacing w:line="360" w:lineRule="auto"/>
        <w:jc w:val="both"/>
        <w:rPr>
          <w:rFonts w:ascii="Calibri" w:hAnsi="Calibri" w:cs="Calibri"/>
        </w:rPr>
      </w:pPr>
    </w:p>
    <w:p w14:paraId="6E702EC6" w14:textId="77777777" w:rsidR="00A45394" w:rsidRPr="00DF6D6D" w:rsidRDefault="00D9613C" w:rsidP="00546176">
      <w:pPr>
        <w:pStyle w:val="Normaalweb"/>
        <w:spacing w:line="360" w:lineRule="auto"/>
        <w:jc w:val="both"/>
        <w:rPr>
          <w:rFonts w:ascii="Calibri" w:hAnsi="Calibri" w:cs="Calibri"/>
        </w:rPr>
      </w:pPr>
      <w:r w:rsidRPr="00DF6D6D">
        <w:rPr>
          <w:rFonts w:ascii="Calibri" w:hAnsi="Calibri" w:cs="Calibri"/>
        </w:rPr>
        <w:t>De implementatie van MB in het Radboudumc</w:t>
      </w:r>
      <w:r w:rsidR="000265B2" w:rsidRPr="00DF6D6D">
        <w:rPr>
          <w:rFonts w:ascii="Calibri" w:hAnsi="Calibri" w:cs="Calibri"/>
        </w:rPr>
        <w:t xml:space="preserve"> is al even ter sprake gekomen in de vraag naar de organisatie en inhoud van MB. Het Radboudumc heeft een goedlopend en georganiseerd aanbod </w:t>
      </w:r>
      <w:r w:rsidR="000265B2" w:rsidRPr="00DF6D6D">
        <w:rPr>
          <w:rFonts w:ascii="Calibri" w:hAnsi="Calibri" w:cs="Calibri"/>
        </w:rPr>
        <w:lastRenderedPageBreak/>
        <w:t>van MB, gedragen door de afdeling IQ Healthcare (IQH)</w:t>
      </w:r>
      <w:r w:rsidR="002409E9" w:rsidRPr="00DF6D6D">
        <w:rPr>
          <w:rFonts w:ascii="Calibri" w:hAnsi="Calibri" w:cs="Calibri"/>
        </w:rPr>
        <w:t xml:space="preserve">. (Implementatie van) MB wordt expliciet gefaciliteerd door het ziekenhuis met structurele planning, </w:t>
      </w:r>
      <w:r w:rsidR="00713397" w:rsidRPr="00DF6D6D">
        <w:rPr>
          <w:rFonts w:ascii="Calibri" w:hAnsi="Calibri" w:cs="Calibri"/>
        </w:rPr>
        <w:t>opleiding, budgettering, evaluatie en ontwikkeling</w:t>
      </w:r>
      <w:r w:rsidR="007428EE" w:rsidRPr="00DF6D6D">
        <w:rPr>
          <w:rFonts w:ascii="Calibri" w:hAnsi="Calibri" w:cs="Calibri"/>
        </w:rPr>
        <w:t>.</w:t>
      </w:r>
      <w:r w:rsidR="00713397" w:rsidRPr="00DF6D6D">
        <w:rPr>
          <w:rFonts w:ascii="Calibri" w:hAnsi="Calibri" w:cs="Calibri"/>
        </w:rPr>
        <w:t xml:space="preserve"> </w:t>
      </w:r>
      <w:r w:rsidR="00A7243B" w:rsidRPr="00DF6D6D">
        <w:rPr>
          <w:rFonts w:ascii="Calibri" w:hAnsi="Calibri" w:cs="Calibri"/>
        </w:rPr>
        <w:t>Vanaf de werkvloer begonnen (bottom-up) en initieel vooral in de hobbysfeer heeft de organisatie van MB zich ontwikkeld tot een professione</w:t>
      </w:r>
      <w:r w:rsidR="0012083E" w:rsidRPr="00DF6D6D">
        <w:rPr>
          <w:rFonts w:ascii="Calibri" w:hAnsi="Calibri" w:cs="Calibri"/>
        </w:rPr>
        <w:t>le</w:t>
      </w:r>
      <w:r w:rsidR="00A7243B" w:rsidRPr="00DF6D6D">
        <w:rPr>
          <w:rFonts w:ascii="Calibri" w:hAnsi="Calibri" w:cs="Calibri"/>
        </w:rPr>
        <w:t xml:space="preserve"> </w:t>
      </w:r>
      <w:proofErr w:type="spellStart"/>
      <w:r w:rsidR="0012083E" w:rsidRPr="00DF6D6D">
        <w:rPr>
          <w:rFonts w:ascii="Calibri" w:hAnsi="Calibri" w:cs="Calibri"/>
        </w:rPr>
        <w:t>organisatiebrede</w:t>
      </w:r>
      <w:proofErr w:type="spellEnd"/>
      <w:r w:rsidR="00297F92" w:rsidRPr="00DF6D6D">
        <w:rPr>
          <w:rFonts w:ascii="Calibri" w:hAnsi="Calibri" w:cs="Calibri"/>
        </w:rPr>
        <w:t xml:space="preserve"> praktijk</w:t>
      </w:r>
      <w:r w:rsidR="007428EE" w:rsidRPr="00DF6D6D">
        <w:rPr>
          <w:rFonts w:ascii="Calibri" w:hAnsi="Calibri" w:cs="Calibri"/>
        </w:rPr>
        <w:t xml:space="preserve">: </w:t>
      </w:r>
      <w:r w:rsidR="00E95032" w:rsidRPr="00DF6D6D">
        <w:rPr>
          <w:rFonts w:ascii="Calibri" w:hAnsi="Calibri" w:cs="Calibri"/>
          <w:i/>
        </w:rPr>
        <w:t>‘’</w:t>
      </w:r>
      <w:r w:rsidR="007428EE" w:rsidRPr="00DF6D6D">
        <w:rPr>
          <w:rFonts w:ascii="Calibri" w:hAnsi="Calibri" w:cs="Calibri"/>
          <w:i/>
        </w:rPr>
        <w:t xml:space="preserve">je zou kunnen zeggen </w:t>
      </w:r>
      <w:r w:rsidR="00E95032" w:rsidRPr="00DF6D6D">
        <w:rPr>
          <w:rFonts w:ascii="Calibri" w:hAnsi="Calibri" w:cs="Calibri"/>
          <w:i/>
        </w:rPr>
        <w:t xml:space="preserve">dat het </w:t>
      </w:r>
      <w:proofErr w:type="spellStart"/>
      <w:r w:rsidR="007428EE" w:rsidRPr="00DF6D6D">
        <w:rPr>
          <w:rFonts w:ascii="Calibri" w:hAnsi="Calibri" w:cs="Calibri"/>
          <w:i/>
        </w:rPr>
        <w:t>het</w:t>
      </w:r>
      <w:proofErr w:type="spellEnd"/>
      <w:r w:rsidR="007428EE" w:rsidRPr="00DF6D6D">
        <w:rPr>
          <w:rFonts w:ascii="Calibri" w:hAnsi="Calibri" w:cs="Calibri"/>
          <w:i/>
        </w:rPr>
        <w:t xml:space="preserve"> afgelopen jaar meer gestructureerd </w:t>
      </w:r>
      <w:r w:rsidR="00E95032" w:rsidRPr="00DF6D6D">
        <w:rPr>
          <w:rFonts w:ascii="Calibri" w:hAnsi="Calibri" w:cs="Calibri"/>
          <w:i/>
        </w:rPr>
        <w:t xml:space="preserve">is </w:t>
      </w:r>
      <w:r w:rsidR="007428EE" w:rsidRPr="00DF6D6D">
        <w:rPr>
          <w:rFonts w:ascii="Calibri" w:hAnsi="Calibri" w:cs="Calibri"/>
          <w:i/>
        </w:rPr>
        <w:t xml:space="preserve">geworden, het is uitgebreider geworden, het is meer zeg maar geïnstitutionaliseerd. Dat hele proces </w:t>
      </w:r>
      <w:r w:rsidR="00E95032" w:rsidRPr="00DF6D6D">
        <w:rPr>
          <w:rFonts w:ascii="Calibri" w:hAnsi="Calibri" w:cs="Calibri"/>
          <w:i/>
        </w:rPr>
        <w:t>heeft zich</w:t>
      </w:r>
      <w:r w:rsidR="007428EE" w:rsidRPr="00DF6D6D">
        <w:rPr>
          <w:rFonts w:ascii="Calibri" w:hAnsi="Calibri" w:cs="Calibri"/>
          <w:i/>
        </w:rPr>
        <w:t xml:space="preserve"> eigenlijk de afgelopen vijf jaar voltrokken.</w:t>
      </w:r>
      <w:r w:rsidR="00E95032" w:rsidRPr="00DF6D6D">
        <w:rPr>
          <w:rFonts w:ascii="Calibri" w:hAnsi="Calibri" w:cs="Calibri"/>
          <w:i/>
        </w:rPr>
        <w:t>’’</w:t>
      </w:r>
      <w:r w:rsidR="00297F92" w:rsidRPr="00DF6D6D">
        <w:rPr>
          <w:rFonts w:ascii="Calibri" w:hAnsi="Calibri" w:cs="Calibri"/>
        </w:rPr>
        <w:t xml:space="preserve"> Het is geborgd in het ethiekbeleid, wordt via accreditatiemomenten geüpdatet,</w:t>
      </w:r>
      <w:r w:rsidR="00D50C80" w:rsidRPr="00DF6D6D">
        <w:rPr>
          <w:rFonts w:ascii="Calibri" w:hAnsi="Calibri" w:cs="Calibri"/>
        </w:rPr>
        <w:t xml:space="preserve"> en daarnaast wordt er nu vol ingezet op uitbreiding op nieuwe afdelingen. Vanuit IQH is er een medewerker</w:t>
      </w:r>
      <w:r w:rsidR="006B265E" w:rsidRPr="00DF6D6D">
        <w:rPr>
          <w:rFonts w:ascii="Calibri" w:hAnsi="Calibri" w:cs="Calibri"/>
        </w:rPr>
        <w:t xml:space="preserve"> vrijgesteld voor de coördinatie van MB (dit zal verderop onder </w:t>
      </w:r>
      <w:proofErr w:type="spellStart"/>
      <w:r w:rsidR="006B265E" w:rsidRPr="00DF6D6D">
        <w:rPr>
          <w:rFonts w:ascii="Calibri" w:hAnsi="Calibri" w:cs="Calibri"/>
        </w:rPr>
        <w:t>subvraag</w:t>
      </w:r>
      <w:proofErr w:type="spellEnd"/>
      <w:r w:rsidR="00297F92" w:rsidRPr="00DF6D6D">
        <w:rPr>
          <w:rFonts w:ascii="Calibri" w:hAnsi="Calibri" w:cs="Calibri"/>
        </w:rPr>
        <w:t xml:space="preserve"> </w:t>
      </w:r>
      <w:r w:rsidR="006B265E" w:rsidRPr="00DF6D6D">
        <w:rPr>
          <w:rFonts w:ascii="Calibri" w:hAnsi="Calibri" w:cs="Calibri"/>
        </w:rPr>
        <w:t xml:space="preserve">4 uitgebreider worden besproken). Ook de managementteams van de afzonderlijke afdelingen werken daaraan mee. </w:t>
      </w:r>
      <w:r w:rsidR="00CD55C4" w:rsidRPr="00DF6D6D">
        <w:rPr>
          <w:rFonts w:ascii="Calibri" w:hAnsi="Calibri" w:cs="Calibri"/>
        </w:rPr>
        <w:t>Daarnaast wordt er voor de toekomst ingezet op maandelijks retrospectief MB. De respondent noemt als een van de belangrijkste kenmerken van de werkwijze het expliciet inzetten op draagvlakvergroting door netwerken</w:t>
      </w:r>
      <w:r w:rsidR="00EA3FAA" w:rsidRPr="00DF6D6D">
        <w:rPr>
          <w:rFonts w:ascii="Calibri" w:hAnsi="Calibri" w:cs="Calibri"/>
        </w:rPr>
        <w:t xml:space="preserve">: </w:t>
      </w:r>
      <w:r w:rsidR="00FD2215" w:rsidRPr="00DF6D6D">
        <w:rPr>
          <w:rFonts w:ascii="Calibri" w:hAnsi="Calibri" w:cs="Calibri"/>
          <w:i/>
        </w:rPr>
        <w:t>‘’ [netwerken] is wel mijn credo inderdaad. Dat moet je wel echt doen. A</w:t>
      </w:r>
      <w:r w:rsidR="00EA3FAA" w:rsidRPr="00DF6D6D">
        <w:rPr>
          <w:rFonts w:ascii="Calibri" w:hAnsi="Calibri" w:cs="Calibri"/>
          <w:i/>
        </w:rPr>
        <w:t xml:space="preserve">ltijd heb je draagvlak </w:t>
      </w:r>
      <w:r w:rsidR="002D5AD6" w:rsidRPr="00DF6D6D">
        <w:rPr>
          <w:rFonts w:ascii="Calibri" w:hAnsi="Calibri" w:cs="Calibri"/>
          <w:i/>
        </w:rPr>
        <w:t xml:space="preserve">[nodig] </w:t>
      </w:r>
      <w:r w:rsidR="00EA3FAA" w:rsidRPr="00DF6D6D">
        <w:rPr>
          <w:rFonts w:ascii="Calibri" w:hAnsi="Calibri" w:cs="Calibri"/>
          <w:i/>
        </w:rPr>
        <w:t>van een aantal artsen, afdelingshoofden, dus daar moet je ook in investeren. Gewoon investeren in relaties met mensen.</w:t>
      </w:r>
      <w:r w:rsidR="00FD2215" w:rsidRPr="00DF6D6D">
        <w:rPr>
          <w:rFonts w:ascii="Calibri" w:hAnsi="Calibri" w:cs="Calibri"/>
          <w:i/>
        </w:rPr>
        <w:t>’’</w:t>
      </w:r>
    </w:p>
    <w:p w14:paraId="60BF4D86" w14:textId="77777777" w:rsidR="00B3451C" w:rsidRPr="00DF6D6D" w:rsidRDefault="00B3451C" w:rsidP="00546176">
      <w:pPr>
        <w:pStyle w:val="Normaalweb"/>
        <w:spacing w:line="360" w:lineRule="auto"/>
        <w:jc w:val="both"/>
        <w:rPr>
          <w:rFonts w:ascii="Calibri" w:hAnsi="Calibri" w:cs="Calibri"/>
        </w:rPr>
      </w:pPr>
    </w:p>
    <w:p w14:paraId="260E0797" w14:textId="77777777" w:rsidR="00191A91" w:rsidRPr="00DF6D6D" w:rsidRDefault="003374FB" w:rsidP="00546176">
      <w:pPr>
        <w:pStyle w:val="Normaalweb"/>
        <w:spacing w:line="360" w:lineRule="auto"/>
        <w:jc w:val="both"/>
        <w:rPr>
          <w:rFonts w:ascii="Calibri" w:hAnsi="Calibri" w:cs="Calibri"/>
        </w:rPr>
      </w:pPr>
      <w:r w:rsidRPr="00DF6D6D">
        <w:rPr>
          <w:rFonts w:ascii="Calibri" w:hAnsi="Calibri" w:cs="Calibri"/>
        </w:rPr>
        <w:t xml:space="preserve">Het </w:t>
      </w:r>
      <w:proofErr w:type="spellStart"/>
      <w:r w:rsidRPr="00DF6D6D">
        <w:rPr>
          <w:rFonts w:ascii="Calibri" w:hAnsi="Calibri" w:cs="Calibri"/>
        </w:rPr>
        <w:t>VUmc</w:t>
      </w:r>
      <w:proofErr w:type="spellEnd"/>
      <w:r w:rsidRPr="00DF6D6D">
        <w:rPr>
          <w:rFonts w:ascii="Calibri" w:hAnsi="Calibri" w:cs="Calibri"/>
        </w:rPr>
        <w:t xml:space="preserve"> kent een gelijksoortig implementatieproces. Hier vervult de afdeling </w:t>
      </w:r>
      <w:proofErr w:type="spellStart"/>
      <w:r w:rsidRPr="00DF6D6D">
        <w:rPr>
          <w:rFonts w:ascii="Calibri" w:hAnsi="Calibri" w:cs="Calibri"/>
        </w:rPr>
        <w:t>Metamedica</w:t>
      </w:r>
      <w:proofErr w:type="spellEnd"/>
      <w:r w:rsidRPr="00DF6D6D">
        <w:rPr>
          <w:rFonts w:ascii="Calibri" w:hAnsi="Calibri" w:cs="Calibri"/>
        </w:rPr>
        <w:t xml:space="preserve"> een spilfunctie, </w:t>
      </w:r>
      <w:r w:rsidR="00AB43DC" w:rsidRPr="00DF6D6D">
        <w:rPr>
          <w:rFonts w:ascii="Calibri" w:hAnsi="Calibri" w:cs="Calibri"/>
        </w:rPr>
        <w:t xml:space="preserve">met als belangrijkste focuspunten het verzorgen van onderwijs in ethiekondersteuning en specifiek MB, en het organiseren van MB. De implementatie is ontstaan naar aanleiding van een project rond interculturele problematiek in het ziekenhuis. </w:t>
      </w:r>
      <w:r w:rsidR="00F3245D" w:rsidRPr="00DF6D6D">
        <w:rPr>
          <w:rFonts w:ascii="Calibri" w:hAnsi="Calibri" w:cs="Calibri"/>
        </w:rPr>
        <w:t xml:space="preserve">Dit project is gebruikt als zogeheten ‘aanvliegroute’: </w:t>
      </w:r>
      <w:r w:rsidR="00F3245D" w:rsidRPr="00DF6D6D">
        <w:rPr>
          <w:rFonts w:ascii="Calibri" w:hAnsi="Calibri" w:cs="Calibri"/>
          <w:i/>
        </w:rPr>
        <w:t>‘</w:t>
      </w:r>
      <w:r w:rsidR="001301EE" w:rsidRPr="00DF6D6D">
        <w:rPr>
          <w:rFonts w:ascii="Calibri" w:hAnsi="Calibri" w:cs="Calibri"/>
          <w:i/>
        </w:rPr>
        <w:t>’</w:t>
      </w:r>
      <w:r w:rsidR="00F3245D" w:rsidRPr="00DF6D6D">
        <w:rPr>
          <w:rFonts w:ascii="Calibri" w:hAnsi="Calibri" w:cs="Calibri"/>
          <w:i/>
        </w:rPr>
        <w:t xml:space="preserve">vanuit </w:t>
      </w:r>
      <w:r w:rsidR="001301EE" w:rsidRPr="00DF6D6D">
        <w:rPr>
          <w:rFonts w:ascii="Calibri" w:hAnsi="Calibri" w:cs="Calibri"/>
          <w:i/>
        </w:rPr>
        <w:t xml:space="preserve">daar </w:t>
      </w:r>
      <w:r w:rsidR="00F3245D" w:rsidRPr="00DF6D6D">
        <w:rPr>
          <w:rFonts w:ascii="Calibri" w:hAnsi="Calibri" w:cs="Calibri"/>
          <w:i/>
        </w:rPr>
        <w:t>als het ware als een soort bruggenhoofden probeer je dat weer uit te breiden en inmiddels is het geloof ik op een 13 tot 15 afdelingen geïmplementeerd.’’</w:t>
      </w:r>
      <w:r w:rsidR="001301EE" w:rsidRPr="00DF6D6D">
        <w:rPr>
          <w:rFonts w:ascii="Calibri" w:hAnsi="Calibri" w:cs="Calibri"/>
          <w:i/>
        </w:rPr>
        <w:t xml:space="preserve"> </w:t>
      </w:r>
      <w:r w:rsidR="001301EE" w:rsidRPr="00DF6D6D">
        <w:rPr>
          <w:rFonts w:ascii="Calibri" w:hAnsi="Calibri" w:cs="Calibri"/>
        </w:rPr>
        <w:t>De afdelingen hebben de ‘startmotor’ gevormd</w:t>
      </w:r>
      <w:r w:rsidR="00005BD6" w:rsidRPr="00DF6D6D">
        <w:rPr>
          <w:rFonts w:ascii="Calibri" w:hAnsi="Calibri" w:cs="Calibri"/>
        </w:rPr>
        <w:t xml:space="preserve"> terwijl de </w:t>
      </w:r>
      <w:proofErr w:type="spellStart"/>
      <w:r w:rsidR="00005BD6" w:rsidRPr="00DF6D6D">
        <w:rPr>
          <w:rFonts w:ascii="Calibri" w:hAnsi="Calibri" w:cs="Calibri"/>
        </w:rPr>
        <w:t>aandachtsfunctionaris</w:t>
      </w:r>
      <w:proofErr w:type="spellEnd"/>
      <w:r w:rsidR="00005BD6" w:rsidRPr="00DF6D6D">
        <w:rPr>
          <w:rFonts w:ascii="Calibri" w:hAnsi="Calibri" w:cs="Calibri"/>
        </w:rPr>
        <w:t xml:space="preserve"> een centrale rol speelt in het leggen van contacten en uitbreiden op nieuwe afdelingen. </w:t>
      </w:r>
      <w:r w:rsidR="00D11ECF" w:rsidRPr="00DF6D6D">
        <w:rPr>
          <w:rFonts w:ascii="Calibri" w:hAnsi="Calibri" w:cs="Calibri"/>
        </w:rPr>
        <w:t xml:space="preserve">De combinatie van uitgebreide </w:t>
      </w:r>
      <w:proofErr w:type="spellStart"/>
      <w:r w:rsidR="00D11ECF" w:rsidRPr="00DF6D6D">
        <w:rPr>
          <w:rFonts w:ascii="Calibri" w:hAnsi="Calibri" w:cs="Calibri"/>
        </w:rPr>
        <w:t>inhouse</w:t>
      </w:r>
      <w:proofErr w:type="spellEnd"/>
      <w:r w:rsidR="00D11ECF" w:rsidRPr="00DF6D6D">
        <w:rPr>
          <w:rFonts w:ascii="Calibri" w:hAnsi="Calibri" w:cs="Calibri"/>
        </w:rPr>
        <w:t xml:space="preserve"> expertise, goede train- en onderwijsvoorzieningen, korte lijnen naar de RvB en een RvB die soms zelf ook aansluit</w:t>
      </w:r>
      <w:r w:rsidR="002C014E" w:rsidRPr="00DF6D6D">
        <w:rPr>
          <w:rFonts w:ascii="Calibri" w:hAnsi="Calibri" w:cs="Calibri"/>
        </w:rPr>
        <w:t xml:space="preserve"> zorgt ervoor dat er inmiddels sprake is van een geïnstitutionaliseerd</w:t>
      </w:r>
      <w:r w:rsidR="00D952BF" w:rsidRPr="00DF6D6D">
        <w:rPr>
          <w:rFonts w:ascii="Calibri" w:hAnsi="Calibri" w:cs="Calibri"/>
        </w:rPr>
        <w:t xml:space="preserve">e praktijk van MB. Er is samenwerking tussen de RvB, </w:t>
      </w:r>
      <w:proofErr w:type="spellStart"/>
      <w:r w:rsidR="00D952BF" w:rsidRPr="00DF6D6D">
        <w:rPr>
          <w:rFonts w:ascii="Calibri" w:hAnsi="Calibri" w:cs="Calibri"/>
        </w:rPr>
        <w:t>aandachtsfunctionaris</w:t>
      </w:r>
      <w:proofErr w:type="spellEnd"/>
      <w:r w:rsidR="00D952BF" w:rsidRPr="00DF6D6D">
        <w:rPr>
          <w:rFonts w:ascii="Calibri" w:hAnsi="Calibri" w:cs="Calibri"/>
        </w:rPr>
        <w:t>, hoogleraar ethiek</w:t>
      </w:r>
      <w:r w:rsidR="00095097" w:rsidRPr="00DF6D6D">
        <w:rPr>
          <w:rFonts w:ascii="Calibri" w:hAnsi="Calibri" w:cs="Calibri"/>
        </w:rPr>
        <w:t>, klankbordgroep en MB-groep.</w:t>
      </w:r>
      <w:r w:rsidR="00191A91" w:rsidRPr="00DF6D6D">
        <w:rPr>
          <w:rFonts w:ascii="Calibri" w:hAnsi="Calibri" w:cs="Calibri"/>
        </w:rPr>
        <w:t xml:space="preserve"> Monitoring van MB neemt een belangrijke plek in: </w:t>
      </w:r>
      <w:r w:rsidR="004B5557" w:rsidRPr="00DF6D6D">
        <w:rPr>
          <w:rFonts w:ascii="Calibri" w:hAnsi="Calibri" w:cs="Calibri"/>
          <w:i/>
        </w:rPr>
        <w:t xml:space="preserve">‘’daar blijven we wel mee bezig en dat vind ik ook belangrijk. </w:t>
      </w:r>
      <w:r w:rsidR="002063E9" w:rsidRPr="00DF6D6D">
        <w:rPr>
          <w:rFonts w:ascii="Calibri" w:hAnsi="Calibri" w:cs="Calibri"/>
          <w:i/>
        </w:rPr>
        <w:t>Hoe je het continu kunt verbeteren</w:t>
      </w:r>
      <w:r w:rsidR="004B5557" w:rsidRPr="00DF6D6D">
        <w:rPr>
          <w:rFonts w:ascii="Calibri" w:hAnsi="Calibri" w:cs="Calibri"/>
          <w:i/>
        </w:rPr>
        <w:t>,</w:t>
      </w:r>
      <w:r w:rsidR="002063E9" w:rsidRPr="00DF6D6D">
        <w:rPr>
          <w:rFonts w:ascii="Calibri" w:hAnsi="Calibri" w:cs="Calibri"/>
          <w:i/>
        </w:rPr>
        <w:t xml:space="preserve"> en je moet ook altijd zorgen dat het op de agenda blijft.</w:t>
      </w:r>
      <w:r w:rsidR="004B5557" w:rsidRPr="00DF6D6D">
        <w:rPr>
          <w:rFonts w:ascii="Calibri" w:hAnsi="Calibri" w:cs="Calibri"/>
          <w:i/>
        </w:rPr>
        <w:t>’’</w:t>
      </w:r>
      <w:r w:rsidR="00095097" w:rsidRPr="00DF6D6D">
        <w:rPr>
          <w:rFonts w:ascii="Calibri" w:hAnsi="Calibri" w:cs="Calibri"/>
        </w:rPr>
        <w:t xml:space="preserve"> MB wordt uitgebreid geëvalueerd op de afdelingen zelf</w:t>
      </w:r>
      <w:r w:rsidR="00A10B19" w:rsidRPr="00DF6D6D">
        <w:rPr>
          <w:rFonts w:ascii="Calibri" w:hAnsi="Calibri" w:cs="Calibri"/>
        </w:rPr>
        <w:t>,</w:t>
      </w:r>
      <w:r w:rsidR="00D52B04" w:rsidRPr="00DF6D6D">
        <w:rPr>
          <w:rFonts w:ascii="Calibri" w:hAnsi="Calibri" w:cs="Calibri"/>
        </w:rPr>
        <w:t xml:space="preserve"> waarbij verschillende kernthema</w:t>
      </w:r>
      <w:r w:rsidR="00BF46D8" w:rsidRPr="00DF6D6D">
        <w:rPr>
          <w:rFonts w:ascii="Calibri" w:hAnsi="Calibri" w:cs="Calibri"/>
        </w:rPr>
        <w:t>’</w:t>
      </w:r>
      <w:r w:rsidR="00D52B04" w:rsidRPr="00DF6D6D">
        <w:rPr>
          <w:rFonts w:ascii="Calibri" w:hAnsi="Calibri" w:cs="Calibri"/>
        </w:rPr>
        <w:t xml:space="preserve">s </w:t>
      </w:r>
      <w:r w:rsidR="00BF46D8" w:rsidRPr="00DF6D6D">
        <w:rPr>
          <w:rFonts w:ascii="Calibri" w:hAnsi="Calibri" w:cs="Calibri"/>
        </w:rPr>
        <w:t xml:space="preserve">onder de </w:t>
      </w:r>
      <w:r w:rsidR="00BF46D8" w:rsidRPr="00DF6D6D">
        <w:rPr>
          <w:rFonts w:ascii="Calibri" w:hAnsi="Calibri" w:cs="Calibri"/>
        </w:rPr>
        <w:lastRenderedPageBreak/>
        <w:t>verantwoordelijkheid van een medewerker vallen die schriftelijk bijhoudt of er ontwikkelingen of aandachtspunten op het thema (bijvoorbeeld euthanasie) zijn, die besproken moeten worden. D</w:t>
      </w:r>
      <w:r w:rsidR="00A10B19" w:rsidRPr="00DF6D6D">
        <w:rPr>
          <w:rFonts w:ascii="Calibri" w:hAnsi="Calibri" w:cs="Calibri"/>
        </w:rPr>
        <w:t xml:space="preserve">aarnaast wordt middels kwaliteitspeilingen en -onderzoek een kwaliteitsbeleid opgesteld waarin expliciet verwoord staat wie welke taken heeft. </w:t>
      </w:r>
    </w:p>
    <w:p w14:paraId="0345F3A4" w14:textId="77777777" w:rsidR="00A45394" w:rsidRPr="00DF6D6D" w:rsidRDefault="00A10B19" w:rsidP="00546176">
      <w:pPr>
        <w:pStyle w:val="Normaalweb"/>
        <w:spacing w:line="360" w:lineRule="auto"/>
        <w:jc w:val="both"/>
        <w:rPr>
          <w:rFonts w:ascii="Calibri" w:hAnsi="Calibri" w:cs="Calibri"/>
        </w:rPr>
      </w:pPr>
      <w:r w:rsidRPr="00DF6D6D">
        <w:rPr>
          <w:rFonts w:ascii="Calibri" w:hAnsi="Calibri" w:cs="Calibri"/>
        </w:rPr>
        <w:t>De borging van het implementatieproces en van MB in het ziekenhuis is daarmee op verschillende manieren in beleid en op papier</w:t>
      </w:r>
      <w:r w:rsidR="00561A95" w:rsidRPr="00DF6D6D">
        <w:rPr>
          <w:rFonts w:ascii="Calibri" w:hAnsi="Calibri" w:cs="Calibri"/>
        </w:rPr>
        <w:t xml:space="preserve"> vastgelegd. </w:t>
      </w:r>
      <w:r w:rsidR="00971829" w:rsidRPr="00DF6D6D">
        <w:rPr>
          <w:rFonts w:ascii="Calibri" w:hAnsi="Calibri" w:cs="Calibri"/>
        </w:rPr>
        <w:t xml:space="preserve">In de woorden van de respondent: </w:t>
      </w:r>
      <w:r w:rsidR="00971829" w:rsidRPr="00DF6D6D">
        <w:rPr>
          <w:rFonts w:ascii="Calibri" w:hAnsi="Calibri" w:cs="Calibri"/>
          <w:i/>
        </w:rPr>
        <w:t>‘’hier is dat gewoon wel heel mooi geïmplementeerd.’’</w:t>
      </w:r>
      <w:r w:rsidR="008233AB" w:rsidRPr="00DF6D6D">
        <w:rPr>
          <w:rFonts w:ascii="Calibri" w:hAnsi="Calibri" w:cs="Calibri"/>
          <w:i/>
        </w:rPr>
        <w:t xml:space="preserve"> </w:t>
      </w:r>
    </w:p>
    <w:p w14:paraId="2DA08E81" w14:textId="77777777" w:rsidR="00546176" w:rsidRPr="00DF6D6D" w:rsidRDefault="00546176" w:rsidP="001B49CB">
      <w:pPr>
        <w:pStyle w:val="Normaalweb"/>
        <w:spacing w:line="360" w:lineRule="auto"/>
        <w:rPr>
          <w:rFonts w:ascii="Calibri" w:hAnsi="Calibri" w:cs="Calibri"/>
        </w:rPr>
      </w:pPr>
    </w:p>
    <w:p w14:paraId="0387BFFD" w14:textId="77777777" w:rsidR="001043ED" w:rsidRPr="00DF6D6D" w:rsidRDefault="00952837" w:rsidP="00AA2B32">
      <w:pPr>
        <w:pStyle w:val="Lijstalinea"/>
        <w:numPr>
          <w:ilvl w:val="6"/>
          <w:numId w:val="38"/>
        </w:numPr>
        <w:autoSpaceDE w:val="0"/>
        <w:autoSpaceDN w:val="0"/>
        <w:adjustRightInd w:val="0"/>
        <w:spacing w:line="360" w:lineRule="auto"/>
        <w:jc w:val="both"/>
        <w:rPr>
          <w:rFonts w:ascii="Calibri" w:hAnsi="Calibri"/>
          <w:szCs w:val="24"/>
        </w:rPr>
      </w:pPr>
      <w:r w:rsidRPr="00DF6D6D">
        <w:rPr>
          <w:rFonts w:ascii="Calibri" w:hAnsi="Calibri"/>
          <w:szCs w:val="24"/>
        </w:rPr>
        <w:t>In hoeverre is er sprake van PES</w:t>
      </w:r>
      <w:r w:rsidR="001043ED" w:rsidRPr="00DF6D6D">
        <w:rPr>
          <w:rFonts w:ascii="Calibri" w:hAnsi="Calibri"/>
          <w:szCs w:val="24"/>
        </w:rPr>
        <w:t>?</w:t>
      </w:r>
      <w:r w:rsidR="00F842D0" w:rsidRPr="00DF6D6D">
        <w:rPr>
          <w:rFonts w:ascii="Calibri" w:hAnsi="Calibri"/>
          <w:szCs w:val="24"/>
        </w:rPr>
        <w:t xml:space="preserve"> </w:t>
      </w:r>
    </w:p>
    <w:p w14:paraId="09DCFE37" w14:textId="77777777" w:rsidR="00394340" w:rsidRPr="00DF6D6D" w:rsidRDefault="00BA60C8" w:rsidP="00541F37">
      <w:pPr>
        <w:autoSpaceDE w:val="0"/>
        <w:autoSpaceDN w:val="0"/>
        <w:adjustRightInd w:val="0"/>
        <w:spacing w:line="360" w:lineRule="auto"/>
        <w:jc w:val="both"/>
        <w:rPr>
          <w:rFonts w:ascii="Calibri" w:hAnsi="Calibri"/>
        </w:rPr>
      </w:pPr>
      <w:r w:rsidRPr="00DF6D6D">
        <w:rPr>
          <w:rFonts w:ascii="Calibri" w:hAnsi="Calibri"/>
        </w:rPr>
        <w:t>De organisatiegraad van PES blijkt in de praktijk op verschillende niveaus te liggen</w:t>
      </w:r>
      <w:r w:rsidR="00F00527" w:rsidRPr="00DF6D6D">
        <w:rPr>
          <w:rFonts w:ascii="Calibri" w:hAnsi="Calibri"/>
        </w:rPr>
        <w:t xml:space="preserve">, maar vertoont op vlakken ook veel overeenkomsten. Respondent A gaat uit van de centrale aanname dat </w:t>
      </w:r>
      <w:r w:rsidR="00F00527" w:rsidRPr="00DF6D6D">
        <w:rPr>
          <w:rFonts w:ascii="Calibri" w:hAnsi="Calibri"/>
          <w:i/>
        </w:rPr>
        <w:t>‘’</w:t>
      </w:r>
      <w:r w:rsidR="00CB6E83" w:rsidRPr="00DF6D6D">
        <w:rPr>
          <w:rFonts w:ascii="Calibri" w:hAnsi="Calibri"/>
          <w:i/>
        </w:rPr>
        <w:t>d</w:t>
      </w:r>
      <w:r w:rsidR="00CB6E83" w:rsidRPr="00DF6D6D">
        <w:rPr>
          <w:rFonts w:ascii="Calibri" w:hAnsi="Calibri" w:cs="Calibri"/>
          <w:i/>
        </w:rPr>
        <w:t>e ethiek alleen maar belangrijk [is] omwille wat ze bijdraagt aan de zorg of aan andere processen waarvoor ze wordt ingezet.’’</w:t>
      </w:r>
      <w:r w:rsidR="00CB6E83" w:rsidRPr="00DF6D6D">
        <w:rPr>
          <w:rFonts w:ascii="Calibri" w:hAnsi="Calibri" w:cs="Calibri"/>
        </w:rPr>
        <w:t xml:space="preserve"> </w:t>
      </w:r>
      <w:r w:rsidR="00CB6E83" w:rsidRPr="00DF6D6D">
        <w:rPr>
          <w:rFonts w:ascii="Calibri" w:hAnsi="Calibri"/>
        </w:rPr>
        <w:t xml:space="preserve">Om die reden is het belangrijk dat de deelnemers aan die processen de ethiek ook zelf claimen, ofwel er eigenaar van zijn, want alleen op die manier kunnen de betreffende processen daadwerkelijk verbeterd worden. Bovendien </w:t>
      </w:r>
      <w:r w:rsidR="00C73AC2" w:rsidRPr="00DF6D6D">
        <w:rPr>
          <w:rFonts w:ascii="Calibri" w:hAnsi="Calibri"/>
        </w:rPr>
        <w:t xml:space="preserve">wordt ethiekondersteuning een dood spoor als het alleen </w:t>
      </w:r>
      <w:r w:rsidR="00056500" w:rsidRPr="00DF6D6D">
        <w:rPr>
          <w:rFonts w:ascii="Calibri" w:hAnsi="Calibri"/>
        </w:rPr>
        <w:t>maar</w:t>
      </w:r>
      <w:r w:rsidR="00C73AC2" w:rsidRPr="00DF6D6D">
        <w:rPr>
          <w:rFonts w:ascii="Calibri" w:hAnsi="Calibri"/>
        </w:rPr>
        <w:t xml:space="preserve"> op zichzelf gericht is, beoefend wordt omwille van de ethiek zelf. Anders gezegd, de respondent claimt dat </w:t>
      </w:r>
      <w:r w:rsidR="004C7584" w:rsidRPr="00DF6D6D">
        <w:rPr>
          <w:rFonts w:ascii="Calibri" w:hAnsi="Calibri"/>
        </w:rPr>
        <w:t xml:space="preserve">ethiekondersteuning alleen toegepast op bepaalde processen vruchten zal afwerpen. Reden om MB vanaf het begin </w:t>
      </w:r>
      <w:proofErr w:type="spellStart"/>
      <w:r w:rsidR="004C7584" w:rsidRPr="00DF6D6D">
        <w:rPr>
          <w:rFonts w:ascii="Calibri" w:hAnsi="Calibri"/>
        </w:rPr>
        <w:t>organisatiebreed</w:t>
      </w:r>
      <w:proofErr w:type="spellEnd"/>
      <w:r w:rsidR="004C7584" w:rsidRPr="00DF6D6D">
        <w:rPr>
          <w:rFonts w:ascii="Calibri" w:hAnsi="Calibri"/>
        </w:rPr>
        <w:t xml:space="preserve"> op te zetten in plaats van onder te brengen bij een bepaalde afdeling zoals de Geestelijke Verzorging</w:t>
      </w:r>
      <w:r w:rsidR="00D143A6" w:rsidRPr="00DF6D6D">
        <w:rPr>
          <w:rFonts w:ascii="Calibri" w:hAnsi="Calibri"/>
        </w:rPr>
        <w:t xml:space="preserve">. In dat laatste geval bestaat het risico dat de geestelijk verzorger, als verantwoordelijke voor het proces, </w:t>
      </w:r>
      <w:r w:rsidR="006B4C8F" w:rsidRPr="00DF6D6D">
        <w:rPr>
          <w:rFonts w:ascii="Calibri" w:hAnsi="Calibri"/>
        </w:rPr>
        <w:t>de context waarin dit plaatsvindt gaat bepalen (bijvoorbeeld door het proces vanuit een bepaalde denominatie te beschouwen) – of andersom, dat bij deelnemers vooraf al de verwachting wordt gewekt dat hun ervaringen in een bepaalde levensbeschouwelijke context zullen worden geplaatst</w:t>
      </w:r>
      <w:r w:rsidR="00E51C0F" w:rsidRPr="00DF6D6D">
        <w:rPr>
          <w:rFonts w:ascii="Calibri" w:hAnsi="Calibri"/>
        </w:rPr>
        <w:t xml:space="preserve">. Door deelnemers </w:t>
      </w:r>
      <w:r w:rsidR="00F82078" w:rsidRPr="00DF6D6D">
        <w:rPr>
          <w:rFonts w:ascii="Calibri" w:hAnsi="Calibri"/>
        </w:rPr>
        <w:t xml:space="preserve">en afzonderlijke afdelingen </w:t>
      </w:r>
      <w:r w:rsidR="00E51C0F" w:rsidRPr="00DF6D6D">
        <w:rPr>
          <w:rFonts w:ascii="Calibri" w:hAnsi="Calibri"/>
        </w:rPr>
        <w:t>verantwoordelijk te maken voor de randvoorwaarden</w:t>
      </w:r>
      <w:r w:rsidR="0050514B" w:rsidRPr="00DF6D6D">
        <w:rPr>
          <w:rFonts w:ascii="Calibri" w:hAnsi="Calibri"/>
        </w:rPr>
        <w:t xml:space="preserve"> </w:t>
      </w:r>
      <w:r w:rsidR="00F82078" w:rsidRPr="00DF6D6D">
        <w:rPr>
          <w:rFonts w:ascii="Calibri" w:hAnsi="Calibri"/>
        </w:rPr>
        <w:t xml:space="preserve">en de resultaten weer bij hen neer te leggen ontstaat een cyclus </w:t>
      </w:r>
      <w:r w:rsidR="00532370" w:rsidRPr="00DF6D6D">
        <w:rPr>
          <w:rFonts w:ascii="Calibri" w:hAnsi="Calibri"/>
        </w:rPr>
        <w:t>waarin de deelnemers zelf de leiding houden in het proces</w:t>
      </w:r>
      <w:r w:rsidR="006F141A" w:rsidRPr="00DF6D6D">
        <w:rPr>
          <w:rFonts w:ascii="Calibri" w:hAnsi="Calibri"/>
        </w:rPr>
        <w:t xml:space="preserve">, ondersteund door de expertise en de </w:t>
      </w:r>
      <w:r w:rsidR="005418F4" w:rsidRPr="00DF6D6D">
        <w:rPr>
          <w:rFonts w:ascii="Calibri" w:hAnsi="Calibri"/>
        </w:rPr>
        <w:t>inzichten van de PE</w:t>
      </w:r>
      <w:r w:rsidR="00532370" w:rsidRPr="00DF6D6D">
        <w:rPr>
          <w:rFonts w:ascii="Calibri" w:hAnsi="Calibri"/>
        </w:rPr>
        <w:t xml:space="preserve">. </w:t>
      </w:r>
    </w:p>
    <w:p w14:paraId="7E114B62" w14:textId="77777777" w:rsidR="004B5557" w:rsidRPr="00DF6D6D" w:rsidRDefault="00532370" w:rsidP="00541F37">
      <w:pPr>
        <w:autoSpaceDE w:val="0"/>
        <w:autoSpaceDN w:val="0"/>
        <w:adjustRightInd w:val="0"/>
        <w:spacing w:line="360" w:lineRule="auto"/>
        <w:jc w:val="both"/>
        <w:rPr>
          <w:rFonts w:ascii="Calibri" w:hAnsi="Calibri"/>
        </w:rPr>
      </w:pPr>
      <w:r w:rsidRPr="00DF6D6D">
        <w:rPr>
          <w:rFonts w:ascii="Calibri" w:hAnsi="Calibri"/>
        </w:rPr>
        <w:t xml:space="preserve">Coördinatie in de vorm van PES is bedoeld </w:t>
      </w:r>
      <w:r w:rsidR="00BF78E6" w:rsidRPr="00DF6D6D">
        <w:rPr>
          <w:rFonts w:ascii="Calibri" w:hAnsi="Calibri"/>
        </w:rPr>
        <w:t xml:space="preserve">als overkoepelende verantwoordelijkheid, bijvoorbeeld in de vorm van een signaalfunctie, maar altijd dienend aan de deelnemers en initiatiefnemers van MB. De PE </w:t>
      </w:r>
      <w:r w:rsidR="00E50265" w:rsidRPr="00DF6D6D">
        <w:rPr>
          <w:rFonts w:ascii="Calibri" w:hAnsi="Calibri"/>
        </w:rPr>
        <w:t xml:space="preserve">heeft primair als taak om procesmatig te zorgen voor reflectieruimte, voor omstandigheden waarin </w:t>
      </w:r>
      <w:r w:rsidR="00B31F54" w:rsidRPr="00DF6D6D">
        <w:rPr>
          <w:rFonts w:ascii="Calibri" w:hAnsi="Calibri"/>
        </w:rPr>
        <w:t xml:space="preserve">een </w:t>
      </w:r>
      <w:r w:rsidR="00E50265" w:rsidRPr="00DF6D6D">
        <w:rPr>
          <w:rFonts w:ascii="Calibri" w:hAnsi="Calibri"/>
        </w:rPr>
        <w:t xml:space="preserve">goede </w:t>
      </w:r>
      <w:r w:rsidR="00B31F54" w:rsidRPr="00DF6D6D">
        <w:rPr>
          <w:rFonts w:ascii="Calibri" w:hAnsi="Calibri"/>
        </w:rPr>
        <w:t xml:space="preserve">en veilige </w:t>
      </w:r>
      <w:r w:rsidR="00E50265" w:rsidRPr="00DF6D6D">
        <w:rPr>
          <w:rFonts w:ascii="Calibri" w:hAnsi="Calibri"/>
        </w:rPr>
        <w:t xml:space="preserve">dialoog kan plaatsvinden en waarin de voorwaarden </w:t>
      </w:r>
      <w:r w:rsidR="00E50265" w:rsidRPr="00DF6D6D">
        <w:rPr>
          <w:rFonts w:ascii="Calibri" w:hAnsi="Calibri"/>
        </w:rPr>
        <w:lastRenderedPageBreak/>
        <w:t xml:space="preserve">en resultaten voldoende geborgd kunnen worden, zodat MB inhoudelijk </w:t>
      </w:r>
      <w:r w:rsidR="00F53B17" w:rsidRPr="00DF6D6D">
        <w:rPr>
          <w:rFonts w:ascii="Calibri" w:hAnsi="Calibri"/>
        </w:rPr>
        <w:t>zo probleemloos mogelijk kan verlopen.</w:t>
      </w:r>
      <w:r w:rsidR="006C58D9" w:rsidRPr="00DF6D6D">
        <w:rPr>
          <w:rFonts w:ascii="Calibri" w:hAnsi="Calibri"/>
        </w:rPr>
        <w:t xml:space="preserve"> </w:t>
      </w:r>
      <w:r w:rsidR="003C602A" w:rsidRPr="00DF6D6D">
        <w:rPr>
          <w:rFonts w:ascii="Calibri" w:hAnsi="Calibri"/>
        </w:rPr>
        <w:t xml:space="preserve">PES kenmerkt zich door een adviserende positie in te nemen ten opzichte van de bestaande praktijk, </w:t>
      </w:r>
      <w:r w:rsidR="0078062E" w:rsidRPr="00DF6D6D">
        <w:rPr>
          <w:rFonts w:ascii="Calibri" w:hAnsi="Calibri"/>
        </w:rPr>
        <w:t>de PE moet niet de drager van het proces zelf worden: het daadwerkelijke eigenaarschap moet altijd bij de deelnemers blijven liggen</w:t>
      </w:r>
      <w:r w:rsidR="002C5F58" w:rsidRPr="00DF6D6D">
        <w:rPr>
          <w:rFonts w:ascii="Calibri" w:hAnsi="Calibri"/>
        </w:rPr>
        <w:t xml:space="preserve">: </w:t>
      </w:r>
      <w:r w:rsidR="002C5F58" w:rsidRPr="00DF6D6D">
        <w:rPr>
          <w:rFonts w:ascii="Calibri" w:hAnsi="Calibri"/>
          <w:i/>
        </w:rPr>
        <w:t>‘’</w:t>
      </w:r>
      <w:r w:rsidR="002C5F58" w:rsidRPr="00DF6D6D">
        <w:rPr>
          <w:rFonts w:ascii="Calibri" w:hAnsi="Calibri" w:cs="Calibri"/>
          <w:i/>
        </w:rPr>
        <w:t xml:space="preserve">als je zo’n moreel beraad mooi inkleedt en zegt </w:t>
      </w:r>
      <w:r w:rsidR="00056500" w:rsidRPr="00DF6D6D">
        <w:rPr>
          <w:rFonts w:ascii="Calibri" w:hAnsi="Calibri" w:cs="Calibri"/>
          <w:i/>
        </w:rPr>
        <w:t>‘</w:t>
      </w:r>
      <w:r w:rsidR="002C5F58" w:rsidRPr="00DF6D6D">
        <w:rPr>
          <w:rFonts w:ascii="Calibri" w:hAnsi="Calibri" w:cs="Calibri"/>
          <w:i/>
        </w:rPr>
        <w:t>jongens dat is een proces wat jullie in jullie team voltrekken, zowel inhoudelijk als procesmatig</w:t>
      </w:r>
      <w:r w:rsidR="00056500" w:rsidRPr="00DF6D6D">
        <w:rPr>
          <w:rFonts w:ascii="Calibri" w:hAnsi="Calibri" w:cs="Calibri"/>
          <w:i/>
        </w:rPr>
        <w:t>’</w:t>
      </w:r>
      <w:r w:rsidR="002C5F58" w:rsidRPr="00DF6D6D">
        <w:rPr>
          <w:rFonts w:ascii="Calibri" w:hAnsi="Calibri" w:cs="Calibri"/>
          <w:i/>
        </w:rPr>
        <w:t>, en je geeft dat het team consequent terug dan wordt het dus iets van hen en dan gaan ze het zelf onderhouden</w:t>
      </w:r>
      <w:r w:rsidR="00056500" w:rsidRPr="00DF6D6D">
        <w:rPr>
          <w:rFonts w:ascii="Calibri" w:hAnsi="Calibri" w:cs="Calibri"/>
          <w:i/>
        </w:rPr>
        <w:t xml:space="preserve"> […]</w:t>
      </w:r>
      <w:r w:rsidR="002C5F58" w:rsidRPr="00DF6D6D">
        <w:rPr>
          <w:rFonts w:ascii="Calibri" w:hAnsi="Calibri" w:cs="Calibri"/>
          <w:i/>
        </w:rPr>
        <w:t>. Dus het eigenaarschap is een fundamenteel belangrijk begrip.’’</w:t>
      </w:r>
      <w:r w:rsidR="003C602A" w:rsidRPr="00DF6D6D">
        <w:rPr>
          <w:rFonts w:ascii="Calibri" w:hAnsi="Calibri"/>
          <w:i/>
        </w:rPr>
        <w:t xml:space="preserve"> </w:t>
      </w:r>
    </w:p>
    <w:p w14:paraId="7885F2C6" w14:textId="77777777" w:rsidR="00056500" w:rsidRPr="00DF6D6D" w:rsidRDefault="00056500" w:rsidP="00541F37">
      <w:pPr>
        <w:autoSpaceDE w:val="0"/>
        <w:autoSpaceDN w:val="0"/>
        <w:adjustRightInd w:val="0"/>
        <w:spacing w:line="360" w:lineRule="auto"/>
        <w:jc w:val="both"/>
        <w:rPr>
          <w:rFonts w:ascii="Calibri" w:hAnsi="Calibri"/>
        </w:rPr>
      </w:pPr>
    </w:p>
    <w:p w14:paraId="45BF7FA7" w14:textId="77777777" w:rsidR="00056500" w:rsidRPr="00DF6D6D" w:rsidRDefault="006B5322" w:rsidP="00541F37">
      <w:pPr>
        <w:autoSpaceDE w:val="0"/>
        <w:autoSpaceDN w:val="0"/>
        <w:adjustRightInd w:val="0"/>
        <w:spacing w:line="360" w:lineRule="auto"/>
        <w:jc w:val="both"/>
        <w:rPr>
          <w:rFonts w:ascii="Calibri" w:hAnsi="Calibri" w:cs="Calibri"/>
        </w:rPr>
      </w:pPr>
      <w:r w:rsidRPr="00DF6D6D">
        <w:rPr>
          <w:rFonts w:ascii="Calibri" w:hAnsi="Calibri"/>
        </w:rPr>
        <w:t xml:space="preserve">Het AMC </w:t>
      </w:r>
      <w:r w:rsidR="0096767D" w:rsidRPr="00DF6D6D">
        <w:rPr>
          <w:rFonts w:ascii="Calibri" w:hAnsi="Calibri"/>
        </w:rPr>
        <w:t>is wat betreft de ontwikkeling en status van PES nog in de beginfase</w:t>
      </w:r>
      <w:r w:rsidR="002375B1" w:rsidRPr="00DF6D6D">
        <w:rPr>
          <w:rFonts w:ascii="Calibri" w:hAnsi="Calibri"/>
        </w:rPr>
        <w:t>, net als het proces van het organiseren van MB zelf</w:t>
      </w:r>
      <w:r w:rsidR="0096767D" w:rsidRPr="00DF6D6D">
        <w:rPr>
          <w:rFonts w:ascii="Calibri" w:hAnsi="Calibri"/>
        </w:rPr>
        <w:t xml:space="preserve">. Het implementatieproces dat voornamelijk bottom-up plaatsvindt </w:t>
      </w:r>
      <w:r w:rsidR="00F22500" w:rsidRPr="00DF6D6D">
        <w:rPr>
          <w:rFonts w:ascii="Calibri" w:hAnsi="Calibri"/>
        </w:rPr>
        <w:t xml:space="preserve">wordt grotendeels gedragen door de collega geestelijk verzorger van de respondent. </w:t>
      </w:r>
      <w:r w:rsidR="00B0459B" w:rsidRPr="00DF6D6D">
        <w:rPr>
          <w:rFonts w:ascii="Calibri" w:hAnsi="Calibri"/>
        </w:rPr>
        <w:t xml:space="preserve">Het eigenaarschap </w:t>
      </w:r>
      <w:r w:rsidR="00F22500" w:rsidRPr="00DF6D6D">
        <w:rPr>
          <w:rFonts w:ascii="Calibri" w:hAnsi="Calibri"/>
        </w:rPr>
        <w:t>voor de organisatie, monitoring en evaluatie ligt</w:t>
      </w:r>
      <w:r w:rsidR="00B0459B" w:rsidRPr="00DF6D6D">
        <w:rPr>
          <w:rFonts w:ascii="Calibri" w:hAnsi="Calibri"/>
        </w:rPr>
        <w:t xml:space="preserve"> wel</w:t>
      </w:r>
      <w:r w:rsidR="00F22500" w:rsidRPr="00DF6D6D">
        <w:rPr>
          <w:rFonts w:ascii="Calibri" w:hAnsi="Calibri"/>
        </w:rPr>
        <w:t xml:space="preserve"> bij de afdelingen</w:t>
      </w:r>
      <w:r w:rsidR="002375B1" w:rsidRPr="00DF6D6D">
        <w:rPr>
          <w:rFonts w:ascii="Calibri" w:hAnsi="Calibri"/>
        </w:rPr>
        <w:t>.</w:t>
      </w:r>
      <w:r w:rsidR="00F778D3" w:rsidRPr="00DF6D6D">
        <w:rPr>
          <w:rFonts w:ascii="Calibri" w:hAnsi="Calibri"/>
        </w:rPr>
        <w:t xml:space="preserve"> Deze betalen ook  de opleidingen voor gespreksleiders.</w:t>
      </w:r>
      <w:r w:rsidR="002375B1" w:rsidRPr="00DF6D6D">
        <w:rPr>
          <w:rFonts w:ascii="Calibri" w:hAnsi="Calibri"/>
        </w:rPr>
        <w:t xml:space="preserve"> </w:t>
      </w:r>
      <w:r w:rsidR="003B4A70" w:rsidRPr="00DF6D6D">
        <w:rPr>
          <w:rFonts w:ascii="Calibri" w:hAnsi="Calibri"/>
        </w:rPr>
        <w:t xml:space="preserve">Er wordt via mediakanalen gewerkt aan naamsbekendheid onder andere afdelingen, en er wordt </w:t>
      </w:r>
      <w:r w:rsidR="00B0459B" w:rsidRPr="00DF6D6D">
        <w:rPr>
          <w:rFonts w:ascii="Calibri" w:hAnsi="Calibri"/>
        </w:rPr>
        <w:t xml:space="preserve">tevens </w:t>
      </w:r>
      <w:r w:rsidR="003B4A70" w:rsidRPr="00DF6D6D">
        <w:rPr>
          <w:rFonts w:ascii="Calibri" w:hAnsi="Calibri"/>
        </w:rPr>
        <w:t xml:space="preserve">getracht </w:t>
      </w:r>
      <w:r w:rsidR="00B0459B" w:rsidRPr="00DF6D6D">
        <w:rPr>
          <w:rFonts w:ascii="Calibri" w:hAnsi="Calibri"/>
        </w:rPr>
        <w:t xml:space="preserve">MB </w:t>
      </w:r>
      <w:r w:rsidR="003B4A70" w:rsidRPr="00DF6D6D">
        <w:rPr>
          <w:rFonts w:ascii="Calibri" w:hAnsi="Calibri"/>
        </w:rPr>
        <w:t xml:space="preserve">vast te leggen </w:t>
      </w:r>
      <w:r w:rsidR="00B0459B" w:rsidRPr="00DF6D6D">
        <w:rPr>
          <w:rFonts w:ascii="Calibri" w:hAnsi="Calibri"/>
        </w:rPr>
        <w:t xml:space="preserve">in beleid. Ondertussen werkt men op aanvraag, en is er geen formele </w:t>
      </w:r>
      <w:r w:rsidR="00F778D3" w:rsidRPr="00DF6D6D">
        <w:rPr>
          <w:rFonts w:ascii="Calibri" w:hAnsi="Calibri"/>
        </w:rPr>
        <w:t xml:space="preserve">eindverantwoordelijke aangewezen. </w:t>
      </w:r>
      <w:r w:rsidR="00B067A9" w:rsidRPr="00DF6D6D">
        <w:rPr>
          <w:rFonts w:ascii="Calibri" w:hAnsi="Calibri"/>
        </w:rPr>
        <w:t xml:space="preserve">Aangezien het proces van MB zich nog in de startfase bevindt is men voornamelijk bezig met het </w:t>
      </w:r>
      <w:r w:rsidR="00C21F64" w:rsidRPr="00DF6D6D">
        <w:rPr>
          <w:rFonts w:ascii="Calibri" w:hAnsi="Calibri"/>
        </w:rPr>
        <w:t>creëren van aanknopingspunten. Respondent richt zich daarbij vooral op het ontwikkelen van het bewustzijn dat eigen waarden ertoe doen</w:t>
      </w:r>
      <w:r w:rsidR="00E86BAC" w:rsidRPr="00DF6D6D">
        <w:rPr>
          <w:rFonts w:ascii="Calibri" w:hAnsi="Calibri"/>
        </w:rPr>
        <w:t xml:space="preserve">, als beginpunt van de erkenning dat reflectie en zelfonderzoek </w:t>
      </w:r>
      <w:r w:rsidR="001259D8" w:rsidRPr="00DF6D6D">
        <w:rPr>
          <w:rFonts w:ascii="Calibri" w:hAnsi="Calibri"/>
        </w:rPr>
        <w:t>goed zijn voor de zorg en de zorgverlener</w:t>
      </w:r>
      <w:r w:rsidR="00C21F64" w:rsidRPr="00DF6D6D">
        <w:rPr>
          <w:rFonts w:ascii="Calibri" w:hAnsi="Calibri"/>
        </w:rPr>
        <w:t xml:space="preserve">: </w:t>
      </w:r>
      <w:r w:rsidR="004270FA" w:rsidRPr="00DF6D6D">
        <w:rPr>
          <w:rFonts w:ascii="Calibri" w:hAnsi="Calibri"/>
          <w:i/>
        </w:rPr>
        <w:t>‘’</w:t>
      </w:r>
      <w:r w:rsidR="00C21F64" w:rsidRPr="00DF6D6D">
        <w:rPr>
          <w:rFonts w:ascii="Calibri" w:hAnsi="Calibri" w:cs="Calibri"/>
          <w:i/>
        </w:rPr>
        <w:t>ik wil dat dat beeld van die overwaardering, van gewoonheid en futiliteit</w:t>
      </w:r>
      <w:r w:rsidR="007C3B52" w:rsidRPr="00DF6D6D">
        <w:rPr>
          <w:rFonts w:ascii="Calibri" w:hAnsi="Calibri" w:cs="Calibri"/>
          <w:i/>
        </w:rPr>
        <w:t>,</w:t>
      </w:r>
      <w:r w:rsidR="00C21F64" w:rsidRPr="00DF6D6D">
        <w:rPr>
          <w:rFonts w:ascii="Calibri" w:hAnsi="Calibri" w:cs="Calibri"/>
          <w:i/>
        </w:rPr>
        <w:t xml:space="preserve"> </w:t>
      </w:r>
      <w:r w:rsidR="007C3B52" w:rsidRPr="00DF6D6D">
        <w:rPr>
          <w:rFonts w:ascii="Calibri" w:hAnsi="Calibri" w:cs="Calibri"/>
          <w:i/>
        </w:rPr>
        <w:t>van</w:t>
      </w:r>
      <w:r w:rsidR="00C21F64" w:rsidRPr="00DF6D6D">
        <w:rPr>
          <w:rFonts w:ascii="Calibri" w:hAnsi="Calibri" w:cs="Calibri"/>
          <w:i/>
        </w:rPr>
        <w:t xml:space="preserve"> vraagtekens wordt voorzien</w:t>
      </w:r>
      <w:r w:rsidR="007C3B52" w:rsidRPr="00DF6D6D">
        <w:rPr>
          <w:rFonts w:ascii="Calibri" w:hAnsi="Calibri" w:cs="Calibri"/>
          <w:i/>
        </w:rPr>
        <w:t>. En</w:t>
      </w:r>
      <w:r w:rsidR="00C21F64" w:rsidRPr="00DF6D6D">
        <w:rPr>
          <w:rFonts w:ascii="Calibri" w:hAnsi="Calibri" w:cs="Calibri"/>
          <w:i/>
        </w:rPr>
        <w:t xml:space="preserve"> dat er werkelijk meegenomen wordt dat diversiteit in meningen, in waardes en überhaupt de beleving</w:t>
      </w:r>
      <w:r w:rsidR="007C3B52" w:rsidRPr="00DF6D6D">
        <w:rPr>
          <w:rFonts w:ascii="Calibri" w:hAnsi="Calibri" w:cs="Calibri"/>
          <w:i/>
        </w:rPr>
        <w:t>,</w:t>
      </w:r>
      <w:r w:rsidR="00C21F64" w:rsidRPr="00DF6D6D">
        <w:rPr>
          <w:rFonts w:ascii="Calibri" w:hAnsi="Calibri" w:cs="Calibri"/>
          <w:i/>
        </w:rPr>
        <w:t xml:space="preserve"> dat die serieus genomen wordt en dat ze dus alleen maar d</w:t>
      </w:r>
      <w:r w:rsidR="007C3B52" w:rsidRPr="00DF6D6D">
        <w:rPr>
          <w:rFonts w:ascii="Calibri" w:hAnsi="Calibri" w:cs="Calibri"/>
          <w:i/>
        </w:rPr>
        <w:t>á</w:t>
      </w:r>
      <w:r w:rsidR="00C21F64" w:rsidRPr="00DF6D6D">
        <w:rPr>
          <w:rFonts w:ascii="Calibri" w:hAnsi="Calibri" w:cs="Calibri"/>
          <w:i/>
        </w:rPr>
        <w:t xml:space="preserve">n goede zorg kunnen leveren. Zoals het in het hotelwezen met </w:t>
      </w:r>
      <w:proofErr w:type="spellStart"/>
      <w:r w:rsidR="00C21F64" w:rsidRPr="00DF6D6D">
        <w:rPr>
          <w:rFonts w:ascii="Calibri" w:hAnsi="Calibri" w:cs="Calibri"/>
          <w:i/>
        </w:rPr>
        <w:t>hospitality</w:t>
      </w:r>
      <w:proofErr w:type="spellEnd"/>
      <w:r w:rsidR="00C21F64" w:rsidRPr="00DF6D6D">
        <w:rPr>
          <w:rFonts w:ascii="Calibri" w:hAnsi="Calibri" w:cs="Calibri"/>
          <w:i/>
        </w:rPr>
        <w:t xml:space="preserve"> altijd moet gebeuren. Daar weten ze het al. Dat ze hun waarden, ervaring mee moeten </w:t>
      </w:r>
      <w:r w:rsidR="004270FA" w:rsidRPr="00DF6D6D">
        <w:rPr>
          <w:rFonts w:ascii="Calibri" w:hAnsi="Calibri" w:cs="Calibri"/>
          <w:i/>
        </w:rPr>
        <w:t>nemen</w:t>
      </w:r>
      <w:r w:rsidR="00C21F64" w:rsidRPr="00DF6D6D">
        <w:rPr>
          <w:rFonts w:ascii="Calibri" w:hAnsi="Calibri" w:cs="Calibri"/>
          <w:i/>
        </w:rPr>
        <w:t>. […] Dus ik hoop dat zorgverleners zichzelf meer serieus nemen.</w:t>
      </w:r>
      <w:r w:rsidR="004270FA" w:rsidRPr="00DF6D6D">
        <w:rPr>
          <w:rFonts w:ascii="Calibri" w:hAnsi="Calibri" w:cs="Calibri"/>
          <w:i/>
        </w:rPr>
        <w:t>’’</w:t>
      </w:r>
      <w:r w:rsidR="00E86BAC" w:rsidRPr="00DF6D6D">
        <w:rPr>
          <w:rFonts w:ascii="Calibri" w:hAnsi="Calibri" w:cs="Calibri"/>
          <w:i/>
        </w:rPr>
        <w:t xml:space="preserve"> </w:t>
      </w:r>
    </w:p>
    <w:p w14:paraId="5E910EE5" w14:textId="77777777" w:rsidR="004270FA" w:rsidRPr="00DF6D6D" w:rsidRDefault="004270FA" w:rsidP="00541F37">
      <w:pPr>
        <w:autoSpaceDE w:val="0"/>
        <w:autoSpaceDN w:val="0"/>
        <w:adjustRightInd w:val="0"/>
        <w:spacing w:line="360" w:lineRule="auto"/>
        <w:jc w:val="both"/>
        <w:rPr>
          <w:rFonts w:ascii="Calibri" w:hAnsi="Calibri"/>
        </w:rPr>
      </w:pPr>
    </w:p>
    <w:p w14:paraId="7DF5503D" w14:textId="77777777" w:rsidR="006A2517" w:rsidRPr="00DF6D6D" w:rsidRDefault="004045CD" w:rsidP="00541F37">
      <w:pPr>
        <w:autoSpaceDE w:val="0"/>
        <w:autoSpaceDN w:val="0"/>
        <w:adjustRightInd w:val="0"/>
        <w:spacing w:line="360" w:lineRule="auto"/>
        <w:jc w:val="both"/>
        <w:rPr>
          <w:rFonts w:ascii="Calibri" w:hAnsi="Calibri" w:cs="Calibri"/>
        </w:rPr>
      </w:pPr>
      <w:r w:rsidRPr="00DF6D6D">
        <w:rPr>
          <w:rFonts w:ascii="Calibri" w:hAnsi="Calibri"/>
        </w:rPr>
        <w:t xml:space="preserve">PES is ook in het MUMC+ een uitdaging. De respondent legt de vinger </w:t>
      </w:r>
      <w:r w:rsidR="00896CF5" w:rsidRPr="00DF6D6D">
        <w:rPr>
          <w:rFonts w:ascii="Calibri" w:hAnsi="Calibri"/>
        </w:rPr>
        <w:t xml:space="preserve">zelf </w:t>
      </w:r>
      <w:r w:rsidRPr="00DF6D6D">
        <w:rPr>
          <w:rFonts w:ascii="Calibri" w:hAnsi="Calibri"/>
        </w:rPr>
        <w:t xml:space="preserve">op de pijnlijke plek: </w:t>
      </w:r>
      <w:r w:rsidRPr="00DF6D6D">
        <w:rPr>
          <w:rFonts w:ascii="Calibri" w:hAnsi="Calibri"/>
          <w:i/>
        </w:rPr>
        <w:t>‘’</w:t>
      </w:r>
      <w:r w:rsidRPr="00DF6D6D">
        <w:rPr>
          <w:rFonts w:ascii="Calibri" w:hAnsi="Calibri" w:cs="Calibri"/>
          <w:i/>
        </w:rPr>
        <w:t>uiteindelijk is het belangrijk dat het</w:t>
      </w:r>
      <w:r w:rsidR="00736A8E" w:rsidRPr="00DF6D6D">
        <w:rPr>
          <w:rFonts w:ascii="Calibri" w:hAnsi="Calibri" w:cs="Calibri"/>
          <w:i/>
        </w:rPr>
        <w:t xml:space="preserve"> [MB, SJ]</w:t>
      </w:r>
      <w:r w:rsidRPr="00DF6D6D">
        <w:rPr>
          <w:rFonts w:ascii="Calibri" w:hAnsi="Calibri" w:cs="Calibri"/>
          <w:i/>
        </w:rPr>
        <w:t xml:space="preserve"> door de verschillende medewerkers wordt gedragen want anders trek je aan een dood paard. En daar zit een probleem bij de implementatie.’’</w:t>
      </w:r>
      <w:r w:rsidR="00736A8E" w:rsidRPr="00DF6D6D">
        <w:rPr>
          <w:rFonts w:ascii="Calibri" w:hAnsi="Calibri" w:cs="Calibri"/>
          <w:i/>
        </w:rPr>
        <w:t xml:space="preserve"> </w:t>
      </w:r>
      <w:r w:rsidR="00736A8E" w:rsidRPr="00DF6D6D">
        <w:rPr>
          <w:rFonts w:ascii="Calibri" w:hAnsi="Calibri" w:cs="Calibri"/>
        </w:rPr>
        <w:t xml:space="preserve">Men bevindt zich hier net als in het AMC in een beginstadium van </w:t>
      </w:r>
      <w:r w:rsidR="00DD6802" w:rsidRPr="00DF6D6D">
        <w:rPr>
          <w:rFonts w:ascii="Calibri" w:hAnsi="Calibri" w:cs="Calibri"/>
        </w:rPr>
        <w:t xml:space="preserve">de implementatie van MB, en loopt daarbij tegen een cultuurkwestie aan: </w:t>
      </w:r>
      <w:r w:rsidR="00DD6802" w:rsidRPr="00DF6D6D">
        <w:rPr>
          <w:rFonts w:ascii="Calibri" w:hAnsi="Calibri" w:cs="Calibri"/>
          <w:i/>
        </w:rPr>
        <w:t>‘</w:t>
      </w:r>
      <w:r w:rsidR="00D41F5D" w:rsidRPr="00DF6D6D">
        <w:rPr>
          <w:rFonts w:ascii="Calibri" w:hAnsi="Calibri" w:cs="Calibri"/>
          <w:i/>
        </w:rPr>
        <w:t>’</w:t>
      </w:r>
      <w:r w:rsidR="00DD6802" w:rsidRPr="00DF6D6D">
        <w:rPr>
          <w:rFonts w:ascii="Calibri" w:hAnsi="Calibri" w:cs="Calibri"/>
          <w:i/>
        </w:rPr>
        <w:t>de kant van</w:t>
      </w:r>
      <w:r w:rsidR="009B408D" w:rsidRPr="00DF6D6D">
        <w:rPr>
          <w:rFonts w:ascii="Calibri" w:hAnsi="Calibri" w:cs="Calibri"/>
          <w:i/>
        </w:rPr>
        <w:t>,</w:t>
      </w:r>
      <w:r w:rsidR="00DD6802" w:rsidRPr="00DF6D6D">
        <w:rPr>
          <w:rFonts w:ascii="Calibri" w:hAnsi="Calibri" w:cs="Calibri"/>
          <w:i/>
        </w:rPr>
        <w:t xml:space="preserve"> is het eigenlijk nog zinvol </w:t>
      </w:r>
      <w:r w:rsidR="009B408D" w:rsidRPr="00DF6D6D">
        <w:rPr>
          <w:rFonts w:ascii="Calibri" w:hAnsi="Calibri" w:cs="Calibri"/>
          <w:i/>
        </w:rPr>
        <w:t xml:space="preserve">het </w:t>
      </w:r>
      <w:r w:rsidR="00FE19A1" w:rsidRPr="00DF6D6D">
        <w:rPr>
          <w:rFonts w:ascii="Calibri" w:hAnsi="Calibri" w:cs="Calibri"/>
          <w:i/>
        </w:rPr>
        <w:t>te</w:t>
      </w:r>
      <w:r w:rsidR="00DD6802" w:rsidRPr="00DF6D6D">
        <w:rPr>
          <w:rFonts w:ascii="Calibri" w:hAnsi="Calibri" w:cs="Calibri"/>
          <w:i/>
        </w:rPr>
        <w:t xml:space="preserve"> hebben </w:t>
      </w:r>
      <w:r w:rsidR="00FE19A1" w:rsidRPr="00DF6D6D">
        <w:rPr>
          <w:rFonts w:ascii="Calibri" w:hAnsi="Calibri" w:cs="Calibri"/>
          <w:i/>
        </w:rPr>
        <w:t xml:space="preserve">over </w:t>
      </w:r>
      <w:r w:rsidR="00DD6802" w:rsidRPr="00DF6D6D">
        <w:rPr>
          <w:rFonts w:ascii="Calibri" w:hAnsi="Calibri" w:cs="Calibri"/>
          <w:i/>
        </w:rPr>
        <w:t>de twijfel, omgaan met dilemma’s, hoe ervaar jij dat, hoe ervaren anderen dat</w:t>
      </w:r>
      <w:r w:rsidR="00FE19A1" w:rsidRPr="00DF6D6D">
        <w:rPr>
          <w:rFonts w:ascii="Calibri" w:hAnsi="Calibri" w:cs="Calibri"/>
          <w:i/>
        </w:rPr>
        <w:t xml:space="preserve"> –</w:t>
      </w:r>
      <w:r w:rsidR="00DD6802" w:rsidRPr="00DF6D6D">
        <w:rPr>
          <w:rFonts w:ascii="Calibri" w:hAnsi="Calibri" w:cs="Calibri"/>
          <w:i/>
        </w:rPr>
        <w:t xml:space="preserve"> ook </w:t>
      </w:r>
      <w:r w:rsidR="00DD6802" w:rsidRPr="00DF6D6D">
        <w:rPr>
          <w:rFonts w:ascii="Calibri" w:hAnsi="Calibri" w:cs="Calibri"/>
          <w:i/>
        </w:rPr>
        <w:lastRenderedPageBreak/>
        <w:t>interdisciplinair</w:t>
      </w:r>
      <w:r w:rsidR="00FE19A1" w:rsidRPr="00DF6D6D">
        <w:rPr>
          <w:rFonts w:ascii="Calibri" w:hAnsi="Calibri" w:cs="Calibri"/>
          <w:i/>
        </w:rPr>
        <w:t>:</w:t>
      </w:r>
      <w:r w:rsidR="00DD6802" w:rsidRPr="00DF6D6D">
        <w:rPr>
          <w:rFonts w:ascii="Calibri" w:hAnsi="Calibri" w:cs="Calibri"/>
          <w:i/>
        </w:rPr>
        <w:t xml:space="preserve"> de IC arts, de longarts, de oncologen</w:t>
      </w:r>
      <w:r w:rsidR="00FE19A1" w:rsidRPr="00DF6D6D">
        <w:rPr>
          <w:rFonts w:ascii="Calibri" w:hAnsi="Calibri" w:cs="Calibri"/>
          <w:i/>
        </w:rPr>
        <w:t>,</w:t>
      </w:r>
      <w:r w:rsidR="00DD6802" w:rsidRPr="00DF6D6D">
        <w:rPr>
          <w:rFonts w:ascii="Calibri" w:hAnsi="Calibri" w:cs="Calibri"/>
          <w:i/>
        </w:rPr>
        <w:t xml:space="preserve"> die denken er soms zo verschillend over</w:t>
      </w:r>
      <w:r w:rsidR="00FE19A1" w:rsidRPr="00DF6D6D">
        <w:rPr>
          <w:rFonts w:ascii="Calibri" w:hAnsi="Calibri" w:cs="Calibri"/>
          <w:i/>
        </w:rPr>
        <w:t xml:space="preserve"> –</w:t>
      </w:r>
      <w:r w:rsidR="00DD6802" w:rsidRPr="00DF6D6D">
        <w:rPr>
          <w:rFonts w:ascii="Calibri" w:hAnsi="Calibri" w:cs="Calibri"/>
          <w:i/>
        </w:rPr>
        <w:t xml:space="preserve"> dat is een best moeilijke dimensie om verder te ontwikkelen</w:t>
      </w:r>
      <w:r w:rsidR="001F1B32" w:rsidRPr="00DF6D6D">
        <w:rPr>
          <w:rFonts w:ascii="Calibri" w:hAnsi="Calibri" w:cs="Calibri"/>
          <w:i/>
        </w:rPr>
        <w:t>.’</w:t>
      </w:r>
      <w:r w:rsidR="00D41F5D" w:rsidRPr="00DF6D6D">
        <w:rPr>
          <w:rFonts w:ascii="Calibri" w:hAnsi="Calibri" w:cs="Calibri"/>
          <w:i/>
        </w:rPr>
        <w:t xml:space="preserve">’ </w:t>
      </w:r>
      <w:r w:rsidR="00D41F5D" w:rsidRPr="00DF6D6D">
        <w:rPr>
          <w:rFonts w:ascii="Calibri" w:hAnsi="Calibri" w:cs="Calibri"/>
        </w:rPr>
        <w:t xml:space="preserve">Wat betreft eindverantwoordelijkheid, coördinatie en eigenaarschap is de respondent echter ook duidelijk: dat is er niet. Wel wordt gesproken over de </w:t>
      </w:r>
      <w:r w:rsidR="00C01809" w:rsidRPr="00DF6D6D">
        <w:rPr>
          <w:rFonts w:ascii="Calibri" w:hAnsi="Calibri" w:cs="Calibri"/>
        </w:rPr>
        <w:t xml:space="preserve">invulling daarvan. Daarbij wordt voornamelijk eerst afgewogen of men intern of extern mensen daarvoor wil aantrekken en (indien nodig) opleiden. </w:t>
      </w:r>
      <w:r w:rsidR="00590A56" w:rsidRPr="00DF6D6D">
        <w:rPr>
          <w:rFonts w:ascii="Calibri" w:hAnsi="Calibri" w:cs="Calibri"/>
        </w:rPr>
        <w:t xml:space="preserve">Ook een taakverdeling, rolverdeling, budgettering, monitoringsproces of een anderszins procesmatige structuur ter ondersteuning en implementatie van MB is nog niet tot stand gekomen. </w:t>
      </w:r>
      <w:r w:rsidR="002155AD" w:rsidRPr="00DF6D6D">
        <w:rPr>
          <w:rFonts w:ascii="Calibri" w:hAnsi="Calibri" w:cs="Calibri"/>
        </w:rPr>
        <w:t xml:space="preserve">Op dit moment is het dus zowel zaak om een goede ingang te vinden voor MB en de implementatie ervan, alsmede een goede vorm van het organiseren van gezamenlijk eigenaarschap onder de deelnemers en het creëren van PES middels coördinatie en monitoring. </w:t>
      </w:r>
    </w:p>
    <w:p w14:paraId="47142753" w14:textId="77777777" w:rsidR="006A2517" w:rsidRPr="00DF6D6D" w:rsidRDefault="006A2517" w:rsidP="00541F37">
      <w:pPr>
        <w:autoSpaceDE w:val="0"/>
        <w:autoSpaceDN w:val="0"/>
        <w:adjustRightInd w:val="0"/>
        <w:spacing w:line="360" w:lineRule="auto"/>
        <w:jc w:val="both"/>
        <w:rPr>
          <w:rFonts w:ascii="Calibri" w:hAnsi="Calibri" w:cs="Calibri"/>
        </w:rPr>
      </w:pPr>
    </w:p>
    <w:p w14:paraId="6B357C08" w14:textId="77777777" w:rsidR="006A2517" w:rsidRPr="00DF6D6D" w:rsidRDefault="006A2517" w:rsidP="00541F37">
      <w:pPr>
        <w:autoSpaceDE w:val="0"/>
        <w:autoSpaceDN w:val="0"/>
        <w:adjustRightInd w:val="0"/>
        <w:spacing w:line="360" w:lineRule="auto"/>
        <w:jc w:val="both"/>
        <w:rPr>
          <w:rFonts w:ascii="Calibri" w:hAnsi="Calibri" w:cs="Calibri"/>
        </w:rPr>
      </w:pPr>
      <w:r w:rsidRPr="00DF6D6D">
        <w:rPr>
          <w:rFonts w:ascii="Calibri" w:hAnsi="Calibri" w:cs="Calibri"/>
        </w:rPr>
        <w:t xml:space="preserve">Het Radboudumc </w:t>
      </w:r>
      <w:r w:rsidR="00805317" w:rsidRPr="00DF6D6D">
        <w:rPr>
          <w:rFonts w:ascii="Calibri" w:hAnsi="Calibri" w:cs="Calibri"/>
        </w:rPr>
        <w:t xml:space="preserve">bevindt zich in een andere positie, evenals het </w:t>
      </w:r>
      <w:proofErr w:type="spellStart"/>
      <w:r w:rsidR="00805317" w:rsidRPr="00DF6D6D">
        <w:rPr>
          <w:rFonts w:ascii="Calibri" w:hAnsi="Calibri" w:cs="Calibri"/>
        </w:rPr>
        <w:t>VUmc</w:t>
      </w:r>
      <w:proofErr w:type="spellEnd"/>
      <w:r w:rsidR="00805317" w:rsidRPr="00DF6D6D">
        <w:rPr>
          <w:rFonts w:ascii="Calibri" w:hAnsi="Calibri" w:cs="Calibri"/>
        </w:rPr>
        <w:t xml:space="preserve">. In beide </w:t>
      </w:r>
      <w:proofErr w:type="spellStart"/>
      <w:r w:rsidR="00805317" w:rsidRPr="00DF6D6D">
        <w:rPr>
          <w:rFonts w:ascii="Calibri" w:hAnsi="Calibri" w:cs="Calibri"/>
        </w:rPr>
        <w:t>UMC’s</w:t>
      </w:r>
      <w:proofErr w:type="spellEnd"/>
      <w:r w:rsidR="00805317" w:rsidRPr="00DF6D6D">
        <w:rPr>
          <w:rFonts w:ascii="Calibri" w:hAnsi="Calibri" w:cs="Calibri"/>
        </w:rPr>
        <w:t xml:space="preserve"> geven de respondenten aan dat het draagvlak breed is, en zowel het gezamenlijke eigenaarschap stevig bij de deelnemers ligt terwijl op het gebied van PES de twee respectievelijke afdelingen (</w:t>
      </w:r>
      <w:r w:rsidR="00E85829" w:rsidRPr="00DF6D6D">
        <w:rPr>
          <w:rFonts w:ascii="Calibri" w:hAnsi="Calibri" w:cs="Calibri"/>
        </w:rPr>
        <w:t xml:space="preserve">IQH en </w:t>
      </w:r>
      <w:proofErr w:type="spellStart"/>
      <w:r w:rsidR="00E85829" w:rsidRPr="00DF6D6D">
        <w:rPr>
          <w:rFonts w:ascii="Calibri" w:hAnsi="Calibri" w:cs="Calibri"/>
        </w:rPr>
        <w:t>Metamedica</w:t>
      </w:r>
      <w:proofErr w:type="spellEnd"/>
      <w:r w:rsidR="00E85829" w:rsidRPr="00DF6D6D">
        <w:rPr>
          <w:rFonts w:ascii="Calibri" w:hAnsi="Calibri" w:cs="Calibri"/>
        </w:rPr>
        <w:t xml:space="preserve">) breed opereren en grondig coördineren. Bij IQH neemt de verantwoordelijk medewerker voor MB een ondersteunende functie in, die voorziet in alle procesmatige randvoorwaarden </w:t>
      </w:r>
      <w:r w:rsidR="00B05357" w:rsidRPr="00DF6D6D">
        <w:rPr>
          <w:rFonts w:ascii="Calibri" w:hAnsi="Calibri" w:cs="Calibri"/>
        </w:rPr>
        <w:t xml:space="preserve">waarbinnen MB op een structurele manier gegrondvest kan worden, dankzij planning, budgettering, beleidsvorming en netwerken. Beide </w:t>
      </w:r>
      <w:proofErr w:type="spellStart"/>
      <w:r w:rsidR="00B05357" w:rsidRPr="00DF6D6D">
        <w:rPr>
          <w:rFonts w:ascii="Calibri" w:hAnsi="Calibri" w:cs="Calibri"/>
        </w:rPr>
        <w:t>UMC’s</w:t>
      </w:r>
      <w:proofErr w:type="spellEnd"/>
      <w:r w:rsidR="00B05357" w:rsidRPr="00DF6D6D">
        <w:rPr>
          <w:rFonts w:ascii="Calibri" w:hAnsi="Calibri" w:cs="Calibri"/>
        </w:rPr>
        <w:t xml:space="preserve"> zetten expliciet in op netwerken en pakken dit professioneel aan, waarbij het </w:t>
      </w:r>
      <w:proofErr w:type="spellStart"/>
      <w:r w:rsidR="00B05357" w:rsidRPr="00DF6D6D">
        <w:rPr>
          <w:rFonts w:ascii="Calibri" w:hAnsi="Calibri" w:cs="Calibri"/>
        </w:rPr>
        <w:t>VUmc</w:t>
      </w:r>
      <w:proofErr w:type="spellEnd"/>
      <w:r w:rsidR="00B05357" w:rsidRPr="00DF6D6D">
        <w:rPr>
          <w:rFonts w:ascii="Calibri" w:hAnsi="Calibri" w:cs="Calibri"/>
        </w:rPr>
        <w:t xml:space="preserve"> zich profileert met de </w:t>
      </w:r>
      <w:proofErr w:type="spellStart"/>
      <w:r w:rsidR="00B05357" w:rsidRPr="00DF6D6D">
        <w:rPr>
          <w:rFonts w:ascii="Calibri" w:hAnsi="Calibri" w:cs="Calibri"/>
        </w:rPr>
        <w:t>aandachtsfunctionari</w:t>
      </w:r>
      <w:r w:rsidR="00ED1C4B" w:rsidRPr="00DF6D6D">
        <w:rPr>
          <w:rFonts w:ascii="Calibri" w:hAnsi="Calibri" w:cs="Calibri"/>
        </w:rPr>
        <w:t>s</w:t>
      </w:r>
      <w:proofErr w:type="spellEnd"/>
      <w:r w:rsidR="00ED1C4B" w:rsidRPr="00DF6D6D">
        <w:rPr>
          <w:rFonts w:ascii="Calibri" w:hAnsi="Calibri" w:cs="Calibri"/>
        </w:rPr>
        <w:t xml:space="preserve">. </w:t>
      </w:r>
      <w:r w:rsidR="00E85829" w:rsidRPr="00DF6D6D">
        <w:rPr>
          <w:rFonts w:ascii="Calibri" w:hAnsi="Calibri" w:cs="Calibri"/>
        </w:rPr>
        <w:t xml:space="preserve"> </w:t>
      </w:r>
      <w:r w:rsidR="004C41F6" w:rsidRPr="00DF6D6D">
        <w:rPr>
          <w:rFonts w:ascii="Calibri" w:hAnsi="Calibri" w:cs="Calibri"/>
        </w:rPr>
        <w:t xml:space="preserve">Beiden richten zich zowel met persoonlijke inzet als met beleid op het </w:t>
      </w:r>
      <w:r w:rsidR="00B51211" w:rsidRPr="00DF6D6D">
        <w:rPr>
          <w:rFonts w:ascii="Calibri" w:hAnsi="Calibri" w:cs="Calibri"/>
        </w:rPr>
        <w:t xml:space="preserve">zo grondig mogelijk inbedden en borgen van het proces en de resultaten van MB in de praktijk. De directe lijnen met de beide ethische afdelingen gecombineerd met een concrete opleiding en korte lijnen met bestuurslagen zorgen voor een stabiele </w:t>
      </w:r>
      <w:r w:rsidR="00994FB9" w:rsidRPr="00DF6D6D">
        <w:rPr>
          <w:rFonts w:ascii="Calibri" w:hAnsi="Calibri" w:cs="Calibri"/>
        </w:rPr>
        <w:t>vorm van eigenaarschap en PES</w:t>
      </w:r>
      <w:r w:rsidR="00315D30" w:rsidRPr="00DF6D6D">
        <w:rPr>
          <w:rFonts w:ascii="Calibri" w:hAnsi="Calibri" w:cs="Calibri"/>
        </w:rPr>
        <w:t>. M</w:t>
      </w:r>
      <w:r w:rsidR="00994FB9" w:rsidRPr="00DF6D6D">
        <w:rPr>
          <w:rFonts w:ascii="Calibri" w:hAnsi="Calibri" w:cs="Calibri"/>
        </w:rPr>
        <w:t>en</w:t>
      </w:r>
      <w:r w:rsidR="00315D30" w:rsidRPr="00DF6D6D">
        <w:rPr>
          <w:rFonts w:ascii="Calibri" w:hAnsi="Calibri" w:cs="Calibri"/>
        </w:rPr>
        <w:t xml:space="preserve"> is</w:t>
      </w:r>
      <w:r w:rsidR="00994FB9" w:rsidRPr="00DF6D6D">
        <w:rPr>
          <w:rFonts w:ascii="Calibri" w:hAnsi="Calibri" w:cs="Calibri"/>
        </w:rPr>
        <w:t xml:space="preserve"> in beide </w:t>
      </w:r>
      <w:proofErr w:type="spellStart"/>
      <w:r w:rsidR="00994FB9" w:rsidRPr="00DF6D6D">
        <w:rPr>
          <w:rFonts w:ascii="Calibri" w:hAnsi="Calibri" w:cs="Calibri"/>
        </w:rPr>
        <w:t>UMC’s</w:t>
      </w:r>
      <w:proofErr w:type="spellEnd"/>
      <w:r w:rsidR="00994FB9" w:rsidRPr="00DF6D6D">
        <w:rPr>
          <w:rFonts w:ascii="Calibri" w:hAnsi="Calibri" w:cs="Calibri"/>
        </w:rPr>
        <w:t xml:space="preserve"> niet meer afhankelijk van individuen die deze taken op zich nemen naast hun reguliere werk</w:t>
      </w:r>
      <w:r w:rsidR="00EB3398" w:rsidRPr="00DF6D6D">
        <w:rPr>
          <w:rFonts w:ascii="Calibri" w:hAnsi="Calibri" w:cs="Calibri"/>
        </w:rPr>
        <w:t>. A</w:t>
      </w:r>
      <w:r w:rsidR="00994FB9" w:rsidRPr="00DF6D6D">
        <w:rPr>
          <w:rFonts w:ascii="Calibri" w:hAnsi="Calibri" w:cs="Calibri"/>
        </w:rPr>
        <w:t xml:space="preserve">lle context en randvoorwaarden voor structureel en </w:t>
      </w:r>
      <w:r w:rsidR="00315D30" w:rsidRPr="00DF6D6D">
        <w:rPr>
          <w:rFonts w:ascii="Calibri" w:hAnsi="Calibri" w:cs="Calibri"/>
        </w:rPr>
        <w:t xml:space="preserve">professioneel functioneren van MB </w:t>
      </w:r>
      <w:r w:rsidR="00EB3398" w:rsidRPr="00DF6D6D">
        <w:rPr>
          <w:rFonts w:ascii="Calibri" w:hAnsi="Calibri" w:cs="Calibri"/>
        </w:rPr>
        <w:t xml:space="preserve">zijn </w:t>
      </w:r>
      <w:r w:rsidR="00315D30" w:rsidRPr="00DF6D6D">
        <w:rPr>
          <w:rFonts w:ascii="Calibri" w:hAnsi="Calibri" w:cs="Calibri"/>
        </w:rPr>
        <w:t xml:space="preserve">dermate in het systeem verankerd dat de </w:t>
      </w:r>
      <w:r w:rsidR="00EB3398" w:rsidRPr="00DF6D6D">
        <w:rPr>
          <w:rFonts w:ascii="Calibri" w:hAnsi="Calibri" w:cs="Calibri"/>
        </w:rPr>
        <w:t xml:space="preserve">continuïteit van het proces niet in gevaar komt door personele wijzigingen. </w:t>
      </w:r>
    </w:p>
    <w:p w14:paraId="7DE439C9" w14:textId="77777777" w:rsidR="00EE6B03" w:rsidRDefault="00EE6B03" w:rsidP="00541F37">
      <w:pPr>
        <w:autoSpaceDE w:val="0"/>
        <w:autoSpaceDN w:val="0"/>
        <w:adjustRightInd w:val="0"/>
        <w:spacing w:line="360" w:lineRule="auto"/>
        <w:jc w:val="both"/>
        <w:rPr>
          <w:rFonts w:ascii="Calibri" w:hAnsi="Calibri" w:cs="Calibri"/>
          <w:sz w:val="20"/>
          <w:szCs w:val="20"/>
        </w:rPr>
      </w:pPr>
    </w:p>
    <w:p w14:paraId="3789D007" w14:textId="77777777" w:rsidR="00134C79" w:rsidRPr="00DF6D6D" w:rsidRDefault="00EE6B03" w:rsidP="006760C7">
      <w:pPr>
        <w:autoSpaceDE w:val="0"/>
        <w:autoSpaceDN w:val="0"/>
        <w:adjustRightInd w:val="0"/>
        <w:spacing w:line="360" w:lineRule="auto"/>
        <w:jc w:val="both"/>
        <w:rPr>
          <w:rFonts w:ascii="Calibri" w:hAnsi="Calibri"/>
        </w:rPr>
      </w:pPr>
      <w:r w:rsidRPr="00DF6D6D">
        <w:rPr>
          <w:rFonts w:ascii="Calibri" w:hAnsi="Calibri" w:cs="Calibri"/>
        </w:rPr>
        <w:t xml:space="preserve">Het LUMC profileert zich enigszins anders. Zoals reeds besproken in de </w:t>
      </w:r>
      <w:proofErr w:type="spellStart"/>
      <w:r w:rsidRPr="00DF6D6D">
        <w:rPr>
          <w:rFonts w:ascii="Calibri" w:hAnsi="Calibri" w:cs="Calibri"/>
        </w:rPr>
        <w:t>subvraag</w:t>
      </w:r>
      <w:proofErr w:type="spellEnd"/>
      <w:r w:rsidRPr="00DF6D6D">
        <w:rPr>
          <w:rFonts w:ascii="Calibri" w:hAnsi="Calibri" w:cs="Calibri"/>
        </w:rPr>
        <w:t xml:space="preserve"> betreffende de organisatie van MB heeft men hier gekozen voor ZVB als verkorte en directere vorm van MB. Ook de doelen van dit ZVB liggen gedeeltelijk op een ander vlak dan dat van de andere </w:t>
      </w:r>
      <w:proofErr w:type="spellStart"/>
      <w:r w:rsidRPr="00DF6D6D">
        <w:rPr>
          <w:rFonts w:ascii="Calibri" w:hAnsi="Calibri" w:cs="Calibri"/>
        </w:rPr>
        <w:t>UMC’s</w:t>
      </w:r>
      <w:proofErr w:type="spellEnd"/>
      <w:r w:rsidR="001B6114" w:rsidRPr="00DF6D6D">
        <w:rPr>
          <w:rFonts w:ascii="Calibri" w:hAnsi="Calibri" w:cs="Calibri"/>
        </w:rPr>
        <w:t>, en nemen meer de vorm van een input-outputproces aan. Er is duidelijk gekozen voor een top-</w:t>
      </w:r>
      <w:r w:rsidR="001B6114" w:rsidRPr="00DF6D6D">
        <w:rPr>
          <w:rFonts w:ascii="Calibri" w:hAnsi="Calibri" w:cs="Calibri"/>
        </w:rPr>
        <w:lastRenderedPageBreak/>
        <w:t xml:space="preserve">downaanpak waarbij de afdelingen en specifiek de afdelingshoofden eigenaar zijn van </w:t>
      </w:r>
      <w:r w:rsidR="00B53CFF" w:rsidRPr="00DF6D6D">
        <w:rPr>
          <w:rFonts w:ascii="Calibri" w:hAnsi="Calibri" w:cs="Calibri"/>
        </w:rPr>
        <w:t xml:space="preserve">het proces rondom het ZVB. </w:t>
      </w:r>
      <w:r w:rsidR="00B53CFF" w:rsidRPr="00D82B79">
        <w:rPr>
          <w:rFonts w:ascii="Calibri" w:hAnsi="Calibri" w:cs="Calibri"/>
        </w:rPr>
        <w:t>De</w:t>
      </w:r>
      <w:r w:rsidR="00B53CFF" w:rsidRPr="00DF6D6D">
        <w:rPr>
          <w:rFonts w:ascii="Calibri" w:hAnsi="Calibri" w:cs="Calibri"/>
        </w:rPr>
        <w:t xml:space="preserve"> inhoud wordt verzorgd door geestelijk verzorgers, en de uitkomsten van de sessies worden ter evaluatie en beoordeling aan de afdeling overgelaten. Er is sprake van een relatief formele en hiërarchische structuur. </w:t>
      </w:r>
      <w:r w:rsidR="00EB7B2D" w:rsidRPr="00DF6D6D">
        <w:rPr>
          <w:rFonts w:ascii="Calibri" w:hAnsi="Calibri" w:cs="Calibri"/>
        </w:rPr>
        <w:t xml:space="preserve">Dit wordt volgens de respondent breed gedragen, maar er zijn weinig signalen dat de deelnemers ook daadwerkelijk eigenaars zijn. Dit kan te maken hebben met de doelstellingen: die zijn </w:t>
      </w:r>
      <w:r w:rsidR="004E28B2" w:rsidRPr="00DF6D6D">
        <w:rPr>
          <w:rFonts w:ascii="Calibri" w:hAnsi="Calibri" w:cs="Calibri"/>
        </w:rPr>
        <w:t>primair gericht op het verbeteren van de zorg door het wegnemen van ethische vraagstukken, en niet expliciet op het aangaan van de dialoog en het reflecteren op elkaars waarden. Het gebruik van stemkastjes tijdens het beoordelen van een casus duidt</w:t>
      </w:r>
      <w:r w:rsidR="00C41B58" w:rsidRPr="00DF6D6D">
        <w:rPr>
          <w:rFonts w:ascii="Calibri" w:hAnsi="Calibri" w:cs="Calibri"/>
        </w:rPr>
        <w:t xml:space="preserve"> ook op een dergelijk karakter.</w:t>
      </w:r>
      <w:r w:rsidR="00AD02A7" w:rsidRPr="00DF6D6D">
        <w:rPr>
          <w:rFonts w:ascii="Calibri" w:hAnsi="Calibri" w:cs="Calibri"/>
        </w:rPr>
        <w:t xml:space="preserve"> Omdat er vooral sprake is van een outputproces is er weinig ruimte en behoefte aan PES. De afdeling Geestelijke Verzorging biedt een pakket rondom ZVB aan, en de afdelingshoofden zijn verder verantwoordelijk voor de</w:t>
      </w:r>
      <w:r w:rsidR="006760C7" w:rsidRPr="00DF6D6D">
        <w:rPr>
          <w:rFonts w:ascii="Calibri" w:hAnsi="Calibri" w:cs="Calibri"/>
        </w:rPr>
        <w:t xml:space="preserve"> omstandigheden en de verwerking van de resultaten. </w:t>
      </w:r>
    </w:p>
    <w:p w14:paraId="3CFE67B2" w14:textId="77777777" w:rsidR="00134C79" w:rsidRPr="00DF6D6D" w:rsidRDefault="00134C79" w:rsidP="00134C79">
      <w:pPr>
        <w:pStyle w:val="Lijstalinea"/>
        <w:autoSpaceDE w:val="0"/>
        <w:autoSpaceDN w:val="0"/>
        <w:adjustRightInd w:val="0"/>
        <w:spacing w:line="360" w:lineRule="auto"/>
        <w:jc w:val="both"/>
        <w:rPr>
          <w:rFonts w:ascii="Calibri" w:hAnsi="Calibri"/>
          <w:szCs w:val="24"/>
        </w:rPr>
      </w:pPr>
    </w:p>
    <w:p w14:paraId="06DCF8A0" w14:textId="77777777" w:rsidR="001043ED" w:rsidRPr="00DF6D6D" w:rsidRDefault="001043ED" w:rsidP="003B4621">
      <w:pPr>
        <w:pStyle w:val="Lijstalinea"/>
        <w:numPr>
          <w:ilvl w:val="6"/>
          <w:numId w:val="38"/>
        </w:numPr>
        <w:autoSpaceDE w:val="0"/>
        <w:autoSpaceDN w:val="0"/>
        <w:adjustRightInd w:val="0"/>
        <w:spacing w:line="360" w:lineRule="auto"/>
        <w:jc w:val="both"/>
        <w:rPr>
          <w:rFonts w:ascii="Calibri" w:hAnsi="Calibri"/>
          <w:szCs w:val="24"/>
        </w:rPr>
      </w:pPr>
      <w:r w:rsidRPr="00DF6D6D">
        <w:rPr>
          <w:rFonts w:ascii="Calibri" w:hAnsi="Calibri"/>
          <w:szCs w:val="24"/>
        </w:rPr>
        <w:t>Welke verantwoordelijkheden spelen daarbij een rol?</w:t>
      </w:r>
    </w:p>
    <w:p w14:paraId="663AC73F" w14:textId="77777777" w:rsidR="00EC23C4" w:rsidRPr="00DF6D6D" w:rsidRDefault="00EC23C4" w:rsidP="001043ED">
      <w:pPr>
        <w:rPr>
          <w:rFonts w:asciiTheme="majorHAnsi" w:hAnsiTheme="majorHAnsi" w:cstheme="majorHAnsi"/>
        </w:rPr>
      </w:pPr>
    </w:p>
    <w:p w14:paraId="77FAB3C5" w14:textId="77777777" w:rsidR="00085666" w:rsidRPr="00DF6D6D" w:rsidRDefault="006760C7" w:rsidP="00090912">
      <w:pPr>
        <w:spacing w:line="360" w:lineRule="auto"/>
        <w:jc w:val="both"/>
        <w:rPr>
          <w:rFonts w:asciiTheme="majorHAnsi" w:hAnsiTheme="majorHAnsi"/>
        </w:rPr>
      </w:pPr>
      <w:r w:rsidRPr="00DF6D6D">
        <w:rPr>
          <w:rFonts w:asciiTheme="majorHAnsi" w:hAnsiTheme="majorHAnsi"/>
        </w:rPr>
        <w:t xml:space="preserve">Ook hierin </w:t>
      </w:r>
      <w:r w:rsidR="00426A6A" w:rsidRPr="00DF6D6D">
        <w:rPr>
          <w:rFonts w:asciiTheme="majorHAnsi" w:hAnsiTheme="majorHAnsi"/>
        </w:rPr>
        <w:t xml:space="preserve">is in de verschillende </w:t>
      </w:r>
      <w:proofErr w:type="spellStart"/>
      <w:r w:rsidR="00426A6A" w:rsidRPr="00DF6D6D">
        <w:rPr>
          <w:rFonts w:asciiTheme="majorHAnsi" w:hAnsiTheme="majorHAnsi"/>
        </w:rPr>
        <w:t>UMC’s</w:t>
      </w:r>
      <w:proofErr w:type="spellEnd"/>
      <w:r w:rsidR="00426A6A" w:rsidRPr="00DF6D6D">
        <w:rPr>
          <w:rFonts w:asciiTheme="majorHAnsi" w:hAnsiTheme="majorHAnsi"/>
        </w:rPr>
        <w:t xml:space="preserve"> zowel overlap als onderscheid zichtbaar. Aan de ene kant van het spectrum</w:t>
      </w:r>
      <w:r w:rsidR="00426A6A">
        <w:rPr>
          <w:rFonts w:asciiTheme="majorHAnsi" w:hAnsiTheme="majorHAnsi"/>
          <w:sz w:val="20"/>
          <w:szCs w:val="20"/>
        </w:rPr>
        <w:t xml:space="preserve"> </w:t>
      </w:r>
      <w:r w:rsidR="00426A6A" w:rsidRPr="00DF6D6D">
        <w:rPr>
          <w:rFonts w:asciiTheme="majorHAnsi" w:hAnsiTheme="majorHAnsi"/>
        </w:rPr>
        <w:t xml:space="preserve">bevinden zich </w:t>
      </w:r>
      <w:r w:rsidR="00213210" w:rsidRPr="00DF6D6D">
        <w:rPr>
          <w:rFonts w:asciiTheme="majorHAnsi" w:hAnsiTheme="majorHAnsi"/>
        </w:rPr>
        <w:t xml:space="preserve">de medewerkers die het proces in de beginfase begeleiden en organiseren. </w:t>
      </w:r>
      <w:r w:rsidR="001247AF" w:rsidRPr="00DF6D6D">
        <w:rPr>
          <w:rFonts w:asciiTheme="majorHAnsi" w:hAnsiTheme="majorHAnsi"/>
        </w:rPr>
        <w:t xml:space="preserve">Deze medewerkers </w:t>
      </w:r>
      <w:r w:rsidR="00086576" w:rsidRPr="00DF6D6D">
        <w:rPr>
          <w:rFonts w:asciiTheme="majorHAnsi" w:hAnsiTheme="majorHAnsi"/>
        </w:rPr>
        <w:t>dragen een combinatie van verantwoordelijkheden, zowel op het gebied van praktische organisatie (logistiek, budget, planning) als van theoretische vorming (</w:t>
      </w:r>
      <w:r w:rsidR="00BE55DF" w:rsidRPr="00DF6D6D">
        <w:rPr>
          <w:rFonts w:asciiTheme="majorHAnsi" w:hAnsiTheme="majorHAnsi"/>
        </w:rPr>
        <w:t xml:space="preserve">beleid, </w:t>
      </w:r>
      <w:r w:rsidR="00086576" w:rsidRPr="00DF6D6D">
        <w:rPr>
          <w:rFonts w:asciiTheme="majorHAnsi" w:hAnsiTheme="majorHAnsi"/>
        </w:rPr>
        <w:t xml:space="preserve">doelen, strategie, technieken, visie, </w:t>
      </w:r>
      <w:r w:rsidR="00BE55DF" w:rsidRPr="00DF6D6D">
        <w:rPr>
          <w:rFonts w:asciiTheme="majorHAnsi" w:hAnsiTheme="majorHAnsi"/>
        </w:rPr>
        <w:t xml:space="preserve">overwegingen). Aan de andere kant bevinden de medewerkers die onderdeel zijn van een instituut, een stabiel functionerend proces waarvan het voortbestaan niet langer afhangt van het enthousiasme van een eenling. </w:t>
      </w:r>
      <w:r w:rsidR="00FB6959" w:rsidRPr="00DF6D6D">
        <w:rPr>
          <w:rFonts w:asciiTheme="majorHAnsi" w:hAnsiTheme="majorHAnsi"/>
        </w:rPr>
        <w:t xml:space="preserve">Daar is een scheiding zichtbaar tussen verschillende medewerkers, waarbij taken meer verdeeld zijn en ieder meer tijd heeft om zich bezig te houden met </w:t>
      </w:r>
      <w:r w:rsidR="00455396" w:rsidRPr="00DF6D6D">
        <w:rPr>
          <w:rFonts w:asciiTheme="majorHAnsi" w:hAnsiTheme="majorHAnsi"/>
        </w:rPr>
        <w:t xml:space="preserve">monitoren en evalueren van </w:t>
      </w:r>
      <w:r w:rsidR="00FB6959" w:rsidRPr="00DF6D6D">
        <w:rPr>
          <w:rFonts w:asciiTheme="majorHAnsi" w:hAnsiTheme="majorHAnsi"/>
        </w:rPr>
        <w:t xml:space="preserve">het proces dat al gaande is. </w:t>
      </w:r>
    </w:p>
    <w:p w14:paraId="67CF7E61" w14:textId="77777777" w:rsidR="00C325DD" w:rsidRPr="00DF6D6D" w:rsidRDefault="00455396" w:rsidP="00090912">
      <w:pPr>
        <w:spacing w:line="360" w:lineRule="auto"/>
        <w:jc w:val="both"/>
      </w:pPr>
      <w:r w:rsidRPr="00DF6D6D">
        <w:rPr>
          <w:rFonts w:asciiTheme="majorHAnsi" w:hAnsiTheme="majorHAnsi"/>
        </w:rPr>
        <w:t>Afhankelijk van hoe de taken verdeeld zijn heeft iedereen met bepaalde taken de tijd, ruimte en het geld om zich te verdiepen in verfijning van methoden, verbetering van beleid en</w:t>
      </w:r>
      <w:r w:rsidR="007448F0" w:rsidRPr="00DF6D6D">
        <w:rPr>
          <w:rFonts w:asciiTheme="majorHAnsi" w:hAnsiTheme="majorHAnsi"/>
        </w:rPr>
        <w:t xml:space="preserve"> het versterken van bijvoorbeeld de onderwijsmogelijkheden. In die gevallen is men meer gericht op het proces van uitbreiding, terwijl men in het eerste geval voornamelijk</w:t>
      </w:r>
      <w:r w:rsidRPr="00DF6D6D">
        <w:rPr>
          <w:rFonts w:asciiTheme="majorHAnsi" w:hAnsiTheme="majorHAnsi"/>
        </w:rPr>
        <w:t xml:space="preserve"> </w:t>
      </w:r>
      <w:r w:rsidR="00B42A37" w:rsidRPr="00DF6D6D">
        <w:rPr>
          <w:rFonts w:asciiTheme="majorHAnsi" w:hAnsiTheme="majorHAnsi"/>
        </w:rPr>
        <w:t xml:space="preserve">bezig werkt aan het initiëren van MB en probeert een ingang te vinden waarlangs MB zou kunnen wortelen. </w:t>
      </w:r>
      <w:r w:rsidR="00CF5B52" w:rsidRPr="00DF6D6D">
        <w:rPr>
          <w:rFonts w:asciiTheme="majorHAnsi" w:hAnsiTheme="majorHAnsi"/>
        </w:rPr>
        <w:t>V</w:t>
      </w:r>
      <w:r w:rsidR="00C772FC" w:rsidRPr="00DF6D6D">
        <w:rPr>
          <w:rFonts w:asciiTheme="majorHAnsi" w:hAnsiTheme="majorHAnsi"/>
        </w:rPr>
        <w:t xml:space="preserve">erantwoordelijkheden </w:t>
      </w:r>
      <w:r w:rsidR="00B42A37" w:rsidRPr="00DF6D6D">
        <w:rPr>
          <w:rFonts w:asciiTheme="majorHAnsi" w:hAnsiTheme="majorHAnsi"/>
        </w:rPr>
        <w:t xml:space="preserve">zijn </w:t>
      </w:r>
      <w:r w:rsidR="00C772FC" w:rsidRPr="00DF6D6D">
        <w:rPr>
          <w:rFonts w:asciiTheme="majorHAnsi" w:hAnsiTheme="majorHAnsi"/>
        </w:rPr>
        <w:t>publiciteit zoeken, trainingen volgen, beleidsaanpassingen schrijven</w:t>
      </w:r>
      <w:r w:rsidR="008D2A0F" w:rsidRPr="00DF6D6D">
        <w:rPr>
          <w:rFonts w:asciiTheme="majorHAnsi" w:hAnsiTheme="majorHAnsi"/>
        </w:rPr>
        <w:t xml:space="preserve"> en </w:t>
      </w:r>
      <w:r w:rsidR="00C772FC" w:rsidRPr="00DF6D6D">
        <w:rPr>
          <w:rFonts w:asciiTheme="majorHAnsi" w:hAnsiTheme="majorHAnsi"/>
        </w:rPr>
        <w:t>het bewerkstelligen van faciliterende maatregelen zoals budgettering</w:t>
      </w:r>
      <w:r w:rsidR="008D2A0F" w:rsidRPr="00DF6D6D">
        <w:rPr>
          <w:rFonts w:asciiTheme="majorHAnsi" w:hAnsiTheme="majorHAnsi"/>
        </w:rPr>
        <w:t xml:space="preserve"> en </w:t>
      </w:r>
      <w:r w:rsidR="00C772FC" w:rsidRPr="00DF6D6D">
        <w:rPr>
          <w:rFonts w:asciiTheme="majorHAnsi" w:hAnsiTheme="majorHAnsi"/>
        </w:rPr>
        <w:t>planning</w:t>
      </w:r>
      <w:r w:rsidR="008D2A0F" w:rsidRPr="00DF6D6D">
        <w:rPr>
          <w:rFonts w:asciiTheme="majorHAnsi" w:hAnsiTheme="majorHAnsi"/>
        </w:rPr>
        <w:t xml:space="preserve">. Bevindt men zich verder in het proces dan komen daar dezelfde verantwoordelijkheden bij, maar gaat men zich </w:t>
      </w:r>
      <w:r w:rsidR="008D2A0F" w:rsidRPr="00DF6D6D">
        <w:rPr>
          <w:rFonts w:asciiTheme="majorHAnsi" w:hAnsiTheme="majorHAnsi"/>
        </w:rPr>
        <w:lastRenderedPageBreak/>
        <w:t xml:space="preserve">gaandeweg ook richten op </w:t>
      </w:r>
      <w:r w:rsidR="00C325DD" w:rsidRPr="00DF6D6D">
        <w:rPr>
          <w:rFonts w:asciiTheme="majorHAnsi" w:hAnsiTheme="majorHAnsi"/>
        </w:rPr>
        <w:t>grotere groepen, netwerken</w:t>
      </w:r>
      <w:r w:rsidR="00CF5B52" w:rsidRPr="00DF6D6D">
        <w:rPr>
          <w:rFonts w:asciiTheme="majorHAnsi" w:hAnsiTheme="majorHAnsi"/>
        </w:rPr>
        <w:t xml:space="preserve">, </w:t>
      </w:r>
      <w:r w:rsidR="00C325DD" w:rsidRPr="00DF6D6D">
        <w:rPr>
          <w:rFonts w:asciiTheme="majorHAnsi" w:hAnsiTheme="majorHAnsi"/>
        </w:rPr>
        <w:t xml:space="preserve">verdieping van de opleiding en verbreding van de mogelijkheden. </w:t>
      </w:r>
      <w:r w:rsidR="003C1362" w:rsidRPr="00DF6D6D">
        <w:rPr>
          <w:rFonts w:asciiTheme="majorHAnsi" w:hAnsiTheme="majorHAnsi"/>
        </w:rPr>
        <w:t>De kernv</w:t>
      </w:r>
      <w:r w:rsidR="00085666" w:rsidRPr="00DF6D6D">
        <w:rPr>
          <w:rFonts w:asciiTheme="majorHAnsi" w:hAnsiTheme="majorHAnsi"/>
        </w:rPr>
        <w:t xml:space="preserve">erantwoordelijkheden </w:t>
      </w:r>
      <w:r w:rsidR="003C1362" w:rsidRPr="00DF6D6D">
        <w:rPr>
          <w:rFonts w:asciiTheme="majorHAnsi" w:hAnsiTheme="majorHAnsi"/>
        </w:rPr>
        <w:t xml:space="preserve">van PES </w:t>
      </w:r>
      <w:r w:rsidR="00085666" w:rsidRPr="00DF6D6D">
        <w:rPr>
          <w:rFonts w:asciiTheme="majorHAnsi" w:hAnsiTheme="majorHAnsi"/>
        </w:rPr>
        <w:t xml:space="preserve">waar echter eenieder tegenaan loopt, begin- of gevorderde fase, </w:t>
      </w:r>
      <w:r w:rsidR="00CD464F" w:rsidRPr="00DF6D6D">
        <w:rPr>
          <w:rFonts w:asciiTheme="majorHAnsi" w:hAnsiTheme="majorHAnsi"/>
        </w:rPr>
        <w:t>zijn samengesteld uit planning, budgettering, netwerken</w:t>
      </w:r>
      <w:r w:rsidR="00122E0C" w:rsidRPr="00DF6D6D">
        <w:rPr>
          <w:rFonts w:asciiTheme="majorHAnsi" w:hAnsiTheme="majorHAnsi"/>
        </w:rPr>
        <w:t xml:space="preserve"> en praktische </w:t>
      </w:r>
      <w:r w:rsidR="00CD464F" w:rsidRPr="00DF6D6D">
        <w:rPr>
          <w:rFonts w:asciiTheme="majorHAnsi" w:hAnsiTheme="majorHAnsi"/>
        </w:rPr>
        <w:t>ondersteuning</w:t>
      </w:r>
      <w:r w:rsidR="00122E0C" w:rsidRPr="00DF6D6D">
        <w:rPr>
          <w:rFonts w:asciiTheme="majorHAnsi" w:hAnsiTheme="majorHAnsi"/>
        </w:rPr>
        <w:t xml:space="preserve">: </w:t>
      </w:r>
      <w:r w:rsidR="009B2079" w:rsidRPr="00DF6D6D">
        <w:rPr>
          <w:rFonts w:asciiTheme="majorHAnsi" w:hAnsiTheme="majorHAnsi"/>
          <w:i/>
        </w:rPr>
        <w:t>‘’</w:t>
      </w:r>
      <w:r w:rsidR="009B2079" w:rsidRPr="00DF6D6D">
        <w:rPr>
          <w:rFonts w:ascii="Calibri" w:hAnsi="Calibri" w:cs="Calibri"/>
          <w:i/>
        </w:rPr>
        <w:t>Het is alleen maar procesmatig zorgen voor een goede dialoog.’’</w:t>
      </w:r>
      <w:r w:rsidR="009B2079" w:rsidRPr="00DF6D6D">
        <w:t xml:space="preserve"> </w:t>
      </w:r>
    </w:p>
    <w:p w14:paraId="1E304C25" w14:textId="77777777" w:rsidR="00E151B5" w:rsidRDefault="00E151B5">
      <w:pPr>
        <w:spacing w:after="200" w:line="240" w:lineRule="auto"/>
        <w:rPr>
          <w:rFonts w:asciiTheme="minorHAnsi" w:hAnsiTheme="minorHAnsi"/>
          <w:color w:val="5A5A5A" w:themeColor="text1" w:themeTint="A5"/>
          <w:spacing w:val="15"/>
          <w:sz w:val="28"/>
          <w:szCs w:val="28"/>
        </w:rPr>
      </w:pPr>
      <w:r>
        <w:rPr>
          <w:sz w:val="28"/>
          <w:szCs w:val="28"/>
        </w:rPr>
        <w:br w:type="page"/>
      </w:r>
    </w:p>
    <w:p w14:paraId="3DE5F96A" w14:textId="10AB3A3C" w:rsidR="00603EF5" w:rsidRDefault="00603EF5" w:rsidP="00366B2F">
      <w:pPr>
        <w:pStyle w:val="Ondertitel"/>
        <w:numPr>
          <w:ilvl w:val="0"/>
          <w:numId w:val="49"/>
        </w:numPr>
        <w:rPr>
          <w:sz w:val="28"/>
          <w:szCs w:val="28"/>
        </w:rPr>
      </w:pPr>
      <w:r w:rsidRPr="00EE7695">
        <w:rPr>
          <w:sz w:val="28"/>
          <w:szCs w:val="28"/>
        </w:rPr>
        <w:lastRenderedPageBreak/>
        <w:t>Conclusie</w:t>
      </w:r>
      <w:r w:rsidR="008C5FE0">
        <w:rPr>
          <w:sz w:val="28"/>
          <w:szCs w:val="28"/>
        </w:rPr>
        <w:t xml:space="preserve"> en aanbevelingen </w:t>
      </w:r>
    </w:p>
    <w:p w14:paraId="3A9E2668" w14:textId="77777777" w:rsidR="00C03057" w:rsidRDefault="00C03057" w:rsidP="00DF6D6D">
      <w:pPr>
        <w:spacing w:line="360" w:lineRule="auto"/>
        <w:jc w:val="both"/>
      </w:pPr>
    </w:p>
    <w:p w14:paraId="603447E2" w14:textId="77777777" w:rsidR="0099155A" w:rsidRDefault="00706F57" w:rsidP="000B545E">
      <w:pPr>
        <w:spacing w:line="360" w:lineRule="auto"/>
        <w:jc w:val="both"/>
        <w:rPr>
          <w:rFonts w:asciiTheme="majorHAnsi" w:hAnsiTheme="majorHAnsi" w:cstheme="majorHAnsi"/>
        </w:rPr>
      </w:pPr>
      <w:r w:rsidRPr="00DF6D6D">
        <w:rPr>
          <w:rFonts w:asciiTheme="majorHAnsi" w:hAnsiTheme="majorHAnsi" w:cstheme="majorHAnsi"/>
        </w:rPr>
        <w:t>Deze studie</w:t>
      </w:r>
      <w:r w:rsidR="00344562" w:rsidRPr="00DF6D6D">
        <w:rPr>
          <w:rFonts w:asciiTheme="majorHAnsi" w:hAnsiTheme="majorHAnsi" w:cstheme="majorHAnsi"/>
        </w:rPr>
        <w:t xml:space="preserve"> </w:t>
      </w:r>
      <w:r w:rsidR="00BB39CA">
        <w:rPr>
          <w:rFonts w:asciiTheme="majorHAnsi" w:hAnsiTheme="majorHAnsi" w:cstheme="majorHAnsi"/>
        </w:rPr>
        <w:t>is</w:t>
      </w:r>
      <w:r w:rsidR="00344562" w:rsidRPr="00DF6D6D">
        <w:rPr>
          <w:rFonts w:asciiTheme="majorHAnsi" w:hAnsiTheme="majorHAnsi" w:cstheme="majorHAnsi"/>
        </w:rPr>
        <w:t xml:space="preserve"> een verkenning van de factor </w:t>
      </w:r>
      <w:r w:rsidR="00344562" w:rsidRPr="00DF6D6D">
        <w:rPr>
          <w:rFonts w:asciiTheme="majorHAnsi" w:hAnsiTheme="majorHAnsi" w:cstheme="majorHAnsi"/>
          <w:i/>
        </w:rPr>
        <w:t>proceseigenaarschap</w:t>
      </w:r>
      <w:r w:rsidR="00344562" w:rsidRPr="00DF6D6D">
        <w:rPr>
          <w:rFonts w:asciiTheme="majorHAnsi" w:hAnsiTheme="majorHAnsi" w:cstheme="majorHAnsi"/>
        </w:rPr>
        <w:t xml:space="preserve"> in implementatie</w:t>
      </w:r>
      <w:r w:rsidR="00DF6D6D">
        <w:rPr>
          <w:rFonts w:asciiTheme="majorHAnsi" w:hAnsiTheme="majorHAnsi" w:cstheme="majorHAnsi"/>
        </w:rPr>
        <w:t>-</w:t>
      </w:r>
      <w:r w:rsidR="00344562" w:rsidRPr="00DF6D6D">
        <w:rPr>
          <w:rFonts w:asciiTheme="majorHAnsi" w:hAnsiTheme="majorHAnsi" w:cstheme="majorHAnsi"/>
        </w:rPr>
        <w:t xml:space="preserve">processen van moreel beraad in Nederlandse </w:t>
      </w:r>
      <w:proofErr w:type="spellStart"/>
      <w:r w:rsidR="00344562" w:rsidRPr="00DF6D6D">
        <w:rPr>
          <w:rFonts w:asciiTheme="majorHAnsi" w:hAnsiTheme="majorHAnsi" w:cstheme="majorHAnsi"/>
        </w:rPr>
        <w:t>UMC</w:t>
      </w:r>
      <w:r w:rsidR="00FD2B39">
        <w:rPr>
          <w:rFonts w:asciiTheme="majorHAnsi" w:hAnsiTheme="majorHAnsi" w:cstheme="majorHAnsi"/>
        </w:rPr>
        <w:t>’</w:t>
      </w:r>
      <w:r w:rsidR="00344562" w:rsidRPr="00DF6D6D">
        <w:rPr>
          <w:rFonts w:asciiTheme="majorHAnsi" w:hAnsiTheme="majorHAnsi" w:cstheme="majorHAnsi"/>
        </w:rPr>
        <w:t>s</w:t>
      </w:r>
      <w:proofErr w:type="spellEnd"/>
      <w:r w:rsidR="00344562" w:rsidRPr="00DF6D6D">
        <w:rPr>
          <w:rFonts w:asciiTheme="majorHAnsi" w:hAnsiTheme="majorHAnsi" w:cstheme="majorHAnsi"/>
        </w:rPr>
        <w:t xml:space="preserve"> </w:t>
      </w:r>
      <w:r w:rsidR="00FA03D9" w:rsidRPr="00DF6D6D">
        <w:rPr>
          <w:rFonts w:asciiTheme="majorHAnsi" w:hAnsiTheme="majorHAnsi" w:cstheme="majorHAnsi"/>
        </w:rPr>
        <w:t>speelt</w:t>
      </w:r>
      <w:r w:rsidR="00FD2B39">
        <w:rPr>
          <w:rFonts w:asciiTheme="majorHAnsi" w:hAnsiTheme="majorHAnsi" w:cstheme="majorHAnsi"/>
        </w:rPr>
        <w:t>.</w:t>
      </w:r>
      <w:r w:rsidR="0047457E">
        <w:rPr>
          <w:rFonts w:asciiTheme="majorHAnsi" w:hAnsiTheme="majorHAnsi" w:cstheme="majorHAnsi"/>
        </w:rPr>
        <w:t xml:space="preserve"> Middels dit onderzoek is getracht om </w:t>
      </w:r>
      <w:r w:rsidR="000116DD">
        <w:rPr>
          <w:rFonts w:asciiTheme="majorHAnsi" w:hAnsiTheme="majorHAnsi" w:cstheme="majorHAnsi"/>
        </w:rPr>
        <w:t xml:space="preserve">een antwoord te formuleren op de vraag </w:t>
      </w:r>
      <w:r w:rsidR="00661571">
        <w:rPr>
          <w:rFonts w:asciiTheme="majorHAnsi" w:hAnsiTheme="majorHAnsi" w:cstheme="majorHAnsi"/>
        </w:rPr>
        <w:t xml:space="preserve">in hoeverre en op welke manier </w:t>
      </w:r>
      <w:r w:rsidR="007A2C41">
        <w:rPr>
          <w:rFonts w:asciiTheme="majorHAnsi" w:hAnsiTheme="majorHAnsi" w:cstheme="majorHAnsi"/>
        </w:rPr>
        <w:t xml:space="preserve">de factor </w:t>
      </w:r>
      <w:r w:rsidR="0058189E">
        <w:rPr>
          <w:rFonts w:asciiTheme="majorHAnsi" w:hAnsiTheme="majorHAnsi" w:cstheme="majorHAnsi"/>
        </w:rPr>
        <w:t xml:space="preserve">PES </w:t>
      </w:r>
      <w:r w:rsidR="00E2110B">
        <w:rPr>
          <w:rFonts w:asciiTheme="majorHAnsi" w:hAnsiTheme="majorHAnsi" w:cstheme="majorHAnsi"/>
        </w:rPr>
        <w:t xml:space="preserve">in dergelijke processen </w:t>
      </w:r>
      <w:r w:rsidR="00661571">
        <w:rPr>
          <w:rFonts w:asciiTheme="majorHAnsi" w:hAnsiTheme="majorHAnsi" w:cstheme="majorHAnsi"/>
        </w:rPr>
        <w:t xml:space="preserve">een rol </w:t>
      </w:r>
      <w:r w:rsidR="007A2C41">
        <w:rPr>
          <w:rFonts w:asciiTheme="majorHAnsi" w:hAnsiTheme="majorHAnsi" w:cstheme="majorHAnsi"/>
        </w:rPr>
        <w:t>speelt</w:t>
      </w:r>
      <w:r w:rsidR="00811B69">
        <w:rPr>
          <w:rFonts w:asciiTheme="majorHAnsi" w:hAnsiTheme="majorHAnsi" w:cstheme="majorHAnsi"/>
        </w:rPr>
        <w:t xml:space="preserve">, teneinde </w:t>
      </w:r>
      <w:r w:rsidR="00E2110B">
        <w:rPr>
          <w:rFonts w:asciiTheme="majorHAnsi" w:hAnsiTheme="majorHAnsi" w:cstheme="majorHAnsi"/>
        </w:rPr>
        <w:t xml:space="preserve">deze </w:t>
      </w:r>
      <w:r w:rsidR="00811B69">
        <w:rPr>
          <w:rFonts w:asciiTheme="majorHAnsi" w:hAnsiTheme="majorHAnsi" w:cstheme="majorHAnsi"/>
        </w:rPr>
        <w:t xml:space="preserve">processen </w:t>
      </w:r>
      <w:r w:rsidR="00E2110B">
        <w:rPr>
          <w:rFonts w:asciiTheme="majorHAnsi" w:hAnsiTheme="majorHAnsi" w:cstheme="majorHAnsi"/>
        </w:rPr>
        <w:t xml:space="preserve">efficiënter te kunnen inrichten en </w:t>
      </w:r>
      <w:r w:rsidR="00693C43">
        <w:rPr>
          <w:rFonts w:asciiTheme="majorHAnsi" w:hAnsiTheme="majorHAnsi" w:cstheme="majorHAnsi"/>
        </w:rPr>
        <w:t xml:space="preserve">daarmee </w:t>
      </w:r>
      <w:r w:rsidR="00811B69">
        <w:rPr>
          <w:rFonts w:asciiTheme="majorHAnsi" w:hAnsiTheme="majorHAnsi" w:cstheme="majorHAnsi"/>
        </w:rPr>
        <w:t xml:space="preserve">uiteindelijk </w:t>
      </w:r>
      <w:r w:rsidR="00693C43">
        <w:rPr>
          <w:rFonts w:asciiTheme="majorHAnsi" w:hAnsiTheme="majorHAnsi" w:cstheme="majorHAnsi"/>
        </w:rPr>
        <w:t>bij</w:t>
      </w:r>
      <w:r w:rsidR="00811B69">
        <w:rPr>
          <w:rFonts w:asciiTheme="majorHAnsi" w:hAnsiTheme="majorHAnsi" w:cstheme="majorHAnsi"/>
        </w:rPr>
        <w:t xml:space="preserve"> te </w:t>
      </w:r>
      <w:r w:rsidR="00693C43">
        <w:rPr>
          <w:rFonts w:asciiTheme="majorHAnsi" w:hAnsiTheme="majorHAnsi" w:cstheme="majorHAnsi"/>
        </w:rPr>
        <w:t xml:space="preserve">dragen aan het verbeteren van </w:t>
      </w:r>
      <w:r w:rsidR="00D37404">
        <w:rPr>
          <w:rFonts w:asciiTheme="majorHAnsi" w:hAnsiTheme="majorHAnsi" w:cstheme="majorHAnsi"/>
        </w:rPr>
        <w:t xml:space="preserve">zowel </w:t>
      </w:r>
      <w:r w:rsidR="00693C43">
        <w:rPr>
          <w:rFonts w:asciiTheme="majorHAnsi" w:hAnsiTheme="majorHAnsi" w:cstheme="majorHAnsi"/>
        </w:rPr>
        <w:t xml:space="preserve">de medische zorg </w:t>
      </w:r>
      <w:r w:rsidR="00D37404">
        <w:rPr>
          <w:rFonts w:asciiTheme="majorHAnsi" w:hAnsiTheme="majorHAnsi" w:cstheme="majorHAnsi"/>
        </w:rPr>
        <w:t>in Nederland</w:t>
      </w:r>
      <w:r w:rsidR="0058189E">
        <w:rPr>
          <w:rFonts w:asciiTheme="majorHAnsi" w:hAnsiTheme="majorHAnsi" w:cstheme="majorHAnsi"/>
        </w:rPr>
        <w:t>se ziekenhuizen</w:t>
      </w:r>
      <w:r w:rsidR="00D37404">
        <w:rPr>
          <w:rFonts w:asciiTheme="majorHAnsi" w:hAnsiTheme="majorHAnsi" w:cstheme="majorHAnsi"/>
        </w:rPr>
        <w:t xml:space="preserve"> als het </w:t>
      </w:r>
      <w:r w:rsidR="00F761FD">
        <w:rPr>
          <w:rFonts w:asciiTheme="majorHAnsi" w:hAnsiTheme="majorHAnsi" w:cstheme="majorHAnsi"/>
        </w:rPr>
        <w:t>welbevinden</w:t>
      </w:r>
      <w:r w:rsidR="00D37404">
        <w:rPr>
          <w:rFonts w:asciiTheme="majorHAnsi" w:hAnsiTheme="majorHAnsi" w:cstheme="majorHAnsi"/>
        </w:rPr>
        <w:t xml:space="preserve"> van zorgverleners. </w:t>
      </w:r>
      <w:r w:rsidR="00B22FDD">
        <w:rPr>
          <w:rFonts w:asciiTheme="majorHAnsi" w:hAnsiTheme="majorHAnsi" w:cstheme="majorHAnsi"/>
        </w:rPr>
        <w:t xml:space="preserve">Om dit tot stand te brengen is </w:t>
      </w:r>
      <w:r w:rsidR="00AA3EFC">
        <w:rPr>
          <w:rFonts w:asciiTheme="majorHAnsi" w:hAnsiTheme="majorHAnsi" w:cstheme="majorHAnsi"/>
        </w:rPr>
        <w:t xml:space="preserve">een kwalitatief onderzoek opgezet </w:t>
      </w:r>
      <w:r w:rsidR="000B545E">
        <w:rPr>
          <w:rFonts w:asciiTheme="majorHAnsi" w:hAnsiTheme="majorHAnsi" w:cstheme="majorHAnsi"/>
        </w:rPr>
        <w:t>bestaande uit</w:t>
      </w:r>
      <w:r w:rsidR="00AA3EFC">
        <w:rPr>
          <w:rFonts w:asciiTheme="majorHAnsi" w:hAnsiTheme="majorHAnsi" w:cstheme="majorHAnsi"/>
        </w:rPr>
        <w:t xml:space="preserve"> een </w:t>
      </w:r>
      <w:r w:rsidR="00B22FDD">
        <w:rPr>
          <w:rFonts w:asciiTheme="majorHAnsi" w:hAnsiTheme="majorHAnsi" w:cstheme="majorHAnsi"/>
        </w:rPr>
        <w:t>combinatie van literatuurstudie</w:t>
      </w:r>
      <w:r w:rsidR="00FD777B">
        <w:rPr>
          <w:rFonts w:asciiTheme="majorHAnsi" w:hAnsiTheme="majorHAnsi" w:cstheme="majorHAnsi"/>
        </w:rPr>
        <w:t xml:space="preserve"> </w:t>
      </w:r>
      <w:r w:rsidR="00483B00">
        <w:rPr>
          <w:rFonts w:asciiTheme="majorHAnsi" w:hAnsiTheme="majorHAnsi" w:cstheme="majorHAnsi"/>
        </w:rPr>
        <w:t>met betrekking op</w:t>
      </w:r>
      <w:r w:rsidR="00FD777B">
        <w:rPr>
          <w:rFonts w:asciiTheme="majorHAnsi" w:hAnsiTheme="majorHAnsi" w:cstheme="majorHAnsi"/>
        </w:rPr>
        <w:t xml:space="preserve"> wetenschappelijke artikelen </w:t>
      </w:r>
      <w:r w:rsidR="00A94A69">
        <w:rPr>
          <w:rFonts w:asciiTheme="majorHAnsi" w:hAnsiTheme="majorHAnsi" w:cstheme="majorHAnsi"/>
        </w:rPr>
        <w:t>en</w:t>
      </w:r>
      <w:r w:rsidR="00FD777B">
        <w:rPr>
          <w:rFonts w:asciiTheme="majorHAnsi" w:hAnsiTheme="majorHAnsi" w:cstheme="majorHAnsi"/>
        </w:rPr>
        <w:t xml:space="preserve"> beleidsdocumenten</w:t>
      </w:r>
      <w:r w:rsidR="00B22FDD">
        <w:rPr>
          <w:rFonts w:asciiTheme="majorHAnsi" w:hAnsiTheme="majorHAnsi" w:cstheme="majorHAnsi"/>
        </w:rPr>
        <w:t xml:space="preserve"> en </w:t>
      </w:r>
      <w:r w:rsidR="00483B00">
        <w:rPr>
          <w:rFonts w:asciiTheme="majorHAnsi" w:hAnsiTheme="majorHAnsi" w:cstheme="majorHAnsi"/>
        </w:rPr>
        <w:t xml:space="preserve">daarnaast </w:t>
      </w:r>
      <w:r w:rsidR="00A94A69">
        <w:rPr>
          <w:rFonts w:asciiTheme="majorHAnsi" w:hAnsiTheme="majorHAnsi" w:cstheme="majorHAnsi"/>
        </w:rPr>
        <w:t>diepte-</w:t>
      </w:r>
      <w:r w:rsidR="00AC16F1">
        <w:rPr>
          <w:rFonts w:asciiTheme="majorHAnsi" w:hAnsiTheme="majorHAnsi" w:cstheme="majorHAnsi"/>
        </w:rPr>
        <w:t>interviews</w:t>
      </w:r>
      <w:r w:rsidR="00FD777B">
        <w:rPr>
          <w:rFonts w:asciiTheme="majorHAnsi" w:hAnsiTheme="majorHAnsi" w:cstheme="majorHAnsi"/>
        </w:rPr>
        <w:t xml:space="preserve"> met </w:t>
      </w:r>
      <w:r w:rsidR="00A94A69">
        <w:rPr>
          <w:rFonts w:asciiTheme="majorHAnsi" w:hAnsiTheme="majorHAnsi" w:cstheme="majorHAnsi"/>
        </w:rPr>
        <w:t xml:space="preserve">experts </w:t>
      </w:r>
      <w:r w:rsidR="00483B00">
        <w:rPr>
          <w:rFonts w:asciiTheme="majorHAnsi" w:hAnsiTheme="majorHAnsi" w:cstheme="majorHAnsi"/>
        </w:rPr>
        <w:t xml:space="preserve">en ervaringsdeskundigen </w:t>
      </w:r>
      <w:r w:rsidR="00A94A69">
        <w:rPr>
          <w:rFonts w:asciiTheme="majorHAnsi" w:hAnsiTheme="majorHAnsi" w:cstheme="majorHAnsi"/>
        </w:rPr>
        <w:t xml:space="preserve">op het gebied van MB en implementatie. </w:t>
      </w:r>
      <w:r w:rsidR="000B545E">
        <w:rPr>
          <w:rFonts w:asciiTheme="majorHAnsi" w:hAnsiTheme="majorHAnsi" w:cstheme="majorHAnsi"/>
        </w:rPr>
        <w:t xml:space="preserve">De centrale onderzoeksvraag </w:t>
      </w:r>
      <w:r w:rsidR="00483B00">
        <w:rPr>
          <w:rFonts w:asciiTheme="majorHAnsi" w:hAnsiTheme="majorHAnsi" w:cstheme="majorHAnsi"/>
        </w:rPr>
        <w:t>waar</w:t>
      </w:r>
      <w:r w:rsidR="000B545E">
        <w:rPr>
          <w:rFonts w:asciiTheme="majorHAnsi" w:hAnsiTheme="majorHAnsi" w:cstheme="majorHAnsi"/>
        </w:rPr>
        <w:t xml:space="preserve"> dit onderzoek </w:t>
      </w:r>
      <w:r w:rsidR="00C12F40">
        <w:rPr>
          <w:rFonts w:asciiTheme="majorHAnsi" w:hAnsiTheme="majorHAnsi" w:cstheme="majorHAnsi"/>
        </w:rPr>
        <w:t xml:space="preserve">concreet </w:t>
      </w:r>
      <w:r w:rsidR="00E202A1">
        <w:rPr>
          <w:rFonts w:asciiTheme="majorHAnsi" w:hAnsiTheme="majorHAnsi" w:cstheme="majorHAnsi"/>
        </w:rPr>
        <w:t xml:space="preserve">een antwoord op wil geven </w:t>
      </w:r>
      <w:r w:rsidR="000B545E">
        <w:rPr>
          <w:rFonts w:asciiTheme="majorHAnsi" w:hAnsiTheme="majorHAnsi" w:cstheme="majorHAnsi"/>
        </w:rPr>
        <w:t xml:space="preserve">luidt als volgt: </w:t>
      </w:r>
    </w:p>
    <w:p w14:paraId="50B69CB7" w14:textId="77777777" w:rsidR="000B545E" w:rsidRPr="000B545E" w:rsidRDefault="000B545E" w:rsidP="000B545E">
      <w:pPr>
        <w:spacing w:line="240" w:lineRule="auto"/>
        <w:jc w:val="both"/>
        <w:rPr>
          <w:rFonts w:asciiTheme="majorHAnsi" w:hAnsiTheme="majorHAnsi" w:cstheme="majorHAnsi"/>
        </w:rPr>
      </w:pPr>
    </w:p>
    <w:p w14:paraId="08A6FCBD" w14:textId="77777777" w:rsidR="0099155A" w:rsidRDefault="0099155A" w:rsidP="000B545E">
      <w:pPr>
        <w:autoSpaceDE w:val="0"/>
        <w:autoSpaceDN w:val="0"/>
        <w:adjustRightInd w:val="0"/>
        <w:spacing w:line="360" w:lineRule="auto"/>
        <w:ind w:left="708"/>
        <w:jc w:val="both"/>
        <w:rPr>
          <w:rFonts w:ascii="Calibri" w:hAnsi="Calibri" w:cs="Calibri"/>
          <w:b/>
          <w:sz w:val="20"/>
          <w:szCs w:val="20"/>
        </w:rPr>
      </w:pPr>
      <w:r>
        <w:rPr>
          <w:rFonts w:ascii="Calibri" w:hAnsi="Calibri" w:cs="Calibri"/>
          <w:i/>
          <w:sz w:val="20"/>
          <w:szCs w:val="20"/>
        </w:rPr>
        <w:t>In hoeverre i</w:t>
      </w:r>
      <w:r w:rsidRPr="007A2CB8">
        <w:rPr>
          <w:rFonts w:ascii="Calibri" w:hAnsi="Calibri" w:cs="Calibri"/>
          <w:i/>
          <w:sz w:val="20"/>
          <w:szCs w:val="20"/>
        </w:rPr>
        <w:t>s er sprake van proceseigenaarschap in het implementatieproces van MB in ziekenhuizen, en hoe wordt dit vormgegeven?</w:t>
      </w:r>
      <w:r w:rsidRPr="007A2CB8">
        <w:rPr>
          <w:rFonts w:ascii="Calibri" w:hAnsi="Calibri" w:cs="Calibri"/>
          <w:b/>
          <w:sz w:val="20"/>
          <w:szCs w:val="20"/>
        </w:rPr>
        <w:t xml:space="preserve"> </w:t>
      </w:r>
    </w:p>
    <w:p w14:paraId="093A937D" w14:textId="77777777" w:rsidR="000B545E" w:rsidRDefault="000B545E" w:rsidP="000B545E">
      <w:pPr>
        <w:autoSpaceDE w:val="0"/>
        <w:autoSpaceDN w:val="0"/>
        <w:adjustRightInd w:val="0"/>
        <w:spacing w:line="360" w:lineRule="auto"/>
        <w:jc w:val="both"/>
        <w:rPr>
          <w:rFonts w:ascii="Calibri" w:hAnsi="Calibri" w:cs="Calibri"/>
          <w:b/>
          <w:sz w:val="20"/>
          <w:szCs w:val="20"/>
        </w:rPr>
      </w:pPr>
    </w:p>
    <w:p w14:paraId="2738D810" w14:textId="77777777" w:rsidR="000B545E" w:rsidRDefault="00FA45F3" w:rsidP="000B545E">
      <w:pPr>
        <w:autoSpaceDE w:val="0"/>
        <w:autoSpaceDN w:val="0"/>
        <w:adjustRightInd w:val="0"/>
        <w:spacing w:line="360" w:lineRule="auto"/>
        <w:jc w:val="both"/>
        <w:rPr>
          <w:rFonts w:ascii="Calibri" w:hAnsi="Calibri" w:cs="Calibri"/>
        </w:rPr>
      </w:pPr>
      <w:r>
        <w:rPr>
          <w:rFonts w:ascii="Calibri" w:hAnsi="Calibri" w:cs="Calibri"/>
        </w:rPr>
        <w:t xml:space="preserve">Als antwoord op die vraag kan </w:t>
      </w:r>
      <w:r w:rsidR="005E51E5">
        <w:rPr>
          <w:rFonts w:ascii="Calibri" w:hAnsi="Calibri" w:cs="Calibri"/>
        </w:rPr>
        <w:t xml:space="preserve">ten eerste </w:t>
      </w:r>
      <w:r>
        <w:rPr>
          <w:rFonts w:ascii="Calibri" w:hAnsi="Calibri" w:cs="Calibri"/>
        </w:rPr>
        <w:t xml:space="preserve">geconcludeerd </w:t>
      </w:r>
      <w:r w:rsidR="005E51E5">
        <w:rPr>
          <w:rFonts w:ascii="Calibri" w:hAnsi="Calibri" w:cs="Calibri"/>
        </w:rPr>
        <w:t xml:space="preserve">dat </w:t>
      </w:r>
      <w:r w:rsidR="00E916DC">
        <w:rPr>
          <w:rFonts w:ascii="Calibri" w:hAnsi="Calibri" w:cs="Calibri"/>
        </w:rPr>
        <w:t xml:space="preserve">MB </w:t>
      </w:r>
      <w:r w:rsidR="00996AC9">
        <w:rPr>
          <w:rFonts w:ascii="Calibri" w:hAnsi="Calibri" w:cs="Calibri"/>
        </w:rPr>
        <w:t xml:space="preserve">een methodisch proces van </w:t>
      </w:r>
      <w:r w:rsidR="00A347B2">
        <w:rPr>
          <w:rFonts w:ascii="Calibri" w:hAnsi="Calibri" w:cs="Calibri"/>
        </w:rPr>
        <w:t xml:space="preserve">groepsgewijze </w:t>
      </w:r>
      <w:r w:rsidR="00996AC9">
        <w:rPr>
          <w:rFonts w:ascii="Calibri" w:hAnsi="Calibri" w:cs="Calibri"/>
        </w:rPr>
        <w:t xml:space="preserve">dialoog en </w:t>
      </w:r>
      <w:r w:rsidR="002D304F">
        <w:rPr>
          <w:rFonts w:ascii="Calibri" w:hAnsi="Calibri" w:cs="Calibri"/>
        </w:rPr>
        <w:t xml:space="preserve">reflectie </w:t>
      </w:r>
      <w:r w:rsidR="005E51E5">
        <w:rPr>
          <w:rFonts w:ascii="Calibri" w:hAnsi="Calibri" w:cs="Calibri"/>
        </w:rPr>
        <w:t xml:space="preserve">is </w:t>
      </w:r>
      <w:r w:rsidR="002D304F">
        <w:rPr>
          <w:rFonts w:ascii="Calibri" w:hAnsi="Calibri" w:cs="Calibri"/>
        </w:rPr>
        <w:t xml:space="preserve">dat gericht is op interpretatie van ervaringen en emoties, met als doel betere communicatie </w:t>
      </w:r>
      <w:r w:rsidR="00810CF1">
        <w:rPr>
          <w:rFonts w:ascii="Calibri" w:hAnsi="Calibri" w:cs="Calibri"/>
        </w:rPr>
        <w:t>en het</w:t>
      </w:r>
      <w:r w:rsidR="00BC6383">
        <w:rPr>
          <w:rFonts w:ascii="Calibri" w:hAnsi="Calibri" w:cs="Calibri"/>
        </w:rPr>
        <w:t xml:space="preserve"> vinden van een manier om</w:t>
      </w:r>
      <w:r w:rsidR="00810CF1">
        <w:rPr>
          <w:rFonts w:ascii="Calibri" w:hAnsi="Calibri" w:cs="Calibri"/>
        </w:rPr>
        <w:t xml:space="preserve"> het eigen narratief </w:t>
      </w:r>
      <w:r w:rsidR="00A347B2">
        <w:rPr>
          <w:rFonts w:ascii="Calibri" w:hAnsi="Calibri" w:cs="Calibri"/>
        </w:rPr>
        <w:t xml:space="preserve">en waarden </w:t>
      </w:r>
      <w:r w:rsidR="00810CF1">
        <w:rPr>
          <w:rFonts w:ascii="Calibri" w:hAnsi="Calibri" w:cs="Calibri"/>
        </w:rPr>
        <w:t>van zorgverleners met de professionele context waarin ze zich bevinden</w:t>
      </w:r>
      <w:r w:rsidR="00BC6383">
        <w:rPr>
          <w:rFonts w:ascii="Calibri" w:hAnsi="Calibri" w:cs="Calibri"/>
        </w:rPr>
        <w:t xml:space="preserve"> te verenigen. Als vorm van pragmatische ethiek is MB erop gericht om </w:t>
      </w:r>
      <w:r w:rsidR="006A69D8">
        <w:rPr>
          <w:rFonts w:ascii="Calibri" w:hAnsi="Calibri" w:cs="Calibri"/>
        </w:rPr>
        <w:t xml:space="preserve">zorgverleners in staat te stellen </w:t>
      </w:r>
      <w:r w:rsidR="00FD3AAA">
        <w:rPr>
          <w:rFonts w:ascii="Calibri" w:hAnsi="Calibri" w:cs="Calibri"/>
        </w:rPr>
        <w:t xml:space="preserve">om </w:t>
      </w:r>
      <w:r w:rsidR="006A69D8">
        <w:rPr>
          <w:rFonts w:ascii="Calibri" w:hAnsi="Calibri" w:cs="Calibri"/>
        </w:rPr>
        <w:t>met ondersteuning van hun collega</w:t>
      </w:r>
      <w:r w:rsidR="007D3865">
        <w:rPr>
          <w:rFonts w:ascii="Calibri" w:hAnsi="Calibri" w:cs="Calibri"/>
        </w:rPr>
        <w:t>’</w:t>
      </w:r>
      <w:r w:rsidR="006A69D8">
        <w:rPr>
          <w:rFonts w:ascii="Calibri" w:hAnsi="Calibri" w:cs="Calibri"/>
        </w:rPr>
        <w:t xml:space="preserve">s </w:t>
      </w:r>
      <w:r w:rsidR="007D3865">
        <w:rPr>
          <w:rFonts w:ascii="Calibri" w:hAnsi="Calibri" w:cs="Calibri"/>
        </w:rPr>
        <w:t>en in verbinding met anderen</w:t>
      </w:r>
      <w:r w:rsidR="00E26F88">
        <w:rPr>
          <w:rFonts w:ascii="Calibri" w:hAnsi="Calibri" w:cs="Calibri"/>
        </w:rPr>
        <w:t xml:space="preserve"> te bepalen wat de juiste weg is om te bewandelen</w:t>
      </w:r>
      <w:r w:rsidR="00544239">
        <w:rPr>
          <w:rFonts w:ascii="Calibri" w:hAnsi="Calibri" w:cs="Calibri"/>
        </w:rPr>
        <w:t xml:space="preserve"> en te voorkomen dat men in een spagaat terecht komt tussen eigen identiteit en waarden en de structuur van het systeem waarvan men deel uitmaakt.</w:t>
      </w:r>
      <w:r w:rsidR="00E26F88">
        <w:rPr>
          <w:rFonts w:ascii="Calibri" w:hAnsi="Calibri" w:cs="Calibri"/>
        </w:rPr>
        <w:t xml:space="preserve"> </w:t>
      </w:r>
      <w:proofErr w:type="spellStart"/>
      <w:r w:rsidR="00941DC6">
        <w:rPr>
          <w:rFonts w:ascii="Calibri" w:hAnsi="Calibri" w:cs="Calibri"/>
          <w:i/>
        </w:rPr>
        <w:t>Phronèsis</w:t>
      </w:r>
      <w:proofErr w:type="spellEnd"/>
      <w:r w:rsidR="00941DC6">
        <w:rPr>
          <w:rFonts w:ascii="Calibri" w:hAnsi="Calibri" w:cs="Calibri"/>
        </w:rPr>
        <w:t xml:space="preserve"> vormt een centraal begrip in MB: </w:t>
      </w:r>
      <w:r w:rsidR="00CE65A3">
        <w:rPr>
          <w:rFonts w:ascii="Calibri" w:hAnsi="Calibri" w:cs="Calibri"/>
        </w:rPr>
        <w:t xml:space="preserve">waarheidsvinding en ethiekvorming </w:t>
      </w:r>
      <w:proofErr w:type="spellStart"/>
      <w:r w:rsidR="00CE65A3">
        <w:rPr>
          <w:rFonts w:ascii="Calibri" w:hAnsi="Calibri" w:cs="Calibri"/>
        </w:rPr>
        <w:t>temidden</w:t>
      </w:r>
      <w:proofErr w:type="spellEnd"/>
      <w:r w:rsidR="00CE65A3">
        <w:rPr>
          <w:rFonts w:ascii="Calibri" w:hAnsi="Calibri" w:cs="Calibri"/>
        </w:rPr>
        <w:t xml:space="preserve"> van de dagelijkse praktijk, gebaseerd op situationele en intersubjectieve ervaringen. </w:t>
      </w:r>
      <w:r w:rsidR="00DB6DB5">
        <w:rPr>
          <w:rFonts w:ascii="Calibri" w:hAnsi="Calibri" w:cs="Calibri"/>
        </w:rPr>
        <w:t xml:space="preserve">MB </w:t>
      </w:r>
      <w:r w:rsidR="003F7FAE">
        <w:rPr>
          <w:rFonts w:ascii="Calibri" w:hAnsi="Calibri" w:cs="Calibri"/>
        </w:rPr>
        <w:t>biedt een platform, geen oplossing, en heeft in dat opzicht een ondersteunend karakter</w:t>
      </w:r>
      <w:r w:rsidR="004B6E83">
        <w:rPr>
          <w:rFonts w:ascii="Calibri" w:hAnsi="Calibri" w:cs="Calibri"/>
        </w:rPr>
        <w:t>.</w:t>
      </w:r>
      <w:r w:rsidR="003F7FAE">
        <w:rPr>
          <w:rFonts w:ascii="Calibri" w:hAnsi="Calibri" w:cs="Calibri"/>
        </w:rPr>
        <w:t xml:space="preserve"> </w:t>
      </w:r>
    </w:p>
    <w:p w14:paraId="4AC59363" w14:textId="77777777" w:rsidR="00C00293" w:rsidRDefault="009C147E" w:rsidP="000B545E">
      <w:pPr>
        <w:autoSpaceDE w:val="0"/>
        <w:autoSpaceDN w:val="0"/>
        <w:adjustRightInd w:val="0"/>
        <w:spacing w:line="360" w:lineRule="auto"/>
        <w:jc w:val="both"/>
        <w:rPr>
          <w:rFonts w:ascii="Calibri" w:hAnsi="Calibri" w:cs="Calibri"/>
        </w:rPr>
      </w:pPr>
      <w:r>
        <w:rPr>
          <w:rFonts w:ascii="Calibri" w:hAnsi="Calibri" w:cs="Calibri"/>
        </w:rPr>
        <w:t xml:space="preserve">De implementatie van dit proces is aan de ene kant een procesmatige managementkwestie, maar vraagt ook om een specifieke benadering. </w:t>
      </w:r>
      <w:r w:rsidR="00DB6DB5">
        <w:rPr>
          <w:rFonts w:ascii="Calibri" w:hAnsi="Calibri" w:cs="Calibri"/>
        </w:rPr>
        <w:t xml:space="preserve">MB is geen formule waar een vraag ingevoerd kan worden en vervolgens een op een bepaalde techniek gebaseerd antwoord uit rolt. </w:t>
      </w:r>
      <w:r w:rsidR="004B6E83">
        <w:rPr>
          <w:rFonts w:ascii="Calibri" w:hAnsi="Calibri" w:cs="Calibri"/>
        </w:rPr>
        <w:t xml:space="preserve">Omdat het gericht is op bewustwording </w:t>
      </w:r>
      <w:r w:rsidR="00556723">
        <w:rPr>
          <w:rFonts w:ascii="Calibri" w:hAnsi="Calibri" w:cs="Calibri"/>
        </w:rPr>
        <w:t xml:space="preserve">kan het niet zomaar opgelegd of ingebouwd worden, het moet door </w:t>
      </w:r>
      <w:r w:rsidR="00C20FB8">
        <w:rPr>
          <w:rFonts w:ascii="Calibri" w:hAnsi="Calibri" w:cs="Calibri"/>
        </w:rPr>
        <w:t xml:space="preserve">zorgverleners eigen gemaakt worden als vorm van reflectie. Aan de andere kant is het evenwel cruciaal dat er een bepaalde structuur wordt opgezet </w:t>
      </w:r>
      <w:r w:rsidR="001C4DBB">
        <w:rPr>
          <w:rFonts w:ascii="Calibri" w:hAnsi="Calibri" w:cs="Calibri"/>
        </w:rPr>
        <w:t xml:space="preserve">opdat </w:t>
      </w:r>
      <w:r w:rsidR="00861027">
        <w:rPr>
          <w:rFonts w:ascii="Calibri" w:hAnsi="Calibri" w:cs="Calibri"/>
        </w:rPr>
        <w:t xml:space="preserve">het proces van implementatie </w:t>
      </w:r>
      <w:r w:rsidR="00861027">
        <w:rPr>
          <w:rFonts w:ascii="Calibri" w:hAnsi="Calibri" w:cs="Calibri"/>
        </w:rPr>
        <w:lastRenderedPageBreak/>
        <w:t>professioneel</w:t>
      </w:r>
      <w:r w:rsidR="001C4DBB">
        <w:rPr>
          <w:rFonts w:ascii="Calibri" w:hAnsi="Calibri" w:cs="Calibri"/>
        </w:rPr>
        <w:t xml:space="preserve"> vormgegeven wordt</w:t>
      </w:r>
      <w:r w:rsidR="00861027">
        <w:rPr>
          <w:rFonts w:ascii="Calibri" w:hAnsi="Calibri" w:cs="Calibri"/>
        </w:rPr>
        <w:t>, goed geworteld raakt en niet op de schouders van enkelingen terecht komt</w:t>
      </w:r>
      <w:r w:rsidR="001C4DBB">
        <w:rPr>
          <w:rFonts w:ascii="Calibri" w:hAnsi="Calibri" w:cs="Calibri"/>
        </w:rPr>
        <w:t xml:space="preserve"> of blijft rusten</w:t>
      </w:r>
      <w:r w:rsidR="00861027">
        <w:rPr>
          <w:rFonts w:ascii="Calibri" w:hAnsi="Calibri" w:cs="Calibri"/>
        </w:rPr>
        <w:t xml:space="preserve">. Daarvoor is samenwerking nodig en visie, maar ook goede faciliteiten. De juiste training, </w:t>
      </w:r>
      <w:r w:rsidR="0057523C">
        <w:rPr>
          <w:rFonts w:ascii="Calibri" w:hAnsi="Calibri" w:cs="Calibri"/>
        </w:rPr>
        <w:t>budget, planning, evaluatie en op de achtergrond beleidsvorming</w:t>
      </w:r>
      <w:r w:rsidR="00BF28EF">
        <w:rPr>
          <w:rFonts w:ascii="Calibri" w:hAnsi="Calibri" w:cs="Calibri"/>
        </w:rPr>
        <w:t xml:space="preserve">. </w:t>
      </w:r>
      <w:r w:rsidR="00AE6A12">
        <w:rPr>
          <w:rFonts w:ascii="Calibri" w:hAnsi="Calibri" w:cs="Calibri"/>
        </w:rPr>
        <w:t>Om deze faciliteiten te realiseren</w:t>
      </w:r>
      <w:r w:rsidR="00E26960">
        <w:rPr>
          <w:rFonts w:ascii="Calibri" w:hAnsi="Calibri" w:cs="Calibri"/>
        </w:rPr>
        <w:t xml:space="preserve"> zijn er diverse strategieën </w:t>
      </w:r>
      <w:r w:rsidR="00935226">
        <w:rPr>
          <w:rFonts w:ascii="Calibri" w:hAnsi="Calibri" w:cs="Calibri"/>
        </w:rPr>
        <w:t xml:space="preserve">die afhankelijk van de organisatie en de middelen ingezet kunnen worden, waarbij publiciteit en bewustwording een centrale rol spelen. </w:t>
      </w:r>
      <w:r w:rsidR="00C00293">
        <w:rPr>
          <w:rFonts w:ascii="Calibri" w:hAnsi="Calibri" w:cs="Calibri"/>
        </w:rPr>
        <w:t xml:space="preserve">Daarnaast kan gekozen worden tussen de </w:t>
      </w:r>
      <w:r w:rsidR="00C00293">
        <w:rPr>
          <w:rFonts w:ascii="Calibri" w:hAnsi="Calibri" w:cs="Calibri"/>
          <w:i/>
        </w:rPr>
        <w:t xml:space="preserve">rationele benadering </w:t>
      </w:r>
      <w:r w:rsidR="00C00293">
        <w:rPr>
          <w:rFonts w:ascii="Calibri" w:hAnsi="Calibri" w:cs="Calibri"/>
        </w:rPr>
        <w:t xml:space="preserve">en de </w:t>
      </w:r>
      <w:r w:rsidR="00C00293">
        <w:rPr>
          <w:rFonts w:ascii="Calibri" w:hAnsi="Calibri" w:cs="Calibri"/>
          <w:i/>
        </w:rPr>
        <w:t>participatiebenadering.</w:t>
      </w:r>
      <w:r w:rsidR="00C00293">
        <w:rPr>
          <w:rFonts w:ascii="Calibri" w:hAnsi="Calibri" w:cs="Calibri"/>
        </w:rPr>
        <w:t xml:space="preserve"> Geconcludeerd kan worden dat op een na alle ziekenhuizen van de </w:t>
      </w:r>
      <w:r w:rsidR="00B10268">
        <w:rPr>
          <w:rFonts w:ascii="Calibri" w:hAnsi="Calibri" w:cs="Calibri"/>
        </w:rPr>
        <w:t>laatste vorm gebruik maken, voornamelijk met het oog op gedeeld eigenaarschap en op het dialogische karakter van deze vorm van ethiek.</w:t>
      </w:r>
    </w:p>
    <w:p w14:paraId="18B411F0" w14:textId="77777777" w:rsidR="00C00293" w:rsidRDefault="00C00293" w:rsidP="000B545E">
      <w:pPr>
        <w:autoSpaceDE w:val="0"/>
        <w:autoSpaceDN w:val="0"/>
        <w:adjustRightInd w:val="0"/>
        <w:spacing w:line="360" w:lineRule="auto"/>
        <w:jc w:val="both"/>
        <w:rPr>
          <w:rFonts w:ascii="Calibri" w:hAnsi="Calibri" w:cs="Calibri"/>
        </w:rPr>
      </w:pPr>
    </w:p>
    <w:p w14:paraId="4F20D6EA" w14:textId="77777777" w:rsidR="00DF5FA7" w:rsidRDefault="00BF28EF" w:rsidP="000B545E">
      <w:pPr>
        <w:autoSpaceDE w:val="0"/>
        <w:autoSpaceDN w:val="0"/>
        <w:adjustRightInd w:val="0"/>
        <w:spacing w:line="360" w:lineRule="auto"/>
        <w:jc w:val="both"/>
        <w:rPr>
          <w:rFonts w:ascii="Calibri" w:hAnsi="Calibri" w:cs="Calibri"/>
        </w:rPr>
      </w:pPr>
      <w:r>
        <w:rPr>
          <w:rFonts w:ascii="Calibri" w:hAnsi="Calibri" w:cs="Calibri"/>
        </w:rPr>
        <w:t>Duurzame succesvolle implementatie behoeft goede coördinatie en goede netwerken</w:t>
      </w:r>
      <w:r w:rsidR="00385D94">
        <w:rPr>
          <w:rFonts w:ascii="Calibri" w:hAnsi="Calibri" w:cs="Calibri"/>
        </w:rPr>
        <w:t xml:space="preserve">, maar is uiteindelijk ook afhankelijk van leidinggevenden. </w:t>
      </w:r>
      <w:r w:rsidR="004D59E0">
        <w:rPr>
          <w:rFonts w:ascii="Calibri" w:hAnsi="Calibri" w:cs="Calibri"/>
        </w:rPr>
        <w:t>Zowel top-down als bottom-up initiatieven hebben kans van slagen, maar z</w:t>
      </w:r>
      <w:r w:rsidR="00385D94">
        <w:rPr>
          <w:rFonts w:ascii="Calibri" w:hAnsi="Calibri" w:cs="Calibri"/>
        </w:rPr>
        <w:t xml:space="preserve">iekenhuizen kennen een hiërarchische bedrijfscultuur en de visie en input van bestuurders </w:t>
      </w:r>
      <w:r w:rsidR="00390018">
        <w:rPr>
          <w:rFonts w:ascii="Calibri" w:hAnsi="Calibri" w:cs="Calibri"/>
        </w:rPr>
        <w:t xml:space="preserve">heeft veel invloed op een duurzame uitkomst van de implementatie. </w:t>
      </w:r>
      <w:r w:rsidR="00AE175A">
        <w:rPr>
          <w:rFonts w:ascii="Calibri" w:hAnsi="Calibri" w:cs="Calibri"/>
        </w:rPr>
        <w:t xml:space="preserve">Een gecombineerde aanpak van input vanaf de werkvloer en ondersteuning vanuit het bestuur </w:t>
      </w:r>
      <w:r w:rsidR="00180986">
        <w:rPr>
          <w:rFonts w:ascii="Calibri" w:hAnsi="Calibri" w:cs="Calibri"/>
        </w:rPr>
        <w:t>heeft in de praktijk de meeste kans van slagen.</w:t>
      </w:r>
    </w:p>
    <w:p w14:paraId="39E1A7B9" w14:textId="666D9E3D" w:rsidR="00DF5FA7" w:rsidRDefault="009732B2" w:rsidP="000B545E">
      <w:pPr>
        <w:autoSpaceDE w:val="0"/>
        <w:autoSpaceDN w:val="0"/>
        <w:adjustRightInd w:val="0"/>
        <w:spacing w:line="360" w:lineRule="auto"/>
        <w:jc w:val="both"/>
        <w:rPr>
          <w:rFonts w:ascii="Calibri" w:hAnsi="Calibri" w:cs="Calibri"/>
        </w:rPr>
      </w:pPr>
      <w:r>
        <w:rPr>
          <w:rFonts w:ascii="Calibri" w:hAnsi="Calibri" w:cs="Calibri"/>
        </w:rPr>
        <w:t>Daar</w:t>
      </w:r>
      <w:r w:rsidR="00180986">
        <w:rPr>
          <w:rFonts w:ascii="Calibri" w:hAnsi="Calibri" w:cs="Calibri"/>
        </w:rPr>
        <w:t>op voortgaand</w:t>
      </w:r>
      <w:r w:rsidR="00AE6A12">
        <w:rPr>
          <w:rFonts w:ascii="Calibri" w:hAnsi="Calibri" w:cs="Calibri"/>
        </w:rPr>
        <w:t xml:space="preserve"> </w:t>
      </w:r>
      <w:r w:rsidR="00390018">
        <w:rPr>
          <w:rFonts w:ascii="Calibri" w:hAnsi="Calibri" w:cs="Calibri"/>
        </w:rPr>
        <w:t xml:space="preserve">is het bevorderlijk als er sprake is van een functionaris die belast is met </w:t>
      </w:r>
      <w:r w:rsidR="008A0ECF">
        <w:rPr>
          <w:rFonts w:ascii="Calibri" w:hAnsi="Calibri" w:cs="Calibri"/>
        </w:rPr>
        <w:t xml:space="preserve">de coördinatie van het proces. In de literatuur worden uiteenlopende benamingen voor deze functionaris gebruikt, allen uitgaande van </w:t>
      </w:r>
      <w:r w:rsidR="00603FF8">
        <w:rPr>
          <w:rFonts w:ascii="Calibri" w:hAnsi="Calibri" w:cs="Calibri"/>
        </w:rPr>
        <w:t xml:space="preserve">een vorm van </w:t>
      </w:r>
      <w:r w:rsidR="00C40058">
        <w:rPr>
          <w:rFonts w:ascii="Calibri" w:hAnsi="Calibri" w:cs="Calibri"/>
        </w:rPr>
        <w:t>PES</w:t>
      </w:r>
      <w:r w:rsidR="00F23455">
        <w:rPr>
          <w:rFonts w:ascii="Calibri" w:hAnsi="Calibri" w:cs="Calibri"/>
        </w:rPr>
        <w:t xml:space="preserve">. Er wordt onderscheid gemaakt tussen het eigenaarschap van het proces en het eigenaarschap van MB. De deelnemers </w:t>
      </w:r>
      <w:r w:rsidR="00B75D63">
        <w:rPr>
          <w:rFonts w:ascii="Calibri" w:hAnsi="Calibri" w:cs="Calibri"/>
        </w:rPr>
        <w:t>dienen</w:t>
      </w:r>
      <w:r w:rsidR="00F23455">
        <w:rPr>
          <w:rFonts w:ascii="Calibri" w:hAnsi="Calibri" w:cs="Calibri"/>
        </w:rPr>
        <w:t xml:space="preserve"> eigenaars </w:t>
      </w:r>
      <w:r w:rsidR="00B75D63">
        <w:rPr>
          <w:rFonts w:ascii="Calibri" w:hAnsi="Calibri" w:cs="Calibri"/>
        </w:rPr>
        <w:t xml:space="preserve">te zijn </w:t>
      </w:r>
      <w:r w:rsidR="00F23455">
        <w:rPr>
          <w:rFonts w:ascii="Calibri" w:hAnsi="Calibri" w:cs="Calibri"/>
        </w:rPr>
        <w:t xml:space="preserve">van de inhoud van MB. Eigenaarschap van het proces </w:t>
      </w:r>
      <w:r w:rsidR="00B75D63">
        <w:rPr>
          <w:rFonts w:ascii="Calibri" w:hAnsi="Calibri" w:cs="Calibri"/>
        </w:rPr>
        <w:t xml:space="preserve">daarentegen kan in handen zijn van een individuele medewerker of van een samengesteld team, de PE. Deze </w:t>
      </w:r>
      <w:r w:rsidR="00C40058">
        <w:rPr>
          <w:rFonts w:ascii="Calibri" w:hAnsi="Calibri" w:cs="Calibri"/>
        </w:rPr>
        <w:t xml:space="preserve">zorgt </w:t>
      </w:r>
      <w:r w:rsidR="00416913">
        <w:rPr>
          <w:rFonts w:ascii="Calibri" w:hAnsi="Calibri" w:cs="Calibri"/>
        </w:rPr>
        <w:t xml:space="preserve">voor </w:t>
      </w:r>
      <w:r w:rsidR="00C40058">
        <w:rPr>
          <w:rFonts w:ascii="Calibri" w:hAnsi="Calibri" w:cs="Calibri"/>
        </w:rPr>
        <w:t xml:space="preserve">een vorm </w:t>
      </w:r>
      <w:r w:rsidR="00416913">
        <w:rPr>
          <w:rFonts w:ascii="Calibri" w:hAnsi="Calibri" w:cs="Calibri"/>
        </w:rPr>
        <w:t xml:space="preserve">van </w:t>
      </w:r>
      <w:r w:rsidR="00C40058">
        <w:rPr>
          <w:rFonts w:ascii="Calibri" w:hAnsi="Calibri" w:cs="Calibri"/>
        </w:rPr>
        <w:t>overzicht en de mogelijkheid tot monitoring.</w:t>
      </w:r>
      <w:r w:rsidR="0094187F">
        <w:rPr>
          <w:rFonts w:ascii="Calibri" w:hAnsi="Calibri" w:cs="Calibri"/>
        </w:rPr>
        <w:t xml:space="preserve"> </w:t>
      </w:r>
      <w:r w:rsidR="00B75D63">
        <w:rPr>
          <w:rFonts w:ascii="Calibri" w:hAnsi="Calibri" w:cs="Calibri"/>
        </w:rPr>
        <w:t>De rol van PE</w:t>
      </w:r>
      <w:r w:rsidR="0094187F">
        <w:rPr>
          <w:rFonts w:ascii="Calibri" w:hAnsi="Calibri" w:cs="Calibri"/>
        </w:rPr>
        <w:t xml:space="preserve"> wordt vergeleken met </w:t>
      </w:r>
      <w:r w:rsidR="00B75D63">
        <w:rPr>
          <w:rFonts w:ascii="Calibri" w:hAnsi="Calibri" w:cs="Calibri"/>
        </w:rPr>
        <w:t>die</w:t>
      </w:r>
      <w:r w:rsidR="0094187F">
        <w:rPr>
          <w:rFonts w:ascii="Calibri" w:hAnsi="Calibri" w:cs="Calibri"/>
        </w:rPr>
        <w:t xml:space="preserve"> van een coach: </w:t>
      </w:r>
      <w:r w:rsidR="005469A6">
        <w:rPr>
          <w:rFonts w:ascii="Calibri" w:hAnsi="Calibri" w:cs="Calibri"/>
        </w:rPr>
        <w:t>overzicht, expertise, leiderschap en legitimiteit zijn hierin de cruciale factoren</w:t>
      </w:r>
      <w:r w:rsidR="000273C7">
        <w:rPr>
          <w:rFonts w:ascii="Calibri" w:hAnsi="Calibri" w:cs="Calibri"/>
        </w:rPr>
        <w:t xml:space="preserve">. Professionele invulling van deze rol </w:t>
      </w:r>
      <w:r w:rsidR="0058793C">
        <w:rPr>
          <w:rFonts w:ascii="Calibri" w:hAnsi="Calibri" w:cs="Calibri"/>
        </w:rPr>
        <w:t xml:space="preserve">zorgt </w:t>
      </w:r>
      <w:r w:rsidR="001C4250">
        <w:rPr>
          <w:rFonts w:ascii="Calibri" w:hAnsi="Calibri" w:cs="Calibri"/>
        </w:rPr>
        <w:t xml:space="preserve">door middel van netwerken en verbindingen tussen de verschillende functieniveaus </w:t>
      </w:r>
      <w:r w:rsidR="0058793C">
        <w:rPr>
          <w:rFonts w:ascii="Calibri" w:hAnsi="Calibri" w:cs="Calibri"/>
        </w:rPr>
        <w:t xml:space="preserve">voor </w:t>
      </w:r>
      <w:r w:rsidR="00B75D63">
        <w:rPr>
          <w:rFonts w:ascii="Calibri" w:hAnsi="Calibri" w:cs="Calibri"/>
        </w:rPr>
        <w:t xml:space="preserve">empowerment en duurzame </w:t>
      </w:r>
      <w:r w:rsidR="007F02D2">
        <w:rPr>
          <w:rFonts w:ascii="Calibri" w:hAnsi="Calibri" w:cs="Calibri"/>
        </w:rPr>
        <w:t>worteling in de organisatie</w:t>
      </w:r>
      <w:r w:rsidR="001C4250">
        <w:rPr>
          <w:rFonts w:ascii="Calibri" w:hAnsi="Calibri" w:cs="Calibri"/>
        </w:rPr>
        <w:t>.</w:t>
      </w:r>
    </w:p>
    <w:p w14:paraId="20EC4072" w14:textId="77777777" w:rsidR="008260C4" w:rsidRDefault="005E3883" w:rsidP="000B545E">
      <w:pPr>
        <w:autoSpaceDE w:val="0"/>
        <w:autoSpaceDN w:val="0"/>
        <w:adjustRightInd w:val="0"/>
        <w:spacing w:line="360" w:lineRule="auto"/>
        <w:jc w:val="both"/>
        <w:rPr>
          <w:rFonts w:ascii="Calibri" w:hAnsi="Calibri" w:cs="Calibri"/>
        </w:rPr>
      </w:pPr>
      <w:r>
        <w:rPr>
          <w:rFonts w:ascii="Calibri" w:hAnsi="Calibri" w:cs="Calibri"/>
        </w:rPr>
        <w:br/>
      </w:r>
      <w:r w:rsidR="00B10268">
        <w:rPr>
          <w:rFonts w:ascii="Calibri" w:hAnsi="Calibri" w:cs="Calibri"/>
        </w:rPr>
        <w:t>Voorts</w:t>
      </w:r>
      <w:r>
        <w:rPr>
          <w:rFonts w:ascii="Calibri" w:hAnsi="Calibri" w:cs="Calibri"/>
        </w:rPr>
        <w:t xml:space="preserve"> kan geconcludeerd worden dat </w:t>
      </w:r>
      <w:r w:rsidR="00A12390">
        <w:rPr>
          <w:rFonts w:ascii="Calibri" w:hAnsi="Calibri" w:cs="Calibri"/>
        </w:rPr>
        <w:t>vrijwel alle onderzochte locaties zich op het vlak van organisatie van MB in een ontwikkelingsfase bevinden. Op sommige plekken</w:t>
      </w:r>
      <w:r w:rsidR="00802824">
        <w:rPr>
          <w:rFonts w:ascii="Calibri" w:hAnsi="Calibri" w:cs="Calibri"/>
        </w:rPr>
        <w:t xml:space="preserve"> ontwikkelt</w:t>
      </w:r>
      <w:r w:rsidR="00A12390">
        <w:rPr>
          <w:rFonts w:ascii="Calibri" w:hAnsi="Calibri" w:cs="Calibri"/>
        </w:rPr>
        <w:t xml:space="preserve"> men </w:t>
      </w:r>
      <w:r w:rsidR="00802824">
        <w:rPr>
          <w:rFonts w:ascii="Calibri" w:hAnsi="Calibri" w:cs="Calibri"/>
        </w:rPr>
        <w:t xml:space="preserve">MB </w:t>
      </w:r>
      <w:r w:rsidR="00A12390">
        <w:rPr>
          <w:rFonts w:ascii="Calibri" w:hAnsi="Calibri" w:cs="Calibri"/>
        </w:rPr>
        <w:t xml:space="preserve">voornamelijk op basis van vraag, op andere plekken wordt gewerkt vanuit aanbod. </w:t>
      </w:r>
      <w:r>
        <w:rPr>
          <w:rFonts w:ascii="Calibri" w:hAnsi="Calibri" w:cs="Calibri"/>
        </w:rPr>
        <w:t xml:space="preserve">PES </w:t>
      </w:r>
      <w:r w:rsidR="00802824">
        <w:rPr>
          <w:rFonts w:ascii="Calibri" w:hAnsi="Calibri" w:cs="Calibri"/>
        </w:rPr>
        <w:t xml:space="preserve">komt </w:t>
      </w:r>
      <w:r>
        <w:rPr>
          <w:rFonts w:ascii="Calibri" w:hAnsi="Calibri" w:cs="Calibri"/>
        </w:rPr>
        <w:t>in wisselende mate voor in deze implementatieprocessen, afhankelijk van de mate waarin sprake is van implementatie</w:t>
      </w:r>
      <w:r w:rsidR="00797F68">
        <w:rPr>
          <w:rFonts w:ascii="Calibri" w:hAnsi="Calibri" w:cs="Calibri"/>
        </w:rPr>
        <w:t xml:space="preserve">, de fase van het implementatieproces </w:t>
      </w:r>
      <w:r>
        <w:rPr>
          <w:rFonts w:ascii="Calibri" w:hAnsi="Calibri" w:cs="Calibri"/>
        </w:rPr>
        <w:t xml:space="preserve">en van de gekozen </w:t>
      </w:r>
      <w:r>
        <w:rPr>
          <w:rFonts w:ascii="Calibri" w:hAnsi="Calibri" w:cs="Calibri"/>
        </w:rPr>
        <w:lastRenderedPageBreak/>
        <w:t>implementatiestrategieën.</w:t>
      </w:r>
      <w:r w:rsidR="00802824">
        <w:rPr>
          <w:rFonts w:ascii="Calibri" w:hAnsi="Calibri" w:cs="Calibri"/>
        </w:rPr>
        <w:t xml:space="preserve"> </w:t>
      </w:r>
      <w:r w:rsidR="00F17A89">
        <w:rPr>
          <w:rFonts w:ascii="Calibri" w:hAnsi="Calibri" w:cs="Calibri"/>
        </w:rPr>
        <w:t>De opzetfase beslaat de periode waarin MB neergezet wordt</w:t>
      </w:r>
      <w:r w:rsidR="003F0259">
        <w:rPr>
          <w:rFonts w:ascii="Calibri" w:hAnsi="Calibri" w:cs="Calibri"/>
        </w:rPr>
        <w:t>.</w:t>
      </w:r>
      <w:r w:rsidR="00E52CCD">
        <w:rPr>
          <w:rFonts w:ascii="Calibri" w:hAnsi="Calibri" w:cs="Calibri"/>
        </w:rPr>
        <w:t xml:space="preserve"> </w:t>
      </w:r>
      <w:r w:rsidR="003F0259">
        <w:rPr>
          <w:rFonts w:ascii="Calibri" w:hAnsi="Calibri" w:cs="Calibri"/>
        </w:rPr>
        <w:t>I</w:t>
      </w:r>
      <w:r w:rsidR="00E52CCD">
        <w:rPr>
          <w:rFonts w:ascii="Calibri" w:hAnsi="Calibri" w:cs="Calibri"/>
        </w:rPr>
        <w:t xml:space="preserve">n </w:t>
      </w:r>
      <w:r w:rsidR="003F0259">
        <w:rPr>
          <w:rFonts w:ascii="Calibri" w:hAnsi="Calibri" w:cs="Calibri"/>
        </w:rPr>
        <w:t xml:space="preserve">ziekenhuizen waarin MB zich in deze fase bevindt </w:t>
      </w:r>
      <w:r w:rsidR="00E52CCD">
        <w:rPr>
          <w:rFonts w:ascii="Calibri" w:hAnsi="Calibri" w:cs="Calibri"/>
        </w:rPr>
        <w:t xml:space="preserve">is vaker sprake van geïmproviseerd PES in de vorm van enkelingen die als wegbereiders kunnen worden gezien. </w:t>
      </w:r>
      <w:r w:rsidR="008260C4">
        <w:rPr>
          <w:rFonts w:ascii="Calibri" w:hAnsi="Calibri" w:cs="Calibri"/>
        </w:rPr>
        <w:t>Voorspraak speelt een centrale rol in deze fase</w:t>
      </w:r>
      <w:r w:rsidR="003F0259">
        <w:rPr>
          <w:rFonts w:ascii="Calibri" w:hAnsi="Calibri" w:cs="Calibri"/>
        </w:rPr>
        <w:t>, alsmede het creëren van netwerken en connecties met afdelingen en leidinggevenden.</w:t>
      </w:r>
      <w:r w:rsidR="008260C4">
        <w:rPr>
          <w:rFonts w:ascii="Calibri" w:hAnsi="Calibri" w:cs="Calibri"/>
        </w:rPr>
        <w:t xml:space="preserve"> </w:t>
      </w:r>
      <w:r w:rsidR="002C5ABF">
        <w:rPr>
          <w:rFonts w:ascii="Calibri" w:hAnsi="Calibri" w:cs="Calibri"/>
        </w:rPr>
        <w:t>Het belangrijkste risico in deze fase is dat de verantwoordelijke medewerkers vaak buiten hun eigen tijd om moeten werken</w:t>
      </w:r>
      <w:r w:rsidR="00EE64A1">
        <w:rPr>
          <w:rFonts w:ascii="Calibri" w:hAnsi="Calibri" w:cs="Calibri"/>
        </w:rPr>
        <w:t>, waarmee</w:t>
      </w:r>
      <w:r w:rsidR="002C5ABF">
        <w:rPr>
          <w:rFonts w:ascii="Calibri" w:hAnsi="Calibri" w:cs="Calibri"/>
        </w:rPr>
        <w:t xml:space="preserve"> </w:t>
      </w:r>
      <w:r w:rsidR="001F00E3">
        <w:rPr>
          <w:rFonts w:ascii="Calibri" w:hAnsi="Calibri" w:cs="Calibri"/>
        </w:rPr>
        <w:t xml:space="preserve">dat </w:t>
      </w:r>
      <w:r w:rsidR="002C5ABF">
        <w:rPr>
          <w:rFonts w:ascii="Calibri" w:hAnsi="Calibri" w:cs="Calibri"/>
        </w:rPr>
        <w:t xml:space="preserve">het proces afhankelijk is van de energie, tijd en enthousiasme van een </w:t>
      </w:r>
      <w:r w:rsidR="00EE64A1">
        <w:rPr>
          <w:rFonts w:ascii="Calibri" w:hAnsi="Calibri" w:cs="Calibri"/>
        </w:rPr>
        <w:t xml:space="preserve">individuele </w:t>
      </w:r>
      <w:r w:rsidR="002C5ABF">
        <w:rPr>
          <w:rFonts w:ascii="Calibri" w:hAnsi="Calibri" w:cs="Calibri"/>
        </w:rPr>
        <w:t xml:space="preserve">medewerker. </w:t>
      </w:r>
    </w:p>
    <w:p w14:paraId="22711FE5" w14:textId="77777777" w:rsidR="002C5ABF" w:rsidRDefault="002C5ABF" w:rsidP="000B545E">
      <w:pPr>
        <w:autoSpaceDE w:val="0"/>
        <w:autoSpaceDN w:val="0"/>
        <w:adjustRightInd w:val="0"/>
        <w:spacing w:line="360" w:lineRule="auto"/>
        <w:jc w:val="both"/>
        <w:rPr>
          <w:rFonts w:ascii="Calibri" w:hAnsi="Calibri" w:cs="Calibri"/>
        </w:rPr>
      </w:pPr>
    </w:p>
    <w:p w14:paraId="68E15CCB" w14:textId="77777777" w:rsidR="003F5D75" w:rsidRDefault="00EC2323" w:rsidP="000B545E">
      <w:pPr>
        <w:autoSpaceDE w:val="0"/>
        <w:autoSpaceDN w:val="0"/>
        <w:adjustRightInd w:val="0"/>
        <w:spacing w:line="360" w:lineRule="auto"/>
        <w:jc w:val="both"/>
        <w:rPr>
          <w:rFonts w:ascii="Calibri" w:hAnsi="Calibri" w:cs="Calibri"/>
        </w:rPr>
      </w:pPr>
      <w:r>
        <w:rPr>
          <w:rFonts w:ascii="Calibri" w:hAnsi="Calibri" w:cs="Calibri"/>
        </w:rPr>
        <w:t>In ziekenhuizen waarin MB zich in de</w:t>
      </w:r>
      <w:r w:rsidR="00E52CCD">
        <w:rPr>
          <w:rFonts w:ascii="Calibri" w:hAnsi="Calibri" w:cs="Calibri"/>
        </w:rPr>
        <w:t xml:space="preserve"> </w:t>
      </w:r>
      <w:r w:rsidR="00823DAF">
        <w:rPr>
          <w:rFonts w:ascii="Calibri" w:hAnsi="Calibri" w:cs="Calibri"/>
        </w:rPr>
        <w:t xml:space="preserve">uitbreidingsfase </w:t>
      </w:r>
      <w:r>
        <w:rPr>
          <w:rFonts w:ascii="Calibri" w:hAnsi="Calibri" w:cs="Calibri"/>
        </w:rPr>
        <w:t xml:space="preserve">bevindt is het </w:t>
      </w:r>
      <w:r w:rsidR="00823DAF">
        <w:rPr>
          <w:rFonts w:ascii="Calibri" w:hAnsi="Calibri" w:cs="Calibri"/>
        </w:rPr>
        <w:t xml:space="preserve">vaak al op </w:t>
      </w:r>
      <w:r w:rsidR="008260C4">
        <w:rPr>
          <w:rFonts w:ascii="Calibri" w:hAnsi="Calibri" w:cs="Calibri"/>
        </w:rPr>
        <w:t>tenminste</w:t>
      </w:r>
      <w:r w:rsidR="00823DAF">
        <w:rPr>
          <w:rFonts w:ascii="Calibri" w:hAnsi="Calibri" w:cs="Calibri"/>
        </w:rPr>
        <w:t xml:space="preserve"> een afdeling routine geworden en zoekt men naar mogelijkheden om ook andere afdelingen te bereiken. Dit is de fase van de institutionalisering, waarin</w:t>
      </w:r>
      <w:r w:rsidR="002D04A2">
        <w:rPr>
          <w:rFonts w:ascii="Calibri" w:hAnsi="Calibri" w:cs="Calibri"/>
        </w:rPr>
        <w:t xml:space="preserve"> MB </w:t>
      </w:r>
      <w:r w:rsidR="005E5926">
        <w:rPr>
          <w:rFonts w:ascii="Calibri" w:hAnsi="Calibri" w:cs="Calibri"/>
        </w:rPr>
        <w:t>dankzij</w:t>
      </w:r>
      <w:r w:rsidR="008A7BAE">
        <w:rPr>
          <w:rFonts w:ascii="Calibri" w:hAnsi="Calibri" w:cs="Calibri"/>
        </w:rPr>
        <w:t xml:space="preserve"> (van hogerhand geïnstrueerde) </w:t>
      </w:r>
      <w:r w:rsidR="004F4784">
        <w:rPr>
          <w:rFonts w:ascii="Calibri" w:hAnsi="Calibri" w:cs="Calibri"/>
        </w:rPr>
        <w:t>investeringen</w:t>
      </w:r>
      <w:r w:rsidR="008A7BAE">
        <w:rPr>
          <w:rFonts w:ascii="Calibri" w:hAnsi="Calibri" w:cs="Calibri"/>
        </w:rPr>
        <w:t xml:space="preserve"> </w:t>
      </w:r>
      <w:r w:rsidR="004F4784">
        <w:rPr>
          <w:rFonts w:ascii="Calibri" w:hAnsi="Calibri" w:cs="Calibri"/>
        </w:rPr>
        <w:t xml:space="preserve">in </w:t>
      </w:r>
      <w:r w:rsidR="002D04A2">
        <w:rPr>
          <w:rFonts w:ascii="Calibri" w:hAnsi="Calibri" w:cs="Calibri"/>
        </w:rPr>
        <w:t>tijd</w:t>
      </w:r>
      <w:r w:rsidR="004F4784">
        <w:rPr>
          <w:rFonts w:ascii="Calibri" w:hAnsi="Calibri" w:cs="Calibri"/>
        </w:rPr>
        <w:t>,</w:t>
      </w:r>
      <w:r w:rsidR="002D04A2">
        <w:rPr>
          <w:rFonts w:ascii="Calibri" w:hAnsi="Calibri" w:cs="Calibri"/>
        </w:rPr>
        <w:t xml:space="preserve"> geld </w:t>
      </w:r>
      <w:r w:rsidR="004F4784">
        <w:rPr>
          <w:rFonts w:ascii="Calibri" w:hAnsi="Calibri" w:cs="Calibri"/>
        </w:rPr>
        <w:t xml:space="preserve">en beleidsvorming structureler van aard wordt </w:t>
      </w:r>
      <w:r w:rsidR="002D04A2">
        <w:rPr>
          <w:rFonts w:ascii="Calibri" w:hAnsi="Calibri" w:cs="Calibri"/>
        </w:rPr>
        <w:t>en</w:t>
      </w:r>
      <w:r w:rsidR="00D20890">
        <w:rPr>
          <w:rFonts w:ascii="Calibri" w:hAnsi="Calibri" w:cs="Calibri"/>
        </w:rPr>
        <w:t xml:space="preserve"> mede </w:t>
      </w:r>
      <w:r w:rsidR="002D04A2">
        <w:rPr>
          <w:rFonts w:ascii="Calibri" w:hAnsi="Calibri" w:cs="Calibri"/>
        </w:rPr>
        <w:t>dankzij training en onderwijs</w:t>
      </w:r>
      <w:r w:rsidR="00D20890">
        <w:rPr>
          <w:rFonts w:ascii="Calibri" w:hAnsi="Calibri" w:cs="Calibri"/>
        </w:rPr>
        <w:t xml:space="preserve"> van andere collega’s </w:t>
      </w:r>
      <w:r w:rsidR="004F4784">
        <w:rPr>
          <w:rFonts w:ascii="Calibri" w:hAnsi="Calibri" w:cs="Calibri"/>
        </w:rPr>
        <w:t xml:space="preserve">niet meer op de schouders van enkelingen rust. PES neemt hierin </w:t>
      </w:r>
      <w:r w:rsidR="008260C4">
        <w:rPr>
          <w:rFonts w:ascii="Calibri" w:hAnsi="Calibri" w:cs="Calibri"/>
        </w:rPr>
        <w:t>gaandeweg</w:t>
      </w:r>
      <w:r w:rsidR="004F4784">
        <w:rPr>
          <w:rFonts w:ascii="Calibri" w:hAnsi="Calibri" w:cs="Calibri"/>
        </w:rPr>
        <w:t xml:space="preserve"> de vorm van coördinatie aan</w:t>
      </w:r>
      <w:r w:rsidR="008260C4">
        <w:rPr>
          <w:rFonts w:ascii="Calibri" w:hAnsi="Calibri" w:cs="Calibri"/>
        </w:rPr>
        <w:t xml:space="preserve">. Er is sprake van functies en taakverdelingen </w:t>
      </w:r>
      <w:r w:rsidR="0023256A">
        <w:rPr>
          <w:rFonts w:ascii="Calibri" w:hAnsi="Calibri" w:cs="Calibri"/>
        </w:rPr>
        <w:t xml:space="preserve">die overdraagbaar zijn en niet meer gebonden zijn aan een persoon of medewerker. </w:t>
      </w:r>
      <w:r w:rsidR="00D20890">
        <w:rPr>
          <w:rFonts w:ascii="Calibri" w:hAnsi="Calibri" w:cs="Calibri"/>
        </w:rPr>
        <w:t xml:space="preserve">Ook is hier voldoende sprake van beleidsvorming waardoor zowel de plek van MB als de functie van PE </w:t>
      </w:r>
      <w:r w:rsidR="002D4EFB">
        <w:rPr>
          <w:rFonts w:ascii="Calibri" w:hAnsi="Calibri" w:cs="Calibri"/>
        </w:rPr>
        <w:t xml:space="preserve">inherent onderdeel is geworden van de organisatie. </w:t>
      </w:r>
      <w:r w:rsidR="00273EC4">
        <w:rPr>
          <w:rFonts w:ascii="Calibri" w:hAnsi="Calibri" w:cs="Calibri"/>
        </w:rPr>
        <w:t xml:space="preserve">In de praktijk blijkt dat de functie van PE vrijwel overal wordt ingevuld door een individuele medewerker, maar op verschillende plekken is sprake van ondersteuning door een werkgroep of ethische commissie. </w:t>
      </w:r>
      <w:r w:rsidR="00DE7D0B">
        <w:rPr>
          <w:rFonts w:ascii="Calibri" w:hAnsi="Calibri" w:cs="Calibri"/>
        </w:rPr>
        <w:t>De verantwoordelijkheid van de PE rust uiteindelijk overal in het creëren van netwerken, het scheppen van de juiste omstandigheden zodat MB professioneel toegepast kan worden</w:t>
      </w:r>
      <w:r w:rsidR="00861376">
        <w:rPr>
          <w:rFonts w:ascii="Calibri" w:hAnsi="Calibri" w:cs="Calibri"/>
        </w:rPr>
        <w:t xml:space="preserve"> en het monitoren en evalueren van de voortgang van MB </w:t>
      </w:r>
      <w:r w:rsidR="00FB0BF0">
        <w:rPr>
          <w:rFonts w:ascii="Calibri" w:hAnsi="Calibri" w:cs="Calibri"/>
        </w:rPr>
        <w:t xml:space="preserve">zodat aandachtspunten kunnen worden meegenomen in de verdere ontwikkeling en vormgeving. </w:t>
      </w:r>
    </w:p>
    <w:p w14:paraId="28B1D853" w14:textId="77777777" w:rsidR="00EE64A1" w:rsidRDefault="00EE64A1" w:rsidP="000B545E">
      <w:pPr>
        <w:autoSpaceDE w:val="0"/>
        <w:autoSpaceDN w:val="0"/>
        <w:adjustRightInd w:val="0"/>
        <w:spacing w:line="360" w:lineRule="auto"/>
        <w:jc w:val="both"/>
        <w:rPr>
          <w:rFonts w:ascii="Calibri" w:hAnsi="Calibri" w:cs="Calibri"/>
        </w:rPr>
      </w:pPr>
    </w:p>
    <w:p w14:paraId="49C4B64D" w14:textId="77777777" w:rsidR="003F5D75" w:rsidRDefault="00EE64A1" w:rsidP="00897A99">
      <w:pPr>
        <w:spacing w:line="360" w:lineRule="auto"/>
        <w:jc w:val="both"/>
        <w:rPr>
          <w:rFonts w:asciiTheme="majorHAnsi" w:hAnsiTheme="majorHAnsi" w:cstheme="majorHAnsi"/>
        </w:rPr>
      </w:pPr>
      <w:r>
        <w:rPr>
          <w:rFonts w:asciiTheme="majorHAnsi" w:hAnsiTheme="majorHAnsi" w:cstheme="majorHAnsi"/>
        </w:rPr>
        <w:t xml:space="preserve">Op basis van deze conclusie </w:t>
      </w:r>
      <w:r w:rsidR="007C0140">
        <w:rPr>
          <w:rFonts w:asciiTheme="majorHAnsi" w:hAnsiTheme="majorHAnsi" w:cstheme="majorHAnsi"/>
        </w:rPr>
        <w:t>heb ik</w:t>
      </w:r>
      <w:r>
        <w:rPr>
          <w:rFonts w:asciiTheme="majorHAnsi" w:hAnsiTheme="majorHAnsi" w:cstheme="majorHAnsi"/>
        </w:rPr>
        <w:t xml:space="preserve"> </w:t>
      </w:r>
      <w:r w:rsidR="00BF6900">
        <w:rPr>
          <w:rFonts w:asciiTheme="majorHAnsi" w:hAnsiTheme="majorHAnsi" w:cstheme="majorHAnsi"/>
        </w:rPr>
        <w:t>een aantal</w:t>
      </w:r>
      <w:r>
        <w:rPr>
          <w:rFonts w:asciiTheme="majorHAnsi" w:hAnsiTheme="majorHAnsi" w:cstheme="majorHAnsi"/>
        </w:rPr>
        <w:t xml:space="preserve"> aanbevelingen</w:t>
      </w:r>
      <w:r w:rsidR="007C0140">
        <w:rPr>
          <w:rFonts w:asciiTheme="majorHAnsi" w:hAnsiTheme="majorHAnsi" w:cstheme="majorHAnsi"/>
        </w:rPr>
        <w:t xml:space="preserve"> geformuleerd</w:t>
      </w:r>
      <w:r>
        <w:rPr>
          <w:rFonts w:asciiTheme="majorHAnsi" w:hAnsiTheme="majorHAnsi" w:cstheme="majorHAnsi"/>
        </w:rPr>
        <w:t xml:space="preserve">. In het algemeen is het </w:t>
      </w:r>
      <w:r w:rsidR="00897A99">
        <w:rPr>
          <w:rFonts w:asciiTheme="majorHAnsi" w:hAnsiTheme="majorHAnsi" w:cstheme="majorHAnsi"/>
        </w:rPr>
        <w:t xml:space="preserve">cruciaal gebleken dat er een bepaalde vorm van coördinatie plaatsvindt zodra men aan de slag gaat met het organiseren </w:t>
      </w:r>
      <w:r w:rsidR="00BF6900">
        <w:rPr>
          <w:rFonts w:asciiTheme="majorHAnsi" w:hAnsiTheme="majorHAnsi" w:cstheme="majorHAnsi"/>
        </w:rPr>
        <w:t xml:space="preserve">en implementeren </w:t>
      </w:r>
      <w:r w:rsidR="00897A99">
        <w:rPr>
          <w:rFonts w:asciiTheme="majorHAnsi" w:hAnsiTheme="majorHAnsi" w:cstheme="majorHAnsi"/>
        </w:rPr>
        <w:t xml:space="preserve">van MB met het oog op integratie in de organisatie. Wil men daadwerkelijk de twee doelen van het verbeteren van de zorg en van het welzijn van de medewerkers bereiken dan </w:t>
      </w:r>
      <w:r w:rsidR="00BF6900">
        <w:rPr>
          <w:rFonts w:asciiTheme="majorHAnsi" w:hAnsiTheme="majorHAnsi" w:cstheme="majorHAnsi"/>
        </w:rPr>
        <w:t xml:space="preserve">is het belangrijk dat er van begin af aan samengewerkt wordt door de verschillende belanghebbende partijen. </w:t>
      </w:r>
      <w:r w:rsidR="001844BF">
        <w:rPr>
          <w:rFonts w:asciiTheme="majorHAnsi" w:hAnsiTheme="majorHAnsi" w:cstheme="majorHAnsi"/>
        </w:rPr>
        <w:t xml:space="preserve">MB is een interdisciplinair proces en dat geldt ook voor het integreren in de organisatie: alle onderdelen dienen daaraan mee te werken. </w:t>
      </w:r>
      <w:r w:rsidR="00B429E2">
        <w:rPr>
          <w:rFonts w:asciiTheme="majorHAnsi" w:hAnsiTheme="majorHAnsi" w:cstheme="majorHAnsi"/>
        </w:rPr>
        <w:t xml:space="preserve">Naar aanleiding </w:t>
      </w:r>
      <w:r w:rsidR="00B429E2">
        <w:rPr>
          <w:rFonts w:asciiTheme="majorHAnsi" w:hAnsiTheme="majorHAnsi" w:cstheme="majorHAnsi"/>
        </w:rPr>
        <w:lastRenderedPageBreak/>
        <w:t>van het onderzoek kom ik tot de volgende aanbevelingen</w:t>
      </w:r>
      <w:r w:rsidR="00E5417B">
        <w:rPr>
          <w:rFonts w:asciiTheme="majorHAnsi" w:hAnsiTheme="majorHAnsi" w:cstheme="majorHAnsi"/>
        </w:rPr>
        <w:t>, ten aanzien van de factor PES in het implementatieproces van MB in ziekenhuizen</w:t>
      </w:r>
      <w:r w:rsidR="00B429E2">
        <w:rPr>
          <w:rFonts w:asciiTheme="majorHAnsi" w:hAnsiTheme="majorHAnsi" w:cstheme="majorHAnsi"/>
        </w:rPr>
        <w:t>:</w:t>
      </w:r>
    </w:p>
    <w:p w14:paraId="1A92931F" w14:textId="77777777" w:rsidR="00B429E2" w:rsidRDefault="00B429E2" w:rsidP="00897A99">
      <w:pPr>
        <w:spacing w:line="360" w:lineRule="auto"/>
        <w:jc w:val="both"/>
        <w:rPr>
          <w:rFonts w:asciiTheme="majorHAnsi" w:hAnsiTheme="majorHAnsi" w:cstheme="majorHAnsi"/>
        </w:rPr>
      </w:pPr>
    </w:p>
    <w:p w14:paraId="0422DC5D" w14:textId="77777777" w:rsidR="006C6726" w:rsidRDefault="001E7242" w:rsidP="00B429E2">
      <w:pPr>
        <w:pStyle w:val="Lijstalinea"/>
        <w:numPr>
          <w:ilvl w:val="0"/>
          <w:numId w:val="39"/>
        </w:numPr>
        <w:spacing w:line="360" w:lineRule="auto"/>
        <w:jc w:val="both"/>
        <w:rPr>
          <w:rFonts w:asciiTheme="majorHAnsi" w:hAnsiTheme="majorHAnsi" w:cstheme="majorHAnsi"/>
        </w:rPr>
      </w:pPr>
      <w:r>
        <w:rPr>
          <w:rFonts w:asciiTheme="majorHAnsi" w:hAnsiTheme="majorHAnsi" w:cstheme="majorHAnsi"/>
        </w:rPr>
        <w:t xml:space="preserve">Er dient ruimte te worden gecreëerd voor </w:t>
      </w:r>
      <w:r w:rsidR="006C6726">
        <w:rPr>
          <w:rFonts w:asciiTheme="majorHAnsi" w:hAnsiTheme="majorHAnsi" w:cstheme="majorHAnsi"/>
        </w:rPr>
        <w:t xml:space="preserve">dialoog en </w:t>
      </w:r>
      <w:r>
        <w:rPr>
          <w:rFonts w:asciiTheme="majorHAnsi" w:hAnsiTheme="majorHAnsi" w:cstheme="majorHAnsi"/>
        </w:rPr>
        <w:t>reflectie</w:t>
      </w:r>
      <w:r w:rsidR="006C6726">
        <w:rPr>
          <w:rFonts w:asciiTheme="majorHAnsi" w:hAnsiTheme="majorHAnsi" w:cstheme="majorHAnsi"/>
        </w:rPr>
        <w:t>:</w:t>
      </w:r>
      <w:r w:rsidR="00B408EC">
        <w:rPr>
          <w:rFonts w:asciiTheme="majorHAnsi" w:hAnsiTheme="majorHAnsi" w:cstheme="majorHAnsi"/>
        </w:rPr>
        <w:t xml:space="preserve"> </w:t>
      </w:r>
    </w:p>
    <w:p w14:paraId="486C95EE" w14:textId="77777777" w:rsidR="00FE7CC3" w:rsidRDefault="00FE7CC3" w:rsidP="00573038">
      <w:pPr>
        <w:pStyle w:val="Lijstalinea"/>
        <w:numPr>
          <w:ilvl w:val="0"/>
          <w:numId w:val="31"/>
        </w:numPr>
        <w:spacing w:line="360" w:lineRule="auto"/>
        <w:jc w:val="both"/>
        <w:rPr>
          <w:rFonts w:asciiTheme="majorHAnsi" w:hAnsiTheme="majorHAnsi" w:cstheme="majorHAnsi"/>
        </w:rPr>
      </w:pPr>
      <w:r>
        <w:rPr>
          <w:rFonts w:asciiTheme="majorHAnsi" w:hAnsiTheme="majorHAnsi" w:cstheme="majorHAnsi"/>
        </w:rPr>
        <w:t>Er dient actief onderzoek te worden gedaan naar de bestaande behoefte aan MB. Dit kan zowel via de afdeling Geestelijke Verzorging alsook via een Commissie Ethiek of via een beleidsmedewerker.</w:t>
      </w:r>
    </w:p>
    <w:p w14:paraId="08C0A381" w14:textId="77777777" w:rsidR="00AC2618" w:rsidRDefault="00AC2618" w:rsidP="00573038">
      <w:pPr>
        <w:pStyle w:val="Lijstalinea"/>
        <w:numPr>
          <w:ilvl w:val="0"/>
          <w:numId w:val="31"/>
        </w:numPr>
        <w:spacing w:line="360" w:lineRule="auto"/>
        <w:jc w:val="both"/>
        <w:rPr>
          <w:rFonts w:asciiTheme="majorHAnsi" w:hAnsiTheme="majorHAnsi" w:cstheme="majorHAnsi"/>
        </w:rPr>
      </w:pPr>
      <w:r>
        <w:rPr>
          <w:rFonts w:asciiTheme="majorHAnsi" w:hAnsiTheme="majorHAnsi" w:cstheme="majorHAnsi"/>
        </w:rPr>
        <w:t>V</w:t>
      </w:r>
      <w:r w:rsidR="00B408EC">
        <w:rPr>
          <w:rFonts w:asciiTheme="majorHAnsi" w:hAnsiTheme="majorHAnsi" w:cstheme="majorHAnsi"/>
        </w:rPr>
        <w:t xml:space="preserve">anuit de organisatie </w:t>
      </w:r>
      <w:r>
        <w:rPr>
          <w:rFonts w:asciiTheme="majorHAnsi" w:hAnsiTheme="majorHAnsi" w:cstheme="majorHAnsi"/>
        </w:rPr>
        <w:t xml:space="preserve">kan bijvoorbeeld </w:t>
      </w:r>
      <w:r w:rsidR="00B408EC">
        <w:rPr>
          <w:rFonts w:asciiTheme="majorHAnsi" w:hAnsiTheme="majorHAnsi" w:cstheme="majorHAnsi"/>
        </w:rPr>
        <w:t>een functionaris worden vrijgesteld ter inventarisatie van de behoeften en van de mogelijkheden.</w:t>
      </w:r>
      <w:r w:rsidR="007E7648">
        <w:rPr>
          <w:rFonts w:asciiTheme="majorHAnsi" w:hAnsiTheme="majorHAnsi" w:cstheme="majorHAnsi"/>
        </w:rPr>
        <w:t xml:space="preserve"> Hieronder valt het voorzien in tijd, budget en ruimte. </w:t>
      </w:r>
    </w:p>
    <w:p w14:paraId="614D4FBF" w14:textId="77777777" w:rsidR="00024D9D" w:rsidRDefault="00DC3094" w:rsidP="00573038">
      <w:pPr>
        <w:pStyle w:val="Lijstalinea"/>
        <w:numPr>
          <w:ilvl w:val="0"/>
          <w:numId w:val="31"/>
        </w:numPr>
        <w:spacing w:line="360" w:lineRule="auto"/>
        <w:jc w:val="both"/>
        <w:rPr>
          <w:rFonts w:asciiTheme="majorHAnsi" w:hAnsiTheme="majorHAnsi" w:cstheme="majorHAnsi"/>
        </w:rPr>
      </w:pPr>
      <w:r>
        <w:rPr>
          <w:rFonts w:asciiTheme="majorHAnsi" w:hAnsiTheme="majorHAnsi" w:cstheme="majorHAnsi"/>
        </w:rPr>
        <w:t xml:space="preserve">Externe expertise in de vorm van een organisatie zoals Reliëf of het NEON </w:t>
      </w:r>
      <w:r w:rsidR="00024D9D">
        <w:rPr>
          <w:rFonts w:asciiTheme="majorHAnsi" w:hAnsiTheme="majorHAnsi" w:cstheme="majorHAnsi"/>
        </w:rPr>
        <w:t>kan ingeroepen worden ter ondersteuning van de integratie in de organisatie</w:t>
      </w:r>
      <w:r w:rsidR="00AB4154">
        <w:rPr>
          <w:rFonts w:asciiTheme="majorHAnsi" w:hAnsiTheme="majorHAnsi" w:cstheme="majorHAnsi"/>
        </w:rPr>
        <w:t xml:space="preserve"> en van het opzetten van een afdeling </w:t>
      </w:r>
      <w:r w:rsidR="004927F2">
        <w:rPr>
          <w:rFonts w:asciiTheme="majorHAnsi" w:hAnsiTheme="majorHAnsi" w:cstheme="majorHAnsi"/>
        </w:rPr>
        <w:t>Medische Ethiek die zich specifiek ook bezighoudt met MB</w:t>
      </w:r>
      <w:r w:rsidR="00024D9D">
        <w:rPr>
          <w:rFonts w:asciiTheme="majorHAnsi" w:hAnsiTheme="majorHAnsi" w:cstheme="majorHAnsi"/>
        </w:rPr>
        <w:t>.</w:t>
      </w:r>
    </w:p>
    <w:p w14:paraId="6DF941F4" w14:textId="77777777" w:rsidR="0021727B" w:rsidRDefault="00024D9D" w:rsidP="00573038">
      <w:pPr>
        <w:pStyle w:val="Lijstalinea"/>
        <w:numPr>
          <w:ilvl w:val="0"/>
          <w:numId w:val="31"/>
        </w:numPr>
        <w:spacing w:line="360" w:lineRule="auto"/>
        <w:jc w:val="both"/>
        <w:rPr>
          <w:rFonts w:asciiTheme="majorHAnsi" w:hAnsiTheme="majorHAnsi" w:cstheme="majorHAnsi"/>
        </w:rPr>
      </w:pPr>
      <w:r>
        <w:rPr>
          <w:rFonts w:asciiTheme="majorHAnsi" w:hAnsiTheme="majorHAnsi" w:cstheme="majorHAnsi"/>
        </w:rPr>
        <w:t>Expertoverleg tussen ziekenhuizen onderling</w:t>
      </w:r>
      <w:r w:rsidR="0021727B">
        <w:rPr>
          <w:rFonts w:asciiTheme="majorHAnsi" w:hAnsiTheme="majorHAnsi" w:cstheme="majorHAnsi"/>
        </w:rPr>
        <w:t xml:space="preserve"> kan nieuwe perspectieven bieden. Instellingen opereren nu nog (gedeeltelijk) op zichzelf waardoor inzichten niet meteen ten volle worden benut.</w:t>
      </w:r>
      <w:r w:rsidR="0039011A">
        <w:rPr>
          <w:rFonts w:asciiTheme="majorHAnsi" w:hAnsiTheme="majorHAnsi" w:cstheme="majorHAnsi"/>
        </w:rPr>
        <w:t xml:space="preserve"> Betrokkenen moeten hiervoor vrijgesteld worden om dit onder werktijd te kunnen doen. </w:t>
      </w:r>
    </w:p>
    <w:p w14:paraId="0E64193E" w14:textId="77777777" w:rsidR="006A7D66" w:rsidRDefault="006A7D66" w:rsidP="004927F2">
      <w:pPr>
        <w:pStyle w:val="Lijstalinea"/>
        <w:numPr>
          <w:ilvl w:val="0"/>
          <w:numId w:val="39"/>
        </w:numPr>
        <w:spacing w:line="360" w:lineRule="auto"/>
        <w:jc w:val="both"/>
        <w:rPr>
          <w:rFonts w:asciiTheme="majorHAnsi" w:hAnsiTheme="majorHAnsi" w:cstheme="majorHAnsi"/>
        </w:rPr>
      </w:pPr>
      <w:r>
        <w:rPr>
          <w:rFonts w:asciiTheme="majorHAnsi" w:hAnsiTheme="majorHAnsi" w:cstheme="majorHAnsi"/>
        </w:rPr>
        <w:t xml:space="preserve">Op plekken waar nog geen aparte afdeling Medische Ethiek bestaat dient deze te worden opgezet. In tegenstelling tot Commissies Medische Ethiek heeft deze afdeling niet tot taak om onderzoek en praktijken te toetsen aan ethische standaarden, maar dergelijke commissies kunnen wel onderdeel worden van deze afdeling. Centrale doelstelling is het bevorderen van dialoog en reflectie op het gebied van identiteit en waarden, in een interdisciplinaire setting. Daarnaast is zij verantwoordelijk voor alles wat met ethiekondersteuning en MB specifiek te maken heeft: de contacten met bestuur en management (een bestuurslid als lid van deze afdeling zou een positief teken zijn), de organisatie, uitvoering, coördinatie en monitoring van MB en een gedeelte van de vakinhoudelijke opleiding zou hier plaats kunnen vinden. Deze afdeling kan daardoor professioneel aandacht besteden aan het integreren van MB in de dagelijkse praktijk. </w:t>
      </w:r>
    </w:p>
    <w:p w14:paraId="31290CB5" w14:textId="77777777" w:rsidR="004927F2" w:rsidRDefault="004927F2" w:rsidP="006A7D66">
      <w:pPr>
        <w:pStyle w:val="Lijstalinea"/>
        <w:numPr>
          <w:ilvl w:val="0"/>
          <w:numId w:val="39"/>
        </w:numPr>
        <w:spacing w:line="360" w:lineRule="auto"/>
        <w:jc w:val="both"/>
        <w:rPr>
          <w:rFonts w:asciiTheme="majorHAnsi" w:hAnsiTheme="majorHAnsi" w:cstheme="majorHAnsi"/>
        </w:rPr>
      </w:pPr>
      <w:r w:rsidRPr="006A7D66">
        <w:rPr>
          <w:rFonts w:asciiTheme="majorHAnsi" w:hAnsiTheme="majorHAnsi" w:cstheme="majorHAnsi"/>
        </w:rPr>
        <w:t xml:space="preserve">Interdisciplinaire samenwerking en overkoepelende organisatie staan centraal: bestuur en management dienen zo vroeg mogelijk in het proces betrokken te worden zodat benodigde faciliteiten direct voorhanden zijn. Daarnaast kan beleid op het gebied van MB op die </w:t>
      </w:r>
      <w:r w:rsidRPr="006A7D66">
        <w:rPr>
          <w:rFonts w:asciiTheme="majorHAnsi" w:hAnsiTheme="majorHAnsi" w:cstheme="majorHAnsi"/>
        </w:rPr>
        <w:lastRenderedPageBreak/>
        <w:t xml:space="preserve">manier up </w:t>
      </w:r>
      <w:proofErr w:type="spellStart"/>
      <w:r w:rsidRPr="006A7D66">
        <w:rPr>
          <w:rFonts w:asciiTheme="majorHAnsi" w:hAnsiTheme="majorHAnsi" w:cstheme="majorHAnsi"/>
        </w:rPr>
        <w:t>to</w:t>
      </w:r>
      <w:proofErr w:type="spellEnd"/>
      <w:r w:rsidRPr="006A7D66">
        <w:rPr>
          <w:rFonts w:asciiTheme="majorHAnsi" w:hAnsiTheme="majorHAnsi" w:cstheme="majorHAnsi"/>
        </w:rPr>
        <w:t xml:space="preserve"> date blijven en zelfs gebruikt worden om het proces efficiënter te laten verlopen.</w:t>
      </w:r>
    </w:p>
    <w:p w14:paraId="0ED9438A" w14:textId="0B5DEDD7" w:rsidR="00B37656" w:rsidRDefault="001D4FF7" w:rsidP="00B37656">
      <w:pPr>
        <w:pStyle w:val="Lijstalinea"/>
        <w:numPr>
          <w:ilvl w:val="0"/>
          <w:numId w:val="39"/>
        </w:numPr>
        <w:spacing w:line="360" w:lineRule="auto"/>
        <w:jc w:val="both"/>
        <w:rPr>
          <w:rFonts w:asciiTheme="majorHAnsi" w:hAnsiTheme="majorHAnsi" w:cstheme="majorHAnsi"/>
        </w:rPr>
      </w:pPr>
      <w:r>
        <w:rPr>
          <w:rFonts w:asciiTheme="majorHAnsi" w:hAnsiTheme="majorHAnsi" w:cstheme="majorHAnsi"/>
        </w:rPr>
        <w:t xml:space="preserve">En tenslotte dienen </w:t>
      </w:r>
      <w:proofErr w:type="spellStart"/>
      <w:r w:rsidR="007E7648">
        <w:rPr>
          <w:rFonts w:asciiTheme="majorHAnsi" w:hAnsiTheme="majorHAnsi" w:cstheme="majorHAnsi"/>
        </w:rPr>
        <w:t>UMC’s</w:t>
      </w:r>
      <w:proofErr w:type="spellEnd"/>
      <w:r w:rsidR="007E7648">
        <w:rPr>
          <w:rFonts w:asciiTheme="majorHAnsi" w:hAnsiTheme="majorHAnsi" w:cstheme="majorHAnsi"/>
        </w:rPr>
        <w:t xml:space="preserve"> MB actief op te nemen in het medisch</w:t>
      </w:r>
      <w:r w:rsidR="00B37656">
        <w:rPr>
          <w:rFonts w:asciiTheme="majorHAnsi" w:hAnsiTheme="majorHAnsi" w:cstheme="majorHAnsi"/>
        </w:rPr>
        <w:t xml:space="preserve">-academische </w:t>
      </w:r>
      <w:r w:rsidR="007E7648">
        <w:rPr>
          <w:rFonts w:asciiTheme="majorHAnsi" w:hAnsiTheme="majorHAnsi" w:cstheme="majorHAnsi"/>
        </w:rPr>
        <w:t xml:space="preserve">onderwijs en in </w:t>
      </w:r>
      <w:r w:rsidR="002A36EA">
        <w:rPr>
          <w:rFonts w:asciiTheme="majorHAnsi" w:hAnsiTheme="majorHAnsi" w:cstheme="majorHAnsi"/>
        </w:rPr>
        <w:t>periodieke</w:t>
      </w:r>
      <w:r w:rsidR="007E7648">
        <w:rPr>
          <w:rFonts w:asciiTheme="majorHAnsi" w:hAnsiTheme="majorHAnsi" w:cstheme="majorHAnsi"/>
        </w:rPr>
        <w:t xml:space="preserve"> </w:t>
      </w:r>
      <w:r w:rsidR="002A36EA">
        <w:rPr>
          <w:rFonts w:asciiTheme="majorHAnsi" w:hAnsiTheme="majorHAnsi" w:cstheme="majorHAnsi"/>
        </w:rPr>
        <w:t>kwaliteits</w:t>
      </w:r>
      <w:r w:rsidR="007E7648">
        <w:rPr>
          <w:rFonts w:asciiTheme="majorHAnsi" w:hAnsiTheme="majorHAnsi" w:cstheme="majorHAnsi"/>
        </w:rPr>
        <w:t xml:space="preserve">trainingen </w:t>
      </w:r>
      <w:r w:rsidR="00B37656">
        <w:rPr>
          <w:rFonts w:asciiTheme="majorHAnsi" w:hAnsiTheme="majorHAnsi" w:cstheme="majorHAnsi"/>
        </w:rPr>
        <w:t xml:space="preserve">voor medewerkers </w:t>
      </w:r>
      <w:r w:rsidR="007E7648">
        <w:rPr>
          <w:rFonts w:asciiTheme="majorHAnsi" w:hAnsiTheme="majorHAnsi" w:cstheme="majorHAnsi"/>
        </w:rPr>
        <w:t xml:space="preserve">zodat de kennis </w:t>
      </w:r>
      <w:r w:rsidR="003D4296">
        <w:rPr>
          <w:rFonts w:asciiTheme="majorHAnsi" w:hAnsiTheme="majorHAnsi" w:cstheme="majorHAnsi"/>
        </w:rPr>
        <w:t xml:space="preserve">omtrent MB </w:t>
      </w:r>
      <w:r w:rsidR="007E7648">
        <w:rPr>
          <w:rFonts w:asciiTheme="majorHAnsi" w:hAnsiTheme="majorHAnsi" w:cstheme="majorHAnsi"/>
        </w:rPr>
        <w:t>algemeen toegankelijk wordt voor aankomende zorgverleners</w:t>
      </w:r>
      <w:r w:rsidR="00B37656">
        <w:rPr>
          <w:rFonts w:asciiTheme="majorHAnsi" w:hAnsiTheme="majorHAnsi" w:cstheme="majorHAnsi"/>
        </w:rPr>
        <w:t xml:space="preserve"> en voor reeds actieve zorgverleners die hun vaardigheden willen uitbreiden. </w:t>
      </w:r>
      <w:r w:rsidR="00B11464">
        <w:rPr>
          <w:rFonts w:asciiTheme="majorHAnsi" w:hAnsiTheme="majorHAnsi" w:cstheme="majorHAnsi"/>
        </w:rPr>
        <w:t>Op die manier wordt MB op den duur</w:t>
      </w:r>
      <w:r w:rsidR="00FC07D9">
        <w:rPr>
          <w:rFonts w:asciiTheme="majorHAnsi" w:hAnsiTheme="majorHAnsi" w:cstheme="majorHAnsi"/>
        </w:rPr>
        <w:t xml:space="preserve"> </w:t>
      </w:r>
      <w:r>
        <w:rPr>
          <w:rFonts w:asciiTheme="majorHAnsi" w:hAnsiTheme="majorHAnsi" w:cstheme="majorHAnsi"/>
        </w:rPr>
        <w:t>een basisvoorwaarde voor iedere zorginstelling</w:t>
      </w:r>
      <w:r w:rsidR="00A02D34">
        <w:rPr>
          <w:rFonts w:asciiTheme="majorHAnsi" w:hAnsiTheme="majorHAnsi" w:cstheme="majorHAnsi"/>
        </w:rPr>
        <w:t>. Ook gaan zorgverleners MB zo eerder als een vast onderd</w:t>
      </w:r>
      <w:r w:rsidR="00366B2F">
        <w:rPr>
          <w:rFonts w:asciiTheme="majorHAnsi" w:hAnsiTheme="majorHAnsi" w:cstheme="majorHAnsi"/>
        </w:rPr>
        <w:t>eel van de zorg zien, waardoor het eigenaarschap vanaf de basis sterker geworteld is</w:t>
      </w:r>
      <w:r>
        <w:rPr>
          <w:rFonts w:asciiTheme="majorHAnsi" w:hAnsiTheme="majorHAnsi" w:cstheme="majorHAnsi"/>
        </w:rPr>
        <w:t xml:space="preserve">. Wanneer een dergelijke mate van integratie en borging </w:t>
      </w:r>
      <w:r w:rsidR="00FC07D9">
        <w:rPr>
          <w:rFonts w:asciiTheme="majorHAnsi" w:hAnsiTheme="majorHAnsi" w:cstheme="majorHAnsi"/>
        </w:rPr>
        <w:t xml:space="preserve">wordt </w:t>
      </w:r>
      <w:r>
        <w:rPr>
          <w:rFonts w:asciiTheme="majorHAnsi" w:hAnsiTheme="majorHAnsi" w:cstheme="majorHAnsi"/>
        </w:rPr>
        <w:t xml:space="preserve">bereikt zal </w:t>
      </w:r>
      <w:r w:rsidR="00FC07D9">
        <w:rPr>
          <w:rFonts w:asciiTheme="majorHAnsi" w:hAnsiTheme="majorHAnsi" w:cstheme="majorHAnsi"/>
        </w:rPr>
        <w:t xml:space="preserve">het </w:t>
      </w:r>
      <w:r w:rsidR="002A36EA">
        <w:rPr>
          <w:rFonts w:asciiTheme="majorHAnsi" w:hAnsiTheme="majorHAnsi" w:cstheme="majorHAnsi"/>
        </w:rPr>
        <w:t xml:space="preserve">uiteindelijk </w:t>
      </w:r>
      <w:r w:rsidR="00FC07D9">
        <w:rPr>
          <w:rFonts w:asciiTheme="majorHAnsi" w:hAnsiTheme="majorHAnsi" w:cstheme="majorHAnsi"/>
        </w:rPr>
        <w:t xml:space="preserve">niet meer nodig </w:t>
      </w:r>
      <w:r>
        <w:rPr>
          <w:rFonts w:asciiTheme="majorHAnsi" w:hAnsiTheme="majorHAnsi" w:cstheme="majorHAnsi"/>
        </w:rPr>
        <w:t xml:space="preserve">zijn </w:t>
      </w:r>
      <w:r w:rsidR="00FC07D9">
        <w:rPr>
          <w:rFonts w:asciiTheme="majorHAnsi" w:hAnsiTheme="majorHAnsi" w:cstheme="majorHAnsi"/>
        </w:rPr>
        <w:t>om implementatieprocessen te coördineren</w:t>
      </w:r>
      <w:r w:rsidR="00267AE8">
        <w:rPr>
          <w:rFonts w:asciiTheme="majorHAnsi" w:hAnsiTheme="majorHAnsi" w:cstheme="majorHAnsi"/>
        </w:rPr>
        <w:t xml:space="preserve"> en is gedeeld eigenaarschap vanuit de deelnemers en zorgverleners voldoende. </w:t>
      </w:r>
    </w:p>
    <w:p w14:paraId="4000B90F" w14:textId="77777777" w:rsidR="00DC3094" w:rsidRPr="0021727B" w:rsidRDefault="00DC3094" w:rsidP="0021727B">
      <w:pPr>
        <w:spacing w:line="360" w:lineRule="auto"/>
        <w:ind w:left="737"/>
        <w:jc w:val="both"/>
        <w:rPr>
          <w:rFonts w:asciiTheme="majorHAnsi" w:hAnsiTheme="majorHAnsi" w:cstheme="majorHAnsi"/>
        </w:rPr>
      </w:pPr>
    </w:p>
    <w:p w14:paraId="76C84991" w14:textId="77777777" w:rsidR="005D751D" w:rsidRDefault="009960DE" w:rsidP="003106F8">
      <w:pPr>
        <w:spacing w:after="200" w:line="360" w:lineRule="auto"/>
        <w:jc w:val="both"/>
        <w:rPr>
          <w:rFonts w:ascii="Calibri" w:hAnsi="Calibri" w:cs="Calibri"/>
        </w:rPr>
      </w:pPr>
      <w:r>
        <w:rPr>
          <w:rFonts w:ascii="Calibri" w:hAnsi="Calibri" w:cs="Calibri"/>
        </w:rPr>
        <w:t xml:space="preserve">Daarnaast zijn er een aanbevelingen voor verder onderzoek te formuleren. Over PES is veel geschreven met betrekking op productieprocessen. </w:t>
      </w:r>
      <w:r w:rsidR="003010D7">
        <w:rPr>
          <w:rFonts w:ascii="Calibri" w:hAnsi="Calibri" w:cs="Calibri"/>
        </w:rPr>
        <w:t xml:space="preserve">Ook over de implementatie van MB is steeds meer literatuur beschikbaar. De rol van de PE in het implementatieproces van MB is echter nog niet expliciet uitgelicht in meerdere onderzoek terwijl duidelijk is dat goede coördinatie van een dergelijk proces de efficiëntie, duurzaamheid en integratie ten goede komt. Het zou mooi zijn als er bijvoorbeeld meer onderzoek zou komen naar de </w:t>
      </w:r>
      <w:r w:rsidR="003106F8">
        <w:rPr>
          <w:rFonts w:ascii="Calibri" w:hAnsi="Calibri" w:cs="Calibri"/>
        </w:rPr>
        <w:t xml:space="preserve">vraag of deze coördinatie onderdeel zou moeten zijn van de afdeling Geestelijke Verzorging. </w:t>
      </w:r>
      <w:r w:rsidR="0065617F">
        <w:rPr>
          <w:rFonts w:ascii="Calibri" w:hAnsi="Calibri" w:cs="Calibri"/>
        </w:rPr>
        <w:t xml:space="preserve">Ook zijn er geen cijfers beschikbaar die aangeven wat het effect van PES op implementatie van ethiekondersteuning in de zorg is. Dergelijke cijfers zouden kunnen dienen in vervolgonderzoek naar de effecten van MB op zorgverleners. </w:t>
      </w:r>
      <w:r w:rsidR="002C77A6">
        <w:rPr>
          <w:rFonts w:ascii="Calibri" w:hAnsi="Calibri" w:cs="Calibri"/>
        </w:rPr>
        <w:t xml:space="preserve">Wil men de huidige en toekomstige druk op de zorg opvangen dan is het belangrijk om tijdig in te zien dat praktijken als MB een belangrijke rol spelen in de kwaliteit van de zorg die </w:t>
      </w:r>
      <w:r w:rsidR="00CA4940">
        <w:rPr>
          <w:rFonts w:ascii="Calibri" w:hAnsi="Calibri" w:cs="Calibri"/>
        </w:rPr>
        <w:t xml:space="preserve">professionals bieden, en de gezondheid van de eigen medewerkers. </w:t>
      </w:r>
    </w:p>
    <w:p w14:paraId="7CBB26B3" w14:textId="77777777" w:rsidR="005D751D" w:rsidRDefault="005D751D">
      <w:pPr>
        <w:spacing w:after="200" w:line="240" w:lineRule="auto"/>
        <w:rPr>
          <w:rFonts w:ascii="Calibri" w:hAnsi="Calibri" w:cs="Calibri"/>
        </w:rPr>
      </w:pPr>
      <w:r>
        <w:rPr>
          <w:rFonts w:ascii="Calibri" w:hAnsi="Calibri" w:cs="Calibri"/>
        </w:rPr>
        <w:br w:type="page"/>
      </w:r>
    </w:p>
    <w:p w14:paraId="32C897F1" w14:textId="3F420074" w:rsidR="00FA2EB5" w:rsidRDefault="00967DA3" w:rsidP="00366B2F">
      <w:pPr>
        <w:pStyle w:val="Ondertitel"/>
        <w:numPr>
          <w:ilvl w:val="0"/>
          <w:numId w:val="49"/>
        </w:numPr>
        <w:rPr>
          <w:sz w:val="24"/>
          <w:szCs w:val="24"/>
        </w:rPr>
      </w:pPr>
      <w:r>
        <w:rPr>
          <w:sz w:val="24"/>
          <w:szCs w:val="24"/>
        </w:rPr>
        <w:lastRenderedPageBreak/>
        <w:t>Nawoord</w:t>
      </w:r>
    </w:p>
    <w:p w14:paraId="5479B637" w14:textId="77777777" w:rsidR="009563D6" w:rsidRDefault="009563D6" w:rsidP="00083196">
      <w:pPr>
        <w:spacing w:line="360" w:lineRule="auto"/>
        <w:jc w:val="both"/>
        <w:rPr>
          <w:rFonts w:asciiTheme="minorHAnsi" w:hAnsiTheme="minorHAnsi"/>
          <w:color w:val="5A5A5A" w:themeColor="text1" w:themeTint="A5"/>
          <w:spacing w:val="15"/>
        </w:rPr>
      </w:pPr>
    </w:p>
    <w:p w14:paraId="5C5048A0" w14:textId="77777777" w:rsidR="00371AC0" w:rsidRDefault="004B2491" w:rsidP="00083196">
      <w:pPr>
        <w:spacing w:line="360" w:lineRule="auto"/>
        <w:jc w:val="both"/>
        <w:rPr>
          <w:rFonts w:ascii="Calibri" w:hAnsi="Calibri" w:cs="Calibri"/>
        </w:rPr>
      </w:pPr>
      <w:r>
        <w:rPr>
          <w:rFonts w:ascii="Calibri" w:hAnsi="Calibri" w:cs="Calibri"/>
        </w:rPr>
        <w:t xml:space="preserve">Het idee voor het thema van deze </w:t>
      </w:r>
      <w:r w:rsidR="00FF6D33">
        <w:rPr>
          <w:rFonts w:ascii="Calibri" w:hAnsi="Calibri" w:cs="Calibri"/>
        </w:rPr>
        <w:t xml:space="preserve">scriptie is </w:t>
      </w:r>
      <w:r>
        <w:rPr>
          <w:rFonts w:ascii="Calibri" w:hAnsi="Calibri" w:cs="Calibri"/>
        </w:rPr>
        <w:t>ontstaan</w:t>
      </w:r>
      <w:r w:rsidR="00FF6D33">
        <w:rPr>
          <w:rFonts w:ascii="Calibri" w:hAnsi="Calibri" w:cs="Calibri"/>
        </w:rPr>
        <w:t xml:space="preserve"> vanuit de behoefte naar een beter begrip van de factor PES in implementatieprocessen van MB</w:t>
      </w:r>
      <w:r>
        <w:rPr>
          <w:rFonts w:ascii="Calibri" w:hAnsi="Calibri" w:cs="Calibri"/>
        </w:rPr>
        <w:t xml:space="preserve"> en is opgezet in het verlengde van de conclusies die ik geformuleerd heb </w:t>
      </w:r>
      <w:r w:rsidR="00547831">
        <w:rPr>
          <w:rFonts w:ascii="Calibri" w:hAnsi="Calibri" w:cs="Calibri"/>
        </w:rPr>
        <w:t xml:space="preserve">naar aanleiding van de bevindingen in mijn stageonderzoek voor het Radboudumc. </w:t>
      </w:r>
      <w:r w:rsidR="00BE7F08">
        <w:rPr>
          <w:rFonts w:ascii="Calibri" w:hAnsi="Calibri" w:cs="Calibri"/>
        </w:rPr>
        <w:t>Door e</w:t>
      </w:r>
      <w:r w:rsidR="00547831">
        <w:rPr>
          <w:rFonts w:ascii="Calibri" w:hAnsi="Calibri" w:cs="Calibri"/>
        </w:rPr>
        <w:t xml:space="preserve">en gebrek aan coördinatie van </w:t>
      </w:r>
      <w:r w:rsidR="00BE7F08">
        <w:rPr>
          <w:rFonts w:ascii="Calibri" w:hAnsi="Calibri" w:cs="Calibri"/>
        </w:rPr>
        <w:t>het proces van</w:t>
      </w:r>
      <w:r w:rsidR="00547831">
        <w:rPr>
          <w:rFonts w:ascii="Calibri" w:hAnsi="Calibri" w:cs="Calibri"/>
        </w:rPr>
        <w:t xml:space="preserve"> implementatie en integratie van MB </w:t>
      </w:r>
      <w:r w:rsidR="00BE7F08">
        <w:rPr>
          <w:rFonts w:ascii="Calibri" w:hAnsi="Calibri" w:cs="Calibri"/>
        </w:rPr>
        <w:t xml:space="preserve">daar werd er onvoldoende aandacht geschonken aan een aantal stappen die cruciaal zijn voor het opzetten van een efficiënt implementatieproces. </w:t>
      </w:r>
      <w:r w:rsidR="00F94189">
        <w:rPr>
          <w:rFonts w:ascii="Calibri" w:hAnsi="Calibri" w:cs="Calibri"/>
        </w:rPr>
        <w:t xml:space="preserve">Zo was er geen eenduidige communicatie, werd er niet op regelmatige momenten geëvalueerd en werkte men op verschillende plekken langs elkaar heen. Mijns inziens was dit te voorkomen door de coördinatie van dit proces </w:t>
      </w:r>
      <w:r w:rsidR="0059009F">
        <w:rPr>
          <w:rFonts w:ascii="Calibri" w:hAnsi="Calibri" w:cs="Calibri"/>
        </w:rPr>
        <w:t>duidelijker vorm te geven</w:t>
      </w:r>
      <w:r w:rsidR="003618D9">
        <w:rPr>
          <w:rFonts w:ascii="Calibri" w:hAnsi="Calibri" w:cs="Calibri"/>
        </w:rPr>
        <w:t xml:space="preserve"> wat vervolgens zou leiden tot betere samenwerking en op termijn een duurzamere positie van MB in het ziekenhuis. Dit onderzoek was een poging om meer inzicht in </w:t>
      </w:r>
      <w:r w:rsidR="005F5D92">
        <w:rPr>
          <w:rFonts w:ascii="Calibri" w:hAnsi="Calibri" w:cs="Calibri"/>
        </w:rPr>
        <w:t xml:space="preserve">dat coördinatieproces te krijgen, en een duidelijker beeld te creëren van deze coördinatie die ik samengevat heb in de term </w:t>
      </w:r>
      <w:r w:rsidR="005F5D92">
        <w:rPr>
          <w:rFonts w:ascii="Calibri" w:hAnsi="Calibri" w:cs="Calibri"/>
          <w:i/>
        </w:rPr>
        <w:t>proceseigenaarschap</w:t>
      </w:r>
      <w:r w:rsidR="005F5D92">
        <w:rPr>
          <w:rFonts w:ascii="Calibri" w:hAnsi="Calibri" w:cs="Calibri"/>
        </w:rPr>
        <w:t xml:space="preserve">. </w:t>
      </w:r>
      <w:r w:rsidR="003B610B">
        <w:rPr>
          <w:rFonts w:ascii="Calibri" w:hAnsi="Calibri" w:cs="Calibri"/>
        </w:rPr>
        <w:t>Er is weinig onderzoek gedaan naar deze factor en vrijwel geen onderzoek naar de specifieke combinati</w:t>
      </w:r>
      <w:r w:rsidR="00371AC0">
        <w:rPr>
          <w:rFonts w:ascii="Calibri" w:hAnsi="Calibri" w:cs="Calibri"/>
        </w:rPr>
        <w:t>e</w:t>
      </w:r>
      <w:r w:rsidR="003B610B">
        <w:rPr>
          <w:rFonts w:ascii="Calibri" w:hAnsi="Calibri" w:cs="Calibri"/>
        </w:rPr>
        <w:t xml:space="preserve"> va</w:t>
      </w:r>
      <w:r w:rsidR="00371AC0">
        <w:rPr>
          <w:rFonts w:ascii="Calibri" w:hAnsi="Calibri" w:cs="Calibri"/>
        </w:rPr>
        <w:t>n</w:t>
      </w:r>
      <w:r w:rsidR="003B610B">
        <w:rPr>
          <w:rFonts w:ascii="Calibri" w:hAnsi="Calibri" w:cs="Calibri"/>
        </w:rPr>
        <w:t xml:space="preserve"> PES en implementatieprocessen van MB in de zorg. M</w:t>
      </w:r>
      <w:r w:rsidR="00371AC0">
        <w:rPr>
          <w:rFonts w:ascii="Calibri" w:hAnsi="Calibri" w:cs="Calibri"/>
        </w:rPr>
        <w:t>ijns inziens k</w:t>
      </w:r>
      <w:r w:rsidR="00653A90">
        <w:rPr>
          <w:rFonts w:ascii="Calibri" w:hAnsi="Calibri" w:cs="Calibri"/>
        </w:rPr>
        <w:t>o</w:t>
      </w:r>
      <w:r w:rsidR="00371AC0">
        <w:rPr>
          <w:rFonts w:ascii="Calibri" w:hAnsi="Calibri" w:cs="Calibri"/>
        </w:rPr>
        <w:t xml:space="preserve">n een beter begrip van deze factor van grote waarde zijn bij het implementeren van MB op andere plekken in de zorg en daarbuiten. </w:t>
      </w:r>
    </w:p>
    <w:p w14:paraId="0EFF0A81" w14:textId="77777777" w:rsidR="00371AC0" w:rsidRDefault="00371AC0" w:rsidP="00083196">
      <w:pPr>
        <w:spacing w:line="360" w:lineRule="auto"/>
        <w:jc w:val="both"/>
        <w:rPr>
          <w:rFonts w:ascii="Calibri" w:hAnsi="Calibri" w:cs="Calibri"/>
        </w:rPr>
      </w:pPr>
    </w:p>
    <w:p w14:paraId="6942AB50" w14:textId="77777777" w:rsidR="00B65079" w:rsidRDefault="00371AC0" w:rsidP="00083196">
      <w:pPr>
        <w:spacing w:line="360" w:lineRule="auto"/>
        <w:jc w:val="both"/>
        <w:rPr>
          <w:rFonts w:ascii="Calibri" w:hAnsi="Calibri" w:cs="Calibri"/>
        </w:rPr>
      </w:pPr>
      <w:r>
        <w:rPr>
          <w:rFonts w:ascii="Calibri" w:hAnsi="Calibri" w:cs="Calibri"/>
        </w:rPr>
        <w:t xml:space="preserve">De gekozen methode is die van </w:t>
      </w:r>
      <w:r w:rsidR="007E5583">
        <w:rPr>
          <w:rFonts w:ascii="Calibri" w:hAnsi="Calibri" w:cs="Calibri"/>
        </w:rPr>
        <w:t xml:space="preserve">literatuuronderzoek en kwalitatief onderzoek in de vorm van expertinterviews. Deze combinatie zorgt voor een zo breed mogelijke fundering van de theorie door zowel gebruik te maken van reeds bekende (algemene) informatie </w:t>
      </w:r>
      <w:r w:rsidR="00653A90">
        <w:rPr>
          <w:rFonts w:ascii="Calibri" w:hAnsi="Calibri" w:cs="Calibri"/>
        </w:rPr>
        <w:t>en die te bundelen met de</w:t>
      </w:r>
      <w:r w:rsidR="00A26F15">
        <w:rPr>
          <w:rFonts w:ascii="Calibri" w:hAnsi="Calibri" w:cs="Calibri"/>
        </w:rPr>
        <w:t xml:space="preserve"> eerstehands</w:t>
      </w:r>
      <w:r w:rsidR="00653A90">
        <w:rPr>
          <w:rFonts w:ascii="Calibri" w:hAnsi="Calibri" w:cs="Calibri"/>
        </w:rPr>
        <w:t xml:space="preserve"> ervaringen van experts </w:t>
      </w:r>
      <w:r w:rsidR="00A26F15">
        <w:rPr>
          <w:rFonts w:ascii="Calibri" w:hAnsi="Calibri" w:cs="Calibri"/>
        </w:rPr>
        <w:t xml:space="preserve">op de werkvloer: degenen die verantwoordelijk zijn voor het opzetten van MB op diverse locaties. </w:t>
      </w:r>
      <w:r w:rsidR="00B65079">
        <w:rPr>
          <w:rFonts w:ascii="Calibri" w:hAnsi="Calibri" w:cs="Calibri"/>
        </w:rPr>
        <w:t xml:space="preserve">Voor het analyseren van de resultaten uit deze interviews </w:t>
      </w:r>
      <w:r w:rsidR="009563D6">
        <w:rPr>
          <w:rFonts w:ascii="Calibri" w:hAnsi="Calibri" w:cs="Calibri"/>
        </w:rPr>
        <w:t>heb ik</w:t>
      </w:r>
      <w:r w:rsidR="00B65079">
        <w:rPr>
          <w:rFonts w:ascii="Calibri" w:hAnsi="Calibri" w:cs="Calibri"/>
        </w:rPr>
        <w:t xml:space="preserve"> gebruik gemaakt van de </w:t>
      </w:r>
      <w:r w:rsidR="00467AEF">
        <w:rPr>
          <w:rFonts w:ascii="Calibri" w:hAnsi="Calibri" w:cs="Calibri"/>
        </w:rPr>
        <w:t xml:space="preserve">deductieve benadering van de </w:t>
      </w:r>
      <w:r w:rsidR="00B65079">
        <w:rPr>
          <w:rFonts w:ascii="Calibri" w:hAnsi="Calibri" w:cs="Calibri"/>
        </w:rPr>
        <w:t>CVA-methode</w:t>
      </w:r>
      <w:r w:rsidR="00467AEF">
        <w:rPr>
          <w:rFonts w:ascii="Calibri" w:hAnsi="Calibri" w:cs="Calibri"/>
        </w:rPr>
        <w:t xml:space="preserve">. Mijn ervaring is dat dit een efficiënte methode is geweest om grote stukken tekst te verwerken. Het scheelt de tijd van het schrijven van een samenvatting en het is eenvoudig om vergelijkbare fragmenten te vergelijken. Anderzijds vergt het een secure en tijdrovende </w:t>
      </w:r>
      <w:r w:rsidR="00374FC7">
        <w:rPr>
          <w:rFonts w:ascii="Calibri" w:hAnsi="Calibri" w:cs="Calibri"/>
        </w:rPr>
        <w:t xml:space="preserve">toewijding aan het ontleden van de teksten en bestaat het risico dat men met een groot aantal codes eindigt, waardoor zogezegd het bos niet meer door de bomen heen gezien kan worden. </w:t>
      </w:r>
      <w:r w:rsidR="00824AA4">
        <w:rPr>
          <w:rFonts w:ascii="Calibri" w:hAnsi="Calibri" w:cs="Calibri"/>
        </w:rPr>
        <w:t xml:space="preserve">De deductieve benadering, waarbij gebruik wordt gemaakt van bepaalde op de theorie gebaseerde codes, creëert in dezen meer overzicht. </w:t>
      </w:r>
      <w:r w:rsidR="003B7B25">
        <w:rPr>
          <w:rFonts w:ascii="Calibri" w:hAnsi="Calibri" w:cs="Calibri"/>
        </w:rPr>
        <w:t xml:space="preserve">De mogelijkheid om de tekst te vergelijken met bepaalde bestaande begrippen zorgt ervoor dat de informatie in de tekst beter </w:t>
      </w:r>
      <w:r w:rsidR="007065E8">
        <w:rPr>
          <w:rFonts w:ascii="Calibri" w:hAnsi="Calibri" w:cs="Calibri"/>
        </w:rPr>
        <w:t xml:space="preserve">aan een onderbouwing </w:t>
      </w:r>
      <w:r w:rsidR="003B7B25">
        <w:rPr>
          <w:rFonts w:ascii="Calibri" w:hAnsi="Calibri" w:cs="Calibri"/>
        </w:rPr>
        <w:t xml:space="preserve">gekoppeld </w:t>
      </w:r>
      <w:r w:rsidR="007065E8">
        <w:rPr>
          <w:rFonts w:ascii="Calibri" w:hAnsi="Calibri" w:cs="Calibri"/>
        </w:rPr>
        <w:t>kan worden</w:t>
      </w:r>
      <w:r w:rsidR="003B7B25">
        <w:rPr>
          <w:rFonts w:ascii="Calibri" w:hAnsi="Calibri" w:cs="Calibri"/>
        </w:rPr>
        <w:t xml:space="preserve">. </w:t>
      </w:r>
    </w:p>
    <w:p w14:paraId="3DB2FB99" w14:textId="1070705D" w:rsidR="00D91A81" w:rsidRDefault="00A21410" w:rsidP="00D91A81">
      <w:pPr>
        <w:spacing w:line="360" w:lineRule="auto"/>
        <w:jc w:val="both"/>
        <w:rPr>
          <w:rFonts w:ascii="Calibri" w:hAnsi="Calibri" w:cs="Calibri"/>
        </w:rPr>
      </w:pPr>
      <w:r>
        <w:rPr>
          <w:rFonts w:ascii="Calibri" w:hAnsi="Calibri" w:cs="Calibri"/>
        </w:rPr>
        <w:lastRenderedPageBreak/>
        <w:t xml:space="preserve">Het opstellen en afnemen van de interviews bleek lastiger dan verwacht. Ik heb gekozen voor expertinterviews om via een aantal respondenten zoveel mogelijk informatie te kunnen verkrijgen. </w:t>
      </w:r>
      <w:r w:rsidR="005E1EFE">
        <w:rPr>
          <w:rFonts w:ascii="Calibri" w:hAnsi="Calibri" w:cs="Calibri"/>
        </w:rPr>
        <w:t xml:space="preserve">De interviews waren semigestructureerd bedoeld, maar eindigden in sommige gevallen in de praktijk met meer gesloten vragen dan de bedoeling was. Wat waarschijnlijk een belangrijke rol daarin heeft gespeeld is het feit dat </w:t>
      </w:r>
      <w:r w:rsidR="00D06F9E">
        <w:rPr>
          <w:rFonts w:ascii="Calibri" w:hAnsi="Calibri" w:cs="Calibri"/>
        </w:rPr>
        <w:t xml:space="preserve">ik de theorie te weinig als leidraad voor de vragen heb gebruikt, en daarnaast te weinig kapstokvragen heb ontworpen. Er zijn momenten geweest in de interviews dat ik zelf niet goed wist welke kant het op kon gaan en dus ook niet gericht genoeg verder kon vragen. </w:t>
      </w:r>
      <w:r w:rsidR="00BD7917">
        <w:rPr>
          <w:rFonts w:ascii="Calibri" w:hAnsi="Calibri" w:cs="Calibri"/>
        </w:rPr>
        <w:t xml:space="preserve">En het aantal lag mijn inziens uiteindelijk te laag. </w:t>
      </w:r>
    </w:p>
    <w:p w14:paraId="166AE6C4" w14:textId="77777777" w:rsidR="00D91A81" w:rsidRDefault="00D91A81" w:rsidP="00D91A81">
      <w:pPr>
        <w:spacing w:line="360" w:lineRule="auto"/>
        <w:jc w:val="both"/>
        <w:rPr>
          <w:rFonts w:ascii="Calibri" w:hAnsi="Calibri" w:cs="Calibri"/>
        </w:rPr>
      </w:pPr>
    </w:p>
    <w:p w14:paraId="1E2399F0" w14:textId="67EF4B0E" w:rsidR="000A16DD" w:rsidRDefault="00D91A81" w:rsidP="00D91A81">
      <w:pPr>
        <w:spacing w:line="360" w:lineRule="auto"/>
        <w:jc w:val="both"/>
        <w:rPr>
          <w:rFonts w:ascii="Calibri" w:hAnsi="Calibri" w:cs="Calibri"/>
        </w:rPr>
      </w:pPr>
      <w:r>
        <w:rPr>
          <w:rFonts w:ascii="Calibri" w:hAnsi="Calibri" w:cs="Calibri"/>
        </w:rPr>
        <w:t xml:space="preserve">De uiteindelijke resultaten </w:t>
      </w:r>
      <w:r w:rsidR="00561111">
        <w:rPr>
          <w:rFonts w:ascii="Calibri" w:hAnsi="Calibri" w:cs="Calibri"/>
        </w:rPr>
        <w:t xml:space="preserve">waren in het verlengde van de </w:t>
      </w:r>
      <w:r w:rsidR="00692A1A">
        <w:rPr>
          <w:rFonts w:ascii="Calibri" w:hAnsi="Calibri" w:cs="Calibri"/>
        </w:rPr>
        <w:t xml:space="preserve">lichte </w:t>
      </w:r>
      <w:r w:rsidR="00561111">
        <w:rPr>
          <w:rFonts w:ascii="Calibri" w:hAnsi="Calibri" w:cs="Calibri"/>
        </w:rPr>
        <w:t xml:space="preserve">onvrede over de interviews niet zo uitgebreid als gehoopt. Aan de andere kant hebben ze veel inzicht geboden in de praktijken van andere instellingen en is het heel interessant geweest om te zien welke invloed de vorm en de aard van een instelling kan hebben op de manier waarop processen georganiseerd worden. </w:t>
      </w:r>
      <w:r w:rsidR="004E5F6C">
        <w:rPr>
          <w:rFonts w:ascii="Calibri" w:hAnsi="Calibri" w:cs="Calibri"/>
        </w:rPr>
        <w:t xml:space="preserve">Dit heeft veel nieuwe inzichten opgeleverd maar heeft mij ook doen realiseren dat hetgeen ik onderzocht en gevonden heb, slechts een oppervlakkig gedeelte van de echte situatie is. </w:t>
      </w:r>
      <w:r w:rsidR="007D2D73">
        <w:rPr>
          <w:rFonts w:ascii="Calibri" w:hAnsi="Calibri" w:cs="Calibri"/>
        </w:rPr>
        <w:t xml:space="preserve">Om meer de diepte en volledigheid te bereiken zou meer </w:t>
      </w:r>
      <w:r w:rsidR="00692A1A">
        <w:rPr>
          <w:rFonts w:ascii="Calibri" w:hAnsi="Calibri" w:cs="Calibri"/>
        </w:rPr>
        <w:t>tijd en meer ruimte nodig zijn.</w:t>
      </w:r>
    </w:p>
    <w:p w14:paraId="56D55085" w14:textId="77777777" w:rsidR="000A16DD" w:rsidRDefault="000A16DD" w:rsidP="00D91A81">
      <w:pPr>
        <w:spacing w:line="360" w:lineRule="auto"/>
        <w:jc w:val="both"/>
        <w:rPr>
          <w:rFonts w:ascii="Calibri" w:hAnsi="Calibri" w:cs="Calibri"/>
        </w:rPr>
      </w:pPr>
    </w:p>
    <w:p w14:paraId="507EF155" w14:textId="77777777" w:rsidR="006F08C4" w:rsidRPr="0059633E" w:rsidRDefault="00F273AD" w:rsidP="006F08C4">
      <w:pPr>
        <w:autoSpaceDE w:val="0"/>
        <w:autoSpaceDN w:val="0"/>
        <w:adjustRightInd w:val="0"/>
        <w:spacing w:line="360" w:lineRule="auto"/>
        <w:jc w:val="both"/>
        <w:rPr>
          <w:rFonts w:ascii="Calibri" w:hAnsi="Calibri" w:cs="Calibri"/>
          <w:i/>
        </w:rPr>
      </w:pPr>
      <w:r>
        <w:rPr>
          <w:rFonts w:ascii="Calibri" w:hAnsi="Calibri" w:cs="Calibri"/>
        </w:rPr>
        <w:t>Heb ik daarmee mijn doel gemist? Nee</w:t>
      </w:r>
      <w:r w:rsidR="006F08C4">
        <w:rPr>
          <w:rFonts w:ascii="Calibri" w:hAnsi="Calibri" w:cs="Calibri"/>
        </w:rPr>
        <w:t>. Het doel zoals ik het geformuleerd heb luidde als volgt: ‘</w:t>
      </w:r>
      <w:r w:rsidR="006F08C4" w:rsidRPr="0059633E">
        <w:rPr>
          <w:rFonts w:ascii="Calibri" w:hAnsi="Calibri" w:cs="Calibri"/>
          <w:i/>
        </w:rPr>
        <w:t>’om zowel een bijdrage te leveren aan de theorieontwikkeling omtrent de rol van PES in het implementatieproces van MB in ziekenhuizen als aan de ontwikkeling van verbeteringen in de zorg. In verschillende onderzoeken wordt een tekort aan wetenschappelijke studies naar de implementatie van MB aangekaart</w:t>
      </w:r>
      <w:r w:rsidR="0059633E" w:rsidRPr="0059633E">
        <w:rPr>
          <w:rFonts w:ascii="Calibri" w:hAnsi="Calibri" w:cs="Calibri"/>
          <w:i/>
        </w:rPr>
        <w:t xml:space="preserve">. </w:t>
      </w:r>
      <w:r w:rsidR="006F08C4" w:rsidRPr="0059633E">
        <w:rPr>
          <w:rFonts w:ascii="Calibri" w:hAnsi="Calibri" w:cs="Calibri"/>
          <w:i/>
        </w:rPr>
        <w:t xml:space="preserve">De scriptie poogt door middel van literatuur en expertinterviews inzicht daarin te geven. Daarmee kan de hierboven genoemde en daaruit voortgekomen resultaten vervolgens in een breder wetenschappelijk perspectief worden plaatsen. Dit vergroot ten eerste de wetenschappelijke basis van het uiteindelijke advies dat op het stageonderzoek gevolgd is. Daarnaast biedt het aanknopingspunten voor een verdere wetenschappelijke onderbouwing van het werken met MB in ziekenhuizen voor toekomstige beleidsstrategieën die zich richten op verbetering van de zorg, zowel voor patiënt als voor professionals.’’ </w:t>
      </w:r>
    </w:p>
    <w:p w14:paraId="30FD1CC0" w14:textId="621F3991" w:rsidR="00457033" w:rsidRDefault="00407DC4" w:rsidP="00D91A81">
      <w:pPr>
        <w:spacing w:line="360" w:lineRule="auto"/>
        <w:jc w:val="both"/>
        <w:rPr>
          <w:rFonts w:ascii="Calibri" w:hAnsi="Calibri" w:cs="Calibri"/>
        </w:rPr>
      </w:pPr>
      <w:r>
        <w:rPr>
          <w:rFonts w:ascii="Calibri" w:hAnsi="Calibri" w:cs="Calibri"/>
        </w:rPr>
        <w:t>Inzicht in de implementatie van MB en specifiek de rol van de factor PES daarin</w:t>
      </w:r>
      <w:r w:rsidR="00D45B6B">
        <w:rPr>
          <w:rFonts w:ascii="Calibri" w:hAnsi="Calibri" w:cs="Calibri"/>
        </w:rPr>
        <w:t xml:space="preserve"> heb ik in bereikt, ook al is het in mindere mate dan ik m</w:t>
      </w:r>
      <w:r w:rsidR="00D42954">
        <w:rPr>
          <w:rFonts w:ascii="Calibri" w:hAnsi="Calibri" w:cs="Calibri"/>
        </w:rPr>
        <w:t>ij</w:t>
      </w:r>
      <w:r w:rsidR="00D45B6B">
        <w:rPr>
          <w:rFonts w:ascii="Calibri" w:hAnsi="Calibri" w:cs="Calibri"/>
        </w:rPr>
        <w:t xml:space="preserve"> misschien had voorgesteld. </w:t>
      </w:r>
      <w:r w:rsidR="00B01675">
        <w:rPr>
          <w:rFonts w:ascii="Calibri" w:hAnsi="Calibri" w:cs="Calibri"/>
        </w:rPr>
        <w:t>Aanknopingspunten voor verdere beleidsontwikkeling</w:t>
      </w:r>
      <w:r w:rsidR="0023286F">
        <w:rPr>
          <w:rFonts w:ascii="Calibri" w:hAnsi="Calibri" w:cs="Calibri"/>
        </w:rPr>
        <w:t xml:space="preserve"> zoals het voorstel voor een aparte afdeling Medische Ethiek </w:t>
      </w:r>
      <w:r w:rsidR="0023286F">
        <w:rPr>
          <w:rFonts w:ascii="Calibri" w:hAnsi="Calibri" w:cs="Calibri"/>
        </w:rPr>
        <w:lastRenderedPageBreak/>
        <w:t xml:space="preserve">(verantwoordelijk voor alles wat met ethiek te maken heeft in een ziekenhuis) en voor </w:t>
      </w:r>
      <w:r w:rsidR="00457033">
        <w:rPr>
          <w:rFonts w:ascii="Calibri" w:hAnsi="Calibri" w:cs="Calibri"/>
        </w:rPr>
        <w:t>uitgebreide en intensieve samenwerking tussen zorg- en implementatieprofessionals tussen ziekenhuizen</w:t>
      </w:r>
      <w:r w:rsidR="00B01675">
        <w:rPr>
          <w:rFonts w:ascii="Calibri" w:hAnsi="Calibri" w:cs="Calibri"/>
        </w:rPr>
        <w:t>,</w:t>
      </w:r>
      <w:r w:rsidR="00457033">
        <w:rPr>
          <w:rFonts w:ascii="Calibri" w:hAnsi="Calibri" w:cs="Calibri"/>
        </w:rPr>
        <w:t xml:space="preserve"> leiden mijns inziens zowel tot betere omstandigheden voor de zorgprofessionals maar uiteindelijk ook voor patiënten.</w:t>
      </w:r>
      <w:r w:rsidR="00B01675">
        <w:rPr>
          <w:rFonts w:ascii="Calibri" w:hAnsi="Calibri" w:cs="Calibri"/>
        </w:rPr>
        <w:t xml:space="preserve"> </w:t>
      </w:r>
    </w:p>
    <w:p w14:paraId="7944C78A" w14:textId="77777777" w:rsidR="00F273AD" w:rsidRDefault="007C2FE8" w:rsidP="00D91A81">
      <w:pPr>
        <w:spacing w:line="360" w:lineRule="auto"/>
        <w:jc w:val="both"/>
        <w:rPr>
          <w:rFonts w:ascii="Calibri" w:hAnsi="Calibri" w:cs="Calibri"/>
        </w:rPr>
      </w:pPr>
      <w:r>
        <w:rPr>
          <w:rFonts w:ascii="Calibri" w:hAnsi="Calibri" w:cs="Calibri"/>
        </w:rPr>
        <w:t xml:space="preserve">Daarnaast </w:t>
      </w:r>
      <w:r w:rsidR="00D42954">
        <w:rPr>
          <w:rFonts w:ascii="Calibri" w:hAnsi="Calibri" w:cs="Calibri"/>
        </w:rPr>
        <w:t xml:space="preserve">heeft </w:t>
      </w:r>
      <w:r>
        <w:rPr>
          <w:rFonts w:ascii="Calibri" w:hAnsi="Calibri" w:cs="Calibri"/>
        </w:rPr>
        <w:t xml:space="preserve">dit onderzoek niet alleen </w:t>
      </w:r>
      <w:r w:rsidR="00D42954">
        <w:rPr>
          <w:rFonts w:ascii="Calibri" w:hAnsi="Calibri" w:cs="Calibri"/>
        </w:rPr>
        <w:t>tot kennis geleid, ook heb ik mij</w:t>
      </w:r>
      <w:r w:rsidR="001167C7">
        <w:rPr>
          <w:rFonts w:ascii="Calibri" w:hAnsi="Calibri" w:cs="Calibri"/>
        </w:rPr>
        <w:t>n ervaring kunnen uitbreiden</w:t>
      </w:r>
      <w:r w:rsidR="00D42954">
        <w:rPr>
          <w:rFonts w:ascii="Calibri" w:hAnsi="Calibri" w:cs="Calibri"/>
        </w:rPr>
        <w:t xml:space="preserve"> door </w:t>
      </w:r>
      <w:r w:rsidR="001167C7">
        <w:rPr>
          <w:rFonts w:ascii="Calibri" w:hAnsi="Calibri" w:cs="Calibri"/>
        </w:rPr>
        <w:t xml:space="preserve">nieuwe contacten op te doen en vooral door het aanschouwen van de praktijk </w:t>
      </w:r>
      <w:r w:rsidR="00B0039B">
        <w:rPr>
          <w:rFonts w:ascii="Calibri" w:hAnsi="Calibri" w:cs="Calibri"/>
        </w:rPr>
        <w:t xml:space="preserve">en wat er bij komt kijken om alles rondom implementatie op te zetten. Bovendien is dit onderzoek een van de weinige studies die zich specifiek heeft gericht op dit aspect van implementatie </w:t>
      </w:r>
      <w:r w:rsidR="00BA5833">
        <w:rPr>
          <w:rFonts w:ascii="Calibri" w:hAnsi="Calibri" w:cs="Calibri"/>
        </w:rPr>
        <w:t>van MB. Daarmee heb ik tevens voldaan aan mijn doelstelling om nieuwe informatie te creëren</w:t>
      </w:r>
      <w:r>
        <w:rPr>
          <w:rFonts w:ascii="Calibri" w:hAnsi="Calibri" w:cs="Calibri"/>
        </w:rPr>
        <w:t xml:space="preserve">, die als aanknopingspunt voor verder onderzoek kan dienen. </w:t>
      </w:r>
    </w:p>
    <w:p w14:paraId="5EA7F882" w14:textId="77777777" w:rsidR="003325C3" w:rsidRDefault="003325C3" w:rsidP="00D91A81">
      <w:pPr>
        <w:spacing w:line="360" w:lineRule="auto"/>
        <w:jc w:val="both"/>
        <w:rPr>
          <w:rFonts w:ascii="Calibri" w:hAnsi="Calibri" w:cs="Calibri"/>
        </w:rPr>
      </w:pPr>
    </w:p>
    <w:p w14:paraId="7F2F5A52" w14:textId="15ED0EA1" w:rsidR="00692A1A" w:rsidRDefault="003325C3" w:rsidP="00924202">
      <w:pPr>
        <w:spacing w:line="360" w:lineRule="auto"/>
        <w:jc w:val="both"/>
        <w:rPr>
          <w:rFonts w:ascii="Calibri" w:hAnsi="Calibri" w:cs="Calibri"/>
        </w:rPr>
      </w:pPr>
      <w:r>
        <w:rPr>
          <w:rFonts w:ascii="Calibri" w:hAnsi="Calibri" w:cs="Calibri"/>
        </w:rPr>
        <w:t>Mijn functioneren als onderzoeker is mijns inziens vooruitgegaan door dit onderzoek omdat het m</w:t>
      </w:r>
      <w:r w:rsidR="006C4D75">
        <w:rPr>
          <w:rFonts w:ascii="Calibri" w:hAnsi="Calibri" w:cs="Calibri"/>
        </w:rPr>
        <w:t>ij</w:t>
      </w:r>
      <w:r>
        <w:rPr>
          <w:rFonts w:ascii="Calibri" w:hAnsi="Calibri" w:cs="Calibri"/>
        </w:rPr>
        <w:t xml:space="preserve"> nieuwe inzichten </w:t>
      </w:r>
      <w:r w:rsidR="009D0FC3">
        <w:rPr>
          <w:rFonts w:ascii="Calibri" w:hAnsi="Calibri" w:cs="Calibri"/>
        </w:rPr>
        <w:t xml:space="preserve">op het gebied van ethiekimplementatie </w:t>
      </w:r>
      <w:r>
        <w:rPr>
          <w:rFonts w:ascii="Calibri" w:hAnsi="Calibri" w:cs="Calibri"/>
        </w:rPr>
        <w:t>heeft gegeven</w:t>
      </w:r>
      <w:r w:rsidR="009D0FC3">
        <w:rPr>
          <w:rFonts w:ascii="Calibri" w:hAnsi="Calibri" w:cs="Calibri"/>
        </w:rPr>
        <w:t xml:space="preserve"> – voornamelijk de rol van communicatie en langetermijnvisie –</w:t>
      </w:r>
      <w:r>
        <w:rPr>
          <w:rFonts w:ascii="Calibri" w:hAnsi="Calibri" w:cs="Calibri"/>
        </w:rPr>
        <w:t xml:space="preserve"> en omdat ik nieuwe technieken heb leren gebruiken</w:t>
      </w:r>
      <w:r w:rsidR="009D0FC3">
        <w:rPr>
          <w:rFonts w:ascii="Calibri" w:hAnsi="Calibri" w:cs="Calibri"/>
        </w:rPr>
        <w:t xml:space="preserve"> – zoals de </w:t>
      </w:r>
      <w:r w:rsidR="009563D6">
        <w:rPr>
          <w:rFonts w:ascii="Calibri" w:hAnsi="Calibri" w:cs="Calibri"/>
        </w:rPr>
        <w:t>CVA-methode en expertinterviews</w:t>
      </w:r>
      <w:r>
        <w:rPr>
          <w:rFonts w:ascii="Calibri" w:hAnsi="Calibri" w:cs="Calibri"/>
        </w:rPr>
        <w:t xml:space="preserve">. </w:t>
      </w:r>
      <w:r w:rsidR="00AF002B">
        <w:rPr>
          <w:rFonts w:ascii="Calibri" w:hAnsi="Calibri" w:cs="Calibri"/>
        </w:rPr>
        <w:t xml:space="preserve">Ik heb ook kennis genomen van een aantal </w:t>
      </w:r>
      <w:r w:rsidR="00C37F4E">
        <w:rPr>
          <w:rFonts w:ascii="Calibri" w:hAnsi="Calibri" w:cs="Calibri"/>
        </w:rPr>
        <w:t>verbeterpunten</w:t>
      </w:r>
      <w:r w:rsidR="00AF002B">
        <w:rPr>
          <w:rFonts w:ascii="Calibri" w:hAnsi="Calibri" w:cs="Calibri"/>
        </w:rPr>
        <w:t xml:space="preserve"> mijnerzijds, voornamelijk gelegen in </w:t>
      </w:r>
      <w:r w:rsidR="00C37F4E">
        <w:rPr>
          <w:rFonts w:ascii="Calibri" w:hAnsi="Calibri" w:cs="Calibri"/>
        </w:rPr>
        <w:t>de uitdaging</w:t>
      </w:r>
      <w:r w:rsidR="00AF002B">
        <w:rPr>
          <w:rFonts w:ascii="Calibri" w:hAnsi="Calibri" w:cs="Calibri"/>
        </w:rPr>
        <w:t xml:space="preserve"> om mijn focus op details te behouden. </w:t>
      </w:r>
      <w:r w:rsidR="00612915">
        <w:rPr>
          <w:rFonts w:ascii="Calibri" w:hAnsi="Calibri" w:cs="Calibri"/>
        </w:rPr>
        <w:t xml:space="preserve">Vaak liet ik mij leiden door nieuwe horizonten en bleek het moeilijk om de concrete vragen en bevindingen voor ogen te houden. </w:t>
      </w:r>
      <w:r w:rsidR="00692A1A">
        <w:rPr>
          <w:rFonts w:ascii="Calibri" w:hAnsi="Calibri" w:cs="Calibri"/>
        </w:rPr>
        <w:t xml:space="preserve">Daarnaast </w:t>
      </w:r>
      <w:r w:rsidR="00C37F4E">
        <w:rPr>
          <w:rFonts w:ascii="Calibri" w:hAnsi="Calibri" w:cs="Calibri"/>
        </w:rPr>
        <w:t>vind ik</w:t>
      </w:r>
      <w:bookmarkStart w:id="5" w:name="_GoBack"/>
      <w:bookmarkEnd w:id="5"/>
      <w:r w:rsidR="00692A1A">
        <w:rPr>
          <w:rFonts w:ascii="Calibri" w:hAnsi="Calibri" w:cs="Calibri"/>
        </w:rPr>
        <w:t xml:space="preserve"> het lastig om de juiste concrete vraagstelling te vinden, zowel in de opzet als in de interviews. </w:t>
      </w:r>
    </w:p>
    <w:p w14:paraId="1CA905B1" w14:textId="52ECCF79" w:rsidR="00C37F4E" w:rsidRDefault="00692A1A" w:rsidP="00C37F4E">
      <w:pPr>
        <w:spacing w:line="360" w:lineRule="auto"/>
        <w:jc w:val="both"/>
        <w:rPr>
          <w:rFonts w:ascii="Calibri" w:hAnsi="Calibri" w:cs="Calibri"/>
        </w:rPr>
      </w:pPr>
      <w:r>
        <w:rPr>
          <w:rFonts w:ascii="Calibri" w:hAnsi="Calibri" w:cs="Calibri"/>
        </w:rPr>
        <w:t xml:space="preserve">Dit heb ik ondervangen door de tekst regelmatig </w:t>
      </w:r>
      <w:r w:rsidR="00C37F4E">
        <w:rPr>
          <w:rFonts w:ascii="Calibri" w:hAnsi="Calibri" w:cs="Calibri"/>
        </w:rPr>
        <w:t>te herlezen en te herschrijven</w:t>
      </w:r>
      <w:r>
        <w:rPr>
          <w:rFonts w:ascii="Calibri" w:hAnsi="Calibri" w:cs="Calibri"/>
        </w:rPr>
        <w:t xml:space="preserve"> en door feedback van medestudenten en vrienden te vragen, wat heeft geholpen concreter te worden en scherper te schrijven. Daarnaast heb ik ervoor gezorgd een werkritme te creëren</w:t>
      </w:r>
      <w:r w:rsidRPr="00692A1A">
        <w:rPr>
          <w:rFonts w:ascii="Calibri" w:hAnsi="Calibri" w:cs="Calibri"/>
        </w:rPr>
        <w:t xml:space="preserve"> </w:t>
      </w:r>
      <w:r>
        <w:rPr>
          <w:rFonts w:ascii="Calibri" w:hAnsi="Calibri" w:cs="Calibri"/>
        </w:rPr>
        <w:t xml:space="preserve">en af en toe </w:t>
      </w:r>
      <w:r>
        <w:rPr>
          <w:rFonts w:ascii="Calibri" w:hAnsi="Calibri" w:cs="Calibri"/>
        </w:rPr>
        <w:t xml:space="preserve">een pauze in het werk te nemen, hetgeen leidde tot minder afleiding. </w:t>
      </w:r>
    </w:p>
    <w:p w14:paraId="78866EB3" w14:textId="77777777" w:rsidR="00C37F4E" w:rsidRDefault="00C37F4E">
      <w:pPr>
        <w:spacing w:after="200" w:line="240" w:lineRule="auto"/>
        <w:rPr>
          <w:rFonts w:ascii="Calibri" w:hAnsi="Calibri" w:cs="Calibri"/>
        </w:rPr>
      </w:pPr>
      <w:r>
        <w:rPr>
          <w:rFonts w:ascii="Calibri" w:hAnsi="Calibri" w:cs="Calibri"/>
        </w:rPr>
        <w:br w:type="page"/>
      </w:r>
    </w:p>
    <w:p w14:paraId="4FDAD833" w14:textId="77777777" w:rsidR="00E5627E" w:rsidRDefault="000C311D" w:rsidP="000C311D">
      <w:pPr>
        <w:pStyle w:val="Ondertitel"/>
        <w:rPr>
          <w:sz w:val="28"/>
          <w:szCs w:val="28"/>
        </w:rPr>
      </w:pPr>
      <w:r>
        <w:rPr>
          <w:sz w:val="28"/>
          <w:szCs w:val="28"/>
        </w:rPr>
        <w:lastRenderedPageBreak/>
        <w:t>Bibliografie</w:t>
      </w:r>
    </w:p>
    <w:p w14:paraId="19A4F698" w14:textId="77777777" w:rsidR="00E5627E" w:rsidRDefault="00E5627E">
      <w:pPr>
        <w:spacing w:after="200" w:line="240" w:lineRule="auto"/>
        <w:rPr>
          <w:sz w:val="28"/>
          <w:szCs w:val="28"/>
        </w:rPr>
      </w:pPr>
    </w:p>
    <w:p w14:paraId="6894E56E" w14:textId="77777777" w:rsidR="00DE16B3" w:rsidRPr="00DE16B3" w:rsidRDefault="00DE16B3" w:rsidP="00DE16B3">
      <w:pPr>
        <w:spacing w:line="360" w:lineRule="auto"/>
        <w:rPr>
          <w:rFonts w:asciiTheme="majorHAnsi" w:hAnsiTheme="majorHAnsi" w:cstheme="majorHAnsi"/>
          <w:u w:val="single"/>
        </w:rPr>
      </w:pPr>
      <w:r w:rsidRPr="00DE16B3">
        <w:rPr>
          <w:rFonts w:asciiTheme="majorHAnsi" w:hAnsiTheme="majorHAnsi" w:cstheme="majorHAnsi"/>
          <w:u w:val="single"/>
        </w:rPr>
        <w:t>Boeken:</w:t>
      </w:r>
    </w:p>
    <w:p w14:paraId="3332A05A" w14:textId="77777777" w:rsidR="00DE16B3" w:rsidRDefault="00DE16B3" w:rsidP="00DE16B3">
      <w:pPr>
        <w:spacing w:line="360" w:lineRule="auto"/>
        <w:rPr>
          <w:rFonts w:asciiTheme="majorHAnsi" w:hAnsiTheme="majorHAnsi" w:cstheme="majorHAnsi"/>
        </w:rPr>
      </w:pPr>
      <w:r w:rsidRPr="00DE16B3">
        <w:rPr>
          <w:rFonts w:asciiTheme="majorHAnsi" w:hAnsiTheme="majorHAnsi" w:cstheme="majorHAnsi"/>
        </w:rPr>
        <w:t xml:space="preserve">Bree, de M. &amp; </w:t>
      </w:r>
      <w:proofErr w:type="spellStart"/>
      <w:r w:rsidRPr="00DE16B3">
        <w:rPr>
          <w:rFonts w:asciiTheme="majorHAnsi" w:hAnsiTheme="majorHAnsi" w:cstheme="majorHAnsi"/>
        </w:rPr>
        <w:t>Veening</w:t>
      </w:r>
      <w:proofErr w:type="spellEnd"/>
      <w:r w:rsidRPr="00DE16B3">
        <w:rPr>
          <w:rFonts w:asciiTheme="majorHAnsi" w:hAnsiTheme="majorHAnsi" w:cstheme="majorHAnsi"/>
        </w:rPr>
        <w:t xml:space="preserve">, E. (2016). </w:t>
      </w:r>
      <w:r w:rsidRPr="00DE16B3">
        <w:rPr>
          <w:rFonts w:asciiTheme="majorHAnsi" w:hAnsiTheme="majorHAnsi" w:cstheme="majorHAnsi"/>
          <w:i/>
        </w:rPr>
        <w:t xml:space="preserve">Handleiding Moreel Beraad. Praktische gids voor zorgprofessionals. </w:t>
      </w:r>
      <w:r w:rsidRPr="00DE16B3">
        <w:rPr>
          <w:rFonts w:asciiTheme="majorHAnsi" w:hAnsiTheme="majorHAnsi" w:cstheme="majorHAnsi"/>
        </w:rPr>
        <w:t xml:space="preserve">Assen, Nederland: Uitgeverij Koninklijke Van Gorcum. </w:t>
      </w:r>
    </w:p>
    <w:p w14:paraId="383E6C0C" w14:textId="77777777" w:rsidR="00DE16B3" w:rsidRPr="00DE16B3" w:rsidRDefault="00DE16B3" w:rsidP="00DE16B3">
      <w:pPr>
        <w:spacing w:line="360" w:lineRule="auto"/>
        <w:rPr>
          <w:rFonts w:asciiTheme="majorHAnsi" w:hAnsiTheme="majorHAnsi" w:cstheme="majorHAnsi"/>
        </w:rPr>
      </w:pPr>
    </w:p>
    <w:p w14:paraId="4DC3C98C" w14:textId="77777777" w:rsidR="00DE16B3" w:rsidRPr="00DE16B3"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rPr>
        <w:t>Boeije</w:t>
      </w:r>
      <w:proofErr w:type="spellEnd"/>
      <w:r w:rsidRPr="00DE16B3">
        <w:rPr>
          <w:rFonts w:asciiTheme="majorHAnsi" w:hAnsiTheme="majorHAnsi" w:cstheme="majorHAnsi"/>
        </w:rPr>
        <w:t xml:space="preserve">, H. (2016). </w:t>
      </w:r>
      <w:r w:rsidRPr="00DE16B3">
        <w:rPr>
          <w:rFonts w:asciiTheme="majorHAnsi" w:hAnsiTheme="majorHAnsi" w:cstheme="majorHAnsi"/>
          <w:i/>
        </w:rPr>
        <w:t xml:space="preserve">Analyseren in kwalitatief onderzoek. Denken en doen. </w:t>
      </w:r>
      <w:r w:rsidRPr="00DE16B3">
        <w:rPr>
          <w:rFonts w:asciiTheme="majorHAnsi" w:hAnsiTheme="majorHAnsi" w:cstheme="majorHAnsi"/>
        </w:rPr>
        <w:t>Amsterdam, Nederland: Boom Uitgevers.</w:t>
      </w:r>
    </w:p>
    <w:p w14:paraId="6B17DABF" w14:textId="77777777" w:rsidR="00DE16B3" w:rsidRDefault="00DE16B3" w:rsidP="00DE16B3">
      <w:pPr>
        <w:spacing w:line="360" w:lineRule="auto"/>
        <w:rPr>
          <w:rFonts w:asciiTheme="majorHAnsi" w:hAnsiTheme="majorHAnsi" w:cstheme="majorHAnsi"/>
        </w:rPr>
      </w:pPr>
    </w:p>
    <w:p w14:paraId="0D2FB7E4" w14:textId="77777777" w:rsidR="00DE16B3" w:rsidRPr="00DE16B3" w:rsidRDefault="00DE16B3" w:rsidP="00DE16B3">
      <w:pPr>
        <w:spacing w:line="360" w:lineRule="auto"/>
        <w:rPr>
          <w:rFonts w:asciiTheme="majorHAnsi" w:hAnsiTheme="majorHAnsi" w:cstheme="majorHAnsi"/>
        </w:rPr>
      </w:pPr>
      <w:r w:rsidRPr="00DE16B3">
        <w:rPr>
          <w:rFonts w:asciiTheme="majorHAnsi" w:hAnsiTheme="majorHAnsi" w:cstheme="majorHAnsi"/>
        </w:rPr>
        <w:t xml:space="preserve">Dartel, van H. &amp; </w:t>
      </w:r>
      <w:proofErr w:type="spellStart"/>
      <w:r w:rsidRPr="00DE16B3">
        <w:rPr>
          <w:rFonts w:asciiTheme="majorHAnsi" w:hAnsiTheme="majorHAnsi" w:cstheme="majorHAnsi"/>
        </w:rPr>
        <w:t>Molewijk</w:t>
      </w:r>
      <w:proofErr w:type="spellEnd"/>
      <w:r w:rsidRPr="00DE16B3">
        <w:rPr>
          <w:rFonts w:asciiTheme="majorHAnsi" w:hAnsiTheme="majorHAnsi" w:cstheme="majorHAnsi"/>
        </w:rPr>
        <w:t xml:space="preserve">, B. (2016). </w:t>
      </w:r>
      <w:r w:rsidRPr="00DE16B3">
        <w:rPr>
          <w:rFonts w:asciiTheme="majorHAnsi" w:hAnsiTheme="majorHAnsi" w:cstheme="majorHAnsi"/>
          <w:i/>
        </w:rPr>
        <w:t xml:space="preserve">In gesprek blijven over goede zorg. Overlegmethoden voor Moreel Beraad. </w:t>
      </w:r>
      <w:r w:rsidRPr="00DE16B3">
        <w:rPr>
          <w:rFonts w:asciiTheme="majorHAnsi" w:hAnsiTheme="majorHAnsi" w:cstheme="majorHAnsi"/>
        </w:rPr>
        <w:t>Amsterdam, Nederland: Boom Uitgevers.</w:t>
      </w:r>
    </w:p>
    <w:p w14:paraId="7AAE6BE2" w14:textId="77777777" w:rsidR="00DE16B3" w:rsidRPr="00042BF8" w:rsidRDefault="00DE16B3" w:rsidP="00DE16B3">
      <w:pPr>
        <w:spacing w:line="360" w:lineRule="auto"/>
        <w:rPr>
          <w:rFonts w:asciiTheme="majorHAnsi" w:hAnsiTheme="majorHAnsi" w:cstheme="majorHAnsi"/>
        </w:rPr>
      </w:pPr>
    </w:p>
    <w:p w14:paraId="106DB6F0" w14:textId="77777777" w:rsidR="00DE16B3" w:rsidRPr="00DE16B3" w:rsidRDefault="00DE16B3" w:rsidP="00DE16B3">
      <w:pPr>
        <w:spacing w:line="360" w:lineRule="auto"/>
        <w:rPr>
          <w:rFonts w:asciiTheme="majorHAnsi" w:hAnsiTheme="majorHAnsi" w:cstheme="majorHAnsi"/>
          <w:lang w:val="de-DE"/>
        </w:rPr>
      </w:pPr>
      <w:proofErr w:type="spellStart"/>
      <w:r w:rsidRPr="00042BF8">
        <w:rPr>
          <w:rFonts w:asciiTheme="majorHAnsi" w:hAnsiTheme="majorHAnsi" w:cstheme="majorHAnsi"/>
        </w:rPr>
        <w:t>Fischermanns</w:t>
      </w:r>
      <w:proofErr w:type="spellEnd"/>
      <w:r w:rsidRPr="00042BF8">
        <w:rPr>
          <w:rFonts w:asciiTheme="majorHAnsi" w:hAnsiTheme="majorHAnsi" w:cstheme="majorHAnsi"/>
        </w:rPr>
        <w:t xml:space="preserve">, G. (2013). </w:t>
      </w:r>
      <w:r w:rsidRPr="00DE16B3">
        <w:rPr>
          <w:rFonts w:asciiTheme="majorHAnsi" w:hAnsiTheme="majorHAnsi" w:cstheme="majorHAnsi"/>
          <w:i/>
          <w:lang w:val="de-DE"/>
        </w:rPr>
        <w:t xml:space="preserve">Praxishandbuch Prozessmanagement. Das Standardwerk auf Basis des BPM Framework </w:t>
      </w:r>
      <w:proofErr w:type="spellStart"/>
      <w:r w:rsidRPr="00DE16B3">
        <w:rPr>
          <w:rFonts w:asciiTheme="majorHAnsi" w:hAnsiTheme="majorHAnsi" w:cstheme="majorHAnsi"/>
          <w:i/>
          <w:lang w:val="de-DE"/>
        </w:rPr>
        <w:t>ibo</w:t>
      </w:r>
      <w:proofErr w:type="spellEnd"/>
      <w:r w:rsidRPr="00DE16B3">
        <w:rPr>
          <w:rFonts w:asciiTheme="majorHAnsi" w:hAnsiTheme="majorHAnsi" w:cstheme="majorHAnsi"/>
          <w:i/>
          <w:lang w:val="de-DE"/>
        </w:rPr>
        <w:t>-Prozessfenster.</w:t>
      </w:r>
      <w:r w:rsidRPr="00DE16B3">
        <w:rPr>
          <w:rFonts w:asciiTheme="majorHAnsi" w:hAnsiTheme="majorHAnsi" w:cstheme="majorHAnsi"/>
          <w:lang w:val="de-DE"/>
        </w:rPr>
        <w:t xml:space="preserve"> Gießen, </w:t>
      </w:r>
      <w:proofErr w:type="spellStart"/>
      <w:r w:rsidRPr="00DE16B3">
        <w:rPr>
          <w:rFonts w:asciiTheme="majorHAnsi" w:hAnsiTheme="majorHAnsi" w:cstheme="majorHAnsi"/>
          <w:lang w:val="de-DE"/>
        </w:rPr>
        <w:t>Duitsland</w:t>
      </w:r>
      <w:proofErr w:type="spellEnd"/>
      <w:r w:rsidRPr="00DE16B3">
        <w:rPr>
          <w:rFonts w:asciiTheme="majorHAnsi" w:hAnsiTheme="majorHAnsi" w:cstheme="majorHAnsi"/>
          <w:lang w:val="de-DE"/>
        </w:rPr>
        <w:t>: Verlag Dr. Götz Schmidt.</w:t>
      </w:r>
    </w:p>
    <w:p w14:paraId="5C0FD626" w14:textId="77777777" w:rsidR="00DE16B3" w:rsidRDefault="00DE16B3" w:rsidP="00DE16B3">
      <w:pPr>
        <w:spacing w:line="360" w:lineRule="auto"/>
        <w:rPr>
          <w:rFonts w:asciiTheme="majorHAnsi" w:hAnsiTheme="majorHAnsi" w:cstheme="majorHAnsi"/>
          <w:lang w:val="de-DE"/>
        </w:rPr>
      </w:pPr>
    </w:p>
    <w:p w14:paraId="66975C26" w14:textId="77777777" w:rsidR="00DE16B3" w:rsidRPr="00DE16B3" w:rsidRDefault="00DE16B3" w:rsidP="00DE16B3">
      <w:pPr>
        <w:spacing w:line="360" w:lineRule="auto"/>
        <w:rPr>
          <w:rFonts w:asciiTheme="majorHAnsi" w:hAnsiTheme="majorHAnsi" w:cstheme="majorHAnsi"/>
          <w:lang w:val="de-DE"/>
        </w:rPr>
      </w:pPr>
      <w:r w:rsidRPr="00DE16B3">
        <w:rPr>
          <w:rFonts w:asciiTheme="majorHAnsi" w:hAnsiTheme="majorHAnsi" w:cstheme="majorHAnsi"/>
          <w:lang w:val="de-DE"/>
        </w:rPr>
        <w:t xml:space="preserve">Friese, S. (2014). </w:t>
      </w:r>
      <w:r w:rsidRPr="00DE16B3">
        <w:rPr>
          <w:rFonts w:asciiTheme="majorHAnsi" w:hAnsiTheme="majorHAnsi" w:cstheme="majorHAnsi"/>
          <w:i/>
          <w:lang w:val="de-DE"/>
        </w:rPr>
        <w:t xml:space="preserve">Qualitative </w:t>
      </w:r>
      <w:proofErr w:type="spellStart"/>
      <w:r w:rsidRPr="00DE16B3">
        <w:rPr>
          <w:rFonts w:asciiTheme="majorHAnsi" w:hAnsiTheme="majorHAnsi" w:cstheme="majorHAnsi"/>
          <w:i/>
          <w:lang w:val="de-DE"/>
        </w:rPr>
        <w:t>data</w:t>
      </w:r>
      <w:proofErr w:type="spellEnd"/>
      <w:r w:rsidRPr="00DE16B3">
        <w:rPr>
          <w:rFonts w:asciiTheme="majorHAnsi" w:hAnsiTheme="majorHAnsi" w:cstheme="majorHAnsi"/>
          <w:i/>
          <w:lang w:val="de-DE"/>
        </w:rPr>
        <w:t xml:space="preserve"> </w:t>
      </w:r>
      <w:proofErr w:type="spellStart"/>
      <w:r w:rsidRPr="00DE16B3">
        <w:rPr>
          <w:rFonts w:asciiTheme="majorHAnsi" w:hAnsiTheme="majorHAnsi" w:cstheme="majorHAnsi"/>
          <w:i/>
          <w:lang w:val="de-DE"/>
        </w:rPr>
        <w:t>analysis</w:t>
      </w:r>
      <w:proofErr w:type="spellEnd"/>
      <w:r w:rsidRPr="00DE16B3">
        <w:rPr>
          <w:rFonts w:asciiTheme="majorHAnsi" w:hAnsiTheme="majorHAnsi" w:cstheme="majorHAnsi"/>
          <w:i/>
          <w:lang w:val="de-DE"/>
        </w:rPr>
        <w:t xml:space="preserve"> </w:t>
      </w:r>
      <w:proofErr w:type="spellStart"/>
      <w:r w:rsidRPr="00DE16B3">
        <w:rPr>
          <w:rFonts w:asciiTheme="majorHAnsi" w:hAnsiTheme="majorHAnsi" w:cstheme="majorHAnsi"/>
          <w:i/>
          <w:lang w:val="de-DE"/>
        </w:rPr>
        <w:t>with</w:t>
      </w:r>
      <w:proofErr w:type="spellEnd"/>
      <w:r w:rsidRPr="00DE16B3">
        <w:rPr>
          <w:rFonts w:asciiTheme="majorHAnsi" w:hAnsiTheme="majorHAnsi" w:cstheme="majorHAnsi"/>
          <w:i/>
          <w:lang w:val="de-DE"/>
        </w:rPr>
        <w:t xml:space="preserve"> </w:t>
      </w:r>
      <w:proofErr w:type="spellStart"/>
      <w:r w:rsidRPr="00DE16B3">
        <w:rPr>
          <w:rFonts w:asciiTheme="majorHAnsi" w:hAnsiTheme="majorHAnsi" w:cstheme="majorHAnsi"/>
          <w:i/>
          <w:lang w:val="de-DE"/>
        </w:rPr>
        <w:t>ATLAS.ti</w:t>
      </w:r>
      <w:proofErr w:type="spellEnd"/>
      <w:r w:rsidRPr="00DE16B3">
        <w:rPr>
          <w:rFonts w:asciiTheme="majorHAnsi" w:hAnsiTheme="majorHAnsi" w:cstheme="majorHAnsi"/>
          <w:i/>
          <w:lang w:val="de-DE"/>
        </w:rPr>
        <w:t xml:space="preserve">. </w:t>
      </w:r>
      <w:r w:rsidRPr="00DE16B3">
        <w:rPr>
          <w:rFonts w:asciiTheme="majorHAnsi" w:hAnsiTheme="majorHAnsi" w:cstheme="majorHAnsi"/>
          <w:lang w:val="de-DE"/>
        </w:rPr>
        <w:t>Los Angeles, USA: Sage Publishers, Ltd.</w:t>
      </w:r>
    </w:p>
    <w:p w14:paraId="57B710AB" w14:textId="77777777" w:rsidR="00DE16B3" w:rsidRPr="00042BF8" w:rsidRDefault="00DE16B3" w:rsidP="00DE16B3">
      <w:pPr>
        <w:spacing w:line="360" w:lineRule="auto"/>
        <w:rPr>
          <w:rFonts w:asciiTheme="majorHAnsi" w:hAnsiTheme="majorHAnsi" w:cstheme="majorHAnsi"/>
          <w:lang w:val="de-DE"/>
        </w:rPr>
      </w:pPr>
    </w:p>
    <w:p w14:paraId="25075B6C"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lang w:val="en-GB"/>
        </w:rPr>
        <w:t xml:space="preserve">Hammer, M. (1996). </w:t>
      </w:r>
      <w:r w:rsidRPr="00DE16B3">
        <w:rPr>
          <w:rFonts w:asciiTheme="majorHAnsi" w:hAnsiTheme="majorHAnsi" w:cstheme="majorHAnsi"/>
          <w:i/>
          <w:lang w:val="en-GB"/>
        </w:rPr>
        <w:t>Beyond Reengineering. How the process-</w:t>
      </w:r>
      <w:proofErr w:type="spellStart"/>
      <w:r w:rsidRPr="00DE16B3">
        <w:rPr>
          <w:rFonts w:asciiTheme="majorHAnsi" w:hAnsiTheme="majorHAnsi" w:cstheme="majorHAnsi"/>
          <w:i/>
          <w:lang w:val="en-GB"/>
        </w:rPr>
        <w:t>centered</w:t>
      </w:r>
      <w:proofErr w:type="spellEnd"/>
      <w:r w:rsidRPr="00DE16B3">
        <w:rPr>
          <w:rFonts w:asciiTheme="majorHAnsi" w:hAnsiTheme="majorHAnsi" w:cstheme="majorHAnsi"/>
          <w:i/>
          <w:lang w:val="en-GB"/>
        </w:rPr>
        <w:t xml:space="preserve"> organization is changing our work and our lives. </w:t>
      </w:r>
      <w:r w:rsidRPr="00DE16B3">
        <w:rPr>
          <w:rFonts w:asciiTheme="majorHAnsi" w:hAnsiTheme="majorHAnsi" w:cstheme="majorHAnsi"/>
          <w:lang w:val="en-GB"/>
        </w:rPr>
        <w:t>New York, USA: HarperCollins Publishers, Inc.</w:t>
      </w:r>
    </w:p>
    <w:p w14:paraId="264AF5E8" w14:textId="77777777" w:rsidR="00DE16B3" w:rsidRPr="00042BF8" w:rsidRDefault="00DE16B3" w:rsidP="00DE16B3">
      <w:pPr>
        <w:spacing w:line="360" w:lineRule="auto"/>
        <w:rPr>
          <w:rFonts w:asciiTheme="majorHAnsi" w:hAnsiTheme="majorHAnsi" w:cstheme="majorHAnsi"/>
          <w:lang w:val="en-GB"/>
        </w:rPr>
      </w:pPr>
    </w:p>
    <w:p w14:paraId="24C89D8C" w14:textId="77777777" w:rsidR="00DE16B3" w:rsidRPr="00DE16B3" w:rsidRDefault="00DE16B3" w:rsidP="00DE16B3">
      <w:pPr>
        <w:spacing w:line="360" w:lineRule="auto"/>
        <w:rPr>
          <w:rFonts w:asciiTheme="majorHAnsi" w:hAnsiTheme="majorHAnsi" w:cstheme="majorHAnsi"/>
        </w:rPr>
      </w:pPr>
      <w:proofErr w:type="spellStart"/>
      <w:r w:rsidRPr="00042BF8">
        <w:rPr>
          <w:rFonts w:asciiTheme="majorHAnsi" w:hAnsiTheme="majorHAnsi" w:cstheme="majorHAnsi"/>
          <w:lang w:val="en-GB"/>
        </w:rPr>
        <w:t>Hardjono</w:t>
      </w:r>
      <w:proofErr w:type="spellEnd"/>
      <w:r w:rsidRPr="00042BF8">
        <w:rPr>
          <w:rFonts w:asciiTheme="majorHAnsi" w:hAnsiTheme="majorHAnsi" w:cstheme="majorHAnsi"/>
          <w:lang w:val="en-GB"/>
        </w:rPr>
        <w:t xml:space="preserve">, T.W. &amp; Bakker, R.J.M. (2001). </w:t>
      </w:r>
      <w:r w:rsidRPr="00DE16B3">
        <w:rPr>
          <w:rFonts w:asciiTheme="majorHAnsi" w:hAnsiTheme="majorHAnsi" w:cstheme="majorHAnsi"/>
          <w:i/>
        </w:rPr>
        <w:t xml:space="preserve">Management van processen: identificeren, besturen, beheersen en vernieuwen. </w:t>
      </w:r>
      <w:r w:rsidRPr="00DE16B3">
        <w:rPr>
          <w:rFonts w:asciiTheme="majorHAnsi" w:hAnsiTheme="majorHAnsi" w:cstheme="majorHAnsi"/>
        </w:rPr>
        <w:t>Alphen a/d Rijn, Nederland: Kluwer.</w:t>
      </w:r>
    </w:p>
    <w:p w14:paraId="3F50DCA6" w14:textId="77777777" w:rsidR="00DE16B3" w:rsidRDefault="00DE16B3" w:rsidP="00DE16B3">
      <w:pPr>
        <w:spacing w:line="360" w:lineRule="auto"/>
        <w:rPr>
          <w:rFonts w:asciiTheme="majorHAnsi" w:hAnsiTheme="majorHAnsi" w:cstheme="majorHAnsi"/>
        </w:rPr>
      </w:pPr>
    </w:p>
    <w:p w14:paraId="1C2DAF83" w14:textId="77777777" w:rsidR="00DE16B3" w:rsidRPr="00DE16B3" w:rsidRDefault="00DE16B3" w:rsidP="00DE16B3">
      <w:pPr>
        <w:spacing w:line="360" w:lineRule="auto"/>
        <w:rPr>
          <w:rFonts w:asciiTheme="majorHAnsi" w:hAnsiTheme="majorHAnsi" w:cstheme="majorHAnsi"/>
        </w:rPr>
      </w:pPr>
      <w:r w:rsidRPr="00DE16B3">
        <w:rPr>
          <w:rFonts w:asciiTheme="majorHAnsi" w:hAnsiTheme="majorHAnsi" w:cstheme="majorHAnsi"/>
        </w:rPr>
        <w:t xml:space="preserve">Hartman, L. e.a. (2016). </w:t>
      </w:r>
      <w:r w:rsidRPr="00DE16B3">
        <w:rPr>
          <w:rFonts w:asciiTheme="majorHAnsi" w:hAnsiTheme="majorHAnsi" w:cstheme="majorHAnsi"/>
          <w:i/>
        </w:rPr>
        <w:t>Handboek ethiekondersteuning.</w:t>
      </w:r>
      <w:r w:rsidRPr="00DE16B3">
        <w:rPr>
          <w:rFonts w:asciiTheme="majorHAnsi" w:hAnsiTheme="majorHAnsi" w:cstheme="majorHAnsi"/>
        </w:rPr>
        <w:t xml:space="preserve"> Amsterdam, Nederland: Boom Uitgevers.</w:t>
      </w:r>
    </w:p>
    <w:p w14:paraId="1FB2FAF3" w14:textId="77777777" w:rsidR="00DE16B3" w:rsidRPr="00042BF8" w:rsidRDefault="00DE16B3" w:rsidP="00DE16B3">
      <w:pPr>
        <w:spacing w:line="360" w:lineRule="auto"/>
        <w:rPr>
          <w:rFonts w:asciiTheme="majorHAnsi" w:hAnsiTheme="majorHAnsi" w:cstheme="majorHAnsi"/>
        </w:rPr>
      </w:pPr>
    </w:p>
    <w:p w14:paraId="30520542" w14:textId="77777777" w:rsidR="00DE16B3" w:rsidRPr="00DE16B3" w:rsidRDefault="00DE16B3" w:rsidP="00DE16B3">
      <w:pPr>
        <w:spacing w:line="360" w:lineRule="auto"/>
        <w:rPr>
          <w:rFonts w:asciiTheme="majorHAnsi" w:hAnsiTheme="majorHAnsi" w:cstheme="majorHAnsi"/>
        </w:rPr>
      </w:pPr>
      <w:r w:rsidRPr="00DE16B3">
        <w:rPr>
          <w:rFonts w:asciiTheme="majorHAnsi" w:hAnsiTheme="majorHAnsi" w:cstheme="majorHAnsi"/>
          <w:lang w:val="en-GB"/>
        </w:rPr>
        <w:t xml:space="preserve">Meredith, J.R. &amp; Mantel, S.J. (2010). </w:t>
      </w:r>
      <w:r w:rsidRPr="00DE16B3">
        <w:rPr>
          <w:rFonts w:asciiTheme="majorHAnsi" w:hAnsiTheme="majorHAnsi" w:cstheme="majorHAnsi"/>
          <w:i/>
          <w:lang w:val="en-GB"/>
        </w:rPr>
        <w:t>Project management: a managerial approach.</w:t>
      </w:r>
      <w:r w:rsidRPr="00DE16B3">
        <w:rPr>
          <w:rFonts w:asciiTheme="majorHAnsi" w:hAnsiTheme="majorHAnsi" w:cstheme="majorHAnsi"/>
          <w:lang w:val="en-GB"/>
        </w:rPr>
        <w:t xml:space="preserve"> </w:t>
      </w:r>
      <w:r w:rsidRPr="00DE16B3">
        <w:rPr>
          <w:rFonts w:asciiTheme="majorHAnsi" w:hAnsiTheme="majorHAnsi" w:cstheme="majorHAnsi"/>
        </w:rPr>
        <w:t xml:space="preserve">Hoboken, USA: </w:t>
      </w:r>
      <w:proofErr w:type="spellStart"/>
      <w:r w:rsidRPr="00DE16B3">
        <w:rPr>
          <w:rFonts w:asciiTheme="majorHAnsi" w:hAnsiTheme="majorHAnsi" w:cstheme="majorHAnsi"/>
        </w:rPr>
        <w:t>Wiley</w:t>
      </w:r>
      <w:proofErr w:type="spellEnd"/>
      <w:r w:rsidRPr="00DE16B3">
        <w:rPr>
          <w:rFonts w:asciiTheme="majorHAnsi" w:hAnsiTheme="majorHAnsi" w:cstheme="majorHAnsi"/>
        </w:rPr>
        <w:t>.</w:t>
      </w:r>
    </w:p>
    <w:p w14:paraId="55A08BAB" w14:textId="77777777" w:rsidR="00DE16B3" w:rsidRDefault="00DE16B3" w:rsidP="00DE16B3">
      <w:pPr>
        <w:spacing w:line="360" w:lineRule="auto"/>
        <w:rPr>
          <w:rFonts w:asciiTheme="majorHAnsi" w:hAnsiTheme="majorHAnsi" w:cstheme="majorHAnsi"/>
        </w:rPr>
      </w:pPr>
    </w:p>
    <w:p w14:paraId="0B1AFF08" w14:textId="77777777" w:rsidR="00DE16B3" w:rsidRPr="00DE16B3"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rPr>
        <w:t>Noordegraaf</w:t>
      </w:r>
      <w:proofErr w:type="spellEnd"/>
      <w:r w:rsidRPr="00DE16B3">
        <w:rPr>
          <w:rFonts w:asciiTheme="majorHAnsi" w:hAnsiTheme="majorHAnsi" w:cstheme="majorHAnsi"/>
        </w:rPr>
        <w:t xml:space="preserve">, M. (2008). </w:t>
      </w:r>
      <w:r w:rsidRPr="00DE16B3">
        <w:rPr>
          <w:rFonts w:asciiTheme="majorHAnsi" w:hAnsiTheme="majorHAnsi" w:cstheme="majorHAnsi"/>
          <w:i/>
        </w:rPr>
        <w:t xml:space="preserve">Management in het publieke domein. Issues, instituties en instrumenten. </w:t>
      </w:r>
      <w:r w:rsidRPr="00DE16B3">
        <w:rPr>
          <w:rFonts w:asciiTheme="majorHAnsi" w:hAnsiTheme="majorHAnsi" w:cstheme="majorHAnsi"/>
        </w:rPr>
        <w:t xml:space="preserve">Bussum, Nederland: Uitgeverij </w:t>
      </w:r>
      <w:proofErr w:type="spellStart"/>
      <w:r w:rsidRPr="00DE16B3">
        <w:rPr>
          <w:rFonts w:asciiTheme="majorHAnsi" w:hAnsiTheme="majorHAnsi" w:cstheme="majorHAnsi"/>
        </w:rPr>
        <w:t>Coutinho</w:t>
      </w:r>
      <w:proofErr w:type="spellEnd"/>
      <w:r w:rsidRPr="00DE16B3">
        <w:rPr>
          <w:rFonts w:asciiTheme="majorHAnsi" w:hAnsiTheme="majorHAnsi" w:cstheme="majorHAnsi"/>
        </w:rPr>
        <w:t xml:space="preserve">. </w:t>
      </w:r>
    </w:p>
    <w:p w14:paraId="25B69C91" w14:textId="77777777" w:rsidR="00DE16B3" w:rsidRDefault="00DE16B3" w:rsidP="00DE16B3">
      <w:pPr>
        <w:spacing w:line="360" w:lineRule="auto"/>
        <w:rPr>
          <w:rFonts w:asciiTheme="majorHAnsi" w:hAnsiTheme="majorHAnsi" w:cstheme="majorHAnsi"/>
        </w:rPr>
      </w:pPr>
    </w:p>
    <w:p w14:paraId="69A1252A" w14:textId="77777777" w:rsidR="00DE16B3" w:rsidRPr="00DE16B3" w:rsidRDefault="00DE16B3" w:rsidP="00DE16B3">
      <w:pPr>
        <w:spacing w:line="360" w:lineRule="auto"/>
        <w:rPr>
          <w:rFonts w:asciiTheme="majorHAnsi" w:hAnsiTheme="majorHAnsi" w:cstheme="majorHAnsi"/>
        </w:rPr>
      </w:pPr>
      <w:r w:rsidRPr="00DE16B3">
        <w:rPr>
          <w:rFonts w:asciiTheme="majorHAnsi" w:hAnsiTheme="majorHAnsi" w:cstheme="majorHAnsi"/>
        </w:rPr>
        <w:lastRenderedPageBreak/>
        <w:t xml:space="preserve">Verschuren, P.J.M. (2009). </w:t>
      </w:r>
      <w:r w:rsidRPr="00DE16B3">
        <w:rPr>
          <w:rFonts w:asciiTheme="majorHAnsi" w:hAnsiTheme="majorHAnsi" w:cstheme="majorHAnsi"/>
          <w:i/>
        </w:rPr>
        <w:t xml:space="preserve">Praktijkgericht onderzoek: ontwerp van organisatie- en beleidsonderzoek. </w:t>
      </w:r>
      <w:r w:rsidRPr="00DE16B3">
        <w:rPr>
          <w:rFonts w:asciiTheme="majorHAnsi" w:hAnsiTheme="majorHAnsi" w:cstheme="majorHAnsi"/>
        </w:rPr>
        <w:t>Amsterdam, Nederland: Boom Uitgevers.</w:t>
      </w:r>
    </w:p>
    <w:p w14:paraId="661BA8D4" w14:textId="77777777" w:rsidR="00DE16B3" w:rsidRDefault="00DE16B3" w:rsidP="00DE16B3">
      <w:pPr>
        <w:spacing w:line="360" w:lineRule="auto"/>
        <w:rPr>
          <w:rFonts w:asciiTheme="majorHAnsi" w:hAnsiTheme="majorHAnsi" w:cstheme="majorHAnsi"/>
        </w:rPr>
      </w:pPr>
    </w:p>
    <w:p w14:paraId="4E28AE6C" w14:textId="77777777" w:rsidR="00DE16B3" w:rsidRPr="00DE16B3"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rPr>
        <w:t>Weidema</w:t>
      </w:r>
      <w:proofErr w:type="spellEnd"/>
      <w:r w:rsidRPr="00DE16B3">
        <w:rPr>
          <w:rFonts w:asciiTheme="majorHAnsi" w:hAnsiTheme="majorHAnsi" w:cstheme="majorHAnsi"/>
        </w:rPr>
        <w:t xml:space="preserve">, F. (2014). </w:t>
      </w:r>
      <w:proofErr w:type="spellStart"/>
      <w:r w:rsidRPr="00DE16B3">
        <w:rPr>
          <w:rFonts w:asciiTheme="majorHAnsi" w:hAnsiTheme="majorHAnsi" w:cstheme="majorHAnsi"/>
          <w:i/>
        </w:rPr>
        <w:t>Dialogue</w:t>
      </w:r>
      <w:proofErr w:type="spellEnd"/>
      <w:r w:rsidRPr="00DE16B3">
        <w:rPr>
          <w:rFonts w:asciiTheme="majorHAnsi" w:hAnsiTheme="majorHAnsi" w:cstheme="majorHAnsi"/>
          <w:i/>
        </w:rPr>
        <w:t xml:space="preserve"> at </w:t>
      </w:r>
      <w:proofErr w:type="spellStart"/>
      <w:r w:rsidRPr="00DE16B3">
        <w:rPr>
          <w:rFonts w:asciiTheme="majorHAnsi" w:hAnsiTheme="majorHAnsi" w:cstheme="majorHAnsi"/>
          <w:i/>
        </w:rPr>
        <w:t>Work</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Implementing</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moral</w:t>
      </w:r>
      <w:proofErr w:type="spellEnd"/>
      <w:r w:rsidRPr="00DE16B3">
        <w:rPr>
          <w:rFonts w:asciiTheme="majorHAnsi" w:hAnsiTheme="majorHAnsi" w:cstheme="majorHAnsi"/>
          <w:i/>
        </w:rPr>
        <w:t xml:space="preserve"> case </w:t>
      </w:r>
      <w:proofErr w:type="spellStart"/>
      <w:r w:rsidRPr="00DE16B3">
        <w:rPr>
          <w:rFonts w:asciiTheme="majorHAnsi" w:hAnsiTheme="majorHAnsi" w:cstheme="majorHAnsi"/>
          <w:i/>
        </w:rPr>
        <w:t>deliberation</w:t>
      </w:r>
      <w:proofErr w:type="spellEnd"/>
      <w:r w:rsidRPr="00DE16B3">
        <w:rPr>
          <w:rFonts w:asciiTheme="majorHAnsi" w:hAnsiTheme="majorHAnsi" w:cstheme="majorHAnsi"/>
          <w:i/>
        </w:rPr>
        <w:t xml:space="preserve"> in a </w:t>
      </w:r>
      <w:proofErr w:type="spellStart"/>
      <w:r w:rsidRPr="00DE16B3">
        <w:rPr>
          <w:rFonts w:asciiTheme="majorHAnsi" w:hAnsiTheme="majorHAnsi" w:cstheme="majorHAnsi"/>
          <w:i/>
        </w:rPr>
        <w:t>mental</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healthcare</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institution</w:t>
      </w:r>
      <w:proofErr w:type="spellEnd"/>
      <w:r w:rsidRPr="00DE16B3">
        <w:rPr>
          <w:rFonts w:asciiTheme="majorHAnsi" w:hAnsiTheme="majorHAnsi" w:cstheme="majorHAnsi"/>
          <w:i/>
        </w:rPr>
        <w:t xml:space="preserve">. </w:t>
      </w:r>
      <w:r w:rsidRPr="00DE16B3">
        <w:rPr>
          <w:rFonts w:asciiTheme="majorHAnsi" w:hAnsiTheme="majorHAnsi" w:cstheme="majorHAnsi"/>
        </w:rPr>
        <w:t xml:space="preserve">Delft, Nederland: Uitgeverij </w:t>
      </w:r>
      <w:proofErr w:type="spellStart"/>
      <w:r w:rsidRPr="00DE16B3">
        <w:rPr>
          <w:rFonts w:asciiTheme="majorHAnsi" w:hAnsiTheme="majorHAnsi" w:cstheme="majorHAnsi"/>
        </w:rPr>
        <w:t>Eburon</w:t>
      </w:r>
      <w:proofErr w:type="spellEnd"/>
      <w:r w:rsidRPr="00DE16B3">
        <w:rPr>
          <w:rFonts w:asciiTheme="majorHAnsi" w:hAnsiTheme="majorHAnsi" w:cstheme="majorHAnsi"/>
        </w:rPr>
        <w:t>.</w:t>
      </w:r>
    </w:p>
    <w:p w14:paraId="09B8442C" w14:textId="77777777" w:rsidR="00DE16B3" w:rsidRDefault="00DE16B3" w:rsidP="00DE16B3">
      <w:pPr>
        <w:spacing w:line="360" w:lineRule="auto"/>
        <w:rPr>
          <w:rFonts w:asciiTheme="majorHAnsi" w:hAnsiTheme="majorHAnsi" w:cstheme="majorHAnsi"/>
        </w:rPr>
      </w:pPr>
    </w:p>
    <w:p w14:paraId="7D1C04C7" w14:textId="77777777" w:rsidR="00DE16B3" w:rsidRPr="00DE16B3"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rPr>
        <w:t>Wensing</w:t>
      </w:r>
      <w:proofErr w:type="spellEnd"/>
      <w:r w:rsidRPr="00DE16B3">
        <w:rPr>
          <w:rFonts w:asciiTheme="majorHAnsi" w:hAnsiTheme="majorHAnsi" w:cstheme="majorHAnsi"/>
        </w:rPr>
        <w:t xml:space="preserve">, M. &amp; Grol, R. (2017). </w:t>
      </w:r>
      <w:r w:rsidRPr="00DE16B3">
        <w:rPr>
          <w:rFonts w:asciiTheme="majorHAnsi" w:hAnsiTheme="majorHAnsi" w:cstheme="majorHAnsi"/>
          <w:i/>
        </w:rPr>
        <w:t xml:space="preserve">Implementatie. Effectieve verbetering van de patiëntenzorg. </w:t>
      </w:r>
      <w:r w:rsidRPr="00DE16B3">
        <w:rPr>
          <w:rFonts w:asciiTheme="majorHAnsi" w:hAnsiTheme="majorHAnsi" w:cstheme="majorHAnsi"/>
        </w:rPr>
        <w:t xml:space="preserve">Houten, Nederland: </w:t>
      </w:r>
      <w:proofErr w:type="spellStart"/>
      <w:r w:rsidRPr="00DE16B3">
        <w:rPr>
          <w:rFonts w:asciiTheme="majorHAnsi" w:hAnsiTheme="majorHAnsi" w:cstheme="majorHAnsi"/>
        </w:rPr>
        <w:t>Bohn</w:t>
      </w:r>
      <w:proofErr w:type="spellEnd"/>
      <w:r w:rsidRPr="00DE16B3">
        <w:rPr>
          <w:rFonts w:asciiTheme="majorHAnsi" w:hAnsiTheme="majorHAnsi" w:cstheme="majorHAnsi"/>
        </w:rPr>
        <w:t xml:space="preserve"> </w:t>
      </w:r>
      <w:proofErr w:type="spellStart"/>
      <w:r w:rsidRPr="00DE16B3">
        <w:rPr>
          <w:rFonts w:asciiTheme="majorHAnsi" w:hAnsiTheme="majorHAnsi" w:cstheme="majorHAnsi"/>
        </w:rPr>
        <w:t>Stafleu</w:t>
      </w:r>
      <w:proofErr w:type="spellEnd"/>
      <w:r w:rsidRPr="00DE16B3">
        <w:rPr>
          <w:rFonts w:asciiTheme="majorHAnsi" w:hAnsiTheme="majorHAnsi" w:cstheme="majorHAnsi"/>
        </w:rPr>
        <w:t xml:space="preserve"> van </w:t>
      </w:r>
      <w:proofErr w:type="spellStart"/>
      <w:r w:rsidRPr="00DE16B3">
        <w:rPr>
          <w:rFonts w:asciiTheme="majorHAnsi" w:hAnsiTheme="majorHAnsi" w:cstheme="majorHAnsi"/>
        </w:rPr>
        <w:t>Loghum</w:t>
      </w:r>
      <w:proofErr w:type="spellEnd"/>
      <w:r w:rsidRPr="00DE16B3">
        <w:rPr>
          <w:rFonts w:asciiTheme="majorHAnsi" w:hAnsiTheme="majorHAnsi" w:cstheme="majorHAnsi"/>
        </w:rPr>
        <w:t>.</w:t>
      </w:r>
    </w:p>
    <w:p w14:paraId="36F03A5C" w14:textId="77777777" w:rsidR="00DE16B3" w:rsidRDefault="00DE16B3" w:rsidP="00DE16B3">
      <w:pPr>
        <w:spacing w:line="360" w:lineRule="auto"/>
        <w:rPr>
          <w:rFonts w:asciiTheme="majorHAnsi" w:hAnsiTheme="majorHAnsi" w:cstheme="majorHAnsi"/>
          <w:u w:val="single"/>
        </w:rPr>
      </w:pPr>
    </w:p>
    <w:p w14:paraId="38FB9CD6" w14:textId="77777777" w:rsidR="00DE16B3" w:rsidRPr="00DE16B3" w:rsidRDefault="00DE16B3" w:rsidP="00DE16B3">
      <w:pPr>
        <w:spacing w:line="360" w:lineRule="auto"/>
        <w:rPr>
          <w:rFonts w:asciiTheme="majorHAnsi" w:hAnsiTheme="majorHAnsi" w:cstheme="majorHAnsi"/>
          <w:u w:val="single"/>
        </w:rPr>
      </w:pPr>
      <w:r w:rsidRPr="00DE16B3">
        <w:rPr>
          <w:rFonts w:asciiTheme="majorHAnsi" w:hAnsiTheme="majorHAnsi" w:cstheme="majorHAnsi"/>
          <w:u w:val="single"/>
        </w:rPr>
        <w:t>Artikelen:</w:t>
      </w:r>
    </w:p>
    <w:p w14:paraId="27BC872C" w14:textId="77777777" w:rsidR="00DE16B3" w:rsidRDefault="00DE16B3" w:rsidP="00DE16B3">
      <w:pPr>
        <w:spacing w:line="360" w:lineRule="auto"/>
        <w:rPr>
          <w:rFonts w:asciiTheme="majorHAnsi" w:hAnsiTheme="majorHAnsi" w:cstheme="majorHAnsi"/>
        </w:rPr>
      </w:pPr>
    </w:p>
    <w:p w14:paraId="069A7D20"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rPr>
        <w:t xml:space="preserve">Hammer, M. (2007). The </w:t>
      </w:r>
      <w:proofErr w:type="spellStart"/>
      <w:r w:rsidRPr="00DE16B3">
        <w:rPr>
          <w:rFonts w:asciiTheme="majorHAnsi" w:hAnsiTheme="majorHAnsi" w:cstheme="majorHAnsi"/>
        </w:rPr>
        <w:t>Process</w:t>
      </w:r>
      <w:proofErr w:type="spellEnd"/>
      <w:r w:rsidRPr="00DE16B3">
        <w:rPr>
          <w:rFonts w:asciiTheme="majorHAnsi" w:hAnsiTheme="majorHAnsi" w:cstheme="majorHAnsi"/>
        </w:rPr>
        <w:t xml:space="preserve"> Audit. </w:t>
      </w:r>
      <w:r w:rsidRPr="00DE16B3">
        <w:rPr>
          <w:rFonts w:asciiTheme="majorHAnsi" w:hAnsiTheme="majorHAnsi" w:cstheme="majorHAnsi"/>
          <w:i/>
          <w:lang w:val="en-GB"/>
        </w:rPr>
        <w:t>Harvard Business Review</w:t>
      </w:r>
      <w:r w:rsidRPr="00DE16B3">
        <w:rPr>
          <w:rFonts w:asciiTheme="majorHAnsi" w:hAnsiTheme="majorHAnsi" w:cstheme="majorHAnsi"/>
          <w:lang w:val="en-GB"/>
        </w:rPr>
        <w:t xml:space="preserve">, </w:t>
      </w:r>
      <w:proofErr w:type="spellStart"/>
      <w:r w:rsidRPr="00DE16B3">
        <w:rPr>
          <w:rFonts w:asciiTheme="majorHAnsi" w:hAnsiTheme="majorHAnsi" w:cstheme="majorHAnsi"/>
          <w:lang w:val="en-GB"/>
        </w:rPr>
        <w:t>april</w:t>
      </w:r>
      <w:proofErr w:type="spellEnd"/>
      <w:r w:rsidRPr="00DE16B3">
        <w:rPr>
          <w:rFonts w:asciiTheme="majorHAnsi" w:hAnsiTheme="majorHAnsi" w:cstheme="majorHAnsi"/>
          <w:lang w:val="en-GB"/>
        </w:rPr>
        <w:t xml:space="preserve"> 2007, 111-123.</w:t>
      </w:r>
    </w:p>
    <w:p w14:paraId="6FBEFBCE" w14:textId="77777777" w:rsidR="00DE16B3" w:rsidRDefault="00DE16B3" w:rsidP="00DE16B3">
      <w:pPr>
        <w:spacing w:line="360" w:lineRule="auto"/>
        <w:rPr>
          <w:rFonts w:asciiTheme="majorHAnsi" w:hAnsiTheme="majorHAnsi" w:cstheme="majorHAnsi"/>
          <w:lang w:val="en-GB"/>
        </w:rPr>
      </w:pPr>
    </w:p>
    <w:p w14:paraId="0CCEFD1C"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lang w:val="en-GB"/>
        </w:rPr>
        <w:t xml:space="preserve">Hammer, M. &amp; Stanton, S. (1999). How Process Enterprises </w:t>
      </w:r>
      <w:r w:rsidRPr="00DE16B3">
        <w:rPr>
          <w:rFonts w:asciiTheme="majorHAnsi" w:hAnsiTheme="majorHAnsi" w:cstheme="majorHAnsi"/>
          <w:i/>
          <w:lang w:val="en-GB"/>
        </w:rPr>
        <w:t xml:space="preserve">Really </w:t>
      </w:r>
      <w:r w:rsidRPr="00DE16B3">
        <w:rPr>
          <w:rFonts w:asciiTheme="majorHAnsi" w:hAnsiTheme="majorHAnsi" w:cstheme="majorHAnsi"/>
          <w:lang w:val="en-GB"/>
        </w:rPr>
        <w:t xml:space="preserve">Work. </w:t>
      </w:r>
      <w:r w:rsidRPr="00DE16B3">
        <w:rPr>
          <w:rFonts w:asciiTheme="majorHAnsi" w:hAnsiTheme="majorHAnsi" w:cstheme="majorHAnsi"/>
          <w:i/>
          <w:lang w:val="en-GB"/>
        </w:rPr>
        <w:t xml:space="preserve">Harvard Business Review, </w:t>
      </w:r>
      <w:proofErr w:type="spellStart"/>
      <w:r w:rsidRPr="00DE16B3">
        <w:rPr>
          <w:rFonts w:asciiTheme="majorHAnsi" w:hAnsiTheme="majorHAnsi" w:cstheme="majorHAnsi"/>
          <w:lang w:val="en-GB"/>
        </w:rPr>
        <w:t>november-december</w:t>
      </w:r>
      <w:proofErr w:type="spellEnd"/>
      <w:r w:rsidRPr="00DE16B3">
        <w:rPr>
          <w:rFonts w:asciiTheme="majorHAnsi" w:hAnsiTheme="majorHAnsi" w:cstheme="majorHAnsi"/>
          <w:lang w:val="en-GB"/>
        </w:rPr>
        <w:t>, 1-9.</w:t>
      </w:r>
    </w:p>
    <w:p w14:paraId="7BD0C49B" w14:textId="77777777" w:rsidR="00DE16B3" w:rsidRDefault="00DE16B3" w:rsidP="00DE16B3">
      <w:pPr>
        <w:spacing w:line="360" w:lineRule="auto"/>
        <w:rPr>
          <w:rFonts w:asciiTheme="majorHAnsi" w:hAnsiTheme="majorHAnsi" w:cstheme="majorHAnsi"/>
          <w:lang w:val="en-GB"/>
        </w:rPr>
      </w:pPr>
    </w:p>
    <w:p w14:paraId="1313594F"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lang w:val="en-GB"/>
        </w:rPr>
        <w:t xml:space="preserve">Janssens, R. </w:t>
      </w:r>
      <w:proofErr w:type="spellStart"/>
      <w:r w:rsidRPr="00DE16B3">
        <w:rPr>
          <w:rFonts w:asciiTheme="majorHAnsi" w:hAnsiTheme="majorHAnsi" w:cstheme="majorHAnsi"/>
          <w:lang w:val="en-GB"/>
        </w:rPr>
        <w:t>e.a</w:t>
      </w:r>
      <w:proofErr w:type="spellEnd"/>
      <w:r w:rsidRPr="00DE16B3">
        <w:rPr>
          <w:rFonts w:asciiTheme="majorHAnsi" w:hAnsiTheme="majorHAnsi" w:cstheme="majorHAnsi"/>
          <w:lang w:val="en-GB"/>
        </w:rPr>
        <w:t xml:space="preserve">. (2015). Evaluation and perceived results of moral case deliberation: A mixed methods study. </w:t>
      </w:r>
      <w:r w:rsidRPr="00DE16B3">
        <w:rPr>
          <w:rFonts w:asciiTheme="majorHAnsi" w:hAnsiTheme="majorHAnsi" w:cstheme="majorHAnsi"/>
          <w:i/>
          <w:lang w:val="en-GB"/>
        </w:rPr>
        <w:t xml:space="preserve">Nursing Ethics, </w:t>
      </w:r>
      <w:r w:rsidRPr="00DE16B3">
        <w:rPr>
          <w:rFonts w:asciiTheme="majorHAnsi" w:hAnsiTheme="majorHAnsi" w:cstheme="majorHAnsi"/>
          <w:lang w:val="en-GB"/>
        </w:rPr>
        <w:t xml:space="preserve">vol. 22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xml:space="preserve"> 8, 871-880.</w:t>
      </w:r>
    </w:p>
    <w:p w14:paraId="6855EDDC" w14:textId="77777777" w:rsidR="00DE16B3" w:rsidRDefault="00DE16B3" w:rsidP="00DE16B3">
      <w:pPr>
        <w:spacing w:line="360" w:lineRule="auto"/>
        <w:rPr>
          <w:rFonts w:asciiTheme="majorHAnsi" w:hAnsiTheme="majorHAnsi" w:cstheme="majorHAnsi"/>
          <w:lang w:val="en-GB"/>
        </w:rPr>
      </w:pPr>
    </w:p>
    <w:p w14:paraId="4392F9AC" w14:textId="77777777" w:rsidR="00DE16B3" w:rsidRPr="00042BF8"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lang w:val="en-GB"/>
        </w:rPr>
        <w:t>Kohlbacher</w:t>
      </w:r>
      <w:proofErr w:type="spellEnd"/>
      <w:r w:rsidRPr="00DE16B3">
        <w:rPr>
          <w:rFonts w:asciiTheme="majorHAnsi" w:hAnsiTheme="majorHAnsi" w:cstheme="majorHAnsi"/>
          <w:lang w:val="en-GB"/>
        </w:rPr>
        <w:t xml:space="preserve">, M. &amp; Gruenwald, S. (2011). Process ownership, process performance measurement and firm performance. </w:t>
      </w:r>
      <w:r w:rsidRPr="00042BF8">
        <w:rPr>
          <w:rFonts w:asciiTheme="majorHAnsi" w:hAnsiTheme="majorHAnsi" w:cstheme="majorHAnsi"/>
          <w:i/>
        </w:rPr>
        <w:t xml:space="preserve">International Journal of Productivity </w:t>
      </w:r>
      <w:proofErr w:type="spellStart"/>
      <w:r w:rsidRPr="00042BF8">
        <w:rPr>
          <w:rFonts w:asciiTheme="majorHAnsi" w:hAnsiTheme="majorHAnsi" w:cstheme="majorHAnsi"/>
          <w:i/>
        </w:rPr>
        <w:t>and</w:t>
      </w:r>
      <w:proofErr w:type="spellEnd"/>
      <w:r w:rsidRPr="00042BF8">
        <w:rPr>
          <w:rFonts w:asciiTheme="majorHAnsi" w:hAnsiTheme="majorHAnsi" w:cstheme="majorHAnsi"/>
          <w:i/>
        </w:rPr>
        <w:t xml:space="preserve"> Performance Management</w:t>
      </w:r>
      <w:r w:rsidRPr="00042BF8">
        <w:rPr>
          <w:rFonts w:asciiTheme="majorHAnsi" w:hAnsiTheme="majorHAnsi" w:cstheme="majorHAnsi"/>
        </w:rPr>
        <w:t>, vol. 60 nr. 7, 709-720.</w:t>
      </w:r>
    </w:p>
    <w:p w14:paraId="788112C6" w14:textId="77777777" w:rsidR="00DE16B3" w:rsidRDefault="00DE16B3" w:rsidP="00DE16B3">
      <w:pPr>
        <w:spacing w:line="360" w:lineRule="auto"/>
        <w:rPr>
          <w:rFonts w:asciiTheme="majorHAnsi" w:hAnsiTheme="majorHAnsi" w:cstheme="majorHAnsi"/>
        </w:rPr>
      </w:pPr>
    </w:p>
    <w:p w14:paraId="0ABA273A"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rPr>
        <w:t xml:space="preserve">Lanser – van der Velde, A. (2001). Dat ik echt kan zeggen wat ik denk, …en dat zij luisteren. Interactieve geloofsopvoeding in een tijd waarin geloof niet meer vanzelfsprekend is. </w:t>
      </w:r>
      <w:proofErr w:type="spellStart"/>
      <w:r w:rsidRPr="00DE16B3">
        <w:rPr>
          <w:rFonts w:asciiTheme="majorHAnsi" w:hAnsiTheme="majorHAnsi" w:cstheme="majorHAnsi"/>
          <w:i/>
          <w:lang w:val="en-GB"/>
        </w:rPr>
        <w:t>Pedagogiek</w:t>
      </w:r>
      <w:proofErr w:type="spellEnd"/>
      <w:r w:rsidRPr="00DE16B3">
        <w:rPr>
          <w:rFonts w:asciiTheme="majorHAnsi" w:hAnsiTheme="majorHAnsi" w:cstheme="majorHAnsi"/>
          <w:lang w:val="en-GB"/>
        </w:rPr>
        <w:t xml:space="preserve">, vol. 21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2, 147-161.</w:t>
      </w:r>
    </w:p>
    <w:p w14:paraId="227F81C3" w14:textId="77777777" w:rsidR="00DE16B3" w:rsidRDefault="00DE16B3" w:rsidP="00DE16B3">
      <w:pPr>
        <w:spacing w:line="360" w:lineRule="auto"/>
        <w:rPr>
          <w:rFonts w:asciiTheme="majorHAnsi" w:hAnsiTheme="majorHAnsi" w:cstheme="majorHAnsi"/>
          <w:lang w:val="en-GB"/>
        </w:rPr>
      </w:pPr>
    </w:p>
    <w:p w14:paraId="10A1D755"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Molewijk</w:t>
      </w:r>
      <w:proofErr w:type="spellEnd"/>
      <w:r w:rsidRPr="00DE16B3">
        <w:rPr>
          <w:rFonts w:asciiTheme="majorHAnsi" w:hAnsiTheme="majorHAnsi" w:cstheme="majorHAnsi"/>
          <w:lang w:val="en-GB"/>
        </w:rPr>
        <w:t xml:space="preserve">, B. </w:t>
      </w:r>
      <w:proofErr w:type="spellStart"/>
      <w:r w:rsidRPr="00DE16B3">
        <w:rPr>
          <w:rFonts w:asciiTheme="majorHAnsi" w:hAnsiTheme="majorHAnsi" w:cstheme="majorHAnsi"/>
          <w:lang w:val="en-GB"/>
        </w:rPr>
        <w:t>e.a</w:t>
      </w:r>
      <w:proofErr w:type="spellEnd"/>
      <w:r w:rsidRPr="00DE16B3">
        <w:rPr>
          <w:rFonts w:asciiTheme="majorHAnsi" w:hAnsiTheme="majorHAnsi" w:cstheme="majorHAnsi"/>
          <w:lang w:val="en-GB"/>
        </w:rPr>
        <w:t xml:space="preserve">. (2008). Implementing moral case deliberation in Dutch health care; improving moral competency of professionals and the quality of care. </w:t>
      </w:r>
      <w:proofErr w:type="spellStart"/>
      <w:r w:rsidRPr="00DE16B3">
        <w:rPr>
          <w:rFonts w:asciiTheme="majorHAnsi" w:hAnsiTheme="majorHAnsi" w:cstheme="majorHAnsi"/>
          <w:i/>
          <w:lang w:val="en-GB"/>
        </w:rPr>
        <w:t>Bioethica</w:t>
      </w:r>
      <w:proofErr w:type="spellEnd"/>
      <w:r w:rsidRPr="00DE16B3">
        <w:rPr>
          <w:rFonts w:asciiTheme="majorHAnsi" w:hAnsiTheme="majorHAnsi" w:cstheme="majorHAnsi"/>
          <w:i/>
          <w:lang w:val="en-GB"/>
        </w:rPr>
        <w:t xml:space="preserve"> Forum</w:t>
      </w:r>
      <w:r w:rsidRPr="00DE16B3">
        <w:rPr>
          <w:rFonts w:asciiTheme="majorHAnsi" w:hAnsiTheme="majorHAnsi" w:cstheme="majorHAnsi"/>
          <w:lang w:val="en-GB"/>
        </w:rPr>
        <w:t xml:space="preserve">, vol. 1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1, 57-65.</w:t>
      </w:r>
    </w:p>
    <w:p w14:paraId="2BCE81EA" w14:textId="77777777" w:rsidR="00DE16B3" w:rsidRDefault="00DE16B3" w:rsidP="00DE16B3">
      <w:pPr>
        <w:spacing w:line="360" w:lineRule="auto"/>
        <w:rPr>
          <w:rFonts w:asciiTheme="majorHAnsi" w:hAnsiTheme="majorHAnsi" w:cstheme="majorHAnsi"/>
          <w:lang w:val="en-GB"/>
        </w:rPr>
      </w:pPr>
    </w:p>
    <w:p w14:paraId="2C5AC407"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Molewijk</w:t>
      </w:r>
      <w:proofErr w:type="spellEnd"/>
      <w:r w:rsidRPr="00DE16B3">
        <w:rPr>
          <w:rFonts w:asciiTheme="majorHAnsi" w:hAnsiTheme="majorHAnsi" w:cstheme="majorHAnsi"/>
          <w:lang w:val="en-GB"/>
        </w:rPr>
        <w:t xml:space="preserve">, B. </w:t>
      </w:r>
      <w:proofErr w:type="spellStart"/>
      <w:r w:rsidRPr="00DE16B3">
        <w:rPr>
          <w:rFonts w:asciiTheme="majorHAnsi" w:hAnsiTheme="majorHAnsi" w:cstheme="majorHAnsi"/>
          <w:lang w:val="en-GB"/>
        </w:rPr>
        <w:t>e.a</w:t>
      </w:r>
      <w:proofErr w:type="spellEnd"/>
      <w:r w:rsidRPr="00DE16B3">
        <w:rPr>
          <w:rFonts w:asciiTheme="majorHAnsi" w:hAnsiTheme="majorHAnsi" w:cstheme="majorHAnsi"/>
          <w:lang w:val="en-GB"/>
        </w:rPr>
        <w:t xml:space="preserve">. (2008). Implementing moral case deliberation in a psychiatric hospital: process and outcome. </w:t>
      </w:r>
      <w:r w:rsidRPr="00DE16B3">
        <w:rPr>
          <w:rFonts w:asciiTheme="majorHAnsi" w:hAnsiTheme="majorHAnsi" w:cstheme="majorHAnsi"/>
          <w:i/>
          <w:lang w:val="en-GB"/>
        </w:rPr>
        <w:t>Medical Health Care and Philosophy</w:t>
      </w:r>
      <w:r w:rsidRPr="00DE16B3">
        <w:rPr>
          <w:rFonts w:asciiTheme="majorHAnsi" w:hAnsiTheme="majorHAnsi" w:cstheme="majorHAnsi"/>
          <w:lang w:val="en-GB"/>
        </w:rPr>
        <w:t xml:space="preserve">,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11,  43-56.</w:t>
      </w:r>
    </w:p>
    <w:p w14:paraId="311F081A" w14:textId="77777777" w:rsidR="00DE16B3" w:rsidRPr="00DE16B3" w:rsidRDefault="00DE16B3" w:rsidP="00DE16B3">
      <w:pPr>
        <w:spacing w:line="360" w:lineRule="auto"/>
        <w:rPr>
          <w:rFonts w:asciiTheme="majorHAnsi" w:hAnsiTheme="majorHAnsi" w:cstheme="majorHAnsi"/>
        </w:rPr>
      </w:pPr>
      <w:proofErr w:type="spellStart"/>
      <w:r w:rsidRPr="00DE16B3">
        <w:rPr>
          <w:rFonts w:asciiTheme="majorHAnsi" w:hAnsiTheme="majorHAnsi" w:cstheme="majorHAnsi"/>
          <w:lang w:val="en-GB"/>
        </w:rPr>
        <w:lastRenderedPageBreak/>
        <w:t>Molewijk</w:t>
      </w:r>
      <w:proofErr w:type="spellEnd"/>
      <w:r w:rsidRPr="00DE16B3">
        <w:rPr>
          <w:rFonts w:asciiTheme="majorHAnsi" w:hAnsiTheme="majorHAnsi" w:cstheme="majorHAnsi"/>
          <w:lang w:val="en-GB"/>
        </w:rPr>
        <w:t xml:space="preserve">, B. </w:t>
      </w:r>
      <w:proofErr w:type="spellStart"/>
      <w:r w:rsidRPr="00DE16B3">
        <w:rPr>
          <w:rFonts w:asciiTheme="majorHAnsi" w:hAnsiTheme="majorHAnsi" w:cstheme="majorHAnsi"/>
          <w:lang w:val="en-GB"/>
        </w:rPr>
        <w:t>e.a</w:t>
      </w:r>
      <w:proofErr w:type="spellEnd"/>
      <w:r w:rsidRPr="00DE16B3">
        <w:rPr>
          <w:rFonts w:asciiTheme="majorHAnsi" w:hAnsiTheme="majorHAnsi" w:cstheme="majorHAnsi"/>
          <w:lang w:val="en-GB"/>
        </w:rPr>
        <w:t xml:space="preserve">. (2011). The role of emotions in moral case deliberation: theory, practice, and methodology. </w:t>
      </w:r>
      <w:proofErr w:type="spellStart"/>
      <w:r w:rsidRPr="00DE16B3">
        <w:rPr>
          <w:rFonts w:asciiTheme="majorHAnsi" w:hAnsiTheme="majorHAnsi" w:cstheme="majorHAnsi"/>
          <w:i/>
        </w:rPr>
        <w:t>Bioethics</w:t>
      </w:r>
      <w:proofErr w:type="spellEnd"/>
      <w:r w:rsidRPr="00DE16B3">
        <w:rPr>
          <w:rFonts w:asciiTheme="majorHAnsi" w:hAnsiTheme="majorHAnsi" w:cstheme="majorHAnsi"/>
          <w:i/>
        </w:rPr>
        <w:t xml:space="preserve">, </w:t>
      </w:r>
      <w:r w:rsidRPr="00DE16B3">
        <w:rPr>
          <w:rFonts w:asciiTheme="majorHAnsi" w:hAnsiTheme="majorHAnsi" w:cstheme="majorHAnsi"/>
        </w:rPr>
        <w:t>vol. 25 nr. 7, 383-393.</w:t>
      </w:r>
    </w:p>
    <w:p w14:paraId="0E8692D5" w14:textId="77777777" w:rsidR="00DE16B3" w:rsidRDefault="00DE16B3" w:rsidP="00DE16B3">
      <w:pPr>
        <w:spacing w:line="360" w:lineRule="auto"/>
        <w:rPr>
          <w:rFonts w:asciiTheme="majorHAnsi" w:hAnsiTheme="majorHAnsi" w:cstheme="majorHAnsi"/>
        </w:rPr>
      </w:pPr>
    </w:p>
    <w:p w14:paraId="5BBBB07F" w14:textId="77777777" w:rsidR="00DE16B3" w:rsidRPr="00DE16B3" w:rsidRDefault="00DE16B3" w:rsidP="00DE16B3">
      <w:pPr>
        <w:spacing w:line="360" w:lineRule="auto"/>
        <w:rPr>
          <w:rFonts w:asciiTheme="majorHAnsi" w:hAnsiTheme="majorHAnsi" w:cstheme="majorHAnsi"/>
        </w:rPr>
      </w:pPr>
      <w:r w:rsidRPr="00DE16B3">
        <w:rPr>
          <w:rFonts w:asciiTheme="majorHAnsi" w:hAnsiTheme="majorHAnsi" w:cstheme="majorHAnsi"/>
        </w:rPr>
        <w:t xml:space="preserve">Munten, G. e.a. (2011). Systematisch implementeren van vernieuwingen. Waar kies je voor? </w:t>
      </w:r>
      <w:r w:rsidRPr="00DE16B3">
        <w:rPr>
          <w:rFonts w:asciiTheme="majorHAnsi" w:hAnsiTheme="majorHAnsi" w:cstheme="majorHAnsi"/>
          <w:i/>
        </w:rPr>
        <w:t xml:space="preserve">Nederlands Tijdschrift voor </w:t>
      </w:r>
      <w:proofErr w:type="spellStart"/>
      <w:r w:rsidRPr="00DE16B3">
        <w:rPr>
          <w:rFonts w:asciiTheme="majorHAnsi" w:hAnsiTheme="majorHAnsi" w:cstheme="majorHAnsi"/>
          <w:i/>
        </w:rPr>
        <w:t>Evidence</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Based</w:t>
      </w:r>
      <w:proofErr w:type="spellEnd"/>
      <w:r w:rsidRPr="00DE16B3">
        <w:rPr>
          <w:rFonts w:asciiTheme="majorHAnsi" w:hAnsiTheme="majorHAnsi" w:cstheme="majorHAnsi"/>
          <w:i/>
        </w:rPr>
        <w:t xml:space="preserve"> </w:t>
      </w:r>
      <w:proofErr w:type="spellStart"/>
      <w:r w:rsidRPr="00DE16B3">
        <w:rPr>
          <w:rFonts w:asciiTheme="majorHAnsi" w:hAnsiTheme="majorHAnsi" w:cstheme="majorHAnsi"/>
          <w:i/>
        </w:rPr>
        <w:t>Practice</w:t>
      </w:r>
      <w:proofErr w:type="spellEnd"/>
      <w:r w:rsidRPr="00DE16B3">
        <w:rPr>
          <w:rFonts w:asciiTheme="majorHAnsi" w:hAnsiTheme="majorHAnsi" w:cstheme="majorHAnsi"/>
        </w:rPr>
        <w:t>, vol. 4., 8-11.</w:t>
      </w:r>
    </w:p>
    <w:p w14:paraId="4A6EDE0A" w14:textId="77777777" w:rsidR="00DE16B3" w:rsidRPr="00042BF8" w:rsidRDefault="00DE16B3" w:rsidP="00DE16B3">
      <w:pPr>
        <w:spacing w:line="360" w:lineRule="auto"/>
        <w:rPr>
          <w:rFonts w:asciiTheme="majorHAnsi" w:hAnsiTheme="majorHAnsi" w:cstheme="majorHAnsi"/>
        </w:rPr>
      </w:pPr>
    </w:p>
    <w:p w14:paraId="1A4900AC"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Nenadal</w:t>
      </w:r>
      <w:proofErr w:type="spellEnd"/>
      <w:r w:rsidRPr="00DE16B3">
        <w:rPr>
          <w:rFonts w:asciiTheme="majorHAnsi" w:hAnsiTheme="majorHAnsi" w:cstheme="majorHAnsi"/>
          <w:lang w:val="en-GB"/>
        </w:rPr>
        <w:t xml:space="preserve">, J. (2008). Process performance measurement in manufacturing organizations. </w:t>
      </w:r>
      <w:r w:rsidRPr="00DE16B3">
        <w:rPr>
          <w:rFonts w:asciiTheme="majorHAnsi" w:hAnsiTheme="majorHAnsi" w:cstheme="majorHAnsi"/>
          <w:i/>
          <w:lang w:val="en-GB"/>
        </w:rPr>
        <w:t xml:space="preserve">International Journal of Productivity and Performance Management, </w:t>
      </w:r>
      <w:r w:rsidRPr="00DE16B3">
        <w:rPr>
          <w:rFonts w:asciiTheme="majorHAnsi" w:hAnsiTheme="majorHAnsi" w:cstheme="majorHAnsi"/>
          <w:lang w:val="en-GB"/>
        </w:rPr>
        <w:t xml:space="preserve">vol. 57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6, 460-467.</w:t>
      </w:r>
    </w:p>
    <w:p w14:paraId="7DAB948E" w14:textId="77777777" w:rsidR="00DE16B3" w:rsidRDefault="00DE16B3" w:rsidP="00DE16B3">
      <w:pPr>
        <w:spacing w:line="360" w:lineRule="auto"/>
        <w:rPr>
          <w:rFonts w:asciiTheme="majorHAnsi" w:hAnsiTheme="majorHAnsi" w:cstheme="majorHAnsi"/>
          <w:lang w:val="en-GB"/>
        </w:rPr>
      </w:pPr>
    </w:p>
    <w:p w14:paraId="3A6F1621"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Seekles</w:t>
      </w:r>
      <w:proofErr w:type="spellEnd"/>
      <w:r w:rsidRPr="00DE16B3">
        <w:rPr>
          <w:rFonts w:asciiTheme="majorHAnsi" w:hAnsiTheme="majorHAnsi" w:cstheme="majorHAnsi"/>
          <w:lang w:val="en-GB"/>
        </w:rPr>
        <w:t xml:space="preserve">, W. </w:t>
      </w:r>
      <w:proofErr w:type="spellStart"/>
      <w:r w:rsidRPr="00DE16B3">
        <w:rPr>
          <w:rFonts w:asciiTheme="majorHAnsi" w:hAnsiTheme="majorHAnsi" w:cstheme="majorHAnsi"/>
          <w:lang w:val="en-GB"/>
        </w:rPr>
        <w:t>e.a</w:t>
      </w:r>
      <w:proofErr w:type="spellEnd"/>
      <w:r w:rsidRPr="00DE16B3">
        <w:rPr>
          <w:rFonts w:asciiTheme="majorHAnsi" w:hAnsiTheme="majorHAnsi" w:cstheme="majorHAnsi"/>
          <w:lang w:val="en-GB"/>
        </w:rPr>
        <w:t xml:space="preserve">. (2016). Evaluation of moral case deliberation at the Dutch Health Care Inspectorate: a pilot study. </w:t>
      </w:r>
      <w:r w:rsidRPr="00DE16B3">
        <w:rPr>
          <w:rFonts w:asciiTheme="majorHAnsi" w:hAnsiTheme="majorHAnsi" w:cstheme="majorHAnsi"/>
          <w:i/>
          <w:lang w:val="en-GB"/>
        </w:rPr>
        <w:t>BMC Medical Ethics</w:t>
      </w:r>
      <w:r w:rsidRPr="00DE16B3">
        <w:rPr>
          <w:rFonts w:asciiTheme="majorHAnsi" w:hAnsiTheme="majorHAnsi" w:cstheme="majorHAnsi"/>
          <w:lang w:val="en-GB"/>
        </w:rPr>
        <w:t xml:space="preserve">, vol. 17 </w:t>
      </w:r>
      <w:proofErr w:type="spellStart"/>
      <w:r w:rsidRPr="00DE16B3">
        <w:rPr>
          <w:rFonts w:asciiTheme="majorHAnsi" w:hAnsiTheme="majorHAnsi" w:cstheme="majorHAnsi"/>
          <w:lang w:val="en-GB"/>
        </w:rPr>
        <w:t>nr</w:t>
      </w:r>
      <w:proofErr w:type="spellEnd"/>
      <w:r w:rsidRPr="00DE16B3">
        <w:rPr>
          <w:rFonts w:asciiTheme="majorHAnsi" w:hAnsiTheme="majorHAnsi" w:cstheme="majorHAnsi"/>
          <w:lang w:val="en-GB"/>
        </w:rPr>
        <w:t xml:space="preserve"> 31. 1-11.</w:t>
      </w:r>
    </w:p>
    <w:p w14:paraId="52B0C448" w14:textId="77777777" w:rsidR="00DE16B3" w:rsidRDefault="00DE16B3" w:rsidP="00DE16B3">
      <w:pPr>
        <w:spacing w:line="360" w:lineRule="auto"/>
        <w:rPr>
          <w:rFonts w:asciiTheme="majorHAnsi" w:hAnsiTheme="majorHAnsi" w:cstheme="majorHAnsi"/>
          <w:lang w:val="en-GB"/>
        </w:rPr>
      </w:pPr>
    </w:p>
    <w:p w14:paraId="6266E541"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Siemieniuch</w:t>
      </w:r>
      <w:proofErr w:type="spellEnd"/>
      <w:r w:rsidRPr="00DE16B3">
        <w:rPr>
          <w:rFonts w:asciiTheme="majorHAnsi" w:hAnsiTheme="majorHAnsi" w:cstheme="majorHAnsi"/>
          <w:lang w:val="en-GB"/>
        </w:rPr>
        <w:t xml:space="preserve">, C.E. &amp; Sinclair, M.A. (2002). On complexity, process ownership and organisational learning in manufacturing organisations, from an ergonomics perspective. </w:t>
      </w:r>
      <w:r w:rsidRPr="00DE16B3">
        <w:rPr>
          <w:rFonts w:asciiTheme="majorHAnsi" w:hAnsiTheme="majorHAnsi" w:cstheme="majorHAnsi"/>
          <w:i/>
          <w:lang w:val="en-GB"/>
        </w:rPr>
        <w:t>Applied Ergonomics</w:t>
      </w:r>
      <w:r w:rsidRPr="00DE16B3">
        <w:rPr>
          <w:rFonts w:asciiTheme="majorHAnsi" w:hAnsiTheme="majorHAnsi" w:cstheme="majorHAnsi"/>
          <w:lang w:val="en-GB"/>
        </w:rPr>
        <w:t>, vol. 33, 449-462.</w:t>
      </w:r>
    </w:p>
    <w:p w14:paraId="2075EC6C" w14:textId="77777777" w:rsidR="00DE16B3" w:rsidRDefault="00DE16B3" w:rsidP="00DE16B3">
      <w:pPr>
        <w:spacing w:line="360" w:lineRule="auto"/>
        <w:rPr>
          <w:rFonts w:asciiTheme="majorHAnsi" w:hAnsiTheme="majorHAnsi" w:cstheme="majorHAnsi"/>
          <w:lang w:val="en-GB"/>
        </w:rPr>
      </w:pPr>
    </w:p>
    <w:p w14:paraId="66FB9DBC" w14:textId="77777777" w:rsidR="00DE16B3" w:rsidRPr="00A24D0F"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lang w:val="en-GB"/>
        </w:rPr>
        <w:t>Vollmann</w:t>
      </w:r>
      <w:proofErr w:type="spellEnd"/>
      <w:r w:rsidRPr="00DE16B3">
        <w:rPr>
          <w:rFonts w:asciiTheme="majorHAnsi" w:hAnsiTheme="majorHAnsi" w:cstheme="majorHAnsi"/>
          <w:lang w:val="en-GB"/>
        </w:rPr>
        <w:t xml:space="preserve">, J. (2013). The implementation process of clinical ethics consultation: concepts, resistance, recommendations. </w:t>
      </w:r>
      <w:proofErr w:type="spellStart"/>
      <w:r w:rsidRPr="00A24D0F">
        <w:rPr>
          <w:rFonts w:asciiTheme="majorHAnsi" w:hAnsiTheme="majorHAnsi" w:cstheme="majorHAnsi"/>
          <w:i/>
          <w:lang w:val="en-GB"/>
        </w:rPr>
        <w:t>Revista</w:t>
      </w:r>
      <w:proofErr w:type="spellEnd"/>
      <w:r w:rsidRPr="00A24D0F">
        <w:rPr>
          <w:rFonts w:asciiTheme="majorHAnsi" w:hAnsiTheme="majorHAnsi" w:cstheme="majorHAnsi"/>
          <w:i/>
          <w:lang w:val="en-GB"/>
        </w:rPr>
        <w:t xml:space="preserve"> </w:t>
      </w:r>
      <w:proofErr w:type="spellStart"/>
      <w:r w:rsidRPr="00A24D0F">
        <w:rPr>
          <w:rFonts w:asciiTheme="majorHAnsi" w:hAnsiTheme="majorHAnsi" w:cstheme="majorHAnsi"/>
          <w:i/>
          <w:lang w:val="en-GB"/>
        </w:rPr>
        <w:t>Romana</w:t>
      </w:r>
      <w:proofErr w:type="spellEnd"/>
      <w:r w:rsidRPr="00A24D0F">
        <w:rPr>
          <w:rFonts w:asciiTheme="majorHAnsi" w:hAnsiTheme="majorHAnsi" w:cstheme="majorHAnsi"/>
          <w:i/>
          <w:lang w:val="en-GB"/>
        </w:rPr>
        <w:t xml:space="preserve"> de </w:t>
      </w:r>
      <w:proofErr w:type="spellStart"/>
      <w:r w:rsidRPr="00A24D0F">
        <w:rPr>
          <w:rFonts w:asciiTheme="majorHAnsi" w:hAnsiTheme="majorHAnsi" w:cstheme="majorHAnsi"/>
          <w:i/>
          <w:lang w:val="en-GB"/>
        </w:rPr>
        <w:t>Bioetica</w:t>
      </w:r>
      <w:proofErr w:type="spellEnd"/>
      <w:r w:rsidRPr="00A24D0F">
        <w:rPr>
          <w:rFonts w:asciiTheme="majorHAnsi" w:hAnsiTheme="majorHAnsi" w:cstheme="majorHAnsi"/>
          <w:lang w:val="en-GB"/>
        </w:rPr>
        <w:t xml:space="preserve">, vol. 11 </w:t>
      </w:r>
      <w:proofErr w:type="spellStart"/>
      <w:r w:rsidRPr="00A24D0F">
        <w:rPr>
          <w:rFonts w:asciiTheme="majorHAnsi" w:hAnsiTheme="majorHAnsi" w:cstheme="majorHAnsi"/>
          <w:lang w:val="en-GB"/>
        </w:rPr>
        <w:t>nr</w:t>
      </w:r>
      <w:proofErr w:type="spellEnd"/>
      <w:r w:rsidRPr="00A24D0F">
        <w:rPr>
          <w:rFonts w:asciiTheme="majorHAnsi" w:hAnsiTheme="majorHAnsi" w:cstheme="majorHAnsi"/>
          <w:lang w:val="en-GB"/>
        </w:rPr>
        <w:t xml:space="preserve"> 3, 108-122.</w:t>
      </w:r>
    </w:p>
    <w:p w14:paraId="5DDF1F78" w14:textId="77777777" w:rsidR="00DE16B3" w:rsidRPr="00A24D0F" w:rsidRDefault="00DE16B3" w:rsidP="00DE16B3">
      <w:pPr>
        <w:spacing w:line="360" w:lineRule="auto"/>
        <w:rPr>
          <w:rFonts w:asciiTheme="majorHAnsi" w:hAnsiTheme="majorHAnsi" w:cstheme="majorHAnsi"/>
          <w:lang w:val="en-GB"/>
        </w:rPr>
      </w:pPr>
    </w:p>
    <w:p w14:paraId="53C72731" w14:textId="77777777" w:rsidR="00DE16B3" w:rsidRPr="00DE16B3" w:rsidRDefault="00DE16B3" w:rsidP="00DE16B3">
      <w:pPr>
        <w:spacing w:line="360" w:lineRule="auto"/>
        <w:rPr>
          <w:rFonts w:asciiTheme="majorHAnsi" w:hAnsiTheme="majorHAnsi" w:cstheme="majorHAnsi"/>
          <w:lang w:val="en-GB"/>
        </w:rPr>
      </w:pPr>
      <w:proofErr w:type="spellStart"/>
      <w:r w:rsidRPr="00DE16B3">
        <w:rPr>
          <w:rFonts w:asciiTheme="majorHAnsi" w:hAnsiTheme="majorHAnsi" w:cstheme="majorHAnsi"/>
        </w:rPr>
        <w:t>Wensing</w:t>
      </w:r>
      <w:proofErr w:type="spellEnd"/>
      <w:r w:rsidRPr="00DE16B3">
        <w:rPr>
          <w:rFonts w:asciiTheme="majorHAnsi" w:hAnsiTheme="majorHAnsi" w:cstheme="majorHAnsi"/>
        </w:rPr>
        <w:t xml:space="preserve">, M. e.a. (2010). </w:t>
      </w:r>
      <w:r w:rsidRPr="00A24D0F">
        <w:rPr>
          <w:rFonts w:asciiTheme="majorHAnsi" w:hAnsiTheme="majorHAnsi" w:cstheme="majorHAnsi"/>
        </w:rPr>
        <w:t xml:space="preserve">Kennis van Implementatie Programma. </w:t>
      </w:r>
      <w:r w:rsidRPr="00DE16B3">
        <w:rPr>
          <w:rFonts w:asciiTheme="majorHAnsi" w:hAnsiTheme="majorHAnsi" w:cstheme="majorHAnsi"/>
          <w:i/>
          <w:lang w:val="en-GB"/>
        </w:rPr>
        <w:t xml:space="preserve">IQ Scientific Institute for Quality of Healthcare, </w:t>
      </w:r>
      <w:r w:rsidRPr="00DE16B3">
        <w:rPr>
          <w:rFonts w:asciiTheme="majorHAnsi" w:hAnsiTheme="majorHAnsi" w:cstheme="majorHAnsi"/>
          <w:lang w:val="en-GB"/>
        </w:rPr>
        <w:t>2-23.</w:t>
      </w:r>
    </w:p>
    <w:p w14:paraId="1A377286" w14:textId="77777777" w:rsidR="00DE16B3" w:rsidRPr="00DE16B3" w:rsidRDefault="00DE16B3" w:rsidP="00DE16B3">
      <w:pPr>
        <w:spacing w:line="360" w:lineRule="auto"/>
        <w:rPr>
          <w:rFonts w:asciiTheme="majorHAnsi" w:hAnsiTheme="majorHAnsi" w:cstheme="majorHAnsi"/>
          <w:i/>
          <w:lang w:val="en-GB"/>
        </w:rPr>
      </w:pPr>
    </w:p>
    <w:p w14:paraId="5C312B7C" w14:textId="77777777" w:rsidR="00DE16B3" w:rsidRPr="00DE16B3" w:rsidRDefault="00DE16B3" w:rsidP="00DE16B3">
      <w:pPr>
        <w:spacing w:line="360" w:lineRule="auto"/>
        <w:rPr>
          <w:rFonts w:asciiTheme="majorHAnsi" w:hAnsiTheme="majorHAnsi" w:cstheme="majorHAnsi"/>
          <w:u w:val="single"/>
          <w:lang w:val="en-GB"/>
        </w:rPr>
      </w:pPr>
      <w:proofErr w:type="spellStart"/>
      <w:r w:rsidRPr="00DE16B3">
        <w:rPr>
          <w:rFonts w:asciiTheme="majorHAnsi" w:hAnsiTheme="majorHAnsi" w:cstheme="majorHAnsi"/>
          <w:u w:val="single"/>
          <w:lang w:val="en-GB"/>
        </w:rPr>
        <w:t>Webpagina’s</w:t>
      </w:r>
      <w:proofErr w:type="spellEnd"/>
      <w:r w:rsidRPr="00DE16B3">
        <w:rPr>
          <w:rFonts w:asciiTheme="majorHAnsi" w:hAnsiTheme="majorHAnsi" w:cstheme="majorHAnsi"/>
          <w:u w:val="single"/>
          <w:lang w:val="en-GB"/>
        </w:rPr>
        <w:t>:</w:t>
      </w:r>
    </w:p>
    <w:p w14:paraId="655E25B6" w14:textId="77777777" w:rsidR="00DE16B3" w:rsidRDefault="00DE16B3" w:rsidP="00DE16B3">
      <w:pPr>
        <w:spacing w:line="360" w:lineRule="auto"/>
        <w:rPr>
          <w:rFonts w:asciiTheme="majorHAnsi" w:hAnsiTheme="majorHAnsi" w:cstheme="majorHAnsi"/>
          <w:lang w:val="en-GB"/>
        </w:rPr>
      </w:pPr>
    </w:p>
    <w:p w14:paraId="67D9A602"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lang w:val="en-GB"/>
        </w:rPr>
        <w:t>AMC:</w:t>
      </w:r>
    </w:p>
    <w:p w14:paraId="23C29456" w14:textId="77777777" w:rsidR="00DE16B3" w:rsidRPr="00042BF8" w:rsidRDefault="00DE16B3" w:rsidP="00DE16B3">
      <w:pPr>
        <w:spacing w:line="360" w:lineRule="auto"/>
        <w:rPr>
          <w:rFonts w:asciiTheme="majorHAnsi" w:hAnsiTheme="majorHAnsi" w:cstheme="majorHAnsi"/>
          <w:lang w:val="en-GB"/>
        </w:rPr>
      </w:pPr>
    </w:p>
    <w:p w14:paraId="7AC17983" w14:textId="77777777" w:rsidR="00DE16B3" w:rsidRPr="00042BF8" w:rsidRDefault="007F0217" w:rsidP="00DE16B3">
      <w:pPr>
        <w:spacing w:line="360" w:lineRule="auto"/>
        <w:rPr>
          <w:rFonts w:asciiTheme="majorHAnsi" w:hAnsiTheme="majorHAnsi" w:cstheme="majorHAnsi"/>
          <w:lang w:val="en-GB"/>
        </w:rPr>
      </w:pPr>
      <w:hyperlink r:id="rId20" w:history="1">
        <w:r w:rsidR="00DE16B3" w:rsidRPr="00042BF8">
          <w:rPr>
            <w:rStyle w:val="Hyperlink"/>
            <w:rFonts w:asciiTheme="majorHAnsi" w:hAnsiTheme="majorHAnsi" w:cstheme="majorHAnsi"/>
            <w:lang w:val="en-GB"/>
          </w:rPr>
          <w:t>https://www.amc.nl/web/over-de-locatie-amc/organisatie/missie-en-visie.htm</w:t>
        </w:r>
      </w:hyperlink>
    </w:p>
    <w:p w14:paraId="6B5F815C" w14:textId="77777777" w:rsidR="00DE16B3" w:rsidRPr="00042BF8" w:rsidRDefault="00DE16B3" w:rsidP="00DE16B3">
      <w:pPr>
        <w:spacing w:line="360" w:lineRule="auto"/>
        <w:rPr>
          <w:rFonts w:asciiTheme="majorHAnsi" w:hAnsiTheme="majorHAnsi" w:cstheme="majorHAnsi"/>
          <w:lang w:val="en-GB"/>
        </w:rPr>
      </w:pPr>
    </w:p>
    <w:p w14:paraId="49F2A07B" w14:textId="77777777" w:rsidR="001F7091" w:rsidRPr="001F7091" w:rsidRDefault="007F0217" w:rsidP="001F7091">
      <w:pPr>
        <w:spacing w:line="360" w:lineRule="auto"/>
        <w:jc w:val="both"/>
        <w:rPr>
          <w:rFonts w:asciiTheme="majorHAnsi" w:hAnsiTheme="majorHAnsi" w:cstheme="majorHAnsi"/>
          <w:lang w:val="en-GB"/>
        </w:rPr>
      </w:pPr>
      <w:hyperlink r:id="rId21" w:history="1">
        <w:r w:rsidR="001F7091" w:rsidRPr="001F7091">
          <w:rPr>
            <w:rStyle w:val="Hyperlink"/>
            <w:rFonts w:asciiTheme="majorHAnsi" w:hAnsiTheme="majorHAnsi" w:cstheme="majorHAnsi"/>
            <w:lang w:val="en-GB"/>
          </w:rPr>
          <w:t>https://www.ceg.nl/organisaties/bekijk/medisch-ethische-commissie-van-het-amc</w:t>
        </w:r>
      </w:hyperlink>
    </w:p>
    <w:p w14:paraId="7C036479" w14:textId="77777777" w:rsidR="001F7091" w:rsidRDefault="001F7091" w:rsidP="00DE16B3">
      <w:pPr>
        <w:spacing w:line="360" w:lineRule="auto"/>
        <w:rPr>
          <w:rStyle w:val="Hyperlink"/>
          <w:rFonts w:asciiTheme="majorHAnsi" w:hAnsiTheme="majorHAnsi" w:cstheme="majorHAnsi"/>
          <w:lang w:val="en-GB"/>
        </w:rPr>
      </w:pPr>
    </w:p>
    <w:p w14:paraId="29327556" w14:textId="77777777" w:rsidR="00DE16B3" w:rsidRPr="00DE16B3" w:rsidRDefault="007F0217" w:rsidP="00DE16B3">
      <w:pPr>
        <w:spacing w:line="360" w:lineRule="auto"/>
        <w:rPr>
          <w:rFonts w:asciiTheme="majorHAnsi" w:hAnsiTheme="majorHAnsi" w:cstheme="majorHAnsi"/>
          <w:lang w:val="en-GB"/>
        </w:rPr>
      </w:pPr>
      <w:hyperlink r:id="rId22" w:history="1">
        <w:r w:rsidR="001F7091" w:rsidRPr="00667F33">
          <w:rPr>
            <w:rStyle w:val="Hyperlink"/>
            <w:rFonts w:asciiTheme="majorHAnsi" w:hAnsiTheme="majorHAnsi" w:cstheme="majorHAnsi"/>
            <w:lang w:val="en-GB"/>
          </w:rPr>
          <w:t>https://www.amc.nl/web/research-75/medisch-ethische-toetsings-commissie-metc/metc/medisch-ethische-toetsings-commissie.htm</w:t>
        </w:r>
      </w:hyperlink>
    </w:p>
    <w:p w14:paraId="0FCC35FE" w14:textId="77777777" w:rsidR="00DE16B3" w:rsidRDefault="00DE16B3" w:rsidP="00DE16B3">
      <w:pPr>
        <w:spacing w:line="360" w:lineRule="auto"/>
        <w:rPr>
          <w:rFonts w:asciiTheme="majorHAnsi" w:hAnsiTheme="majorHAnsi" w:cstheme="majorHAnsi"/>
          <w:lang w:val="en-GB"/>
        </w:rPr>
      </w:pPr>
    </w:p>
    <w:p w14:paraId="28400B45" w14:textId="77777777" w:rsidR="001F7091" w:rsidRPr="001F7091" w:rsidRDefault="007F0217" w:rsidP="001F7091">
      <w:pPr>
        <w:spacing w:line="360" w:lineRule="auto"/>
        <w:jc w:val="both"/>
        <w:rPr>
          <w:rFonts w:asciiTheme="majorHAnsi" w:hAnsiTheme="majorHAnsi" w:cstheme="majorHAnsi"/>
          <w:lang w:val="en-GB"/>
        </w:rPr>
      </w:pPr>
      <w:hyperlink r:id="rId23" w:history="1">
        <w:r w:rsidR="001F7091" w:rsidRPr="001F7091">
          <w:rPr>
            <w:rStyle w:val="Hyperlink"/>
            <w:rFonts w:asciiTheme="majorHAnsi" w:hAnsiTheme="majorHAnsi" w:cstheme="majorHAnsi"/>
            <w:lang w:val="en-GB"/>
          </w:rPr>
          <w:t>https://www.amc.nl/web/organisatie/organisatie/people-in-het-amc.htm</w:t>
        </w:r>
      </w:hyperlink>
    </w:p>
    <w:p w14:paraId="3BFD202C" w14:textId="77777777" w:rsidR="001F7091" w:rsidRDefault="001F7091" w:rsidP="00DE16B3">
      <w:pPr>
        <w:spacing w:line="360" w:lineRule="auto"/>
        <w:rPr>
          <w:rFonts w:asciiTheme="majorHAnsi" w:hAnsiTheme="majorHAnsi" w:cstheme="majorHAnsi"/>
          <w:lang w:val="en-GB"/>
        </w:rPr>
      </w:pPr>
    </w:p>
    <w:p w14:paraId="78C8041C" w14:textId="77777777" w:rsidR="00DE16B3" w:rsidRPr="00DE16B3" w:rsidRDefault="00DE16B3" w:rsidP="00DE16B3">
      <w:pPr>
        <w:spacing w:line="360" w:lineRule="auto"/>
        <w:rPr>
          <w:rFonts w:asciiTheme="majorHAnsi" w:hAnsiTheme="majorHAnsi" w:cstheme="majorHAnsi"/>
          <w:lang w:val="en-GB"/>
        </w:rPr>
      </w:pPr>
      <w:r w:rsidRPr="00DE16B3">
        <w:rPr>
          <w:rFonts w:asciiTheme="majorHAnsi" w:hAnsiTheme="majorHAnsi" w:cstheme="majorHAnsi"/>
          <w:lang w:val="en-GB"/>
        </w:rPr>
        <w:t>LUMC:</w:t>
      </w:r>
    </w:p>
    <w:p w14:paraId="2C5294FE" w14:textId="77777777" w:rsidR="00DE16B3" w:rsidRPr="00042BF8" w:rsidRDefault="00DE16B3" w:rsidP="00DE16B3">
      <w:pPr>
        <w:spacing w:line="360" w:lineRule="auto"/>
        <w:rPr>
          <w:rFonts w:asciiTheme="majorHAnsi" w:hAnsiTheme="majorHAnsi" w:cstheme="majorHAnsi"/>
          <w:lang w:val="en-GB"/>
        </w:rPr>
      </w:pPr>
    </w:p>
    <w:p w14:paraId="772AA09F" w14:textId="77777777" w:rsidR="00DE16B3" w:rsidRPr="00042BF8" w:rsidRDefault="007F0217" w:rsidP="00DE16B3">
      <w:pPr>
        <w:spacing w:line="360" w:lineRule="auto"/>
        <w:rPr>
          <w:rFonts w:asciiTheme="majorHAnsi" w:hAnsiTheme="majorHAnsi" w:cstheme="majorHAnsi"/>
          <w:lang w:val="en-GB"/>
        </w:rPr>
      </w:pPr>
      <w:hyperlink r:id="rId24" w:history="1">
        <w:r w:rsidR="00DE16B3" w:rsidRPr="00042BF8">
          <w:rPr>
            <w:rStyle w:val="Hyperlink"/>
            <w:rFonts w:asciiTheme="majorHAnsi" w:hAnsiTheme="majorHAnsi" w:cstheme="majorHAnsi"/>
            <w:lang w:val="en-GB"/>
          </w:rPr>
          <w:t>https://www.lumc.nl/org/geestelijke-verzorging/onderwijs/</w:t>
        </w:r>
      </w:hyperlink>
    </w:p>
    <w:p w14:paraId="3960F77D" w14:textId="77777777" w:rsidR="00DE16B3" w:rsidRPr="00042BF8" w:rsidRDefault="00DE16B3" w:rsidP="00DE16B3">
      <w:pPr>
        <w:spacing w:line="360" w:lineRule="auto"/>
        <w:rPr>
          <w:rFonts w:asciiTheme="majorHAnsi" w:hAnsiTheme="majorHAnsi" w:cstheme="majorHAnsi"/>
          <w:u w:val="single"/>
          <w:lang w:val="en-GB"/>
        </w:rPr>
      </w:pPr>
    </w:p>
    <w:p w14:paraId="58033679" w14:textId="77777777" w:rsidR="00DE16B3" w:rsidRPr="004A63B6" w:rsidRDefault="007F0217" w:rsidP="00DE16B3">
      <w:pPr>
        <w:spacing w:line="360" w:lineRule="auto"/>
        <w:rPr>
          <w:rStyle w:val="Hyperlink"/>
          <w:rFonts w:asciiTheme="majorHAnsi" w:hAnsiTheme="majorHAnsi" w:cstheme="majorHAnsi"/>
          <w:lang w:val="en-GB"/>
        </w:rPr>
      </w:pPr>
      <w:hyperlink r:id="rId25" w:history="1">
        <w:r w:rsidR="00DE16B3" w:rsidRPr="00042BF8">
          <w:rPr>
            <w:rStyle w:val="Hyperlink"/>
            <w:rFonts w:asciiTheme="majorHAnsi" w:hAnsiTheme="majorHAnsi" w:cstheme="majorHAnsi"/>
            <w:lang w:val="en-GB"/>
          </w:rPr>
          <w:t>https://www.lumc.nl/org/metc/commissie-medische-ethiek/</w:t>
        </w:r>
      </w:hyperlink>
    </w:p>
    <w:p w14:paraId="0E4DA56A" w14:textId="77777777" w:rsidR="00FE78BC" w:rsidRDefault="00FE78BC" w:rsidP="00DE16B3">
      <w:pPr>
        <w:spacing w:line="360" w:lineRule="auto"/>
        <w:rPr>
          <w:rFonts w:asciiTheme="majorHAnsi" w:hAnsiTheme="majorHAnsi" w:cstheme="majorHAnsi"/>
          <w:u w:val="single"/>
          <w:lang w:val="en-GB"/>
        </w:rPr>
      </w:pPr>
    </w:p>
    <w:p w14:paraId="53CF84BC" w14:textId="77777777" w:rsidR="00FE78BC" w:rsidRPr="00FE78BC" w:rsidRDefault="007F0217" w:rsidP="00FE78BC">
      <w:pPr>
        <w:rPr>
          <w:rFonts w:asciiTheme="majorHAnsi" w:hAnsiTheme="majorHAnsi" w:cstheme="majorHAnsi"/>
          <w:lang w:val="en-GB"/>
        </w:rPr>
      </w:pPr>
      <w:hyperlink r:id="rId26" w:history="1">
        <w:r w:rsidR="00FE78BC" w:rsidRPr="00FE78BC">
          <w:rPr>
            <w:rStyle w:val="Hyperlink"/>
            <w:rFonts w:asciiTheme="majorHAnsi" w:hAnsiTheme="majorHAnsi" w:cstheme="majorHAnsi"/>
            <w:lang w:val="en-GB"/>
          </w:rPr>
          <w:t>https://strategie.lumc.nl/uploads/files/Strategisch_Plan_NL.pdf</w:t>
        </w:r>
      </w:hyperlink>
    </w:p>
    <w:p w14:paraId="5B240719" w14:textId="77777777" w:rsidR="00FE78BC" w:rsidRPr="00042BF8" w:rsidRDefault="00FE78BC" w:rsidP="00DE16B3">
      <w:pPr>
        <w:spacing w:line="360" w:lineRule="auto"/>
        <w:rPr>
          <w:rFonts w:asciiTheme="majorHAnsi" w:hAnsiTheme="majorHAnsi" w:cstheme="majorHAnsi"/>
          <w:u w:val="single"/>
          <w:lang w:val="en-GB"/>
        </w:rPr>
      </w:pPr>
    </w:p>
    <w:p w14:paraId="10312C04" w14:textId="77777777" w:rsidR="00A50ACB" w:rsidRDefault="00A50ACB" w:rsidP="00DE16B3">
      <w:pPr>
        <w:spacing w:line="360" w:lineRule="auto"/>
        <w:rPr>
          <w:rFonts w:asciiTheme="majorHAnsi" w:hAnsiTheme="majorHAnsi" w:cstheme="majorHAnsi"/>
          <w:u w:val="single"/>
          <w:lang w:val="en-GB"/>
        </w:rPr>
      </w:pPr>
      <w:r>
        <w:rPr>
          <w:rFonts w:asciiTheme="majorHAnsi" w:hAnsiTheme="majorHAnsi" w:cstheme="majorHAnsi"/>
          <w:u w:val="single"/>
          <w:lang w:val="en-GB"/>
        </w:rPr>
        <w:t>MUMC+:</w:t>
      </w:r>
    </w:p>
    <w:p w14:paraId="49725870" w14:textId="77777777" w:rsidR="00A50ACB" w:rsidRPr="004A63B6" w:rsidRDefault="00A50ACB" w:rsidP="00FE78BC">
      <w:pPr>
        <w:spacing w:line="360" w:lineRule="auto"/>
        <w:jc w:val="both"/>
        <w:rPr>
          <w:rStyle w:val="Hyperlink"/>
          <w:rFonts w:asciiTheme="majorHAnsi" w:hAnsiTheme="majorHAnsi" w:cstheme="majorHAnsi"/>
          <w:lang w:val="en-GB"/>
        </w:rPr>
      </w:pPr>
    </w:p>
    <w:p w14:paraId="42B7A95D" w14:textId="77777777" w:rsidR="00A50ACB" w:rsidRPr="004A63B6" w:rsidRDefault="007F0217" w:rsidP="00FE78BC">
      <w:pPr>
        <w:spacing w:line="360" w:lineRule="auto"/>
        <w:jc w:val="both"/>
        <w:rPr>
          <w:rStyle w:val="Hyperlink"/>
          <w:rFonts w:asciiTheme="majorHAnsi" w:hAnsiTheme="majorHAnsi" w:cstheme="majorHAnsi"/>
          <w:lang w:val="en-GB"/>
        </w:rPr>
      </w:pPr>
      <w:hyperlink r:id="rId27" w:history="1">
        <w:r w:rsidR="00A50ACB" w:rsidRPr="004A63B6">
          <w:rPr>
            <w:rStyle w:val="Hyperlink"/>
            <w:rFonts w:asciiTheme="majorHAnsi" w:hAnsiTheme="majorHAnsi" w:cstheme="majorHAnsi"/>
            <w:lang w:val="en-GB"/>
          </w:rPr>
          <w:t>https://www.mumc.nl/sites/default/files/strategienota_gezond_leven.pdf</w:t>
        </w:r>
      </w:hyperlink>
    </w:p>
    <w:p w14:paraId="1AE9251C" w14:textId="77777777" w:rsidR="00FE78BC" w:rsidRPr="004A63B6" w:rsidRDefault="00FE78BC" w:rsidP="00FE78BC">
      <w:pPr>
        <w:spacing w:line="360" w:lineRule="auto"/>
        <w:jc w:val="both"/>
        <w:rPr>
          <w:rFonts w:asciiTheme="majorHAnsi" w:hAnsiTheme="majorHAnsi" w:cstheme="majorHAnsi"/>
          <w:lang w:val="en-GB"/>
        </w:rPr>
      </w:pPr>
    </w:p>
    <w:p w14:paraId="7D417238" w14:textId="77777777" w:rsidR="00FE78BC" w:rsidRPr="004A63B6" w:rsidRDefault="007F0217" w:rsidP="00FE78BC">
      <w:pPr>
        <w:spacing w:line="360" w:lineRule="auto"/>
        <w:rPr>
          <w:rFonts w:asciiTheme="majorHAnsi" w:hAnsiTheme="majorHAnsi" w:cstheme="majorHAnsi"/>
          <w:lang w:val="en-GB"/>
        </w:rPr>
      </w:pPr>
      <w:hyperlink r:id="rId28" w:history="1">
        <w:r w:rsidR="00FE78BC" w:rsidRPr="004A63B6">
          <w:rPr>
            <w:rStyle w:val="Hyperlink"/>
            <w:rFonts w:asciiTheme="majorHAnsi" w:hAnsiTheme="majorHAnsi" w:cstheme="majorHAnsi"/>
            <w:lang w:val="en-GB"/>
          </w:rPr>
          <w:t>https://www.mumc.nl/sites/default/files/visiedocument_kemta.pdf</w:t>
        </w:r>
      </w:hyperlink>
    </w:p>
    <w:p w14:paraId="52C7C062" w14:textId="77777777" w:rsidR="00FE78BC" w:rsidRPr="004A63B6" w:rsidRDefault="00FE78BC" w:rsidP="00FE78BC">
      <w:pPr>
        <w:spacing w:line="360" w:lineRule="auto"/>
        <w:rPr>
          <w:rFonts w:asciiTheme="majorHAnsi" w:hAnsiTheme="majorHAnsi" w:cstheme="majorHAnsi"/>
          <w:u w:val="single"/>
          <w:lang w:val="en-GB"/>
        </w:rPr>
      </w:pPr>
    </w:p>
    <w:p w14:paraId="542C5B1F" w14:textId="77777777" w:rsidR="00DE16B3" w:rsidRPr="004A63B6" w:rsidRDefault="00DE16B3" w:rsidP="00FE78BC">
      <w:pPr>
        <w:spacing w:line="360" w:lineRule="auto"/>
        <w:rPr>
          <w:rFonts w:asciiTheme="majorHAnsi" w:hAnsiTheme="majorHAnsi" w:cstheme="majorHAnsi"/>
          <w:lang w:val="en-GB"/>
        </w:rPr>
      </w:pPr>
      <w:r w:rsidRPr="00DE16B3">
        <w:rPr>
          <w:rFonts w:asciiTheme="majorHAnsi" w:hAnsiTheme="majorHAnsi" w:cstheme="majorHAnsi"/>
          <w:u w:val="single"/>
          <w:lang w:val="en-GB"/>
        </w:rPr>
        <w:t>Radboudumc:</w:t>
      </w:r>
    </w:p>
    <w:p w14:paraId="44B0A734" w14:textId="77777777" w:rsidR="00DE16B3" w:rsidRPr="00042BF8" w:rsidRDefault="00DE16B3" w:rsidP="00FE78BC">
      <w:pPr>
        <w:spacing w:line="360" w:lineRule="auto"/>
        <w:rPr>
          <w:rFonts w:asciiTheme="majorHAnsi" w:hAnsiTheme="majorHAnsi" w:cstheme="majorHAnsi"/>
          <w:u w:val="single"/>
          <w:lang w:val="en-GB"/>
        </w:rPr>
      </w:pPr>
    </w:p>
    <w:p w14:paraId="480B41CB" w14:textId="77777777" w:rsidR="00DE16B3" w:rsidRPr="00042BF8" w:rsidRDefault="007F0217" w:rsidP="00FE78BC">
      <w:pPr>
        <w:spacing w:line="360" w:lineRule="auto"/>
        <w:rPr>
          <w:rFonts w:asciiTheme="majorHAnsi" w:hAnsiTheme="majorHAnsi" w:cstheme="majorHAnsi"/>
          <w:u w:val="single"/>
          <w:lang w:val="en-GB"/>
        </w:rPr>
      </w:pPr>
      <w:hyperlink r:id="rId29" w:history="1">
        <w:r w:rsidR="00DE16B3" w:rsidRPr="00042BF8">
          <w:rPr>
            <w:rStyle w:val="Hyperlink"/>
            <w:rFonts w:asciiTheme="majorHAnsi" w:hAnsiTheme="majorHAnsi" w:cstheme="majorHAnsi"/>
            <w:lang w:val="en-GB"/>
          </w:rPr>
          <w:t>http://www.iqhealthcare.nl/nl/over-ons/missie-en-visie/</w:t>
        </w:r>
      </w:hyperlink>
    </w:p>
    <w:p w14:paraId="72E7E2A8" w14:textId="77777777" w:rsidR="00DE16B3" w:rsidRPr="00042BF8" w:rsidRDefault="00DE16B3" w:rsidP="00DE16B3">
      <w:pPr>
        <w:spacing w:line="360" w:lineRule="auto"/>
        <w:rPr>
          <w:rFonts w:asciiTheme="majorHAnsi" w:hAnsiTheme="majorHAnsi" w:cstheme="majorHAnsi"/>
          <w:u w:val="single"/>
          <w:lang w:val="en-GB"/>
        </w:rPr>
      </w:pPr>
    </w:p>
    <w:p w14:paraId="44EF4609" w14:textId="77777777" w:rsidR="00DE16B3" w:rsidRPr="00042BF8" w:rsidRDefault="007F0217" w:rsidP="00DE16B3">
      <w:pPr>
        <w:spacing w:line="360" w:lineRule="auto"/>
        <w:rPr>
          <w:rFonts w:asciiTheme="majorHAnsi" w:hAnsiTheme="majorHAnsi" w:cstheme="majorHAnsi"/>
          <w:u w:val="single"/>
          <w:lang w:val="en-GB"/>
        </w:rPr>
      </w:pPr>
      <w:hyperlink r:id="rId30" w:history="1">
        <w:r w:rsidR="00DE16B3" w:rsidRPr="00042BF8">
          <w:rPr>
            <w:rStyle w:val="Hyperlink"/>
            <w:rFonts w:asciiTheme="majorHAnsi" w:hAnsiTheme="majorHAnsi" w:cstheme="majorHAnsi"/>
            <w:lang w:val="en-GB"/>
          </w:rPr>
          <w:t>http://www.iqhealthcare.nl/nl/diensten/moreel-beraad/</w:t>
        </w:r>
      </w:hyperlink>
    </w:p>
    <w:p w14:paraId="2A5E9C9D" w14:textId="77777777" w:rsidR="00DE16B3" w:rsidRPr="00042BF8" w:rsidRDefault="00DE16B3" w:rsidP="00DE16B3">
      <w:pPr>
        <w:spacing w:line="360" w:lineRule="auto"/>
        <w:rPr>
          <w:rFonts w:asciiTheme="majorHAnsi" w:hAnsiTheme="majorHAnsi" w:cstheme="majorHAnsi"/>
          <w:u w:val="single"/>
          <w:lang w:val="en-GB"/>
        </w:rPr>
      </w:pPr>
    </w:p>
    <w:p w14:paraId="0AAB089B" w14:textId="77777777" w:rsidR="00DE16B3" w:rsidRPr="00042BF8" w:rsidRDefault="007F0217" w:rsidP="00DE16B3">
      <w:pPr>
        <w:spacing w:line="360" w:lineRule="auto"/>
        <w:rPr>
          <w:rFonts w:asciiTheme="majorHAnsi" w:hAnsiTheme="majorHAnsi" w:cstheme="majorHAnsi"/>
          <w:u w:val="single"/>
          <w:lang w:val="en-GB"/>
        </w:rPr>
      </w:pPr>
      <w:hyperlink r:id="rId31" w:history="1">
        <w:r w:rsidR="00DE16B3" w:rsidRPr="00042BF8">
          <w:rPr>
            <w:rStyle w:val="Hyperlink"/>
            <w:rFonts w:asciiTheme="majorHAnsi" w:hAnsiTheme="majorHAnsi" w:cstheme="majorHAnsi"/>
            <w:lang w:val="en-GB"/>
          </w:rPr>
          <w:t>http://www.iqhealthcare.nl/nl/diensten/ethiek-op-instellingsniveau-in-het-radboud/</w:t>
        </w:r>
      </w:hyperlink>
    </w:p>
    <w:p w14:paraId="5E75E66B" w14:textId="77777777" w:rsidR="00DE16B3" w:rsidRPr="00042BF8" w:rsidRDefault="00DE16B3" w:rsidP="00DE16B3">
      <w:pPr>
        <w:spacing w:line="360" w:lineRule="auto"/>
        <w:rPr>
          <w:rFonts w:asciiTheme="majorHAnsi" w:hAnsiTheme="majorHAnsi" w:cstheme="majorHAnsi"/>
          <w:lang w:val="en-GB"/>
        </w:rPr>
      </w:pPr>
    </w:p>
    <w:p w14:paraId="6C1574FB" w14:textId="77777777" w:rsidR="00DE16B3" w:rsidRPr="001F7091" w:rsidRDefault="00DE16B3" w:rsidP="00DE16B3">
      <w:pPr>
        <w:spacing w:line="360" w:lineRule="auto"/>
        <w:rPr>
          <w:rFonts w:asciiTheme="majorHAnsi" w:hAnsiTheme="majorHAnsi" w:cstheme="majorHAnsi"/>
          <w:u w:val="single"/>
          <w:lang w:val="en-GB"/>
        </w:rPr>
      </w:pPr>
      <w:proofErr w:type="spellStart"/>
      <w:r w:rsidRPr="001F7091">
        <w:rPr>
          <w:rFonts w:asciiTheme="majorHAnsi" w:hAnsiTheme="majorHAnsi" w:cstheme="majorHAnsi"/>
          <w:u w:val="single"/>
          <w:lang w:val="en-GB"/>
        </w:rPr>
        <w:t>VUmc</w:t>
      </w:r>
      <w:proofErr w:type="spellEnd"/>
      <w:r w:rsidRPr="001F7091">
        <w:rPr>
          <w:rFonts w:asciiTheme="majorHAnsi" w:hAnsiTheme="majorHAnsi" w:cstheme="majorHAnsi"/>
          <w:u w:val="single"/>
          <w:lang w:val="en-GB"/>
        </w:rPr>
        <w:t>:</w:t>
      </w:r>
    </w:p>
    <w:p w14:paraId="0E35A06C" w14:textId="77777777" w:rsidR="00DE16B3" w:rsidRPr="00042BF8" w:rsidRDefault="00DE16B3" w:rsidP="00DE16B3">
      <w:pPr>
        <w:spacing w:line="360" w:lineRule="auto"/>
        <w:rPr>
          <w:rFonts w:asciiTheme="majorHAnsi" w:hAnsiTheme="majorHAnsi" w:cstheme="majorHAnsi"/>
          <w:lang w:val="en-GB"/>
        </w:rPr>
      </w:pPr>
    </w:p>
    <w:p w14:paraId="3A57FD9E" w14:textId="77777777" w:rsidR="00DE16B3" w:rsidRPr="00042BF8" w:rsidRDefault="007F0217" w:rsidP="00DE16B3">
      <w:pPr>
        <w:spacing w:line="360" w:lineRule="auto"/>
        <w:rPr>
          <w:rFonts w:asciiTheme="majorHAnsi" w:hAnsiTheme="majorHAnsi" w:cstheme="majorHAnsi"/>
          <w:lang w:val="en-GB"/>
        </w:rPr>
      </w:pPr>
      <w:hyperlink r:id="rId32" w:history="1">
        <w:r w:rsidR="00DE16B3" w:rsidRPr="00042BF8">
          <w:rPr>
            <w:rStyle w:val="Hyperlink"/>
            <w:rFonts w:asciiTheme="majorHAnsi" w:hAnsiTheme="majorHAnsi" w:cstheme="majorHAnsi"/>
            <w:lang w:val="en-GB"/>
          </w:rPr>
          <w:t>https://www.vumc.nl/afdelingen/over-vumc/missie-visie-kernwaarden/</w:t>
        </w:r>
      </w:hyperlink>
    </w:p>
    <w:p w14:paraId="5CA95A95" w14:textId="77777777" w:rsidR="00DE16B3" w:rsidRPr="00042BF8" w:rsidRDefault="00DE16B3" w:rsidP="00DE16B3">
      <w:pPr>
        <w:spacing w:line="360" w:lineRule="auto"/>
        <w:rPr>
          <w:rFonts w:asciiTheme="majorHAnsi" w:hAnsiTheme="majorHAnsi" w:cstheme="majorHAnsi"/>
          <w:lang w:val="en-GB"/>
        </w:rPr>
      </w:pPr>
    </w:p>
    <w:p w14:paraId="6804EB34" w14:textId="77777777" w:rsidR="00DE16B3" w:rsidRPr="00042BF8" w:rsidRDefault="007F0217" w:rsidP="00DE16B3">
      <w:pPr>
        <w:spacing w:line="360" w:lineRule="auto"/>
        <w:rPr>
          <w:rFonts w:asciiTheme="majorHAnsi" w:hAnsiTheme="majorHAnsi" w:cstheme="majorHAnsi"/>
          <w:lang w:val="en-GB"/>
        </w:rPr>
      </w:pPr>
      <w:hyperlink r:id="rId33" w:history="1">
        <w:r w:rsidR="00DE16B3" w:rsidRPr="00042BF8">
          <w:rPr>
            <w:rStyle w:val="Hyperlink"/>
            <w:rFonts w:asciiTheme="majorHAnsi" w:hAnsiTheme="majorHAnsi" w:cstheme="majorHAnsi"/>
            <w:lang w:val="en-GB"/>
          </w:rPr>
          <w:t>https://www.vumc.nl/afdelingen/metamedica/</w:t>
        </w:r>
      </w:hyperlink>
    </w:p>
    <w:p w14:paraId="1FC02B5E" w14:textId="77777777" w:rsidR="00DE16B3" w:rsidRPr="00042BF8" w:rsidRDefault="00DE16B3" w:rsidP="00DE16B3">
      <w:pPr>
        <w:spacing w:line="360" w:lineRule="auto"/>
        <w:rPr>
          <w:rFonts w:asciiTheme="majorHAnsi" w:hAnsiTheme="majorHAnsi" w:cstheme="majorHAnsi"/>
          <w:lang w:val="en-GB"/>
        </w:rPr>
      </w:pPr>
    </w:p>
    <w:p w14:paraId="2A4C8A32" w14:textId="77777777" w:rsidR="00DE16B3" w:rsidRPr="00042BF8" w:rsidRDefault="007F0217" w:rsidP="00DE16B3">
      <w:pPr>
        <w:spacing w:line="360" w:lineRule="auto"/>
        <w:rPr>
          <w:rFonts w:asciiTheme="majorHAnsi" w:hAnsiTheme="majorHAnsi" w:cstheme="majorHAnsi"/>
          <w:lang w:val="en-GB"/>
        </w:rPr>
      </w:pPr>
      <w:hyperlink r:id="rId34" w:history="1">
        <w:r w:rsidR="00DE16B3" w:rsidRPr="00042BF8">
          <w:rPr>
            <w:rStyle w:val="Hyperlink"/>
            <w:rFonts w:asciiTheme="majorHAnsi" w:hAnsiTheme="majorHAnsi" w:cstheme="majorHAnsi"/>
            <w:lang w:val="en-GB"/>
          </w:rPr>
          <w:t>https://www.vumc.nl/afdelingen/moreel-beraad/</w:t>
        </w:r>
      </w:hyperlink>
    </w:p>
    <w:p w14:paraId="555E59DC" w14:textId="77777777" w:rsidR="00DE16B3" w:rsidRPr="00042BF8" w:rsidRDefault="00DE16B3" w:rsidP="00DE16B3">
      <w:pPr>
        <w:spacing w:line="360" w:lineRule="auto"/>
        <w:rPr>
          <w:rFonts w:asciiTheme="majorHAnsi" w:hAnsiTheme="majorHAnsi" w:cstheme="majorHAnsi"/>
          <w:lang w:val="en-GB"/>
        </w:rPr>
      </w:pPr>
    </w:p>
    <w:p w14:paraId="1FAA2185" w14:textId="77777777" w:rsidR="00DE16B3" w:rsidRPr="004A63B6" w:rsidRDefault="007F0217" w:rsidP="00DE16B3">
      <w:pPr>
        <w:spacing w:line="360" w:lineRule="auto"/>
        <w:rPr>
          <w:rStyle w:val="Hyperlink"/>
          <w:rFonts w:asciiTheme="majorHAnsi" w:hAnsiTheme="majorHAnsi" w:cstheme="majorHAnsi"/>
          <w:lang w:val="en-GB"/>
        </w:rPr>
      </w:pPr>
      <w:hyperlink r:id="rId35" w:history="1">
        <w:r w:rsidR="00DE16B3" w:rsidRPr="00042BF8">
          <w:rPr>
            <w:rStyle w:val="Hyperlink"/>
            <w:rFonts w:asciiTheme="majorHAnsi" w:hAnsiTheme="majorHAnsi" w:cstheme="majorHAnsi"/>
            <w:lang w:val="en-GB"/>
          </w:rPr>
          <w:t>https://www.vumc.nl/afdelingen/metamedica/onderzoek/</w:t>
        </w:r>
      </w:hyperlink>
    </w:p>
    <w:p w14:paraId="5CD4A190" w14:textId="77777777" w:rsidR="00B270E2" w:rsidRDefault="00B270E2" w:rsidP="00DE16B3">
      <w:pPr>
        <w:spacing w:line="360" w:lineRule="auto"/>
        <w:rPr>
          <w:rFonts w:asciiTheme="majorHAnsi" w:hAnsiTheme="majorHAnsi" w:cstheme="majorHAnsi"/>
          <w:lang w:val="en-GB"/>
        </w:rPr>
      </w:pPr>
    </w:p>
    <w:p w14:paraId="6446FEA2" w14:textId="77777777" w:rsidR="00B270E2" w:rsidRPr="004A63B6" w:rsidRDefault="00B270E2" w:rsidP="00DE16B3">
      <w:pPr>
        <w:spacing w:line="360" w:lineRule="auto"/>
        <w:rPr>
          <w:rFonts w:asciiTheme="majorHAnsi" w:hAnsiTheme="majorHAnsi" w:cstheme="majorHAnsi"/>
          <w:u w:val="single"/>
        </w:rPr>
      </w:pPr>
      <w:r w:rsidRPr="004A63B6">
        <w:rPr>
          <w:rFonts w:asciiTheme="majorHAnsi" w:hAnsiTheme="majorHAnsi" w:cstheme="majorHAnsi"/>
          <w:u w:val="single"/>
        </w:rPr>
        <w:t xml:space="preserve">Van </w:t>
      </w:r>
      <w:proofErr w:type="spellStart"/>
      <w:r w:rsidRPr="004A63B6">
        <w:rPr>
          <w:rFonts w:asciiTheme="majorHAnsi" w:hAnsiTheme="majorHAnsi" w:cstheme="majorHAnsi"/>
          <w:u w:val="single"/>
        </w:rPr>
        <w:t>Doveren</w:t>
      </w:r>
      <w:proofErr w:type="spellEnd"/>
      <w:r w:rsidRPr="004A63B6">
        <w:rPr>
          <w:rFonts w:asciiTheme="majorHAnsi" w:hAnsiTheme="majorHAnsi" w:cstheme="majorHAnsi"/>
          <w:u w:val="single"/>
        </w:rPr>
        <w:t xml:space="preserve"> 2017:</w:t>
      </w:r>
    </w:p>
    <w:p w14:paraId="12A36738" w14:textId="77777777" w:rsidR="00B270E2" w:rsidRDefault="00B270E2" w:rsidP="00DE16B3">
      <w:pPr>
        <w:spacing w:line="360" w:lineRule="auto"/>
        <w:rPr>
          <w:rStyle w:val="Hyperlink"/>
        </w:rPr>
      </w:pPr>
    </w:p>
    <w:p w14:paraId="21BB8512" w14:textId="77777777" w:rsidR="00B270E2" w:rsidRPr="00A50ACB" w:rsidRDefault="007F0217" w:rsidP="00DE16B3">
      <w:pPr>
        <w:spacing w:line="360" w:lineRule="auto"/>
        <w:rPr>
          <w:rFonts w:asciiTheme="majorHAnsi" w:hAnsiTheme="majorHAnsi" w:cstheme="majorHAnsi"/>
        </w:rPr>
      </w:pPr>
      <w:hyperlink r:id="rId36" w:history="1">
        <w:r w:rsidR="00A50ACB" w:rsidRPr="00A50ACB">
          <w:rPr>
            <w:rStyle w:val="Hyperlink"/>
            <w:rFonts w:asciiTheme="majorHAnsi" w:hAnsiTheme="majorHAnsi" w:cstheme="majorHAnsi"/>
          </w:rPr>
          <w:t>http://hetneon.nl/praktijk/visiedocument-ethiek-rijnstate/</w:t>
        </w:r>
      </w:hyperlink>
    </w:p>
    <w:p w14:paraId="31ECC015" w14:textId="77777777" w:rsidR="00B270E2" w:rsidRPr="00B270E2" w:rsidRDefault="00B270E2">
      <w:pPr>
        <w:spacing w:after="200" w:line="240" w:lineRule="auto"/>
        <w:rPr>
          <w:sz w:val="28"/>
          <w:szCs w:val="28"/>
        </w:rPr>
      </w:pPr>
    </w:p>
    <w:p w14:paraId="6291B67A" w14:textId="77777777" w:rsidR="00E5627E" w:rsidRPr="00B270E2" w:rsidRDefault="00E5627E">
      <w:pPr>
        <w:spacing w:after="200" w:line="240" w:lineRule="auto"/>
        <w:rPr>
          <w:rFonts w:asciiTheme="minorHAnsi" w:hAnsiTheme="minorHAnsi"/>
          <w:color w:val="5A5A5A" w:themeColor="text1" w:themeTint="A5"/>
          <w:spacing w:val="15"/>
          <w:sz w:val="28"/>
          <w:szCs w:val="28"/>
        </w:rPr>
      </w:pPr>
      <w:r w:rsidRPr="00B270E2">
        <w:rPr>
          <w:sz w:val="28"/>
          <w:szCs w:val="28"/>
        </w:rPr>
        <w:br w:type="page"/>
      </w:r>
    </w:p>
    <w:p w14:paraId="0B123FCA" w14:textId="77777777" w:rsidR="00DF5FA7" w:rsidRDefault="00E5627E" w:rsidP="000C311D">
      <w:pPr>
        <w:pStyle w:val="Ondertitel"/>
        <w:rPr>
          <w:sz w:val="28"/>
          <w:szCs w:val="28"/>
        </w:rPr>
      </w:pPr>
      <w:r>
        <w:rPr>
          <w:sz w:val="28"/>
          <w:szCs w:val="28"/>
        </w:rPr>
        <w:lastRenderedPageBreak/>
        <w:t>Bijlagen</w:t>
      </w:r>
    </w:p>
    <w:p w14:paraId="5625D736" w14:textId="77777777" w:rsidR="00774286" w:rsidRDefault="00774286" w:rsidP="00774286"/>
    <w:p w14:paraId="04BE209E" w14:textId="77777777" w:rsidR="00382288" w:rsidRDefault="00382288" w:rsidP="00382288">
      <w:pPr>
        <w:pStyle w:val="Lijstalinea"/>
        <w:widowControl w:val="0"/>
        <w:numPr>
          <w:ilvl w:val="0"/>
          <w:numId w:val="4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Calibri" w:hAnsi="Calibri"/>
          <w:b/>
        </w:rPr>
      </w:pPr>
      <w:r>
        <w:rPr>
          <w:rFonts w:ascii="Calibri" w:hAnsi="Calibri"/>
          <w:b/>
        </w:rPr>
        <w:t xml:space="preserve">CVA codelijst </w:t>
      </w:r>
    </w:p>
    <w:p w14:paraId="0CF5F364" w14:textId="77777777" w:rsidR="00382288" w:rsidRDefault="00382288" w:rsidP="00382288">
      <w:pPr>
        <w:pStyle w:val="Lijstalinea"/>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360"/>
        <w:rPr>
          <w:rFonts w:ascii="Calibri" w:hAnsi="Calibri"/>
          <w:b/>
        </w:rPr>
      </w:pPr>
    </w:p>
    <w:tbl>
      <w:tblPr>
        <w:tblStyle w:val="GridTable1LightAccent1"/>
        <w:tblW w:w="0" w:type="auto"/>
        <w:tblLook w:val="04A0" w:firstRow="1" w:lastRow="0" w:firstColumn="1" w:lastColumn="0" w:noHBand="0" w:noVBand="1"/>
      </w:tblPr>
      <w:tblGrid>
        <w:gridCol w:w="3059"/>
        <w:gridCol w:w="3061"/>
        <w:gridCol w:w="3061"/>
      </w:tblGrid>
      <w:tr w:rsidR="00382288" w:rsidRPr="00B2238B" w14:paraId="126DB728" w14:textId="77777777" w:rsidTr="004B36BB">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3059" w:type="dxa"/>
          </w:tcPr>
          <w:p w14:paraId="5286FA53" w14:textId="77777777" w:rsidR="00382288" w:rsidRPr="00382288" w:rsidRDefault="00382288" w:rsidP="00382288">
            <w:pPr>
              <w:pStyle w:val="Lijstalinea"/>
              <w:ind w:left="360"/>
              <w:jc w:val="center"/>
              <w:rPr>
                <w:rFonts w:asciiTheme="majorHAnsi" w:hAnsiTheme="majorHAnsi"/>
                <w:sz w:val="20"/>
              </w:rPr>
            </w:pPr>
            <w:r w:rsidRPr="00382288">
              <w:rPr>
                <w:rFonts w:asciiTheme="majorHAnsi" w:hAnsiTheme="majorHAnsi"/>
                <w:sz w:val="20"/>
              </w:rPr>
              <w:t>Moreel Beraad</w:t>
            </w:r>
          </w:p>
        </w:tc>
        <w:tc>
          <w:tcPr>
            <w:tcW w:w="3061" w:type="dxa"/>
          </w:tcPr>
          <w:p w14:paraId="1F3E286F" w14:textId="77777777" w:rsidR="00382288" w:rsidRPr="00DE78B0" w:rsidRDefault="00382288" w:rsidP="00382288">
            <w:pPr>
              <w:jc w:val="center"/>
              <w:cnfStyle w:val="100000000000" w:firstRow="1"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Implementatie</w:t>
            </w:r>
          </w:p>
        </w:tc>
        <w:tc>
          <w:tcPr>
            <w:tcW w:w="3061" w:type="dxa"/>
          </w:tcPr>
          <w:p w14:paraId="2EA1DB7B" w14:textId="77777777" w:rsidR="00382288" w:rsidRPr="00DE78B0" w:rsidRDefault="00382288" w:rsidP="00382288">
            <w:pPr>
              <w:jc w:val="center"/>
              <w:cnfStyle w:val="100000000000" w:firstRow="1"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PES</w:t>
            </w:r>
          </w:p>
        </w:tc>
      </w:tr>
      <w:tr w:rsidR="00382288" w:rsidRPr="00B2238B" w14:paraId="720CBDB0"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16183939"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Ethiekondersteuning</w:t>
            </w:r>
          </w:p>
        </w:tc>
        <w:tc>
          <w:tcPr>
            <w:tcW w:w="3061" w:type="dxa"/>
          </w:tcPr>
          <w:p w14:paraId="3A580252"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Beleidsontwikkeling ethiek</w:t>
            </w:r>
          </w:p>
        </w:tc>
        <w:tc>
          <w:tcPr>
            <w:tcW w:w="3061" w:type="dxa"/>
          </w:tcPr>
          <w:p w14:paraId="5D5DC99F"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Coördinatie</w:t>
            </w:r>
          </w:p>
        </w:tc>
      </w:tr>
      <w:tr w:rsidR="00382288" w:rsidRPr="00B2238B" w14:paraId="1A5A4AB1" w14:textId="77777777" w:rsidTr="004B36BB">
        <w:trPr>
          <w:trHeight w:val="396"/>
        </w:trPr>
        <w:tc>
          <w:tcPr>
            <w:cnfStyle w:val="001000000000" w:firstRow="0" w:lastRow="0" w:firstColumn="1" w:lastColumn="0" w:oddVBand="0" w:evenVBand="0" w:oddHBand="0" w:evenHBand="0" w:firstRowFirstColumn="0" w:firstRowLastColumn="0" w:lastRowFirstColumn="0" w:lastRowLastColumn="0"/>
            <w:tcW w:w="3059" w:type="dxa"/>
          </w:tcPr>
          <w:p w14:paraId="6DD5FC79"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Dialoog</w:t>
            </w:r>
          </w:p>
        </w:tc>
        <w:tc>
          <w:tcPr>
            <w:tcW w:w="3061" w:type="dxa"/>
          </w:tcPr>
          <w:p w14:paraId="4543B1C2"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Monitoring</w:t>
            </w:r>
          </w:p>
        </w:tc>
        <w:tc>
          <w:tcPr>
            <w:tcW w:w="3061" w:type="dxa"/>
          </w:tcPr>
          <w:p w14:paraId="5107266F"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Procesmanagement (cyclus)</w:t>
            </w:r>
          </w:p>
        </w:tc>
      </w:tr>
      <w:tr w:rsidR="00382288" w:rsidRPr="00B2238B" w14:paraId="7087A491"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14F01E07"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Reflectie</w:t>
            </w:r>
          </w:p>
        </w:tc>
        <w:tc>
          <w:tcPr>
            <w:tcW w:w="3061" w:type="dxa"/>
          </w:tcPr>
          <w:p w14:paraId="5ABCAF15"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Strategie</w:t>
            </w:r>
          </w:p>
        </w:tc>
        <w:tc>
          <w:tcPr>
            <w:tcW w:w="3061" w:type="dxa"/>
          </w:tcPr>
          <w:p w14:paraId="1395AFD8"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Eindverantwoordelijkheid</w:t>
            </w:r>
          </w:p>
        </w:tc>
      </w:tr>
      <w:tr w:rsidR="00382288" w:rsidRPr="00B2238B" w14:paraId="26D18B51"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1EC14A3C"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Ervaringen</w:t>
            </w:r>
          </w:p>
        </w:tc>
        <w:tc>
          <w:tcPr>
            <w:tcW w:w="3061" w:type="dxa"/>
          </w:tcPr>
          <w:p w14:paraId="7849A780"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Evaluatie</w:t>
            </w:r>
          </w:p>
        </w:tc>
        <w:tc>
          <w:tcPr>
            <w:tcW w:w="3061" w:type="dxa"/>
          </w:tcPr>
          <w:p w14:paraId="3CABD32F"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Procesverbetering</w:t>
            </w:r>
          </w:p>
        </w:tc>
      </w:tr>
      <w:tr w:rsidR="00382288" w:rsidRPr="00B2238B" w14:paraId="4DEBF3C9" w14:textId="77777777" w:rsidTr="004B36BB">
        <w:trPr>
          <w:trHeight w:val="396"/>
        </w:trPr>
        <w:tc>
          <w:tcPr>
            <w:cnfStyle w:val="001000000000" w:firstRow="0" w:lastRow="0" w:firstColumn="1" w:lastColumn="0" w:oddVBand="0" w:evenVBand="0" w:oddHBand="0" w:evenHBand="0" w:firstRowFirstColumn="0" w:firstRowLastColumn="0" w:lastRowFirstColumn="0" w:lastRowLastColumn="0"/>
            <w:tcW w:w="3059" w:type="dxa"/>
          </w:tcPr>
          <w:p w14:paraId="4FDA62B7"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Verbetering competenties</w:t>
            </w:r>
          </w:p>
        </w:tc>
        <w:tc>
          <w:tcPr>
            <w:tcW w:w="3061" w:type="dxa"/>
          </w:tcPr>
          <w:p w14:paraId="0809DA7B"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Rapportage</w:t>
            </w:r>
          </w:p>
        </w:tc>
        <w:tc>
          <w:tcPr>
            <w:tcW w:w="3061" w:type="dxa"/>
          </w:tcPr>
          <w:p w14:paraId="7D0F458B"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Voorspraak</w:t>
            </w:r>
          </w:p>
        </w:tc>
      </w:tr>
      <w:tr w:rsidR="00382288" w:rsidRPr="00B2238B" w14:paraId="60A61426"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6FF43D75"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Gespreksleiding/</w:t>
            </w:r>
            <w:proofErr w:type="spellStart"/>
            <w:r w:rsidRPr="00DE78B0">
              <w:rPr>
                <w:rFonts w:asciiTheme="majorHAnsi" w:hAnsiTheme="majorHAnsi"/>
                <w:b w:val="0"/>
                <w:sz w:val="20"/>
                <w:szCs w:val="20"/>
              </w:rPr>
              <w:t>facilitatie</w:t>
            </w:r>
            <w:proofErr w:type="spellEnd"/>
          </w:p>
        </w:tc>
        <w:tc>
          <w:tcPr>
            <w:tcW w:w="3061" w:type="dxa"/>
          </w:tcPr>
          <w:p w14:paraId="07E6B0BC"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Structurele verandering</w:t>
            </w:r>
          </w:p>
        </w:tc>
        <w:tc>
          <w:tcPr>
            <w:tcW w:w="3061" w:type="dxa"/>
          </w:tcPr>
          <w:p w14:paraId="3816E042"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Netwerken</w:t>
            </w:r>
          </w:p>
        </w:tc>
      </w:tr>
      <w:tr w:rsidR="00382288" w:rsidRPr="00B2238B" w14:paraId="418536BA"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5E5FDD47"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Model/methodiek</w:t>
            </w:r>
          </w:p>
        </w:tc>
        <w:tc>
          <w:tcPr>
            <w:tcW w:w="3061" w:type="dxa"/>
          </w:tcPr>
          <w:p w14:paraId="1EB8E714"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proofErr w:type="spellStart"/>
            <w:r w:rsidRPr="00DE78B0">
              <w:rPr>
                <w:rFonts w:asciiTheme="majorHAnsi" w:hAnsiTheme="majorHAnsi"/>
                <w:sz w:val="20"/>
                <w:szCs w:val="20"/>
              </w:rPr>
              <w:t>Topdown</w:t>
            </w:r>
            <w:proofErr w:type="spellEnd"/>
            <w:r w:rsidRPr="00DE78B0">
              <w:rPr>
                <w:rFonts w:asciiTheme="majorHAnsi" w:hAnsiTheme="majorHAnsi"/>
                <w:sz w:val="20"/>
                <w:szCs w:val="20"/>
              </w:rPr>
              <w:t>/</w:t>
            </w:r>
            <w:proofErr w:type="spellStart"/>
            <w:r w:rsidRPr="00DE78B0">
              <w:rPr>
                <w:rFonts w:asciiTheme="majorHAnsi" w:hAnsiTheme="majorHAnsi"/>
                <w:sz w:val="20"/>
                <w:szCs w:val="20"/>
              </w:rPr>
              <w:t>bottomup</w:t>
            </w:r>
            <w:proofErr w:type="spellEnd"/>
          </w:p>
        </w:tc>
        <w:tc>
          <w:tcPr>
            <w:tcW w:w="3061" w:type="dxa"/>
          </w:tcPr>
          <w:p w14:paraId="3685AE87"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Coaching</w:t>
            </w:r>
          </w:p>
        </w:tc>
      </w:tr>
      <w:tr w:rsidR="00382288" w:rsidRPr="00B2238B" w14:paraId="458510F2" w14:textId="77777777" w:rsidTr="004B36BB">
        <w:trPr>
          <w:trHeight w:val="396"/>
        </w:trPr>
        <w:tc>
          <w:tcPr>
            <w:cnfStyle w:val="001000000000" w:firstRow="0" w:lastRow="0" w:firstColumn="1" w:lastColumn="0" w:oddVBand="0" w:evenVBand="0" w:oddHBand="0" w:evenHBand="0" w:firstRowFirstColumn="0" w:firstRowLastColumn="0" w:lastRowFirstColumn="0" w:lastRowLastColumn="0"/>
            <w:tcW w:w="3059" w:type="dxa"/>
          </w:tcPr>
          <w:p w14:paraId="2E915490"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Intersubjectiviteit</w:t>
            </w:r>
          </w:p>
        </w:tc>
        <w:tc>
          <w:tcPr>
            <w:tcW w:w="3061" w:type="dxa"/>
          </w:tcPr>
          <w:p w14:paraId="1865EDBC"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 xml:space="preserve">Inbedding </w:t>
            </w:r>
          </w:p>
        </w:tc>
        <w:tc>
          <w:tcPr>
            <w:tcW w:w="3061" w:type="dxa"/>
          </w:tcPr>
          <w:p w14:paraId="195DFB79"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Empowerment</w:t>
            </w:r>
          </w:p>
        </w:tc>
      </w:tr>
      <w:tr w:rsidR="00382288" w:rsidRPr="00B2238B" w14:paraId="670214F0"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1CE7F267" w14:textId="77777777" w:rsidR="00382288" w:rsidRPr="00DE78B0" w:rsidRDefault="00382288" w:rsidP="00382288">
            <w:pPr>
              <w:rPr>
                <w:rFonts w:asciiTheme="majorHAnsi" w:hAnsiTheme="majorHAnsi"/>
                <w:b w:val="0"/>
                <w:sz w:val="20"/>
                <w:szCs w:val="20"/>
              </w:rPr>
            </w:pPr>
            <w:r w:rsidRPr="00DE78B0">
              <w:rPr>
                <w:rFonts w:asciiTheme="majorHAnsi" w:hAnsiTheme="majorHAnsi"/>
                <w:b w:val="0"/>
                <w:sz w:val="20"/>
                <w:szCs w:val="20"/>
              </w:rPr>
              <w:t>Onderwijs</w:t>
            </w:r>
          </w:p>
        </w:tc>
        <w:tc>
          <w:tcPr>
            <w:tcW w:w="3061" w:type="dxa"/>
          </w:tcPr>
          <w:p w14:paraId="094B0EC5"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Benadering/aanvliegroute</w:t>
            </w:r>
          </w:p>
        </w:tc>
        <w:tc>
          <w:tcPr>
            <w:tcW w:w="3061" w:type="dxa"/>
          </w:tcPr>
          <w:p w14:paraId="1F825BA2" w14:textId="77777777" w:rsidR="00382288" w:rsidRPr="00DE78B0" w:rsidRDefault="00382288"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Gidsfunctie</w:t>
            </w:r>
          </w:p>
        </w:tc>
      </w:tr>
      <w:tr w:rsidR="004B36BB" w:rsidRPr="00B2238B" w14:paraId="42A11E78" w14:textId="77777777" w:rsidTr="004B36BB">
        <w:trPr>
          <w:trHeight w:val="422"/>
        </w:trPr>
        <w:tc>
          <w:tcPr>
            <w:cnfStyle w:val="001000000000" w:firstRow="0" w:lastRow="0" w:firstColumn="1" w:lastColumn="0" w:oddVBand="0" w:evenVBand="0" w:oddHBand="0" w:evenHBand="0" w:firstRowFirstColumn="0" w:firstRowLastColumn="0" w:lastRowFirstColumn="0" w:lastRowLastColumn="0"/>
            <w:tcW w:w="3059" w:type="dxa"/>
          </w:tcPr>
          <w:p w14:paraId="55EA3924" w14:textId="77777777" w:rsidR="004B36BB" w:rsidRPr="00DE78B0" w:rsidRDefault="004B36BB" w:rsidP="00382288">
            <w:pPr>
              <w:rPr>
                <w:rFonts w:asciiTheme="majorHAnsi" w:hAnsiTheme="majorHAnsi"/>
                <w:b w:val="0"/>
                <w:sz w:val="20"/>
                <w:szCs w:val="20"/>
              </w:rPr>
            </w:pPr>
            <w:r w:rsidRPr="00DE78B0">
              <w:rPr>
                <w:rFonts w:asciiTheme="majorHAnsi" w:hAnsiTheme="majorHAnsi"/>
                <w:b w:val="0"/>
                <w:sz w:val="20"/>
                <w:szCs w:val="20"/>
              </w:rPr>
              <w:t>Moreel besef</w:t>
            </w:r>
          </w:p>
        </w:tc>
        <w:tc>
          <w:tcPr>
            <w:tcW w:w="3061" w:type="dxa"/>
          </w:tcPr>
          <w:p w14:paraId="159F00E2"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Mandaat</w:t>
            </w:r>
          </w:p>
        </w:tc>
        <w:tc>
          <w:tcPr>
            <w:tcW w:w="3061" w:type="dxa"/>
          </w:tcPr>
          <w:p w14:paraId="0FF199AC"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Organisatiecultuur</w:t>
            </w:r>
          </w:p>
        </w:tc>
      </w:tr>
      <w:tr w:rsidR="004B36BB" w:rsidRPr="00B2238B" w14:paraId="18A4A4EB" w14:textId="77777777" w:rsidTr="004B36BB">
        <w:trPr>
          <w:trHeight w:val="396"/>
        </w:trPr>
        <w:tc>
          <w:tcPr>
            <w:cnfStyle w:val="001000000000" w:firstRow="0" w:lastRow="0" w:firstColumn="1" w:lastColumn="0" w:oddVBand="0" w:evenVBand="0" w:oddHBand="0" w:evenHBand="0" w:firstRowFirstColumn="0" w:firstRowLastColumn="0" w:lastRowFirstColumn="0" w:lastRowLastColumn="0"/>
            <w:tcW w:w="3059" w:type="dxa"/>
          </w:tcPr>
          <w:p w14:paraId="3A1ACA45" w14:textId="77777777" w:rsidR="004B36BB" w:rsidRPr="00DE78B0" w:rsidRDefault="004B36BB" w:rsidP="00382288">
            <w:pPr>
              <w:rPr>
                <w:rFonts w:asciiTheme="majorHAnsi" w:hAnsiTheme="majorHAnsi"/>
                <w:b w:val="0"/>
                <w:sz w:val="20"/>
                <w:szCs w:val="20"/>
              </w:rPr>
            </w:pPr>
            <w:r w:rsidRPr="00DE78B0">
              <w:rPr>
                <w:rFonts w:asciiTheme="majorHAnsi" w:hAnsiTheme="majorHAnsi"/>
                <w:b w:val="0"/>
                <w:sz w:val="20"/>
                <w:szCs w:val="20"/>
              </w:rPr>
              <w:t>Morele stress</w:t>
            </w:r>
          </w:p>
        </w:tc>
        <w:tc>
          <w:tcPr>
            <w:tcW w:w="3061" w:type="dxa"/>
          </w:tcPr>
          <w:p w14:paraId="30CE8964"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Protocollen</w:t>
            </w:r>
          </w:p>
        </w:tc>
        <w:tc>
          <w:tcPr>
            <w:tcW w:w="3061" w:type="dxa"/>
          </w:tcPr>
          <w:p w14:paraId="7E799060"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 xml:space="preserve">Vorm </w:t>
            </w:r>
          </w:p>
        </w:tc>
      </w:tr>
      <w:tr w:rsidR="004B36BB" w:rsidRPr="00B2238B" w14:paraId="7136ED6E" w14:textId="77777777" w:rsidTr="004B36BB">
        <w:trPr>
          <w:trHeight w:val="396"/>
        </w:trPr>
        <w:tc>
          <w:tcPr>
            <w:cnfStyle w:val="001000000000" w:firstRow="0" w:lastRow="0" w:firstColumn="1" w:lastColumn="0" w:oddVBand="0" w:evenVBand="0" w:oddHBand="0" w:evenHBand="0" w:firstRowFirstColumn="0" w:firstRowLastColumn="0" w:lastRowFirstColumn="0" w:lastRowLastColumn="0"/>
            <w:tcW w:w="3059" w:type="dxa"/>
          </w:tcPr>
          <w:p w14:paraId="7F579087" w14:textId="77777777" w:rsidR="004B36BB" w:rsidRPr="00DE78B0" w:rsidRDefault="004B36BB" w:rsidP="00382288">
            <w:pPr>
              <w:rPr>
                <w:rFonts w:asciiTheme="majorHAnsi" w:hAnsiTheme="majorHAnsi"/>
                <w:b w:val="0"/>
                <w:sz w:val="20"/>
                <w:szCs w:val="20"/>
              </w:rPr>
            </w:pPr>
          </w:p>
        </w:tc>
        <w:tc>
          <w:tcPr>
            <w:tcW w:w="3061" w:type="dxa"/>
          </w:tcPr>
          <w:p w14:paraId="5D507DFB"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p>
        </w:tc>
        <w:tc>
          <w:tcPr>
            <w:tcW w:w="3061" w:type="dxa"/>
          </w:tcPr>
          <w:p w14:paraId="73FDF899" w14:textId="77777777" w:rsidR="004B36BB" w:rsidRPr="00DE78B0" w:rsidRDefault="004B36BB" w:rsidP="00382288">
            <w:pPr>
              <w:cnfStyle w:val="000000000000" w:firstRow="0" w:lastRow="0" w:firstColumn="0" w:lastColumn="0" w:oddVBand="0" w:evenVBand="0" w:oddHBand="0" w:evenHBand="0" w:firstRowFirstColumn="0" w:firstRowLastColumn="0" w:lastRowFirstColumn="0" w:lastRowLastColumn="0"/>
              <w:rPr>
                <w:rFonts w:asciiTheme="majorHAnsi" w:hAnsiTheme="majorHAnsi"/>
                <w:sz w:val="20"/>
                <w:szCs w:val="20"/>
              </w:rPr>
            </w:pPr>
            <w:r w:rsidRPr="00DE78B0">
              <w:rPr>
                <w:rFonts w:asciiTheme="majorHAnsi" w:hAnsiTheme="majorHAnsi"/>
                <w:sz w:val="20"/>
                <w:szCs w:val="20"/>
              </w:rPr>
              <w:t>Afdelingshoofd</w:t>
            </w:r>
          </w:p>
        </w:tc>
      </w:tr>
    </w:tbl>
    <w:p w14:paraId="633F8BDF" w14:textId="77777777" w:rsidR="00382288" w:rsidRPr="00F53F9C" w:rsidRDefault="00382288" w:rsidP="00382288"/>
    <w:p w14:paraId="17E5CE0B" w14:textId="77777777" w:rsidR="00382288" w:rsidRPr="00382288" w:rsidRDefault="00382288" w:rsidP="003822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Calibri" w:hAnsi="Calibri"/>
          <w:b/>
        </w:rPr>
      </w:pPr>
    </w:p>
    <w:p w14:paraId="661E4247" w14:textId="77777777" w:rsidR="00A43879" w:rsidRDefault="00A43879" w:rsidP="00A43879">
      <w:pPr>
        <w:pStyle w:val="Lijstalinea"/>
        <w:widowControl w:val="0"/>
        <w:numPr>
          <w:ilvl w:val="0"/>
          <w:numId w:val="4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Calibri" w:hAnsi="Calibri"/>
          <w:b/>
        </w:rPr>
      </w:pPr>
      <w:r>
        <w:rPr>
          <w:rFonts w:ascii="Calibri" w:hAnsi="Calibri"/>
          <w:b/>
        </w:rPr>
        <w:t>Interview guide</w:t>
      </w:r>
    </w:p>
    <w:p w14:paraId="31E1862B" w14:textId="77777777" w:rsidR="00A43879" w:rsidRDefault="00A43879" w:rsidP="00A43879">
      <w:pPr>
        <w:spacing w:line="360" w:lineRule="auto"/>
        <w:rPr>
          <w:rFonts w:asciiTheme="majorHAnsi" w:hAnsiTheme="majorHAnsi" w:cstheme="majorHAnsi"/>
        </w:rPr>
      </w:pPr>
    </w:p>
    <w:p w14:paraId="33E4FA6F" w14:textId="77777777" w:rsidR="00A43879" w:rsidRPr="00A43879" w:rsidRDefault="00A43879" w:rsidP="00A43879">
      <w:pPr>
        <w:spacing w:line="360" w:lineRule="auto"/>
        <w:rPr>
          <w:rFonts w:asciiTheme="majorHAnsi" w:hAnsiTheme="majorHAnsi" w:cstheme="majorHAnsi"/>
        </w:rPr>
      </w:pPr>
      <w:r w:rsidRPr="00A43879">
        <w:rPr>
          <w:rFonts w:asciiTheme="majorHAnsi" w:hAnsiTheme="majorHAnsi" w:cstheme="majorHAnsi"/>
        </w:rPr>
        <w:t>Moreel beraad:</w:t>
      </w:r>
    </w:p>
    <w:p w14:paraId="726853DB" w14:textId="77777777" w:rsidR="00A43879" w:rsidRPr="00A43879" w:rsidRDefault="00A43879" w:rsidP="00A43879">
      <w:pPr>
        <w:pStyle w:val="Lijstalinea"/>
        <w:numPr>
          <w:ilvl w:val="0"/>
          <w:numId w:val="44"/>
        </w:numPr>
        <w:spacing w:line="360" w:lineRule="auto"/>
        <w:rPr>
          <w:rFonts w:asciiTheme="majorHAnsi" w:hAnsiTheme="majorHAnsi" w:cstheme="majorHAnsi"/>
        </w:rPr>
      </w:pPr>
      <w:r w:rsidRPr="00A43879">
        <w:rPr>
          <w:rFonts w:asciiTheme="majorHAnsi" w:hAnsiTheme="majorHAnsi" w:cstheme="majorHAnsi"/>
        </w:rPr>
        <w:t>Is moreel beraad onderdeel van de zorgpraktijk in dit ziekenhuis?</w:t>
      </w:r>
    </w:p>
    <w:p w14:paraId="2765E91A" w14:textId="77777777" w:rsidR="00A43879" w:rsidRPr="00A43879" w:rsidRDefault="00A43879" w:rsidP="00A43879">
      <w:pPr>
        <w:pStyle w:val="Lijstalinea"/>
        <w:numPr>
          <w:ilvl w:val="0"/>
          <w:numId w:val="44"/>
        </w:numPr>
        <w:spacing w:line="360" w:lineRule="auto"/>
        <w:rPr>
          <w:rFonts w:asciiTheme="majorHAnsi" w:hAnsiTheme="majorHAnsi" w:cstheme="majorHAnsi"/>
        </w:rPr>
      </w:pPr>
      <w:r w:rsidRPr="00A43879">
        <w:rPr>
          <w:rFonts w:asciiTheme="majorHAnsi" w:hAnsiTheme="majorHAnsi" w:cstheme="majorHAnsi"/>
        </w:rPr>
        <w:t>Wat is de plek van moreel beraad in het ethiekbeleid van dit ziekenhuis?</w:t>
      </w:r>
    </w:p>
    <w:p w14:paraId="0BAC5DB2" w14:textId="77777777" w:rsidR="00A43879" w:rsidRPr="00A43879" w:rsidRDefault="00A43879" w:rsidP="00A43879">
      <w:pPr>
        <w:pStyle w:val="Lijstalinea"/>
        <w:numPr>
          <w:ilvl w:val="0"/>
          <w:numId w:val="44"/>
        </w:numPr>
        <w:spacing w:line="360" w:lineRule="auto"/>
        <w:rPr>
          <w:rFonts w:asciiTheme="majorHAnsi" w:hAnsiTheme="majorHAnsi" w:cstheme="majorHAnsi"/>
        </w:rPr>
      </w:pPr>
      <w:r w:rsidRPr="00A43879">
        <w:rPr>
          <w:rFonts w:asciiTheme="majorHAnsi" w:hAnsiTheme="majorHAnsi" w:cstheme="majorHAnsi"/>
        </w:rPr>
        <w:t>Wat wil men bereiken met de organisatie van moreel beraad?</w:t>
      </w:r>
    </w:p>
    <w:p w14:paraId="6E932192" w14:textId="77777777" w:rsidR="00A43879" w:rsidRPr="00A43879" w:rsidRDefault="00A43879" w:rsidP="00A43879">
      <w:pPr>
        <w:spacing w:line="360" w:lineRule="auto"/>
        <w:rPr>
          <w:rFonts w:asciiTheme="majorHAnsi" w:hAnsiTheme="majorHAnsi" w:cstheme="majorHAnsi"/>
        </w:rPr>
      </w:pPr>
    </w:p>
    <w:p w14:paraId="1D7BC8D0" w14:textId="77777777" w:rsidR="00A43879" w:rsidRPr="00A43879" w:rsidRDefault="00A43879" w:rsidP="00A43879">
      <w:pPr>
        <w:spacing w:line="360" w:lineRule="auto"/>
        <w:rPr>
          <w:rFonts w:asciiTheme="majorHAnsi" w:hAnsiTheme="majorHAnsi" w:cstheme="majorHAnsi"/>
        </w:rPr>
      </w:pPr>
      <w:r w:rsidRPr="00A43879">
        <w:rPr>
          <w:rFonts w:asciiTheme="majorHAnsi" w:hAnsiTheme="majorHAnsi" w:cstheme="majorHAnsi"/>
        </w:rPr>
        <w:t>Implementatie:</w:t>
      </w:r>
    </w:p>
    <w:p w14:paraId="30D3A742" w14:textId="77777777" w:rsidR="00A43879" w:rsidRPr="00A43879" w:rsidRDefault="00A43879" w:rsidP="00A43879">
      <w:pPr>
        <w:pStyle w:val="Lijstalinea"/>
        <w:numPr>
          <w:ilvl w:val="0"/>
          <w:numId w:val="45"/>
        </w:numPr>
        <w:spacing w:line="360" w:lineRule="auto"/>
        <w:rPr>
          <w:rFonts w:asciiTheme="majorHAnsi" w:hAnsiTheme="majorHAnsi" w:cstheme="majorHAnsi"/>
        </w:rPr>
      </w:pPr>
      <w:r w:rsidRPr="00A43879">
        <w:rPr>
          <w:rFonts w:asciiTheme="majorHAnsi" w:hAnsiTheme="majorHAnsi" w:cstheme="majorHAnsi"/>
        </w:rPr>
        <w:t>Wat is het startpunt geweest van het moreel beraad in dit ziekenhuis?</w:t>
      </w:r>
    </w:p>
    <w:p w14:paraId="42C464B2" w14:textId="77777777" w:rsidR="00A43879" w:rsidRPr="00A43879" w:rsidRDefault="00A43879" w:rsidP="00A43879">
      <w:pPr>
        <w:pStyle w:val="Lijstalinea"/>
        <w:numPr>
          <w:ilvl w:val="0"/>
          <w:numId w:val="45"/>
        </w:numPr>
        <w:spacing w:line="360" w:lineRule="auto"/>
        <w:rPr>
          <w:rFonts w:asciiTheme="majorHAnsi" w:hAnsiTheme="majorHAnsi" w:cstheme="majorHAnsi"/>
        </w:rPr>
      </w:pPr>
      <w:r w:rsidRPr="00A43879">
        <w:rPr>
          <w:rFonts w:asciiTheme="majorHAnsi" w:hAnsiTheme="majorHAnsi" w:cstheme="majorHAnsi"/>
        </w:rPr>
        <w:t>Hoe is het moreel beraad georganiseerd? Is er sprake van een strategie?</w:t>
      </w:r>
    </w:p>
    <w:p w14:paraId="0357D2B7" w14:textId="77777777" w:rsidR="00A43879" w:rsidRPr="00A43879" w:rsidRDefault="00A43879" w:rsidP="00A43879">
      <w:pPr>
        <w:pStyle w:val="Lijstalinea"/>
        <w:numPr>
          <w:ilvl w:val="0"/>
          <w:numId w:val="45"/>
        </w:numPr>
        <w:spacing w:line="360" w:lineRule="auto"/>
        <w:rPr>
          <w:rFonts w:asciiTheme="majorHAnsi" w:hAnsiTheme="majorHAnsi" w:cstheme="majorHAnsi"/>
        </w:rPr>
      </w:pPr>
      <w:r w:rsidRPr="00A43879">
        <w:rPr>
          <w:rFonts w:asciiTheme="majorHAnsi" w:hAnsiTheme="majorHAnsi" w:cstheme="majorHAnsi"/>
        </w:rPr>
        <w:t>Is er een langetermijnvisie op de organisatie van moreel beraad?</w:t>
      </w:r>
    </w:p>
    <w:p w14:paraId="5B3B65FC" w14:textId="77777777" w:rsidR="00A43879" w:rsidRPr="00A43879" w:rsidRDefault="00A43879" w:rsidP="00A43879">
      <w:pPr>
        <w:pStyle w:val="Lijstalinea"/>
        <w:numPr>
          <w:ilvl w:val="0"/>
          <w:numId w:val="45"/>
        </w:numPr>
        <w:spacing w:line="360" w:lineRule="auto"/>
        <w:rPr>
          <w:rFonts w:asciiTheme="majorHAnsi" w:hAnsiTheme="majorHAnsi" w:cstheme="majorHAnsi"/>
        </w:rPr>
      </w:pPr>
      <w:r w:rsidRPr="00A43879">
        <w:rPr>
          <w:rFonts w:asciiTheme="majorHAnsi" w:hAnsiTheme="majorHAnsi" w:cstheme="majorHAnsi"/>
        </w:rPr>
        <w:t xml:space="preserve">Zo ja, wat zijn de </w:t>
      </w:r>
      <w:proofErr w:type="spellStart"/>
      <w:r w:rsidRPr="00A43879">
        <w:rPr>
          <w:rFonts w:asciiTheme="majorHAnsi" w:hAnsiTheme="majorHAnsi" w:cstheme="majorHAnsi"/>
        </w:rPr>
        <w:t>langetermijndoelen</w:t>
      </w:r>
      <w:proofErr w:type="spellEnd"/>
      <w:r w:rsidRPr="00A43879">
        <w:rPr>
          <w:rFonts w:asciiTheme="majorHAnsi" w:hAnsiTheme="majorHAnsi" w:cstheme="majorHAnsi"/>
        </w:rPr>
        <w:t xml:space="preserve"> van moreel beraad?</w:t>
      </w:r>
    </w:p>
    <w:p w14:paraId="10C45489" w14:textId="77777777" w:rsidR="00A43879" w:rsidRPr="00A43879" w:rsidRDefault="00A43879" w:rsidP="00A43879">
      <w:pPr>
        <w:pStyle w:val="Lijstalinea"/>
        <w:numPr>
          <w:ilvl w:val="0"/>
          <w:numId w:val="45"/>
        </w:numPr>
        <w:spacing w:line="360" w:lineRule="auto"/>
        <w:rPr>
          <w:rFonts w:asciiTheme="majorHAnsi" w:hAnsiTheme="majorHAnsi" w:cstheme="majorHAnsi"/>
        </w:rPr>
      </w:pPr>
      <w:r w:rsidRPr="00A43879">
        <w:rPr>
          <w:rFonts w:asciiTheme="majorHAnsi" w:hAnsiTheme="majorHAnsi" w:cstheme="majorHAnsi"/>
        </w:rPr>
        <w:lastRenderedPageBreak/>
        <w:t>Is er sprake van meting, evaluatie en rapportage en zo ja, op welke manier wordt dit uitgevoerd?</w:t>
      </w:r>
    </w:p>
    <w:p w14:paraId="56EBB308" w14:textId="77777777" w:rsidR="00A43879" w:rsidRPr="00A43879" w:rsidRDefault="00A43879" w:rsidP="00A43879">
      <w:pPr>
        <w:spacing w:line="360" w:lineRule="auto"/>
        <w:rPr>
          <w:rFonts w:asciiTheme="majorHAnsi" w:hAnsiTheme="majorHAnsi" w:cstheme="majorHAnsi"/>
        </w:rPr>
      </w:pPr>
    </w:p>
    <w:p w14:paraId="2B401AA4" w14:textId="77777777" w:rsidR="00A43879" w:rsidRPr="00A43879" w:rsidRDefault="00A43879" w:rsidP="00A43879">
      <w:pPr>
        <w:spacing w:line="360" w:lineRule="auto"/>
        <w:rPr>
          <w:rFonts w:asciiTheme="majorHAnsi" w:hAnsiTheme="majorHAnsi" w:cstheme="majorHAnsi"/>
        </w:rPr>
      </w:pPr>
      <w:r w:rsidRPr="00A43879">
        <w:rPr>
          <w:rFonts w:asciiTheme="majorHAnsi" w:hAnsiTheme="majorHAnsi" w:cstheme="majorHAnsi"/>
        </w:rPr>
        <w:t>Proceseigenaarschap:</w:t>
      </w:r>
    </w:p>
    <w:p w14:paraId="554ACC29" w14:textId="77777777" w:rsidR="00A43879" w:rsidRPr="00A43879" w:rsidRDefault="00A43879" w:rsidP="00A43879">
      <w:pPr>
        <w:pStyle w:val="Lijstalinea"/>
        <w:numPr>
          <w:ilvl w:val="0"/>
          <w:numId w:val="46"/>
        </w:numPr>
        <w:spacing w:line="360" w:lineRule="auto"/>
        <w:rPr>
          <w:rFonts w:asciiTheme="majorHAnsi" w:hAnsiTheme="majorHAnsi" w:cstheme="majorHAnsi"/>
        </w:rPr>
      </w:pPr>
      <w:r w:rsidRPr="00A43879">
        <w:rPr>
          <w:rFonts w:asciiTheme="majorHAnsi" w:hAnsiTheme="majorHAnsi" w:cstheme="majorHAnsi"/>
        </w:rPr>
        <w:t>Wie zijn er betrokken bij de organisatie van moreel beraad? (bestuur, management, gebruikers)</w:t>
      </w:r>
    </w:p>
    <w:p w14:paraId="31871EC8" w14:textId="77777777" w:rsidR="00A43879" w:rsidRPr="00A43879" w:rsidRDefault="00A43879" w:rsidP="00A43879">
      <w:pPr>
        <w:pStyle w:val="Lijstalinea"/>
        <w:numPr>
          <w:ilvl w:val="0"/>
          <w:numId w:val="46"/>
        </w:numPr>
        <w:spacing w:line="360" w:lineRule="auto"/>
        <w:rPr>
          <w:rFonts w:asciiTheme="majorHAnsi" w:hAnsiTheme="majorHAnsi" w:cstheme="majorHAnsi"/>
        </w:rPr>
      </w:pPr>
      <w:r w:rsidRPr="00A43879">
        <w:rPr>
          <w:rFonts w:asciiTheme="majorHAnsi" w:hAnsiTheme="majorHAnsi" w:cstheme="majorHAnsi"/>
        </w:rPr>
        <w:t>Is er een persoon die of team dat verantwoordelijk is voor de algehele organisatie van moreel beraad?</w:t>
      </w:r>
    </w:p>
    <w:p w14:paraId="27B4A8FD" w14:textId="77777777" w:rsidR="00A43879" w:rsidRPr="00A43879" w:rsidRDefault="00A43879" w:rsidP="00A43879">
      <w:pPr>
        <w:pStyle w:val="Lijstalinea"/>
        <w:numPr>
          <w:ilvl w:val="0"/>
          <w:numId w:val="46"/>
        </w:numPr>
        <w:spacing w:line="360" w:lineRule="auto"/>
        <w:rPr>
          <w:rFonts w:asciiTheme="majorHAnsi" w:hAnsiTheme="majorHAnsi" w:cstheme="majorHAnsi"/>
        </w:rPr>
      </w:pPr>
      <w:r w:rsidRPr="00A43879">
        <w:rPr>
          <w:rFonts w:asciiTheme="majorHAnsi" w:hAnsiTheme="majorHAnsi" w:cstheme="majorHAnsi"/>
        </w:rPr>
        <w:t>Zo ja, welke uitvoerende mogelijkheden heeft die persoon? (budgettering, bemensing, planning, etc.)</w:t>
      </w:r>
    </w:p>
    <w:p w14:paraId="58C3AC94" w14:textId="77777777" w:rsidR="00A43879" w:rsidRPr="00A43879" w:rsidRDefault="00A43879" w:rsidP="00A43879">
      <w:pPr>
        <w:pStyle w:val="Lijstalinea"/>
        <w:numPr>
          <w:ilvl w:val="0"/>
          <w:numId w:val="46"/>
        </w:numPr>
        <w:spacing w:line="360" w:lineRule="auto"/>
        <w:rPr>
          <w:rFonts w:asciiTheme="majorHAnsi" w:hAnsiTheme="majorHAnsi" w:cstheme="majorHAnsi"/>
        </w:rPr>
      </w:pPr>
      <w:r w:rsidRPr="00A43879">
        <w:rPr>
          <w:rFonts w:asciiTheme="majorHAnsi" w:hAnsiTheme="majorHAnsi" w:cstheme="majorHAnsi"/>
        </w:rPr>
        <w:t>Zijn er duidelijke afspraken gemaakt over de verdeling van verantwoordelijkheden?</w:t>
      </w:r>
    </w:p>
    <w:p w14:paraId="65C08C38" w14:textId="77777777" w:rsidR="00774286" w:rsidRPr="00FB027D" w:rsidRDefault="00A43879" w:rsidP="00FB027D">
      <w:pPr>
        <w:pStyle w:val="Lijstalinea"/>
        <w:numPr>
          <w:ilvl w:val="0"/>
          <w:numId w:val="46"/>
        </w:numPr>
        <w:spacing w:line="360" w:lineRule="auto"/>
        <w:rPr>
          <w:rFonts w:asciiTheme="majorHAnsi" w:hAnsiTheme="majorHAnsi" w:cstheme="majorHAnsi"/>
        </w:rPr>
      </w:pPr>
      <w:r w:rsidRPr="00A43879">
        <w:rPr>
          <w:rFonts w:asciiTheme="majorHAnsi" w:hAnsiTheme="majorHAnsi" w:cstheme="majorHAnsi"/>
        </w:rPr>
        <w:t>Is er eventueel sprake van externe expertise, en zo ja, hoe wordt dit geïntegreerd in de organisatie?</w:t>
      </w:r>
    </w:p>
    <w:p w14:paraId="26D0341C" w14:textId="77777777" w:rsidR="00F727C0" w:rsidRPr="00D85A95" w:rsidRDefault="00774286" w:rsidP="00FB02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u w:val="single"/>
        </w:rPr>
      </w:pPr>
      <w:r>
        <w:rPr>
          <w:rFonts w:asciiTheme="majorHAnsi" w:hAnsiTheme="majorHAnsi" w:cs="Helvetica Neue"/>
        </w:rPr>
        <w:t xml:space="preserve"> </w:t>
      </w:r>
    </w:p>
    <w:sectPr w:rsidR="00F727C0" w:rsidRPr="00D85A95" w:rsidSect="007F615C">
      <w:headerReference w:type="default" r:id="rId37"/>
      <w:footerReference w:type="default" r:id="rId38"/>
      <w:headerReference w:type="first" r:id="rId39"/>
      <w:footnotePr>
        <w:numFmt w:val="chicago"/>
      </w:footnotePr>
      <w:pgSz w:w="11900" w:h="16840"/>
      <w:pgMar w:top="1418" w:right="1134" w:bottom="1418" w:left="1134" w:header="0" w:footer="0" w:gutter="0"/>
      <w:cols w:space="708"/>
      <w:titlePg/>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7830FCC" w15:done="0"/>
  <w15:commentEx w15:paraId="6750718C" w15:done="0"/>
  <w15:commentEx w15:paraId="1F3F4962" w15:done="0"/>
  <w15:commentEx w15:paraId="4EBD35CE" w15:done="0"/>
  <w15:commentEx w15:paraId="78756FBB" w15:done="0"/>
  <w15:commentEx w15:paraId="53AB47EE" w15:done="0"/>
  <w15:commentEx w15:paraId="1949E686" w15:done="0"/>
  <w15:commentEx w15:paraId="613FC908" w15:done="0"/>
  <w15:commentEx w15:paraId="2423F02E" w15:done="0"/>
  <w15:commentEx w15:paraId="4036AE46" w15:done="0"/>
  <w15:commentEx w15:paraId="014A7395" w15:done="0"/>
  <w15:commentEx w15:paraId="0A60C477" w15:done="0"/>
  <w15:commentEx w15:paraId="788E4C47" w15:done="0"/>
  <w15:commentEx w15:paraId="3F9C1F2E" w15:done="0"/>
  <w15:commentEx w15:paraId="261499C6" w15:done="0"/>
  <w15:commentEx w15:paraId="68881B9C" w15:done="0"/>
  <w15:commentEx w15:paraId="58AFBC7C" w15:done="0"/>
  <w15:commentEx w15:paraId="1DD5794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830FCC" w16cid:durableId="1F3F99CC"/>
  <w16cid:commentId w16cid:paraId="6750718C" w16cid:durableId="1F3F95FA"/>
  <w16cid:commentId w16cid:paraId="1F3F4962" w16cid:durableId="1F3F973C"/>
  <w16cid:commentId w16cid:paraId="4EBD35CE" w16cid:durableId="1F3F981A"/>
  <w16cid:commentId w16cid:paraId="78756FBB" w16cid:durableId="1F3F987C"/>
  <w16cid:commentId w16cid:paraId="53AB47EE" w16cid:durableId="1F3F989A"/>
  <w16cid:commentId w16cid:paraId="1949E686" w16cid:durableId="1F3F9932"/>
  <w16cid:commentId w16cid:paraId="613FC908" w16cid:durableId="1F3F998C"/>
  <w16cid:commentId w16cid:paraId="2423F02E" w16cid:durableId="1F3F99AE"/>
  <w16cid:commentId w16cid:paraId="4036AE46" w16cid:durableId="1F3FC992"/>
  <w16cid:commentId w16cid:paraId="014A7395" w16cid:durableId="1F3FC8E3"/>
  <w16cid:commentId w16cid:paraId="0A60C477" w16cid:durableId="1F3FCA94"/>
  <w16cid:commentId w16cid:paraId="788E4C47" w16cid:durableId="1F3FCAD1"/>
  <w16cid:commentId w16cid:paraId="3F9C1F2E" w16cid:durableId="1F3FCB06"/>
  <w16cid:commentId w16cid:paraId="261499C6" w16cid:durableId="1F3FCD3A"/>
  <w16cid:commentId w16cid:paraId="68881B9C" w16cid:durableId="1F3FCE04"/>
  <w16cid:commentId w16cid:paraId="58AFBC7C" w16cid:durableId="1F3FCE5A"/>
  <w16cid:commentId w16cid:paraId="1DD5794C" w16cid:durableId="1F3FCF0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7857E5" w14:textId="77777777" w:rsidR="007F0217" w:rsidRDefault="007F0217" w:rsidP="00B61967">
      <w:pPr>
        <w:spacing w:line="240" w:lineRule="auto"/>
      </w:pPr>
      <w:r>
        <w:separator/>
      </w:r>
    </w:p>
  </w:endnote>
  <w:endnote w:type="continuationSeparator" w:id="0">
    <w:p w14:paraId="0E9D4ED5" w14:textId="77777777" w:rsidR="007F0217" w:rsidRDefault="007F0217" w:rsidP="00B619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swiss"/>
    <w:pitch w:val="variable"/>
    <w:sig w:usb0="00000000"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Segoe UI Emoji">
    <w:charset w:val="00"/>
    <w:family w:val="swiss"/>
    <w:pitch w:val="variable"/>
    <w:sig w:usb0="00000003" w:usb1="02000000" w:usb2="00000000" w:usb3="00000000" w:csb0="00000001" w:csb1="00000000"/>
  </w:font>
  <w:font w:name="Helvetica Neue">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014586"/>
      <w:docPartObj>
        <w:docPartGallery w:val="Page Numbers (Bottom of Page)"/>
        <w:docPartUnique/>
      </w:docPartObj>
    </w:sdtPr>
    <w:sdtContent>
      <w:p w14:paraId="22168EE3" w14:textId="77991C9E" w:rsidR="007F0217" w:rsidRDefault="007F0217">
        <w:pPr>
          <w:pStyle w:val="Voettekst"/>
        </w:pPr>
        <w:r>
          <w:rPr>
            <w:noProof/>
            <w:lang w:val="en-US" w:eastAsia="en-US"/>
          </w:rPr>
          <mc:AlternateContent>
            <mc:Choice Requires="wps">
              <w:drawing>
                <wp:anchor distT="0" distB="0" distL="114300" distR="114300" simplePos="0" relativeHeight="251660288" behindDoc="0" locked="0" layoutInCell="1" allowOverlap="1" wp14:anchorId="5E754C6C" wp14:editId="76BACEB6">
                  <wp:simplePos x="0" y="0"/>
                  <wp:positionH relativeFrom="rightMargin">
                    <wp:align>center</wp:align>
                  </wp:positionH>
                  <wp:positionV relativeFrom="bottomMargin">
                    <wp:align>center</wp:align>
                  </wp:positionV>
                  <wp:extent cx="565785" cy="19177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2F40608B" w14:textId="77777777" w:rsidR="007F0217" w:rsidRDefault="007F0217">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C37F4E" w:rsidRPr="00C37F4E">
                                <w:rPr>
                                  <w:noProof/>
                                  <w:color w:val="C0504D" w:themeColor="accent2"/>
                                </w:rPr>
                                <w:t>74</w:t>
                              </w:r>
                              <w:r>
                                <w:rPr>
                                  <w:color w:val="C0504D"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tangle 1" o:spid="_x0000_s1026" style="position:absolute;margin-left:0;margin-top:0;width:44.55pt;height:15.1pt;rotation:180;flip:x;z-index:251660288;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" filled="f" fillcolor="#c0504d" stroked="f" strokecolor="#5c83b4" strokeweight="2.25pt">
                  <v:textbox inset=",0,,0">
                    <w:txbxContent>
                      <w:p w14:paraId="2F40608B" w14:textId="77777777" w:rsidR="007F0217" w:rsidRDefault="007F0217">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C37F4E" w:rsidRPr="00C37F4E">
                          <w:rPr>
                            <w:noProof/>
                            <w:color w:val="C0504D" w:themeColor="accent2"/>
                          </w:rPr>
                          <w:t>74</w:t>
                        </w:r>
                        <w:r>
                          <w:rPr>
                            <w:color w:val="C0504D"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5FC783" w14:textId="77777777" w:rsidR="007F0217" w:rsidRDefault="007F0217" w:rsidP="00B61967">
      <w:pPr>
        <w:spacing w:line="240" w:lineRule="auto"/>
      </w:pPr>
      <w:r>
        <w:separator/>
      </w:r>
    </w:p>
  </w:footnote>
  <w:footnote w:type="continuationSeparator" w:id="0">
    <w:p w14:paraId="32A33E59" w14:textId="77777777" w:rsidR="007F0217" w:rsidRDefault="007F0217" w:rsidP="00B61967">
      <w:pPr>
        <w:spacing w:line="240" w:lineRule="auto"/>
      </w:pPr>
      <w:r>
        <w:continuationSeparator/>
      </w:r>
    </w:p>
  </w:footnote>
  <w:footnote w:id="1">
    <w:p w14:paraId="05A12F27" w14:textId="77777777" w:rsidR="007F0217" w:rsidRPr="00025F54" w:rsidRDefault="007F0217" w:rsidP="00025F54">
      <w:pPr>
        <w:pStyle w:val="Voetnoottekst"/>
        <w:rPr>
          <w:szCs w:val="18"/>
        </w:rPr>
      </w:pPr>
      <w:r>
        <w:rPr>
          <w:rStyle w:val="Voetnootmarkering"/>
        </w:rPr>
        <w:footnoteRef/>
      </w:r>
      <w:r>
        <w:t xml:space="preserve"> </w:t>
      </w:r>
      <w:r w:rsidRPr="00E14500">
        <w:t>Ethiek</w:t>
      </w:r>
      <w:r>
        <w:t xml:space="preserve"> hier met betrekking op morele vraagstukken in de zorgverlening, niet als morele dilemma’s bij onderzoek zoals gereguleerd in de Wet Medisch-wetenschappelijk Onderzoek met mensen (WMO).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70F70" w14:textId="77777777" w:rsidR="007F0217" w:rsidRDefault="007F0217" w:rsidP="00B61967">
    <w:pPr>
      <w:pStyle w:val="Koptekst"/>
      <w:tabs>
        <w:tab w:val="clear" w:pos="4703"/>
        <w:tab w:val="clear" w:pos="9406"/>
        <w:tab w:val="left" w:pos="129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585C4" w14:textId="77777777" w:rsidR="007F0217" w:rsidRDefault="007F0217">
    <w:pPr>
      <w:pStyle w:val="Koptekst"/>
    </w:pPr>
    <w:r>
      <w:rPr>
        <w:noProof/>
        <w:lang w:val="en-US" w:eastAsia="en-US"/>
      </w:rPr>
      <w:drawing>
        <wp:anchor distT="0" distB="0" distL="114300" distR="114300" simplePos="0" relativeHeight="251658240" behindDoc="1" locked="0" layoutInCell="1" allowOverlap="1" wp14:anchorId="4941B7B7" wp14:editId="7931C6B6">
          <wp:simplePos x="0" y="0"/>
          <wp:positionH relativeFrom="column">
            <wp:posOffset>-720090</wp:posOffset>
          </wp:positionH>
          <wp:positionV relativeFrom="paragraph">
            <wp:posOffset>9525</wp:posOffset>
          </wp:positionV>
          <wp:extent cx="7553325" cy="10687050"/>
          <wp:effectExtent l="19050" t="0" r="9525" b="0"/>
          <wp:wrapNone/>
          <wp:docPr id="7" name="Afbeelding 1" descr="RU_Rapport_omslag_A4_NL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_Rapport_omslag_A4_NL_2014.jpg"/>
                  <pic:cNvPicPr/>
                </pic:nvPicPr>
                <pic:blipFill>
                  <a:blip r:embed="rId1"/>
                  <a:stretch>
                    <a:fillRect/>
                  </a:stretch>
                </pic:blipFill>
                <pic:spPr>
                  <a:xfrm>
                    <a:off x="0" y="0"/>
                    <a:ext cx="7553325" cy="1068705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31E9"/>
    <w:multiLevelType w:val="multilevel"/>
    <w:tmpl w:val="38906C68"/>
    <w:lvl w:ilvl="0">
      <w:start w:val="3"/>
      <w:numFmt w:val="decimal"/>
      <w:lvlText w:val="%1"/>
      <w:lvlJc w:val="left"/>
      <w:pPr>
        <w:ind w:left="375" w:hanging="375"/>
      </w:pPr>
      <w:rPr>
        <w:rFonts w:hint="default"/>
      </w:rPr>
    </w:lvl>
    <w:lvl w:ilvl="1">
      <w:start w:val="1"/>
      <w:numFmt w:val="decimal"/>
      <w:lvlText w:val="3.%2"/>
      <w:lvlJc w:val="left"/>
      <w:pPr>
        <w:ind w:left="1077" w:hanging="35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3E2D8C"/>
    <w:multiLevelType w:val="hybridMultilevel"/>
    <w:tmpl w:val="78C6A3C2"/>
    <w:lvl w:ilvl="0" w:tplc="C7D4864E">
      <w:start w:val="1"/>
      <w:numFmt w:val="decimal"/>
      <w:lvlText w:val="%1."/>
      <w:lvlJc w:val="left"/>
      <w:pPr>
        <w:ind w:left="720" w:hanging="360"/>
      </w:pPr>
      <w:rPr>
        <w:rFonts w:asciiTheme="majorHAnsi" w:hAnsiTheme="majorHAnsi" w:cstheme="majorHAnsi" w:hint="default"/>
        <w:b w:val="0"/>
        <w:color w:val="auto"/>
      </w:rPr>
    </w:lvl>
    <w:lvl w:ilvl="1" w:tplc="ED183CE4">
      <w:start w:val="1"/>
      <w:numFmt w:val="lowerLetter"/>
      <w:lvlText w:val="%2."/>
      <w:lvlJc w:val="left"/>
      <w:pPr>
        <w:ind w:left="357" w:firstLine="363"/>
      </w:pPr>
      <w:rPr>
        <w:rFonts w:asciiTheme="majorHAnsi" w:eastAsiaTheme="minorHAnsi" w:hAnsiTheme="majorHAnsi" w:cstheme="majorHAnsi" w:hint="default"/>
      </w:rPr>
    </w:lvl>
    <w:lvl w:ilvl="2" w:tplc="AAC8538A">
      <w:start w:val="1"/>
      <w:numFmt w:val="lowerLetter"/>
      <w:lvlText w:val="%3)"/>
      <w:lvlJc w:val="left"/>
      <w:pPr>
        <w:ind w:left="1593" w:firstLine="387"/>
      </w:pPr>
      <w:rPr>
        <w:rFonts w:hint="default"/>
      </w:rPr>
    </w:lvl>
    <w:lvl w:ilvl="3" w:tplc="88ACD444">
      <w:start w:val="1"/>
      <w:numFmt w:val="decimal"/>
      <w:lvlText w:val="%4."/>
      <w:lvlJc w:val="left"/>
      <w:pPr>
        <w:ind w:left="720" w:hanging="363"/>
      </w:pPr>
      <w:rPr>
        <w:rFonts w:hint="default"/>
      </w:rPr>
    </w:lvl>
    <w:lvl w:ilvl="4" w:tplc="5DCAA726">
      <w:start w:val="1"/>
      <w:numFmt w:val="lowerLetter"/>
      <w:lvlText w:val="%5."/>
      <w:lvlJc w:val="left"/>
      <w:pPr>
        <w:ind w:left="357" w:firstLine="363"/>
      </w:pPr>
      <w:rPr>
        <w:rFonts w:hint="default"/>
      </w:r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
    <w:nsid w:val="05221D12"/>
    <w:multiLevelType w:val="multilevel"/>
    <w:tmpl w:val="1128777A"/>
    <w:lvl w:ilvl="0">
      <w:start w:val="1"/>
      <w:numFmt w:val="decimal"/>
      <w:lvlText w:val="%1."/>
      <w:lvlJc w:val="left"/>
      <w:pPr>
        <w:ind w:left="360" w:hanging="360"/>
      </w:pPr>
      <w:rPr>
        <w:rFonts w:hint="default"/>
      </w:rPr>
    </w:lvl>
    <w:lvl w:ilvl="1">
      <w:start w:val="1"/>
      <w:numFmt w:val="decimal"/>
      <w:lvlText w:val="2.%2."/>
      <w:lvlJc w:val="left"/>
      <w:pPr>
        <w:ind w:left="357" w:hanging="357"/>
      </w:pPr>
      <w:rPr>
        <w:rFonts w:hint="default"/>
        <w:i/>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6127E0A"/>
    <w:multiLevelType w:val="multilevel"/>
    <w:tmpl w:val="08BC984C"/>
    <w:lvl w:ilvl="0">
      <w:start w:val="2"/>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b w:val="0"/>
        <w:u w:val="none"/>
      </w:rPr>
    </w:lvl>
    <w:lvl w:ilvl="2">
      <w:start w:val="4"/>
      <w:numFmt w:val="decimal"/>
      <w:isLgl/>
      <w:lvlText w:val="3.2.%3"/>
      <w:lvlJc w:val="left"/>
      <w:pPr>
        <w:ind w:left="1259" w:hanging="720"/>
      </w:pPr>
      <w:rPr>
        <w:rFonts w:hint="default"/>
        <w:i/>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2160" w:hanging="1800"/>
      </w:pPr>
      <w:rPr>
        <w:rFonts w:hint="default"/>
        <w:u w:val="single"/>
      </w:rPr>
    </w:lvl>
  </w:abstractNum>
  <w:abstractNum w:abstractNumId="4">
    <w:nsid w:val="09C6247F"/>
    <w:multiLevelType w:val="hybridMultilevel"/>
    <w:tmpl w:val="5022AE16"/>
    <w:lvl w:ilvl="0" w:tplc="1BEC904E">
      <w:start w:val="1"/>
      <w:numFmt w:val="bullet"/>
      <w:lvlText w:val=""/>
      <w:lvlJc w:val="left"/>
      <w:pPr>
        <w:ind w:left="720" w:hanging="360"/>
      </w:pPr>
      <w:rPr>
        <w:rFonts w:ascii="Wingdings" w:hAnsi="Wingdings" w:hint="default"/>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0F667ADA"/>
    <w:multiLevelType w:val="hybridMultilevel"/>
    <w:tmpl w:val="2D5C990A"/>
    <w:lvl w:ilvl="0" w:tplc="1BEC904E">
      <w:start w:val="1"/>
      <w:numFmt w:val="bullet"/>
      <w:lvlText w:val=""/>
      <w:lvlJc w:val="left"/>
      <w:pPr>
        <w:ind w:left="720" w:hanging="360"/>
      </w:pPr>
      <w:rPr>
        <w:rFonts w:ascii="Wingdings" w:hAnsi="Wingdings" w:hint="default"/>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114C4CCD"/>
    <w:multiLevelType w:val="multilevel"/>
    <w:tmpl w:val="0413001D"/>
    <w:styleLink w:val="Stijl3"/>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12806B07"/>
    <w:multiLevelType w:val="multilevel"/>
    <w:tmpl w:val="61B0215A"/>
    <w:lvl w:ilvl="0">
      <w:start w:val="1"/>
      <w:numFmt w:val="decimal"/>
      <w:lvlText w:val="2.1.%1"/>
      <w:lvlJc w:val="left"/>
      <w:pPr>
        <w:ind w:left="1800" w:hanging="360"/>
      </w:pPr>
      <w:rPr>
        <w:rFonts w:hint="default"/>
      </w:rPr>
    </w:lvl>
    <w:lvl w:ilvl="1">
      <w:start w:val="1"/>
      <w:numFmt w:val="lowerLetter"/>
      <w:lvlText w:val="%2."/>
      <w:lvlJc w:val="left"/>
      <w:pPr>
        <w:ind w:left="2520" w:hanging="360"/>
      </w:pPr>
      <w:rPr>
        <w:rFonts w:hint="default"/>
      </w:rPr>
    </w:lvl>
    <w:lvl w:ilvl="2">
      <w:start w:val="1"/>
      <w:numFmt w:val="lowerRoman"/>
      <w:lvlText w:val="%3."/>
      <w:lvlJc w:val="right"/>
      <w:pPr>
        <w:ind w:left="3240" w:hanging="180"/>
      </w:pPr>
      <w:rPr>
        <w:rFonts w:hint="default"/>
      </w:rPr>
    </w:lvl>
    <w:lvl w:ilvl="3">
      <w:start w:val="1"/>
      <w:numFmt w:val="decimal"/>
      <w:lvlText w:val="%4."/>
      <w:lvlJc w:val="left"/>
      <w:pPr>
        <w:ind w:left="3960" w:hanging="360"/>
      </w:pPr>
      <w:rPr>
        <w:rFonts w:hint="default"/>
      </w:rPr>
    </w:lvl>
    <w:lvl w:ilvl="4">
      <w:start w:val="1"/>
      <w:numFmt w:val="lowerLetter"/>
      <w:lvlText w:val="%5."/>
      <w:lvlJc w:val="left"/>
      <w:pPr>
        <w:ind w:left="4680" w:hanging="360"/>
      </w:pPr>
      <w:rPr>
        <w:rFonts w:hint="default"/>
      </w:rPr>
    </w:lvl>
    <w:lvl w:ilvl="5">
      <w:start w:val="1"/>
      <w:numFmt w:val="lowerRoman"/>
      <w:lvlText w:val="%6."/>
      <w:lvlJc w:val="right"/>
      <w:pPr>
        <w:ind w:left="5400" w:hanging="18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right"/>
      <w:pPr>
        <w:ind w:left="7560" w:hanging="180"/>
      </w:pPr>
      <w:rPr>
        <w:rFonts w:hint="default"/>
      </w:rPr>
    </w:lvl>
  </w:abstractNum>
  <w:abstractNum w:abstractNumId="8">
    <w:nsid w:val="14E309CA"/>
    <w:multiLevelType w:val="hybridMultilevel"/>
    <w:tmpl w:val="021AF7E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1AB82889"/>
    <w:multiLevelType w:val="hybridMultilevel"/>
    <w:tmpl w:val="91140F16"/>
    <w:lvl w:ilvl="0" w:tplc="D19E46B2">
      <w:numFmt w:val="bullet"/>
      <w:lvlText w:val="-"/>
      <w:lvlJc w:val="left"/>
      <w:pPr>
        <w:ind w:left="1080" w:hanging="360"/>
      </w:pPr>
      <w:rPr>
        <w:rFonts w:ascii="Cambria" w:eastAsiaTheme="minorHAnsi" w:hAnsi="Cambria"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0">
    <w:nsid w:val="1AC243CF"/>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F2E570B"/>
    <w:multiLevelType w:val="hybridMultilevel"/>
    <w:tmpl w:val="6FCC887A"/>
    <w:lvl w:ilvl="0" w:tplc="04130015">
      <w:start w:val="1"/>
      <w:numFmt w:val="upperLetter"/>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2400597E"/>
    <w:multiLevelType w:val="multilevel"/>
    <w:tmpl w:val="790E8C96"/>
    <w:lvl w:ilvl="0">
      <w:start w:val="4"/>
      <w:numFmt w:val="decimal"/>
      <w:lvlText w:val="%1"/>
      <w:lvlJc w:val="left"/>
      <w:pPr>
        <w:ind w:left="375" w:hanging="375"/>
      </w:pPr>
      <w:rPr>
        <w:rFonts w:hint="default"/>
      </w:rPr>
    </w:lvl>
    <w:lvl w:ilvl="1">
      <w:start w:val="1"/>
      <w:numFmt w:val="decimal"/>
      <w:lvlText w:val="1.%2"/>
      <w:lvlJc w:val="left"/>
      <w:pPr>
        <w:ind w:left="1077" w:hanging="357"/>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26ED17D2"/>
    <w:multiLevelType w:val="multilevel"/>
    <w:tmpl w:val="D9566728"/>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2.%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70059E9"/>
    <w:multiLevelType w:val="hybridMultilevel"/>
    <w:tmpl w:val="23E21D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nsid w:val="29351FF1"/>
    <w:multiLevelType w:val="multilevel"/>
    <w:tmpl w:val="D4DC871C"/>
    <w:lvl w:ilvl="0">
      <w:start w:val="2"/>
      <w:numFmt w:val="decimal"/>
      <w:lvlText w:val="%1"/>
      <w:lvlJc w:val="left"/>
      <w:pPr>
        <w:ind w:left="360" w:hanging="360"/>
      </w:pPr>
      <w:rPr>
        <w:rFonts w:hint="default"/>
      </w:rPr>
    </w:lvl>
    <w:lvl w:ilvl="1">
      <w:start w:val="1"/>
      <w:numFmt w:val="decimal"/>
      <w:lvlText w:val="2.%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2A146DD2"/>
    <w:multiLevelType w:val="multilevel"/>
    <w:tmpl w:val="B9684428"/>
    <w:lvl w:ilvl="0">
      <w:start w:val="4"/>
      <w:numFmt w:val="decimal"/>
      <w:lvlText w:val="%1"/>
      <w:lvlJc w:val="left"/>
      <w:pPr>
        <w:ind w:left="360" w:hanging="360"/>
      </w:pPr>
      <w:rPr>
        <w:rFonts w:ascii="Calibri" w:hAnsi="Calibri" w:hint="default"/>
        <w:sz w:val="20"/>
        <w:u w:val="none"/>
      </w:rPr>
    </w:lvl>
    <w:lvl w:ilvl="1">
      <w:start w:val="1"/>
      <w:numFmt w:val="decimal"/>
      <w:lvlText w:val="%1.%2"/>
      <w:lvlJc w:val="left"/>
      <w:pPr>
        <w:ind w:left="1440" w:hanging="720"/>
      </w:pPr>
      <w:rPr>
        <w:rFonts w:ascii="Calibri" w:hAnsi="Calibri" w:hint="default"/>
        <w:sz w:val="20"/>
        <w:u w:val="none"/>
      </w:rPr>
    </w:lvl>
    <w:lvl w:ilvl="2">
      <w:start w:val="1"/>
      <w:numFmt w:val="decimal"/>
      <w:lvlText w:val="%1.%2.%3"/>
      <w:lvlJc w:val="left"/>
      <w:pPr>
        <w:ind w:left="2160" w:hanging="720"/>
      </w:pPr>
      <w:rPr>
        <w:rFonts w:ascii="Calibri" w:hAnsi="Calibri" w:hint="default"/>
        <w:sz w:val="20"/>
        <w:u w:val="none"/>
      </w:rPr>
    </w:lvl>
    <w:lvl w:ilvl="3">
      <w:start w:val="1"/>
      <w:numFmt w:val="decimal"/>
      <w:lvlText w:val="%1.%2.%3.%4"/>
      <w:lvlJc w:val="left"/>
      <w:pPr>
        <w:ind w:left="3240" w:hanging="1080"/>
      </w:pPr>
      <w:rPr>
        <w:rFonts w:ascii="Calibri" w:hAnsi="Calibri" w:hint="default"/>
        <w:sz w:val="20"/>
        <w:u w:val="none"/>
      </w:rPr>
    </w:lvl>
    <w:lvl w:ilvl="4">
      <w:start w:val="1"/>
      <w:numFmt w:val="decimal"/>
      <w:lvlText w:val="%1.%2.%3.%4.%5"/>
      <w:lvlJc w:val="left"/>
      <w:pPr>
        <w:ind w:left="3960" w:hanging="1080"/>
      </w:pPr>
      <w:rPr>
        <w:rFonts w:ascii="Calibri" w:hAnsi="Calibri" w:hint="default"/>
        <w:sz w:val="20"/>
        <w:u w:val="none"/>
      </w:rPr>
    </w:lvl>
    <w:lvl w:ilvl="5">
      <w:start w:val="1"/>
      <w:numFmt w:val="decimal"/>
      <w:lvlText w:val="%1.%2.%3.%4.%5.%6"/>
      <w:lvlJc w:val="left"/>
      <w:pPr>
        <w:ind w:left="5040" w:hanging="1440"/>
      </w:pPr>
      <w:rPr>
        <w:rFonts w:ascii="Calibri" w:hAnsi="Calibri" w:hint="default"/>
        <w:sz w:val="20"/>
        <w:u w:val="none"/>
      </w:rPr>
    </w:lvl>
    <w:lvl w:ilvl="6">
      <w:start w:val="1"/>
      <w:numFmt w:val="decimal"/>
      <w:lvlText w:val="%1.%2.%3.%4.%5.%6.%7"/>
      <w:lvlJc w:val="left"/>
      <w:pPr>
        <w:ind w:left="5760" w:hanging="1440"/>
      </w:pPr>
      <w:rPr>
        <w:rFonts w:ascii="Calibri" w:hAnsi="Calibri" w:hint="default"/>
        <w:sz w:val="20"/>
        <w:u w:val="none"/>
      </w:rPr>
    </w:lvl>
    <w:lvl w:ilvl="7">
      <w:start w:val="1"/>
      <w:numFmt w:val="decimal"/>
      <w:lvlText w:val="%1.%2.%3.%4.%5.%6.%7.%8"/>
      <w:lvlJc w:val="left"/>
      <w:pPr>
        <w:ind w:left="6840" w:hanging="1800"/>
      </w:pPr>
      <w:rPr>
        <w:rFonts w:ascii="Calibri" w:hAnsi="Calibri" w:hint="default"/>
        <w:sz w:val="20"/>
        <w:u w:val="none"/>
      </w:rPr>
    </w:lvl>
    <w:lvl w:ilvl="8">
      <w:start w:val="1"/>
      <w:numFmt w:val="decimal"/>
      <w:lvlText w:val="%1.%2.%3.%4.%5.%6.%7.%8.%9"/>
      <w:lvlJc w:val="left"/>
      <w:pPr>
        <w:ind w:left="7920" w:hanging="2160"/>
      </w:pPr>
      <w:rPr>
        <w:rFonts w:ascii="Calibri" w:hAnsi="Calibri" w:hint="default"/>
        <w:sz w:val="20"/>
        <w:u w:val="none"/>
      </w:rPr>
    </w:lvl>
  </w:abstractNum>
  <w:abstractNum w:abstractNumId="17">
    <w:nsid w:val="2A5F459F"/>
    <w:multiLevelType w:val="multilevel"/>
    <w:tmpl w:val="0413001D"/>
    <w:styleLink w:val="Stijl1"/>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C975CDD"/>
    <w:multiLevelType w:val="hybridMultilevel"/>
    <w:tmpl w:val="55586F7E"/>
    <w:lvl w:ilvl="0" w:tplc="F790F5C6">
      <w:start w:val="3"/>
      <w:numFmt w:val="decimal"/>
      <w:lvlText w:val="3.2.%1"/>
      <w:lvlJc w:val="left"/>
      <w:pPr>
        <w:ind w:left="1259"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2D973D57"/>
    <w:multiLevelType w:val="multilevel"/>
    <w:tmpl w:val="1D74643E"/>
    <w:lvl w:ilvl="0">
      <w:numFmt w:val="none"/>
      <w:lvlText w:val="3."/>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2.%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31F3636E"/>
    <w:multiLevelType w:val="multilevel"/>
    <w:tmpl w:val="9B14C96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2."/>
      <w:lvlJc w:val="left"/>
      <w:pPr>
        <w:ind w:left="1259" w:hanging="720"/>
      </w:pPr>
      <w:rPr>
        <w:rFonts w:asciiTheme="majorHAnsi" w:hAnsiTheme="majorHAnsi" w:cstheme="majorHAnsi"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41431D3"/>
    <w:multiLevelType w:val="multilevel"/>
    <w:tmpl w:val="8CF4063A"/>
    <w:lvl w:ilvl="0">
      <w:start w:val="1"/>
      <w:numFmt w:val="decimal"/>
      <w:lvlText w:val="%1."/>
      <w:lvlJc w:val="left"/>
      <w:pPr>
        <w:ind w:left="360" w:hanging="360"/>
      </w:pPr>
      <w:rPr>
        <w:rFonts w:hint="default"/>
      </w:rPr>
    </w:lvl>
    <w:lvl w:ilvl="1">
      <w:start w:val="1"/>
      <w:numFmt w:val="decimal"/>
      <w:lvlText w:val="4.%2"/>
      <w:lvlJc w:val="left"/>
      <w:pPr>
        <w:ind w:left="107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F1964F3"/>
    <w:multiLevelType w:val="multilevel"/>
    <w:tmpl w:val="D5DE30B4"/>
    <w:styleLink w:val="Stijl4"/>
    <w:lvl w:ilvl="0">
      <w:start w:val="1"/>
      <w:numFmt w:val="lowerLetter"/>
      <w:lvlText w:val="%1)"/>
      <w:lvlJc w:val="left"/>
      <w:pPr>
        <w:ind w:left="1776"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lowerLetter"/>
      <w:lvlText w:val="%4"/>
      <w:lvlJc w:val="left"/>
      <w:pPr>
        <w:ind w:left="1588" w:firstLine="113"/>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lowerLetter"/>
      <w:lvlText w:val="%7."/>
      <w:lvlJc w:val="left"/>
      <w:pPr>
        <w:ind w:left="2520" w:hanging="360"/>
      </w:pPr>
      <w:rPr>
        <w:rFonts w:ascii="Calibri" w:eastAsiaTheme="minorEastAsia" w:hAnsi="Calibri" w:cstheme="minorBidi"/>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41D67436"/>
    <w:multiLevelType w:val="multilevel"/>
    <w:tmpl w:val="39BC30BE"/>
    <w:lvl w:ilvl="0">
      <w:start w:val="1"/>
      <w:numFmt w:val="decimal"/>
      <w:lvlText w:val="3.3.%1"/>
      <w:lvlJc w:val="left"/>
      <w:pPr>
        <w:ind w:left="1776" w:hanging="360"/>
      </w:pPr>
      <w:rPr>
        <w:rFonts w:hint="default"/>
      </w:rPr>
    </w:lvl>
    <w:lvl w:ilvl="1">
      <w:start w:val="1"/>
      <w:numFmt w:val="lowerLetter"/>
      <w:lvlText w:val="%2."/>
      <w:lvlJc w:val="left"/>
      <w:pPr>
        <w:ind w:left="2496" w:hanging="360"/>
      </w:pPr>
      <w:rPr>
        <w:rFonts w:hint="default"/>
      </w:rPr>
    </w:lvl>
    <w:lvl w:ilvl="2">
      <w:start w:val="1"/>
      <w:numFmt w:val="lowerRoman"/>
      <w:lvlText w:val="%3."/>
      <w:lvlJc w:val="right"/>
      <w:pPr>
        <w:ind w:left="3216" w:hanging="180"/>
      </w:pPr>
      <w:rPr>
        <w:rFonts w:hint="default"/>
      </w:rPr>
    </w:lvl>
    <w:lvl w:ilvl="3">
      <w:start w:val="1"/>
      <w:numFmt w:val="decimal"/>
      <w:lvlText w:val="%4."/>
      <w:lvlJc w:val="left"/>
      <w:pPr>
        <w:tabs>
          <w:tab w:val="num" w:pos="17577"/>
        </w:tabs>
        <w:ind w:left="391" w:firstLine="250"/>
      </w:pPr>
      <w:rPr>
        <w:rFonts w:hint="default"/>
      </w:rPr>
    </w:lvl>
    <w:lvl w:ilvl="4">
      <w:start w:val="1"/>
      <w:numFmt w:val="lowerLetter"/>
      <w:lvlText w:val="%5."/>
      <w:lvlJc w:val="left"/>
      <w:pPr>
        <w:ind w:left="4656" w:hanging="360"/>
      </w:pPr>
      <w:rPr>
        <w:rFonts w:hint="default"/>
      </w:rPr>
    </w:lvl>
    <w:lvl w:ilvl="5">
      <w:start w:val="1"/>
      <w:numFmt w:val="lowerRoman"/>
      <w:lvlText w:val="%6."/>
      <w:lvlJc w:val="right"/>
      <w:pPr>
        <w:ind w:left="5376" w:hanging="180"/>
      </w:pPr>
      <w:rPr>
        <w:rFonts w:hint="default"/>
      </w:rPr>
    </w:lvl>
    <w:lvl w:ilvl="6">
      <w:start w:val="1"/>
      <w:numFmt w:val="decimal"/>
      <w:lvlText w:val="%7."/>
      <w:lvlJc w:val="left"/>
      <w:pPr>
        <w:ind w:left="6096" w:hanging="360"/>
      </w:pPr>
      <w:rPr>
        <w:rFonts w:hint="default"/>
      </w:rPr>
    </w:lvl>
    <w:lvl w:ilvl="7">
      <w:start w:val="1"/>
      <w:numFmt w:val="lowerLetter"/>
      <w:lvlText w:val="%8."/>
      <w:lvlJc w:val="left"/>
      <w:pPr>
        <w:ind w:left="6816" w:hanging="360"/>
      </w:pPr>
      <w:rPr>
        <w:rFonts w:hint="default"/>
      </w:rPr>
    </w:lvl>
    <w:lvl w:ilvl="8">
      <w:start w:val="1"/>
      <w:numFmt w:val="lowerRoman"/>
      <w:lvlText w:val="%9."/>
      <w:lvlJc w:val="right"/>
      <w:pPr>
        <w:ind w:left="7536" w:hanging="180"/>
      </w:pPr>
      <w:rPr>
        <w:rFonts w:hint="default"/>
      </w:rPr>
    </w:lvl>
  </w:abstractNum>
  <w:abstractNum w:abstractNumId="24">
    <w:nsid w:val="4278305E"/>
    <w:multiLevelType w:val="hybridMultilevel"/>
    <w:tmpl w:val="E05A904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nsid w:val="460B4CBE"/>
    <w:multiLevelType w:val="multilevel"/>
    <w:tmpl w:val="9C40D7C0"/>
    <w:lvl w:ilvl="0">
      <w:start w:val="4"/>
      <w:numFmt w:val="decimal"/>
      <w:lvlText w:val="%1."/>
      <w:lvlJc w:val="left"/>
      <w:pPr>
        <w:ind w:left="540" w:hanging="540"/>
      </w:pPr>
      <w:rPr>
        <w:rFonts w:hint="default"/>
      </w:rPr>
    </w:lvl>
    <w:lvl w:ilvl="1">
      <w:start w:val="1"/>
      <w:numFmt w:val="none"/>
      <w:lvlText w:val="3.3."/>
      <w:lvlJc w:val="left"/>
      <w:pPr>
        <w:ind w:left="340" w:hanging="340"/>
      </w:pPr>
      <w:rPr>
        <w:rFonts w:hint="default"/>
        <w:i/>
      </w:rPr>
    </w:lvl>
    <w:lvl w:ilvl="2">
      <w:start w:val="4"/>
      <w:numFmt w:val="none"/>
      <w:lvlText w:val="3.2.5."/>
      <w:lvlJc w:val="left"/>
      <w:pPr>
        <w:ind w:left="1259" w:hanging="720"/>
      </w:pPr>
      <w:rPr>
        <w:rFonts w:hint="default"/>
        <w:i/>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469A4D94"/>
    <w:multiLevelType w:val="multilevel"/>
    <w:tmpl w:val="3BB8847C"/>
    <w:lvl w:ilvl="0">
      <w:start w:val="2"/>
      <w:numFmt w:val="decimal"/>
      <w:lvlText w:val="%1"/>
      <w:lvlJc w:val="left"/>
      <w:pPr>
        <w:ind w:left="360" w:hanging="360"/>
      </w:pPr>
      <w:rPr>
        <w:rFonts w:hint="default"/>
      </w:rPr>
    </w:lvl>
    <w:lvl w:ilvl="1">
      <w:start w:val="1"/>
      <w:numFmt w:val="none"/>
      <w:lvlText w:val="3.3"/>
      <w:lvlJc w:val="left"/>
      <w:pPr>
        <w:ind w:left="1077" w:hanging="357"/>
      </w:pPr>
      <w:rPr>
        <w:rFonts w:hint="default"/>
      </w:rPr>
    </w:lvl>
    <w:lvl w:ilvl="2">
      <w:start w:val="1"/>
      <w:numFmt w:val="decimal"/>
      <w:lvlText w:val="3.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46A32ADF"/>
    <w:multiLevelType w:val="multilevel"/>
    <w:tmpl w:val="FF84301C"/>
    <w:lvl w:ilvl="0">
      <w:start w:val="2"/>
      <w:numFmt w:val="decimal"/>
      <w:lvlText w:val="%1."/>
      <w:lvlJc w:val="left"/>
      <w:pPr>
        <w:ind w:left="540" w:hanging="540"/>
      </w:pPr>
      <w:rPr>
        <w:rFonts w:hint="default"/>
      </w:rPr>
    </w:lvl>
    <w:lvl w:ilvl="1">
      <w:start w:val="1"/>
      <w:numFmt w:val="decimal"/>
      <w:lvlText w:val="%1.%2."/>
      <w:lvlJc w:val="left"/>
      <w:pPr>
        <w:ind w:left="810" w:hanging="540"/>
      </w:pPr>
      <w:rPr>
        <w:rFonts w:hint="default"/>
      </w:rPr>
    </w:lvl>
    <w:lvl w:ilvl="2">
      <w:start w:val="2"/>
      <w:numFmt w:val="decimal"/>
      <w:lvlText w:val="3.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28">
    <w:nsid w:val="4CAE64E6"/>
    <w:multiLevelType w:val="multilevel"/>
    <w:tmpl w:val="8B7468FA"/>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6"/>
      <w:numFmt w:val="decimal"/>
      <w:lvlText w:val="%1.%2.%3."/>
      <w:lvlJc w:val="left"/>
      <w:pPr>
        <w:ind w:left="1259"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D643140"/>
    <w:multiLevelType w:val="hybridMultilevel"/>
    <w:tmpl w:val="632E6BC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nsid w:val="4D894573"/>
    <w:multiLevelType w:val="hybridMultilevel"/>
    <w:tmpl w:val="C5D4F550"/>
    <w:lvl w:ilvl="0" w:tplc="2C1CB1B4">
      <w:start w:val="1"/>
      <w:numFmt w:val="decimal"/>
      <w:lvlText w:val="%1."/>
      <w:lvlJc w:val="left"/>
      <w:pPr>
        <w:ind w:left="720" w:hanging="360"/>
      </w:pPr>
      <w:rPr>
        <w:rFonts w:asciiTheme="majorHAnsi" w:eastAsiaTheme="minorHAnsi" w:hAnsiTheme="majorHAnsi" w:cstheme="majorHAns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nsid w:val="4DD94BF8"/>
    <w:multiLevelType w:val="multilevel"/>
    <w:tmpl w:val="0262D5E8"/>
    <w:lvl w:ilvl="0">
      <w:start w:val="1"/>
      <w:numFmt w:val="lowerLetter"/>
      <w:lvlText w:val="%1)"/>
      <w:lvlJc w:val="left"/>
      <w:pPr>
        <w:ind w:left="1776"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lowerLetter"/>
      <w:lvlText w:val="%4"/>
      <w:lvlJc w:val="left"/>
      <w:pPr>
        <w:ind w:left="1588" w:firstLine="113"/>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3"/>
      <w:numFmt w:val="lowerLetter"/>
      <w:lvlText w:val="%7."/>
      <w:lvlJc w:val="left"/>
      <w:pPr>
        <w:ind w:left="510" w:firstLine="131"/>
      </w:pPr>
      <w:rPr>
        <w:rFonts w:ascii="Calibri" w:eastAsiaTheme="minorEastAsia" w:hAnsi="Calibri" w:cstheme="minorBidi" w:hint="default"/>
      </w:rPr>
    </w:lvl>
    <w:lvl w:ilvl="7">
      <w:start w:val="1"/>
      <w:numFmt w:val="lowerLetter"/>
      <w:lvlText w:val="%8."/>
      <w:lvlJc w:val="left"/>
      <w:pPr>
        <w:ind w:left="454" w:firstLine="283"/>
      </w:pPr>
      <w:rPr>
        <w:rFonts w:hint="default"/>
      </w:rPr>
    </w:lvl>
    <w:lvl w:ilvl="8">
      <w:start w:val="1"/>
      <w:numFmt w:val="lowerRoman"/>
      <w:lvlText w:val="%9."/>
      <w:lvlJc w:val="left"/>
      <w:pPr>
        <w:ind w:left="3240" w:hanging="360"/>
      </w:pPr>
      <w:rPr>
        <w:rFonts w:hint="default"/>
      </w:rPr>
    </w:lvl>
  </w:abstractNum>
  <w:abstractNum w:abstractNumId="32">
    <w:nsid w:val="4F6D47CD"/>
    <w:multiLevelType w:val="multilevel"/>
    <w:tmpl w:val="AC6AFC96"/>
    <w:lvl w:ilvl="0">
      <w:start w:val="3"/>
      <w:numFmt w:val="decimal"/>
      <w:lvlText w:val="%1."/>
      <w:lvlJc w:val="left"/>
      <w:pPr>
        <w:ind w:left="720" w:hanging="360"/>
      </w:pPr>
      <w:rPr>
        <w:rFonts w:hint="default"/>
        <w:b/>
      </w:rPr>
    </w:lvl>
    <w:lvl w:ilvl="1">
      <w:start w:val="1"/>
      <w:numFmt w:val="decimal"/>
      <w:isLgl/>
      <w:lvlText w:val="%1.%2."/>
      <w:lvlJc w:val="left"/>
      <w:pPr>
        <w:ind w:left="900" w:hanging="540"/>
      </w:pPr>
      <w:rPr>
        <w:rFonts w:hint="default"/>
      </w:rPr>
    </w:lvl>
    <w:lvl w:ilvl="2">
      <w:start w:val="1"/>
      <w:numFmt w:val="decimal"/>
      <w:isLgl/>
      <w:lvlText w:val="2.%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507C62C2"/>
    <w:multiLevelType w:val="hybridMultilevel"/>
    <w:tmpl w:val="98D0F168"/>
    <w:lvl w:ilvl="0" w:tplc="1BEC904E">
      <w:start w:val="1"/>
      <w:numFmt w:val="bullet"/>
      <w:lvlText w:val=""/>
      <w:lvlJc w:val="left"/>
      <w:pPr>
        <w:ind w:left="720" w:hanging="360"/>
      </w:pPr>
      <w:rPr>
        <w:rFonts w:ascii="Wingdings" w:hAnsi="Wingdings" w:hint="default"/>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50E40766"/>
    <w:multiLevelType w:val="hybridMultilevel"/>
    <w:tmpl w:val="1BF8712C"/>
    <w:lvl w:ilvl="0" w:tplc="983A886C">
      <w:start w:val="1"/>
      <w:numFmt w:val="bullet"/>
      <w:lvlText w:val="-"/>
      <w:lvlJc w:val="left"/>
      <w:pPr>
        <w:ind w:left="1068" w:hanging="360"/>
      </w:pPr>
      <w:rPr>
        <w:rFonts w:ascii="Calibri Light" w:eastAsiaTheme="minorHAnsi" w:hAnsi="Calibri Light" w:cs="Calibri Light"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5">
    <w:nsid w:val="574D7863"/>
    <w:multiLevelType w:val="hybridMultilevel"/>
    <w:tmpl w:val="AF12EE10"/>
    <w:lvl w:ilvl="0" w:tplc="A3520FA0">
      <w:numFmt w:val="bullet"/>
      <w:lvlText w:val="-"/>
      <w:lvlJc w:val="left"/>
      <w:pPr>
        <w:ind w:left="1080" w:hanging="360"/>
      </w:pPr>
      <w:rPr>
        <w:rFonts w:ascii="Cambria" w:eastAsiaTheme="minorHAnsi" w:hAnsi="Cambria"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6">
    <w:nsid w:val="629F33A6"/>
    <w:multiLevelType w:val="multilevel"/>
    <w:tmpl w:val="88FC9BEE"/>
    <w:lvl w:ilvl="0">
      <w:start w:val="4"/>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u w:val="none"/>
      </w:rPr>
    </w:lvl>
    <w:lvl w:ilvl="2">
      <w:start w:val="1"/>
      <w:numFmt w:val="none"/>
      <w:isLgl/>
      <w:lvlText w:val="3.3.1."/>
      <w:lvlJc w:val="left"/>
      <w:pPr>
        <w:ind w:left="144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2160" w:hanging="1800"/>
      </w:pPr>
      <w:rPr>
        <w:rFonts w:hint="default"/>
        <w:u w:val="single"/>
      </w:rPr>
    </w:lvl>
  </w:abstractNum>
  <w:abstractNum w:abstractNumId="37">
    <w:nsid w:val="63603010"/>
    <w:multiLevelType w:val="hybridMultilevel"/>
    <w:tmpl w:val="5E787836"/>
    <w:lvl w:ilvl="0" w:tplc="D5EE8D76">
      <w:numFmt w:val="bullet"/>
      <w:lvlText w:val="-"/>
      <w:lvlJc w:val="left"/>
      <w:pPr>
        <w:ind w:left="720" w:hanging="360"/>
      </w:pPr>
      <w:rPr>
        <w:rFonts w:ascii="Arial" w:eastAsiaTheme="minorEastAsia"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nsid w:val="641A0B26"/>
    <w:multiLevelType w:val="multilevel"/>
    <w:tmpl w:val="BA7A88D8"/>
    <w:lvl w:ilvl="0">
      <w:start w:val="2"/>
      <w:numFmt w:val="decimal"/>
      <w:lvlText w:val="%1."/>
      <w:lvlJc w:val="left"/>
      <w:pPr>
        <w:ind w:left="540" w:hanging="540"/>
      </w:pPr>
      <w:rPr>
        <w:rFonts w:hint="default"/>
      </w:rPr>
    </w:lvl>
    <w:lvl w:ilvl="1">
      <w:start w:val="1"/>
      <w:numFmt w:val="none"/>
      <w:lvlText w:val="3.3."/>
      <w:lvlJc w:val="left"/>
      <w:pPr>
        <w:ind w:left="340" w:hanging="340"/>
      </w:pPr>
      <w:rPr>
        <w:rFonts w:hint="default"/>
        <w:i/>
      </w:rPr>
    </w:lvl>
    <w:lvl w:ilvl="2">
      <w:start w:val="4"/>
      <w:numFmt w:val="none"/>
      <w:lvlText w:val="3.2.5."/>
      <w:lvlJc w:val="left"/>
      <w:pPr>
        <w:ind w:left="1259" w:hanging="720"/>
      </w:pPr>
      <w:rPr>
        <w:rFonts w:hint="default"/>
        <w:i/>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655370AB"/>
    <w:multiLevelType w:val="multilevel"/>
    <w:tmpl w:val="B0EA965E"/>
    <w:lvl w:ilvl="0">
      <w:start w:val="2"/>
      <w:numFmt w:val="decimal"/>
      <w:lvlText w:val="%1."/>
      <w:lvlJc w:val="left"/>
      <w:pPr>
        <w:ind w:left="540" w:hanging="540"/>
      </w:pPr>
      <w:rPr>
        <w:rFonts w:hint="default"/>
      </w:rPr>
    </w:lvl>
    <w:lvl w:ilvl="1">
      <w:start w:val="1"/>
      <w:numFmt w:val="decimal"/>
      <w:lvlText w:val="%1.%2."/>
      <w:lvlJc w:val="left"/>
      <w:pPr>
        <w:ind w:left="810" w:hanging="540"/>
      </w:pPr>
      <w:rPr>
        <w:rFonts w:hint="default"/>
      </w:rPr>
    </w:lvl>
    <w:lvl w:ilvl="2">
      <w:start w:val="1"/>
      <w:numFmt w:val="decimal"/>
      <w:lvlText w:val="3.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40">
    <w:nsid w:val="67207B6A"/>
    <w:multiLevelType w:val="multilevel"/>
    <w:tmpl w:val="978A01D0"/>
    <w:lvl w:ilvl="0">
      <w:start w:val="1"/>
      <w:numFmt w:val="lowerLetter"/>
      <w:lvlText w:val="%1)"/>
      <w:lvlJc w:val="left"/>
      <w:pPr>
        <w:ind w:left="1776"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lowerLetter"/>
      <w:lvlText w:val="%4"/>
      <w:lvlJc w:val="left"/>
      <w:pPr>
        <w:ind w:left="1588" w:firstLine="113"/>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lowerLetter"/>
      <w:lvlText w:val="%7."/>
      <w:lvlJc w:val="left"/>
      <w:pPr>
        <w:ind w:left="2520" w:hanging="360"/>
      </w:pPr>
      <w:rPr>
        <w:rFonts w:ascii="Calibri" w:eastAsiaTheme="minorEastAsia" w:hAnsi="Calibri" w:cstheme="minorBidi" w:hint="default"/>
      </w:rPr>
    </w:lvl>
    <w:lvl w:ilvl="7">
      <w:start w:val="1"/>
      <w:numFmt w:val="lowerLetter"/>
      <w:lvlText w:val="%8."/>
      <w:lvlJc w:val="left"/>
      <w:pPr>
        <w:ind w:left="510" w:firstLine="131"/>
      </w:pPr>
      <w:rPr>
        <w:rFonts w:hint="default"/>
      </w:rPr>
    </w:lvl>
    <w:lvl w:ilvl="8">
      <w:start w:val="1"/>
      <w:numFmt w:val="lowerRoman"/>
      <w:lvlText w:val="%9."/>
      <w:lvlJc w:val="left"/>
      <w:pPr>
        <w:ind w:left="3240" w:hanging="360"/>
      </w:pPr>
      <w:rPr>
        <w:rFonts w:hint="default"/>
      </w:rPr>
    </w:lvl>
  </w:abstractNum>
  <w:abstractNum w:abstractNumId="41">
    <w:nsid w:val="68C50D40"/>
    <w:multiLevelType w:val="multilevel"/>
    <w:tmpl w:val="0694996E"/>
    <w:lvl w:ilvl="0">
      <w:start w:val="2"/>
      <w:numFmt w:val="decimal"/>
      <w:lvlText w:val="%1."/>
      <w:lvlJc w:val="left"/>
      <w:pPr>
        <w:ind w:left="360" w:hanging="360"/>
      </w:pPr>
      <w:rPr>
        <w:rFonts w:hint="default"/>
        <w:b w:val="0"/>
        <w:u w:val="none"/>
      </w:rPr>
    </w:lvl>
    <w:lvl w:ilvl="1">
      <w:start w:val="1"/>
      <w:numFmt w:val="decimal"/>
      <w:lvlText w:val="3.%2."/>
      <w:lvlJc w:val="left"/>
      <w:pPr>
        <w:ind w:left="360" w:hanging="360"/>
      </w:pPr>
      <w:rPr>
        <w:rFonts w:hint="default"/>
        <w:b w:val="0"/>
        <w:i/>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42">
    <w:nsid w:val="6BD1713E"/>
    <w:multiLevelType w:val="multilevel"/>
    <w:tmpl w:val="0413001D"/>
    <w:numStyleLink w:val="Stijl3"/>
  </w:abstractNum>
  <w:abstractNum w:abstractNumId="43">
    <w:nsid w:val="6BD636A7"/>
    <w:multiLevelType w:val="hybridMultilevel"/>
    <w:tmpl w:val="394EDD7A"/>
    <w:lvl w:ilvl="0" w:tplc="2C1CB1B4">
      <w:start w:val="1"/>
      <w:numFmt w:val="decimal"/>
      <w:lvlText w:val="%1."/>
      <w:lvlJc w:val="left"/>
      <w:pPr>
        <w:ind w:left="720" w:hanging="360"/>
      </w:pPr>
      <w:rPr>
        <w:rFonts w:asciiTheme="majorHAnsi" w:eastAsiaTheme="minorHAnsi" w:hAnsiTheme="majorHAnsi" w:cstheme="majorHAnsi"/>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44">
    <w:nsid w:val="6CF00378"/>
    <w:multiLevelType w:val="multilevel"/>
    <w:tmpl w:val="0413001D"/>
    <w:styleLink w:val="Stij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lowerLetter"/>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nsid w:val="6D936EF4"/>
    <w:multiLevelType w:val="hybridMultilevel"/>
    <w:tmpl w:val="01961CCC"/>
    <w:lvl w:ilvl="0" w:tplc="E0D4B608">
      <w:start w:val="1"/>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6">
    <w:nsid w:val="701518C3"/>
    <w:multiLevelType w:val="multilevel"/>
    <w:tmpl w:val="2F8A24DA"/>
    <w:lvl w:ilvl="0">
      <w:start w:val="2"/>
      <w:numFmt w:val="decimal"/>
      <w:lvlText w:val="%1"/>
      <w:lvlJc w:val="left"/>
      <w:pPr>
        <w:ind w:left="360" w:hanging="360"/>
      </w:pPr>
      <w:rPr>
        <w:rFonts w:hint="default"/>
      </w:rPr>
    </w:lvl>
    <w:lvl w:ilvl="1">
      <w:start w:val="2"/>
      <w:numFmt w:val="decimal"/>
      <w:lvlText w:val="%1.%2"/>
      <w:lvlJc w:val="left"/>
      <w:pPr>
        <w:ind w:left="680" w:hanging="6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5DE0426"/>
    <w:multiLevelType w:val="hybridMultilevel"/>
    <w:tmpl w:val="0D2A5132"/>
    <w:lvl w:ilvl="0" w:tplc="3B6CEC82">
      <w:start w:val="1"/>
      <w:numFmt w:val="lowerLetter"/>
      <w:lvlText w:val="%1."/>
      <w:lvlJc w:val="left"/>
      <w:pPr>
        <w:ind w:left="720" w:hanging="360"/>
      </w:pPr>
      <w:rPr>
        <w:rFonts w:asciiTheme="majorHAnsi" w:eastAsiaTheme="minorHAnsi" w:hAnsiTheme="majorHAnsi" w:cstheme="majorHAns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8">
    <w:nsid w:val="7DD4017D"/>
    <w:multiLevelType w:val="hybridMultilevel"/>
    <w:tmpl w:val="50CAD1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8"/>
  </w:num>
  <w:num w:numId="2">
    <w:abstractNumId w:val="43"/>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36"/>
  </w:num>
  <w:num w:numId="5">
    <w:abstractNumId w:val="38"/>
  </w:num>
  <w:num w:numId="6">
    <w:abstractNumId w:val="27"/>
  </w:num>
  <w:num w:numId="7">
    <w:abstractNumId w:val="39"/>
  </w:num>
  <w:num w:numId="8">
    <w:abstractNumId w:val="41"/>
  </w:num>
  <w:num w:numId="9">
    <w:abstractNumId w:val="30"/>
  </w:num>
  <w:num w:numId="10">
    <w:abstractNumId w:val="34"/>
  </w:num>
  <w:num w:numId="11">
    <w:abstractNumId w:val="3"/>
  </w:num>
  <w:num w:numId="12">
    <w:abstractNumId w:val="17"/>
  </w:num>
  <w:num w:numId="13">
    <w:abstractNumId w:val="20"/>
  </w:num>
  <w:num w:numId="14">
    <w:abstractNumId w:val="26"/>
  </w:num>
  <w:num w:numId="15">
    <w:abstractNumId w:val="23"/>
  </w:num>
  <w:num w:numId="16">
    <w:abstractNumId w:val="15"/>
  </w:num>
  <w:num w:numId="17">
    <w:abstractNumId w:val="12"/>
  </w:num>
  <w:num w:numId="18">
    <w:abstractNumId w:val="0"/>
  </w:num>
  <w:num w:numId="19">
    <w:abstractNumId w:val="2"/>
  </w:num>
  <w:num w:numId="20">
    <w:abstractNumId w:val="13"/>
  </w:num>
  <w:num w:numId="21">
    <w:abstractNumId w:val="18"/>
  </w:num>
  <w:num w:numId="22">
    <w:abstractNumId w:val="32"/>
  </w:num>
  <w:num w:numId="23">
    <w:abstractNumId w:val="7"/>
  </w:num>
  <w:num w:numId="24">
    <w:abstractNumId w:val="4"/>
  </w:num>
  <w:num w:numId="25">
    <w:abstractNumId w:val="33"/>
  </w:num>
  <w:num w:numId="26">
    <w:abstractNumId w:val="44"/>
  </w:num>
  <w:num w:numId="27">
    <w:abstractNumId w:val="40"/>
  </w:num>
  <w:num w:numId="28">
    <w:abstractNumId w:val="22"/>
  </w:num>
  <w:num w:numId="29">
    <w:abstractNumId w:val="5"/>
  </w:num>
  <w:num w:numId="30">
    <w:abstractNumId w:val="24"/>
  </w:num>
  <w:num w:numId="31">
    <w:abstractNumId w:val="45"/>
  </w:num>
  <w:num w:numId="32">
    <w:abstractNumId w:val="16"/>
  </w:num>
  <w:num w:numId="33">
    <w:abstractNumId w:val="21"/>
  </w:num>
  <w:num w:numId="34">
    <w:abstractNumId w:val="10"/>
  </w:num>
  <w:num w:numId="35">
    <w:abstractNumId w:val="37"/>
  </w:num>
  <w:num w:numId="36">
    <w:abstractNumId w:val="35"/>
  </w:num>
  <w:num w:numId="37">
    <w:abstractNumId w:val="9"/>
  </w:num>
  <w:num w:numId="38">
    <w:abstractNumId w:val="31"/>
  </w:num>
  <w:num w:numId="39">
    <w:abstractNumId w:val="47"/>
  </w:num>
  <w:num w:numId="40">
    <w:abstractNumId w:val="11"/>
  </w:num>
  <w:num w:numId="41">
    <w:abstractNumId w:val="6"/>
  </w:num>
  <w:num w:numId="42">
    <w:abstractNumId w:val="42"/>
  </w:num>
  <w:num w:numId="43">
    <w:abstractNumId w:val="28"/>
  </w:num>
  <w:num w:numId="44">
    <w:abstractNumId w:val="29"/>
  </w:num>
  <w:num w:numId="45">
    <w:abstractNumId w:val="14"/>
  </w:num>
  <w:num w:numId="46">
    <w:abstractNumId w:val="48"/>
  </w:num>
  <w:num w:numId="47">
    <w:abstractNumId w:val="46"/>
  </w:num>
  <w:num w:numId="48">
    <w:abstractNumId w:val="19"/>
  </w:num>
  <w:num w:numId="49">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proofState w:spelling="clean"/>
  <w:attachedTemplate r:id="rId1"/>
  <w:defaultTabStop w:val="708"/>
  <w:hyphenationZone w:val="425"/>
  <w:drawingGridHorizontalSpacing w:val="120"/>
  <w:drawingGridVerticalSpacing w:val="360"/>
  <w:displayHorizontalDrawingGridEvery w:val="0"/>
  <w:displayVerticalDrawingGridEvery w:val="0"/>
  <w:characterSpacingControl w:val="doNotCompress"/>
  <w:hdrShapeDefaults>
    <o:shapedefaults v:ext="edit" spidmax="6145"/>
  </w:hdrShapeDefault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8B1"/>
    <w:rsid w:val="00000252"/>
    <w:rsid w:val="00002363"/>
    <w:rsid w:val="00003714"/>
    <w:rsid w:val="000043F1"/>
    <w:rsid w:val="00004E50"/>
    <w:rsid w:val="00004FBC"/>
    <w:rsid w:val="00005BD6"/>
    <w:rsid w:val="00005C93"/>
    <w:rsid w:val="00006E87"/>
    <w:rsid w:val="00006F86"/>
    <w:rsid w:val="0001120E"/>
    <w:rsid w:val="000116DD"/>
    <w:rsid w:val="00013869"/>
    <w:rsid w:val="00014BE6"/>
    <w:rsid w:val="00015C27"/>
    <w:rsid w:val="00015CE6"/>
    <w:rsid w:val="00016637"/>
    <w:rsid w:val="000168C9"/>
    <w:rsid w:val="00017EBE"/>
    <w:rsid w:val="00017F70"/>
    <w:rsid w:val="0002012A"/>
    <w:rsid w:val="0002097E"/>
    <w:rsid w:val="00020B5F"/>
    <w:rsid w:val="000216DF"/>
    <w:rsid w:val="000217C0"/>
    <w:rsid w:val="00021B2B"/>
    <w:rsid w:val="0002392A"/>
    <w:rsid w:val="00023979"/>
    <w:rsid w:val="000239B7"/>
    <w:rsid w:val="0002429F"/>
    <w:rsid w:val="00024A88"/>
    <w:rsid w:val="00024BFF"/>
    <w:rsid w:val="00024D12"/>
    <w:rsid w:val="00024D9D"/>
    <w:rsid w:val="00024DFF"/>
    <w:rsid w:val="0002568C"/>
    <w:rsid w:val="00025F54"/>
    <w:rsid w:val="00026331"/>
    <w:rsid w:val="000265B2"/>
    <w:rsid w:val="0002669F"/>
    <w:rsid w:val="00026C6F"/>
    <w:rsid w:val="000273C7"/>
    <w:rsid w:val="000273E4"/>
    <w:rsid w:val="00031602"/>
    <w:rsid w:val="00032A56"/>
    <w:rsid w:val="000332C8"/>
    <w:rsid w:val="000333A1"/>
    <w:rsid w:val="00033713"/>
    <w:rsid w:val="00033A3B"/>
    <w:rsid w:val="0003408C"/>
    <w:rsid w:val="000346F0"/>
    <w:rsid w:val="00034D42"/>
    <w:rsid w:val="0003502F"/>
    <w:rsid w:val="0003606C"/>
    <w:rsid w:val="000364D2"/>
    <w:rsid w:val="0003692E"/>
    <w:rsid w:val="00036970"/>
    <w:rsid w:val="0003713D"/>
    <w:rsid w:val="0003732C"/>
    <w:rsid w:val="00037846"/>
    <w:rsid w:val="00037C32"/>
    <w:rsid w:val="0004075C"/>
    <w:rsid w:val="000408B1"/>
    <w:rsid w:val="00042BF8"/>
    <w:rsid w:val="00043396"/>
    <w:rsid w:val="00043EA4"/>
    <w:rsid w:val="000440AC"/>
    <w:rsid w:val="00044E77"/>
    <w:rsid w:val="00046004"/>
    <w:rsid w:val="00050823"/>
    <w:rsid w:val="0005165C"/>
    <w:rsid w:val="00051DAC"/>
    <w:rsid w:val="00052006"/>
    <w:rsid w:val="00053B58"/>
    <w:rsid w:val="00053BAE"/>
    <w:rsid w:val="00054367"/>
    <w:rsid w:val="0005543A"/>
    <w:rsid w:val="0005581A"/>
    <w:rsid w:val="000562F2"/>
    <w:rsid w:val="00056500"/>
    <w:rsid w:val="00057B5B"/>
    <w:rsid w:val="00057FAD"/>
    <w:rsid w:val="000605F4"/>
    <w:rsid w:val="00060750"/>
    <w:rsid w:val="00060AE3"/>
    <w:rsid w:val="00060D16"/>
    <w:rsid w:val="00061CDA"/>
    <w:rsid w:val="00061D1E"/>
    <w:rsid w:val="00064377"/>
    <w:rsid w:val="0006474B"/>
    <w:rsid w:val="000651E1"/>
    <w:rsid w:val="0006539D"/>
    <w:rsid w:val="00065D8B"/>
    <w:rsid w:val="000660FC"/>
    <w:rsid w:val="00067129"/>
    <w:rsid w:val="00067185"/>
    <w:rsid w:val="000672CC"/>
    <w:rsid w:val="000677B8"/>
    <w:rsid w:val="0006793C"/>
    <w:rsid w:val="000710A8"/>
    <w:rsid w:val="00074388"/>
    <w:rsid w:val="000757CF"/>
    <w:rsid w:val="0007661A"/>
    <w:rsid w:val="00076758"/>
    <w:rsid w:val="0007732C"/>
    <w:rsid w:val="00077444"/>
    <w:rsid w:val="00080563"/>
    <w:rsid w:val="00080716"/>
    <w:rsid w:val="00081B2A"/>
    <w:rsid w:val="00082B24"/>
    <w:rsid w:val="00082CAD"/>
    <w:rsid w:val="0008318E"/>
    <w:rsid w:val="00083196"/>
    <w:rsid w:val="00083773"/>
    <w:rsid w:val="0008423A"/>
    <w:rsid w:val="00084C8F"/>
    <w:rsid w:val="00085531"/>
    <w:rsid w:val="00085666"/>
    <w:rsid w:val="00086576"/>
    <w:rsid w:val="00086712"/>
    <w:rsid w:val="00086DE0"/>
    <w:rsid w:val="0008752D"/>
    <w:rsid w:val="00090376"/>
    <w:rsid w:val="00090912"/>
    <w:rsid w:val="000921E0"/>
    <w:rsid w:val="00092AB8"/>
    <w:rsid w:val="00092B85"/>
    <w:rsid w:val="000931F1"/>
    <w:rsid w:val="00095097"/>
    <w:rsid w:val="0009665F"/>
    <w:rsid w:val="0009679F"/>
    <w:rsid w:val="00096D31"/>
    <w:rsid w:val="00097AAC"/>
    <w:rsid w:val="00097B07"/>
    <w:rsid w:val="000A16A9"/>
    <w:rsid w:val="000A16DD"/>
    <w:rsid w:val="000A19DF"/>
    <w:rsid w:val="000A1E35"/>
    <w:rsid w:val="000A22FE"/>
    <w:rsid w:val="000A29C3"/>
    <w:rsid w:val="000A2B2D"/>
    <w:rsid w:val="000A2DFE"/>
    <w:rsid w:val="000A471F"/>
    <w:rsid w:val="000A5770"/>
    <w:rsid w:val="000A5B70"/>
    <w:rsid w:val="000A71B6"/>
    <w:rsid w:val="000B00F9"/>
    <w:rsid w:val="000B1046"/>
    <w:rsid w:val="000B1089"/>
    <w:rsid w:val="000B1E46"/>
    <w:rsid w:val="000B320E"/>
    <w:rsid w:val="000B33C6"/>
    <w:rsid w:val="000B4F15"/>
    <w:rsid w:val="000B5084"/>
    <w:rsid w:val="000B545E"/>
    <w:rsid w:val="000B5C46"/>
    <w:rsid w:val="000B64F5"/>
    <w:rsid w:val="000B69A0"/>
    <w:rsid w:val="000B6B28"/>
    <w:rsid w:val="000B7448"/>
    <w:rsid w:val="000B7564"/>
    <w:rsid w:val="000B7A72"/>
    <w:rsid w:val="000B7C83"/>
    <w:rsid w:val="000B7E02"/>
    <w:rsid w:val="000C0C07"/>
    <w:rsid w:val="000C1D65"/>
    <w:rsid w:val="000C2F76"/>
    <w:rsid w:val="000C311D"/>
    <w:rsid w:val="000C3BD0"/>
    <w:rsid w:val="000C3C23"/>
    <w:rsid w:val="000C48EC"/>
    <w:rsid w:val="000C5DE3"/>
    <w:rsid w:val="000C6D17"/>
    <w:rsid w:val="000C6E39"/>
    <w:rsid w:val="000C71D5"/>
    <w:rsid w:val="000C7F7F"/>
    <w:rsid w:val="000D077F"/>
    <w:rsid w:val="000D0A3B"/>
    <w:rsid w:val="000D11DC"/>
    <w:rsid w:val="000D1713"/>
    <w:rsid w:val="000D4629"/>
    <w:rsid w:val="000D50C0"/>
    <w:rsid w:val="000D53D0"/>
    <w:rsid w:val="000D547A"/>
    <w:rsid w:val="000D61EE"/>
    <w:rsid w:val="000D64A9"/>
    <w:rsid w:val="000D7442"/>
    <w:rsid w:val="000D784A"/>
    <w:rsid w:val="000E015C"/>
    <w:rsid w:val="000E1F10"/>
    <w:rsid w:val="000E2A4B"/>
    <w:rsid w:val="000E2C42"/>
    <w:rsid w:val="000E3A78"/>
    <w:rsid w:val="000E4F1A"/>
    <w:rsid w:val="000E53AB"/>
    <w:rsid w:val="000E5B92"/>
    <w:rsid w:val="000E5EAF"/>
    <w:rsid w:val="000E6A40"/>
    <w:rsid w:val="000E7243"/>
    <w:rsid w:val="000E770A"/>
    <w:rsid w:val="000E7D45"/>
    <w:rsid w:val="000F0AEA"/>
    <w:rsid w:val="000F10A3"/>
    <w:rsid w:val="000F1219"/>
    <w:rsid w:val="000F13F2"/>
    <w:rsid w:val="000F2CBA"/>
    <w:rsid w:val="000F36E1"/>
    <w:rsid w:val="000F50BF"/>
    <w:rsid w:val="000F5D09"/>
    <w:rsid w:val="000F6183"/>
    <w:rsid w:val="000F69FE"/>
    <w:rsid w:val="000F72D5"/>
    <w:rsid w:val="00100497"/>
    <w:rsid w:val="00101081"/>
    <w:rsid w:val="0010141B"/>
    <w:rsid w:val="00101D67"/>
    <w:rsid w:val="00102123"/>
    <w:rsid w:val="0010315F"/>
    <w:rsid w:val="00103DFE"/>
    <w:rsid w:val="001043B5"/>
    <w:rsid w:val="001043ED"/>
    <w:rsid w:val="00105063"/>
    <w:rsid w:val="0010580C"/>
    <w:rsid w:val="0010683D"/>
    <w:rsid w:val="00106D96"/>
    <w:rsid w:val="001070C1"/>
    <w:rsid w:val="0011112B"/>
    <w:rsid w:val="0011243B"/>
    <w:rsid w:val="00112A7F"/>
    <w:rsid w:val="0011398E"/>
    <w:rsid w:val="0011456F"/>
    <w:rsid w:val="00115450"/>
    <w:rsid w:val="00115ABF"/>
    <w:rsid w:val="00116097"/>
    <w:rsid w:val="001161C3"/>
    <w:rsid w:val="001165E0"/>
    <w:rsid w:val="001167C7"/>
    <w:rsid w:val="00116B62"/>
    <w:rsid w:val="00117110"/>
    <w:rsid w:val="00117605"/>
    <w:rsid w:val="00117FCD"/>
    <w:rsid w:val="0012083E"/>
    <w:rsid w:val="001224A6"/>
    <w:rsid w:val="00122E0C"/>
    <w:rsid w:val="0012308A"/>
    <w:rsid w:val="001238FD"/>
    <w:rsid w:val="00123FD8"/>
    <w:rsid w:val="0012424F"/>
    <w:rsid w:val="00124666"/>
    <w:rsid w:val="001247AF"/>
    <w:rsid w:val="00124DD0"/>
    <w:rsid w:val="00124EF6"/>
    <w:rsid w:val="001253B4"/>
    <w:rsid w:val="001259D8"/>
    <w:rsid w:val="00126C2F"/>
    <w:rsid w:val="001275BF"/>
    <w:rsid w:val="00127F21"/>
    <w:rsid w:val="001301EE"/>
    <w:rsid w:val="00130794"/>
    <w:rsid w:val="00130FCC"/>
    <w:rsid w:val="00131003"/>
    <w:rsid w:val="00131A8D"/>
    <w:rsid w:val="0013247D"/>
    <w:rsid w:val="00132B32"/>
    <w:rsid w:val="00132B56"/>
    <w:rsid w:val="00132E27"/>
    <w:rsid w:val="00133A84"/>
    <w:rsid w:val="00133C00"/>
    <w:rsid w:val="00133D08"/>
    <w:rsid w:val="00133D3D"/>
    <w:rsid w:val="0013451E"/>
    <w:rsid w:val="0013456C"/>
    <w:rsid w:val="0013464E"/>
    <w:rsid w:val="00134C79"/>
    <w:rsid w:val="00135756"/>
    <w:rsid w:val="00135A3E"/>
    <w:rsid w:val="00135D64"/>
    <w:rsid w:val="00135F60"/>
    <w:rsid w:val="00136270"/>
    <w:rsid w:val="00136C59"/>
    <w:rsid w:val="001404AC"/>
    <w:rsid w:val="0014057A"/>
    <w:rsid w:val="001416E1"/>
    <w:rsid w:val="00141FA8"/>
    <w:rsid w:val="0014294E"/>
    <w:rsid w:val="00142EB2"/>
    <w:rsid w:val="00143B31"/>
    <w:rsid w:val="001451E9"/>
    <w:rsid w:val="0014569F"/>
    <w:rsid w:val="00145A7E"/>
    <w:rsid w:val="00147793"/>
    <w:rsid w:val="00147FC7"/>
    <w:rsid w:val="00151265"/>
    <w:rsid w:val="00151DEA"/>
    <w:rsid w:val="00151F6F"/>
    <w:rsid w:val="00152CFF"/>
    <w:rsid w:val="00153669"/>
    <w:rsid w:val="00153B91"/>
    <w:rsid w:val="00154989"/>
    <w:rsid w:val="00155020"/>
    <w:rsid w:val="0015578D"/>
    <w:rsid w:val="00155DB8"/>
    <w:rsid w:val="00156A11"/>
    <w:rsid w:val="00156C6C"/>
    <w:rsid w:val="00156C75"/>
    <w:rsid w:val="001575E4"/>
    <w:rsid w:val="001579D2"/>
    <w:rsid w:val="00157B61"/>
    <w:rsid w:val="00160636"/>
    <w:rsid w:val="0016146F"/>
    <w:rsid w:val="00161DD4"/>
    <w:rsid w:val="00163A94"/>
    <w:rsid w:val="00165DA8"/>
    <w:rsid w:val="00166395"/>
    <w:rsid w:val="0016676E"/>
    <w:rsid w:val="00166F41"/>
    <w:rsid w:val="00167C6E"/>
    <w:rsid w:val="00167FE7"/>
    <w:rsid w:val="001705FF"/>
    <w:rsid w:val="00170955"/>
    <w:rsid w:val="001710DA"/>
    <w:rsid w:val="0017135F"/>
    <w:rsid w:val="001722EE"/>
    <w:rsid w:val="001731A8"/>
    <w:rsid w:val="00173E85"/>
    <w:rsid w:val="001743B6"/>
    <w:rsid w:val="00174572"/>
    <w:rsid w:val="00174650"/>
    <w:rsid w:val="00174AE9"/>
    <w:rsid w:val="001758CF"/>
    <w:rsid w:val="0017630B"/>
    <w:rsid w:val="00176DBA"/>
    <w:rsid w:val="0018041C"/>
    <w:rsid w:val="0018060D"/>
    <w:rsid w:val="00180986"/>
    <w:rsid w:val="00180D28"/>
    <w:rsid w:val="001817F2"/>
    <w:rsid w:val="00181D6D"/>
    <w:rsid w:val="00182508"/>
    <w:rsid w:val="00182F27"/>
    <w:rsid w:val="001838E9"/>
    <w:rsid w:val="001844BF"/>
    <w:rsid w:val="001846DB"/>
    <w:rsid w:val="00184717"/>
    <w:rsid w:val="00184BDB"/>
    <w:rsid w:val="00184E9C"/>
    <w:rsid w:val="0018527D"/>
    <w:rsid w:val="00185402"/>
    <w:rsid w:val="00185D63"/>
    <w:rsid w:val="00186BA0"/>
    <w:rsid w:val="00186F3B"/>
    <w:rsid w:val="00187C93"/>
    <w:rsid w:val="00191A91"/>
    <w:rsid w:val="00191D3C"/>
    <w:rsid w:val="00193FFD"/>
    <w:rsid w:val="001950BC"/>
    <w:rsid w:val="0019526C"/>
    <w:rsid w:val="00196E01"/>
    <w:rsid w:val="001972AA"/>
    <w:rsid w:val="001A194D"/>
    <w:rsid w:val="001A24D7"/>
    <w:rsid w:val="001A258E"/>
    <w:rsid w:val="001A409C"/>
    <w:rsid w:val="001A56E3"/>
    <w:rsid w:val="001A6439"/>
    <w:rsid w:val="001B05F1"/>
    <w:rsid w:val="001B0F5F"/>
    <w:rsid w:val="001B129C"/>
    <w:rsid w:val="001B27DC"/>
    <w:rsid w:val="001B32D0"/>
    <w:rsid w:val="001B40B2"/>
    <w:rsid w:val="001B484C"/>
    <w:rsid w:val="001B49CB"/>
    <w:rsid w:val="001B4C8A"/>
    <w:rsid w:val="001B6114"/>
    <w:rsid w:val="001B7403"/>
    <w:rsid w:val="001B7425"/>
    <w:rsid w:val="001B756F"/>
    <w:rsid w:val="001B7E81"/>
    <w:rsid w:val="001B7F85"/>
    <w:rsid w:val="001C03CF"/>
    <w:rsid w:val="001C0430"/>
    <w:rsid w:val="001C0D52"/>
    <w:rsid w:val="001C0DD5"/>
    <w:rsid w:val="001C152D"/>
    <w:rsid w:val="001C153E"/>
    <w:rsid w:val="001C1676"/>
    <w:rsid w:val="001C16F6"/>
    <w:rsid w:val="001C17E2"/>
    <w:rsid w:val="001C1BA3"/>
    <w:rsid w:val="001C401C"/>
    <w:rsid w:val="001C407A"/>
    <w:rsid w:val="001C4250"/>
    <w:rsid w:val="001C4DBB"/>
    <w:rsid w:val="001C4E08"/>
    <w:rsid w:val="001C6ADF"/>
    <w:rsid w:val="001C7A03"/>
    <w:rsid w:val="001C7E66"/>
    <w:rsid w:val="001D0426"/>
    <w:rsid w:val="001D07AE"/>
    <w:rsid w:val="001D15E1"/>
    <w:rsid w:val="001D1B40"/>
    <w:rsid w:val="001D24AE"/>
    <w:rsid w:val="001D351B"/>
    <w:rsid w:val="001D4442"/>
    <w:rsid w:val="001D4B44"/>
    <w:rsid w:val="001D4D87"/>
    <w:rsid w:val="001D4FF7"/>
    <w:rsid w:val="001D5885"/>
    <w:rsid w:val="001D5EE9"/>
    <w:rsid w:val="001D666A"/>
    <w:rsid w:val="001D6931"/>
    <w:rsid w:val="001D70E6"/>
    <w:rsid w:val="001D77CB"/>
    <w:rsid w:val="001E0A2F"/>
    <w:rsid w:val="001E0E18"/>
    <w:rsid w:val="001E1A74"/>
    <w:rsid w:val="001E1CF4"/>
    <w:rsid w:val="001E2ADD"/>
    <w:rsid w:val="001E43CB"/>
    <w:rsid w:val="001E7242"/>
    <w:rsid w:val="001E7CE3"/>
    <w:rsid w:val="001F00E3"/>
    <w:rsid w:val="001F0A9C"/>
    <w:rsid w:val="001F0BDF"/>
    <w:rsid w:val="001F1440"/>
    <w:rsid w:val="001F16BB"/>
    <w:rsid w:val="001F187B"/>
    <w:rsid w:val="001F1B32"/>
    <w:rsid w:val="001F21BD"/>
    <w:rsid w:val="001F2A0E"/>
    <w:rsid w:val="001F37A1"/>
    <w:rsid w:val="001F3E3E"/>
    <w:rsid w:val="001F4198"/>
    <w:rsid w:val="001F575E"/>
    <w:rsid w:val="001F69D7"/>
    <w:rsid w:val="001F7091"/>
    <w:rsid w:val="001F7234"/>
    <w:rsid w:val="001F7DAD"/>
    <w:rsid w:val="001F7F1C"/>
    <w:rsid w:val="002011DB"/>
    <w:rsid w:val="00202244"/>
    <w:rsid w:val="00204268"/>
    <w:rsid w:val="002042A2"/>
    <w:rsid w:val="002045D5"/>
    <w:rsid w:val="00204D46"/>
    <w:rsid w:val="00205681"/>
    <w:rsid w:val="002063E9"/>
    <w:rsid w:val="002065FA"/>
    <w:rsid w:val="00206C5E"/>
    <w:rsid w:val="00207D3F"/>
    <w:rsid w:val="00211A76"/>
    <w:rsid w:val="0021282B"/>
    <w:rsid w:val="002128F1"/>
    <w:rsid w:val="00213210"/>
    <w:rsid w:val="00214F3C"/>
    <w:rsid w:val="002151F0"/>
    <w:rsid w:val="0021525A"/>
    <w:rsid w:val="00215454"/>
    <w:rsid w:val="002155AD"/>
    <w:rsid w:val="00215CAA"/>
    <w:rsid w:val="002160FE"/>
    <w:rsid w:val="0021727B"/>
    <w:rsid w:val="00220E89"/>
    <w:rsid w:val="002214B6"/>
    <w:rsid w:val="00222647"/>
    <w:rsid w:val="0022293B"/>
    <w:rsid w:val="00222F93"/>
    <w:rsid w:val="002237EB"/>
    <w:rsid w:val="002239E3"/>
    <w:rsid w:val="00224332"/>
    <w:rsid w:val="00224585"/>
    <w:rsid w:val="00224E53"/>
    <w:rsid w:val="00225B9B"/>
    <w:rsid w:val="00226A9F"/>
    <w:rsid w:val="00227089"/>
    <w:rsid w:val="0022795F"/>
    <w:rsid w:val="0023064E"/>
    <w:rsid w:val="002316CF"/>
    <w:rsid w:val="0023256A"/>
    <w:rsid w:val="0023286F"/>
    <w:rsid w:val="00233F84"/>
    <w:rsid w:val="00234171"/>
    <w:rsid w:val="00234196"/>
    <w:rsid w:val="00234206"/>
    <w:rsid w:val="00234A32"/>
    <w:rsid w:val="00235CF0"/>
    <w:rsid w:val="00236EF9"/>
    <w:rsid w:val="002372C6"/>
    <w:rsid w:val="002375B1"/>
    <w:rsid w:val="00237CE2"/>
    <w:rsid w:val="0024037F"/>
    <w:rsid w:val="002405BC"/>
    <w:rsid w:val="002409E9"/>
    <w:rsid w:val="00240FFF"/>
    <w:rsid w:val="0024134B"/>
    <w:rsid w:val="0024145F"/>
    <w:rsid w:val="00242924"/>
    <w:rsid w:val="00242A98"/>
    <w:rsid w:val="00242B3C"/>
    <w:rsid w:val="002438F5"/>
    <w:rsid w:val="00244A3A"/>
    <w:rsid w:val="00244F37"/>
    <w:rsid w:val="002459F3"/>
    <w:rsid w:val="00245BEB"/>
    <w:rsid w:val="00245D81"/>
    <w:rsid w:val="002469E8"/>
    <w:rsid w:val="00247919"/>
    <w:rsid w:val="00247BCB"/>
    <w:rsid w:val="002507D5"/>
    <w:rsid w:val="002516EA"/>
    <w:rsid w:val="00252517"/>
    <w:rsid w:val="00252B4D"/>
    <w:rsid w:val="002543F8"/>
    <w:rsid w:val="00254A3A"/>
    <w:rsid w:val="00254A6C"/>
    <w:rsid w:val="002563EE"/>
    <w:rsid w:val="00256503"/>
    <w:rsid w:val="002570D3"/>
    <w:rsid w:val="002573B6"/>
    <w:rsid w:val="00257F25"/>
    <w:rsid w:val="00260A8E"/>
    <w:rsid w:val="00260CE4"/>
    <w:rsid w:val="00261391"/>
    <w:rsid w:val="00261720"/>
    <w:rsid w:val="002618C2"/>
    <w:rsid w:val="00261AF5"/>
    <w:rsid w:val="002628EF"/>
    <w:rsid w:val="00263198"/>
    <w:rsid w:val="002632B6"/>
    <w:rsid w:val="0026335E"/>
    <w:rsid w:val="002657C1"/>
    <w:rsid w:val="00266198"/>
    <w:rsid w:val="002666BC"/>
    <w:rsid w:val="00266FBD"/>
    <w:rsid w:val="00267AE8"/>
    <w:rsid w:val="0027144F"/>
    <w:rsid w:val="002720FE"/>
    <w:rsid w:val="002730D1"/>
    <w:rsid w:val="00273C82"/>
    <w:rsid w:val="00273EC4"/>
    <w:rsid w:val="00274186"/>
    <w:rsid w:val="00274CB5"/>
    <w:rsid w:val="002750C3"/>
    <w:rsid w:val="002753D1"/>
    <w:rsid w:val="00276576"/>
    <w:rsid w:val="00276C29"/>
    <w:rsid w:val="0027723F"/>
    <w:rsid w:val="00280B98"/>
    <w:rsid w:val="0028428B"/>
    <w:rsid w:val="00284791"/>
    <w:rsid w:val="00284AEC"/>
    <w:rsid w:val="00284B4D"/>
    <w:rsid w:val="0028537C"/>
    <w:rsid w:val="00286287"/>
    <w:rsid w:val="00286299"/>
    <w:rsid w:val="0028644A"/>
    <w:rsid w:val="00286844"/>
    <w:rsid w:val="00290057"/>
    <w:rsid w:val="00290CB6"/>
    <w:rsid w:val="0029179E"/>
    <w:rsid w:val="00292607"/>
    <w:rsid w:val="00292D11"/>
    <w:rsid w:val="002931E8"/>
    <w:rsid w:val="002933C7"/>
    <w:rsid w:val="0029407E"/>
    <w:rsid w:val="00295018"/>
    <w:rsid w:val="00295917"/>
    <w:rsid w:val="00295CD7"/>
    <w:rsid w:val="00295ED7"/>
    <w:rsid w:val="002965D6"/>
    <w:rsid w:val="002966FA"/>
    <w:rsid w:val="00296E2B"/>
    <w:rsid w:val="00297F92"/>
    <w:rsid w:val="002A0D32"/>
    <w:rsid w:val="002A1278"/>
    <w:rsid w:val="002A15E4"/>
    <w:rsid w:val="002A1A63"/>
    <w:rsid w:val="002A2878"/>
    <w:rsid w:val="002A2A65"/>
    <w:rsid w:val="002A2C6F"/>
    <w:rsid w:val="002A347E"/>
    <w:rsid w:val="002A34B6"/>
    <w:rsid w:val="002A36EA"/>
    <w:rsid w:val="002A3B60"/>
    <w:rsid w:val="002A4C3B"/>
    <w:rsid w:val="002A6162"/>
    <w:rsid w:val="002A6668"/>
    <w:rsid w:val="002A681D"/>
    <w:rsid w:val="002A6F60"/>
    <w:rsid w:val="002A7176"/>
    <w:rsid w:val="002A7480"/>
    <w:rsid w:val="002B033F"/>
    <w:rsid w:val="002B1FDF"/>
    <w:rsid w:val="002B24C6"/>
    <w:rsid w:val="002B27CE"/>
    <w:rsid w:val="002B3807"/>
    <w:rsid w:val="002B3F4D"/>
    <w:rsid w:val="002B4089"/>
    <w:rsid w:val="002B4205"/>
    <w:rsid w:val="002B4888"/>
    <w:rsid w:val="002B5079"/>
    <w:rsid w:val="002B57EB"/>
    <w:rsid w:val="002B5CBA"/>
    <w:rsid w:val="002B646D"/>
    <w:rsid w:val="002B692B"/>
    <w:rsid w:val="002B793A"/>
    <w:rsid w:val="002C014E"/>
    <w:rsid w:val="002C13AB"/>
    <w:rsid w:val="002C1F3C"/>
    <w:rsid w:val="002C2326"/>
    <w:rsid w:val="002C4369"/>
    <w:rsid w:val="002C4378"/>
    <w:rsid w:val="002C45E8"/>
    <w:rsid w:val="002C482F"/>
    <w:rsid w:val="002C52EC"/>
    <w:rsid w:val="002C5981"/>
    <w:rsid w:val="002C5ABF"/>
    <w:rsid w:val="002C5F58"/>
    <w:rsid w:val="002C5F8A"/>
    <w:rsid w:val="002C77A6"/>
    <w:rsid w:val="002D02E9"/>
    <w:rsid w:val="002D04A2"/>
    <w:rsid w:val="002D1315"/>
    <w:rsid w:val="002D1BA5"/>
    <w:rsid w:val="002D1BA6"/>
    <w:rsid w:val="002D25EA"/>
    <w:rsid w:val="002D2B41"/>
    <w:rsid w:val="002D2B4F"/>
    <w:rsid w:val="002D304F"/>
    <w:rsid w:val="002D3570"/>
    <w:rsid w:val="002D4EFB"/>
    <w:rsid w:val="002D50C1"/>
    <w:rsid w:val="002D5AD6"/>
    <w:rsid w:val="002D5EE8"/>
    <w:rsid w:val="002D6E2C"/>
    <w:rsid w:val="002D7D88"/>
    <w:rsid w:val="002E0355"/>
    <w:rsid w:val="002E1179"/>
    <w:rsid w:val="002E1C1C"/>
    <w:rsid w:val="002E25AE"/>
    <w:rsid w:val="002E2850"/>
    <w:rsid w:val="002E30EB"/>
    <w:rsid w:val="002E3B45"/>
    <w:rsid w:val="002E49A6"/>
    <w:rsid w:val="002E54F2"/>
    <w:rsid w:val="002E5C18"/>
    <w:rsid w:val="002E76F9"/>
    <w:rsid w:val="002F1393"/>
    <w:rsid w:val="002F23AE"/>
    <w:rsid w:val="002F2B06"/>
    <w:rsid w:val="002F3002"/>
    <w:rsid w:val="002F310D"/>
    <w:rsid w:val="002F350B"/>
    <w:rsid w:val="002F36BE"/>
    <w:rsid w:val="002F3798"/>
    <w:rsid w:val="002F3B92"/>
    <w:rsid w:val="002F3F38"/>
    <w:rsid w:val="002F4790"/>
    <w:rsid w:val="002F5FE2"/>
    <w:rsid w:val="002F63F4"/>
    <w:rsid w:val="002F6CD0"/>
    <w:rsid w:val="002F6FD2"/>
    <w:rsid w:val="002F79EB"/>
    <w:rsid w:val="002F7AD1"/>
    <w:rsid w:val="00300079"/>
    <w:rsid w:val="003005AD"/>
    <w:rsid w:val="003010D7"/>
    <w:rsid w:val="00301F52"/>
    <w:rsid w:val="00302BC7"/>
    <w:rsid w:val="00304125"/>
    <w:rsid w:val="00305704"/>
    <w:rsid w:val="00305815"/>
    <w:rsid w:val="003069AD"/>
    <w:rsid w:val="00307AC5"/>
    <w:rsid w:val="00310321"/>
    <w:rsid w:val="003106F8"/>
    <w:rsid w:val="0031121A"/>
    <w:rsid w:val="003119DB"/>
    <w:rsid w:val="00312DE0"/>
    <w:rsid w:val="00312FAF"/>
    <w:rsid w:val="00313351"/>
    <w:rsid w:val="00313585"/>
    <w:rsid w:val="003139DE"/>
    <w:rsid w:val="0031450A"/>
    <w:rsid w:val="00315B6E"/>
    <w:rsid w:val="00315D30"/>
    <w:rsid w:val="003160CD"/>
    <w:rsid w:val="00316C22"/>
    <w:rsid w:val="003203F9"/>
    <w:rsid w:val="00320C7D"/>
    <w:rsid w:val="00320FD6"/>
    <w:rsid w:val="0032155B"/>
    <w:rsid w:val="00322C32"/>
    <w:rsid w:val="0032387F"/>
    <w:rsid w:val="00323BC4"/>
    <w:rsid w:val="00323DCA"/>
    <w:rsid w:val="00323E8A"/>
    <w:rsid w:val="003263E1"/>
    <w:rsid w:val="00327092"/>
    <w:rsid w:val="0032796D"/>
    <w:rsid w:val="00327BC6"/>
    <w:rsid w:val="00330428"/>
    <w:rsid w:val="0033077E"/>
    <w:rsid w:val="003314D6"/>
    <w:rsid w:val="00331931"/>
    <w:rsid w:val="00332449"/>
    <w:rsid w:val="003325C3"/>
    <w:rsid w:val="0033290A"/>
    <w:rsid w:val="00334182"/>
    <w:rsid w:val="00334997"/>
    <w:rsid w:val="003374FB"/>
    <w:rsid w:val="0033754D"/>
    <w:rsid w:val="0033769C"/>
    <w:rsid w:val="003412A5"/>
    <w:rsid w:val="0034202C"/>
    <w:rsid w:val="0034286B"/>
    <w:rsid w:val="00342F63"/>
    <w:rsid w:val="00343782"/>
    <w:rsid w:val="00344562"/>
    <w:rsid w:val="00344E3C"/>
    <w:rsid w:val="00345CD5"/>
    <w:rsid w:val="003462FF"/>
    <w:rsid w:val="00347D5F"/>
    <w:rsid w:val="00350040"/>
    <w:rsid w:val="00350496"/>
    <w:rsid w:val="00350EC2"/>
    <w:rsid w:val="00350FBD"/>
    <w:rsid w:val="003525E2"/>
    <w:rsid w:val="00352839"/>
    <w:rsid w:val="003528DC"/>
    <w:rsid w:val="00353AE3"/>
    <w:rsid w:val="00353E19"/>
    <w:rsid w:val="00354ABC"/>
    <w:rsid w:val="00355C05"/>
    <w:rsid w:val="00355DF4"/>
    <w:rsid w:val="00356076"/>
    <w:rsid w:val="003564F8"/>
    <w:rsid w:val="00356931"/>
    <w:rsid w:val="00360CA8"/>
    <w:rsid w:val="00361077"/>
    <w:rsid w:val="00361491"/>
    <w:rsid w:val="003618D9"/>
    <w:rsid w:val="00362153"/>
    <w:rsid w:val="00362D9D"/>
    <w:rsid w:val="00362E56"/>
    <w:rsid w:val="003642DE"/>
    <w:rsid w:val="003649B5"/>
    <w:rsid w:val="00365CA3"/>
    <w:rsid w:val="00365DE5"/>
    <w:rsid w:val="0036648A"/>
    <w:rsid w:val="00366871"/>
    <w:rsid w:val="00366B2F"/>
    <w:rsid w:val="00366E09"/>
    <w:rsid w:val="00367395"/>
    <w:rsid w:val="00367947"/>
    <w:rsid w:val="00370BCD"/>
    <w:rsid w:val="00371AC0"/>
    <w:rsid w:val="00371BC4"/>
    <w:rsid w:val="003739E0"/>
    <w:rsid w:val="00374655"/>
    <w:rsid w:val="00374703"/>
    <w:rsid w:val="00374F53"/>
    <w:rsid w:val="00374FC7"/>
    <w:rsid w:val="003750BC"/>
    <w:rsid w:val="00375F45"/>
    <w:rsid w:val="0037647E"/>
    <w:rsid w:val="003776C8"/>
    <w:rsid w:val="00377E4E"/>
    <w:rsid w:val="00380564"/>
    <w:rsid w:val="00380903"/>
    <w:rsid w:val="0038118E"/>
    <w:rsid w:val="00381E41"/>
    <w:rsid w:val="00382288"/>
    <w:rsid w:val="0038287D"/>
    <w:rsid w:val="00382D88"/>
    <w:rsid w:val="00383BF1"/>
    <w:rsid w:val="00384061"/>
    <w:rsid w:val="00384966"/>
    <w:rsid w:val="00384E3C"/>
    <w:rsid w:val="0038509D"/>
    <w:rsid w:val="00385791"/>
    <w:rsid w:val="00385D94"/>
    <w:rsid w:val="003867B3"/>
    <w:rsid w:val="00386B43"/>
    <w:rsid w:val="0038749E"/>
    <w:rsid w:val="00387674"/>
    <w:rsid w:val="00390018"/>
    <w:rsid w:val="0039011A"/>
    <w:rsid w:val="00390A8D"/>
    <w:rsid w:val="00391396"/>
    <w:rsid w:val="00392307"/>
    <w:rsid w:val="00392409"/>
    <w:rsid w:val="0039272A"/>
    <w:rsid w:val="00392E86"/>
    <w:rsid w:val="0039320F"/>
    <w:rsid w:val="0039348D"/>
    <w:rsid w:val="0039361D"/>
    <w:rsid w:val="00393D90"/>
    <w:rsid w:val="00394340"/>
    <w:rsid w:val="00394828"/>
    <w:rsid w:val="00394EC4"/>
    <w:rsid w:val="00395635"/>
    <w:rsid w:val="0039573A"/>
    <w:rsid w:val="003967CE"/>
    <w:rsid w:val="0039762C"/>
    <w:rsid w:val="00397649"/>
    <w:rsid w:val="00397C23"/>
    <w:rsid w:val="003A11CC"/>
    <w:rsid w:val="003A12F8"/>
    <w:rsid w:val="003A253A"/>
    <w:rsid w:val="003A3734"/>
    <w:rsid w:val="003A3BBD"/>
    <w:rsid w:val="003A3D03"/>
    <w:rsid w:val="003A4607"/>
    <w:rsid w:val="003A5EA1"/>
    <w:rsid w:val="003A645A"/>
    <w:rsid w:val="003A645D"/>
    <w:rsid w:val="003A6A36"/>
    <w:rsid w:val="003A723C"/>
    <w:rsid w:val="003A7491"/>
    <w:rsid w:val="003A7785"/>
    <w:rsid w:val="003B07F1"/>
    <w:rsid w:val="003B08C1"/>
    <w:rsid w:val="003B206C"/>
    <w:rsid w:val="003B2581"/>
    <w:rsid w:val="003B285B"/>
    <w:rsid w:val="003B3239"/>
    <w:rsid w:val="003B3668"/>
    <w:rsid w:val="003B3FA6"/>
    <w:rsid w:val="003B4621"/>
    <w:rsid w:val="003B4923"/>
    <w:rsid w:val="003B4A70"/>
    <w:rsid w:val="003B5A5C"/>
    <w:rsid w:val="003B610B"/>
    <w:rsid w:val="003B61DE"/>
    <w:rsid w:val="003B6CDE"/>
    <w:rsid w:val="003B766C"/>
    <w:rsid w:val="003B7B25"/>
    <w:rsid w:val="003C1362"/>
    <w:rsid w:val="003C152F"/>
    <w:rsid w:val="003C254C"/>
    <w:rsid w:val="003C2587"/>
    <w:rsid w:val="003C3066"/>
    <w:rsid w:val="003C35A2"/>
    <w:rsid w:val="003C4324"/>
    <w:rsid w:val="003C475B"/>
    <w:rsid w:val="003C5501"/>
    <w:rsid w:val="003C602A"/>
    <w:rsid w:val="003C641C"/>
    <w:rsid w:val="003C67ED"/>
    <w:rsid w:val="003C682F"/>
    <w:rsid w:val="003D0736"/>
    <w:rsid w:val="003D1A72"/>
    <w:rsid w:val="003D2F61"/>
    <w:rsid w:val="003D3CC2"/>
    <w:rsid w:val="003D4296"/>
    <w:rsid w:val="003D5469"/>
    <w:rsid w:val="003D7B91"/>
    <w:rsid w:val="003E0CF9"/>
    <w:rsid w:val="003E168F"/>
    <w:rsid w:val="003E2454"/>
    <w:rsid w:val="003E44F2"/>
    <w:rsid w:val="003E531D"/>
    <w:rsid w:val="003E5E1D"/>
    <w:rsid w:val="003E5FD8"/>
    <w:rsid w:val="003E6545"/>
    <w:rsid w:val="003E673F"/>
    <w:rsid w:val="003E721E"/>
    <w:rsid w:val="003E79C8"/>
    <w:rsid w:val="003F0190"/>
    <w:rsid w:val="003F021F"/>
    <w:rsid w:val="003F0259"/>
    <w:rsid w:val="003F0323"/>
    <w:rsid w:val="003F0F1D"/>
    <w:rsid w:val="003F1712"/>
    <w:rsid w:val="003F195A"/>
    <w:rsid w:val="003F2D2C"/>
    <w:rsid w:val="003F3AB4"/>
    <w:rsid w:val="003F3B2D"/>
    <w:rsid w:val="003F492B"/>
    <w:rsid w:val="003F5411"/>
    <w:rsid w:val="003F5480"/>
    <w:rsid w:val="003F5803"/>
    <w:rsid w:val="003F5B00"/>
    <w:rsid w:val="003F5D75"/>
    <w:rsid w:val="003F60C3"/>
    <w:rsid w:val="003F7FAE"/>
    <w:rsid w:val="00401FFE"/>
    <w:rsid w:val="004027B7"/>
    <w:rsid w:val="00402F58"/>
    <w:rsid w:val="0040458A"/>
    <w:rsid w:val="004045CD"/>
    <w:rsid w:val="00405700"/>
    <w:rsid w:val="004060C4"/>
    <w:rsid w:val="0040721E"/>
    <w:rsid w:val="004077C7"/>
    <w:rsid w:val="00407A02"/>
    <w:rsid w:val="00407DC4"/>
    <w:rsid w:val="0041056E"/>
    <w:rsid w:val="00410E18"/>
    <w:rsid w:val="0041122F"/>
    <w:rsid w:val="004112F0"/>
    <w:rsid w:val="004116C5"/>
    <w:rsid w:val="00411A13"/>
    <w:rsid w:val="00411B96"/>
    <w:rsid w:val="00411CB2"/>
    <w:rsid w:val="004136D7"/>
    <w:rsid w:val="004147B6"/>
    <w:rsid w:val="004152A6"/>
    <w:rsid w:val="004152B8"/>
    <w:rsid w:val="00415548"/>
    <w:rsid w:val="00415BFA"/>
    <w:rsid w:val="0041658C"/>
    <w:rsid w:val="00416913"/>
    <w:rsid w:val="004178AE"/>
    <w:rsid w:val="00417D2A"/>
    <w:rsid w:val="00420B20"/>
    <w:rsid w:val="00421006"/>
    <w:rsid w:val="0042101E"/>
    <w:rsid w:val="004231AC"/>
    <w:rsid w:val="00423F35"/>
    <w:rsid w:val="00424B20"/>
    <w:rsid w:val="004253A7"/>
    <w:rsid w:val="004255FD"/>
    <w:rsid w:val="00425B56"/>
    <w:rsid w:val="00426182"/>
    <w:rsid w:val="00426A6A"/>
    <w:rsid w:val="00426AF7"/>
    <w:rsid w:val="004270FA"/>
    <w:rsid w:val="00427420"/>
    <w:rsid w:val="00427742"/>
    <w:rsid w:val="00427DCD"/>
    <w:rsid w:val="004309E5"/>
    <w:rsid w:val="00430E87"/>
    <w:rsid w:val="00431134"/>
    <w:rsid w:val="00431D22"/>
    <w:rsid w:val="00431E26"/>
    <w:rsid w:val="00432A5E"/>
    <w:rsid w:val="00433F9A"/>
    <w:rsid w:val="004350C0"/>
    <w:rsid w:val="004355FB"/>
    <w:rsid w:val="00436A5E"/>
    <w:rsid w:val="0043799A"/>
    <w:rsid w:val="0044025F"/>
    <w:rsid w:val="00440858"/>
    <w:rsid w:val="004429C3"/>
    <w:rsid w:val="00442FE5"/>
    <w:rsid w:val="00443A83"/>
    <w:rsid w:val="00443BEF"/>
    <w:rsid w:val="0044476E"/>
    <w:rsid w:val="00444B95"/>
    <w:rsid w:val="00445044"/>
    <w:rsid w:val="00445BDA"/>
    <w:rsid w:val="004463F9"/>
    <w:rsid w:val="0044754D"/>
    <w:rsid w:val="00451440"/>
    <w:rsid w:val="0045144D"/>
    <w:rsid w:val="0045145A"/>
    <w:rsid w:val="0045178D"/>
    <w:rsid w:val="0045182F"/>
    <w:rsid w:val="00451853"/>
    <w:rsid w:val="004519B9"/>
    <w:rsid w:val="00451D18"/>
    <w:rsid w:val="00452330"/>
    <w:rsid w:val="00452957"/>
    <w:rsid w:val="00453E6E"/>
    <w:rsid w:val="00454AF0"/>
    <w:rsid w:val="00455396"/>
    <w:rsid w:val="00456153"/>
    <w:rsid w:val="00457033"/>
    <w:rsid w:val="00457EB8"/>
    <w:rsid w:val="004602EA"/>
    <w:rsid w:val="004603C3"/>
    <w:rsid w:val="0046087C"/>
    <w:rsid w:val="004624D7"/>
    <w:rsid w:val="0046271C"/>
    <w:rsid w:val="00463AF3"/>
    <w:rsid w:val="00463C4E"/>
    <w:rsid w:val="00464D02"/>
    <w:rsid w:val="00464EC8"/>
    <w:rsid w:val="00465D9F"/>
    <w:rsid w:val="00467AEF"/>
    <w:rsid w:val="0047130C"/>
    <w:rsid w:val="00471439"/>
    <w:rsid w:val="004715D3"/>
    <w:rsid w:val="00471D17"/>
    <w:rsid w:val="00471D4F"/>
    <w:rsid w:val="00472769"/>
    <w:rsid w:val="00473426"/>
    <w:rsid w:val="00473BB6"/>
    <w:rsid w:val="00473FC1"/>
    <w:rsid w:val="0047417C"/>
    <w:rsid w:val="0047457E"/>
    <w:rsid w:val="00475319"/>
    <w:rsid w:val="00476328"/>
    <w:rsid w:val="00476A7F"/>
    <w:rsid w:val="00477358"/>
    <w:rsid w:val="00477B49"/>
    <w:rsid w:val="0048060C"/>
    <w:rsid w:val="0048069B"/>
    <w:rsid w:val="00480A9D"/>
    <w:rsid w:val="00480E5E"/>
    <w:rsid w:val="00480F7F"/>
    <w:rsid w:val="00481066"/>
    <w:rsid w:val="004812A7"/>
    <w:rsid w:val="004812D9"/>
    <w:rsid w:val="0048144A"/>
    <w:rsid w:val="00481CE9"/>
    <w:rsid w:val="004820A8"/>
    <w:rsid w:val="004823A7"/>
    <w:rsid w:val="004823DE"/>
    <w:rsid w:val="0048357E"/>
    <w:rsid w:val="00483A5A"/>
    <w:rsid w:val="00483B00"/>
    <w:rsid w:val="00483C66"/>
    <w:rsid w:val="00484133"/>
    <w:rsid w:val="00484497"/>
    <w:rsid w:val="004844D6"/>
    <w:rsid w:val="00484960"/>
    <w:rsid w:val="00484B5D"/>
    <w:rsid w:val="00485595"/>
    <w:rsid w:val="00485C2E"/>
    <w:rsid w:val="00486094"/>
    <w:rsid w:val="004866D4"/>
    <w:rsid w:val="00486753"/>
    <w:rsid w:val="00486D8D"/>
    <w:rsid w:val="00490F96"/>
    <w:rsid w:val="00491D97"/>
    <w:rsid w:val="00491FFB"/>
    <w:rsid w:val="004927F2"/>
    <w:rsid w:val="004928A3"/>
    <w:rsid w:val="00493CAD"/>
    <w:rsid w:val="004952E0"/>
    <w:rsid w:val="00495F75"/>
    <w:rsid w:val="004964D3"/>
    <w:rsid w:val="004966EB"/>
    <w:rsid w:val="004A0EAE"/>
    <w:rsid w:val="004A1498"/>
    <w:rsid w:val="004A2871"/>
    <w:rsid w:val="004A300E"/>
    <w:rsid w:val="004A40B0"/>
    <w:rsid w:val="004A4EDD"/>
    <w:rsid w:val="004A5280"/>
    <w:rsid w:val="004A5E91"/>
    <w:rsid w:val="004A63B6"/>
    <w:rsid w:val="004A6779"/>
    <w:rsid w:val="004A73DF"/>
    <w:rsid w:val="004A750E"/>
    <w:rsid w:val="004A7C3C"/>
    <w:rsid w:val="004A7C92"/>
    <w:rsid w:val="004B1350"/>
    <w:rsid w:val="004B160B"/>
    <w:rsid w:val="004B18AB"/>
    <w:rsid w:val="004B221D"/>
    <w:rsid w:val="004B23FD"/>
    <w:rsid w:val="004B2491"/>
    <w:rsid w:val="004B35BC"/>
    <w:rsid w:val="004B36BB"/>
    <w:rsid w:val="004B4291"/>
    <w:rsid w:val="004B5557"/>
    <w:rsid w:val="004B6E83"/>
    <w:rsid w:val="004C041E"/>
    <w:rsid w:val="004C065A"/>
    <w:rsid w:val="004C2D1F"/>
    <w:rsid w:val="004C41F6"/>
    <w:rsid w:val="004C56BC"/>
    <w:rsid w:val="004C5F0E"/>
    <w:rsid w:val="004C5FF4"/>
    <w:rsid w:val="004C7584"/>
    <w:rsid w:val="004C7FC4"/>
    <w:rsid w:val="004D00DA"/>
    <w:rsid w:val="004D0C00"/>
    <w:rsid w:val="004D0F62"/>
    <w:rsid w:val="004D2887"/>
    <w:rsid w:val="004D297D"/>
    <w:rsid w:val="004D33EB"/>
    <w:rsid w:val="004D4484"/>
    <w:rsid w:val="004D45D6"/>
    <w:rsid w:val="004D48FE"/>
    <w:rsid w:val="004D5031"/>
    <w:rsid w:val="004D59E0"/>
    <w:rsid w:val="004D5F92"/>
    <w:rsid w:val="004D6D6C"/>
    <w:rsid w:val="004D7218"/>
    <w:rsid w:val="004E0690"/>
    <w:rsid w:val="004E0A91"/>
    <w:rsid w:val="004E1493"/>
    <w:rsid w:val="004E1C14"/>
    <w:rsid w:val="004E1C15"/>
    <w:rsid w:val="004E1D6A"/>
    <w:rsid w:val="004E28B2"/>
    <w:rsid w:val="004E2B1C"/>
    <w:rsid w:val="004E404F"/>
    <w:rsid w:val="004E46F6"/>
    <w:rsid w:val="004E52B8"/>
    <w:rsid w:val="004E5BF8"/>
    <w:rsid w:val="004E5F6C"/>
    <w:rsid w:val="004E6137"/>
    <w:rsid w:val="004E6709"/>
    <w:rsid w:val="004F03EF"/>
    <w:rsid w:val="004F0455"/>
    <w:rsid w:val="004F0FCC"/>
    <w:rsid w:val="004F10DB"/>
    <w:rsid w:val="004F1D95"/>
    <w:rsid w:val="004F1E40"/>
    <w:rsid w:val="004F2C94"/>
    <w:rsid w:val="004F34A8"/>
    <w:rsid w:val="004F37DA"/>
    <w:rsid w:val="004F3D2D"/>
    <w:rsid w:val="004F4784"/>
    <w:rsid w:val="004F479A"/>
    <w:rsid w:val="004F5FEA"/>
    <w:rsid w:val="004F6778"/>
    <w:rsid w:val="004F7990"/>
    <w:rsid w:val="004F7CE2"/>
    <w:rsid w:val="005005ED"/>
    <w:rsid w:val="00500EEB"/>
    <w:rsid w:val="00500F48"/>
    <w:rsid w:val="00501F70"/>
    <w:rsid w:val="0050204F"/>
    <w:rsid w:val="00502B6C"/>
    <w:rsid w:val="005030DB"/>
    <w:rsid w:val="0050326E"/>
    <w:rsid w:val="00504FCE"/>
    <w:rsid w:val="0050514B"/>
    <w:rsid w:val="00505276"/>
    <w:rsid w:val="0050600E"/>
    <w:rsid w:val="00506377"/>
    <w:rsid w:val="0050678D"/>
    <w:rsid w:val="00506B09"/>
    <w:rsid w:val="00506F1C"/>
    <w:rsid w:val="00506FF0"/>
    <w:rsid w:val="0050706D"/>
    <w:rsid w:val="00507088"/>
    <w:rsid w:val="005071AC"/>
    <w:rsid w:val="00507578"/>
    <w:rsid w:val="005109DD"/>
    <w:rsid w:val="0051111D"/>
    <w:rsid w:val="00511370"/>
    <w:rsid w:val="00512045"/>
    <w:rsid w:val="00512C0C"/>
    <w:rsid w:val="00512C40"/>
    <w:rsid w:val="005130D4"/>
    <w:rsid w:val="005131FC"/>
    <w:rsid w:val="00513395"/>
    <w:rsid w:val="00513523"/>
    <w:rsid w:val="0051409C"/>
    <w:rsid w:val="0051431C"/>
    <w:rsid w:val="00514A70"/>
    <w:rsid w:val="00514E08"/>
    <w:rsid w:val="00514FF2"/>
    <w:rsid w:val="00515072"/>
    <w:rsid w:val="00515316"/>
    <w:rsid w:val="0051585D"/>
    <w:rsid w:val="0051633E"/>
    <w:rsid w:val="00516530"/>
    <w:rsid w:val="00516733"/>
    <w:rsid w:val="00516772"/>
    <w:rsid w:val="005173E5"/>
    <w:rsid w:val="005179DB"/>
    <w:rsid w:val="00517D01"/>
    <w:rsid w:val="00517EBA"/>
    <w:rsid w:val="0052002B"/>
    <w:rsid w:val="005204AA"/>
    <w:rsid w:val="0052126C"/>
    <w:rsid w:val="00521980"/>
    <w:rsid w:val="005222F8"/>
    <w:rsid w:val="00522656"/>
    <w:rsid w:val="00524EC4"/>
    <w:rsid w:val="005251CD"/>
    <w:rsid w:val="00525325"/>
    <w:rsid w:val="005257B8"/>
    <w:rsid w:val="0052654E"/>
    <w:rsid w:val="005266FE"/>
    <w:rsid w:val="0052683B"/>
    <w:rsid w:val="0052694E"/>
    <w:rsid w:val="00526F49"/>
    <w:rsid w:val="0052703D"/>
    <w:rsid w:val="0052759C"/>
    <w:rsid w:val="005306E6"/>
    <w:rsid w:val="005320D4"/>
    <w:rsid w:val="005320E7"/>
    <w:rsid w:val="00532370"/>
    <w:rsid w:val="00532A77"/>
    <w:rsid w:val="005339C0"/>
    <w:rsid w:val="005369A5"/>
    <w:rsid w:val="00540128"/>
    <w:rsid w:val="005401DE"/>
    <w:rsid w:val="005405C1"/>
    <w:rsid w:val="005418F4"/>
    <w:rsid w:val="00541F37"/>
    <w:rsid w:val="00542003"/>
    <w:rsid w:val="005431E7"/>
    <w:rsid w:val="00544239"/>
    <w:rsid w:val="005448EC"/>
    <w:rsid w:val="00545AA4"/>
    <w:rsid w:val="00546176"/>
    <w:rsid w:val="005469A6"/>
    <w:rsid w:val="005476C1"/>
    <w:rsid w:val="00547759"/>
    <w:rsid w:val="00547831"/>
    <w:rsid w:val="00547D4B"/>
    <w:rsid w:val="005506D8"/>
    <w:rsid w:val="00550B1D"/>
    <w:rsid w:val="0055108C"/>
    <w:rsid w:val="00551E78"/>
    <w:rsid w:val="005526C4"/>
    <w:rsid w:val="00552B00"/>
    <w:rsid w:val="00554D6F"/>
    <w:rsid w:val="00555554"/>
    <w:rsid w:val="0055568B"/>
    <w:rsid w:val="00555D94"/>
    <w:rsid w:val="005562DD"/>
    <w:rsid w:val="00556723"/>
    <w:rsid w:val="00556A51"/>
    <w:rsid w:val="00557F3C"/>
    <w:rsid w:val="0056017D"/>
    <w:rsid w:val="005609B3"/>
    <w:rsid w:val="00560C16"/>
    <w:rsid w:val="005610C3"/>
    <w:rsid w:val="00561111"/>
    <w:rsid w:val="0056176C"/>
    <w:rsid w:val="00561A95"/>
    <w:rsid w:val="0056220D"/>
    <w:rsid w:val="005630E4"/>
    <w:rsid w:val="00563414"/>
    <w:rsid w:val="005643E9"/>
    <w:rsid w:val="0056467C"/>
    <w:rsid w:val="00564F5D"/>
    <w:rsid w:val="00565BF9"/>
    <w:rsid w:val="00566A5A"/>
    <w:rsid w:val="005713F6"/>
    <w:rsid w:val="005724C2"/>
    <w:rsid w:val="0057258C"/>
    <w:rsid w:val="00572A6B"/>
    <w:rsid w:val="00573038"/>
    <w:rsid w:val="005750C9"/>
    <w:rsid w:val="0057523C"/>
    <w:rsid w:val="005757CB"/>
    <w:rsid w:val="00577888"/>
    <w:rsid w:val="00577977"/>
    <w:rsid w:val="00577B0E"/>
    <w:rsid w:val="00581048"/>
    <w:rsid w:val="0058104E"/>
    <w:rsid w:val="00581058"/>
    <w:rsid w:val="0058189E"/>
    <w:rsid w:val="0058268C"/>
    <w:rsid w:val="005840A0"/>
    <w:rsid w:val="00584903"/>
    <w:rsid w:val="005853B2"/>
    <w:rsid w:val="00586DFA"/>
    <w:rsid w:val="005872F5"/>
    <w:rsid w:val="0058793C"/>
    <w:rsid w:val="0058794E"/>
    <w:rsid w:val="00587A58"/>
    <w:rsid w:val="00587CCB"/>
    <w:rsid w:val="0059009F"/>
    <w:rsid w:val="00590A56"/>
    <w:rsid w:val="00590C5C"/>
    <w:rsid w:val="00591077"/>
    <w:rsid w:val="0059148C"/>
    <w:rsid w:val="00591606"/>
    <w:rsid w:val="00592200"/>
    <w:rsid w:val="0059245A"/>
    <w:rsid w:val="00592FF4"/>
    <w:rsid w:val="0059420B"/>
    <w:rsid w:val="00594517"/>
    <w:rsid w:val="0059561E"/>
    <w:rsid w:val="0059633E"/>
    <w:rsid w:val="00596479"/>
    <w:rsid w:val="00596FF9"/>
    <w:rsid w:val="00597893"/>
    <w:rsid w:val="005A0E42"/>
    <w:rsid w:val="005A113B"/>
    <w:rsid w:val="005A2A1A"/>
    <w:rsid w:val="005A2DB4"/>
    <w:rsid w:val="005A3A96"/>
    <w:rsid w:val="005A423F"/>
    <w:rsid w:val="005A5270"/>
    <w:rsid w:val="005A564F"/>
    <w:rsid w:val="005A5692"/>
    <w:rsid w:val="005A6F86"/>
    <w:rsid w:val="005A7359"/>
    <w:rsid w:val="005A7AF3"/>
    <w:rsid w:val="005A7BE9"/>
    <w:rsid w:val="005B032C"/>
    <w:rsid w:val="005B0D99"/>
    <w:rsid w:val="005B1C5D"/>
    <w:rsid w:val="005B1DA3"/>
    <w:rsid w:val="005B1F5C"/>
    <w:rsid w:val="005B2F1E"/>
    <w:rsid w:val="005B3622"/>
    <w:rsid w:val="005B3850"/>
    <w:rsid w:val="005B4652"/>
    <w:rsid w:val="005B5064"/>
    <w:rsid w:val="005B5068"/>
    <w:rsid w:val="005B53E4"/>
    <w:rsid w:val="005B65DC"/>
    <w:rsid w:val="005B6B74"/>
    <w:rsid w:val="005B71AF"/>
    <w:rsid w:val="005B735D"/>
    <w:rsid w:val="005B75FB"/>
    <w:rsid w:val="005B7612"/>
    <w:rsid w:val="005C0A26"/>
    <w:rsid w:val="005C0AEC"/>
    <w:rsid w:val="005C1C32"/>
    <w:rsid w:val="005C29B8"/>
    <w:rsid w:val="005C3C25"/>
    <w:rsid w:val="005C4174"/>
    <w:rsid w:val="005C73FD"/>
    <w:rsid w:val="005C74DF"/>
    <w:rsid w:val="005D05C3"/>
    <w:rsid w:val="005D0719"/>
    <w:rsid w:val="005D0857"/>
    <w:rsid w:val="005D0C5A"/>
    <w:rsid w:val="005D171F"/>
    <w:rsid w:val="005D2247"/>
    <w:rsid w:val="005D2433"/>
    <w:rsid w:val="005D2F8D"/>
    <w:rsid w:val="005D467B"/>
    <w:rsid w:val="005D478D"/>
    <w:rsid w:val="005D4DC0"/>
    <w:rsid w:val="005D4F1A"/>
    <w:rsid w:val="005D598A"/>
    <w:rsid w:val="005D6F5D"/>
    <w:rsid w:val="005D751D"/>
    <w:rsid w:val="005E08F4"/>
    <w:rsid w:val="005E13EE"/>
    <w:rsid w:val="005E160F"/>
    <w:rsid w:val="005E1EFE"/>
    <w:rsid w:val="005E2555"/>
    <w:rsid w:val="005E32C8"/>
    <w:rsid w:val="005E3883"/>
    <w:rsid w:val="005E4090"/>
    <w:rsid w:val="005E50D8"/>
    <w:rsid w:val="005E51E5"/>
    <w:rsid w:val="005E5926"/>
    <w:rsid w:val="005E5ACD"/>
    <w:rsid w:val="005E6373"/>
    <w:rsid w:val="005E6607"/>
    <w:rsid w:val="005E69E1"/>
    <w:rsid w:val="005E6AFA"/>
    <w:rsid w:val="005E7DDA"/>
    <w:rsid w:val="005F0B9B"/>
    <w:rsid w:val="005F2667"/>
    <w:rsid w:val="005F2843"/>
    <w:rsid w:val="005F2D4C"/>
    <w:rsid w:val="005F2EA2"/>
    <w:rsid w:val="005F4D50"/>
    <w:rsid w:val="005F516D"/>
    <w:rsid w:val="005F5D92"/>
    <w:rsid w:val="005F6CF3"/>
    <w:rsid w:val="005F7189"/>
    <w:rsid w:val="0060009E"/>
    <w:rsid w:val="00600214"/>
    <w:rsid w:val="0060101C"/>
    <w:rsid w:val="006018A8"/>
    <w:rsid w:val="00603EF5"/>
    <w:rsid w:val="00603FF8"/>
    <w:rsid w:val="00604282"/>
    <w:rsid w:val="00604E34"/>
    <w:rsid w:val="00605BD1"/>
    <w:rsid w:val="006074C2"/>
    <w:rsid w:val="00607AD3"/>
    <w:rsid w:val="00607CBD"/>
    <w:rsid w:val="0061077A"/>
    <w:rsid w:val="00610DD3"/>
    <w:rsid w:val="00611772"/>
    <w:rsid w:val="00611931"/>
    <w:rsid w:val="00612915"/>
    <w:rsid w:val="0061332F"/>
    <w:rsid w:val="00614E9E"/>
    <w:rsid w:val="00617ECE"/>
    <w:rsid w:val="006206A6"/>
    <w:rsid w:val="00620D0A"/>
    <w:rsid w:val="0062209A"/>
    <w:rsid w:val="0062214F"/>
    <w:rsid w:val="00622ED0"/>
    <w:rsid w:val="0062363A"/>
    <w:rsid w:val="0062403C"/>
    <w:rsid w:val="0062453F"/>
    <w:rsid w:val="00624A09"/>
    <w:rsid w:val="00624B93"/>
    <w:rsid w:val="006250AF"/>
    <w:rsid w:val="0062569B"/>
    <w:rsid w:val="00625C87"/>
    <w:rsid w:val="00626E35"/>
    <w:rsid w:val="00626FAD"/>
    <w:rsid w:val="00630741"/>
    <w:rsid w:val="006318E3"/>
    <w:rsid w:val="0063266E"/>
    <w:rsid w:val="0063338B"/>
    <w:rsid w:val="00633BCF"/>
    <w:rsid w:val="00633F02"/>
    <w:rsid w:val="006357C6"/>
    <w:rsid w:val="0063595F"/>
    <w:rsid w:val="00635F3A"/>
    <w:rsid w:val="00636BDD"/>
    <w:rsid w:val="00636D01"/>
    <w:rsid w:val="006376A0"/>
    <w:rsid w:val="00641090"/>
    <w:rsid w:val="00641CD4"/>
    <w:rsid w:val="00642A60"/>
    <w:rsid w:val="006430A0"/>
    <w:rsid w:val="00645D03"/>
    <w:rsid w:val="00645D58"/>
    <w:rsid w:val="006460CF"/>
    <w:rsid w:val="006461E3"/>
    <w:rsid w:val="00646E7A"/>
    <w:rsid w:val="00650653"/>
    <w:rsid w:val="006519F8"/>
    <w:rsid w:val="00651B22"/>
    <w:rsid w:val="00651DA2"/>
    <w:rsid w:val="0065287C"/>
    <w:rsid w:val="006538EA"/>
    <w:rsid w:val="00653A90"/>
    <w:rsid w:val="006542EF"/>
    <w:rsid w:val="00654BFB"/>
    <w:rsid w:val="0065549A"/>
    <w:rsid w:val="00655786"/>
    <w:rsid w:val="00655798"/>
    <w:rsid w:val="006559C3"/>
    <w:rsid w:val="00656039"/>
    <w:rsid w:val="0065617F"/>
    <w:rsid w:val="006564C9"/>
    <w:rsid w:val="00657992"/>
    <w:rsid w:val="00661571"/>
    <w:rsid w:val="00661577"/>
    <w:rsid w:val="006617C3"/>
    <w:rsid w:val="00662ED9"/>
    <w:rsid w:val="006630B6"/>
    <w:rsid w:val="00663FB4"/>
    <w:rsid w:val="00664B7D"/>
    <w:rsid w:val="00665099"/>
    <w:rsid w:val="00665113"/>
    <w:rsid w:val="00665B34"/>
    <w:rsid w:val="0066607B"/>
    <w:rsid w:val="00666281"/>
    <w:rsid w:val="00666648"/>
    <w:rsid w:val="00670155"/>
    <w:rsid w:val="006712AE"/>
    <w:rsid w:val="00671556"/>
    <w:rsid w:val="006716E2"/>
    <w:rsid w:val="0067416E"/>
    <w:rsid w:val="00674324"/>
    <w:rsid w:val="006744AB"/>
    <w:rsid w:val="00674C66"/>
    <w:rsid w:val="00674DB1"/>
    <w:rsid w:val="0067585A"/>
    <w:rsid w:val="006760C7"/>
    <w:rsid w:val="006768C0"/>
    <w:rsid w:val="006770BD"/>
    <w:rsid w:val="006771EC"/>
    <w:rsid w:val="00680726"/>
    <w:rsid w:val="0068152A"/>
    <w:rsid w:val="00682F76"/>
    <w:rsid w:val="00683591"/>
    <w:rsid w:val="00683B67"/>
    <w:rsid w:val="00685C5D"/>
    <w:rsid w:val="00686691"/>
    <w:rsid w:val="00690379"/>
    <w:rsid w:val="0069066E"/>
    <w:rsid w:val="006907CF"/>
    <w:rsid w:val="00692A1A"/>
    <w:rsid w:val="00692D56"/>
    <w:rsid w:val="00693182"/>
    <w:rsid w:val="00693AB0"/>
    <w:rsid w:val="00693C43"/>
    <w:rsid w:val="006944BE"/>
    <w:rsid w:val="00694A3E"/>
    <w:rsid w:val="00694D69"/>
    <w:rsid w:val="00696D55"/>
    <w:rsid w:val="00697DEA"/>
    <w:rsid w:val="00697F25"/>
    <w:rsid w:val="006A103D"/>
    <w:rsid w:val="006A1320"/>
    <w:rsid w:val="006A18BA"/>
    <w:rsid w:val="006A1990"/>
    <w:rsid w:val="006A1B5B"/>
    <w:rsid w:val="006A1EE3"/>
    <w:rsid w:val="006A2517"/>
    <w:rsid w:val="006A38AC"/>
    <w:rsid w:val="006A43F1"/>
    <w:rsid w:val="006A4EDC"/>
    <w:rsid w:val="006A50D7"/>
    <w:rsid w:val="006A53B2"/>
    <w:rsid w:val="006A5BE3"/>
    <w:rsid w:val="006A5F2F"/>
    <w:rsid w:val="006A6813"/>
    <w:rsid w:val="006A69D8"/>
    <w:rsid w:val="006A7412"/>
    <w:rsid w:val="006A7D66"/>
    <w:rsid w:val="006B097F"/>
    <w:rsid w:val="006B0A81"/>
    <w:rsid w:val="006B0D77"/>
    <w:rsid w:val="006B1C92"/>
    <w:rsid w:val="006B1F8C"/>
    <w:rsid w:val="006B1FE4"/>
    <w:rsid w:val="006B2150"/>
    <w:rsid w:val="006B265E"/>
    <w:rsid w:val="006B3CFA"/>
    <w:rsid w:val="006B4007"/>
    <w:rsid w:val="006B415F"/>
    <w:rsid w:val="006B4722"/>
    <w:rsid w:val="006B4C8F"/>
    <w:rsid w:val="006B4E62"/>
    <w:rsid w:val="006B5322"/>
    <w:rsid w:val="006B56F3"/>
    <w:rsid w:val="006B650B"/>
    <w:rsid w:val="006B71DD"/>
    <w:rsid w:val="006C1E3F"/>
    <w:rsid w:val="006C24E8"/>
    <w:rsid w:val="006C2678"/>
    <w:rsid w:val="006C2A3F"/>
    <w:rsid w:val="006C2C38"/>
    <w:rsid w:val="006C314A"/>
    <w:rsid w:val="006C3F1F"/>
    <w:rsid w:val="006C407E"/>
    <w:rsid w:val="006C4407"/>
    <w:rsid w:val="006C4620"/>
    <w:rsid w:val="006C4D75"/>
    <w:rsid w:val="006C4E9B"/>
    <w:rsid w:val="006C58D9"/>
    <w:rsid w:val="006C6726"/>
    <w:rsid w:val="006C7147"/>
    <w:rsid w:val="006C75B9"/>
    <w:rsid w:val="006C7B9D"/>
    <w:rsid w:val="006D0897"/>
    <w:rsid w:val="006D116E"/>
    <w:rsid w:val="006D2566"/>
    <w:rsid w:val="006D3942"/>
    <w:rsid w:val="006D462C"/>
    <w:rsid w:val="006D4908"/>
    <w:rsid w:val="006D4B65"/>
    <w:rsid w:val="006D5176"/>
    <w:rsid w:val="006D5189"/>
    <w:rsid w:val="006D60AC"/>
    <w:rsid w:val="006D6A21"/>
    <w:rsid w:val="006D71B4"/>
    <w:rsid w:val="006D7AF3"/>
    <w:rsid w:val="006E0150"/>
    <w:rsid w:val="006E093D"/>
    <w:rsid w:val="006E0B5D"/>
    <w:rsid w:val="006E0C14"/>
    <w:rsid w:val="006E0C8A"/>
    <w:rsid w:val="006E1279"/>
    <w:rsid w:val="006E1280"/>
    <w:rsid w:val="006E1858"/>
    <w:rsid w:val="006E1BFA"/>
    <w:rsid w:val="006E260A"/>
    <w:rsid w:val="006E2776"/>
    <w:rsid w:val="006E3741"/>
    <w:rsid w:val="006E4BD7"/>
    <w:rsid w:val="006E519F"/>
    <w:rsid w:val="006E529C"/>
    <w:rsid w:val="006E5364"/>
    <w:rsid w:val="006E699A"/>
    <w:rsid w:val="006E746B"/>
    <w:rsid w:val="006E7A77"/>
    <w:rsid w:val="006F08C4"/>
    <w:rsid w:val="006F141A"/>
    <w:rsid w:val="006F2260"/>
    <w:rsid w:val="006F2AF2"/>
    <w:rsid w:val="006F4745"/>
    <w:rsid w:val="006F504D"/>
    <w:rsid w:val="006F521D"/>
    <w:rsid w:val="006F5B46"/>
    <w:rsid w:val="006F5F3A"/>
    <w:rsid w:val="006F634C"/>
    <w:rsid w:val="006F6403"/>
    <w:rsid w:val="006F67BF"/>
    <w:rsid w:val="006F6B59"/>
    <w:rsid w:val="006F6E08"/>
    <w:rsid w:val="006F7BF3"/>
    <w:rsid w:val="00700BA1"/>
    <w:rsid w:val="0070150F"/>
    <w:rsid w:val="007016C5"/>
    <w:rsid w:val="00702380"/>
    <w:rsid w:val="00702E66"/>
    <w:rsid w:val="0070434F"/>
    <w:rsid w:val="0070486A"/>
    <w:rsid w:val="007065E8"/>
    <w:rsid w:val="00706F57"/>
    <w:rsid w:val="0070719D"/>
    <w:rsid w:val="007079D7"/>
    <w:rsid w:val="007116B6"/>
    <w:rsid w:val="00712F0F"/>
    <w:rsid w:val="00713397"/>
    <w:rsid w:val="0071695A"/>
    <w:rsid w:val="00716CD6"/>
    <w:rsid w:val="00716D99"/>
    <w:rsid w:val="00716EA0"/>
    <w:rsid w:val="00717465"/>
    <w:rsid w:val="0071749A"/>
    <w:rsid w:val="0071792B"/>
    <w:rsid w:val="00720788"/>
    <w:rsid w:val="00720EC6"/>
    <w:rsid w:val="00721380"/>
    <w:rsid w:val="00722EDC"/>
    <w:rsid w:val="0072300C"/>
    <w:rsid w:val="00723AF4"/>
    <w:rsid w:val="00723D90"/>
    <w:rsid w:val="007244F3"/>
    <w:rsid w:val="00724FC3"/>
    <w:rsid w:val="007252B3"/>
    <w:rsid w:val="00725C52"/>
    <w:rsid w:val="00725F7E"/>
    <w:rsid w:val="00726D4E"/>
    <w:rsid w:val="0072700C"/>
    <w:rsid w:val="00727781"/>
    <w:rsid w:val="007300B3"/>
    <w:rsid w:val="00730969"/>
    <w:rsid w:val="007313B2"/>
    <w:rsid w:val="00731A01"/>
    <w:rsid w:val="00731BD4"/>
    <w:rsid w:val="007325F0"/>
    <w:rsid w:val="0073299B"/>
    <w:rsid w:val="00733C37"/>
    <w:rsid w:val="00733DA4"/>
    <w:rsid w:val="007344A4"/>
    <w:rsid w:val="00734DF8"/>
    <w:rsid w:val="0073567D"/>
    <w:rsid w:val="00735A7E"/>
    <w:rsid w:val="00735BA0"/>
    <w:rsid w:val="0073603E"/>
    <w:rsid w:val="00736A8E"/>
    <w:rsid w:val="00736BD5"/>
    <w:rsid w:val="0073728A"/>
    <w:rsid w:val="007375CE"/>
    <w:rsid w:val="00740AA0"/>
    <w:rsid w:val="00741A17"/>
    <w:rsid w:val="00741F46"/>
    <w:rsid w:val="00742164"/>
    <w:rsid w:val="007428EE"/>
    <w:rsid w:val="00742A43"/>
    <w:rsid w:val="007433F8"/>
    <w:rsid w:val="007435DB"/>
    <w:rsid w:val="007439AC"/>
    <w:rsid w:val="007439F1"/>
    <w:rsid w:val="0074405A"/>
    <w:rsid w:val="007448F0"/>
    <w:rsid w:val="00744D16"/>
    <w:rsid w:val="007452CB"/>
    <w:rsid w:val="00745FF0"/>
    <w:rsid w:val="007471C9"/>
    <w:rsid w:val="00747C73"/>
    <w:rsid w:val="00750C53"/>
    <w:rsid w:val="00750F2F"/>
    <w:rsid w:val="00752061"/>
    <w:rsid w:val="0075277A"/>
    <w:rsid w:val="00753429"/>
    <w:rsid w:val="0075360B"/>
    <w:rsid w:val="00754B35"/>
    <w:rsid w:val="0075521C"/>
    <w:rsid w:val="00755E6D"/>
    <w:rsid w:val="00757275"/>
    <w:rsid w:val="00757349"/>
    <w:rsid w:val="007573DD"/>
    <w:rsid w:val="00757994"/>
    <w:rsid w:val="00757F53"/>
    <w:rsid w:val="00760020"/>
    <w:rsid w:val="00760CC3"/>
    <w:rsid w:val="00760D25"/>
    <w:rsid w:val="00760D78"/>
    <w:rsid w:val="00762021"/>
    <w:rsid w:val="00762B9A"/>
    <w:rsid w:val="00762DD0"/>
    <w:rsid w:val="00762EBC"/>
    <w:rsid w:val="007639AE"/>
    <w:rsid w:val="0076447D"/>
    <w:rsid w:val="00765417"/>
    <w:rsid w:val="007655D0"/>
    <w:rsid w:val="00765AA3"/>
    <w:rsid w:val="00765CB0"/>
    <w:rsid w:val="00766B23"/>
    <w:rsid w:val="007670CA"/>
    <w:rsid w:val="007677FF"/>
    <w:rsid w:val="00770773"/>
    <w:rsid w:val="00771B9D"/>
    <w:rsid w:val="007728A7"/>
    <w:rsid w:val="00772F7E"/>
    <w:rsid w:val="00773B8B"/>
    <w:rsid w:val="00773C07"/>
    <w:rsid w:val="00774286"/>
    <w:rsid w:val="007748A2"/>
    <w:rsid w:val="00775477"/>
    <w:rsid w:val="00776346"/>
    <w:rsid w:val="00776CD9"/>
    <w:rsid w:val="00777216"/>
    <w:rsid w:val="0078062E"/>
    <w:rsid w:val="00780856"/>
    <w:rsid w:val="007811FA"/>
    <w:rsid w:val="00782564"/>
    <w:rsid w:val="007838BD"/>
    <w:rsid w:val="007844B0"/>
    <w:rsid w:val="007848C2"/>
    <w:rsid w:val="00784EDA"/>
    <w:rsid w:val="00785389"/>
    <w:rsid w:val="0078600A"/>
    <w:rsid w:val="007865C3"/>
    <w:rsid w:val="00786731"/>
    <w:rsid w:val="007873A3"/>
    <w:rsid w:val="007876EE"/>
    <w:rsid w:val="00787A20"/>
    <w:rsid w:val="00790CFC"/>
    <w:rsid w:val="00791D25"/>
    <w:rsid w:val="00792381"/>
    <w:rsid w:val="00792A47"/>
    <w:rsid w:val="00793990"/>
    <w:rsid w:val="00793CCF"/>
    <w:rsid w:val="007940CA"/>
    <w:rsid w:val="00794226"/>
    <w:rsid w:val="00794A35"/>
    <w:rsid w:val="00794E7D"/>
    <w:rsid w:val="00794F01"/>
    <w:rsid w:val="00795366"/>
    <w:rsid w:val="00795FBF"/>
    <w:rsid w:val="007971A3"/>
    <w:rsid w:val="00797252"/>
    <w:rsid w:val="00797B2A"/>
    <w:rsid w:val="00797F68"/>
    <w:rsid w:val="007A004F"/>
    <w:rsid w:val="007A01F7"/>
    <w:rsid w:val="007A02CA"/>
    <w:rsid w:val="007A0C0A"/>
    <w:rsid w:val="007A1635"/>
    <w:rsid w:val="007A2A88"/>
    <w:rsid w:val="007A2C41"/>
    <w:rsid w:val="007A2CB8"/>
    <w:rsid w:val="007A367F"/>
    <w:rsid w:val="007A4093"/>
    <w:rsid w:val="007A75E5"/>
    <w:rsid w:val="007B0947"/>
    <w:rsid w:val="007B0962"/>
    <w:rsid w:val="007B197E"/>
    <w:rsid w:val="007B286F"/>
    <w:rsid w:val="007B3EF8"/>
    <w:rsid w:val="007B56D6"/>
    <w:rsid w:val="007B5B48"/>
    <w:rsid w:val="007B7A54"/>
    <w:rsid w:val="007C0140"/>
    <w:rsid w:val="007C023F"/>
    <w:rsid w:val="007C0612"/>
    <w:rsid w:val="007C074C"/>
    <w:rsid w:val="007C07D8"/>
    <w:rsid w:val="007C0C74"/>
    <w:rsid w:val="007C155F"/>
    <w:rsid w:val="007C1941"/>
    <w:rsid w:val="007C20AE"/>
    <w:rsid w:val="007C24C9"/>
    <w:rsid w:val="007C2CE5"/>
    <w:rsid w:val="007C2FE8"/>
    <w:rsid w:val="007C3B52"/>
    <w:rsid w:val="007C46A5"/>
    <w:rsid w:val="007C4952"/>
    <w:rsid w:val="007C4BBC"/>
    <w:rsid w:val="007C5687"/>
    <w:rsid w:val="007C5DF1"/>
    <w:rsid w:val="007C6429"/>
    <w:rsid w:val="007C6DE1"/>
    <w:rsid w:val="007C7343"/>
    <w:rsid w:val="007C7FD9"/>
    <w:rsid w:val="007D10F1"/>
    <w:rsid w:val="007D1D34"/>
    <w:rsid w:val="007D1FA0"/>
    <w:rsid w:val="007D2D73"/>
    <w:rsid w:val="007D3016"/>
    <w:rsid w:val="007D37F2"/>
    <w:rsid w:val="007D3865"/>
    <w:rsid w:val="007D421A"/>
    <w:rsid w:val="007D4874"/>
    <w:rsid w:val="007D56EB"/>
    <w:rsid w:val="007D6AA2"/>
    <w:rsid w:val="007D71E8"/>
    <w:rsid w:val="007D71EE"/>
    <w:rsid w:val="007E0CDE"/>
    <w:rsid w:val="007E1448"/>
    <w:rsid w:val="007E2257"/>
    <w:rsid w:val="007E3BC1"/>
    <w:rsid w:val="007E3DB9"/>
    <w:rsid w:val="007E5583"/>
    <w:rsid w:val="007E598B"/>
    <w:rsid w:val="007E5BF9"/>
    <w:rsid w:val="007E5C85"/>
    <w:rsid w:val="007E655A"/>
    <w:rsid w:val="007E6C0D"/>
    <w:rsid w:val="007E72E4"/>
    <w:rsid w:val="007E7648"/>
    <w:rsid w:val="007F0217"/>
    <w:rsid w:val="007F02D2"/>
    <w:rsid w:val="007F100B"/>
    <w:rsid w:val="007F1C42"/>
    <w:rsid w:val="007F1CCE"/>
    <w:rsid w:val="007F1E8F"/>
    <w:rsid w:val="007F259D"/>
    <w:rsid w:val="007F2FF0"/>
    <w:rsid w:val="007F4EAC"/>
    <w:rsid w:val="007F5942"/>
    <w:rsid w:val="007F5CE8"/>
    <w:rsid w:val="007F615C"/>
    <w:rsid w:val="007F6F11"/>
    <w:rsid w:val="007F7327"/>
    <w:rsid w:val="007F7494"/>
    <w:rsid w:val="0080034C"/>
    <w:rsid w:val="0080101E"/>
    <w:rsid w:val="008026D8"/>
    <w:rsid w:val="00802824"/>
    <w:rsid w:val="00802908"/>
    <w:rsid w:val="00802F3C"/>
    <w:rsid w:val="008039CE"/>
    <w:rsid w:val="008043D5"/>
    <w:rsid w:val="00804B35"/>
    <w:rsid w:val="00804D37"/>
    <w:rsid w:val="00805317"/>
    <w:rsid w:val="00806712"/>
    <w:rsid w:val="00810233"/>
    <w:rsid w:val="00810CF1"/>
    <w:rsid w:val="00811B69"/>
    <w:rsid w:val="0081327C"/>
    <w:rsid w:val="008146FA"/>
    <w:rsid w:val="008153F5"/>
    <w:rsid w:val="00815E1F"/>
    <w:rsid w:val="008160B0"/>
    <w:rsid w:val="00816303"/>
    <w:rsid w:val="008178A8"/>
    <w:rsid w:val="00817E86"/>
    <w:rsid w:val="00820C03"/>
    <w:rsid w:val="00822654"/>
    <w:rsid w:val="00822BD0"/>
    <w:rsid w:val="0082310E"/>
    <w:rsid w:val="008233AB"/>
    <w:rsid w:val="00823754"/>
    <w:rsid w:val="00823DAF"/>
    <w:rsid w:val="0082447A"/>
    <w:rsid w:val="00824AA4"/>
    <w:rsid w:val="00824D22"/>
    <w:rsid w:val="00826079"/>
    <w:rsid w:val="008260C4"/>
    <w:rsid w:val="00827AAF"/>
    <w:rsid w:val="00827F4F"/>
    <w:rsid w:val="00830130"/>
    <w:rsid w:val="00830191"/>
    <w:rsid w:val="00830887"/>
    <w:rsid w:val="008309BA"/>
    <w:rsid w:val="00830A31"/>
    <w:rsid w:val="008310E2"/>
    <w:rsid w:val="0083143A"/>
    <w:rsid w:val="00831C6E"/>
    <w:rsid w:val="008322CA"/>
    <w:rsid w:val="00832CE2"/>
    <w:rsid w:val="00832FF8"/>
    <w:rsid w:val="00834B21"/>
    <w:rsid w:val="008358AA"/>
    <w:rsid w:val="00835DBD"/>
    <w:rsid w:val="0083763C"/>
    <w:rsid w:val="00840814"/>
    <w:rsid w:val="00841E3E"/>
    <w:rsid w:val="00842292"/>
    <w:rsid w:val="0084270C"/>
    <w:rsid w:val="00843361"/>
    <w:rsid w:val="00843594"/>
    <w:rsid w:val="008439BA"/>
    <w:rsid w:val="00843E1D"/>
    <w:rsid w:val="00843FDE"/>
    <w:rsid w:val="00844D4A"/>
    <w:rsid w:val="008453A8"/>
    <w:rsid w:val="008454F2"/>
    <w:rsid w:val="00845F0B"/>
    <w:rsid w:val="00845F72"/>
    <w:rsid w:val="00847A0F"/>
    <w:rsid w:val="008506F9"/>
    <w:rsid w:val="008508F4"/>
    <w:rsid w:val="00850CBB"/>
    <w:rsid w:val="0085135F"/>
    <w:rsid w:val="00851A83"/>
    <w:rsid w:val="008526CF"/>
    <w:rsid w:val="00855E8D"/>
    <w:rsid w:val="0085685B"/>
    <w:rsid w:val="00861027"/>
    <w:rsid w:val="008610A1"/>
    <w:rsid w:val="0086121E"/>
    <w:rsid w:val="00861376"/>
    <w:rsid w:val="00861674"/>
    <w:rsid w:val="00861C1A"/>
    <w:rsid w:val="00861CD6"/>
    <w:rsid w:val="008623E0"/>
    <w:rsid w:val="00862C13"/>
    <w:rsid w:val="00863D79"/>
    <w:rsid w:val="0086430F"/>
    <w:rsid w:val="00865248"/>
    <w:rsid w:val="00865696"/>
    <w:rsid w:val="00865910"/>
    <w:rsid w:val="00867425"/>
    <w:rsid w:val="00867E8D"/>
    <w:rsid w:val="0087142F"/>
    <w:rsid w:val="00873B41"/>
    <w:rsid w:val="00873D4A"/>
    <w:rsid w:val="00874119"/>
    <w:rsid w:val="00874676"/>
    <w:rsid w:val="00874E58"/>
    <w:rsid w:val="00874FF5"/>
    <w:rsid w:val="00875356"/>
    <w:rsid w:val="00875689"/>
    <w:rsid w:val="00876BA7"/>
    <w:rsid w:val="00876E96"/>
    <w:rsid w:val="00877B54"/>
    <w:rsid w:val="00877DE4"/>
    <w:rsid w:val="00877E3D"/>
    <w:rsid w:val="00881B7D"/>
    <w:rsid w:val="00884659"/>
    <w:rsid w:val="00884839"/>
    <w:rsid w:val="00885157"/>
    <w:rsid w:val="00886805"/>
    <w:rsid w:val="0088692E"/>
    <w:rsid w:val="00886B0B"/>
    <w:rsid w:val="00886FC0"/>
    <w:rsid w:val="00887963"/>
    <w:rsid w:val="00887BC9"/>
    <w:rsid w:val="00890438"/>
    <w:rsid w:val="008905B1"/>
    <w:rsid w:val="00894028"/>
    <w:rsid w:val="0089480B"/>
    <w:rsid w:val="00896CF5"/>
    <w:rsid w:val="00896F32"/>
    <w:rsid w:val="008970EE"/>
    <w:rsid w:val="00897A99"/>
    <w:rsid w:val="008A0ECF"/>
    <w:rsid w:val="008A138F"/>
    <w:rsid w:val="008A1572"/>
    <w:rsid w:val="008A19D0"/>
    <w:rsid w:val="008A2716"/>
    <w:rsid w:val="008A3008"/>
    <w:rsid w:val="008A32CE"/>
    <w:rsid w:val="008A33D8"/>
    <w:rsid w:val="008A3A2A"/>
    <w:rsid w:val="008A4EC4"/>
    <w:rsid w:val="008A5F54"/>
    <w:rsid w:val="008A5FF1"/>
    <w:rsid w:val="008A6283"/>
    <w:rsid w:val="008A6902"/>
    <w:rsid w:val="008A6B6B"/>
    <w:rsid w:val="008A7BAE"/>
    <w:rsid w:val="008B08E1"/>
    <w:rsid w:val="008B1585"/>
    <w:rsid w:val="008B1A73"/>
    <w:rsid w:val="008B26EF"/>
    <w:rsid w:val="008B2FA1"/>
    <w:rsid w:val="008B3B2B"/>
    <w:rsid w:val="008B40B9"/>
    <w:rsid w:val="008B440F"/>
    <w:rsid w:val="008B4F77"/>
    <w:rsid w:val="008B4FEF"/>
    <w:rsid w:val="008B5B63"/>
    <w:rsid w:val="008B5E86"/>
    <w:rsid w:val="008B61CD"/>
    <w:rsid w:val="008B732D"/>
    <w:rsid w:val="008B7370"/>
    <w:rsid w:val="008C1B1A"/>
    <w:rsid w:val="008C3DB0"/>
    <w:rsid w:val="008C5FE0"/>
    <w:rsid w:val="008C797F"/>
    <w:rsid w:val="008D2752"/>
    <w:rsid w:val="008D2A0F"/>
    <w:rsid w:val="008D2F11"/>
    <w:rsid w:val="008D2FBF"/>
    <w:rsid w:val="008D411B"/>
    <w:rsid w:val="008D4FD3"/>
    <w:rsid w:val="008D5217"/>
    <w:rsid w:val="008D5263"/>
    <w:rsid w:val="008D5689"/>
    <w:rsid w:val="008D69C5"/>
    <w:rsid w:val="008D6A8F"/>
    <w:rsid w:val="008D6D08"/>
    <w:rsid w:val="008D6FAF"/>
    <w:rsid w:val="008D706E"/>
    <w:rsid w:val="008E13F2"/>
    <w:rsid w:val="008E1DDC"/>
    <w:rsid w:val="008E25BA"/>
    <w:rsid w:val="008E2951"/>
    <w:rsid w:val="008E316A"/>
    <w:rsid w:val="008E51A3"/>
    <w:rsid w:val="008E58AA"/>
    <w:rsid w:val="008E5EC7"/>
    <w:rsid w:val="008E67BE"/>
    <w:rsid w:val="008E766E"/>
    <w:rsid w:val="008F01EA"/>
    <w:rsid w:val="008F0F4C"/>
    <w:rsid w:val="008F17E7"/>
    <w:rsid w:val="008F1BF7"/>
    <w:rsid w:val="008F25A1"/>
    <w:rsid w:val="008F3140"/>
    <w:rsid w:val="008F4326"/>
    <w:rsid w:val="008F446C"/>
    <w:rsid w:val="008F46A7"/>
    <w:rsid w:val="008F4E17"/>
    <w:rsid w:val="008F50A0"/>
    <w:rsid w:val="008F57B7"/>
    <w:rsid w:val="008F5854"/>
    <w:rsid w:val="008F5B7F"/>
    <w:rsid w:val="008F626F"/>
    <w:rsid w:val="008F6E1B"/>
    <w:rsid w:val="0090014C"/>
    <w:rsid w:val="00900901"/>
    <w:rsid w:val="00900AD9"/>
    <w:rsid w:val="00900F54"/>
    <w:rsid w:val="00901BBA"/>
    <w:rsid w:val="00902F7B"/>
    <w:rsid w:val="00904C51"/>
    <w:rsid w:val="009051AC"/>
    <w:rsid w:val="00906126"/>
    <w:rsid w:val="0090701E"/>
    <w:rsid w:val="0090799F"/>
    <w:rsid w:val="00911349"/>
    <w:rsid w:val="009115B4"/>
    <w:rsid w:val="00911748"/>
    <w:rsid w:val="009123C9"/>
    <w:rsid w:val="0091293E"/>
    <w:rsid w:val="00913200"/>
    <w:rsid w:val="00913CF2"/>
    <w:rsid w:val="00914367"/>
    <w:rsid w:val="009144FB"/>
    <w:rsid w:val="0091514B"/>
    <w:rsid w:val="00916603"/>
    <w:rsid w:val="00916EF9"/>
    <w:rsid w:val="0092097B"/>
    <w:rsid w:val="00920F20"/>
    <w:rsid w:val="009218BD"/>
    <w:rsid w:val="00922000"/>
    <w:rsid w:val="00922009"/>
    <w:rsid w:val="00922564"/>
    <w:rsid w:val="009237FA"/>
    <w:rsid w:val="00923CB6"/>
    <w:rsid w:val="00924202"/>
    <w:rsid w:val="00924E7C"/>
    <w:rsid w:val="00926C83"/>
    <w:rsid w:val="00930417"/>
    <w:rsid w:val="00931224"/>
    <w:rsid w:val="00931AB4"/>
    <w:rsid w:val="009322D6"/>
    <w:rsid w:val="009330DA"/>
    <w:rsid w:val="00933927"/>
    <w:rsid w:val="00935226"/>
    <w:rsid w:val="00935570"/>
    <w:rsid w:val="00935E61"/>
    <w:rsid w:val="0093641F"/>
    <w:rsid w:val="00936755"/>
    <w:rsid w:val="009371DE"/>
    <w:rsid w:val="009372EE"/>
    <w:rsid w:val="0093738B"/>
    <w:rsid w:val="00937597"/>
    <w:rsid w:val="00937797"/>
    <w:rsid w:val="00941634"/>
    <w:rsid w:val="0094187F"/>
    <w:rsid w:val="00941D4F"/>
    <w:rsid w:val="00941DC6"/>
    <w:rsid w:val="0094255F"/>
    <w:rsid w:val="0094292B"/>
    <w:rsid w:val="00943884"/>
    <w:rsid w:val="00943AFB"/>
    <w:rsid w:val="009441E0"/>
    <w:rsid w:val="00944437"/>
    <w:rsid w:val="00945123"/>
    <w:rsid w:val="00945B6F"/>
    <w:rsid w:val="00945E36"/>
    <w:rsid w:val="009466AF"/>
    <w:rsid w:val="009467ED"/>
    <w:rsid w:val="0095097D"/>
    <w:rsid w:val="00950A80"/>
    <w:rsid w:val="00950D1E"/>
    <w:rsid w:val="00950EFB"/>
    <w:rsid w:val="009517E2"/>
    <w:rsid w:val="00951E32"/>
    <w:rsid w:val="00951ECD"/>
    <w:rsid w:val="00952837"/>
    <w:rsid w:val="00954F54"/>
    <w:rsid w:val="00955D38"/>
    <w:rsid w:val="009563D6"/>
    <w:rsid w:val="00957366"/>
    <w:rsid w:val="009573AD"/>
    <w:rsid w:val="00957DE1"/>
    <w:rsid w:val="00960064"/>
    <w:rsid w:val="009612CC"/>
    <w:rsid w:val="009619DF"/>
    <w:rsid w:val="00962077"/>
    <w:rsid w:val="00962964"/>
    <w:rsid w:val="00962E4C"/>
    <w:rsid w:val="009635B9"/>
    <w:rsid w:val="00964820"/>
    <w:rsid w:val="00964CA2"/>
    <w:rsid w:val="00965786"/>
    <w:rsid w:val="0096626A"/>
    <w:rsid w:val="00966334"/>
    <w:rsid w:val="00967664"/>
    <w:rsid w:val="0096767D"/>
    <w:rsid w:val="0096784E"/>
    <w:rsid w:val="00967DA3"/>
    <w:rsid w:val="0097026D"/>
    <w:rsid w:val="009710C7"/>
    <w:rsid w:val="00971336"/>
    <w:rsid w:val="00971829"/>
    <w:rsid w:val="00971F69"/>
    <w:rsid w:val="00972088"/>
    <w:rsid w:val="00972096"/>
    <w:rsid w:val="00972600"/>
    <w:rsid w:val="00972B53"/>
    <w:rsid w:val="00972CC8"/>
    <w:rsid w:val="00972E36"/>
    <w:rsid w:val="009732B2"/>
    <w:rsid w:val="00973B65"/>
    <w:rsid w:val="00973E91"/>
    <w:rsid w:val="009740C6"/>
    <w:rsid w:val="00974A8B"/>
    <w:rsid w:val="00975667"/>
    <w:rsid w:val="009802F2"/>
    <w:rsid w:val="00980508"/>
    <w:rsid w:val="00980D44"/>
    <w:rsid w:val="0098153B"/>
    <w:rsid w:val="00981A98"/>
    <w:rsid w:val="00984AAE"/>
    <w:rsid w:val="00984FA6"/>
    <w:rsid w:val="009857F4"/>
    <w:rsid w:val="009863EE"/>
    <w:rsid w:val="00986EA4"/>
    <w:rsid w:val="0099155A"/>
    <w:rsid w:val="0099183A"/>
    <w:rsid w:val="0099295D"/>
    <w:rsid w:val="0099309C"/>
    <w:rsid w:val="009932D4"/>
    <w:rsid w:val="00993BC8"/>
    <w:rsid w:val="00993F3E"/>
    <w:rsid w:val="0099420A"/>
    <w:rsid w:val="00994FB9"/>
    <w:rsid w:val="00995BF7"/>
    <w:rsid w:val="009960DE"/>
    <w:rsid w:val="00996AC9"/>
    <w:rsid w:val="00996CF1"/>
    <w:rsid w:val="0099766E"/>
    <w:rsid w:val="009A1259"/>
    <w:rsid w:val="009A1FFE"/>
    <w:rsid w:val="009A2543"/>
    <w:rsid w:val="009A279E"/>
    <w:rsid w:val="009A2BD9"/>
    <w:rsid w:val="009A35A6"/>
    <w:rsid w:val="009A3616"/>
    <w:rsid w:val="009A3994"/>
    <w:rsid w:val="009A3D9C"/>
    <w:rsid w:val="009A4382"/>
    <w:rsid w:val="009A53B9"/>
    <w:rsid w:val="009A6568"/>
    <w:rsid w:val="009B0BF2"/>
    <w:rsid w:val="009B147A"/>
    <w:rsid w:val="009B2079"/>
    <w:rsid w:val="009B211C"/>
    <w:rsid w:val="009B2775"/>
    <w:rsid w:val="009B2D24"/>
    <w:rsid w:val="009B406E"/>
    <w:rsid w:val="009B408D"/>
    <w:rsid w:val="009B4152"/>
    <w:rsid w:val="009B441F"/>
    <w:rsid w:val="009B4524"/>
    <w:rsid w:val="009B497F"/>
    <w:rsid w:val="009B4ABF"/>
    <w:rsid w:val="009B5B26"/>
    <w:rsid w:val="009B709D"/>
    <w:rsid w:val="009B7239"/>
    <w:rsid w:val="009C10E0"/>
    <w:rsid w:val="009C147E"/>
    <w:rsid w:val="009C16DE"/>
    <w:rsid w:val="009C23B3"/>
    <w:rsid w:val="009C3251"/>
    <w:rsid w:val="009C49DE"/>
    <w:rsid w:val="009C50D7"/>
    <w:rsid w:val="009C65B7"/>
    <w:rsid w:val="009C6B02"/>
    <w:rsid w:val="009C7479"/>
    <w:rsid w:val="009D0D14"/>
    <w:rsid w:val="009D0F2D"/>
    <w:rsid w:val="009D0FC3"/>
    <w:rsid w:val="009D1008"/>
    <w:rsid w:val="009D180B"/>
    <w:rsid w:val="009D24BB"/>
    <w:rsid w:val="009D24F5"/>
    <w:rsid w:val="009D6F40"/>
    <w:rsid w:val="009D7061"/>
    <w:rsid w:val="009E08BF"/>
    <w:rsid w:val="009E0ACD"/>
    <w:rsid w:val="009E18BC"/>
    <w:rsid w:val="009E245F"/>
    <w:rsid w:val="009E2647"/>
    <w:rsid w:val="009E630A"/>
    <w:rsid w:val="009E6479"/>
    <w:rsid w:val="009E6B57"/>
    <w:rsid w:val="009E7134"/>
    <w:rsid w:val="009E72A8"/>
    <w:rsid w:val="009E7413"/>
    <w:rsid w:val="009E7B05"/>
    <w:rsid w:val="009E7D04"/>
    <w:rsid w:val="009E7EE1"/>
    <w:rsid w:val="009F00C2"/>
    <w:rsid w:val="009F2037"/>
    <w:rsid w:val="009F2B80"/>
    <w:rsid w:val="009F3356"/>
    <w:rsid w:val="009F3C67"/>
    <w:rsid w:val="009F4C92"/>
    <w:rsid w:val="009F4D5B"/>
    <w:rsid w:val="009F5644"/>
    <w:rsid w:val="009F68B2"/>
    <w:rsid w:val="009F693E"/>
    <w:rsid w:val="009F6F08"/>
    <w:rsid w:val="009F7B37"/>
    <w:rsid w:val="009F7C59"/>
    <w:rsid w:val="00A004C4"/>
    <w:rsid w:val="00A01F1E"/>
    <w:rsid w:val="00A01F53"/>
    <w:rsid w:val="00A02D34"/>
    <w:rsid w:val="00A053E9"/>
    <w:rsid w:val="00A059FE"/>
    <w:rsid w:val="00A0702E"/>
    <w:rsid w:val="00A07BA3"/>
    <w:rsid w:val="00A10015"/>
    <w:rsid w:val="00A10108"/>
    <w:rsid w:val="00A103AB"/>
    <w:rsid w:val="00A1055A"/>
    <w:rsid w:val="00A10943"/>
    <w:rsid w:val="00A10B19"/>
    <w:rsid w:val="00A10C2B"/>
    <w:rsid w:val="00A12390"/>
    <w:rsid w:val="00A12E97"/>
    <w:rsid w:val="00A1352D"/>
    <w:rsid w:val="00A13A8E"/>
    <w:rsid w:val="00A14775"/>
    <w:rsid w:val="00A1488F"/>
    <w:rsid w:val="00A14BA6"/>
    <w:rsid w:val="00A1510D"/>
    <w:rsid w:val="00A15FFF"/>
    <w:rsid w:val="00A16071"/>
    <w:rsid w:val="00A17F01"/>
    <w:rsid w:val="00A20E86"/>
    <w:rsid w:val="00A21410"/>
    <w:rsid w:val="00A22139"/>
    <w:rsid w:val="00A223CE"/>
    <w:rsid w:val="00A22A03"/>
    <w:rsid w:val="00A22A8A"/>
    <w:rsid w:val="00A23906"/>
    <w:rsid w:val="00A24D0F"/>
    <w:rsid w:val="00A24FFE"/>
    <w:rsid w:val="00A25186"/>
    <w:rsid w:val="00A253D5"/>
    <w:rsid w:val="00A25758"/>
    <w:rsid w:val="00A259B2"/>
    <w:rsid w:val="00A25BDE"/>
    <w:rsid w:val="00A25F16"/>
    <w:rsid w:val="00A26F15"/>
    <w:rsid w:val="00A27004"/>
    <w:rsid w:val="00A2796E"/>
    <w:rsid w:val="00A30456"/>
    <w:rsid w:val="00A316D9"/>
    <w:rsid w:val="00A31AF7"/>
    <w:rsid w:val="00A32239"/>
    <w:rsid w:val="00A32981"/>
    <w:rsid w:val="00A32EBA"/>
    <w:rsid w:val="00A33C23"/>
    <w:rsid w:val="00A34422"/>
    <w:rsid w:val="00A347B2"/>
    <w:rsid w:val="00A348CB"/>
    <w:rsid w:val="00A34C6C"/>
    <w:rsid w:val="00A35194"/>
    <w:rsid w:val="00A35CBF"/>
    <w:rsid w:val="00A36C55"/>
    <w:rsid w:val="00A36ED4"/>
    <w:rsid w:val="00A400F0"/>
    <w:rsid w:val="00A400F8"/>
    <w:rsid w:val="00A410F3"/>
    <w:rsid w:val="00A41550"/>
    <w:rsid w:val="00A41EB1"/>
    <w:rsid w:val="00A41FAD"/>
    <w:rsid w:val="00A422BA"/>
    <w:rsid w:val="00A42FF8"/>
    <w:rsid w:val="00A4370C"/>
    <w:rsid w:val="00A43879"/>
    <w:rsid w:val="00A43D41"/>
    <w:rsid w:val="00A43FBA"/>
    <w:rsid w:val="00A44021"/>
    <w:rsid w:val="00A44DAC"/>
    <w:rsid w:val="00A44DC4"/>
    <w:rsid w:val="00A450DD"/>
    <w:rsid w:val="00A45394"/>
    <w:rsid w:val="00A460ED"/>
    <w:rsid w:val="00A46E41"/>
    <w:rsid w:val="00A4759F"/>
    <w:rsid w:val="00A47D14"/>
    <w:rsid w:val="00A50ACB"/>
    <w:rsid w:val="00A50E68"/>
    <w:rsid w:val="00A51085"/>
    <w:rsid w:val="00A55ABC"/>
    <w:rsid w:val="00A57C65"/>
    <w:rsid w:val="00A57CDD"/>
    <w:rsid w:val="00A57F44"/>
    <w:rsid w:val="00A60870"/>
    <w:rsid w:val="00A60E89"/>
    <w:rsid w:val="00A635EF"/>
    <w:rsid w:val="00A6368D"/>
    <w:rsid w:val="00A64CEE"/>
    <w:rsid w:val="00A65C3D"/>
    <w:rsid w:val="00A667C9"/>
    <w:rsid w:val="00A66880"/>
    <w:rsid w:val="00A66B9D"/>
    <w:rsid w:val="00A70340"/>
    <w:rsid w:val="00A70D8E"/>
    <w:rsid w:val="00A71058"/>
    <w:rsid w:val="00A711AB"/>
    <w:rsid w:val="00A7211A"/>
    <w:rsid w:val="00A722C3"/>
    <w:rsid w:val="00A7231B"/>
    <w:rsid w:val="00A7243B"/>
    <w:rsid w:val="00A72986"/>
    <w:rsid w:val="00A73543"/>
    <w:rsid w:val="00A73CFF"/>
    <w:rsid w:val="00A73D74"/>
    <w:rsid w:val="00A743FE"/>
    <w:rsid w:val="00A747E6"/>
    <w:rsid w:val="00A753BC"/>
    <w:rsid w:val="00A75754"/>
    <w:rsid w:val="00A75F32"/>
    <w:rsid w:val="00A76003"/>
    <w:rsid w:val="00A801BE"/>
    <w:rsid w:val="00A80BF4"/>
    <w:rsid w:val="00A813E0"/>
    <w:rsid w:val="00A84C19"/>
    <w:rsid w:val="00A84EB8"/>
    <w:rsid w:val="00A85E91"/>
    <w:rsid w:val="00A86631"/>
    <w:rsid w:val="00A86C53"/>
    <w:rsid w:val="00A8701E"/>
    <w:rsid w:val="00A90022"/>
    <w:rsid w:val="00A90094"/>
    <w:rsid w:val="00A903F7"/>
    <w:rsid w:val="00A90E63"/>
    <w:rsid w:val="00A91DCC"/>
    <w:rsid w:val="00A91EDB"/>
    <w:rsid w:val="00A92A5F"/>
    <w:rsid w:val="00A93214"/>
    <w:rsid w:val="00A93C54"/>
    <w:rsid w:val="00A94044"/>
    <w:rsid w:val="00A94A69"/>
    <w:rsid w:val="00A96D42"/>
    <w:rsid w:val="00AA07D5"/>
    <w:rsid w:val="00AA1117"/>
    <w:rsid w:val="00AA167E"/>
    <w:rsid w:val="00AA199D"/>
    <w:rsid w:val="00AA21E5"/>
    <w:rsid w:val="00AA2500"/>
    <w:rsid w:val="00AA2B32"/>
    <w:rsid w:val="00AA2D78"/>
    <w:rsid w:val="00AA2E05"/>
    <w:rsid w:val="00AA3BCE"/>
    <w:rsid w:val="00AA3C7B"/>
    <w:rsid w:val="00AA3EFC"/>
    <w:rsid w:val="00AA4469"/>
    <w:rsid w:val="00AA45EA"/>
    <w:rsid w:val="00AA479B"/>
    <w:rsid w:val="00AA63DD"/>
    <w:rsid w:val="00AA63EF"/>
    <w:rsid w:val="00AA6848"/>
    <w:rsid w:val="00AA6B68"/>
    <w:rsid w:val="00AA6D76"/>
    <w:rsid w:val="00AB0341"/>
    <w:rsid w:val="00AB0D2C"/>
    <w:rsid w:val="00AB1373"/>
    <w:rsid w:val="00AB16FA"/>
    <w:rsid w:val="00AB1931"/>
    <w:rsid w:val="00AB1A1F"/>
    <w:rsid w:val="00AB1B0A"/>
    <w:rsid w:val="00AB2536"/>
    <w:rsid w:val="00AB2E72"/>
    <w:rsid w:val="00AB4154"/>
    <w:rsid w:val="00AB43DC"/>
    <w:rsid w:val="00AB548F"/>
    <w:rsid w:val="00AB589E"/>
    <w:rsid w:val="00AB5A1C"/>
    <w:rsid w:val="00AB775D"/>
    <w:rsid w:val="00AC16F1"/>
    <w:rsid w:val="00AC1A04"/>
    <w:rsid w:val="00AC241D"/>
    <w:rsid w:val="00AC2618"/>
    <w:rsid w:val="00AC3ADC"/>
    <w:rsid w:val="00AC4C00"/>
    <w:rsid w:val="00AC5088"/>
    <w:rsid w:val="00AC5338"/>
    <w:rsid w:val="00AC53CF"/>
    <w:rsid w:val="00AC56B9"/>
    <w:rsid w:val="00AC5A6F"/>
    <w:rsid w:val="00AC5D5D"/>
    <w:rsid w:val="00AD02A7"/>
    <w:rsid w:val="00AD0D40"/>
    <w:rsid w:val="00AD1391"/>
    <w:rsid w:val="00AD18A2"/>
    <w:rsid w:val="00AD1EF8"/>
    <w:rsid w:val="00AD2377"/>
    <w:rsid w:val="00AD25BD"/>
    <w:rsid w:val="00AD28FE"/>
    <w:rsid w:val="00AD4B2A"/>
    <w:rsid w:val="00AD53C5"/>
    <w:rsid w:val="00AD586B"/>
    <w:rsid w:val="00AD5A2A"/>
    <w:rsid w:val="00AD5DB8"/>
    <w:rsid w:val="00AD6914"/>
    <w:rsid w:val="00AD6AC1"/>
    <w:rsid w:val="00AD7A91"/>
    <w:rsid w:val="00AE031F"/>
    <w:rsid w:val="00AE175A"/>
    <w:rsid w:val="00AE1B0E"/>
    <w:rsid w:val="00AE1D7B"/>
    <w:rsid w:val="00AE252D"/>
    <w:rsid w:val="00AE3A54"/>
    <w:rsid w:val="00AE4C36"/>
    <w:rsid w:val="00AE54E8"/>
    <w:rsid w:val="00AE5751"/>
    <w:rsid w:val="00AE5973"/>
    <w:rsid w:val="00AE61F8"/>
    <w:rsid w:val="00AE63FF"/>
    <w:rsid w:val="00AE6A12"/>
    <w:rsid w:val="00AF002B"/>
    <w:rsid w:val="00AF108D"/>
    <w:rsid w:val="00AF2BC6"/>
    <w:rsid w:val="00AF39E7"/>
    <w:rsid w:val="00AF43FE"/>
    <w:rsid w:val="00AF693E"/>
    <w:rsid w:val="00B0039B"/>
    <w:rsid w:val="00B004A4"/>
    <w:rsid w:val="00B01675"/>
    <w:rsid w:val="00B01CEF"/>
    <w:rsid w:val="00B030AE"/>
    <w:rsid w:val="00B03F58"/>
    <w:rsid w:val="00B0459B"/>
    <w:rsid w:val="00B04C54"/>
    <w:rsid w:val="00B0530C"/>
    <w:rsid w:val="00B05357"/>
    <w:rsid w:val="00B0575E"/>
    <w:rsid w:val="00B061A5"/>
    <w:rsid w:val="00B067A9"/>
    <w:rsid w:val="00B06A4B"/>
    <w:rsid w:val="00B06C56"/>
    <w:rsid w:val="00B1018A"/>
    <w:rsid w:val="00B10268"/>
    <w:rsid w:val="00B102CF"/>
    <w:rsid w:val="00B11464"/>
    <w:rsid w:val="00B12083"/>
    <w:rsid w:val="00B12129"/>
    <w:rsid w:val="00B1214E"/>
    <w:rsid w:val="00B1619E"/>
    <w:rsid w:val="00B16A76"/>
    <w:rsid w:val="00B16B5A"/>
    <w:rsid w:val="00B2060B"/>
    <w:rsid w:val="00B2070C"/>
    <w:rsid w:val="00B217B9"/>
    <w:rsid w:val="00B2238B"/>
    <w:rsid w:val="00B22447"/>
    <w:rsid w:val="00B22839"/>
    <w:rsid w:val="00B22FDD"/>
    <w:rsid w:val="00B234C6"/>
    <w:rsid w:val="00B236ED"/>
    <w:rsid w:val="00B23CB6"/>
    <w:rsid w:val="00B23D8A"/>
    <w:rsid w:val="00B2406C"/>
    <w:rsid w:val="00B241D5"/>
    <w:rsid w:val="00B254FD"/>
    <w:rsid w:val="00B257A4"/>
    <w:rsid w:val="00B25ED5"/>
    <w:rsid w:val="00B2618E"/>
    <w:rsid w:val="00B269A1"/>
    <w:rsid w:val="00B270E2"/>
    <w:rsid w:val="00B270E7"/>
    <w:rsid w:val="00B27186"/>
    <w:rsid w:val="00B30133"/>
    <w:rsid w:val="00B306F6"/>
    <w:rsid w:val="00B31F54"/>
    <w:rsid w:val="00B32361"/>
    <w:rsid w:val="00B3314A"/>
    <w:rsid w:val="00B3363D"/>
    <w:rsid w:val="00B3451C"/>
    <w:rsid w:val="00B3506A"/>
    <w:rsid w:val="00B354C3"/>
    <w:rsid w:val="00B360C2"/>
    <w:rsid w:val="00B3726E"/>
    <w:rsid w:val="00B37656"/>
    <w:rsid w:val="00B37F79"/>
    <w:rsid w:val="00B408EC"/>
    <w:rsid w:val="00B429E2"/>
    <w:rsid w:val="00B42A37"/>
    <w:rsid w:val="00B42EE0"/>
    <w:rsid w:val="00B43FDD"/>
    <w:rsid w:val="00B44CF1"/>
    <w:rsid w:val="00B45A4B"/>
    <w:rsid w:val="00B45FB1"/>
    <w:rsid w:val="00B46084"/>
    <w:rsid w:val="00B47367"/>
    <w:rsid w:val="00B50F1F"/>
    <w:rsid w:val="00B51211"/>
    <w:rsid w:val="00B51514"/>
    <w:rsid w:val="00B516F4"/>
    <w:rsid w:val="00B51ABA"/>
    <w:rsid w:val="00B53048"/>
    <w:rsid w:val="00B53BDE"/>
    <w:rsid w:val="00B53CFF"/>
    <w:rsid w:val="00B548D1"/>
    <w:rsid w:val="00B55770"/>
    <w:rsid w:val="00B559CA"/>
    <w:rsid w:val="00B55E33"/>
    <w:rsid w:val="00B55E7F"/>
    <w:rsid w:val="00B564A6"/>
    <w:rsid w:val="00B56BA2"/>
    <w:rsid w:val="00B57D4B"/>
    <w:rsid w:val="00B61353"/>
    <w:rsid w:val="00B618C5"/>
    <w:rsid w:val="00B61967"/>
    <w:rsid w:val="00B61A8C"/>
    <w:rsid w:val="00B6288E"/>
    <w:rsid w:val="00B65079"/>
    <w:rsid w:val="00B662D7"/>
    <w:rsid w:val="00B67661"/>
    <w:rsid w:val="00B67D57"/>
    <w:rsid w:val="00B72E40"/>
    <w:rsid w:val="00B73401"/>
    <w:rsid w:val="00B75D63"/>
    <w:rsid w:val="00B77473"/>
    <w:rsid w:val="00B817CE"/>
    <w:rsid w:val="00B81A75"/>
    <w:rsid w:val="00B81EDF"/>
    <w:rsid w:val="00B82806"/>
    <w:rsid w:val="00B8351F"/>
    <w:rsid w:val="00B8374B"/>
    <w:rsid w:val="00B83C9A"/>
    <w:rsid w:val="00B83F2E"/>
    <w:rsid w:val="00B85127"/>
    <w:rsid w:val="00B858E6"/>
    <w:rsid w:val="00B8641C"/>
    <w:rsid w:val="00B86E77"/>
    <w:rsid w:val="00B8742B"/>
    <w:rsid w:val="00B87740"/>
    <w:rsid w:val="00B90BEF"/>
    <w:rsid w:val="00B9184E"/>
    <w:rsid w:val="00B91C24"/>
    <w:rsid w:val="00B92184"/>
    <w:rsid w:val="00B921AE"/>
    <w:rsid w:val="00B93F74"/>
    <w:rsid w:val="00B94449"/>
    <w:rsid w:val="00B95C6F"/>
    <w:rsid w:val="00B961A1"/>
    <w:rsid w:val="00B962CD"/>
    <w:rsid w:val="00B96515"/>
    <w:rsid w:val="00B96A7C"/>
    <w:rsid w:val="00B97E2D"/>
    <w:rsid w:val="00BA04AE"/>
    <w:rsid w:val="00BA0AEC"/>
    <w:rsid w:val="00BA2F8A"/>
    <w:rsid w:val="00BA3151"/>
    <w:rsid w:val="00BA3590"/>
    <w:rsid w:val="00BA362C"/>
    <w:rsid w:val="00BA3727"/>
    <w:rsid w:val="00BA384B"/>
    <w:rsid w:val="00BA45A9"/>
    <w:rsid w:val="00BA5833"/>
    <w:rsid w:val="00BA59F7"/>
    <w:rsid w:val="00BA60C8"/>
    <w:rsid w:val="00BA617D"/>
    <w:rsid w:val="00BA61E1"/>
    <w:rsid w:val="00BA6550"/>
    <w:rsid w:val="00BA67FB"/>
    <w:rsid w:val="00BA7265"/>
    <w:rsid w:val="00BB100F"/>
    <w:rsid w:val="00BB26DF"/>
    <w:rsid w:val="00BB2D36"/>
    <w:rsid w:val="00BB39CA"/>
    <w:rsid w:val="00BB4290"/>
    <w:rsid w:val="00BB4951"/>
    <w:rsid w:val="00BB4E4C"/>
    <w:rsid w:val="00BB558B"/>
    <w:rsid w:val="00BB594C"/>
    <w:rsid w:val="00BB5ECC"/>
    <w:rsid w:val="00BB6596"/>
    <w:rsid w:val="00BB6664"/>
    <w:rsid w:val="00BB6AEF"/>
    <w:rsid w:val="00BB7B6A"/>
    <w:rsid w:val="00BC07F6"/>
    <w:rsid w:val="00BC0AF4"/>
    <w:rsid w:val="00BC13E0"/>
    <w:rsid w:val="00BC1FAF"/>
    <w:rsid w:val="00BC3551"/>
    <w:rsid w:val="00BC412A"/>
    <w:rsid w:val="00BC41A1"/>
    <w:rsid w:val="00BC44B0"/>
    <w:rsid w:val="00BC58E5"/>
    <w:rsid w:val="00BC5F97"/>
    <w:rsid w:val="00BC5FC4"/>
    <w:rsid w:val="00BC617E"/>
    <w:rsid w:val="00BC6383"/>
    <w:rsid w:val="00BC6D83"/>
    <w:rsid w:val="00BC78FA"/>
    <w:rsid w:val="00BD02E2"/>
    <w:rsid w:val="00BD0416"/>
    <w:rsid w:val="00BD05F6"/>
    <w:rsid w:val="00BD0A5F"/>
    <w:rsid w:val="00BD1015"/>
    <w:rsid w:val="00BD14EE"/>
    <w:rsid w:val="00BD2F1B"/>
    <w:rsid w:val="00BD3117"/>
    <w:rsid w:val="00BD3631"/>
    <w:rsid w:val="00BD4B09"/>
    <w:rsid w:val="00BD50A7"/>
    <w:rsid w:val="00BD5739"/>
    <w:rsid w:val="00BD58AE"/>
    <w:rsid w:val="00BD6054"/>
    <w:rsid w:val="00BD64CF"/>
    <w:rsid w:val="00BD7917"/>
    <w:rsid w:val="00BD7940"/>
    <w:rsid w:val="00BE0AF5"/>
    <w:rsid w:val="00BE3B83"/>
    <w:rsid w:val="00BE3FDB"/>
    <w:rsid w:val="00BE50D3"/>
    <w:rsid w:val="00BE54AC"/>
    <w:rsid w:val="00BE55DF"/>
    <w:rsid w:val="00BE5FE2"/>
    <w:rsid w:val="00BE62CA"/>
    <w:rsid w:val="00BE6D41"/>
    <w:rsid w:val="00BE6ED8"/>
    <w:rsid w:val="00BE7278"/>
    <w:rsid w:val="00BE7F08"/>
    <w:rsid w:val="00BF13DC"/>
    <w:rsid w:val="00BF28EF"/>
    <w:rsid w:val="00BF3CBD"/>
    <w:rsid w:val="00BF3E40"/>
    <w:rsid w:val="00BF420C"/>
    <w:rsid w:val="00BF46D8"/>
    <w:rsid w:val="00BF4EF8"/>
    <w:rsid w:val="00BF57E0"/>
    <w:rsid w:val="00BF5DBE"/>
    <w:rsid w:val="00BF6900"/>
    <w:rsid w:val="00BF6E12"/>
    <w:rsid w:val="00BF7382"/>
    <w:rsid w:val="00BF73F3"/>
    <w:rsid w:val="00BF78E6"/>
    <w:rsid w:val="00BF7BBF"/>
    <w:rsid w:val="00BF7BF5"/>
    <w:rsid w:val="00C00293"/>
    <w:rsid w:val="00C00437"/>
    <w:rsid w:val="00C00AAD"/>
    <w:rsid w:val="00C0108A"/>
    <w:rsid w:val="00C01809"/>
    <w:rsid w:val="00C01BAD"/>
    <w:rsid w:val="00C020D1"/>
    <w:rsid w:val="00C02D11"/>
    <w:rsid w:val="00C03057"/>
    <w:rsid w:val="00C03794"/>
    <w:rsid w:val="00C04488"/>
    <w:rsid w:val="00C04558"/>
    <w:rsid w:val="00C04B4A"/>
    <w:rsid w:val="00C04B6D"/>
    <w:rsid w:val="00C04C04"/>
    <w:rsid w:val="00C04E76"/>
    <w:rsid w:val="00C0544E"/>
    <w:rsid w:val="00C06937"/>
    <w:rsid w:val="00C07780"/>
    <w:rsid w:val="00C078D0"/>
    <w:rsid w:val="00C10494"/>
    <w:rsid w:val="00C106FD"/>
    <w:rsid w:val="00C11412"/>
    <w:rsid w:val="00C1176E"/>
    <w:rsid w:val="00C127A8"/>
    <w:rsid w:val="00C12B56"/>
    <w:rsid w:val="00C12C5B"/>
    <w:rsid w:val="00C12F40"/>
    <w:rsid w:val="00C13043"/>
    <w:rsid w:val="00C13445"/>
    <w:rsid w:val="00C141B6"/>
    <w:rsid w:val="00C145D8"/>
    <w:rsid w:val="00C1467C"/>
    <w:rsid w:val="00C14DB6"/>
    <w:rsid w:val="00C16996"/>
    <w:rsid w:val="00C17109"/>
    <w:rsid w:val="00C17D58"/>
    <w:rsid w:val="00C20048"/>
    <w:rsid w:val="00C20FB8"/>
    <w:rsid w:val="00C214DF"/>
    <w:rsid w:val="00C21F64"/>
    <w:rsid w:val="00C233DA"/>
    <w:rsid w:val="00C23E53"/>
    <w:rsid w:val="00C24802"/>
    <w:rsid w:val="00C24D4D"/>
    <w:rsid w:val="00C25D47"/>
    <w:rsid w:val="00C26DBA"/>
    <w:rsid w:val="00C26E61"/>
    <w:rsid w:val="00C277D5"/>
    <w:rsid w:val="00C3038C"/>
    <w:rsid w:val="00C305D4"/>
    <w:rsid w:val="00C30A52"/>
    <w:rsid w:val="00C311C0"/>
    <w:rsid w:val="00C3151E"/>
    <w:rsid w:val="00C31702"/>
    <w:rsid w:val="00C31910"/>
    <w:rsid w:val="00C3216D"/>
    <w:rsid w:val="00C325DD"/>
    <w:rsid w:val="00C3261D"/>
    <w:rsid w:val="00C333CE"/>
    <w:rsid w:val="00C342A1"/>
    <w:rsid w:val="00C3565D"/>
    <w:rsid w:val="00C36282"/>
    <w:rsid w:val="00C3654F"/>
    <w:rsid w:val="00C37155"/>
    <w:rsid w:val="00C3738B"/>
    <w:rsid w:val="00C37AE6"/>
    <w:rsid w:val="00C37F1D"/>
    <w:rsid w:val="00C37F4E"/>
    <w:rsid w:val="00C40058"/>
    <w:rsid w:val="00C40914"/>
    <w:rsid w:val="00C40BAE"/>
    <w:rsid w:val="00C40E13"/>
    <w:rsid w:val="00C412CE"/>
    <w:rsid w:val="00C41B58"/>
    <w:rsid w:val="00C42BEC"/>
    <w:rsid w:val="00C43024"/>
    <w:rsid w:val="00C4374C"/>
    <w:rsid w:val="00C43D03"/>
    <w:rsid w:val="00C477B0"/>
    <w:rsid w:val="00C50EF9"/>
    <w:rsid w:val="00C50F24"/>
    <w:rsid w:val="00C51D37"/>
    <w:rsid w:val="00C52CFC"/>
    <w:rsid w:val="00C54099"/>
    <w:rsid w:val="00C60922"/>
    <w:rsid w:val="00C61301"/>
    <w:rsid w:val="00C6212F"/>
    <w:rsid w:val="00C62CF5"/>
    <w:rsid w:val="00C64867"/>
    <w:rsid w:val="00C6654F"/>
    <w:rsid w:val="00C67157"/>
    <w:rsid w:val="00C701B4"/>
    <w:rsid w:val="00C70478"/>
    <w:rsid w:val="00C70546"/>
    <w:rsid w:val="00C70BDE"/>
    <w:rsid w:val="00C71C42"/>
    <w:rsid w:val="00C71DBF"/>
    <w:rsid w:val="00C729B2"/>
    <w:rsid w:val="00C733EE"/>
    <w:rsid w:val="00C73AC2"/>
    <w:rsid w:val="00C75846"/>
    <w:rsid w:val="00C76271"/>
    <w:rsid w:val="00C765BB"/>
    <w:rsid w:val="00C76DC5"/>
    <w:rsid w:val="00C772FC"/>
    <w:rsid w:val="00C7737C"/>
    <w:rsid w:val="00C81332"/>
    <w:rsid w:val="00C81E27"/>
    <w:rsid w:val="00C82A81"/>
    <w:rsid w:val="00C82B85"/>
    <w:rsid w:val="00C830FD"/>
    <w:rsid w:val="00C83229"/>
    <w:rsid w:val="00C8325D"/>
    <w:rsid w:val="00C835BC"/>
    <w:rsid w:val="00C84857"/>
    <w:rsid w:val="00C857CC"/>
    <w:rsid w:val="00C867CF"/>
    <w:rsid w:val="00C86C51"/>
    <w:rsid w:val="00C86C9D"/>
    <w:rsid w:val="00C87F2D"/>
    <w:rsid w:val="00C91541"/>
    <w:rsid w:val="00C91E75"/>
    <w:rsid w:val="00C92464"/>
    <w:rsid w:val="00C93969"/>
    <w:rsid w:val="00C940C4"/>
    <w:rsid w:val="00C941CC"/>
    <w:rsid w:val="00C941E0"/>
    <w:rsid w:val="00C95217"/>
    <w:rsid w:val="00C968D6"/>
    <w:rsid w:val="00C97316"/>
    <w:rsid w:val="00C97B2F"/>
    <w:rsid w:val="00C97E52"/>
    <w:rsid w:val="00C97E74"/>
    <w:rsid w:val="00CA03EA"/>
    <w:rsid w:val="00CA1C8B"/>
    <w:rsid w:val="00CA25B2"/>
    <w:rsid w:val="00CA316F"/>
    <w:rsid w:val="00CA3581"/>
    <w:rsid w:val="00CA3CA6"/>
    <w:rsid w:val="00CA4940"/>
    <w:rsid w:val="00CA4CDC"/>
    <w:rsid w:val="00CA4F28"/>
    <w:rsid w:val="00CA535F"/>
    <w:rsid w:val="00CA65CD"/>
    <w:rsid w:val="00CB0962"/>
    <w:rsid w:val="00CB1400"/>
    <w:rsid w:val="00CB213B"/>
    <w:rsid w:val="00CB2A9F"/>
    <w:rsid w:val="00CB2F09"/>
    <w:rsid w:val="00CB4AB1"/>
    <w:rsid w:val="00CB53A2"/>
    <w:rsid w:val="00CB53D2"/>
    <w:rsid w:val="00CB64C3"/>
    <w:rsid w:val="00CB6E83"/>
    <w:rsid w:val="00CB70C0"/>
    <w:rsid w:val="00CC018A"/>
    <w:rsid w:val="00CC0931"/>
    <w:rsid w:val="00CC1F84"/>
    <w:rsid w:val="00CC237B"/>
    <w:rsid w:val="00CC27D9"/>
    <w:rsid w:val="00CC30CC"/>
    <w:rsid w:val="00CC3455"/>
    <w:rsid w:val="00CC3F54"/>
    <w:rsid w:val="00CC720F"/>
    <w:rsid w:val="00CC7AF7"/>
    <w:rsid w:val="00CC7F49"/>
    <w:rsid w:val="00CD0F18"/>
    <w:rsid w:val="00CD1158"/>
    <w:rsid w:val="00CD1FEA"/>
    <w:rsid w:val="00CD22F3"/>
    <w:rsid w:val="00CD3413"/>
    <w:rsid w:val="00CD3E05"/>
    <w:rsid w:val="00CD464F"/>
    <w:rsid w:val="00CD4E3D"/>
    <w:rsid w:val="00CD4FBE"/>
    <w:rsid w:val="00CD55C4"/>
    <w:rsid w:val="00CD580E"/>
    <w:rsid w:val="00CD5916"/>
    <w:rsid w:val="00CD5FB1"/>
    <w:rsid w:val="00CD6986"/>
    <w:rsid w:val="00CD6F16"/>
    <w:rsid w:val="00CD7F7D"/>
    <w:rsid w:val="00CE1213"/>
    <w:rsid w:val="00CE398F"/>
    <w:rsid w:val="00CE3A3D"/>
    <w:rsid w:val="00CE4419"/>
    <w:rsid w:val="00CE65A3"/>
    <w:rsid w:val="00CE6811"/>
    <w:rsid w:val="00CE7602"/>
    <w:rsid w:val="00CE7727"/>
    <w:rsid w:val="00CE7B94"/>
    <w:rsid w:val="00CE7D90"/>
    <w:rsid w:val="00CF0CD5"/>
    <w:rsid w:val="00CF0FF2"/>
    <w:rsid w:val="00CF18CC"/>
    <w:rsid w:val="00CF1AA7"/>
    <w:rsid w:val="00CF1D03"/>
    <w:rsid w:val="00CF1EDB"/>
    <w:rsid w:val="00CF242B"/>
    <w:rsid w:val="00CF2586"/>
    <w:rsid w:val="00CF2615"/>
    <w:rsid w:val="00CF27DC"/>
    <w:rsid w:val="00CF36B8"/>
    <w:rsid w:val="00CF526D"/>
    <w:rsid w:val="00CF5B52"/>
    <w:rsid w:val="00CF668C"/>
    <w:rsid w:val="00CF6B8C"/>
    <w:rsid w:val="00CF7A80"/>
    <w:rsid w:val="00CF7D0C"/>
    <w:rsid w:val="00D0092F"/>
    <w:rsid w:val="00D013EC"/>
    <w:rsid w:val="00D01423"/>
    <w:rsid w:val="00D02CCF"/>
    <w:rsid w:val="00D030E2"/>
    <w:rsid w:val="00D031A9"/>
    <w:rsid w:val="00D03ED3"/>
    <w:rsid w:val="00D0411F"/>
    <w:rsid w:val="00D04E09"/>
    <w:rsid w:val="00D0536C"/>
    <w:rsid w:val="00D05EA6"/>
    <w:rsid w:val="00D0693B"/>
    <w:rsid w:val="00D06F9E"/>
    <w:rsid w:val="00D07437"/>
    <w:rsid w:val="00D10107"/>
    <w:rsid w:val="00D103F9"/>
    <w:rsid w:val="00D11ECF"/>
    <w:rsid w:val="00D12A7C"/>
    <w:rsid w:val="00D12B4D"/>
    <w:rsid w:val="00D12BA8"/>
    <w:rsid w:val="00D138CB"/>
    <w:rsid w:val="00D13D83"/>
    <w:rsid w:val="00D140C1"/>
    <w:rsid w:val="00D143A6"/>
    <w:rsid w:val="00D152EE"/>
    <w:rsid w:val="00D1557F"/>
    <w:rsid w:val="00D15CAA"/>
    <w:rsid w:val="00D15E61"/>
    <w:rsid w:val="00D17320"/>
    <w:rsid w:val="00D1766C"/>
    <w:rsid w:val="00D20890"/>
    <w:rsid w:val="00D20D04"/>
    <w:rsid w:val="00D20E27"/>
    <w:rsid w:val="00D21EAC"/>
    <w:rsid w:val="00D223C5"/>
    <w:rsid w:val="00D22512"/>
    <w:rsid w:val="00D228E5"/>
    <w:rsid w:val="00D2303D"/>
    <w:rsid w:val="00D23191"/>
    <w:rsid w:val="00D23640"/>
    <w:rsid w:val="00D24971"/>
    <w:rsid w:val="00D25CB9"/>
    <w:rsid w:val="00D25E6E"/>
    <w:rsid w:val="00D25F0B"/>
    <w:rsid w:val="00D25F54"/>
    <w:rsid w:val="00D26672"/>
    <w:rsid w:val="00D26B09"/>
    <w:rsid w:val="00D2779A"/>
    <w:rsid w:val="00D31614"/>
    <w:rsid w:val="00D33CFA"/>
    <w:rsid w:val="00D35353"/>
    <w:rsid w:val="00D35701"/>
    <w:rsid w:val="00D35B89"/>
    <w:rsid w:val="00D362BA"/>
    <w:rsid w:val="00D364D2"/>
    <w:rsid w:val="00D367CC"/>
    <w:rsid w:val="00D36FFE"/>
    <w:rsid w:val="00D3730E"/>
    <w:rsid w:val="00D37404"/>
    <w:rsid w:val="00D37DAC"/>
    <w:rsid w:val="00D405CA"/>
    <w:rsid w:val="00D40A2B"/>
    <w:rsid w:val="00D41F5D"/>
    <w:rsid w:val="00D42954"/>
    <w:rsid w:val="00D439B2"/>
    <w:rsid w:val="00D43E91"/>
    <w:rsid w:val="00D44482"/>
    <w:rsid w:val="00D44C52"/>
    <w:rsid w:val="00D45B6B"/>
    <w:rsid w:val="00D46683"/>
    <w:rsid w:val="00D46B02"/>
    <w:rsid w:val="00D46B5B"/>
    <w:rsid w:val="00D50201"/>
    <w:rsid w:val="00D50C80"/>
    <w:rsid w:val="00D512FF"/>
    <w:rsid w:val="00D52B04"/>
    <w:rsid w:val="00D53888"/>
    <w:rsid w:val="00D538F1"/>
    <w:rsid w:val="00D541FE"/>
    <w:rsid w:val="00D5492E"/>
    <w:rsid w:val="00D54D34"/>
    <w:rsid w:val="00D5504F"/>
    <w:rsid w:val="00D55D12"/>
    <w:rsid w:val="00D55E40"/>
    <w:rsid w:val="00D568D2"/>
    <w:rsid w:val="00D60392"/>
    <w:rsid w:val="00D61429"/>
    <w:rsid w:val="00D62535"/>
    <w:rsid w:val="00D6272F"/>
    <w:rsid w:val="00D6298C"/>
    <w:rsid w:val="00D6339F"/>
    <w:rsid w:val="00D6455A"/>
    <w:rsid w:val="00D649FE"/>
    <w:rsid w:val="00D6572E"/>
    <w:rsid w:val="00D66985"/>
    <w:rsid w:val="00D66ED2"/>
    <w:rsid w:val="00D67B11"/>
    <w:rsid w:val="00D73299"/>
    <w:rsid w:val="00D734BC"/>
    <w:rsid w:val="00D7362A"/>
    <w:rsid w:val="00D73898"/>
    <w:rsid w:val="00D74A53"/>
    <w:rsid w:val="00D75161"/>
    <w:rsid w:val="00D76320"/>
    <w:rsid w:val="00D76890"/>
    <w:rsid w:val="00D77A9C"/>
    <w:rsid w:val="00D77C10"/>
    <w:rsid w:val="00D80199"/>
    <w:rsid w:val="00D8175A"/>
    <w:rsid w:val="00D82B79"/>
    <w:rsid w:val="00D82D10"/>
    <w:rsid w:val="00D85969"/>
    <w:rsid w:val="00D85A95"/>
    <w:rsid w:val="00D85BC3"/>
    <w:rsid w:val="00D85BF7"/>
    <w:rsid w:val="00D86A81"/>
    <w:rsid w:val="00D87238"/>
    <w:rsid w:val="00D872AB"/>
    <w:rsid w:val="00D87401"/>
    <w:rsid w:val="00D876A0"/>
    <w:rsid w:val="00D901CD"/>
    <w:rsid w:val="00D90441"/>
    <w:rsid w:val="00D90EFC"/>
    <w:rsid w:val="00D919DD"/>
    <w:rsid w:val="00D91A81"/>
    <w:rsid w:val="00D92664"/>
    <w:rsid w:val="00D926E0"/>
    <w:rsid w:val="00D9296A"/>
    <w:rsid w:val="00D93C8D"/>
    <w:rsid w:val="00D93CD2"/>
    <w:rsid w:val="00D94B56"/>
    <w:rsid w:val="00D952BF"/>
    <w:rsid w:val="00D95594"/>
    <w:rsid w:val="00D95D06"/>
    <w:rsid w:val="00D9613C"/>
    <w:rsid w:val="00D9646B"/>
    <w:rsid w:val="00D9725D"/>
    <w:rsid w:val="00D972DF"/>
    <w:rsid w:val="00D977DB"/>
    <w:rsid w:val="00DA0512"/>
    <w:rsid w:val="00DA1412"/>
    <w:rsid w:val="00DA1DF1"/>
    <w:rsid w:val="00DA2E95"/>
    <w:rsid w:val="00DA3A8A"/>
    <w:rsid w:val="00DA46CD"/>
    <w:rsid w:val="00DA5B07"/>
    <w:rsid w:val="00DA5BBD"/>
    <w:rsid w:val="00DA5D8C"/>
    <w:rsid w:val="00DA5E51"/>
    <w:rsid w:val="00DA62CD"/>
    <w:rsid w:val="00DA62E4"/>
    <w:rsid w:val="00DA6DB1"/>
    <w:rsid w:val="00DA70BB"/>
    <w:rsid w:val="00DB0828"/>
    <w:rsid w:val="00DB0EED"/>
    <w:rsid w:val="00DB1CB7"/>
    <w:rsid w:val="00DB1E14"/>
    <w:rsid w:val="00DB1E66"/>
    <w:rsid w:val="00DB365D"/>
    <w:rsid w:val="00DB453B"/>
    <w:rsid w:val="00DB5683"/>
    <w:rsid w:val="00DB5E38"/>
    <w:rsid w:val="00DB6DB5"/>
    <w:rsid w:val="00DB6E41"/>
    <w:rsid w:val="00DB7740"/>
    <w:rsid w:val="00DB778E"/>
    <w:rsid w:val="00DC0662"/>
    <w:rsid w:val="00DC0672"/>
    <w:rsid w:val="00DC0FAD"/>
    <w:rsid w:val="00DC1187"/>
    <w:rsid w:val="00DC3094"/>
    <w:rsid w:val="00DC3DED"/>
    <w:rsid w:val="00DC64ED"/>
    <w:rsid w:val="00DC6D50"/>
    <w:rsid w:val="00DC7562"/>
    <w:rsid w:val="00DC7D56"/>
    <w:rsid w:val="00DD026D"/>
    <w:rsid w:val="00DD08BF"/>
    <w:rsid w:val="00DD19FC"/>
    <w:rsid w:val="00DD1C51"/>
    <w:rsid w:val="00DD1F50"/>
    <w:rsid w:val="00DD327A"/>
    <w:rsid w:val="00DD44BB"/>
    <w:rsid w:val="00DD4589"/>
    <w:rsid w:val="00DD5298"/>
    <w:rsid w:val="00DD5A1A"/>
    <w:rsid w:val="00DD6802"/>
    <w:rsid w:val="00DD7F24"/>
    <w:rsid w:val="00DE025D"/>
    <w:rsid w:val="00DE09C0"/>
    <w:rsid w:val="00DE16B3"/>
    <w:rsid w:val="00DE1940"/>
    <w:rsid w:val="00DE21EE"/>
    <w:rsid w:val="00DE23A2"/>
    <w:rsid w:val="00DE2BA1"/>
    <w:rsid w:val="00DE2DC9"/>
    <w:rsid w:val="00DE2E4B"/>
    <w:rsid w:val="00DE3E6F"/>
    <w:rsid w:val="00DE4015"/>
    <w:rsid w:val="00DE4092"/>
    <w:rsid w:val="00DE4D17"/>
    <w:rsid w:val="00DE5128"/>
    <w:rsid w:val="00DE527C"/>
    <w:rsid w:val="00DE5BA4"/>
    <w:rsid w:val="00DE5DCB"/>
    <w:rsid w:val="00DE7626"/>
    <w:rsid w:val="00DE78B0"/>
    <w:rsid w:val="00DE7D0B"/>
    <w:rsid w:val="00DF028D"/>
    <w:rsid w:val="00DF07D4"/>
    <w:rsid w:val="00DF0C4F"/>
    <w:rsid w:val="00DF10E5"/>
    <w:rsid w:val="00DF18C6"/>
    <w:rsid w:val="00DF2839"/>
    <w:rsid w:val="00DF3B56"/>
    <w:rsid w:val="00DF3FCB"/>
    <w:rsid w:val="00DF548F"/>
    <w:rsid w:val="00DF5C3E"/>
    <w:rsid w:val="00DF5FA7"/>
    <w:rsid w:val="00DF6841"/>
    <w:rsid w:val="00DF6B24"/>
    <w:rsid w:val="00DF6B3F"/>
    <w:rsid w:val="00DF6D6D"/>
    <w:rsid w:val="00DF731E"/>
    <w:rsid w:val="00DF740B"/>
    <w:rsid w:val="00DF7861"/>
    <w:rsid w:val="00DF7F79"/>
    <w:rsid w:val="00E0128F"/>
    <w:rsid w:val="00E02B82"/>
    <w:rsid w:val="00E04973"/>
    <w:rsid w:val="00E04DDB"/>
    <w:rsid w:val="00E04F70"/>
    <w:rsid w:val="00E05563"/>
    <w:rsid w:val="00E1028E"/>
    <w:rsid w:val="00E10746"/>
    <w:rsid w:val="00E10DC5"/>
    <w:rsid w:val="00E10E0F"/>
    <w:rsid w:val="00E10F02"/>
    <w:rsid w:val="00E12491"/>
    <w:rsid w:val="00E14500"/>
    <w:rsid w:val="00E145A6"/>
    <w:rsid w:val="00E14A49"/>
    <w:rsid w:val="00E14EE7"/>
    <w:rsid w:val="00E151B5"/>
    <w:rsid w:val="00E15221"/>
    <w:rsid w:val="00E15306"/>
    <w:rsid w:val="00E15791"/>
    <w:rsid w:val="00E16930"/>
    <w:rsid w:val="00E17224"/>
    <w:rsid w:val="00E17BF9"/>
    <w:rsid w:val="00E17E51"/>
    <w:rsid w:val="00E202A1"/>
    <w:rsid w:val="00E2110B"/>
    <w:rsid w:val="00E22A8A"/>
    <w:rsid w:val="00E234C1"/>
    <w:rsid w:val="00E235E1"/>
    <w:rsid w:val="00E24D93"/>
    <w:rsid w:val="00E25392"/>
    <w:rsid w:val="00E26960"/>
    <w:rsid w:val="00E26F88"/>
    <w:rsid w:val="00E27A98"/>
    <w:rsid w:val="00E303B0"/>
    <w:rsid w:val="00E31999"/>
    <w:rsid w:val="00E32ECE"/>
    <w:rsid w:val="00E330CA"/>
    <w:rsid w:val="00E337BA"/>
    <w:rsid w:val="00E33CF0"/>
    <w:rsid w:val="00E34215"/>
    <w:rsid w:val="00E346AE"/>
    <w:rsid w:val="00E34FB9"/>
    <w:rsid w:val="00E35087"/>
    <w:rsid w:val="00E35BA1"/>
    <w:rsid w:val="00E37754"/>
    <w:rsid w:val="00E378E3"/>
    <w:rsid w:val="00E37D65"/>
    <w:rsid w:val="00E402D7"/>
    <w:rsid w:val="00E40699"/>
    <w:rsid w:val="00E417C4"/>
    <w:rsid w:val="00E42106"/>
    <w:rsid w:val="00E4335D"/>
    <w:rsid w:val="00E43CF4"/>
    <w:rsid w:val="00E440DD"/>
    <w:rsid w:val="00E44359"/>
    <w:rsid w:val="00E46ED0"/>
    <w:rsid w:val="00E50265"/>
    <w:rsid w:val="00E50A0A"/>
    <w:rsid w:val="00E5139C"/>
    <w:rsid w:val="00E51C0F"/>
    <w:rsid w:val="00E51D16"/>
    <w:rsid w:val="00E52002"/>
    <w:rsid w:val="00E52CCD"/>
    <w:rsid w:val="00E5417B"/>
    <w:rsid w:val="00E54404"/>
    <w:rsid w:val="00E5479B"/>
    <w:rsid w:val="00E5503D"/>
    <w:rsid w:val="00E5616F"/>
    <w:rsid w:val="00E5627E"/>
    <w:rsid w:val="00E56932"/>
    <w:rsid w:val="00E5708E"/>
    <w:rsid w:val="00E570DB"/>
    <w:rsid w:val="00E60654"/>
    <w:rsid w:val="00E61949"/>
    <w:rsid w:val="00E6219F"/>
    <w:rsid w:val="00E622AB"/>
    <w:rsid w:val="00E625F8"/>
    <w:rsid w:val="00E62785"/>
    <w:rsid w:val="00E632A1"/>
    <w:rsid w:val="00E636B5"/>
    <w:rsid w:val="00E63DE1"/>
    <w:rsid w:val="00E63EBB"/>
    <w:rsid w:val="00E64A90"/>
    <w:rsid w:val="00E662BA"/>
    <w:rsid w:val="00E66BE6"/>
    <w:rsid w:val="00E66F2F"/>
    <w:rsid w:val="00E678FD"/>
    <w:rsid w:val="00E67DDA"/>
    <w:rsid w:val="00E7020A"/>
    <w:rsid w:val="00E71CA1"/>
    <w:rsid w:val="00E7231B"/>
    <w:rsid w:val="00E73696"/>
    <w:rsid w:val="00E745BB"/>
    <w:rsid w:val="00E74F54"/>
    <w:rsid w:val="00E750A3"/>
    <w:rsid w:val="00E75117"/>
    <w:rsid w:val="00E7659C"/>
    <w:rsid w:val="00E770C2"/>
    <w:rsid w:val="00E80E86"/>
    <w:rsid w:val="00E81E61"/>
    <w:rsid w:val="00E8338E"/>
    <w:rsid w:val="00E83530"/>
    <w:rsid w:val="00E84834"/>
    <w:rsid w:val="00E84EB3"/>
    <w:rsid w:val="00E85829"/>
    <w:rsid w:val="00E86033"/>
    <w:rsid w:val="00E86BAC"/>
    <w:rsid w:val="00E8758F"/>
    <w:rsid w:val="00E87F59"/>
    <w:rsid w:val="00E90FAF"/>
    <w:rsid w:val="00E916DC"/>
    <w:rsid w:val="00E91F3E"/>
    <w:rsid w:val="00E9258F"/>
    <w:rsid w:val="00E92B4C"/>
    <w:rsid w:val="00E92D40"/>
    <w:rsid w:val="00E938EA"/>
    <w:rsid w:val="00E93B26"/>
    <w:rsid w:val="00E9429D"/>
    <w:rsid w:val="00E95032"/>
    <w:rsid w:val="00E951CF"/>
    <w:rsid w:val="00E952B3"/>
    <w:rsid w:val="00E956A8"/>
    <w:rsid w:val="00E958E3"/>
    <w:rsid w:val="00E95C01"/>
    <w:rsid w:val="00E96E8D"/>
    <w:rsid w:val="00E971B2"/>
    <w:rsid w:val="00E972E3"/>
    <w:rsid w:val="00EA0C26"/>
    <w:rsid w:val="00EA196F"/>
    <w:rsid w:val="00EA1D05"/>
    <w:rsid w:val="00EA1EB4"/>
    <w:rsid w:val="00EA2549"/>
    <w:rsid w:val="00EA3B8E"/>
    <w:rsid w:val="00EA3FAA"/>
    <w:rsid w:val="00EA5D9F"/>
    <w:rsid w:val="00EA61B4"/>
    <w:rsid w:val="00EA6C24"/>
    <w:rsid w:val="00EA77BF"/>
    <w:rsid w:val="00EA7935"/>
    <w:rsid w:val="00EA7B0A"/>
    <w:rsid w:val="00EA7C1E"/>
    <w:rsid w:val="00EB03D9"/>
    <w:rsid w:val="00EB08CB"/>
    <w:rsid w:val="00EB1223"/>
    <w:rsid w:val="00EB183E"/>
    <w:rsid w:val="00EB1861"/>
    <w:rsid w:val="00EB188E"/>
    <w:rsid w:val="00EB2117"/>
    <w:rsid w:val="00EB2CC9"/>
    <w:rsid w:val="00EB2D03"/>
    <w:rsid w:val="00EB3398"/>
    <w:rsid w:val="00EB3459"/>
    <w:rsid w:val="00EB440A"/>
    <w:rsid w:val="00EB4F0A"/>
    <w:rsid w:val="00EB540F"/>
    <w:rsid w:val="00EB56C9"/>
    <w:rsid w:val="00EB5D12"/>
    <w:rsid w:val="00EB61C5"/>
    <w:rsid w:val="00EB66EF"/>
    <w:rsid w:val="00EB717C"/>
    <w:rsid w:val="00EB7B2D"/>
    <w:rsid w:val="00EC0949"/>
    <w:rsid w:val="00EC0971"/>
    <w:rsid w:val="00EC1478"/>
    <w:rsid w:val="00EC2323"/>
    <w:rsid w:val="00EC23C4"/>
    <w:rsid w:val="00EC2447"/>
    <w:rsid w:val="00EC2BFE"/>
    <w:rsid w:val="00EC30A6"/>
    <w:rsid w:val="00EC4095"/>
    <w:rsid w:val="00EC411E"/>
    <w:rsid w:val="00EC4BF9"/>
    <w:rsid w:val="00EC548C"/>
    <w:rsid w:val="00EC5533"/>
    <w:rsid w:val="00EC55BC"/>
    <w:rsid w:val="00EC55F4"/>
    <w:rsid w:val="00EC5964"/>
    <w:rsid w:val="00EC79EE"/>
    <w:rsid w:val="00EC7E40"/>
    <w:rsid w:val="00ED00AD"/>
    <w:rsid w:val="00ED198D"/>
    <w:rsid w:val="00ED1C4B"/>
    <w:rsid w:val="00ED1CD0"/>
    <w:rsid w:val="00ED29B6"/>
    <w:rsid w:val="00ED3D32"/>
    <w:rsid w:val="00ED4986"/>
    <w:rsid w:val="00ED4DD2"/>
    <w:rsid w:val="00ED4EAD"/>
    <w:rsid w:val="00ED5968"/>
    <w:rsid w:val="00ED6880"/>
    <w:rsid w:val="00ED6FAE"/>
    <w:rsid w:val="00ED7531"/>
    <w:rsid w:val="00ED7D2B"/>
    <w:rsid w:val="00EE14D1"/>
    <w:rsid w:val="00EE156F"/>
    <w:rsid w:val="00EE19A3"/>
    <w:rsid w:val="00EE1A3D"/>
    <w:rsid w:val="00EE27C2"/>
    <w:rsid w:val="00EE29C0"/>
    <w:rsid w:val="00EE2CA2"/>
    <w:rsid w:val="00EE3CE6"/>
    <w:rsid w:val="00EE481D"/>
    <w:rsid w:val="00EE4FF9"/>
    <w:rsid w:val="00EE5A72"/>
    <w:rsid w:val="00EE64A1"/>
    <w:rsid w:val="00EE6AE4"/>
    <w:rsid w:val="00EE6B03"/>
    <w:rsid w:val="00EE6D7A"/>
    <w:rsid w:val="00EE7695"/>
    <w:rsid w:val="00EF0C99"/>
    <w:rsid w:val="00EF14F5"/>
    <w:rsid w:val="00EF1CEF"/>
    <w:rsid w:val="00EF2F6D"/>
    <w:rsid w:val="00EF340B"/>
    <w:rsid w:val="00EF3C07"/>
    <w:rsid w:val="00EF44C3"/>
    <w:rsid w:val="00EF5AA7"/>
    <w:rsid w:val="00EF5BD7"/>
    <w:rsid w:val="00EF5EE4"/>
    <w:rsid w:val="00EF5F60"/>
    <w:rsid w:val="00EF791C"/>
    <w:rsid w:val="00F00527"/>
    <w:rsid w:val="00F017C9"/>
    <w:rsid w:val="00F02032"/>
    <w:rsid w:val="00F032DC"/>
    <w:rsid w:val="00F03A80"/>
    <w:rsid w:val="00F0527E"/>
    <w:rsid w:val="00F06577"/>
    <w:rsid w:val="00F06D33"/>
    <w:rsid w:val="00F06F05"/>
    <w:rsid w:val="00F07D09"/>
    <w:rsid w:val="00F10480"/>
    <w:rsid w:val="00F10722"/>
    <w:rsid w:val="00F10738"/>
    <w:rsid w:val="00F1143F"/>
    <w:rsid w:val="00F1160D"/>
    <w:rsid w:val="00F12995"/>
    <w:rsid w:val="00F12F9E"/>
    <w:rsid w:val="00F1388A"/>
    <w:rsid w:val="00F153DF"/>
    <w:rsid w:val="00F15A36"/>
    <w:rsid w:val="00F17070"/>
    <w:rsid w:val="00F17156"/>
    <w:rsid w:val="00F171DD"/>
    <w:rsid w:val="00F17A89"/>
    <w:rsid w:val="00F17B83"/>
    <w:rsid w:val="00F2091E"/>
    <w:rsid w:val="00F210FA"/>
    <w:rsid w:val="00F218F9"/>
    <w:rsid w:val="00F22500"/>
    <w:rsid w:val="00F22CFF"/>
    <w:rsid w:val="00F23215"/>
    <w:rsid w:val="00F23455"/>
    <w:rsid w:val="00F24325"/>
    <w:rsid w:val="00F2492F"/>
    <w:rsid w:val="00F25A80"/>
    <w:rsid w:val="00F25C18"/>
    <w:rsid w:val="00F2606E"/>
    <w:rsid w:val="00F261F3"/>
    <w:rsid w:val="00F27364"/>
    <w:rsid w:val="00F273AD"/>
    <w:rsid w:val="00F27EAF"/>
    <w:rsid w:val="00F307AB"/>
    <w:rsid w:val="00F30925"/>
    <w:rsid w:val="00F30963"/>
    <w:rsid w:val="00F30978"/>
    <w:rsid w:val="00F30A46"/>
    <w:rsid w:val="00F30E2F"/>
    <w:rsid w:val="00F3175E"/>
    <w:rsid w:val="00F31F03"/>
    <w:rsid w:val="00F3245D"/>
    <w:rsid w:val="00F3269C"/>
    <w:rsid w:val="00F33522"/>
    <w:rsid w:val="00F33E50"/>
    <w:rsid w:val="00F3523F"/>
    <w:rsid w:val="00F355F6"/>
    <w:rsid w:val="00F35E58"/>
    <w:rsid w:val="00F36801"/>
    <w:rsid w:val="00F36845"/>
    <w:rsid w:val="00F37AF4"/>
    <w:rsid w:val="00F400D7"/>
    <w:rsid w:val="00F40798"/>
    <w:rsid w:val="00F419E4"/>
    <w:rsid w:val="00F4276A"/>
    <w:rsid w:val="00F42899"/>
    <w:rsid w:val="00F44405"/>
    <w:rsid w:val="00F44835"/>
    <w:rsid w:val="00F45B3B"/>
    <w:rsid w:val="00F4698D"/>
    <w:rsid w:val="00F4718D"/>
    <w:rsid w:val="00F47D9E"/>
    <w:rsid w:val="00F50C48"/>
    <w:rsid w:val="00F521C6"/>
    <w:rsid w:val="00F526E0"/>
    <w:rsid w:val="00F52AB8"/>
    <w:rsid w:val="00F52D56"/>
    <w:rsid w:val="00F53351"/>
    <w:rsid w:val="00F53B17"/>
    <w:rsid w:val="00F601DB"/>
    <w:rsid w:val="00F61B5B"/>
    <w:rsid w:val="00F62CFC"/>
    <w:rsid w:val="00F62D31"/>
    <w:rsid w:val="00F63439"/>
    <w:rsid w:val="00F637BE"/>
    <w:rsid w:val="00F6391B"/>
    <w:rsid w:val="00F64489"/>
    <w:rsid w:val="00F646FA"/>
    <w:rsid w:val="00F64CA6"/>
    <w:rsid w:val="00F6648C"/>
    <w:rsid w:val="00F66AA1"/>
    <w:rsid w:val="00F67984"/>
    <w:rsid w:val="00F7069E"/>
    <w:rsid w:val="00F70B83"/>
    <w:rsid w:val="00F70D04"/>
    <w:rsid w:val="00F727C0"/>
    <w:rsid w:val="00F72ECA"/>
    <w:rsid w:val="00F72ED3"/>
    <w:rsid w:val="00F730E3"/>
    <w:rsid w:val="00F7312B"/>
    <w:rsid w:val="00F73185"/>
    <w:rsid w:val="00F73676"/>
    <w:rsid w:val="00F73EFD"/>
    <w:rsid w:val="00F761FD"/>
    <w:rsid w:val="00F76304"/>
    <w:rsid w:val="00F778D3"/>
    <w:rsid w:val="00F80047"/>
    <w:rsid w:val="00F808D6"/>
    <w:rsid w:val="00F80AAB"/>
    <w:rsid w:val="00F81067"/>
    <w:rsid w:val="00F8203B"/>
    <w:rsid w:val="00F82078"/>
    <w:rsid w:val="00F829F6"/>
    <w:rsid w:val="00F842D0"/>
    <w:rsid w:val="00F842E3"/>
    <w:rsid w:val="00F86D2C"/>
    <w:rsid w:val="00F8774D"/>
    <w:rsid w:val="00F90529"/>
    <w:rsid w:val="00F90E7A"/>
    <w:rsid w:val="00F91821"/>
    <w:rsid w:val="00F92B97"/>
    <w:rsid w:val="00F92ECB"/>
    <w:rsid w:val="00F93722"/>
    <w:rsid w:val="00F93958"/>
    <w:rsid w:val="00F94189"/>
    <w:rsid w:val="00F951DE"/>
    <w:rsid w:val="00F95494"/>
    <w:rsid w:val="00F956DE"/>
    <w:rsid w:val="00F9684A"/>
    <w:rsid w:val="00F96AE2"/>
    <w:rsid w:val="00F96B94"/>
    <w:rsid w:val="00F96EEC"/>
    <w:rsid w:val="00F976AE"/>
    <w:rsid w:val="00FA03D9"/>
    <w:rsid w:val="00FA1152"/>
    <w:rsid w:val="00FA11E1"/>
    <w:rsid w:val="00FA2C77"/>
    <w:rsid w:val="00FA2EB5"/>
    <w:rsid w:val="00FA32FA"/>
    <w:rsid w:val="00FA3BEE"/>
    <w:rsid w:val="00FA45F3"/>
    <w:rsid w:val="00FA482A"/>
    <w:rsid w:val="00FA6422"/>
    <w:rsid w:val="00FA6CD0"/>
    <w:rsid w:val="00FA7210"/>
    <w:rsid w:val="00FA7338"/>
    <w:rsid w:val="00FB027D"/>
    <w:rsid w:val="00FB033D"/>
    <w:rsid w:val="00FB04B7"/>
    <w:rsid w:val="00FB0536"/>
    <w:rsid w:val="00FB06C6"/>
    <w:rsid w:val="00FB0BF0"/>
    <w:rsid w:val="00FB29F4"/>
    <w:rsid w:val="00FB2A9D"/>
    <w:rsid w:val="00FB313D"/>
    <w:rsid w:val="00FB3247"/>
    <w:rsid w:val="00FB460A"/>
    <w:rsid w:val="00FB582C"/>
    <w:rsid w:val="00FB5E48"/>
    <w:rsid w:val="00FB5E71"/>
    <w:rsid w:val="00FB632E"/>
    <w:rsid w:val="00FB6815"/>
    <w:rsid w:val="00FB6959"/>
    <w:rsid w:val="00FB704C"/>
    <w:rsid w:val="00FB7E93"/>
    <w:rsid w:val="00FC05D1"/>
    <w:rsid w:val="00FC07D9"/>
    <w:rsid w:val="00FC107F"/>
    <w:rsid w:val="00FC155C"/>
    <w:rsid w:val="00FC1612"/>
    <w:rsid w:val="00FC1BA3"/>
    <w:rsid w:val="00FC1C69"/>
    <w:rsid w:val="00FC20B3"/>
    <w:rsid w:val="00FC20BA"/>
    <w:rsid w:val="00FC281D"/>
    <w:rsid w:val="00FC3730"/>
    <w:rsid w:val="00FC4194"/>
    <w:rsid w:val="00FC5572"/>
    <w:rsid w:val="00FC5D5E"/>
    <w:rsid w:val="00FC7363"/>
    <w:rsid w:val="00FC7DED"/>
    <w:rsid w:val="00FD011E"/>
    <w:rsid w:val="00FD1C5B"/>
    <w:rsid w:val="00FD1FBB"/>
    <w:rsid w:val="00FD211F"/>
    <w:rsid w:val="00FD2215"/>
    <w:rsid w:val="00FD248B"/>
    <w:rsid w:val="00FD28E1"/>
    <w:rsid w:val="00FD2B39"/>
    <w:rsid w:val="00FD3AAA"/>
    <w:rsid w:val="00FD411D"/>
    <w:rsid w:val="00FD4F84"/>
    <w:rsid w:val="00FD4FA4"/>
    <w:rsid w:val="00FD53A4"/>
    <w:rsid w:val="00FD545E"/>
    <w:rsid w:val="00FD59FC"/>
    <w:rsid w:val="00FD6C5F"/>
    <w:rsid w:val="00FD777B"/>
    <w:rsid w:val="00FD787F"/>
    <w:rsid w:val="00FD7EB1"/>
    <w:rsid w:val="00FE0537"/>
    <w:rsid w:val="00FE109B"/>
    <w:rsid w:val="00FE19A1"/>
    <w:rsid w:val="00FE1ED6"/>
    <w:rsid w:val="00FE20A8"/>
    <w:rsid w:val="00FE2176"/>
    <w:rsid w:val="00FE30D4"/>
    <w:rsid w:val="00FE3117"/>
    <w:rsid w:val="00FE3667"/>
    <w:rsid w:val="00FE3960"/>
    <w:rsid w:val="00FE3EA7"/>
    <w:rsid w:val="00FE3F47"/>
    <w:rsid w:val="00FE4FCB"/>
    <w:rsid w:val="00FE52C5"/>
    <w:rsid w:val="00FE56C7"/>
    <w:rsid w:val="00FE5A17"/>
    <w:rsid w:val="00FE6578"/>
    <w:rsid w:val="00FE769C"/>
    <w:rsid w:val="00FE7775"/>
    <w:rsid w:val="00FE78BC"/>
    <w:rsid w:val="00FE7CC3"/>
    <w:rsid w:val="00FF1327"/>
    <w:rsid w:val="00FF22CE"/>
    <w:rsid w:val="00FF2A29"/>
    <w:rsid w:val="00FF329B"/>
    <w:rsid w:val="00FF3D62"/>
    <w:rsid w:val="00FF4086"/>
    <w:rsid w:val="00FF409D"/>
    <w:rsid w:val="00FF5110"/>
    <w:rsid w:val="00FF5579"/>
    <w:rsid w:val="00FF696F"/>
    <w:rsid w:val="00FF6D33"/>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042B5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D5A1A"/>
    <w:pPr>
      <w:spacing w:after="0" w:line="240" w:lineRule="exact"/>
    </w:pPr>
    <w:rPr>
      <w:rFonts w:ascii="Arial" w:hAnsi="Arial"/>
    </w:rPr>
  </w:style>
  <w:style w:type="paragraph" w:styleId="Kop1">
    <w:name w:val="heading 1"/>
    <w:basedOn w:val="Standaard"/>
    <w:next w:val="Standaard"/>
    <w:link w:val="Kop1Char"/>
    <w:uiPriority w:val="9"/>
    <w:qFormat/>
    <w:rsid w:val="00E43CF4"/>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el">
    <w:name w:val="RU5 Titel"/>
    <w:basedOn w:val="Standaard"/>
    <w:next w:val="RU6Ondertitel"/>
    <w:qFormat/>
    <w:rsid w:val="00ED4986"/>
    <w:pPr>
      <w:spacing w:line="600" w:lineRule="exact"/>
      <w:contextualSpacing/>
    </w:pPr>
    <w:rPr>
      <w:b/>
      <w:sz w:val="50"/>
      <w:szCs w:val="50"/>
    </w:rPr>
  </w:style>
  <w:style w:type="paragraph" w:customStyle="1" w:styleId="RU6Ondertitel">
    <w:name w:val="RU6 Ondertitel"/>
    <w:basedOn w:val="Standaard"/>
    <w:next w:val="RU7Naamtitel2regels"/>
    <w:qFormat/>
    <w:rsid w:val="00ED4986"/>
    <w:pPr>
      <w:spacing w:line="600" w:lineRule="exact"/>
      <w:contextualSpacing/>
    </w:pPr>
    <w:rPr>
      <w:sz w:val="50"/>
      <w:szCs w:val="50"/>
    </w:rPr>
  </w:style>
  <w:style w:type="paragraph" w:customStyle="1" w:styleId="RU1Faculteit">
    <w:name w:val="RU1 Faculteit"/>
    <w:basedOn w:val="Standaard"/>
    <w:next w:val="RU2Opleiding"/>
    <w:qFormat/>
    <w:rsid w:val="00CA535F"/>
    <w:pPr>
      <w:spacing w:line="300" w:lineRule="exact"/>
      <w:contextualSpacing/>
    </w:pPr>
    <w:rPr>
      <w:b/>
      <w:sz w:val="26"/>
      <w:szCs w:val="26"/>
    </w:rPr>
  </w:style>
  <w:style w:type="paragraph" w:customStyle="1" w:styleId="RU2Opleiding">
    <w:name w:val="RU2 Opleiding"/>
    <w:basedOn w:val="Standaard"/>
    <w:next w:val="RU3Studiejaar"/>
    <w:qFormat/>
    <w:rsid w:val="00CA535F"/>
    <w:pPr>
      <w:spacing w:line="300" w:lineRule="exact"/>
      <w:contextualSpacing/>
    </w:pPr>
    <w:rPr>
      <w:sz w:val="26"/>
      <w:szCs w:val="26"/>
    </w:rPr>
  </w:style>
  <w:style w:type="paragraph" w:customStyle="1" w:styleId="RU3Studiejaar">
    <w:name w:val="RU3 Studiejaar"/>
    <w:basedOn w:val="Standaard"/>
    <w:next w:val="RU4Datum"/>
    <w:qFormat/>
    <w:rsid w:val="00AE1D7B"/>
    <w:pPr>
      <w:spacing w:before="520" w:line="300" w:lineRule="exact"/>
    </w:pPr>
    <w:rPr>
      <w:sz w:val="22"/>
      <w:szCs w:val="22"/>
    </w:rPr>
  </w:style>
  <w:style w:type="paragraph" w:customStyle="1" w:styleId="RU4Datum">
    <w:name w:val="RU4 Datum"/>
    <w:basedOn w:val="Standaard"/>
    <w:next w:val="RU5Titel"/>
    <w:qFormat/>
    <w:rsid w:val="00ED4986"/>
    <w:pPr>
      <w:spacing w:after="1200" w:line="300" w:lineRule="exact"/>
    </w:pPr>
    <w:rPr>
      <w:sz w:val="22"/>
      <w:szCs w:val="22"/>
    </w:rPr>
  </w:style>
  <w:style w:type="paragraph" w:customStyle="1" w:styleId="RU7Naamtitel2regels">
    <w:name w:val="RU7 Naam (titel 2 regels)"/>
    <w:basedOn w:val="Standaard"/>
    <w:qFormat/>
    <w:rsid w:val="00ED4986"/>
    <w:pPr>
      <w:spacing w:before="1400" w:line="400" w:lineRule="exact"/>
      <w:contextualSpacing/>
    </w:pPr>
    <w:rPr>
      <w:sz w:val="30"/>
      <w:szCs w:val="30"/>
    </w:rPr>
  </w:style>
  <w:style w:type="paragraph" w:customStyle="1" w:styleId="RU8Naamtitel3regels">
    <w:name w:val="RU8 Naam (titel 3 regels)"/>
    <w:basedOn w:val="RU7Naamtitel2regels"/>
    <w:qFormat/>
    <w:rsid w:val="00ED4986"/>
    <w:pPr>
      <w:spacing w:before="800"/>
    </w:pPr>
  </w:style>
  <w:style w:type="paragraph" w:styleId="Voetnoottekst">
    <w:name w:val="footnote text"/>
    <w:basedOn w:val="Standaard"/>
    <w:link w:val="VoetnoottekstChar"/>
    <w:uiPriority w:val="99"/>
    <w:unhideWhenUsed/>
    <w:qFormat/>
    <w:rsid w:val="00025F54"/>
    <w:pPr>
      <w:spacing w:line="240" w:lineRule="auto"/>
    </w:pPr>
    <w:rPr>
      <w:rFonts w:asciiTheme="majorHAnsi" w:hAnsiTheme="majorHAnsi"/>
      <w:sz w:val="18"/>
    </w:rPr>
  </w:style>
  <w:style w:type="character" w:customStyle="1" w:styleId="VoetnoottekstChar">
    <w:name w:val="Voetnoottekst Char"/>
    <w:basedOn w:val="Standaardalinea-lettertype"/>
    <w:link w:val="Voetnoottekst"/>
    <w:uiPriority w:val="99"/>
    <w:rsid w:val="00025F54"/>
    <w:rPr>
      <w:rFonts w:asciiTheme="majorHAnsi" w:hAnsiTheme="majorHAnsi"/>
      <w:sz w:val="18"/>
    </w:rPr>
  </w:style>
  <w:style w:type="character" w:styleId="Voetnootmarkering">
    <w:name w:val="footnote reference"/>
    <w:basedOn w:val="Standaardalinea-lettertype"/>
    <w:uiPriority w:val="99"/>
    <w:unhideWhenUsed/>
    <w:rsid w:val="00D33CFA"/>
    <w:rPr>
      <w:vertAlign w:val="superscript"/>
    </w:rPr>
  </w:style>
  <w:style w:type="paragraph" w:styleId="Geenafstand">
    <w:name w:val="No Spacing"/>
    <w:uiPriority w:val="1"/>
    <w:qFormat/>
    <w:rsid w:val="004C065A"/>
    <w:pPr>
      <w:spacing w:after="0"/>
    </w:pPr>
    <w:rPr>
      <w:rFonts w:eastAsiaTheme="minorHAnsi" w:cs="Calibri"/>
      <w:kern w:val="3"/>
      <w:sz w:val="20"/>
      <w:szCs w:val="20"/>
      <w:lang w:eastAsia="en-US"/>
    </w:rPr>
  </w:style>
  <w:style w:type="paragraph" w:styleId="Lijstalinea">
    <w:name w:val="List Paragraph"/>
    <w:basedOn w:val="Standaard"/>
    <w:uiPriority w:val="34"/>
    <w:qFormat/>
    <w:rsid w:val="004C065A"/>
    <w:pPr>
      <w:spacing w:after="160" w:line="259" w:lineRule="auto"/>
      <w:ind w:left="720"/>
      <w:contextualSpacing/>
    </w:pPr>
    <w:rPr>
      <w:rFonts w:asciiTheme="minorHAnsi" w:eastAsiaTheme="minorHAnsi" w:hAnsiTheme="minorHAnsi" w:cs="Calibri"/>
      <w:kern w:val="3"/>
      <w:szCs w:val="20"/>
      <w:lang w:eastAsia="en-US"/>
    </w:rPr>
  </w:style>
  <w:style w:type="table" w:customStyle="1" w:styleId="GridTable6ColorfulAccent1">
    <w:name w:val="Grid Table 6 Colorful Accent 1"/>
    <w:basedOn w:val="Standaardtabel"/>
    <w:uiPriority w:val="51"/>
    <w:rsid w:val="004C065A"/>
    <w:pPr>
      <w:spacing w:after="0"/>
    </w:pPr>
    <w:rPr>
      <w:rFonts w:eastAsiaTheme="minorHAnsi" w:cs="Calibri"/>
      <w:color w:val="365F91" w:themeColor="accent1" w:themeShade="BF"/>
      <w:kern w:val="3"/>
      <w:sz w:val="20"/>
      <w:szCs w:val="20"/>
      <w:lang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yperlink">
    <w:name w:val="Hyperlink"/>
    <w:basedOn w:val="Standaardalinea-lettertype"/>
    <w:uiPriority w:val="99"/>
    <w:unhideWhenUsed/>
    <w:rsid w:val="004C065A"/>
    <w:rPr>
      <w:color w:val="0000FF" w:themeColor="hyperlink"/>
      <w:u w:val="single"/>
    </w:rPr>
  </w:style>
  <w:style w:type="character" w:customStyle="1" w:styleId="authorname">
    <w:name w:val="authorname"/>
    <w:basedOn w:val="Standaardalinea-lettertype"/>
    <w:rsid w:val="004C065A"/>
  </w:style>
  <w:style w:type="character" w:customStyle="1" w:styleId="journaltitle">
    <w:name w:val="journaltitle"/>
    <w:basedOn w:val="Standaardalinea-lettertype"/>
    <w:rsid w:val="004C065A"/>
  </w:style>
  <w:style w:type="character" w:customStyle="1" w:styleId="articlecitationyear">
    <w:name w:val="articlecitation_year"/>
    <w:basedOn w:val="Standaardalinea-lettertype"/>
    <w:rsid w:val="004C065A"/>
  </w:style>
  <w:style w:type="character" w:styleId="Nadruk">
    <w:name w:val="Emphasis"/>
    <w:basedOn w:val="Standaardalinea-lettertype"/>
    <w:uiPriority w:val="20"/>
    <w:qFormat/>
    <w:rsid w:val="004C065A"/>
    <w:rPr>
      <w:i/>
      <w:iCs/>
    </w:rPr>
  </w:style>
  <w:style w:type="numbering" w:customStyle="1" w:styleId="Stijl1">
    <w:name w:val="Stijl1"/>
    <w:uiPriority w:val="99"/>
    <w:rsid w:val="00980D44"/>
    <w:pPr>
      <w:numPr>
        <w:numId w:val="12"/>
      </w:numPr>
    </w:pPr>
  </w:style>
  <w:style w:type="paragraph" w:customStyle="1" w:styleId="Default">
    <w:name w:val="Default"/>
    <w:rsid w:val="0002669F"/>
    <w:pPr>
      <w:autoSpaceDE w:val="0"/>
      <w:autoSpaceDN w:val="0"/>
      <w:adjustRightInd w:val="0"/>
      <w:spacing w:after="0"/>
    </w:pPr>
    <w:rPr>
      <w:rFonts w:ascii="Garamond" w:hAnsi="Garamond" w:cs="Garamond"/>
      <w:color w:val="000000"/>
    </w:rPr>
  </w:style>
  <w:style w:type="table" w:styleId="Gemiddeldelijst2-accent1">
    <w:name w:val="Medium List 2 Accent 1"/>
    <w:basedOn w:val="Standaardtabel"/>
    <w:uiPriority w:val="66"/>
    <w:rsid w:val="00E02B82"/>
    <w:pPr>
      <w:spacing w:after="0"/>
    </w:pPr>
    <w:rPr>
      <w:rFonts w:asciiTheme="majorHAnsi" w:eastAsiaTheme="majorEastAsia" w:hAnsiTheme="majorHAnsi" w:cstheme="majorBidi"/>
      <w:color w:val="000000" w:themeColor="text1"/>
      <w:sz w:val="22"/>
      <w:szCs w:val="22"/>
      <w:lang w:eastAsia="nl-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elraster">
    <w:name w:val="Table Grid"/>
    <w:basedOn w:val="Standaardtabel"/>
    <w:uiPriority w:val="39"/>
    <w:rsid w:val="0081327C"/>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
    <w:name w:val="Grid Table 1 Light Accent 1"/>
    <w:basedOn w:val="Standaardtabel"/>
    <w:uiPriority w:val="46"/>
    <w:rsid w:val="00831C6E"/>
    <w:pPr>
      <w:spacing w:after="0"/>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3">
    <w:name w:val="Grid Table 3"/>
    <w:basedOn w:val="Standaardtabel"/>
    <w:uiPriority w:val="48"/>
    <w:rsid w:val="00B257A4"/>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UnresolvedMention">
    <w:name w:val="Unresolved Mention"/>
    <w:basedOn w:val="Standaardalinea-lettertype"/>
    <w:uiPriority w:val="99"/>
    <w:semiHidden/>
    <w:unhideWhenUsed/>
    <w:rsid w:val="00C07780"/>
    <w:rPr>
      <w:color w:val="808080"/>
      <w:shd w:val="clear" w:color="auto" w:fill="E6E6E6"/>
    </w:rPr>
  </w:style>
  <w:style w:type="character" w:customStyle="1" w:styleId="Kop1Char">
    <w:name w:val="Kop 1 Char"/>
    <w:basedOn w:val="Standaardalinea-lettertype"/>
    <w:link w:val="Kop1"/>
    <w:uiPriority w:val="9"/>
    <w:rsid w:val="00E43CF4"/>
    <w:rPr>
      <w:rFonts w:asciiTheme="majorHAnsi" w:eastAsiaTheme="majorEastAsia" w:hAnsiTheme="majorHAnsi" w:cstheme="majorBidi"/>
      <w:color w:val="365F91" w:themeColor="accent1" w:themeShade="BF"/>
      <w:sz w:val="32"/>
      <w:szCs w:val="32"/>
      <w:lang w:eastAsia="nl-NL"/>
    </w:rPr>
  </w:style>
  <w:style w:type="character" w:styleId="GevolgdeHyperlink">
    <w:name w:val="FollowedHyperlink"/>
    <w:basedOn w:val="Standaardalinea-lettertype"/>
    <w:uiPriority w:val="99"/>
    <w:semiHidden/>
    <w:unhideWhenUsed/>
    <w:rsid w:val="00E61949"/>
    <w:rPr>
      <w:color w:val="800080" w:themeColor="followedHyperlink"/>
      <w:u w:val="single"/>
    </w:rPr>
  </w:style>
  <w:style w:type="paragraph" w:styleId="Eindnoottekst">
    <w:name w:val="endnote text"/>
    <w:basedOn w:val="Standaard"/>
    <w:link w:val="EindnoottekstChar"/>
    <w:uiPriority w:val="99"/>
    <w:semiHidden/>
    <w:unhideWhenUsed/>
    <w:rsid w:val="00C477B0"/>
    <w:pPr>
      <w:spacing w:line="240" w:lineRule="auto"/>
    </w:pPr>
    <w:rPr>
      <w:sz w:val="20"/>
      <w:szCs w:val="20"/>
    </w:rPr>
  </w:style>
  <w:style w:type="character" w:customStyle="1" w:styleId="EindnoottekstChar">
    <w:name w:val="Eindnoottekst Char"/>
    <w:basedOn w:val="Standaardalinea-lettertype"/>
    <w:link w:val="Eindnoottekst"/>
    <w:uiPriority w:val="99"/>
    <w:semiHidden/>
    <w:rsid w:val="00C477B0"/>
    <w:rPr>
      <w:rFonts w:ascii="Arial" w:hAnsi="Arial"/>
      <w:sz w:val="20"/>
      <w:szCs w:val="20"/>
    </w:rPr>
  </w:style>
  <w:style w:type="character" w:styleId="Eindnootmarkering">
    <w:name w:val="endnote reference"/>
    <w:basedOn w:val="Standaardalinea-lettertype"/>
    <w:uiPriority w:val="99"/>
    <w:semiHidden/>
    <w:unhideWhenUsed/>
    <w:rsid w:val="00C477B0"/>
    <w:rPr>
      <w:vertAlign w:val="superscript"/>
    </w:rPr>
  </w:style>
  <w:style w:type="paragraph" w:styleId="Ondertitel">
    <w:name w:val="Subtitle"/>
    <w:basedOn w:val="Standaard"/>
    <w:next w:val="Standaard"/>
    <w:link w:val="OndertitelChar"/>
    <w:uiPriority w:val="11"/>
    <w:qFormat/>
    <w:rsid w:val="009F3356"/>
    <w:pPr>
      <w:numPr>
        <w:ilvl w:val="1"/>
      </w:numPr>
      <w:spacing w:after="160"/>
    </w:pPr>
    <w:rPr>
      <w:rFonts w:asciiTheme="minorHAnsi" w:hAnsiTheme="minorHAnsi"/>
      <w:color w:val="5A5A5A" w:themeColor="text1" w:themeTint="A5"/>
      <w:spacing w:val="15"/>
      <w:sz w:val="22"/>
      <w:szCs w:val="22"/>
    </w:rPr>
  </w:style>
  <w:style w:type="character" w:customStyle="1" w:styleId="OndertitelChar">
    <w:name w:val="Ondertitel Char"/>
    <w:basedOn w:val="Standaardalinea-lettertype"/>
    <w:link w:val="Ondertitel"/>
    <w:uiPriority w:val="11"/>
    <w:rsid w:val="009F3356"/>
    <w:rPr>
      <w:color w:val="5A5A5A" w:themeColor="text1" w:themeTint="A5"/>
      <w:spacing w:val="15"/>
      <w:sz w:val="22"/>
      <w:szCs w:val="22"/>
    </w:rPr>
  </w:style>
  <w:style w:type="numbering" w:customStyle="1" w:styleId="Stijl2">
    <w:name w:val="Stijl2"/>
    <w:uiPriority w:val="99"/>
    <w:rsid w:val="00C733EE"/>
    <w:pPr>
      <w:numPr>
        <w:numId w:val="26"/>
      </w:numPr>
    </w:pPr>
  </w:style>
  <w:style w:type="numbering" w:customStyle="1" w:styleId="Stijl4">
    <w:name w:val="Stijl4"/>
    <w:uiPriority w:val="99"/>
    <w:rsid w:val="005F7189"/>
    <w:pPr>
      <w:numPr>
        <w:numId w:val="28"/>
      </w:numPr>
    </w:pPr>
  </w:style>
  <w:style w:type="character" w:styleId="Subtieleverwijzing">
    <w:name w:val="Subtle Reference"/>
    <w:basedOn w:val="Standaardalinea-lettertype"/>
    <w:uiPriority w:val="31"/>
    <w:qFormat/>
    <w:rsid w:val="0012424F"/>
    <w:rPr>
      <w:smallCaps/>
      <w:color w:val="5A5A5A" w:themeColor="text1" w:themeTint="A5"/>
    </w:rPr>
  </w:style>
  <w:style w:type="paragraph" w:styleId="Citaat">
    <w:name w:val="Quote"/>
    <w:basedOn w:val="Standaard"/>
    <w:next w:val="Standaard"/>
    <w:link w:val="CitaatChar"/>
    <w:uiPriority w:val="29"/>
    <w:qFormat/>
    <w:rsid w:val="00AB5A1C"/>
    <w:pPr>
      <w:spacing w:before="200" w:after="160"/>
      <w:ind w:left="864" w:right="864"/>
      <w:jc w:val="center"/>
    </w:pPr>
    <w:rPr>
      <w:i/>
      <w:iCs/>
      <w:color w:val="404040" w:themeColor="text1" w:themeTint="BF"/>
    </w:rPr>
  </w:style>
  <w:style w:type="character" w:customStyle="1" w:styleId="CitaatChar">
    <w:name w:val="Citaat Char"/>
    <w:basedOn w:val="Standaardalinea-lettertype"/>
    <w:link w:val="Citaat"/>
    <w:uiPriority w:val="29"/>
    <w:rsid w:val="00AB5A1C"/>
    <w:rPr>
      <w:rFonts w:ascii="Arial" w:hAnsi="Arial"/>
      <w:i/>
      <w:iCs/>
      <w:color w:val="404040" w:themeColor="text1" w:themeTint="BF"/>
    </w:rPr>
  </w:style>
  <w:style w:type="paragraph" w:styleId="Duidelijkcitaat">
    <w:name w:val="Intense Quote"/>
    <w:basedOn w:val="Standaard"/>
    <w:next w:val="Standaard"/>
    <w:link w:val="DuidelijkcitaatChar"/>
    <w:uiPriority w:val="30"/>
    <w:qFormat/>
    <w:rsid w:val="00C857CC"/>
    <w:pPr>
      <w:pBdr>
        <w:top w:val="single" w:sz="4" w:space="10" w:color="4F81BD" w:themeColor="accent1"/>
        <w:bottom w:val="single" w:sz="4" w:space="10" w:color="4F81BD" w:themeColor="accent1"/>
      </w:pBdr>
      <w:spacing w:before="360" w:after="360" w:line="360" w:lineRule="auto"/>
      <w:ind w:left="864" w:right="864"/>
      <w:jc w:val="center"/>
    </w:pPr>
    <w:rPr>
      <w:rFonts w:asciiTheme="minorHAnsi" w:eastAsiaTheme="minorHAnsi" w:hAnsiTheme="minorHAnsi" w:cs="Calibri"/>
      <w:i/>
      <w:iCs/>
      <w:color w:val="4F81BD" w:themeColor="accent1"/>
      <w:kern w:val="3"/>
      <w:sz w:val="20"/>
      <w:szCs w:val="20"/>
      <w:lang w:eastAsia="en-US"/>
    </w:rPr>
  </w:style>
  <w:style w:type="character" w:customStyle="1" w:styleId="DuidelijkcitaatChar">
    <w:name w:val="Duidelijk citaat Char"/>
    <w:basedOn w:val="Standaardalinea-lettertype"/>
    <w:link w:val="Duidelijkcitaat"/>
    <w:uiPriority w:val="30"/>
    <w:rsid w:val="00C857CC"/>
    <w:rPr>
      <w:rFonts w:eastAsiaTheme="minorHAnsi" w:cs="Calibri"/>
      <w:i/>
      <w:iCs/>
      <w:color w:val="4F81BD" w:themeColor="accent1"/>
      <w:kern w:val="3"/>
      <w:sz w:val="20"/>
      <w:szCs w:val="20"/>
      <w:lang w:eastAsia="en-US"/>
    </w:rPr>
  </w:style>
  <w:style w:type="table" w:customStyle="1" w:styleId="GridTable1Light">
    <w:name w:val="Grid Table 1 Light"/>
    <w:basedOn w:val="Standaardtabel"/>
    <w:uiPriority w:val="46"/>
    <w:rsid w:val="0067416E"/>
    <w:pPr>
      <w:spacing w:after="0"/>
    </w:pPr>
    <w:rPr>
      <w:rFonts w:eastAsiaTheme="minorHAnsi" w:cs="Calibri"/>
      <w:kern w:val="3"/>
      <w:sz w:val="20"/>
      <w:szCs w:val="20"/>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Light">
    <w:name w:val="Grid Table Light"/>
    <w:basedOn w:val="Standaardtabel"/>
    <w:uiPriority w:val="40"/>
    <w:rsid w:val="007F1CC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Tekstvantijdelijkeaanduiding">
    <w:name w:val="Placeholder Text"/>
    <w:basedOn w:val="Standaardalinea-lettertype"/>
    <w:uiPriority w:val="99"/>
    <w:semiHidden/>
    <w:rsid w:val="00B50F1F"/>
    <w:rPr>
      <w:color w:val="808080"/>
    </w:rPr>
  </w:style>
  <w:style w:type="paragraph" w:styleId="Normaalweb">
    <w:name w:val="Normal (Web)"/>
    <w:basedOn w:val="Standaard"/>
    <w:uiPriority w:val="99"/>
    <w:unhideWhenUsed/>
    <w:rsid w:val="000E2A4B"/>
    <w:pPr>
      <w:spacing w:line="240" w:lineRule="auto"/>
    </w:pPr>
    <w:rPr>
      <w:rFonts w:ascii="Times New Roman" w:eastAsia="Times New Roman" w:hAnsi="Times New Roman" w:cs="Times New Roman"/>
      <w:lang w:eastAsia="nl-NL"/>
    </w:rPr>
  </w:style>
  <w:style w:type="numbering" w:customStyle="1" w:styleId="Stijl3">
    <w:name w:val="Stijl3"/>
    <w:uiPriority w:val="99"/>
    <w:rsid w:val="00382288"/>
    <w:pPr>
      <w:numPr>
        <w:numId w:val="41"/>
      </w:numPr>
    </w:pPr>
  </w:style>
  <w:style w:type="character" w:styleId="Verwijzingopmerking">
    <w:name w:val="annotation reference"/>
    <w:basedOn w:val="Standaardalinea-lettertype"/>
    <w:uiPriority w:val="99"/>
    <w:semiHidden/>
    <w:unhideWhenUsed/>
    <w:rsid w:val="00E31999"/>
    <w:rPr>
      <w:sz w:val="16"/>
      <w:szCs w:val="16"/>
    </w:rPr>
  </w:style>
  <w:style w:type="paragraph" w:styleId="Tekstopmerking">
    <w:name w:val="annotation text"/>
    <w:basedOn w:val="Standaard"/>
    <w:link w:val="TekstopmerkingChar"/>
    <w:uiPriority w:val="99"/>
    <w:semiHidden/>
    <w:unhideWhenUsed/>
    <w:rsid w:val="00E3199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31999"/>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E31999"/>
    <w:rPr>
      <w:b/>
      <w:bCs/>
    </w:rPr>
  </w:style>
  <w:style w:type="character" w:customStyle="1" w:styleId="OnderwerpvanopmerkingChar">
    <w:name w:val="Onderwerp van opmerking Char"/>
    <w:basedOn w:val="TekstopmerkingChar"/>
    <w:link w:val="Onderwerpvanopmerking"/>
    <w:uiPriority w:val="99"/>
    <w:semiHidden/>
    <w:rsid w:val="00E31999"/>
    <w:rPr>
      <w:rFonts w:ascii="Arial" w:hAnsi="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l-NL" w:eastAsia="ja-JP"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D5A1A"/>
    <w:pPr>
      <w:spacing w:after="0" w:line="240" w:lineRule="exact"/>
    </w:pPr>
    <w:rPr>
      <w:rFonts w:ascii="Arial" w:hAnsi="Arial"/>
    </w:rPr>
  </w:style>
  <w:style w:type="paragraph" w:styleId="Kop1">
    <w:name w:val="heading 1"/>
    <w:basedOn w:val="Standaard"/>
    <w:next w:val="Standaard"/>
    <w:link w:val="Kop1Char"/>
    <w:uiPriority w:val="9"/>
    <w:qFormat/>
    <w:rsid w:val="00E43CF4"/>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el">
    <w:name w:val="RU5 Titel"/>
    <w:basedOn w:val="Standaard"/>
    <w:next w:val="RU6Ondertitel"/>
    <w:qFormat/>
    <w:rsid w:val="00ED4986"/>
    <w:pPr>
      <w:spacing w:line="600" w:lineRule="exact"/>
      <w:contextualSpacing/>
    </w:pPr>
    <w:rPr>
      <w:b/>
      <w:sz w:val="50"/>
      <w:szCs w:val="50"/>
    </w:rPr>
  </w:style>
  <w:style w:type="paragraph" w:customStyle="1" w:styleId="RU6Ondertitel">
    <w:name w:val="RU6 Ondertitel"/>
    <w:basedOn w:val="Standaard"/>
    <w:next w:val="RU7Naamtitel2regels"/>
    <w:qFormat/>
    <w:rsid w:val="00ED4986"/>
    <w:pPr>
      <w:spacing w:line="600" w:lineRule="exact"/>
      <w:contextualSpacing/>
    </w:pPr>
    <w:rPr>
      <w:sz w:val="50"/>
      <w:szCs w:val="50"/>
    </w:rPr>
  </w:style>
  <w:style w:type="paragraph" w:customStyle="1" w:styleId="RU1Faculteit">
    <w:name w:val="RU1 Faculteit"/>
    <w:basedOn w:val="Standaard"/>
    <w:next w:val="RU2Opleiding"/>
    <w:qFormat/>
    <w:rsid w:val="00CA535F"/>
    <w:pPr>
      <w:spacing w:line="300" w:lineRule="exact"/>
      <w:contextualSpacing/>
    </w:pPr>
    <w:rPr>
      <w:b/>
      <w:sz w:val="26"/>
      <w:szCs w:val="26"/>
    </w:rPr>
  </w:style>
  <w:style w:type="paragraph" w:customStyle="1" w:styleId="RU2Opleiding">
    <w:name w:val="RU2 Opleiding"/>
    <w:basedOn w:val="Standaard"/>
    <w:next w:val="RU3Studiejaar"/>
    <w:qFormat/>
    <w:rsid w:val="00CA535F"/>
    <w:pPr>
      <w:spacing w:line="300" w:lineRule="exact"/>
      <w:contextualSpacing/>
    </w:pPr>
    <w:rPr>
      <w:sz w:val="26"/>
      <w:szCs w:val="26"/>
    </w:rPr>
  </w:style>
  <w:style w:type="paragraph" w:customStyle="1" w:styleId="RU3Studiejaar">
    <w:name w:val="RU3 Studiejaar"/>
    <w:basedOn w:val="Standaard"/>
    <w:next w:val="RU4Datum"/>
    <w:qFormat/>
    <w:rsid w:val="00AE1D7B"/>
    <w:pPr>
      <w:spacing w:before="520" w:line="300" w:lineRule="exact"/>
    </w:pPr>
    <w:rPr>
      <w:sz w:val="22"/>
      <w:szCs w:val="22"/>
    </w:rPr>
  </w:style>
  <w:style w:type="paragraph" w:customStyle="1" w:styleId="RU4Datum">
    <w:name w:val="RU4 Datum"/>
    <w:basedOn w:val="Standaard"/>
    <w:next w:val="RU5Titel"/>
    <w:qFormat/>
    <w:rsid w:val="00ED4986"/>
    <w:pPr>
      <w:spacing w:after="1200" w:line="300" w:lineRule="exact"/>
    </w:pPr>
    <w:rPr>
      <w:sz w:val="22"/>
      <w:szCs w:val="22"/>
    </w:rPr>
  </w:style>
  <w:style w:type="paragraph" w:customStyle="1" w:styleId="RU7Naamtitel2regels">
    <w:name w:val="RU7 Naam (titel 2 regels)"/>
    <w:basedOn w:val="Standaard"/>
    <w:qFormat/>
    <w:rsid w:val="00ED4986"/>
    <w:pPr>
      <w:spacing w:before="1400" w:line="400" w:lineRule="exact"/>
      <w:contextualSpacing/>
    </w:pPr>
    <w:rPr>
      <w:sz w:val="30"/>
      <w:szCs w:val="30"/>
    </w:rPr>
  </w:style>
  <w:style w:type="paragraph" w:customStyle="1" w:styleId="RU8Naamtitel3regels">
    <w:name w:val="RU8 Naam (titel 3 regels)"/>
    <w:basedOn w:val="RU7Naamtitel2regels"/>
    <w:qFormat/>
    <w:rsid w:val="00ED4986"/>
    <w:pPr>
      <w:spacing w:before="800"/>
    </w:pPr>
  </w:style>
  <w:style w:type="paragraph" w:styleId="Voetnoottekst">
    <w:name w:val="footnote text"/>
    <w:basedOn w:val="Standaard"/>
    <w:link w:val="VoetnoottekstChar"/>
    <w:uiPriority w:val="99"/>
    <w:unhideWhenUsed/>
    <w:qFormat/>
    <w:rsid w:val="00025F54"/>
    <w:pPr>
      <w:spacing w:line="240" w:lineRule="auto"/>
    </w:pPr>
    <w:rPr>
      <w:rFonts w:asciiTheme="majorHAnsi" w:hAnsiTheme="majorHAnsi"/>
      <w:sz w:val="18"/>
    </w:rPr>
  </w:style>
  <w:style w:type="character" w:customStyle="1" w:styleId="VoetnoottekstChar">
    <w:name w:val="Voetnoottekst Char"/>
    <w:basedOn w:val="Standaardalinea-lettertype"/>
    <w:link w:val="Voetnoottekst"/>
    <w:uiPriority w:val="99"/>
    <w:rsid w:val="00025F54"/>
    <w:rPr>
      <w:rFonts w:asciiTheme="majorHAnsi" w:hAnsiTheme="majorHAnsi"/>
      <w:sz w:val="18"/>
    </w:rPr>
  </w:style>
  <w:style w:type="character" w:styleId="Voetnootmarkering">
    <w:name w:val="footnote reference"/>
    <w:basedOn w:val="Standaardalinea-lettertype"/>
    <w:uiPriority w:val="99"/>
    <w:unhideWhenUsed/>
    <w:rsid w:val="00D33CFA"/>
    <w:rPr>
      <w:vertAlign w:val="superscript"/>
    </w:rPr>
  </w:style>
  <w:style w:type="paragraph" w:styleId="Geenafstand">
    <w:name w:val="No Spacing"/>
    <w:uiPriority w:val="1"/>
    <w:qFormat/>
    <w:rsid w:val="004C065A"/>
    <w:pPr>
      <w:spacing w:after="0"/>
    </w:pPr>
    <w:rPr>
      <w:rFonts w:eastAsiaTheme="minorHAnsi" w:cs="Calibri"/>
      <w:kern w:val="3"/>
      <w:sz w:val="20"/>
      <w:szCs w:val="20"/>
      <w:lang w:eastAsia="en-US"/>
    </w:rPr>
  </w:style>
  <w:style w:type="paragraph" w:styleId="Lijstalinea">
    <w:name w:val="List Paragraph"/>
    <w:basedOn w:val="Standaard"/>
    <w:uiPriority w:val="34"/>
    <w:qFormat/>
    <w:rsid w:val="004C065A"/>
    <w:pPr>
      <w:spacing w:after="160" w:line="259" w:lineRule="auto"/>
      <w:ind w:left="720"/>
      <w:contextualSpacing/>
    </w:pPr>
    <w:rPr>
      <w:rFonts w:asciiTheme="minorHAnsi" w:eastAsiaTheme="minorHAnsi" w:hAnsiTheme="minorHAnsi" w:cs="Calibri"/>
      <w:kern w:val="3"/>
      <w:szCs w:val="20"/>
      <w:lang w:eastAsia="en-US"/>
    </w:rPr>
  </w:style>
  <w:style w:type="table" w:customStyle="1" w:styleId="GridTable6ColorfulAccent1">
    <w:name w:val="Grid Table 6 Colorful Accent 1"/>
    <w:basedOn w:val="Standaardtabel"/>
    <w:uiPriority w:val="51"/>
    <w:rsid w:val="004C065A"/>
    <w:pPr>
      <w:spacing w:after="0"/>
    </w:pPr>
    <w:rPr>
      <w:rFonts w:eastAsiaTheme="minorHAnsi" w:cs="Calibri"/>
      <w:color w:val="365F91" w:themeColor="accent1" w:themeShade="BF"/>
      <w:kern w:val="3"/>
      <w:sz w:val="20"/>
      <w:szCs w:val="20"/>
      <w:lang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yperlink">
    <w:name w:val="Hyperlink"/>
    <w:basedOn w:val="Standaardalinea-lettertype"/>
    <w:uiPriority w:val="99"/>
    <w:unhideWhenUsed/>
    <w:rsid w:val="004C065A"/>
    <w:rPr>
      <w:color w:val="0000FF" w:themeColor="hyperlink"/>
      <w:u w:val="single"/>
    </w:rPr>
  </w:style>
  <w:style w:type="character" w:customStyle="1" w:styleId="authorname">
    <w:name w:val="authorname"/>
    <w:basedOn w:val="Standaardalinea-lettertype"/>
    <w:rsid w:val="004C065A"/>
  </w:style>
  <w:style w:type="character" w:customStyle="1" w:styleId="journaltitle">
    <w:name w:val="journaltitle"/>
    <w:basedOn w:val="Standaardalinea-lettertype"/>
    <w:rsid w:val="004C065A"/>
  </w:style>
  <w:style w:type="character" w:customStyle="1" w:styleId="articlecitationyear">
    <w:name w:val="articlecitation_year"/>
    <w:basedOn w:val="Standaardalinea-lettertype"/>
    <w:rsid w:val="004C065A"/>
  </w:style>
  <w:style w:type="character" w:styleId="Nadruk">
    <w:name w:val="Emphasis"/>
    <w:basedOn w:val="Standaardalinea-lettertype"/>
    <w:uiPriority w:val="20"/>
    <w:qFormat/>
    <w:rsid w:val="004C065A"/>
    <w:rPr>
      <w:i/>
      <w:iCs/>
    </w:rPr>
  </w:style>
  <w:style w:type="numbering" w:customStyle="1" w:styleId="Stijl1">
    <w:name w:val="Stijl1"/>
    <w:uiPriority w:val="99"/>
    <w:rsid w:val="00980D44"/>
    <w:pPr>
      <w:numPr>
        <w:numId w:val="12"/>
      </w:numPr>
    </w:pPr>
  </w:style>
  <w:style w:type="paragraph" w:customStyle="1" w:styleId="Default">
    <w:name w:val="Default"/>
    <w:rsid w:val="0002669F"/>
    <w:pPr>
      <w:autoSpaceDE w:val="0"/>
      <w:autoSpaceDN w:val="0"/>
      <w:adjustRightInd w:val="0"/>
      <w:spacing w:after="0"/>
    </w:pPr>
    <w:rPr>
      <w:rFonts w:ascii="Garamond" w:hAnsi="Garamond" w:cs="Garamond"/>
      <w:color w:val="000000"/>
    </w:rPr>
  </w:style>
  <w:style w:type="table" w:styleId="Gemiddeldelijst2-accent1">
    <w:name w:val="Medium List 2 Accent 1"/>
    <w:basedOn w:val="Standaardtabel"/>
    <w:uiPriority w:val="66"/>
    <w:rsid w:val="00E02B82"/>
    <w:pPr>
      <w:spacing w:after="0"/>
    </w:pPr>
    <w:rPr>
      <w:rFonts w:asciiTheme="majorHAnsi" w:eastAsiaTheme="majorEastAsia" w:hAnsiTheme="majorHAnsi" w:cstheme="majorBidi"/>
      <w:color w:val="000000" w:themeColor="text1"/>
      <w:sz w:val="22"/>
      <w:szCs w:val="22"/>
      <w:lang w:eastAsia="nl-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elraster">
    <w:name w:val="Table Grid"/>
    <w:basedOn w:val="Standaardtabel"/>
    <w:uiPriority w:val="39"/>
    <w:rsid w:val="0081327C"/>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
    <w:name w:val="Grid Table 1 Light Accent 1"/>
    <w:basedOn w:val="Standaardtabel"/>
    <w:uiPriority w:val="46"/>
    <w:rsid w:val="00831C6E"/>
    <w:pPr>
      <w:spacing w:after="0"/>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3">
    <w:name w:val="Grid Table 3"/>
    <w:basedOn w:val="Standaardtabel"/>
    <w:uiPriority w:val="48"/>
    <w:rsid w:val="00B257A4"/>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UnresolvedMention">
    <w:name w:val="Unresolved Mention"/>
    <w:basedOn w:val="Standaardalinea-lettertype"/>
    <w:uiPriority w:val="99"/>
    <w:semiHidden/>
    <w:unhideWhenUsed/>
    <w:rsid w:val="00C07780"/>
    <w:rPr>
      <w:color w:val="808080"/>
      <w:shd w:val="clear" w:color="auto" w:fill="E6E6E6"/>
    </w:rPr>
  </w:style>
  <w:style w:type="character" w:customStyle="1" w:styleId="Kop1Char">
    <w:name w:val="Kop 1 Char"/>
    <w:basedOn w:val="Standaardalinea-lettertype"/>
    <w:link w:val="Kop1"/>
    <w:uiPriority w:val="9"/>
    <w:rsid w:val="00E43CF4"/>
    <w:rPr>
      <w:rFonts w:asciiTheme="majorHAnsi" w:eastAsiaTheme="majorEastAsia" w:hAnsiTheme="majorHAnsi" w:cstheme="majorBidi"/>
      <w:color w:val="365F91" w:themeColor="accent1" w:themeShade="BF"/>
      <w:sz w:val="32"/>
      <w:szCs w:val="32"/>
      <w:lang w:eastAsia="nl-NL"/>
    </w:rPr>
  </w:style>
  <w:style w:type="character" w:styleId="GevolgdeHyperlink">
    <w:name w:val="FollowedHyperlink"/>
    <w:basedOn w:val="Standaardalinea-lettertype"/>
    <w:uiPriority w:val="99"/>
    <w:semiHidden/>
    <w:unhideWhenUsed/>
    <w:rsid w:val="00E61949"/>
    <w:rPr>
      <w:color w:val="800080" w:themeColor="followedHyperlink"/>
      <w:u w:val="single"/>
    </w:rPr>
  </w:style>
  <w:style w:type="paragraph" w:styleId="Eindnoottekst">
    <w:name w:val="endnote text"/>
    <w:basedOn w:val="Standaard"/>
    <w:link w:val="EindnoottekstChar"/>
    <w:uiPriority w:val="99"/>
    <w:semiHidden/>
    <w:unhideWhenUsed/>
    <w:rsid w:val="00C477B0"/>
    <w:pPr>
      <w:spacing w:line="240" w:lineRule="auto"/>
    </w:pPr>
    <w:rPr>
      <w:sz w:val="20"/>
      <w:szCs w:val="20"/>
    </w:rPr>
  </w:style>
  <w:style w:type="character" w:customStyle="1" w:styleId="EindnoottekstChar">
    <w:name w:val="Eindnoottekst Char"/>
    <w:basedOn w:val="Standaardalinea-lettertype"/>
    <w:link w:val="Eindnoottekst"/>
    <w:uiPriority w:val="99"/>
    <w:semiHidden/>
    <w:rsid w:val="00C477B0"/>
    <w:rPr>
      <w:rFonts w:ascii="Arial" w:hAnsi="Arial"/>
      <w:sz w:val="20"/>
      <w:szCs w:val="20"/>
    </w:rPr>
  </w:style>
  <w:style w:type="character" w:styleId="Eindnootmarkering">
    <w:name w:val="endnote reference"/>
    <w:basedOn w:val="Standaardalinea-lettertype"/>
    <w:uiPriority w:val="99"/>
    <w:semiHidden/>
    <w:unhideWhenUsed/>
    <w:rsid w:val="00C477B0"/>
    <w:rPr>
      <w:vertAlign w:val="superscript"/>
    </w:rPr>
  </w:style>
  <w:style w:type="paragraph" w:styleId="Ondertitel">
    <w:name w:val="Subtitle"/>
    <w:basedOn w:val="Standaard"/>
    <w:next w:val="Standaard"/>
    <w:link w:val="OndertitelChar"/>
    <w:uiPriority w:val="11"/>
    <w:qFormat/>
    <w:rsid w:val="009F3356"/>
    <w:pPr>
      <w:numPr>
        <w:ilvl w:val="1"/>
      </w:numPr>
      <w:spacing w:after="160"/>
    </w:pPr>
    <w:rPr>
      <w:rFonts w:asciiTheme="minorHAnsi" w:hAnsiTheme="minorHAnsi"/>
      <w:color w:val="5A5A5A" w:themeColor="text1" w:themeTint="A5"/>
      <w:spacing w:val="15"/>
      <w:sz w:val="22"/>
      <w:szCs w:val="22"/>
    </w:rPr>
  </w:style>
  <w:style w:type="character" w:customStyle="1" w:styleId="OndertitelChar">
    <w:name w:val="Ondertitel Char"/>
    <w:basedOn w:val="Standaardalinea-lettertype"/>
    <w:link w:val="Ondertitel"/>
    <w:uiPriority w:val="11"/>
    <w:rsid w:val="009F3356"/>
    <w:rPr>
      <w:color w:val="5A5A5A" w:themeColor="text1" w:themeTint="A5"/>
      <w:spacing w:val="15"/>
      <w:sz w:val="22"/>
      <w:szCs w:val="22"/>
    </w:rPr>
  </w:style>
  <w:style w:type="numbering" w:customStyle="1" w:styleId="Stijl2">
    <w:name w:val="Stijl2"/>
    <w:uiPriority w:val="99"/>
    <w:rsid w:val="00C733EE"/>
    <w:pPr>
      <w:numPr>
        <w:numId w:val="26"/>
      </w:numPr>
    </w:pPr>
  </w:style>
  <w:style w:type="numbering" w:customStyle="1" w:styleId="Stijl4">
    <w:name w:val="Stijl4"/>
    <w:uiPriority w:val="99"/>
    <w:rsid w:val="005F7189"/>
    <w:pPr>
      <w:numPr>
        <w:numId w:val="28"/>
      </w:numPr>
    </w:pPr>
  </w:style>
  <w:style w:type="character" w:styleId="Subtieleverwijzing">
    <w:name w:val="Subtle Reference"/>
    <w:basedOn w:val="Standaardalinea-lettertype"/>
    <w:uiPriority w:val="31"/>
    <w:qFormat/>
    <w:rsid w:val="0012424F"/>
    <w:rPr>
      <w:smallCaps/>
      <w:color w:val="5A5A5A" w:themeColor="text1" w:themeTint="A5"/>
    </w:rPr>
  </w:style>
  <w:style w:type="paragraph" w:styleId="Citaat">
    <w:name w:val="Quote"/>
    <w:basedOn w:val="Standaard"/>
    <w:next w:val="Standaard"/>
    <w:link w:val="CitaatChar"/>
    <w:uiPriority w:val="29"/>
    <w:qFormat/>
    <w:rsid w:val="00AB5A1C"/>
    <w:pPr>
      <w:spacing w:before="200" w:after="160"/>
      <w:ind w:left="864" w:right="864"/>
      <w:jc w:val="center"/>
    </w:pPr>
    <w:rPr>
      <w:i/>
      <w:iCs/>
      <w:color w:val="404040" w:themeColor="text1" w:themeTint="BF"/>
    </w:rPr>
  </w:style>
  <w:style w:type="character" w:customStyle="1" w:styleId="CitaatChar">
    <w:name w:val="Citaat Char"/>
    <w:basedOn w:val="Standaardalinea-lettertype"/>
    <w:link w:val="Citaat"/>
    <w:uiPriority w:val="29"/>
    <w:rsid w:val="00AB5A1C"/>
    <w:rPr>
      <w:rFonts w:ascii="Arial" w:hAnsi="Arial"/>
      <w:i/>
      <w:iCs/>
      <w:color w:val="404040" w:themeColor="text1" w:themeTint="BF"/>
    </w:rPr>
  </w:style>
  <w:style w:type="paragraph" w:styleId="Duidelijkcitaat">
    <w:name w:val="Intense Quote"/>
    <w:basedOn w:val="Standaard"/>
    <w:next w:val="Standaard"/>
    <w:link w:val="DuidelijkcitaatChar"/>
    <w:uiPriority w:val="30"/>
    <w:qFormat/>
    <w:rsid w:val="00C857CC"/>
    <w:pPr>
      <w:pBdr>
        <w:top w:val="single" w:sz="4" w:space="10" w:color="4F81BD" w:themeColor="accent1"/>
        <w:bottom w:val="single" w:sz="4" w:space="10" w:color="4F81BD" w:themeColor="accent1"/>
      </w:pBdr>
      <w:spacing w:before="360" w:after="360" w:line="360" w:lineRule="auto"/>
      <w:ind w:left="864" w:right="864"/>
      <w:jc w:val="center"/>
    </w:pPr>
    <w:rPr>
      <w:rFonts w:asciiTheme="minorHAnsi" w:eastAsiaTheme="minorHAnsi" w:hAnsiTheme="minorHAnsi" w:cs="Calibri"/>
      <w:i/>
      <w:iCs/>
      <w:color w:val="4F81BD" w:themeColor="accent1"/>
      <w:kern w:val="3"/>
      <w:sz w:val="20"/>
      <w:szCs w:val="20"/>
      <w:lang w:eastAsia="en-US"/>
    </w:rPr>
  </w:style>
  <w:style w:type="character" w:customStyle="1" w:styleId="DuidelijkcitaatChar">
    <w:name w:val="Duidelijk citaat Char"/>
    <w:basedOn w:val="Standaardalinea-lettertype"/>
    <w:link w:val="Duidelijkcitaat"/>
    <w:uiPriority w:val="30"/>
    <w:rsid w:val="00C857CC"/>
    <w:rPr>
      <w:rFonts w:eastAsiaTheme="minorHAnsi" w:cs="Calibri"/>
      <w:i/>
      <w:iCs/>
      <w:color w:val="4F81BD" w:themeColor="accent1"/>
      <w:kern w:val="3"/>
      <w:sz w:val="20"/>
      <w:szCs w:val="20"/>
      <w:lang w:eastAsia="en-US"/>
    </w:rPr>
  </w:style>
  <w:style w:type="table" w:customStyle="1" w:styleId="GridTable1Light">
    <w:name w:val="Grid Table 1 Light"/>
    <w:basedOn w:val="Standaardtabel"/>
    <w:uiPriority w:val="46"/>
    <w:rsid w:val="0067416E"/>
    <w:pPr>
      <w:spacing w:after="0"/>
    </w:pPr>
    <w:rPr>
      <w:rFonts w:eastAsiaTheme="minorHAnsi" w:cs="Calibri"/>
      <w:kern w:val="3"/>
      <w:sz w:val="20"/>
      <w:szCs w:val="20"/>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Light">
    <w:name w:val="Grid Table Light"/>
    <w:basedOn w:val="Standaardtabel"/>
    <w:uiPriority w:val="40"/>
    <w:rsid w:val="007F1CC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Tekstvantijdelijkeaanduiding">
    <w:name w:val="Placeholder Text"/>
    <w:basedOn w:val="Standaardalinea-lettertype"/>
    <w:uiPriority w:val="99"/>
    <w:semiHidden/>
    <w:rsid w:val="00B50F1F"/>
    <w:rPr>
      <w:color w:val="808080"/>
    </w:rPr>
  </w:style>
  <w:style w:type="paragraph" w:styleId="Normaalweb">
    <w:name w:val="Normal (Web)"/>
    <w:basedOn w:val="Standaard"/>
    <w:uiPriority w:val="99"/>
    <w:unhideWhenUsed/>
    <w:rsid w:val="000E2A4B"/>
    <w:pPr>
      <w:spacing w:line="240" w:lineRule="auto"/>
    </w:pPr>
    <w:rPr>
      <w:rFonts w:ascii="Times New Roman" w:eastAsia="Times New Roman" w:hAnsi="Times New Roman" w:cs="Times New Roman"/>
      <w:lang w:eastAsia="nl-NL"/>
    </w:rPr>
  </w:style>
  <w:style w:type="numbering" w:customStyle="1" w:styleId="Stijl3">
    <w:name w:val="Stijl3"/>
    <w:uiPriority w:val="99"/>
    <w:rsid w:val="00382288"/>
    <w:pPr>
      <w:numPr>
        <w:numId w:val="41"/>
      </w:numPr>
    </w:pPr>
  </w:style>
  <w:style w:type="character" w:styleId="Verwijzingopmerking">
    <w:name w:val="annotation reference"/>
    <w:basedOn w:val="Standaardalinea-lettertype"/>
    <w:uiPriority w:val="99"/>
    <w:semiHidden/>
    <w:unhideWhenUsed/>
    <w:rsid w:val="00E31999"/>
    <w:rPr>
      <w:sz w:val="16"/>
      <w:szCs w:val="16"/>
    </w:rPr>
  </w:style>
  <w:style w:type="paragraph" w:styleId="Tekstopmerking">
    <w:name w:val="annotation text"/>
    <w:basedOn w:val="Standaard"/>
    <w:link w:val="TekstopmerkingChar"/>
    <w:uiPriority w:val="99"/>
    <w:semiHidden/>
    <w:unhideWhenUsed/>
    <w:rsid w:val="00E3199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31999"/>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E31999"/>
    <w:rPr>
      <w:b/>
      <w:bCs/>
    </w:rPr>
  </w:style>
  <w:style w:type="character" w:customStyle="1" w:styleId="OnderwerpvanopmerkingChar">
    <w:name w:val="Onderwerp van opmerking Char"/>
    <w:basedOn w:val="TekstopmerkingChar"/>
    <w:link w:val="Onderwerpvanopmerking"/>
    <w:uiPriority w:val="99"/>
    <w:semiHidden/>
    <w:rsid w:val="00E31999"/>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907865">
      <w:bodyDiv w:val="1"/>
      <w:marLeft w:val="0"/>
      <w:marRight w:val="0"/>
      <w:marTop w:val="0"/>
      <w:marBottom w:val="0"/>
      <w:divBdr>
        <w:top w:val="none" w:sz="0" w:space="0" w:color="auto"/>
        <w:left w:val="none" w:sz="0" w:space="0" w:color="auto"/>
        <w:bottom w:val="none" w:sz="0" w:space="0" w:color="auto"/>
        <w:right w:val="none" w:sz="0" w:space="0" w:color="auto"/>
      </w:divBdr>
    </w:div>
    <w:div w:id="273901428">
      <w:bodyDiv w:val="1"/>
      <w:marLeft w:val="0"/>
      <w:marRight w:val="0"/>
      <w:marTop w:val="0"/>
      <w:marBottom w:val="0"/>
      <w:divBdr>
        <w:top w:val="none" w:sz="0" w:space="0" w:color="auto"/>
        <w:left w:val="none" w:sz="0" w:space="0" w:color="auto"/>
        <w:bottom w:val="none" w:sz="0" w:space="0" w:color="auto"/>
        <w:right w:val="none" w:sz="0" w:space="0" w:color="auto"/>
      </w:divBdr>
    </w:div>
    <w:div w:id="744763858">
      <w:bodyDiv w:val="1"/>
      <w:marLeft w:val="0"/>
      <w:marRight w:val="0"/>
      <w:marTop w:val="0"/>
      <w:marBottom w:val="0"/>
      <w:divBdr>
        <w:top w:val="none" w:sz="0" w:space="0" w:color="auto"/>
        <w:left w:val="none" w:sz="0" w:space="0" w:color="auto"/>
        <w:bottom w:val="none" w:sz="0" w:space="0" w:color="auto"/>
        <w:right w:val="none" w:sz="0" w:space="0" w:color="auto"/>
      </w:divBdr>
      <w:divsChild>
        <w:div w:id="1211571293">
          <w:marLeft w:val="547"/>
          <w:marRight w:val="0"/>
          <w:marTop w:val="0"/>
          <w:marBottom w:val="0"/>
          <w:divBdr>
            <w:top w:val="none" w:sz="0" w:space="0" w:color="auto"/>
            <w:left w:val="none" w:sz="0" w:space="0" w:color="auto"/>
            <w:bottom w:val="none" w:sz="0" w:space="0" w:color="auto"/>
            <w:right w:val="none" w:sz="0" w:space="0" w:color="auto"/>
          </w:divBdr>
        </w:div>
      </w:divsChild>
    </w:div>
    <w:div w:id="860585280">
      <w:bodyDiv w:val="1"/>
      <w:marLeft w:val="0"/>
      <w:marRight w:val="0"/>
      <w:marTop w:val="0"/>
      <w:marBottom w:val="0"/>
      <w:divBdr>
        <w:top w:val="none" w:sz="0" w:space="0" w:color="auto"/>
        <w:left w:val="none" w:sz="0" w:space="0" w:color="auto"/>
        <w:bottom w:val="none" w:sz="0" w:space="0" w:color="auto"/>
        <w:right w:val="none" w:sz="0" w:space="0" w:color="auto"/>
      </w:divBdr>
    </w:div>
    <w:div w:id="862783971">
      <w:bodyDiv w:val="1"/>
      <w:marLeft w:val="0"/>
      <w:marRight w:val="0"/>
      <w:marTop w:val="0"/>
      <w:marBottom w:val="0"/>
      <w:divBdr>
        <w:top w:val="none" w:sz="0" w:space="0" w:color="auto"/>
        <w:left w:val="none" w:sz="0" w:space="0" w:color="auto"/>
        <w:bottom w:val="none" w:sz="0" w:space="0" w:color="auto"/>
        <w:right w:val="none" w:sz="0" w:space="0" w:color="auto"/>
      </w:divBdr>
    </w:div>
    <w:div w:id="1530872371">
      <w:bodyDiv w:val="1"/>
      <w:marLeft w:val="0"/>
      <w:marRight w:val="0"/>
      <w:marTop w:val="0"/>
      <w:marBottom w:val="0"/>
      <w:divBdr>
        <w:top w:val="none" w:sz="0" w:space="0" w:color="auto"/>
        <w:left w:val="none" w:sz="0" w:space="0" w:color="auto"/>
        <w:bottom w:val="none" w:sz="0" w:space="0" w:color="auto"/>
        <w:right w:val="none" w:sz="0" w:space="0" w:color="auto"/>
      </w:divBdr>
    </w:div>
    <w:div w:id="1558659529">
      <w:bodyDiv w:val="1"/>
      <w:marLeft w:val="0"/>
      <w:marRight w:val="0"/>
      <w:marTop w:val="0"/>
      <w:marBottom w:val="0"/>
      <w:divBdr>
        <w:top w:val="none" w:sz="0" w:space="0" w:color="auto"/>
        <w:left w:val="none" w:sz="0" w:space="0" w:color="auto"/>
        <w:bottom w:val="none" w:sz="0" w:space="0" w:color="auto"/>
        <w:right w:val="none" w:sz="0" w:space="0" w:color="auto"/>
      </w:divBdr>
    </w:div>
    <w:div w:id="20421993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yperlink" Target="https://strategie.lumc.nl/uploads/files/Strategisch_Plan_NL.pdf" TargetMode="External"/><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ceg.nl/organisaties/bekijk/medisch-ethische-commissie-van-het-amc" TargetMode="External"/><Relationship Id="rId34" Type="http://schemas.openxmlformats.org/officeDocument/2006/relationships/hyperlink" Target="https://www.vumc.nl/afdelingen/moreel-beraad/" TargetMode="Externa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yperlink" Target="https://www.lumc.nl/org/metc/commissie-medische-ethiek/" TargetMode="External"/><Relationship Id="rId33" Type="http://schemas.openxmlformats.org/officeDocument/2006/relationships/hyperlink" Target="https://www.vumc.nl/afdelingen/metamedica/"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hyperlink" Target="https://www.amc.nl/web/over-de-locatie-amc/organisatie/missie-en-visie.htm" TargetMode="External"/><Relationship Id="rId29" Type="http://schemas.openxmlformats.org/officeDocument/2006/relationships/hyperlink" Target="http://www.iqhealthcare.nl/nl/over-ons/missie-en-visie/"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hyperlink" Target="https://www.lumc.nl/org/geestelijke-verzorging/onderwijs/" TargetMode="External"/><Relationship Id="rId32" Type="http://schemas.openxmlformats.org/officeDocument/2006/relationships/hyperlink" Target="https://www.vumc.nl/afdelingen/over-vumc/missie-visie-kernwaarden/" TargetMode="External"/><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Data" Target="diagrams/data2.xml"/><Relationship Id="rId23" Type="http://schemas.openxmlformats.org/officeDocument/2006/relationships/hyperlink" Target="https://www.amc.nl/web/organisatie/organisatie/people-in-het-amc.htm" TargetMode="External"/><Relationship Id="rId28" Type="http://schemas.openxmlformats.org/officeDocument/2006/relationships/hyperlink" Target="https://www.mumc.nl/sites/default/files/visiedocument_kemta.pdf" TargetMode="External"/><Relationship Id="rId36" Type="http://schemas.openxmlformats.org/officeDocument/2006/relationships/hyperlink" Target="http://hetneon.nl/praktijk/visiedocument-ethiek-rijnstate/" TargetMode="Externa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hyperlink" Target="http://www.iqhealthcare.nl/nl/diensten/ethiek-op-instellingsniveau-in-het-radboud/"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hyperlink" Target="https://www.amc.nl/web/research-75/medisch-ethische-toetsings-commissie-metc/metc/medisch-ethische-toetsings-commissie.htm" TargetMode="External"/><Relationship Id="rId27" Type="http://schemas.openxmlformats.org/officeDocument/2006/relationships/hyperlink" Target="https://www.mumc.nl/sites/default/files/strategienota_gezond_leven.pdf" TargetMode="External"/><Relationship Id="rId30" Type="http://schemas.openxmlformats.org/officeDocument/2006/relationships/hyperlink" Target="http://www.iqhealthcare.nl/nl/diensten/moreel-beraad/" TargetMode="External"/><Relationship Id="rId35" Type="http://schemas.openxmlformats.org/officeDocument/2006/relationships/hyperlink" Target="https://www.vumc.nl/afdelingen/metamedica/onderzoek/" TargetMode="External"/><Relationship Id="rId43"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926137\AppData\Local\Microsoft\Windows\Temporary%20Internet%20Files\Content.Outlook\AKJDFEZ2\ru_sjabloon_reader_nl.dotx" TargetMode="Externa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20D4FC2-6530-4878-A5D1-3F68A7080E83}" type="doc">
      <dgm:prSet loTypeId="urn:microsoft.com/office/officeart/2005/8/layout/radial3" loCatId="cycle" qsTypeId="urn:microsoft.com/office/officeart/2005/8/quickstyle/simple1" qsCatId="simple" csTypeId="urn:microsoft.com/office/officeart/2005/8/colors/accent1_1" csCatId="accent1" phldr="1"/>
      <dgm:spPr/>
      <dgm:t>
        <a:bodyPr/>
        <a:lstStyle/>
        <a:p>
          <a:endParaRPr lang="nl-NL"/>
        </a:p>
      </dgm:t>
    </dgm:pt>
    <dgm:pt modelId="{FC4AF8BF-6A7D-414D-94C0-59C77933E889}">
      <dgm:prSet phldrT="[Tekst]"/>
      <dgm:spPr/>
      <dgm:t>
        <a:bodyPr/>
        <a:lstStyle/>
        <a:p>
          <a:r>
            <a:rPr lang="nl-NL">
              <a:solidFill>
                <a:schemeClr val="accent1"/>
              </a:solidFill>
            </a:rPr>
            <a:t>Empowerment Groei</a:t>
          </a:r>
          <a:br>
            <a:rPr lang="nl-NL">
              <a:solidFill>
                <a:schemeClr val="accent1"/>
              </a:solidFill>
            </a:rPr>
          </a:br>
          <a:r>
            <a:rPr lang="nl-NL">
              <a:solidFill>
                <a:schemeClr val="accent1"/>
              </a:solidFill>
            </a:rPr>
            <a:t>Democratie</a:t>
          </a:r>
          <a:br>
            <a:rPr lang="nl-NL">
              <a:solidFill>
                <a:schemeClr val="accent1"/>
              </a:solidFill>
            </a:rPr>
          </a:br>
          <a:r>
            <a:rPr lang="nl-NL">
              <a:solidFill>
                <a:schemeClr val="accent1"/>
              </a:solidFill>
            </a:rPr>
            <a:t>Kennisontwikkeling</a:t>
          </a:r>
        </a:p>
      </dgm:t>
    </dgm:pt>
    <dgm:pt modelId="{5CD59197-2319-45D8-BA84-CD9F6547B22C}" type="parTrans" cxnId="{8B7A7C8F-F78E-4CAD-A21D-5F7A5A72DB57}">
      <dgm:prSet/>
      <dgm:spPr/>
      <dgm:t>
        <a:bodyPr/>
        <a:lstStyle/>
        <a:p>
          <a:endParaRPr lang="nl-NL"/>
        </a:p>
      </dgm:t>
    </dgm:pt>
    <dgm:pt modelId="{6D84E632-B343-4E9D-B9A3-C3F4976D9614}" type="sibTrans" cxnId="{8B7A7C8F-F78E-4CAD-A21D-5F7A5A72DB57}">
      <dgm:prSet/>
      <dgm:spPr/>
      <dgm:t>
        <a:bodyPr/>
        <a:lstStyle/>
        <a:p>
          <a:endParaRPr lang="nl-NL"/>
        </a:p>
      </dgm:t>
    </dgm:pt>
    <dgm:pt modelId="{3B540310-0212-45EC-B448-DB5E140359F9}">
      <dgm:prSet phldrT="[Tekst]"/>
      <dgm:spPr/>
      <dgm:t>
        <a:bodyPr/>
        <a:lstStyle/>
        <a:p>
          <a:r>
            <a:rPr lang="nl-NL"/>
            <a:t>Vaststellen van stakeholder issues</a:t>
          </a:r>
        </a:p>
      </dgm:t>
    </dgm:pt>
    <dgm:pt modelId="{4417AA16-10A1-4732-ABA6-74FDEBA92037}" type="parTrans" cxnId="{7923A5C9-2A17-4763-A5EC-2CA88FC05CAB}">
      <dgm:prSet/>
      <dgm:spPr/>
      <dgm:t>
        <a:bodyPr/>
        <a:lstStyle/>
        <a:p>
          <a:endParaRPr lang="nl-NL"/>
        </a:p>
      </dgm:t>
    </dgm:pt>
    <dgm:pt modelId="{041F8C3F-DD97-46DF-BC5E-C6643E692686}" type="sibTrans" cxnId="{7923A5C9-2A17-4763-A5EC-2CA88FC05CAB}">
      <dgm:prSet/>
      <dgm:spPr/>
      <dgm:t>
        <a:bodyPr/>
        <a:lstStyle/>
        <a:p>
          <a:endParaRPr lang="nl-NL"/>
        </a:p>
      </dgm:t>
    </dgm:pt>
    <dgm:pt modelId="{62143849-4F72-4AFA-8D1E-B71C4762086A}">
      <dgm:prSet phldrT="[Tekst]"/>
      <dgm:spPr/>
      <dgm:t>
        <a:bodyPr/>
        <a:lstStyle/>
        <a:p>
          <a:r>
            <a:rPr lang="nl-NL"/>
            <a:t>Dialoog in heterogene groep</a:t>
          </a:r>
        </a:p>
      </dgm:t>
    </dgm:pt>
    <dgm:pt modelId="{1DC36722-95F8-406E-A1B5-6174A049B95F}" type="parTrans" cxnId="{060064F2-0F2D-48B5-A530-41098CA92B4E}">
      <dgm:prSet/>
      <dgm:spPr/>
      <dgm:t>
        <a:bodyPr/>
        <a:lstStyle/>
        <a:p>
          <a:endParaRPr lang="nl-NL"/>
        </a:p>
      </dgm:t>
    </dgm:pt>
    <dgm:pt modelId="{BA97EA4F-C607-43AA-AAFC-9815C17B7BDD}" type="sibTrans" cxnId="{060064F2-0F2D-48B5-A530-41098CA92B4E}">
      <dgm:prSet/>
      <dgm:spPr/>
      <dgm:t>
        <a:bodyPr/>
        <a:lstStyle/>
        <a:p>
          <a:endParaRPr lang="nl-NL"/>
        </a:p>
      </dgm:t>
    </dgm:pt>
    <dgm:pt modelId="{0513EE9B-DF51-4A40-BC92-C3EB699B43F4}">
      <dgm:prSet phldrT="[Tekst]"/>
      <dgm:spPr/>
      <dgm:t>
        <a:bodyPr/>
        <a:lstStyle/>
        <a:p>
          <a:r>
            <a:rPr lang="nl-NL"/>
            <a:t>Empirische data verzamelen</a:t>
          </a:r>
        </a:p>
      </dgm:t>
    </dgm:pt>
    <dgm:pt modelId="{D1AD07ED-39EC-426D-9BB2-86C9844939D0}" type="parTrans" cxnId="{E0662CC7-40BA-49F0-92CF-3F1B0E342C98}">
      <dgm:prSet/>
      <dgm:spPr/>
      <dgm:t>
        <a:bodyPr/>
        <a:lstStyle/>
        <a:p>
          <a:endParaRPr lang="nl-NL"/>
        </a:p>
      </dgm:t>
    </dgm:pt>
    <dgm:pt modelId="{2214C596-9C41-45D2-A999-7240DAB15E9A}" type="sibTrans" cxnId="{E0662CC7-40BA-49F0-92CF-3F1B0E342C98}">
      <dgm:prSet/>
      <dgm:spPr/>
      <dgm:t>
        <a:bodyPr/>
        <a:lstStyle/>
        <a:p>
          <a:endParaRPr lang="nl-NL"/>
        </a:p>
      </dgm:t>
    </dgm:pt>
    <dgm:pt modelId="{AD474E05-3A9B-43AE-A4C6-8F2D950435E9}">
      <dgm:prSet phldrT="[Tekst]"/>
      <dgm:spPr/>
      <dgm:t>
        <a:bodyPr/>
        <a:lstStyle/>
        <a:p>
          <a:r>
            <a:rPr lang="nl-NL"/>
            <a:t>Faciliteren van gezamenlijk leren</a:t>
          </a:r>
        </a:p>
      </dgm:t>
    </dgm:pt>
    <dgm:pt modelId="{4F52D903-0175-445D-9F7B-68AF4D38BF5E}" type="parTrans" cxnId="{7DC7E3FD-19B2-490C-B033-F887A3E56706}">
      <dgm:prSet/>
      <dgm:spPr/>
      <dgm:t>
        <a:bodyPr/>
        <a:lstStyle/>
        <a:p>
          <a:endParaRPr lang="nl-NL"/>
        </a:p>
      </dgm:t>
    </dgm:pt>
    <dgm:pt modelId="{D809FAF0-B4AC-4BB3-B169-94B947F4E64E}" type="sibTrans" cxnId="{7DC7E3FD-19B2-490C-B033-F887A3E56706}">
      <dgm:prSet/>
      <dgm:spPr/>
      <dgm:t>
        <a:bodyPr/>
        <a:lstStyle/>
        <a:p>
          <a:endParaRPr lang="nl-NL"/>
        </a:p>
      </dgm:t>
    </dgm:pt>
    <dgm:pt modelId="{4DA43584-0570-48F2-A237-155ADEC9433C}">
      <dgm:prSet/>
      <dgm:spPr/>
      <dgm:t>
        <a:bodyPr/>
        <a:lstStyle/>
        <a:p>
          <a:r>
            <a:rPr lang="nl-NL"/>
            <a:t>Dialoog in homogene groep</a:t>
          </a:r>
        </a:p>
      </dgm:t>
    </dgm:pt>
    <dgm:pt modelId="{DDCE3D91-D9AB-4C11-94CF-FDCE7FE378CC}" type="parTrans" cxnId="{0D934F34-ACAB-4F56-B05F-EB9D6C5EA0E1}">
      <dgm:prSet/>
      <dgm:spPr/>
      <dgm:t>
        <a:bodyPr/>
        <a:lstStyle/>
        <a:p>
          <a:endParaRPr lang="nl-NL"/>
        </a:p>
      </dgm:t>
    </dgm:pt>
    <dgm:pt modelId="{521844C0-45A8-4B88-870A-E896AE24C1B0}" type="sibTrans" cxnId="{0D934F34-ACAB-4F56-B05F-EB9D6C5EA0E1}">
      <dgm:prSet/>
      <dgm:spPr/>
      <dgm:t>
        <a:bodyPr/>
        <a:lstStyle/>
        <a:p>
          <a:endParaRPr lang="nl-NL"/>
        </a:p>
      </dgm:t>
    </dgm:pt>
    <dgm:pt modelId="{408BC45A-1EE5-4EC6-8659-9A098EC43E49}" type="pres">
      <dgm:prSet presAssocID="{220D4FC2-6530-4878-A5D1-3F68A7080E83}" presName="composite" presStyleCnt="0">
        <dgm:presLayoutVars>
          <dgm:chMax val="1"/>
          <dgm:dir/>
          <dgm:resizeHandles val="exact"/>
        </dgm:presLayoutVars>
      </dgm:prSet>
      <dgm:spPr/>
      <dgm:t>
        <a:bodyPr/>
        <a:lstStyle/>
        <a:p>
          <a:endParaRPr lang="en-US"/>
        </a:p>
      </dgm:t>
    </dgm:pt>
    <dgm:pt modelId="{9F6C8D9B-910C-451E-BD66-CF852EF7E55E}" type="pres">
      <dgm:prSet presAssocID="{220D4FC2-6530-4878-A5D1-3F68A7080E83}" presName="radial" presStyleCnt="0">
        <dgm:presLayoutVars>
          <dgm:animLvl val="ctr"/>
        </dgm:presLayoutVars>
      </dgm:prSet>
      <dgm:spPr/>
    </dgm:pt>
    <dgm:pt modelId="{21784D54-1D4B-4408-80D3-E25D16489069}" type="pres">
      <dgm:prSet presAssocID="{FC4AF8BF-6A7D-414D-94C0-59C77933E889}" presName="centerShape" presStyleLbl="vennNode1" presStyleIdx="0" presStyleCnt="6"/>
      <dgm:spPr/>
      <dgm:t>
        <a:bodyPr/>
        <a:lstStyle/>
        <a:p>
          <a:endParaRPr lang="en-US"/>
        </a:p>
      </dgm:t>
    </dgm:pt>
    <dgm:pt modelId="{A11909CD-4229-4254-AD63-48C36B33EC7D}" type="pres">
      <dgm:prSet presAssocID="{3B540310-0212-45EC-B448-DB5E140359F9}" presName="node" presStyleLbl="vennNode1" presStyleIdx="1" presStyleCnt="6">
        <dgm:presLayoutVars>
          <dgm:bulletEnabled val="1"/>
        </dgm:presLayoutVars>
      </dgm:prSet>
      <dgm:spPr/>
      <dgm:t>
        <a:bodyPr/>
        <a:lstStyle/>
        <a:p>
          <a:endParaRPr lang="en-US"/>
        </a:p>
      </dgm:t>
    </dgm:pt>
    <dgm:pt modelId="{0C4F52E6-B993-4E4B-9894-7D3B0776A7EE}" type="pres">
      <dgm:prSet presAssocID="{4DA43584-0570-48F2-A237-155ADEC9433C}" presName="node" presStyleLbl="vennNode1" presStyleIdx="2" presStyleCnt="6">
        <dgm:presLayoutVars>
          <dgm:bulletEnabled val="1"/>
        </dgm:presLayoutVars>
      </dgm:prSet>
      <dgm:spPr/>
      <dgm:t>
        <a:bodyPr/>
        <a:lstStyle/>
        <a:p>
          <a:endParaRPr lang="en-US"/>
        </a:p>
      </dgm:t>
    </dgm:pt>
    <dgm:pt modelId="{433D1D9F-1531-44BE-93B5-C4313B63AE85}" type="pres">
      <dgm:prSet presAssocID="{62143849-4F72-4AFA-8D1E-B71C4762086A}" presName="node" presStyleLbl="vennNode1" presStyleIdx="3" presStyleCnt="6">
        <dgm:presLayoutVars>
          <dgm:bulletEnabled val="1"/>
        </dgm:presLayoutVars>
      </dgm:prSet>
      <dgm:spPr/>
      <dgm:t>
        <a:bodyPr/>
        <a:lstStyle/>
        <a:p>
          <a:endParaRPr lang="en-US"/>
        </a:p>
      </dgm:t>
    </dgm:pt>
    <dgm:pt modelId="{0B5B77DA-25CC-4455-99C0-0BC65D52565E}" type="pres">
      <dgm:prSet presAssocID="{0513EE9B-DF51-4A40-BC92-C3EB699B43F4}" presName="node" presStyleLbl="vennNode1" presStyleIdx="4" presStyleCnt="6">
        <dgm:presLayoutVars>
          <dgm:bulletEnabled val="1"/>
        </dgm:presLayoutVars>
      </dgm:prSet>
      <dgm:spPr/>
      <dgm:t>
        <a:bodyPr/>
        <a:lstStyle/>
        <a:p>
          <a:endParaRPr lang="en-US"/>
        </a:p>
      </dgm:t>
    </dgm:pt>
    <dgm:pt modelId="{A15C779B-5DC6-473A-B936-83CDBA213D23}" type="pres">
      <dgm:prSet presAssocID="{AD474E05-3A9B-43AE-A4C6-8F2D950435E9}" presName="node" presStyleLbl="vennNode1" presStyleIdx="5" presStyleCnt="6">
        <dgm:presLayoutVars>
          <dgm:bulletEnabled val="1"/>
        </dgm:presLayoutVars>
      </dgm:prSet>
      <dgm:spPr/>
      <dgm:t>
        <a:bodyPr/>
        <a:lstStyle/>
        <a:p>
          <a:endParaRPr lang="en-US"/>
        </a:p>
      </dgm:t>
    </dgm:pt>
  </dgm:ptLst>
  <dgm:cxnLst>
    <dgm:cxn modelId="{8B7A7C8F-F78E-4CAD-A21D-5F7A5A72DB57}" srcId="{220D4FC2-6530-4878-A5D1-3F68A7080E83}" destId="{FC4AF8BF-6A7D-414D-94C0-59C77933E889}" srcOrd="0" destOrd="0" parTransId="{5CD59197-2319-45D8-BA84-CD9F6547B22C}" sibTransId="{6D84E632-B343-4E9D-B9A3-C3F4976D9614}"/>
    <dgm:cxn modelId="{C945853D-33D7-4398-B923-F24E6B66E371}" type="presOf" srcId="{FC4AF8BF-6A7D-414D-94C0-59C77933E889}" destId="{21784D54-1D4B-4408-80D3-E25D16489069}" srcOrd="0" destOrd="0" presId="urn:microsoft.com/office/officeart/2005/8/layout/radial3"/>
    <dgm:cxn modelId="{108D63A4-D9D7-45A5-A09F-A4A2AEB354BA}" type="presOf" srcId="{220D4FC2-6530-4878-A5D1-3F68A7080E83}" destId="{408BC45A-1EE5-4EC6-8659-9A098EC43E49}" srcOrd="0" destOrd="0" presId="urn:microsoft.com/office/officeart/2005/8/layout/radial3"/>
    <dgm:cxn modelId="{E0662CC7-40BA-49F0-92CF-3F1B0E342C98}" srcId="{FC4AF8BF-6A7D-414D-94C0-59C77933E889}" destId="{0513EE9B-DF51-4A40-BC92-C3EB699B43F4}" srcOrd="3" destOrd="0" parTransId="{D1AD07ED-39EC-426D-9BB2-86C9844939D0}" sibTransId="{2214C596-9C41-45D2-A999-7240DAB15E9A}"/>
    <dgm:cxn modelId="{3350DDF7-D121-4026-8088-A173FBFE5218}" type="presOf" srcId="{0513EE9B-DF51-4A40-BC92-C3EB699B43F4}" destId="{0B5B77DA-25CC-4455-99C0-0BC65D52565E}" srcOrd="0" destOrd="0" presId="urn:microsoft.com/office/officeart/2005/8/layout/radial3"/>
    <dgm:cxn modelId="{35B1121F-0197-468A-8ECA-CDC845F74C58}" type="presOf" srcId="{3B540310-0212-45EC-B448-DB5E140359F9}" destId="{A11909CD-4229-4254-AD63-48C36B33EC7D}" srcOrd="0" destOrd="0" presId="urn:microsoft.com/office/officeart/2005/8/layout/radial3"/>
    <dgm:cxn modelId="{7DC7E3FD-19B2-490C-B033-F887A3E56706}" srcId="{FC4AF8BF-6A7D-414D-94C0-59C77933E889}" destId="{AD474E05-3A9B-43AE-A4C6-8F2D950435E9}" srcOrd="4" destOrd="0" parTransId="{4F52D903-0175-445D-9F7B-68AF4D38BF5E}" sibTransId="{D809FAF0-B4AC-4BB3-B169-94B947F4E64E}"/>
    <dgm:cxn modelId="{A92CA6CF-AD1E-45B4-8D58-23A937BB25D1}" type="presOf" srcId="{4DA43584-0570-48F2-A237-155ADEC9433C}" destId="{0C4F52E6-B993-4E4B-9894-7D3B0776A7EE}" srcOrd="0" destOrd="0" presId="urn:microsoft.com/office/officeart/2005/8/layout/radial3"/>
    <dgm:cxn modelId="{7923A5C9-2A17-4763-A5EC-2CA88FC05CAB}" srcId="{FC4AF8BF-6A7D-414D-94C0-59C77933E889}" destId="{3B540310-0212-45EC-B448-DB5E140359F9}" srcOrd="0" destOrd="0" parTransId="{4417AA16-10A1-4732-ABA6-74FDEBA92037}" sibTransId="{041F8C3F-DD97-46DF-BC5E-C6643E692686}"/>
    <dgm:cxn modelId="{0D934F34-ACAB-4F56-B05F-EB9D6C5EA0E1}" srcId="{FC4AF8BF-6A7D-414D-94C0-59C77933E889}" destId="{4DA43584-0570-48F2-A237-155ADEC9433C}" srcOrd="1" destOrd="0" parTransId="{DDCE3D91-D9AB-4C11-94CF-FDCE7FE378CC}" sibTransId="{521844C0-45A8-4B88-870A-E896AE24C1B0}"/>
    <dgm:cxn modelId="{E60F4CA1-7096-4879-846E-A3BCA9FEB9B3}" type="presOf" srcId="{62143849-4F72-4AFA-8D1E-B71C4762086A}" destId="{433D1D9F-1531-44BE-93B5-C4313B63AE85}" srcOrd="0" destOrd="0" presId="urn:microsoft.com/office/officeart/2005/8/layout/radial3"/>
    <dgm:cxn modelId="{060064F2-0F2D-48B5-A530-41098CA92B4E}" srcId="{FC4AF8BF-6A7D-414D-94C0-59C77933E889}" destId="{62143849-4F72-4AFA-8D1E-B71C4762086A}" srcOrd="2" destOrd="0" parTransId="{1DC36722-95F8-406E-A1B5-6174A049B95F}" sibTransId="{BA97EA4F-C607-43AA-AAFC-9815C17B7BDD}"/>
    <dgm:cxn modelId="{6BB9854F-4FF4-4669-BD64-9FA7F25EB589}" type="presOf" srcId="{AD474E05-3A9B-43AE-A4C6-8F2D950435E9}" destId="{A15C779B-5DC6-473A-B936-83CDBA213D23}" srcOrd="0" destOrd="0" presId="urn:microsoft.com/office/officeart/2005/8/layout/radial3"/>
    <dgm:cxn modelId="{CAA036DA-2073-41D2-8314-7796BB4AE373}" type="presParOf" srcId="{408BC45A-1EE5-4EC6-8659-9A098EC43E49}" destId="{9F6C8D9B-910C-451E-BD66-CF852EF7E55E}" srcOrd="0" destOrd="0" presId="urn:microsoft.com/office/officeart/2005/8/layout/radial3"/>
    <dgm:cxn modelId="{DC6EF6EC-DE53-4B85-B5EF-EBA7A89452B6}" type="presParOf" srcId="{9F6C8D9B-910C-451E-BD66-CF852EF7E55E}" destId="{21784D54-1D4B-4408-80D3-E25D16489069}" srcOrd="0" destOrd="0" presId="urn:microsoft.com/office/officeart/2005/8/layout/radial3"/>
    <dgm:cxn modelId="{F7413E29-EF71-4387-B21C-DEECCF587EF3}" type="presParOf" srcId="{9F6C8D9B-910C-451E-BD66-CF852EF7E55E}" destId="{A11909CD-4229-4254-AD63-48C36B33EC7D}" srcOrd="1" destOrd="0" presId="urn:microsoft.com/office/officeart/2005/8/layout/radial3"/>
    <dgm:cxn modelId="{9C7E5C5F-E557-4DA5-93C5-3809F5E0A5D3}" type="presParOf" srcId="{9F6C8D9B-910C-451E-BD66-CF852EF7E55E}" destId="{0C4F52E6-B993-4E4B-9894-7D3B0776A7EE}" srcOrd="2" destOrd="0" presId="urn:microsoft.com/office/officeart/2005/8/layout/radial3"/>
    <dgm:cxn modelId="{0D81E2DC-C4E6-4EF9-BE1B-253409522FF9}" type="presParOf" srcId="{9F6C8D9B-910C-451E-BD66-CF852EF7E55E}" destId="{433D1D9F-1531-44BE-93B5-C4313B63AE85}" srcOrd="3" destOrd="0" presId="urn:microsoft.com/office/officeart/2005/8/layout/radial3"/>
    <dgm:cxn modelId="{C541E040-1C7E-4994-8598-5D9D830D5F93}" type="presParOf" srcId="{9F6C8D9B-910C-451E-BD66-CF852EF7E55E}" destId="{0B5B77DA-25CC-4455-99C0-0BC65D52565E}" srcOrd="4" destOrd="0" presId="urn:microsoft.com/office/officeart/2005/8/layout/radial3"/>
    <dgm:cxn modelId="{6E9214B8-F2D2-443B-922F-002A0543C560}" type="presParOf" srcId="{9F6C8D9B-910C-451E-BD66-CF852EF7E55E}" destId="{A15C779B-5DC6-473A-B936-83CDBA213D23}" srcOrd="5" destOrd="0" presId="urn:microsoft.com/office/officeart/2005/8/layout/radial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C0313E-6AE6-42EC-A9B0-56C9140CF54F}"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nl-NL"/>
        </a:p>
      </dgm:t>
    </dgm:pt>
    <dgm:pt modelId="{1E27BD9C-BE10-4CDF-A90A-1B1099A75978}">
      <dgm:prSet phldrT="[Tekst]" custT="1"/>
      <dgm:spPr/>
      <dgm:t>
        <a:bodyPr/>
        <a:lstStyle/>
        <a:p>
          <a:pPr algn="ctr"/>
          <a:r>
            <a:rPr lang="nl-NL" sz="900"/>
            <a:t>monitoring</a:t>
          </a:r>
        </a:p>
      </dgm:t>
    </dgm:pt>
    <dgm:pt modelId="{C26CF6BB-F3DF-4AE7-9D9B-05C44E934943}" type="parTrans" cxnId="{9B06D2BE-5D5D-4A47-BC04-BCB57E8D7EA5}">
      <dgm:prSet/>
      <dgm:spPr/>
      <dgm:t>
        <a:bodyPr/>
        <a:lstStyle/>
        <a:p>
          <a:pPr algn="ctr"/>
          <a:endParaRPr lang="nl-NL"/>
        </a:p>
      </dgm:t>
    </dgm:pt>
    <dgm:pt modelId="{9EEAAF7D-8DE4-41B9-B6BE-9479136114C3}" type="sibTrans" cxnId="{9B06D2BE-5D5D-4A47-BC04-BCB57E8D7EA5}">
      <dgm:prSet/>
      <dgm:spPr/>
      <dgm:t>
        <a:bodyPr/>
        <a:lstStyle/>
        <a:p>
          <a:pPr algn="ctr"/>
          <a:endParaRPr lang="nl-NL"/>
        </a:p>
      </dgm:t>
    </dgm:pt>
    <dgm:pt modelId="{4913A097-9E6A-4184-AB72-A5F8067B3F89}">
      <dgm:prSet phldrT="[Tekst]" custT="1"/>
      <dgm:spPr/>
      <dgm:t>
        <a:bodyPr/>
        <a:lstStyle/>
        <a:p>
          <a:pPr algn="ctr"/>
          <a:r>
            <a:rPr lang="nl-NL" sz="900"/>
            <a:t>normering</a:t>
          </a:r>
          <a:r>
            <a:rPr lang="nl-NL" sz="700"/>
            <a:t> </a:t>
          </a:r>
        </a:p>
      </dgm:t>
    </dgm:pt>
    <dgm:pt modelId="{7419DB6C-817B-43C3-ADF8-BE50F48E7E58}" type="parTrans" cxnId="{5F98F4D2-D699-426B-B53C-6DA41C4E5165}">
      <dgm:prSet/>
      <dgm:spPr/>
      <dgm:t>
        <a:bodyPr/>
        <a:lstStyle/>
        <a:p>
          <a:pPr algn="ctr"/>
          <a:endParaRPr lang="nl-NL"/>
        </a:p>
      </dgm:t>
    </dgm:pt>
    <dgm:pt modelId="{6C1938FE-1F21-4D1E-8B5E-9D037CDCA5D4}" type="sibTrans" cxnId="{5F98F4D2-D699-426B-B53C-6DA41C4E5165}">
      <dgm:prSet/>
      <dgm:spPr/>
      <dgm:t>
        <a:bodyPr/>
        <a:lstStyle/>
        <a:p>
          <a:pPr algn="ctr"/>
          <a:endParaRPr lang="nl-NL"/>
        </a:p>
      </dgm:t>
    </dgm:pt>
    <dgm:pt modelId="{5E1FCE9A-25CB-4D38-9363-EF6005D29308}">
      <dgm:prSet phldrT="[Tekst]" custT="1"/>
      <dgm:spPr/>
      <dgm:t>
        <a:bodyPr/>
        <a:lstStyle/>
        <a:p>
          <a:pPr algn="ctr"/>
          <a:r>
            <a:rPr lang="nl-NL" sz="900"/>
            <a:t>signalering</a:t>
          </a:r>
        </a:p>
      </dgm:t>
    </dgm:pt>
    <dgm:pt modelId="{7FDEB131-B683-4CA9-9047-F27D95CFD048}" type="parTrans" cxnId="{D805B6DF-2C59-4DD9-984D-E5AF8E903C84}">
      <dgm:prSet/>
      <dgm:spPr/>
      <dgm:t>
        <a:bodyPr/>
        <a:lstStyle/>
        <a:p>
          <a:pPr algn="ctr"/>
          <a:endParaRPr lang="nl-NL"/>
        </a:p>
      </dgm:t>
    </dgm:pt>
    <dgm:pt modelId="{15F880C2-41C6-4BF0-8C3B-2370D647C67B}" type="sibTrans" cxnId="{D805B6DF-2C59-4DD9-984D-E5AF8E903C84}">
      <dgm:prSet/>
      <dgm:spPr/>
      <dgm:t>
        <a:bodyPr/>
        <a:lstStyle/>
        <a:p>
          <a:pPr algn="ctr"/>
          <a:endParaRPr lang="nl-NL"/>
        </a:p>
      </dgm:t>
    </dgm:pt>
    <dgm:pt modelId="{82EF7239-78C6-402E-AF85-2BCA288A8D4C}">
      <dgm:prSet phldrT="[Tekst]" custT="1"/>
      <dgm:spPr/>
      <dgm:t>
        <a:bodyPr/>
        <a:lstStyle/>
        <a:p>
          <a:pPr algn="ctr"/>
          <a:r>
            <a:rPr lang="nl-NL" sz="900"/>
            <a:t>analyse</a:t>
          </a:r>
        </a:p>
      </dgm:t>
    </dgm:pt>
    <dgm:pt modelId="{D6FB006C-D86C-4723-8E45-02A9EE48C610}" type="parTrans" cxnId="{226B51DF-A27F-4B45-8DA4-D5F30DF4BFAC}">
      <dgm:prSet/>
      <dgm:spPr/>
      <dgm:t>
        <a:bodyPr/>
        <a:lstStyle/>
        <a:p>
          <a:pPr algn="ctr"/>
          <a:endParaRPr lang="nl-NL"/>
        </a:p>
      </dgm:t>
    </dgm:pt>
    <dgm:pt modelId="{84A433CC-F089-4022-8BE2-0A25D50916D8}" type="sibTrans" cxnId="{226B51DF-A27F-4B45-8DA4-D5F30DF4BFAC}">
      <dgm:prSet/>
      <dgm:spPr/>
      <dgm:t>
        <a:bodyPr/>
        <a:lstStyle/>
        <a:p>
          <a:pPr algn="ctr"/>
          <a:endParaRPr lang="nl-NL"/>
        </a:p>
      </dgm:t>
    </dgm:pt>
    <dgm:pt modelId="{8E6FF331-8143-4BB6-8D58-0CC7771C6AC6}">
      <dgm:prSet phldrT="[Tekst]" custT="1"/>
      <dgm:spPr/>
      <dgm:t>
        <a:bodyPr/>
        <a:lstStyle/>
        <a:p>
          <a:pPr algn="ctr"/>
          <a:r>
            <a:rPr lang="nl-NL" sz="900"/>
            <a:t>correctie</a:t>
          </a:r>
        </a:p>
      </dgm:t>
    </dgm:pt>
    <dgm:pt modelId="{B8A080CD-6640-4C81-9506-6316F40A7F73}" type="parTrans" cxnId="{B81190D7-14B8-4E44-BE52-44AD0B9F408F}">
      <dgm:prSet/>
      <dgm:spPr/>
      <dgm:t>
        <a:bodyPr/>
        <a:lstStyle/>
        <a:p>
          <a:pPr algn="ctr"/>
          <a:endParaRPr lang="nl-NL"/>
        </a:p>
      </dgm:t>
    </dgm:pt>
    <dgm:pt modelId="{EE17081D-5B37-4C35-9170-757E58D071D9}" type="sibTrans" cxnId="{B81190D7-14B8-4E44-BE52-44AD0B9F408F}">
      <dgm:prSet/>
      <dgm:spPr/>
      <dgm:t>
        <a:bodyPr/>
        <a:lstStyle/>
        <a:p>
          <a:pPr algn="ctr"/>
          <a:endParaRPr lang="nl-NL"/>
        </a:p>
      </dgm:t>
    </dgm:pt>
    <dgm:pt modelId="{155D6B1A-B48D-462D-8163-25D99647ABE3}">
      <dgm:prSet phldrT="[Tekst]" custT="1"/>
      <dgm:spPr/>
      <dgm:t>
        <a:bodyPr/>
        <a:lstStyle/>
        <a:p>
          <a:pPr algn="ctr"/>
          <a:r>
            <a:rPr lang="nl-NL" sz="900"/>
            <a:t>preventie</a:t>
          </a:r>
        </a:p>
      </dgm:t>
    </dgm:pt>
    <dgm:pt modelId="{C718595D-B77B-4AAA-B04A-B10DDA469136}" type="parTrans" cxnId="{FB0D4588-915D-408F-AB42-98F98A6A9ABA}">
      <dgm:prSet/>
      <dgm:spPr/>
      <dgm:t>
        <a:bodyPr/>
        <a:lstStyle/>
        <a:p>
          <a:pPr algn="ctr"/>
          <a:endParaRPr lang="nl-NL"/>
        </a:p>
      </dgm:t>
    </dgm:pt>
    <dgm:pt modelId="{4F184612-4344-463D-81E3-2B5CA7C2AE2C}" type="sibTrans" cxnId="{FB0D4588-915D-408F-AB42-98F98A6A9ABA}">
      <dgm:prSet/>
      <dgm:spPr/>
      <dgm:t>
        <a:bodyPr/>
        <a:lstStyle/>
        <a:p>
          <a:pPr algn="ctr"/>
          <a:endParaRPr lang="nl-NL"/>
        </a:p>
      </dgm:t>
    </dgm:pt>
    <dgm:pt modelId="{F0721236-D42D-4FB6-975F-0781B04F5D4D}">
      <dgm:prSet phldrT="[Tekst]" custT="1"/>
      <dgm:spPr/>
      <dgm:t>
        <a:bodyPr/>
        <a:lstStyle/>
        <a:p>
          <a:pPr algn="ctr"/>
          <a:r>
            <a:rPr lang="nl-NL" sz="900"/>
            <a:t>borging</a:t>
          </a:r>
        </a:p>
      </dgm:t>
    </dgm:pt>
    <dgm:pt modelId="{5AC5C19E-590F-4F16-AD0F-F9FE67B0800B}" type="parTrans" cxnId="{E8B98030-86F5-444B-A732-2255C066C03E}">
      <dgm:prSet/>
      <dgm:spPr/>
      <dgm:t>
        <a:bodyPr/>
        <a:lstStyle/>
        <a:p>
          <a:pPr algn="ctr"/>
          <a:endParaRPr lang="nl-NL"/>
        </a:p>
      </dgm:t>
    </dgm:pt>
    <dgm:pt modelId="{CD2D8373-A76A-4E43-865F-285DD6C98766}" type="sibTrans" cxnId="{E8B98030-86F5-444B-A732-2255C066C03E}">
      <dgm:prSet/>
      <dgm:spPr/>
      <dgm:t>
        <a:bodyPr/>
        <a:lstStyle/>
        <a:p>
          <a:pPr algn="ctr"/>
          <a:endParaRPr lang="nl-NL"/>
        </a:p>
      </dgm:t>
    </dgm:pt>
    <dgm:pt modelId="{88CABBEC-6827-4EF0-A372-50799BA7D0B1}" type="pres">
      <dgm:prSet presAssocID="{C6C0313E-6AE6-42EC-A9B0-56C9140CF54F}" presName="Name0" presStyleCnt="0">
        <dgm:presLayoutVars>
          <dgm:dir/>
          <dgm:resizeHandles val="exact"/>
        </dgm:presLayoutVars>
      </dgm:prSet>
      <dgm:spPr/>
      <dgm:t>
        <a:bodyPr/>
        <a:lstStyle/>
        <a:p>
          <a:endParaRPr lang="en-US"/>
        </a:p>
      </dgm:t>
    </dgm:pt>
    <dgm:pt modelId="{B383895E-DC5B-43E0-8502-787D10E8B327}" type="pres">
      <dgm:prSet presAssocID="{C6C0313E-6AE6-42EC-A9B0-56C9140CF54F}" presName="cycle" presStyleCnt="0"/>
      <dgm:spPr/>
    </dgm:pt>
    <dgm:pt modelId="{B76C18B6-E214-48A0-A0BD-ECC308F1927F}" type="pres">
      <dgm:prSet presAssocID="{1E27BD9C-BE10-4CDF-A90A-1B1099A75978}" presName="nodeFirstNode" presStyleLbl="node1" presStyleIdx="0" presStyleCnt="7">
        <dgm:presLayoutVars>
          <dgm:bulletEnabled val="1"/>
        </dgm:presLayoutVars>
      </dgm:prSet>
      <dgm:spPr/>
      <dgm:t>
        <a:bodyPr/>
        <a:lstStyle/>
        <a:p>
          <a:endParaRPr lang="en-US"/>
        </a:p>
      </dgm:t>
    </dgm:pt>
    <dgm:pt modelId="{FAB7D9B5-661F-4328-9D6D-CFF7407E12A4}" type="pres">
      <dgm:prSet presAssocID="{9EEAAF7D-8DE4-41B9-B6BE-9479136114C3}" presName="sibTransFirstNode" presStyleLbl="bgShp" presStyleIdx="0" presStyleCnt="1"/>
      <dgm:spPr/>
      <dgm:t>
        <a:bodyPr/>
        <a:lstStyle/>
        <a:p>
          <a:endParaRPr lang="en-US"/>
        </a:p>
      </dgm:t>
    </dgm:pt>
    <dgm:pt modelId="{85D1CCCC-94C6-4661-BFE3-B5E02E351403}" type="pres">
      <dgm:prSet presAssocID="{4913A097-9E6A-4184-AB72-A5F8067B3F89}" presName="nodeFollowingNodes" presStyleLbl="node1" presStyleIdx="1" presStyleCnt="7">
        <dgm:presLayoutVars>
          <dgm:bulletEnabled val="1"/>
        </dgm:presLayoutVars>
      </dgm:prSet>
      <dgm:spPr/>
      <dgm:t>
        <a:bodyPr/>
        <a:lstStyle/>
        <a:p>
          <a:endParaRPr lang="en-US"/>
        </a:p>
      </dgm:t>
    </dgm:pt>
    <dgm:pt modelId="{68B20CD7-22AD-4601-ABE3-D863057A1B6D}" type="pres">
      <dgm:prSet presAssocID="{5E1FCE9A-25CB-4D38-9363-EF6005D29308}" presName="nodeFollowingNodes" presStyleLbl="node1" presStyleIdx="2" presStyleCnt="7">
        <dgm:presLayoutVars>
          <dgm:bulletEnabled val="1"/>
        </dgm:presLayoutVars>
      </dgm:prSet>
      <dgm:spPr/>
      <dgm:t>
        <a:bodyPr/>
        <a:lstStyle/>
        <a:p>
          <a:endParaRPr lang="en-US"/>
        </a:p>
      </dgm:t>
    </dgm:pt>
    <dgm:pt modelId="{79320BD4-6B84-43D5-A840-F0A227DA3C28}" type="pres">
      <dgm:prSet presAssocID="{82EF7239-78C6-402E-AF85-2BCA288A8D4C}" presName="nodeFollowingNodes" presStyleLbl="node1" presStyleIdx="3" presStyleCnt="7" custRadScaleRad="100811" custRadScaleInc="-12722">
        <dgm:presLayoutVars>
          <dgm:bulletEnabled val="1"/>
        </dgm:presLayoutVars>
      </dgm:prSet>
      <dgm:spPr/>
      <dgm:t>
        <a:bodyPr/>
        <a:lstStyle/>
        <a:p>
          <a:endParaRPr lang="en-US"/>
        </a:p>
      </dgm:t>
    </dgm:pt>
    <dgm:pt modelId="{5AF9E0DC-FC20-4789-9793-C22E927A76DE}" type="pres">
      <dgm:prSet presAssocID="{8E6FF331-8143-4BB6-8D58-0CC7771C6AC6}" presName="nodeFollowingNodes" presStyleLbl="node1" presStyleIdx="4" presStyleCnt="7" custRadScaleRad="101348" custRadScaleInc="13818">
        <dgm:presLayoutVars>
          <dgm:bulletEnabled val="1"/>
        </dgm:presLayoutVars>
      </dgm:prSet>
      <dgm:spPr/>
      <dgm:t>
        <a:bodyPr/>
        <a:lstStyle/>
        <a:p>
          <a:endParaRPr lang="en-US"/>
        </a:p>
      </dgm:t>
    </dgm:pt>
    <dgm:pt modelId="{A6F6654A-555D-4910-90B0-51A12EF42A59}" type="pres">
      <dgm:prSet presAssocID="{155D6B1A-B48D-462D-8163-25D99647ABE3}" presName="nodeFollowingNodes" presStyleLbl="node1" presStyleIdx="5" presStyleCnt="7">
        <dgm:presLayoutVars>
          <dgm:bulletEnabled val="1"/>
        </dgm:presLayoutVars>
      </dgm:prSet>
      <dgm:spPr/>
      <dgm:t>
        <a:bodyPr/>
        <a:lstStyle/>
        <a:p>
          <a:endParaRPr lang="en-US"/>
        </a:p>
      </dgm:t>
    </dgm:pt>
    <dgm:pt modelId="{C05C50D9-B3D3-4724-A6E9-8BC7DDFB1A35}" type="pres">
      <dgm:prSet presAssocID="{F0721236-D42D-4FB6-975F-0781B04F5D4D}" presName="nodeFollowingNodes" presStyleLbl="node1" presStyleIdx="6" presStyleCnt="7">
        <dgm:presLayoutVars>
          <dgm:bulletEnabled val="1"/>
        </dgm:presLayoutVars>
      </dgm:prSet>
      <dgm:spPr/>
      <dgm:t>
        <a:bodyPr/>
        <a:lstStyle/>
        <a:p>
          <a:endParaRPr lang="en-US"/>
        </a:p>
      </dgm:t>
    </dgm:pt>
  </dgm:ptLst>
  <dgm:cxnLst>
    <dgm:cxn modelId="{9B06D2BE-5D5D-4A47-BC04-BCB57E8D7EA5}" srcId="{C6C0313E-6AE6-42EC-A9B0-56C9140CF54F}" destId="{1E27BD9C-BE10-4CDF-A90A-1B1099A75978}" srcOrd="0" destOrd="0" parTransId="{C26CF6BB-F3DF-4AE7-9D9B-05C44E934943}" sibTransId="{9EEAAF7D-8DE4-41B9-B6BE-9479136114C3}"/>
    <dgm:cxn modelId="{5F98F4D2-D699-426B-B53C-6DA41C4E5165}" srcId="{C6C0313E-6AE6-42EC-A9B0-56C9140CF54F}" destId="{4913A097-9E6A-4184-AB72-A5F8067B3F89}" srcOrd="1" destOrd="0" parTransId="{7419DB6C-817B-43C3-ADF8-BE50F48E7E58}" sibTransId="{6C1938FE-1F21-4D1E-8B5E-9D037CDCA5D4}"/>
    <dgm:cxn modelId="{CA551B79-3F29-4587-AE3B-2D4918EF014A}" type="presOf" srcId="{9EEAAF7D-8DE4-41B9-B6BE-9479136114C3}" destId="{FAB7D9B5-661F-4328-9D6D-CFF7407E12A4}" srcOrd="0" destOrd="0" presId="urn:microsoft.com/office/officeart/2005/8/layout/cycle3"/>
    <dgm:cxn modelId="{DA268470-7C3B-47C8-AA96-65D5065C0C07}" type="presOf" srcId="{C6C0313E-6AE6-42EC-A9B0-56C9140CF54F}" destId="{88CABBEC-6827-4EF0-A372-50799BA7D0B1}" srcOrd="0" destOrd="0" presId="urn:microsoft.com/office/officeart/2005/8/layout/cycle3"/>
    <dgm:cxn modelId="{0C96A88A-577D-4A39-8037-FDD3DCB9C546}" type="presOf" srcId="{F0721236-D42D-4FB6-975F-0781B04F5D4D}" destId="{C05C50D9-B3D3-4724-A6E9-8BC7DDFB1A35}" srcOrd="0" destOrd="0" presId="urn:microsoft.com/office/officeart/2005/8/layout/cycle3"/>
    <dgm:cxn modelId="{FB0D4588-915D-408F-AB42-98F98A6A9ABA}" srcId="{C6C0313E-6AE6-42EC-A9B0-56C9140CF54F}" destId="{155D6B1A-B48D-462D-8163-25D99647ABE3}" srcOrd="5" destOrd="0" parTransId="{C718595D-B77B-4AAA-B04A-B10DDA469136}" sibTransId="{4F184612-4344-463D-81E3-2B5CA7C2AE2C}"/>
    <dgm:cxn modelId="{226B51DF-A27F-4B45-8DA4-D5F30DF4BFAC}" srcId="{C6C0313E-6AE6-42EC-A9B0-56C9140CF54F}" destId="{82EF7239-78C6-402E-AF85-2BCA288A8D4C}" srcOrd="3" destOrd="0" parTransId="{D6FB006C-D86C-4723-8E45-02A9EE48C610}" sibTransId="{84A433CC-F089-4022-8BE2-0A25D50916D8}"/>
    <dgm:cxn modelId="{04663025-A836-4E24-A781-E723C72ED889}" type="presOf" srcId="{4913A097-9E6A-4184-AB72-A5F8067B3F89}" destId="{85D1CCCC-94C6-4661-BFE3-B5E02E351403}" srcOrd="0" destOrd="0" presId="urn:microsoft.com/office/officeart/2005/8/layout/cycle3"/>
    <dgm:cxn modelId="{0018C4A8-2208-4C5F-A8BA-CCDEF4AC5606}" type="presOf" srcId="{155D6B1A-B48D-462D-8163-25D99647ABE3}" destId="{A6F6654A-555D-4910-90B0-51A12EF42A59}" srcOrd="0" destOrd="0" presId="urn:microsoft.com/office/officeart/2005/8/layout/cycle3"/>
    <dgm:cxn modelId="{B4AD6A03-0DC2-4097-A7AE-37388FC4F73C}" type="presOf" srcId="{82EF7239-78C6-402E-AF85-2BCA288A8D4C}" destId="{79320BD4-6B84-43D5-A840-F0A227DA3C28}" srcOrd="0" destOrd="0" presId="urn:microsoft.com/office/officeart/2005/8/layout/cycle3"/>
    <dgm:cxn modelId="{98FC8C9D-543B-4F3A-B4BD-16B57CC26365}" type="presOf" srcId="{1E27BD9C-BE10-4CDF-A90A-1B1099A75978}" destId="{B76C18B6-E214-48A0-A0BD-ECC308F1927F}" srcOrd="0" destOrd="0" presId="urn:microsoft.com/office/officeart/2005/8/layout/cycle3"/>
    <dgm:cxn modelId="{33C9DC0F-AABE-400F-BD1F-1B96E5155A2A}" type="presOf" srcId="{5E1FCE9A-25CB-4D38-9363-EF6005D29308}" destId="{68B20CD7-22AD-4601-ABE3-D863057A1B6D}" srcOrd="0" destOrd="0" presId="urn:microsoft.com/office/officeart/2005/8/layout/cycle3"/>
    <dgm:cxn modelId="{B81190D7-14B8-4E44-BE52-44AD0B9F408F}" srcId="{C6C0313E-6AE6-42EC-A9B0-56C9140CF54F}" destId="{8E6FF331-8143-4BB6-8D58-0CC7771C6AC6}" srcOrd="4" destOrd="0" parTransId="{B8A080CD-6640-4C81-9506-6316F40A7F73}" sibTransId="{EE17081D-5B37-4C35-9170-757E58D071D9}"/>
    <dgm:cxn modelId="{E8B98030-86F5-444B-A732-2255C066C03E}" srcId="{C6C0313E-6AE6-42EC-A9B0-56C9140CF54F}" destId="{F0721236-D42D-4FB6-975F-0781B04F5D4D}" srcOrd="6" destOrd="0" parTransId="{5AC5C19E-590F-4F16-AD0F-F9FE67B0800B}" sibTransId="{CD2D8373-A76A-4E43-865F-285DD6C98766}"/>
    <dgm:cxn modelId="{788BBA1E-9130-402D-AFF7-301CCB554EE6}" type="presOf" srcId="{8E6FF331-8143-4BB6-8D58-0CC7771C6AC6}" destId="{5AF9E0DC-FC20-4789-9793-C22E927A76DE}" srcOrd="0" destOrd="0" presId="urn:microsoft.com/office/officeart/2005/8/layout/cycle3"/>
    <dgm:cxn modelId="{D805B6DF-2C59-4DD9-984D-E5AF8E903C84}" srcId="{C6C0313E-6AE6-42EC-A9B0-56C9140CF54F}" destId="{5E1FCE9A-25CB-4D38-9363-EF6005D29308}" srcOrd="2" destOrd="0" parTransId="{7FDEB131-B683-4CA9-9047-F27D95CFD048}" sibTransId="{15F880C2-41C6-4BF0-8C3B-2370D647C67B}"/>
    <dgm:cxn modelId="{A1AB0DD5-C923-4141-BA84-ADF461DF5E55}" type="presParOf" srcId="{88CABBEC-6827-4EF0-A372-50799BA7D0B1}" destId="{B383895E-DC5B-43E0-8502-787D10E8B327}" srcOrd="0" destOrd="0" presId="urn:microsoft.com/office/officeart/2005/8/layout/cycle3"/>
    <dgm:cxn modelId="{C50A5B21-0405-4816-AB01-9AF1F356E045}" type="presParOf" srcId="{B383895E-DC5B-43E0-8502-787D10E8B327}" destId="{B76C18B6-E214-48A0-A0BD-ECC308F1927F}" srcOrd="0" destOrd="0" presId="urn:microsoft.com/office/officeart/2005/8/layout/cycle3"/>
    <dgm:cxn modelId="{7974FE96-40D6-4478-AA63-D934D0E34166}" type="presParOf" srcId="{B383895E-DC5B-43E0-8502-787D10E8B327}" destId="{FAB7D9B5-661F-4328-9D6D-CFF7407E12A4}" srcOrd="1" destOrd="0" presId="urn:microsoft.com/office/officeart/2005/8/layout/cycle3"/>
    <dgm:cxn modelId="{8FB51B93-3C5C-4CB7-BF36-AEF3C784FC0E}" type="presParOf" srcId="{B383895E-DC5B-43E0-8502-787D10E8B327}" destId="{85D1CCCC-94C6-4661-BFE3-B5E02E351403}" srcOrd="2" destOrd="0" presId="urn:microsoft.com/office/officeart/2005/8/layout/cycle3"/>
    <dgm:cxn modelId="{296C4D7A-9ADB-47B4-A73A-E30698DD469C}" type="presParOf" srcId="{B383895E-DC5B-43E0-8502-787D10E8B327}" destId="{68B20CD7-22AD-4601-ABE3-D863057A1B6D}" srcOrd="3" destOrd="0" presId="urn:microsoft.com/office/officeart/2005/8/layout/cycle3"/>
    <dgm:cxn modelId="{6480BAC3-1E36-4DB6-8DAE-288107D1A7A0}" type="presParOf" srcId="{B383895E-DC5B-43E0-8502-787D10E8B327}" destId="{79320BD4-6B84-43D5-A840-F0A227DA3C28}" srcOrd="4" destOrd="0" presId="urn:microsoft.com/office/officeart/2005/8/layout/cycle3"/>
    <dgm:cxn modelId="{3C68A412-3378-48AF-AA12-B95DE77D30F3}" type="presParOf" srcId="{B383895E-DC5B-43E0-8502-787D10E8B327}" destId="{5AF9E0DC-FC20-4789-9793-C22E927A76DE}" srcOrd="5" destOrd="0" presId="urn:microsoft.com/office/officeart/2005/8/layout/cycle3"/>
    <dgm:cxn modelId="{B55F52C5-DF2C-4F47-AC1A-1FEBE49F98E8}" type="presParOf" srcId="{B383895E-DC5B-43E0-8502-787D10E8B327}" destId="{A6F6654A-555D-4910-90B0-51A12EF42A59}" srcOrd="6" destOrd="0" presId="urn:microsoft.com/office/officeart/2005/8/layout/cycle3"/>
    <dgm:cxn modelId="{AA334234-190B-4B36-B6BB-6464AC0A0241}" type="presParOf" srcId="{B383895E-DC5B-43E0-8502-787D10E8B327}" destId="{C05C50D9-B3D3-4724-A6E9-8BC7DDFB1A35}" srcOrd="7" destOrd="0" presId="urn:microsoft.com/office/officeart/2005/8/layout/cycle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784D54-1D4B-4408-80D3-E25D16489069}">
      <dsp:nvSpPr>
        <dsp:cNvPr id="0" name=""/>
        <dsp:cNvSpPr/>
      </dsp:nvSpPr>
      <dsp:spPr>
        <a:xfrm>
          <a:off x="1691282" y="907574"/>
          <a:ext cx="2103834" cy="2103834"/>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nl-NL" sz="1300" kern="1200">
              <a:solidFill>
                <a:schemeClr val="accent1"/>
              </a:solidFill>
            </a:rPr>
            <a:t>Empowerment Groei</a:t>
          </a:r>
          <a:br>
            <a:rPr lang="nl-NL" sz="1300" kern="1200">
              <a:solidFill>
                <a:schemeClr val="accent1"/>
              </a:solidFill>
            </a:rPr>
          </a:br>
          <a:r>
            <a:rPr lang="nl-NL" sz="1300" kern="1200">
              <a:solidFill>
                <a:schemeClr val="accent1"/>
              </a:solidFill>
            </a:rPr>
            <a:t>Democratie</a:t>
          </a:r>
          <a:br>
            <a:rPr lang="nl-NL" sz="1300" kern="1200">
              <a:solidFill>
                <a:schemeClr val="accent1"/>
              </a:solidFill>
            </a:rPr>
          </a:br>
          <a:r>
            <a:rPr lang="nl-NL" sz="1300" kern="1200">
              <a:solidFill>
                <a:schemeClr val="accent1"/>
              </a:solidFill>
            </a:rPr>
            <a:t>Kennisontwikkeling</a:t>
          </a:r>
        </a:p>
      </dsp:txBody>
      <dsp:txXfrm>
        <a:off x="1999381" y="1215673"/>
        <a:ext cx="1487636" cy="1487636"/>
      </dsp:txXfrm>
    </dsp:sp>
    <dsp:sp modelId="{A11909CD-4229-4254-AD63-48C36B33EC7D}">
      <dsp:nvSpPr>
        <dsp:cNvPr id="0" name=""/>
        <dsp:cNvSpPr/>
      </dsp:nvSpPr>
      <dsp:spPr>
        <a:xfrm>
          <a:off x="2217241" y="64908"/>
          <a:ext cx="1051917" cy="1051917"/>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nl-NL" sz="1000" kern="1200"/>
            <a:t>Vaststellen van stakeholder issues</a:t>
          </a:r>
        </a:p>
      </dsp:txBody>
      <dsp:txXfrm>
        <a:off x="2371291" y="218958"/>
        <a:ext cx="743817" cy="743817"/>
      </dsp:txXfrm>
    </dsp:sp>
    <dsp:sp modelId="{0C4F52E6-B993-4E4B-9894-7D3B0776A7EE}">
      <dsp:nvSpPr>
        <dsp:cNvPr id="0" name=""/>
        <dsp:cNvSpPr/>
      </dsp:nvSpPr>
      <dsp:spPr>
        <a:xfrm>
          <a:off x="3518881" y="1010605"/>
          <a:ext cx="1051917" cy="1051917"/>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nl-NL" sz="1000" kern="1200"/>
            <a:t>Dialoog in homogene groep</a:t>
          </a:r>
        </a:p>
      </dsp:txBody>
      <dsp:txXfrm>
        <a:off x="3672931" y="1164655"/>
        <a:ext cx="743817" cy="743817"/>
      </dsp:txXfrm>
    </dsp:sp>
    <dsp:sp modelId="{433D1D9F-1531-44BE-93B5-C4313B63AE85}">
      <dsp:nvSpPr>
        <dsp:cNvPr id="0" name=""/>
        <dsp:cNvSpPr/>
      </dsp:nvSpPr>
      <dsp:spPr>
        <a:xfrm>
          <a:off x="3021699" y="2540774"/>
          <a:ext cx="1051917" cy="1051917"/>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nl-NL" sz="1000" kern="1200"/>
            <a:t>Dialoog in heterogene groep</a:t>
          </a:r>
        </a:p>
      </dsp:txBody>
      <dsp:txXfrm>
        <a:off x="3175749" y="2694824"/>
        <a:ext cx="743817" cy="743817"/>
      </dsp:txXfrm>
    </dsp:sp>
    <dsp:sp modelId="{0B5B77DA-25CC-4455-99C0-0BC65D52565E}">
      <dsp:nvSpPr>
        <dsp:cNvPr id="0" name=""/>
        <dsp:cNvSpPr/>
      </dsp:nvSpPr>
      <dsp:spPr>
        <a:xfrm>
          <a:off x="1412783" y="2540774"/>
          <a:ext cx="1051917" cy="1051917"/>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nl-NL" sz="1000" kern="1200"/>
            <a:t>Empirische data verzamelen</a:t>
          </a:r>
        </a:p>
      </dsp:txBody>
      <dsp:txXfrm>
        <a:off x="1566833" y="2694824"/>
        <a:ext cx="743817" cy="743817"/>
      </dsp:txXfrm>
    </dsp:sp>
    <dsp:sp modelId="{A15C779B-5DC6-473A-B936-83CDBA213D23}">
      <dsp:nvSpPr>
        <dsp:cNvPr id="0" name=""/>
        <dsp:cNvSpPr/>
      </dsp:nvSpPr>
      <dsp:spPr>
        <a:xfrm>
          <a:off x="915601" y="1010605"/>
          <a:ext cx="1051917" cy="1051917"/>
        </a:xfrm>
        <a:prstGeom prst="ellipse">
          <a:avLst/>
        </a:prstGeom>
        <a:solidFill>
          <a:schemeClr val="lt1">
            <a:alpha val="5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nl-NL" sz="1000" kern="1200"/>
            <a:t>Faciliteren van gezamenlijk leren</a:t>
          </a:r>
        </a:p>
      </dsp:txBody>
      <dsp:txXfrm>
        <a:off x="1069651" y="1164655"/>
        <a:ext cx="743817" cy="74381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B7D9B5-661F-4328-9D6D-CFF7407E12A4}">
      <dsp:nvSpPr>
        <dsp:cNvPr id="0" name=""/>
        <dsp:cNvSpPr/>
      </dsp:nvSpPr>
      <dsp:spPr>
        <a:xfrm>
          <a:off x="1177135" y="-17176"/>
          <a:ext cx="2441012" cy="2441012"/>
        </a:xfrm>
        <a:prstGeom prst="circularArrow">
          <a:avLst>
            <a:gd name="adj1" fmla="val 5544"/>
            <a:gd name="adj2" fmla="val 330680"/>
            <a:gd name="adj3" fmla="val 14557237"/>
            <a:gd name="adj4" fmla="val 16926554"/>
            <a:gd name="adj5" fmla="val 575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B76C18B6-E214-48A0-A0BD-ECC308F1927F}">
      <dsp:nvSpPr>
        <dsp:cNvPr id="0" name=""/>
        <dsp:cNvSpPr/>
      </dsp:nvSpPr>
      <dsp:spPr>
        <a:xfrm>
          <a:off x="2028864" y="1107"/>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monitoring</a:t>
          </a:r>
        </a:p>
      </dsp:txBody>
      <dsp:txXfrm>
        <a:off x="2046866" y="19109"/>
        <a:ext cx="701551" cy="332773"/>
      </dsp:txXfrm>
    </dsp:sp>
    <dsp:sp modelId="{85D1CCCC-94C6-4661-BFE3-B5E02E351403}">
      <dsp:nvSpPr>
        <dsp:cNvPr id="0" name=""/>
        <dsp:cNvSpPr/>
      </dsp:nvSpPr>
      <dsp:spPr>
        <a:xfrm>
          <a:off x="2842706" y="393033"/>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normering</a:t>
          </a:r>
          <a:r>
            <a:rPr lang="nl-NL" sz="700" kern="1200"/>
            <a:t> </a:t>
          </a:r>
        </a:p>
      </dsp:txBody>
      <dsp:txXfrm>
        <a:off x="2860708" y="411035"/>
        <a:ext cx="701551" cy="332773"/>
      </dsp:txXfrm>
    </dsp:sp>
    <dsp:sp modelId="{68B20CD7-22AD-4601-ABE3-D863057A1B6D}">
      <dsp:nvSpPr>
        <dsp:cNvPr id="0" name=""/>
        <dsp:cNvSpPr/>
      </dsp:nvSpPr>
      <dsp:spPr>
        <a:xfrm>
          <a:off x="3043709" y="1273683"/>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signalering</a:t>
          </a:r>
        </a:p>
      </dsp:txBody>
      <dsp:txXfrm>
        <a:off x="3061711" y="1291685"/>
        <a:ext cx="701551" cy="332773"/>
      </dsp:txXfrm>
    </dsp:sp>
    <dsp:sp modelId="{79320BD4-6B84-43D5-A840-F0A227DA3C28}">
      <dsp:nvSpPr>
        <dsp:cNvPr id="0" name=""/>
        <dsp:cNvSpPr/>
      </dsp:nvSpPr>
      <dsp:spPr>
        <a:xfrm>
          <a:off x="2576216" y="1937381"/>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analyse</a:t>
          </a:r>
        </a:p>
      </dsp:txBody>
      <dsp:txXfrm>
        <a:off x="2594218" y="1955383"/>
        <a:ext cx="701551" cy="332773"/>
      </dsp:txXfrm>
    </dsp:sp>
    <dsp:sp modelId="{5AF9E0DC-FC20-4789-9793-C22E927A76DE}">
      <dsp:nvSpPr>
        <dsp:cNvPr id="0" name=""/>
        <dsp:cNvSpPr/>
      </dsp:nvSpPr>
      <dsp:spPr>
        <a:xfrm>
          <a:off x="1470868" y="1937380"/>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correctie</a:t>
          </a:r>
        </a:p>
      </dsp:txBody>
      <dsp:txXfrm>
        <a:off x="1488870" y="1955382"/>
        <a:ext cx="701551" cy="332773"/>
      </dsp:txXfrm>
    </dsp:sp>
    <dsp:sp modelId="{A6F6654A-555D-4910-90B0-51A12EF42A59}">
      <dsp:nvSpPr>
        <dsp:cNvPr id="0" name=""/>
        <dsp:cNvSpPr/>
      </dsp:nvSpPr>
      <dsp:spPr>
        <a:xfrm>
          <a:off x="1014019" y="1273683"/>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preventie</a:t>
          </a:r>
        </a:p>
      </dsp:txBody>
      <dsp:txXfrm>
        <a:off x="1032021" y="1291685"/>
        <a:ext cx="701551" cy="332773"/>
      </dsp:txXfrm>
    </dsp:sp>
    <dsp:sp modelId="{C05C50D9-B3D3-4724-A6E9-8BC7DDFB1A35}">
      <dsp:nvSpPr>
        <dsp:cNvPr id="0" name=""/>
        <dsp:cNvSpPr/>
      </dsp:nvSpPr>
      <dsp:spPr>
        <a:xfrm>
          <a:off x="1215021" y="393033"/>
          <a:ext cx="737555" cy="368777"/>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borging</a:t>
          </a:r>
        </a:p>
      </dsp:txBody>
      <dsp:txXfrm>
        <a:off x="1233023" y="411035"/>
        <a:ext cx="701551" cy="332773"/>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Mol16</b:Tag>
    <b:SourceType>BookSection</b:SourceType>
    <b:Guid>{F6D47C7A-82E0-4080-9B8C-4A430697335F}</b:Guid>
    <b:Author>
      <b:Author>
        <b:NameList>
          <b:Person>
            <b:Last>Molewijk</b:Last>
            <b:First>Bert</b:First>
          </b:Person>
        </b:NameList>
      </b:Author>
      <b:BookAuthor>
        <b:NameList>
          <b:Person>
            <b:Last>van Dartel</b:Last>
            <b:First>Hans</b:First>
          </b:Person>
          <b:Person>
            <b:Last>Molewijk</b:Last>
            <b:First>Bert</b:First>
          </b:Person>
        </b:NameList>
      </b:BookAuthor>
    </b:Author>
    <b:Title>In gesprek blijven over goede zorg</b:Title>
    <b:BookTitle>In gesprek blijven over goede zorg</b:BookTitle>
    <b:Year>2016</b:Year>
    <b:Pages>178</b:Pages>
    <b:City>Amsterdam</b:City>
    <b:Publisher>ABC</b:Publisher>
    <b:RefOrder>1</b:RefOrder>
  </b:Source>
</b:Sources>
</file>

<file path=customXml/itemProps1.xml><?xml version="1.0" encoding="utf-8"?>
<ds:datastoreItem xmlns:ds="http://schemas.openxmlformats.org/officeDocument/2006/customXml" ds:itemID="{92DFCA3A-F20D-4018-ABC0-891855687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ru_sjabloon_reader_nl</Template>
  <TotalTime>0</TotalTime>
  <Pages>79</Pages>
  <Words>24261</Words>
  <Characters>138292</Characters>
  <Application>Microsoft Office Word</Application>
  <DocSecurity>0</DocSecurity>
  <Lines>1152</Lines>
  <Paragraphs>324</Paragraphs>
  <ScaleCrop>false</ScaleCrop>
  <HeadingPairs>
    <vt:vector size="2" baseType="variant">
      <vt:variant>
        <vt:lpstr>Titel</vt:lpstr>
      </vt:variant>
      <vt:variant>
        <vt:i4>1</vt:i4>
      </vt:variant>
    </vt:vector>
  </HeadingPairs>
  <TitlesOfParts>
    <vt:vector size="1" baseType="lpstr">
      <vt:lpstr/>
    </vt:vector>
  </TitlesOfParts>
  <Company>Nies &amp; Partners</Company>
  <LinksUpToDate>false</LinksUpToDate>
  <CharactersWithSpaces>162229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U926137</dc:creator>
  <cp:lastModifiedBy>Joustra,Senne</cp:lastModifiedBy>
  <cp:revision>3</cp:revision>
  <cp:lastPrinted>2012-06-21T12:40:00Z</cp:lastPrinted>
  <dcterms:created xsi:type="dcterms:W3CDTF">2018-09-12T22:38:00Z</dcterms:created>
  <dcterms:modified xsi:type="dcterms:W3CDTF">2018-09-12T22:41:00Z</dcterms:modified>
</cp:coreProperties>
</file>